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30F" w:rsidRPr="001968A2" w:rsidRDefault="007D5F53" w:rsidP="003C4D49">
      <w:pPr>
        <w:pBdr>
          <w:bottom w:val="single" w:sz="12" w:space="1" w:color="auto"/>
        </w:pBdr>
        <w:spacing w:before="240" w:after="240"/>
        <w:ind w:left="3828"/>
        <w:jc w:val="both"/>
        <w:rPr>
          <w:rFonts w:ascii="Courier New" w:hAnsi="Courier New" w:cs="Courier New"/>
          <w:b/>
          <w:spacing w:val="-3"/>
        </w:rPr>
      </w:pPr>
      <w:bookmarkStart w:id="0" w:name="_GoBack"/>
      <w:bookmarkEnd w:id="0"/>
      <w:r w:rsidRPr="001968A2">
        <w:rPr>
          <w:rFonts w:ascii="Courier New" w:hAnsi="Courier New" w:cs="Courier New"/>
          <w:b/>
          <w:spacing w:val="-3"/>
        </w:rPr>
        <w:t>MENSAJE</w:t>
      </w:r>
      <w:r>
        <w:rPr>
          <w:rFonts w:ascii="Courier New" w:hAnsi="Courier New" w:cs="Courier New"/>
          <w:b/>
          <w:spacing w:val="-3"/>
        </w:rPr>
        <w:t xml:space="preserve"> DE S.E. LA PRESIDENTA</w:t>
      </w:r>
      <w:r w:rsidRPr="001968A2">
        <w:rPr>
          <w:rFonts w:ascii="Courier New" w:hAnsi="Courier New" w:cs="Courier New"/>
          <w:b/>
          <w:spacing w:val="-3"/>
        </w:rPr>
        <w:t xml:space="preserve"> DE LA REP</w:t>
      </w:r>
      <w:r>
        <w:rPr>
          <w:rFonts w:ascii="Courier New" w:hAnsi="Courier New" w:cs="Courier New"/>
          <w:b/>
          <w:spacing w:val="-3"/>
        </w:rPr>
        <w:t>Ú</w:t>
      </w:r>
      <w:r w:rsidRPr="001968A2">
        <w:rPr>
          <w:rFonts w:ascii="Courier New" w:hAnsi="Courier New" w:cs="Courier New"/>
          <w:b/>
          <w:spacing w:val="-3"/>
        </w:rPr>
        <w:t xml:space="preserve">BLICA CON EL QUE INICIA UN PROYECTO DE ACUERDO QUE APRUEBA </w:t>
      </w:r>
      <w:r>
        <w:rPr>
          <w:rFonts w:ascii="Courier New" w:hAnsi="Courier New" w:cs="Courier New"/>
          <w:b/>
          <w:spacing w:val="-3"/>
        </w:rPr>
        <w:t>EL ACUERDO ENTRE EL GOBIERNO DE LA REPÚBLICA DE CHILE Y EL GOBIERNO DE LA REPÚBLICA DE KAZAJSTÁN SOBRE EXENCIÓN DEL REQUISITO DE VISA PARA TITULARES DE PASAPORTES DIPLOMÁTICOS, OFICIALES Y DE SERVICIO</w:t>
      </w:r>
      <w:r w:rsidRPr="001968A2">
        <w:rPr>
          <w:rFonts w:ascii="Courier New" w:hAnsi="Courier New" w:cs="Courier New"/>
          <w:b/>
          <w:spacing w:val="-3"/>
        </w:rPr>
        <w:t>.</w:t>
      </w:r>
    </w:p>
    <w:p w:rsidR="00DC630F" w:rsidRPr="001968A2" w:rsidRDefault="00DC630F" w:rsidP="003C4D49">
      <w:pPr>
        <w:spacing w:before="240" w:after="240"/>
        <w:ind w:left="3828"/>
        <w:jc w:val="both"/>
        <w:rPr>
          <w:rFonts w:ascii="Courier New" w:hAnsi="Courier New" w:cs="Courier New"/>
          <w:spacing w:val="-3"/>
        </w:rPr>
      </w:pPr>
      <w:r w:rsidRPr="001968A2">
        <w:rPr>
          <w:rFonts w:ascii="Courier New" w:hAnsi="Courier New" w:cs="Courier New"/>
          <w:spacing w:val="-3"/>
        </w:rPr>
        <w:t>SANTIAGO,</w:t>
      </w:r>
      <w:r w:rsidR="00966641">
        <w:rPr>
          <w:rFonts w:ascii="Courier New" w:hAnsi="Courier New" w:cs="Courier New"/>
          <w:spacing w:val="-3"/>
        </w:rPr>
        <w:t xml:space="preserve"> </w:t>
      </w:r>
      <w:r w:rsidR="003C4D49">
        <w:rPr>
          <w:rFonts w:ascii="Courier New" w:hAnsi="Courier New" w:cs="Courier New"/>
          <w:spacing w:val="-3"/>
        </w:rPr>
        <w:t>30</w:t>
      </w:r>
      <w:r w:rsidR="00E920A7" w:rsidRPr="00E920A7">
        <w:rPr>
          <w:rFonts w:ascii="Courier New" w:hAnsi="Courier New" w:cs="Courier New"/>
          <w:spacing w:val="-3"/>
        </w:rPr>
        <w:t xml:space="preserve"> de </w:t>
      </w:r>
      <w:r w:rsidR="003C4D49">
        <w:rPr>
          <w:rFonts w:ascii="Courier New" w:hAnsi="Courier New" w:cs="Courier New"/>
          <w:spacing w:val="-3"/>
        </w:rPr>
        <w:t xml:space="preserve">septiembre </w:t>
      </w:r>
      <w:r w:rsidR="00E920A7" w:rsidRPr="00E920A7">
        <w:rPr>
          <w:rFonts w:ascii="Courier New" w:hAnsi="Courier New" w:cs="Courier New"/>
          <w:spacing w:val="-3"/>
        </w:rPr>
        <w:t xml:space="preserve">de </w:t>
      </w:r>
      <w:r w:rsidR="0074728A">
        <w:rPr>
          <w:rFonts w:ascii="Courier New" w:hAnsi="Courier New" w:cs="Courier New"/>
          <w:spacing w:val="-3"/>
        </w:rPr>
        <w:t>2014</w:t>
      </w:r>
      <w:r>
        <w:rPr>
          <w:rFonts w:ascii="Courier New" w:hAnsi="Courier New" w:cs="Courier New"/>
          <w:spacing w:val="-3"/>
        </w:rPr>
        <w:t>.-</w:t>
      </w:r>
    </w:p>
    <w:p w:rsidR="00DC630F" w:rsidRPr="001968A2" w:rsidRDefault="00DC630F" w:rsidP="007D5F53">
      <w:pPr>
        <w:spacing w:before="240" w:after="240"/>
        <w:jc w:val="both"/>
        <w:rPr>
          <w:rFonts w:ascii="Courier New" w:hAnsi="Courier New" w:cs="Courier New"/>
          <w:spacing w:val="-3"/>
        </w:rPr>
      </w:pPr>
    </w:p>
    <w:p w:rsidR="00DC630F" w:rsidRDefault="00DC630F" w:rsidP="00BF41FB">
      <w:pPr>
        <w:spacing w:before="240" w:after="240"/>
        <w:jc w:val="both"/>
        <w:rPr>
          <w:rFonts w:ascii="Courier New" w:hAnsi="Courier New" w:cs="Courier New"/>
          <w:spacing w:val="-3"/>
        </w:rPr>
      </w:pPr>
    </w:p>
    <w:p w:rsidR="003C4D49" w:rsidRPr="001968A2" w:rsidRDefault="003C4D49" w:rsidP="00BF41FB">
      <w:pPr>
        <w:spacing w:before="240" w:after="240"/>
        <w:jc w:val="both"/>
        <w:rPr>
          <w:rFonts w:ascii="Courier New" w:hAnsi="Courier New" w:cs="Courier New"/>
          <w:spacing w:val="-3"/>
        </w:rPr>
      </w:pPr>
    </w:p>
    <w:p w:rsidR="00DC630F" w:rsidRPr="001968A2" w:rsidRDefault="00DC630F" w:rsidP="00BF41FB">
      <w:pPr>
        <w:spacing w:before="240" w:after="240"/>
        <w:jc w:val="both"/>
        <w:rPr>
          <w:rFonts w:ascii="Courier New" w:hAnsi="Courier New" w:cs="Courier New"/>
          <w:spacing w:val="-3"/>
        </w:rPr>
      </w:pPr>
    </w:p>
    <w:p w:rsidR="00DC630F" w:rsidRPr="001968A2" w:rsidRDefault="00DC630F" w:rsidP="00BF41FB">
      <w:pPr>
        <w:spacing w:before="240" w:after="240"/>
        <w:jc w:val="center"/>
        <w:rPr>
          <w:rFonts w:ascii="Courier New" w:hAnsi="Courier New" w:cs="Courier New"/>
          <w:spacing w:val="-3"/>
        </w:rPr>
      </w:pPr>
      <w:r w:rsidRPr="001968A2">
        <w:rPr>
          <w:rFonts w:ascii="Courier New" w:hAnsi="Courier New" w:cs="Courier New"/>
          <w:b/>
          <w:spacing w:val="100"/>
        </w:rPr>
        <w:t>MENSAJE</w:t>
      </w:r>
      <w:r w:rsidRPr="001968A2">
        <w:rPr>
          <w:rFonts w:ascii="Courier New" w:hAnsi="Courier New" w:cs="Courier New"/>
          <w:b/>
          <w:spacing w:val="80"/>
        </w:rPr>
        <w:t xml:space="preserve"> </w:t>
      </w:r>
      <w:r w:rsidRPr="003649FA">
        <w:rPr>
          <w:rFonts w:ascii="Courier New" w:hAnsi="Courier New" w:cs="Courier New"/>
          <w:b/>
        </w:rPr>
        <w:t>Nº</w:t>
      </w:r>
      <w:r w:rsidRPr="003649FA">
        <w:rPr>
          <w:rFonts w:ascii="Courier New" w:hAnsi="Courier New" w:cs="Courier New"/>
          <w:b/>
          <w:spacing w:val="-3"/>
        </w:rPr>
        <w:t xml:space="preserve"> </w:t>
      </w:r>
      <w:r w:rsidR="003C4D49">
        <w:rPr>
          <w:rFonts w:cs="Courier New"/>
          <w:b/>
          <w:spacing w:val="-3"/>
          <w:szCs w:val="24"/>
          <w:u w:val="single"/>
        </w:rPr>
        <w:t>589</w:t>
      </w:r>
      <w:r w:rsidR="00966641" w:rsidRPr="00E920A7">
        <w:rPr>
          <w:rFonts w:ascii="Courier New" w:hAnsi="Courier New" w:cs="Courier New"/>
          <w:b/>
          <w:spacing w:val="-3"/>
          <w:u w:val="single"/>
        </w:rPr>
        <w:t>-</w:t>
      </w:r>
      <w:r w:rsidR="00966641">
        <w:rPr>
          <w:rFonts w:ascii="Courier New" w:hAnsi="Courier New" w:cs="Courier New"/>
          <w:b/>
          <w:spacing w:val="-3"/>
          <w:u w:val="single"/>
        </w:rPr>
        <w:t>362</w:t>
      </w:r>
      <w:r w:rsidRPr="003649FA">
        <w:rPr>
          <w:rFonts w:ascii="Courier New" w:hAnsi="Courier New" w:cs="Courier New"/>
          <w:b/>
          <w:spacing w:val="-3"/>
        </w:rPr>
        <w:t>/</w:t>
      </w:r>
    </w:p>
    <w:p w:rsidR="00DC630F" w:rsidRPr="001968A2" w:rsidRDefault="00DC630F" w:rsidP="00BF41FB">
      <w:pPr>
        <w:spacing w:before="240" w:after="240"/>
        <w:jc w:val="both"/>
        <w:rPr>
          <w:rFonts w:ascii="Courier New" w:hAnsi="Courier New" w:cs="Courier New"/>
          <w:spacing w:val="-3"/>
        </w:rPr>
      </w:pPr>
    </w:p>
    <w:p w:rsidR="00DC630F" w:rsidRDefault="00DC630F" w:rsidP="00BF41FB">
      <w:pPr>
        <w:spacing w:before="240" w:after="240"/>
        <w:jc w:val="both"/>
        <w:rPr>
          <w:rFonts w:ascii="Courier New" w:hAnsi="Courier New" w:cs="Courier New"/>
          <w:spacing w:val="-3"/>
        </w:rPr>
      </w:pPr>
    </w:p>
    <w:p w:rsidR="003C4D49" w:rsidRPr="001968A2" w:rsidRDefault="003C4D49" w:rsidP="00BF41FB">
      <w:pPr>
        <w:spacing w:before="240" w:after="240"/>
        <w:jc w:val="both"/>
        <w:rPr>
          <w:rFonts w:ascii="Courier New" w:hAnsi="Courier New" w:cs="Courier New"/>
          <w:spacing w:val="-3"/>
        </w:rPr>
      </w:pPr>
    </w:p>
    <w:p w:rsidR="00DC630F" w:rsidRPr="001968A2" w:rsidRDefault="00DC630F" w:rsidP="003C4D49">
      <w:pPr>
        <w:pStyle w:val="Estilo"/>
        <w:numPr>
          <w:ilvl w:val="0"/>
          <w:numId w:val="0"/>
        </w:numPr>
        <w:tabs>
          <w:tab w:val="clear" w:pos="3544"/>
          <w:tab w:val="left" w:pos="-720"/>
        </w:tabs>
        <w:spacing w:after="240"/>
        <w:ind w:left="2835"/>
        <w:rPr>
          <w:rFonts w:ascii="Courier New" w:hAnsi="Courier New" w:cs="Courier New"/>
        </w:rPr>
      </w:pPr>
      <w:r w:rsidRPr="001968A2">
        <w:rPr>
          <w:rFonts w:ascii="Courier New" w:hAnsi="Courier New" w:cs="Courier New"/>
        </w:rPr>
        <w:t>Honorable Cámara de Diputados:</w:t>
      </w:r>
    </w:p>
    <w:p w:rsidR="00DC630F" w:rsidRPr="001968A2" w:rsidRDefault="00DC630F" w:rsidP="00BF41FB">
      <w:pPr>
        <w:framePr w:w="2631" w:h="4656" w:hSpace="141" w:wrap="around" w:vAnchor="text" w:hAnchor="page" w:x="1576" w:y="107"/>
        <w:tabs>
          <w:tab w:val="left" w:pos="-720"/>
        </w:tabs>
        <w:spacing w:line="360" w:lineRule="auto"/>
        <w:ind w:right="-2029"/>
        <w:rPr>
          <w:rFonts w:ascii="Courier New" w:hAnsi="Courier New" w:cs="Courier New"/>
          <w:b/>
          <w:spacing w:val="-3"/>
        </w:rPr>
      </w:pPr>
      <w:r w:rsidRPr="001968A2">
        <w:rPr>
          <w:rFonts w:ascii="Courier New" w:hAnsi="Courier New" w:cs="Courier New"/>
          <w:b/>
          <w:spacing w:val="-3"/>
        </w:rPr>
        <w:t xml:space="preserve">A S.E. EL </w:t>
      </w:r>
    </w:p>
    <w:p w:rsidR="00DC630F" w:rsidRPr="001968A2" w:rsidRDefault="00DC630F" w:rsidP="00BF41FB">
      <w:pPr>
        <w:framePr w:w="2631" w:h="4656" w:hSpace="141" w:wrap="around" w:vAnchor="text" w:hAnchor="page" w:x="1576" w:y="107"/>
        <w:tabs>
          <w:tab w:val="left" w:pos="-720"/>
        </w:tabs>
        <w:spacing w:line="360" w:lineRule="auto"/>
        <w:ind w:right="-2029"/>
        <w:rPr>
          <w:rFonts w:ascii="Courier New" w:hAnsi="Courier New" w:cs="Courier New"/>
          <w:b/>
          <w:spacing w:val="-3"/>
        </w:rPr>
      </w:pPr>
      <w:r w:rsidRPr="001968A2">
        <w:rPr>
          <w:rFonts w:ascii="Courier New" w:hAnsi="Courier New" w:cs="Courier New"/>
          <w:b/>
          <w:spacing w:val="-3"/>
        </w:rPr>
        <w:t>PRESIDENTE</w:t>
      </w:r>
    </w:p>
    <w:p w:rsidR="00DC630F" w:rsidRPr="001968A2" w:rsidRDefault="00DC630F" w:rsidP="00BF41FB">
      <w:pPr>
        <w:framePr w:w="2631" w:h="4656" w:hSpace="141" w:wrap="around" w:vAnchor="text" w:hAnchor="page" w:x="1576" w:y="107"/>
        <w:tabs>
          <w:tab w:val="left" w:pos="-720"/>
        </w:tabs>
        <w:spacing w:line="360" w:lineRule="auto"/>
        <w:ind w:right="-2029"/>
        <w:rPr>
          <w:rFonts w:ascii="Courier New" w:hAnsi="Courier New" w:cs="Courier New"/>
          <w:b/>
          <w:spacing w:val="-3"/>
        </w:rPr>
      </w:pPr>
      <w:r w:rsidRPr="001968A2">
        <w:rPr>
          <w:rFonts w:ascii="Courier New" w:hAnsi="Courier New" w:cs="Courier New"/>
          <w:b/>
          <w:spacing w:val="-3"/>
        </w:rPr>
        <w:t>DE  LA  H.</w:t>
      </w:r>
    </w:p>
    <w:p w:rsidR="00DC630F" w:rsidRPr="001968A2" w:rsidRDefault="00DC630F" w:rsidP="00BF41FB">
      <w:pPr>
        <w:framePr w:w="2631" w:h="4656" w:hSpace="141" w:wrap="around" w:vAnchor="text" w:hAnchor="page" w:x="1576" w:y="107"/>
        <w:tabs>
          <w:tab w:val="left" w:pos="-720"/>
        </w:tabs>
        <w:spacing w:line="360" w:lineRule="auto"/>
        <w:ind w:right="-2029"/>
        <w:rPr>
          <w:rFonts w:ascii="Courier New" w:hAnsi="Courier New" w:cs="Courier New"/>
          <w:b/>
          <w:spacing w:val="-3"/>
        </w:rPr>
      </w:pPr>
      <w:r w:rsidRPr="001968A2">
        <w:rPr>
          <w:rFonts w:ascii="Courier New" w:hAnsi="Courier New" w:cs="Courier New"/>
          <w:b/>
          <w:spacing w:val="-3"/>
        </w:rPr>
        <w:t>CÁMARA  DE</w:t>
      </w:r>
    </w:p>
    <w:p w:rsidR="00DC630F" w:rsidRPr="001968A2" w:rsidRDefault="00DC630F" w:rsidP="00BF41FB">
      <w:pPr>
        <w:framePr w:w="2631" w:h="4656" w:hSpace="141" w:wrap="around" w:vAnchor="text" w:hAnchor="page" w:x="1576" w:y="107"/>
        <w:tabs>
          <w:tab w:val="left" w:pos="-720"/>
        </w:tabs>
        <w:spacing w:line="360" w:lineRule="auto"/>
        <w:ind w:right="-2029"/>
        <w:rPr>
          <w:rFonts w:ascii="Courier New" w:hAnsi="Courier New" w:cs="Courier New"/>
          <w:spacing w:val="-3"/>
        </w:rPr>
      </w:pPr>
      <w:r w:rsidRPr="001968A2">
        <w:rPr>
          <w:rFonts w:ascii="Courier New" w:hAnsi="Courier New" w:cs="Courier New"/>
          <w:b/>
          <w:spacing w:val="-3"/>
        </w:rPr>
        <w:t>DIPUTADOS</w:t>
      </w:r>
      <w:r w:rsidR="00C30CFB">
        <w:rPr>
          <w:rFonts w:ascii="Courier New" w:hAnsi="Courier New" w:cs="Courier New"/>
          <w:b/>
          <w:spacing w:val="-3"/>
        </w:rPr>
        <w:t>.</w:t>
      </w:r>
    </w:p>
    <w:p w:rsidR="00DC630F" w:rsidRPr="001968A2" w:rsidRDefault="00E920A7" w:rsidP="00BF41FB">
      <w:pPr>
        <w:pStyle w:val="Estilo"/>
        <w:numPr>
          <w:ilvl w:val="0"/>
          <w:numId w:val="0"/>
        </w:numPr>
        <w:tabs>
          <w:tab w:val="clear" w:pos="3544"/>
        </w:tabs>
        <w:spacing w:before="0" w:after="0"/>
        <w:ind w:firstLine="709"/>
        <w:rPr>
          <w:rFonts w:ascii="Courier New" w:hAnsi="Courier New" w:cs="Courier New"/>
        </w:rPr>
      </w:pPr>
      <w:r w:rsidRPr="00E920A7">
        <w:rPr>
          <w:rFonts w:ascii="Courier New" w:hAnsi="Courier New" w:cs="Courier New"/>
          <w:lang w:val="es-MX"/>
        </w:rPr>
        <w:t xml:space="preserve">Tengo el honor de someter a </w:t>
      </w:r>
      <w:r w:rsidR="00B65E71" w:rsidRPr="00E920A7">
        <w:rPr>
          <w:rFonts w:ascii="Courier New" w:hAnsi="Courier New" w:cs="Courier New"/>
          <w:lang w:val="es-MX"/>
        </w:rPr>
        <w:t>v</w:t>
      </w:r>
      <w:r w:rsidRPr="00E920A7">
        <w:rPr>
          <w:rFonts w:ascii="Courier New" w:hAnsi="Courier New" w:cs="Courier New"/>
          <w:lang w:val="es-MX"/>
        </w:rPr>
        <w:t>uestra consideración el “</w:t>
      </w:r>
      <w:r w:rsidR="007D5F53" w:rsidRPr="007D5F53">
        <w:rPr>
          <w:rFonts w:ascii="Courier New" w:hAnsi="Courier New" w:cs="Courier New"/>
        </w:rPr>
        <w:t>Acuerdo entre el Gobierno de la República de Chile y el Gobierno de la República de Kazajstán sobre exención del requisito de visa para titulares de pasaportes diplomáticos, oficiales y de servicio</w:t>
      </w:r>
      <w:r w:rsidRPr="00E920A7">
        <w:rPr>
          <w:rFonts w:ascii="Courier New" w:hAnsi="Courier New" w:cs="Courier New"/>
          <w:lang w:val="es-MX"/>
        </w:rPr>
        <w:t xml:space="preserve">”, suscrito en </w:t>
      </w:r>
      <w:r w:rsidR="007D5F53">
        <w:rPr>
          <w:rFonts w:ascii="Courier New" w:hAnsi="Courier New" w:cs="Courier New"/>
          <w:lang w:val="es-MX"/>
        </w:rPr>
        <w:t>Santiago</w:t>
      </w:r>
      <w:r w:rsidRPr="00E920A7">
        <w:rPr>
          <w:rFonts w:ascii="Courier New" w:hAnsi="Courier New" w:cs="Courier New"/>
          <w:lang w:val="es-MX"/>
        </w:rPr>
        <w:t xml:space="preserve">, </w:t>
      </w:r>
      <w:r w:rsidR="007D5F53">
        <w:rPr>
          <w:rFonts w:ascii="Courier New" w:hAnsi="Courier New" w:cs="Courier New"/>
          <w:lang w:val="es-MX"/>
        </w:rPr>
        <w:t>Chile</w:t>
      </w:r>
      <w:r w:rsidRPr="00E920A7">
        <w:rPr>
          <w:rFonts w:ascii="Courier New" w:hAnsi="Courier New" w:cs="Courier New"/>
          <w:lang w:val="es-MX"/>
        </w:rPr>
        <w:t xml:space="preserve">, el </w:t>
      </w:r>
      <w:r w:rsidR="007D5F53">
        <w:rPr>
          <w:rFonts w:ascii="Courier New" w:hAnsi="Courier New" w:cs="Courier New"/>
          <w:lang w:val="es-MX"/>
        </w:rPr>
        <w:t>30 de septiembre de 2013</w:t>
      </w:r>
      <w:r w:rsidRPr="00E920A7">
        <w:rPr>
          <w:rFonts w:ascii="Courier New" w:hAnsi="Courier New" w:cs="Courier New"/>
          <w:lang w:val="es-MX"/>
        </w:rPr>
        <w:t>.</w:t>
      </w:r>
    </w:p>
    <w:p w:rsidR="00DC630F" w:rsidRDefault="00DC630F" w:rsidP="003C4D49">
      <w:pPr>
        <w:pStyle w:val="Ttulo1"/>
        <w:tabs>
          <w:tab w:val="num" w:pos="720"/>
        </w:tabs>
        <w:spacing w:before="480" w:after="360"/>
        <w:ind w:left="720" w:hanging="720"/>
        <w:rPr>
          <w:rFonts w:cs="Courier New"/>
        </w:rPr>
      </w:pPr>
      <w:r w:rsidRPr="00485098">
        <w:rPr>
          <w:rFonts w:cs="Courier New"/>
        </w:rPr>
        <w:t>ANTECEDENTES</w:t>
      </w:r>
    </w:p>
    <w:p w:rsidR="00870B1D" w:rsidRDefault="00CC090E" w:rsidP="004942E3">
      <w:pPr>
        <w:spacing w:before="240" w:after="240"/>
        <w:ind w:left="2835" w:firstLine="705"/>
        <w:jc w:val="both"/>
      </w:pPr>
      <w:r>
        <w:t>La legislación de extranjería vigente en nuestro país</w:t>
      </w:r>
      <w:r w:rsidR="004942E3">
        <w:t>,</w:t>
      </w:r>
      <w:r w:rsidR="007D5F53">
        <w:t xml:space="preserve"> contenida en el Decreto Ley N° 1.094, de 197</w:t>
      </w:r>
      <w:r w:rsidR="009133A1">
        <w:t>5</w:t>
      </w:r>
      <w:r w:rsidR="007D5F53">
        <w:t>,</w:t>
      </w:r>
      <w:r w:rsidR="00870B1D">
        <w:t xml:space="preserve"> que establece las N</w:t>
      </w:r>
      <w:r w:rsidR="009133A1">
        <w:t>o</w:t>
      </w:r>
      <w:r>
        <w:t>rmas sobre Extranjeros en Chile;</w:t>
      </w:r>
      <w:r w:rsidR="007D5F53">
        <w:t xml:space="preserve"> y en el Decreto Supremo N° 597, de 1984, </w:t>
      </w:r>
      <w:r w:rsidR="009133A1">
        <w:t xml:space="preserve">que aprueba </w:t>
      </w:r>
      <w:r w:rsidR="00870B1D">
        <w:t>el N</w:t>
      </w:r>
      <w:r w:rsidR="009133A1">
        <w:t xml:space="preserve">uevo Reglamento de Extranjería, </w:t>
      </w:r>
      <w:r w:rsidR="007D5F53">
        <w:t>ambos del Ministerio del Interior y Seguridad Pública</w:t>
      </w:r>
      <w:r w:rsidR="004942E3">
        <w:t xml:space="preserve">, requiere la </w:t>
      </w:r>
      <w:proofErr w:type="spellStart"/>
      <w:r w:rsidR="004942E3">
        <w:lastRenderedPageBreak/>
        <w:t>visación</w:t>
      </w:r>
      <w:proofErr w:type="spellEnd"/>
      <w:r w:rsidR="004942E3">
        <w:t xml:space="preserve"> previa para el ingreso de extranjeros a</w:t>
      </w:r>
      <w:r>
        <w:t>l</w:t>
      </w:r>
      <w:r w:rsidR="004942E3">
        <w:t xml:space="preserve"> territorio nacional.</w:t>
      </w:r>
    </w:p>
    <w:p w:rsidR="00CC090E" w:rsidRDefault="004942E3" w:rsidP="00CC090E">
      <w:pPr>
        <w:spacing w:before="240" w:after="240"/>
        <w:ind w:left="2835" w:firstLine="705"/>
        <w:jc w:val="both"/>
      </w:pPr>
      <w:r>
        <w:t>El Acuerdo que por este acto someto vuestra consideración</w:t>
      </w:r>
      <w:r w:rsidR="00CC090E">
        <w:t xml:space="preserve">, que encuentra su plena justificación en el deseo de ambas Partes de estrechar los lazos de amistad que las unen, constituye una excepción a esta normativa, al eximir del requisito de </w:t>
      </w:r>
      <w:proofErr w:type="spellStart"/>
      <w:r w:rsidR="00CC090E">
        <w:t>visación</w:t>
      </w:r>
      <w:proofErr w:type="spellEnd"/>
      <w:r w:rsidR="00CC090E">
        <w:t xml:space="preserve"> a ciertas personas.</w:t>
      </w:r>
    </w:p>
    <w:p w:rsidR="0074728A" w:rsidRDefault="007D5F53" w:rsidP="003C4D49">
      <w:pPr>
        <w:pStyle w:val="Ttulo1"/>
        <w:tabs>
          <w:tab w:val="clear" w:pos="4112"/>
          <w:tab w:val="left" w:pos="3544"/>
        </w:tabs>
        <w:spacing w:before="480" w:after="360"/>
        <w:ind w:left="3544"/>
        <w:rPr>
          <w:lang w:val="es-MX"/>
        </w:rPr>
      </w:pPr>
      <w:r>
        <w:rPr>
          <w:lang w:val="es-MX"/>
        </w:rPr>
        <w:t>ESTRUCTURA</w:t>
      </w:r>
      <w:r w:rsidR="00CD22E0">
        <w:rPr>
          <w:lang w:val="es-MX"/>
        </w:rPr>
        <w:t xml:space="preserve"> DEL ACUERDO</w:t>
      </w:r>
    </w:p>
    <w:p w:rsidR="00870B1D" w:rsidRDefault="00D70490" w:rsidP="003C4D49">
      <w:pPr>
        <w:spacing w:before="240" w:after="240"/>
        <w:ind w:left="2835" w:firstLine="705"/>
        <w:jc w:val="both"/>
        <w:rPr>
          <w:lang w:val="es-MX"/>
        </w:rPr>
      </w:pPr>
      <w:r>
        <w:rPr>
          <w:lang w:val="es-MX"/>
        </w:rPr>
        <w:t>El Acuerdo consta de un Preámbulo</w:t>
      </w:r>
      <w:r w:rsidR="00870B1D">
        <w:rPr>
          <w:lang w:val="es-MX"/>
        </w:rPr>
        <w:t xml:space="preserve"> y </w:t>
      </w:r>
      <w:r w:rsidR="00CD22E0">
        <w:rPr>
          <w:lang w:val="es-MX"/>
        </w:rPr>
        <w:t>once</w:t>
      </w:r>
      <w:r w:rsidR="00870B1D">
        <w:rPr>
          <w:lang w:val="es-MX"/>
        </w:rPr>
        <w:t xml:space="preserve"> artículos.</w:t>
      </w:r>
    </w:p>
    <w:p w:rsidR="007D5F53" w:rsidRDefault="00870B1D" w:rsidP="003C4D49">
      <w:pPr>
        <w:spacing w:before="240" w:after="240"/>
        <w:ind w:left="2835" w:firstLine="705"/>
        <w:jc w:val="both"/>
        <w:rPr>
          <w:lang w:val="es-MX"/>
        </w:rPr>
      </w:pPr>
      <w:r>
        <w:rPr>
          <w:lang w:val="es-MX"/>
        </w:rPr>
        <w:t>En el Preámbulo</w:t>
      </w:r>
      <w:r w:rsidR="00D70490">
        <w:rPr>
          <w:lang w:val="es-MX"/>
        </w:rPr>
        <w:t xml:space="preserve"> se consigna el interés de las Partes de promover el desarrollo de las relaciones bilaterales y fortalecer los lazos de amistad entre ellas, particularmente</w:t>
      </w:r>
      <w:r w:rsidR="00CD22E0">
        <w:rPr>
          <w:lang w:val="es-MX"/>
        </w:rPr>
        <w:t>,</w:t>
      </w:r>
      <w:r w:rsidR="00D70490">
        <w:rPr>
          <w:lang w:val="es-MX"/>
        </w:rPr>
        <w:t xml:space="preserve"> facilitando el viaje de sus nacionales.</w:t>
      </w:r>
    </w:p>
    <w:p w:rsidR="00D70490" w:rsidRDefault="00870B1D" w:rsidP="003C4D49">
      <w:pPr>
        <w:spacing w:before="240" w:after="240"/>
        <w:ind w:left="2835" w:firstLine="705"/>
        <w:jc w:val="both"/>
        <w:rPr>
          <w:lang w:val="es-MX"/>
        </w:rPr>
      </w:pPr>
      <w:r>
        <w:rPr>
          <w:lang w:val="es-MX"/>
        </w:rPr>
        <w:t>El articulado, por su parte, conforma su cuerpo principal y dispositivo, en donde se despliegan sus normas centrales.</w:t>
      </w:r>
    </w:p>
    <w:p w:rsidR="00870B1D" w:rsidRDefault="00870B1D" w:rsidP="003C4D49">
      <w:pPr>
        <w:pStyle w:val="Ttulo1"/>
        <w:tabs>
          <w:tab w:val="clear" w:pos="4112"/>
          <w:tab w:val="num" w:pos="3544"/>
        </w:tabs>
        <w:spacing w:before="480" w:after="360"/>
        <w:ind w:left="3544"/>
        <w:rPr>
          <w:lang w:val="es-MX"/>
        </w:rPr>
      </w:pPr>
      <w:r>
        <w:rPr>
          <w:lang w:val="es-MX"/>
        </w:rPr>
        <w:t>CONTENIDO</w:t>
      </w:r>
      <w:r w:rsidR="00CD22E0">
        <w:rPr>
          <w:lang w:val="es-MX"/>
        </w:rPr>
        <w:t xml:space="preserve"> DEL ACUERDO</w:t>
      </w:r>
    </w:p>
    <w:p w:rsidR="00870B1D" w:rsidRDefault="00CC090E" w:rsidP="003C4D49">
      <w:pPr>
        <w:spacing w:before="240" w:after="240"/>
        <w:ind w:left="2835" w:firstLine="705"/>
        <w:jc w:val="both"/>
        <w:rPr>
          <w:lang w:val="es-MX"/>
        </w:rPr>
      </w:pPr>
      <w:r>
        <w:rPr>
          <w:lang w:val="es-MX"/>
        </w:rPr>
        <w:t>Como se ha adelantado, el Acuerdo</w:t>
      </w:r>
      <w:r w:rsidR="00CD22E0">
        <w:rPr>
          <w:lang w:val="es-MX"/>
        </w:rPr>
        <w:t xml:space="preserve"> que</w:t>
      </w:r>
      <w:r w:rsidR="000578FA">
        <w:rPr>
          <w:lang w:val="es-MX"/>
        </w:rPr>
        <w:t xml:space="preserve"> por este acto </w:t>
      </w:r>
      <w:r w:rsidR="00CD22E0">
        <w:rPr>
          <w:lang w:val="es-MX"/>
        </w:rPr>
        <w:t xml:space="preserve">someto a vuestra consideración </w:t>
      </w:r>
      <w:r w:rsidR="00870B1D">
        <w:rPr>
          <w:lang w:val="es-MX"/>
        </w:rPr>
        <w:t>permite que los nacionales de una Parte, titulares de pasaportes diplomáticos y de servicio u oficiales, según corresponda, y no acreditados en el Estado de la otra Parte, estén exentos del requisito de visa para ingresar, transitar y salir del territorio de la otra Parte por un período no superior a noventa días corridos.</w:t>
      </w:r>
    </w:p>
    <w:p w:rsidR="00870B1D" w:rsidRDefault="000578FA" w:rsidP="003C4D49">
      <w:pPr>
        <w:spacing w:before="240" w:after="240"/>
        <w:ind w:left="2835" w:firstLine="705"/>
        <w:jc w:val="both"/>
        <w:rPr>
          <w:lang w:val="es-MX"/>
        </w:rPr>
      </w:pPr>
      <w:r>
        <w:rPr>
          <w:lang w:val="es-MX"/>
        </w:rPr>
        <w:t>Este período de estadía, sin embargo,</w:t>
      </w:r>
      <w:r w:rsidR="00CC090E">
        <w:rPr>
          <w:lang w:val="es-MX"/>
        </w:rPr>
        <w:t xml:space="preserve"> </w:t>
      </w:r>
      <w:r>
        <w:rPr>
          <w:lang w:val="es-MX"/>
        </w:rPr>
        <w:t xml:space="preserve">podrá ser extendido por </w:t>
      </w:r>
      <w:r w:rsidR="00CC090E">
        <w:rPr>
          <w:lang w:val="es-MX"/>
        </w:rPr>
        <w:t>l</w:t>
      </w:r>
      <w:r w:rsidR="00870B1D">
        <w:rPr>
          <w:lang w:val="es-MX"/>
        </w:rPr>
        <w:t>as autoridades competentes de cada Parte, previa solicitud por escrito de la misión diplomática u oficina consular del Estado correspondiente.</w:t>
      </w:r>
    </w:p>
    <w:p w:rsidR="003C4D49" w:rsidRDefault="003C4D49" w:rsidP="003C4D49">
      <w:pPr>
        <w:spacing w:before="240" w:after="240"/>
        <w:ind w:left="2835" w:firstLine="705"/>
        <w:jc w:val="both"/>
        <w:rPr>
          <w:lang w:val="es-MX"/>
        </w:rPr>
      </w:pPr>
    </w:p>
    <w:p w:rsidR="00870B1D" w:rsidRDefault="00CC090E" w:rsidP="003C4D49">
      <w:pPr>
        <w:spacing w:before="240" w:after="240"/>
        <w:ind w:left="2835" w:firstLine="705"/>
        <w:jc w:val="both"/>
        <w:rPr>
          <w:lang w:val="es-MX"/>
        </w:rPr>
      </w:pPr>
      <w:r>
        <w:rPr>
          <w:lang w:val="es-MX"/>
        </w:rPr>
        <w:lastRenderedPageBreak/>
        <w:t xml:space="preserve">Aquellos titulares de los pasaportes ya individualizados, </w:t>
      </w:r>
      <w:r w:rsidR="004942E3">
        <w:rPr>
          <w:lang w:val="es-MX"/>
        </w:rPr>
        <w:t>que sean destinados como miembros de una misión diplomática u oficina consular en el territorio de la otra Parte, y los integrantes de su familia que posean es</w:t>
      </w:r>
      <w:r>
        <w:rPr>
          <w:lang w:val="es-MX"/>
        </w:rPr>
        <w:t>t</w:t>
      </w:r>
      <w:r w:rsidR="004942E3">
        <w:rPr>
          <w:lang w:val="es-MX"/>
        </w:rPr>
        <w:t>e mismo tipo de pasaportes, podrán ingresar, permane</w:t>
      </w:r>
      <w:r>
        <w:rPr>
          <w:lang w:val="es-MX"/>
        </w:rPr>
        <w:t>cer y salir del territorio del E</w:t>
      </w:r>
      <w:r w:rsidR="004942E3">
        <w:rPr>
          <w:lang w:val="es-MX"/>
        </w:rPr>
        <w:t xml:space="preserve">stado </w:t>
      </w:r>
      <w:r>
        <w:rPr>
          <w:lang w:val="es-MX"/>
        </w:rPr>
        <w:t>anfitrión</w:t>
      </w:r>
      <w:r w:rsidR="004942E3">
        <w:rPr>
          <w:lang w:val="es-MX"/>
        </w:rPr>
        <w:t xml:space="preserve"> sin visa</w:t>
      </w:r>
      <w:r>
        <w:rPr>
          <w:lang w:val="es-MX"/>
        </w:rPr>
        <w:t>,</w:t>
      </w:r>
      <w:r w:rsidR="004942E3">
        <w:rPr>
          <w:lang w:val="es-MX"/>
        </w:rPr>
        <w:t xml:space="preserve"> durante su período de destinación.</w:t>
      </w:r>
    </w:p>
    <w:p w:rsidR="004942E3" w:rsidRDefault="00CC090E" w:rsidP="003C4D49">
      <w:pPr>
        <w:spacing w:before="240" w:after="240"/>
        <w:ind w:left="2835" w:firstLine="705"/>
        <w:jc w:val="both"/>
        <w:rPr>
          <w:lang w:val="es-MX"/>
        </w:rPr>
      </w:pPr>
      <w:r>
        <w:rPr>
          <w:lang w:val="es-MX"/>
        </w:rPr>
        <w:t>Asimismo, q</w:t>
      </w:r>
      <w:r w:rsidR="004942E3">
        <w:rPr>
          <w:lang w:val="es-MX"/>
        </w:rPr>
        <w:t>uienes estén exen</w:t>
      </w:r>
      <w:r>
        <w:rPr>
          <w:lang w:val="es-MX"/>
        </w:rPr>
        <w:t>tos de visa conforme a este</w:t>
      </w:r>
      <w:r w:rsidR="004942E3">
        <w:rPr>
          <w:lang w:val="es-MX"/>
        </w:rPr>
        <w:t xml:space="preserve"> Acuerdo, podrán ingresar o salir del territorio del Estado de la otra Parte por todos los puestos fronterizos nacionales abiertos para el tráfico internacional de pasajeros</w:t>
      </w:r>
      <w:r w:rsidR="00923D69">
        <w:rPr>
          <w:lang w:val="es-MX"/>
        </w:rPr>
        <w:t>, y</w:t>
      </w:r>
      <w:r w:rsidR="004942E3">
        <w:rPr>
          <w:lang w:val="es-MX"/>
        </w:rPr>
        <w:t xml:space="preserve"> deberán cumplir con la legislación del Estado </w:t>
      </w:r>
      <w:r w:rsidR="00CD22E0">
        <w:rPr>
          <w:lang w:val="es-MX"/>
        </w:rPr>
        <w:t>anfitrión</w:t>
      </w:r>
      <w:r w:rsidR="004942E3">
        <w:rPr>
          <w:lang w:val="es-MX"/>
        </w:rPr>
        <w:t>.</w:t>
      </w:r>
    </w:p>
    <w:p w:rsidR="004942E3" w:rsidRDefault="00923D69" w:rsidP="003C4D49">
      <w:pPr>
        <w:spacing w:before="240" w:after="240"/>
        <w:ind w:left="2835" w:firstLine="705"/>
        <w:jc w:val="both"/>
        <w:rPr>
          <w:lang w:val="es-MX"/>
        </w:rPr>
      </w:pPr>
      <w:r>
        <w:rPr>
          <w:lang w:val="es-MX"/>
        </w:rPr>
        <w:t>En el marco de la implementación del Acuerdo, l</w:t>
      </w:r>
      <w:r w:rsidR="00CD22E0">
        <w:rPr>
          <w:lang w:val="es-MX"/>
        </w:rPr>
        <w:t>as Partes deberán intercambiar, por la vía diplomática, ejemplares de los pasaportes diplomáticos y de servicio u oficiales válidos, según corresponda, dentro de un plazo de 30 días corridos a contar de la fecha de entrada en vigor del Acuerdo.</w:t>
      </w:r>
    </w:p>
    <w:p w:rsidR="00CD22E0" w:rsidRDefault="00923D69" w:rsidP="003C4D49">
      <w:pPr>
        <w:spacing w:before="240" w:after="240"/>
        <w:ind w:left="2835" w:firstLine="705"/>
        <w:jc w:val="both"/>
        <w:rPr>
          <w:lang w:val="es-MX"/>
        </w:rPr>
      </w:pPr>
      <w:r>
        <w:rPr>
          <w:lang w:val="es-MX"/>
        </w:rPr>
        <w:t>Del mismo modo, e</w:t>
      </w:r>
      <w:r w:rsidR="00CD22E0">
        <w:rPr>
          <w:lang w:val="es-MX"/>
        </w:rPr>
        <w:t xml:space="preserve">n caso de que se introduzcan nuevos pasaportes, o se modifiquen los existentes, las Partes se harán llegar </w:t>
      </w:r>
      <w:r w:rsidR="000578FA">
        <w:rPr>
          <w:lang w:val="es-MX"/>
        </w:rPr>
        <w:t xml:space="preserve">mutuamente </w:t>
      </w:r>
      <w:r w:rsidR="00CD22E0">
        <w:rPr>
          <w:lang w:val="es-MX"/>
        </w:rPr>
        <w:t>los nuevos ejemplares, por la vía diplomática, a más tardar treinta días corridos antes de su fecha de implementación.</w:t>
      </w:r>
    </w:p>
    <w:p w:rsidR="00923D69" w:rsidRDefault="00923D69" w:rsidP="003C4D49">
      <w:pPr>
        <w:spacing w:before="240" w:after="240"/>
        <w:ind w:left="2835" w:firstLine="705"/>
        <w:jc w:val="both"/>
        <w:rPr>
          <w:lang w:val="es-MX"/>
        </w:rPr>
      </w:pPr>
      <w:r>
        <w:rPr>
          <w:lang w:val="es-MX"/>
        </w:rPr>
        <w:t>No obstante todo lo anteriormente señalado, cabe destacar que por razones de seguridad nacional y orden público, cada Parte se reserva el derecho a denegar el ingreso, reducir o poner término a la estadía de nacionales del Estado de la otra Parte cuando ésta se considere inconveniente.</w:t>
      </w:r>
    </w:p>
    <w:p w:rsidR="00CD22E0" w:rsidRDefault="00923D69" w:rsidP="003C4D49">
      <w:pPr>
        <w:spacing w:before="240" w:after="240"/>
        <w:ind w:left="2835" w:firstLine="705"/>
        <w:jc w:val="both"/>
        <w:rPr>
          <w:lang w:val="es-MX"/>
        </w:rPr>
      </w:pPr>
      <w:r>
        <w:rPr>
          <w:lang w:val="es-MX"/>
        </w:rPr>
        <w:t>Igualmente, p</w:t>
      </w:r>
      <w:r w:rsidR="00CD22E0">
        <w:rPr>
          <w:lang w:val="es-MX"/>
        </w:rPr>
        <w:t>or razones de seguridad nacional, orden público o salud pública, cada</w:t>
      </w:r>
      <w:r>
        <w:rPr>
          <w:lang w:val="es-MX"/>
        </w:rPr>
        <w:t xml:space="preserve"> </w:t>
      </w:r>
      <w:r w:rsidR="00CD22E0">
        <w:rPr>
          <w:lang w:val="es-MX"/>
        </w:rPr>
        <w:t>Parte se reserva el derecho a suspender temporalmente, en su totalidad o en parte, la aplicaci</w:t>
      </w:r>
      <w:r>
        <w:rPr>
          <w:lang w:val="es-MX"/>
        </w:rPr>
        <w:t xml:space="preserve">ón del Acuerdo. Esta medida, en todo caso, no afectará a </w:t>
      </w:r>
      <w:r>
        <w:rPr>
          <w:lang w:val="es-MX"/>
        </w:rPr>
        <w:lastRenderedPageBreak/>
        <w:t>quienes ya se encuentren en el territorio del otro Estado</w:t>
      </w:r>
      <w:r w:rsidR="000578FA">
        <w:rPr>
          <w:lang w:val="es-MX"/>
        </w:rPr>
        <w:t xml:space="preserve"> conforme al mismo</w:t>
      </w:r>
      <w:r>
        <w:rPr>
          <w:lang w:val="es-MX"/>
        </w:rPr>
        <w:t>.</w:t>
      </w:r>
    </w:p>
    <w:p w:rsidR="00923D69" w:rsidRDefault="000578FA" w:rsidP="003C4D49">
      <w:pPr>
        <w:spacing w:before="240" w:after="240"/>
        <w:ind w:left="2835" w:firstLine="705"/>
        <w:jc w:val="both"/>
        <w:rPr>
          <w:lang w:val="es-MX"/>
        </w:rPr>
      </w:pPr>
      <w:r>
        <w:rPr>
          <w:lang w:val="es-MX"/>
        </w:rPr>
        <w:t>E</w:t>
      </w:r>
      <w:r w:rsidR="00923D69">
        <w:rPr>
          <w:lang w:val="es-MX"/>
        </w:rPr>
        <w:t xml:space="preserve">l Acuerdo podrá ser modificado </w:t>
      </w:r>
      <w:r>
        <w:rPr>
          <w:lang w:val="es-MX"/>
        </w:rPr>
        <w:t xml:space="preserve">de común acuerdo </w:t>
      </w:r>
      <w:r w:rsidR="00923D69">
        <w:rPr>
          <w:lang w:val="es-MX"/>
        </w:rPr>
        <w:t>por las Partes y toda diferencia o c</w:t>
      </w:r>
      <w:r>
        <w:rPr>
          <w:lang w:val="es-MX"/>
        </w:rPr>
        <w:t>ontroversia que se origine de su</w:t>
      </w:r>
      <w:r w:rsidR="00923D69">
        <w:rPr>
          <w:lang w:val="es-MX"/>
        </w:rPr>
        <w:t xml:space="preserve"> interpretación o implementación será resuelta de manera amigable mediante consultas o negociaciones entre las Partes.</w:t>
      </w:r>
    </w:p>
    <w:p w:rsidR="00923D69" w:rsidRPr="00870B1D" w:rsidRDefault="000578FA" w:rsidP="003C4D49">
      <w:pPr>
        <w:spacing w:before="240" w:after="240"/>
        <w:ind w:left="2835" w:firstLine="705"/>
        <w:jc w:val="both"/>
        <w:rPr>
          <w:lang w:val="es-MX"/>
        </w:rPr>
      </w:pPr>
      <w:r>
        <w:rPr>
          <w:lang w:val="es-MX"/>
        </w:rPr>
        <w:t>Por último, respecto a su vigencia, é</w:t>
      </w:r>
      <w:r w:rsidR="00923D69">
        <w:rPr>
          <w:lang w:val="es-MX"/>
        </w:rPr>
        <w:t>s</w:t>
      </w:r>
      <w:r>
        <w:rPr>
          <w:lang w:val="es-MX"/>
        </w:rPr>
        <w:t xml:space="preserve">ta será indefinida, </w:t>
      </w:r>
      <w:r w:rsidR="00923D69">
        <w:rPr>
          <w:lang w:val="es-MX"/>
        </w:rPr>
        <w:t>entra</w:t>
      </w:r>
      <w:r>
        <w:rPr>
          <w:lang w:val="es-MX"/>
        </w:rPr>
        <w:t>ndo</w:t>
      </w:r>
      <w:r w:rsidR="00923D69">
        <w:rPr>
          <w:lang w:val="es-MX"/>
        </w:rPr>
        <w:t xml:space="preserve"> en vigor treinta días corridos después de la fecha de recibo de la </w:t>
      </w:r>
      <w:r>
        <w:rPr>
          <w:lang w:val="es-MX"/>
        </w:rPr>
        <w:t>última notificación</w:t>
      </w:r>
      <w:r w:rsidR="00923D69">
        <w:rPr>
          <w:lang w:val="es-MX"/>
        </w:rPr>
        <w:t xml:space="preserve"> por escrito de las Partes respecto al cumplimiento de los procedimientos legales internos necesarios para </w:t>
      </w:r>
      <w:r>
        <w:rPr>
          <w:lang w:val="es-MX"/>
        </w:rPr>
        <w:t xml:space="preserve">su entrada en vigor. </w:t>
      </w:r>
      <w:r w:rsidR="00AD7525">
        <w:rPr>
          <w:lang w:val="es-MX"/>
        </w:rPr>
        <w:t>Sin embargo, c</w:t>
      </w:r>
      <w:r>
        <w:rPr>
          <w:lang w:val="es-MX"/>
        </w:rPr>
        <w:t>ualquiera de las Partes podrá denunciarlo mediante aviso por escrito con noventa días corridos de anticipación a la otra Parte, por la vía diplomática.</w:t>
      </w:r>
    </w:p>
    <w:p w:rsidR="00BF41FB" w:rsidRPr="0027574F" w:rsidRDefault="00BF41FB" w:rsidP="003C4D49">
      <w:pPr>
        <w:pStyle w:val="Textoindependiente"/>
        <w:spacing w:before="480" w:after="240"/>
        <w:ind w:left="2835" w:right="20" w:firstLine="709"/>
        <w:jc w:val="both"/>
        <w:rPr>
          <w:rFonts w:cs="Courier New"/>
          <w:color w:val="000000"/>
          <w:szCs w:val="24"/>
        </w:rPr>
      </w:pPr>
      <w:r w:rsidRPr="00F54BB2">
        <w:rPr>
          <w:rFonts w:cs="Courier New"/>
          <w:color w:val="000000"/>
          <w:szCs w:val="24"/>
        </w:rPr>
        <w:t xml:space="preserve">En consecuencia, tengo el honor de someter a vuestra consideración, el siguiente proyecto de </w:t>
      </w:r>
      <w:r>
        <w:rPr>
          <w:rFonts w:cs="Courier New"/>
          <w:color w:val="000000"/>
          <w:szCs w:val="24"/>
        </w:rPr>
        <w:t>acuerdo</w:t>
      </w:r>
      <w:r w:rsidRPr="00F54BB2">
        <w:rPr>
          <w:rFonts w:cs="Courier New"/>
          <w:color w:val="000000"/>
          <w:szCs w:val="24"/>
        </w:rPr>
        <w:t>.</w:t>
      </w:r>
    </w:p>
    <w:p w:rsidR="00BF41FB" w:rsidRDefault="00BF41FB" w:rsidP="003C4D49">
      <w:pPr>
        <w:pStyle w:val="Estilo"/>
        <w:numPr>
          <w:ilvl w:val="0"/>
          <w:numId w:val="0"/>
        </w:numPr>
        <w:tabs>
          <w:tab w:val="clear" w:pos="3544"/>
        </w:tabs>
        <w:spacing w:after="240"/>
        <w:jc w:val="center"/>
        <w:rPr>
          <w:rFonts w:ascii="Courier New" w:hAnsi="Courier New" w:cs="Courier New"/>
          <w:spacing w:val="120"/>
        </w:rPr>
      </w:pPr>
    </w:p>
    <w:p w:rsidR="00BF41FB" w:rsidRDefault="00BF41FB" w:rsidP="003C4D49">
      <w:pPr>
        <w:pStyle w:val="Sangradetextonormal"/>
        <w:spacing w:before="240" w:after="240"/>
      </w:pPr>
    </w:p>
    <w:p w:rsidR="003C4D49" w:rsidRPr="00BF41FB" w:rsidRDefault="003C4D49" w:rsidP="003C4D49">
      <w:pPr>
        <w:pStyle w:val="Sangradetextonormal"/>
        <w:spacing w:before="240" w:after="240"/>
      </w:pPr>
    </w:p>
    <w:p w:rsidR="00DC630F" w:rsidRPr="00106140" w:rsidRDefault="00106140" w:rsidP="00BF41FB">
      <w:pPr>
        <w:pStyle w:val="Estilo"/>
        <w:numPr>
          <w:ilvl w:val="0"/>
          <w:numId w:val="0"/>
        </w:numPr>
        <w:tabs>
          <w:tab w:val="clear" w:pos="3544"/>
        </w:tabs>
        <w:spacing w:after="240"/>
        <w:jc w:val="center"/>
        <w:rPr>
          <w:rFonts w:ascii="Courier New" w:hAnsi="Courier New" w:cs="Courier New"/>
          <w:b/>
          <w:spacing w:val="120"/>
        </w:rPr>
      </w:pPr>
      <w:r w:rsidRPr="00106140">
        <w:rPr>
          <w:rFonts w:ascii="Courier New" w:hAnsi="Courier New" w:cs="Courier New"/>
          <w:b/>
          <w:spacing w:val="120"/>
        </w:rPr>
        <w:t>PROYECTO DE ACUE</w:t>
      </w:r>
      <w:r w:rsidR="00DC630F" w:rsidRPr="00106140">
        <w:rPr>
          <w:rFonts w:ascii="Courier New" w:hAnsi="Courier New" w:cs="Courier New"/>
          <w:b/>
          <w:spacing w:val="120"/>
        </w:rPr>
        <w:t>R</w:t>
      </w:r>
      <w:r w:rsidRPr="00106140">
        <w:rPr>
          <w:rFonts w:ascii="Courier New" w:hAnsi="Courier New" w:cs="Courier New"/>
          <w:b/>
          <w:spacing w:val="120"/>
        </w:rPr>
        <w:t>D</w:t>
      </w:r>
      <w:r w:rsidR="00DC630F" w:rsidRPr="00106140">
        <w:rPr>
          <w:rFonts w:ascii="Courier New" w:hAnsi="Courier New" w:cs="Courier New"/>
          <w:b/>
          <w:spacing w:val="120"/>
        </w:rPr>
        <w:t>O:</w:t>
      </w:r>
    </w:p>
    <w:p w:rsidR="00DC630F" w:rsidRDefault="00DC630F" w:rsidP="00BF41FB">
      <w:pPr>
        <w:pStyle w:val="Estilo"/>
        <w:numPr>
          <w:ilvl w:val="0"/>
          <w:numId w:val="0"/>
        </w:numPr>
        <w:tabs>
          <w:tab w:val="clear" w:pos="3544"/>
        </w:tabs>
        <w:spacing w:after="240"/>
        <w:rPr>
          <w:rFonts w:ascii="Courier New" w:hAnsi="Courier New" w:cs="Courier New"/>
          <w:b/>
        </w:rPr>
      </w:pPr>
    </w:p>
    <w:p w:rsidR="003C4D49" w:rsidRPr="003C4D49" w:rsidRDefault="003C4D49" w:rsidP="003C4D49">
      <w:pPr>
        <w:pStyle w:val="Sangradetextonormal"/>
      </w:pPr>
    </w:p>
    <w:p w:rsidR="00E920A7" w:rsidRPr="00B65E71" w:rsidRDefault="00E920A7" w:rsidP="00BF41FB">
      <w:pPr>
        <w:spacing w:before="240" w:after="240"/>
        <w:jc w:val="both"/>
        <w:rPr>
          <w:rFonts w:ascii="Courier New" w:hAnsi="Courier New" w:cs="Courier New"/>
          <w:spacing w:val="-3"/>
          <w:lang w:val="es-MX"/>
        </w:rPr>
      </w:pPr>
      <w:r w:rsidRPr="00B65E71">
        <w:rPr>
          <w:rFonts w:ascii="Courier New" w:hAnsi="Courier New" w:cs="Courier New"/>
          <w:spacing w:val="-3"/>
          <w:lang w:val="es-MX"/>
        </w:rPr>
        <w:t>“</w:t>
      </w:r>
      <w:r w:rsidRPr="00106140">
        <w:rPr>
          <w:rFonts w:ascii="Courier New" w:hAnsi="Courier New" w:cs="Courier New"/>
          <w:b/>
          <w:spacing w:val="-3"/>
          <w:lang w:val="es-MX"/>
        </w:rPr>
        <w:t>ARTÍCULO ÚNICO.-</w:t>
      </w:r>
      <w:r w:rsidRPr="00B65E71">
        <w:rPr>
          <w:rFonts w:ascii="Courier New" w:hAnsi="Courier New" w:cs="Courier New"/>
          <w:spacing w:val="-3"/>
          <w:lang w:val="es-CL"/>
        </w:rPr>
        <w:t xml:space="preserve"> </w:t>
      </w:r>
      <w:proofErr w:type="spellStart"/>
      <w:r w:rsidRPr="00B65E71">
        <w:rPr>
          <w:rFonts w:ascii="Courier New" w:hAnsi="Courier New" w:cs="Courier New"/>
          <w:spacing w:val="-3"/>
          <w:lang w:val="es-CL"/>
        </w:rPr>
        <w:t>Apruébase</w:t>
      </w:r>
      <w:proofErr w:type="spellEnd"/>
      <w:r w:rsidRPr="00B65E71">
        <w:rPr>
          <w:rFonts w:ascii="Courier New" w:hAnsi="Courier New" w:cs="Courier New"/>
          <w:spacing w:val="-3"/>
          <w:lang w:val="es-MX"/>
        </w:rPr>
        <w:t xml:space="preserve"> el “</w:t>
      </w:r>
      <w:r w:rsidR="00AD7525" w:rsidRPr="007D5F53">
        <w:rPr>
          <w:rFonts w:ascii="Courier New" w:hAnsi="Courier New" w:cs="Courier New"/>
        </w:rPr>
        <w:t>Acuerdo entre el Gobierno de la República de Chile y el Gobierno de la República de Kazajstán sobre exención del requisito de visa para titulares de pasaportes diplomáticos, oficiales y de servicio</w:t>
      </w:r>
      <w:r w:rsidRPr="00B65E71">
        <w:rPr>
          <w:rFonts w:ascii="Courier New" w:hAnsi="Courier New" w:cs="Courier New"/>
          <w:spacing w:val="-3"/>
          <w:lang w:val="es-MX"/>
        </w:rPr>
        <w:t xml:space="preserve">”, suscrito en </w:t>
      </w:r>
      <w:r w:rsidR="00AD7525">
        <w:rPr>
          <w:rFonts w:ascii="Courier New" w:hAnsi="Courier New" w:cs="Courier New"/>
          <w:lang w:val="es-MX"/>
        </w:rPr>
        <w:t>Santiago</w:t>
      </w:r>
      <w:r w:rsidR="00AD7525" w:rsidRPr="00E920A7">
        <w:rPr>
          <w:rFonts w:ascii="Courier New" w:hAnsi="Courier New" w:cs="Courier New"/>
          <w:lang w:val="es-MX"/>
        </w:rPr>
        <w:t xml:space="preserve">, </w:t>
      </w:r>
      <w:r w:rsidR="00AD7525">
        <w:rPr>
          <w:rFonts w:ascii="Courier New" w:hAnsi="Courier New" w:cs="Courier New"/>
          <w:lang w:val="es-MX"/>
        </w:rPr>
        <w:t>Chile</w:t>
      </w:r>
      <w:r w:rsidR="00AD7525" w:rsidRPr="00E920A7">
        <w:rPr>
          <w:rFonts w:ascii="Courier New" w:hAnsi="Courier New" w:cs="Courier New"/>
          <w:lang w:val="es-MX"/>
        </w:rPr>
        <w:t xml:space="preserve">, el </w:t>
      </w:r>
      <w:r w:rsidR="00AD7525">
        <w:rPr>
          <w:rFonts w:ascii="Courier New" w:hAnsi="Courier New" w:cs="Courier New"/>
          <w:lang w:val="es-MX"/>
        </w:rPr>
        <w:t>30 de septiembre de 2013</w:t>
      </w:r>
      <w:r w:rsidRPr="00B65E71">
        <w:rPr>
          <w:rFonts w:ascii="Courier New" w:hAnsi="Courier New" w:cs="Courier New"/>
          <w:spacing w:val="-3"/>
          <w:lang w:val="es-MX"/>
        </w:rPr>
        <w:t>.”.</w:t>
      </w:r>
    </w:p>
    <w:p w:rsidR="006C63E1" w:rsidRDefault="006C63E1" w:rsidP="00BF41FB">
      <w:pPr>
        <w:spacing w:before="240" w:after="240"/>
        <w:jc w:val="both"/>
        <w:rPr>
          <w:rFonts w:ascii="Courier New" w:hAnsi="Courier New" w:cs="Courier New"/>
          <w:spacing w:val="-3"/>
          <w:lang w:val="es-MX"/>
        </w:rPr>
      </w:pPr>
    </w:p>
    <w:p w:rsidR="003C4D49" w:rsidRDefault="003C4D49" w:rsidP="00BF41FB">
      <w:pPr>
        <w:spacing w:before="240" w:after="240"/>
        <w:jc w:val="both"/>
        <w:rPr>
          <w:rFonts w:ascii="Courier New" w:hAnsi="Courier New" w:cs="Courier New"/>
          <w:spacing w:val="-3"/>
          <w:lang w:val="es-MX"/>
        </w:rPr>
      </w:pPr>
    </w:p>
    <w:p w:rsidR="003C4D49" w:rsidRDefault="003C4D49" w:rsidP="00BF41FB">
      <w:pPr>
        <w:spacing w:before="240" w:after="240"/>
        <w:jc w:val="both"/>
        <w:rPr>
          <w:rFonts w:ascii="Courier New" w:hAnsi="Courier New" w:cs="Courier New"/>
          <w:spacing w:val="-3"/>
          <w:lang w:val="es-MX"/>
        </w:rPr>
      </w:pPr>
    </w:p>
    <w:p w:rsidR="003C4D49" w:rsidRDefault="003C4D49" w:rsidP="00BF41FB">
      <w:pPr>
        <w:spacing w:before="240" w:after="240"/>
        <w:jc w:val="both"/>
        <w:rPr>
          <w:rFonts w:ascii="Courier New" w:hAnsi="Courier New" w:cs="Courier New"/>
          <w:spacing w:val="-3"/>
          <w:lang w:val="es-MX"/>
        </w:rPr>
      </w:pPr>
    </w:p>
    <w:p w:rsidR="006C63E1" w:rsidRDefault="006C63E1" w:rsidP="00BF41FB">
      <w:pPr>
        <w:spacing w:before="240" w:after="240"/>
        <w:jc w:val="both"/>
        <w:rPr>
          <w:rFonts w:ascii="Courier New" w:hAnsi="Courier New" w:cs="Courier New"/>
          <w:spacing w:val="-3"/>
        </w:rPr>
      </w:pPr>
    </w:p>
    <w:p w:rsidR="00DC630F" w:rsidRPr="001968A2" w:rsidRDefault="00DC630F" w:rsidP="003C4D49">
      <w:pPr>
        <w:spacing w:before="240" w:after="240"/>
        <w:jc w:val="center"/>
        <w:rPr>
          <w:rFonts w:ascii="Courier New" w:hAnsi="Courier New" w:cs="Courier New"/>
          <w:spacing w:val="-3"/>
        </w:rPr>
      </w:pPr>
      <w:r w:rsidRPr="001968A2">
        <w:rPr>
          <w:rFonts w:ascii="Courier New" w:hAnsi="Courier New" w:cs="Courier New"/>
          <w:spacing w:val="-3"/>
        </w:rPr>
        <w:t>Dios guarde a V.E.,</w:t>
      </w:r>
    </w:p>
    <w:p w:rsidR="00DC630F" w:rsidRPr="001968A2" w:rsidRDefault="00DC630F" w:rsidP="00BF41FB">
      <w:pPr>
        <w:tabs>
          <w:tab w:val="left" w:pos="-1440"/>
          <w:tab w:val="left" w:pos="-720"/>
        </w:tabs>
        <w:spacing w:before="240" w:after="240"/>
        <w:jc w:val="both"/>
        <w:rPr>
          <w:rFonts w:ascii="Courier New" w:hAnsi="Courier New" w:cs="Courier New"/>
          <w:spacing w:val="-3"/>
        </w:rPr>
      </w:pPr>
    </w:p>
    <w:p w:rsidR="001B32A0" w:rsidRPr="001968A2" w:rsidRDefault="001B32A0" w:rsidP="00BF41FB">
      <w:pPr>
        <w:tabs>
          <w:tab w:val="left" w:pos="-1440"/>
          <w:tab w:val="left" w:pos="-720"/>
        </w:tabs>
        <w:spacing w:before="240" w:after="240"/>
        <w:jc w:val="both"/>
        <w:rPr>
          <w:rFonts w:ascii="Courier New" w:hAnsi="Courier New" w:cs="Courier New"/>
          <w:spacing w:val="-3"/>
        </w:rPr>
      </w:pPr>
    </w:p>
    <w:p w:rsidR="00DC630F" w:rsidRPr="001968A2" w:rsidRDefault="00DC630F" w:rsidP="00BF41FB">
      <w:pPr>
        <w:tabs>
          <w:tab w:val="left" w:pos="-1440"/>
          <w:tab w:val="left" w:pos="-720"/>
        </w:tabs>
        <w:spacing w:before="240" w:after="240"/>
        <w:jc w:val="both"/>
        <w:rPr>
          <w:rFonts w:ascii="Courier New" w:hAnsi="Courier New" w:cs="Courier New"/>
          <w:spacing w:val="-3"/>
        </w:rPr>
      </w:pPr>
    </w:p>
    <w:p w:rsidR="00DC630F" w:rsidRPr="001968A2" w:rsidRDefault="00DC630F" w:rsidP="00BF41FB">
      <w:pPr>
        <w:tabs>
          <w:tab w:val="left" w:pos="-1440"/>
          <w:tab w:val="left" w:pos="-720"/>
        </w:tabs>
        <w:spacing w:before="240" w:after="240"/>
        <w:jc w:val="both"/>
        <w:rPr>
          <w:rFonts w:ascii="Courier New" w:hAnsi="Courier New" w:cs="Courier New"/>
          <w:spacing w:val="-3"/>
        </w:rPr>
      </w:pPr>
    </w:p>
    <w:p w:rsidR="00DC630F" w:rsidRPr="001968A2" w:rsidRDefault="00DC630F" w:rsidP="00BF41FB">
      <w:pPr>
        <w:tabs>
          <w:tab w:val="left" w:pos="-1440"/>
          <w:tab w:val="left" w:pos="-720"/>
        </w:tabs>
        <w:spacing w:before="240" w:after="240"/>
        <w:jc w:val="both"/>
        <w:rPr>
          <w:rFonts w:ascii="Courier New" w:hAnsi="Courier New" w:cs="Courier New"/>
          <w:spacing w:val="-3"/>
        </w:rPr>
      </w:pPr>
    </w:p>
    <w:p w:rsidR="00DC630F" w:rsidRPr="00F81186" w:rsidRDefault="00DC630F" w:rsidP="00BF41FB">
      <w:pPr>
        <w:widowControl w:val="0"/>
        <w:tabs>
          <w:tab w:val="center" w:pos="7230"/>
        </w:tabs>
        <w:jc w:val="both"/>
        <w:rPr>
          <w:rFonts w:ascii="Courier New" w:hAnsi="Courier New" w:cs="Courier New"/>
          <w:b/>
          <w:spacing w:val="-3"/>
        </w:rPr>
      </w:pPr>
      <w:r w:rsidRPr="001968A2">
        <w:rPr>
          <w:rFonts w:ascii="Courier New" w:hAnsi="Courier New" w:cs="Courier New"/>
          <w:b/>
          <w:spacing w:val="-3"/>
        </w:rPr>
        <w:tab/>
      </w:r>
      <w:r w:rsidR="00C42E10" w:rsidRPr="00F81186">
        <w:rPr>
          <w:rFonts w:ascii="Courier New" w:hAnsi="Courier New" w:cs="Courier New"/>
          <w:b/>
          <w:spacing w:val="-3"/>
        </w:rPr>
        <w:t>MICHELL</w:t>
      </w:r>
      <w:r w:rsidR="00F81186">
        <w:rPr>
          <w:rFonts w:ascii="Courier New" w:hAnsi="Courier New" w:cs="Courier New"/>
          <w:b/>
          <w:spacing w:val="-3"/>
        </w:rPr>
        <w:t>E</w:t>
      </w:r>
      <w:r w:rsidR="00C42E10" w:rsidRPr="00F81186">
        <w:rPr>
          <w:rFonts w:ascii="Courier New" w:hAnsi="Courier New" w:cs="Courier New"/>
          <w:b/>
          <w:spacing w:val="-3"/>
        </w:rPr>
        <w:t xml:space="preserve"> BACHELET JERIA</w:t>
      </w:r>
    </w:p>
    <w:p w:rsidR="00DC630F" w:rsidRPr="00F81186" w:rsidRDefault="00DC630F" w:rsidP="00BF41FB">
      <w:pPr>
        <w:tabs>
          <w:tab w:val="center" w:pos="7230"/>
        </w:tabs>
        <w:jc w:val="both"/>
        <w:rPr>
          <w:rFonts w:ascii="Courier New" w:hAnsi="Courier New" w:cs="Courier New"/>
          <w:spacing w:val="-3"/>
        </w:rPr>
      </w:pPr>
      <w:r w:rsidRPr="00F81186">
        <w:rPr>
          <w:rFonts w:ascii="Courier New" w:hAnsi="Courier New" w:cs="Courier New"/>
          <w:spacing w:val="-3"/>
        </w:rPr>
        <w:tab/>
        <w:t>President</w:t>
      </w:r>
      <w:r w:rsidR="00C42E10" w:rsidRPr="00F81186">
        <w:rPr>
          <w:rFonts w:ascii="Courier New" w:hAnsi="Courier New" w:cs="Courier New"/>
          <w:spacing w:val="-3"/>
        </w:rPr>
        <w:t>a</w:t>
      </w:r>
      <w:r w:rsidRPr="00F81186">
        <w:rPr>
          <w:rFonts w:ascii="Courier New" w:hAnsi="Courier New" w:cs="Courier New"/>
          <w:spacing w:val="-3"/>
        </w:rPr>
        <w:t xml:space="preserve"> de la República</w:t>
      </w:r>
    </w:p>
    <w:p w:rsidR="00DC630F" w:rsidRPr="00F81186" w:rsidRDefault="00DC630F" w:rsidP="00BF41FB">
      <w:pPr>
        <w:tabs>
          <w:tab w:val="left" w:pos="-1440"/>
          <w:tab w:val="left" w:pos="-720"/>
        </w:tabs>
        <w:jc w:val="both"/>
        <w:rPr>
          <w:rFonts w:ascii="Courier New" w:hAnsi="Courier New" w:cs="Courier New"/>
          <w:spacing w:val="-3"/>
        </w:rPr>
      </w:pPr>
    </w:p>
    <w:p w:rsidR="00DC630F" w:rsidRDefault="00DC630F" w:rsidP="00BF41FB">
      <w:pPr>
        <w:tabs>
          <w:tab w:val="left" w:pos="-1440"/>
          <w:tab w:val="left" w:pos="-720"/>
        </w:tabs>
        <w:spacing w:before="240" w:after="240"/>
        <w:jc w:val="both"/>
        <w:rPr>
          <w:rFonts w:ascii="Courier New" w:hAnsi="Courier New" w:cs="Courier New"/>
          <w:spacing w:val="-3"/>
        </w:rPr>
      </w:pPr>
    </w:p>
    <w:p w:rsidR="001B32A0" w:rsidRDefault="001B32A0" w:rsidP="00BF41FB">
      <w:pPr>
        <w:tabs>
          <w:tab w:val="left" w:pos="-1440"/>
          <w:tab w:val="left" w:pos="-720"/>
        </w:tabs>
        <w:spacing w:before="240" w:after="240"/>
        <w:jc w:val="both"/>
        <w:rPr>
          <w:rFonts w:ascii="Courier New" w:hAnsi="Courier New" w:cs="Courier New"/>
          <w:spacing w:val="-3"/>
        </w:rPr>
      </w:pPr>
    </w:p>
    <w:p w:rsidR="001B32A0" w:rsidRPr="00F81186" w:rsidRDefault="001B32A0" w:rsidP="00BF41FB">
      <w:pPr>
        <w:tabs>
          <w:tab w:val="left" w:pos="-1440"/>
          <w:tab w:val="left" w:pos="-720"/>
        </w:tabs>
        <w:spacing w:before="240" w:after="240"/>
        <w:jc w:val="both"/>
        <w:rPr>
          <w:rFonts w:ascii="Courier New" w:hAnsi="Courier New" w:cs="Courier New"/>
          <w:spacing w:val="-3"/>
        </w:rPr>
      </w:pPr>
    </w:p>
    <w:p w:rsidR="00DC630F" w:rsidRPr="00F81186" w:rsidRDefault="00DC630F" w:rsidP="00BF41FB">
      <w:pPr>
        <w:tabs>
          <w:tab w:val="left" w:pos="-1440"/>
          <w:tab w:val="left" w:pos="-720"/>
        </w:tabs>
        <w:spacing w:before="240" w:after="240"/>
        <w:jc w:val="both"/>
        <w:rPr>
          <w:rFonts w:ascii="Courier New" w:hAnsi="Courier New" w:cs="Courier New"/>
          <w:spacing w:val="-3"/>
        </w:rPr>
      </w:pPr>
    </w:p>
    <w:p w:rsidR="00DC630F" w:rsidRPr="00F81186" w:rsidRDefault="00DC630F" w:rsidP="00BF41FB">
      <w:pPr>
        <w:tabs>
          <w:tab w:val="center" w:pos="2552"/>
        </w:tabs>
        <w:jc w:val="both"/>
        <w:rPr>
          <w:rFonts w:ascii="Courier New" w:hAnsi="Courier New" w:cs="Courier New"/>
          <w:b/>
          <w:spacing w:val="-3"/>
        </w:rPr>
      </w:pPr>
      <w:r w:rsidRPr="00F81186">
        <w:rPr>
          <w:rFonts w:ascii="Courier New" w:hAnsi="Courier New" w:cs="Courier New"/>
          <w:b/>
        </w:rPr>
        <w:tab/>
      </w:r>
      <w:r w:rsidR="00C42E10" w:rsidRPr="00F81186">
        <w:rPr>
          <w:rFonts w:ascii="Courier New" w:hAnsi="Courier New" w:cs="Courier New"/>
          <w:b/>
        </w:rPr>
        <w:t>HERALDO MUÑOZ VALENZUELA</w:t>
      </w:r>
    </w:p>
    <w:p w:rsidR="00AD7525" w:rsidRPr="00AD7525" w:rsidRDefault="00DC630F" w:rsidP="00AD7525">
      <w:pPr>
        <w:tabs>
          <w:tab w:val="center" w:pos="2552"/>
        </w:tabs>
        <w:jc w:val="both"/>
        <w:rPr>
          <w:rFonts w:ascii="Courier New" w:hAnsi="Courier New" w:cs="Courier New"/>
          <w:spacing w:val="-3"/>
        </w:rPr>
      </w:pPr>
      <w:r w:rsidRPr="00F81186">
        <w:rPr>
          <w:rFonts w:ascii="Courier New" w:hAnsi="Courier New" w:cs="Courier New"/>
          <w:spacing w:val="-3"/>
        </w:rPr>
        <w:tab/>
        <w:t>Mi</w:t>
      </w:r>
      <w:r w:rsidR="00AD7525">
        <w:rPr>
          <w:rFonts w:ascii="Courier New" w:hAnsi="Courier New" w:cs="Courier New"/>
          <w:spacing w:val="-3"/>
        </w:rPr>
        <w:t>nistro de Relaciones Exteriores</w:t>
      </w:r>
    </w:p>
    <w:sectPr w:rsidR="00AD7525" w:rsidRPr="00AD7525" w:rsidSect="00943B50">
      <w:headerReference w:type="default" r:id="rId9"/>
      <w:endnotePr>
        <w:numFmt w:val="decimal"/>
      </w:endnotePr>
      <w:type w:val="continuous"/>
      <w:pgSz w:w="12242" w:h="18722" w:code="261"/>
      <w:pgMar w:top="2268" w:right="1701" w:bottom="2098" w:left="1559" w:header="1134" w:footer="2268" w:gutter="0"/>
      <w:paperSrc w:first="258" w:other="258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B53" w:rsidRDefault="00986B53">
      <w:r>
        <w:separator/>
      </w:r>
    </w:p>
  </w:endnote>
  <w:endnote w:type="continuationSeparator" w:id="0">
    <w:p w:rsidR="00986B53" w:rsidRDefault="00986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B53" w:rsidRDefault="00986B53">
      <w:r>
        <w:separator/>
      </w:r>
    </w:p>
  </w:footnote>
  <w:footnote w:type="continuationSeparator" w:id="0">
    <w:p w:rsidR="00986B53" w:rsidRDefault="00986B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3E1" w:rsidRDefault="003C4D49">
    <w:pPr>
      <w:jc w:val="both"/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649E53B" wp14:editId="2BEBB88A">
              <wp:simplePos x="0" y="0"/>
              <wp:positionH relativeFrom="page">
                <wp:posOffset>901700</wp:posOffset>
              </wp:positionH>
              <wp:positionV relativeFrom="paragraph">
                <wp:posOffset>1270</wp:posOffset>
              </wp:positionV>
              <wp:extent cx="5943600" cy="15240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36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C63E1" w:rsidRDefault="006C63E1">
                          <w:pPr>
                            <w:tabs>
                              <w:tab w:val="center" w:pos="4680"/>
                              <w:tab w:val="right" w:pos="9360"/>
                            </w:tabs>
                            <w:rPr>
                              <w:rFonts w:ascii="Courier New" w:hAnsi="Courier New" w:cs="Courier New"/>
                              <w:spacing w:val="-3"/>
                              <w:lang w:val="en-US"/>
                            </w:rPr>
                          </w:pPr>
                          <w:r>
                            <w:tab/>
                          </w:r>
                          <w:r w:rsidR="002D1B7B">
                            <w:rPr>
                              <w:rFonts w:ascii="Courier New" w:hAnsi="Courier New" w:cs="Courier New"/>
                              <w:spacing w:val="-3"/>
                              <w:lang w:val="en-US"/>
                            </w:rPr>
                            <w:fldChar w:fldCharType="begin"/>
                          </w:r>
                          <w:r>
                            <w:rPr>
                              <w:rFonts w:ascii="Courier New" w:hAnsi="Courier New" w:cs="Courier New"/>
                              <w:spacing w:val="-3"/>
                              <w:lang w:val="en-US"/>
                            </w:rPr>
                            <w:instrText>PAGE \* ARABIC</w:instrText>
                          </w:r>
                          <w:r w:rsidR="002D1B7B">
                            <w:rPr>
                              <w:rFonts w:ascii="Courier New" w:hAnsi="Courier New" w:cs="Courier New"/>
                              <w:spacing w:val="-3"/>
                              <w:lang w:val="en-US"/>
                            </w:rPr>
                            <w:fldChar w:fldCharType="separate"/>
                          </w:r>
                          <w:r w:rsidR="004E585D">
                            <w:rPr>
                              <w:rFonts w:ascii="Courier New" w:hAnsi="Courier New" w:cs="Courier New"/>
                              <w:noProof/>
                              <w:spacing w:val="-3"/>
                              <w:lang w:val="en-US"/>
                            </w:rPr>
                            <w:t>5</w:t>
                          </w:r>
                          <w:r w:rsidR="002D1B7B">
                            <w:rPr>
                              <w:rFonts w:ascii="Courier New" w:hAnsi="Courier New" w:cs="Courier New"/>
                              <w:spacing w:val="-3"/>
                              <w:lang w:val="en-US"/>
                            </w:rPr>
                            <w:fldChar w:fldCharType="end"/>
                          </w:r>
                        </w:p>
                        <w:p w:rsidR="006C63E1" w:rsidRDefault="006C63E1">
                          <w:pPr>
                            <w:tabs>
                              <w:tab w:val="center" w:pos="4680"/>
                              <w:tab w:val="right" w:pos="9360"/>
                            </w:tabs>
                            <w:rPr>
                              <w:spacing w:val="-3"/>
                              <w:lang w:val="en-US"/>
                            </w:rPr>
                          </w:pPr>
                        </w:p>
                        <w:p w:rsidR="006C63E1" w:rsidRDefault="006C63E1">
                          <w:pPr>
                            <w:tabs>
                              <w:tab w:val="center" w:pos="4680"/>
                              <w:tab w:val="right" w:pos="9360"/>
                            </w:tabs>
                            <w:rPr>
                              <w:spacing w:val="-3"/>
                              <w:lang w:val="en-US"/>
                            </w:rPr>
                          </w:pPr>
                        </w:p>
                        <w:p w:rsidR="006C63E1" w:rsidRDefault="006C63E1">
                          <w:pPr>
                            <w:tabs>
                              <w:tab w:val="center" w:pos="4680"/>
                              <w:tab w:val="right" w:pos="9360"/>
                            </w:tabs>
                            <w:rPr>
                              <w:spacing w:val="-3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left:0;text-align:left;margin-left:71pt;margin-top:.1pt;width:468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OQQowIAAJ0FAAAOAAAAZHJzL2Uyb0RvYy54bWysVNFu0zAUfUfiHyy/Z0m6tGuipdPWNAhp&#10;wMTgA1zHaSwcO9hu0w3x71w7TbduQkJAH6Jr+/r4nntO7+XVvhVox7ThSuY4PoswYpKqistNjr9+&#10;KYM5RsYSWRGhJMvxAzP4avH2zWXfZWyiGiUqphGASJP1XY4ba7ssDA1tWEvMmeqYhMNa6ZZYWOpN&#10;WGnSA3orwkkUzcJe6arTijJjYLcYDvHC49c1o/ZTXRtmkcgx1Gb9V/vv2n3DxSXJNpp0DaeHMshf&#10;VNESLuHRI1RBLEFbzV9BtZxqZVRtz6hqQ1XXnDLPAdjE0Qs29w3pmOcCzTHdsU3m/8HSj7s7jXgF&#10;2mEkSQsSfYamEbkRDMWuPX1nMsi67+60I2i6W0W/GSTVsoEsdq216htGKijK54cnF9zCwFW07j+o&#10;CtDJ1irfqX2tWwcIPUB7L8jDURC2t4jC5jRNzmcR6EbhLJ5OEoihpJBk4+1OG/uOqRa5IMcaavfo&#10;ZHdr7JA6prjHpCq5EF50IU82AHPYgbfhqjtzVXgNf6RRupqv5kmQTGarIImKIrgul0kwK+OLaXFe&#10;LJdF/NO9GydZw6uKSffM6Kc4+TO9Ds4enHB0lFGCVw7OlWT0Zr0UGu0I+Ln0v0NDnqWFp2X4fgGX&#10;F5Ri6ObNJA3K2fwiSMpkGqQX0TyI4vQmnUVJmhTlKaVbLtm/U0K9U9lz+S2xyP9eEyNZyy2MC8Hb&#10;HM+PSSRz/lvJyutqCRdD/KwPrvanPoDWo8rerc6gg9Htfr0HFOfataoewLdaga3AgTDjIGiUfsSo&#10;h3mRY/N9SzTDSLyX4H03XMZAj8F6DIikcDXHFqMhXNphCG07zTcNIMe+J1Jdw/+j5t66T1VA6W4B&#10;M8CTOMwrN2Ser33W01Rd/AIAAP//AwBQSwMEFAAGAAgAAAAhALzrZs/bAAAACAEAAA8AAABkcnMv&#10;ZG93bnJldi54bWxMj8FOwzAQRO9I/IO1SNyoQ1SVEuJUqFEkuEHhws2NlyQiXie2m4S/Z3uix6dZ&#10;zb7Jd4vtxYQ+dI4U3K8SEEi1Mx01Cj4/qrstiBA1Gd07QgW/GGBXXF/lOjNupnecDrERXEIh0wra&#10;GIdMylC3aHVYuQGJs2/nrY6MvpHG65nLbS/TJNlIqzviD60ecN9i/XM4WQWl35gq7F/K6vFrLuPr&#10;2ziNclTq9mZ5fgIRcYn/x3DWZ3Uo2OnoTmSC6JnXKW+JClIQ5zh52DIfmdcpyCKXlwOKPwAAAP//&#10;AwBQSwECLQAUAAYACAAAACEAtoM4kv4AAADhAQAAEwAAAAAAAAAAAAAAAAAAAAAAW0NvbnRlbnRf&#10;VHlwZXNdLnhtbFBLAQItABQABgAIAAAAIQA4/SH/1gAAAJQBAAALAAAAAAAAAAAAAAAAAC8BAABf&#10;cmVscy8ucmVsc1BLAQItABQABgAIAAAAIQAvNOQQowIAAJ0FAAAOAAAAAAAAAAAAAAAAAC4CAABk&#10;cnMvZTJvRG9jLnhtbFBLAQItABQABgAIAAAAIQC862bP2wAAAAgBAAAPAAAAAAAAAAAAAAAAAP0E&#10;AABkcnMvZG93bnJldi54bWxQSwUGAAAAAAQABADzAAAABQYAAAAA&#10;" o:allowincell="f" filled="f" stroked="f" strokeweight="0">
              <v:textbox inset="0,0,0,0">
                <w:txbxContent>
                  <w:p w:rsidR="006C63E1" w:rsidRDefault="006C63E1">
                    <w:pPr>
                      <w:tabs>
                        <w:tab w:val="center" w:pos="4680"/>
                        <w:tab w:val="right" w:pos="9360"/>
                      </w:tabs>
                      <w:rPr>
                        <w:rFonts w:ascii="Courier New" w:hAnsi="Courier New" w:cs="Courier New"/>
                        <w:spacing w:val="-3"/>
                        <w:lang w:val="en-US"/>
                      </w:rPr>
                    </w:pPr>
                    <w:r>
                      <w:tab/>
                    </w:r>
                    <w:r w:rsidR="002D1B7B">
                      <w:rPr>
                        <w:rFonts w:ascii="Courier New" w:hAnsi="Courier New" w:cs="Courier New"/>
                        <w:spacing w:val="-3"/>
                        <w:lang w:val="en-US"/>
                      </w:rPr>
                      <w:fldChar w:fldCharType="begin"/>
                    </w:r>
                    <w:r>
                      <w:rPr>
                        <w:rFonts w:ascii="Courier New" w:hAnsi="Courier New" w:cs="Courier New"/>
                        <w:spacing w:val="-3"/>
                        <w:lang w:val="en-US"/>
                      </w:rPr>
                      <w:instrText>PAGE \* ARABIC</w:instrText>
                    </w:r>
                    <w:r w:rsidR="002D1B7B">
                      <w:rPr>
                        <w:rFonts w:ascii="Courier New" w:hAnsi="Courier New" w:cs="Courier New"/>
                        <w:spacing w:val="-3"/>
                        <w:lang w:val="en-US"/>
                      </w:rPr>
                      <w:fldChar w:fldCharType="separate"/>
                    </w:r>
                    <w:r w:rsidR="004E585D">
                      <w:rPr>
                        <w:rFonts w:ascii="Courier New" w:hAnsi="Courier New" w:cs="Courier New"/>
                        <w:noProof/>
                        <w:spacing w:val="-3"/>
                        <w:lang w:val="en-US"/>
                      </w:rPr>
                      <w:t>5</w:t>
                    </w:r>
                    <w:r w:rsidR="002D1B7B">
                      <w:rPr>
                        <w:rFonts w:ascii="Courier New" w:hAnsi="Courier New" w:cs="Courier New"/>
                        <w:spacing w:val="-3"/>
                        <w:lang w:val="en-US"/>
                      </w:rPr>
                      <w:fldChar w:fldCharType="end"/>
                    </w:r>
                  </w:p>
                  <w:p w:rsidR="006C63E1" w:rsidRDefault="006C63E1">
                    <w:pPr>
                      <w:tabs>
                        <w:tab w:val="center" w:pos="4680"/>
                        <w:tab w:val="right" w:pos="9360"/>
                      </w:tabs>
                      <w:rPr>
                        <w:spacing w:val="-3"/>
                        <w:lang w:val="en-US"/>
                      </w:rPr>
                    </w:pPr>
                  </w:p>
                  <w:p w:rsidR="006C63E1" w:rsidRDefault="006C63E1">
                    <w:pPr>
                      <w:tabs>
                        <w:tab w:val="center" w:pos="4680"/>
                        <w:tab w:val="right" w:pos="9360"/>
                      </w:tabs>
                      <w:rPr>
                        <w:spacing w:val="-3"/>
                        <w:lang w:val="en-US"/>
                      </w:rPr>
                    </w:pPr>
                  </w:p>
                  <w:p w:rsidR="006C63E1" w:rsidRDefault="006C63E1">
                    <w:pPr>
                      <w:tabs>
                        <w:tab w:val="center" w:pos="4680"/>
                        <w:tab w:val="right" w:pos="9360"/>
                      </w:tabs>
                      <w:rPr>
                        <w:spacing w:val="-3"/>
                        <w:lang w:val="en-US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</w:p>
  <w:p w:rsidR="006C63E1" w:rsidRDefault="006C63E1">
    <w:pPr>
      <w:spacing w:after="140" w:line="100" w:lineRule="exact"/>
      <w:jc w:val="both"/>
      <w:rPr>
        <w:sz w:val="10"/>
      </w:rPr>
    </w:pPr>
  </w:p>
  <w:p w:rsidR="006C63E1" w:rsidRDefault="006C63E1">
    <w:pPr>
      <w:spacing w:after="140" w:line="100" w:lineRule="exact"/>
      <w:jc w:val="both"/>
      <w:rPr>
        <w:sz w:val="10"/>
      </w:rPr>
    </w:pPr>
  </w:p>
  <w:p w:rsidR="006C63E1" w:rsidRDefault="006C63E1">
    <w:pPr>
      <w:spacing w:after="140" w:line="100" w:lineRule="exact"/>
      <w:jc w:val="both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9046F"/>
    <w:multiLevelType w:val="hybridMultilevel"/>
    <w:tmpl w:val="EC284138"/>
    <w:lvl w:ilvl="0" w:tplc="7B54BA72">
      <w:start w:val="1"/>
      <w:numFmt w:val="upperRoman"/>
      <w:pStyle w:val="Ttulo1"/>
      <w:lvlText w:val="%1."/>
      <w:lvlJc w:val="left"/>
      <w:pPr>
        <w:tabs>
          <w:tab w:val="num" w:pos="709"/>
        </w:tabs>
        <w:ind w:left="709" w:hanging="709"/>
      </w:pPr>
      <w:rPr>
        <w:rFonts w:ascii="Courier New" w:hAnsi="Courier New" w:cs="Times New Roman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B1BE4BC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17CC64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BAADA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650EE0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D1648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388BE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ABCF1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2AA6A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64771A7"/>
    <w:multiLevelType w:val="hybridMultilevel"/>
    <w:tmpl w:val="AB2057BC"/>
    <w:lvl w:ilvl="0" w:tplc="44DC2E24">
      <w:start w:val="1"/>
      <w:numFmt w:val="lowerLetter"/>
      <w:lvlText w:val="(%1)"/>
      <w:lvlJc w:val="left"/>
      <w:pPr>
        <w:ind w:left="1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09C323F5"/>
    <w:multiLevelType w:val="hybridMultilevel"/>
    <w:tmpl w:val="9608371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8A7464"/>
    <w:multiLevelType w:val="hybridMultilevel"/>
    <w:tmpl w:val="C5EEF964"/>
    <w:lvl w:ilvl="0" w:tplc="340A0013">
      <w:start w:val="1"/>
      <w:numFmt w:val="upperRoman"/>
      <w:lvlText w:val="%1."/>
      <w:lvlJc w:val="right"/>
      <w:pPr>
        <w:ind w:left="3555" w:hanging="360"/>
      </w:pPr>
    </w:lvl>
    <w:lvl w:ilvl="1" w:tplc="340A0019" w:tentative="1">
      <w:start w:val="1"/>
      <w:numFmt w:val="lowerLetter"/>
      <w:lvlText w:val="%2."/>
      <w:lvlJc w:val="left"/>
      <w:pPr>
        <w:ind w:left="4275" w:hanging="360"/>
      </w:pPr>
    </w:lvl>
    <w:lvl w:ilvl="2" w:tplc="340A001B" w:tentative="1">
      <w:start w:val="1"/>
      <w:numFmt w:val="lowerRoman"/>
      <w:lvlText w:val="%3."/>
      <w:lvlJc w:val="right"/>
      <w:pPr>
        <w:ind w:left="4995" w:hanging="180"/>
      </w:pPr>
    </w:lvl>
    <w:lvl w:ilvl="3" w:tplc="340A000F" w:tentative="1">
      <w:start w:val="1"/>
      <w:numFmt w:val="decimal"/>
      <w:lvlText w:val="%4."/>
      <w:lvlJc w:val="left"/>
      <w:pPr>
        <w:ind w:left="5715" w:hanging="360"/>
      </w:pPr>
    </w:lvl>
    <w:lvl w:ilvl="4" w:tplc="340A0019" w:tentative="1">
      <w:start w:val="1"/>
      <w:numFmt w:val="lowerLetter"/>
      <w:lvlText w:val="%5."/>
      <w:lvlJc w:val="left"/>
      <w:pPr>
        <w:ind w:left="6435" w:hanging="360"/>
      </w:pPr>
    </w:lvl>
    <w:lvl w:ilvl="5" w:tplc="340A001B" w:tentative="1">
      <w:start w:val="1"/>
      <w:numFmt w:val="lowerRoman"/>
      <w:lvlText w:val="%6."/>
      <w:lvlJc w:val="right"/>
      <w:pPr>
        <w:ind w:left="7155" w:hanging="180"/>
      </w:pPr>
    </w:lvl>
    <w:lvl w:ilvl="6" w:tplc="340A000F" w:tentative="1">
      <w:start w:val="1"/>
      <w:numFmt w:val="decimal"/>
      <w:lvlText w:val="%7."/>
      <w:lvlJc w:val="left"/>
      <w:pPr>
        <w:ind w:left="7875" w:hanging="360"/>
      </w:pPr>
    </w:lvl>
    <w:lvl w:ilvl="7" w:tplc="340A0019" w:tentative="1">
      <w:start w:val="1"/>
      <w:numFmt w:val="lowerLetter"/>
      <w:lvlText w:val="%8."/>
      <w:lvlJc w:val="left"/>
      <w:pPr>
        <w:ind w:left="8595" w:hanging="360"/>
      </w:pPr>
    </w:lvl>
    <w:lvl w:ilvl="8" w:tplc="340A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4">
    <w:nsid w:val="3D4E12BA"/>
    <w:multiLevelType w:val="hybridMultilevel"/>
    <w:tmpl w:val="397472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4D58C6"/>
    <w:multiLevelType w:val="hybridMultilevel"/>
    <w:tmpl w:val="DB26C862"/>
    <w:lvl w:ilvl="0" w:tplc="CE6A789C">
      <w:start w:val="1"/>
      <w:numFmt w:val="bullet"/>
      <w:lvlText w:val=""/>
      <w:lvlJc w:val="left"/>
      <w:pPr>
        <w:ind w:left="426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498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70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42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14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86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58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30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024" w:hanging="360"/>
      </w:pPr>
      <w:rPr>
        <w:rFonts w:ascii="Wingdings" w:hAnsi="Wingdings" w:hint="default"/>
      </w:rPr>
    </w:lvl>
  </w:abstractNum>
  <w:abstractNum w:abstractNumId="6">
    <w:nsid w:val="4739161A"/>
    <w:multiLevelType w:val="multilevel"/>
    <w:tmpl w:val="EF5C1F6A"/>
    <w:lvl w:ilvl="0">
      <w:start w:val="1"/>
      <w:numFmt w:val="decimal"/>
      <w:pStyle w:val="Estilo"/>
      <w:lvlText w:val="%1."/>
      <w:lvlJc w:val="left"/>
      <w:pPr>
        <w:tabs>
          <w:tab w:val="num" w:pos="3195"/>
        </w:tabs>
        <w:ind w:left="2835"/>
      </w:pPr>
      <w:rPr>
        <w:rFonts w:ascii="Courier" w:hAnsi="Courier" w:cs="Times New Roman" w:hint="default"/>
        <w:b/>
        <w:i w:val="0"/>
        <w:caps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lowerLetter"/>
      <w:pStyle w:val="Estilo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pStyle w:val="Estilo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pStyle w:val="Estilo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pStyle w:val="Estilo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pStyle w:val="Estilo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pStyle w:val="Estilo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pStyle w:val="Estilo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pStyle w:val="Estilo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A030872"/>
    <w:multiLevelType w:val="hybridMultilevel"/>
    <w:tmpl w:val="B452288C"/>
    <w:lvl w:ilvl="0" w:tplc="E68640DE">
      <w:start w:val="1"/>
      <w:numFmt w:val="decimal"/>
      <w:pStyle w:val="Ttulo2"/>
      <w:lvlText w:val="%1."/>
      <w:lvlJc w:val="left"/>
      <w:pPr>
        <w:tabs>
          <w:tab w:val="num" w:pos="3401"/>
        </w:tabs>
        <w:ind w:left="3401" w:hanging="709"/>
      </w:pPr>
      <w:rPr>
        <w:rFonts w:ascii="Courier New" w:hAnsi="Courier New" w:cs="Times New Roman" w:hint="default"/>
        <w:b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729"/>
        </w:tabs>
        <w:ind w:left="72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9"/>
        </w:tabs>
        <w:ind w:left="144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169"/>
        </w:tabs>
        <w:ind w:left="216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2889"/>
        </w:tabs>
        <w:ind w:left="288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609"/>
        </w:tabs>
        <w:ind w:left="360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329"/>
        </w:tabs>
        <w:ind w:left="432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049"/>
        </w:tabs>
        <w:ind w:left="504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5769"/>
        </w:tabs>
        <w:ind w:left="5769" w:hanging="180"/>
      </w:pPr>
      <w:rPr>
        <w:rFonts w:cs="Times New Roman"/>
      </w:rPr>
    </w:lvl>
  </w:abstractNum>
  <w:abstractNum w:abstractNumId="8">
    <w:nsid w:val="4B3B4A95"/>
    <w:multiLevelType w:val="hybridMultilevel"/>
    <w:tmpl w:val="17C0665C"/>
    <w:name w:val="NumPar"/>
    <w:lvl w:ilvl="0" w:tplc="93FEFF0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F1CFC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D84F2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820C7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A90A8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452AD8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CD942C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BB062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42AEDD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56A94C67"/>
    <w:multiLevelType w:val="hybridMultilevel"/>
    <w:tmpl w:val="FEF488C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7A012E"/>
    <w:multiLevelType w:val="hybridMultilevel"/>
    <w:tmpl w:val="A07A0868"/>
    <w:lvl w:ilvl="0" w:tplc="D74E57B2">
      <w:start w:val="1"/>
      <w:numFmt w:val="lowerLetter"/>
      <w:pStyle w:val="Ttulo3"/>
      <w:lvlText w:val="%1."/>
      <w:lvlJc w:val="left"/>
      <w:pPr>
        <w:tabs>
          <w:tab w:val="num" w:pos="4253"/>
        </w:tabs>
        <w:ind w:left="4253" w:hanging="709"/>
      </w:pPr>
      <w:rPr>
        <w:rFonts w:ascii="Courier New" w:hAnsi="Courier New" w:cs="Times New Roman" w:hint="default"/>
        <w:b/>
        <w:i w:val="0"/>
        <w:caps w:val="0"/>
        <w:strike w:val="0"/>
        <w:dstrike w:val="0"/>
        <w:vanish w:val="0"/>
        <w:sz w:val="26"/>
        <w:szCs w:val="26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6"/>
  </w:num>
  <w:num w:numId="5">
    <w:abstractNumId w:val="7"/>
    <w:lvlOverride w:ilvl="0">
      <w:startOverride w:val="1"/>
    </w:lvlOverride>
  </w:num>
  <w:num w:numId="6">
    <w:abstractNumId w:val="7"/>
  </w:num>
  <w:num w:numId="7">
    <w:abstractNumId w:val="7"/>
  </w:num>
  <w:num w:numId="8">
    <w:abstractNumId w:val="2"/>
  </w:num>
  <w:num w:numId="9">
    <w:abstractNumId w:val="6"/>
  </w:num>
  <w:num w:numId="10">
    <w:abstractNumId w:val="6"/>
  </w:num>
  <w:num w:numId="11">
    <w:abstractNumId w:val="1"/>
  </w:num>
  <w:num w:numId="12">
    <w:abstractNumId w:val="4"/>
  </w:num>
  <w:num w:numId="13">
    <w:abstractNumId w:val="9"/>
  </w:num>
  <w:num w:numId="14">
    <w:abstractNumId w:val="7"/>
  </w:num>
  <w:num w:numId="15">
    <w:abstractNumId w:val="7"/>
    <w:lvlOverride w:ilvl="0">
      <w:startOverride w:val="1"/>
    </w:lvlOverride>
  </w:num>
  <w:num w:numId="16">
    <w:abstractNumId w:val="0"/>
  </w:num>
  <w:num w:numId="17">
    <w:abstractNumId w:val="5"/>
  </w:num>
  <w:num w:numId="18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50A"/>
    <w:rsid w:val="00004EC2"/>
    <w:rsid w:val="00022561"/>
    <w:rsid w:val="00022A65"/>
    <w:rsid w:val="0002349F"/>
    <w:rsid w:val="00032838"/>
    <w:rsid w:val="00032D66"/>
    <w:rsid w:val="00046482"/>
    <w:rsid w:val="000517E8"/>
    <w:rsid w:val="000547FD"/>
    <w:rsid w:val="000578FA"/>
    <w:rsid w:val="00070DA6"/>
    <w:rsid w:val="0007159F"/>
    <w:rsid w:val="000715EA"/>
    <w:rsid w:val="0007493E"/>
    <w:rsid w:val="0008074E"/>
    <w:rsid w:val="000913F6"/>
    <w:rsid w:val="000959C2"/>
    <w:rsid w:val="0009651E"/>
    <w:rsid w:val="000A61D4"/>
    <w:rsid w:val="000A78FD"/>
    <w:rsid w:val="000C363F"/>
    <w:rsid w:val="000D2577"/>
    <w:rsid w:val="000D2DC3"/>
    <w:rsid w:val="000D3241"/>
    <w:rsid w:val="000D458A"/>
    <w:rsid w:val="000E08F7"/>
    <w:rsid w:val="000E0E44"/>
    <w:rsid w:val="000E29E4"/>
    <w:rsid w:val="000E7007"/>
    <w:rsid w:val="000F417A"/>
    <w:rsid w:val="001001DA"/>
    <w:rsid w:val="00106140"/>
    <w:rsid w:val="00113ED2"/>
    <w:rsid w:val="00122D4D"/>
    <w:rsid w:val="00132306"/>
    <w:rsid w:val="00135A17"/>
    <w:rsid w:val="00140BDA"/>
    <w:rsid w:val="00142D2A"/>
    <w:rsid w:val="001433CB"/>
    <w:rsid w:val="001452D8"/>
    <w:rsid w:val="00145F45"/>
    <w:rsid w:val="001474FA"/>
    <w:rsid w:val="00154FCF"/>
    <w:rsid w:val="00164FF0"/>
    <w:rsid w:val="001767E7"/>
    <w:rsid w:val="00177D01"/>
    <w:rsid w:val="001827E5"/>
    <w:rsid w:val="00190D4B"/>
    <w:rsid w:val="001924E6"/>
    <w:rsid w:val="00195508"/>
    <w:rsid w:val="001968A2"/>
    <w:rsid w:val="001A2A55"/>
    <w:rsid w:val="001A434D"/>
    <w:rsid w:val="001B1C7E"/>
    <w:rsid w:val="001B32A0"/>
    <w:rsid w:val="001B566F"/>
    <w:rsid w:val="001B5834"/>
    <w:rsid w:val="001B5847"/>
    <w:rsid w:val="001C2AB4"/>
    <w:rsid w:val="001C69FB"/>
    <w:rsid w:val="001C7FBF"/>
    <w:rsid w:val="001D1A0A"/>
    <w:rsid w:val="001D5DAB"/>
    <w:rsid w:val="001E0D5E"/>
    <w:rsid w:val="001F2BAB"/>
    <w:rsid w:val="001F4794"/>
    <w:rsid w:val="001F7A6E"/>
    <w:rsid w:val="00215B84"/>
    <w:rsid w:val="00226F9D"/>
    <w:rsid w:val="00230EE9"/>
    <w:rsid w:val="00232D4A"/>
    <w:rsid w:val="00233675"/>
    <w:rsid w:val="0023775D"/>
    <w:rsid w:val="00241FAE"/>
    <w:rsid w:val="002445E8"/>
    <w:rsid w:val="002466AB"/>
    <w:rsid w:val="0025463D"/>
    <w:rsid w:val="0025690F"/>
    <w:rsid w:val="0026550A"/>
    <w:rsid w:val="00275DF8"/>
    <w:rsid w:val="002776AC"/>
    <w:rsid w:val="0028133B"/>
    <w:rsid w:val="002816FF"/>
    <w:rsid w:val="00283085"/>
    <w:rsid w:val="0028379E"/>
    <w:rsid w:val="00283F05"/>
    <w:rsid w:val="00286486"/>
    <w:rsid w:val="00286EA1"/>
    <w:rsid w:val="00287E0A"/>
    <w:rsid w:val="0029122E"/>
    <w:rsid w:val="00291B24"/>
    <w:rsid w:val="0029415A"/>
    <w:rsid w:val="00296F1D"/>
    <w:rsid w:val="002A2EDC"/>
    <w:rsid w:val="002A41A0"/>
    <w:rsid w:val="002A5CCE"/>
    <w:rsid w:val="002A7C2F"/>
    <w:rsid w:val="002B43F1"/>
    <w:rsid w:val="002B4AE8"/>
    <w:rsid w:val="002B71F7"/>
    <w:rsid w:val="002B7298"/>
    <w:rsid w:val="002C254A"/>
    <w:rsid w:val="002C298E"/>
    <w:rsid w:val="002C368D"/>
    <w:rsid w:val="002C42D8"/>
    <w:rsid w:val="002D1B7B"/>
    <w:rsid w:val="002E780C"/>
    <w:rsid w:val="002F4EF4"/>
    <w:rsid w:val="002F7223"/>
    <w:rsid w:val="00305445"/>
    <w:rsid w:val="003125A5"/>
    <w:rsid w:val="003137D5"/>
    <w:rsid w:val="00315975"/>
    <w:rsid w:val="00317EDB"/>
    <w:rsid w:val="003247BE"/>
    <w:rsid w:val="003249F5"/>
    <w:rsid w:val="00324EE2"/>
    <w:rsid w:val="003262B9"/>
    <w:rsid w:val="00331056"/>
    <w:rsid w:val="00336524"/>
    <w:rsid w:val="00350FBA"/>
    <w:rsid w:val="00351FF5"/>
    <w:rsid w:val="003575B3"/>
    <w:rsid w:val="00361D3E"/>
    <w:rsid w:val="00362B5D"/>
    <w:rsid w:val="003649FA"/>
    <w:rsid w:val="0037326D"/>
    <w:rsid w:val="00376E99"/>
    <w:rsid w:val="00381AE6"/>
    <w:rsid w:val="00382865"/>
    <w:rsid w:val="00383C3E"/>
    <w:rsid w:val="0038694B"/>
    <w:rsid w:val="00391C65"/>
    <w:rsid w:val="003A269F"/>
    <w:rsid w:val="003A791B"/>
    <w:rsid w:val="003B7FF3"/>
    <w:rsid w:val="003C1704"/>
    <w:rsid w:val="003C4D49"/>
    <w:rsid w:val="003D28D2"/>
    <w:rsid w:val="003D370A"/>
    <w:rsid w:val="003D55C8"/>
    <w:rsid w:val="003E09CE"/>
    <w:rsid w:val="003E3C1B"/>
    <w:rsid w:val="003F00E8"/>
    <w:rsid w:val="003F4C53"/>
    <w:rsid w:val="00407905"/>
    <w:rsid w:val="00410E01"/>
    <w:rsid w:val="004127A0"/>
    <w:rsid w:val="0041508D"/>
    <w:rsid w:val="00416FBB"/>
    <w:rsid w:val="00432C78"/>
    <w:rsid w:val="00434AF8"/>
    <w:rsid w:val="00452725"/>
    <w:rsid w:val="0045518B"/>
    <w:rsid w:val="00457766"/>
    <w:rsid w:val="00457FBA"/>
    <w:rsid w:val="00460DEE"/>
    <w:rsid w:val="00461818"/>
    <w:rsid w:val="0046512B"/>
    <w:rsid w:val="00465FF5"/>
    <w:rsid w:val="00470133"/>
    <w:rsid w:val="004764D3"/>
    <w:rsid w:val="004773E3"/>
    <w:rsid w:val="00481B30"/>
    <w:rsid w:val="004823A9"/>
    <w:rsid w:val="00482B15"/>
    <w:rsid w:val="00484402"/>
    <w:rsid w:val="00485098"/>
    <w:rsid w:val="004859D1"/>
    <w:rsid w:val="004942E3"/>
    <w:rsid w:val="00497F31"/>
    <w:rsid w:val="004A050E"/>
    <w:rsid w:val="004B3ECB"/>
    <w:rsid w:val="004B6A48"/>
    <w:rsid w:val="004D0BDA"/>
    <w:rsid w:val="004D0DFE"/>
    <w:rsid w:val="004D20AB"/>
    <w:rsid w:val="004D3741"/>
    <w:rsid w:val="004E585D"/>
    <w:rsid w:val="004F14FB"/>
    <w:rsid w:val="004F1A8C"/>
    <w:rsid w:val="004F25ED"/>
    <w:rsid w:val="004F42B3"/>
    <w:rsid w:val="00500E4D"/>
    <w:rsid w:val="00501D51"/>
    <w:rsid w:val="00503349"/>
    <w:rsid w:val="00503EDA"/>
    <w:rsid w:val="0050704C"/>
    <w:rsid w:val="00507720"/>
    <w:rsid w:val="005134AB"/>
    <w:rsid w:val="00515FFA"/>
    <w:rsid w:val="005236FF"/>
    <w:rsid w:val="00543EBA"/>
    <w:rsid w:val="00544080"/>
    <w:rsid w:val="005453EB"/>
    <w:rsid w:val="00546D6E"/>
    <w:rsid w:val="00547141"/>
    <w:rsid w:val="00550563"/>
    <w:rsid w:val="00555CB8"/>
    <w:rsid w:val="005568CC"/>
    <w:rsid w:val="00562412"/>
    <w:rsid w:val="00564C85"/>
    <w:rsid w:val="00565906"/>
    <w:rsid w:val="00565A83"/>
    <w:rsid w:val="005701F0"/>
    <w:rsid w:val="00572BE5"/>
    <w:rsid w:val="00573DEC"/>
    <w:rsid w:val="005748D3"/>
    <w:rsid w:val="00574D63"/>
    <w:rsid w:val="00581401"/>
    <w:rsid w:val="0058534A"/>
    <w:rsid w:val="005860C7"/>
    <w:rsid w:val="00592EC2"/>
    <w:rsid w:val="005A4EA8"/>
    <w:rsid w:val="005B1E18"/>
    <w:rsid w:val="005B4122"/>
    <w:rsid w:val="005B70B1"/>
    <w:rsid w:val="005C41AB"/>
    <w:rsid w:val="005C66D2"/>
    <w:rsid w:val="005C7E1A"/>
    <w:rsid w:val="005D1BE6"/>
    <w:rsid w:val="005D2338"/>
    <w:rsid w:val="005D5F0C"/>
    <w:rsid w:val="005D6030"/>
    <w:rsid w:val="005E706C"/>
    <w:rsid w:val="005E7321"/>
    <w:rsid w:val="005E7775"/>
    <w:rsid w:val="005F07E6"/>
    <w:rsid w:val="005F2696"/>
    <w:rsid w:val="005F4F23"/>
    <w:rsid w:val="005F5937"/>
    <w:rsid w:val="005F6D69"/>
    <w:rsid w:val="0060022D"/>
    <w:rsid w:val="0060061B"/>
    <w:rsid w:val="00601B7C"/>
    <w:rsid w:val="00602B41"/>
    <w:rsid w:val="00604430"/>
    <w:rsid w:val="00604F32"/>
    <w:rsid w:val="006055B3"/>
    <w:rsid w:val="00605D59"/>
    <w:rsid w:val="006067FA"/>
    <w:rsid w:val="0061005B"/>
    <w:rsid w:val="00613352"/>
    <w:rsid w:val="00614200"/>
    <w:rsid w:val="00620E5B"/>
    <w:rsid w:val="00626674"/>
    <w:rsid w:val="00627656"/>
    <w:rsid w:val="0063705B"/>
    <w:rsid w:val="0065028B"/>
    <w:rsid w:val="0065680E"/>
    <w:rsid w:val="00657899"/>
    <w:rsid w:val="00664075"/>
    <w:rsid w:val="00671C92"/>
    <w:rsid w:val="00671CC2"/>
    <w:rsid w:val="00673B8A"/>
    <w:rsid w:val="00674F09"/>
    <w:rsid w:val="00675167"/>
    <w:rsid w:val="006762C7"/>
    <w:rsid w:val="00676348"/>
    <w:rsid w:val="00685454"/>
    <w:rsid w:val="00686419"/>
    <w:rsid w:val="006917DB"/>
    <w:rsid w:val="006A0CE5"/>
    <w:rsid w:val="006A1399"/>
    <w:rsid w:val="006B2E2C"/>
    <w:rsid w:val="006B3CC8"/>
    <w:rsid w:val="006B4052"/>
    <w:rsid w:val="006B6C18"/>
    <w:rsid w:val="006C27C7"/>
    <w:rsid w:val="006C2933"/>
    <w:rsid w:val="006C4692"/>
    <w:rsid w:val="006C63E1"/>
    <w:rsid w:val="006C6E53"/>
    <w:rsid w:val="006C742A"/>
    <w:rsid w:val="006D50D9"/>
    <w:rsid w:val="006E5634"/>
    <w:rsid w:val="006E6109"/>
    <w:rsid w:val="007009CB"/>
    <w:rsid w:val="007028EE"/>
    <w:rsid w:val="00702B8E"/>
    <w:rsid w:val="00714CAC"/>
    <w:rsid w:val="007161C1"/>
    <w:rsid w:val="007252CE"/>
    <w:rsid w:val="00725BCA"/>
    <w:rsid w:val="00733F89"/>
    <w:rsid w:val="00734005"/>
    <w:rsid w:val="00743103"/>
    <w:rsid w:val="0074728A"/>
    <w:rsid w:val="00747551"/>
    <w:rsid w:val="00754236"/>
    <w:rsid w:val="0075554D"/>
    <w:rsid w:val="007639EF"/>
    <w:rsid w:val="0076470B"/>
    <w:rsid w:val="00765F07"/>
    <w:rsid w:val="00773E0A"/>
    <w:rsid w:val="00776360"/>
    <w:rsid w:val="00777C9F"/>
    <w:rsid w:val="007806CC"/>
    <w:rsid w:val="00782DD8"/>
    <w:rsid w:val="0079160B"/>
    <w:rsid w:val="007A1CF8"/>
    <w:rsid w:val="007A5062"/>
    <w:rsid w:val="007A515B"/>
    <w:rsid w:val="007A6EA8"/>
    <w:rsid w:val="007B28D8"/>
    <w:rsid w:val="007B33B6"/>
    <w:rsid w:val="007C7315"/>
    <w:rsid w:val="007D1593"/>
    <w:rsid w:val="007D5F53"/>
    <w:rsid w:val="007F4EB7"/>
    <w:rsid w:val="00800C82"/>
    <w:rsid w:val="00801BCF"/>
    <w:rsid w:val="00803339"/>
    <w:rsid w:val="0081205E"/>
    <w:rsid w:val="00812A64"/>
    <w:rsid w:val="008222A7"/>
    <w:rsid w:val="0082398E"/>
    <w:rsid w:val="00824BDD"/>
    <w:rsid w:val="00826165"/>
    <w:rsid w:val="008348F9"/>
    <w:rsid w:val="00834DDA"/>
    <w:rsid w:val="00841089"/>
    <w:rsid w:val="00843309"/>
    <w:rsid w:val="00846656"/>
    <w:rsid w:val="0085286D"/>
    <w:rsid w:val="00854D81"/>
    <w:rsid w:val="00855662"/>
    <w:rsid w:val="00863FD2"/>
    <w:rsid w:val="008653A9"/>
    <w:rsid w:val="00866FF5"/>
    <w:rsid w:val="00870B1D"/>
    <w:rsid w:val="008723EE"/>
    <w:rsid w:val="008737C0"/>
    <w:rsid w:val="008758DE"/>
    <w:rsid w:val="00883A64"/>
    <w:rsid w:val="008864AF"/>
    <w:rsid w:val="00891DDB"/>
    <w:rsid w:val="0089503C"/>
    <w:rsid w:val="00895A39"/>
    <w:rsid w:val="0089785E"/>
    <w:rsid w:val="008A11C1"/>
    <w:rsid w:val="008A2867"/>
    <w:rsid w:val="008A2ABB"/>
    <w:rsid w:val="008A7403"/>
    <w:rsid w:val="008A7AB1"/>
    <w:rsid w:val="008B2228"/>
    <w:rsid w:val="008B3135"/>
    <w:rsid w:val="008B36F5"/>
    <w:rsid w:val="008B436A"/>
    <w:rsid w:val="008B6E9B"/>
    <w:rsid w:val="008C2B2C"/>
    <w:rsid w:val="008C5652"/>
    <w:rsid w:val="008D34F5"/>
    <w:rsid w:val="008D6237"/>
    <w:rsid w:val="008E4CA4"/>
    <w:rsid w:val="008E680D"/>
    <w:rsid w:val="008F4525"/>
    <w:rsid w:val="008F611A"/>
    <w:rsid w:val="008F7ACA"/>
    <w:rsid w:val="00901E2C"/>
    <w:rsid w:val="0090337E"/>
    <w:rsid w:val="00903B3B"/>
    <w:rsid w:val="009049F5"/>
    <w:rsid w:val="009071FC"/>
    <w:rsid w:val="009133A1"/>
    <w:rsid w:val="0091369A"/>
    <w:rsid w:val="00923D69"/>
    <w:rsid w:val="0092679F"/>
    <w:rsid w:val="00926EEC"/>
    <w:rsid w:val="00927BF3"/>
    <w:rsid w:val="009308D4"/>
    <w:rsid w:val="00930AC2"/>
    <w:rsid w:val="00932504"/>
    <w:rsid w:val="00932AE3"/>
    <w:rsid w:val="00932B78"/>
    <w:rsid w:val="009361C4"/>
    <w:rsid w:val="00937D20"/>
    <w:rsid w:val="00943B50"/>
    <w:rsid w:val="00944189"/>
    <w:rsid w:val="00945348"/>
    <w:rsid w:val="00951574"/>
    <w:rsid w:val="00953840"/>
    <w:rsid w:val="00964D7E"/>
    <w:rsid w:val="00966641"/>
    <w:rsid w:val="0097116C"/>
    <w:rsid w:val="00975373"/>
    <w:rsid w:val="00976D75"/>
    <w:rsid w:val="00980F69"/>
    <w:rsid w:val="00983673"/>
    <w:rsid w:val="0098455A"/>
    <w:rsid w:val="00986368"/>
    <w:rsid w:val="00986B53"/>
    <w:rsid w:val="009A05C0"/>
    <w:rsid w:val="009A54C0"/>
    <w:rsid w:val="009A5A6E"/>
    <w:rsid w:val="009B3B44"/>
    <w:rsid w:val="009B585E"/>
    <w:rsid w:val="009C60A0"/>
    <w:rsid w:val="009D12C4"/>
    <w:rsid w:val="009D6A81"/>
    <w:rsid w:val="009D7258"/>
    <w:rsid w:val="009E032F"/>
    <w:rsid w:val="009E4F65"/>
    <w:rsid w:val="009E7690"/>
    <w:rsid w:val="009E7E84"/>
    <w:rsid w:val="009F2EC8"/>
    <w:rsid w:val="009F6FAF"/>
    <w:rsid w:val="00A307BF"/>
    <w:rsid w:val="00A338A1"/>
    <w:rsid w:val="00A344E5"/>
    <w:rsid w:val="00A456D5"/>
    <w:rsid w:val="00A50A87"/>
    <w:rsid w:val="00A51AE5"/>
    <w:rsid w:val="00A61B86"/>
    <w:rsid w:val="00A6695B"/>
    <w:rsid w:val="00A70560"/>
    <w:rsid w:val="00A70802"/>
    <w:rsid w:val="00A74A83"/>
    <w:rsid w:val="00A75ADB"/>
    <w:rsid w:val="00A878A9"/>
    <w:rsid w:val="00A90FFF"/>
    <w:rsid w:val="00A9466F"/>
    <w:rsid w:val="00AA0036"/>
    <w:rsid w:val="00AA2744"/>
    <w:rsid w:val="00AA43DF"/>
    <w:rsid w:val="00AA734D"/>
    <w:rsid w:val="00AA78EA"/>
    <w:rsid w:val="00AB38D9"/>
    <w:rsid w:val="00AB6209"/>
    <w:rsid w:val="00AC0CF0"/>
    <w:rsid w:val="00AC18C8"/>
    <w:rsid w:val="00AC3A80"/>
    <w:rsid w:val="00AC45CE"/>
    <w:rsid w:val="00AC7E63"/>
    <w:rsid w:val="00AD20EC"/>
    <w:rsid w:val="00AD3BBB"/>
    <w:rsid w:val="00AD3C84"/>
    <w:rsid w:val="00AD511B"/>
    <w:rsid w:val="00AD7525"/>
    <w:rsid w:val="00AE382E"/>
    <w:rsid w:val="00AE4C5B"/>
    <w:rsid w:val="00AE7322"/>
    <w:rsid w:val="00AF0EF2"/>
    <w:rsid w:val="00B04B44"/>
    <w:rsid w:val="00B057AB"/>
    <w:rsid w:val="00B158A1"/>
    <w:rsid w:val="00B17554"/>
    <w:rsid w:val="00B20C48"/>
    <w:rsid w:val="00B244F3"/>
    <w:rsid w:val="00B35BA8"/>
    <w:rsid w:val="00B3607A"/>
    <w:rsid w:val="00B3797F"/>
    <w:rsid w:val="00B4398D"/>
    <w:rsid w:val="00B43CCC"/>
    <w:rsid w:val="00B5142D"/>
    <w:rsid w:val="00B611DA"/>
    <w:rsid w:val="00B65E71"/>
    <w:rsid w:val="00B71853"/>
    <w:rsid w:val="00B75756"/>
    <w:rsid w:val="00B833AB"/>
    <w:rsid w:val="00B83B90"/>
    <w:rsid w:val="00B86FA0"/>
    <w:rsid w:val="00B93452"/>
    <w:rsid w:val="00B93EC8"/>
    <w:rsid w:val="00BA7D2A"/>
    <w:rsid w:val="00BB1AE3"/>
    <w:rsid w:val="00BB7F1E"/>
    <w:rsid w:val="00BD45D9"/>
    <w:rsid w:val="00BE4CF6"/>
    <w:rsid w:val="00BE5F90"/>
    <w:rsid w:val="00BF02C0"/>
    <w:rsid w:val="00BF41FB"/>
    <w:rsid w:val="00C03838"/>
    <w:rsid w:val="00C07572"/>
    <w:rsid w:val="00C122C1"/>
    <w:rsid w:val="00C157FB"/>
    <w:rsid w:val="00C158A1"/>
    <w:rsid w:val="00C21DC6"/>
    <w:rsid w:val="00C26287"/>
    <w:rsid w:val="00C26533"/>
    <w:rsid w:val="00C30CFB"/>
    <w:rsid w:val="00C37A18"/>
    <w:rsid w:val="00C403FD"/>
    <w:rsid w:val="00C42E10"/>
    <w:rsid w:val="00C436F0"/>
    <w:rsid w:val="00C44AE5"/>
    <w:rsid w:val="00C45B9D"/>
    <w:rsid w:val="00C6593D"/>
    <w:rsid w:val="00C71292"/>
    <w:rsid w:val="00C80D3A"/>
    <w:rsid w:val="00C81EA0"/>
    <w:rsid w:val="00C840A7"/>
    <w:rsid w:val="00C84452"/>
    <w:rsid w:val="00C84708"/>
    <w:rsid w:val="00C85C3D"/>
    <w:rsid w:val="00C91E26"/>
    <w:rsid w:val="00C939B1"/>
    <w:rsid w:val="00C93B63"/>
    <w:rsid w:val="00C96C0F"/>
    <w:rsid w:val="00CA2146"/>
    <w:rsid w:val="00CA222F"/>
    <w:rsid w:val="00CB14C4"/>
    <w:rsid w:val="00CB17AE"/>
    <w:rsid w:val="00CC090E"/>
    <w:rsid w:val="00CC1AFD"/>
    <w:rsid w:val="00CC2C2F"/>
    <w:rsid w:val="00CC3B64"/>
    <w:rsid w:val="00CD22E0"/>
    <w:rsid w:val="00CD549E"/>
    <w:rsid w:val="00CD6796"/>
    <w:rsid w:val="00CE0300"/>
    <w:rsid w:val="00CE4D4C"/>
    <w:rsid w:val="00CE56FA"/>
    <w:rsid w:val="00CE6768"/>
    <w:rsid w:val="00CF2D54"/>
    <w:rsid w:val="00D01451"/>
    <w:rsid w:val="00D05001"/>
    <w:rsid w:val="00D074DC"/>
    <w:rsid w:val="00D171CE"/>
    <w:rsid w:val="00D17F9B"/>
    <w:rsid w:val="00D228FA"/>
    <w:rsid w:val="00D236A4"/>
    <w:rsid w:val="00D261A3"/>
    <w:rsid w:val="00D32995"/>
    <w:rsid w:val="00D343AA"/>
    <w:rsid w:val="00D45E97"/>
    <w:rsid w:val="00D61DCA"/>
    <w:rsid w:val="00D640A1"/>
    <w:rsid w:val="00D67EE4"/>
    <w:rsid w:val="00D70490"/>
    <w:rsid w:val="00D72557"/>
    <w:rsid w:val="00D725C1"/>
    <w:rsid w:val="00D75495"/>
    <w:rsid w:val="00D80AB7"/>
    <w:rsid w:val="00D94FA0"/>
    <w:rsid w:val="00D956C6"/>
    <w:rsid w:val="00DA6387"/>
    <w:rsid w:val="00DA6F9E"/>
    <w:rsid w:val="00DB3072"/>
    <w:rsid w:val="00DB439B"/>
    <w:rsid w:val="00DC0AAA"/>
    <w:rsid w:val="00DC2AD3"/>
    <w:rsid w:val="00DC5A01"/>
    <w:rsid w:val="00DC630F"/>
    <w:rsid w:val="00DC7607"/>
    <w:rsid w:val="00DC7FF6"/>
    <w:rsid w:val="00DD0B7B"/>
    <w:rsid w:val="00DD6E38"/>
    <w:rsid w:val="00DE118F"/>
    <w:rsid w:val="00DE2F6D"/>
    <w:rsid w:val="00DE3083"/>
    <w:rsid w:val="00DE6A69"/>
    <w:rsid w:val="00DF106A"/>
    <w:rsid w:val="00DF21B5"/>
    <w:rsid w:val="00DF4240"/>
    <w:rsid w:val="00E1481F"/>
    <w:rsid w:val="00E17E24"/>
    <w:rsid w:val="00E2036C"/>
    <w:rsid w:val="00E23B79"/>
    <w:rsid w:val="00E32B25"/>
    <w:rsid w:val="00E332C9"/>
    <w:rsid w:val="00E347B8"/>
    <w:rsid w:val="00E368B4"/>
    <w:rsid w:val="00E375E3"/>
    <w:rsid w:val="00E40313"/>
    <w:rsid w:val="00E439A2"/>
    <w:rsid w:val="00E47929"/>
    <w:rsid w:val="00E51534"/>
    <w:rsid w:val="00E53EBE"/>
    <w:rsid w:val="00E54939"/>
    <w:rsid w:val="00E63C7B"/>
    <w:rsid w:val="00E657C0"/>
    <w:rsid w:val="00E713CA"/>
    <w:rsid w:val="00E746AD"/>
    <w:rsid w:val="00E80EDB"/>
    <w:rsid w:val="00E84D1D"/>
    <w:rsid w:val="00E856E4"/>
    <w:rsid w:val="00E86339"/>
    <w:rsid w:val="00E920A7"/>
    <w:rsid w:val="00E960EE"/>
    <w:rsid w:val="00E97CB9"/>
    <w:rsid w:val="00EA3586"/>
    <w:rsid w:val="00EA454E"/>
    <w:rsid w:val="00EA5074"/>
    <w:rsid w:val="00EA6AA4"/>
    <w:rsid w:val="00EB40F6"/>
    <w:rsid w:val="00EB6BA7"/>
    <w:rsid w:val="00EC4386"/>
    <w:rsid w:val="00EC4A6C"/>
    <w:rsid w:val="00ED6A23"/>
    <w:rsid w:val="00ED75B2"/>
    <w:rsid w:val="00ED7A79"/>
    <w:rsid w:val="00EE56B0"/>
    <w:rsid w:val="00EE5F66"/>
    <w:rsid w:val="00EE614C"/>
    <w:rsid w:val="00F023EE"/>
    <w:rsid w:val="00F102DE"/>
    <w:rsid w:val="00F10714"/>
    <w:rsid w:val="00F11839"/>
    <w:rsid w:val="00F12831"/>
    <w:rsid w:val="00F12E5E"/>
    <w:rsid w:val="00F1498C"/>
    <w:rsid w:val="00F33863"/>
    <w:rsid w:val="00F3683B"/>
    <w:rsid w:val="00F41BBD"/>
    <w:rsid w:val="00F55764"/>
    <w:rsid w:val="00F56417"/>
    <w:rsid w:val="00F566AF"/>
    <w:rsid w:val="00F60D1D"/>
    <w:rsid w:val="00F61E15"/>
    <w:rsid w:val="00F64646"/>
    <w:rsid w:val="00F77AD4"/>
    <w:rsid w:val="00F806A1"/>
    <w:rsid w:val="00F81186"/>
    <w:rsid w:val="00F92563"/>
    <w:rsid w:val="00F92D49"/>
    <w:rsid w:val="00F96EEB"/>
    <w:rsid w:val="00FA0803"/>
    <w:rsid w:val="00FA1E09"/>
    <w:rsid w:val="00FA45EC"/>
    <w:rsid w:val="00FB0173"/>
    <w:rsid w:val="00FB073F"/>
    <w:rsid w:val="00FB203C"/>
    <w:rsid w:val="00FC0889"/>
    <w:rsid w:val="00FC31B1"/>
    <w:rsid w:val="00FE4B57"/>
    <w:rsid w:val="00FE4F5B"/>
    <w:rsid w:val="00FF0D70"/>
    <w:rsid w:val="00FF3DEF"/>
    <w:rsid w:val="00FF7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3EE"/>
    <w:pPr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1968A2"/>
    <w:pPr>
      <w:keepNext/>
      <w:numPr>
        <w:numId w:val="1"/>
      </w:numPr>
      <w:tabs>
        <w:tab w:val="clear" w:pos="709"/>
        <w:tab w:val="num" w:pos="4112"/>
      </w:tabs>
      <w:spacing w:before="360" w:after="240"/>
      <w:ind w:left="4112"/>
      <w:jc w:val="both"/>
      <w:outlineLvl w:val="0"/>
    </w:pPr>
    <w:rPr>
      <w:rFonts w:ascii="Courier New" w:hAnsi="Courier New" w:cs="Arial"/>
      <w:b/>
      <w:bCs/>
      <w:kern w:val="32"/>
      <w:szCs w:val="32"/>
    </w:rPr>
  </w:style>
  <w:style w:type="paragraph" w:styleId="Ttulo2">
    <w:name w:val="heading 2"/>
    <w:basedOn w:val="Normal"/>
    <w:next w:val="Normal"/>
    <w:link w:val="Ttulo2Car"/>
    <w:uiPriority w:val="99"/>
    <w:qFormat/>
    <w:rsid w:val="001968A2"/>
    <w:pPr>
      <w:keepNext/>
      <w:numPr>
        <w:numId w:val="2"/>
      </w:numPr>
      <w:spacing w:before="360" w:after="240"/>
      <w:jc w:val="both"/>
      <w:outlineLvl w:val="1"/>
    </w:pPr>
    <w:rPr>
      <w:rFonts w:ascii="Courier New" w:hAnsi="Courier New" w:cs="Arial"/>
      <w:b/>
      <w:bCs/>
      <w:iCs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776360"/>
    <w:pPr>
      <w:keepNext/>
      <w:numPr>
        <w:numId w:val="3"/>
      </w:numPr>
      <w:spacing w:before="360" w:after="120"/>
      <w:jc w:val="both"/>
      <w:outlineLvl w:val="2"/>
    </w:pPr>
    <w:rPr>
      <w:rFonts w:ascii="Courier New" w:hAnsi="Courier New" w:cs="Arial"/>
      <w:b/>
      <w:bCs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DB439B"/>
    <w:rPr>
      <w:rFonts w:ascii="Courier New" w:hAnsi="Courier New" w:cs="Arial"/>
      <w:b/>
      <w:bCs/>
      <w:kern w:val="32"/>
      <w:sz w:val="24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5A4EA8"/>
    <w:rPr>
      <w:rFonts w:ascii="Courier New" w:hAnsi="Courier New" w:cs="Arial"/>
      <w:b/>
      <w:bCs/>
      <w:iCs/>
      <w:sz w:val="24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uiPriority w:val="99"/>
    <w:locked/>
    <w:rsid w:val="005A4EA8"/>
    <w:rPr>
      <w:rFonts w:ascii="Courier New" w:hAnsi="Courier New" w:cs="Arial"/>
      <w:b/>
      <w:bCs/>
      <w:sz w:val="24"/>
      <w:szCs w:val="26"/>
      <w:lang w:val="es-ES_tradnl" w:eastAsia="es-ES"/>
    </w:rPr>
  </w:style>
  <w:style w:type="paragraph" w:customStyle="1" w:styleId="Tcnico4">
    <w:name w:val="TÀ)Àcnico 4"/>
    <w:uiPriority w:val="99"/>
    <w:rsid w:val="00F023EE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b/>
      <w:sz w:val="24"/>
      <w:szCs w:val="20"/>
      <w:lang w:eastAsia="es-ES"/>
    </w:rPr>
  </w:style>
  <w:style w:type="paragraph" w:customStyle="1" w:styleId="toa">
    <w:name w:val="toa"/>
    <w:basedOn w:val="Normal"/>
    <w:uiPriority w:val="99"/>
    <w:rsid w:val="00F023EE"/>
    <w:pPr>
      <w:tabs>
        <w:tab w:val="left" w:pos="9000"/>
        <w:tab w:val="right" w:pos="9360"/>
      </w:tabs>
      <w:suppressAutoHyphens/>
    </w:pPr>
    <w:rPr>
      <w:lang w:val="en-US"/>
    </w:rPr>
  </w:style>
  <w:style w:type="paragraph" w:styleId="Piedepgina">
    <w:name w:val="footer"/>
    <w:basedOn w:val="Normal"/>
    <w:link w:val="PiedepginaCar"/>
    <w:uiPriority w:val="99"/>
    <w:rsid w:val="00F023E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DB439B"/>
    <w:rPr>
      <w:rFonts w:ascii="Courier" w:hAnsi="Courier" w:cs="Times New Roman"/>
      <w:sz w:val="20"/>
      <w:szCs w:val="20"/>
      <w:lang w:val="es-ES_tradnl" w:eastAsia="es-ES"/>
    </w:rPr>
  </w:style>
  <w:style w:type="paragraph" w:customStyle="1" w:styleId="Estilo">
    <w:name w:val="Estilo"/>
    <w:basedOn w:val="Normal"/>
    <w:next w:val="Sangradetextonormal"/>
    <w:uiPriority w:val="99"/>
    <w:rsid w:val="00F023EE"/>
    <w:pPr>
      <w:numPr>
        <w:numId w:val="4"/>
      </w:numPr>
      <w:tabs>
        <w:tab w:val="left" w:pos="3544"/>
      </w:tabs>
      <w:overflowPunct/>
      <w:autoSpaceDE/>
      <w:autoSpaceDN/>
      <w:adjustRightInd/>
      <w:spacing w:before="240" w:after="120"/>
      <w:jc w:val="both"/>
      <w:textAlignment w:val="auto"/>
    </w:pPr>
    <w:rPr>
      <w:spacing w:val="-3"/>
    </w:rPr>
  </w:style>
  <w:style w:type="paragraph" w:styleId="Sangra2detindependiente">
    <w:name w:val="Body Text Indent 2"/>
    <w:basedOn w:val="Normal"/>
    <w:link w:val="Sangra2detindependienteCar"/>
    <w:uiPriority w:val="99"/>
    <w:rsid w:val="00F023EE"/>
    <w:pPr>
      <w:overflowPunct/>
      <w:autoSpaceDE/>
      <w:autoSpaceDN/>
      <w:adjustRightInd/>
      <w:spacing w:before="240" w:after="120"/>
      <w:ind w:left="2835" w:firstLine="709"/>
      <w:jc w:val="both"/>
      <w:textAlignment w:val="auto"/>
    </w:pPr>
    <w:rPr>
      <w:spacing w:val="-3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locked/>
    <w:rsid w:val="00F023EE"/>
    <w:rPr>
      <w:rFonts w:ascii="Courier" w:hAnsi="Courier" w:cs="Times New Roman"/>
      <w:spacing w:val="-3"/>
      <w:sz w:val="24"/>
      <w:lang w:val="es-ES_tradnl" w:eastAsia="es-ES" w:bidi="ar-SA"/>
    </w:rPr>
  </w:style>
  <w:style w:type="paragraph" w:styleId="Sangradetextonormal">
    <w:name w:val="Body Text Indent"/>
    <w:basedOn w:val="Normal"/>
    <w:link w:val="SangradetextonormalCar"/>
    <w:uiPriority w:val="99"/>
    <w:rsid w:val="00F023EE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locked/>
    <w:rsid w:val="005A4EA8"/>
    <w:rPr>
      <w:rFonts w:ascii="Courier" w:hAnsi="Courier" w:cs="Times New Roman"/>
      <w:sz w:val="24"/>
      <w:lang w:val="es-ES_tradnl" w:eastAsia="es-ES"/>
    </w:rPr>
  </w:style>
  <w:style w:type="character" w:styleId="Refdecomentario">
    <w:name w:val="annotation reference"/>
    <w:basedOn w:val="Fuentedeprrafopredeter"/>
    <w:uiPriority w:val="99"/>
    <w:semiHidden/>
    <w:rsid w:val="00F023EE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F023EE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DB439B"/>
    <w:rPr>
      <w:rFonts w:ascii="Courier" w:hAnsi="Courier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F023E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DB439B"/>
    <w:rPr>
      <w:rFonts w:ascii="Courier" w:hAnsi="Courier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F023E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DB439B"/>
    <w:rPr>
      <w:rFonts w:cs="Times New Roman"/>
      <w:sz w:val="2"/>
      <w:lang w:val="es-ES_tradnl" w:eastAsia="es-ES"/>
    </w:rPr>
  </w:style>
  <w:style w:type="paragraph" w:styleId="NormalWeb">
    <w:name w:val="Normal (Web)"/>
    <w:basedOn w:val="Normal"/>
    <w:uiPriority w:val="99"/>
    <w:rsid w:val="00F023E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val="es-ES"/>
    </w:rPr>
  </w:style>
  <w:style w:type="paragraph" w:styleId="Encabezado">
    <w:name w:val="header"/>
    <w:basedOn w:val="Normal"/>
    <w:link w:val="EncabezadoCar"/>
    <w:uiPriority w:val="99"/>
    <w:rsid w:val="00F023E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DB439B"/>
    <w:rPr>
      <w:rFonts w:ascii="Courier" w:hAnsi="Courier" w:cs="Times New Roman"/>
      <w:sz w:val="20"/>
      <w:szCs w:val="20"/>
      <w:lang w:val="es-ES_tradnl" w:eastAsia="es-ES"/>
    </w:rPr>
  </w:style>
  <w:style w:type="paragraph" w:customStyle="1" w:styleId="Prder1">
    <w:name w:val="PÀÀr. der. 1"/>
    <w:uiPriority w:val="99"/>
    <w:rsid w:val="00F023EE"/>
    <w:pPr>
      <w:tabs>
        <w:tab w:val="left" w:pos="-720"/>
        <w:tab w:val="left" w:pos="0"/>
        <w:tab w:val="decimal" w:pos="720"/>
      </w:tabs>
      <w:suppressAutoHyphens/>
      <w:ind w:left="720" w:hanging="208"/>
    </w:pPr>
    <w:rPr>
      <w:rFonts w:ascii="Courier" w:hAnsi="Courier"/>
      <w:sz w:val="24"/>
      <w:szCs w:val="20"/>
      <w:lang w:eastAsia="es-ES"/>
    </w:rPr>
  </w:style>
  <w:style w:type="paragraph" w:customStyle="1" w:styleId="Textoindependiente21">
    <w:name w:val="Texto independiente 21"/>
    <w:basedOn w:val="Normal"/>
    <w:uiPriority w:val="99"/>
    <w:rsid w:val="00F023EE"/>
    <w:pPr>
      <w:spacing w:before="240"/>
      <w:ind w:left="2835" w:firstLine="851"/>
      <w:jc w:val="both"/>
    </w:pPr>
    <w:rPr>
      <w:spacing w:val="-3"/>
    </w:rPr>
  </w:style>
  <w:style w:type="paragraph" w:styleId="Subttulo">
    <w:name w:val="Subtitle"/>
    <w:basedOn w:val="Normal"/>
    <w:link w:val="SubttuloCar"/>
    <w:uiPriority w:val="99"/>
    <w:qFormat/>
    <w:rsid w:val="00F023EE"/>
    <w:pPr>
      <w:overflowPunct/>
      <w:autoSpaceDE/>
      <w:autoSpaceDN/>
      <w:adjustRightInd/>
      <w:textAlignment w:val="auto"/>
    </w:pPr>
    <w:rPr>
      <w:rFonts w:ascii="Times New Roman" w:hAnsi="Times New Roman"/>
    </w:rPr>
  </w:style>
  <w:style w:type="character" w:customStyle="1" w:styleId="SubttuloCar">
    <w:name w:val="Subtítulo Car"/>
    <w:basedOn w:val="Fuentedeprrafopredeter"/>
    <w:link w:val="Subttulo"/>
    <w:uiPriority w:val="99"/>
    <w:locked/>
    <w:rsid w:val="00DB439B"/>
    <w:rPr>
      <w:rFonts w:ascii="Cambria" w:hAnsi="Cambria" w:cs="Times New Roman"/>
      <w:sz w:val="24"/>
      <w:szCs w:val="24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F023EE"/>
    <w:pPr>
      <w:overflowPunct/>
      <w:autoSpaceDE/>
      <w:autoSpaceDN/>
      <w:adjustRightInd/>
      <w:ind w:left="720"/>
      <w:textAlignment w:val="auto"/>
    </w:pPr>
    <w:rPr>
      <w:rFonts w:ascii="Times New Roman" w:hAnsi="Times New Roman"/>
      <w:sz w:val="20"/>
      <w:lang w:val="en-US" w:eastAsia="tr-TR"/>
    </w:rPr>
  </w:style>
  <w:style w:type="paragraph" w:customStyle="1" w:styleId="Normal1">
    <w:name w:val="Normal1"/>
    <w:basedOn w:val="Normal"/>
    <w:uiPriority w:val="99"/>
    <w:rsid w:val="00F023E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val="sv-SE" w:eastAsia="sv-SE"/>
    </w:rPr>
  </w:style>
  <w:style w:type="character" w:customStyle="1" w:styleId="BodyText2Char">
    <w:name w:val="Body Text 2 Char"/>
    <w:uiPriority w:val="99"/>
    <w:locked/>
    <w:rsid w:val="00F023EE"/>
    <w:rPr>
      <w:rFonts w:ascii="Courier" w:hAnsi="Courier"/>
      <w:sz w:val="24"/>
      <w:lang w:val="es-ES_tradnl" w:eastAsia="es-ES"/>
    </w:rPr>
  </w:style>
  <w:style w:type="paragraph" w:styleId="Textoindependiente2">
    <w:name w:val="Body Text 2"/>
    <w:basedOn w:val="Normal"/>
    <w:link w:val="Textoindependiente2Car"/>
    <w:uiPriority w:val="99"/>
    <w:rsid w:val="00F023EE"/>
    <w:pPr>
      <w:spacing w:after="120" w:line="480" w:lineRule="auto"/>
      <w:textAlignment w:val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locked/>
    <w:rsid w:val="00DB439B"/>
    <w:rPr>
      <w:rFonts w:ascii="Courier" w:hAnsi="Courier" w:cs="Times New Roman"/>
      <w:sz w:val="20"/>
      <w:szCs w:val="20"/>
      <w:lang w:val="es-ES_tradnl" w:eastAsia="es-ES"/>
    </w:rPr>
  </w:style>
  <w:style w:type="paragraph" w:styleId="Mapadeldocumento">
    <w:name w:val="Document Map"/>
    <w:basedOn w:val="Normal"/>
    <w:link w:val="MapadeldocumentoCar"/>
    <w:uiPriority w:val="99"/>
    <w:semiHidden/>
    <w:rsid w:val="00AE382E"/>
    <w:pPr>
      <w:shd w:val="clear" w:color="auto" w:fill="000080"/>
    </w:pPr>
    <w:rPr>
      <w:rFonts w:ascii="Tahoma" w:hAnsi="Tahoma" w:cs="Tahoma"/>
      <w:sz w:val="20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locked/>
    <w:rsid w:val="00DB439B"/>
    <w:rPr>
      <w:rFonts w:cs="Times New Roman"/>
      <w:sz w:val="2"/>
      <w:lang w:val="es-ES_tradnl" w:eastAsia="es-ES"/>
    </w:rPr>
  </w:style>
  <w:style w:type="paragraph" w:styleId="Textoindependiente">
    <w:name w:val="Body Text"/>
    <w:basedOn w:val="Normal"/>
    <w:link w:val="TextoindependienteCar"/>
    <w:uiPriority w:val="99"/>
    <w:rsid w:val="000517E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0517E8"/>
    <w:rPr>
      <w:rFonts w:ascii="Courier" w:hAnsi="Courier" w:cs="Times New Roman"/>
      <w:sz w:val="24"/>
      <w:lang w:val="es-ES_tradnl" w:eastAsia="es-ES"/>
    </w:rPr>
  </w:style>
  <w:style w:type="character" w:customStyle="1" w:styleId="hps">
    <w:name w:val="hps"/>
    <w:basedOn w:val="Fuentedeprrafopredeter"/>
    <w:rsid w:val="00460DEE"/>
  </w:style>
  <w:style w:type="paragraph" w:styleId="Textonotapie">
    <w:name w:val="footnote text"/>
    <w:basedOn w:val="Normal"/>
    <w:link w:val="TextonotapieCar"/>
    <w:uiPriority w:val="99"/>
    <w:semiHidden/>
    <w:unhideWhenUsed/>
    <w:rsid w:val="003A791B"/>
    <w:pPr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0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A791B"/>
    <w:rPr>
      <w:rFonts w:asciiTheme="minorHAnsi" w:eastAsiaTheme="minorHAnsi" w:hAnsiTheme="minorHAnsi" w:cstheme="minorBidi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A791B"/>
    <w:rPr>
      <w:vertAlign w:val="superscript"/>
    </w:rPr>
  </w:style>
  <w:style w:type="paragraph" w:styleId="Revisin">
    <w:name w:val="Revision"/>
    <w:hidden/>
    <w:uiPriority w:val="99"/>
    <w:semiHidden/>
    <w:rsid w:val="005B4122"/>
    <w:rPr>
      <w:rFonts w:ascii="Courier" w:hAnsi="Courier"/>
      <w:sz w:val="24"/>
      <w:szCs w:val="20"/>
      <w:lang w:val="es-ES_tradnl" w:eastAsia="es-ES"/>
    </w:rPr>
  </w:style>
  <w:style w:type="character" w:customStyle="1" w:styleId="Documento8">
    <w:name w:val="Documento 8"/>
    <w:basedOn w:val="Fuentedeprrafopredeter"/>
    <w:rsid w:val="00E920A7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3EE"/>
    <w:pPr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1968A2"/>
    <w:pPr>
      <w:keepNext/>
      <w:numPr>
        <w:numId w:val="1"/>
      </w:numPr>
      <w:tabs>
        <w:tab w:val="clear" w:pos="709"/>
        <w:tab w:val="num" w:pos="4112"/>
      </w:tabs>
      <w:spacing w:before="360" w:after="240"/>
      <w:ind w:left="4112"/>
      <w:jc w:val="both"/>
      <w:outlineLvl w:val="0"/>
    </w:pPr>
    <w:rPr>
      <w:rFonts w:ascii="Courier New" w:hAnsi="Courier New" w:cs="Arial"/>
      <w:b/>
      <w:bCs/>
      <w:kern w:val="32"/>
      <w:szCs w:val="32"/>
    </w:rPr>
  </w:style>
  <w:style w:type="paragraph" w:styleId="Ttulo2">
    <w:name w:val="heading 2"/>
    <w:basedOn w:val="Normal"/>
    <w:next w:val="Normal"/>
    <w:link w:val="Ttulo2Car"/>
    <w:uiPriority w:val="99"/>
    <w:qFormat/>
    <w:rsid w:val="001968A2"/>
    <w:pPr>
      <w:keepNext/>
      <w:numPr>
        <w:numId w:val="2"/>
      </w:numPr>
      <w:spacing w:before="360" w:after="240"/>
      <w:jc w:val="both"/>
      <w:outlineLvl w:val="1"/>
    </w:pPr>
    <w:rPr>
      <w:rFonts w:ascii="Courier New" w:hAnsi="Courier New" w:cs="Arial"/>
      <w:b/>
      <w:bCs/>
      <w:iCs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776360"/>
    <w:pPr>
      <w:keepNext/>
      <w:numPr>
        <w:numId w:val="3"/>
      </w:numPr>
      <w:spacing w:before="360" w:after="120"/>
      <w:jc w:val="both"/>
      <w:outlineLvl w:val="2"/>
    </w:pPr>
    <w:rPr>
      <w:rFonts w:ascii="Courier New" w:hAnsi="Courier New" w:cs="Arial"/>
      <w:b/>
      <w:bCs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DB439B"/>
    <w:rPr>
      <w:rFonts w:ascii="Courier New" w:hAnsi="Courier New" w:cs="Arial"/>
      <w:b/>
      <w:bCs/>
      <w:kern w:val="32"/>
      <w:sz w:val="24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5A4EA8"/>
    <w:rPr>
      <w:rFonts w:ascii="Courier New" w:hAnsi="Courier New" w:cs="Arial"/>
      <w:b/>
      <w:bCs/>
      <w:iCs/>
      <w:sz w:val="24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uiPriority w:val="99"/>
    <w:locked/>
    <w:rsid w:val="005A4EA8"/>
    <w:rPr>
      <w:rFonts w:ascii="Courier New" w:hAnsi="Courier New" w:cs="Arial"/>
      <w:b/>
      <w:bCs/>
      <w:sz w:val="24"/>
      <w:szCs w:val="26"/>
      <w:lang w:val="es-ES_tradnl" w:eastAsia="es-ES"/>
    </w:rPr>
  </w:style>
  <w:style w:type="paragraph" w:customStyle="1" w:styleId="Tcnico4">
    <w:name w:val="TÀ)Àcnico 4"/>
    <w:uiPriority w:val="99"/>
    <w:rsid w:val="00F023EE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b/>
      <w:sz w:val="24"/>
      <w:szCs w:val="20"/>
      <w:lang w:eastAsia="es-ES"/>
    </w:rPr>
  </w:style>
  <w:style w:type="paragraph" w:customStyle="1" w:styleId="toa">
    <w:name w:val="toa"/>
    <w:basedOn w:val="Normal"/>
    <w:uiPriority w:val="99"/>
    <w:rsid w:val="00F023EE"/>
    <w:pPr>
      <w:tabs>
        <w:tab w:val="left" w:pos="9000"/>
        <w:tab w:val="right" w:pos="9360"/>
      </w:tabs>
      <w:suppressAutoHyphens/>
    </w:pPr>
    <w:rPr>
      <w:lang w:val="en-US"/>
    </w:rPr>
  </w:style>
  <w:style w:type="paragraph" w:styleId="Piedepgina">
    <w:name w:val="footer"/>
    <w:basedOn w:val="Normal"/>
    <w:link w:val="PiedepginaCar"/>
    <w:uiPriority w:val="99"/>
    <w:rsid w:val="00F023E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DB439B"/>
    <w:rPr>
      <w:rFonts w:ascii="Courier" w:hAnsi="Courier" w:cs="Times New Roman"/>
      <w:sz w:val="20"/>
      <w:szCs w:val="20"/>
      <w:lang w:val="es-ES_tradnl" w:eastAsia="es-ES"/>
    </w:rPr>
  </w:style>
  <w:style w:type="paragraph" w:customStyle="1" w:styleId="Estilo">
    <w:name w:val="Estilo"/>
    <w:basedOn w:val="Normal"/>
    <w:next w:val="Sangradetextonormal"/>
    <w:uiPriority w:val="99"/>
    <w:rsid w:val="00F023EE"/>
    <w:pPr>
      <w:numPr>
        <w:numId w:val="4"/>
      </w:numPr>
      <w:tabs>
        <w:tab w:val="left" w:pos="3544"/>
      </w:tabs>
      <w:overflowPunct/>
      <w:autoSpaceDE/>
      <w:autoSpaceDN/>
      <w:adjustRightInd/>
      <w:spacing w:before="240" w:after="120"/>
      <w:jc w:val="both"/>
      <w:textAlignment w:val="auto"/>
    </w:pPr>
    <w:rPr>
      <w:spacing w:val="-3"/>
    </w:rPr>
  </w:style>
  <w:style w:type="paragraph" w:styleId="Sangra2detindependiente">
    <w:name w:val="Body Text Indent 2"/>
    <w:basedOn w:val="Normal"/>
    <w:link w:val="Sangra2detindependienteCar"/>
    <w:uiPriority w:val="99"/>
    <w:rsid w:val="00F023EE"/>
    <w:pPr>
      <w:overflowPunct/>
      <w:autoSpaceDE/>
      <w:autoSpaceDN/>
      <w:adjustRightInd/>
      <w:spacing w:before="240" w:after="120"/>
      <w:ind w:left="2835" w:firstLine="709"/>
      <w:jc w:val="both"/>
      <w:textAlignment w:val="auto"/>
    </w:pPr>
    <w:rPr>
      <w:spacing w:val="-3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locked/>
    <w:rsid w:val="00F023EE"/>
    <w:rPr>
      <w:rFonts w:ascii="Courier" w:hAnsi="Courier" w:cs="Times New Roman"/>
      <w:spacing w:val="-3"/>
      <w:sz w:val="24"/>
      <w:lang w:val="es-ES_tradnl" w:eastAsia="es-ES" w:bidi="ar-SA"/>
    </w:rPr>
  </w:style>
  <w:style w:type="paragraph" w:styleId="Sangradetextonormal">
    <w:name w:val="Body Text Indent"/>
    <w:basedOn w:val="Normal"/>
    <w:link w:val="SangradetextonormalCar"/>
    <w:uiPriority w:val="99"/>
    <w:rsid w:val="00F023EE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locked/>
    <w:rsid w:val="005A4EA8"/>
    <w:rPr>
      <w:rFonts w:ascii="Courier" w:hAnsi="Courier" w:cs="Times New Roman"/>
      <w:sz w:val="24"/>
      <w:lang w:val="es-ES_tradnl" w:eastAsia="es-ES"/>
    </w:rPr>
  </w:style>
  <w:style w:type="character" w:styleId="Refdecomentario">
    <w:name w:val="annotation reference"/>
    <w:basedOn w:val="Fuentedeprrafopredeter"/>
    <w:uiPriority w:val="99"/>
    <w:semiHidden/>
    <w:rsid w:val="00F023EE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F023EE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DB439B"/>
    <w:rPr>
      <w:rFonts w:ascii="Courier" w:hAnsi="Courier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F023E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DB439B"/>
    <w:rPr>
      <w:rFonts w:ascii="Courier" w:hAnsi="Courier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F023E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DB439B"/>
    <w:rPr>
      <w:rFonts w:cs="Times New Roman"/>
      <w:sz w:val="2"/>
      <w:lang w:val="es-ES_tradnl" w:eastAsia="es-ES"/>
    </w:rPr>
  </w:style>
  <w:style w:type="paragraph" w:styleId="NormalWeb">
    <w:name w:val="Normal (Web)"/>
    <w:basedOn w:val="Normal"/>
    <w:uiPriority w:val="99"/>
    <w:rsid w:val="00F023E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val="es-ES"/>
    </w:rPr>
  </w:style>
  <w:style w:type="paragraph" w:styleId="Encabezado">
    <w:name w:val="header"/>
    <w:basedOn w:val="Normal"/>
    <w:link w:val="EncabezadoCar"/>
    <w:uiPriority w:val="99"/>
    <w:rsid w:val="00F023E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DB439B"/>
    <w:rPr>
      <w:rFonts w:ascii="Courier" w:hAnsi="Courier" w:cs="Times New Roman"/>
      <w:sz w:val="20"/>
      <w:szCs w:val="20"/>
      <w:lang w:val="es-ES_tradnl" w:eastAsia="es-ES"/>
    </w:rPr>
  </w:style>
  <w:style w:type="paragraph" w:customStyle="1" w:styleId="Prder1">
    <w:name w:val="PÀÀr. der. 1"/>
    <w:uiPriority w:val="99"/>
    <w:rsid w:val="00F023EE"/>
    <w:pPr>
      <w:tabs>
        <w:tab w:val="left" w:pos="-720"/>
        <w:tab w:val="left" w:pos="0"/>
        <w:tab w:val="decimal" w:pos="720"/>
      </w:tabs>
      <w:suppressAutoHyphens/>
      <w:ind w:left="720" w:hanging="208"/>
    </w:pPr>
    <w:rPr>
      <w:rFonts w:ascii="Courier" w:hAnsi="Courier"/>
      <w:sz w:val="24"/>
      <w:szCs w:val="20"/>
      <w:lang w:eastAsia="es-ES"/>
    </w:rPr>
  </w:style>
  <w:style w:type="paragraph" w:customStyle="1" w:styleId="Textoindependiente21">
    <w:name w:val="Texto independiente 21"/>
    <w:basedOn w:val="Normal"/>
    <w:uiPriority w:val="99"/>
    <w:rsid w:val="00F023EE"/>
    <w:pPr>
      <w:spacing w:before="240"/>
      <w:ind w:left="2835" w:firstLine="851"/>
      <w:jc w:val="both"/>
    </w:pPr>
    <w:rPr>
      <w:spacing w:val="-3"/>
    </w:rPr>
  </w:style>
  <w:style w:type="paragraph" w:styleId="Subttulo">
    <w:name w:val="Subtitle"/>
    <w:basedOn w:val="Normal"/>
    <w:link w:val="SubttuloCar"/>
    <w:uiPriority w:val="99"/>
    <w:qFormat/>
    <w:rsid w:val="00F023EE"/>
    <w:pPr>
      <w:overflowPunct/>
      <w:autoSpaceDE/>
      <w:autoSpaceDN/>
      <w:adjustRightInd/>
      <w:textAlignment w:val="auto"/>
    </w:pPr>
    <w:rPr>
      <w:rFonts w:ascii="Times New Roman" w:hAnsi="Times New Roman"/>
    </w:rPr>
  </w:style>
  <w:style w:type="character" w:customStyle="1" w:styleId="SubttuloCar">
    <w:name w:val="Subtítulo Car"/>
    <w:basedOn w:val="Fuentedeprrafopredeter"/>
    <w:link w:val="Subttulo"/>
    <w:uiPriority w:val="99"/>
    <w:locked/>
    <w:rsid w:val="00DB439B"/>
    <w:rPr>
      <w:rFonts w:ascii="Cambria" w:hAnsi="Cambria" w:cs="Times New Roman"/>
      <w:sz w:val="24"/>
      <w:szCs w:val="24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F023EE"/>
    <w:pPr>
      <w:overflowPunct/>
      <w:autoSpaceDE/>
      <w:autoSpaceDN/>
      <w:adjustRightInd/>
      <w:ind w:left="720"/>
      <w:textAlignment w:val="auto"/>
    </w:pPr>
    <w:rPr>
      <w:rFonts w:ascii="Times New Roman" w:hAnsi="Times New Roman"/>
      <w:sz w:val="20"/>
      <w:lang w:val="en-US" w:eastAsia="tr-TR"/>
    </w:rPr>
  </w:style>
  <w:style w:type="paragraph" w:customStyle="1" w:styleId="Normal1">
    <w:name w:val="Normal1"/>
    <w:basedOn w:val="Normal"/>
    <w:uiPriority w:val="99"/>
    <w:rsid w:val="00F023E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val="sv-SE" w:eastAsia="sv-SE"/>
    </w:rPr>
  </w:style>
  <w:style w:type="character" w:customStyle="1" w:styleId="BodyText2Char">
    <w:name w:val="Body Text 2 Char"/>
    <w:uiPriority w:val="99"/>
    <w:locked/>
    <w:rsid w:val="00F023EE"/>
    <w:rPr>
      <w:rFonts w:ascii="Courier" w:hAnsi="Courier"/>
      <w:sz w:val="24"/>
      <w:lang w:val="es-ES_tradnl" w:eastAsia="es-ES"/>
    </w:rPr>
  </w:style>
  <w:style w:type="paragraph" w:styleId="Textoindependiente2">
    <w:name w:val="Body Text 2"/>
    <w:basedOn w:val="Normal"/>
    <w:link w:val="Textoindependiente2Car"/>
    <w:uiPriority w:val="99"/>
    <w:rsid w:val="00F023EE"/>
    <w:pPr>
      <w:spacing w:after="120" w:line="480" w:lineRule="auto"/>
      <w:textAlignment w:val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locked/>
    <w:rsid w:val="00DB439B"/>
    <w:rPr>
      <w:rFonts w:ascii="Courier" w:hAnsi="Courier" w:cs="Times New Roman"/>
      <w:sz w:val="20"/>
      <w:szCs w:val="20"/>
      <w:lang w:val="es-ES_tradnl" w:eastAsia="es-ES"/>
    </w:rPr>
  </w:style>
  <w:style w:type="paragraph" w:styleId="Mapadeldocumento">
    <w:name w:val="Document Map"/>
    <w:basedOn w:val="Normal"/>
    <w:link w:val="MapadeldocumentoCar"/>
    <w:uiPriority w:val="99"/>
    <w:semiHidden/>
    <w:rsid w:val="00AE382E"/>
    <w:pPr>
      <w:shd w:val="clear" w:color="auto" w:fill="000080"/>
    </w:pPr>
    <w:rPr>
      <w:rFonts w:ascii="Tahoma" w:hAnsi="Tahoma" w:cs="Tahoma"/>
      <w:sz w:val="20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locked/>
    <w:rsid w:val="00DB439B"/>
    <w:rPr>
      <w:rFonts w:cs="Times New Roman"/>
      <w:sz w:val="2"/>
      <w:lang w:val="es-ES_tradnl" w:eastAsia="es-ES"/>
    </w:rPr>
  </w:style>
  <w:style w:type="paragraph" w:styleId="Textoindependiente">
    <w:name w:val="Body Text"/>
    <w:basedOn w:val="Normal"/>
    <w:link w:val="TextoindependienteCar"/>
    <w:uiPriority w:val="99"/>
    <w:rsid w:val="000517E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0517E8"/>
    <w:rPr>
      <w:rFonts w:ascii="Courier" w:hAnsi="Courier" w:cs="Times New Roman"/>
      <w:sz w:val="24"/>
      <w:lang w:val="es-ES_tradnl" w:eastAsia="es-ES"/>
    </w:rPr>
  </w:style>
  <w:style w:type="character" w:customStyle="1" w:styleId="hps">
    <w:name w:val="hps"/>
    <w:basedOn w:val="Fuentedeprrafopredeter"/>
    <w:rsid w:val="00460DEE"/>
  </w:style>
  <w:style w:type="paragraph" w:styleId="Textonotapie">
    <w:name w:val="footnote text"/>
    <w:basedOn w:val="Normal"/>
    <w:link w:val="TextonotapieCar"/>
    <w:uiPriority w:val="99"/>
    <w:semiHidden/>
    <w:unhideWhenUsed/>
    <w:rsid w:val="003A791B"/>
    <w:pPr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0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A791B"/>
    <w:rPr>
      <w:rFonts w:asciiTheme="minorHAnsi" w:eastAsiaTheme="minorHAnsi" w:hAnsiTheme="minorHAnsi" w:cstheme="minorBidi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A791B"/>
    <w:rPr>
      <w:vertAlign w:val="superscript"/>
    </w:rPr>
  </w:style>
  <w:style w:type="paragraph" w:styleId="Revisin">
    <w:name w:val="Revision"/>
    <w:hidden/>
    <w:uiPriority w:val="99"/>
    <w:semiHidden/>
    <w:rsid w:val="005B4122"/>
    <w:rPr>
      <w:rFonts w:ascii="Courier" w:hAnsi="Courier"/>
      <w:sz w:val="24"/>
      <w:szCs w:val="20"/>
      <w:lang w:val="es-ES_tradnl" w:eastAsia="es-ES"/>
    </w:rPr>
  </w:style>
  <w:style w:type="character" w:customStyle="1" w:styleId="Documento8">
    <w:name w:val="Documento 8"/>
    <w:basedOn w:val="Fuentedeprrafopredeter"/>
    <w:rsid w:val="00E920A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6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9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9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9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44A137-A1D4-47E0-B2FC-6196B250E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849</Words>
  <Characters>4671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MENSAJE DE S</vt:lpstr>
    </vt:vector>
  </TitlesOfParts>
  <Company>Microsoft</Company>
  <LinksUpToDate>false</LinksUpToDate>
  <CharactersWithSpaces>5509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MENSAJE DE S</dc:title>
  <dc:creator>a_contre</dc:creator>
  <cp:lastModifiedBy>Felipe Cowley Palacios</cp:lastModifiedBy>
  <cp:revision>2</cp:revision>
  <cp:lastPrinted>2014-10-02T12:48:00Z</cp:lastPrinted>
  <dcterms:created xsi:type="dcterms:W3CDTF">2014-10-07T22:42:00Z</dcterms:created>
  <dcterms:modified xsi:type="dcterms:W3CDTF">2014-10-07T22:42:00Z</dcterms:modified>
</cp:coreProperties>
</file>