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00" w:rsidRPr="005814C6" w:rsidRDefault="005A1E00" w:rsidP="00557013">
      <w:pPr>
        <w:pBdr>
          <w:bottom w:val="single" w:sz="12" w:space="1" w:color="auto"/>
        </w:pBdr>
        <w:tabs>
          <w:tab w:val="left" w:pos="1560"/>
          <w:tab w:val="left" w:pos="3402"/>
        </w:tabs>
        <w:ind w:left="4253"/>
        <w:jc w:val="both"/>
        <w:rPr>
          <w:rFonts w:ascii="Courier New" w:hAnsi="Courier New" w:cs="Courier New"/>
          <w:b/>
          <w:caps/>
          <w:spacing w:val="-3"/>
        </w:rPr>
      </w:pPr>
      <w:bookmarkStart w:id="0" w:name="_GoBack"/>
      <w:bookmarkEnd w:id="0"/>
      <w:r w:rsidRPr="00994B3F">
        <w:rPr>
          <w:rFonts w:ascii="Courier New" w:hAnsi="Courier New" w:cs="Courier New"/>
          <w:b/>
          <w:caps/>
          <w:spacing w:val="-3"/>
        </w:rPr>
        <w:t xml:space="preserve">MENSAJE </w:t>
      </w:r>
      <w:r w:rsidRPr="00994B3F">
        <w:rPr>
          <w:rFonts w:ascii="Courier New" w:hAnsi="Courier New" w:cs="Courier New"/>
          <w:b/>
          <w:spacing w:val="-3"/>
        </w:rPr>
        <w:t xml:space="preserve">DE S.E. LA PRESIDENTA DE LA REPUBLICA </w:t>
      </w:r>
      <w:r w:rsidRPr="005814C6">
        <w:rPr>
          <w:rFonts w:ascii="Courier New" w:hAnsi="Courier New" w:cs="Courier New"/>
          <w:b/>
          <w:caps/>
          <w:spacing w:val="-3"/>
        </w:rPr>
        <w:t xml:space="preserve">CON EL QUE SE INICIA UN PROYECTO DE LEY QUE MODIFICA LA LEY N° 18.695, ORGÁNICA CONSTITUCIONAL DE MUNICIPALIDADES, Y LA LEY N° </w:t>
      </w:r>
      <w:r>
        <w:rPr>
          <w:rFonts w:ascii="Courier New" w:hAnsi="Courier New" w:cs="Courier New"/>
          <w:b/>
          <w:caps/>
          <w:spacing w:val="-3"/>
        </w:rPr>
        <w:t>20.502, QUE CREA</w:t>
      </w:r>
      <w:r w:rsidRPr="005814C6">
        <w:rPr>
          <w:rFonts w:ascii="Courier New" w:hAnsi="Courier New" w:cs="Courier New"/>
          <w:b/>
          <w:caps/>
          <w:spacing w:val="-3"/>
        </w:rPr>
        <w:t xml:space="preserve"> EL MINISTERIO DEL INTERIOR Y SEGURIDAD PÚBLICA, PERMITIENDO LA CREACIÓN DE LOS CONSEJOS COMUNALES Y LOS PLANES COMUNALES DE SEGURIDAD PÚBLICA.</w:t>
      </w:r>
    </w:p>
    <w:p w:rsidR="005A1E00" w:rsidRDefault="005A1E00" w:rsidP="00557013">
      <w:pPr>
        <w:tabs>
          <w:tab w:val="left" w:pos="3402"/>
        </w:tabs>
        <w:spacing w:line="276" w:lineRule="auto"/>
        <w:ind w:left="4253" w:right="-852"/>
        <w:jc w:val="both"/>
        <w:rPr>
          <w:rFonts w:ascii="Courier New" w:hAnsi="Courier New" w:cs="Courier New"/>
          <w:spacing w:val="-3"/>
        </w:rPr>
      </w:pPr>
    </w:p>
    <w:p w:rsidR="005A1E00" w:rsidRPr="00994B3F" w:rsidRDefault="005A1E00" w:rsidP="00557013">
      <w:pPr>
        <w:tabs>
          <w:tab w:val="left" w:pos="3402"/>
        </w:tabs>
        <w:spacing w:line="276" w:lineRule="auto"/>
        <w:ind w:left="4253" w:right="-852"/>
        <w:jc w:val="both"/>
        <w:rPr>
          <w:rFonts w:ascii="Courier New" w:hAnsi="Courier New" w:cs="Courier New"/>
          <w:spacing w:val="-3"/>
        </w:rPr>
      </w:pPr>
      <w:r w:rsidRPr="00994B3F">
        <w:rPr>
          <w:rFonts w:ascii="Courier New" w:hAnsi="Courier New" w:cs="Courier New"/>
          <w:spacing w:val="-3"/>
        </w:rPr>
        <w:t>SANTIAGO,</w:t>
      </w:r>
      <w:r>
        <w:rPr>
          <w:rFonts w:ascii="Courier New" w:hAnsi="Courier New" w:cs="Courier New"/>
          <w:spacing w:val="-3"/>
        </w:rPr>
        <w:t xml:space="preserve"> 9 </w:t>
      </w:r>
      <w:r w:rsidRPr="00994B3F">
        <w:rPr>
          <w:rFonts w:ascii="Courier New" w:hAnsi="Courier New" w:cs="Courier New"/>
          <w:spacing w:val="-3"/>
        </w:rPr>
        <w:t>de septiembre de 2014.-</w:t>
      </w:r>
    </w:p>
    <w:p w:rsidR="005A1E00" w:rsidRPr="00994B3F" w:rsidRDefault="005A1E00" w:rsidP="00557013">
      <w:pPr>
        <w:tabs>
          <w:tab w:val="left" w:pos="3402"/>
          <w:tab w:val="left" w:pos="7797"/>
          <w:tab w:val="left" w:pos="8280"/>
        </w:tabs>
        <w:spacing w:line="276" w:lineRule="auto"/>
        <w:ind w:right="1304"/>
        <w:jc w:val="both"/>
        <w:rPr>
          <w:rFonts w:ascii="Courier New" w:hAnsi="Courier New" w:cs="Courier New"/>
        </w:rPr>
      </w:pPr>
    </w:p>
    <w:p w:rsidR="005A1E00" w:rsidRDefault="005A1E00" w:rsidP="00557013">
      <w:pPr>
        <w:tabs>
          <w:tab w:val="left" w:pos="3402"/>
          <w:tab w:val="left" w:pos="7797"/>
          <w:tab w:val="left" w:pos="8280"/>
        </w:tabs>
        <w:spacing w:line="276" w:lineRule="auto"/>
        <w:ind w:right="1304"/>
        <w:jc w:val="both"/>
        <w:rPr>
          <w:rFonts w:ascii="Courier New" w:hAnsi="Courier New" w:cs="Courier New"/>
        </w:rPr>
      </w:pPr>
    </w:p>
    <w:p w:rsidR="00D04A74" w:rsidRPr="00994B3F" w:rsidRDefault="00D04A74" w:rsidP="00557013">
      <w:pPr>
        <w:tabs>
          <w:tab w:val="left" w:pos="3402"/>
          <w:tab w:val="left" w:pos="7797"/>
          <w:tab w:val="left" w:pos="8280"/>
        </w:tabs>
        <w:spacing w:line="276" w:lineRule="auto"/>
        <w:ind w:right="1304"/>
        <w:jc w:val="both"/>
        <w:rPr>
          <w:rFonts w:ascii="Courier New" w:hAnsi="Courier New" w:cs="Courier New"/>
        </w:rPr>
      </w:pPr>
    </w:p>
    <w:p w:rsidR="005A1E00" w:rsidRPr="00994B3F" w:rsidRDefault="005A1E00" w:rsidP="00557013">
      <w:pPr>
        <w:tabs>
          <w:tab w:val="left" w:pos="3402"/>
          <w:tab w:val="left" w:pos="7797"/>
          <w:tab w:val="left" w:pos="8280"/>
        </w:tabs>
        <w:spacing w:line="276" w:lineRule="auto"/>
        <w:ind w:right="1304"/>
        <w:jc w:val="both"/>
        <w:rPr>
          <w:rFonts w:ascii="Courier New" w:hAnsi="Courier New" w:cs="Courier New"/>
        </w:rPr>
      </w:pPr>
    </w:p>
    <w:p w:rsidR="005A1E00" w:rsidRPr="00994B3F" w:rsidRDefault="005A1E00" w:rsidP="00557013">
      <w:pPr>
        <w:tabs>
          <w:tab w:val="left" w:pos="3261"/>
        </w:tabs>
        <w:spacing w:line="276" w:lineRule="auto"/>
        <w:jc w:val="center"/>
        <w:rPr>
          <w:rFonts w:ascii="Courier New" w:hAnsi="Courier New" w:cs="Courier New"/>
          <w:b/>
          <w:spacing w:val="-3"/>
        </w:rPr>
      </w:pPr>
      <w:r w:rsidRPr="00994B3F">
        <w:rPr>
          <w:rFonts w:ascii="Courier New" w:hAnsi="Courier New" w:cs="Courier New"/>
          <w:b/>
          <w:spacing w:val="100"/>
        </w:rPr>
        <w:t>MENSAJE</w:t>
      </w:r>
      <w:r w:rsidRPr="00994B3F">
        <w:rPr>
          <w:rFonts w:ascii="Courier New" w:hAnsi="Courier New" w:cs="Courier New"/>
          <w:b/>
          <w:spacing w:val="80"/>
        </w:rPr>
        <w:t xml:space="preserve"> </w:t>
      </w:r>
      <w:r w:rsidRPr="00994B3F">
        <w:rPr>
          <w:rFonts w:ascii="Courier New" w:hAnsi="Courier New" w:cs="Courier New"/>
          <w:b/>
        </w:rPr>
        <w:t>Nº</w:t>
      </w:r>
      <w:r w:rsidRPr="00994B3F">
        <w:rPr>
          <w:rFonts w:ascii="Courier New" w:hAnsi="Courier New" w:cs="Courier New"/>
          <w:b/>
          <w:spacing w:val="-3"/>
        </w:rPr>
        <w:t xml:space="preserve"> </w:t>
      </w:r>
      <w:r w:rsidR="00672B72">
        <w:rPr>
          <w:rFonts w:ascii="Courier New" w:hAnsi="Courier New" w:cs="Courier New"/>
          <w:b/>
          <w:spacing w:val="-3"/>
          <w:u w:val="single"/>
        </w:rPr>
        <w:t>463-36</w:t>
      </w:r>
      <w:r>
        <w:rPr>
          <w:rFonts w:ascii="Courier New" w:hAnsi="Courier New" w:cs="Courier New"/>
          <w:b/>
          <w:spacing w:val="-3"/>
          <w:u w:val="single"/>
        </w:rPr>
        <w:t>2</w:t>
      </w:r>
      <w:r w:rsidRPr="00994B3F">
        <w:rPr>
          <w:rFonts w:ascii="Courier New" w:hAnsi="Courier New" w:cs="Courier New"/>
          <w:b/>
          <w:spacing w:val="-3"/>
        </w:rPr>
        <w:t>/</w:t>
      </w:r>
    </w:p>
    <w:p w:rsidR="005A1E00" w:rsidRDefault="005A1E00" w:rsidP="00557013">
      <w:pPr>
        <w:tabs>
          <w:tab w:val="left" w:pos="3402"/>
        </w:tabs>
        <w:spacing w:line="276" w:lineRule="auto"/>
        <w:jc w:val="center"/>
        <w:rPr>
          <w:rFonts w:ascii="Courier New" w:hAnsi="Courier New" w:cs="Courier New"/>
          <w:b/>
          <w:spacing w:val="-3"/>
        </w:rPr>
      </w:pPr>
    </w:p>
    <w:p w:rsidR="005A1E00" w:rsidRDefault="005A1E00" w:rsidP="00557013">
      <w:pPr>
        <w:tabs>
          <w:tab w:val="left" w:pos="3402"/>
        </w:tabs>
        <w:spacing w:line="276" w:lineRule="auto"/>
        <w:jc w:val="center"/>
        <w:rPr>
          <w:rFonts w:ascii="Courier New" w:hAnsi="Courier New" w:cs="Courier New"/>
          <w:b/>
          <w:spacing w:val="-3"/>
        </w:rPr>
      </w:pPr>
    </w:p>
    <w:p w:rsidR="00D04A74" w:rsidRPr="00994B3F" w:rsidRDefault="00D04A74" w:rsidP="00557013">
      <w:pPr>
        <w:tabs>
          <w:tab w:val="left" w:pos="3402"/>
        </w:tabs>
        <w:spacing w:line="276" w:lineRule="auto"/>
        <w:jc w:val="center"/>
        <w:rPr>
          <w:rFonts w:ascii="Courier New" w:hAnsi="Courier New" w:cs="Courier New"/>
          <w:b/>
          <w:spacing w:val="-3"/>
        </w:rPr>
      </w:pPr>
    </w:p>
    <w:p w:rsidR="005A1E00" w:rsidRDefault="005A1E00" w:rsidP="00557013">
      <w:pPr>
        <w:tabs>
          <w:tab w:val="left" w:pos="-720"/>
          <w:tab w:val="left" w:pos="3402"/>
        </w:tabs>
        <w:spacing w:before="120" w:after="240" w:line="276" w:lineRule="auto"/>
        <w:ind w:left="2835"/>
        <w:jc w:val="both"/>
        <w:rPr>
          <w:rFonts w:ascii="Courier New" w:hAnsi="Courier New" w:cs="Courier New"/>
          <w:spacing w:val="-3"/>
          <w:lang w:val="es-ES_tradnl"/>
        </w:rPr>
      </w:pPr>
      <w:r w:rsidRPr="00994B3F">
        <w:rPr>
          <w:rFonts w:ascii="Courier New" w:hAnsi="Courier New" w:cs="Courier New"/>
          <w:spacing w:val="-3"/>
          <w:lang w:val="es-ES_tradnl"/>
        </w:rPr>
        <w:t>Honorable Cámara de Diputados:</w:t>
      </w:r>
    </w:p>
    <w:p w:rsidR="005A1E00" w:rsidRPr="00994B3F" w:rsidRDefault="005A1E00" w:rsidP="00557013">
      <w:pPr>
        <w:framePr w:w="3328" w:h="2555" w:hSpace="141" w:wrap="around" w:vAnchor="text" w:hAnchor="page" w:x="1030" w:y="65"/>
        <w:tabs>
          <w:tab w:val="left" w:pos="-720"/>
          <w:tab w:val="left" w:pos="3402"/>
        </w:tabs>
        <w:spacing w:line="360" w:lineRule="auto"/>
        <w:ind w:right="-2029"/>
        <w:rPr>
          <w:rFonts w:ascii="Courier New" w:hAnsi="Courier New" w:cs="Courier New"/>
          <w:b/>
          <w:spacing w:val="-3"/>
        </w:rPr>
      </w:pPr>
      <w:r w:rsidRPr="00994B3F">
        <w:rPr>
          <w:rFonts w:ascii="Courier New" w:hAnsi="Courier New" w:cs="Courier New"/>
          <w:b/>
          <w:spacing w:val="-3"/>
        </w:rPr>
        <w:t xml:space="preserve">A </w:t>
      </w:r>
      <w:r>
        <w:rPr>
          <w:rFonts w:ascii="Courier New" w:hAnsi="Courier New" w:cs="Courier New"/>
          <w:b/>
          <w:spacing w:val="-3"/>
        </w:rPr>
        <w:t xml:space="preserve"> </w:t>
      </w:r>
      <w:r w:rsidRPr="00994B3F">
        <w:rPr>
          <w:rFonts w:ascii="Courier New" w:hAnsi="Courier New" w:cs="Courier New"/>
          <w:b/>
          <w:spacing w:val="-3"/>
        </w:rPr>
        <w:t>S.E. EL</w:t>
      </w:r>
    </w:p>
    <w:p w:rsidR="005A1E00" w:rsidRPr="00994B3F" w:rsidRDefault="005A1E00" w:rsidP="00557013">
      <w:pPr>
        <w:framePr w:w="3328" w:h="2555" w:hSpace="141" w:wrap="around" w:vAnchor="text" w:hAnchor="page" w:x="1030" w:y="65"/>
        <w:tabs>
          <w:tab w:val="left" w:pos="-720"/>
          <w:tab w:val="left" w:pos="3402"/>
        </w:tabs>
        <w:spacing w:line="360" w:lineRule="auto"/>
        <w:ind w:right="-2029"/>
        <w:rPr>
          <w:rFonts w:ascii="Courier New" w:hAnsi="Courier New" w:cs="Courier New"/>
          <w:b/>
          <w:spacing w:val="-3"/>
        </w:rPr>
      </w:pPr>
      <w:r w:rsidRPr="00994B3F">
        <w:rPr>
          <w:rFonts w:ascii="Courier New" w:hAnsi="Courier New" w:cs="Courier New"/>
          <w:b/>
          <w:spacing w:val="-3"/>
        </w:rPr>
        <w:t>PRESIDENTE</w:t>
      </w:r>
    </w:p>
    <w:p w:rsidR="005A1E00" w:rsidRPr="00994B3F" w:rsidRDefault="00557013" w:rsidP="00557013">
      <w:pPr>
        <w:framePr w:w="3328" w:h="2555" w:hSpace="141" w:wrap="around" w:vAnchor="text" w:hAnchor="page" w:x="1030" w:y="65"/>
        <w:tabs>
          <w:tab w:val="left" w:pos="-720"/>
          <w:tab w:val="left" w:pos="3402"/>
        </w:tabs>
        <w:spacing w:line="360" w:lineRule="auto"/>
        <w:ind w:right="-2029"/>
        <w:rPr>
          <w:rFonts w:ascii="Courier New" w:hAnsi="Courier New" w:cs="Courier New"/>
          <w:b/>
          <w:spacing w:val="-3"/>
        </w:rPr>
      </w:pPr>
      <w:r>
        <w:rPr>
          <w:rFonts w:ascii="Courier New" w:hAnsi="Courier New" w:cs="Courier New"/>
          <w:b/>
          <w:spacing w:val="-3"/>
        </w:rPr>
        <w:t>DE  LA  H.</w:t>
      </w:r>
    </w:p>
    <w:p w:rsidR="005A1E00" w:rsidRPr="00994B3F" w:rsidRDefault="000610C7" w:rsidP="00557013">
      <w:pPr>
        <w:framePr w:w="3328" w:h="2555" w:hSpace="141" w:wrap="around" w:vAnchor="text" w:hAnchor="page" w:x="1030" w:y="65"/>
        <w:tabs>
          <w:tab w:val="left" w:pos="-720"/>
          <w:tab w:val="left" w:pos="3402"/>
        </w:tabs>
        <w:spacing w:line="360" w:lineRule="auto"/>
        <w:ind w:right="-2029"/>
        <w:rPr>
          <w:rFonts w:ascii="Courier New" w:hAnsi="Courier New" w:cs="Courier New"/>
          <w:b/>
          <w:spacing w:val="-3"/>
        </w:rPr>
      </w:pPr>
      <w:r>
        <w:rPr>
          <w:rFonts w:ascii="Courier New" w:hAnsi="Courier New" w:cs="Courier New"/>
          <w:b/>
          <w:spacing w:val="-3"/>
        </w:rPr>
        <w:t>CÁ</w:t>
      </w:r>
      <w:r w:rsidR="005A1E00" w:rsidRPr="00994B3F">
        <w:rPr>
          <w:rFonts w:ascii="Courier New" w:hAnsi="Courier New" w:cs="Courier New"/>
          <w:b/>
          <w:spacing w:val="-3"/>
        </w:rPr>
        <w:t>MARA DE</w:t>
      </w:r>
    </w:p>
    <w:p w:rsidR="005A1E00" w:rsidRPr="00994B3F" w:rsidRDefault="005A1E00" w:rsidP="00557013">
      <w:pPr>
        <w:framePr w:w="3328" w:h="2555" w:hSpace="141" w:wrap="around" w:vAnchor="text" w:hAnchor="page" w:x="1030" w:y="65"/>
        <w:tabs>
          <w:tab w:val="left" w:pos="-720"/>
          <w:tab w:val="left" w:pos="3402"/>
        </w:tabs>
        <w:spacing w:line="360" w:lineRule="auto"/>
        <w:ind w:right="-2029"/>
        <w:rPr>
          <w:rFonts w:ascii="Courier New" w:hAnsi="Courier New" w:cs="Courier New"/>
          <w:spacing w:val="-3"/>
        </w:rPr>
      </w:pPr>
      <w:r w:rsidRPr="00994B3F">
        <w:rPr>
          <w:rFonts w:ascii="Courier New" w:hAnsi="Courier New" w:cs="Courier New"/>
          <w:b/>
          <w:spacing w:val="-3"/>
        </w:rPr>
        <w:t>DIPUTADOS.</w:t>
      </w:r>
    </w:p>
    <w:p w:rsidR="005A1E00" w:rsidRPr="00AC3A18" w:rsidRDefault="005A1E00" w:rsidP="00557013">
      <w:pPr>
        <w:tabs>
          <w:tab w:val="left" w:pos="-720"/>
          <w:tab w:val="left" w:pos="2835"/>
        </w:tabs>
        <w:spacing w:before="120" w:after="120" w:line="276" w:lineRule="auto"/>
        <w:ind w:firstLine="709"/>
        <w:jc w:val="both"/>
        <w:rPr>
          <w:rFonts w:ascii="Courier New" w:hAnsi="Courier New" w:cs="Courier New"/>
          <w:b/>
          <w:szCs w:val="20"/>
        </w:rPr>
      </w:pPr>
      <w:r w:rsidRPr="00AC3A18">
        <w:rPr>
          <w:rFonts w:ascii="Courier New" w:hAnsi="Courier New" w:cs="Courier New"/>
          <w:szCs w:val="20"/>
          <w:lang w:val="es-ES_tradnl"/>
        </w:rPr>
        <w:t>Tengo el honor de someter a vuestra consideración un proyecto de ley que tiene por objeto</w:t>
      </w:r>
      <w:r w:rsidR="00E931B7">
        <w:rPr>
          <w:rFonts w:ascii="Courier New" w:hAnsi="Courier New" w:cs="Courier New"/>
          <w:szCs w:val="20"/>
          <w:lang w:val="es-ES_tradnl"/>
        </w:rPr>
        <w:t xml:space="preserve"> m</w:t>
      </w:r>
      <w:r w:rsidRPr="00AC3A18">
        <w:rPr>
          <w:rFonts w:ascii="Courier New" w:hAnsi="Courier New" w:cs="Courier New"/>
          <w:szCs w:val="20"/>
        </w:rPr>
        <w:t>odifica</w:t>
      </w:r>
      <w:r>
        <w:rPr>
          <w:rFonts w:ascii="Courier New" w:hAnsi="Courier New" w:cs="Courier New"/>
          <w:szCs w:val="20"/>
        </w:rPr>
        <w:t>r</w:t>
      </w:r>
      <w:r w:rsidR="00E931B7">
        <w:rPr>
          <w:rFonts w:ascii="Courier New" w:hAnsi="Courier New" w:cs="Courier New"/>
          <w:szCs w:val="20"/>
        </w:rPr>
        <w:t xml:space="preserve"> la L</w:t>
      </w:r>
      <w:r w:rsidRPr="00AC3A18">
        <w:rPr>
          <w:rFonts w:ascii="Courier New" w:hAnsi="Courier New" w:cs="Courier New"/>
          <w:szCs w:val="20"/>
        </w:rPr>
        <w:t xml:space="preserve">ey </w:t>
      </w:r>
      <w:r>
        <w:rPr>
          <w:rFonts w:ascii="Courier New" w:hAnsi="Courier New" w:cs="Courier New"/>
          <w:szCs w:val="20"/>
        </w:rPr>
        <w:t>N</w:t>
      </w:r>
      <w:r w:rsidR="00E931B7">
        <w:rPr>
          <w:rFonts w:ascii="Courier New" w:hAnsi="Courier New" w:cs="Courier New"/>
          <w:szCs w:val="20"/>
        </w:rPr>
        <w:t>° 18.695, Orgánica Constitucional de M</w:t>
      </w:r>
      <w:r w:rsidRPr="00AC3A18">
        <w:rPr>
          <w:rFonts w:ascii="Courier New" w:hAnsi="Courier New" w:cs="Courier New"/>
          <w:szCs w:val="20"/>
        </w:rPr>
        <w:t xml:space="preserve">unicipalidades, y la ley </w:t>
      </w:r>
      <w:r>
        <w:rPr>
          <w:rFonts w:ascii="Courier New" w:hAnsi="Courier New" w:cs="Courier New"/>
          <w:szCs w:val="20"/>
        </w:rPr>
        <w:t>N</w:t>
      </w:r>
      <w:r w:rsidRPr="00AC3A18">
        <w:rPr>
          <w:rFonts w:ascii="Courier New" w:hAnsi="Courier New" w:cs="Courier New"/>
          <w:szCs w:val="20"/>
        </w:rPr>
        <w:t xml:space="preserve">° 20.502, que crea el </w:t>
      </w:r>
      <w:r>
        <w:rPr>
          <w:rFonts w:ascii="Courier New" w:hAnsi="Courier New" w:cs="Courier New"/>
          <w:szCs w:val="20"/>
        </w:rPr>
        <w:t>M</w:t>
      </w:r>
      <w:r w:rsidRPr="00AC3A18">
        <w:rPr>
          <w:rFonts w:ascii="Courier New" w:hAnsi="Courier New" w:cs="Courier New"/>
          <w:szCs w:val="20"/>
        </w:rPr>
        <w:t xml:space="preserve">inisterio del </w:t>
      </w:r>
      <w:r>
        <w:rPr>
          <w:rFonts w:ascii="Courier New" w:hAnsi="Courier New" w:cs="Courier New"/>
          <w:szCs w:val="20"/>
        </w:rPr>
        <w:t>I</w:t>
      </w:r>
      <w:r w:rsidRPr="00AC3A18">
        <w:rPr>
          <w:rFonts w:ascii="Courier New" w:hAnsi="Courier New" w:cs="Courier New"/>
          <w:szCs w:val="20"/>
        </w:rPr>
        <w:t xml:space="preserve">nterior y </w:t>
      </w:r>
      <w:r>
        <w:rPr>
          <w:rFonts w:ascii="Courier New" w:hAnsi="Courier New" w:cs="Courier New"/>
          <w:szCs w:val="20"/>
        </w:rPr>
        <w:t>Seguridad P</w:t>
      </w:r>
      <w:r w:rsidRPr="00AC3A18">
        <w:rPr>
          <w:rFonts w:ascii="Courier New" w:hAnsi="Courier New" w:cs="Courier New"/>
          <w:szCs w:val="20"/>
        </w:rPr>
        <w:t xml:space="preserve">ública, permitiendo la creación de los </w:t>
      </w:r>
      <w:r>
        <w:rPr>
          <w:rFonts w:ascii="Courier New" w:hAnsi="Courier New" w:cs="Courier New"/>
          <w:szCs w:val="20"/>
        </w:rPr>
        <w:t>C</w:t>
      </w:r>
      <w:r w:rsidRPr="00AC3A18">
        <w:rPr>
          <w:rFonts w:ascii="Courier New" w:hAnsi="Courier New" w:cs="Courier New"/>
          <w:szCs w:val="20"/>
        </w:rPr>
        <w:t xml:space="preserve">onsejos </w:t>
      </w:r>
      <w:r>
        <w:rPr>
          <w:rFonts w:ascii="Courier New" w:hAnsi="Courier New" w:cs="Courier New"/>
          <w:szCs w:val="20"/>
        </w:rPr>
        <w:t>C</w:t>
      </w:r>
      <w:r w:rsidRPr="00AC3A18">
        <w:rPr>
          <w:rFonts w:ascii="Courier New" w:hAnsi="Courier New" w:cs="Courier New"/>
          <w:szCs w:val="20"/>
        </w:rPr>
        <w:t xml:space="preserve">omunales y los </w:t>
      </w:r>
      <w:r>
        <w:rPr>
          <w:rFonts w:ascii="Courier New" w:hAnsi="Courier New" w:cs="Courier New"/>
          <w:szCs w:val="20"/>
        </w:rPr>
        <w:t>P</w:t>
      </w:r>
      <w:r w:rsidRPr="00AC3A18">
        <w:rPr>
          <w:rFonts w:ascii="Courier New" w:hAnsi="Courier New" w:cs="Courier New"/>
          <w:szCs w:val="20"/>
        </w:rPr>
        <w:t xml:space="preserve">lanes </w:t>
      </w:r>
      <w:r>
        <w:rPr>
          <w:rFonts w:ascii="Courier New" w:hAnsi="Courier New" w:cs="Courier New"/>
          <w:szCs w:val="20"/>
        </w:rPr>
        <w:t>C</w:t>
      </w:r>
      <w:r w:rsidRPr="00AC3A18">
        <w:rPr>
          <w:rFonts w:ascii="Courier New" w:hAnsi="Courier New" w:cs="Courier New"/>
          <w:szCs w:val="20"/>
        </w:rPr>
        <w:t xml:space="preserve">omunales de </w:t>
      </w:r>
      <w:r>
        <w:rPr>
          <w:rFonts w:ascii="Courier New" w:hAnsi="Courier New" w:cs="Courier New"/>
          <w:szCs w:val="20"/>
        </w:rPr>
        <w:t>S</w:t>
      </w:r>
      <w:r w:rsidRPr="00AC3A18">
        <w:rPr>
          <w:rFonts w:ascii="Courier New" w:hAnsi="Courier New" w:cs="Courier New"/>
          <w:szCs w:val="20"/>
        </w:rPr>
        <w:t xml:space="preserve">eguridad </w:t>
      </w:r>
      <w:r>
        <w:rPr>
          <w:rFonts w:ascii="Courier New" w:hAnsi="Courier New" w:cs="Courier New"/>
          <w:szCs w:val="20"/>
        </w:rPr>
        <w:t>P</w:t>
      </w:r>
      <w:r w:rsidRPr="00AC3A18">
        <w:rPr>
          <w:rFonts w:ascii="Courier New" w:hAnsi="Courier New" w:cs="Courier New"/>
          <w:szCs w:val="20"/>
        </w:rPr>
        <w:t>ública.</w:t>
      </w:r>
    </w:p>
    <w:p w:rsidR="005A1E00" w:rsidRPr="00AA6382" w:rsidRDefault="005A1E00" w:rsidP="00557013">
      <w:pPr>
        <w:pStyle w:val="Ttulo1"/>
        <w:rPr>
          <w:lang w:val="es-ES_tradnl"/>
        </w:rPr>
      </w:pPr>
      <w:r w:rsidRPr="00AA6382">
        <w:rPr>
          <w:lang w:val="es-ES_tradnl"/>
        </w:rPr>
        <w:t>FUNDAMENTOS DEL PROYECTO</w:t>
      </w:r>
    </w:p>
    <w:p w:rsidR="00557013" w:rsidRDefault="005A1E00" w:rsidP="00557013">
      <w:pPr>
        <w:autoSpaceDE w:val="0"/>
        <w:autoSpaceDN w:val="0"/>
        <w:adjustRightInd w:val="0"/>
        <w:spacing w:line="276" w:lineRule="auto"/>
        <w:ind w:left="2835" w:firstLine="709"/>
        <w:jc w:val="both"/>
        <w:rPr>
          <w:rFonts w:ascii="Courier New" w:hAnsi="Courier New" w:cs="Courier New"/>
        </w:rPr>
      </w:pPr>
      <w:r w:rsidRPr="00294399">
        <w:rPr>
          <w:rFonts w:ascii="Courier New" w:hAnsi="Courier New" w:cs="Courier New"/>
        </w:rPr>
        <w:t xml:space="preserve">En el ámbito de la seguridad </w:t>
      </w:r>
      <w:r>
        <w:rPr>
          <w:rFonts w:ascii="Courier New" w:hAnsi="Courier New" w:cs="Courier New"/>
        </w:rPr>
        <w:t xml:space="preserve">hay </w:t>
      </w:r>
      <w:r w:rsidRPr="00294399">
        <w:rPr>
          <w:rFonts w:ascii="Courier New" w:hAnsi="Courier New" w:cs="Courier New"/>
        </w:rPr>
        <w:t xml:space="preserve">consenso </w:t>
      </w:r>
      <w:r>
        <w:rPr>
          <w:rFonts w:ascii="Courier New" w:hAnsi="Courier New" w:cs="Courier New"/>
        </w:rPr>
        <w:t>sobre</w:t>
      </w:r>
      <w:r w:rsidRPr="00294399">
        <w:rPr>
          <w:rFonts w:ascii="Courier New" w:hAnsi="Courier New" w:cs="Courier New"/>
        </w:rPr>
        <w:t xml:space="preserve"> que</w:t>
      </w:r>
      <w:r>
        <w:rPr>
          <w:rFonts w:ascii="Courier New" w:hAnsi="Courier New" w:cs="Courier New"/>
        </w:rPr>
        <w:t>,</w:t>
      </w:r>
      <w:r w:rsidRPr="00294399">
        <w:rPr>
          <w:rFonts w:ascii="Courier New" w:hAnsi="Courier New" w:cs="Courier New"/>
        </w:rPr>
        <w:t xml:space="preserve"> </w:t>
      </w:r>
      <w:r>
        <w:rPr>
          <w:rFonts w:ascii="Courier New" w:hAnsi="Courier New" w:cs="Courier New"/>
        </w:rPr>
        <w:t xml:space="preserve">a </w:t>
      </w:r>
      <w:r w:rsidRPr="00294399">
        <w:rPr>
          <w:rFonts w:ascii="Courier New" w:hAnsi="Courier New" w:cs="Courier New"/>
        </w:rPr>
        <w:t>nivel local</w:t>
      </w:r>
      <w:r>
        <w:rPr>
          <w:rFonts w:ascii="Courier New" w:hAnsi="Courier New" w:cs="Courier New"/>
        </w:rPr>
        <w:t>,</w:t>
      </w:r>
      <w:r w:rsidRPr="00294399">
        <w:rPr>
          <w:rFonts w:ascii="Courier New" w:hAnsi="Courier New" w:cs="Courier New"/>
        </w:rPr>
        <w:t xml:space="preserve"> existen oportunidades para ejercer políticas públicas eficaces en materia de prevención del delito, disminu</w:t>
      </w:r>
      <w:r>
        <w:rPr>
          <w:rFonts w:ascii="Courier New" w:hAnsi="Courier New" w:cs="Courier New"/>
        </w:rPr>
        <w:t>ción de la violencia y el temor</w:t>
      </w:r>
      <w:r w:rsidR="00557013">
        <w:rPr>
          <w:rFonts w:ascii="Courier New" w:hAnsi="Courier New" w:cs="Courier New"/>
        </w:rPr>
        <w:t>.</w:t>
      </w:r>
    </w:p>
    <w:p w:rsidR="00D04A74" w:rsidRDefault="00D04A74" w:rsidP="00557013">
      <w:pPr>
        <w:autoSpaceDE w:val="0"/>
        <w:autoSpaceDN w:val="0"/>
        <w:adjustRightInd w:val="0"/>
        <w:spacing w:line="276" w:lineRule="auto"/>
        <w:ind w:left="2835" w:firstLine="709"/>
        <w:jc w:val="both"/>
        <w:rPr>
          <w:rFonts w:ascii="Courier New" w:hAnsi="Courier New" w:cs="Courier New"/>
        </w:rPr>
      </w:pPr>
    </w:p>
    <w:p w:rsidR="00557013" w:rsidRDefault="005A1E00" w:rsidP="00557013">
      <w:pPr>
        <w:autoSpaceDE w:val="0"/>
        <w:autoSpaceDN w:val="0"/>
        <w:adjustRightInd w:val="0"/>
        <w:spacing w:line="276" w:lineRule="auto"/>
        <w:ind w:left="2835" w:firstLine="709"/>
        <w:jc w:val="both"/>
        <w:rPr>
          <w:rFonts w:ascii="Courier New" w:hAnsi="Courier New" w:cs="Courier New"/>
        </w:rPr>
      </w:pPr>
      <w:r w:rsidRPr="00294399">
        <w:rPr>
          <w:rFonts w:ascii="Courier New" w:hAnsi="Courier New" w:cs="Courier New"/>
        </w:rPr>
        <w:t>Las</w:t>
      </w:r>
      <w:r>
        <w:rPr>
          <w:rFonts w:ascii="Courier New" w:hAnsi="Courier New" w:cs="Courier New"/>
        </w:rPr>
        <w:t xml:space="preserve"> M</w:t>
      </w:r>
      <w:r w:rsidRPr="00294399">
        <w:rPr>
          <w:rFonts w:ascii="Courier New" w:hAnsi="Courier New" w:cs="Courier New"/>
        </w:rPr>
        <w:t xml:space="preserve">unicipalidades </w:t>
      </w:r>
      <w:r>
        <w:rPr>
          <w:rFonts w:ascii="Courier New" w:hAnsi="Courier New" w:cs="Courier New"/>
        </w:rPr>
        <w:t>son los órganos públicos que tienen la</w:t>
      </w:r>
      <w:r w:rsidRPr="00294399">
        <w:rPr>
          <w:rFonts w:ascii="Courier New" w:hAnsi="Courier New" w:cs="Courier New"/>
        </w:rPr>
        <w:t xml:space="preserve"> mayor cercanía con la población, lo que le</w:t>
      </w:r>
      <w:r>
        <w:rPr>
          <w:rFonts w:ascii="Courier New" w:hAnsi="Courier New" w:cs="Courier New"/>
        </w:rPr>
        <w:t>s</w:t>
      </w:r>
      <w:r w:rsidRPr="00294399">
        <w:rPr>
          <w:rFonts w:ascii="Courier New" w:hAnsi="Courier New" w:cs="Courier New"/>
        </w:rPr>
        <w:t xml:space="preserve"> permite encau</w:t>
      </w:r>
      <w:r>
        <w:rPr>
          <w:rFonts w:ascii="Courier New" w:hAnsi="Courier New" w:cs="Courier New"/>
        </w:rPr>
        <w:t>z</w:t>
      </w:r>
      <w:r w:rsidRPr="00294399">
        <w:rPr>
          <w:rFonts w:ascii="Courier New" w:hAnsi="Courier New" w:cs="Courier New"/>
        </w:rPr>
        <w:t xml:space="preserve">ar adecuadamente el sentir de la sociedad civil, de gran importancia al momento de adoptar mecanismos de solución en esta </w:t>
      </w:r>
      <w:r w:rsidRPr="00294399">
        <w:rPr>
          <w:rFonts w:ascii="Courier New" w:hAnsi="Courier New" w:cs="Courier New"/>
        </w:rPr>
        <w:lastRenderedPageBreak/>
        <w:t xml:space="preserve">materia, pues son los ciudadanos y ciudadanas </w:t>
      </w:r>
      <w:r>
        <w:rPr>
          <w:rFonts w:ascii="Courier New" w:hAnsi="Courier New" w:cs="Courier New"/>
        </w:rPr>
        <w:t>quienes</w:t>
      </w:r>
      <w:r w:rsidRPr="00294399">
        <w:rPr>
          <w:rFonts w:ascii="Courier New" w:hAnsi="Courier New" w:cs="Courier New"/>
        </w:rPr>
        <w:t xml:space="preserve"> conocen mayormente cuál es su realidad cotidiana y cuáles son l</w:t>
      </w:r>
      <w:r>
        <w:rPr>
          <w:rFonts w:ascii="Courier New" w:hAnsi="Courier New" w:cs="Courier New"/>
        </w:rPr>
        <w:t>o</w:t>
      </w:r>
      <w:r w:rsidRPr="00294399">
        <w:rPr>
          <w:rFonts w:ascii="Courier New" w:hAnsi="Courier New" w:cs="Courier New"/>
        </w:rPr>
        <w:t>s problem</w:t>
      </w:r>
      <w:r>
        <w:rPr>
          <w:rFonts w:ascii="Courier New" w:hAnsi="Courier New" w:cs="Courier New"/>
        </w:rPr>
        <w:t>as</w:t>
      </w:r>
      <w:r w:rsidRPr="00294399">
        <w:rPr>
          <w:rFonts w:ascii="Courier New" w:hAnsi="Courier New" w:cs="Courier New"/>
        </w:rPr>
        <w:t xml:space="preserve"> particulares que se plantean con may</w:t>
      </w:r>
      <w:r w:rsidR="00557013">
        <w:rPr>
          <w:rFonts w:ascii="Courier New" w:hAnsi="Courier New" w:cs="Courier New"/>
        </w:rPr>
        <w:t>or frecuencia en su territorio.</w:t>
      </w: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57013" w:rsidRDefault="005A1E00" w:rsidP="00557013">
      <w:pPr>
        <w:autoSpaceDE w:val="0"/>
        <w:autoSpaceDN w:val="0"/>
        <w:adjustRightInd w:val="0"/>
        <w:spacing w:line="276" w:lineRule="auto"/>
        <w:ind w:left="2835" w:firstLine="709"/>
        <w:jc w:val="both"/>
        <w:rPr>
          <w:rFonts w:ascii="Courier New" w:hAnsi="Courier New" w:cs="Courier New"/>
        </w:rPr>
      </w:pPr>
      <w:r w:rsidRPr="00294399">
        <w:rPr>
          <w:rFonts w:ascii="Courier New" w:hAnsi="Courier New" w:cs="Courier New"/>
        </w:rPr>
        <w:t xml:space="preserve">Asimismo, y a diferencia de lo que ocurre </w:t>
      </w:r>
      <w:r>
        <w:rPr>
          <w:rFonts w:ascii="Courier New" w:hAnsi="Courier New" w:cs="Courier New"/>
        </w:rPr>
        <w:t>a</w:t>
      </w:r>
      <w:r w:rsidRPr="00294399">
        <w:rPr>
          <w:rFonts w:ascii="Courier New" w:hAnsi="Courier New" w:cs="Courier New"/>
        </w:rPr>
        <w:t xml:space="preserve"> nivel de</w:t>
      </w:r>
      <w:r>
        <w:rPr>
          <w:rFonts w:ascii="Courier New" w:hAnsi="Courier New" w:cs="Courier New"/>
        </w:rPr>
        <w:t>l</w:t>
      </w:r>
      <w:r w:rsidRPr="00294399">
        <w:rPr>
          <w:rFonts w:ascii="Courier New" w:hAnsi="Courier New" w:cs="Courier New"/>
        </w:rPr>
        <w:t xml:space="preserve"> gobierno central</w:t>
      </w:r>
      <w:r>
        <w:rPr>
          <w:rFonts w:ascii="Courier New" w:hAnsi="Courier New" w:cs="Courier New"/>
        </w:rPr>
        <w:t>,</w:t>
      </w:r>
      <w:r w:rsidRPr="00294399">
        <w:rPr>
          <w:rFonts w:ascii="Courier New" w:hAnsi="Courier New" w:cs="Courier New"/>
        </w:rPr>
        <w:t xml:space="preserve"> en que los organismos públicos se especializan en un área determinada (salud, educación, seguridad pública, etc.) y desarrollan mecanismos de solución de conflictos sociales  de manera sectorial, en el ámbito</w:t>
      </w:r>
      <w:r w:rsidR="009743BE">
        <w:rPr>
          <w:rFonts w:ascii="Courier New" w:hAnsi="Courier New" w:cs="Courier New"/>
        </w:rPr>
        <w:t xml:space="preserve"> comunal</w:t>
      </w:r>
      <w:r w:rsidRPr="00294399">
        <w:rPr>
          <w:rFonts w:ascii="Courier New" w:hAnsi="Courier New" w:cs="Courier New"/>
        </w:rPr>
        <w:t xml:space="preserve"> es posible abordar políticas sociales de manera integral, lo que resulta relevante dado el carácter multicausal del delito y la violencia. </w:t>
      </w: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57013" w:rsidRDefault="005A1E00" w:rsidP="00557013">
      <w:pPr>
        <w:autoSpaceDE w:val="0"/>
        <w:autoSpaceDN w:val="0"/>
        <w:adjustRightInd w:val="0"/>
        <w:spacing w:line="276" w:lineRule="auto"/>
        <w:ind w:left="2835" w:firstLine="709"/>
        <w:jc w:val="both"/>
        <w:rPr>
          <w:rFonts w:ascii="Courier New" w:hAnsi="Courier New" w:cs="Courier New"/>
        </w:rPr>
      </w:pPr>
      <w:r w:rsidRPr="00294399">
        <w:rPr>
          <w:rFonts w:ascii="Courier New" w:hAnsi="Courier New" w:cs="Courier New"/>
        </w:rPr>
        <w:t>Por lo anterior, es esperable y deseable fortalecer el rol del municip</w:t>
      </w:r>
      <w:r w:rsidR="00E7738E">
        <w:rPr>
          <w:rFonts w:ascii="Courier New" w:hAnsi="Courier New" w:cs="Courier New"/>
        </w:rPr>
        <w:t>io en el ámbito de la seguridad y</w:t>
      </w:r>
      <w:r w:rsidRPr="00294399">
        <w:rPr>
          <w:rFonts w:ascii="Courier New" w:hAnsi="Courier New" w:cs="Courier New"/>
        </w:rPr>
        <w:t xml:space="preserve">  propender a que</w:t>
      </w:r>
      <w:r w:rsidR="007D36C5">
        <w:rPr>
          <w:rFonts w:ascii="Courier New" w:hAnsi="Courier New" w:cs="Courier New"/>
        </w:rPr>
        <w:t>,</w:t>
      </w:r>
      <w:r w:rsidRPr="00294399">
        <w:rPr>
          <w:rFonts w:ascii="Courier New" w:hAnsi="Courier New" w:cs="Courier New"/>
        </w:rPr>
        <w:t xml:space="preserve"> aquellos proyectos que se impulsen desde la administración local en esta materia</w:t>
      </w:r>
      <w:r w:rsidR="007D36C5">
        <w:rPr>
          <w:rFonts w:ascii="Courier New" w:hAnsi="Courier New" w:cs="Courier New"/>
        </w:rPr>
        <w:t>,</w:t>
      </w:r>
      <w:r w:rsidRPr="00294399">
        <w:rPr>
          <w:rFonts w:ascii="Courier New" w:hAnsi="Courier New" w:cs="Courier New"/>
        </w:rPr>
        <w:t xml:space="preserve"> se evalúen tomando especialmente en cuenta la opinión de los ciudadanos y ciudadanas</w:t>
      </w:r>
      <w:r>
        <w:rPr>
          <w:rFonts w:ascii="Courier New" w:hAnsi="Courier New" w:cs="Courier New"/>
        </w:rPr>
        <w:t>, y así</w:t>
      </w:r>
      <w:r w:rsidRPr="00294399">
        <w:rPr>
          <w:rFonts w:ascii="Courier New" w:hAnsi="Courier New" w:cs="Courier New"/>
        </w:rPr>
        <w:t xml:space="preserve"> incrementar el nivel de coordinación entre éstos y las instituciones públicas locales.</w:t>
      </w:r>
    </w:p>
    <w:p w:rsidR="00557013" w:rsidRDefault="00557013" w:rsidP="00557013">
      <w:pPr>
        <w:autoSpaceDE w:val="0"/>
        <w:autoSpaceDN w:val="0"/>
        <w:adjustRightInd w:val="0"/>
        <w:spacing w:line="276" w:lineRule="auto"/>
        <w:ind w:left="2835" w:firstLine="567"/>
        <w:jc w:val="both"/>
        <w:rPr>
          <w:rFonts w:ascii="Courier New" w:hAnsi="Courier New" w:cs="Courier New"/>
        </w:rPr>
      </w:pPr>
    </w:p>
    <w:p w:rsidR="00557013" w:rsidRDefault="005A1E00" w:rsidP="00557013">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Lo anterior</w:t>
      </w:r>
      <w:r w:rsidRPr="00294399">
        <w:rPr>
          <w:rFonts w:ascii="Courier New" w:hAnsi="Courier New" w:cs="Courier New"/>
        </w:rPr>
        <w:t xml:space="preserve"> ha sido reconocido por la Organización de las Naciones Unidas, institución que “ha avanzado en el desarrollo de iniciativas de cooperación descentralizada que buscan fortalecer las capacidades locales para garantizar la seguridad de la ciudadanía latinoamericana</w:t>
      </w:r>
      <w:r>
        <w:rPr>
          <w:rFonts w:ascii="Courier New" w:hAnsi="Courier New" w:cs="Courier New"/>
        </w:rPr>
        <w:t>”</w:t>
      </w:r>
      <w:r w:rsidR="00E7738E">
        <w:rPr>
          <w:rFonts w:ascii="Courier New" w:hAnsi="Courier New" w:cs="Courier New"/>
        </w:rPr>
        <w:t>.</w:t>
      </w:r>
      <w:r>
        <w:rPr>
          <w:rFonts w:ascii="Courier New" w:hAnsi="Courier New" w:cs="Courier New"/>
        </w:rPr>
        <w:t xml:space="preserve"> (</w:t>
      </w:r>
      <w:r w:rsidRPr="00294399">
        <w:rPr>
          <w:rFonts w:ascii="Courier New" w:hAnsi="Courier New" w:cs="Courier New"/>
        </w:rPr>
        <w:t>Informe Regional de Desarrollo Humano 2013-2014 “Seguridad Ciudadana con rostro humano: diagnóstico y propuestas para América Latina”, Programa de Naciones Unidas”</w:t>
      </w:r>
      <w:r>
        <w:rPr>
          <w:rFonts w:ascii="Courier New" w:hAnsi="Courier New" w:cs="Courier New"/>
        </w:rPr>
        <w:t>).</w:t>
      </w:r>
    </w:p>
    <w:p w:rsidR="00557013" w:rsidRDefault="00557013" w:rsidP="00557013">
      <w:pPr>
        <w:autoSpaceDE w:val="0"/>
        <w:autoSpaceDN w:val="0"/>
        <w:adjustRightInd w:val="0"/>
        <w:spacing w:line="276" w:lineRule="auto"/>
        <w:ind w:left="2835" w:firstLine="567"/>
        <w:jc w:val="both"/>
        <w:rPr>
          <w:rFonts w:ascii="Courier New" w:hAnsi="Courier New" w:cs="Courier New"/>
        </w:rPr>
      </w:pPr>
    </w:p>
    <w:p w:rsidR="00557013" w:rsidRDefault="005A1E00" w:rsidP="00557013">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Cabe señalar, además, que</w:t>
      </w:r>
      <w:r w:rsidRPr="00294399">
        <w:rPr>
          <w:rFonts w:ascii="Courier New" w:hAnsi="Courier New" w:cs="Courier New"/>
        </w:rPr>
        <w:t xml:space="preserve"> la experiencia comparada da cuenta que diversos países europeos han adoptado </w:t>
      </w:r>
      <w:r w:rsidRPr="00294399">
        <w:rPr>
          <w:rFonts w:ascii="Courier New" w:hAnsi="Courier New" w:cs="Courier New"/>
        </w:rPr>
        <w:lastRenderedPageBreak/>
        <w:t>políticas de seguridad que incorporan prioridades</w:t>
      </w:r>
      <w:r>
        <w:rPr>
          <w:rFonts w:ascii="Courier New" w:hAnsi="Courier New" w:cs="Courier New"/>
        </w:rPr>
        <w:t xml:space="preserve"> locales;</w:t>
      </w:r>
      <w:r w:rsidRPr="00294399">
        <w:rPr>
          <w:rFonts w:ascii="Courier New" w:hAnsi="Courier New" w:cs="Courier New"/>
        </w:rPr>
        <w:t xml:space="preserve"> consideran los diagnósticos que sobre este ámbito realiza la sociedad civil y </w:t>
      </w:r>
      <w:r>
        <w:rPr>
          <w:rFonts w:ascii="Courier New" w:hAnsi="Courier New" w:cs="Courier New"/>
        </w:rPr>
        <w:t>fortalecen l</w:t>
      </w:r>
      <w:r w:rsidRPr="00294399">
        <w:rPr>
          <w:rFonts w:ascii="Courier New" w:hAnsi="Courier New" w:cs="Courier New"/>
        </w:rPr>
        <w:t xml:space="preserve">a coordinación entre los ciudadanos y las instituciones a cargo de la seguridad. </w:t>
      </w:r>
      <w:r>
        <w:rPr>
          <w:rFonts w:ascii="Courier New" w:hAnsi="Courier New" w:cs="Courier New"/>
        </w:rPr>
        <w:t xml:space="preserve">Tal como lo señalan Chalom, Leonard, Vanderschueren y Vezina, </w:t>
      </w:r>
      <w:r w:rsidR="00E7738E">
        <w:rPr>
          <w:rFonts w:ascii="Courier New" w:hAnsi="Courier New" w:cs="Courier New"/>
        </w:rPr>
        <w:t>en Francia</w:t>
      </w:r>
      <w:r w:rsidRPr="00294399">
        <w:rPr>
          <w:rFonts w:ascii="Courier New" w:hAnsi="Courier New" w:cs="Courier New"/>
        </w:rPr>
        <w:t xml:space="preserve"> se han diseñado políticas proactivas locales viables, con la participación de todos los actores del ámbito de la seguridad y prevención, tales como alcaldes, representantes políticos locales, planificadores y administradores urbanos, ciudadanos, policías, etc. En Gran Bretaña, en tanto, se ha puesto en práctica la asociatividad local entre los servicios policiales y las entidades territoriales y mediante la Ley sobre Criminalidad y Desorden (</w:t>
      </w:r>
      <w:r w:rsidRPr="00294399">
        <w:rPr>
          <w:rFonts w:ascii="Courier New" w:hAnsi="Courier New" w:cs="Courier New"/>
          <w:i/>
        </w:rPr>
        <w:t>Crime and Disorder Act</w:t>
      </w:r>
      <w:r w:rsidRPr="00294399">
        <w:rPr>
          <w:rFonts w:ascii="Courier New" w:hAnsi="Courier New" w:cs="Courier New"/>
        </w:rPr>
        <w:t>)</w:t>
      </w:r>
      <w:r>
        <w:rPr>
          <w:rFonts w:ascii="Courier New" w:hAnsi="Courier New" w:cs="Courier New"/>
        </w:rPr>
        <w:t>,</w:t>
      </w:r>
      <w:r w:rsidRPr="00294399">
        <w:rPr>
          <w:rFonts w:ascii="Courier New" w:hAnsi="Courier New" w:cs="Courier New"/>
        </w:rPr>
        <w:t xml:space="preserve"> promulgada en 1998, se estipuló que los gobiernos municipales y los 43 servicios de policías regionales, que cubren la totalidad del país, deben elaborar conjuntamente estrategias locales de reducción de la criminalidad e inseguridad.</w:t>
      </w: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A1E00" w:rsidRPr="00294399" w:rsidRDefault="005A1E00" w:rsidP="00557013">
      <w:pPr>
        <w:autoSpaceDE w:val="0"/>
        <w:autoSpaceDN w:val="0"/>
        <w:adjustRightInd w:val="0"/>
        <w:spacing w:line="276" w:lineRule="auto"/>
        <w:ind w:left="2835" w:firstLine="709"/>
        <w:jc w:val="both"/>
        <w:rPr>
          <w:rFonts w:ascii="Courier New" w:eastAsiaTheme="minorHAnsi" w:hAnsi="Courier New" w:cs="Courier New"/>
          <w:lang w:eastAsia="en-US"/>
        </w:rPr>
      </w:pPr>
      <w:r w:rsidRPr="00294399">
        <w:rPr>
          <w:rFonts w:ascii="Courier New" w:eastAsiaTheme="minorHAnsi" w:hAnsi="Courier New" w:cs="Courier New"/>
          <w:lang w:eastAsia="en-US"/>
        </w:rPr>
        <w:t>En América Latina, en tanto, también se han adoptado polít</w:t>
      </w:r>
      <w:r w:rsidR="00E7738E">
        <w:rPr>
          <w:rFonts w:ascii="Courier New" w:eastAsiaTheme="minorHAnsi" w:hAnsi="Courier New" w:cs="Courier New"/>
          <w:lang w:eastAsia="en-US"/>
        </w:rPr>
        <w:t>icas similares. Así, en Brasil</w:t>
      </w:r>
      <w:r w:rsidRPr="00294399">
        <w:rPr>
          <w:rFonts w:ascii="Courier New" w:eastAsiaTheme="minorHAnsi" w:hAnsi="Courier New" w:cs="Courier New"/>
          <w:lang w:eastAsia="en-US"/>
        </w:rPr>
        <w:t xml:space="preserve"> </w:t>
      </w:r>
      <w:r w:rsidRPr="00294399">
        <w:rPr>
          <w:rFonts w:ascii="Courier New" w:hAnsi="Courier New" w:cs="Courier New"/>
          <w:color w:val="000000" w:themeColor="text1"/>
        </w:rPr>
        <w:t xml:space="preserve">existen los CONSEG (Consejos de Seguridad), que </w:t>
      </w:r>
      <w:r>
        <w:rPr>
          <w:rFonts w:ascii="Courier New" w:hAnsi="Courier New" w:cs="Courier New"/>
          <w:color w:val="000000" w:themeColor="text1"/>
        </w:rPr>
        <w:t xml:space="preserve">son grupos </w:t>
      </w:r>
      <w:r w:rsidRPr="00294399">
        <w:rPr>
          <w:rFonts w:ascii="Courier New" w:eastAsiaTheme="minorHAnsi" w:hAnsi="Courier New" w:cs="Courier New"/>
          <w:lang w:eastAsia="en-US"/>
        </w:rPr>
        <w:t>de personas del mismo barrio o municipio que se reúnen para discutir, analizar, planificar y proponer las soluciones de sus problemas comunitarios de seguridad, desarrollan campañas educativas y estrechan lazos de entendimiento y cooperación entre los diversos líderes comunitarios.</w:t>
      </w:r>
      <w:r>
        <w:rPr>
          <w:rFonts w:ascii="Courier New" w:eastAsiaTheme="minorHAnsi" w:hAnsi="Courier New" w:cs="Courier New"/>
          <w:lang w:eastAsia="en-US"/>
        </w:rPr>
        <w:t xml:space="preserve"> </w:t>
      </w:r>
      <w:r w:rsidRPr="00294399">
        <w:rPr>
          <w:rFonts w:ascii="Courier New" w:eastAsiaTheme="minorHAnsi" w:hAnsi="Courier New" w:cs="Courier New"/>
          <w:lang w:eastAsia="en-US"/>
        </w:rPr>
        <w:t xml:space="preserve">Asimismo, en Colombia, </w:t>
      </w:r>
      <w:r>
        <w:rPr>
          <w:rFonts w:ascii="Courier New" w:eastAsiaTheme="minorHAnsi" w:hAnsi="Courier New" w:cs="Courier New"/>
          <w:lang w:eastAsia="en-US"/>
        </w:rPr>
        <w:t>se ha establecido al alcalde como una autoridad con vinculaciones</w:t>
      </w:r>
      <w:r w:rsidR="00392D49">
        <w:rPr>
          <w:rFonts w:ascii="Courier New" w:eastAsiaTheme="minorHAnsi" w:hAnsi="Courier New" w:cs="Courier New"/>
          <w:lang w:eastAsia="en-US"/>
        </w:rPr>
        <w:t xml:space="preserve"> profundas con el orden público</w:t>
      </w:r>
      <w:r>
        <w:rPr>
          <w:rFonts w:ascii="Courier New" w:eastAsiaTheme="minorHAnsi" w:hAnsi="Courier New" w:cs="Courier New"/>
          <w:lang w:eastAsia="en-US"/>
        </w:rPr>
        <w:t xml:space="preserve">, asumiendo </w:t>
      </w:r>
      <w:r w:rsidRPr="00294399">
        <w:rPr>
          <w:rFonts w:ascii="Courier New" w:eastAsiaTheme="minorHAnsi" w:hAnsi="Courier New" w:cs="Courier New"/>
          <w:lang w:eastAsia="en-US"/>
        </w:rPr>
        <w:t xml:space="preserve">el liderazgo y la coordinación de la política pública de seguridad ciudadana en la ciudad. Esto permitió darle prioridad radical a la protección de la vida e impulsar </w:t>
      </w:r>
      <w:r w:rsidRPr="00294399">
        <w:rPr>
          <w:rFonts w:ascii="Courier New" w:eastAsiaTheme="minorHAnsi" w:hAnsi="Courier New" w:cs="Courier New"/>
          <w:lang w:eastAsia="en-US"/>
        </w:rPr>
        <w:lastRenderedPageBreak/>
        <w:t xml:space="preserve">proyectos innovadores que mejoraron la convivencia, la seguridad ciudadana y la </w:t>
      </w:r>
      <w:r>
        <w:rPr>
          <w:rFonts w:ascii="Courier New" w:eastAsiaTheme="minorHAnsi" w:hAnsi="Courier New" w:cs="Courier New"/>
          <w:lang w:eastAsia="en-US"/>
        </w:rPr>
        <w:t>coordinación interinstitucional</w:t>
      </w:r>
      <w:r w:rsidRPr="00294399">
        <w:rPr>
          <w:rFonts w:ascii="Courier New" w:eastAsiaTheme="minorHAnsi" w:hAnsi="Courier New" w:cs="Courier New"/>
          <w:lang w:eastAsia="en-US"/>
        </w:rPr>
        <w:t xml:space="preserve">. </w:t>
      </w:r>
    </w:p>
    <w:p w:rsidR="005A1E00" w:rsidRPr="005A1E00" w:rsidRDefault="005A1E00" w:rsidP="00557013">
      <w:pPr>
        <w:pStyle w:val="Ttulo1"/>
        <w:rPr>
          <w:color w:val="000000" w:themeColor="text1"/>
        </w:rPr>
      </w:pPr>
      <w:r w:rsidRPr="005A1E00">
        <w:t>EL CASO CHILENO Y LA VINCULACIÓN CON EL PLAN NACIONAL DE SEGURIDAD PÚBLICA</w:t>
      </w:r>
    </w:p>
    <w:p w:rsidR="00557013" w:rsidRDefault="005A1E00" w:rsidP="00557013">
      <w:pPr>
        <w:autoSpaceDE w:val="0"/>
        <w:autoSpaceDN w:val="0"/>
        <w:adjustRightInd w:val="0"/>
        <w:spacing w:line="276" w:lineRule="auto"/>
        <w:ind w:left="2835" w:firstLine="709"/>
        <w:jc w:val="both"/>
        <w:rPr>
          <w:rFonts w:ascii="Courier New" w:hAnsi="Courier New" w:cs="Courier New"/>
          <w:color w:val="000000" w:themeColor="text1"/>
        </w:rPr>
      </w:pPr>
      <w:r w:rsidRPr="005A1E00">
        <w:rPr>
          <w:rFonts w:ascii="Courier New" w:hAnsi="Courier New" w:cs="Courier New"/>
        </w:rPr>
        <w:t>Por su parte, en  nuestro país, siguiendo la experiencia comparada y de los órganos internacionales en esta materia, los gobiernos de la Concertación de Partido</w:t>
      </w:r>
      <w:r w:rsidR="00135451">
        <w:rPr>
          <w:rFonts w:ascii="Courier New" w:hAnsi="Courier New" w:cs="Courier New"/>
        </w:rPr>
        <w:t xml:space="preserve">s por la </w:t>
      </w:r>
      <w:r w:rsidR="00135451" w:rsidRPr="00557013">
        <w:rPr>
          <w:rFonts w:ascii="Courier New" w:eastAsiaTheme="minorHAnsi" w:hAnsi="Courier New" w:cs="Courier New"/>
          <w:lang w:eastAsia="en-US"/>
        </w:rPr>
        <w:t>Democracia</w:t>
      </w:r>
      <w:r w:rsidR="00135451">
        <w:rPr>
          <w:rFonts w:ascii="Courier New" w:hAnsi="Courier New" w:cs="Courier New"/>
        </w:rPr>
        <w:t xml:space="preserve"> (1990-2010)</w:t>
      </w:r>
      <w:r w:rsidRPr="005A1E00">
        <w:rPr>
          <w:rFonts w:ascii="Courier New" w:hAnsi="Courier New" w:cs="Courier New"/>
        </w:rPr>
        <w:t xml:space="preserve"> pusieron énfasis en atacar la criminalidad a nivel local. En este contexto</w:t>
      </w:r>
      <w:r w:rsidRPr="005A1E00">
        <w:rPr>
          <w:rFonts w:ascii="Courier New" w:hAnsi="Courier New" w:cs="Courier New"/>
          <w:color w:val="000000" w:themeColor="text1"/>
        </w:rPr>
        <w:t>, se crearon diversos programas y planes de seguridad que han tenido por objeto fortalecer la labor de los municipios en materia de seguridad, dentro de los cuáles se han  implementado Consejos Comunales de Seguridad, aunque estos actualment</w:t>
      </w:r>
      <w:r w:rsidR="00557013">
        <w:rPr>
          <w:rFonts w:ascii="Courier New" w:hAnsi="Courier New" w:cs="Courier New"/>
          <w:color w:val="000000" w:themeColor="text1"/>
        </w:rPr>
        <w:t>e no tienen consagración legal.</w:t>
      </w: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57013" w:rsidRDefault="005A1E00" w:rsidP="00557013">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 xml:space="preserve">Por lo anterior, el Gobierno busca poner </w:t>
      </w:r>
      <w:r w:rsidRPr="00294399">
        <w:rPr>
          <w:rFonts w:ascii="Courier New" w:hAnsi="Courier New" w:cs="Courier New"/>
        </w:rPr>
        <w:t>énfasis en el desarrollo de políticas públicas que tengan por objeto priorizar el establecimiento de medidas de seguridad a nivel de barrios y comunas, fortalecer el rol de los Municipios en este ámbito y propender a la adecuada coordinación interinstitucional.</w:t>
      </w: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57013" w:rsidRDefault="005A1E00" w:rsidP="00557013">
      <w:pPr>
        <w:autoSpaceDE w:val="0"/>
        <w:autoSpaceDN w:val="0"/>
        <w:adjustRightInd w:val="0"/>
        <w:spacing w:line="276" w:lineRule="auto"/>
        <w:ind w:left="2835" w:firstLine="709"/>
        <w:jc w:val="both"/>
        <w:rPr>
          <w:rFonts w:ascii="Courier New" w:hAnsi="Courier New" w:cs="Courier New"/>
        </w:rPr>
      </w:pPr>
      <w:r w:rsidRPr="00294399">
        <w:rPr>
          <w:rFonts w:ascii="Courier New" w:hAnsi="Courier New" w:cs="Courier New"/>
        </w:rPr>
        <w:t xml:space="preserve">Coincidente con lo señalado en el párrafo precedente, las policías </w:t>
      </w:r>
      <w:r>
        <w:rPr>
          <w:rFonts w:ascii="Courier New" w:hAnsi="Courier New" w:cs="Courier New"/>
        </w:rPr>
        <w:t>de</w:t>
      </w:r>
      <w:r w:rsidRPr="00294399">
        <w:rPr>
          <w:rFonts w:ascii="Courier New" w:hAnsi="Courier New" w:cs="Courier New"/>
        </w:rPr>
        <w:t xml:space="preserve"> </w:t>
      </w:r>
      <w:r>
        <w:rPr>
          <w:rFonts w:ascii="Courier New" w:hAnsi="Courier New" w:cs="Courier New"/>
        </w:rPr>
        <w:t>nuestro</w:t>
      </w:r>
      <w:r w:rsidRPr="00294399">
        <w:rPr>
          <w:rFonts w:ascii="Courier New" w:hAnsi="Courier New" w:cs="Courier New"/>
        </w:rPr>
        <w:t xml:space="preserve"> país han desarrollado en el último tiempo planes y mecanismos que  dan cuenta de la importancia de lo local en materia de seguridad. En ese contexto, Carabineros de Chile ha implementado una Platafor</w:t>
      </w:r>
      <w:r w:rsidR="00135451">
        <w:rPr>
          <w:rFonts w:ascii="Courier New" w:hAnsi="Courier New" w:cs="Courier New"/>
        </w:rPr>
        <w:t>ma de Análisis Criminal (PACIC)</w:t>
      </w:r>
      <w:r w:rsidRPr="00294399">
        <w:rPr>
          <w:rFonts w:ascii="Courier New" w:hAnsi="Courier New" w:cs="Courier New"/>
        </w:rPr>
        <w:t xml:space="preserve"> que ha sido diseñada y complementada por el Departamento de Análisis Criminal que pertenece a la Dirección Nacional de Orden y Seguridad</w:t>
      </w:r>
      <w:r w:rsidR="008125D5">
        <w:rPr>
          <w:rFonts w:ascii="Courier New" w:hAnsi="Courier New" w:cs="Courier New"/>
        </w:rPr>
        <w:t xml:space="preserve"> de dicha institución</w:t>
      </w:r>
      <w:r w:rsidRPr="00294399">
        <w:rPr>
          <w:rFonts w:ascii="Courier New" w:hAnsi="Courier New" w:cs="Courier New"/>
        </w:rPr>
        <w:t xml:space="preserve">. </w:t>
      </w:r>
      <w:r>
        <w:rPr>
          <w:rFonts w:ascii="Courier New" w:hAnsi="Courier New" w:cs="Courier New"/>
        </w:rPr>
        <w:t>E</w:t>
      </w:r>
      <w:r w:rsidRPr="00294399">
        <w:rPr>
          <w:rFonts w:ascii="Courier New" w:hAnsi="Courier New" w:cs="Courier New"/>
        </w:rPr>
        <w:t xml:space="preserve">sta plataforma ofrece un acceso más eficiente, rápido y sencillo a los datos </w:t>
      </w:r>
      <w:r w:rsidRPr="00294399">
        <w:rPr>
          <w:rFonts w:ascii="Courier New" w:hAnsi="Courier New" w:cs="Courier New"/>
        </w:rPr>
        <w:lastRenderedPageBreak/>
        <w:t>re</w:t>
      </w:r>
      <w:r>
        <w:rPr>
          <w:rFonts w:ascii="Courier New" w:hAnsi="Courier New" w:cs="Courier New"/>
        </w:rPr>
        <w:t>unidos</w:t>
      </w:r>
      <w:r w:rsidRPr="00294399">
        <w:rPr>
          <w:rFonts w:ascii="Courier New" w:hAnsi="Courier New" w:cs="Courier New"/>
        </w:rPr>
        <w:t xml:space="preserve"> y procesados por  </w:t>
      </w:r>
      <w:r w:rsidR="00CF519E">
        <w:rPr>
          <w:rFonts w:ascii="Courier New" w:hAnsi="Courier New" w:cs="Courier New"/>
        </w:rPr>
        <w:t xml:space="preserve">ese organismo </w:t>
      </w:r>
      <w:r w:rsidRPr="00294399">
        <w:rPr>
          <w:rFonts w:ascii="Courier New" w:hAnsi="Courier New" w:cs="Courier New"/>
        </w:rPr>
        <w:t>y</w:t>
      </w:r>
      <w:r>
        <w:rPr>
          <w:rFonts w:ascii="Courier New" w:hAnsi="Courier New" w:cs="Courier New"/>
        </w:rPr>
        <w:t>,</w:t>
      </w:r>
      <w:r w:rsidRPr="00294399">
        <w:rPr>
          <w:rFonts w:ascii="Courier New" w:hAnsi="Courier New" w:cs="Courier New"/>
        </w:rPr>
        <w:t xml:space="preserve"> en el último tiempo</w:t>
      </w:r>
      <w:r>
        <w:rPr>
          <w:rFonts w:ascii="Courier New" w:hAnsi="Courier New" w:cs="Courier New"/>
        </w:rPr>
        <w:t>,</w:t>
      </w:r>
      <w:r w:rsidRPr="00294399">
        <w:rPr>
          <w:rFonts w:ascii="Courier New" w:hAnsi="Courier New" w:cs="Courier New"/>
        </w:rPr>
        <w:t xml:space="preserve"> ha incorporado indicadores locales, tales como datos y medici</w:t>
      </w:r>
      <w:r w:rsidR="000F4079">
        <w:rPr>
          <w:rFonts w:ascii="Courier New" w:hAnsi="Courier New" w:cs="Courier New"/>
        </w:rPr>
        <w:t>ones provenientes de subcomisarí</w:t>
      </w:r>
      <w:r w:rsidRPr="00294399">
        <w:rPr>
          <w:rFonts w:ascii="Courier New" w:hAnsi="Courier New" w:cs="Courier New"/>
        </w:rPr>
        <w:t>as, tenencias y retenes, lo que representa una mejoría en la gestión a nivel local y posibilita la toma de decisiones eficientes por parte de Carabineros</w:t>
      </w:r>
      <w:r>
        <w:rPr>
          <w:rFonts w:ascii="Courier New" w:hAnsi="Courier New" w:cs="Courier New"/>
        </w:rPr>
        <w:t xml:space="preserve"> de Chile</w:t>
      </w:r>
      <w:r w:rsidRPr="00294399">
        <w:rPr>
          <w:rFonts w:ascii="Courier New" w:hAnsi="Courier New" w:cs="Courier New"/>
        </w:rPr>
        <w:t>. Cabe señalar</w:t>
      </w:r>
      <w:r w:rsidR="00CF519E">
        <w:rPr>
          <w:rFonts w:ascii="Courier New" w:hAnsi="Courier New" w:cs="Courier New"/>
        </w:rPr>
        <w:t xml:space="preserve"> que esta Plataforma se nutre</w:t>
      </w:r>
      <w:r w:rsidRPr="00294399">
        <w:rPr>
          <w:rFonts w:ascii="Courier New" w:hAnsi="Courier New" w:cs="Courier New"/>
        </w:rPr>
        <w:t xml:space="preserve"> de la información que proporciona la misma comunidad.</w:t>
      </w: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57013" w:rsidRDefault="005A1E00" w:rsidP="00557013">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 xml:space="preserve">Ahora bien, durante el presente año se </w:t>
      </w:r>
      <w:r w:rsidR="002D7FEA">
        <w:rPr>
          <w:rFonts w:ascii="Courier New" w:hAnsi="Courier New" w:cs="Courier New"/>
        </w:rPr>
        <w:t xml:space="preserve">ha comenzado a implementar </w:t>
      </w:r>
      <w:r>
        <w:rPr>
          <w:rFonts w:ascii="Courier New" w:hAnsi="Courier New" w:cs="Courier New"/>
        </w:rPr>
        <w:t xml:space="preserve">una de las líneas programáticas del Gobierno, el Plan Nacional de Seguridad Pública y Prevención de la Violencia y el Delito, “Seguridad  para Todos”, por medio del cual se propone, entre otras cosas, articular una oferta programática integral y adaptada a las necesidades de cada una de las 346 comunas del país, estableciendo como una </w:t>
      </w:r>
      <w:r w:rsidR="002D7FEA">
        <w:rPr>
          <w:rFonts w:ascii="Courier New" w:hAnsi="Courier New" w:cs="Courier New"/>
        </w:rPr>
        <w:t>de sus  herramientas</w:t>
      </w:r>
      <w:r>
        <w:rPr>
          <w:rFonts w:ascii="Courier New" w:hAnsi="Courier New" w:cs="Courier New"/>
        </w:rPr>
        <w:t xml:space="preserve"> el “Plan Comunal de Seguridad Pública”, el que, en primera instancia, focalizará una inversión en las 74 comunas con mayor </w:t>
      </w:r>
      <w:r w:rsidR="002D7FEA">
        <w:rPr>
          <w:rFonts w:ascii="Courier New" w:hAnsi="Courier New" w:cs="Courier New"/>
        </w:rPr>
        <w:t xml:space="preserve">inseguridad </w:t>
      </w:r>
      <w:r w:rsidR="00557013">
        <w:rPr>
          <w:rFonts w:ascii="Courier New" w:hAnsi="Courier New" w:cs="Courier New"/>
        </w:rPr>
        <w:t>de nuestro país.</w:t>
      </w: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57013" w:rsidRDefault="005A1E00" w:rsidP="00557013">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Además, la Subsecretaría de Prevención del Delito del Ministerio del Interior y Seguridad Pública</w:t>
      </w:r>
      <w:r w:rsidR="000F4079">
        <w:rPr>
          <w:rFonts w:ascii="Courier New" w:hAnsi="Courier New" w:cs="Courier New"/>
        </w:rPr>
        <w:t>,</w:t>
      </w:r>
      <w:r>
        <w:rPr>
          <w:rFonts w:ascii="Courier New" w:hAnsi="Courier New" w:cs="Courier New"/>
        </w:rPr>
        <w:t xml:space="preserve">  </w:t>
      </w:r>
      <w:r w:rsidR="002D7FEA">
        <w:rPr>
          <w:rFonts w:ascii="Courier New" w:hAnsi="Courier New" w:cs="Courier New"/>
        </w:rPr>
        <w:t xml:space="preserve">mantiene </w:t>
      </w:r>
      <w:r>
        <w:rPr>
          <w:rFonts w:ascii="Courier New" w:hAnsi="Courier New" w:cs="Courier New"/>
        </w:rPr>
        <w:t>una Unidad de Apoyo a la Gesti</w:t>
      </w:r>
      <w:r w:rsidR="002D7FEA">
        <w:rPr>
          <w:rFonts w:ascii="Courier New" w:hAnsi="Courier New" w:cs="Courier New"/>
        </w:rPr>
        <w:t>ón Municipal, cuyo objetivo es</w:t>
      </w:r>
      <w:r>
        <w:rPr>
          <w:rFonts w:ascii="Courier New" w:hAnsi="Courier New" w:cs="Courier New"/>
        </w:rPr>
        <w:t xml:space="preserve"> proporcionar asesoría técnica y  metodológica para que las comunas puedan acceder a distintas fuentes de financiamiento para la ejecución del Plan Comunal de Seguridad Pública respectivo.</w:t>
      </w: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A1E00" w:rsidRDefault="005A1E00" w:rsidP="00557013">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 xml:space="preserve">En este mismo sentido, los Consejos </w:t>
      </w:r>
      <w:r w:rsidR="002D7FEA">
        <w:rPr>
          <w:rFonts w:ascii="Courier New" w:hAnsi="Courier New" w:cs="Courier New"/>
        </w:rPr>
        <w:t>Regionales de Seguridad Pública constituyen</w:t>
      </w:r>
      <w:r>
        <w:rPr>
          <w:rFonts w:ascii="Courier New" w:hAnsi="Courier New" w:cs="Courier New"/>
        </w:rPr>
        <w:t xml:space="preserve"> otra herramienta de apoyo, asesoría y </w:t>
      </w:r>
      <w:r w:rsidR="002D7FEA">
        <w:rPr>
          <w:rFonts w:ascii="Courier New" w:hAnsi="Courier New" w:cs="Courier New"/>
        </w:rPr>
        <w:t xml:space="preserve">evaluación </w:t>
      </w:r>
      <w:r>
        <w:rPr>
          <w:rFonts w:ascii="Courier New" w:hAnsi="Courier New" w:cs="Courier New"/>
        </w:rPr>
        <w:t xml:space="preserve">de los planes de Seguridad del nivel local. </w:t>
      </w:r>
    </w:p>
    <w:p w:rsidR="005A1E00" w:rsidRDefault="005A1E00" w:rsidP="00557013">
      <w:pPr>
        <w:pStyle w:val="Ttulo1"/>
      </w:pPr>
      <w:r>
        <w:lastRenderedPageBreak/>
        <w:t>CONTENIDO</w:t>
      </w:r>
      <w:r w:rsidRPr="00AA6382">
        <w:t xml:space="preserve"> DEL PROYECTO DE LEY</w:t>
      </w:r>
    </w:p>
    <w:p w:rsidR="005A1E00" w:rsidRPr="0088373F" w:rsidRDefault="005A1E00" w:rsidP="00557013">
      <w:pPr>
        <w:pStyle w:val="Ttulo2"/>
        <w:autoSpaceDE w:val="0"/>
        <w:autoSpaceDN w:val="0"/>
        <w:adjustRightInd w:val="0"/>
        <w:spacing w:line="276" w:lineRule="auto"/>
        <w:rPr>
          <w:rFonts w:cs="Courier New"/>
        </w:rPr>
      </w:pPr>
      <w:r w:rsidRPr="0088373F">
        <w:t>Fortalecimiento del rol municipal en la seguridad pública</w:t>
      </w:r>
      <w:r w:rsidR="002D7FEA" w:rsidRPr="0088373F">
        <w:t>.</w:t>
      </w:r>
    </w:p>
    <w:p w:rsidR="005A1E00" w:rsidRDefault="002D7FEA" w:rsidP="0088373F">
      <w:pPr>
        <w:autoSpaceDE w:val="0"/>
        <w:autoSpaceDN w:val="0"/>
        <w:adjustRightInd w:val="0"/>
        <w:spacing w:before="120" w:line="276" w:lineRule="auto"/>
        <w:ind w:left="2835" w:firstLine="709"/>
        <w:jc w:val="both"/>
        <w:rPr>
          <w:rFonts w:ascii="Courier New" w:hAnsi="Courier New" w:cs="Courier New"/>
        </w:rPr>
      </w:pPr>
      <w:r>
        <w:rPr>
          <w:rFonts w:ascii="Courier New" w:hAnsi="Courier New" w:cs="Courier New"/>
        </w:rPr>
        <w:t>Como r</w:t>
      </w:r>
      <w:r w:rsidR="005A1E00">
        <w:rPr>
          <w:rFonts w:ascii="Courier New" w:hAnsi="Courier New" w:cs="Courier New"/>
        </w:rPr>
        <w:t xml:space="preserve">eflejo del incremento cualitativo </w:t>
      </w:r>
      <w:r>
        <w:rPr>
          <w:rFonts w:ascii="Courier New" w:hAnsi="Courier New" w:cs="Courier New"/>
        </w:rPr>
        <w:t>del rol de las Municipalidades</w:t>
      </w:r>
      <w:r w:rsidR="00D64207">
        <w:rPr>
          <w:rFonts w:ascii="Courier New" w:hAnsi="Courier New" w:cs="Courier New"/>
        </w:rPr>
        <w:t xml:space="preserve"> </w:t>
      </w:r>
      <w:r w:rsidR="00135451">
        <w:rPr>
          <w:rFonts w:ascii="Courier New" w:hAnsi="Courier New" w:cs="Courier New"/>
        </w:rPr>
        <w:t>en materia de seguridad pública</w:t>
      </w:r>
      <w:r w:rsidR="004D2E16">
        <w:rPr>
          <w:rFonts w:ascii="Courier New" w:hAnsi="Courier New" w:cs="Courier New"/>
        </w:rPr>
        <w:t>,</w:t>
      </w:r>
      <w:r>
        <w:rPr>
          <w:rFonts w:ascii="Courier New" w:hAnsi="Courier New" w:cs="Courier New"/>
        </w:rPr>
        <w:t xml:space="preserve"> </w:t>
      </w:r>
      <w:r w:rsidR="005A1E00">
        <w:rPr>
          <w:rFonts w:ascii="Courier New" w:hAnsi="Courier New" w:cs="Courier New"/>
        </w:rPr>
        <w:t>se auspicia la modificación de la letra j)</w:t>
      </w:r>
      <w:r w:rsidR="00135451">
        <w:rPr>
          <w:rFonts w:ascii="Courier New" w:hAnsi="Courier New" w:cs="Courier New"/>
        </w:rPr>
        <w:t>,</w:t>
      </w:r>
      <w:r w:rsidR="005A1E00">
        <w:rPr>
          <w:rFonts w:ascii="Courier New" w:hAnsi="Courier New" w:cs="Courier New"/>
        </w:rPr>
        <w:t xml:space="preserve"> del artículo 4°</w:t>
      </w:r>
      <w:r w:rsidR="00135451">
        <w:rPr>
          <w:rFonts w:ascii="Courier New" w:hAnsi="Courier New" w:cs="Courier New"/>
        </w:rPr>
        <w:t>,</w:t>
      </w:r>
      <w:r w:rsidR="005A1E00">
        <w:rPr>
          <w:rFonts w:ascii="Courier New" w:hAnsi="Courier New" w:cs="Courier New"/>
        </w:rPr>
        <w:t xml:space="preserve"> de la Ley Orgánica Constitucional de Municipalidades, con el objeto de cambiar el rol de apoyo y fomento en medidas de prevención en seguridad ciudadana, para </w:t>
      </w:r>
      <w:r w:rsidR="00D64207">
        <w:rPr>
          <w:rFonts w:ascii="Courier New" w:hAnsi="Courier New" w:cs="Courier New"/>
        </w:rPr>
        <w:t xml:space="preserve">otorgarles un rol </w:t>
      </w:r>
      <w:r w:rsidR="005A1E00">
        <w:rPr>
          <w:rFonts w:ascii="Courier New" w:hAnsi="Courier New" w:cs="Courier New"/>
        </w:rPr>
        <w:t xml:space="preserve">en tareas activas de </w:t>
      </w:r>
      <w:r w:rsidR="005A1E00" w:rsidRPr="00FD6292">
        <w:rPr>
          <w:rFonts w:ascii="Courier New" w:hAnsi="Courier New" w:cs="Courier New"/>
        </w:rPr>
        <w:t>desarrollo, implementación, promoción y apoyo de acciones de prevención social, situacional y de reinserción social y</w:t>
      </w:r>
      <w:r w:rsidR="005A1E00" w:rsidRPr="006E05A9">
        <w:rPr>
          <w:rFonts w:ascii="Courier New" w:hAnsi="Courier New" w:cs="Courier New"/>
        </w:rPr>
        <w:t xml:space="preserve"> </w:t>
      </w:r>
      <w:r w:rsidR="005A1E00">
        <w:rPr>
          <w:rFonts w:ascii="Courier New" w:hAnsi="Courier New" w:cs="Courier New"/>
        </w:rPr>
        <w:t xml:space="preserve">la adopción de </w:t>
      </w:r>
      <w:r w:rsidR="005A1E00" w:rsidRPr="006E05A9">
        <w:rPr>
          <w:rFonts w:ascii="Courier New" w:hAnsi="Courier New" w:cs="Courier New"/>
        </w:rPr>
        <w:t xml:space="preserve">medidas </w:t>
      </w:r>
      <w:r w:rsidR="005A1E00">
        <w:rPr>
          <w:rFonts w:ascii="Courier New" w:hAnsi="Courier New" w:cs="Courier New"/>
        </w:rPr>
        <w:t xml:space="preserve">en el ámbito de la </w:t>
      </w:r>
      <w:r w:rsidR="005A1E00" w:rsidRPr="006E05A9">
        <w:rPr>
          <w:rFonts w:ascii="Courier New" w:hAnsi="Courier New" w:cs="Courier New"/>
        </w:rPr>
        <w:t>seguridad pública</w:t>
      </w:r>
      <w:r w:rsidR="005A1E00">
        <w:rPr>
          <w:rFonts w:ascii="Courier New" w:hAnsi="Courier New" w:cs="Courier New"/>
        </w:rPr>
        <w:t xml:space="preserve"> a nivel comunal.</w:t>
      </w:r>
    </w:p>
    <w:p w:rsidR="005A1E00" w:rsidRPr="00AA6382" w:rsidRDefault="005A1E00" w:rsidP="00557013">
      <w:pPr>
        <w:pStyle w:val="Ttulo2"/>
      </w:pPr>
      <w:r w:rsidRPr="00AA6382">
        <w:t>Establecimiento de u</w:t>
      </w:r>
      <w:r>
        <w:t>n p</w:t>
      </w:r>
      <w:r w:rsidRPr="00AA6382">
        <w:t>lan comunal de seguridad pública</w:t>
      </w:r>
      <w:r>
        <w:t xml:space="preserve"> como instrumento de gestión comunal</w:t>
      </w:r>
      <w:r w:rsidR="002D7FEA">
        <w:t>.</w:t>
      </w:r>
    </w:p>
    <w:p w:rsidR="00557013" w:rsidRDefault="005A1E00" w:rsidP="0088373F">
      <w:pPr>
        <w:autoSpaceDE w:val="0"/>
        <w:autoSpaceDN w:val="0"/>
        <w:adjustRightInd w:val="0"/>
        <w:spacing w:before="120" w:line="276" w:lineRule="auto"/>
        <w:ind w:left="2835" w:firstLine="709"/>
        <w:jc w:val="both"/>
        <w:rPr>
          <w:rFonts w:ascii="Courier New" w:hAnsi="Courier New" w:cs="Courier New"/>
        </w:rPr>
      </w:pPr>
      <w:r>
        <w:rPr>
          <w:rFonts w:ascii="Courier New" w:hAnsi="Courier New" w:cs="Courier New"/>
        </w:rPr>
        <w:t xml:space="preserve">En tal sentido, la principal innovación en </w:t>
      </w:r>
      <w:r w:rsidR="002D7FEA">
        <w:rPr>
          <w:rFonts w:ascii="Courier New" w:hAnsi="Courier New" w:cs="Courier New"/>
        </w:rPr>
        <w:t>este papel activo del Municipio</w:t>
      </w:r>
      <w:r>
        <w:rPr>
          <w:rFonts w:ascii="Courier New" w:hAnsi="Courier New" w:cs="Courier New"/>
        </w:rPr>
        <w:t xml:space="preserve"> se produce mediante la incorporación del Plan comunal de seguridad pública como un instrumento de gestión de una importancia similar a los demás mencionados en el artículo 6° de la </w:t>
      </w:r>
      <w:r w:rsidR="00D64207">
        <w:rPr>
          <w:rFonts w:ascii="Courier New" w:hAnsi="Courier New" w:cs="Courier New"/>
        </w:rPr>
        <w:t xml:space="preserve">precitada </w:t>
      </w:r>
      <w:r>
        <w:rPr>
          <w:rFonts w:ascii="Courier New" w:hAnsi="Courier New" w:cs="Courier New"/>
        </w:rPr>
        <w:t>Ley Orgánica.</w:t>
      </w: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57013" w:rsidRDefault="006473BC" w:rsidP="00557013">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 xml:space="preserve">Dicho plan es </w:t>
      </w:r>
      <w:r w:rsidR="005A1E00">
        <w:rPr>
          <w:rFonts w:ascii="Courier New" w:hAnsi="Courier New" w:cs="Courier New"/>
        </w:rPr>
        <w:t>definido</w:t>
      </w:r>
      <w:r>
        <w:rPr>
          <w:rFonts w:ascii="Courier New" w:hAnsi="Courier New" w:cs="Courier New"/>
        </w:rPr>
        <w:t xml:space="preserve"> </w:t>
      </w:r>
      <w:r w:rsidR="005A1E00">
        <w:rPr>
          <w:rFonts w:ascii="Courier New" w:hAnsi="Courier New" w:cs="Courier New"/>
        </w:rPr>
        <w:t>como el</w:t>
      </w:r>
      <w:r w:rsidR="005A1E00" w:rsidRPr="006E05A9">
        <w:rPr>
          <w:rFonts w:ascii="Courier New" w:hAnsi="Courier New" w:cs="Courier New"/>
        </w:rPr>
        <w:t xml:space="preserve"> instrumento </w:t>
      </w:r>
      <w:r w:rsidR="005A1E00">
        <w:rPr>
          <w:rFonts w:ascii="Courier New" w:hAnsi="Courier New" w:cs="Courier New"/>
        </w:rPr>
        <w:t>de gestión encargado de fijar las orientaciones y las medidas que acuerdan la Municipalidad y los demás órganos en materia de seguridad pública a nivel comunal, sin olvidar, por cierto, las funciones que la Ley N° 20.502 confiere al Ministerio del Interior y Seguridad Pública, y las que la Constitución y la ley entregan a</w:t>
      </w:r>
      <w:r w:rsidR="002D7FEA">
        <w:rPr>
          <w:rFonts w:ascii="Courier New" w:hAnsi="Courier New" w:cs="Courier New"/>
        </w:rPr>
        <w:t>l Ministerio Público y a</w:t>
      </w:r>
      <w:r w:rsidR="005A1E00">
        <w:rPr>
          <w:rFonts w:ascii="Courier New" w:hAnsi="Courier New" w:cs="Courier New"/>
        </w:rPr>
        <w:t xml:space="preserve"> las Fuerzas de Orden y Seguridad.</w:t>
      </w:r>
    </w:p>
    <w:p w:rsidR="00D04A74" w:rsidRDefault="00D04A74" w:rsidP="00557013">
      <w:pPr>
        <w:autoSpaceDE w:val="0"/>
        <w:autoSpaceDN w:val="0"/>
        <w:adjustRightInd w:val="0"/>
        <w:spacing w:line="276" w:lineRule="auto"/>
        <w:ind w:left="2835" w:firstLine="709"/>
        <w:jc w:val="both"/>
        <w:rPr>
          <w:rFonts w:ascii="Courier New" w:hAnsi="Courier New" w:cs="Courier New"/>
        </w:rPr>
      </w:pP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57013" w:rsidRDefault="005A1E00" w:rsidP="00557013">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lastRenderedPageBreak/>
        <w:t>El plan en comento</w:t>
      </w:r>
      <w:r w:rsidR="006473BC">
        <w:rPr>
          <w:rFonts w:ascii="Courier New" w:hAnsi="Courier New" w:cs="Courier New"/>
        </w:rPr>
        <w:t>,</w:t>
      </w:r>
      <w:r w:rsidR="002D7FEA">
        <w:rPr>
          <w:rFonts w:ascii="Courier New" w:hAnsi="Courier New" w:cs="Courier New"/>
        </w:rPr>
        <w:t xml:space="preserve"> tendrá una vigencia de un año</w:t>
      </w:r>
      <w:r>
        <w:rPr>
          <w:rFonts w:ascii="Courier New" w:hAnsi="Courier New" w:cs="Courier New"/>
        </w:rPr>
        <w:t xml:space="preserve"> y deberá coordinarse con las planificaciones que, desde el Ministerio del Interior y Seguridad</w:t>
      </w:r>
      <w:r w:rsidR="002D7FEA">
        <w:rPr>
          <w:rFonts w:ascii="Courier New" w:hAnsi="Courier New" w:cs="Courier New"/>
        </w:rPr>
        <w:t xml:space="preserve"> Pública</w:t>
      </w:r>
      <w:r>
        <w:rPr>
          <w:rFonts w:ascii="Courier New" w:hAnsi="Courier New" w:cs="Courier New"/>
        </w:rPr>
        <w:t>, se efectúen en este ámbito y, particularmente, con el Plan Nacional de Seguridad Pública y Prevención de la Violencia y el Delito.</w:t>
      </w:r>
    </w:p>
    <w:p w:rsidR="00557013" w:rsidRDefault="00557013" w:rsidP="00557013">
      <w:pPr>
        <w:autoSpaceDE w:val="0"/>
        <w:autoSpaceDN w:val="0"/>
        <w:adjustRightInd w:val="0"/>
        <w:spacing w:line="276" w:lineRule="auto"/>
        <w:ind w:left="2835" w:firstLine="709"/>
        <w:jc w:val="both"/>
        <w:rPr>
          <w:rFonts w:ascii="Courier New" w:hAnsi="Courier New" w:cs="Courier New"/>
        </w:rPr>
      </w:pPr>
    </w:p>
    <w:p w:rsidR="005A1E00" w:rsidRDefault="005A1E00" w:rsidP="00557013">
      <w:pPr>
        <w:autoSpaceDE w:val="0"/>
        <w:autoSpaceDN w:val="0"/>
        <w:adjustRightInd w:val="0"/>
        <w:spacing w:line="276" w:lineRule="auto"/>
        <w:ind w:left="2835" w:firstLine="709"/>
        <w:jc w:val="both"/>
        <w:rPr>
          <w:rFonts w:ascii="Courier New" w:eastAsiaTheme="minorHAnsi" w:hAnsi="Courier New" w:cs="Courier New"/>
          <w:lang w:val="es-CL" w:eastAsia="en-US"/>
        </w:rPr>
      </w:pPr>
      <w:r w:rsidRPr="0035436E">
        <w:rPr>
          <w:rFonts w:ascii="Courier New" w:hAnsi="Courier New" w:cs="Courier New"/>
        </w:rPr>
        <w:t>Será responsabilidad del Alcalde presentar este instrumento a la aprobación del Concejo Municipal, debiendo someterlo a su consideraci</w:t>
      </w:r>
      <w:r w:rsidR="00A8798E">
        <w:rPr>
          <w:rFonts w:ascii="Courier New" w:hAnsi="Courier New" w:cs="Courier New"/>
        </w:rPr>
        <w:t>ón</w:t>
      </w:r>
      <w:r w:rsidRPr="0035436E">
        <w:rPr>
          <w:rFonts w:ascii="Courier New" w:hAnsi="Courier New" w:cs="Courier New"/>
        </w:rPr>
        <w:t xml:space="preserve"> en la misma fecha en que lo debe hacer para </w:t>
      </w:r>
      <w:r>
        <w:rPr>
          <w:rFonts w:ascii="Courier New" w:hAnsi="Courier New" w:cs="Courier New"/>
        </w:rPr>
        <w:t xml:space="preserve">las </w:t>
      </w:r>
      <w:r w:rsidRPr="0035436E">
        <w:rPr>
          <w:rFonts w:ascii="Courier New" w:eastAsiaTheme="minorHAnsi" w:hAnsi="Courier New" w:cs="Courier New"/>
          <w:lang w:val="es-CL" w:eastAsia="en-US"/>
        </w:rPr>
        <w:t>orientaciones globales</w:t>
      </w:r>
      <w:r>
        <w:rPr>
          <w:rFonts w:ascii="Courier New" w:eastAsiaTheme="minorHAnsi" w:hAnsi="Courier New" w:cs="Courier New"/>
          <w:lang w:val="es-CL" w:eastAsia="en-US"/>
        </w:rPr>
        <w:t xml:space="preserve"> </w:t>
      </w:r>
      <w:r w:rsidRPr="0035436E">
        <w:rPr>
          <w:rFonts w:ascii="Courier New" w:eastAsiaTheme="minorHAnsi" w:hAnsi="Courier New" w:cs="Courier New"/>
          <w:lang w:val="es-CL" w:eastAsia="en-US"/>
        </w:rPr>
        <w:t>del municipio, el presupuesto municipal y el programa a</w:t>
      </w:r>
      <w:r>
        <w:rPr>
          <w:rFonts w:ascii="Courier New" w:eastAsiaTheme="minorHAnsi" w:hAnsi="Courier New" w:cs="Courier New"/>
          <w:lang w:val="es-CL" w:eastAsia="en-US"/>
        </w:rPr>
        <w:t>nual y, a su vez, el</w:t>
      </w:r>
      <w:r w:rsidRPr="0035436E">
        <w:rPr>
          <w:rFonts w:ascii="Courier New" w:eastAsiaTheme="minorHAnsi" w:hAnsi="Courier New" w:cs="Courier New"/>
          <w:lang w:val="es-CL" w:eastAsia="en-US"/>
        </w:rPr>
        <w:t xml:space="preserve"> Concejo debe pronunciarse</w:t>
      </w:r>
      <w:r>
        <w:rPr>
          <w:rFonts w:ascii="Courier New" w:eastAsiaTheme="minorHAnsi" w:hAnsi="Courier New" w:cs="Courier New"/>
          <w:lang w:val="es-CL" w:eastAsia="en-US"/>
        </w:rPr>
        <w:t xml:space="preserve"> </w:t>
      </w:r>
      <w:r w:rsidRPr="0035436E">
        <w:rPr>
          <w:rFonts w:ascii="Courier New" w:eastAsiaTheme="minorHAnsi" w:hAnsi="Courier New" w:cs="Courier New"/>
          <w:lang w:val="es-CL" w:eastAsia="en-US"/>
        </w:rPr>
        <w:t>sobre todas estas materias</w:t>
      </w:r>
      <w:r>
        <w:rPr>
          <w:rFonts w:ascii="Courier New" w:eastAsiaTheme="minorHAnsi" w:hAnsi="Courier New" w:cs="Courier New"/>
          <w:lang w:val="es-CL" w:eastAsia="en-US"/>
        </w:rPr>
        <w:t xml:space="preserve"> </w:t>
      </w:r>
      <w:r w:rsidRPr="0035436E">
        <w:rPr>
          <w:rFonts w:ascii="Courier New" w:eastAsiaTheme="minorHAnsi" w:hAnsi="Courier New" w:cs="Courier New"/>
          <w:lang w:val="es-CL" w:eastAsia="en-US"/>
        </w:rPr>
        <w:t>antes del 15 de diciembre</w:t>
      </w:r>
      <w:r w:rsidR="00A8798E">
        <w:rPr>
          <w:rFonts w:ascii="Courier New" w:eastAsiaTheme="minorHAnsi" w:hAnsi="Courier New" w:cs="Courier New"/>
          <w:lang w:val="es-CL" w:eastAsia="en-US"/>
        </w:rPr>
        <w:t xml:space="preserve"> de cada</w:t>
      </w:r>
      <w:r>
        <w:rPr>
          <w:rFonts w:ascii="Courier New" w:eastAsiaTheme="minorHAnsi" w:hAnsi="Courier New" w:cs="Courier New"/>
          <w:lang w:val="es-CL" w:eastAsia="en-US"/>
        </w:rPr>
        <w:t xml:space="preserve"> año.</w:t>
      </w:r>
    </w:p>
    <w:p w:rsidR="005A1E00" w:rsidRDefault="005A1E00" w:rsidP="00557013">
      <w:pPr>
        <w:pStyle w:val="Ttulo2"/>
      </w:pPr>
      <w:r w:rsidRPr="004162FF">
        <w:t>Creación de los consejos comunales de seguridad pública.</w:t>
      </w:r>
    </w:p>
    <w:p w:rsidR="00D04A74" w:rsidRPr="00D04A74" w:rsidRDefault="00D04A74" w:rsidP="00D04A74"/>
    <w:p w:rsidR="00D04A74" w:rsidRDefault="005A1E00" w:rsidP="00D04A74">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 xml:space="preserve">Para los efectos de asesorar al Alcalde en la confección del plan antes </w:t>
      </w:r>
      <w:r w:rsidRPr="00557013">
        <w:rPr>
          <w:rFonts w:ascii="Courier New" w:eastAsiaTheme="minorHAnsi" w:hAnsi="Courier New" w:cs="Courier New"/>
          <w:lang w:val="es-CL" w:eastAsia="en-US"/>
        </w:rPr>
        <w:t>mencionado</w:t>
      </w:r>
      <w:r w:rsidR="006B4D97">
        <w:rPr>
          <w:rFonts w:ascii="Courier New" w:hAnsi="Courier New" w:cs="Courier New"/>
        </w:rPr>
        <w:t>,</w:t>
      </w:r>
      <w:r>
        <w:rPr>
          <w:rFonts w:ascii="Courier New" w:hAnsi="Courier New" w:cs="Courier New"/>
        </w:rPr>
        <w:t xml:space="preserve"> se crean los consejos comunales de seguridad </w:t>
      </w:r>
      <w:r w:rsidRPr="00557013">
        <w:rPr>
          <w:rFonts w:ascii="Courier New" w:eastAsiaTheme="minorHAnsi" w:hAnsi="Courier New" w:cs="Courier New"/>
          <w:lang w:val="es-CL" w:eastAsia="en-US"/>
        </w:rPr>
        <w:t>p</w:t>
      </w:r>
      <w:r w:rsidR="00135451" w:rsidRPr="00557013">
        <w:rPr>
          <w:rFonts w:ascii="Courier New" w:eastAsiaTheme="minorHAnsi" w:hAnsi="Courier New" w:cs="Courier New"/>
          <w:lang w:val="es-CL" w:eastAsia="en-US"/>
        </w:rPr>
        <w:t>ública</w:t>
      </w:r>
      <w:r w:rsidR="00135451">
        <w:rPr>
          <w:rFonts w:ascii="Courier New" w:hAnsi="Courier New" w:cs="Courier New"/>
        </w:rPr>
        <w:t>, presididos por él mismo</w:t>
      </w:r>
      <w:r>
        <w:rPr>
          <w:rFonts w:ascii="Courier New" w:hAnsi="Courier New" w:cs="Courier New"/>
        </w:rPr>
        <w:t xml:space="preserve"> y entendidos como órganos consultivos, de asesoría y colaboración con el Alcalde en esta función.</w:t>
      </w:r>
    </w:p>
    <w:p w:rsidR="00D04A74" w:rsidRDefault="00D04A74" w:rsidP="00D04A74">
      <w:pPr>
        <w:autoSpaceDE w:val="0"/>
        <w:autoSpaceDN w:val="0"/>
        <w:adjustRightInd w:val="0"/>
        <w:spacing w:line="276" w:lineRule="auto"/>
        <w:ind w:left="2835" w:firstLine="709"/>
        <w:jc w:val="both"/>
        <w:rPr>
          <w:rFonts w:ascii="Courier New" w:hAnsi="Courier New" w:cs="Courier New"/>
        </w:rPr>
      </w:pPr>
    </w:p>
    <w:p w:rsidR="00D04A74" w:rsidRDefault="005A1E00" w:rsidP="00D04A74">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El consejo consultivo mencionado</w:t>
      </w:r>
      <w:r w:rsidR="006B4D97">
        <w:rPr>
          <w:rFonts w:ascii="Courier New" w:hAnsi="Courier New" w:cs="Courier New"/>
        </w:rPr>
        <w:t>,</w:t>
      </w:r>
      <w:r>
        <w:rPr>
          <w:rFonts w:ascii="Courier New" w:hAnsi="Courier New" w:cs="Courier New"/>
        </w:rPr>
        <w:t xml:space="preserve"> está integrado por representantes de los órganos públicos y organismos con incidencia en la seguridad pública. También lo conforman dos Concejales elegidos por el Concejo Municipal y dos representantes del consejo comunal de organizaciones de la sociedad civil, además de ciertos órganos públicos relevantes para esta temática según el carácter de la comuna (Servicio Nacional de Aduanas, Servicio Agrícola y Ganadero</w:t>
      </w:r>
      <w:r w:rsidR="00A8798E">
        <w:rPr>
          <w:rFonts w:ascii="Courier New" w:hAnsi="Courier New" w:cs="Courier New"/>
        </w:rPr>
        <w:t xml:space="preserve">, Servicio Nacional de Turismo), pudiendo el Alcalde convocar a otros organismos del Estado o representantes de </w:t>
      </w:r>
      <w:r w:rsidR="00A8798E">
        <w:rPr>
          <w:rFonts w:ascii="Courier New" w:hAnsi="Courier New" w:cs="Courier New"/>
        </w:rPr>
        <w:lastRenderedPageBreak/>
        <w:t>actividades comunitarias, según las materias e intereses que se aborden.</w:t>
      </w:r>
    </w:p>
    <w:p w:rsidR="00D04A74" w:rsidRPr="00703466" w:rsidRDefault="00D04A74" w:rsidP="00D04A74">
      <w:pPr>
        <w:autoSpaceDE w:val="0"/>
        <w:autoSpaceDN w:val="0"/>
        <w:adjustRightInd w:val="0"/>
        <w:spacing w:line="276" w:lineRule="auto"/>
        <w:ind w:left="2835" w:firstLine="709"/>
        <w:jc w:val="both"/>
        <w:rPr>
          <w:rFonts w:ascii="Courier New" w:hAnsi="Courier New" w:cs="Courier New"/>
          <w:sz w:val="16"/>
          <w:szCs w:val="16"/>
        </w:rPr>
      </w:pPr>
    </w:p>
    <w:p w:rsidR="00D04A74" w:rsidRDefault="005A1E00" w:rsidP="00D04A74">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Tan releva</w:t>
      </w:r>
      <w:r w:rsidR="00135451">
        <w:rPr>
          <w:rFonts w:ascii="Courier New" w:hAnsi="Courier New" w:cs="Courier New"/>
        </w:rPr>
        <w:t>nte consideramos a este consejo</w:t>
      </w:r>
      <w:r w:rsidR="006B4D97">
        <w:rPr>
          <w:rFonts w:ascii="Courier New" w:hAnsi="Courier New" w:cs="Courier New"/>
        </w:rPr>
        <w:t>,</w:t>
      </w:r>
      <w:r>
        <w:rPr>
          <w:rFonts w:ascii="Courier New" w:hAnsi="Courier New" w:cs="Courier New"/>
        </w:rPr>
        <w:t xml:space="preserve"> que se consigna la imposibilidad para el Alcalde</w:t>
      </w:r>
      <w:r w:rsidR="006B4D97">
        <w:rPr>
          <w:rFonts w:ascii="Courier New" w:hAnsi="Courier New" w:cs="Courier New"/>
        </w:rPr>
        <w:t>,</w:t>
      </w:r>
      <w:r>
        <w:rPr>
          <w:rFonts w:ascii="Courier New" w:hAnsi="Courier New" w:cs="Courier New"/>
        </w:rPr>
        <w:t xml:space="preserve"> de delegar su presidencia o admitir su subrogancia en él.</w:t>
      </w:r>
    </w:p>
    <w:p w:rsidR="00D04A74" w:rsidRPr="00703466" w:rsidRDefault="00D04A74" w:rsidP="00D04A74">
      <w:pPr>
        <w:autoSpaceDE w:val="0"/>
        <w:autoSpaceDN w:val="0"/>
        <w:adjustRightInd w:val="0"/>
        <w:spacing w:line="276" w:lineRule="auto"/>
        <w:ind w:left="2835" w:firstLine="709"/>
        <w:jc w:val="both"/>
        <w:rPr>
          <w:rFonts w:ascii="Courier New" w:hAnsi="Courier New" w:cs="Courier New"/>
          <w:sz w:val="16"/>
          <w:szCs w:val="16"/>
        </w:rPr>
      </w:pPr>
    </w:p>
    <w:p w:rsidR="00D04A74" w:rsidRDefault="006B4D97" w:rsidP="00D04A74">
      <w:pPr>
        <w:autoSpaceDE w:val="0"/>
        <w:autoSpaceDN w:val="0"/>
        <w:adjustRightInd w:val="0"/>
        <w:spacing w:line="276" w:lineRule="auto"/>
        <w:ind w:left="2835" w:firstLine="709"/>
        <w:jc w:val="both"/>
        <w:rPr>
          <w:rFonts w:ascii="Courier New" w:hAnsi="Courier New" w:cs="Courier New"/>
        </w:rPr>
      </w:pPr>
      <w:r>
        <w:rPr>
          <w:rFonts w:ascii="Courier New" w:hAnsi="Courier New" w:cs="Courier New"/>
        </w:rPr>
        <w:t>El proyecto contempla</w:t>
      </w:r>
      <w:r w:rsidR="005A1E00">
        <w:rPr>
          <w:rFonts w:ascii="Courier New" w:hAnsi="Courier New" w:cs="Courier New"/>
        </w:rPr>
        <w:t>, a su vez, que en los casos de aquellas comunas cuyo número de habitantes no supere los 5.000, dos o más comunas podrán constituir un consejo intercomunal de seguridad pública.</w:t>
      </w:r>
    </w:p>
    <w:p w:rsidR="00D04A74" w:rsidRPr="00703466" w:rsidRDefault="00D04A74" w:rsidP="00D04A74">
      <w:pPr>
        <w:autoSpaceDE w:val="0"/>
        <w:autoSpaceDN w:val="0"/>
        <w:adjustRightInd w:val="0"/>
        <w:spacing w:before="120" w:line="276" w:lineRule="auto"/>
        <w:ind w:left="2835" w:firstLine="709"/>
        <w:jc w:val="both"/>
        <w:rPr>
          <w:rFonts w:ascii="Courier New" w:hAnsi="Courier New" w:cs="Courier New"/>
          <w:sz w:val="16"/>
          <w:szCs w:val="16"/>
        </w:rPr>
      </w:pPr>
    </w:p>
    <w:p w:rsidR="005A1E00" w:rsidRDefault="005A1E00" w:rsidP="00D04A74">
      <w:pPr>
        <w:autoSpaceDE w:val="0"/>
        <w:autoSpaceDN w:val="0"/>
        <w:adjustRightInd w:val="0"/>
        <w:spacing w:before="120" w:line="276" w:lineRule="auto"/>
        <w:ind w:left="2835" w:firstLine="709"/>
        <w:jc w:val="both"/>
        <w:rPr>
          <w:rFonts w:ascii="Courier New" w:hAnsi="Courier New" w:cs="Courier New"/>
        </w:rPr>
      </w:pPr>
      <w:r>
        <w:rPr>
          <w:rFonts w:ascii="Courier New" w:hAnsi="Courier New" w:cs="Courier New"/>
        </w:rPr>
        <w:t xml:space="preserve">En mérito de lo expuesto, someto a vuestra consideración, el siguiente </w:t>
      </w:r>
    </w:p>
    <w:p w:rsidR="00D04A74" w:rsidRDefault="00D04A74" w:rsidP="00557013">
      <w:pPr>
        <w:pStyle w:val="Prrafodelista"/>
        <w:autoSpaceDE w:val="0"/>
        <w:autoSpaceDN w:val="0"/>
        <w:adjustRightInd w:val="0"/>
        <w:spacing w:line="276" w:lineRule="auto"/>
        <w:ind w:left="2694" w:firstLine="708"/>
        <w:jc w:val="both"/>
        <w:rPr>
          <w:rFonts w:ascii="Courier New" w:hAnsi="Courier New" w:cs="Courier New"/>
        </w:rPr>
      </w:pPr>
    </w:p>
    <w:p w:rsidR="00D04A74" w:rsidRDefault="00D04A74" w:rsidP="00557013">
      <w:pPr>
        <w:pStyle w:val="Prrafodelista"/>
        <w:autoSpaceDE w:val="0"/>
        <w:autoSpaceDN w:val="0"/>
        <w:adjustRightInd w:val="0"/>
        <w:spacing w:line="276" w:lineRule="auto"/>
        <w:ind w:left="2694" w:firstLine="708"/>
        <w:jc w:val="both"/>
        <w:rPr>
          <w:rFonts w:ascii="Courier New" w:hAnsi="Courier New" w:cs="Courier New"/>
        </w:rPr>
      </w:pPr>
    </w:p>
    <w:p w:rsidR="005A1E00" w:rsidRDefault="005A1E00" w:rsidP="00557013">
      <w:pPr>
        <w:pStyle w:val="Sangradetextonormal"/>
        <w:numPr>
          <w:ilvl w:val="0"/>
          <w:numId w:val="0"/>
        </w:numPr>
        <w:tabs>
          <w:tab w:val="clear" w:pos="3544"/>
          <w:tab w:val="left" w:pos="3402"/>
        </w:tabs>
        <w:spacing w:before="60" w:line="276" w:lineRule="auto"/>
        <w:ind w:left="2694" w:right="-852"/>
        <w:rPr>
          <w:rFonts w:ascii="Courier New" w:hAnsi="Courier New" w:cs="Courier New"/>
          <w:b/>
          <w:szCs w:val="24"/>
          <w:lang w:val="es-ES"/>
        </w:rPr>
      </w:pPr>
      <w:r w:rsidRPr="00994B3F">
        <w:rPr>
          <w:rFonts w:ascii="Courier New" w:hAnsi="Courier New" w:cs="Courier New"/>
          <w:b/>
          <w:szCs w:val="24"/>
          <w:lang w:val="es-ES"/>
        </w:rPr>
        <w:t>P R O Y E C T O  D E  L E Y</w:t>
      </w:r>
    </w:p>
    <w:p w:rsidR="00D04A74" w:rsidRDefault="00D04A74" w:rsidP="00557013">
      <w:pPr>
        <w:pStyle w:val="Sangradetextonormal"/>
        <w:numPr>
          <w:ilvl w:val="0"/>
          <w:numId w:val="0"/>
        </w:numPr>
        <w:tabs>
          <w:tab w:val="clear" w:pos="3544"/>
          <w:tab w:val="left" w:pos="3402"/>
        </w:tabs>
        <w:spacing w:before="60" w:line="276" w:lineRule="auto"/>
        <w:ind w:left="2694" w:right="-852"/>
        <w:rPr>
          <w:rFonts w:ascii="Courier New" w:hAnsi="Courier New" w:cs="Courier New"/>
          <w:b/>
          <w:szCs w:val="24"/>
          <w:lang w:val="es-ES"/>
        </w:rPr>
      </w:pPr>
    </w:p>
    <w:p w:rsidR="005A1E00" w:rsidRDefault="005A1E00" w:rsidP="00557013">
      <w:pPr>
        <w:tabs>
          <w:tab w:val="left" w:pos="2552"/>
        </w:tabs>
        <w:spacing w:line="276" w:lineRule="auto"/>
        <w:jc w:val="both"/>
        <w:rPr>
          <w:rFonts w:ascii="Courier New" w:hAnsi="Courier New" w:cs="Courier New"/>
        </w:rPr>
      </w:pPr>
      <w:r w:rsidRPr="00994B3F">
        <w:rPr>
          <w:rFonts w:ascii="Courier New" w:hAnsi="Courier New" w:cs="Courier New"/>
          <w:b/>
          <w:bCs/>
        </w:rPr>
        <w:t>“ARTÍCULO 1º.-</w:t>
      </w:r>
      <w:r>
        <w:rPr>
          <w:rFonts w:ascii="Courier New" w:hAnsi="Courier New" w:cs="Courier New"/>
          <w:b/>
          <w:bCs/>
        </w:rPr>
        <w:tab/>
      </w:r>
      <w:r w:rsidRPr="00994B3F">
        <w:rPr>
          <w:rFonts w:ascii="Courier New" w:hAnsi="Courier New" w:cs="Courier New"/>
        </w:rPr>
        <w:t xml:space="preserve">Modifícase la Ley N° 18.695, Orgánica Constitucional de Municipalidades, cuyo texto, refundido, coordinado y sistematizado se encuentra en el Decreto con Fuerza de Ley N° 1, de 2006, </w:t>
      </w:r>
      <w:r>
        <w:rPr>
          <w:rFonts w:ascii="Courier New" w:hAnsi="Courier New" w:cs="Courier New"/>
        </w:rPr>
        <w:t xml:space="preserve">del Ministerio del Interior, </w:t>
      </w:r>
      <w:r w:rsidRPr="00994B3F">
        <w:rPr>
          <w:rFonts w:ascii="Courier New" w:hAnsi="Courier New" w:cs="Courier New"/>
        </w:rPr>
        <w:t xml:space="preserve">de la siguiente manera:  </w:t>
      </w:r>
    </w:p>
    <w:p w:rsidR="00D04A74" w:rsidRDefault="00D04A74" w:rsidP="00557013">
      <w:pPr>
        <w:tabs>
          <w:tab w:val="left" w:pos="2552"/>
        </w:tabs>
        <w:spacing w:line="276" w:lineRule="auto"/>
        <w:jc w:val="both"/>
        <w:rPr>
          <w:rFonts w:ascii="Courier New" w:hAnsi="Courier New" w:cs="Courier New"/>
        </w:rPr>
      </w:pPr>
    </w:p>
    <w:p w:rsidR="00D04A74" w:rsidRDefault="005A1E00" w:rsidP="00D04A74">
      <w:pPr>
        <w:tabs>
          <w:tab w:val="left" w:pos="2552"/>
          <w:tab w:val="left" w:pos="3261"/>
        </w:tabs>
        <w:spacing w:line="276" w:lineRule="auto"/>
        <w:jc w:val="both"/>
        <w:rPr>
          <w:rFonts w:ascii="Courier New" w:hAnsi="Courier New" w:cs="Courier New"/>
        </w:rPr>
      </w:pPr>
      <w:r>
        <w:rPr>
          <w:rFonts w:ascii="Courier New" w:hAnsi="Courier New" w:cs="Courier New"/>
        </w:rPr>
        <w:tab/>
      </w:r>
      <w:r w:rsidRPr="00994B3F">
        <w:rPr>
          <w:rFonts w:ascii="Courier New" w:hAnsi="Courier New" w:cs="Courier New"/>
          <w:b/>
        </w:rPr>
        <w:t>1)</w:t>
      </w:r>
      <w:r>
        <w:rPr>
          <w:rFonts w:ascii="Courier New" w:hAnsi="Courier New" w:cs="Courier New"/>
        </w:rPr>
        <w:tab/>
      </w:r>
      <w:r w:rsidRPr="00994B3F">
        <w:rPr>
          <w:rFonts w:ascii="Courier New" w:hAnsi="Courier New" w:cs="Courier New"/>
        </w:rPr>
        <w:t>Reemplázase la letra j) del artículo 4° por la siguiente:</w:t>
      </w:r>
    </w:p>
    <w:p w:rsidR="00D04A74" w:rsidRDefault="00D04A74" w:rsidP="00D04A74">
      <w:pPr>
        <w:tabs>
          <w:tab w:val="left" w:pos="2552"/>
          <w:tab w:val="left" w:pos="3261"/>
        </w:tabs>
        <w:spacing w:line="276" w:lineRule="auto"/>
        <w:jc w:val="both"/>
        <w:rPr>
          <w:rFonts w:ascii="Courier New" w:hAnsi="Courier New" w:cs="Courier New"/>
        </w:rPr>
      </w:pPr>
    </w:p>
    <w:p w:rsidR="005A1E00" w:rsidRDefault="005A1E00" w:rsidP="00D04A74">
      <w:pPr>
        <w:tabs>
          <w:tab w:val="left" w:pos="2552"/>
          <w:tab w:val="left" w:pos="3261"/>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 xml:space="preserve">“j) El </w:t>
      </w:r>
      <w:r w:rsidRPr="00AE7A20">
        <w:rPr>
          <w:rFonts w:ascii="Courier New" w:hAnsi="Courier New" w:cs="Courier New"/>
        </w:rPr>
        <w:t>desarrollo, implementación, promoción y apoyo de acciones de prevención social, situacional y de reinserción social</w:t>
      </w:r>
      <w:r w:rsidR="00C821E0">
        <w:rPr>
          <w:rFonts w:ascii="Courier New" w:hAnsi="Courier New" w:cs="Courier New"/>
        </w:rPr>
        <w:t>,</w:t>
      </w:r>
      <w:r w:rsidRPr="00994B3F">
        <w:rPr>
          <w:rFonts w:ascii="Courier New" w:hAnsi="Courier New" w:cs="Courier New"/>
        </w:rPr>
        <w:t xml:space="preserve"> </w:t>
      </w:r>
      <w:r w:rsidR="00D64207">
        <w:rPr>
          <w:rFonts w:ascii="Courier New" w:hAnsi="Courier New" w:cs="Courier New"/>
        </w:rPr>
        <w:t xml:space="preserve">así como </w:t>
      </w:r>
      <w:r w:rsidRPr="00994B3F">
        <w:rPr>
          <w:rFonts w:ascii="Courier New" w:hAnsi="Courier New" w:cs="Courier New"/>
        </w:rPr>
        <w:t xml:space="preserve"> la adopción de medidas en el ámbito de la seguridad pública a nivel comunal, sin perjuicio de las funciones del Ministerio del Interior y Seguridad Pública y de las Fuerzas de Orden y Seguridad</w:t>
      </w:r>
      <w:r>
        <w:rPr>
          <w:rFonts w:ascii="Courier New" w:hAnsi="Courier New" w:cs="Courier New"/>
        </w:rPr>
        <w:t>;</w:t>
      </w:r>
      <w:r w:rsidRPr="00994B3F">
        <w:rPr>
          <w:rFonts w:ascii="Courier New" w:hAnsi="Courier New" w:cs="Courier New"/>
        </w:rPr>
        <w:t>”.</w:t>
      </w:r>
    </w:p>
    <w:p w:rsidR="005A1E00" w:rsidRDefault="005A1E00" w:rsidP="00557013">
      <w:pPr>
        <w:tabs>
          <w:tab w:val="left" w:pos="2552"/>
          <w:tab w:val="left" w:pos="3261"/>
        </w:tabs>
        <w:spacing w:line="276" w:lineRule="auto"/>
        <w:jc w:val="both"/>
        <w:rPr>
          <w:rFonts w:ascii="Courier New" w:hAnsi="Courier New" w:cs="Courier New"/>
        </w:rPr>
      </w:pPr>
    </w:p>
    <w:p w:rsidR="00703466" w:rsidRDefault="005A1E00" w:rsidP="00D04A74">
      <w:pPr>
        <w:tabs>
          <w:tab w:val="left" w:pos="2552"/>
          <w:tab w:val="left" w:pos="3261"/>
        </w:tabs>
        <w:spacing w:line="276" w:lineRule="auto"/>
        <w:jc w:val="both"/>
        <w:rPr>
          <w:rFonts w:ascii="Courier New" w:hAnsi="Courier New" w:cs="Courier New"/>
        </w:rPr>
      </w:pPr>
      <w:r>
        <w:rPr>
          <w:rFonts w:ascii="Courier New" w:hAnsi="Courier New" w:cs="Courier New"/>
        </w:rPr>
        <w:tab/>
      </w:r>
      <w:r w:rsidRPr="00994B3F">
        <w:rPr>
          <w:rFonts w:ascii="Courier New" w:hAnsi="Courier New" w:cs="Courier New"/>
          <w:b/>
        </w:rPr>
        <w:t>2)</w:t>
      </w:r>
      <w:r>
        <w:rPr>
          <w:rFonts w:ascii="Courier New" w:hAnsi="Courier New" w:cs="Courier New"/>
        </w:rPr>
        <w:tab/>
      </w:r>
      <w:r w:rsidR="00703466">
        <w:rPr>
          <w:rFonts w:ascii="Courier New" w:hAnsi="Courier New" w:cs="Courier New"/>
        </w:rPr>
        <w:t>Modifícase el artículo 5°, de la siguiente forma:</w:t>
      </w:r>
    </w:p>
    <w:p w:rsidR="00703466" w:rsidRDefault="00703466" w:rsidP="00D04A74">
      <w:pPr>
        <w:tabs>
          <w:tab w:val="left" w:pos="2552"/>
          <w:tab w:val="left" w:pos="3261"/>
        </w:tabs>
        <w:spacing w:line="276" w:lineRule="auto"/>
        <w:jc w:val="both"/>
        <w:rPr>
          <w:rFonts w:ascii="Courier New" w:hAnsi="Courier New" w:cs="Courier New"/>
        </w:rPr>
      </w:pPr>
    </w:p>
    <w:p w:rsidR="00703466" w:rsidRDefault="00703466" w:rsidP="00703466">
      <w:pPr>
        <w:tabs>
          <w:tab w:val="left" w:pos="2552"/>
          <w:tab w:val="left" w:pos="3261"/>
        </w:tabs>
        <w:spacing w:line="276" w:lineRule="auto"/>
        <w:ind w:firstLine="3261"/>
        <w:jc w:val="both"/>
        <w:rPr>
          <w:rFonts w:ascii="Courier New" w:hAnsi="Courier New" w:cs="Courier New"/>
        </w:rPr>
      </w:pPr>
      <w:r>
        <w:rPr>
          <w:rFonts w:ascii="Courier New" w:hAnsi="Courier New" w:cs="Courier New"/>
        </w:rPr>
        <w:t>a) Reemplazase en la letra j) la expresión “, y“ por un “;”.</w:t>
      </w:r>
    </w:p>
    <w:p w:rsidR="00703466" w:rsidRDefault="00703466" w:rsidP="00703466">
      <w:pPr>
        <w:tabs>
          <w:tab w:val="left" w:pos="2552"/>
          <w:tab w:val="left" w:pos="3261"/>
        </w:tabs>
        <w:spacing w:line="276" w:lineRule="auto"/>
        <w:ind w:firstLine="3261"/>
        <w:jc w:val="both"/>
        <w:rPr>
          <w:rFonts w:ascii="Courier New" w:hAnsi="Courier New" w:cs="Courier New"/>
        </w:rPr>
      </w:pPr>
    </w:p>
    <w:p w:rsidR="00D04A74" w:rsidRDefault="00703466" w:rsidP="00703466">
      <w:pPr>
        <w:tabs>
          <w:tab w:val="left" w:pos="2552"/>
          <w:tab w:val="left" w:pos="3261"/>
        </w:tabs>
        <w:spacing w:line="276" w:lineRule="auto"/>
        <w:ind w:firstLine="3261"/>
        <w:jc w:val="both"/>
        <w:rPr>
          <w:rFonts w:ascii="Courier New" w:hAnsi="Courier New" w:cs="Courier New"/>
        </w:rPr>
      </w:pPr>
      <w:r>
        <w:rPr>
          <w:rFonts w:ascii="Courier New" w:hAnsi="Courier New" w:cs="Courier New"/>
        </w:rPr>
        <w:t xml:space="preserve">b) Agrégase a </w:t>
      </w:r>
      <w:r w:rsidR="005A1E00">
        <w:rPr>
          <w:rFonts w:ascii="Courier New" w:hAnsi="Courier New" w:cs="Courier New"/>
        </w:rPr>
        <w:t>continuación de la letra k) del inciso primero,</w:t>
      </w:r>
      <w:r w:rsidR="005A1E00" w:rsidRPr="00994B3F">
        <w:rPr>
          <w:rFonts w:ascii="Courier New" w:hAnsi="Courier New" w:cs="Courier New"/>
        </w:rPr>
        <w:t xml:space="preserve"> la siguiente letra l)</w:t>
      </w:r>
      <w:r w:rsidR="00950F73">
        <w:rPr>
          <w:rFonts w:ascii="Courier New" w:hAnsi="Courier New" w:cs="Courier New"/>
        </w:rPr>
        <w:t>, nueva</w:t>
      </w:r>
      <w:r w:rsidR="005A1E00" w:rsidRPr="00994B3F">
        <w:rPr>
          <w:rFonts w:ascii="Courier New" w:hAnsi="Courier New" w:cs="Courier New"/>
        </w:rPr>
        <w:t>:</w:t>
      </w:r>
    </w:p>
    <w:p w:rsidR="005A1E00" w:rsidRDefault="005A1E00" w:rsidP="00D04A74">
      <w:pPr>
        <w:tabs>
          <w:tab w:val="left" w:pos="2552"/>
          <w:tab w:val="left" w:pos="3261"/>
        </w:tabs>
        <w:spacing w:line="276" w:lineRule="auto"/>
        <w:jc w:val="both"/>
        <w:rPr>
          <w:rFonts w:ascii="Courier New" w:hAnsi="Courier New" w:cs="Courier New"/>
        </w:rPr>
      </w:pPr>
      <w:r>
        <w:rPr>
          <w:rFonts w:ascii="Courier New" w:hAnsi="Courier New" w:cs="Courier New"/>
        </w:rPr>
        <w:lastRenderedPageBreak/>
        <w:tab/>
      </w:r>
      <w:r>
        <w:rPr>
          <w:rFonts w:ascii="Courier New" w:hAnsi="Courier New" w:cs="Courier New"/>
        </w:rPr>
        <w:tab/>
      </w:r>
      <w:r w:rsidRPr="00994B3F">
        <w:rPr>
          <w:rFonts w:ascii="Courier New" w:hAnsi="Courier New" w:cs="Courier New"/>
        </w:rPr>
        <w:t>“l) Elaborar, aprobar y ejecutar el plan comunal de seguridad pública</w:t>
      </w:r>
      <w:r>
        <w:rPr>
          <w:rFonts w:ascii="Courier New" w:hAnsi="Courier New" w:cs="Courier New"/>
        </w:rPr>
        <w:t>.</w:t>
      </w:r>
      <w:r w:rsidRPr="00994B3F">
        <w:rPr>
          <w:rFonts w:ascii="Courier New" w:hAnsi="Courier New" w:cs="Courier New"/>
        </w:rPr>
        <w:t>”.</w:t>
      </w:r>
    </w:p>
    <w:p w:rsidR="005A1E00" w:rsidRDefault="005A1E00" w:rsidP="00557013">
      <w:pPr>
        <w:tabs>
          <w:tab w:val="left" w:pos="2552"/>
          <w:tab w:val="left" w:pos="3261"/>
        </w:tabs>
        <w:spacing w:line="276" w:lineRule="auto"/>
        <w:jc w:val="both"/>
        <w:rPr>
          <w:rFonts w:ascii="Courier New" w:hAnsi="Courier New" w:cs="Courier New"/>
        </w:rPr>
      </w:pPr>
    </w:p>
    <w:p w:rsidR="00D04A74" w:rsidRDefault="005A1E00" w:rsidP="00D04A74">
      <w:pPr>
        <w:tabs>
          <w:tab w:val="left" w:pos="2552"/>
          <w:tab w:val="left" w:pos="3261"/>
        </w:tabs>
        <w:spacing w:line="276" w:lineRule="auto"/>
        <w:jc w:val="both"/>
        <w:rPr>
          <w:rFonts w:ascii="Courier New" w:hAnsi="Courier New" w:cs="Courier New"/>
        </w:rPr>
      </w:pPr>
      <w:r>
        <w:rPr>
          <w:rFonts w:ascii="Courier New" w:hAnsi="Courier New" w:cs="Courier New"/>
        </w:rPr>
        <w:tab/>
      </w:r>
      <w:r w:rsidRPr="00994B3F">
        <w:rPr>
          <w:rFonts w:ascii="Courier New" w:hAnsi="Courier New" w:cs="Courier New"/>
          <w:b/>
        </w:rPr>
        <w:t>3</w:t>
      </w:r>
      <w:r>
        <w:rPr>
          <w:rFonts w:ascii="Courier New" w:hAnsi="Courier New" w:cs="Courier New"/>
          <w:b/>
        </w:rPr>
        <w:t>)</w:t>
      </w:r>
      <w:r>
        <w:rPr>
          <w:rFonts w:ascii="Courier New" w:hAnsi="Courier New" w:cs="Courier New"/>
          <w:b/>
        </w:rPr>
        <w:tab/>
      </w:r>
      <w:r w:rsidRPr="00994B3F">
        <w:rPr>
          <w:rFonts w:ascii="Courier New" w:hAnsi="Courier New" w:cs="Courier New"/>
        </w:rPr>
        <w:t>Modifícase el artículo 6° en el siguiente sentido:</w:t>
      </w:r>
    </w:p>
    <w:p w:rsidR="00D04A74" w:rsidRDefault="00D04A74" w:rsidP="00D04A74">
      <w:pPr>
        <w:tabs>
          <w:tab w:val="left" w:pos="2552"/>
          <w:tab w:val="left" w:pos="3261"/>
        </w:tabs>
        <w:spacing w:line="276" w:lineRule="auto"/>
        <w:jc w:val="both"/>
        <w:rPr>
          <w:rFonts w:ascii="Courier New" w:hAnsi="Courier New" w:cs="Courier New"/>
        </w:rPr>
      </w:pPr>
    </w:p>
    <w:p w:rsidR="00D04A74" w:rsidRDefault="005A1E00" w:rsidP="00D04A74">
      <w:pPr>
        <w:tabs>
          <w:tab w:val="left" w:pos="2552"/>
          <w:tab w:val="left" w:pos="3261"/>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b/>
        </w:rPr>
        <w:t>a)</w:t>
      </w:r>
      <w:r>
        <w:rPr>
          <w:rFonts w:ascii="Courier New" w:hAnsi="Courier New" w:cs="Courier New"/>
        </w:rPr>
        <w:tab/>
      </w:r>
      <w:r w:rsidRPr="00994B3F">
        <w:rPr>
          <w:rFonts w:ascii="Courier New" w:hAnsi="Courier New" w:cs="Courier New"/>
        </w:rPr>
        <w:t>Elimínase</w:t>
      </w:r>
      <w:r>
        <w:rPr>
          <w:rFonts w:ascii="Courier New" w:hAnsi="Courier New" w:cs="Courier New"/>
        </w:rPr>
        <w:t xml:space="preserve">, en la letra b), la conjunción “y”, </w:t>
      </w:r>
      <w:r w:rsidRPr="00994B3F">
        <w:rPr>
          <w:rFonts w:ascii="Courier New" w:hAnsi="Courier New" w:cs="Courier New"/>
        </w:rPr>
        <w:t xml:space="preserve">reemplazándose la coma </w:t>
      </w:r>
      <w:r>
        <w:rPr>
          <w:rFonts w:ascii="Courier New" w:hAnsi="Courier New" w:cs="Courier New"/>
        </w:rPr>
        <w:t xml:space="preserve">(,) </w:t>
      </w:r>
      <w:r w:rsidRPr="00994B3F">
        <w:rPr>
          <w:rFonts w:ascii="Courier New" w:hAnsi="Courier New" w:cs="Courier New"/>
        </w:rPr>
        <w:t>que le antecede</w:t>
      </w:r>
      <w:r>
        <w:rPr>
          <w:rFonts w:ascii="Courier New" w:hAnsi="Courier New" w:cs="Courier New"/>
        </w:rPr>
        <w:t>,</w:t>
      </w:r>
      <w:r w:rsidRPr="00994B3F">
        <w:rPr>
          <w:rFonts w:ascii="Courier New" w:hAnsi="Courier New" w:cs="Courier New"/>
        </w:rPr>
        <w:t xml:space="preserve"> por un punto y coma (;)</w:t>
      </w:r>
      <w:r>
        <w:rPr>
          <w:rFonts w:ascii="Courier New" w:hAnsi="Courier New" w:cs="Courier New"/>
        </w:rPr>
        <w:t>.</w:t>
      </w:r>
    </w:p>
    <w:p w:rsidR="00D04A74" w:rsidRDefault="00D04A74" w:rsidP="00D04A74">
      <w:pPr>
        <w:tabs>
          <w:tab w:val="left" w:pos="2552"/>
          <w:tab w:val="left" w:pos="3261"/>
        </w:tabs>
        <w:spacing w:line="276" w:lineRule="auto"/>
        <w:jc w:val="both"/>
        <w:rPr>
          <w:rFonts w:ascii="Courier New" w:hAnsi="Courier New" w:cs="Courier New"/>
        </w:rPr>
      </w:pPr>
    </w:p>
    <w:p w:rsidR="005A1E00" w:rsidRDefault="005A1E00" w:rsidP="00D04A74">
      <w:pPr>
        <w:tabs>
          <w:tab w:val="left" w:pos="2552"/>
          <w:tab w:val="left" w:pos="3261"/>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b/>
        </w:rPr>
        <w:t>b)</w:t>
      </w:r>
      <w:r>
        <w:rPr>
          <w:rFonts w:ascii="Courier New" w:hAnsi="Courier New" w:cs="Courier New"/>
        </w:rPr>
        <w:tab/>
        <w:t>Intercálase una letra c), nueva, del siguiente tenor, pasando la actual letra c) a ser d).</w:t>
      </w:r>
    </w:p>
    <w:p w:rsidR="005A1E00" w:rsidRDefault="005A1E00" w:rsidP="0088373F">
      <w:pPr>
        <w:tabs>
          <w:tab w:val="left" w:pos="2552"/>
          <w:tab w:val="left" w:pos="3261"/>
          <w:tab w:val="left" w:pos="3828"/>
        </w:tabs>
        <w:spacing w:before="120" w:line="276" w:lineRule="auto"/>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Pr="00994B3F">
        <w:rPr>
          <w:rFonts w:ascii="Courier New" w:hAnsi="Courier New" w:cs="Courier New"/>
        </w:rPr>
        <w:t>“</w:t>
      </w:r>
      <w:r>
        <w:rPr>
          <w:rFonts w:ascii="Courier New" w:hAnsi="Courier New" w:cs="Courier New"/>
        </w:rPr>
        <w:t xml:space="preserve">c) </w:t>
      </w:r>
      <w:r w:rsidRPr="00994B3F">
        <w:rPr>
          <w:rFonts w:ascii="Courier New" w:hAnsi="Courier New" w:cs="Courier New"/>
        </w:rPr>
        <w:t>El plan comunal de seguridad pública, y”</w:t>
      </w:r>
      <w:r>
        <w:rPr>
          <w:rFonts w:ascii="Courier New" w:hAnsi="Courier New" w:cs="Courier New"/>
        </w:rPr>
        <w:t>.</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sidRPr="00994B3F">
        <w:rPr>
          <w:rFonts w:ascii="Courier New" w:hAnsi="Courier New" w:cs="Courier New"/>
          <w:b/>
        </w:rPr>
        <w:t>4)</w:t>
      </w:r>
      <w:r>
        <w:rPr>
          <w:rFonts w:ascii="Courier New" w:hAnsi="Courier New" w:cs="Courier New"/>
        </w:rPr>
        <w:tab/>
      </w:r>
      <w:r w:rsidR="00413D21">
        <w:rPr>
          <w:rFonts w:ascii="Courier New" w:hAnsi="Courier New" w:cs="Courier New"/>
        </w:rPr>
        <w:t>Intercále</w:t>
      </w:r>
      <w:r w:rsidRPr="00994B3F">
        <w:rPr>
          <w:rFonts w:ascii="Courier New" w:hAnsi="Courier New" w:cs="Courier New"/>
        </w:rPr>
        <w:t xml:space="preserve">se en el inciso </w:t>
      </w:r>
      <w:r w:rsidR="00C821E0">
        <w:rPr>
          <w:rFonts w:ascii="Courier New" w:hAnsi="Courier New" w:cs="Courier New"/>
        </w:rPr>
        <w:t xml:space="preserve">segundo </w:t>
      </w:r>
      <w:r w:rsidRPr="00994B3F">
        <w:rPr>
          <w:rFonts w:ascii="Courier New" w:hAnsi="Courier New" w:cs="Courier New"/>
        </w:rPr>
        <w:t xml:space="preserve"> del artículo 56, después de la coma (,) que sigue a la palabra “</w:t>
      </w:r>
      <w:r>
        <w:rPr>
          <w:rFonts w:ascii="Courier New" w:hAnsi="Courier New" w:cs="Courier New"/>
        </w:rPr>
        <w:t>desarrollo”, la frase siguiente</w:t>
      </w:r>
      <w:r w:rsidRPr="00994B3F">
        <w:rPr>
          <w:rFonts w:ascii="Courier New" w:hAnsi="Courier New" w:cs="Courier New"/>
        </w:rPr>
        <w:t>: “</w:t>
      </w:r>
      <w:r>
        <w:rPr>
          <w:rFonts w:ascii="Courier New" w:hAnsi="Courier New" w:cs="Courier New"/>
        </w:rPr>
        <w:t>e</w:t>
      </w:r>
      <w:r w:rsidRPr="00994B3F">
        <w:rPr>
          <w:rFonts w:ascii="Courier New" w:hAnsi="Courier New" w:cs="Courier New"/>
        </w:rPr>
        <w:t>l plan comunal de seguridad pública</w:t>
      </w:r>
      <w:r>
        <w:rPr>
          <w:rFonts w:ascii="Courier New" w:hAnsi="Courier New" w:cs="Courier New"/>
        </w:rPr>
        <w:t>,</w:t>
      </w:r>
      <w:r w:rsidRPr="00994B3F">
        <w:rPr>
          <w:rFonts w:ascii="Courier New" w:hAnsi="Courier New" w:cs="Courier New"/>
        </w:rPr>
        <w:t>”.</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D04A74" w:rsidRDefault="005A1E00" w:rsidP="00D04A74">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sidRPr="00994B3F">
        <w:rPr>
          <w:rFonts w:ascii="Courier New" w:hAnsi="Courier New" w:cs="Courier New"/>
          <w:b/>
        </w:rPr>
        <w:t>5)</w:t>
      </w:r>
      <w:r>
        <w:rPr>
          <w:rFonts w:ascii="Courier New" w:hAnsi="Courier New" w:cs="Courier New"/>
        </w:rPr>
        <w:tab/>
      </w:r>
      <w:r w:rsidRPr="00994B3F">
        <w:rPr>
          <w:rFonts w:ascii="Courier New" w:hAnsi="Courier New" w:cs="Courier New"/>
        </w:rPr>
        <w:t>Modifí</w:t>
      </w:r>
      <w:r>
        <w:rPr>
          <w:rFonts w:ascii="Courier New" w:hAnsi="Courier New" w:cs="Courier New"/>
        </w:rPr>
        <w:t>ca</w:t>
      </w:r>
      <w:r w:rsidRPr="00994B3F">
        <w:rPr>
          <w:rFonts w:ascii="Courier New" w:hAnsi="Courier New" w:cs="Courier New"/>
        </w:rPr>
        <w:t>se el artículo 63 de la siguiente forma:</w:t>
      </w:r>
    </w:p>
    <w:p w:rsidR="00D04A74" w:rsidRDefault="00D04A74" w:rsidP="00D04A74">
      <w:pPr>
        <w:tabs>
          <w:tab w:val="left" w:pos="2552"/>
          <w:tab w:val="left" w:pos="3261"/>
          <w:tab w:val="left" w:pos="3828"/>
        </w:tabs>
        <w:spacing w:line="276" w:lineRule="auto"/>
        <w:jc w:val="both"/>
        <w:rPr>
          <w:rFonts w:ascii="Courier New" w:hAnsi="Courier New" w:cs="Courier New"/>
        </w:rPr>
      </w:pPr>
    </w:p>
    <w:p w:rsidR="00D04A74" w:rsidRDefault="005A1E00" w:rsidP="00D04A74">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b/>
        </w:rPr>
        <w:t>a)</w:t>
      </w:r>
      <w:r>
        <w:rPr>
          <w:rFonts w:ascii="Courier New" w:hAnsi="Courier New" w:cs="Courier New"/>
        </w:rPr>
        <w:tab/>
      </w:r>
      <w:r w:rsidRPr="00994B3F">
        <w:rPr>
          <w:rFonts w:ascii="Courier New" w:hAnsi="Courier New" w:cs="Courier New"/>
        </w:rPr>
        <w:t>Intercálase en la letra j) a continuación de la letra “d)”</w:t>
      </w:r>
      <w:r>
        <w:rPr>
          <w:rFonts w:ascii="Courier New" w:hAnsi="Courier New" w:cs="Courier New"/>
        </w:rPr>
        <w:t xml:space="preserve"> y antes del punto seguido (.)</w:t>
      </w:r>
      <w:r w:rsidRPr="00994B3F">
        <w:rPr>
          <w:rFonts w:ascii="Courier New" w:hAnsi="Courier New" w:cs="Courier New"/>
        </w:rPr>
        <w:t>, la frase siguiente “y de la presidencia del conse</w:t>
      </w:r>
      <w:r>
        <w:rPr>
          <w:rFonts w:ascii="Courier New" w:hAnsi="Courier New" w:cs="Courier New"/>
        </w:rPr>
        <w:t>jo comunal de seguridad pública</w:t>
      </w:r>
      <w:r w:rsidRPr="00994B3F">
        <w:rPr>
          <w:rFonts w:ascii="Courier New" w:hAnsi="Courier New" w:cs="Courier New"/>
        </w:rPr>
        <w:t>”.</w:t>
      </w:r>
    </w:p>
    <w:p w:rsidR="00D04A74" w:rsidRDefault="00D04A74" w:rsidP="00D04A74">
      <w:pPr>
        <w:tabs>
          <w:tab w:val="left" w:pos="2552"/>
          <w:tab w:val="left" w:pos="3261"/>
          <w:tab w:val="left" w:pos="3828"/>
        </w:tabs>
        <w:spacing w:line="276" w:lineRule="auto"/>
        <w:jc w:val="both"/>
        <w:rPr>
          <w:rFonts w:ascii="Courier New" w:hAnsi="Courier New" w:cs="Courier New"/>
        </w:rPr>
      </w:pPr>
    </w:p>
    <w:p w:rsidR="005A1E00" w:rsidRDefault="005A1E00" w:rsidP="00D04A74">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b/>
        </w:rPr>
        <w:t>b)</w:t>
      </w:r>
      <w:r>
        <w:rPr>
          <w:rFonts w:ascii="Courier New" w:hAnsi="Courier New" w:cs="Courier New"/>
        </w:rPr>
        <w:tab/>
      </w:r>
      <w:r w:rsidRPr="00994B3F">
        <w:rPr>
          <w:rFonts w:ascii="Courier New" w:hAnsi="Courier New" w:cs="Courier New"/>
        </w:rPr>
        <w:t xml:space="preserve">Intercálese en la letra m), a continuación de la palabra </w:t>
      </w:r>
      <w:r>
        <w:rPr>
          <w:rFonts w:ascii="Courier New" w:hAnsi="Courier New" w:cs="Courier New"/>
        </w:rPr>
        <w:t>“</w:t>
      </w:r>
      <w:r w:rsidRPr="00994B3F">
        <w:rPr>
          <w:rFonts w:ascii="Courier New" w:hAnsi="Courier New" w:cs="Courier New"/>
        </w:rPr>
        <w:t>concejo</w:t>
      </w:r>
      <w:r>
        <w:rPr>
          <w:rFonts w:ascii="Courier New" w:hAnsi="Courier New" w:cs="Courier New"/>
        </w:rPr>
        <w:t>”</w:t>
      </w:r>
      <w:r w:rsidRPr="00994B3F">
        <w:rPr>
          <w:rFonts w:ascii="Courier New" w:hAnsi="Courier New" w:cs="Courier New"/>
        </w:rPr>
        <w:t xml:space="preserve"> y antes del punto y coma (;) la siguiente frase: “y el consejo comunal de seguridad pública”.</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D04A74" w:rsidRDefault="005A1E00" w:rsidP="00D04A74">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sidRPr="00994B3F">
        <w:rPr>
          <w:rFonts w:ascii="Courier New" w:hAnsi="Courier New" w:cs="Courier New"/>
          <w:b/>
        </w:rPr>
        <w:t>6)</w:t>
      </w:r>
      <w:r>
        <w:rPr>
          <w:rFonts w:ascii="Courier New" w:hAnsi="Courier New" w:cs="Courier New"/>
        </w:rPr>
        <w:tab/>
      </w:r>
      <w:r w:rsidRPr="00994B3F">
        <w:rPr>
          <w:rFonts w:ascii="Courier New" w:hAnsi="Courier New" w:cs="Courier New"/>
        </w:rPr>
        <w:t xml:space="preserve">Incorpórase </w:t>
      </w:r>
      <w:r w:rsidR="00950F73">
        <w:rPr>
          <w:rFonts w:ascii="Courier New" w:hAnsi="Courier New" w:cs="Courier New"/>
        </w:rPr>
        <w:t xml:space="preserve">en el artículo 65 </w:t>
      </w:r>
      <w:r w:rsidRPr="00994B3F">
        <w:rPr>
          <w:rFonts w:ascii="Courier New" w:hAnsi="Courier New" w:cs="Courier New"/>
        </w:rPr>
        <w:t>la siguiente letra c)</w:t>
      </w:r>
      <w:r w:rsidR="00950F73">
        <w:rPr>
          <w:rFonts w:ascii="Courier New" w:hAnsi="Courier New" w:cs="Courier New"/>
        </w:rPr>
        <w:t>,</w:t>
      </w:r>
      <w:r w:rsidRPr="00994B3F">
        <w:rPr>
          <w:rFonts w:ascii="Courier New" w:hAnsi="Courier New" w:cs="Courier New"/>
        </w:rPr>
        <w:t xml:space="preserve"> </w:t>
      </w:r>
      <w:r w:rsidR="00DA51CE">
        <w:rPr>
          <w:rFonts w:ascii="Courier New" w:hAnsi="Courier New" w:cs="Courier New"/>
        </w:rPr>
        <w:t>nueva</w:t>
      </w:r>
      <w:r w:rsidRPr="00994B3F">
        <w:rPr>
          <w:rFonts w:ascii="Courier New" w:hAnsi="Courier New" w:cs="Courier New"/>
        </w:rPr>
        <w:t>, pasando la actual</w:t>
      </w:r>
      <w:r>
        <w:rPr>
          <w:rFonts w:ascii="Courier New" w:hAnsi="Courier New" w:cs="Courier New"/>
        </w:rPr>
        <w:t xml:space="preserve"> </w:t>
      </w:r>
      <w:r w:rsidRPr="00994B3F">
        <w:rPr>
          <w:rFonts w:ascii="Courier New" w:hAnsi="Courier New" w:cs="Courier New"/>
        </w:rPr>
        <w:t>a ser d) y las siguientes a adquirir la ordenación alfabética correlativa:</w:t>
      </w:r>
    </w:p>
    <w:p w:rsidR="00D04A74" w:rsidRDefault="00D04A74" w:rsidP="00D04A74">
      <w:pPr>
        <w:tabs>
          <w:tab w:val="left" w:pos="2552"/>
          <w:tab w:val="left" w:pos="3261"/>
          <w:tab w:val="left" w:pos="3828"/>
        </w:tabs>
        <w:spacing w:line="276" w:lineRule="auto"/>
        <w:jc w:val="both"/>
        <w:rPr>
          <w:rFonts w:ascii="Courier New" w:hAnsi="Courier New" w:cs="Courier New"/>
        </w:rPr>
      </w:pPr>
    </w:p>
    <w:p w:rsidR="005A1E00" w:rsidRDefault="005A1E00" w:rsidP="00D04A74">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“c) Aprobar el plan comunal de seguridad pública</w:t>
      </w:r>
      <w:r>
        <w:rPr>
          <w:rFonts w:ascii="Courier New" w:hAnsi="Courier New" w:cs="Courier New"/>
        </w:rPr>
        <w:t>;</w:t>
      </w:r>
      <w:r w:rsidRPr="00994B3F">
        <w:rPr>
          <w:rFonts w:ascii="Courier New" w:hAnsi="Courier New" w:cs="Courier New"/>
        </w:rPr>
        <w:t>”.</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D04A74" w:rsidRDefault="005A1E00" w:rsidP="00D04A74">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sidRPr="004D0EBA">
        <w:rPr>
          <w:rFonts w:ascii="Courier New" w:hAnsi="Courier New" w:cs="Courier New"/>
          <w:b/>
        </w:rPr>
        <w:t>7)</w:t>
      </w:r>
      <w:r>
        <w:rPr>
          <w:rFonts w:ascii="Courier New" w:hAnsi="Courier New" w:cs="Courier New"/>
        </w:rPr>
        <w:tab/>
      </w:r>
      <w:r w:rsidRPr="00994B3F">
        <w:rPr>
          <w:rFonts w:ascii="Courier New" w:hAnsi="Courier New" w:cs="Courier New"/>
        </w:rPr>
        <w:t>Modifícase el artículo 67 de la siguiente manera:</w:t>
      </w:r>
    </w:p>
    <w:p w:rsidR="00D04A74" w:rsidRDefault="00D04A74" w:rsidP="00D04A74">
      <w:pPr>
        <w:tabs>
          <w:tab w:val="left" w:pos="2552"/>
          <w:tab w:val="left" w:pos="3261"/>
          <w:tab w:val="left" w:pos="3828"/>
        </w:tabs>
        <w:spacing w:line="276" w:lineRule="auto"/>
        <w:jc w:val="both"/>
        <w:rPr>
          <w:rFonts w:ascii="Courier New" w:hAnsi="Courier New" w:cs="Courier New"/>
        </w:rPr>
      </w:pPr>
    </w:p>
    <w:p w:rsidR="00D04A74" w:rsidRDefault="005A1E00" w:rsidP="00D04A74">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4D0EBA">
        <w:rPr>
          <w:rFonts w:ascii="Courier New" w:hAnsi="Courier New" w:cs="Courier New"/>
          <w:b/>
        </w:rPr>
        <w:t>a)</w:t>
      </w:r>
      <w:r>
        <w:rPr>
          <w:rFonts w:ascii="Courier New" w:hAnsi="Courier New" w:cs="Courier New"/>
        </w:rPr>
        <w:tab/>
      </w:r>
      <w:r w:rsidRPr="00994B3F">
        <w:rPr>
          <w:rFonts w:ascii="Courier New" w:hAnsi="Courier New" w:cs="Courier New"/>
        </w:rPr>
        <w:t>Reemplázase en el inciso primero la conjunción “y”</w:t>
      </w:r>
      <w:r>
        <w:rPr>
          <w:rFonts w:ascii="Courier New" w:hAnsi="Courier New" w:cs="Courier New"/>
        </w:rPr>
        <w:t>,</w:t>
      </w:r>
      <w:r w:rsidRPr="00994B3F">
        <w:rPr>
          <w:rFonts w:ascii="Courier New" w:hAnsi="Courier New" w:cs="Courier New"/>
        </w:rPr>
        <w:t xml:space="preserve"> luego de la palabra “concejo” y antes de </w:t>
      </w:r>
      <w:r w:rsidRPr="00994B3F">
        <w:rPr>
          <w:rFonts w:ascii="Courier New" w:hAnsi="Courier New" w:cs="Courier New"/>
        </w:rPr>
        <w:lastRenderedPageBreak/>
        <w:t>la frase “al consejo comunal de organizaciones de la sociedad civil”, por una coma (,)</w:t>
      </w:r>
      <w:r>
        <w:rPr>
          <w:rFonts w:ascii="Courier New" w:hAnsi="Courier New" w:cs="Courier New"/>
        </w:rPr>
        <w:t>.</w:t>
      </w:r>
    </w:p>
    <w:p w:rsidR="00D04A74" w:rsidRDefault="00D04A74" w:rsidP="00D04A74">
      <w:pPr>
        <w:tabs>
          <w:tab w:val="left" w:pos="2552"/>
          <w:tab w:val="left" w:pos="3261"/>
          <w:tab w:val="left" w:pos="3828"/>
        </w:tabs>
        <w:spacing w:line="276" w:lineRule="auto"/>
        <w:jc w:val="both"/>
        <w:rPr>
          <w:rFonts w:ascii="Courier New" w:hAnsi="Courier New" w:cs="Courier New"/>
        </w:rPr>
      </w:pPr>
    </w:p>
    <w:p w:rsidR="00D04A74" w:rsidRDefault="005A1E00" w:rsidP="00D04A74">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4D0EBA">
        <w:rPr>
          <w:rFonts w:ascii="Courier New" w:hAnsi="Courier New" w:cs="Courier New"/>
          <w:b/>
        </w:rPr>
        <w:t>b)</w:t>
      </w:r>
      <w:r>
        <w:rPr>
          <w:rFonts w:ascii="Courier New" w:hAnsi="Courier New" w:cs="Courier New"/>
        </w:rPr>
        <w:tab/>
        <w:t>Agrégase en el inciso primero,</w:t>
      </w:r>
      <w:r w:rsidRPr="00994B3F">
        <w:rPr>
          <w:rFonts w:ascii="Courier New" w:hAnsi="Courier New" w:cs="Courier New"/>
        </w:rPr>
        <w:t xml:space="preserve"> </w:t>
      </w:r>
      <w:r>
        <w:rPr>
          <w:rFonts w:ascii="Courier New" w:hAnsi="Courier New" w:cs="Courier New"/>
        </w:rPr>
        <w:t xml:space="preserve">a continuación </w:t>
      </w:r>
      <w:r w:rsidRPr="00994B3F">
        <w:rPr>
          <w:rFonts w:ascii="Courier New" w:hAnsi="Courier New" w:cs="Courier New"/>
        </w:rPr>
        <w:t>de la palabra “civil”</w:t>
      </w:r>
      <w:r>
        <w:rPr>
          <w:rFonts w:ascii="Courier New" w:hAnsi="Courier New" w:cs="Courier New"/>
        </w:rPr>
        <w:t>,</w:t>
      </w:r>
      <w:r w:rsidRPr="00994B3F">
        <w:rPr>
          <w:rFonts w:ascii="Courier New" w:hAnsi="Courier New" w:cs="Courier New"/>
        </w:rPr>
        <w:t xml:space="preserve"> la frase “y al consejo comunal de seguridad pública”.</w:t>
      </w:r>
    </w:p>
    <w:p w:rsidR="00D04A74" w:rsidRDefault="00D04A74" w:rsidP="00D04A74">
      <w:pPr>
        <w:tabs>
          <w:tab w:val="left" w:pos="2552"/>
          <w:tab w:val="left" w:pos="3261"/>
          <w:tab w:val="left" w:pos="3828"/>
        </w:tabs>
        <w:spacing w:line="276" w:lineRule="auto"/>
        <w:jc w:val="both"/>
        <w:rPr>
          <w:rFonts w:ascii="Courier New" w:hAnsi="Courier New" w:cs="Courier New"/>
        </w:rPr>
      </w:pPr>
    </w:p>
    <w:p w:rsidR="00D04A74" w:rsidRDefault="005A1E00" w:rsidP="00D04A74">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4D0EBA">
        <w:rPr>
          <w:rFonts w:ascii="Courier New" w:hAnsi="Courier New" w:cs="Courier New"/>
          <w:b/>
        </w:rPr>
        <w:t>c)</w:t>
      </w:r>
      <w:r>
        <w:rPr>
          <w:rFonts w:ascii="Courier New" w:hAnsi="Courier New" w:cs="Courier New"/>
        </w:rPr>
        <w:tab/>
        <w:t xml:space="preserve">Intercálase </w:t>
      </w:r>
      <w:r w:rsidRPr="00994B3F">
        <w:rPr>
          <w:rFonts w:ascii="Courier New" w:hAnsi="Courier New" w:cs="Courier New"/>
        </w:rPr>
        <w:t xml:space="preserve">la siguiente letra c), </w:t>
      </w:r>
      <w:r w:rsidR="00DA51CE">
        <w:rPr>
          <w:rFonts w:ascii="Courier New" w:hAnsi="Courier New" w:cs="Courier New"/>
        </w:rPr>
        <w:t>nueva</w:t>
      </w:r>
      <w:r w:rsidR="00AA0103">
        <w:rPr>
          <w:rFonts w:ascii="Courier New" w:hAnsi="Courier New" w:cs="Courier New"/>
        </w:rPr>
        <w:t>,</w:t>
      </w:r>
      <w:r w:rsidR="00DA51CE">
        <w:rPr>
          <w:rFonts w:ascii="Courier New" w:hAnsi="Courier New" w:cs="Courier New"/>
        </w:rPr>
        <w:t xml:space="preserve"> </w:t>
      </w:r>
      <w:r w:rsidRPr="00994B3F">
        <w:rPr>
          <w:rFonts w:ascii="Courier New" w:hAnsi="Courier New" w:cs="Courier New"/>
        </w:rPr>
        <w:t xml:space="preserve">pasando la </w:t>
      </w:r>
      <w:r w:rsidR="00DA51CE">
        <w:rPr>
          <w:rFonts w:ascii="Courier New" w:hAnsi="Courier New" w:cs="Courier New"/>
        </w:rPr>
        <w:t xml:space="preserve">actual </w:t>
      </w:r>
      <w:r w:rsidRPr="00994B3F">
        <w:rPr>
          <w:rFonts w:ascii="Courier New" w:hAnsi="Courier New" w:cs="Courier New"/>
        </w:rPr>
        <w:t>c) a ser d)</w:t>
      </w:r>
      <w:r>
        <w:rPr>
          <w:rFonts w:ascii="Courier New" w:hAnsi="Courier New" w:cs="Courier New"/>
        </w:rPr>
        <w:t>,</w:t>
      </w:r>
      <w:r w:rsidRPr="00994B3F">
        <w:rPr>
          <w:rFonts w:ascii="Courier New" w:hAnsi="Courier New" w:cs="Courier New"/>
        </w:rPr>
        <w:t xml:space="preserve"> y las siguientes a adquirir la ordenación alfabética correlativa:</w:t>
      </w:r>
    </w:p>
    <w:p w:rsidR="00D04A74" w:rsidRDefault="00D04A74" w:rsidP="00D04A74">
      <w:pPr>
        <w:tabs>
          <w:tab w:val="left" w:pos="2552"/>
          <w:tab w:val="left" w:pos="3261"/>
          <w:tab w:val="left" w:pos="3828"/>
        </w:tabs>
        <w:spacing w:line="276" w:lineRule="auto"/>
        <w:jc w:val="both"/>
        <w:rPr>
          <w:rFonts w:ascii="Courier New" w:hAnsi="Courier New" w:cs="Courier New"/>
        </w:rPr>
      </w:pPr>
    </w:p>
    <w:p w:rsidR="005A1E00" w:rsidRDefault="005A1E00" w:rsidP="00D04A74">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sidRPr="00994B3F">
        <w:rPr>
          <w:rFonts w:ascii="Courier New" w:hAnsi="Courier New" w:cs="Courier New"/>
        </w:rPr>
        <w:t>“c) Las acciones desarrolladas en cumplimiento del plan comunal de seguridad pública</w:t>
      </w:r>
      <w:r>
        <w:rPr>
          <w:rFonts w:ascii="Courier New" w:hAnsi="Courier New" w:cs="Courier New"/>
        </w:rPr>
        <w:t>;”</w:t>
      </w:r>
      <w:r w:rsidRPr="00994B3F">
        <w:rPr>
          <w:rFonts w:ascii="Courier New" w:hAnsi="Courier New" w:cs="Courier New"/>
        </w:rPr>
        <w:t>.</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sidRPr="004D0EBA">
        <w:rPr>
          <w:rFonts w:ascii="Courier New" w:hAnsi="Courier New" w:cs="Courier New"/>
          <w:b/>
        </w:rPr>
        <w:t>8)</w:t>
      </w:r>
      <w:r>
        <w:rPr>
          <w:rFonts w:ascii="Courier New" w:hAnsi="Courier New" w:cs="Courier New"/>
        </w:rPr>
        <w:tab/>
      </w:r>
      <w:r w:rsidRPr="00994B3F">
        <w:rPr>
          <w:rFonts w:ascii="Courier New" w:hAnsi="Courier New" w:cs="Courier New"/>
        </w:rPr>
        <w:t>Intercálase, en la letra a) del artículo 82</w:t>
      </w:r>
      <w:r>
        <w:rPr>
          <w:rFonts w:ascii="Courier New" w:hAnsi="Courier New" w:cs="Courier New"/>
        </w:rPr>
        <w:t>,</w:t>
      </w:r>
      <w:r w:rsidRPr="00994B3F">
        <w:rPr>
          <w:rFonts w:ascii="Courier New" w:hAnsi="Courier New" w:cs="Courier New"/>
        </w:rPr>
        <w:t xml:space="preserve"> a continuación de la coma (,) </w:t>
      </w:r>
      <w:r>
        <w:rPr>
          <w:rFonts w:ascii="Courier New" w:hAnsi="Courier New" w:cs="Courier New"/>
        </w:rPr>
        <w:t xml:space="preserve">que sigue </w:t>
      </w:r>
      <w:r w:rsidRPr="00994B3F">
        <w:rPr>
          <w:rFonts w:ascii="Courier New" w:hAnsi="Courier New" w:cs="Courier New"/>
        </w:rPr>
        <w:t>a la palabra “municipio”, la frase siguiente: “el plan comunal de seguridad públ</w:t>
      </w:r>
      <w:r>
        <w:rPr>
          <w:rFonts w:ascii="Courier New" w:hAnsi="Courier New" w:cs="Courier New"/>
        </w:rPr>
        <w:t>ica</w:t>
      </w:r>
      <w:r w:rsidRPr="00994B3F">
        <w:rPr>
          <w:rFonts w:ascii="Courier New" w:hAnsi="Courier New" w:cs="Courier New"/>
        </w:rPr>
        <w:t>”, seguida de una coma (,).</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sidR="00437AAA" w:rsidRPr="00437AAA">
        <w:rPr>
          <w:rFonts w:ascii="Courier New" w:hAnsi="Courier New" w:cs="Courier New"/>
          <w:b/>
        </w:rPr>
        <w:t>9</w:t>
      </w:r>
      <w:r>
        <w:rPr>
          <w:rFonts w:ascii="Courier New" w:hAnsi="Courier New" w:cs="Courier New"/>
          <w:b/>
        </w:rPr>
        <w:t>)</w:t>
      </w:r>
      <w:r>
        <w:rPr>
          <w:rFonts w:ascii="Courier New" w:hAnsi="Courier New" w:cs="Courier New"/>
          <w:b/>
        </w:rPr>
        <w:tab/>
      </w:r>
      <w:r w:rsidRPr="004D0EBA">
        <w:rPr>
          <w:rFonts w:ascii="Courier New" w:hAnsi="Courier New" w:cs="Courier New"/>
        </w:rPr>
        <w:t xml:space="preserve">Intercálase, a continuación del artículo 104 el </w:t>
      </w:r>
      <w:r w:rsidRPr="00994B3F">
        <w:rPr>
          <w:rFonts w:ascii="Courier New" w:hAnsi="Courier New" w:cs="Courier New"/>
        </w:rPr>
        <w:t>siguiente T</w:t>
      </w:r>
      <w:r>
        <w:rPr>
          <w:rFonts w:ascii="Courier New" w:hAnsi="Courier New" w:cs="Courier New"/>
        </w:rPr>
        <w:t>ítulo</w:t>
      </w:r>
      <w:r w:rsidRPr="00994B3F">
        <w:rPr>
          <w:rFonts w:ascii="Courier New" w:hAnsi="Courier New" w:cs="Courier New"/>
        </w:rPr>
        <w:t xml:space="preserve">: </w:t>
      </w:r>
    </w:p>
    <w:p w:rsidR="00D04A74" w:rsidRDefault="00D04A74" w:rsidP="00557013">
      <w:pPr>
        <w:tabs>
          <w:tab w:val="left" w:pos="2552"/>
          <w:tab w:val="left" w:pos="3261"/>
          <w:tab w:val="left" w:pos="3828"/>
        </w:tabs>
        <w:spacing w:line="276" w:lineRule="auto"/>
        <w:jc w:val="both"/>
        <w:rPr>
          <w:rFonts w:ascii="Courier New" w:hAnsi="Courier New" w:cs="Courier New"/>
        </w:rPr>
      </w:pPr>
    </w:p>
    <w:p w:rsidR="005A1E00" w:rsidRPr="00994B3F" w:rsidRDefault="005A1E00" w:rsidP="00D04A74">
      <w:pPr>
        <w:spacing w:before="360" w:after="120" w:line="276" w:lineRule="auto"/>
        <w:jc w:val="center"/>
        <w:rPr>
          <w:rFonts w:ascii="Courier New" w:hAnsi="Courier New" w:cs="Courier New"/>
          <w:b/>
        </w:rPr>
      </w:pPr>
      <w:r w:rsidRPr="00994B3F">
        <w:rPr>
          <w:rFonts w:ascii="Courier New" w:hAnsi="Courier New" w:cs="Courier New"/>
          <w:b/>
        </w:rPr>
        <w:t xml:space="preserve">“TÍTULO </w:t>
      </w:r>
      <w:r>
        <w:rPr>
          <w:rFonts w:ascii="Courier New" w:hAnsi="Courier New" w:cs="Courier New"/>
          <w:b/>
        </w:rPr>
        <w:t>I</w:t>
      </w:r>
      <w:r w:rsidRPr="00994B3F">
        <w:rPr>
          <w:rFonts w:ascii="Courier New" w:hAnsi="Courier New" w:cs="Courier New"/>
          <w:b/>
        </w:rPr>
        <w:t>V</w:t>
      </w:r>
      <w:r>
        <w:rPr>
          <w:rFonts w:ascii="Courier New" w:hAnsi="Courier New" w:cs="Courier New"/>
          <w:b/>
        </w:rPr>
        <w:t>-A</w:t>
      </w:r>
    </w:p>
    <w:p w:rsidR="005A1E00" w:rsidRPr="00994B3F" w:rsidRDefault="005A1E00" w:rsidP="0088373F">
      <w:pPr>
        <w:spacing w:before="120" w:line="276" w:lineRule="auto"/>
        <w:jc w:val="center"/>
        <w:rPr>
          <w:rFonts w:ascii="Courier New" w:hAnsi="Courier New" w:cs="Courier New"/>
          <w:b/>
        </w:rPr>
      </w:pPr>
      <w:r w:rsidRPr="00994B3F">
        <w:rPr>
          <w:rFonts w:ascii="Courier New" w:hAnsi="Courier New" w:cs="Courier New"/>
          <w:b/>
        </w:rPr>
        <w:t>DEL CONSEJO COMUNAL DE SEGURIDAD PÚBLICA Y EL PLAN COMUNAL DE SEGURIDAD PÚBLICA</w:t>
      </w:r>
    </w:p>
    <w:p w:rsidR="005A1E00" w:rsidRPr="00994B3F" w:rsidRDefault="005A1E00" w:rsidP="00557013">
      <w:pPr>
        <w:spacing w:line="276" w:lineRule="auto"/>
        <w:jc w:val="center"/>
        <w:rPr>
          <w:rFonts w:ascii="Courier New" w:hAnsi="Courier New" w:cs="Courier New"/>
          <w:b/>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b/>
        </w:rPr>
        <w:tab/>
      </w:r>
      <w:r>
        <w:rPr>
          <w:rFonts w:ascii="Courier New" w:hAnsi="Courier New" w:cs="Courier New"/>
          <w:b/>
        </w:rPr>
        <w:tab/>
      </w:r>
      <w:r w:rsidRPr="00994B3F">
        <w:rPr>
          <w:rFonts w:ascii="Courier New" w:hAnsi="Courier New" w:cs="Courier New"/>
          <w:b/>
        </w:rPr>
        <w:t xml:space="preserve">Artículo 104 </w:t>
      </w:r>
      <w:r>
        <w:rPr>
          <w:rFonts w:ascii="Courier New" w:hAnsi="Courier New" w:cs="Courier New"/>
          <w:b/>
        </w:rPr>
        <w:t>A.-</w:t>
      </w:r>
      <w:r w:rsidRPr="00994B3F">
        <w:rPr>
          <w:rFonts w:ascii="Courier New" w:hAnsi="Courier New" w:cs="Courier New"/>
          <w:b/>
        </w:rPr>
        <w:t xml:space="preserve"> </w:t>
      </w:r>
      <w:r w:rsidRPr="00994B3F">
        <w:rPr>
          <w:rFonts w:ascii="Courier New" w:hAnsi="Courier New" w:cs="Courier New"/>
        </w:rPr>
        <w:t xml:space="preserve">En cada Municipalidad existirá un consejo comunal de seguridad pública como un órgano </w:t>
      </w:r>
      <w:r>
        <w:rPr>
          <w:rFonts w:ascii="Courier New" w:hAnsi="Courier New" w:cs="Courier New"/>
        </w:rPr>
        <w:t>consultivo</w:t>
      </w:r>
      <w:r w:rsidRPr="00994B3F">
        <w:rPr>
          <w:rFonts w:ascii="Courier New" w:hAnsi="Courier New" w:cs="Courier New"/>
        </w:rPr>
        <w:t xml:space="preserve"> encargado de recibir, ordenar y analizar los antecedentes, estadísticas y toda c</w:t>
      </w:r>
      <w:r w:rsidR="00437AAA">
        <w:rPr>
          <w:rFonts w:ascii="Courier New" w:hAnsi="Courier New" w:cs="Courier New"/>
        </w:rPr>
        <w:t>lase de información r</w:t>
      </w:r>
      <w:r w:rsidRPr="00994B3F">
        <w:rPr>
          <w:rFonts w:ascii="Courier New" w:hAnsi="Courier New" w:cs="Courier New"/>
        </w:rPr>
        <w:t>elativa a la seguridad pública comunal, con el objeto, principalmente, de colaborar con el Alcalde en la elaboración del plan comunal de seguridad pública, para el cumplimiento de lo señalado en la letra j) del artículo 4° de la presente ley.</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b/>
        </w:rPr>
        <w:t xml:space="preserve">Artículo 104 </w:t>
      </w:r>
      <w:r>
        <w:rPr>
          <w:rFonts w:ascii="Courier New" w:hAnsi="Courier New" w:cs="Courier New"/>
          <w:b/>
        </w:rPr>
        <w:t>B.-</w:t>
      </w:r>
      <w:r w:rsidRPr="00994B3F">
        <w:rPr>
          <w:rFonts w:ascii="Courier New" w:hAnsi="Courier New" w:cs="Courier New"/>
          <w:b/>
        </w:rPr>
        <w:t xml:space="preserve"> </w:t>
      </w:r>
      <w:r w:rsidRPr="00994B3F">
        <w:rPr>
          <w:rFonts w:ascii="Courier New" w:hAnsi="Courier New" w:cs="Courier New"/>
        </w:rPr>
        <w:t xml:space="preserve">El consejo comunal de seguridad pública será presidido por el Alcalde y lo integrarán </w:t>
      </w:r>
      <w:r>
        <w:rPr>
          <w:rFonts w:ascii="Courier New" w:hAnsi="Courier New" w:cs="Courier New"/>
        </w:rPr>
        <w:t xml:space="preserve">las </w:t>
      </w:r>
      <w:r w:rsidRPr="00994B3F">
        <w:rPr>
          <w:rFonts w:ascii="Courier New" w:hAnsi="Courier New" w:cs="Courier New"/>
        </w:rPr>
        <w:t xml:space="preserve">siguientes </w:t>
      </w:r>
      <w:r>
        <w:rPr>
          <w:rFonts w:ascii="Courier New" w:hAnsi="Courier New" w:cs="Courier New"/>
        </w:rPr>
        <w:t>personas</w:t>
      </w:r>
      <w:r w:rsidRPr="00994B3F">
        <w:rPr>
          <w:rFonts w:ascii="Courier New" w:hAnsi="Courier New" w:cs="Courier New"/>
        </w:rPr>
        <w:t>:</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a)</w:t>
      </w:r>
      <w:r>
        <w:rPr>
          <w:rFonts w:ascii="Courier New" w:hAnsi="Courier New" w:cs="Courier New"/>
        </w:rPr>
        <w:tab/>
      </w:r>
      <w:r w:rsidRPr="00994B3F">
        <w:rPr>
          <w:rFonts w:ascii="Courier New" w:hAnsi="Courier New" w:cs="Courier New"/>
        </w:rPr>
        <w:t xml:space="preserve">El Gobernador respectivo, </w:t>
      </w:r>
      <w:r>
        <w:rPr>
          <w:rFonts w:ascii="Courier New" w:hAnsi="Courier New" w:cs="Courier New"/>
        </w:rPr>
        <w:t>o quien lo represente</w:t>
      </w:r>
      <w:r w:rsidR="00AA0103">
        <w:rPr>
          <w:rFonts w:ascii="Courier New" w:hAnsi="Courier New" w:cs="Courier New"/>
        </w:rPr>
        <w:t>.</w:t>
      </w:r>
      <w:r w:rsidRPr="00994B3F">
        <w:rPr>
          <w:rFonts w:ascii="Courier New" w:hAnsi="Courier New" w:cs="Courier New"/>
        </w:rPr>
        <w:t xml:space="preserve"> </w:t>
      </w:r>
      <w:r w:rsidR="00AA0103">
        <w:rPr>
          <w:rFonts w:ascii="Courier New" w:hAnsi="Courier New" w:cs="Courier New"/>
        </w:rPr>
        <w:t xml:space="preserve">Tratándose de las Municipalidades de la Provincia de Santiago, el consejo se integrará </w:t>
      </w:r>
      <w:r w:rsidR="00391519">
        <w:rPr>
          <w:rFonts w:ascii="Courier New" w:hAnsi="Courier New" w:cs="Courier New"/>
        </w:rPr>
        <w:t>por</w:t>
      </w:r>
      <w:r w:rsidR="00AA0103">
        <w:rPr>
          <w:rFonts w:ascii="Courier New" w:hAnsi="Courier New" w:cs="Courier New"/>
        </w:rPr>
        <w:t xml:space="preserve"> el Intendente de la Región Metropolitana o quien lo represente.</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lastRenderedPageBreak/>
        <w:tab/>
      </w:r>
      <w:r>
        <w:rPr>
          <w:rFonts w:ascii="Courier New" w:hAnsi="Courier New" w:cs="Courier New"/>
        </w:rPr>
        <w:tab/>
        <w:t>b)</w:t>
      </w:r>
      <w:r>
        <w:rPr>
          <w:rFonts w:ascii="Courier New" w:hAnsi="Courier New" w:cs="Courier New"/>
        </w:rPr>
        <w:tab/>
      </w:r>
      <w:r w:rsidRPr="00994B3F">
        <w:rPr>
          <w:rFonts w:ascii="Courier New" w:hAnsi="Courier New" w:cs="Courier New"/>
        </w:rPr>
        <w:t xml:space="preserve">Dos Concejales elegidos por el Concejo Municipal; </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c)</w:t>
      </w:r>
      <w:r>
        <w:rPr>
          <w:rFonts w:ascii="Courier New" w:hAnsi="Courier New" w:cs="Courier New"/>
        </w:rPr>
        <w:tab/>
      </w:r>
      <w:r w:rsidRPr="00994B3F">
        <w:rPr>
          <w:rFonts w:ascii="Courier New" w:hAnsi="Courier New" w:cs="Courier New"/>
        </w:rPr>
        <w:t xml:space="preserve">El Oficial </w:t>
      </w:r>
      <w:r w:rsidRPr="00CF7719">
        <w:rPr>
          <w:rFonts w:ascii="Courier New" w:hAnsi="Courier New" w:cs="Courier New"/>
        </w:rPr>
        <w:t>o Suboficial</w:t>
      </w:r>
      <w:r w:rsidRPr="00994B3F">
        <w:rPr>
          <w:rFonts w:ascii="Courier New" w:hAnsi="Courier New" w:cs="Courier New"/>
        </w:rPr>
        <w:t xml:space="preserve"> de Fila de Carabineros de Chile que ostente el más alto rango en la Unidad policial de mayor jerarquía </w:t>
      </w:r>
      <w:r>
        <w:rPr>
          <w:rFonts w:ascii="Courier New" w:hAnsi="Courier New" w:cs="Courier New"/>
        </w:rPr>
        <w:t xml:space="preserve">con presencia en </w:t>
      </w:r>
      <w:r w:rsidRPr="00994B3F">
        <w:rPr>
          <w:rFonts w:ascii="Courier New" w:hAnsi="Courier New" w:cs="Courier New"/>
        </w:rPr>
        <w:t xml:space="preserve">la comuna; </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d)</w:t>
      </w:r>
      <w:r>
        <w:rPr>
          <w:rFonts w:ascii="Courier New" w:hAnsi="Courier New" w:cs="Courier New"/>
        </w:rPr>
        <w:tab/>
      </w:r>
      <w:r w:rsidRPr="00994B3F">
        <w:rPr>
          <w:rFonts w:ascii="Courier New" w:hAnsi="Courier New" w:cs="Courier New"/>
        </w:rPr>
        <w:t>El Oficial policial de la Policía de Investigaciones de Chile que ostente la  mayor jerarquía en el escalafón policial de la respectiva Unidad o el designado por el superior jerárquico de la jurisdicción correspondiente en aquellas comunas que no sean asiento de unidad policial; y</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e)</w:t>
      </w:r>
      <w:r>
        <w:rPr>
          <w:rFonts w:ascii="Courier New" w:hAnsi="Courier New" w:cs="Courier New"/>
        </w:rPr>
        <w:tab/>
      </w:r>
      <w:r w:rsidRPr="00994B3F">
        <w:rPr>
          <w:rFonts w:ascii="Courier New" w:hAnsi="Courier New" w:cs="Courier New"/>
        </w:rPr>
        <w:t xml:space="preserve">El Fiscal Adjunto Jefe de la Fiscalía Local correspondiente </w:t>
      </w:r>
      <w:r w:rsidR="00A8798E">
        <w:rPr>
          <w:rFonts w:ascii="Courier New" w:hAnsi="Courier New" w:cs="Courier New"/>
        </w:rPr>
        <w:t>del Ministerio Públic</w:t>
      </w:r>
      <w:r w:rsidR="00AA0103">
        <w:rPr>
          <w:rFonts w:ascii="Courier New" w:hAnsi="Courier New" w:cs="Courier New"/>
        </w:rPr>
        <w:t>o y</w:t>
      </w:r>
      <w:r w:rsidRPr="00994B3F">
        <w:rPr>
          <w:rFonts w:ascii="Courier New" w:hAnsi="Courier New" w:cs="Courier New"/>
        </w:rPr>
        <w:t xml:space="preserve"> en las comunas donde no tenga asiento una Fiscalía Local, el Fiscal que designe el respectivo Fiscal Regional.</w:t>
      </w:r>
    </w:p>
    <w:p w:rsidR="005A1E00" w:rsidRDefault="00437AAA"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p>
    <w:p w:rsidR="005A1E00" w:rsidRPr="00AC3A18" w:rsidRDefault="005A1E00" w:rsidP="00557013">
      <w:pPr>
        <w:tabs>
          <w:tab w:val="left" w:pos="2552"/>
          <w:tab w:val="left" w:pos="3261"/>
          <w:tab w:val="left" w:pos="3828"/>
        </w:tabs>
        <w:spacing w:line="276" w:lineRule="auto"/>
        <w:ind w:firstLine="3261"/>
        <w:jc w:val="both"/>
        <w:rPr>
          <w:rFonts w:ascii="Courier New" w:hAnsi="Courier New" w:cs="Courier New"/>
        </w:rPr>
      </w:pPr>
      <w:r w:rsidRPr="00604867">
        <w:rPr>
          <w:rFonts w:ascii="Courier New" w:hAnsi="Courier New" w:cs="Courier New"/>
        </w:rPr>
        <w:t xml:space="preserve">El </w:t>
      </w:r>
      <w:r>
        <w:rPr>
          <w:rFonts w:ascii="Courier New" w:hAnsi="Courier New" w:cs="Courier New"/>
        </w:rPr>
        <w:t>consejo lo integrarán, además, dos</w:t>
      </w:r>
      <w:r w:rsidRPr="00604867">
        <w:rPr>
          <w:rFonts w:ascii="Courier New" w:hAnsi="Courier New" w:cs="Courier New"/>
        </w:rPr>
        <w:t xml:space="preserve"> representante</w:t>
      </w:r>
      <w:r>
        <w:rPr>
          <w:rFonts w:ascii="Courier New" w:hAnsi="Courier New" w:cs="Courier New"/>
        </w:rPr>
        <w:t>s</w:t>
      </w:r>
      <w:r w:rsidRPr="00604867">
        <w:rPr>
          <w:rFonts w:ascii="Courier New" w:hAnsi="Courier New" w:cs="Courier New"/>
        </w:rPr>
        <w:t xml:space="preserve"> del consejo comunal de orga</w:t>
      </w:r>
      <w:r>
        <w:rPr>
          <w:rFonts w:ascii="Courier New" w:hAnsi="Courier New" w:cs="Courier New"/>
        </w:rPr>
        <w:t>nizaciones de la sociedad civil, elegidos</w:t>
      </w:r>
      <w:r w:rsidR="00C8657E">
        <w:rPr>
          <w:rFonts w:ascii="Courier New" w:hAnsi="Courier New" w:cs="Courier New"/>
        </w:rPr>
        <w:t xml:space="preserve"> por é</w:t>
      </w:r>
      <w:r>
        <w:rPr>
          <w:rFonts w:ascii="Courier New" w:hAnsi="Courier New" w:cs="Courier New"/>
        </w:rPr>
        <w:t>ste.</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 xml:space="preserve">En aquellas comunas en cuyo territorio existan pasos fronterizos, puertos o aeropuertos, el consejo será integrado, además, por </w:t>
      </w:r>
      <w:r>
        <w:rPr>
          <w:rFonts w:ascii="Courier New" w:hAnsi="Courier New" w:cs="Courier New"/>
        </w:rPr>
        <w:t>un representante d</w:t>
      </w:r>
      <w:r w:rsidRPr="00994B3F">
        <w:rPr>
          <w:rFonts w:ascii="Courier New" w:hAnsi="Courier New" w:cs="Courier New"/>
        </w:rPr>
        <w:t>el Servicio Nacional de A</w:t>
      </w:r>
      <w:r w:rsidR="00C8657E">
        <w:rPr>
          <w:rFonts w:ascii="Courier New" w:hAnsi="Courier New" w:cs="Courier New"/>
        </w:rPr>
        <w:t>duanas y uno del</w:t>
      </w:r>
      <w:r w:rsidRPr="00994B3F">
        <w:rPr>
          <w:rFonts w:ascii="Courier New" w:hAnsi="Courier New" w:cs="Courier New"/>
        </w:rPr>
        <w:t xml:space="preserve"> Servicio Agrícola y Ganadero</w:t>
      </w:r>
      <w:r w:rsidR="00437AAA">
        <w:rPr>
          <w:rFonts w:ascii="Courier New" w:hAnsi="Courier New" w:cs="Courier New"/>
        </w:rPr>
        <w:t xml:space="preserve">, </w:t>
      </w:r>
      <w:r w:rsidR="00AA0103">
        <w:rPr>
          <w:rFonts w:ascii="Courier New" w:hAnsi="Courier New" w:cs="Courier New"/>
        </w:rPr>
        <w:t>designados</w:t>
      </w:r>
      <w:r w:rsidR="00437AAA">
        <w:rPr>
          <w:rFonts w:ascii="Courier New" w:hAnsi="Courier New" w:cs="Courier New"/>
        </w:rPr>
        <w:t xml:space="preserve"> por los respectivos directores regionales</w:t>
      </w:r>
      <w:r w:rsidR="00C8657E">
        <w:rPr>
          <w:rFonts w:ascii="Courier New" w:hAnsi="Courier New" w:cs="Courier New"/>
        </w:rPr>
        <w:t>.</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 xml:space="preserve">En aquellas comunas en que el porcentaje de ruralidad supere el 20% de la población, según los criterios establecidos por el Instituto Nacional de Estadísticas, el consejo será integrado, además, por </w:t>
      </w:r>
      <w:r>
        <w:rPr>
          <w:rFonts w:ascii="Courier New" w:hAnsi="Courier New" w:cs="Courier New"/>
        </w:rPr>
        <w:t>un representante d</w:t>
      </w:r>
      <w:r w:rsidRPr="00994B3F">
        <w:rPr>
          <w:rFonts w:ascii="Courier New" w:hAnsi="Courier New" w:cs="Courier New"/>
        </w:rPr>
        <w:t>el Servicio Agrícola y Ganadero</w:t>
      </w:r>
      <w:r w:rsidR="00437AAA">
        <w:rPr>
          <w:rFonts w:ascii="Courier New" w:hAnsi="Courier New" w:cs="Courier New"/>
        </w:rPr>
        <w:t xml:space="preserve">, </w:t>
      </w:r>
      <w:r w:rsidR="00AA0103">
        <w:rPr>
          <w:rFonts w:ascii="Courier New" w:hAnsi="Courier New" w:cs="Courier New"/>
        </w:rPr>
        <w:t>designado</w:t>
      </w:r>
      <w:r w:rsidR="00437AAA">
        <w:rPr>
          <w:rFonts w:ascii="Courier New" w:hAnsi="Courier New" w:cs="Courier New"/>
        </w:rPr>
        <w:t xml:space="preserve"> en la forma señalada en el inciso anterior</w:t>
      </w:r>
      <w:r w:rsidRPr="00994B3F">
        <w:rPr>
          <w:rFonts w:ascii="Courier New" w:hAnsi="Courier New" w:cs="Courier New"/>
        </w:rPr>
        <w:t>.</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 xml:space="preserve">En aquellas comunas catalogadas como área turística, de conformidad a lo dispuesto en el artículo 5° de la </w:t>
      </w:r>
      <w:r w:rsidR="005A389A">
        <w:rPr>
          <w:rFonts w:ascii="Courier New" w:hAnsi="Courier New" w:cs="Courier New"/>
        </w:rPr>
        <w:t>l</w:t>
      </w:r>
      <w:r w:rsidRPr="00994B3F">
        <w:rPr>
          <w:rFonts w:ascii="Courier New" w:hAnsi="Courier New" w:cs="Courier New"/>
        </w:rPr>
        <w:t xml:space="preserve">ey </w:t>
      </w:r>
      <w:r w:rsidR="005A389A">
        <w:rPr>
          <w:rFonts w:ascii="Courier New" w:hAnsi="Courier New" w:cs="Courier New"/>
        </w:rPr>
        <w:t xml:space="preserve">N° </w:t>
      </w:r>
      <w:r w:rsidRPr="00994B3F">
        <w:rPr>
          <w:rFonts w:ascii="Courier New" w:hAnsi="Courier New" w:cs="Courier New"/>
        </w:rPr>
        <w:t>20.423, el consejo será integrado, además, por</w:t>
      </w:r>
      <w:r>
        <w:rPr>
          <w:rFonts w:ascii="Courier New" w:hAnsi="Courier New" w:cs="Courier New"/>
        </w:rPr>
        <w:t xml:space="preserve"> un representante d</w:t>
      </w:r>
      <w:r w:rsidRPr="00994B3F">
        <w:rPr>
          <w:rFonts w:ascii="Courier New" w:hAnsi="Courier New" w:cs="Courier New"/>
        </w:rPr>
        <w:t>el Servicio Nacional de Turismo</w:t>
      </w:r>
      <w:r w:rsidR="00A90CBE">
        <w:rPr>
          <w:rFonts w:ascii="Courier New" w:hAnsi="Courier New" w:cs="Courier New"/>
        </w:rPr>
        <w:t xml:space="preserve">, </w:t>
      </w:r>
      <w:r w:rsidR="00AA0103">
        <w:rPr>
          <w:rFonts w:ascii="Courier New" w:hAnsi="Courier New" w:cs="Courier New"/>
        </w:rPr>
        <w:t>designado</w:t>
      </w:r>
      <w:r w:rsidR="00A90CBE">
        <w:rPr>
          <w:rFonts w:ascii="Courier New" w:hAnsi="Courier New" w:cs="Courier New"/>
        </w:rPr>
        <w:t xml:space="preserve"> por el Director Regional de ese organismo</w:t>
      </w:r>
      <w:r w:rsidRPr="00994B3F">
        <w:rPr>
          <w:rFonts w:ascii="Courier New" w:hAnsi="Courier New" w:cs="Courier New"/>
        </w:rPr>
        <w:t>.</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Sin perjuicio de lo anterior, el consejo podrá convocar a otras autoridades o funcionarios  públicos o a representantes de orga</w:t>
      </w:r>
      <w:r w:rsidR="00C8657E">
        <w:rPr>
          <w:rFonts w:ascii="Courier New" w:hAnsi="Courier New" w:cs="Courier New"/>
        </w:rPr>
        <w:t xml:space="preserve">nizaciones de la sociedad </w:t>
      </w:r>
      <w:r w:rsidR="00C8657E">
        <w:rPr>
          <w:rFonts w:ascii="Courier New" w:hAnsi="Courier New" w:cs="Courier New"/>
        </w:rPr>
        <w:lastRenderedPageBreak/>
        <w:t>civil</w:t>
      </w:r>
      <w:r w:rsidRPr="00994B3F">
        <w:rPr>
          <w:rFonts w:ascii="Courier New" w:hAnsi="Courier New" w:cs="Courier New"/>
        </w:rPr>
        <w:t xml:space="preserve"> cuya opinión considere relevante para las materias que le corresponda abordar.</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AA0103" w:rsidP="00557013">
      <w:pPr>
        <w:tabs>
          <w:tab w:val="left" w:pos="2552"/>
          <w:tab w:val="left" w:pos="3261"/>
          <w:tab w:val="left" w:pos="3828"/>
        </w:tabs>
        <w:spacing w:line="276" w:lineRule="auto"/>
        <w:ind w:firstLine="3261"/>
        <w:jc w:val="both"/>
        <w:rPr>
          <w:rFonts w:ascii="Courier New" w:hAnsi="Courier New" w:cs="Courier New"/>
        </w:rPr>
      </w:pPr>
      <w:r>
        <w:rPr>
          <w:rFonts w:ascii="Courier New" w:hAnsi="Courier New" w:cs="Courier New"/>
        </w:rPr>
        <w:t>En ningún caso</w:t>
      </w:r>
      <w:r w:rsidR="005A1E00">
        <w:rPr>
          <w:rFonts w:ascii="Courier New" w:hAnsi="Courier New" w:cs="Courier New"/>
        </w:rPr>
        <w:t xml:space="preserve"> la asistencia </w:t>
      </w:r>
      <w:r w:rsidR="00C8657E">
        <w:rPr>
          <w:rFonts w:ascii="Courier New" w:hAnsi="Courier New" w:cs="Courier New"/>
        </w:rPr>
        <w:t>y participación en el</w:t>
      </w:r>
      <w:r w:rsidR="005A1E00">
        <w:rPr>
          <w:rFonts w:ascii="Courier New" w:hAnsi="Courier New" w:cs="Courier New"/>
        </w:rPr>
        <w:t xml:space="preserve"> consejo de los funcionarios señalados en la</w:t>
      </w:r>
      <w:r w:rsidR="00E931B7">
        <w:rPr>
          <w:rFonts w:ascii="Courier New" w:hAnsi="Courier New" w:cs="Courier New"/>
        </w:rPr>
        <w:t>s</w:t>
      </w:r>
      <w:r w:rsidR="005A1E00">
        <w:rPr>
          <w:rFonts w:ascii="Courier New" w:hAnsi="Courier New" w:cs="Courier New"/>
        </w:rPr>
        <w:t xml:space="preserve"> letra</w:t>
      </w:r>
      <w:r w:rsidR="00E931B7">
        <w:rPr>
          <w:rFonts w:ascii="Courier New" w:hAnsi="Courier New" w:cs="Courier New"/>
        </w:rPr>
        <w:t>s</w:t>
      </w:r>
      <w:r w:rsidR="005A1E00">
        <w:rPr>
          <w:rFonts w:ascii="Courier New" w:hAnsi="Courier New" w:cs="Courier New"/>
        </w:rPr>
        <w:t xml:space="preserve"> c)</w:t>
      </w:r>
      <w:r w:rsidR="00E931B7">
        <w:rPr>
          <w:rFonts w:ascii="Courier New" w:hAnsi="Courier New" w:cs="Courier New"/>
        </w:rPr>
        <w:t>,</w:t>
      </w:r>
      <w:r>
        <w:rPr>
          <w:rFonts w:ascii="Courier New" w:hAnsi="Courier New" w:cs="Courier New"/>
        </w:rPr>
        <w:t xml:space="preserve"> d) y e) de esta disposición</w:t>
      </w:r>
      <w:r w:rsidR="005A1E00">
        <w:rPr>
          <w:rFonts w:ascii="Courier New" w:hAnsi="Courier New" w:cs="Courier New"/>
        </w:rPr>
        <w:t xml:space="preserve"> tendrá vinculación, injerencia u obstaculizar</w:t>
      </w:r>
      <w:r w:rsidR="00C8657E">
        <w:rPr>
          <w:rFonts w:ascii="Courier New" w:hAnsi="Courier New" w:cs="Courier New"/>
        </w:rPr>
        <w:t>á las funciones establecidas a</w:t>
      </w:r>
      <w:r w:rsidR="005A1E00">
        <w:rPr>
          <w:rFonts w:ascii="Courier New" w:hAnsi="Courier New" w:cs="Courier New"/>
        </w:rPr>
        <w:t xml:space="preserve"> </w:t>
      </w:r>
      <w:r w:rsidR="00C8657E">
        <w:rPr>
          <w:rFonts w:ascii="Courier New" w:hAnsi="Courier New" w:cs="Courier New"/>
        </w:rPr>
        <w:t>su respecto en</w:t>
      </w:r>
      <w:r w:rsidR="005A1E00">
        <w:rPr>
          <w:rFonts w:ascii="Courier New" w:hAnsi="Courier New" w:cs="Courier New"/>
        </w:rPr>
        <w:t xml:space="preserve"> la Constitución Política de la República.</w:t>
      </w:r>
    </w:p>
    <w:p w:rsidR="005A1E00" w:rsidRDefault="005A1E00" w:rsidP="00557013">
      <w:pPr>
        <w:tabs>
          <w:tab w:val="left" w:pos="2552"/>
          <w:tab w:val="left" w:pos="3261"/>
          <w:tab w:val="left" w:pos="3828"/>
        </w:tabs>
        <w:spacing w:line="276" w:lineRule="auto"/>
        <w:ind w:firstLine="3261"/>
        <w:jc w:val="both"/>
        <w:rPr>
          <w:rFonts w:ascii="Courier New" w:hAnsi="Courier New" w:cs="Courier New"/>
        </w:rPr>
      </w:pPr>
    </w:p>
    <w:p w:rsidR="005A1E00" w:rsidRDefault="005A1E00" w:rsidP="00557013">
      <w:pPr>
        <w:tabs>
          <w:tab w:val="left" w:pos="2552"/>
          <w:tab w:val="left" w:pos="3261"/>
          <w:tab w:val="left" w:pos="3828"/>
        </w:tabs>
        <w:spacing w:line="276" w:lineRule="auto"/>
        <w:ind w:firstLine="3261"/>
        <w:jc w:val="both"/>
        <w:rPr>
          <w:rFonts w:ascii="Courier New" w:hAnsi="Courier New" w:cs="Courier New"/>
        </w:rPr>
      </w:pPr>
      <w:r>
        <w:rPr>
          <w:rFonts w:ascii="Courier New" w:hAnsi="Courier New" w:cs="Courier New"/>
        </w:rPr>
        <w:t xml:space="preserve">Asimismo, la asistencia y participación </w:t>
      </w:r>
      <w:r w:rsidR="00AA0103">
        <w:rPr>
          <w:rFonts w:ascii="Courier New" w:hAnsi="Courier New" w:cs="Courier New"/>
        </w:rPr>
        <w:t>en el</w:t>
      </w:r>
      <w:r w:rsidR="00CF3FA7">
        <w:rPr>
          <w:rFonts w:ascii="Courier New" w:hAnsi="Courier New" w:cs="Courier New"/>
        </w:rPr>
        <w:t xml:space="preserve"> consejo</w:t>
      </w:r>
      <w:r w:rsidR="00BC426D">
        <w:rPr>
          <w:rFonts w:ascii="Courier New" w:hAnsi="Courier New" w:cs="Courier New"/>
        </w:rPr>
        <w:t>,</w:t>
      </w:r>
      <w:r w:rsidR="00AA0103">
        <w:rPr>
          <w:rFonts w:ascii="Courier New" w:hAnsi="Courier New" w:cs="Courier New"/>
        </w:rPr>
        <w:t xml:space="preserve"> a que se refiere este artículo</w:t>
      </w:r>
      <w:r w:rsidR="00BC426D">
        <w:rPr>
          <w:rFonts w:ascii="Courier New" w:hAnsi="Courier New" w:cs="Courier New"/>
        </w:rPr>
        <w:t>,</w:t>
      </w:r>
      <w:r w:rsidR="00CF3FA7">
        <w:rPr>
          <w:rFonts w:ascii="Courier New" w:hAnsi="Courier New" w:cs="Courier New"/>
        </w:rPr>
        <w:t xml:space="preserve"> </w:t>
      </w:r>
      <w:r>
        <w:rPr>
          <w:rFonts w:ascii="Courier New" w:hAnsi="Courier New" w:cs="Courier New"/>
        </w:rPr>
        <w:t xml:space="preserve">de </w:t>
      </w:r>
      <w:r w:rsidR="00C8657E">
        <w:rPr>
          <w:rFonts w:ascii="Courier New" w:hAnsi="Courier New" w:cs="Courier New"/>
        </w:rPr>
        <w:t xml:space="preserve">los </w:t>
      </w:r>
      <w:r w:rsidR="00E931B7">
        <w:rPr>
          <w:rFonts w:ascii="Courier New" w:hAnsi="Courier New" w:cs="Courier New"/>
        </w:rPr>
        <w:t xml:space="preserve">funcionarios </w:t>
      </w:r>
      <w:r w:rsidR="00C8657E">
        <w:rPr>
          <w:rFonts w:ascii="Courier New" w:hAnsi="Courier New" w:cs="Courier New"/>
        </w:rPr>
        <w:t xml:space="preserve">públicos </w:t>
      </w:r>
      <w:r w:rsidR="00E931B7">
        <w:rPr>
          <w:rFonts w:ascii="Courier New" w:hAnsi="Courier New" w:cs="Courier New"/>
        </w:rPr>
        <w:t>y de los concej</w:t>
      </w:r>
      <w:r w:rsidR="00AA0103">
        <w:rPr>
          <w:rFonts w:ascii="Courier New" w:hAnsi="Courier New" w:cs="Courier New"/>
        </w:rPr>
        <w:t>ales mencionados en la letra b)</w:t>
      </w:r>
      <w:r w:rsidR="00BC426D">
        <w:rPr>
          <w:rFonts w:ascii="Courier New" w:hAnsi="Courier New" w:cs="Courier New"/>
        </w:rPr>
        <w:t>,</w:t>
      </w:r>
      <w:r w:rsidR="00E931B7">
        <w:rPr>
          <w:rFonts w:ascii="Courier New" w:hAnsi="Courier New" w:cs="Courier New"/>
        </w:rPr>
        <w:t xml:space="preserve"> no otorga</w:t>
      </w:r>
      <w:r w:rsidR="00C8657E">
        <w:rPr>
          <w:rFonts w:ascii="Courier New" w:hAnsi="Courier New" w:cs="Courier New"/>
        </w:rPr>
        <w:t>rá</w:t>
      </w:r>
      <w:r w:rsidR="00E931B7">
        <w:rPr>
          <w:rFonts w:ascii="Courier New" w:hAnsi="Courier New" w:cs="Courier New"/>
        </w:rPr>
        <w:t xml:space="preserve"> derecho a dieta, emolumento o remuneración de ningún tipo o naturaleza.</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 xml:space="preserve">La Secretaría Municipal </w:t>
      </w:r>
      <w:r w:rsidR="00CF3FA7">
        <w:rPr>
          <w:rFonts w:ascii="Courier New" w:hAnsi="Courier New" w:cs="Courier New"/>
        </w:rPr>
        <w:t xml:space="preserve">actuará como </w:t>
      </w:r>
      <w:r>
        <w:rPr>
          <w:rFonts w:ascii="Courier New" w:hAnsi="Courier New" w:cs="Courier New"/>
        </w:rPr>
        <w:t>Ministro de Fe de este cons</w:t>
      </w:r>
      <w:r w:rsidRPr="00994B3F">
        <w:rPr>
          <w:rFonts w:ascii="Courier New" w:hAnsi="Courier New" w:cs="Courier New"/>
        </w:rPr>
        <w:t>ejo.</w:t>
      </w:r>
    </w:p>
    <w:p w:rsidR="00A90CBE" w:rsidRDefault="00A90CBE" w:rsidP="00557013">
      <w:pPr>
        <w:tabs>
          <w:tab w:val="left" w:pos="2552"/>
          <w:tab w:val="left" w:pos="3261"/>
          <w:tab w:val="left" w:pos="3828"/>
        </w:tabs>
        <w:spacing w:line="276" w:lineRule="auto"/>
        <w:jc w:val="both"/>
        <w:rPr>
          <w:rFonts w:ascii="Courier New" w:hAnsi="Courier New" w:cs="Courier New"/>
        </w:rPr>
      </w:pPr>
    </w:p>
    <w:p w:rsidR="00A90CBE" w:rsidRDefault="00A90CBE"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El quorum para sesionar será la mayoría simple de los miembros en ejercicio.</w:t>
      </w:r>
    </w:p>
    <w:p w:rsidR="00D04A74" w:rsidRDefault="00D04A74"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b/>
        </w:rPr>
        <w:t xml:space="preserve">Artículo 104 </w:t>
      </w:r>
      <w:r>
        <w:rPr>
          <w:rFonts w:ascii="Courier New" w:hAnsi="Courier New" w:cs="Courier New"/>
          <w:b/>
        </w:rPr>
        <w:t>D.-</w:t>
      </w:r>
      <w:r w:rsidRPr="00994B3F">
        <w:rPr>
          <w:rFonts w:ascii="Courier New" w:hAnsi="Courier New" w:cs="Courier New"/>
        </w:rPr>
        <w:t xml:space="preserve"> En los casos de aquellas comunas cuyo número de habitante</w:t>
      </w:r>
      <w:r w:rsidR="00AA0103">
        <w:rPr>
          <w:rFonts w:ascii="Courier New" w:hAnsi="Courier New" w:cs="Courier New"/>
        </w:rPr>
        <w:t>s no supere los 5.000, dos o más</w:t>
      </w:r>
      <w:r w:rsidRPr="00994B3F">
        <w:rPr>
          <w:rFonts w:ascii="Courier New" w:hAnsi="Courier New" w:cs="Courier New"/>
        </w:rPr>
        <w:t xml:space="preserve"> comunas podrán constituir un consejo in</w:t>
      </w:r>
      <w:r w:rsidR="00E931B7">
        <w:rPr>
          <w:rFonts w:ascii="Courier New" w:hAnsi="Courier New" w:cs="Courier New"/>
        </w:rPr>
        <w:t>tercomunal de seguridad pública</w:t>
      </w:r>
      <w:r w:rsidR="00C8657E">
        <w:rPr>
          <w:rFonts w:ascii="Courier New" w:hAnsi="Courier New" w:cs="Courier New"/>
        </w:rPr>
        <w:t>,</w:t>
      </w:r>
      <w:r w:rsidR="00E931B7">
        <w:rPr>
          <w:rFonts w:ascii="Courier New" w:hAnsi="Courier New" w:cs="Courier New"/>
        </w:rPr>
        <w:t xml:space="preserve"> o bien, </w:t>
      </w:r>
      <w:r w:rsidR="00AA0103">
        <w:rPr>
          <w:rFonts w:ascii="Courier New" w:hAnsi="Courier New" w:cs="Courier New"/>
        </w:rPr>
        <w:t xml:space="preserve">alguna de ellas </w:t>
      </w:r>
      <w:r w:rsidR="00E931B7">
        <w:rPr>
          <w:rFonts w:ascii="Courier New" w:hAnsi="Courier New" w:cs="Courier New"/>
        </w:rPr>
        <w:t>participar del consejo comunal de una comuna colindante de mayor número de habitantes.</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 xml:space="preserve">En ese evento, la </w:t>
      </w:r>
      <w:r w:rsidR="009D1553">
        <w:rPr>
          <w:rFonts w:ascii="Courier New" w:hAnsi="Courier New" w:cs="Courier New"/>
        </w:rPr>
        <w:t>p</w:t>
      </w:r>
      <w:r w:rsidRPr="00994B3F">
        <w:rPr>
          <w:rFonts w:ascii="Courier New" w:hAnsi="Courier New" w:cs="Courier New"/>
        </w:rPr>
        <w:t xml:space="preserve">residencia del consejo intercomunal será ejercida por el Alcalde de la comuna de mayor número de habitantes y </w:t>
      </w:r>
      <w:r>
        <w:rPr>
          <w:rFonts w:ascii="Courier New" w:hAnsi="Courier New" w:cs="Courier New"/>
        </w:rPr>
        <w:t xml:space="preserve">será integrada por las personas </w:t>
      </w:r>
      <w:r w:rsidRPr="00994B3F">
        <w:rPr>
          <w:rFonts w:ascii="Courier New" w:hAnsi="Courier New" w:cs="Courier New"/>
        </w:rPr>
        <w:t>señalada</w:t>
      </w:r>
      <w:r>
        <w:rPr>
          <w:rFonts w:ascii="Courier New" w:hAnsi="Courier New" w:cs="Courier New"/>
        </w:rPr>
        <w:t>s en el artículo anterior</w:t>
      </w:r>
      <w:r w:rsidR="00C8657E">
        <w:rPr>
          <w:rFonts w:ascii="Courier New" w:hAnsi="Courier New" w:cs="Courier New"/>
        </w:rPr>
        <w:t xml:space="preserve">. </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009D1553">
        <w:rPr>
          <w:rFonts w:ascii="Courier New" w:hAnsi="Courier New" w:cs="Courier New"/>
        </w:rPr>
        <w:t xml:space="preserve">Actuará como </w:t>
      </w:r>
      <w:r>
        <w:rPr>
          <w:rFonts w:ascii="Courier New" w:hAnsi="Courier New" w:cs="Courier New"/>
        </w:rPr>
        <w:t>Ministro de Fe del cons</w:t>
      </w:r>
      <w:r w:rsidRPr="00994B3F">
        <w:rPr>
          <w:rFonts w:ascii="Courier New" w:hAnsi="Courier New" w:cs="Courier New"/>
        </w:rPr>
        <w:t>ejo intercomunal, el Secretario Municipal de la comuna de mayor número de habitantes.</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b/>
        </w:rPr>
        <w:t xml:space="preserve">Artículo 104 </w:t>
      </w:r>
      <w:r>
        <w:rPr>
          <w:rFonts w:ascii="Courier New" w:hAnsi="Courier New" w:cs="Courier New"/>
          <w:b/>
        </w:rPr>
        <w:t>E.-</w:t>
      </w:r>
      <w:r w:rsidRPr="00994B3F">
        <w:rPr>
          <w:rFonts w:ascii="Courier New" w:hAnsi="Courier New" w:cs="Courier New"/>
        </w:rPr>
        <w:t xml:space="preserve"> La </w:t>
      </w:r>
      <w:r w:rsidR="009D1553">
        <w:rPr>
          <w:rFonts w:ascii="Courier New" w:hAnsi="Courier New" w:cs="Courier New"/>
        </w:rPr>
        <w:t>p</w:t>
      </w:r>
      <w:r w:rsidRPr="00994B3F">
        <w:rPr>
          <w:rFonts w:ascii="Courier New" w:hAnsi="Courier New" w:cs="Courier New"/>
        </w:rPr>
        <w:t xml:space="preserve">residencia del consejo comunal de seguridad pública será indelegable y tampoco se aplicará en su respecto lo prevenido en el inciso </w:t>
      </w:r>
      <w:r w:rsidR="009D1553">
        <w:rPr>
          <w:rFonts w:ascii="Courier New" w:hAnsi="Courier New" w:cs="Courier New"/>
        </w:rPr>
        <w:t xml:space="preserve">primero </w:t>
      </w:r>
      <w:r w:rsidRPr="00994B3F">
        <w:rPr>
          <w:rFonts w:ascii="Courier New" w:hAnsi="Courier New" w:cs="Courier New"/>
        </w:rPr>
        <w:t xml:space="preserve"> del artículo 62.</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 xml:space="preserve">En su calidad de </w:t>
      </w:r>
      <w:r w:rsidR="009D1553">
        <w:rPr>
          <w:rFonts w:ascii="Courier New" w:hAnsi="Courier New" w:cs="Courier New"/>
        </w:rPr>
        <w:t>p</w:t>
      </w:r>
      <w:r w:rsidRPr="00994B3F">
        <w:rPr>
          <w:rFonts w:ascii="Courier New" w:hAnsi="Courier New" w:cs="Courier New"/>
        </w:rPr>
        <w:t xml:space="preserve">residente del </w:t>
      </w:r>
      <w:r w:rsidR="009D1553">
        <w:rPr>
          <w:rFonts w:ascii="Courier New" w:hAnsi="Courier New" w:cs="Courier New"/>
        </w:rPr>
        <w:t>c</w:t>
      </w:r>
      <w:r w:rsidRPr="00994B3F">
        <w:rPr>
          <w:rFonts w:ascii="Courier New" w:hAnsi="Courier New" w:cs="Courier New"/>
        </w:rPr>
        <w:t>onsejo</w:t>
      </w:r>
      <w:r w:rsidR="009D1553">
        <w:rPr>
          <w:rFonts w:ascii="Courier New" w:hAnsi="Courier New" w:cs="Courier New"/>
        </w:rPr>
        <w:t xml:space="preserve"> comunal de seguridad pública</w:t>
      </w:r>
      <w:r w:rsidRPr="00994B3F">
        <w:rPr>
          <w:rFonts w:ascii="Courier New" w:hAnsi="Courier New" w:cs="Courier New"/>
        </w:rPr>
        <w:t>, el Alcalde convocará a sesión ordinaria, como mínimo,</w:t>
      </w:r>
      <w:r w:rsidRPr="00994B3F" w:rsidDel="002B39CB">
        <w:rPr>
          <w:rFonts w:ascii="Courier New" w:hAnsi="Courier New" w:cs="Courier New"/>
        </w:rPr>
        <w:t xml:space="preserve"> </w:t>
      </w:r>
      <w:r w:rsidRPr="00994B3F">
        <w:rPr>
          <w:rFonts w:ascii="Courier New" w:hAnsi="Courier New" w:cs="Courier New"/>
        </w:rPr>
        <w:t>una vez al mes y, en forma extraordinaria, cada vez que lo estime necesario.</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 xml:space="preserve">Lo expresado en el inciso primero se aplicará a </w:t>
      </w:r>
      <w:r>
        <w:rPr>
          <w:rFonts w:ascii="Courier New" w:hAnsi="Courier New" w:cs="Courier New"/>
        </w:rPr>
        <w:t>é</w:t>
      </w:r>
      <w:r w:rsidRPr="00994B3F">
        <w:rPr>
          <w:rFonts w:ascii="Courier New" w:hAnsi="Courier New" w:cs="Courier New"/>
        </w:rPr>
        <w:t xml:space="preserve">l o los Alcaldes del </w:t>
      </w:r>
      <w:r w:rsidR="009D1553">
        <w:rPr>
          <w:rFonts w:ascii="Courier New" w:hAnsi="Courier New" w:cs="Courier New"/>
        </w:rPr>
        <w:t>c</w:t>
      </w:r>
      <w:r w:rsidRPr="00994B3F">
        <w:rPr>
          <w:rFonts w:ascii="Courier New" w:hAnsi="Courier New" w:cs="Courier New"/>
        </w:rPr>
        <w:t xml:space="preserve">onsejo constituido en </w:t>
      </w:r>
      <w:r w:rsidR="005156E9">
        <w:rPr>
          <w:rFonts w:ascii="Courier New" w:hAnsi="Courier New" w:cs="Courier New"/>
        </w:rPr>
        <w:t xml:space="preserve">los </w:t>
      </w:r>
      <w:r w:rsidRPr="00994B3F">
        <w:rPr>
          <w:rFonts w:ascii="Courier New" w:hAnsi="Courier New" w:cs="Courier New"/>
        </w:rPr>
        <w:t>caso</w:t>
      </w:r>
      <w:r w:rsidR="005156E9">
        <w:rPr>
          <w:rFonts w:ascii="Courier New" w:hAnsi="Courier New" w:cs="Courier New"/>
        </w:rPr>
        <w:t>s</w:t>
      </w:r>
      <w:r w:rsidRPr="00994B3F">
        <w:rPr>
          <w:rFonts w:ascii="Courier New" w:hAnsi="Courier New" w:cs="Courier New"/>
        </w:rPr>
        <w:t xml:space="preserve"> señalado</w:t>
      </w:r>
      <w:r w:rsidR="005156E9">
        <w:rPr>
          <w:rFonts w:ascii="Courier New" w:hAnsi="Courier New" w:cs="Courier New"/>
        </w:rPr>
        <w:t>s</w:t>
      </w:r>
      <w:r w:rsidRPr="00994B3F">
        <w:rPr>
          <w:rFonts w:ascii="Courier New" w:hAnsi="Courier New" w:cs="Courier New"/>
        </w:rPr>
        <w:t xml:space="preserve"> en el artículo anterior que no ejerzan la </w:t>
      </w:r>
      <w:r w:rsidR="009D1553">
        <w:rPr>
          <w:rFonts w:ascii="Courier New" w:hAnsi="Courier New" w:cs="Courier New"/>
        </w:rPr>
        <w:t>p</w:t>
      </w:r>
      <w:r w:rsidRPr="00994B3F">
        <w:rPr>
          <w:rFonts w:ascii="Courier New" w:hAnsi="Courier New" w:cs="Courier New"/>
        </w:rPr>
        <w:t>residencia del mismo.</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El Alcalde deberá informar al Ministerio del Interior y Seguridad Pública, por medio de correo electrónico expedido a través del Ministro de Fe del con</w:t>
      </w:r>
      <w:r>
        <w:rPr>
          <w:rFonts w:ascii="Courier New" w:hAnsi="Courier New" w:cs="Courier New"/>
        </w:rPr>
        <w:t>s</w:t>
      </w:r>
      <w:r w:rsidRPr="00994B3F">
        <w:rPr>
          <w:rFonts w:ascii="Courier New" w:hAnsi="Courier New" w:cs="Courier New"/>
        </w:rPr>
        <w:t>ejo, de las sesiones convocadas y efectuadas, de las asistencias</w:t>
      </w:r>
      <w:r w:rsidR="00D35453">
        <w:rPr>
          <w:rFonts w:ascii="Courier New" w:hAnsi="Courier New" w:cs="Courier New"/>
        </w:rPr>
        <w:t>,</w:t>
      </w:r>
      <w:r w:rsidRPr="00994B3F">
        <w:rPr>
          <w:rFonts w:ascii="Courier New" w:hAnsi="Courier New" w:cs="Courier New"/>
        </w:rPr>
        <w:t xml:space="preserve">  de los principales temas tratados y de los acuerdos adoptados, si los hubiere.</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b/>
        </w:rPr>
        <w:t xml:space="preserve">Artículo 104 </w:t>
      </w:r>
      <w:r>
        <w:rPr>
          <w:rFonts w:ascii="Courier New" w:hAnsi="Courier New" w:cs="Courier New"/>
          <w:b/>
        </w:rPr>
        <w:t>F.-</w:t>
      </w:r>
      <w:r w:rsidRPr="00994B3F">
        <w:rPr>
          <w:rFonts w:ascii="Courier New" w:hAnsi="Courier New" w:cs="Courier New"/>
          <w:b/>
        </w:rPr>
        <w:t xml:space="preserve"> </w:t>
      </w:r>
      <w:r w:rsidRPr="00994B3F">
        <w:rPr>
          <w:rFonts w:ascii="Courier New" w:hAnsi="Courier New" w:cs="Courier New"/>
        </w:rPr>
        <w:t>El consejo comunal de seguridad pública tendrá las siguientes funciones:</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a)</w:t>
      </w:r>
      <w:r>
        <w:rPr>
          <w:rFonts w:ascii="Courier New" w:hAnsi="Courier New" w:cs="Courier New"/>
        </w:rPr>
        <w:tab/>
      </w:r>
      <w:r w:rsidRPr="00994B3F">
        <w:rPr>
          <w:rFonts w:ascii="Courier New" w:hAnsi="Courier New" w:cs="Courier New"/>
        </w:rPr>
        <w:t>Efectuar</w:t>
      </w:r>
      <w:r>
        <w:rPr>
          <w:rFonts w:ascii="Courier New" w:hAnsi="Courier New" w:cs="Courier New"/>
        </w:rPr>
        <w:t xml:space="preserve">, a petición del Alcalde, </w:t>
      </w:r>
      <w:r w:rsidRPr="00994B3F">
        <w:rPr>
          <w:rFonts w:ascii="Courier New" w:hAnsi="Courier New" w:cs="Courier New"/>
        </w:rPr>
        <w:t xml:space="preserve"> el diagnóstico del estado de situación de la comuna en materia de seguridad pública, para cuyo fin podrá solicitar los antecedentes, datos o cualqui</w:t>
      </w:r>
      <w:r w:rsidR="00A90CBE">
        <w:rPr>
          <w:rFonts w:ascii="Courier New" w:hAnsi="Courier New" w:cs="Courier New"/>
        </w:rPr>
        <w:t>er otra información a</w:t>
      </w:r>
      <w:r w:rsidRPr="00994B3F">
        <w:rPr>
          <w:rFonts w:ascii="Courier New" w:hAnsi="Courier New" w:cs="Courier New"/>
        </w:rPr>
        <w:t xml:space="preserve"> los organismos públicos o de la Administración del Estado con competencias en la </w:t>
      </w:r>
      <w:r>
        <w:rPr>
          <w:rFonts w:ascii="Courier New" w:hAnsi="Courier New" w:cs="Courier New"/>
        </w:rPr>
        <w:t>materia</w:t>
      </w:r>
      <w:r w:rsidRPr="00994B3F">
        <w:rPr>
          <w:rFonts w:ascii="Courier New" w:hAnsi="Courier New" w:cs="Courier New"/>
        </w:rPr>
        <w:t>, incluidas las Fuerzas de Orden y Seguridad</w:t>
      </w:r>
      <w:r w:rsidR="005A389A">
        <w:rPr>
          <w:rFonts w:ascii="Courier New" w:hAnsi="Courier New" w:cs="Courier New"/>
        </w:rPr>
        <w:t xml:space="preserve"> Pública</w:t>
      </w:r>
      <w:r w:rsidRPr="00994B3F">
        <w:rPr>
          <w:rFonts w:ascii="Courier New" w:hAnsi="Courier New" w:cs="Courier New"/>
        </w:rPr>
        <w:t xml:space="preserve">. </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b)</w:t>
      </w:r>
      <w:r>
        <w:rPr>
          <w:rFonts w:ascii="Courier New" w:hAnsi="Courier New" w:cs="Courier New"/>
        </w:rPr>
        <w:tab/>
      </w:r>
      <w:r w:rsidRPr="00994B3F">
        <w:rPr>
          <w:rFonts w:ascii="Courier New" w:hAnsi="Courier New" w:cs="Courier New"/>
        </w:rPr>
        <w:t>Suministrar los antecedentes e información necesarios al Alcalde para la elaboración del plan comunal de seguridad pública y su presentación al Concejo Municipal.</w:t>
      </w: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c)</w:t>
      </w:r>
      <w:r>
        <w:rPr>
          <w:rFonts w:ascii="Courier New" w:hAnsi="Courier New" w:cs="Courier New"/>
        </w:rPr>
        <w:tab/>
      </w:r>
      <w:r w:rsidRPr="00994B3F">
        <w:rPr>
          <w:rFonts w:ascii="Courier New" w:hAnsi="Courier New" w:cs="Courier New"/>
        </w:rPr>
        <w:t>Emitir</w:t>
      </w:r>
      <w:r>
        <w:rPr>
          <w:rFonts w:ascii="Courier New" w:hAnsi="Courier New" w:cs="Courier New"/>
        </w:rPr>
        <w:t xml:space="preserve">, a petición del Alcalde, </w:t>
      </w:r>
      <w:r w:rsidRPr="00994B3F">
        <w:rPr>
          <w:rFonts w:ascii="Courier New" w:hAnsi="Courier New" w:cs="Courier New"/>
        </w:rPr>
        <w:t xml:space="preserve"> opinión respecto de las ordenanzas que, de conformidad a los artículos 12 y 65</w:t>
      </w:r>
      <w:r w:rsidR="005156E9">
        <w:rPr>
          <w:rFonts w:ascii="Courier New" w:hAnsi="Courier New" w:cs="Courier New"/>
        </w:rPr>
        <w:t>,</w:t>
      </w:r>
      <w:r w:rsidRPr="00994B3F">
        <w:rPr>
          <w:rFonts w:ascii="Courier New" w:hAnsi="Courier New" w:cs="Courier New"/>
        </w:rPr>
        <w:t xml:space="preserve"> letra k), se dicten en materias de convivencia vecinal y seguridad pública comunal. </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d)</w:t>
      </w:r>
      <w:r>
        <w:rPr>
          <w:rFonts w:ascii="Courier New" w:hAnsi="Courier New" w:cs="Courier New"/>
        </w:rPr>
        <w:tab/>
      </w:r>
      <w:r w:rsidRPr="00994B3F">
        <w:rPr>
          <w:rFonts w:ascii="Courier New" w:hAnsi="Courier New" w:cs="Courier New"/>
        </w:rPr>
        <w:t>Efectuar</w:t>
      </w:r>
      <w:r>
        <w:rPr>
          <w:rFonts w:ascii="Courier New" w:hAnsi="Courier New" w:cs="Courier New"/>
        </w:rPr>
        <w:t xml:space="preserve">, a petición del Alcalde, </w:t>
      </w:r>
      <w:r w:rsidRPr="00994B3F">
        <w:rPr>
          <w:rFonts w:ascii="Courier New" w:hAnsi="Courier New" w:cs="Courier New"/>
        </w:rPr>
        <w:t xml:space="preserve"> </w:t>
      </w:r>
      <w:r w:rsidR="008840FD">
        <w:rPr>
          <w:rFonts w:ascii="Courier New" w:hAnsi="Courier New" w:cs="Courier New"/>
        </w:rPr>
        <w:t xml:space="preserve">el </w:t>
      </w:r>
      <w:r w:rsidRPr="00994B3F">
        <w:rPr>
          <w:rFonts w:ascii="Courier New" w:hAnsi="Courier New" w:cs="Courier New"/>
        </w:rPr>
        <w:t>seguimiento y monitoreo de las medidas contempladas en el plan comunal de seguridad pública, sin perjuicio de lo señalado en el inciso segundo del artículo 101 de la Constitución Política de la República.</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e)</w:t>
      </w:r>
      <w:r>
        <w:rPr>
          <w:rFonts w:ascii="Courier New" w:hAnsi="Courier New" w:cs="Courier New"/>
        </w:rPr>
        <w:tab/>
      </w:r>
      <w:r w:rsidRPr="00994B3F">
        <w:rPr>
          <w:rFonts w:ascii="Courier New" w:hAnsi="Courier New" w:cs="Courier New"/>
        </w:rPr>
        <w:t>Apoyar técnicamente</w:t>
      </w:r>
      <w:r>
        <w:rPr>
          <w:rFonts w:ascii="Courier New" w:hAnsi="Courier New" w:cs="Courier New"/>
        </w:rPr>
        <w:t xml:space="preserve">, a petición del Alcalde, </w:t>
      </w:r>
      <w:r w:rsidRPr="00994B3F">
        <w:rPr>
          <w:rFonts w:ascii="Courier New" w:hAnsi="Courier New" w:cs="Courier New"/>
        </w:rPr>
        <w:t xml:space="preserve"> la ejecución de los proyectos y acciones que se desarrollen en el marco del plan comunal de seguridad pública.</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Pr="00C74F8E"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f)</w:t>
      </w:r>
      <w:r>
        <w:rPr>
          <w:rFonts w:ascii="Courier New" w:hAnsi="Courier New" w:cs="Courier New"/>
        </w:rPr>
        <w:tab/>
      </w:r>
      <w:r w:rsidRPr="00994B3F">
        <w:rPr>
          <w:rFonts w:ascii="Courier New" w:hAnsi="Courier New" w:cs="Courier New"/>
        </w:rPr>
        <w:t>Constituirse en instancia de coordinación comunal</w:t>
      </w:r>
      <w:r w:rsidR="005156E9">
        <w:rPr>
          <w:rFonts w:ascii="Courier New" w:hAnsi="Courier New" w:cs="Courier New"/>
        </w:rPr>
        <w:t>,</w:t>
      </w:r>
      <w:r w:rsidRPr="00994B3F">
        <w:rPr>
          <w:rFonts w:ascii="Courier New" w:hAnsi="Courier New" w:cs="Courier New"/>
        </w:rPr>
        <w:t xml:space="preserve"> e</w:t>
      </w:r>
      <w:r w:rsidR="00934227">
        <w:rPr>
          <w:rFonts w:ascii="Courier New" w:hAnsi="Courier New" w:cs="Courier New"/>
        </w:rPr>
        <w:t>n materias de seguridad pública, de</w:t>
      </w:r>
      <w:r w:rsidRPr="00994B3F">
        <w:rPr>
          <w:rFonts w:ascii="Courier New" w:hAnsi="Courier New" w:cs="Courier New"/>
        </w:rPr>
        <w:t xml:space="preserve"> la Municipalidad, el Ministerio del Interior y Seguridad </w:t>
      </w:r>
      <w:r w:rsidRPr="00994B3F">
        <w:rPr>
          <w:rFonts w:ascii="Courier New" w:hAnsi="Courier New" w:cs="Courier New"/>
        </w:rPr>
        <w:lastRenderedPageBreak/>
        <w:t>Pública, las Fuerzas de Orden y Seguridad Pública y el Ministerio Público.</w:t>
      </w:r>
      <w:r w:rsidRPr="00AB4BA5">
        <w:rPr>
          <w:rFonts w:ascii="Courier New" w:hAnsi="Courier New" w:cs="Courier New"/>
        </w:rPr>
        <w:t xml:space="preserve"> </w:t>
      </w:r>
      <w:r>
        <w:rPr>
          <w:rFonts w:ascii="Courier New" w:hAnsi="Courier New" w:cs="Courier New"/>
        </w:rPr>
        <w:t xml:space="preserve">En ningún caso la asistencia </w:t>
      </w:r>
      <w:r w:rsidR="00934227">
        <w:rPr>
          <w:rFonts w:ascii="Courier New" w:hAnsi="Courier New" w:cs="Courier New"/>
        </w:rPr>
        <w:t xml:space="preserve">y la participación </w:t>
      </w:r>
      <w:r>
        <w:rPr>
          <w:rFonts w:ascii="Courier New" w:hAnsi="Courier New" w:cs="Courier New"/>
        </w:rPr>
        <w:t xml:space="preserve">de los representantes de los órganos públicos u organismos del Estado </w:t>
      </w:r>
      <w:r w:rsidR="00934227">
        <w:rPr>
          <w:rFonts w:ascii="Courier New" w:hAnsi="Courier New" w:cs="Courier New"/>
        </w:rPr>
        <w:t>en el consejo</w:t>
      </w:r>
      <w:r>
        <w:rPr>
          <w:rFonts w:ascii="Courier New" w:hAnsi="Courier New" w:cs="Courier New"/>
        </w:rPr>
        <w:t xml:space="preserve"> tendrán vinculación, injerencia u obstaculizarán las funciones que</w:t>
      </w:r>
      <w:r w:rsidR="008840FD">
        <w:rPr>
          <w:rFonts w:ascii="Courier New" w:hAnsi="Courier New" w:cs="Courier New"/>
        </w:rPr>
        <w:t>, en cada caso,</w:t>
      </w:r>
      <w:r>
        <w:rPr>
          <w:rFonts w:ascii="Courier New" w:hAnsi="Courier New" w:cs="Courier New"/>
        </w:rPr>
        <w:t xml:space="preserve"> la Constitución Polí</w:t>
      </w:r>
      <w:r w:rsidR="00934227">
        <w:rPr>
          <w:rFonts w:ascii="Courier New" w:hAnsi="Courier New" w:cs="Courier New"/>
        </w:rPr>
        <w:t>tica de la República les otorga</w:t>
      </w:r>
      <w:r>
        <w:rPr>
          <w:rFonts w:ascii="Courier New" w:hAnsi="Courier New" w:cs="Courier New"/>
        </w:rPr>
        <w:t>.</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g</w:t>
      </w:r>
      <w:r w:rsidRPr="00994B3F">
        <w:rPr>
          <w:rFonts w:ascii="Courier New" w:hAnsi="Courier New" w:cs="Courier New"/>
        </w:rPr>
        <w:t>)</w:t>
      </w:r>
      <w:r>
        <w:rPr>
          <w:rFonts w:ascii="Courier New" w:hAnsi="Courier New" w:cs="Courier New"/>
        </w:rPr>
        <w:tab/>
      </w:r>
      <w:r w:rsidRPr="00994B3F">
        <w:rPr>
          <w:rFonts w:ascii="Courier New" w:hAnsi="Courier New" w:cs="Courier New"/>
        </w:rPr>
        <w:t>Cumplir las demás funciones determinadas por la ley.</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b/>
        </w:rPr>
        <w:t xml:space="preserve">Artículo 104 </w:t>
      </w:r>
      <w:r>
        <w:rPr>
          <w:rFonts w:ascii="Courier New" w:hAnsi="Courier New" w:cs="Courier New"/>
          <w:b/>
        </w:rPr>
        <w:t>G.-</w:t>
      </w:r>
      <w:r w:rsidRPr="00994B3F">
        <w:rPr>
          <w:rFonts w:ascii="Courier New" w:hAnsi="Courier New" w:cs="Courier New"/>
          <w:b/>
        </w:rPr>
        <w:t xml:space="preserve"> </w:t>
      </w:r>
      <w:r w:rsidRPr="00994B3F">
        <w:rPr>
          <w:rFonts w:ascii="Courier New" w:hAnsi="Courier New" w:cs="Courier New"/>
        </w:rPr>
        <w:t>El plan comunal de seguridad pública, que</w:t>
      </w:r>
      <w:r w:rsidR="00934227">
        <w:rPr>
          <w:rFonts w:ascii="Courier New" w:hAnsi="Courier New" w:cs="Courier New"/>
        </w:rPr>
        <w:t xml:space="preserve"> tendrá una vigencia anual</w:t>
      </w:r>
      <w:r w:rsidRPr="00994B3F">
        <w:rPr>
          <w:rFonts w:ascii="Courier New" w:hAnsi="Courier New" w:cs="Courier New"/>
        </w:rPr>
        <w:t xml:space="preserve">, será el instrumento de gestión </w:t>
      </w:r>
      <w:r>
        <w:rPr>
          <w:rFonts w:ascii="Courier New" w:hAnsi="Courier New" w:cs="Courier New"/>
        </w:rPr>
        <w:t xml:space="preserve">que </w:t>
      </w:r>
      <w:r w:rsidRPr="00994B3F">
        <w:rPr>
          <w:rFonts w:ascii="Courier New" w:hAnsi="Courier New" w:cs="Courier New"/>
        </w:rPr>
        <w:t>fijar</w:t>
      </w:r>
      <w:r>
        <w:rPr>
          <w:rFonts w:ascii="Courier New" w:hAnsi="Courier New" w:cs="Courier New"/>
        </w:rPr>
        <w:t>á</w:t>
      </w:r>
      <w:r w:rsidRPr="00994B3F">
        <w:rPr>
          <w:rFonts w:ascii="Courier New" w:hAnsi="Courier New" w:cs="Courier New"/>
        </w:rPr>
        <w:t xml:space="preserve"> las orientaciones y las medidas que la Municipalidad y los órganos y organismos señalados en la letra </w:t>
      </w:r>
      <w:r>
        <w:rPr>
          <w:rFonts w:ascii="Courier New" w:hAnsi="Courier New" w:cs="Courier New"/>
        </w:rPr>
        <w:t xml:space="preserve">f) </w:t>
      </w:r>
      <w:r w:rsidRPr="00994B3F">
        <w:rPr>
          <w:rFonts w:ascii="Courier New" w:hAnsi="Courier New" w:cs="Courier New"/>
        </w:rPr>
        <w:t xml:space="preserve">del artículo anterior </w:t>
      </w:r>
      <w:r>
        <w:rPr>
          <w:rFonts w:ascii="Courier New" w:hAnsi="Courier New" w:cs="Courier New"/>
        </w:rPr>
        <w:t xml:space="preserve">dispongan </w:t>
      </w:r>
      <w:r w:rsidRPr="00994B3F">
        <w:rPr>
          <w:rFonts w:ascii="Courier New" w:hAnsi="Courier New" w:cs="Courier New"/>
        </w:rPr>
        <w:t xml:space="preserve">en materia de seguridad pública a nivel comunal, sin perjuicio de las funciones y facultades que la Constitución y ley entrega al Ministerio del Interior y Seguridad Pública, a las Fuerzas de Orden y Seguridad </w:t>
      </w:r>
      <w:r w:rsidR="008840FD">
        <w:rPr>
          <w:rFonts w:ascii="Courier New" w:hAnsi="Courier New" w:cs="Courier New"/>
        </w:rPr>
        <w:t xml:space="preserve">Pública </w:t>
      </w:r>
      <w:r w:rsidRPr="00994B3F">
        <w:rPr>
          <w:rFonts w:ascii="Courier New" w:hAnsi="Courier New" w:cs="Courier New"/>
        </w:rPr>
        <w:t>y al Ministerio Público.</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r>
      <w:r w:rsidRPr="00994B3F">
        <w:rPr>
          <w:rFonts w:ascii="Courier New" w:hAnsi="Courier New" w:cs="Courier New"/>
        </w:rPr>
        <w:t>Este instrumento contendrá</w:t>
      </w:r>
      <w:r w:rsidR="00A90CBE">
        <w:rPr>
          <w:rFonts w:ascii="Courier New" w:hAnsi="Courier New" w:cs="Courier New"/>
        </w:rPr>
        <w:t xml:space="preserve"> </w:t>
      </w:r>
      <w:r w:rsidRPr="00994B3F">
        <w:rPr>
          <w:rFonts w:ascii="Courier New" w:hAnsi="Courier New" w:cs="Courier New"/>
        </w:rPr>
        <w:t>un diagnóstico de la situación de s</w:t>
      </w:r>
      <w:r w:rsidR="00934227">
        <w:rPr>
          <w:rFonts w:ascii="Courier New" w:hAnsi="Courier New" w:cs="Courier New"/>
        </w:rPr>
        <w:t>eguridad pública de cada comuna</w:t>
      </w:r>
      <w:r w:rsidRPr="00994B3F">
        <w:rPr>
          <w:rFonts w:ascii="Courier New" w:hAnsi="Courier New" w:cs="Courier New"/>
        </w:rPr>
        <w:t xml:space="preserve"> </w:t>
      </w:r>
      <w:r>
        <w:rPr>
          <w:rFonts w:ascii="Courier New" w:hAnsi="Courier New" w:cs="Courier New"/>
        </w:rPr>
        <w:t>y establecerá</w:t>
      </w:r>
      <w:r w:rsidRPr="00994B3F">
        <w:rPr>
          <w:rFonts w:ascii="Courier New" w:hAnsi="Courier New" w:cs="Courier New"/>
        </w:rPr>
        <w:t xml:space="preserve"> objetivos, metas, acciones y  </w:t>
      </w:r>
      <w:r w:rsidRPr="00C74F8E">
        <w:rPr>
          <w:rFonts w:ascii="Courier New" w:hAnsi="Courier New" w:cs="Courier New"/>
        </w:rPr>
        <w:t>mecanismos de control de gestión</w:t>
      </w:r>
      <w:r w:rsidR="00934227">
        <w:rPr>
          <w:rFonts w:ascii="Courier New" w:hAnsi="Courier New" w:cs="Courier New"/>
        </w:rPr>
        <w:t xml:space="preserve"> de dichos objetivos y metas</w:t>
      </w:r>
      <w:r w:rsidRPr="00C74F8E">
        <w:rPr>
          <w:rFonts w:ascii="Courier New" w:hAnsi="Courier New" w:cs="Courier New"/>
        </w:rPr>
        <w:t>.</w:t>
      </w:r>
      <w:r w:rsidRPr="00994B3F">
        <w:rPr>
          <w:rFonts w:ascii="Courier New" w:hAnsi="Courier New" w:cs="Courier New"/>
        </w:rPr>
        <w:t xml:space="preserve"> </w:t>
      </w:r>
    </w:p>
    <w:p w:rsidR="00E931B7" w:rsidRDefault="00E931B7" w:rsidP="00557013">
      <w:pPr>
        <w:tabs>
          <w:tab w:val="left" w:pos="2552"/>
          <w:tab w:val="left" w:pos="3261"/>
          <w:tab w:val="left" w:pos="3828"/>
        </w:tabs>
        <w:spacing w:line="276" w:lineRule="auto"/>
        <w:jc w:val="both"/>
        <w:rPr>
          <w:rFonts w:ascii="Courier New" w:hAnsi="Courier New" w:cs="Courier New"/>
        </w:rPr>
      </w:pPr>
    </w:p>
    <w:p w:rsidR="00E931B7" w:rsidRDefault="00E931B7"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Pr>
          <w:rFonts w:ascii="Courier New" w:hAnsi="Courier New" w:cs="Courier New"/>
        </w:rPr>
        <w:tab/>
        <w:t xml:space="preserve">En todo caso, los planes comunales de seguridad pública </w:t>
      </w:r>
      <w:r w:rsidR="00392D49">
        <w:rPr>
          <w:rFonts w:ascii="Courier New" w:hAnsi="Courier New" w:cs="Courier New"/>
        </w:rPr>
        <w:t xml:space="preserve">deberán </w:t>
      </w:r>
      <w:r w:rsidR="007305A1">
        <w:rPr>
          <w:rFonts w:ascii="Courier New" w:hAnsi="Courier New" w:cs="Courier New"/>
        </w:rPr>
        <w:t xml:space="preserve">ser consistentes y estar debidamente coordinados </w:t>
      </w:r>
      <w:r>
        <w:rPr>
          <w:rFonts w:ascii="Courier New" w:hAnsi="Courier New" w:cs="Courier New"/>
        </w:rPr>
        <w:t>con los instrumentos emanados del Ministerio del Interior</w:t>
      </w:r>
      <w:r w:rsidR="00392D49">
        <w:rPr>
          <w:rFonts w:ascii="Courier New" w:hAnsi="Courier New" w:cs="Courier New"/>
        </w:rPr>
        <w:t xml:space="preserve"> y Seguridad Pública en este ámbito, en particular, con el Plan</w:t>
      </w:r>
      <w:r w:rsidR="00392D49" w:rsidRPr="00392D49">
        <w:rPr>
          <w:rFonts w:ascii="Courier New" w:hAnsi="Courier New" w:cs="Courier New"/>
        </w:rPr>
        <w:t xml:space="preserve"> </w:t>
      </w:r>
      <w:r w:rsidR="00392D49">
        <w:rPr>
          <w:rFonts w:ascii="Courier New" w:hAnsi="Courier New" w:cs="Courier New"/>
        </w:rPr>
        <w:t>Nacional de Seguridad Pública y Prevención de la Violencia y el Delito.</w:t>
      </w:r>
      <w:r w:rsidR="00E97598">
        <w:rPr>
          <w:rFonts w:ascii="Courier New" w:hAnsi="Courier New" w:cs="Courier New"/>
        </w:rPr>
        <w:t>”.</w:t>
      </w:r>
    </w:p>
    <w:p w:rsidR="00437AAA" w:rsidRDefault="00437AAA" w:rsidP="00557013">
      <w:pPr>
        <w:tabs>
          <w:tab w:val="left" w:pos="2552"/>
          <w:tab w:val="left" w:pos="3261"/>
          <w:tab w:val="left" w:pos="3828"/>
        </w:tabs>
        <w:spacing w:line="276" w:lineRule="auto"/>
        <w:jc w:val="both"/>
        <w:rPr>
          <w:rFonts w:ascii="Courier New" w:hAnsi="Courier New" w:cs="Courier New"/>
        </w:rPr>
      </w:pPr>
    </w:p>
    <w:p w:rsidR="00437AAA" w:rsidRDefault="006979C7"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b/>
        </w:rPr>
        <w:tab/>
      </w:r>
      <w:r w:rsidR="00437AAA">
        <w:rPr>
          <w:rFonts w:ascii="Courier New" w:hAnsi="Courier New" w:cs="Courier New"/>
          <w:b/>
        </w:rPr>
        <w:t>10</w:t>
      </w:r>
      <w:r w:rsidR="00437AAA" w:rsidRPr="004D0EBA">
        <w:rPr>
          <w:rFonts w:ascii="Courier New" w:hAnsi="Courier New" w:cs="Courier New"/>
          <w:b/>
        </w:rPr>
        <w:t>)</w:t>
      </w:r>
      <w:r w:rsidR="00437AAA">
        <w:rPr>
          <w:rFonts w:ascii="Courier New" w:hAnsi="Courier New" w:cs="Courier New"/>
        </w:rPr>
        <w:tab/>
      </w:r>
      <w:r w:rsidR="00437AAA" w:rsidRPr="00994B3F">
        <w:rPr>
          <w:rFonts w:ascii="Courier New" w:hAnsi="Courier New" w:cs="Courier New"/>
        </w:rPr>
        <w:t>Intercálase en la let</w:t>
      </w:r>
      <w:r w:rsidR="00437AAA">
        <w:rPr>
          <w:rFonts w:ascii="Courier New" w:hAnsi="Courier New" w:cs="Courier New"/>
        </w:rPr>
        <w:t xml:space="preserve">ra d) del artículo 137, </w:t>
      </w:r>
      <w:r w:rsidR="00437AAA" w:rsidRPr="00994B3F">
        <w:rPr>
          <w:rFonts w:ascii="Courier New" w:hAnsi="Courier New" w:cs="Courier New"/>
        </w:rPr>
        <w:t>a continuación de la coma (,) que sigue al término “ambiente”, la expresión: “seguridad pública”, sucedida de una coma</w:t>
      </w:r>
      <w:r w:rsidR="00437AAA">
        <w:rPr>
          <w:rFonts w:ascii="Courier New" w:hAnsi="Courier New" w:cs="Courier New"/>
        </w:rPr>
        <w:t xml:space="preserve"> (,).</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sidRPr="00994B3F">
        <w:rPr>
          <w:rFonts w:ascii="Courier New" w:hAnsi="Courier New" w:cs="Courier New"/>
          <w:b/>
        </w:rPr>
        <w:t>ARTÍCULO 2°</w:t>
      </w:r>
      <w:r w:rsidRPr="00994B3F">
        <w:rPr>
          <w:rFonts w:ascii="Courier New" w:hAnsi="Courier New" w:cs="Courier New"/>
        </w:rPr>
        <w:t xml:space="preserve">.- </w:t>
      </w:r>
      <w:r>
        <w:rPr>
          <w:rFonts w:ascii="Courier New" w:hAnsi="Courier New" w:cs="Courier New"/>
        </w:rPr>
        <w:tab/>
        <w:t>A</w:t>
      </w:r>
      <w:r w:rsidRPr="00994B3F">
        <w:rPr>
          <w:rFonts w:ascii="Courier New" w:hAnsi="Courier New" w:cs="Courier New"/>
        </w:rPr>
        <w:t xml:space="preserve">grégase, en el artículo 16 de la </w:t>
      </w:r>
      <w:r w:rsidR="007305A1">
        <w:rPr>
          <w:rFonts w:ascii="Courier New" w:hAnsi="Courier New" w:cs="Courier New"/>
        </w:rPr>
        <w:t>l</w:t>
      </w:r>
      <w:r w:rsidRPr="00994B3F">
        <w:rPr>
          <w:rFonts w:ascii="Courier New" w:hAnsi="Courier New" w:cs="Courier New"/>
        </w:rPr>
        <w:t xml:space="preserve">ey N° 20.502, que crea el Ministerio del Interior y Seguridad Pública, el siguiente inciso </w:t>
      </w:r>
      <w:r>
        <w:rPr>
          <w:rFonts w:ascii="Courier New" w:hAnsi="Courier New" w:cs="Courier New"/>
        </w:rPr>
        <w:t>tercero</w:t>
      </w:r>
      <w:r w:rsidRPr="00994B3F">
        <w:rPr>
          <w:rFonts w:ascii="Courier New" w:hAnsi="Courier New" w:cs="Courier New"/>
        </w:rPr>
        <w:t xml:space="preserve">, pasando los actuales incisos </w:t>
      </w:r>
      <w:r>
        <w:rPr>
          <w:rFonts w:ascii="Courier New" w:hAnsi="Courier New" w:cs="Courier New"/>
        </w:rPr>
        <w:t>tercero</w:t>
      </w:r>
      <w:r w:rsidRPr="00994B3F">
        <w:rPr>
          <w:rFonts w:ascii="Courier New" w:hAnsi="Courier New" w:cs="Courier New"/>
        </w:rPr>
        <w:t xml:space="preserve"> y </w:t>
      </w:r>
      <w:r>
        <w:rPr>
          <w:rFonts w:ascii="Courier New" w:hAnsi="Courier New" w:cs="Courier New"/>
        </w:rPr>
        <w:t>cuarto</w:t>
      </w:r>
      <w:r w:rsidRPr="00994B3F">
        <w:rPr>
          <w:rFonts w:ascii="Courier New" w:hAnsi="Courier New" w:cs="Courier New"/>
        </w:rPr>
        <w:t xml:space="preserve"> a ser </w:t>
      </w:r>
      <w:r>
        <w:rPr>
          <w:rFonts w:ascii="Courier New" w:hAnsi="Courier New" w:cs="Courier New"/>
        </w:rPr>
        <w:t>cuarto</w:t>
      </w:r>
      <w:r w:rsidRPr="00994B3F">
        <w:rPr>
          <w:rFonts w:ascii="Courier New" w:hAnsi="Courier New" w:cs="Courier New"/>
        </w:rPr>
        <w:t xml:space="preserve"> y </w:t>
      </w:r>
      <w:r>
        <w:rPr>
          <w:rFonts w:ascii="Courier New" w:hAnsi="Courier New" w:cs="Courier New"/>
        </w:rPr>
        <w:t>quinto</w:t>
      </w:r>
      <w:r w:rsidRPr="00994B3F">
        <w:rPr>
          <w:rFonts w:ascii="Courier New" w:hAnsi="Courier New" w:cs="Courier New"/>
        </w:rPr>
        <w:t>, respectivamente:</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r>
        <w:rPr>
          <w:rFonts w:ascii="Courier New" w:hAnsi="Courier New" w:cs="Courier New"/>
        </w:rPr>
        <w:tab/>
      </w:r>
      <w:r w:rsidRPr="00994B3F">
        <w:rPr>
          <w:rFonts w:ascii="Courier New" w:hAnsi="Courier New" w:cs="Courier New"/>
        </w:rPr>
        <w:t>“Además, le corresponderá mantener una c</w:t>
      </w:r>
      <w:r w:rsidR="009C66C4">
        <w:rPr>
          <w:rFonts w:ascii="Courier New" w:hAnsi="Courier New" w:cs="Courier New"/>
        </w:rPr>
        <w:t>oordinación permanente con los c</w:t>
      </w:r>
      <w:r w:rsidRPr="00994B3F">
        <w:rPr>
          <w:rFonts w:ascii="Courier New" w:hAnsi="Courier New" w:cs="Courier New"/>
        </w:rPr>
        <w:t>onsejos comuna</w:t>
      </w:r>
      <w:r w:rsidR="009C66C4">
        <w:rPr>
          <w:rFonts w:ascii="Courier New" w:hAnsi="Courier New" w:cs="Courier New"/>
        </w:rPr>
        <w:t>les de seguridad pública de la r</w:t>
      </w:r>
      <w:r w:rsidRPr="00994B3F">
        <w:rPr>
          <w:rFonts w:ascii="Courier New" w:hAnsi="Courier New" w:cs="Courier New"/>
        </w:rPr>
        <w:t>egión respectiva.”</w:t>
      </w:r>
      <w:r>
        <w:rPr>
          <w:rFonts w:ascii="Courier New" w:hAnsi="Courier New" w:cs="Courier New"/>
        </w:rPr>
        <w:t>.</w:t>
      </w: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2552"/>
          <w:tab w:val="left" w:pos="3261"/>
          <w:tab w:val="left" w:pos="3828"/>
        </w:tabs>
        <w:spacing w:line="276" w:lineRule="auto"/>
        <w:jc w:val="both"/>
        <w:rPr>
          <w:rFonts w:ascii="Courier New" w:hAnsi="Courier New" w:cs="Courier New"/>
        </w:rPr>
      </w:pPr>
    </w:p>
    <w:p w:rsidR="005A1E00" w:rsidRDefault="005A1E00" w:rsidP="00557013">
      <w:pPr>
        <w:tabs>
          <w:tab w:val="left" w:pos="3402"/>
        </w:tabs>
        <w:spacing w:line="276" w:lineRule="auto"/>
        <w:jc w:val="center"/>
        <w:rPr>
          <w:rFonts w:ascii="Courier New" w:hAnsi="Courier New" w:cs="Courier New"/>
          <w:spacing w:val="-3"/>
        </w:rPr>
      </w:pPr>
    </w:p>
    <w:p w:rsidR="005A1E00" w:rsidRPr="00994B3F" w:rsidRDefault="005A1E00" w:rsidP="00557013">
      <w:pPr>
        <w:tabs>
          <w:tab w:val="left" w:pos="3402"/>
        </w:tabs>
        <w:spacing w:line="276" w:lineRule="auto"/>
        <w:jc w:val="center"/>
        <w:rPr>
          <w:rFonts w:ascii="Courier New" w:hAnsi="Courier New" w:cs="Courier New"/>
          <w:spacing w:val="-3"/>
        </w:rPr>
      </w:pPr>
      <w:r w:rsidRPr="00994B3F">
        <w:rPr>
          <w:rFonts w:ascii="Courier New" w:hAnsi="Courier New" w:cs="Courier New"/>
          <w:spacing w:val="-3"/>
        </w:rPr>
        <w:t>Dios guarde a V.E.,</w:t>
      </w:r>
    </w:p>
    <w:p w:rsidR="005A1E00" w:rsidRPr="00994B3F" w:rsidRDefault="005A1E00" w:rsidP="00557013">
      <w:pPr>
        <w:tabs>
          <w:tab w:val="left" w:pos="3402"/>
        </w:tabs>
        <w:spacing w:line="276" w:lineRule="auto"/>
        <w:rPr>
          <w:rFonts w:ascii="Courier New" w:hAnsi="Courier New" w:cs="Courier New"/>
          <w:lang w:val="es-CL"/>
        </w:rPr>
      </w:pPr>
    </w:p>
    <w:p w:rsidR="005A1E00" w:rsidRPr="00994B3F" w:rsidRDefault="005A1E00" w:rsidP="00557013">
      <w:pPr>
        <w:tabs>
          <w:tab w:val="left" w:pos="3402"/>
        </w:tabs>
        <w:spacing w:line="276" w:lineRule="auto"/>
        <w:rPr>
          <w:rFonts w:ascii="Courier New" w:hAnsi="Courier New" w:cs="Courier New"/>
          <w:lang w:val="es-CL"/>
        </w:rPr>
      </w:pPr>
    </w:p>
    <w:p w:rsidR="005A1E00" w:rsidRPr="00994B3F" w:rsidRDefault="005A1E00" w:rsidP="00557013">
      <w:pPr>
        <w:tabs>
          <w:tab w:val="left" w:pos="3402"/>
        </w:tabs>
        <w:spacing w:line="276" w:lineRule="auto"/>
        <w:rPr>
          <w:rFonts w:ascii="Courier New" w:hAnsi="Courier New" w:cs="Courier New"/>
          <w:lang w:val="es-CL"/>
        </w:rPr>
      </w:pPr>
    </w:p>
    <w:p w:rsidR="005A1E00" w:rsidRDefault="005A1E00" w:rsidP="00557013">
      <w:pPr>
        <w:tabs>
          <w:tab w:val="left" w:pos="3402"/>
        </w:tabs>
        <w:spacing w:line="276" w:lineRule="auto"/>
        <w:rPr>
          <w:rFonts w:ascii="Courier New" w:hAnsi="Courier New" w:cs="Courier New"/>
          <w:lang w:val="es-CL"/>
        </w:rPr>
      </w:pPr>
    </w:p>
    <w:p w:rsidR="00D04A74" w:rsidRPr="00994B3F" w:rsidRDefault="00D04A74" w:rsidP="00557013">
      <w:pPr>
        <w:tabs>
          <w:tab w:val="left" w:pos="3402"/>
        </w:tabs>
        <w:spacing w:line="276" w:lineRule="auto"/>
        <w:rPr>
          <w:rFonts w:ascii="Courier New" w:hAnsi="Courier New" w:cs="Courier New"/>
          <w:lang w:val="es-CL"/>
        </w:rPr>
      </w:pPr>
    </w:p>
    <w:p w:rsidR="005A1E00" w:rsidRPr="00994B3F" w:rsidRDefault="005A1E00" w:rsidP="00557013">
      <w:pPr>
        <w:tabs>
          <w:tab w:val="left" w:pos="3402"/>
        </w:tabs>
        <w:spacing w:line="276" w:lineRule="auto"/>
        <w:rPr>
          <w:rFonts w:ascii="Courier New" w:hAnsi="Courier New" w:cs="Courier New"/>
          <w:lang w:val="es-CL"/>
        </w:rPr>
      </w:pPr>
    </w:p>
    <w:p w:rsidR="005A1E00" w:rsidRPr="00994B3F" w:rsidRDefault="005A1E00" w:rsidP="00557013">
      <w:pPr>
        <w:tabs>
          <w:tab w:val="left" w:pos="3402"/>
        </w:tabs>
        <w:spacing w:line="276" w:lineRule="auto"/>
        <w:rPr>
          <w:rFonts w:ascii="Courier New" w:hAnsi="Courier New" w:cs="Courier New"/>
          <w:lang w:val="es-CL"/>
        </w:rPr>
      </w:pPr>
    </w:p>
    <w:p w:rsidR="005A1E00" w:rsidRPr="00994B3F" w:rsidRDefault="005A1E00" w:rsidP="00557013">
      <w:pPr>
        <w:tabs>
          <w:tab w:val="left" w:pos="3402"/>
        </w:tabs>
        <w:spacing w:line="276" w:lineRule="auto"/>
        <w:rPr>
          <w:rFonts w:ascii="Courier New" w:hAnsi="Courier New" w:cs="Courier New"/>
          <w:lang w:val="es-CL"/>
        </w:rPr>
      </w:pPr>
    </w:p>
    <w:p w:rsidR="005A1E00" w:rsidRPr="00994B3F" w:rsidRDefault="005A1E00" w:rsidP="00557013">
      <w:pPr>
        <w:tabs>
          <w:tab w:val="center" w:pos="3240"/>
          <w:tab w:val="left" w:pos="3402"/>
          <w:tab w:val="center" w:pos="6660"/>
        </w:tabs>
        <w:spacing w:line="276" w:lineRule="auto"/>
        <w:rPr>
          <w:rFonts w:ascii="Courier New" w:hAnsi="Courier New" w:cs="Courier New"/>
          <w:b/>
          <w:spacing w:val="-3"/>
        </w:rPr>
      </w:pPr>
      <w:r w:rsidRPr="00994B3F">
        <w:rPr>
          <w:rFonts w:ascii="Courier New" w:hAnsi="Courier New" w:cs="Courier New"/>
          <w:b/>
          <w:spacing w:val="-3"/>
        </w:rPr>
        <w:tab/>
      </w:r>
      <w:r w:rsidRPr="00994B3F">
        <w:rPr>
          <w:rFonts w:ascii="Courier New" w:hAnsi="Courier New" w:cs="Courier New"/>
          <w:b/>
          <w:spacing w:val="-3"/>
        </w:rPr>
        <w:tab/>
      </w:r>
      <w:r w:rsidRPr="00994B3F">
        <w:rPr>
          <w:rFonts w:ascii="Courier New" w:hAnsi="Courier New" w:cs="Courier New"/>
          <w:b/>
          <w:spacing w:val="-3"/>
        </w:rPr>
        <w:tab/>
        <w:t>MICHELLE BACHELET JERIA</w:t>
      </w:r>
    </w:p>
    <w:p w:rsidR="005A1E00" w:rsidRPr="00994B3F" w:rsidRDefault="005A1E00" w:rsidP="00557013">
      <w:pPr>
        <w:tabs>
          <w:tab w:val="center" w:pos="3240"/>
          <w:tab w:val="left" w:pos="3402"/>
          <w:tab w:val="center" w:pos="6660"/>
        </w:tabs>
        <w:spacing w:line="276" w:lineRule="auto"/>
        <w:rPr>
          <w:rFonts w:ascii="Courier New" w:hAnsi="Courier New" w:cs="Courier New"/>
          <w:spacing w:val="-3"/>
        </w:rPr>
      </w:pPr>
      <w:r w:rsidRPr="00994B3F">
        <w:rPr>
          <w:rFonts w:ascii="Courier New" w:hAnsi="Courier New" w:cs="Courier New"/>
          <w:spacing w:val="-3"/>
        </w:rPr>
        <w:tab/>
      </w:r>
      <w:r w:rsidRPr="00994B3F">
        <w:rPr>
          <w:rFonts w:ascii="Courier New" w:hAnsi="Courier New" w:cs="Courier New"/>
          <w:spacing w:val="-3"/>
        </w:rPr>
        <w:tab/>
      </w:r>
      <w:r w:rsidRPr="00994B3F">
        <w:rPr>
          <w:rFonts w:ascii="Courier New" w:hAnsi="Courier New" w:cs="Courier New"/>
          <w:spacing w:val="-3"/>
        </w:rPr>
        <w:tab/>
        <w:t>Presidenta de la República</w:t>
      </w:r>
    </w:p>
    <w:p w:rsidR="005A1E00" w:rsidRPr="00994B3F" w:rsidRDefault="005A1E00" w:rsidP="00557013">
      <w:pPr>
        <w:tabs>
          <w:tab w:val="center" w:pos="3240"/>
          <w:tab w:val="left" w:pos="3402"/>
          <w:tab w:val="center" w:pos="6660"/>
        </w:tabs>
        <w:spacing w:line="276" w:lineRule="auto"/>
        <w:rPr>
          <w:rFonts w:ascii="Courier New" w:hAnsi="Courier New" w:cs="Courier New"/>
          <w:spacing w:val="-3"/>
        </w:rPr>
      </w:pPr>
    </w:p>
    <w:p w:rsidR="005A1E00" w:rsidRPr="00994B3F" w:rsidRDefault="005A1E00" w:rsidP="00557013">
      <w:pPr>
        <w:tabs>
          <w:tab w:val="center" w:pos="3240"/>
          <w:tab w:val="left" w:pos="3402"/>
          <w:tab w:val="center" w:pos="6660"/>
        </w:tabs>
        <w:spacing w:line="276" w:lineRule="auto"/>
        <w:rPr>
          <w:rFonts w:ascii="Courier New" w:hAnsi="Courier New" w:cs="Courier New"/>
          <w:spacing w:val="-3"/>
        </w:rPr>
      </w:pPr>
    </w:p>
    <w:p w:rsidR="005A1E00" w:rsidRPr="00994B3F" w:rsidRDefault="005A1E00" w:rsidP="00557013">
      <w:pPr>
        <w:tabs>
          <w:tab w:val="center" w:pos="3240"/>
          <w:tab w:val="left" w:pos="3402"/>
          <w:tab w:val="center" w:pos="6660"/>
        </w:tabs>
        <w:spacing w:line="276" w:lineRule="auto"/>
        <w:rPr>
          <w:rFonts w:ascii="Courier New" w:hAnsi="Courier New" w:cs="Courier New"/>
          <w:spacing w:val="-3"/>
        </w:rPr>
      </w:pPr>
    </w:p>
    <w:p w:rsidR="005A1E00" w:rsidRPr="00994B3F" w:rsidRDefault="005A1E00" w:rsidP="00557013">
      <w:pPr>
        <w:tabs>
          <w:tab w:val="center" w:pos="3240"/>
          <w:tab w:val="left" w:pos="3402"/>
          <w:tab w:val="center" w:pos="6660"/>
        </w:tabs>
        <w:spacing w:line="276" w:lineRule="auto"/>
        <w:rPr>
          <w:rFonts w:ascii="Courier New" w:hAnsi="Courier New" w:cs="Courier New"/>
          <w:spacing w:val="-3"/>
        </w:rPr>
      </w:pPr>
    </w:p>
    <w:p w:rsidR="005A1E00" w:rsidRPr="00994B3F" w:rsidRDefault="005A1E00" w:rsidP="00557013">
      <w:pPr>
        <w:tabs>
          <w:tab w:val="center" w:pos="3240"/>
          <w:tab w:val="left" w:pos="3402"/>
          <w:tab w:val="center" w:pos="6660"/>
        </w:tabs>
        <w:spacing w:line="276" w:lineRule="auto"/>
        <w:rPr>
          <w:rFonts w:ascii="Courier New" w:hAnsi="Courier New" w:cs="Courier New"/>
          <w:spacing w:val="-3"/>
        </w:rPr>
      </w:pPr>
    </w:p>
    <w:p w:rsidR="005A1E00" w:rsidRPr="00994B3F" w:rsidRDefault="005A1E00" w:rsidP="00557013">
      <w:pPr>
        <w:tabs>
          <w:tab w:val="center" w:pos="3240"/>
          <w:tab w:val="left" w:pos="3402"/>
          <w:tab w:val="center" w:pos="6660"/>
        </w:tabs>
        <w:spacing w:line="276" w:lineRule="auto"/>
        <w:rPr>
          <w:rFonts w:ascii="Courier New" w:hAnsi="Courier New" w:cs="Courier New"/>
          <w:spacing w:val="-3"/>
        </w:rPr>
      </w:pPr>
    </w:p>
    <w:p w:rsidR="005A1E00" w:rsidRPr="00994B3F" w:rsidRDefault="005A1E00" w:rsidP="00557013">
      <w:pPr>
        <w:tabs>
          <w:tab w:val="center" w:pos="1985"/>
          <w:tab w:val="left" w:pos="3402"/>
          <w:tab w:val="center" w:pos="6946"/>
        </w:tabs>
        <w:spacing w:line="276" w:lineRule="auto"/>
        <w:rPr>
          <w:rFonts w:ascii="Courier New" w:hAnsi="Courier New" w:cs="Courier New"/>
          <w:b/>
          <w:spacing w:val="-3"/>
        </w:rPr>
      </w:pPr>
      <w:r w:rsidRPr="00994B3F">
        <w:rPr>
          <w:rFonts w:ascii="Courier New" w:hAnsi="Courier New" w:cs="Courier New"/>
          <w:b/>
          <w:spacing w:val="-3"/>
        </w:rPr>
        <w:tab/>
        <w:t>RODRIGO PEÑAILILLO BRICEÑO</w:t>
      </w:r>
    </w:p>
    <w:p w:rsidR="00D04A74" w:rsidRDefault="005A1E00" w:rsidP="00557013">
      <w:pPr>
        <w:tabs>
          <w:tab w:val="center" w:pos="1985"/>
          <w:tab w:val="left" w:pos="3402"/>
          <w:tab w:val="center" w:pos="6946"/>
        </w:tabs>
        <w:spacing w:line="276" w:lineRule="auto"/>
        <w:rPr>
          <w:rFonts w:ascii="Courier New" w:hAnsi="Courier New" w:cs="Courier New"/>
          <w:spacing w:val="-3"/>
        </w:rPr>
      </w:pPr>
      <w:r w:rsidRPr="00994B3F">
        <w:rPr>
          <w:rFonts w:ascii="Courier New" w:hAnsi="Courier New" w:cs="Courier New"/>
          <w:spacing w:val="-3"/>
        </w:rPr>
        <w:tab/>
        <w:t>Ministro del Interior</w:t>
      </w:r>
    </w:p>
    <w:p w:rsidR="005A1E00" w:rsidRPr="00994B3F" w:rsidRDefault="00D04A74" w:rsidP="00557013">
      <w:pPr>
        <w:tabs>
          <w:tab w:val="center" w:pos="1985"/>
          <w:tab w:val="left" w:pos="3402"/>
          <w:tab w:val="center" w:pos="6946"/>
        </w:tabs>
        <w:spacing w:line="276" w:lineRule="auto"/>
        <w:rPr>
          <w:rFonts w:ascii="Courier New" w:hAnsi="Courier New" w:cs="Courier New"/>
          <w:spacing w:val="-3"/>
        </w:rPr>
      </w:pPr>
      <w:r>
        <w:rPr>
          <w:rFonts w:ascii="Courier New" w:hAnsi="Courier New" w:cs="Courier New"/>
          <w:spacing w:val="-3"/>
        </w:rPr>
        <w:tab/>
      </w:r>
      <w:r w:rsidR="005A1E00" w:rsidRPr="00994B3F">
        <w:rPr>
          <w:rFonts w:ascii="Courier New" w:hAnsi="Courier New" w:cs="Courier New"/>
          <w:spacing w:val="-3"/>
        </w:rPr>
        <w:t>y Seguridad Pública</w:t>
      </w:r>
    </w:p>
    <w:p w:rsidR="005A1E00" w:rsidRPr="00994B3F" w:rsidRDefault="005A1E00" w:rsidP="00557013">
      <w:pPr>
        <w:tabs>
          <w:tab w:val="center" w:pos="1985"/>
          <w:tab w:val="left" w:pos="3402"/>
          <w:tab w:val="center" w:pos="6946"/>
        </w:tabs>
        <w:spacing w:line="276" w:lineRule="auto"/>
        <w:rPr>
          <w:rFonts w:ascii="Courier New" w:hAnsi="Courier New" w:cs="Courier New"/>
          <w:spacing w:val="-3"/>
        </w:rPr>
      </w:pPr>
    </w:p>
    <w:p w:rsidR="005A1E00" w:rsidRPr="00994B3F" w:rsidRDefault="005A1E00" w:rsidP="00557013">
      <w:pPr>
        <w:tabs>
          <w:tab w:val="center" w:pos="1985"/>
          <w:tab w:val="left" w:pos="3402"/>
          <w:tab w:val="center" w:pos="6946"/>
        </w:tabs>
        <w:spacing w:line="276" w:lineRule="auto"/>
        <w:rPr>
          <w:rFonts w:ascii="Courier New" w:hAnsi="Courier New" w:cs="Courier New"/>
          <w:spacing w:val="-3"/>
        </w:rPr>
      </w:pPr>
    </w:p>
    <w:p w:rsidR="005A1E00" w:rsidRPr="00994B3F" w:rsidRDefault="005A1E00" w:rsidP="00557013">
      <w:pPr>
        <w:tabs>
          <w:tab w:val="center" w:pos="1985"/>
          <w:tab w:val="left" w:pos="3402"/>
          <w:tab w:val="center" w:pos="6946"/>
        </w:tabs>
        <w:spacing w:line="276" w:lineRule="auto"/>
        <w:rPr>
          <w:rFonts w:ascii="Courier New" w:hAnsi="Courier New" w:cs="Courier New"/>
          <w:spacing w:val="-3"/>
        </w:rPr>
      </w:pPr>
    </w:p>
    <w:p w:rsidR="005A1E00" w:rsidRPr="00994B3F" w:rsidRDefault="005A1E00" w:rsidP="00557013">
      <w:pPr>
        <w:tabs>
          <w:tab w:val="center" w:pos="1985"/>
          <w:tab w:val="left" w:pos="3402"/>
          <w:tab w:val="center" w:pos="6946"/>
        </w:tabs>
        <w:spacing w:line="276" w:lineRule="auto"/>
        <w:rPr>
          <w:rFonts w:ascii="Courier New" w:hAnsi="Courier New" w:cs="Courier New"/>
          <w:spacing w:val="-3"/>
        </w:rPr>
      </w:pPr>
    </w:p>
    <w:p w:rsidR="005A1E00" w:rsidRPr="00994B3F" w:rsidRDefault="005A1E00" w:rsidP="00557013">
      <w:pPr>
        <w:tabs>
          <w:tab w:val="center" w:pos="1985"/>
          <w:tab w:val="left" w:pos="3402"/>
          <w:tab w:val="center" w:pos="6946"/>
        </w:tabs>
        <w:spacing w:line="276" w:lineRule="auto"/>
        <w:rPr>
          <w:rFonts w:ascii="Courier New" w:hAnsi="Courier New" w:cs="Courier New"/>
          <w:spacing w:val="-3"/>
        </w:rPr>
      </w:pPr>
    </w:p>
    <w:p w:rsidR="005A1E00" w:rsidRPr="00994B3F" w:rsidRDefault="005A1E00" w:rsidP="00557013">
      <w:pPr>
        <w:tabs>
          <w:tab w:val="center" w:pos="1985"/>
          <w:tab w:val="left" w:pos="3402"/>
          <w:tab w:val="center" w:pos="6946"/>
        </w:tabs>
        <w:spacing w:line="276" w:lineRule="auto"/>
        <w:rPr>
          <w:rFonts w:ascii="Courier New" w:hAnsi="Courier New" w:cs="Courier New"/>
          <w:spacing w:val="-3"/>
        </w:rPr>
      </w:pPr>
    </w:p>
    <w:p w:rsidR="005A1E00" w:rsidRPr="00994B3F" w:rsidRDefault="005A1E00" w:rsidP="00557013">
      <w:pPr>
        <w:tabs>
          <w:tab w:val="center" w:pos="1985"/>
          <w:tab w:val="left" w:pos="3402"/>
          <w:tab w:val="center" w:pos="6663"/>
          <w:tab w:val="center" w:pos="6946"/>
        </w:tabs>
        <w:spacing w:line="276" w:lineRule="auto"/>
        <w:rPr>
          <w:rFonts w:ascii="Courier New" w:hAnsi="Courier New" w:cs="Courier New"/>
          <w:b/>
          <w:caps/>
        </w:rPr>
      </w:pPr>
      <w:r w:rsidRPr="00994B3F">
        <w:rPr>
          <w:rFonts w:ascii="Courier New" w:hAnsi="Courier New" w:cs="Courier New"/>
          <w:b/>
          <w:caps/>
        </w:rPr>
        <w:tab/>
      </w:r>
      <w:r w:rsidRPr="00994B3F">
        <w:rPr>
          <w:rFonts w:ascii="Courier New" w:hAnsi="Courier New" w:cs="Courier New"/>
          <w:b/>
          <w:caps/>
        </w:rPr>
        <w:tab/>
      </w:r>
      <w:r w:rsidRPr="00994B3F">
        <w:rPr>
          <w:rFonts w:ascii="Courier New" w:hAnsi="Courier New" w:cs="Courier New"/>
          <w:b/>
          <w:caps/>
        </w:rPr>
        <w:tab/>
        <w:t>alberto arenas de mesa</w:t>
      </w:r>
    </w:p>
    <w:p w:rsidR="005A1E00" w:rsidRPr="00994B3F" w:rsidRDefault="005A1E00" w:rsidP="00557013">
      <w:pPr>
        <w:tabs>
          <w:tab w:val="center" w:pos="1985"/>
          <w:tab w:val="left" w:pos="3402"/>
          <w:tab w:val="center" w:pos="6663"/>
        </w:tabs>
        <w:spacing w:line="276" w:lineRule="auto"/>
        <w:ind w:firstLine="567"/>
        <w:rPr>
          <w:rFonts w:ascii="Courier New" w:hAnsi="Courier New" w:cs="Courier New"/>
        </w:rPr>
      </w:pPr>
      <w:r w:rsidRPr="00994B3F">
        <w:rPr>
          <w:rFonts w:ascii="Courier New" w:hAnsi="Courier New" w:cs="Courier New"/>
        </w:rPr>
        <w:tab/>
      </w:r>
      <w:r w:rsidRPr="00994B3F">
        <w:rPr>
          <w:rFonts w:ascii="Courier New" w:hAnsi="Courier New" w:cs="Courier New"/>
        </w:rPr>
        <w:tab/>
      </w:r>
      <w:r w:rsidRPr="00994B3F">
        <w:rPr>
          <w:rFonts w:ascii="Courier New" w:hAnsi="Courier New" w:cs="Courier New"/>
        </w:rPr>
        <w:tab/>
        <w:t>Ministro de Hacienda</w:t>
      </w:r>
    </w:p>
    <w:p w:rsidR="005A1E00" w:rsidRPr="00994B3F" w:rsidRDefault="005A1E00" w:rsidP="00557013">
      <w:pPr>
        <w:spacing w:line="276" w:lineRule="auto"/>
        <w:rPr>
          <w:rFonts w:ascii="Courier New" w:hAnsi="Courier New" w:cs="Courier New"/>
        </w:rPr>
      </w:pPr>
    </w:p>
    <w:p w:rsidR="005A1E00" w:rsidRDefault="005A1E00" w:rsidP="00557013">
      <w:pPr>
        <w:spacing w:line="276" w:lineRule="auto"/>
        <w:rPr>
          <w:rFonts w:ascii="Courier New" w:hAnsi="Courier New" w:cs="Courier New"/>
        </w:rPr>
      </w:pPr>
    </w:p>
    <w:p w:rsidR="005A1E00" w:rsidRDefault="005A1E00" w:rsidP="00557013">
      <w:pPr>
        <w:spacing w:line="276" w:lineRule="auto"/>
        <w:rPr>
          <w:rFonts w:ascii="Courier New" w:hAnsi="Courier New" w:cs="Courier New"/>
        </w:rPr>
      </w:pPr>
    </w:p>
    <w:p w:rsidR="005A1E00" w:rsidRPr="00994B3F" w:rsidRDefault="005A1E00" w:rsidP="00557013">
      <w:pPr>
        <w:spacing w:line="276" w:lineRule="auto"/>
        <w:rPr>
          <w:rFonts w:ascii="Courier New" w:hAnsi="Courier New" w:cs="Courier New"/>
        </w:rPr>
      </w:pPr>
    </w:p>
    <w:p w:rsidR="005A1E00" w:rsidRPr="00994B3F" w:rsidRDefault="005A1E00" w:rsidP="00557013">
      <w:pPr>
        <w:spacing w:line="276" w:lineRule="auto"/>
        <w:rPr>
          <w:rFonts w:ascii="Courier New" w:hAnsi="Courier New" w:cs="Courier New"/>
        </w:rPr>
      </w:pPr>
    </w:p>
    <w:p w:rsidR="005A1E00" w:rsidRPr="00994B3F" w:rsidRDefault="005A1E00" w:rsidP="00557013">
      <w:pPr>
        <w:spacing w:line="276" w:lineRule="auto"/>
        <w:rPr>
          <w:rFonts w:ascii="Courier New" w:hAnsi="Courier New" w:cs="Courier New"/>
        </w:rPr>
      </w:pPr>
    </w:p>
    <w:p w:rsidR="005A1E00" w:rsidRPr="00994B3F" w:rsidRDefault="00D04A74" w:rsidP="00D04A74">
      <w:pPr>
        <w:tabs>
          <w:tab w:val="center" w:pos="1985"/>
          <w:tab w:val="left" w:pos="3402"/>
          <w:tab w:val="center" w:pos="6946"/>
        </w:tabs>
        <w:spacing w:line="276" w:lineRule="auto"/>
        <w:rPr>
          <w:rFonts w:ascii="Courier New" w:hAnsi="Courier New" w:cs="Courier New"/>
          <w:b/>
          <w:spacing w:val="-3"/>
        </w:rPr>
      </w:pPr>
      <w:r>
        <w:rPr>
          <w:rFonts w:ascii="Courier New" w:hAnsi="Courier New" w:cs="Courier New"/>
          <w:b/>
          <w:spacing w:val="-3"/>
        </w:rPr>
        <w:tab/>
      </w:r>
      <w:r w:rsidR="005A1E00" w:rsidRPr="00994B3F">
        <w:rPr>
          <w:rFonts w:ascii="Courier New" w:hAnsi="Courier New" w:cs="Courier New"/>
          <w:b/>
          <w:spacing w:val="-3"/>
        </w:rPr>
        <w:t>JOSÉ ANTONIO GÓMEZ URRUTIA</w:t>
      </w:r>
    </w:p>
    <w:p w:rsidR="005A1E00" w:rsidRPr="00994B3F" w:rsidRDefault="005A1E00" w:rsidP="00D04A74">
      <w:pPr>
        <w:tabs>
          <w:tab w:val="center" w:pos="1985"/>
          <w:tab w:val="left" w:pos="3402"/>
          <w:tab w:val="center" w:pos="6946"/>
        </w:tabs>
        <w:spacing w:line="276" w:lineRule="auto"/>
        <w:rPr>
          <w:rFonts w:ascii="Courier New" w:hAnsi="Courier New" w:cs="Courier New"/>
          <w:spacing w:val="-3"/>
        </w:rPr>
      </w:pPr>
      <w:r w:rsidRPr="00994B3F">
        <w:rPr>
          <w:rFonts w:ascii="Courier New" w:hAnsi="Courier New" w:cs="Courier New"/>
          <w:spacing w:val="-3"/>
        </w:rPr>
        <w:tab/>
        <w:t xml:space="preserve">Ministro de Justicia  </w:t>
      </w:r>
    </w:p>
    <w:sectPr w:rsidR="005A1E00" w:rsidRPr="00994B3F" w:rsidSect="008850B5">
      <w:headerReference w:type="default" r:id="rId9"/>
      <w:pgSz w:w="12242" w:h="18722" w:code="261"/>
      <w:pgMar w:top="1985" w:right="1701" w:bottom="1985" w:left="1701" w:header="709" w:footer="709" w:gutter="0"/>
      <w:paperSrc w:first="258" w:other="2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71" w:rsidRDefault="00F10C71" w:rsidP="00557013">
      <w:r>
        <w:separator/>
      </w:r>
    </w:p>
  </w:endnote>
  <w:endnote w:type="continuationSeparator" w:id="0">
    <w:p w:rsidR="00F10C71" w:rsidRDefault="00F10C71" w:rsidP="0055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71" w:rsidRDefault="00F10C71" w:rsidP="00557013">
      <w:r>
        <w:separator/>
      </w:r>
    </w:p>
  </w:footnote>
  <w:footnote w:type="continuationSeparator" w:id="0">
    <w:p w:rsidR="00F10C71" w:rsidRDefault="00F10C71" w:rsidP="0055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326274"/>
      <w:docPartObj>
        <w:docPartGallery w:val="Page Numbers (Top of Page)"/>
        <w:docPartUnique/>
      </w:docPartObj>
    </w:sdtPr>
    <w:sdtEndPr>
      <w:rPr>
        <w:rFonts w:ascii="Courier New" w:hAnsi="Courier New" w:cs="Courier New"/>
      </w:rPr>
    </w:sdtEndPr>
    <w:sdtContent>
      <w:p w:rsidR="00557013" w:rsidRPr="00557013" w:rsidRDefault="00557013">
        <w:pPr>
          <w:pStyle w:val="Encabezado"/>
          <w:jc w:val="center"/>
          <w:rPr>
            <w:rFonts w:ascii="Courier New" w:hAnsi="Courier New" w:cs="Courier New"/>
          </w:rPr>
        </w:pPr>
        <w:r w:rsidRPr="00557013">
          <w:rPr>
            <w:rFonts w:ascii="Courier New" w:hAnsi="Courier New" w:cs="Courier New"/>
          </w:rPr>
          <w:fldChar w:fldCharType="begin"/>
        </w:r>
        <w:r w:rsidRPr="00557013">
          <w:rPr>
            <w:rFonts w:ascii="Courier New" w:hAnsi="Courier New" w:cs="Courier New"/>
          </w:rPr>
          <w:instrText>PAGE   \* MERGEFORMAT</w:instrText>
        </w:r>
        <w:r w:rsidRPr="00557013">
          <w:rPr>
            <w:rFonts w:ascii="Courier New" w:hAnsi="Courier New" w:cs="Courier New"/>
          </w:rPr>
          <w:fldChar w:fldCharType="separate"/>
        </w:r>
        <w:r w:rsidR="0098612B">
          <w:rPr>
            <w:rFonts w:ascii="Courier New" w:hAnsi="Courier New" w:cs="Courier New"/>
            <w:noProof/>
          </w:rPr>
          <w:t>15</w:t>
        </w:r>
        <w:r w:rsidRPr="00557013">
          <w:rPr>
            <w:rFonts w:ascii="Courier New" w:hAnsi="Courier New" w:cs="Courier New"/>
          </w:rPr>
          <w:fldChar w:fldCharType="end"/>
        </w:r>
      </w:p>
    </w:sdtContent>
  </w:sdt>
  <w:p w:rsidR="00557013" w:rsidRDefault="005570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7D0D"/>
    <w:multiLevelType w:val="hybridMultilevel"/>
    <w:tmpl w:val="5344B56E"/>
    <w:lvl w:ilvl="0" w:tplc="46A6ADDC">
      <w:start w:val="1"/>
      <w:numFmt w:val="decimal"/>
      <w:lvlText w:val="%1."/>
      <w:lvlJc w:val="left"/>
      <w:pPr>
        <w:ind w:left="3762" w:hanging="36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
    <w:nsid w:val="2F870EEA"/>
    <w:multiLevelType w:val="hybridMultilevel"/>
    <w:tmpl w:val="B20E6BB4"/>
    <w:lvl w:ilvl="0" w:tplc="45041A10">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3">
    <w:nsid w:val="4FC9225F"/>
    <w:multiLevelType w:val="hybridMultilevel"/>
    <w:tmpl w:val="33C0D300"/>
    <w:lvl w:ilvl="0" w:tplc="E3E8D210">
      <w:start w:val="1"/>
      <w:numFmt w:val="upperRoman"/>
      <w:lvlText w:val="%1."/>
      <w:lvlJc w:val="left"/>
      <w:pPr>
        <w:ind w:left="3414" w:hanging="720"/>
      </w:pPr>
      <w:rPr>
        <w:rFonts w:hint="default"/>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4">
    <w:nsid w:val="50FF0919"/>
    <w:multiLevelType w:val="hybridMultilevel"/>
    <w:tmpl w:val="8310706A"/>
    <w:lvl w:ilvl="0" w:tplc="07800024">
      <w:start w:val="1"/>
      <w:numFmt w:val="decimal"/>
      <w:pStyle w:val="Ttulo2"/>
      <w:lvlText w:val="%1."/>
      <w:lvlJc w:val="left"/>
      <w:pPr>
        <w:ind w:left="720" w:hanging="360"/>
      </w:pPr>
      <w:rPr>
        <w:rFonts w:ascii="Courier New" w:hAnsi="Courier New"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00"/>
    <w:rsid w:val="000610C7"/>
    <w:rsid w:val="000F4079"/>
    <w:rsid w:val="00135451"/>
    <w:rsid w:val="00147BEA"/>
    <w:rsid w:val="001864FB"/>
    <w:rsid w:val="0028619B"/>
    <w:rsid w:val="002D7FEA"/>
    <w:rsid w:val="00391519"/>
    <w:rsid w:val="00392D49"/>
    <w:rsid w:val="0041377C"/>
    <w:rsid w:val="00413D21"/>
    <w:rsid w:val="00437AAA"/>
    <w:rsid w:val="004D2E16"/>
    <w:rsid w:val="005156E9"/>
    <w:rsid w:val="00557013"/>
    <w:rsid w:val="005A1E00"/>
    <w:rsid w:val="005A389A"/>
    <w:rsid w:val="006473BC"/>
    <w:rsid w:val="00672B72"/>
    <w:rsid w:val="006979C7"/>
    <w:rsid w:val="006B4D97"/>
    <w:rsid w:val="00703466"/>
    <w:rsid w:val="007305A1"/>
    <w:rsid w:val="007D36C5"/>
    <w:rsid w:val="008125D5"/>
    <w:rsid w:val="0088373F"/>
    <w:rsid w:val="008840FD"/>
    <w:rsid w:val="008850B5"/>
    <w:rsid w:val="009148A8"/>
    <w:rsid w:val="00934227"/>
    <w:rsid w:val="00950F73"/>
    <w:rsid w:val="009743BE"/>
    <w:rsid w:val="0098612B"/>
    <w:rsid w:val="009C66C4"/>
    <w:rsid w:val="009D1553"/>
    <w:rsid w:val="00A1084C"/>
    <w:rsid w:val="00A8798E"/>
    <w:rsid w:val="00A90CBE"/>
    <w:rsid w:val="00AA0103"/>
    <w:rsid w:val="00BA5696"/>
    <w:rsid w:val="00BA5B2A"/>
    <w:rsid w:val="00BC426D"/>
    <w:rsid w:val="00C20929"/>
    <w:rsid w:val="00C71D8D"/>
    <w:rsid w:val="00C821E0"/>
    <w:rsid w:val="00C8657E"/>
    <w:rsid w:val="00CF3FA7"/>
    <w:rsid w:val="00CF519E"/>
    <w:rsid w:val="00D04A74"/>
    <w:rsid w:val="00D35453"/>
    <w:rsid w:val="00D64207"/>
    <w:rsid w:val="00DA51CE"/>
    <w:rsid w:val="00E7738E"/>
    <w:rsid w:val="00E931B7"/>
    <w:rsid w:val="00E97598"/>
    <w:rsid w:val="00F10C71"/>
    <w:rsid w:val="00F855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57013"/>
    <w:pPr>
      <w:keepNext/>
      <w:keepLines/>
      <w:numPr>
        <w:numId w:val="4"/>
      </w:numPr>
      <w:spacing w:before="240" w:after="240"/>
      <w:ind w:left="3544" w:hanging="709"/>
      <w:outlineLvl w:val="0"/>
    </w:pPr>
    <w:rPr>
      <w:rFonts w:ascii="Courier New" w:eastAsiaTheme="majorEastAsia" w:hAnsi="Courier New" w:cstheme="majorBidi"/>
      <w:b/>
      <w:bCs/>
      <w:szCs w:val="28"/>
    </w:rPr>
  </w:style>
  <w:style w:type="paragraph" w:styleId="Ttulo2">
    <w:name w:val="heading 2"/>
    <w:basedOn w:val="Normal"/>
    <w:next w:val="Normal"/>
    <w:link w:val="Ttulo2Car"/>
    <w:uiPriority w:val="9"/>
    <w:unhideWhenUsed/>
    <w:qFormat/>
    <w:rsid w:val="00557013"/>
    <w:pPr>
      <w:keepNext/>
      <w:keepLines/>
      <w:numPr>
        <w:numId w:val="5"/>
      </w:numPr>
      <w:spacing w:before="200"/>
      <w:ind w:left="3544" w:hanging="709"/>
      <w:jc w:val="both"/>
      <w:outlineLvl w:val="1"/>
    </w:pPr>
    <w:rPr>
      <w:rFonts w:ascii="Courier New" w:eastAsiaTheme="majorEastAsia" w:hAnsi="Courier New"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5A1E00"/>
    <w:pPr>
      <w:numPr>
        <w:numId w:val="1"/>
      </w:numPr>
      <w:tabs>
        <w:tab w:val="left" w:pos="3544"/>
      </w:tabs>
      <w:spacing w:before="240" w:after="120"/>
      <w:jc w:val="both"/>
    </w:pPr>
    <w:rPr>
      <w:rFonts w:ascii="Courier" w:hAnsi="Courier"/>
      <w:spacing w:val="-3"/>
      <w:szCs w:val="20"/>
      <w:lang w:val="es-ES_tradnl"/>
    </w:rPr>
  </w:style>
  <w:style w:type="character" w:customStyle="1" w:styleId="SangradetextonormalCar">
    <w:name w:val="Sangría de texto normal Car"/>
    <w:basedOn w:val="Fuentedeprrafopredeter"/>
    <w:link w:val="Sangradetextonormal"/>
    <w:uiPriority w:val="99"/>
    <w:rsid w:val="005A1E00"/>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5A1E00"/>
    <w:pPr>
      <w:ind w:left="720"/>
      <w:contextualSpacing/>
    </w:pPr>
  </w:style>
  <w:style w:type="paragraph" w:styleId="NormalWeb">
    <w:name w:val="Normal (Web)"/>
    <w:basedOn w:val="Normal"/>
    <w:uiPriority w:val="99"/>
    <w:unhideWhenUsed/>
    <w:rsid w:val="005A1E00"/>
    <w:pPr>
      <w:spacing w:before="100" w:beforeAutospacing="1" w:after="100" w:afterAutospacing="1"/>
    </w:pPr>
  </w:style>
  <w:style w:type="paragraph" w:styleId="Textodeglobo">
    <w:name w:val="Balloon Text"/>
    <w:basedOn w:val="Normal"/>
    <w:link w:val="TextodegloboCar"/>
    <w:uiPriority w:val="99"/>
    <w:semiHidden/>
    <w:unhideWhenUsed/>
    <w:rsid w:val="00BA5B2A"/>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B2A"/>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C821E0"/>
    <w:rPr>
      <w:sz w:val="16"/>
      <w:szCs w:val="16"/>
    </w:rPr>
  </w:style>
  <w:style w:type="paragraph" w:styleId="Textocomentario">
    <w:name w:val="annotation text"/>
    <w:basedOn w:val="Normal"/>
    <w:link w:val="TextocomentarioCar"/>
    <w:uiPriority w:val="99"/>
    <w:semiHidden/>
    <w:unhideWhenUsed/>
    <w:rsid w:val="00C821E0"/>
    <w:rPr>
      <w:sz w:val="20"/>
      <w:szCs w:val="20"/>
    </w:rPr>
  </w:style>
  <w:style w:type="character" w:customStyle="1" w:styleId="TextocomentarioCar">
    <w:name w:val="Texto comentario Car"/>
    <w:basedOn w:val="Fuentedeprrafopredeter"/>
    <w:link w:val="Textocomentario"/>
    <w:uiPriority w:val="99"/>
    <w:semiHidden/>
    <w:rsid w:val="00C821E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821E0"/>
    <w:rPr>
      <w:b/>
      <w:bCs/>
    </w:rPr>
  </w:style>
  <w:style w:type="character" w:customStyle="1" w:styleId="AsuntodelcomentarioCar">
    <w:name w:val="Asunto del comentario Car"/>
    <w:basedOn w:val="TextocomentarioCar"/>
    <w:link w:val="Asuntodelcomentario"/>
    <w:uiPriority w:val="99"/>
    <w:semiHidden/>
    <w:rsid w:val="00C821E0"/>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557013"/>
    <w:pPr>
      <w:tabs>
        <w:tab w:val="center" w:pos="4419"/>
        <w:tab w:val="right" w:pos="8838"/>
      </w:tabs>
    </w:pPr>
  </w:style>
  <w:style w:type="character" w:customStyle="1" w:styleId="EncabezadoCar">
    <w:name w:val="Encabezado Car"/>
    <w:basedOn w:val="Fuentedeprrafopredeter"/>
    <w:link w:val="Encabezado"/>
    <w:uiPriority w:val="99"/>
    <w:rsid w:val="0055701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57013"/>
    <w:pPr>
      <w:tabs>
        <w:tab w:val="center" w:pos="4419"/>
        <w:tab w:val="right" w:pos="8838"/>
      </w:tabs>
    </w:pPr>
  </w:style>
  <w:style w:type="character" w:customStyle="1" w:styleId="PiedepginaCar">
    <w:name w:val="Pie de página Car"/>
    <w:basedOn w:val="Fuentedeprrafopredeter"/>
    <w:link w:val="Piedepgina"/>
    <w:uiPriority w:val="99"/>
    <w:rsid w:val="00557013"/>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57013"/>
    <w:rPr>
      <w:rFonts w:ascii="Courier New" w:eastAsiaTheme="majorEastAsia" w:hAnsi="Courier New" w:cstheme="majorBidi"/>
      <w:b/>
      <w:bCs/>
      <w:sz w:val="24"/>
      <w:szCs w:val="28"/>
      <w:lang w:val="es-ES" w:eastAsia="es-ES"/>
    </w:rPr>
  </w:style>
  <w:style w:type="character" w:customStyle="1" w:styleId="Ttulo2Car">
    <w:name w:val="Título 2 Car"/>
    <w:basedOn w:val="Fuentedeprrafopredeter"/>
    <w:link w:val="Ttulo2"/>
    <w:uiPriority w:val="9"/>
    <w:rsid w:val="00557013"/>
    <w:rPr>
      <w:rFonts w:ascii="Courier New" w:eastAsiaTheme="majorEastAsia" w:hAnsi="Courier New" w:cstheme="majorBidi"/>
      <w:b/>
      <w:bCs/>
      <w:sz w:val="24"/>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57013"/>
    <w:pPr>
      <w:keepNext/>
      <w:keepLines/>
      <w:numPr>
        <w:numId w:val="4"/>
      </w:numPr>
      <w:spacing w:before="240" w:after="240"/>
      <w:ind w:left="3544" w:hanging="709"/>
      <w:outlineLvl w:val="0"/>
    </w:pPr>
    <w:rPr>
      <w:rFonts w:ascii="Courier New" w:eastAsiaTheme="majorEastAsia" w:hAnsi="Courier New" w:cstheme="majorBidi"/>
      <w:b/>
      <w:bCs/>
      <w:szCs w:val="28"/>
    </w:rPr>
  </w:style>
  <w:style w:type="paragraph" w:styleId="Ttulo2">
    <w:name w:val="heading 2"/>
    <w:basedOn w:val="Normal"/>
    <w:next w:val="Normal"/>
    <w:link w:val="Ttulo2Car"/>
    <w:uiPriority w:val="9"/>
    <w:unhideWhenUsed/>
    <w:qFormat/>
    <w:rsid w:val="00557013"/>
    <w:pPr>
      <w:keepNext/>
      <w:keepLines/>
      <w:numPr>
        <w:numId w:val="5"/>
      </w:numPr>
      <w:spacing w:before="200"/>
      <w:ind w:left="3544" w:hanging="709"/>
      <w:jc w:val="both"/>
      <w:outlineLvl w:val="1"/>
    </w:pPr>
    <w:rPr>
      <w:rFonts w:ascii="Courier New" w:eastAsiaTheme="majorEastAsia" w:hAnsi="Courier New"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5A1E00"/>
    <w:pPr>
      <w:numPr>
        <w:numId w:val="1"/>
      </w:numPr>
      <w:tabs>
        <w:tab w:val="left" w:pos="3544"/>
      </w:tabs>
      <w:spacing w:before="240" w:after="120"/>
      <w:jc w:val="both"/>
    </w:pPr>
    <w:rPr>
      <w:rFonts w:ascii="Courier" w:hAnsi="Courier"/>
      <w:spacing w:val="-3"/>
      <w:szCs w:val="20"/>
      <w:lang w:val="es-ES_tradnl"/>
    </w:rPr>
  </w:style>
  <w:style w:type="character" w:customStyle="1" w:styleId="SangradetextonormalCar">
    <w:name w:val="Sangría de texto normal Car"/>
    <w:basedOn w:val="Fuentedeprrafopredeter"/>
    <w:link w:val="Sangradetextonormal"/>
    <w:uiPriority w:val="99"/>
    <w:rsid w:val="005A1E00"/>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5A1E00"/>
    <w:pPr>
      <w:ind w:left="720"/>
      <w:contextualSpacing/>
    </w:pPr>
  </w:style>
  <w:style w:type="paragraph" w:styleId="NormalWeb">
    <w:name w:val="Normal (Web)"/>
    <w:basedOn w:val="Normal"/>
    <w:uiPriority w:val="99"/>
    <w:unhideWhenUsed/>
    <w:rsid w:val="005A1E00"/>
    <w:pPr>
      <w:spacing w:before="100" w:beforeAutospacing="1" w:after="100" w:afterAutospacing="1"/>
    </w:pPr>
  </w:style>
  <w:style w:type="paragraph" w:styleId="Textodeglobo">
    <w:name w:val="Balloon Text"/>
    <w:basedOn w:val="Normal"/>
    <w:link w:val="TextodegloboCar"/>
    <w:uiPriority w:val="99"/>
    <w:semiHidden/>
    <w:unhideWhenUsed/>
    <w:rsid w:val="00BA5B2A"/>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B2A"/>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C821E0"/>
    <w:rPr>
      <w:sz w:val="16"/>
      <w:szCs w:val="16"/>
    </w:rPr>
  </w:style>
  <w:style w:type="paragraph" w:styleId="Textocomentario">
    <w:name w:val="annotation text"/>
    <w:basedOn w:val="Normal"/>
    <w:link w:val="TextocomentarioCar"/>
    <w:uiPriority w:val="99"/>
    <w:semiHidden/>
    <w:unhideWhenUsed/>
    <w:rsid w:val="00C821E0"/>
    <w:rPr>
      <w:sz w:val="20"/>
      <w:szCs w:val="20"/>
    </w:rPr>
  </w:style>
  <w:style w:type="character" w:customStyle="1" w:styleId="TextocomentarioCar">
    <w:name w:val="Texto comentario Car"/>
    <w:basedOn w:val="Fuentedeprrafopredeter"/>
    <w:link w:val="Textocomentario"/>
    <w:uiPriority w:val="99"/>
    <w:semiHidden/>
    <w:rsid w:val="00C821E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821E0"/>
    <w:rPr>
      <w:b/>
      <w:bCs/>
    </w:rPr>
  </w:style>
  <w:style w:type="character" w:customStyle="1" w:styleId="AsuntodelcomentarioCar">
    <w:name w:val="Asunto del comentario Car"/>
    <w:basedOn w:val="TextocomentarioCar"/>
    <w:link w:val="Asuntodelcomentario"/>
    <w:uiPriority w:val="99"/>
    <w:semiHidden/>
    <w:rsid w:val="00C821E0"/>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557013"/>
    <w:pPr>
      <w:tabs>
        <w:tab w:val="center" w:pos="4419"/>
        <w:tab w:val="right" w:pos="8838"/>
      </w:tabs>
    </w:pPr>
  </w:style>
  <w:style w:type="character" w:customStyle="1" w:styleId="EncabezadoCar">
    <w:name w:val="Encabezado Car"/>
    <w:basedOn w:val="Fuentedeprrafopredeter"/>
    <w:link w:val="Encabezado"/>
    <w:uiPriority w:val="99"/>
    <w:rsid w:val="0055701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57013"/>
    <w:pPr>
      <w:tabs>
        <w:tab w:val="center" w:pos="4419"/>
        <w:tab w:val="right" w:pos="8838"/>
      </w:tabs>
    </w:pPr>
  </w:style>
  <w:style w:type="character" w:customStyle="1" w:styleId="PiedepginaCar">
    <w:name w:val="Pie de página Car"/>
    <w:basedOn w:val="Fuentedeprrafopredeter"/>
    <w:link w:val="Piedepgina"/>
    <w:uiPriority w:val="99"/>
    <w:rsid w:val="00557013"/>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57013"/>
    <w:rPr>
      <w:rFonts w:ascii="Courier New" w:eastAsiaTheme="majorEastAsia" w:hAnsi="Courier New" w:cstheme="majorBidi"/>
      <w:b/>
      <w:bCs/>
      <w:sz w:val="24"/>
      <w:szCs w:val="28"/>
      <w:lang w:val="es-ES" w:eastAsia="es-ES"/>
    </w:rPr>
  </w:style>
  <w:style w:type="character" w:customStyle="1" w:styleId="Ttulo2Car">
    <w:name w:val="Título 2 Car"/>
    <w:basedOn w:val="Fuentedeprrafopredeter"/>
    <w:link w:val="Ttulo2"/>
    <w:uiPriority w:val="9"/>
    <w:rsid w:val="00557013"/>
    <w:rPr>
      <w:rFonts w:ascii="Courier New" w:eastAsiaTheme="majorEastAsia" w:hAnsi="Courier New" w:cstheme="majorBidi"/>
      <w:b/>
      <w:bCs/>
      <w:sz w:val="24"/>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8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313E-3AF9-45B9-AA69-B7DBC2FA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3504</Words>
  <Characters>19272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Felipe Cowley Palacios</cp:lastModifiedBy>
  <cp:revision>2</cp:revision>
  <cp:lastPrinted>2014-09-17T18:09:00Z</cp:lastPrinted>
  <dcterms:created xsi:type="dcterms:W3CDTF">2014-09-22T12:42:00Z</dcterms:created>
  <dcterms:modified xsi:type="dcterms:W3CDTF">2014-09-22T12:42:00Z</dcterms:modified>
</cp:coreProperties>
</file>