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69E66" w14:textId="6164910D" w:rsidR="005E0206" w:rsidRPr="0058190E" w:rsidRDefault="005E0206" w:rsidP="000A2615">
      <w:pPr>
        <w:pBdr>
          <w:bottom w:val="single" w:sz="12" w:space="1" w:color="auto"/>
        </w:pBdr>
        <w:spacing w:line="276" w:lineRule="auto"/>
        <w:ind w:left="4111"/>
        <w:jc w:val="both"/>
        <w:rPr>
          <w:rFonts w:ascii="Courier New" w:hAnsi="Courier New" w:cs="Courier New"/>
          <w:b/>
          <w:iCs/>
          <w:spacing w:val="-3"/>
          <w:szCs w:val="24"/>
          <w:lang w:val="es-CL"/>
        </w:rPr>
      </w:pPr>
      <w:bookmarkStart w:id="0" w:name="_GoBack"/>
      <w:bookmarkEnd w:id="0"/>
      <w:r w:rsidRPr="0058190E">
        <w:rPr>
          <w:rFonts w:ascii="Courier New" w:hAnsi="Courier New" w:cs="Courier New"/>
          <w:b/>
          <w:szCs w:val="24"/>
          <w:lang w:val="es-CL"/>
        </w:rPr>
        <w:t xml:space="preserve">FORMULA </w:t>
      </w:r>
      <w:r w:rsidR="009F168E">
        <w:rPr>
          <w:rFonts w:ascii="Courier New" w:hAnsi="Courier New" w:cs="Courier New"/>
          <w:b/>
          <w:szCs w:val="24"/>
          <w:lang w:val="es-CL"/>
        </w:rPr>
        <w:t>OBSERVACIONES</w:t>
      </w:r>
      <w:r w:rsidR="009F168E" w:rsidRPr="0058190E">
        <w:rPr>
          <w:rFonts w:ascii="Courier New" w:hAnsi="Courier New" w:cs="Courier New"/>
          <w:b/>
          <w:szCs w:val="24"/>
          <w:lang w:val="es-CL"/>
        </w:rPr>
        <w:t xml:space="preserve"> </w:t>
      </w:r>
      <w:r w:rsidRPr="0058190E">
        <w:rPr>
          <w:rFonts w:ascii="Courier New" w:hAnsi="Courier New" w:cs="Courier New"/>
          <w:b/>
          <w:szCs w:val="24"/>
          <w:lang w:val="es-CL"/>
        </w:rPr>
        <w:t xml:space="preserve">AL PROYECTO DE LEY </w:t>
      </w:r>
      <w:r w:rsidRPr="0058190E">
        <w:rPr>
          <w:rFonts w:ascii="Courier New" w:hAnsi="Courier New" w:cs="Courier New"/>
          <w:b/>
          <w:spacing w:val="-3"/>
          <w:szCs w:val="24"/>
          <w:lang w:val="es-CL"/>
        </w:rPr>
        <w:t xml:space="preserve">QUE </w:t>
      </w:r>
      <w:r w:rsidR="0077739F" w:rsidRPr="0058190E">
        <w:rPr>
          <w:rFonts w:ascii="Courier New" w:hAnsi="Courier New" w:cs="Courier New"/>
          <w:b/>
          <w:spacing w:val="-3"/>
          <w:szCs w:val="24"/>
          <w:lang w:val="es-CL"/>
        </w:rPr>
        <w:t>INTRODUCE DIVERSAS MODIFICACIONES A LAS NORMAS DEL CÓDIGO PENAL REFERIDAS AL DELITO DE INCENDIO (</w:t>
      </w:r>
      <w:r w:rsidR="003C7219" w:rsidRPr="0058190E">
        <w:rPr>
          <w:rFonts w:ascii="Courier New" w:hAnsi="Courier New" w:cs="Courier New"/>
          <w:b/>
          <w:spacing w:val="-3"/>
          <w:szCs w:val="24"/>
          <w:lang w:val="es-CL"/>
        </w:rPr>
        <w:t>BOLET</w:t>
      </w:r>
      <w:r w:rsidR="0080189F">
        <w:rPr>
          <w:rFonts w:ascii="Courier New" w:hAnsi="Courier New" w:cs="Courier New"/>
          <w:b/>
          <w:spacing w:val="-3"/>
          <w:szCs w:val="24"/>
          <w:lang w:val="es-CL"/>
        </w:rPr>
        <w:t>Í</w:t>
      </w:r>
      <w:r w:rsidR="003C7219" w:rsidRPr="0058190E">
        <w:rPr>
          <w:rFonts w:ascii="Courier New" w:hAnsi="Courier New" w:cs="Courier New"/>
          <w:b/>
          <w:spacing w:val="-3"/>
          <w:szCs w:val="24"/>
          <w:lang w:val="es-CL"/>
        </w:rPr>
        <w:t>N</w:t>
      </w:r>
      <w:r w:rsidR="0080189F">
        <w:rPr>
          <w:rFonts w:ascii="Courier New" w:hAnsi="Courier New" w:cs="Courier New"/>
          <w:b/>
          <w:spacing w:val="-3"/>
          <w:szCs w:val="24"/>
          <w:lang w:val="es-CL"/>
        </w:rPr>
        <w:t xml:space="preserve"> </w:t>
      </w:r>
      <w:r w:rsidR="003C7219" w:rsidRPr="0058190E">
        <w:rPr>
          <w:rFonts w:ascii="Courier New" w:hAnsi="Courier New" w:cs="Courier New"/>
          <w:b/>
          <w:spacing w:val="-3"/>
          <w:szCs w:val="24"/>
          <w:lang w:val="es-CL"/>
        </w:rPr>
        <w:t>N°</w:t>
      </w:r>
      <w:r w:rsidR="0080189F">
        <w:rPr>
          <w:rFonts w:ascii="Courier New" w:hAnsi="Courier New" w:cs="Courier New"/>
          <w:b/>
          <w:spacing w:val="-3"/>
          <w:szCs w:val="24"/>
          <w:lang w:val="es-CL"/>
        </w:rPr>
        <w:t xml:space="preserve"> </w:t>
      </w:r>
      <w:r w:rsidR="003C7219" w:rsidRPr="0058190E">
        <w:rPr>
          <w:rFonts w:ascii="Courier New" w:hAnsi="Courier New" w:cs="Courier New"/>
          <w:b/>
          <w:spacing w:val="-3"/>
          <w:szCs w:val="24"/>
          <w:lang w:val="es-CL"/>
        </w:rPr>
        <w:t>13.</w:t>
      </w:r>
      <w:r w:rsidR="0077739F" w:rsidRPr="0058190E">
        <w:rPr>
          <w:rFonts w:ascii="Courier New" w:hAnsi="Courier New" w:cs="Courier New"/>
          <w:b/>
          <w:spacing w:val="-3"/>
          <w:szCs w:val="24"/>
          <w:lang w:val="es-CL"/>
        </w:rPr>
        <w:t>71</w:t>
      </w:r>
      <w:r w:rsidR="0080189F">
        <w:rPr>
          <w:rFonts w:ascii="Courier New" w:hAnsi="Courier New" w:cs="Courier New"/>
          <w:b/>
          <w:spacing w:val="-3"/>
          <w:szCs w:val="24"/>
          <w:lang w:val="es-CL"/>
        </w:rPr>
        <w:t>9</w:t>
      </w:r>
      <w:r w:rsidR="0077739F" w:rsidRPr="0058190E">
        <w:rPr>
          <w:rFonts w:ascii="Courier New" w:hAnsi="Courier New" w:cs="Courier New"/>
          <w:b/>
          <w:spacing w:val="-3"/>
          <w:szCs w:val="24"/>
          <w:lang w:val="es-CL"/>
        </w:rPr>
        <w:t xml:space="preserve">-07 </w:t>
      </w:r>
      <w:r w:rsidR="0080189F">
        <w:rPr>
          <w:rFonts w:ascii="Courier New" w:hAnsi="Courier New" w:cs="Courier New"/>
          <w:b/>
          <w:spacing w:val="-3"/>
          <w:szCs w:val="24"/>
          <w:lang w:val="es-CL"/>
        </w:rPr>
        <w:t xml:space="preserve">REFUNDIDO CON BOLETIN N° </w:t>
      </w:r>
      <w:r w:rsidR="0077739F" w:rsidRPr="0058190E">
        <w:rPr>
          <w:rFonts w:ascii="Courier New" w:hAnsi="Courier New" w:cs="Courier New"/>
          <w:b/>
          <w:spacing w:val="-3"/>
          <w:szCs w:val="24"/>
          <w:lang w:val="es-CL"/>
        </w:rPr>
        <w:t>13.71</w:t>
      </w:r>
      <w:r w:rsidR="0080189F">
        <w:rPr>
          <w:rFonts w:ascii="Courier New" w:hAnsi="Courier New" w:cs="Courier New"/>
          <w:b/>
          <w:spacing w:val="-3"/>
          <w:szCs w:val="24"/>
          <w:lang w:val="es-CL"/>
        </w:rPr>
        <w:t>6</w:t>
      </w:r>
      <w:r w:rsidR="0077739F" w:rsidRPr="0058190E">
        <w:rPr>
          <w:rFonts w:ascii="Courier New" w:hAnsi="Courier New" w:cs="Courier New"/>
          <w:b/>
          <w:spacing w:val="-3"/>
          <w:szCs w:val="24"/>
          <w:lang w:val="es-CL"/>
        </w:rPr>
        <w:t>-07</w:t>
      </w:r>
      <w:r w:rsidRPr="0058190E">
        <w:rPr>
          <w:rFonts w:ascii="Courier New" w:hAnsi="Courier New" w:cs="Courier New"/>
          <w:b/>
          <w:spacing w:val="-3"/>
          <w:szCs w:val="24"/>
          <w:lang w:val="es-CL"/>
        </w:rPr>
        <w:t>)</w:t>
      </w:r>
    </w:p>
    <w:p w14:paraId="4787867F" w14:textId="77777777" w:rsidR="005E0206" w:rsidRPr="0058190E" w:rsidRDefault="005E0206" w:rsidP="000A2615">
      <w:pPr>
        <w:spacing w:line="276" w:lineRule="auto"/>
        <w:ind w:left="4111"/>
        <w:jc w:val="both"/>
        <w:rPr>
          <w:rFonts w:ascii="Courier New" w:hAnsi="Courier New" w:cs="Courier New"/>
          <w:szCs w:val="24"/>
          <w:lang w:val="es-CL"/>
        </w:rPr>
      </w:pPr>
    </w:p>
    <w:p w14:paraId="353F8F01" w14:textId="5DE69495" w:rsidR="005E0206" w:rsidRPr="0058190E" w:rsidRDefault="005E0206" w:rsidP="000A2615">
      <w:pPr>
        <w:spacing w:line="276" w:lineRule="auto"/>
        <w:ind w:left="4111"/>
        <w:jc w:val="both"/>
        <w:rPr>
          <w:rFonts w:ascii="Courier New" w:hAnsi="Courier New" w:cs="Courier New"/>
          <w:szCs w:val="24"/>
          <w:lang w:val="es-CL"/>
        </w:rPr>
      </w:pPr>
      <w:r w:rsidRPr="0058190E">
        <w:rPr>
          <w:rFonts w:ascii="Courier New" w:hAnsi="Courier New" w:cs="Courier New"/>
          <w:szCs w:val="24"/>
          <w:lang w:val="es-CL"/>
        </w:rPr>
        <w:t xml:space="preserve">Santiago, </w:t>
      </w:r>
      <w:r w:rsidR="000A2615">
        <w:rPr>
          <w:rFonts w:ascii="Courier New" w:hAnsi="Courier New" w:cs="Courier New"/>
          <w:szCs w:val="24"/>
          <w:lang w:val="es-CL"/>
        </w:rPr>
        <w:t>28</w:t>
      </w:r>
      <w:r w:rsidR="00681F16" w:rsidRPr="0058190E">
        <w:rPr>
          <w:rFonts w:ascii="Courier New" w:hAnsi="Courier New" w:cs="Courier New"/>
          <w:szCs w:val="24"/>
          <w:lang w:val="es-CL"/>
        </w:rPr>
        <w:t xml:space="preserve"> </w:t>
      </w:r>
      <w:r w:rsidRPr="0058190E">
        <w:rPr>
          <w:rFonts w:ascii="Courier New" w:hAnsi="Courier New" w:cs="Courier New"/>
          <w:szCs w:val="24"/>
          <w:lang w:val="es-CL"/>
        </w:rPr>
        <w:t xml:space="preserve">de </w:t>
      </w:r>
      <w:r w:rsidR="0077739F" w:rsidRPr="0058190E">
        <w:rPr>
          <w:rFonts w:ascii="Courier New" w:hAnsi="Courier New" w:cs="Courier New"/>
          <w:szCs w:val="24"/>
          <w:lang w:val="es-CL"/>
        </w:rPr>
        <w:t>septiembre</w:t>
      </w:r>
      <w:r w:rsidR="00D61126" w:rsidRPr="0058190E">
        <w:rPr>
          <w:rFonts w:ascii="Courier New" w:hAnsi="Courier New" w:cs="Courier New"/>
          <w:szCs w:val="24"/>
          <w:lang w:val="es-CL"/>
        </w:rPr>
        <w:t xml:space="preserve"> </w:t>
      </w:r>
      <w:r w:rsidR="0077739F" w:rsidRPr="0058190E">
        <w:rPr>
          <w:rFonts w:ascii="Courier New" w:hAnsi="Courier New" w:cs="Courier New"/>
          <w:szCs w:val="24"/>
          <w:lang w:val="es-CL"/>
        </w:rPr>
        <w:t>de 2021</w:t>
      </w:r>
      <w:r w:rsidR="0043116D" w:rsidRPr="0058190E">
        <w:rPr>
          <w:rFonts w:ascii="Courier New" w:hAnsi="Courier New" w:cs="Courier New"/>
          <w:szCs w:val="24"/>
          <w:lang w:val="es-CL"/>
        </w:rPr>
        <w:t>.</w:t>
      </w:r>
    </w:p>
    <w:p w14:paraId="625DDD2C" w14:textId="77777777" w:rsidR="005E0206" w:rsidRPr="0058190E" w:rsidRDefault="005E0206" w:rsidP="00592D5E">
      <w:pPr>
        <w:spacing w:line="276" w:lineRule="auto"/>
        <w:ind w:left="4962"/>
        <w:jc w:val="both"/>
        <w:rPr>
          <w:rFonts w:ascii="Courier New" w:hAnsi="Courier New" w:cs="Courier New"/>
          <w:spacing w:val="-3"/>
          <w:szCs w:val="24"/>
          <w:lang w:val="es-CL"/>
        </w:rPr>
      </w:pPr>
    </w:p>
    <w:p w14:paraId="45FAC996" w14:textId="658876E9" w:rsidR="005E0206" w:rsidRDefault="005E0206" w:rsidP="00592D5E">
      <w:pPr>
        <w:spacing w:line="276" w:lineRule="auto"/>
        <w:jc w:val="both"/>
        <w:rPr>
          <w:rFonts w:ascii="Courier New" w:hAnsi="Courier New" w:cs="Courier New"/>
          <w:spacing w:val="-3"/>
          <w:szCs w:val="24"/>
          <w:lang w:val="es-CL"/>
        </w:rPr>
      </w:pPr>
    </w:p>
    <w:p w14:paraId="3F46B764" w14:textId="77777777" w:rsidR="000A2615" w:rsidRPr="0058190E" w:rsidRDefault="000A2615" w:rsidP="00592D5E">
      <w:pPr>
        <w:spacing w:line="276" w:lineRule="auto"/>
        <w:jc w:val="both"/>
        <w:rPr>
          <w:rFonts w:ascii="Courier New" w:hAnsi="Courier New" w:cs="Courier New"/>
          <w:spacing w:val="-3"/>
          <w:szCs w:val="24"/>
          <w:lang w:val="es-CL"/>
        </w:rPr>
      </w:pPr>
    </w:p>
    <w:p w14:paraId="7FAA71AA" w14:textId="77777777" w:rsidR="005E0206" w:rsidRPr="0058190E" w:rsidRDefault="005E0206" w:rsidP="00592D5E">
      <w:pPr>
        <w:spacing w:line="276" w:lineRule="auto"/>
        <w:jc w:val="both"/>
        <w:rPr>
          <w:rFonts w:ascii="Courier New" w:hAnsi="Courier New" w:cs="Courier New"/>
          <w:spacing w:val="-3"/>
          <w:szCs w:val="24"/>
          <w:lang w:val="es-CL"/>
        </w:rPr>
      </w:pPr>
    </w:p>
    <w:p w14:paraId="48D775A7" w14:textId="11261283" w:rsidR="005E0206" w:rsidRPr="0058190E" w:rsidRDefault="005E0206" w:rsidP="00592D5E">
      <w:pPr>
        <w:spacing w:line="276" w:lineRule="auto"/>
        <w:jc w:val="center"/>
        <w:rPr>
          <w:rFonts w:ascii="Courier New" w:hAnsi="Courier New" w:cs="Courier New"/>
          <w:b/>
          <w:spacing w:val="-3"/>
          <w:szCs w:val="24"/>
          <w:lang w:val="es-CL"/>
        </w:rPr>
      </w:pPr>
      <w:r w:rsidRPr="0058190E">
        <w:rPr>
          <w:rFonts w:ascii="Courier New" w:hAnsi="Courier New" w:cs="Courier New"/>
          <w:b/>
          <w:spacing w:val="-3"/>
          <w:szCs w:val="24"/>
          <w:lang w:val="es-CL"/>
        </w:rPr>
        <w:t>Nº</w:t>
      </w:r>
      <w:r w:rsidR="0043116D" w:rsidRPr="0058190E">
        <w:rPr>
          <w:rFonts w:ascii="Courier New" w:hAnsi="Courier New" w:cs="Courier New"/>
          <w:b/>
          <w:spacing w:val="-3"/>
          <w:szCs w:val="24"/>
          <w:lang w:val="es-CL"/>
        </w:rPr>
        <w:t xml:space="preserve"> </w:t>
      </w:r>
      <w:r w:rsidR="000A2615" w:rsidRPr="000A2615">
        <w:rPr>
          <w:rFonts w:ascii="Courier New" w:hAnsi="Courier New" w:cs="Courier New"/>
          <w:b/>
          <w:spacing w:val="-3"/>
          <w:szCs w:val="24"/>
          <w:u w:val="single"/>
          <w:lang w:val="es-CL"/>
        </w:rPr>
        <w:t>189-369</w:t>
      </w:r>
      <w:r w:rsidR="00592D5E" w:rsidRPr="0058190E">
        <w:rPr>
          <w:rFonts w:ascii="Courier New" w:hAnsi="Courier New" w:cs="Courier New"/>
          <w:b/>
          <w:spacing w:val="-3"/>
          <w:szCs w:val="24"/>
          <w:lang w:val="es-CL"/>
        </w:rPr>
        <w:t>/</w:t>
      </w:r>
    </w:p>
    <w:p w14:paraId="68BDC267" w14:textId="77777777" w:rsidR="003F1361" w:rsidRPr="0058190E" w:rsidRDefault="003F1361" w:rsidP="00592D5E">
      <w:pPr>
        <w:spacing w:line="276" w:lineRule="auto"/>
        <w:jc w:val="both"/>
        <w:rPr>
          <w:rFonts w:ascii="Courier New" w:hAnsi="Courier New" w:cs="Courier New"/>
          <w:spacing w:val="-3"/>
          <w:szCs w:val="24"/>
          <w:lang w:val="es-CL"/>
        </w:rPr>
      </w:pPr>
    </w:p>
    <w:p w14:paraId="23B19548" w14:textId="64CFF1C3" w:rsidR="005E0206" w:rsidRPr="0058190E" w:rsidRDefault="005E0206" w:rsidP="00592D5E">
      <w:pPr>
        <w:spacing w:line="276" w:lineRule="auto"/>
        <w:jc w:val="both"/>
        <w:rPr>
          <w:rFonts w:ascii="Courier New" w:hAnsi="Courier New" w:cs="Courier New"/>
          <w:spacing w:val="-3"/>
          <w:szCs w:val="24"/>
          <w:lang w:val="es-CL"/>
        </w:rPr>
      </w:pPr>
    </w:p>
    <w:p w14:paraId="1AB618DE" w14:textId="77777777" w:rsidR="000A2615" w:rsidRPr="00724085" w:rsidRDefault="000A2615" w:rsidP="000A2615">
      <w:pPr>
        <w:framePr w:w="3068" w:h="3196" w:hSpace="141" w:wrap="around" w:vAnchor="text" w:hAnchor="page" w:x="1144" w:y="1"/>
        <w:tabs>
          <w:tab w:val="left" w:pos="-720"/>
        </w:tabs>
        <w:spacing w:line="276" w:lineRule="auto"/>
        <w:ind w:right="-2030" w:firstLine="720"/>
        <w:rPr>
          <w:b/>
        </w:rPr>
      </w:pPr>
    </w:p>
    <w:p w14:paraId="56E4CC99" w14:textId="77777777" w:rsidR="000A2615" w:rsidRPr="00724085" w:rsidRDefault="000A2615" w:rsidP="000A2615">
      <w:pPr>
        <w:framePr w:w="3068" w:h="3196" w:hSpace="141" w:wrap="around" w:vAnchor="text" w:hAnchor="page" w:x="1144" w:y="1"/>
        <w:tabs>
          <w:tab w:val="left" w:pos="-720"/>
        </w:tabs>
        <w:spacing w:line="276" w:lineRule="auto"/>
        <w:ind w:right="-2030" w:firstLine="720"/>
        <w:rPr>
          <w:b/>
        </w:rPr>
      </w:pPr>
    </w:p>
    <w:p w14:paraId="41E0E9D1" w14:textId="77777777" w:rsidR="000A2615" w:rsidRDefault="000A2615" w:rsidP="000A2615">
      <w:pPr>
        <w:framePr w:w="3068" w:h="3196" w:hSpace="141" w:wrap="around" w:vAnchor="text" w:hAnchor="page" w:x="1144" w:y="1"/>
        <w:tabs>
          <w:tab w:val="left" w:pos="-720"/>
        </w:tabs>
        <w:spacing w:line="276" w:lineRule="auto"/>
        <w:ind w:right="-2030" w:firstLine="720"/>
        <w:rPr>
          <w:b/>
        </w:rPr>
      </w:pPr>
    </w:p>
    <w:p w14:paraId="41904954" w14:textId="77777777" w:rsidR="000A2615" w:rsidRDefault="000A2615" w:rsidP="000A2615">
      <w:pPr>
        <w:framePr w:w="3068" w:h="3196" w:hSpace="141" w:wrap="around" w:vAnchor="text" w:hAnchor="page" w:x="1144" w:y="1"/>
        <w:tabs>
          <w:tab w:val="left" w:pos="-720"/>
        </w:tabs>
        <w:spacing w:line="276" w:lineRule="auto"/>
        <w:ind w:right="-2030" w:firstLine="720"/>
        <w:rPr>
          <w:b/>
        </w:rPr>
      </w:pPr>
    </w:p>
    <w:p w14:paraId="2289DC28" w14:textId="16151340" w:rsidR="000A2615" w:rsidRPr="00724085" w:rsidRDefault="000A2615" w:rsidP="000A2615">
      <w:pPr>
        <w:framePr w:w="3068" w:h="3196" w:hSpace="141" w:wrap="around" w:vAnchor="text" w:hAnchor="page" w:x="1144" w:y="1"/>
        <w:tabs>
          <w:tab w:val="left" w:pos="-720"/>
        </w:tabs>
        <w:spacing w:line="360" w:lineRule="auto"/>
        <w:ind w:right="-2030" w:firstLine="720"/>
        <w:rPr>
          <w:b/>
        </w:rPr>
      </w:pPr>
      <w:proofErr w:type="gramStart"/>
      <w:r w:rsidRPr="00724085">
        <w:rPr>
          <w:b/>
        </w:rPr>
        <w:t>A  S.E.</w:t>
      </w:r>
      <w:proofErr w:type="gramEnd"/>
      <w:r w:rsidRPr="00724085">
        <w:rPr>
          <w:b/>
        </w:rPr>
        <w:t xml:space="preserve"> L</w:t>
      </w:r>
      <w:r>
        <w:rPr>
          <w:b/>
        </w:rPr>
        <w:t>A</w:t>
      </w:r>
    </w:p>
    <w:p w14:paraId="1DCFA474" w14:textId="638020C0" w:rsidR="000A2615" w:rsidRPr="00724085" w:rsidRDefault="000A2615" w:rsidP="000A2615">
      <w:pPr>
        <w:framePr w:w="3068" w:h="3196" w:hSpace="141" w:wrap="around" w:vAnchor="text" w:hAnchor="page" w:x="1144" w:y="1"/>
        <w:tabs>
          <w:tab w:val="left" w:pos="-720"/>
        </w:tabs>
        <w:spacing w:line="360" w:lineRule="auto"/>
        <w:ind w:right="-2030" w:firstLine="720"/>
        <w:rPr>
          <w:b/>
        </w:rPr>
      </w:pPr>
      <w:r w:rsidRPr="00724085">
        <w:rPr>
          <w:b/>
        </w:rPr>
        <w:t>PRESIDENT</w:t>
      </w:r>
      <w:r>
        <w:rPr>
          <w:b/>
        </w:rPr>
        <w:t>A</w:t>
      </w:r>
    </w:p>
    <w:p w14:paraId="41E4B947" w14:textId="1926D1AC" w:rsidR="000A2615" w:rsidRPr="00724085" w:rsidRDefault="000A2615" w:rsidP="000A2615">
      <w:pPr>
        <w:framePr w:w="3068" w:h="3196" w:hSpace="141" w:wrap="around" w:vAnchor="text" w:hAnchor="page" w:x="1144" w:y="1"/>
        <w:tabs>
          <w:tab w:val="left" w:pos="-720"/>
        </w:tabs>
        <w:spacing w:line="360" w:lineRule="auto"/>
        <w:ind w:right="-2030" w:firstLine="720"/>
        <w:rPr>
          <w:b/>
        </w:rPr>
      </w:pPr>
      <w:r w:rsidRPr="00724085">
        <w:rPr>
          <w:b/>
        </w:rPr>
        <w:t>DEL</w:t>
      </w:r>
      <w:r>
        <w:rPr>
          <w:b/>
        </w:rPr>
        <w:t xml:space="preserve">    </w:t>
      </w:r>
      <w:r w:rsidRPr="00724085">
        <w:rPr>
          <w:b/>
        </w:rPr>
        <w:t xml:space="preserve"> H.</w:t>
      </w:r>
    </w:p>
    <w:p w14:paraId="0DF5D315" w14:textId="2D49066E" w:rsidR="000A2615" w:rsidRPr="00724085" w:rsidRDefault="000A2615" w:rsidP="000A2615">
      <w:pPr>
        <w:framePr w:w="3068" w:h="3196" w:hSpace="141" w:wrap="around" w:vAnchor="text" w:hAnchor="page" w:x="1144" w:y="1"/>
        <w:tabs>
          <w:tab w:val="left" w:pos="-720"/>
        </w:tabs>
        <w:spacing w:line="360" w:lineRule="auto"/>
        <w:ind w:right="-2030" w:firstLine="720"/>
      </w:pPr>
      <w:r>
        <w:rPr>
          <w:b/>
        </w:rPr>
        <w:t>SENADO</w:t>
      </w:r>
      <w:r w:rsidRPr="00724085">
        <w:rPr>
          <w:b/>
        </w:rPr>
        <w:t>.</w:t>
      </w:r>
    </w:p>
    <w:p w14:paraId="187AB722" w14:textId="16F63CA4" w:rsidR="00A265B2" w:rsidRDefault="00A265B2" w:rsidP="00592D5E">
      <w:pPr>
        <w:spacing w:line="276" w:lineRule="auto"/>
        <w:jc w:val="both"/>
        <w:rPr>
          <w:rFonts w:ascii="Courier New" w:hAnsi="Courier New" w:cs="Courier New"/>
          <w:spacing w:val="-3"/>
          <w:szCs w:val="24"/>
          <w:lang w:val="es-CL"/>
        </w:rPr>
      </w:pPr>
    </w:p>
    <w:p w14:paraId="7F8113BA" w14:textId="77777777" w:rsidR="000A2615" w:rsidRPr="0058190E" w:rsidRDefault="000A2615" w:rsidP="00592D5E">
      <w:pPr>
        <w:spacing w:line="276" w:lineRule="auto"/>
        <w:jc w:val="both"/>
        <w:rPr>
          <w:rFonts w:ascii="Courier New" w:hAnsi="Courier New" w:cs="Courier New"/>
          <w:spacing w:val="-3"/>
          <w:szCs w:val="24"/>
          <w:lang w:val="es-CL"/>
        </w:rPr>
      </w:pPr>
    </w:p>
    <w:p w14:paraId="70EE2F5B" w14:textId="7A4750F4" w:rsidR="005E0206" w:rsidRPr="0058190E" w:rsidRDefault="005E0206" w:rsidP="000A2615">
      <w:pPr>
        <w:tabs>
          <w:tab w:val="left" w:pos="-720"/>
        </w:tabs>
        <w:spacing w:line="276" w:lineRule="auto"/>
        <w:ind w:left="2835"/>
        <w:jc w:val="both"/>
        <w:rPr>
          <w:rFonts w:ascii="Courier New" w:hAnsi="Courier New" w:cs="Courier New"/>
          <w:spacing w:val="-3"/>
          <w:szCs w:val="24"/>
          <w:lang w:val="es-CL"/>
        </w:rPr>
      </w:pPr>
      <w:r w:rsidRPr="0058190E">
        <w:rPr>
          <w:rFonts w:ascii="Courier New" w:hAnsi="Courier New" w:cs="Courier New"/>
          <w:szCs w:val="24"/>
          <w:lang w:val="es-CL"/>
        </w:rPr>
        <w:t xml:space="preserve">Honorable </w:t>
      </w:r>
      <w:r w:rsidR="0077739F" w:rsidRPr="0058190E">
        <w:rPr>
          <w:rFonts w:ascii="Courier New" w:hAnsi="Courier New" w:cs="Courier New"/>
          <w:szCs w:val="24"/>
          <w:lang w:val="es-CL"/>
        </w:rPr>
        <w:t>Senado</w:t>
      </w:r>
      <w:r w:rsidRPr="0058190E">
        <w:rPr>
          <w:rFonts w:ascii="Courier New" w:hAnsi="Courier New" w:cs="Courier New"/>
          <w:szCs w:val="24"/>
          <w:lang w:val="es-CL"/>
        </w:rPr>
        <w:t>:</w:t>
      </w:r>
    </w:p>
    <w:p w14:paraId="7C9BB296" w14:textId="415E3857" w:rsidR="005E0206" w:rsidRPr="0058190E" w:rsidRDefault="005E0206" w:rsidP="00592D5E">
      <w:pPr>
        <w:tabs>
          <w:tab w:val="left" w:pos="-720"/>
        </w:tabs>
        <w:spacing w:line="276" w:lineRule="auto"/>
        <w:ind w:left="2835"/>
        <w:jc w:val="both"/>
        <w:rPr>
          <w:rFonts w:ascii="Courier New" w:hAnsi="Courier New" w:cs="Courier New"/>
          <w:spacing w:val="-3"/>
          <w:szCs w:val="24"/>
          <w:lang w:val="es-CL"/>
        </w:rPr>
      </w:pPr>
      <w:bookmarkStart w:id="1" w:name="_Hlk39676097"/>
    </w:p>
    <w:p w14:paraId="7C1F207F" w14:textId="24872C25" w:rsidR="005E0206" w:rsidRPr="0058190E" w:rsidRDefault="005E0206" w:rsidP="000A2615">
      <w:pPr>
        <w:pStyle w:val="Textoindependiente"/>
        <w:spacing w:line="276" w:lineRule="auto"/>
        <w:ind w:firstLine="709"/>
        <w:rPr>
          <w:rFonts w:ascii="Courier New" w:hAnsi="Courier New" w:cs="Courier New"/>
          <w:spacing w:val="0"/>
          <w:szCs w:val="24"/>
          <w:lang w:val="es-CL"/>
        </w:rPr>
      </w:pPr>
      <w:r w:rsidRPr="0058190E">
        <w:rPr>
          <w:rFonts w:ascii="Courier New" w:hAnsi="Courier New" w:cs="Courier New"/>
          <w:spacing w:val="0"/>
          <w:szCs w:val="24"/>
          <w:lang w:val="es-CL"/>
        </w:rPr>
        <w:t xml:space="preserve">Mediante oficio N° </w:t>
      </w:r>
      <w:r w:rsidR="0034700D">
        <w:rPr>
          <w:rFonts w:ascii="Courier New" w:hAnsi="Courier New" w:cs="Courier New"/>
          <w:spacing w:val="0"/>
          <w:szCs w:val="24"/>
          <w:lang w:val="es-CL"/>
        </w:rPr>
        <w:t xml:space="preserve">412/SEC/21 </w:t>
      </w:r>
      <w:r w:rsidRPr="0058190E">
        <w:rPr>
          <w:rFonts w:ascii="Courier New" w:hAnsi="Courier New" w:cs="Courier New"/>
          <w:spacing w:val="0"/>
          <w:szCs w:val="24"/>
          <w:lang w:val="es-CL"/>
        </w:rPr>
        <w:t xml:space="preserve">de fecha </w:t>
      </w:r>
      <w:r w:rsidR="0034700D">
        <w:rPr>
          <w:rFonts w:ascii="Courier New" w:hAnsi="Courier New" w:cs="Courier New"/>
          <w:spacing w:val="0"/>
          <w:szCs w:val="24"/>
          <w:lang w:val="es-CL"/>
        </w:rPr>
        <w:t>15</w:t>
      </w:r>
      <w:r w:rsidR="00CB125B" w:rsidRPr="0058190E">
        <w:rPr>
          <w:rFonts w:ascii="Courier New" w:hAnsi="Courier New" w:cs="Courier New"/>
          <w:spacing w:val="0"/>
          <w:szCs w:val="24"/>
          <w:lang w:val="es-CL"/>
        </w:rPr>
        <w:t xml:space="preserve"> </w:t>
      </w:r>
      <w:r w:rsidRPr="0058190E">
        <w:rPr>
          <w:rFonts w:ascii="Courier New" w:hAnsi="Courier New" w:cs="Courier New"/>
          <w:spacing w:val="0"/>
          <w:szCs w:val="24"/>
          <w:lang w:val="es-CL"/>
        </w:rPr>
        <w:t xml:space="preserve">de </w:t>
      </w:r>
      <w:r w:rsidR="0077739F" w:rsidRPr="0058190E">
        <w:rPr>
          <w:rFonts w:ascii="Courier New" w:hAnsi="Courier New" w:cs="Courier New"/>
          <w:spacing w:val="0"/>
          <w:szCs w:val="24"/>
          <w:lang w:val="es-CL"/>
        </w:rPr>
        <w:t>septiembre</w:t>
      </w:r>
      <w:r w:rsidRPr="0058190E">
        <w:rPr>
          <w:rFonts w:ascii="Courier New" w:hAnsi="Courier New" w:cs="Courier New"/>
          <w:spacing w:val="0"/>
          <w:szCs w:val="24"/>
          <w:lang w:val="es-CL"/>
        </w:rPr>
        <w:t xml:space="preserve"> de 202</w:t>
      </w:r>
      <w:r w:rsidR="0077739F" w:rsidRPr="0058190E">
        <w:rPr>
          <w:rFonts w:ascii="Courier New" w:hAnsi="Courier New" w:cs="Courier New"/>
          <w:spacing w:val="0"/>
          <w:szCs w:val="24"/>
          <w:lang w:val="es-CL"/>
        </w:rPr>
        <w:t>1</w:t>
      </w:r>
      <w:r w:rsidRPr="0058190E">
        <w:rPr>
          <w:rFonts w:ascii="Courier New" w:hAnsi="Courier New" w:cs="Courier New"/>
          <w:spacing w:val="0"/>
          <w:szCs w:val="24"/>
          <w:lang w:val="es-CL"/>
        </w:rPr>
        <w:t xml:space="preserve">, V.E. comunicó que el H. Congreso Nacional aprobó la iniciativa correspondiente </w:t>
      </w:r>
      <w:r w:rsidR="009F3318" w:rsidRPr="0058190E">
        <w:rPr>
          <w:rFonts w:ascii="Courier New" w:hAnsi="Courier New" w:cs="Courier New"/>
          <w:spacing w:val="0"/>
          <w:szCs w:val="24"/>
          <w:lang w:val="es-CL"/>
        </w:rPr>
        <w:t>a l</w:t>
      </w:r>
      <w:r w:rsidR="00331241" w:rsidRPr="0058190E">
        <w:rPr>
          <w:rFonts w:ascii="Courier New" w:hAnsi="Courier New" w:cs="Courier New"/>
          <w:spacing w:val="0"/>
          <w:szCs w:val="24"/>
          <w:lang w:val="es-CL"/>
        </w:rPr>
        <w:t xml:space="preserve">os boletines refundidos </w:t>
      </w:r>
      <w:r w:rsidRPr="0058190E">
        <w:rPr>
          <w:rFonts w:ascii="Courier New" w:hAnsi="Courier New" w:cs="Courier New"/>
          <w:spacing w:val="0"/>
          <w:szCs w:val="24"/>
          <w:lang w:val="es-CL"/>
        </w:rPr>
        <w:t xml:space="preserve">N° </w:t>
      </w:r>
      <w:r w:rsidR="009F3318" w:rsidRPr="0058190E">
        <w:rPr>
          <w:rFonts w:ascii="Courier New" w:hAnsi="Courier New" w:cs="Courier New"/>
          <w:spacing w:val="0"/>
          <w:szCs w:val="24"/>
          <w:lang w:val="es-CL"/>
        </w:rPr>
        <w:t>13.</w:t>
      </w:r>
      <w:r w:rsidR="0077739F" w:rsidRPr="0058190E">
        <w:rPr>
          <w:rFonts w:ascii="Courier New" w:hAnsi="Courier New" w:cs="Courier New"/>
          <w:spacing w:val="0"/>
          <w:szCs w:val="24"/>
          <w:lang w:val="es-CL"/>
        </w:rPr>
        <w:t>716-07 y 13.719-07.</w:t>
      </w:r>
      <w:r w:rsidR="00A52B9D" w:rsidRPr="0058190E">
        <w:rPr>
          <w:rFonts w:ascii="Courier New" w:hAnsi="Courier New" w:cs="Courier New"/>
          <w:spacing w:val="0"/>
          <w:szCs w:val="24"/>
          <w:lang w:val="es-CL"/>
        </w:rPr>
        <w:t xml:space="preserve"> </w:t>
      </w:r>
    </w:p>
    <w:p w14:paraId="11126366" w14:textId="5476474E" w:rsidR="00954F48" w:rsidRPr="0058190E" w:rsidRDefault="00954F48" w:rsidP="00592D5E">
      <w:pPr>
        <w:pStyle w:val="Textoindependiente"/>
        <w:spacing w:line="276" w:lineRule="auto"/>
        <w:ind w:left="2880" w:firstLine="709"/>
        <w:rPr>
          <w:rFonts w:ascii="Courier New" w:hAnsi="Courier New" w:cs="Courier New"/>
          <w:spacing w:val="0"/>
          <w:szCs w:val="24"/>
          <w:lang w:val="es-CL"/>
        </w:rPr>
      </w:pPr>
    </w:p>
    <w:p w14:paraId="3CC3B049" w14:textId="24605322" w:rsidR="00A742C2" w:rsidRPr="0058190E" w:rsidRDefault="001A04EB" w:rsidP="00592D5E">
      <w:pPr>
        <w:pStyle w:val="Ttulo1"/>
        <w:tabs>
          <w:tab w:val="clear" w:pos="720"/>
          <w:tab w:val="left" w:pos="3544"/>
        </w:tabs>
        <w:spacing w:before="0" w:after="0" w:line="276" w:lineRule="auto"/>
        <w:ind w:left="3544" w:hanging="715"/>
        <w:jc w:val="both"/>
        <w:rPr>
          <w:rFonts w:ascii="Courier New" w:hAnsi="Courier New" w:cs="Courier New"/>
          <w:caps w:val="0"/>
          <w:spacing w:val="-3"/>
          <w:kern w:val="0"/>
          <w:szCs w:val="24"/>
          <w:lang w:val="es-CL"/>
        </w:rPr>
      </w:pPr>
      <w:r w:rsidRPr="0058190E">
        <w:rPr>
          <w:rFonts w:ascii="Courier New" w:hAnsi="Courier New" w:cs="Courier New"/>
          <w:szCs w:val="24"/>
          <w:lang w:val="es-CL"/>
        </w:rPr>
        <w:t>LA</w:t>
      </w:r>
      <w:r w:rsidR="00162102" w:rsidRPr="0058190E">
        <w:rPr>
          <w:rFonts w:ascii="Courier New" w:hAnsi="Courier New" w:cs="Courier New"/>
          <w:szCs w:val="24"/>
          <w:lang w:val="es-CL"/>
        </w:rPr>
        <w:t>s</w:t>
      </w:r>
      <w:r w:rsidRPr="0058190E">
        <w:rPr>
          <w:rFonts w:ascii="Courier New" w:hAnsi="Courier New" w:cs="Courier New"/>
          <w:szCs w:val="24"/>
          <w:lang w:val="es-CL"/>
        </w:rPr>
        <w:t xml:space="preserve"> INICIATIVA</w:t>
      </w:r>
      <w:r w:rsidR="00162102" w:rsidRPr="0058190E">
        <w:rPr>
          <w:rFonts w:ascii="Courier New" w:hAnsi="Courier New" w:cs="Courier New"/>
          <w:szCs w:val="24"/>
          <w:lang w:val="es-CL"/>
        </w:rPr>
        <w:t>s</w:t>
      </w:r>
      <w:r w:rsidRPr="0058190E">
        <w:rPr>
          <w:rFonts w:ascii="Courier New" w:hAnsi="Courier New" w:cs="Courier New"/>
          <w:szCs w:val="24"/>
          <w:lang w:val="es-CL"/>
        </w:rPr>
        <w:t xml:space="preserve"> </w:t>
      </w:r>
      <w:r w:rsidRPr="0058190E">
        <w:rPr>
          <w:rFonts w:ascii="Courier New" w:hAnsi="Courier New" w:cs="Courier New"/>
          <w:caps w:val="0"/>
          <w:spacing w:val="-3"/>
          <w:kern w:val="0"/>
          <w:szCs w:val="24"/>
          <w:lang w:val="es-CL"/>
        </w:rPr>
        <w:t>Y EL PROYECTO DE LEY APROBADO POR EL CONGRESO NACIONAL</w:t>
      </w:r>
    </w:p>
    <w:p w14:paraId="77DD5DC6" w14:textId="77777777" w:rsidR="00A742C2" w:rsidRPr="0058190E" w:rsidRDefault="00A742C2" w:rsidP="00592D5E">
      <w:pPr>
        <w:pStyle w:val="Textoindependiente"/>
        <w:spacing w:line="276" w:lineRule="auto"/>
        <w:ind w:left="3682" w:hanging="142"/>
        <w:rPr>
          <w:rFonts w:ascii="Courier New" w:hAnsi="Courier New" w:cs="Courier New"/>
          <w:lang w:val="es-CL"/>
        </w:rPr>
      </w:pPr>
    </w:p>
    <w:p w14:paraId="3FB602FA" w14:textId="6A19AB65" w:rsidR="00676F30" w:rsidRDefault="00A742C2" w:rsidP="00867E3E">
      <w:pPr>
        <w:tabs>
          <w:tab w:val="left" w:pos="-1440"/>
          <w:tab w:val="left" w:pos="-720"/>
          <w:tab w:val="left" w:pos="4536"/>
        </w:tabs>
        <w:spacing w:line="276" w:lineRule="auto"/>
        <w:ind w:left="2835" w:firstLine="709"/>
        <w:contextualSpacing/>
        <w:jc w:val="both"/>
        <w:rPr>
          <w:rFonts w:ascii="Courier New" w:hAnsi="Courier New" w:cs="Courier New"/>
          <w:lang w:val="es-CL"/>
        </w:rPr>
      </w:pPr>
      <w:r w:rsidRPr="0058190E">
        <w:rPr>
          <w:rFonts w:ascii="Courier New" w:hAnsi="Courier New" w:cs="Courier New"/>
          <w:lang w:val="es-CL"/>
        </w:rPr>
        <w:t>El proyecto de ley que se observa tuvo su origen</w:t>
      </w:r>
      <w:r w:rsidR="00A4133E" w:rsidRPr="0058190E">
        <w:rPr>
          <w:rFonts w:ascii="Courier New" w:hAnsi="Courier New" w:cs="Courier New"/>
          <w:lang w:val="es-CL"/>
        </w:rPr>
        <w:t>,</w:t>
      </w:r>
      <w:r w:rsidRPr="0058190E">
        <w:rPr>
          <w:rFonts w:ascii="Courier New" w:hAnsi="Courier New" w:cs="Courier New"/>
          <w:lang w:val="es-CL"/>
        </w:rPr>
        <w:t xml:space="preserve"> </w:t>
      </w:r>
      <w:r w:rsidR="00A4133E" w:rsidRPr="0058190E">
        <w:rPr>
          <w:rFonts w:ascii="Courier New" w:hAnsi="Courier New" w:cs="Courier New"/>
          <w:lang w:val="es-CL"/>
        </w:rPr>
        <w:t xml:space="preserve">por una parte, </w:t>
      </w:r>
      <w:r w:rsidRPr="0058190E">
        <w:rPr>
          <w:rFonts w:ascii="Courier New" w:hAnsi="Courier New" w:cs="Courier New"/>
          <w:szCs w:val="24"/>
          <w:lang w:val="es-CL"/>
        </w:rPr>
        <w:t>en</w:t>
      </w:r>
      <w:r w:rsidRPr="0058190E">
        <w:rPr>
          <w:rFonts w:ascii="Courier New" w:hAnsi="Courier New" w:cs="Courier New"/>
          <w:lang w:val="es-CL"/>
        </w:rPr>
        <w:t xml:space="preserve"> </w:t>
      </w:r>
      <w:r w:rsidR="0077739F" w:rsidRPr="0058190E">
        <w:rPr>
          <w:rFonts w:ascii="Courier New" w:hAnsi="Courier New" w:cs="Courier New"/>
          <w:lang w:val="es-CL"/>
        </w:rPr>
        <w:t xml:space="preserve">una moción de los H. </w:t>
      </w:r>
      <w:r w:rsidR="00324BD8">
        <w:rPr>
          <w:rFonts w:ascii="Courier New" w:hAnsi="Courier New" w:cs="Courier New"/>
          <w:lang w:val="es-CL"/>
        </w:rPr>
        <w:t>s</w:t>
      </w:r>
      <w:r w:rsidR="0077739F" w:rsidRPr="0058190E">
        <w:rPr>
          <w:rFonts w:ascii="Courier New" w:hAnsi="Courier New" w:cs="Courier New"/>
          <w:lang w:val="es-CL"/>
        </w:rPr>
        <w:t xml:space="preserve">enadores </w:t>
      </w:r>
      <w:r w:rsidR="0084152D">
        <w:rPr>
          <w:rFonts w:ascii="Courier New" w:hAnsi="Courier New" w:cs="Courier New"/>
          <w:lang w:val="es-CL"/>
        </w:rPr>
        <w:t xml:space="preserve">señores </w:t>
      </w:r>
      <w:r w:rsidR="00A4133E" w:rsidRPr="0058190E">
        <w:rPr>
          <w:rFonts w:ascii="Courier New" w:hAnsi="Courier New" w:cs="Courier New"/>
          <w:lang w:val="es-CL"/>
        </w:rPr>
        <w:t xml:space="preserve">Francisco </w:t>
      </w:r>
      <w:r w:rsidR="0077739F" w:rsidRPr="0058190E">
        <w:rPr>
          <w:rFonts w:ascii="Courier New" w:hAnsi="Courier New" w:cs="Courier New"/>
          <w:lang w:val="es-CL"/>
        </w:rPr>
        <w:t>Chahuán</w:t>
      </w:r>
      <w:r w:rsidR="00524CDF">
        <w:rPr>
          <w:rFonts w:ascii="Courier New" w:hAnsi="Courier New" w:cs="Courier New"/>
          <w:lang w:val="es-CL"/>
        </w:rPr>
        <w:t xml:space="preserve"> Chahuán</w:t>
      </w:r>
      <w:r w:rsidR="00A4133E" w:rsidRPr="0058190E">
        <w:rPr>
          <w:rFonts w:ascii="Courier New" w:hAnsi="Courier New" w:cs="Courier New"/>
          <w:lang w:val="es-CL"/>
        </w:rPr>
        <w:t xml:space="preserve">, Juan Antonio </w:t>
      </w:r>
      <w:r w:rsidR="0077739F" w:rsidRPr="0058190E">
        <w:rPr>
          <w:rFonts w:ascii="Courier New" w:hAnsi="Courier New" w:cs="Courier New"/>
          <w:lang w:val="es-CL"/>
        </w:rPr>
        <w:t>Coloma</w:t>
      </w:r>
      <w:r w:rsidR="00324BD8">
        <w:rPr>
          <w:rFonts w:ascii="Courier New" w:hAnsi="Courier New" w:cs="Courier New"/>
          <w:lang w:val="es-CL"/>
        </w:rPr>
        <w:t xml:space="preserve"> Correa</w:t>
      </w:r>
      <w:r w:rsidR="00A4133E" w:rsidRPr="0058190E">
        <w:rPr>
          <w:rFonts w:ascii="Courier New" w:hAnsi="Courier New" w:cs="Courier New"/>
          <w:lang w:val="es-CL"/>
        </w:rPr>
        <w:t xml:space="preserve">, Alejandro </w:t>
      </w:r>
      <w:r w:rsidR="0077739F" w:rsidRPr="0058190E">
        <w:rPr>
          <w:rFonts w:ascii="Courier New" w:hAnsi="Courier New" w:cs="Courier New"/>
          <w:lang w:val="es-CL"/>
        </w:rPr>
        <w:t>García</w:t>
      </w:r>
      <w:r w:rsidR="0027408A">
        <w:rPr>
          <w:rFonts w:ascii="Courier New" w:hAnsi="Courier New" w:cs="Courier New"/>
          <w:lang w:val="es-CL"/>
        </w:rPr>
        <w:t>-</w:t>
      </w:r>
      <w:r w:rsidR="0077739F" w:rsidRPr="0058190E">
        <w:rPr>
          <w:rFonts w:ascii="Courier New" w:hAnsi="Courier New" w:cs="Courier New"/>
          <w:lang w:val="es-CL"/>
        </w:rPr>
        <w:t>Huidobro</w:t>
      </w:r>
      <w:r w:rsidR="00A4133E" w:rsidRPr="0058190E">
        <w:rPr>
          <w:rFonts w:ascii="Courier New" w:hAnsi="Courier New" w:cs="Courier New"/>
          <w:lang w:val="es-CL"/>
        </w:rPr>
        <w:t xml:space="preserve"> </w:t>
      </w:r>
      <w:r w:rsidR="0027408A">
        <w:rPr>
          <w:rFonts w:ascii="Courier New" w:hAnsi="Courier New" w:cs="Courier New"/>
          <w:lang w:val="es-CL"/>
        </w:rPr>
        <w:t xml:space="preserve">Sanfuentes </w:t>
      </w:r>
      <w:r w:rsidR="00A4133E" w:rsidRPr="0058190E">
        <w:rPr>
          <w:rFonts w:ascii="Courier New" w:hAnsi="Courier New" w:cs="Courier New"/>
          <w:lang w:val="es-CL"/>
        </w:rPr>
        <w:t xml:space="preserve">y Jorge </w:t>
      </w:r>
      <w:r w:rsidR="0077739F" w:rsidRPr="0058190E">
        <w:rPr>
          <w:rFonts w:ascii="Courier New" w:hAnsi="Courier New" w:cs="Courier New"/>
          <w:lang w:val="es-CL"/>
        </w:rPr>
        <w:t xml:space="preserve">Pizarro Soto, </w:t>
      </w:r>
      <w:r w:rsidR="00C00F13">
        <w:rPr>
          <w:rFonts w:ascii="Courier New" w:hAnsi="Courier New" w:cs="Courier New"/>
          <w:lang w:val="es-CL"/>
        </w:rPr>
        <w:t xml:space="preserve">ingresada el 13 de agosto de 2020, </w:t>
      </w:r>
      <w:r w:rsidR="00A4133E" w:rsidRPr="0058190E">
        <w:rPr>
          <w:rFonts w:ascii="Courier New" w:hAnsi="Courier New" w:cs="Courier New"/>
          <w:lang w:val="es-CL"/>
        </w:rPr>
        <w:t xml:space="preserve">bajo el boletín N° 13.716-07, y, por otra parte, en un </w:t>
      </w:r>
      <w:r w:rsidR="0077739F" w:rsidRPr="0058190E">
        <w:rPr>
          <w:rFonts w:ascii="Courier New" w:hAnsi="Courier New" w:cs="Courier New"/>
          <w:lang w:val="es-CL"/>
        </w:rPr>
        <w:t>Mensaje</w:t>
      </w:r>
      <w:r w:rsidR="00A4133E" w:rsidRPr="0058190E">
        <w:rPr>
          <w:rFonts w:ascii="Courier New" w:hAnsi="Courier New" w:cs="Courier New"/>
          <w:lang w:val="es-CL"/>
        </w:rPr>
        <w:t xml:space="preserve"> presidencial</w:t>
      </w:r>
      <w:r w:rsidR="0077739F" w:rsidRPr="0058190E">
        <w:rPr>
          <w:rFonts w:ascii="Courier New" w:hAnsi="Courier New" w:cs="Courier New"/>
          <w:lang w:val="es-CL"/>
        </w:rPr>
        <w:t xml:space="preserve">, </w:t>
      </w:r>
      <w:r w:rsidR="00C00F13">
        <w:rPr>
          <w:rFonts w:ascii="Courier New" w:hAnsi="Courier New" w:cs="Courier New"/>
          <w:lang w:val="es-CL"/>
        </w:rPr>
        <w:t>ingresad</w:t>
      </w:r>
      <w:r w:rsidR="006034DB">
        <w:rPr>
          <w:rFonts w:ascii="Courier New" w:hAnsi="Courier New" w:cs="Courier New"/>
          <w:lang w:val="es-CL"/>
        </w:rPr>
        <w:t>o</w:t>
      </w:r>
      <w:r w:rsidR="00C00F13">
        <w:rPr>
          <w:rFonts w:ascii="Courier New" w:hAnsi="Courier New" w:cs="Courier New"/>
          <w:lang w:val="es-CL"/>
        </w:rPr>
        <w:t xml:space="preserve"> el 18 de agosto de 2020, </w:t>
      </w:r>
      <w:r w:rsidR="00A4133E" w:rsidRPr="0058190E">
        <w:rPr>
          <w:rFonts w:ascii="Courier New" w:hAnsi="Courier New" w:cs="Courier New"/>
          <w:lang w:val="es-CL"/>
        </w:rPr>
        <w:t xml:space="preserve">bajo el </w:t>
      </w:r>
      <w:r w:rsidR="0077739F" w:rsidRPr="0058190E">
        <w:rPr>
          <w:rFonts w:ascii="Courier New" w:hAnsi="Courier New" w:cs="Courier New"/>
          <w:lang w:val="es-CL"/>
        </w:rPr>
        <w:t xml:space="preserve">boletín </w:t>
      </w:r>
      <w:r w:rsidR="00A4133E" w:rsidRPr="0058190E">
        <w:rPr>
          <w:rFonts w:ascii="Courier New" w:hAnsi="Courier New" w:cs="Courier New"/>
          <w:lang w:val="es-CL"/>
        </w:rPr>
        <w:t xml:space="preserve">N° </w:t>
      </w:r>
      <w:r w:rsidR="0077739F" w:rsidRPr="0058190E">
        <w:rPr>
          <w:rFonts w:ascii="Courier New" w:hAnsi="Courier New" w:cs="Courier New"/>
          <w:lang w:val="es-CL"/>
        </w:rPr>
        <w:t>13.719-07</w:t>
      </w:r>
      <w:r w:rsidR="00A4133E" w:rsidRPr="0058190E">
        <w:rPr>
          <w:rFonts w:ascii="Courier New" w:hAnsi="Courier New" w:cs="Courier New"/>
          <w:lang w:val="es-CL"/>
        </w:rPr>
        <w:t xml:space="preserve">. </w:t>
      </w:r>
    </w:p>
    <w:p w14:paraId="570AEE70" w14:textId="77777777" w:rsidR="00676F30" w:rsidRDefault="00676F30" w:rsidP="00867E3E">
      <w:pPr>
        <w:tabs>
          <w:tab w:val="left" w:pos="-1440"/>
          <w:tab w:val="left" w:pos="-720"/>
          <w:tab w:val="left" w:pos="4536"/>
        </w:tabs>
        <w:spacing w:line="276" w:lineRule="auto"/>
        <w:ind w:left="2835" w:firstLine="709"/>
        <w:contextualSpacing/>
        <w:jc w:val="both"/>
        <w:rPr>
          <w:rFonts w:ascii="Courier New" w:hAnsi="Courier New" w:cs="Courier New"/>
          <w:lang w:val="es-CL"/>
        </w:rPr>
      </w:pPr>
    </w:p>
    <w:p w14:paraId="540A0DAA" w14:textId="75D12DBC" w:rsidR="00867E3E" w:rsidRPr="0058190E" w:rsidRDefault="00A4133E" w:rsidP="00867E3E">
      <w:pPr>
        <w:tabs>
          <w:tab w:val="left" w:pos="-1440"/>
          <w:tab w:val="left" w:pos="-720"/>
          <w:tab w:val="left" w:pos="4536"/>
        </w:tabs>
        <w:spacing w:line="276" w:lineRule="auto"/>
        <w:ind w:left="2835" w:firstLine="709"/>
        <w:contextualSpacing/>
        <w:jc w:val="both"/>
        <w:rPr>
          <w:rFonts w:ascii="Courier New" w:hAnsi="Courier New" w:cs="Courier New"/>
          <w:spacing w:val="-3"/>
          <w:szCs w:val="24"/>
          <w:lang w:val="es-CL"/>
        </w:rPr>
      </w:pPr>
      <w:r w:rsidRPr="0058190E">
        <w:rPr>
          <w:rFonts w:ascii="Courier New" w:hAnsi="Courier New" w:cs="Courier New"/>
          <w:lang w:val="es-CL"/>
        </w:rPr>
        <w:t xml:space="preserve">Ambas iniciativas se presentaron motivadas por el aumento y la frecuencia de los ataques incendiarios a vehículos motorizados, y especialmente motivadas por la </w:t>
      </w:r>
      <w:r w:rsidR="00867E3E" w:rsidRPr="0058190E">
        <w:rPr>
          <w:rFonts w:ascii="Courier New" w:hAnsi="Courier New" w:cs="Courier New"/>
          <w:lang w:val="es-CL"/>
        </w:rPr>
        <w:t>terrible tragedia sufrida por Juan Barrios, conductor de un camión</w:t>
      </w:r>
      <w:r w:rsidR="00D40F4C" w:rsidRPr="0058190E">
        <w:rPr>
          <w:rFonts w:ascii="Courier New" w:hAnsi="Courier New" w:cs="Courier New"/>
          <w:lang w:val="es-CL"/>
        </w:rPr>
        <w:t xml:space="preserve">, quien </w:t>
      </w:r>
      <w:r w:rsidR="00867E3E" w:rsidRPr="0058190E">
        <w:rPr>
          <w:rFonts w:ascii="Courier New" w:hAnsi="Courier New" w:cs="Courier New"/>
          <w:spacing w:val="-3"/>
          <w:szCs w:val="24"/>
          <w:lang w:val="es-CL"/>
        </w:rPr>
        <w:t xml:space="preserve">se encontraba durmiendo </w:t>
      </w:r>
      <w:r w:rsidR="00D40F4C" w:rsidRPr="0058190E">
        <w:rPr>
          <w:rFonts w:ascii="Courier New" w:hAnsi="Courier New" w:cs="Courier New"/>
          <w:spacing w:val="-3"/>
          <w:szCs w:val="24"/>
          <w:lang w:val="es-CL"/>
        </w:rPr>
        <w:t xml:space="preserve">dentro de éste </w:t>
      </w:r>
      <w:r w:rsidR="00867E3E" w:rsidRPr="0058190E">
        <w:rPr>
          <w:rFonts w:ascii="Courier New" w:hAnsi="Courier New" w:cs="Courier New"/>
          <w:spacing w:val="-3"/>
          <w:szCs w:val="24"/>
          <w:lang w:val="es-CL"/>
        </w:rPr>
        <w:t xml:space="preserve">la noche del 9 de febrero de 2020, cuando sujetos </w:t>
      </w:r>
      <w:r w:rsidR="00867E3E" w:rsidRPr="0058190E">
        <w:rPr>
          <w:rFonts w:ascii="Courier New" w:hAnsi="Courier New" w:cs="Courier New"/>
          <w:spacing w:val="-3"/>
          <w:szCs w:val="24"/>
          <w:lang w:val="es-CL"/>
        </w:rPr>
        <w:lastRenderedPageBreak/>
        <w:t>desconocidos atacaron el vehículo, incendiándolo, producto de lo cual el conductor quedó con graves quemaduras que finalmente terminaron con su vida el 4 de marzo del mismo año.</w:t>
      </w:r>
    </w:p>
    <w:p w14:paraId="3AE6A422" w14:textId="77777777" w:rsidR="00D40F4C" w:rsidRPr="0058190E" w:rsidRDefault="00D40F4C" w:rsidP="00867E3E">
      <w:pPr>
        <w:tabs>
          <w:tab w:val="left" w:pos="-1440"/>
          <w:tab w:val="left" w:pos="-720"/>
          <w:tab w:val="left" w:pos="4536"/>
        </w:tabs>
        <w:spacing w:line="276" w:lineRule="auto"/>
        <w:ind w:left="2835" w:firstLine="709"/>
        <w:contextualSpacing/>
        <w:jc w:val="both"/>
        <w:rPr>
          <w:rFonts w:ascii="Courier New" w:hAnsi="Courier New" w:cs="Courier New"/>
          <w:spacing w:val="-3"/>
          <w:szCs w:val="24"/>
          <w:lang w:val="es-CL"/>
        </w:rPr>
      </w:pPr>
    </w:p>
    <w:p w14:paraId="01D55ED0" w14:textId="2C08A97D" w:rsidR="001B629E" w:rsidRPr="0058190E" w:rsidRDefault="004260D9" w:rsidP="00F32943">
      <w:pPr>
        <w:tabs>
          <w:tab w:val="left" w:pos="-1440"/>
          <w:tab w:val="left" w:pos="-720"/>
          <w:tab w:val="left" w:pos="4536"/>
        </w:tabs>
        <w:spacing w:line="276" w:lineRule="auto"/>
        <w:ind w:left="2835" w:firstLine="709"/>
        <w:contextualSpacing/>
        <w:jc w:val="both"/>
        <w:rPr>
          <w:rFonts w:ascii="Courier New" w:hAnsi="Courier New" w:cs="Courier New"/>
          <w:spacing w:val="-3"/>
          <w:szCs w:val="24"/>
          <w:lang w:val="es-CL"/>
        </w:rPr>
      </w:pPr>
      <w:r>
        <w:rPr>
          <w:rFonts w:ascii="Courier New" w:hAnsi="Courier New" w:cs="Courier New"/>
          <w:spacing w:val="-3"/>
          <w:szCs w:val="24"/>
          <w:lang w:val="es-CL"/>
        </w:rPr>
        <w:t>Actualmente, e</w:t>
      </w:r>
      <w:r w:rsidR="00EE0879">
        <w:rPr>
          <w:rFonts w:ascii="Courier New" w:hAnsi="Courier New" w:cs="Courier New"/>
          <w:spacing w:val="-3"/>
          <w:szCs w:val="24"/>
          <w:lang w:val="es-CL"/>
        </w:rPr>
        <w:t>l</w:t>
      </w:r>
      <w:r w:rsidR="001B629E" w:rsidRPr="0058190E">
        <w:rPr>
          <w:rFonts w:ascii="Courier New" w:hAnsi="Courier New" w:cs="Courier New"/>
          <w:spacing w:val="-3"/>
          <w:szCs w:val="24"/>
          <w:lang w:val="es-CL"/>
        </w:rPr>
        <w:t xml:space="preserve"> Código Penal contempla el delito de incendio, en sus diversas modalidades, en los artículos: </w:t>
      </w:r>
      <w:r w:rsidR="001B629E" w:rsidRPr="00E57F39">
        <w:rPr>
          <w:rFonts w:ascii="Courier New" w:hAnsi="Courier New" w:cs="Courier New"/>
          <w:bCs/>
          <w:spacing w:val="-3"/>
          <w:szCs w:val="24"/>
          <w:lang w:val="es-CL"/>
        </w:rPr>
        <w:t>474</w:t>
      </w:r>
      <w:r w:rsidR="00EE0879">
        <w:rPr>
          <w:rFonts w:ascii="Courier New" w:hAnsi="Courier New" w:cs="Courier New"/>
          <w:b/>
          <w:spacing w:val="-3"/>
          <w:szCs w:val="24"/>
          <w:lang w:val="es-CL"/>
        </w:rPr>
        <w:t xml:space="preserve">, </w:t>
      </w:r>
      <w:r w:rsidR="00EE0879">
        <w:rPr>
          <w:rFonts w:ascii="Courier New" w:hAnsi="Courier New" w:cs="Courier New"/>
          <w:spacing w:val="-3"/>
          <w:szCs w:val="24"/>
          <w:lang w:val="es-CL"/>
        </w:rPr>
        <w:t>figura calificada,</w:t>
      </w:r>
      <w:r w:rsidR="001B629E" w:rsidRPr="0058190E">
        <w:rPr>
          <w:rFonts w:ascii="Courier New" w:hAnsi="Courier New" w:cs="Courier New"/>
          <w:spacing w:val="-3"/>
          <w:szCs w:val="24"/>
          <w:lang w:val="es-CL"/>
        </w:rPr>
        <w:t xml:space="preserve"> </w:t>
      </w:r>
      <w:r w:rsidR="00EE0879">
        <w:rPr>
          <w:rFonts w:ascii="Courier New" w:hAnsi="Courier New" w:cs="Courier New"/>
          <w:spacing w:val="-3"/>
          <w:szCs w:val="24"/>
          <w:lang w:val="es-CL"/>
        </w:rPr>
        <w:t>sobre i</w:t>
      </w:r>
      <w:r w:rsidR="001B629E" w:rsidRPr="0058190E">
        <w:rPr>
          <w:rFonts w:ascii="Courier New" w:hAnsi="Courier New" w:cs="Courier New"/>
          <w:spacing w:val="-3"/>
          <w:szCs w:val="24"/>
          <w:lang w:val="es-CL"/>
        </w:rPr>
        <w:t xml:space="preserve">ncendio de </w:t>
      </w:r>
      <w:r w:rsidR="001B629E" w:rsidRPr="0058190E">
        <w:rPr>
          <w:rFonts w:ascii="Courier New" w:hAnsi="Courier New" w:cs="Courier New"/>
          <w:i/>
          <w:spacing w:val="-3"/>
          <w:szCs w:val="24"/>
          <w:lang w:val="es-CL"/>
        </w:rPr>
        <w:t>edificio, tren de ferrocarril, buque u otro lugar cualquiera</w:t>
      </w:r>
      <w:r w:rsidR="001B629E" w:rsidRPr="0058190E">
        <w:rPr>
          <w:rFonts w:ascii="Courier New" w:hAnsi="Courier New" w:cs="Courier New"/>
          <w:spacing w:val="-3"/>
          <w:szCs w:val="24"/>
          <w:lang w:val="es-CL"/>
        </w:rPr>
        <w:t xml:space="preserve">, con personas en su interior, cuya presencia se haya podido prever, y que causen la muerte, mutilación o lesiones graves gravísimas de una o más personas; </w:t>
      </w:r>
      <w:r w:rsidR="001B629E" w:rsidRPr="00E57F39">
        <w:rPr>
          <w:rFonts w:ascii="Courier New" w:hAnsi="Courier New" w:cs="Courier New"/>
          <w:bCs/>
          <w:spacing w:val="-3"/>
          <w:szCs w:val="24"/>
          <w:lang w:val="es-CL"/>
        </w:rPr>
        <w:t>475</w:t>
      </w:r>
      <w:r w:rsidR="00EE0879">
        <w:rPr>
          <w:rFonts w:ascii="Courier New" w:hAnsi="Courier New" w:cs="Courier New"/>
          <w:spacing w:val="-3"/>
          <w:szCs w:val="24"/>
          <w:lang w:val="es-CL"/>
        </w:rPr>
        <w:t>, figura calificada,</w:t>
      </w:r>
      <w:r w:rsidR="001B629E" w:rsidRPr="0058190E">
        <w:rPr>
          <w:rFonts w:ascii="Courier New" w:hAnsi="Courier New" w:cs="Courier New"/>
          <w:spacing w:val="-3"/>
          <w:szCs w:val="24"/>
          <w:lang w:val="es-CL"/>
        </w:rPr>
        <w:t xml:space="preserve"> </w:t>
      </w:r>
      <w:r w:rsidR="00EE0879">
        <w:rPr>
          <w:rFonts w:ascii="Courier New" w:hAnsi="Courier New" w:cs="Courier New"/>
          <w:spacing w:val="-3"/>
          <w:szCs w:val="24"/>
          <w:lang w:val="es-CL"/>
        </w:rPr>
        <w:t>sobre i</w:t>
      </w:r>
      <w:r w:rsidR="001B629E" w:rsidRPr="0058190E">
        <w:rPr>
          <w:rFonts w:ascii="Courier New" w:hAnsi="Courier New" w:cs="Courier New"/>
          <w:spacing w:val="-3"/>
          <w:szCs w:val="24"/>
          <w:lang w:val="es-CL"/>
        </w:rPr>
        <w:t xml:space="preserve">ncendio </w:t>
      </w:r>
      <w:r w:rsidR="00F32943" w:rsidRPr="0058190E">
        <w:rPr>
          <w:rFonts w:ascii="Courier New" w:hAnsi="Courier New" w:cs="Courier New"/>
          <w:spacing w:val="-3"/>
          <w:szCs w:val="24"/>
          <w:lang w:val="es-CL"/>
        </w:rPr>
        <w:t xml:space="preserve">de </w:t>
      </w:r>
      <w:r w:rsidR="00F32943" w:rsidRPr="0058190E">
        <w:rPr>
          <w:rFonts w:ascii="Courier New" w:hAnsi="Courier New" w:cs="Courier New"/>
          <w:i/>
          <w:spacing w:val="-3"/>
          <w:szCs w:val="24"/>
          <w:lang w:val="es-CL"/>
        </w:rPr>
        <w:t>edificio, tren de ferrocarril, buque</w:t>
      </w:r>
      <w:r w:rsidR="00F32943" w:rsidRPr="0058190E">
        <w:rPr>
          <w:rFonts w:ascii="Courier New" w:hAnsi="Courier New" w:cs="Courier New"/>
          <w:spacing w:val="-3"/>
          <w:szCs w:val="24"/>
          <w:lang w:val="es-CL"/>
        </w:rPr>
        <w:t xml:space="preserve">, </w:t>
      </w:r>
      <w:r w:rsidR="001B629E" w:rsidRPr="0058190E">
        <w:rPr>
          <w:rFonts w:ascii="Courier New" w:hAnsi="Courier New" w:cs="Courier New"/>
          <w:i/>
          <w:spacing w:val="-3"/>
          <w:szCs w:val="24"/>
          <w:lang w:val="es-CL"/>
        </w:rPr>
        <w:t>lugares</w:t>
      </w:r>
      <w:r w:rsidR="001B629E" w:rsidRPr="0058190E">
        <w:rPr>
          <w:rFonts w:ascii="Courier New" w:hAnsi="Courier New" w:cs="Courier New"/>
          <w:spacing w:val="-3"/>
          <w:szCs w:val="24"/>
          <w:lang w:val="es-CL"/>
        </w:rPr>
        <w:t xml:space="preserve"> habitados o con personas en su interior, cuya presencia se haya podido prever, que no resultaren muertas, mutiladas o con lesiones graves gravísimas; </w:t>
      </w:r>
      <w:r w:rsidR="001B629E" w:rsidRPr="00E57F39">
        <w:rPr>
          <w:rFonts w:ascii="Courier New" w:hAnsi="Courier New" w:cs="Courier New"/>
          <w:bCs/>
          <w:spacing w:val="-3"/>
          <w:szCs w:val="24"/>
          <w:lang w:val="es-CL"/>
        </w:rPr>
        <w:t>476</w:t>
      </w:r>
      <w:r w:rsidR="00EE0879" w:rsidRPr="003A0539">
        <w:rPr>
          <w:rFonts w:ascii="Courier New" w:hAnsi="Courier New" w:cs="Courier New"/>
          <w:bCs/>
          <w:spacing w:val="-3"/>
          <w:szCs w:val="24"/>
          <w:lang w:val="es-CL"/>
        </w:rPr>
        <w:t>,</w:t>
      </w:r>
      <w:r w:rsidR="00EE0879">
        <w:rPr>
          <w:rFonts w:ascii="Courier New" w:hAnsi="Courier New" w:cs="Courier New"/>
          <w:spacing w:val="-3"/>
          <w:szCs w:val="24"/>
          <w:lang w:val="es-CL"/>
        </w:rPr>
        <w:t xml:space="preserve"> figura calificada,</w:t>
      </w:r>
      <w:r w:rsidR="001B629E" w:rsidRPr="0058190E">
        <w:rPr>
          <w:rFonts w:ascii="Courier New" w:hAnsi="Courier New" w:cs="Courier New"/>
          <w:spacing w:val="-3"/>
          <w:szCs w:val="24"/>
          <w:lang w:val="es-CL"/>
        </w:rPr>
        <w:t xml:space="preserve"> </w:t>
      </w:r>
      <w:r w:rsidR="00EE0879">
        <w:rPr>
          <w:rFonts w:ascii="Courier New" w:hAnsi="Courier New" w:cs="Courier New"/>
          <w:spacing w:val="-3"/>
          <w:szCs w:val="24"/>
          <w:lang w:val="es-CL"/>
        </w:rPr>
        <w:t>sobre</w:t>
      </w:r>
      <w:r w:rsidR="001B629E" w:rsidRPr="0058190E">
        <w:rPr>
          <w:rFonts w:ascii="Courier New" w:hAnsi="Courier New" w:cs="Courier New"/>
          <w:spacing w:val="-3"/>
          <w:szCs w:val="24"/>
          <w:lang w:val="es-CL"/>
        </w:rPr>
        <w:t xml:space="preserve"> </w:t>
      </w:r>
      <w:r w:rsidR="00EE0879">
        <w:rPr>
          <w:rFonts w:ascii="Courier New" w:hAnsi="Courier New" w:cs="Courier New"/>
          <w:spacing w:val="-3"/>
          <w:szCs w:val="24"/>
          <w:lang w:val="es-CL"/>
        </w:rPr>
        <w:t>i</w:t>
      </w:r>
      <w:r w:rsidR="001B629E" w:rsidRPr="0058190E">
        <w:rPr>
          <w:rFonts w:ascii="Courier New" w:hAnsi="Courier New" w:cs="Courier New"/>
          <w:spacing w:val="-3"/>
          <w:szCs w:val="24"/>
          <w:lang w:val="es-CL"/>
        </w:rPr>
        <w:t xml:space="preserve">ncendio de </w:t>
      </w:r>
      <w:r w:rsidR="001B629E" w:rsidRPr="0058190E">
        <w:rPr>
          <w:rFonts w:ascii="Courier New" w:hAnsi="Courier New" w:cs="Courier New"/>
          <w:i/>
          <w:spacing w:val="-3"/>
          <w:szCs w:val="24"/>
          <w:lang w:val="es-CL"/>
        </w:rPr>
        <w:t>edificios</w:t>
      </w:r>
      <w:r w:rsidR="001B629E" w:rsidRPr="0058190E">
        <w:rPr>
          <w:rFonts w:ascii="Courier New" w:hAnsi="Courier New" w:cs="Courier New"/>
          <w:spacing w:val="-3"/>
          <w:szCs w:val="24"/>
          <w:lang w:val="es-CL"/>
        </w:rPr>
        <w:t xml:space="preserve"> no habitados, de </w:t>
      </w:r>
      <w:r w:rsidR="001B629E" w:rsidRPr="0058190E">
        <w:rPr>
          <w:rFonts w:ascii="Courier New" w:hAnsi="Courier New" w:cs="Courier New"/>
          <w:i/>
          <w:spacing w:val="-3"/>
          <w:szCs w:val="24"/>
          <w:lang w:val="es-CL"/>
        </w:rPr>
        <w:t>edificios o lugares</w:t>
      </w:r>
      <w:r w:rsidR="001B629E" w:rsidRPr="0058190E">
        <w:rPr>
          <w:rFonts w:ascii="Courier New" w:hAnsi="Courier New" w:cs="Courier New"/>
          <w:spacing w:val="-3"/>
          <w:szCs w:val="24"/>
          <w:lang w:val="es-CL"/>
        </w:rPr>
        <w:t xml:space="preserve"> dentro de poblado, así como de lugares con peligro de propagación; y </w:t>
      </w:r>
      <w:r w:rsidR="00EE0879">
        <w:rPr>
          <w:rFonts w:ascii="Courier New" w:hAnsi="Courier New" w:cs="Courier New"/>
          <w:spacing w:val="-3"/>
          <w:szCs w:val="24"/>
          <w:lang w:val="es-CL"/>
        </w:rPr>
        <w:t xml:space="preserve">finalmente la figura base o residual del </w:t>
      </w:r>
      <w:r w:rsidR="001B629E" w:rsidRPr="00E57F39">
        <w:rPr>
          <w:rFonts w:ascii="Courier New" w:hAnsi="Courier New" w:cs="Courier New"/>
          <w:bCs/>
          <w:spacing w:val="-3"/>
          <w:szCs w:val="24"/>
          <w:lang w:val="es-CL"/>
        </w:rPr>
        <w:t>477</w:t>
      </w:r>
      <w:r w:rsidR="00EE0879">
        <w:rPr>
          <w:rFonts w:ascii="Courier New" w:hAnsi="Courier New" w:cs="Courier New"/>
          <w:spacing w:val="-3"/>
          <w:szCs w:val="24"/>
          <w:lang w:val="es-CL"/>
        </w:rPr>
        <w:t>, sobre</w:t>
      </w:r>
      <w:r w:rsidR="001B629E" w:rsidRPr="0058190E">
        <w:rPr>
          <w:rFonts w:ascii="Courier New" w:hAnsi="Courier New" w:cs="Courier New"/>
          <w:spacing w:val="-3"/>
          <w:szCs w:val="24"/>
          <w:lang w:val="es-CL"/>
        </w:rPr>
        <w:t xml:space="preserve"> incendio aplicable a todas aquellas situaciones no comprendidas en los artículos anteriores.</w:t>
      </w:r>
    </w:p>
    <w:p w14:paraId="7BD4876B" w14:textId="77777777" w:rsidR="00F32943" w:rsidRPr="0058190E" w:rsidRDefault="00F32943" w:rsidP="00D40F4C">
      <w:pPr>
        <w:tabs>
          <w:tab w:val="left" w:pos="-1440"/>
          <w:tab w:val="left" w:pos="-720"/>
          <w:tab w:val="left" w:pos="4536"/>
        </w:tabs>
        <w:spacing w:line="276" w:lineRule="auto"/>
        <w:ind w:left="2835" w:firstLine="709"/>
        <w:contextualSpacing/>
        <w:jc w:val="both"/>
        <w:rPr>
          <w:rFonts w:ascii="Courier New" w:hAnsi="Courier New" w:cs="Courier New"/>
          <w:spacing w:val="-3"/>
          <w:szCs w:val="24"/>
          <w:lang w:val="es-CL"/>
        </w:rPr>
      </w:pPr>
    </w:p>
    <w:p w14:paraId="10C4C48C" w14:textId="53DE157C" w:rsidR="003B5F8A" w:rsidRPr="0058190E" w:rsidRDefault="001B629E" w:rsidP="00D40F4C">
      <w:pPr>
        <w:tabs>
          <w:tab w:val="left" w:pos="-1440"/>
          <w:tab w:val="left" w:pos="-720"/>
          <w:tab w:val="left" w:pos="4536"/>
        </w:tabs>
        <w:spacing w:line="276" w:lineRule="auto"/>
        <w:ind w:left="2835" w:firstLine="709"/>
        <w:contextualSpacing/>
        <w:jc w:val="both"/>
        <w:rPr>
          <w:rFonts w:ascii="Courier New" w:hAnsi="Courier New" w:cs="Courier New"/>
          <w:spacing w:val="-3"/>
          <w:szCs w:val="24"/>
          <w:lang w:val="es-CL"/>
        </w:rPr>
      </w:pPr>
      <w:r w:rsidRPr="0058190E">
        <w:rPr>
          <w:rFonts w:ascii="Courier New" w:hAnsi="Courier New" w:cs="Courier New"/>
          <w:spacing w:val="-3"/>
          <w:szCs w:val="24"/>
          <w:lang w:val="es-CL"/>
        </w:rPr>
        <w:t xml:space="preserve"> </w:t>
      </w:r>
      <w:r w:rsidR="00291466">
        <w:rPr>
          <w:rFonts w:ascii="Courier New" w:hAnsi="Courier New" w:cs="Courier New"/>
          <w:spacing w:val="-3"/>
          <w:szCs w:val="24"/>
          <w:lang w:val="es-CL"/>
        </w:rPr>
        <w:t>L</w:t>
      </w:r>
      <w:r w:rsidRPr="0058190E">
        <w:rPr>
          <w:rFonts w:ascii="Courier New" w:hAnsi="Courier New" w:cs="Courier New"/>
          <w:spacing w:val="-3"/>
          <w:szCs w:val="24"/>
          <w:lang w:val="es-CL"/>
        </w:rPr>
        <w:t>a</w:t>
      </w:r>
      <w:r w:rsidR="003B5F8A" w:rsidRPr="0058190E">
        <w:rPr>
          <w:rFonts w:ascii="Courier New" w:hAnsi="Courier New" w:cs="Courier New"/>
          <w:spacing w:val="-3"/>
          <w:szCs w:val="24"/>
          <w:lang w:val="es-CL"/>
        </w:rPr>
        <w:t xml:space="preserve"> tipificación </w:t>
      </w:r>
      <w:r w:rsidRPr="0058190E">
        <w:rPr>
          <w:rFonts w:ascii="Courier New" w:hAnsi="Courier New" w:cs="Courier New"/>
          <w:spacing w:val="-3"/>
          <w:szCs w:val="24"/>
          <w:lang w:val="es-CL"/>
        </w:rPr>
        <w:t>del</w:t>
      </w:r>
      <w:r w:rsidR="003B5F8A" w:rsidRPr="0058190E">
        <w:rPr>
          <w:rFonts w:ascii="Courier New" w:hAnsi="Courier New" w:cs="Courier New"/>
          <w:spacing w:val="-3"/>
          <w:szCs w:val="24"/>
          <w:lang w:val="es-CL"/>
        </w:rPr>
        <w:t xml:space="preserve"> delito de incendio data del inicio de</w:t>
      </w:r>
      <w:r w:rsidRPr="0058190E">
        <w:rPr>
          <w:rFonts w:ascii="Courier New" w:hAnsi="Courier New" w:cs="Courier New"/>
          <w:spacing w:val="-3"/>
          <w:szCs w:val="24"/>
          <w:lang w:val="es-CL"/>
        </w:rPr>
        <w:t>l Código Penal</w:t>
      </w:r>
      <w:r w:rsidR="003B5F8A" w:rsidRPr="0058190E">
        <w:rPr>
          <w:rFonts w:ascii="Courier New" w:hAnsi="Courier New" w:cs="Courier New"/>
          <w:spacing w:val="-3"/>
          <w:szCs w:val="24"/>
          <w:lang w:val="es-CL"/>
        </w:rPr>
        <w:t>, es decir desde el año 1874. Es por ese motivo que las figuras calificadas de este delito, artículos 474 a 476</w:t>
      </w:r>
      <w:r w:rsidR="00364795">
        <w:rPr>
          <w:rFonts w:ascii="Courier New" w:hAnsi="Courier New" w:cs="Courier New"/>
          <w:spacing w:val="-3"/>
          <w:szCs w:val="24"/>
          <w:lang w:val="es-CL"/>
        </w:rPr>
        <w:t xml:space="preserve"> del Código Penal</w:t>
      </w:r>
      <w:r w:rsidR="003B5F8A" w:rsidRPr="0058190E">
        <w:rPr>
          <w:rFonts w:ascii="Courier New" w:hAnsi="Courier New" w:cs="Courier New"/>
          <w:spacing w:val="-3"/>
          <w:szCs w:val="24"/>
          <w:lang w:val="es-CL"/>
        </w:rPr>
        <w:t xml:space="preserve">, </w:t>
      </w:r>
      <w:r w:rsidR="00364795">
        <w:rPr>
          <w:rFonts w:ascii="Courier New" w:hAnsi="Courier New" w:cs="Courier New"/>
          <w:spacing w:val="-3"/>
          <w:szCs w:val="24"/>
          <w:lang w:val="es-CL"/>
        </w:rPr>
        <w:t>contempl</w:t>
      </w:r>
      <w:r w:rsidR="003704F3">
        <w:rPr>
          <w:rFonts w:ascii="Courier New" w:hAnsi="Courier New" w:cs="Courier New"/>
          <w:spacing w:val="-3"/>
          <w:szCs w:val="24"/>
          <w:lang w:val="es-CL"/>
        </w:rPr>
        <w:t xml:space="preserve">an </w:t>
      </w:r>
      <w:r w:rsidR="00F32943" w:rsidRPr="0058190E">
        <w:rPr>
          <w:rFonts w:ascii="Courier New" w:hAnsi="Courier New" w:cs="Courier New"/>
          <w:spacing w:val="-3"/>
          <w:szCs w:val="24"/>
          <w:lang w:val="es-CL"/>
        </w:rPr>
        <w:t xml:space="preserve">los </w:t>
      </w:r>
      <w:r w:rsidR="003B5F8A" w:rsidRPr="0058190E">
        <w:rPr>
          <w:rFonts w:ascii="Courier New" w:hAnsi="Courier New" w:cs="Courier New"/>
          <w:spacing w:val="-3"/>
          <w:szCs w:val="24"/>
          <w:lang w:val="es-CL"/>
        </w:rPr>
        <w:t xml:space="preserve">incendios cometidos en </w:t>
      </w:r>
      <w:r w:rsidR="003B5F8A" w:rsidRPr="0058190E">
        <w:rPr>
          <w:rFonts w:ascii="Courier New" w:hAnsi="Courier New" w:cs="Courier New"/>
          <w:i/>
          <w:spacing w:val="-3"/>
          <w:szCs w:val="24"/>
          <w:lang w:val="es-CL"/>
        </w:rPr>
        <w:t>edificios, trenes de ferrocarril y buques</w:t>
      </w:r>
      <w:r w:rsidR="003B5F8A" w:rsidRPr="0058190E">
        <w:rPr>
          <w:rFonts w:ascii="Courier New" w:hAnsi="Courier New" w:cs="Courier New"/>
          <w:spacing w:val="-3"/>
          <w:szCs w:val="24"/>
          <w:lang w:val="es-CL"/>
        </w:rPr>
        <w:t>, ya que estos últimos eran los medios de transporte utilizados por la población a fines del siglo XIX</w:t>
      </w:r>
      <w:r w:rsidR="00F32943" w:rsidRPr="0058190E">
        <w:rPr>
          <w:rFonts w:ascii="Courier New" w:hAnsi="Courier New" w:cs="Courier New"/>
          <w:spacing w:val="-3"/>
          <w:szCs w:val="24"/>
          <w:lang w:val="es-CL"/>
        </w:rPr>
        <w:t>, época e</w:t>
      </w:r>
      <w:r w:rsidR="003704F3">
        <w:rPr>
          <w:rFonts w:ascii="Courier New" w:hAnsi="Courier New" w:cs="Courier New"/>
          <w:spacing w:val="-3"/>
          <w:szCs w:val="24"/>
          <w:lang w:val="es-CL"/>
        </w:rPr>
        <w:t>n que se</w:t>
      </w:r>
      <w:r w:rsidR="00F32943" w:rsidRPr="0058190E">
        <w:rPr>
          <w:rFonts w:ascii="Courier New" w:hAnsi="Courier New" w:cs="Courier New"/>
          <w:spacing w:val="-3"/>
          <w:szCs w:val="24"/>
          <w:lang w:val="es-CL"/>
        </w:rPr>
        <w:t xml:space="preserve"> tipific</w:t>
      </w:r>
      <w:r w:rsidR="003704F3">
        <w:rPr>
          <w:rFonts w:ascii="Courier New" w:hAnsi="Courier New" w:cs="Courier New"/>
          <w:spacing w:val="-3"/>
          <w:szCs w:val="24"/>
          <w:lang w:val="es-CL"/>
        </w:rPr>
        <w:t xml:space="preserve">ó este </w:t>
      </w:r>
      <w:r w:rsidR="00F32943" w:rsidRPr="0058190E">
        <w:rPr>
          <w:rFonts w:ascii="Courier New" w:hAnsi="Courier New" w:cs="Courier New"/>
          <w:spacing w:val="-3"/>
          <w:szCs w:val="24"/>
          <w:lang w:val="es-CL"/>
        </w:rPr>
        <w:t>delito</w:t>
      </w:r>
      <w:r w:rsidR="003B5F8A" w:rsidRPr="0058190E">
        <w:rPr>
          <w:rFonts w:ascii="Courier New" w:hAnsi="Courier New" w:cs="Courier New"/>
          <w:spacing w:val="-3"/>
          <w:szCs w:val="24"/>
          <w:lang w:val="es-CL"/>
        </w:rPr>
        <w:t xml:space="preserve">. </w:t>
      </w:r>
      <w:r w:rsidR="00F32943" w:rsidRPr="0058190E">
        <w:rPr>
          <w:rFonts w:ascii="Courier New" w:hAnsi="Courier New" w:cs="Courier New"/>
          <w:spacing w:val="-3"/>
          <w:szCs w:val="24"/>
          <w:lang w:val="es-CL"/>
        </w:rPr>
        <w:t>A</w:t>
      </w:r>
      <w:r w:rsidR="00596177">
        <w:rPr>
          <w:rFonts w:ascii="Courier New" w:hAnsi="Courier New" w:cs="Courier New"/>
          <w:spacing w:val="-3"/>
          <w:szCs w:val="24"/>
          <w:lang w:val="es-CL"/>
        </w:rPr>
        <w:t>simismo</w:t>
      </w:r>
      <w:r w:rsidR="006034DB">
        <w:rPr>
          <w:rFonts w:ascii="Courier New" w:hAnsi="Courier New" w:cs="Courier New"/>
          <w:spacing w:val="-3"/>
          <w:szCs w:val="24"/>
          <w:lang w:val="es-CL"/>
        </w:rPr>
        <w:t>,</w:t>
      </w:r>
      <w:r w:rsidR="00596177">
        <w:rPr>
          <w:rFonts w:ascii="Courier New" w:hAnsi="Courier New" w:cs="Courier New"/>
          <w:spacing w:val="-3"/>
          <w:szCs w:val="24"/>
          <w:lang w:val="es-CL"/>
        </w:rPr>
        <w:t xml:space="preserve"> </w:t>
      </w:r>
      <w:r w:rsidR="00F32943" w:rsidRPr="0058190E">
        <w:rPr>
          <w:rFonts w:ascii="Courier New" w:hAnsi="Courier New" w:cs="Courier New"/>
          <w:spacing w:val="-3"/>
          <w:szCs w:val="24"/>
          <w:lang w:val="es-CL"/>
        </w:rPr>
        <w:t>e</w:t>
      </w:r>
      <w:r w:rsidR="003B5F8A" w:rsidRPr="0058190E">
        <w:rPr>
          <w:rFonts w:ascii="Courier New" w:hAnsi="Courier New" w:cs="Courier New"/>
          <w:spacing w:val="-3"/>
          <w:szCs w:val="24"/>
          <w:lang w:val="es-CL"/>
        </w:rPr>
        <w:t>stos artículos también extienden su aplicación a</w:t>
      </w:r>
      <w:r w:rsidR="00F32943" w:rsidRPr="0058190E">
        <w:rPr>
          <w:rFonts w:ascii="Courier New" w:hAnsi="Courier New" w:cs="Courier New"/>
          <w:spacing w:val="-3"/>
          <w:szCs w:val="24"/>
          <w:lang w:val="es-CL"/>
        </w:rPr>
        <w:t xml:space="preserve"> </w:t>
      </w:r>
      <w:r w:rsidR="003B5F8A" w:rsidRPr="0058190E">
        <w:rPr>
          <w:rFonts w:ascii="Courier New" w:hAnsi="Courier New" w:cs="Courier New"/>
          <w:spacing w:val="-3"/>
          <w:szCs w:val="24"/>
          <w:lang w:val="es-CL"/>
        </w:rPr>
        <w:t>l</w:t>
      </w:r>
      <w:r w:rsidR="00F32943" w:rsidRPr="0058190E">
        <w:rPr>
          <w:rFonts w:ascii="Courier New" w:hAnsi="Courier New" w:cs="Courier New"/>
          <w:spacing w:val="-3"/>
          <w:szCs w:val="24"/>
          <w:lang w:val="es-CL"/>
        </w:rPr>
        <w:t>os</w:t>
      </w:r>
      <w:r w:rsidR="003B5F8A" w:rsidRPr="0058190E">
        <w:rPr>
          <w:rFonts w:ascii="Courier New" w:hAnsi="Courier New" w:cs="Courier New"/>
          <w:spacing w:val="-3"/>
          <w:szCs w:val="24"/>
          <w:lang w:val="es-CL"/>
        </w:rPr>
        <w:t xml:space="preserve"> incendio</w:t>
      </w:r>
      <w:r w:rsidR="00F32943" w:rsidRPr="0058190E">
        <w:rPr>
          <w:rFonts w:ascii="Courier New" w:hAnsi="Courier New" w:cs="Courier New"/>
          <w:spacing w:val="-3"/>
          <w:szCs w:val="24"/>
          <w:lang w:val="es-CL"/>
        </w:rPr>
        <w:t>s</w:t>
      </w:r>
      <w:r w:rsidR="003B5F8A" w:rsidRPr="0058190E">
        <w:rPr>
          <w:rFonts w:ascii="Courier New" w:hAnsi="Courier New" w:cs="Courier New"/>
          <w:spacing w:val="-3"/>
          <w:szCs w:val="24"/>
          <w:lang w:val="es-CL"/>
        </w:rPr>
        <w:t xml:space="preserve"> cometido</w:t>
      </w:r>
      <w:r w:rsidR="00F32943" w:rsidRPr="0058190E">
        <w:rPr>
          <w:rFonts w:ascii="Courier New" w:hAnsi="Courier New" w:cs="Courier New"/>
          <w:spacing w:val="-3"/>
          <w:szCs w:val="24"/>
          <w:lang w:val="es-CL"/>
        </w:rPr>
        <w:t>s</w:t>
      </w:r>
      <w:r w:rsidR="003B5F8A" w:rsidRPr="0058190E">
        <w:rPr>
          <w:rFonts w:ascii="Courier New" w:hAnsi="Courier New" w:cs="Courier New"/>
          <w:spacing w:val="-3"/>
          <w:szCs w:val="24"/>
          <w:lang w:val="es-CL"/>
        </w:rPr>
        <w:t xml:space="preserve"> en “otro </w:t>
      </w:r>
      <w:r w:rsidR="003B5F8A" w:rsidRPr="0058190E">
        <w:rPr>
          <w:rFonts w:ascii="Courier New" w:hAnsi="Courier New" w:cs="Courier New"/>
          <w:i/>
          <w:spacing w:val="-3"/>
          <w:szCs w:val="24"/>
          <w:lang w:val="es-CL"/>
        </w:rPr>
        <w:t>lugar</w:t>
      </w:r>
      <w:r w:rsidR="003B5F8A" w:rsidRPr="0058190E">
        <w:rPr>
          <w:rFonts w:ascii="Courier New" w:hAnsi="Courier New" w:cs="Courier New"/>
          <w:spacing w:val="-3"/>
          <w:szCs w:val="24"/>
          <w:lang w:val="es-CL"/>
        </w:rPr>
        <w:t xml:space="preserve"> cualquiera”</w:t>
      </w:r>
      <w:r w:rsidR="00F32943" w:rsidRPr="0058190E">
        <w:rPr>
          <w:rFonts w:ascii="Courier New" w:hAnsi="Courier New" w:cs="Courier New"/>
          <w:spacing w:val="-3"/>
          <w:szCs w:val="24"/>
          <w:lang w:val="es-CL"/>
        </w:rPr>
        <w:t xml:space="preserve"> (art</w:t>
      </w:r>
      <w:r w:rsidR="00994B37">
        <w:rPr>
          <w:rFonts w:ascii="Courier New" w:hAnsi="Courier New" w:cs="Courier New"/>
          <w:spacing w:val="-3"/>
          <w:szCs w:val="24"/>
          <w:lang w:val="es-CL"/>
        </w:rPr>
        <w:t>ículo</w:t>
      </w:r>
      <w:r w:rsidR="00F32943" w:rsidRPr="0058190E">
        <w:rPr>
          <w:rFonts w:ascii="Courier New" w:hAnsi="Courier New" w:cs="Courier New"/>
          <w:spacing w:val="-3"/>
          <w:szCs w:val="24"/>
          <w:lang w:val="es-CL"/>
        </w:rPr>
        <w:t xml:space="preserve"> 474), “</w:t>
      </w:r>
      <w:r w:rsidR="00F32943" w:rsidRPr="0058190E">
        <w:rPr>
          <w:rFonts w:ascii="Courier New" w:hAnsi="Courier New" w:cs="Courier New"/>
          <w:i/>
          <w:spacing w:val="-3"/>
          <w:szCs w:val="24"/>
          <w:lang w:val="es-CL"/>
        </w:rPr>
        <w:t>lugar</w:t>
      </w:r>
      <w:r w:rsidR="00F32943" w:rsidRPr="0058190E">
        <w:rPr>
          <w:rFonts w:ascii="Courier New" w:hAnsi="Courier New" w:cs="Courier New"/>
          <w:spacing w:val="-3"/>
          <w:szCs w:val="24"/>
          <w:lang w:val="es-CL"/>
        </w:rPr>
        <w:t xml:space="preserve"> habitado o en que actualmente hubiere una o más personas” (art</w:t>
      </w:r>
      <w:r w:rsidR="00596177">
        <w:rPr>
          <w:rFonts w:ascii="Courier New" w:hAnsi="Courier New" w:cs="Courier New"/>
          <w:spacing w:val="-3"/>
          <w:szCs w:val="24"/>
          <w:lang w:val="es-CL"/>
        </w:rPr>
        <w:t>ículo</w:t>
      </w:r>
      <w:r w:rsidR="00F32943" w:rsidRPr="0058190E">
        <w:rPr>
          <w:rFonts w:ascii="Courier New" w:hAnsi="Courier New" w:cs="Courier New"/>
          <w:spacing w:val="-3"/>
          <w:szCs w:val="24"/>
          <w:lang w:val="es-CL"/>
        </w:rPr>
        <w:t xml:space="preserve"> 475), y a cualquier “</w:t>
      </w:r>
      <w:r w:rsidR="00F32943" w:rsidRPr="0058190E">
        <w:rPr>
          <w:rFonts w:ascii="Courier New" w:hAnsi="Courier New" w:cs="Courier New"/>
          <w:i/>
          <w:spacing w:val="-3"/>
          <w:szCs w:val="24"/>
          <w:lang w:val="es-CL"/>
        </w:rPr>
        <w:t>lugar</w:t>
      </w:r>
      <w:r w:rsidR="00F32943" w:rsidRPr="0058190E">
        <w:rPr>
          <w:rFonts w:ascii="Courier New" w:hAnsi="Courier New" w:cs="Courier New"/>
          <w:spacing w:val="-3"/>
          <w:szCs w:val="24"/>
          <w:lang w:val="es-CL"/>
        </w:rPr>
        <w:t>” dentro de poblado (</w:t>
      </w:r>
      <w:r w:rsidR="009D03EF" w:rsidRPr="0058190E">
        <w:rPr>
          <w:rFonts w:ascii="Courier New" w:hAnsi="Courier New" w:cs="Courier New"/>
          <w:spacing w:val="-3"/>
          <w:szCs w:val="24"/>
          <w:lang w:val="es-CL"/>
        </w:rPr>
        <w:t>a</w:t>
      </w:r>
      <w:r w:rsidR="00F32943" w:rsidRPr="0058190E">
        <w:rPr>
          <w:rFonts w:ascii="Courier New" w:hAnsi="Courier New" w:cs="Courier New"/>
          <w:spacing w:val="-3"/>
          <w:szCs w:val="24"/>
          <w:lang w:val="es-CL"/>
        </w:rPr>
        <w:t>rt</w:t>
      </w:r>
      <w:r w:rsidR="00596177">
        <w:rPr>
          <w:rFonts w:ascii="Courier New" w:hAnsi="Courier New" w:cs="Courier New"/>
          <w:spacing w:val="-3"/>
          <w:szCs w:val="24"/>
          <w:lang w:val="es-CL"/>
        </w:rPr>
        <w:t>ículo</w:t>
      </w:r>
      <w:r w:rsidR="009D03EF" w:rsidRPr="0058190E">
        <w:rPr>
          <w:rFonts w:ascii="Courier New" w:hAnsi="Courier New" w:cs="Courier New"/>
          <w:spacing w:val="-3"/>
          <w:szCs w:val="24"/>
          <w:lang w:val="es-CL"/>
        </w:rPr>
        <w:t xml:space="preserve"> </w:t>
      </w:r>
      <w:r w:rsidR="00F32943" w:rsidRPr="0058190E">
        <w:rPr>
          <w:rFonts w:ascii="Courier New" w:hAnsi="Courier New" w:cs="Courier New"/>
          <w:spacing w:val="-3"/>
          <w:szCs w:val="24"/>
          <w:lang w:val="es-CL"/>
        </w:rPr>
        <w:t>476).</w:t>
      </w:r>
    </w:p>
    <w:p w14:paraId="23589807" w14:textId="77777777" w:rsidR="003B5F8A" w:rsidRPr="0058190E" w:rsidRDefault="003B5F8A" w:rsidP="00D40F4C">
      <w:pPr>
        <w:tabs>
          <w:tab w:val="left" w:pos="-1440"/>
          <w:tab w:val="left" w:pos="-720"/>
          <w:tab w:val="left" w:pos="4536"/>
        </w:tabs>
        <w:spacing w:line="276" w:lineRule="auto"/>
        <w:ind w:left="2835" w:firstLine="709"/>
        <w:contextualSpacing/>
        <w:jc w:val="both"/>
        <w:rPr>
          <w:rFonts w:ascii="Courier New" w:hAnsi="Courier New" w:cs="Courier New"/>
          <w:spacing w:val="-3"/>
          <w:szCs w:val="24"/>
          <w:lang w:val="es-CL"/>
        </w:rPr>
      </w:pPr>
    </w:p>
    <w:p w14:paraId="74CC00B5" w14:textId="1297E42E" w:rsidR="0008679F" w:rsidRPr="0058190E" w:rsidRDefault="003B5F8A" w:rsidP="0008679F">
      <w:pPr>
        <w:tabs>
          <w:tab w:val="left" w:pos="-1440"/>
          <w:tab w:val="left" w:pos="-720"/>
          <w:tab w:val="left" w:pos="4536"/>
        </w:tabs>
        <w:spacing w:line="276" w:lineRule="auto"/>
        <w:ind w:left="2835" w:firstLine="709"/>
        <w:contextualSpacing/>
        <w:jc w:val="both"/>
        <w:rPr>
          <w:rFonts w:ascii="Courier New" w:hAnsi="Courier New" w:cs="Courier New"/>
          <w:spacing w:val="-3"/>
          <w:szCs w:val="24"/>
          <w:lang w:val="es-CL"/>
        </w:rPr>
      </w:pPr>
      <w:r w:rsidRPr="0058190E">
        <w:rPr>
          <w:rFonts w:ascii="Courier New" w:hAnsi="Courier New" w:cs="Courier New"/>
          <w:spacing w:val="-3"/>
          <w:szCs w:val="24"/>
          <w:lang w:val="es-CL"/>
        </w:rPr>
        <w:t>El problema detectado</w:t>
      </w:r>
      <w:r w:rsidR="0008679F" w:rsidRPr="0058190E">
        <w:rPr>
          <w:rFonts w:ascii="Courier New" w:hAnsi="Courier New" w:cs="Courier New"/>
          <w:spacing w:val="-3"/>
          <w:szCs w:val="24"/>
          <w:lang w:val="es-CL"/>
        </w:rPr>
        <w:t>,</w:t>
      </w:r>
      <w:r w:rsidRPr="0058190E">
        <w:rPr>
          <w:rFonts w:ascii="Courier New" w:hAnsi="Courier New" w:cs="Courier New"/>
          <w:spacing w:val="-3"/>
          <w:szCs w:val="24"/>
          <w:lang w:val="es-CL"/>
        </w:rPr>
        <w:t xml:space="preserve"> y que </w:t>
      </w:r>
      <w:r w:rsidR="007C135E" w:rsidRPr="0058190E">
        <w:rPr>
          <w:rFonts w:ascii="Courier New" w:hAnsi="Courier New" w:cs="Courier New"/>
          <w:spacing w:val="-3"/>
          <w:szCs w:val="24"/>
          <w:lang w:val="es-CL"/>
        </w:rPr>
        <w:t>fue expuesto en el Mensaje</w:t>
      </w:r>
      <w:r w:rsidR="0008679F" w:rsidRPr="0058190E">
        <w:rPr>
          <w:rFonts w:ascii="Courier New" w:hAnsi="Courier New" w:cs="Courier New"/>
          <w:spacing w:val="-3"/>
          <w:szCs w:val="24"/>
          <w:lang w:val="es-CL"/>
        </w:rPr>
        <w:t>,</w:t>
      </w:r>
      <w:r w:rsidR="007C135E" w:rsidRPr="0058190E">
        <w:rPr>
          <w:rFonts w:ascii="Courier New" w:hAnsi="Courier New" w:cs="Courier New"/>
          <w:spacing w:val="-3"/>
          <w:szCs w:val="24"/>
          <w:lang w:val="es-CL"/>
        </w:rPr>
        <w:t xml:space="preserve"> radica en que los </w:t>
      </w:r>
      <w:r w:rsidR="0008679F" w:rsidRPr="0058190E">
        <w:rPr>
          <w:rFonts w:ascii="Courier New" w:hAnsi="Courier New" w:cs="Courier New"/>
          <w:spacing w:val="-3"/>
          <w:szCs w:val="24"/>
          <w:lang w:val="es-CL"/>
        </w:rPr>
        <w:t>vehículos motorizados no quedan comprendidos dentro de los conceptos de “</w:t>
      </w:r>
      <w:r w:rsidR="0008679F" w:rsidRPr="0058190E">
        <w:rPr>
          <w:rFonts w:ascii="Courier New" w:hAnsi="Courier New" w:cs="Courier New"/>
          <w:i/>
          <w:spacing w:val="-3"/>
          <w:szCs w:val="24"/>
          <w:lang w:val="es-CL"/>
        </w:rPr>
        <w:t>edificio</w:t>
      </w:r>
      <w:r w:rsidR="0008679F" w:rsidRPr="0058190E">
        <w:rPr>
          <w:rFonts w:ascii="Courier New" w:hAnsi="Courier New" w:cs="Courier New"/>
          <w:spacing w:val="-3"/>
          <w:szCs w:val="24"/>
          <w:lang w:val="es-CL"/>
        </w:rPr>
        <w:t>”, “</w:t>
      </w:r>
      <w:r w:rsidR="0008679F" w:rsidRPr="0058190E">
        <w:rPr>
          <w:rFonts w:ascii="Courier New" w:hAnsi="Courier New" w:cs="Courier New"/>
          <w:i/>
          <w:spacing w:val="-3"/>
          <w:szCs w:val="24"/>
          <w:lang w:val="es-CL"/>
        </w:rPr>
        <w:t>tren de ferrocarril</w:t>
      </w:r>
      <w:r w:rsidR="0008679F" w:rsidRPr="0058190E">
        <w:rPr>
          <w:rFonts w:ascii="Courier New" w:hAnsi="Courier New" w:cs="Courier New"/>
          <w:spacing w:val="-3"/>
          <w:szCs w:val="24"/>
          <w:lang w:val="es-CL"/>
        </w:rPr>
        <w:t>”, “</w:t>
      </w:r>
      <w:r w:rsidR="0008679F" w:rsidRPr="0058190E">
        <w:rPr>
          <w:rFonts w:ascii="Courier New" w:hAnsi="Courier New" w:cs="Courier New"/>
          <w:i/>
          <w:spacing w:val="-3"/>
          <w:szCs w:val="24"/>
          <w:lang w:val="es-CL"/>
        </w:rPr>
        <w:t>buques</w:t>
      </w:r>
      <w:r w:rsidR="0008679F" w:rsidRPr="0058190E">
        <w:rPr>
          <w:rFonts w:ascii="Courier New" w:hAnsi="Courier New" w:cs="Courier New"/>
          <w:spacing w:val="-3"/>
          <w:szCs w:val="24"/>
          <w:lang w:val="es-CL"/>
        </w:rPr>
        <w:t>” ni “</w:t>
      </w:r>
      <w:r w:rsidR="0008679F" w:rsidRPr="0058190E">
        <w:rPr>
          <w:rFonts w:ascii="Courier New" w:hAnsi="Courier New" w:cs="Courier New"/>
          <w:i/>
          <w:spacing w:val="-3"/>
          <w:szCs w:val="24"/>
          <w:lang w:val="es-CL"/>
        </w:rPr>
        <w:t>lugares</w:t>
      </w:r>
      <w:r w:rsidR="0008679F" w:rsidRPr="0058190E">
        <w:rPr>
          <w:rFonts w:ascii="Courier New" w:hAnsi="Courier New" w:cs="Courier New"/>
          <w:spacing w:val="-3"/>
          <w:szCs w:val="24"/>
          <w:lang w:val="es-CL"/>
        </w:rPr>
        <w:t xml:space="preserve">”, ya que </w:t>
      </w:r>
      <w:r w:rsidR="00EE0879">
        <w:rPr>
          <w:rFonts w:ascii="Courier New" w:hAnsi="Courier New" w:cs="Courier New"/>
          <w:spacing w:val="-3"/>
          <w:szCs w:val="24"/>
          <w:lang w:val="es-CL"/>
        </w:rPr>
        <w:t>son</w:t>
      </w:r>
      <w:r w:rsidR="0008679F" w:rsidRPr="0058190E">
        <w:rPr>
          <w:rFonts w:ascii="Courier New" w:hAnsi="Courier New" w:cs="Courier New"/>
          <w:spacing w:val="-3"/>
          <w:szCs w:val="24"/>
          <w:lang w:val="es-CL"/>
        </w:rPr>
        <w:t xml:space="preserve"> bienes</w:t>
      </w:r>
      <w:r w:rsidR="00EE0879">
        <w:rPr>
          <w:rFonts w:ascii="Courier New" w:hAnsi="Courier New" w:cs="Courier New"/>
          <w:spacing w:val="-3"/>
          <w:szCs w:val="24"/>
          <w:lang w:val="es-CL"/>
        </w:rPr>
        <w:t xml:space="preserve"> distintos de aquellos contemplados en la norma</w:t>
      </w:r>
      <w:r w:rsidR="0008679F" w:rsidRPr="0058190E">
        <w:rPr>
          <w:rFonts w:ascii="Courier New" w:hAnsi="Courier New" w:cs="Courier New"/>
          <w:spacing w:val="-3"/>
          <w:szCs w:val="24"/>
          <w:lang w:val="es-CL"/>
        </w:rPr>
        <w:t xml:space="preserve">. En ese sentido, los </w:t>
      </w:r>
      <w:r w:rsidR="00EE0879">
        <w:rPr>
          <w:rFonts w:ascii="Courier New" w:hAnsi="Courier New" w:cs="Courier New"/>
          <w:spacing w:val="-3"/>
          <w:szCs w:val="24"/>
          <w:lang w:val="es-CL"/>
        </w:rPr>
        <w:t xml:space="preserve">incendios a </w:t>
      </w:r>
      <w:r w:rsidR="0008679F" w:rsidRPr="0058190E">
        <w:rPr>
          <w:rFonts w:ascii="Courier New" w:hAnsi="Courier New" w:cs="Courier New"/>
          <w:spacing w:val="-3"/>
          <w:szCs w:val="24"/>
          <w:lang w:val="es-CL"/>
        </w:rPr>
        <w:t>vehículos motorizados</w:t>
      </w:r>
      <w:r w:rsidR="00EE0879">
        <w:rPr>
          <w:rFonts w:ascii="Courier New" w:hAnsi="Courier New" w:cs="Courier New"/>
          <w:spacing w:val="-3"/>
          <w:szCs w:val="24"/>
          <w:lang w:val="es-CL"/>
        </w:rPr>
        <w:t xml:space="preserve"> no son tratados con las mismas disposiciones que aquellas aplicables a los incendios de trenes de ferrocarril o buques.</w:t>
      </w:r>
      <w:r w:rsidR="0008679F" w:rsidRPr="0058190E">
        <w:rPr>
          <w:rFonts w:ascii="Courier New" w:hAnsi="Courier New" w:cs="Courier New"/>
          <w:spacing w:val="-3"/>
          <w:szCs w:val="24"/>
          <w:lang w:val="es-CL"/>
        </w:rPr>
        <w:t xml:space="preserve"> De este modo, </w:t>
      </w:r>
      <w:r w:rsidR="003B0261">
        <w:rPr>
          <w:rFonts w:ascii="Courier New" w:hAnsi="Courier New" w:cs="Courier New"/>
          <w:spacing w:val="-3"/>
          <w:szCs w:val="24"/>
          <w:lang w:val="es-CL"/>
        </w:rPr>
        <w:t xml:space="preserve">en caso de </w:t>
      </w:r>
      <w:r w:rsidR="0008679F" w:rsidRPr="0058190E">
        <w:rPr>
          <w:rFonts w:ascii="Courier New" w:hAnsi="Courier New" w:cs="Courier New"/>
          <w:spacing w:val="-3"/>
          <w:szCs w:val="24"/>
          <w:lang w:val="es-CL"/>
        </w:rPr>
        <w:t>incendio</w:t>
      </w:r>
      <w:r w:rsidR="003B0261">
        <w:rPr>
          <w:rFonts w:ascii="Courier New" w:hAnsi="Courier New" w:cs="Courier New"/>
          <w:spacing w:val="-3"/>
          <w:szCs w:val="24"/>
          <w:lang w:val="es-CL"/>
        </w:rPr>
        <w:t xml:space="preserve"> </w:t>
      </w:r>
      <w:r w:rsidR="00BC472D">
        <w:rPr>
          <w:rFonts w:ascii="Courier New" w:hAnsi="Courier New" w:cs="Courier New"/>
          <w:spacing w:val="-3"/>
          <w:szCs w:val="24"/>
          <w:lang w:val="es-CL"/>
        </w:rPr>
        <w:t>d</w:t>
      </w:r>
      <w:r w:rsidR="003B0261">
        <w:rPr>
          <w:rFonts w:ascii="Courier New" w:hAnsi="Courier New" w:cs="Courier New"/>
          <w:spacing w:val="-3"/>
          <w:szCs w:val="24"/>
          <w:lang w:val="es-CL"/>
        </w:rPr>
        <w:t xml:space="preserve">e </w:t>
      </w:r>
      <w:r w:rsidR="00B34A3F">
        <w:rPr>
          <w:rFonts w:ascii="Courier New" w:hAnsi="Courier New" w:cs="Courier New"/>
          <w:spacing w:val="-3"/>
          <w:szCs w:val="24"/>
          <w:lang w:val="es-CL"/>
        </w:rPr>
        <w:t xml:space="preserve">un </w:t>
      </w:r>
      <w:r w:rsidR="003B0261">
        <w:rPr>
          <w:rFonts w:ascii="Courier New" w:hAnsi="Courier New" w:cs="Courier New"/>
          <w:spacing w:val="-3"/>
          <w:szCs w:val="24"/>
          <w:lang w:val="es-CL"/>
        </w:rPr>
        <w:t>vehículo</w:t>
      </w:r>
      <w:r w:rsidR="00B34A3F">
        <w:rPr>
          <w:rFonts w:ascii="Courier New" w:hAnsi="Courier New" w:cs="Courier New"/>
          <w:spacing w:val="-3"/>
          <w:szCs w:val="24"/>
          <w:lang w:val="es-CL"/>
        </w:rPr>
        <w:t xml:space="preserve"> </w:t>
      </w:r>
      <w:r w:rsidR="003B0261">
        <w:rPr>
          <w:rFonts w:ascii="Courier New" w:hAnsi="Courier New" w:cs="Courier New"/>
          <w:spacing w:val="-3"/>
          <w:szCs w:val="24"/>
          <w:lang w:val="es-CL"/>
        </w:rPr>
        <w:t xml:space="preserve">motorizado </w:t>
      </w:r>
      <w:r w:rsidR="0008679F" w:rsidRPr="0058190E">
        <w:rPr>
          <w:rFonts w:ascii="Courier New" w:hAnsi="Courier New" w:cs="Courier New"/>
          <w:spacing w:val="-3"/>
          <w:szCs w:val="24"/>
          <w:lang w:val="es-CL"/>
        </w:rPr>
        <w:t>que ocasion</w:t>
      </w:r>
      <w:r w:rsidR="003B0261">
        <w:rPr>
          <w:rFonts w:ascii="Courier New" w:hAnsi="Courier New" w:cs="Courier New"/>
          <w:spacing w:val="-3"/>
          <w:szCs w:val="24"/>
          <w:lang w:val="es-CL"/>
        </w:rPr>
        <w:t xml:space="preserve">e </w:t>
      </w:r>
      <w:r w:rsidR="0008679F" w:rsidRPr="0058190E">
        <w:rPr>
          <w:rFonts w:ascii="Courier New" w:hAnsi="Courier New" w:cs="Courier New"/>
          <w:spacing w:val="-3"/>
          <w:szCs w:val="24"/>
          <w:lang w:val="es-CL"/>
        </w:rPr>
        <w:t xml:space="preserve">la muerte de </w:t>
      </w:r>
      <w:r w:rsidR="003B0261">
        <w:rPr>
          <w:rFonts w:ascii="Courier New" w:hAnsi="Courier New" w:cs="Courier New"/>
          <w:spacing w:val="-3"/>
          <w:szCs w:val="24"/>
          <w:lang w:val="es-CL"/>
        </w:rPr>
        <w:t xml:space="preserve">una persona </w:t>
      </w:r>
      <w:r w:rsidR="0008679F" w:rsidRPr="0058190E">
        <w:rPr>
          <w:rFonts w:ascii="Courier New" w:hAnsi="Courier New" w:cs="Courier New"/>
          <w:spacing w:val="-3"/>
          <w:szCs w:val="24"/>
          <w:lang w:val="es-CL"/>
        </w:rPr>
        <w:t>no podría sanciona</w:t>
      </w:r>
      <w:r w:rsidR="00B34A3F">
        <w:rPr>
          <w:rFonts w:ascii="Courier New" w:hAnsi="Courier New" w:cs="Courier New"/>
          <w:spacing w:val="-3"/>
          <w:szCs w:val="24"/>
          <w:lang w:val="es-CL"/>
        </w:rPr>
        <w:t xml:space="preserve">rse </w:t>
      </w:r>
      <w:r w:rsidR="0008679F" w:rsidRPr="0058190E">
        <w:rPr>
          <w:rFonts w:ascii="Courier New" w:hAnsi="Courier New" w:cs="Courier New"/>
          <w:spacing w:val="-3"/>
          <w:szCs w:val="24"/>
          <w:lang w:val="es-CL"/>
        </w:rPr>
        <w:t xml:space="preserve">con la pena del </w:t>
      </w:r>
      <w:r w:rsidR="009D03EF" w:rsidRPr="0058190E">
        <w:rPr>
          <w:rFonts w:ascii="Courier New" w:hAnsi="Courier New" w:cs="Courier New"/>
          <w:spacing w:val="-3"/>
          <w:szCs w:val="24"/>
          <w:lang w:val="es-CL"/>
        </w:rPr>
        <w:t xml:space="preserve">delito de </w:t>
      </w:r>
      <w:r w:rsidR="0008679F" w:rsidRPr="0058190E">
        <w:rPr>
          <w:rFonts w:ascii="Courier New" w:hAnsi="Courier New" w:cs="Courier New"/>
          <w:spacing w:val="-3"/>
          <w:szCs w:val="24"/>
          <w:lang w:val="es-CL"/>
        </w:rPr>
        <w:t xml:space="preserve">incendio con resultado de muerte del artículo 474, sino que </w:t>
      </w:r>
      <w:r w:rsidR="00EE0879">
        <w:rPr>
          <w:rFonts w:ascii="Courier New" w:hAnsi="Courier New" w:cs="Courier New"/>
          <w:spacing w:val="-3"/>
          <w:szCs w:val="24"/>
          <w:lang w:val="es-CL"/>
        </w:rPr>
        <w:t xml:space="preserve">a través de un concurso entre el delito de homicidio simple y </w:t>
      </w:r>
      <w:r w:rsidR="0008679F" w:rsidRPr="0058190E">
        <w:rPr>
          <w:rFonts w:ascii="Courier New" w:hAnsi="Courier New" w:cs="Courier New"/>
          <w:spacing w:val="-3"/>
          <w:szCs w:val="24"/>
          <w:lang w:val="es-CL"/>
        </w:rPr>
        <w:t>e</w:t>
      </w:r>
      <w:r w:rsidR="009D03EF" w:rsidRPr="0058190E">
        <w:rPr>
          <w:rFonts w:ascii="Courier New" w:hAnsi="Courier New" w:cs="Courier New"/>
          <w:spacing w:val="-3"/>
          <w:szCs w:val="24"/>
          <w:lang w:val="es-CL"/>
        </w:rPr>
        <w:t>l delito de</w:t>
      </w:r>
      <w:r w:rsidR="0008679F" w:rsidRPr="0058190E">
        <w:rPr>
          <w:rFonts w:ascii="Courier New" w:hAnsi="Courier New" w:cs="Courier New"/>
          <w:spacing w:val="-3"/>
          <w:szCs w:val="24"/>
          <w:lang w:val="es-CL"/>
        </w:rPr>
        <w:t xml:space="preserve"> incendio residual del artículo</w:t>
      </w:r>
      <w:r w:rsidR="009D03EF" w:rsidRPr="0058190E">
        <w:rPr>
          <w:rFonts w:ascii="Courier New" w:hAnsi="Courier New" w:cs="Courier New"/>
          <w:spacing w:val="-3"/>
          <w:szCs w:val="24"/>
          <w:lang w:val="es-CL"/>
        </w:rPr>
        <w:t xml:space="preserve"> 477</w:t>
      </w:r>
      <w:r w:rsidR="00502D56">
        <w:rPr>
          <w:rFonts w:ascii="Courier New" w:hAnsi="Courier New" w:cs="Courier New"/>
          <w:spacing w:val="-3"/>
          <w:szCs w:val="24"/>
          <w:lang w:val="es-CL"/>
        </w:rPr>
        <w:t xml:space="preserve"> del Código Penal.</w:t>
      </w:r>
      <w:r w:rsidR="0084506A">
        <w:rPr>
          <w:rFonts w:ascii="Courier New" w:hAnsi="Courier New" w:cs="Courier New"/>
          <w:spacing w:val="-3"/>
          <w:szCs w:val="24"/>
          <w:lang w:val="es-CL"/>
        </w:rPr>
        <w:t xml:space="preserve"> En cambio, </w:t>
      </w:r>
      <w:r w:rsidR="009D03EF" w:rsidRPr="0058190E">
        <w:rPr>
          <w:rFonts w:ascii="Courier New" w:hAnsi="Courier New" w:cs="Courier New"/>
          <w:spacing w:val="-3"/>
          <w:szCs w:val="24"/>
          <w:lang w:val="es-CL"/>
        </w:rPr>
        <w:t xml:space="preserve">si la muerte de una persona se produjera por causa de un incendio </w:t>
      </w:r>
      <w:r w:rsidR="00BC472D">
        <w:rPr>
          <w:rFonts w:ascii="Courier New" w:hAnsi="Courier New" w:cs="Courier New"/>
          <w:spacing w:val="-3"/>
          <w:szCs w:val="24"/>
          <w:lang w:val="es-CL"/>
        </w:rPr>
        <w:t>d</w:t>
      </w:r>
      <w:r w:rsidR="0084506A">
        <w:rPr>
          <w:rFonts w:ascii="Courier New" w:hAnsi="Courier New" w:cs="Courier New"/>
          <w:spacing w:val="-3"/>
          <w:szCs w:val="24"/>
          <w:lang w:val="es-CL"/>
        </w:rPr>
        <w:t>e</w:t>
      </w:r>
      <w:r w:rsidR="009D03EF" w:rsidRPr="0058190E">
        <w:rPr>
          <w:rFonts w:ascii="Courier New" w:hAnsi="Courier New" w:cs="Courier New"/>
          <w:spacing w:val="-3"/>
          <w:szCs w:val="24"/>
          <w:lang w:val="es-CL"/>
        </w:rPr>
        <w:t xml:space="preserve"> un tren de ferrocarril sí se aplicaría la sanción del artículo 474</w:t>
      </w:r>
      <w:r w:rsidR="00BC472D">
        <w:rPr>
          <w:rFonts w:ascii="Courier New" w:hAnsi="Courier New" w:cs="Courier New"/>
          <w:spacing w:val="-3"/>
          <w:szCs w:val="24"/>
          <w:lang w:val="es-CL"/>
        </w:rPr>
        <w:t xml:space="preserve"> del Código Penal</w:t>
      </w:r>
      <w:r w:rsidR="00EE0879">
        <w:rPr>
          <w:rFonts w:ascii="Courier New" w:hAnsi="Courier New" w:cs="Courier New"/>
          <w:spacing w:val="-3"/>
          <w:szCs w:val="24"/>
          <w:lang w:val="es-CL"/>
        </w:rPr>
        <w:t>, la cual sería considerablemente superior</w:t>
      </w:r>
      <w:r w:rsidR="009D03EF" w:rsidRPr="0058190E">
        <w:rPr>
          <w:rFonts w:ascii="Courier New" w:hAnsi="Courier New" w:cs="Courier New"/>
          <w:spacing w:val="-3"/>
          <w:szCs w:val="24"/>
          <w:lang w:val="es-CL"/>
        </w:rPr>
        <w:t>.</w:t>
      </w:r>
    </w:p>
    <w:p w14:paraId="3B65C461" w14:textId="77777777" w:rsidR="0008679F" w:rsidRPr="0058190E" w:rsidRDefault="0008679F" w:rsidP="0008679F">
      <w:pPr>
        <w:tabs>
          <w:tab w:val="left" w:pos="-1440"/>
          <w:tab w:val="left" w:pos="-720"/>
          <w:tab w:val="left" w:pos="4536"/>
        </w:tabs>
        <w:spacing w:line="276" w:lineRule="auto"/>
        <w:ind w:left="2835" w:firstLine="709"/>
        <w:contextualSpacing/>
        <w:jc w:val="both"/>
        <w:rPr>
          <w:rFonts w:ascii="Courier New" w:hAnsi="Courier New" w:cs="Courier New"/>
          <w:spacing w:val="-3"/>
          <w:szCs w:val="24"/>
          <w:lang w:val="es-CL"/>
        </w:rPr>
      </w:pPr>
    </w:p>
    <w:p w14:paraId="1270B9B6" w14:textId="37E8051F" w:rsidR="009D03EF" w:rsidRPr="0058190E" w:rsidRDefault="009D03EF" w:rsidP="0008679F">
      <w:pPr>
        <w:tabs>
          <w:tab w:val="left" w:pos="-1440"/>
          <w:tab w:val="left" w:pos="-720"/>
          <w:tab w:val="left" w:pos="4536"/>
        </w:tabs>
        <w:spacing w:line="276" w:lineRule="auto"/>
        <w:ind w:left="2835" w:firstLine="709"/>
        <w:contextualSpacing/>
        <w:jc w:val="both"/>
        <w:rPr>
          <w:rFonts w:ascii="Courier New" w:hAnsi="Courier New" w:cs="Courier New"/>
          <w:spacing w:val="-3"/>
          <w:szCs w:val="24"/>
          <w:lang w:val="es-CL"/>
        </w:rPr>
      </w:pPr>
      <w:r w:rsidRPr="0058190E">
        <w:rPr>
          <w:rFonts w:ascii="Courier New" w:hAnsi="Courier New" w:cs="Courier New"/>
          <w:spacing w:val="-3"/>
          <w:szCs w:val="24"/>
          <w:lang w:val="es-CL"/>
        </w:rPr>
        <w:t>En razón de lo anteriormente expuesto,</w:t>
      </w:r>
      <w:r w:rsidR="00BA5044">
        <w:rPr>
          <w:rFonts w:ascii="Courier New" w:hAnsi="Courier New" w:cs="Courier New"/>
          <w:spacing w:val="-3"/>
          <w:szCs w:val="24"/>
          <w:lang w:val="es-CL"/>
        </w:rPr>
        <w:t xml:space="preserve"> </w:t>
      </w:r>
      <w:r w:rsidR="003C7E99">
        <w:rPr>
          <w:rFonts w:ascii="Courier New" w:hAnsi="Courier New" w:cs="Courier New"/>
          <w:spacing w:val="-3"/>
          <w:szCs w:val="24"/>
          <w:lang w:val="es-CL"/>
        </w:rPr>
        <w:t xml:space="preserve"> </w:t>
      </w:r>
      <w:r w:rsidRPr="0058190E">
        <w:rPr>
          <w:rFonts w:ascii="Courier New" w:hAnsi="Courier New" w:cs="Courier New"/>
          <w:spacing w:val="-3"/>
          <w:szCs w:val="24"/>
          <w:lang w:val="es-CL"/>
        </w:rPr>
        <w:t xml:space="preserve">la propuesta </w:t>
      </w:r>
      <w:r w:rsidR="00B94F24">
        <w:rPr>
          <w:rFonts w:ascii="Courier New" w:hAnsi="Courier New" w:cs="Courier New"/>
          <w:spacing w:val="-3"/>
          <w:szCs w:val="24"/>
          <w:lang w:val="es-CL"/>
        </w:rPr>
        <w:t>del Mensaje</w:t>
      </w:r>
      <w:r w:rsidR="008114A1">
        <w:rPr>
          <w:rFonts w:ascii="Courier New" w:hAnsi="Courier New" w:cs="Courier New"/>
          <w:spacing w:val="-3"/>
          <w:szCs w:val="24"/>
          <w:lang w:val="es-CL"/>
        </w:rPr>
        <w:t xml:space="preserve"> </w:t>
      </w:r>
      <w:r w:rsidRPr="0058190E">
        <w:rPr>
          <w:rFonts w:ascii="Courier New" w:hAnsi="Courier New" w:cs="Courier New"/>
          <w:spacing w:val="-3"/>
          <w:szCs w:val="24"/>
          <w:lang w:val="es-CL"/>
        </w:rPr>
        <w:t>incorpora</w:t>
      </w:r>
      <w:r w:rsidR="003C7E99">
        <w:rPr>
          <w:rFonts w:ascii="Courier New" w:hAnsi="Courier New" w:cs="Courier New"/>
          <w:spacing w:val="-3"/>
          <w:szCs w:val="24"/>
          <w:lang w:val="es-CL"/>
        </w:rPr>
        <w:t>ba</w:t>
      </w:r>
      <w:r w:rsidRPr="0058190E">
        <w:rPr>
          <w:rFonts w:ascii="Courier New" w:hAnsi="Courier New" w:cs="Courier New"/>
          <w:spacing w:val="-3"/>
          <w:szCs w:val="24"/>
          <w:lang w:val="es-CL"/>
        </w:rPr>
        <w:t xml:space="preserve"> a los vehículos</w:t>
      </w:r>
      <w:r w:rsidR="007C135E" w:rsidRPr="0058190E">
        <w:rPr>
          <w:rFonts w:ascii="Courier New" w:hAnsi="Courier New" w:cs="Courier New"/>
          <w:spacing w:val="-3"/>
          <w:szCs w:val="24"/>
          <w:lang w:val="es-CL"/>
        </w:rPr>
        <w:t xml:space="preserve"> motorizados </w:t>
      </w:r>
      <w:r w:rsidRPr="0058190E">
        <w:rPr>
          <w:rFonts w:ascii="Courier New" w:hAnsi="Courier New" w:cs="Courier New"/>
          <w:spacing w:val="-3"/>
          <w:szCs w:val="24"/>
          <w:lang w:val="es-CL"/>
        </w:rPr>
        <w:t xml:space="preserve">en el catálogo de lugares y bienes sobre los cuales pueden recaer las figuras calificadas del delito de incendio, ya que </w:t>
      </w:r>
      <w:r w:rsidR="007C135E" w:rsidRPr="0058190E">
        <w:rPr>
          <w:rFonts w:ascii="Courier New" w:hAnsi="Courier New" w:cs="Courier New"/>
          <w:spacing w:val="-3"/>
          <w:szCs w:val="24"/>
          <w:lang w:val="es-CL"/>
        </w:rPr>
        <w:t xml:space="preserve">son medios de transporte modernos que, en virtud del espíritu del legislador de 1874, </w:t>
      </w:r>
      <w:r w:rsidR="0008679F" w:rsidRPr="0058190E">
        <w:rPr>
          <w:rFonts w:ascii="Courier New" w:hAnsi="Courier New" w:cs="Courier New"/>
          <w:spacing w:val="-3"/>
          <w:szCs w:val="24"/>
          <w:lang w:val="es-CL"/>
        </w:rPr>
        <w:t>debiesen estar incluidos en</w:t>
      </w:r>
      <w:r w:rsidRPr="0058190E">
        <w:rPr>
          <w:rFonts w:ascii="Courier New" w:hAnsi="Courier New" w:cs="Courier New"/>
          <w:spacing w:val="-3"/>
          <w:szCs w:val="24"/>
          <w:lang w:val="es-CL"/>
        </w:rPr>
        <w:t xml:space="preserve"> éste</w:t>
      </w:r>
      <w:r w:rsidR="0008679F" w:rsidRPr="0058190E">
        <w:rPr>
          <w:rFonts w:ascii="Courier New" w:hAnsi="Courier New" w:cs="Courier New"/>
          <w:spacing w:val="-3"/>
          <w:szCs w:val="24"/>
          <w:lang w:val="es-CL"/>
        </w:rPr>
        <w:t>.</w:t>
      </w:r>
    </w:p>
    <w:p w14:paraId="40FEC783" w14:textId="77777777" w:rsidR="009D03EF" w:rsidRPr="0058190E" w:rsidRDefault="009D03EF" w:rsidP="0008679F">
      <w:pPr>
        <w:tabs>
          <w:tab w:val="left" w:pos="-1440"/>
          <w:tab w:val="left" w:pos="-720"/>
          <w:tab w:val="left" w:pos="4536"/>
        </w:tabs>
        <w:spacing w:line="276" w:lineRule="auto"/>
        <w:ind w:left="2835" w:firstLine="709"/>
        <w:contextualSpacing/>
        <w:jc w:val="both"/>
        <w:rPr>
          <w:rFonts w:ascii="Courier New" w:hAnsi="Courier New" w:cs="Courier New"/>
          <w:spacing w:val="-3"/>
          <w:szCs w:val="24"/>
          <w:lang w:val="es-CL"/>
        </w:rPr>
      </w:pPr>
    </w:p>
    <w:p w14:paraId="0938CC5A" w14:textId="74D482A6" w:rsidR="009D03EF" w:rsidRPr="0058190E" w:rsidRDefault="009D03EF" w:rsidP="0008679F">
      <w:pPr>
        <w:tabs>
          <w:tab w:val="left" w:pos="-1440"/>
          <w:tab w:val="left" w:pos="-720"/>
          <w:tab w:val="left" w:pos="4536"/>
        </w:tabs>
        <w:spacing w:line="276" w:lineRule="auto"/>
        <w:ind w:left="2835" w:firstLine="709"/>
        <w:contextualSpacing/>
        <w:jc w:val="both"/>
        <w:rPr>
          <w:rFonts w:ascii="Courier New" w:hAnsi="Courier New" w:cs="Courier New"/>
          <w:spacing w:val="-3"/>
          <w:szCs w:val="24"/>
          <w:lang w:val="es-CL"/>
        </w:rPr>
      </w:pPr>
      <w:r w:rsidRPr="0058190E">
        <w:rPr>
          <w:rFonts w:ascii="Courier New" w:hAnsi="Courier New" w:cs="Courier New"/>
          <w:spacing w:val="-3"/>
          <w:szCs w:val="24"/>
          <w:lang w:val="es-CL"/>
        </w:rPr>
        <w:t>Finalmente</w:t>
      </w:r>
      <w:r w:rsidR="00744194">
        <w:rPr>
          <w:rFonts w:ascii="Courier New" w:hAnsi="Courier New" w:cs="Courier New"/>
          <w:spacing w:val="-3"/>
          <w:szCs w:val="24"/>
          <w:lang w:val="es-CL"/>
        </w:rPr>
        <w:t xml:space="preserve">, el </w:t>
      </w:r>
      <w:r w:rsidR="008114A1">
        <w:rPr>
          <w:rFonts w:ascii="Courier New" w:hAnsi="Courier New" w:cs="Courier New"/>
          <w:spacing w:val="-3"/>
          <w:szCs w:val="24"/>
          <w:lang w:val="es-CL"/>
        </w:rPr>
        <w:t>M</w:t>
      </w:r>
      <w:r w:rsidR="00744194">
        <w:rPr>
          <w:rFonts w:ascii="Courier New" w:hAnsi="Courier New" w:cs="Courier New"/>
          <w:spacing w:val="-3"/>
          <w:szCs w:val="24"/>
          <w:lang w:val="es-CL"/>
        </w:rPr>
        <w:t>ensaje</w:t>
      </w:r>
      <w:r w:rsidRPr="0058190E">
        <w:rPr>
          <w:rFonts w:ascii="Courier New" w:hAnsi="Courier New" w:cs="Courier New"/>
          <w:spacing w:val="-3"/>
          <w:szCs w:val="24"/>
          <w:lang w:val="es-CL"/>
        </w:rPr>
        <w:t xml:space="preserve"> proponía crear una agravante, en el</w:t>
      </w:r>
      <w:r w:rsidRPr="0058190E">
        <w:rPr>
          <w:rFonts w:ascii="Courier New" w:hAnsi="Courier New" w:cs="Courier New"/>
          <w:lang w:val="es-CL"/>
        </w:rPr>
        <w:t xml:space="preserve"> inciso final del artículo 477, para aquellos incendios que recayeren sobre un vehículo motorizado, en que previamente se encontraren personas en su interior y se les hubiere obligado a descender de éste para su comisión. E</w:t>
      </w:r>
      <w:r w:rsidR="00BA61B3" w:rsidRPr="0058190E">
        <w:rPr>
          <w:rFonts w:ascii="Courier New" w:hAnsi="Courier New" w:cs="Courier New"/>
          <w:lang w:val="es-CL"/>
        </w:rPr>
        <w:t>sta modificación at</w:t>
      </w:r>
      <w:r w:rsidRPr="0058190E">
        <w:rPr>
          <w:rFonts w:ascii="Courier New" w:hAnsi="Courier New" w:cs="Courier New"/>
          <w:lang w:val="es-CL"/>
        </w:rPr>
        <w:t>end</w:t>
      </w:r>
      <w:r w:rsidR="00BA61B3" w:rsidRPr="0058190E">
        <w:rPr>
          <w:rFonts w:ascii="Courier New" w:hAnsi="Courier New" w:cs="Courier New"/>
          <w:lang w:val="es-CL"/>
        </w:rPr>
        <w:t>ía</w:t>
      </w:r>
      <w:r w:rsidRPr="0058190E">
        <w:rPr>
          <w:rFonts w:ascii="Courier New" w:hAnsi="Courier New" w:cs="Courier New"/>
          <w:lang w:val="es-CL"/>
        </w:rPr>
        <w:t xml:space="preserve"> a diferenciar la sanción con motivo al mayor disvalor presente en esta modalidad de comisión</w:t>
      </w:r>
      <w:r w:rsidR="00BA61B3" w:rsidRPr="0058190E">
        <w:rPr>
          <w:rFonts w:ascii="Courier New" w:hAnsi="Courier New" w:cs="Courier New"/>
          <w:lang w:val="es-CL"/>
        </w:rPr>
        <w:t xml:space="preserve"> tan utilizada que consiste en interceptar vehículos en tránsito, hacer descender a los pasajeros y posteriormente incendiarlos.</w:t>
      </w:r>
    </w:p>
    <w:p w14:paraId="20CDE10C" w14:textId="77777777" w:rsidR="00BA5044" w:rsidRDefault="00BA5044" w:rsidP="00BA61B3">
      <w:pPr>
        <w:pStyle w:val="Textoindependiente"/>
        <w:spacing w:line="276" w:lineRule="auto"/>
        <w:ind w:left="2835" w:firstLine="709"/>
        <w:rPr>
          <w:rFonts w:ascii="Courier New" w:hAnsi="Courier New" w:cs="Courier New"/>
          <w:spacing w:val="0"/>
          <w:szCs w:val="24"/>
          <w:lang w:val="es-CL"/>
        </w:rPr>
      </w:pPr>
    </w:p>
    <w:p w14:paraId="7F13C823" w14:textId="61C36A32" w:rsidR="00BA61B3" w:rsidRPr="0058190E" w:rsidRDefault="00BA61B3" w:rsidP="00BA61B3">
      <w:pPr>
        <w:pStyle w:val="Textoindependiente"/>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Las iniciativas refundidas fueron estudiadas por la Comisión de Seguridad Pública y, posteriormente, por la Comisión de Constitución,</w:t>
      </w:r>
      <w:r w:rsidR="00F834D4" w:rsidRPr="0058190E">
        <w:rPr>
          <w:rFonts w:ascii="Courier New" w:hAnsi="Courier New" w:cs="Courier New"/>
          <w:spacing w:val="0"/>
          <w:szCs w:val="24"/>
          <w:lang w:val="es-CL"/>
        </w:rPr>
        <w:t xml:space="preserve"> </w:t>
      </w:r>
      <w:r w:rsidRPr="0058190E">
        <w:rPr>
          <w:rFonts w:ascii="Courier New" w:hAnsi="Courier New" w:cs="Courier New"/>
          <w:spacing w:val="0"/>
          <w:szCs w:val="24"/>
          <w:lang w:val="es-CL"/>
        </w:rPr>
        <w:t>Legislación,</w:t>
      </w:r>
      <w:r w:rsidR="00F834D4" w:rsidRPr="0058190E">
        <w:rPr>
          <w:rFonts w:ascii="Courier New" w:hAnsi="Courier New" w:cs="Courier New"/>
          <w:spacing w:val="0"/>
          <w:szCs w:val="24"/>
          <w:lang w:val="es-CL"/>
        </w:rPr>
        <w:t xml:space="preserve"> </w:t>
      </w:r>
      <w:r w:rsidRPr="0058190E">
        <w:rPr>
          <w:rFonts w:ascii="Courier New" w:hAnsi="Courier New" w:cs="Courier New"/>
          <w:spacing w:val="0"/>
          <w:szCs w:val="24"/>
          <w:lang w:val="es-CL"/>
        </w:rPr>
        <w:t>Justicia y Reglamento</w:t>
      </w:r>
      <w:r w:rsidR="00737DD8">
        <w:rPr>
          <w:rFonts w:ascii="Courier New" w:hAnsi="Courier New" w:cs="Courier New"/>
          <w:spacing w:val="0"/>
          <w:szCs w:val="24"/>
          <w:lang w:val="es-CL"/>
        </w:rPr>
        <w:t xml:space="preserve"> del </w:t>
      </w:r>
      <w:r w:rsidR="00C97573">
        <w:rPr>
          <w:rFonts w:ascii="Courier New" w:hAnsi="Courier New" w:cs="Courier New"/>
          <w:spacing w:val="0"/>
          <w:szCs w:val="24"/>
          <w:lang w:val="es-CL"/>
        </w:rPr>
        <w:t xml:space="preserve">H. </w:t>
      </w:r>
      <w:r w:rsidR="00737DD8">
        <w:rPr>
          <w:rFonts w:ascii="Courier New" w:hAnsi="Courier New" w:cs="Courier New"/>
          <w:spacing w:val="0"/>
          <w:szCs w:val="24"/>
          <w:lang w:val="es-CL"/>
        </w:rPr>
        <w:t>Senado</w:t>
      </w:r>
      <w:r w:rsidR="00F834D4" w:rsidRPr="0058190E">
        <w:rPr>
          <w:rFonts w:ascii="Courier New" w:hAnsi="Courier New" w:cs="Courier New"/>
          <w:spacing w:val="0"/>
          <w:szCs w:val="24"/>
          <w:lang w:val="es-CL"/>
        </w:rPr>
        <w:t>.</w:t>
      </w:r>
    </w:p>
    <w:p w14:paraId="25A7570C" w14:textId="77777777" w:rsidR="00F834D4" w:rsidRPr="0058190E" w:rsidRDefault="00F834D4" w:rsidP="00BA61B3">
      <w:pPr>
        <w:pStyle w:val="Textoindependiente"/>
        <w:spacing w:line="276" w:lineRule="auto"/>
        <w:ind w:left="2835" w:firstLine="709"/>
        <w:rPr>
          <w:rFonts w:ascii="Courier New" w:hAnsi="Courier New" w:cs="Courier New"/>
          <w:spacing w:val="0"/>
          <w:szCs w:val="24"/>
          <w:lang w:val="es-CL"/>
        </w:rPr>
      </w:pPr>
    </w:p>
    <w:p w14:paraId="6D43DFD4" w14:textId="6EA14109" w:rsidR="00522024" w:rsidRPr="0058190E" w:rsidRDefault="00F834D4" w:rsidP="00BA61B3">
      <w:pPr>
        <w:pStyle w:val="Textoindependiente"/>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 xml:space="preserve">Tras el </w:t>
      </w:r>
      <w:r w:rsidR="00522024" w:rsidRPr="0058190E">
        <w:rPr>
          <w:rFonts w:ascii="Courier New" w:hAnsi="Courier New" w:cs="Courier New"/>
          <w:spacing w:val="0"/>
          <w:szCs w:val="24"/>
          <w:lang w:val="es-CL"/>
        </w:rPr>
        <w:t xml:space="preserve">respectivo debate y </w:t>
      </w:r>
      <w:r w:rsidRPr="0058190E">
        <w:rPr>
          <w:rFonts w:ascii="Courier New" w:hAnsi="Courier New" w:cs="Courier New"/>
          <w:spacing w:val="0"/>
          <w:szCs w:val="24"/>
          <w:lang w:val="es-CL"/>
        </w:rPr>
        <w:t>estudio</w:t>
      </w:r>
      <w:r w:rsidR="00522024" w:rsidRPr="0058190E">
        <w:rPr>
          <w:rFonts w:ascii="Courier New" w:hAnsi="Courier New" w:cs="Courier New"/>
          <w:spacing w:val="0"/>
          <w:szCs w:val="24"/>
          <w:lang w:val="es-CL"/>
        </w:rPr>
        <w:t xml:space="preserve"> de las propuestas, así como de aquellas sugerencias realizadas por los expertos</w:t>
      </w:r>
      <w:r w:rsidR="00737DD8">
        <w:rPr>
          <w:rFonts w:ascii="Courier New" w:hAnsi="Courier New" w:cs="Courier New"/>
          <w:spacing w:val="0"/>
          <w:szCs w:val="24"/>
          <w:lang w:val="es-CL"/>
        </w:rPr>
        <w:t xml:space="preserve"> invitados</w:t>
      </w:r>
      <w:r w:rsidR="00522024" w:rsidRPr="0058190E">
        <w:rPr>
          <w:rFonts w:ascii="Courier New" w:hAnsi="Courier New" w:cs="Courier New"/>
          <w:spacing w:val="0"/>
          <w:szCs w:val="24"/>
          <w:lang w:val="es-CL"/>
        </w:rPr>
        <w:t>, el proyecto</w:t>
      </w:r>
      <w:r w:rsidR="00D97092">
        <w:rPr>
          <w:rFonts w:ascii="Courier New" w:hAnsi="Courier New" w:cs="Courier New"/>
          <w:spacing w:val="0"/>
          <w:szCs w:val="24"/>
          <w:lang w:val="es-CL"/>
        </w:rPr>
        <w:t xml:space="preserve"> de ley</w:t>
      </w:r>
      <w:r w:rsidR="00522024" w:rsidRPr="0058190E">
        <w:rPr>
          <w:rFonts w:ascii="Courier New" w:hAnsi="Courier New" w:cs="Courier New"/>
          <w:spacing w:val="0"/>
          <w:szCs w:val="24"/>
          <w:lang w:val="es-CL"/>
        </w:rPr>
        <w:t xml:space="preserve"> fue aprobado y despachado por el </w:t>
      </w:r>
      <w:r w:rsidR="00D97092">
        <w:rPr>
          <w:rFonts w:ascii="Courier New" w:hAnsi="Courier New" w:cs="Courier New"/>
          <w:spacing w:val="0"/>
          <w:szCs w:val="24"/>
          <w:lang w:val="es-CL"/>
        </w:rPr>
        <w:t xml:space="preserve">H. </w:t>
      </w:r>
      <w:r w:rsidR="00522024" w:rsidRPr="0058190E">
        <w:rPr>
          <w:rFonts w:ascii="Courier New" w:hAnsi="Courier New" w:cs="Courier New"/>
          <w:spacing w:val="0"/>
          <w:szCs w:val="24"/>
          <w:lang w:val="es-CL"/>
        </w:rPr>
        <w:t>Senado</w:t>
      </w:r>
      <w:r w:rsidR="005217F8" w:rsidRPr="0058190E">
        <w:rPr>
          <w:rFonts w:ascii="Courier New" w:hAnsi="Courier New" w:cs="Courier New"/>
          <w:spacing w:val="0"/>
          <w:szCs w:val="24"/>
          <w:lang w:val="es-CL"/>
        </w:rPr>
        <w:t>, el día 16 de marzo de 2021,</w:t>
      </w:r>
      <w:r w:rsidR="00522024" w:rsidRPr="0058190E">
        <w:rPr>
          <w:rFonts w:ascii="Courier New" w:hAnsi="Courier New" w:cs="Courier New"/>
          <w:spacing w:val="0"/>
          <w:szCs w:val="24"/>
          <w:lang w:val="es-CL"/>
        </w:rPr>
        <w:t xml:space="preserve"> </w:t>
      </w:r>
      <w:r w:rsidR="00720F8D">
        <w:rPr>
          <w:rFonts w:ascii="Courier New" w:hAnsi="Courier New" w:cs="Courier New"/>
          <w:spacing w:val="0"/>
          <w:szCs w:val="24"/>
          <w:lang w:val="es-CL"/>
        </w:rPr>
        <w:t>con el siguiente contenido</w:t>
      </w:r>
      <w:r w:rsidR="00522024" w:rsidRPr="0058190E">
        <w:rPr>
          <w:rFonts w:ascii="Courier New" w:hAnsi="Courier New" w:cs="Courier New"/>
          <w:spacing w:val="0"/>
          <w:szCs w:val="24"/>
          <w:lang w:val="es-CL"/>
        </w:rPr>
        <w:t>:</w:t>
      </w:r>
    </w:p>
    <w:p w14:paraId="69A7DF9B" w14:textId="77777777" w:rsidR="00AA125E" w:rsidRPr="0058190E" w:rsidRDefault="00AA125E" w:rsidP="00BA61B3">
      <w:pPr>
        <w:pStyle w:val="Textoindependiente"/>
        <w:spacing w:line="276" w:lineRule="auto"/>
        <w:ind w:left="2835" w:firstLine="709"/>
        <w:rPr>
          <w:rFonts w:ascii="Courier New" w:hAnsi="Courier New" w:cs="Courier New"/>
          <w:spacing w:val="0"/>
          <w:szCs w:val="24"/>
          <w:lang w:val="es-CL"/>
        </w:rPr>
      </w:pPr>
    </w:p>
    <w:p w14:paraId="37FEBBF3" w14:textId="740F0A4C" w:rsidR="006727B4" w:rsidRPr="0058190E" w:rsidRDefault="006727B4" w:rsidP="005846CB">
      <w:pPr>
        <w:pStyle w:val="Textoindependiente"/>
        <w:numPr>
          <w:ilvl w:val="0"/>
          <w:numId w:val="32"/>
        </w:numPr>
        <w:spacing w:line="276" w:lineRule="auto"/>
        <w:ind w:left="2835" w:firstLine="567"/>
        <w:rPr>
          <w:rFonts w:ascii="Courier New" w:hAnsi="Courier New" w:cs="Courier New"/>
          <w:bCs/>
          <w:lang w:val="es-CL"/>
        </w:rPr>
      </w:pPr>
      <w:r w:rsidRPr="0058190E">
        <w:rPr>
          <w:rFonts w:ascii="Courier New" w:hAnsi="Courier New" w:cs="Courier New"/>
          <w:spacing w:val="0"/>
          <w:szCs w:val="24"/>
          <w:lang w:val="es-CL"/>
        </w:rPr>
        <w:t xml:space="preserve">En cuanto a la </w:t>
      </w:r>
      <w:r w:rsidR="00D54795">
        <w:rPr>
          <w:rFonts w:ascii="Courier New" w:hAnsi="Courier New" w:cs="Courier New"/>
          <w:spacing w:val="0"/>
          <w:szCs w:val="24"/>
          <w:lang w:val="es-CL"/>
        </w:rPr>
        <w:t>retención o toma de control de vehículo de transporte público de pasajeros</w:t>
      </w:r>
      <w:r w:rsidRPr="009F168E">
        <w:rPr>
          <w:rFonts w:ascii="Courier New" w:hAnsi="Courier New" w:cs="Courier New"/>
          <w:spacing w:val="0"/>
          <w:szCs w:val="24"/>
          <w:lang w:val="es-CL"/>
        </w:rPr>
        <w:t>, se modifica</w:t>
      </w:r>
      <w:r w:rsidR="00D54795" w:rsidRPr="009F168E">
        <w:rPr>
          <w:rFonts w:ascii="Courier New" w:hAnsi="Courier New" w:cs="Courier New"/>
          <w:spacing w:val="0"/>
          <w:szCs w:val="24"/>
          <w:lang w:val="es-CL"/>
        </w:rPr>
        <w:t>ba</w:t>
      </w:r>
      <w:r w:rsidRPr="009F168E">
        <w:rPr>
          <w:rFonts w:ascii="Courier New" w:hAnsi="Courier New" w:cs="Courier New"/>
          <w:spacing w:val="0"/>
          <w:szCs w:val="24"/>
          <w:lang w:val="es-CL"/>
        </w:rPr>
        <w:t xml:space="preserve"> el artículo 268 sexies</w:t>
      </w:r>
      <w:r w:rsidRPr="0058190E">
        <w:rPr>
          <w:rFonts w:ascii="Courier New" w:hAnsi="Courier New" w:cs="Courier New"/>
          <w:spacing w:val="0"/>
          <w:szCs w:val="24"/>
          <w:lang w:val="es-CL"/>
        </w:rPr>
        <w:t xml:space="preserve"> del Código Penal, que actualmente sanciona la retención o toma de control, con violencia o intimidación, de un vehículo de transporte público de pasajeros, extendiendo su aplicación a todo vehículo motorizado.</w:t>
      </w:r>
    </w:p>
    <w:p w14:paraId="45A30038" w14:textId="77777777" w:rsidR="006727B4" w:rsidRPr="0058190E" w:rsidRDefault="006727B4" w:rsidP="005846CB">
      <w:pPr>
        <w:pStyle w:val="Textoindependiente"/>
        <w:spacing w:line="276" w:lineRule="auto"/>
        <w:ind w:left="2835" w:firstLine="567"/>
        <w:rPr>
          <w:rFonts w:ascii="Courier New" w:hAnsi="Courier New" w:cs="Courier New"/>
          <w:bCs/>
          <w:lang w:val="es-CL"/>
        </w:rPr>
      </w:pPr>
    </w:p>
    <w:p w14:paraId="7256B122" w14:textId="4BEA9DFA" w:rsidR="00522024" w:rsidRPr="0058190E" w:rsidRDefault="00522024" w:rsidP="005846CB">
      <w:pPr>
        <w:pStyle w:val="Textoindependiente"/>
        <w:numPr>
          <w:ilvl w:val="0"/>
          <w:numId w:val="32"/>
        </w:numPr>
        <w:spacing w:line="276" w:lineRule="auto"/>
        <w:ind w:left="2835" w:firstLine="567"/>
        <w:rPr>
          <w:rFonts w:ascii="Courier New" w:hAnsi="Courier New" w:cs="Courier New"/>
          <w:bCs/>
          <w:lang w:val="es-CL"/>
        </w:rPr>
      </w:pPr>
      <w:r w:rsidRPr="0058190E">
        <w:rPr>
          <w:rFonts w:ascii="Courier New" w:hAnsi="Courier New" w:cs="Courier New"/>
          <w:spacing w:val="0"/>
          <w:szCs w:val="24"/>
          <w:lang w:val="es-CL"/>
        </w:rPr>
        <w:t>S</w:t>
      </w:r>
      <w:r w:rsidR="003D1F03" w:rsidRPr="0058190E">
        <w:rPr>
          <w:rFonts w:ascii="Courier New" w:hAnsi="Courier New" w:cs="Courier New"/>
          <w:spacing w:val="0"/>
          <w:szCs w:val="24"/>
          <w:lang w:val="es-CL"/>
        </w:rPr>
        <w:t xml:space="preserve">in sustituir ni modificar en otros aspectos los artículos 474, 475 y 476 del Código Penal, </w:t>
      </w:r>
      <w:r w:rsidR="00D9734A">
        <w:rPr>
          <w:rFonts w:ascii="Courier New" w:hAnsi="Courier New" w:cs="Courier New"/>
          <w:spacing w:val="0"/>
          <w:szCs w:val="24"/>
          <w:lang w:val="es-CL"/>
        </w:rPr>
        <w:t xml:space="preserve">referido a figuras calificadas del delito de incendio, </w:t>
      </w:r>
      <w:r w:rsidR="003D1F03" w:rsidRPr="0058190E">
        <w:rPr>
          <w:rFonts w:ascii="Courier New" w:hAnsi="Courier New" w:cs="Courier New"/>
          <w:spacing w:val="0"/>
          <w:szCs w:val="24"/>
          <w:lang w:val="es-CL"/>
        </w:rPr>
        <w:t>se</w:t>
      </w:r>
      <w:r w:rsidRPr="0058190E">
        <w:rPr>
          <w:rFonts w:ascii="Courier New" w:hAnsi="Courier New" w:cs="Courier New"/>
          <w:spacing w:val="0"/>
          <w:szCs w:val="24"/>
          <w:lang w:val="es-CL"/>
        </w:rPr>
        <w:t xml:space="preserve"> </w:t>
      </w:r>
      <w:r w:rsidRPr="009F168E">
        <w:rPr>
          <w:rFonts w:ascii="Courier New" w:hAnsi="Courier New" w:cs="Courier New"/>
          <w:spacing w:val="0"/>
          <w:szCs w:val="24"/>
          <w:lang w:val="es-CL"/>
        </w:rPr>
        <w:t>actualizó el catálogo de lugares</w:t>
      </w:r>
      <w:r w:rsidRPr="009D0860">
        <w:rPr>
          <w:rFonts w:ascii="Courier New" w:hAnsi="Courier New" w:cs="Courier New"/>
          <w:spacing w:val="0"/>
          <w:szCs w:val="24"/>
          <w:lang w:val="es-CL"/>
        </w:rPr>
        <w:t xml:space="preserve">, </w:t>
      </w:r>
      <w:r w:rsidRPr="009F168E">
        <w:rPr>
          <w:rFonts w:ascii="Courier New" w:hAnsi="Courier New" w:cs="Courier New"/>
          <w:spacing w:val="0"/>
          <w:szCs w:val="24"/>
          <w:lang w:val="es-CL"/>
        </w:rPr>
        <w:t>bienes e instalaciones</w:t>
      </w:r>
      <w:r w:rsidRPr="0058190E">
        <w:rPr>
          <w:rFonts w:ascii="Courier New" w:hAnsi="Courier New" w:cs="Courier New"/>
          <w:spacing w:val="0"/>
          <w:szCs w:val="24"/>
          <w:lang w:val="es-CL"/>
        </w:rPr>
        <w:t xml:space="preserve"> sobre los cuales pueden recaer </w:t>
      </w:r>
      <w:r w:rsidR="003D1F03" w:rsidRPr="0058190E">
        <w:rPr>
          <w:rFonts w:ascii="Courier New" w:hAnsi="Courier New" w:cs="Courier New"/>
          <w:spacing w:val="0"/>
          <w:szCs w:val="24"/>
          <w:lang w:val="es-CL"/>
        </w:rPr>
        <w:t>estas</w:t>
      </w:r>
      <w:r w:rsidRPr="0058190E">
        <w:rPr>
          <w:rFonts w:ascii="Courier New" w:hAnsi="Courier New" w:cs="Courier New"/>
          <w:spacing w:val="0"/>
          <w:szCs w:val="24"/>
          <w:lang w:val="es-CL"/>
        </w:rPr>
        <w:t xml:space="preserve"> figuras calificadas</w:t>
      </w:r>
      <w:r w:rsidR="005B02D1">
        <w:rPr>
          <w:rFonts w:ascii="Courier New" w:hAnsi="Courier New" w:cs="Courier New"/>
          <w:spacing w:val="0"/>
          <w:szCs w:val="24"/>
          <w:lang w:val="es-CL"/>
        </w:rPr>
        <w:t>, incorporando</w:t>
      </w:r>
      <w:r w:rsidRPr="0058190E">
        <w:rPr>
          <w:rFonts w:ascii="Courier New" w:hAnsi="Courier New" w:cs="Courier New"/>
          <w:spacing w:val="0"/>
          <w:szCs w:val="24"/>
          <w:lang w:val="es-CL"/>
        </w:rPr>
        <w:t xml:space="preserve">: </w:t>
      </w:r>
      <w:r w:rsidRPr="0058190E">
        <w:rPr>
          <w:rFonts w:ascii="Courier New" w:hAnsi="Courier New" w:cs="Courier New"/>
          <w:i/>
          <w:spacing w:val="0"/>
          <w:szCs w:val="24"/>
          <w:lang w:val="es-CL"/>
        </w:rPr>
        <w:t>“</w:t>
      </w:r>
      <w:r w:rsidR="00A259F2" w:rsidRPr="0058190E">
        <w:rPr>
          <w:rFonts w:ascii="Courier New" w:hAnsi="Courier New" w:cs="Courier New"/>
          <w:i/>
          <w:spacing w:val="0"/>
          <w:szCs w:val="24"/>
          <w:lang w:val="es-CL"/>
        </w:rPr>
        <w:t xml:space="preserve">edificio, </w:t>
      </w:r>
      <w:r w:rsidRPr="0058190E">
        <w:rPr>
          <w:rFonts w:ascii="Courier New" w:hAnsi="Courier New" w:cs="Courier New"/>
          <w:i/>
          <w:spacing w:val="0"/>
          <w:szCs w:val="24"/>
          <w:lang w:val="es-CL"/>
        </w:rPr>
        <w:t>aeronave, buque, plataforma naval, vehículo motorizado, instalación sanitaria, de almacenamiento o transporte de combustibles, de distribución o generación de energía eléctrica, portuaria, aeronáutica o ferroviaria, incluyendo las de trenes subterráneos, u otro lugar, medio de transporte, instalación o bien semejante”</w:t>
      </w:r>
      <w:r w:rsidRPr="0058190E">
        <w:rPr>
          <w:rFonts w:ascii="Courier New" w:hAnsi="Courier New" w:cs="Courier New"/>
          <w:spacing w:val="0"/>
          <w:szCs w:val="24"/>
          <w:lang w:val="es-CL"/>
        </w:rPr>
        <w:t>.</w:t>
      </w:r>
    </w:p>
    <w:p w14:paraId="683A3DA9" w14:textId="77777777" w:rsidR="00AA125E" w:rsidRPr="0058190E" w:rsidRDefault="00AA125E" w:rsidP="00AA125E">
      <w:pPr>
        <w:pStyle w:val="Textoindependiente"/>
        <w:spacing w:line="276" w:lineRule="auto"/>
        <w:ind w:left="3195"/>
        <w:rPr>
          <w:rFonts w:ascii="Courier New" w:hAnsi="Courier New" w:cs="Courier New"/>
          <w:bCs/>
          <w:lang w:val="es-CL"/>
        </w:rPr>
      </w:pPr>
    </w:p>
    <w:p w14:paraId="02B1221D" w14:textId="5346A311" w:rsidR="003F0F6D" w:rsidRPr="0058190E" w:rsidRDefault="00F22414" w:rsidP="003F0F6D">
      <w:pPr>
        <w:pStyle w:val="Textoindependiente"/>
        <w:spacing w:line="276" w:lineRule="auto"/>
        <w:ind w:left="2835" w:firstLine="709"/>
        <w:rPr>
          <w:rFonts w:ascii="Courier New" w:hAnsi="Courier New" w:cs="Courier New"/>
          <w:spacing w:val="0"/>
          <w:szCs w:val="24"/>
          <w:lang w:val="es-CL"/>
        </w:rPr>
      </w:pPr>
      <w:r>
        <w:rPr>
          <w:rFonts w:ascii="Courier New" w:hAnsi="Courier New" w:cs="Courier New"/>
          <w:spacing w:val="0"/>
          <w:szCs w:val="24"/>
          <w:lang w:val="es-CL"/>
        </w:rPr>
        <w:t>En su segundo trámite constitucional, l</w:t>
      </w:r>
      <w:r w:rsidR="003F0F6D" w:rsidRPr="0058190E">
        <w:rPr>
          <w:rFonts w:ascii="Courier New" w:hAnsi="Courier New" w:cs="Courier New"/>
          <w:spacing w:val="0"/>
          <w:szCs w:val="24"/>
          <w:lang w:val="es-CL"/>
        </w:rPr>
        <w:t>as iniciativas refundidas fueron estudiadas por la Comisión de Constitución, Legislación, Justicia y Reglamento</w:t>
      </w:r>
      <w:r w:rsidR="00737DD8">
        <w:rPr>
          <w:rFonts w:ascii="Courier New" w:hAnsi="Courier New" w:cs="Courier New"/>
          <w:spacing w:val="0"/>
          <w:szCs w:val="24"/>
          <w:lang w:val="es-CL"/>
        </w:rPr>
        <w:t xml:space="preserve"> de la </w:t>
      </w:r>
      <w:r w:rsidR="00EC64A8">
        <w:rPr>
          <w:rFonts w:ascii="Courier New" w:hAnsi="Courier New" w:cs="Courier New"/>
          <w:spacing w:val="0"/>
          <w:szCs w:val="24"/>
          <w:lang w:val="es-CL"/>
        </w:rPr>
        <w:t xml:space="preserve">H. </w:t>
      </w:r>
      <w:r w:rsidR="00737DD8">
        <w:rPr>
          <w:rFonts w:ascii="Courier New" w:hAnsi="Courier New" w:cs="Courier New"/>
          <w:spacing w:val="0"/>
          <w:szCs w:val="24"/>
          <w:lang w:val="es-CL"/>
        </w:rPr>
        <w:t>Cámara de Diputados.</w:t>
      </w:r>
    </w:p>
    <w:p w14:paraId="27CED6C8" w14:textId="1F6C61A1" w:rsidR="004355D3" w:rsidRDefault="003F0F6D" w:rsidP="00770334">
      <w:pPr>
        <w:pStyle w:val="Textoindependiente"/>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 xml:space="preserve">El debate </w:t>
      </w:r>
      <w:r w:rsidR="002F567B">
        <w:rPr>
          <w:rFonts w:ascii="Courier New" w:hAnsi="Courier New" w:cs="Courier New"/>
          <w:spacing w:val="0"/>
          <w:szCs w:val="24"/>
          <w:lang w:val="es-CL"/>
        </w:rPr>
        <w:t xml:space="preserve">se centró </w:t>
      </w:r>
      <w:r w:rsidR="00737DD8">
        <w:rPr>
          <w:rFonts w:ascii="Courier New" w:hAnsi="Courier New" w:cs="Courier New"/>
          <w:spacing w:val="0"/>
          <w:szCs w:val="24"/>
          <w:lang w:val="es-CL"/>
        </w:rPr>
        <w:t>e</w:t>
      </w:r>
      <w:r w:rsidR="002F567B">
        <w:rPr>
          <w:rFonts w:ascii="Courier New" w:hAnsi="Courier New" w:cs="Courier New"/>
          <w:spacing w:val="0"/>
          <w:szCs w:val="24"/>
          <w:lang w:val="es-CL"/>
        </w:rPr>
        <w:t>n</w:t>
      </w:r>
      <w:r w:rsidRPr="0058190E">
        <w:rPr>
          <w:rFonts w:ascii="Courier New" w:hAnsi="Courier New" w:cs="Courier New"/>
          <w:spacing w:val="0"/>
          <w:szCs w:val="24"/>
          <w:lang w:val="es-CL"/>
        </w:rPr>
        <w:t xml:space="preserve"> el perfeccionamiento del catálogo de lugares, bienes e instalaciones sobre los cuales pueden recaer las figuras calificadas del delito de incendio</w:t>
      </w:r>
      <w:r w:rsidR="00841A52">
        <w:rPr>
          <w:rFonts w:ascii="Courier New" w:hAnsi="Courier New" w:cs="Courier New"/>
          <w:spacing w:val="0"/>
          <w:szCs w:val="24"/>
          <w:lang w:val="es-CL"/>
        </w:rPr>
        <w:t>, y</w:t>
      </w:r>
      <w:r w:rsidRPr="0058190E">
        <w:rPr>
          <w:rFonts w:ascii="Courier New" w:hAnsi="Courier New" w:cs="Courier New"/>
          <w:spacing w:val="0"/>
          <w:szCs w:val="24"/>
          <w:lang w:val="es-CL"/>
        </w:rPr>
        <w:t xml:space="preserve"> el perfeccionamiento de la modificación al artículo 268 sexies</w:t>
      </w:r>
      <w:r w:rsidR="0056031A">
        <w:rPr>
          <w:rFonts w:ascii="Courier New" w:hAnsi="Courier New" w:cs="Courier New"/>
          <w:spacing w:val="0"/>
          <w:szCs w:val="24"/>
          <w:lang w:val="es-CL"/>
        </w:rPr>
        <w:t xml:space="preserve">. </w:t>
      </w:r>
    </w:p>
    <w:p w14:paraId="35753743" w14:textId="77777777" w:rsidR="00841A52" w:rsidRDefault="00841A52" w:rsidP="00770334">
      <w:pPr>
        <w:pStyle w:val="Textoindependiente"/>
        <w:spacing w:line="276" w:lineRule="auto"/>
        <w:ind w:left="2835" w:firstLine="709"/>
        <w:rPr>
          <w:rFonts w:ascii="Courier New" w:hAnsi="Courier New" w:cs="Courier New"/>
          <w:spacing w:val="0"/>
          <w:szCs w:val="24"/>
          <w:lang w:val="es-CL"/>
        </w:rPr>
      </w:pPr>
    </w:p>
    <w:p w14:paraId="73AE7046" w14:textId="467FD082" w:rsidR="004355D3" w:rsidRDefault="004355D3" w:rsidP="00770334">
      <w:pPr>
        <w:pStyle w:val="Textoindependiente"/>
        <w:spacing w:line="276" w:lineRule="auto"/>
        <w:ind w:left="2835" w:firstLine="709"/>
        <w:rPr>
          <w:rFonts w:ascii="Courier New" w:hAnsi="Courier New" w:cs="Courier New"/>
          <w:bCs/>
          <w:lang w:val="es-CL"/>
        </w:rPr>
      </w:pPr>
      <w:r>
        <w:rPr>
          <w:rFonts w:ascii="Courier New" w:hAnsi="Courier New" w:cs="Courier New"/>
          <w:bCs/>
          <w:lang w:val="es-CL"/>
        </w:rPr>
        <w:t>Los</w:t>
      </w:r>
      <w:r w:rsidRPr="00984A79">
        <w:rPr>
          <w:rFonts w:ascii="Courier New" w:hAnsi="Courier New" w:cs="Courier New"/>
          <w:bCs/>
          <w:lang w:val="es-CL"/>
        </w:rPr>
        <w:t xml:space="preserve"> expertos penalistas que participaron </w:t>
      </w:r>
      <w:r>
        <w:rPr>
          <w:rFonts w:ascii="Courier New" w:hAnsi="Courier New" w:cs="Courier New"/>
          <w:bCs/>
          <w:lang w:val="es-CL"/>
        </w:rPr>
        <w:t xml:space="preserve">en la tramitación del proyecto sugirieron </w:t>
      </w:r>
      <w:r w:rsidR="00841A52">
        <w:rPr>
          <w:rFonts w:ascii="Courier New" w:hAnsi="Courier New" w:cs="Courier New"/>
          <w:bCs/>
          <w:lang w:val="es-CL"/>
        </w:rPr>
        <w:t>suprimir</w:t>
      </w:r>
      <w:r>
        <w:rPr>
          <w:rFonts w:ascii="Courier New" w:hAnsi="Courier New" w:cs="Courier New"/>
          <w:bCs/>
          <w:lang w:val="es-CL"/>
        </w:rPr>
        <w:t xml:space="preserve"> el </w:t>
      </w:r>
      <w:r w:rsidR="00F22414">
        <w:rPr>
          <w:rFonts w:ascii="Courier New" w:hAnsi="Courier New" w:cs="Courier New"/>
          <w:bCs/>
          <w:lang w:val="es-CL"/>
        </w:rPr>
        <w:t xml:space="preserve">actual </w:t>
      </w:r>
      <w:r>
        <w:rPr>
          <w:rFonts w:ascii="Courier New" w:hAnsi="Courier New" w:cs="Courier New"/>
          <w:bCs/>
          <w:lang w:val="es-CL"/>
        </w:rPr>
        <w:t xml:space="preserve">inciso tercero del artículo </w:t>
      </w:r>
      <w:r w:rsidR="00841A52">
        <w:rPr>
          <w:rFonts w:ascii="Courier New" w:hAnsi="Courier New" w:cs="Courier New"/>
          <w:bCs/>
          <w:lang w:val="es-CL"/>
        </w:rPr>
        <w:t xml:space="preserve">474 del Código Penal </w:t>
      </w:r>
      <w:r w:rsidR="00C2737B">
        <w:rPr>
          <w:rFonts w:ascii="Courier New" w:hAnsi="Courier New" w:cs="Courier New"/>
          <w:bCs/>
          <w:lang w:val="es-CL"/>
        </w:rPr>
        <w:t xml:space="preserve">ya </w:t>
      </w:r>
      <w:r w:rsidRPr="00984A79">
        <w:rPr>
          <w:rFonts w:ascii="Courier New" w:hAnsi="Courier New" w:cs="Courier New"/>
          <w:bCs/>
          <w:lang w:val="es-CL"/>
        </w:rPr>
        <w:t xml:space="preserve">que </w:t>
      </w:r>
      <w:r>
        <w:rPr>
          <w:rFonts w:ascii="Courier New" w:hAnsi="Courier New" w:cs="Courier New"/>
          <w:bCs/>
          <w:lang w:val="es-CL"/>
        </w:rPr>
        <w:t>se trata de</w:t>
      </w:r>
      <w:r w:rsidRPr="00984A79">
        <w:rPr>
          <w:rFonts w:ascii="Courier New" w:hAnsi="Courier New" w:cs="Courier New"/>
          <w:bCs/>
          <w:lang w:val="es-CL"/>
        </w:rPr>
        <w:t xml:space="preserve"> un delito calificado por el resultado </w:t>
      </w:r>
      <w:r>
        <w:t>de responsabilidad objetiva, el cual atribuye responsabilidad e impone una</w:t>
      </w:r>
      <w:r w:rsidRPr="00984A79">
        <w:rPr>
          <w:rFonts w:ascii="Courier New" w:hAnsi="Courier New" w:cs="Courier New"/>
          <w:bCs/>
          <w:lang w:val="es-CL"/>
        </w:rPr>
        <w:t xml:space="preserve"> sanción pese a no existir dolo o culpa por parte del hechor, lo que vulnera el principio fundamental contenido en el inciso sexto del artículo 19 N° 3</w:t>
      </w:r>
      <w:r>
        <w:rPr>
          <w:rFonts w:ascii="Courier New" w:hAnsi="Courier New" w:cs="Courier New"/>
          <w:bCs/>
          <w:lang w:val="es-CL"/>
        </w:rPr>
        <w:t xml:space="preserve"> de la Constitución Política de la República</w:t>
      </w:r>
      <w:r w:rsidRPr="00984A79">
        <w:rPr>
          <w:rFonts w:ascii="Courier New" w:hAnsi="Courier New" w:cs="Courier New"/>
          <w:bCs/>
          <w:lang w:val="es-CL"/>
        </w:rPr>
        <w:t xml:space="preserve">, que dispone que </w:t>
      </w:r>
      <w:r w:rsidRPr="00984A79">
        <w:rPr>
          <w:rFonts w:ascii="Courier New" w:hAnsi="Courier New" w:cs="Courier New"/>
          <w:bCs/>
          <w:i/>
          <w:lang w:val="es-CL"/>
        </w:rPr>
        <w:t>“la ley no podrá presumir de derecho la responsabilidad penal”</w:t>
      </w:r>
      <w:r w:rsidRPr="00984A79">
        <w:rPr>
          <w:rFonts w:ascii="Courier New" w:hAnsi="Courier New" w:cs="Courier New"/>
          <w:bCs/>
          <w:lang w:val="es-CL"/>
        </w:rPr>
        <w:t>.</w:t>
      </w:r>
    </w:p>
    <w:p w14:paraId="68982ECD" w14:textId="77777777" w:rsidR="004355D3" w:rsidRDefault="004355D3" w:rsidP="00770334">
      <w:pPr>
        <w:pStyle w:val="Textoindependiente"/>
        <w:spacing w:line="276" w:lineRule="auto"/>
        <w:ind w:left="2835" w:firstLine="709"/>
        <w:rPr>
          <w:rFonts w:ascii="Courier New" w:hAnsi="Courier New" w:cs="Courier New"/>
          <w:spacing w:val="0"/>
          <w:szCs w:val="24"/>
          <w:lang w:val="es-CL"/>
        </w:rPr>
      </w:pPr>
    </w:p>
    <w:p w14:paraId="00240B69" w14:textId="209ECD81" w:rsidR="003F0F6D" w:rsidRPr="0058190E" w:rsidRDefault="0056031A" w:rsidP="00770334">
      <w:pPr>
        <w:pStyle w:val="Textoindependiente"/>
        <w:spacing w:line="276" w:lineRule="auto"/>
        <w:ind w:left="2835" w:firstLine="709"/>
        <w:rPr>
          <w:rFonts w:ascii="Courier New" w:hAnsi="Courier New" w:cs="Courier New"/>
          <w:spacing w:val="0"/>
          <w:szCs w:val="24"/>
          <w:lang w:val="es-CL"/>
        </w:rPr>
      </w:pPr>
      <w:r>
        <w:rPr>
          <w:rFonts w:ascii="Courier New" w:hAnsi="Courier New" w:cs="Courier New"/>
          <w:spacing w:val="0"/>
          <w:szCs w:val="24"/>
          <w:lang w:val="es-CL"/>
        </w:rPr>
        <w:t>T</w:t>
      </w:r>
      <w:r w:rsidR="003F0F6D" w:rsidRPr="0058190E">
        <w:rPr>
          <w:rFonts w:ascii="Courier New" w:hAnsi="Courier New" w:cs="Courier New"/>
          <w:spacing w:val="0"/>
          <w:szCs w:val="24"/>
          <w:lang w:val="es-CL"/>
        </w:rPr>
        <w:t>ambién se discutió sobre las penas que actualmente tienen las diversas figuras de este delito</w:t>
      </w:r>
      <w:r w:rsidR="00466F06" w:rsidRPr="00466F06">
        <w:rPr>
          <w:rFonts w:ascii="Courier New" w:hAnsi="Courier New" w:cs="Courier New"/>
          <w:spacing w:val="0"/>
          <w:szCs w:val="24"/>
          <w:lang w:val="es-CL"/>
        </w:rPr>
        <w:t xml:space="preserve"> </w:t>
      </w:r>
      <w:r w:rsidR="00466F06">
        <w:rPr>
          <w:rFonts w:ascii="Courier New" w:hAnsi="Courier New" w:cs="Courier New"/>
          <w:spacing w:val="0"/>
          <w:szCs w:val="24"/>
          <w:lang w:val="es-CL"/>
        </w:rPr>
        <w:t xml:space="preserve">en casos en que no exista resultado de muerte. Actualmente el </w:t>
      </w:r>
      <w:r w:rsidR="00466F06" w:rsidRPr="0058190E">
        <w:rPr>
          <w:rFonts w:ascii="Courier New" w:hAnsi="Courier New" w:cs="Courier New"/>
          <w:spacing w:val="0"/>
          <w:szCs w:val="24"/>
          <w:lang w:val="es-CL"/>
        </w:rPr>
        <w:t>artículo 475</w:t>
      </w:r>
      <w:r w:rsidR="00466F06">
        <w:rPr>
          <w:rFonts w:ascii="Courier New" w:hAnsi="Courier New" w:cs="Courier New"/>
          <w:spacing w:val="0"/>
          <w:szCs w:val="24"/>
          <w:lang w:val="es-CL"/>
        </w:rPr>
        <w:t xml:space="preserve"> del Código Penal contempla la pena de </w:t>
      </w:r>
      <w:r w:rsidR="00466F06" w:rsidRPr="009F168E">
        <w:rPr>
          <w:rFonts w:cs="Arial"/>
          <w:color w:val="000000"/>
          <w:szCs w:val="22"/>
        </w:rPr>
        <w:t>presidio mayor en su grado medio a presidio perpetuo</w:t>
      </w:r>
      <w:r w:rsidR="00D2142A" w:rsidRPr="009F168E">
        <w:rPr>
          <w:rFonts w:cs="Arial"/>
          <w:color w:val="000000"/>
          <w:szCs w:val="22"/>
        </w:rPr>
        <w:t xml:space="preserve"> (</w:t>
      </w:r>
      <w:r w:rsidR="009E5AF4" w:rsidRPr="009F168E">
        <w:rPr>
          <w:rFonts w:cs="Arial"/>
          <w:color w:val="000000"/>
          <w:szCs w:val="22"/>
        </w:rPr>
        <w:t xml:space="preserve">desde </w:t>
      </w:r>
      <w:r w:rsidR="00D2142A" w:rsidRPr="009F168E">
        <w:rPr>
          <w:rFonts w:cs="Arial"/>
          <w:color w:val="000000"/>
          <w:szCs w:val="22"/>
        </w:rPr>
        <w:t>10 años y un día</w:t>
      </w:r>
      <w:r w:rsidR="00C16C16" w:rsidRPr="009F168E">
        <w:rPr>
          <w:rFonts w:cs="Arial"/>
          <w:color w:val="000000"/>
          <w:szCs w:val="22"/>
        </w:rPr>
        <w:t>)</w:t>
      </w:r>
      <w:r w:rsidR="00466F06" w:rsidRPr="009F168E">
        <w:rPr>
          <w:rFonts w:cs="Arial"/>
          <w:color w:val="000000"/>
          <w:szCs w:val="22"/>
        </w:rPr>
        <w:t>,</w:t>
      </w:r>
      <w:r w:rsidR="00466F06" w:rsidRPr="0058190E">
        <w:rPr>
          <w:rFonts w:ascii="Courier New" w:hAnsi="Courier New" w:cs="Courier New"/>
          <w:spacing w:val="0"/>
          <w:szCs w:val="24"/>
          <w:lang w:val="es-CL"/>
        </w:rPr>
        <w:t xml:space="preserve"> y </w:t>
      </w:r>
      <w:r w:rsidR="00466F06">
        <w:rPr>
          <w:rFonts w:ascii="Courier New" w:hAnsi="Courier New" w:cs="Courier New"/>
          <w:spacing w:val="0"/>
          <w:szCs w:val="24"/>
          <w:lang w:val="es-CL"/>
        </w:rPr>
        <w:t xml:space="preserve">el artículo </w:t>
      </w:r>
      <w:r w:rsidR="00466F06" w:rsidRPr="0058190E">
        <w:rPr>
          <w:rFonts w:ascii="Courier New" w:hAnsi="Courier New" w:cs="Courier New"/>
          <w:spacing w:val="0"/>
          <w:szCs w:val="24"/>
          <w:lang w:val="es-CL"/>
        </w:rPr>
        <w:t>476</w:t>
      </w:r>
      <w:r w:rsidR="00466F06">
        <w:rPr>
          <w:rFonts w:ascii="Courier New" w:hAnsi="Courier New" w:cs="Courier New"/>
          <w:spacing w:val="0"/>
          <w:szCs w:val="24"/>
          <w:lang w:val="es-CL"/>
        </w:rPr>
        <w:t xml:space="preserve"> del Código Penal contempla la pena de </w:t>
      </w:r>
      <w:r w:rsidR="00466F06" w:rsidRPr="00AD4914">
        <w:rPr>
          <w:rFonts w:cs="Arial"/>
          <w:color w:val="000000"/>
          <w:szCs w:val="22"/>
        </w:rPr>
        <w:t>presidio mayor en cualquiera de sus grados</w:t>
      </w:r>
      <w:r w:rsidR="00C16C16">
        <w:rPr>
          <w:rFonts w:cs="Arial"/>
          <w:color w:val="000000"/>
          <w:szCs w:val="22"/>
        </w:rPr>
        <w:t xml:space="preserve"> (</w:t>
      </w:r>
      <w:r w:rsidR="00C16C16" w:rsidRPr="00C16C16">
        <w:rPr>
          <w:rFonts w:cs="Arial"/>
          <w:color w:val="000000"/>
          <w:szCs w:val="22"/>
        </w:rPr>
        <w:t>5 años y un día a 20 años</w:t>
      </w:r>
      <w:r w:rsidR="00C16C16">
        <w:rPr>
          <w:rFonts w:cs="Arial"/>
          <w:color w:val="000000"/>
          <w:szCs w:val="22"/>
        </w:rPr>
        <w:t>)</w:t>
      </w:r>
      <w:r w:rsidR="00466F06">
        <w:rPr>
          <w:rFonts w:cs="Arial"/>
          <w:color w:val="000000"/>
          <w:szCs w:val="22"/>
        </w:rPr>
        <w:t xml:space="preserve">. Sobre el particular se </w:t>
      </w:r>
      <w:r w:rsidR="003F0F6D" w:rsidRPr="0058190E">
        <w:rPr>
          <w:rFonts w:ascii="Courier New" w:hAnsi="Courier New" w:cs="Courier New"/>
          <w:spacing w:val="0"/>
          <w:szCs w:val="24"/>
          <w:lang w:val="es-CL"/>
        </w:rPr>
        <w:t>estim</w:t>
      </w:r>
      <w:r w:rsidR="00466F06">
        <w:rPr>
          <w:rFonts w:ascii="Courier New" w:hAnsi="Courier New" w:cs="Courier New"/>
          <w:spacing w:val="0"/>
          <w:szCs w:val="24"/>
          <w:lang w:val="es-CL"/>
        </w:rPr>
        <w:t xml:space="preserve">ó </w:t>
      </w:r>
      <w:r w:rsidR="003F0F6D" w:rsidRPr="0058190E">
        <w:rPr>
          <w:rFonts w:ascii="Courier New" w:hAnsi="Courier New" w:cs="Courier New"/>
          <w:spacing w:val="0"/>
          <w:szCs w:val="24"/>
          <w:lang w:val="es-CL"/>
        </w:rPr>
        <w:t>que existía una desproporcionalidad entre la sanción del delito de homicidio</w:t>
      </w:r>
      <w:r w:rsidR="00737DD8">
        <w:rPr>
          <w:rFonts w:ascii="Courier New" w:hAnsi="Courier New" w:cs="Courier New"/>
          <w:spacing w:val="0"/>
          <w:szCs w:val="24"/>
          <w:lang w:val="es-CL"/>
        </w:rPr>
        <w:t xml:space="preserve"> simple</w:t>
      </w:r>
      <w:r w:rsidR="003F0F6D" w:rsidRPr="0058190E">
        <w:rPr>
          <w:rFonts w:ascii="Courier New" w:hAnsi="Courier New" w:cs="Courier New"/>
          <w:spacing w:val="0"/>
          <w:szCs w:val="24"/>
          <w:lang w:val="es-CL"/>
        </w:rPr>
        <w:t xml:space="preserve"> y las sanciones de los delitos de incendio sin resultado de muerte, de modo que </w:t>
      </w:r>
      <w:r w:rsidR="00BB54C2">
        <w:rPr>
          <w:rFonts w:ascii="Courier New" w:hAnsi="Courier New" w:cs="Courier New"/>
          <w:spacing w:val="0"/>
          <w:szCs w:val="24"/>
          <w:lang w:val="es-CL"/>
        </w:rPr>
        <w:t xml:space="preserve">la </w:t>
      </w:r>
      <w:r w:rsidR="00BB54C2" w:rsidRPr="0058190E">
        <w:rPr>
          <w:rFonts w:ascii="Courier New" w:hAnsi="Courier New" w:cs="Courier New"/>
          <w:spacing w:val="0"/>
          <w:szCs w:val="24"/>
          <w:lang w:val="es-CL"/>
        </w:rPr>
        <w:t>Comisión de Constitución, Legislación, Justicia y Reglamento</w:t>
      </w:r>
      <w:r w:rsidR="00BB54C2">
        <w:rPr>
          <w:rFonts w:ascii="Courier New" w:hAnsi="Courier New" w:cs="Courier New"/>
          <w:spacing w:val="0"/>
          <w:szCs w:val="24"/>
          <w:lang w:val="es-CL"/>
        </w:rPr>
        <w:t xml:space="preserve"> de la H. Cámara de Diputados</w:t>
      </w:r>
      <w:r w:rsidR="00BB54C2" w:rsidDel="001D55D9">
        <w:rPr>
          <w:rFonts w:ascii="Courier New" w:hAnsi="Courier New" w:cs="Courier New"/>
          <w:spacing w:val="0"/>
          <w:szCs w:val="24"/>
          <w:lang w:val="es-CL"/>
        </w:rPr>
        <w:t xml:space="preserve"> </w:t>
      </w:r>
      <w:r w:rsidR="003F0F6D" w:rsidRPr="0058190E">
        <w:rPr>
          <w:rFonts w:ascii="Courier New" w:hAnsi="Courier New" w:cs="Courier New"/>
          <w:spacing w:val="0"/>
          <w:szCs w:val="24"/>
          <w:lang w:val="es-CL"/>
        </w:rPr>
        <w:t>aprobó la rebaja de la sanción del</w:t>
      </w:r>
      <w:r w:rsidR="00E14035">
        <w:rPr>
          <w:rFonts w:ascii="Courier New" w:hAnsi="Courier New" w:cs="Courier New"/>
          <w:spacing w:val="0"/>
          <w:szCs w:val="24"/>
          <w:lang w:val="es-CL"/>
        </w:rPr>
        <w:t xml:space="preserve"> </w:t>
      </w:r>
      <w:r w:rsidR="003F0F6D" w:rsidRPr="0058190E">
        <w:rPr>
          <w:rFonts w:ascii="Courier New" w:hAnsi="Courier New" w:cs="Courier New"/>
          <w:spacing w:val="0"/>
          <w:szCs w:val="24"/>
          <w:lang w:val="es-CL"/>
        </w:rPr>
        <w:t xml:space="preserve">artículo 475 </w:t>
      </w:r>
      <w:r w:rsidR="001D55D9">
        <w:rPr>
          <w:rFonts w:ascii="Courier New" w:hAnsi="Courier New" w:cs="Courier New"/>
          <w:spacing w:val="0"/>
          <w:szCs w:val="24"/>
          <w:lang w:val="es-CL"/>
        </w:rPr>
        <w:t>del Código Penal</w:t>
      </w:r>
      <w:r w:rsidR="00E14035">
        <w:rPr>
          <w:rFonts w:ascii="Courier New" w:hAnsi="Courier New" w:cs="Courier New"/>
          <w:spacing w:val="0"/>
          <w:szCs w:val="24"/>
          <w:lang w:val="es-CL"/>
        </w:rPr>
        <w:t xml:space="preserve">, a presidio </w:t>
      </w:r>
      <w:r w:rsidR="00E14035" w:rsidRPr="00302B8A">
        <w:rPr>
          <w:rFonts w:ascii="Courier New" w:hAnsi="Courier New" w:cs="Courier New"/>
          <w:spacing w:val="0"/>
          <w:szCs w:val="24"/>
          <w:lang w:val="es-CL"/>
        </w:rPr>
        <w:t>mayor en su grado mínimo</w:t>
      </w:r>
      <w:r w:rsidR="0008744E">
        <w:rPr>
          <w:rFonts w:ascii="Courier New" w:hAnsi="Courier New" w:cs="Courier New"/>
          <w:spacing w:val="0"/>
          <w:szCs w:val="24"/>
          <w:lang w:val="es-CL"/>
        </w:rPr>
        <w:t xml:space="preserve"> (</w:t>
      </w:r>
      <w:r w:rsidR="0008744E" w:rsidRPr="0008744E">
        <w:rPr>
          <w:rFonts w:ascii="Courier New" w:hAnsi="Courier New" w:cs="Courier New"/>
          <w:spacing w:val="0"/>
          <w:szCs w:val="24"/>
          <w:lang w:val="es-CL"/>
        </w:rPr>
        <w:t>5 años y un día a 10 años</w:t>
      </w:r>
      <w:r w:rsidR="0008744E">
        <w:rPr>
          <w:rFonts w:ascii="Courier New" w:hAnsi="Courier New" w:cs="Courier New"/>
          <w:spacing w:val="0"/>
          <w:szCs w:val="24"/>
          <w:lang w:val="es-CL"/>
        </w:rPr>
        <w:t>)</w:t>
      </w:r>
      <w:r w:rsidR="00E14035">
        <w:rPr>
          <w:rFonts w:ascii="Courier New" w:hAnsi="Courier New" w:cs="Courier New"/>
          <w:spacing w:val="0"/>
          <w:szCs w:val="24"/>
          <w:lang w:val="es-CL"/>
        </w:rPr>
        <w:t xml:space="preserve">; </w:t>
      </w:r>
      <w:r w:rsidR="00E14035" w:rsidRPr="0058190E">
        <w:rPr>
          <w:rFonts w:ascii="Courier New" w:hAnsi="Courier New" w:cs="Courier New"/>
          <w:spacing w:val="0"/>
          <w:szCs w:val="24"/>
          <w:lang w:val="es-CL"/>
        </w:rPr>
        <w:t xml:space="preserve">y </w:t>
      </w:r>
      <w:r w:rsidR="003A2424">
        <w:rPr>
          <w:rFonts w:ascii="Courier New" w:hAnsi="Courier New" w:cs="Courier New"/>
          <w:spacing w:val="0"/>
          <w:szCs w:val="24"/>
          <w:lang w:val="es-CL"/>
        </w:rPr>
        <w:t xml:space="preserve">del artículo </w:t>
      </w:r>
      <w:r w:rsidR="00E14035" w:rsidRPr="0058190E">
        <w:rPr>
          <w:rFonts w:ascii="Courier New" w:hAnsi="Courier New" w:cs="Courier New"/>
          <w:spacing w:val="0"/>
          <w:szCs w:val="24"/>
          <w:lang w:val="es-CL"/>
        </w:rPr>
        <w:t>476</w:t>
      </w:r>
      <w:r w:rsidR="00E14035">
        <w:rPr>
          <w:rFonts w:ascii="Courier New" w:hAnsi="Courier New" w:cs="Courier New"/>
          <w:spacing w:val="0"/>
          <w:szCs w:val="24"/>
          <w:lang w:val="es-CL"/>
        </w:rPr>
        <w:t xml:space="preserve"> del Código Penal</w:t>
      </w:r>
      <w:r w:rsidR="003A2424">
        <w:rPr>
          <w:rFonts w:ascii="Courier New" w:hAnsi="Courier New" w:cs="Courier New"/>
          <w:spacing w:val="0"/>
          <w:szCs w:val="24"/>
          <w:lang w:val="es-CL"/>
        </w:rPr>
        <w:t xml:space="preserve"> a </w:t>
      </w:r>
      <w:r w:rsidR="00203AE6" w:rsidRPr="00302B8A">
        <w:rPr>
          <w:rFonts w:ascii="Courier New" w:hAnsi="Courier New" w:cs="Courier New"/>
          <w:spacing w:val="0"/>
          <w:szCs w:val="24"/>
          <w:lang w:val="es-CL"/>
        </w:rPr>
        <w:t>presidio menor en su grado máximo a presidio mayor en su grado mínimo</w:t>
      </w:r>
      <w:r w:rsidR="00302B8A">
        <w:rPr>
          <w:rFonts w:ascii="Courier New" w:hAnsi="Courier New" w:cs="Courier New"/>
          <w:spacing w:val="0"/>
          <w:szCs w:val="24"/>
          <w:lang w:val="es-CL"/>
        </w:rPr>
        <w:t xml:space="preserve"> (</w:t>
      </w:r>
      <w:r w:rsidR="00302B8A" w:rsidRPr="00302B8A">
        <w:rPr>
          <w:rFonts w:ascii="Courier New" w:hAnsi="Courier New" w:cs="Courier New"/>
          <w:spacing w:val="0"/>
          <w:szCs w:val="24"/>
          <w:lang w:val="es-CL"/>
        </w:rPr>
        <w:t>3 años y un día a 10 años</w:t>
      </w:r>
      <w:r w:rsidR="00302B8A">
        <w:rPr>
          <w:rFonts w:ascii="Courier New" w:hAnsi="Courier New" w:cs="Courier New"/>
          <w:spacing w:val="0"/>
          <w:szCs w:val="24"/>
          <w:lang w:val="es-CL"/>
        </w:rPr>
        <w:t>)</w:t>
      </w:r>
      <w:r w:rsidR="003F0F6D" w:rsidRPr="0058190E">
        <w:rPr>
          <w:rFonts w:ascii="Courier New" w:hAnsi="Courier New" w:cs="Courier New"/>
          <w:spacing w:val="0"/>
          <w:szCs w:val="24"/>
          <w:lang w:val="es-CL"/>
        </w:rPr>
        <w:t>.</w:t>
      </w:r>
    </w:p>
    <w:p w14:paraId="1AC8F6A7" w14:textId="77777777" w:rsidR="003F0F6D" w:rsidRPr="0058190E" w:rsidRDefault="003F0F6D" w:rsidP="003F0F6D">
      <w:pPr>
        <w:pStyle w:val="Textoindependiente"/>
        <w:spacing w:line="276" w:lineRule="auto"/>
        <w:ind w:left="2835" w:firstLine="709"/>
        <w:rPr>
          <w:rFonts w:ascii="Courier New" w:hAnsi="Courier New" w:cs="Courier New"/>
          <w:spacing w:val="0"/>
          <w:szCs w:val="24"/>
          <w:lang w:val="es-CL"/>
        </w:rPr>
      </w:pPr>
    </w:p>
    <w:p w14:paraId="3B705907" w14:textId="073E9A38" w:rsidR="003F0F6D" w:rsidRDefault="00DB5D67" w:rsidP="007C4737">
      <w:pPr>
        <w:pStyle w:val="Textoindependiente"/>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T</w:t>
      </w:r>
      <w:r w:rsidR="003F0F6D" w:rsidRPr="0058190E">
        <w:rPr>
          <w:rFonts w:ascii="Courier New" w:hAnsi="Courier New" w:cs="Courier New"/>
          <w:spacing w:val="0"/>
          <w:szCs w:val="24"/>
          <w:lang w:val="es-CL"/>
        </w:rPr>
        <w:t>ras la discusión en sala</w:t>
      </w:r>
      <w:r w:rsidR="00CE1C73">
        <w:rPr>
          <w:rFonts w:ascii="Courier New" w:hAnsi="Courier New" w:cs="Courier New"/>
          <w:spacing w:val="0"/>
          <w:szCs w:val="24"/>
          <w:lang w:val="es-CL"/>
        </w:rPr>
        <w:t xml:space="preserve"> de la H. Cámara de Diputados</w:t>
      </w:r>
      <w:r w:rsidR="003F0F6D" w:rsidRPr="0058190E">
        <w:rPr>
          <w:rFonts w:ascii="Courier New" w:hAnsi="Courier New" w:cs="Courier New"/>
          <w:spacing w:val="0"/>
          <w:szCs w:val="24"/>
          <w:lang w:val="es-CL"/>
        </w:rPr>
        <w:t xml:space="preserve">, el proyecto </w:t>
      </w:r>
      <w:r w:rsidR="00CE1C73">
        <w:rPr>
          <w:rFonts w:ascii="Courier New" w:hAnsi="Courier New" w:cs="Courier New"/>
          <w:spacing w:val="0"/>
          <w:szCs w:val="24"/>
          <w:lang w:val="es-CL"/>
        </w:rPr>
        <w:t xml:space="preserve">de ley </w:t>
      </w:r>
      <w:r w:rsidR="003F0F6D" w:rsidRPr="0058190E">
        <w:rPr>
          <w:rFonts w:ascii="Courier New" w:hAnsi="Courier New" w:cs="Courier New"/>
          <w:spacing w:val="0"/>
          <w:szCs w:val="24"/>
          <w:lang w:val="es-CL"/>
        </w:rPr>
        <w:t>fue aprobado</w:t>
      </w:r>
      <w:r w:rsidR="005217F8" w:rsidRPr="0058190E">
        <w:rPr>
          <w:rFonts w:ascii="Courier New" w:hAnsi="Courier New" w:cs="Courier New"/>
          <w:spacing w:val="0"/>
          <w:szCs w:val="24"/>
          <w:lang w:val="es-CL"/>
        </w:rPr>
        <w:t>, el día 27 de abril de 2021,</w:t>
      </w:r>
      <w:r w:rsidR="003F0F6D" w:rsidRPr="0058190E">
        <w:rPr>
          <w:rFonts w:ascii="Courier New" w:hAnsi="Courier New" w:cs="Courier New"/>
          <w:spacing w:val="0"/>
          <w:szCs w:val="24"/>
          <w:lang w:val="es-CL"/>
        </w:rPr>
        <w:t xml:space="preserve"> y despachado </w:t>
      </w:r>
      <w:r w:rsidRPr="0058190E">
        <w:rPr>
          <w:rFonts w:ascii="Courier New" w:hAnsi="Courier New" w:cs="Courier New"/>
          <w:spacing w:val="0"/>
          <w:szCs w:val="24"/>
          <w:lang w:val="es-CL"/>
        </w:rPr>
        <w:t>a tercer trámite</w:t>
      </w:r>
      <w:r w:rsidR="00ED73F3">
        <w:rPr>
          <w:rFonts w:ascii="Courier New" w:hAnsi="Courier New" w:cs="Courier New"/>
          <w:spacing w:val="0"/>
          <w:szCs w:val="24"/>
          <w:lang w:val="es-CL"/>
        </w:rPr>
        <w:t xml:space="preserve"> constitucional, </w:t>
      </w:r>
      <w:r w:rsidR="0068318F" w:rsidRPr="0058190E">
        <w:rPr>
          <w:rFonts w:ascii="Courier New" w:hAnsi="Courier New" w:cs="Courier New"/>
          <w:spacing w:val="0"/>
          <w:szCs w:val="24"/>
          <w:lang w:val="es-CL"/>
        </w:rPr>
        <w:t>en los siguientes términos</w:t>
      </w:r>
      <w:r w:rsidR="003F0F6D" w:rsidRPr="0058190E">
        <w:rPr>
          <w:rFonts w:ascii="Courier New" w:hAnsi="Courier New" w:cs="Courier New"/>
          <w:spacing w:val="0"/>
          <w:szCs w:val="24"/>
          <w:lang w:val="es-CL"/>
        </w:rPr>
        <w:t>:</w:t>
      </w:r>
    </w:p>
    <w:p w14:paraId="3CD58D59" w14:textId="77777777" w:rsidR="007C4737" w:rsidRPr="0058190E" w:rsidRDefault="007C4737" w:rsidP="007C4737">
      <w:pPr>
        <w:pStyle w:val="Textoindependiente"/>
        <w:spacing w:line="276" w:lineRule="auto"/>
        <w:ind w:left="2835" w:firstLine="709"/>
        <w:rPr>
          <w:rFonts w:ascii="Courier New" w:hAnsi="Courier New" w:cs="Courier New"/>
          <w:spacing w:val="0"/>
          <w:szCs w:val="24"/>
          <w:lang w:val="es-CL"/>
        </w:rPr>
      </w:pPr>
    </w:p>
    <w:p w14:paraId="276395B3" w14:textId="619FA8E2" w:rsidR="0068318F" w:rsidRPr="0058190E" w:rsidRDefault="0068318F" w:rsidP="005846CB">
      <w:pPr>
        <w:pStyle w:val="Textoindependiente"/>
        <w:numPr>
          <w:ilvl w:val="0"/>
          <w:numId w:val="33"/>
        </w:numPr>
        <w:spacing w:line="276" w:lineRule="auto"/>
        <w:ind w:left="2835" w:firstLine="851"/>
        <w:rPr>
          <w:rFonts w:ascii="Courier New" w:hAnsi="Courier New" w:cs="Courier New"/>
          <w:bCs/>
          <w:lang w:val="es-CL"/>
        </w:rPr>
      </w:pPr>
      <w:r w:rsidRPr="0058190E">
        <w:rPr>
          <w:rFonts w:ascii="Courier New" w:hAnsi="Courier New" w:cs="Courier New"/>
          <w:spacing w:val="0"/>
          <w:szCs w:val="24"/>
          <w:u w:val="single"/>
          <w:lang w:val="es-CL"/>
        </w:rPr>
        <w:t>Respecto a la modificación del artículo 268 sexies</w:t>
      </w:r>
      <w:r w:rsidRPr="0058190E">
        <w:rPr>
          <w:rFonts w:ascii="Courier New" w:hAnsi="Courier New" w:cs="Courier New"/>
          <w:spacing w:val="0"/>
          <w:szCs w:val="24"/>
          <w:lang w:val="es-CL"/>
        </w:rPr>
        <w:t xml:space="preserve"> del Código Penal, en vez de ampliar </w:t>
      </w:r>
      <w:r w:rsidR="00737DD8">
        <w:rPr>
          <w:rFonts w:ascii="Courier New" w:hAnsi="Courier New" w:cs="Courier New"/>
          <w:spacing w:val="0"/>
          <w:szCs w:val="24"/>
          <w:lang w:val="es-CL"/>
        </w:rPr>
        <w:t>la aplicación d</w:t>
      </w:r>
      <w:r w:rsidRPr="0058190E">
        <w:rPr>
          <w:rFonts w:ascii="Courier New" w:hAnsi="Courier New" w:cs="Courier New"/>
          <w:spacing w:val="0"/>
          <w:szCs w:val="24"/>
          <w:lang w:val="es-CL"/>
        </w:rPr>
        <w:t xml:space="preserve">el delito actual </w:t>
      </w:r>
      <w:r w:rsidR="00737DD8">
        <w:rPr>
          <w:rFonts w:ascii="Courier New" w:hAnsi="Courier New" w:cs="Courier New"/>
          <w:spacing w:val="0"/>
          <w:szCs w:val="24"/>
          <w:lang w:val="es-CL"/>
        </w:rPr>
        <w:t xml:space="preserve">desde vehículos de transporte público de pasajeros </w:t>
      </w:r>
      <w:r w:rsidRPr="0058190E">
        <w:rPr>
          <w:rFonts w:ascii="Courier New" w:hAnsi="Courier New" w:cs="Courier New"/>
          <w:spacing w:val="0"/>
          <w:szCs w:val="24"/>
          <w:lang w:val="es-CL"/>
        </w:rPr>
        <w:t>a cualquier vehículo motorizado, se prefirió mantener</w:t>
      </w:r>
      <w:r w:rsidR="00737DD8">
        <w:rPr>
          <w:rFonts w:ascii="Courier New" w:hAnsi="Courier New" w:cs="Courier New"/>
          <w:spacing w:val="0"/>
          <w:szCs w:val="24"/>
          <w:lang w:val="es-CL"/>
        </w:rPr>
        <w:t xml:space="preserve"> </w:t>
      </w:r>
      <w:r w:rsidRPr="0058190E">
        <w:rPr>
          <w:rFonts w:ascii="Courier New" w:hAnsi="Courier New" w:cs="Courier New"/>
          <w:spacing w:val="0"/>
          <w:szCs w:val="24"/>
          <w:lang w:val="es-CL"/>
        </w:rPr>
        <w:t>l</w:t>
      </w:r>
      <w:r w:rsidR="00737DD8">
        <w:rPr>
          <w:rFonts w:ascii="Courier New" w:hAnsi="Courier New" w:cs="Courier New"/>
          <w:spacing w:val="0"/>
          <w:szCs w:val="24"/>
          <w:lang w:val="es-CL"/>
        </w:rPr>
        <w:t>a redacción vigente del artículo</w:t>
      </w:r>
      <w:r w:rsidRPr="0058190E">
        <w:rPr>
          <w:rFonts w:ascii="Courier New" w:hAnsi="Courier New" w:cs="Courier New"/>
          <w:spacing w:val="0"/>
          <w:szCs w:val="24"/>
          <w:lang w:val="es-CL"/>
        </w:rPr>
        <w:t xml:space="preserve">, pero incorporando un nuevo inciso final </w:t>
      </w:r>
      <w:r w:rsidR="00024A92">
        <w:rPr>
          <w:rFonts w:ascii="Courier New" w:hAnsi="Courier New" w:cs="Courier New"/>
          <w:spacing w:val="0"/>
          <w:szCs w:val="24"/>
          <w:lang w:val="es-CL"/>
        </w:rPr>
        <w:t>sancionando</w:t>
      </w:r>
      <w:r w:rsidRPr="0058190E">
        <w:rPr>
          <w:rFonts w:ascii="Courier New" w:hAnsi="Courier New" w:cs="Courier New"/>
          <w:spacing w:val="0"/>
          <w:szCs w:val="24"/>
          <w:lang w:val="es-CL"/>
        </w:rPr>
        <w:t xml:space="preserve"> la retención o toma de control de automóviles de dos o más plazas o camiones, con una pena proporcionalmente inferior, </w:t>
      </w:r>
      <w:r w:rsidR="006C1740">
        <w:rPr>
          <w:rFonts w:ascii="Courier New" w:hAnsi="Courier New" w:cs="Courier New"/>
          <w:spacing w:val="0"/>
          <w:szCs w:val="24"/>
          <w:lang w:val="es-CL"/>
        </w:rPr>
        <w:t xml:space="preserve">presidio menor en su grado máximo a presidio mayor en su grado mínimo, </w:t>
      </w:r>
      <w:r w:rsidRPr="0058190E">
        <w:rPr>
          <w:rFonts w:ascii="Courier New" w:hAnsi="Courier New" w:cs="Courier New"/>
          <w:spacing w:val="0"/>
          <w:szCs w:val="24"/>
          <w:lang w:val="es-CL"/>
        </w:rPr>
        <w:t>y exigiendo los siguientes requisitos para su aplicación: (i) Retención mediante violencia o intimidación; (ii) Retención en la vía pública; y (iii) Retención que impid</w:t>
      </w:r>
      <w:r w:rsidR="00D2142A">
        <w:rPr>
          <w:rFonts w:ascii="Courier New" w:hAnsi="Courier New" w:cs="Courier New"/>
          <w:spacing w:val="0"/>
          <w:szCs w:val="24"/>
          <w:lang w:val="es-CL"/>
        </w:rPr>
        <w:t>a</w:t>
      </w:r>
      <w:r w:rsidRPr="0058190E">
        <w:rPr>
          <w:rFonts w:ascii="Courier New" w:hAnsi="Courier New" w:cs="Courier New"/>
          <w:spacing w:val="0"/>
          <w:szCs w:val="24"/>
          <w:lang w:val="es-CL"/>
        </w:rPr>
        <w:t xml:space="preserve"> la libre circulación.</w:t>
      </w:r>
    </w:p>
    <w:p w14:paraId="1D55F850" w14:textId="0623D308" w:rsidR="0068318F" w:rsidRPr="0058190E" w:rsidRDefault="0068318F" w:rsidP="005846CB">
      <w:pPr>
        <w:pStyle w:val="Textoindependiente"/>
        <w:spacing w:line="276" w:lineRule="auto"/>
        <w:ind w:left="2835"/>
        <w:rPr>
          <w:rFonts w:ascii="Courier New" w:hAnsi="Courier New" w:cs="Courier New"/>
          <w:bCs/>
          <w:lang w:val="es-CL"/>
        </w:rPr>
      </w:pPr>
    </w:p>
    <w:p w14:paraId="48112253" w14:textId="451EBD9E" w:rsidR="0068318F" w:rsidRPr="0058190E" w:rsidRDefault="00A259F2" w:rsidP="005846CB">
      <w:pPr>
        <w:pStyle w:val="Textoindependiente"/>
        <w:numPr>
          <w:ilvl w:val="0"/>
          <w:numId w:val="33"/>
        </w:numPr>
        <w:spacing w:line="276" w:lineRule="auto"/>
        <w:ind w:left="2835" w:firstLine="851"/>
        <w:rPr>
          <w:rFonts w:ascii="Courier New" w:hAnsi="Courier New" w:cs="Courier New"/>
          <w:bCs/>
          <w:lang w:val="es-CL"/>
        </w:rPr>
      </w:pPr>
      <w:r w:rsidRPr="0058190E">
        <w:rPr>
          <w:rFonts w:ascii="Courier New" w:hAnsi="Courier New" w:cs="Courier New"/>
          <w:spacing w:val="0"/>
          <w:szCs w:val="24"/>
          <w:lang w:val="es-CL"/>
        </w:rPr>
        <w:t xml:space="preserve">Se </w:t>
      </w:r>
      <w:r w:rsidRPr="0058190E">
        <w:rPr>
          <w:rFonts w:ascii="Courier New" w:hAnsi="Courier New" w:cs="Courier New"/>
          <w:spacing w:val="0"/>
          <w:szCs w:val="24"/>
          <w:u w:val="single"/>
          <w:lang w:val="es-CL"/>
        </w:rPr>
        <w:t>perfeccionó el catálogo de lugares</w:t>
      </w:r>
      <w:r w:rsidRPr="009F168E">
        <w:rPr>
          <w:rFonts w:ascii="Courier New" w:hAnsi="Courier New" w:cs="Courier New"/>
          <w:spacing w:val="0"/>
          <w:szCs w:val="24"/>
          <w:u w:val="single"/>
          <w:lang w:val="es-CL"/>
        </w:rPr>
        <w:t xml:space="preserve">, </w:t>
      </w:r>
      <w:r w:rsidRPr="007E279C">
        <w:rPr>
          <w:rFonts w:ascii="Courier New" w:hAnsi="Courier New" w:cs="Courier New"/>
          <w:spacing w:val="0"/>
          <w:szCs w:val="24"/>
          <w:u w:val="single"/>
          <w:lang w:val="es-CL"/>
        </w:rPr>
        <w:t>bienes</w:t>
      </w:r>
      <w:r w:rsidRPr="0058190E">
        <w:rPr>
          <w:rFonts w:ascii="Courier New" w:hAnsi="Courier New" w:cs="Courier New"/>
          <w:spacing w:val="0"/>
          <w:szCs w:val="24"/>
          <w:u w:val="single"/>
          <w:lang w:val="es-CL"/>
        </w:rPr>
        <w:t xml:space="preserve"> e instalaciones</w:t>
      </w:r>
      <w:r w:rsidRPr="0058190E">
        <w:rPr>
          <w:rFonts w:ascii="Courier New" w:hAnsi="Courier New" w:cs="Courier New"/>
          <w:spacing w:val="0"/>
          <w:szCs w:val="24"/>
          <w:lang w:val="es-CL"/>
        </w:rPr>
        <w:t xml:space="preserve"> sobre los cuales pueden recaer las figuras calificadas del delito de incendio</w:t>
      </w:r>
      <w:r w:rsidR="006D5468" w:rsidRPr="0058190E">
        <w:rPr>
          <w:rFonts w:ascii="Courier New" w:hAnsi="Courier New" w:cs="Courier New"/>
          <w:spacing w:val="0"/>
          <w:szCs w:val="24"/>
          <w:lang w:val="es-CL"/>
        </w:rPr>
        <w:t xml:space="preserve"> contenidas en los artículos 474 y 476</w:t>
      </w:r>
      <w:r w:rsidR="00AF69B6">
        <w:rPr>
          <w:rFonts w:ascii="Courier New" w:hAnsi="Courier New" w:cs="Courier New"/>
          <w:spacing w:val="0"/>
          <w:szCs w:val="24"/>
          <w:lang w:val="es-CL"/>
        </w:rPr>
        <w:t xml:space="preserve"> del Código Penal</w:t>
      </w:r>
      <w:r w:rsidRPr="0058190E">
        <w:rPr>
          <w:rFonts w:ascii="Courier New" w:hAnsi="Courier New" w:cs="Courier New"/>
          <w:spacing w:val="0"/>
          <w:szCs w:val="24"/>
          <w:lang w:val="es-CL"/>
        </w:rPr>
        <w:t xml:space="preserve">, </w:t>
      </w:r>
      <w:r w:rsidR="006C1740">
        <w:rPr>
          <w:rFonts w:ascii="Courier New" w:hAnsi="Courier New" w:cs="Courier New"/>
          <w:spacing w:val="0"/>
          <w:szCs w:val="24"/>
          <w:lang w:val="es-CL"/>
        </w:rPr>
        <w:t>incorporando los siguientes</w:t>
      </w:r>
      <w:r w:rsidRPr="0058190E">
        <w:rPr>
          <w:rFonts w:ascii="Courier New" w:hAnsi="Courier New" w:cs="Courier New"/>
          <w:spacing w:val="0"/>
          <w:szCs w:val="24"/>
          <w:lang w:val="es-CL"/>
        </w:rPr>
        <w:t xml:space="preserve">: </w:t>
      </w:r>
      <w:r w:rsidRPr="0058190E">
        <w:rPr>
          <w:rFonts w:ascii="Courier New" w:hAnsi="Courier New" w:cs="Courier New"/>
          <w:i/>
          <w:spacing w:val="0"/>
          <w:szCs w:val="24"/>
          <w:lang w:val="es-CL"/>
        </w:rPr>
        <w:t>“edificio, aeronave, buque, plataforma naval, automóviles de dos o más plazas, camiones, instalaciones de servicios sanitarios, de almacenamiento o transporte de combustibles, de distribución o generación de energía eléctrica, portuaria, aeronáutica o ferroviaria, incluyendo las de trenes subterráneos, u otro lugar, medio de transporte, instalación o bien semejante”</w:t>
      </w:r>
      <w:r w:rsidRPr="0058190E">
        <w:rPr>
          <w:rFonts w:ascii="Courier New" w:hAnsi="Courier New" w:cs="Courier New"/>
          <w:spacing w:val="0"/>
          <w:szCs w:val="24"/>
          <w:lang w:val="es-CL"/>
        </w:rPr>
        <w:t>.</w:t>
      </w:r>
    </w:p>
    <w:p w14:paraId="4BF46DE5" w14:textId="77777777" w:rsidR="0068318F" w:rsidRPr="0058190E" w:rsidRDefault="0068318F" w:rsidP="005846CB">
      <w:pPr>
        <w:pStyle w:val="Textoindependiente"/>
        <w:spacing w:line="276" w:lineRule="auto"/>
        <w:ind w:left="2835"/>
        <w:rPr>
          <w:rFonts w:ascii="Courier New" w:hAnsi="Courier New" w:cs="Courier New"/>
          <w:bCs/>
          <w:lang w:val="es-CL"/>
        </w:rPr>
      </w:pPr>
    </w:p>
    <w:p w14:paraId="60592FEC" w14:textId="1AC1A12F" w:rsidR="0068318F" w:rsidRPr="00984A79" w:rsidRDefault="0068318F" w:rsidP="005846CB">
      <w:pPr>
        <w:pStyle w:val="Textoindependiente"/>
        <w:numPr>
          <w:ilvl w:val="0"/>
          <w:numId w:val="33"/>
        </w:numPr>
        <w:spacing w:line="276" w:lineRule="auto"/>
        <w:ind w:left="2835" w:firstLine="851"/>
        <w:rPr>
          <w:rFonts w:ascii="Courier New" w:hAnsi="Courier New" w:cs="Courier New"/>
          <w:bCs/>
          <w:lang w:val="es-CL"/>
        </w:rPr>
      </w:pPr>
      <w:r w:rsidRPr="005846CB">
        <w:rPr>
          <w:rFonts w:ascii="Courier New" w:hAnsi="Courier New" w:cs="Courier New"/>
          <w:spacing w:val="0"/>
          <w:szCs w:val="24"/>
          <w:lang w:val="es-CL"/>
        </w:rPr>
        <w:t>Se</w:t>
      </w:r>
      <w:r w:rsidRPr="00984A79">
        <w:rPr>
          <w:rFonts w:ascii="Courier New" w:hAnsi="Courier New" w:cs="Courier New"/>
          <w:bCs/>
          <w:lang w:val="es-CL"/>
        </w:rPr>
        <w:t xml:space="preserve"> </w:t>
      </w:r>
      <w:r w:rsidRPr="00984A79">
        <w:rPr>
          <w:rFonts w:ascii="Courier New" w:hAnsi="Courier New" w:cs="Courier New"/>
          <w:bCs/>
          <w:u w:val="single"/>
          <w:lang w:val="es-CL"/>
        </w:rPr>
        <w:t xml:space="preserve">suprimió el inciso tercero del artículo </w:t>
      </w:r>
      <w:r w:rsidRPr="00AF69B6">
        <w:rPr>
          <w:rFonts w:ascii="Courier New" w:hAnsi="Courier New" w:cs="Courier New"/>
          <w:bCs/>
          <w:u w:val="single"/>
          <w:lang w:val="es-CL"/>
        </w:rPr>
        <w:t>474</w:t>
      </w:r>
      <w:r w:rsidR="00AF69B6" w:rsidRPr="00091420">
        <w:rPr>
          <w:rFonts w:ascii="Courier New" w:hAnsi="Courier New" w:cs="Courier New"/>
          <w:spacing w:val="0"/>
          <w:szCs w:val="24"/>
          <w:u w:val="single"/>
          <w:lang w:val="es-CL"/>
        </w:rPr>
        <w:t xml:space="preserve"> del Código Penal</w:t>
      </w:r>
      <w:r w:rsidRPr="00984A79">
        <w:rPr>
          <w:rFonts w:ascii="Courier New" w:hAnsi="Courier New" w:cs="Courier New"/>
          <w:bCs/>
          <w:lang w:val="es-CL"/>
        </w:rPr>
        <w:t xml:space="preserve">, </w:t>
      </w:r>
      <w:r w:rsidR="00E00E90">
        <w:rPr>
          <w:rFonts w:ascii="Courier New" w:hAnsi="Courier New" w:cs="Courier New"/>
          <w:bCs/>
          <w:lang w:val="es-CL"/>
        </w:rPr>
        <w:t>que</w:t>
      </w:r>
      <w:r w:rsidRPr="00984A79">
        <w:rPr>
          <w:rFonts w:ascii="Courier New" w:hAnsi="Courier New" w:cs="Courier New"/>
          <w:bCs/>
          <w:lang w:val="es-CL"/>
        </w:rPr>
        <w:t xml:space="preserve"> sanciona a quien haya cometido un incendio por cuyas explosiones resultare la muerte o lesiones graves de personas que se hallaren a cualquier distancia del siniestro.</w:t>
      </w:r>
    </w:p>
    <w:p w14:paraId="7B28D303" w14:textId="77777777" w:rsidR="0068318F" w:rsidRPr="0058190E" w:rsidRDefault="0068318F" w:rsidP="005846CB">
      <w:pPr>
        <w:pStyle w:val="Textoindependiente"/>
        <w:spacing w:line="276" w:lineRule="auto"/>
        <w:ind w:left="2835"/>
        <w:rPr>
          <w:rFonts w:ascii="Courier New" w:hAnsi="Courier New" w:cs="Courier New"/>
          <w:bCs/>
          <w:lang w:val="es-CL"/>
        </w:rPr>
      </w:pPr>
    </w:p>
    <w:p w14:paraId="3CD726F7" w14:textId="11515840" w:rsidR="0068318F" w:rsidRPr="0058190E" w:rsidRDefault="0068318F" w:rsidP="005846CB">
      <w:pPr>
        <w:pStyle w:val="Textoindependiente"/>
        <w:numPr>
          <w:ilvl w:val="0"/>
          <w:numId w:val="33"/>
        </w:numPr>
        <w:spacing w:line="276" w:lineRule="auto"/>
        <w:ind w:left="2835" w:firstLine="851"/>
        <w:rPr>
          <w:rFonts w:ascii="Courier New" w:hAnsi="Courier New" w:cs="Courier New"/>
          <w:bCs/>
          <w:lang w:val="es-CL"/>
        </w:rPr>
      </w:pPr>
      <w:r w:rsidRPr="0058190E">
        <w:rPr>
          <w:rFonts w:ascii="Courier New" w:hAnsi="Courier New" w:cs="Courier New"/>
          <w:spacing w:val="0"/>
          <w:szCs w:val="24"/>
          <w:lang w:val="es-CL"/>
        </w:rPr>
        <w:t xml:space="preserve">Se </w:t>
      </w:r>
      <w:r w:rsidRPr="0058190E">
        <w:rPr>
          <w:rFonts w:ascii="Courier New" w:hAnsi="Courier New" w:cs="Courier New"/>
          <w:spacing w:val="0"/>
          <w:szCs w:val="24"/>
          <w:u w:val="single"/>
          <w:lang w:val="es-CL"/>
        </w:rPr>
        <w:t xml:space="preserve">sustituyó el </w:t>
      </w:r>
      <w:r w:rsidR="00A259F2" w:rsidRPr="0058190E">
        <w:rPr>
          <w:rFonts w:ascii="Courier New" w:hAnsi="Courier New" w:cs="Courier New"/>
          <w:spacing w:val="0"/>
          <w:szCs w:val="24"/>
          <w:u w:val="single"/>
          <w:lang w:val="es-CL"/>
        </w:rPr>
        <w:t>artículo</w:t>
      </w:r>
      <w:r w:rsidRPr="0058190E">
        <w:rPr>
          <w:rFonts w:ascii="Courier New" w:hAnsi="Courier New" w:cs="Courier New"/>
          <w:spacing w:val="0"/>
          <w:szCs w:val="24"/>
          <w:u w:val="single"/>
          <w:lang w:val="es-CL"/>
        </w:rPr>
        <w:t xml:space="preserve"> 475</w:t>
      </w:r>
      <w:r w:rsidR="00EB3435">
        <w:rPr>
          <w:rFonts w:ascii="Courier New" w:hAnsi="Courier New" w:cs="Courier New"/>
          <w:spacing w:val="0"/>
          <w:szCs w:val="24"/>
          <w:u w:val="single"/>
          <w:lang w:val="es-CL"/>
        </w:rPr>
        <w:t xml:space="preserve"> del Código Pena</w:t>
      </w:r>
      <w:r w:rsidR="00CE09AC">
        <w:rPr>
          <w:rFonts w:ascii="Courier New" w:hAnsi="Courier New" w:cs="Courier New"/>
          <w:spacing w:val="0"/>
          <w:szCs w:val="24"/>
          <w:u w:val="single"/>
          <w:lang w:val="es-CL"/>
        </w:rPr>
        <w:t>l</w:t>
      </w:r>
      <w:r w:rsidRPr="0058190E">
        <w:rPr>
          <w:rFonts w:ascii="Courier New" w:hAnsi="Courier New" w:cs="Courier New"/>
          <w:spacing w:val="0"/>
          <w:szCs w:val="24"/>
          <w:lang w:val="es-CL"/>
        </w:rPr>
        <w:t xml:space="preserve">, el cual, a diferencia de la redacción vigente, no se divide en numerales, sino que sanciona al incendiario que </w:t>
      </w:r>
      <w:r w:rsidRPr="0058190E">
        <w:rPr>
          <w:rFonts w:ascii="Courier New" w:hAnsi="Courier New" w:cs="Courier New"/>
          <w:i/>
          <w:spacing w:val="0"/>
          <w:szCs w:val="24"/>
          <w:lang w:val="es-CL"/>
        </w:rPr>
        <w:t>“ejecutare el incendio en edificio, aeronave, buque, plataforma naval, vehículos de transporte público de pasajeros, automóviles de dos o más plazas, camiones, instalaciones de servicios sanitarios, de almacenamiento  transporte de combustibles, de distribución o generación de energía eléctrica, portuaria, aeronáutica o ferroviaria, incluyendo las de trenes subterráneos, u otro lugar, medio de transporte, instalación o bien semejante, siempre que hubiesen personas en su interior y su presencia allí se pudiese prever”</w:t>
      </w:r>
      <w:r w:rsidRPr="0058190E">
        <w:rPr>
          <w:rFonts w:ascii="Courier New" w:hAnsi="Courier New" w:cs="Courier New"/>
          <w:spacing w:val="0"/>
          <w:szCs w:val="24"/>
          <w:lang w:val="es-CL"/>
        </w:rPr>
        <w:t>.</w:t>
      </w:r>
      <w:r w:rsidR="00A259F2" w:rsidRPr="0058190E">
        <w:rPr>
          <w:rFonts w:ascii="Courier New" w:hAnsi="Courier New" w:cs="Courier New"/>
          <w:spacing w:val="0"/>
          <w:szCs w:val="24"/>
          <w:lang w:val="es-CL"/>
        </w:rPr>
        <w:t xml:space="preserve"> </w:t>
      </w:r>
    </w:p>
    <w:p w14:paraId="486AD3BE" w14:textId="77777777" w:rsidR="0068318F" w:rsidRPr="0058190E" w:rsidRDefault="0068318F" w:rsidP="005846CB">
      <w:pPr>
        <w:pStyle w:val="Textoindependiente"/>
        <w:spacing w:line="276" w:lineRule="auto"/>
        <w:ind w:left="2835"/>
        <w:rPr>
          <w:rFonts w:ascii="Courier New" w:hAnsi="Courier New" w:cs="Courier New"/>
          <w:bCs/>
          <w:lang w:val="es-CL"/>
        </w:rPr>
      </w:pPr>
    </w:p>
    <w:p w14:paraId="5F75DA79" w14:textId="1660FCAC" w:rsidR="00A259F2" w:rsidRPr="0058190E" w:rsidRDefault="0068318F" w:rsidP="005846CB">
      <w:pPr>
        <w:pStyle w:val="Textoindependiente"/>
        <w:numPr>
          <w:ilvl w:val="0"/>
          <w:numId w:val="33"/>
        </w:numPr>
        <w:spacing w:line="276" w:lineRule="auto"/>
        <w:ind w:left="2835" w:firstLine="851"/>
        <w:rPr>
          <w:rFonts w:ascii="Courier New" w:hAnsi="Courier New" w:cs="Courier New"/>
          <w:bCs/>
          <w:lang w:val="es-CL"/>
        </w:rPr>
      </w:pPr>
      <w:r w:rsidRPr="009F168E">
        <w:rPr>
          <w:rFonts w:ascii="Courier New" w:hAnsi="Courier New" w:cs="Courier New"/>
          <w:spacing w:val="0"/>
          <w:szCs w:val="24"/>
          <w:u w:val="single"/>
          <w:lang w:val="es-CL"/>
        </w:rPr>
        <w:t xml:space="preserve">Respecto de las rebajas de las penas de los artículos </w:t>
      </w:r>
      <w:r w:rsidR="00A259F2" w:rsidRPr="009F168E">
        <w:rPr>
          <w:rFonts w:ascii="Courier New" w:hAnsi="Courier New" w:cs="Courier New"/>
          <w:spacing w:val="0"/>
          <w:szCs w:val="24"/>
          <w:u w:val="single"/>
          <w:lang w:val="es-CL"/>
        </w:rPr>
        <w:t>475 y 476</w:t>
      </w:r>
      <w:r w:rsidR="00A3286C" w:rsidRPr="009F168E">
        <w:rPr>
          <w:rFonts w:ascii="Courier New" w:hAnsi="Courier New" w:cs="Courier New"/>
          <w:spacing w:val="0"/>
          <w:szCs w:val="24"/>
          <w:u w:val="single"/>
          <w:lang w:val="es-CL"/>
        </w:rPr>
        <w:t xml:space="preserve"> </w:t>
      </w:r>
      <w:r w:rsidR="00A3286C" w:rsidRPr="007E279C">
        <w:rPr>
          <w:rFonts w:ascii="Courier New" w:hAnsi="Courier New" w:cs="Courier New"/>
          <w:spacing w:val="0"/>
          <w:szCs w:val="24"/>
          <w:u w:val="single"/>
          <w:lang w:val="es-CL"/>
        </w:rPr>
        <w:t>del Código Penal</w:t>
      </w:r>
      <w:r w:rsidR="00A259F2" w:rsidRPr="009D0860">
        <w:rPr>
          <w:rFonts w:ascii="Courier New" w:hAnsi="Courier New" w:cs="Courier New"/>
          <w:spacing w:val="0"/>
          <w:szCs w:val="24"/>
          <w:lang w:val="es-CL"/>
        </w:rPr>
        <w:t xml:space="preserve">, </w:t>
      </w:r>
      <w:r w:rsidRPr="009D0860">
        <w:rPr>
          <w:rFonts w:ascii="Courier New" w:hAnsi="Courier New" w:cs="Courier New"/>
          <w:spacing w:val="0"/>
          <w:szCs w:val="24"/>
          <w:lang w:val="es-CL"/>
        </w:rPr>
        <w:t>la sala</w:t>
      </w:r>
      <w:r w:rsidR="009944CE" w:rsidRPr="00736467">
        <w:rPr>
          <w:rFonts w:ascii="Courier New" w:hAnsi="Courier New" w:cs="Courier New"/>
          <w:spacing w:val="0"/>
          <w:szCs w:val="24"/>
          <w:lang w:val="es-CL"/>
        </w:rPr>
        <w:t xml:space="preserve"> de la H. Cámara de Diputados </w:t>
      </w:r>
      <w:r w:rsidR="00A259F2" w:rsidRPr="009F168E">
        <w:rPr>
          <w:rFonts w:ascii="Courier New" w:hAnsi="Courier New" w:cs="Courier New"/>
          <w:spacing w:val="0"/>
          <w:szCs w:val="24"/>
          <w:lang w:val="es-CL"/>
        </w:rPr>
        <w:t>sólo aprob</w:t>
      </w:r>
      <w:r w:rsidRPr="009F168E">
        <w:rPr>
          <w:rFonts w:ascii="Courier New" w:hAnsi="Courier New" w:cs="Courier New"/>
          <w:spacing w:val="0"/>
          <w:szCs w:val="24"/>
          <w:lang w:val="es-CL"/>
        </w:rPr>
        <w:t>ó</w:t>
      </w:r>
      <w:r w:rsidR="00A259F2" w:rsidRPr="009F168E">
        <w:rPr>
          <w:rFonts w:ascii="Courier New" w:hAnsi="Courier New" w:cs="Courier New"/>
          <w:spacing w:val="0"/>
          <w:szCs w:val="24"/>
          <w:lang w:val="es-CL"/>
        </w:rPr>
        <w:t xml:space="preserve"> la rebaja </w:t>
      </w:r>
      <w:r w:rsidRPr="009F168E">
        <w:rPr>
          <w:rFonts w:ascii="Courier New" w:hAnsi="Courier New" w:cs="Courier New"/>
          <w:spacing w:val="0"/>
          <w:szCs w:val="24"/>
          <w:lang w:val="es-CL"/>
        </w:rPr>
        <w:t>de</w:t>
      </w:r>
      <w:r w:rsidR="00A259F2" w:rsidRPr="009F168E">
        <w:rPr>
          <w:rFonts w:ascii="Courier New" w:hAnsi="Courier New" w:cs="Courier New"/>
          <w:spacing w:val="0"/>
          <w:szCs w:val="24"/>
          <w:lang w:val="es-CL"/>
        </w:rPr>
        <w:t xml:space="preserve"> artículo 475</w:t>
      </w:r>
      <w:r w:rsidR="00A259F2" w:rsidRPr="0058190E">
        <w:rPr>
          <w:rFonts w:ascii="Courier New" w:hAnsi="Courier New" w:cs="Courier New"/>
          <w:spacing w:val="0"/>
          <w:szCs w:val="24"/>
          <w:lang w:val="es-CL"/>
        </w:rPr>
        <w:t>, que consiste en sustituir la actual pena de presidio mayor en su grado medio a presidio perpetuo</w:t>
      </w:r>
      <w:r w:rsidR="00F23E85" w:rsidRPr="00F23E85">
        <w:rPr>
          <w:rFonts w:ascii="Courier New" w:hAnsi="Courier New" w:cs="Courier New"/>
          <w:iCs/>
          <w:spacing w:val="0"/>
          <w:szCs w:val="24"/>
          <w:lang w:val="es-CL"/>
        </w:rPr>
        <w:t xml:space="preserve"> </w:t>
      </w:r>
      <w:r w:rsidR="00F23E85" w:rsidRPr="00953D0B">
        <w:rPr>
          <w:rFonts w:ascii="Courier New" w:hAnsi="Courier New" w:cs="Courier New"/>
          <w:iCs/>
          <w:spacing w:val="0"/>
          <w:szCs w:val="24"/>
          <w:lang w:val="es-CL"/>
        </w:rPr>
        <w:t>(desde 10 años y 1 día)</w:t>
      </w:r>
      <w:r w:rsidR="00F23E85">
        <w:rPr>
          <w:rFonts w:ascii="Courier New" w:hAnsi="Courier New" w:cs="Courier New"/>
          <w:iCs/>
          <w:spacing w:val="0"/>
          <w:szCs w:val="24"/>
          <w:lang w:val="es-CL"/>
        </w:rPr>
        <w:t>,</w:t>
      </w:r>
      <w:r w:rsidR="00F23E85" w:rsidRPr="0058190E">
        <w:rPr>
          <w:rFonts w:ascii="Courier New" w:hAnsi="Courier New" w:cs="Courier New"/>
          <w:spacing w:val="0"/>
          <w:szCs w:val="24"/>
          <w:lang w:val="es-CL"/>
        </w:rPr>
        <w:t xml:space="preserve"> </w:t>
      </w:r>
      <w:r w:rsidR="00A259F2" w:rsidRPr="0058190E">
        <w:rPr>
          <w:rFonts w:ascii="Courier New" w:hAnsi="Courier New" w:cs="Courier New"/>
          <w:spacing w:val="0"/>
          <w:szCs w:val="24"/>
          <w:lang w:val="es-CL"/>
        </w:rPr>
        <w:t xml:space="preserve">por la de presidio mayor en su grado mínimo </w:t>
      </w:r>
      <w:r w:rsidR="00A259F2" w:rsidRPr="00091420">
        <w:rPr>
          <w:rFonts w:ascii="Courier New" w:hAnsi="Courier New" w:cs="Courier New"/>
          <w:iCs/>
          <w:spacing w:val="0"/>
          <w:szCs w:val="24"/>
          <w:lang w:val="es-CL"/>
        </w:rPr>
        <w:t>(5 años y 1 día a 10 años)</w:t>
      </w:r>
      <w:r w:rsidR="00A259F2" w:rsidRPr="0058190E">
        <w:rPr>
          <w:rFonts w:ascii="Courier New" w:hAnsi="Courier New" w:cs="Courier New"/>
          <w:spacing w:val="0"/>
          <w:szCs w:val="24"/>
          <w:lang w:val="es-CL"/>
        </w:rPr>
        <w:t xml:space="preserve">. </w:t>
      </w:r>
    </w:p>
    <w:p w14:paraId="3E0136F2" w14:textId="77777777" w:rsidR="00A259F2" w:rsidRPr="0058190E" w:rsidRDefault="00A259F2" w:rsidP="005846CB">
      <w:pPr>
        <w:pStyle w:val="Textoindependiente"/>
        <w:spacing w:line="276" w:lineRule="auto"/>
        <w:ind w:left="2835"/>
        <w:rPr>
          <w:rFonts w:ascii="Courier New" w:hAnsi="Courier New" w:cs="Courier New"/>
          <w:bCs/>
          <w:lang w:val="es-CL"/>
        </w:rPr>
      </w:pPr>
    </w:p>
    <w:p w14:paraId="5FC16D76" w14:textId="4B089D2A" w:rsidR="0025185D" w:rsidRPr="0058190E" w:rsidRDefault="0025185D" w:rsidP="005846CB">
      <w:pPr>
        <w:pStyle w:val="Textoindependiente"/>
        <w:numPr>
          <w:ilvl w:val="0"/>
          <w:numId w:val="33"/>
        </w:numPr>
        <w:spacing w:line="276" w:lineRule="auto"/>
        <w:ind w:left="2835" w:firstLine="851"/>
        <w:rPr>
          <w:rFonts w:ascii="Courier New" w:hAnsi="Courier New" w:cs="Courier New"/>
          <w:bCs/>
          <w:lang w:val="es-CL"/>
        </w:rPr>
      </w:pPr>
      <w:r w:rsidRPr="0058190E">
        <w:rPr>
          <w:rFonts w:ascii="Courier New" w:hAnsi="Courier New" w:cs="Courier New"/>
          <w:bCs/>
          <w:lang w:val="es-CL"/>
        </w:rPr>
        <w:t xml:space="preserve">Se </w:t>
      </w:r>
      <w:r w:rsidRPr="005846CB">
        <w:rPr>
          <w:rFonts w:ascii="Courier New" w:hAnsi="Courier New" w:cs="Courier New"/>
          <w:spacing w:val="0"/>
          <w:szCs w:val="24"/>
          <w:lang w:val="es-CL"/>
        </w:rPr>
        <w:t>incorporaron</w:t>
      </w:r>
      <w:r w:rsidRPr="0058190E">
        <w:rPr>
          <w:rFonts w:ascii="Courier New" w:hAnsi="Courier New" w:cs="Courier New"/>
          <w:bCs/>
          <w:lang w:val="es-CL"/>
        </w:rPr>
        <w:t xml:space="preserve"> </w:t>
      </w:r>
      <w:r w:rsidRPr="0058190E">
        <w:rPr>
          <w:rFonts w:ascii="Courier New" w:hAnsi="Courier New" w:cs="Courier New"/>
          <w:bCs/>
          <w:u w:val="single"/>
          <w:lang w:val="es-CL"/>
        </w:rPr>
        <w:t>nuevos incisos finales a los artículos 474 y 475</w:t>
      </w:r>
      <w:r w:rsidR="009E5AF4" w:rsidRPr="009E5AF4">
        <w:rPr>
          <w:rFonts w:ascii="Courier New" w:hAnsi="Courier New" w:cs="Courier New"/>
          <w:spacing w:val="0"/>
          <w:szCs w:val="24"/>
          <w:u w:val="single"/>
          <w:lang w:val="es-CL"/>
        </w:rPr>
        <w:t xml:space="preserve"> </w:t>
      </w:r>
      <w:r w:rsidR="009E5AF4">
        <w:rPr>
          <w:rFonts w:ascii="Courier New" w:hAnsi="Courier New" w:cs="Courier New"/>
          <w:spacing w:val="0"/>
          <w:szCs w:val="24"/>
          <w:u w:val="single"/>
          <w:lang w:val="es-CL"/>
        </w:rPr>
        <w:t>del Código Penal</w:t>
      </w:r>
      <w:r w:rsidRPr="0058190E">
        <w:rPr>
          <w:rFonts w:ascii="Courier New" w:hAnsi="Courier New" w:cs="Courier New"/>
          <w:bCs/>
          <w:lang w:val="es-CL"/>
        </w:rPr>
        <w:t>, los cuales aumentaban la pena de dichos delitos</w:t>
      </w:r>
      <w:r w:rsidR="006C1740">
        <w:rPr>
          <w:rFonts w:ascii="Courier New" w:hAnsi="Courier New" w:cs="Courier New"/>
          <w:bCs/>
          <w:lang w:val="es-CL"/>
        </w:rPr>
        <w:t>, a presidio perpetuo o perpetuo calificado,</w:t>
      </w:r>
      <w:r w:rsidRPr="0058190E">
        <w:rPr>
          <w:rFonts w:ascii="Courier New" w:hAnsi="Courier New" w:cs="Courier New"/>
          <w:bCs/>
          <w:lang w:val="es-CL"/>
        </w:rPr>
        <w:t xml:space="preserve"> cuando éstos recayeren en recintos o vehículos policiales.</w:t>
      </w:r>
    </w:p>
    <w:p w14:paraId="1EC1C358" w14:textId="77777777" w:rsidR="0050646E" w:rsidRPr="0058190E" w:rsidRDefault="0050646E" w:rsidP="007C4737">
      <w:pPr>
        <w:pStyle w:val="Textoindependiente"/>
        <w:spacing w:line="276" w:lineRule="auto"/>
        <w:ind w:left="2835" w:firstLine="709"/>
        <w:rPr>
          <w:rFonts w:ascii="Courier New" w:hAnsi="Courier New" w:cs="Courier New"/>
          <w:spacing w:val="0"/>
          <w:szCs w:val="24"/>
          <w:lang w:val="es-CL"/>
        </w:rPr>
      </w:pPr>
    </w:p>
    <w:p w14:paraId="6FEC3E25" w14:textId="30FC6C06" w:rsidR="005201AD" w:rsidRPr="0058190E" w:rsidRDefault="006B5B1C" w:rsidP="007C4737">
      <w:pPr>
        <w:pStyle w:val="Textoindependiente"/>
        <w:spacing w:line="276" w:lineRule="auto"/>
        <w:ind w:left="2835" w:firstLine="709"/>
        <w:rPr>
          <w:rFonts w:ascii="Courier New" w:hAnsi="Courier New" w:cs="Courier New"/>
          <w:spacing w:val="0"/>
          <w:szCs w:val="24"/>
          <w:lang w:val="es-CL"/>
        </w:rPr>
      </w:pPr>
      <w:r>
        <w:rPr>
          <w:rFonts w:ascii="Courier New" w:hAnsi="Courier New" w:cs="Courier New"/>
          <w:spacing w:val="0"/>
          <w:szCs w:val="24"/>
          <w:lang w:val="es-CL"/>
        </w:rPr>
        <w:t>En tercer trámite constitucional, l</w:t>
      </w:r>
      <w:r w:rsidR="005201AD" w:rsidRPr="0058190E">
        <w:rPr>
          <w:rFonts w:ascii="Courier New" w:hAnsi="Courier New" w:cs="Courier New"/>
          <w:spacing w:val="0"/>
          <w:szCs w:val="24"/>
          <w:lang w:val="es-CL"/>
        </w:rPr>
        <w:t xml:space="preserve">a Comisión de Seguridad Pública </w:t>
      </w:r>
      <w:r w:rsidR="009857C8">
        <w:rPr>
          <w:rFonts w:ascii="Courier New" w:hAnsi="Courier New" w:cs="Courier New"/>
          <w:spacing w:val="0"/>
          <w:szCs w:val="24"/>
          <w:lang w:val="es-CL"/>
        </w:rPr>
        <w:t xml:space="preserve">del H. Senado </w:t>
      </w:r>
      <w:r w:rsidR="005201AD" w:rsidRPr="0058190E">
        <w:rPr>
          <w:rFonts w:ascii="Courier New" w:hAnsi="Courier New" w:cs="Courier New"/>
          <w:spacing w:val="0"/>
          <w:szCs w:val="24"/>
          <w:lang w:val="es-CL"/>
        </w:rPr>
        <w:t xml:space="preserve">estudió y debatió las modificaciones realizadas en la </w:t>
      </w:r>
      <w:r w:rsidR="009857C8">
        <w:rPr>
          <w:rFonts w:ascii="Courier New" w:hAnsi="Courier New" w:cs="Courier New"/>
          <w:spacing w:val="0"/>
          <w:szCs w:val="24"/>
          <w:lang w:val="es-CL"/>
        </w:rPr>
        <w:t xml:space="preserve">H. </w:t>
      </w:r>
      <w:r w:rsidR="005201AD" w:rsidRPr="0058190E">
        <w:rPr>
          <w:rFonts w:ascii="Courier New" w:hAnsi="Courier New" w:cs="Courier New"/>
          <w:spacing w:val="0"/>
          <w:szCs w:val="24"/>
          <w:lang w:val="es-CL"/>
        </w:rPr>
        <w:t>Cámara de Diputados</w:t>
      </w:r>
      <w:r w:rsidR="005217F8" w:rsidRPr="0058190E">
        <w:rPr>
          <w:rFonts w:ascii="Courier New" w:hAnsi="Courier New" w:cs="Courier New"/>
          <w:spacing w:val="0"/>
          <w:szCs w:val="24"/>
          <w:lang w:val="es-CL"/>
        </w:rPr>
        <w:t>,</w:t>
      </w:r>
      <w:r w:rsidR="005201AD" w:rsidRPr="0058190E">
        <w:rPr>
          <w:rFonts w:ascii="Courier New" w:hAnsi="Courier New" w:cs="Courier New"/>
          <w:spacing w:val="0"/>
          <w:szCs w:val="24"/>
          <w:lang w:val="es-CL"/>
        </w:rPr>
        <w:t xml:space="preserve"> decidiendo</w:t>
      </w:r>
      <w:r w:rsidR="005217F8" w:rsidRPr="0058190E">
        <w:rPr>
          <w:rFonts w:ascii="Courier New" w:hAnsi="Courier New" w:cs="Courier New"/>
          <w:spacing w:val="0"/>
          <w:szCs w:val="24"/>
          <w:lang w:val="es-CL"/>
        </w:rPr>
        <w:t xml:space="preserve"> finalmente</w:t>
      </w:r>
      <w:r w:rsidR="00984A79">
        <w:rPr>
          <w:rFonts w:ascii="Courier New" w:hAnsi="Courier New" w:cs="Courier New"/>
          <w:spacing w:val="0"/>
          <w:szCs w:val="24"/>
          <w:lang w:val="es-CL"/>
        </w:rPr>
        <w:t xml:space="preserve"> recomendar a la </w:t>
      </w:r>
      <w:r w:rsidR="003961C3">
        <w:rPr>
          <w:rFonts w:ascii="Courier New" w:hAnsi="Courier New" w:cs="Courier New"/>
          <w:spacing w:val="0"/>
          <w:szCs w:val="24"/>
          <w:lang w:val="es-CL"/>
        </w:rPr>
        <w:t>S</w:t>
      </w:r>
      <w:r w:rsidR="00984A79">
        <w:rPr>
          <w:rFonts w:ascii="Courier New" w:hAnsi="Courier New" w:cs="Courier New"/>
          <w:spacing w:val="0"/>
          <w:szCs w:val="24"/>
          <w:lang w:val="es-CL"/>
        </w:rPr>
        <w:t>ala</w:t>
      </w:r>
      <w:r w:rsidR="005201AD" w:rsidRPr="0058190E">
        <w:rPr>
          <w:rFonts w:ascii="Courier New" w:hAnsi="Courier New" w:cs="Courier New"/>
          <w:spacing w:val="0"/>
          <w:szCs w:val="24"/>
          <w:lang w:val="es-CL"/>
        </w:rPr>
        <w:t>:</w:t>
      </w:r>
    </w:p>
    <w:p w14:paraId="3ADB5A50" w14:textId="77777777" w:rsidR="005201AD" w:rsidRPr="0058190E" w:rsidRDefault="005201AD" w:rsidP="007C4737">
      <w:pPr>
        <w:pStyle w:val="Textoindependiente"/>
        <w:spacing w:line="276" w:lineRule="auto"/>
        <w:ind w:left="2835" w:firstLine="709"/>
        <w:rPr>
          <w:rFonts w:ascii="Courier New" w:hAnsi="Courier New" w:cs="Courier New"/>
          <w:spacing w:val="0"/>
          <w:szCs w:val="24"/>
          <w:lang w:val="es-CL"/>
        </w:rPr>
      </w:pPr>
    </w:p>
    <w:p w14:paraId="0C248CBA" w14:textId="5EC8FBDE" w:rsidR="005201AD" w:rsidRPr="0058190E" w:rsidRDefault="009857C8" w:rsidP="000A2615">
      <w:pPr>
        <w:pStyle w:val="Textoindependiente"/>
        <w:numPr>
          <w:ilvl w:val="0"/>
          <w:numId w:val="38"/>
        </w:numPr>
        <w:spacing w:line="276" w:lineRule="auto"/>
        <w:ind w:left="3544" w:hanging="709"/>
        <w:rPr>
          <w:rFonts w:ascii="Courier New" w:hAnsi="Courier New" w:cs="Courier New"/>
          <w:b/>
          <w:spacing w:val="0"/>
          <w:szCs w:val="24"/>
          <w:lang w:val="es-CL"/>
        </w:rPr>
      </w:pPr>
      <w:r>
        <w:rPr>
          <w:rFonts w:ascii="Courier New" w:hAnsi="Courier New" w:cs="Courier New"/>
          <w:b/>
          <w:spacing w:val="0"/>
          <w:szCs w:val="24"/>
          <w:lang w:val="es-CL"/>
        </w:rPr>
        <w:t>Que se aprobaran</w:t>
      </w:r>
      <w:r w:rsidR="005201AD" w:rsidRPr="0058190E">
        <w:rPr>
          <w:rFonts w:ascii="Courier New" w:hAnsi="Courier New" w:cs="Courier New"/>
          <w:b/>
          <w:spacing w:val="0"/>
          <w:szCs w:val="24"/>
          <w:lang w:val="es-CL"/>
        </w:rPr>
        <w:t>:</w:t>
      </w:r>
    </w:p>
    <w:p w14:paraId="76F6ADAA" w14:textId="77777777" w:rsidR="005201AD" w:rsidRPr="0058190E" w:rsidRDefault="005201AD" w:rsidP="007C4737">
      <w:pPr>
        <w:pStyle w:val="Textoindependiente"/>
        <w:spacing w:line="276" w:lineRule="auto"/>
        <w:ind w:left="2835" w:firstLine="709"/>
        <w:rPr>
          <w:rFonts w:ascii="Courier New" w:hAnsi="Courier New" w:cs="Courier New"/>
          <w:spacing w:val="0"/>
          <w:szCs w:val="24"/>
          <w:u w:val="single"/>
          <w:lang w:val="es-CL"/>
        </w:rPr>
      </w:pPr>
    </w:p>
    <w:p w14:paraId="60F13900" w14:textId="6DE10251" w:rsidR="0025185D" w:rsidRPr="0058190E" w:rsidRDefault="0025185D" w:rsidP="005846CB">
      <w:pPr>
        <w:pStyle w:val="Textoindependiente"/>
        <w:numPr>
          <w:ilvl w:val="0"/>
          <w:numId w:val="34"/>
        </w:numPr>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Las modificaciones realizadas al artículo 474</w:t>
      </w:r>
      <w:r w:rsidR="00C026EA">
        <w:rPr>
          <w:rFonts w:ascii="Courier New" w:hAnsi="Courier New" w:cs="Courier New"/>
          <w:spacing w:val="0"/>
          <w:szCs w:val="24"/>
          <w:lang w:val="es-CL"/>
        </w:rPr>
        <w:t xml:space="preserve"> del Código Penal</w:t>
      </w:r>
      <w:r w:rsidRPr="0058190E">
        <w:rPr>
          <w:rFonts w:ascii="Courier New" w:hAnsi="Courier New" w:cs="Courier New"/>
          <w:spacing w:val="0"/>
          <w:szCs w:val="24"/>
          <w:lang w:val="es-CL"/>
        </w:rPr>
        <w:t xml:space="preserve">, a excepción de la incorporación de un nuevo inciso final, y </w:t>
      </w:r>
      <w:r w:rsidR="0052201A" w:rsidRPr="0058190E">
        <w:rPr>
          <w:rFonts w:ascii="Courier New" w:hAnsi="Courier New" w:cs="Courier New"/>
          <w:spacing w:val="0"/>
          <w:szCs w:val="24"/>
          <w:lang w:val="es-CL"/>
        </w:rPr>
        <w:t xml:space="preserve">las del artículo </w:t>
      </w:r>
      <w:r w:rsidRPr="0058190E">
        <w:rPr>
          <w:rFonts w:ascii="Courier New" w:hAnsi="Courier New" w:cs="Courier New"/>
          <w:spacing w:val="0"/>
          <w:szCs w:val="24"/>
          <w:lang w:val="es-CL"/>
        </w:rPr>
        <w:t>476</w:t>
      </w:r>
      <w:r w:rsidR="00C026EA" w:rsidRPr="00C026EA">
        <w:rPr>
          <w:rFonts w:ascii="Courier New" w:hAnsi="Courier New" w:cs="Courier New"/>
          <w:spacing w:val="0"/>
          <w:szCs w:val="24"/>
          <w:lang w:val="es-CL"/>
        </w:rPr>
        <w:t xml:space="preserve"> </w:t>
      </w:r>
      <w:r w:rsidR="00C026EA">
        <w:rPr>
          <w:rFonts w:ascii="Courier New" w:hAnsi="Courier New" w:cs="Courier New"/>
          <w:spacing w:val="0"/>
          <w:szCs w:val="24"/>
          <w:lang w:val="es-CL"/>
        </w:rPr>
        <w:t>del Código Penal</w:t>
      </w:r>
      <w:r w:rsidRPr="0058190E">
        <w:rPr>
          <w:rFonts w:ascii="Courier New" w:hAnsi="Courier New" w:cs="Courier New"/>
          <w:spacing w:val="0"/>
          <w:szCs w:val="24"/>
          <w:lang w:val="es-CL"/>
        </w:rPr>
        <w:t>.</w:t>
      </w:r>
    </w:p>
    <w:p w14:paraId="276C6E93" w14:textId="77777777" w:rsidR="005201AD" w:rsidRPr="0058190E" w:rsidRDefault="005201AD" w:rsidP="005846CB">
      <w:pPr>
        <w:pStyle w:val="Textoindependiente"/>
        <w:spacing w:line="276" w:lineRule="auto"/>
        <w:ind w:left="2835"/>
        <w:rPr>
          <w:rFonts w:ascii="Courier New" w:hAnsi="Courier New" w:cs="Courier New"/>
          <w:spacing w:val="0"/>
          <w:szCs w:val="24"/>
          <w:lang w:val="es-CL"/>
        </w:rPr>
      </w:pPr>
    </w:p>
    <w:p w14:paraId="7435772E" w14:textId="5F735DBF" w:rsidR="0052201A" w:rsidRPr="0058190E" w:rsidRDefault="006727B4" w:rsidP="005846CB">
      <w:pPr>
        <w:pStyle w:val="Textoindependiente"/>
        <w:numPr>
          <w:ilvl w:val="0"/>
          <w:numId w:val="34"/>
        </w:numPr>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El primer inciso de la nueva redacción que sustituye al artículo 475</w:t>
      </w:r>
      <w:r w:rsidR="00C026EA" w:rsidRPr="00C026EA">
        <w:rPr>
          <w:rFonts w:ascii="Courier New" w:hAnsi="Courier New" w:cs="Courier New"/>
          <w:spacing w:val="0"/>
          <w:szCs w:val="24"/>
          <w:lang w:val="es-CL"/>
        </w:rPr>
        <w:t xml:space="preserve"> </w:t>
      </w:r>
      <w:r w:rsidR="00C026EA">
        <w:rPr>
          <w:rFonts w:ascii="Courier New" w:hAnsi="Courier New" w:cs="Courier New"/>
          <w:spacing w:val="0"/>
          <w:szCs w:val="24"/>
          <w:lang w:val="es-CL"/>
        </w:rPr>
        <w:t>del Código Penal</w:t>
      </w:r>
      <w:r w:rsidRPr="0058190E">
        <w:rPr>
          <w:rFonts w:ascii="Courier New" w:hAnsi="Courier New" w:cs="Courier New"/>
          <w:spacing w:val="0"/>
          <w:szCs w:val="24"/>
          <w:lang w:val="es-CL"/>
        </w:rPr>
        <w:t xml:space="preserve">, </w:t>
      </w:r>
      <w:r w:rsidRPr="009F168E">
        <w:rPr>
          <w:rFonts w:ascii="Courier New" w:hAnsi="Courier New" w:cs="Courier New"/>
          <w:spacing w:val="0"/>
          <w:szCs w:val="24"/>
          <w:lang w:val="es-CL"/>
        </w:rPr>
        <w:t>excepto</w:t>
      </w:r>
      <w:r w:rsidRPr="007E279C">
        <w:rPr>
          <w:rFonts w:ascii="Courier New" w:hAnsi="Courier New" w:cs="Courier New"/>
          <w:spacing w:val="0"/>
          <w:szCs w:val="24"/>
          <w:lang w:val="es-CL"/>
        </w:rPr>
        <w:t xml:space="preserve"> </w:t>
      </w:r>
      <w:r w:rsidR="0052201A" w:rsidRPr="009F168E">
        <w:rPr>
          <w:rFonts w:ascii="Courier New" w:hAnsi="Courier New" w:cs="Courier New"/>
          <w:spacing w:val="0"/>
          <w:szCs w:val="24"/>
          <w:lang w:val="es-CL"/>
        </w:rPr>
        <w:t>la rebaja de la pena asociada</w:t>
      </w:r>
      <w:r w:rsidR="0052201A" w:rsidRPr="007E279C">
        <w:rPr>
          <w:rFonts w:ascii="Courier New" w:hAnsi="Courier New" w:cs="Courier New"/>
          <w:spacing w:val="0"/>
          <w:szCs w:val="24"/>
          <w:lang w:val="es-CL"/>
        </w:rPr>
        <w:t>.</w:t>
      </w:r>
    </w:p>
    <w:p w14:paraId="61BE8C4B" w14:textId="77777777" w:rsidR="0052201A" w:rsidRPr="0058190E" w:rsidRDefault="0052201A" w:rsidP="005846CB">
      <w:pPr>
        <w:pStyle w:val="Textoindependiente"/>
        <w:spacing w:line="276" w:lineRule="auto"/>
        <w:ind w:left="2835"/>
        <w:rPr>
          <w:rFonts w:ascii="Courier New" w:hAnsi="Courier New" w:cs="Courier New"/>
          <w:spacing w:val="0"/>
          <w:szCs w:val="24"/>
          <w:lang w:val="es-CL"/>
        </w:rPr>
      </w:pPr>
    </w:p>
    <w:p w14:paraId="00120849" w14:textId="0EC94CFE" w:rsidR="009857C8" w:rsidRPr="0058190E" w:rsidRDefault="009857C8" w:rsidP="000A2615">
      <w:pPr>
        <w:pStyle w:val="Textoindependiente"/>
        <w:numPr>
          <w:ilvl w:val="0"/>
          <w:numId w:val="38"/>
        </w:numPr>
        <w:spacing w:line="276" w:lineRule="auto"/>
        <w:ind w:left="3544" w:hanging="709"/>
        <w:rPr>
          <w:rFonts w:ascii="Courier New" w:hAnsi="Courier New" w:cs="Courier New"/>
          <w:b/>
          <w:spacing w:val="0"/>
          <w:szCs w:val="24"/>
          <w:lang w:val="es-CL"/>
        </w:rPr>
      </w:pPr>
      <w:r>
        <w:rPr>
          <w:rFonts w:ascii="Courier New" w:hAnsi="Courier New" w:cs="Courier New"/>
          <w:b/>
          <w:spacing w:val="0"/>
          <w:szCs w:val="24"/>
          <w:lang w:val="es-CL"/>
        </w:rPr>
        <w:t>Que se rechazaran</w:t>
      </w:r>
      <w:r w:rsidRPr="0058190E">
        <w:rPr>
          <w:rFonts w:ascii="Courier New" w:hAnsi="Courier New" w:cs="Courier New"/>
          <w:b/>
          <w:spacing w:val="0"/>
          <w:szCs w:val="24"/>
          <w:lang w:val="es-CL"/>
        </w:rPr>
        <w:t>:</w:t>
      </w:r>
    </w:p>
    <w:p w14:paraId="6618FA0D" w14:textId="72BC73C1" w:rsidR="0052201A" w:rsidRPr="0058190E" w:rsidRDefault="0052201A" w:rsidP="005846CB">
      <w:pPr>
        <w:pStyle w:val="Textoindependiente"/>
        <w:spacing w:line="276" w:lineRule="auto"/>
        <w:ind w:left="2835"/>
        <w:rPr>
          <w:rFonts w:ascii="Courier New" w:hAnsi="Courier New" w:cs="Courier New"/>
          <w:spacing w:val="0"/>
          <w:szCs w:val="24"/>
          <w:lang w:val="es-CL"/>
        </w:rPr>
      </w:pPr>
      <w:r w:rsidRPr="0058190E">
        <w:rPr>
          <w:rFonts w:ascii="Courier New" w:hAnsi="Courier New" w:cs="Courier New"/>
          <w:spacing w:val="0"/>
          <w:szCs w:val="24"/>
          <w:lang w:val="es-CL"/>
        </w:rPr>
        <w:t xml:space="preserve"> </w:t>
      </w:r>
    </w:p>
    <w:p w14:paraId="399D0171" w14:textId="435F6498" w:rsidR="0052201A" w:rsidRPr="0058190E" w:rsidRDefault="0052201A" w:rsidP="005846CB">
      <w:pPr>
        <w:pStyle w:val="Textoindependiente"/>
        <w:numPr>
          <w:ilvl w:val="0"/>
          <w:numId w:val="35"/>
        </w:numPr>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 xml:space="preserve">La modificación del artículo 268 sexies realizada por la </w:t>
      </w:r>
      <w:r w:rsidR="0025485B">
        <w:rPr>
          <w:rFonts w:ascii="Courier New" w:hAnsi="Courier New" w:cs="Courier New"/>
          <w:spacing w:val="0"/>
          <w:szCs w:val="24"/>
          <w:lang w:val="es-CL"/>
        </w:rPr>
        <w:t xml:space="preserve">H. </w:t>
      </w:r>
      <w:r w:rsidRPr="0058190E">
        <w:rPr>
          <w:rFonts w:ascii="Courier New" w:hAnsi="Courier New" w:cs="Courier New"/>
          <w:spacing w:val="0"/>
          <w:szCs w:val="24"/>
          <w:lang w:val="es-CL"/>
        </w:rPr>
        <w:t>Cámara de Diputados.</w:t>
      </w:r>
    </w:p>
    <w:p w14:paraId="574D1FD2" w14:textId="77777777" w:rsidR="0052201A" w:rsidRPr="0058190E" w:rsidRDefault="0052201A" w:rsidP="005846CB">
      <w:pPr>
        <w:pStyle w:val="Textoindependiente"/>
        <w:spacing w:line="276" w:lineRule="auto"/>
        <w:ind w:left="2835" w:firstLine="709"/>
        <w:rPr>
          <w:rFonts w:ascii="Courier New" w:hAnsi="Courier New" w:cs="Courier New"/>
          <w:spacing w:val="0"/>
          <w:szCs w:val="24"/>
          <w:lang w:val="es-CL"/>
        </w:rPr>
      </w:pPr>
    </w:p>
    <w:p w14:paraId="44CA97FA" w14:textId="4D5A1A00" w:rsidR="0052201A" w:rsidRPr="0058190E" w:rsidRDefault="0052201A" w:rsidP="005846CB">
      <w:pPr>
        <w:pStyle w:val="Textoindependiente"/>
        <w:numPr>
          <w:ilvl w:val="0"/>
          <w:numId w:val="35"/>
        </w:numPr>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La incorporación de los incisos finales a los artículos 474 y 475</w:t>
      </w:r>
      <w:r w:rsidR="0025485B" w:rsidRPr="0025485B">
        <w:rPr>
          <w:rFonts w:ascii="Courier New" w:hAnsi="Courier New" w:cs="Courier New"/>
          <w:spacing w:val="0"/>
          <w:szCs w:val="24"/>
          <w:lang w:val="es-CL"/>
        </w:rPr>
        <w:t xml:space="preserve"> </w:t>
      </w:r>
      <w:r w:rsidR="0025485B">
        <w:rPr>
          <w:rFonts w:ascii="Courier New" w:hAnsi="Courier New" w:cs="Courier New"/>
          <w:spacing w:val="0"/>
          <w:szCs w:val="24"/>
          <w:lang w:val="es-CL"/>
        </w:rPr>
        <w:t>del Código Penal</w:t>
      </w:r>
      <w:r w:rsidRPr="0058190E">
        <w:rPr>
          <w:rFonts w:ascii="Courier New" w:hAnsi="Courier New" w:cs="Courier New"/>
          <w:spacing w:val="0"/>
          <w:szCs w:val="24"/>
          <w:lang w:val="es-CL"/>
        </w:rPr>
        <w:t xml:space="preserve">, que </w:t>
      </w:r>
      <w:r w:rsidRPr="0058190E">
        <w:rPr>
          <w:rFonts w:ascii="Courier New" w:hAnsi="Courier New" w:cs="Courier New"/>
          <w:bCs/>
          <w:lang w:val="es-CL"/>
        </w:rPr>
        <w:t>aumentaban la pena de dichos delitos cuando éstos recayeren en recintos o vehículos policiales.</w:t>
      </w:r>
    </w:p>
    <w:p w14:paraId="2B351FBF" w14:textId="77777777" w:rsidR="0052201A" w:rsidRPr="0058190E" w:rsidRDefault="0052201A" w:rsidP="00B244B7">
      <w:pPr>
        <w:pStyle w:val="Textoindependiente"/>
        <w:spacing w:line="276" w:lineRule="auto"/>
        <w:ind w:left="2835"/>
        <w:rPr>
          <w:rFonts w:ascii="Courier New" w:hAnsi="Courier New" w:cs="Courier New"/>
          <w:spacing w:val="0"/>
          <w:szCs w:val="24"/>
          <w:lang w:val="es-CL"/>
        </w:rPr>
      </w:pPr>
    </w:p>
    <w:p w14:paraId="585DBD1E" w14:textId="361A6BD2" w:rsidR="005217F8" w:rsidRPr="0058190E" w:rsidRDefault="0052201A" w:rsidP="005846CB">
      <w:pPr>
        <w:pStyle w:val="Textoindependiente"/>
        <w:numPr>
          <w:ilvl w:val="0"/>
          <w:numId w:val="35"/>
        </w:numPr>
        <w:spacing w:line="276" w:lineRule="auto"/>
        <w:ind w:left="2835" w:firstLine="709"/>
        <w:rPr>
          <w:rFonts w:ascii="Courier New" w:hAnsi="Courier New" w:cs="Courier New"/>
          <w:bCs/>
          <w:spacing w:val="0"/>
          <w:szCs w:val="24"/>
          <w:lang w:val="es-CL"/>
        </w:rPr>
      </w:pPr>
      <w:r w:rsidRPr="0058190E">
        <w:rPr>
          <w:rFonts w:ascii="Courier New" w:hAnsi="Courier New" w:cs="Courier New"/>
          <w:spacing w:val="0"/>
          <w:szCs w:val="24"/>
          <w:lang w:val="es-CL"/>
        </w:rPr>
        <w:t>La rebaja de sanción que se realizó en el artículo 475</w:t>
      </w:r>
      <w:r w:rsidR="0025485B">
        <w:rPr>
          <w:rFonts w:ascii="Courier New" w:hAnsi="Courier New" w:cs="Courier New"/>
          <w:spacing w:val="0"/>
          <w:szCs w:val="24"/>
          <w:lang w:val="es-CL"/>
        </w:rPr>
        <w:t xml:space="preserve"> del Código Penal</w:t>
      </w:r>
      <w:r w:rsidRPr="0058190E">
        <w:rPr>
          <w:rFonts w:ascii="Courier New" w:hAnsi="Courier New" w:cs="Courier New"/>
          <w:spacing w:val="0"/>
          <w:szCs w:val="24"/>
          <w:lang w:val="es-CL"/>
        </w:rPr>
        <w:t>, ya que se estimó que es un delito muy grave (incendio con personas en su interior) y que, adicionalmente, la rebaja es muy grande.</w:t>
      </w:r>
    </w:p>
    <w:p w14:paraId="4B8037A8" w14:textId="77777777" w:rsidR="005217F8" w:rsidRPr="0058190E" w:rsidRDefault="005217F8" w:rsidP="005846CB">
      <w:pPr>
        <w:pStyle w:val="Textoindependiente"/>
        <w:spacing w:line="276" w:lineRule="auto"/>
        <w:ind w:left="2835"/>
        <w:rPr>
          <w:rFonts w:ascii="Courier New" w:hAnsi="Courier New" w:cs="Courier New"/>
          <w:bCs/>
          <w:spacing w:val="0"/>
          <w:szCs w:val="24"/>
          <w:lang w:val="es-CL"/>
        </w:rPr>
      </w:pPr>
    </w:p>
    <w:p w14:paraId="1437500F" w14:textId="057F9F59" w:rsidR="005217F8" w:rsidRPr="0058190E" w:rsidRDefault="005217F8" w:rsidP="007C4737">
      <w:pPr>
        <w:pStyle w:val="Textoindependiente"/>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 xml:space="preserve">El informe de la Comisión de Seguridad Pública </w:t>
      </w:r>
      <w:r w:rsidR="00D43CC5">
        <w:rPr>
          <w:rFonts w:ascii="Courier New" w:hAnsi="Courier New" w:cs="Courier New"/>
          <w:spacing w:val="0"/>
          <w:szCs w:val="24"/>
          <w:lang w:val="es-CL"/>
        </w:rPr>
        <w:t xml:space="preserve">del H. Senado </w:t>
      </w:r>
      <w:r w:rsidRPr="0058190E">
        <w:rPr>
          <w:rFonts w:ascii="Courier New" w:hAnsi="Courier New" w:cs="Courier New"/>
          <w:spacing w:val="0"/>
          <w:szCs w:val="24"/>
          <w:lang w:val="es-CL"/>
        </w:rPr>
        <w:t xml:space="preserve">fue aprobado por la sala del </w:t>
      </w:r>
      <w:r w:rsidR="00D43CC5">
        <w:rPr>
          <w:rFonts w:ascii="Courier New" w:hAnsi="Courier New" w:cs="Courier New"/>
          <w:spacing w:val="0"/>
          <w:szCs w:val="24"/>
          <w:lang w:val="es-CL"/>
        </w:rPr>
        <w:t xml:space="preserve">H. </w:t>
      </w:r>
      <w:r w:rsidRPr="0058190E">
        <w:rPr>
          <w:rFonts w:ascii="Courier New" w:hAnsi="Courier New" w:cs="Courier New"/>
          <w:spacing w:val="0"/>
          <w:szCs w:val="24"/>
          <w:lang w:val="es-CL"/>
        </w:rPr>
        <w:t>Senado el día 28 de julio de 2021</w:t>
      </w:r>
      <w:r w:rsidR="00234D63">
        <w:rPr>
          <w:rFonts w:ascii="Courier New" w:hAnsi="Courier New" w:cs="Courier New"/>
          <w:spacing w:val="0"/>
          <w:szCs w:val="24"/>
          <w:lang w:val="es-CL"/>
        </w:rPr>
        <w:t>,</w:t>
      </w:r>
      <w:r w:rsidR="00234D63" w:rsidRPr="00234D63">
        <w:rPr>
          <w:rFonts w:ascii="Courier New" w:hAnsi="Courier New"/>
        </w:rPr>
        <w:t xml:space="preserve"> </w:t>
      </w:r>
      <w:r w:rsidR="00234D63">
        <w:rPr>
          <w:rFonts w:ascii="Courier New" w:hAnsi="Courier New"/>
        </w:rPr>
        <w:t>constituyéndose una Comisión Mixta para resolver las divergencias entre ambas Cámaras, procediendo a nombrar los integrantes de dicha comisión</w:t>
      </w:r>
      <w:r w:rsidRPr="0058190E">
        <w:rPr>
          <w:rFonts w:ascii="Courier New" w:hAnsi="Courier New" w:cs="Courier New"/>
          <w:spacing w:val="0"/>
          <w:szCs w:val="24"/>
          <w:lang w:val="es-CL"/>
        </w:rPr>
        <w:t>.</w:t>
      </w:r>
    </w:p>
    <w:p w14:paraId="4DC32E03" w14:textId="77777777" w:rsidR="00C2662D" w:rsidRPr="0058190E" w:rsidRDefault="00C2662D" w:rsidP="00C2662D">
      <w:pPr>
        <w:pStyle w:val="Textoindependiente"/>
        <w:spacing w:line="276" w:lineRule="auto"/>
        <w:ind w:left="2880" w:firstLine="709"/>
        <w:rPr>
          <w:rFonts w:ascii="Courier New" w:hAnsi="Courier New" w:cs="Courier New"/>
          <w:bCs/>
          <w:lang w:val="es-CL"/>
        </w:rPr>
      </w:pPr>
    </w:p>
    <w:p w14:paraId="6601ECE0" w14:textId="1BEA178F" w:rsidR="00627EE6" w:rsidRPr="0058190E" w:rsidRDefault="00C2662D" w:rsidP="0050646E">
      <w:pPr>
        <w:pStyle w:val="Textoindependiente"/>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La Comisión Mixta estudió aquellas disposiciones que fueron rechazadas en tercer trámite</w:t>
      </w:r>
      <w:r w:rsidR="005217F8" w:rsidRPr="0058190E">
        <w:rPr>
          <w:rFonts w:ascii="Courier New" w:hAnsi="Courier New" w:cs="Courier New"/>
          <w:spacing w:val="0"/>
          <w:szCs w:val="24"/>
          <w:lang w:val="es-CL"/>
        </w:rPr>
        <w:t xml:space="preserve"> constitucional</w:t>
      </w:r>
      <w:r w:rsidR="00627EE6" w:rsidRPr="0058190E">
        <w:rPr>
          <w:rFonts w:ascii="Courier New" w:hAnsi="Courier New" w:cs="Courier New"/>
          <w:spacing w:val="0"/>
          <w:szCs w:val="24"/>
          <w:lang w:val="es-CL"/>
        </w:rPr>
        <w:t xml:space="preserve">, de modo que las </w:t>
      </w:r>
      <w:r w:rsidR="00984A79">
        <w:rPr>
          <w:rFonts w:ascii="Courier New" w:hAnsi="Courier New" w:cs="Courier New"/>
          <w:spacing w:val="0"/>
          <w:szCs w:val="24"/>
          <w:lang w:val="es-CL"/>
        </w:rPr>
        <w:t>propuestas</w:t>
      </w:r>
      <w:r w:rsidR="00627EE6" w:rsidRPr="0058190E">
        <w:rPr>
          <w:rFonts w:ascii="Courier New" w:hAnsi="Courier New" w:cs="Courier New"/>
          <w:spacing w:val="0"/>
          <w:szCs w:val="24"/>
          <w:lang w:val="es-CL"/>
        </w:rPr>
        <w:t xml:space="preserve"> presentadas en el informe de dicha Comisión fueron:</w:t>
      </w:r>
    </w:p>
    <w:p w14:paraId="792FD102" w14:textId="77777777" w:rsidR="00627EE6" w:rsidRPr="0058190E" w:rsidRDefault="00627EE6" w:rsidP="0050646E">
      <w:pPr>
        <w:pStyle w:val="Textoindependiente"/>
        <w:spacing w:line="276" w:lineRule="auto"/>
        <w:ind w:left="2835" w:firstLine="709"/>
        <w:rPr>
          <w:rFonts w:ascii="Courier New" w:hAnsi="Courier New" w:cs="Courier New"/>
          <w:spacing w:val="0"/>
          <w:szCs w:val="24"/>
          <w:lang w:val="es-CL"/>
        </w:rPr>
      </w:pPr>
    </w:p>
    <w:p w14:paraId="73BD03BE" w14:textId="29DA6E85" w:rsidR="00627EE6" w:rsidRPr="0058190E" w:rsidRDefault="00627EE6" w:rsidP="005846CB">
      <w:pPr>
        <w:pStyle w:val="Textoindependiente"/>
        <w:numPr>
          <w:ilvl w:val="0"/>
          <w:numId w:val="36"/>
        </w:numPr>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 xml:space="preserve">Mantener la modificación realizada por la </w:t>
      </w:r>
      <w:r w:rsidR="003D3B35">
        <w:rPr>
          <w:rFonts w:ascii="Courier New" w:hAnsi="Courier New" w:cs="Courier New"/>
          <w:spacing w:val="0"/>
          <w:szCs w:val="24"/>
          <w:lang w:val="es-CL"/>
        </w:rPr>
        <w:t xml:space="preserve">H. </w:t>
      </w:r>
      <w:r w:rsidRPr="0058190E">
        <w:rPr>
          <w:rFonts w:ascii="Courier New" w:hAnsi="Courier New" w:cs="Courier New"/>
          <w:spacing w:val="0"/>
          <w:szCs w:val="24"/>
          <w:lang w:val="es-CL"/>
        </w:rPr>
        <w:t>Cámara de Diputados al artículo 268 sexies</w:t>
      </w:r>
      <w:r w:rsidR="003D3B35">
        <w:rPr>
          <w:rFonts w:ascii="Courier New" w:hAnsi="Courier New" w:cs="Courier New"/>
          <w:spacing w:val="0"/>
          <w:szCs w:val="24"/>
          <w:lang w:val="es-CL"/>
        </w:rPr>
        <w:t xml:space="preserve"> del Código Penal.</w:t>
      </w:r>
    </w:p>
    <w:p w14:paraId="35457B66" w14:textId="77777777" w:rsidR="00627EE6" w:rsidRPr="0058190E" w:rsidRDefault="00627EE6" w:rsidP="005846CB">
      <w:pPr>
        <w:pStyle w:val="Textoindependiente"/>
        <w:spacing w:line="276" w:lineRule="auto"/>
        <w:ind w:left="2835" w:firstLine="709"/>
        <w:rPr>
          <w:rFonts w:ascii="Courier New" w:hAnsi="Courier New" w:cs="Courier New"/>
          <w:spacing w:val="0"/>
          <w:szCs w:val="24"/>
          <w:lang w:val="es-CL"/>
        </w:rPr>
      </w:pPr>
    </w:p>
    <w:p w14:paraId="459BB6C5" w14:textId="370ED1FA" w:rsidR="00627EE6" w:rsidRPr="0058190E" w:rsidRDefault="00627EE6" w:rsidP="005846CB">
      <w:pPr>
        <w:pStyle w:val="Textoindependiente"/>
        <w:numPr>
          <w:ilvl w:val="0"/>
          <w:numId w:val="36"/>
        </w:numPr>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 xml:space="preserve">Mantener la rebaja a la sanción del delito de incendio del artículo 475 </w:t>
      </w:r>
      <w:r w:rsidR="003D3B35">
        <w:rPr>
          <w:rFonts w:ascii="Courier New" w:hAnsi="Courier New" w:cs="Courier New"/>
          <w:spacing w:val="0"/>
          <w:szCs w:val="24"/>
          <w:lang w:val="es-CL"/>
        </w:rPr>
        <w:t>del Código Penal</w:t>
      </w:r>
      <w:r w:rsidR="003D3B35" w:rsidRPr="0058190E">
        <w:rPr>
          <w:rFonts w:ascii="Courier New" w:hAnsi="Courier New" w:cs="Courier New"/>
          <w:spacing w:val="0"/>
          <w:szCs w:val="24"/>
          <w:lang w:val="es-CL"/>
        </w:rPr>
        <w:t xml:space="preserve"> </w:t>
      </w:r>
      <w:r w:rsidRPr="0058190E">
        <w:rPr>
          <w:rFonts w:ascii="Courier New" w:hAnsi="Courier New" w:cs="Courier New"/>
          <w:spacing w:val="0"/>
          <w:szCs w:val="24"/>
          <w:lang w:val="es-CL"/>
        </w:rPr>
        <w:t xml:space="preserve">realizada por la </w:t>
      </w:r>
      <w:r w:rsidR="003D3B35">
        <w:rPr>
          <w:rFonts w:ascii="Courier New" w:hAnsi="Courier New" w:cs="Courier New"/>
          <w:spacing w:val="0"/>
          <w:szCs w:val="24"/>
          <w:lang w:val="es-CL"/>
        </w:rPr>
        <w:t xml:space="preserve">H. </w:t>
      </w:r>
      <w:r w:rsidRPr="0058190E">
        <w:rPr>
          <w:rFonts w:ascii="Courier New" w:hAnsi="Courier New" w:cs="Courier New"/>
          <w:spacing w:val="0"/>
          <w:szCs w:val="24"/>
          <w:lang w:val="es-CL"/>
        </w:rPr>
        <w:t xml:space="preserve">Cámara de Diputados. </w:t>
      </w:r>
    </w:p>
    <w:p w14:paraId="01BF7EAF" w14:textId="77777777" w:rsidR="00627EE6" w:rsidRPr="0058190E" w:rsidRDefault="00627EE6" w:rsidP="005846CB">
      <w:pPr>
        <w:pStyle w:val="Textoindependiente"/>
        <w:spacing w:line="276" w:lineRule="auto"/>
        <w:ind w:left="2835" w:firstLine="709"/>
        <w:rPr>
          <w:rFonts w:ascii="Courier New" w:hAnsi="Courier New" w:cs="Courier New"/>
          <w:spacing w:val="0"/>
          <w:szCs w:val="24"/>
          <w:lang w:val="es-CL"/>
        </w:rPr>
      </w:pPr>
    </w:p>
    <w:p w14:paraId="2A6BAE42" w14:textId="7923C22A" w:rsidR="00627EE6" w:rsidRPr="0058190E" w:rsidRDefault="00627EE6" w:rsidP="005846CB">
      <w:pPr>
        <w:pStyle w:val="Textoindependiente"/>
        <w:numPr>
          <w:ilvl w:val="0"/>
          <w:numId w:val="36"/>
        </w:numPr>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 xml:space="preserve">Rechazar y suprimir los nuevos incisos finales, introducidos </w:t>
      </w:r>
      <w:r w:rsidR="003D3B35">
        <w:rPr>
          <w:rFonts w:ascii="Courier New" w:hAnsi="Courier New" w:cs="Courier New"/>
          <w:spacing w:val="0"/>
          <w:szCs w:val="24"/>
          <w:lang w:val="es-CL"/>
        </w:rPr>
        <w:t xml:space="preserve">por </w:t>
      </w:r>
      <w:r w:rsidRPr="0058190E">
        <w:rPr>
          <w:rFonts w:ascii="Courier New" w:hAnsi="Courier New" w:cs="Courier New"/>
          <w:spacing w:val="0"/>
          <w:szCs w:val="24"/>
          <w:lang w:val="es-CL"/>
        </w:rPr>
        <w:t xml:space="preserve">la </w:t>
      </w:r>
      <w:r w:rsidR="003D3B35">
        <w:rPr>
          <w:rFonts w:ascii="Courier New" w:hAnsi="Courier New" w:cs="Courier New"/>
          <w:spacing w:val="0"/>
          <w:szCs w:val="24"/>
          <w:lang w:val="es-CL"/>
        </w:rPr>
        <w:t xml:space="preserve">H. </w:t>
      </w:r>
      <w:r w:rsidRPr="0058190E">
        <w:rPr>
          <w:rFonts w:ascii="Courier New" w:hAnsi="Courier New" w:cs="Courier New"/>
          <w:spacing w:val="0"/>
          <w:szCs w:val="24"/>
          <w:lang w:val="es-CL"/>
        </w:rPr>
        <w:t>Cámara de Diputados, a los artículos 474 y 475</w:t>
      </w:r>
      <w:r w:rsidR="003D3B35">
        <w:rPr>
          <w:rFonts w:ascii="Courier New" w:hAnsi="Courier New" w:cs="Courier New"/>
          <w:spacing w:val="0"/>
          <w:szCs w:val="24"/>
          <w:lang w:val="es-CL"/>
        </w:rPr>
        <w:t xml:space="preserve"> del Código Penal</w:t>
      </w:r>
      <w:r w:rsidRPr="0058190E">
        <w:rPr>
          <w:rFonts w:ascii="Courier New" w:hAnsi="Courier New" w:cs="Courier New"/>
          <w:spacing w:val="0"/>
          <w:szCs w:val="24"/>
          <w:lang w:val="es-CL"/>
        </w:rPr>
        <w:t xml:space="preserve">, que </w:t>
      </w:r>
      <w:r w:rsidRPr="0058190E">
        <w:rPr>
          <w:rFonts w:ascii="Courier New" w:hAnsi="Courier New" w:cs="Courier New"/>
          <w:bCs/>
          <w:lang w:val="es-CL"/>
        </w:rPr>
        <w:t>aumentaban la pena de dichos delitos cuando éstos recayeren en recintos o vehículos policiales.</w:t>
      </w:r>
    </w:p>
    <w:p w14:paraId="786E4061" w14:textId="38A8C6AB" w:rsidR="00627EE6" w:rsidRPr="0058190E" w:rsidRDefault="00627EE6" w:rsidP="00627EE6">
      <w:pPr>
        <w:pStyle w:val="Textoindependiente"/>
        <w:spacing w:line="276" w:lineRule="auto"/>
        <w:ind w:left="3195"/>
        <w:rPr>
          <w:rFonts w:ascii="Courier New" w:hAnsi="Courier New" w:cs="Courier New"/>
          <w:spacing w:val="0"/>
          <w:szCs w:val="24"/>
          <w:u w:val="single"/>
          <w:lang w:val="es-CL"/>
        </w:rPr>
      </w:pPr>
    </w:p>
    <w:p w14:paraId="7324B719" w14:textId="0A205326" w:rsidR="00627EE6" w:rsidRPr="0058190E" w:rsidRDefault="00627EE6" w:rsidP="00627EE6">
      <w:pPr>
        <w:pStyle w:val="Textoindependiente"/>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Adicionalmente, la Comisión Mixta acordó votar por separado: (i) la modificación al artículo 268 sexies</w:t>
      </w:r>
      <w:r w:rsidR="001C1752">
        <w:rPr>
          <w:rFonts w:ascii="Courier New" w:hAnsi="Courier New" w:cs="Courier New"/>
          <w:spacing w:val="0"/>
          <w:szCs w:val="24"/>
          <w:lang w:val="es-CL"/>
        </w:rPr>
        <w:t xml:space="preserve"> del Código Penal</w:t>
      </w:r>
      <w:r w:rsidRPr="0058190E">
        <w:rPr>
          <w:rFonts w:ascii="Courier New" w:hAnsi="Courier New" w:cs="Courier New"/>
          <w:spacing w:val="0"/>
          <w:szCs w:val="24"/>
          <w:lang w:val="es-CL"/>
        </w:rPr>
        <w:t>; y (ii) el resto del informe de la Comisión.</w:t>
      </w:r>
    </w:p>
    <w:p w14:paraId="51BFD711" w14:textId="77777777" w:rsidR="00627EE6" w:rsidRPr="0058190E" w:rsidRDefault="00627EE6" w:rsidP="00627EE6">
      <w:pPr>
        <w:pStyle w:val="Textoindependiente"/>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 xml:space="preserve"> </w:t>
      </w:r>
    </w:p>
    <w:p w14:paraId="5246F30A" w14:textId="555A8491" w:rsidR="005217F8" w:rsidRPr="0058190E" w:rsidRDefault="00EA2A05" w:rsidP="00627EE6">
      <w:pPr>
        <w:pStyle w:val="Textoindependiente"/>
        <w:spacing w:line="276" w:lineRule="auto"/>
        <w:ind w:left="2835" w:firstLine="709"/>
        <w:rPr>
          <w:rFonts w:ascii="Courier New" w:hAnsi="Courier New" w:cs="Courier New"/>
          <w:spacing w:val="0"/>
          <w:szCs w:val="24"/>
          <w:lang w:val="es-CL"/>
        </w:rPr>
      </w:pPr>
      <w:r w:rsidRPr="0058190E">
        <w:rPr>
          <w:rFonts w:ascii="Courier New" w:hAnsi="Courier New" w:cs="Courier New"/>
          <w:spacing w:val="0"/>
          <w:szCs w:val="24"/>
          <w:lang w:val="es-CL"/>
        </w:rPr>
        <w:t>Como resultado de lo anterior</w:t>
      </w:r>
      <w:r w:rsidR="00627EE6" w:rsidRPr="0058190E">
        <w:rPr>
          <w:rFonts w:ascii="Courier New" w:hAnsi="Courier New" w:cs="Courier New"/>
          <w:spacing w:val="0"/>
          <w:szCs w:val="24"/>
          <w:lang w:val="es-CL"/>
        </w:rPr>
        <w:t xml:space="preserve">, el H. Senado, </w:t>
      </w:r>
      <w:r w:rsidR="005217F8" w:rsidRPr="0058190E">
        <w:rPr>
          <w:rFonts w:ascii="Courier New" w:hAnsi="Courier New" w:cs="Courier New"/>
          <w:spacing w:val="0"/>
          <w:szCs w:val="24"/>
          <w:lang w:val="es-CL"/>
        </w:rPr>
        <w:t xml:space="preserve">el día 31 de agosto de 2021 </w:t>
      </w:r>
      <w:r w:rsidR="00627EE6" w:rsidRPr="0058190E">
        <w:rPr>
          <w:rFonts w:ascii="Courier New" w:hAnsi="Courier New" w:cs="Courier New"/>
          <w:spacing w:val="0"/>
          <w:szCs w:val="24"/>
          <w:lang w:val="es-CL"/>
        </w:rPr>
        <w:t xml:space="preserve">aprobó el informe de la Comisión Mixta y rechazó la modificación al artículo 268 sexies. Posteriormente, </w:t>
      </w:r>
      <w:r w:rsidR="005217F8" w:rsidRPr="0058190E">
        <w:rPr>
          <w:rFonts w:ascii="Courier New" w:hAnsi="Courier New" w:cs="Courier New"/>
          <w:spacing w:val="0"/>
          <w:szCs w:val="24"/>
          <w:lang w:val="es-CL"/>
        </w:rPr>
        <w:t xml:space="preserve">el día 7 de septiembre del mismo año, </w:t>
      </w:r>
      <w:r w:rsidR="00627EE6" w:rsidRPr="0058190E">
        <w:rPr>
          <w:rFonts w:ascii="Courier New" w:hAnsi="Courier New" w:cs="Courier New"/>
          <w:spacing w:val="0"/>
          <w:szCs w:val="24"/>
          <w:lang w:val="es-CL"/>
        </w:rPr>
        <w:t xml:space="preserve">la </w:t>
      </w:r>
      <w:r w:rsidR="001C1752">
        <w:rPr>
          <w:rFonts w:ascii="Courier New" w:hAnsi="Courier New" w:cs="Courier New"/>
          <w:spacing w:val="0"/>
          <w:szCs w:val="24"/>
          <w:lang w:val="es-CL"/>
        </w:rPr>
        <w:t xml:space="preserve">H. </w:t>
      </w:r>
      <w:r w:rsidR="00627EE6" w:rsidRPr="0058190E">
        <w:rPr>
          <w:rFonts w:ascii="Courier New" w:hAnsi="Courier New" w:cs="Courier New"/>
          <w:spacing w:val="0"/>
          <w:szCs w:val="24"/>
          <w:lang w:val="es-CL"/>
        </w:rPr>
        <w:t>Cámara de Diputados, rechazó el informe de la Comisión Mixta y aprobó la modificación al artículo 268 sexies.</w:t>
      </w:r>
      <w:r w:rsidRPr="0058190E">
        <w:rPr>
          <w:rFonts w:ascii="Courier New" w:hAnsi="Courier New" w:cs="Courier New"/>
          <w:spacing w:val="0"/>
          <w:szCs w:val="24"/>
          <w:lang w:val="es-CL"/>
        </w:rPr>
        <w:t xml:space="preserve"> En consecuencia, el informe quedó rechazado</w:t>
      </w:r>
      <w:r w:rsidR="00984A79">
        <w:rPr>
          <w:rFonts w:ascii="Courier New" w:hAnsi="Courier New" w:cs="Courier New"/>
          <w:spacing w:val="0"/>
          <w:szCs w:val="24"/>
          <w:lang w:val="es-CL"/>
        </w:rPr>
        <w:t xml:space="preserve"> en su totalidad</w:t>
      </w:r>
      <w:r w:rsidRPr="0058190E">
        <w:rPr>
          <w:rFonts w:ascii="Courier New" w:hAnsi="Courier New" w:cs="Courier New"/>
          <w:spacing w:val="0"/>
          <w:szCs w:val="24"/>
          <w:lang w:val="es-CL"/>
        </w:rPr>
        <w:t>.</w:t>
      </w:r>
    </w:p>
    <w:p w14:paraId="13E8C413" w14:textId="5C434E9B" w:rsidR="00EA2A05" w:rsidRDefault="00EA2A05" w:rsidP="00627EE6">
      <w:pPr>
        <w:pStyle w:val="Textoindependiente"/>
        <w:spacing w:line="276" w:lineRule="auto"/>
        <w:ind w:left="2835" w:firstLine="709"/>
        <w:rPr>
          <w:rFonts w:ascii="Courier New" w:hAnsi="Courier New" w:cs="Courier New"/>
          <w:spacing w:val="0"/>
          <w:szCs w:val="24"/>
          <w:lang w:val="es-CL"/>
        </w:rPr>
      </w:pPr>
    </w:p>
    <w:p w14:paraId="23738C88" w14:textId="2885FE97" w:rsidR="00662B46" w:rsidRPr="000A2615" w:rsidRDefault="00B23492" w:rsidP="000A2615">
      <w:pPr>
        <w:pStyle w:val="Ttulo1"/>
        <w:rPr>
          <w:lang w:val="es-CL"/>
        </w:rPr>
      </w:pPr>
      <w:r w:rsidRPr="000A2615">
        <w:rPr>
          <w:lang w:val="es-CL"/>
        </w:rPr>
        <w:t>FUNDAMENTOS DE LA</w:t>
      </w:r>
      <w:r w:rsidR="00A57D84" w:rsidRPr="000A2615">
        <w:rPr>
          <w:lang w:val="es-CL"/>
        </w:rPr>
        <w:t>S</w:t>
      </w:r>
      <w:r w:rsidRPr="000A2615">
        <w:rPr>
          <w:lang w:val="es-CL"/>
        </w:rPr>
        <w:t xml:space="preserve"> OBSERVACI</w:t>
      </w:r>
      <w:r w:rsidR="00A57D84" w:rsidRPr="000A2615">
        <w:rPr>
          <w:lang w:val="es-CL"/>
        </w:rPr>
        <w:t>ONES</w:t>
      </w:r>
    </w:p>
    <w:p w14:paraId="3FB5D06F" w14:textId="77777777" w:rsidR="00B23492" w:rsidRPr="0058190E" w:rsidRDefault="00B23492" w:rsidP="00592D5E">
      <w:pPr>
        <w:pStyle w:val="Textoindependiente"/>
        <w:spacing w:line="276" w:lineRule="auto"/>
        <w:ind w:left="2835" w:firstLine="705"/>
        <w:rPr>
          <w:rFonts w:ascii="Courier New" w:hAnsi="Courier New" w:cs="Courier New"/>
          <w:szCs w:val="24"/>
          <w:lang w:val="es-CL"/>
        </w:rPr>
      </w:pPr>
    </w:p>
    <w:p w14:paraId="26A3BFFD" w14:textId="0D3A2C84" w:rsidR="000720FC" w:rsidRDefault="00EA2A05" w:rsidP="00A265B2">
      <w:pPr>
        <w:pStyle w:val="Textoindependiente"/>
        <w:spacing w:line="276" w:lineRule="auto"/>
        <w:ind w:left="2832" w:firstLine="712"/>
        <w:rPr>
          <w:rFonts w:ascii="Courier New" w:hAnsi="Courier New" w:cs="Courier New"/>
          <w:szCs w:val="24"/>
          <w:lang w:val="es-CL"/>
        </w:rPr>
      </w:pPr>
      <w:r w:rsidRPr="005846CB">
        <w:rPr>
          <w:rFonts w:ascii="Courier New" w:hAnsi="Courier New" w:cs="Courier New"/>
          <w:szCs w:val="24"/>
          <w:lang w:val="es-CL"/>
        </w:rPr>
        <w:t xml:space="preserve">En virtud de lo expuesto, el texto finalmente aprobado </w:t>
      </w:r>
      <w:r w:rsidR="001C3BB7">
        <w:rPr>
          <w:rFonts w:ascii="Courier New" w:hAnsi="Courier New" w:cs="Courier New"/>
          <w:szCs w:val="24"/>
          <w:lang w:val="es-CL"/>
        </w:rPr>
        <w:t xml:space="preserve">sólo </w:t>
      </w:r>
      <w:r w:rsidRPr="005846CB">
        <w:rPr>
          <w:rFonts w:ascii="Courier New" w:hAnsi="Courier New" w:cs="Courier New"/>
          <w:szCs w:val="24"/>
          <w:lang w:val="es-CL"/>
        </w:rPr>
        <w:t xml:space="preserve">contiene modificaciones a </w:t>
      </w:r>
      <w:r w:rsidR="00C52E4B">
        <w:rPr>
          <w:rFonts w:ascii="Courier New" w:hAnsi="Courier New" w:cs="Courier New"/>
          <w:szCs w:val="24"/>
          <w:lang w:val="es-CL"/>
        </w:rPr>
        <w:t xml:space="preserve">dos de </w:t>
      </w:r>
      <w:r w:rsidRPr="005846CB">
        <w:rPr>
          <w:rFonts w:ascii="Courier New" w:hAnsi="Courier New" w:cs="Courier New"/>
          <w:szCs w:val="24"/>
          <w:lang w:val="es-CL"/>
        </w:rPr>
        <w:t xml:space="preserve">las </w:t>
      </w:r>
      <w:r w:rsidR="00C52E4B">
        <w:rPr>
          <w:rFonts w:ascii="Courier New" w:hAnsi="Courier New" w:cs="Courier New"/>
          <w:szCs w:val="24"/>
          <w:lang w:val="es-CL"/>
        </w:rPr>
        <w:t xml:space="preserve">tres </w:t>
      </w:r>
      <w:r w:rsidRPr="005846CB">
        <w:rPr>
          <w:rFonts w:ascii="Courier New" w:hAnsi="Courier New" w:cs="Courier New"/>
          <w:szCs w:val="24"/>
          <w:lang w:val="es-CL"/>
        </w:rPr>
        <w:t>figuras calificadas del delito de incendio, contenidas en los artículos 474</w:t>
      </w:r>
      <w:r w:rsidR="000720FC">
        <w:rPr>
          <w:rFonts w:ascii="Courier New" w:hAnsi="Courier New" w:cs="Courier New"/>
          <w:szCs w:val="24"/>
          <w:lang w:val="es-CL"/>
        </w:rPr>
        <w:t xml:space="preserve"> </w:t>
      </w:r>
      <w:r w:rsidRPr="005846CB">
        <w:rPr>
          <w:rFonts w:ascii="Courier New" w:hAnsi="Courier New" w:cs="Courier New"/>
          <w:szCs w:val="24"/>
          <w:lang w:val="es-CL"/>
        </w:rPr>
        <w:t>y 476 del Código Penal</w:t>
      </w:r>
      <w:r w:rsidR="000720FC">
        <w:rPr>
          <w:rFonts w:ascii="Courier New" w:hAnsi="Courier New" w:cs="Courier New"/>
          <w:szCs w:val="24"/>
          <w:lang w:val="es-CL"/>
        </w:rPr>
        <w:t xml:space="preserve">. </w:t>
      </w:r>
    </w:p>
    <w:p w14:paraId="3E0CC8DC" w14:textId="77777777" w:rsidR="000720FC" w:rsidRDefault="000720FC" w:rsidP="00A265B2">
      <w:pPr>
        <w:pStyle w:val="Textoindependiente"/>
        <w:spacing w:line="276" w:lineRule="auto"/>
        <w:ind w:left="2832" w:firstLine="712"/>
        <w:rPr>
          <w:rFonts w:ascii="Courier New" w:hAnsi="Courier New" w:cs="Courier New"/>
          <w:szCs w:val="24"/>
          <w:lang w:val="es-CL"/>
        </w:rPr>
      </w:pPr>
    </w:p>
    <w:p w14:paraId="75F6FC50" w14:textId="20EC71C5" w:rsidR="00020D22" w:rsidRPr="005846CB" w:rsidRDefault="00C52E4B" w:rsidP="00A265B2">
      <w:pPr>
        <w:pStyle w:val="Textoindependiente"/>
        <w:spacing w:line="276" w:lineRule="auto"/>
        <w:ind w:left="2832" w:firstLine="712"/>
        <w:rPr>
          <w:rFonts w:ascii="Courier New" w:hAnsi="Courier New" w:cs="Courier New"/>
          <w:szCs w:val="24"/>
          <w:lang w:val="es-CL"/>
        </w:rPr>
      </w:pPr>
      <w:r>
        <w:rPr>
          <w:rFonts w:ascii="Courier New" w:hAnsi="Courier New" w:cs="Courier New"/>
          <w:szCs w:val="24"/>
          <w:lang w:val="es-CL"/>
        </w:rPr>
        <w:t>Respecto al artículo 475 del Código Penal,</w:t>
      </w:r>
      <w:r w:rsidR="00255D76">
        <w:rPr>
          <w:rFonts w:ascii="Courier New" w:hAnsi="Courier New" w:cs="Courier New"/>
          <w:szCs w:val="24"/>
          <w:lang w:val="es-CL"/>
        </w:rPr>
        <w:t xml:space="preserve"> </w:t>
      </w:r>
      <w:r>
        <w:rPr>
          <w:rFonts w:ascii="Courier New" w:hAnsi="Courier New" w:cs="Courier New"/>
          <w:szCs w:val="24"/>
          <w:lang w:val="es-CL"/>
        </w:rPr>
        <w:t>d</w:t>
      </w:r>
      <w:r w:rsidR="00EA2A05" w:rsidRPr="005846CB">
        <w:rPr>
          <w:rFonts w:ascii="Courier New" w:hAnsi="Courier New" w:cs="Courier New"/>
          <w:szCs w:val="24"/>
          <w:lang w:val="es-CL"/>
        </w:rPr>
        <w:t>ado que en tercer trámite constitucional se aprob</w:t>
      </w:r>
      <w:r w:rsidR="000720FC">
        <w:rPr>
          <w:rFonts w:ascii="Courier New" w:hAnsi="Courier New" w:cs="Courier New"/>
          <w:szCs w:val="24"/>
          <w:lang w:val="es-CL"/>
        </w:rPr>
        <w:t>aron</w:t>
      </w:r>
      <w:r w:rsidR="00EA2A05" w:rsidRPr="005846CB">
        <w:rPr>
          <w:rFonts w:ascii="Courier New" w:hAnsi="Courier New" w:cs="Courier New"/>
          <w:szCs w:val="24"/>
          <w:lang w:val="es-CL"/>
        </w:rPr>
        <w:t xml:space="preserve"> la</w:t>
      </w:r>
      <w:r w:rsidR="000720FC">
        <w:rPr>
          <w:rFonts w:ascii="Courier New" w:hAnsi="Courier New" w:cs="Courier New"/>
          <w:szCs w:val="24"/>
          <w:lang w:val="es-CL"/>
        </w:rPr>
        <w:t>s modificaciones propuestas a</w:t>
      </w:r>
      <w:r w:rsidR="00EA2A05" w:rsidRPr="005846CB">
        <w:rPr>
          <w:rFonts w:ascii="Courier New" w:hAnsi="Courier New" w:cs="Courier New"/>
          <w:szCs w:val="24"/>
          <w:lang w:val="es-CL"/>
        </w:rPr>
        <w:t xml:space="preserve">l </w:t>
      </w:r>
      <w:r w:rsidR="000720FC">
        <w:rPr>
          <w:rFonts w:ascii="Courier New" w:hAnsi="Courier New" w:cs="Courier New"/>
          <w:szCs w:val="24"/>
          <w:lang w:val="es-CL"/>
        </w:rPr>
        <w:t>catálogo de lugares</w:t>
      </w:r>
      <w:r w:rsidR="00EA2A05" w:rsidRPr="005846CB">
        <w:rPr>
          <w:rFonts w:ascii="Courier New" w:hAnsi="Courier New" w:cs="Courier New"/>
          <w:szCs w:val="24"/>
          <w:lang w:val="es-CL"/>
        </w:rPr>
        <w:t>, pero sin la pena</w:t>
      </w:r>
      <w:r w:rsidR="00E639CD" w:rsidRPr="005846CB">
        <w:rPr>
          <w:rFonts w:ascii="Courier New" w:hAnsi="Courier New" w:cs="Courier New"/>
          <w:szCs w:val="24"/>
          <w:lang w:val="es-CL"/>
        </w:rPr>
        <w:t xml:space="preserve"> asociada</w:t>
      </w:r>
      <w:r w:rsidR="00EA2A05" w:rsidRPr="005846CB">
        <w:rPr>
          <w:rFonts w:ascii="Courier New" w:hAnsi="Courier New" w:cs="Courier New"/>
          <w:szCs w:val="24"/>
          <w:lang w:val="es-CL"/>
        </w:rPr>
        <w:t>, y que posteriormente fue rechazado el informe de la Comisión Mixta que proponía una sanción rebajada</w:t>
      </w:r>
      <w:r w:rsidR="00E639CD" w:rsidRPr="005846CB">
        <w:rPr>
          <w:rFonts w:ascii="Courier New" w:hAnsi="Courier New" w:cs="Courier New"/>
          <w:szCs w:val="24"/>
          <w:lang w:val="es-CL"/>
        </w:rPr>
        <w:t xml:space="preserve"> para dicho delito</w:t>
      </w:r>
      <w:r w:rsidR="00EA2A05" w:rsidRPr="005846CB">
        <w:rPr>
          <w:rFonts w:ascii="Courier New" w:hAnsi="Courier New" w:cs="Courier New"/>
          <w:szCs w:val="24"/>
          <w:lang w:val="es-CL"/>
        </w:rPr>
        <w:t xml:space="preserve">, </w:t>
      </w:r>
      <w:r>
        <w:rPr>
          <w:rFonts w:ascii="Courier New" w:hAnsi="Courier New" w:cs="Courier New"/>
          <w:szCs w:val="24"/>
          <w:lang w:val="es-CL"/>
        </w:rPr>
        <w:t xml:space="preserve">no se logró acuerdo en la materia y </w:t>
      </w:r>
      <w:r w:rsidR="00234555">
        <w:rPr>
          <w:rFonts w:ascii="Courier New" w:hAnsi="Courier New" w:cs="Courier New"/>
          <w:szCs w:val="24"/>
          <w:lang w:val="es-CL"/>
        </w:rPr>
        <w:t>la iniciativa no contiene modificación al artículo 475 del Código Penal</w:t>
      </w:r>
      <w:r w:rsidR="00020D22" w:rsidRPr="005846CB">
        <w:rPr>
          <w:rFonts w:ascii="Courier New" w:hAnsi="Courier New" w:cs="Courier New"/>
          <w:szCs w:val="24"/>
          <w:lang w:val="es-CL"/>
        </w:rPr>
        <w:t>.</w:t>
      </w:r>
    </w:p>
    <w:p w14:paraId="247CDE32" w14:textId="77777777" w:rsidR="00020D22" w:rsidRDefault="00020D22" w:rsidP="00A265B2">
      <w:pPr>
        <w:pStyle w:val="Textoindependiente"/>
        <w:spacing w:line="276" w:lineRule="auto"/>
        <w:ind w:left="2832" w:firstLine="712"/>
        <w:rPr>
          <w:rFonts w:ascii="Courier New" w:hAnsi="Courier New" w:cs="Courier New"/>
          <w:szCs w:val="24"/>
          <w:lang w:val="es-CL"/>
        </w:rPr>
      </w:pPr>
    </w:p>
    <w:p w14:paraId="67637EEA" w14:textId="29D55747" w:rsidR="00C52E4B" w:rsidRPr="00082069" w:rsidRDefault="00C52E4B" w:rsidP="00C52E4B">
      <w:pPr>
        <w:pStyle w:val="Textoindependiente"/>
        <w:spacing w:line="276" w:lineRule="auto"/>
        <w:ind w:left="2832" w:firstLine="712"/>
        <w:rPr>
          <w:rFonts w:ascii="Courier New" w:hAnsi="Courier New" w:cs="Courier New"/>
          <w:szCs w:val="24"/>
          <w:lang w:val="es-CL"/>
        </w:rPr>
      </w:pPr>
      <w:r w:rsidRPr="00082069">
        <w:rPr>
          <w:rFonts w:ascii="Courier New" w:hAnsi="Courier New" w:cs="Courier New"/>
          <w:szCs w:val="24"/>
          <w:lang w:val="es-CL"/>
        </w:rPr>
        <w:t xml:space="preserve">El escenario expuesto es preocupante, ya que genera una inconsistencia y una incongruencia tanto con el espíritu mismo de las iniciativas de ley como también con el texto ya aprobado por este </w:t>
      </w:r>
      <w:r w:rsidR="00047EF8">
        <w:rPr>
          <w:rFonts w:ascii="Courier New" w:hAnsi="Courier New" w:cs="Courier New"/>
          <w:szCs w:val="24"/>
          <w:lang w:val="es-CL"/>
        </w:rPr>
        <w:t xml:space="preserve">H. </w:t>
      </w:r>
      <w:r w:rsidRPr="00082069">
        <w:rPr>
          <w:rFonts w:ascii="Courier New" w:hAnsi="Courier New" w:cs="Courier New"/>
          <w:szCs w:val="24"/>
          <w:lang w:val="es-CL"/>
        </w:rPr>
        <w:t>Congreso</w:t>
      </w:r>
      <w:r w:rsidR="00047EF8">
        <w:rPr>
          <w:rFonts w:ascii="Courier New" w:hAnsi="Courier New" w:cs="Courier New"/>
          <w:szCs w:val="24"/>
          <w:lang w:val="es-CL"/>
        </w:rPr>
        <w:t xml:space="preserve"> Nacional</w:t>
      </w:r>
      <w:r w:rsidRPr="00082069">
        <w:rPr>
          <w:rFonts w:ascii="Courier New" w:hAnsi="Courier New" w:cs="Courier New"/>
          <w:szCs w:val="24"/>
          <w:lang w:val="es-CL"/>
        </w:rPr>
        <w:t>.</w:t>
      </w:r>
    </w:p>
    <w:p w14:paraId="6F08BF75" w14:textId="77777777" w:rsidR="00C52E4B" w:rsidRPr="00082069" w:rsidRDefault="00C52E4B" w:rsidP="00C52E4B">
      <w:pPr>
        <w:pStyle w:val="Textoindependiente"/>
        <w:spacing w:line="276" w:lineRule="auto"/>
        <w:ind w:left="2832" w:firstLine="712"/>
        <w:rPr>
          <w:rFonts w:ascii="Courier New" w:hAnsi="Courier New" w:cs="Courier New"/>
          <w:szCs w:val="24"/>
          <w:lang w:val="es-CL"/>
        </w:rPr>
      </w:pPr>
    </w:p>
    <w:p w14:paraId="5BEE7DF8" w14:textId="7BB14086" w:rsidR="00C52E4B" w:rsidRDefault="00C52E4B" w:rsidP="00C52E4B">
      <w:pPr>
        <w:pStyle w:val="Textoindependiente"/>
        <w:spacing w:line="276" w:lineRule="auto"/>
        <w:ind w:left="2832" w:firstLine="712"/>
        <w:rPr>
          <w:rFonts w:ascii="Courier New" w:hAnsi="Courier New" w:cs="Courier New"/>
          <w:szCs w:val="24"/>
          <w:lang w:val="es-CL"/>
        </w:rPr>
      </w:pPr>
      <w:r w:rsidRPr="00082069">
        <w:rPr>
          <w:rFonts w:ascii="Courier New" w:hAnsi="Courier New" w:cs="Courier New"/>
          <w:szCs w:val="24"/>
          <w:lang w:val="es-CL"/>
        </w:rPr>
        <w:t xml:space="preserve">El núcleo principal de las modificaciones aprobadas en los artículos 474 y 476 </w:t>
      </w:r>
      <w:r w:rsidR="0036496F">
        <w:rPr>
          <w:rFonts w:ascii="Courier New" w:hAnsi="Courier New" w:cs="Courier New"/>
          <w:szCs w:val="24"/>
          <w:lang w:val="es-CL"/>
        </w:rPr>
        <w:t xml:space="preserve">del Código Penal </w:t>
      </w:r>
      <w:r w:rsidRPr="00082069">
        <w:rPr>
          <w:rFonts w:ascii="Courier New" w:hAnsi="Courier New" w:cs="Courier New"/>
          <w:szCs w:val="24"/>
          <w:lang w:val="es-CL"/>
        </w:rPr>
        <w:t xml:space="preserve">consistió en actualizar el catálogo de bienes, lugares e instalaciones sobre los cuales se pueden cometer las figuras calificadas del delito de incendio, ya que la redacción vigente del Código Penal </w:t>
      </w:r>
      <w:r w:rsidR="00736467">
        <w:rPr>
          <w:rFonts w:ascii="Courier New" w:hAnsi="Courier New" w:cs="Courier New"/>
          <w:szCs w:val="24"/>
          <w:lang w:val="es-CL"/>
        </w:rPr>
        <w:t xml:space="preserve">data del año 1874, y en consecuencia </w:t>
      </w:r>
      <w:r w:rsidRPr="00082069">
        <w:rPr>
          <w:rFonts w:ascii="Courier New" w:hAnsi="Courier New" w:cs="Courier New"/>
          <w:szCs w:val="24"/>
          <w:lang w:val="es-CL"/>
        </w:rPr>
        <w:t xml:space="preserve">hay lugares y bienes </w:t>
      </w:r>
      <w:r w:rsidR="00736467">
        <w:rPr>
          <w:rFonts w:ascii="Courier New" w:hAnsi="Courier New" w:cs="Courier New"/>
          <w:szCs w:val="24"/>
          <w:lang w:val="es-CL"/>
        </w:rPr>
        <w:t>no considerados</w:t>
      </w:r>
      <w:r w:rsidRPr="00082069">
        <w:rPr>
          <w:rFonts w:ascii="Courier New" w:hAnsi="Courier New" w:cs="Courier New"/>
          <w:szCs w:val="24"/>
          <w:lang w:val="es-CL"/>
        </w:rPr>
        <w:t>.</w:t>
      </w:r>
    </w:p>
    <w:p w14:paraId="79F3426C" w14:textId="77777777" w:rsidR="00C52E4B" w:rsidRDefault="00C52E4B" w:rsidP="00C52E4B">
      <w:pPr>
        <w:pStyle w:val="Textoindependiente"/>
        <w:spacing w:line="276" w:lineRule="auto"/>
        <w:ind w:left="2832" w:firstLine="712"/>
        <w:rPr>
          <w:rFonts w:ascii="Courier New" w:hAnsi="Courier New" w:cs="Courier New"/>
          <w:szCs w:val="24"/>
          <w:lang w:val="es-CL"/>
        </w:rPr>
      </w:pPr>
    </w:p>
    <w:p w14:paraId="5F4AE0C8" w14:textId="118D7228" w:rsidR="00C52E4B" w:rsidRPr="00082069" w:rsidRDefault="00C52E4B" w:rsidP="00C52E4B">
      <w:pPr>
        <w:pStyle w:val="Textoindependiente"/>
        <w:spacing w:line="276" w:lineRule="auto"/>
        <w:ind w:left="2832" w:firstLine="712"/>
        <w:rPr>
          <w:rFonts w:ascii="Courier New" w:hAnsi="Courier New" w:cs="Courier New"/>
          <w:szCs w:val="24"/>
          <w:lang w:val="es-CL"/>
        </w:rPr>
      </w:pPr>
      <w:r w:rsidRPr="00082069">
        <w:rPr>
          <w:rFonts w:ascii="Courier New" w:hAnsi="Courier New" w:cs="Courier New"/>
          <w:szCs w:val="24"/>
          <w:lang w:val="es-CL"/>
        </w:rPr>
        <w:t>Bajo dicha lógica, durante toda la tramitación legislativa se tuvo presente la necesidad de actualizar también el artículo 475</w:t>
      </w:r>
      <w:r w:rsidR="00A84C60">
        <w:rPr>
          <w:rFonts w:ascii="Courier New" w:hAnsi="Courier New" w:cs="Courier New"/>
          <w:szCs w:val="24"/>
          <w:lang w:val="es-CL"/>
        </w:rPr>
        <w:t xml:space="preserve"> del Código Penal</w:t>
      </w:r>
      <w:r w:rsidRPr="00082069">
        <w:rPr>
          <w:rFonts w:ascii="Courier New" w:hAnsi="Courier New" w:cs="Courier New"/>
          <w:szCs w:val="24"/>
          <w:lang w:val="es-CL"/>
        </w:rPr>
        <w:t xml:space="preserve">, sin </w:t>
      </w:r>
      <w:proofErr w:type="gramStart"/>
      <w:r w:rsidRPr="00082069">
        <w:rPr>
          <w:rFonts w:ascii="Courier New" w:hAnsi="Courier New" w:cs="Courier New"/>
          <w:szCs w:val="24"/>
          <w:lang w:val="es-CL"/>
        </w:rPr>
        <w:t>embargo</w:t>
      </w:r>
      <w:proofErr w:type="gramEnd"/>
      <w:r w:rsidRPr="00082069">
        <w:rPr>
          <w:rFonts w:ascii="Courier New" w:hAnsi="Courier New" w:cs="Courier New"/>
          <w:szCs w:val="24"/>
          <w:lang w:val="es-CL"/>
        </w:rPr>
        <w:t xml:space="preserve"> </w:t>
      </w:r>
      <w:r w:rsidR="003B64A5">
        <w:rPr>
          <w:rFonts w:ascii="Courier New" w:hAnsi="Courier New" w:cs="Courier New"/>
          <w:szCs w:val="24"/>
          <w:lang w:val="es-CL"/>
        </w:rPr>
        <w:t>dado</w:t>
      </w:r>
      <w:r w:rsidRPr="00082069">
        <w:rPr>
          <w:rFonts w:ascii="Courier New" w:hAnsi="Courier New" w:cs="Courier New"/>
          <w:szCs w:val="24"/>
          <w:lang w:val="es-CL"/>
        </w:rPr>
        <w:t xml:space="preserve"> que la discusión se </w:t>
      </w:r>
      <w:r w:rsidR="00921F42">
        <w:rPr>
          <w:rFonts w:ascii="Courier New" w:hAnsi="Courier New" w:cs="Courier New"/>
          <w:szCs w:val="24"/>
          <w:lang w:val="es-CL"/>
        </w:rPr>
        <w:t xml:space="preserve">centró en </w:t>
      </w:r>
      <w:r w:rsidRPr="00082069">
        <w:rPr>
          <w:rFonts w:ascii="Courier New" w:hAnsi="Courier New" w:cs="Courier New"/>
          <w:szCs w:val="24"/>
          <w:lang w:val="es-CL"/>
        </w:rPr>
        <w:t>la sanción a dicho delito</w:t>
      </w:r>
      <w:r w:rsidR="003B64A5">
        <w:rPr>
          <w:rFonts w:ascii="Courier New" w:hAnsi="Courier New" w:cs="Courier New"/>
          <w:szCs w:val="24"/>
          <w:lang w:val="es-CL"/>
        </w:rPr>
        <w:t>,</w:t>
      </w:r>
      <w:r w:rsidR="003B64A5" w:rsidRPr="003B64A5">
        <w:rPr>
          <w:rFonts w:ascii="Courier New" w:hAnsi="Courier New" w:cs="Courier New"/>
          <w:szCs w:val="24"/>
          <w:lang w:val="es-CL"/>
        </w:rPr>
        <w:t xml:space="preserve"> </w:t>
      </w:r>
      <w:r w:rsidR="003B64A5" w:rsidRPr="00082069">
        <w:rPr>
          <w:rFonts w:ascii="Courier New" w:hAnsi="Courier New" w:cs="Courier New"/>
          <w:szCs w:val="24"/>
          <w:lang w:val="es-CL"/>
        </w:rPr>
        <w:t>no se llegó a un acuerdo integral en la redacción del mismo</w:t>
      </w:r>
      <w:r w:rsidRPr="00082069">
        <w:rPr>
          <w:rFonts w:ascii="Courier New" w:hAnsi="Courier New" w:cs="Courier New"/>
          <w:szCs w:val="24"/>
          <w:lang w:val="es-CL"/>
        </w:rPr>
        <w:t>.</w:t>
      </w:r>
    </w:p>
    <w:p w14:paraId="569E3903" w14:textId="77777777" w:rsidR="00C52E4B" w:rsidRPr="00082069" w:rsidRDefault="00C52E4B" w:rsidP="00C52E4B">
      <w:pPr>
        <w:pStyle w:val="Textoindependiente"/>
        <w:spacing w:line="276" w:lineRule="auto"/>
        <w:ind w:left="2832" w:firstLine="712"/>
        <w:rPr>
          <w:rFonts w:ascii="Courier New" w:hAnsi="Courier New" w:cs="Courier New"/>
          <w:szCs w:val="24"/>
          <w:lang w:val="es-CL"/>
        </w:rPr>
      </w:pPr>
    </w:p>
    <w:p w14:paraId="0EFE188F" w14:textId="7A613448" w:rsidR="00C52E4B" w:rsidRPr="00082069" w:rsidRDefault="00C52E4B" w:rsidP="00C52E4B">
      <w:pPr>
        <w:pStyle w:val="Textoindependiente"/>
        <w:spacing w:line="276" w:lineRule="auto"/>
        <w:ind w:left="2832" w:firstLine="712"/>
        <w:rPr>
          <w:rFonts w:ascii="Courier New" w:hAnsi="Courier New" w:cs="Courier New"/>
          <w:szCs w:val="24"/>
          <w:lang w:val="es-CL"/>
        </w:rPr>
      </w:pPr>
      <w:r w:rsidRPr="00082069">
        <w:rPr>
          <w:rFonts w:ascii="Courier New" w:hAnsi="Courier New" w:cs="Courier New"/>
          <w:szCs w:val="24"/>
          <w:lang w:val="es-CL"/>
        </w:rPr>
        <w:t xml:space="preserve">Producto de lo anterior, </w:t>
      </w:r>
      <w:r w:rsidR="009672C3">
        <w:rPr>
          <w:rFonts w:ascii="Courier New" w:hAnsi="Courier New" w:cs="Courier New"/>
          <w:szCs w:val="24"/>
          <w:lang w:val="es-CL"/>
        </w:rPr>
        <w:t xml:space="preserve">y de acuerdo a las ideas matrices del proyecto, </w:t>
      </w:r>
      <w:r w:rsidRPr="00082069">
        <w:rPr>
          <w:rFonts w:ascii="Courier New" w:hAnsi="Courier New" w:cs="Courier New"/>
          <w:szCs w:val="24"/>
          <w:lang w:val="es-CL"/>
        </w:rPr>
        <w:t xml:space="preserve">es necesario introducir la modificación correspondiente al artículo 475 del Código Penal, ya que de lo contrario las tres figuras calificadas del delito de incendio quedarían incongruentes, ya que el artículo 474 </w:t>
      </w:r>
      <w:r w:rsidRPr="00082069">
        <w:rPr>
          <w:rFonts w:ascii="Courier New" w:hAnsi="Courier New" w:cs="Courier New"/>
          <w:i/>
          <w:szCs w:val="24"/>
          <w:lang w:val="es-CL"/>
        </w:rPr>
        <w:t xml:space="preserve">(incendio con resultado de muerte, mutilaciones o lesiones graves gravísimas) </w:t>
      </w:r>
      <w:r w:rsidRPr="00082069">
        <w:rPr>
          <w:rFonts w:ascii="Courier New" w:hAnsi="Courier New" w:cs="Courier New"/>
          <w:szCs w:val="24"/>
          <w:lang w:val="es-CL"/>
        </w:rPr>
        <w:t xml:space="preserve">y </w:t>
      </w:r>
      <w:r w:rsidR="00CB3C87" w:rsidRPr="00082069">
        <w:rPr>
          <w:rFonts w:ascii="Courier New" w:hAnsi="Courier New" w:cs="Courier New"/>
          <w:szCs w:val="24"/>
          <w:lang w:val="es-CL"/>
        </w:rPr>
        <w:t xml:space="preserve">el artículo </w:t>
      </w:r>
      <w:r w:rsidRPr="00082069">
        <w:rPr>
          <w:rFonts w:ascii="Courier New" w:hAnsi="Courier New" w:cs="Courier New"/>
          <w:szCs w:val="24"/>
          <w:lang w:val="es-CL"/>
        </w:rPr>
        <w:t xml:space="preserve">476 </w:t>
      </w:r>
      <w:r w:rsidRPr="00082069">
        <w:rPr>
          <w:rFonts w:ascii="Courier New" w:hAnsi="Courier New" w:cs="Courier New"/>
          <w:i/>
          <w:szCs w:val="24"/>
          <w:lang w:val="es-CL"/>
        </w:rPr>
        <w:t>(incendio sin personas en su interior)</w:t>
      </w:r>
      <w:r w:rsidRPr="00082069">
        <w:rPr>
          <w:rFonts w:ascii="Courier New" w:hAnsi="Courier New" w:cs="Courier New"/>
          <w:szCs w:val="24"/>
          <w:lang w:val="es-CL"/>
        </w:rPr>
        <w:t xml:space="preserve"> contemplarían los incendios cometidos en determinados lugares o bienes, como por ejemplo vehículos motorizados o instalaciones eléctricas, mientras que dichos bienes o lugares no quedarían cubiertos en el artículo 475 </w:t>
      </w:r>
      <w:r w:rsidRPr="00082069">
        <w:rPr>
          <w:rFonts w:ascii="Courier New" w:hAnsi="Courier New" w:cs="Courier New"/>
          <w:i/>
          <w:szCs w:val="24"/>
          <w:lang w:val="es-CL"/>
        </w:rPr>
        <w:t>(incendio de lugares con personas en su interior</w:t>
      </w:r>
      <w:r>
        <w:rPr>
          <w:rFonts w:ascii="Courier New" w:hAnsi="Courier New" w:cs="Courier New"/>
          <w:i/>
          <w:szCs w:val="24"/>
          <w:lang w:val="es-CL"/>
        </w:rPr>
        <w:t>, sin resultado de muerte, mutilaciones ni lesiones graves gravísimas</w:t>
      </w:r>
      <w:r w:rsidRPr="00082069">
        <w:rPr>
          <w:rFonts w:ascii="Courier New" w:hAnsi="Courier New" w:cs="Courier New"/>
          <w:i/>
          <w:szCs w:val="24"/>
          <w:lang w:val="es-CL"/>
        </w:rPr>
        <w:t>).</w:t>
      </w:r>
    </w:p>
    <w:p w14:paraId="4500F214" w14:textId="77777777" w:rsidR="00C52E4B" w:rsidRPr="00082069" w:rsidRDefault="00C52E4B" w:rsidP="00C52E4B">
      <w:pPr>
        <w:pStyle w:val="Textoindependiente"/>
        <w:spacing w:line="276" w:lineRule="auto"/>
        <w:ind w:left="2832" w:firstLine="712"/>
        <w:rPr>
          <w:rFonts w:ascii="Courier New" w:hAnsi="Courier New" w:cs="Courier New"/>
          <w:szCs w:val="24"/>
          <w:lang w:val="es-CL"/>
        </w:rPr>
      </w:pPr>
    </w:p>
    <w:p w14:paraId="3808C21B" w14:textId="1A35B463" w:rsidR="00AF379E" w:rsidRPr="005846CB" w:rsidRDefault="004027F7" w:rsidP="00E767FD">
      <w:pPr>
        <w:pStyle w:val="Textoindependiente"/>
        <w:spacing w:line="276" w:lineRule="auto"/>
        <w:ind w:left="2832" w:firstLine="708"/>
        <w:rPr>
          <w:rFonts w:ascii="Courier New" w:hAnsi="Courier New" w:cs="Courier New"/>
          <w:szCs w:val="24"/>
          <w:lang w:val="es-CL"/>
        </w:rPr>
      </w:pPr>
      <w:r>
        <w:rPr>
          <w:rFonts w:ascii="Courier New" w:hAnsi="Courier New" w:cs="Courier New"/>
          <w:szCs w:val="24"/>
          <w:lang w:val="es-CL"/>
        </w:rPr>
        <w:t>Por otra parte, s</w:t>
      </w:r>
      <w:r w:rsidR="00682370" w:rsidRPr="005846CB">
        <w:rPr>
          <w:rFonts w:ascii="Courier New" w:hAnsi="Courier New" w:cs="Courier New"/>
          <w:szCs w:val="24"/>
          <w:lang w:val="es-CL"/>
        </w:rPr>
        <w:t xml:space="preserve">e debe tener presente que el </w:t>
      </w:r>
      <w:r w:rsidR="00AF379E" w:rsidRPr="005846CB">
        <w:rPr>
          <w:rFonts w:ascii="Courier New" w:hAnsi="Courier New" w:cs="Courier New"/>
          <w:szCs w:val="24"/>
          <w:lang w:val="es-CL"/>
        </w:rPr>
        <w:t>Código Penal sanciona con mayor o menor rigor los delitos de incendio atendiendo, por una parte, al principio de lesividad, es decir que la conducta deba lesionar o poner en riesgo un bien jurídico penalmente protegido y</w:t>
      </w:r>
      <w:r w:rsidR="00B115C8">
        <w:rPr>
          <w:rFonts w:ascii="Courier New" w:hAnsi="Courier New" w:cs="Courier New"/>
          <w:szCs w:val="24"/>
          <w:lang w:val="es-CL"/>
        </w:rPr>
        <w:t>,</w:t>
      </w:r>
      <w:r w:rsidR="00AF379E" w:rsidRPr="005846CB">
        <w:rPr>
          <w:rFonts w:ascii="Courier New" w:hAnsi="Courier New" w:cs="Courier New"/>
          <w:szCs w:val="24"/>
          <w:lang w:val="es-CL"/>
        </w:rPr>
        <w:t xml:space="preserve"> por otra parte, al principio de proporcionalidad, es decir, la gravedad de la pena ha de ser proporcional a la gravedad del hecho antijurídico.</w:t>
      </w:r>
    </w:p>
    <w:p w14:paraId="235ED7A3" w14:textId="77777777" w:rsidR="00AF379E" w:rsidRPr="00984A79" w:rsidRDefault="00AF379E" w:rsidP="00E767FD">
      <w:pPr>
        <w:pStyle w:val="Textoindependiente"/>
        <w:spacing w:line="276" w:lineRule="auto"/>
        <w:ind w:left="2832" w:firstLine="708"/>
        <w:rPr>
          <w:rFonts w:ascii="Courier New" w:hAnsi="Courier New" w:cs="Courier New"/>
          <w:color w:val="FF0000"/>
          <w:szCs w:val="24"/>
          <w:lang w:val="es-CL"/>
        </w:rPr>
      </w:pPr>
    </w:p>
    <w:p w14:paraId="0A5B6A02" w14:textId="3D27CE74" w:rsidR="00AF379E" w:rsidRPr="005846CB" w:rsidRDefault="00AF379E" w:rsidP="00AF379E">
      <w:pPr>
        <w:pStyle w:val="Textoindependiente"/>
        <w:spacing w:line="276" w:lineRule="auto"/>
        <w:ind w:left="2832" w:firstLine="708"/>
        <w:rPr>
          <w:rFonts w:ascii="Courier New" w:hAnsi="Courier New" w:cs="Courier New"/>
          <w:szCs w:val="24"/>
          <w:lang w:val="es-CL"/>
        </w:rPr>
      </w:pPr>
      <w:r w:rsidRPr="005846CB">
        <w:rPr>
          <w:rFonts w:ascii="Courier New" w:hAnsi="Courier New" w:cs="Courier New"/>
          <w:szCs w:val="24"/>
          <w:lang w:val="es-CL"/>
        </w:rPr>
        <w:t xml:space="preserve">Es por </w:t>
      </w:r>
      <w:r w:rsidR="0074713B" w:rsidRPr="005846CB">
        <w:rPr>
          <w:rFonts w:ascii="Courier New" w:hAnsi="Courier New" w:cs="Courier New"/>
          <w:szCs w:val="24"/>
          <w:lang w:val="es-CL"/>
        </w:rPr>
        <w:t>esto</w:t>
      </w:r>
      <w:r w:rsidRPr="005846CB">
        <w:rPr>
          <w:rFonts w:ascii="Courier New" w:hAnsi="Courier New" w:cs="Courier New"/>
          <w:szCs w:val="24"/>
          <w:lang w:val="es-CL"/>
        </w:rPr>
        <w:t xml:space="preserve"> que</w:t>
      </w:r>
      <w:r w:rsidR="0074713B" w:rsidRPr="005846CB">
        <w:rPr>
          <w:rFonts w:ascii="Courier New" w:hAnsi="Courier New" w:cs="Courier New"/>
          <w:szCs w:val="24"/>
          <w:lang w:val="es-CL"/>
        </w:rPr>
        <w:t>,</w:t>
      </w:r>
      <w:r w:rsidRPr="005846CB">
        <w:rPr>
          <w:rFonts w:ascii="Courier New" w:hAnsi="Courier New" w:cs="Courier New"/>
          <w:szCs w:val="24"/>
          <w:lang w:val="es-CL"/>
        </w:rPr>
        <w:t xml:space="preserve"> tanto las figuras calificadas del delito de incendio como la figura base</w:t>
      </w:r>
      <w:r w:rsidR="0058190E" w:rsidRPr="005846CB">
        <w:rPr>
          <w:rFonts w:ascii="Courier New" w:hAnsi="Courier New" w:cs="Courier New"/>
          <w:szCs w:val="24"/>
          <w:lang w:val="es-CL"/>
        </w:rPr>
        <w:t xml:space="preserve"> o residual</w:t>
      </w:r>
      <w:r w:rsidRPr="005846CB">
        <w:rPr>
          <w:rFonts w:ascii="Courier New" w:hAnsi="Courier New" w:cs="Courier New"/>
          <w:szCs w:val="24"/>
          <w:lang w:val="es-CL"/>
        </w:rPr>
        <w:t>, deben contener penas proporcionales entre sí</w:t>
      </w:r>
      <w:r w:rsidR="0058190E" w:rsidRPr="005846CB">
        <w:rPr>
          <w:rFonts w:ascii="Courier New" w:hAnsi="Courier New" w:cs="Courier New"/>
          <w:szCs w:val="24"/>
          <w:lang w:val="es-CL"/>
        </w:rPr>
        <w:t xml:space="preserve"> que atiendan a la gravedad del injusto</w:t>
      </w:r>
      <w:r w:rsidRPr="005846CB">
        <w:rPr>
          <w:rFonts w:ascii="Courier New" w:hAnsi="Courier New" w:cs="Courier New"/>
          <w:szCs w:val="24"/>
          <w:lang w:val="es-CL"/>
        </w:rPr>
        <w:t xml:space="preserve">. Así lo realiza </w:t>
      </w:r>
      <w:r w:rsidR="00C13AB0" w:rsidRPr="005846CB">
        <w:rPr>
          <w:rFonts w:ascii="Courier New" w:hAnsi="Courier New" w:cs="Courier New"/>
          <w:szCs w:val="24"/>
          <w:lang w:val="es-CL"/>
        </w:rPr>
        <w:t xml:space="preserve">actualmente </w:t>
      </w:r>
      <w:r w:rsidRPr="005846CB">
        <w:rPr>
          <w:rFonts w:ascii="Courier New" w:hAnsi="Courier New" w:cs="Courier New"/>
          <w:szCs w:val="24"/>
          <w:lang w:val="es-CL"/>
        </w:rPr>
        <w:t>el Código Penal</w:t>
      </w:r>
      <w:r w:rsidR="00C13AB0" w:rsidRPr="005846CB">
        <w:rPr>
          <w:rFonts w:ascii="Courier New" w:hAnsi="Courier New" w:cs="Courier New"/>
          <w:szCs w:val="24"/>
          <w:lang w:val="es-CL"/>
        </w:rPr>
        <w:t>,</w:t>
      </w:r>
      <w:r w:rsidRPr="005846CB">
        <w:rPr>
          <w:rFonts w:ascii="Courier New" w:hAnsi="Courier New" w:cs="Courier New"/>
          <w:szCs w:val="24"/>
          <w:lang w:val="es-CL"/>
        </w:rPr>
        <w:t xml:space="preserve"> sancionando con mayor rigor al incendio </w:t>
      </w:r>
      <w:r w:rsidR="00C13AB0" w:rsidRPr="005846CB">
        <w:rPr>
          <w:rFonts w:ascii="Courier New" w:hAnsi="Courier New" w:cs="Courier New"/>
          <w:szCs w:val="24"/>
          <w:lang w:val="es-CL"/>
        </w:rPr>
        <w:t>en edificios o lugares con personas en su interior y</w:t>
      </w:r>
      <w:r w:rsidRPr="005846CB">
        <w:rPr>
          <w:rFonts w:ascii="Courier New" w:hAnsi="Courier New" w:cs="Courier New"/>
          <w:szCs w:val="24"/>
          <w:lang w:val="es-CL"/>
        </w:rPr>
        <w:t xml:space="preserve"> resultado de muerte, mutilaciones o lesiones graves gravísimas del </w:t>
      </w:r>
      <w:r w:rsidR="00C13AB0" w:rsidRPr="005846CB">
        <w:rPr>
          <w:rFonts w:ascii="Courier New" w:hAnsi="Courier New" w:cs="Courier New"/>
          <w:szCs w:val="24"/>
          <w:lang w:val="es-CL"/>
        </w:rPr>
        <w:t>artículo</w:t>
      </w:r>
      <w:r w:rsidRPr="005846CB">
        <w:rPr>
          <w:rFonts w:ascii="Courier New" w:hAnsi="Courier New" w:cs="Courier New"/>
          <w:szCs w:val="24"/>
          <w:lang w:val="es-CL"/>
        </w:rPr>
        <w:t xml:space="preserve"> 474</w:t>
      </w:r>
      <w:r w:rsidR="00C13AB0" w:rsidRPr="005846CB">
        <w:rPr>
          <w:rFonts w:ascii="Courier New" w:hAnsi="Courier New" w:cs="Courier New"/>
          <w:szCs w:val="24"/>
          <w:lang w:val="es-CL"/>
        </w:rPr>
        <w:t>;</w:t>
      </w:r>
      <w:r w:rsidRPr="005846CB">
        <w:rPr>
          <w:rFonts w:ascii="Courier New" w:hAnsi="Courier New" w:cs="Courier New"/>
          <w:szCs w:val="24"/>
          <w:lang w:val="es-CL"/>
        </w:rPr>
        <w:t xml:space="preserve"> posteriormente </w:t>
      </w:r>
      <w:r w:rsidR="00C13AB0" w:rsidRPr="005846CB">
        <w:rPr>
          <w:rFonts w:ascii="Courier New" w:hAnsi="Courier New" w:cs="Courier New"/>
          <w:szCs w:val="24"/>
          <w:lang w:val="es-CL"/>
        </w:rPr>
        <w:t xml:space="preserve">en el artículo 475 </w:t>
      </w:r>
      <w:r w:rsidRPr="005846CB">
        <w:rPr>
          <w:rFonts w:ascii="Courier New" w:hAnsi="Courier New" w:cs="Courier New"/>
          <w:szCs w:val="24"/>
          <w:lang w:val="es-CL"/>
        </w:rPr>
        <w:t xml:space="preserve">sanciona con </w:t>
      </w:r>
      <w:r w:rsidR="00C13AB0" w:rsidRPr="005846CB">
        <w:rPr>
          <w:rFonts w:ascii="Courier New" w:hAnsi="Courier New" w:cs="Courier New"/>
          <w:szCs w:val="24"/>
          <w:lang w:val="es-CL"/>
        </w:rPr>
        <w:t xml:space="preserve">una </w:t>
      </w:r>
      <w:r w:rsidRPr="005846CB">
        <w:rPr>
          <w:rFonts w:ascii="Courier New" w:hAnsi="Courier New" w:cs="Courier New"/>
          <w:szCs w:val="24"/>
          <w:lang w:val="es-CL"/>
        </w:rPr>
        <w:t xml:space="preserve">pena proporcionalmente inferior al </w:t>
      </w:r>
      <w:r w:rsidR="00C13AB0" w:rsidRPr="005846CB">
        <w:rPr>
          <w:rFonts w:ascii="Courier New" w:hAnsi="Courier New" w:cs="Courier New"/>
          <w:szCs w:val="24"/>
          <w:lang w:val="es-CL"/>
        </w:rPr>
        <w:t>incendio en edificios o lugares con personas en su interior, pero sin resultado de muerte, mutilaciones o lesiones graves gravísimas; a continuación, en el artículo 476, sanciona, con una pena inferior a la del artículo anterior, los incendios en lugares o edificios sin personas en su interior o de lugares con peligro de propagación; finalmente el artículo 477 contempla la figura base o residual del delito de incendio, con sanciones inferiores a los tres artículos precedentes, que se aplica al incendio de todos aquellos objetos no comprendidos en las disposiciones anteriores y las penas varían en relación a la cuantía del daño causado.</w:t>
      </w:r>
    </w:p>
    <w:p w14:paraId="323FB40A" w14:textId="77777777" w:rsidR="00C13AB0" w:rsidRPr="005846CB" w:rsidRDefault="00C13AB0" w:rsidP="00AF379E">
      <w:pPr>
        <w:pStyle w:val="Textoindependiente"/>
        <w:spacing w:line="276" w:lineRule="auto"/>
        <w:ind w:left="2832" w:firstLine="708"/>
        <w:rPr>
          <w:rFonts w:ascii="Courier New" w:hAnsi="Courier New" w:cs="Courier New"/>
          <w:szCs w:val="24"/>
          <w:lang w:val="es-CL"/>
        </w:rPr>
      </w:pPr>
    </w:p>
    <w:p w14:paraId="6AA2B7AD" w14:textId="3784C1E5" w:rsidR="00AD58BF" w:rsidRDefault="00AD58BF" w:rsidP="00AD58BF">
      <w:pPr>
        <w:pStyle w:val="Textoindependiente"/>
        <w:spacing w:line="276" w:lineRule="auto"/>
        <w:ind w:left="2832" w:firstLine="712"/>
        <w:rPr>
          <w:rFonts w:ascii="Courier New" w:hAnsi="Courier New" w:cs="Courier New"/>
          <w:szCs w:val="24"/>
          <w:lang w:val="es-CL"/>
        </w:rPr>
      </w:pPr>
      <w:r w:rsidRPr="005846CB">
        <w:rPr>
          <w:rFonts w:ascii="Courier New" w:hAnsi="Courier New" w:cs="Courier New"/>
          <w:szCs w:val="24"/>
          <w:lang w:val="es-CL"/>
        </w:rPr>
        <w:t xml:space="preserve">A su vez, considerando que el texto ya aprobado por este H. Congreso </w:t>
      </w:r>
      <w:r>
        <w:rPr>
          <w:rFonts w:ascii="Courier New" w:hAnsi="Courier New" w:cs="Courier New"/>
          <w:szCs w:val="24"/>
          <w:lang w:val="es-CL"/>
        </w:rPr>
        <w:t xml:space="preserve">Nacional </w:t>
      </w:r>
      <w:r w:rsidRPr="005846CB">
        <w:rPr>
          <w:rFonts w:ascii="Courier New" w:hAnsi="Courier New" w:cs="Courier New"/>
          <w:szCs w:val="24"/>
          <w:lang w:val="es-CL"/>
        </w:rPr>
        <w:t>para los delitos de incendio de los artículo</w:t>
      </w:r>
      <w:r>
        <w:rPr>
          <w:rFonts w:ascii="Courier New" w:hAnsi="Courier New" w:cs="Courier New"/>
          <w:szCs w:val="24"/>
          <w:lang w:val="es-CL"/>
        </w:rPr>
        <w:t>s</w:t>
      </w:r>
      <w:r w:rsidRPr="005846CB">
        <w:rPr>
          <w:rFonts w:ascii="Courier New" w:hAnsi="Courier New" w:cs="Courier New"/>
          <w:szCs w:val="24"/>
          <w:lang w:val="es-CL"/>
        </w:rPr>
        <w:t xml:space="preserve"> 474 y 476 </w:t>
      </w:r>
      <w:r>
        <w:rPr>
          <w:rFonts w:ascii="Courier New" w:hAnsi="Courier New" w:cs="Courier New"/>
          <w:szCs w:val="24"/>
          <w:lang w:val="es-CL"/>
        </w:rPr>
        <w:t xml:space="preserve">del Código Penal </w:t>
      </w:r>
      <w:r w:rsidRPr="005846CB">
        <w:rPr>
          <w:rFonts w:ascii="Courier New" w:hAnsi="Courier New" w:cs="Courier New"/>
          <w:szCs w:val="24"/>
          <w:lang w:val="es-CL"/>
        </w:rPr>
        <w:t xml:space="preserve">no realizó modificaciones en cuanto a las sanciones asociadas a cada uno de éstos, y en virtud del principio de proporcionalidad antes expuesto, </w:t>
      </w:r>
      <w:r>
        <w:rPr>
          <w:rFonts w:ascii="Courier New" w:hAnsi="Courier New" w:cs="Courier New"/>
          <w:szCs w:val="24"/>
          <w:lang w:val="es-CL"/>
        </w:rPr>
        <w:t xml:space="preserve">se </w:t>
      </w:r>
      <w:r w:rsidRPr="005846CB">
        <w:rPr>
          <w:rFonts w:ascii="Courier New" w:hAnsi="Courier New" w:cs="Courier New"/>
          <w:szCs w:val="24"/>
          <w:lang w:val="es-CL"/>
        </w:rPr>
        <w:t xml:space="preserve">propone </w:t>
      </w:r>
      <w:r>
        <w:rPr>
          <w:rFonts w:ascii="Courier New" w:hAnsi="Courier New" w:cs="Courier New"/>
          <w:szCs w:val="24"/>
          <w:lang w:val="es-CL"/>
        </w:rPr>
        <w:t xml:space="preserve">adicionar a la iniciativa una nueva redacción para el </w:t>
      </w:r>
      <w:r w:rsidRPr="005846CB">
        <w:rPr>
          <w:rFonts w:ascii="Courier New" w:hAnsi="Courier New" w:cs="Courier New"/>
          <w:szCs w:val="24"/>
          <w:lang w:val="es-CL"/>
        </w:rPr>
        <w:t xml:space="preserve">artículo 475 </w:t>
      </w:r>
      <w:r>
        <w:rPr>
          <w:rFonts w:ascii="Courier New" w:hAnsi="Courier New" w:cs="Courier New"/>
          <w:szCs w:val="24"/>
          <w:lang w:val="es-CL"/>
        </w:rPr>
        <w:t>del Código Penal</w:t>
      </w:r>
      <w:r w:rsidRPr="005846CB">
        <w:rPr>
          <w:rFonts w:ascii="Courier New" w:hAnsi="Courier New" w:cs="Courier New"/>
          <w:szCs w:val="24"/>
          <w:lang w:val="es-CL"/>
        </w:rPr>
        <w:t xml:space="preserve">, </w:t>
      </w:r>
      <w:r>
        <w:rPr>
          <w:rFonts w:ascii="Courier New" w:hAnsi="Courier New" w:cs="Courier New"/>
          <w:szCs w:val="24"/>
          <w:lang w:val="es-CL"/>
        </w:rPr>
        <w:t>enmarcándose en</w:t>
      </w:r>
      <w:r w:rsidRPr="005846CB">
        <w:rPr>
          <w:rFonts w:ascii="Courier New" w:hAnsi="Courier New" w:cs="Courier New"/>
          <w:szCs w:val="24"/>
          <w:lang w:val="es-CL"/>
        </w:rPr>
        <w:t xml:space="preserve"> las ideas matrices del proyecto de ley, actualizando el catálogo de bienes, lugares e instalaciones sobre los cuales puede recaer este delito de incendio, y manten</w:t>
      </w:r>
      <w:r>
        <w:rPr>
          <w:rFonts w:ascii="Courier New" w:hAnsi="Courier New" w:cs="Courier New"/>
          <w:szCs w:val="24"/>
          <w:lang w:val="es-CL"/>
        </w:rPr>
        <w:t>i</w:t>
      </w:r>
      <w:r w:rsidRPr="005846CB">
        <w:rPr>
          <w:rFonts w:ascii="Courier New" w:hAnsi="Courier New" w:cs="Courier New"/>
          <w:szCs w:val="24"/>
          <w:lang w:val="es-CL"/>
        </w:rPr>
        <w:t>e</w:t>
      </w:r>
      <w:r>
        <w:rPr>
          <w:rFonts w:ascii="Courier New" w:hAnsi="Courier New" w:cs="Courier New"/>
          <w:szCs w:val="24"/>
          <w:lang w:val="es-CL"/>
        </w:rPr>
        <w:t>ndo</w:t>
      </w:r>
      <w:r w:rsidRPr="005846CB">
        <w:rPr>
          <w:rFonts w:ascii="Courier New" w:hAnsi="Courier New" w:cs="Courier New"/>
          <w:szCs w:val="24"/>
          <w:lang w:val="es-CL"/>
        </w:rPr>
        <w:t xml:space="preserve"> la pena actualmente vigente, tal como se realizó con los demás delitos ya aprobados, de modo de mantener la relación de proporcionalidad entre todos ellos</w:t>
      </w:r>
      <w:r>
        <w:rPr>
          <w:rFonts w:ascii="Courier New" w:hAnsi="Courier New" w:cs="Courier New"/>
          <w:szCs w:val="24"/>
          <w:lang w:val="es-CL"/>
        </w:rPr>
        <w:t>. De hecho</w:t>
      </w:r>
      <w:r w:rsidRPr="005846CB">
        <w:rPr>
          <w:rFonts w:ascii="Courier New" w:hAnsi="Courier New" w:cs="Courier New"/>
          <w:szCs w:val="24"/>
          <w:lang w:val="es-CL"/>
        </w:rPr>
        <w:t>, la sanción de este tipo de incendio debe ser inferior a aquel que conlleva resultado de muerte (</w:t>
      </w:r>
      <w:r>
        <w:rPr>
          <w:rFonts w:ascii="Courier New" w:hAnsi="Courier New" w:cs="Courier New"/>
          <w:szCs w:val="24"/>
          <w:lang w:val="es-CL"/>
        </w:rPr>
        <w:t>a</w:t>
      </w:r>
      <w:r w:rsidRPr="005846CB">
        <w:rPr>
          <w:rFonts w:ascii="Courier New" w:hAnsi="Courier New" w:cs="Courier New"/>
          <w:szCs w:val="24"/>
          <w:lang w:val="es-CL"/>
        </w:rPr>
        <w:t>rt</w:t>
      </w:r>
      <w:r>
        <w:rPr>
          <w:rFonts w:ascii="Courier New" w:hAnsi="Courier New" w:cs="Courier New"/>
          <w:szCs w:val="24"/>
          <w:lang w:val="es-CL"/>
        </w:rPr>
        <w:t>ículo</w:t>
      </w:r>
      <w:r w:rsidRPr="005846CB">
        <w:rPr>
          <w:rFonts w:ascii="Courier New" w:hAnsi="Courier New" w:cs="Courier New"/>
          <w:szCs w:val="24"/>
          <w:lang w:val="es-CL"/>
        </w:rPr>
        <w:t xml:space="preserve"> 474</w:t>
      </w:r>
      <w:r>
        <w:rPr>
          <w:rFonts w:ascii="Courier New" w:hAnsi="Courier New" w:cs="Courier New"/>
          <w:szCs w:val="24"/>
          <w:lang w:val="es-CL"/>
        </w:rPr>
        <w:t xml:space="preserve"> del Código Penal</w:t>
      </w:r>
      <w:r w:rsidRPr="005846CB">
        <w:rPr>
          <w:rFonts w:ascii="Courier New" w:hAnsi="Courier New" w:cs="Courier New"/>
          <w:szCs w:val="24"/>
          <w:lang w:val="es-CL"/>
        </w:rPr>
        <w:t xml:space="preserve">), pero de todos modos debe ser superior </w:t>
      </w:r>
      <w:r w:rsidR="00A34E6B">
        <w:rPr>
          <w:rFonts w:ascii="Courier New" w:hAnsi="Courier New" w:cs="Courier New"/>
          <w:szCs w:val="24"/>
          <w:lang w:val="es-CL"/>
        </w:rPr>
        <w:t>a</w:t>
      </w:r>
      <w:r w:rsidRPr="005846CB">
        <w:rPr>
          <w:rFonts w:ascii="Courier New" w:hAnsi="Courier New" w:cs="Courier New"/>
          <w:szCs w:val="24"/>
          <w:lang w:val="es-CL"/>
        </w:rPr>
        <w:t xml:space="preserve"> la pena del delito de incendio de bienes o lugares en los que no hay presencia de personas (</w:t>
      </w:r>
      <w:r>
        <w:rPr>
          <w:rFonts w:ascii="Courier New" w:hAnsi="Courier New" w:cs="Courier New"/>
          <w:szCs w:val="24"/>
          <w:lang w:val="es-CL"/>
        </w:rPr>
        <w:t>a</w:t>
      </w:r>
      <w:r w:rsidRPr="005846CB">
        <w:rPr>
          <w:rFonts w:ascii="Courier New" w:hAnsi="Courier New" w:cs="Courier New"/>
          <w:szCs w:val="24"/>
          <w:lang w:val="es-CL"/>
        </w:rPr>
        <w:t>r</w:t>
      </w:r>
      <w:r>
        <w:rPr>
          <w:rFonts w:ascii="Courier New" w:hAnsi="Courier New" w:cs="Courier New"/>
          <w:szCs w:val="24"/>
          <w:lang w:val="es-CL"/>
        </w:rPr>
        <w:t xml:space="preserve">tículo </w:t>
      </w:r>
      <w:r w:rsidRPr="005846CB">
        <w:rPr>
          <w:rFonts w:ascii="Courier New" w:hAnsi="Courier New" w:cs="Courier New"/>
          <w:szCs w:val="24"/>
          <w:lang w:val="es-CL"/>
        </w:rPr>
        <w:t>476</w:t>
      </w:r>
      <w:r>
        <w:rPr>
          <w:rFonts w:ascii="Courier New" w:hAnsi="Courier New" w:cs="Courier New"/>
          <w:szCs w:val="24"/>
          <w:lang w:val="es-CL"/>
        </w:rPr>
        <w:t xml:space="preserve"> del Código Penal</w:t>
      </w:r>
      <w:r w:rsidRPr="005846CB">
        <w:rPr>
          <w:rFonts w:ascii="Courier New" w:hAnsi="Courier New" w:cs="Courier New"/>
          <w:szCs w:val="24"/>
          <w:lang w:val="es-CL"/>
        </w:rPr>
        <w:t>).</w:t>
      </w:r>
    </w:p>
    <w:p w14:paraId="163F1652" w14:textId="77777777" w:rsidR="00AD58BF" w:rsidRDefault="00AD58BF" w:rsidP="00AD58BF">
      <w:pPr>
        <w:pStyle w:val="Textoindependiente"/>
        <w:spacing w:line="276" w:lineRule="auto"/>
        <w:ind w:left="2832" w:firstLine="712"/>
        <w:rPr>
          <w:rFonts w:ascii="Courier New" w:hAnsi="Courier New" w:cs="Courier New"/>
          <w:szCs w:val="24"/>
          <w:lang w:val="es-CL"/>
        </w:rPr>
      </w:pPr>
    </w:p>
    <w:p w14:paraId="0D4805AF" w14:textId="4B5BC061" w:rsidR="00AD58BF" w:rsidRDefault="00AD58BF" w:rsidP="00AD58BF">
      <w:pPr>
        <w:pStyle w:val="Textoindependiente"/>
        <w:spacing w:line="276" w:lineRule="auto"/>
        <w:ind w:left="2832" w:firstLine="712"/>
        <w:rPr>
          <w:rFonts w:ascii="Courier New" w:hAnsi="Courier New" w:cs="Courier New"/>
          <w:szCs w:val="24"/>
          <w:lang w:val="es-CL"/>
        </w:rPr>
      </w:pPr>
      <w:r>
        <w:rPr>
          <w:rFonts w:ascii="Courier New" w:hAnsi="Courier New" w:cs="Courier New"/>
          <w:szCs w:val="24"/>
          <w:lang w:val="es-CL"/>
        </w:rPr>
        <w:t xml:space="preserve">También se debe tener presente que el nuevo catálogo de bienes, lugares e instalaciones sobre los cuales pueden recaer las figuras calificadas de incendio </w:t>
      </w:r>
      <w:r w:rsidR="00A57D84">
        <w:rPr>
          <w:rFonts w:ascii="Courier New" w:hAnsi="Courier New" w:cs="Courier New"/>
          <w:szCs w:val="24"/>
          <w:lang w:val="es-CL"/>
        </w:rPr>
        <w:t>ya incluyen a aquellos bienes contemplados en el actual numeral 2° del artículo 475, de modo que por ese motivo en la presente propuesta se prescinde de él.</w:t>
      </w:r>
    </w:p>
    <w:p w14:paraId="7F6D5BAF" w14:textId="77777777" w:rsidR="00AD58BF" w:rsidRDefault="00AD58BF" w:rsidP="00AD58BF">
      <w:pPr>
        <w:pStyle w:val="Textoindependiente"/>
        <w:spacing w:line="276" w:lineRule="auto"/>
        <w:ind w:left="2832" w:firstLine="712"/>
        <w:rPr>
          <w:rFonts w:ascii="Courier New" w:hAnsi="Courier New" w:cs="Courier New"/>
          <w:szCs w:val="24"/>
          <w:lang w:val="es-CL"/>
        </w:rPr>
      </w:pPr>
    </w:p>
    <w:p w14:paraId="44069872" w14:textId="668D93CA" w:rsidR="00C13AB0" w:rsidRPr="00866F86" w:rsidRDefault="00C13AB0" w:rsidP="00091420">
      <w:pPr>
        <w:pStyle w:val="Textoindependiente"/>
        <w:spacing w:line="276" w:lineRule="auto"/>
        <w:ind w:left="2835" w:firstLine="709"/>
        <w:rPr>
          <w:rFonts w:ascii="Courier New" w:hAnsi="Courier New" w:cs="Courier New"/>
          <w:szCs w:val="24"/>
          <w:lang w:val="es-CL"/>
        </w:rPr>
      </w:pPr>
      <w:r w:rsidRPr="000A2615">
        <w:rPr>
          <w:rFonts w:ascii="Courier New" w:hAnsi="Courier New" w:cs="Courier New"/>
          <w:szCs w:val="24"/>
          <w:lang w:val="es-CL"/>
        </w:rPr>
        <w:t>En virtud de lo anterior</w:t>
      </w:r>
      <w:r w:rsidR="0074713B" w:rsidRPr="000A2615">
        <w:rPr>
          <w:rFonts w:ascii="Courier New" w:hAnsi="Courier New" w:cs="Courier New"/>
          <w:szCs w:val="24"/>
          <w:lang w:val="es-CL"/>
        </w:rPr>
        <w:t>mente expuesto</w:t>
      </w:r>
      <w:r w:rsidRPr="000A2615">
        <w:rPr>
          <w:rFonts w:ascii="Courier New" w:hAnsi="Courier New" w:cs="Courier New"/>
          <w:szCs w:val="24"/>
          <w:lang w:val="es-CL"/>
        </w:rPr>
        <w:t>, la</w:t>
      </w:r>
      <w:r w:rsidR="009F168E" w:rsidRPr="000A2615">
        <w:rPr>
          <w:rFonts w:ascii="Courier New" w:hAnsi="Courier New" w:cs="Courier New"/>
          <w:szCs w:val="24"/>
          <w:lang w:val="es-CL"/>
        </w:rPr>
        <w:t>s</w:t>
      </w:r>
      <w:r w:rsidRPr="000A2615">
        <w:rPr>
          <w:rFonts w:ascii="Courier New" w:hAnsi="Courier New" w:cs="Courier New"/>
          <w:szCs w:val="24"/>
          <w:lang w:val="es-CL"/>
        </w:rPr>
        <w:t xml:space="preserve"> observaci</w:t>
      </w:r>
      <w:r w:rsidR="009F168E" w:rsidRPr="000A2615">
        <w:rPr>
          <w:rFonts w:ascii="Courier New" w:hAnsi="Courier New" w:cs="Courier New"/>
          <w:szCs w:val="24"/>
          <w:lang w:val="es-CL"/>
        </w:rPr>
        <w:t>ones</w:t>
      </w:r>
      <w:r w:rsidR="009E6B47" w:rsidRPr="000A2615">
        <w:rPr>
          <w:rFonts w:ascii="Courier New" w:hAnsi="Courier New" w:cs="Courier New"/>
          <w:szCs w:val="24"/>
          <w:lang w:val="es-CL"/>
        </w:rPr>
        <w:t xml:space="preserve"> </w:t>
      </w:r>
      <w:r w:rsidRPr="000A2615">
        <w:rPr>
          <w:rFonts w:ascii="Courier New" w:hAnsi="Courier New" w:cs="Courier New"/>
          <w:szCs w:val="24"/>
          <w:lang w:val="es-CL"/>
        </w:rPr>
        <w:t>que se formula</w:t>
      </w:r>
      <w:r w:rsidR="009F168E" w:rsidRPr="000A2615">
        <w:rPr>
          <w:rFonts w:ascii="Courier New" w:hAnsi="Courier New" w:cs="Courier New"/>
          <w:szCs w:val="24"/>
          <w:lang w:val="es-CL"/>
        </w:rPr>
        <w:t>n</w:t>
      </w:r>
      <w:r w:rsidR="009E6B47" w:rsidRPr="000A2615">
        <w:rPr>
          <w:rFonts w:ascii="Courier New" w:hAnsi="Courier New" w:cs="Courier New"/>
          <w:szCs w:val="24"/>
          <w:lang w:val="es-CL"/>
        </w:rPr>
        <w:t xml:space="preserve"> a</w:t>
      </w:r>
      <w:r w:rsidR="00EF69D3" w:rsidRPr="000A2615">
        <w:rPr>
          <w:rFonts w:ascii="Courier New" w:hAnsi="Courier New" w:cs="Courier New"/>
          <w:szCs w:val="24"/>
          <w:lang w:val="es-CL"/>
        </w:rPr>
        <w:t xml:space="preserve">l proyecto de ley aprobado por el H. Congreso Nacional </w:t>
      </w:r>
      <w:r w:rsidR="0098355D" w:rsidRPr="000A2615">
        <w:rPr>
          <w:rFonts w:ascii="Courier New" w:hAnsi="Courier New" w:cs="Courier New"/>
          <w:szCs w:val="24"/>
          <w:lang w:val="es-CL"/>
        </w:rPr>
        <w:t>tiene</w:t>
      </w:r>
      <w:r w:rsidR="009F168E" w:rsidRPr="000A2615">
        <w:rPr>
          <w:rFonts w:ascii="Courier New" w:hAnsi="Courier New" w:cs="Courier New"/>
          <w:szCs w:val="24"/>
          <w:lang w:val="es-CL"/>
        </w:rPr>
        <w:t>n</w:t>
      </w:r>
      <w:r w:rsidR="0098355D" w:rsidRPr="000A2615">
        <w:rPr>
          <w:rFonts w:ascii="Courier New" w:hAnsi="Courier New" w:cs="Courier New"/>
          <w:szCs w:val="24"/>
          <w:lang w:val="es-CL"/>
        </w:rPr>
        <w:t xml:space="preserve"> por objeto</w:t>
      </w:r>
      <w:r w:rsidR="009F168E" w:rsidRPr="000A2615">
        <w:rPr>
          <w:rFonts w:ascii="Courier New" w:hAnsi="Courier New" w:cs="Courier New"/>
          <w:szCs w:val="24"/>
          <w:lang w:val="es-CL"/>
        </w:rPr>
        <w:t>, por una parte,</w:t>
      </w:r>
      <w:r w:rsidR="0098355D" w:rsidRPr="000A2615">
        <w:rPr>
          <w:rFonts w:ascii="Courier New" w:hAnsi="Courier New" w:cs="Courier New"/>
          <w:szCs w:val="24"/>
          <w:lang w:val="es-CL"/>
        </w:rPr>
        <w:t xml:space="preserve"> </w:t>
      </w:r>
      <w:r w:rsidR="00B810E0" w:rsidRPr="000A2615">
        <w:rPr>
          <w:rFonts w:ascii="Courier New" w:hAnsi="Courier New" w:cs="Courier New"/>
          <w:szCs w:val="24"/>
          <w:lang w:val="es-CL"/>
        </w:rPr>
        <w:t xml:space="preserve">volver sobre las propuestas </w:t>
      </w:r>
      <w:r w:rsidR="00F36216" w:rsidRPr="000A2615">
        <w:rPr>
          <w:rFonts w:ascii="Courier New" w:hAnsi="Courier New" w:cs="Courier New"/>
          <w:szCs w:val="24"/>
          <w:lang w:val="es-CL"/>
        </w:rPr>
        <w:t>aprobadas por</w:t>
      </w:r>
      <w:r w:rsidR="00B810E0" w:rsidRPr="000A2615">
        <w:rPr>
          <w:rFonts w:ascii="Courier New" w:hAnsi="Courier New" w:cs="Courier New"/>
          <w:szCs w:val="24"/>
          <w:lang w:val="es-CL"/>
        </w:rPr>
        <w:t xml:space="preserve"> las </w:t>
      </w:r>
      <w:r w:rsidR="00F36216" w:rsidRPr="000A2615">
        <w:rPr>
          <w:rFonts w:ascii="Courier New" w:hAnsi="Courier New" w:cs="Courier New"/>
          <w:szCs w:val="24"/>
          <w:lang w:val="es-CL"/>
        </w:rPr>
        <w:t>C</w:t>
      </w:r>
      <w:r w:rsidR="00B810E0" w:rsidRPr="000A2615">
        <w:rPr>
          <w:rFonts w:ascii="Courier New" w:hAnsi="Courier New" w:cs="Courier New"/>
          <w:szCs w:val="24"/>
          <w:lang w:val="es-CL"/>
        </w:rPr>
        <w:t xml:space="preserve">ámaras para la </w:t>
      </w:r>
      <w:r w:rsidR="007703CA" w:rsidRPr="000A2615">
        <w:rPr>
          <w:rFonts w:ascii="Courier New" w:hAnsi="Courier New" w:cs="Courier New"/>
          <w:szCs w:val="24"/>
          <w:lang w:val="es-CL"/>
        </w:rPr>
        <w:t xml:space="preserve">descripción </w:t>
      </w:r>
      <w:r w:rsidR="0098355D" w:rsidRPr="000A2615">
        <w:rPr>
          <w:rFonts w:ascii="Courier New" w:hAnsi="Courier New" w:cs="Courier New"/>
          <w:szCs w:val="24"/>
          <w:lang w:val="es-CL"/>
        </w:rPr>
        <w:t>de</w:t>
      </w:r>
      <w:r w:rsidR="005E7C93" w:rsidRPr="000A2615">
        <w:rPr>
          <w:rFonts w:ascii="Courier New" w:hAnsi="Courier New" w:cs="Courier New"/>
          <w:szCs w:val="24"/>
          <w:lang w:val="es-CL"/>
        </w:rPr>
        <w:t xml:space="preserve"> </w:t>
      </w:r>
      <w:r w:rsidR="0098355D" w:rsidRPr="000A2615">
        <w:rPr>
          <w:rFonts w:ascii="Courier New" w:hAnsi="Courier New" w:cs="Courier New"/>
          <w:szCs w:val="24"/>
          <w:lang w:val="es-CL"/>
        </w:rPr>
        <w:t>l</w:t>
      </w:r>
      <w:r w:rsidR="005E7C93" w:rsidRPr="000A2615">
        <w:rPr>
          <w:rFonts w:ascii="Courier New" w:hAnsi="Courier New" w:cs="Courier New"/>
          <w:szCs w:val="24"/>
          <w:lang w:val="es-CL"/>
        </w:rPr>
        <w:t>os</w:t>
      </w:r>
      <w:r w:rsidR="0098355D" w:rsidRPr="000A2615">
        <w:rPr>
          <w:rFonts w:ascii="Courier New" w:hAnsi="Courier New" w:cs="Courier New"/>
          <w:szCs w:val="24"/>
          <w:lang w:val="es-CL"/>
        </w:rPr>
        <w:t xml:space="preserve"> </w:t>
      </w:r>
      <w:r w:rsidR="005E7C93" w:rsidRPr="000A2615">
        <w:rPr>
          <w:rFonts w:ascii="Courier New" w:hAnsi="Courier New" w:cs="Courier New"/>
          <w:szCs w:val="24"/>
          <w:lang w:val="es-CL"/>
        </w:rPr>
        <w:t>bienes, lugares e instalaciones sobre los cuales puede recaer este delito</w:t>
      </w:r>
      <w:r w:rsidR="00F40773" w:rsidRPr="000A2615">
        <w:rPr>
          <w:rFonts w:ascii="Courier New" w:hAnsi="Courier New" w:cs="Courier New"/>
          <w:szCs w:val="24"/>
          <w:lang w:val="es-CL"/>
        </w:rPr>
        <w:t xml:space="preserve">, </w:t>
      </w:r>
      <w:r w:rsidR="00C5691C" w:rsidRPr="000A2615">
        <w:rPr>
          <w:rFonts w:ascii="Courier New" w:hAnsi="Courier New" w:cs="Courier New"/>
          <w:szCs w:val="24"/>
          <w:lang w:val="es-CL"/>
        </w:rPr>
        <w:t xml:space="preserve">en el artículo 475 del Código Penal, </w:t>
      </w:r>
      <w:r w:rsidR="00F40773" w:rsidRPr="000A2615">
        <w:rPr>
          <w:rFonts w:ascii="Courier New" w:hAnsi="Courier New" w:cs="Courier New"/>
          <w:szCs w:val="24"/>
          <w:lang w:val="es-CL"/>
        </w:rPr>
        <w:t xml:space="preserve">en los </w:t>
      </w:r>
      <w:r w:rsidR="00C5691C" w:rsidRPr="000A2615">
        <w:rPr>
          <w:rFonts w:ascii="Courier New" w:hAnsi="Courier New" w:cs="Courier New"/>
          <w:szCs w:val="24"/>
          <w:lang w:val="es-CL"/>
        </w:rPr>
        <w:t xml:space="preserve">mismos </w:t>
      </w:r>
      <w:r w:rsidR="00F40773" w:rsidRPr="000A2615">
        <w:rPr>
          <w:rFonts w:ascii="Courier New" w:hAnsi="Courier New" w:cs="Courier New"/>
          <w:szCs w:val="24"/>
          <w:lang w:val="es-CL"/>
        </w:rPr>
        <w:t xml:space="preserve">términos aprobados para las otras figuras calificadas de incendio de </w:t>
      </w:r>
      <w:r w:rsidRPr="000A2615">
        <w:rPr>
          <w:rFonts w:ascii="Courier New" w:hAnsi="Courier New" w:cs="Courier New"/>
          <w:szCs w:val="24"/>
          <w:lang w:val="es-CL"/>
        </w:rPr>
        <w:t xml:space="preserve">los artículos 474 y 476, </w:t>
      </w:r>
      <w:r w:rsidR="004027F7" w:rsidRPr="000A2615">
        <w:rPr>
          <w:rFonts w:ascii="Courier New" w:hAnsi="Courier New" w:cs="Courier New"/>
          <w:szCs w:val="24"/>
          <w:lang w:val="es-CL"/>
        </w:rPr>
        <w:t xml:space="preserve">manteniendo la proporcionalidad </w:t>
      </w:r>
      <w:r w:rsidR="00BB5730" w:rsidRPr="000A2615">
        <w:rPr>
          <w:rFonts w:ascii="Courier New" w:hAnsi="Courier New" w:cs="Courier New"/>
          <w:szCs w:val="24"/>
          <w:lang w:val="es-CL"/>
        </w:rPr>
        <w:t>entre</w:t>
      </w:r>
      <w:r w:rsidR="004027F7" w:rsidRPr="000A2615">
        <w:rPr>
          <w:rFonts w:ascii="Courier New" w:hAnsi="Courier New" w:cs="Courier New"/>
          <w:szCs w:val="24"/>
          <w:lang w:val="es-CL"/>
        </w:rPr>
        <w:t xml:space="preserve"> </w:t>
      </w:r>
      <w:r w:rsidR="0035209B" w:rsidRPr="000A2615">
        <w:rPr>
          <w:rFonts w:ascii="Courier New" w:hAnsi="Courier New" w:cs="Courier New"/>
          <w:szCs w:val="24"/>
          <w:lang w:val="es-CL"/>
        </w:rPr>
        <w:t>la</w:t>
      </w:r>
      <w:r w:rsidR="00BB5730" w:rsidRPr="000A2615">
        <w:rPr>
          <w:rFonts w:ascii="Courier New" w:hAnsi="Courier New" w:cs="Courier New"/>
          <w:szCs w:val="24"/>
          <w:lang w:val="es-CL"/>
        </w:rPr>
        <w:t>s</w:t>
      </w:r>
      <w:r w:rsidR="0035209B" w:rsidRPr="000A2615">
        <w:rPr>
          <w:rFonts w:ascii="Courier New" w:hAnsi="Courier New" w:cs="Courier New"/>
          <w:szCs w:val="24"/>
          <w:lang w:val="es-CL"/>
        </w:rPr>
        <w:t xml:space="preserve"> pena</w:t>
      </w:r>
      <w:r w:rsidR="00BB5730" w:rsidRPr="000A2615">
        <w:rPr>
          <w:rFonts w:ascii="Courier New" w:hAnsi="Courier New" w:cs="Courier New"/>
          <w:szCs w:val="24"/>
          <w:lang w:val="es-CL"/>
        </w:rPr>
        <w:t>s</w:t>
      </w:r>
      <w:r w:rsidR="0035209B" w:rsidRPr="000A2615">
        <w:rPr>
          <w:rFonts w:ascii="Courier New" w:hAnsi="Courier New" w:cs="Courier New"/>
          <w:szCs w:val="24"/>
          <w:lang w:val="es-CL"/>
        </w:rPr>
        <w:t xml:space="preserve"> actualmente vigente</w:t>
      </w:r>
      <w:r w:rsidR="00BB5730" w:rsidRPr="000A2615">
        <w:rPr>
          <w:rFonts w:ascii="Courier New" w:hAnsi="Courier New" w:cs="Courier New"/>
          <w:szCs w:val="24"/>
          <w:lang w:val="es-CL"/>
        </w:rPr>
        <w:t>s</w:t>
      </w:r>
      <w:r w:rsidR="009F168E" w:rsidRPr="000A2615">
        <w:rPr>
          <w:rFonts w:ascii="Courier New" w:hAnsi="Courier New" w:cs="Courier New"/>
          <w:szCs w:val="24"/>
          <w:lang w:val="es-CL"/>
        </w:rPr>
        <w:t xml:space="preserve">; y por otra parte introducir </w:t>
      </w:r>
      <w:r w:rsidR="009F168E" w:rsidRPr="000A2615">
        <w:t xml:space="preserve">un artículo transitorio con una regulación de derecho intertemporal </w:t>
      </w:r>
      <w:r w:rsidR="00D84BF4" w:rsidRPr="000A2615">
        <w:t>respecto a la aplicación de la ley en virtud de los principios penales de ley vigente y ley más favorable</w:t>
      </w:r>
      <w:r w:rsidR="00BB5730" w:rsidRPr="000A2615">
        <w:rPr>
          <w:rFonts w:ascii="Courier New" w:hAnsi="Courier New" w:cs="Courier New"/>
          <w:szCs w:val="24"/>
          <w:lang w:val="es-CL"/>
        </w:rPr>
        <w:t>.</w:t>
      </w:r>
      <w:r w:rsidR="00BB5730" w:rsidRPr="00866F86">
        <w:rPr>
          <w:rFonts w:ascii="Courier New" w:hAnsi="Courier New" w:cs="Courier New"/>
          <w:szCs w:val="24"/>
          <w:lang w:val="es-CL"/>
        </w:rPr>
        <w:t xml:space="preserve"> </w:t>
      </w:r>
    </w:p>
    <w:p w14:paraId="021AD67C" w14:textId="606BAA30" w:rsidR="005E0206" w:rsidRPr="000A2615" w:rsidRDefault="00B95DA0" w:rsidP="000A2615">
      <w:pPr>
        <w:pStyle w:val="Ttulo1"/>
        <w:rPr>
          <w:lang w:val="es-CL"/>
        </w:rPr>
      </w:pPr>
      <w:r w:rsidRPr="000A2615">
        <w:rPr>
          <w:lang w:val="es-CL"/>
        </w:rPr>
        <w:t>LA</w:t>
      </w:r>
      <w:r w:rsidR="00A57D84" w:rsidRPr="000A2615">
        <w:rPr>
          <w:lang w:val="es-CL"/>
        </w:rPr>
        <w:t>S</w:t>
      </w:r>
      <w:r w:rsidRPr="000A2615">
        <w:rPr>
          <w:lang w:val="es-CL"/>
        </w:rPr>
        <w:t xml:space="preserve"> </w:t>
      </w:r>
      <w:r w:rsidRPr="000A2615">
        <w:t>OBSERVACI</w:t>
      </w:r>
      <w:r w:rsidR="00A57D84" w:rsidRPr="000A2615">
        <w:t>ONES</w:t>
      </w:r>
      <w:r w:rsidRPr="000A2615">
        <w:rPr>
          <w:lang w:val="es-CL"/>
        </w:rPr>
        <w:t xml:space="preserve"> AL PROYECTO DE LEY</w:t>
      </w:r>
    </w:p>
    <w:p w14:paraId="5AA314FC" w14:textId="77777777" w:rsidR="005E0206" w:rsidRPr="0058190E" w:rsidRDefault="005E0206" w:rsidP="00592D5E">
      <w:pPr>
        <w:spacing w:line="276" w:lineRule="auto"/>
        <w:rPr>
          <w:rFonts w:ascii="Courier New" w:hAnsi="Courier New" w:cs="Courier New"/>
          <w:szCs w:val="24"/>
          <w:lang w:val="es-CL"/>
        </w:rPr>
      </w:pPr>
    </w:p>
    <w:p w14:paraId="3D68DB65" w14:textId="1D6CE34F" w:rsidR="005E0206" w:rsidRPr="0058190E" w:rsidRDefault="005E0206" w:rsidP="00A265B2">
      <w:pPr>
        <w:pStyle w:val="Textoindependiente"/>
        <w:spacing w:line="276" w:lineRule="auto"/>
        <w:ind w:left="2832" w:firstLine="712"/>
        <w:rPr>
          <w:rFonts w:ascii="Courier New" w:hAnsi="Courier New" w:cs="Courier New"/>
          <w:szCs w:val="24"/>
          <w:lang w:val="es-CL"/>
        </w:rPr>
      </w:pPr>
      <w:r w:rsidRPr="0058190E">
        <w:rPr>
          <w:rFonts w:ascii="Courier New" w:hAnsi="Courier New" w:cs="Courier New"/>
          <w:szCs w:val="24"/>
          <w:lang w:val="es-CL"/>
        </w:rPr>
        <w:t>Por las consideraciones anteriores, y en uso de la facultad que me confiere el inciso primero del artículo 73 de la Constitución Política de la República y de conformidad con lo establecido en el Título III de la ley Nº 18.918, Orgánica Constitucional del Congreso Nacional, vengo en formular la</w:t>
      </w:r>
      <w:r w:rsidR="00A57D84">
        <w:rPr>
          <w:rFonts w:ascii="Courier New" w:hAnsi="Courier New" w:cs="Courier New"/>
          <w:szCs w:val="24"/>
          <w:lang w:val="es-CL"/>
        </w:rPr>
        <w:t>s</w:t>
      </w:r>
      <w:r w:rsidRPr="0058190E">
        <w:rPr>
          <w:rFonts w:ascii="Courier New" w:hAnsi="Courier New" w:cs="Courier New"/>
          <w:szCs w:val="24"/>
          <w:lang w:val="es-CL"/>
        </w:rPr>
        <w:t xml:space="preserve"> siguiente</w:t>
      </w:r>
      <w:r w:rsidR="00A57D84">
        <w:rPr>
          <w:rFonts w:ascii="Courier New" w:hAnsi="Courier New" w:cs="Courier New"/>
          <w:szCs w:val="24"/>
          <w:lang w:val="es-CL"/>
        </w:rPr>
        <w:t>s</w:t>
      </w:r>
      <w:r w:rsidRPr="0058190E">
        <w:rPr>
          <w:rFonts w:ascii="Courier New" w:hAnsi="Courier New" w:cs="Courier New"/>
          <w:szCs w:val="24"/>
          <w:lang w:val="es-CL"/>
        </w:rPr>
        <w:t xml:space="preserve"> </w:t>
      </w:r>
      <w:r w:rsidRPr="000A2615">
        <w:rPr>
          <w:rFonts w:ascii="Courier New" w:hAnsi="Courier New" w:cs="Courier New"/>
          <w:szCs w:val="24"/>
          <w:lang w:val="es-CL"/>
        </w:rPr>
        <w:t>observaci</w:t>
      </w:r>
      <w:r w:rsidR="00A57D84" w:rsidRPr="000A2615">
        <w:rPr>
          <w:rFonts w:ascii="Courier New" w:hAnsi="Courier New" w:cs="Courier New"/>
          <w:szCs w:val="24"/>
          <w:lang w:val="es-CL"/>
        </w:rPr>
        <w:t>ones</w:t>
      </w:r>
      <w:r w:rsidR="00931E40">
        <w:rPr>
          <w:rFonts w:ascii="Courier New" w:hAnsi="Courier New" w:cs="Courier New"/>
          <w:szCs w:val="24"/>
          <w:lang w:val="es-CL"/>
        </w:rPr>
        <w:t xml:space="preserve"> </w:t>
      </w:r>
      <w:r w:rsidRPr="0058190E">
        <w:rPr>
          <w:rFonts w:ascii="Courier New" w:hAnsi="Courier New" w:cs="Courier New"/>
          <w:szCs w:val="24"/>
          <w:lang w:val="es-CL"/>
        </w:rPr>
        <w:t>al referido proyecto de ley:</w:t>
      </w:r>
      <w:bookmarkEnd w:id="1"/>
    </w:p>
    <w:p w14:paraId="7AB585FC" w14:textId="77777777" w:rsidR="005E0206" w:rsidRPr="0058190E" w:rsidRDefault="005E0206" w:rsidP="00592D5E">
      <w:pPr>
        <w:pStyle w:val="Textoindependiente"/>
        <w:spacing w:line="276" w:lineRule="auto"/>
        <w:ind w:left="2835" w:firstLine="705"/>
        <w:rPr>
          <w:rFonts w:ascii="Courier New" w:hAnsi="Courier New" w:cs="Courier New"/>
          <w:szCs w:val="24"/>
          <w:lang w:val="es-CL"/>
        </w:rPr>
      </w:pPr>
    </w:p>
    <w:p w14:paraId="422416FE" w14:textId="33BEA62B" w:rsidR="003457B4" w:rsidRPr="005846CB" w:rsidRDefault="003457B4" w:rsidP="000A2615">
      <w:pPr>
        <w:spacing w:before="120" w:line="276" w:lineRule="auto"/>
        <w:ind w:left="2835" w:right="-1"/>
        <w:jc w:val="center"/>
        <w:rPr>
          <w:rFonts w:ascii="Courier New" w:hAnsi="Courier New" w:cs="Courier New"/>
          <w:b/>
          <w:szCs w:val="24"/>
          <w:lang w:val="es-CL"/>
        </w:rPr>
      </w:pPr>
      <w:r w:rsidRPr="005846CB">
        <w:rPr>
          <w:rFonts w:ascii="Courier New" w:hAnsi="Courier New" w:cs="Courier New"/>
          <w:b/>
          <w:szCs w:val="24"/>
          <w:lang w:val="es-CL"/>
        </w:rPr>
        <w:t xml:space="preserve">AL </w:t>
      </w:r>
      <w:r w:rsidR="00D63561" w:rsidRPr="005846CB">
        <w:rPr>
          <w:rFonts w:ascii="Courier New" w:hAnsi="Courier New" w:cs="Courier New"/>
          <w:b/>
          <w:szCs w:val="24"/>
          <w:lang w:val="es-CL"/>
        </w:rPr>
        <w:t>ARTÍCULO ÚNICO</w:t>
      </w:r>
    </w:p>
    <w:p w14:paraId="7D92D97F" w14:textId="77777777" w:rsidR="003457B4" w:rsidRPr="005846CB" w:rsidRDefault="003457B4" w:rsidP="00592D5E">
      <w:pPr>
        <w:spacing w:line="276" w:lineRule="auto"/>
        <w:ind w:left="2835" w:right="-1"/>
        <w:jc w:val="center"/>
        <w:rPr>
          <w:rFonts w:ascii="Courier New" w:hAnsi="Courier New" w:cs="Courier New"/>
          <w:b/>
          <w:szCs w:val="24"/>
          <w:lang w:val="es-CL"/>
        </w:rPr>
      </w:pPr>
    </w:p>
    <w:p w14:paraId="05AEEB6E" w14:textId="7752FF09" w:rsidR="003457B4" w:rsidRPr="00F36216" w:rsidRDefault="003457B4" w:rsidP="00866F86">
      <w:pPr>
        <w:pStyle w:val="Sangra3detindependiente"/>
        <w:numPr>
          <w:ilvl w:val="0"/>
          <w:numId w:val="39"/>
        </w:numPr>
        <w:tabs>
          <w:tab w:val="left" w:pos="2127"/>
          <w:tab w:val="left" w:pos="3544"/>
        </w:tabs>
        <w:spacing w:after="0" w:line="276" w:lineRule="auto"/>
        <w:ind w:left="2835" w:firstLine="851"/>
        <w:jc w:val="both"/>
        <w:rPr>
          <w:rFonts w:ascii="Courier New" w:hAnsi="Courier New" w:cs="Courier New"/>
          <w:sz w:val="24"/>
          <w:szCs w:val="24"/>
          <w:lang w:val="es-CL"/>
        </w:rPr>
      </w:pPr>
      <w:r w:rsidRPr="00F36216">
        <w:rPr>
          <w:rFonts w:ascii="Courier New" w:hAnsi="Courier New" w:cs="Courier New"/>
          <w:sz w:val="24"/>
          <w:szCs w:val="24"/>
          <w:lang w:val="es-CL"/>
        </w:rPr>
        <w:t>Para</w:t>
      </w:r>
      <w:r w:rsidRPr="00F36216">
        <w:rPr>
          <w:rFonts w:ascii="Courier New" w:hAnsi="Courier New" w:cs="Courier New"/>
          <w:bCs/>
          <w:spacing w:val="-3"/>
          <w:sz w:val="24"/>
          <w:szCs w:val="24"/>
          <w:lang w:val="es-CL"/>
        </w:rPr>
        <w:t xml:space="preserve"> </w:t>
      </w:r>
      <w:r w:rsidR="00091420" w:rsidRPr="00F36216">
        <w:rPr>
          <w:rFonts w:ascii="Courier New" w:hAnsi="Courier New" w:cs="Courier New"/>
          <w:bCs/>
          <w:spacing w:val="-3"/>
          <w:sz w:val="24"/>
          <w:szCs w:val="24"/>
          <w:lang w:val="es-CL"/>
        </w:rPr>
        <w:t>adicionar</w:t>
      </w:r>
      <w:r w:rsidR="006F4963" w:rsidRPr="00F36216">
        <w:rPr>
          <w:rFonts w:ascii="Courier New" w:hAnsi="Courier New" w:cs="Courier New"/>
          <w:bCs/>
          <w:spacing w:val="-3"/>
          <w:sz w:val="24"/>
          <w:szCs w:val="24"/>
          <w:lang w:val="es-CL"/>
        </w:rPr>
        <w:t xml:space="preserve"> un </w:t>
      </w:r>
      <w:r w:rsidR="00D63561" w:rsidRPr="00F36216">
        <w:rPr>
          <w:rFonts w:ascii="Courier New" w:hAnsi="Courier New" w:cs="Courier New"/>
          <w:bCs/>
          <w:spacing w:val="-3"/>
          <w:sz w:val="24"/>
          <w:szCs w:val="24"/>
          <w:lang w:val="es-CL"/>
        </w:rPr>
        <w:t>numeral</w:t>
      </w:r>
      <w:r w:rsidRPr="00F36216">
        <w:rPr>
          <w:rFonts w:ascii="Courier New" w:hAnsi="Courier New" w:cs="Courier New"/>
          <w:bCs/>
          <w:spacing w:val="-3"/>
          <w:sz w:val="24"/>
          <w:szCs w:val="24"/>
          <w:lang w:val="es-CL"/>
        </w:rPr>
        <w:t xml:space="preserve"> 2</w:t>
      </w:r>
      <w:r w:rsidR="00035326" w:rsidRPr="00F36216">
        <w:rPr>
          <w:rFonts w:ascii="Courier New" w:hAnsi="Courier New" w:cs="Courier New"/>
          <w:bCs/>
          <w:spacing w:val="-3"/>
          <w:sz w:val="24"/>
          <w:szCs w:val="24"/>
          <w:lang w:val="es-CL"/>
        </w:rPr>
        <w:t>), nuevo, pasando el actual a ser numeral 3), d</w:t>
      </w:r>
      <w:r w:rsidR="00D63561" w:rsidRPr="00F36216">
        <w:rPr>
          <w:rFonts w:ascii="Courier New" w:hAnsi="Courier New" w:cs="Courier New"/>
          <w:bCs/>
          <w:spacing w:val="-3"/>
          <w:sz w:val="24"/>
          <w:szCs w:val="24"/>
          <w:lang w:val="es-CL"/>
        </w:rPr>
        <w:t>el siguiente</w:t>
      </w:r>
      <w:r w:rsidR="00035326" w:rsidRPr="00F36216">
        <w:rPr>
          <w:rFonts w:ascii="Courier New" w:hAnsi="Courier New" w:cs="Courier New"/>
          <w:bCs/>
          <w:spacing w:val="-3"/>
          <w:sz w:val="24"/>
          <w:szCs w:val="24"/>
          <w:lang w:val="es-CL"/>
        </w:rPr>
        <w:t xml:space="preserve"> tenor</w:t>
      </w:r>
      <w:r w:rsidR="00D63561" w:rsidRPr="00F36216">
        <w:rPr>
          <w:rFonts w:ascii="Courier New" w:hAnsi="Courier New" w:cs="Courier New"/>
          <w:bCs/>
          <w:spacing w:val="-3"/>
          <w:sz w:val="24"/>
          <w:szCs w:val="24"/>
          <w:lang w:val="es-CL"/>
        </w:rPr>
        <w:t>:</w:t>
      </w:r>
      <w:r w:rsidRPr="00F36216">
        <w:rPr>
          <w:rFonts w:ascii="Courier New" w:hAnsi="Courier New" w:cs="Courier New"/>
          <w:bCs/>
          <w:spacing w:val="-3"/>
          <w:sz w:val="24"/>
          <w:szCs w:val="24"/>
          <w:lang w:val="es-CL"/>
        </w:rPr>
        <w:t xml:space="preserve"> </w:t>
      </w:r>
    </w:p>
    <w:p w14:paraId="228A8C0B" w14:textId="77777777" w:rsidR="003457B4" w:rsidRPr="005846CB" w:rsidRDefault="003457B4" w:rsidP="00592D5E">
      <w:pPr>
        <w:pStyle w:val="Prrafodelista"/>
        <w:tabs>
          <w:tab w:val="left" w:pos="2552"/>
          <w:tab w:val="left" w:pos="2835"/>
          <w:tab w:val="left" w:pos="4111"/>
        </w:tabs>
        <w:spacing w:line="276" w:lineRule="auto"/>
        <w:ind w:left="3544"/>
        <w:contextualSpacing w:val="0"/>
        <w:jc w:val="both"/>
        <w:rPr>
          <w:rFonts w:ascii="Courier New" w:hAnsi="Courier New" w:cs="Courier New"/>
          <w:szCs w:val="24"/>
          <w:lang w:val="es-CL"/>
        </w:rPr>
      </w:pPr>
    </w:p>
    <w:p w14:paraId="121BDA66" w14:textId="77A91605" w:rsidR="00D63561" w:rsidRPr="005846CB" w:rsidRDefault="003457B4" w:rsidP="00A265B2">
      <w:pPr>
        <w:pStyle w:val="Textoindependiente"/>
        <w:spacing w:line="276" w:lineRule="auto"/>
        <w:ind w:left="2832" w:firstLine="1279"/>
        <w:rPr>
          <w:rFonts w:cs="Arial"/>
          <w:szCs w:val="22"/>
          <w:lang w:val="es-CL"/>
        </w:rPr>
      </w:pPr>
      <w:r w:rsidRPr="00302B8A">
        <w:rPr>
          <w:rFonts w:ascii="Courier New" w:hAnsi="Courier New" w:cs="Courier New"/>
          <w:bCs/>
          <w:szCs w:val="24"/>
          <w:lang w:val="es-CL"/>
        </w:rPr>
        <w:t>“</w:t>
      </w:r>
      <w:r w:rsidR="00984A79" w:rsidRPr="005846CB">
        <w:rPr>
          <w:rFonts w:ascii="Courier New" w:hAnsi="Courier New" w:cs="Courier New"/>
          <w:b/>
          <w:szCs w:val="24"/>
          <w:lang w:val="es-CL"/>
        </w:rPr>
        <w:t>2</w:t>
      </w:r>
      <w:r w:rsidR="00525D2B">
        <w:rPr>
          <w:rFonts w:ascii="Courier New" w:hAnsi="Courier New" w:cs="Courier New"/>
          <w:b/>
          <w:szCs w:val="24"/>
          <w:lang w:val="es-CL"/>
        </w:rPr>
        <w:t>)</w:t>
      </w:r>
      <w:r w:rsidR="00984A79" w:rsidRPr="005846CB">
        <w:rPr>
          <w:rFonts w:ascii="Courier New" w:hAnsi="Courier New" w:cs="Courier New"/>
          <w:b/>
          <w:szCs w:val="24"/>
          <w:lang w:val="es-CL"/>
        </w:rPr>
        <w:t xml:space="preserve"> </w:t>
      </w:r>
      <w:r w:rsidR="00D63561" w:rsidRPr="005846CB">
        <w:rPr>
          <w:rFonts w:cs="Arial"/>
          <w:szCs w:val="22"/>
          <w:lang w:val="es-CL"/>
        </w:rPr>
        <w:t>Sustitúyese el artículo 475 por el siguiente:</w:t>
      </w:r>
    </w:p>
    <w:p w14:paraId="0B781294" w14:textId="77777777" w:rsidR="00D63561" w:rsidRPr="005846CB" w:rsidRDefault="00D63561" w:rsidP="00A265B2">
      <w:pPr>
        <w:pStyle w:val="Textoindependiente"/>
        <w:spacing w:line="276" w:lineRule="auto"/>
        <w:ind w:left="2832" w:firstLine="1279"/>
        <w:rPr>
          <w:rFonts w:cs="Arial"/>
          <w:szCs w:val="22"/>
          <w:lang w:val="es-CL"/>
        </w:rPr>
      </w:pPr>
    </w:p>
    <w:p w14:paraId="6B3FE4C5" w14:textId="7521D55F" w:rsidR="003457B4" w:rsidRDefault="003D3FC1" w:rsidP="00302B8A">
      <w:pPr>
        <w:pStyle w:val="Textoindependiente"/>
        <w:spacing w:line="276" w:lineRule="auto"/>
        <w:ind w:left="2832" w:firstLine="1846"/>
        <w:rPr>
          <w:rFonts w:ascii="Courier New" w:hAnsi="Courier New" w:cs="Courier New"/>
          <w:szCs w:val="24"/>
          <w:lang w:val="es-CL"/>
        </w:rPr>
      </w:pPr>
      <w:r>
        <w:rPr>
          <w:rFonts w:ascii="Courier New" w:hAnsi="Courier New" w:cs="Courier New"/>
          <w:szCs w:val="24"/>
          <w:lang w:val="es-CL"/>
        </w:rPr>
        <w:t>“</w:t>
      </w:r>
      <w:r w:rsidR="00D63561" w:rsidRPr="005846CB">
        <w:rPr>
          <w:rFonts w:ascii="Courier New" w:hAnsi="Courier New" w:cs="Courier New"/>
          <w:szCs w:val="24"/>
          <w:lang w:val="es-CL"/>
        </w:rPr>
        <w:t xml:space="preserve">Art. 475. </w:t>
      </w:r>
      <w:r w:rsidR="00B6402E" w:rsidRPr="005846CB">
        <w:rPr>
          <w:rFonts w:ascii="Courier New" w:hAnsi="Courier New" w:cs="Courier New"/>
          <w:szCs w:val="24"/>
          <w:lang w:val="es-CL"/>
        </w:rPr>
        <w:t xml:space="preserve">El que incendiare edificio, aeronave, buque, plataforma naval, vehículos de transporte público de pasajeros, automóviles de dos o más plazas, camiones, instalaciones de servicios sanitarios, de almacenamiento  o transporte de combustibles, de distribución o generación de energía eléctrica, portuaria, aeronáutica o ferroviaria, incluyendo las de trenes subterráneos, u otro lugar, medio de transporte, instalación o bien semejante, siempre que </w:t>
      </w:r>
      <w:r w:rsidR="00D36E24">
        <w:rPr>
          <w:rFonts w:ascii="Courier New" w:hAnsi="Courier New" w:cs="Courier New"/>
          <w:szCs w:val="24"/>
          <w:lang w:val="es-CL"/>
        </w:rPr>
        <w:t xml:space="preserve">allí </w:t>
      </w:r>
      <w:r w:rsidR="00B6402E" w:rsidRPr="005846CB">
        <w:rPr>
          <w:rFonts w:ascii="Courier New" w:hAnsi="Courier New" w:cs="Courier New"/>
          <w:szCs w:val="24"/>
          <w:lang w:val="es-CL"/>
        </w:rPr>
        <w:t xml:space="preserve">hubiere una o más personas y su presencia se pudiese prever, será castigado con presidio mayor en su grado </w:t>
      </w:r>
      <w:r w:rsidR="0059050F" w:rsidRPr="005846CB">
        <w:rPr>
          <w:rFonts w:ascii="Courier New" w:hAnsi="Courier New" w:cs="Courier New"/>
          <w:szCs w:val="24"/>
          <w:lang w:val="es-CL"/>
        </w:rPr>
        <w:t>medio</w:t>
      </w:r>
      <w:r w:rsidR="00B6402E" w:rsidRPr="005846CB">
        <w:rPr>
          <w:rFonts w:ascii="Courier New" w:hAnsi="Courier New" w:cs="Courier New"/>
          <w:szCs w:val="24"/>
          <w:lang w:val="es-CL"/>
        </w:rPr>
        <w:t xml:space="preserve"> a presidio perpetuo.</w:t>
      </w:r>
      <w:r w:rsidRPr="00091420">
        <w:rPr>
          <w:rFonts w:ascii="Courier New" w:hAnsi="Courier New" w:cs="Courier New"/>
          <w:szCs w:val="24"/>
          <w:lang w:val="es-CL"/>
        </w:rPr>
        <w:t>”</w:t>
      </w:r>
      <w:r w:rsidR="004614E0" w:rsidRPr="00091420">
        <w:rPr>
          <w:rFonts w:ascii="Courier New" w:hAnsi="Courier New" w:cs="Courier New"/>
          <w:szCs w:val="24"/>
          <w:lang w:val="es-CL"/>
        </w:rPr>
        <w:t>.</w:t>
      </w:r>
      <w:r w:rsidR="000A2615">
        <w:rPr>
          <w:rFonts w:ascii="Courier New" w:hAnsi="Courier New" w:cs="Courier New"/>
          <w:szCs w:val="24"/>
          <w:lang w:val="es-CL"/>
        </w:rPr>
        <w:t>”.</w:t>
      </w:r>
    </w:p>
    <w:p w14:paraId="68C0528C" w14:textId="164DB351" w:rsidR="00A57D84" w:rsidRDefault="00A57D84" w:rsidP="00302B8A">
      <w:pPr>
        <w:pStyle w:val="Textoindependiente"/>
        <w:spacing w:line="276" w:lineRule="auto"/>
        <w:ind w:left="2832" w:firstLine="1846"/>
        <w:rPr>
          <w:rFonts w:ascii="Courier New" w:hAnsi="Courier New" w:cs="Courier New"/>
          <w:szCs w:val="24"/>
          <w:lang w:val="es-CL"/>
        </w:rPr>
      </w:pPr>
    </w:p>
    <w:p w14:paraId="3DE4E2D9" w14:textId="10DF700F" w:rsidR="000A2615" w:rsidRDefault="000A2615" w:rsidP="00302B8A">
      <w:pPr>
        <w:pStyle w:val="Textoindependiente"/>
        <w:spacing w:line="276" w:lineRule="auto"/>
        <w:ind w:left="2832" w:firstLine="1846"/>
        <w:rPr>
          <w:rFonts w:ascii="Courier New" w:hAnsi="Courier New" w:cs="Courier New"/>
          <w:szCs w:val="24"/>
          <w:lang w:val="es-CL"/>
        </w:rPr>
      </w:pPr>
    </w:p>
    <w:p w14:paraId="66DA9F07" w14:textId="6C13B67E" w:rsidR="000A2615" w:rsidRDefault="000A2615" w:rsidP="00302B8A">
      <w:pPr>
        <w:pStyle w:val="Textoindependiente"/>
        <w:spacing w:line="276" w:lineRule="auto"/>
        <w:ind w:left="2832" w:firstLine="1846"/>
        <w:rPr>
          <w:rFonts w:ascii="Courier New" w:hAnsi="Courier New" w:cs="Courier New"/>
          <w:szCs w:val="24"/>
          <w:lang w:val="es-CL"/>
        </w:rPr>
      </w:pPr>
    </w:p>
    <w:p w14:paraId="4B4CEFA4" w14:textId="619247C2" w:rsidR="000A2615" w:rsidRDefault="000A2615" w:rsidP="00302B8A">
      <w:pPr>
        <w:pStyle w:val="Textoindependiente"/>
        <w:spacing w:line="276" w:lineRule="auto"/>
        <w:ind w:left="2832" w:firstLine="1846"/>
        <w:rPr>
          <w:rFonts w:ascii="Courier New" w:hAnsi="Courier New" w:cs="Courier New"/>
          <w:szCs w:val="24"/>
          <w:lang w:val="es-CL"/>
        </w:rPr>
      </w:pPr>
    </w:p>
    <w:p w14:paraId="43D7CDDE" w14:textId="4901A92C" w:rsidR="000A2615" w:rsidRDefault="000A2615" w:rsidP="00302B8A">
      <w:pPr>
        <w:pStyle w:val="Textoindependiente"/>
        <w:spacing w:line="276" w:lineRule="auto"/>
        <w:ind w:left="2832" w:firstLine="1846"/>
        <w:rPr>
          <w:rFonts w:ascii="Courier New" w:hAnsi="Courier New" w:cs="Courier New"/>
          <w:szCs w:val="24"/>
          <w:lang w:val="es-CL"/>
        </w:rPr>
      </w:pPr>
    </w:p>
    <w:p w14:paraId="5FC3C98F" w14:textId="75186536" w:rsidR="000A2615" w:rsidRDefault="000A2615" w:rsidP="00302B8A">
      <w:pPr>
        <w:pStyle w:val="Textoindependiente"/>
        <w:spacing w:line="276" w:lineRule="auto"/>
        <w:ind w:left="2832" w:firstLine="1846"/>
        <w:rPr>
          <w:rFonts w:ascii="Courier New" w:hAnsi="Courier New" w:cs="Courier New"/>
          <w:szCs w:val="24"/>
          <w:lang w:val="es-CL"/>
        </w:rPr>
      </w:pPr>
    </w:p>
    <w:p w14:paraId="43EFC8E5" w14:textId="60FAD1D4" w:rsidR="000A2615" w:rsidRDefault="000A2615" w:rsidP="00302B8A">
      <w:pPr>
        <w:pStyle w:val="Textoindependiente"/>
        <w:spacing w:line="276" w:lineRule="auto"/>
        <w:ind w:left="2832" w:firstLine="1846"/>
        <w:rPr>
          <w:rFonts w:ascii="Courier New" w:hAnsi="Courier New" w:cs="Courier New"/>
          <w:szCs w:val="24"/>
          <w:lang w:val="es-CL"/>
        </w:rPr>
      </w:pPr>
    </w:p>
    <w:p w14:paraId="1150ADA7" w14:textId="77777777" w:rsidR="000A2615" w:rsidRDefault="000A2615" w:rsidP="00302B8A">
      <w:pPr>
        <w:pStyle w:val="Textoindependiente"/>
        <w:spacing w:line="276" w:lineRule="auto"/>
        <w:ind w:left="2832" w:firstLine="1846"/>
        <w:rPr>
          <w:rFonts w:ascii="Courier New" w:hAnsi="Courier New" w:cs="Courier New"/>
          <w:szCs w:val="24"/>
          <w:lang w:val="es-CL"/>
        </w:rPr>
      </w:pPr>
    </w:p>
    <w:p w14:paraId="778B4689" w14:textId="34F3EF53" w:rsidR="00A57D84" w:rsidRPr="005846CB" w:rsidRDefault="00A57D84" w:rsidP="00A57D84">
      <w:pPr>
        <w:spacing w:line="276" w:lineRule="auto"/>
        <w:ind w:left="2835" w:right="-1"/>
        <w:jc w:val="center"/>
        <w:rPr>
          <w:rFonts w:ascii="Courier New" w:hAnsi="Courier New" w:cs="Courier New"/>
          <w:b/>
          <w:szCs w:val="24"/>
          <w:lang w:val="es-CL"/>
        </w:rPr>
      </w:pPr>
      <w:r w:rsidRPr="005846CB">
        <w:rPr>
          <w:rFonts w:ascii="Courier New" w:hAnsi="Courier New" w:cs="Courier New"/>
          <w:b/>
          <w:szCs w:val="24"/>
          <w:lang w:val="es-CL"/>
        </w:rPr>
        <w:t xml:space="preserve">ARTÍCULO </w:t>
      </w:r>
      <w:r>
        <w:rPr>
          <w:rFonts w:ascii="Courier New" w:hAnsi="Courier New" w:cs="Courier New"/>
          <w:b/>
          <w:szCs w:val="24"/>
          <w:lang w:val="es-CL"/>
        </w:rPr>
        <w:t>TRANSITORIO</w:t>
      </w:r>
      <w:r w:rsidR="00EA4550">
        <w:rPr>
          <w:rFonts w:ascii="Courier New" w:hAnsi="Courier New" w:cs="Courier New"/>
          <w:b/>
          <w:szCs w:val="24"/>
          <w:lang w:val="es-CL"/>
        </w:rPr>
        <w:t>, NUEVO</w:t>
      </w:r>
    </w:p>
    <w:p w14:paraId="352BBB3F" w14:textId="77777777" w:rsidR="00A57D84" w:rsidRDefault="00A57D84" w:rsidP="00302B8A">
      <w:pPr>
        <w:pStyle w:val="Textoindependiente"/>
        <w:spacing w:line="276" w:lineRule="auto"/>
        <w:ind w:left="2832" w:firstLine="1846"/>
        <w:rPr>
          <w:rFonts w:ascii="Courier New" w:hAnsi="Courier New" w:cs="Courier New"/>
          <w:szCs w:val="24"/>
          <w:lang w:val="es-CL"/>
        </w:rPr>
      </w:pPr>
    </w:p>
    <w:p w14:paraId="5A426502" w14:textId="462C4154" w:rsidR="00A57D84" w:rsidRPr="00A57D84" w:rsidRDefault="00A57D84" w:rsidP="00EA4550">
      <w:pPr>
        <w:pStyle w:val="Sangra3detindependiente"/>
        <w:numPr>
          <w:ilvl w:val="0"/>
          <w:numId w:val="39"/>
        </w:numPr>
        <w:tabs>
          <w:tab w:val="left" w:pos="2127"/>
          <w:tab w:val="left" w:pos="3544"/>
        </w:tabs>
        <w:spacing w:after="0" w:line="276" w:lineRule="auto"/>
        <w:ind w:left="2835" w:firstLine="851"/>
        <w:jc w:val="both"/>
        <w:rPr>
          <w:rFonts w:ascii="Courier New" w:hAnsi="Courier New" w:cs="Courier New"/>
          <w:sz w:val="24"/>
          <w:szCs w:val="24"/>
          <w:lang w:val="es-CL"/>
        </w:rPr>
      </w:pPr>
      <w:r w:rsidRPr="00F36216">
        <w:rPr>
          <w:rFonts w:ascii="Courier New" w:hAnsi="Courier New" w:cs="Courier New"/>
          <w:sz w:val="24"/>
          <w:szCs w:val="24"/>
          <w:lang w:val="es-CL"/>
        </w:rPr>
        <w:t>Para</w:t>
      </w:r>
      <w:r w:rsidRPr="00F36216">
        <w:rPr>
          <w:rFonts w:ascii="Courier New" w:hAnsi="Courier New" w:cs="Courier New"/>
          <w:bCs/>
          <w:spacing w:val="-3"/>
          <w:sz w:val="24"/>
          <w:szCs w:val="24"/>
          <w:lang w:val="es-CL"/>
        </w:rPr>
        <w:t xml:space="preserve"> </w:t>
      </w:r>
      <w:r w:rsidR="005479F0">
        <w:rPr>
          <w:rFonts w:ascii="Courier New" w:hAnsi="Courier New" w:cs="Courier New"/>
          <w:bCs/>
          <w:spacing w:val="-3"/>
          <w:sz w:val="24"/>
          <w:szCs w:val="24"/>
          <w:lang w:val="es-CL"/>
        </w:rPr>
        <w:t xml:space="preserve">adicionar </w:t>
      </w:r>
      <w:r w:rsidRPr="00EA4550">
        <w:rPr>
          <w:rFonts w:ascii="Courier New" w:hAnsi="Courier New" w:cs="Courier New"/>
          <w:sz w:val="24"/>
          <w:szCs w:val="24"/>
          <w:lang w:val="es-CL"/>
        </w:rPr>
        <w:t>un</w:t>
      </w:r>
      <w:r>
        <w:rPr>
          <w:rFonts w:ascii="Courier New" w:hAnsi="Courier New" w:cs="Courier New"/>
          <w:bCs/>
          <w:spacing w:val="-3"/>
          <w:sz w:val="24"/>
          <w:szCs w:val="24"/>
          <w:lang w:val="es-CL"/>
        </w:rPr>
        <w:t xml:space="preserve"> artículo transitorio, nuevo, </w:t>
      </w:r>
      <w:r w:rsidRPr="00F36216">
        <w:rPr>
          <w:rFonts w:ascii="Courier New" w:hAnsi="Courier New" w:cs="Courier New"/>
          <w:bCs/>
          <w:spacing w:val="-3"/>
          <w:sz w:val="24"/>
          <w:szCs w:val="24"/>
          <w:lang w:val="es-CL"/>
        </w:rPr>
        <w:t>del siguiente tenor:</w:t>
      </w:r>
    </w:p>
    <w:p w14:paraId="1FBB6D4D" w14:textId="77777777" w:rsidR="00A57D84" w:rsidRDefault="00A57D84" w:rsidP="00A57D84">
      <w:pPr>
        <w:pStyle w:val="Sangra3detindependiente"/>
        <w:tabs>
          <w:tab w:val="left" w:pos="2127"/>
          <w:tab w:val="left" w:pos="3544"/>
        </w:tabs>
        <w:spacing w:after="0" w:line="276" w:lineRule="auto"/>
        <w:ind w:left="2127"/>
        <w:jc w:val="both"/>
        <w:rPr>
          <w:rFonts w:ascii="Courier New" w:hAnsi="Courier New" w:cs="Courier New"/>
          <w:bCs/>
          <w:spacing w:val="-3"/>
          <w:sz w:val="24"/>
          <w:szCs w:val="24"/>
          <w:lang w:val="es-CL"/>
        </w:rPr>
      </w:pPr>
    </w:p>
    <w:p w14:paraId="0B31BA88" w14:textId="0B6AB15E" w:rsidR="00A57D84" w:rsidRPr="00A57D84" w:rsidRDefault="00A57D84" w:rsidP="00DB6DCF">
      <w:pPr>
        <w:pStyle w:val="Sangra3detindependiente"/>
        <w:tabs>
          <w:tab w:val="left" w:pos="2127"/>
        </w:tabs>
        <w:spacing w:line="276" w:lineRule="auto"/>
        <w:ind w:left="2832"/>
        <w:jc w:val="both"/>
        <w:rPr>
          <w:rFonts w:ascii="Courier New" w:hAnsi="Courier New" w:cs="Courier New"/>
          <w:bCs/>
          <w:spacing w:val="-3"/>
          <w:sz w:val="24"/>
          <w:szCs w:val="24"/>
          <w:lang w:val="es-CL"/>
        </w:rPr>
      </w:pPr>
      <w:r>
        <w:rPr>
          <w:rFonts w:ascii="Courier New" w:hAnsi="Courier New" w:cs="Courier New"/>
          <w:bCs/>
          <w:spacing w:val="-3"/>
          <w:sz w:val="24"/>
          <w:szCs w:val="24"/>
          <w:lang w:val="es-CL"/>
        </w:rPr>
        <w:tab/>
      </w:r>
      <w:r>
        <w:rPr>
          <w:rFonts w:ascii="Courier New" w:hAnsi="Courier New" w:cs="Courier New"/>
          <w:bCs/>
          <w:spacing w:val="-3"/>
          <w:sz w:val="24"/>
          <w:szCs w:val="24"/>
          <w:lang w:val="es-CL"/>
        </w:rPr>
        <w:tab/>
        <w:t>“</w:t>
      </w:r>
      <w:r w:rsidRPr="00A57D84">
        <w:rPr>
          <w:rFonts w:ascii="Courier New" w:hAnsi="Courier New" w:cs="Courier New"/>
          <w:bCs/>
          <w:spacing w:val="-3"/>
          <w:sz w:val="24"/>
          <w:szCs w:val="24"/>
          <w:lang w:val="es-CL"/>
        </w:rPr>
        <w:t>Art</w:t>
      </w:r>
      <w:r>
        <w:rPr>
          <w:rFonts w:ascii="Courier New" w:hAnsi="Courier New" w:cs="Courier New"/>
          <w:bCs/>
          <w:spacing w:val="-3"/>
          <w:sz w:val="24"/>
          <w:szCs w:val="24"/>
          <w:lang w:val="es-CL"/>
        </w:rPr>
        <w:t>ículo transitorio</w:t>
      </w:r>
      <w:r w:rsidRPr="00A57D84">
        <w:rPr>
          <w:rFonts w:ascii="Courier New" w:hAnsi="Courier New" w:cs="Courier New"/>
          <w:bCs/>
          <w:spacing w:val="-3"/>
          <w:sz w:val="24"/>
          <w:szCs w:val="24"/>
          <w:lang w:val="es-CL"/>
        </w:rPr>
        <w:t>. Los hechos perpetrados con anterioridad a la entrada en vigor de la presente ley, así como las penas y las demás consecuencias que correspondiere imponer por ellos, serán determinados conforme a la ley vigente al momento de su perpetración.</w:t>
      </w:r>
    </w:p>
    <w:p w14:paraId="0DCDB592" w14:textId="039009F5" w:rsidR="00A57D84" w:rsidRPr="00A57D84" w:rsidRDefault="00A57D84" w:rsidP="00DB6DCF">
      <w:pPr>
        <w:pStyle w:val="Sangra3detindependiente"/>
        <w:tabs>
          <w:tab w:val="left" w:pos="2127"/>
        </w:tabs>
        <w:spacing w:line="276" w:lineRule="auto"/>
        <w:ind w:left="2832"/>
        <w:jc w:val="both"/>
        <w:rPr>
          <w:rFonts w:ascii="Courier New" w:hAnsi="Courier New" w:cs="Courier New"/>
          <w:bCs/>
          <w:spacing w:val="-3"/>
          <w:sz w:val="24"/>
          <w:szCs w:val="24"/>
          <w:lang w:val="es-CL"/>
        </w:rPr>
      </w:pPr>
      <w:r w:rsidRPr="00A57D84">
        <w:rPr>
          <w:rFonts w:ascii="Courier New" w:hAnsi="Courier New" w:cs="Courier New"/>
          <w:bCs/>
          <w:spacing w:val="-3"/>
          <w:sz w:val="24"/>
          <w:szCs w:val="24"/>
          <w:lang w:val="es-CL"/>
        </w:rPr>
        <w:tab/>
      </w:r>
      <w:r>
        <w:rPr>
          <w:rFonts w:ascii="Courier New" w:hAnsi="Courier New" w:cs="Courier New"/>
          <w:bCs/>
          <w:spacing w:val="-3"/>
          <w:sz w:val="24"/>
          <w:szCs w:val="24"/>
          <w:lang w:val="es-CL"/>
        </w:rPr>
        <w:tab/>
      </w:r>
      <w:r w:rsidRPr="00A57D84">
        <w:rPr>
          <w:rFonts w:ascii="Courier New" w:hAnsi="Courier New" w:cs="Courier New"/>
          <w:bCs/>
          <w:spacing w:val="-3"/>
          <w:sz w:val="24"/>
          <w:szCs w:val="24"/>
          <w:lang w:val="es-CL"/>
        </w:rPr>
        <w:t>Si la presente ley entrare en vigor durante la perpetración del hecho se estará a lo dispuesto en ella, siempre que en la fase de perpetración posterior se realizare íntegramente la nueva descripción legal del hecho.</w:t>
      </w:r>
    </w:p>
    <w:p w14:paraId="27BB646D" w14:textId="47DABE9D" w:rsidR="00A57D84" w:rsidRPr="00A57D84" w:rsidRDefault="00A57D84" w:rsidP="00DB6DCF">
      <w:pPr>
        <w:pStyle w:val="Sangra3detindependiente"/>
        <w:tabs>
          <w:tab w:val="left" w:pos="2127"/>
        </w:tabs>
        <w:spacing w:line="276" w:lineRule="auto"/>
        <w:ind w:left="2832"/>
        <w:jc w:val="both"/>
        <w:rPr>
          <w:rFonts w:ascii="Courier New" w:hAnsi="Courier New" w:cs="Courier New"/>
          <w:bCs/>
          <w:spacing w:val="-3"/>
          <w:sz w:val="24"/>
          <w:szCs w:val="24"/>
          <w:lang w:val="es-CL"/>
        </w:rPr>
      </w:pPr>
      <w:r w:rsidRPr="00A57D84">
        <w:rPr>
          <w:rFonts w:ascii="Courier New" w:hAnsi="Courier New" w:cs="Courier New"/>
          <w:bCs/>
          <w:spacing w:val="-3"/>
          <w:sz w:val="24"/>
          <w:szCs w:val="24"/>
          <w:lang w:val="es-CL"/>
        </w:rPr>
        <w:tab/>
      </w:r>
      <w:r>
        <w:rPr>
          <w:rFonts w:ascii="Courier New" w:hAnsi="Courier New" w:cs="Courier New"/>
          <w:bCs/>
          <w:spacing w:val="-3"/>
          <w:sz w:val="24"/>
          <w:szCs w:val="24"/>
          <w:lang w:val="es-CL"/>
        </w:rPr>
        <w:tab/>
      </w:r>
      <w:r w:rsidRPr="00A57D84">
        <w:rPr>
          <w:rFonts w:ascii="Courier New" w:hAnsi="Courier New" w:cs="Courier New"/>
          <w:bCs/>
          <w:spacing w:val="-3"/>
          <w:sz w:val="24"/>
          <w:szCs w:val="24"/>
          <w:lang w:val="es-CL"/>
        </w:rPr>
        <w:t>Si la aplicación de la presente ley resultare más favorable al imputado o acusado por un hecho perpetrado con anterioridad a su entrada en vigor, se estará a lo dispuesto en ella.</w:t>
      </w:r>
    </w:p>
    <w:p w14:paraId="5B0880E3" w14:textId="2DCF793C" w:rsidR="00A57D84" w:rsidRPr="00A57D84" w:rsidRDefault="00A57D84" w:rsidP="00DB6DCF">
      <w:pPr>
        <w:pStyle w:val="Sangra3detindependiente"/>
        <w:tabs>
          <w:tab w:val="left" w:pos="2127"/>
        </w:tabs>
        <w:spacing w:line="276" w:lineRule="auto"/>
        <w:ind w:left="2832"/>
        <w:jc w:val="both"/>
        <w:rPr>
          <w:rFonts w:ascii="Courier New" w:hAnsi="Courier New" w:cs="Courier New"/>
          <w:bCs/>
          <w:spacing w:val="-3"/>
          <w:sz w:val="24"/>
          <w:szCs w:val="24"/>
          <w:lang w:val="es-CL"/>
        </w:rPr>
      </w:pPr>
      <w:r w:rsidRPr="00A57D84">
        <w:rPr>
          <w:rFonts w:ascii="Courier New" w:hAnsi="Courier New" w:cs="Courier New"/>
          <w:bCs/>
          <w:spacing w:val="-3"/>
          <w:sz w:val="24"/>
          <w:szCs w:val="24"/>
          <w:lang w:val="es-CL"/>
        </w:rPr>
        <w:tab/>
      </w:r>
      <w:r>
        <w:rPr>
          <w:rFonts w:ascii="Courier New" w:hAnsi="Courier New" w:cs="Courier New"/>
          <w:bCs/>
          <w:spacing w:val="-3"/>
          <w:sz w:val="24"/>
          <w:szCs w:val="24"/>
          <w:lang w:val="es-CL"/>
        </w:rPr>
        <w:tab/>
      </w:r>
      <w:r w:rsidRPr="00A57D84">
        <w:rPr>
          <w:rFonts w:ascii="Courier New" w:hAnsi="Courier New" w:cs="Courier New"/>
          <w:bCs/>
          <w:spacing w:val="-3"/>
          <w:sz w:val="24"/>
          <w:szCs w:val="24"/>
          <w:lang w:val="es-CL"/>
        </w:rPr>
        <w:t>Para determinar si la aplicación de la presente ley resulta más favorable se deberá tomar en consideración todas las normas en ella previstas que fueren pertinentes al juzgamiento del hecho.</w:t>
      </w:r>
    </w:p>
    <w:p w14:paraId="0E1F8A5B" w14:textId="2D40EFD5" w:rsidR="00A57D84" w:rsidRPr="00F36216" w:rsidRDefault="00A57D84" w:rsidP="00DB6DCF">
      <w:pPr>
        <w:pStyle w:val="Sangra3detindependiente"/>
        <w:tabs>
          <w:tab w:val="left" w:pos="2127"/>
        </w:tabs>
        <w:spacing w:line="276" w:lineRule="auto"/>
        <w:ind w:left="2832"/>
        <w:jc w:val="both"/>
        <w:rPr>
          <w:rFonts w:ascii="Courier New" w:hAnsi="Courier New" w:cs="Courier New"/>
          <w:sz w:val="24"/>
          <w:szCs w:val="24"/>
          <w:lang w:val="es-CL"/>
        </w:rPr>
      </w:pPr>
      <w:r>
        <w:rPr>
          <w:rFonts w:ascii="Courier New" w:hAnsi="Courier New" w:cs="Courier New"/>
          <w:bCs/>
          <w:spacing w:val="-3"/>
          <w:sz w:val="24"/>
          <w:szCs w:val="24"/>
          <w:lang w:val="es-CL"/>
        </w:rPr>
        <w:tab/>
      </w:r>
      <w:r>
        <w:rPr>
          <w:rFonts w:ascii="Courier New" w:hAnsi="Courier New" w:cs="Courier New"/>
          <w:bCs/>
          <w:spacing w:val="-3"/>
          <w:sz w:val="24"/>
          <w:szCs w:val="24"/>
          <w:lang w:val="es-CL"/>
        </w:rPr>
        <w:tab/>
      </w:r>
      <w:r w:rsidRPr="00A57D84">
        <w:rPr>
          <w:rFonts w:ascii="Courier New" w:hAnsi="Courier New" w:cs="Courier New"/>
          <w:bCs/>
          <w:spacing w:val="-3"/>
          <w:sz w:val="24"/>
          <w:szCs w:val="24"/>
          <w:lang w:val="es-CL"/>
        </w:rPr>
        <w:t>Para efectos de lo dispuesto en los incisos primero y segundo precedentes, el delito se entiende perpetrado en el momento o durante el lapso en el cual se ejecuta la acción punible o se incurre en la omisión punible.</w:t>
      </w:r>
      <w:r>
        <w:rPr>
          <w:rFonts w:ascii="Courier New" w:hAnsi="Courier New" w:cs="Courier New"/>
          <w:bCs/>
          <w:spacing w:val="-3"/>
          <w:sz w:val="24"/>
          <w:szCs w:val="24"/>
          <w:lang w:val="es-CL"/>
        </w:rPr>
        <w:t>”.”.</w:t>
      </w:r>
      <w:r w:rsidRPr="00F36216">
        <w:rPr>
          <w:rFonts w:ascii="Courier New" w:hAnsi="Courier New" w:cs="Courier New"/>
          <w:bCs/>
          <w:spacing w:val="-3"/>
          <w:sz w:val="24"/>
          <w:szCs w:val="24"/>
          <w:lang w:val="es-CL"/>
        </w:rPr>
        <w:t xml:space="preserve"> </w:t>
      </w:r>
    </w:p>
    <w:p w14:paraId="4E96E6C2" w14:textId="77777777" w:rsidR="00A57D84" w:rsidRPr="005846CB" w:rsidRDefault="00A57D84" w:rsidP="00302B8A">
      <w:pPr>
        <w:pStyle w:val="Textoindependiente"/>
        <w:spacing w:line="276" w:lineRule="auto"/>
        <w:ind w:left="2832" w:firstLine="1846"/>
        <w:rPr>
          <w:rFonts w:ascii="Courier New" w:hAnsi="Courier New" w:cs="Courier New"/>
          <w:szCs w:val="24"/>
          <w:lang w:val="es-CL"/>
        </w:rPr>
      </w:pPr>
    </w:p>
    <w:p w14:paraId="66868BF3" w14:textId="23B45E98" w:rsidR="003F1361" w:rsidRPr="0058190E" w:rsidRDefault="003F1361" w:rsidP="003F1361">
      <w:pPr>
        <w:pStyle w:val="Textoindependiente"/>
        <w:spacing w:line="276" w:lineRule="auto"/>
        <w:rPr>
          <w:rFonts w:ascii="Courier New" w:hAnsi="Courier New" w:cs="Courier New"/>
          <w:szCs w:val="24"/>
          <w:lang w:val="es-CL"/>
        </w:rPr>
      </w:pPr>
    </w:p>
    <w:p w14:paraId="72F55A53" w14:textId="77777777" w:rsidR="000A2615" w:rsidRDefault="000A2615">
      <w:pPr>
        <w:spacing w:after="200" w:line="276" w:lineRule="auto"/>
        <w:rPr>
          <w:rFonts w:ascii="Courier New" w:hAnsi="Courier New" w:cs="Courier New"/>
          <w:spacing w:val="-3"/>
          <w:szCs w:val="24"/>
          <w:lang w:val="es-CL"/>
        </w:rPr>
        <w:sectPr w:rsidR="000A2615" w:rsidSect="000A2615">
          <w:headerReference w:type="default" r:id="rId8"/>
          <w:endnotePr>
            <w:numFmt w:val="decimal"/>
          </w:endnotePr>
          <w:pgSz w:w="12242" w:h="18722" w:code="14"/>
          <w:pgMar w:top="1985" w:right="1610" w:bottom="1985" w:left="1559" w:header="1134" w:footer="3362" w:gutter="0"/>
          <w:paperSrc w:first="2" w:other="2"/>
          <w:pgNumType w:start="1"/>
          <w:cols w:space="720"/>
          <w:noEndnote/>
          <w:titlePg/>
          <w:docGrid w:linePitch="326"/>
        </w:sectPr>
      </w:pPr>
    </w:p>
    <w:p w14:paraId="002C60C1" w14:textId="4AC49783" w:rsidR="0079625C" w:rsidRDefault="0079625C">
      <w:pPr>
        <w:spacing w:after="200" w:line="276" w:lineRule="auto"/>
        <w:rPr>
          <w:rFonts w:ascii="Courier New" w:hAnsi="Courier New" w:cs="Courier New"/>
          <w:spacing w:val="-3"/>
          <w:szCs w:val="24"/>
          <w:lang w:val="es-CL"/>
        </w:rPr>
      </w:pPr>
    </w:p>
    <w:p w14:paraId="04CB2ADF" w14:textId="1F50F74F" w:rsidR="005E0206" w:rsidRPr="0058190E" w:rsidRDefault="005E0206" w:rsidP="001575AB">
      <w:pPr>
        <w:spacing w:after="200" w:line="276" w:lineRule="auto"/>
        <w:jc w:val="center"/>
        <w:rPr>
          <w:rFonts w:ascii="Courier New" w:hAnsi="Courier New" w:cs="Courier New"/>
          <w:spacing w:val="-3"/>
          <w:szCs w:val="24"/>
          <w:lang w:val="es-CL"/>
        </w:rPr>
      </w:pPr>
      <w:r w:rsidRPr="0058190E">
        <w:rPr>
          <w:rFonts w:ascii="Courier New" w:hAnsi="Courier New" w:cs="Courier New"/>
          <w:spacing w:val="-3"/>
          <w:szCs w:val="24"/>
          <w:lang w:val="es-CL"/>
        </w:rPr>
        <w:t>Dios guarde a V.E.,</w:t>
      </w:r>
    </w:p>
    <w:p w14:paraId="01385C12" w14:textId="77777777" w:rsidR="005E0206" w:rsidRPr="0058190E" w:rsidRDefault="005E0206" w:rsidP="00592D5E">
      <w:pPr>
        <w:spacing w:line="276" w:lineRule="auto"/>
        <w:jc w:val="both"/>
        <w:rPr>
          <w:rFonts w:ascii="Courier New" w:hAnsi="Courier New" w:cs="Courier New"/>
          <w:spacing w:val="-3"/>
          <w:szCs w:val="24"/>
          <w:lang w:val="es-CL"/>
        </w:rPr>
      </w:pPr>
    </w:p>
    <w:p w14:paraId="6A30D4B6" w14:textId="77777777" w:rsidR="005E0206" w:rsidRPr="0058190E" w:rsidRDefault="005E0206" w:rsidP="00592D5E">
      <w:pPr>
        <w:spacing w:line="276" w:lineRule="auto"/>
        <w:jc w:val="both"/>
        <w:rPr>
          <w:rFonts w:ascii="Courier New" w:hAnsi="Courier New" w:cs="Courier New"/>
          <w:szCs w:val="24"/>
          <w:lang w:val="es-CL"/>
        </w:rPr>
      </w:pPr>
    </w:p>
    <w:p w14:paraId="6E5D3078" w14:textId="77777777" w:rsidR="005E0206" w:rsidRPr="0058190E" w:rsidRDefault="005E0206" w:rsidP="00592D5E">
      <w:pPr>
        <w:spacing w:line="276" w:lineRule="auto"/>
        <w:jc w:val="both"/>
        <w:rPr>
          <w:rFonts w:ascii="Courier New" w:hAnsi="Courier New" w:cs="Courier New"/>
          <w:szCs w:val="24"/>
          <w:lang w:val="es-CL"/>
        </w:rPr>
      </w:pPr>
    </w:p>
    <w:p w14:paraId="0819558C" w14:textId="77777777" w:rsidR="005E0206" w:rsidRPr="0058190E" w:rsidRDefault="005E0206" w:rsidP="00592D5E">
      <w:pPr>
        <w:spacing w:line="276" w:lineRule="auto"/>
        <w:jc w:val="both"/>
        <w:rPr>
          <w:rFonts w:ascii="Courier New" w:hAnsi="Courier New" w:cs="Courier New"/>
          <w:szCs w:val="24"/>
          <w:lang w:val="es-CL"/>
        </w:rPr>
      </w:pPr>
    </w:p>
    <w:p w14:paraId="4EF38957" w14:textId="77777777" w:rsidR="005E0206" w:rsidRPr="0058190E" w:rsidRDefault="005E0206" w:rsidP="00592D5E">
      <w:pPr>
        <w:spacing w:line="276" w:lineRule="auto"/>
        <w:jc w:val="both"/>
        <w:rPr>
          <w:rFonts w:ascii="Courier New" w:hAnsi="Courier New" w:cs="Courier New"/>
          <w:szCs w:val="24"/>
          <w:lang w:val="es-CL"/>
        </w:rPr>
      </w:pPr>
    </w:p>
    <w:p w14:paraId="6FE8B242" w14:textId="77777777" w:rsidR="005E0206" w:rsidRPr="0058190E" w:rsidRDefault="005E0206" w:rsidP="00592D5E">
      <w:pPr>
        <w:spacing w:line="276" w:lineRule="auto"/>
        <w:jc w:val="both"/>
        <w:rPr>
          <w:rFonts w:ascii="Courier New" w:hAnsi="Courier New" w:cs="Courier New"/>
          <w:szCs w:val="24"/>
          <w:lang w:val="es-CL"/>
        </w:rPr>
      </w:pPr>
    </w:p>
    <w:p w14:paraId="4D0B7E25" w14:textId="77777777" w:rsidR="005E0206" w:rsidRPr="0058190E" w:rsidRDefault="005E0206" w:rsidP="00592D5E">
      <w:pPr>
        <w:spacing w:line="276" w:lineRule="auto"/>
        <w:jc w:val="both"/>
        <w:rPr>
          <w:rFonts w:ascii="Courier New" w:hAnsi="Courier New" w:cs="Courier New"/>
          <w:szCs w:val="24"/>
          <w:lang w:val="es-CL"/>
        </w:rPr>
      </w:pPr>
    </w:p>
    <w:p w14:paraId="4CF32822" w14:textId="77777777" w:rsidR="005E0206" w:rsidRPr="0058190E" w:rsidRDefault="005E0206" w:rsidP="00592D5E">
      <w:pPr>
        <w:spacing w:line="276" w:lineRule="auto"/>
        <w:jc w:val="both"/>
        <w:rPr>
          <w:rFonts w:ascii="Courier New" w:hAnsi="Courier New" w:cs="Courier New"/>
          <w:szCs w:val="24"/>
          <w:lang w:val="es-CL"/>
        </w:rPr>
      </w:pPr>
    </w:p>
    <w:p w14:paraId="27578043" w14:textId="77777777" w:rsidR="005E0206" w:rsidRPr="0058190E" w:rsidRDefault="005E0206" w:rsidP="00592D5E">
      <w:pPr>
        <w:spacing w:line="276" w:lineRule="auto"/>
        <w:jc w:val="both"/>
        <w:rPr>
          <w:rFonts w:ascii="Courier New" w:hAnsi="Courier New" w:cs="Courier New"/>
          <w:szCs w:val="24"/>
          <w:lang w:val="es-CL"/>
        </w:rPr>
      </w:pPr>
    </w:p>
    <w:p w14:paraId="62E050FF" w14:textId="77777777" w:rsidR="005E0206" w:rsidRPr="0058190E" w:rsidRDefault="005E0206" w:rsidP="00592D5E">
      <w:pPr>
        <w:spacing w:line="276" w:lineRule="auto"/>
        <w:jc w:val="both"/>
        <w:rPr>
          <w:rFonts w:ascii="Courier New" w:hAnsi="Courier New" w:cs="Courier New"/>
          <w:szCs w:val="24"/>
          <w:lang w:val="es-CL"/>
        </w:rPr>
      </w:pPr>
    </w:p>
    <w:p w14:paraId="545C2143" w14:textId="4C113996" w:rsidR="00A52ADC" w:rsidRPr="0058190E" w:rsidRDefault="00A52ADC" w:rsidP="00A52ADC">
      <w:pPr>
        <w:tabs>
          <w:tab w:val="center" w:pos="1985"/>
          <w:tab w:val="center" w:pos="6521"/>
        </w:tabs>
        <w:rPr>
          <w:rFonts w:ascii="Courier New" w:hAnsi="Courier New" w:cs="Courier New"/>
          <w:b/>
          <w:spacing w:val="-3"/>
          <w:szCs w:val="24"/>
          <w:lang w:val="es-CL"/>
        </w:rPr>
      </w:pPr>
      <w:r w:rsidRPr="0058190E">
        <w:rPr>
          <w:rFonts w:ascii="Courier New" w:hAnsi="Courier New" w:cs="Courier New"/>
          <w:szCs w:val="24"/>
          <w:lang w:val="es-CL"/>
        </w:rPr>
        <w:tab/>
      </w:r>
      <w:r w:rsidR="005E0206" w:rsidRPr="0058190E">
        <w:rPr>
          <w:rFonts w:ascii="Courier New" w:hAnsi="Courier New" w:cs="Courier New"/>
          <w:szCs w:val="24"/>
          <w:lang w:val="es-CL"/>
        </w:rPr>
        <w:tab/>
      </w:r>
      <w:r w:rsidR="009D30FE" w:rsidRPr="0058190E">
        <w:rPr>
          <w:rFonts w:ascii="Courier New" w:hAnsi="Courier New" w:cs="Courier New"/>
          <w:b/>
          <w:color w:val="000000" w:themeColor="text1"/>
          <w:szCs w:val="24"/>
          <w:lang w:val="es-CL"/>
        </w:rPr>
        <w:t>RODRIGO DELGADO MOCARQUER</w:t>
      </w:r>
    </w:p>
    <w:p w14:paraId="6D74EFB6" w14:textId="4BDB1671" w:rsidR="00A52ADC" w:rsidRPr="0058190E" w:rsidRDefault="00A52ADC" w:rsidP="00A52ADC">
      <w:pPr>
        <w:tabs>
          <w:tab w:val="center" w:pos="1985"/>
          <w:tab w:val="center" w:pos="6521"/>
        </w:tabs>
        <w:rPr>
          <w:rFonts w:ascii="Courier New" w:hAnsi="Courier New" w:cs="Courier New"/>
          <w:spacing w:val="-3"/>
          <w:szCs w:val="24"/>
          <w:lang w:val="es-CL"/>
        </w:rPr>
      </w:pPr>
      <w:r w:rsidRPr="0058190E">
        <w:rPr>
          <w:rFonts w:ascii="Courier New" w:hAnsi="Courier New" w:cs="Courier New"/>
          <w:spacing w:val="-3"/>
          <w:szCs w:val="24"/>
          <w:lang w:val="es-CL"/>
        </w:rPr>
        <w:tab/>
      </w:r>
      <w:r w:rsidRPr="0058190E">
        <w:rPr>
          <w:rFonts w:ascii="Courier New" w:hAnsi="Courier New" w:cs="Courier New"/>
          <w:spacing w:val="-3"/>
          <w:szCs w:val="24"/>
          <w:lang w:val="es-CL"/>
        </w:rPr>
        <w:tab/>
      </w:r>
      <w:r w:rsidR="009D30FE">
        <w:rPr>
          <w:rFonts w:ascii="Courier New" w:hAnsi="Courier New" w:cs="Courier New"/>
          <w:spacing w:val="-3"/>
          <w:szCs w:val="24"/>
          <w:lang w:val="es-CL"/>
        </w:rPr>
        <w:t>Vicep</w:t>
      </w:r>
      <w:r w:rsidRPr="0058190E">
        <w:rPr>
          <w:rFonts w:ascii="Courier New" w:hAnsi="Courier New" w:cs="Courier New"/>
          <w:spacing w:val="-3"/>
          <w:szCs w:val="24"/>
          <w:lang w:val="es-CL"/>
        </w:rPr>
        <w:t>residente de la República</w:t>
      </w:r>
    </w:p>
    <w:p w14:paraId="3A1D1A4B" w14:textId="77777777" w:rsidR="00A52ADC" w:rsidRPr="0058190E" w:rsidRDefault="00A52ADC" w:rsidP="00A52ADC">
      <w:pPr>
        <w:tabs>
          <w:tab w:val="center" w:pos="1985"/>
          <w:tab w:val="center" w:pos="7088"/>
          <w:tab w:val="center" w:pos="7200"/>
        </w:tabs>
        <w:rPr>
          <w:rFonts w:ascii="Courier New" w:hAnsi="Courier New" w:cs="Courier New"/>
          <w:spacing w:val="-3"/>
          <w:szCs w:val="24"/>
          <w:lang w:val="es-CL"/>
        </w:rPr>
      </w:pPr>
    </w:p>
    <w:p w14:paraId="09868EC9" w14:textId="77777777" w:rsidR="00A52ADC" w:rsidRPr="0058190E" w:rsidRDefault="00A52ADC" w:rsidP="00A52ADC">
      <w:pPr>
        <w:tabs>
          <w:tab w:val="center" w:pos="1985"/>
          <w:tab w:val="center" w:pos="7088"/>
          <w:tab w:val="center" w:pos="7200"/>
        </w:tabs>
        <w:rPr>
          <w:rFonts w:ascii="Courier New" w:hAnsi="Courier New" w:cs="Courier New"/>
          <w:spacing w:val="-3"/>
          <w:szCs w:val="24"/>
          <w:lang w:val="es-CL"/>
        </w:rPr>
      </w:pPr>
    </w:p>
    <w:p w14:paraId="0A2058D7" w14:textId="77777777" w:rsidR="00A52ADC" w:rsidRPr="0058190E" w:rsidRDefault="00A52ADC" w:rsidP="00A52ADC">
      <w:pPr>
        <w:tabs>
          <w:tab w:val="center" w:pos="1985"/>
          <w:tab w:val="center" w:pos="7088"/>
          <w:tab w:val="center" w:pos="7200"/>
        </w:tabs>
        <w:rPr>
          <w:rFonts w:ascii="Courier New" w:hAnsi="Courier New" w:cs="Courier New"/>
          <w:spacing w:val="-3"/>
          <w:szCs w:val="24"/>
          <w:lang w:val="es-CL"/>
        </w:rPr>
      </w:pPr>
    </w:p>
    <w:p w14:paraId="15FCDCD7" w14:textId="77777777" w:rsidR="00A52ADC" w:rsidRPr="0058190E" w:rsidRDefault="00A52ADC" w:rsidP="00A52ADC">
      <w:pPr>
        <w:tabs>
          <w:tab w:val="center" w:pos="1985"/>
          <w:tab w:val="center" w:pos="7088"/>
          <w:tab w:val="center" w:pos="7200"/>
        </w:tabs>
        <w:rPr>
          <w:rFonts w:ascii="Courier New" w:hAnsi="Courier New" w:cs="Courier New"/>
          <w:spacing w:val="-3"/>
          <w:szCs w:val="24"/>
          <w:lang w:val="es-CL"/>
        </w:rPr>
      </w:pPr>
    </w:p>
    <w:p w14:paraId="20B0E871" w14:textId="77777777" w:rsidR="00A52ADC" w:rsidRPr="0058190E" w:rsidRDefault="00A52ADC" w:rsidP="00A52ADC">
      <w:pPr>
        <w:tabs>
          <w:tab w:val="center" w:pos="1985"/>
          <w:tab w:val="center" w:pos="7088"/>
          <w:tab w:val="center" w:pos="7200"/>
        </w:tabs>
        <w:rPr>
          <w:rFonts w:ascii="Courier New" w:hAnsi="Courier New" w:cs="Courier New"/>
          <w:spacing w:val="-3"/>
          <w:szCs w:val="24"/>
          <w:lang w:val="es-CL"/>
        </w:rPr>
      </w:pPr>
    </w:p>
    <w:p w14:paraId="3DD203B4" w14:textId="77777777" w:rsidR="00A52ADC" w:rsidRPr="0058190E" w:rsidRDefault="00A52ADC" w:rsidP="00A52ADC">
      <w:pPr>
        <w:tabs>
          <w:tab w:val="center" w:pos="1985"/>
          <w:tab w:val="center" w:pos="7088"/>
          <w:tab w:val="center" w:pos="7200"/>
        </w:tabs>
        <w:rPr>
          <w:rFonts w:ascii="Courier New" w:hAnsi="Courier New" w:cs="Courier New"/>
          <w:spacing w:val="-3"/>
          <w:szCs w:val="24"/>
          <w:lang w:val="es-CL"/>
        </w:rPr>
      </w:pPr>
    </w:p>
    <w:p w14:paraId="3CE4E343" w14:textId="77777777" w:rsidR="00A52ADC" w:rsidRPr="0058190E" w:rsidRDefault="00A52ADC" w:rsidP="00A52ADC">
      <w:pPr>
        <w:tabs>
          <w:tab w:val="center" w:pos="1985"/>
          <w:tab w:val="center" w:pos="7088"/>
          <w:tab w:val="center" w:pos="7200"/>
        </w:tabs>
        <w:rPr>
          <w:rFonts w:ascii="Courier New" w:hAnsi="Courier New" w:cs="Courier New"/>
          <w:spacing w:val="-3"/>
          <w:szCs w:val="24"/>
          <w:lang w:val="es-CL"/>
        </w:rPr>
      </w:pPr>
    </w:p>
    <w:p w14:paraId="33EF5722" w14:textId="77777777" w:rsidR="00A52ADC" w:rsidRPr="0058190E" w:rsidRDefault="00A52ADC" w:rsidP="00A52ADC">
      <w:pPr>
        <w:tabs>
          <w:tab w:val="center" w:pos="1985"/>
          <w:tab w:val="center" w:pos="7088"/>
          <w:tab w:val="center" w:pos="7200"/>
        </w:tabs>
        <w:rPr>
          <w:rFonts w:ascii="Courier New" w:hAnsi="Courier New" w:cs="Courier New"/>
          <w:spacing w:val="-3"/>
          <w:szCs w:val="24"/>
          <w:lang w:val="es-CL"/>
        </w:rPr>
      </w:pPr>
    </w:p>
    <w:p w14:paraId="7FEE8C5D" w14:textId="77777777" w:rsidR="00A52ADC" w:rsidRPr="0058190E" w:rsidRDefault="00A52ADC" w:rsidP="00A52ADC">
      <w:pPr>
        <w:tabs>
          <w:tab w:val="center" w:pos="1985"/>
          <w:tab w:val="center" w:pos="7088"/>
          <w:tab w:val="center" w:pos="7200"/>
        </w:tabs>
        <w:rPr>
          <w:rFonts w:ascii="Courier New" w:hAnsi="Courier New" w:cs="Courier New"/>
          <w:spacing w:val="-3"/>
          <w:szCs w:val="24"/>
          <w:lang w:val="es-CL"/>
        </w:rPr>
      </w:pPr>
    </w:p>
    <w:p w14:paraId="7D8BC3E4" w14:textId="77777777" w:rsidR="00A52ADC" w:rsidRPr="0058190E" w:rsidRDefault="00A52ADC" w:rsidP="00A52ADC">
      <w:pPr>
        <w:tabs>
          <w:tab w:val="center" w:pos="2835"/>
          <w:tab w:val="center" w:pos="6946"/>
          <w:tab w:val="left" w:pos="9000"/>
          <w:tab w:val="right" w:pos="9360"/>
        </w:tabs>
        <w:ind w:firstLine="720"/>
        <w:rPr>
          <w:rFonts w:ascii="Courier New" w:hAnsi="Courier New" w:cs="Courier New"/>
          <w:bCs/>
          <w:color w:val="000000" w:themeColor="text1"/>
          <w:szCs w:val="24"/>
          <w:lang w:val="es-CL"/>
        </w:rPr>
      </w:pPr>
      <w:r w:rsidRPr="0058190E">
        <w:rPr>
          <w:rFonts w:ascii="Courier New" w:hAnsi="Courier New" w:cs="Courier New"/>
          <w:b/>
          <w:spacing w:val="-3"/>
          <w:szCs w:val="24"/>
          <w:lang w:val="es-CL" w:eastAsia="es-CL"/>
        </w:rPr>
        <w:tab/>
      </w:r>
    </w:p>
    <w:p w14:paraId="75E7089F" w14:textId="463DCDE9" w:rsidR="00A52ADC" w:rsidRPr="0058190E" w:rsidRDefault="00A52ADC" w:rsidP="00A52ADC">
      <w:pPr>
        <w:tabs>
          <w:tab w:val="center" w:pos="2127"/>
        </w:tabs>
        <w:rPr>
          <w:rFonts w:ascii="Courier New" w:hAnsi="Courier New" w:cs="Courier New"/>
          <w:color w:val="000000" w:themeColor="text1"/>
          <w:szCs w:val="24"/>
          <w:lang w:val="es-CL"/>
        </w:rPr>
      </w:pPr>
      <w:r w:rsidRPr="0058190E">
        <w:rPr>
          <w:rFonts w:ascii="Courier New" w:hAnsi="Courier New" w:cs="Courier New"/>
          <w:b/>
          <w:color w:val="000000" w:themeColor="text1"/>
          <w:szCs w:val="24"/>
          <w:lang w:val="es-CL"/>
        </w:rPr>
        <w:tab/>
      </w:r>
      <w:r w:rsidR="009D30FE">
        <w:rPr>
          <w:rFonts w:ascii="Courier New" w:hAnsi="Courier New" w:cs="Courier New"/>
          <w:b/>
          <w:color w:val="000000" w:themeColor="text1"/>
          <w:szCs w:val="24"/>
          <w:lang w:val="es-CL"/>
        </w:rPr>
        <w:t>JUAN FRANCISCO GALLI BASILI</w:t>
      </w:r>
    </w:p>
    <w:p w14:paraId="3B42B346" w14:textId="77777777" w:rsidR="00A52ADC" w:rsidRPr="0058190E" w:rsidRDefault="00A52ADC" w:rsidP="00A52ADC">
      <w:pPr>
        <w:tabs>
          <w:tab w:val="center" w:pos="2127"/>
        </w:tabs>
        <w:rPr>
          <w:rFonts w:ascii="Courier New" w:hAnsi="Courier New" w:cs="Courier New"/>
          <w:color w:val="000000" w:themeColor="text1"/>
          <w:szCs w:val="24"/>
          <w:lang w:val="es-CL"/>
        </w:rPr>
      </w:pPr>
      <w:r w:rsidRPr="0058190E">
        <w:rPr>
          <w:rFonts w:ascii="Courier New" w:hAnsi="Courier New" w:cs="Courier New"/>
          <w:color w:val="000000" w:themeColor="text1"/>
          <w:szCs w:val="24"/>
          <w:lang w:val="es-CL"/>
        </w:rPr>
        <w:tab/>
        <w:t>Ministro del Interior y</w:t>
      </w:r>
    </w:p>
    <w:p w14:paraId="08E4537C" w14:textId="74DC2379" w:rsidR="00A52ADC" w:rsidRPr="0058190E" w:rsidRDefault="00A52ADC" w:rsidP="00A52ADC">
      <w:pPr>
        <w:tabs>
          <w:tab w:val="center" w:pos="2127"/>
        </w:tabs>
        <w:rPr>
          <w:rFonts w:ascii="Courier New" w:hAnsi="Courier New" w:cs="Courier New"/>
          <w:color w:val="000000" w:themeColor="text1"/>
          <w:szCs w:val="24"/>
          <w:lang w:val="es-CL"/>
        </w:rPr>
      </w:pPr>
      <w:r w:rsidRPr="0058190E">
        <w:rPr>
          <w:rFonts w:ascii="Courier New" w:hAnsi="Courier New" w:cs="Courier New"/>
          <w:color w:val="000000" w:themeColor="text1"/>
          <w:szCs w:val="24"/>
          <w:lang w:val="es-CL"/>
        </w:rPr>
        <w:tab/>
        <w:t>Seguridad Pública</w:t>
      </w:r>
      <w:r w:rsidR="009D30FE">
        <w:rPr>
          <w:rFonts w:ascii="Courier New" w:hAnsi="Courier New" w:cs="Courier New"/>
          <w:color w:val="000000" w:themeColor="text1"/>
          <w:szCs w:val="24"/>
          <w:lang w:val="es-CL"/>
        </w:rPr>
        <w:t xml:space="preserve"> (S)</w:t>
      </w:r>
    </w:p>
    <w:p w14:paraId="3A63615D" w14:textId="77777777" w:rsidR="00A52ADC" w:rsidRPr="0058190E" w:rsidRDefault="00A52ADC" w:rsidP="00A52ADC">
      <w:pPr>
        <w:tabs>
          <w:tab w:val="center" w:pos="2268"/>
        </w:tabs>
        <w:rPr>
          <w:rFonts w:ascii="Courier New" w:hAnsi="Courier New" w:cs="Courier New"/>
          <w:b/>
          <w:color w:val="000000" w:themeColor="text1"/>
          <w:szCs w:val="24"/>
          <w:lang w:val="es-CL"/>
        </w:rPr>
      </w:pPr>
    </w:p>
    <w:p w14:paraId="119AF1CC" w14:textId="77777777" w:rsidR="00A52ADC" w:rsidRPr="0058190E" w:rsidRDefault="00A52ADC" w:rsidP="00A52ADC">
      <w:pPr>
        <w:tabs>
          <w:tab w:val="center" w:pos="2268"/>
        </w:tabs>
        <w:rPr>
          <w:rFonts w:ascii="Courier New" w:hAnsi="Courier New" w:cs="Courier New"/>
          <w:b/>
          <w:color w:val="000000" w:themeColor="text1"/>
          <w:szCs w:val="24"/>
          <w:lang w:val="es-CL"/>
        </w:rPr>
      </w:pPr>
    </w:p>
    <w:p w14:paraId="003ADDC1" w14:textId="77777777" w:rsidR="00A52ADC" w:rsidRPr="0058190E" w:rsidRDefault="00A52ADC" w:rsidP="00A52ADC">
      <w:pPr>
        <w:tabs>
          <w:tab w:val="center" w:pos="2268"/>
        </w:tabs>
        <w:rPr>
          <w:rFonts w:ascii="Courier New" w:hAnsi="Courier New" w:cs="Courier New"/>
          <w:b/>
          <w:color w:val="000000" w:themeColor="text1"/>
          <w:szCs w:val="24"/>
          <w:lang w:val="es-CL"/>
        </w:rPr>
      </w:pPr>
    </w:p>
    <w:p w14:paraId="6D59E2E4" w14:textId="77777777" w:rsidR="00A52ADC" w:rsidRPr="0058190E" w:rsidRDefault="00A52ADC" w:rsidP="00A52ADC">
      <w:pPr>
        <w:tabs>
          <w:tab w:val="center" w:pos="2268"/>
        </w:tabs>
        <w:rPr>
          <w:rFonts w:ascii="Courier New" w:hAnsi="Courier New" w:cs="Courier New"/>
          <w:b/>
          <w:color w:val="000000" w:themeColor="text1"/>
          <w:szCs w:val="24"/>
          <w:lang w:val="es-CL"/>
        </w:rPr>
      </w:pPr>
    </w:p>
    <w:p w14:paraId="2C62445C" w14:textId="77777777" w:rsidR="00A52ADC" w:rsidRPr="0058190E" w:rsidRDefault="00A52ADC" w:rsidP="00A52ADC">
      <w:pPr>
        <w:tabs>
          <w:tab w:val="center" w:pos="2268"/>
        </w:tabs>
        <w:rPr>
          <w:rFonts w:ascii="Courier New" w:hAnsi="Courier New" w:cs="Courier New"/>
          <w:b/>
          <w:color w:val="000000" w:themeColor="text1"/>
          <w:szCs w:val="24"/>
          <w:lang w:val="es-CL"/>
        </w:rPr>
      </w:pPr>
    </w:p>
    <w:p w14:paraId="50E54521" w14:textId="77777777" w:rsidR="00A52ADC" w:rsidRPr="0058190E" w:rsidRDefault="00A52ADC" w:rsidP="00A52ADC">
      <w:pPr>
        <w:tabs>
          <w:tab w:val="center" w:pos="2268"/>
        </w:tabs>
        <w:rPr>
          <w:rFonts w:ascii="Courier New" w:hAnsi="Courier New" w:cs="Courier New"/>
          <w:b/>
          <w:color w:val="000000" w:themeColor="text1"/>
          <w:szCs w:val="24"/>
          <w:lang w:val="es-CL"/>
        </w:rPr>
      </w:pPr>
    </w:p>
    <w:p w14:paraId="0699D650" w14:textId="56B56658" w:rsidR="00A52ADC" w:rsidRDefault="00A52ADC" w:rsidP="00A52ADC">
      <w:pPr>
        <w:tabs>
          <w:tab w:val="center" w:pos="2268"/>
        </w:tabs>
        <w:rPr>
          <w:rFonts w:ascii="Courier New" w:hAnsi="Courier New" w:cs="Courier New"/>
          <w:b/>
          <w:color w:val="000000" w:themeColor="text1"/>
          <w:szCs w:val="24"/>
          <w:lang w:val="es-CL"/>
        </w:rPr>
      </w:pPr>
    </w:p>
    <w:p w14:paraId="082425F9" w14:textId="6DD1796D" w:rsidR="000A2615" w:rsidRDefault="000A2615" w:rsidP="00A52ADC">
      <w:pPr>
        <w:tabs>
          <w:tab w:val="center" w:pos="2268"/>
        </w:tabs>
        <w:rPr>
          <w:rFonts w:ascii="Courier New" w:hAnsi="Courier New" w:cs="Courier New"/>
          <w:b/>
          <w:color w:val="000000" w:themeColor="text1"/>
          <w:szCs w:val="24"/>
          <w:lang w:val="es-CL"/>
        </w:rPr>
      </w:pPr>
    </w:p>
    <w:p w14:paraId="55113CBD" w14:textId="77777777" w:rsidR="000A2615" w:rsidRDefault="000A2615" w:rsidP="000A2615">
      <w:pPr>
        <w:tabs>
          <w:tab w:val="center" w:pos="6521"/>
        </w:tabs>
        <w:jc w:val="both"/>
        <w:rPr>
          <w:rFonts w:ascii="Courier New" w:hAnsi="Courier New" w:cs="Courier New"/>
          <w:b/>
          <w:szCs w:val="24"/>
        </w:rPr>
      </w:pPr>
      <w:r w:rsidRPr="00C66539">
        <w:rPr>
          <w:rFonts w:ascii="Courier New" w:hAnsi="Courier New" w:cs="Courier New"/>
          <w:b/>
          <w:szCs w:val="24"/>
        </w:rPr>
        <w:tab/>
        <w:t>HERNÁN LARRAÍN FERNÁNDEZ</w:t>
      </w:r>
    </w:p>
    <w:p w14:paraId="1153F8F4" w14:textId="77777777" w:rsidR="000A2615" w:rsidRPr="00C66539" w:rsidRDefault="000A2615" w:rsidP="000A2615">
      <w:pPr>
        <w:tabs>
          <w:tab w:val="center" w:pos="6521"/>
        </w:tabs>
        <w:jc w:val="both"/>
        <w:rPr>
          <w:rFonts w:ascii="Courier New" w:hAnsi="Courier New" w:cs="Courier New"/>
          <w:spacing w:val="-3"/>
          <w:szCs w:val="24"/>
        </w:rPr>
      </w:pPr>
      <w:r w:rsidRPr="00C66539">
        <w:rPr>
          <w:rFonts w:ascii="Courier New" w:hAnsi="Courier New" w:cs="Courier New"/>
          <w:spacing w:val="-3"/>
          <w:szCs w:val="24"/>
        </w:rPr>
        <w:tab/>
        <w:t>Ministro de Justicia y</w:t>
      </w:r>
    </w:p>
    <w:p w14:paraId="5D825765" w14:textId="77777777" w:rsidR="000A2615" w:rsidRPr="00C66539" w:rsidRDefault="000A2615" w:rsidP="000A2615">
      <w:pPr>
        <w:tabs>
          <w:tab w:val="center" w:pos="6521"/>
        </w:tabs>
        <w:jc w:val="both"/>
        <w:rPr>
          <w:rFonts w:ascii="Courier New" w:hAnsi="Courier New" w:cs="Courier New"/>
          <w:spacing w:val="-3"/>
          <w:szCs w:val="24"/>
        </w:rPr>
      </w:pPr>
      <w:r w:rsidRPr="00C66539">
        <w:rPr>
          <w:rFonts w:ascii="Courier New" w:hAnsi="Courier New" w:cs="Courier New"/>
          <w:spacing w:val="-3"/>
          <w:szCs w:val="24"/>
        </w:rPr>
        <w:tab/>
        <w:t>Derechos Humanos</w:t>
      </w:r>
    </w:p>
    <w:p w14:paraId="641A2065" w14:textId="3217C137" w:rsidR="005E0206" w:rsidRPr="0058190E" w:rsidRDefault="005E0206" w:rsidP="000A2615">
      <w:pPr>
        <w:tabs>
          <w:tab w:val="center" w:pos="6521"/>
        </w:tabs>
        <w:spacing w:line="276" w:lineRule="auto"/>
        <w:jc w:val="both"/>
        <w:rPr>
          <w:rFonts w:ascii="Courier New" w:hAnsi="Courier New" w:cs="Courier New"/>
          <w:spacing w:val="-3"/>
          <w:szCs w:val="24"/>
          <w:lang w:val="es-CL"/>
        </w:rPr>
      </w:pPr>
    </w:p>
    <w:p w14:paraId="5959B1A9" w14:textId="77777777" w:rsidR="005E0206" w:rsidRPr="0058190E" w:rsidRDefault="005E0206" w:rsidP="00A265B2">
      <w:pPr>
        <w:tabs>
          <w:tab w:val="left" w:pos="-1440"/>
          <w:tab w:val="left" w:pos="-720"/>
        </w:tabs>
        <w:spacing w:line="276" w:lineRule="auto"/>
        <w:jc w:val="both"/>
        <w:rPr>
          <w:rFonts w:ascii="Courier New" w:hAnsi="Courier New" w:cs="Courier New"/>
          <w:spacing w:val="-3"/>
          <w:szCs w:val="24"/>
          <w:lang w:val="es-CL"/>
        </w:rPr>
      </w:pPr>
    </w:p>
    <w:p w14:paraId="10DC8FE2" w14:textId="1116B42A" w:rsidR="00F42C27" w:rsidRPr="0058190E" w:rsidRDefault="00F42C27" w:rsidP="00A265B2">
      <w:pPr>
        <w:spacing w:line="276" w:lineRule="auto"/>
        <w:jc w:val="both"/>
        <w:rPr>
          <w:lang w:val="es-CL"/>
        </w:rPr>
      </w:pPr>
    </w:p>
    <w:sectPr w:rsidR="00F42C27" w:rsidRPr="0058190E" w:rsidSect="000A2615">
      <w:endnotePr>
        <w:numFmt w:val="decimal"/>
      </w:endnotePr>
      <w:pgSz w:w="12242" w:h="18722" w:code="14"/>
      <w:pgMar w:top="1985" w:right="1610" w:bottom="1985" w:left="1559" w:header="1134" w:footer="3362" w:gutter="0"/>
      <w:paperSrc w:first="2" w:other="2"/>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0BA57" w14:textId="77777777" w:rsidR="003433B6" w:rsidRDefault="003433B6">
      <w:r>
        <w:separator/>
      </w:r>
    </w:p>
  </w:endnote>
  <w:endnote w:type="continuationSeparator" w:id="0">
    <w:p w14:paraId="543696B3" w14:textId="77777777" w:rsidR="003433B6" w:rsidRDefault="0034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604DF" w14:textId="77777777" w:rsidR="003433B6" w:rsidRDefault="003433B6">
      <w:r>
        <w:separator/>
      </w:r>
    </w:p>
  </w:footnote>
  <w:footnote w:type="continuationSeparator" w:id="0">
    <w:p w14:paraId="549666A4" w14:textId="77777777" w:rsidR="003433B6" w:rsidRDefault="003433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6BD6C" w14:textId="77777777" w:rsidR="0050646E" w:rsidRDefault="0050646E">
    <w:pPr>
      <w:jc w:val="both"/>
    </w:pPr>
    <w:r>
      <w:rPr>
        <w:rFonts w:ascii="Times New Roman" w:hAnsi="Times New Roman"/>
        <w:noProof/>
        <w:sz w:val="20"/>
        <w:lang w:val="es-CL" w:eastAsia="ja-JP"/>
      </w:rPr>
      <mc:AlternateContent>
        <mc:Choice Requires="wps">
          <w:drawing>
            <wp:anchor distT="0" distB="0" distL="114300" distR="114300" simplePos="0" relativeHeight="251659776" behindDoc="0" locked="0" layoutInCell="0" allowOverlap="1" wp14:anchorId="28384255" wp14:editId="30246C86">
              <wp:simplePos x="0" y="0"/>
              <wp:positionH relativeFrom="page">
                <wp:posOffset>904875</wp:posOffset>
              </wp:positionH>
              <wp:positionV relativeFrom="paragraph">
                <wp:posOffset>-186690</wp:posOffset>
              </wp:positionV>
              <wp:extent cx="5943600" cy="16192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EE1611B" w14:textId="311BD238" w:rsidR="0050646E" w:rsidRDefault="0050646E">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EE0063">
                            <w:rPr>
                              <w:noProof/>
                              <w:spacing w:val="-3"/>
                              <w:lang w:val="en-US"/>
                            </w:rPr>
                            <w:t>14</w:t>
                          </w:r>
                          <w:r>
                            <w:rPr>
                              <w:spacing w:val="-3"/>
                              <w:lang w:val="en-US"/>
                            </w:rPr>
                            <w:fldChar w:fldCharType="end"/>
                          </w:r>
                        </w:p>
                        <w:p w14:paraId="57572B57" w14:textId="77777777" w:rsidR="0050646E" w:rsidRDefault="0050646E">
                          <w:pPr>
                            <w:tabs>
                              <w:tab w:val="center" w:pos="4680"/>
                              <w:tab w:val="right" w:pos="9360"/>
                            </w:tabs>
                            <w:rPr>
                              <w:spacing w:val="-3"/>
                              <w:lang w:val="en-US"/>
                            </w:rPr>
                          </w:pPr>
                        </w:p>
                        <w:p w14:paraId="46267D0D" w14:textId="77777777" w:rsidR="0050646E" w:rsidRDefault="0050646E">
                          <w:pPr>
                            <w:tabs>
                              <w:tab w:val="center" w:pos="4680"/>
                              <w:tab w:val="right" w:pos="9360"/>
                            </w:tabs>
                            <w:rPr>
                              <w:spacing w:val="-3"/>
                              <w:lang w:val="en-US"/>
                            </w:rPr>
                          </w:pPr>
                        </w:p>
                        <w:p w14:paraId="4D982A66" w14:textId="77777777" w:rsidR="0050646E" w:rsidRDefault="0050646E">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84255" id="Rectangle 1" o:spid="_x0000_s1026" style="position:absolute;left:0;text-align:left;margin-left:71.25pt;margin-top:-14.7pt;width:468pt;height:12.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" o:allowincell="f" filled="f" stroked="f" strokeweight="0">
              <v:textbox inset="0,0,0,0">
                <w:txbxContent>
                  <w:p w14:paraId="6EE1611B" w14:textId="311BD238" w:rsidR="0050646E" w:rsidRDefault="0050646E">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EE0063">
                      <w:rPr>
                        <w:noProof/>
                        <w:spacing w:val="-3"/>
                        <w:lang w:val="en-US"/>
                      </w:rPr>
                      <w:t>14</w:t>
                    </w:r>
                    <w:r>
                      <w:rPr>
                        <w:spacing w:val="-3"/>
                        <w:lang w:val="en-US"/>
                      </w:rPr>
                      <w:fldChar w:fldCharType="end"/>
                    </w:r>
                  </w:p>
                  <w:p w14:paraId="57572B57" w14:textId="77777777" w:rsidR="0050646E" w:rsidRDefault="0050646E">
                    <w:pPr>
                      <w:tabs>
                        <w:tab w:val="center" w:pos="4680"/>
                        <w:tab w:val="right" w:pos="9360"/>
                      </w:tabs>
                      <w:rPr>
                        <w:spacing w:val="-3"/>
                        <w:lang w:val="en-US"/>
                      </w:rPr>
                    </w:pPr>
                  </w:p>
                  <w:p w14:paraId="46267D0D" w14:textId="77777777" w:rsidR="0050646E" w:rsidRDefault="0050646E">
                    <w:pPr>
                      <w:tabs>
                        <w:tab w:val="center" w:pos="4680"/>
                        <w:tab w:val="right" w:pos="9360"/>
                      </w:tabs>
                      <w:rPr>
                        <w:spacing w:val="-3"/>
                        <w:lang w:val="en-US"/>
                      </w:rPr>
                    </w:pPr>
                  </w:p>
                  <w:p w14:paraId="4D982A66" w14:textId="77777777" w:rsidR="0050646E" w:rsidRDefault="0050646E">
                    <w:pPr>
                      <w:tabs>
                        <w:tab w:val="center" w:pos="4680"/>
                        <w:tab w:val="right" w:pos="9360"/>
                      </w:tabs>
                      <w:rPr>
                        <w:spacing w:val="-3"/>
                        <w:lang w:val="en-US"/>
                      </w:rPr>
                    </w:pPr>
                  </w:p>
                </w:txbxContent>
              </v:textbox>
              <w10:wrap anchorx="page"/>
            </v:rect>
          </w:pict>
        </mc:Fallback>
      </mc:AlternateContent>
    </w:r>
  </w:p>
  <w:p w14:paraId="3CDD9FDE" w14:textId="77777777" w:rsidR="0050646E" w:rsidRDefault="0050646E">
    <w:pPr>
      <w:spacing w:after="140" w:line="100" w:lineRule="exact"/>
      <w:jc w:val="both"/>
      <w:rPr>
        <w:sz w:val="10"/>
      </w:rPr>
    </w:pPr>
  </w:p>
  <w:p w14:paraId="1D4AD401" w14:textId="77777777" w:rsidR="0050646E" w:rsidRDefault="0050646E">
    <w:pPr>
      <w:spacing w:after="140" w:line="100" w:lineRule="exact"/>
      <w:jc w:val="both"/>
      <w:rPr>
        <w:sz w:val="10"/>
      </w:rPr>
    </w:pPr>
  </w:p>
  <w:p w14:paraId="5AB3E15C" w14:textId="77777777" w:rsidR="0050646E" w:rsidRDefault="0050646E">
    <w:pPr>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240"/>
    <w:multiLevelType w:val="hybridMultilevel"/>
    <w:tmpl w:val="D1AEB7A8"/>
    <w:lvl w:ilvl="0" w:tplc="47E80138">
      <w:start w:val="1"/>
      <w:numFmt w:val="lowerLetter"/>
      <w:lvlText w:val="%1)"/>
      <w:lvlJc w:val="left"/>
      <w:pPr>
        <w:ind w:left="3192" w:hanging="360"/>
      </w:pPr>
      <w:rPr>
        <w:i w:val="0"/>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 w15:restartNumberingAfterBreak="0">
    <w:nsid w:val="04DF18FA"/>
    <w:multiLevelType w:val="hybridMultilevel"/>
    <w:tmpl w:val="5D7A6406"/>
    <w:lvl w:ilvl="0" w:tplc="20F6CB92">
      <w:start w:val="1"/>
      <w:numFmt w:val="decimal"/>
      <w:lvlText w:val="%1."/>
      <w:lvlJc w:val="left"/>
      <w:pPr>
        <w:ind w:left="4249" w:hanging="660"/>
      </w:pPr>
      <w:rPr>
        <w:rFonts w:hint="default"/>
      </w:rPr>
    </w:lvl>
    <w:lvl w:ilvl="1" w:tplc="340A0019" w:tentative="1">
      <w:start w:val="1"/>
      <w:numFmt w:val="lowerLetter"/>
      <w:lvlText w:val="%2."/>
      <w:lvlJc w:val="left"/>
      <w:pPr>
        <w:ind w:left="4669" w:hanging="360"/>
      </w:pPr>
    </w:lvl>
    <w:lvl w:ilvl="2" w:tplc="340A001B" w:tentative="1">
      <w:start w:val="1"/>
      <w:numFmt w:val="lowerRoman"/>
      <w:lvlText w:val="%3."/>
      <w:lvlJc w:val="right"/>
      <w:pPr>
        <w:ind w:left="5389" w:hanging="180"/>
      </w:pPr>
    </w:lvl>
    <w:lvl w:ilvl="3" w:tplc="340A000F" w:tentative="1">
      <w:start w:val="1"/>
      <w:numFmt w:val="decimal"/>
      <w:lvlText w:val="%4."/>
      <w:lvlJc w:val="left"/>
      <w:pPr>
        <w:ind w:left="6109" w:hanging="360"/>
      </w:pPr>
    </w:lvl>
    <w:lvl w:ilvl="4" w:tplc="340A0019" w:tentative="1">
      <w:start w:val="1"/>
      <w:numFmt w:val="lowerLetter"/>
      <w:lvlText w:val="%5."/>
      <w:lvlJc w:val="left"/>
      <w:pPr>
        <w:ind w:left="6829" w:hanging="360"/>
      </w:pPr>
    </w:lvl>
    <w:lvl w:ilvl="5" w:tplc="340A001B" w:tentative="1">
      <w:start w:val="1"/>
      <w:numFmt w:val="lowerRoman"/>
      <w:lvlText w:val="%6."/>
      <w:lvlJc w:val="right"/>
      <w:pPr>
        <w:ind w:left="7549" w:hanging="180"/>
      </w:pPr>
    </w:lvl>
    <w:lvl w:ilvl="6" w:tplc="340A000F" w:tentative="1">
      <w:start w:val="1"/>
      <w:numFmt w:val="decimal"/>
      <w:lvlText w:val="%7."/>
      <w:lvlJc w:val="left"/>
      <w:pPr>
        <w:ind w:left="8269" w:hanging="360"/>
      </w:pPr>
    </w:lvl>
    <w:lvl w:ilvl="7" w:tplc="340A0019" w:tentative="1">
      <w:start w:val="1"/>
      <w:numFmt w:val="lowerLetter"/>
      <w:lvlText w:val="%8."/>
      <w:lvlJc w:val="left"/>
      <w:pPr>
        <w:ind w:left="8989" w:hanging="360"/>
      </w:pPr>
    </w:lvl>
    <w:lvl w:ilvl="8" w:tplc="340A001B" w:tentative="1">
      <w:start w:val="1"/>
      <w:numFmt w:val="lowerRoman"/>
      <w:lvlText w:val="%9."/>
      <w:lvlJc w:val="right"/>
      <w:pPr>
        <w:ind w:left="9709" w:hanging="180"/>
      </w:pPr>
    </w:lvl>
  </w:abstractNum>
  <w:abstractNum w:abstractNumId="2" w15:restartNumberingAfterBreak="0">
    <w:nsid w:val="0CEB556F"/>
    <w:multiLevelType w:val="hybridMultilevel"/>
    <w:tmpl w:val="B0787A9E"/>
    <w:lvl w:ilvl="0" w:tplc="BD4ED84E">
      <w:start w:val="1"/>
      <w:numFmt w:val="decimal"/>
      <w:lvlText w:val="%1."/>
      <w:lvlJc w:val="left"/>
      <w:pPr>
        <w:ind w:left="4249" w:hanging="660"/>
      </w:pPr>
      <w:rPr>
        <w:rFonts w:hint="default"/>
      </w:rPr>
    </w:lvl>
    <w:lvl w:ilvl="1" w:tplc="340A0019" w:tentative="1">
      <w:start w:val="1"/>
      <w:numFmt w:val="lowerLetter"/>
      <w:lvlText w:val="%2."/>
      <w:lvlJc w:val="left"/>
      <w:pPr>
        <w:ind w:left="4669" w:hanging="360"/>
      </w:pPr>
    </w:lvl>
    <w:lvl w:ilvl="2" w:tplc="340A001B" w:tentative="1">
      <w:start w:val="1"/>
      <w:numFmt w:val="lowerRoman"/>
      <w:lvlText w:val="%3."/>
      <w:lvlJc w:val="right"/>
      <w:pPr>
        <w:ind w:left="5389" w:hanging="180"/>
      </w:pPr>
    </w:lvl>
    <w:lvl w:ilvl="3" w:tplc="340A000F" w:tentative="1">
      <w:start w:val="1"/>
      <w:numFmt w:val="decimal"/>
      <w:lvlText w:val="%4."/>
      <w:lvlJc w:val="left"/>
      <w:pPr>
        <w:ind w:left="6109" w:hanging="360"/>
      </w:pPr>
    </w:lvl>
    <w:lvl w:ilvl="4" w:tplc="340A0019" w:tentative="1">
      <w:start w:val="1"/>
      <w:numFmt w:val="lowerLetter"/>
      <w:lvlText w:val="%5."/>
      <w:lvlJc w:val="left"/>
      <w:pPr>
        <w:ind w:left="6829" w:hanging="360"/>
      </w:pPr>
    </w:lvl>
    <w:lvl w:ilvl="5" w:tplc="340A001B" w:tentative="1">
      <w:start w:val="1"/>
      <w:numFmt w:val="lowerRoman"/>
      <w:lvlText w:val="%6."/>
      <w:lvlJc w:val="right"/>
      <w:pPr>
        <w:ind w:left="7549" w:hanging="180"/>
      </w:pPr>
    </w:lvl>
    <w:lvl w:ilvl="6" w:tplc="340A000F" w:tentative="1">
      <w:start w:val="1"/>
      <w:numFmt w:val="decimal"/>
      <w:lvlText w:val="%7."/>
      <w:lvlJc w:val="left"/>
      <w:pPr>
        <w:ind w:left="8269" w:hanging="360"/>
      </w:pPr>
    </w:lvl>
    <w:lvl w:ilvl="7" w:tplc="340A0019" w:tentative="1">
      <w:start w:val="1"/>
      <w:numFmt w:val="lowerLetter"/>
      <w:lvlText w:val="%8."/>
      <w:lvlJc w:val="left"/>
      <w:pPr>
        <w:ind w:left="8989" w:hanging="360"/>
      </w:pPr>
    </w:lvl>
    <w:lvl w:ilvl="8" w:tplc="340A001B" w:tentative="1">
      <w:start w:val="1"/>
      <w:numFmt w:val="lowerRoman"/>
      <w:lvlText w:val="%9."/>
      <w:lvlJc w:val="right"/>
      <w:pPr>
        <w:ind w:left="9709" w:hanging="180"/>
      </w:pPr>
    </w:lvl>
  </w:abstractNum>
  <w:abstractNum w:abstractNumId="3" w15:restartNumberingAfterBreak="0">
    <w:nsid w:val="152906FC"/>
    <w:multiLevelType w:val="hybridMultilevel"/>
    <w:tmpl w:val="57EE9DDC"/>
    <w:lvl w:ilvl="0" w:tplc="08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865E7B"/>
    <w:multiLevelType w:val="hybridMultilevel"/>
    <w:tmpl w:val="5A3C2FB0"/>
    <w:lvl w:ilvl="0" w:tplc="E624A2F6">
      <w:start w:val="1"/>
      <w:numFmt w:val="decimal"/>
      <w:lvlText w:val="%1."/>
      <w:lvlJc w:val="left"/>
      <w:pPr>
        <w:ind w:left="3900" w:hanging="360"/>
      </w:pPr>
      <w:rPr>
        <w:rFonts w:hint="default"/>
        <w:b/>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5" w15:restartNumberingAfterBreak="0">
    <w:nsid w:val="158951EB"/>
    <w:multiLevelType w:val="hybridMultilevel"/>
    <w:tmpl w:val="4BD22BE6"/>
    <w:lvl w:ilvl="0" w:tplc="4756140A">
      <w:start w:val="1"/>
      <w:numFmt w:val="lowerLetter"/>
      <w:lvlText w:val="%1)"/>
      <w:lvlJc w:val="left"/>
      <w:pPr>
        <w:ind w:left="3904" w:hanging="360"/>
      </w:pPr>
      <w:rPr>
        <w:rFonts w:hint="default"/>
        <w:b w:val="0"/>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6" w15:restartNumberingAfterBreak="0">
    <w:nsid w:val="15AF19F8"/>
    <w:multiLevelType w:val="hybridMultilevel"/>
    <w:tmpl w:val="4BC8B87E"/>
    <w:lvl w:ilvl="0" w:tplc="4DF04CB2">
      <w:start w:val="1"/>
      <w:numFmt w:val="decimal"/>
      <w:lvlText w:val="%1."/>
      <w:lvlJc w:val="left"/>
      <w:pPr>
        <w:ind w:left="4309" w:hanging="360"/>
      </w:pPr>
      <w:rPr>
        <w:b/>
      </w:rPr>
    </w:lvl>
    <w:lvl w:ilvl="1" w:tplc="340A0019" w:tentative="1">
      <w:start w:val="1"/>
      <w:numFmt w:val="lowerLetter"/>
      <w:lvlText w:val="%2."/>
      <w:lvlJc w:val="left"/>
      <w:pPr>
        <w:ind w:left="5029" w:hanging="360"/>
      </w:pPr>
    </w:lvl>
    <w:lvl w:ilvl="2" w:tplc="340A001B" w:tentative="1">
      <w:start w:val="1"/>
      <w:numFmt w:val="lowerRoman"/>
      <w:lvlText w:val="%3."/>
      <w:lvlJc w:val="right"/>
      <w:pPr>
        <w:ind w:left="5749" w:hanging="180"/>
      </w:pPr>
    </w:lvl>
    <w:lvl w:ilvl="3" w:tplc="340A000F" w:tentative="1">
      <w:start w:val="1"/>
      <w:numFmt w:val="decimal"/>
      <w:lvlText w:val="%4."/>
      <w:lvlJc w:val="left"/>
      <w:pPr>
        <w:ind w:left="6469" w:hanging="360"/>
      </w:pPr>
    </w:lvl>
    <w:lvl w:ilvl="4" w:tplc="340A0019" w:tentative="1">
      <w:start w:val="1"/>
      <w:numFmt w:val="lowerLetter"/>
      <w:lvlText w:val="%5."/>
      <w:lvlJc w:val="left"/>
      <w:pPr>
        <w:ind w:left="7189" w:hanging="360"/>
      </w:pPr>
    </w:lvl>
    <w:lvl w:ilvl="5" w:tplc="340A001B" w:tentative="1">
      <w:start w:val="1"/>
      <w:numFmt w:val="lowerRoman"/>
      <w:lvlText w:val="%6."/>
      <w:lvlJc w:val="right"/>
      <w:pPr>
        <w:ind w:left="7909" w:hanging="180"/>
      </w:pPr>
    </w:lvl>
    <w:lvl w:ilvl="6" w:tplc="340A000F" w:tentative="1">
      <w:start w:val="1"/>
      <w:numFmt w:val="decimal"/>
      <w:lvlText w:val="%7."/>
      <w:lvlJc w:val="left"/>
      <w:pPr>
        <w:ind w:left="8629" w:hanging="360"/>
      </w:pPr>
    </w:lvl>
    <w:lvl w:ilvl="7" w:tplc="340A0019" w:tentative="1">
      <w:start w:val="1"/>
      <w:numFmt w:val="lowerLetter"/>
      <w:lvlText w:val="%8."/>
      <w:lvlJc w:val="left"/>
      <w:pPr>
        <w:ind w:left="9349" w:hanging="360"/>
      </w:pPr>
    </w:lvl>
    <w:lvl w:ilvl="8" w:tplc="340A001B" w:tentative="1">
      <w:start w:val="1"/>
      <w:numFmt w:val="lowerRoman"/>
      <w:lvlText w:val="%9."/>
      <w:lvlJc w:val="right"/>
      <w:pPr>
        <w:ind w:left="10069" w:hanging="180"/>
      </w:pPr>
    </w:lvl>
  </w:abstractNum>
  <w:abstractNum w:abstractNumId="7" w15:restartNumberingAfterBreak="0">
    <w:nsid w:val="17961781"/>
    <w:multiLevelType w:val="hybridMultilevel"/>
    <w:tmpl w:val="95DA3DA8"/>
    <w:lvl w:ilvl="0" w:tplc="340A0011">
      <w:start w:val="1"/>
      <w:numFmt w:val="decimal"/>
      <w:lvlText w:val="%1)"/>
      <w:lvlJc w:val="left"/>
      <w:pPr>
        <w:ind w:left="3904" w:hanging="360"/>
      </w:pPr>
      <w:rPr>
        <w:rFonts w:hint="default"/>
      </w:rPr>
    </w:lvl>
    <w:lvl w:ilvl="1" w:tplc="340A0003" w:tentative="1">
      <w:start w:val="1"/>
      <w:numFmt w:val="bullet"/>
      <w:lvlText w:val="o"/>
      <w:lvlJc w:val="left"/>
      <w:pPr>
        <w:ind w:left="4624" w:hanging="360"/>
      </w:pPr>
      <w:rPr>
        <w:rFonts w:ascii="Courier New" w:hAnsi="Courier New" w:cs="Courier New" w:hint="default"/>
      </w:rPr>
    </w:lvl>
    <w:lvl w:ilvl="2" w:tplc="340A0005" w:tentative="1">
      <w:start w:val="1"/>
      <w:numFmt w:val="bullet"/>
      <w:lvlText w:val=""/>
      <w:lvlJc w:val="left"/>
      <w:pPr>
        <w:ind w:left="5344" w:hanging="360"/>
      </w:pPr>
      <w:rPr>
        <w:rFonts w:ascii="Wingdings" w:hAnsi="Wingdings" w:hint="default"/>
      </w:rPr>
    </w:lvl>
    <w:lvl w:ilvl="3" w:tplc="340A0001" w:tentative="1">
      <w:start w:val="1"/>
      <w:numFmt w:val="bullet"/>
      <w:lvlText w:val=""/>
      <w:lvlJc w:val="left"/>
      <w:pPr>
        <w:ind w:left="6064" w:hanging="360"/>
      </w:pPr>
      <w:rPr>
        <w:rFonts w:ascii="Symbol" w:hAnsi="Symbol" w:hint="default"/>
      </w:rPr>
    </w:lvl>
    <w:lvl w:ilvl="4" w:tplc="340A0003" w:tentative="1">
      <w:start w:val="1"/>
      <w:numFmt w:val="bullet"/>
      <w:lvlText w:val="o"/>
      <w:lvlJc w:val="left"/>
      <w:pPr>
        <w:ind w:left="6784" w:hanging="360"/>
      </w:pPr>
      <w:rPr>
        <w:rFonts w:ascii="Courier New" w:hAnsi="Courier New" w:cs="Courier New" w:hint="default"/>
      </w:rPr>
    </w:lvl>
    <w:lvl w:ilvl="5" w:tplc="340A0005" w:tentative="1">
      <w:start w:val="1"/>
      <w:numFmt w:val="bullet"/>
      <w:lvlText w:val=""/>
      <w:lvlJc w:val="left"/>
      <w:pPr>
        <w:ind w:left="7504" w:hanging="360"/>
      </w:pPr>
      <w:rPr>
        <w:rFonts w:ascii="Wingdings" w:hAnsi="Wingdings" w:hint="default"/>
      </w:rPr>
    </w:lvl>
    <w:lvl w:ilvl="6" w:tplc="340A0001" w:tentative="1">
      <w:start w:val="1"/>
      <w:numFmt w:val="bullet"/>
      <w:lvlText w:val=""/>
      <w:lvlJc w:val="left"/>
      <w:pPr>
        <w:ind w:left="8224" w:hanging="360"/>
      </w:pPr>
      <w:rPr>
        <w:rFonts w:ascii="Symbol" w:hAnsi="Symbol" w:hint="default"/>
      </w:rPr>
    </w:lvl>
    <w:lvl w:ilvl="7" w:tplc="340A0003" w:tentative="1">
      <w:start w:val="1"/>
      <w:numFmt w:val="bullet"/>
      <w:lvlText w:val="o"/>
      <w:lvlJc w:val="left"/>
      <w:pPr>
        <w:ind w:left="8944" w:hanging="360"/>
      </w:pPr>
      <w:rPr>
        <w:rFonts w:ascii="Courier New" w:hAnsi="Courier New" w:cs="Courier New" w:hint="default"/>
      </w:rPr>
    </w:lvl>
    <w:lvl w:ilvl="8" w:tplc="340A0005" w:tentative="1">
      <w:start w:val="1"/>
      <w:numFmt w:val="bullet"/>
      <w:lvlText w:val=""/>
      <w:lvlJc w:val="left"/>
      <w:pPr>
        <w:ind w:left="9664" w:hanging="360"/>
      </w:pPr>
      <w:rPr>
        <w:rFonts w:ascii="Wingdings" w:hAnsi="Wingdings" w:hint="default"/>
      </w:rPr>
    </w:lvl>
  </w:abstractNum>
  <w:abstractNum w:abstractNumId="8" w15:restartNumberingAfterBreak="0">
    <w:nsid w:val="17CD3D70"/>
    <w:multiLevelType w:val="hybridMultilevel"/>
    <w:tmpl w:val="9C7CCA92"/>
    <w:lvl w:ilvl="0" w:tplc="BB82EAF8">
      <w:start w:val="1"/>
      <w:numFmt w:val="lowerLetter"/>
      <w:lvlText w:val="%1)"/>
      <w:lvlJc w:val="left"/>
      <w:pPr>
        <w:ind w:left="3555" w:hanging="360"/>
      </w:pPr>
      <w:rPr>
        <w:rFonts w:ascii="Courier New" w:eastAsia="Times New Roman" w:hAnsi="Courier New" w:cs="Courier New"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9" w15:restartNumberingAfterBreak="0">
    <w:nsid w:val="18C60E92"/>
    <w:multiLevelType w:val="hybridMultilevel"/>
    <w:tmpl w:val="747414F4"/>
    <w:lvl w:ilvl="0" w:tplc="64F20F2C">
      <w:start w:val="1"/>
      <w:numFmt w:val="lowerLetter"/>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0" w15:restartNumberingAfterBreak="0">
    <w:nsid w:val="1B302634"/>
    <w:multiLevelType w:val="hybridMultilevel"/>
    <w:tmpl w:val="E64A46D6"/>
    <w:lvl w:ilvl="0" w:tplc="FDA65FE4">
      <w:start w:val="1"/>
      <w:numFmt w:val="lowerLetter"/>
      <w:lvlText w:val="%1)"/>
      <w:lvlJc w:val="left"/>
      <w:pPr>
        <w:ind w:left="3697" w:hanging="360"/>
      </w:pPr>
      <w:rPr>
        <w:b/>
      </w:rPr>
    </w:lvl>
    <w:lvl w:ilvl="1" w:tplc="340A0019" w:tentative="1">
      <w:start w:val="1"/>
      <w:numFmt w:val="lowerLetter"/>
      <w:lvlText w:val="%2."/>
      <w:lvlJc w:val="left"/>
      <w:pPr>
        <w:ind w:left="4417" w:hanging="360"/>
      </w:pPr>
    </w:lvl>
    <w:lvl w:ilvl="2" w:tplc="340A001B" w:tentative="1">
      <w:start w:val="1"/>
      <w:numFmt w:val="lowerRoman"/>
      <w:lvlText w:val="%3."/>
      <w:lvlJc w:val="right"/>
      <w:pPr>
        <w:ind w:left="5137" w:hanging="180"/>
      </w:pPr>
    </w:lvl>
    <w:lvl w:ilvl="3" w:tplc="340A000F" w:tentative="1">
      <w:start w:val="1"/>
      <w:numFmt w:val="decimal"/>
      <w:lvlText w:val="%4."/>
      <w:lvlJc w:val="left"/>
      <w:pPr>
        <w:ind w:left="5857" w:hanging="360"/>
      </w:pPr>
    </w:lvl>
    <w:lvl w:ilvl="4" w:tplc="340A0019" w:tentative="1">
      <w:start w:val="1"/>
      <w:numFmt w:val="lowerLetter"/>
      <w:lvlText w:val="%5."/>
      <w:lvlJc w:val="left"/>
      <w:pPr>
        <w:ind w:left="6577" w:hanging="360"/>
      </w:pPr>
    </w:lvl>
    <w:lvl w:ilvl="5" w:tplc="340A001B" w:tentative="1">
      <w:start w:val="1"/>
      <w:numFmt w:val="lowerRoman"/>
      <w:lvlText w:val="%6."/>
      <w:lvlJc w:val="right"/>
      <w:pPr>
        <w:ind w:left="7297" w:hanging="180"/>
      </w:pPr>
    </w:lvl>
    <w:lvl w:ilvl="6" w:tplc="340A000F" w:tentative="1">
      <w:start w:val="1"/>
      <w:numFmt w:val="decimal"/>
      <w:lvlText w:val="%7."/>
      <w:lvlJc w:val="left"/>
      <w:pPr>
        <w:ind w:left="8017" w:hanging="360"/>
      </w:pPr>
    </w:lvl>
    <w:lvl w:ilvl="7" w:tplc="340A0019" w:tentative="1">
      <w:start w:val="1"/>
      <w:numFmt w:val="lowerLetter"/>
      <w:lvlText w:val="%8."/>
      <w:lvlJc w:val="left"/>
      <w:pPr>
        <w:ind w:left="8737" w:hanging="360"/>
      </w:pPr>
    </w:lvl>
    <w:lvl w:ilvl="8" w:tplc="340A001B" w:tentative="1">
      <w:start w:val="1"/>
      <w:numFmt w:val="lowerRoman"/>
      <w:lvlText w:val="%9."/>
      <w:lvlJc w:val="right"/>
      <w:pPr>
        <w:ind w:left="9457" w:hanging="180"/>
      </w:pPr>
    </w:lvl>
  </w:abstractNum>
  <w:abstractNum w:abstractNumId="11" w15:restartNumberingAfterBreak="0">
    <w:nsid w:val="1C2C7C84"/>
    <w:multiLevelType w:val="hybridMultilevel"/>
    <w:tmpl w:val="079C3432"/>
    <w:lvl w:ilvl="0" w:tplc="F06C2064">
      <w:start w:val="1"/>
      <w:numFmt w:val="decimal"/>
      <w:lvlText w:val="%1."/>
      <w:lvlJc w:val="left"/>
      <w:pPr>
        <w:ind w:left="3900" w:hanging="360"/>
      </w:pPr>
      <w:rPr>
        <w:rFonts w:hint="default"/>
        <w:b/>
      </w:rPr>
    </w:lvl>
    <w:lvl w:ilvl="1" w:tplc="40D6E76E">
      <w:start w:val="1"/>
      <w:numFmt w:val="lowerLetter"/>
      <w:lvlText w:val="%2."/>
      <w:lvlJc w:val="left"/>
      <w:pPr>
        <w:ind w:left="4620" w:hanging="360"/>
      </w:pPr>
      <w:rPr>
        <w:b/>
      </w:rPr>
    </w:lvl>
    <w:lvl w:ilvl="2" w:tplc="EBC815E6">
      <w:start w:val="1"/>
      <w:numFmt w:val="lowerRoman"/>
      <w:lvlText w:val="%3."/>
      <w:lvlJc w:val="right"/>
      <w:pPr>
        <w:ind w:left="5340" w:hanging="180"/>
      </w:pPr>
      <w:rPr>
        <w:b/>
      </w:rPr>
    </w:lvl>
    <w:lvl w:ilvl="3" w:tplc="040A000F" w:tentative="1">
      <w:start w:val="1"/>
      <w:numFmt w:val="decimal"/>
      <w:lvlText w:val="%4."/>
      <w:lvlJc w:val="left"/>
      <w:pPr>
        <w:ind w:left="6060" w:hanging="360"/>
      </w:pPr>
    </w:lvl>
    <w:lvl w:ilvl="4" w:tplc="040A0019" w:tentative="1">
      <w:start w:val="1"/>
      <w:numFmt w:val="lowerLetter"/>
      <w:lvlText w:val="%5."/>
      <w:lvlJc w:val="left"/>
      <w:pPr>
        <w:ind w:left="6780" w:hanging="360"/>
      </w:pPr>
    </w:lvl>
    <w:lvl w:ilvl="5" w:tplc="040A001B" w:tentative="1">
      <w:start w:val="1"/>
      <w:numFmt w:val="lowerRoman"/>
      <w:lvlText w:val="%6."/>
      <w:lvlJc w:val="right"/>
      <w:pPr>
        <w:ind w:left="7500" w:hanging="180"/>
      </w:pPr>
    </w:lvl>
    <w:lvl w:ilvl="6" w:tplc="040A000F" w:tentative="1">
      <w:start w:val="1"/>
      <w:numFmt w:val="decimal"/>
      <w:lvlText w:val="%7."/>
      <w:lvlJc w:val="left"/>
      <w:pPr>
        <w:ind w:left="8220" w:hanging="360"/>
      </w:pPr>
    </w:lvl>
    <w:lvl w:ilvl="7" w:tplc="040A0019" w:tentative="1">
      <w:start w:val="1"/>
      <w:numFmt w:val="lowerLetter"/>
      <w:lvlText w:val="%8."/>
      <w:lvlJc w:val="left"/>
      <w:pPr>
        <w:ind w:left="8940" w:hanging="360"/>
      </w:pPr>
    </w:lvl>
    <w:lvl w:ilvl="8" w:tplc="040A001B" w:tentative="1">
      <w:start w:val="1"/>
      <w:numFmt w:val="lowerRoman"/>
      <w:lvlText w:val="%9."/>
      <w:lvlJc w:val="right"/>
      <w:pPr>
        <w:ind w:left="9660" w:hanging="180"/>
      </w:pPr>
    </w:lvl>
  </w:abstractNum>
  <w:abstractNum w:abstractNumId="12" w15:restartNumberingAfterBreak="0">
    <w:nsid w:val="24202667"/>
    <w:multiLevelType w:val="hybridMultilevel"/>
    <w:tmpl w:val="0396D7DA"/>
    <w:lvl w:ilvl="0" w:tplc="340A0017">
      <w:start w:val="1"/>
      <w:numFmt w:val="lowerLetter"/>
      <w:lvlText w:val="%1)"/>
      <w:lvlJc w:val="left"/>
      <w:pPr>
        <w:ind w:left="3195" w:hanging="360"/>
      </w:p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3" w15:restartNumberingAfterBreak="0">
    <w:nsid w:val="24CC6467"/>
    <w:multiLevelType w:val="hybridMultilevel"/>
    <w:tmpl w:val="60B0BC8C"/>
    <w:lvl w:ilvl="0" w:tplc="BB82EAF8">
      <w:start w:val="1"/>
      <w:numFmt w:val="lowerLetter"/>
      <w:lvlText w:val="%1)"/>
      <w:lvlJc w:val="left"/>
      <w:pPr>
        <w:ind w:left="2844" w:hanging="360"/>
      </w:pPr>
      <w:rPr>
        <w:rFonts w:ascii="Courier New" w:eastAsia="Times New Roman" w:hAnsi="Courier New" w:cs="Courier New"/>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14" w15:restartNumberingAfterBreak="0">
    <w:nsid w:val="25B71C4E"/>
    <w:multiLevelType w:val="hybridMultilevel"/>
    <w:tmpl w:val="E854715A"/>
    <w:lvl w:ilvl="0" w:tplc="FA0AF1C0">
      <w:start w:val="1"/>
      <w:numFmt w:val="lowerLetter"/>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5" w15:restartNumberingAfterBreak="0">
    <w:nsid w:val="292C4810"/>
    <w:multiLevelType w:val="hybridMultilevel"/>
    <w:tmpl w:val="84706078"/>
    <w:lvl w:ilvl="0" w:tplc="F7D40AEA">
      <w:start w:val="1"/>
      <w:numFmt w:val="decimal"/>
      <w:lvlText w:val="%1)"/>
      <w:lvlJc w:val="left"/>
      <w:pPr>
        <w:ind w:left="5039" w:hanging="360"/>
      </w:pPr>
      <w:rPr>
        <w:rFonts w:hint="default"/>
        <w:b/>
      </w:rPr>
    </w:lvl>
    <w:lvl w:ilvl="1" w:tplc="74D805FE">
      <w:start w:val="1"/>
      <w:numFmt w:val="lowerLetter"/>
      <w:lvlText w:val="%2."/>
      <w:lvlJc w:val="left"/>
      <w:pPr>
        <w:ind w:left="4624" w:hanging="360"/>
      </w:pPr>
      <w:rPr>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6" w15:restartNumberingAfterBreak="0">
    <w:nsid w:val="294D38BA"/>
    <w:multiLevelType w:val="hybridMultilevel"/>
    <w:tmpl w:val="67DCCE0C"/>
    <w:lvl w:ilvl="0" w:tplc="340A0017">
      <w:start w:val="1"/>
      <w:numFmt w:val="lowerLetter"/>
      <w:lvlText w:val="%1)"/>
      <w:lvlJc w:val="left"/>
      <w:pPr>
        <w:ind w:left="3195" w:hanging="360"/>
      </w:p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7" w15:restartNumberingAfterBreak="0">
    <w:nsid w:val="2E0D714F"/>
    <w:multiLevelType w:val="hybridMultilevel"/>
    <w:tmpl w:val="67DCCE0C"/>
    <w:lvl w:ilvl="0" w:tplc="340A0017">
      <w:start w:val="1"/>
      <w:numFmt w:val="lowerLetter"/>
      <w:lvlText w:val="%1)"/>
      <w:lvlJc w:val="left"/>
      <w:pPr>
        <w:ind w:left="3195" w:hanging="360"/>
      </w:p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8" w15:restartNumberingAfterBreak="0">
    <w:nsid w:val="32D37F9A"/>
    <w:multiLevelType w:val="hybridMultilevel"/>
    <w:tmpl w:val="5D2AAE2E"/>
    <w:lvl w:ilvl="0" w:tplc="A6BAA7CA">
      <w:start w:val="1"/>
      <w:numFmt w:val="decimal"/>
      <w:lvlText w:val="%1."/>
      <w:lvlJc w:val="left"/>
      <w:pPr>
        <w:ind w:left="4309" w:hanging="360"/>
      </w:pPr>
      <w:rPr>
        <w:b/>
      </w:rPr>
    </w:lvl>
    <w:lvl w:ilvl="1" w:tplc="340A0019" w:tentative="1">
      <w:start w:val="1"/>
      <w:numFmt w:val="lowerLetter"/>
      <w:lvlText w:val="%2."/>
      <w:lvlJc w:val="left"/>
      <w:pPr>
        <w:ind w:left="5029" w:hanging="360"/>
      </w:pPr>
    </w:lvl>
    <w:lvl w:ilvl="2" w:tplc="340A001B" w:tentative="1">
      <w:start w:val="1"/>
      <w:numFmt w:val="lowerRoman"/>
      <w:lvlText w:val="%3."/>
      <w:lvlJc w:val="right"/>
      <w:pPr>
        <w:ind w:left="5749" w:hanging="180"/>
      </w:pPr>
    </w:lvl>
    <w:lvl w:ilvl="3" w:tplc="340A000F" w:tentative="1">
      <w:start w:val="1"/>
      <w:numFmt w:val="decimal"/>
      <w:lvlText w:val="%4."/>
      <w:lvlJc w:val="left"/>
      <w:pPr>
        <w:ind w:left="6469" w:hanging="360"/>
      </w:pPr>
    </w:lvl>
    <w:lvl w:ilvl="4" w:tplc="340A0019" w:tentative="1">
      <w:start w:val="1"/>
      <w:numFmt w:val="lowerLetter"/>
      <w:lvlText w:val="%5."/>
      <w:lvlJc w:val="left"/>
      <w:pPr>
        <w:ind w:left="7189" w:hanging="360"/>
      </w:pPr>
    </w:lvl>
    <w:lvl w:ilvl="5" w:tplc="340A001B" w:tentative="1">
      <w:start w:val="1"/>
      <w:numFmt w:val="lowerRoman"/>
      <w:lvlText w:val="%6."/>
      <w:lvlJc w:val="right"/>
      <w:pPr>
        <w:ind w:left="7909" w:hanging="180"/>
      </w:pPr>
    </w:lvl>
    <w:lvl w:ilvl="6" w:tplc="340A000F" w:tentative="1">
      <w:start w:val="1"/>
      <w:numFmt w:val="decimal"/>
      <w:lvlText w:val="%7."/>
      <w:lvlJc w:val="left"/>
      <w:pPr>
        <w:ind w:left="8629" w:hanging="360"/>
      </w:pPr>
    </w:lvl>
    <w:lvl w:ilvl="7" w:tplc="340A0019" w:tentative="1">
      <w:start w:val="1"/>
      <w:numFmt w:val="lowerLetter"/>
      <w:lvlText w:val="%8."/>
      <w:lvlJc w:val="left"/>
      <w:pPr>
        <w:ind w:left="9349" w:hanging="360"/>
      </w:pPr>
    </w:lvl>
    <w:lvl w:ilvl="8" w:tplc="340A001B" w:tentative="1">
      <w:start w:val="1"/>
      <w:numFmt w:val="lowerRoman"/>
      <w:lvlText w:val="%9."/>
      <w:lvlJc w:val="right"/>
      <w:pPr>
        <w:ind w:left="10069" w:hanging="180"/>
      </w:pPr>
    </w:lvl>
  </w:abstractNum>
  <w:abstractNum w:abstractNumId="19" w15:restartNumberingAfterBreak="0">
    <w:nsid w:val="33156C75"/>
    <w:multiLevelType w:val="hybridMultilevel"/>
    <w:tmpl w:val="6F28D2B8"/>
    <w:lvl w:ilvl="0" w:tplc="7E2E1476">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B1D79F8"/>
    <w:multiLevelType w:val="hybridMultilevel"/>
    <w:tmpl w:val="5A001886"/>
    <w:lvl w:ilvl="0" w:tplc="23A00FE4">
      <w:start w:val="1"/>
      <w:numFmt w:val="lowerLetter"/>
      <w:lvlText w:val="%1)"/>
      <w:lvlJc w:val="left"/>
      <w:pPr>
        <w:ind w:left="3904" w:hanging="360"/>
      </w:pPr>
      <w:rPr>
        <w:rFonts w:hint="default"/>
        <w:b/>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1" w15:restartNumberingAfterBreak="0">
    <w:nsid w:val="3C0541CB"/>
    <w:multiLevelType w:val="hybridMultilevel"/>
    <w:tmpl w:val="9A8C68CE"/>
    <w:lvl w:ilvl="0" w:tplc="11289E3C">
      <w:start w:val="1"/>
      <w:numFmt w:val="lowerLetter"/>
      <w:lvlText w:val="%1)"/>
      <w:lvlJc w:val="left"/>
      <w:pPr>
        <w:ind w:left="3192" w:hanging="360"/>
      </w:pPr>
      <w:rPr>
        <w:rFonts w:ascii="Courier New" w:eastAsia="Times New Roman" w:hAnsi="Courier New" w:cs="Courier New" w:hint="default"/>
        <w:b w:val="0"/>
      </w:rPr>
    </w:lvl>
    <w:lvl w:ilvl="1" w:tplc="340A0019">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2" w15:restartNumberingAfterBreak="0">
    <w:nsid w:val="3E46474C"/>
    <w:multiLevelType w:val="singleLevel"/>
    <w:tmpl w:val="E5AA3FB8"/>
    <w:lvl w:ilvl="0">
      <w:start w:val="1"/>
      <w:numFmt w:val="upperRoman"/>
      <w:pStyle w:val="Ttulo1"/>
      <w:lvlText w:val="%1."/>
      <w:lvlJc w:val="left"/>
      <w:pPr>
        <w:tabs>
          <w:tab w:val="num" w:pos="8801"/>
        </w:tabs>
        <w:ind w:left="880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3" w15:restartNumberingAfterBreak="0">
    <w:nsid w:val="414C31ED"/>
    <w:multiLevelType w:val="hybridMultilevel"/>
    <w:tmpl w:val="49268D12"/>
    <w:lvl w:ilvl="0" w:tplc="6638E3B2">
      <w:start w:val="1"/>
      <w:numFmt w:val="lowerLetter"/>
      <w:lvlText w:val="%1)"/>
      <w:lvlJc w:val="left"/>
      <w:pPr>
        <w:ind w:left="2770" w:hanging="360"/>
      </w:pPr>
      <w:rPr>
        <w:rFonts w:ascii="Courier" w:hAnsi="Courier" w:cs="Times New Roman" w:hint="default"/>
        <w:b/>
      </w:rPr>
    </w:lvl>
    <w:lvl w:ilvl="1" w:tplc="340A0019" w:tentative="1">
      <w:start w:val="1"/>
      <w:numFmt w:val="lowerLetter"/>
      <w:lvlText w:val="%2."/>
      <w:lvlJc w:val="left"/>
      <w:pPr>
        <w:ind w:left="3490" w:hanging="360"/>
      </w:pPr>
    </w:lvl>
    <w:lvl w:ilvl="2" w:tplc="340A001B" w:tentative="1">
      <w:start w:val="1"/>
      <w:numFmt w:val="lowerRoman"/>
      <w:lvlText w:val="%3."/>
      <w:lvlJc w:val="right"/>
      <w:pPr>
        <w:ind w:left="4210" w:hanging="180"/>
      </w:pPr>
    </w:lvl>
    <w:lvl w:ilvl="3" w:tplc="340A000F" w:tentative="1">
      <w:start w:val="1"/>
      <w:numFmt w:val="decimal"/>
      <w:lvlText w:val="%4."/>
      <w:lvlJc w:val="left"/>
      <w:pPr>
        <w:ind w:left="4930" w:hanging="360"/>
      </w:pPr>
    </w:lvl>
    <w:lvl w:ilvl="4" w:tplc="340A0019" w:tentative="1">
      <w:start w:val="1"/>
      <w:numFmt w:val="lowerLetter"/>
      <w:lvlText w:val="%5."/>
      <w:lvlJc w:val="left"/>
      <w:pPr>
        <w:ind w:left="5650" w:hanging="360"/>
      </w:pPr>
    </w:lvl>
    <w:lvl w:ilvl="5" w:tplc="340A001B" w:tentative="1">
      <w:start w:val="1"/>
      <w:numFmt w:val="lowerRoman"/>
      <w:lvlText w:val="%6."/>
      <w:lvlJc w:val="right"/>
      <w:pPr>
        <w:ind w:left="6370" w:hanging="180"/>
      </w:pPr>
    </w:lvl>
    <w:lvl w:ilvl="6" w:tplc="340A000F" w:tentative="1">
      <w:start w:val="1"/>
      <w:numFmt w:val="decimal"/>
      <w:lvlText w:val="%7."/>
      <w:lvlJc w:val="left"/>
      <w:pPr>
        <w:ind w:left="7090" w:hanging="360"/>
      </w:pPr>
    </w:lvl>
    <w:lvl w:ilvl="7" w:tplc="340A0019" w:tentative="1">
      <w:start w:val="1"/>
      <w:numFmt w:val="lowerLetter"/>
      <w:lvlText w:val="%8."/>
      <w:lvlJc w:val="left"/>
      <w:pPr>
        <w:ind w:left="7810" w:hanging="360"/>
      </w:pPr>
    </w:lvl>
    <w:lvl w:ilvl="8" w:tplc="340A001B" w:tentative="1">
      <w:start w:val="1"/>
      <w:numFmt w:val="lowerRoman"/>
      <w:lvlText w:val="%9."/>
      <w:lvlJc w:val="right"/>
      <w:pPr>
        <w:ind w:left="8530" w:hanging="180"/>
      </w:pPr>
    </w:lvl>
  </w:abstractNum>
  <w:abstractNum w:abstractNumId="24" w15:restartNumberingAfterBreak="0">
    <w:nsid w:val="415C248F"/>
    <w:multiLevelType w:val="hybridMultilevel"/>
    <w:tmpl w:val="67DCCE0C"/>
    <w:lvl w:ilvl="0" w:tplc="340A0017">
      <w:start w:val="1"/>
      <w:numFmt w:val="lowerLetter"/>
      <w:lvlText w:val="%1)"/>
      <w:lvlJc w:val="left"/>
      <w:pPr>
        <w:ind w:left="3195" w:hanging="360"/>
      </w:p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5" w15:restartNumberingAfterBreak="0">
    <w:nsid w:val="42B1373B"/>
    <w:multiLevelType w:val="hybridMultilevel"/>
    <w:tmpl w:val="67DCCE0C"/>
    <w:lvl w:ilvl="0" w:tplc="340A0017">
      <w:start w:val="1"/>
      <w:numFmt w:val="lowerLetter"/>
      <w:lvlText w:val="%1)"/>
      <w:lvlJc w:val="left"/>
      <w:pPr>
        <w:ind w:left="3195" w:hanging="360"/>
      </w:p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6" w15:restartNumberingAfterBreak="0">
    <w:nsid w:val="439E4265"/>
    <w:multiLevelType w:val="hybridMultilevel"/>
    <w:tmpl w:val="CBB45A98"/>
    <w:lvl w:ilvl="0" w:tplc="F7D40AEA">
      <w:start w:val="1"/>
      <w:numFmt w:val="decimal"/>
      <w:lvlText w:val="%1)"/>
      <w:lvlJc w:val="left"/>
      <w:pPr>
        <w:ind w:left="5039" w:hanging="360"/>
      </w:pPr>
      <w:rPr>
        <w:rFonts w:hint="default"/>
        <w:b/>
      </w:rPr>
    </w:lvl>
    <w:lvl w:ilvl="1" w:tplc="23A00FE4">
      <w:start w:val="1"/>
      <w:numFmt w:val="lowerLetter"/>
      <w:lvlText w:val="%2)"/>
      <w:lvlJc w:val="left"/>
      <w:pPr>
        <w:ind w:left="4624" w:hanging="360"/>
      </w:pPr>
      <w:rPr>
        <w:rFonts w:hint="default"/>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7" w15:restartNumberingAfterBreak="0">
    <w:nsid w:val="49741ADC"/>
    <w:multiLevelType w:val="hybridMultilevel"/>
    <w:tmpl w:val="753C0AB8"/>
    <w:lvl w:ilvl="0" w:tplc="90D025B8">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28D2F13"/>
    <w:multiLevelType w:val="hybridMultilevel"/>
    <w:tmpl w:val="F8D212FE"/>
    <w:lvl w:ilvl="0" w:tplc="08B21492">
      <w:start w:val="1"/>
      <w:numFmt w:val="decimal"/>
      <w:lvlText w:val="%1)"/>
      <w:lvlJc w:val="left"/>
      <w:pPr>
        <w:ind w:left="2487" w:hanging="360"/>
      </w:pPr>
      <w:rPr>
        <w:rFonts w:hint="default"/>
        <w:b/>
      </w:rPr>
    </w:lvl>
    <w:lvl w:ilvl="1" w:tplc="340A0003" w:tentative="1">
      <w:start w:val="1"/>
      <w:numFmt w:val="bullet"/>
      <w:lvlText w:val="o"/>
      <w:lvlJc w:val="left"/>
      <w:pPr>
        <w:ind w:left="3207" w:hanging="360"/>
      </w:pPr>
      <w:rPr>
        <w:rFonts w:ascii="Courier New" w:hAnsi="Courier New" w:cs="Courier New" w:hint="default"/>
      </w:rPr>
    </w:lvl>
    <w:lvl w:ilvl="2" w:tplc="340A0005" w:tentative="1">
      <w:start w:val="1"/>
      <w:numFmt w:val="bullet"/>
      <w:lvlText w:val=""/>
      <w:lvlJc w:val="left"/>
      <w:pPr>
        <w:ind w:left="3927" w:hanging="360"/>
      </w:pPr>
      <w:rPr>
        <w:rFonts w:ascii="Wingdings" w:hAnsi="Wingdings" w:hint="default"/>
      </w:rPr>
    </w:lvl>
    <w:lvl w:ilvl="3" w:tplc="340A0001" w:tentative="1">
      <w:start w:val="1"/>
      <w:numFmt w:val="bullet"/>
      <w:lvlText w:val=""/>
      <w:lvlJc w:val="left"/>
      <w:pPr>
        <w:ind w:left="4647" w:hanging="360"/>
      </w:pPr>
      <w:rPr>
        <w:rFonts w:ascii="Symbol" w:hAnsi="Symbol" w:hint="default"/>
      </w:rPr>
    </w:lvl>
    <w:lvl w:ilvl="4" w:tplc="340A0003" w:tentative="1">
      <w:start w:val="1"/>
      <w:numFmt w:val="bullet"/>
      <w:lvlText w:val="o"/>
      <w:lvlJc w:val="left"/>
      <w:pPr>
        <w:ind w:left="5367" w:hanging="360"/>
      </w:pPr>
      <w:rPr>
        <w:rFonts w:ascii="Courier New" w:hAnsi="Courier New" w:cs="Courier New" w:hint="default"/>
      </w:rPr>
    </w:lvl>
    <w:lvl w:ilvl="5" w:tplc="340A0005" w:tentative="1">
      <w:start w:val="1"/>
      <w:numFmt w:val="bullet"/>
      <w:lvlText w:val=""/>
      <w:lvlJc w:val="left"/>
      <w:pPr>
        <w:ind w:left="6087" w:hanging="360"/>
      </w:pPr>
      <w:rPr>
        <w:rFonts w:ascii="Wingdings" w:hAnsi="Wingdings" w:hint="default"/>
      </w:rPr>
    </w:lvl>
    <w:lvl w:ilvl="6" w:tplc="340A0001" w:tentative="1">
      <w:start w:val="1"/>
      <w:numFmt w:val="bullet"/>
      <w:lvlText w:val=""/>
      <w:lvlJc w:val="left"/>
      <w:pPr>
        <w:ind w:left="6807" w:hanging="360"/>
      </w:pPr>
      <w:rPr>
        <w:rFonts w:ascii="Symbol" w:hAnsi="Symbol" w:hint="default"/>
      </w:rPr>
    </w:lvl>
    <w:lvl w:ilvl="7" w:tplc="340A0003" w:tentative="1">
      <w:start w:val="1"/>
      <w:numFmt w:val="bullet"/>
      <w:lvlText w:val="o"/>
      <w:lvlJc w:val="left"/>
      <w:pPr>
        <w:ind w:left="7527" w:hanging="360"/>
      </w:pPr>
      <w:rPr>
        <w:rFonts w:ascii="Courier New" w:hAnsi="Courier New" w:cs="Courier New" w:hint="default"/>
      </w:rPr>
    </w:lvl>
    <w:lvl w:ilvl="8" w:tplc="340A0005" w:tentative="1">
      <w:start w:val="1"/>
      <w:numFmt w:val="bullet"/>
      <w:lvlText w:val=""/>
      <w:lvlJc w:val="left"/>
      <w:pPr>
        <w:ind w:left="8247" w:hanging="360"/>
      </w:pPr>
      <w:rPr>
        <w:rFonts w:ascii="Wingdings" w:hAnsi="Wingdings" w:hint="default"/>
      </w:rPr>
    </w:lvl>
  </w:abstractNum>
  <w:abstractNum w:abstractNumId="29" w15:restartNumberingAfterBreak="0">
    <w:nsid w:val="57410FE0"/>
    <w:multiLevelType w:val="hybridMultilevel"/>
    <w:tmpl w:val="942E38E2"/>
    <w:lvl w:ilvl="0" w:tplc="5F584C24">
      <w:start w:val="1"/>
      <w:numFmt w:val="decimal"/>
      <w:lvlText w:val="%1."/>
      <w:lvlJc w:val="left"/>
      <w:pPr>
        <w:ind w:left="3949" w:hanging="360"/>
      </w:pPr>
      <w:rPr>
        <w:rFonts w:hint="default"/>
      </w:rPr>
    </w:lvl>
    <w:lvl w:ilvl="1" w:tplc="040A0019" w:tentative="1">
      <w:start w:val="1"/>
      <w:numFmt w:val="lowerLetter"/>
      <w:lvlText w:val="%2."/>
      <w:lvlJc w:val="left"/>
      <w:pPr>
        <w:ind w:left="4669" w:hanging="360"/>
      </w:pPr>
    </w:lvl>
    <w:lvl w:ilvl="2" w:tplc="040A001B" w:tentative="1">
      <w:start w:val="1"/>
      <w:numFmt w:val="lowerRoman"/>
      <w:lvlText w:val="%3."/>
      <w:lvlJc w:val="right"/>
      <w:pPr>
        <w:ind w:left="5389" w:hanging="180"/>
      </w:pPr>
    </w:lvl>
    <w:lvl w:ilvl="3" w:tplc="040A000F" w:tentative="1">
      <w:start w:val="1"/>
      <w:numFmt w:val="decimal"/>
      <w:lvlText w:val="%4."/>
      <w:lvlJc w:val="left"/>
      <w:pPr>
        <w:ind w:left="6109" w:hanging="360"/>
      </w:pPr>
    </w:lvl>
    <w:lvl w:ilvl="4" w:tplc="040A0019" w:tentative="1">
      <w:start w:val="1"/>
      <w:numFmt w:val="lowerLetter"/>
      <w:lvlText w:val="%5."/>
      <w:lvlJc w:val="left"/>
      <w:pPr>
        <w:ind w:left="6829" w:hanging="360"/>
      </w:pPr>
    </w:lvl>
    <w:lvl w:ilvl="5" w:tplc="040A001B" w:tentative="1">
      <w:start w:val="1"/>
      <w:numFmt w:val="lowerRoman"/>
      <w:lvlText w:val="%6."/>
      <w:lvlJc w:val="right"/>
      <w:pPr>
        <w:ind w:left="7549" w:hanging="180"/>
      </w:pPr>
    </w:lvl>
    <w:lvl w:ilvl="6" w:tplc="040A000F" w:tentative="1">
      <w:start w:val="1"/>
      <w:numFmt w:val="decimal"/>
      <w:lvlText w:val="%7."/>
      <w:lvlJc w:val="left"/>
      <w:pPr>
        <w:ind w:left="8269" w:hanging="360"/>
      </w:pPr>
    </w:lvl>
    <w:lvl w:ilvl="7" w:tplc="040A0019" w:tentative="1">
      <w:start w:val="1"/>
      <w:numFmt w:val="lowerLetter"/>
      <w:lvlText w:val="%8."/>
      <w:lvlJc w:val="left"/>
      <w:pPr>
        <w:ind w:left="8989" w:hanging="360"/>
      </w:pPr>
    </w:lvl>
    <w:lvl w:ilvl="8" w:tplc="040A001B" w:tentative="1">
      <w:start w:val="1"/>
      <w:numFmt w:val="lowerRoman"/>
      <w:lvlText w:val="%9."/>
      <w:lvlJc w:val="right"/>
      <w:pPr>
        <w:ind w:left="9709" w:hanging="180"/>
      </w:pPr>
    </w:lvl>
  </w:abstractNum>
  <w:abstractNum w:abstractNumId="30" w15:restartNumberingAfterBreak="0">
    <w:nsid w:val="63F50482"/>
    <w:multiLevelType w:val="hybridMultilevel"/>
    <w:tmpl w:val="D27A2230"/>
    <w:lvl w:ilvl="0" w:tplc="D074A24C">
      <w:start w:val="1"/>
      <w:numFmt w:val="lowerLetter"/>
      <w:lvlText w:val="%1)"/>
      <w:lvlJc w:val="left"/>
      <w:pPr>
        <w:ind w:left="3762" w:hanging="360"/>
      </w:pPr>
      <w:rPr>
        <w:rFonts w:hint="default"/>
        <w:b w:val="0"/>
      </w:rPr>
    </w:lvl>
    <w:lvl w:ilvl="1" w:tplc="340A0019">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31" w15:restartNumberingAfterBreak="0">
    <w:nsid w:val="66CB42FB"/>
    <w:multiLevelType w:val="hybridMultilevel"/>
    <w:tmpl w:val="8DBCCAB8"/>
    <w:lvl w:ilvl="0" w:tplc="F7D40AEA">
      <w:start w:val="1"/>
      <w:numFmt w:val="decimal"/>
      <w:lvlText w:val="%1)"/>
      <w:lvlJc w:val="left"/>
      <w:pPr>
        <w:ind w:left="5039" w:hanging="360"/>
      </w:pPr>
      <w:rPr>
        <w:rFonts w:hint="default"/>
        <w:b/>
      </w:rPr>
    </w:lvl>
    <w:lvl w:ilvl="1" w:tplc="23A00FE4">
      <w:start w:val="1"/>
      <w:numFmt w:val="lowerLetter"/>
      <w:lvlText w:val="%2)"/>
      <w:lvlJc w:val="left"/>
      <w:pPr>
        <w:ind w:left="4624" w:hanging="360"/>
      </w:pPr>
      <w:rPr>
        <w:rFonts w:hint="default"/>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2" w15:restartNumberingAfterBreak="0">
    <w:nsid w:val="6704517E"/>
    <w:multiLevelType w:val="hybridMultilevel"/>
    <w:tmpl w:val="C9484CCE"/>
    <w:lvl w:ilvl="0" w:tplc="F7D40AEA">
      <w:start w:val="1"/>
      <w:numFmt w:val="decimal"/>
      <w:lvlText w:val="%1)"/>
      <w:lvlJc w:val="left"/>
      <w:pPr>
        <w:ind w:left="5039" w:hanging="360"/>
      </w:pPr>
      <w:rPr>
        <w:rFonts w:hint="default"/>
        <w:b/>
      </w:rPr>
    </w:lvl>
    <w:lvl w:ilvl="1" w:tplc="340A0017">
      <w:start w:val="1"/>
      <w:numFmt w:val="lowerLetter"/>
      <w:lvlText w:val="%2)"/>
      <w:lvlJc w:val="left"/>
      <w:pPr>
        <w:ind w:left="7023" w:hanging="360"/>
      </w:pPr>
      <w:rPr>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3" w15:restartNumberingAfterBreak="0">
    <w:nsid w:val="6B39468E"/>
    <w:multiLevelType w:val="hybridMultilevel"/>
    <w:tmpl w:val="84706078"/>
    <w:lvl w:ilvl="0" w:tplc="F7D40AEA">
      <w:start w:val="1"/>
      <w:numFmt w:val="decimal"/>
      <w:lvlText w:val="%1)"/>
      <w:lvlJc w:val="left"/>
      <w:pPr>
        <w:ind w:left="5039" w:hanging="360"/>
      </w:pPr>
      <w:rPr>
        <w:rFonts w:hint="default"/>
        <w:b/>
      </w:rPr>
    </w:lvl>
    <w:lvl w:ilvl="1" w:tplc="74D805FE">
      <w:start w:val="1"/>
      <w:numFmt w:val="lowerLetter"/>
      <w:lvlText w:val="%2."/>
      <w:lvlJc w:val="left"/>
      <w:pPr>
        <w:ind w:left="4624" w:hanging="360"/>
      </w:pPr>
      <w:rPr>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4" w15:restartNumberingAfterBreak="0">
    <w:nsid w:val="760F66CF"/>
    <w:multiLevelType w:val="hybridMultilevel"/>
    <w:tmpl w:val="E550AFD2"/>
    <w:lvl w:ilvl="0" w:tplc="F7D40AEA">
      <w:start w:val="1"/>
      <w:numFmt w:val="decimal"/>
      <w:lvlText w:val="%1)"/>
      <w:lvlJc w:val="left"/>
      <w:pPr>
        <w:ind w:left="5039" w:hanging="360"/>
      </w:pPr>
      <w:rPr>
        <w:rFonts w:hint="default"/>
        <w:b/>
      </w:rPr>
    </w:lvl>
    <w:lvl w:ilvl="1" w:tplc="23A00FE4">
      <w:start w:val="1"/>
      <w:numFmt w:val="lowerLetter"/>
      <w:lvlText w:val="%2)"/>
      <w:lvlJc w:val="left"/>
      <w:pPr>
        <w:ind w:left="4624" w:hanging="360"/>
      </w:pPr>
      <w:rPr>
        <w:rFonts w:hint="default"/>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5" w15:restartNumberingAfterBreak="0">
    <w:nsid w:val="781E7BC4"/>
    <w:multiLevelType w:val="hybridMultilevel"/>
    <w:tmpl w:val="23887B9A"/>
    <w:lvl w:ilvl="0" w:tplc="3F3A1DBA">
      <w:start w:val="1"/>
      <w:numFmt w:val="lowerLetter"/>
      <w:lvlText w:val="%1)"/>
      <w:lvlJc w:val="left"/>
      <w:pPr>
        <w:ind w:left="4831" w:hanging="360"/>
      </w:pPr>
      <w:rPr>
        <w:rFonts w:ascii="Courier New" w:eastAsia="Times New Roman" w:hAnsi="Courier New" w:cs="Courier New"/>
        <w:b/>
      </w:r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36" w15:restartNumberingAfterBreak="0">
    <w:nsid w:val="7E031881"/>
    <w:multiLevelType w:val="hybridMultilevel"/>
    <w:tmpl w:val="84706078"/>
    <w:lvl w:ilvl="0" w:tplc="F7D40AEA">
      <w:start w:val="1"/>
      <w:numFmt w:val="decimal"/>
      <w:lvlText w:val="%1)"/>
      <w:lvlJc w:val="left"/>
      <w:pPr>
        <w:ind w:left="5039" w:hanging="360"/>
      </w:pPr>
      <w:rPr>
        <w:rFonts w:hint="default"/>
        <w:b/>
      </w:rPr>
    </w:lvl>
    <w:lvl w:ilvl="1" w:tplc="74D805FE">
      <w:start w:val="1"/>
      <w:numFmt w:val="lowerLetter"/>
      <w:lvlText w:val="%2."/>
      <w:lvlJc w:val="left"/>
      <w:pPr>
        <w:ind w:left="4624" w:hanging="360"/>
      </w:pPr>
      <w:rPr>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num w:numId="1">
    <w:abstractNumId w:val="22"/>
  </w:num>
  <w:num w:numId="2">
    <w:abstractNumId w:val="20"/>
  </w:num>
  <w:num w:numId="3">
    <w:abstractNumId w:val="32"/>
  </w:num>
  <w:num w:numId="4">
    <w:abstractNumId w:val="23"/>
  </w:num>
  <w:num w:numId="5">
    <w:abstractNumId w:val="10"/>
  </w:num>
  <w:num w:numId="6">
    <w:abstractNumId w:val="34"/>
  </w:num>
  <w:num w:numId="7">
    <w:abstractNumId w:val="31"/>
  </w:num>
  <w:num w:numId="8">
    <w:abstractNumId w:val="26"/>
  </w:num>
  <w:num w:numId="9">
    <w:abstractNumId w:val="36"/>
  </w:num>
  <w:num w:numId="10">
    <w:abstractNumId w:val="33"/>
  </w:num>
  <w:num w:numId="11">
    <w:abstractNumId w:val="15"/>
  </w:num>
  <w:num w:numId="12">
    <w:abstractNumId w:val="27"/>
  </w:num>
  <w:num w:numId="13">
    <w:abstractNumId w:val="9"/>
  </w:num>
  <w:num w:numId="14">
    <w:abstractNumId w:val="4"/>
  </w:num>
  <w:num w:numId="15">
    <w:abstractNumId w:val="21"/>
  </w:num>
  <w:num w:numId="16">
    <w:abstractNumId w:val="8"/>
  </w:num>
  <w:num w:numId="17">
    <w:abstractNumId w:val="14"/>
  </w:num>
  <w:num w:numId="18">
    <w:abstractNumId w:val="5"/>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5"/>
  </w:num>
  <w:num w:numId="23">
    <w:abstractNumId w:val="19"/>
  </w:num>
  <w:num w:numId="24">
    <w:abstractNumId w:val="11"/>
  </w:num>
  <w:num w:numId="25">
    <w:abstractNumId w:val="3"/>
  </w:num>
  <w:num w:numId="26">
    <w:abstractNumId w:val="29"/>
  </w:num>
  <w:num w:numId="27">
    <w:abstractNumId w:val="22"/>
  </w:num>
  <w:num w:numId="28">
    <w:abstractNumId w:val="6"/>
  </w:num>
  <w:num w:numId="29">
    <w:abstractNumId w:val="2"/>
  </w:num>
  <w:num w:numId="30">
    <w:abstractNumId w:val="18"/>
  </w:num>
  <w:num w:numId="31">
    <w:abstractNumId w:val="1"/>
  </w:num>
  <w:num w:numId="32">
    <w:abstractNumId w:val="24"/>
  </w:num>
  <w:num w:numId="33">
    <w:abstractNumId w:val="17"/>
  </w:num>
  <w:num w:numId="34">
    <w:abstractNumId w:val="16"/>
  </w:num>
  <w:num w:numId="35">
    <w:abstractNumId w:val="25"/>
  </w:num>
  <w:num w:numId="36">
    <w:abstractNumId w:val="12"/>
  </w:num>
  <w:num w:numId="37">
    <w:abstractNumId w:val="0"/>
  </w:num>
  <w:num w:numId="38">
    <w:abstractNumId w:val="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BB"/>
    <w:rsid w:val="0000061D"/>
    <w:rsid w:val="000022D7"/>
    <w:rsid w:val="000050D7"/>
    <w:rsid w:val="0000545C"/>
    <w:rsid w:val="00011256"/>
    <w:rsid w:val="0001341C"/>
    <w:rsid w:val="00015F76"/>
    <w:rsid w:val="000161D1"/>
    <w:rsid w:val="00020D22"/>
    <w:rsid w:val="00023914"/>
    <w:rsid w:val="00024A92"/>
    <w:rsid w:val="0002696B"/>
    <w:rsid w:val="00030504"/>
    <w:rsid w:val="00030804"/>
    <w:rsid w:val="0003210F"/>
    <w:rsid w:val="00035326"/>
    <w:rsid w:val="000371C8"/>
    <w:rsid w:val="00040AD2"/>
    <w:rsid w:val="00041B16"/>
    <w:rsid w:val="00042E34"/>
    <w:rsid w:val="00047823"/>
    <w:rsid w:val="00047EF8"/>
    <w:rsid w:val="00065928"/>
    <w:rsid w:val="000720FC"/>
    <w:rsid w:val="00074788"/>
    <w:rsid w:val="00074F36"/>
    <w:rsid w:val="00077D35"/>
    <w:rsid w:val="000807E8"/>
    <w:rsid w:val="00082020"/>
    <w:rsid w:val="00082CEF"/>
    <w:rsid w:val="00084000"/>
    <w:rsid w:val="00085C4A"/>
    <w:rsid w:val="00086567"/>
    <w:rsid w:val="0008679F"/>
    <w:rsid w:val="0008744E"/>
    <w:rsid w:val="00091420"/>
    <w:rsid w:val="00094019"/>
    <w:rsid w:val="000A2111"/>
    <w:rsid w:val="000A216E"/>
    <w:rsid w:val="000A25CA"/>
    <w:rsid w:val="000A2615"/>
    <w:rsid w:val="000A6C2B"/>
    <w:rsid w:val="000B07D3"/>
    <w:rsid w:val="000B50F4"/>
    <w:rsid w:val="000C038C"/>
    <w:rsid w:val="000C5CA8"/>
    <w:rsid w:val="000C79BD"/>
    <w:rsid w:val="000D1F84"/>
    <w:rsid w:val="000D3533"/>
    <w:rsid w:val="000D52AE"/>
    <w:rsid w:val="000D6E27"/>
    <w:rsid w:val="000E6289"/>
    <w:rsid w:val="000E73F0"/>
    <w:rsid w:val="000F0591"/>
    <w:rsid w:val="000F1F5F"/>
    <w:rsid w:val="000F49F8"/>
    <w:rsid w:val="000F6DE1"/>
    <w:rsid w:val="00103840"/>
    <w:rsid w:val="00114945"/>
    <w:rsid w:val="00114C43"/>
    <w:rsid w:val="00122115"/>
    <w:rsid w:val="0012295D"/>
    <w:rsid w:val="00124DE4"/>
    <w:rsid w:val="00124E79"/>
    <w:rsid w:val="001252B4"/>
    <w:rsid w:val="00126C31"/>
    <w:rsid w:val="00130AC5"/>
    <w:rsid w:val="00132552"/>
    <w:rsid w:val="001331B5"/>
    <w:rsid w:val="001344A4"/>
    <w:rsid w:val="00143ED0"/>
    <w:rsid w:val="001456FA"/>
    <w:rsid w:val="001508C5"/>
    <w:rsid w:val="00153886"/>
    <w:rsid w:val="001566EC"/>
    <w:rsid w:val="001575AB"/>
    <w:rsid w:val="001606E8"/>
    <w:rsid w:val="00161442"/>
    <w:rsid w:val="00162102"/>
    <w:rsid w:val="00165965"/>
    <w:rsid w:val="00171688"/>
    <w:rsid w:val="00181DFA"/>
    <w:rsid w:val="00184F0F"/>
    <w:rsid w:val="00187254"/>
    <w:rsid w:val="001A04EB"/>
    <w:rsid w:val="001A3023"/>
    <w:rsid w:val="001A3E78"/>
    <w:rsid w:val="001B0B5E"/>
    <w:rsid w:val="001B1EB4"/>
    <w:rsid w:val="001B4E45"/>
    <w:rsid w:val="001B629E"/>
    <w:rsid w:val="001B63D6"/>
    <w:rsid w:val="001C1752"/>
    <w:rsid w:val="001C3BB7"/>
    <w:rsid w:val="001C6487"/>
    <w:rsid w:val="001C6E83"/>
    <w:rsid w:val="001D148F"/>
    <w:rsid w:val="001D23A0"/>
    <w:rsid w:val="001D2936"/>
    <w:rsid w:val="001D55D9"/>
    <w:rsid w:val="001D5AFE"/>
    <w:rsid w:val="001D60C8"/>
    <w:rsid w:val="001D6B41"/>
    <w:rsid w:val="001E17D4"/>
    <w:rsid w:val="001E36DC"/>
    <w:rsid w:val="001E5009"/>
    <w:rsid w:val="001F0B2C"/>
    <w:rsid w:val="001F5048"/>
    <w:rsid w:val="001F5E90"/>
    <w:rsid w:val="001F6D6F"/>
    <w:rsid w:val="002001EC"/>
    <w:rsid w:val="002020F8"/>
    <w:rsid w:val="00203AE6"/>
    <w:rsid w:val="0020611A"/>
    <w:rsid w:val="00207CCC"/>
    <w:rsid w:val="00213A68"/>
    <w:rsid w:val="002141C7"/>
    <w:rsid w:val="0021495C"/>
    <w:rsid w:val="00216D0E"/>
    <w:rsid w:val="00220A84"/>
    <w:rsid w:val="002236A7"/>
    <w:rsid w:val="002253DB"/>
    <w:rsid w:val="00232C14"/>
    <w:rsid w:val="00234555"/>
    <w:rsid w:val="00234D63"/>
    <w:rsid w:val="00234FE7"/>
    <w:rsid w:val="002366F7"/>
    <w:rsid w:val="00237C1F"/>
    <w:rsid w:val="00241E7B"/>
    <w:rsid w:val="0025052D"/>
    <w:rsid w:val="0025185D"/>
    <w:rsid w:val="00252DCB"/>
    <w:rsid w:val="0025485B"/>
    <w:rsid w:val="0025488D"/>
    <w:rsid w:val="00255D76"/>
    <w:rsid w:val="00261E69"/>
    <w:rsid w:val="00266676"/>
    <w:rsid w:val="002705A5"/>
    <w:rsid w:val="0027408A"/>
    <w:rsid w:val="00281317"/>
    <w:rsid w:val="00285D06"/>
    <w:rsid w:val="002871C3"/>
    <w:rsid w:val="00291466"/>
    <w:rsid w:val="00291F0C"/>
    <w:rsid w:val="002949A5"/>
    <w:rsid w:val="00295161"/>
    <w:rsid w:val="00296759"/>
    <w:rsid w:val="00296A7E"/>
    <w:rsid w:val="00296F0A"/>
    <w:rsid w:val="002A179F"/>
    <w:rsid w:val="002A4F9A"/>
    <w:rsid w:val="002A760D"/>
    <w:rsid w:val="002B327B"/>
    <w:rsid w:val="002C01CD"/>
    <w:rsid w:val="002C3C48"/>
    <w:rsid w:val="002D2F1D"/>
    <w:rsid w:val="002D54AB"/>
    <w:rsid w:val="002D6646"/>
    <w:rsid w:val="002E6F03"/>
    <w:rsid w:val="002F2949"/>
    <w:rsid w:val="002F567B"/>
    <w:rsid w:val="00302B8A"/>
    <w:rsid w:val="00304AA4"/>
    <w:rsid w:val="003058CF"/>
    <w:rsid w:val="003122B8"/>
    <w:rsid w:val="003127AC"/>
    <w:rsid w:val="003213BA"/>
    <w:rsid w:val="00323EE6"/>
    <w:rsid w:val="00324BD8"/>
    <w:rsid w:val="00331241"/>
    <w:rsid w:val="00332044"/>
    <w:rsid w:val="00337DB4"/>
    <w:rsid w:val="003432C1"/>
    <w:rsid w:val="003433B6"/>
    <w:rsid w:val="00344227"/>
    <w:rsid w:val="003457B4"/>
    <w:rsid w:val="0034700D"/>
    <w:rsid w:val="00347880"/>
    <w:rsid w:val="0035209B"/>
    <w:rsid w:val="00353013"/>
    <w:rsid w:val="00354A39"/>
    <w:rsid w:val="0035666D"/>
    <w:rsid w:val="00364795"/>
    <w:rsid w:val="0036496F"/>
    <w:rsid w:val="0036563A"/>
    <w:rsid w:val="003704F3"/>
    <w:rsid w:val="003752E1"/>
    <w:rsid w:val="003754BB"/>
    <w:rsid w:val="00377B57"/>
    <w:rsid w:val="00384767"/>
    <w:rsid w:val="003867F3"/>
    <w:rsid w:val="00386C27"/>
    <w:rsid w:val="00393EF2"/>
    <w:rsid w:val="003961C3"/>
    <w:rsid w:val="003965C1"/>
    <w:rsid w:val="003A0539"/>
    <w:rsid w:val="003A0C60"/>
    <w:rsid w:val="003A1CB3"/>
    <w:rsid w:val="003A2424"/>
    <w:rsid w:val="003A2867"/>
    <w:rsid w:val="003B0261"/>
    <w:rsid w:val="003B0719"/>
    <w:rsid w:val="003B5087"/>
    <w:rsid w:val="003B5F8A"/>
    <w:rsid w:val="003B64A5"/>
    <w:rsid w:val="003B6CF2"/>
    <w:rsid w:val="003B7FF0"/>
    <w:rsid w:val="003C7219"/>
    <w:rsid w:val="003C7E99"/>
    <w:rsid w:val="003D1F03"/>
    <w:rsid w:val="003D3B35"/>
    <w:rsid w:val="003D3FC1"/>
    <w:rsid w:val="003D4396"/>
    <w:rsid w:val="003D571F"/>
    <w:rsid w:val="003E0ED9"/>
    <w:rsid w:val="003E442A"/>
    <w:rsid w:val="003F0F6D"/>
    <w:rsid w:val="003F1361"/>
    <w:rsid w:val="003F3216"/>
    <w:rsid w:val="003F3FE8"/>
    <w:rsid w:val="004027F7"/>
    <w:rsid w:val="004119FC"/>
    <w:rsid w:val="00411E91"/>
    <w:rsid w:val="00412DF5"/>
    <w:rsid w:val="00413E65"/>
    <w:rsid w:val="00415F13"/>
    <w:rsid w:val="004204D7"/>
    <w:rsid w:val="00422792"/>
    <w:rsid w:val="0042507A"/>
    <w:rsid w:val="004260D9"/>
    <w:rsid w:val="004268B2"/>
    <w:rsid w:val="0043116D"/>
    <w:rsid w:val="00432EF1"/>
    <w:rsid w:val="004355D3"/>
    <w:rsid w:val="00442173"/>
    <w:rsid w:val="00445792"/>
    <w:rsid w:val="00446BD2"/>
    <w:rsid w:val="00455B38"/>
    <w:rsid w:val="00457D25"/>
    <w:rsid w:val="004614E0"/>
    <w:rsid w:val="00466F06"/>
    <w:rsid w:val="00474410"/>
    <w:rsid w:val="00480670"/>
    <w:rsid w:val="004810F2"/>
    <w:rsid w:val="0048125E"/>
    <w:rsid w:val="00484987"/>
    <w:rsid w:val="004942C3"/>
    <w:rsid w:val="00495D4C"/>
    <w:rsid w:val="004A1DEE"/>
    <w:rsid w:val="004A2437"/>
    <w:rsid w:val="004A2AAC"/>
    <w:rsid w:val="004A43D3"/>
    <w:rsid w:val="004A5B87"/>
    <w:rsid w:val="004B5D74"/>
    <w:rsid w:val="004C0FAE"/>
    <w:rsid w:val="004C721B"/>
    <w:rsid w:val="004D2F15"/>
    <w:rsid w:val="004E1803"/>
    <w:rsid w:val="004F285F"/>
    <w:rsid w:val="00502BA6"/>
    <w:rsid w:val="00502D56"/>
    <w:rsid w:val="00503CBF"/>
    <w:rsid w:val="005049D3"/>
    <w:rsid w:val="00505297"/>
    <w:rsid w:val="0050646E"/>
    <w:rsid w:val="00507906"/>
    <w:rsid w:val="00511D31"/>
    <w:rsid w:val="00511D53"/>
    <w:rsid w:val="00512BDC"/>
    <w:rsid w:val="00512BFD"/>
    <w:rsid w:val="00512FAF"/>
    <w:rsid w:val="005201AD"/>
    <w:rsid w:val="005201C4"/>
    <w:rsid w:val="00520ED0"/>
    <w:rsid w:val="005217F8"/>
    <w:rsid w:val="0052201A"/>
    <w:rsid w:val="00522024"/>
    <w:rsid w:val="00524CDF"/>
    <w:rsid w:val="00525D2B"/>
    <w:rsid w:val="00527CD9"/>
    <w:rsid w:val="00530C9A"/>
    <w:rsid w:val="00531D0E"/>
    <w:rsid w:val="00532FAC"/>
    <w:rsid w:val="005347DA"/>
    <w:rsid w:val="00535193"/>
    <w:rsid w:val="00536162"/>
    <w:rsid w:val="00543220"/>
    <w:rsid w:val="00543E44"/>
    <w:rsid w:val="005479F0"/>
    <w:rsid w:val="00557514"/>
    <w:rsid w:val="0056031A"/>
    <w:rsid w:val="00573C90"/>
    <w:rsid w:val="005750E4"/>
    <w:rsid w:val="00575BA9"/>
    <w:rsid w:val="00576B03"/>
    <w:rsid w:val="0058190E"/>
    <w:rsid w:val="005846CB"/>
    <w:rsid w:val="0058732B"/>
    <w:rsid w:val="0059050F"/>
    <w:rsid w:val="00590BDC"/>
    <w:rsid w:val="00592D5E"/>
    <w:rsid w:val="00593B17"/>
    <w:rsid w:val="00594889"/>
    <w:rsid w:val="0059523F"/>
    <w:rsid w:val="00596177"/>
    <w:rsid w:val="00597B9C"/>
    <w:rsid w:val="005A17BC"/>
    <w:rsid w:val="005A5322"/>
    <w:rsid w:val="005A7CA8"/>
    <w:rsid w:val="005B02D1"/>
    <w:rsid w:val="005B7179"/>
    <w:rsid w:val="005C08C0"/>
    <w:rsid w:val="005C1D59"/>
    <w:rsid w:val="005C3426"/>
    <w:rsid w:val="005C4DA3"/>
    <w:rsid w:val="005C7461"/>
    <w:rsid w:val="005D0320"/>
    <w:rsid w:val="005D3D2B"/>
    <w:rsid w:val="005D4951"/>
    <w:rsid w:val="005D5FD1"/>
    <w:rsid w:val="005E0206"/>
    <w:rsid w:val="005E11FB"/>
    <w:rsid w:val="005E2BA8"/>
    <w:rsid w:val="005E7C93"/>
    <w:rsid w:val="005F0AEC"/>
    <w:rsid w:val="006034DB"/>
    <w:rsid w:val="0060359F"/>
    <w:rsid w:val="00604511"/>
    <w:rsid w:val="0061015E"/>
    <w:rsid w:val="006101E6"/>
    <w:rsid w:val="00611B26"/>
    <w:rsid w:val="00616DA3"/>
    <w:rsid w:val="00627EE6"/>
    <w:rsid w:val="00637AF7"/>
    <w:rsid w:val="0064029D"/>
    <w:rsid w:val="006408DD"/>
    <w:rsid w:val="006425C9"/>
    <w:rsid w:val="006426F1"/>
    <w:rsid w:val="00646BC5"/>
    <w:rsid w:val="00647482"/>
    <w:rsid w:val="0065123B"/>
    <w:rsid w:val="006529F1"/>
    <w:rsid w:val="006575C5"/>
    <w:rsid w:val="00657DA9"/>
    <w:rsid w:val="00662B46"/>
    <w:rsid w:val="0066486C"/>
    <w:rsid w:val="00665230"/>
    <w:rsid w:val="00665C54"/>
    <w:rsid w:val="00667593"/>
    <w:rsid w:val="006727B4"/>
    <w:rsid w:val="00676F30"/>
    <w:rsid w:val="00681F16"/>
    <w:rsid w:val="00682370"/>
    <w:rsid w:val="0068318F"/>
    <w:rsid w:val="006852CD"/>
    <w:rsid w:val="00691400"/>
    <w:rsid w:val="006921A1"/>
    <w:rsid w:val="0069313E"/>
    <w:rsid w:val="006931DE"/>
    <w:rsid w:val="006945D2"/>
    <w:rsid w:val="00697432"/>
    <w:rsid w:val="006B22D4"/>
    <w:rsid w:val="006B5B1C"/>
    <w:rsid w:val="006B61AF"/>
    <w:rsid w:val="006C1313"/>
    <w:rsid w:val="006C1740"/>
    <w:rsid w:val="006C25E9"/>
    <w:rsid w:val="006D5468"/>
    <w:rsid w:val="006E2AE4"/>
    <w:rsid w:val="006E5939"/>
    <w:rsid w:val="006E6533"/>
    <w:rsid w:val="006F37F6"/>
    <w:rsid w:val="006F4963"/>
    <w:rsid w:val="00704F69"/>
    <w:rsid w:val="00710376"/>
    <w:rsid w:val="007113B6"/>
    <w:rsid w:val="00713DD1"/>
    <w:rsid w:val="00715625"/>
    <w:rsid w:val="007164F9"/>
    <w:rsid w:val="00720F8D"/>
    <w:rsid w:val="00721F6E"/>
    <w:rsid w:val="00722722"/>
    <w:rsid w:val="00722D05"/>
    <w:rsid w:val="00724484"/>
    <w:rsid w:val="00724BAF"/>
    <w:rsid w:val="00730340"/>
    <w:rsid w:val="007338D1"/>
    <w:rsid w:val="00736467"/>
    <w:rsid w:val="00737DD8"/>
    <w:rsid w:val="00740EE2"/>
    <w:rsid w:val="00744194"/>
    <w:rsid w:val="00744647"/>
    <w:rsid w:val="00746482"/>
    <w:rsid w:val="0074713B"/>
    <w:rsid w:val="007479AF"/>
    <w:rsid w:val="00754839"/>
    <w:rsid w:val="00754C05"/>
    <w:rsid w:val="0075703B"/>
    <w:rsid w:val="00766A76"/>
    <w:rsid w:val="00770334"/>
    <w:rsid w:val="007703CA"/>
    <w:rsid w:val="007708C3"/>
    <w:rsid w:val="0077739F"/>
    <w:rsid w:val="00780CA8"/>
    <w:rsid w:val="00784685"/>
    <w:rsid w:val="007867C3"/>
    <w:rsid w:val="00786E1F"/>
    <w:rsid w:val="007937CA"/>
    <w:rsid w:val="0079459A"/>
    <w:rsid w:val="0079625C"/>
    <w:rsid w:val="007A22BD"/>
    <w:rsid w:val="007A5FEF"/>
    <w:rsid w:val="007A6717"/>
    <w:rsid w:val="007A7315"/>
    <w:rsid w:val="007B2367"/>
    <w:rsid w:val="007B520A"/>
    <w:rsid w:val="007B5811"/>
    <w:rsid w:val="007B6255"/>
    <w:rsid w:val="007B63C4"/>
    <w:rsid w:val="007C072D"/>
    <w:rsid w:val="007C135E"/>
    <w:rsid w:val="007C15F6"/>
    <w:rsid w:val="007C1E64"/>
    <w:rsid w:val="007C42EA"/>
    <w:rsid w:val="007C4737"/>
    <w:rsid w:val="007D1686"/>
    <w:rsid w:val="007D3E84"/>
    <w:rsid w:val="007D4EAA"/>
    <w:rsid w:val="007D599D"/>
    <w:rsid w:val="007E279C"/>
    <w:rsid w:val="007E46AA"/>
    <w:rsid w:val="007E47E3"/>
    <w:rsid w:val="007E7366"/>
    <w:rsid w:val="007F0B96"/>
    <w:rsid w:val="007F728B"/>
    <w:rsid w:val="0080189F"/>
    <w:rsid w:val="00803CCC"/>
    <w:rsid w:val="008106DA"/>
    <w:rsid w:val="008114A1"/>
    <w:rsid w:val="00813D2A"/>
    <w:rsid w:val="008230FF"/>
    <w:rsid w:val="008268C0"/>
    <w:rsid w:val="00827819"/>
    <w:rsid w:val="00830881"/>
    <w:rsid w:val="0083324C"/>
    <w:rsid w:val="0084152D"/>
    <w:rsid w:val="00841A52"/>
    <w:rsid w:val="0084342E"/>
    <w:rsid w:val="0084506A"/>
    <w:rsid w:val="00852E42"/>
    <w:rsid w:val="00855B43"/>
    <w:rsid w:val="0085738F"/>
    <w:rsid w:val="00860EFE"/>
    <w:rsid w:val="008625EF"/>
    <w:rsid w:val="00866F86"/>
    <w:rsid w:val="00867E3E"/>
    <w:rsid w:val="00873327"/>
    <w:rsid w:val="00884A7B"/>
    <w:rsid w:val="008921E5"/>
    <w:rsid w:val="00894C7E"/>
    <w:rsid w:val="00895B65"/>
    <w:rsid w:val="008A0F1A"/>
    <w:rsid w:val="008A4FF3"/>
    <w:rsid w:val="008A5563"/>
    <w:rsid w:val="008B03DA"/>
    <w:rsid w:val="008B0CDF"/>
    <w:rsid w:val="008B49D7"/>
    <w:rsid w:val="008B63C2"/>
    <w:rsid w:val="008B6CFA"/>
    <w:rsid w:val="008C4617"/>
    <w:rsid w:val="008C655F"/>
    <w:rsid w:val="008C74A4"/>
    <w:rsid w:val="008D36A1"/>
    <w:rsid w:val="008D4814"/>
    <w:rsid w:val="008E366B"/>
    <w:rsid w:val="008E5321"/>
    <w:rsid w:val="008E6672"/>
    <w:rsid w:val="008F09B2"/>
    <w:rsid w:val="008F1FB9"/>
    <w:rsid w:val="008F7134"/>
    <w:rsid w:val="00906506"/>
    <w:rsid w:val="0090772D"/>
    <w:rsid w:val="00910416"/>
    <w:rsid w:val="009125BB"/>
    <w:rsid w:val="00921F42"/>
    <w:rsid w:val="009227F9"/>
    <w:rsid w:val="009228FC"/>
    <w:rsid w:val="00923D82"/>
    <w:rsid w:val="00924DB2"/>
    <w:rsid w:val="00927970"/>
    <w:rsid w:val="00930FDC"/>
    <w:rsid w:val="00931E40"/>
    <w:rsid w:val="00932147"/>
    <w:rsid w:val="0093265F"/>
    <w:rsid w:val="00932974"/>
    <w:rsid w:val="009350CD"/>
    <w:rsid w:val="00935E7F"/>
    <w:rsid w:val="00950AB6"/>
    <w:rsid w:val="0095249C"/>
    <w:rsid w:val="00954F48"/>
    <w:rsid w:val="00955095"/>
    <w:rsid w:val="00965573"/>
    <w:rsid w:val="009658E5"/>
    <w:rsid w:val="009672C3"/>
    <w:rsid w:val="00971256"/>
    <w:rsid w:val="0097396F"/>
    <w:rsid w:val="00974A3C"/>
    <w:rsid w:val="0098355D"/>
    <w:rsid w:val="009836E5"/>
    <w:rsid w:val="00983D66"/>
    <w:rsid w:val="00984A79"/>
    <w:rsid w:val="009857C8"/>
    <w:rsid w:val="0098649F"/>
    <w:rsid w:val="00986B11"/>
    <w:rsid w:val="0099227B"/>
    <w:rsid w:val="00992BDB"/>
    <w:rsid w:val="009944CE"/>
    <w:rsid w:val="00994B37"/>
    <w:rsid w:val="00995E5B"/>
    <w:rsid w:val="00996DC1"/>
    <w:rsid w:val="009A3484"/>
    <w:rsid w:val="009A3C0A"/>
    <w:rsid w:val="009B4F7F"/>
    <w:rsid w:val="009C1E55"/>
    <w:rsid w:val="009C426C"/>
    <w:rsid w:val="009D03EF"/>
    <w:rsid w:val="009D0860"/>
    <w:rsid w:val="009D30FE"/>
    <w:rsid w:val="009D7B13"/>
    <w:rsid w:val="009E0B30"/>
    <w:rsid w:val="009E30B3"/>
    <w:rsid w:val="009E5AF4"/>
    <w:rsid w:val="009E6B47"/>
    <w:rsid w:val="009F0F32"/>
    <w:rsid w:val="009F168E"/>
    <w:rsid w:val="009F3318"/>
    <w:rsid w:val="009F356D"/>
    <w:rsid w:val="009F41F4"/>
    <w:rsid w:val="009F6446"/>
    <w:rsid w:val="00A0354E"/>
    <w:rsid w:val="00A10A04"/>
    <w:rsid w:val="00A16753"/>
    <w:rsid w:val="00A17662"/>
    <w:rsid w:val="00A20DA1"/>
    <w:rsid w:val="00A259F2"/>
    <w:rsid w:val="00A265B2"/>
    <w:rsid w:val="00A3286C"/>
    <w:rsid w:val="00A34713"/>
    <w:rsid w:val="00A34E6B"/>
    <w:rsid w:val="00A36F2C"/>
    <w:rsid w:val="00A4133E"/>
    <w:rsid w:val="00A4449A"/>
    <w:rsid w:val="00A52ADC"/>
    <w:rsid w:val="00A52B9D"/>
    <w:rsid w:val="00A57D84"/>
    <w:rsid w:val="00A57F06"/>
    <w:rsid w:val="00A604E6"/>
    <w:rsid w:val="00A63719"/>
    <w:rsid w:val="00A704F0"/>
    <w:rsid w:val="00A71652"/>
    <w:rsid w:val="00A71F52"/>
    <w:rsid w:val="00A742C2"/>
    <w:rsid w:val="00A76C8C"/>
    <w:rsid w:val="00A77C84"/>
    <w:rsid w:val="00A84C60"/>
    <w:rsid w:val="00A85ED1"/>
    <w:rsid w:val="00A87CC8"/>
    <w:rsid w:val="00A96D6C"/>
    <w:rsid w:val="00AA125E"/>
    <w:rsid w:val="00AA21D9"/>
    <w:rsid w:val="00AA4DAE"/>
    <w:rsid w:val="00AA7DC5"/>
    <w:rsid w:val="00AB293A"/>
    <w:rsid w:val="00AB5E37"/>
    <w:rsid w:val="00AC2282"/>
    <w:rsid w:val="00AC2929"/>
    <w:rsid w:val="00AC44A1"/>
    <w:rsid w:val="00AC6F54"/>
    <w:rsid w:val="00AD1C76"/>
    <w:rsid w:val="00AD28FF"/>
    <w:rsid w:val="00AD318B"/>
    <w:rsid w:val="00AD58BF"/>
    <w:rsid w:val="00AD591F"/>
    <w:rsid w:val="00AD6251"/>
    <w:rsid w:val="00AD79A4"/>
    <w:rsid w:val="00AD7DE2"/>
    <w:rsid w:val="00AE4C0C"/>
    <w:rsid w:val="00AF379E"/>
    <w:rsid w:val="00AF53CF"/>
    <w:rsid w:val="00AF69B6"/>
    <w:rsid w:val="00B007A7"/>
    <w:rsid w:val="00B03178"/>
    <w:rsid w:val="00B043B3"/>
    <w:rsid w:val="00B07A55"/>
    <w:rsid w:val="00B115C8"/>
    <w:rsid w:val="00B13BBB"/>
    <w:rsid w:val="00B167A7"/>
    <w:rsid w:val="00B21D1D"/>
    <w:rsid w:val="00B23492"/>
    <w:rsid w:val="00B244B7"/>
    <w:rsid w:val="00B313BB"/>
    <w:rsid w:val="00B32625"/>
    <w:rsid w:val="00B332F5"/>
    <w:rsid w:val="00B34A3F"/>
    <w:rsid w:val="00B37858"/>
    <w:rsid w:val="00B40008"/>
    <w:rsid w:val="00B416F9"/>
    <w:rsid w:val="00B43F3F"/>
    <w:rsid w:val="00B50B4B"/>
    <w:rsid w:val="00B602E8"/>
    <w:rsid w:val="00B6402E"/>
    <w:rsid w:val="00B75823"/>
    <w:rsid w:val="00B810E0"/>
    <w:rsid w:val="00B81631"/>
    <w:rsid w:val="00B81975"/>
    <w:rsid w:val="00B87F1A"/>
    <w:rsid w:val="00B90CBE"/>
    <w:rsid w:val="00B937FA"/>
    <w:rsid w:val="00B94F24"/>
    <w:rsid w:val="00B95DA0"/>
    <w:rsid w:val="00BA1F6C"/>
    <w:rsid w:val="00BA349C"/>
    <w:rsid w:val="00BA5044"/>
    <w:rsid w:val="00BA5A59"/>
    <w:rsid w:val="00BA61B3"/>
    <w:rsid w:val="00BA6201"/>
    <w:rsid w:val="00BB06BA"/>
    <w:rsid w:val="00BB227C"/>
    <w:rsid w:val="00BB54C2"/>
    <w:rsid w:val="00BB5730"/>
    <w:rsid w:val="00BB611A"/>
    <w:rsid w:val="00BC472D"/>
    <w:rsid w:val="00BC4AF9"/>
    <w:rsid w:val="00BC6631"/>
    <w:rsid w:val="00BC7DB8"/>
    <w:rsid w:val="00BD1F14"/>
    <w:rsid w:val="00BD359F"/>
    <w:rsid w:val="00BD3CFE"/>
    <w:rsid w:val="00BD7120"/>
    <w:rsid w:val="00BE0216"/>
    <w:rsid w:val="00BE1F55"/>
    <w:rsid w:val="00BE35EA"/>
    <w:rsid w:val="00BE48B8"/>
    <w:rsid w:val="00BF25E8"/>
    <w:rsid w:val="00BF3C79"/>
    <w:rsid w:val="00BF4DE3"/>
    <w:rsid w:val="00BF51E2"/>
    <w:rsid w:val="00C00F13"/>
    <w:rsid w:val="00C01FCB"/>
    <w:rsid w:val="00C026EA"/>
    <w:rsid w:val="00C04B0A"/>
    <w:rsid w:val="00C05D04"/>
    <w:rsid w:val="00C10812"/>
    <w:rsid w:val="00C11297"/>
    <w:rsid w:val="00C13AB0"/>
    <w:rsid w:val="00C16C16"/>
    <w:rsid w:val="00C22E18"/>
    <w:rsid w:val="00C24CC9"/>
    <w:rsid w:val="00C2662D"/>
    <w:rsid w:val="00C2737B"/>
    <w:rsid w:val="00C34D3E"/>
    <w:rsid w:val="00C40448"/>
    <w:rsid w:val="00C4110F"/>
    <w:rsid w:val="00C4111D"/>
    <w:rsid w:val="00C52E4B"/>
    <w:rsid w:val="00C5691C"/>
    <w:rsid w:val="00C64D56"/>
    <w:rsid w:val="00C67E23"/>
    <w:rsid w:val="00C70F56"/>
    <w:rsid w:val="00C73144"/>
    <w:rsid w:val="00C73172"/>
    <w:rsid w:val="00C73BB2"/>
    <w:rsid w:val="00C80105"/>
    <w:rsid w:val="00C873C7"/>
    <w:rsid w:val="00C94358"/>
    <w:rsid w:val="00C94DCF"/>
    <w:rsid w:val="00C97573"/>
    <w:rsid w:val="00CA2339"/>
    <w:rsid w:val="00CA4412"/>
    <w:rsid w:val="00CA5C6F"/>
    <w:rsid w:val="00CA7838"/>
    <w:rsid w:val="00CB125B"/>
    <w:rsid w:val="00CB1B30"/>
    <w:rsid w:val="00CB3C87"/>
    <w:rsid w:val="00CB4ECC"/>
    <w:rsid w:val="00CB6006"/>
    <w:rsid w:val="00CB6FC6"/>
    <w:rsid w:val="00CC14AB"/>
    <w:rsid w:val="00CE0985"/>
    <w:rsid w:val="00CE09AC"/>
    <w:rsid w:val="00CE1C73"/>
    <w:rsid w:val="00CE4E12"/>
    <w:rsid w:val="00CE5ECF"/>
    <w:rsid w:val="00CF33D9"/>
    <w:rsid w:val="00CF6FFC"/>
    <w:rsid w:val="00D01607"/>
    <w:rsid w:val="00D0266D"/>
    <w:rsid w:val="00D04681"/>
    <w:rsid w:val="00D17BFE"/>
    <w:rsid w:val="00D2142A"/>
    <w:rsid w:val="00D2486E"/>
    <w:rsid w:val="00D24D68"/>
    <w:rsid w:val="00D25C48"/>
    <w:rsid w:val="00D34B8C"/>
    <w:rsid w:val="00D35C3D"/>
    <w:rsid w:val="00D36E24"/>
    <w:rsid w:val="00D40F4C"/>
    <w:rsid w:val="00D43CC5"/>
    <w:rsid w:val="00D43D2C"/>
    <w:rsid w:val="00D44482"/>
    <w:rsid w:val="00D45457"/>
    <w:rsid w:val="00D50612"/>
    <w:rsid w:val="00D5102B"/>
    <w:rsid w:val="00D51C85"/>
    <w:rsid w:val="00D521AB"/>
    <w:rsid w:val="00D54795"/>
    <w:rsid w:val="00D6032C"/>
    <w:rsid w:val="00D61126"/>
    <w:rsid w:val="00D6300F"/>
    <w:rsid w:val="00D63561"/>
    <w:rsid w:val="00D644FB"/>
    <w:rsid w:val="00D6726C"/>
    <w:rsid w:val="00D7045F"/>
    <w:rsid w:val="00D71BE8"/>
    <w:rsid w:val="00D81A5E"/>
    <w:rsid w:val="00D83683"/>
    <w:rsid w:val="00D842F2"/>
    <w:rsid w:val="00D84BF4"/>
    <w:rsid w:val="00D90280"/>
    <w:rsid w:val="00D97092"/>
    <w:rsid w:val="00D9734A"/>
    <w:rsid w:val="00DA1EE9"/>
    <w:rsid w:val="00DA21A7"/>
    <w:rsid w:val="00DA422B"/>
    <w:rsid w:val="00DA5B54"/>
    <w:rsid w:val="00DB13D7"/>
    <w:rsid w:val="00DB1D54"/>
    <w:rsid w:val="00DB5D67"/>
    <w:rsid w:val="00DB6DCF"/>
    <w:rsid w:val="00DC4042"/>
    <w:rsid w:val="00DC5E5E"/>
    <w:rsid w:val="00DD0811"/>
    <w:rsid w:val="00DD7CBC"/>
    <w:rsid w:val="00DE02D1"/>
    <w:rsid w:val="00DE0619"/>
    <w:rsid w:val="00DE0D52"/>
    <w:rsid w:val="00DE3A37"/>
    <w:rsid w:val="00DF1547"/>
    <w:rsid w:val="00E00949"/>
    <w:rsid w:val="00E00E90"/>
    <w:rsid w:val="00E06CE6"/>
    <w:rsid w:val="00E07706"/>
    <w:rsid w:val="00E11975"/>
    <w:rsid w:val="00E14035"/>
    <w:rsid w:val="00E15265"/>
    <w:rsid w:val="00E21569"/>
    <w:rsid w:val="00E22369"/>
    <w:rsid w:val="00E2463E"/>
    <w:rsid w:val="00E248EA"/>
    <w:rsid w:val="00E26121"/>
    <w:rsid w:val="00E26565"/>
    <w:rsid w:val="00E30E83"/>
    <w:rsid w:val="00E3139F"/>
    <w:rsid w:val="00E33494"/>
    <w:rsid w:val="00E424AC"/>
    <w:rsid w:val="00E43F63"/>
    <w:rsid w:val="00E51AB5"/>
    <w:rsid w:val="00E53FE0"/>
    <w:rsid w:val="00E54157"/>
    <w:rsid w:val="00E56666"/>
    <w:rsid w:val="00E57F39"/>
    <w:rsid w:val="00E61D17"/>
    <w:rsid w:val="00E630FF"/>
    <w:rsid w:val="00E639CD"/>
    <w:rsid w:val="00E74833"/>
    <w:rsid w:val="00E7538D"/>
    <w:rsid w:val="00E760C7"/>
    <w:rsid w:val="00E767FD"/>
    <w:rsid w:val="00E77A24"/>
    <w:rsid w:val="00E822E7"/>
    <w:rsid w:val="00E84A71"/>
    <w:rsid w:val="00E90432"/>
    <w:rsid w:val="00E90ACD"/>
    <w:rsid w:val="00E93C7C"/>
    <w:rsid w:val="00E9744B"/>
    <w:rsid w:val="00E979AB"/>
    <w:rsid w:val="00EA2A05"/>
    <w:rsid w:val="00EA4550"/>
    <w:rsid w:val="00EA65EA"/>
    <w:rsid w:val="00EB284C"/>
    <w:rsid w:val="00EB3435"/>
    <w:rsid w:val="00EB6CA6"/>
    <w:rsid w:val="00EB6FA8"/>
    <w:rsid w:val="00EB7AB3"/>
    <w:rsid w:val="00EC185D"/>
    <w:rsid w:val="00EC64A8"/>
    <w:rsid w:val="00ED1770"/>
    <w:rsid w:val="00ED73F3"/>
    <w:rsid w:val="00EE0063"/>
    <w:rsid w:val="00EE0879"/>
    <w:rsid w:val="00EE1CC7"/>
    <w:rsid w:val="00EE2220"/>
    <w:rsid w:val="00EE3C90"/>
    <w:rsid w:val="00EE596F"/>
    <w:rsid w:val="00EE5DC5"/>
    <w:rsid w:val="00EE797B"/>
    <w:rsid w:val="00EF2FDA"/>
    <w:rsid w:val="00EF38BC"/>
    <w:rsid w:val="00EF4A62"/>
    <w:rsid w:val="00EF4FFC"/>
    <w:rsid w:val="00EF69D3"/>
    <w:rsid w:val="00F072BF"/>
    <w:rsid w:val="00F11916"/>
    <w:rsid w:val="00F15448"/>
    <w:rsid w:val="00F22414"/>
    <w:rsid w:val="00F23E85"/>
    <w:rsid w:val="00F307F2"/>
    <w:rsid w:val="00F32943"/>
    <w:rsid w:val="00F33C18"/>
    <w:rsid w:val="00F35715"/>
    <w:rsid w:val="00F35FA6"/>
    <w:rsid w:val="00F36216"/>
    <w:rsid w:val="00F405A5"/>
    <w:rsid w:val="00F40773"/>
    <w:rsid w:val="00F42C27"/>
    <w:rsid w:val="00F4469E"/>
    <w:rsid w:val="00F45921"/>
    <w:rsid w:val="00F45F51"/>
    <w:rsid w:val="00F5505A"/>
    <w:rsid w:val="00F571E2"/>
    <w:rsid w:val="00F57558"/>
    <w:rsid w:val="00F63DBD"/>
    <w:rsid w:val="00F813AB"/>
    <w:rsid w:val="00F834D4"/>
    <w:rsid w:val="00F84257"/>
    <w:rsid w:val="00F879E9"/>
    <w:rsid w:val="00F9768F"/>
    <w:rsid w:val="00FB1E97"/>
    <w:rsid w:val="00FC02E4"/>
    <w:rsid w:val="00FC48B2"/>
    <w:rsid w:val="00FC5C67"/>
    <w:rsid w:val="00FD1648"/>
    <w:rsid w:val="00FD3226"/>
    <w:rsid w:val="00FE0A52"/>
    <w:rsid w:val="00FE20FB"/>
    <w:rsid w:val="00FE2936"/>
    <w:rsid w:val="00FE5763"/>
    <w:rsid w:val="00FF376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879F47"/>
  <w15:docId w15:val="{B9B223F7-ED58-455A-8C8A-D70D8594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206"/>
    <w:pPr>
      <w:spacing w:after="0" w:line="240" w:lineRule="auto"/>
    </w:pPr>
    <w:rPr>
      <w:rFonts w:ascii="Courier" w:eastAsia="Times New Roman" w:hAnsi="Courier" w:cs="Times New Roman"/>
      <w:sz w:val="24"/>
      <w:szCs w:val="20"/>
      <w:lang w:val="es-ES_tradnl" w:eastAsia="es-ES"/>
    </w:rPr>
  </w:style>
  <w:style w:type="paragraph" w:styleId="Ttulo1">
    <w:name w:val="heading 1"/>
    <w:basedOn w:val="Normal"/>
    <w:next w:val="Normal"/>
    <w:link w:val="Ttulo1Car"/>
    <w:qFormat/>
    <w:rsid w:val="000A2615"/>
    <w:pPr>
      <w:keepNext/>
      <w:numPr>
        <w:numId w:val="1"/>
      </w:numPr>
      <w:tabs>
        <w:tab w:val="clear" w:pos="8801"/>
        <w:tab w:val="num" w:pos="720"/>
      </w:tabs>
      <w:spacing w:before="240" w:after="120"/>
      <w:ind w:left="3555"/>
      <w:outlineLvl w:val="0"/>
    </w:pPr>
    <w:rPr>
      <w:b/>
      <w:caps/>
      <w:kern w:val="28"/>
    </w:rPr>
  </w:style>
  <w:style w:type="paragraph" w:styleId="Ttulo2">
    <w:name w:val="heading 2"/>
    <w:basedOn w:val="Normal"/>
    <w:next w:val="Normal"/>
    <w:link w:val="Ttulo2Car"/>
    <w:uiPriority w:val="9"/>
    <w:semiHidden/>
    <w:unhideWhenUsed/>
    <w:qFormat/>
    <w:rsid w:val="00BA61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2615"/>
    <w:rPr>
      <w:rFonts w:ascii="Courier" w:eastAsia="Times New Roman" w:hAnsi="Courier" w:cs="Times New Roman"/>
      <w:b/>
      <w:caps/>
      <w:kern w:val="28"/>
      <w:sz w:val="24"/>
      <w:szCs w:val="20"/>
      <w:lang w:val="es-ES_tradnl" w:eastAsia="es-ES"/>
    </w:rPr>
  </w:style>
  <w:style w:type="paragraph" w:styleId="Textoindependiente">
    <w:name w:val="Body Text"/>
    <w:basedOn w:val="Normal"/>
    <w:link w:val="TextoindependienteCar"/>
    <w:rsid w:val="005E0206"/>
    <w:pPr>
      <w:jc w:val="both"/>
    </w:pPr>
    <w:rPr>
      <w:spacing w:val="-3"/>
    </w:rPr>
  </w:style>
  <w:style w:type="character" w:customStyle="1" w:styleId="TextoindependienteCar">
    <w:name w:val="Texto independiente Car"/>
    <w:basedOn w:val="Fuentedeprrafopredeter"/>
    <w:link w:val="Textoindependiente"/>
    <w:rsid w:val="005E0206"/>
    <w:rPr>
      <w:rFonts w:ascii="Courier" w:eastAsia="Times New Roman" w:hAnsi="Courier" w:cs="Times New Roman"/>
      <w:spacing w:val="-3"/>
      <w:sz w:val="24"/>
      <w:szCs w:val="20"/>
      <w:lang w:val="es-ES_tradnl" w:eastAsia="es-ES"/>
    </w:rPr>
  </w:style>
  <w:style w:type="paragraph" w:styleId="Prrafodelista">
    <w:name w:val="List Paragraph"/>
    <w:basedOn w:val="Normal"/>
    <w:uiPriority w:val="34"/>
    <w:qFormat/>
    <w:rsid w:val="005E0206"/>
    <w:pPr>
      <w:ind w:left="720"/>
      <w:contextualSpacing/>
    </w:pPr>
  </w:style>
  <w:style w:type="paragraph" w:styleId="HTMLconformatoprevio">
    <w:name w:val="HTML Preformatted"/>
    <w:basedOn w:val="Normal"/>
    <w:link w:val="HTMLconformatoprevioCar"/>
    <w:uiPriority w:val="99"/>
    <w:unhideWhenUsed/>
    <w:rsid w:val="005E0206"/>
    <w:rPr>
      <w:rFonts w:ascii="Consolas" w:hAnsi="Consolas"/>
      <w:sz w:val="20"/>
    </w:rPr>
  </w:style>
  <w:style w:type="character" w:customStyle="1" w:styleId="HTMLconformatoprevioCar">
    <w:name w:val="HTML con formato previo Car"/>
    <w:basedOn w:val="Fuentedeprrafopredeter"/>
    <w:link w:val="HTMLconformatoprevio"/>
    <w:uiPriority w:val="99"/>
    <w:rsid w:val="005E0206"/>
    <w:rPr>
      <w:rFonts w:ascii="Consolas" w:eastAsia="Times New Roman" w:hAnsi="Consolas" w:cs="Times New Roman"/>
      <w:sz w:val="20"/>
      <w:szCs w:val="20"/>
      <w:lang w:val="es-ES_tradnl" w:eastAsia="es-ES"/>
    </w:rPr>
  </w:style>
  <w:style w:type="table" w:styleId="Tablaconcuadrcula">
    <w:name w:val="Table Grid"/>
    <w:basedOn w:val="Tablanormal"/>
    <w:rsid w:val="005E0206"/>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2A760D"/>
    <w:rPr>
      <w:sz w:val="20"/>
    </w:rPr>
  </w:style>
  <w:style w:type="character" w:customStyle="1" w:styleId="TextocomentarioCar">
    <w:name w:val="Texto comentario Car"/>
    <w:basedOn w:val="Fuentedeprrafopredeter"/>
    <w:link w:val="Textocomentario"/>
    <w:rsid w:val="002A760D"/>
    <w:rPr>
      <w:rFonts w:ascii="Courier" w:eastAsia="Times New Roman" w:hAnsi="Courier" w:cs="Times New Roman"/>
      <w:sz w:val="20"/>
      <w:szCs w:val="20"/>
      <w:lang w:val="es-ES_tradnl" w:eastAsia="es-ES"/>
    </w:rPr>
  </w:style>
  <w:style w:type="character" w:styleId="Refdecomentario">
    <w:name w:val="annotation reference"/>
    <w:rsid w:val="002A760D"/>
    <w:rPr>
      <w:sz w:val="16"/>
      <w:szCs w:val="16"/>
    </w:rPr>
  </w:style>
  <w:style w:type="paragraph" w:styleId="Textodeglobo">
    <w:name w:val="Balloon Text"/>
    <w:basedOn w:val="Normal"/>
    <w:link w:val="TextodegloboCar"/>
    <w:uiPriority w:val="99"/>
    <w:semiHidden/>
    <w:unhideWhenUsed/>
    <w:rsid w:val="002A7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60D"/>
    <w:rPr>
      <w:rFonts w:ascii="Tahoma" w:eastAsia="Times New Roman" w:hAnsi="Tahoma" w:cs="Tahoma"/>
      <w:sz w:val="16"/>
      <w:szCs w:val="16"/>
      <w:lang w:val="es-ES_tradnl" w:eastAsia="es-ES"/>
    </w:rPr>
  </w:style>
  <w:style w:type="paragraph" w:styleId="Asuntodelcomentario">
    <w:name w:val="annotation subject"/>
    <w:basedOn w:val="Textocomentario"/>
    <w:next w:val="Textocomentario"/>
    <w:link w:val="AsuntodelcomentarioCar"/>
    <w:uiPriority w:val="99"/>
    <w:semiHidden/>
    <w:unhideWhenUsed/>
    <w:rsid w:val="002A760D"/>
    <w:rPr>
      <w:b/>
      <w:bCs/>
    </w:rPr>
  </w:style>
  <w:style w:type="character" w:customStyle="1" w:styleId="AsuntodelcomentarioCar">
    <w:name w:val="Asunto del comentario Car"/>
    <w:basedOn w:val="TextocomentarioCar"/>
    <w:link w:val="Asuntodelcomentario"/>
    <w:uiPriority w:val="99"/>
    <w:semiHidden/>
    <w:rsid w:val="002A760D"/>
    <w:rPr>
      <w:rFonts w:ascii="Courier" w:eastAsia="Times New Roman" w:hAnsi="Courier" w:cs="Times New Roman"/>
      <w:b/>
      <w:bCs/>
      <w:sz w:val="20"/>
      <w:szCs w:val="20"/>
      <w:lang w:val="es-ES_tradnl" w:eastAsia="es-ES"/>
    </w:rPr>
  </w:style>
  <w:style w:type="paragraph" w:styleId="Encabezado">
    <w:name w:val="header"/>
    <w:basedOn w:val="Normal"/>
    <w:link w:val="EncabezadoCar"/>
    <w:uiPriority w:val="99"/>
    <w:unhideWhenUsed/>
    <w:rsid w:val="0043116D"/>
    <w:pPr>
      <w:tabs>
        <w:tab w:val="center" w:pos="4419"/>
        <w:tab w:val="right" w:pos="8838"/>
      </w:tabs>
    </w:pPr>
  </w:style>
  <w:style w:type="character" w:customStyle="1" w:styleId="EncabezadoCar">
    <w:name w:val="Encabezado Car"/>
    <w:basedOn w:val="Fuentedeprrafopredeter"/>
    <w:link w:val="Encabezado"/>
    <w:uiPriority w:val="99"/>
    <w:rsid w:val="0043116D"/>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43116D"/>
    <w:pPr>
      <w:tabs>
        <w:tab w:val="center" w:pos="4419"/>
        <w:tab w:val="right" w:pos="8838"/>
      </w:tabs>
    </w:pPr>
  </w:style>
  <w:style w:type="character" w:customStyle="1" w:styleId="PiedepginaCar">
    <w:name w:val="Pie de página Car"/>
    <w:basedOn w:val="Fuentedeprrafopredeter"/>
    <w:link w:val="Piedepgina"/>
    <w:uiPriority w:val="99"/>
    <w:rsid w:val="0043116D"/>
    <w:rPr>
      <w:rFonts w:ascii="Courier" w:eastAsia="Times New Roman" w:hAnsi="Courier" w:cs="Times New Roman"/>
      <w:sz w:val="24"/>
      <w:szCs w:val="20"/>
      <w:lang w:val="es-ES_tradnl" w:eastAsia="es-ES"/>
    </w:rPr>
  </w:style>
  <w:style w:type="character" w:customStyle="1" w:styleId="Documento4">
    <w:name w:val="Documento 4"/>
    <w:basedOn w:val="Fuentedeprrafopredeter"/>
    <w:rsid w:val="00A85ED1"/>
    <w:rPr>
      <w:b/>
      <w:i/>
      <w:sz w:val="24"/>
    </w:rPr>
  </w:style>
  <w:style w:type="paragraph" w:styleId="Sangra3detindependiente">
    <w:name w:val="Body Text Indent 3"/>
    <w:basedOn w:val="Normal"/>
    <w:link w:val="Sangra3detindependienteCar"/>
    <w:unhideWhenUsed/>
    <w:rsid w:val="00895B6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95B65"/>
    <w:rPr>
      <w:rFonts w:ascii="Courier" w:eastAsia="Times New Roman" w:hAnsi="Courier" w:cs="Times New Roman"/>
      <w:sz w:val="16"/>
      <w:szCs w:val="16"/>
      <w:lang w:val="es-ES_tradnl" w:eastAsia="es-ES"/>
    </w:rPr>
  </w:style>
  <w:style w:type="paragraph" w:styleId="Revisin">
    <w:name w:val="Revision"/>
    <w:hidden/>
    <w:uiPriority w:val="99"/>
    <w:semiHidden/>
    <w:rsid w:val="00DE0D52"/>
    <w:pPr>
      <w:spacing w:after="0" w:line="240" w:lineRule="auto"/>
    </w:pPr>
    <w:rPr>
      <w:rFonts w:ascii="Courier" w:eastAsia="Times New Roman" w:hAnsi="Courier" w:cs="Times New Roman"/>
      <w:sz w:val="24"/>
      <w:szCs w:val="20"/>
      <w:lang w:val="es-ES_tradnl" w:eastAsia="es-ES"/>
    </w:rPr>
  </w:style>
  <w:style w:type="paragraph" w:styleId="Textonotapie">
    <w:name w:val="footnote text"/>
    <w:basedOn w:val="Normal"/>
    <w:link w:val="TextonotapieCar"/>
    <w:uiPriority w:val="99"/>
    <w:semiHidden/>
    <w:unhideWhenUsed/>
    <w:rsid w:val="00CC14AB"/>
    <w:rPr>
      <w:sz w:val="20"/>
    </w:rPr>
  </w:style>
  <w:style w:type="character" w:customStyle="1" w:styleId="TextonotapieCar">
    <w:name w:val="Texto nota pie Car"/>
    <w:basedOn w:val="Fuentedeprrafopredeter"/>
    <w:link w:val="Textonotapie"/>
    <w:uiPriority w:val="99"/>
    <w:semiHidden/>
    <w:rsid w:val="00CC14AB"/>
    <w:rPr>
      <w:rFonts w:ascii="Courier" w:eastAsia="Times New Roman" w:hAnsi="Courier" w:cs="Times New Roman"/>
      <w:sz w:val="20"/>
      <w:szCs w:val="20"/>
      <w:lang w:val="es-ES_tradnl" w:eastAsia="es-ES"/>
    </w:rPr>
  </w:style>
  <w:style w:type="character" w:styleId="Refdenotaalpie">
    <w:name w:val="footnote reference"/>
    <w:basedOn w:val="Fuentedeprrafopredeter"/>
    <w:uiPriority w:val="99"/>
    <w:semiHidden/>
    <w:unhideWhenUsed/>
    <w:rsid w:val="00CC14AB"/>
    <w:rPr>
      <w:vertAlign w:val="superscript"/>
    </w:rPr>
  </w:style>
  <w:style w:type="paragraph" w:customStyle="1" w:styleId="CharChar">
    <w:name w:val="Char Char"/>
    <w:basedOn w:val="Normal"/>
    <w:rsid w:val="00511D53"/>
    <w:pPr>
      <w:spacing w:after="160" w:line="240" w:lineRule="exact"/>
      <w:ind w:left="500"/>
      <w:jc w:val="center"/>
    </w:pPr>
    <w:rPr>
      <w:rFonts w:ascii="Verdana" w:hAnsi="Verdana" w:cs="Arial"/>
      <w:b/>
      <w:sz w:val="20"/>
      <w:lang w:val="es-VE" w:eastAsia="en-US"/>
    </w:rPr>
  </w:style>
  <w:style w:type="character" w:customStyle="1" w:styleId="Ttulo2Car">
    <w:name w:val="Título 2 Car"/>
    <w:basedOn w:val="Fuentedeprrafopredeter"/>
    <w:link w:val="Ttulo2"/>
    <w:uiPriority w:val="9"/>
    <w:semiHidden/>
    <w:rsid w:val="00BA61B3"/>
    <w:rPr>
      <w:rFonts w:asciiTheme="majorHAnsi" w:eastAsiaTheme="majorEastAsia" w:hAnsiTheme="majorHAnsi" w:cstheme="majorBidi"/>
      <w:b/>
      <w:bCs/>
      <w:color w:val="4F81BD" w:themeColor="accent1"/>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23640">
      <w:bodyDiv w:val="1"/>
      <w:marLeft w:val="0"/>
      <w:marRight w:val="0"/>
      <w:marTop w:val="0"/>
      <w:marBottom w:val="0"/>
      <w:divBdr>
        <w:top w:val="none" w:sz="0" w:space="0" w:color="auto"/>
        <w:left w:val="none" w:sz="0" w:space="0" w:color="auto"/>
        <w:bottom w:val="none" w:sz="0" w:space="0" w:color="auto"/>
        <w:right w:val="none" w:sz="0" w:space="0" w:color="auto"/>
      </w:divBdr>
    </w:div>
    <w:div w:id="456878529">
      <w:bodyDiv w:val="1"/>
      <w:marLeft w:val="0"/>
      <w:marRight w:val="0"/>
      <w:marTop w:val="0"/>
      <w:marBottom w:val="0"/>
      <w:divBdr>
        <w:top w:val="none" w:sz="0" w:space="0" w:color="auto"/>
        <w:left w:val="none" w:sz="0" w:space="0" w:color="auto"/>
        <w:bottom w:val="none" w:sz="0" w:space="0" w:color="auto"/>
        <w:right w:val="none" w:sz="0" w:space="0" w:color="auto"/>
      </w:divBdr>
      <w:divsChild>
        <w:div w:id="1381900554">
          <w:marLeft w:val="0"/>
          <w:marRight w:val="0"/>
          <w:marTop w:val="0"/>
          <w:marBottom w:val="0"/>
          <w:divBdr>
            <w:top w:val="single" w:sz="6" w:space="0" w:color="D6D6D6"/>
            <w:left w:val="single" w:sz="6" w:space="0" w:color="D6D6D6"/>
            <w:bottom w:val="single" w:sz="6" w:space="0" w:color="D6D6D6"/>
            <w:right w:val="single" w:sz="6" w:space="0" w:color="D6D6D6"/>
          </w:divBdr>
          <w:divsChild>
            <w:div w:id="26374081">
              <w:marLeft w:val="0"/>
              <w:marRight w:val="0"/>
              <w:marTop w:val="0"/>
              <w:marBottom w:val="0"/>
              <w:divBdr>
                <w:top w:val="none" w:sz="0" w:space="0" w:color="auto"/>
                <w:left w:val="none" w:sz="0" w:space="0" w:color="auto"/>
                <w:bottom w:val="none" w:sz="0" w:space="0" w:color="auto"/>
                <w:right w:val="none" w:sz="0" w:space="0" w:color="auto"/>
              </w:divBdr>
              <w:divsChild>
                <w:div w:id="5940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6814">
      <w:bodyDiv w:val="1"/>
      <w:marLeft w:val="0"/>
      <w:marRight w:val="0"/>
      <w:marTop w:val="0"/>
      <w:marBottom w:val="0"/>
      <w:divBdr>
        <w:top w:val="none" w:sz="0" w:space="0" w:color="auto"/>
        <w:left w:val="none" w:sz="0" w:space="0" w:color="auto"/>
        <w:bottom w:val="none" w:sz="0" w:space="0" w:color="auto"/>
        <w:right w:val="none" w:sz="0" w:space="0" w:color="auto"/>
      </w:divBdr>
    </w:div>
    <w:div w:id="558858184">
      <w:bodyDiv w:val="1"/>
      <w:marLeft w:val="0"/>
      <w:marRight w:val="0"/>
      <w:marTop w:val="0"/>
      <w:marBottom w:val="0"/>
      <w:divBdr>
        <w:top w:val="none" w:sz="0" w:space="0" w:color="auto"/>
        <w:left w:val="none" w:sz="0" w:space="0" w:color="auto"/>
        <w:bottom w:val="none" w:sz="0" w:space="0" w:color="auto"/>
        <w:right w:val="none" w:sz="0" w:space="0" w:color="auto"/>
      </w:divBdr>
    </w:div>
    <w:div w:id="1620915026">
      <w:bodyDiv w:val="1"/>
      <w:marLeft w:val="0"/>
      <w:marRight w:val="0"/>
      <w:marTop w:val="0"/>
      <w:marBottom w:val="0"/>
      <w:divBdr>
        <w:top w:val="none" w:sz="0" w:space="0" w:color="auto"/>
        <w:left w:val="none" w:sz="0" w:space="0" w:color="auto"/>
        <w:bottom w:val="none" w:sz="0" w:space="0" w:color="auto"/>
        <w:right w:val="none" w:sz="0" w:space="0" w:color="auto"/>
      </w:divBdr>
    </w:div>
    <w:div w:id="19747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AA03-2698-4BC5-9C12-ABFD7306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3430</Words>
  <Characters>18870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DROBLES</cp:lastModifiedBy>
  <cp:revision>2</cp:revision>
  <cp:lastPrinted>2021-09-27T22:03:00Z</cp:lastPrinted>
  <dcterms:created xsi:type="dcterms:W3CDTF">2021-10-12T16:31:00Z</dcterms:created>
  <dcterms:modified xsi:type="dcterms:W3CDTF">2021-10-12T16:31:00Z</dcterms:modified>
</cp:coreProperties>
</file>