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319A" w14:textId="67F988C7" w:rsidR="00E04FA3" w:rsidRDefault="007E3FA4">
      <w:r w:rsidRPr="007E3FA4">
        <w:t xml:space="preserve">Oficio RESERVADO (SEGEN) </w:t>
      </w:r>
      <w:proofErr w:type="spellStart"/>
      <w:r w:rsidRPr="007E3FA4">
        <w:t>N°</w:t>
      </w:r>
      <w:proofErr w:type="spellEnd"/>
      <w:r w:rsidRPr="007E3FA4">
        <w:t xml:space="preserve"> 2508 de fecha 14 de julio del </w:t>
      </w:r>
      <w:proofErr w:type="gramStart"/>
      <w:r w:rsidRPr="007E3FA4">
        <w:t>Ministro</w:t>
      </w:r>
      <w:proofErr w:type="gramEnd"/>
      <w:r w:rsidRPr="007E3FA4">
        <w:t xml:space="preserve"> de Relaciones Exteriores relativo a las gestiones realizadas por parte de la Embajada de Chile en Estados Unidos ante la revocación del permiso de entrada bajo el sistema de visa </w:t>
      </w:r>
      <w:proofErr w:type="spellStart"/>
      <w:r w:rsidRPr="007E3FA4">
        <w:t>waiver</w:t>
      </w:r>
      <w:proofErr w:type="spellEnd"/>
      <w:r w:rsidRPr="007E3FA4">
        <w:t xml:space="preserve"> al periodista chileno Nicolás Sepúlveda </w:t>
      </w:r>
      <w:proofErr w:type="spellStart"/>
      <w:r w:rsidRPr="007E3FA4">
        <w:t>Gambi</w:t>
      </w:r>
      <w:proofErr w:type="spellEnd"/>
      <w:r w:rsidRPr="007E3FA4">
        <w:t>.</w:t>
      </w:r>
    </w:p>
    <w:sectPr w:rsidR="00E04F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A4"/>
    <w:rsid w:val="007E3FA4"/>
    <w:rsid w:val="00E0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F48F"/>
  <w15:chartTrackingRefBased/>
  <w15:docId w15:val="{22F07ECA-8510-4AE6-A622-FC36DDB8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FE0A5D7FC720418D25FF140C5EA71E" ma:contentTypeVersion="14" ma:contentTypeDescription="Crear nuevo documento." ma:contentTypeScope="" ma:versionID="b7da1cd68dbdb939b328ac7fd1302169">
  <xsd:schema xmlns:xsd="http://www.w3.org/2001/XMLSchema" xmlns:xs="http://www.w3.org/2001/XMLSchema" xmlns:p="http://schemas.microsoft.com/office/2006/metadata/properties" xmlns:ns2="96f6c725-4322-41ea-839c-dc856c242e0b" xmlns:ns3="bbdfa8ac-5035-4881-b348-72649ee5ecd2" targetNamespace="http://schemas.microsoft.com/office/2006/metadata/properties" ma:root="true" ma:fieldsID="5e96f24631640ce69a2c81b6cb52d7e8" ns2:_="" ns3:_="">
    <xsd:import namespace="96f6c725-4322-41ea-839c-dc856c242e0b"/>
    <xsd:import namespace="bbdfa8ac-5035-4881-b348-72649ee5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c725-4322-41ea-839c-dc856c24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a8ac-5035-4881-b348-72649ee5ec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d76a48-80ad-47ac-9308-df252e404b5d}" ma:internalName="TaxCatchAll" ma:showField="CatchAllData" ma:web="bbdfa8ac-5035-4881-b348-72649ee5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fa8ac-5035-4881-b348-72649ee5ecd2" xsi:nil="true"/>
    <lcf76f155ced4ddcb4097134ff3c332f xmlns="96f6c725-4322-41ea-839c-dc856c242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7E2514-4097-41B7-ADA4-431CECDE9967}"/>
</file>

<file path=customXml/itemProps2.xml><?xml version="1.0" encoding="utf-8"?>
<ds:datastoreItem xmlns:ds="http://schemas.openxmlformats.org/officeDocument/2006/customXml" ds:itemID="{C32E6013-77CA-4734-9698-EFF8B0367957}"/>
</file>

<file path=customXml/itemProps3.xml><?xml version="1.0" encoding="utf-8"?>
<ds:datastoreItem xmlns:ds="http://schemas.openxmlformats.org/officeDocument/2006/customXml" ds:itemID="{E9A247B0-BFA5-4FE8-AA3B-964F95904E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Fernandez Troncoso</dc:creator>
  <cp:keywords/>
  <dc:description/>
  <cp:lastModifiedBy>Alejandra Fernandez Troncoso</cp:lastModifiedBy>
  <cp:revision>1</cp:revision>
  <dcterms:created xsi:type="dcterms:W3CDTF">2025-07-22T19:33:00Z</dcterms:created>
  <dcterms:modified xsi:type="dcterms:W3CDTF">2025-07-22T19:35:00Z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0x01010031FE0A5D7FC720418D25FF140C5EA71E</vt:lpwstr>
  </property>
</Properties>
</file>