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746C" w14:textId="64972F48" w:rsidR="00BC4221" w:rsidRDefault="00BC4221" w:rsidP="00BC4221">
      <w:pPr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8B287" wp14:editId="7F65B80F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361CC" w14:textId="77777777" w:rsidR="00BC4221" w:rsidRDefault="00BC4221" w:rsidP="00BC4221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7CBB7206" w14:textId="77777777" w:rsidR="00BC4221" w:rsidRDefault="00BC4221" w:rsidP="00BC42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8B28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00B361CC" w14:textId="77777777" w:rsidR="00BC4221" w:rsidRDefault="00BC4221" w:rsidP="00BC4221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7CBB7206" w14:textId="77777777" w:rsidR="00BC4221" w:rsidRDefault="00BC4221" w:rsidP="00BC4221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</w:t>
      </w:r>
      <w:r w:rsidRPr="00A818E7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.6</w:t>
      </w:r>
      <w:r>
        <w:rPr>
          <w:rFonts w:ascii="Courier New" w:hAnsi="Courier New" w:cs="Courier New"/>
        </w:rPr>
        <w:t>76</w:t>
      </w:r>
    </w:p>
    <w:p w14:paraId="212266A0" w14:textId="77777777" w:rsidR="00BC4221" w:rsidRDefault="00BC4221" w:rsidP="00BC4221">
      <w:pPr>
        <w:ind w:firstLine="2552"/>
        <w:rPr>
          <w:rFonts w:ascii="Courier New" w:hAnsi="Courier New" w:cs="Courier New"/>
        </w:rPr>
      </w:pPr>
    </w:p>
    <w:p w14:paraId="165A47AD" w14:textId="77777777" w:rsidR="00BC4221" w:rsidRDefault="00BC4221" w:rsidP="00BC4221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6A32CF4" w14:textId="77777777" w:rsidR="00BC4221" w:rsidRDefault="00BC4221" w:rsidP="00BC4221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22 de julio de 2025</w:t>
      </w:r>
    </w:p>
    <w:p w14:paraId="4D006834" w14:textId="77777777" w:rsidR="00BC4221" w:rsidRDefault="00BC4221" w:rsidP="00BC4221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E655EF" w14:textId="0BFB0033" w:rsidR="00BC4221" w:rsidRDefault="00BC4221" w:rsidP="00BC422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 xml:space="preserve">en sesión del día de hoy, </w:t>
      </w:r>
      <w:r w:rsidRPr="006D57D7">
        <w:rPr>
          <w:rFonts w:ascii="Courier New" w:hAnsi="Courier New" w:cs="Courier New"/>
        </w:rPr>
        <w:t xml:space="preserve">a solicitud del </w:t>
      </w:r>
      <w:r>
        <w:rPr>
          <w:rFonts w:ascii="Courier New" w:hAnsi="Courier New" w:cs="Courier New"/>
        </w:rPr>
        <w:t xml:space="preserve">diputado </w:t>
      </w:r>
      <w:r w:rsidRPr="0028617F">
        <w:rPr>
          <w:rFonts w:ascii="Courier New" w:hAnsi="Courier New" w:cs="Courier New"/>
        </w:rPr>
        <w:t>Agustín Romero Leiva</w:t>
      </w:r>
      <w:r w:rsidRPr="006D57D7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acordó remitir a la Comisión </w:t>
      </w:r>
      <w:r>
        <w:rPr>
          <w:rFonts w:ascii="Courier New" w:hAnsi="Courier New" w:cs="Courier New"/>
        </w:rPr>
        <w:t xml:space="preserve">de Economía, Fomento, Micro, Pequeña y Mediana Empresa; Protección de los Consumidores y Turismo, </w:t>
      </w:r>
      <w:r w:rsidRPr="00F05143">
        <w:rPr>
          <w:rFonts w:ascii="Courier New" w:hAnsi="Courier New" w:cs="Courier New"/>
        </w:rPr>
        <w:t>para su discusión, votación e informe</w:t>
      </w:r>
      <w:r>
        <w:rPr>
          <w:rFonts w:ascii="Courier New" w:hAnsi="Courier New" w:cs="Courier New"/>
        </w:rPr>
        <w:t>, el proyecto de ley que i</w:t>
      </w:r>
      <w:r w:rsidRPr="00AA2FE3">
        <w:rPr>
          <w:rFonts w:ascii="Courier New" w:hAnsi="Courier New" w:cs="Courier New"/>
        </w:rPr>
        <w:t>ntroduce beneficios a la clase media, modifica la tributación de las pequeñas y medianas empresas, reduce exenciones y modifica otras disposiciones</w:t>
      </w:r>
      <w:r>
        <w:rPr>
          <w:rFonts w:ascii="Courier New" w:hAnsi="Courier New" w:cs="Courier New"/>
        </w:rPr>
        <w:t xml:space="preserve">, 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17.707-05, originalmente </w:t>
      </w:r>
      <w:r>
        <w:rPr>
          <w:rFonts w:ascii="Courier New" w:hAnsi="Courier New" w:cs="Courier New"/>
        </w:rPr>
        <w:t xml:space="preserve">radicado en la Comisión que US. preside.  </w:t>
      </w:r>
    </w:p>
    <w:p w14:paraId="2E7B88AB" w14:textId="77777777" w:rsidR="00BC4221" w:rsidRDefault="00BC4221" w:rsidP="00BC422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36CF9A" w14:textId="72CA2078" w:rsidR="00BC4221" w:rsidRDefault="00BC4221" w:rsidP="00BC4221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Asimismo, acordó que una vez que el referido proyecto sea informado por </w:t>
      </w:r>
      <w:r>
        <w:rPr>
          <w:rFonts w:ascii="Courier New" w:hAnsi="Courier New" w:cs="Courier New"/>
        </w:rPr>
        <w:t xml:space="preserve">la referida Comisión de Economía, </w:t>
      </w:r>
      <w:r>
        <w:rPr>
          <w:rFonts w:ascii="Courier New" w:hAnsi="Courier New" w:cs="Courier New"/>
        </w:rPr>
        <w:t xml:space="preserve">sea conocido por la </w:t>
      </w:r>
      <w:r>
        <w:rPr>
          <w:rFonts w:ascii="Courier New" w:hAnsi="Courier New" w:cs="Courier New"/>
        </w:rPr>
        <w:t>Comisión que US. preside</w:t>
      </w:r>
      <w:r>
        <w:rPr>
          <w:rFonts w:ascii="Courier New" w:hAnsi="Courier New" w:cs="Courier New"/>
        </w:rPr>
        <w:t xml:space="preserve">. </w:t>
      </w:r>
    </w:p>
    <w:p w14:paraId="55C72BB9" w14:textId="77777777" w:rsidR="00BC4221" w:rsidRDefault="00BC4221" w:rsidP="00BC4221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</w:p>
    <w:p w14:paraId="54E53DCF" w14:textId="379886AF" w:rsidR="00BC4221" w:rsidRDefault="00BC4221" w:rsidP="00BC4221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F36ED9">
        <w:rPr>
          <w:rFonts w:ascii="Courier New" w:hAnsi="Courier New" w:cs="Courier New"/>
        </w:rPr>
        <w:t xml:space="preserve">En consecuencia, para el cumplimiento del propósito antes señalado, </w:t>
      </w:r>
      <w:r>
        <w:rPr>
          <w:rFonts w:ascii="Courier New" w:hAnsi="Courier New" w:cs="Courier New"/>
        </w:rPr>
        <w:t xml:space="preserve">se ha solicitado a la Comisión de Economía </w:t>
      </w:r>
      <w:r w:rsidRPr="00F36ED9">
        <w:rPr>
          <w:rFonts w:ascii="Courier New" w:hAnsi="Courier New" w:cs="Courier New"/>
        </w:rPr>
        <w:t xml:space="preserve">que el expediente de tramitación del proyecto de ley sea, en su oportunidad, remitido a la </w:t>
      </w:r>
      <w:r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>que US. preside.</w:t>
      </w:r>
    </w:p>
    <w:p w14:paraId="00EC8FE4" w14:textId="77777777" w:rsidR="00BC4221" w:rsidRDefault="00BC4221" w:rsidP="00BC4221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</w:p>
    <w:p w14:paraId="7FE3F4B2" w14:textId="48F8EE3D" w:rsidR="00BC4221" w:rsidRDefault="00BC4221" w:rsidP="00BC4221">
      <w:pPr>
        <w:tabs>
          <w:tab w:val="left" w:pos="2592"/>
        </w:tabs>
        <w:ind w:firstLine="26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 virtud de lo dispuesto en el artículo 222, inciso tercero del Reglamento de la Corporación, la Comisión </w:t>
      </w:r>
      <w:r w:rsidR="004619F2">
        <w:rPr>
          <w:rFonts w:ascii="Courier New" w:hAnsi="Courier New" w:cs="Courier New"/>
        </w:rPr>
        <w:t>que US. preside</w:t>
      </w:r>
      <w:r>
        <w:rPr>
          <w:rFonts w:ascii="Courier New" w:hAnsi="Courier New" w:cs="Courier New"/>
        </w:rPr>
        <w:t xml:space="preserve"> tiene un plazo máximo de treinta días para evacuar el correspondiente informe. </w:t>
      </w:r>
    </w:p>
    <w:p w14:paraId="798113B9" w14:textId="77777777" w:rsidR="00BC4221" w:rsidRPr="00104214" w:rsidRDefault="00BC4221" w:rsidP="00BC422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371C5D1" w14:textId="77777777" w:rsidR="00BC4221" w:rsidRDefault="00BC4221" w:rsidP="00BC422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Pr="001028E5">
        <w:rPr>
          <w:rFonts w:ascii="Courier New" w:hAnsi="Courier New" w:cs="Courier New"/>
        </w:rPr>
        <w:t>del señor Presidente de la Cámara de Diputados, y en virtud del referido acuerdo.</w:t>
      </w:r>
    </w:p>
    <w:p w14:paraId="1EBED32C" w14:textId="77777777" w:rsidR="00BC4221" w:rsidRDefault="00BC4221" w:rsidP="00BC422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9B7F636" w14:textId="77777777" w:rsidR="00BC4221" w:rsidRDefault="00BC4221" w:rsidP="00BC4221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704EC841" w14:textId="77777777" w:rsidR="00BC4221" w:rsidRPr="00BC4221" w:rsidRDefault="00BC4221" w:rsidP="00BC4221">
      <w:pPr>
        <w:pStyle w:val="NormalWeb"/>
        <w:tabs>
          <w:tab w:val="left" w:pos="945"/>
        </w:tabs>
        <w:rPr>
          <w:lang w:val="es-ES_tradnl"/>
        </w:rPr>
      </w:pPr>
    </w:p>
    <w:p w14:paraId="28E32592" w14:textId="77777777" w:rsidR="00BC4221" w:rsidRPr="005151FD" w:rsidRDefault="00BC4221" w:rsidP="00BC4221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D251D7E" w14:textId="77777777" w:rsidR="00BC4221" w:rsidRDefault="00BC4221" w:rsidP="00BC4221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03E9413F" w14:textId="77777777" w:rsidR="00BC4221" w:rsidRDefault="00BC4221" w:rsidP="00BC4221"/>
    <w:p w14:paraId="576A36BF" w14:textId="77777777" w:rsidR="002B5AB0" w:rsidRDefault="002B5AB0"/>
    <w:sectPr w:rsidR="002B5AB0" w:rsidSect="00BC4221">
      <w:headerReference w:type="default" r:id="rId6"/>
      <w:headerReference w:type="first" r:id="rId7"/>
      <w:footerReference w:type="first" r:id="rId8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8B591" w14:textId="77777777" w:rsidR="00BC4221" w:rsidRDefault="00BC4221" w:rsidP="00BC4221">
      <w:r>
        <w:separator/>
      </w:r>
    </w:p>
  </w:endnote>
  <w:endnote w:type="continuationSeparator" w:id="0">
    <w:p w14:paraId="25EE4242" w14:textId="77777777" w:rsidR="00BC4221" w:rsidRDefault="00BC4221" w:rsidP="00BC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D404" w14:textId="0DAC513C" w:rsidR="006379D2" w:rsidRDefault="006379D2" w:rsidP="007B15F9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</w:t>
    </w:r>
    <w:r w:rsidR="00BC4221">
      <w:rPr>
        <w:bCs/>
      </w:rPr>
      <w:t>DE HACIENDA</w:t>
    </w:r>
  </w:p>
  <w:p w14:paraId="025B76FF" w14:textId="77777777" w:rsidR="006379D2" w:rsidRDefault="006379D2" w:rsidP="007B15F9">
    <w:pPr>
      <w:pStyle w:val="Piedepgina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FEB7" w14:textId="77777777" w:rsidR="00BC4221" w:rsidRDefault="00BC4221" w:rsidP="00BC4221">
      <w:r>
        <w:separator/>
      </w:r>
    </w:p>
  </w:footnote>
  <w:footnote w:type="continuationSeparator" w:id="0">
    <w:p w14:paraId="6B7D7F81" w14:textId="77777777" w:rsidR="00BC4221" w:rsidRDefault="00BC4221" w:rsidP="00BC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218A" w14:textId="77777777" w:rsidR="006379D2" w:rsidRDefault="006379D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C3AA259" w14:textId="77777777" w:rsidR="006379D2" w:rsidRDefault="006379D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ECE64" w14:textId="77777777" w:rsidR="006379D2" w:rsidRDefault="006379D2" w:rsidP="007B15F9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D125D5" wp14:editId="76A53637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011866180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21"/>
    <w:rsid w:val="002B5AB0"/>
    <w:rsid w:val="004619F2"/>
    <w:rsid w:val="00470594"/>
    <w:rsid w:val="006379D2"/>
    <w:rsid w:val="0097530D"/>
    <w:rsid w:val="00BC4221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E796"/>
  <w15:chartTrackingRefBased/>
  <w15:docId w15:val="{0FCCED21-4D84-46B1-880C-FDBEB3F7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21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C42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2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42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42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42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42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42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42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42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42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42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422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422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42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42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42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42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4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C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42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C4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42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C42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42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C422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42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422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4221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BC42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422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BC42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422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422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11331C8-0DD7-46B5-9BA0-43C317DA85F9}"/>
</file>

<file path=customXml/itemProps2.xml><?xml version="1.0" encoding="utf-8"?>
<ds:datastoreItem xmlns:ds="http://schemas.openxmlformats.org/officeDocument/2006/customXml" ds:itemID="{9DAEB88D-24D7-46C7-B816-9A0F1F6BDF4E}"/>
</file>

<file path=customXml/itemProps3.xml><?xml version="1.0" encoding="utf-8"?>
<ds:datastoreItem xmlns:ds="http://schemas.openxmlformats.org/officeDocument/2006/customXml" ds:itemID="{295B0537-EE8A-4CA6-9C5D-2D91F0BB7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4</cp:revision>
  <cp:lastPrinted>2025-07-22T15:04:00Z</cp:lastPrinted>
  <dcterms:created xsi:type="dcterms:W3CDTF">2025-07-22T14:53:00Z</dcterms:created>
  <dcterms:modified xsi:type="dcterms:W3CDTF">2025-07-22T15:05:00Z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