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DA2E" w14:textId="4FED40F8" w:rsidR="00893832" w:rsidRPr="0056733C" w:rsidRDefault="00893832" w:rsidP="00893832">
      <w:pPr>
        <w:tabs>
          <w:tab w:val="left" w:pos="2552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F4AD1" wp14:editId="4749308F">
                <wp:simplePos x="0" y="0"/>
                <wp:positionH relativeFrom="column">
                  <wp:posOffset>-1123950</wp:posOffset>
                </wp:positionH>
                <wp:positionV relativeFrom="paragraph">
                  <wp:posOffset>-205105</wp:posOffset>
                </wp:positionV>
                <wp:extent cx="904875" cy="358140"/>
                <wp:effectExtent l="0" t="0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134CD" w14:textId="592C13E4" w:rsidR="00893832" w:rsidRDefault="00893832" w:rsidP="00893832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117DB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00036588" w14:textId="1BBD264C" w:rsidR="00893832" w:rsidRDefault="00893832" w:rsidP="00893832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117DB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ª/37</w:t>
                            </w:r>
                            <w:r w:rsidR="00117DBA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F4AD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88.5pt;margin-top:-16.15pt;width:71.2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" filled="f" stroked="f">
                <v:textbox>
                  <w:txbxContent>
                    <w:p w14:paraId="467134CD" w14:textId="592C13E4" w:rsidR="00893832" w:rsidRDefault="00893832" w:rsidP="00893832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117DBA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00036588" w14:textId="1BBD264C" w:rsidR="00893832" w:rsidRDefault="00893832" w:rsidP="00893832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117DBA">
                        <w:rPr>
                          <w:rFonts w:ascii="Courier New" w:hAnsi="Courier New"/>
                          <w:sz w:val="16"/>
                          <w:lang w:val="en-US"/>
                        </w:rPr>
                        <w:t>23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ª/37</w:t>
                      </w:r>
                      <w:r w:rsidR="00117DBA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Oficio </w:t>
      </w:r>
      <w:proofErr w:type="spellStart"/>
      <w:r w:rsidRPr="000848A6">
        <w:rPr>
          <w:rFonts w:ascii="Courier New" w:hAnsi="Courier New" w:cs="Courier New"/>
        </w:rPr>
        <w:t>Nº</w:t>
      </w:r>
      <w:proofErr w:type="spellEnd"/>
      <w:r w:rsidRPr="000848A6">
        <w:rPr>
          <w:rFonts w:ascii="Courier New" w:hAnsi="Courier New" w:cs="Courier New"/>
        </w:rPr>
        <w:t xml:space="preserve"> </w:t>
      </w:r>
      <w:r w:rsidR="00117DBA">
        <w:rPr>
          <w:rFonts w:ascii="Courier New" w:hAnsi="Courier New" w:cs="Courier New"/>
        </w:rPr>
        <w:t>20.</w:t>
      </w:r>
      <w:r w:rsidR="008D79EB">
        <w:rPr>
          <w:rFonts w:ascii="Courier New" w:hAnsi="Courier New" w:cs="Courier New"/>
        </w:rPr>
        <w:t>411</w:t>
      </w:r>
    </w:p>
    <w:p w14:paraId="6BD6EB91" w14:textId="77777777" w:rsidR="00893832" w:rsidRDefault="00893832" w:rsidP="00893832">
      <w:pPr>
        <w:tabs>
          <w:tab w:val="left" w:pos="2552"/>
        </w:tabs>
        <w:rPr>
          <w:rFonts w:ascii="Courier New" w:hAnsi="Courier New" w:cs="Courier New"/>
        </w:rPr>
      </w:pPr>
    </w:p>
    <w:p w14:paraId="2F17FB89" w14:textId="77777777" w:rsidR="00893832" w:rsidRDefault="00893832" w:rsidP="00893832">
      <w:pPr>
        <w:tabs>
          <w:tab w:val="left" w:pos="2552"/>
        </w:tabs>
        <w:rPr>
          <w:rFonts w:ascii="Courier New" w:hAnsi="Courier New" w:cs="Courier New"/>
        </w:rPr>
      </w:pPr>
    </w:p>
    <w:p w14:paraId="461972F0" w14:textId="77777777" w:rsidR="00893832" w:rsidRDefault="00893832" w:rsidP="00893832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95B358E" w14:textId="7EE8BE79" w:rsidR="00893832" w:rsidRDefault="00893832" w:rsidP="00893832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117DBA">
        <w:rPr>
          <w:rFonts w:ascii="Courier New" w:hAnsi="Courier New" w:cs="Courier New"/>
        </w:rPr>
        <w:t>12 de mayo de 2025</w:t>
      </w:r>
    </w:p>
    <w:p w14:paraId="1B2276A8" w14:textId="77777777" w:rsidR="00893832" w:rsidRDefault="00893832" w:rsidP="00893832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142EDE5B" w14:textId="77777777" w:rsidR="00893832" w:rsidRDefault="00893832" w:rsidP="00893832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514FBEF" w14:textId="77777777" w:rsidR="00893832" w:rsidRDefault="00893832" w:rsidP="00893832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111E679" w14:textId="489646E2" w:rsidR="00893832" w:rsidRDefault="00893832" w:rsidP="00893832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C4F73">
        <w:rPr>
          <w:rFonts w:ascii="Courier New" w:hAnsi="Courier New" w:cs="Courier New"/>
        </w:rPr>
        <w:t xml:space="preserve">Tengo a honra comunicar a US. que la Cámara de Diputados, en sesión de esta fecha, tomó </w:t>
      </w:r>
      <w:r w:rsidRPr="004D6F77">
        <w:rPr>
          <w:rFonts w:ascii="Courier New" w:hAnsi="Courier New" w:cs="Courier New"/>
        </w:rPr>
        <w:t>conocimiento de la nota enviada por</w:t>
      </w:r>
      <w:r>
        <w:rPr>
          <w:rFonts w:ascii="Courier New" w:hAnsi="Courier New" w:cs="Courier New"/>
        </w:rPr>
        <w:t xml:space="preserve"> las diputadas </w:t>
      </w:r>
      <w:r w:rsidRPr="00117DBA">
        <w:rPr>
          <w:rFonts w:ascii="Courier New" w:hAnsi="Courier New" w:cs="Courier New"/>
        </w:rPr>
        <w:t>Ana María Gazmuri Vieira, Karol Cariola Oliva y Carolina Tello Rojas y los diputados señores Jorge Brito Hasbún, Tomás Hirsch Goldschmidt, Vlado Mirosevic Verdugo, Rubén Oyarzo Figueroa, Juan Santana Castillo, Leonardo Soto Ferrada y Héctor Ulloa Aguilera</w:t>
      </w:r>
      <w:r w:rsidRPr="00117DBA">
        <w:rPr>
          <w:rFonts w:ascii="Courier New" w:hAnsi="Courier New" w:cs="Courier New"/>
        </w:rPr>
        <w:t>,</w:t>
      </w:r>
      <w:r w:rsidRPr="004D6F77">
        <w:rPr>
          <w:rFonts w:ascii="Courier New" w:hAnsi="Courier New" w:cs="Courier New"/>
        </w:rPr>
        <w:t xml:space="preserve"> mediante la</w:t>
      </w:r>
      <w:r w:rsidRPr="009C4F73">
        <w:rPr>
          <w:rFonts w:ascii="Courier New" w:hAnsi="Courier New" w:cs="Courier New"/>
        </w:rPr>
        <w:t xml:space="preserve"> cual, en virtud de lo dispuesto en el artículo 136 del Reglamento de la Corporación, comunican su voluntad de retirar de tramitación el proyecto de ley </w:t>
      </w:r>
      <w:r>
        <w:rPr>
          <w:rFonts w:ascii="Courier New" w:hAnsi="Courier New" w:cs="Courier New"/>
        </w:rPr>
        <w:t>que</w:t>
      </w:r>
      <w:r>
        <w:rPr>
          <w:rFonts w:ascii="Courier New" w:hAnsi="Courier New" w:cs="Courier New"/>
        </w:rPr>
        <w:t xml:space="preserve"> regula el cultivo y uso personal adulto de cannabis,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17.492-11</w:t>
      </w:r>
      <w:r>
        <w:rPr>
          <w:rFonts w:ascii="Courier New" w:hAnsi="Courier New" w:cs="Courier New"/>
        </w:rPr>
        <w:t>, del cual son autor</w:t>
      </w:r>
      <w:r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 y autor</w:t>
      </w:r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s.</w:t>
      </w:r>
    </w:p>
    <w:p w14:paraId="56C3AA50" w14:textId="77777777" w:rsidR="00893832" w:rsidRPr="009C4F73" w:rsidRDefault="00893832" w:rsidP="00893832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B69B0BB" w14:textId="685D7B67" w:rsidR="00893832" w:rsidRPr="00A635B7" w:rsidRDefault="00893832" w:rsidP="00893832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C4F73">
        <w:rPr>
          <w:rFonts w:ascii="Courier New" w:hAnsi="Courier New" w:cs="Courier New"/>
        </w:rPr>
        <w:t>Lo que tengo a honra poner en vuestro conocimiento, por orden de</w:t>
      </w:r>
      <w:r>
        <w:rPr>
          <w:rFonts w:ascii="Courier New" w:hAnsi="Courier New" w:cs="Courier New"/>
        </w:rPr>
        <w:t xml:space="preserve">l </w:t>
      </w:r>
      <w:proofErr w:type="gramStart"/>
      <w:r>
        <w:rPr>
          <w:rFonts w:ascii="Courier New" w:hAnsi="Courier New" w:cs="Courier New"/>
        </w:rPr>
        <w:t>Presidente</w:t>
      </w:r>
      <w:proofErr w:type="gramEnd"/>
      <w:r>
        <w:rPr>
          <w:rFonts w:ascii="Courier New" w:hAnsi="Courier New" w:cs="Courier New"/>
        </w:rPr>
        <w:t xml:space="preserve"> </w:t>
      </w:r>
      <w:r w:rsidRPr="009C4F73">
        <w:rPr>
          <w:rFonts w:ascii="Courier New" w:hAnsi="Courier New" w:cs="Courier New"/>
        </w:rPr>
        <w:t>de la Cámara de Diputad</w:t>
      </w:r>
      <w:r>
        <w:rPr>
          <w:rFonts w:ascii="Courier New" w:hAnsi="Courier New" w:cs="Courier New"/>
        </w:rPr>
        <w:t>a</w:t>
      </w:r>
      <w:r w:rsidRPr="009C4F7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y Diputados</w:t>
      </w:r>
      <w:r w:rsidRPr="009C4F73">
        <w:rPr>
          <w:rFonts w:ascii="Courier New" w:hAnsi="Courier New" w:cs="Courier New"/>
        </w:rPr>
        <w:t>.</w:t>
      </w:r>
    </w:p>
    <w:p w14:paraId="10ADBE78" w14:textId="77777777" w:rsidR="00893832" w:rsidRDefault="00893832" w:rsidP="00893832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7470AE79" w14:textId="07C9579C" w:rsidR="00893832" w:rsidRDefault="00893832" w:rsidP="00893832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CL" w:eastAsia="es-CL"/>
        </w:rPr>
        <w:drawing>
          <wp:anchor distT="0" distB="0" distL="114300" distR="114300" simplePos="0" relativeHeight="251658241" behindDoc="1" locked="0" layoutInCell="1" allowOverlap="1" wp14:anchorId="6EC63F24" wp14:editId="425BE176">
            <wp:simplePos x="0" y="0"/>
            <wp:positionH relativeFrom="column">
              <wp:posOffset>857250</wp:posOffset>
            </wp:positionH>
            <wp:positionV relativeFrom="paragraph">
              <wp:posOffset>47625</wp:posOffset>
            </wp:positionV>
            <wp:extent cx="3800475" cy="1800225"/>
            <wp:effectExtent l="0" t="0" r="9525" b="9525"/>
            <wp:wrapNone/>
            <wp:docPr id="891805763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05763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</w:rPr>
        <w:t>Dios guarde a US.</w:t>
      </w:r>
    </w:p>
    <w:p w14:paraId="21E25098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023A9BC8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D7702DA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9B52BB4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365A8650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DF7085" w14:textId="77777777" w:rsidR="00893832" w:rsidRPr="007E150E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MIGUEL LANDEROS PERKI</w:t>
      </w:r>
      <w:r w:rsidRPr="007E150E">
        <w:rPr>
          <w:rFonts w:ascii="Courier New" w:hAnsi="Courier New" w:cs="Courier New" w:hint="eastAsia"/>
        </w:rPr>
        <w:t>Ć</w:t>
      </w:r>
    </w:p>
    <w:p w14:paraId="1BEC86C5" w14:textId="77777777" w:rsidR="00893832" w:rsidRDefault="00893832" w:rsidP="0089383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Secretario General de la Cámara de Diputados</w:t>
      </w:r>
    </w:p>
    <w:p w14:paraId="25C19856" w14:textId="77777777" w:rsidR="002B5AB0" w:rsidRDefault="002B5AB0"/>
    <w:sectPr w:rsidR="002B5AB0" w:rsidSect="00893832">
      <w:headerReference w:type="default" r:id="rId11"/>
      <w:headerReference w:type="first" r:id="rId12"/>
      <w:footerReference w:type="first" r:id="rId13"/>
      <w:pgSz w:w="12242" w:h="18722" w:code="141"/>
      <w:pgMar w:top="2693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A681" w14:textId="77777777" w:rsidR="009456B7" w:rsidRDefault="009456B7" w:rsidP="009456B7">
      <w:r>
        <w:separator/>
      </w:r>
    </w:p>
  </w:endnote>
  <w:endnote w:type="continuationSeparator" w:id="0">
    <w:p w14:paraId="23EAC34B" w14:textId="77777777" w:rsidR="009456B7" w:rsidRDefault="009456B7" w:rsidP="0094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8A0D" w14:textId="42E74F47" w:rsidR="00E4542F" w:rsidRPr="00B54082" w:rsidRDefault="00E4542F" w:rsidP="00095829">
    <w:pPr>
      <w:pStyle w:val="Piedepgina"/>
      <w:jc w:val="both"/>
    </w:pPr>
    <w:r>
      <w:rPr>
        <w:lang w:val="es-CL"/>
      </w:rPr>
      <w:t>A</w:t>
    </w:r>
    <w:r>
      <w:rPr>
        <w:lang w:val="es-CL"/>
      </w:rPr>
      <w:t xml:space="preserve"> LA PRESIDENTA DE LA COMISIÓN</w:t>
    </w:r>
    <w:r>
      <w:rPr>
        <w:lang w:val="es-CL"/>
      </w:rPr>
      <w:t xml:space="preserve"> DE </w:t>
    </w:r>
    <w:r w:rsidR="008D79EB">
      <w:rPr>
        <w:lang w:val="es-CL"/>
      </w:rPr>
      <w:t>SEGURIDAD CIUDADANA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C7808" w14:textId="77777777" w:rsidR="009456B7" w:rsidRDefault="009456B7" w:rsidP="009456B7">
      <w:r>
        <w:separator/>
      </w:r>
    </w:p>
  </w:footnote>
  <w:footnote w:type="continuationSeparator" w:id="0">
    <w:p w14:paraId="530F33BA" w14:textId="77777777" w:rsidR="009456B7" w:rsidRDefault="009456B7" w:rsidP="0094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14F6" w14:textId="77777777" w:rsidR="00E4542F" w:rsidRDefault="00E4542F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C3EBED" w14:textId="1B8A3557" w:rsidR="00E4542F" w:rsidRDefault="0089383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AEEFC" wp14:editId="774E8D2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9330043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A259" w14:textId="74E2F848" w:rsidR="00E4542F" w:rsidRDefault="00893832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9988CA" wp14:editId="5D49D7A7">
          <wp:simplePos x="0" y="0"/>
          <wp:positionH relativeFrom="column">
            <wp:posOffset>-1133475</wp:posOffset>
          </wp:positionH>
          <wp:positionV relativeFrom="paragraph">
            <wp:posOffset>-105410</wp:posOffset>
          </wp:positionV>
          <wp:extent cx="916305" cy="914400"/>
          <wp:effectExtent l="0" t="0" r="0" b="0"/>
          <wp:wrapNone/>
          <wp:docPr id="1100946754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32"/>
    <w:rsid w:val="00117DBA"/>
    <w:rsid w:val="002B5AB0"/>
    <w:rsid w:val="00470594"/>
    <w:rsid w:val="00597A4D"/>
    <w:rsid w:val="007C1ECF"/>
    <w:rsid w:val="00893832"/>
    <w:rsid w:val="008D79EB"/>
    <w:rsid w:val="009456B7"/>
    <w:rsid w:val="00C908B3"/>
    <w:rsid w:val="00D30FAE"/>
    <w:rsid w:val="00E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68DD38"/>
  <w15:chartTrackingRefBased/>
  <w15:docId w15:val="{FCC83DC3-D46A-4C5D-9A7B-FD8355AB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32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38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38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38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38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38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38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38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8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38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8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3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38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383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383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38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38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8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38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38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38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3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38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38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38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383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38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383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3832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938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83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nhideWhenUsed/>
    <w:rsid w:val="008938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9383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F14A98A-27D0-44F3-A2BC-7196FDC0E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90B0F-CF30-43F4-8205-8E14311B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23270-5C19-466E-8309-4C59883F682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2025-05-12T18:40:00Z</dcterms:created>
  <dcterms:modified xsi:type="dcterms:W3CDTF">2025-05-12T19:06:00Z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