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5217" w14:textId="27F79FBA" w:rsidR="00C81DCA" w:rsidRPr="00B375B0" w:rsidRDefault="007122B9" w:rsidP="00B375B0">
      <w:pPr>
        <w:pBdr>
          <w:bottom w:val="single" w:sz="4" w:space="1" w:color="auto"/>
        </w:pBdr>
        <w:spacing w:line="276" w:lineRule="auto"/>
        <w:ind w:left="4536"/>
        <w:rPr>
          <w:rFonts w:ascii="Courier New" w:hAnsi="Courier New" w:cs="Courier New"/>
          <w:b/>
          <w:bCs/>
          <w:sz w:val="24"/>
          <w:szCs w:val="24"/>
        </w:rPr>
      </w:pPr>
      <w:r w:rsidRPr="00B375B0">
        <w:rPr>
          <w:rFonts w:ascii="Courier New" w:hAnsi="Courier New" w:cs="Courier New"/>
          <w:b/>
          <w:bCs/>
          <w:sz w:val="24"/>
          <w:szCs w:val="24"/>
        </w:rPr>
        <w:t xml:space="preserve">MENSAJE DE S.E. </w:t>
      </w:r>
      <w:r w:rsidR="00A3270B" w:rsidRPr="00B375B0">
        <w:rPr>
          <w:rFonts w:ascii="Courier New" w:hAnsi="Courier New" w:cs="Courier New"/>
          <w:b/>
          <w:bCs/>
          <w:sz w:val="24"/>
          <w:szCs w:val="24"/>
        </w:rPr>
        <w:t>EL PRESIDENTE</w:t>
      </w:r>
      <w:r w:rsidRPr="00B375B0">
        <w:rPr>
          <w:rFonts w:ascii="Courier New" w:hAnsi="Courier New" w:cs="Courier New"/>
          <w:b/>
          <w:bCs/>
          <w:sz w:val="24"/>
          <w:szCs w:val="24"/>
        </w:rPr>
        <w:t xml:space="preserve"> DE LA REPUBLICA CON EL QUE INICIA UN PROYECTO DE ACUERDO QUE APRUEBA EL PROTOCOLO </w:t>
      </w:r>
      <w:r w:rsidR="00BE719B">
        <w:rPr>
          <w:rFonts w:ascii="Courier New" w:hAnsi="Courier New" w:cs="Courier New"/>
          <w:b/>
          <w:bCs/>
          <w:sz w:val="24"/>
          <w:szCs w:val="24"/>
        </w:rPr>
        <w:t xml:space="preserve">POR EL </w:t>
      </w:r>
      <w:r w:rsidR="00EB258C">
        <w:rPr>
          <w:rFonts w:ascii="Courier New" w:hAnsi="Courier New" w:cs="Courier New"/>
          <w:b/>
          <w:bCs/>
          <w:sz w:val="24"/>
          <w:szCs w:val="24"/>
        </w:rPr>
        <w:t>QUE</w:t>
      </w:r>
      <w:r w:rsidRPr="00B375B0">
        <w:rPr>
          <w:rFonts w:ascii="Courier New" w:hAnsi="Courier New" w:cs="Courier New"/>
          <w:b/>
          <w:bCs/>
          <w:sz w:val="24"/>
          <w:szCs w:val="24"/>
        </w:rPr>
        <w:t xml:space="preserve"> </w:t>
      </w:r>
      <w:r w:rsidR="00BE719B">
        <w:rPr>
          <w:rFonts w:ascii="Courier New" w:hAnsi="Courier New" w:cs="Courier New"/>
          <w:b/>
          <w:bCs/>
          <w:sz w:val="24"/>
          <w:szCs w:val="24"/>
        </w:rPr>
        <w:t xml:space="preserve">SE </w:t>
      </w:r>
      <w:r w:rsidRPr="00B375B0">
        <w:rPr>
          <w:rFonts w:ascii="Courier New" w:hAnsi="Courier New" w:cs="Courier New"/>
          <w:b/>
          <w:bCs/>
          <w:sz w:val="24"/>
          <w:szCs w:val="24"/>
        </w:rPr>
        <w:t>ADICIONA</w:t>
      </w:r>
      <w:r w:rsidR="00BE719B">
        <w:rPr>
          <w:rFonts w:ascii="Courier New" w:hAnsi="Courier New" w:cs="Courier New"/>
          <w:b/>
          <w:bCs/>
          <w:sz w:val="24"/>
          <w:szCs w:val="24"/>
        </w:rPr>
        <w:t>N</w:t>
      </w:r>
      <w:r w:rsidR="009645EC" w:rsidRPr="00B375B0">
        <w:rPr>
          <w:rFonts w:ascii="Courier New" w:hAnsi="Courier New" w:cs="Courier New"/>
          <w:b/>
          <w:bCs/>
          <w:sz w:val="24"/>
          <w:szCs w:val="24"/>
        </w:rPr>
        <w:t xml:space="preserve"> </w:t>
      </w:r>
      <w:r w:rsidR="00C81DCA" w:rsidRPr="00B375B0">
        <w:rPr>
          <w:rFonts w:ascii="Courier New" w:hAnsi="Courier New" w:cs="Courier New"/>
          <w:b/>
          <w:bCs/>
          <w:sz w:val="24"/>
          <w:szCs w:val="24"/>
        </w:rPr>
        <w:t>LOS CAPÍTULOS DE GÉNERO Y</w:t>
      </w:r>
      <w:r w:rsidR="009B2B04">
        <w:rPr>
          <w:rFonts w:ascii="Courier New" w:hAnsi="Courier New" w:cs="Courier New"/>
          <w:b/>
          <w:bCs/>
          <w:sz w:val="24"/>
          <w:szCs w:val="24"/>
        </w:rPr>
        <w:t xml:space="preserve"> </w:t>
      </w:r>
      <w:r w:rsidR="00C81DCA" w:rsidRPr="00B375B0">
        <w:rPr>
          <w:rFonts w:ascii="Courier New" w:hAnsi="Courier New" w:cs="Courier New"/>
          <w:b/>
          <w:bCs/>
          <w:sz w:val="24"/>
          <w:szCs w:val="24"/>
        </w:rPr>
        <w:t>COMERCIO, Y DE MICRO, PEQUEÑAS Y MEDIANAS EMPRESAS</w:t>
      </w:r>
      <w:r w:rsidR="00294062">
        <w:rPr>
          <w:rFonts w:ascii="Courier New" w:hAnsi="Courier New" w:cs="Courier New"/>
          <w:b/>
          <w:bCs/>
          <w:sz w:val="24"/>
          <w:szCs w:val="24"/>
        </w:rPr>
        <w:t>,</w:t>
      </w:r>
      <w:r w:rsidR="00C81DCA" w:rsidRPr="00B375B0">
        <w:rPr>
          <w:rFonts w:ascii="Courier New" w:hAnsi="Courier New" w:cs="Courier New"/>
          <w:b/>
          <w:bCs/>
          <w:sz w:val="24"/>
          <w:szCs w:val="24"/>
        </w:rPr>
        <w:t xml:space="preserve"> AL TRATADO DE LIBRE COMERCIO ENTRE LA REPÚBLICA DE CHILE Y LOS ESTADOS UNIDOS MEXICANOS</w:t>
      </w:r>
      <w:r w:rsidR="00F23F81">
        <w:rPr>
          <w:rFonts w:ascii="Courier New" w:hAnsi="Courier New" w:cs="Courier New"/>
          <w:b/>
          <w:bCs/>
          <w:sz w:val="24"/>
          <w:szCs w:val="24"/>
        </w:rPr>
        <w:t>.</w:t>
      </w:r>
    </w:p>
    <w:p w14:paraId="215386AC" w14:textId="364A88A1" w:rsidR="00BB2D1D" w:rsidRPr="00B375B0" w:rsidRDefault="00BB2D1D" w:rsidP="00B375B0">
      <w:pPr>
        <w:spacing w:before="240" w:after="240"/>
        <w:ind w:left="4536"/>
        <w:rPr>
          <w:rFonts w:ascii="Courier New" w:hAnsi="Courier New" w:cs="Courier New"/>
          <w:spacing w:val="-3"/>
          <w:sz w:val="24"/>
          <w:szCs w:val="24"/>
        </w:rPr>
      </w:pPr>
      <w:r w:rsidRPr="00B375B0">
        <w:rPr>
          <w:rFonts w:ascii="Courier New" w:hAnsi="Courier New" w:cs="Courier New"/>
          <w:spacing w:val="-3"/>
          <w:sz w:val="24"/>
          <w:szCs w:val="24"/>
        </w:rPr>
        <w:t xml:space="preserve">Santiago, </w:t>
      </w:r>
      <w:r w:rsidR="00B8572A" w:rsidRPr="00B375B0">
        <w:rPr>
          <w:rFonts w:ascii="Courier New" w:hAnsi="Courier New" w:cs="Courier New"/>
          <w:spacing w:val="-3"/>
          <w:sz w:val="24"/>
          <w:szCs w:val="24"/>
        </w:rPr>
        <w:t>0</w:t>
      </w:r>
      <w:r w:rsidR="00A94C71">
        <w:rPr>
          <w:rFonts w:ascii="Courier New" w:hAnsi="Courier New" w:cs="Courier New"/>
          <w:spacing w:val="-3"/>
          <w:sz w:val="24"/>
          <w:szCs w:val="24"/>
        </w:rPr>
        <w:t>9</w:t>
      </w:r>
      <w:r w:rsidR="00B8572A" w:rsidRPr="00B375B0">
        <w:rPr>
          <w:rFonts w:ascii="Courier New" w:hAnsi="Courier New" w:cs="Courier New"/>
          <w:spacing w:val="-3"/>
          <w:sz w:val="24"/>
          <w:szCs w:val="24"/>
        </w:rPr>
        <w:t xml:space="preserve"> de abril de 2025</w:t>
      </w:r>
      <w:r w:rsidRPr="00B375B0">
        <w:rPr>
          <w:rFonts w:ascii="Courier New" w:hAnsi="Courier New" w:cs="Courier New"/>
          <w:spacing w:val="-3"/>
          <w:sz w:val="24"/>
          <w:szCs w:val="24"/>
        </w:rPr>
        <w:t>.</w:t>
      </w:r>
    </w:p>
    <w:p w14:paraId="1C6247BB" w14:textId="77777777" w:rsidR="00BB2D1D" w:rsidRDefault="00BB2D1D" w:rsidP="00BB2D1D">
      <w:pPr>
        <w:spacing w:before="240" w:after="240"/>
        <w:rPr>
          <w:rFonts w:ascii="Courier New" w:hAnsi="Courier New" w:cs="Courier New"/>
          <w:spacing w:val="-3"/>
          <w:sz w:val="24"/>
          <w:szCs w:val="24"/>
        </w:rPr>
      </w:pPr>
    </w:p>
    <w:p w14:paraId="1610D248" w14:textId="77777777" w:rsidR="00465EC1" w:rsidRDefault="00465EC1" w:rsidP="00BB2D1D">
      <w:pPr>
        <w:spacing w:before="240" w:after="240"/>
        <w:rPr>
          <w:rFonts w:ascii="Courier New" w:hAnsi="Courier New" w:cs="Courier New"/>
          <w:spacing w:val="-3"/>
          <w:sz w:val="24"/>
          <w:szCs w:val="24"/>
        </w:rPr>
      </w:pPr>
    </w:p>
    <w:p w14:paraId="05CD3726" w14:textId="77777777" w:rsidR="00BA108E" w:rsidRPr="00B375B0" w:rsidRDefault="00BA108E" w:rsidP="00BB2D1D">
      <w:pPr>
        <w:spacing w:before="240" w:after="240"/>
        <w:rPr>
          <w:rFonts w:ascii="Courier New" w:hAnsi="Courier New" w:cs="Courier New"/>
          <w:spacing w:val="-3"/>
          <w:sz w:val="24"/>
          <w:szCs w:val="24"/>
        </w:rPr>
      </w:pPr>
    </w:p>
    <w:p w14:paraId="0166A336" w14:textId="3DB540CD" w:rsidR="00BB2D1D" w:rsidRPr="008F1E8D" w:rsidRDefault="00BB2D1D" w:rsidP="43EC0E5A">
      <w:pPr>
        <w:overflowPunct w:val="0"/>
        <w:autoSpaceDE w:val="0"/>
        <w:autoSpaceDN w:val="0"/>
        <w:adjustRightInd w:val="0"/>
        <w:spacing w:before="240" w:after="240" w:line="240" w:lineRule="auto"/>
        <w:jc w:val="center"/>
        <w:textAlignment w:val="baseline"/>
        <w:rPr>
          <w:rFonts w:ascii="Courier New" w:eastAsia="Times New Roman" w:hAnsi="Courier New" w:cs="Courier New"/>
          <w:b/>
          <w:bCs/>
          <w:spacing w:val="100"/>
          <w:kern w:val="0"/>
          <w:sz w:val="24"/>
          <w:szCs w:val="24"/>
          <w:lang w:val="es-ES" w:eastAsia="es-ES"/>
          <w14:ligatures w14:val="none"/>
        </w:rPr>
      </w:pPr>
      <w:r w:rsidRPr="008F1E8D">
        <w:rPr>
          <w:rFonts w:ascii="Courier New" w:eastAsia="Times New Roman" w:hAnsi="Courier New" w:cs="Courier New"/>
          <w:b/>
          <w:bCs/>
          <w:spacing w:val="100"/>
          <w:kern w:val="0"/>
          <w:sz w:val="24"/>
          <w:szCs w:val="24"/>
          <w:lang w:val="es-ES" w:eastAsia="es-ES"/>
          <w14:ligatures w14:val="none"/>
        </w:rPr>
        <w:t xml:space="preserve">MENSAJE Nº </w:t>
      </w:r>
      <w:r w:rsidR="00A94C71">
        <w:rPr>
          <w:rFonts w:ascii="Courier New" w:eastAsia="Times New Roman" w:hAnsi="Courier New" w:cs="Courier New"/>
          <w:b/>
          <w:bCs/>
          <w:kern w:val="0"/>
          <w:sz w:val="24"/>
          <w:szCs w:val="24"/>
          <w:u w:val="single"/>
          <w:lang w:val="es-ES" w:eastAsia="es-ES"/>
          <w14:ligatures w14:val="none"/>
        </w:rPr>
        <w:t>036</w:t>
      </w:r>
      <w:r w:rsidR="00BA108E" w:rsidRPr="00721828">
        <w:rPr>
          <w:rFonts w:ascii="Courier New" w:eastAsia="Times New Roman" w:hAnsi="Courier New" w:cs="Courier New"/>
          <w:b/>
          <w:bCs/>
          <w:kern w:val="0"/>
          <w:sz w:val="24"/>
          <w:szCs w:val="24"/>
          <w:u w:val="single"/>
          <w:lang w:val="es-ES" w:eastAsia="es-ES"/>
          <w14:ligatures w14:val="none"/>
        </w:rPr>
        <w:t>-</w:t>
      </w:r>
      <w:r w:rsidR="00BA108E">
        <w:rPr>
          <w:rFonts w:ascii="Courier New" w:eastAsia="Times New Roman" w:hAnsi="Courier New" w:cs="Courier New"/>
          <w:b/>
          <w:bCs/>
          <w:kern w:val="0"/>
          <w:sz w:val="24"/>
          <w:szCs w:val="24"/>
          <w:u w:val="single"/>
          <w:lang w:val="es-ES" w:eastAsia="es-ES"/>
          <w14:ligatures w14:val="none"/>
        </w:rPr>
        <w:t>373</w:t>
      </w:r>
      <w:r w:rsidR="00BA108E">
        <w:rPr>
          <w:rFonts w:ascii="Courier New" w:eastAsia="Times New Roman" w:hAnsi="Courier New" w:cs="Courier New"/>
          <w:b/>
          <w:bCs/>
          <w:spacing w:val="100"/>
          <w:kern w:val="0"/>
          <w:sz w:val="24"/>
          <w:szCs w:val="24"/>
          <w:lang w:val="es-ES" w:eastAsia="es-ES"/>
          <w14:ligatures w14:val="none"/>
        </w:rPr>
        <w:t>/</w:t>
      </w:r>
    </w:p>
    <w:p w14:paraId="01770962" w14:textId="77777777" w:rsidR="00BB2D1D" w:rsidRDefault="00BB2D1D" w:rsidP="00B8429F">
      <w:pPr>
        <w:pStyle w:val="Estilo"/>
        <w:tabs>
          <w:tab w:val="clear" w:pos="3544"/>
          <w:tab w:val="left" w:pos="-720"/>
        </w:tabs>
        <w:spacing w:after="240"/>
        <w:ind w:left="2835"/>
        <w:rPr>
          <w:rFonts w:ascii="Courier New" w:hAnsi="Courier New" w:cs="Courier New"/>
          <w:szCs w:val="24"/>
        </w:rPr>
      </w:pPr>
    </w:p>
    <w:p w14:paraId="5E714161" w14:textId="77777777" w:rsidR="00465EC1" w:rsidRPr="00465EC1" w:rsidRDefault="00465EC1" w:rsidP="00465EC1">
      <w:pPr>
        <w:pStyle w:val="Sangradetextonormal"/>
      </w:pPr>
    </w:p>
    <w:p w14:paraId="5CC7350B" w14:textId="77777777" w:rsidR="00BA108E" w:rsidRPr="00B375B0" w:rsidRDefault="00BA108E" w:rsidP="00B375B0">
      <w:pPr>
        <w:pStyle w:val="Sangradetextonormal"/>
      </w:pPr>
    </w:p>
    <w:p w14:paraId="4EAFA874" w14:textId="7CAFA4A9" w:rsidR="00BB2D1D" w:rsidRPr="008F1E8D" w:rsidRDefault="00BB2D1D" w:rsidP="00B8429F">
      <w:pPr>
        <w:pStyle w:val="Estilo"/>
        <w:tabs>
          <w:tab w:val="clear" w:pos="3544"/>
          <w:tab w:val="left" w:pos="-720"/>
        </w:tabs>
        <w:spacing w:after="240"/>
        <w:ind w:left="2835"/>
        <w:rPr>
          <w:rFonts w:ascii="Courier New" w:hAnsi="Courier New" w:cs="Courier New"/>
          <w:szCs w:val="24"/>
        </w:rPr>
      </w:pPr>
      <w:r w:rsidRPr="008F1E8D">
        <w:rPr>
          <w:rFonts w:ascii="Courier New" w:hAnsi="Courier New" w:cs="Courier New"/>
          <w:szCs w:val="24"/>
        </w:rPr>
        <w:t>Honorable Cámara de Diputad</w:t>
      </w:r>
      <w:r w:rsidR="00931B3D" w:rsidRPr="008F1E8D">
        <w:rPr>
          <w:rFonts w:ascii="Courier New" w:hAnsi="Courier New" w:cs="Courier New"/>
          <w:szCs w:val="24"/>
        </w:rPr>
        <w:t>as y Diputados</w:t>
      </w:r>
      <w:r w:rsidRPr="008F1E8D">
        <w:rPr>
          <w:rFonts w:ascii="Courier New" w:hAnsi="Courier New" w:cs="Courier New"/>
          <w:szCs w:val="24"/>
        </w:rPr>
        <w:t>:</w:t>
      </w:r>
    </w:p>
    <w:p w14:paraId="136FE2C1" w14:textId="7DF6C284" w:rsidR="001348D2" w:rsidRPr="00B375B0" w:rsidRDefault="001348D2" w:rsidP="001348D2">
      <w:pPr>
        <w:framePr w:w="2631" w:h="5725" w:hSpace="141" w:wrap="around" w:vAnchor="text" w:hAnchor="page" w:x="1420" w:y="257"/>
        <w:tabs>
          <w:tab w:val="left" w:pos="-720"/>
        </w:tabs>
        <w:spacing w:line="360" w:lineRule="auto"/>
        <w:ind w:right="-2029"/>
        <w:rPr>
          <w:rFonts w:ascii="Courier New" w:hAnsi="Courier New" w:cs="Courier New"/>
          <w:b/>
          <w:spacing w:val="-3"/>
          <w:sz w:val="24"/>
          <w:szCs w:val="24"/>
        </w:rPr>
      </w:pPr>
      <w:r w:rsidRPr="00B375B0">
        <w:rPr>
          <w:rFonts w:ascii="Courier New" w:hAnsi="Courier New" w:cs="Courier New"/>
          <w:b/>
          <w:spacing w:val="-3"/>
          <w:sz w:val="24"/>
          <w:szCs w:val="24"/>
        </w:rPr>
        <w:t xml:space="preserve">A S.E. </w:t>
      </w:r>
      <w:r w:rsidR="00B8572A" w:rsidRPr="00B375B0">
        <w:rPr>
          <w:rFonts w:ascii="Courier New" w:hAnsi="Courier New" w:cs="Courier New"/>
          <w:b/>
          <w:spacing w:val="-3"/>
          <w:sz w:val="24"/>
          <w:szCs w:val="24"/>
        </w:rPr>
        <w:t xml:space="preserve">EL </w:t>
      </w:r>
    </w:p>
    <w:p w14:paraId="465ABA7D" w14:textId="5390A35B" w:rsidR="001348D2" w:rsidRPr="00B375B0" w:rsidRDefault="00B8572A" w:rsidP="001348D2">
      <w:pPr>
        <w:framePr w:w="2631" w:h="5725" w:hSpace="141" w:wrap="around" w:vAnchor="text" w:hAnchor="page" w:x="1420" w:y="257"/>
        <w:tabs>
          <w:tab w:val="left" w:pos="-720"/>
        </w:tabs>
        <w:spacing w:line="360" w:lineRule="auto"/>
        <w:ind w:right="-2029"/>
        <w:rPr>
          <w:rFonts w:ascii="Courier New" w:hAnsi="Courier New" w:cs="Courier New"/>
          <w:b/>
          <w:spacing w:val="-3"/>
          <w:sz w:val="24"/>
          <w:szCs w:val="24"/>
        </w:rPr>
      </w:pPr>
      <w:r w:rsidRPr="00B375B0">
        <w:rPr>
          <w:rFonts w:ascii="Courier New" w:hAnsi="Courier New" w:cs="Courier New"/>
          <w:b/>
          <w:spacing w:val="-3"/>
          <w:sz w:val="24"/>
          <w:szCs w:val="24"/>
        </w:rPr>
        <w:t>PRESIDENTE</w:t>
      </w:r>
    </w:p>
    <w:p w14:paraId="21B125FA" w14:textId="77777777" w:rsidR="001348D2" w:rsidRPr="00B375B0" w:rsidRDefault="001348D2" w:rsidP="001348D2">
      <w:pPr>
        <w:framePr w:w="2631" w:h="5725" w:hSpace="141" w:wrap="around" w:vAnchor="text" w:hAnchor="page" w:x="1420" w:y="257"/>
        <w:tabs>
          <w:tab w:val="left" w:pos="-720"/>
        </w:tabs>
        <w:spacing w:line="360" w:lineRule="auto"/>
        <w:ind w:right="-2029"/>
        <w:rPr>
          <w:rFonts w:ascii="Courier New" w:hAnsi="Courier New" w:cs="Courier New"/>
          <w:b/>
          <w:spacing w:val="-3"/>
          <w:sz w:val="24"/>
          <w:szCs w:val="24"/>
        </w:rPr>
      </w:pPr>
      <w:r w:rsidRPr="00B375B0">
        <w:rPr>
          <w:rFonts w:ascii="Courier New" w:hAnsi="Courier New" w:cs="Courier New"/>
          <w:b/>
          <w:spacing w:val="-3"/>
          <w:sz w:val="24"/>
          <w:szCs w:val="24"/>
        </w:rPr>
        <w:t>DE LA H.</w:t>
      </w:r>
    </w:p>
    <w:p w14:paraId="240AB61F" w14:textId="77777777" w:rsidR="001348D2" w:rsidRPr="00B375B0" w:rsidRDefault="001348D2" w:rsidP="001348D2">
      <w:pPr>
        <w:framePr w:w="2631" w:h="5725" w:hSpace="141" w:wrap="around" w:vAnchor="text" w:hAnchor="page" w:x="1420" w:y="257"/>
        <w:tabs>
          <w:tab w:val="left" w:pos="-720"/>
        </w:tabs>
        <w:spacing w:line="360" w:lineRule="auto"/>
        <w:ind w:right="-2029"/>
        <w:rPr>
          <w:rFonts w:ascii="Courier New" w:hAnsi="Courier New" w:cs="Courier New"/>
          <w:b/>
          <w:spacing w:val="-3"/>
          <w:sz w:val="24"/>
          <w:szCs w:val="24"/>
        </w:rPr>
      </w:pPr>
      <w:r w:rsidRPr="00B375B0">
        <w:rPr>
          <w:rFonts w:ascii="Courier New" w:hAnsi="Courier New" w:cs="Courier New"/>
          <w:b/>
          <w:spacing w:val="-3"/>
          <w:sz w:val="24"/>
          <w:szCs w:val="24"/>
        </w:rPr>
        <w:t>CÁMARA DE</w:t>
      </w:r>
    </w:p>
    <w:p w14:paraId="49F995FB" w14:textId="77777777" w:rsidR="001348D2" w:rsidRPr="00B375B0" w:rsidRDefault="001348D2" w:rsidP="001348D2">
      <w:pPr>
        <w:framePr w:w="2631" w:h="5725" w:hSpace="141" w:wrap="around" w:vAnchor="text" w:hAnchor="page" w:x="1420" w:y="257"/>
        <w:tabs>
          <w:tab w:val="left" w:pos="-720"/>
        </w:tabs>
        <w:spacing w:line="360" w:lineRule="auto"/>
        <w:ind w:right="-2029"/>
        <w:rPr>
          <w:rFonts w:ascii="Courier New" w:hAnsi="Courier New" w:cs="Courier New"/>
          <w:b/>
          <w:spacing w:val="-3"/>
          <w:sz w:val="24"/>
          <w:szCs w:val="24"/>
        </w:rPr>
      </w:pPr>
      <w:r w:rsidRPr="00B375B0">
        <w:rPr>
          <w:rFonts w:ascii="Courier New" w:hAnsi="Courier New" w:cs="Courier New"/>
          <w:b/>
          <w:spacing w:val="-3"/>
          <w:sz w:val="24"/>
          <w:szCs w:val="24"/>
        </w:rPr>
        <w:t xml:space="preserve">DIPUTADAS Y </w:t>
      </w:r>
    </w:p>
    <w:p w14:paraId="06FBAC68" w14:textId="77777777" w:rsidR="001348D2" w:rsidRPr="00B375B0" w:rsidRDefault="001348D2" w:rsidP="001348D2">
      <w:pPr>
        <w:framePr w:w="2631" w:h="5725" w:hSpace="141" w:wrap="around" w:vAnchor="text" w:hAnchor="page" w:x="1420" w:y="257"/>
        <w:tabs>
          <w:tab w:val="left" w:pos="-720"/>
        </w:tabs>
        <w:spacing w:line="360" w:lineRule="auto"/>
        <w:ind w:right="-2029"/>
        <w:rPr>
          <w:rFonts w:ascii="Courier New" w:hAnsi="Courier New" w:cs="Courier New"/>
          <w:spacing w:val="-3"/>
          <w:sz w:val="24"/>
          <w:szCs w:val="24"/>
        </w:rPr>
      </w:pPr>
      <w:r w:rsidRPr="00B375B0">
        <w:rPr>
          <w:rFonts w:ascii="Courier New" w:hAnsi="Courier New" w:cs="Courier New"/>
          <w:b/>
          <w:spacing w:val="-3"/>
          <w:sz w:val="24"/>
          <w:szCs w:val="24"/>
        </w:rPr>
        <w:t>DIPUTADOS</w:t>
      </w:r>
    </w:p>
    <w:p w14:paraId="43DE384B" w14:textId="77777777" w:rsidR="00BB2D1D" w:rsidRPr="008F1E8D" w:rsidRDefault="00BB2D1D" w:rsidP="00BB2D1D">
      <w:pPr>
        <w:pStyle w:val="Sangradetextonormal"/>
        <w:spacing w:after="0"/>
        <w:rPr>
          <w:rFonts w:ascii="Courier New" w:hAnsi="Courier New" w:cs="Courier New"/>
          <w:szCs w:val="24"/>
        </w:rPr>
      </w:pPr>
    </w:p>
    <w:p w14:paraId="44E76A30" w14:textId="6E47FFA1" w:rsidR="00F867A3" w:rsidRPr="00B375B0" w:rsidRDefault="00BB2D1D" w:rsidP="00465EC1">
      <w:pPr>
        <w:spacing w:line="276" w:lineRule="auto"/>
        <w:ind w:left="2835" w:firstLine="709"/>
        <w:rPr>
          <w:rFonts w:ascii="Courier New" w:hAnsi="Courier New" w:cs="Courier New"/>
          <w:sz w:val="24"/>
          <w:szCs w:val="24"/>
        </w:rPr>
      </w:pPr>
      <w:r w:rsidRPr="00B375B0">
        <w:rPr>
          <w:rFonts w:ascii="Courier New" w:hAnsi="Courier New" w:cs="Courier New"/>
          <w:sz w:val="24"/>
          <w:szCs w:val="24"/>
          <w:lang w:val="es-MX"/>
        </w:rPr>
        <w:t xml:space="preserve">En uso de mis facultades constitucionales, tengo el honor de someter a vuestra consideración el </w:t>
      </w:r>
      <w:r w:rsidR="00F867A3" w:rsidRPr="00B375B0">
        <w:rPr>
          <w:rFonts w:ascii="Courier New" w:hAnsi="Courier New" w:cs="Courier New"/>
          <w:sz w:val="24"/>
          <w:szCs w:val="24"/>
        </w:rPr>
        <w:t xml:space="preserve">Protocolo por el que se adicionan los Capítulos de Género y Comercio, y de Micro, Pequeñas Y Medianas Empresas al Tratado de Libre Comercio entre la República </w:t>
      </w:r>
      <w:r w:rsidR="009C595D" w:rsidRPr="00B375B0">
        <w:rPr>
          <w:rFonts w:ascii="Courier New" w:hAnsi="Courier New" w:cs="Courier New"/>
          <w:sz w:val="24"/>
          <w:szCs w:val="24"/>
        </w:rPr>
        <w:t>d</w:t>
      </w:r>
      <w:r w:rsidR="00F867A3" w:rsidRPr="00B375B0">
        <w:rPr>
          <w:rFonts w:ascii="Courier New" w:hAnsi="Courier New" w:cs="Courier New"/>
          <w:sz w:val="24"/>
          <w:szCs w:val="24"/>
        </w:rPr>
        <w:t>e Chile y los Estados Unidos Mexicanos, suscrito en Ciudad de México el 30 de septiembre de 2024</w:t>
      </w:r>
      <w:r w:rsidR="00B8572A" w:rsidRPr="00B375B0">
        <w:rPr>
          <w:rFonts w:ascii="Courier New" w:hAnsi="Courier New" w:cs="Courier New"/>
          <w:sz w:val="24"/>
          <w:szCs w:val="24"/>
        </w:rPr>
        <w:t>.</w:t>
      </w:r>
    </w:p>
    <w:p w14:paraId="292A4E49" w14:textId="77777777" w:rsidR="007A2CAC" w:rsidRPr="008F1E8D" w:rsidRDefault="007A2CAC" w:rsidP="00465EC1">
      <w:pPr>
        <w:pStyle w:val="Ttulo1"/>
        <w:keepLines w:val="0"/>
        <w:numPr>
          <w:ilvl w:val="0"/>
          <w:numId w:val="3"/>
        </w:numPr>
        <w:tabs>
          <w:tab w:val="num" w:pos="709"/>
        </w:tabs>
        <w:overflowPunct w:val="0"/>
        <w:autoSpaceDE w:val="0"/>
        <w:autoSpaceDN w:val="0"/>
        <w:adjustRightInd w:val="0"/>
        <w:spacing w:after="240" w:line="276" w:lineRule="auto"/>
        <w:ind w:left="709" w:firstLine="425"/>
        <w:textAlignment w:val="baseline"/>
        <w:rPr>
          <w:rFonts w:ascii="Courier New" w:eastAsia="Times New Roman" w:hAnsi="Courier New" w:cs="Courier New"/>
          <w:b/>
          <w:bCs/>
          <w:color w:val="auto"/>
          <w:kern w:val="32"/>
          <w:sz w:val="24"/>
          <w:szCs w:val="24"/>
          <w:lang w:val="es-MX" w:eastAsia="es-ES"/>
          <w14:ligatures w14:val="none"/>
        </w:rPr>
      </w:pPr>
      <w:r w:rsidRPr="008F1E8D">
        <w:rPr>
          <w:rFonts w:ascii="Courier New" w:eastAsia="Times New Roman" w:hAnsi="Courier New" w:cs="Courier New"/>
          <w:b/>
          <w:bCs/>
          <w:color w:val="auto"/>
          <w:kern w:val="32"/>
          <w:sz w:val="24"/>
          <w:szCs w:val="24"/>
          <w:lang w:val="es-MX" w:eastAsia="es-ES"/>
          <w14:ligatures w14:val="none"/>
        </w:rPr>
        <w:t>ANTECEDENTES</w:t>
      </w:r>
    </w:p>
    <w:p w14:paraId="3AF95F6F" w14:textId="6CAD4FBB" w:rsidR="00102028" w:rsidRPr="00B375B0" w:rsidRDefault="003B4CF0" w:rsidP="00F25E1A">
      <w:pPr>
        <w:pStyle w:val="Prrafodelista"/>
        <w:spacing w:line="276" w:lineRule="auto"/>
        <w:ind w:left="2835" w:firstLine="709"/>
        <w:rPr>
          <w:rFonts w:ascii="Courier New" w:hAnsi="Courier New" w:cs="Courier New"/>
          <w:sz w:val="24"/>
          <w:szCs w:val="24"/>
        </w:rPr>
      </w:pPr>
      <w:r w:rsidRPr="00B375B0">
        <w:rPr>
          <w:rFonts w:ascii="Courier New" w:hAnsi="Courier New" w:cs="Courier New"/>
          <w:sz w:val="24"/>
          <w:szCs w:val="24"/>
        </w:rPr>
        <w:t>E</w:t>
      </w:r>
      <w:r w:rsidR="00A4001D" w:rsidRPr="00B375B0">
        <w:rPr>
          <w:rFonts w:ascii="Courier New" w:hAnsi="Courier New" w:cs="Courier New"/>
          <w:sz w:val="24"/>
          <w:szCs w:val="24"/>
        </w:rPr>
        <w:t xml:space="preserve">l Tratado de Libre Comercio </w:t>
      </w:r>
      <w:r w:rsidRPr="00B375B0">
        <w:rPr>
          <w:rFonts w:ascii="Courier New" w:hAnsi="Courier New" w:cs="Courier New"/>
          <w:sz w:val="24"/>
          <w:szCs w:val="24"/>
        </w:rPr>
        <w:t xml:space="preserve">entre Chile y México fue </w:t>
      </w:r>
      <w:r w:rsidR="0095680C" w:rsidRPr="00B375B0">
        <w:rPr>
          <w:rFonts w:ascii="Courier New" w:hAnsi="Courier New" w:cs="Courier New"/>
          <w:sz w:val="24"/>
          <w:szCs w:val="24"/>
        </w:rPr>
        <w:t xml:space="preserve">suscrito </w:t>
      </w:r>
      <w:r w:rsidRPr="00B375B0">
        <w:rPr>
          <w:rFonts w:ascii="Courier New" w:hAnsi="Courier New" w:cs="Courier New"/>
          <w:sz w:val="24"/>
          <w:szCs w:val="24"/>
        </w:rPr>
        <w:t xml:space="preserve">el 17 de abril de 1998 y entró en vigor el </w:t>
      </w:r>
      <w:r w:rsidR="001122C6" w:rsidRPr="00B375B0">
        <w:rPr>
          <w:rFonts w:ascii="Courier New" w:hAnsi="Courier New" w:cs="Courier New"/>
          <w:sz w:val="24"/>
          <w:szCs w:val="24"/>
        </w:rPr>
        <w:t>3</w:t>
      </w:r>
      <w:r w:rsidRPr="00B375B0">
        <w:rPr>
          <w:rFonts w:ascii="Courier New" w:hAnsi="Courier New" w:cs="Courier New"/>
          <w:sz w:val="24"/>
          <w:szCs w:val="24"/>
        </w:rPr>
        <w:t xml:space="preserve">1 de </w:t>
      </w:r>
      <w:r w:rsidR="001122C6" w:rsidRPr="00B375B0">
        <w:rPr>
          <w:rFonts w:ascii="Courier New" w:hAnsi="Courier New" w:cs="Courier New"/>
          <w:sz w:val="24"/>
          <w:szCs w:val="24"/>
        </w:rPr>
        <w:t xml:space="preserve">julio </w:t>
      </w:r>
      <w:r w:rsidRPr="00B375B0">
        <w:rPr>
          <w:rFonts w:ascii="Courier New" w:hAnsi="Courier New" w:cs="Courier New"/>
          <w:sz w:val="24"/>
          <w:szCs w:val="24"/>
        </w:rPr>
        <w:t xml:space="preserve">de 1999. Con más de 25 años de vigencia, ha fortalecido significativamente las relaciones comerciales entre ambas naciones, consolidándose como socios estratégicos en América Latina. La firma de este nuevo Protocolo representa una </w:t>
      </w:r>
      <w:r w:rsidR="006C6574" w:rsidRPr="00B375B0">
        <w:rPr>
          <w:rFonts w:ascii="Courier New" w:hAnsi="Courier New" w:cs="Courier New"/>
          <w:sz w:val="24"/>
          <w:szCs w:val="24"/>
        </w:rPr>
        <w:lastRenderedPageBreak/>
        <w:t xml:space="preserve">importante </w:t>
      </w:r>
      <w:r w:rsidRPr="00B375B0">
        <w:rPr>
          <w:rFonts w:ascii="Courier New" w:hAnsi="Courier New" w:cs="Courier New"/>
          <w:sz w:val="24"/>
          <w:szCs w:val="24"/>
        </w:rPr>
        <w:t xml:space="preserve">actualización del </w:t>
      </w:r>
      <w:r w:rsidR="001024A7" w:rsidRPr="00B375B0">
        <w:rPr>
          <w:rFonts w:ascii="Courier New" w:hAnsi="Courier New" w:cs="Courier New"/>
          <w:sz w:val="24"/>
          <w:szCs w:val="24"/>
        </w:rPr>
        <w:t>acuerdo vigente</w:t>
      </w:r>
      <w:r w:rsidRPr="00B375B0">
        <w:rPr>
          <w:rFonts w:ascii="Courier New" w:hAnsi="Courier New" w:cs="Courier New"/>
          <w:sz w:val="24"/>
          <w:szCs w:val="24"/>
        </w:rPr>
        <w:t>, que responde a las nuevas demandas sociales y económicas, fomentando el desarrollo inclusivo y sostenible en ambos países.</w:t>
      </w:r>
    </w:p>
    <w:p w14:paraId="229C1FCB" w14:textId="77777777" w:rsidR="00183A25" w:rsidRPr="00B375B0" w:rsidRDefault="00183A25" w:rsidP="00B375B0">
      <w:pPr>
        <w:pStyle w:val="Prrafodelista"/>
        <w:spacing w:line="276" w:lineRule="auto"/>
        <w:ind w:left="2835" w:firstLine="3402"/>
        <w:rPr>
          <w:rFonts w:ascii="Courier New" w:hAnsi="Courier New" w:cs="Courier New"/>
          <w:sz w:val="24"/>
          <w:szCs w:val="24"/>
        </w:rPr>
      </w:pPr>
    </w:p>
    <w:p w14:paraId="7D4DA8AF" w14:textId="29EA5115" w:rsidR="003F7769" w:rsidRPr="00B375B0" w:rsidRDefault="00102028" w:rsidP="00F25E1A">
      <w:pPr>
        <w:pStyle w:val="Prrafodelista"/>
        <w:spacing w:line="276" w:lineRule="auto"/>
        <w:ind w:left="2835" w:firstLine="709"/>
        <w:rPr>
          <w:rFonts w:ascii="Courier New" w:hAnsi="Courier New" w:cs="Courier New"/>
          <w:sz w:val="24"/>
          <w:szCs w:val="24"/>
        </w:rPr>
      </w:pPr>
      <w:r w:rsidRPr="00B375B0">
        <w:rPr>
          <w:rFonts w:ascii="Courier New" w:hAnsi="Courier New" w:cs="Courier New"/>
          <w:sz w:val="24"/>
          <w:szCs w:val="24"/>
        </w:rPr>
        <w:t>Durante los últimos años</w:t>
      </w:r>
      <w:r w:rsidR="003F7769" w:rsidRPr="00B375B0">
        <w:rPr>
          <w:rFonts w:ascii="Courier New" w:hAnsi="Courier New" w:cs="Courier New"/>
          <w:sz w:val="24"/>
          <w:szCs w:val="24"/>
        </w:rPr>
        <w:t>,</w:t>
      </w:r>
      <w:r w:rsidRPr="00B375B0">
        <w:rPr>
          <w:rFonts w:ascii="Courier New" w:hAnsi="Courier New" w:cs="Courier New"/>
          <w:sz w:val="24"/>
          <w:szCs w:val="24"/>
        </w:rPr>
        <w:t xml:space="preserve"> México se ha consolidado como nuestro </w:t>
      </w:r>
      <w:r w:rsidR="003B4CF0" w:rsidRPr="00B375B0">
        <w:rPr>
          <w:rFonts w:ascii="Courier New" w:hAnsi="Courier New" w:cs="Courier New"/>
          <w:sz w:val="24"/>
          <w:szCs w:val="24"/>
        </w:rPr>
        <w:t>séptimo</w:t>
      </w:r>
      <w:r w:rsidRPr="00B375B0">
        <w:rPr>
          <w:rFonts w:ascii="Courier New" w:hAnsi="Courier New" w:cs="Courier New"/>
          <w:sz w:val="24"/>
          <w:szCs w:val="24"/>
        </w:rPr>
        <w:t xml:space="preserve"> mayor socio comercial</w:t>
      </w:r>
      <w:r w:rsidR="005308E1" w:rsidRPr="00B375B0">
        <w:rPr>
          <w:rFonts w:ascii="Courier New" w:hAnsi="Courier New" w:cs="Courier New"/>
          <w:sz w:val="24"/>
          <w:szCs w:val="24"/>
        </w:rPr>
        <w:t xml:space="preserve">. El </w:t>
      </w:r>
      <w:r w:rsidR="00732F20" w:rsidRPr="00B375B0">
        <w:rPr>
          <w:rFonts w:ascii="Courier New" w:hAnsi="Courier New" w:cs="Courier New"/>
          <w:sz w:val="24"/>
          <w:szCs w:val="24"/>
        </w:rPr>
        <w:t>intercambio comercial entre las Partes alcanzó los US$3.436 millones en 2023, con un crecimiento promedio anual de 4,4% desde 2003. Las exportaciones chilenas a México llegaron a US$1.754 millones, con un crecimiento promedio anual de 3,3% en 20 años, mientras que las importaciones alcanzaron los US$1.682 millones, consolidando un crecimiento de 6,0% en el mismo periodo.</w:t>
      </w:r>
    </w:p>
    <w:p w14:paraId="347628B8" w14:textId="77777777" w:rsidR="0041408B" w:rsidRPr="00B375B0" w:rsidRDefault="0041408B" w:rsidP="00B375B0">
      <w:pPr>
        <w:pStyle w:val="Prrafodelista"/>
        <w:spacing w:line="276" w:lineRule="auto"/>
        <w:ind w:left="2835" w:firstLine="567"/>
        <w:rPr>
          <w:rFonts w:ascii="Courier New" w:hAnsi="Courier New" w:cs="Courier New"/>
          <w:sz w:val="24"/>
          <w:szCs w:val="24"/>
        </w:rPr>
      </w:pPr>
    </w:p>
    <w:p w14:paraId="339EC214" w14:textId="123846EB" w:rsidR="003B4CF0" w:rsidRPr="00B375B0" w:rsidRDefault="003B4CF0" w:rsidP="00F25E1A">
      <w:pPr>
        <w:pStyle w:val="Prrafodelista"/>
        <w:spacing w:line="276" w:lineRule="auto"/>
        <w:ind w:left="2835" w:firstLine="709"/>
        <w:rPr>
          <w:rFonts w:ascii="Courier New" w:hAnsi="Courier New" w:cs="Courier New"/>
          <w:sz w:val="24"/>
          <w:szCs w:val="24"/>
        </w:rPr>
      </w:pPr>
      <w:r w:rsidRPr="00B375B0">
        <w:rPr>
          <w:rFonts w:ascii="Courier New" w:hAnsi="Courier New" w:cs="Courier New"/>
          <w:sz w:val="24"/>
          <w:szCs w:val="24"/>
        </w:rPr>
        <w:t xml:space="preserve">El </w:t>
      </w:r>
      <w:r w:rsidR="00931816" w:rsidRPr="00B375B0">
        <w:rPr>
          <w:rFonts w:ascii="Courier New" w:hAnsi="Courier New" w:cs="Courier New"/>
          <w:sz w:val="24"/>
          <w:szCs w:val="24"/>
        </w:rPr>
        <w:t xml:space="preserve">Tratado </w:t>
      </w:r>
      <w:r w:rsidR="001857DA" w:rsidRPr="00B375B0">
        <w:rPr>
          <w:rFonts w:ascii="Courier New" w:hAnsi="Courier New" w:cs="Courier New"/>
          <w:sz w:val="24"/>
          <w:szCs w:val="24"/>
        </w:rPr>
        <w:t>con México constituye un marco propicio para la colaboración en múltiples áreas de interés común, promoviendo mayor integración económica y una relación más dinámica entre ambos países. Est</w:t>
      </w:r>
      <w:r w:rsidR="000773AF" w:rsidRPr="00B375B0">
        <w:rPr>
          <w:rFonts w:ascii="Courier New" w:hAnsi="Courier New" w:cs="Courier New"/>
          <w:sz w:val="24"/>
          <w:szCs w:val="24"/>
        </w:rPr>
        <w:t>a relación</w:t>
      </w:r>
      <w:r w:rsidR="001857DA" w:rsidRPr="00B375B0">
        <w:rPr>
          <w:rFonts w:ascii="Courier New" w:hAnsi="Courier New" w:cs="Courier New"/>
          <w:sz w:val="24"/>
          <w:szCs w:val="24"/>
        </w:rPr>
        <w:t xml:space="preserve"> se consolida co</w:t>
      </w:r>
      <w:r w:rsidR="00E3489A" w:rsidRPr="00B375B0">
        <w:rPr>
          <w:rFonts w:ascii="Courier New" w:hAnsi="Courier New" w:cs="Courier New"/>
          <w:sz w:val="24"/>
          <w:szCs w:val="24"/>
        </w:rPr>
        <w:t>n</w:t>
      </w:r>
      <w:r w:rsidR="001857DA" w:rsidRPr="00B375B0">
        <w:rPr>
          <w:rFonts w:ascii="Courier New" w:hAnsi="Courier New" w:cs="Courier New"/>
          <w:sz w:val="24"/>
          <w:szCs w:val="24"/>
        </w:rPr>
        <w:t xml:space="preserve"> un acuerdo comprehensivo, que integra todos los aspectos de la relación económica bilateral, tales como el comercio de bienes, comercio transfronterizo de servicios </w:t>
      </w:r>
      <w:r w:rsidR="00303B09" w:rsidRPr="00B375B0">
        <w:rPr>
          <w:rFonts w:ascii="Courier New" w:hAnsi="Courier New" w:cs="Courier New"/>
          <w:sz w:val="24"/>
          <w:szCs w:val="24"/>
        </w:rPr>
        <w:t xml:space="preserve">y la protección de las </w:t>
      </w:r>
      <w:r w:rsidR="001857DA" w:rsidRPr="00B375B0">
        <w:rPr>
          <w:rFonts w:ascii="Courier New" w:hAnsi="Courier New" w:cs="Courier New"/>
          <w:sz w:val="24"/>
          <w:szCs w:val="24"/>
        </w:rPr>
        <w:t>inversiones.</w:t>
      </w:r>
      <w:r w:rsidR="00CD48C5" w:rsidRPr="00B375B0">
        <w:rPr>
          <w:rFonts w:ascii="Courier New" w:hAnsi="Courier New" w:cs="Courier New"/>
          <w:sz w:val="24"/>
          <w:szCs w:val="24"/>
        </w:rPr>
        <w:t xml:space="preserve"> </w:t>
      </w:r>
      <w:r w:rsidR="00034FEF" w:rsidRPr="00B375B0">
        <w:rPr>
          <w:rFonts w:ascii="Courier New" w:hAnsi="Courier New" w:cs="Courier New"/>
          <w:sz w:val="24"/>
          <w:szCs w:val="24"/>
        </w:rPr>
        <w:t xml:space="preserve">La </w:t>
      </w:r>
      <w:r w:rsidR="001122C6" w:rsidRPr="00B375B0">
        <w:rPr>
          <w:rFonts w:ascii="Courier New" w:hAnsi="Courier New" w:cs="Courier New"/>
          <w:sz w:val="24"/>
          <w:szCs w:val="24"/>
        </w:rPr>
        <w:t xml:space="preserve">incorporación de estos nuevos temas da cuenta del interés de ambas Partes, sostenido en el tiempo, por modernizar y ampliar este acuerdo, vigorizando la relación comercial bilateral, </w:t>
      </w:r>
      <w:r w:rsidR="00034FEF" w:rsidRPr="00B375B0">
        <w:rPr>
          <w:rFonts w:ascii="Courier New" w:hAnsi="Courier New" w:cs="Courier New"/>
          <w:sz w:val="24"/>
          <w:szCs w:val="24"/>
        </w:rPr>
        <w:t>representa</w:t>
      </w:r>
      <w:r w:rsidR="001122C6" w:rsidRPr="00B375B0">
        <w:rPr>
          <w:rFonts w:ascii="Courier New" w:hAnsi="Courier New" w:cs="Courier New"/>
          <w:sz w:val="24"/>
          <w:szCs w:val="24"/>
        </w:rPr>
        <w:t>ndo este Protocolo</w:t>
      </w:r>
      <w:r w:rsidR="00034FEF" w:rsidRPr="00B375B0">
        <w:rPr>
          <w:rFonts w:ascii="Courier New" w:hAnsi="Courier New" w:cs="Courier New"/>
          <w:sz w:val="24"/>
          <w:szCs w:val="24"/>
        </w:rPr>
        <w:t xml:space="preserve"> un hito importante en la modernización del acuerdo al integrar temáticas clave para el desarrollo económico sostenible e inclusivo. </w:t>
      </w:r>
      <w:r w:rsidR="002271C0" w:rsidRPr="00B375B0">
        <w:rPr>
          <w:rFonts w:ascii="Courier New" w:hAnsi="Courier New" w:cs="Courier New"/>
          <w:sz w:val="24"/>
          <w:szCs w:val="24"/>
        </w:rPr>
        <w:t xml:space="preserve">Los nuevos </w:t>
      </w:r>
      <w:r w:rsidR="00831E15" w:rsidRPr="00B375B0">
        <w:rPr>
          <w:rFonts w:ascii="Courier New" w:hAnsi="Courier New" w:cs="Courier New"/>
          <w:sz w:val="24"/>
          <w:szCs w:val="24"/>
        </w:rPr>
        <w:t xml:space="preserve">Capítulos </w:t>
      </w:r>
      <w:r w:rsidR="002271C0" w:rsidRPr="00B375B0">
        <w:rPr>
          <w:rFonts w:ascii="Courier New" w:hAnsi="Courier New" w:cs="Courier New"/>
          <w:sz w:val="24"/>
          <w:szCs w:val="24"/>
        </w:rPr>
        <w:t xml:space="preserve">de Género y Comercio, así como de </w:t>
      </w:r>
      <w:r w:rsidR="000E3C99" w:rsidRPr="00B375B0">
        <w:rPr>
          <w:rFonts w:ascii="Courier New" w:hAnsi="Courier New" w:cs="Courier New"/>
          <w:sz w:val="24"/>
          <w:szCs w:val="24"/>
        </w:rPr>
        <w:t xml:space="preserve">Micro, Pequeñas y Medianas Empresas (en adelante, </w:t>
      </w:r>
      <w:r w:rsidR="002271C0" w:rsidRPr="00B375B0">
        <w:rPr>
          <w:rFonts w:ascii="Courier New" w:hAnsi="Courier New" w:cs="Courier New"/>
          <w:sz w:val="24"/>
          <w:szCs w:val="24"/>
        </w:rPr>
        <w:t>MIPYMEs</w:t>
      </w:r>
      <w:r w:rsidR="000E3C99" w:rsidRPr="00B375B0">
        <w:rPr>
          <w:rFonts w:ascii="Courier New" w:hAnsi="Courier New" w:cs="Courier New"/>
          <w:sz w:val="24"/>
          <w:szCs w:val="24"/>
        </w:rPr>
        <w:t>)</w:t>
      </w:r>
      <w:r w:rsidR="002271C0" w:rsidRPr="00B375B0">
        <w:rPr>
          <w:rFonts w:ascii="Courier New" w:hAnsi="Courier New" w:cs="Courier New"/>
          <w:sz w:val="24"/>
          <w:szCs w:val="24"/>
        </w:rPr>
        <w:t>, reflejan el compromiso de ambas Partes de promover la igualdad de oportunidades</w:t>
      </w:r>
      <w:r w:rsidR="00732F20" w:rsidRPr="00B375B0">
        <w:rPr>
          <w:rFonts w:ascii="Courier New" w:hAnsi="Courier New" w:cs="Courier New"/>
          <w:sz w:val="24"/>
          <w:szCs w:val="24"/>
        </w:rPr>
        <w:t>, la colaboración</w:t>
      </w:r>
      <w:r w:rsidR="002271C0" w:rsidRPr="00B375B0">
        <w:rPr>
          <w:rFonts w:ascii="Courier New" w:hAnsi="Courier New" w:cs="Courier New"/>
          <w:sz w:val="24"/>
          <w:szCs w:val="24"/>
        </w:rPr>
        <w:t xml:space="preserve"> y el crecimiento de sectores estratégicos para </w:t>
      </w:r>
      <w:r w:rsidR="003C0C29" w:rsidRPr="00B375B0">
        <w:rPr>
          <w:rFonts w:ascii="Courier New" w:hAnsi="Courier New" w:cs="Courier New"/>
          <w:sz w:val="24"/>
          <w:szCs w:val="24"/>
        </w:rPr>
        <w:t xml:space="preserve">el desarrollo </w:t>
      </w:r>
      <w:r w:rsidR="00732F20" w:rsidRPr="00B375B0">
        <w:rPr>
          <w:rFonts w:ascii="Courier New" w:hAnsi="Courier New" w:cs="Courier New"/>
          <w:sz w:val="24"/>
          <w:szCs w:val="24"/>
        </w:rPr>
        <w:t xml:space="preserve">sostenible </w:t>
      </w:r>
      <w:r w:rsidR="003C0C29" w:rsidRPr="00B375B0">
        <w:rPr>
          <w:rFonts w:ascii="Courier New" w:hAnsi="Courier New" w:cs="Courier New"/>
          <w:sz w:val="24"/>
          <w:szCs w:val="24"/>
        </w:rPr>
        <w:t xml:space="preserve">de </w:t>
      </w:r>
      <w:r w:rsidR="002271C0" w:rsidRPr="00B375B0">
        <w:rPr>
          <w:rFonts w:ascii="Courier New" w:hAnsi="Courier New" w:cs="Courier New"/>
          <w:sz w:val="24"/>
          <w:szCs w:val="24"/>
        </w:rPr>
        <w:t>nuestras economías.</w:t>
      </w:r>
    </w:p>
    <w:p w14:paraId="00B41CFC" w14:textId="77777777" w:rsidR="001857DA" w:rsidRPr="00B375B0" w:rsidRDefault="001857DA" w:rsidP="00B375B0">
      <w:pPr>
        <w:pStyle w:val="Prrafodelista"/>
        <w:spacing w:line="276" w:lineRule="auto"/>
        <w:ind w:left="2835" w:firstLine="567"/>
        <w:rPr>
          <w:rFonts w:ascii="Courier New" w:hAnsi="Courier New" w:cs="Courier New"/>
          <w:sz w:val="24"/>
          <w:szCs w:val="24"/>
        </w:rPr>
      </w:pPr>
    </w:p>
    <w:p w14:paraId="77AAED87" w14:textId="669CA0DD" w:rsidR="00351C2F" w:rsidRDefault="00351C2F" w:rsidP="00B375B0">
      <w:pPr>
        <w:pStyle w:val="Prrafodelista"/>
        <w:numPr>
          <w:ilvl w:val="0"/>
          <w:numId w:val="3"/>
        </w:numPr>
        <w:spacing w:line="276" w:lineRule="auto"/>
        <w:ind w:left="2835" w:firstLine="0"/>
        <w:rPr>
          <w:rFonts w:ascii="Courier New" w:hAnsi="Courier New" w:cs="Courier New"/>
          <w:b/>
          <w:bCs/>
          <w:sz w:val="24"/>
          <w:szCs w:val="24"/>
          <w:lang w:val="es-MX"/>
        </w:rPr>
      </w:pPr>
      <w:r w:rsidRPr="00B375B0">
        <w:rPr>
          <w:rFonts w:ascii="Courier New" w:hAnsi="Courier New" w:cs="Courier New"/>
          <w:b/>
          <w:bCs/>
          <w:sz w:val="24"/>
          <w:szCs w:val="24"/>
          <w:lang w:val="es-MX"/>
        </w:rPr>
        <w:lastRenderedPageBreak/>
        <w:t>FUNDAMENTOS Y CONTENIDOS DEL ACUERDO</w:t>
      </w:r>
    </w:p>
    <w:p w14:paraId="03734B94" w14:textId="77777777" w:rsidR="00F25E1A" w:rsidRPr="00B375B0" w:rsidRDefault="00F25E1A" w:rsidP="00F25E1A">
      <w:pPr>
        <w:pStyle w:val="Prrafodelista"/>
        <w:spacing w:line="276" w:lineRule="auto"/>
        <w:ind w:left="2835"/>
        <w:rPr>
          <w:rFonts w:ascii="Courier New" w:hAnsi="Courier New" w:cs="Courier New"/>
          <w:b/>
          <w:bCs/>
          <w:sz w:val="24"/>
          <w:szCs w:val="24"/>
          <w:lang w:val="es-MX"/>
        </w:rPr>
      </w:pPr>
    </w:p>
    <w:p w14:paraId="3BF69000" w14:textId="6B03C18D" w:rsidR="00351C2F" w:rsidRDefault="00F32D92" w:rsidP="00B375B0">
      <w:pPr>
        <w:pStyle w:val="Prrafodelista"/>
        <w:numPr>
          <w:ilvl w:val="0"/>
          <w:numId w:val="4"/>
        </w:numPr>
        <w:spacing w:line="276" w:lineRule="auto"/>
        <w:ind w:left="2835" w:firstLine="0"/>
        <w:rPr>
          <w:rFonts w:ascii="Courier New" w:hAnsi="Courier New" w:cs="Courier New"/>
          <w:b/>
          <w:bCs/>
          <w:sz w:val="24"/>
          <w:szCs w:val="24"/>
          <w:lang w:val="es-MX"/>
        </w:rPr>
      </w:pPr>
      <w:r w:rsidRPr="00B375B0">
        <w:rPr>
          <w:rFonts w:ascii="Courier New" w:hAnsi="Courier New" w:cs="Courier New"/>
          <w:b/>
          <w:bCs/>
          <w:sz w:val="24"/>
          <w:szCs w:val="24"/>
          <w:lang w:val="es-MX"/>
        </w:rPr>
        <w:t>Objetivos del Protocolo</w:t>
      </w:r>
      <w:r w:rsidR="00C640F3" w:rsidRPr="00B375B0">
        <w:rPr>
          <w:rFonts w:ascii="Courier New" w:hAnsi="Courier New" w:cs="Courier New"/>
          <w:b/>
          <w:bCs/>
          <w:sz w:val="24"/>
          <w:szCs w:val="24"/>
          <w:lang w:val="es-MX"/>
        </w:rPr>
        <w:t>.</w:t>
      </w:r>
    </w:p>
    <w:p w14:paraId="6B29D1EB" w14:textId="77777777" w:rsidR="00F25E1A" w:rsidRPr="00B375B0" w:rsidRDefault="00F25E1A" w:rsidP="00F25E1A">
      <w:pPr>
        <w:pStyle w:val="Prrafodelista"/>
        <w:spacing w:line="276" w:lineRule="auto"/>
        <w:ind w:left="2835"/>
        <w:rPr>
          <w:rFonts w:ascii="Courier New" w:hAnsi="Courier New" w:cs="Courier New"/>
          <w:b/>
          <w:bCs/>
          <w:sz w:val="24"/>
          <w:szCs w:val="24"/>
          <w:lang w:val="es-MX"/>
        </w:rPr>
      </w:pPr>
    </w:p>
    <w:p w14:paraId="3383F024" w14:textId="3C879E10" w:rsidR="003104AA" w:rsidRDefault="008E6EA0" w:rsidP="00F25E1A">
      <w:pPr>
        <w:pStyle w:val="Prrafodelista"/>
        <w:spacing w:line="276" w:lineRule="auto"/>
        <w:ind w:left="2835" w:firstLine="709"/>
        <w:rPr>
          <w:rFonts w:ascii="Courier New" w:hAnsi="Courier New" w:cs="Courier New"/>
          <w:sz w:val="24"/>
          <w:szCs w:val="24"/>
        </w:rPr>
      </w:pPr>
      <w:r w:rsidRPr="00B375B0">
        <w:rPr>
          <w:rFonts w:ascii="Courier New" w:hAnsi="Courier New" w:cs="Courier New"/>
          <w:sz w:val="24"/>
          <w:szCs w:val="24"/>
          <w:lang w:val="es-ES_tradnl"/>
        </w:rPr>
        <w:t xml:space="preserve">El </w:t>
      </w:r>
      <w:r w:rsidRPr="00F25E1A">
        <w:rPr>
          <w:rFonts w:ascii="Courier New" w:hAnsi="Courier New" w:cs="Courier New"/>
          <w:sz w:val="24"/>
          <w:szCs w:val="24"/>
        </w:rPr>
        <w:t>presente</w:t>
      </w:r>
      <w:r w:rsidRPr="00B375B0">
        <w:rPr>
          <w:rFonts w:ascii="Courier New" w:hAnsi="Courier New" w:cs="Courier New"/>
          <w:sz w:val="24"/>
          <w:szCs w:val="24"/>
          <w:lang w:val="es-ES_tradnl"/>
        </w:rPr>
        <w:t xml:space="preserve"> Protocolo constituye el instrumento jurídico por el cual Chile y México incorporan dos nuevos </w:t>
      </w:r>
      <w:r w:rsidR="00831E15" w:rsidRPr="00B375B0">
        <w:rPr>
          <w:rFonts w:ascii="Courier New" w:hAnsi="Courier New" w:cs="Courier New"/>
          <w:sz w:val="24"/>
          <w:szCs w:val="24"/>
          <w:lang w:val="es-ES_tradnl"/>
        </w:rPr>
        <w:t xml:space="preserve">Capítulos </w:t>
      </w:r>
      <w:r w:rsidRPr="00B375B0">
        <w:rPr>
          <w:rFonts w:ascii="Courier New" w:hAnsi="Courier New" w:cs="Courier New"/>
          <w:sz w:val="24"/>
          <w:szCs w:val="24"/>
          <w:lang w:val="es-ES_tradnl"/>
        </w:rPr>
        <w:t xml:space="preserve">al </w:t>
      </w:r>
      <w:r w:rsidR="001122C6" w:rsidRPr="00B375B0">
        <w:rPr>
          <w:rFonts w:ascii="Courier New" w:hAnsi="Courier New" w:cs="Courier New"/>
          <w:sz w:val="24"/>
          <w:szCs w:val="24"/>
          <w:lang w:val="es-ES_tradnl"/>
        </w:rPr>
        <w:t>a</w:t>
      </w:r>
      <w:r w:rsidR="001024A7" w:rsidRPr="00B375B0">
        <w:rPr>
          <w:rFonts w:ascii="Courier New" w:hAnsi="Courier New" w:cs="Courier New"/>
          <w:sz w:val="24"/>
          <w:szCs w:val="24"/>
          <w:lang w:val="es-ES_tradnl"/>
        </w:rPr>
        <w:t xml:space="preserve">cuerdo </w:t>
      </w:r>
      <w:r w:rsidRPr="00B375B0">
        <w:rPr>
          <w:rFonts w:ascii="Courier New" w:hAnsi="Courier New" w:cs="Courier New"/>
          <w:sz w:val="24"/>
          <w:szCs w:val="24"/>
          <w:lang w:val="es-ES_tradnl"/>
        </w:rPr>
        <w:t>existente entre sus países</w:t>
      </w:r>
      <w:r w:rsidR="003104AA" w:rsidRPr="00B375B0">
        <w:rPr>
          <w:rFonts w:ascii="Courier New" w:hAnsi="Courier New" w:cs="Courier New"/>
          <w:sz w:val="24"/>
          <w:szCs w:val="24"/>
        </w:rPr>
        <w:t xml:space="preserve">, a través de la incorporación de </w:t>
      </w:r>
      <w:r w:rsidR="00664874" w:rsidRPr="00B375B0">
        <w:rPr>
          <w:rFonts w:ascii="Courier New" w:hAnsi="Courier New" w:cs="Courier New"/>
          <w:sz w:val="24"/>
          <w:szCs w:val="24"/>
        </w:rPr>
        <w:t>u</w:t>
      </w:r>
      <w:r w:rsidR="003104AA" w:rsidRPr="00B375B0">
        <w:rPr>
          <w:rFonts w:ascii="Courier New" w:hAnsi="Courier New" w:cs="Courier New"/>
          <w:sz w:val="24"/>
          <w:szCs w:val="24"/>
        </w:rPr>
        <w:t xml:space="preserve">na Quinta Parte ter (Comercio Inclusivo), </w:t>
      </w:r>
      <w:r w:rsidR="00FD1847" w:rsidRPr="00B375B0">
        <w:rPr>
          <w:rFonts w:ascii="Courier New" w:hAnsi="Courier New" w:cs="Courier New"/>
          <w:sz w:val="24"/>
          <w:szCs w:val="24"/>
        </w:rPr>
        <w:t xml:space="preserve">compuesta del </w:t>
      </w:r>
      <w:r w:rsidR="003104AA" w:rsidRPr="00B375B0">
        <w:rPr>
          <w:rFonts w:ascii="Courier New" w:hAnsi="Courier New" w:cs="Courier New"/>
          <w:sz w:val="24"/>
          <w:szCs w:val="24"/>
        </w:rPr>
        <w:t xml:space="preserve">Capítulo 15 </w:t>
      </w:r>
      <w:r w:rsidR="003104AA" w:rsidRPr="00B375B0">
        <w:rPr>
          <w:rFonts w:ascii="Courier New" w:hAnsi="Courier New" w:cs="Courier New"/>
          <w:i/>
          <w:iCs/>
          <w:sz w:val="24"/>
          <w:szCs w:val="24"/>
        </w:rPr>
        <w:t>ter</w:t>
      </w:r>
      <w:r w:rsidR="003104AA" w:rsidRPr="00B375B0">
        <w:rPr>
          <w:rFonts w:ascii="Courier New" w:hAnsi="Courier New" w:cs="Courier New"/>
          <w:sz w:val="24"/>
          <w:szCs w:val="24"/>
        </w:rPr>
        <w:t xml:space="preserve">: Género y Comercio y </w:t>
      </w:r>
      <w:r w:rsidR="00FD1847" w:rsidRPr="00B375B0">
        <w:rPr>
          <w:rFonts w:ascii="Courier New" w:hAnsi="Courier New" w:cs="Courier New"/>
          <w:sz w:val="24"/>
          <w:szCs w:val="24"/>
        </w:rPr>
        <w:t xml:space="preserve">del </w:t>
      </w:r>
      <w:r w:rsidR="003104AA" w:rsidRPr="00B375B0">
        <w:rPr>
          <w:rFonts w:ascii="Courier New" w:hAnsi="Courier New" w:cs="Courier New"/>
          <w:sz w:val="24"/>
          <w:szCs w:val="24"/>
        </w:rPr>
        <w:t xml:space="preserve">Capítulo 15 </w:t>
      </w:r>
      <w:r w:rsidR="00C60A37" w:rsidRPr="00B375B0">
        <w:rPr>
          <w:rFonts w:ascii="Courier New" w:hAnsi="Courier New" w:cs="Courier New"/>
          <w:i/>
          <w:iCs/>
          <w:sz w:val="24"/>
          <w:szCs w:val="24"/>
        </w:rPr>
        <w:t>quáter</w:t>
      </w:r>
      <w:r w:rsidR="003104AA" w:rsidRPr="00B375B0">
        <w:rPr>
          <w:rFonts w:ascii="Courier New" w:hAnsi="Courier New" w:cs="Courier New"/>
          <w:sz w:val="24"/>
          <w:szCs w:val="24"/>
        </w:rPr>
        <w:t>: Micro, Pequeñas y Medianas Empresas.</w:t>
      </w:r>
    </w:p>
    <w:p w14:paraId="162C6A91" w14:textId="77777777" w:rsidR="00F25E1A" w:rsidRPr="00B375B0" w:rsidRDefault="00F25E1A" w:rsidP="00F25E1A">
      <w:pPr>
        <w:pStyle w:val="Prrafodelista"/>
        <w:spacing w:line="276" w:lineRule="auto"/>
        <w:ind w:left="2835" w:firstLine="709"/>
        <w:rPr>
          <w:rFonts w:ascii="Courier New" w:hAnsi="Courier New" w:cs="Courier New"/>
          <w:sz w:val="24"/>
          <w:szCs w:val="24"/>
          <w:lang w:val="es-ES_tradnl"/>
        </w:rPr>
      </w:pPr>
    </w:p>
    <w:p w14:paraId="671A2537" w14:textId="2294F37E" w:rsidR="005503A5" w:rsidRDefault="0015390C" w:rsidP="00F25E1A">
      <w:pPr>
        <w:pStyle w:val="Prrafodelista"/>
        <w:spacing w:line="276" w:lineRule="auto"/>
        <w:ind w:left="2835" w:firstLine="709"/>
        <w:rPr>
          <w:rFonts w:ascii="Courier New" w:hAnsi="Courier New" w:cs="Courier New"/>
          <w:sz w:val="24"/>
          <w:szCs w:val="24"/>
        </w:rPr>
      </w:pPr>
      <w:r w:rsidRPr="00B375B0">
        <w:rPr>
          <w:rFonts w:ascii="Courier New" w:hAnsi="Courier New" w:cs="Courier New"/>
          <w:sz w:val="24"/>
          <w:szCs w:val="24"/>
        </w:rPr>
        <w:t>E</w:t>
      </w:r>
      <w:r w:rsidR="009E2167" w:rsidRPr="00B375B0">
        <w:rPr>
          <w:rFonts w:ascii="Courier New" w:hAnsi="Courier New" w:cs="Courier New"/>
          <w:sz w:val="24"/>
          <w:szCs w:val="24"/>
        </w:rPr>
        <w:t>n materia de Género y Comercio, e</w:t>
      </w:r>
      <w:r w:rsidR="00373B5F" w:rsidRPr="00B375B0">
        <w:rPr>
          <w:rFonts w:ascii="Courier New" w:hAnsi="Courier New" w:cs="Courier New"/>
          <w:sz w:val="24"/>
          <w:szCs w:val="24"/>
        </w:rPr>
        <w:t xml:space="preserve">ste Protocolo </w:t>
      </w:r>
      <w:r w:rsidR="003C51FA" w:rsidRPr="00B375B0">
        <w:rPr>
          <w:rFonts w:ascii="Courier New" w:hAnsi="Courier New" w:cs="Courier New"/>
          <w:sz w:val="24"/>
          <w:szCs w:val="24"/>
        </w:rPr>
        <w:t>busca garantizar que las políticas comerciales promuevan la participación de las mujeres en la economía, incorporando un enfoque de género</w:t>
      </w:r>
      <w:r w:rsidR="00FD1847" w:rsidRPr="00B375B0">
        <w:rPr>
          <w:rFonts w:ascii="Courier New" w:hAnsi="Courier New" w:cs="Courier New"/>
          <w:sz w:val="24"/>
          <w:szCs w:val="24"/>
        </w:rPr>
        <w:t>, a</w:t>
      </w:r>
      <w:r w:rsidR="003C51FA" w:rsidRPr="00B375B0">
        <w:rPr>
          <w:rFonts w:ascii="Courier New" w:hAnsi="Courier New" w:cs="Courier New"/>
          <w:sz w:val="24"/>
          <w:szCs w:val="24"/>
        </w:rPr>
        <w:t xml:space="preserve">sí como también la promoción de </w:t>
      </w:r>
      <w:r w:rsidR="00373B5F" w:rsidRPr="00B375B0">
        <w:rPr>
          <w:rFonts w:ascii="Courier New" w:hAnsi="Courier New" w:cs="Courier New"/>
          <w:sz w:val="24"/>
          <w:szCs w:val="24"/>
        </w:rPr>
        <w:t xml:space="preserve">una mayor inclusión y equidad en la participación de mujeres y MIPYMEs en </w:t>
      </w:r>
      <w:r w:rsidR="00F8124A" w:rsidRPr="00B375B0">
        <w:rPr>
          <w:rFonts w:ascii="Courier New" w:hAnsi="Courier New" w:cs="Courier New"/>
          <w:sz w:val="24"/>
          <w:szCs w:val="24"/>
        </w:rPr>
        <w:t>las actividades comerciales</w:t>
      </w:r>
      <w:r w:rsidR="005503A5" w:rsidRPr="00B375B0">
        <w:rPr>
          <w:rFonts w:ascii="Courier New" w:hAnsi="Courier New" w:cs="Courier New"/>
          <w:sz w:val="24"/>
          <w:szCs w:val="24"/>
          <w:lang w:val="es-MX"/>
        </w:rPr>
        <w:t xml:space="preserve"> entre Chile y México. </w:t>
      </w:r>
      <w:r w:rsidR="007E3D38" w:rsidRPr="00B375B0">
        <w:rPr>
          <w:rFonts w:ascii="Courier New" w:hAnsi="Courier New" w:cs="Courier New"/>
          <w:sz w:val="24"/>
          <w:szCs w:val="24"/>
          <w:lang w:val="es-MX"/>
        </w:rPr>
        <w:t xml:space="preserve">Se buscará </w:t>
      </w:r>
      <w:r w:rsidR="005503A5" w:rsidRPr="00B375B0">
        <w:rPr>
          <w:rFonts w:ascii="Courier New" w:hAnsi="Courier New" w:cs="Courier New"/>
          <w:sz w:val="24"/>
          <w:szCs w:val="24"/>
        </w:rPr>
        <w:t>lograr</w:t>
      </w:r>
      <w:r w:rsidR="00260164" w:rsidRPr="00B375B0">
        <w:rPr>
          <w:rFonts w:ascii="Courier New" w:hAnsi="Courier New" w:cs="Courier New"/>
          <w:sz w:val="24"/>
          <w:szCs w:val="24"/>
        </w:rPr>
        <w:t xml:space="preserve"> esto</w:t>
      </w:r>
      <w:r w:rsidR="005503A5" w:rsidRPr="00B375B0">
        <w:rPr>
          <w:rFonts w:ascii="Courier New" w:hAnsi="Courier New" w:cs="Courier New"/>
          <w:sz w:val="24"/>
          <w:szCs w:val="24"/>
        </w:rPr>
        <w:t xml:space="preserve"> a través de mecanismos que facilitarán </w:t>
      </w:r>
      <w:r w:rsidR="00260164" w:rsidRPr="00B375B0">
        <w:rPr>
          <w:rFonts w:ascii="Courier New" w:hAnsi="Courier New" w:cs="Courier New"/>
          <w:sz w:val="24"/>
          <w:szCs w:val="24"/>
        </w:rPr>
        <w:t xml:space="preserve">el </w:t>
      </w:r>
      <w:r w:rsidR="005503A5" w:rsidRPr="00B375B0">
        <w:rPr>
          <w:rFonts w:ascii="Courier New" w:hAnsi="Courier New" w:cs="Courier New"/>
          <w:sz w:val="24"/>
          <w:szCs w:val="24"/>
        </w:rPr>
        <w:t xml:space="preserve">acceso </w:t>
      </w:r>
      <w:r w:rsidR="00260164" w:rsidRPr="00B375B0">
        <w:rPr>
          <w:rFonts w:ascii="Courier New" w:hAnsi="Courier New" w:cs="Courier New"/>
          <w:sz w:val="24"/>
          <w:szCs w:val="24"/>
        </w:rPr>
        <w:t xml:space="preserve">de mujeres y empresas lideradas por mujeres </w:t>
      </w:r>
      <w:r w:rsidR="003C51FA" w:rsidRPr="00B375B0">
        <w:rPr>
          <w:rFonts w:ascii="Courier New" w:hAnsi="Courier New" w:cs="Courier New"/>
          <w:sz w:val="24"/>
          <w:szCs w:val="24"/>
        </w:rPr>
        <w:t>al comercio internacional</w:t>
      </w:r>
      <w:r w:rsidR="005503A5" w:rsidRPr="00B375B0">
        <w:rPr>
          <w:rFonts w:ascii="Courier New" w:hAnsi="Courier New" w:cs="Courier New"/>
          <w:sz w:val="24"/>
          <w:szCs w:val="24"/>
        </w:rPr>
        <w:t>, brindando así numerosas oportunidades a nuestr</w:t>
      </w:r>
      <w:r w:rsidR="00797ED2" w:rsidRPr="00B375B0">
        <w:rPr>
          <w:rFonts w:ascii="Courier New" w:hAnsi="Courier New" w:cs="Courier New"/>
          <w:sz w:val="24"/>
          <w:szCs w:val="24"/>
        </w:rPr>
        <w:t>a</w:t>
      </w:r>
      <w:r w:rsidR="005503A5" w:rsidRPr="00B375B0">
        <w:rPr>
          <w:rFonts w:ascii="Courier New" w:hAnsi="Courier New" w:cs="Courier New"/>
          <w:sz w:val="24"/>
          <w:szCs w:val="24"/>
        </w:rPr>
        <w:t>s</w:t>
      </w:r>
      <w:r w:rsidR="00797ED2" w:rsidRPr="00B375B0">
        <w:rPr>
          <w:rFonts w:ascii="Courier New" w:hAnsi="Courier New" w:cs="Courier New"/>
          <w:sz w:val="24"/>
          <w:szCs w:val="24"/>
        </w:rPr>
        <w:t xml:space="preserve"> emprendedoras y </w:t>
      </w:r>
      <w:r w:rsidR="005503A5" w:rsidRPr="00B375B0">
        <w:rPr>
          <w:rFonts w:ascii="Courier New" w:hAnsi="Courier New" w:cs="Courier New"/>
          <w:sz w:val="24"/>
          <w:szCs w:val="24"/>
        </w:rPr>
        <w:t>emprendedores.</w:t>
      </w:r>
    </w:p>
    <w:p w14:paraId="499EF255" w14:textId="77777777" w:rsidR="00F25E1A" w:rsidRPr="00B375B0" w:rsidRDefault="00F25E1A" w:rsidP="00F25E1A">
      <w:pPr>
        <w:pStyle w:val="Prrafodelista"/>
        <w:spacing w:line="276" w:lineRule="auto"/>
        <w:ind w:left="2835" w:firstLine="709"/>
        <w:rPr>
          <w:rFonts w:ascii="Courier New" w:hAnsi="Courier New" w:cs="Courier New"/>
          <w:sz w:val="24"/>
          <w:szCs w:val="24"/>
          <w:lang w:val="es-MX"/>
        </w:rPr>
      </w:pPr>
    </w:p>
    <w:p w14:paraId="43A1508E" w14:textId="6950A870" w:rsidR="00FD4F47" w:rsidRDefault="005503A5" w:rsidP="00F25E1A">
      <w:pPr>
        <w:pStyle w:val="Prrafodelista"/>
        <w:spacing w:line="276" w:lineRule="auto"/>
        <w:ind w:left="2835" w:firstLine="709"/>
        <w:rPr>
          <w:rFonts w:ascii="Courier New" w:hAnsi="Courier New" w:cs="Courier New"/>
          <w:sz w:val="24"/>
          <w:szCs w:val="24"/>
        </w:rPr>
      </w:pPr>
      <w:r w:rsidRPr="00B375B0">
        <w:rPr>
          <w:rFonts w:ascii="Courier New" w:hAnsi="Courier New" w:cs="Courier New"/>
          <w:sz w:val="24"/>
          <w:szCs w:val="24"/>
        </w:rPr>
        <w:t xml:space="preserve">La principal ventaja de incorporar un Capítulo de Género </w:t>
      </w:r>
      <w:r w:rsidR="003038BA" w:rsidRPr="00B375B0">
        <w:rPr>
          <w:rFonts w:ascii="Courier New" w:hAnsi="Courier New" w:cs="Courier New"/>
          <w:sz w:val="24"/>
          <w:szCs w:val="24"/>
        </w:rPr>
        <w:t xml:space="preserve">y Comercio al </w:t>
      </w:r>
      <w:r w:rsidR="00A43EC8" w:rsidRPr="00B375B0">
        <w:rPr>
          <w:rFonts w:ascii="Courier New" w:hAnsi="Courier New" w:cs="Courier New"/>
          <w:sz w:val="24"/>
          <w:szCs w:val="24"/>
        </w:rPr>
        <w:t>Acuerdo económico–comercial</w:t>
      </w:r>
      <w:r w:rsidR="009C6BB9" w:rsidRPr="00B375B0">
        <w:rPr>
          <w:rFonts w:ascii="Courier New" w:hAnsi="Courier New" w:cs="Courier New"/>
          <w:sz w:val="24"/>
          <w:szCs w:val="24"/>
        </w:rPr>
        <w:t xml:space="preserve"> </w:t>
      </w:r>
      <w:r w:rsidR="003038BA" w:rsidRPr="00B375B0">
        <w:rPr>
          <w:rFonts w:ascii="Courier New" w:hAnsi="Courier New" w:cs="Courier New"/>
          <w:sz w:val="24"/>
          <w:szCs w:val="24"/>
        </w:rPr>
        <w:t xml:space="preserve">es </w:t>
      </w:r>
      <w:r w:rsidR="00CD71FD" w:rsidRPr="00B375B0">
        <w:rPr>
          <w:rFonts w:ascii="Courier New" w:hAnsi="Courier New" w:cs="Courier New"/>
          <w:sz w:val="24"/>
          <w:szCs w:val="24"/>
        </w:rPr>
        <w:t>asegurar que las políticas comerci</w:t>
      </w:r>
      <w:r w:rsidR="00260164" w:rsidRPr="00B375B0">
        <w:rPr>
          <w:rFonts w:ascii="Courier New" w:hAnsi="Courier New" w:cs="Courier New"/>
          <w:sz w:val="24"/>
          <w:szCs w:val="24"/>
        </w:rPr>
        <w:t>ales</w:t>
      </w:r>
      <w:r w:rsidR="00CD71FD" w:rsidRPr="00B375B0">
        <w:rPr>
          <w:rFonts w:ascii="Courier New" w:hAnsi="Courier New" w:cs="Courier New"/>
          <w:sz w:val="24"/>
          <w:szCs w:val="24"/>
        </w:rPr>
        <w:t xml:space="preserve"> beneficien a todos y todas por igual, fomenta</w:t>
      </w:r>
      <w:r w:rsidR="0015390C" w:rsidRPr="00B375B0">
        <w:rPr>
          <w:rFonts w:ascii="Courier New" w:hAnsi="Courier New" w:cs="Courier New"/>
          <w:sz w:val="24"/>
          <w:szCs w:val="24"/>
        </w:rPr>
        <w:t>ndo</w:t>
      </w:r>
      <w:r w:rsidR="00CD71FD" w:rsidRPr="00B375B0">
        <w:rPr>
          <w:rFonts w:ascii="Courier New" w:hAnsi="Courier New" w:cs="Courier New"/>
          <w:sz w:val="24"/>
          <w:szCs w:val="24"/>
        </w:rPr>
        <w:t xml:space="preserve"> la igualdad de género en el comercio</w:t>
      </w:r>
      <w:r w:rsidR="003D3035" w:rsidRPr="00B375B0">
        <w:rPr>
          <w:rFonts w:ascii="Courier New" w:hAnsi="Courier New" w:cs="Courier New"/>
          <w:sz w:val="24"/>
          <w:szCs w:val="24"/>
        </w:rPr>
        <w:t>,</w:t>
      </w:r>
      <w:r w:rsidR="00CD71FD" w:rsidRPr="00B375B0">
        <w:rPr>
          <w:rFonts w:ascii="Courier New" w:hAnsi="Courier New" w:cs="Courier New"/>
          <w:sz w:val="24"/>
          <w:szCs w:val="24"/>
        </w:rPr>
        <w:t xml:space="preserve"> asegurando</w:t>
      </w:r>
      <w:r w:rsidR="002E2592" w:rsidRPr="00B375B0">
        <w:rPr>
          <w:rFonts w:ascii="Courier New" w:hAnsi="Courier New" w:cs="Courier New"/>
          <w:sz w:val="24"/>
          <w:szCs w:val="24"/>
        </w:rPr>
        <w:t xml:space="preserve"> que sus receptoras accedan a mayores oportunidades económicas</w:t>
      </w:r>
      <w:r w:rsidR="003D3035" w:rsidRPr="00B375B0">
        <w:rPr>
          <w:rFonts w:ascii="Courier New" w:hAnsi="Courier New" w:cs="Courier New"/>
          <w:sz w:val="24"/>
          <w:szCs w:val="24"/>
        </w:rPr>
        <w:t>, y que esto contribuya al empoderamiento económico de las mujeres dentro de la economía.</w:t>
      </w:r>
      <w:r w:rsidR="00483209" w:rsidRPr="00B375B0">
        <w:rPr>
          <w:rFonts w:ascii="Courier New" w:hAnsi="Courier New" w:cs="Courier New"/>
          <w:sz w:val="24"/>
          <w:szCs w:val="24"/>
        </w:rPr>
        <w:t xml:space="preserve"> </w:t>
      </w:r>
      <w:r w:rsidR="002E2592" w:rsidRPr="00B375B0">
        <w:rPr>
          <w:rFonts w:ascii="Courier New" w:hAnsi="Courier New" w:cs="Courier New"/>
          <w:sz w:val="24"/>
          <w:szCs w:val="24"/>
        </w:rPr>
        <w:t xml:space="preserve">Por otro lado, </w:t>
      </w:r>
      <w:r w:rsidR="00CB4C16" w:rsidRPr="00B375B0">
        <w:rPr>
          <w:rFonts w:ascii="Courier New" w:hAnsi="Courier New" w:cs="Courier New"/>
          <w:sz w:val="24"/>
          <w:szCs w:val="24"/>
        </w:rPr>
        <w:t>en cuanto a</w:t>
      </w:r>
      <w:r w:rsidR="003D3035" w:rsidRPr="00B375B0">
        <w:rPr>
          <w:rFonts w:ascii="Courier New" w:hAnsi="Courier New" w:cs="Courier New"/>
          <w:sz w:val="24"/>
          <w:szCs w:val="24"/>
        </w:rPr>
        <w:t xml:space="preserve"> las</w:t>
      </w:r>
      <w:r w:rsidR="00CB4C16" w:rsidRPr="00B375B0">
        <w:rPr>
          <w:rFonts w:ascii="Courier New" w:hAnsi="Courier New" w:cs="Courier New"/>
          <w:sz w:val="24"/>
          <w:szCs w:val="24"/>
        </w:rPr>
        <w:t xml:space="preserve"> Micro, Pequeñas y Medianas Empresas, </w:t>
      </w:r>
      <w:r w:rsidR="002E2592" w:rsidRPr="00B375B0">
        <w:rPr>
          <w:rFonts w:ascii="Courier New" w:hAnsi="Courier New" w:cs="Courier New"/>
          <w:sz w:val="24"/>
          <w:szCs w:val="24"/>
        </w:rPr>
        <w:t xml:space="preserve">el </w:t>
      </w:r>
      <w:r w:rsidR="00831E15" w:rsidRPr="00B375B0">
        <w:rPr>
          <w:rFonts w:ascii="Courier New" w:hAnsi="Courier New" w:cs="Courier New"/>
          <w:sz w:val="24"/>
          <w:szCs w:val="24"/>
        </w:rPr>
        <w:t xml:space="preserve">Capítulo </w:t>
      </w:r>
      <w:r w:rsidR="002E2592" w:rsidRPr="00B375B0">
        <w:rPr>
          <w:rFonts w:ascii="Courier New" w:hAnsi="Courier New" w:cs="Courier New"/>
          <w:sz w:val="24"/>
          <w:szCs w:val="24"/>
        </w:rPr>
        <w:t>de MIPYMEs</w:t>
      </w:r>
      <w:r w:rsidR="008025B7" w:rsidRPr="00B375B0">
        <w:rPr>
          <w:rFonts w:ascii="Courier New" w:hAnsi="Courier New" w:cs="Courier New"/>
          <w:sz w:val="24"/>
          <w:szCs w:val="24"/>
        </w:rPr>
        <w:t xml:space="preserve"> </w:t>
      </w:r>
      <w:r w:rsidR="00C313D6" w:rsidRPr="00B375B0">
        <w:rPr>
          <w:rFonts w:ascii="Courier New" w:hAnsi="Courier New" w:cs="Courier New"/>
          <w:sz w:val="24"/>
          <w:szCs w:val="24"/>
        </w:rPr>
        <w:t xml:space="preserve">busca </w:t>
      </w:r>
      <w:r w:rsidR="008025B7" w:rsidRPr="00B375B0">
        <w:rPr>
          <w:rFonts w:ascii="Courier New" w:hAnsi="Courier New" w:cs="Courier New"/>
          <w:sz w:val="24"/>
          <w:szCs w:val="24"/>
        </w:rPr>
        <w:t>crear nuevas oportunidades para estos actores clave de nuestras economías, fomentando su participación en el comercio internacional</w:t>
      </w:r>
      <w:r w:rsidR="004C3423" w:rsidRPr="00B375B0">
        <w:rPr>
          <w:rFonts w:ascii="Courier New" w:hAnsi="Courier New" w:cs="Courier New"/>
          <w:sz w:val="24"/>
          <w:szCs w:val="24"/>
        </w:rPr>
        <w:t xml:space="preserve">. </w:t>
      </w:r>
      <w:r w:rsidR="00D60058" w:rsidRPr="00B375B0">
        <w:rPr>
          <w:rFonts w:ascii="Courier New" w:hAnsi="Courier New" w:cs="Courier New"/>
          <w:sz w:val="24"/>
          <w:szCs w:val="24"/>
        </w:rPr>
        <w:t xml:space="preserve">Asimismo, busca establecer </w:t>
      </w:r>
      <w:r w:rsidR="004C3423" w:rsidRPr="00B375B0">
        <w:rPr>
          <w:rFonts w:ascii="Courier New" w:hAnsi="Courier New" w:cs="Courier New"/>
          <w:sz w:val="24"/>
          <w:szCs w:val="24"/>
        </w:rPr>
        <w:t xml:space="preserve">un marco más favorable para </w:t>
      </w:r>
      <w:r w:rsidR="00FD4F47" w:rsidRPr="00B375B0">
        <w:rPr>
          <w:rFonts w:ascii="Courier New" w:hAnsi="Courier New" w:cs="Courier New"/>
          <w:sz w:val="24"/>
          <w:szCs w:val="24"/>
        </w:rPr>
        <w:t xml:space="preserve">su crecimiento y desarrollo, facilitando su acceso a </w:t>
      </w:r>
      <w:r w:rsidR="00FD4F47" w:rsidRPr="00B375B0">
        <w:rPr>
          <w:rFonts w:ascii="Courier New" w:hAnsi="Courier New" w:cs="Courier New"/>
          <w:sz w:val="24"/>
          <w:szCs w:val="24"/>
        </w:rPr>
        <w:lastRenderedPageBreak/>
        <w:t>financiamiento y fomentando su competitividad en el mercado internacional.</w:t>
      </w:r>
    </w:p>
    <w:p w14:paraId="3C771954" w14:textId="77777777" w:rsidR="00F25E1A" w:rsidRPr="00B375B0" w:rsidRDefault="00F25E1A" w:rsidP="00F25E1A">
      <w:pPr>
        <w:pStyle w:val="Prrafodelista"/>
        <w:spacing w:line="276" w:lineRule="auto"/>
        <w:ind w:left="2835" w:firstLine="709"/>
        <w:rPr>
          <w:rFonts w:ascii="Courier New" w:hAnsi="Courier New" w:cs="Courier New"/>
          <w:sz w:val="24"/>
          <w:szCs w:val="24"/>
        </w:rPr>
      </w:pPr>
    </w:p>
    <w:p w14:paraId="2BAAA06D" w14:textId="3A91ED6F" w:rsidR="005355CA" w:rsidRPr="00B375B0" w:rsidRDefault="00CB4C16" w:rsidP="00B375B0">
      <w:pPr>
        <w:pStyle w:val="Prrafodelista"/>
        <w:numPr>
          <w:ilvl w:val="0"/>
          <w:numId w:val="4"/>
        </w:numPr>
        <w:spacing w:line="276" w:lineRule="auto"/>
        <w:ind w:left="3540" w:hanging="705"/>
        <w:contextualSpacing w:val="0"/>
        <w:rPr>
          <w:rFonts w:ascii="Courier New" w:hAnsi="Courier New" w:cs="Courier New"/>
          <w:b/>
          <w:bCs/>
          <w:sz w:val="24"/>
          <w:szCs w:val="24"/>
          <w:lang w:val="es-MX"/>
        </w:rPr>
      </w:pPr>
      <w:r w:rsidRPr="00B375B0">
        <w:rPr>
          <w:rFonts w:ascii="Courier New" w:hAnsi="Courier New" w:cs="Courier New"/>
          <w:b/>
          <w:bCs/>
          <w:sz w:val="24"/>
          <w:szCs w:val="24"/>
          <w:lang w:val="es-MX"/>
        </w:rPr>
        <w:t xml:space="preserve">Aspectos específicos del </w:t>
      </w:r>
      <w:r w:rsidR="00831E15" w:rsidRPr="00B375B0">
        <w:rPr>
          <w:rFonts w:ascii="Courier New" w:hAnsi="Courier New" w:cs="Courier New"/>
          <w:b/>
          <w:bCs/>
          <w:sz w:val="24"/>
          <w:szCs w:val="24"/>
          <w:lang w:val="es-MX"/>
        </w:rPr>
        <w:t xml:space="preserve">Capítulo </w:t>
      </w:r>
      <w:r w:rsidRPr="00B375B0">
        <w:rPr>
          <w:rFonts w:ascii="Courier New" w:hAnsi="Courier New" w:cs="Courier New"/>
          <w:b/>
          <w:bCs/>
          <w:sz w:val="24"/>
          <w:szCs w:val="24"/>
          <w:lang w:val="es-MX"/>
        </w:rPr>
        <w:t xml:space="preserve">de </w:t>
      </w:r>
      <w:r w:rsidR="00831E15" w:rsidRPr="00B375B0">
        <w:rPr>
          <w:rFonts w:ascii="Courier New" w:hAnsi="Courier New" w:cs="Courier New"/>
          <w:b/>
          <w:bCs/>
          <w:sz w:val="24"/>
          <w:szCs w:val="24"/>
          <w:lang w:val="es-MX"/>
        </w:rPr>
        <w:t xml:space="preserve">Género </w:t>
      </w:r>
      <w:r w:rsidRPr="00B375B0">
        <w:rPr>
          <w:rFonts w:ascii="Courier New" w:hAnsi="Courier New" w:cs="Courier New"/>
          <w:b/>
          <w:bCs/>
          <w:sz w:val="24"/>
          <w:szCs w:val="24"/>
          <w:lang w:val="es-MX"/>
        </w:rPr>
        <w:t xml:space="preserve">y </w:t>
      </w:r>
      <w:r w:rsidR="00831E15" w:rsidRPr="00B375B0">
        <w:rPr>
          <w:rFonts w:ascii="Courier New" w:hAnsi="Courier New" w:cs="Courier New"/>
          <w:b/>
          <w:bCs/>
          <w:sz w:val="24"/>
          <w:szCs w:val="24"/>
          <w:lang w:val="es-MX"/>
        </w:rPr>
        <w:t>Comercio</w:t>
      </w:r>
      <w:r w:rsidRPr="00B375B0">
        <w:rPr>
          <w:rFonts w:ascii="Courier New" w:hAnsi="Courier New" w:cs="Courier New"/>
          <w:b/>
          <w:bCs/>
          <w:sz w:val="24"/>
          <w:szCs w:val="24"/>
          <w:lang w:val="es-MX"/>
        </w:rPr>
        <w:t>.</w:t>
      </w:r>
    </w:p>
    <w:p w14:paraId="2CF416F5" w14:textId="348BD742" w:rsidR="00CB4C16" w:rsidRPr="00B375B0" w:rsidRDefault="00CB4C16" w:rsidP="00F25E1A">
      <w:pPr>
        <w:pStyle w:val="Prrafodelista"/>
        <w:spacing w:line="276" w:lineRule="auto"/>
        <w:ind w:left="2835" w:firstLine="709"/>
        <w:rPr>
          <w:rFonts w:ascii="Courier New" w:hAnsi="Courier New" w:cs="Courier New"/>
          <w:sz w:val="24"/>
          <w:szCs w:val="24"/>
          <w:lang w:val="es-MX"/>
        </w:rPr>
      </w:pPr>
      <w:r w:rsidRPr="00B375B0">
        <w:rPr>
          <w:rFonts w:ascii="Courier New" w:hAnsi="Courier New" w:cs="Courier New"/>
          <w:sz w:val="24"/>
          <w:szCs w:val="24"/>
          <w:lang w:val="es-MX"/>
        </w:rPr>
        <w:t>El Capítulo de Género y Comercio contribuye al empoderamiento económico de las mujeres al promover la igualdad de género como un elemento fundamental para el crecimiento económico y la política comercial. En efecto, dicho cap</w:t>
      </w:r>
      <w:r w:rsidR="004C1933">
        <w:rPr>
          <w:rFonts w:ascii="Courier New" w:hAnsi="Courier New" w:cs="Courier New"/>
          <w:sz w:val="24"/>
          <w:szCs w:val="24"/>
          <w:lang w:val="es-MX"/>
        </w:rPr>
        <w:t>í</w:t>
      </w:r>
      <w:r w:rsidRPr="00B375B0">
        <w:rPr>
          <w:rFonts w:ascii="Courier New" w:hAnsi="Courier New" w:cs="Courier New"/>
          <w:sz w:val="24"/>
          <w:szCs w:val="24"/>
          <w:lang w:val="es-MX"/>
        </w:rPr>
        <w:t>tulo hace referencia a los acuerdos multilaterales que se relacionan con las materias de género y reafirma el compromiso de implementarlos por las Partes. Asimismo, establece la responsabilidad de implementar leyes y políticas que fortalezcan la participación de las mujeres en el comercio, mediante el desarrollo de actividades de cooperación orientadas a la construcción de capacidades de emprendedoras y empresarias, particularmente en sectores donde están subrepresentadas, como las áreas STEM (ciencia, tecnología, ingeniería y matemáticas, por sus siglas en inglés). Se contempla un plan de implementación del presente Capítulo.</w:t>
      </w:r>
    </w:p>
    <w:p w14:paraId="4C6FCC2A" w14:textId="77777777" w:rsidR="001122C6" w:rsidRPr="00B375B0" w:rsidRDefault="001122C6" w:rsidP="00B375B0">
      <w:pPr>
        <w:pStyle w:val="Prrafodelista"/>
        <w:spacing w:line="276" w:lineRule="auto"/>
        <w:ind w:left="2835"/>
        <w:rPr>
          <w:rFonts w:ascii="Courier New" w:hAnsi="Courier New" w:cs="Courier New"/>
          <w:sz w:val="24"/>
          <w:szCs w:val="24"/>
          <w:lang w:val="es-MX"/>
        </w:rPr>
      </w:pPr>
    </w:p>
    <w:p w14:paraId="3FFFBB14" w14:textId="771EEACF" w:rsidR="00CB4C16" w:rsidRPr="00B375B0" w:rsidRDefault="00CB4C16" w:rsidP="00F25E1A">
      <w:pPr>
        <w:pStyle w:val="Prrafodelista"/>
        <w:spacing w:line="276" w:lineRule="auto"/>
        <w:ind w:left="2835" w:firstLine="709"/>
        <w:rPr>
          <w:rFonts w:ascii="Courier New" w:hAnsi="Courier New" w:cs="Courier New"/>
          <w:sz w:val="24"/>
          <w:szCs w:val="24"/>
          <w:lang w:val="es-MX"/>
        </w:rPr>
      </w:pPr>
      <w:r w:rsidRPr="00B375B0">
        <w:rPr>
          <w:rFonts w:ascii="Courier New" w:hAnsi="Courier New" w:cs="Courier New"/>
          <w:sz w:val="24"/>
          <w:szCs w:val="24"/>
          <w:lang w:val="es-MX"/>
        </w:rPr>
        <w:t xml:space="preserve">Además, el </w:t>
      </w:r>
      <w:r w:rsidR="00831E15" w:rsidRPr="00B375B0">
        <w:rPr>
          <w:rFonts w:ascii="Courier New" w:hAnsi="Courier New" w:cs="Courier New"/>
          <w:sz w:val="24"/>
          <w:szCs w:val="24"/>
          <w:lang w:val="es-MX"/>
        </w:rPr>
        <w:t xml:space="preserve">Capítulo </w:t>
      </w:r>
      <w:r w:rsidRPr="00B375B0">
        <w:rPr>
          <w:rFonts w:ascii="Courier New" w:hAnsi="Courier New" w:cs="Courier New"/>
          <w:sz w:val="24"/>
          <w:szCs w:val="24"/>
          <w:lang w:val="es-MX"/>
        </w:rPr>
        <w:t xml:space="preserve">crea un Comité de Género y Comercio, encargado de supervisar el cumplimiento de dichos compromisos, coordinar actividades de cooperación y facilitar el intercambio de información entre las Partes. También incluye mecanismos de consulta pública y designa puntos de contacto, que en el caso de Chile corresponde a la Subsecretaría de Relaciones Económicas Internacionales o su sucesora, para coordinar esfuerzos, promoviendo la recopilación de datos desagregados por género y fomentando la cooperación para que las mujeres aprovechen plenamente las oportunidades del comercio internacional. En conjunto, este </w:t>
      </w:r>
      <w:r w:rsidR="00831E15" w:rsidRPr="00B375B0">
        <w:rPr>
          <w:rFonts w:ascii="Courier New" w:hAnsi="Courier New" w:cs="Courier New"/>
          <w:sz w:val="24"/>
          <w:szCs w:val="24"/>
          <w:lang w:val="es-MX"/>
        </w:rPr>
        <w:t xml:space="preserve">Capítulo </w:t>
      </w:r>
      <w:r w:rsidRPr="00B375B0">
        <w:rPr>
          <w:rFonts w:ascii="Courier New" w:hAnsi="Courier New" w:cs="Courier New"/>
          <w:sz w:val="24"/>
          <w:szCs w:val="24"/>
          <w:lang w:val="es-MX"/>
        </w:rPr>
        <w:t>garantiza que las políticas comerciales no sólo promuevan el crecimiento económico, sino que también integren y beneficien a las mujeres, impulsando un desarrollo inclusivo y sostenible.</w:t>
      </w:r>
    </w:p>
    <w:p w14:paraId="50EE2183" w14:textId="77777777" w:rsidR="00CB4C16" w:rsidRPr="00B375B0" w:rsidRDefault="00CB4C16" w:rsidP="00B375B0">
      <w:pPr>
        <w:pStyle w:val="Prrafodelista"/>
        <w:spacing w:line="276" w:lineRule="auto"/>
        <w:ind w:left="2835"/>
        <w:rPr>
          <w:rFonts w:ascii="Courier New" w:hAnsi="Courier New" w:cs="Courier New"/>
          <w:b/>
          <w:bCs/>
          <w:sz w:val="24"/>
          <w:szCs w:val="24"/>
          <w:lang w:val="es-MX"/>
        </w:rPr>
      </w:pPr>
    </w:p>
    <w:p w14:paraId="735C27C7" w14:textId="25646CA4" w:rsidR="00CB4C16" w:rsidRPr="00B375B0" w:rsidRDefault="00CB4C16" w:rsidP="00B375B0">
      <w:pPr>
        <w:pStyle w:val="Prrafodelista"/>
        <w:numPr>
          <w:ilvl w:val="0"/>
          <w:numId w:val="4"/>
        </w:numPr>
        <w:spacing w:line="276" w:lineRule="auto"/>
        <w:ind w:left="3540" w:hanging="705"/>
        <w:contextualSpacing w:val="0"/>
        <w:rPr>
          <w:rFonts w:ascii="Courier New" w:hAnsi="Courier New" w:cs="Courier New"/>
          <w:b/>
          <w:bCs/>
          <w:sz w:val="24"/>
          <w:szCs w:val="24"/>
          <w:lang w:val="es-MX"/>
        </w:rPr>
      </w:pPr>
      <w:r w:rsidRPr="00B375B0">
        <w:rPr>
          <w:rFonts w:ascii="Courier New" w:hAnsi="Courier New" w:cs="Courier New"/>
          <w:b/>
          <w:bCs/>
          <w:sz w:val="24"/>
          <w:szCs w:val="24"/>
          <w:lang w:val="es-MX"/>
        </w:rPr>
        <w:t xml:space="preserve">Aspectos específicos del </w:t>
      </w:r>
      <w:r w:rsidR="00831E15" w:rsidRPr="00B375B0">
        <w:rPr>
          <w:rFonts w:ascii="Courier New" w:hAnsi="Courier New" w:cs="Courier New"/>
          <w:b/>
          <w:bCs/>
          <w:sz w:val="24"/>
          <w:szCs w:val="24"/>
          <w:lang w:val="es-MX"/>
        </w:rPr>
        <w:t xml:space="preserve">Capítulo </w:t>
      </w:r>
      <w:r w:rsidRPr="00B375B0">
        <w:rPr>
          <w:rFonts w:ascii="Courier New" w:hAnsi="Courier New" w:cs="Courier New"/>
          <w:b/>
          <w:bCs/>
          <w:sz w:val="24"/>
          <w:szCs w:val="24"/>
          <w:lang w:val="es-MX"/>
        </w:rPr>
        <w:t xml:space="preserve">de </w:t>
      </w:r>
      <w:r w:rsidR="00831E15" w:rsidRPr="00B375B0">
        <w:rPr>
          <w:rFonts w:ascii="Courier New" w:hAnsi="Courier New" w:cs="Courier New"/>
          <w:b/>
          <w:bCs/>
          <w:sz w:val="24"/>
          <w:szCs w:val="24"/>
          <w:lang w:val="es-MX"/>
        </w:rPr>
        <w:t>Micro</w:t>
      </w:r>
      <w:r w:rsidRPr="00B375B0">
        <w:rPr>
          <w:rFonts w:ascii="Courier New" w:hAnsi="Courier New" w:cs="Courier New"/>
          <w:b/>
          <w:bCs/>
          <w:sz w:val="24"/>
          <w:szCs w:val="24"/>
          <w:lang w:val="es-MX"/>
        </w:rPr>
        <w:t xml:space="preserve">, </w:t>
      </w:r>
      <w:r w:rsidR="00831E15" w:rsidRPr="00B375B0">
        <w:rPr>
          <w:rFonts w:ascii="Courier New" w:hAnsi="Courier New" w:cs="Courier New"/>
          <w:b/>
          <w:bCs/>
          <w:sz w:val="24"/>
          <w:szCs w:val="24"/>
          <w:lang w:val="es-MX"/>
        </w:rPr>
        <w:t xml:space="preserve">Pequeñas </w:t>
      </w:r>
      <w:r w:rsidRPr="00B375B0">
        <w:rPr>
          <w:rFonts w:ascii="Courier New" w:hAnsi="Courier New" w:cs="Courier New"/>
          <w:b/>
          <w:bCs/>
          <w:sz w:val="24"/>
          <w:szCs w:val="24"/>
          <w:lang w:val="es-MX"/>
        </w:rPr>
        <w:t xml:space="preserve">y </w:t>
      </w:r>
      <w:r w:rsidR="00831E15" w:rsidRPr="00B375B0">
        <w:rPr>
          <w:rFonts w:ascii="Courier New" w:hAnsi="Courier New" w:cs="Courier New"/>
          <w:b/>
          <w:bCs/>
          <w:sz w:val="24"/>
          <w:szCs w:val="24"/>
          <w:lang w:val="es-MX"/>
        </w:rPr>
        <w:t>Medianas Empresas</w:t>
      </w:r>
      <w:r w:rsidRPr="00B375B0">
        <w:rPr>
          <w:rFonts w:ascii="Courier New" w:hAnsi="Courier New" w:cs="Courier New"/>
          <w:b/>
          <w:bCs/>
          <w:sz w:val="24"/>
          <w:szCs w:val="24"/>
          <w:lang w:val="es-MX"/>
        </w:rPr>
        <w:t>.</w:t>
      </w:r>
    </w:p>
    <w:p w14:paraId="33FF8966" w14:textId="77777777" w:rsidR="00CB4C16" w:rsidRPr="00B375B0" w:rsidRDefault="00CB4C16" w:rsidP="00F25E1A">
      <w:pPr>
        <w:pStyle w:val="Prrafodelista"/>
        <w:spacing w:line="276" w:lineRule="auto"/>
        <w:ind w:left="2835" w:firstLine="709"/>
        <w:rPr>
          <w:rFonts w:ascii="Courier New" w:hAnsi="Courier New" w:cs="Courier New"/>
          <w:sz w:val="24"/>
          <w:szCs w:val="24"/>
          <w:lang w:val="es-MX"/>
        </w:rPr>
      </w:pPr>
      <w:r w:rsidRPr="00B375B0">
        <w:rPr>
          <w:rFonts w:ascii="Courier New" w:hAnsi="Courier New" w:cs="Courier New"/>
          <w:sz w:val="24"/>
          <w:szCs w:val="24"/>
          <w:lang w:val="es-MX"/>
        </w:rPr>
        <w:t xml:space="preserve">El Capítulo de MIPYMEs proporciona un marco de colaboración que impulsa el crecimiento y competitividad de las micro, pequeñas y medianas empresas, facilitando su integración en cadenas de valor más amplias y su acceso a nuevos mercados. </w:t>
      </w:r>
    </w:p>
    <w:p w14:paraId="6D46ECE9" w14:textId="79177E36" w:rsidR="00CB4C16" w:rsidRPr="00B375B0" w:rsidRDefault="00CB4C16" w:rsidP="00B375B0">
      <w:pPr>
        <w:spacing w:line="276" w:lineRule="auto"/>
        <w:ind w:left="2832" w:firstLine="708"/>
        <w:rPr>
          <w:rFonts w:ascii="Courier New" w:hAnsi="Courier New" w:cs="Courier New"/>
          <w:sz w:val="24"/>
          <w:szCs w:val="24"/>
          <w:lang w:val="es-MX"/>
        </w:rPr>
      </w:pPr>
      <w:r w:rsidRPr="00B375B0">
        <w:rPr>
          <w:rFonts w:ascii="Courier New" w:hAnsi="Courier New" w:cs="Courier New"/>
          <w:sz w:val="24"/>
          <w:szCs w:val="24"/>
          <w:lang w:val="es-MX"/>
        </w:rPr>
        <w:t xml:space="preserve">A través del Comité MIPYMEs, se promueve la cooperación entre Chile y México en temas de capacitación, financiamiento y desarrollo de redes empresariales, fomentando prácticas comerciales inclusivas y sostenibles y una competencia más equitativa para todos los actores del mercado. Cada Parte debe ofrecer información clara y actualizada sobre el </w:t>
      </w:r>
      <w:r w:rsidR="001122C6" w:rsidRPr="00B375B0">
        <w:rPr>
          <w:rFonts w:ascii="Courier New" w:hAnsi="Courier New" w:cs="Courier New"/>
          <w:sz w:val="24"/>
          <w:szCs w:val="24"/>
          <w:lang w:val="es-MX"/>
        </w:rPr>
        <w:t>a</w:t>
      </w:r>
      <w:r w:rsidR="00A43EC8" w:rsidRPr="00B375B0">
        <w:rPr>
          <w:rFonts w:ascii="Courier New" w:hAnsi="Courier New" w:cs="Courier New"/>
          <w:sz w:val="24"/>
          <w:szCs w:val="24"/>
          <w:lang w:val="es-MX"/>
        </w:rPr>
        <w:t>cuerdo</w:t>
      </w:r>
      <w:r w:rsidRPr="00B375B0">
        <w:rPr>
          <w:rFonts w:ascii="Courier New" w:hAnsi="Courier New" w:cs="Courier New"/>
          <w:sz w:val="24"/>
          <w:szCs w:val="24"/>
          <w:lang w:val="es-MX"/>
        </w:rPr>
        <w:t xml:space="preserve"> y recursos disponibles, facilitando así el comercio y la inversión. </w:t>
      </w:r>
    </w:p>
    <w:p w14:paraId="54FBA533" w14:textId="77777777" w:rsidR="00CB4C16" w:rsidRPr="00B375B0" w:rsidRDefault="00CB4C16" w:rsidP="00B375B0">
      <w:pPr>
        <w:spacing w:line="276" w:lineRule="auto"/>
        <w:ind w:left="2832" w:firstLine="708"/>
        <w:rPr>
          <w:rFonts w:ascii="Courier New" w:hAnsi="Courier New" w:cs="Courier New"/>
          <w:sz w:val="24"/>
          <w:szCs w:val="24"/>
          <w:lang w:val="es-MX"/>
        </w:rPr>
      </w:pPr>
      <w:r w:rsidRPr="00B375B0">
        <w:rPr>
          <w:rFonts w:ascii="Courier New" w:hAnsi="Courier New" w:cs="Courier New"/>
          <w:sz w:val="24"/>
          <w:szCs w:val="24"/>
          <w:lang w:val="es-MX"/>
        </w:rPr>
        <w:t>Además, el Capítulo establece un diálogo anual entre actores públicos, privados y académicos, permitiendo el intercambio de experiencias y mejores prácticas. Este enfoque integral no solo amplía las oportunidades comerciales, sino también fortalece la colaboración bilateral en áreas clave, promoviendo un entorno de aprendizaje mutuo y de apoyo entre ambos países.</w:t>
      </w:r>
    </w:p>
    <w:p w14:paraId="54FD676C" w14:textId="41E1F996" w:rsidR="00CB4C16" w:rsidRPr="00B375B0" w:rsidRDefault="00CB4C16" w:rsidP="00B375B0">
      <w:pPr>
        <w:spacing w:line="276" w:lineRule="auto"/>
        <w:ind w:left="2832" w:firstLine="708"/>
        <w:rPr>
          <w:rFonts w:ascii="Courier New" w:hAnsi="Courier New" w:cs="Courier New"/>
          <w:sz w:val="24"/>
          <w:szCs w:val="24"/>
          <w:lang w:val="es-MX"/>
        </w:rPr>
      </w:pPr>
      <w:r w:rsidRPr="00B375B0">
        <w:rPr>
          <w:rFonts w:ascii="Courier New" w:hAnsi="Courier New" w:cs="Courier New"/>
          <w:sz w:val="24"/>
          <w:szCs w:val="24"/>
          <w:lang w:val="es-MX"/>
        </w:rPr>
        <w:t xml:space="preserve">Cabe señalar que ambos </w:t>
      </w:r>
      <w:r w:rsidR="00174E0A" w:rsidRPr="00B375B0">
        <w:rPr>
          <w:rFonts w:ascii="Courier New" w:hAnsi="Courier New" w:cs="Courier New"/>
          <w:sz w:val="24"/>
          <w:szCs w:val="24"/>
          <w:lang w:val="es-MX"/>
        </w:rPr>
        <w:t xml:space="preserve">Capítulos </w:t>
      </w:r>
      <w:r w:rsidRPr="00B375B0">
        <w:rPr>
          <w:rFonts w:ascii="Courier New" w:hAnsi="Courier New" w:cs="Courier New"/>
          <w:sz w:val="24"/>
          <w:szCs w:val="24"/>
          <w:lang w:val="es-MX"/>
        </w:rPr>
        <w:t xml:space="preserve">están excluidos del mecanismo de solución de controversias contemplado en el Capítulo 18 (Solución de Diferencias) del </w:t>
      </w:r>
      <w:r w:rsidR="00730FD7" w:rsidRPr="00B375B0">
        <w:rPr>
          <w:rFonts w:ascii="Courier New" w:hAnsi="Courier New" w:cs="Courier New"/>
          <w:sz w:val="24"/>
          <w:szCs w:val="24"/>
          <w:lang w:val="es-MX"/>
        </w:rPr>
        <w:t>a</w:t>
      </w:r>
      <w:r w:rsidR="00A43EC8" w:rsidRPr="00B375B0">
        <w:rPr>
          <w:rFonts w:ascii="Courier New" w:hAnsi="Courier New" w:cs="Courier New"/>
          <w:sz w:val="24"/>
          <w:szCs w:val="24"/>
          <w:lang w:val="es-MX"/>
        </w:rPr>
        <w:t>cuerdo</w:t>
      </w:r>
      <w:r w:rsidRPr="00B375B0">
        <w:rPr>
          <w:rFonts w:ascii="Courier New" w:hAnsi="Courier New" w:cs="Courier New"/>
          <w:sz w:val="24"/>
          <w:szCs w:val="24"/>
          <w:lang w:val="es-MX"/>
        </w:rPr>
        <w:t xml:space="preserve"> </w:t>
      </w:r>
      <w:r w:rsidR="008F452E" w:rsidRPr="00B375B0">
        <w:rPr>
          <w:rFonts w:ascii="Courier New" w:hAnsi="Courier New" w:cs="Courier New"/>
          <w:sz w:val="24"/>
          <w:szCs w:val="24"/>
          <w:lang w:val="es-MX"/>
        </w:rPr>
        <w:t>vigente entre las partes</w:t>
      </w:r>
      <w:r w:rsidRPr="00B375B0">
        <w:rPr>
          <w:rFonts w:ascii="Courier New" w:hAnsi="Courier New" w:cs="Courier New"/>
          <w:sz w:val="24"/>
          <w:szCs w:val="24"/>
          <w:lang w:val="es-MX"/>
        </w:rPr>
        <w:t>.</w:t>
      </w:r>
    </w:p>
    <w:p w14:paraId="2F5CCF8F" w14:textId="318BE20C" w:rsidR="00CB4C16" w:rsidRPr="00B375B0" w:rsidRDefault="00CB4C16" w:rsidP="00B375B0">
      <w:pPr>
        <w:spacing w:line="276" w:lineRule="auto"/>
        <w:ind w:left="2832" w:firstLine="708"/>
        <w:rPr>
          <w:rFonts w:ascii="Courier New" w:hAnsi="Courier New" w:cs="Courier New"/>
          <w:sz w:val="24"/>
          <w:szCs w:val="24"/>
          <w:lang w:val="es-MX"/>
        </w:rPr>
      </w:pPr>
      <w:r w:rsidRPr="00B375B0">
        <w:rPr>
          <w:rFonts w:ascii="Courier New" w:hAnsi="Courier New" w:cs="Courier New"/>
          <w:sz w:val="24"/>
          <w:szCs w:val="24"/>
          <w:lang w:val="es-MX"/>
        </w:rPr>
        <w:t xml:space="preserve">Por último, estos </w:t>
      </w:r>
      <w:r w:rsidR="00174E0A" w:rsidRPr="00B375B0">
        <w:rPr>
          <w:rFonts w:ascii="Courier New" w:hAnsi="Courier New" w:cs="Courier New"/>
          <w:sz w:val="24"/>
          <w:szCs w:val="24"/>
          <w:lang w:val="es-MX"/>
        </w:rPr>
        <w:t xml:space="preserve">Capítulos </w:t>
      </w:r>
      <w:r w:rsidRPr="00B375B0">
        <w:rPr>
          <w:rFonts w:ascii="Courier New" w:hAnsi="Courier New" w:cs="Courier New"/>
          <w:sz w:val="24"/>
          <w:szCs w:val="24"/>
          <w:lang w:val="es-MX"/>
        </w:rPr>
        <w:t>constituyen una valiosa herramienta de apoyo en la política comercial de Chile y México, al ser coincidentes con los objetivos y principios de la política nacional e internacional de ambos países, ya que buscan crear un marco que asegure que tanto mujeres como MIPYMEs puedan beneficiarse plenamente del comercio internacional, fomentando un desarrollo equitativo y responsable.</w:t>
      </w:r>
    </w:p>
    <w:p w14:paraId="2CD9DEE8" w14:textId="7679A2B6" w:rsidR="00F8262F" w:rsidRPr="00B375B0" w:rsidRDefault="009B2B04" w:rsidP="00B375B0">
      <w:pPr>
        <w:pStyle w:val="Prrafodelista"/>
        <w:numPr>
          <w:ilvl w:val="0"/>
          <w:numId w:val="4"/>
        </w:numPr>
        <w:spacing w:line="276" w:lineRule="auto"/>
        <w:ind w:left="3540" w:hanging="705"/>
        <w:contextualSpacing w:val="0"/>
        <w:rPr>
          <w:rFonts w:ascii="Courier New" w:hAnsi="Courier New" w:cs="Courier New"/>
          <w:b/>
          <w:bCs/>
          <w:sz w:val="24"/>
          <w:szCs w:val="24"/>
          <w:lang w:val="es-MX"/>
        </w:rPr>
      </w:pPr>
      <w:r>
        <w:rPr>
          <w:rFonts w:ascii="Courier New" w:hAnsi="Courier New" w:cs="Courier New"/>
          <w:b/>
          <w:bCs/>
          <w:sz w:val="24"/>
          <w:szCs w:val="24"/>
          <w:lang w:val="es-MX"/>
        </w:rPr>
        <w:t>En</w:t>
      </w:r>
      <w:r w:rsidRPr="009B2B04">
        <w:rPr>
          <w:rFonts w:ascii="Courier New" w:hAnsi="Courier New" w:cs="Courier New"/>
          <w:b/>
          <w:bCs/>
          <w:sz w:val="24"/>
          <w:szCs w:val="24"/>
          <w:lang w:val="es-MX"/>
        </w:rPr>
        <w:t>trada en vigor del acuerdo</w:t>
      </w:r>
    </w:p>
    <w:p w14:paraId="4BDD543D" w14:textId="292C1B3F" w:rsidR="00450FF1" w:rsidRDefault="00450FF1" w:rsidP="00F25E1A">
      <w:pPr>
        <w:spacing w:line="276" w:lineRule="auto"/>
        <w:ind w:left="2832" w:firstLine="708"/>
        <w:rPr>
          <w:rFonts w:ascii="Courier New" w:hAnsi="Courier New" w:cs="Courier New"/>
          <w:sz w:val="24"/>
          <w:szCs w:val="24"/>
        </w:rPr>
      </w:pPr>
      <w:r w:rsidRPr="00B375B0">
        <w:rPr>
          <w:rFonts w:ascii="Courier New" w:hAnsi="Courier New" w:cs="Courier New"/>
          <w:sz w:val="24"/>
          <w:szCs w:val="24"/>
        </w:rPr>
        <w:t xml:space="preserve">El </w:t>
      </w:r>
      <w:r w:rsidR="0015390C" w:rsidRPr="00B375B0">
        <w:rPr>
          <w:rFonts w:ascii="Courier New" w:hAnsi="Courier New" w:cs="Courier New"/>
          <w:sz w:val="24"/>
          <w:szCs w:val="24"/>
        </w:rPr>
        <w:t>p</w:t>
      </w:r>
      <w:r w:rsidRPr="00B375B0">
        <w:rPr>
          <w:rFonts w:ascii="Courier New" w:hAnsi="Courier New" w:cs="Courier New"/>
          <w:sz w:val="24"/>
          <w:szCs w:val="24"/>
        </w:rPr>
        <w:t>r</w:t>
      </w:r>
      <w:r w:rsidR="00B168C7" w:rsidRPr="00B375B0">
        <w:rPr>
          <w:rFonts w:ascii="Courier New" w:hAnsi="Courier New" w:cs="Courier New"/>
          <w:sz w:val="24"/>
          <w:szCs w:val="24"/>
        </w:rPr>
        <w:t>e</w:t>
      </w:r>
      <w:r w:rsidRPr="00B375B0">
        <w:rPr>
          <w:rFonts w:ascii="Courier New" w:hAnsi="Courier New" w:cs="Courier New"/>
          <w:sz w:val="24"/>
          <w:szCs w:val="24"/>
        </w:rPr>
        <w:t>sente Protocolo entrará en vigor sesenta días después de la fecha de la última comunicación en</w:t>
      </w:r>
      <w:r w:rsidR="00F725A3" w:rsidRPr="00B375B0">
        <w:rPr>
          <w:rFonts w:ascii="Courier New" w:hAnsi="Courier New" w:cs="Courier New"/>
          <w:sz w:val="24"/>
          <w:szCs w:val="24"/>
        </w:rPr>
        <w:t xml:space="preserve"> que las Partes se notifiquen la conclusión de sus respectivos procedimientos legales necesarios para la entrada en vigor </w:t>
      </w:r>
      <w:r w:rsidR="00B168C7" w:rsidRPr="00B375B0">
        <w:rPr>
          <w:rFonts w:ascii="Courier New" w:hAnsi="Courier New" w:cs="Courier New"/>
          <w:sz w:val="24"/>
          <w:szCs w:val="24"/>
        </w:rPr>
        <w:t xml:space="preserve">de este Protocolo. </w:t>
      </w:r>
    </w:p>
    <w:p w14:paraId="6C31FE2F" w14:textId="77777777" w:rsidR="009B2B04" w:rsidRDefault="009B2B04" w:rsidP="009B2B04">
      <w:pPr>
        <w:spacing w:line="276" w:lineRule="auto"/>
        <w:ind w:left="2835" w:firstLine="567"/>
        <w:rPr>
          <w:rFonts w:ascii="Courier New" w:hAnsi="Courier New" w:cs="Courier New"/>
          <w:sz w:val="24"/>
          <w:szCs w:val="24"/>
        </w:rPr>
      </w:pPr>
    </w:p>
    <w:p w14:paraId="618CD168" w14:textId="420029C0" w:rsidR="00450FF1" w:rsidRPr="00B375B0" w:rsidRDefault="00873CBD" w:rsidP="00F25E1A">
      <w:pPr>
        <w:spacing w:line="276" w:lineRule="auto"/>
        <w:ind w:left="2832" w:firstLine="708"/>
        <w:rPr>
          <w:rFonts w:ascii="Courier New" w:hAnsi="Courier New" w:cs="Courier New"/>
          <w:sz w:val="24"/>
          <w:szCs w:val="24"/>
        </w:rPr>
      </w:pPr>
      <w:r w:rsidRPr="00B375B0">
        <w:rPr>
          <w:rFonts w:ascii="Courier New" w:hAnsi="Courier New" w:cs="Courier New"/>
          <w:sz w:val="24"/>
          <w:szCs w:val="24"/>
        </w:rPr>
        <w:t xml:space="preserve">Una vez </w:t>
      </w:r>
      <w:r w:rsidR="0015390C" w:rsidRPr="00B375B0">
        <w:rPr>
          <w:rFonts w:ascii="Courier New" w:hAnsi="Courier New" w:cs="Courier New"/>
          <w:sz w:val="24"/>
          <w:szCs w:val="24"/>
        </w:rPr>
        <w:t xml:space="preserve">que el Protocolo </w:t>
      </w:r>
      <w:r w:rsidRPr="00B375B0">
        <w:rPr>
          <w:rFonts w:ascii="Courier New" w:hAnsi="Courier New" w:cs="Courier New"/>
          <w:sz w:val="24"/>
          <w:szCs w:val="24"/>
        </w:rPr>
        <w:t>entr</w:t>
      </w:r>
      <w:r w:rsidR="0015390C" w:rsidRPr="00B375B0">
        <w:rPr>
          <w:rFonts w:ascii="Courier New" w:hAnsi="Courier New" w:cs="Courier New"/>
          <w:sz w:val="24"/>
          <w:szCs w:val="24"/>
        </w:rPr>
        <w:t>e</w:t>
      </w:r>
      <w:r w:rsidRPr="00B375B0">
        <w:rPr>
          <w:rFonts w:ascii="Courier New" w:hAnsi="Courier New" w:cs="Courier New"/>
          <w:sz w:val="24"/>
          <w:szCs w:val="24"/>
        </w:rPr>
        <w:t xml:space="preserve"> en vigor, los Capítulos 15 </w:t>
      </w:r>
      <w:r w:rsidRPr="00F25E1A">
        <w:rPr>
          <w:rFonts w:ascii="Courier New" w:hAnsi="Courier New" w:cs="Courier New"/>
          <w:sz w:val="24"/>
          <w:szCs w:val="24"/>
        </w:rPr>
        <w:t>ter</w:t>
      </w:r>
      <w:r w:rsidRPr="00B375B0">
        <w:rPr>
          <w:rFonts w:ascii="Courier New" w:hAnsi="Courier New" w:cs="Courier New"/>
          <w:sz w:val="24"/>
          <w:szCs w:val="24"/>
        </w:rPr>
        <w:t xml:space="preserve">: Género y Comercio, y 15 </w:t>
      </w:r>
      <w:r w:rsidR="00E053B9" w:rsidRPr="00F25E1A">
        <w:rPr>
          <w:rFonts w:ascii="Courier New" w:hAnsi="Courier New" w:cs="Courier New"/>
          <w:sz w:val="24"/>
          <w:szCs w:val="24"/>
        </w:rPr>
        <w:t>quáter</w:t>
      </w:r>
      <w:r w:rsidRPr="00B375B0">
        <w:rPr>
          <w:rFonts w:ascii="Courier New" w:hAnsi="Courier New" w:cs="Courier New"/>
          <w:sz w:val="24"/>
          <w:szCs w:val="24"/>
        </w:rPr>
        <w:t>: Micro, Pequeñas y Medianas Empresas</w:t>
      </w:r>
      <w:r w:rsidR="00853572" w:rsidRPr="00B375B0">
        <w:rPr>
          <w:rFonts w:ascii="Courier New" w:hAnsi="Courier New" w:cs="Courier New"/>
          <w:sz w:val="24"/>
          <w:szCs w:val="24"/>
        </w:rPr>
        <w:t>, constituirán parte integrante del</w:t>
      </w:r>
      <w:r w:rsidR="00083FF5" w:rsidRPr="00B375B0">
        <w:rPr>
          <w:rFonts w:ascii="Courier New" w:hAnsi="Courier New" w:cs="Courier New"/>
          <w:sz w:val="24"/>
          <w:szCs w:val="24"/>
        </w:rPr>
        <w:t xml:space="preserve"> Acuerdo</w:t>
      </w:r>
      <w:r w:rsidR="00853572" w:rsidRPr="00B375B0">
        <w:rPr>
          <w:rFonts w:ascii="Courier New" w:hAnsi="Courier New" w:cs="Courier New"/>
          <w:sz w:val="24"/>
          <w:szCs w:val="24"/>
        </w:rPr>
        <w:t xml:space="preserve"> </w:t>
      </w:r>
      <w:r w:rsidR="00D51ACB" w:rsidRPr="00B375B0">
        <w:rPr>
          <w:rFonts w:ascii="Courier New" w:hAnsi="Courier New" w:cs="Courier New"/>
          <w:sz w:val="24"/>
          <w:szCs w:val="24"/>
        </w:rPr>
        <w:t>suscrito entre las Partes.</w:t>
      </w:r>
      <w:r w:rsidR="00853572" w:rsidRPr="00B375B0">
        <w:rPr>
          <w:rFonts w:ascii="Courier New" w:hAnsi="Courier New" w:cs="Courier New"/>
          <w:sz w:val="24"/>
          <w:szCs w:val="24"/>
        </w:rPr>
        <w:t xml:space="preserve"> </w:t>
      </w:r>
    </w:p>
    <w:p w14:paraId="797C5219" w14:textId="77777777" w:rsidR="009B2B04" w:rsidRPr="00F25E1A" w:rsidRDefault="009B2B04" w:rsidP="00F25E1A">
      <w:pPr>
        <w:spacing w:line="276" w:lineRule="auto"/>
        <w:ind w:left="2832" w:firstLine="708"/>
        <w:rPr>
          <w:rFonts w:ascii="Courier New" w:hAnsi="Courier New" w:cs="Courier New"/>
          <w:sz w:val="24"/>
          <w:szCs w:val="24"/>
        </w:rPr>
      </w:pPr>
    </w:p>
    <w:p w14:paraId="553FE2BB" w14:textId="4F57E1C0" w:rsidR="007E731A" w:rsidRPr="00B375B0" w:rsidRDefault="007E731A" w:rsidP="00F25E1A">
      <w:pPr>
        <w:spacing w:line="276" w:lineRule="auto"/>
        <w:ind w:left="2832" w:firstLine="708"/>
        <w:rPr>
          <w:rFonts w:ascii="Courier New" w:hAnsi="Courier New" w:cs="Courier New"/>
          <w:sz w:val="24"/>
          <w:szCs w:val="24"/>
          <w:lang w:val="es-ES_tradnl"/>
        </w:rPr>
      </w:pPr>
      <w:r w:rsidRPr="00F25E1A">
        <w:rPr>
          <w:rFonts w:ascii="Courier New" w:hAnsi="Courier New" w:cs="Courier New"/>
          <w:sz w:val="24"/>
          <w:szCs w:val="24"/>
        </w:rPr>
        <w:t>En mérito de lo precedentemente expuesto, someto a vu</w:t>
      </w:r>
      <w:r w:rsidRPr="00B375B0">
        <w:rPr>
          <w:rFonts w:ascii="Courier New" w:hAnsi="Courier New" w:cs="Courier New"/>
          <w:sz w:val="24"/>
          <w:szCs w:val="24"/>
          <w:lang w:val="es-ES_tradnl"/>
        </w:rPr>
        <w:t>estra consideración el siguiente</w:t>
      </w:r>
    </w:p>
    <w:p w14:paraId="5744AAC0" w14:textId="77777777" w:rsidR="005355CA" w:rsidRDefault="005355CA" w:rsidP="00B375B0">
      <w:pPr>
        <w:spacing w:line="276" w:lineRule="auto"/>
        <w:ind w:left="2835" w:firstLine="567"/>
        <w:rPr>
          <w:rFonts w:ascii="Courier New" w:hAnsi="Courier New" w:cs="Courier New"/>
          <w:sz w:val="24"/>
          <w:szCs w:val="24"/>
          <w:lang w:val="es-ES_tradnl"/>
        </w:rPr>
      </w:pPr>
    </w:p>
    <w:p w14:paraId="78874E2B" w14:textId="77777777" w:rsidR="009B2B04" w:rsidRDefault="009B2B04" w:rsidP="00B375B0">
      <w:pPr>
        <w:spacing w:line="276" w:lineRule="auto"/>
        <w:ind w:left="2835" w:firstLine="567"/>
        <w:rPr>
          <w:rFonts w:ascii="Courier New" w:hAnsi="Courier New" w:cs="Courier New"/>
          <w:sz w:val="24"/>
          <w:szCs w:val="24"/>
          <w:lang w:val="es-ES_tradnl"/>
        </w:rPr>
      </w:pPr>
    </w:p>
    <w:p w14:paraId="03B50007" w14:textId="77777777" w:rsidR="009B2B04" w:rsidRPr="00B375B0" w:rsidRDefault="009B2B04" w:rsidP="00B375B0">
      <w:pPr>
        <w:spacing w:line="276" w:lineRule="auto"/>
        <w:ind w:left="2835" w:firstLine="567"/>
        <w:rPr>
          <w:rFonts w:ascii="Courier New" w:hAnsi="Courier New" w:cs="Courier New"/>
          <w:sz w:val="24"/>
          <w:szCs w:val="24"/>
          <w:lang w:val="es-ES_tradnl"/>
        </w:rPr>
      </w:pPr>
    </w:p>
    <w:p w14:paraId="1E7BBF02" w14:textId="77777777" w:rsidR="006840E3" w:rsidRPr="00B375B0" w:rsidRDefault="006840E3" w:rsidP="009B2B04">
      <w:pPr>
        <w:spacing w:after="240" w:line="276" w:lineRule="auto"/>
        <w:jc w:val="center"/>
        <w:rPr>
          <w:rFonts w:ascii="Courier New" w:hAnsi="Courier New" w:cs="Courier New"/>
          <w:b/>
          <w:spacing w:val="120"/>
          <w:sz w:val="24"/>
          <w:szCs w:val="24"/>
        </w:rPr>
      </w:pPr>
      <w:r w:rsidRPr="00B375B0">
        <w:rPr>
          <w:rFonts w:ascii="Courier New" w:hAnsi="Courier New" w:cs="Courier New"/>
          <w:b/>
          <w:spacing w:val="120"/>
          <w:sz w:val="24"/>
          <w:szCs w:val="24"/>
        </w:rPr>
        <w:t>PROYECTO DE ACUERDO:</w:t>
      </w:r>
    </w:p>
    <w:p w14:paraId="40741B71" w14:textId="77777777" w:rsidR="0057111F" w:rsidRPr="00B375B0" w:rsidRDefault="0057111F" w:rsidP="00B375B0">
      <w:pPr>
        <w:spacing w:line="276" w:lineRule="auto"/>
        <w:rPr>
          <w:rFonts w:ascii="Courier New" w:hAnsi="Courier New" w:cs="Courier New"/>
          <w:sz w:val="24"/>
          <w:szCs w:val="24"/>
          <w:lang w:val="es-ES_tradnl"/>
        </w:rPr>
      </w:pPr>
    </w:p>
    <w:p w14:paraId="5880FABB" w14:textId="77777777" w:rsidR="0057111F" w:rsidRPr="00B375B0" w:rsidRDefault="0057111F" w:rsidP="00B375B0">
      <w:pPr>
        <w:spacing w:line="276" w:lineRule="auto"/>
        <w:rPr>
          <w:rFonts w:ascii="Courier New" w:hAnsi="Courier New" w:cs="Courier New"/>
          <w:sz w:val="24"/>
          <w:szCs w:val="24"/>
          <w:lang w:val="es-ES_tradnl"/>
        </w:rPr>
      </w:pPr>
    </w:p>
    <w:p w14:paraId="1A004727" w14:textId="4672F675" w:rsidR="00B05A09" w:rsidRDefault="00B05A09" w:rsidP="009B2B04">
      <w:pPr>
        <w:spacing w:line="276" w:lineRule="auto"/>
        <w:rPr>
          <w:rFonts w:ascii="Courier New" w:hAnsi="Courier New" w:cs="Courier New"/>
          <w:sz w:val="24"/>
          <w:szCs w:val="24"/>
        </w:rPr>
      </w:pPr>
      <w:r w:rsidRPr="00B375B0">
        <w:rPr>
          <w:rFonts w:ascii="Courier New" w:hAnsi="Courier New" w:cs="Courier New"/>
          <w:sz w:val="24"/>
          <w:szCs w:val="24"/>
          <w:lang w:val="es-ES_tradnl"/>
        </w:rPr>
        <w:t>“</w:t>
      </w:r>
      <w:r w:rsidRPr="00B375B0">
        <w:rPr>
          <w:rFonts w:ascii="Courier New" w:hAnsi="Courier New" w:cs="Courier New"/>
          <w:b/>
          <w:bCs/>
          <w:sz w:val="24"/>
          <w:szCs w:val="24"/>
          <w:lang w:val="es-ES_tradnl"/>
        </w:rPr>
        <w:t>ARTÍCULO ÚNICO.-</w:t>
      </w:r>
      <w:r w:rsidRPr="00B375B0">
        <w:rPr>
          <w:rFonts w:ascii="Courier New" w:hAnsi="Courier New" w:cs="Courier New"/>
          <w:sz w:val="24"/>
          <w:szCs w:val="24"/>
          <w:lang w:val="es-ES_tradnl"/>
        </w:rPr>
        <w:t xml:space="preserve"> </w:t>
      </w:r>
      <w:r w:rsidR="00DE1A49" w:rsidRPr="00DE1A49">
        <w:rPr>
          <w:rFonts w:ascii="Courier New" w:hAnsi="Courier New" w:cs="Courier New"/>
          <w:sz w:val="24"/>
          <w:szCs w:val="24"/>
        </w:rPr>
        <w:t>Apruébase el ”Protocolo por el que se adicionan los Capítulos de Género y Comercio, y de Micro, Pequeñas y Medianas Empresas, al “Tratado de Libre Comercio entre la República de Chile y los Estados Unidos Mexicanos, suscrito en la ciudad de Santiago, Chile, el diecisiete de abril de mil novecientos noventa y ocho”, adoptado en Ciudad de México, Estados Unidos Mexicanos, el 30 de septiembre de 2024.".</w:t>
      </w:r>
    </w:p>
    <w:p w14:paraId="4E2C68DA" w14:textId="77777777" w:rsidR="009B2B04" w:rsidRDefault="009B2B04" w:rsidP="009B2B04">
      <w:pPr>
        <w:spacing w:line="276" w:lineRule="auto"/>
        <w:rPr>
          <w:rFonts w:ascii="Courier New" w:hAnsi="Courier New" w:cs="Courier New"/>
          <w:sz w:val="24"/>
          <w:szCs w:val="24"/>
        </w:rPr>
      </w:pPr>
    </w:p>
    <w:p w14:paraId="2B6B9636" w14:textId="77777777" w:rsidR="009B2B04" w:rsidRDefault="009B2B04" w:rsidP="009B2B04">
      <w:pPr>
        <w:spacing w:line="276" w:lineRule="auto"/>
        <w:rPr>
          <w:rFonts w:ascii="Courier New" w:hAnsi="Courier New" w:cs="Courier New"/>
          <w:sz w:val="24"/>
          <w:szCs w:val="24"/>
        </w:rPr>
      </w:pPr>
    </w:p>
    <w:p w14:paraId="55FB7CA1" w14:textId="77777777" w:rsidR="009B2B04" w:rsidRDefault="009B2B04" w:rsidP="009B2B04">
      <w:pPr>
        <w:spacing w:line="276" w:lineRule="auto"/>
        <w:rPr>
          <w:rFonts w:ascii="Courier New" w:hAnsi="Courier New" w:cs="Courier New"/>
          <w:sz w:val="24"/>
          <w:szCs w:val="24"/>
        </w:rPr>
        <w:sectPr w:rsidR="009B2B04" w:rsidSect="00465EC1">
          <w:headerReference w:type="default" r:id="rId11"/>
          <w:headerReference w:type="first" r:id="rId12"/>
          <w:pgSz w:w="12242" w:h="18722" w:code="14"/>
          <w:pgMar w:top="1758" w:right="1610" w:bottom="1701" w:left="1701" w:header="709" w:footer="709" w:gutter="0"/>
          <w:paperSrc w:first="3" w:other="3"/>
          <w:cols w:space="708"/>
          <w:titlePg/>
          <w:docGrid w:linePitch="360"/>
        </w:sectPr>
      </w:pPr>
    </w:p>
    <w:p w14:paraId="7926CF25" w14:textId="77777777" w:rsidR="009B2B04" w:rsidRPr="00B375B0" w:rsidRDefault="009B2B04" w:rsidP="00B375B0">
      <w:pPr>
        <w:spacing w:line="276" w:lineRule="auto"/>
        <w:rPr>
          <w:rFonts w:ascii="Courier New" w:hAnsi="Courier New" w:cs="Courier New"/>
          <w:sz w:val="24"/>
          <w:szCs w:val="24"/>
        </w:rPr>
      </w:pPr>
    </w:p>
    <w:p w14:paraId="660DF448" w14:textId="0617376F" w:rsidR="00757228" w:rsidRPr="00B375B0" w:rsidRDefault="00757228" w:rsidP="00757228">
      <w:pPr>
        <w:spacing w:before="240" w:after="240"/>
        <w:jc w:val="center"/>
        <w:rPr>
          <w:rFonts w:ascii="Courier New" w:hAnsi="Courier New" w:cs="Courier New"/>
          <w:sz w:val="24"/>
          <w:szCs w:val="24"/>
        </w:rPr>
      </w:pPr>
      <w:r w:rsidRPr="00B375B0">
        <w:rPr>
          <w:rFonts w:ascii="Courier New" w:hAnsi="Courier New" w:cs="Courier New"/>
          <w:sz w:val="24"/>
          <w:szCs w:val="24"/>
        </w:rPr>
        <w:t>Dios guarde a V.E.,</w:t>
      </w:r>
    </w:p>
    <w:p w14:paraId="4061594E" w14:textId="77777777" w:rsidR="00757228" w:rsidRPr="00B375B0" w:rsidRDefault="00757228" w:rsidP="00757228">
      <w:pPr>
        <w:tabs>
          <w:tab w:val="left" w:pos="-1440"/>
          <w:tab w:val="left" w:pos="-720"/>
        </w:tabs>
        <w:spacing w:before="240" w:after="240"/>
        <w:rPr>
          <w:rFonts w:ascii="Courier New" w:hAnsi="Courier New" w:cs="Courier New"/>
          <w:sz w:val="24"/>
          <w:szCs w:val="24"/>
        </w:rPr>
      </w:pPr>
    </w:p>
    <w:p w14:paraId="6827E3D4" w14:textId="77777777" w:rsidR="00757228" w:rsidRDefault="00757228" w:rsidP="00757228">
      <w:pPr>
        <w:rPr>
          <w:rFonts w:ascii="Courier New" w:hAnsi="Courier New" w:cs="Courier New"/>
          <w:sz w:val="24"/>
          <w:szCs w:val="24"/>
        </w:rPr>
      </w:pPr>
    </w:p>
    <w:p w14:paraId="5C4B3E49" w14:textId="77777777" w:rsidR="009B2B04" w:rsidRDefault="009B2B04" w:rsidP="00757228">
      <w:pPr>
        <w:rPr>
          <w:rFonts w:ascii="Courier New" w:hAnsi="Courier New" w:cs="Courier New"/>
          <w:sz w:val="24"/>
          <w:szCs w:val="24"/>
        </w:rPr>
      </w:pPr>
    </w:p>
    <w:p w14:paraId="5E86F92D" w14:textId="77777777" w:rsidR="009B2B04" w:rsidRPr="00B375B0" w:rsidRDefault="009B2B04" w:rsidP="00757228">
      <w:pPr>
        <w:rPr>
          <w:rFonts w:ascii="Courier New" w:hAnsi="Courier New" w:cs="Courier New"/>
          <w:sz w:val="24"/>
          <w:szCs w:val="24"/>
        </w:rPr>
      </w:pPr>
    </w:p>
    <w:p w14:paraId="37215E07" w14:textId="77777777" w:rsidR="009D20CE" w:rsidRPr="00B375B0" w:rsidRDefault="009D20CE" w:rsidP="00757228">
      <w:pPr>
        <w:rPr>
          <w:rFonts w:ascii="Courier New" w:hAnsi="Courier New" w:cs="Courier New"/>
          <w:sz w:val="24"/>
          <w:szCs w:val="24"/>
        </w:rPr>
      </w:pPr>
    </w:p>
    <w:p w14:paraId="363A051F" w14:textId="77777777" w:rsidR="00757228" w:rsidRPr="00B375B0" w:rsidRDefault="00757228" w:rsidP="00757228">
      <w:pPr>
        <w:rPr>
          <w:rFonts w:ascii="Courier New" w:hAnsi="Courier New" w:cs="Courier New"/>
          <w:sz w:val="24"/>
          <w:szCs w:val="24"/>
        </w:rPr>
      </w:pPr>
    </w:p>
    <w:p w14:paraId="6AE33F77" w14:textId="730F966D" w:rsidR="00757228" w:rsidRPr="00B375B0" w:rsidRDefault="009B2B04" w:rsidP="00B375B0">
      <w:pPr>
        <w:tabs>
          <w:tab w:val="left" w:pos="-1440"/>
          <w:tab w:val="left" w:pos="-720"/>
          <w:tab w:val="center" w:pos="6663"/>
        </w:tabs>
        <w:spacing w:after="0" w:line="240" w:lineRule="auto"/>
        <w:rPr>
          <w:rFonts w:ascii="Courier New" w:hAnsi="Courier New" w:cs="Courier New"/>
          <w:b/>
          <w:caps/>
          <w:sz w:val="24"/>
          <w:szCs w:val="24"/>
        </w:rPr>
      </w:pPr>
      <w:r>
        <w:rPr>
          <w:rFonts w:ascii="Courier New" w:hAnsi="Courier New" w:cs="Courier New"/>
          <w:b/>
          <w:caps/>
          <w:sz w:val="24"/>
          <w:szCs w:val="24"/>
        </w:rPr>
        <w:tab/>
      </w:r>
      <w:r w:rsidR="00757228" w:rsidRPr="00B375B0">
        <w:rPr>
          <w:rFonts w:ascii="Courier New" w:hAnsi="Courier New" w:cs="Courier New"/>
          <w:b/>
          <w:caps/>
          <w:sz w:val="24"/>
          <w:szCs w:val="24"/>
        </w:rPr>
        <w:t>Gabriel boric font</w:t>
      </w:r>
    </w:p>
    <w:p w14:paraId="2B06A3D4" w14:textId="4D507C89" w:rsidR="00757228" w:rsidRPr="00B375B0" w:rsidRDefault="009B2B04" w:rsidP="00B375B0">
      <w:pPr>
        <w:tabs>
          <w:tab w:val="left" w:pos="-1440"/>
          <w:tab w:val="left" w:pos="-720"/>
          <w:tab w:val="center" w:pos="2268"/>
          <w:tab w:val="center" w:pos="6663"/>
        </w:tabs>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757228" w:rsidRPr="00B375B0">
        <w:rPr>
          <w:rFonts w:ascii="Courier New" w:hAnsi="Courier New" w:cs="Courier New"/>
          <w:sz w:val="24"/>
          <w:szCs w:val="24"/>
        </w:rPr>
        <w:t>Presidente de la República</w:t>
      </w:r>
    </w:p>
    <w:p w14:paraId="38C7CF90" w14:textId="77777777" w:rsidR="00757228" w:rsidRPr="00B375B0" w:rsidRDefault="00757228" w:rsidP="00410D85">
      <w:pPr>
        <w:tabs>
          <w:tab w:val="left" w:pos="-1440"/>
          <w:tab w:val="left" w:pos="-720"/>
        </w:tabs>
        <w:spacing w:after="0" w:line="240" w:lineRule="auto"/>
        <w:jc w:val="center"/>
        <w:rPr>
          <w:rFonts w:ascii="Courier New" w:hAnsi="Courier New" w:cs="Courier New"/>
          <w:sz w:val="24"/>
          <w:szCs w:val="24"/>
        </w:rPr>
      </w:pPr>
    </w:p>
    <w:p w14:paraId="64728F18" w14:textId="77777777" w:rsidR="00757228" w:rsidRPr="00B375B0" w:rsidRDefault="00757228" w:rsidP="00410D85">
      <w:pPr>
        <w:tabs>
          <w:tab w:val="left" w:pos="-1440"/>
          <w:tab w:val="left" w:pos="-720"/>
        </w:tabs>
        <w:spacing w:after="0" w:line="240" w:lineRule="auto"/>
        <w:jc w:val="center"/>
        <w:rPr>
          <w:rFonts w:ascii="Courier New" w:hAnsi="Courier New" w:cs="Courier New"/>
          <w:sz w:val="24"/>
          <w:szCs w:val="24"/>
        </w:rPr>
      </w:pPr>
    </w:p>
    <w:p w14:paraId="19E86603" w14:textId="77777777" w:rsidR="00757228" w:rsidRPr="00B375B0" w:rsidRDefault="00757228" w:rsidP="00410D85">
      <w:pPr>
        <w:tabs>
          <w:tab w:val="left" w:pos="-1440"/>
          <w:tab w:val="left" w:pos="-720"/>
        </w:tabs>
        <w:spacing w:after="0" w:line="240" w:lineRule="auto"/>
        <w:jc w:val="center"/>
        <w:rPr>
          <w:rFonts w:ascii="Courier New" w:hAnsi="Courier New" w:cs="Courier New"/>
          <w:sz w:val="24"/>
          <w:szCs w:val="24"/>
        </w:rPr>
      </w:pPr>
    </w:p>
    <w:p w14:paraId="452F61D1" w14:textId="77777777" w:rsidR="00410D85" w:rsidRPr="00B375B0" w:rsidRDefault="00410D85" w:rsidP="00410D85">
      <w:pPr>
        <w:tabs>
          <w:tab w:val="left" w:pos="-1440"/>
          <w:tab w:val="left" w:pos="-720"/>
        </w:tabs>
        <w:spacing w:after="0" w:line="240" w:lineRule="auto"/>
        <w:jc w:val="center"/>
        <w:rPr>
          <w:rFonts w:ascii="Courier New" w:hAnsi="Courier New" w:cs="Courier New"/>
          <w:sz w:val="24"/>
          <w:szCs w:val="24"/>
        </w:rPr>
      </w:pPr>
    </w:p>
    <w:p w14:paraId="333186D8" w14:textId="77777777" w:rsidR="00410D85" w:rsidRDefault="00410D85" w:rsidP="00410D85">
      <w:pPr>
        <w:tabs>
          <w:tab w:val="left" w:pos="-1440"/>
          <w:tab w:val="left" w:pos="-720"/>
        </w:tabs>
        <w:spacing w:after="0" w:line="240" w:lineRule="auto"/>
        <w:jc w:val="center"/>
        <w:rPr>
          <w:rFonts w:ascii="Courier New" w:hAnsi="Courier New" w:cs="Courier New"/>
          <w:sz w:val="24"/>
          <w:szCs w:val="24"/>
        </w:rPr>
      </w:pPr>
    </w:p>
    <w:p w14:paraId="77D2D174" w14:textId="77777777" w:rsidR="00694403" w:rsidRPr="00B375B0" w:rsidRDefault="00694403" w:rsidP="00410D85">
      <w:pPr>
        <w:tabs>
          <w:tab w:val="left" w:pos="-1440"/>
          <w:tab w:val="left" w:pos="-720"/>
        </w:tabs>
        <w:spacing w:after="0" w:line="240" w:lineRule="auto"/>
        <w:jc w:val="center"/>
        <w:rPr>
          <w:rFonts w:ascii="Courier New" w:hAnsi="Courier New" w:cs="Courier New"/>
          <w:sz w:val="24"/>
          <w:szCs w:val="24"/>
        </w:rPr>
      </w:pPr>
    </w:p>
    <w:p w14:paraId="6A4A9187" w14:textId="77777777" w:rsidR="00410D85" w:rsidRPr="00B375B0" w:rsidRDefault="00410D85" w:rsidP="00410D85">
      <w:pPr>
        <w:tabs>
          <w:tab w:val="left" w:pos="-1440"/>
          <w:tab w:val="left" w:pos="-720"/>
        </w:tabs>
        <w:spacing w:after="0" w:line="240" w:lineRule="auto"/>
        <w:jc w:val="center"/>
        <w:rPr>
          <w:rFonts w:ascii="Courier New" w:hAnsi="Courier New" w:cs="Courier New"/>
          <w:sz w:val="24"/>
          <w:szCs w:val="24"/>
        </w:rPr>
      </w:pPr>
    </w:p>
    <w:p w14:paraId="12E8A891" w14:textId="77777777" w:rsidR="00410D85" w:rsidRPr="00B375B0" w:rsidRDefault="00410D85" w:rsidP="00410D85">
      <w:pPr>
        <w:tabs>
          <w:tab w:val="left" w:pos="-1440"/>
          <w:tab w:val="left" w:pos="-720"/>
        </w:tabs>
        <w:spacing w:after="0" w:line="240" w:lineRule="auto"/>
        <w:jc w:val="center"/>
        <w:rPr>
          <w:rFonts w:ascii="Courier New" w:hAnsi="Courier New" w:cs="Courier New"/>
          <w:sz w:val="24"/>
          <w:szCs w:val="24"/>
        </w:rPr>
      </w:pPr>
    </w:p>
    <w:p w14:paraId="07184DCB" w14:textId="77777777" w:rsidR="00410D85" w:rsidRPr="00B375B0" w:rsidRDefault="00410D85" w:rsidP="00410D85">
      <w:pPr>
        <w:tabs>
          <w:tab w:val="left" w:pos="-1440"/>
          <w:tab w:val="left" w:pos="-720"/>
        </w:tabs>
        <w:spacing w:after="0" w:line="240" w:lineRule="auto"/>
        <w:jc w:val="center"/>
        <w:rPr>
          <w:rFonts w:ascii="Courier New" w:hAnsi="Courier New" w:cs="Courier New"/>
          <w:sz w:val="24"/>
          <w:szCs w:val="24"/>
        </w:rPr>
      </w:pPr>
    </w:p>
    <w:p w14:paraId="039E2FD9" w14:textId="77777777" w:rsidR="00757228" w:rsidRPr="00B375B0" w:rsidRDefault="00757228" w:rsidP="00410D85">
      <w:pPr>
        <w:tabs>
          <w:tab w:val="left" w:pos="2127"/>
        </w:tabs>
        <w:spacing w:after="0" w:line="240" w:lineRule="auto"/>
        <w:jc w:val="center"/>
        <w:rPr>
          <w:rFonts w:ascii="Courier New" w:hAnsi="Courier New" w:cs="Courier New"/>
          <w:caps/>
          <w:sz w:val="24"/>
          <w:szCs w:val="24"/>
        </w:rPr>
      </w:pPr>
    </w:p>
    <w:p w14:paraId="71F66163" w14:textId="341E7AB3" w:rsidR="00694403" w:rsidRDefault="009B2B04" w:rsidP="00694403">
      <w:pPr>
        <w:tabs>
          <w:tab w:val="center" w:pos="2835"/>
          <w:tab w:val="center" w:pos="6946"/>
        </w:tabs>
        <w:spacing w:after="0" w:line="240" w:lineRule="auto"/>
        <w:rPr>
          <w:rFonts w:ascii="Courier New" w:hAnsi="Courier New" w:cs="Courier New"/>
          <w:sz w:val="24"/>
          <w:szCs w:val="24"/>
        </w:rPr>
      </w:pPr>
      <w:r>
        <w:rPr>
          <w:rFonts w:ascii="Courier New" w:hAnsi="Courier New" w:cs="Courier New"/>
          <w:b/>
          <w:caps/>
          <w:sz w:val="24"/>
          <w:szCs w:val="24"/>
        </w:rPr>
        <w:tab/>
      </w:r>
      <w:r w:rsidR="009476D4">
        <w:rPr>
          <w:rFonts w:ascii="Courier New" w:hAnsi="Courier New" w:cs="Courier New"/>
          <w:b/>
          <w:caps/>
          <w:sz w:val="24"/>
          <w:szCs w:val="24"/>
        </w:rPr>
        <w:t>CLAUDIA SANHUEZA RIVEROS</w:t>
      </w:r>
    </w:p>
    <w:p w14:paraId="0E3B5200" w14:textId="1055F880" w:rsidR="000D3B2F" w:rsidRPr="00B375B0" w:rsidRDefault="00694403" w:rsidP="00B375B0">
      <w:pPr>
        <w:tabs>
          <w:tab w:val="center" w:pos="2835"/>
          <w:tab w:val="center" w:pos="6946"/>
        </w:tabs>
        <w:spacing w:after="0" w:line="240" w:lineRule="auto"/>
        <w:rPr>
          <w:rFonts w:ascii="Courier New" w:hAnsi="Courier New" w:cs="Courier New"/>
          <w:sz w:val="24"/>
          <w:szCs w:val="24"/>
        </w:rPr>
      </w:pPr>
      <w:r>
        <w:rPr>
          <w:rFonts w:ascii="Courier New" w:hAnsi="Courier New" w:cs="Courier New"/>
          <w:sz w:val="24"/>
          <w:szCs w:val="24"/>
        </w:rPr>
        <w:tab/>
      </w:r>
      <w:r w:rsidR="00757228" w:rsidRPr="00B375B0">
        <w:rPr>
          <w:rFonts w:ascii="Courier New" w:hAnsi="Courier New" w:cs="Courier New"/>
          <w:sz w:val="24"/>
          <w:szCs w:val="24"/>
        </w:rPr>
        <w:t>Ministr</w:t>
      </w:r>
      <w:r w:rsidR="009476D4">
        <w:rPr>
          <w:rFonts w:ascii="Courier New" w:hAnsi="Courier New" w:cs="Courier New"/>
          <w:sz w:val="24"/>
          <w:szCs w:val="24"/>
        </w:rPr>
        <w:t>a</w:t>
      </w:r>
      <w:r w:rsidR="00757228" w:rsidRPr="00B375B0">
        <w:rPr>
          <w:rFonts w:ascii="Courier New" w:hAnsi="Courier New" w:cs="Courier New"/>
          <w:sz w:val="24"/>
          <w:szCs w:val="24"/>
        </w:rPr>
        <w:t xml:space="preserve"> de Relaciones Exteriores</w:t>
      </w:r>
      <w:r w:rsidR="009476D4">
        <w:rPr>
          <w:rFonts w:ascii="Courier New" w:hAnsi="Courier New" w:cs="Courier New"/>
          <w:sz w:val="24"/>
          <w:szCs w:val="24"/>
        </w:rPr>
        <w:t xml:space="preserve"> (S)</w:t>
      </w:r>
    </w:p>
    <w:sectPr w:rsidR="000D3B2F" w:rsidRPr="00B375B0" w:rsidSect="00B375B0">
      <w:pgSz w:w="12242" w:h="18722" w:code="14"/>
      <w:pgMar w:top="175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D68A" w14:textId="77777777" w:rsidR="00BB56DE" w:rsidRDefault="00BB56DE" w:rsidP="00D731C4">
      <w:pPr>
        <w:spacing w:after="0" w:line="240" w:lineRule="auto"/>
      </w:pPr>
      <w:r>
        <w:separator/>
      </w:r>
    </w:p>
  </w:endnote>
  <w:endnote w:type="continuationSeparator" w:id="0">
    <w:p w14:paraId="1BFE1B2A" w14:textId="77777777" w:rsidR="00BB56DE" w:rsidRDefault="00BB56DE" w:rsidP="00D731C4">
      <w:pPr>
        <w:spacing w:after="0" w:line="240" w:lineRule="auto"/>
      </w:pPr>
      <w:r>
        <w:continuationSeparator/>
      </w:r>
    </w:p>
  </w:endnote>
  <w:endnote w:type="continuationNotice" w:id="1">
    <w:p w14:paraId="00F28066" w14:textId="77777777" w:rsidR="00BB56DE" w:rsidRDefault="00BB5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AF0CF" w14:textId="77777777" w:rsidR="00BB56DE" w:rsidRDefault="00BB56DE" w:rsidP="00D731C4">
      <w:pPr>
        <w:spacing w:after="0" w:line="240" w:lineRule="auto"/>
      </w:pPr>
      <w:r>
        <w:separator/>
      </w:r>
    </w:p>
  </w:footnote>
  <w:footnote w:type="continuationSeparator" w:id="0">
    <w:p w14:paraId="20FEEFD1" w14:textId="77777777" w:rsidR="00BB56DE" w:rsidRDefault="00BB56DE" w:rsidP="00D731C4">
      <w:pPr>
        <w:spacing w:after="0" w:line="240" w:lineRule="auto"/>
      </w:pPr>
      <w:r>
        <w:continuationSeparator/>
      </w:r>
    </w:p>
  </w:footnote>
  <w:footnote w:type="continuationNotice" w:id="1">
    <w:p w14:paraId="759C74BF" w14:textId="77777777" w:rsidR="00BB56DE" w:rsidRDefault="00BB5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52301"/>
      <w:docPartObj>
        <w:docPartGallery w:val="Page Numbers (Top of Page)"/>
        <w:docPartUnique/>
      </w:docPartObj>
    </w:sdtPr>
    <w:sdtEndPr>
      <w:rPr>
        <w:rFonts w:ascii="Courier New" w:hAnsi="Courier New" w:cs="Courier New"/>
        <w:sz w:val="24"/>
        <w:szCs w:val="24"/>
      </w:rPr>
    </w:sdtEndPr>
    <w:sdtContent>
      <w:p w14:paraId="31504B2F" w14:textId="0CC0CA20" w:rsidR="00D731C4" w:rsidRPr="00B375B0" w:rsidRDefault="00D731C4">
        <w:pPr>
          <w:pStyle w:val="Encabezado"/>
          <w:jc w:val="right"/>
          <w:rPr>
            <w:rFonts w:ascii="Courier New" w:hAnsi="Courier New" w:cs="Courier New"/>
            <w:sz w:val="24"/>
            <w:szCs w:val="24"/>
          </w:rPr>
        </w:pPr>
        <w:r w:rsidRPr="00B375B0">
          <w:rPr>
            <w:rFonts w:ascii="Courier New" w:hAnsi="Courier New" w:cs="Courier New"/>
            <w:sz w:val="24"/>
            <w:szCs w:val="24"/>
          </w:rPr>
          <w:fldChar w:fldCharType="begin"/>
        </w:r>
        <w:r w:rsidRPr="00B375B0">
          <w:rPr>
            <w:rFonts w:ascii="Courier New" w:hAnsi="Courier New" w:cs="Courier New"/>
            <w:sz w:val="24"/>
            <w:szCs w:val="24"/>
          </w:rPr>
          <w:instrText>PAGE   \* MERGEFORMAT</w:instrText>
        </w:r>
        <w:r w:rsidRPr="00B375B0">
          <w:rPr>
            <w:rFonts w:ascii="Courier New" w:hAnsi="Courier New" w:cs="Courier New"/>
            <w:sz w:val="24"/>
            <w:szCs w:val="24"/>
          </w:rPr>
          <w:fldChar w:fldCharType="separate"/>
        </w:r>
        <w:r w:rsidRPr="00B375B0">
          <w:rPr>
            <w:rFonts w:ascii="Courier New" w:hAnsi="Courier New" w:cs="Courier New"/>
            <w:sz w:val="24"/>
            <w:szCs w:val="24"/>
            <w:lang w:val="es-ES"/>
          </w:rPr>
          <w:t>2</w:t>
        </w:r>
        <w:r w:rsidRPr="00B375B0">
          <w:rPr>
            <w:rFonts w:ascii="Courier New" w:hAnsi="Courier New" w:cs="Courier New"/>
            <w:sz w:val="24"/>
            <w:szCs w:val="24"/>
          </w:rPr>
          <w:fldChar w:fldCharType="end"/>
        </w:r>
      </w:p>
    </w:sdtContent>
  </w:sdt>
  <w:p w14:paraId="09719950" w14:textId="77777777" w:rsidR="00D731C4" w:rsidRPr="00DE0D7B" w:rsidRDefault="00D731C4" w:rsidP="00D731C4">
    <w:pPr>
      <w:tabs>
        <w:tab w:val="center" w:pos="567"/>
      </w:tabs>
      <w:spacing w:after="0" w:line="240" w:lineRule="auto"/>
      <w:ind w:left="-1134"/>
      <w:rPr>
        <w:rFonts w:eastAsia="Calibri" w:cs="Times New Roman"/>
        <w:kern w:val="0"/>
        <w:sz w:val="20"/>
        <w:szCs w:val="20"/>
        <w14:ligatures w14:val="none"/>
      </w:rPr>
    </w:pPr>
    <w:r>
      <w:rPr>
        <w:rFonts w:eastAsia="Calibri" w:cs="Times New Roman"/>
        <w:kern w:val="0"/>
        <w:sz w:val="20"/>
        <w:szCs w:val="20"/>
        <w14:ligatures w14:val="none"/>
      </w:rPr>
      <w:tab/>
    </w:r>
    <w:r w:rsidRPr="00DE0D7B">
      <w:rPr>
        <w:rFonts w:eastAsia="Calibri" w:cs="Times New Roman"/>
        <w:kern w:val="0"/>
        <w:sz w:val="20"/>
        <w:szCs w:val="20"/>
        <w14:ligatures w14:val="none"/>
      </w:rPr>
      <w:t>REPÚBLICA DE CHILE</w:t>
    </w:r>
  </w:p>
  <w:p w14:paraId="66135007" w14:textId="77777777" w:rsidR="00D731C4" w:rsidRPr="00DE0D7B" w:rsidRDefault="00D731C4" w:rsidP="00D731C4">
    <w:pPr>
      <w:tabs>
        <w:tab w:val="center" w:pos="567"/>
      </w:tabs>
      <w:spacing w:after="0" w:line="240" w:lineRule="auto"/>
      <w:ind w:left="-1134"/>
      <w:rPr>
        <w:rFonts w:eastAsia="Calibri" w:cs="Times New Roman"/>
        <w:kern w:val="0"/>
        <w:sz w:val="18"/>
        <w:szCs w:val="18"/>
        <w14:ligatures w14:val="none"/>
      </w:rPr>
    </w:pPr>
    <w:r w:rsidRPr="00DE0D7B">
      <w:rPr>
        <w:rFonts w:eastAsia="Calibri" w:cs="Times New Roman"/>
        <w:kern w:val="0"/>
        <w:sz w:val="18"/>
        <w:szCs w:val="18"/>
        <w14:ligatures w14:val="none"/>
      </w:rPr>
      <w:tab/>
      <w:t>MINISTERIO</w:t>
    </w:r>
  </w:p>
  <w:p w14:paraId="0DF1FEB4" w14:textId="77777777" w:rsidR="00D731C4" w:rsidRPr="00DE0D7B" w:rsidRDefault="00D731C4" w:rsidP="00D731C4">
    <w:pPr>
      <w:tabs>
        <w:tab w:val="center" w:pos="567"/>
      </w:tabs>
      <w:spacing w:after="0" w:line="240" w:lineRule="auto"/>
      <w:ind w:left="-1134"/>
      <w:rPr>
        <w:rFonts w:eastAsia="Calibri" w:cs="Times New Roman"/>
        <w:kern w:val="0"/>
        <w:sz w:val="18"/>
        <w:szCs w:val="18"/>
        <w14:ligatures w14:val="none"/>
      </w:rPr>
    </w:pPr>
    <w:r w:rsidRPr="00DE0D7B">
      <w:rPr>
        <w:rFonts w:eastAsia="Calibri" w:cs="Times New Roman"/>
        <w:kern w:val="0"/>
        <w:sz w:val="18"/>
        <w:szCs w:val="18"/>
        <w14:ligatures w14:val="none"/>
      </w:rPr>
      <w:tab/>
      <w:t>SECRETARÍA GENERAL DE LA PRESIDENCIA</w:t>
    </w:r>
  </w:p>
  <w:p w14:paraId="272C48E0" w14:textId="77777777" w:rsidR="00D731C4" w:rsidRDefault="00D731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590" w14:textId="77777777" w:rsidR="00582C1D" w:rsidRPr="00DE0D7B" w:rsidRDefault="00582C1D" w:rsidP="00582C1D">
    <w:pPr>
      <w:tabs>
        <w:tab w:val="center" w:pos="567"/>
      </w:tabs>
      <w:spacing w:after="0" w:line="240" w:lineRule="auto"/>
      <w:ind w:left="-1134"/>
      <w:rPr>
        <w:rFonts w:eastAsia="Calibri" w:cs="Times New Roman"/>
        <w:kern w:val="0"/>
        <w:sz w:val="20"/>
        <w:szCs w:val="20"/>
        <w14:ligatures w14:val="none"/>
      </w:rPr>
    </w:pPr>
    <w:r>
      <w:rPr>
        <w:rFonts w:eastAsia="Calibri" w:cs="Times New Roman"/>
        <w:kern w:val="0"/>
        <w:sz w:val="20"/>
        <w:szCs w:val="20"/>
        <w14:ligatures w14:val="none"/>
      </w:rPr>
      <w:tab/>
    </w:r>
    <w:r w:rsidRPr="00DE0D7B">
      <w:rPr>
        <w:rFonts w:eastAsia="Calibri" w:cs="Times New Roman"/>
        <w:kern w:val="0"/>
        <w:sz w:val="20"/>
        <w:szCs w:val="20"/>
        <w14:ligatures w14:val="none"/>
      </w:rPr>
      <w:t>REPÚBLICA DE CHILE</w:t>
    </w:r>
  </w:p>
  <w:p w14:paraId="59713213" w14:textId="77777777" w:rsidR="00582C1D" w:rsidRPr="00DE0D7B" w:rsidRDefault="00582C1D" w:rsidP="00582C1D">
    <w:pPr>
      <w:tabs>
        <w:tab w:val="center" w:pos="567"/>
      </w:tabs>
      <w:spacing w:after="0" w:line="240" w:lineRule="auto"/>
      <w:ind w:left="-1134"/>
      <w:rPr>
        <w:rFonts w:eastAsia="Calibri" w:cs="Times New Roman"/>
        <w:kern w:val="0"/>
        <w:sz w:val="18"/>
        <w:szCs w:val="18"/>
        <w14:ligatures w14:val="none"/>
      </w:rPr>
    </w:pPr>
    <w:r w:rsidRPr="00DE0D7B">
      <w:rPr>
        <w:rFonts w:eastAsia="Calibri" w:cs="Times New Roman"/>
        <w:kern w:val="0"/>
        <w:sz w:val="18"/>
        <w:szCs w:val="18"/>
        <w14:ligatures w14:val="none"/>
      </w:rPr>
      <w:tab/>
      <w:t>MINISTERIO</w:t>
    </w:r>
  </w:p>
  <w:p w14:paraId="11179767" w14:textId="12E5B956" w:rsidR="00582C1D" w:rsidRDefault="00582C1D" w:rsidP="00B375B0">
    <w:pPr>
      <w:tabs>
        <w:tab w:val="center" w:pos="567"/>
      </w:tabs>
      <w:spacing w:after="0" w:line="240" w:lineRule="auto"/>
      <w:ind w:left="-1134"/>
    </w:pPr>
    <w:r w:rsidRPr="00DE0D7B">
      <w:rPr>
        <w:rFonts w:eastAsia="Calibri" w:cs="Times New Roman"/>
        <w:kern w:val="0"/>
        <w:sz w:val="18"/>
        <w:szCs w:val="18"/>
        <w14:ligatures w14:val="none"/>
      </w:rPr>
      <w:tab/>
      <w:t>SECRETARÍA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D2B8E"/>
    <w:multiLevelType w:val="hybridMultilevel"/>
    <w:tmpl w:val="62F24B3C"/>
    <w:lvl w:ilvl="0" w:tplc="6E74B05C">
      <w:start w:val="1"/>
      <w:numFmt w:val="upperRoman"/>
      <w:lvlText w:val="%1."/>
      <w:lvlJc w:val="left"/>
      <w:pPr>
        <w:ind w:left="6674"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BB31032"/>
    <w:multiLevelType w:val="hybridMultilevel"/>
    <w:tmpl w:val="C31C8472"/>
    <w:lvl w:ilvl="0" w:tplc="C0CE55FA">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4739161A"/>
    <w:multiLevelType w:val="multilevel"/>
    <w:tmpl w:val="EF5C1F6A"/>
    <w:lvl w:ilvl="0">
      <w:start w:val="1"/>
      <w:numFmt w:val="deci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0324AEC"/>
    <w:multiLevelType w:val="hybridMultilevel"/>
    <w:tmpl w:val="248EBBAC"/>
    <w:lvl w:ilvl="0" w:tplc="6C603BEA">
      <w:start w:val="1"/>
      <w:numFmt w:val="decimal"/>
      <w:lvlText w:val="%1."/>
      <w:lvlJc w:val="left"/>
      <w:pPr>
        <w:ind w:left="1020" w:hanging="360"/>
      </w:pPr>
    </w:lvl>
    <w:lvl w:ilvl="1" w:tplc="DD92A418">
      <w:start w:val="1"/>
      <w:numFmt w:val="decimal"/>
      <w:lvlText w:val="%2."/>
      <w:lvlJc w:val="left"/>
      <w:pPr>
        <w:ind w:left="1020" w:hanging="360"/>
      </w:pPr>
    </w:lvl>
    <w:lvl w:ilvl="2" w:tplc="B5CE559E">
      <w:start w:val="1"/>
      <w:numFmt w:val="decimal"/>
      <w:lvlText w:val="%3."/>
      <w:lvlJc w:val="left"/>
      <w:pPr>
        <w:ind w:left="1020" w:hanging="360"/>
      </w:pPr>
    </w:lvl>
    <w:lvl w:ilvl="3" w:tplc="FB9AF078">
      <w:start w:val="1"/>
      <w:numFmt w:val="decimal"/>
      <w:lvlText w:val="%4."/>
      <w:lvlJc w:val="left"/>
      <w:pPr>
        <w:ind w:left="1020" w:hanging="360"/>
      </w:pPr>
    </w:lvl>
    <w:lvl w:ilvl="4" w:tplc="E684D3D2">
      <w:start w:val="1"/>
      <w:numFmt w:val="decimal"/>
      <w:lvlText w:val="%5."/>
      <w:lvlJc w:val="left"/>
      <w:pPr>
        <w:ind w:left="1020" w:hanging="360"/>
      </w:pPr>
    </w:lvl>
    <w:lvl w:ilvl="5" w:tplc="BD2233C8">
      <w:start w:val="1"/>
      <w:numFmt w:val="decimal"/>
      <w:lvlText w:val="%6."/>
      <w:lvlJc w:val="left"/>
      <w:pPr>
        <w:ind w:left="1020" w:hanging="360"/>
      </w:pPr>
    </w:lvl>
    <w:lvl w:ilvl="6" w:tplc="F05A6BA4">
      <w:start w:val="1"/>
      <w:numFmt w:val="decimal"/>
      <w:lvlText w:val="%7."/>
      <w:lvlJc w:val="left"/>
      <w:pPr>
        <w:ind w:left="1020" w:hanging="360"/>
      </w:pPr>
    </w:lvl>
    <w:lvl w:ilvl="7" w:tplc="0DEA0DA8">
      <w:start w:val="1"/>
      <w:numFmt w:val="decimal"/>
      <w:lvlText w:val="%8."/>
      <w:lvlJc w:val="left"/>
      <w:pPr>
        <w:ind w:left="1020" w:hanging="360"/>
      </w:pPr>
    </w:lvl>
    <w:lvl w:ilvl="8" w:tplc="37D06F04">
      <w:start w:val="1"/>
      <w:numFmt w:val="decimal"/>
      <w:lvlText w:val="%9."/>
      <w:lvlJc w:val="left"/>
      <w:pPr>
        <w:ind w:left="1020" w:hanging="360"/>
      </w:pPr>
    </w:lvl>
  </w:abstractNum>
  <w:abstractNum w:abstractNumId="4" w15:restartNumberingAfterBreak="0">
    <w:nsid w:val="5BF91FFA"/>
    <w:multiLevelType w:val="hybridMultilevel"/>
    <w:tmpl w:val="11CC30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DC740AF"/>
    <w:multiLevelType w:val="hybridMultilevel"/>
    <w:tmpl w:val="5BB214BE"/>
    <w:lvl w:ilvl="0" w:tplc="8B84EB6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D8B032C"/>
    <w:multiLevelType w:val="hybridMultilevel"/>
    <w:tmpl w:val="280CD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15748">
    <w:abstractNumId w:val="1"/>
  </w:num>
  <w:num w:numId="2" w16cid:durableId="635571205">
    <w:abstractNumId w:val="5"/>
  </w:num>
  <w:num w:numId="3" w16cid:durableId="1422995493">
    <w:abstractNumId w:val="0"/>
  </w:num>
  <w:num w:numId="4" w16cid:durableId="646323231">
    <w:abstractNumId w:val="4"/>
  </w:num>
  <w:num w:numId="5" w16cid:durableId="1374647194">
    <w:abstractNumId w:val="6"/>
  </w:num>
  <w:num w:numId="6" w16cid:durableId="1201824051">
    <w:abstractNumId w:val="2"/>
  </w:num>
  <w:num w:numId="7" w16cid:durableId="1093357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0E"/>
    <w:rsid w:val="00020D2C"/>
    <w:rsid w:val="00030091"/>
    <w:rsid w:val="00034FEF"/>
    <w:rsid w:val="000375F5"/>
    <w:rsid w:val="00041A99"/>
    <w:rsid w:val="00045370"/>
    <w:rsid w:val="00045955"/>
    <w:rsid w:val="000561D4"/>
    <w:rsid w:val="00064416"/>
    <w:rsid w:val="000709F3"/>
    <w:rsid w:val="00072729"/>
    <w:rsid w:val="00073F21"/>
    <w:rsid w:val="000773AF"/>
    <w:rsid w:val="00083FF5"/>
    <w:rsid w:val="00093FE6"/>
    <w:rsid w:val="000A48D3"/>
    <w:rsid w:val="000A6401"/>
    <w:rsid w:val="000B10D3"/>
    <w:rsid w:val="000C36F8"/>
    <w:rsid w:val="000C612D"/>
    <w:rsid w:val="000D3B2F"/>
    <w:rsid w:val="000D5A54"/>
    <w:rsid w:val="000E2810"/>
    <w:rsid w:val="000E3C99"/>
    <w:rsid w:val="000F6409"/>
    <w:rsid w:val="000F68CB"/>
    <w:rsid w:val="00101F59"/>
    <w:rsid w:val="00102028"/>
    <w:rsid w:val="001024A7"/>
    <w:rsid w:val="001075D3"/>
    <w:rsid w:val="001122C6"/>
    <w:rsid w:val="001160E1"/>
    <w:rsid w:val="00116981"/>
    <w:rsid w:val="001348D2"/>
    <w:rsid w:val="0015390C"/>
    <w:rsid w:val="00153B07"/>
    <w:rsid w:val="001609CC"/>
    <w:rsid w:val="00161437"/>
    <w:rsid w:val="00162BC1"/>
    <w:rsid w:val="001645E2"/>
    <w:rsid w:val="00174E0A"/>
    <w:rsid w:val="0018044E"/>
    <w:rsid w:val="00183A25"/>
    <w:rsid w:val="001857DA"/>
    <w:rsid w:val="00186215"/>
    <w:rsid w:val="001A15BF"/>
    <w:rsid w:val="001C2019"/>
    <w:rsid w:val="001C50F3"/>
    <w:rsid w:val="001D5411"/>
    <w:rsid w:val="001D54F2"/>
    <w:rsid w:val="001D59E2"/>
    <w:rsid w:val="001D6DB3"/>
    <w:rsid w:val="001D7D47"/>
    <w:rsid w:val="001E3C3C"/>
    <w:rsid w:val="00203D98"/>
    <w:rsid w:val="00214FE5"/>
    <w:rsid w:val="00216D12"/>
    <w:rsid w:val="00226181"/>
    <w:rsid w:val="002271C0"/>
    <w:rsid w:val="00247F5F"/>
    <w:rsid w:val="002545AE"/>
    <w:rsid w:val="00260164"/>
    <w:rsid w:val="00262148"/>
    <w:rsid w:val="00263C11"/>
    <w:rsid w:val="00264A4D"/>
    <w:rsid w:val="00267686"/>
    <w:rsid w:val="00270542"/>
    <w:rsid w:val="00270D72"/>
    <w:rsid w:val="002739BB"/>
    <w:rsid w:val="00276BD9"/>
    <w:rsid w:val="002856D2"/>
    <w:rsid w:val="00287816"/>
    <w:rsid w:val="00294062"/>
    <w:rsid w:val="00295759"/>
    <w:rsid w:val="002D3919"/>
    <w:rsid w:val="002E2592"/>
    <w:rsid w:val="002E7D07"/>
    <w:rsid w:val="002F182A"/>
    <w:rsid w:val="003038BA"/>
    <w:rsid w:val="00303B09"/>
    <w:rsid w:val="003104AA"/>
    <w:rsid w:val="00314189"/>
    <w:rsid w:val="00314348"/>
    <w:rsid w:val="00351C2F"/>
    <w:rsid w:val="00355F0F"/>
    <w:rsid w:val="003705FB"/>
    <w:rsid w:val="00373B5F"/>
    <w:rsid w:val="003A0DFA"/>
    <w:rsid w:val="003B4CF0"/>
    <w:rsid w:val="003C0C29"/>
    <w:rsid w:val="003C2F82"/>
    <w:rsid w:val="003C51FA"/>
    <w:rsid w:val="003C6B94"/>
    <w:rsid w:val="003C77C9"/>
    <w:rsid w:val="003D3035"/>
    <w:rsid w:val="003D3102"/>
    <w:rsid w:val="003E453C"/>
    <w:rsid w:val="003E6DE1"/>
    <w:rsid w:val="003F1FBF"/>
    <w:rsid w:val="003F7769"/>
    <w:rsid w:val="00402911"/>
    <w:rsid w:val="00410D85"/>
    <w:rsid w:val="00413B15"/>
    <w:rsid w:val="00413CE7"/>
    <w:rsid w:val="0041408B"/>
    <w:rsid w:val="004329A9"/>
    <w:rsid w:val="00433CE8"/>
    <w:rsid w:val="00434B36"/>
    <w:rsid w:val="00435E6B"/>
    <w:rsid w:val="00450FF1"/>
    <w:rsid w:val="0046002C"/>
    <w:rsid w:val="0046379D"/>
    <w:rsid w:val="00464AD3"/>
    <w:rsid w:val="00465EC1"/>
    <w:rsid w:val="0048015F"/>
    <w:rsid w:val="004805C6"/>
    <w:rsid w:val="00483209"/>
    <w:rsid w:val="004C1933"/>
    <w:rsid w:val="004C3423"/>
    <w:rsid w:val="004D0A89"/>
    <w:rsid w:val="004D38A8"/>
    <w:rsid w:val="004D4B0C"/>
    <w:rsid w:val="004E3094"/>
    <w:rsid w:val="004E6040"/>
    <w:rsid w:val="00513783"/>
    <w:rsid w:val="00514D03"/>
    <w:rsid w:val="00520705"/>
    <w:rsid w:val="005233F8"/>
    <w:rsid w:val="005308E1"/>
    <w:rsid w:val="005355CA"/>
    <w:rsid w:val="00547EC7"/>
    <w:rsid w:val="005503A5"/>
    <w:rsid w:val="00554D0B"/>
    <w:rsid w:val="0057111F"/>
    <w:rsid w:val="00582C1D"/>
    <w:rsid w:val="00596CF2"/>
    <w:rsid w:val="005E5ABA"/>
    <w:rsid w:val="005F4875"/>
    <w:rsid w:val="00607F3F"/>
    <w:rsid w:val="006453F8"/>
    <w:rsid w:val="00654F34"/>
    <w:rsid w:val="006558C5"/>
    <w:rsid w:val="006561DB"/>
    <w:rsid w:val="00661EB4"/>
    <w:rsid w:val="00664874"/>
    <w:rsid w:val="0066743E"/>
    <w:rsid w:val="006734F3"/>
    <w:rsid w:val="00675C74"/>
    <w:rsid w:val="006840E3"/>
    <w:rsid w:val="00694403"/>
    <w:rsid w:val="006A6329"/>
    <w:rsid w:val="006A6978"/>
    <w:rsid w:val="006B204E"/>
    <w:rsid w:val="006B6182"/>
    <w:rsid w:val="006B6541"/>
    <w:rsid w:val="006B7317"/>
    <w:rsid w:val="006C1CA9"/>
    <w:rsid w:val="006C6574"/>
    <w:rsid w:val="006D3997"/>
    <w:rsid w:val="006F363C"/>
    <w:rsid w:val="00701C98"/>
    <w:rsid w:val="007122B9"/>
    <w:rsid w:val="00721191"/>
    <w:rsid w:val="00724A53"/>
    <w:rsid w:val="00730FD7"/>
    <w:rsid w:val="00732F20"/>
    <w:rsid w:val="00733F8B"/>
    <w:rsid w:val="007476E5"/>
    <w:rsid w:val="00757228"/>
    <w:rsid w:val="00767617"/>
    <w:rsid w:val="007761D0"/>
    <w:rsid w:val="00786CF0"/>
    <w:rsid w:val="00786E9A"/>
    <w:rsid w:val="0078781B"/>
    <w:rsid w:val="0079446A"/>
    <w:rsid w:val="00797ED2"/>
    <w:rsid w:val="007A2CAC"/>
    <w:rsid w:val="007A3AB8"/>
    <w:rsid w:val="007A7D1E"/>
    <w:rsid w:val="007D1AB5"/>
    <w:rsid w:val="007D6D16"/>
    <w:rsid w:val="007D7001"/>
    <w:rsid w:val="007E04A0"/>
    <w:rsid w:val="007E3D38"/>
    <w:rsid w:val="007E5DAB"/>
    <w:rsid w:val="007E731A"/>
    <w:rsid w:val="008025B7"/>
    <w:rsid w:val="008168C0"/>
    <w:rsid w:val="008278C0"/>
    <w:rsid w:val="00831E15"/>
    <w:rsid w:val="00835650"/>
    <w:rsid w:val="008462ED"/>
    <w:rsid w:val="00853572"/>
    <w:rsid w:val="00865A12"/>
    <w:rsid w:val="00873CBD"/>
    <w:rsid w:val="00875FCB"/>
    <w:rsid w:val="008822E7"/>
    <w:rsid w:val="00884693"/>
    <w:rsid w:val="008B679A"/>
    <w:rsid w:val="008C3421"/>
    <w:rsid w:val="008C798C"/>
    <w:rsid w:val="008D2BD4"/>
    <w:rsid w:val="008E6EA0"/>
    <w:rsid w:val="008E6ED0"/>
    <w:rsid w:val="008F120E"/>
    <w:rsid w:val="008F14ED"/>
    <w:rsid w:val="008F1E8D"/>
    <w:rsid w:val="008F2FFD"/>
    <w:rsid w:val="008F452E"/>
    <w:rsid w:val="00923AF7"/>
    <w:rsid w:val="009301BD"/>
    <w:rsid w:val="00931816"/>
    <w:rsid w:val="00931B3D"/>
    <w:rsid w:val="009404D3"/>
    <w:rsid w:val="009476D4"/>
    <w:rsid w:val="009510EC"/>
    <w:rsid w:val="00953971"/>
    <w:rsid w:val="0095680C"/>
    <w:rsid w:val="009645EC"/>
    <w:rsid w:val="00967399"/>
    <w:rsid w:val="0097362F"/>
    <w:rsid w:val="0097594C"/>
    <w:rsid w:val="0097611C"/>
    <w:rsid w:val="0097730B"/>
    <w:rsid w:val="009A630E"/>
    <w:rsid w:val="009B2B04"/>
    <w:rsid w:val="009C4355"/>
    <w:rsid w:val="009C595D"/>
    <w:rsid w:val="009C6BB9"/>
    <w:rsid w:val="009D20CE"/>
    <w:rsid w:val="009D23E8"/>
    <w:rsid w:val="009E2167"/>
    <w:rsid w:val="009E53F0"/>
    <w:rsid w:val="00A24D2F"/>
    <w:rsid w:val="00A3270B"/>
    <w:rsid w:val="00A366E8"/>
    <w:rsid w:val="00A4001D"/>
    <w:rsid w:val="00A43EC8"/>
    <w:rsid w:val="00A46E00"/>
    <w:rsid w:val="00A747F4"/>
    <w:rsid w:val="00A859CA"/>
    <w:rsid w:val="00A86F5E"/>
    <w:rsid w:val="00A94C71"/>
    <w:rsid w:val="00AA6396"/>
    <w:rsid w:val="00AF073B"/>
    <w:rsid w:val="00B00672"/>
    <w:rsid w:val="00B05A09"/>
    <w:rsid w:val="00B06B31"/>
    <w:rsid w:val="00B168C7"/>
    <w:rsid w:val="00B22C81"/>
    <w:rsid w:val="00B236DD"/>
    <w:rsid w:val="00B36F53"/>
    <w:rsid w:val="00B375B0"/>
    <w:rsid w:val="00B53948"/>
    <w:rsid w:val="00B735C8"/>
    <w:rsid w:val="00B75B5E"/>
    <w:rsid w:val="00B8429F"/>
    <w:rsid w:val="00B84825"/>
    <w:rsid w:val="00B8572A"/>
    <w:rsid w:val="00B954A8"/>
    <w:rsid w:val="00B955BC"/>
    <w:rsid w:val="00BA108E"/>
    <w:rsid w:val="00BA246D"/>
    <w:rsid w:val="00BA6B01"/>
    <w:rsid w:val="00BA7A6C"/>
    <w:rsid w:val="00BB2D1D"/>
    <w:rsid w:val="00BB56DE"/>
    <w:rsid w:val="00BD4224"/>
    <w:rsid w:val="00BD4B1A"/>
    <w:rsid w:val="00BE719B"/>
    <w:rsid w:val="00BF2C53"/>
    <w:rsid w:val="00C11F05"/>
    <w:rsid w:val="00C12DC6"/>
    <w:rsid w:val="00C1444E"/>
    <w:rsid w:val="00C215DE"/>
    <w:rsid w:val="00C313D6"/>
    <w:rsid w:val="00C35ECC"/>
    <w:rsid w:val="00C461D0"/>
    <w:rsid w:val="00C47B1D"/>
    <w:rsid w:val="00C50CA3"/>
    <w:rsid w:val="00C60A37"/>
    <w:rsid w:val="00C640F3"/>
    <w:rsid w:val="00C648AD"/>
    <w:rsid w:val="00C665F1"/>
    <w:rsid w:val="00C7039E"/>
    <w:rsid w:val="00C81DCA"/>
    <w:rsid w:val="00C84185"/>
    <w:rsid w:val="00C87BB3"/>
    <w:rsid w:val="00CA6C9F"/>
    <w:rsid w:val="00CB4C16"/>
    <w:rsid w:val="00CC6416"/>
    <w:rsid w:val="00CD48C5"/>
    <w:rsid w:val="00CD71FD"/>
    <w:rsid w:val="00CF0875"/>
    <w:rsid w:val="00CF74C5"/>
    <w:rsid w:val="00D0525F"/>
    <w:rsid w:val="00D10272"/>
    <w:rsid w:val="00D34A83"/>
    <w:rsid w:val="00D34DA2"/>
    <w:rsid w:val="00D51ACB"/>
    <w:rsid w:val="00D60058"/>
    <w:rsid w:val="00D731C4"/>
    <w:rsid w:val="00D848B8"/>
    <w:rsid w:val="00D850C4"/>
    <w:rsid w:val="00DA07A5"/>
    <w:rsid w:val="00DA390E"/>
    <w:rsid w:val="00DB5DED"/>
    <w:rsid w:val="00DC3047"/>
    <w:rsid w:val="00DC6D31"/>
    <w:rsid w:val="00DE063A"/>
    <w:rsid w:val="00DE1419"/>
    <w:rsid w:val="00DE1A49"/>
    <w:rsid w:val="00DE5A85"/>
    <w:rsid w:val="00DF4EEA"/>
    <w:rsid w:val="00E04237"/>
    <w:rsid w:val="00E053B9"/>
    <w:rsid w:val="00E12AB5"/>
    <w:rsid w:val="00E1554B"/>
    <w:rsid w:val="00E3037B"/>
    <w:rsid w:val="00E33536"/>
    <w:rsid w:val="00E3489A"/>
    <w:rsid w:val="00E360CF"/>
    <w:rsid w:val="00E4545E"/>
    <w:rsid w:val="00E553A0"/>
    <w:rsid w:val="00E5772A"/>
    <w:rsid w:val="00E810B4"/>
    <w:rsid w:val="00E85D6F"/>
    <w:rsid w:val="00E874F0"/>
    <w:rsid w:val="00EB258C"/>
    <w:rsid w:val="00EB79BA"/>
    <w:rsid w:val="00ED0CC7"/>
    <w:rsid w:val="00ED498C"/>
    <w:rsid w:val="00EE0BD8"/>
    <w:rsid w:val="00EE54C4"/>
    <w:rsid w:val="00EF3276"/>
    <w:rsid w:val="00F144C8"/>
    <w:rsid w:val="00F14EB8"/>
    <w:rsid w:val="00F23F81"/>
    <w:rsid w:val="00F25E1A"/>
    <w:rsid w:val="00F32D92"/>
    <w:rsid w:val="00F43643"/>
    <w:rsid w:val="00F50D67"/>
    <w:rsid w:val="00F51F86"/>
    <w:rsid w:val="00F725A3"/>
    <w:rsid w:val="00F8124A"/>
    <w:rsid w:val="00F8262F"/>
    <w:rsid w:val="00F867A3"/>
    <w:rsid w:val="00FA1CBF"/>
    <w:rsid w:val="00FB1ACF"/>
    <w:rsid w:val="00FC5A5F"/>
    <w:rsid w:val="00FC79A2"/>
    <w:rsid w:val="00FD1847"/>
    <w:rsid w:val="00FD2D83"/>
    <w:rsid w:val="00FD4F47"/>
    <w:rsid w:val="43EC0E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FABB0"/>
  <w15:chartTrackingRefBased/>
  <w15:docId w15:val="{4894D8BD-D77B-4894-B4EE-4AF745E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s-CL"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DB"/>
  </w:style>
  <w:style w:type="paragraph" w:styleId="Ttulo1">
    <w:name w:val="heading 1"/>
    <w:basedOn w:val="Normal"/>
    <w:next w:val="Normal"/>
    <w:link w:val="Ttulo1Car"/>
    <w:uiPriority w:val="99"/>
    <w:qFormat/>
    <w:rsid w:val="009A6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6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63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63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A630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A63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A630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A630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A630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A63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63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630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630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A630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A630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A630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A630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A630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A6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63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63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630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A630E"/>
    <w:pPr>
      <w:spacing w:before="160"/>
      <w:jc w:val="center"/>
    </w:pPr>
    <w:rPr>
      <w:i/>
      <w:iCs/>
      <w:color w:val="404040" w:themeColor="text1" w:themeTint="BF"/>
    </w:rPr>
  </w:style>
  <w:style w:type="character" w:customStyle="1" w:styleId="CitaCar">
    <w:name w:val="Cita Car"/>
    <w:basedOn w:val="Fuentedeprrafopredeter"/>
    <w:link w:val="Cita"/>
    <w:uiPriority w:val="29"/>
    <w:rsid w:val="009A630E"/>
    <w:rPr>
      <w:i/>
      <w:iCs/>
      <w:color w:val="404040" w:themeColor="text1" w:themeTint="BF"/>
    </w:rPr>
  </w:style>
  <w:style w:type="paragraph" w:styleId="Prrafodelista">
    <w:name w:val="List Paragraph"/>
    <w:basedOn w:val="Normal"/>
    <w:uiPriority w:val="34"/>
    <w:qFormat/>
    <w:rsid w:val="009A630E"/>
    <w:pPr>
      <w:ind w:left="720"/>
      <w:contextualSpacing/>
    </w:pPr>
  </w:style>
  <w:style w:type="character" w:styleId="nfasisintenso">
    <w:name w:val="Intense Emphasis"/>
    <w:basedOn w:val="Fuentedeprrafopredeter"/>
    <w:uiPriority w:val="21"/>
    <w:qFormat/>
    <w:rsid w:val="009A630E"/>
    <w:rPr>
      <w:i/>
      <w:iCs/>
      <w:color w:val="0F4761" w:themeColor="accent1" w:themeShade="BF"/>
    </w:rPr>
  </w:style>
  <w:style w:type="paragraph" w:styleId="Citadestacada">
    <w:name w:val="Intense Quote"/>
    <w:basedOn w:val="Normal"/>
    <w:next w:val="Normal"/>
    <w:link w:val="CitadestacadaCar"/>
    <w:uiPriority w:val="30"/>
    <w:qFormat/>
    <w:rsid w:val="009A6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630E"/>
    <w:rPr>
      <w:i/>
      <w:iCs/>
      <w:color w:val="0F4761" w:themeColor="accent1" w:themeShade="BF"/>
    </w:rPr>
  </w:style>
  <w:style w:type="character" w:styleId="Referenciaintensa">
    <w:name w:val="Intense Reference"/>
    <w:basedOn w:val="Fuentedeprrafopredeter"/>
    <w:uiPriority w:val="32"/>
    <w:qFormat/>
    <w:rsid w:val="009A630E"/>
    <w:rPr>
      <w:b/>
      <w:bCs/>
      <w:smallCaps/>
      <w:color w:val="0F4761" w:themeColor="accent1" w:themeShade="BF"/>
      <w:spacing w:val="5"/>
    </w:rPr>
  </w:style>
  <w:style w:type="paragraph" w:styleId="Revisin">
    <w:name w:val="Revision"/>
    <w:hidden/>
    <w:uiPriority w:val="99"/>
    <w:semiHidden/>
    <w:rsid w:val="00C313D6"/>
    <w:pPr>
      <w:spacing w:after="0" w:line="240" w:lineRule="auto"/>
      <w:jc w:val="left"/>
    </w:pPr>
  </w:style>
  <w:style w:type="character" w:styleId="Refdecomentario">
    <w:name w:val="annotation reference"/>
    <w:basedOn w:val="Fuentedeprrafopredeter"/>
    <w:uiPriority w:val="99"/>
    <w:semiHidden/>
    <w:unhideWhenUsed/>
    <w:rsid w:val="00303B09"/>
    <w:rPr>
      <w:sz w:val="16"/>
      <w:szCs w:val="16"/>
    </w:rPr>
  </w:style>
  <w:style w:type="paragraph" w:styleId="Textocomentario">
    <w:name w:val="annotation text"/>
    <w:basedOn w:val="Normal"/>
    <w:link w:val="TextocomentarioCar"/>
    <w:uiPriority w:val="99"/>
    <w:unhideWhenUsed/>
    <w:rsid w:val="00303B09"/>
    <w:pPr>
      <w:spacing w:line="240" w:lineRule="auto"/>
    </w:pPr>
    <w:rPr>
      <w:sz w:val="20"/>
      <w:szCs w:val="20"/>
    </w:rPr>
  </w:style>
  <w:style w:type="character" w:customStyle="1" w:styleId="TextocomentarioCar">
    <w:name w:val="Texto comentario Car"/>
    <w:basedOn w:val="Fuentedeprrafopredeter"/>
    <w:link w:val="Textocomentario"/>
    <w:uiPriority w:val="99"/>
    <w:rsid w:val="00303B09"/>
    <w:rPr>
      <w:sz w:val="20"/>
      <w:szCs w:val="20"/>
    </w:rPr>
  </w:style>
  <w:style w:type="paragraph" w:styleId="Asuntodelcomentario">
    <w:name w:val="annotation subject"/>
    <w:basedOn w:val="Textocomentario"/>
    <w:next w:val="Textocomentario"/>
    <w:link w:val="AsuntodelcomentarioCar"/>
    <w:uiPriority w:val="99"/>
    <w:semiHidden/>
    <w:unhideWhenUsed/>
    <w:rsid w:val="00303B09"/>
    <w:rPr>
      <w:b/>
      <w:bCs/>
    </w:rPr>
  </w:style>
  <w:style w:type="character" w:customStyle="1" w:styleId="AsuntodelcomentarioCar">
    <w:name w:val="Asunto del comentario Car"/>
    <w:basedOn w:val="TextocomentarioCar"/>
    <w:link w:val="Asuntodelcomentario"/>
    <w:uiPriority w:val="99"/>
    <w:semiHidden/>
    <w:rsid w:val="00303B09"/>
    <w:rPr>
      <w:b/>
      <w:bCs/>
      <w:sz w:val="20"/>
      <w:szCs w:val="20"/>
    </w:rPr>
  </w:style>
  <w:style w:type="paragraph" w:customStyle="1" w:styleId="Estilo">
    <w:name w:val="Estilo"/>
    <w:basedOn w:val="Normal"/>
    <w:next w:val="Sangradetextonormal"/>
    <w:uiPriority w:val="99"/>
    <w:rsid w:val="00BB2D1D"/>
    <w:pPr>
      <w:tabs>
        <w:tab w:val="left" w:pos="3544"/>
      </w:tabs>
      <w:spacing w:before="240" w:after="120" w:line="240" w:lineRule="auto"/>
    </w:pPr>
    <w:rPr>
      <w:rFonts w:ascii="Courier" w:eastAsia="Times New Roman" w:hAnsi="Courier" w:cs="Times New Roman"/>
      <w:spacing w:val="-3"/>
      <w:kern w:val="0"/>
      <w:sz w:val="24"/>
      <w:szCs w:val="20"/>
      <w:lang w:val="es-ES_tradnl" w:eastAsia="es-ES"/>
      <w14:ligatures w14:val="none"/>
    </w:rPr>
  </w:style>
  <w:style w:type="paragraph" w:styleId="Sangradetextonormal">
    <w:name w:val="Body Text Indent"/>
    <w:basedOn w:val="Normal"/>
    <w:link w:val="SangradetextonormalCar"/>
    <w:uiPriority w:val="99"/>
    <w:rsid w:val="00BB2D1D"/>
    <w:pPr>
      <w:overflowPunct w:val="0"/>
      <w:autoSpaceDE w:val="0"/>
      <w:autoSpaceDN w:val="0"/>
      <w:adjustRightInd w:val="0"/>
      <w:spacing w:after="120" w:line="240" w:lineRule="auto"/>
      <w:ind w:left="283"/>
      <w:jc w:val="left"/>
      <w:textAlignment w:val="baseline"/>
    </w:pPr>
    <w:rPr>
      <w:rFonts w:ascii="Courier" w:eastAsia="Times New Roman" w:hAnsi="Courier" w:cs="Times New Roman"/>
      <w:kern w:val="0"/>
      <w:sz w:val="24"/>
      <w:szCs w:val="20"/>
      <w:lang w:val="es-ES_tradnl" w:eastAsia="es-ES"/>
      <w14:ligatures w14:val="none"/>
    </w:rPr>
  </w:style>
  <w:style w:type="character" w:customStyle="1" w:styleId="SangradetextonormalCar">
    <w:name w:val="Sangría de texto normal Car"/>
    <w:basedOn w:val="Fuentedeprrafopredeter"/>
    <w:link w:val="Sangradetextonormal"/>
    <w:uiPriority w:val="99"/>
    <w:rsid w:val="00BB2D1D"/>
    <w:rPr>
      <w:rFonts w:ascii="Courier" w:eastAsia="Times New Roman" w:hAnsi="Courier" w:cs="Times New Roman"/>
      <w:kern w:val="0"/>
      <w:sz w:val="24"/>
      <w:szCs w:val="20"/>
      <w:lang w:val="es-ES_tradnl" w:eastAsia="es-ES"/>
      <w14:ligatures w14:val="none"/>
    </w:rPr>
  </w:style>
  <w:style w:type="character" w:styleId="Hipervnculo">
    <w:name w:val="Hyperlink"/>
    <w:basedOn w:val="Fuentedeprrafopredeter"/>
    <w:uiPriority w:val="99"/>
    <w:unhideWhenUsed/>
    <w:rsid w:val="001C2019"/>
    <w:rPr>
      <w:color w:val="467886" w:themeColor="hyperlink"/>
      <w:u w:val="single"/>
    </w:rPr>
  </w:style>
  <w:style w:type="character" w:styleId="Mencinsinresolver">
    <w:name w:val="Unresolved Mention"/>
    <w:basedOn w:val="Fuentedeprrafopredeter"/>
    <w:uiPriority w:val="99"/>
    <w:semiHidden/>
    <w:unhideWhenUsed/>
    <w:rsid w:val="001C2019"/>
    <w:rPr>
      <w:color w:val="605E5C"/>
      <w:shd w:val="clear" w:color="auto" w:fill="E1DFDD"/>
    </w:rPr>
  </w:style>
  <w:style w:type="character" w:customStyle="1" w:styleId="cf01">
    <w:name w:val="cf01"/>
    <w:basedOn w:val="Fuentedeprrafopredeter"/>
    <w:rsid w:val="001122C6"/>
    <w:rPr>
      <w:rFonts w:ascii="Segoe UI" w:hAnsi="Segoe UI" w:cs="Segoe UI" w:hint="default"/>
      <w:color w:val="272727"/>
      <w:sz w:val="18"/>
      <w:szCs w:val="18"/>
      <w:shd w:val="clear" w:color="auto" w:fill="FFFFFF"/>
    </w:rPr>
  </w:style>
  <w:style w:type="character" w:customStyle="1" w:styleId="cf11">
    <w:name w:val="cf11"/>
    <w:basedOn w:val="Fuentedeprrafopredeter"/>
    <w:rsid w:val="001122C6"/>
    <w:rPr>
      <w:rFonts w:ascii="Segoe UI" w:hAnsi="Segoe UI" w:cs="Segoe UI" w:hint="default"/>
      <w:sz w:val="18"/>
      <w:szCs w:val="18"/>
    </w:rPr>
  </w:style>
  <w:style w:type="paragraph" w:styleId="Encabezado">
    <w:name w:val="header"/>
    <w:basedOn w:val="Normal"/>
    <w:link w:val="EncabezadoCar"/>
    <w:uiPriority w:val="99"/>
    <w:unhideWhenUsed/>
    <w:rsid w:val="00D73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1C4"/>
  </w:style>
  <w:style w:type="paragraph" w:styleId="Piedepgina">
    <w:name w:val="footer"/>
    <w:basedOn w:val="Normal"/>
    <w:link w:val="PiedepginaCar"/>
    <w:uiPriority w:val="99"/>
    <w:unhideWhenUsed/>
    <w:rsid w:val="00D73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4595">
      <w:bodyDiv w:val="1"/>
      <w:marLeft w:val="0"/>
      <w:marRight w:val="0"/>
      <w:marTop w:val="0"/>
      <w:marBottom w:val="0"/>
      <w:divBdr>
        <w:top w:val="none" w:sz="0" w:space="0" w:color="auto"/>
        <w:left w:val="none" w:sz="0" w:space="0" w:color="auto"/>
        <w:bottom w:val="none" w:sz="0" w:space="0" w:color="auto"/>
        <w:right w:val="none" w:sz="0" w:space="0" w:color="auto"/>
      </w:divBdr>
      <w:divsChild>
        <w:div w:id="555549914">
          <w:marLeft w:val="0"/>
          <w:marRight w:val="0"/>
          <w:marTop w:val="0"/>
          <w:marBottom w:val="0"/>
          <w:divBdr>
            <w:top w:val="none" w:sz="0" w:space="0" w:color="auto"/>
            <w:left w:val="none" w:sz="0" w:space="0" w:color="auto"/>
            <w:bottom w:val="none" w:sz="0" w:space="0" w:color="auto"/>
            <w:right w:val="none" w:sz="0" w:space="0" w:color="auto"/>
          </w:divBdr>
        </w:div>
        <w:div w:id="649947108">
          <w:marLeft w:val="0"/>
          <w:marRight w:val="0"/>
          <w:marTop w:val="0"/>
          <w:marBottom w:val="0"/>
          <w:divBdr>
            <w:top w:val="none" w:sz="0" w:space="0" w:color="auto"/>
            <w:left w:val="none" w:sz="0" w:space="0" w:color="auto"/>
            <w:bottom w:val="none" w:sz="0" w:space="0" w:color="auto"/>
            <w:right w:val="none" w:sz="0" w:space="0" w:color="auto"/>
          </w:divBdr>
        </w:div>
        <w:div w:id="1139104570">
          <w:marLeft w:val="0"/>
          <w:marRight w:val="0"/>
          <w:marTop w:val="0"/>
          <w:marBottom w:val="0"/>
          <w:divBdr>
            <w:top w:val="none" w:sz="0" w:space="0" w:color="auto"/>
            <w:left w:val="none" w:sz="0" w:space="0" w:color="auto"/>
            <w:bottom w:val="none" w:sz="0" w:space="0" w:color="auto"/>
            <w:right w:val="none" w:sz="0" w:space="0" w:color="auto"/>
          </w:divBdr>
        </w:div>
        <w:div w:id="1778788328">
          <w:marLeft w:val="0"/>
          <w:marRight w:val="0"/>
          <w:marTop w:val="0"/>
          <w:marBottom w:val="0"/>
          <w:divBdr>
            <w:top w:val="none" w:sz="0" w:space="0" w:color="auto"/>
            <w:left w:val="none" w:sz="0" w:space="0" w:color="auto"/>
            <w:bottom w:val="none" w:sz="0" w:space="0" w:color="auto"/>
            <w:right w:val="none" w:sz="0" w:space="0" w:color="auto"/>
          </w:divBdr>
        </w:div>
        <w:div w:id="1860047340">
          <w:marLeft w:val="0"/>
          <w:marRight w:val="0"/>
          <w:marTop w:val="0"/>
          <w:marBottom w:val="0"/>
          <w:divBdr>
            <w:top w:val="none" w:sz="0" w:space="0" w:color="auto"/>
            <w:left w:val="none" w:sz="0" w:space="0" w:color="auto"/>
            <w:bottom w:val="none" w:sz="0" w:space="0" w:color="auto"/>
            <w:right w:val="none" w:sz="0" w:space="0" w:color="auto"/>
          </w:divBdr>
        </w:div>
      </w:divsChild>
    </w:div>
    <w:div w:id="490296710">
      <w:bodyDiv w:val="1"/>
      <w:marLeft w:val="0"/>
      <w:marRight w:val="0"/>
      <w:marTop w:val="0"/>
      <w:marBottom w:val="0"/>
      <w:divBdr>
        <w:top w:val="none" w:sz="0" w:space="0" w:color="auto"/>
        <w:left w:val="none" w:sz="0" w:space="0" w:color="auto"/>
        <w:bottom w:val="none" w:sz="0" w:space="0" w:color="auto"/>
        <w:right w:val="none" w:sz="0" w:space="0" w:color="auto"/>
      </w:divBdr>
      <w:divsChild>
        <w:div w:id="391197458">
          <w:marLeft w:val="0"/>
          <w:marRight w:val="0"/>
          <w:marTop w:val="0"/>
          <w:marBottom w:val="0"/>
          <w:divBdr>
            <w:top w:val="none" w:sz="0" w:space="0" w:color="auto"/>
            <w:left w:val="none" w:sz="0" w:space="0" w:color="auto"/>
            <w:bottom w:val="none" w:sz="0" w:space="0" w:color="auto"/>
            <w:right w:val="none" w:sz="0" w:space="0" w:color="auto"/>
          </w:divBdr>
        </w:div>
        <w:div w:id="490558507">
          <w:marLeft w:val="0"/>
          <w:marRight w:val="0"/>
          <w:marTop w:val="0"/>
          <w:marBottom w:val="0"/>
          <w:divBdr>
            <w:top w:val="none" w:sz="0" w:space="0" w:color="auto"/>
            <w:left w:val="none" w:sz="0" w:space="0" w:color="auto"/>
            <w:bottom w:val="none" w:sz="0" w:space="0" w:color="auto"/>
            <w:right w:val="none" w:sz="0" w:space="0" w:color="auto"/>
          </w:divBdr>
        </w:div>
        <w:div w:id="1336685808">
          <w:marLeft w:val="0"/>
          <w:marRight w:val="0"/>
          <w:marTop w:val="0"/>
          <w:marBottom w:val="0"/>
          <w:divBdr>
            <w:top w:val="none" w:sz="0" w:space="0" w:color="auto"/>
            <w:left w:val="none" w:sz="0" w:space="0" w:color="auto"/>
            <w:bottom w:val="none" w:sz="0" w:space="0" w:color="auto"/>
            <w:right w:val="none" w:sz="0" w:space="0" w:color="auto"/>
          </w:divBdr>
        </w:div>
        <w:div w:id="1607955283">
          <w:marLeft w:val="0"/>
          <w:marRight w:val="0"/>
          <w:marTop w:val="0"/>
          <w:marBottom w:val="0"/>
          <w:divBdr>
            <w:top w:val="none" w:sz="0" w:space="0" w:color="auto"/>
            <w:left w:val="none" w:sz="0" w:space="0" w:color="auto"/>
            <w:bottom w:val="none" w:sz="0" w:space="0" w:color="auto"/>
            <w:right w:val="none" w:sz="0" w:space="0" w:color="auto"/>
          </w:divBdr>
        </w:div>
        <w:div w:id="1887331836">
          <w:marLeft w:val="0"/>
          <w:marRight w:val="0"/>
          <w:marTop w:val="0"/>
          <w:marBottom w:val="0"/>
          <w:divBdr>
            <w:top w:val="none" w:sz="0" w:space="0" w:color="auto"/>
            <w:left w:val="none" w:sz="0" w:space="0" w:color="auto"/>
            <w:bottom w:val="none" w:sz="0" w:space="0" w:color="auto"/>
            <w:right w:val="none" w:sz="0" w:space="0" w:color="auto"/>
          </w:divBdr>
        </w:div>
      </w:divsChild>
    </w:div>
    <w:div w:id="913128103">
      <w:bodyDiv w:val="1"/>
      <w:marLeft w:val="0"/>
      <w:marRight w:val="0"/>
      <w:marTop w:val="0"/>
      <w:marBottom w:val="0"/>
      <w:divBdr>
        <w:top w:val="none" w:sz="0" w:space="0" w:color="auto"/>
        <w:left w:val="none" w:sz="0" w:space="0" w:color="auto"/>
        <w:bottom w:val="none" w:sz="0" w:space="0" w:color="auto"/>
        <w:right w:val="none" w:sz="0" w:space="0" w:color="auto"/>
      </w:divBdr>
      <w:divsChild>
        <w:div w:id="67532538">
          <w:marLeft w:val="0"/>
          <w:marRight w:val="0"/>
          <w:marTop w:val="0"/>
          <w:marBottom w:val="0"/>
          <w:divBdr>
            <w:top w:val="none" w:sz="0" w:space="0" w:color="auto"/>
            <w:left w:val="none" w:sz="0" w:space="0" w:color="auto"/>
            <w:bottom w:val="none" w:sz="0" w:space="0" w:color="auto"/>
            <w:right w:val="none" w:sz="0" w:space="0" w:color="auto"/>
          </w:divBdr>
        </w:div>
        <w:div w:id="392852802">
          <w:marLeft w:val="0"/>
          <w:marRight w:val="0"/>
          <w:marTop w:val="0"/>
          <w:marBottom w:val="0"/>
          <w:divBdr>
            <w:top w:val="none" w:sz="0" w:space="0" w:color="auto"/>
            <w:left w:val="none" w:sz="0" w:space="0" w:color="auto"/>
            <w:bottom w:val="none" w:sz="0" w:space="0" w:color="auto"/>
            <w:right w:val="none" w:sz="0" w:space="0" w:color="auto"/>
          </w:divBdr>
        </w:div>
        <w:div w:id="1329287710">
          <w:marLeft w:val="0"/>
          <w:marRight w:val="0"/>
          <w:marTop w:val="0"/>
          <w:marBottom w:val="0"/>
          <w:divBdr>
            <w:top w:val="none" w:sz="0" w:space="0" w:color="auto"/>
            <w:left w:val="none" w:sz="0" w:space="0" w:color="auto"/>
            <w:bottom w:val="none" w:sz="0" w:space="0" w:color="auto"/>
            <w:right w:val="none" w:sz="0" w:space="0" w:color="auto"/>
          </w:divBdr>
        </w:div>
        <w:div w:id="1675718875">
          <w:marLeft w:val="0"/>
          <w:marRight w:val="0"/>
          <w:marTop w:val="0"/>
          <w:marBottom w:val="0"/>
          <w:divBdr>
            <w:top w:val="none" w:sz="0" w:space="0" w:color="auto"/>
            <w:left w:val="none" w:sz="0" w:space="0" w:color="auto"/>
            <w:bottom w:val="none" w:sz="0" w:space="0" w:color="auto"/>
            <w:right w:val="none" w:sz="0" w:space="0" w:color="auto"/>
          </w:divBdr>
        </w:div>
        <w:div w:id="1855413770">
          <w:marLeft w:val="0"/>
          <w:marRight w:val="0"/>
          <w:marTop w:val="0"/>
          <w:marBottom w:val="0"/>
          <w:divBdr>
            <w:top w:val="none" w:sz="0" w:space="0" w:color="auto"/>
            <w:left w:val="none" w:sz="0" w:space="0" w:color="auto"/>
            <w:bottom w:val="none" w:sz="0" w:space="0" w:color="auto"/>
            <w:right w:val="none" w:sz="0" w:space="0" w:color="auto"/>
          </w:divBdr>
        </w:div>
      </w:divsChild>
    </w:div>
    <w:div w:id="938761156">
      <w:bodyDiv w:val="1"/>
      <w:marLeft w:val="0"/>
      <w:marRight w:val="0"/>
      <w:marTop w:val="0"/>
      <w:marBottom w:val="0"/>
      <w:divBdr>
        <w:top w:val="none" w:sz="0" w:space="0" w:color="auto"/>
        <w:left w:val="none" w:sz="0" w:space="0" w:color="auto"/>
        <w:bottom w:val="none" w:sz="0" w:space="0" w:color="auto"/>
        <w:right w:val="none" w:sz="0" w:space="0" w:color="auto"/>
      </w:divBdr>
      <w:divsChild>
        <w:div w:id="12652679">
          <w:marLeft w:val="0"/>
          <w:marRight w:val="0"/>
          <w:marTop w:val="0"/>
          <w:marBottom w:val="0"/>
          <w:divBdr>
            <w:top w:val="none" w:sz="0" w:space="0" w:color="auto"/>
            <w:left w:val="none" w:sz="0" w:space="0" w:color="auto"/>
            <w:bottom w:val="none" w:sz="0" w:space="0" w:color="auto"/>
            <w:right w:val="none" w:sz="0" w:space="0" w:color="auto"/>
          </w:divBdr>
        </w:div>
        <w:div w:id="174462305">
          <w:marLeft w:val="0"/>
          <w:marRight w:val="0"/>
          <w:marTop w:val="0"/>
          <w:marBottom w:val="0"/>
          <w:divBdr>
            <w:top w:val="none" w:sz="0" w:space="0" w:color="auto"/>
            <w:left w:val="none" w:sz="0" w:space="0" w:color="auto"/>
            <w:bottom w:val="none" w:sz="0" w:space="0" w:color="auto"/>
            <w:right w:val="none" w:sz="0" w:space="0" w:color="auto"/>
          </w:divBdr>
        </w:div>
        <w:div w:id="232397026">
          <w:marLeft w:val="0"/>
          <w:marRight w:val="0"/>
          <w:marTop w:val="0"/>
          <w:marBottom w:val="0"/>
          <w:divBdr>
            <w:top w:val="none" w:sz="0" w:space="0" w:color="auto"/>
            <w:left w:val="none" w:sz="0" w:space="0" w:color="auto"/>
            <w:bottom w:val="none" w:sz="0" w:space="0" w:color="auto"/>
            <w:right w:val="none" w:sz="0" w:space="0" w:color="auto"/>
          </w:divBdr>
        </w:div>
        <w:div w:id="569078905">
          <w:marLeft w:val="0"/>
          <w:marRight w:val="0"/>
          <w:marTop w:val="0"/>
          <w:marBottom w:val="0"/>
          <w:divBdr>
            <w:top w:val="none" w:sz="0" w:space="0" w:color="auto"/>
            <w:left w:val="none" w:sz="0" w:space="0" w:color="auto"/>
            <w:bottom w:val="none" w:sz="0" w:space="0" w:color="auto"/>
            <w:right w:val="none" w:sz="0" w:space="0" w:color="auto"/>
          </w:divBdr>
        </w:div>
      </w:divsChild>
    </w:div>
    <w:div w:id="1163274148">
      <w:bodyDiv w:val="1"/>
      <w:marLeft w:val="0"/>
      <w:marRight w:val="0"/>
      <w:marTop w:val="0"/>
      <w:marBottom w:val="0"/>
      <w:divBdr>
        <w:top w:val="none" w:sz="0" w:space="0" w:color="auto"/>
        <w:left w:val="none" w:sz="0" w:space="0" w:color="auto"/>
        <w:bottom w:val="none" w:sz="0" w:space="0" w:color="auto"/>
        <w:right w:val="none" w:sz="0" w:space="0" w:color="auto"/>
      </w:divBdr>
      <w:divsChild>
        <w:div w:id="430126933">
          <w:marLeft w:val="0"/>
          <w:marRight w:val="0"/>
          <w:marTop w:val="0"/>
          <w:marBottom w:val="0"/>
          <w:divBdr>
            <w:top w:val="none" w:sz="0" w:space="0" w:color="auto"/>
            <w:left w:val="none" w:sz="0" w:space="0" w:color="auto"/>
            <w:bottom w:val="none" w:sz="0" w:space="0" w:color="auto"/>
            <w:right w:val="none" w:sz="0" w:space="0" w:color="auto"/>
          </w:divBdr>
        </w:div>
        <w:div w:id="490368139">
          <w:marLeft w:val="0"/>
          <w:marRight w:val="0"/>
          <w:marTop w:val="0"/>
          <w:marBottom w:val="0"/>
          <w:divBdr>
            <w:top w:val="none" w:sz="0" w:space="0" w:color="auto"/>
            <w:left w:val="none" w:sz="0" w:space="0" w:color="auto"/>
            <w:bottom w:val="none" w:sz="0" w:space="0" w:color="auto"/>
            <w:right w:val="none" w:sz="0" w:space="0" w:color="auto"/>
          </w:divBdr>
        </w:div>
        <w:div w:id="553665278">
          <w:marLeft w:val="0"/>
          <w:marRight w:val="0"/>
          <w:marTop w:val="0"/>
          <w:marBottom w:val="0"/>
          <w:divBdr>
            <w:top w:val="none" w:sz="0" w:space="0" w:color="auto"/>
            <w:left w:val="none" w:sz="0" w:space="0" w:color="auto"/>
            <w:bottom w:val="none" w:sz="0" w:space="0" w:color="auto"/>
            <w:right w:val="none" w:sz="0" w:space="0" w:color="auto"/>
          </w:divBdr>
        </w:div>
        <w:div w:id="1366172275">
          <w:marLeft w:val="0"/>
          <w:marRight w:val="0"/>
          <w:marTop w:val="0"/>
          <w:marBottom w:val="0"/>
          <w:divBdr>
            <w:top w:val="none" w:sz="0" w:space="0" w:color="auto"/>
            <w:left w:val="none" w:sz="0" w:space="0" w:color="auto"/>
            <w:bottom w:val="none" w:sz="0" w:space="0" w:color="auto"/>
            <w:right w:val="none" w:sz="0" w:space="0" w:color="auto"/>
          </w:divBdr>
        </w:div>
        <w:div w:id="1581477464">
          <w:marLeft w:val="0"/>
          <w:marRight w:val="0"/>
          <w:marTop w:val="0"/>
          <w:marBottom w:val="0"/>
          <w:divBdr>
            <w:top w:val="none" w:sz="0" w:space="0" w:color="auto"/>
            <w:left w:val="none" w:sz="0" w:space="0" w:color="auto"/>
            <w:bottom w:val="none" w:sz="0" w:space="0" w:color="auto"/>
            <w:right w:val="none" w:sz="0" w:space="0" w:color="auto"/>
          </w:divBdr>
        </w:div>
      </w:divsChild>
    </w:div>
    <w:div w:id="1179009497">
      <w:bodyDiv w:val="1"/>
      <w:marLeft w:val="0"/>
      <w:marRight w:val="0"/>
      <w:marTop w:val="0"/>
      <w:marBottom w:val="0"/>
      <w:divBdr>
        <w:top w:val="none" w:sz="0" w:space="0" w:color="auto"/>
        <w:left w:val="none" w:sz="0" w:space="0" w:color="auto"/>
        <w:bottom w:val="none" w:sz="0" w:space="0" w:color="auto"/>
        <w:right w:val="none" w:sz="0" w:space="0" w:color="auto"/>
      </w:divBdr>
      <w:divsChild>
        <w:div w:id="181473850">
          <w:marLeft w:val="0"/>
          <w:marRight w:val="0"/>
          <w:marTop w:val="0"/>
          <w:marBottom w:val="0"/>
          <w:divBdr>
            <w:top w:val="none" w:sz="0" w:space="0" w:color="auto"/>
            <w:left w:val="none" w:sz="0" w:space="0" w:color="auto"/>
            <w:bottom w:val="none" w:sz="0" w:space="0" w:color="auto"/>
            <w:right w:val="none" w:sz="0" w:space="0" w:color="auto"/>
          </w:divBdr>
        </w:div>
        <w:div w:id="527646798">
          <w:marLeft w:val="0"/>
          <w:marRight w:val="0"/>
          <w:marTop w:val="0"/>
          <w:marBottom w:val="0"/>
          <w:divBdr>
            <w:top w:val="none" w:sz="0" w:space="0" w:color="auto"/>
            <w:left w:val="none" w:sz="0" w:space="0" w:color="auto"/>
            <w:bottom w:val="none" w:sz="0" w:space="0" w:color="auto"/>
            <w:right w:val="none" w:sz="0" w:space="0" w:color="auto"/>
          </w:divBdr>
        </w:div>
        <w:div w:id="886915187">
          <w:marLeft w:val="0"/>
          <w:marRight w:val="0"/>
          <w:marTop w:val="0"/>
          <w:marBottom w:val="0"/>
          <w:divBdr>
            <w:top w:val="none" w:sz="0" w:space="0" w:color="auto"/>
            <w:left w:val="none" w:sz="0" w:space="0" w:color="auto"/>
            <w:bottom w:val="none" w:sz="0" w:space="0" w:color="auto"/>
            <w:right w:val="none" w:sz="0" w:space="0" w:color="auto"/>
          </w:divBdr>
        </w:div>
        <w:div w:id="1155338202">
          <w:marLeft w:val="0"/>
          <w:marRight w:val="0"/>
          <w:marTop w:val="0"/>
          <w:marBottom w:val="0"/>
          <w:divBdr>
            <w:top w:val="none" w:sz="0" w:space="0" w:color="auto"/>
            <w:left w:val="none" w:sz="0" w:space="0" w:color="auto"/>
            <w:bottom w:val="none" w:sz="0" w:space="0" w:color="auto"/>
            <w:right w:val="none" w:sz="0" w:space="0" w:color="auto"/>
          </w:divBdr>
        </w:div>
      </w:divsChild>
    </w:div>
    <w:div w:id="1434280009">
      <w:bodyDiv w:val="1"/>
      <w:marLeft w:val="0"/>
      <w:marRight w:val="0"/>
      <w:marTop w:val="0"/>
      <w:marBottom w:val="0"/>
      <w:divBdr>
        <w:top w:val="none" w:sz="0" w:space="0" w:color="auto"/>
        <w:left w:val="none" w:sz="0" w:space="0" w:color="auto"/>
        <w:bottom w:val="none" w:sz="0" w:space="0" w:color="auto"/>
        <w:right w:val="none" w:sz="0" w:space="0" w:color="auto"/>
      </w:divBdr>
      <w:divsChild>
        <w:div w:id="378019656">
          <w:marLeft w:val="0"/>
          <w:marRight w:val="0"/>
          <w:marTop w:val="0"/>
          <w:marBottom w:val="0"/>
          <w:divBdr>
            <w:top w:val="none" w:sz="0" w:space="0" w:color="auto"/>
            <w:left w:val="none" w:sz="0" w:space="0" w:color="auto"/>
            <w:bottom w:val="none" w:sz="0" w:space="0" w:color="auto"/>
            <w:right w:val="none" w:sz="0" w:space="0" w:color="auto"/>
          </w:divBdr>
        </w:div>
        <w:div w:id="402147049">
          <w:marLeft w:val="0"/>
          <w:marRight w:val="0"/>
          <w:marTop w:val="0"/>
          <w:marBottom w:val="0"/>
          <w:divBdr>
            <w:top w:val="none" w:sz="0" w:space="0" w:color="auto"/>
            <w:left w:val="none" w:sz="0" w:space="0" w:color="auto"/>
            <w:bottom w:val="none" w:sz="0" w:space="0" w:color="auto"/>
            <w:right w:val="none" w:sz="0" w:space="0" w:color="auto"/>
          </w:divBdr>
        </w:div>
        <w:div w:id="629241070">
          <w:marLeft w:val="0"/>
          <w:marRight w:val="0"/>
          <w:marTop w:val="0"/>
          <w:marBottom w:val="0"/>
          <w:divBdr>
            <w:top w:val="none" w:sz="0" w:space="0" w:color="auto"/>
            <w:left w:val="none" w:sz="0" w:space="0" w:color="auto"/>
            <w:bottom w:val="none" w:sz="0" w:space="0" w:color="auto"/>
            <w:right w:val="none" w:sz="0" w:space="0" w:color="auto"/>
          </w:divBdr>
        </w:div>
        <w:div w:id="1671593136">
          <w:marLeft w:val="0"/>
          <w:marRight w:val="0"/>
          <w:marTop w:val="0"/>
          <w:marBottom w:val="0"/>
          <w:divBdr>
            <w:top w:val="none" w:sz="0" w:space="0" w:color="auto"/>
            <w:left w:val="none" w:sz="0" w:space="0" w:color="auto"/>
            <w:bottom w:val="none" w:sz="0" w:space="0" w:color="auto"/>
            <w:right w:val="none" w:sz="0" w:space="0" w:color="auto"/>
          </w:divBdr>
        </w:div>
        <w:div w:id="2083676059">
          <w:marLeft w:val="0"/>
          <w:marRight w:val="0"/>
          <w:marTop w:val="0"/>
          <w:marBottom w:val="0"/>
          <w:divBdr>
            <w:top w:val="none" w:sz="0" w:space="0" w:color="auto"/>
            <w:left w:val="none" w:sz="0" w:space="0" w:color="auto"/>
            <w:bottom w:val="none" w:sz="0" w:space="0" w:color="auto"/>
            <w:right w:val="none" w:sz="0" w:space="0" w:color="auto"/>
          </w:divBdr>
        </w:div>
      </w:divsChild>
    </w:div>
    <w:div w:id="1742487162">
      <w:bodyDiv w:val="1"/>
      <w:marLeft w:val="0"/>
      <w:marRight w:val="0"/>
      <w:marTop w:val="0"/>
      <w:marBottom w:val="0"/>
      <w:divBdr>
        <w:top w:val="none" w:sz="0" w:space="0" w:color="auto"/>
        <w:left w:val="none" w:sz="0" w:space="0" w:color="auto"/>
        <w:bottom w:val="none" w:sz="0" w:space="0" w:color="auto"/>
        <w:right w:val="none" w:sz="0" w:space="0" w:color="auto"/>
      </w:divBdr>
      <w:divsChild>
        <w:div w:id="611254575">
          <w:marLeft w:val="0"/>
          <w:marRight w:val="0"/>
          <w:marTop w:val="0"/>
          <w:marBottom w:val="0"/>
          <w:divBdr>
            <w:top w:val="none" w:sz="0" w:space="0" w:color="auto"/>
            <w:left w:val="none" w:sz="0" w:space="0" w:color="auto"/>
            <w:bottom w:val="none" w:sz="0" w:space="0" w:color="auto"/>
            <w:right w:val="none" w:sz="0" w:space="0" w:color="auto"/>
          </w:divBdr>
        </w:div>
        <w:div w:id="777523662">
          <w:marLeft w:val="0"/>
          <w:marRight w:val="0"/>
          <w:marTop w:val="0"/>
          <w:marBottom w:val="0"/>
          <w:divBdr>
            <w:top w:val="none" w:sz="0" w:space="0" w:color="auto"/>
            <w:left w:val="none" w:sz="0" w:space="0" w:color="auto"/>
            <w:bottom w:val="none" w:sz="0" w:space="0" w:color="auto"/>
            <w:right w:val="none" w:sz="0" w:space="0" w:color="auto"/>
          </w:divBdr>
        </w:div>
        <w:div w:id="1966234062">
          <w:marLeft w:val="0"/>
          <w:marRight w:val="0"/>
          <w:marTop w:val="0"/>
          <w:marBottom w:val="0"/>
          <w:divBdr>
            <w:top w:val="none" w:sz="0" w:space="0" w:color="auto"/>
            <w:left w:val="none" w:sz="0" w:space="0" w:color="auto"/>
            <w:bottom w:val="none" w:sz="0" w:space="0" w:color="auto"/>
            <w:right w:val="none" w:sz="0" w:space="0" w:color="auto"/>
          </w:divBdr>
        </w:div>
        <w:div w:id="1989091715">
          <w:marLeft w:val="0"/>
          <w:marRight w:val="0"/>
          <w:marTop w:val="0"/>
          <w:marBottom w:val="0"/>
          <w:divBdr>
            <w:top w:val="none" w:sz="0" w:space="0" w:color="auto"/>
            <w:left w:val="none" w:sz="0" w:space="0" w:color="auto"/>
            <w:bottom w:val="none" w:sz="0" w:space="0" w:color="auto"/>
            <w:right w:val="none" w:sz="0" w:space="0" w:color="auto"/>
          </w:divBdr>
        </w:div>
      </w:divsChild>
    </w:div>
    <w:div w:id="1797527638">
      <w:bodyDiv w:val="1"/>
      <w:marLeft w:val="0"/>
      <w:marRight w:val="0"/>
      <w:marTop w:val="0"/>
      <w:marBottom w:val="0"/>
      <w:divBdr>
        <w:top w:val="none" w:sz="0" w:space="0" w:color="auto"/>
        <w:left w:val="none" w:sz="0" w:space="0" w:color="auto"/>
        <w:bottom w:val="none" w:sz="0" w:space="0" w:color="auto"/>
        <w:right w:val="none" w:sz="0" w:space="0" w:color="auto"/>
      </w:divBdr>
      <w:divsChild>
        <w:div w:id="387193797">
          <w:marLeft w:val="0"/>
          <w:marRight w:val="0"/>
          <w:marTop w:val="0"/>
          <w:marBottom w:val="0"/>
          <w:divBdr>
            <w:top w:val="none" w:sz="0" w:space="0" w:color="auto"/>
            <w:left w:val="none" w:sz="0" w:space="0" w:color="auto"/>
            <w:bottom w:val="none" w:sz="0" w:space="0" w:color="auto"/>
            <w:right w:val="none" w:sz="0" w:space="0" w:color="auto"/>
          </w:divBdr>
        </w:div>
        <w:div w:id="420034077">
          <w:marLeft w:val="0"/>
          <w:marRight w:val="0"/>
          <w:marTop w:val="0"/>
          <w:marBottom w:val="0"/>
          <w:divBdr>
            <w:top w:val="none" w:sz="0" w:space="0" w:color="auto"/>
            <w:left w:val="none" w:sz="0" w:space="0" w:color="auto"/>
            <w:bottom w:val="none" w:sz="0" w:space="0" w:color="auto"/>
            <w:right w:val="none" w:sz="0" w:space="0" w:color="auto"/>
          </w:divBdr>
        </w:div>
        <w:div w:id="658969073">
          <w:marLeft w:val="0"/>
          <w:marRight w:val="0"/>
          <w:marTop w:val="0"/>
          <w:marBottom w:val="0"/>
          <w:divBdr>
            <w:top w:val="none" w:sz="0" w:space="0" w:color="auto"/>
            <w:left w:val="none" w:sz="0" w:space="0" w:color="auto"/>
            <w:bottom w:val="none" w:sz="0" w:space="0" w:color="auto"/>
            <w:right w:val="none" w:sz="0" w:space="0" w:color="auto"/>
          </w:divBdr>
        </w:div>
        <w:div w:id="1726950687">
          <w:marLeft w:val="0"/>
          <w:marRight w:val="0"/>
          <w:marTop w:val="0"/>
          <w:marBottom w:val="0"/>
          <w:divBdr>
            <w:top w:val="none" w:sz="0" w:space="0" w:color="auto"/>
            <w:left w:val="none" w:sz="0" w:space="0" w:color="auto"/>
            <w:bottom w:val="none" w:sz="0" w:space="0" w:color="auto"/>
            <w:right w:val="none" w:sz="0" w:space="0" w:color="auto"/>
          </w:divBdr>
        </w:div>
      </w:divsChild>
    </w:div>
    <w:div w:id="1865820791">
      <w:bodyDiv w:val="1"/>
      <w:marLeft w:val="0"/>
      <w:marRight w:val="0"/>
      <w:marTop w:val="0"/>
      <w:marBottom w:val="0"/>
      <w:divBdr>
        <w:top w:val="none" w:sz="0" w:space="0" w:color="auto"/>
        <w:left w:val="none" w:sz="0" w:space="0" w:color="auto"/>
        <w:bottom w:val="none" w:sz="0" w:space="0" w:color="auto"/>
        <w:right w:val="none" w:sz="0" w:space="0" w:color="auto"/>
      </w:divBdr>
      <w:divsChild>
        <w:div w:id="6518002">
          <w:marLeft w:val="0"/>
          <w:marRight w:val="0"/>
          <w:marTop w:val="0"/>
          <w:marBottom w:val="0"/>
          <w:divBdr>
            <w:top w:val="none" w:sz="0" w:space="0" w:color="auto"/>
            <w:left w:val="none" w:sz="0" w:space="0" w:color="auto"/>
            <w:bottom w:val="none" w:sz="0" w:space="0" w:color="auto"/>
            <w:right w:val="none" w:sz="0" w:space="0" w:color="auto"/>
          </w:divBdr>
        </w:div>
        <w:div w:id="391004688">
          <w:marLeft w:val="0"/>
          <w:marRight w:val="0"/>
          <w:marTop w:val="0"/>
          <w:marBottom w:val="0"/>
          <w:divBdr>
            <w:top w:val="none" w:sz="0" w:space="0" w:color="auto"/>
            <w:left w:val="none" w:sz="0" w:space="0" w:color="auto"/>
            <w:bottom w:val="none" w:sz="0" w:space="0" w:color="auto"/>
            <w:right w:val="none" w:sz="0" w:space="0" w:color="auto"/>
          </w:divBdr>
        </w:div>
        <w:div w:id="632365205">
          <w:marLeft w:val="0"/>
          <w:marRight w:val="0"/>
          <w:marTop w:val="0"/>
          <w:marBottom w:val="0"/>
          <w:divBdr>
            <w:top w:val="none" w:sz="0" w:space="0" w:color="auto"/>
            <w:left w:val="none" w:sz="0" w:space="0" w:color="auto"/>
            <w:bottom w:val="none" w:sz="0" w:space="0" w:color="auto"/>
            <w:right w:val="none" w:sz="0" w:space="0" w:color="auto"/>
          </w:divBdr>
        </w:div>
        <w:div w:id="1846705554">
          <w:marLeft w:val="0"/>
          <w:marRight w:val="0"/>
          <w:marTop w:val="0"/>
          <w:marBottom w:val="0"/>
          <w:divBdr>
            <w:top w:val="none" w:sz="0" w:space="0" w:color="auto"/>
            <w:left w:val="none" w:sz="0" w:space="0" w:color="auto"/>
            <w:bottom w:val="none" w:sz="0" w:space="0" w:color="auto"/>
            <w:right w:val="none" w:sz="0" w:space="0" w:color="auto"/>
          </w:divBdr>
        </w:div>
      </w:divsChild>
    </w:div>
    <w:div w:id="1928465412">
      <w:bodyDiv w:val="1"/>
      <w:marLeft w:val="0"/>
      <w:marRight w:val="0"/>
      <w:marTop w:val="0"/>
      <w:marBottom w:val="0"/>
      <w:divBdr>
        <w:top w:val="none" w:sz="0" w:space="0" w:color="auto"/>
        <w:left w:val="none" w:sz="0" w:space="0" w:color="auto"/>
        <w:bottom w:val="none" w:sz="0" w:space="0" w:color="auto"/>
        <w:right w:val="none" w:sz="0" w:space="0" w:color="auto"/>
      </w:divBdr>
      <w:divsChild>
        <w:div w:id="448092633">
          <w:marLeft w:val="0"/>
          <w:marRight w:val="0"/>
          <w:marTop w:val="0"/>
          <w:marBottom w:val="0"/>
          <w:divBdr>
            <w:top w:val="none" w:sz="0" w:space="0" w:color="auto"/>
            <w:left w:val="none" w:sz="0" w:space="0" w:color="auto"/>
            <w:bottom w:val="none" w:sz="0" w:space="0" w:color="auto"/>
            <w:right w:val="none" w:sz="0" w:space="0" w:color="auto"/>
          </w:divBdr>
        </w:div>
        <w:div w:id="478152177">
          <w:marLeft w:val="0"/>
          <w:marRight w:val="0"/>
          <w:marTop w:val="0"/>
          <w:marBottom w:val="0"/>
          <w:divBdr>
            <w:top w:val="none" w:sz="0" w:space="0" w:color="auto"/>
            <w:left w:val="none" w:sz="0" w:space="0" w:color="auto"/>
            <w:bottom w:val="none" w:sz="0" w:space="0" w:color="auto"/>
            <w:right w:val="none" w:sz="0" w:space="0" w:color="auto"/>
          </w:divBdr>
        </w:div>
        <w:div w:id="1752921661">
          <w:marLeft w:val="0"/>
          <w:marRight w:val="0"/>
          <w:marTop w:val="0"/>
          <w:marBottom w:val="0"/>
          <w:divBdr>
            <w:top w:val="none" w:sz="0" w:space="0" w:color="auto"/>
            <w:left w:val="none" w:sz="0" w:space="0" w:color="auto"/>
            <w:bottom w:val="none" w:sz="0" w:space="0" w:color="auto"/>
            <w:right w:val="none" w:sz="0" w:space="0" w:color="auto"/>
          </w:divBdr>
        </w:div>
        <w:div w:id="1839996801">
          <w:marLeft w:val="0"/>
          <w:marRight w:val="0"/>
          <w:marTop w:val="0"/>
          <w:marBottom w:val="0"/>
          <w:divBdr>
            <w:top w:val="none" w:sz="0" w:space="0" w:color="auto"/>
            <w:left w:val="none" w:sz="0" w:space="0" w:color="auto"/>
            <w:bottom w:val="none" w:sz="0" w:space="0" w:color="auto"/>
            <w:right w:val="none" w:sz="0" w:space="0" w:color="auto"/>
          </w:divBdr>
        </w:div>
      </w:divsChild>
    </w:div>
    <w:div w:id="1981225816">
      <w:bodyDiv w:val="1"/>
      <w:marLeft w:val="0"/>
      <w:marRight w:val="0"/>
      <w:marTop w:val="0"/>
      <w:marBottom w:val="0"/>
      <w:divBdr>
        <w:top w:val="none" w:sz="0" w:space="0" w:color="auto"/>
        <w:left w:val="none" w:sz="0" w:space="0" w:color="auto"/>
        <w:bottom w:val="none" w:sz="0" w:space="0" w:color="auto"/>
        <w:right w:val="none" w:sz="0" w:space="0" w:color="auto"/>
      </w:divBdr>
      <w:divsChild>
        <w:div w:id="604849348">
          <w:marLeft w:val="0"/>
          <w:marRight w:val="0"/>
          <w:marTop w:val="0"/>
          <w:marBottom w:val="0"/>
          <w:divBdr>
            <w:top w:val="none" w:sz="0" w:space="0" w:color="auto"/>
            <w:left w:val="none" w:sz="0" w:space="0" w:color="auto"/>
            <w:bottom w:val="none" w:sz="0" w:space="0" w:color="auto"/>
            <w:right w:val="none" w:sz="0" w:space="0" w:color="auto"/>
          </w:divBdr>
        </w:div>
        <w:div w:id="745416226">
          <w:marLeft w:val="0"/>
          <w:marRight w:val="0"/>
          <w:marTop w:val="0"/>
          <w:marBottom w:val="0"/>
          <w:divBdr>
            <w:top w:val="none" w:sz="0" w:space="0" w:color="auto"/>
            <w:left w:val="none" w:sz="0" w:space="0" w:color="auto"/>
            <w:bottom w:val="none" w:sz="0" w:space="0" w:color="auto"/>
            <w:right w:val="none" w:sz="0" w:space="0" w:color="auto"/>
          </w:divBdr>
        </w:div>
        <w:div w:id="872303365">
          <w:marLeft w:val="0"/>
          <w:marRight w:val="0"/>
          <w:marTop w:val="0"/>
          <w:marBottom w:val="0"/>
          <w:divBdr>
            <w:top w:val="none" w:sz="0" w:space="0" w:color="auto"/>
            <w:left w:val="none" w:sz="0" w:space="0" w:color="auto"/>
            <w:bottom w:val="none" w:sz="0" w:space="0" w:color="auto"/>
            <w:right w:val="none" w:sz="0" w:space="0" w:color="auto"/>
          </w:divBdr>
        </w:div>
        <w:div w:id="1093739712">
          <w:marLeft w:val="0"/>
          <w:marRight w:val="0"/>
          <w:marTop w:val="0"/>
          <w:marBottom w:val="0"/>
          <w:divBdr>
            <w:top w:val="none" w:sz="0" w:space="0" w:color="auto"/>
            <w:left w:val="none" w:sz="0" w:space="0" w:color="auto"/>
            <w:bottom w:val="none" w:sz="0" w:space="0" w:color="auto"/>
            <w:right w:val="none" w:sz="0" w:space="0" w:color="auto"/>
          </w:divBdr>
        </w:div>
        <w:div w:id="190953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9F18E-4A9B-4E83-A31A-5D40F17AC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896FC-1A12-4861-AB25-A99F9BA5B78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83AB3E98-0FF5-4433-A169-B106BB72D3CA}">
  <ds:schemaRefs>
    <ds:schemaRef ds:uri="http://schemas.openxmlformats.org/officeDocument/2006/bibliography"/>
  </ds:schemaRefs>
</ds:datastoreItem>
</file>

<file path=customXml/itemProps4.xml><?xml version="1.0" encoding="utf-8"?>
<ds:datastoreItem xmlns:ds="http://schemas.openxmlformats.org/officeDocument/2006/customXml" ds:itemID="{DE3FCD6F-8C01-4B2A-A30F-808EFB3C8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1429</Words>
  <Characters>7863</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VICENCIO MACAYA</dc:creator>
  <cp:keywords/>
  <dc:description/>
  <cp:lastModifiedBy>Guillermo Diaz Vallejos</cp:lastModifiedBy>
  <cp:revision>1</cp:revision>
  <cp:lastPrinted>2025-04-10T19:44:00Z</cp:lastPrinted>
  <dcterms:created xsi:type="dcterms:W3CDTF">2025-04-11T22:24:00Z</dcterms:created>
  <dcterms:modified xsi:type="dcterms:W3CDTF">2025-04-14T21:50:00Z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f9fd2d4ae6b822e1b81947e7576d4b56d7a425a8cd19d41001ec4f35c4f3a396</vt:lpwstr>
  </property>
  <property fmtid="{D5CDD505-2E9C-101B-9397-08002B2CF9AE}" pid="3" name="ContentTypeId">
    <vt:lpwstr>0x01010019A56EAFF33F7C4D9DBF44A7AA79D319</vt:lpwstr>
  </property>
  <property fmtid="{D5CDD505-2E9C-101B-9397-08002B2CF9AE}" pid="4" name="MediaServiceImageTags">
    <vt:lpwstr/>
  </property>
</Properties>
</file>