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16C3" w14:textId="1DA55789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6E8FD3E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</w:t>
                            </w:r>
                            <w:r w:rsidR="00933C2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ga</w:t>
                            </w:r>
                          </w:p>
                          <w:p w14:paraId="6587D8D7" w14:textId="20126572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E068B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 w:rsidR="00E068B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6E8FD3E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</w:t>
                      </w:r>
                      <w:r w:rsidR="00933C26">
                        <w:rPr>
                          <w:rFonts w:ascii="Courier New" w:hAnsi="Courier New"/>
                          <w:sz w:val="16"/>
                          <w:lang w:val="en-US"/>
                        </w:rPr>
                        <w:t>ga</w:t>
                      </w:r>
                    </w:p>
                    <w:p w14:paraId="6587D8D7" w14:textId="20126572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E068B1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 w:rsidR="00E068B1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 w:rsidR="005D6130">
        <w:rPr>
          <w:rFonts w:ascii="Courier New" w:hAnsi="Courier New" w:cs="Courier New"/>
        </w:rPr>
        <w:t xml:space="preserve"> </w:t>
      </w:r>
      <w:r w:rsidR="006D084F" w:rsidRPr="006D084F">
        <w:rPr>
          <w:rFonts w:ascii="Courier New" w:hAnsi="Courier New" w:cs="Courier New"/>
        </w:rPr>
        <w:t>20</w:t>
      </w:r>
      <w:r w:rsidR="006D084F">
        <w:rPr>
          <w:rFonts w:ascii="Courier New" w:hAnsi="Courier New" w:cs="Courier New"/>
        </w:rPr>
        <w:t>.</w:t>
      </w:r>
      <w:r w:rsidR="006D084F" w:rsidRPr="006D084F">
        <w:rPr>
          <w:rFonts w:ascii="Courier New" w:hAnsi="Courier New" w:cs="Courier New"/>
        </w:rPr>
        <w:t>309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75DE1280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A445DA" w:rsidRPr="00A445DA">
        <w:rPr>
          <w:rFonts w:ascii="Courier New" w:hAnsi="Courier New" w:cs="Courier New"/>
        </w:rPr>
        <w:t>7 de abril de 2025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4A3BDB53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>a solicitud de</w:t>
      </w:r>
      <w:r w:rsidR="00CA0328">
        <w:rPr>
          <w:rFonts w:ascii="Courier New" w:hAnsi="Courier New" w:cs="Courier New"/>
        </w:rPr>
        <w:t>l</w:t>
      </w:r>
      <w:r w:rsidR="00DE1DC3">
        <w:rPr>
          <w:rFonts w:ascii="Courier New" w:hAnsi="Courier New" w:cs="Courier New"/>
        </w:rPr>
        <w:t xml:space="preserve"> diputad</w:t>
      </w:r>
      <w:r w:rsidR="00CA0328">
        <w:rPr>
          <w:rFonts w:ascii="Courier New" w:hAnsi="Courier New" w:cs="Courier New"/>
        </w:rPr>
        <w:t>o</w:t>
      </w:r>
      <w:r w:rsidR="004D3C38" w:rsidRPr="004D3C38">
        <w:t xml:space="preserve"> </w:t>
      </w:r>
      <w:r w:rsidR="004D3C38" w:rsidRPr="004D3C38">
        <w:rPr>
          <w:rFonts w:ascii="Courier New" w:hAnsi="Courier New" w:cs="Courier New"/>
        </w:rPr>
        <w:t>Miguel Mellado Suazo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="007E4DF8" w:rsidRPr="007E4DF8">
        <w:rPr>
          <w:rFonts w:ascii="Courier New" w:hAnsi="Courier New" w:cs="Courier New"/>
        </w:rPr>
        <w:t xml:space="preserve">Comisión </w:t>
      </w:r>
      <w:r w:rsidR="00E26650" w:rsidRPr="00E26650">
        <w:rPr>
          <w:rFonts w:ascii="Courier New" w:hAnsi="Courier New" w:cs="Courier New"/>
        </w:rPr>
        <w:t>de Seguridad Ciudadana</w:t>
      </w:r>
      <w:r w:rsidR="00D44BD2">
        <w:rPr>
          <w:rFonts w:ascii="Courier New" w:hAnsi="Courier New" w:cs="Courier New"/>
        </w:rPr>
        <w:t xml:space="preserve"> </w:t>
      </w:r>
      <w:r w:rsidR="00DE1DC3">
        <w:rPr>
          <w:rFonts w:ascii="Courier New" w:hAnsi="Courier New" w:cs="Courier New"/>
        </w:rPr>
        <w:t>el proyecto</w:t>
      </w:r>
      <w:r w:rsidR="00A44144">
        <w:rPr>
          <w:rFonts w:ascii="Courier New" w:hAnsi="Courier New" w:cs="Courier New"/>
        </w:rPr>
        <w:t xml:space="preserve"> de ley</w:t>
      </w:r>
      <w:r w:rsidR="00D65BF5">
        <w:rPr>
          <w:rFonts w:ascii="Courier New" w:hAnsi="Courier New" w:cs="Courier New"/>
        </w:rPr>
        <w:t xml:space="preserve"> </w:t>
      </w:r>
      <w:r w:rsidR="00F3049F">
        <w:rPr>
          <w:rFonts w:ascii="Courier New" w:hAnsi="Courier New" w:cs="Courier New"/>
        </w:rPr>
        <w:t>que</w:t>
      </w:r>
      <w:r w:rsidR="00E26650">
        <w:rPr>
          <w:rFonts w:ascii="Courier New" w:hAnsi="Courier New" w:cs="Courier New"/>
        </w:rPr>
        <w:t xml:space="preserve"> </w:t>
      </w:r>
      <w:r w:rsidR="00D7666A" w:rsidRPr="00D7666A">
        <w:rPr>
          <w:rFonts w:ascii="Courier New" w:hAnsi="Courier New" w:cs="Courier New"/>
        </w:rPr>
        <w:t>establece medidas y nuevos mecanismos para enfrentar la evasión del pago de tarifa en los sistemas de transporte público del país</w:t>
      </w:r>
      <w:r w:rsidRPr="000F4D4D">
        <w:rPr>
          <w:rFonts w:ascii="Courier New" w:hAnsi="Courier New" w:cs="Courier New"/>
        </w:rPr>
        <w:t>, correspondiente al boletín N°</w:t>
      </w:r>
      <w:r w:rsidR="00A44144">
        <w:rPr>
          <w:rFonts w:ascii="Courier New" w:hAnsi="Courier New" w:cs="Courier New"/>
        </w:rPr>
        <w:t xml:space="preserve"> </w:t>
      </w:r>
      <w:r w:rsidR="00557F90" w:rsidRPr="00557F90">
        <w:rPr>
          <w:rFonts w:ascii="Courier New" w:hAnsi="Courier New" w:cs="Courier New"/>
        </w:rPr>
        <w:t>17.441-15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</w:t>
      </w:r>
      <w:r w:rsidR="00DB2B21">
        <w:rPr>
          <w:rFonts w:ascii="Courier New" w:hAnsi="Courier New" w:cs="Courier New"/>
        </w:rPr>
        <w:t xml:space="preserve"> </w:t>
      </w:r>
      <w:r w:rsidR="001A00A5">
        <w:rPr>
          <w:rFonts w:ascii="Courier New" w:hAnsi="Courier New" w:cs="Courier New"/>
        </w:rPr>
        <w:t xml:space="preserve">Obras Públicas, Transportes y </w:t>
      </w:r>
      <w:r w:rsidR="007A49E4">
        <w:rPr>
          <w:rFonts w:ascii="Courier New" w:hAnsi="Courier New" w:cs="Courier New"/>
        </w:rPr>
        <w:t>Telec</w:t>
      </w:r>
      <w:r w:rsidR="001A00A5">
        <w:rPr>
          <w:rFonts w:ascii="Courier New" w:hAnsi="Courier New" w:cs="Courier New"/>
        </w:rPr>
        <w:t>omunicaciones</w:t>
      </w:r>
      <w:r>
        <w:rPr>
          <w:rFonts w:ascii="Courier New" w:hAnsi="Courier New" w:cs="Courier New"/>
        </w:rPr>
        <w:t>.</w:t>
      </w:r>
    </w:p>
    <w:p w14:paraId="48C523C0" w14:textId="77777777" w:rsidR="00F55109" w:rsidRDefault="00F55109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70CAD489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="00056DBA">
        <w:rPr>
          <w:rFonts w:ascii="Courier New" w:hAnsi="Courier New" w:cs="Courier New"/>
        </w:rPr>
        <w:t>c</w:t>
      </w:r>
      <w:r w:rsidRPr="00F314A3">
        <w:rPr>
          <w:rFonts w:ascii="Courier New" w:hAnsi="Courier New" w:cs="Courier New"/>
        </w:rPr>
        <w:t xml:space="preserve">omisión que remita el expediente de tramitación del proyecto, en su oportunidad, a la </w:t>
      </w:r>
      <w:r w:rsidR="00056DBA">
        <w:rPr>
          <w:rFonts w:ascii="Courier New" w:hAnsi="Courier New" w:cs="Courier New"/>
        </w:rPr>
        <w:t>c</w:t>
      </w:r>
      <w:r w:rsidRPr="00F314A3">
        <w:rPr>
          <w:rFonts w:ascii="Courier New" w:hAnsi="Courier New" w:cs="Courier New"/>
        </w:rPr>
        <w:t>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035B35E" w14:textId="6854569E" w:rsidR="00AB6BE9" w:rsidRDefault="00AB6BE9" w:rsidP="00AB6BE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Pr="00F55109">
        <w:rPr>
          <w:rFonts w:ascii="Courier New" w:hAnsi="Courier New" w:cs="Courier New"/>
        </w:rPr>
        <w:t xml:space="preserve">n virtud de lo dispuesto en el artículo 222, inciso tercero, del Reglamento de la Corporación, la </w:t>
      </w:r>
      <w:r w:rsidR="00056DBA">
        <w:rPr>
          <w:rFonts w:ascii="Courier New" w:hAnsi="Courier New" w:cs="Courier New"/>
        </w:rPr>
        <w:t>c</w:t>
      </w:r>
      <w:r w:rsidRPr="00F55109">
        <w:rPr>
          <w:rFonts w:ascii="Courier New" w:hAnsi="Courier New" w:cs="Courier New"/>
        </w:rPr>
        <w:t>omisión que US preside tiene un plazo máximo de treinta días para evacuar el correspondiente informe.</w:t>
      </w:r>
    </w:p>
    <w:p w14:paraId="13D652DD" w14:textId="77777777" w:rsidR="00AB6BE9" w:rsidRDefault="00AB6BE9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57EC4774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</w:t>
      </w:r>
      <w:r w:rsidR="009C57B2" w:rsidRPr="009C57B2">
        <w:rPr>
          <w:rFonts w:ascii="Courier New" w:hAnsi="Courier New" w:cs="Courier New"/>
        </w:rPr>
        <w:t xml:space="preserve">del señor Presidente </w:t>
      </w:r>
      <w:r w:rsidRPr="00770C3D">
        <w:rPr>
          <w:rFonts w:ascii="Courier New" w:hAnsi="Courier New" w:cs="Courier New"/>
        </w:rPr>
        <w:t xml:space="preserve">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614DCAEC" w:rsidR="00161AF4" w:rsidRDefault="00AB6BE9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78768BFF">
            <wp:simplePos x="0" y="0"/>
            <wp:positionH relativeFrom="column">
              <wp:posOffset>847090</wp:posOffset>
            </wp:positionH>
            <wp:positionV relativeFrom="paragraph">
              <wp:posOffset>47625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F659" w14:textId="2CA56CDB" w:rsidR="00161AF4" w:rsidRDefault="00161AF4" w:rsidP="00AB6BE9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408E" w14:textId="77777777" w:rsidR="00487E20" w:rsidRDefault="00487E20">
      <w:r>
        <w:separator/>
      </w:r>
    </w:p>
  </w:endnote>
  <w:endnote w:type="continuationSeparator" w:id="0">
    <w:p w14:paraId="472BCE06" w14:textId="77777777" w:rsidR="00487E20" w:rsidRDefault="0048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95504" w14:textId="7F5DA491" w:rsidR="007E4DF8" w:rsidRDefault="001403F8" w:rsidP="00367F67">
    <w:pPr>
      <w:pStyle w:val="Piedepgina"/>
      <w:jc w:val="both"/>
      <w:rPr>
        <w:bCs/>
      </w:rPr>
    </w:pPr>
    <w:r>
      <w:rPr>
        <w:bCs/>
      </w:rPr>
      <w:t>A</w:t>
    </w:r>
    <w:r w:rsidR="00D44956">
      <w:rPr>
        <w:bCs/>
      </w:rPr>
      <w:t xml:space="preserve"> </w:t>
    </w:r>
    <w:r>
      <w:rPr>
        <w:bCs/>
      </w:rPr>
      <w:t>L</w:t>
    </w:r>
    <w:r w:rsidR="00D44956">
      <w:rPr>
        <w:bCs/>
      </w:rPr>
      <w:t>A</w:t>
    </w:r>
    <w:r>
      <w:rPr>
        <w:bCs/>
      </w:rPr>
      <w:t xml:space="preserve"> PRESIDENT</w:t>
    </w:r>
    <w:r w:rsidR="00D44956">
      <w:rPr>
        <w:bCs/>
      </w:rPr>
      <w:t>A</w:t>
    </w:r>
    <w:r>
      <w:rPr>
        <w:bCs/>
      </w:rPr>
      <w:t xml:space="preserve"> DE </w:t>
    </w:r>
    <w:r w:rsidR="0020539F">
      <w:rPr>
        <w:bCs/>
      </w:rPr>
      <w:t xml:space="preserve">LA COMISIÓN DE </w:t>
    </w:r>
    <w:r w:rsidR="007A49E4">
      <w:rPr>
        <w:bCs/>
      </w:rPr>
      <w:t>SEGURIDAD CIUDADANA</w:t>
    </w:r>
  </w:p>
  <w:p w14:paraId="2652D61D" w14:textId="77777777" w:rsidR="002E52E7" w:rsidRDefault="002E52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F47CA" w14:textId="77777777" w:rsidR="00487E20" w:rsidRDefault="00487E20">
      <w:r>
        <w:separator/>
      </w:r>
    </w:p>
  </w:footnote>
  <w:footnote w:type="continuationSeparator" w:id="0">
    <w:p w14:paraId="331CEC59" w14:textId="77777777" w:rsidR="00487E20" w:rsidRDefault="0048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034E32"/>
    <w:rsid w:val="00056DBA"/>
    <w:rsid w:val="000C7E47"/>
    <w:rsid w:val="001403F8"/>
    <w:rsid w:val="00161AF4"/>
    <w:rsid w:val="00186A16"/>
    <w:rsid w:val="001A00A5"/>
    <w:rsid w:val="001B3F31"/>
    <w:rsid w:val="0020539F"/>
    <w:rsid w:val="002166BC"/>
    <w:rsid w:val="002271EC"/>
    <w:rsid w:val="0027485F"/>
    <w:rsid w:val="0028738A"/>
    <w:rsid w:val="00287592"/>
    <w:rsid w:val="002B5AB0"/>
    <w:rsid w:val="002E52E7"/>
    <w:rsid w:val="00310B77"/>
    <w:rsid w:val="00345E09"/>
    <w:rsid w:val="0039197D"/>
    <w:rsid w:val="003A2F77"/>
    <w:rsid w:val="003A6E0C"/>
    <w:rsid w:val="003B7980"/>
    <w:rsid w:val="003C3AB0"/>
    <w:rsid w:val="00455F84"/>
    <w:rsid w:val="00470594"/>
    <w:rsid w:val="00481E80"/>
    <w:rsid w:val="00487E20"/>
    <w:rsid w:val="00491108"/>
    <w:rsid w:val="00495193"/>
    <w:rsid w:val="004D3C38"/>
    <w:rsid w:val="004D7E57"/>
    <w:rsid w:val="004E49EB"/>
    <w:rsid w:val="00503B2D"/>
    <w:rsid w:val="00516F92"/>
    <w:rsid w:val="00535239"/>
    <w:rsid w:val="0054492F"/>
    <w:rsid w:val="00557B3A"/>
    <w:rsid w:val="00557F90"/>
    <w:rsid w:val="005B1C6E"/>
    <w:rsid w:val="005D0BBF"/>
    <w:rsid w:val="005D6130"/>
    <w:rsid w:val="005D6D9A"/>
    <w:rsid w:val="00632722"/>
    <w:rsid w:val="00635FD9"/>
    <w:rsid w:val="00654440"/>
    <w:rsid w:val="00680741"/>
    <w:rsid w:val="006A11A5"/>
    <w:rsid w:val="006C25A4"/>
    <w:rsid w:val="006D084F"/>
    <w:rsid w:val="006F05BA"/>
    <w:rsid w:val="00747632"/>
    <w:rsid w:val="00777073"/>
    <w:rsid w:val="007A49E4"/>
    <w:rsid w:val="007D26E0"/>
    <w:rsid w:val="007E2B1C"/>
    <w:rsid w:val="007E4DF8"/>
    <w:rsid w:val="007F2F52"/>
    <w:rsid w:val="00826A6C"/>
    <w:rsid w:val="0084449F"/>
    <w:rsid w:val="008C7E92"/>
    <w:rsid w:val="008F3EED"/>
    <w:rsid w:val="00933C26"/>
    <w:rsid w:val="009B5CF9"/>
    <w:rsid w:val="009C57B2"/>
    <w:rsid w:val="009C5905"/>
    <w:rsid w:val="009D220F"/>
    <w:rsid w:val="00A108DD"/>
    <w:rsid w:val="00A23063"/>
    <w:rsid w:val="00A2489A"/>
    <w:rsid w:val="00A44144"/>
    <w:rsid w:val="00A445DA"/>
    <w:rsid w:val="00A94895"/>
    <w:rsid w:val="00AA62F7"/>
    <w:rsid w:val="00AB6BE9"/>
    <w:rsid w:val="00AD4956"/>
    <w:rsid w:val="00B26125"/>
    <w:rsid w:val="00B3480B"/>
    <w:rsid w:val="00B8591C"/>
    <w:rsid w:val="00BA33C3"/>
    <w:rsid w:val="00BE2122"/>
    <w:rsid w:val="00C0538C"/>
    <w:rsid w:val="00C21AFA"/>
    <w:rsid w:val="00CA0328"/>
    <w:rsid w:val="00CA0394"/>
    <w:rsid w:val="00CB7B07"/>
    <w:rsid w:val="00CC08D5"/>
    <w:rsid w:val="00CD6616"/>
    <w:rsid w:val="00CE4629"/>
    <w:rsid w:val="00D23E7C"/>
    <w:rsid w:val="00D30FAE"/>
    <w:rsid w:val="00D44956"/>
    <w:rsid w:val="00D44BD2"/>
    <w:rsid w:val="00D65BF5"/>
    <w:rsid w:val="00D7666A"/>
    <w:rsid w:val="00D8461F"/>
    <w:rsid w:val="00D84F3A"/>
    <w:rsid w:val="00DB2B21"/>
    <w:rsid w:val="00DE1DC3"/>
    <w:rsid w:val="00E06441"/>
    <w:rsid w:val="00E068B1"/>
    <w:rsid w:val="00E26650"/>
    <w:rsid w:val="00E540F2"/>
    <w:rsid w:val="00E76F57"/>
    <w:rsid w:val="00E82779"/>
    <w:rsid w:val="00E91D9F"/>
    <w:rsid w:val="00EE1DCC"/>
    <w:rsid w:val="00EE77B4"/>
    <w:rsid w:val="00F2595A"/>
    <w:rsid w:val="00F3049F"/>
    <w:rsid w:val="00F444EE"/>
    <w:rsid w:val="00F55109"/>
    <w:rsid w:val="00F56A90"/>
    <w:rsid w:val="00F64F92"/>
    <w:rsid w:val="00F83A3E"/>
    <w:rsid w:val="00FD41CD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40128-32C3-47C9-8ED4-3DE289291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60</cp:revision>
  <dcterms:created xsi:type="dcterms:W3CDTF">2024-06-11T14:13:00Z</dcterms:created>
  <dcterms:modified xsi:type="dcterms:W3CDTF">2025-04-08T13:42:00Z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