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CB" w:rsidRPr="00792DCB" w:rsidRDefault="00890D15" w:rsidP="00792DCB">
      <w:pPr>
        <w:shd w:val="clear" w:color="auto" w:fill="FFFFFF"/>
        <w:spacing w:after="135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es-ES"/>
        </w:rPr>
      </w:pPr>
      <w:r>
        <w:rPr>
          <w:rFonts w:ascii="Segoe UI" w:eastAsia="Times New Roman" w:hAnsi="Segoe UI" w:cs="Segoe UI"/>
          <w:color w:val="333333"/>
          <w:sz w:val="32"/>
          <w:lang w:eastAsia="es-ES"/>
        </w:rPr>
        <w:t>S</w:t>
      </w:r>
      <w:r w:rsidR="00792DCB" w:rsidRPr="00792DCB">
        <w:rPr>
          <w:rFonts w:ascii="Segoe UI" w:eastAsia="Times New Roman" w:hAnsi="Segoe UI" w:cs="Segoe UI"/>
          <w:color w:val="333333"/>
          <w:sz w:val="32"/>
          <w:lang w:eastAsia="es-ES"/>
        </w:rPr>
        <w:t>RV: Oficio Nº 261/34/2025</w:t>
      </w:r>
    </w:p>
    <w:p w:rsidR="00792DCB" w:rsidRPr="00792DCB" w:rsidRDefault="00890D15" w:rsidP="00792DCB">
      <w:pPr>
        <w:shd w:val="clear" w:color="auto" w:fill="FFFFFF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92DCB" w:rsidRPr="00792DCB" w:rsidRDefault="00792DCB" w:rsidP="00792DCB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333333"/>
          <w:sz w:val="26"/>
          <w:szCs w:val="26"/>
          <w:lang w:eastAsia="es-ES"/>
        </w:rPr>
      </w:pPr>
      <w:r w:rsidRPr="00792DCB">
        <w:rPr>
          <w:rFonts w:ascii="Segoe UI" w:eastAsia="Times New Roman" w:hAnsi="Segoe UI" w:cs="Segoe UI"/>
          <w:color w:val="333333"/>
          <w:sz w:val="26"/>
          <w:lang w:eastAsia="es-ES"/>
        </w:rPr>
        <w:t>Ximena Inostroza Dragicevic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 w:rsidRPr="00792DCB"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  <w:t> </w:t>
      </w:r>
    </w:p>
    <w:p w:rsidR="00792DCB" w:rsidRPr="00792DCB" w:rsidRDefault="00792DCB" w:rsidP="00792DCB">
      <w:pPr>
        <w:shd w:val="clear" w:color="auto" w:fill="EFF6FC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ES"/>
        </w:rPr>
      </w:pPr>
      <w:r w:rsidRPr="00792DCB">
        <w:rPr>
          <w:rFonts w:ascii="Segoe UI" w:eastAsia="Times New Roman" w:hAnsi="Segoe UI" w:cs="Segoe UI"/>
          <w:color w:val="000000"/>
          <w:sz w:val="27"/>
          <w:lang w:eastAsia="es-ES"/>
        </w:rPr>
        <w:t>Responder a todos</w:t>
      </w:r>
      <w:r w:rsidRPr="00792DCB">
        <w:rPr>
          <w:rFonts w:ascii="Segoe UI" w:eastAsia="Times New Roman" w:hAnsi="Segoe UI" w:cs="Segoe UI"/>
          <w:color w:val="A6A6A6"/>
          <w:sz w:val="21"/>
          <w:lang w:eastAsia="es-ES"/>
        </w:rPr>
        <w:t>|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ES"/>
        </w:rPr>
      </w:pPr>
      <w:r w:rsidRPr="00792DCB">
        <w:rPr>
          <w:rFonts w:ascii="Segoe UI Semilight" w:eastAsia="Times New Roman" w:hAnsi="Segoe UI Semilight" w:cs="Segoe UI Semilight"/>
          <w:color w:val="666666"/>
          <w:sz w:val="18"/>
          <w:lang w:eastAsia="es-ES"/>
        </w:rPr>
        <w:t>Hoy, 12:30</w:t>
      </w:r>
    </w:p>
    <w:p w:rsidR="00792DCB" w:rsidRPr="00792DCB" w:rsidRDefault="00792DCB" w:rsidP="00792DCB">
      <w:pPr>
        <w:shd w:val="clear" w:color="auto" w:fill="FFFFFF"/>
        <w:spacing w:after="30" w:line="270" w:lineRule="atLeast"/>
        <w:textAlignment w:val="center"/>
        <w:rPr>
          <w:rFonts w:ascii="Segoe UI Semilight" w:eastAsia="Times New Roman" w:hAnsi="Segoe UI Semilight" w:cs="Segoe UI Semilight"/>
          <w:color w:val="666666"/>
          <w:sz w:val="2"/>
          <w:szCs w:val="2"/>
          <w:bdr w:val="none" w:sz="0" w:space="0" w:color="auto" w:frame="1"/>
          <w:lang w:eastAsia="es-ES"/>
        </w:rPr>
      </w:pPr>
      <w:r w:rsidRPr="00792DCB">
        <w:rPr>
          <w:rFonts w:ascii="Segoe UI" w:eastAsia="Times New Roman" w:hAnsi="Segoe UI" w:cs="Segoe UI"/>
          <w:color w:val="333333"/>
          <w:sz w:val="18"/>
          <w:lang w:eastAsia="es-ES"/>
        </w:rPr>
        <w:t>Silvia Costa Diaz</w:t>
      </w:r>
    </w:p>
    <w:p w:rsidR="00792DCB" w:rsidRPr="00792DCB" w:rsidRDefault="00792DCB" w:rsidP="00792DCB">
      <w:pPr>
        <w:shd w:val="clear" w:color="auto" w:fill="FFFFFF"/>
        <w:spacing w:after="105" w:line="240" w:lineRule="auto"/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ES"/>
        </w:rPr>
      </w:pPr>
      <w:r w:rsidRPr="00792DCB">
        <w:rPr>
          <w:rFonts w:ascii="Segoe UI Semilight" w:eastAsia="Times New Roman" w:hAnsi="Segoe UI Semilight" w:cs="Segoe UI Semilight"/>
          <w:color w:val="666666"/>
          <w:sz w:val="18"/>
          <w:szCs w:val="18"/>
          <w:lang w:eastAsia="es-ES"/>
        </w:rPr>
        <w:t>Bandeja de entrada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sz w:val="24"/>
          <w:szCs w:val="24"/>
          <w:lang w:val="es-CL" w:eastAsia="es-ES"/>
        </w:rPr>
        <w:t xml:space="preserve">Silvia, esto va para la próxima cuenta de Mujeres (abril). </w:t>
      </w:r>
      <w:proofErr w:type="gramStart"/>
      <w:r w:rsidRPr="00792DCB">
        <w:rPr>
          <w:rFonts w:ascii="Aptos" w:eastAsia="Times New Roman" w:hAnsi="Aptos" w:cs="Segoe UI"/>
          <w:color w:val="212121"/>
          <w:sz w:val="24"/>
          <w:szCs w:val="24"/>
          <w:lang w:val="es-CL" w:eastAsia="es-ES"/>
        </w:rPr>
        <w:t>Gracias!</w:t>
      </w:r>
      <w:proofErr w:type="gramEnd"/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sz w:val="24"/>
          <w:szCs w:val="24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Calibri" w:eastAsia="Times New Roman" w:hAnsi="Calibri" w:cs="Calibri"/>
          <w:b/>
          <w:bCs/>
          <w:color w:val="212121"/>
          <w:lang w:eastAsia="es-ES"/>
        </w:rPr>
        <w:t>De:</w:t>
      </w:r>
      <w:r w:rsidRPr="00792DCB">
        <w:rPr>
          <w:rFonts w:ascii="Calibri" w:eastAsia="Times New Roman" w:hAnsi="Calibri" w:cs="Calibri"/>
          <w:color w:val="212121"/>
          <w:lang w:eastAsia="es-ES"/>
        </w:rPr>
        <w:t> Renato Briceño Sepúlveda &lt;rbricenos@registrocivil.gob.cl&gt;</w:t>
      </w:r>
      <w:r w:rsidRPr="00792DCB">
        <w:rPr>
          <w:rFonts w:ascii="Calibri" w:eastAsia="Times New Roman" w:hAnsi="Calibri" w:cs="Calibri"/>
          <w:color w:val="212121"/>
          <w:lang w:eastAsia="es-ES"/>
        </w:rPr>
        <w:br/>
      </w:r>
      <w:r w:rsidRPr="00792DCB">
        <w:rPr>
          <w:rFonts w:ascii="Calibri" w:eastAsia="Times New Roman" w:hAnsi="Calibri" w:cs="Calibri"/>
          <w:b/>
          <w:bCs/>
          <w:color w:val="212121"/>
          <w:lang w:eastAsia="es-ES"/>
        </w:rPr>
        <w:t>Enviado el:</w:t>
      </w:r>
      <w:r w:rsidRPr="00792DCB">
        <w:rPr>
          <w:rFonts w:ascii="Calibri" w:eastAsia="Times New Roman" w:hAnsi="Calibri" w:cs="Calibri"/>
          <w:color w:val="212121"/>
          <w:lang w:eastAsia="es-ES"/>
        </w:rPr>
        <w:t> martes, 25 de marzo de 2025 12:29</w:t>
      </w:r>
      <w:r w:rsidRPr="00792DCB">
        <w:rPr>
          <w:rFonts w:ascii="Calibri" w:eastAsia="Times New Roman" w:hAnsi="Calibri" w:cs="Calibri"/>
          <w:color w:val="212121"/>
          <w:lang w:eastAsia="es-ES"/>
        </w:rPr>
        <w:br/>
      </w:r>
      <w:r w:rsidRPr="00792DCB">
        <w:rPr>
          <w:rFonts w:ascii="Calibri" w:eastAsia="Times New Roman" w:hAnsi="Calibri" w:cs="Calibri"/>
          <w:b/>
          <w:bCs/>
          <w:color w:val="212121"/>
          <w:lang w:eastAsia="es-ES"/>
        </w:rPr>
        <w:t>Para:</w:t>
      </w:r>
      <w:r w:rsidRPr="00792DCB">
        <w:rPr>
          <w:rFonts w:ascii="Calibri" w:eastAsia="Times New Roman" w:hAnsi="Calibri" w:cs="Calibri"/>
          <w:color w:val="212121"/>
          <w:lang w:eastAsia="es-ES"/>
        </w:rPr>
        <w:t> </w:t>
      </w:r>
      <w:bookmarkStart w:id="0" w:name="_GoBack"/>
      <w:r w:rsidRPr="00792DCB">
        <w:rPr>
          <w:rFonts w:ascii="Calibri" w:eastAsia="Times New Roman" w:hAnsi="Calibri" w:cs="Calibri"/>
          <w:color w:val="212121"/>
          <w:lang w:eastAsia="es-ES"/>
        </w:rPr>
        <w:t>zahra.habibi</w:t>
      </w:r>
      <w:bookmarkEnd w:id="0"/>
      <w:r w:rsidRPr="00792DCB">
        <w:rPr>
          <w:rFonts w:ascii="Calibri" w:eastAsia="Times New Roman" w:hAnsi="Calibri" w:cs="Calibri"/>
          <w:color w:val="212121"/>
          <w:lang w:eastAsia="es-ES"/>
        </w:rPr>
        <w:t>@ug.uchile.cl</w:t>
      </w:r>
      <w:r w:rsidRPr="00792DCB">
        <w:rPr>
          <w:rFonts w:ascii="Calibri" w:eastAsia="Times New Roman" w:hAnsi="Calibri" w:cs="Calibri"/>
          <w:color w:val="212121"/>
          <w:lang w:eastAsia="es-ES"/>
        </w:rPr>
        <w:br/>
      </w:r>
      <w:r w:rsidRPr="00792DCB">
        <w:rPr>
          <w:rFonts w:ascii="Calibri" w:eastAsia="Times New Roman" w:hAnsi="Calibri" w:cs="Calibri"/>
          <w:b/>
          <w:bCs/>
          <w:color w:val="212121"/>
          <w:lang w:eastAsia="es-ES"/>
        </w:rPr>
        <w:t>CC:</w:t>
      </w:r>
      <w:r w:rsidRPr="00792DCB">
        <w:rPr>
          <w:rFonts w:ascii="Calibri" w:eastAsia="Times New Roman" w:hAnsi="Calibri" w:cs="Calibri"/>
          <w:color w:val="212121"/>
          <w:lang w:eastAsia="es-ES"/>
        </w:rPr>
        <w:t> Ximena Inostroza Dragicevic &lt;xinostroza@congreso.cl&gt;; David Bustos Oñate &lt;dbustoso@registrocivil.gob.cl&gt;; Marcela Parada Hevia &lt;mparada@registrocivil.gob.cl&gt;</w:t>
      </w:r>
      <w:r w:rsidRPr="00792DCB">
        <w:rPr>
          <w:rFonts w:ascii="Calibri" w:eastAsia="Times New Roman" w:hAnsi="Calibri" w:cs="Calibri"/>
          <w:color w:val="212121"/>
          <w:lang w:eastAsia="es-ES"/>
        </w:rPr>
        <w:br/>
      </w:r>
      <w:r w:rsidRPr="00792DCB">
        <w:rPr>
          <w:rFonts w:ascii="Calibri" w:eastAsia="Times New Roman" w:hAnsi="Calibri" w:cs="Calibri"/>
          <w:b/>
          <w:bCs/>
          <w:color w:val="212121"/>
          <w:lang w:eastAsia="es-ES"/>
        </w:rPr>
        <w:t>Asunto:</w:t>
      </w:r>
      <w:r w:rsidRPr="00792DCB">
        <w:rPr>
          <w:rFonts w:ascii="Calibri" w:eastAsia="Times New Roman" w:hAnsi="Calibri" w:cs="Calibri"/>
          <w:color w:val="212121"/>
          <w:lang w:eastAsia="es-ES"/>
        </w:rPr>
        <w:t> Oficio Nº 261/34/2025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 xml:space="preserve">Buenas tardes </w:t>
      </w:r>
      <w:proofErr w:type="spellStart"/>
      <w:r w:rsidRPr="00792DCB">
        <w:rPr>
          <w:rFonts w:ascii="Aptos" w:eastAsia="Times New Roman" w:hAnsi="Aptos" w:cs="Segoe UI"/>
          <w:color w:val="212121"/>
          <w:lang w:val="es-CL" w:eastAsia="es-ES"/>
        </w:rPr>
        <w:t>Zahra</w:t>
      </w:r>
      <w:proofErr w:type="spellEnd"/>
      <w:r w:rsidRPr="00792DCB">
        <w:rPr>
          <w:rFonts w:ascii="Aptos" w:eastAsia="Times New Roman" w:hAnsi="Aptos" w:cs="Segoe UI"/>
          <w:color w:val="212121"/>
          <w:lang w:val="es-CL" w:eastAsia="es-ES"/>
        </w:rPr>
        <w:t>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 xml:space="preserve">Soy Renato Briceño del </w:t>
      </w:r>
      <w:proofErr w:type="spellStart"/>
      <w:r w:rsidRPr="00792DCB">
        <w:rPr>
          <w:rFonts w:ascii="Aptos" w:eastAsia="Times New Roman" w:hAnsi="Aptos" w:cs="Segoe UI"/>
          <w:color w:val="212121"/>
          <w:lang w:val="es-CL" w:eastAsia="es-ES"/>
        </w:rPr>
        <w:t>Subdepartamento</w:t>
      </w:r>
      <w:proofErr w:type="spellEnd"/>
      <w:r w:rsidRPr="00792DCB">
        <w:rPr>
          <w:rFonts w:ascii="Aptos" w:eastAsia="Times New Roman" w:hAnsi="Aptos" w:cs="Segoe UI"/>
          <w:color w:val="212121"/>
          <w:lang w:val="es-CL" w:eastAsia="es-ES"/>
        </w:rPr>
        <w:t xml:space="preserve"> de Identificación de </w:t>
      </w:r>
      <w:proofErr w:type="spellStart"/>
      <w:r w:rsidRPr="00792DCB">
        <w:rPr>
          <w:rFonts w:ascii="Aptos" w:eastAsia="Times New Roman" w:hAnsi="Aptos" w:cs="Segoe UI"/>
          <w:color w:val="212121"/>
          <w:lang w:val="es-CL" w:eastAsia="es-ES"/>
        </w:rPr>
        <w:t>SRCeI</w:t>
      </w:r>
      <w:proofErr w:type="spellEnd"/>
      <w:r w:rsidRPr="00792DCB">
        <w:rPr>
          <w:rFonts w:ascii="Aptos" w:eastAsia="Times New Roman" w:hAnsi="Aptos" w:cs="Segoe UI"/>
          <w:color w:val="212121"/>
          <w:lang w:val="es-CL" w:eastAsia="es-ES"/>
        </w:rPr>
        <w:t>, Unidad de Datos Civiles / Extranjeros.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Estimada, el día de ayer tome conocimiento de tu caso y me gustaría informar que podemos tramitar tu solicitud de cambio de apellido. Atendiendo a las circunstancias de vulneración en que se hallan los nacionales de Afganistán.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Ahora bien, a falta de un documento de identidad de tu país que refleje la forma en cual quieres registrar tu nombre + apellido, necesito una declaración formal escrita tuya, para anexar como antecedente fundante al cambio de apellido registrado en la BD de Registro Civil.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Podrías concurrir a Catedral N°1772, Santiago Centro, para tomar la declaración y proceder con el cambio respectivo.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Favor informar por esta vía tu disponibilidad horaria. Cuanto antes concurras, más rápido podremos tramitar los cambios respectivos.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Atentamente.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</w:p>
    <w:p w:rsidR="00792DCB" w:rsidRPr="00792DCB" w:rsidRDefault="00792DCB" w:rsidP="00792DCB">
      <w:pPr>
        <w:shd w:val="clear" w:color="auto" w:fill="FFFFFF"/>
        <w:spacing w:after="0" w:line="240" w:lineRule="auto"/>
        <w:rPr>
          <w:rFonts w:ascii="Aptos" w:eastAsia="Times New Roman" w:hAnsi="Aptos" w:cs="Segoe UI"/>
          <w:color w:val="212121"/>
          <w:lang w:val="es-CL" w:eastAsia="es-ES"/>
        </w:rPr>
      </w:pPr>
      <w:r w:rsidRPr="00792DCB">
        <w:rPr>
          <w:rFonts w:ascii="Aptos" w:eastAsia="Times New Roman" w:hAnsi="Aptos" w:cs="Segoe UI"/>
          <w:color w:val="212121"/>
          <w:lang w:val="es-CL" w:eastAsia="es-ES"/>
        </w:rPr>
        <w:t> </w:t>
      </w:r>
    </w:p>
    <w:p w:rsidR="006E79F7" w:rsidRDefault="00890D15"/>
    <w:sectPr w:rsidR="006E79F7" w:rsidSect="00637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DCB"/>
    <w:rsid w:val="00060AFF"/>
    <w:rsid w:val="0063770C"/>
    <w:rsid w:val="00792DCB"/>
    <w:rsid w:val="00890D15"/>
    <w:rsid w:val="00A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4F89"/>
  <w15:docId w15:val="{6B91739C-DA26-47CC-B8F0-DE9CAECE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792DCB"/>
  </w:style>
  <w:style w:type="character" w:customStyle="1" w:styleId="rpk1">
    <w:name w:val="_rp_k1"/>
    <w:basedOn w:val="Fuentedeprrafopredeter"/>
    <w:rsid w:val="00792DCB"/>
  </w:style>
  <w:style w:type="character" w:customStyle="1" w:styleId="pel">
    <w:name w:val="_pe_l"/>
    <w:basedOn w:val="Fuentedeprrafopredeter"/>
    <w:rsid w:val="00792DCB"/>
  </w:style>
  <w:style w:type="character" w:customStyle="1" w:styleId="bidi">
    <w:name w:val="bidi"/>
    <w:basedOn w:val="Fuentedeprrafopredeter"/>
    <w:rsid w:val="00792DCB"/>
  </w:style>
  <w:style w:type="character" w:customStyle="1" w:styleId="rpu1">
    <w:name w:val="_rp_u1"/>
    <w:basedOn w:val="Fuentedeprrafopredeter"/>
    <w:rsid w:val="00792DCB"/>
  </w:style>
  <w:style w:type="character" w:customStyle="1" w:styleId="allowtextselection">
    <w:name w:val="allowtextselection"/>
    <w:basedOn w:val="Fuentedeprrafopredeter"/>
    <w:rsid w:val="00792DCB"/>
  </w:style>
  <w:style w:type="paragraph" w:customStyle="1" w:styleId="xmsonormal">
    <w:name w:val="x_msonormal"/>
    <w:basedOn w:val="Normal"/>
    <w:rsid w:val="0079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22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68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7743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0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408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47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7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50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3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4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58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20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5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48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3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69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566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713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6122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9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40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E0A5D7FC720418D25FF140C5EA71E" ma:contentTypeVersion="13" ma:contentTypeDescription="Crear nuevo documento." ma:contentTypeScope="" ma:versionID="c9af8cde076077f72597d64894308ff1">
  <xsd:schema xmlns:xsd="http://www.w3.org/2001/XMLSchema" xmlns:xs="http://www.w3.org/2001/XMLSchema" xmlns:p="http://schemas.microsoft.com/office/2006/metadata/properties" xmlns:ns2="96f6c725-4322-41ea-839c-dc856c242e0b" xmlns:ns3="bbdfa8ac-5035-4881-b348-72649ee5ecd2" targetNamespace="http://schemas.microsoft.com/office/2006/metadata/properties" ma:root="true" ma:fieldsID="86057c61b48d5bcf7b9fa1a31479407c" ns2:_="" ns3:_="">
    <xsd:import namespace="96f6c725-4322-41ea-839c-dc856c242e0b"/>
    <xsd:import namespace="bbdfa8ac-5035-4881-b348-72649ee5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725-4322-41ea-839c-dc856c24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ac-5035-4881-b348-72649ee5ec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c1f152-b554-469b-8463-6cf497ca7bca}" ma:internalName="TaxCatchAll" ma:readOnly="false" ma:showField="CatchAllData" ma:web="bbdfa8ac-5035-4881-b348-72649ee5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ac-5035-4881-b348-72649ee5ecd2" xsi:nil="true"/>
    <lcf76f155ced4ddcb4097134ff3c332f xmlns="96f6c725-4322-41ea-839c-dc856c242e0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F28A4-9D91-4D08-94E5-F03D4B08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c725-4322-41ea-839c-dc856c242e0b"/>
    <ds:schemaRef ds:uri="bbdfa8ac-5035-4881-b348-72649ee5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F0ACFD-F39E-468C-95FC-599E0C364BA1}">
  <ds:schemaRefs>
    <ds:schemaRef ds:uri="http://schemas.microsoft.com/office/2006/metadata/properties"/>
    <ds:schemaRef ds:uri="http://schemas.microsoft.com/office/infopath/2007/PartnerControls"/>
    <ds:schemaRef ds:uri="bbdfa8ac-5035-4881-b348-72649ee5ecd2"/>
    <ds:schemaRef ds:uri="96f6c725-4322-41ea-839c-dc856c242e0b"/>
  </ds:schemaRefs>
</ds:datastoreItem>
</file>

<file path=customXml/itemProps3.xml><?xml version="1.0" encoding="utf-8"?>
<ds:datastoreItem xmlns:ds="http://schemas.openxmlformats.org/officeDocument/2006/customXml" ds:itemID="{25343FAA-5BAA-41F4-B9BB-10D2E745E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scosta</dc:creator>
  <cp:lastModifiedBy>Silvia Costa Diaz</cp:lastModifiedBy>
  <cp:revision>2</cp:revision>
  <dcterms:created xsi:type="dcterms:W3CDTF">2025-03-25T15:36:00Z</dcterms:created>
  <dcterms:modified xsi:type="dcterms:W3CDTF">2025-04-09T14:25:00Z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0x01010031FE0A5D7FC720418D25FF140C5EA71E</vt:lpwstr>
  </property>
  <property fmtid="{D5CDD505-2E9C-101B-9397-08002B2CF9AE}" pid="3" name="MediaServiceImageTags">
    <vt:lpwstr/>
  </property>
</Properties>
</file>