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8819A" w14:textId="08F76400" w:rsidR="00B24FB6" w:rsidRPr="00EF75B3" w:rsidRDefault="00B24FB6" w:rsidP="00B24FB6">
      <w:pPr>
        <w:pStyle w:val="Piedepgina"/>
        <w:tabs>
          <w:tab w:val="clear" w:pos="4252"/>
          <w:tab w:val="clear" w:pos="8504"/>
          <w:tab w:val="left" w:pos="2552"/>
        </w:tabs>
        <w:spacing w:line="432" w:lineRule="auto"/>
        <w:ind w:firstLine="2552"/>
        <w:rPr>
          <w:rFonts w:ascii="Courier New" w:hAnsi="Courier New" w:cs="Courier New"/>
          <w:lang w:val="es-ES"/>
        </w:rPr>
      </w:pPr>
      <w:r w:rsidRPr="00EF75B3">
        <w:rPr>
          <w:rFonts w:ascii="Courier New" w:hAnsi="Courier New" w:cs="Courier New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B6C6CD" wp14:editId="42F56676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5ACF9" w14:textId="77777777" w:rsidR="00B24FB6" w:rsidRPr="00A4699B" w:rsidRDefault="00B24FB6" w:rsidP="00B24FB6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rrp/fgp</w:t>
                            </w:r>
                          </w:p>
                          <w:p w14:paraId="7C49A59E" w14:textId="78007D28" w:rsidR="00B24FB6" w:rsidRPr="00E9567C" w:rsidRDefault="00B24FB6" w:rsidP="00B24FB6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135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6C6C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2D85ACF9" w14:textId="77777777" w:rsidR="00B24FB6" w:rsidRPr="00A4699B" w:rsidRDefault="00B24FB6" w:rsidP="00B24FB6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rrp/fgp</w:t>
                      </w:r>
                    </w:p>
                    <w:p w14:paraId="7C49A59E" w14:textId="78007D28" w:rsidR="00B24FB6" w:rsidRPr="00E9567C" w:rsidRDefault="00B24FB6" w:rsidP="00B24FB6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135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75B3">
        <w:rPr>
          <w:rFonts w:ascii="Courier New" w:hAnsi="Courier New" w:cs="Courier New"/>
          <w:lang w:val="es-ES"/>
        </w:rPr>
        <w:t xml:space="preserve">Oficio Nº </w:t>
      </w:r>
      <w:r>
        <w:rPr>
          <w:rFonts w:ascii="Courier New" w:hAnsi="Courier New" w:cs="Courier New"/>
          <w:lang w:val="es-ES"/>
        </w:rPr>
        <w:t>20.</w:t>
      </w:r>
      <w:r w:rsidR="002D1A60">
        <w:rPr>
          <w:rFonts w:ascii="Courier New" w:hAnsi="Courier New" w:cs="Courier New"/>
          <w:lang w:val="es-ES"/>
        </w:rPr>
        <w:t>227</w:t>
      </w:r>
    </w:p>
    <w:p w14:paraId="5080E921" w14:textId="4042D970" w:rsidR="00B24FB6" w:rsidRDefault="00B24FB6" w:rsidP="00B24FB6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C7C7E50" w14:textId="30F9005A" w:rsidR="00B24FB6" w:rsidRPr="00EF75B3" w:rsidRDefault="00B24FB6" w:rsidP="00B24FB6">
      <w:pPr>
        <w:tabs>
          <w:tab w:val="left" w:pos="2552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 xml:space="preserve">VALPARAÍSO, </w:t>
      </w:r>
      <w:r>
        <w:rPr>
          <w:rFonts w:ascii="Courier New" w:hAnsi="Courier New" w:cs="Courier New"/>
          <w:szCs w:val="24"/>
        </w:rPr>
        <w:t>3 de marzo de 2025</w:t>
      </w:r>
    </w:p>
    <w:p w14:paraId="4F06AF69" w14:textId="77777777" w:rsidR="00B24FB6" w:rsidRPr="00EF75B3" w:rsidRDefault="00B24FB6" w:rsidP="00B24FB6">
      <w:pPr>
        <w:tabs>
          <w:tab w:val="left" w:pos="2552"/>
        </w:tabs>
        <w:spacing w:line="432" w:lineRule="auto"/>
        <w:jc w:val="both"/>
        <w:rPr>
          <w:rFonts w:ascii="Courier New" w:hAnsi="Courier New" w:cs="Courier New"/>
          <w:szCs w:val="24"/>
        </w:rPr>
      </w:pPr>
    </w:p>
    <w:p w14:paraId="4E841BCC" w14:textId="77777777" w:rsidR="00B24FB6" w:rsidRPr="00EF75B3" w:rsidRDefault="00B24FB6" w:rsidP="00B24FB6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EF75B3">
        <w:rPr>
          <w:rFonts w:ascii="Courier New" w:hAnsi="Courier New" w:cs="Courier New"/>
          <w:caps/>
          <w:szCs w:val="24"/>
        </w:rPr>
        <w:t>AA S.E. EL PRESIDENTE DEL H. SENADO</w:t>
      </w:r>
    </w:p>
    <w:p w14:paraId="3D2B33FB" w14:textId="77777777" w:rsidR="00B24FB6" w:rsidRPr="00EF75B3" w:rsidRDefault="00B24FB6" w:rsidP="00B24FB6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3D75F9FA" w14:textId="77777777" w:rsidR="00B24FB6" w:rsidRPr="00EF75B3" w:rsidRDefault="00B24FB6" w:rsidP="00B24FB6">
      <w:pPr>
        <w:framePr w:w="2101" w:h="3946" w:hSpace="141" w:wrap="auto" w:vAnchor="text" w:hAnchor="page" w:x="459" w:y="654"/>
        <w:tabs>
          <w:tab w:val="left" w:pos="2552"/>
        </w:tabs>
        <w:spacing w:line="432" w:lineRule="auto"/>
        <w:ind w:firstLine="2552"/>
        <w:rPr>
          <w:rFonts w:ascii="Courier New" w:hAnsi="Courier New" w:cs="Courier New"/>
          <w:szCs w:val="24"/>
        </w:rPr>
      </w:pPr>
    </w:p>
    <w:p w14:paraId="7203C4D5" w14:textId="0BF0B9A2" w:rsidR="00B24FB6" w:rsidRPr="00EF75B3" w:rsidRDefault="00B24FB6" w:rsidP="00B24FB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  <w:lang w:val="es-ES"/>
        </w:rPr>
      </w:pPr>
      <w:r w:rsidRPr="00EF75B3">
        <w:rPr>
          <w:rFonts w:ascii="Courier New" w:hAnsi="Courier New" w:cs="Courier New"/>
          <w:szCs w:val="24"/>
        </w:rPr>
        <w:t>Tengo a honra comunicar a Vuestra Excelencia que, con motivo de</w:t>
      </w:r>
      <w:r w:rsidR="00512CD2">
        <w:rPr>
          <w:rFonts w:ascii="Courier New" w:hAnsi="Courier New" w:cs="Courier New"/>
          <w:szCs w:val="24"/>
        </w:rPr>
        <w:t>l mensaje</w:t>
      </w:r>
      <w:r w:rsidRPr="00EF75B3">
        <w:rPr>
          <w:rFonts w:ascii="Courier New" w:hAnsi="Courier New" w:cs="Courier New"/>
          <w:szCs w:val="24"/>
        </w:rPr>
        <w:t>, informe y demás antecedentes que se adjuntan, la Cámara de Diputados ha aprobado el siguiente proyecto de ley</w:t>
      </w:r>
      <w:r>
        <w:rPr>
          <w:rFonts w:ascii="Courier New" w:hAnsi="Courier New" w:cs="Courier New"/>
          <w:szCs w:val="24"/>
        </w:rPr>
        <w:t xml:space="preserve"> que modifica la ley N° 18.290, de Tránsito, con el objeto de facultar al Ministerio de Transportes y Telecomunicaciones para autorizar establecimientos o talleres que realicen transformación de sistemas de propulsión de combustión interna a eléctricos, y otras adaptaciones, a vehículos motorizados en uso, correspondiente al boletín N° 17.242-15</w:t>
      </w:r>
      <w:r w:rsidRPr="00EF75B3">
        <w:rPr>
          <w:rFonts w:ascii="Courier New" w:hAnsi="Courier New" w:cs="Courier New"/>
          <w:szCs w:val="24"/>
          <w:lang w:val="es-ES"/>
        </w:rPr>
        <w:t xml:space="preserve">: </w:t>
      </w:r>
    </w:p>
    <w:p w14:paraId="15A3177E" w14:textId="77777777" w:rsidR="00B24FB6" w:rsidRDefault="00B24FB6" w:rsidP="00B24FB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CC8F6D8" w14:textId="77777777" w:rsidR="00B24FB6" w:rsidRPr="00EF75B3" w:rsidRDefault="00B24FB6" w:rsidP="00B24FB6">
      <w:pPr>
        <w:tabs>
          <w:tab w:val="left" w:pos="2835"/>
        </w:tabs>
        <w:spacing w:line="432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4B28D8B" w14:textId="77777777" w:rsidR="00B24FB6" w:rsidRPr="00EF75B3" w:rsidRDefault="00B24FB6" w:rsidP="00B24FB6">
      <w:pPr>
        <w:tabs>
          <w:tab w:val="left" w:pos="2835"/>
        </w:tabs>
        <w:spacing w:line="432" w:lineRule="auto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PROYECTO DE LEY</w:t>
      </w:r>
    </w:p>
    <w:p w14:paraId="11E1595D" w14:textId="77777777" w:rsidR="00CB3857" w:rsidRDefault="00CB3857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5D72C0B" w14:textId="5F9C7FD8" w:rsidR="00B24FB6" w:rsidRDefault="00B24FB6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B24FB6">
        <w:rPr>
          <w:rFonts w:ascii="Courier New" w:hAnsi="Courier New" w:cs="Courier New"/>
          <w:lang w:val="es-MX"/>
        </w:rPr>
        <w:t xml:space="preserve">“Artículo único.– </w:t>
      </w:r>
      <w:r w:rsidRPr="0088720E">
        <w:rPr>
          <w:rFonts w:ascii="Courier New" w:hAnsi="Courier New" w:cs="Courier New"/>
          <w:lang w:val="es-MX"/>
        </w:rPr>
        <w:t>Agrégase el siguiente artículo 90 bis, nuevo</w:t>
      </w:r>
      <w:r w:rsidRPr="00C17958">
        <w:rPr>
          <w:rFonts w:ascii="Courier New" w:hAnsi="Courier New" w:cs="Courier New"/>
          <w:lang w:val="es-MX"/>
        </w:rPr>
        <w:t xml:space="preserve">, </w:t>
      </w:r>
      <w:r w:rsidR="0088720E" w:rsidRPr="00C17958">
        <w:rPr>
          <w:rFonts w:ascii="Courier New" w:hAnsi="Courier New" w:cs="Courier New"/>
          <w:lang w:val="es-MX"/>
        </w:rPr>
        <w:t>en la ley N°18.290</w:t>
      </w:r>
      <w:r w:rsidR="00B55BAB" w:rsidRPr="00C17958">
        <w:rPr>
          <w:rFonts w:ascii="Courier New" w:hAnsi="Courier New" w:cs="Courier New"/>
          <w:lang w:val="es-MX"/>
        </w:rPr>
        <w:t xml:space="preserve">, </w:t>
      </w:r>
      <w:r w:rsidR="00A850AF" w:rsidRPr="00C17958">
        <w:rPr>
          <w:rFonts w:ascii="Courier New" w:hAnsi="Courier New" w:cs="Courier New"/>
          <w:lang w:val="es-MX"/>
        </w:rPr>
        <w:t>de Tránsito, cuyo texto refundido, coordinado y sistematizado</w:t>
      </w:r>
      <w:r w:rsidR="00B55BAB" w:rsidRPr="00C17958">
        <w:rPr>
          <w:rFonts w:ascii="Courier New" w:hAnsi="Courier New" w:cs="Courier New"/>
          <w:lang w:val="es-MX"/>
        </w:rPr>
        <w:t xml:space="preserve"> </w:t>
      </w:r>
      <w:r w:rsidR="00A850AF" w:rsidRPr="00C17958">
        <w:rPr>
          <w:rFonts w:ascii="Courier New" w:hAnsi="Courier New" w:cs="Courier New"/>
          <w:lang w:val="es-MX"/>
        </w:rPr>
        <w:t xml:space="preserve">fue fijado por </w:t>
      </w:r>
      <w:r w:rsidRPr="00C17958">
        <w:rPr>
          <w:rFonts w:ascii="Courier New" w:hAnsi="Courier New" w:cs="Courier New"/>
          <w:lang w:val="es-MX"/>
        </w:rPr>
        <w:t>el decreto con fuerza de ley Nº 1, de 2007, del Ministerio de Transportes y Telecomunicaciones y de</w:t>
      </w:r>
      <w:r w:rsidR="00A6094C" w:rsidRPr="00C17958">
        <w:rPr>
          <w:rFonts w:ascii="Courier New" w:hAnsi="Courier New" w:cs="Courier New"/>
          <w:lang w:val="es-MX"/>
        </w:rPr>
        <w:t>l Ministerio</w:t>
      </w:r>
      <w:r w:rsidR="00A6094C">
        <w:rPr>
          <w:rFonts w:ascii="Courier New" w:hAnsi="Courier New" w:cs="Courier New"/>
          <w:lang w:val="es-MX"/>
        </w:rPr>
        <w:t xml:space="preserve"> de</w:t>
      </w:r>
      <w:r w:rsidRPr="00B24FB6">
        <w:rPr>
          <w:rFonts w:ascii="Courier New" w:hAnsi="Courier New" w:cs="Courier New"/>
          <w:lang w:val="es-MX"/>
        </w:rPr>
        <w:t xml:space="preserve"> Justicia:</w:t>
      </w:r>
    </w:p>
    <w:p w14:paraId="036792FE" w14:textId="77777777" w:rsidR="00B24FB6" w:rsidRPr="00B24FB6" w:rsidRDefault="00B24FB6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D1742A4" w14:textId="55517704" w:rsidR="00B24FB6" w:rsidRDefault="00B24FB6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B24FB6">
        <w:rPr>
          <w:rFonts w:ascii="Courier New" w:hAnsi="Courier New" w:cs="Courier New"/>
          <w:lang w:val="es-MX"/>
        </w:rPr>
        <w:t xml:space="preserve">“Artículo 90 bis.- El Ministerio de Transportes y Telecomunicaciones podrá autorizar establecimientos o talleres que realicen transformación, adaptación o conversión de tipos de propulsión de vehículos </w:t>
      </w:r>
      <w:r w:rsidRPr="00B24FB6">
        <w:rPr>
          <w:rFonts w:ascii="Courier New" w:hAnsi="Courier New" w:cs="Courier New"/>
          <w:lang w:val="es-MX"/>
        </w:rPr>
        <w:lastRenderedPageBreak/>
        <w:t xml:space="preserve">motorizados en uso de combustión interna a eléctricos; así como otras adaptaciones y transformaciones a dichos vehículos que incidan sobre la seguridad vial, la seguridad de las personas que intervienen en dichos procedimientos y la de los ocupantes de los vehículos. Las transformaciones o adaptaciones indicadas deberán realizarse conforme lo determinen el o los reglamentos que el Ministerio de Transportes y Telecomunicaciones dicte al efecto, los que deberán contener, a lo menos, los alcances y procedimientos técnicos a </w:t>
      </w:r>
      <w:r w:rsidRPr="00C17958">
        <w:rPr>
          <w:rFonts w:ascii="Courier New" w:hAnsi="Courier New" w:cs="Courier New"/>
          <w:lang w:val="es-MX"/>
        </w:rPr>
        <w:t xml:space="preserve">seguir </w:t>
      </w:r>
      <w:r w:rsidR="00C71D0A" w:rsidRPr="00C17958">
        <w:rPr>
          <w:rFonts w:ascii="Courier New" w:hAnsi="Courier New" w:cs="Courier New"/>
          <w:lang w:val="es-MX"/>
        </w:rPr>
        <w:t>según</w:t>
      </w:r>
      <w:r w:rsidR="00C71D0A">
        <w:rPr>
          <w:rFonts w:ascii="Courier New" w:hAnsi="Courier New" w:cs="Courier New"/>
          <w:lang w:val="es-MX"/>
        </w:rPr>
        <w:t xml:space="preserve"> </w:t>
      </w:r>
      <w:r w:rsidRPr="00B24FB6">
        <w:rPr>
          <w:rFonts w:ascii="Courier New" w:hAnsi="Courier New" w:cs="Courier New"/>
          <w:lang w:val="es-MX"/>
        </w:rPr>
        <w:t>los modelos de vehículo. Los valores que el Ministerio de Transportes y Telecomunicaciones podrá cobrar se definirán en el reglamento respectivo.</w:t>
      </w:r>
    </w:p>
    <w:p w14:paraId="1DBF34A6" w14:textId="77777777" w:rsidR="00B24FB6" w:rsidRPr="00B24FB6" w:rsidRDefault="00B24FB6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0643C8F" w14:textId="77777777" w:rsidR="00B24FB6" w:rsidRDefault="00B24FB6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B24FB6">
        <w:rPr>
          <w:rFonts w:ascii="Courier New" w:hAnsi="Courier New" w:cs="Courier New"/>
          <w:lang w:val="es-MX"/>
        </w:rPr>
        <w:t>En caso de aquellos establecimientos o talleres que, contando con estas autorizaciones, realicen transformaciones, adaptaciones o conversiones en vehículos cuyos modelos de vehículos no hayan sido autorizados por el Ministerio de Transportes y Telecomunicaciones; o no se ciñan al procedimiento y requisitos establecidos en el reglamento respectivo, serán sancionados con la revocación de la referida autorización.</w:t>
      </w:r>
    </w:p>
    <w:p w14:paraId="3A79FA13" w14:textId="77777777" w:rsidR="008F1889" w:rsidRPr="00B24FB6" w:rsidRDefault="008F1889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30740F85" w14:textId="7A1729FE" w:rsidR="00B24FB6" w:rsidRDefault="00B24FB6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B24FB6">
        <w:rPr>
          <w:rFonts w:ascii="Courier New" w:hAnsi="Courier New" w:cs="Courier New"/>
          <w:lang w:val="es-MX"/>
        </w:rPr>
        <w:t xml:space="preserve">En el caso de los talleres o establecimientos que sin contar con las debidas autorizaciones realicen transformaciones, adaptaciones o conversiones de las que se encuentran reguladas por el Ministerio de Transportes y Telecomunicaciones, se </w:t>
      </w:r>
      <w:r w:rsidRPr="00C17958">
        <w:rPr>
          <w:rFonts w:ascii="Courier New" w:hAnsi="Courier New" w:cs="Courier New"/>
          <w:lang w:val="es-MX"/>
        </w:rPr>
        <w:t>le</w:t>
      </w:r>
      <w:r w:rsidR="00CD54AE" w:rsidRPr="00C17958">
        <w:rPr>
          <w:rFonts w:ascii="Courier New" w:hAnsi="Courier New" w:cs="Courier New"/>
          <w:lang w:val="es-MX"/>
        </w:rPr>
        <w:t>s</w:t>
      </w:r>
      <w:r w:rsidRPr="00B24FB6">
        <w:rPr>
          <w:rFonts w:ascii="Courier New" w:hAnsi="Courier New" w:cs="Courier New"/>
          <w:lang w:val="es-MX"/>
        </w:rPr>
        <w:t xml:space="preserve"> aplicará la </w:t>
      </w:r>
      <w:r w:rsidRPr="00B24FB6">
        <w:rPr>
          <w:rFonts w:ascii="Courier New" w:hAnsi="Courier New" w:cs="Courier New"/>
          <w:lang w:val="es-MX"/>
        </w:rPr>
        <w:lastRenderedPageBreak/>
        <w:t xml:space="preserve">multa establecida en el inciso segundo del artículo 180. </w:t>
      </w:r>
    </w:p>
    <w:p w14:paraId="61068D33" w14:textId="77777777" w:rsidR="00B24FB6" w:rsidRPr="00B24FB6" w:rsidRDefault="00B24FB6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40ECD581" w14:textId="0F59BC9F" w:rsidR="00B24FB6" w:rsidRDefault="00B24FB6" w:rsidP="00B24FB6">
      <w:pPr>
        <w:spacing w:line="432" w:lineRule="auto"/>
        <w:ind w:firstLine="1134"/>
        <w:jc w:val="both"/>
        <w:rPr>
          <w:rFonts w:ascii="Courier New" w:hAnsi="Courier New" w:cs="Courier New"/>
          <w:lang w:val="es-MX"/>
        </w:rPr>
      </w:pPr>
      <w:r w:rsidRPr="00B24FB6">
        <w:rPr>
          <w:rFonts w:ascii="Courier New" w:hAnsi="Courier New" w:cs="Courier New"/>
          <w:lang w:val="es-MX"/>
        </w:rPr>
        <w:t>Si se sorprende un vehículo motorizado en uso transformado, convertido o adaptado sin contar con el certificado respectivo, según lo establecido en el reglamento, Carabineros de Chile, inspectores fiscales o municipales podrán retirar el vehículo de circulación para ser puesto a disposición del tribunal competente. A su vez, quien sea sorprendido conduciendo un vehículo que no cuente con los certificados correspondientes a los que hace alusión el presente inciso, será sancionado con una multa de una coma cinco a tres Unidades Tributarias Mensuales.”.</w:t>
      </w:r>
    </w:p>
    <w:p w14:paraId="58005897" w14:textId="77777777" w:rsidR="00B24FB6" w:rsidRDefault="00B24FB6" w:rsidP="00B24FB6">
      <w:pPr>
        <w:spacing w:after="160" w:line="432" w:lineRule="auto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205381D5" w14:textId="77777777" w:rsidR="00B24FB6" w:rsidRPr="00EF75B3" w:rsidRDefault="00B24FB6" w:rsidP="00B24FB6">
      <w:pPr>
        <w:tabs>
          <w:tab w:val="left" w:pos="2835"/>
        </w:tabs>
        <w:spacing w:line="432" w:lineRule="auto"/>
        <w:ind w:firstLine="1701"/>
        <w:jc w:val="both"/>
        <w:rPr>
          <w:rFonts w:ascii="Courier New" w:hAnsi="Courier New" w:cs="Courier New"/>
          <w:szCs w:val="24"/>
        </w:rPr>
      </w:pPr>
      <w:r w:rsidRPr="008712E2">
        <w:rPr>
          <w:rFonts w:ascii="Courier New" w:hAnsi="Courier New" w:cs="Courier New"/>
          <w:szCs w:val="24"/>
        </w:rPr>
        <w:lastRenderedPageBreak/>
        <w:t>Lo que tengo a honra comunicar a V.E.</w:t>
      </w:r>
    </w:p>
    <w:p w14:paraId="3EA88E36" w14:textId="77777777" w:rsidR="00B24FB6" w:rsidRPr="00EF75B3" w:rsidRDefault="00B24FB6" w:rsidP="00B24FB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64928B" w14:textId="77777777" w:rsidR="00B24FB6" w:rsidRPr="00EF75B3" w:rsidRDefault="00B24FB6" w:rsidP="00B24FB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2456D20A" w14:textId="77777777" w:rsidR="00B24FB6" w:rsidRPr="00EF75B3" w:rsidRDefault="00B24FB6" w:rsidP="00B24FB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31C4808E" w14:textId="77777777" w:rsidR="00B24FB6" w:rsidRPr="00EF75B3" w:rsidRDefault="00B24FB6" w:rsidP="00B24FB6">
      <w:pPr>
        <w:spacing w:line="432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5A84A6E5" w14:textId="4D1A709D" w:rsidR="00B24FB6" w:rsidRPr="00EF75B3" w:rsidRDefault="00DE09D9" w:rsidP="00C17958">
      <w:pPr>
        <w:ind w:left="1701" w:hanging="1275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GASPAR RIVAS</w:t>
      </w:r>
      <w:r w:rsidR="00C17958">
        <w:rPr>
          <w:rFonts w:ascii="Courier New" w:hAnsi="Courier New" w:cs="Courier New"/>
          <w:szCs w:val="24"/>
        </w:rPr>
        <w:t xml:space="preserve"> SÁNCHEZ</w:t>
      </w:r>
    </w:p>
    <w:p w14:paraId="2E037AD5" w14:textId="60A679DB" w:rsidR="00B24FB6" w:rsidRPr="00EF75B3" w:rsidRDefault="00B24FB6" w:rsidP="00DE09D9">
      <w:pPr>
        <w:ind w:firstLine="567"/>
        <w:jc w:val="center"/>
        <w:rPr>
          <w:lang w:val="es-MX"/>
        </w:rPr>
      </w:pPr>
      <w:r w:rsidRPr="00EF75B3">
        <w:rPr>
          <w:lang w:val="es-MX"/>
        </w:rPr>
        <w:t>President</w:t>
      </w:r>
      <w:r w:rsidR="00A43E22">
        <w:rPr>
          <w:lang w:val="es-MX"/>
        </w:rPr>
        <w:t xml:space="preserve">e </w:t>
      </w:r>
      <w:r w:rsidR="00123CFE">
        <w:rPr>
          <w:lang w:val="es-MX"/>
        </w:rPr>
        <w:t xml:space="preserve">(A) </w:t>
      </w:r>
      <w:r w:rsidRPr="00EF75B3">
        <w:rPr>
          <w:lang w:val="es-MX"/>
        </w:rPr>
        <w:t>de la Cámara de Diputados</w:t>
      </w:r>
    </w:p>
    <w:p w14:paraId="568BF679" w14:textId="77777777" w:rsidR="00B24FB6" w:rsidRPr="00EF75B3" w:rsidRDefault="00B24FB6" w:rsidP="00B24FB6">
      <w:pPr>
        <w:tabs>
          <w:tab w:val="left" w:pos="2592"/>
        </w:tabs>
        <w:rPr>
          <w:rFonts w:ascii="Courier New" w:hAnsi="Courier New" w:cs="Courier New"/>
        </w:rPr>
      </w:pPr>
    </w:p>
    <w:p w14:paraId="527B6988" w14:textId="77777777" w:rsidR="00B24FB6" w:rsidRPr="00EF75B3" w:rsidRDefault="00B24FB6" w:rsidP="00B24FB6">
      <w:pPr>
        <w:tabs>
          <w:tab w:val="left" w:pos="2592"/>
        </w:tabs>
        <w:rPr>
          <w:rFonts w:ascii="Courier New" w:hAnsi="Courier New" w:cs="Courier New"/>
        </w:rPr>
      </w:pPr>
    </w:p>
    <w:p w14:paraId="638C5D9F" w14:textId="77777777" w:rsidR="00B24FB6" w:rsidRPr="00EF75B3" w:rsidRDefault="00B24FB6" w:rsidP="00B24FB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AF08716" w14:textId="77777777" w:rsidR="00B24FB6" w:rsidRPr="00EF75B3" w:rsidRDefault="00B24FB6" w:rsidP="00B24FB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187B272B" w14:textId="77777777" w:rsidR="00B24FB6" w:rsidRDefault="00B24FB6" w:rsidP="00B24FB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7F8CFBF" w14:textId="77777777" w:rsidR="00CB3857" w:rsidRDefault="00CB3857" w:rsidP="00B24FB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16C39A" w14:textId="77777777" w:rsidR="00CB3857" w:rsidRPr="00EF75B3" w:rsidRDefault="00CB3857" w:rsidP="00B24FB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79A5DBC" w14:textId="77777777" w:rsidR="00B24FB6" w:rsidRPr="00EF75B3" w:rsidRDefault="00B24FB6" w:rsidP="00B24FB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80AC938" w14:textId="77777777" w:rsidR="00B24FB6" w:rsidRPr="00EF75B3" w:rsidRDefault="00B24FB6" w:rsidP="00B24FB6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0D62D9B" w14:textId="77777777" w:rsidR="00B24FB6" w:rsidRPr="00EF75B3" w:rsidRDefault="00B24FB6" w:rsidP="00B24FB6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MIGUEL LANDEROS PERKIĆ</w:t>
      </w:r>
    </w:p>
    <w:p w14:paraId="53A058FE" w14:textId="77777777" w:rsidR="00B24FB6" w:rsidRPr="00EF75B3" w:rsidRDefault="00B24FB6" w:rsidP="00B24FB6">
      <w:pPr>
        <w:tabs>
          <w:tab w:val="left" w:pos="2268"/>
        </w:tabs>
        <w:ind w:right="900"/>
        <w:jc w:val="center"/>
        <w:rPr>
          <w:rFonts w:ascii="Courier New" w:hAnsi="Courier New" w:cs="Courier New"/>
          <w:szCs w:val="24"/>
        </w:rPr>
      </w:pPr>
      <w:r w:rsidRPr="00EF75B3">
        <w:rPr>
          <w:rFonts w:ascii="Courier New" w:hAnsi="Courier New" w:cs="Courier New"/>
          <w:szCs w:val="24"/>
        </w:rPr>
        <w:t>Secretario General de la Cámara de Diputados</w:t>
      </w:r>
    </w:p>
    <w:p w14:paraId="4982DF44" w14:textId="77777777" w:rsidR="00B24FB6" w:rsidRPr="00EF75B3" w:rsidRDefault="00B24FB6" w:rsidP="00B24FB6"/>
    <w:p w14:paraId="3CBC091F" w14:textId="77777777" w:rsidR="00B24FB6" w:rsidRDefault="00B24FB6" w:rsidP="00B24FB6"/>
    <w:p w14:paraId="2C9F56FB" w14:textId="77777777" w:rsidR="002B5AB0" w:rsidRDefault="002B5AB0"/>
    <w:sectPr w:rsidR="002B5AB0" w:rsidSect="00B24FB6">
      <w:headerReference w:type="default" r:id="rId9"/>
      <w:headerReference w:type="first" r:id="rId10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8DD2D" w14:textId="77777777" w:rsidR="00A43E22" w:rsidRDefault="00A43E22">
      <w:r>
        <w:separator/>
      </w:r>
    </w:p>
  </w:endnote>
  <w:endnote w:type="continuationSeparator" w:id="0">
    <w:p w14:paraId="05D342E3" w14:textId="77777777" w:rsidR="00A43E22" w:rsidRDefault="00A43E22">
      <w:r>
        <w:continuationSeparator/>
      </w:r>
    </w:p>
  </w:endnote>
  <w:endnote w:type="continuationNotice" w:id="1">
    <w:p w14:paraId="46061C95" w14:textId="77777777" w:rsidR="008E634D" w:rsidRDefault="008E6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83505" w14:textId="77777777" w:rsidR="00A43E22" w:rsidRDefault="00A43E22">
      <w:r>
        <w:separator/>
      </w:r>
    </w:p>
  </w:footnote>
  <w:footnote w:type="continuationSeparator" w:id="0">
    <w:p w14:paraId="3BCD83E8" w14:textId="77777777" w:rsidR="00A43E22" w:rsidRDefault="00A43E22">
      <w:r>
        <w:continuationSeparator/>
      </w:r>
    </w:p>
  </w:footnote>
  <w:footnote w:type="continuationNotice" w:id="1">
    <w:p w14:paraId="40829241" w14:textId="77777777" w:rsidR="008E634D" w:rsidRDefault="008E63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9B5A" w14:textId="77777777" w:rsidR="00A43E22" w:rsidRDefault="00A43E22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571CA768" w14:textId="77777777" w:rsidR="00A43E22" w:rsidRDefault="00A43E22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38A6A63C" wp14:editId="6C4425B5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01B5" w14:textId="77777777" w:rsidR="00A43E22" w:rsidRDefault="00A43E2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0D678FC3" wp14:editId="5902DAD2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B6"/>
    <w:rsid w:val="00123CFE"/>
    <w:rsid w:val="002B5AB0"/>
    <w:rsid w:val="002D1A60"/>
    <w:rsid w:val="00470594"/>
    <w:rsid w:val="004E658B"/>
    <w:rsid w:val="00512CD2"/>
    <w:rsid w:val="007D6B3C"/>
    <w:rsid w:val="0088720E"/>
    <w:rsid w:val="008E634D"/>
    <w:rsid w:val="008F1889"/>
    <w:rsid w:val="00961CC9"/>
    <w:rsid w:val="009A2294"/>
    <w:rsid w:val="00A43E22"/>
    <w:rsid w:val="00A47C22"/>
    <w:rsid w:val="00A6094C"/>
    <w:rsid w:val="00A84449"/>
    <w:rsid w:val="00A850AF"/>
    <w:rsid w:val="00B24FB6"/>
    <w:rsid w:val="00B55BAB"/>
    <w:rsid w:val="00BF53C4"/>
    <w:rsid w:val="00C17958"/>
    <w:rsid w:val="00C71D0A"/>
    <w:rsid w:val="00CB3857"/>
    <w:rsid w:val="00CD54AE"/>
    <w:rsid w:val="00D30FAE"/>
    <w:rsid w:val="00D571E9"/>
    <w:rsid w:val="00D758FA"/>
    <w:rsid w:val="00DE09D9"/>
    <w:rsid w:val="00E1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BB17"/>
  <w15:chartTrackingRefBased/>
  <w15:docId w15:val="{A4420353-E87E-4E0D-89B1-EB1738CD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B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24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4FB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4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4FB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4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4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4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4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4FB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4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4FB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4FB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4FB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4F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4F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4F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4F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4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4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4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4F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4F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4FB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4FB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4FB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4FB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24F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24FB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24F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4FB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B24FB6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9252A-5C69-4315-AC32-DC13B3F62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5411C-540E-4CDF-9034-B97FD92EB8A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03B9DC33-066B-4D39-B3EF-FFC8E983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22</cp:revision>
  <dcterms:created xsi:type="dcterms:W3CDTF">2025-03-03T13:06:00Z</dcterms:created>
  <dcterms:modified xsi:type="dcterms:W3CDTF">2025-03-03T20:52:00Z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