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A6E6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1" filled="f" stroked="f">
            <v:textbox style="mso-next-textbox:#_x0000_s2050">
              <w:txbxContent>
                <w:p w14:paraId="748FEE0E" w14:textId="77777777" w:rsidR="009F4FE4" w:rsidRPr="0021588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0AC8DDD" w14:textId="6ED6D3E0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347BC2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1</w:t>
                  </w:r>
                  <w:r w:rsidR="00E41F45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1</w:t>
                  </w:r>
                  <w:r w:rsidR="00A133B0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6</w:t>
                  </w:r>
                  <w:r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8477A7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897EA4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44422F9B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365A87">
        <w:rPr>
          <w:rFonts w:ascii="Courier New" w:hAnsi="Courier New" w:cs="Courier New"/>
        </w:rPr>
        <w:t>Oficio Nº</w:t>
      </w:r>
      <w:r w:rsidR="00D42CFC" w:rsidRPr="00365A87">
        <w:rPr>
          <w:rFonts w:ascii="Courier New" w:hAnsi="Courier New" w:cs="Courier New"/>
        </w:rPr>
        <w:t xml:space="preserve"> </w:t>
      </w:r>
      <w:r w:rsidR="008477A7" w:rsidRPr="00365A87">
        <w:rPr>
          <w:rFonts w:ascii="Courier New" w:hAnsi="Courier New" w:cs="Courier New"/>
        </w:rPr>
        <w:t>20</w:t>
      </w:r>
      <w:r w:rsidR="00BC23FB" w:rsidRPr="00365A87">
        <w:rPr>
          <w:rFonts w:ascii="Courier New" w:hAnsi="Courier New" w:cs="Courier New"/>
        </w:rPr>
        <w:t>.</w:t>
      </w:r>
      <w:r w:rsidR="00365A87" w:rsidRPr="00365A87">
        <w:rPr>
          <w:rFonts w:ascii="Courier New" w:hAnsi="Courier New" w:cs="Courier New"/>
        </w:rPr>
        <w:t>095</w:t>
      </w:r>
    </w:p>
    <w:p w14:paraId="35BEB684" w14:textId="77777777" w:rsidR="000D6EBC" w:rsidRPr="003312BA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3312BA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675C1559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897EA4">
        <w:rPr>
          <w:rFonts w:ascii="Courier New" w:hAnsi="Courier New" w:cs="Courier New"/>
        </w:rPr>
        <w:t>VALPARA</w:t>
      </w:r>
      <w:r w:rsidR="0045540B" w:rsidRPr="00897EA4">
        <w:rPr>
          <w:rFonts w:ascii="Courier New" w:hAnsi="Courier New" w:cs="Courier New"/>
        </w:rPr>
        <w:t>Í</w:t>
      </w:r>
      <w:r w:rsidRPr="00897EA4">
        <w:rPr>
          <w:rFonts w:ascii="Courier New" w:hAnsi="Courier New" w:cs="Courier New"/>
        </w:rPr>
        <w:t xml:space="preserve">SO, </w:t>
      </w:r>
      <w:r w:rsidR="00A133B0" w:rsidRPr="00897EA4">
        <w:rPr>
          <w:rFonts w:ascii="Courier New" w:hAnsi="Courier New" w:cs="Courier New"/>
        </w:rPr>
        <w:t>11</w:t>
      </w:r>
      <w:r w:rsidR="00347BC2" w:rsidRPr="00897EA4">
        <w:rPr>
          <w:rFonts w:ascii="Courier New" w:hAnsi="Courier New" w:cs="Courier New"/>
        </w:rPr>
        <w:t xml:space="preserve"> de </w:t>
      </w:r>
      <w:r w:rsidR="00E41F45" w:rsidRPr="00897EA4">
        <w:rPr>
          <w:rFonts w:ascii="Courier New" w:hAnsi="Courier New" w:cs="Courier New"/>
        </w:rPr>
        <w:t>diciembre</w:t>
      </w:r>
      <w:r w:rsidR="00215886" w:rsidRPr="00897EA4">
        <w:rPr>
          <w:rFonts w:ascii="Courier New" w:hAnsi="Courier New" w:cs="Courier New"/>
        </w:rPr>
        <w:t xml:space="preserve"> </w:t>
      </w:r>
      <w:r w:rsidR="00EA2ACC" w:rsidRPr="00897EA4">
        <w:rPr>
          <w:rFonts w:ascii="Courier New" w:hAnsi="Courier New" w:cs="Courier New"/>
        </w:rPr>
        <w:t>de 2</w:t>
      </w:r>
      <w:r w:rsidR="00215886" w:rsidRPr="00897EA4">
        <w:rPr>
          <w:rFonts w:ascii="Courier New" w:hAnsi="Courier New" w:cs="Courier New"/>
        </w:rPr>
        <w:t>02</w:t>
      </w:r>
      <w:r w:rsidR="008477A7" w:rsidRPr="00897EA4">
        <w:rPr>
          <w:rFonts w:ascii="Courier New" w:hAnsi="Courier New" w:cs="Courier New"/>
        </w:rPr>
        <w:t>4</w:t>
      </w:r>
    </w:p>
    <w:p w14:paraId="32BA9BC8" w14:textId="77777777" w:rsidR="006158D6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01A726ED" w:rsidR="00043FCB" w:rsidRDefault="003A0D93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081D4F" w:rsidRPr="00081D4F">
        <w:rPr>
          <w:rFonts w:ascii="Courier New" w:hAnsi="Courier New" w:cs="Courier New"/>
        </w:rPr>
        <w:t>que determina conductas terroristas y fija su penalidad, y deroga la ley N° 18.314, correspondiente a los boletines N</w:t>
      </w:r>
      <w:r w:rsidR="00081D4F" w:rsidRPr="00A52475">
        <w:rPr>
          <w:rFonts w:ascii="Courier New" w:hAnsi="Courier New" w:cs="Courier New"/>
          <w:vertAlign w:val="superscript"/>
        </w:rPr>
        <w:t>os</w:t>
      </w:r>
      <w:r w:rsidR="00081D4F" w:rsidRPr="00081D4F">
        <w:rPr>
          <w:rFonts w:ascii="Courier New" w:hAnsi="Courier New" w:cs="Courier New"/>
        </w:rPr>
        <w:t xml:space="preserve"> 16.180-25, 16.210-25, 16.224-25, 16.235-25 y 16.239-25, refundidos</w:t>
      </w:r>
      <w:r w:rsidR="004F05FF" w:rsidRPr="00081D4F">
        <w:rPr>
          <w:rFonts w:ascii="Courier New" w:hAnsi="Courier New" w:cs="Courier New"/>
        </w:rPr>
        <w:t>.</w:t>
      </w:r>
    </w:p>
    <w:p w14:paraId="4AB3F56E" w14:textId="77777777" w:rsidR="00BF642D" w:rsidRDefault="00BF642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9FD9CF1" w14:textId="208AEFF1" w:rsidR="000F368C" w:rsidRDefault="009E607B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6E5FB0">
        <w:rPr>
          <w:rFonts w:ascii="Courier New" w:hAnsi="Courier New" w:cs="Courier New"/>
        </w:rPr>
        <w:t xml:space="preserve">Hago presente a V.E. que dicha proposición, respecto </w:t>
      </w:r>
      <w:r w:rsidR="00D8144C">
        <w:rPr>
          <w:rFonts w:ascii="Courier New" w:hAnsi="Courier New" w:cs="Courier New"/>
        </w:rPr>
        <w:t xml:space="preserve">del </w:t>
      </w:r>
      <w:r w:rsidR="002A3B12" w:rsidRPr="002A3B12">
        <w:rPr>
          <w:rFonts w:ascii="Courier New" w:hAnsi="Courier New" w:cs="Courier New"/>
        </w:rPr>
        <w:t xml:space="preserve">artículo </w:t>
      </w:r>
      <w:r w:rsidR="003B3117">
        <w:rPr>
          <w:rFonts w:ascii="Courier New" w:hAnsi="Courier New" w:cs="Courier New"/>
        </w:rPr>
        <w:t>27</w:t>
      </w:r>
      <w:r w:rsidR="00047C2A" w:rsidRPr="006E5FB0">
        <w:rPr>
          <w:rFonts w:ascii="Courier New" w:hAnsi="Courier New" w:cs="Courier New"/>
        </w:rPr>
        <w:t xml:space="preserve"> </w:t>
      </w:r>
      <w:r w:rsidR="00866D0F" w:rsidRPr="006E5FB0">
        <w:rPr>
          <w:rFonts w:ascii="Courier New" w:hAnsi="Courier New" w:cs="Courier New"/>
        </w:rPr>
        <w:t xml:space="preserve">del proyecto </w:t>
      </w:r>
      <w:r w:rsidRPr="006E5FB0">
        <w:rPr>
          <w:rFonts w:ascii="Courier New" w:hAnsi="Courier New" w:cs="Courier New"/>
        </w:rPr>
        <w:t>de ley,</w:t>
      </w:r>
      <w:r w:rsidRPr="009E607B">
        <w:rPr>
          <w:rFonts w:ascii="Courier New" w:hAnsi="Courier New" w:cs="Courier New"/>
        </w:rPr>
        <w:t xml:space="preserve"> fue aprobada con el voto a favor de </w:t>
      </w:r>
      <w:r w:rsidR="00E96BB1">
        <w:rPr>
          <w:rFonts w:ascii="Courier New" w:hAnsi="Courier New" w:cs="Courier New"/>
        </w:rPr>
        <w:t>102</w:t>
      </w:r>
      <w:r w:rsidRPr="009E607B">
        <w:rPr>
          <w:rFonts w:ascii="Courier New" w:hAnsi="Courier New" w:cs="Courier New"/>
        </w:rPr>
        <w:t xml:space="preserve"> diputadas y diputados, </w:t>
      </w:r>
      <w:r w:rsidR="00C16FD4" w:rsidRPr="00C16FD4">
        <w:rPr>
          <w:rFonts w:ascii="Courier New" w:hAnsi="Courier New" w:cs="Courier New"/>
        </w:rPr>
        <w:t>de un total de 153 en ejercicio, dándose cumplimiento de esta manera a lo preceptuado en el inciso segundo del artículo 66 de la Carta Fundamental</w:t>
      </w:r>
      <w:r w:rsidR="004001AA">
        <w:rPr>
          <w:rFonts w:ascii="Courier New" w:hAnsi="Courier New" w:cs="Courier New"/>
        </w:rPr>
        <w:t>,</w:t>
      </w:r>
      <w:r w:rsidR="00C16FD4" w:rsidRPr="00C16FD4">
        <w:rPr>
          <w:rFonts w:ascii="Courier New" w:hAnsi="Courier New" w:cs="Courier New"/>
        </w:rPr>
        <w:t xml:space="preserve"> </w:t>
      </w:r>
      <w:r w:rsidR="000F368C">
        <w:rPr>
          <w:rFonts w:ascii="Courier New" w:hAnsi="Courier New" w:cs="Courier New"/>
        </w:rPr>
        <w:t xml:space="preserve">por tratarse de una </w:t>
      </w:r>
      <w:r w:rsidR="0033383B">
        <w:rPr>
          <w:rFonts w:ascii="Courier New" w:hAnsi="Courier New" w:cs="Courier New"/>
        </w:rPr>
        <w:t>norma</w:t>
      </w:r>
      <w:r w:rsidR="000F368C">
        <w:rPr>
          <w:rFonts w:ascii="Courier New" w:hAnsi="Courier New" w:cs="Courier New"/>
        </w:rPr>
        <w:t xml:space="preserve"> de rango orgánico constitucional.</w:t>
      </w:r>
    </w:p>
    <w:p w14:paraId="2CC35812" w14:textId="77777777" w:rsidR="000F368C" w:rsidRDefault="000F368C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84A7DCB" w14:textId="74FE772A" w:rsidR="000F368C" w:rsidRDefault="004644CE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</w:t>
      </w:r>
      <w:r w:rsidR="000F368C">
        <w:rPr>
          <w:rFonts w:ascii="Courier New" w:hAnsi="Courier New" w:cs="Courier New"/>
        </w:rPr>
        <w:t xml:space="preserve"> su </w:t>
      </w:r>
      <w:r w:rsidR="00DB25B4">
        <w:rPr>
          <w:rFonts w:ascii="Courier New" w:hAnsi="Courier New" w:cs="Courier New"/>
        </w:rPr>
        <w:t>parte</w:t>
      </w:r>
      <w:r w:rsidR="000F368C">
        <w:rPr>
          <w:rFonts w:ascii="Courier New" w:hAnsi="Courier New" w:cs="Courier New"/>
        </w:rPr>
        <w:t xml:space="preserve">, </w:t>
      </w:r>
      <w:r w:rsidR="003A2D5B" w:rsidRPr="003A2D5B">
        <w:rPr>
          <w:rFonts w:ascii="Courier New" w:hAnsi="Courier New" w:cs="Courier New"/>
        </w:rPr>
        <w:t xml:space="preserve">la </w:t>
      </w:r>
      <w:r w:rsidR="003A2D5B">
        <w:rPr>
          <w:rFonts w:ascii="Courier New" w:hAnsi="Courier New" w:cs="Courier New"/>
        </w:rPr>
        <w:t>señalada</w:t>
      </w:r>
      <w:r w:rsidR="003A2D5B" w:rsidRPr="003A2D5B">
        <w:rPr>
          <w:rFonts w:ascii="Courier New" w:hAnsi="Courier New" w:cs="Courier New"/>
        </w:rPr>
        <w:t xml:space="preserve"> proposición, en lo </w:t>
      </w:r>
      <w:r w:rsidR="006E0523">
        <w:rPr>
          <w:rFonts w:ascii="Courier New" w:hAnsi="Courier New" w:cs="Courier New"/>
        </w:rPr>
        <w:t>referido</w:t>
      </w:r>
      <w:r w:rsidR="003A2D5B">
        <w:rPr>
          <w:rFonts w:ascii="Courier New" w:hAnsi="Courier New" w:cs="Courier New"/>
        </w:rPr>
        <w:t xml:space="preserve"> </w:t>
      </w:r>
      <w:r w:rsidR="003A2D5B" w:rsidRPr="003A2D5B">
        <w:rPr>
          <w:rFonts w:ascii="Courier New" w:hAnsi="Courier New" w:cs="Courier New"/>
        </w:rPr>
        <w:t>a los artículos 19 y 24</w:t>
      </w:r>
      <w:r w:rsidR="00ED4837">
        <w:rPr>
          <w:rFonts w:ascii="Courier New" w:hAnsi="Courier New" w:cs="Courier New"/>
        </w:rPr>
        <w:t xml:space="preserve"> </w:t>
      </w:r>
      <w:r w:rsidR="00DB25B4" w:rsidRPr="00DB25B4">
        <w:rPr>
          <w:rFonts w:ascii="Courier New" w:hAnsi="Courier New" w:cs="Courier New"/>
        </w:rPr>
        <w:t>del proyecto</w:t>
      </w:r>
      <w:r>
        <w:rPr>
          <w:rFonts w:ascii="Courier New" w:hAnsi="Courier New" w:cs="Courier New"/>
        </w:rPr>
        <w:t xml:space="preserve"> de ley fueron aprobados con el voto favorable de </w:t>
      </w:r>
      <w:r w:rsidR="00E96BB1">
        <w:rPr>
          <w:rFonts w:ascii="Courier New" w:hAnsi="Courier New" w:cs="Courier New"/>
        </w:rPr>
        <w:t>102</w:t>
      </w:r>
      <w:r>
        <w:rPr>
          <w:rFonts w:ascii="Courier New" w:hAnsi="Courier New" w:cs="Courier New"/>
        </w:rPr>
        <w:t xml:space="preserve"> </w:t>
      </w:r>
      <w:r w:rsidR="00BE7C34">
        <w:rPr>
          <w:rFonts w:ascii="Courier New" w:hAnsi="Courier New" w:cs="Courier New"/>
        </w:rPr>
        <w:t>diputadas y diputados</w:t>
      </w:r>
      <w:r w:rsidR="0050076E">
        <w:rPr>
          <w:rFonts w:ascii="Courier New" w:hAnsi="Courier New" w:cs="Courier New"/>
        </w:rPr>
        <w:t xml:space="preserve">, </w:t>
      </w:r>
      <w:r w:rsidR="006B36D8" w:rsidRPr="006B36D8">
        <w:rPr>
          <w:rFonts w:ascii="Courier New" w:hAnsi="Courier New" w:cs="Courier New"/>
        </w:rPr>
        <w:t xml:space="preserve">de un total de 153 en ejercicio, dándose </w:t>
      </w:r>
      <w:r w:rsidR="006B36D8">
        <w:rPr>
          <w:rFonts w:ascii="Courier New" w:hAnsi="Courier New" w:cs="Courier New"/>
        </w:rPr>
        <w:t xml:space="preserve">así </w:t>
      </w:r>
      <w:r w:rsidR="006B36D8" w:rsidRPr="006B36D8">
        <w:rPr>
          <w:rFonts w:ascii="Courier New" w:hAnsi="Courier New" w:cs="Courier New"/>
        </w:rPr>
        <w:t xml:space="preserve">cumplimiento a lo preceptuado en el inciso segundo del artículo 66 de la </w:t>
      </w:r>
      <w:r w:rsidR="00CC4C67">
        <w:rPr>
          <w:rFonts w:ascii="Courier New" w:hAnsi="Courier New" w:cs="Courier New"/>
        </w:rPr>
        <w:t>Constitución Política de la República,</w:t>
      </w:r>
      <w:r w:rsidR="006B36D8" w:rsidRPr="006B36D8">
        <w:rPr>
          <w:rFonts w:ascii="Courier New" w:hAnsi="Courier New" w:cs="Courier New"/>
        </w:rPr>
        <w:t xml:space="preserve"> </w:t>
      </w:r>
      <w:r w:rsidR="0033383B">
        <w:rPr>
          <w:rFonts w:ascii="Courier New" w:hAnsi="Courier New" w:cs="Courier New"/>
        </w:rPr>
        <w:t xml:space="preserve">por tratarse de </w:t>
      </w:r>
      <w:r w:rsidR="0050076E">
        <w:rPr>
          <w:rFonts w:ascii="Courier New" w:hAnsi="Courier New" w:cs="Courier New"/>
        </w:rPr>
        <w:t>disposiciones</w:t>
      </w:r>
      <w:r w:rsidR="0033383B">
        <w:rPr>
          <w:rFonts w:ascii="Courier New" w:hAnsi="Courier New" w:cs="Courier New"/>
        </w:rPr>
        <w:t xml:space="preserve"> de quórum calificado.</w:t>
      </w:r>
    </w:p>
    <w:p w14:paraId="0BF52A1D" w14:textId="77777777" w:rsidR="000F368C" w:rsidRDefault="000F368C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638AF6D" w14:textId="77777777" w:rsidR="009231AC" w:rsidRDefault="009231AC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599FD8A" w14:textId="77777777" w:rsidR="009231AC" w:rsidRDefault="009231AC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588CE46" w14:textId="6F5C8DCA" w:rsidR="00CF2403" w:rsidRDefault="0077532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77532D">
        <w:rPr>
          <w:rFonts w:ascii="Courier New" w:hAnsi="Courier New" w:cs="Courier New"/>
        </w:rPr>
        <w:t>Lo que tengo a honra poner en conocimiento de V.E., en respuesta a vuestro oficio Nº</w:t>
      </w:r>
      <w:r w:rsidR="00870B76">
        <w:rPr>
          <w:rFonts w:ascii="Courier New" w:hAnsi="Courier New" w:cs="Courier New"/>
        </w:rPr>
        <w:t xml:space="preserve"> </w:t>
      </w:r>
      <w:r w:rsidR="00CC4C67" w:rsidRPr="009231AC">
        <w:rPr>
          <w:rFonts w:ascii="Courier New" w:hAnsi="Courier New" w:cs="Courier New"/>
        </w:rPr>
        <w:t>528</w:t>
      </w:r>
      <w:r w:rsidRPr="009231AC">
        <w:rPr>
          <w:rFonts w:ascii="Courier New" w:hAnsi="Courier New" w:cs="Courier New"/>
        </w:rPr>
        <w:t>/SEC/2</w:t>
      </w:r>
      <w:r w:rsidR="005626EB" w:rsidRPr="009231AC">
        <w:rPr>
          <w:rFonts w:ascii="Courier New" w:hAnsi="Courier New" w:cs="Courier New"/>
        </w:rPr>
        <w:t>4,</w:t>
      </w:r>
      <w:r w:rsidRPr="009231AC">
        <w:rPr>
          <w:rFonts w:ascii="Courier New" w:hAnsi="Courier New" w:cs="Courier New"/>
        </w:rPr>
        <w:t xml:space="preserve"> de </w:t>
      </w:r>
      <w:r w:rsidR="00CC4C67" w:rsidRPr="009231AC">
        <w:rPr>
          <w:rFonts w:ascii="Courier New" w:hAnsi="Courier New" w:cs="Courier New"/>
        </w:rPr>
        <w:t>10</w:t>
      </w:r>
      <w:r w:rsidR="005626EB" w:rsidRPr="009231AC">
        <w:rPr>
          <w:rFonts w:ascii="Courier New" w:hAnsi="Courier New" w:cs="Courier New"/>
        </w:rPr>
        <w:t xml:space="preserve"> de diciembre de 2024</w:t>
      </w:r>
      <w:r w:rsidRPr="009231AC">
        <w:rPr>
          <w:rFonts w:ascii="Courier New" w:hAnsi="Courier New" w:cs="Courier New"/>
        </w:rPr>
        <w:t>.</w:t>
      </w:r>
      <w:r w:rsidRPr="0077532D">
        <w:rPr>
          <w:rFonts w:ascii="Courier New" w:hAnsi="Courier New" w:cs="Courier New"/>
        </w:rPr>
        <w:t xml:space="preserve"> </w:t>
      </w:r>
    </w:p>
    <w:p w14:paraId="686CDFC1" w14:textId="77777777" w:rsidR="00365343" w:rsidRDefault="00365343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CEA17B7" w14:textId="7685F9F9" w:rsidR="00043FCB" w:rsidRDefault="00CD21D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los antecedentes</w:t>
      </w:r>
      <w:r w:rsidR="00CF2403">
        <w:rPr>
          <w:rFonts w:ascii="Courier New" w:hAnsi="Courier New" w:cs="Courier New"/>
        </w:rPr>
        <w:t xml:space="preserve"> respectivos</w:t>
      </w:r>
      <w:r w:rsidRPr="00CD21DD">
        <w:rPr>
          <w:rFonts w:ascii="Courier New" w:hAnsi="Courier New" w:cs="Courier New"/>
        </w:rPr>
        <w:t>.</w:t>
      </w:r>
    </w:p>
    <w:p w14:paraId="264418AE" w14:textId="77777777" w:rsidR="00FF745E" w:rsidRPr="007747A9" w:rsidRDefault="00FF745E" w:rsidP="00FF745E">
      <w:pPr>
        <w:tabs>
          <w:tab w:val="left" w:pos="2592"/>
        </w:tabs>
        <w:rPr>
          <w:rFonts w:ascii="Courier New" w:hAnsi="Courier New" w:cs="Courier New"/>
        </w:rPr>
      </w:pPr>
    </w:p>
    <w:p w14:paraId="1D73963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6568EF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1B8D6B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B1294C8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2E2963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79A8D853" w14:textId="77777777" w:rsidR="00FF745E" w:rsidRPr="00A43638" w:rsidRDefault="00FF745E" w:rsidP="00FF745E">
      <w:pPr>
        <w:ind w:left="1701"/>
        <w:jc w:val="center"/>
        <w:rPr>
          <w:rFonts w:ascii="Courier New" w:hAnsi="Courier New" w:cs="Courier New"/>
        </w:rPr>
      </w:pPr>
      <w:r w:rsidRPr="00A43638">
        <w:rPr>
          <w:rFonts w:ascii="Courier New" w:hAnsi="Courier New" w:cs="Courier New"/>
        </w:rPr>
        <w:t>KAROL CARIOLA OLIVA</w:t>
      </w:r>
    </w:p>
    <w:p w14:paraId="5D7FD22D" w14:textId="77777777" w:rsidR="00FF745E" w:rsidRPr="002340B3" w:rsidRDefault="00FF745E" w:rsidP="00FF745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43638">
        <w:rPr>
          <w:rFonts w:ascii="Courier New" w:hAnsi="Courier New" w:cs="Courier New"/>
        </w:rPr>
        <w:t>Presidenta de la Cámara de Diputados</w:t>
      </w:r>
    </w:p>
    <w:p w14:paraId="0BAEE31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A9B8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C3E8B3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670E8F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A66050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C9BE5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6F9720C9" w14:textId="77777777" w:rsidR="00FF745E" w:rsidRPr="007747A9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1AC4FDD" w14:textId="53DF838C" w:rsidR="003312BA" w:rsidRPr="003312BA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50151" w14:textId="77777777" w:rsidR="002025CC" w:rsidRDefault="002025CC">
      <w:r>
        <w:separator/>
      </w:r>
    </w:p>
  </w:endnote>
  <w:endnote w:type="continuationSeparator" w:id="0">
    <w:p w14:paraId="1130B54D" w14:textId="77777777" w:rsidR="002025CC" w:rsidRDefault="0020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A079" w14:textId="77777777" w:rsidR="002025CC" w:rsidRDefault="002025CC">
      <w:r>
        <w:separator/>
      </w:r>
    </w:p>
  </w:footnote>
  <w:footnote w:type="continuationSeparator" w:id="0">
    <w:p w14:paraId="66387624" w14:textId="77777777" w:rsidR="002025CC" w:rsidRDefault="0020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000000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0363" w14:textId="77777777" w:rsidR="005E75F1" w:rsidRPr="00215886" w:rsidRDefault="00000000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7C2A"/>
    <w:rsid w:val="00050F45"/>
    <w:rsid w:val="00055083"/>
    <w:rsid w:val="000634BD"/>
    <w:rsid w:val="0006543B"/>
    <w:rsid w:val="000703BB"/>
    <w:rsid w:val="00081A6F"/>
    <w:rsid w:val="00081D4F"/>
    <w:rsid w:val="000878BC"/>
    <w:rsid w:val="00094B14"/>
    <w:rsid w:val="00095D16"/>
    <w:rsid w:val="000A4878"/>
    <w:rsid w:val="000A7F68"/>
    <w:rsid w:val="000B066D"/>
    <w:rsid w:val="000B7754"/>
    <w:rsid w:val="000C2EFF"/>
    <w:rsid w:val="000C32D2"/>
    <w:rsid w:val="000D0312"/>
    <w:rsid w:val="000D6EBC"/>
    <w:rsid w:val="000E1906"/>
    <w:rsid w:val="000E43B0"/>
    <w:rsid w:val="000F2D73"/>
    <w:rsid w:val="000F368C"/>
    <w:rsid w:val="00110022"/>
    <w:rsid w:val="001214D3"/>
    <w:rsid w:val="00135AF9"/>
    <w:rsid w:val="001464A6"/>
    <w:rsid w:val="00146EC4"/>
    <w:rsid w:val="0015050B"/>
    <w:rsid w:val="00151AA8"/>
    <w:rsid w:val="00157FB8"/>
    <w:rsid w:val="00163E25"/>
    <w:rsid w:val="0017115D"/>
    <w:rsid w:val="00184E9E"/>
    <w:rsid w:val="00186798"/>
    <w:rsid w:val="00190C22"/>
    <w:rsid w:val="00196328"/>
    <w:rsid w:val="00196BBE"/>
    <w:rsid w:val="001A07FE"/>
    <w:rsid w:val="001A3EA4"/>
    <w:rsid w:val="001A4DE4"/>
    <w:rsid w:val="001A6244"/>
    <w:rsid w:val="001B0AA8"/>
    <w:rsid w:val="001B3B3B"/>
    <w:rsid w:val="001B7983"/>
    <w:rsid w:val="001C2133"/>
    <w:rsid w:val="001D254B"/>
    <w:rsid w:val="001D2EF5"/>
    <w:rsid w:val="001E6F79"/>
    <w:rsid w:val="001F28D0"/>
    <w:rsid w:val="001F59DC"/>
    <w:rsid w:val="001F7BE6"/>
    <w:rsid w:val="001F7DD3"/>
    <w:rsid w:val="002025CC"/>
    <w:rsid w:val="00214C2D"/>
    <w:rsid w:val="00215886"/>
    <w:rsid w:val="00261168"/>
    <w:rsid w:val="002623C5"/>
    <w:rsid w:val="0026331A"/>
    <w:rsid w:val="00265600"/>
    <w:rsid w:val="002A1185"/>
    <w:rsid w:val="002A3B12"/>
    <w:rsid w:val="002A642A"/>
    <w:rsid w:val="002A7A12"/>
    <w:rsid w:val="002B56D9"/>
    <w:rsid w:val="002D62BF"/>
    <w:rsid w:val="002F1B5D"/>
    <w:rsid w:val="00303488"/>
    <w:rsid w:val="003036F7"/>
    <w:rsid w:val="003121B0"/>
    <w:rsid w:val="003276CF"/>
    <w:rsid w:val="003312BA"/>
    <w:rsid w:val="0033383B"/>
    <w:rsid w:val="00334690"/>
    <w:rsid w:val="00342BBA"/>
    <w:rsid w:val="00345162"/>
    <w:rsid w:val="00347BC2"/>
    <w:rsid w:val="00365343"/>
    <w:rsid w:val="00365A87"/>
    <w:rsid w:val="00371973"/>
    <w:rsid w:val="00375F35"/>
    <w:rsid w:val="00376F8A"/>
    <w:rsid w:val="003A0D93"/>
    <w:rsid w:val="003A13F6"/>
    <w:rsid w:val="003A2D5B"/>
    <w:rsid w:val="003B04F8"/>
    <w:rsid w:val="003B08A7"/>
    <w:rsid w:val="003B3117"/>
    <w:rsid w:val="003B32FB"/>
    <w:rsid w:val="003B4690"/>
    <w:rsid w:val="003C42F7"/>
    <w:rsid w:val="003C7564"/>
    <w:rsid w:val="003D62A7"/>
    <w:rsid w:val="003F42B2"/>
    <w:rsid w:val="004001AA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44CE"/>
    <w:rsid w:val="0046578B"/>
    <w:rsid w:val="004933BB"/>
    <w:rsid w:val="00493B72"/>
    <w:rsid w:val="00497142"/>
    <w:rsid w:val="004A3775"/>
    <w:rsid w:val="004A3ADF"/>
    <w:rsid w:val="004C119A"/>
    <w:rsid w:val="004D28E4"/>
    <w:rsid w:val="004D3FED"/>
    <w:rsid w:val="004E4799"/>
    <w:rsid w:val="004F05FF"/>
    <w:rsid w:val="00500653"/>
    <w:rsid w:val="0050076E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E1DF0"/>
    <w:rsid w:val="005E1E71"/>
    <w:rsid w:val="005E5FC2"/>
    <w:rsid w:val="005E75F1"/>
    <w:rsid w:val="005F3822"/>
    <w:rsid w:val="006047BE"/>
    <w:rsid w:val="00605D8F"/>
    <w:rsid w:val="006158D6"/>
    <w:rsid w:val="00626D74"/>
    <w:rsid w:val="0063236E"/>
    <w:rsid w:val="00645948"/>
    <w:rsid w:val="00670D28"/>
    <w:rsid w:val="00674563"/>
    <w:rsid w:val="00683E1D"/>
    <w:rsid w:val="006A582C"/>
    <w:rsid w:val="006A6E12"/>
    <w:rsid w:val="006B129E"/>
    <w:rsid w:val="006B36D8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704428"/>
    <w:rsid w:val="007068B5"/>
    <w:rsid w:val="007107BB"/>
    <w:rsid w:val="00721D9F"/>
    <w:rsid w:val="007270EE"/>
    <w:rsid w:val="0073052D"/>
    <w:rsid w:val="0073098D"/>
    <w:rsid w:val="00731EF8"/>
    <w:rsid w:val="00733312"/>
    <w:rsid w:val="00736290"/>
    <w:rsid w:val="007460E6"/>
    <w:rsid w:val="00762EE0"/>
    <w:rsid w:val="007631FD"/>
    <w:rsid w:val="00771B37"/>
    <w:rsid w:val="00771D66"/>
    <w:rsid w:val="0077532D"/>
    <w:rsid w:val="007801CB"/>
    <w:rsid w:val="007856C1"/>
    <w:rsid w:val="007A0FFF"/>
    <w:rsid w:val="007A1E20"/>
    <w:rsid w:val="007A3CAA"/>
    <w:rsid w:val="007B1EE8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87E"/>
    <w:rsid w:val="008445CE"/>
    <w:rsid w:val="00844637"/>
    <w:rsid w:val="008477A7"/>
    <w:rsid w:val="008571AD"/>
    <w:rsid w:val="00866D0F"/>
    <w:rsid w:val="00870B76"/>
    <w:rsid w:val="008711FD"/>
    <w:rsid w:val="00875607"/>
    <w:rsid w:val="0088378C"/>
    <w:rsid w:val="0088480F"/>
    <w:rsid w:val="00892EF1"/>
    <w:rsid w:val="008970C3"/>
    <w:rsid w:val="00897EA4"/>
    <w:rsid w:val="008B56B8"/>
    <w:rsid w:val="008C0FF2"/>
    <w:rsid w:val="008C1135"/>
    <w:rsid w:val="008C5A4F"/>
    <w:rsid w:val="008D14AC"/>
    <w:rsid w:val="008D6F86"/>
    <w:rsid w:val="008E2CC1"/>
    <w:rsid w:val="008F5C91"/>
    <w:rsid w:val="00903B93"/>
    <w:rsid w:val="00916E23"/>
    <w:rsid w:val="00917A4D"/>
    <w:rsid w:val="009231AC"/>
    <w:rsid w:val="00945A95"/>
    <w:rsid w:val="00955E20"/>
    <w:rsid w:val="00971EF9"/>
    <w:rsid w:val="00974C12"/>
    <w:rsid w:val="00977371"/>
    <w:rsid w:val="00984FAB"/>
    <w:rsid w:val="00992F81"/>
    <w:rsid w:val="009945E3"/>
    <w:rsid w:val="009E042F"/>
    <w:rsid w:val="009E1A48"/>
    <w:rsid w:val="009E5A53"/>
    <w:rsid w:val="009E607B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35780"/>
    <w:rsid w:val="00A37924"/>
    <w:rsid w:val="00A52475"/>
    <w:rsid w:val="00A56748"/>
    <w:rsid w:val="00A60709"/>
    <w:rsid w:val="00A90B1E"/>
    <w:rsid w:val="00A94330"/>
    <w:rsid w:val="00AA05D9"/>
    <w:rsid w:val="00AA1D53"/>
    <w:rsid w:val="00AB72F7"/>
    <w:rsid w:val="00AC32E1"/>
    <w:rsid w:val="00AC7E75"/>
    <w:rsid w:val="00AF1A3F"/>
    <w:rsid w:val="00B06F22"/>
    <w:rsid w:val="00B17F81"/>
    <w:rsid w:val="00B2160E"/>
    <w:rsid w:val="00B22D99"/>
    <w:rsid w:val="00B32908"/>
    <w:rsid w:val="00B46F72"/>
    <w:rsid w:val="00B74345"/>
    <w:rsid w:val="00B76BFA"/>
    <w:rsid w:val="00B86ACD"/>
    <w:rsid w:val="00BA77A5"/>
    <w:rsid w:val="00BC23FB"/>
    <w:rsid w:val="00BC4F0E"/>
    <w:rsid w:val="00BC5B67"/>
    <w:rsid w:val="00BC60E8"/>
    <w:rsid w:val="00BD4F51"/>
    <w:rsid w:val="00BE7C34"/>
    <w:rsid w:val="00BF0FB4"/>
    <w:rsid w:val="00BF642D"/>
    <w:rsid w:val="00C16FD4"/>
    <w:rsid w:val="00C33116"/>
    <w:rsid w:val="00C3635C"/>
    <w:rsid w:val="00C47A8D"/>
    <w:rsid w:val="00C62FE1"/>
    <w:rsid w:val="00C63C0E"/>
    <w:rsid w:val="00C66F2E"/>
    <w:rsid w:val="00C755DF"/>
    <w:rsid w:val="00C82737"/>
    <w:rsid w:val="00C978BB"/>
    <w:rsid w:val="00CA4497"/>
    <w:rsid w:val="00CA7221"/>
    <w:rsid w:val="00CB357F"/>
    <w:rsid w:val="00CB6C80"/>
    <w:rsid w:val="00CC4C67"/>
    <w:rsid w:val="00CD21DD"/>
    <w:rsid w:val="00CD23D3"/>
    <w:rsid w:val="00CE1A49"/>
    <w:rsid w:val="00CE35B4"/>
    <w:rsid w:val="00CF153D"/>
    <w:rsid w:val="00CF2403"/>
    <w:rsid w:val="00CF5877"/>
    <w:rsid w:val="00D01ADD"/>
    <w:rsid w:val="00D06E27"/>
    <w:rsid w:val="00D11C9A"/>
    <w:rsid w:val="00D1717F"/>
    <w:rsid w:val="00D42CFC"/>
    <w:rsid w:val="00D438FC"/>
    <w:rsid w:val="00D45A96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95D05"/>
    <w:rsid w:val="00D9770A"/>
    <w:rsid w:val="00DB25B4"/>
    <w:rsid w:val="00DB3176"/>
    <w:rsid w:val="00DF1647"/>
    <w:rsid w:val="00DF6291"/>
    <w:rsid w:val="00E038CB"/>
    <w:rsid w:val="00E04425"/>
    <w:rsid w:val="00E04E0B"/>
    <w:rsid w:val="00E24107"/>
    <w:rsid w:val="00E267BC"/>
    <w:rsid w:val="00E27071"/>
    <w:rsid w:val="00E34DDF"/>
    <w:rsid w:val="00E41F45"/>
    <w:rsid w:val="00E435AA"/>
    <w:rsid w:val="00E5404F"/>
    <w:rsid w:val="00E55AE7"/>
    <w:rsid w:val="00E57A76"/>
    <w:rsid w:val="00E643E3"/>
    <w:rsid w:val="00E96BB1"/>
    <w:rsid w:val="00EA2ACC"/>
    <w:rsid w:val="00EB655C"/>
    <w:rsid w:val="00EC02F8"/>
    <w:rsid w:val="00EC4301"/>
    <w:rsid w:val="00ED2C32"/>
    <w:rsid w:val="00ED4837"/>
    <w:rsid w:val="00EF5AF2"/>
    <w:rsid w:val="00EF6C42"/>
    <w:rsid w:val="00F07AFB"/>
    <w:rsid w:val="00F22622"/>
    <w:rsid w:val="00F301B7"/>
    <w:rsid w:val="00F324EA"/>
    <w:rsid w:val="00F41C12"/>
    <w:rsid w:val="00F51373"/>
    <w:rsid w:val="00F558DE"/>
    <w:rsid w:val="00F6160C"/>
    <w:rsid w:val="00F65224"/>
    <w:rsid w:val="00F65E7D"/>
    <w:rsid w:val="00F74E70"/>
    <w:rsid w:val="00F75041"/>
    <w:rsid w:val="00F75149"/>
    <w:rsid w:val="00F91FA8"/>
    <w:rsid w:val="00FB37E6"/>
    <w:rsid w:val="00FC334D"/>
    <w:rsid w:val="00FD3B9E"/>
    <w:rsid w:val="00FD4225"/>
    <w:rsid w:val="00FD50A6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47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29</cp:revision>
  <cp:lastPrinted>2023-11-28T13:39:00Z</cp:lastPrinted>
  <dcterms:created xsi:type="dcterms:W3CDTF">2024-12-09T11:52:00Z</dcterms:created>
  <dcterms:modified xsi:type="dcterms:W3CDTF">2024-12-11T16:41:00Z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