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A50C3" w14:textId="220F338D" w:rsidR="0087444C" w:rsidRPr="00962372" w:rsidRDefault="0087444C" w:rsidP="0087444C">
      <w:pPr>
        <w:spacing w:line="360" w:lineRule="auto"/>
        <w:ind w:firstLine="2552"/>
        <w:rPr>
          <w:rFonts w:ascii="Courier New" w:hAnsi="Courier New" w:cs="Courier New"/>
          <w:sz w:val="24"/>
          <w:szCs w:val="24"/>
        </w:rPr>
      </w:pPr>
      <w:r w:rsidRPr="00962372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E2F0977" wp14:editId="3454FC65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78CAE" w14:textId="15A409D0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rrp</w:t>
                            </w:r>
                            <w:proofErr w:type="spellEnd"/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DD77D5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llu</w:t>
                            </w:r>
                            <w:proofErr w:type="spellEnd"/>
                          </w:p>
                          <w:p w14:paraId="27FCD3D7" w14:textId="767922A4" w:rsidR="0087444C" w:rsidRPr="0087444C" w:rsidRDefault="0087444C" w:rsidP="0087444C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 w:rsidR="00B82AF3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96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2</w:t>
                            </w:r>
                            <w:r w:rsidRPr="0087444C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2F097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43978CAE" w14:textId="15A409D0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rrp</w:t>
                      </w:r>
                      <w:proofErr w:type="spellEnd"/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</w:t>
                      </w:r>
                      <w:proofErr w:type="spellStart"/>
                      <w:r w:rsidR="00DD77D5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llu</w:t>
                      </w:r>
                      <w:proofErr w:type="spellEnd"/>
                    </w:p>
                    <w:p w14:paraId="27FCD3D7" w14:textId="767922A4" w:rsidR="0087444C" w:rsidRPr="0087444C" w:rsidRDefault="0087444C" w:rsidP="0087444C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 w:rsidR="00B82AF3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96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2</w:t>
                      </w:r>
                      <w:r w:rsidRPr="0087444C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Pr="0096237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962372">
        <w:rPr>
          <w:rFonts w:ascii="Courier New" w:hAnsi="Courier New" w:cs="Courier New"/>
          <w:sz w:val="24"/>
          <w:szCs w:val="24"/>
        </w:rPr>
        <w:t xml:space="preserve"> </w:t>
      </w:r>
      <w:r w:rsidR="00045493" w:rsidRPr="00045493">
        <w:rPr>
          <w:rFonts w:ascii="Courier New" w:hAnsi="Courier New" w:cs="Courier New"/>
          <w:sz w:val="24"/>
          <w:szCs w:val="24"/>
        </w:rPr>
        <w:t>19</w:t>
      </w:r>
      <w:r w:rsidR="00045493">
        <w:rPr>
          <w:rFonts w:ascii="Courier New" w:hAnsi="Courier New" w:cs="Courier New"/>
          <w:sz w:val="24"/>
          <w:szCs w:val="24"/>
        </w:rPr>
        <w:t>.</w:t>
      </w:r>
      <w:r w:rsidR="00045493" w:rsidRPr="00045493">
        <w:rPr>
          <w:rFonts w:ascii="Courier New" w:hAnsi="Courier New" w:cs="Courier New"/>
          <w:sz w:val="24"/>
          <w:szCs w:val="24"/>
        </w:rPr>
        <w:t>983</w:t>
      </w:r>
    </w:p>
    <w:p w14:paraId="49DE537C" w14:textId="77777777" w:rsidR="0087444C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A4617C9" w14:textId="77777777" w:rsidR="00955B6F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04970559" w14:textId="77777777" w:rsidR="00955B6F" w:rsidRPr="00962372" w:rsidRDefault="00955B6F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6F8CE0B0" w14:textId="11E68E37" w:rsidR="00B82AF3" w:rsidRPr="00B82AF3" w:rsidRDefault="0087444C" w:rsidP="00B82AF3">
      <w:pPr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2372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B82AF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 de noviembre de 2024</w:t>
      </w:r>
    </w:p>
    <w:p w14:paraId="317BC35A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</w:rPr>
      </w:pPr>
    </w:p>
    <w:p w14:paraId="100A4FEE" w14:textId="77777777" w:rsidR="0087444C" w:rsidRPr="00962372" w:rsidRDefault="0087444C" w:rsidP="0087444C">
      <w:pPr>
        <w:spacing w:line="276" w:lineRule="auto"/>
        <w:ind w:firstLine="2552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76A92384" w14:textId="5AC12529" w:rsidR="0087444C" w:rsidRPr="00593979" w:rsidRDefault="0087444C" w:rsidP="007C7531">
      <w:pPr>
        <w:tabs>
          <w:tab w:val="left" w:pos="2552"/>
        </w:tabs>
        <w:spacing w:line="480" w:lineRule="auto"/>
        <w:ind w:left="142" w:right="-23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593979">
        <w:rPr>
          <w:rFonts w:ascii="Courier New" w:eastAsia="Times New Roman" w:hAnsi="Courier New" w:cs="Courier New"/>
          <w:noProof/>
          <w:sz w:val="24"/>
          <w:szCs w:val="24"/>
          <w:lang w:val="es-ES_tradnl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8ADEF1" wp14:editId="4CEC1423">
                <wp:simplePos x="0" y="0"/>
                <wp:positionH relativeFrom="column">
                  <wp:posOffset>-1570355</wp:posOffset>
                </wp:positionH>
                <wp:positionV relativeFrom="paragraph">
                  <wp:posOffset>540385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B9157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47D36E0D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1531D273" w14:textId="77777777" w:rsidR="0087444C" w:rsidRPr="002500FD" w:rsidRDefault="0087444C" w:rsidP="0087444C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8ADEF1" id="Cuadro de texto 2" o:spid="_x0000_s1027" type="#_x0000_t202" style="position:absolute;left:0;text-align:left;margin-left:-123.65pt;margin-top:42.55pt;width:118.7pt;height:68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DwOzGy4AAAAAoBAAAPAAAAAAAAAAAAAAAAADsEAABkcnMvZG93bnJldi54bWxQ&#10;SwUGAAAAAAQABADzAAAASAUAAAAA&#10;" filled="f" stroked="f">
                <v:textbox style="mso-fit-shape-to-text:t">
                  <w:txbxContent>
                    <w:p w14:paraId="250B9157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47D36E0D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1531D273" w14:textId="77777777" w:rsidR="0087444C" w:rsidRPr="002500FD" w:rsidRDefault="0087444C" w:rsidP="0087444C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96237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que </w:t>
      </w:r>
      <w:r w:rsidR="00205808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crea el Servicio de Auditoría Interna de Gobierno</w:t>
      </w:r>
      <w:r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correspondiente al boletín </w:t>
      </w:r>
      <w:proofErr w:type="spellStart"/>
      <w:r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</w:t>
      </w:r>
      <w:proofErr w:type="spellEnd"/>
      <w:r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8465E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16.</w:t>
      </w:r>
      <w:r w:rsidR="007F17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316-05</w:t>
      </w:r>
      <w:r w:rsidR="00A06623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</w:t>
      </w:r>
      <w:r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con excepción de</w:t>
      </w:r>
      <w:r w:rsidR="004B30D3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554EB8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</w:t>
      </w:r>
      <w:r w:rsidR="00593979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06197C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</w:t>
      </w:r>
      <w:r w:rsidR="00554EB8"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ntroducida al inciso primero del artículo 3, </w:t>
      </w:r>
      <w:r w:rsidRPr="005939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ha rechazado. </w:t>
      </w:r>
    </w:p>
    <w:p w14:paraId="29444A49" w14:textId="77777777" w:rsidR="00BE71AA" w:rsidRDefault="00BE71AA" w:rsidP="007C7531">
      <w:pPr>
        <w:tabs>
          <w:tab w:val="left" w:pos="2552"/>
        </w:tabs>
        <w:spacing w:line="480" w:lineRule="auto"/>
        <w:ind w:left="142" w:right="-23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6A0E56F" w14:textId="77777777" w:rsidR="00EC1DBC" w:rsidRDefault="00633EB3" w:rsidP="00EC1DBC">
      <w:pPr>
        <w:tabs>
          <w:tab w:val="left" w:pos="2552"/>
        </w:tabs>
        <w:spacing w:line="480" w:lineRule="auto"/>
        <w:ind w:left="142" w:right="-23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proofErr w:type="gramStart"/>
      <w:r w:rsidRPr="00633E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 razón de</w:t>
      </w:r>
      <w:proofErr w:type="gramEnd"/>
      <w:r w:rsidRPr="00633E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lo anterior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corresponde</w:t>
      </w:r>
      <w:r w:rsidRPr="00633E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la formación de la Comisión Mixta que establece el artículo 71 de la Constitución Política de la República</w:t>
      </w:r>
      <w:r w:rsidR="00EE62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373DDF00" w14:textId="77777777" w:rsidR="00EC1DBC" w:rsidRDefault="00EC1DBC" w:rsidP="00EC1DBC">
      <w:pPr>
        <w:tabs>
          <w:tab w:val="left" w:pos="2552"/>
        </w:tabs>
        <w:spacing w:line="480" w:lineRule="auto"/>
        <w:ind w:left="142" w:right="-23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F8DF79" w14:textId="508922AF" w:rsidR="00EC1DBC" w:rsidRPr="008146BC" w:rsidRDefault="00EC1DBC" w:rsidP="00EC1DBC">
      <w:pPr>
        <w:tabs>
          <w:tab w:val="left" w:pos="2552"/>
        </w:tabs>
        <w:spacing w:line="480" w:lineRule="auto"/>
        <w:ind w:left="142" w:right="-232" w:firstLine="2410"/>
        <w:jc w:val="both"/>
        <w:rPr>
          <w:rFonts w:ascii="Courier New" w:hAnsi="Courier New" w:cs="Courier New"/>
          <w:sz w:val="24"/>
          <w:szCs w:val="24"/>
          <w:shd w:val="clear" w:color="auto" w:fill="FFFFFF"/>
        </w:rPr>
      </w:pPr>
      <w:r w:rsidRPr="008146BC">
        <w:rPr>
          <w:rFonts w:ascii="Courier New" w:hAnsi="Courier New" w:cs="Courier New"/>
          <w:sz w:val="24"/>
          <w:szCs w:val="24"/>
          <w:shd w:val="clear" w:color="auto" w:fill="FFFFFF"/>
        </w:rPr>
        <w:t xml:space="preserve">Lo que tengo a honra poner en conocimiento de V.E., en respuesta a vuestro oficio </w:t>
      </w:r>
      <w:proofErr w:type="spellStart"/>
      <w:r w:rsidRPr="008146BC">
        <w:rPr>
          <w:rFonts w:ascii="Courier New" w:hAnsi="Courier New" w:cs="Courier New"/>
          <w:sz w:val="24"/>
          <w:szCs w:val="24"/>
          <w:shd w:val="clear" w:color="auto" w:fill="FFFFFF"/>
        </w:rPr>
        <w:t>Nº</w:t>
      </w:r>
      <w:proofErr w:type="spellEnd"/>
      <w:r w:rsidRPr="008146BC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</w:t>
      </w:r>
      <w:r w:rsidR="00FB20D7" w:rsidRPr="00FB20D7">
        <w:rPr>
          <w:rFonts w:ascii="Courier New" w:hAnsi="Courier New" w:cs="Courier New"/>
          <w:sz w:val="24"/>
          <w:szCs w:val="24"/>
          <w:shd w:val="clear" w:color="auto" w:fill="FFFFFF"/>
        </w:rPr>
        <w:t>480/SEC/24</w:t>
      </w:r>
      <w:r w:rsidRPr="004A1CBB">
        <w:rPr>
          <w:rFonts w:ascii="Courier New" w:hAnsi="Courier New" w:cs="Courier New"/>
          <w:sz w:val="24"/>
          <w:szCs w:val="24"/>
          <w:shd w:val="clear" w:color="auto" w:fill="FFFFFF"/>
        </w:rPr>
        <w:t xml:space="preserve">, de </w:t>
      </w:r>
      <w:r w:rsidR="00112325">
        <w:rPr>
          <w:rFonts w:ascii="Courier New" w:hAnsi="Courier New" w:cs="Courier New"/>
          <w:sz w:val="24"/>
          <w:szCs w:val="24"/>
          <w:shd w:val="clear" w:color="auto" w:fill="FFFFFF"/>
        </w:rPr>
        <w:t>29</w:t>
      </w:r>
      <w:r w:rsidRPr="004A1CBB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de </w:t>
      </w:r>
      <w:r>
        <w:rPr>
          <w:rFonts w:ascii="Courier New" w:hAnsi="Courier New" w:cs="Courier New"/>
          <w:sz w:val="24"/>
          <w:szCs w:val="24"/>
          <w:shd w:val="clear" w:color="auto" w:fill="FFFFFF"/>
        </w:rPr>
        <w:t>octubre</w:t>
      </w:r>
      <w:r w:rsidRPr="004A1CBB">
        <w:rPr>
          <w:rFonts w:ascii="Courier New" w:hAnsi="Courier New" w:cs="Courier New"/>
          <w:sz w:val="24"/>
          <w:szCs w:val="24"/>
          <w:shd w:val="clear" w:color="auto" w:fill="FFFFFF"/>
        </w:rPr>
        <w:t xml:space="preserve"> de 2024.</w:t>
      </w:r>
    </w:p>
    <w:p w14:paraId="31F25D7A" w14:textId="77777777" w:rsidR="00EC1DBC" w:rsidRPr="00962372" w:rsidRDefault="00EC1DBC" w:rsidP="00633EB3">
      <w:pPr>
        <w:tabs>
          <w:tab w:val="left" w:pos="2552"/>
        </w:tabs>
        <w:spacing w:line="480" w:lineRule="auto"/>
        <w:ind w:left="142" w:right="-232"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7941138" w14:textId="61EDDCC7" w:rsidR="0087444C" w:rsidRPr="00962372" w:rsidRDefault="0087444C" w:rsidP="0087444C">
      <w:pPr>
        <w:tabs>
          <w:tab w:val="left" w:pos="2552"/>
        </w:tabs>
        <w:spacing w:line="360" w:lineRule="auto"/>
        <w:ind w:left="142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61585B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1186111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287A0CF" w14:textId="7D59A7C2" w:rsidR="008C59DC" w:rsidRDefault="008C59DC">
      <w:pPr>
        <w:spacing w:after="160" w:line="259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br w:type="page"/>
      </w:r>
    </w:p>
    <w:p w14:paraId="7385AD6B" w14:textId="77777777" w:rsidR="0087444C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9AE3252" w14:textId="77777777" w:rsidR="00BE5D6D" w:rsidRDefault="00BE5D6D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1250B4B" w14:textId="77777777" w:rsidR="00BE5D6D" w:rsidRPr="00962372" w:rsidRDefault="00BE5D6D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F6899C2" w14:textId="77777777" w:rsidR="00293CF8" w:rsidRPr="00962372" w:rsidRDefault="00293CF8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830E185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486743" w14:textId="4F1BB851" w:rsidR="0087444C" w:rsidRPr="00962372" w:rsidRDefault="0085677F" w:rsidP="0087444C">
      <w:pPr>
        <w:ind w:firstLine="3402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302C96E8" w14:textId="62809571" w:rsidR="0087444C" w:rsidRPr="00962372" w:rsidRDefault="0087444C" w:rsidP="00955B6F">
      <w:pPr>
        <w:ind w:left="567"/>
        <w:jc w:val="center"/>
        <w:rPr>
          <w:rFonts w:ascii="Courier New" w:eastAsia="Times New Roman" w:hAnsi="Courier New" w:cs="Courier New"/>
          <w:sz w:val="24"/>
          <w:szCs w:val="24"/>
          <w:lang w:val="es-MX" w:eastAsia="es-ES"/>
        </w:rPr>
      </w:pP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President</w:t>
      </w:r>
      <w:r w:rsidR="0085677F">
        <w:rPr>
          <w:rFonts w:ascii="Courier New" w:eastAsia="Times New Roman" w:hAnsi="Courier New" w:cs="Courier New"/>
          <w:sz w:val="24"/>
          <w:szCs w:val="24"/>
          <w:lang w:val="es-MX" w:eastAsia="es-ES"/>
        </w:rPr>
        <w:t>a</w:t>
      </w:r>
      <w:r w:rsidR="009B17E7">
        <w:rPr>
          <w:rFonts w:ascii="Courier New" w:eastAsia="Times New Roman" w:hAnsi="Courier New" w:cs="Courier New"/>
          <w:sz w:val="24"/>
          <w:szCs w:val="24"/>
          <w:lang w:val="es-MX" w:eastAsia="es-ES"/>
        </w:rPr>
        <w:t xml:space="preserve"> </w:t>
      </w:r>
      <w:r w:rsidRPr="00962372">
        <w:rPr>
          <w:rFonts w:ascii="Courier New" w:eastAsia="Times New Roman" w:hAnsi="Courier New" w:cs="Courier New"/>
          <w:sz w:val="24"/>
          <w:szCs w:val="24"/>
          <w:lang w:val="es-MX" w:eastAsia="es-ES"/>
        </w:rPr>
        <w:t>de la Cámara de Diputados</w:t>
      </w:r>
    </w:p>
    <w:p w14:paraId="39A6147A" w14:textId="77777777" w:rsidR="0087444C" w:rsidRPr="00962372" w:rsidRDefault="0087444C" w:rsidP="0087444C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6C7020" w14:textId="77777777" w:rsidR="0087444C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2448EE0" w14:textId="77777777" w:rsidR="0085677F" w:rsidRPr="00962372" w:rsidRDefault="0085677F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341782A" w14:textId="77777777" w:rsidR="00293CF8" w:rsidRPr="00962372" w:rsidRDefault="00293CF8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216535D" w14:textId="77777777" w:rsidR="0087444C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53C378A" w14:textId="77777777" w:rsidR="00BE5D6D" w:rsidRPr="00962372" w:rsidRDefault="00BE5D6D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890B87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8BED5E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C1E193F" w14:textId="77777777" w:rsidR="0087444C" w:rsidRPr="00962372" w:rsidRDefault="0087444C" w:rsidP="0087444C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081457F" w14:textId="77777777" w:rsidR="008C59DC" w:rsidRPr="008C59DC" w:rsidRDefault="008C59DC" w:rsidP="008C59DC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C59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0A53E6FE" w14:textId="77777777" w:rsidR="008C59DC" w:rsidRPr="008C59DC" w:rsidRDefault="008C59DC" w:rsidP="008C59DC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C59D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Secretario General de la Cámara de Diputados</w:t>
      </w:r>
    </w:p>
    <w:p w14:paraId="3D62E05B" w14:textId="77777777" w:rsidR="002B5AB0" w:rsidRPr="0087444C" w:rsidRDefault="002B5AB0">
      <w:pPr>
        <w:rPr>
          <w:lang w:val="es-ES_tradnl"/>
        </w:rPr>
      </w:pPr>
    </w:p>
    <w:sectPr w:rsidR="002B5AB0" w:rsidRPr="0087444C" w:rsidSect="0087444C">
      <w:headerReference w:type="default" r:id="rId9"/>
      <w:headerReference w:type="first" r:id="rId10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9B93" w14:textId="77777777" w:rsidR="009A7DB7" w:rsidRDefault="009A7DB7">
      <w:r>
        <w:separator/>
      </w:r>
    </w:p>
  </w:endnote>
  <w:endnote w:type="continuationSeparator" w:id="0">
    <w:p w14:paraId="0FEFBBE7" w14:textId="77777777" w:rsidR="009A7DB7" w:rsidRDefault="009A7DB7">
      <w:r>
        <w:continuationSeparator/>
      </w:r>
    </w:p>
  </w:endnote>
  <w:endnote w:type="continuationNotice" w:id="1">
    <w:p w14:paraId="0936165D" w14:textId="77777777" w:rsidR="009A7DB7" w:rsidRDefault="009A7D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7B862" w14:textId="77777777" w:rsidR="009A7DB7" w:rsidRDefault="009A7DB7">
      <w:r>
        <w:separator/>
      </w:r>
    </w:p>
  </w:footnote>
  <w:footnote w:type="continuationSeparator" w:id="0">
    <w:p w14:paraId="1BC81AB2" w14:textId="77777777" w:rsidR="009A7DB7" w:rsidRDefault="009A7DB7">
      <w:r>
        <w:continuationSeparator/>
      </w:r>
    </w:p>
  </w:footnote>
  <w:footnote w:type="continuationNotice" w:id="1">
    <w:p w14:paraId="42393D63" w14:textId="77777777" w:rsidR="009A7DB7" w:rsidRDefault="009A7D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BA9CB" w14:textId="77777777" w:rsidR="0087444C" w:rsidRDefault="0087444C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C5DC45D" w14:textId="091E64FB" w:rsidR="0087444C" w:rsidRDefault="008744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000C8B" wp14:editId="0810D740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688302634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64E8" w14:textId="19E88707" w:rsidR="0087444C" w:rsidRDefault="0087444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5EEDFF65" wp14:editId="0F0DA7BC">
          <wp:simplePos x="0" y="0"/>
          <wp:positionH relativeFrom="column">
            <wp:posOffset>-1059180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302569231" name="Imagen 6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4C"/>
    <w:rsid w:val="00006D2D"/>
    <w:rsid w:val="000268F5"/>
    <w:rsid w:val="00045493"/>
    <w:rsid w:val="0006197C"/>
    <w:rsid w:val="00112325"/>
    <w:rsid w:val="001470B9"/>
    <w:rsid w:val="001703D1"/>
    <w:rsid w:val="00172E88"/>
    <w:rsid w:val="001E6CB3"/>
    <w:rsid w:val="001F0A73"/>
    <w:rsid w:val="001F3973"/>
    <w:rsid w:val="00205808"/>
    <w:rsid w:val="00282A63"/>
    <w:rsid w:val="00293CF8"/>
    <w:rsid w:val="002B0F2E"/>
    <w:rsid w:val="002B5AB0"/>
    <w:rsid w:val="00301F81"/>
    <w:rsid w:val="00307895"/>
    <w:rsid w:val="003365BB"/>
    <w:rsid w:val="00356311"/>
    <w:rsid w:val="003612F0"/>
    <w:rsid w:val="00387334"/>
    <w:rsid w:val="003B1046"/>
    <w:rsid w:val="003C1B9E"/>
    <w:rsid w:val="003E1C20"/>
    <w:rsid w:val="00402220"/>
    <w:rsid w:val="00422494"/>
    <w:rsid w:val="004244A4"/>
    <w:rsid w:val="00431F6D"/>
    <w:rsid w:val="00441E14"/>
    <w:rsid w:val="00470594"/>
    <w:rsid w:val="004B0B0E"/>
    <w:rsid w:val="004B30D3"/>
    <w:rsid w:val="00501267"/>
    <w:rsid w:val="00501CC9"/>
    <w:rsid w:val="0050565D"/>
    <w:rsid w:val="00524CC6"/>
    <w:rsid w:val="0053342B"/>
    <w:rsid w:val="00554EB8"/>
    <w:rsid w:val="00593979"/>
    <w:rsid w:val="005C747B"/>
    <w:rsid w:val="00603AB5"/>
    <w:rsid w:val="00611716"/>
    <w:rsid w:val="0061511D"/>
    <w:rsid w:val="00633EB3"/>
    <w:rsid w:val="006351D3"/>
    <w:rsid w:val="00660A81"/>
    <w:rsid w:val="00660FB9"/>
    <w:rsid w:val="006818C1"/>
    <w:rsid w:val="00695727"/>
    <w:rsid w:val="006A0334"/>
    <w:rsid w:val="006B284D"/>
    <w:rsid w:val="006D10E6"/>
    <w:rsid w:val="00732A41"/>
    <w:rsid w:val="00751B12"/>
    <w:rsid w:val="00793083"/>
    <w:rsid w:val="007C7531"/>
    <w:rsid w:val="007D697D"/>
    <w:rsid w:val="007F1750"/>
    <w:rsid w:val="008417C4"/>
    <w:rsid w:val="0085677F"/>
    <w:rsid w:val="0087444C"/>
    <w:rsid w:val="008C59DC"/>
    <w:rsid w:val="00955B6F"/>
    <w:rsid w:val="00962372"/>
    <w:rsid w:val="009A7DB7"/>
    <w:rsid w:val="009B17E7"/>
    <w:rsid w:val="00A06623"/>
    <w:rsid w:val="00AC7B5B"/>
    <w:rsid w:val="00AF791A"/>
    <w:rsid w:val="00B05BA2"/>
    <w:rsid w:val="00B202FE"/>
    <w:rsid w:val="00B82AF3"/>
    <w:rsid w:val="00B8465E"/>
    <w:rsid w:val="00B856B2"/>
    <w:rsid w:val="00BC2139"/>
    <w:rsid w:val="00BD0047"/>
    <w:rsid w:val="00BE5D6D"/>
    <w:rsid w:val="00BE71AA"/>
    <w:rsid w:val="00C102DB"/>
    <w:rsid w:val="00CB5AAF"/>
    <w:rsid w:val="00CC1E5B"/>
    <w:rsid w:val="00D16434"/>
    <w:rsid w:val="00D30FAE"/>
    <w:rsid w:val="00D573B6"/>
    <w:rsid w:val="00D84718"/>
    <w:rsid w:val="00DB4A4B"/>
    <w:rsid w:val="00DC7A35"/>
    <w:rsid w:val="00DD77D5"/>
    <w:rsid w:val="00DE4347"/>
    <w:rsid w:val="00DF5D06"/>
    <w:rsid w:val="00E8078F"/>
    <w:rsid w:val="00EB49E1"/>
    <w:rsid w:val="00EC1DBC"/>
    <w:rsid w:val="00ED6211"/>
    <w:rsid w:val="00EE6215"/>
    <w:rsid w:val="00F305F8"/>
    <w:rsid w:val="00FB20D7"/>
    <w:rsid w:val="00FE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354BF"/>
  <w15:chartTrackingRefBased/>
  <w15:docId w15:val="{681CFE5E-C439-4728-AD44-C9B6417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4C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7444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444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444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444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444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444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444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444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4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444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444C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444C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44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44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44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44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44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7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444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7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444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744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444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7444C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444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444C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444C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744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7444C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semiHidden/>
    <w:unhideWhenUsed/>
    <w:rsid w:val="00BD00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0047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BCA6268-D008-40FA-8EB8-2F2B3844C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F0DEBA-56EE-413B-8C7E-4251462C3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956B0B-1FBA-47C7-A266-2DD23A453EA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119</Words>
  <Characters>655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19</cp:revision>
  <cp:lastPrinted>2024-09-10T16:05:00Z</cp:lastPrinted>
  <dcterms:created xsi:type="dcterms:W3CDTF">2024-11-04T21:46:00Z</dcterms:created>
  <dcterms:modified xsi:type="dcterms:W3CDTF">2024-11-04T22:36:00Z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