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514FB" w14:textId="5D68CC4B" w:rsidR="001D169F" w:rsidRPr="00841EEC" w:rsidRDefault="00000000" w:rsidP="00935EAB">
      <w:pPr>
        <w:spacing w:line="360" w:lineRule="auto"/>
        <w:ind w:firstLine="2835"/>
        <w:rPr>
          <w:rFonts w:ascii="Courier New" w:hAnsi="Courier New" w:cs="Courier New"/>
          <w:sz w:val="24"/>
          <w:szCs w:val="24"/>
        </w:rPr>
      </w:pPr>
      <w:r>
        <w:rPr>
          <w:noProof/>
        </w:rPr>
        <w:pict w14:anchorId="0864F3A8">
          <v:shapetype id="_x0000_t202" coordsize="21600,21600" o:spt="202" path="m,l,21600r21600,l21600,xe">
            <v:stroke joinstyle="miter"/>
            <v:path gradientshapeok="t" o:connecttype="rect"/>
          </v:shapetype>
          <v:shape id="Text Box 3" o:spid="_x0000_s2053" type="#_x0000_t202" style="position:absolute;left:0;text-align:left;margin-left:-106.95pt;margin-top:-16.85pt;width:118.7pt;height:25.3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379A6400" w14:textId="3D981B35" w:rsidR="002500FD" w:rsidRPr="00627C58" w:rsidRDefault="007D3321" w:rsidP="002500FD">
                  <w:pPr>
                    <w:jc w:val="center"/>
                    <w:rPr>
                      <w:rFonts w:ascii="Courier New" w:hAnsi="Courier New" w:cs="Courier New"/>
                      <w:sz w:val="16"/>
                      <w:szCs w:val="16"/>
                    </w:rPr>
                  </w:pPr>
                  <w:proofErr w:type="spellStart"/>
                  <w:r>
                    <w:rPr>
                      <w:rFonts w:ascii="Courier New" w:hAnsi="Courier New" w:cs="Courier New"/>
                      <w:sz w:val="16"/>
                      <w:szCs w:val="16"/>
                    </w:rPr>
                    <w:t>rrp</w:t>
                  </w:r>
                  <w:proofErr w:type="spellEnd"/>
                  <w:r w:rsidR="002500FD" w:rsidRPr="00627C58">
                    <w:rPr>
                      <w:rFonts w:ascii="Courier New" w:hAnsi="Courier New" w:cs="Courier New"/>
                      <w:sz w:val="16"/>
                      <w:szCs w:val="16"/>
                    </w:rPr>
                    <w:t>/</w:t>
                  </w:r>
                  <w:proofErr w:type="spellStart"/>
                  <w:r w:rsidR="00627C58" w:rsidRPr="00627C58">
                    <w:rPr>
                      <w:rFonts w:ascii="Courier New" w:hAnsi="Courier New" w:cs="Courier New"/>
                      <w:sz w:val="16"/>
                      <w:szCs w:val="16"/>
                    </w:rPr>
                    <w:t>mrb</w:t>
                  </w:r>
                  <w:proofErr w:type="spellEnd"/>
                </w:p>
                <w:p w14:paraId="38FB2B38" w14:textId="33E4C6CE" w:rsidR="00627C58" w:rsidRPr="00627C58" w:rsidRDefault="00CE426B" w:rsidP="002500FD">
                  <w:pPr>
                    <w:jc w:val="center"/>
                    <w:rPr>
                      <w:rFonts w:ascii="Courier New" w:hAnsi="Courier New" w:cs="Courier New"/>
                      <w:sz w:val="16"/>
                      <w:szCs w:val="16"/>
                    </w:rPr>
                  </w:pPr>
                  <w:r w:rsidRPr="00841EEC">
                    <w:rPr>
                      <w:rFonts w:ascii="Courier New" w:hAnsi="Courier New" w:cs="Courier New"/>
                      <w:sz w:val="16"/>
                      <w:szCs w:val="16"/>
                    </w:rPr>
                    <w:t>S.</w:t>
                  </w:r>
                  <w:r w:rsidR="007D3321" w:rsidRPr="00841EEC">
                    <w:rPr>
                      <w:rFonts w:ascii="Courier New" w:hAnsi="Courier New" w:cs="Courier New"/>
                      <w:sz w:val="16"/>
                      <w:szCs w:val="16"/>
                    </w:rPr>
                    <w:t xml:space="preserve"> </w:t>
                  </w:r>
                  <w:r w:rsidR="00841EEC" w:rsidRPr="00841EEC">
                    <w:rPr>
                      <w:rFonts w:ascii="Courier New" w:hAnsi="Courier New" w:cs="Courier New"/>
                      <w:sz w:val="16"/>
                      <w:szCs w:val="16"/>
                    </w:rPr>
                    <w:t>91</w:t>
                  </w:r>
                  <w:r w:rsidR="004A6939" w:rsidRPr="00841EEC">
                    <w:rPr>
                      <w:rFonts w:ascii="Courier New" w:hAnsi="Courier New" w:cs="Courier New"/>
                      <w:sz w:val="16"/>
                      <w:szCs w:val="16"/>
                      <w:vertAlign w:val="superscript"/>
                    </w:rPr>
                    <w:t xml:space="preserve"> </w:t>
                  </w:r>
                  <w:r w:rsidR="003602BC" w:rsidRPr="00841EEC">
                    <w:rPr>
                      <w:rFonts w:ascii="Courier New" w:hAnsi="Courier New" w:cs="Courier New"/>
                      <w:sz w:val="16"/>
                      <w:szCs w:val="16"/>
                      <w:vertAlign w:val="superscript"/>
                    </w:rPr>
                    <w:t>a</w:t>
                  </w:r>
                  <w:r w:rsidRPr="00841EEC">
                    <w:rPr>
                      <w:rFonts w:ascii="Courier New" w:hAnsi="Courier New" w:cs="Courier New"/>
                      <w:sz w:val="16"/>
                      <w:szCs w:val="16"/>
                    </w:rPr>
                    <w:t>/3</w:t>
                  </w:r>
                  <w:r w:rsidR="007D3321" w:rsidRPr="00841EEC">
                    <w:rPr>
                      <w:rFonts w:ascii="Courier New" w:hAnsi="Courier New" w:cs="Courier New"/>
                      <w:sz w:val="16"/>
                      <w:szCs w:val="16"/>
                    </w:rPr>
                    <w:t>72</w:t>
                  </w:r>
                  <w:r w:rsidR="003602BC" w:rsidRPr="00841EEC">
                    <w:rPr>
                      <w:rFonts w:ascii="Courier New" w:hAnsi="Courier New" w:cs="Courier New"/>
                      <w:sz w:val="16"/>
                      <w:szCs w:val="16"/>
                      <w:vertAlign w:val="superscript"/>
                    </w:rPr>
                    <w:t>a</w:t>
                  </w:r>
                </w:p>
              </w:txbxContent>
            </v:textbox>
          </v:shape>
        </w:pict>
      </w:r>
      <w:r w:rsidR="00C23ED3" w:rsidRPr="00841EEC">
        <w:rPr>
          <w:rFonts w:ascii="Courier New" w:hAnsi="Courier New" w:cs="Courier New"/>
          <w:sz w:val="24"/>
          <w:szCs w:val="24"/>
        </w:rPr>
        <w:t xml:space="preserve">Oficio N° </w:t>
      </w:r>
      <w:r w:rsidR="00EA10EF" w:rsidRPr="00841EEC">
        <w:rPr>
          <w:rFonts w:ascii="Courier New" w:hAnsi="Courier New" w:cs="Courier New"/>
          <w:sz w:val="24"/>
          <w:szCs w:val="24"/>
        </w:rPr>
        <w:t>1</w:t>
      </w:r>
      <w:r w:rsidR="007D3321" w:rsidRPr="00841EEC">
        <w:rPr>
          <w:rFonts w:ascii="Courier New" w:hAnsi="Courier New" w:cs="Courier New"/>
          <w:sz w:val="24"/>
          <w:szCs w:val="24"/>
        </w:rPr>
        <w:t>9</w:t>
      </w:r>
      <w:r w:rsidR="00FA1FAF" w:rsidRPr="00841EEC">
        <w:rPr>
          <w:rFonts w:ascii="Courier New" w:hAnsi="Courier New" w:cs="Courier New"/>
          <w:sz w:val="24"/>
          <w:szCs w:val="24"/>
        </w:rPr>
        <w:t>.</w:t>
      </w:r>
      <w:r w:rsidR="001D1C6C">
        <w:rPr>
          <w:rFonts w:ascii="Courier New" w:hAnsi="Courier New" w:cs="Courier New"/>
          <w:sz w:val="24"/>
          <w:szCs w:val="24"/>
        </w:rPr>
        <w:t>95</w:t>
      </w:r>
      <w:r w:rsidR="00A15B64">
        <w:rPr>
          <w:rFonts w:ascii="Courier New" w:hAnsi="Courier New" w:cs="Courier New"/>
          <w:sz w:val="24"/>
          <w:szCs w:val="24"/>
        </w:rPr>
        <w:t>3</w:t>
      </w:r>
    </w:p>
    <w:p w14:paraId="1662D46D" w14:textId="77777777" w:rsidR="00AB7881" w:rsidRPr="00841EEC" w:rsidRDefault="00AB7881" w:rsidP="00935EAB">
      <w:pPr>
        <w:tabs>
          <w:tab w:val="left" w:pos="2552"/>
        </w:tabs>
        <w:ind w:firstLine="2835"/>
        <w:jc w:val="both"/>
        <w:rPr>
          <w:rFonts w:ascii="Courier New" w:eastAsia="Times New Roman" w:hAnsi="Courier New" w:cs="Courier New"/>
          <w:sz w:val="24"/>
          <w:szCs w:val="24"/>
          <w:lang w:val="es-ES_tradnl" w:eastAsia="es-ES"/>
        </w:rPr>
      </w:pPr>
    </w:p>
    <w:p w14:paraId="3437C775" w14:textId="2405517E" w:rsidR="00C23ED3" w:rsidRPr="00E51927" w:rsidRDefault="001E7DE1" w:rsidP="00935EAB">
      <w:pPr>
        <w:spacing w:line="360" w:lineRule="auto"/>
        <w:ind w:firstLine="2835"/>
        <w:rPr>
          <w:rFonts w:ascii="Courier New" w:hAnsi="Courier New" w:cs="Courier New"/>
          <w:sz w:val="24"/>
          <w:szCs w:val="24"/>
        </w:rPr>
      </w:pPr>
      <w:r w:rsidRPr="00841EEC">
        <w:rPr>
          <w:rFonts w:ascii="Courier New" w:hAnsi="Courier New" w:cs="Courier New"/>
          <w:sz w:val="24"/>
          <w:szCs w:val="24"/>
        </w:rPr>
        <w:t>VA</w:t>
      </w:r>
      <w:r w:rsidR="00902AB7" w:rsidRPr="00841EEC">
        <w:rPr>
          <w:rFonts w:ascii="Courier New" w:hAnsi="Courier New" w:cs="Courier New"/>
          <w:sz w:val="24"/>
          <w:szCs w:val="24"/>
        </w:rPr>
        <w:t xml:space="preserve">LPARAÍSO, </w:t>
      </w:r>
      <w:r w:rsidR="00841EEC" w:rsidRPr="00841EEC">
        <w:rPr>
          <w:rFonts w:ascii="Courier New" w:hAnsi="Courier New" w:cs="Courier New"/>
          <w:sz w:val="24"/>
          <w:szCs w:val="24"/>
        </w:rPr>
        <w:t>16</w:t>
      </w:r>
      <w:r w:rsidRPr="00841EEC">
        <w:rPr>
          <w:rFonts w:ascii="Courier New" w:hAnsi="Courier New" w:cs="Courier New"/>
          <w:sz w:val="24"/>
          <w:szCs w:val="24"/>
        </w:rPr>
        <w:t xml:space="preserve"> de </w:t>
      </w:r>
      <w:r w:rsidR="00C7296E" w:rsidRPr="00841EEC">
        <w:rPr>
          <w:rFonts w:ascii="Courier New" w:hAnsi="Courier New" w:cs="Courier New"/>
          <w:sz w:val="24"/>
          <w:szCs w:val="24"/>
        </w:rPr>
        <w:t>octubre</w:t>
      </w:r>
      <w:r w:rsidR="00FF04C7" w:rsidRPr="00841EEC">
        <w:rPr>
          <w:rFonts w:ascii="Courier New" w:hAnsi="Courier New" w:cs="Courier New"/>
          <w:sz w:val="24"/>
          <w:szCs w:val="24"/>
        </w:rPr>
        <w:t xml:space="preserve"> de 202</w:t>
      </w:r>
      <w:r w:rsidR="007D3321" w:rsidRPr="00841EEC">
        <w:rPr>
          <w:rFonts w:ascii="Courier New" w:hAnsi="Courier New" w:cs="Courier New"/>
          <w:sz w:val="24"/>
          <w:szCs w:val="24"/>
        </w:rPr>
        <w:t>4</w:t>
      </w:r>
    </w:p>
    <w:p w14:paraId="5AEB9AC2" w14:textId="77777777" w:rsidR="00AB7881" w:rsidRDefault="00AB7881" w:rsidP="00935EAB">
      <w:pPr>
        <w:tabs>
          <w:tab w:val="left" w:pos="2552"/>
        </w:tabs>
        <w:ind w:firstLine="2835"/>
        <w:jc w:val="both"/>
        <w:rPr>
          <w:rFonts w:ascii="Courier New" w:eastAsia="Times New Roman" w:hAnsi="Courier New" w:cs="Courier New"/>
          <w:sz w:val="24"/>
          <w:szCs w:val="24"/>
          <w:lang w:val="es-ES_tradnl" w:eastAsia="es-ES"/>
        </w:rPr>
      </w:pPr>
    </w:p>
    <w:p w14:paraId="1B9CFAB7" w14:textId="41A799FA" w:rsidR="00B46844" w:rsidRPr="00E51927" w:rsidRDefault="00B46844" w:rsidP="00935EAB">
      <w:pPr>
        <w:tabs>
          <w:tab w:val="left" w:pos="2552"/>
        </w:tabs>
        <w:ind w:firstLine="2835"/>
        <w:jc w:val="both"/>
        <w:rPr>
          <w:rFonts w:ascii="Courier New" w:eastAsia="Times New Roman" w:hAnsi="Courier New" w:cs="Courier New"/>
          <w:sz w:val="24"/>
          <w:szCs w:val="24"/>
          <w:lang w:val="es-ES_tradnl" w:eastAsia="es-ES"/>
        </w:rPr>
      </w:pPr>
    </w:p>
    <w:p w14:paraId="58AA9808" w14:textId="1D34F9ED" w:rsidR="00CE426B" w:rsidRPr="007D3321" w:rsidRDefault="00000000" w:rsidP="00935EAB">
      <w:pPr>
        <w:tabs>
          <w:tab w:val="left" w:pos="2552"/>
        </w:tabs>
        <w:spacing w:line="360" w:lineRule="auto"/>
        <w:ind w:firstLine="2835"/>
        <w:jc w:val="both"/>
        <w:rPr>
          <w:rFonts w:ascii="Courier New" w:eastAsia="Times New Roman" w:hAnsi="Courier New" w:cs="Courier New"/>
          <w:sz w:val="24"/>
          <w:szCs w:val="24"/>
          <w:lang w:val="es-ES_tradnl" w:eastAsia="es-ES"/>
        </w:rPr>
      </w:pPr>
      <w:r>
        <w:rPr>
          <w:rFonts w:ascii="Courier New" w:hAnsi="Courier New" w:cs="Courier New"/>
          <w:noProof/>
          <w:sz w:val="24"/>
          <w:szCs w:val="24"/>
        </w:rPr>
        <w:pict w14:anchorId="23E4299B">
          <v:shape id="Text Box 2" o:spid="_x0000_s2052" type="#_x0000_t202" style="position:absolute;left:0;text-align:left;margin-left:-130.45pt;margin-top:28.2pt;width:118.7pt;height:61.6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oTtQIAAMA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" filled="f" stroked="f">
            <v:textbox style="mso-fit-shape-to-text:t">
              <w:txbxContent>
                <w:p w14:paraId="35920847" w14:textId="77777777" w:rsidR="007D3321" w:rsidRPr="00187C42" w:rsidRDefault="007D3321" w:rsidP="007D3321">
                  <w:pPr>
                    <w:spacing w:line="276" w:lineRule="auto"/>
                    <w:jc w:val="center"/>
                    <w:rPr>
                      <w:rFonts w:ascii="Courier New" w:hAnsi="Courier New" w:cs="Courier New"/>
                      <w:sz w:val="24"/>
                      <w:szCs w:val="24"/>
                    </w:rPr>
                  </w:pPr>
                  <w:r w:rsidRPr="00187C42">
                    <w:rPr>
                      <w:rFonts w:ascii="Courier New" w:hAnsi="Courier New" w:cs="Courier New"/>
                      <w:sz w:val="24"/>
                      <w:szCs w:val="24"/>
                    </w:rPr>
                    <w:t>A S.E. EL</w:t>
                  </w:r>
                </w:p>
                <w:p w14:paraId="3E546196" w14:textId="77777777" w:rsidR="007D3321" w:rsidRPr="00187C42" w:rsidRDefault="007D3321" w:rsidP="007D3321">
                  <w:pPr>
                    <w:spacing w:line="276" w:lineRule="auto"/>
                    <w:jc w:val="center"/>
                    <w:rPr>
                      <w:rFonts w:ascii="Courier New" w:hAnsi="Courier New" w:cs="Courier New"/>
                      <w:sz w:val="24"/>
                      <w:szCs w:val="24"/>
                    </w:rPr>
                  </w:pPr>
                  <w:r w:rsidRPr="00187C42">
                    <w:rPr>
                      <w:rFonts w:ascii="Courier New" w:hAnsi="Courier New" w:cs="Courier New"/>
                      <w:sz w:val="24"/>
                      <w:szCs w:val="24"/>
                    </w:rPr>
                    <w:t xml:space="preserve">PRESIDENTE </w:t>
                  </w:r>
                </w:p>
                <w:p w14:paraId="6CB62352" w14:textId="47720808" w:rsidR="002500FD" w:rsidRPr="002500FD" w:rsidRDefault="007D3321" w:rsidP="007D3321">
                  <w:pPr>
                    <w:spacing w:line="276" w:lineRule="auto"/>
                    <w:jc w:val="center"/>
                    <w:rPr>
                      <w:rFonts w:ascii="Courier New" w:hAnsi="Courier New" w:cs="Courier New"/>
                      <w:sz w:val="24"/>
                      <w:szCs w:val="24"/>
                    </w:rPr>
                  </w:pPr>
                  <w:r w:rsidRPr="00187C42">
                    <w:rPr>
                      <w:rFonts w:ascii="Courier New" w:hAnsi="Courier New" w:cs="Courier New"/>
                      <w:sz w:val="24"/>
                      <w:szCs w:val="24"/>
                    </w:rPr>
                    <w:t>DE LA REPÚBLICA</w:t>
                  </w:r>
                </w:p>
              </w:txbxContent>
            </v:textbox>
          </v:shape>
        </w:pict>
      </w:r>
      <w:r w:rsidR="007D3321" w:rsidRPr="007D3321">
        <w:rPr>
          <w:rFonts w:ascii="Courier New" w:hAnsi="Courier New" w:cs="Courier New"/>
          <w:noProof/>
          <w:sz w:val="24"/>
          <w:szCs w:val="24"/>
        </w:rPr>
        <w:t xml:space="preserve">Tengo a honra comunicar a V.E. que el Congreso Nacional ha dado su aprobación al proyecto de ley que </w:t>
      </w:r>
      <w:r w:rsidR="004A6939" w:rsidRPr="007D3321">
        <w:rPr>
          <w:rFonts w:ascii="Courier New" w:hAnsi="Courier New" w:cs="Courier New"/>
          <w:noProof/>
          <w:sz w:val="24"/>
          <w:szCs w:val="24"/>
          <w:shd w:val="clear" w:color="auto" w:fill="FFFFFF"/>
          <w:lang w:val="es-CL" w:eastAsia="es-CL"/>
        </w:rPr>
        <w:t>dispone la obligatoriedad de la adopción del régimen de federación deportiva nacional para aquellas entidades que reciben recursos públicos de manera permanente</w:t>
      </w:r>
      <w:r w:rsidR="00CF460D" w:rsidRPr="007D3321">
        <w:rPr>
          <w:rFonts w:ascii="Courier New" w:hAnsi="Courier New" w:cs="Courier New"/>
          <w:noProof/>
          <w:sz w:val="24"/>
          <w:szCs w:val="24"/>
          <w:shd w:val="clear" w:color="auto" w:fill="FFFFFF"/>
          <w:lang w:val="es-CL" w:eastAsia="es-CL"/>
        </w:rPr>
        <w:t xml:space="preserve">, correspondiente al boletín N° </w:t>
      </w:r>
      <w:r w:rsidR="007079E5" w:rsidRPr="007D3321">
        <w:rPr>
          <w:rFonts w:ascii="Courier New" w:hAnsi="Courier New" w:cs="Courier New"/>
          <w:noProof/>
          <w:sz w:val="24"/>
          <w:szCs w:val="24"/>
          <w:shd w:val="clear" w:color="auto" w:fill="FFFFFF"/>
          <w:lang w:val="es-CL" w:eastAsia="es-CL"/>
        </w:rPr>
        <w:t>13.</w:t>
      </w:r>
      <w:r w:rsidR="004A6939" w:rsidRPr="007D3321">
        <w:rPr>
          <w:rFonts w:ascii="Courier New" w:hAnsi="Courier New" w:cs="Courier New"/>
          <w:noProof/>
          <w:sz w:val="24"/>
          <w:szCs w:val="24"/>
          <w:shd w:val="clear" w:color="auto" w:fill="FFFFFF"/>
          <w:lang w:val="es-CL" w:eastAsia="es-CL"/>
        </w:rPr>
        <w:t>869-29</w:t>
      </w:r>
      <w:r w:rsidR="00CF460D" w:rsidRPr="007D3321">
        <w:rPr>
          <w:rFonts w:ascii="Courier New" w:hAnsi="Courier New" w:cs="Courier New"/>
          <w:noProof/>
          <w:sz w:val="24"/>
          <w:szCs w:val="24"/>
          <w:shd w:val="clear" w:color="auto" w:fill="FFFFFF"/>
          <w:lang w:val="es-CL" w:eastAsia="es-CL"/>
        </w:rPr>
        <w:t>, del siguiente tenor:</w:t>
      </w:r>
    </w:p>
    <w:p w14:paraId="23973EAE" w14:textId="77777777" w:rsidR="006A1817" w:rsidRPr="00E51927" w:rsidRDefault="006A1817" w:rsidP="00273A8A">
      <w:pPr>
        <w:tabs>
          <w:tab w:val="left" w:pos="2552"/>
        </w:tabs>
        <w:ind w:firstLine="2552"/>
        <w:jc w:val="both"/>
        <w:rPr>
          <w:rFonts w:ascii="Courier New" w:eastAsia="Times New Roman" w:hAnsi="Courier New" w:cs="Courier New"/>
          <w:sz w:val="24"/>
          <w:szCs w:val="24"/>
          <w:lang w:val="es-ES_tradnl" w:eastAsia="es-ES"/>
        </w:rPr>
      </w:pPr>
    </w:p>
    <w:p w14:paraId="7C4C4F88" w14:textId="77777777" w:rsidR="00B46844" w:rsidRPr="00E51927" w:rsidRDefault="00B46844" w:rsidP="00273A8A">
      <w:pPr>
        <w:tabs>
          <w:tab w:val="left" w:pos="2552"/>
        </w:tabs>
        <w:ind w:firstLine="2552"/>
        <w:jc w:val="both"/>
        <w:rPr>
          <w:rFonts w:ascii="Courier New" w:eastAsia="Times New Roman" w:hAnsi="Courier New" w:cs="Courier New"/>
          <w:sz w:val="24"/>
          <w:szCs w:val="24"/>
          <w:lang w:val="es-ES_tradnl" w:eastAsia="es-ES"/>
        </w:rPr>
      </w:pPr>
    </w:p>
    <w:p w14:paraId="169408B3" w14:textId="77777777" w:rsidR="00CF460D" w:rsidRPr="00CF460D" w:rsidRDefault="00CF460D" w:rsidP="00273A8A">
      <w:pPr>
        <w:tabs>
          <w:tab w:val="left" w:pos="2835"/>
        </w:tabs>
        <w:spacing w:line="360" w:lineRule="auto"/>
        <w:jc w:val="center"/>
        <w:rPr>
          <w:rFonts w:ascii="Courier New" w:eastAsia="Times New Roman" w:hAnsi="Courier New" w:cs="Courier New"/>
          <w:sz w:val="24"/>
          <w:szCs w:val="24"/>
          <w:lang w:val="es-ES_tradnl" w:eastAsia="es-ES"/>
        </w:rPr>
      </w:pPr>
      <w:r w:rsidRPr="00CF460D">
        <w:rPr>
          <w:rFonts w:ascii="Courier New" w:eastAsia="Times New Roman" w:hAnsi="Courier New" w:cs="Courier New"/>
          <w:sz w:val="24"/>
          <w:szCs w:val="24"/>
          <w:lang w:val="es-ES_tradnl" w:eastAsia="es-ES"/>
        </w:rPr>
        <w:t>PROYECTO DE LEY</w:t>
      </w:r>
    </w:p>
    <w:p w14:paraId="51F822BE" w14:textId="77777777" w:rsidR="006A1817" w:rsidRPr="00E51927" w:rsidRDefault="006A1817" w:rsidP="00273A8A">
      <w:pPr>
        <w:tabs>
          <w:tab w:val="left" w:pos="2552"/>
        </w:tabs>
        <w:ind w:firstLine="2552"/>
        <w:jc w:val="both"/>
        <w:rPr>
          <w:rFonts w:ascii="Courier New" w:eastAsia="Times New Roman" w:hAnsi="Courier New" w:cs="Courier New"/>
          <w:sz w:val="24"/>
          <w:szCs w:val="24"/>
          <w:lang w:val="es-ES_tradnl" w:eastAsia="es-ES"/>
        </w:rPr>
      </w:pPr>
    </w:p>
    <w:p w14:paraId="3759B268" w14:textId="77777777" w:rsidR="004A6939" w:rsidRPr="004A6939" w:rsidRDefault="00CF460D" w:rsidP="00273A8A">
      <w:pPr>
        <w:spacing w:line="360" w:lineRule="auto"/>
        <w:ind w:firstLine="1134"/>
        <w:jc w:val="both"/>
        <w:rPr>
          <w:rFonts w:ascii="Courier New" w:eastAsia="Times New Roman" w:hAnsi="Courier New" w:cs="Courier New"/>
          <w:sz w:val="24"/>
          <w:szCs w:val="20"/>
          <w:lang w:val="es-MX" w:eastAsia="es-ES"/>
        </w:rPr>
      </w:pPr>
      <w:r w:rsidRPr="00CF460D">
        <w:rPr>
          <w:rFonts w:ascii="Courier New" w:eastAsia="Times New Roman" w:hAnsi="Courier New" w:cs="Courier New"/>
          <w:sz w:val="24"/>
          <w:szCs w:val="20"/>
          <w:lang w:val="es-MX" w:eastAsia="es-ES"/>
        </w:rPr>
        <w:t>“</w:t>
      </w:r>
      <w:r w:rsidR="004A6939" w:rsidRPr="004A6939">
        <w:rPr>
          <w:rFonts w:ascii="Courier New" w:eastAsia="Times New Roman" w:hAnsi="Courier New" w:cs="Courier New"/>
          <w:sz w:val="24"/>
          <w:szCs w:val="20"/>
          <w:lang w:val="es-MX" w:eastAsia="es-ES"/>
        </w:rPr>
        <w:t xml:space="preserve">Artículo único.- </w:t>
      </w:r>
      <w:proofErr w:type="spellStart"/>
      <w:r w:rsidR="004A6939">
        <w:rPr>
          <w:rFonts w:ascii="Courier New" w:eastAsia="Times New Roman" w:hAnsi="Courier New" w:cs="Courier New"/>
          <w:sz w:val="24"/>
          <w:szCs w:val="20"/>
          <w:lang w:val="es-MX" w:eastAsia="es-ES"/>
        </w:rPr>
        <w:t>Introdúcense</w:t>
      </w:r>
      <w:proofErr w:type="spellEnd"/>
      <w:r w:rsidR="004A6939">
        <w:rPr>
          <w:rFonts w:ascii="Courier New" w:eastAsia="Times New Roman" w:hAnsi="Courier New" w:cs="Courier New"/>
          <w:sz w:val="24"/>
          <w:szCs w:val="20"/>
          <w:lang w:val="es-MX" w:eastAsia="es-ES"/>
        </w:rPr>
        <w:t xml:space="preserve"> las siguientes modificaciones en l</w:t>
      </w:r>
      <w:r w:rsidR="004A6939" w:rsidRPr="004A6939">
        <w:rPr>
          <w:rFonts w:ascii="Courier New" w:eastAsia="Times New Roman" w:hAnsi="Courier New" w:cs="Courier New"/>
          <w:sz w:val="24"/>
          <w:szCs w:val="20"/>
          <w:lang w:val="es-MX" w:eastAsia="es-ES"/>
        </w:rPr>
        <w:t>a ley N° 19.712, del Deporte:</w:t>
      </w:r>
    </w:p>
    <w:p w14:paraId="071E2264" w14:textId="77777777" w:rsidR="004A6939" w:rsidRPr="004A6939" w:rsidRDefault="004A6939" w:rsidP="00273A8A">
      <w:pPr>
        <w:spacing w:line="360" w:lineRule="auto"/>
        <w:ind w:firstLine="1134"/>
        <w:jc w:val="both"/>
        <w:rPr>
          <w:rFonts w:ascii="Courier New" w:eastAsia="Times New Roman" w:hAnsi="Courier New" w:cs="Courier New"/>
          <w:sz w:val="24"/>
          <w:szCs w:val="20"/>
          <w:lang w:val="es-MX" w:eastAsia="es-ES"/>
        </w:rPr>
      </w:pPr>
    </w:p>
    <w:p w14:paraId="557E2EC4" w14:textId="10356AC0" w:rsidR="00273A8A" w:rsidRPr="00946629" w:rsidRDefault="00273A8A" w:rsidP="00273A8A">
      <w:pPr>
        <w:spacing w:line="360" w:lineRule="auto"/>
        <w:ind w:firstLine="1134"/>
        <w:jc w:val="both"/>
        <w:rPr>
          <w:rFonts w:ascii="Courier New" w:eastAsia="Times New Roman" w:hAnsi="Courier New" w:cs="Courier New"/>
          <w:sz w:val="24"/>
          <w:szCs w:val="20"/>
          <w:lang w:val="es-MX" w:eastAsia="es-ES"/>
        </w:rPr>
      </w:pPr>
      <w:r w:rsidRPr="00130802">
        <w:rPr>
          <w:rFonts w:ascii="Courier New" w:eastAsia="Times New Roman" w:hAnsi="Courier New" w:cs="Courier New"/>
          <w:sz w:val="24"/>
          <w:szCs w:val="20"/>
          <w:lang w:val="es-MX" w:eastAsia="es-ES"/>
        </w:rPr>
        <w:t xml:space="preserve">1. </w:t>
      </w:r>
      <w:r w:rsidR="00946629" w:rsidRPr="00130802">
        <w:rPr>
          <w:rFonts w:ascii="Courier New" w:eastAsia="Times New Roman" w:hAnsi="Courier New" w:cs="Courier New"/>
          <w:sz w:val="24"/>
          <w:szCs w:val="20"/>
          <w:lang w:val="es-MX" w:eastAsia="es-ES"/>
        </w:rPr>
        <w:t>En la letra g) del inciso tercero</w:t>
      </w:r>
      <w:r w:rsidR="001672CE" w:rsidRPr="00130802">
        <w:rPr>
          <w:rFonts w:ascii="Courier New" w:eastAsia="Times New Roman" w:hAnsi="Courier New" w:cs="Courier New"/>
          <w:sz w:val="24"/>
          <w:szCs w:val="20"/>
          <w:lang w:val="es-MX" w:eastAsia="es-ES"/>
        </w:rPr>
        <w:t xml:space="preserve"> del artículo 32:</w:t>
      </w:r>
    </w:p>
    <w:p w14:paraId="4E8FF22B" w14:textId="77777777" w:rsidR="00273A8A" w:rsidRDefault="00273A8A" w:rsidP="00273A8A">
      <w:pPr>
        <w:spacing w:line="360" w:lineRule="auto"/>
        <w:ind w:firstLine="1134"/>
        <w:jc w:val="both"/>
        <w:rPr>
          <w:rFonts w:ascii="Courier New" w:eastAsia="Times New Roman" w:hAnsi="Courier New" w:cs="Courier New"/>
          <w:sz w:val="24"/>
          <w:szCs w:val="20"/>
          <w:lang w:val="es-MX" w:eastAsia="es-ES"/>
        </w:rPr>
      </w:pPr>
    </w:p>
    <w:p w14:paraId="333EE0E8" w14:textId="24D9B3EB" w:rsidR="00273A8A" w:rsidRPr="00273A8A" w:rsidRDefault="00273A8A" w:rsidP="00273A8A">
      <w:pPr>
        <w:spacing w:line="360" w:lineRule="auto"/>
        <w:ind w:firstLine="1134"/>
        <w:jc w:val="both"/>
        <w:rPr>
          <w:rFonts w:ascii="Courier New" w:eastAsia="Times New Roman" w:hAnsi="Courier New" w:cs="Courier New"/>
          <w:sz w:val="24"/>
          <w:szCs w:val="20"/>
          <w:lang w:val="es-MX" w:eastAsia="es-ES"/>
        </w:rPr>
      </w:pPr>
      <w:r w:rsidRPr="00B64667">
        <w:rPr>
          <w:rFonts w:ascii="Courier New" w:eastAsia="Times New Roman" w:hAnsi="Courier New" w:cs="Courier New"/>
          <w:sz w:val="24"/>
          <w:szCs w:val="20"/>
          <w:lang w:val="es-MX" w:eastAsia="es-ES"/>
        </w:rPr>
        <w:t xml:space="preserve">a) </w:t>
      </w:r>
      <w:proofErr w:type="spellStart"/>
      <w:r w:rsidR="002B13CE" w:rsidRPr="0093334A">
        <w:rPr>
          <w:rFonts w:ascii="Courier New" w:eastAsia="Times New Roman" w:hAnsi="Courier New" w:cs="Courier New"/>
          <w:sz w:val="24"/>
          <w:szCs w:val="20"/>
          <w:lang w:val="es-MX" w:eastAsia="es-ES"/>
        </w:rPr>
        <w:t>Incorpórase</w:t>
      </w:r>
      <w:proofErr w:type="spellEnd"/>
      <w:r w:rsidR="002B13CE" w:rsidRPr="00B64667">
        <w:rPr>
          <w:rFonts w:ascii="Courier New" w:eastAsia="Times New Roman" w:hAnsi="Courier New" w:cs="Courier New"/>
          <w:sz w:val="24"/>
          <w:szCs w:val="20"/>
          <w:lang w:val="es-MX" w:eastAsia="es-ES"/>
        </w:rPr>
        <w:t xml:space="preserve"> </w:t>
      </w:r>
      <w:r w:rsidRPr="00B64667">
        <w:rPr>
          <w:rFonts w:ascii="Courier New" w:eastAsia="Times New Roman" w:hAnsi="Courier New" w:cs="Courier New"/>
          <w:sz w:val="24"/>
          <w:szCs w:val="20"/>
          <w:lang w:val="es-MX" w:eastAsia="es-ES"/>
        </w:rPr>
        <w:t>en el número 1 del párrafo primero, a continuación de la locución “Comité Olímpico Internacional”, la expresión “o por el Comité Paralímpico Internacional”.</w:t>
      </w:r>
    </w:p>
    <w:p w14:paraId="3F87F839" w14:textId="77777777" w:rsidR="00273A8A" w:rsidRDefault="00273A8A" w:rsidP="00273A8A">
      <w:pPr>
        <w:spacing w:line="360" w:lineRule="auto"/>
        <w:ind w:firstLine="1134"/>
        <w:jc w:val="both"/>
        <w:rPr>
          <w:rFonts w:ascii="Courier New" w:eastAsia="Times New Roman" w:hAnsi="Courier New" w:cs="Courier New"/>
          <w:sz w:val="24"/>
          <w:szCs w:val="20"/>
          <w:lang w:val="es-MX" w:eastAsia="es-ES"/>
        </w:rPr>
      </w:pPr>
    </w:p>
    <w:p w14:paraId="6968263D" w14:textId="09473F60" w:rsidR="00273A8A" w:rsidRDefault="00273A8A" w:rsidP="00273A8A">
      <w:pPr>
        <w:spacing w:line="360" w:lineRule="auto"/>
        <w:ind w:firstLine="1134"/>
        <w:jc w:val="both"/>
        <w:rPr>
          <w:rFonts w:ascii="Courier New" w:eastAsia="Times New Roman" w:hAnsi="Courier New" w:cs="Courier New"/>
          <w:sz w:val="24"/>
          <w:szCs w:val="20"/>
          <w:lang w:val="es-MX" w:eastAsia="es-ES"/>
        </w:rPr>
      </w:pPr>
      <w:r w:rsidRPr="005C71AB">
        <w:rPr>
          <w:rFonts w:ascii="Courier New" w:eastAsia="Times New Roman" w:hAnsi="Courier New" w:cs="Courier New"/>
          <w:sz w:val="24"/>
          <w:szCs w:val="20"/>
          <w:lang w:val="es-MX" w:eastAsia="es-ES"/>
        </w:rPr>
        <w:t xml:space="preserve">b) </w:t>
      </w:r>
      <w:proofErr w:type="spellStart"/>
      <w:r w:rsidRPr="005C71AB">
        <w:rPr>
          <w:rFonts w:ascii="Courier New" w:eastAsia="Times New Roman" w:hAnsi="Courier New" w:cs="Courier New"/>
          <w:sz w:val="24"/>
          <w:szCs w:val="20"/>
          <w:lang w:val="es-MX" w:eastAsia="es-ES"/>
        </w:rPr>
        <w:t>Incorpórase</w:t>
      </w:r>
      <w:proofErr w:type="spellEnd"/>
      <w:r w:rsidRPr="005C71AB">
        <w:rPr>
          <w:rFonts w:ascii="Courier New" w:eastAsia="Times New Roman" w:hAnsi="Courier New" w:cs="Courier New"/>
          <w:sz w:val="24"/>
          <w:szCs w:val="20"/>
          <w:lang w:val="es-MX" w:eastAsia="es-ES"/>
        </w:rPr>
        <w:t xml:space="preserve"> el siguiente párrafo cuarto:</w:t>
      </w:r>
    </w:p>
    <w:p w14:paraId="75985404" w14:textId="77777777" w:rsidR="00D26DAB" w:rsidRDefault="00D26DAB" w:rsidP="00273A8A">
      <w:pPr>
        <w:spacing w:line="360" w:lineRule="auto"/>
        <w:ind w:firstLine="1134"/>
        <w:jc w:val="both"/>
        <w:rPr>
          <w:rFonts w:ascii="Courier New" w:eastAsia="Times New Roman" w:hAnsi="Courier New" w:cs="Courier New"/>
          <w:sz w:val="24"/>
          <w:szCs w:val="20"/>
          <w:lang w:val="es-MX" w:eastAsia="es-ES"/>
        </w:rPr>
      </w:pPr>
    </w:p>
    <w:p w14:paraId="443072EC" w14:textId="78B8E717" w:rsidR="004A6939" w:rsidRPr="004A6939" w:rsidRDefault="004A6939" w:rsidP="00273A8A">
      <w:pPr>
        <w:spacing w:line="360" w:lineRule="auto"/>
        <w:ind w:firstLine="1134"/>
        <w:jc w:val="both"/>
        <w:rPr>
          <w:rFonts w:ascii="Courier New" w:eastAsia="Times New Roman" w:hAnsi="Courier New" w:cs="Courier New"/>
          <w:sz w:val="24"/>
          <w:szCs w:val="20"/>
          <w:lang w:val="es-MX" w:eastAsia="es-ES"/>
        </w:rPr>
      </w:pPr>
      <w:r w:rsidRPr="00841EEC">
        <w:rPr>
          <w:rFonts w:ascii="Courier New" w:eastAsia="Times New Roman" w:hAnsi="Courier New" w:cs="Courier New"/>
          <w:sz w:val="24"/>
          <w:szCs w:val="20"/>
          <w:lang w:val="es-MX" w:eastAsia="es-ES"/>
        </w:rPr>
        <w:t>“</w:t>
      </w:r>
      <w:r w:rsidR="00723C0A" w:rsidRPr="00841EEC">
        <w:rPr>
          <w:rFonts w:ascii="Courier New" w:eastAsia="Times New Roman" w:hAnsi="Courier New" w:cs="Courier New"/>
          <w:sz w:val="24"/>
          <w:szCs w:val="20"/>
          <w:lang w:val="es-MX" w:eastAsia="es-ES"/>
        </w:rPr>
        <w:t xml:space="preserve">Si se trata </w:t>
      </w:r>
      <w:r w:rsidRPr="00841EEC">
        <w:rPr>
          <w:rFonts w:ascii="Courier New" w:eastAsia="Times New Roman" w:hAnsi="Courier New" w:cs="Courier New"/>
          <w:sz w:val="24"/>
          <w:szCs w:val="20"/>
          <w:lang w:val="es-MX" w:eastAsia="es-ES"/>
        </w:rPr>
        <w:t>de federaciones de deporte</w:t>
      </w:r>
      <w:r w:rsidRPr="004A6939">
        <w:rPr>
          <w:rFonts w:ascii="Courier New" w:eastAsia="Times New Roman" w:hAnsi="Courier New" w:cs="Courier New"/>
          <w:sz w:val="24"/>
          <w:szCs w:val="20"/>
          <w:lang w:val="es-MX" w:eastAsia="es-ES"/>
        </w:rPr>
        <w:t xml:space="preserve"> paralímpico, el Director Naciona</w:t>
      </w:r>
      <w:r>
        <w:rPr>
          <w:rFonts w:ascii="Courier New" w:eastAsia="Times New Roman" w:hAnsi="Courier New" w:cs="Courier New"/>
          <w:sz w:val="24"/>
          <w:szCs w:val="20"/>
          <w:lang w:val="es-MX" w:eastAsia="es-ES"/>
        </w:rPr>
        <w:t>l del Instituto</w:t>
      </w:r>
      <w:r w:rsidR="00310207">
        <w:rPr>
          <w:rFonts w:ascii="Courier New" w:eastAsia="Times New Roman" w:hAnsi="Courier New" w:cs="Courier New"/>
          <w:sz w:val="24"/>
          <w:szCs w:val="20"/>
          <w:lang w:val="es-MX" w:eastAsia="es-ES"/>
        </w:rPr>
        <w:t xml:space="preserve"> </w:t>
      </w:r>
      <w:r>
        <w:rPr>
          <w:rFonts w:ascii="Courier New" w:eastAsia="Times New Roman" w:hAnsi="Courier New" w:cs="Courier New"/>
          <w:sz w:val="24"/>
          <w:szCs w:val="20"/>
          <w:lang w:val="es-MX" w:eastAsia="es-ES"/>
        </w:rPr>
        <w:t>podrá</w:t>
      </w:r>
      <w:r w:rsidR="00310207" w:rsidRPr="00723C0A">
        <w:rPr>
          <w:rFonts w:ascii="Courier New" w:eastAsia="Times New Roman" w:hAnsi="Courier New" w:cs="Courier New"/>
          <w:sz w:val="24"/>
          <w:szCs w:val="20"/>
          <w:lang w:val="es-MX" w:eastAsia="es-ES"/>
        </w:rPr>
        <w:t>, mediante resolución fundada,</w:t>
      </w:r>
      <w:r w:rsidR="00310207" w:rsidRPr="00310207">
        <w:rPr>
          <w:rFonts w:ascii="Courier New" w:eastAsia="Times New Roman" w:hAnsi="Courier New" w:cs="Courier New"/>
          <w:sz w:val="24"/>
          <w:szCs w:val="20"/>
          <w:lang w:val="es-MX" w:eastAsia="es-ES"/>
        </w:rPr>
        <w:t xml:space="preserve"> </w:t>
      </w:r>
      <w:r w:rsidR="00E6709A" w:rsidRPr="00723C0A">
        <w:rPr>
          <w:rFonts w:ascii="Courier New" w:eastAsia="Times New Roman" w:hAnsi="Courier New" w:cs="Courier New"/>
          <w:sz w:val="24"/>
          <w:szCs w:val="20"/>
          <w:lang w:val="es-MX" w:eastAsia="es-ES"/>
        </w:rPr>
        <w:t>eximirlas</w:t>
      </w:r>
      <w:r w:rsidR="00E6709A">
        <w:rPr>
          <w:rFonts w:ascii="Courier New" w:eastAsia="Times New Roman" w:hAnsi="Courier New" w:cs="Courier New"/>
          <w:sz w:val="24"/>
          <w:szCs w:val="20"/>
          <w:lang w:val="es-MX" w:eastAsia="es-ES"/>
        </w:rPr>
        <w:t xml:space="preserve"> </w:t>
      </w:r>
      <w:r w:rsidRPr="004A6939">
        <w:rPr>
          <w:rFonts w:ascii="Courier New" w:eastAsia="Times New Roman" w:hAnsi="Courier New" w:cs="Courier New"/>
          <w:sz w:val="24"/>
          <w:szCs w:val="20"/>
          <w:lang w:val="es-MX" w:eastAsia="es-ES"/>
        </w:rPr>
        <w:t>del cumplimiento de los requisitos establecidos en los números 2, 3 y 4</w:t>
      </w:r>
      <w:r>
        <w:rPr>
          <w:rFonts w:ascii="Courier New" w:eastAsia="Times New Roman" w:hAnsi="Courier New" w:cs="Courier New"/>
          <w:sz w:val="24"/>
          <w:szCs w:val="20"/>
          <w:lang w:val="es-MX" w:eastAsia="es-ES"/>
        </w:rPr>
        <w:t xml:space="preserve"> </w:t>
      </w:r>
      <w:r w:rsidR="00B46844">
        <w:rPr>
          <w:rFonts w:ascii="Courier New" w:eastAsia="Times New Roman" w:hAnsi="Courier New" w:cs="Courier New"/>
          <w:sz w:val="24"/>
          <w:szCs w:val="20"/>
          <w:lang w:val="es-MX" w:eastAsia="es-ES"/>
        </w:rPr>
        <w:t xml:space="preserve">de esta </w:t>
      </w:r>
      <w:r w:rsidR="00B46844" w:rsidRPr="00CE3050">
        <w:rPr>
          <w:rFonts w:ascii="Courier New" w:eastAsia="Times New Roman" w:hAnsi="Courier New" w:cs="Courier New"/>
          <w:sz w:val="24"/>
          <w:szCs w:val="20"/>
          <w:lang w:val="es-MX" w:eastAsia="es-ES"/>
        </w:rPr>
        <w:t>letra</w:t>
      </w:r>
      <w:r w:rsidR="00CA1D93" w:rsidRPr="00CE3050">
        <w:rPr>
          <w:rFonts w:ascii="Courier New" w:eastAsia="Times New Roman" w:hAnsi="Courier New" w:cs="Courier New"/>
          <w:sz w:val="24"/>
          <w:szCs w:val="20"/>
          <w:lang w:val="es-MX" w:eastAsia="es-ES"/>
        </w:rPr>
        <w:t xml:space="preserve">. </w:t>
      </w:r>
      <w:r w:rsidR="0077053F" w:rsidRPr="00CE3050">
        <w:rPr>
          <w:rFonts w:ascii="Courier New" w:eastAsia="Times New Roman" w:hAnsi="Courier New" w:cs="Courier New"/>
          <w:sz w:val="24"/>
          <w:szCs w:val="20"/>
          <w:lang w:val="es-MX" w:eastAsia="es-ES"/>
        </w:rPr>
        <w:t>En dicha</w:t>
      </w:r>
      <w:r w:rsidR="00511F40" w:rsidRPr="00CE3050">
        <w:rPr>
          <w:rFonts w:ascii="Courier New" w:eastAsia="Times New Roman" w:hAnsi="Courier New" w:cs="Courier New"/>
          <w:sz w:val="24"/>
          <w:szCs w:val="20"/>
          <w:lang w:val="es-MX" w:eastAsia="es-ES"/>
        </w:rPr>
        <w:t xml:space="preserve"> resolución determinará</w:t>
      </w:r>
      <w:r w:rsidR="00511F40">
        <w:rPr>
          <w:rFonts w:ascii="Courier New" w:eastAsia="Times New Roman" w:hAnsi="Courier New" w:cs="Courier New"/>
          <w:sz w:val="24"/>
          <w:szCs w:val="20"/>
          <w:lang w:val="es-MX" w:eastAsia="es-ES"/>
        </w:rPr>
        <w:t xml:space="preserve"> </w:t>
      </w:r>
      <w:r w:rsidRPr="004A6939">
        <w:rPr>
          <w:rFonts w:ascii="Courier New" w:eastAsia="Times New Roman" w:hAnsi="Courier New" w:cs="Courier New"/>
          <w:sz w:val="24"/>
          <w:szCs w:val="20"/>
          <w:lang w:val="es-MX" w:eastAsia="es-ES"/>
        </w:rPr>
        <w:t>el número de regiones o provincias en que deberán estar constituidas tales federaciones y la cantidad mínima de clubes que deberán integrarlas</w:t>
      </w:r>
      <w:r w:rsidR="00AE3A0A" w:rsidRPr="00CE3050">
        <w:rPr>
          <w:rFonts w:ascii="Courier New" w:eastAsia="Times New Roman" w:hAnsi="Courier New" w:cs="Courier New"/>
          <w:sz w:val="24"/>
          <w:szCs w:val="20"/>
          <w:lang w:val="es-MX" w:eastAsia="es-ES"/>
        </w:rPr>
        <w:t xml:space="preserve">. </w:t>
      </w:r>
      <w:r w:rsidR="00AE3A0A" w:rsidRPr="00CE3050">
        <w:rPr>
          <w:rFonts w:ascii="Courier New" w:eastAsia="Times New Roman" w:hAnsi="Courier New" w:cs="Courier New"/>
          <w:sz w:val="24"/>
          <w:szCs w:val="20"/>
          <w:lang w:val="es-MX" w:eastAsia="es-ES"/>
        </w:rPr>
        <w:lastRenderedPageBreak/>
        <w:t xml:space="preserve">Para lo anterior deberá considerar </w:t>
      </w:r>
      <w:r w:rsidRPr="00CE3050">
        <w:rPr>
          <w:rFonts w:ascii="Courier New" w:eastAsia="Times New Roman" w:hAnsi="Courier New" w:cs="Courier New"/>
          <w:sz w:val="24"/>
          <w:szCs w:val="20"/>
          <w:lang w:val="es-MX" w:eastAsia="es-ES"/>
        </w:rPr>
        <w:t>las neces</w:t>
      </w:r>
      <w:r w:rsidRPr="004A6939">
        <w:rPr>
          <w:rFonts w:ascii="Courier New" w:eastAsia="Times New Roman" w:hAnsi="Courier New" w:cs="Courier New"/>
          <w:sz w:val="24"/>
          <w:szCs w:val="20"/>
          <w:lang w:val="es-MX" w:eastAsia="es-ES"/>
        </w:rPr>
        <w:t>idades de desarrollo de la modalidad paralímpica.”.</w:t>
      </w:r>
    </w:p>
    <w:p w14:paraId="11B59B6F" w14:textId="77777777" w:rsidR="004A6939" w:rsidRDefault="004A6939" w:rsidP="00273A8A">
      <w:pPr>
        <w:spacing w:line="360" w:lineRule="auto"/>
        <w:ind w:firstLine="1134"/>
        <w:jc w:val="both"/>
        <w:rPr>
          <w:rFonts w:ascii="Courier New" w:eastAsia="Times New Roman" w:hAnsi="Courier New" w:cs="Courier New"/>
          <w:sz w:val="24"/>
          <w:szCs w:val="20"/>
          <w:lang w:val="es-MX" w:eastAsia="es-ES"/>
        </w:rPr>
      </w:pPr>
    </w:p>
    <w:p w14:paraId="10AC621A" w14:textId="77777777" w:rsidR="00273A8A" w:rsidRDefault="00273A8A" w:rsidP="00273A8A">
      <w:pPr>
        <w:spacing w:line="360" w:lineRule="auto"/>
        <w:ind w:firstLine="1134"/>
        <w:jc w:val="both"/>
        <w:rPr>
          <w:rFonts w:ascii="Courier New" w:eastAsia="Times New Roman" w:hAnsi="Courier New" w:cs="Courier New"/>
          <w:sz w:val="24"/>
          <w:szCs w:val="20"/>
          <w:lang w:val="es-MX" w:eastAsia="es-ES"/>
        </w:rPr>
      </w:pPr>
    </w:p>
    <w:p w14:paraId="7A40A6DE" w14:textId="62062C4F" w:rsidR="00C36C07" w:rsidRPr="00C36C07" w:rsidRDefault="00C36C07" w:rsidP="00C36C07">
      <w:pPr>
        <w:spacing w:line="360" w:lineRule="auto"/>
        <w:ind w:firstLine="1134"/>
        <w:jc w:val="both"/>
        <w:rPr>
          <w:rFonts w:ascii="Courier New" w:eastAsia="Times New Roman" w:hAnsi="Courier New" w:cs="Courier New"/>
          <w:sz w:val="24"/>
          <w:szCs w:val="20"/>
          <w:lang w:val="es-MX" w:eastAsia="es-ES"/>
        </w:rPr>
      </w:pPr>
      <w:r w:rsidRPr="00C36C07">
        <w:rPr>
          <w:rFonts w:ascii="Courier New" w:eastAsia="Times New Roman" w:hAnsi="Courier New" w:cs="Courier New"/>
          <w:sz w:val="24"/>
          <w:szCs w:val="20"/>
          <w:lang w:val="es-MX" w:eastAsia="es-ES"/>
        </w:rPr>
        <w:t xml:space="preserve">2. </w:t>
      </w:r>
      <w:r w:rsidR="00DB4E2F" w:rsidRPr="00CE3050">
        <w:rPr>
          <w:rFonts w:ascii="Courier New" w:eastAsia="Times New Roman" w:hAnsi="Courier New" w:cs="Courier New"/>
          <w:sz w:val="24"/>
          <w:szCs w:val="20"/>
          <w:lang w:val="es-MX" w:eastAsia="es-ES"/>
        </w:rPr>
        <w:t>Incorpóranse,</w:t>
      </w:r>
      <w:r w:rsidRPr="00CE3050">
        <w:rPr>
          <w:rFonts w:ascii="Courier New" w:eastAsia="Times New Roman" w:hAnsi="Courier New" w:cs="Courier New"/>
          <w:sz w:val="24"/>
          <w:szCs w:val="20"/>
          <w:lang w:val="es-MX" w:eastAsia="es-ES"/>
        </w:rPr>
        <w:t xml:space="preserve"> </w:t>
      </w:r>
      <w:r w:rsidR="00DB4E2F" w:rsidRPr="00CE3050">
        <w:rPr>
          <w:rFonts w:ascii="Courier New" w:eastAsia="Times New Roman" w:hAnsi="Courier New" w:cs="Courier New"/>
          <w:sz w:val="24"/>
          <w:szCs w:val="20"/>
          <w:lang w:val="es-MX" w:eastAsia="es-ES"/>
        </w:rPr>
        <w:t xml:space="preserve">a continuación del artículo 32, </w:t>
      </w:r>
      <w:r w:rsidRPr="00CE3050">
        <w:rPr>
          <w:rFonts w:ascii="Courier New" w:eastAsia="Times New Roman" w:hAnsi="Courier New" w:cs="Courier New"/>
          <w:sz w:val="24"/>
          <w:szCs w:val="20"/>
          <w:lang w:val="es-MX" w:eastAsia="es-ES"/>
        </w:rPr>
        <w:t>los sig</w:t>
      </w:r>
      <w:r w:rsidRPr="00C36C07">
        <w:rPr>
          <w:rFonts w:ascii="Courier New" w:eastAsia="Times New Roman" w:hAnsi="Courier New" w:cs="Courier New"/>
          <w:sz w:val="24"/>
          <w:szCs w:val="20"/>
          <w:lang w:val="es-MX" w:eastAsia="es-ES"/>
        </w:rPr>
        <w:t xml:space="preserve">uientes artículos 32 bis, 32 ter y 32 </w:t>
      </w:r>
      <w:proofErr w:type="spellStart"/>
      <w:r w:rsidRPr="00C36C07">
        <w:rPr>
          <w:rFonts w:ascii="Courier New" w:eastAsia="Times New Roman" w:hAnsi="Courier New" w:cs="Courier New"/>
          <w:sz w:val="24"/>
          <w:szCs w:val="20"/>
          <w:lang w:val="es-MX" w:eastAsia="es-ES"/>
        </w:rPr>
        <w:t>quáter</w:t>
      </w:r>
      <w:proofErr w:type="spellEnd"/>
      <w:r w:rsidRPr="00C36C07">
        <w:rPr>
          <w:rFonts w:ascii="Courier New" w:eastAsia="Times New Roman" w:hAnsi="Courier New" w:cs="Courier New"/>
          <w:sz w:val="24"/>
          <w:szCs w:val="20"/>
          <w:lang w:val="es-MX" w:eastAsia="es-ES"/>
        </w:rPr>
        <w:t>:</w:t>
      </w:r>
    </w:p>
    <w:p w14:paraId="6739EB69" w14:textId="21DED095" w:rsidR="00C36C07" w:rsidRPr="00C36C07" w:rsidRDefault="00C36C07" w:rsidP="00C36C07">
      <w:pPr>
        <w:spacing w:line="360" w:lineRule="auto"/>
        <w:ind w:firstLine="1134"/>
        <w:jc w:val="both"/>
        <w:rPr>
          <w:rFonts w:ascii="Courier New" w:eastAsia="Times New Roman" w:hAnsi="Courier New" w:cs="Courier New"/>
          <w:sz w:val="24"/>
          <w:szCs w:val="20"/>
          <w:lang w:val="es-MX" w:eastAsia="es-ES"/>
        </w:rPr>
      </w:pPr>
      <w:r w:rsidRPr="00C36C07">
        <w:rPr>
          <w:rFonts w:ascii="Courier New" w:eastAsia="Times New Roman" w:hAnsi="Courier New" w:cs="Courier New"/>
          <w:sz w:val="24"/>
          <w:szCs w:val="20"/>
          <w:lang w:val="es-MX" w:eastAsia="es-ES"/>
        </w:rPr>
        <w:t>“Artículo 32 bis.- Las organizaciones deportivas indicadas en los literales f) y g) del inciso tercero del artículo 32</w:t>
      </w:r>
      <w:r w:rsidRPr="00CE3050">
        <w:rPr>
          <w:rFonts w:ascii="Courier New" w:eastAsia="Times New Roman" w:hAnsi="Courier New" w:cs="Courier New"/>
          <w:sz w:val="24"/>
          <w:szCs w:val="20"/>
          <w:lang w:val="es-MX" w:eastAsia="es-ES"/>
        </w:rPr>
        <w:t xml:space="preserve">, </w:t>
      </w:r>
      <w:r w:rsidR="00F76F5F" w:rsidRPr="00CE3050">
        <w:rPr>
          <w:rFonts w:ascii="Courier New" w:eastAsia="Times New Roman" w:hAnsi="Courier New" w:cs="Courier New"/>
          <w:sz w:val="24"/>
          <w:szCs w:val="20"/>
          <w:lang w:val="es-MX" w:eastAsia="es-ES"/>
        </w:rPr>
        <w:t>y</w:t>
      </w:r>
      <w:r w:rsidR="00F76F5F">
        <w:rPr>
          <w:rFonts w:ascii="Courier New" w:eastAsia="Times New Roman" w:hAnsi="Courier New" w:cs="Courier New"/>
          <w:sz w:val="24"/>
          <w:szCs w:val="20"/>
          <w:lang w:val="es-MX" w:eastAsia="es-ES"/>
        </w:rPr>
        <w:t xml:space="preserve"> </w:t>
      </w:r>
      <w:r w:rsidRPr="00C36C07">
        <w:rPr>
          <w:rFonts w:ascii="Courier New" w:eastAsia="Times New Roman" w:hAnsi="Courier New" w:cs="Courier New"/>
          <w:sz w:val="24"/>
          <w:szCs w:val="20"/>
          <w:lang w:val="es-MX" w:eastAsia="es-ES"/>
        </w:rPr>
        <w:t>en los artículos 33 y 33 bis, y las donatarias de la franquicia tributaria de la presente ley, que reciban anualmente transferencias de fondos públicos o donaciones con fines deportivos que asciendan a una cantidad igual o superior a doscientas cincuenta unidades tributarias mensuales, deberán mantener a disposición permanente del público a través de sus sitios web, en forma completa y actualizada, de conformidad a lo que indique el reglamento, la siguiente información:</w:t>
      </w:r>
    </w:p>
    <w:p w14:paraId="340906BE" w14:textId="77777777" w:rsidR="00C36C07" w:rsidRPr="00C36C07" w:rsidRDefault="00C36C07" w:rsidP="00C36C07">
      <w:pPr>
        <w:spacing w:line="360" w:lineRule="auto"/>
        <w:ind w:firstLine="1134"/>
        <w:jc w:val="both"/>
        <w:rPr>
          <w:rFonts w:ascii="Courier New" w:eastAsia="Times New Roman" w:hAnsi="Courier New" w:cs="Courier New"/>
          <w:sz w:val="24"/>
          <w:szCs w:val="20"/>
          <w:lang w:val="es-MX" w:eastAsia="es-ES"/>
        </w:rPr>
      </w:pPr>
    </w:p>
    <w:p w14:paraId="59547A91" w14:textId="7049A2C4" w:rsidR="00C36C07" w:rsidRPr="00C36C07" w:rsidRDefault="00C36C07" w:rsidP="009E3406">
      <w:pPr>
        <w:spacing w:line="360" w:lineRule="auto"/>
        <w:ind w:firstLine="2268"/>
        <w:jc w:val="both"/>
        <w:rPr>
          <w:rFonts w:ascii="Courier New" w:eastAsia="Times New Roman" w:hAnsi="Courier New" w:cs="Courier New"/>
          <w:sz w:val="24"/>
          <w:szCs w:val="20"/>
          <w:lang w:val="es-MX" w:eastAsia="es-ES"/>
        </w:rPr>
      </w:pPr>
      <w:r w:rsidRPr="00C36C07">
        <w:rPr>
          <w:rFonts w:ascii="Courier New" w:eastAsia="Times New Roman" w:hAnsi="Courier New" w:cs="Courier New"/>
          <w:sz w:val="24"/>
          <w:szCs w:val="20"/>
          <w:lang w:val="es-MX" w:eastAsia="es-ES"/>
        </w:rPr>
        <w:t xml:space="preserve">a) Individualización de las transferencias de fondos públicos recibidos, </w:t>
      </w:r>
      <w:r w:rsidR="00F76F5F" w:rsidRPr="009E3406">
        <w:rPr>
          <w:rFonts w:ascii="Courier New" w:eastAsia="Times New Roman" w:hAnsi="Courier New" w:cs="Courier New"/>
          <w:sz w:val="24"/>
          <w:szCs w:val="20"/>
          <w:lang w:val="es-MX" w:eastAsia="es-ES"/>
        </w:rPr>
        <w:t>con indicación d</w:t>
      </w:r>
      <w:r w:rsidRPr="009E3406">
        <w:rPr>
          <w:rFonts w:ascii="Courier New" w:eastAsia="Times New Roman" w:hAnsi="Courier New" w:cs="Courier New"/>
          <w:sz w:val="24"/>
          <w:szCs w:val="20"/>
          <w:lang w:val="es-MX" w:eastAsia="es-ES"/>
        </w:rPr>
        <w:t>el monto y el objeto de ca</w:t>
      </w:r>
      <w:r w:rsidRPr="00C36C07">
        <w:rPr>
          <w:rFonts w:ascii="Courier New" w:eastAsia="Times New Roman" w:hAnsi="Courier New" w:cs="Courier New"/>
          <w:sz w:val="24"/>
          <w:szCs w:val="20"/>
          <w:lang w:val="es-MX" w:eastAsia="es-ES"/>
        </w:rPr>
        <w:t>da transferencia.</w:t>
      </w:r>
    </w:p>
    <w:p w14:paraId="169D16E3" w14:textId="77777777" w:rsidR="00C36C07" w:rsidRPr="00C36C07" w:rsidRDefault="00C36C07" w:rsidP="00AA7907">
      <w:pPr>
        <w:spacing w:line="360" w:lineRule="auto"/>
        <w:ind w:firstLine="2268"/>
        <w:jc w:val="both"/>
        <w:rPr>
          <w:rFonts w:ascii="Courier New" w:eastAsia="Times New Roman" w:hAnsi="Courier New" w:cs="Courier New"/>
          <w:sz w:val="24"/>
          <w:szCs w:val="20"/>
          <w:lang w:val="es-MX" w:eastAsia="es-ES"/>
        </w:rPr>
      </w:pPr>
      <w:r w:rsidRPr="00C36C07">
        <w:rPr>
          <w:rFonts w:ascii="Courier New" w:eastAsia="Times New Roman" w:hAnsi="Courier New" w:cs="Courier New"/>
          <w:sz w:val="24"/>
          <w:szCs w:val="20"/>
          <w:lang w:val="es-MX" w:eastAsia="es-ES"/>
        </w:rPr>
        <w:t>b) Copia íntegra de la resolución o decreto que aprueba la respectiva transferencia.</w:t>
      </w:r>
    </w:p>
    <w:p w14:paraId="10E19977" w14:textId="77777777" w:rsidR="00C36C07" w:rsidRPr="00C36C07" w:rsidRDefault="00C36C07" w:rsidP="00AA7907">
      <w:pPr>
        <w:spacing w:line="360" w:lineRule="auto"/>
        <w:ind w:firstLine="2268"/>
        <w:jc w:val="both"/>
        <w:rPr>
          <w:rFonts w:ascii="Courier New" w:eastAsia="Times New Roman" w:hAnsi="Courier New" w:cs="Courier New"/>
          <w:sz w:val="24"/>
          <w:szCs w:val="20"/>
          <w:lang w:val="es-MX" w:eastAsia="es-ES"/>
        </w:rPr>
      </w:pPr>
      <w:r w:rsidRPr="00C36C07">
        <w:rPr>
          <w:rFonts w:ascii="Courier New" w:eastAsia="Times New Roman" w:hAnsi="Courier New" w:cs="Courier New"/>
          <w:sz w:val="24"/>
          <w:szCs w:val="20"/>
          <w:lang w:val="es-MX" w:eastAsia="es-ES"/>
        </w:rPr>
        <w:t>c) Copia del informe de rendición de cuentas y sus respaldos, presentados a la autoridad administrativa correspondiente.</w:t>
      </w:r>
    </w:p>
    <w:p w14:paraId="73FE34FE" w14:textId="31BD2DB1" w:rsidR="00C36C07" w:rsidRPr="00C36C07" w:rsidRDefault="00C36C07" w:rsidP="00AA7907">
      <w:pPr>
        <w:spacing w:line="360" w:lineRule="auto"/>
        <w:ind w:firstLine="2268"/>
        <w:jc w:val="both"/>
        <w:rPr>
          <w:rFonts w:ascii="Courier New" w:eastAsia="Times New Roman" w:hAnsi="Courier New" w:cs="Courier New"/>
          <w:sz w:val="24"/>
          <w:szCs w:val="20"/>
          <w:lang w:val="es-MX" w:eastAsia="es-ES"/>
        </w:rPr>
      </w:pPr>
      <w:r w:rsidRPr="00C36C07">
        <w:rPr>
          <w:rFonts w:ascii="Courier New" w:eastAsia="Times New Roman" w:hAnsi="Courier New" w:cs="Courier New"/>
          <w:sz w:val="24"/>
          <w:szCs w:val="20"/>
          <w:lang w:val="es-MX" w:eastAsia="es-ES"/>
        </w:rPr>
        <w:t xml:space="preserve">d) Detalle de las donaciones con fines deportivos que haya recibido, </w:t>
      </w:r>
      <w:r w:rsidR="00F76F5F" w:rsidRPr="00AA7907">
        <w:rPr>
          <w:rFonts w:ascii="Courier New" w:eastAsia="Times New Roman" w:hAnsi="Courier New" w:cs="Courier New"/>
          <w:sz w:val="24"/>
          <w:szCs w:val="20"/>
          <w:lang w:val="es-MX" w:eastAsia="es-ES"/>
        </w:rPr>
        <w:t>con especificación d</w:t>
      </w:r>
      <w:r w:rsidRPr="00AA7907">
        <w:rPr>
          <w:rFonts w:ascii="Courier New" w:eastAsia="Times New Roman" w:hAnsi="Courier New" w:cs="Courier New"/>
          <w:sz w:val="24"/>
          <w:szCs w:val="20"/>
          <w:lang w:val="es-MX" w:eastAsia="es-ES"/>
        </w:rPr>
        <w:t>el monto y el objeto de éstas,</w:t>
      </w:r>
      <w:r w:rsidRPr="00C36C07">
        <w:rPr>
          <w:rFonts w:ascii="Courier New" w:eastAsia="Times New Roman" w:hAnsi="Courier New" w:cs="Courier New"/>
          <w:sz w:val="24"/>
          <w:szCs w:val="20"/>
          <w:lang w:val="es-MX" w:eastAsia="es-ES"/>
        </w:rPr>
        <w:t xml:space="preserve"> y copia del convenio suscrito entre donante y donataria.</w:t>
      </w:r>
    </w:p>
    <w:p w14:paraId="190460BB" w14:textId="77777777" w:rsidR="00C36C07" w:rsidRPr="00C36C07" w:rsidRDefault="00C36C07" w:rsidP="00AA7907">
      <w:pPr>
        <w:spacing w:line="360" w:lineRule="auto"/>
        <w:ind w:firstLine="2268"/>
        <w:jc w:val="both"/>
        <w:rPr>
          <w:rFonts w:ascii="Courier New" w:eastAsia="Times New Roman" w:hAnsi="Courier New" w:cs="Courier New"/>
          <w:sz w:val="24"/>
          <w:szCs w:val="20"/>
          <w:lang w:val="es-MX" w:eastAsia="es-ES"/>
        </w:rPr>
      </w:pPr>
      <w:r w:rsidRPr="00C36C07">
        <w:rPr>
          <w:rFonts w:ascii="Courier New" w:eastAsia="Times New Roman" w:hAnsi="Courier New" w:cs="Courier New"/>
          <w:sz w:val="24"/>
          <w:szCs w:val="20"/>
          <w:lang w:val="es-MX" w:eastAsia="es-ES"/>
        </w:rPr>
        <w:t>e) Copia del informe a que se refiere el inciso primero del artículo 65.</w:t>
      </w:r>
    </w:p>
    <w:p w14:paraId="57FF97E9" w14:textId="77777777" w:rsidR="00C36C07" w:rsidRDefault="00C36C07" w:rsidP="00C36C07">
      <w:pPr>
        <w:spacing w:line="360" w:lineRule="auto"/>
        <w:ind w:firstLine="1134"/>
        <w:jc w:val="both"/>
        <w:rPr>
          <w:rFonts w:ascii="Courier New" w:eastAsia="Times New Roman" w:hAnsi="Courier New" w:cs="Courier New"/>
          <w:sz w:val="24"/>
          <w:szCs w:val="20"/>
          <w:lang w:val="es-MX" w:eastAsia="es-ES"/>
        </w:rPr>
      </w:pPr>
    </w:p>
    <w:p w14:paraId="26C29846" w14:textId="77777777" w:rsidR="00AA7907" w:rsidRPr="00C36C07" w:rsidRDefault="00AA7907" w:rsidP="00C36C07">
      <w:pPr>
        <w:spacing w:line="360" w:lineRule="auto"/>
        <w:ind w:firstLine="1134"/>
        <w:jc w:val="both"/>
        <w:rPr>
          <w:rFonts w:ascii="Courier New" w:eastAsia="Times New Roman" w:hAnsi="Courier New" w:cs="Courier New"/>
          <w:sz w:val="24"/>
          <w:szCs w:val="20"/>
          <w:lang w:val="es-MX" w:eastAsia="es-ES"/>
        </w:rPr>
      </w:pPr>
    </w:p>
    <w:p w14:paraId="069D3F81" w14:textId="77777777" w:rsidR="00C36C07" w:rsidRPr="00C36C07" w:rsidRDefault="00C36C07" w:rsidP="00C36C07">
      <w:pPr>
        <w:spacing w:line="360" w:lineRule="auto"/>
        <w:ind w:firstLine="1134"/>
        <w:jc w:val="both"/>
        <w:rPr>
          <w:rFonts w:ascii="Courier New" w:eastAsia="Times New Roman" w:hAnsi="Courier New" w:cs="Courier New"/>
          <w:sz w:val="24"/>
          <w:szCs w:val="20"/>
          <w:lang w:val="es-MX" w:eastAsia="es-ES"/>
        </w:rPr>
      </w:pPr>
      <w:r w:rsidRPr="00C36C07">
        <w:rPr>
          <w:rFonts w:ascii="Courier New" w:eastAsia="Times New Roman" w:hAnsi="Courier New" w:cs="Courier New"/>
          <w:sz w:val="24"/>
          <w:szCs w:val="20"/>
          <w:lang w:val="es-MX" w:eastAsia="es-ES"/>
        </w:rPr>
        <w:t>Artículo 32 ter.- En el ejercicio de la facultad de supervigilancia y conforme a las normas de la ley N° 19.880, que establece bases de los procedimientos administrativos que rigen los actos de los órganos de la Administración del Estado, el Instituto Nacional de Deportes sancionará a las organizaciones deportivas que no den cumplimiento a las obligaciones de transparencia señaladas en el artículo 32 bis, con multa a beneficio fiscal de cincuenta a trescientas unidades tributarias mensuales. En caso de reincidencia dentro del año calendario inmediatamente siguiente, el monto de la multa será elevado al doble.</w:t>
      </w:r>
    </w:p>
    <w:p w14:paraId="5999FE98" w14:textId="77777777" w:rsidR="00C36C07" w:rsidRPr="00C36C07" w:rsidRDefault="00C36C07" w:rsidP="00C36C07">
      <w:pPr>
        <w:spacing w:line="360" w:lineRule="auto"/>
        <w:ind w:firstLine="1134"/>
        <w:jc w:val="both"/>
        <w:rPr>
          <w:rFonts w:ascii="Courier New" w:eastAsia="Times New Roman" w:hAnsi="Courier New" w:cs="Courier New"/>
          <w:sz w:val="24"/>
          <w:szCs w:val="20"/>
          <w:lang w:val="es-MX" w:eastAsia="es-ES"/>
        </w:rPr>
      </w:pPr>
    </w:p>
    <w:p w14:paraId="03C8F90B" w14:textId="77777777" w:rsidR="00C36C07" w:rsidRPr="00C36C07" w:rsidRDefault="00C36C07" w:rsidP="00C36C07">
      <w:pPr>
        <w:spacing w:line="360" w:lineRule="auto"/>
        <w:ind w:firstLine="1134"/>
        <w:jc w:val="both"/>
        <w:rPr>
          <w:rFonts w:ascii="Courier New" w:eastAsia="Times New Roman" w:hAnsi="Courier New" w:cs="Courier New"/>
          <w:sz w:val="24"/>
          <w:szCs w:val="20"/>
          <w:lang w:val="es-MX" w:eastAsia="es-ES"/>
        </w:rPr>
      </w:pPr>
      <w:r w:rsidRPr="00C36C07">
        <w:rPr>
          <w:rFonts w:ascii="Courier New" w:eastAsia="Times New Roman" w:hAnsi="Courier New" w:cs="Courier New"/>
          <w:sz w:val="24"/>
          <w:szCs w:val="20"/>
          <w:lang w:val="es-MX" w:eastAsia="es-ES"/>
        </w:rPr>
        <w:t>Las organizaciones deportivas sancionadas quedarán inhabilitadas para acceder a los beneficios de esta ley, ya sea para recibir nuevas transferencias de recursos públicos y/o emitir certificados de donación para exenciones tributarias, mientras no hayan pagado la multa impuesta.</w:t>
      </w:r>
    </w:p>
    <w:p w14:paraId="5006DD15" w14:textId="77777777" w:rsidR="00C36C07" w:rsidRDefault="00C36C07" w:rsidP="00C36C07">
      <w:pPr>
        <w:spacing w:line="360" w:lineRule="auto"/>
        <w:ind w:firstLine="1134"/>
        <w:jc w:val="both"/>
        <w:rPr>
          <w:rFonts w:ascii="Courier New" w:eastAsia="Times New Roman" w:hAnsi="Courier New" w:cs="Courier New"/>
          <w:sz w:val="24"/>
          <w:szCs w:val="20"/>
          <w:lang w:val="es-MX" w:eastAsia="es-ES"/>
        </w:rPr>
      </w:pPr>
    </w:p>
    <w:p w14:paraId="206749E4" w14:textId="77777777" w:rsidR="009454D7" w:rsidRPr="00C36C07" w:rsidRDefault="009454D7" w:rsidP="00C36C07">
      <w:pPr>
        <w:spacing w:line="360" w:lineRule="auto"/>
        <w:ind w:firstLine="1134"/>
        <w:jc w:val="both"/>
        <w:rPr>
          <w:rFonts w:ascii="Courier New" w:eastAsia="Times New Roman" w:hAnsi="Courier New" w:cs="Courier New"/>
          <w:sz w:val="24"/>
          <w:szCs w:val="20"/>
          <w:lang w:val="es-MX" w:eastAsia="es-ES"/>
        </w:rPr>
      </w:pPr>
    </w:p>
    <w:p w14:paraId="1A85A78F" w14:textId="77777777" w:rsidR="00C36C07" w:rsidRPr="00C36C07" w:rsidRDefault="00C36C07" w:rsidP="00C36C07">
      <w:pPr>
        <w:spacing w:line="360" w:lineRule="auto"/>
        <w:ind w:firstLine="1134"/>
        <w:jc w:val="both"/>
        <w:rPr>
          <w:rFonts w:ascii="Courier New" w:eastAsia="Times New Roman" w:hAnsi="Courier New" w:cs="Courier New"/>
          <w:sz w:val="24"/>
          <w:szCs w:val="20"/>
          <w:lang w:val="es-MX" w:eastAsia="es-ES"/>
        </w:rPr>
      </w:pPr>
      <w:r w:rsidRPr="00C36C07">
        <w:rPr>
          <w:rFonts w:ascii="Courier New" w:eastAsia="Times New Roman" w:hAnsi="Courier New" w:cs="Courier New"/>
          <w:sz w:val="24"/>
          <w:szCs w:val="20"/>
          <w:lang w:val="es-MX" w:eastAsia="es-ES"/>
        </w:rPr>
        <w:t xml:space="preserve">Artículo 32 </w:t>
      </w:r>
      <w:proofErr w:type="spellStart"/>
      <w:r w:rsidRPr="00C36C07">
        <w:rPr>
          <w:rFonts w:ascii="Courier New" w:eastAsia="Times New Roman" w:hAnsi="Courier New" w:cs="Courier New"/>
          <w:sz w:val="24"/>
          <w:szCs w:val="20"/>
          <w:lang w:val="es-MX" w:eastAsia="es-ES"/>
        </w:rPr>
        <w:t>quáter</w:t>
      </w:r>
      <w:proofErr w:type="spellEnd"/>
      <w:r w:rsidRPr="00C36C07">
        <w:rPr>
          <w:rFonts w:ascii="Courier New" w:eastAsia="Times New Roman" w:hAnsi="Courier New" w:cs="Courier New"/>
          <w:sz w:val="24"/>
          <w:szCs w:val="20"/>
          <w:lang w:val="es-MX" w:eastAsia="es-ES"/>
        </w:rPr>
        <w:t>.- Las personas que integren el directorio de alguna de las organizaciones señaladas en el artículo 32 bis no podrán intervenir en asuntos en que tengan interés personal o en el que lo tengan el cónyuge, hijos, adoptados o parientes hasta el tercer grado de consanguinidad y segundo de afinidad inclusive. Asimismo, no podrán participar en decisiones en que exista cualquier circunstancia que le reste imparcialidad.</w:t>
      </w:r>
    </w:p>
    <w:p w14:paraId="1479E381" w14:textId="77777777" w:rsidR="00C36C07" w:rsidRPr="00C36C07" w:rsidRDefault="00C36C07" w:rsidP="00C36C07">
      <w:pPr>
        <w:spacing w:line="360" w:lineRule="auto"/>
        <w:ind w:firstLine="1134"/>
        <w:jc w:val="both"/>
        <w:rPr>
          <w:rFonts w:ascii="Courier New" w:eastAsia="Times New Roman" w:hAnsi="Courier New" w:cs="Courier New"/>
          <w:sz w:val="24"/>
          <w:szCs w:val="20"/>
          <w:lang w:val="es-MX" w:eastAsia="es-ES"/>
        </w:rPr>
      </w:pPr>
    </w:p>
    <w:p w14:paraId="23199B70" w14:textId="2175E075" w:rsidR="00C36C07" w:rsidRPr="00C36C07" w:rsidRDefault="00C36C07" w:rsidP="00C36C07">
      <w:pPr>
        <w:spacing w:line="360" w:lineRule="auto"/>
        <w:ind w:firstLine="1134"/>
        <w:jc w:val="both"/>
        <w:rPr>
          <w:rFonts w:ascii="Courier New" w:eastAsia="Times New Roman" w:hAnsi="Courier New" w:cs="Courier New"/>
          <w:sz w:val="24"/>
          <w:szCs w:val="20"/>
          <w:lang w:val="es-MX" w:eastAsia="es-ES"/>
        </w:rPr>
      </w:pPr>
      <w:r w:rsidRPr="00C36C07">
        <w:rPr>
          <w:rFonts w:ascii="Courier New" w:eastAsia="Times New Roman" w:hAnsi="Courier New" w:cs="Courier New"/>
          <w:sz w:val="24"/>
          <w:szCs w:val="20"/>
          <w:lang w:val="es-MX" w:eastAsia="es-ES"/>
        </w:rPr>
        <w:lastRenderedPageBreak/>
        <w:t xml:space="preserve">Los directivos señalados deberán abstenerse de participar en estos asuntos, </w:t>
      </w:r>
      <w:r w:rsidR="00CD6263" w:rsidRPr="007D56BC">
        <w:rPr>
          <w:rFonts w:ascii="Courier New" w:eastAsia="Times New Roman" w:hAnsi="Courier New" w:cs="Courier New"/>
          <w:sz w:val="24"/>
          <w:szCs w:val="20"/>
          <w:lang w:val="es-MX" w:eastAsia="es-ES"/>
        </w:rPr>
        <w:t>y pondrán</w:t>
      </w:r>
      <w:r w:rsidR="00CD6263">
        <w:rPr>
          <w:rFonts w:ascii="Courier New" w:eastAsia="Times New Roman" w:hAnsi="Courier New" w:cs="Courier New"/>
          <w:sz w:val="24"/>
          <w:szCs w:val="20"/>
          <w:lang w:val="es-MX" w:eastAsia="es-ES"/>
        </w:rPr>
        <w:t xml:space="preserve"> </w:t>
      </w:r>
      <w:r w:rsidRPr="00C36C07">
        <w:rPr>
          <w:rFonts w:ascii="Courier New" w:eastAsia="Times New Roman" w:hAnsi="Courier New" w:cs="Courier New"/>
          <w:sz w:val="24"/>
          <w:szCs w:val="20"/>
          <w:lang w:val="es-MX" w:eastAsia="es-ES"/>
        </w:rPr>
        <w:t>en conocimiento del resto del directorio la inhabilidad que les afecta.</w:t>
      </w:r>
    </w:p>
    <w:p w14:paraId="286CEDC8" w14:textId="77777777" w:rsidR="00C36C07" w:rsidRPr="00C36C07" w:rsidRDefault="00C36C07" w:rsidP="00C36C07">
      <w:pPr>
        <w:spacing w:line="360" w:lineRule="auto"/>
        <w:ind w:firstLine="1134"/>
        <w:jc w:val="both"/>
        <w:rPr>
          <w:rFonts w:ascii="Courier New" w:eastAsia="Times New Roman" w:hAnsi="Courier New" w:cs="Courier New"/>
          <w:sz w:val="24"/>
          <w:szCs w:val="20"/>
          <w:lang w:val="es-MX" w:eastAsia="es-ES"/>
        </w:rPr>
      </w:pPr>
    </w:p>
    <w:p w14:paraId="5E777DD7" w14:textId="75EAE02E" w:rsidR="00273A8A" w:rsidRDefault="00C36C07" w:rsidP="00C36C07">
      <w:pPr>
        <w:spacing w:line="360" w:lineRule="auto"/>
        <w:ind w:firstLine="1134"/>
        <w:jc w:val="both"/>
        <w:rPr>
          <w:rFonts w:ascii="Courier New" w:eastAsia="Times New Roman" w:hAnsi="Courier New" w:cs="Courier New"/>
          <w:sz w:val="24"/>
          <w:szCs w:val="20"/>
          <w:lang w:val="es-MX" w:eastAsia="es-ES"/>
        </w:rPr>
      </w:pPr>
      <w:r w:rsidRPr="00C36C07">
        <w:rPr>
          <w:rFonts w:ascii="Courier New" w:eastAsia="Times New Roman" w:hAnsi="Courier New" w:cs="Courier New"/>
          <w:sz w:val="24"/>
          <w:szCs w:val="20"/>
          <w:lang w:val="es-MX" w:eastAsia="es-ES"/>
        </w:rPr>
        <w:t>Los directores que vulneren esta prohibición serán sancionados con la inhabilitación para desempeñar el cargo de dirigente deportivo por el plazo de diez años, sin perjuicio de responder por los perjuicios ocasionados a la Federación y a terceros.”.</w:t>
      </w:r>
    </w:p>
    <w:p w14:paraId="52867832" w14:textId="77777777" w:rsidR="00273A8A" w:rsidRDefault="00273A8A" w:rsidP="00273A8A">
      <w:pPr>
        <w:spacing w:line="360" w:lineRule="auto"/>
        <w:ind w:firstLine="1134"/>
        <w:jc w:val="both"/>
        <w:rPr>
          <w:rFonts w:ascii="Courier New" w:eastAsia="Times New Roman" w:hAnsi="Courier New" w:cs="Courier New"/>
          <w:sz w:val="24"/>
          <w:szCs w:val="20"/>
          <w:lang w:val="es-MX" w:eastAsia="es-ES"/>
        </w:rPr>
      </w:pPr>
    </w:p>
    <w:p w14:paraId="3F0A0531" w14:textId="77777777" w:rsidR="00786E6B" w:rsidRDefault="00786E6B" w:rsidP="00273A8A">
      <w:pPr>
        <w:spacing w:line="360" w:lineRule="auto"/>
        <w:ind w:firstLine="1134"/>
        <w:jc w:val="both"/>
        <w:rPr>
          <w:rFonts w:ascii="Courier New" w:eastAsia="Times New Roman" w:hAnsi="Courier New" w:cs="Courier New"/>
          <w:sz w:val="24"/>
          <w:szCs w:val="20"/>
          <w:lang w:val="es-MX" w:eastAsia="es-ES"/>
        </w:rPr>
      </w:pPr>
    </w:p>
    <w:p w14:paraId="7F18A0AD" w14:textId="4210C0D0" w:rsidR="004A6939" w:rsidRPr="004A6939" w:rsidRDefault="00273A8A" w:rsidP="00273A8A">
      <w:pPr>
        <w:spacing w:line="360" w:lineRule="auto"/>
        <w:ind w:firstLine="1134"/>
        <w:jc w:val="both"/>
        <w:rPr>
          <w:rFonts w:ascii="Courier New" w:eastAsia="Times New Roman" w:hAnsi="Courier New" w:cs="Courier New"/>
          <w:sz w:val="24"/>
          <w:szCs w:val="20"/>
          <w:lang w:val="es-MX" w:eastAsia="es-ES"/>
        </w:rPr>
      </w:pPr>
      <w:r w:rsidRPr="007D56BC">
        <w:rPr>
          <w:rFonts w:ascii="Courier New" w:eastAsia="Times New Roman" w:hAnsi="Courier New" w:cs="Courier New"/>
          <w:sz w:val="24"/>
          <w:szCs w:val="20"/>
          <w:lang w:val="es-MX" w:eastAsia="es-ES"/>
        </w:rPr>
        <w:t>3.</w:t>
      </w:r>
      <w:r>
        <w:rPr>
          <w:rFonts w:ascii="Courier New" w:eastAsia="Times New Roman" w:hAnsi="Courier New" w:cs="Courier New"/>
          <w:sz w:val="24"/>
          <w:szCs w:val="20"/>
          <w:lang w:val="es-MX" w:eastAsia="es-ES"/>
        </w:rPr>
        <w:t xml:space="preserve"> </w:t>
      </w:r>
      <w:proofErr w:type="spellStart"/>
      <w:r w:rsidR="004A6939" w:rsidRPr="004A6939">
        <w:rPr>
          <w:rFonts w:ascii="Courier New" w:eastAsia="Times New Roman" w:hAnsi="Courier New" w:cs="Courier New"/>
          <w:sz w:val="24"/>
          <w:szCs w:val="20"/>
          <w:lang w:val="es-MX" w:eastAsia="es-ES"/>
        </w:rPr>
        <w:t>Agrégase</w:t>
      </w:r>
      <w:proofErr w:type="spellEnd"/>
      <w:r w:rsidR="004A6939" w:rsidRPr="004A6939">
        <w:rPr>
          <w:rFonts w:ascii="Courier New" w:eastAsia="Times New Roman" w:hAnsi="Courier New" w:cs="Courier New"/>
          <w:sz w:val="24"/>
          <w:szCs w:val="20"/>
          <w:lang w:val="es-MX" w:eastAsia="es-ES"/>
        </w:rPr>
        <w:t xml:space="preserve"> en el artículo</w:t>
      </w:r>
      <w:r w:rsidR="00AD0FC3">
        <w:rPr>
          <w:rFonts w:ascii="Courier New" w:eastAsia="Times New Roman" w:hAnsi="Courier New" w:cs="Courier New"/>
          <w:sz w:val="24"/>
          <w:szCs w:val="20"/>
          <w:lang w:val="es-MX" w:eastAsia="es-ES"/>
        </w:rPr>
        <w:t xml:space="preserve"> 40 A el siguiente inciso</w:t>
      </w:r>
      <w:r w:rsidR="00B46844">
        <w:rPr>
          <w:rFonts w:ascii="Courier New" w:eastAsia="Times New Roman" w:hAnsi="Courier New" w:cs="Courier New"/>
          <w:sz w:val="24"/>
          <w:szCs w:val="20"/>
          <w:lang w:val="es-MX" w:eastAsia="es-ES"/>
        </w:rPr>
        <w:t xml:space="preserve"> segundo</w:t>
      </w:r>
      <w:r w:rsidR="004A6939" w:rsidRPr="004A6939">
        <w:rPr>
          <w:rFonts w:ascii="Courier New" w:eastAsia="Times New Roman" w:hAnsi="Courier New" w:cs="Courier New"/>
          <w:sz w:val="24"/>
          <w:szCs w:val="20"/>
          <w:lang w:val="es-MX" w:eastAsia="es-ES"/>
        </w:rPr>
        <w:t>:</w:t>
      </w:r>
    </w:p>
    <w:p w14:paraId="37A5010B" w14:textId="77777777" w:rsidR="00273A8A" w:rsidRDefault="00273A8A" w:rsidP="00273A8A">
      <w:pPr>
        <w:spacing w:line="360" w:lineRule="auto"/>
        <w:ind w:firstLine="1134"/>
        <w:jc w:val="both"/>
        <w:rPr>
          <w:rFonts w:ascii="Courier New" w:eastAsia="Times New Roman" w:hAnsi="Courier New" w:cs="Courier New"/>
          <w:sz w:val="24"/>
          <w:szCs w:val="20"/>
          <w:lang w:val="es-MX" w:eastAsia="es-ES"/>
        </w:rPr>
      </w:pPr>
    </w:p>
    <w:p w14:paraId="6ED90541" w14:textId="19D3DCA5" w:rsidR="004A6939" w:rsidRPr="004A6939" w:rsidRDefault="004A6939" w:rsidP="00273A8A">
      <w:pPr>
        <w:spacing w:line="360" w:lineRule="auto"/>
        <w:ind w:firstLine="1134"/>
        <w:jc w:val="both"/>
        <w:rPr>
          <w:rFonts w:ascii="Courier New" w:eastAsia="Times New Roman" w:hAnsi="Courier New" w:cs="Courier New"/>
          <w:sz w:val="24"/>
          <w:szCs w:val="20"/>
          <w:lang w:val="es-MX" w:eastAsia="es-ES"/>
        </w:rPr>
      </w:pPr>
      <w:r w:rsidRPr="004A6939">
        <w:rPr>
          <w:rFonts w:ascii="Courier New" w:eastAsia="Times New Roman" w:hAnsi="Courier New" w:cs="Courier New"/>
          <w:sz w:val="24"/>
          <w:szCs w:val="20"/>
          <w:lang w:val="es-MX" w:eastAsia="es-ES"/>
        </w:rPr>
        <w:t xml:space="preserve">“Las </w:t>
      </w:r>
      <w:r w:rsidR="00B46844" w:rsidRPr="00115A90">
        <w:rPr>
          <w:rFonts w:ascii="Courier New" w:eastAsia="Times New Roman" w:hAnsi="Courier New" w:cs="Courier New"/>
          <w:sz w:val="24"/>
          <w:szCs w:val="24"/>
          <w:lang w:eastAsia="es-ES"/>
        </w:rPr>
        <w:t>Federaciones Deportivas Nacionales</w:t>
      </w:r>
      <w:r w:rsidRPr="004A6939">
        <w:rPr>
          <w:rFonts w:ascii="Courier New" w:eastAsia="Times New Roman" w:hAnsi="Courier New" w:cs="Courier New"/>
          <w:sz w:val="24"/>
          <w:szCs w:val="20"/>
          <w:lang w:val="es-MX" w:eastAsia="es-ES"/>
        </w:rPr>
        <w:t xml:space="preserve"> serán consideradas para todos los efectos legales como organizaciones de interés público en</w:t>
      </w:r>
      <w:r w:rsidR="00AD0FC3">
        <w:rPr>
          <w:rFonts w:ascii="Courier New" w:eastAsia="Times New Roman" w:hAnsi="Courier New" w:cs="Courier New"/>
          <w:sz w:val="24"/>
          <w:szCs w:val="20"/>
          <w:lang w:val="es-MX" w:eastAsia="es-ES"/>
        </w:rPr>
        <w:t xml:space="preserve"> los términos señalados en el Tí</w:t>
      </w:r>
      <w:r w:rsidRPr="004A6939">
        <w:rPr>
          <w:rFonts w:ascii="Courier New" w:eastAsia="Times New Roman" w:hAnsi="Courier New" w:cs="Courier New"/>
          <w:sz w:val="24"/>
          <w:szCs w:val="20"/>
          <w:lang w:val="es-MX" w:eastAsia="es-ES"/>
        </w:rPr>
        <w:t xml:space="preserve">tulo II de la ley N° 20.500, sobre </w:t>
      </w:r>
      <w:r w:rsidR="00770476" w:rsidRPr="00B96980">
        <w:rPr>
          <w:rFonts w:ascii="Courier New" w:eastAsia="Times New Roman" w:hAnsi="Courier New" w:cs="Courier New"/>
          <w:sz w:val="24"/>
          <w:szCs w:val="20"/>
          <w:lang w:val="es-MX" w:eastAsia="es-ES"/>
        </w:rPr>
        <w:t>a</w:t>
      </w:r>
      <w:r w:rsidRPr="00B96980">
        <w:rPr>
          <w:rFonts w:ascii="Courier New" w:eastAsia="Times New Roman" w:hAnsi="Courier New" w:cs="Courier New"/>
          <w:sz w:val="24"/>
          <w:szCs w:val="20"/>
          <w:lang w:val="es-MX" w:eastAsia="es-ES"/>
        </w:rPr>
        <w:t xml:space="preserve">sociaciones y </w:t>
      </w:r>
      <w:r w:rsidR="00770476" w:rsidRPr="00B96980">
        <w:rPr>
          <w:rFonts w:ascii="Courier New" w:eastAsia="Times New Roman" w:hAnsi="Courier New" w:cs="Courier New"/>
          <w:sz w:val="24"/>
          <w:szCs w:val="20"/>
          <w:lang w:val="es-MX" w:eastAsia="es-ES"/>
        </w:rPr>
        <w:t>p</w:t>
      </w:r>
      <w:r w:rsidRPr="00B96980">
        <w:rPr>
          <w:rFonts w:ascii="Courier New" w:eastAsia="Times New Roman" w:hAnsi="Courier New" w:cs="Courier New"/>
          <w:sz w:val="24"/>
          <w:szCs w:val="20"/>
          <w:lang w:val="es-MX" w:eastAsia="es-ES"/>
        </w:rPr>
        <w:t xml:space="preserve">articipación </w:t>
      </w:r>
      <w:r w:rsidR="00770476" w:rsidRPr="00B96980">
        <w:rPr>
          <w:rFonts w:ascii="Courier New" w:eastAsia="Times New Roman" w:hAnsi="Courier New" w:cs="Courier New"/>
          <w:sz w:val="24"/>
          <w:szCs w:val="20"/>
          <w:lang w:val="es-MX" w:eastAsia="es-ES"/>
        </w:rPr>
        <w:t>c</w:t>
      </w:r>
      <w:r w:rsidRPr="00B96980">
        <w:rPr>
          <w:rFonts w:ascii="Courier New" w:eastAsia="Times New Roman" w:hAnsi="Courier New" w:cs="Courier New"/>
          <w:sz w:val="24"/>
          <w:szCs w:val="20"/>
          <w:lang w:val="es-MX" w:eastAsia="es-ES"/>
        </w:rPr>
        <w:t xml:space="preserve">iudadana en la </w:t>
      </w:r>
      <w:r w:rsidR="00770476" w:rsidRPr="00B96980">
        <w:rPr>
          <w:rFonts w:ascii="Courier New" w:eastAsia="Times New Roman" w:hAnsi="Courier New" w:cs="Courier New"/>
          <w:sz w:val="24"/>
          <w:szCs w:val="20"/>
          <w:lang w:val="es-MX" w:eastAsia="es-ES"/>
        </w:rPr>
        <w:t>g</w:t>
      </w:r>
      <w:r w:rsidRPr="00B96980">
        <w:rPr>
          <w:rFonts w:ascii="Courier New" w:eastAsia="Times New Roman" w:hAnsi="Courier New" w:cs="Courier New"/>
          <w:sz w:val="24"/>
          <w:szCs w:val="20"/>
          <w:lang w:val="es-MX" w:eastAsia="es-ES"/>
        </w:rPr>
        <w:t xml:space="preserve">estión </w:t>
      </w:r>
      <w:r w:rsidR="00770476" w:rsidRPr="00B96980">
        <w:rPr>
          <w:rFonts w:ascii="Courier New" w:eastAsia="Times New Roman" w:hAnsi="Courier New" w:cs="Courier New"/>
          <w:sz w:val="24"/>
          <w:szCs w:val="20"/>
          <w:lang w:val="es-MX" w:eastAsia="es-ES"/>
        </w:rPr>
        <w:t>p</w:t>
      </w:r>
      <w:r w:rsidRPr="004A6939">
        <w:rPr>
          <w:rFonts w:ascii="Courier New" w:eastAsia="Times New Roman" w:hAnsi="Courier New" w:cs="Courier New"/>
          <w:sz w:val="24"/>
          <w:szCs w:val="20"/>
          <w:lang w:val="es-MX" w:eastAsia="es-ES"/>
        </w:rPr>
        <w:t>ública.”.</w:t>
      </w:r>
    </w:p>
    <w:p w14:paraId="16AB8AEC" w14:textId="77777777" w:rsidR="004A6939" w:rsidRDefault="004A6939" w:rsidP="00273A8A">
      <w:pPr>
        <w:spacing w:line="360" w:lineRule="auto"/>
        <w:ind w:firstLine="1134"/>
        <w:jc w:val="both"/>
        <w:rPr>
          <w:rFonts w:ascii="Courier New" w:eastAsia="Times New Roman" w:hAnsi="Courier New" w:cs="Courier New"/>
          <w:sz w:val="24"/>
          <w:szCs w:val="20"/>
          <w:lang w:val="es-MX" w:eastAsia="es-ES"/>
        </w:rPr>
      </w:pPr>
    </w:p>
    <w:p w14:paraId="585666BF" w14:textId="77777777" w:rsidR="00273A8A" w:rsidRDefault="00273A8A" w:rsidP="00273A8A">
      <w:pPr>
        <w:spacing w:line="360" w:lineRule="auto"/>
        <w:ind w:firstLine="1134"/>
        <w:jc w:val="both"/>
        <w:rPr>
          <w:rFonts w:ascii="Courier New" w:eastAsia="Times New Roman" w:hAnsi="Courier New" w:cs="Courier New"/>
          <w:sz w:val="24"/>
          <w:szCs w:val="20"/>
          <w:lang w:val="es-MX" w:eastAsia="es-ES"/>
        </w:rPr>
      </w:pPr>
    </w:p>
    <w:p w14:paraId="0F2EB780"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r w:rsidRPr="00F73E70">
        <w:rPr>
          <w:rFonts w:ascii="Courier New" w:eastAsia="Times New Roman" w:hAnsi="Courier New" w:cs="Courier New"/>
          <w:sz w:val="24"/>
          <w:szCs w:val="20"/>
          <w:lang w:val="es-MX" w:eastAsia="es-ES"/>
        </w:rPr>
        <w:t xml:space="preserve">4. </w:t>
      </w:r>
      <w:proofErr w:type="spellStart"/>
      <w:r w:rsidRPr="00F73E70">
        <w:rPr>
          <w:rFonts w:ascii="Courier New" w:eastAsia="Times New Roman" w:hAnsi="Courier New" w:cs="Courier New"/>
          <w:sz w:val="24"/>
          <w:szCs w:val="20"/>
          <w:lang w:val="es-MX" w:eastAsia="es-ES"/>
        </w:rPr>
        <w:t>Reemplázase</w:t>
      </w:r>
      <w:proofErr w:type="spellEnd"/>
      <w:r w:rsidRPr="00F73E70">
        <w:rPr>
          <w:rFonts w:ascii="Courier New" w:eastAsia="Times New Roman" w:hAnsi="Courier New" w:cs="Courier New"/>
          <w:sz w:val="24"/>
          <w:szCs w:val="20"/>
          <w:lang w:val="es-MX" w:eastAsia="es-ES"/>
        </w:rPr>
        <w:t xml:space="preserve"> el inciso tercero del artículo 40 C por el siguiente:</w:t>
      </w:r>
    </w:p>
    <w:p w14:paraId="0E4250EA"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2126E951"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r w:rsidRPr="00F73E70">
        <w:rPr>
          <w:rFonts w:ascii="Courier New" w:eastAsia="Times New Roman" w:hAnsi="Courier New" w:cs="Courier New"/>
          <w:sz w:val="24"/>
          <w:szCs w:val="20"/>
          <w:lang w:val="es-MX" w:eastAsia="es-ES"/>
        </w:rPr>
        <w:t>“El Presidente o cualquier otro integrante de la Comisión de Deportistas, o en su reemplazo, el delegado suplente que ella misma designe, tendrá derecho a voz y voto en las asambleas ordinarias y extraordinarias de la Federación, como asimismo en las sesiones de Directorio.”.</w:t>
      </w:r>
    </w:p>
    <w:p w14:paraId="6CD186C4"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59035A77"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70B26C62"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r w:rsidRPr="00F73E70">
        <w:rPr>
          <w:rFonts w:ascii="Courier New" w:eastAsia="Times New Roman" w:hAnsi="Courier New" w:cs="Courier New"/>
          <w:sz w:val="24"/>
          <w:szCs w:val="20"/>
          <w:lang w:val="es-MX" w:eastAsia="es-ES"/>
        </w:rPr>
        <w:lastRenderedPageBreak/>
        <w:t xml:space="preserve">5. </w:t>
      </w:r>
      <w:proofErr w:type="spellStart"/>
      <w:r w:rsidRPr="00F73E70">
        <w:rPr>
          <w:rFonts w:ascii="Courier New" w:eastAsia="Times New Roman" w:hAnsi="Courier New" w:cs="Courier New"/>
          <w:sz w:val="24"/>
          <w:szCs w:val="20"/>
          <w:lang w:val="es-MX" w:eastAsia="es-ES"/>
        </w:rPr>
        <w:t>Sustitúyese</w:t>
      </w:r>
      <w:proofErr w:type="spellEnd"/>
      <w:r w:rsidRPr="00F73E70">
        <w:rPr>
          <w:rFonts w:ascii="Courier New" w:eastAsia="Times New Roman" w:hAnsi="Courier New" w:cs="Courier New"/>
          <w:sz w:val="24"/>
          <w:szCs w:val="20"/>
          <w:lang w:val="es-MX" w:eastAsia="es-ES"/>
        </w:rPr>
        <w:t xml:space="preserve"> el inciso tercero del artículo 40 D por el siguiente:</w:t>
      </w:r>
    </w:p>
    <w:p w14:paraId="07F4CDB0"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55838392"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r w:rsidRPr="00F73E70">
        <w:rPr>
          <w:rFonts w:ascii="Courier New" w:eastAsia="Times New Roman" w:hAnsi="Courier New" w:cs="Courier New"/>
          <w:sz w:val="24"/>
          <w:szCs w:val="20"/>
          <w:lang w:val="es-MX" w:eastAsia="es-ES"/>
        </w:rPr>
        <w:t>“El Presidente de la Federación, fundadamente y con acuerdo de la mayoría absoluta del Directorio, podrá rechazar la propuesta, en cuyo caso deberá solicitar a la Comisión Técnica una nueva propuesta de delegación distinta, la cual deberá basarse en criterios estrictamente técnicos. Dicha propuesta deberá ser aprobada por la mayoría absoluta del Directorio. De los fundamentos de la decisión adoptada se informará en la asamblea ordinaria siguiente.”.</w:t>
      </w:r>
    </w:p>
    <w:p w14:paraId="315B5F71"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19693F01"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75A2D1BE"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r w:rsidRPr="00F73E70">
        <w:rPr>
          <w:rFonts w:ascii="Courier New" w:eastAsia="Times New Roman" w:hAnsi="Courier New" w:cs="Courier New"/>
          <w:sz w:val="24"/>
          <w:szCs w:val="20"/>
          <w:lang w:val="es-MX" w:eastAsia="es-ES"/>
        </w:rPr>
        <w:t>6. En el artículo 40 I:</w:t>
      </w:r>
    </w:p>
    <w:p w14:paraId="025551B3"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1E2BF441"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r w:rsidRPr="00F73E70">
        <w:rPr>
          <w:rFonts w:ascii="Courier New" w:eastAsia="Times New Roman" w:hAnsi="Courier New" w:cs="Courier New"/>
          <w:sz w:val="24"/>
          <w:szCs w:val="20"/>
          <w:lang w:val="es-MX" w:eastAsia="es-ES"/>
        </w:rPr>
        <w:t xml:space="preserve">a) </w:t>
      </w:r>
      <w:proofErr w:type="spellStart"/>
      <w:r w:rsidRPr="00F73E70">
        <w:rPr>
          <w:rFonts w:ascii="Courier New" w:eastAsia="Times New Roman" w:hAnsi="Courier New" w:cs="Courier New"/>
          <w:sz w:val="24"/>
          <w:szCs w:val="20"/>
          <w:lang w:val="es-MX" w:eastAsia="es-ES"/>
        </w:rPr>
        <w:t>Reemplázase</w:t>
      </w:r>
      <w:proofErr w:type="spellEnd"/>
      <w:r w:rsidRPr="00F73E70">
        <w:rPr>
          <w:rFonts w:ascii="Courier New" w:eastAsia="Times New Roman" w:hAnsi="Courier New" w:cs="Courier New"/>
          <w:sz w:val="24"/>
          <w:szCs w:val="20"/>
          <w:lang w:val="es-MX" w:eastAsia="es-ES"/>
        </w:rPr>
        <w:t xml:space="preserve"> el inciso segundo por el siguiente:</w:t>
      </w:r>
    </w:p>
    <w:p w14:paraId="17462C3F"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7A1C3411"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r w:rsidRPr="00F73E70">
        <w:rPr>
          <w:rFonts w:ascii="Courier New" w:eastAsia="Times New Roman" w:hAnsi="Courier New" w:cs="Courier New"/>
          <w:sz w:val="24"/>
          <w:szCs w:val="20"/>
          <w:lang w:val="es-MX" w:eastAsia="es-ES"/>
        </w:rPr>
        <w:t xml:space="preserve">“Se entenderá que un director tiene interés en un acto o contrato cuando él, su cónyuge, conviviente civil </w:t>
      </w:r>
      <w:proofErr w:type="gramStart"/>
      <w:r w:rsidRPr="00F73E70">
        <w:rPr>
          <w:rFonts w:ascii="Courier New" w:eastAsia="Times New Roman" w:hAnsi="Courier New" w:cs="Courier New"/>
          <w:sz w:val="24"/>
          <w:szCs w:val="20"/>
          <w:lang w:val="es-MX" w:eastAsia="es-ES"/>
        </w:rPr>
        <w:t>o</w:t>
      </w:r>
      <w:proofErr w:type="gramEnd"/>
      <w:r w:rsidRPr="00F73E70">
        <w:rPr>
          <w:rFonts w:ascii="Courier New" w:eastAsia="Times New Roman" w:hAnsi="Courier New" w:cs="Courier New"/>
          <w:sz w:val="24"/>
          <w:szCs w:val="20"/>
          <w:lang w:val="es-MX" w:eastAsia="es-ES"/>
        </w:rPr>
        <w:t xml:space="preserve"> de hecho, hijos, adoptados o parientes hasta el tercer grado de consanguinidad y segundo de afinidad inclusive deban intervenir en su ejecución o celebración, o reciban un beneficio directo asociado. Asimismo, cuando tal acción se realice mediante sociedades o empresas en las cuales él o alguna de las personas mencionadas sean directores o propietarios del diez por ciento o más de su capital.”.</w:t>
      </w:r>
    </w:p>
    <w:p w14:paraId="27065F72"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1E12CA9E" w14:textId="048CEBB4"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r w:rsidRPr="00F73E70">
        <w:rPr>
          <w:rFonts w:ascii="Courier New" w:eastAsia="Times New Roman" w:hAnsi="Courier New" w:cs="Courier New"/>
          <w:sz w:val="24"/>
          <w:szCs w:val="20"/>
          <w:lang w:val="es-MX" w:eastAsia="es-ES"/>
        </w:rPr>
        <w:t xml:space="preserve">b) </w:t>
      </w:r>
      <w:proofErr w:type="spellStart"/>
      <w:r w:rsidRPr="00F73E70">
        <w:rPr>
          <w:rFonts w:ascii="Courier New" w:eastAsia="Times New Roman" w:hAnsi="Courier New" w:cs="Courier New"/>
          <w:sz w:val="24"/>
          <w:szCs w:val="20"/>
          <w:lang w:val="es-MX" w:eastAsia="es-ES"/>
        </w:rPr>
        <w:t>Agrégase</w:t>
      </w:r>
      <w:proofErr w:type="spellEnd"/>
      <w:r w:rsidR="000144FC">
        <w:rPr>
          <w:rFonts w:ascii="Courier New" w:eastAsia="Times New Roman" w:hAnsi="Courier New" w:cs="Courier New"/>
          <w:sz w:val="24"/>
          <w:szCs w:val="20"/>
          <w:lang w:val="es-MX" w:eastAsia="es-ES"/>
        </w:rPr>
        <w:t xml:space="preserve"> </w:t>
      </w:r>
      <w:r w:rsidRPr="00F73E70">
        <w:rPr>
          <w:rFonts w:ascii="Courier New" w:eastAsia="Times New Roman" w:hAnsi="Courier New" w:cs="Courier New"/>
          <w:sz w:val="24"/>
          <w:szCs w:val="20"/>
          <w:lang w:val="es-MX" w:eastAsia="es-ES"/>
        </w:rPr>
        <w:t>en el inciso tercero, luego de la expresión “actividades de la organización,”, la frase “lo cual se corroborará de conformidad al procedimiento señalado en el inciso siguiente,”.</w:t>
      </w:r>
    </w:p>
    <w:p w14:paraId="51F3D18F"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11BB43B4"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r w:rsidRPr="00F73E70">
        <w:rPr>
          <w:rFonts w:ascii="Courier New" w:eastAsia="Times New Roman" w:hAnsi="Courier New" w:cs="Courier New"/>
          <w:sz w:val="24"/>
          <w:szCs w:val="20"/>
          <w:lang w:val="es-MX" w:eastAsia="es-ES"/>
        </w:rPr>
        <w:t xml:space="preserve">c) </w:t>
      </w:r>
      <w:proofErr w:type="spellStart"/>
      <w:r w:rsidRPr="00F73E70">
        <w:rPr>
          <w:rFonts w:ascii="Courier New" w:eastAsia="Times New Roman" w:hAnsi="Courier New" w:cs="Courier New"/>
          <w:sz w:val="24"/>
          <w:szCs w:val="20"/>
          <w:lang w:val="es-MX" w:eastAsia="es-ES"/>
        </w:rPr>
        <w:t>Incorpórase</w:t>
      </w:r>
      <w:proofErr w:type="spellEnd"/>
      <w:r w:rsidRPr="00F73E70">
        <w:rPr>
          <w:rFonts w:ascii="Courier New" w:eastAsia="Times New Roman" w:hAnsi="Courier New" w:cs="Courier New"/>
          <w:sz w:val="24"/>
          <w:szCs w:val="20"/>
          <w:lang w:val="es-MX" w:eastAsia="es-ES"/>
        </w:rPr>
        <w:t xml:space="preserve"> el siguiente inciso cuarto, nuevo, pasando el actual inciso cuarto a ser inciso quinto: </w:t>
      </w:r>
    </w:p>
    <w:p w14:paraId="58210151"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053C71B9"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r w:rsidRPr="00F73E70">
        <w:rPr>
          <w:rFonts w:ascii="Courier New" w:eastAsia="Times New Roman" w:hAnsi="Courier New" w:cs="Courier New"/>
          <w:sz w:val="24"/>
          <w:szCs w:val="20"/>
          <w:lang w:val="es-MX" w:eastAsia="es-ES"/>
        </w:rPr>
        <w:t>“El Directorio de la Federación deberá emitir un informe que acredite el hecho de que no existe otro oferente de un bien o servicio distinto del ofrecido por el director de la Federación, el cual deberá ser informado a la asamblea de la Federación con, al menos, treinta días de anticipación al perfeccionamiento del acto o contrato respectivo.”.</w:t>
      </w:r>
    </w:p>
    <w:p w14:paraId="7AE36BE5"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01AF180C" w14:textId="77777777" w:rsidR="00F73E70" w:rsidRP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1A6A8D3E" w14:textId="10D459C8" w:rsidR="00D77636" w:rsidRDefault="00F73E70" w:rsidP="00F73E70">
      <w:pPr>
        <w:spacing w:line="360" w:lineRule="auto"/>
        <w:ind w:firstLine="1134"/>
        <w:jc w:val="both"/>
        <w:rPr>
          <w:rFonts w:ascii="Courier New" w:eastAsia="Times New Roman" w:hAnsi="Courier New" w:cs="Courier New"/>
          <w:sz w:val="24"/>
          <w:szCs w:val="20"/>
          <w:lang w:val="es-MX" w:eastAsia="es-ES"/>
        </w:rPr>
      </w:pPr>
      <w:r w:rsidRPr="00F73E70">
        <w:rPr>
          <w:rFonts w:ascii="Courier New" w:eastAsia="Times New Roman" w:hAnsi="Courier New" w:cs="Courier New"/>
          <w:sz w:val="24"/>
          <w:szCs w:val="20"/>
          <w:lang w:val="es-MX" w:eastAsia="es-ES"/>
        </w:rPr>
        <w:t xml:space="preserve">7. </w:t>
      </w:r>
      <w:proofErr w:type="spellStart"/>
      <w:r w:rsidRPr="00F73E70">
        <w:rPr>
          <w:rFonts w:ascii="Courier New" w:eastAsia="Times New Roman" w:hAnsi="Courier New" w:cs="Courier New"/>
          <w:sz w:val="24"/>
          <w:szCs w:val="20"/>
          <w:lang w:val="es-MX" w:eastAsia="es-ES"/>
        </w:rPr>
        <w:t>Reemplázase</w:t>
      </w:r>
      <w:proofErr w:type="spellEnd"/>
      <w:r w:rsidR="001168C3">
        <w:rPr>
          <w:rFonts w:ascii="Courier New" w:eastAsia="Times New Roman" w:hAnsi="Courier New" w:cs="Courier New"/>
          <w:sz w:val="24"/>
          <w:szCs w:val="20"/>
          <w:lang w:val="es-MX" w:eastAsia="es-ES"/>
        </w:rPr>
        <w:t xml:space="preserve"> </w:t>
      </w:r>
      <w:r w:rsidRPr="00F73E70">
        <w:rPr>
          <w:rFonts w:ascii="Courier New" w:eastAsia="Times New Roman" w:hAnsi="Courier New" w:cs="Courier New"/>
          <w:sz w:val="24"/>
          <w:szCs w:val="20"/>
          <w:lang w:val="es-MX" w:eastAsia="es-ES"/>
        </w:rPr>
        <w:t>en el inciso segundo del artículo 40 J la expresión “Superintendencia de Valores y Seguros” por “Comisión para el Mercado Financiero”.</w:t>
      </w:r>
    </w:p>
    <w:p w14:paraId="36E6083F" w14:textId="77777777" w:rsidR="00F73E70" w:rsidRDefault="00F73E70" w:rsidP="00F73E70">
      <w:pPr>
        <w:spacing w:line="360" w:lineRule="auto"/>
        <w:ind w:firstLine="1134"/>
        <w:jc w:val="both"/>
        <w:rPr>
          <w:rFonts w:ascii="Courier New" w:eastAsia="Times New Roman" w:hAnsi="Courier New" w:cs="Courier New"/>
          <w:sz w:val="24"/>
          <w:szCs w:val="20"/>
          <w:lang w:val="es-MX" w:eastAsia="es-ES"/>
        </w:rPr>
      </w:pPr>
    </w:p>
    <w:p w14:paraId="71F2BD2B" w14:textId="77777777" w:rsidR="00273A8A" w:rsidRDefault="00273A8A" w:rsidP="00273A8A">
      <w:pPr>
        <w:spacing w:line="360" w:lineRule="auto"/>
        <w:ind w:firstLine="1134"/>
        <w:jc w:val="both"/>
        <w:rPr>
          <w:rFonts w:ascii="Courier New" w:eastAsia="Times New Roman" w:hAnsi="Courier New" w:cs="Courier New"/>
          <w:sz w:val="24"/>
          <w:szCs w:val="20"/>
          <w:lang w:val="es-MX" w:eastAsia="es-ES"/>
        </w:rPr>
      </w:pPr>
    </w:p>
    <w:p w14:paraId="4DFD4066" w14:textId="025DABF2" w:rsidR="004A6939" w:rsidRPr="004A6939" w:rsidRDefault="00D77636" w:rsidP="00273A8A">
      <w:pPr>
        <w:spacing w:line="360" w:lineRule="auto"/>
        <w:ind w:firstLine="1134"/>
        <w:jc w:val="both"/>
        <w:rPr>
          <w:rFonts w:ascii="Courier New" w:eastAsia="Times New Roman" w:hAnsi="Courier New" w:cs="Courier New"/>
          <w:sz w:val="24"/>
          <w:szCs w:val="20"/>
          <w:lang w:val="es-MX" w:eastAsia="es-ES"/>
        </w:rPr>
      </w:pPr>
      <w:r w:rsidRPr="00C10300">
        <w:rPr>
          <w:rFonts w:ascii="Courier New" w:eastAsia="Times New Roman" w:hAnsi="Courier New" w:cs="Courier New"/>
          <w:sz w:val="24"/>
          <w:szCs w:val="20"/>
          <w:lang w:val="es-MX" w:eastAsia="es-ES"/>
        </w:rPr>
        <w:t>8.</w:t>
      </w:r>
      <w:r>
        <w:rPr>
          <w:rFonts w:ascii="Courier New" w:eastAsia="Times New Roman" w:hAnsi="Courier New" w:cs="Courier New"/>
          <w:sz w:val="24"/>
          <w:szCs w:val="20"/>
          <w:lang w:val="es-MX" w:eastAsia="es-ES"/>
        </w:rPr>
        <w:t xml:space="preserve"> </w:t>
      </w:r>
      <w:proofErr w:type="spellStart"/>
      <w:r w:rsidR="004A6939" w:rsidRPr="004A6939">
        <w:rPr>
          <w:rFonts w:ascii="Courier New" w:eastAsia="Times New Roman" w:hAnsi="Courier New" w:cs="Courier New"/>
          <w:sz w:val="24"/>
          <w:szCs w:val="20"/>
          <w:lang w:val="es-MX" w:eastAsia="es-ES"/>
        </w:rPr>
        <w:t>Reemplázase</w:t>
      </w:r>
      <w:proofErr w:type="spellEnd"/>
      <w:r w:rsidR="004A6939" w:rsidRPr="004A6939">
        <w:rPr>
          <w:rFonts w:ascii="Courier New" w:eastAsia="Times New Roman" w:hAnsi="Courier New" w:cs="Courier New"/>
          <w:sz w:val="24"/>
          <w:szCs w:val="20"/>
          <w:lang w:val="es-MX" w:eastAsia="es-ES"/>
        </w:rPr>
        <w:t xml:space="preserve"> el inciso primero del artículo 40 K por el siguiente:</w:t>
      </w:r>
    </w:p>
    <w:p w14:paraId="15ADC28C" w14:textId="77777777" w:rsidR="00D77636" w:rsidRDefault="00D77636" w:rsidP="00273A8A">
      <w:pPr>
        <w:spacing w:line="360" w:lineRule="auto"/>
        <w:ind w:firstLine="1134"/>
        <w:jc w:val="both"/>
        <w:rPr>
          <w:rFonts w:ascii="Courier New" w:eastAsia="Times New Roman" w:hAnsi="Courier New" w:cs="Courier New"/>
          <w:sz w:val="24"/>
          <w:szCs w:val="20"/>
          <w:lang w:val="es-MX" w:eastAsia="es-ES"/>
        </w:rPr>
      </w:pPr>
    </w:p>
    <w:p w14:paraId="079C5988" w14:textId="0AC2B675" w:rsidR="004A6939" w:rsidRPr="004A6939" w:rsidRDefault="00AD0FC3" w:rsidP="00273A8A">
      <w:pPr>
        <w:spacing w:line="360" w:lineRule="auto"/>
        <w:ind w:firstLine="1134"/>
        <w:jc w:val="both"/>
        <w:rPr>
          <w:rFonts w:ascii="Courier New" w:eastAsia="Times New Roman" w:hAnsi="Courier New" w:cs="Courier New"/>
          <w:sz w:val="24"/>
          <w:szCs w:val="20"/>
          <w:lang w:val="es-MX" w:eastAsia="es-ES"/>
        </w:rPr>
      </w:pPr>
      <w:r>
        <w:rPr>
          <w:rFonts w:ascii="Courier New" w:eastAsia="Times New Roman" w:hAnsi="Courier New" w:cs="Courier New"/>
          <w:sz w:val="24"/>
          <w:szCs w:val="20"/>
          <w:lang w:val="es-MX" w:eastAsia="es-ES"/>
        </w:rPr>
        <w:t>“Artículo 40 K.- Só</w:t>
      </w:r>
      <w:r w:rsidR="004A6939" w:rsidRPr="004A6939">
        <w:rPr>
          <w:rFonts w:ascii="Courier New" w:eastAsia="Times New Roman" w:hAnsi="Courier New" w:cs="Courier New"/>
          <w:sz w:val="24"/>
          <w:szCs w:val="20"/>
          <w:lang w:val="es-MX" w:eastAsia="es-ES"/>
        </w:rPr>
        <w:t xml:space="preserve">lo las organizaciones deportivas que hayan adoptado el régimen especial de las </w:t>
      </w:r>
      <w:r w:rsidR="00B46844" w:rsidRPr="00115A90">
        <w:rPr>
          <w:rFonts w:ascii="Courier New" w:eastAsia="Times New Roman" w:hAnsi="Courier New" w:cs="Courier New"/>
          <w:sz w:val="24"/>
          <w:szCs w:val="24"/>
          <w:lang w:eastAsia="es-ES"/>
        </w:rPr>
        <w:t>Federaciones Deportivas Nacionales</w:t>
      </w:r>
      <w:r w:rsidR="00B46844">
        <w:rPr>
          <w:rFonts w:ascii="Courier New" w:eastAsia="Times New Roman" w:hAnsi="Courier New" w:cs="Courier New"/>
          <w:sz w:val="24"/>
          <w:szCs w:val="20"/>
          <w:lang w:val="es-MX" w:eastAsia="es-ES"/>
        </w:rPr>
        <w:t xml:space="preserve"> establecido en este Párrafo</w:t>
      </w:r>
      <w:r w:rsidR="004A6939" w:rsidRPr="004A6939">
        <w:rPr>
          <w:rFonts w:ascii="Courier New" w:eastAsia="Times New Roman" w:hAnsi="Courier New" w:cs="Courier New"/>
          <w:sz w:val="24"/>
          <w:szCs w:val="20"/>
          <w:lang w:val="es-MX" w:eastAsia="es-ES"/>
        </w:rPr>
        <w:t xml:space="preserve"> se encontrarán habilitadas para obtener recursos permanentes del Estado, destinados a financiar la preparación y participación de los deportistas que representen a Chile en los Juegos Olímpicos, Juegos Paralímpicos, Panamericanos, Parapanamericanos, Sudamericanos, </w:t>
      </w:r>
      <w:proofErr w:type="spellStart"/>
      <w:r w:rsidR="004A6939" w:rsidRPr="004A6939">
        <w:rPr>
          <w:rFonts w:ascii="Courier New" w:eastAsia="Times New Roman" w:hAnsi="Courier New" w:cs="Courier New"/>
          <w:sz w:val="24"/>
          <w:szCs w:val="20"/>
          <w:lang w:val="es-MX" w:eastAsia="es-ES"/>
        </w:rPr>
        <w:t>Parasuramericanos</w:t>
      </w:r>
      <w:proofErr w:type="spellEnd"/>
      <w:r w:rsidR="004A6939" w:rsidRPr="004A6939">
        <w:rPr>
          <w:rFonts w:ascii="Courier New" w:eastAsia="Times New Roman" w:hAnsi="Courier New" w:cs="Courier New"/>
          <w:sz w:val="24"/>
          <w:szCs w:val="20"/>
          <w:lang w:val="es-MX" w:eastAsia="es-ES"/>
        </w:rPr>
        <w:t xml:space="preserve">, Panamericanos y Sudamericanos específicos, Campeonatos Mundiales y en otras competencias multideportivas internacionales patrocinadas por el Comité Olímpico Internacional o por el Comité </w:t>
      </w:r>
      <w:r w:rsidR="004A6939" w:rsidRPr="004A6939">
        <w:rPr>
          <w:rFonts w:ascii="Courier New" w:eastAsia="Times New Roman" w:hAnsi="Courier New" w:cs="Courier New"/>
          <w:sz w:val="24"/>
          <w:szCs w:val="20"/>
          <w:lang w:val="es-MX" w:eastAsia="es-ES"/>
        </w:rPr>
        <w:lastRenderedPageBreak/>
        <w:t xml:space="preserve">Paralímpico Internacional, según corresponda, con cargo al porcentaje asignado a las </w:t>
      </w:r>
      <w:r w:rsidR="00B46844" w:rsidRPr="00115A90">
        <w:rPr>
          <w:rFonts w:ascii="Courier New" w:eastAsia="Times New Roman" w:hAnsi="Courier New" w:cs="Courier New"/>
          <w:sz w:val="24"/>
          <w:szCs w:val="24"/>
          <w:lang w:eastAsia="es-ES"/>
        </w:rPr>
        <w:t>Federaciones Deportivas Nacionales</w:t>
      </w:r>
      <w:r w:rsidR="004A6939" w:rsidRPr="004A6939">
        <w:rPr>
          <w:rFonts w:ascii="Courier New" w:eastAsia="Times New Roman" w:hAnsi="Courier New" w:cs="Courier New"/>
          <w:sz w:val="24"/>
          <w:szCs w:val="20"/>
          <w:lang w:val="es-MX" w:eastAsia="es-ES"/>
        </w:rPr>
        <w:t xml:space="preserve"> de las entradas del sistema de pronósticos y apuestas establecido en el artículo 90 de la ley N° 18.768, </w:t>
      </w:r>
      <w:r w:rsidR="00D77636" w:rsidRPr="002B5119">
        <w:rPr>
          <w:rFonts w:ascii="Courier New" w:eastAsia="Times New Roman" w:hAnsi="Courier New" w:cs="Courier New"/>
          <w:sz w:val="24"/>
          <w:szCs w:val="20"/>
          <w:lang w:val="es-MX" w:eastAsia="es-ES"/>
        </w:rPr>
        <w:t>sobre normas complementarias de administración financiera, de incidencia presupuestaria y de personal,</w:t>
      </w:r>
      <w:r w:rsidR="00D77636">
        <w:rPr>
          <w:rFonts w:ascii="Courier New" w:eastAsia="Times New Roman" w:hAnsi="Courier New" w:cs="Courier New"/>
          <w:sz w:val="24"/>
          <w:szCs w:val="20"/>
          <w:lang w:val="es-MX" w:eastAsia="es-ES"/>
        </w:rPr>
        <w:t xml:space="preserve"> </w:t>
      </w:r>
      <w:r w:rsidR="004A6939" w:rsidRPr="004A6939">
        <w:rPr>
          <w:rFonts w:ascii="Courier New" w:eastAsia="Times New Roman" w:hAnsi="Courier New" w:cs="Courier New"/>
          <w:sz w:val="24"/>
          <w:szCs w:val="20"/>
          <w:lang w:val="es-MX" w:eastAsia="es-ES"/>
        </w:rPr>
        <w:t xml:space="preserve">o con los recursos que el Instituto destine a este efecto, de acuerdo a su disponibilidad presupuestaria. De igual forma, tendrán derecho a obtener recursos del Estado para financiar los gastos necesarios para su administración, tales como remuneraciones de personal, arriendo de oficinas, gastos comunes y expensas similares, contratación de servicios profesionales a honorarios, además de los gastos de traslado para la realización de sus </w:t>
      </w:r>
      <w:r w:rsidR="004A6939" w:rsidRPr="00B46844">
        <w:rPr>
          <w:rFonts w:ascii="Courier New" w:eastAsia="Times New Roman" w:hAnsi="Courier New" w:cs="Courier New"/>
          <w:sz w:val="24"/>
          <w:szCs w:val="20"/>
          <w:lang w:val="es-MX" w:eastAsia="es-ES"/>
        </w:rPr>
        <w:t>asambleas</w:t>
      </w:r>
      <w:r w:rsidR="00C24140" w:rsidRPr="00B46844">
        <w:rPr>
          <w:rFonts w:ascii="Courier New" w:eastAsia="Times New Roman" w:hAnsi="Courier New" w:cs="Courier New"/>
          <w:sz w:val="24"/>
          <w:szCs w:val="20"/>
          <w:lang w:val="es-MX" w:eastAsia="es-ES"/>
        </w:rPr>
        <w:t>; y, asimismo,</w:t>
      </w:r>
      <w:r w:rsidR="004A6939" w:rsidRPr="00B46844">
        <w:rPr>
          <w:rFonts w:ascii="Courier New" w:eastAsia="Times New Roman" w:hAnsi="Courier New" w:cs="Courier New"/>
          <w:sz w:val="24"/>
          <w:szCs w:val="20"/>
          <w:lang w:val="es-MX" w:eastAsia="es-ES"/>
        </w:rPr>
        <w:t xml:space="preserve"> para financiar los gastos necesario</w:t>
      </w:r>
      <w:r w:rsidR="004A6939" w:rsidRPr="004A6939">
        <w:rPr>
          <w:rFonts w:ascii="Courier New" w:eastAsia="Times New Roman" w:hAnsi="Courier New" w:cs="Courier New"/>
          <w:sz w:val="24"/>
          <w:szCs w:val="20"/>
          <w:lang w:val="es-MX" w:eastAsia="es-ES"/>
        </w:rPr>
        <w:t>s para adquirir toda la implementación tecnológica computacional que requieran para el desarrollo de su actividad y de sus proyectos.”.</w:t>
      </w:r>
    </w:p>
    <w:p w14:paraId="14236D08" w14:textId="77777777" w:rsidR="004A6939" w:rsidRDefault="004A6939" w:rsidP="00273A8A">
      <w:pPr>
        <w:spacing w:line="360" w:lineRule="auto"/>
        <w:ind w:firstLine="1134"/>
        <w:jc w:val="both"/>
        <w:rPr>
          <w:rFonts w:ascii="Courier New" w:eastAsia="Times New Roman" w:hAnsi="Courier New" w:cs="Courier New"/>
          <w:sz w:val="24"/>
          <w:szCs w:val="20"/>
          <w:lang w:val="es-MX" w:eastAsia="es-ES"/>
        </w:rPr>
      </w:pPr>
    </w:p>
    <w:p w14:paraId="3A65EFB9" w14:textId="77777777" w:rsidR="002B5119" w:rsidRPr="004A6939" w:rsidRDefault="002B5119" w:rsidP="00273A8A">
      <w:pPr>
        <w:spacing w:line="360" w:lineRule="auto"/>
        <w:ind w:firstLine="1134"/>
        <w:jc w:val="both"/>
        <w:rPr>
          <w:rFonts w:ascii="Courier New" w:eastAsia="Times New Roman" w:hAnsi="Courier New" w:cs="Courier New"/>
          <w:sz w:val="24"/>
          <w:szCs w:val="20"/>
          <w:lang w:val="es-MX" w:eastAsia="es-ES"/>
        </w:rPr>
      </w:pPr>
    </w:p>
    <w:p w14:paraId="2E1A8F58" w14:textId="77777777" w:rsidR="00CF460D" w:rsidRDefault="004A6939" w:rsidP="00273A8A">
      <w:pPr>
        <w:spacing w:line="360" w:lineRule="auto"/>
        <w:ind w:firstLine="1134"/>
        <w:jc w:val="both"/>
        <w:rPr>
          <w:rFonts w:ascii="Courier New" w:eastAsia="Times New Roman" w:hAnsi="Courier New" w:cs="Courier New"/>
          <w:sz w:val="24"/>
          <w:szCs w:val="20"/>
          <w:lang w:val="es-MX" w:eastAsia="es-ES"/>
        </w:rPr>
      </w:pPr>
      <w:r w:rsidRPr="004A6939">
        <w:rPr>
          <w:rFonts w:ascii="Courier New" w:eastAsia="Times New Roman" w:hAnsi="Courier New" w:cs="Courier New"/>
          <w:sz w:val="24"/>
          <w:szCs w:val="20"/>
          <w:lang w:val="es-MX" w:eastAsia="es-ES"/>
        </w:rPr>
        <w:t>Artículo transitorio.- Las federaciones deportivas que se encuentren afiliadas al Comité Olímpico de Chile o al Comité Paralímpico de Chile, según corresponda, tendrán el plazo de dieciocho meses</w:t>
      </w:r>
      <w:r w:rsidR="00AF6DBC">
        <w:rPr>
          <w:rFonts w:ascii="Courier New" w:eastAsia="Times New Roman" w:hAnsi="Courier New" w:cs="Courier New"/>
          <w:sz w:val="24"/>
          <w:szCs w:val="20"/>
          <w:lang w:val="es-MX" w:eastAsia="es-ES"/>
        </w:rPr>
        <w:t>,</w:t>
      </w:r>
      <w:r w:rsidRPr="004A6939">
        <w:rPr>
          <w:rFonts w:ascii="Courier New" w:eastAsia="Times New Roman" w:hAnsi="Courier New" w:cs="Courier New"/>
          <w:sz w:val="24"/>
          <w:szCs w:val="20"/>
          <w:lang w:val="es-MX" w:eastAsia="es-ES"/>
        </w:rPr>
        <w:t xml:space="preserve"> a contar de la fecha de publicación de la presente ley en el Diario Oficial, para adoptar el régimen especial de Federación Deportiva Nacional, con sus correspondientes estatutos, e inscribirse en el Registro Especial que para estos efectos mantiene el Instituto Nacional de Deportes de Chile.”.</w:t>
      </w:r>
    </w:p>
    <w:p w14:paraId="25BF885B" w14:textId="77777777" w:rsidR="009F549C" w:rsidRPr="00CF460D" w:rsidRDefault="009F549C" w:rsidP="00273A8A">
      <w:pPr>
        <w:spacing w:line="360" w:lineRule="auto"/>
        <w:ind w:firstLine="1134"/>
        <w:jc w:val="both"/>
        <w:rPr>
          <w:rFonts w:ascii="Courier New" w:eastAsia="Times New Roman" w:hAnsi="Courier New" w:cs="Courier New"/>
          <w:sz w:val="24"/>
          <w:szCs w:val="24"/>
          <w:lang w:val="es-ES_tradnl" w:eastAsia="es-ES"/>
        </w:rPr>
      </w:pPr>
    </w:p>
    <w:p w14:paraId="0F4708D2" w14:textId="7F911CA3" w:rsidR="00752637" w:rsidRPr="00752637" w:rsidRDefault="00752637" w:rsidP="00273A8A">
      <w:pPr>
        <w:spacing w:line="360" w:lineRule="auto"/>
        <w:jc w:val="center"/>
        <w:rPr>
          <w:rFonts w:ascii="Courier New" w:eastAsia="Times New Roman" w:hAnsi="Courier New" w:cs="Courier New"/>
          <w:b/>
          <w:bCs/>
          <w:sz w:val="24"/>
          <w:szCs w:val="24"/>
          <w:lang w:val="es-ES_tradnl" w:eastAsia="es-ES"/>
        </w:rPr>
      </w:pPr>
      <w:r w:rsidRPr="00752637">
        <w:rPr>
          <w:rFonts w:ascii="Courier New" w:eastAsia="Times New Roman" w:hAnsi="Courier New" w:cs="Courier New"/>
          <w:b/>
          <w:bCs/>
          <w:sz w:val="24"/>
          <w:szCs w:val="24"/>
          <w:lang w:val="es-ES_tradnl" w:eastAsia="es-ES"/>
        </w:rPr>
        <w:t>*****</w:t>
      </w:r>
    </w:p>
    <w:p w14:paraId="447B03B4" w14:textId="0B73DAE3" w:rsidR="00C72C61" w:rsidRDefault="00C72C61" w:rsidP="00273A8A">
      <w:pPr>
        <w:tabs>
          <w:tab w:val="left" w:pos="2835"/>
        </w:tabs>
        <w:spacing w:line="360" w:lineRule="auto"/>
        <w:jc w:val="both"/>
        <w:rPr>
          <w:rFonts w:ascii="Courier New" w:eastAsia="Times New Roman" w:hAnsi="Courier New" w:cs="Courier New"/>
          <w:sz w:val="24"/>
          <w:szCs w:val="24"/>
          <w:lang w:val="es-ES_tradnl" w:eastAsia="es-ES"/>
        </w:rPr>
      </w:pPr>
    </w:p>
    <w:p w14:paraId="3E49ED4D" w14:textId="452E1CFF" w:rsidR="00CF460D" w:rsidRPr="00CF460D" w:rsidRDefault="00D77636" w:rsidP="00AE7DF0">
      <w:pPr>
        <w:tabs>
          <w:tab w:val="left" w:pos="2835"/>
        </w:tabs>
        <w:spacing w:line="360" w:lineRule="auto"/>
        <w:ind w:firstLine="2835"/>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lastRenderedPageBreak/>
        <w:t>L</w:t>
      </w:r>
      <w:r w:rsidR="00935EAB">
        <w:rPr>
          <w:rFonts w:ascii="Courier New" w:eastAsia="Times New Roman" w:hAnsi="Courier New" w:cs="Courier New"/>
          <w:sz w:val="24"/>
          <w:szCs w:val="24"/>
          <w:lang w:val="es-ES_tradnl" w:eastAsia="es-ES"/>
        </w:rPr>
        <w:t>o</w:t>
      </w:r>
      <w:r>
        <w:rPr>
          <w:rFonts w:ascii="Courier New" w:eastAsia="Times New Roman" w:hAnsi="Courier New" w:cs="Courier New"/>
          <w:sz w:val="24"/>
          <w:szCs w:val="24"/>
          <w:lang w:val="es-ES_tradnl" w:eastAsia="es-ES"/>
        </w:rPr>
        <w:t xml:space="preserve"> que tengo a honra comunicar</w:t>
      </w:r>
      <w:r w:rsidR="00CF460D" w:rsidRPr="00CF460D">
        <w:rPr>
          <w:rFonts w:ascii="Courier New" w:eastAsia="Times New Roman" w:hAnsi="Courier New" w:cs="Courier New"/>
          <w:sz w:val="24"/>
          <w:szCs w:val="24"/>
          <w:lang w:val="es-ES_tradnl" w:eastAsia="es-ES"/>
        </w:rPr>
        <w:t xml:space="preserve"> a V.E.</w:t>
      </w:r>
    </w:p>
    <w:p w14:paraId="352185CE" w14:textId="77777777" w:rsidR="00ED5E4B" w:rsidRPr="00ED5E4B" w:rsidRDefault="00ED5E4B" w:rsidP="00D77636">
      <w:pPr>
        <w:tabs>
          <w:tab w:val="left" w:pos="2592"/>
        </w:tabs>
        <w:spacing w:line="276" w:lineRule="auto"/>
        <w:rPr>
          <w:rFonts w:ascii="Courier New" w:eastAsia="Times New Roman" w:hAnsi="Courier New" w:cs="Courier New"/>
          <w:sz w:val="24"/>
          <w:szCs w:val="20"/>
          <w:lang w:val="es-ES_tradnl" w:eastAsia="es-ES"/>
        </w:rPr>
      </w:pPr>
    </w:p>
    <w:p w14:paraId="6216F9B7" w14:textId="77777777" w:rsidR="00ED5E4B" w:rsidRDefault="00ED5E4B" w:rsidP="00D77636">
      <w:pPr>
        <w:tabs>
          <w:tab w:val="left" w:pos="2592"/>
        </w:tabs>
        <w:spacing w:line="276" w:lineRule="auto"/>
        <w:rPr>
          <w:rFonts w:ascii="Courier New" w:eastAsia="Times New Roman" w:hAnsi="Courier New" w:cs="Courier New"/>
          <w:sz w:val="24"/>
          <w:szCs w:val="20"/>
          <w:lang w:val="es-ES_tradnl" w:eastAsia="es-ES"/>
        </w:rPr>
      </w:pPr>
    </w:p>
    <w:p w14:paraId="2676BF11" w14:textId="77777777" w:rsidR="00C24F9C" w:rsidRDefault="00C24F9C" w:rsidP="00D77636">
      <w:pPr>
        <w:tabs>
          <w:tab w:val="left" w:pos="2592"/>
        </w:tabs>
        <w:spacing w:line="276" w:lineRule="auto"/>
        <w:rPr>
          <w:rFonts w:ascii="Courier New" w:eastAsia="Times New Roman" w:hAnsi="Courier New" w:cs="Courier New"/>
          <w:sz w:val="24"/>
          <w:szCs w:val="20"/>
          <w:lang w:val="es-ES_tradnl" w:eastAsia="es-ES"/>
        </w:rPr>
      </w:pPr>
    </w:p>
    <w:p w14:paraId="348CC3FF" w14:textId="77777777" w:rsidR="00ED5E4B" w:rsidRPr="00ED5E4B" w:rsidRDefault="00ED5E4B" w:rsidP="00D77636">
      <w:pPr>
        <w:tabs>
          <w:tab w:val="left" w:pos="2592"/>
        </w:tabs>
        <w:spacing w:line="276" w:lineRule="auto"/>
        <w:rPr>
          <w:rFonts w:ascii="Courier New" w:eastAsia="Times New Roman" w:hAnsi="Courier New" w:cs="Courier New"/>
          <w:sz w:val="24"/>
          <w:szCs w:val="20"/>
          <w:lang w:val="es-ES_tradnl" w:eastAsia="es-ES"/>
        </w:rPr>
      </w:pPr>
    </w:p>
    <w:p w14:paraId="1747D8CB" w14:textId="77777777" w:rsidR="00ED5E4B" w:rsidRPr="00ED5E4B" w:rsidRDefault="00ED5E4B" w:rsidP="00D77636">
      <w:pPr>
        <w:tabs>
          <w:tab w:val="left" w:pos="2592"/>
        </w:tabs>
        <w:spacing w:line="276" w:lineRule="auto"/>
        <w:rPr>
          <w:rFonts w:ascii="Courier New" w:eastAsia="Times New Roman" w:hAnsi="Courier New" w:cs="Courier New"/>
          <w:sz w:val="24"/>
          <w:szCs w:val="20"/>
          <w:lang w:val="es-ES_tradnl" w:eastAsia="es-ES"/>
        </w:rPr>
      </w:pPr>
    </w:p>
    <w:p w14:paraId="3A549E57" w14:textId="77777777" w:rsidR="00ED5E4B" w:rsidRPr="00ED5E4B" w:rsidRDefault="00ED5E4B" w:rsidP="00D77636">
      <w:pPr>
        <w:spacing w:line="276" w:lineRule="auto"/>
        <w:jc w:val="both"/>
        <w:rPr>
          <w:rFonts w:ascii="Courier New" w:eastAsia="Times New Roman" w:hAnsi="Courier New" w:cs="Courier New"/>
          <w:sz w:val="24"/>
          <w:szCs w:val="20"/>
          <w:lang w:val="es-ES_tradnl" w:eastAsia="es-ES"/>
        </w:rPr>
      </w:pPr>
    </w:p>
    <w:p w14:paraId="5B4B4B17" w14:textId="4499AD4F" w:rsidR="00C24F9C" w:rsidRPr="00C72C61" w:rsidRDefault="00D77636" w:rsidP="00D77636">
      <w:pPr>
        <w:ind w:left="1701"/>
        <w:jc w:val="center"/>
        <w:rPr>
          <w:rFonts w:ascii="Courier New" w:eastAsia="Times New Roman" w:hAnsi="Courier New" w:cs="Courier New"/>
          <w:sz w:val="24"/>
          <w:szCs w:val="24"/>
          <w:lang w:val="es-ES_tradnl" w:eastAsia="es-ES"/>
        </w:rPr>
      </w:pPr>
      <w:r w:rsidRPr="00D77636">
        <w:rPr>
          <w:rFonts w:ascii="Courier New" w:eastAsia="Times New Roman" w:hAnsi="Courier New" w:cs="Courier New"/>
          <w:sz w:val="24"/>
          <w:szCs w:val="20"/>
          <w:lang w:val="es-ES_tradnl" w:eastAsia="es-ES"/>
        </w:rPr>
        <w:t>KAROL CARIOLA OLIVA</w:t>
      </w:r>
    </w:p>
    <w:p w14:paraId="728CA93D" w14:textId="0B3C13B7" w:rsidR="00C24F9C" w:rsidRPr="00C72C61" w:rsidRDefault="00C24F9C" w:rsidP="00D77636">
      <w:pPr>
        <w:ind w:left="1701"/>
        <w:jc w:val="center"/>
        <w:rPr>
          <w:rFonts w:ascii="Courier New" w:eastAsia="Times New Roman" w:hAnsi="Courier New" w:cs="Courier New"/>
          <w:sz w:val="24"/>
          <w:szCs w:val="20"/>
          <w:lang w:val="es-ES_tradnl" w:eastAsia="es-ES"/>
        </w:rPr>
      </w:pPr>
      <w:r w:rsidRPr="00C72C61">
        <w:rPr>
          <w:rFonts w:ascii="Courier New" w:eastAsia="Times New Roman" w:hAnsi="Courier New" w:cs="Courier New"/>
          <w:sz w:val="24"/>
          <w:szCs w:val="24"/>
          <w:lang w:val="es-MX" w:eastAsia="es-ES"/>
        </w:rPr>
        <w:t>President</w:t>
      </w:r>
      <w:r w:rsidR="00D77636">
        <w:rPr>
          <w:rFonts w:ascii="Courier New" w:eastAsia="Times New Roman" w:hAnsi="Courier New" w:cs="Courier New"/>
          <w:sz w:val="24"/>
          <w:szCs w:val="24"/>
          <w:lang w:val="es-MX" w:eastAsia="es-ES"/>
        </w:rPr>
        <w:t>a</w:t>
      </w:r>
      <w:r w:rsidRPr="00C72C61">
        <w:rPr>
          <w:rFonts w:ascii="Courier New" w:eastAsia="Times New Roman" w:hAnsi="Courier New" w:cs="Courier New"/>
          <w:sz w:val="24"/>
          <w:szCs w:val="24"/>
          <w:lang w:val="es-MX" w:eastAsia="es-ES"/>
        </w:rPr>
        <w:t xml:space="preserve"> de la Cámara de Diputados</w:t>
      </w:r>
    </w:p>
    <w:p w14:paraId="19457AFB" w14:textId="77777777" w:rsidR="00C24F9C" w:rsidRPr="00C72C61" w:rsidRDefault="00C24F9C" w:rsidP="00D77636">
      <w:pPr>
        <w:tabs>
          <w:tab w:val="left" w:pos="2127"/>
          <w:tab w:val="left" w:pos="2410"/>
        </w:tabs>
        <w:spacing w:line="276" w:lineRule="auto"/>
        <w:rPr>
          <w:rFonts w:ascii="Courier New" w:eastAsia="Times New Roman" w:hAnsi="Courier New" w:cs="Courier New"/>
          <w:sz w:val="24"/>
          <w:szCs w:val="20"/>
          <w:lang w:val="es-ES_tradnl" w:eastAsia="es-ES"/>
        </w:rPr>
      </w:pPr>
    </w:p>
    <w:p w14:paraId="198B9F5D" w14:textId="77777777" w:rsidR="00C24F9C" w:rsidRPr="00C72C61" w:rsidRDefault="00C24F9C" w:rsidP="00D77636">
      <w:pPr>
        <w:tabs>
          <w:tab w:val="left" w:pos="2127"/>
          <w:tab w:val="left" w:pos="2410"/>
        </w:tabs>
        <w:spacing w:line="276" w:lineRule="auto"/>
        <w:rPr>
          <w:rFonts w:ascii="Courier New" w:eastAsia="Times New Roman" w:hAnsi="Courier New" w:cs="Courier New"/>
          <w:sz w:val="24"/>
          <w:szCs w:val="20"/>
          <w:lang w:val="es-ES_tradnl" w:eastAsia="es-ES"/>
        </w:rPr>
      </w:pPr>
    </w:p>
    <w:p w14:paraId="1C6D84C2" w14:textId="77777777" w:rsidR="00C72C61" w:rsidRPr="00C72C61" w:rsidRDefault="00C72C61" w:rsidP="00D77636">
      <w:pPr>
        <w:tabs>
          <w:tab w:val="left" w:pos="2127"/>
          <w:tab w:val="left" w:pos="2410"/>
        </w:tabs>
        <w:spacing w:line="276" w:lineRule="auto"/>
        <w:rPr>
          <w:rFonts w:ascii="Courier New" w:eastAsia="Times New Roman" w:hAnsi="Courier New" w:cs="Courier New"/>
          <w:sz w:val="24"/>
          <w:szCs w:val="20"/>
          <w:lang w:val="es-ES_tradnl" w:eastAsia="es-ES"/>
        </w:rPr>
      </w:pPr>
    </w:p>
    <w:p w14:paraId="308AD561" w14:textId="77777777" w:rsidR="00C24F9C" w:rsidRPr="00C72C61" w:rsidRDefault="00C24F9C" w:rsidP="00D77636">
      <w:pPr>
        <w:tabs>
          <w:tab w:val="left" w:pos="2127"/>
          <w:tab w:val="left" w:pos="2410"/>
        </w:tabs>
        <w:spacing w:line="276" w:lineRule="auto"/>
        <w:rPr>
          <w:rFonts w:ascii="Courier New" w:eastAsia="Times New Roman" w:hAnsi="Courier New" w:cs="Courier New"/>
          <w:sz w:val="24"/>
          <w:szCs w:val="20"/>
          <w:lang w:val="es-ES_tradnl" w:eastAsia="es-ES"/>
        </w:rPr>
      </w:pPr>
    </w:p>
    <w:p w14:paraId="5928A7FA" w14:textId="77777777" w:rsidR="00C24F9C" w:rsidRPr="00C72C61" w:rsidRDefault="00C24F9C" w:rsidP="00D77636">
      <w:pPr>
        <w:tabs>
          <w:tab w:val="left" w:pos="2127"/>
          <w:tab w:val="left" w:pos="2410"/>
        </w:tabs>
        <w:spacing w:line="276" w:lineRule="auto"/>
        <w:rPr>
          <w:rFonts w:ascii="Courier New" w:eastAsia="Times New Roman" w:hAnsi="Courier New" w:cs="Courier New"/>
          <w:sz w:val="24"/>
          <w:szCs w:val="20"/>
          <w:lang w:val="es-ES_tradnl" w:eastAsia="es-ES"/>
        </w:rPr>
      </w:pPr>
    </w:p>
    <w:p w14:paraId="07C11570" w14:textId="77777777" w:rsidR="00C24F9C" w:rsidRPr="00C72C61" w:rsidRDefault="00C24F9C" w:rsidP="00D77636">
      <w:pPr>
        <w:tabs>
          <w:tab w:val="left" w:pos="2127"/>
          <w:tab w:val="left" w:pos="2410"/>
        </w:tabs>
        <w:spacing w:line="276" w:lineRule="auto"/>
        <w:rPr>
          <w:rFonts w:ascii="Courier New" w:eastAsia="Times New Roman" w:hAnsi="Courier New" w:cs="Courier New"/>
          <w:sz w:val="24"/>
          <w:szCs w:val="20"/>
          <w:lang w:val="es-ES_tradnl" w:eastAsia="es-ES"/>
        </w:rPr>
      </w:pPr>
    </w:p>
    <w:p w14:paraId="15602795" w14:textId="77777777" w:rsidR="00C24F9C" w:rsidRPr="00C72C61" w:rsidRDefault="00C24F9C" w:rsidP="00D77636">
      <w:pPr>
        <w:tabs>
          <w:tab w:val="left" w:pos="2268"/>
        </w:tabs>
        <w:ind w:right="2036"/>
        <w:jc w:val="center"/>
        <w:rPr>
          <w:rFonts w:ascii="Courier New" w:eastAsia="Times New Roman" w:hAnsi="Courier New" w:cs="Courier New"/>
          <w:sz w:val="24"/>
          <w:szCs w:val="24"/>
          <w:lang w:val="es-ES_tradnl" w:eastAsia="es-ES"/>
        </w:rPr>
      </w:pPr>
      <w:r w:rsidRPr="00C72C61">
        <w:rPr>
          <w:rFonts w:ascii="Courier New" w:eastAsia="Times New Roman" w:hAnsi="Courier New" w:cs="Courier New"/>
          <w:sz w:val="24"/>
          <w:szCs w:val="24"/>
          <w:lang w:val="es-ES_tradnl" w:eastAsia="es-ES"/>
        </w:rPr>
        <w:t>MIGUEL LANDEROS PERKIĆ</w:t>
      </w:r>
    </w:p>
    <w:p w14:paraId="24DB33F5" w14:textId="77777777" w:rsidR="00CF460D" w:rsidRPr="00E51927" w:rsidRDefault="00C24F9C" w:rsidP="00D77636">
      <w:pPr>
        <w:tabs>
          <w:tab w:val="left" w:pos="2268"/>
        </w:tabs>
        <w:ind w:right="2036"/>
        <w:jc w:val="center"/>
        <w:rPr>
          <w:rFonts w:ascii="Courier New" w:eastAsia="Times New Roman" w:hAnsi="Courier New" w:cs="Courier New"/>
          <w:sz w:val="24"/>
          <w:szCs w:val="24"/>
          <w:lang w:val="es-ES_tradnl" w:eastAsia="es-ES"/>
        </w:rPr>
      </w:pPr>
      <w:r w:rsidRPr="00C72C61">
        <w:rPr>
          <w:rFonts w:ascii="Courier New" w:eastAsia="Times New Roman" w:hAnsi="Courier New" w:cs="Courier New"/>
          <w:spacing w:val="-20"/>
          <w:sz w:val="24"/>
          <w:szCs w:val="24"/>
          <w:lang w:val="es-ES_tradnl" w:eastAsia="es-ES"/>
        </w:rPr>
        <w:t>Secretario General de la Cámara de Diputados</w:t>
      </w:r>
    </w:p>
    <w:sectPr w:rsidR="00CF460D" w:rsidRPr="00E51927" w:rsidSect="0002366E">
      <w:headerReference w:type="default" r:id="rId10"/>
      <w:headerReference w:type="first" r:id="rId11"/>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2684E" w14:textId="77777777" w:rsidR="007922E2" w:rsidRDefault="007922E2" w:rsidP="000E5040">
      <w:r>
        <w:separator/>
      </w:r>
    </w:p>
  </w:endnote>
  <w:endnote w:type="continuationSeparator" w:id="0">
    <w:p w14:paraId="7206EA42" w14:textId="77777777" w:rsidR="007922E2" w:rsidRDefault="007922E2" w:rsidP="000E5040">
      <w:r>
        <w:continuationSeparator/>
      </w:r>
    </w:p>
  </w:endnote>
  <w:endnote w:type="continuationNotice" w:id="1">
    <w:p w14:paraId="11385B5B" w14:textId="77777777" w:rsidR="007922E2" w:rsidRDefault="00792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BCDA4" w14:textId="77777777" w:rsidR="007922E2" w:rsidRDefault="007922E2" w:rsidP="000E5040">
      <w:r>
        <w:separator/>
      </w:r>
    </w:p>
  </w:footnote>
  <w:footnote w:type="continuationSeparator" w:id="0">
    <w:p w14:paraId="2559F083" w14:textId="77777777" w:rsidR="007922E2" w:rsidRDefault="007922E2" w:rsidP="000E5040">
      <w:r>
        <w:continuationSeparator/>
      </w:r>
    </w:p>
  </w:footnote>
  <w:footnote w:type="continuationNotice" w:id="1">
    <w:p w14:paraId="0DBDBD64" w14:textId="77777777" w:rsidR="007922E2" w:rsidRDefault="00792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4DF62" w14:textId="77777777" w:rsidR="00431642" w:rsidRDefault="00431642">
    <w:pPr>
      <w:pStyle w:val="Encabezado"/>
      <w:jc w:val="right"/>
    </w:pPr>
    <w:r>
      <w:fldChar w:fldCharType="begin"/>
    </w:r>
    <w:r>
      <w:instrText>PAGE   \* MERGEFORMAT</w:instrText>
    </w:r>
    <w:r>
      <w:fldChar w:fldCharType="separate"/>
    </w:r>
    <w:r w:rsidR="003A0763">
      <w:rPr>
        <w:noProof/>
      </w:rPr>
      <w:t>4</w:t>
    </w:r>
    <w:r>
      <w:fldChar w:fldCharType="end"/>
    </w:r>
  </w:p>
  <w:p w14:paraId="415A6986" w14:textId="77777777" w:rsidR="000E5040" w:rsidRDefault="00000000">
    <w:pPr>
      <w:pStyle w:val="Encabezado"/>
    </w:pPr>
    <w:r>
      <w:rPr>
        <w:noProof/>
        <w:lang w:val="es-CL" w:eastAsia="es-CL"/>
      </w:rPr>
      <w:pict w14:anchorId="66E34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8A4B" w14:textId="52DE6DA0" w:rsidR="0002366E" w:rsidRDefault="0002366E">
    <w:pPr>
      <w:pStyle w:val="Encabezado"/>
    </w:pPr>
    <w:r>
      <w:rPr>
        <w:noProof/>
      </w:rPr>
      <w:pict w14:anchorId="66E34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5.3pt;margin-top:5.1pt;width:72.15pt;height:1in;z-index:2;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78F1"/>
    <w:rsid w:val="00010F4F"/>
    <w:rsid w:val="000144FC"/>
    <w:rsid w:val="0002366E"/>
    <w:rsid w:val="000448BB"/>
    <w:rsid w:val="00046434"/>
    <w:rsid w:val="00047C98"/>
    <w:rsid w:val="00051BCA"/>
    <w:rsid w:val="00063CC6"/>
    <w:rsid w:val="00077B03"/>
    <w:rsid w:val="00091FDE"/>
    <w:rsid w:val="00092A12"/>
    <w:rsid w:val="00092D30"/>
    <w:rsid w:val="0009309A"/>
    <w:rsid w:val="000A32A3"/>
    <w:rsid w:val="000A7E2E"/>
    <w:rsid w:val="000C7D6F"/>
    <w:rsid w:val="000E5040"/>
    <w:rsid w:val="00110EFA"/>
    <w:rsid w:val="001168C3"/>
    <w:rsid w:val="00130802"/>
    <w:rsid w:val="00136991"/>
    <w:rsid w:val="001432D0"/>
    <w:rsid w:val="001520B1"/>
    <w:rsid w:val="00156D9D"/>
    <w:rsid w:val="001672CE"/>
    <w:rsid w:val="00187841"/>
    <w:rsid w:val="001942B7"/>
    <w:rsid w:val="00194E5D"/>
    <w:rsid w:val="001C216F"/>
    <w:rsid w:val="001D147F"/>
    <w:rsid w:val="001D169F"/>
    <w:rsid w:val="001D1C6C"/>
    <w:rsid w:val="001E4202"/>
    <w:rsid w:val="001E7DE1"/>
    <w:rsid w:val="001F2113"/>
    <w:rsid w:val="0021307A"/>
    <w:rsid w:val="00235497"/>
    <w:rsid w:val="002500FD"/>
    <w:rsid w:val="00252D66"/>
    <w:rsid w:val="00254F01"/>
    <w:rsid w:val="00265FC8"/>
    <w:rsid w:val="00273A8A"/>
    <w:rsid w:val="00282002"/>
    <w:rsid w:val="002830EE"/>
    <w:rsid w:val="0029696D"/>
    <w:rsid w:val="002B13CE"/>
    <w:rsid w:val="002B5119"/>
    <w:rsid w:val="002C2DAA"/>
    <w:rsid w:val="0030140D"/>
    <w:rsid w:val="00310207"/>
    <w:rsid w:val="003127C4"/>
    <w:rsid w:val="00313DA7"/>
    <w:rsid w:val="00341460"/>
    <w:rsid w:val="00344D37"/>
    <w:rsid w:val="00354DA3"/>
    <w:rsid w:val="0035590F"/>
    <w:rsid w:val="003602BC"/>
    <w:rsid w:val="003A0763"/>
    <w:rsid w:val="003B07D8"/>
    <w:rsid w:val="003D26B0"/>
    <w:rsid w:val="003E1A45"/>
    <w:rsid w:val="003F36D2"/>
    <w:rsid w:val="003F61BF"/>
    <w:rsid w:val="00423908"/>
    <w:rsid w:val="00431642"/>
    <w:rsid w:val="00433A16"/>
    <w:rsid w:val="00476891"/>
    <w:rsid w:val="00487DE0"/>
    <w:rsid w:val="00490BF1"/>
    <w:rsid w:val="004919C1"/>
    <w:rsid w:val="00494BDE"/>
    <w:rsid w:val="004A341D"/>
    <w:rsid w:val="004A6939"/>
    <w:rsid w:val="004B7613"/>
    <w:rsid w:val="004B7736"/>
    <w:rsid w:val="004C05DD"/>
    <w:rsid w:val="004F52FA"/>
    <w:rsid w:val="004F7F16"/>
    <w:rsid w:val="00511F40"/>
    <w:rsid w:val="005124E4"/>
    <w:rsid w:val="005211E0"/>
    <w:rsid w:val="00545CF4"/>
    <w:rsid w:val="00554B00"/>
    <w:rsid w:val="00571FA0"/>
    <w:rsid w:val="00575877"/>
    <w:rsid w:val="00592193"/>
    <w:rsid w:val="0059465A"/>
    <w:rsid w:val="00595914"/>
    <w:rsid w:val="005B4CB4"/>
    <w:rsid w:val="005B5971"/>
    <w:rsid w:val="005B5A2C"/>
    <w:rsid w:val="005C71AB"/>
    <w:rsid w:val="005C72A7"/>
    <w:rsid w:val="005D115A"/>
    <w:rsid w:val="006273AD"/>
    <w:rsid w:val="00627C58"/>
    <w:rsid w:val="00642DC8"/>
    <w:rsid w:val="006465FB"/>
    <w:rsid w:val="00660670"/>
    <w:rsid w:val="00664199"/>
    <w:rsid w:val="00673E0F"/>
    <w:rsid w:val="006A1817"/>
    <w:rsid w:val="006B11CA"/>
    <w:rsid w:val="006B2C9B"/>
    <w:rsid w:val="006B401C"/>
    <w:rsid w:val="006C52F5"/>
    <w:rsid w:val="00704196"/>
    <w:rsid w:val="007079E5"/>
    <w:rsid w:val="00723C0A"/>
    <w:rsid w:val="00724AD5"/>
    <w:rsid w:val="0074020A"/>
    <w:rsid w:val="007422C2"/>
    <w:rsid w:val="00752637"/>
    <w:rsid w:val="00754E94"/>
    <w:rsid w:val="00766C2B"/>
    <w:rsid w:val="00770476"/>
    <w:rsid w:val="0077053F"/>
    <w:rsid w:val="00786E6B"/>
    <w:rsid w:val="007922E2"/>
    <w:rsid w:val="007B70CF"/>
    <w:rsid w:val="007B7EED"/>
    <w:rsid w:val="007C0FDB"/>
    <w:rsid w:val="007D3321"/>
    <w:rsid w:val="007D56BC"/>
    <w:rsid w:val="007E0A31"/>
    <w:rsid w:val="007F5CAD"/>
    <w:rsid w:val="00803C8B"/>
    <w:rsid w:val="0083670D"/>
    <w:rsid w:val="00841EEC"/>
    <w:rsid w:val="00887F1C"/>
    <w:rsid w:val="008934CD"/>
    <w:rsid w:val="0089594B"/>
    <w:rsid w:val="008B7B08"/>
    <w:rsid w:val="008C25AF"/>
    <w:rsid w:val="008C2EF6"/>
    <w:rsid w:val="008C5D79"/>
    <w:rsid w:val="008F0AAC"/>
    <w:rsid w:val="00902AB7"/>
    <w:rsid w:val="00903EBC"/>
    <w:rsid w:val="00910687"/>
    <w:rsid w:val="0092794D"/>
    <w:rsid w:val="0093334A"/>
    <w:rsid w:val="00935EAB"/>
    <w:rsid w:val="009454D7"/>
    <w:rsid w:val="00946629"/>
    <w:rsid w:val="00964273"/>
    <w:rsid w:val="00965341"/>
    <w:rsid w:val="00985451"/>
    <w:rsid w:val="009A1C7A"/>
    <w:rsid w:val="009A5BB8"/>
    <w:rsid w:val="009B501A"/>
    <w:rsid w:val="009C0ACA"/>
    <w:rsid w:val="009C6E9A"/>
    <w:rsid w:val="009D0012"/>
    <w:rsid w:val="009D4600"/>
    <w:rsid w:val="009E3406"/>
    <w:rsid w:val="009F3C22"/>
    <w:rsid w:val="009F549C"/>
    <w:rsid w:val="009F5DDB"/>
    <w:rsid w:val="009F62F8"/>
    <w:rsid w:val="009F71BF"/>
    <w:rsid w:val="00A00888"/>
    <w:rsid w:val="00A03FE5"/>
    <w:rsid w:val="00A055D1"/>
    <w:rsid w:val="00A12E05"/>
    <w:rsid w:val="00A15B64"/>
    <w:rsid w:val="00A17731"/>
    <w:rsid w:val="00A2616A"/>
    <w:rsid w:val="00A47C2C"/>
    <w:rsid w:val="00A91485"/>
    <w:rsid w:val="00AA7907"/>
    <w:rsid w:val="00AB7881"/>
    <w:rsid w:val="00AC54E1"/>
    <w:rsid w:val="00AD0FC3"/>
    <w:rsid w:val="00AD4025"/>
    <w:rsid w:val="00AE3A0A"/>
    <w:rsid w:val="00AE7DF0"/>
    <w:rsid w:val="00AF2A53"/>
    <w:rsid w:val="00AF2FAF"/>
    <w:rsid w:val="00AF6DBC"/>
    <w:rsid w:val="00B12402"/>
    <w:rsid w:val="00B1584A"/>
    <w:rsid w:val="00B4392D"/>
    <w:rsid w:val="00B4544E"/>
    <w:rsid w:val="00B46844"/>
    <w:rsid w:val="00B64667"/>
    <w:rsid w:val="00B66A31"/>
    <w:rsid w:val="00B82BED"/>
    <w:rsid w:val="00B96980"/>
    <w:rsid w:val="00B9699D"/>
    <w:rsid w:val="00BB0F8B"/>
    <w:rsid w:val="00BD6F6A"/>
    <w:rsid w:val="00BE423B"/>
    <w:rsid w:val="00BF485F"/>
    <w:rsid w:val="00C10300"/>
    <w:rsid w:val="00C13517"/>
    <w:rsid w:val="00C15C1B"/>
    <w:rsid w:val="00C23ED3"/>
    <w:rsid w:val="00C24140"/>
    <w:rsid w:val="00C24F9C"/>
    <w:rsid w:val="00C33A32"/>
    <w:rsid w:val="00C35254"/>
    <w:rsid w:val="00C36C07"/>
    <w:rsid w:val="00C46B2E"/>
    <w:rsid w:val="00C61FBC"/>
    <w:rsid w:val="00C7165C"/>
    <w:rsid w:val="00C7296E"/>
    <w:rsid w:val="00C72C61"/>
    <w:rsid w:val="00C81128"/>
    <w:rsid w:val="00C82D2B"/>
    <w:rsid w:val="00C83731"/>
    <w:rsid w:val="00C85C99"/>
    <w:rsid w:val="00C86CBA"/>
    <w:rsid w:val="00CA1D93"/>
    <w:rsid w:val="00CA3F77"/>
    <w:rsid w:val="00CA4EB8"/>
    <w:rsid w:val="00CB2C1F"/>
    <w:rsid w:val="00CC274A"/>
    <w:rsid w:val="00CD6263"/>
    <w:rsid w:val="00CE3050"/>
    <w:rsid w:val="00CE3C18"/>
    <w:rsid w:val="00CE426B"/>
    <w:rsid w:val="00CE70B0"/>
    <w:rsid w:val="00CF460D"/>
    <w:rsid w:val="00CF4AE1"/>
    <w:rsid w:val="00CF7D4C"/>
    <w:rsid w:val="00D26DAB"/>
    <w:rsid w:val="00D31104"/>
    <w:rsid w:val="00D35C4A"/>
    <w:rsid w:val="00D454C3"/>
    <w:rsid w:val="00D60F69"/>
    <w:rsid w:val="00D743CF"/>
    <w:rsid w:val="00D77636"/>
    <w:rsid w:val="00DB4E2F"/>
    <w:rsid w:val="00DC3895"/>
    <w:rsid w:val="00DD61AA"/>
    <w:rsid w:val="00DE5A31"/>
    <w:rsid w:val="00DE5AE4"/>
    <w:rsid w:val="00E12853"/>
    <w:rsid w:val="00E159E7"/>
    <w:rsid w:val="00E21D38"/>
    <w:rsid w:val="00E30858"/>
    <w:rsid w:val="00E51927"/>
    <w:rsid w:val="00E56526"/>
    <w:rsid w:val="00E6709A"/>
    <w:rsid w:val="00E863FA"/>
    <w:rsid w:val="00EA10EF"/>
    <w:rsid w:val="00EC64EF"/>
    <w:rsid w:val="00ED3B71"/>
    <w:rsid w:val="00ED5E4B"/>
    <w:rsid w:val="00F001ED"/>
    <w:rsid w:val="00F020B1"/>
    <w:rsid w:val="00F16153"/>
    <w:rsid w:val="00F24B0F"/>
    <w:rsid w:val="00F265F1"/>
    <w:rsid w:val="00F33837"/>
    <w:rsid w:val="00F3503F"/>
    <w:rsid w:val="00F43810"/>
    <w:rsid w:val="00F4712C"/>
    <w:rsid w:val="00F73E70"/>
    <w:rsid w:val="00F76F5F"/>
    <w:rsid w:val="00F87D46"/>
    <w:rsid w:val="00F92D44"/>
    <w:rsid w:val="00FA1FAF"/>
    <w:rsid w:val="00FC5A62"/>
    <w:rsid w:val="00FC78BC"/>
    <w:rsid w:val="00FD6311"/>
    <w:rsid w:val="00FF04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1F83DCC"/>
  <w15:chartTrackingRefBased/>
  <w15:docId w15:val="{1A9C9DD3-5EC1-4432-AAA7-BD36938C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69F"/>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sz w:val="16"/>
      <w:szCs w:val="16"/>
      <w:lang w:val="x-none" w:eastAsia="x-none"/>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iPriority w:val="99"/>
    <w:unhideWhenUsed/>
    <w:rsid w:val="000E5040"/>
    <w:pPr>
      <w:tabs>
        <w:tab w:val="center" w:pos="4252"/>
        <w:tab w:val="right" w:pos="8504"/>
      </w:tabs>
    </w:pPr>
  </w:style>
  <w:style w:type="character" w:customStyle="1" w:styleId="EncabezadoCar">
    <w:name w:val="Encabezado Car"/>
    <w:basedOn w:val="Fuentedeprrafopredeter"/>
    <w:link w:val="Encabezado"/>
    <w:uiPriority w:val="99"/>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Props1.xml><?xml version="1.0" encoding="utf-8"?>
<ds:datastoreItem xmlns:ds="http://schemas.openxmlformats.org/officeDocument/2006/customXml" ds:itemID="{CCC6EE11-C094-40B2-A843-2F722DC54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A6784-94F1-44DC-96D5-A85C92D40C2A}">
  <ds:schemaRefs>
    <ds:schemaRef ds:uri="http://schemas.microsoft.com/office/2006/metadata/longProperties"/>
  </ds:schemaRefs>
</ds:datastoreItem>
</file>

<file path=customXml/itemProps3.xml><?xml version="1.0" encoding="utf-8"?>
<ds:datastoreItem xmlns:ds="http://schemas.openxmlformats.org/officeDocument/2006/customXml" ds:itemID="{1BDFE695-3E0A-442F-821B-DA599E98CA80}">
  <ds:schemaRefs>
    <ds:schemaRef ds:uri="http://schemas.microsoft.com/sharepoint/v3/contenttype/forms"/>
  </ds:schemaRefs>
</ds:datastoreItem>
</file>

<file path=customXml/itemProps4.xml><?xml version="1.0" encoding="utf-8"?>
<ds:datastoreItem xmlns:ds="http://schemas.openxmlformats.org/officeDocument/2006/customXml" ds:itemID="{08DC9480-541C-4281-98FA-1E26ACF76E95}">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104</TotalTime>
  <Pages>8</Pages>
  <Words>1420</Words>
  <Characters>7810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84</cp:revision>
  <cp:lastPrinted>2024-10-16T22:18:00Z</cp:lastPrinted>
  <dcterms:created xsi:type="dcterms:W3CDTF">2024-08-27T17:59:00Z</dcterms:created>
  <dcterms:modified xsi:type="dcterms:W3CDTF">2024-10-16T22:19:00Z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0x010100D76CE9B3DB36DF439AD9F7D2AAB7A1C4</vt:lpwstr>
  </property>
  <property fmtid="{D5CDD505-2E9C-101B-9397-08002B2CF9AE}" pid="3" name="Order">
    <vt:lpwstr>8956600.00000000</vt:lpwstr>
  </property>
  <property fmtid="{D5CDD505-2E9C-101B-9397-08002B2CF9AE}" pid="4" name="MediaServiceImageTags">
    <vt:lpwstr/>
  </property>
</Properties>
</file>