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9AC91" w14:textId="65A8C039" w:rsidR="001D169F" w:rsidRPr="00D776E4" w:rsidRDefault="008A092E" w:rsidP="002C1038">
      <w:pPr>
        <w:spacing w:line="276" w:lineRule="auto"/>
        <w:ind w:firstLine="2552"/>
        <w:rPr>
          <w:rFonts w:ascii="Courier New" w:hAnsi="Courier New" w:cs="Courier New"/>
          <w:sz w:val="24"/>
          <w:szCs w:val="24"/>
          <w:lang w:val="es-CL"/>
        </w:rPr>
      </w:pPr>
      <w:r>
        <w:rPr>
          <w:rFonts w:ascii="Courier New" w:hAnsi="Courier New" w:cs="Courier New"/>
          <w:noProof/>
          <w:sz w:val="24"/>
          <w:szCs w:val="24"/>
          <w:lang w:val="es-CL"/>
        </w:rPr>
        <w:pict w14:anchorId="21194C7D">
          <v:shapetype id="_x0000_t202" coordsize="21600,21600" o:spt="202" path="m,l,21600r21600,l21600,xe">
            <v:stroke joinstyle="miter"/>
            <v:path gradientshapeok="t" o:connecttype="rect"/>
          </v:shapetype>
          <v:shape id="Text Box 3" o:spid="_x0000_s2053" type="#_x0000_t202" style="position:absolute;left:0;text-align:left;margin-left:-106.95pt;margin-top:-16.85pt;width:118.7pt;height:25.3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7EC95717" w14:textId="77777777" w:rsidR="002500FD" w:rsidRPr="00627C58" w:rsidRDefault="008424E9" w:rsidP="002500FD">
                  <w:pPr>
                    <w:jc w:val="center"/>
                    <w:rPr>
                      <w:rFonts w:ascii="Courier New" w:hAnsi="Courier New" w:cs="Courier New"/>
                      <w:sz w:val="16"/>
                      <w:szCs w:val="16"/>
                    </w:rPr>
                  </w:pPr>
                  <w:r>
                    <w:rPr>
                      <w:rFonts w:ascii="Courier New" w:hAnsi="Courier New" w:cs="Courier New"/>
                      <w:sz w:val="16"/>
                      <w:szCs w:val="16"/>
                    </w:rPr>
                    <w:t>rrp</w:t>
                  </w:r>
                  <w:r w:rsidR="002500FD" w:rsidRPr="00627C58">
                    <w:rPr>
                      <w:rFonts w:ascii="Courier New" w:hAnsi="Courier New" w:cs="Courier New"/>
                      <w:sz w:val="16"/>
                      <w:szCs w:val="16"/>
                    </w:rPr>
                    <w:t>/</w:t>
                  </w:r>
                  <w:r w:rsidR="00627C58" w:rsidRPr="00627C58">
                    <w:rPr>
                      <w:rFonts w:ascii="Courier New" w:hAnsi="Courier New" w:cs="Courier New"/>
                      <w:sz w:val="16"/>
                      <w:szCs w:val="16"/>
                    </w:rPr>
                    <w:t>mrb</w:t>
                  </w:r>
                </w:p>
                <w:p w14:paraId="0D1F1C79" w14:textId="793471CC" w:rsidR="00627C58" w:rsidRPr="00627C58" w:rsidRDefault="00CE426B" w:rsidP="002500FD">
                  <w:pPr>
                    <w:jc w:val="center"/>
                    <w:rPr>
                      <w:rFonts w:ascii="Courier New" w:hAnsi="Courier New" w:cs="Courier New"/>
                      <w:sz w:val="16"/>
                      <w:szCs w:val="16"/>
                    </w:rPr>
                  </w:pPr>
                  <w:r w:rsidRPr="00CE233C">
                    <w:rPr>
                      <w:rFonts w:ascii="Courier New" w:hAnsi="Courier New" w:cs="Courier New"/>
                      <w:sz w:val="16"/>
                      <w:szCs w:val="16"/>
                    </w:rPr>
                    <w:t>S.</w:t>
                  </w:r>
                  <w:r w:rsidR="007B18C4" w:rsidRPr="00CE233C">
                    <w:rPr>
                      <w:rFonts w:ascii="Courier New" w:hAnsi="Courier New" w:cs="Courier New"/>
                      <w:sz w:val="16"/>
                      <w:szCs w:val="16"/>
                    </w:rPr>
                    <w:t>83</w:t>
                  </w:r>
                  <w:r w:rsidR="003602BC" w:rsidRPr="00CE233C">
                    <w:rPr>
                      <w:rFonts w:ascii="Courier New" w:hAnsi="Courier New" w:cs="Courier New"/>
                      <w:sz w:val="16"/>
                      <w:szCs w:val="16"/>
                      <w:vertAlign w:val="superscript"/>
                    </w:rPr>
                    <w:t>a</w:t>
                  </w:r>
                  <w:r w:rsidR="00B70615" w:rsidRPr="00CE233C">
                    <w:rPr>
                      <w:rFonts w:ascii="Courier New" w:hAnsi="Courier New" w:cs="Courier New"/>
                      <w:sz w:val="16"/>
                      <w:szCs w:val="16"/>
                    </w:rPr>
                    <w:t>/37</w:t>
                  </w:r>
                  <w:r w:rsidR="009C13F3" w:rsidRPr="00CE233C">
                    <w:rPr>
                      <w:rFonts w:ascii="Courier New" w:hAnsi="Courier New" w:cs="Courier New"/>
                      <w:sz w:val="16"/>
                      <w:szCs w:val="16"/>
                    </w:rPr>
                    <w:t>2</w:t>
                  </w:r>
                  <w:r w:rsidR="003602BC" w:rsidRPr="00CE233C">
                    <w:rPr>
                      <w:rFonts w:ascii="Courier New" w:hAnsi="Courier New" w:cs="Courier New"/>
                      <w:sz w:val="16"/>
                      <w:szCs w:val="16"/>
                      <w:vertAlign w:val="superscript"/>
                    </w:rPr>
                    <w:t>a</w:t>
                  </w:r>
                </w:p>
              </w:txbxContent>
            </v:textbox>
          </v:shape>
        </w:pict>
      </w:r>
      <w:r w:rsidR="00C23ED3" w:rsidRPr="00D776E4">
        <w:rPr>
          <w:rFonts w:ascii="Courier New" w:hAnsi="Courier New" w:cs="Courier New"/>
          <w:sz w:val="24"/>
          <w:szCs w:val="24"/>
          <w:lang w:val="es-CL"/>
        </w:rPr>
        <w:t xml:space="preserve">Oficio </w:t>
      </w:r>
      <w:r w:rsidR="00C23ED3" w:rsidRPr="00CE233C">
        <w:rPr>
          <w:rFonts w:ascii="Courier New" w:hAnsi="Courier New" w:cs="Courier New"/>
          <w:color w:val="000000"/>
          <w:sz w:val="24"/>
          <w:szCs w:val="24"/>
          <w:lang w:val="es-CL"/>
        </w:rPr>
        <w:t xml:space="preserve">N° </w:t>
      </w:r>
      <w:r w:rsidR="00F24D7D" w:rsidRPr="00CE233C">
        <w:rPr>
          <w:rFonts w:ascii="Courier New" w:hAnsi="Courier New" w:cs="Courier New"/>
          <w:color w:val="000000"/>
          <w:sz w:val="24"/>
          <w:szCs w:val="24"/>
          <w:lang w:val="es-CL"/>
        </w:rPr>
        <w:t>1</w:t>
      </w:r>
      <w:r w:rsidR="006536BF" w:rsidRPr="00CE233C">
        <w:rPr>
          <w:rFonts w:ascii="Courier New" w:hAnsi="Courier New" w:cs="Courier New"/>
          <w:color w:val="000000"/>
          <w:sz w:val="24"/>
          <w:szCs w:val="24"/>
          <w:lang w:val="es-CL"/>
        </w:rPr>
        <w:t>9</w:t>
      </w:r>
      <w:r w:rsidR="00FA1FAF" w:rsidRPr="00CE233C">
        <w:rPr>
          <w:rFonts w:ascii="Courier New" w:hAnsi="Courier New" w:cs="Courier New"/>
          <w:color w:val="000000"/>
          <w:sz w:val="24"/>
          <w:szCs w:val="24"/>
          <w:lang w:val="es-CL"/>
        </w:rPr>
        <w:t>.</w:t>
      </w:r>
      <w:r w:rsidR="00CE233C" w:rsidRPr="00CE233C">
        <w:rPr>
          <w:rFonts w:ascii="Courier New" w:hAnsi="Courier New" w:cs="Courier New"/>
          <w:color w:val="000000"/>
          <w:sz w:val="24"/>
          <w:szCs w:val="24"/>
          <w:lang w:val="es-CL"/>
        </w:rPr>
        <w:t>913</w:t>
      </w:r>
    </w:p>
    <w:p w14:paraId="553E1C47" w14:textId="77777777" w:rsidR="00AB7881" w:rsidRPr="00D776E4" w:rsidRDefault="00AB7881" w:rsidP="002C1038">
      <w:pPr>
        <w:tabs>
          <w:tab w:val="left" w:pos="2552"/>
        </w:tabs>
        <w:spacing w:line="276" w:lineRule="auto"/>
        <w:ind w:firstLine="2552"/>
        <w:jc w:val="both"/>
        <w:rPr>
          <w:rFonts w:ascii="Courier New" w:eastAsia="Times New Roman" w:hAnsi="Courier New" w:cs="Courier New"/>
          <w:sz w:val="24"/>
          <w:szCs w:val="24"/>
          <w:lang w:val="es-CL" w:eastAsia="es-ES"/>
        </w:rPr>
      </w:pPr>
    </w:p>
    <w:p w14:paraId="6C1C22A0" w14:textId="77777777" w:rsidR="00BB3918" w:rsidRDefault="00BB3918" w:rsidP="002C1038">
      <w:pPr>
        <w:spacing w:line="276" w:lineRule="auto"/>
        <w:ind w:firstLine="2552"/>
        <w:rPr>
          <w:rFonts w:ascii="Courier New" w:hAnsi="Courier New" w:cs="Courier New"/>
          <w:sz w:val="24"/>
          <w:szCs w:val="24"/>
          <w:lang w:val="es-CL"/>
        </w:rPr>
      </w:pPr>
    </w:p>
    <w:p w14:paraId="4FE3DE03" w14:textId="2ECF91E1" w:rsidR="00C23ED3" w:rsidRPr="00D776E4" w:rsidRDefault="007F1E6F" w:rsidP="002C1038">
      <w:pPr>
        <w:spacing w:line="276" w:lineRule="auto"/>
        <w:ind w:firstLine="2552"/>
        <w:rPr>
          <w:rFonts w:ascii="Courier New" w:hAnsi="Courier New" w:cs="Courier New"/>
          <w:sz w:val="24"/>
          <w:szCs w:val="24"/>
          <w:lang w:val="es-CL"/>
        </w:rPr>
      </w:pPr>
      <w:r w:rsidRPr="00D776E4">
        <w:rPr>
          <w:rFonts w:ascii="Courier New" w:hAnsi="Courier New" w:cs="Courier New"/>
          <w:sz w:val="24"/>
          <w:szCs w:val="24"/>
          <w:lang w:val="es-CL"/>
        </w:rPr>
        <w:t>V</w:t>
      </w:r>
      <w:r w:rsidR="00902AB7" w:rsidRPr="00D776E4">
        <w:rPr>
          <w:rFonts w:ascii="Courier New" w:hAnsi="Courier New" w:cs="Courier New"/>
          <w:sz w:val="24"/>
          <w:szCs w:val="24"/>
          <w:lang w:val="es-CL"/>
        </w:rPr>
        <w:t xml:space="preserve">ALPARAÍSO, </w:t>
      </w:r>
      <w:r w:rsidR="00A70352" w:rsidRPr="00CE233C">
        <w:rPr>
          <w:rFonts w:ascii="Courier New" w:hAnsi="Courier New" w:cs="Courier New"/>
          <w:sz w:val="24"/>
          <w:szCs w:val="24"/>
          <w:lang w:val="es-CL"/>
        </w:rPr>
        <w:t>2 de octubre</w:t>
      </w:r>
      <w:r w:rsidR="006536BF" w:rsidRPr="00CE233C">
        <w:rPr>
          <w:rFonts w:ascii="Courier New" w:hAnsi="Courier New" w:cs="Courier New"/>
          <w:sz w:val="24"/>
          <w:szCs w:val="24"/>
          <w:lang w:val="es-CL"/>
        </w:rPr>
        <w:t xml:space="preserve"> de</w:t>
      </w:r>
      <w:r w:rsidR="007F70F9" w:rsidRPr="00CE233C">
        <w:rPr>
          <w:rFonts w:ascii="Courier New" w:hAnsi="Courier New" w:cs="Courier New"/>
          <w:sz w:val="24"/>
          <w:szCs w:val="24"/>
          <w:lang w:val="es-CL"/>
        </w:rPr>
        <w:t xml:space="preserve"> 202</w:t>
      </w:r>
      <w:r w:rsidR="00FE0653" w:rsidRPr="00CE233C">
        <w:rPr>
          <w:rFonts w:ascii="Courier New" w:hAnsi="Courier New" w:cs="Courier New"/>
          <w:sz w:val="24"/>
          <w:szCs w:val="24"/>
          <w:lang w:val="es-CL"/>
        </w:rPr>
        <w:t>4</w:t>
      </w:r>
    </w:p>
    <w:p w14:paraId="73C8FB65" w14:textId="77777777" w:rsidR="00AB7881" w:rsidRPr="00D776E4" w:rsidRDefault="00AB7881" w:rsidP="002C1038">
      <w:pPr>
        <w:tabs>
          <w:tab w:val="left" w:pos="2552"/>
        </w:tabs>
        <w:spacing w:line="276" w:lineRule="auto"/>
        <w:ind w:firstLine="2552"/>
        <w:jc w:val="both"/>
        <w:rPr>
          <w:rFonts w:ascii="Courier New" w:eastAsia="Times New Roman" w:hAnsi="Courier New" w:cs="Courier New"/>
          <w:sz w:val="24"/>
          <w:szCs w:val="24"/>
          <w:lang w:val="es-CL" w:eastAsia="es-ES"/>
        </w:rPr>
      </w:pPr>
    </w:p>
    <w:p w14:paraId="0E52B552" w14:textId="77777777" w:rsidR="007C3CC6" w:rsidRPr="00D776E4" w:rsidRDefault="007C3CC6" w:rsidP="002C1038">
      <w:pPr>
        <w:tabs>
          <w:tab w:val="left" w:pos="2552"/>
        </w:tabs>
        <w:spacing w:line="276" w:lineRule="auto"/>
        <w:ind w:firstLine="2552"/>
        <w:jc w:val="both"/>
        <w:rPr>
          <w:rFonts w:ascii="Courier New" w:eastAsia="Times New Roman" w:hAnsi="Courier New" w:cs="Courier New"/>
          <w:sz w:val="24"/>
          <w:szCs w:val="24"/>
          <w:lang w:val="es-CL" w:eastAsia="es-ES"/>
        </w:rPr>
      </w:pPr>
    </w:p>
    <w:p w14:paraId="2C9BBD76" w14:textId="36886AAA" w:rsidR="00AB7881" w:rsidRPr="00D776E4" w:rsidRDefault="00AB7881" w:rsidP="002C1038">
      <w:pPr>
        <w:tabs>
          <w:tab w:val="left" w:pos="2552"/>
        </w:tabs>
        <w:spacing w:line="276" w:lineRule="auto"/>
        <w:ind w:firstLine="2552"/>
        <w:jc w:val="both"/>
        <w:rPr>
          <w:rFonts w:ascii="Courier New" w:eastAsia="Times New Roman" w:hAnsi="Courier New" w:cs="Courier New"/>
          <w:sz w:val="24"/>
          <w:szCs w:val="24"/>
          <w:lang w:val="es-CL" w:eastAsia="es-ES"/>
        </w:rPr>
      </w:pPr>
    </w:p>
    <w:p w14:paraId="6DC03108" w14:textId="2A70D9B8" w:rsidR="00B63CBF" w:rsidRPr="00D776E4" w:rsidRDefault="008A092E" w:rsidP="002C1038">
      <w:pPr>
        <w:spacing w:line="276" w:lineRule="auto"/>
        <w:ind w:firstLine="2552"/>
        <w:jc w:val="both"/>
        <w:rPr>
          <w:rFonts w:ascii="Courier New" w:eastAsia="Times New Roman" w:hAnsi="Courier New" w:cs="Courier New"/>
          <w:sz w:val="24"/>
          <w:szCs w:val="24"/>
          <w:lang w:val="es-CL" w:eastAsia="es-ES"/>
        </w:rPr>
      </w:pPr>
      <w:r>
        <w:rPr>
          <w:rFonts w:ascii="Courier New" w:hAnsi="Courier New" w:cs="Courier New"/>
          <w:noProof/>
          <w:sz w:val="24"/>
          <w:szCs w:val="24"/>
          <w:lang w:val="es-CL"/>
        </w:rPr>
        <w:pict w14:anchorId="62981CF1">
          <v:shape id="Text Box 2" o:spid="_x0000_s2052" type="#_x0000_t202" style="position:absolute;left:0;text-align:left;margin-left:-127.2pt;margin-top:27.95pt;width:118.7pt;height:88.7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fit-shape-to-text:t">
              <w:txbxContent>
                <w:p w14:paraId="31ABD523" w14:textId="77777777" w:rsidR="00E51927" w:rsidRDefault="002500FD" w:rsidP="002C1038">
                  <w:pPr>
                    <w:spacing w:line="276"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2C1038">
                  <w:pPr>
                    <w:spacing w:line="276"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2C1038">
                  <w:pPr>
                    <w:spacing w:line="276"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2C1038">
                  <w:pPr>
                    <w:spacing w:line="276"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w:r>
      <w:r w:rsidR="00515FFC" w:rsidRPr="00D776E4">
        <w:rPr>
          <w:rFonts w:ascii="Courier New" w:eastAsia="Times New Roman" w:hAnsi="Courier New" w:cs="Courier New"/>
          <w:sz w:val="24"/>
          <w:szCs w:val="24"/>
          <w:lang w:val="es-CL" w:eastAsia="es-ES"/>
        </w:rPr>
        <w:t>La Cámara de Diputados, en sesión de esta fecha, ha dado su aprobación al proyecto de ley de ese H. Senado</w:t>
      </w:r>
      <w:r w:rsidR="0083376E" w:rsidRPr="00D776E4">
        <w:rPr>
          <w:rFonts w:ascii="Courier New" w:eastAsia="Times New Roman" w:hAnsi="Courier New" w:cs="Courier New"/>
          <w:sz w:val="24"/>
          <w:szCs w:val="24"/>
          <w:lang w:val="es-CL" w:eastAsia="es-ES"/>
        </w:rPr>
        <w:t>,</w:t>
      </w:r>
      <w:r w:rsidR="00B73087" w:rsidRPr="00D776E4">
        <w:rPr>
          <w:rFonts w:ascii="Courier New" w:eastAsia="Times New Roman" w:hAnsi="Courier New" w:cs="Courier New"/>
          <w:sz w:val="24"/>
          <w:szCs w:val="24"/>
          <w:lang w:val="es-CL" w:eastAsia="es-ES"/>
        </w:rPr>
        <w:t xml:space="preserve"> </w:t>
      </w:r>
      <w:r w:rsidR="00A70352" w:rsidRPr="00D776E4">
        <w:rPr>
          <w:rFonts w:ascii="Courier New" w:eastAsia="Times New Roman" w:hAnsi="Courier New" w:cs="Courier New"/>
          <w:sz w:val="24"/>
          <w:szCs w:val="24"/>
          <w:lang w:val="es-CL" w:eastAsia="es-ES"/>
        </w:rPr>
        <w:t xml:space="preserve">que determina conductas terroristas y fija su penalidad, y deroga la ley N° 18.314, correspondiente a los </w:t>
      </w:r>
      <w:r w:rsidR="00485338" w:rsidRPr="00D776E4">
        <w:rPr>
          <w:rFonts w:ascii="Courier New" w:eastAsia="Times New Roman" w:hAnsi="Courier New" w:cs="Courier New"/>
          <w:sz w:val="24"/>
          <w:szCs w:val="24"/>
          <w:lang w:val="es-CL" w:eastAsia="es-ES"/>
        </w:rPr>
        <w:t>b</w:t>
      </w:r>
      <w:r w:rsidR="00A70352" w:rsidRPr="00D776E4">
        <w:rPr>
          <w:rFonts w:ascii="Courier New" w:eastAsia="Times New Roman" w:hAnsi="Courier New" w:cs="Courier New"/>
          <w:sz w:val="24"/>
          <w:szCs w:val="24"/>
          <w:lang w:val="es-CL" w:eastAsia="es-ES"/>
        </w:rPr>
        <w:t>oletines N</w:t>
      </w:r>
      <w:r w:rsidR="00A70352" w:rsidRPr="00D776E4">
        <w:rPr>
          <w:rFonts w:ascii="Courier New" w:eastAsia="Times New Roman" w:hAnsi="Courier New" w:cs="Courier New"/>
          <w:sz w:val="24"/>
          <w:szCs w:val="24"/>
          <w:vertAlign w:val="superscript"/>
          <w:lang w:val="es-CL" w:eastAsia="es-ES"/>
        </w:rPr>
        <w:t>os</w:t>
      </w:r>
      <w:r w:rsidR="00A70352" w:rsidRPr="00D776E4">
        <w:rPr>
          <w:rFonts w:ascii="Courier New" w:eastAsia="Times New Roman" w:hAnsi="Courier New" w:cs="Courier New"/>
          <w:sz w:val="24"/>
          <w:szCs w:val="24"/>
          <w:lang w:val="es-CL" w:eastAsia="es-ES"/>
        </w:rPr>
        <w:t xml:space="preserve"> </w:t>
      </w:r>
      <w:r w:rsidR="00485338" w:rsidRPr="00D776E4">
        <w:rPr>
          <w:rFonts w:ascii="Courier New" w:eastAsia="Times New Roman" w:hAnsi="Courier New" w:cs="Courier New"/>
          <w:sz w:val="24"/>
          <w:szCs w:val="24"/>
          <w:lang w:val="es-CL" w:eastAsia="es-ES"/>
        </w:rPr>
        <w:t xml:space="preserve">16.180-25, 16.210-25, </w:t>
      </w:r>
      <w:r w:rsidR="00A70352" w:rsidRPr="00D776E4">
        <w:rPr>
          <w:rFonts w:ascii="Courier New" w:eastAsia="Times New Roman" w:hAnsi="Courier New" w:cs="Courier New"/>
          <w:sz w:val="24"/>
          <w:szCs w:val="24"/>
          <w:lang w:val="es-CL" w:eastAsia="es-ES"/>
        </w:rPr>
        <w:t>16.224-25, 16.235-25 y 16.239-25, refundidos</w:t>
      </w:r>
      <w:r w:rsidR="00ED27B2" w:rsidRPr="00D776E4">
        <w:rPr>
          <w:rFonts w:ascii="Courier New" w:eastAsia="Times New Roman" w:hAnsi="Courier New" w:cs="Courier New"/>
          <w:sz w:val="24"/>
          <w:szCs w:val="24"/>
          <w:lang w:val="es-CL" w:eastAsia="es-ES"/>
        </w:rPr>
        <w:t>, con la</w:t>
      </w:r>
      <w:r w:rsidR="00B12FEE" w:rsidRPr="00D776E4">
        <w:rPr>
          <w:rFonts w:ascii="Courier New" w:eastAsia="Times New Roman" w:hAnsi="Courier New" w:cs="Courier New"/>
          <w:sz w:val="24"/>
          <w:szCs w:val="24"/>
          <w:lang w:val="es-CL" w:eastAsia="es-ES"/>
        </w:rPr>
        <w:t>s</w:t>
      </w:r>
      <w:r w:rsidR="00ED27B2" w:rsidRPr="00D776E4">
        <w:rPr>
          <w:rFonts w:ascii="Courier New" w:eastAsia="Times New Roman" w:hAnsi="Courier New" w:cs="Courier New"/>
          <w:sz w:val="24"/>
          <w:szCs w:val="24"/>
          <w:lang w:val="es-CL" w:eastAsia="es-ES"/>
        </w:rPr>
        <w:t xml:space="preserve"> siguiente</w:t>
      </w:r>
      <w:r w:rsidR="00B12FEE" w:rsidRPr="00D776E4">
        <w:rPr>
          <w:rFonts w:ascii="Courier New" w:eastAsia="Times New Roman" w:hAnsi="Courier New" w:cs="Courier New"/>
          <w:sz w:val="24"/>
          <w:szCs w:val="24"/>
          <w:lang w:val="es-CL" w:eastAsia="es-ES"/>
        </w:rPr>
        <w:t>s</w:t>
      </w:r>
      <w:r w:rsidR="00ED27B2" w:rsidRPr="00D776E4">
        <w:rPr>
          <w:rFonts w:ascii="Courier New" w:eastAsia="Times New Roman" w:hAnsi="Courier New" w:cs="Courier New"/>
          <w:sz w:val="24"/>
          <w:szCs w:val="24"/>
          <w:lang w:val="es-CL" w:eastAsia="es-ES"/>
        </w:rPr>
        <w:t xml:space="preserve"> enmienda</w:t>
      </w:r>
      <w:r w:rsidR="00B12FEE" w:rsidRPr="00D776E4">
        <w:rPr>
          <w:rFonts w:ascii="Courier New" w:eastAsia="Times New Roman" w:hAnsi="Courier New" w:cs="Courier New"/>
          <w:sz w:val="24"/>
          <w:szCs w:val="24"/>
          <w:lang w:val="es-CL" w:eastAsia="es-ES"/>
        </w:rPr>
        <w:t>s</w:t>
      </w:r>
      <w:r w:rsidR="00ED27B2" w:rsidRPr="00D776E4">
        <w:rPr>
          <w:rFonts w:ascii="Courier New" w:eastAsia="Times New Roman" w:hAnsi="Courier New" w:cs="Courier New"/>
          <w:sz w:val="24"/>
          <w:szCs w:val="24"/>
          <w:lang w:val="es-CL" w:eastAsia="es-ES"/>
        </w:rPr>
        <w:t>:</w:t>
      </w:r>
    </w:p>
    <w:p w14:paraId="033FC509" w14:textId="77777777" w:rsidR="001105AF" w:rsidRPr="00D776E4" w:rsidRDefault="001105AF" w:rsidP="001105AF">
      <w:pPr>
        <w:tabs>
          <w:tab w:val="left" w:pos="3119"/>
        </w:tabs>
        <w:spacing w:line="276" w:lineRule="auto"/>
        <w:jc w:val="center"/>
        <w:rPr>
          <w:rFonts w:ascii="Courier New" w:eastAsia="Times New Roman" w:hAnsi="Courier New" w:cs="Courier New"/>
          <w:b/>
          <w:bCs/>
          <w:sz w:val="24"/>
          <w:szCs w:val="24"/>
          <w:highlight w:val="yellow"/>
          <w:lang w:val="es-CL" w:eastAsia="es-ES"/>
        </w:rPr>
      </w:pPr>
    </w:p>
    <w:p w14:paraId="40769D25" w14:textId="77777777" w:rsidR="001105AF" w:rsidRPr="00D776E4" w:rsidRDefault="001105AF" w:rsidP="001105AF">
      <w:pPr>
        <w:tabs>
          <w:tab w:val="left" w:pos="3119"/>
        </w:tabs>
        <w:spacing w:line="276" w:lineRule="auto"/>
        <w:jc w:val="center"/>
        <w:rPr>
          <w:rFonts w:ascii="Courier New" w:eastAsia="Times New Roman" w:hAnsi="Courier New" w:cs="Courier New"/>
          <w:b/>
          <w:bCs/>
          <w:sz w:val="24"/>
          <w:szCs w:val="24"/>
          <w:highlight w:val="yellow"/>
          <w:lang w:val="es-CL" w:eastAsia="es-ES"/>
        </w:rPr>
      </w:pPr>
    </w:p>
    <w:p w14:paraId="1580B03E" w14:textId="0583450E" w:rsidR="00F7016C" w:rsidRPr="00D776E4" w:rsidRDefault="00177054" w:rsidP="002C1038">
      <w:pPr>
        <w:spacing w:line="276" w:lineRule="auto"/>
        <w:jc w:val="center"/>
        <w:rPr>
          <w:rFonts w:ascii="Courier New" w:eastAsia="Times New Roman" w:hAnsi="Courier New" w:cs="Courier New"/>
          <w:b/>
          <w:bCs/>
          <w:sz w:val="24"/>
          <w:szCs w:val="24"/>
          <w:u w:val="single"/>
          <w:lang w:val="es-CL" w:eastAsia="es-ES"/>
        </w:rPr>
      </w:pPr>
      <w:r w:rsidRPr="00D776E4">
        <w:rPr>
          <w:rFonts w:ascii="Courier New" w:eastAsia="Times New Roman" w:hAnsi="Courier New" w:cs="Courier New"/>
          <w:b/>
          <w:bCs/>
          <w:sz w:val="24"/>
          <w:szCs w:val="24"/>
          <w:u w:val="single"/>
          <w:lang w:val="es-CL" w:eastAsia="es-ES"/>
        </w:rPr>
        <w:t>Artículo 1°</w:t>
      </w:r>
    </w:p>
    <w:p w14:paraId="2F17F237" w14:textId="77777777" w:rsidR="001623D8" w:rsidRDefault="001623D8" w:rsidP="001105AF">
      <w:pPr>
        <w:spacing w:line="276" w:lineRule="auto"/>
        <w:jc w:val="center"/>
        <w:rPr>
          <w:rFonts w:ascii="Courier New" w:eastAsia="Times New Roman" w:hAnsi="Courier New" w:cs="Courier New"/>
          <w:sz w:val="24"/>
          <w:szCs w:val="24"/>
          <w:lang w:val="es-CL" w:eastAsia="es-ES"/>
        </w:rPr>
      </w:pPr>
    </w:p>
    <w:p w14:paraId="61A51CAD" w14:textId="3B3FE4D7" w:rsidR="00B200BE" w:rsidRPr="008166E2" w:rsidRDefault="00B200BE" w:rsidP="002C1038">
      <w:pPr>
        <w:spacing w:line="276" w:lineRule="auto"/>
        <w:jc w:val="center"/>
        <w:rPr>
          <w:rFonts w:ascii="Courier New" w:eastAsia="Times New Roman" w:hAnsi="Courier New" w:cs="Courier New"/>
          <w:b/>
          <w:bCs/>
          <w:sz w:val="24"/>
          <w:szCs w:val="24"/>
          <w:lang w:val="es-CL" w:eastAsia="es-ES"/>
        </w:rPr>
      </w:pPr>
      <w:r w:rsidRPr="008166E2">
        <w:rPr>
          <w:rFonts w:ascii="Courier New" w:eastAsia="Times New Roman" w:hAnsi="Courier New" w:cs="Courier New"/>
          <w:b/>
          <w:bCs/>
          <w:sz w:val="24"/>
          <w:szCs w:val="24"/>
          <w:lang w:val="es-CL" w:eastAsia="es-ES"/>
        </w:rPr>
        <w:t>Inciso cuarto</w:t>
      </w:r>
    </w:p>
    <w:p w14:paraId="2AA5016C" w14:textId="1436B3A3" w:rsidR="00DF1930" w:rsidRPr="00D776E4" w:rsidRDefault="00DF1930" w:rsidP="002C1038">
      <w:pPr>
        <w:spacing w:line="276" w:lineRule="auto"/>
        <w:ind w:firstLine="1134"/>
        <w:jc w:val="both"/>
        <w:rPr>
          <w:rFonts w:ascii="Courier New" w:eastAsia="Times New Roman" w:hAnsi="Courier New" w:cs="Courier New"/>
          <w:sz w:val="24"/>
          <w:szCs w:val="24"/>
          <w:lang w:val="es-CL" w:eastAsia="es-ES"/>
        </w:rPr>
      </w:pPr>
      <w:r w:rsidRPr="00D776E4">
        <w:rPr>
          <w:rFonts w:ascii="Courier New" w:eastAsia="Times New Roman" w:hAnsi="Courier New" w:cs="Courier New"/>
          <w:sz w:val="24"/>
          <w:szCs w:val="24"/>
          <w:lang w:val="es-CL" w:eastAsia="es-ES"/>
        </w:rPr>
        <w:t>Ha suprimido la frase “actividad delictiva de</w:t>
      </w:r>
      <w:r w:rsidR="00B15BA6">
        <w:rPr>
          <w:rFonts w:ascii="Courier New" w:eastAsia="Times New Roman" w:hAnsi="Courier New" w:cs="Courier New"/>
          <w:sz w:val="24"/>
          <w:szCs w:val="24"/>
          <w:lang w:val="es-CL" w:eastAsia="es-ES"/>
        </w:rPr>
        <w:t xml:space="preserve"> </w:t>
      </w:r>
      <w:r w:rsidR="00B15BA6" w:rsidRPr="00727C73">
        <w:rPr>
          <w:rFonts w:ascii="Courier New" w:eastAsia="Times New Roman" w:hAnsi="Courier New" w:cs="Courier New"/>
          <w:sz w:val="24"/>
          <w:szCs w:val="24"/>
          <w:lang w:val="es-CL" w:eastAsia="es-ES"/>
        </w:rPr>
        <w:t>la</w:t>
      </w:r>
      <w:r w:rsidRPr="00727C73">
        <w:rPr>
          <w:rFonts w:ascii="Courier New" w:eastAsia="Times New Roman" w:hAnsi="Courier New" w:cs="Courier New"/>
          <w:sz w:val="24"/>
          <w:szCs w:val="24"/>
          <w:lang w:val="es-CL" w:eastAsia="es-ES"/>
        </w:rPr>
        <w:t>”</w:t>
      </w:r>
      <w:r w:rsidRPr="00D776E4">
        <w:rPr>
          <w:rFonts w:ascii="Courier New" w:eastAsia="Times New Roman" w:hAnsi="Courier New" w:cs="Courier New"/>
          <w:sz w:val="24"/>
          <w:szCs w:val="24"/>
          <w:lang w:val="es-CL" w:eastAsia="es-ES"/>
        </w:rPr>
        <w:t>.</w:t>
      </w:r>
    </w:p>
    <w:p w14:paraId="09B5CAD6" w14:textId="77777777" w:rsidR="00DF1930" w:rsidRPr="005F7B03" w:rsidRDefault="00DF1930" w:rsidP="005F7B03">
      <w:pPr>
        <w:spacing w:line="276" w:lineRule="auto"/>
        <w:jc w:val="center"/>
        <w:rPr>
          <w:rFonts w:ascii="Courier New" w:eastAsia="Times New Roman" w:hAnsi="Courier New" w:cs="Courier New"/>
          <w:b/>
          <w:bCs/>
          <w:sz w:val="24"/>
          <w:szCs w:val="24"/>
          <w:lang w:val="es-CL" w:eastAsia="es-ES"/>
        </w:rPr>
      </w:pPr>
    </w:p>
    <w:p w14:paraId="571DD540" w14:textId="79A9549C" w:rsidR="008166E2" w:rsidRPr="008166E2" w:rsidRDefault="008166E2" w:rsidP="002C1038">
      <w:pPr>
        <w:spacing w:line="276" w:lineRule="auto"/>
        <w:jc w:val="center"/>
        <w:rPr>
          <w:rFonts w:ascii="Courier New" w:eastAsia="Times New Roman" w:hAnsi="Courier New" w:cs="Courier New"/>
          <w:b/>
          <w:bCs/>
          <w:sz w:val="24"/>
          <w:szCs w:val="24"/>
          <w:lang w:val="es-CL" w:eastAsia="es-ES"/>
        </w:rPr>
      </w:pPr>
      <w:r w:rsidRPr="008166E2">
        <w:rPr>
          <w:rFonts w:ascii="Courier New" w:eastAsia="Times New Roman" w:hAnsi="Courier New" w:cs="Courier New"/>
          <w:b/>
          <w:bCs/>
          <w:sz w:val="24"/>
          <w:szCs w:val="24"/>
          <w:lang w:val="es-CL" w:eastAsia="es-ES"/>
        </w:rPr>
        <w:t>Inciso final</w:t>
      </w:r>
    </w:p>
    <w:p w14:paraId="7865D1BD" w14:textId="28BFCD16" w:rsidR="00CE1F3C" w:rsidRPr="00D776E4" w:rsidRDefault="00DF1930" w:rsidP="002C1038">
      <w:pPr>
        <w:spacing w:line="276" w:lineRule="auto"/>
        <w:ind w:firstLine="1134"/>
        <w:jc w:val="both"/>
        <w:rPr>
          <w:rFonts w:ascii="Courier New" w:eastAsia="Times New Roman" w:hAnsi="Courier New" w:cs="Courier New"/>
          <w:sz w:val="24"/>
          <w:szCs w:val="24"/>
          <w:lang w:val="es-CL" w:eastAsia="es-ES"/>
        </w:rPr>
      </w:pPr>
      <w:r w:rsidRPr="00D776E4">
        <w:rPr>
          <w:rFonts w:ascii="Courier New" w:eastAsia="Times New Roman" w:hAnsi="Courier New" w:cs="Courier New"/>
          <w:sz w:val="24"/>
          <w:szCs w:val="24"/>
          <w:lang w:val="es-CL" w:eastAsia="es-ES"/>
        </w:rPr>
        <w:t xml:space="preserve">Ha </w:t>
      </w:r>
      <w:r w:rsidR="00AD21FE" w:rsidRPr="00D776E4">
        <w:rPr>
          <w:rFonts w:ascii="Courier New" w:eastAsia="Times New Roman" w:hAnsi="Courier New" w:cs="Courier New"/>
          <w:sz w:val="24"/>
          <w:szCs w:val="24"/>
          <w:lang w:val="es-CL" w:eastAsia="es-ES"/>
        </w:rPr>
        <w:t>in</w:t>
      </w:r>
      <w:r w:rsidR="00AD21FE">
        <w:rPr>
          <w:rFonts w:ascii="Courier New" w:eastAsia="Times New Roman" w:hAnsi="Courier New" w:cs="Courier New"/>
          <w:sz w:val="24"/>
          <w:szCs w:val="24"/>
          <w:lang w:val="es-CL" w:eastAsia="es-ES"/>
        </w:rPr>
        <w:t>tercalado</w:t>
      </w:r>
      <w:r w:rsidR="00ED35C8">
        <w:rPr>
          <w:rFonts w:ascii="Courier New" w:eastAsia="Times New Roman" w:hAnsi="Courier New" w:cs="Courier New"/>
          <w:sz w:val="24"/>
          <w:szCs w:val="24"/>
          <w:lang w:val="es-CL" w:eastAsia="es-ES"/>
        </w:rPr>
        <w:t xml:space="preserve">, </w:t>
      </w:r>
      <w:r w:rsidR="00AD21FE">
        <w:rPr>
          <w:rFonts w:ascii="Courier New" w:eastAsia="Times New Roman" w:hAnsi="Courier New" w:cs="Courier New"/>
          <w:sz w:val="24"/>
          <w:szCs w:val="24"/>
          <w:lang w:val="es-CL" w:eastAsia="es-ES"/>
        </w:rPr>
        <w:t>entre las frases</w:t>
      </w:r>
      <w:r w:rsidR="003839FD">
        <w:rPr>
          <w:rFonts w:ascii="Courier New" w:eastAsia="Times New Roman" w:hAnsi="Courier New" w:cs="Courier New"/>
          <w:sz w:val="24"/>
          <w:szCs w:val="24"/>
          <w:lang w:val="es-CL" w:eastAsia="es-ES"/>
        </w:rPr>
        <w:t xml:space="preserve"> “</w:t>
      </w:r>
      <w:r w:rsidR="003839FD" w:rsidRPr="003839FD">
        <w:rPr>
          <w:rFonts w:ascii="Courier New" w:eastAsia="Times New Roman" w:hAnsi="Courier New" w:cs="Courier New"/>
          <w:sz w:val="24"/>
          <w:szCs w:val="24"/>
          <w:lang w:val="es-CL" w:eastAsia="es-ES"/>
        </w:rPr>
        <w:t>numerales 1°, 2° y 3°</w:t>
      </w:r>
      <w:r w:rsidR="003839FD">
        <w:rPr>
          <w:rFonts w:ascii="Courier New" w:eastAsia="Times New Roman" w:hAnsi="Courier New" w:cs="Courier New"/>
          <w:sz w:val="24"/>
          <w:szCs w:val="24"/>
          <w:lang w:val="es-CL" w:eastAsia="es-ES"/>
        </w:rPr>
        <w:t xml:space="preserve">” y </w:t>
      </w:r>
      <w:r w:rsidR="00A54558">
        <w:rPr>
          <w:rFonts w:ascii="Courier New" w:eastAsia="Times New Roman" w:hAnsi="Courier New" w:cs="Courier New"/>
          <w:sz w:val="24"/>
          <w:szCs w:val="24"/>
          <w:lang w:val="es-CL" w:eastAsia="es-ES"/>
        </w:rPr>
        <w:t>“</w:t>
      </w:r>
      <w:r w:rsidR="00A54558" w:rsidRPr="00A54558">
        <w:rPr>
          <w:rFonts w:ascii="Courier New" w:eastAsia="Times New Roman" w:hAnsi="Courier New" w:cs="Courier New"/>
          <w:sz w:val="24"/>
          <w:szCs w:val="24"/>
          <w:lang w:val="es-CL" w:eastAsia="es-ES"/>
        </w:rPr>
        <w:t>del artículo siguiente</w:t>
      </w:r>
      <w:r w:rsidR="00A54558">
        <w:rPr>
          <w:rFonts w:ascii="Courier New" w:eastAsia="Times New Roman" w:hAnsi="Courier New" w:cs="Courier New"/>
          <w:sz w:val="24"/>
          <w:szCs w:val="24"/>
          <w:lang w:val="es-CL" w:eastAsia="es-ES"/>
        </w:rPr>
        <w:t>”, l</w:t>
      </w:r>
      <w:r w:rsidR="00FC52CD">
        <w:rPr>
          <w:rFonts w:ascii="Courier New" w:eastAsia="Times New Roman" w:hAnsi="Courier New" w:cs="Courier New"/>
          <w:sz w:val="24"/>
          <w:szCs w:val="24"/>
          <w:lang w:val="es-CL" w:eastAsia="es-ES"/>
        </w:rPr>
        <w:t>a</w:t>
      </w:r>
      <w:r w:rsidR="00A54558">
        <w:rPr>
          <w:rFonts w:ascii="Courier New" w:eastAsia="Times New Roman" w:hAnsi="Courier New" w:cs="Courier New"/>
          <w:sz w:val="24"/>
          <w:szCs w:val="24"/>
          <w:lang w:val="es-CL" w:eastAsia="es-ES"/>
        </w:rPr>
        <w:t xml:space="preserve"> </w:t>
      </w:r>
      <w:r w:rsidR="00FC52CD">
        <w:rPr>
          <w:rFonts w:ascii="Courier New" w:eastAsia="Times New Roman" w:hAnsi="Courier New" w:cs="Courier New"/>
          <w:sz w:val="24"/>
          <w:szCs w:val="24"/>
          <w:lang w:val="es-CL" w:eastAsia="es-ES"/>
        </w:rPr>
        <w:t xml:space="preserve">expresión </w:t>
      </w:r>
      <w:r w:rsidR="00A54558">
        <w:rPr>
          <w:rFonts w:ascii="Courier New" w:eastAsia="Times New Roman" w:hAnsi="Courier New" w:cs="Courier New"/>
          <w:sz w:val="24"/>
          <w:szCs w:val="24"/>
          <w:lang w:val="es-CL" w:eastAsia="es-ES"/>
        </w:rPr>
        <w:t>siguiente:</w:t>
      </w:r>
      <w:r w:rsidRPr="00D776E4">
        <w:rPr>
          <w:rFonts w:ascii="Courier New" w:eastAsia="Times New Roman" w:hAnsi="Courier New" w:cs="Courier New"/>
          <w:sz w:val="24"/>
          <w:szCs w:val="24"/>
          <w:lang w:val="es-CL" w:eastAsia="es-ES"/>
        </w:rPr>
        <w:t xml:space="preserve"> “4° y 5°”.</w:t>
      </w:r>
    </w:p>
    <w:p w14:paraId="599D15E7" w14:textId="77777777" w:rsidR="00560D51" w:rsidRPr="00D776E4" w:rsidRDefault="00560D51" w:rsidP="002C1038">
      <w:pPr>
        <w:tabs>
          <w:tab w:val="left" w:pos="3119"/>
        </w:tabs>
        <w:spacing w:line="276" w:lineRule="auto"/>
        <w:jc w:val="center"/>
        <w:rPr>
          <w:rFonts w:ascii="Courier New" w:eastAsia="Times New Roman" w:hAnsi="Courier New" w:cs="Courier New"/>
          <w:b/>
          <w:bCs/>
          <w:sz w:val="24"/>
          <w:szCs w:val="24"/>
          <w:highlight w:val="yellow"/>
          <w:lang w:val="es-CL" w:eastAsia="es-ES"/>
        </w:rPr>
      </w:pPr>
    </w:p>
    <w:p w14:paraId="05EBA788" w14:textId="77777777" w:rsidR="00560D51" w:rsidRPr="00D776E4" w:rsidRDefault="00560D51" w:rsidP="002C1038">
      <w:pPr>
        <w:tabs>
          <w:tab w:val="left" w:pos="3119"/>
        </w:tabs>
        <w:spacing w:line="276" w:lineRule="auto"/>
        <w:jc w:val="center"/>
        <w:rPr>
          <w:rFonts w:ascii="Courier New" w:eastAsia="Times New Roman" w:hAnsi="Courier New" w:cs="Courier New"/>
          <w:b/>
          <w:bCs/>
          <w:sz w:val="24"/>
          <w:szCs w:val="24"/>
          <w:highlight w:val="yellow"/>
          <w:lang w:val="es-CL" w:eastAsia="es-ES"/>
        </w:rPr>
      </w:pPr>
    </w:p>
    <w:p w14:paraId="4DFC41A5" w14:textId="77777777" w:rsidR="0028227E" w:rsidRPr="006731FC" w:rsidRDefault="0028227E" w:rsidP="002C1038">
      <w:pPr>
        <w:spacing w:line="276" w:lineRule="auto"/>
        <w:jc w:val="center"/>
        <w:rPr>
          <w:rFonts w:ascii="Courier New" w:eastAsia="Aptos" w:hAnsi="Courier New" w:cs="Courier New"/>
          <w:b/>
          <w:bCs/>
          <w:kern w:val="2"/>
          <w:sz w:val="24"/>
          <w:szCs w:val="24"/>
          <w:u w:val="single"/>
          <w:lang w:val="es-CL"/>
        </w:rPr>
      </w:pPr>
      <w:r w:rsidRPr="006731FC">
        <w:rPr>
          <w:rFonts w:ascii="Courier New" w:eastAsia="Aptos" w:hAnsi="Courier New" w:cs="Courier New"/>
          <w:b/>
          <w:bCs/>
          <w:kern w:val="2"/>
          <w:sz w:val="24"/>
          <w:szCs w:val="24"/>
          <w:u w:val="single"/>
          <w:lang w:val="es-CL"/>
        </w:rPr>
        <w:t>Artículo 2°</w:t>
      </w:r>
    </w:p>
    <w:p w14:paraId="616F4083" w14:textId="62C1FAF5" w:rsidR="0028227E" w:rsidRPr="00D776E4" w:rsidRDefault="006731FC" w:rsidP="002C1038">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 xml:space="preserve">Lo ha sustituido </w:t>
      </w:r>
      <w:r w:rsidR="0028227E" w:rsidRPr="00D776E4">
        <w:rPr>
          <w:rFonts w:ascii="Courier New" w:eastAsia="Aptos" w:hAnsi="Courier New" w:cs="Courier New"/>
          <w:kern w:val="2"/>
          <w:sz w:val="24"/>
          <w:szCs w:val="24"/>
          <w:lang w:val="es-CL"/>
        </w:rPr>
        <w:t>por el siguiente:</w:t>
      </w:r>
    </w:p>
    <w:p w14:paraId="2064A800" w14:textId="77777777" w:rsidR="006731FC" w:rsidRDefault="006731FC" w:rsidP="002C1038">
      <w:pPr>
        <w:spacing w:line="276" w:lineRule="auto"/>
        <w:jc w:val="both"/>
        <w:rPr>
          <w:rFonts w:ascii="Courier New" w:eastAsia="Aptos" w:hAnsi="Courier New" w:cs="Courier New"/>
          <w:kern w:val="2"/>
          <w:sz w:val="24"/>
          <w:szCs w:val="24"/>
          <w:lang w:val="es-CL"/>
        </w:rPr>
      </w:pPr>
    </w:p>
    <w:p w14:paraId="040ADF2C" w14:textId="3EF7D4B0" w:rsidR="0028227E" w:rsidRDefault="006731FC" w:rsidP="002C1038">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w:t>
      </w:r>
      <w:r w:rsidR="0028227E" w:rsidRPr="00D776E4">
        <w:rPr>
          <w:rFonts w:ascii="Courier New" w:eastAsia="Aptos" w:hAnsi="Courier New" w:cs="Courier New"/>
          <w:kern w:val="2"/>
          <w:sz w:val="24"/>
          <w:szCs w:val="24"/>
          <w:lang w:val="es-CL"/>
        </w:rPr>
        <w:t xml:space="preserve">Artículo 2°.- Se entenderá por asociación terrorista toda organización de tres o más personas, con acción sostenida en el tiempo, que </w:t>
      </w:r>
      <w:r w:rsidR="005065AC" w:rsidRPr="004F7AB2">
        <w:rPr>
          <w:rFonts w:ascii="Courier New" w:eastAsia="Aptos" w:hAnsi="Courier New" w:cs="Courier New"/>
          <w:kern w:val="2"/>
          <w:sz w:val="24"/>
          <w:szCs w:val="24"/>
          <w:lang w:val="es-CL"/>
        </w:rPr>
        <w:t>tenga</w:t>
      </w:r>
      <w:r w:rsidR="005065AC">
        <w:rPr>
          <w:rFonts w:ascii="Courier New" w:eastAsia="Aptos" w:hAnsi="Courier New" w:cs="Courier New"/>
          <w:kern w:val="2"/>
          <w:sz w:val="24"/>
          <w:szCs w:val="24"/>
          <w:lang w:val="es-CL"/>
        </w:rPr>
        <w:t xml:space="preserve"> </w:t>
      </w:r>
      <w:r w:rsidR="0028227E" w:rsidRPr="00EC5D86">
        <w:rPr>
          <w:rFonts w:ascii="Courier New" w:eastAsia="Aptos" w:hAnsi="Courier New" w:cs="Courier New"/>
          <w:kern w:val="2"/>
          <w:sz w:val="24"/>
          <w:szCs w:val="24"/>
          <w:lang w:val="es-CL"/>
        </w:rPr>
        <w:t>entre</w:t>
      </w:r>
      <w:r w:rsidR="0028227E" w:rsidRPr="00D776E4">
        <w:rPr>
          <w:rFonts w:ascii="Courier New" w:eastAsia="Aptos" w:hAnsi="Courier New" w:cs="Courier New"/>
          <w:kern w:val="2"/>
          <w:sz w:val="24"/>
          <w:szCs w:val="24"/>
          <w:lang w:val="es-CL"/>
        </w:rPr>
        <w:t xml:space="preserve"> sus objetivos la perpetración de los delitos que se indican a continuación y entre sus fines los de socavar o desestabilizar las estructuras políticas, sociales o económicas del Estado democrático; imponer o inhibir alguna decisión a una autoridad del Estado democrático; o cuando, por los métodos previstos para su perpetración o efectivamente utilizados, esos </w:t>
      </w:r>
      <w:r w:rsidR="0028227E" w:rsidRPr="004F7AB2">
        <w:rPr>
          <w:rFonts w:ascii="Courier New" w:eastAsia="Aptos" w:hAnsi="Courier New" w:cs="Courier New"/>
          <w:kern w:val="2"/>
          <w:sz w:val="24"/>
          <w:szCs w:val="24"/>
          <w:lang w:val="es-CL"/>
        </w:rPr>
        <w:t xml:space="preserve">delitos </w:t>
      </w:r>
      <w:r w:rsidR="00E170FD" w:rsidRPr="004F7AB2">
        <w:rPr>
          <w:rFonts w:ascii="Courier New" w:eastAsia="Aptos" w:hAnsi="Courier New" w:cs="Courier New"/>
          <w:kern w:val="2"/>
          <w:sz w:val="24"/>
          <w:szCs w:val="24"/>
          <w:lang w:val="es-CL"/>
        </w:rPr>
        <w:t>tengan</w:t>
      </w:r>
      <w:r w:rsidR="00E170FD">
        <w:rPr>
          <w:rFonts w:ascii="Courier New" w:eastAsia="Aptos" w:hAnsi="Courier New" w:cs="Courier New"/>
          <w:kern w:val="2"/>
          <w:sz w:val="24"/>
          <w:szCs w:val="24"/>
          <w:lang w:val="es-CL"/>
        </w:rPr>
        <w:t xml:space="preserve"> </w:t>
      </w:r>
      <w:r w:rsidR="0028227E" w:rsidRPr="00D776E4">
        <w:rPr>
          <w:rFonts w:ascii="Courier New" w:eastAsia="Aptos" w:hAnsi="Courier New" w:cs="Courier New"/>
          <w:kern w:val="2"/>
          <w:sz w:val="24"/>
          <w:szCs w:val="24"/>
          <w:lang w:val="es-CL"/>
        </w:rPr>
        <w:t>la aptitud para someter o desmoralizar a la población civil o a una parte de ella:</w:t>
      </w:r>
    </w:p>
    <w:p w14:paraId="72C2292C" w14:textId="77777777" w:rsidR="005065AC" w:rsidRPr="00D776E4" w:rsidRDefault="005065AC" w:rsidP="00245857">
      <w:pPr>
        <w:spacing w:line="276" w:lineRule="auto"/>
        <w:ind w:firstLine="2268"/>
        <w:jc w:val="both"/>
        <w:rPr>
          <w:rFonts w:ascii="Courier New" w:eastAsia="Aptos" w:hAnsi="Courier New" w:cs="Courier New"/>
          <w:kern w:val="2"/>
          <w:sz w:val="24"/>
          <w:szCs w:val="24"/>
          <w:lang w:val="es-CL"/>
        </w:rPr>
      </w:pPr>
    </w:p>
    <w:p w14:paraId="30205EF2" w14:textId="57C7145F" w:rsidR="0028227E" w:rsidRPr="00D776E4" w:rsidRDefault="0028227E" w:rsidP="00245857">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1º Los previstos en los artículos 141</w:t>
      </w:r>
      <w:r w:rsidR="007C1DAC" w:rsidRPr="004F7AB2">
        <w:rPr>
          <w:rFonts w:ascii="Courier New" w:eastAsia="Aptos" w:hAnsi="Courier New" w:cs="Courier New"/>
          <w:kern w:val="2"/>
          <w:sz w:val="24"/>
          <w:szCs w:val="24"/>
          <w:lang w:val="es-CL"/>
        </w:rPr>
        <w:t>;</w:t>
      </w:r>
      <w:r w:rsidRPr="004F7AB2">
        <w:rPr>
          <w:rFonts w:ascii="Courier New" w:eastAsia="Aptos" w:hAnsi="Courier New" w:cs="Courier New"/>
          <w:kern w:val="2"/>
          <w:sz w:val="24"/>
          <w:szCs w:val="24"/>
          <w:lang w:val="es-CL"/>
        </w:rPr>
        <w:t xml:space="preserve"> 142</w:t>
      </w:r>
      <w:r w:rsidR="007C1DAC" w:rsidRPr="004F7AB2">
        <w:rPr>
          <w:rFonts w:ascii="Courier New" w:eastAsia="Aptos" w:hAnsi="Courier New" w:cs="Courier New"/>
          <w:kern w:val="2"/>
          <w:sz w:val="24"/>
          <w:szCs w:val="24"/>
          <w:lang w:val="es-CL"/>
        </w:rPr>
        <w:t>;</w:t>
      </w:r>
      <w:r w:rsidRPr="004F7AB2">
        <w:rPr>
          <w:rFonts w:ascii="Courier New" w:eastAsia="Aptos" w:hAnsi="Courier New" w:cs="Courier New"/>
          <w:kern w:val="2"/>
          <w:sz w:val="24"/>
          <w:szCs w:val="24"/>
          <w:lang w:val="es-CL"/>
        </w:rPr>
        <w:t xml:space="preserve"> 150 A</w:t>
      </w:r>
      <w:r w:rsidR="007C1DAC" w:rsidRPr="004F7AB2">
        <w:rPr>
          <w:rFonts w:ascii="Courier New" w:eastAsia="Aptos" w:hAnsi="Courier New" w:cs="Courier New"/>
          <w:kern w:val="2"/>
          <w:sz w:val="24"/>
          <w:szCs w:val="24"/>
          <w:lang w:val="es-CL"/>
        </w:rPr>
        <w:t>;</w:t>
      </w:r>
      <w:r w:rsidRPr="004F7AB2">
        <w:rPr>
          <w:rFonts w:ascii="Courier New" w:eastAsia="Aptos" w:hAnsi="Courier New" w:cs="Courier New"/>
          <w:kern w:val="2"/>
          <w:sz w:val="24"/>
          <w:szCs w:val="24"/>
          <w:lang w:val="es-CL"/>
        </w:rPr>
        <w:t xml:space="preserve"> 150 D, inciso segundo</w:t>
      </w:r>
      <w:r w:rsidR="007C1DAC" w:rsidRPr="004F7AB2">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315, excepto </w:t>
      </w:r>
      <w:r w:rsidRPr="00D776E4">
        <w:rPr>
          <w:rFonts w:ascii="Courier New" w:eastAsia="Aptos" w:hAnsi="Courier New" w:cs="Courier New"/>
          <w:kern w:val="2"/>
          <w:sz w:val="24"/>
          <w:szCs w:val="24"/>
          <w:lang w:val="es-CL"/>
        </w:rPr>
        <w:lastRenderedPageBreak/>
        <w:t xml:space="preserve">en lo </w:t>
      </w:r>
      <w:r w:rsidRPr="00C200EE">
        <w:rPr>
          <w:rFonts w:ascii="Courier New" w:eastAsia="Aptos" w:hAnsi="Courier New" w:cs="Courier New"/>
          <w:kern w:val="2"/>
          <w:sz w:val="24"/>
          <w:szCs w:val="24"/>
          <w:lang w:val="es-CL"/>
        </w:rPr>
        <w:t>referido al menoscabo de propiedades alimenticias</w:t>
      </w:r>
      <w:r w:rsidR="007C1DAC"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268 ter</w:t>
      </w:r>
      <w:r w:rsidR="007C1DAC"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268 qu</w:t>
      </w:r>
      <w:r w:rsidR="009550A7" w:rsidRPr="00727C73">
        <w:rPr>
          <w:rFonts w:ascii="Courier New" w:eastAsia="Aptos" w:hAnsi="Courier New" w:cs="Courier New"/>
          <w:kern w:val="2"/>
          <w:sz w:val="24"/>
          <w:szCs w:val="24"/>
          <w:lang w:val="es-CL"/>
        </w:rPr>
        <w:t>á</w:t>
      </w:r>
      <w:r w:rsidRPr="00727C73">
        <w:rPr>
          <w:rFonts w:ascii="Courier New" w:eastAsia="Aptos" w:hAnsi="Courier New" w:cs="Courier New"/>
          <w:kern w:val="2"/>
          <w:sz w:val="24"/>
          <w:szCs w:val="24"/>
          <w:lang w:val="es-CL"/>
        </w:rPr>
        <w:t>t</w:t>
      </w:r>
      <w:r w:rsidRPr="00C200EE">
        <w:rPr>
          <w:rFonts w:ascii="Courier New" w:eastAsia="Aptos" w:hAnsi="Courier New" w:cs="Courier New"/>
          <w:kern w:val="2"/>
          <w:sz w:val="24"/>
          <w:szCs w:val="24"/>
          <w:lang w:val="es-CL"/>
        </w:rPr>
        <w:t>er</w:t>
      </w:r>
      <w:r w:rsidR="008B2CE2" w:rsidRPr="00C200EE">
        <w:rPr>
          <w:rFonts w:ascii="Courier New" w:eastAsia="Aptos" w:hAnsi="Courier New" w:cs="Courier New"/>
          <w:kern w:val="2"/>
          <w:sz w:val="24"/>
          <w:szCs w:val="24"/>
          <w:lang w:val="es-CL"/>
        </w:rPr>
        <w:t xml:space="preserve"> números </w:t>
      </w:r>
      <w:r w:rsidRPr="00C200EE">
        <w:rPr>
          <w:rFonts w:ascii="Courier New" w:eastAsia="Aptos" w:hAnsi="Courier New" w:cs="Courier New"/>
          <w:kern w:val="2"/>
          <w:sz w:val="24"/>
          <w:szCs w:val="24"/>
          <w:lang w:val="es-CL"/>
        </w:rPr>
        <w:t>1 y 2</w:t>
      </w:r>
      <w:r w:rsidR="004F21D1"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316</w:t>
      </w:r>
      <w:r w:rsidR="008B2CE2"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390 ter</w:t>
      </w:r>
      <w:r w:rsidR="008B2CE2"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391</w:t>
      </w:r>
      <w:r w:rsidR="006A5DE8"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395</w:t>
      </w:r>
      <w:r w:rsidR="008B2CE2"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396</w:t>
      </w:r>
      <w:r w:rsidR="008B2CE2"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397</w:t>
      </w:r>
      <w:r w:rsidR="008B2CE2"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398</w:t>
      </w:r>
      <w:r w:rsidR="008B2CE2"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474</w:t>
      </w:r>
      <w:r w:rsidR="008B2CE2"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475</w:t>
      </w:r>
      <w:r w:rsidR="008B2CE2"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476</w:t>
      </w:r>
      <w:r w:rsidR="006A5DE8" w:rsidRPr="00C200EE">
        <w:rPr>
          <w:rFonts w:ascii="Courier New" w:eastAsia="Aptos" w:hAnsi="Courier New" w:cs="Courier New"/>
          <w:kern w:val="2"/>
          <w:sz w:val="24"/>
          <w:szCs w:val="24"/>
          <w:lang w:val="es-CL"/>
        </w:rPr>
        <w:t xml:space="preserve">, </w:t>
      </w:r>
      <w:r w:rsidRPr="00C200EE">
        <w:rPr>
          <w:rFonts w:ascii="Courier New" w:eastAsia="Aptos" w:hAnsi="Courier New" w:cs="Courier New"/>
          <w:kern w:val="2"/>
          <w:sz w:val="24"/>
          <w:szCs w:val="24"/>
          <w:lang w:val="es-CL"/>
        </w:rPr>
        <w:t>numerales 1° y 2° y 480</w:t>
      </w:r>
      <w:r w:rsidRPr="00D776E4">
        <w:rPr>
          <w:rFonts w:ascii="Courier New" w:eastAsia="Aptos" w:hAnsi="Courier New" w:cs="Courier New"/>
          <w:kern w:val="2"/>
          <w:sz w:val="24"/>
          <w:szCs w:val="24"/>
          <w:lang w:val="es-CL"/>
        </w:rPr>
        <w:t>, en lo correspondiente, del Código Penal.</w:t>
      </w:r>
    </w:p>
    <w:p w14:paraId="510F058A" w14:textId="77777777" w:rsidR="00EC5D86" w:rsidRDefault="00EC5D86" w:rsidP="00245857">
      <w:pPr>
        <w:spacing w:line="276" w:lineRule="auto"/>
        <w:ind w:firstLine="2268"/>
        <w:jc w:val="both"/>
        <w:rPr>
          <w:rFonts w:ascii="Courier New" w:eastAsia="Aptos" w:hAnsi="Courier New" w:cs="Courier New"/>
          <w:kern w:val="2"/>
          <w:sz w:val="24"/>
          <w:szCs w:val="24"/>
          <w:lang w:val="es-CL"/>
        </w:rPr>
      </w:pPr>
    </w:p>
    <w:p w14:paraId="64E73A16" w14:textId="0B6566DE" w:rsidR="0028227E" w:rsidRPr="00D776E4" w:rsidRDefault="0028227E" w:rsidP="00245857">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2º Los previstos en el artículo 14 D, en sus incisos primero y segundo, de la ley Nº</w:t>
      </w:r>
      <w:r w:rsidR="00535FB5">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17.798, sobre control de armas; los artículos 41, 46 y 47 de la ley Nº</w:t>
      </w:r>
      <w:r w:rsidR="00535FB5">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18.302, de seguridad nuclear, y el artículo 35 de la ley Nº21.250, que implementa la Convención sobre la Prohibición del Desarrollo, la Producción, el Almacenamiento y el Empleo de Armas Químicas y sobre su Destrucción y la Convención sobre la Prohibición del Desarrollo, la Producción y el Almacenamiento de Armas Bacteriológicas (Biológicas) y Toxínicas y sobre su Destrucción.</w:t>
      </w:r>
    </w:p>
    <w:p w14:paraId="66C95B6C" w14:textId="77777777" w:rsidR="00EC5D86" w:rsidRDefault="00EC5D86" w:rsidP="00245857">
      <w:pPr>
        <w:spacing w:line="276" w:lineRule="auto"/>
        <w:ind w:firstLine="2268"/>
        <w:jc w:val="both"/>
        <w:rPr>
          <w:rFonts w:ascii="Courier New" w:eastAsia="Aptos" w:hAnsi="Courier New" w:cs="Courier New"/>
          <w:kern w:val="2"/>
          <w:sz w:val="24"/>
          <w:szCs w:val="24"/>
          <w:lang w:val="es-CL"/>
        </w:rPr>
      </w:pPr>
    </w:p>
    <w:p w14:paraId="15AC4579" w14:textId="74541ECD" w:rsidR="0028227E" w:rsidRPr="00D776E4" w:rsidRDefault="0028227E" w:rsidP="00245857">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3º Los previstos en los artículos 281 bis</w:t>
      </w:r>
      <w:r w:rsidR="00D86CA6"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281 ter</w:t>
      </w:r>
      <w:r w:rsidR="00D86CA6" w:rsidRPr="00C200EE">
        <w:rPr>
          <w:rFonts w:ascii="Courier New" w:eastAsia="Aptos" w:hAnsi="Courier New" w:cs="Courier New"/>
          <w:kern w:val="2"/>
          <w:sz w:val="24"/>
          <w:szCs w:val="24"/>
          <w:lang w:val="es-CL"/>
        </w:rPr>
        <w:t>,</w:t>
      </w:r>
      <w:r w:rsidR="00D86CA6">
        <w:rPr>
          <w:rFonts w:ascii="Courier New" w:eastAsia="Aptos" w:hAnsi="Courier New" w:cs="Courier New"/>
          <w:kern w:val="2"/>
          <w:sz w:val="24"/>
          <w:szCs w:val="24"/>
          <w:lang w:val="es-CL"/>
        </w:rPr>
        <w:t xml:space="preserve"> </w:t>
      </w:r>
      <w:r w:rsidR="00D86CA6" w:rsidRPr="00C200EE">
        <w:rPr>
          <w:rFonts w:ascii="Courier New" w:eastAsia="Aptos" w:hAnsi="Courier New" w:cs="Courier New"/>
          <w:kern w:val="2"/>
          <w:sz w:val="24"/>
          <w:szCs w:val="24"/>
          <w:lang w:val="es-CL"/>
        </w:rPr>
        <w:t>numerales</w:t>
      </w:r>
      <w:r w:rsidRPr="00C200EE">
        <w:rPr>
          <w:rFonts w:ascii="Courier New" w:eastAsia="Aptos" w:hAnsi="Courier New" w:cs="Courier New"/>
          <w:kern w:val="2"/>
          <w:sz w:val="24"/>
          <w:szCs w:val="24"/>
          <w:lang w:val="es-CL"/>
        </w:rPr>
        <w:t xml:space="preserve"> 1 y 2</w:t>
      </w:r>
      <w:r w:rsidR="004F09DD" w:rsidRPr="00C200EE">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281 quáter</w:t>
      </w:r>
      <w:r w:rsidR="00C25174"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416</w:t>
      </w:r>
      <w:r w:rsidR="00C25174" w:rsidRPr="00C200EE">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416 </w:t>
      </w:r>
      <w:r w:rsidRPr="00C200EE">
        <w:rPr>
          <w:rFonts w:ascii="Courier New" w:eastAsia="Aptos" w:hAnsi="Courier New" w:cs="Courier New"/>
          <w:kern w:val="2"/>
          <w:sz w:val="24"/>
          <w:szCs w:val="24"/>
          <w:lang w:val="es-CL"/>
        </w:rPr>
        <w:t>bis</w:t>
      </w:r>
      <w:r w:rsidR="00701FC0"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w:t>
      </w:r>
      <w:r w:rsidR="00701FC0" w:rsidRPr="00C200EE">
        <w:rPr>
          <w:rFonts w:ascii="Courier New" w:eastAsia="Aptos" w:hAnsi="Courier New" w:cs="Courier New"/>
          <w:kern w:val="2"/>
          <w:sz w:val="24"/>
          <w:szCs w:val="24"/>
          <w:lang w:val="es-CL"/>
        </w:rPr>
        <w:t xml:space="preserve">numerales </w:t>
      </w:r>
      <w:r w:rsidRPr="00C200EE">
        <w:rPr>
          <w:rFonts w:ascii="Courier New" w:eastAsia="Aptos" w:hAnsi="Courier New" w:cs="Courier New"/>
          <w:kern w:val="2"/>
          <w:sz w:val="24"/>
          <w:szCs w:val="24"/>
          <w:lang w:val="es-CL"/>
        </w:rPr>
        <w:t>1</w:t>
      </w:r>
      <w:r w:rsidRPr="00D776E4">
        <w:rPr>
          <w:rFonts w:ascii="Courier New" w:eastAsia="Aptos" w:hAnsi="Courier New" w:cs="Courier New"/>
          <w:kern w:val="2"/>
          <w:sz w:val="24"/>
          <w:szCs w:val="24"/>
          <w:lang w:val="es-CL"/>
        </w:rPr>
        <w:t xml:space="preserve"> y 2, y 416 ter del Código de Justicia Militar; en los artículos </w:t>
      </w:r>
      <w:r w:rsidRPr="00C200EE">
        <w:rPr>
          <w:rFonts w:ascii="Courier New" w:eastAsia="Aptos" w:hAnsi="Courier New" w:cs="Courier New"/>
          <w:kern w:val="2"/>
          <w:sz w:val="24"/>
          <w:szCs w:val="24"/>
          <w:lang w:val="es-CL"/>
        </w:rPr>
        <w:t>17</w:t>
      </w:r>
      <w:r w:rsidR="00701FC0"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17 bis</w:t>
      </w:r>
      <w:r w:rsidR="00701FC0"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w:t>
      </w:r>
      <w:r w:rsidR="00701FC0" w:rsidRPr="00C200EE">
        <w:rPr>
          <w:rFonts w:ascii="Courier New" w:eastAsia="Aptos" w:hAnsi="Courier New" w:cs="Courier New"/>
          <w:kern w:val="2"/>
          <w:sz w:val="24"/>
          <w:szCs w:val="24"/>
          <w:lang w:val="es-CL"/>
        </w:rPr>
        <w:t xml:space="preserve">numerales </w:t>
      </w:r>
      <w:r w:rsidRPr="00C200EE">
        <w:rPr>
          <w:rFonts w:ascii="Courier New" w:eastAsia="Aptos" w:hAnsi="Courier New" w:cs="Courier New"/>
          <w:kern w:val="2"/>
          <w:sz w:val="24"/>
          <w:szCs w:val="24"/>
          <w:lang w:val="es-CL"/>
        </w:rPr>
        <w:t>1 y 2, y 17 ter de la ley org</w:t>
      </w:r>
      <w:r w:rsidRPr="00D776E4">
        <w:rPr>
          <w:rFonts w:ascii="Courier New" w:eastAsia="Aptos" w:hAnsi="Courier New" w:cs="Courier New"/>
          <w:kern w:val="2"/>
          <w:sz w:val="24"/>
          <w:szCs w:val="24"/>
          <w:lang w:val="es-CL"/>
        </w:rPr>
        <w:t xml:space="preserve">ánica de la Policía de Investigaciones de </w:t>
      </w:r>
      <w:r w:rsidRPr="00C200EE">
        <w:rPr>
          <w:rFonts w:ascii="Courier New" w:eastAsia="Aptos" w:hAnsi="Courier New" w:cs="Courier New"/>
          <w:kern w:val="2"/>
          <w:sz w:val="24"/>
          <w:szCs w:val="24"/>
          <w:lang w:val="es-CL"/>
        </w:rPr>
        <w:t>Chile</w:t>
      </w:r>
      <w:r w:rsidR="000D7382" w:rsidRPr="00C200EE">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y en los artículos 15 </w:t>
      </w:r>
      <w:r w:rsidRPr="00C200EE">
        <w:rPr>
          <w:rFonts w:ascii="Courier New" w:eastAsia="Aptos" w:hAnsi="Courier New" w:cs="Courier New"/>
          <w:kern w:val="2"/>
          <w:sz w:val="24"/>
          <w:szCs w:val="24"/>
          <w:lang w:val="es-CL"/>
        </w:rPr>
        <w:t>A</w:t>
      </w:r>
      <w:r w:rsidR="004E4AF7"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15 B</w:t>
      </w:r>
      <w:r w:rsidR="008E40BF" w:rsidRPr="00C200EE">
        <w:rPr>
          <w:rFonts w:ascii="Courier New" w:eastAsia="Aptos" w:hAnsi="Courier New" w:cs="Courier New"/>
          <w:kern w:val="2"/>
          <w:sz w:val="24"/>
          <w:szCs w:val="24"/>
          <w:lang w:val="es-CL"/>
        </w:rPr>
        <w:t>,</w:t>
      </w:r>
      <w:r w:rsidRPr="00C200EE">
        <w:rPr>
          <w:rFonts w:ascii="Courier New" w:eastAsia="Aptos" w:hAnsi="Courier New" w:cs="Courier New"/>
          <w:kern w:val="2"/>
          <w:sz w:val="24"/>
          <w:szCs w:val="24"/>
          <w:lang w:val="es-CL"/>
        </w:rPr>
        <w:t xml:space="preserve"> </w:t>
      </w:r>
      <w:r w:rsidR="008E40BF" w:rsidRPr="00C200EE">
        <w:rPr>
          <w:rFonts w:ascii="Courier New" w:eastAsia="Aptos" w:hAnsi="Courier New" w:cs="Courier New"/>
          <w:kern w:val="2"/>
          <w:sz w:val="24"/>
          <w:szCs w:val="24"/>
          <w:lang w:val="es-CL"/>
        </w:rPr>
        <w:t>numerales</w:t>
      </w:r>
      <w:r w:rsidR="008E40BF">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1 y 2, y 15 C de la ley orgánica de Gendarmería de Chile.</w:t>
      </w:r>
    </w:p>
    <w:p w14:paraId="05955E71" w14:textId="77777777" w:rsidR="00EC5D86" w:rsidRDefault="00EC5D86" w:rsidP="00245857">
      <w:pPr>
        <w:spacing w:line="276" w:lineRule="auto"/>
        <w:ind w:firstLine="2268"/>
        <w:jc w:val="both"/>
        <w:rPr>
          <w:rFonts w:ascii="Courier New" w:eastAsia="Aptos" w:hAnsi="Courier New" w:cs="Courier New"/>
          <w:kern w:val="2"/>
          <w:sz w:val="24"/>
          <w:szCs w:val="24"/>
          <w:lang w:val="es-CL"/>
        </w:rPr>
      </w:pPr>
    </w:p>
    <w:p w14:paraId="0CF1E084" w14:textId="63D6EC22" w:rsidR="0028227E" w:rsidRPr="00D776E4" w:rsidRDefault="0028227E" w:rsidP="00245857">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4º Los previstos en los artículos 1° y 4° de la ley Nº</w:t>
      </w:r>
      <w:r w:rsidR="000E728A">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21.459, que establece normas sobre delitos informáticos, deroga la ley N°</w:t>
      </w:r>
      <w:r w:rsidR="000E728A">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19.223 y modifica otros cuerpos legales con el objeto de adecuarlos al Convenio de Budapest, siempre que su comisión </w:t>
      </w:r>
      <w:r w:rsidR="000E728A" w:rsidRPr="00C200EE">
        <w:rPr>
          <w:rFonts w:ascii="Courier New" w:eastAsia="Aptos" w:hAnsi="Courier New" w:cs="Courier New"/>
          <w:kern w:val="2"/>
          <w:sz w:val="24"/>
          <w:szCs w:val="24"/>
          <w:lang w:val="es-CL"/>
        </w:rPr>
        <w:t xml:space="preserve">pueda </w:t>
      </w:r>
      <w:r w:rsidRPr="00C200EE">
        <w:rPr>
          <w:rFonts w:ascii="Courier New" w:eastAsia="Aptos" w:hAnsi="Courier New" w:cs="Courier New"/>
          <w:kern w:val="2"/>
          <w:sz w:val="24"/>
          <w:szCs w:val="24"/>
          <w:lang w:val="es-CL"/>
        </w:rPr>
        <w:t xml:space="preserve">implicar riesgo para la vida de las personas o daños a la integridad física o </w:t>
      </w:r>
      <w:r w:rsidR="007C7D0F" w:rsidRPr="00C200EE">
        <w:rPr>
          <w:rFonts w:ascii="Courier New" w:eastAsia="Aptos" w:hAnsi="Courier New" w:cs="Courier New"/>
          <w:kern w:val="2"/>
          <w:sz w:val="24"/>
          <w:szCs w:val="24"/>
          <w:lang w:val="es-CL"/>
        </w:rPr>
        <w:t>a la</w:t>
      </w:r>
      <w:r w:rsidR="007C7D0F">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salud de la población.</w:t>
      </w:r>
    </w:p>
    <w:p w14:paraId="0A20F70F" w14:textId="77777777" w:rsidR="00AC5A2B" w:rsidRDefault="00AC5A2B" w:rsidP="00245857">
      <w:pPr>
        <w:spacing w:line="276" w:lineRule="auto"/>
        <w:ind w:firstLine="2268"/>
        <w:jc w:val="both"/>
        <w:rPr>
          <w:rFonts w:ascii="Courier New" w:eastAsia="Aptos" w:hAnsi="Courier New" w:cs="Courier New"/>
          <w:kern w:val="2"/>
          <w:sz w:val="24"/>
          <w:szCs w:val="24"/>
          <w:lang w:val="es-CL"/>
        </w:rPr>
      </w:pPr>
    </w:p>
    <w:p w14:paraId="363EEC37" w14:textId="6E7142EA" w:rsidR="0028227E" w:rsidRPr="00D776E4" w:rsidRDefault="0028227E" w:rsidP="00245857">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5º Los dispuestos en los artículos 105, 106, 107 y 108 de la Ley General de Ferrocarriles.</w:t>
      </w:r>
    </w:p>
    <w:p w14:paraId="3A5FB36D" w14:textId="77777777" w:rsidR="00AC5A2B" w:rsidRDefault="00AC5A2B" w:rsidP="00245857">
      <w:pPr>
        <w:spacing w:line="276" w:lineRule="auto"/>
        <w:ind w:firstLine="2268"/>
        <w:jc w:val="both"/>
        <w:rPr>
          <w:rFonts w:ascii="Courier New" w:eastAsia="Aptos" w:hAnsi="Courier New" w:cs="Courier New"/>
          <w:kern w:val="2"/>
          <w:sz w:val="24"/>
          <w:szCs w:val="24"/>
          <w:lang w:val="es-CL"/>
        </w:rPr>
      </w:pPr>
    </w:p>
    <w:p w14:paraId="26F8BFAA" w14:textId="582491E5" w:rsidR="0028227E" w:rsidRPr="00D776E4" w:rsidRDefault="00E06401" w:rsidP="002C1038">
      <w:pPr>
        <w:spacing w:line="276" w:lineRule="auto"/>
        <w:ind w:firstLine="1134"/>
        <w:jc w:val="both"/>
        <w:rPr>
          <w:rFonts w:ascii="Courier New" w:eastAsia="Aptos" w:hAnsi="Courier New" w:cs="Courier New"/>
          <w:kern w:val="2"/>
          <w:sz w:val="24"/>
          <w:szCs w:val="24"/>
          <w:lang w:val="es-CL"/>
        </w:rPr>
      </w:pPr>
      <w:r w:rsidRPr="00727C73">
        <w:rPr>
          <w:rFonts w:ascii="Courier New" w:eastAsia="Aptos" w:hAnsi="Courier New" w:cs="Courier New"/>
          <w:kern w:val="2"/>
          <w:sz w:val="24"/>
          <w:szCs w:val="24"/>
          <w:lang w:val="es-CL"/>
        </w:rPr>
        <w:t>S</w:t>
      </w:r>
      <w:r w:rsidR="0028227E" w:rsidRPr="00727C73">
        <w:rPr>
          <w:rFonts w:ascii="Courier New" w:eastAsia="Aptos" w:hAnsi="Courier New" w:cs="Courier New"/>
          <w:kern w:val="2"/>
          <w:sz w:val="24"/>
          <w:szCs w:val="24"/>
          <w:lang w:val="es-CL"/>
        </w:rPr>
        <w:t xml:space="preserve">e entenderá </w:t>
      </w:r>
      <w:r w:rsidR="00F0257D" w:rsidRPr="00727C73">
        <w:rPr>
          <w:rFonts w:ascii="Courier New" w:eastAsia="Aptos" w:hAnsi="Courier New" w:cs="Courier New"/>
          <w:kern w:val="2"/>
          <w:sz w:val="24"/>
          <w:szCs w:val="24"/>
          <w:lang w:val="es-CL"/>
        </w:rPr>
        <w:t>siempre</w:t>
      </w:r>
      <w:r w:rsidR="00F0257D">
        <w:rPr>
          <w:rFonts w:ascii="Courier New" w:eastAsia="Aptos" w:hAnsi="Courier New" w:cs="Courier New"/>
          <w:kern w:val="2"/>
          <w:sz w:val="24"/>
          <w:szCs w:val="24"/>
          <w:lang w:val="es-CL"/>
        </w:rPr>
        <w:t xml:space="preserve"> </w:t>
      </w:r>
      <w:r w:rsidR="0028227E" w:rsidRPr="00D776E4">
        <w:rPr>
          <w:rFonts w:ascii="Courier New" w:eastAsia="Aptos" w:hAnsi="Courier New" w:cs="Courier New"/>
          <w:kern w:val="2"/>
          <w:sz w:val="24"/>
          <w:szCs w:val="24"/>
          <w:lang w:val="es-CL"/>
        </w:rPr>
        <w:t xml:space="preserve">por asociación terrorista </w:t>
      </w:r>
      <w:r w:rsidR="00F0257D" w:rsidRPr="00727C73">
        <w:rPr>
          <w:rFonts w:ascii="Courier New" w:eastAsia="Aptos" w:hAnsi="Courier New" w:cs="Courier New"/>
          <w:kern w:val="2"/>
          <w:sz w:val="24"/>
          <w:szCs w:val="24"/>
          <w:lang w:val="es-CL"/>
        </w:rPr>
        <w:t>a</w:t>
      </w:r>
      <w:r w:rsidR="00F0257D">
        <w:rPr>
          <w:rFonts w:ascii="Courier New" w:eastAsia="Aptos" w:hAnsi="Courier New" w:cs="Courier New"/>
          <w:kern w:val="2"/>
          <w:sz w:val="24"/>
          <w:szCs w:val="24"/>
          <w:lang w:val="es-CL"/>
        </w:rPr>
        <w:t xml:space="preserve"> </w:t>
      </w:r>
      <w:r w:rsidR="0028227E" w:rsidRPr="00D776E4">
        <w:rPr>
          <w:rFonts w:ascii="Courier New" w:eastAsia="Aptos" w:hAnsi="Courier New" w:cs="Courier New"/>
          <w:kern w:val="2"/>
          <w:sz w:val="24"/>
          <w:szCs w:val="24"/>
          <w:lang w:val="es-CL"/>
        </w:rPr>
        <w:t xml:space="preserve">aquella organización de tres o más personas, con acción sostenida en el </w:t>
      </w:r>
      <w:r w:rsidR="0028227E" w:rsidRPr="00727C73">
        <w:rPr>
          <w:rFonts w:ascii="Courier New" w:eastAsia="Aptos" w:hAnsi="Courier New" w:cs="Courier New"/>
          <w:kern w:val="2"/>
          <w:sz w:val="24"/>
          <w:szCs w:val="24"/>
          <w:lang w:val="es-CL"/>
        </w:rPr>
        <w:t>tiempo</w:t>
      </w:r>
      <w:r w:rsidR="00F072F2" w:rsidRPr="00727C73">
        <w:rPr>
          <w:rFonts w:ascii="Courier New" w:eastAsia="Aptos" w:hAnsi="Courier New" w:cs="Courier New"/>
          <w:kern w:val="2"/>
          <w:sz w:val="24"/>
          <w:szCs w:val="24"/>
          <w:lang w:val="es-CL"/>
        </w:rPr>
        <w:t>,</w:t>
      </w:r>
      <w:r w:rsidR="0028227E" w:rsidRPr="00D776E4">
        <w:rPr>
          <w:rFonts w:ascii="Courier New" w:eastAsia="Aptos" w:hAnsi="Courier New" w:cs="Courier New"/>
          <w:kern w:val="2"/>
          <w:sz w:val="24"/>
          <w:szCs w:val="24"/>
          <w:lang w:val="es-CL"/>
        </w:rPr>
        <w:t xml:space="preserve"> que </w:t>
      </w:r>
      <w:r w:rsidR="00F072F2" w:rsidRPr="00727C73">
        <w:rPr>
          <w:rFonts w:ascii="Courier New" w:eastAsia="Aptos" w:hAnsi="Courier New" w:cs="Courier New"/>
          <w:kern w:val="2"/>
          <w:sz w:val="24"/>
          <w:szCs w:val="24"/>
          <w:lang w:val="es-CL"/>
        </w:rPr>
        <w:t xml:space="preserve">tenga </w:t>
      </w:r>
      <w:r w:rsidR="0028227E" w:rsidRPr="00727C73">
        <w:rPr>
          <w:rFonts w:ascii="Courier New" w:eastAsia="Aptos" w:hAnsi="Courier New" w:cs="Courier New"/>
          <w:kern w:val="2"/>
          <w:sz w:val="24"/>
          <w:szCs w:val="24"/>
          <w:lang w:val="es-CL"/>
        </w:rPr>
        <w:t>e</w:t>
      </w:r>
      <w:r w:rsidR="0028227E" w:rsidRPr="00D776E4">
        <w:rPr>
          <w:rFonts w:ascii="Courier New" w:eastAsia="Aptos" w:hAnsi="Courier New" w:cs="Courier New"/>
          <w:kern w:val="2"/>
          <w:sz w:val="24"/>
          <w:szCs w:val="24"/>
          <w:lang w:val="es-CL"/>
        </w:rPr>
        <w:t xml:space="preserve">ntre sus objetivos la comisión de los delitos señalados en los </w:t>
      </w:r>
      <w:r w:rsidR="0028227E" w:rsidRPr="00F0257D">
        <w:rPr>
          <w:rFonts w:ascii="Courier New" w:eastAsia="Aptos" w:hAnsi="Courier New" w:cs="Courier New"/>
          <w:kern w:val="2"/>
          <w:sz w:val="24"/>
          <w:szCs w:val="24"/>
          <w:lang w:val="es-CL"/>
        </w:rPr>
        <w:t>artículos 7 y 8.</w:t>
      </w:r>
      <w:r w:rsidR="006731FC" w:rsidRPr="00F0257D">
        <w:rPr>
          <w:rFonts w:ascii="Courier New" w:eastAsia="Aptos" w:hAnsi="Courier New" w:cs="Courier New"/>
          <w:kern w:val="2"/>
          <w:sz w:val="24"/>
          <w:szCs w:val="24"/>
          <w:lang w:val="es-CL"/>
        </w:rPr>
        <w:t>”.</w:t>
      </w:r>
    </w:p>
    <w:p w14:paraId="5FCDFFD4" w14:textId="77777777" w:rsidR="005065AC" w:rsidRPr="00D776E4" w:rsidRDefault="005065AC" w:rsidP="002C1038">
      <w:pPr>
        <w:tabs>
          <w:tab w:val="left" w:pos="3119"/>
        </w:tabs>
        <w:spacing w:line="276" w:lineRule="auto"/>
        <w:jc w:val="center"/>
        <w:rPr>
          <w:rFonts w:ascii="Courier New" w:eastAsia="Times New Roman" w:hAnsi="Courier New" w:cs="Courier New"/>
          <w:b/>
          <w:bCs/>
          <w:sz w:val="24"/>
          <w:szCs w:val="24"/>
          <w:highlight w:val="yellow"/>
          <w:lang w:val="es-CL" w:eastAsia="es-ES"/>
        </w:rPr>
      </w:pPr>
    </w:p>
    <w:p w14:paraId="7CDC4C44" w14:textId="77777777" w:rsidR="005065AC" w:rsidRPr="00D776E4" w:rsidRDefault="005065AC" w:rsidP="002C1038">
      <w:pPr>
        <w:tabs>
          <w:tab w:val="left" w:pos="3119"/>
        </w:tabs>
        <w:spacing w:line="276" w:lineRule="auto"/>
        <w:jc w:val="center"/>
        <w:rPr>
          <w:rFonts w:ascii="Courier New" w:eastAsia="Times New Roman" w:hAnsi="Courier New" w:cs="Courier New"/>
          <w:b/>
          <w:bCs/>
          <w:sz w:val="24"/>
          <w:szCs w:val="24"/>
          <w:highlight w:val="yellow"/>
          <w:lang w:val="es-CL" w:eastAsia="es-ES"/>
        </w:rPr>
      </w:pPr>
    </w:p>
    <w:p w14:paraId="6745A22B" w14:textId="77777777" w:rsidR="0028227E" w:rsidRPr="005065AC" w:rsidRDefault="0028227E" w:rsidP="002C1038">
      <w:pPr>
        <w:spacing w:line="276" w:lineRule="auto"/>
        <w:jc w:val="center"/>
        <w:rPr>
          <w:rFonts w:ascii="Courier New" w:eastAsia="Aptos" w:hAnsi="Courier New" w:cs="Courier New"/>
          <w:b/>
          <w:bCs/>
          <w:kern w:val="2"/>
          <w:sz w:val="24"/>
          <w:szCs w:val="24"/>
          <w:u w:val="single"/>
          <w:lang w:val="es-CL"/>
        </w:rPr>
      </w:pPr>
      <w:r w:rsidRPr="005065AC">
        <w:rPr>
          <w:rFonts w:ascii="Courier New" w:eastAsia="Aptos" w:hAnsi="Courier New" w:cs="Courier New"/>
          <w:b/>
          <w:bCs/>
          <w:kern w:val="2"/>
          <w:sz w:val="24"/>
          <w:szCs w:val="24"/>
          <w:u w:val="single"/>
          <w:lang w:val="es-CL"/>
        </w:rPr>
        <w:t>Artículo 3°</w:t>
      </w:r>
    </w:p>
    <w:p w14:paraId="2AF06CE3" w14:textId="06AB8B1F" w:rsidR="0028227E" w:rsidRPr="00D776E4" w:rsidRDefault="0028227E" w:rsidP="008A37E1">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Ha reemplazado la </w:t>
      </w:r>
      <w:r w:rsidR="00DA31D7">
        <w:rPr>
          <w:rFonts w:ascii="Courier New" w:eastAsia="Aptos" w:hAnsi="Courier New" w:cs="Courier New"/>
          <w:kern w:val="2"/>
          <w:sz w:val="24"/>
          <w:szCs w:val="24"/>
          <w:lang w:val="es-CL"/>
        </w:rPr>
        <w:t>palabra</w:t>
      </w:r>
      <w:r w:rsidRPr="00D776E4">
        <w:rPr>
          <w:rFonts w:ascii="Courier New" w:eastAsia="Aptos" w:hAnsi="Courier New" w:cs="Courier New"/>
          <w:kern w:val="2"/>
          <w:sz w:val="24"/>
          <w:szCs w:val="24"/>
          <w:lang w:val="es-CL"/>
        </w:rPr>
        <w:t xml:space="preserve"> “tres” por “cinco”</w:t>
      </w:r>
      <w:r w:rsidR="008A37E1">
        <w:rPr>
          <w:rFonts w:ascii="Courier New" w:eastAsia="Aptos" w:hAnsi="Courier New" w:cs="Courier New"/>
          <w:kern w:val="2"/>
          <w:sz w:val="24"/>
          <w:szCs w:val="24"/>
          <w:lang w:val="es-CL"/>
        </w:rPr>
        <w:t xml:space="preserve">, y </w:t>
      </w:r>
      <w:r w:rsidRPr="00D776E4">
        <w:rPr>
          <w:rFonts w:ascii="Courier New" w:eastAsia="Aptos" w:hAnsi="Courier New" w:cs="Courier New"/>
          <w:kern w:val="2"/>
          <w:sz w:val="24"/>
          <w:szCs w:val="24"/>
          <w:lang w:val="es-CL"/>
        </w:rPr>
        <w:t>la frase “en concordancia con” por “en adherencia a”.</w:t>
      </w:r>
    </w:p>
    <w:p w14:paraId="535D563D" w14:textId="77777777" w:rsidR="00A15841" w:rsidRPr="00D776E4" w:rsidRDefault="00A15841" w:rsidP="002C1038">
      <w:pPr>
        <w:tabs>
          <w:tab w:val="left" w:pos="3119"/>
        </w:tabs>
        <w:spacing w:line="276" w:lineRule="auto"/>
        <w:jc w:val="center"/>
        <w:rPr>
          <w:rFonts w:ascii="Courier New" w:eastAsia="Times New Roman" w:hAnsi="Courier New" w:cs="Courier New"/>
          <w:b/>
          <w:bCs/>
          <w:sz w:val="24"/>
          <w:szCs w:val="24"/>
          <w:highlight w:val="yellow"/>
          <w:lang w:val="es-CL" w:eastAsia="es-ES"/>
        </w:rPr>
      </w:pPr>
    </w:p>
    <w:p w14:paraId="3EC23D46" w14:textId="77777777" w:rsidR="00A15841" w:rsidRPr="00D776E4" w:rsidRDefault="00A15841" w:rsidP="002C1038">
      <w:pPr>
        <w:tabs>
          <w:tab w:val="left" w:pos="3119"/>
        </w:tabs>
        <w:spacing w:line="276" w:lineRule="auto"/>
        <w:jc w:val="center"/>
        <w:rPr>
          <w:rFonts w:ascii="Courier New" w:eastAsia="Times New Roman" w:hAnsi="Courier New" w:cs="Courier New"/>
          <w:b/>
          <w:bCs/>
          <w:sz w:val="24"/>
          <w:szCs w:val="24"/>
          <w:highlight w:val="yellow"/>
          <w:lang w:val="es-CL" w:eastAsia="es-ES"/>
        </w:rPr>
      </w:pPr>
    </w:p>
    <w:p w14:paraId="358C2DF2" w14:textId="77777777" w:rsidR="0028227E" w:rsidRDefault="0028227E" w:rsidP="002C1038">
      <w:pPr>
        <w:spacing w:line="276" w:lineRule="auto"/>
        <w:jc w:val="center"/>
        <w:rPr>
          <w:rFonts w:ascii="Courier New" w:eastAsia="Aptos" w:hAnsi="Courier New" w:cs="Courier New"/>
          <w:b/>
          <w:bCs/>
          <w:kern w:val="2"/>
          <w:sz w:val="24"/>
          <w:szCs w:val="24"/>
          <w:u w:val="single"/>
          <w:lang w:val="es-CL"/>
        </w:rPr>
      </w:pPr>
      <w:r w:rsidRPr="00A15841">
        <w:rPr>
          <w:rFonts w:ascii="Courier New" w:eastAsia="Aptos" w:hAnsi="Courier New" w:cs="Courier New"/>
          <w:b/>
          <w:bCs/>
          <w:kern w:val="2"/>
          <w:sz w:val="24"/>
          <w:szCs w:val="24"/>
          <w:u w:val="single"/>
          <w:lang w:val="es-CL"/>
        </w:rPr>
        <w:t>Artículo 4°</w:t>
      </w:r>
    </w:p>
    <w:p w14:paraId="11E1E08D" w14:textId="77777777" w:rsidR="00F615BC" w:rsidRDefault="00F615BC" w:rsidP="002C1038">
      <w:pPr>
        <w:spacing w:line="276" w:lineRule="auto"/>
        <w:jc w:val="center"/>
        <w:rPr>
          <w:rFonts w:ascii="Courier New" w:eastAsia="Aptos" w:hAnsi="Courier New" w:cs="Courier New"/>
          <w:b/>
          <w:bCs/>
          <w:kern w:val="2"/>
          <w:sz w:val="24"/>
          <w:szCs w:val="24"/>
          <w:u w:val="single"/>
          <w:lang w:val="es-CL"/>
        </w:rPr>
      </w:pPr>
    </w:p>
    <w:p w14:paraId="66E21CDF" w14:textId="309C7DCF" w:rsidR="00F615BC" w:rsidRPr="00F615BC" w:rsidRDefault="00F615BC" w:rsidP="002C1038">
      <w:pPr>
        <w:spacing w:line="276" w:lineRule="auto"/>
        <w:jc w:val="center"/>
        <w:rPr>
          <w:rFonts w:ascii="Courier New" w:eastAsia="Aptos" w:hAnsi="Courier New" w:cs="Courier New"/>
          <w:b/>
          <w:bCs/>
          <w:kern w:val="2"/>
          <w:sz w:val="24"/>
          <w:szCs w:val="24"/>
          <w:lang w:val="es-CL"/>
        </w:rPr>
      </w:pPr>
      <w:r w:rsidRPr="00F615BC">
        <w:rPr>
          <w:rFonts w:ascii="Courier New" w:eastAsia="Aptos" w:hAnsi="Courier New" w:cs="Courier New"/>
          <w:b/>
          <w:bCs/>
          <w:kern w:val="2"/>
          <w:sz w:val="24"/>
          <w:szCs w:val="24"/>
          <w:lang w:val="es-CL"/>
        </w:rPr>
        <w:t>Inciso primero</w:t>
      </w:r>
    </w:p>
    <w:p w14:paraId="307B6F1F" w14:textId="77777777" w:rsidR="00ED55CA" w:rsidRDefault="00ED55CA" w:rsidP="006D7297">
      <w:pPr>
        <w:spacing w:line="276" w:lineRule="auto"/>
        <w:jc w:val="center"/>
        <w:rPr>
          <w:rFonts w:ascii="Courier New" w:eastAsia="Aptos" w:hAnsi="Courier New" w:cs="Courier New"/>
          <w:b/>
          <w:bCs/>
          <w:kern w:val="2"/>
          <w:sz w:val="24"/>
          <w:szCs w:val="24"/>
          <w:lang w:val="es-CL"/>
        </w:rPr>
      </w:pPr>
    </w:p>
    <w:p w14:paraId="17EE9F47" w14:textId="5D37606F" w:rsidR="000237E5" w:rsidRPr="006D7297" w:rsidRDefault="006D7297" w:rsidP="006D7297">
      <w:pPr>
        <w:spacing w:line="276" w:lineRule="auto"/>
        <w:jc w:val="center"/>
        <w:rPr>
          <w:rFonts w:ascii="Courier New" w:eastAsia="Aptos" w:hAnsi="Courier New" w:cs="Courier New"/>
          <w:b/>
          <w:bCs/>
          <w:kern w:val="2"/>
          <w:sz w:val="24"/>
          <w:szCs w:val="24"/>
          <w:lang w:val="es-CL"/>
        </w:rPr>
      </w:pPr>
      <w:r w:rsidRPr="006D7297">
        <w:rPr>
          <w:rFonts w:ascii="Courier New" w:eastAsia="Aptos" w:hAnsi="Courier New" w:cs="Courier New"/>
          <w:b/>
          <w:bCs/>
          <w:kern w:val="2"/>
          <w:sz w:val="24"/>
          <w:szCs w:val="24"/>
          <w:lang w:val="es-CL"/>
        </w:rPr>
        <w:t>Encabezamiento</w:t>
      </w:r>
    </w:p>
    <w:p w14:paraId="5DCB7B19" w14:textId="1AD7F102" w:rsidR="0028227E" w:rsidRDefault="0028227E" w:rsidP="00B9396F">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Ha reemplazado</w:t>
      </w:r>
      <w:r w:rsidR="00F615BC">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la frase “en concordancia con” por “en adherencia a”.</w:t>
      </w:r>
    </w:p>
    <w:p w14:paraId="2E547AEA" w14:textId="77777777" w:rsidR="00F615BC" w:rsidRPr="005F7B03" w:rsidRDefault="00F615BC" w:rsidP="005F7B03">
      <w:pPr>
        <w:spacing w:line="276" w:lineRule="auto"/>
        <w:jc w:val="center"/>
        <w:rPr>
          <w:rFonts w:ascii="Courier New" w:eastAsia="Aptos" w:hAnsi="Courier New" w:cs="Courier New"/>
          <w:b/>
          <w:bCs/>
          <w:kern w:val="2"/>
          <w:sz w:val="24"/>
          <w:szCs w:val="24"/>
          <w:lang w:val="es-CL"/>
        </w:rPr>
      </w:pPr>
    </w:p>
    <w:p w14:paraId="2D6088E4" w14:textId="31BD7674" w:rsidR="00B9396F" w:rsidRPr="00B9396F" w:rsidRDefault="00B9396F" w:rsidP="00B9396F">
      <w:pPr>
        <w:spacing w:line="276" w:lineRule="auto"/>
        <w:jc w:val="center"/>
        <w:rPr>
          <w:rFonts w:ascii="Courier New" w:eastAsia="Aptos" w:hAnsi="Courier New" w:cs="Courier New"/>
          <w:b/>
          <w:bCs/>
          <w:kern w:val="2"/>
          <w:sz w:val="24"/>
          <w:szCs w:val="24"/>
          <w:lang w:val="es-CL"/>
        </w:rPr>
      </w:pPr>
      <w:r w:rsidRPr="00B9396F">
        <w:rPr>
          <w:rFonts w:ascii="Courier New" w:eastAsia="Aptos" w:hAnsi="Courier New" w:cs="Courier New"/>
          <w:b/>
          <w:bCs/>
          <w:kern w:val="2"/>
          <w:sz w:val="24"/>
          <w:szCs w:val="24"/>
          <w:lang w:val="es-CL"/>
        </w:rPr>
        <w:t>Literal a)</w:t>
      </w:r>
    </w:p>
    <w:p w14:paraId="623E5448" w14:textId="31E4969F" w:rsidR="0028227E" w:rsidRPr="00D776E4" w:rsidRDefault="0028227E" w:rsidP="000107B1">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Ha </w:t>
      </w:r>
      <w:r w:rsidR="00034366">
        <w:rPr>
          <w:rFonts w:ascii="Courier New" w:eastAsia="Aptos" w:hAnsi="Courier New" w:cs="Courier New"/>
          <w:kern w:val="2"/>
          <w:sz w:val="24"/>
          <w:szCs w:val="24"/>
          <w:lang w:val="es-CL"/>
        </w:rPr>
        <w:t>intercalado</w:t>
      </w:r>
      <w:r w:rsidRPr="00D776E4">
        <w:rPr>
          <w:rFonts w:ascii="Courier New" w:eastAsia="Aptos" w:hAnsi="Courier New" w:cs="Courier New"/>
          <w:kern w:val="2"/>
          <w:sz w:val="24"/>
          <w:szCs w:val="24"/>
          <w:lang w:val="es-CL"/>
        </w:rPr>
        <w:t>, en</w:t>
      </w:r>
      <w:r w:rsidR="000107B1">
        <w:rPr>
          <w:rFonts w:ascii="Courier New" w:eastAsia="Aptos" w:hAnsi="Courier New" w:cs="Courier New"/>
          <w:kern w:val="2"/>
          <w:sz w:val="24"/>
          <w:szCs w:val="24"/>
          <w:lang w:val="es-CL"/>
        </w:rPr>
        <w:t xml:space="preserve">tre </w:t>
      </w:r>
      <w:r w:rsidRPr="00D776E4">
        <w:rPr>
          <w:rFonts w:ascii="Courier New" w:eastAsia="Aptos" w:hAnsi="Courier New" w:cs="Courier New"/>
          <w:kern w:val="2"/>
          <w:sz w:val="24"/>
          <w:szCs w:val="24"/>
          <w:lang w:val="es-CL"/>
        </w:rPr>
        <w:t xml:space="preserve">la palabra “Estado” </w:t>
      </w:r>
      <w:r w:rsidR="000107B1">
        <w:rPr>
          <w:rFonts w:ascii="Courier New" w:eastAsia="Aptos" w:hAnsi="Courier New" w:cs="Courier New"/>
          <w:kern w:val="2"/>
          <w:sz w:val="24"/>
          <w:szCs w:val="24"/>
          <w:lang w:val="es-CL"/>
        </w:rPr>
        <w:t xml:space="preserve">y el punto y aparte, el vocablo </w:t>
      </w:r>
      <w:r w:rsidRPr="00D776E4">
        <w:rPr>
          <w:rFonts w:ascii="Courier New" w:eastAsia="Aptos" w:hAnsi="Courier New" w:cs="Courier New"/>
          <w:kern w:val="2"/>
          <w:sz w:val="24"/>
          <w:szCs w:val="24"/>
          <w:lang w:val="es-CL"/>
        </w:rPr>
        <w:t>“democrático”.</w:t>
      </w:r>
    </w:p>
    <w:p w14:paraId="226E61BF" w14:textId="77777777" w:rsidR="000107B1" w:rsidRPr="005F7B03" w:rsidRDefault="000107B1" w:rsidP="005F7B03">
      <w:pPr>
        <w:spacing w:line="276" w:lineRule="auto"/>
        <w:jc w:val="center"/>
        <w:rPr>
          <w:rFonts w:ascii="Courier New" w:eastAsia="Aptos" w:hAnsi="Courier New" w:cs="Courier New"/>
          <w:b/>
          <w:bCs/>
          <w:kern w:val="2"/>
          <w:sz w:val="24"/>
          <w:szCs w:val="24"/>
          <w:lang w:val="es-CL"/>
        </w:rPr>
      </w:pPr>
    </w:p>
    <w:p w14:paraId="2478537A" w14:textId="07882CFC" w:rsidR="000107B1" w:rsidRPr="00B9396F" w:rsidRDefault="000107B1" w:rsidP="000107B1">
      <w:pPr>
        <w:spacing w:line="276" w:lineRule="auto"/>
        <w:jc w:val="center"/>
        <w:rPr>
          <w:rFonts w:ascii="Courier New" w:eastAsia="Aptos" w:hAnsi="Courier New" w:cs="Courier New"/>
          <w:b/>
          <w:bCs/>
          <w:kern w:val="2"/>
          <w:sz w:val="24"/>
          <w:szCs w:val="24"/>
          <w:lang w:val="es-CL"/>
        </w:rPr>
      </w:pPr>
      <w:r w:rsidRPr="00B9396F">
        <w:rPr>
          <w:rFonts w:ascii="Courier New" w:eastAsia="Aptos" w:hAnsi="Courier New" w:cs="Courier New"/>
          <w:b/>
          <w:bCs/>
          <w:kern w:val="2"/>
          <w:sz w:val="24"/>
          <w:szCs w:val="24"/>
          <w:lang w:val="es-CL"/>
        </w:rPr>
        <w:t xml:space="preserve">Literal </w:t>
      </w:r>
      <w:r>
        <w:rPr>
          <w:rFonts w:ascii="Courier New" w:eastAsia="Aptos" w:hAnsi="Courier New" w:cs="Courier New"/>
          <w:b/>
          <w:bCs/>
          <w:kern w:val="2"/>
          <w:sz w:val="24"/>
          <w:szCs w:val="24"/>
          <w:lang w:val="es-CL"/>
        </w:rPr>
        <w:t>b</w:t>
      </w:r>
      <w:r w:rsidRPr="00B9396F">
        <w:rPr>
          <w:rFonts w:ascii="Courier New" w:eastAsia="Aptos" w:hAnsi="Courier New" w:cs="Courier New"/>
          <w:b/>
          <w:bCs/>
          <w:kern w:val="2"/>
          <w:sz w:val="24"/>
          <w:szCs w:val="24"/>
          <w:lang w:val="es-CL"/>
        </w:rPr>
        <w:t>)</w:t>
      </w:r>
    </w:p>
    <w:p w14:paraId="37272C50" w14:textId="77777777" w:rsidR="000107B1" w:rsidRPr="00D776E4" w:rsidRDefault="000107B1" w:rsidP="000107B1">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Ha </w:t>
      </w:r>
      <w:r>
        <w:rPr>
          <w:rFonts w:ascii="Courier New" w:eastAsia="Aptos" w:hAnsi="Courier New" w:cs="Courier New"/>
          <w:kern w:val="2"/>
          <w:sz w:val="24"/>
          <w:szCs w:val="24"/>
          <w:lang w:val="es-CL"/>
        </w:rPr>
        <w:t>intercalado</w:t>
      </w:r>
      <w:r w:rsidRPr="00D776E4">
        <w:rPr>
          <w:rFonts w:ascii="Courier New" w:eastAsia="Aptos" w:hAnsi="Courier New" w:cs="Courier New"/>
          <w:kern w:val="2"/>
          <w:sz w:val="24"/>
          <w:szCs w:val="24"/>
          <w:lang w:val="es-CL"/>
        </w:rPr>
        <w:t>, en</w:t>
      </w:r>
      <w:r>
        <w:rPr>
          <w:rFonts w:ascii="Courier New" w:eastAsia="Aptos" w:hAnsi="Courier New" w:cs="Courier New"/>
          <w:kern w:val="2"/>
          <w:sz w:val="24"/>
          <w:szCs w:val="24"/>
          <w:lang w:val="es-CL"/>
        </w:rPr>
        <w:t xml:space="preserve">tre </w:t>
      </w:r>
      <w:r w:rsidRPr="00D776E4">
        <w:rPr>
          <w:rFonts w:ascii="Courier New" w:eastAsia="Aptos" w:hAnsi="Courier New" w:cs="Courier New"/>
          <w:kern w:val="2"/>
          <w:sz w:val="24"/>
          <w:szCs w:val="24"/>
          <w:lang w:val="es-CL"/>
        </w:rPr>
        <w:t xml:space="preserve">la palabra “Estado” </w:t>
      </w:r>
      <w:r>
        <w:rPr>
          <w:rFonts w:ascii="Courier New" w:eastAsia="Aptos" w:hAnsi="Courier New" w:cs="Courier New"/>
          <w:kern w:val="2"/>
          <w:sz w:val="24"/>
          <w:szCs w:val="24"/>
          <w:lang w:val="es-CL"/>
        </w:rPr>
        <w:t xml:space="preserve">y el punto y aparte, el vocablo </w:t>
      </w:r>
      <w:r w:rsidRPr="00D776E4">
        <w:rPr>
          <w:rFonts w:ascii="Courier New" w:eastAsia="Aptos" w:hAnsi="Courier New" w:cs="Courier New"/>
          <w:kern w:val="2"/>
          <w:sz w:val="24"/>
          <w:szCs w:val="24"/>
          <w:lang w:val="es-CL"/>
        </w:rPr>
        <w:t>“democrático”.</w:t>
      </w:r>
    </w:p>
    <w:p w14:paraId="0407FBE8" w14:textId="77777777" w:rsidR="000107B1" w:rsidRPr="005F7B03" w:rsidRDefault="000107B1" w:rsidP="005F7B03">
      <w:pPr>
        <w:spacing w:line="276" w:lineRule="auto"/>
        <w:jc w:val="center"/>
        <w:rPr>
          <w:rFonts w:ascii="Courier New" w:eastAsia="Aptos" w:hAnsi="Courier New" w:cs="Courier New"/>
          <w:b/>
          <w:bCs/>
          <w:kern w:val="2"/>
          <w:sz w:val="24"/>
          <w:szCs w:val="24"/>
          <w:lang w:val="es-CL"/>
        </w:rPr>
      </w:pPr>
    </w:p>
    <w:p w14:paraId="580A5027" w14:textId="29CCC36D" w:rsidR="000107B1" w:rsidRPr="00DB7822" w:rsidRDefault="00DB7822" w:rsidP="00DB7822">
      <w:pPr>
        <w:spacing w:line="276" w:lineRule="auto"/>
        <w:jc w:val="center"/>
        <w:rPr>
          <w:rFonts w:ascii="Courier New" w:eastAsia="Aptos" w:hAnsi="Courier New" w:cs="Courier New"/>
          <w:b/>
          <w:bCs/>
          <w:kern w:val="2"/>
          <w:sz w:val="24"/>
          <w:szCs w:val="24"/>
          <w:lang w:val="es-CL"/>
        </w:rPr>
      </w:pPr>
      <w:r w:rsidRPr="00DB7822">
        <w:rPr>
          <w:rFonts w:ascii="Courier New" w:eastAsia="Aptos" w:hAnsi="Courier New" w:cs="Courier New"/>
          <w:b/>
          <w:bCs/>
          <w:kern w:val="2"/>
          <w:sz w:val="24"/>
          <w:szCs w:val="24"/>
          <w:lang w:val="es-CL"/>
        </w:rPr>
        <w:t>Inciso segundo</w:t>
      </w:r>
    </w:p>
    <w:p w14:paraId="3FBF1E4A" w14:textId="1A539A76" w:rsidR="00DB7822" w:rsidRDefault="00DB7822" w:rsidP="00DB7822">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L</w:t>
      </w:r>
      <w:r w:rsidR="00982DE8">
        <w:rPr>
          <w:rFonts w:ascii="Courier New" w:eastAsia="Aptos" w:hAnsi="Courier New" w:cs="Courier New"/>
          <w:kern w:val="2"/>
          <w:sz w:val="24"/>
          <w:szCs w:val="24"/>
          <w:lang w:val="es-CL"/>
        </w:rPr>
        <w:t>o</w:t>
      </w:r>
      <w:r>
        <w:rPr>
          <w:rFonts w:ascii="Courier New" w:eastAsia="Aptos" w:hAnsi="Courier New" w:cs="Courier New"/>
          <w:kern w:val="2"/>
          <w:sz w:val="24"/>
          <w:szCs w:val="24"/>
          <w:lang w:val="es-CL"/>
        </w:rPr>
        <w:t xml:space="preserve"> ha reemplazado </w:t>
      </w:r>
      <w:r w:rsidR="0028227E" w:rsidRPr="00D776E4">
        <w:rPr>
          <w:rFonts w:ascii="Courier New" w:eastAsia="Aptos" w:hAnsi="Courier New" w:cs="Courier New"/>
          <w:kern w:val="2"/>
          <w:sz w:val="24"/>
          <w:szCs w:val="24"/>
          <w:lang w:val="es-CL"/>
        </w:rPr>
        <w:t xml:space="preserve">por el siguiente </w:t>
      </w:r>
    </w:p>
    <w:p w14:paraId="0770373D" w14:textId="77777777" w:rsidR="00DB7822" w:rsidRPr="005F7B03" w:rsidRDefault="00DB7822" w:rsidP="005F7B03">
      <w:pPr>
        <w:spacing w:line="276" w:lineRule="auto"/>
        <w:jc w:val="center"/>
        <w:rPr>
          <w:rFonts w:ascii="Courier New" w:eastAsia="Aptos" w:hAnsi="Courier New" w:cs="Courier New"/>
          <w:b/>
          <w:bCs/>
          <w:kern w:val="2"/>
          <w:sz w:val="24"/>
          <w:szCs w:val="24"/>
          <w:lang w:val="es-CL"/>
        </w:rPr>
      </w:pPr>
    </w:p>
    <w:p w14:paraId="0C344512" w14:textId="786B2712" w:rsidR="0028227E" w:rsidRPr="00D776E4" w:rsidRDefault="0028227E" w:rsidP="001105AF">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“En tales casos, se impondrá al responsable la pena prevista para el delito aumentada en un grado.”</w:t>
      </w:r>
      <w:r w:rsidR="00742354">
        <w:rPr>
          <w:rFonts w:ascii="Courier New" w:eastAsia="Aptos" w:hAnsi="Courier New" w:cs="Courier New"/>
          <w:kern w:val="2"/>
          <w:sz w:val="24"/>
          <w:szCs w:val="24"/>
          <w:lang w:val="es-CL"/>
        </w:rPr>
        <w:t>.</w:t>
      </w:r>
    </w:p>
    <w:p w14:paraId="4C4A8121" w14:textId="77777777" w:rsidR="0028227E" w:rsidRPr="005F7B03" w:rsidRDefault="0028227E" w:rsidP="005F7B03">
      <w:pPr>
        <w:spacing w:line="276" w:lineRule="auto"/>
        <w:jc w:val="center"/>
        <w:rPr>
          <w:rFonts w:ascii="Courier New" w:eastAsia="Aptos" w:hAnsi="Courier New" w:cs="Courier New"/>
          <w:b/>
          <w:bCs/>
          <w:kern w:val="2"/>
          <w:sz w:val="24"/>
          <w:szCs w:val="24"/>
          <w:lang w:val="es-CL"/>
        </w:rPr>
      </w:pPr>
    </w:p>
    <w:p w14:paraId="37A8C8C4" w14:textId="77777777" w:rsidR="001105AF" w:rsidRPr="005F7B03" w:rsidRDefault="001105AF" w:rsidP="005F7B03">
      <w:pPr>
        <w:spacing w:line="276" w:lineRule="auto"/>
        <w:jc w:val="center"/>
        <w:rPr>
          <w:rFonts w:ascii="Courier New" w:eastAsia="Aptos" w:hAnsi="Courier New" w:cs="Courier New"/>
          <w:b/>
          <w:bCs/>
          <w:kern w:val="2"/>
          <w:sz w:val="24"/>
          <w:szCs w:val="24"/>
          <w:lang w:val="es-CL"/>
        </w:rPr>
      </w:pPr>
    </w:p>
    <w:p w14:paraId="6148B4AA" w14:textId="77777777" w:rsidR="0028227E" w:rsidRPr="001105AF" w:rsidRDefault="0028227E" w:rsidP="002C1038">
      <w:pPr>
        <w:spacing w:line="276" w:lineRule="auto"/>
        <w:jc w:val="center"/>
        <w:rPr>
          <w:rFonts w:ascii="Courier New" w:eastAsia="Aptos" w:hAnsi="Courier New" w:cs="Courier New"/>
          <w:b/>
          <w:bCs/>
          <w:kern w:val="2"/>
          <w:sz w:val="24"/>
          <w:szCs w:val="24"/>
          <w:u w:val="single"/>
          <w:lang w:val="es-CL"/>
        </w:rPr>
      </w:pPr>
      <w:r w:rsidRPr="001105AF">
        <w:rPr>
          <w:rFonts w:ascii="Courier New" w:eastAsia="Aptos" w:hAnsi="Courier New" w:cs="Courier New"/>
          <w:b/>
          <w:bCs/>
          <w:kern w:val="2"/>
          <w:sz w:val="24"/>
          <w:szCs w:val="24"/>
          <w:u w:val="single"/>
          <w:lang w:val="es-CL"/>
        </w:rPr>
        <w:t>Artículo 5°</w:t>
      </w:r>
    </w:p>
    <w:p w14:paraId="7152D4EC" w14:textId="77777777" w:rsidR="00332F12" w:rsidRDefault="00332F12" w:rsidP="00D27181">
      <w:pPr>
        <w:spacing w:line="276" w:lineRule="auto"/>
        <w:ind w:firstLine="1134"/>
        <w:jc w:val="both"/>
        <w:rPr>
          <w:rFonts w:ascii="Courier New" w:eastAsia="Aptos" w:hAnsi="Courier New" w:cs="Courier New"/>
          <w:kern w:val="2"/>
          <w:sz w:val="24"/>
          <w:szCs w:val="24"/>
          <w:lang w:val="es-CL"/>
        </w:rPr>
      </w:pPr>
    </w:p>
    <w:p w14:paraId="3D47CA41" w14:textId="63348803" w:rsidR="0028227E" w:rsidRPr="00D776E4" w:rsidRDefault="0028227E" w:rsidP="00D27181">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 Ha </w:t>
      </w:r>
      <w:r w:rsidR="000E4830">
        <w:rPr>
          <w:rFonts w:ascii="Courier New" w:eastAsia="Aptos" w:hAnsi="Courier New" w:cs="Courier New"/>
          <w:kern w:val="2"/>
          <w:sz w:val="24"/>
          <w:szCs w:val="24"/>
          <w:lang w:val="es-CL"/>
        </w:rPr>
        <w:t xml:space="preserve">intercalado, </w:t>
      </w:r>
      <w:r w:rsidR="000E4830" w:rsidRPr="000E4830">
        <w:rPr>
          <w:rFonts w:ascii="Courier New" w:eastAsia="Aptos" w:hAnsi="Courier New" w:cs="Courier New"/>
          <w:kern w:val="2"/>
          <w:sz w:val="24"/>
          <w:szCs w:val="24"/>
          <w:lang w:val="es-CL"/>
        </w:rPr>
        <w:t xml:space="preserve">entre la </w:t>
      </w:r>
      <w:r w:rsidR="00DA33B2" w:rsidRPr="00DA33B2">
        <w:rPr>
          <w:rFonts w:ascii="Courier New" w:eastAsia="Aptos" w:hAnsi="Courier New" w:cs="Courier New"/>
          <w:kern w:val="2"/>
          <w:sz w:val="24"/>
          <w:szCs w:val="24"/>
          <w:lang w:val="es-CL"/>
        </w:rPr>
        <w:t>palabra</w:t>
      </w:r>
      <w:r w:rsidR="000E4830" w:rsidRPr="000E4830">
        <w:rPr>
          <w:rFonts w:ascii="Courier New" w:eastAsia="Aptos" w:hAnsi="Courier New" w:cs="Courier New"/>
          <w:kern w:val="2"/>
          <w:sz w:val="24"/>
          <w:szCs w:val="24"/>
          <w:lang w:val="es-CL"/>
        </w:rPr>
        <w:t xml:space="preserve"> “previstos” y la </w:t>
      </w:r>
      <w:r w:rsidR="000E4830">
        <w:rPr>
          <w:rFonts w:ascii="Courier New" w:eastAsia="Aptos" w:hAnsi="Courier New" w:cs="Courier New"/>
          <w:kern w:val="2"/>
          <w:sz w:val="24"/>
          <w:szCs w:val="24"/>
          <w:lang w:val="es-CL"/>
        </w:rPr>
        <w:t>frase</w:t>
      </w:r>
      <w:r w:rsidR="000E4830" w:rsidRPr="000E4830">
        <w:rPr>
          <w:rFonts w:ascii="Courier New" w:eastAsia="Aptos" w:hAnsi="Courier New" w:cs="Courier New"/>
          <w:kern w:val="2"/>
          <w:sz w:val="24"/>
          <w:szCs w:val="24"/>
          <w:lang w:val="es-CL"/>
        </w:rPr>
        <w:t xml:space="preserve"> </w:t>
      </w:r>
      <w:r w:rsidR="000E4830" w:rsidRPr="00880ECE">
        <w:rPr>
          <w:rFonts w:ascii="Courier New" w:eastAsia="Aptos" w:hAnsi="Courier New" w:cs="Courier New"/>
          <w:kern w:val="2"/>
          <w:sz w:val="24"/>
          <w:szCs w:val="24"/>
          <w:lang w:val="es-CL"/>
        </w:rPr>
        <w:t>“</w:t>
      </w:r>
      <w:r w:rsidR="005A3FDD" w:rsidRPr="00880ECE">
        <w:rPr>
          <w:rFonts w:ascii="Courier New" w:eastAsia="Aptos" w:hAnsi="Courier New" w:cs="Courier New"/>
          <w:kern w:val="2"/>
          <w:sz w:val="24"/>
          <w:szCs w:val="24"/>
          <w:lang w:val="es-CL"/>
        </w:rPr>
        <w:t xml:space="preserve">en </w:t>
      </w:r>
      <w:r w:rsidR="00B20268" w:rsidRPr="00880ECE">
        <w:rPr>
          <w:rFonts w:ascii="Courier New" w:eastAsia="Aptos" w:hAnsi="Courier New" w:cs="Courier New"/>
          <w:kern w:val="2"/>
          <w:sz w:val="24"/>
          <w:szCs w:val="24"/>
          <w:lang w:val="es-CL"/>
        </w:rPr>
        <w:t>los incisos</w:t>
      </w:r>
      <w:r w:rsidR="00B20268" w:rsidRPr="00B20268">
        <w:rPr>
          <w:rFonts w:ascii="Courier New" w:eastAsia="Aptos" w:hAnsi="Courier New" w:cs="Courier New"/>
          <w:kern w:val="2"/>
          <w:sz w:val="24"/>
          <w:szCs w:val="24"/>
          <w:lang w:val="es-CL"/>
        </w:rPr>
        <w:t xml:space="preserve"> primero y segundo</w:t>
      </w:r>
      <w:r w:rsidR="000E4830" w:rsidRPr="000E4830">
        <w:rPr>
          <w:rFonts w:ascii="Courier New" w:eastAsia="Aptos" w:hAnsi="Courier New" w:cs="Courier New"/>
          <w:kern w:val="2"/>
          <w:sz w:val="24"/>
          <w:szCs w:val="24"/>
          <w:lang w:val="es-CL"/>
        </w:rPr>
        <w:t>”</w:t>
      </w:r>
      <w:r w:rsidR="00B20268">
        <w:rPr>
          <w:rFonts w:ascii="Courier New" w:eastAsia="Aptos" w:hAnsi="Courier New" w:cs="Courier New"/>
          <w:kern w:val="2"/>
          <w:sz w:val="24"/>
          <w:szCs w:val="24"/>
          <w:lang w:val="es-CL"/>
        </w:rPr>
        <w:t xml:space="preserve">, el siguiente texto: </w:t>
      </w:r>
      <w:r w:rsidRPr="00D776E4">
        <w:rPr>
          <w:rFonts w:ascii="Courier New" w:eastAsia="Aptos" w:hAnsi="Courier New" w:cs="Courier New"/>
          <w:kern w:val="2"/>
          <w:sz w:val="24"/>
          <w:szCs w:val="24"/>
          <w:lang w:val="es-CL"/>
        </w:rPr>
        <w:t>“</w:t>
      </w:r>
      <w:r w:rsidR="00DA33B2" w:rsidRPr="00D87669">
        <w:rPr>
          <w:rFonts w:ascii="Courier New" w:eastAsia="Aptos" w:hAnsi="Courier New" w:cs="Courier New"/>
          <w:kern w:val="2"/>
          <w:sz w:val="24"/>
          <w:szCs w:val="24"/>
          <w:lang w:val="es-CL"/>
        </w:rPr>
        <w:t>en</w:t>
      </w:r>
      <w:r w:rsidR="00DA33B2">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los artículos 141, 142, 268 ter, 391, 395, 396, 474 y 475 del Código Penal; en los artículos 281 bis, 281 quáter, 416 y 416 ter del Código de Justicia Militar; en los artículos 17 y 17 ter de la ley orgánica de la Policía de Investigaciones de Chile; en los artículos 15 A y 15 C de la ley orgánica de Gendarmería de Chile; en los artículos 107 y 108 de la Ley General de Ferrocarriles;”</w:t>
      </w:r>
      <w:r w:rsidR="00E90CCE">
        <w:rPr>
          <w:rFonts w:ascii="Courier New" w:eastAsia="Aptos" w:hAnsi="Courier New" w:cs="Courier New"/>
          <w:kern w:val="2"/>
          <w:sz w:val="24"/>
          <w:szCs w:val="24"/>
          <w:lang w:val="es-CL"/>
        </w:rPr>
        <w:t>.</w:t>
      </w:r>
    </w:p>
    <w:p w14:paraId="47D22078" w14:textId="77777777" w:rsidR="00332F12" w:rsidRDefault="00332F12" w:rsidP="008C1D21">
      <w:pPr>
        <w:spacing w:line="276" w:lineRule="auto"/>
        <w:ind w:firstLine="1134"/>
        <w:jc w:val="both"/>
        <w:rPr>
          <w:rFonts w:ascii="Courier New" w:eastAsia="Aptos" w:hAnsi="Courier New" w:cs="Courier New"/>
          <w:kern w:val="2"/>
          <w:sz w:val="24"/>
          <w:szCs w:val="24"/>
          <w:lang w:val="es-CL"/>
        </w:rPr>
      </w:pPr>
    </w:p>
    <w:p w14:paraId="0626FA0E" w14:textId="76C39258" w:rsidR="0028227E" w:rsidRPr="00D776E4" w:rsidRDefault="0028227E" w:rsidP="008C1D21">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lastRenderedPageBreak/>
        <w:t xml:space="preserve">- Ha </w:t>
      </w:r>
      <w:r w:rsidR="00C87DB7">
        <w:rPr>
          <w:rFonts w:ascii="Courier New" w:eastAsia="Aptos" w:hAnsi="Courier New" w:cs="Courier New"/>
          <w:kern w:val="2"/>
          <w:sz w:val="24"/>
          <w:szCs w:val="24"/>
          <w:lang w:val="es-CL"/>
        </w:rPr>
        <w:t xml:space="preserve">intercalado, entre </w:t>
      </w:r>
      <w:r w:rsidR="00C87DB7" w:rsidRPr="00C87DB7">
        <w:rPr>
          <w:rFonts w:ascii="Courier New" w:eastAsia="Aptos" w:hAnsi="Courier New" w:cs="Courier New"/>
          <w:kern w:val="2"/>
          <w:sz w:val="24"/>
          <w:szCs w:val="24"/>
          <w:lang w:val="es-CL"/>
        </w:rPr>
        <w:t>la expresión “41 y 47” y la frase “</w:t>
      </w:r>
      <w:r w:rsidR="003C6ED5" w:rsidRPr="003C6ED5">
        <w:rPr>
          <w:rFonts w:ascii="Courier New" w:eastAsia="Aptos" w:hAnsi="Courier New" w:cs="Courier New"/>
          <w:kern w:val="2"/>
          <w:sz w:val="24"/>
          <w:szCs w:val="24"/>
          <w:lang w:val="es-CL"/>
        </w:rPr>
        <w:t>de la ley Nº 18.302</w:t>
      </w:r>
      <w:r w:rsidR="00C87DB7" w:rsidRPr="00C87DB7">
        <w:rPr>
          <w:rFonts w:ascii="Courier New" w:eastAsia="Aptos" w:hAnsi="Courier New" w:cs="Courier New"/>
          <w:kern w:val="2"/>
          <w:sz w:val="24"/>
          <w:szCs w:val="24"/>
          <w:lang w:val="es-CL"/>
        </w:rPr>
        <w:t>”</w:t>
      </w:r>
      <w:r w:rsidR="008C1D21">
        <w:rPr>
          <w:rFonts w:ascii="Courier New" w:eastAsia="Aptos" w:hAnsi="Courier New" w:cs="Courier New"/>
          <w:kern w:val="2"/>
          <w:sz w:val="24"/>
          <w:szCs w:val="24"/>
          <w:lang w:val="es-CL"/>
        </w:rPr>
        <w:t xml:space="preserve">, lo siguiente: </w:t>
      </w:r>
      <w:r w:rsidRPr="00D776E4">
        <w:rPr>
          <w:rFonts w:ascii="Courier New" w:eastAsia="Aptos" w:hAnsi="Courier New" w:cs="Courier New"/>
          <w:kern w:val="2"/>
          <w:sz w:val="24"/>
          <w:szCs w:val="24"/>
          <w:lang w:val="es-CL"/>
        </w:rPr>
        <w:t>“, inciso primero,”</w:t>
      </w:r>
      <w:r w:rsidR="008C1D21">
        <w:rPr>
          <w:rFonts w:ascii="Courier New" w:eastAsia="Aptos" w:hAnsi="Courier New" w:cs="Courier New"/>
          <w:kern w:val="2"/>
          <w:sz w:val="24"/>
          <w:szCs w:val="24"/>
          <w:lang w:val="es-CL"/>
        </w:rPr>
        <w:t>.</w:t>
      </w:r>
    </w:p>
    <w:p w14:paraId="2053A7C8" w14:textId="77777777" w:rsidR="0028227E" w:rsidRPr="005F7B03" w:rsidRDefault="0028227E" w:rsidP="005F7B03">
      <w:pPr>
        <w:spacing w:line="276" w:lineRule="auto"/>
        <w:jc w:val="center"/>
        <w:rPr>
          <w:rFonts w:ascii="Courier New" w:eastAsia="Aptos" w:hAnsi="Courier New" w:cs="Courier New"/>
          <w:b/>
          <w:bCs/>
          <w:kern w:val="2"/>
          <w:sz w:val="24"/>
          <w:szCs w:val="24"/>
          <w:lang w:val="es-CL"/>
        </w:rPr>
      </w:pPr>
    </w:p>
    <w:p w14:paraId="67A54ACF" w14:textId="77777777" w:rsidR="008C1D21" w:rsidRPr="005F7B03" w:rsidRDefault="008C1D21" w:rsidP="005F7B03">
      <w:pPr>
        <w:spacing w:line="276" w:lineRule="auto"/>
        <w:jc w:val="center"/>
        <w:rPr>
          <w:rFonts w:ascii="Courier New" w:eastAsia="Aptos" w:hAnsi="Courier New" w:cs="Courier New"/>
          <w:b/>
          <w:bCs/>
          <w:kern w:val="2"/>
          <w:sz w:val="24"/>
          <w:szCs w:val="24"/>
          <w:lang w:val="es-CL"/>
        </w:rPr>
      </w:pPr>
    </w:p>
    <w:p w14:paraId="1BD7AA6D" w14:textId="3F5986DB" w:rsidR="008C1D21" w:rsidRPr="008C1D21" w:rsidRDefault="008C1D21" w:rsidP="008C1D21">
      <w:pPr>
        <w:spacing w:line="276" w:lineRule="auto"/>
        <w:jc w:val="center"/>
        <w:rPr>
          <w:rFonts w:ascii="Courier New" w:eastAsia="Aptos" w:hAnsi="Courier New" w:cs="Courier New"/>
          <w:b/>
          <w:bCs/>
          <w:kern w:val="2"/>
          <w:sz w:val="24"/>
          <w:szCs w:val="24"/>
          <w:lang w:val="es-CL"/>
        </w:rPr>
      </w:pPr>
      <w:r w:rsidRPr="008C1D21">
        <w:rPr>
          <w:rFonts w:ascii="Courier New" w:eastAsia="Aptos" w:hAnsi="Courier New" w:cs="Courier New"/>
          <w:b/>
          <w:bCs/>
          <w:kern w:val="2"/>
          <w:sz w:val="24"/>
          <w:szCs w:val="24"/>
          <w:lang w:val="es-CL"/>
        </w:rPr>
        <w:t>*****</w:t>
      </w:r>
    </w:p>
    <w:p w14:paraId="11D489A7" w14:textId="77777777" w:rsidR="008C1D21" w:rsidRDefault="008C1D21" w:rsidP="002C1038">
      <w:pPr>
        <w:spacing w:line="276" w:lineRule="auto"/>
        <w:jc w:val="center"/>
        <w:rPr>
          <w:rFonts w:ascii="Courier New" w:eastAsia="Aptos" w:hAnsi="Courier New" w:cs="Courier New"/>
          <w:kern w:val="2"/>
          <w:sz w:val="24"/>
          <w:szCs w:val="24"/>
          <w:lang w:val="es-CL"/>
        </w:rPr>
      </w:pPr>
    </w:p>
    <w:p w14:paraId="44585C14" w14:textId="610E4B49" w:rsidR="0028227E" w:rsidRPr="00C22B0A" w:rsidRDefault="0028227E" w:rsidP="002C1038">
      <w:pPr>
        <w:spacing w:line="276" w:lineRule="auto"/>
        <w:jc w:val="center"/>
        <w:rPr>
          <w:rFonts w:ascii="Courier New" w:eastAsia="Aptos" w:hAnsi="Courier New" w:cs="Courier New"/>
          <w:b/>
          <w:bCs/>
          <w:kern w:val="2"/>
          <w:sz w:val="24"/>
          <w:szCs w:val="24"/>
          <w:lang w:val="es-CL"/>
        </w:rPr>
      </w:pPr>
      <w:r w:rsidRPr="00C22B0A">
        <w:rPr>
          <w:rFonts w:ascii="Courier New" w:eastAsia="Aptos" w:hAnsi="Courier New" w:cs="Courier New"/>
          <w:b/>
          <w:bCs/>
          <w:kern w:val="2"/>
          <w:sz w:val="24"/>
          <w:szCs w:val="24"/>
          <w:lang w:val="es-CL"/>
        </w:rPr>
        <w:t>Artículo 7°</w:t>
      </w:r>
      <w:r w:rsidR="00C22B0A">
        <w:rPr>
          <w:rFonts w:ascii="Courier New" w:eastAsia="Aptos" w:hAnsi="Courier New" w:cs="Courier New"/>
          <w:b/>
          <w:bCs/>
          <w:kern w:val="2"/>
          <w:sz w:val="24"/>
          <w:szCs w:val="24"/>
          <w:lang w:val="es-CL"/>
        </w:rPr>
        <w:t>,</w:t>
      </w:r>
      <w:r w:rsidRPr="00C22B0A">
        <w:rPr>
          <w:rFonts w:ascii="Courier New" w:eastAsia="Aptos" w:hAnsi="Courier New" w:cs="Courier New"/>
          <w:b/>
          <w:bCs/>
          <w:kern w:val="2"/>
          <w:sz w:val="24"/>
          <w:szCs w:val="24"/>
          <w:lang w:val="es-CL"/>
        </w:rPr>
        <w:t xml:space="preserve"> nuevo</w:t>
      </w:r>
    </w:p>
    <w:p w14:paraId="0CD13C7E" w14:textId="41E2603D" w:rsidR="0028227E" w:rsidRDefault="003C6ED5" w:rsidP="00C22B0A">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 xml:space="preserve">Ha incorporado </w:t>
      </w:r>
      <w:r w:rsidR="0081628B">
        <w:rPr>
          <w:rFonts w:ascii="Courier New" w:eastAsia="Aptos" w:hAnsi="Courier New" w:cs="Courier New"/>
          <w:kern w:val="2"/>
          <w:sz w:val="24"/>
          <w:szCs w:val="24"/>
          <w:lang w:val="es-CL"/>
        </w:rPr>
        <w:t>el siguiente artículo 7º, nuevo</w:t>
      </w:r>
      <w:r w:rsidR="00C22B0A">
        <w:rPr>
          <w:rFonts w:ascii="Courier New" w:eastAsia="Aptos" w:hAnsi="Courier New" w:cs="Courier New"/>
          <w:kern w:val="2"/>
          <w:sz w:val="24"/>
          <w:szCs w:val="24"/>
          <w:lang w:val="es-CL"/>
        </w:rPr>
        <w:t>:</w:t>
      </w:r>
    </w:p>
    <w:p w14:paraId="49B3E0E6" w14:textId="77777777" w:rsidR="00C22B0A" w:rsidRPr="00D776E4" w:rsidRDefault="00C22B0A" w:rsidP="00C22B0A">
      <w:pPr>
        <w:spacing w:line="276" w:lineRule="auto"/>
        <w:ind w:firstLine="1134"/>
        <w:jc w:val="both"/>
        <w:rPr>
          <w:rFonts w:ascii="Courier New" w:eastAsia="Aptos" w:hAnsi="Courier New" w:cs="Courier New"/>
          <w:kern w:val="2"/>
          <w:sz w:val="24"/>
          <w:szCs w:val="24"/>
          <w:lang w:val="es-CL"/>
        </w:rPr>
      </w:pPr>
    </w:p>
    <w:p w14:paraId="520A5D5A" w14:textId="4E243D8C" w:rsidR="0028227E" w:rsidRDefault="0028227E" w:rsidP="00582FF1">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“Art</w:t>
      </w:r>
      <w:r w:rsidR="00582FF1">
        <w:rPr>
          <w:rFonts w:ascii="Courier New" w:eastAsia="Aptos" w:hAnsi="Courier New" w:cs="Courier New"/>
          <w:kern w:val="2"/>
          <w:sz w:val="24"/>
          <w:szCs w:val="24"/>
          <w:lang w:val="es-CL"/>
        </w:rPr>
        <w:t>ículo 7º</w:t>
      </w:r>
      <w:r w:rsidRPr="00D776E4">
        <w:rPr>
          <w:rFonts w:ascii="Courier New" w:eastAsia="Aptos" w:hAnsi="Courier New" w:cs="Courier New"/>
          <w:kern w:val="2"/>
          <w:sz w:val="24"/>
          <w:szCs w:val="24"/>
          <w:lang w:val="es-CL"/>
        </w:rPr>
        <w:t xml:space="preserve">.- El que </w:t>
      </w:r>
      <w:r w:rsidR="007836E3" w:rsidRPr="00E226AC">
        <w:rPr>
          <w:rFonts w:ascii="Courier New" w:eastAsia="Aptos" w:hAnsi="Courier New" w:cs="Courier New"/>
          <w:kern w:val="2"/>
          <w:sz w:val="24"/>
          <w:szCs w:val="24"/>
          <w:lang w:val="es-CL"/>
        </w:rPr>
        <w:t>atente</w:t>
      </w:r>
      <w:r w:rsidR="007836E3">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contra la vida o integridad física del </w:t>
      </w:r>
      <w:proofErr w:type="gramStart"/>
      <w:r w:rsidRPr="00D776E4">
        <w:rPr>
          <w:rFonts w:ascii="Courier New" w:eastAsia="Aptos" w:hAnsi="Courier New" w:cs="Courier New"/>
          <w:kern w:val="2"/>
          <w:sz w:val="24"/>
          <w:szCs w:val="24"/>
          <w:lang w:val="es-CL"/>
        </w:rPr>
        <w:t>Jefe</w:t>
      </w:r>
      <w:proofErr w:type="gramEnd"/>
      <w:r w:rsidRPr="00D776E4">
        <w:rPr>
          <w:rFonts w:ascii="Courier New" w:eastAsia="Aptos" w:hAnsi="Courier New" w:cs="Courier New"/>
          <w:kern w:val="2"/>
          <w:sz w:val="24"/>
          <w:szCs w:val="24"/>
          <w:lang w:val="es-CL"/>
        </w:rPr>
        <w:t xml:space="preserve"> o ministros de Estado; senadores y diputados en ejercicio; ministros de los tribunales superiores de justicia o jueces con competencia en lo penal; </w:t>
      </w:r>
      <w:r w:rsidR="0077669A" w:rsidRPr="00E226AC">
        <w:rPr>
          <w:rFonts w:ascii="Courier New" w:eastAsia="Aptos" w:hAnsi="Courier New" w:cs="Courier New"/>
          <w:kern w:val="2"/>
          <w:sz w:val="24"/>
          <w:szCs w:val="24"/>
          <w:lang w:val="es-CL"/>
        </w:rPr>
        <w:t>d</w:t>
      </w:r>
      <w:r w:rsidRPr="00E226AC">
        <w:rPr>
          <w:rFonts w:ascii="Courier New" w:eastAsia="Aptos" w:hAnsi="Courier New" w:cs="Courier New"/>
          <w:kern w:val="2"/>
          <w:sz w:val="24"/>
          <w:szCs w:val="24"/>
          <w:lang w:val="es-CL"/>
        </w:rPr>
        <w:t>e</w:t>
      </w:r>
      <w:r w:rsidRPr="00D776E4">
        <w:rPr>
          <w:rFonts w:ascii="Courier New" w:eastAsia="Aptos" w:hAnsi="Courier New" w:cs="Courier New"/>
          <w:kern w:val="2"/>
          <w:sz w:val="24"/>
          <w:szCs w:val="24"/>
          <w:lang w:val="es-CL"/>
        </w:rPr>
        <w:t xml:space="preserve">l Fiscal Nacional </w:t>
      </w:r>
      <w:r w:rsidR="007836E3" w:rsidRPr="00E226AC">
        <w:rPr>
          <w:rFonts w:ascii="Courier New" w:eastAsia="Aptos" w:hAnsi="Courier New" w:cs="Courier New"/>
          <w:kern w:val="2"/>
          <w:sz w:val="24"/>
          <w:szCs w:val="24"/>
          <w:lang w:val="es-CL"/>
        </w:rPr>
        <w:t>y</w:t>
      </w:r>
      <w:r w:rsidR="007836E3">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fiscales regionales del Ministerio Público, en razón de su cargo, será sancionado:</w:t>
      </w:r>
    </w:p>
    <w:p w14:paraId="41D325A7" w14:textId="77777777" w:rsidR="00582FF1" w:rsidRPr="00D776E4" w:rsidRDefault="00582FF1" w:rsidP="00582FF1">
      <w:pPr>
        <w:spacing w:line="276" w:lineRule="auto"/>
        <w:ind w:firstLine="2268"/>
        <w:jc w:val="both"/>
        <w:rPr>
          <w:rFonts w:ascii="Courier New" w:eastAsia="Aptos" w:hAnsi="Courier New" w:cs="Courier New"/>
          <w:kern w:val="2"/>
          <w:sz w:val="24"/>
          <w:szCs w:val="24"/>
          <w:lang w:val="es-CL"/>
        </w:rPr>
      </w:pPr>
    </w:p>
    <w:p w14:paraId="72AC2CA5" w14:textId="18D156F1" w:rsidR="0028227E" w:rsidRDefault="0028227E" w:rsidP="00582FF1">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1º. Con la pena de presidio perpetuo a presidio perpetuo calificado, si se causa la muerte de la víctima.</w:t>
      </w:r>
    </w:p>
    <w:p w14:paraId="56556BAC" w14:textId="77777777" w:rsidR="00582FF1" w:rsidRPr="00D776E4" w:rsidRDefault="00582FF1" w:rsidP="00582FF1">
      <w:pPr>
        <w:spacing w:line="276" w:lineRule="auto"/>
        <w:ind w:firstLine="2268"/>
        <w:jc w:val="both"/>
        <w:rPr>
          <w:rFonts w:ascii="Courier New" w:eastAsia="Aptos" w:hAnsi="Courier New" w:cs="Courier New"/>
          <w:kern w:val="2"/>
          <w:sz w:val="24"/>
          <w:szCs w:val="24"/>
          <w:lang w:val="es-CL"/>
        </w:rPr>
      </w:pPr>
    </w:p>
    <w:p w14:paraId="5239A5CF" w14:textId="156D6487" w:rsidR="0028227E" w:rsidRDefault="0028227E" w:rsidP="00582FF1">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2º. Con la pena de presidio mayor en su grado máximo a presidio perpetuo, si de resultas de las lesiones el ofendido queda demente, inútil para el trabajo, impotente, impedido de algún miembro importante o notablemente deforme.</w:t>
      </w:r>
    </w:p>
    <w:p w14:paraId="0A8D40B7" w14:textId="77777777" w:rsidR="00582FF1" w:rsidRPr="00D776E4" w:rsidRDefault="00582FF1" w:rsidP="00582FF1">
      <w:pPr>
        <w:spacing w:line="276" w:lineRule="auto"/>
        <w:ind w:firstLine="2268"/>
        <w:jc w:val="both"/>
        <w:rPr>
          <w:rFonts w:ascii="Courier New" w:eastAsia="Aptos" w:hAnsi="Courier New" w:cs="Courier New"/>
          <w:kern w:val="2"/>
          <w:sz w:val="24"/>
          <w:szCs w:val="24"/>
          <w:lang w:val="es-CL"/>
        </w:rPr>
      </w:pPr>
    </w:p>
    <w:p w14:paraId="089AD763" w14:textId="32010B22" w:rsidR="0028227E" w:rsidRPr="00D776E4" w:rsidRDefault="00C76217" w:rsidP="00582FF1">
      <w:pPr>
        <w:spacing w:line="276" w:lineRule="auto"/>
        <w:ind w:firstLine="1134"/>
        <w:jc w:val="both"/>
        <w:rPr>
          <w:rFonts w:ascii="Courier New" w:eastAsia="Aptos" w:hAnsi="Courier New" w:cs="Courier New"/>
          <w:kern w:val="2"/>
          <w:sz w:val="24"/>
          <w:szCs w:val="24"/>
          <w:lang w:val="es-CL"/>
        </w:rPr>
      </w:pPr>
      <w:r w:rsidRPr="00E226AC">
        <w:rPr>
          <w:rFonts w:ascii="Courier New" w:eastAsia="Aptos" w:hAnsi="Courier New" w:cs="Courier New"/>
          <w:kern w:val="2"/>
          <w:sz w:val="24"/>
          <w:szCs w:val="24"/>
          <w:lang w:val="es-CL"/>
        </w:rPr>
        <w:t>Idénticas sanciones se aplicarán</w:t>
      </w:r>
      <w:r>
        <w:rPr>
          <w:rFonts w:ascii="Courier New" w:eastAsia="Aptos" w:hAnsi="Courier New" w:cs="Courier New"/>
          <w:kern w:val="2"/>
          <w:sz w:val="24"/>
          <w:szCs w:val="24"/>
          <w:lang w:val="es-CL"/>
        </w:rPr>
        <w:t xml:space="preserve"> </w:t>
      </w:r>
      <w:r w:rsidR="0028227E" w:rsidRPr="00D776E4">
        <w:rPr>
          <w:rFonts w:ascii="Courier New" w:eastAsia="Aptos" w:hAnsi="Courier New" w:cs="Courier New"/>
          <w:kern w:val="2"/>
          <w:sz w:val="24"/>
          <w:szCs w:val="24"/>
          <w:lang w:val="es-CL"/>
        </w:rPr>
        <w:t>a quienes atenten contra la vida o integridad física de personas protegidas internacionalmente, de conformidad con los tratados internacionales.”.</w:t>
      </w:r>
    </w:p>
    <w:p w14:paraId="374594A2" w14:textId="77777777" w:rsidR="0028227E" w:rsidRPr="005F7B03" w:rsidRDefault="0028227E" w:rsidP="005F7B03">
      <w:pPr>
        <w:spacing w:line="276" w:lineRule="auto"/>
        <w:jc w:val="center"/>
        <w:rPr>
          <w:rFonts w:ascii="Courier New" w:eastAsia="Aptos" w:hAnsi="Courier New" w:cs="Courier New"/>
          <w:b/>
          <w:bCs/>
          <w:kern w:val="2"/>
          <w:sz w:val="24"/>
          <w:szCs w:val="24"/>
          <w:lang w:val="es-CL"/>
        </w:rPr>
      </w:pPr>
    </w:p>
    <w:p w14:paraId="12321856" w14:textId="3D9B029A" w:rsidR="00582FF1" w:rsidRPr="00535C7F" w:rsidRDefault="00535C7F" w:rsidP="00535C7F">
      <w:pPr>
        <w:spacing w:line="276" w:lineRule="auto"/>
        <w:jc w:val="center"/>
        <w:rPr>
          <w:rFonts w:ascii="Courier New" w:eastAsia="Aptos" w:hAnsi="Courier New" w:cs="Courier New"/>
          <w:b/>
          <w:bCs/>
          <w:kern w:val="2"/>
          <w:sz w:val="24"/>
          <w:szCs w:val="24"/>
          <w:lang w:val="es-CL"/>
        </w:rPr>
      </w:pPr>
      <w:r w:rsidRPr="00535C7F">
        <w:rPr>
          <w:rFonts w:ascii="Courier New" w:eastAsia="Aptos" w:hAnsi="Courier New" w:cs="Courier New"/>
          <w:b/>
          <w:bCs/>
          <w:kern w:val="2"/>
          <w:sz w:val="24"/>
          <w:szCs w:val="24"/>
          <w:lang w:val="es-CL"/>
        </w:rPr>
        <w:t>*****</w:t>
      </w:r>
    </w:p>
    <w:p w14:paraId="6EE6E1F1" w14:textId="77777777" w:rsidR="00582FF1" w:rsidRPr="005F7B03" w:rsidRDefault="00582FF1" w:rsidP="005F7B03">
      <w:pPr>
        <w:spacing w:line="276" w:lineRule="auto"/>
        <w:jc w:val="center"/>
        <w:rPr>
          <w:rFonts w:ascii="Courier New" w:eastAsia="Aptos" w:hAnsi="Courier New" w:cs="Courier New"/>
          <w:b/>
          <w:bCs/>
          <w:kern w:val="2"/>
          <w:sz w:val="24"/>
          <w:szCs w:val="24"/>
          <w:lang w:val="es-CL"/>
        </w:rPr>
      </w:pPr>
    </w:p>
    <w:p w14:paraId="1B9444AD" w14:textId="77777777" w:rsidR="00535C7F" w:rsidRPr="005F7B03" w:rsidRDefault="00535C7F" w:rsidP="005F7B03">
      <w:pPr>
        <w:spacing w:line="276" w:lineRule="auto"/>
        <w:jc w:val="center"/>
        <w:rPr>
          <w:rFonts w:ascii="Courier New" w:eastAsia="Aptos" w:hAnsi="Courier New" w:cs="Courier New"/>
          <w:b/>
          <w:bCs/>
          <w:kern w:val="2"/>
          <w:sz w:val="24"/>
          <w:szCs w:val="24"/>
          <w:lang w:val="es-CL"/>
        </w:rPr>
      </w:pPr>
    </w:p>
    <w:p w14:paraId="0363D004" w14:textId="221B4F3B" w:rsidR="0028227E" w:rsidRPr="00535C7F" w:rsidRDefault="0028227E" w:rsidP="002C1038">
      <w:pPr>
        <w:spacing w:line="276" w:lineRule="auto"/>
        <w:jc w:val="center"/>
        <w:rPr>
          <w:rFonts w:ascii="Courier New" w:eastAsia="Aptos" w:hAnsi="Courier New" w:cs="Courier New"/>
          <w:b/>
          <w:bCs/>
          <w:kern w:val="2"/>
          <w:sz w:val="24"/>
          <w:szCs w:val="24"/>
          <w:lang w:val="es-CL"/>
        </w:rPr>
      </w:pPr>
      <w:r w:rsidRPr="00535C7F">
        <w:rPr>
          <w:rFonts w:ascii="Courier New" w:eastAsia="Aptos" w:hAnsi="Courier New" w:cs="Courier New"/>
          <w:b/>
          <w:bCs/>
          <w:kern w:val="2"/>
          <w:sz w:val="24"/>
          <w:szCs w:val="24"/>
          <w:lang w:val="es-CL"/>
        </w:rPr>
        <w:t>Artículo 8°</w:t>
      </w:r>
      <w:r w:rsidR="00535C7F" w:rsidRPr="00535C7F">
        <w:rPr>
          <w:rFonts w:ascii="Courier New" w:eastAsia="Aptos" w:hAnsi="Courier New" w:cs="Courier New"/>
          <w:b/>
          <w:bCs/>
          <w:kern w:val="2"/>
          <w:sz w:val="24"/>
          <w:szCs w:val="24"/>
          <w:lang w:val="es-CL"/>
        </w:rPr>
        <w:t>,</w:t>
      </w:r>
      <w:r w:rsidRPr="00535C7F">
        <w:rPr>
          <w:rFonts w:ascii="Courier New" w:eastAsia="Aptos" w:hAnsi="Courier New" w:cs="Courier New"/>
          <w:b/>
          <w:bCs/>
          <w:kern w:val="2"/>
          <w:sz w:val="24"/>
          <w:szCs w:val="24"/>
          <w:lang w:val="es-CL"/>
        </w:rPr>
        <w:t xml:space="preserve"> nuevo</w:t>
      </w:r>
    </w:p>
    <w:p w14:paraId="272FCFAB" w14:textId="4A5E9C69" w:rsidR="0028227E" w:rsidRDefault="00535C7F" w:rsidP="00535C7F">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w:t>
      </w:r>
      <w:r w:rsidR="0028227E" w:rsidRPr="00D776E4">
        <w:rPr>
          <w:rFonts w:ascii="Courier New" w:eastAsia="Aptos" w:hAnsi="Courier New" w:cs="Courier New"/>
          <w:kern w:val="2"/>
          <w:sz w:val="24"/>
          <w:szCs w:val="24"/>
          <w:lang w:val="es-CL"/>
        </w:rPr>
        <w:t xml:space="preserve"> incorporado </w:t>
      </w:r>
      <w:r>
        <w:rPr>
          <w:rFonts w:ascii="Courier New" w:eastAsia="Aptos" w:hAnsi="Courier New" w:cs="Courier New"/>
          <w:kern w:val="2"/>
          <w:sz w:val="24"/>
          <w:szCs w:val="24"/>
          <w:lang w:val="es-CL"/>
        </w:rPr>
        <w:t>el</w:t>
      </w:r>
      <w:r w:rsidR="0028227E" w:rsidRPr="00D776E4">
        <w:rPr>
          <w:rFonts w:ascii="Courier New" w:eastAsia="Aptos" w:hAnsi="Courier New" w:cs="Courier New"/>
          <w:kern w:val="2"/>
          <w:sz w:val="24"/>
          <w:szCs w:val="24"/>
          <w:lang w:val="es-CL"/>
        </w:rPr>
        <w:t xml:space="preserve"> </w:t>
      </w:r>
      <w:r>
        <w:rPr>
          <w:rFonts w:ascii="Courier New" w:eastAsia="Aptos" w:hAnsi="Courier New" w:cs="Courier New"/>
          <w:kern w:val="2"/>
          <w:sz w:val="24"/>
          <w:szCs w:val="24"/>
          <w:lang w:val="es-CL"/>
        </w:rPr>
        <w:t xml:space="preserve">siguiente </w:t>
      </w:r>
      <w:r w:rsidR="0028227E" w:rsidRPr="00D776E4">
        <w:rPr>
          <w:rFonts w:ascii="Courier New" w:eastAsia="Aptos" w:hAnsi="Courier New" w:cs="Courier New"/>
          <w:kern w:val="2"/>
          <w:sz w:val="24"/>
          <w:szCs w:val="24"/>
          <w:lang w:val="es-CL"/>
        </w:rPr>
        <w:t>artículo 8</w:t>
      </w:r>
      <w:r>
        <w:rPr>
          <w:rFonts w:ascii="Courier New" w:eastAsia="Aptos" w:hAnsi="Courier New" w:cs="Courier New"/>
          <w:kern w:val="2"/>
          <w:sz w:val="24"/>
          <w:szCs w:val="24"/>
          <w:lang w:val="es-CL"/>
        </w:rPr>
        <w:t>º,</w:t>
      </w:r>
      <w:r w:rsidR="0028227E" w:rsidRPr="00D776E4">
        <w:rPr>
          <w:rFonts w:ascii="Courier New" w:eastAsia="Aptos" w:hAnsi="Courier New" w:cs="Courier New"/>
          <w:kern w:val="2"/>
          <w:sz w:val="24"/>
          <w:szCs w:val="24"/>
          <w:lang w:val="es-CL"/>
        </w:rPr>
        <w:t xml:space="preserve"> nuevo:</w:t>
      </w:r>
    </w:p>
    <w:p w14:paraId="08C3E87B" w14:textId="77777777" w:rsidR="00535C7F" w:rsidRPr="00D776E4" w:rsidRDefault="00535C7F" w:rsidP="002C1038">
      <w:pPr>
        <w:spacing w:line="276" w:lineRule="auto"/>
        <w:jc w:val="both"/>
        <w:rPr>
          <w:rFonts w:ascii="Courier New" w:eastAsia="Aptos" w:hAnsi="Courier New" w:cs="Courier New"/>
          <w:kern w:val="2"/>
          <w:sz w:val="24"/>
          <w:szCs w:val="24"/>
          <w:lang w:val="es-CL"/>
        </w:rPr>
      </w:pPr>
    </w:p>
    <w:p w14:paraId="703E9F05" w14:textId="7FD6DD8E" w:rsidR="0028227E" w:rsidRDefault="0028227E" w:rsidP="00535C7F">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“Artículo 8</w:t>
      </w:r>
      <w:r w:rsidR="00535C7F">
        <w:rPr>
          <w:rFonts w:ascii="Courier New" w:eastAsia="Aptos" w:hAnsi="Courier New" w:cs="Courier New"/>
          <w:kern w:val="2"/>
          <w:sz w:val="24"/>
          <w:szCs w:val="24"/>
          <w:lang w:val="es-CL"/>
        </w:rPr>
        <w:t>º</w:t>
      </w:r>
      <w:r w:rsidRPr="00D776E4">
        <w:rPr>
          <w:rFonts w:ascii="Courier New" w:eastAsia="Aptos" w:hAnsi="Courier New" w:cs="Courier New"/>
          <w:kern w:val="2"/>
          <w:sz w:val="24"/>
          <w:szCs w:val="24"/>
          <w:lang w:val="es-CL"/>
        </w:rPr>
        <w:t xml:space="preserve">.- El que </w:t>
      </w:r>
      <w:r w:rsidR="00710611" w:rsidRPr="000B7C74">
        <w:rPr>
          <w:rFonts w:ascii="Courier New" w:eastAsia="Aptos" w:hAnsi="Courier New" w:cs="Courier New"/>
          <w:kern w:val="2"/>
          <w:sz w:val="24"/>
          <w:szCs w:val="24"/>
          <w:lang w:val="es-CL"/>
        </w:rPr>
        <w:t>coloque, envíe, active, arroje</w:t>
      </w:r>
      <w:r w:rsidR="00DE7E37" w:rsidRPr="000B7C74">
        <w:rPr>
          <w:rFonts w:ascii="Courier New" w:eastAsia="Aptos" w:hAnsi="Courier New" w:cs="Courier New"/>
          <w:kern w:val="2"/>
          <w:sz w:val="24"/>
          <w:szCs w:val="24"/>
          <w:lang w:val="es-CL"/>
        </w:rPr>
        <w:t xml:space="preserve">, detone o haga </w:t>
      </w:r>
      <w:r w:rsidRPr="000B7C74">
        <w:rPr>
          <w:rFonts w:ascii="Courier New" w:eastAsia="Aptos" w:hAnsi="Courier New" w:cs="Courier New"/>
          <w:kern w:val="2"/>
          <w:sz w:val="24"/>
          <w:szCs w:val="24"/>
          <w:lang w:val="es-CL"/>
        </w:rPr>
        <w:t>explo</w:t>
      </w:r>
      <w:r w:rsidRPr="00D776E4">
        <w:rPr>
          <w:rFonts w:ascii="Courier New" w:eastAsia="Aptos" w:hAnsi="Courier New" w:cs="Courier New"/>
          <w:kern w:val="2"/>
          <w:sz w:val="24"/>
          <w:szCs w:val="24"/>
          <w:lang w:val="es-CL"/>
        </w:rPr>
        <w:t xml:space="preserve">sionar una bomba o artefacto explosivo o incendiario, que por sus características y por las circunstancias de tiempo y lugar afecte o pueda afectar a una cantidad elevada </w:t>
      </w:r>
      <w:r w:rsidRPr="00D776E4">
        <w:rPr>
          <w:rFonts w:ascii="Courier New" w:eastAsia="Aptos" w:hAnsi="Courier New" w:cs="Courier New"/>
          <w:kern w:val="2"/>
          <w:sz w:val="24"/>
          <w:szCs w:val="24"/>
          <w:lang w:val="es-CL"/>
        </w:rPr>
        <w:lastRenderedPageBreak/>
        <w:t xml:space="preserve">de personas, será castigado con la pena de presidio mayor en su grado máximo, </w:t>
      </w:r>
      <w:proofErr w:type="gramStart"/>
      <w:r w:rsidR="00B742C1" w:rsidRPr="00B742C1">
        <w:rPr>
          <w:rFonts w:ascii="Courier New" w:eastAsia="Aptos" w:hAnsi="Courier New" w:cs="Courier New"/>
          <w:kern w:val="2"/>
          <w:sz w:val="24"/>
          <w:szCs w:val="24"/>
          <w:lang w:val="es-CL"/>
        </w:rPr>
        <w:t>con</w:t>
      </w:r>
      <w:r w:rsidRPr="00D776E4">
        <w:rPr>
          <w:rFonts w:ascii="Courier New" w:eastAsia="Aptos" w:hAnsi="Courier New" w:cs="Courier New"/>
          <w:kern w:val="2"/>
          <w:sz w:val="24"/>
          <w:szCs w:val="24"/>
          <w:lang w:val="es-CL"/>
        </w:rPr>
        <w:t>juntamente con</w:t>
      </w:r>
      <w:proofErr w:type="gramEnd"/>
      <w:r w:rsidRPr="00D776E4">
        <w:rPr>
          <w:rFonts w:ascii="Courier New" w:eastAsia="Aptos" w:hAnsi="Courier New" w:cs="Courier New"/>
          <w:kern w:val="2"/>
          <w:sz w:val="24"/>
          <w:szCs w:val="24"/>
          <w:lang w:val="es-CL"/>
        </w:rPr>
        <w:t xml:space="preserve"> las que corresponda aplicar por la muerte o lesiones causadas.”</w:t>
      </w:r>
      <w:r w:rsidR="00535C7F">
        <w:rPr>
          <w:rFonts w:ascii="Courier New" w:eastAsia="Aptos" w:hAnsi="Courier New" w:cs="Courier New"/>
          <w:kern w:val="2"/>
          <w:sz w:val="24"/>
          <w:szCs w:val="24"/>
          <w:lang w:val="es-CL"/>
        </w:rPr>
        <w:t>.</w:t>
      </w:r>
    </w:p>
    <w:p w14:paraId="6E9383EF" w14:textId="77777777" w:rsidR="00535C7F" w:rsidRPr="005F7B03" w:rsidRDefault="00535C7F" w:rsidP="00535C7F">
      <w:pPr>
        <w:spacing w:line="276" w:lineRule="auto"/>
        <w:jc w:val="center"/>
        <w:rPr>
          <w:rFonts w:ascii="Courier New" w:eastAsia="Aptos" w:hAnsi="Courier New" w:cs="Courier New"/>
          <w:b/>
          <w:bCs/>
          <w:kern w:val="2"/>
          <w:sz w:val="24"/>
          <w:szCs w:val="24"/>
          <w:lang w:val="es-CL"/>
        </w:rPr>
      </w:pPr>
    </w:p>
    <w:p w14:paraId="2CE65981" w14:textId="2234F3F3" w:rsidR="00535C7F" w:rsidRPr="00731853" w:rsidRDefault="00731853" w:rsidP="00535C7F">
      <w:pPr>
        <w:spacing w:line="276" w:lineRule="auto"/>
        <w:jc w:val="center"/>
        <w:rPr>
          <w:rFonts w:ascii="Courier New" w:eastAsia="Aptos" w:hAnsi="Courier New" w:cs="Courier New"/>
          <w:b/>
          <w:bCs/>
          <w:kern w:val="2"/>
          <w:sz w:val="24"/>
          <w:szCs w:val="24"/>
          <w:lang w:val="es-CL"/>
        </w:rPr>
      </w:pPr>
      <w:r w:rsidRPr="00731853">
        <w:rPr>
          <w:rFonts w:ascii="Courier New" w:eastAsia="Aptos" w:hAnsi="Courier New" w:cs="Courier New"/>
          <w:b/>
          <w:bCs/>
          <w:kern w:val="2"/>
          <w:sz w:val="24"/>
          <w:szCs w:val="24"/>
          <w:lang w:val="es-CL"/>
        </w:rPr>
        <w:t>*****</w:t>
      </w:r>
    </w:p>
    <w:p w14:paraId="2D678318" w14:textId="77777777" w:rsidR="0028227E" w:rsidRPr="00E9011B" w:rsidRDefault="0028227E" w:rsidP="00E9011B">
      <w:pPr>
        <w:spacing w:line="276" w:lineRule="auto"/>
        <w:jc w:val="center"/>
        <w:rPr>
          <w:rFonts w:ascii="Courier New" w:eastAsia="Aptos" w:hAnsi="Courier New" w:cs="Courier New"/>
          <w:b/>
          <w:bCs/>
          <w:kern w:val="2"/>
          <w:sz w:val="24"/>
          <w:szCs w:val="24"/>
          <w:lang w:val="es-CL"/>
        </w:rPr>
      </w:pPr>
    </w:p>
    <w:p w14:paraId="0A81E12A" w14:textId="77777777" w:rsidR="00731853" w:rsidRPr="00E9011B" w:rsidRDefault="00731853" w:rsidP="00E9011B">
      <w:pPr>
        <w:spacing w:line="276" w:lineRule="auto"/>
        <w:jc w:val="center"/>
        <w:rPr>
          <w:rFonts w:ascii="Courier New" w:eastAsia="Aptos" w:hAnsi="Courier New" w:cs="Courier New"/>
          <w:b/>
          <w:bCs/>
          <w:kern w:val="2"/>
          <w:sz w:val="24"/>
          <w:szCs w:val="24"/>
          <w:lang w:val="es-CL"/>
        </w:rPr>
      </w:pPr>
    </w:p>
    <w:p w14:paraId="771D085B" w14:textId="33A7AC4D" w:rsidR="0028227E" w:rsidRPr="00D5409E" w:rsidRDefault="0028227E" w:rsidP="002C1038">
      <w:pPr>
        <w:spacing w:line="276" w:lineRule="auto"/>
        <w:jc w:val="center"/>
        <w:rPr>
          <w:rFonts w:ascii="Courier New" w:eastAsia="Aptos" w:hAnsi="Courier New" w:cs="Courier New"/>
          <w:b/>
          <w:bCs/>
          <w:kern w:val="2"/>
          <w:sz w:val="24"/>
          <w:szCs w:val="24"/>
          <w:u w:val="single"/>
          <w:lang w:val="es-CL"/>
        </w:rPr>
      </w:pPr>
      <w:r w:rsidRPr="00D5409E">
        <w:rPr>
          <w:rFonts w:ascii="Courier New" w:eastAsia="Aptos" w:hAnsi="Courier New" w:cs="Courier New"/>
          <w:b/>
          <w:bCs/>
          <w:kern w:val="2"/>
          <w:sz w:val="24"/>
          <w:szCs w:val="24"/>
          <w:u w:val="single"/>
          <w:lang w:val="es-CL"/>
        </w:rPr>
        <w:t>Artículo 7°</w:t>
      </w:r>
    </w:p>
    <w:p w14:paraId="3ABB8A02" w14:textId="42790A23" w:rsidR="00731853" w:rsidRDefault="00731853" w:rsidP="00731853">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pasado a ser artículo 9º, con las siguientes enmiendas:</w:t>
      </w:r>
    </w:p>
    <w:p w14:paraId="2398AC4B" w14:textId="77777777" w:rsidR="00731853" w:rsidRDefault="00731853" w:rsidP="000512D7">
      <w:pPr>
        <w:spacing w:line="276" w:lineRule="auto"/>
        <w:rPr>
          <w:rFonts w:ascii="Courier New" w:eastAsia="Aptos" w:hAnsi="Courier New" w:cs="Courier New"/>
          <w:kern w:val="2"/>
          <w:sz w:val="24"/>
          <w:szCs w:val="24"/>
          <w:lang w:val="es-CL"/>
        </w:rPr>
      </w:pPr>
    </w:p>
    <w:p w14:paraId="03354EC1" w14:textId="21491416" w:rsidR="00731853" w:rsidRPr="000512D7" w:rsidRDefault="000512D7" w:rsidP="000512D7">
      <w:pPr>
        <w:spacing w:line="276" w:lineRule="auto"/>
        <w:jc w:val="center"/>
        <w:rPr>
          <w:rFonts w:ascii="Courier New" w:eastAsia="Aptos" w:hAnsi="Courier New" w:cs="Courier New"/>
          <w:b/>
          <w:bCs/>
          <w:kern w:val="2"/>
          <w:sz w:val="24"/>
          <w:szCs w:val="24"/>
          <w:lang w:val="es-CL"/>
        </w:rPr>
      </w:pPr>
      <w:r w:rsidRPr="000512D7">
        <w:rPr>
          <w:rFonts w:ascii="Courier New" w:eastAsia="Aptos" w:hAnsi="Courier New" w:cs="Courier New"/>
          <w:b/>
          <w:bCs/>
          <w:kern w:val="2"/>
          <w:sz w:val="24"/>
          <w:szCs w:val="24"/>
          <w:lang w:val="es-CL"/>
        </w:rPr>
        <w:t>Numeral 1º</w:t>
      </w:r>
    </w:p>
    <w:p w14:paraId="2FD686B1" w14:textId="6823BB9D" w:rsidR="0028227E" w:rsidRDefault="0028227E" w:rsidP="003D1614">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Ha i</w:t>
      </w:r>
      <w:r w:rsidR="00807A3E">
        <w:rPr>
          <w:rFonts w:ascii="Courier New" w:eastAsia="Aptos" w:hAnsi="Courier New" w:cs="Courier New"/>
          <w:kern w:val="2"/>
          <w:sz w:val="24"/>
          <w:szCs w:val="24"/>
          <w:lang w:val="es-CL"/>
        </w:rPr>
        <w:t>ntercalado</w:t>
      </w:r>
      <w:r w:rsidRPr="00D776E4">
        <w:rPr>
          <w:rFonts w:ascii="Courier New" w:eastAsia="Aptos" w:hAnsi="Courier New" w:cs="Courier New"/>
          <w:kern w:val="2"/>
          <w:sz w:val="24"/>
          <w:szCs w:val="24"/>
          <w:lang w:val="es-CL"/>
        </w:rPr>
        <w:t xml:space="preserve">, </w:t>
      </w:r>
      <w:r w:rsidR="00807A3E">
        <w:rPr>
          <w:rFonts w:ascii="Courier New" w:eastAsia="Aptos" w:hAnsi="Courier New" w:cs="Courier New"/>
          <w:kern w:val="2"/>
          <w:sz w:val="24"/>
          <w:szCs w:val="24"/>
          <w:lang w:val="es-CL"/>
        </w:rPr>
        <w:t>entre el</w:t>
      </w:r>
      <w:r w:rsidR="00087BC5">
        <w:rPr>
          <w:rFonts w:ascii="Courier New" w:eastAsia="Aptos" w:hAnsi="Courier New" w:cs="Courier New"/>
          <w:kern w:val="2"/>
          <w:sz w:val="24"/>
          <w:szCs w:val="24"/>
          <w:lang w:val="es-CL"/>
        </w:rPr>
        <w:t xml:space="preserve"> guarismo</w:t>
      </w:r>
      <w:r w:rsidRPr="00D776E4">
        <w:rPr>
          <w:rFonts w:ascii="Courier New" w:eastAsia="Aptos" w:hAnsi="Courier New" w:cs="Courier New"/>
          <w:kern w:val="2"/>
          <w:sz w:val="24"/>
          <w:szCs w:val="24"/>
          <w:lang w:val="es-CL"/>
        </w:rPr>
        <w:t xml:space="preserve"> “438”</w:t>
      </w:r>
      <w:r w:rsidR="00D5409E">
        <w:rPr>
          <w:rFonts w:ascii="Courier New" w:eastAsia="Aptos" w:hAnsi="Courier New" w:cs="Courier New"/>
          <w:kern w:val="2"/>
          <w:sz w:val="24"/>
          <w:szCs w:val="24"/>
          <w:lang w:val="es-CL"/>
        </w:rPr>
        <w:t xml:space="preserve"> y la expresión “</w:t>
      </w:r>
      <w:r w:rsidR="00D5409E" w:rsidRPr="00D5409E">
        <w:rPr>
          <w:rFonts w:ascii="Courier New" w:eastAsia="Aptos" w:hAnsi="Courier New" w:cs="Courier New"/>
          <w:kern w:val="2"/>
          <w:sz w:val="24"/>
          <w:szCs w:val="24"/>
          <w:lang w:val="es-CL"/>
        </w:rPr>
        <w:t>y 456 bis A</w:t>
      </w:r>
      <w:r w:rsidR="00D5409E">
        <w:rPr>
          <w:rFonts w:ascii="Courier New" w:eastAsia="Aptos" w:hAnsi="Courier New" w:cs="Courier New"/>
          <w:kern w:val="2"/>
          <w:sz w:val="24"/>
          <w:szCs w:val="24"/>
          <w:lang w:val="es-CL"/>
        </w:rPr>
        <w:t>”</w:t>
      </w:r>
      <w:r w:rsidR="00B17E5E">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w:t>
      </w:r>
      <w:r w:rsidR="00807A3E">
        <w:rPr>
          <w:rFonts w:ascii="Courier New" w:eastAsia="Aptos" w:hAnsi="Courier New" w:cs="Courier New"/>
          <w:kern w:val="2"/>
          <w:sz w:val="24"/>
          <w:szCs w:val="24"/>
          <w:lang w:val="es-CL"/>
        </w:rPr>
        <w:t>lo siguiente:</w:t>
      </w:r>
      <w:r w:rsidRPr="00D776E4">
        <w:rPr>
          <w:rFonts w:ascii="Courier New" w:eastAsia="Aptos" w:hAnsi="Courier New" w:cs="Courier New"/>
          <w:kern w:val="2"/>
          <w:sz w:val="24"/>
          <w:szCs w:val="24"/>
          <w:lang w:val="es-CL"/>
        </w:rPr>
        <w:t xml:space="preserve"> </w:t>
      </w:r>
      <w:r w:rsidRPr="00F35E97">
        <w:rPr>
          <w:rFonts w:ascii="Courier New" w:eastAsia="Aptos" w:hAnsi="Courier New" w:cs="Courier New"/>
          <w:kern w:val="2"/>
          <w:sz w:val="24"/>
          <w:szCs w:val="24"/>
          <w:lang w:val="es-CL"/>
        </w:rPr>
        <w:t>“</w:t>
      </w:r>
      <w:r w:rsidR="00F72AA5" w:rsidRPr="00F35E97">
        <w:rPr>
          <w:rFonts w:ascii="Courier New" w:eastAsia="Aptos" w:hAnsi="Courier New" w:cs="Courier New"/>
          <w:kern w:val="2"/>
          <w:sz w:val="24"/>
          <w:szCs w:val="24"/>
          <w:lang w:val="es-CL"/>
        </w:rPr>
        <w:t>,</w:t>
      </w:r>
      <w:r w:rsidR="00F72AA5">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440, 442, 443, 443 bis, 448 septies, 448 octies”.</w:t>
      </w:r>
    </w:p>
    <w:p w14:paraId="5751F8D5" w14:textId="77777777" w:rsidR="00807A3E" w:rsidRPr="005F7B03" w:rsidRDefault="00807A3E" w:rsidP="005F7B03">
      <w:pPr>
        <w:spacing w:line="276" w:lineRule="auto"/>
        <w:jc w:val="center"/>
        <w:rPr>
          <w:rFonts w:ascii="Courier New" w:eastAsia="Aptos" w:hAnsi="Courier New" w:cs="Courier New"/>
          <w:b/>
          <w:bCs/>
          <w:kern w:val="2"/>
          <w:sz w:val="24"/>
          <w:szCs w:val="24"/>
          <w:lang w:val="es-CL"/>
        </w:rPr>
      </w:pPr>
    </w:p>
    <w:p w14:paraId="29A1AECE" w14:textId="099BFC70" w:rsidR="00D5409E" w:rsidRPr="00D5409E" w:rsidRDefault="00D5409E" w:rsidP="00D5409E">
      <w:pPr>
        <w:spacing w:line="276" w:lineRule="auto"/>
        <w:jc w:val="center"/>
        <w:rPr>
          <w:rFonts w:ascii="Courier New" w:eastAsia="Aptos" w:hAnsi="Courier New" w:cs="Courier New"/>
          <w:b/>
          <w:bCs/>
          <w:kern w:val="2"/>
          <w:sz w:val="24"/>
          <w:szCs w:val="24"/>
          <w:lang w:val="es-CL"/>
        </w:rPr>
      </w:pPr>
      <w:r w:rsidRPr="00D5409E">
        <w:rPr>
          <w:rFonts w:ascii="Courier New" w:eastAsia="Aptos" w:hAnsi="Courier New" w:cs="Courier New"/>
          <w:b/>
          <w:bCs/>
          <w:kern w:val="2"/>
          <w:sz w:val="24"/>
          <w:szCs w:val="24"/>
          <w:lang w:val="es-CL"/>
        </w:rPr>
        <w:t>Numeral 2º</w:t>
      </w:r>
    </w:p>
    <w:p w14:paraId="53FA030D" w14:textId="73D40076" w:rsidR="0028227E" w:rsidRDefault="0028227E" w:rsidP="003D1614">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Ha in</w:t>
      </w:r>
      <w:r w:rsidR="0064282C">
        <w:rPr>
          <w:rFonts w:ascii="Courier New" w:eastAsia="Aptos" w:hAnsi="Courier New" w:cs="Courier New"/>
          <w:kern w:val="2"/>
          <w:sz w:val="24"/>
          <w:szCs w:val="24"/>
          <w:lang w:val="es-CL"/>
        </w:rPr>
        <w:t>tercalado</w:t>
      </w:r>
      <w:r w:rsidRPr="00D776E4">
        <w:rPr>
          <w:rFonts w:ascii="Courier New" w:eastAsia="Aptos" w:hAnsi="Courier New" w:cs="Courier New"/>
          <w:kern w:val="2"/>
          <w:sz w:val="24"/>
          <w:szCs w:val="24"/>
          <w:lang w:val="es-CL"/>
        </w:rPr>
        <w:t xml:space="preserve">, </w:t>
      </w:r>
      <w:r w:rsidR="0064282C">
        <w:rPr>
          <w:rFonts w:ascii="Courier New" w:eastAsia="Aptos" w:hAnsi="Courier New" w:cs="Courier New"/>
          <w:kern w:val="2"/>
          <w:sz w:val="24"/>
          <w:szCs w:val="24"/>
          <w:lang w:val="es-CL"/>
        </w:rPr>
        <w:t>entre la expresión</w:t>
      </w:r>
      <w:r w:rsidR="002F2CE2">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“sustancias sicotrópicas”</w:t>
      </w:r>
      <w:r w:rsidR="0064282C">
        <w:rPr>
          <w:rFonts w:ascii="Courier New" w:eastAsia="Aptos" w:hAnsi="Courier New" w:cs="Courier New"/>
          <w:kern w:val="2"/>
          <w:sz w:val="24"/>
          <w:szCs w:val="24"/>
          <w:lang w:val="es-CL"/>
        </w:rPr>
        <w:t xml:space="preserve"> y la coma que le sigue</w:t>
      </w:r>
      <w:r w:rsidR="00254984">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el siguiente texto</w:t>
      </w:r>
      <w:r w:rsidR="00254984">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w:t>
      </w:r>
      <w:r w:rsidR="00CA6982">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en el </w:t>
      </w:r>
      <w:r w:rsidR="004C25BF" w:rsidRPr="00BB4162">
        <w:rPr>
          <w:rFonts w:ascii="Courier New" w:eastAsia="Aptos" w:hAnsi="Courier New" w:cs="Courier New"/>
          <w:kern w:val="2"/>
          <w:sz w:val="24"/>
          <w:szCs w:val="24"/>
          <w:lang w:val="es-CL"/>
        </w:rPr>
        <w:t xml:space="preserve">inciso segundo del </w:t>
      </w:r>
      <w:r w:rsidRPr="00BB4162">
        <w:rPr>
          <w:rFonts w:ascii="Courier New" w:eastAsia="Aptos" w:hAnsi="Courier New" w:cs="Courier New"/>
          <w:kern w:val="2"/>
          <w:sz w:val="24"/>
          <w:szCs w:val="24"/>
          <w:lang w:val="es-CL"/>
        </w:rPr>
        <w:t>artículo 168 del decreto con fuerza</w:t>
      </w:r>
      <w:r w:rsidRPr="00D776E4">
        <w:rPr>
          <w:rFonts w:ascii="Courier New" w:eastAsia="Aptos" w:hAnsi="Courier New" w:cs="Courier New"/>
          <w:kern w:val="2"/>
          <w:sz w:val="24"/>
          <w:szCs w:val="24"/>
          <w:lang w:val="es-CL"/>
        </w:rPr>
        <w:t xml:space="preserve"> de ley N° 30, de 2004, del Ministerio de Hacienda, que aprueba el texto refundido, coordinado y sistematizado del decreto con fuerza de ley N° </w:t>
      </w:r>
      <w:r w:rsidRPr="00BB4162">
        <w:rPr>
          <w:rFonts w:ascii="Courier New" w:eastAsia="Aptos" w:hAnsi="Courier New" w:cs="Courier New"/>
          <w:kern w:val="2"/>
          <w:sz w:val="24"/>
          <w:szCs w:val="24"/>
          <w:lang w:val="es-CL"/>
        </w:rPr>
        <w:t>213</w:t>
      </w:r>
      <w:r w:rsidR="001D47EB" w:rsidRPr="00BB4162">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del Ministerio de Hacienda, de 1953, sobre Ordenanza de Aduanas”.</w:t>
      </w:r>
    </w:p>
    <w:p w14:paraId="4C660F28" w14:textId="77777777" w:rsidR="00D5409E" w:rsidRPr="005F7B03" w:rsidRDefault="00D5409E" w:rsidP="005F7B03">
      <w:pPr>
        <w:spacing w:line="276" w:lineRule="auto"/>
        <w:jc w:val="center"/>
        <w:rPr>
          <w:rFonts w:ascii="Courier New" w:eastAsia="Aptos" w:hAnsi="Courier New" w:cs="Courier New"/>
          <w:b/>
          <w:bCs/>
          <w:kern w:val="2"/>
          <w:sz w:val="24"/>
          <w:szCs w:val="24"/>
          <w:lang w:val="es-CL"/>
        </w:rPr>
      </w:pPr>
    </w:p>
    <w:p w14:paraId="0086CAB3" w14:textId="2F0D3DF2" w:rsidR="003D1614" w:rsidRPr="00E9011B" w:rsidRDefault="003D1614" w:rsidP="003D1614">
      <w:pPr>
        <w:spacing w:line="276" w:lineRule="auto"/>
        <w:jc w:val="center"/>
        <w:rPr>
          <w:rFonts w:ascii="Courier New" w:eastAsia="Aptos" w:hAnsi="Courier New" w:cs="Courier New"/>
          <w:b/>
          <w:bCs/>
          <w:kern w:val="2"/>
          <w:sz w:val="24"/>
          <w:szCs w:val="24"/>
          <w:lang w:val="es-CL"/>
        </w:rPr>
      </w:pPr>
      <w:r w:rsidRPr="00E9011B">
        <w:rPr>
          <w:rFonts w:ascii="Courier New" w:eastAsia="Aptos" w:hAnsi="Courier New" w:cs="Courier New"/>
          <w:b/>
          <w:bCs/>
          <w:kern w:val="2"/>
          <w:sz w:val="24"/>
          <w:szCs w:val="24"/>
          <w:lang w:val="es-CL"/>
        </w:rPr>
        <w:t>*****</w:t>
      </w:r>
    </w:p>
    <w:p w14:paraId="7A7BA158" w14:textId="77777777" w:rsidR="003D1614" w:rsidRPr="005F7B03" w:rsidRDefault="003D1614" w:rsidP="005F7B03">
      <w:pPr>
        <w:spacing w:line="276" w:lineRule="auto"/>
        <w:jc w:val="center"/>
        <w:rPr>
          <w:rFonts w:ascii="Courier New" w:eastAsia="Aptos" w:hAnsi="Courier New" w:cs="Courier New"/>
          <w:b/>
          <w:bCs/>
          <w:kern w:val="2"/>
          <w:sz w:val="24"/>
          <w:szCs w:val="24"/>
          <w:lang w:val="es-CL"/>
        </w:rPr>
      </w:pPr>
    </w:p>
    <w:p w14:paraId="451E1754" w14:textId="00CBFAB0" w:rsidR="00D5409E" w:rsidRPr="003D1614" w:rsidRDefault="00D5409E" w:rsidP="00D5409E">
      <w:pPr>
        <w:spacing w:line="276" w:lineRule="auto"/>
        <w:jc w:val="center"/>
        <w:rPr>
          <w:rFonts w:ascii="Courier New" w:eastAsia="Aptos" w:hAnsi="Courier New" w:cs="Courier New"/>
          <w:b/>
          <w:bCs/>
          <w:kern w:val="2"/>
          <w:sz w:val="24"/>
          <w:szCs w:val="24"/>
          <w:lang w:val="es-CL"/>
        </w:rPr>
      </w:pPr>
      <w:r w:rsidRPr="003D1614">
        <w:rPr>
          <w:rFonts w:ascii="Courier New" w:eastAsia="Aptos" w:hAnsi="Courier New" w:cs="Courier New"/>
          <w:b/>
          <w:bCs/>
          <w:kern w:val="2"/>
          <w:sz w:val="24"/>
          <w:szCs w:val="24"/>
          <w:lang w:val="es-CL"/>
        </w:rPr>
        <w:t>Inciso segundo, nuevo</w:t>
      </w:r>
    </w:p>
    <w:p w14:paraId="5D9EF5BA" w14:textId="6CAD6062" w:rsidR="00D5409E" w:rsidRDefault="00D5409E" w:rsidP="00D5409E">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agregado el siguiente inciso segundo</w:t>
      </w:r>
      <w:r w:rsidR="003D1614">
        <w:rPr>
          <w:rFonts w:ascii="Courier New" w:eastAsia="Aptos" w:hAnsi="Courier New" w:cs="Courier New"/>
          <w:kern w:val="2"/>
          <w:sz w:val="24"/>
          <w:szCs w:val="24"/>
          <w:lang w:val="es-CL"/>
        </w:rPr>
        <w:t>:</w:t>
      </w:r>
    </w:p>
    <w:p w14:paraId="7F7D59E5" w14:textId="77777777" w:rsidR="003D1614" w:rsidRDefault="003D1614" w:rsidP="00D5409E">
      <w:pPr>
        <w:spacing w:line="276" w:lineRule="auto"/>
        <w:ind w:firstLine="1134"/>
        <w:jc w:val="both"/>
        <w:rPr>
          <w:rFonts w:ascii="Courier New" w:eastAsia="Aptos" w:hAnsi="Courier New" w:cs="Courier New"/>
          <w:kern w:val="2"/>
          <w:sz w:val="24"/>
          <w:szCs w:val="24"/>
          <w:lang w:val="es-CL"/>
        </w:rPr>
      </w:pPr>
    </w:p>
    <w:p w14:paraId="61C10352" w14:textId="2FBEBE1B" w:rsidR="0028227E" w:rsidRPr="00D776E4" w:rsidRDefault="0028227E" w:rsidP="003D1614">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“Si el responsable de alguno de los delitos señalados en el inciso precedente </w:t>
      </w:r>
      <w:r w:rsidR="00F533DA" w:rsidRPr="00681B51">
        <w:rPr>
          <w:rFonts w:ascii="Courier New" w:eastAsia="Aptos" w:hAnsi="Courier New" w:cs="Courier New"/>
          <w:kern w:val="2"/>
          <w:sz w:val="24"/>
          <w:szCs w:val="24"/>
          <w:lang w:val="es-CL"/>
        </w:rPr>
        <w:t>es</w:t>
      </w:r>
      <w:r w:rsidRPr="00D776E4">
        <w:rPr>
          <w:rFonts w:ascii="Courier New" w:eastAsia="Aptos" w:hAnsi="Courier New" w:cs="Courier New"/>
          <w:kern w:val="2"/>
          <w:sz w:val="24"/>
          <w:szCs w:val="24"/>
          <w:lang w:val="es-CL"/>
        </w:rPr>
        <w:t xml:space="preserve"> además parte de la asociación terrorista, se impondrán conjuntamente la pena señalada en el artículo 1° y la correspondiente a dicho delito, sin el aumento establecido en el inciso mencionado.”</w:t>
      </w:r>
      <w:r w:rsidR="003D1614">
        <w:rPr>
          <w:rFonts w:ascii="Courier New" w:eastAsia="Aptos" w:hAnsi="Courier New" w:cs="Courier New"/>
          <w:kern w:val="2"/>
          <w:sz w:val="24"/>
          <w:szCs w:val="24"/>
          <w:lang w:val="es-CL"/>
        </w:rPr>
        <w:t>.</w:t>
      </w:r>
    </w:p>
    <w:p w14:paraId="44A9444B" w14:textId="77777777" w:rsidR="0028227E" w:rsidRPr="0063343D" w:rsidRDefault="0028227E" w:rsidP="0063343D">
      <w:pPr>
        <w:spacing w:line="276" w:lineRule="auto"/>
        <w:jc w:val="center"/>
        <w:rPr>
          <w:rFonts w:ascii="Courier New" w:eastAsia="Aptos" w:hAnsi="Courier New" w:cs="Courier New"/>
          <w:b/>
          <w:bCs/>
          <w:kern w:val="2"/>
          <w:sz w:val="24"/>
          <w:szCs w:val="24"/>
          <w:lang w:val="es-CL"/>
        </w:rPr>
      </w:pPr>
    </w:p>
    <w:p w14:paraId="45681068" w14:textId="371250EC" w:rsidR="003D1614" w:rsidRPr="00E9011B" w:rsidRDefault="00E9011B" w:rsidP="00E9011B">
      <w:pPr>
        <w:spacing w:line="276" w:lineRule="auto"/>
        <w:jc w:val="center"/>
        <w:rPr>
          <w:rFonts w:ascii="Courier New" w:eastAsia="Aptos" w:hAnsi="Courier New" w:cs="Courier New"/>
          <w:b/>
          <w:bCs/>
          <w:kern w:val="2"/>
          <w:sz w:val="24"/>
          <w:szCs w:val="24"/>
          <w:lang w:val="es-CL"/>
        </w:rPr>
      </w:pPr>
      <w:r w:rsidRPr="00E9011B">
        <w:rPr>
          <w:rFonts w:ascii="Courier New" w:eastAsia="Aptos" w:hAnsi="Courier New" w:cs="Courier New"/>
          <w:b/>
          <w:bCs/>
          <w:kern w:val="2"/>
          <w:sz w:val="24"/>
          <w:szCs w:val="24"/>
          <w:lang w:val="es-CL"/>
        </w:rPr>
        <w:t>*****</w:t>
      </w:r>
    </w:p>
    <w:p w14:paraId="1658A30B" w14:textId="77777777" w:rsidR="00E9011B" w:rsidRPr="00E9011B" w:rsidRDefault="00E9011B" w:rsidP="00E9011B">
      <w:pPr>
        <w:spacing w:line="276" w:lineRule="auto"/>
        <w:jc w:val="center"/>
        <w:rPr>
          <w:rFonts w:ascii="Courier New" w:eastAsia="Aptos" w:hAnsi="Courier New" w:cs="Courier New"/>
          <w:b/>
          <w:bCs/>
          <w:kern w:val="2"/>
          <w:sz w:val="24"/>
          <w:szCs w:val="24"/>
          <w:lang w:val="es-CL"/>
        </w:rPr>
      </w:pPr>
    </w:p>
    <w:p w14:paraId="62A2F72D" w14:textId="77777777" w:rsidR="00E9011B" w:rsidRPr="00E9011B" w:rsidRDefault="00E9011B" w:rsidP="00E9011B">
      <w:pPr>
        <w:spacing w:line="276" w:lineRule="auto"/>
        <w:jc w:val="center"/>
        <w:rPr>
          <w:rFonts w:ascii="Courier New" w:eastAsia="Aptos" w:hAnsi="Courier New" w:cs="Courier New"/>
          <w:b/>
          <w:bCs/>
          <w:kern w:val="2"/>
          <w:sz w:val="24"/>
          <w:szCs w:val="24"/>
          <w:lang w:val="es-CL"/>
        </w:rPr>
      </w:pPr>
    </w:p>
    <w:p w14:paraId="23EFCAA4" w14:textId="77777777" w:rsidR="004B6E28" w:rsidRPr="00AC7665" w:rsidRDefault="0028227E" w:rsidP="002C1038">
      <w:pPr>
        <w:spacing w:line="276" w:lineRule="auto"/>
        <w:jc w:val="center"/>
        <w:rPr>
          <w:rFonts w:ascii="Courier New" w:eastAsia="Aptos" w:hAnsi="Courier New" w:cs="Courier New"/>
          <w:b/>
          <w:bCs/>
          <w:kern w:val="2"/>
          <w:sz w:val="24"/>
          <w:szCs w:val="24"/>
          <w:u w:val="single"/>
          <w:lang w:val="es-CL"/>
        </w:rPr>
      </w:pPr>
      <w:r w:rsidRPr="00AC7665">
        <w:rPr>
          <w:rFonts w:ascii="Courier New" w:eastAsia="Aptos" w:hAnsi="Courier New" w:cs="Courier New"/>
          <w:b/>
          <w:bCs/>
          <w:kern w:val="2"/>
          <w:sz w:val="24"/>
          <w:szCs w:val="24"/>
          <w:u w:val="single"/>
          <w:lang w:val="es-CL"/>
        </w:rPr>
        <w:t>Artículo 8°</w:t>
      </w:r>
    </w:p>
    <w:p w14:paraId="386C225F" w14:textId="4608DA8F" w:rsidR="00AC7665" w:rsidRDefault="0028227E" w:rsidP="00AC7665">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Ha </w:t>
      </w:r>
      <w:r w:rsidR="00AC7665">
        <w:rPr>
          <w:rFonts w:ascii="Courier New" w:eastAsia="Aptos" w:hAnsi="Courier New" w:cs="Courier New"/>
          <w:kern w:val="2"/>
          <w:sz w:val="24"/>
          <w:szCs w:val="24"/>
          <w:lang w:val="es-CL"/>
        </w:rPr>
        <w:t>pasado a ser artículo 10, sustituido por el siguiente:</w:t>
      </w:r>
    </w:p>
    <w:p w14:paraId="7747949C" w14:textId="77777777" w:rsidR="00AC7665" w:rsidRDefault="00AC7665" w:rsidP="002C1038">
      <w:pPr>
        <w:spacing w:line="276" w:lineRule="auto"/>
        <w:jc w:val="both"/>
        <w:rPr>
          <w:rFonts w:ascii="Courier New" w:eastAsia="Aptos" w:hAnsi="Courier New" w:cs="Courier New"/>
          <w:kern w:val="2"/>
          <w:sz w:val="24"/>
          <w:szCs w:val="24"/>
          <w:lang w:val="es-CL"/>
        </w:rPr>
      </w:pPr>
    </w:p>
    <w:p w14:paraId="6B7092E6" w14:textId="6D8A153A" w:rsidR="0028227E" w:rsidRDefault="0028227E" w:rsidP="00AC7665">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lastRenderedPageBreak/>
        <w:t xml:space="preserve">“Artículo 10.- Quien, por cualquier medio, directa o indirectamente, </w:t>
      </w:r>
      <w:r w:rsidR="003E3995" w:rsidRPr="00693006">
        <w:rPr>
          <w:rFonts w:ascii="Courier New" w:eastAsia="Aptos" w:hAnsi="Courier New" w:cs="Courier New"/>
          <w:kern w:val="2"/>
          <w:sz w:val="24"/>
          <w:szCs w:val="24"/>
          <w:lang w:val="es-CL"/>
        </w:rPr>
        <w:t xml:space="preserve">provea o recolecte </w:t>
      </w:r>
      <w:r w:rsidRPr="00693006">
        <w:rPr>
          <w:rFonts w:ascii="Courier New" w:eastAsia="Aptos" w:hAnsi="Courier New" w:cs="Courier New"/>
          <w:kern w:val="2"/>
          <w:sz w:val="24"/>
          <w:szCs w:val="24"/>
          <w:lang w:val="es-CL"/>
        </w:rPr>
        <w:t xml:space="preserve">fondos con la finalidad de que se utilicen en la comisión de cualquiera de los delitos </w:t>
      </w:r>
      <w:r w:rsidR="00A71FD7" w:rsidRPr="00693006">
        <w:rPr>
          <w:rFonts w:ascii="Courier New" w:eastAsia="Aptos" w:hAnsi="Courier New" w:cs="Courier New"/>
          <w:kern w:val="2"/>
          <w:sz w:val="24"/>
          <w:szCs w:val="24"/>
          <w:lang w:val="es-CL"/>
        </w:rPr>
        <w:t>señalados</w:t>
      </w:r>
      <w:r w:rsidR="00A71FD7">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en la presente ley o a sabiendas de que serán utilizados en su comisión, será castigado con la pena de presidio menor en su grado máximo, a menos que en virtud de dicha conducta le quepa responsabilidad como integrante de una asociación terrorista o en algún otro delito determinado, en cuyo caso se le sancionará por este último.”</w:t>
      </w:r>
      <w:r w:rsidR="00AC7665">
        <w:rPr>
          <w:rFonts w:ascii="Courier New" w:eastAsia="Aptos" w:hAnsi="Courier New" w:cs="Courier New"/>
          <w:kern w:val="2"/>
          <w:sz w:val="24"/>
          <w:szCs w:val="24"/>
          <w:lang w:val="es-CL"/>
        </w:rPr>
        <w:t>.</w:t>
      </w:r>
    </w:p>
    <w:p w14:paraId="5D8EF6D9" w14:textId="77777777" w:rsidR="00344316" w:rsidRPr="0063343D" w:rsidRDefault="00344316" w:rsidP="0063343D">
      <w:pPr>
        <w:spacing w:line="276" w:lineRule="auto"/>
        <w:jc w:val="center"/>
        <w:rPr>
          <w:rFonts w:ascii="Courier New" w:eastAsia="Aptos" w:hAnsi="Courier New" w:cs="Courier New"/>
          <w:b/>
          <w:bCs/>
          <w:kern w:val="2"/>
          <w:sz w:val="24"/>
          <w:szCs w:val="24"/>
          <w:lang w:val="es-CL"/>
        </w:rPr>
      </w:pPr>
    </w:p>
    <w:p w14:paraId="42F132F5" w14:textId="77777777" w:rsidR="00344316" w:rsidRPr="0063343D" w:rsidRDefault="00344316" w:rsidP="0063343D">
      <w:pPr>
        <w:spacing w:line="276" w:lineRule="auto"/>
        <w:jc w:val="center"/>
        <w:rPr>
          <w:rFonts w:ascii="Courier New" w:eastAsia="Aptos" w:hAnsi="Courier New" w:cs="Courier New"/>
          <w:b/>
          <w:bCs/>
          <w:kern w:val="2"/>
          <w:sz w:val="24"/>
          <w:szCs w:val="24"/>
          <w:lang w:val="es-CL"/>
        </w:rPr>
      </w:pPr>
    </w:p>
    <w:p w14:paraId="58C079BD" w14:textId="214510E1" w:rsidR="0028227E" w:rsidRPr="0064750E" w:rsidRDefault="0064750E" w:rsidP="00344316">
      <w:pPr>
        <w:spacing w:line="276" w:lineRule="auto"/>
        <w:jc w:val="center"/>
        <w:rPr>
          <w:rFonts w:ascii="Courier New" w:eastAsia="Aptos" w:hAnsi="Courier New" w:cs="Courier New"/>
          <w:b/>
          <w:bCs/>
          <w:kern w:val="2"/>
          <w:sz w:val="24"/>
          <w:szCs w:val="24"/>
          <w:lang w:val="es-CL"/>
        </w:rPr>
      </w:pPr>
      <w:r w:rsidRPr="0064750E">
        <w:rPr>
          <w:rFonts w:ascii="Courier New" w:eastAsia="Aptos" w:hAnsi="Courier New" w:cs="Courier New"/>
          <w:b/>
          <w:bCs/>
          <w:kern w:val="2"/>
          <w:sz w:val="24"/>
          <w:szCs w:val="24"/>
          <w:lang w:val="es-CL"/>
        </w:rPr>
        <w:t>*****</w:t>
      </w:r>
    </w:p>
    <w:p w14:paraId="7A8CD370" w14:textId="77777777" w:rsidR="00344316" w:rsidRPr="0063343D" w:rsidRDefault="00344316" w:rsidP="0063343D">
      <w:pPr>
        <w:spacing w:line="276" w:lineRule="auto"/>
        <w:jc w:val="center"/>
        <w:rPr>
          <w:rFonts w:ascii="Courier New" w:eastAsia="Aptos" w:hAnsi="Courier New" w:cs="Courier New"/>
          <w:b/>
          <w:bCs/>
          <w:kern w:val="2"/>
          <w:sz w:val="24"/>
          <w:szCs w:val="24"/>
          <w:lang w:val="es-CL"/>
        </w:rPr>
      </w:pPr>
    </w:p>
    <w:p w14:paraId="6B0B2EFC" w14:textId="71A55EA7" w:rsidR="0028227E" w:rsidRPr="0064750E" w:rsidRDefault="0028227E" w:rsidP="002C1038">
      <w:pPr>
        <w:spacing w:line="276" w:lineRule="auto"/>
        <w:jc w:val="center"/>
        <w:rPr>
          <w:rFonts w:ascii="Courier New" w:eastAsia="Aptos" w:hAnsi="Courier New" w:cs="Courier New"/>
          <w:b/>
          <w:bCs/>
          <w:kern w:val="2"/>
          <w:sz w:val="24"/>
          <w:szCs w:val="24"/>
          <w:lang w:val="es-CL"/>
        </w:rPr>
      </w:pPr>
      <w:r w:rsidRPr="0064750E">
        <w:rPr>
          <w:rFonts w:ascii="Courier New" w:eastAsia="Aptos" w:hAnsi="Courier New" w:cs="Courier New"/>
          <w:b/>
          <w:bCs/>
          <w:kern w:val="2"/>
          <w:sz w:val="24"/>
          <w:szCs w:val="24"/>
          <w:lang w:val="es-CL"/>
        </w:rPr>
        <w:t>Artículo 11</w:t>
      </w:r>
      <w:r w:rsidR="0064750E" w:rsidRPr="0064750E">
        <w:rPr>
          <w:rFonts w:ascii="Courier New" w:eastAsia="Aptos" w:hAnsi="Courier New" w:cs="Courier New"/>
          <w:b/>
          <w:bCs/>
          <w:kern w:val="2"/>
          <w:sz w:val="24"/>
          <w:szCs w:val="24"/>
          <w:lang w:val="es-CL"/>
        </w:rPr>
        <w:t>,</w:t>
      </w:r>
      <w:r w:rsidRPr="0064750E">
        <w:rPr>
          <w:rFonts w:ascii="Courier New" w:eastAsia="Aptos" w:hAnsi="Courier New" w:cs="Courier New"/>
          <w:b/>
          <w:bCs/>
          <w:kern w:val="2"/>
          <w:sz w:val="24"/>
          <w:szCs w:val="24"/>
          <w:lang w:val="es-CL"/>
        </w:rPr>
        <w:t xml:space="preserve"> nuevo</w:t>
      </w:r>
    </w:p>
    <w:p w14:paraId="271665E5" w14:textId="02F72D03" w:rsidR="0028227E" w:rsidRPr="00D776E4" w:rsidRDefault="0028227E" w:rsidP="00B45225">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Ha incorporado </w:t>
      </w:r>
      <w:r w:rsidR="00B45225">
        <w:rPr>
          <w:rFonts w:ascii="Courier New" w:eastAsia="Aptos" w:hAnsi="Courier New" w:cs="Courier New"/>
          <w:kern w:val="2"/>
          <w:sz w:val="24"/>
          <w:szCs w:val="24"/>
          <w:lang w:val="es-CL"/>
        </w:rPr>
        <w:t xml:space="preserve">el siguiente </w:t>
      </w:r>
      <w:r w:rsidRPr="00D776E4">
        <w:rPr>
          <w:rFonts w:ascii="Courier New" w:eastAsia="Aptos" w:hAnsi="Courier New" w:cs="Courier New"/>
          <w:kern w:val="2"/>
          <w:sz w:val="24"/>
          <w:szCs w:val="24"/>
          <w:lang w:val="es-CL"/>
        </w:rPr>
        <w:t>artículo 11</w:t>
      </w:r>
      <w:r w:rsidR="00690FB7">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nuevo:</w:t>
      </w:r>
    </w:p>
    <w:p w14:paraId="46E9C310" w14:textId="77777777" w:rsidR="00690FB7" w:rsidRDefault="00690FB7" w:rsidP="002C1038">
      <w:pPr>
        <w:spacing w:line="276" w:lineRule="auto"/>
        <w:jc w:val="both"/>
        <w:rPr>
          <w:rFonts w:ascii="Courier New" w:eastAsia="Aptos" w:hAnsi="Courier New" w:cs="Courier New"/>
          <w:kern w:val="2"/>
          <w:sz w:val="24"/>
          <w:szCs w:val="24"/>
          <w:lang w:val="es-CL"/>
        </w:rPr>
      </w:pPr>
    </w:p>
    <w:p w14:paraId="214FCED8" w14:textId="37B02017" w:rsidR="0028227E" w:rsidRPr="00D776E4" w:rsidRDefault="0028227E" w:rsidP="00690FB7">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“Artículo 11.- La conspiración para cometer alguno de los delitos contemplados en los artículos 3°, 4°, 7° y 8° se sancionará con la pena señalada en </w:t>
      </w:r>
      <w:r w:rsidR="00173FA0" w:rsidRPr="00786248">
        <w:rPr>
          <w:rFonts w:ascii="Courier New" w:eastAsia="Aptos" w:hAnsi="Courier New" w:cs="Courier New"/>
          <w:kern w:val="2"/>
          <w:sz w:val="24"/>
          <w:szCs w:val="24"/>
          <w:lang w:val="es-CL"/>
        </w:rPr>
        <w:t>é</w:t>
      </w:r>
      <w:r w:rsidRPr="00D776E4">
        <w:rPr>
          <w:rFonts w:ascii="Courier New" w:eastAsia="Aptos" w:hAnsi="Courier New" w:cs="Courier New"/>
          <w:kern w:val="2"/>
          <w:sz w:val="24"/>
          <w:szCs w:val="24"/>
          <w:lang w:val="es-CL"/>
        </w:rPr>
        <w:t>stos, rebajada en dos grados.”</w:t>
      </w:r>
      <w:r w:rsidR="00690FB7">
        <w:rPr>
          <w:rFonts w:ascii="Courier New" w:eastAsia="Aptos" w:hAnsi="Courier New" w:cs="Courier New"/>
          <w:kern w:val="2"/>
          <w:sz w:val="24"/>
          <w:szCs w:val="24"/>
          <w:lang w:val="es-CL"/>
        </w:rPr>
        <w:t>.</w:t>
      </w:r>
    </w:p>
    <w:p w14:paraId="0DBF0758" w14:textId="77777777" w:rsidR="0028227E" w:rsidRPr="0063343D" w:rsidRDefault="0028227E" w:rsidP="0063343D">
      <w:pPr>
        <w:spacing w:line="276" w:lineRule="auto"/>
        <w:jc w:val="center"/>
        <w:rPr>
          <w:rFonts w:ascii="Courier New" w:eastAsia="Aptos" w:hAnsi="Courier New" w:cs="Courier New"/>
          <w:b/>
          <w:bCs/>
          <w:kern w:val="2"/>
          <w:sz w:val="24"/>
          <w:szCs w:val="24"/>
          <w:lang w:val="es-CL"/>
        </w:rPr>
      </w:pPr>
    </w:p>
    <w:p w14:paraId="069A9BDF" w14:textId="3CC5A234" w:rsidR="00690FB7" w:rsidRPr="004F794A" w:rsidRDefault="004F794A" w:rsidP="00690FB7">
      <w:pPr>
        <w:spacing w:line="276" w:lineRule="auto"/>
        <w:jc w:val="center"/>
        <w:rPr>
          <w:rFonts w:ascii="Courier New" w:eastAsia="Aptos" w:hAnsi="Courier New" w:cs="Courier New"/>
          <w:b/>
          <w:bCs/>
          <w:kern w:val="2"/>
          <w:sz w:val="24"/>
          <w:szCs w:val="24"/>
          <w:lang w:val="es-CL"/>
        </w:rPr>
      </w:pPr>
      <w:r w:rsidRPr="004F794A">
        <w:rPr>
          <w:rFonts w:ascii="Courier New" w:eastAsia="Aptos" w:hAnsi="Courier New" w:cs="Courier New"/>
          <w:b/>
          <w:bCs/>
          <w:kern w:val="2"/>
          <w:sz w:val="24"/>
          <w:szCs w:val="24"/>
          <w:lang w:val="es-CL"/>
        </w:rPr>
        <w:t>*****</w:t>
      </w:r>
    </w:p>
    <w:p w14:paraId="49C5C180" w14:textId="77777777" w:rsidR="00690FB7" w:rsidRPr="0063343D" w:rsidRDefault="00690FB7" w:rsidP="0063343D">
      <w:pPr>
        <w:spacing w:line="276" w:lineRule="auto"/>
        <w:jc w:val="center"/>
        <w:rPr>
          <w:rFonts w:ascii="Courier New" w:eastAsia="Aptos" w:hAnsi="Courier New" w:cs="Courier New"/>
          <w:b/>
          <w:bCs/>
          <w:kern w:val="2"/>
          <w:sz w:val="24"/>
          <w:szCs w:val="24"/>
          <w:lang w:val="es-CL"/>
        </w:rPr>
      </w:pPr>
    </w:p>
    <w:p w14:paraId="20555BCC" w14:textId="77777777" w:rsidR="00690FB7" w:rsidRPr="0063343D" w:rsidRDefault="00690FB7" w:rsidP="0063343D">
      <w:pPr>
        <w:spacing w:line="276" w:lineRule="auto"/>
        <w:jc w:val="center"/>
        <w:rPr>
          <w:rFonts w:ascii="Courier New" w:eastAsia="Aptos" w:hAnsi="Courier New" w:cs="Courier New"/>
          <w:b/>
          <w:bCs/>
          <w:kern w:val="2"/>
          <w:sz w:val="24"/>
          <w:szCs w:val="24"/>
          <w:lang w:val="es-CL"/>
        </w:rPr>
      </w:pPr>
    </w:p>
    <w:p w14:paraId="74896A65" w14:textId="04EC7165" w:rsidR="0028227E" w:rsidRPr="00BA0FAB" w:rsidRDefault="0028227E" w:rsidP="002C1038">
      <w:pPr>
        <w:spacing w:line="276" w:lineRule="auto"/>
        <w:jc w:val="center"/>
        <w:rPr>
          <w:rFonts w:ascii="Courier New" w:eastAsia="Aptos" w:hAnsi="Courier New" w:cs="Courier New"/>
          <w:b/>
          <w:bCs/>
          <w:kern w:val="2"/>
          <w:sz w:val="24"/>
          <w:szCs w:val="24"/>
          <w:lang w:val="es-CL"/>
        </w:rPr>
      </w:pPr>
      <w:r w:rsidRPr="00BA0FAB">
        <w:rPr>
          <w:rFonts w:ascii="Courier New" w:eastAsia="Aptos" w:hAnsi="Courier New" w:cs="Courier New"/>
          <w:b/>
          <w:bCs/>
          <w:kern w:val="2"/>
          <w:sz w:val="24"/>
          <w:szCs w:val="24"/>
          <w:lang w:val="es-CL"/>
        </w:rPr>
        <w:t>Artículo 12</w:t>
      </w:r>
      <w:r w:rsidR="004F794A" w:rsidRPr="00BA0FAB">
        <w:rPr>
          <w:rFonts w:ascii="Courier New" w:eastAsia="Aptos" w:hAnsi="Courier New" w:cs="Courier New"/>
          <w:b/>
          <w:bCs/>
          <w:kern w:val="2"/>
          <w:sz w:val="24"/>
          <w:szCs w:val="24"/>
          <w:lang w:val="es-CL"/>
        </w:rPr>
        <w:t>,</w:t>
      </w:r>
      <w:r w:rsidRPr="00BA0FAB">
        <w:rPr>
          <w:rFonts w:ascii="Courier New" w:eastAsia="Aptos" w:hAnsi="Courier New" w:cs="Courier New"/>
          <w:b/>
          <w:bCs/>
          <w:kern w:val="2"/>
          <w:sz w:val="24"/>
          <w:szCs w:val="24"/>
          <w:lang w:val="es-CL"/>
        </w:rPr>
        <w:t xml:space="preserve"> nuevo</w:t>
      </w:r>
    </w:p>
    <w:p w14:paraId="56C3A412" w14:textId="560DAA6C" w:rsidR="0028227E" w:rsidRDefault="0028227E" w:rsidP="00BA0FAB">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Han incorporado </w:t>
      </w:r>
      <w:r w:rsidR="00BA0FAB">
        <w:rPr>
          <w:rFonts w:ascii="Courier New" w:eastAsia="Aptos" w:hAnsi="Courier New" w:cs="Courier New"/>
          <w:kern w:val="2"/>
          <w:sz w:val="24"/>
          <w:szCs w:val="24"/>
          <w:lang w:val="es-CL"/>
        </w:rPr>
        <w:t>el siguiente</w:t>
      </w:r>
      <w:r w:rsidRPr="00D776E4">
        <w:rPr>
          <w:rFonts w:ascii="Courier New" w:eastAsia="Aptos" w:hAnsi="Courier New" w:cs="Courier New"/>
          <w:kern w:val="2"/>
          <w:sz w:val="24"/>
          <w:szCs w:val="24"/>
          <w:lang w:val="es-CL"/>
        </w:rPr>
        <w:t xml:space="preserve"> artículo 1</w:t>
      </w:r>
      <w:r w:rsidR="00FE61C3">
        <w:rPr>
          <w:rFonts w:ascii="Courier New" w:eastAsia="Aptos" w:hAnsi="Courier New" w:cs="Courier New"/>
          <w:kern w:val="2"/>
          <w:sz w:val="24"/>
          <w:szCs w:val="24"/>
          <w:lang w:val="es-CL"/>
        </w:rPr>
        <w:t>2</w:t>
      </w:r>
      <w:r w:rsidR="00BA0FAB">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nuev</w:t>
      </w:r>
      <w:r w:rsidR="00BA0FAB">
        <w:rPr>
          <w:rFonts w:ascii="Courier New" w:eastAsia="Aptos" w:hAnsi="Courier New" w:cs="Courier New"/>
          <w:kern w:val="2"/>
          <w:sz w:val="24"/>
          <w:szCs w:val="24"/>
          <w:lang w:val="es-CL"/>
        </w:rPr>
        <w:t>o:</w:t>
      </w:r>
    </w:p>
    <w:p w14:paraId="3300B01C" w14:textId="77777777" w:rsidR="00FE61C3" w:rsidRPr="00D776E4" w:rsidRDefault="00FE61C3" w:rsidP="00BA0FAB">
      <w:pPr>
        <w:spacing w:line="276" w:lineRule="auto"/>
        <w:ind w:firstLine="1134"/>
        <w:jc w:val="both"/>
        <w:rPr>
          <w:rFonts w:ascii="Courier New" w:eastAsia="Aptos" w:hAnsi="Courier New" w:cs="Courier New"/>
          <w:kern w:val="2"/>
          <w:sz w:val="24"/>
          <w:szCs w:val="24"/>
          <w:lang w:val="es-CL"/>
        </w:rPr>
      </w:pPr>
    </w:p>
    <w:p w14:paraId="2A7A184A" w14:textId="7C21C203" w:rsidR="0028227E" w:rsidRPr="00D776E4" w:rsidRDefault="0028227E" w:rsidP="00FE61C3">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“Artículo 12.- El que, por cualquier medio, difunda públicamente mensajes o consignas que tengan como finalidad inequívoca incitar a otros a la comisión de uno o más delitos determinados de aquellos establecidos en los artículos 1° a 8° </w:t>
      </w:r>
      <w:r w:rsidR="00AF5F80" w:rsidRPr="00075C5E">
        <w:rPr>
          <w:rFonts w:ascii="Courier New" w:eastAsia="Aptos" w:hAnsi="Courier New" w:cs="Courier New"/>
          <w:kern w:val="2"/>
          <w:sz w:val="24"/>
          <w:szCs w:val="24"/>
          <w:lang w:val="es-CL"/>
        </w:rPr>
        <w:t xml:space="preserve">y </w:t>
      </w:r>
      <w:r w:rsidR="00613118" w:rsidRPr="00075C5E">
        <w:rPr>
          <w:rFonts w:ascii="Courier New" w:eastAsia="Aptos" w:hAnsi="Courier New" w:cs="Courier New"/>
          <w:kern w:val="2"/>
          <w:sz w:val="24"/>
          <w:szCs w:val="24"/>
          <w:lang w:val="es-CL"/>
        </w:rPr>
        <w:t>ocasione</w:t>
      </w:r>
      <w:r w:rsidR="00AF5F80" w:rsidRPr="00075C5E">
        <w:rPr>
          <w:rFonts w:ascii="Courier New" w:eastAsia="Aptos" w:hAnsi="Courier New" w:cs="Courier New"/>
          <w:kern w:val="2"/>
          <w:sz w:val="24"/>
          <w:szCs w:val="24"/>
          <w:lang w:val="es-CL"/>
        </w:rPr>
        <w:t xml:space="preserve"> </w:t>
      </w:r>
      <w:r w:rsidRPr="00075C5E">
        <w:rPr>
          <w:rFonts w:ascii="Courier New" w:eastAsia="Aptos" w:hAnsi="Courier New" w:cs="Courier New"/>
          <w:kern w:val="2"/>
          <w:sz w:val="24"/>
          <w:szCs w:val="24"/>
          <w:lang w:val="es-CL"/>
        </w:rPr>
        <w:t xml:space="preserve">un peligro cierto e inminente de que </w:t>
      </w:r>
      <w:r w:rsidR="00075C5E">
        <w:rPr>
          <w:rFonts w:ascii="Courier New" w:eastAsia="Aptos" w:hAnsi="Courier New" w:cs="Courier New"/>
          <w:kern w:val="2"/>
          <w:sz w:val="24"/>
          <w:szCs w:val="24"/>
          <w:lang w:val="es-CL"/>
        </w:rPr>
        <w:t>el</w:t>
      </w:r>
      <w:r w:rsidRPr="00075C5E">
        <w:rPr>
          <w:rFonts w:ascii="Courier New" w:eastAsia="Aptos" w:hAnsi="Courier New" w:cs="Courier New"/>
          <w:kern w:val="2"/>
          <w:sz w:val="24"/>
          <w:szCs w:val="24"/>
          <w:lang w:val="es-CL"/>
        </w:rPr>
        <w:t>lo</w:t>
      </w:r>
      <w:r w:rsidRPr="00D776E4">
        <w:rPr>
          <w:rFonts w:ascii="Courier New" w:eastAsia="Aptos" w:hAnsi="Courier New" w:cs="Courier New"/>
          <w:kern w:val="2"/>
          <w:sz w:val="24"/>
          <w:szCs w:val="24"/>
          <w:lang w:val="es-CL"/>
        </w:rPr>
        <w:t>s se cometan, será castigado con la pena de presidio menor en cualquiera de sus grados.”</w:t>
      </w:r>
      <w:r w:rsidR="00FE61C3">
        <w:rPr>
          <w:rFonts w:ascii="Courier New" w:eastAsia="Aptos" w:hAnsi="Courier New" w:cs="Courier New"/>
          <w:kern w:val="2"/>
          <w:sz w:val="24"/>
          <w:szCs w:val="24"/>
          <w:lang w:val="es-CL"/>
        </w:rPr>
        <w:t>.</w:t>
      </w:r>
    </w:p>
    <w:p w14:paraId="290288E1" w14:textId="77777777" w:rsidR="0028227E" w:rsidRPr="0063343D" w:rsidRDefault="0028227E" w:rsidP="0063343D">
      <w:pPr>
        <w:spacing w:line="276" w:lineRule="auto"/>
        <w:jc w:val="center"/>
        <w:rPr>
          <w:rFonts w:ascii="Courier New" w:eastAsia="Aptos" w:hAnsi="Courier New" w:cs="Courier New"/>
          <w:b/>
          <w:bCs/>
          <w:kern w:val="2"/>
          <w:sz w:val="24"/>
          <w:szCs w:val="24"/>
          <w:lang w:val="es-CL"/>
        </w:rPr>
      </w:pPr>
    </w:p>
    <w:p w14:paraId="06A2869F" w14:textId="2E27973E" w:rsidR="00FE61C3" w:rsidRPr="00FE61C3" w:rsidRDefault="00FE61C3" w:rsidP="00FE61C3">
      <w:pPr>
        <w:spacing w:line="276" w:lineRule="auto"/>
        <w:jc w:val="center"/>
        <w:rPr>
          <w:rFonts w:ascii="Courier New" w:eastAsia="Aptos" w:hAnsi="Courier New" w:cs="Courier New"/>
          <w:b/>
          <w:bCs/>
          <w:kern w:val="2"/>
          <w:sz w:val="24"/>
          <w:szCs w:val="24"/>
          <w:lang w:val="es-CL"/>
        </w:rPr>
      </w:pPr>
      <w:r w:rsidRPr="00FE61C3">
        <w:rPr>
          <w:rFonts w:ascii="Courier New" w:eastAsia="Aptos" w:hAnsi="Courier New" w:cs="Courier New"/>
          <w:b/>
          <w:bCs/>
          <w:kern w:val="2"/>
          <w:sz w:val="24"/>
          <w:szCs w:val="24"/>
          <w:lang w:val="es-CL"/>
        </w:rPr>
        <w:t>*****</w:t>
      </w:r>
    </w:p>
    <w:p w14:paraId="0EA0C5D6" w14:textId="77777777" w:rsidR="00FE61C3" w:rsidRPr="00F26737" w:rsidRDefault="00FE61C3" w:rsidP="00F26737">
      <w:pPr>
        <w:spacing w:line="276" w:lineRule="auto"/>
        <w:jc w:val="center"/>
        <w:rPr>
          <w:rFonts w:ascii="Courier New" w:eastAsia="Aptos" w:hAnsi="Courier New" w:cs="Courier New"/>
          <w:b/>
          <w:bCs/>
          <w:kern w:val="2"/>
          <w:sz w:val="24"/>
          <w:szCs w:val="24"/>
          <w:lang w:val="es-CL"/>
        </w:rPr>
      </w:pPr>
    </w:p>
    <w:p w14:paraId="4AD79645" w14:textId="77777777" w:rsidR="00FE61C3" w:rsidRPr="00F26737" w:rsidRDefault="00FE61C3" w:rsidP="00F26737">
      <w:pPr>
        <w:spacing w:line="276" w:lineRule="auto"/>
        <w:jc w:val="center"/>
        <w:rPr>
          <w:rFonts w:ascii="Courier New" w:eastAsia="Aptos" w:hAnsi="Courier New" w:cs="Courier New"/>
          <w:b/>
          <w:bCs/>
          <w:kern w:val="2"/>
          <w:sz w:val="24"/>
          <w:szCs w:val="24"/>
          <w:lang w:val="es-CL"/>
        </w:rPr>
      </w:pPr>
    </w:p>
    <w:p w14:paraId="24840FC0" w14:textId="795D0A0B" w:rsidR="004B7F45" w:rsidRPr="002D4B96" w:rsidRDefault="0028227E" w:rsidP="002C1038">
      <w:pPr>
        <w:spacing w:line="276" w:lineRule="auto"/>
        <w:jc w:val="center"/>
        <w:rPr>
          <w:rFonts w:ascii="Courier New" w:eastAsia="Aptos" w:hAnsi="Courier New" w:cs="Courier New"/>
          <w:b/>
          <w:bCs/>
          <w:kern w:val="2"/>
          <w:sz w:val="24"/>
          <w:szCs w:val="24"/>
          <w:u w:val="single"/>
          <w:lang w:val="es-CL"/>
        </w:rPr>
      </w:pPr>
      <w:r w:rsidRPr="002D4B96">
        <w:rPr>
          <w:rFonts w:ascii="Courier New" w:eastAsia="Aptos" w:hAnsi="Courier New" w:cs="Courier New"/>
          <w:b/>
          <w:bCs/>
          <w:kern w:val="2"/>
          <w:sz w:val="24"/>
          <w:szCs w:val="24"/>
          <w:u w:val="single"/>
          <w:lang w:val="es-CL"/>
        </w:rPr>
        <w:t>Artículo 9</w:t>
      </w:r>
      <w:r w:rsidR="004B7F45" w:rsidRPr="002D4B96">
        <w:rPr>
          <w:rFonts w:ascii="Courier New" w:eastAsia="Aptos" w:hAnsi="Courier New" w:cs="Courier New"/>
          <w:b/>
          <w:bCs/>
          <w:kern w:val="2"/>
          <w:sz w:val="24"/>
          <w:szCs w:val="24"/>
          <w:u w:val="single"/>
          <w:lang w:val="es-CL"/>
        </w:rPr>
        <w:t>º</w:t>
      </w:r>
    </w:p>
    <w:p w14:paraId="6149E9D7" w14:textId="702C4D3D" w:rsidR="0028227E" w:rsidRDefault="004B7F45" w:rsidP="002D4B96">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pasado a ser artículo</w:t>
      </w:r>
      <w:r w:rsidR="0028227E" w:rsidRPr="00D776E4">
        <w:rPr>
          <w:rFonts w:ascii="Courier New" w:eastAsia="Aptos" w:hAnsi="Courier New" w:cs="Courier New"/>
          <w:kern w:val="2"/>
          <w:sz w:val="24"/>
          <w:szCs w:val="24"/>
          <w:lang w:val="es-CL"/>
        </w:rPr>
        <w:t xml:space="preserve"> a ser 13</w:t>
      </w:r>
      <w:r>
        <w:rPr>
          <w:rFonts w:ascii="Courier New" w:eastAsia="Aptos" w:hAnsi="Courier New" w:cs="Courier New"/>
          <w:kern w:val="2"/>
          <w:sz w:val="24"/>
          <w:szCs w:val="24"/>
          <w:lang w:val="es-CL"/>
        </w:rPr>
        <w:t xml:space="preserve">, </w:t>
      </w:r>
      <w:r w:rsidR="002D4B96">
        <w:rPr>
          <w:rFonts w:ascii="Courier New" w:eastAsia="Aptos" w:hAnsi="Courier New" w:cs="Courier New"/>
          <w:kern w:val="2"/>
          <w:sz w:val="24"/>
          <w:szCs w:val="24"/>
          <w:lang w:val="es-CL"/>
        </w:rPr>
        <w:t>modificado de la siguiente manera:</w:t>
      </w:r>
    </w:p>
    <w:p w14:paraId="73F48390" w14:textId="77777777" w:rsidR="002D4B96" w:rsidRPr="00F26737" w:rsidRDefault="002D4B96" w:rsidP="002C1038">
      <w:pPr>
        <w:spacing w:line="276" w:lineRule="auto"/>
        <w:jc w:val="center"/>
        <w:rPr>
          <w:rFonts w:ascii="Courier New" w:eastAsia="Aptos" w:hAnsi="Courier New" w:cs="Courier New"/>
          <w:b/>
          <w:bCs/>
          <w:kern w:val="2"/>
          <w:sz w:val="24"/>
          <w:szCs w:val="24"/>
          <w:lang w:val="es-CL"/>
        </w:rPr>
      </w:pPr>
    </w:p>
    <w:p w14:paraId="65D8B302" w14:textId="77CE019B" w:rsidR="002D4B96" w:rsidRPr="00D45F96" w:rsidRDefault="00D45F96" w:rsidP="002C1038">
      <w:pPr>
        <w:spacing w:line="276" w:lineRule="auto"/>
        <w:jc w:val="center"/>
        <w:rPr>
          <w:rFonts w:ascii="Courier New" w:eastAsia="Aptos" w:hAnsi="Courier New" w:cs="Courier New"/>
          <w:b/>
          <w:bCs/>
          <w:kern w:val="2"/>
          <w:sz w:val="24"/>
          <w:szCs w:val="24"/>
          <w:lang w:val="es-CL"/>
        </w:rPr>
      </w:pPr>
      <w:r w:rsidRPr="00D45F96">
        <w:rPr>
          <w:rFonts w:ascii="Courier New" w:eastAsia="Aptos" w:hAnsi="Courier New" w:cs="Courier New"/>
          <w:b/>
          <w:bCs/>
          <w:kern w:val="2"/>
          <w:sz w:val="24"/>
          <w:szCs w:val="24"/>
          <w:lang w:val="es-CL"/>
        </w:rPr>
        <w:t>Inciso primer</w:t>
      </w:r>
      <w:r>
        <w:rPr>
          <w:rFonts w:ascii="Courier New" w:eastAsia="Aptos" w:hAnsi="Courier New" w:cs="Courier New"/>
          <w:b/>
          <w:bCs/>
          <w:kern w:val="2"/>
          <w:sz w:val="24"/>
          <w:szCs w:val="24"/>
          <w:lang w:val="es-CL"/>
        </w:rPr>
        <w:t>o</w:t>
      </w:r>
    </w:p>
    <w:p w14:paraId="7058703E" w14:textId="1E1B018D" w:rsidR="00A7650A" w:rsidRDefault="006163EB" w:rsidP="00161106">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reemplazado la frase “</w:t>
      </w:r>
      <w:r w:rsidRPr="006163EB">
        <w:rPr>
          <w:rFonts w:ascii="Courier New" w:eastAsia="Aptos" w:hAnsi="Courier New" w:cs="Courier New"/>
          <w:kern w:val="2"/>
          <w:sz w:val="24"/>
          <w:szCs w:val="24"/>
          <w:lang w:val="es-CL"/>
        </w:rPr>
        <w:t>en los artículos 294 bis y 294 ter del Código Penal</w:t>
      </w:r>
      <w:r w:rsidR="00173C4B">
        <w:rPr>
          <w:rFonts w:ascii="Courier New" w:eastAsia="Aptos" w:hAnsi="Courier New" w:cs="Courier New"/>
          <w:kern w:val="2"/>
          <w:sz w:val="24"/>
          <w:szCs w:val="24"/>
          <w:lang w:val="es-CL"/>
        </w:rPr>
        <w:t>” por “</w:t>
      </w:r>
      <w:r w:rsidR="00173C4B" w:rsidRPr="00173C4B">
        <w:rPr>
          <w:rFonts w:ascii="Courier New" w:eastAsia="Aptos" w:hAnsi="Courier New" w:cs="Courier New"/>
          <w:kern w:val="2"/>
          <w:sz w:val="24"/>
          <w:szCs w:val="24"/>
          <w:lang w:val="es-CL"/>
        </w:rPr>
        <w:t>en los artículos 294 bis</w:t>
      </w:r>
      <w:r w:rsidR="00173C4B">
        <w:rPr>
          <w:rFonts w:ascii="Courier New" w:eastAsia="Aptos" w:hAnsi="Courier New" w:cs="Courier New"/>
          <w:kern w:val="2"/>
          <w:sz w:val="24"/>
          <w:szCs w:val="24"/>
          <w:lang w:val="es-CL"/>
        </w:rPr>
        <w:t>,</w:t>
      </w:r>
      <w:r w:rsidR="00173C4B" w:rsidRPr="00173C4B">
        <w:rPr>
          <w:rFonts w:ascii="Courier New" w:eastAsia="Aptos" w:hAnsi="Courier New" w:cs="Courier New"/>
          <w:kern w:val="2"/>
          <w:sz w:val="24"/>
          <w:szCs w:val="24"/>
          <w:lang w:val="es-CL"/>
        </w:rPr>
        <w:t xml:space="preserve"> 294 ter </w:t>
      </w:r>
      <w:r w:rsidR="00173C4B" w:rsidRPr="00D776E4">
        <w:rPr>
          <w:rFonts w:ascii="Courier New" w:eastAsia="Aptos" w:hAnsi="Courier New" w:cs="Courier New"/>
          <w:kern w:val="2"/>
          <w:sz w:val="24"/>
          <w:szCs w:val="24"/>
          <w:lang w:val="es-CL"/>
        </w:rPr>
        <w:t>y 295</w:t>
      </w:r>
      <w:r w:rsidR="00173C4B">
        <w:rPr>
          <w:rFonts w:ascii="Courier New" w:eastAsia="Aptos" w:hAnsi="Courier New" w:cs="Courier New"/>
          <w:kern w:val="2"/>
          <w:sz w:val="24"/>
          <w:szCs w:val="24"/>
          <w:lang w:val="es-CL"/>
        </w:rPr>
        <w:t xml:space="preserve"> </w:t>
      </w:r>
      <w:r w:rsidR="00173C4B" w:rsidRPr="00173C4B">
        <w:rPr>
          <w:rFonts w:ascii="Courier New" w:eastAsia="Aptos" w:hAnsi="Courier New" w:cs="Courier New"/>
          <w:kern w:val="2"/>
          <w:sz w:val="24"/>
          <w:szCs w:val="24"/>
          <w:lang w:val="es-CL"/>
        </w:rPr>
        <w:t>del Código Penal</w:t>
      </w:r>
      <w:r w:rsidR="00173C4B">
        <w:rPr>
          <w:rFonts w:ascii="Courier New" w:eastAsia="Aptos" w:hAnsi="Courier New" w:cs="Courier New"/>
          <w:kern w:val="2"/>
          <w:sz w:val="24"/>
          <w:szCs w:val="24"/>
          <w:lang w:val="es-CL"/>
        </w:rPr>
        <w:t>”.</w:t>
      </w:r>
    </w:p>
    <w:p w14:paraId="7FCA065C" w14:textId="77777777" w:rsidR="00873E67" w:rsidRPr="0063343D" w:rsidRDefault="00873E67" w:rsidP="0063343D">
      <w:pPr>
        <w:spacing w:line="276" w:lineRule="auto"/>
        <w:jc w:val="center"/>
        <w:rPr>
          <w:rFonts w:ascii="Courier New" w:eastAsia="Aptos" w:hAnsi="Courier New" w:cs="Courier New"/>
          <w:b/>
          <w:bCs/>
          <w:kern w:val="2"/>
          <w:sz w:val="24"/>
          <w:szCs w:val="24"/>
          <w:lang w:val="es-CL"/>
        </w:rPr>
      </w:pPr>
    </w:p>
    <w:p w14:paraId="659431EB" w14:textId="57CC813D" w:rsidR="00873E67" w:rsidRPr="00873E67" w:rsidRDefault="00873E67" w:rsidP="00873E67">
      <w:pPr>
        <w:spacing w:line="276" w:lineRule="auto"/>
        <w:jc w:val="center"/>
        <w:rPr>
          <w:rFonts w:ascii="Courier New" w:eastAsia="Aptos" w:hAnsi="Courier New" w:cs="Courier New"/>
          <w:b/>
          <w:bCs/>
          <w:kern w:val="2"/>
          <w:sz w:val="24"/>
          <w:szCs w:val="24"/>
          <w:lang w:val="es-CL"/>
        </w:rPr>
      </w:pPr>
      <w:r w:rsidRPr="00873E67">
        <w:rPr>
          <w:rFonts w:ascii="Courier New" w:eastAsia="Aptos" w:hAnsi="Courier New" w:cs="Courier New"/>
          <w:b/>
          <w:bCs/>
          <w:kern w:val="2"/>
          <w:sz w:val="24"/>
          <w:szCs w:val="24"/>
          <w:lang w:val="es-CL"/>
        </w:rPr>
        <w:t>Incisos segundo y tercero</w:t>
      </w:r>
    </w:p>
    <w:p w14:paraId="77FCF0FB" w14:textId="651F446C" w:rsidR="0028227E" w:rsidRPr="00D776E4" w:rsidRDefault="00873E67" w:rsidP="00873E67">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Los ha suprimido.</w:t>
      </w:r>
    </w:p>
    <w:p w14:paraId="3DB5D0FC" w14:textId="77777777" w:rsidR="0028227E" w:rsidRPr="00F26737" w:rsidRDefault="0028227E" w:rsidP="00F26737">
      <w:pPr>
        <w:spacing w:line="276" w:lineRule="auto"/>
        <w:jc w:val="center"/>
        <w:rPr>
          <w:rFonts w:ascii="Courier New" w:eastAsia="Aptos" w:hAnsi="Courier New" w:cs="Courier New"/>
          <w:b/>
          <w:bCs/>
          <w:kern w:val="2"/>
          <w:sz w:val="24"/>
          <w:szCs w:val="24"/>
          <w:lang w:val="es-CL"/>
        </w:rPr>
      </w:pPr>
    </w:p>
    <w:p w14:paraId="76673B8E" w14:textId="33457985" w:rsidR="00612354" w:rsidRPr="00F2446D" w:rsidRDefault="00F2446D" w:rsidP="00873E67">
      <w:pPr>
        <w:spacing w:line="276" w:lineRule="auto"/>
        <w:jc w:val="center"/>
        <w:rPr>
          <w:rFonts w:ascii="Courier New" w:eastAsia="Aptos" w:hAnsi="Courier New" w:cs="Courier New"/>
          <w:b/>
          <w:bCs/>
          <w:kern w:val="2"/>
          <w:sz w:val="24"/>
          <w:szCs w:val="24"/>
          <w:lang w:val="es-CL"/>
        </w:rPr>
      </w:pPr>
      <w:r w:rsidRPr="00F2446D">
        <w:rPr>
          <w:rFonts w:ascii="Courier New" w:eastAsia="Aptos" w:hAnsi="Courier New" w:cs="Courier New"/>
          <w:b/>
          <w:bCs/>
          <w:kern w:val="2"/>
          <w:sz w:val="24"/>
          <w:szCs w:val="24"/>
          <w:lang w:val="es-CL"/>
        </w:rPr>
        <w:t>Inciso cuarto</w:t>
      </w:r>
    </w:p>
    <w:p w14:paraId="40AB2AC9" w14:textId="7E23F535" w:rsidR="00612354" w:rsidRDefault="00F2446D" w:rsidP="00F2446D">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pasado a ser inciso segundo, sin enmiendas.</w:t>
      </w:r>
    </w:p>
    <w:p w14:paraId="6CDBD86C" w14:textId="77777777" w:rsidR="00F2446D" w:rsidRPr="00F26737" w:rsidRDefault="00F2446D" w:rsidP="00F26737">
      <w:pPr>
        <w:spacing w:line="276" w:lineRule="auto"/>
        <w:jc w:val="center"/>
        <w:rPr>
          <w:rFonts w:ascii="Courier New" w:eastAsia="Aptos" w:hAnsi="Courier New" w:cs="Courier New"/>
          <w:b/>
          <w:bCs/>
          <w:kern w:val="2"/>
          <w:sz w:val="24"/>
          <w:szCs w:val="24"/>
          <w:lang w:val="es-CL"/>
        </w:rPr>
      </w:pPr>
    </w:p>
    <w:p w14:paraId="385BEA4C" w14:textId="77777777" w:rsidR="00F2446D" w:rsidRPr="00F26737" w:rsidRDefault="00F2446D" w:rsidP="00F26737">
      <w:pPr>
        <w:spacing w:line="276" w:lineRule="auto"/>
        <w:jc w:val="center"/>
        <w:rPr>
          <w:rFonts w:ascii="Courier New" w:eastAsia="Aptos" w:hAnsi="Courier New" w:cs="Courier New"/>
          <w:b/>
          <w:bCs/>
          <w:kern w:val="2"/>
          <w:sz w:val="24"/>
          <w:szCs w:val="24"/>
          <w:lang w:val="es-CL"/>
        </w:rPr>
      </w:pPr>
    </w:p>
    <w:p w14:paraId="10AEC2D6" w14:textId="77777777" w:rsidR="00161106" w:rsidRPr="00454C06" w:rsidRDefault="0028227E" w:rsidP="002C1038">
      <w:pPr>
        <w:spacing w:line="276" w:lineRule="auto"/>
        <w:jc w:val="center"/>
        <w:rPr>
          <w:rFonts w:ascii="Courier New" w:eastAsia="Aptos" w:hAnsi="Courier New" w:cs="Courier New"/>
          <w:b/>
          <w:bCs/>
          <w:kern w:val="2"/>
          <w:sz w:val="24"/>
          <w:szCs w:val="24"/>
          <w:u w:val="single"/>
          <w:lang w:val="es-CL"/>
        </w:rPr>
      </w:pPr>
      <w:r w:rsidRPr="00454C06">
        <w:rPr>
          <w:rFonts w:ascii="Courier New" w:eastAsia="Aptos" w:hAnsi="Courier New" w:cs="Courier New"/>
          <w:b/>
          <w:bCs/>
          <w:kern w:val="2"/>
          <w:sz w:val="24"/>
          <w:szCs w:val="24"/>
          <w:u w:val="single"/>
          <w:lang w:val="es-CL"/>
        </w:rPr>
        <w:t>Artículo 10</w:t>
      </w:r>
    </w:p>
    <w:p w14:paraId="5B48A13A" w14:textId="5387F5C4" w:rsidR="0028227E" w:rsidRPr="00D776E4" w:rsidRDefault="00454C06" w:rsidP="00454C06">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pasado a ser artículo 14, sustituyéndose</w:t>
      </w:r>
      <w:r w:rsidR="0028227E" w:rsidRPr="00D776E4">
        <w:rPr>
          <w:rFonts w:ascii="Courier New" w:eastAsia="Aptos" w:hAnsi="Courier New" w:cs="Courier New"/>
          <w:kern w:val="2"/>
          <w:sz w:val="24"/>
          <w:szCs w:val="24"/>
          <w:lang w:val="es-CL"/>
        </w:rPr>
        <w:t xml:space="preserve"> la frase “en el desempeño de su cargo” por “en el ejercicio de su cargo o con ocasión de </w:t>
      </w:r>
      <w:r w:rsidR="00D23666" w:rsidRPr="00E02A61">
        <w:rPr>
          <w:rFonts w:ascii="Courier New" w:eastAsia="Aptos" w:hAnsi="Courier New" w:cs="Courier New"/>
          <w:kern w:val="2"/>
          <w:sz w:val="24"/>
          <w:szCs w:val="24"/>
          <w:lang w:val="es-CL"/>
        </w:rPr>
        <w:t>é</w:t>
      </w:r>
      <w:r w:rsidR="0028227E" w:rsidRPr="00D776E4">
        <w:rPr>
          <w:rFonts w:ascii="Courier New" w:eastAsia="Aptos" w:hAnsi="Courier New" w:cs="Courier New"/>
          <w:kern w:val="2"/>
          <w:sz w:val="24"/>
          <w:szCs w:val="24"/>
          <w:lang w:val="es-CL"/>
        </w:rPr>
        <w:t>ste”.</w:t>
      </w:r>
    </w:p>
    <w:p w14:paraId="0C5E0A2A" w14:textId="77777777" w:rsidR="0028227E" w:rsidRPr="00F26737" w:rsidRDefault="0028227E" w:rsidP="00F26737">
      <w:pPr>
        <w:spacing w:line="276" w:lineRule="auto"/>
        <w:jc w:val="center"/>
        <w:rPr>
          <w:rFonts w:ascii="Courier New" w:eastAsia="Aptos" w:hAnsi="Courier New" w:cs="Courier New"/>
          <w:b/>
          <w:bCs/>
          <w:kern w:val="2"/>
          <w:sz w:val="24"/>
          <w:szCs w:val="24"/>
          <w:lang w:val="es-CL"/>
        </w:rPr>
      </w:pPr>
    </w:p>
    <w:p w14:paraId="4E356FF1" w14:textId="77777777" w:rsidR="00DD4DA4" w:rsidRPr="00F26737" w:rsidRDefault="00DD4DA4" w:rsidP="00F26737">
      <w:pPr>
        <w:spacing w:line="276" w:lineRule="auto"/>
        <w:jc w:val="center"/>
        <w:rPr>
          <w:rFonts w:ascii="Courier New" w:eastAsia="Aptos" w:hAnsi="Courier New" w:cs="Courier New"/>
          <w:b/>
          <w:bCs/>
          <w:kern w:val="2"/>
          <w:sz w:val="24"/>
          <w:szCs w:val="24"/>
          <w:lang w:val="es-CL"/>
        </w:rPr>
      </w:pPr>
    </w:p>
    <w:p w14:paraId="102D5285" w14:textId="01E23F73" w:rsidR="00F26737" w:rsidRPr="00F26737" w:rsidRDefault="0028227E" w:rsidP="002C1038">
      <w:pPr>
        <w:spacing w:line="276" w:lineRule="auto"/>
        <w:jc w:val="center"/>
        <w:rPr>
          <w:rFonts w:ascii="Courier New" w:eastAsia="Aptos" w:hAnsi="Courier New" w:cs="Courier New"/>
          <w:b/>
          <w:bCs/>
          <w:kern w:val="2"/>
          <w:sz w:val="24"/>
          <w:szCs w:val="24"/>
          <w:u w:val="single"/>
          <w:lang w:val="es-CL"/>
        </w:rPr>
      </w:pPr>
      <w:r w:rsidRPr="00F26737">
        <w:rPr>
          <w:rFonts w:ascii="Courier New" w:eastAsia="Aptos" w:hAnsi="Courier New" w:cs="Courier New"/>
          <w:b/>
          <w:bCs/>
          <w:kern w:val="2"/>
          <w:sz w:val="24"/>
          <w:szCs w:val="24"/>
          <w:u w:val="single"/>
          <w:lang w:val="es-CL"/>
        </w:rPr>
        <w:t>Artículo</w:t>
      </w:r>
      <w:r w:rsidR="003A0F0B">
        <w:rPr>
          <w:rFonts w:ascii="Courier New" w:eastAsia="Aptos" w:hAnsi="Courier New" w:cs="Courier New"/>
          <w:b/>
          <w:bCs/>
          <w:kern w:val="2"/>
          <w:sz w:val="24"/>
          <w:szCs w:val="24"/>
          <w:u w:val="single"/>
          <w:lang w:val="es-CL"/>
        </w:rPr>
        <w:t>s</w:t>
      </w:r>
      <w:r w:rsidRPr="00F26737">
        <w:rPr>
          <w:rFonts w:ascii="Courier New" w:eastAsia="Aptos" w:hAnsi="Courier New" w:cs="Courier New"/>
          <w:b/>
          <w:bCs/>
          <w:kern w:val="2"/>
          <w:sz w:val="24"/>
          <w:szCs w:val="24"/>
          <w:u w:val="single"/>
          <w:lang w:val="es-CL"/>
        </w:rPr>
        <w:t xml:space="preserve"> 11 </w:t>
      </w:r>
      <w:r w:rsidR="003A0F0B">
        <w:rPr>
          <w:rFonts w:ascii="Courier New" w:eastAsia="Aptos" w:hAnsi="Courier New" w:cs="Courier New"/>
          <w:b/>
          <w:bCs/>
          <w:kern w:val="2"/>
          <w:sz w:val="24"/>
          <w:szCs w:val="24"/>
          <w:u w:val="single"/>
          <w:lang w:val="es-CL"/>
        </w:rPr>
        <w:t>y 12</w:t>
      </w:r>
    </w:p>
    <w:p w14:paraId="6A0808CA" w14:textId="78DA157D" w:rsidR="00F26737" w:rsidRDefault="00F26737" w:rsidP="00F26737">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w:t>
      </w:r>
      <w:r w:rsidR="003A0F0B">
        <w:rPr>
          <w:rFonts w:ascii="Courier New" w:eastAsia="Aptos" w:hAnsi="Courier New" w:cs="Courier New"/>
          <w:kern w:val="2"/>
          <w:sz w:val="24"/>
          <w:szCs w:val="24"/>
          <w:lang w:val="es-CL"/>
        </w:rPr>
        <w:t>n</w:t>
      </w:r>
      <w:r>
        <w:rPr>
          <w:rFonts w:ascii="Courier New" w:eastAsia="Aptos" w:hAnsi="Courier New" w:cs="Courier New"/>
          <w:kern w:val="2"/>
          <w:sz w:val="24"/>
          <w:szCs w:val="24"/>
          <w:lang w:val="es-CL"/>
        </w:rPr>
        <w:t xml:space="preserve"> pasado a ser</w:t>
      </w:r>
      <w:r w:rsidR="005F7B03">
        <w:rPr>
          <w:rFonts w:ascii="Courier New" w:eastAsia="Aptos" w:hAnsi="Courier New" w:cs="Courier New"/>
          <w:kern w:val="2"/>
          <w:sz w:val="24"/>
          <w:szCs w:val="24"/>
          <w:lang w:val="es-CL"/>
        </w:rPr>
        <w:t>, respectivamente,</w:t>
      </w:r>
      <w:r>
        <w:rPr>
          <w:rFonts w:ascii="Courier New" w:eastAsia="Aptos" w:hAnsi="Courier New" w:cs="Courier New"/>
          <w:kern w:val="2"/>
          <w:sz w:val="24"/>
          <w:szCs w:val="24"/>
          <w:lang w:val="es-CL"/>
        </w:rPr>
        <w:t xml:space="preserve"> artículo</w:t>
      </w:r>
      <w:r w:rsidR="005F7B03">
        <w:rPr>
          <w:rFonts w:ascii="Courier New" w:eastAsia="Aptos" w:hAnsi="Courier New" w:cs="Courier New"/>
          <w:kern w:val="2"/>
          <w:sz w:val="24"/>
          <w:szCs w:val="24"/>
          <w:lang w:val="es-CL"/>
        </w:rPr>
        <w:t>s</w:t>
      </w:r>
      <w:r>
        <w:rPr>
          <w:rFonts w:ascii="Courier New" w:eastAsia="Aptos" w:hAnsi="Courier New" w:cs="Courier New"/>
          <w:kern w:val="2"/>
          <w:sz w:val="24"/>
          <w:szCs w:val="24"/>
          <w:lang w:val="es-CL"/>
        </w:rPr>
        <w:t xml:space="preserve"> 15</w:t>
      </w:r>
      <w:r w:rsidR="005F7B03">
        <w:rPr>
          <w:rFonts w:ascii="Courier New" w:eastAsia="Aptos" w:hAnsi="Courier New" w:cs="Courier New"/>
          <w:kern w:val="2"/>
          <w:sz w:val="24"/>
          <w:szCs w:val="24"/>
          <w:lang w:val="es-CL"/>
        </w:rPr>
        <w:t xml:space="preserve"> y 16</w:t>
      </w:r>
      <w:r>
        <w:rPr>
          <w:rFonts w:ascii="Courier New" w:eastAsia="Aptos" w:hAnsi="Courier New" w:cs="Courier New"/>
          <w:kern w:val="2"/>
          <w:sz w:val="24"/>
          <w:szCs w:val="24"/>
          <w:lang w:val="es-CL"/>
        </w:rPr>
        <w:t>, sin modificaciones.</w:t>
      </w:r>
    </w:p>
    <w:p w14:paraId="1C9ECDAC" w14:textId="77777777" w:rsidR="0028227E" w:rsidRPr="0063343D" w:rsidRDefault="0028227E" w:rsidP="0063343D">
      <w:pPr>
        <w:spacing w:line="276" w:lineRule="auto"/>
        <w:jc w:val="center"/>
        <w:rPr>
          <w:rFonts w:ascii="Courier New" w:eastAsia="Aptos" w:hAnsi="Courier New" w:cs="Courier New"/>
          <w:b/>
          <w:bCs/>
          <w:kern w:val="2"/>
          <w:sz w:val="24"/>
          <w:szCs w:val="24"/>
          <w:lang w:val="es-CL"/>
        </w:rPr>
      </w:pPr>
    </w:p>
    <w:p w14:paraId="4E8CDEE9" w14:textId="77777777" w:rsidR="0028227E" w:rsidRPr="0063343D" w:rsidRDefault="0028227E" w:rsidP="0063343D">
      <w:pPr>
        <w:spacing w:line="276" w:lineRule="auto"/>
        <w:jc w:val="center"/>
        <w:rPr>
          <w:rFonts w:ascii="Courier New" w:eastAsia="Aptos" w:hAnsi="Courier New" w:cs="Courier New"/>
          <w:b/>
          <w:bCs/>
          <w:kern w:val="2"/>
          <w:sz w:val="24"/>
          <w:szCs w:val="24"/>
          <w:lang w:val="es-CL"/>
        </w:rPr>
      </w:pPr>
    </w:p>
    <w:p w14:paraId="03B314BA" w14:textId="6AFCE799" w:rsidR="005F7B03" w:rsidRPr="005F7B03" w:rsidRDefault="005F7B03" w:rsidP="005F7B03">
      <w:pPr>
        <w:spacing w:line="276" w:lineRule="auto"/>
        <w:jc w:val="center"/>
        <w:rPr>
          <w:rFonts w:ascii="Courier New" w:eastAsia="Aptos" w:hAnsi="Courier New" w:cs="Courier New"/>
          <w:b/>
          <w:bCs/>
          <w:kern w:val="2"/>
          <w:sz w:val="24"/>
          <w:szCs w:val="24"/>
          <w:lang w:val="es-CL"/>
        </w:rPr>
      </w:pPr>
      <w:r w:rsidRPr="005F7B03">
        <w:rPr>
          <w:rFonts w:ascii="Courier New" w:eastAsia="Aptos" w:hAnsi="Courier New" w:cs="Courier New"/>
          <w:b/>
          <w:bCs/>
          <w:kern w:val="2"/>
          <w:sz w:val="24"/>
          <w:szCs w:val="24"/>
          <w:lang w:val="es-CL"/>
        </w:rPr>
        <w:t>*****</w:t>
      </w:r>
    </w:p>
    <w:p w14:paraId="78E5FB48" w14:textId="77777777" w:rsidR="005F7B03" w:rsidRPr="007E41A6" w:rsidRDefault="005F7B03" w:rsidP="002C1038">
      <w:pPr>
        <w:spacing w:line="276" w:lineRule="auto"/>
        <w:jc w:val="center"/>
        <w:rPr>
          <w:rFonts w:ascii="Courier New" w:eastAsia="Aptos" w:hAnsi="Courier New" w:cs="Courier New"/>
          <w:b/>
          <w:bCs/>
          <w:kern w:val="2"/>
          <w:sz w:val="24"/>
          <w:szCs w:val="24"/>
          <w:lang w:val="es-CL"/>
        </w:rPr>
      </w:pPr>
    </w:p>
    <w:p w14:paraId="0D506DA2" w14:textId="5971AC25" w:rsidR="0028227E" w:rsidRPr="005F7B03" w:rsidRDefault="0028227E" w:rsidP="002C1038">
      <w:pPr>
        <w:spacing w:line="276" w:lineRule="auto"/>
        <w:jc w:val="center"/>
        <w:rPr>
          <w:rFonts w:ascii="Courier New" w:eastAsia="Aptos" w:hAnsi="Courier New" w:cs="Courier New"/>
          <w:b/>
          <w:bCs/>
          <w:kern w:val="2"/>
          <w:sz w:val="24"/>
          <w:szCs w:val="24"/>
          <w:lang w:val="es-CL"/>
        </w:rPr>
      </w:pPr>
      <w:r w:rsidRPr="005F7B03">
        <w:rPr>
          <w:rFonts w:ascii="Courier New" w:eastAsia="Aptos" w:hAnsi="Courier New" w:cs="Courier New"/>
          <w:b/>
          <w:bCs/>
          <w:kern w:val="2"/>
          <w:sz w:val="24"/>
          <w:szCs w:val="24"/>
          <w:lang w:val="es-CL"/>
        </w:rPr>
        <w:t>Artículos 17 y 18</w:t>
      </w:r>
      <w:r w:rsidR="005F7B03" w:rsidRPr="005F7B03">
        <w:rPr>
          <w:rFonts w:ascii="Courier New" w:eastAsia="Aptos" w:hAnsi="Courier New" w:cs="Courier New"/>
          <w:b/>
          <w:bCs/>
          <w:kern w:val="2"/>
          <w:sz w:val="24"/>
          <w:szCs w:val="24"/>
          <w:lang w:val="es-CL"/>
        </w:rPr>
        <w:t>,</w:t>
      </w:r>
      <w:r w:rsidRPr="005F7B03">
        <w:rPr>
          <w:rFonts w:ascii="Courier New" w:eastAsia="Aptos" w:hAnsi="Courier New" w:cs="Courier New"/>
          <w:b/>
          <w:bCs/>
          <w:kern w:val="2"/>
          <w:sz w:val="24"/>
          <w:szCs w:val="24"/>
          <w:lang w:val="es-CL"/>
        </w:rPr>
        <w:t xml:space="preserve"> nuevos</w:t>
      </w:r>
    </w:p>
    <w:p w14:paraId="618AA349" w14:textId="6C7711F1" w:rsidR="0028227E" w:rsidRPr="00D776E4" w:rsidRDefault="0028227E" w:rsidP="00B03384">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Ha incorporado los siguientes artículos 17 y 18</w:t>
      </w:r>
      <w:r w:rsidR="00B03384">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nuevos:</w:t>
      </w:r>
    </w:p>
    <w:p w14:paraId="602EEF66" w14:textId="77777777" w:rsidR="007E41A6" w:rsidRDefault="007E41A6" w:rsidP="002C1038">
      <w:pPr>
        <w:spacing w:line="276" w:lineRule="auto"/>
        <w:jc w:val="both"/>
        <w:rPr>
          <w:rFonts w:ascii="Courier New" w:eastAsia="Aptos" w:hAnsi="Courier New" w:cs="Courier New"/>
          <w:kern w:val="2"/>
          <w:sz w:val="24"/>
          <w:szCs w:val="24"/>
          <w:lang w:val="es-CL"/>
        </w:rPr>
      </w:pPr>
    </w:p>
    <w:p w14:paraId="1EA713A5" w14:textId="30A8E653" w:rsidR="0028227E" w:rsidRDefault="0028227E" w:rsidP="007E41A6">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“Artículo 17.- En los procedimientos por delitos contemplados en la presente ley, </w:t>
      </w:r>
      <w:r w:rsidR="004A0340" w:rsidRPr="004A0340">
        <w:rPr>
          <w:rFonts w:ascii="Courier New" w:eastAsia="Aptos" w:hAnsi="Courier New" w:cs="Courier New"/>
          <w:kern w:val="2"/>
          <w:sz w:val="24"/>
          <w:szCs w:val="24"/>
          <w:lang w:val="es-CL"/>
        </w:rPr>
        <w:t>a petición del Ministerio Público,</w:t>
      </w:r>
      <w:r w:rsidR="004A0340">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el juez podrá</w:t>
      </w:r>
      <w:r w:rsidR="005F4E9E" w:rsidRPr="005F4E9E">
        <w:rPr>
          <w:rFonts w:ascii="Courier New" w:eastAsia="Aptos" w:hAnsi="Courier New" w:cs="Courier New"/>
          <w:kern w:val="2"/>
          <w:sz w:val="24"/>
          <w:szCs w:val="24"/>
          <w:lang w:val="es-CL"/>
        </w:rPr>
        <w:t xml:space="preserve"> </w:t>
      </w:r>
      <w:r w:rsidR="005F4E9E" w:rsidRPr="00D776E4">
        <w:rPr>
          <w:rFonts w:ascii="Courier New" w:eastAsia="Aptos" w:hAnsi="Courier New" w:cs="Courier New"/>
          <w:kern w:val="2"/>
          <w:sz w:val="24"/>
          <w:szCs w:val="24"/>
          <w:lang w:val="es-CL"/>
        </w:rPr>
        <w:t>decretar la prohibición de salida del país del imputado,</w:t>
      </w:r>
      <w:r w:rsidRPr="00D776E4">
        <w:rPr>
          <w:rFonts w:ascii="Courier New" w:eastAsia="Aptos" w:hAnsi="Courier New" w:cs="Courier New"/>
          <w:kern w:val="2"/>
          <w:sz w:val="24"/>
          <w:szCs w:val="24"/>
          <w:lang w:val="es-CL"/>
        </w:rPr>
        <w:t xml:space="preserve"> en cualquier etapa de la investigación o procedimiento y aun antes de la formalización, por una única vez y por </w:t>
      </w:r>
      <w:r w:rsidR="00D83114" w:rsidRPr="005F4E9E">
        <w:rPr>
          <w:rFonts w:ascii="Courier New" w:eastAsia="Aptos" w:hAnsi="Courier New" w:cs="Courier New"/>
          <w:kern w:val="2"/>
          <w:sz w:val="24"/>
          <w:szCs w:val="24"/>
          <w:lang w:val="es-CL"/>
        </w:rPr>
        <w:t>el</w:t>
      </w:r>
      <w:r w:rsidR="00D83114">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período máximo de sesenta días, cuando concurr</w:t>
      </w:r>
      <w:r w:rsidR="005F4E9E">
        <w:rPr>
          <w:rFonts w:ascii="Courier New" w:eastAsia="Aptos" w:hAnsi="Courier New" w:cs="Courier New"/>
          <w:kern w:val="2"/>
          <w:sz w:val="24"/>
          <w:szCs w:val="24"/>
          <w:lang w:val="es-CL"/>
        </w:rPr>
        <w:t>a</w:t>
      </w:r>
      <w:r w:rsidRPr="00D776E4">
        <w:rPr>
          <w:rFonts w:ascii="Courier New" w:eastAsia="Aptos" w:hAnsi="Courier New" w:cs="Courier New"/>
          <w:kern w:val="2"/>
          <w:sz w:val="24"/>
          <w:szCs w:val="24"/>
          <w:lang w:val="es-CL"/>
        </w:rPr>
        <w:t xml:space="preserve">n los demás requisitos de procedencia de las medidas cautelares personales establecidas en el Código Procesal Penal. Para estos efectos, deberá comunicar la prohibición y su alzamiento a la Policía de Investigaciones de Chile. En todo caso, transcurrido </w:t>
      </w:r>
      <w:r w:rsidR="007E4B32" w:rsidRPr="005F4E9E">
        <w:rPr>
          <w:rFonts w:ascii="Courier New" w:eastAsia="Aptos" w:hAnsi="Courier New" w:cs="Courier New"/>
          <w:kern w:val="2"/>
          <w:sz w:val="24"/>
          <w:szCs w:val="24"/>
          <w:lang w:val="es-CL"/>
        </w:rPr>
        <w:t>el</w:t>
      </w:r>
      <w:r w:rsidR="007E4B32">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plazo, la medida de arraigo caducará por el solo ministerio de la ley, de lo cual deberán </w:t>
      </w:r>
      <w:r w:rsidRPr="008B03EE">
        <w:rPr>
          <w:rFonts w:ascii="Courier New" w:eastAsia="Aptos" w:hAnsi="Courier New" w:cs="Courier New"/>
          <w:kern w:val="2"/>
          <w:sz w:val="24"/>
          <w:szCs w:val="24"/>
          <w:lang w:val="es-CL"/>
        </w:rPr>
        <w:t>tomar nota</w:t>
      </w:r>
      <w:r w:rsidRPr="00D776E4">
        <w:rPr>
          <w:rFonts w:ascii="Courier New" w:eastAsia="Aptos" w:hAnsi="Courier New" w:cs="Courier New"/>
          <w:kern w:val="2"/>
          <w:sz w:val="24"/>
          <w:szCs w:val="24"/>
          <w:lang w:val="es-CL"/>
        </w:rPr>
        <w:t xml:space="preserve"> de oficio los organismos señalados.</w:t>
      </w:r>
    </w:p>
    <w:p w14:paraId="055DD6AF" w14:textId="77777777" w:rsidR="007E41A6" w:rsidRDefault="007E41A6" w:rsidP="007E41A6">
      <w:pPr>
        <w:spacing w:line="276" w:lineRule="auto"/>
        <w:ind w:firstLine="1134"/>
        <w:jc w:val="both"/>
        <w:rPr>
          <w:rFonts w:ascii="Courier New" w:eastAsia="Aptos" w:hAnsi="Courier New" w:cs="Courier New"/>
          <w:kern w:val="2"/>
          <w:sz w:val="24"/>
          <w:szCs w:val="24"/>
          <w:lang w:val="es-CL"/>
        </w:rPr>
      </w:pPr>
    </w:p>
    <w:p w14:paraId="0699E7DB" w14:textId="77777777" w:rsidR="008B03EE" w:rsidRPr="00D776E4" w:rsidRDefault="008B03EE" w:rsidP="007E41A6">
      <w:pPr>
        <w:spacing w:line="276" w:lineRule="auto"/>
        <w:ind w:firstLine="1134"/>
        <w:jc w:val="both"/>
        <w:rPr>
          <w:rFonts w:ascii="Courier New" w:eastAsia="Aptos" w:hAnsi="Courier New" w:cs="Courier New"/>
          <w:kern w:val="2"/>
          <w:sz w:val="24"/>
          <w:szCs w:val="24"/>
          <w:lang w:val="es-CL"/>
        </w:rPr>
      </w:pPr>
    </w:p>
    <w:p w14:paraId="0AA9588B" w14:textId="3781D065" w:rsidR="0028227E" w:rsidRDefault="0028227E" w:rsidP="007E41A6">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Artículo 18.- Para la investigación de los delitos sancionados en la presente ley el fiscal dispondrá un plazo especial de investigación de tres años </w:t>
      </w:r>
      <w:r w:rsidR="00412E40">
        <w:rPr>
          <w:rFonts w:ascii="Courier New" w:eastAsia="Aptos" w:hAnsi="Courier New" w:cs="Courier New"/>
          <w:kern w:val="2"/>
          <w:sz w:val="24"/>
          <w:szCs w:val="24"/>
          <w:lang w:val="es-CL"/>
        </w:rPr>
        <w:t xml:space="preserve">contado </w:t>
      </w:r>
      <w:r w:rsidRPr="00D776E4">
        <w:rPr>
          <w:rFonts w:ascii="Courier New" w:eastAsia="Aptos" w:hAnsi="Courier New" w:cs="Courier New"/>
          <w:kern w:val="2"/>
          <w:sz w:val="24"/>
          <w:szCs w:val="24"/>
          <w:lang w:val="es-CL"/>
        </w:rPr>
        <w:t>desde la fecha en que la investigación hubiere sido formalizada.”</w:t>
      </w:r>
      <w:r w:rsidR="007E41A6">
        <w:rPr>
          <w:rFonts w:ascii="Courier New" w:eastAsia="Aptos" w:hAnsi="Courier New" w:cs="Courier New"/>
          <w:kern w:val="2"/>
          <w:sz w:val="24"/>
          <w:szCs w:val="24"/>
          <w:lang w:val="es-CL"/>
        </w:rPr>
        <w:t>.</w:t>
      </w:r>
    </w:p>
    <w:p w14:paraId="7B75B208" w14:textId="77777777" w:rsidR="007E41A6" w:rsidRPr="00134860" w:rsidRDefault="007E41A6" w:rsidP="00134860">
      <w:pPr>
        <w:spacing w:line="276" w:lineRule="auto"/>
        <w:jc w:val="center"/>
        <w:rPr>
          <w:rFonts w:ascii="Courier New" w:eastAsia="Aptos" w:hAnsi="Courier New" w:cs="Courier New"/>
          <w:b/>
          <w:bCs/>
          <w:kern w:val="2"/>
          <w:sz w:val="24"/>
          <w:szCs w:val="24"/>
          <w:lang w:val="es-CL"/>
        </w:rPr>
      </w:pPr>
    </w:p>
    <w:p w14:paraId="29205511" w14:textId="7DB7B636" w:rsidR="007E41A6" w:rsidRPr="007E41A6" w:rsidRDefault="007E41A6" w:rsidP="007E41A6">
      <w:pPr>
        <w:spacing w:line="276" w:lineRule="auto"/>
        <w:jc w:val="center"/>
        <w:rPr>
          <w:rFonts w:ascii="Courier New" w:eastAsia="Aptos" w:hAnsi="Courier New" w:cs="Courier New"/>
          <w:b/>
          <w:bCs/>
          <w:kern w:val="2"/>
          <w:sz w:val="24"/>
          <w:szCs w:val="24"/>
          <w:lang w:val="es-CL"/>
        </w:rPr>
      </w:pPr>
      <w:r>
        <w:rPr>
          <w:rFonts w:ascii="Courier New" w:eastAsia="Aptos" w:hAnsi="Courier New" w:cs="Courier New"/>
          <w:b/>
          <w:bCs/>
          <w:kern w:val="2"/>
          <w:sz w:val="24"/>
          <w:szCs w:val="24"/>
          <w:lang w:val="es-CL"/>
        </w:rPr>
        <w:t>*****</w:t>
      </w:r>
    </w:p>
    <w:p w14:paraId="1DB6776F" w14:textId="77777777" w:rsidR="0028227E" w:rsidRPr="00134860" w:rsidRDefault="0028227E" w:rsidP="00134860">
      <w:pPr>
        <w:spacing w:line="276" w:lineRule="auto"/>
        <w:jc w:val="center"/>
        <w:rPr>
          <w:rFonts w:ascii="Courier New" w:eastAsia="Aptos" w:hAnsi="Courier New" w:cs="Courier New"/>
          <w:b/>
          <w:bCs/>
          <w:kern w:val="2"/>
          <w:sz w:val="24"/>
          <w:szCs w:val="24"/>
          <w:lang w:val="es-CL"/>
        </w:rPr>
      </w:pPr>
    </w:p>
    <w:p w14:paraId="346E2484" w14:textId="77777777" w:rsidR="007E41A6" w:rsidRPr="00134860" w:rsidRDefault="007E41A6" w:rsidP="00134860">
      <w:pPr>
        <w:spacing w:line="276" w:lineRule="auto"/>
        <w:jc w:val="center"/>
        <w:rPr>
          <w:rFonts w:ascii="Courier New" w:eastAsia="Aptos" w:hAnsi="Courier New" w:cs="Courier New"/>
          <w:b/>
          <w:bCs/>
          <w:kern w:val="2"/>
          <w:sz w:val="24"/>
          <w:szCs w:val="24"/>
          <w:lang w:val="es-CL"/>
        </w:rPr>
      </w:pPr>
    </w:p>
    <w:p w14:paraId="672777BB" w14:textId="77777777" w:rsidR="00134860" w:rsidRPr="00134860" w:rsidRDefault="0028227E" w:rsidP="002C1038">
      <w:pPr>
        <w:spacing w:line="276" w:lineRule="auto"/>
        <w:jc w:val="center"/>
        <w:rPr>
          <w:rFonts w:ascii="Courier New" w:eastAsia="Aptos" w:hAnsi="Courier New" w:cs="Courier New"/>
          <w:b/>
          <w:bCs/>
          <w:kern w:val="2"/>
          <w:sz w:val="24"/>
          <w:szCs w:val="24"/>
          <w:u w:val="single"/>
          <w:lang w:val="es-CL"/>
        </w:rPr>
      </w:pPr>
      <w:r w:rsidRPr="00134860">
        <w:rPr>
          <w:rFonts w:ascii="Courier New" w:eastAsia="Aptos" w:hAnsi="Courier New" w:cs="Courier New"/>
          <w:b/>
          <w:bCs/>
          <w:kern w:val="2"/>
          <w:sz w:val="24"/>
          <w:szCs w:val="24"/>
          <w:u w:val="single"/>
          <w:lang w:val="es-CL"/>
        </w:rPr>
        <w:t>Artículo 13</w:t>
      </w:r>
    </w:p>
    <w:p w14:paraId="7C1093DE" w14:textId="38E103DE" w:rsidR="0028227E" w:rsidRDefault="00621F74" w:rsidP="00366886">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pasado a ser</w:t>
      </w:r>
      <w:r w:rsidR="0028227E" w:rsidRPr="00D776E4">
        <w:rPr>
          <w:rFonts w:ascii="Courier New" w:eastAsia="Aptos" w:hAnsi="Courier New" w:cs="Courier New"/>
          <w:kern w:val="2"/>
          <w:sz w:val="24"/>
          <w:szCs w:val="24"/>
          <w:lang w:val="es-CL"/>
        </w:rPr>
        <w:t xml:space="preserve"> 19</w:t>
      </w:r>
      <w:r w:rsidR="00366886">
        <w:rPr>
          <w:rFonts w:ascii="Courier New" w:eastAsia="Aptos" w:hAnsi="Courier New" w:cs="Courier New"/>
          <w:kern w:val="2"/>
          <w:sz w:val="24"/>
          <w:szCs w:val="24"/>
          <w:lang w:val="es-CL"/>
        </w:rPr>
        <w:t xml:space="preserve"> sustituido por el siguiente:</w:t>
      </w:r>
    </w:p>
    <w:p w14:paraId="2FAF8E9E" w14:textId="77777777" w:rsidR="00366886" w:rsidRPr="00D776E4" w:rsidRDefault="00366886" w:rsidP="00621F74">
      <w:pPr>
        <w:spacing w:line="276" w:lineRule="auto"/>
        <w:rPr>
          <w:rFonts w:ascii="Courier New" w:eastAsia="Aptos" w:hAnsi="Courier New" w:cs="Courier New"/>
          <w:kern w:val="2"/>
          <w:sz w:val="24"/>
          <w:szCs w:val="24"/>
          <w:lang w:val="es-CL"/>
        </w:rPr>
      </w:pPr>
    </w:p>
    <w:p w14:paraId="2CF78C6D" w14:textId="774DEFEA" w:rsidR="0028227E" w:rsidRDefault="0028227E" w:rsidP="00366886">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“Artículo 19.- En la investigación de hechos constitutivos de alguno de los delitos establecidos en la presente ley, o de aquellos indicados en el inciso primero del artículo 226 A del Código Procesal Penal, el juez, a petición del Ministerio Público, podrá ordenar la intervención de una o más redes de servicios de telefonía o de transmisión de datos móviles, mediante tecnologías que simulen sistemas de transmisión de telecomunicaciones u otras tecnologías similares, con el objeto de determinar y registrar:</w:t>
      </w:r>
    </w:p>
    <w:p w14:paraId="24D9E5B0" w14:textId="77777777" w:rsidR="00366886" w:rsidRPr="00D776E4" w:rsidRDefault="00366886" w:rsidP="00513282">
      <w:pPr>
        <w:spacing w:line="276" w:lineRule="auto"/>
        <w:ind w:firstLine="2268"/>
        <w:jc w:val="both"/>
        <w:rPr>
          <w:rFonts w:ascii="Courier New" w:eastAsia="Aptos" w:hAnsi="Courier New" w:cs="Courier New"/>
          <w:kern w:val="2"/>
          <w:sz w:val="24"/>
          <w:szCs w:val="24"/>
          <w:lang w:val="es-CL"/>
        </w:rPr>
      </w:pPr>
    </w:p>
    <w:p w14:paraId="2FD2EFCA" w14:textId="2A894E20" w:rsidR="0028227E" w:rsidRDefault="0028227E" w:rsidP="00513282">
      <w:pPr>
        <w:spacing w:line="276" w:lineRule="auto"/>
        <w:ind w:firstLine="2268"/>
        <w:jc w:val="both"/>
        <w:rPr>
          <w:rFonts w:ascii="Courier New" w:eastAsia="Aptos" w:hAnsi="Courier New" w:cs="Courier New"/>
          <w:kern w:val="2"/>
          <w:sz w:val="24"/>
          <w:szCs w:val="24"/>
          <w:lang w:val="es-CL"/>
        </w:rPr>
      </w:pPr>
      <w:r w:rsidRPr="003069BA">
        <w:rPr>
          <w:rFonts w:ascii="Courier New" w:eastAsia="Aptos" w:hAnsi="Courier New" w:cs="Courier New"/>
          <w:kern w:val="2"/>
          <w:sz w:val="24"/>
          <w:szCs w:val="24"/>
          <w:lang w:val="es-CL"/>
        </w:rPr>
        <w:t>a) La dirección IP; los identificadores SIM, IMEI, IMSI; u otros metadatos que permitan singularizar o identificar uno o más dispositivos, sistemas informáticos</w:t>
      </w:r>
      <w:r w:rsidRPr="00D776E4">
        <w:rPr>
          <w:rFonts w:ascii="Courier New" w:eastAsia="Aptos" w:hAnsi="Courier New" w:cs="Courier New"/>
          <w:kern w:val="2"/>
          <w:sz w:val="24"/>
          <w:szCs w:val="24"/>
          <w:lang w:val="es-CL"/>
        </w:rPr>
        <w:t xml:space="preserve"> o de telecomunicaciones o sus componentes</w:t>
      </w:r>
      <w:r w:rsidR="0066227F" w:rsidRPr="002E107A">
        <w:rPr>
          <w:rFonts w:ascii="Courier New" w:eastAsia="Aptos" w:hAnsi="Courier New" w:cs="Courier New"/>
          <w:kern w:val="2"/>
          <w:sz w:val="24"/>
          <w:szCs w:val="24"/>
          <w:lang w:val="es-CL"/>
        </w:rPr>
        <w:t>.</w:t>
      </w:r>
    </w:p>
    <w:p w14:paraId="416BF5C6" w14:textId="77777777" w:rsidR="00513282" w:rsidRPr="00D776E4" w:rsidRDefault="00513282" w:rsidP="00513282">
      <w:pPr>
        <w:spacing w:line="276" w:lineRule="auto"/>
        <w:ind w:firstLine="2268"/>
        <w:jc w:val="both"/>
        <w:rPr>
          <w:rFonts w:ascii="Courier New" w:eastAsia="Aptos" w:hAnsi="Courier New" w:cs="Courier New"/>
          <w:kern w:val="2"/>
          <w:sz w:val="24"/>
          <w:szCs w:val="24"/>
          <w:lang w:val="es-CL"/>
        </w:rPr>
      </w:pPr>
    </w:p>
    <w:p w14:paraId="4A45E915" w14:textId="77777777" w:rsidR="0028227E" w:rsidRDefault="0028227E" w:rsidP="00513282">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b) La georreferenciación o localización de uno o más dispositivos, sistemas informáticos o de telecomunicaciones. </w:t>
      </w:r>
    </w:p>
    <w:p w14:paraId="551179CE" w14:textId="77777777" w:rsidR="00513282" w:rsidRPr="00D776E4" w:rsidRDefault="00513282" w:rsidP="002C1038">
      <w:pPr>
        <w:spacing w:line="276" w:lineRule="auto"/>
        <w:jc w:val="both"/>
        <w:rPr>
          <w:rFonts w:ascii="Courier New" w:eastAsia="Aptos" w:hAnsi="Courier New" w:cs="Courier New"/>
          <w:kern w:val="2"/>
          <w:sz w:val="24"/>
          <w:szCs w:val="24"/>
          <w:lang w:val="es-CL"/>
        </w:rPr>
      </w:pPr>
    </w:p>
    <w:p w14:paraId="770B9627" w14:textId="0AFCDCB2" w:rsidR="0028227E" w:rsidRDefault="0028227E" w:rsidP="00513282">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La orden solo podrá concederse cuando existan sospechas fundadas y basadas en hechos determinados de que una o más personas han perpetrado o participado en la preparación o comisión, o que preparan actualmente la comisión o participación</w:t>
      </w:r>
      <w:r w:rsidR="001A4320" w:rsidRPr="00B14900">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en un hecho que revista caracteres de delito terrorista o de aquellos indicados en el inciso primero del artículo 226 A del Código Procesal Penal, siempre que la investigación de tales delitos haga imprescindible la diligencia y que las demás medidas de </w:t>
      </w:r>
      <w:r w:rsidRPr="00D776E4">
        <w:rPr>
          <w:rFonts w:ascii="Courier New" w:eastAsia="Aptos" w:hAnsi="Courier New" w:cs="Courier New"/>
          <w:kern w:val="2"/>
          <w:sz w:val="24"/>
          <w:szCs w:val="24"/>
          <w:lang w:val="es-CL"/>
        </w:rPr>
        <w:lastRenderedPageBreak/>
        <w:t xml:space="preserve">interceptación de comunicaciones establecidas en los artículos 222 a 226 del Código Procesal Penal </w:t>
      </w:r>
      <w:r w:rsidR="00ED4C9E" w:rsidRPr="00B14900">
        <w:rPr>
          <w:rFonts w:ascii="Courier New" w:eastAsia="Aptos" w:hAnsi="Courier New" w:cs="Courier New"/>
          <w:kern w:val="2"/>
          <w:sz w:val="24"/>
          <w:szCs w:val="24"/>
          <w:lang w:val="es-CL"/>
        </w:rPr>
        <w:t>sean</w:t>
      </w:r>
      <w:r w:rsidR="00ED4C9E">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insuficientes para su esclarecimiento. </w:t>
      </w:r>
    </w:p>
    <w:p w14:paraId="6B234048" w14:textId="77777777" w:rsidR="00784B5D" w:rsidRPr="00D776E4" w:rsidRDefault="00784B5D" w:rsidP="00513282">
      <w:pPr>
        <w:spacing w:line="276" w:lineRule="auto"/>
        <w:ind w:firstLine="1134"/>
        <w:jc w:val="both"/>
        <w:rPr>
          <w:rFonts w:ascii="Courier New" w:eastAsia="Aptos" w:hAnsi="Courier New" w:cs="Courier New"/>
          <w:kern w:val="2"/>
          <w:sz w:val="24"/>
          <w:szCs w:val="24"/>
          <w:lang w:val="es-CL"/>
        </w:rPr>
      </w:pPr>
    </w:p>
    <w:p w14:paraId="128C59F8" w14:textId="11BCD385" w:rsidR="0028227E" w:rsidRDefault="0028227E" w:rsidP="00784B5D">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Los registros obtenidos </w:t>
      </w:r>
      <w:r w:rsidR="00D151B9" w:rsidRPr="00B14900">
        <w:rPr>
          <w:rFonts w:ascii="Courier New" w:eastAsia="Aptos" w:hAnsi="Courier New" w:cs="Courier New"/>
          <w:kern w:val="2"/>
          <w:sz w:val="24"/>
          <w:szCs w:val="24"/>
          <w:lang w:val="es-CL"/>
        </w:rPr>
        <w:t>por la</w:t>
      </w:r>
      <w:r w:rsidR="00D151B9">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aplicación de esta medida que resulten impertinentes o irrelevantes para la investigación de los hechos de que se trate deberán ser eliminados, salvo que aquellos guarden estricta y directa relación con otra investigación que </w:t>
      </w:r>
      <w:r w:rsidR="003257E1" w:rsidRPr="00B14900">
        <w:rPr>
          <w:rFonts w:ascii="Courier New" w:eastAsia="Aptos" w:hAnsi="Courier New" w:cs="Courier New"/>
          <w:kern w:val="2"/>
          <w:sz w:val="24"/>
          <w:szCs w:val="24"/>
          <w:lang w:val="es-CL"/>
        </w:rPr>
        <w:t>lleve</w:t>
      </w:r>
      <w:r w:rsidR="003257E1">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a cabo el Ministerio Público y siempre que ésta tenga asignada una pena de crimen. Esta obligación se regulará mediante una instrucción general dictada por el Fiscal Nacional.</w:t>
      </w:r>
    </w:p>
    <w:p w14:paraId="22321605" w14:textId="77777777" w:rsidR="00784B5D" w:rsidRPr="00D776E4" w:rsidRDefault="00784B5D" w:rsidP="00784B5D">
      <w:pPr>
        <w:spacing w:line="276" w:lineRule="auto"/>
        <w:ind w:firstLine="1134"/>
        <w:jc w:val="both"/>
        <w:rPr>
          <w:rFonts w:ascii="Courier New" w:eastAsia="Aptos" w:hAnsi="Courier New" w:cs="Courier New"/>
          <w:kern w:val="2"/>
          <w:sz w:val="24"/>
          <w:szCs w:val="24"/>
          <w:lang w:val="es-CL"/>
        </w:rPr>
      </w:pPr>
    </w:p>
    <w:p w14:paraId="3E407A14" w14:textId="77777777" w:rsidR="00AE6967" w:rsidRDefault="0028227E" w:rsidP="00AE6967">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La medida no podrá autorizarse por más de treinta días, prorrogables por períodos de hasta igual duración, siempre que se mantenga la concurrencia de los requisitos previstos en este artículo, lo que deberá ser examinado por el juez en cada oportunidad. </w:t>
      </w:r>
    </w:p>
    <w:p w14:paraId="2D64460D" w14:textId="4A9821F7" w:rsidR="0028227E" w:rsidRPr="00D776E4" w:rsidRDefault="0028227E" w:rsidP="002C1038">
      <w:pPr>
        <w:spacing w:line="276" w:lineRule="auto"/>
        <w:jc w:val="both"/>
        <w:rPr>
          <w:rFonts w:ascii="Courier New" w:eastAsia="Aptos" w:hAnsi="Courier New" w:cs="Courier New"/>
          <w:kern w:val="2"/>
          <w:sz w:val="24"/>
          <w:szCs w:val="24"/>
          <w:lang w:val="es-CL"/>
        </w:rPr>
      </w:pPr>
    </w:p>
    <w:p w14:paraId="7AE03B15" w14:textId="3CD6DAAA" w:rsidR="0028227E" w:rsidRDefault="0028227E" w:rsidP="00AE6967">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Si las sospechas tenidas en consideración para ordenar la medida se </w:t>
      </w:r>
      <w:r w:rsidR="007C74B3" w:rsidRPr="007058A9">
        <w:rPr>
          <w:rFonts w:ascii="Courier New" w:eastAsia="Aptos" w:hAnsi="Courier New" w:cs="Courier New"/>
          <w:kern w:val="2"/>
          <w:sz w:val="24"/>
          <w:szCs w:val="24"/>
          <w:lang w:val="es-CL"/>
        </w:rPr>
        <w:t>disipan</w:t>
      </w:r>
      <w:r w:rsidR="007C74B3">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o </w:t>
      </w:r>
      <w:r w:rsidR="00680E55" w:rsidRPr="00243FF0">
        <w:rPr>
          <w:rFonts w:ascii="Courier New" w:eastAsia="Aptos" w:hAnsi="Courier New" w:cs="Courier New"/>
          <w:kern w:val="2"/>
          <w:sz w:val="24"/>
          <w:szCs w:val="24"/>
          <w:lang w:val="es-CL"/>
        </w:rPr>
        <w:t>ha</w:t>
      </w:r>
      <w:r w:rsidR="00680E55">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transcurrido </w:t>
      </w:r>
      <w:r w:rsidR="00566DF0" w:rsidRPr="000A7FBF">
        <w:rPr>
          <w:rFonts w:ascii="Courier New" w:eastAsia="Aptos" w:hAnsi="Courier New" w:cs="Courier New"/>
          <w:kern w:val="2"/>
          <w:sz w:val="24"/>
          <w:szCs w:val="24"/>
          <w:lang w:val="es-CL"/>
        </w:rPr>
        <w:t>su</w:t>
      </w:r>
      <w:r w:rsidR="00566DF0">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plazo de duración, ella deberá ser interrumpida inmediatamente. </w:t>
      </w:r>
    </w:p>
    <w:p w14:paraId="6B3977AB" w14:textId="77777777" w:rsidR="00C4564F" w:rsidRPr="00D776E4" w:rsidRDefault="00C4564F" w:rsidP="00AE6967">
      <w:pPr>
        <w:spacing w:line="276" w:lineRule="auto"/>
        <w:ind w:firstLine="1134"/>
        <w:jc w:val="both"/>
        <w:rPr>
          <w:rFonts w:ascii="Courier New" w:eastAsia="Aptos" w:hAnsi="Courier New" w:cs="Courier New"/>
          <w:kern w:val="2"/>
          <w:sz w:val="24"/>
          <w:szCs w:val="24"/>
          <w:lang w:val="es-CL"/>
        </w:rPr>
      </w:pPr>
    </w:p>
    <w:p w14:paraId="07479715" w14:textId="4FA849E2" w:rsidR="0028227E" w:rsidRDefault="005B2DE7" w:rsidP="00C4564F">
      <w:pPr>
        <w:spacing w:line="276" w:lineRule="auto"/>
        <w:ind w:firstLine="1134"/>
        <w:jc w:val="both"/>
        <w:rPr>
          <w:rFonts w:ascii="Courier New" w:eastAsia="Aptos" w:hAnsi="Courier New" w:cs="Courier New"/>
          <w:kern w:val="2"/>
          <w:sz w:val="24"/>
          <w:szCs w:val="24"/>
          <w:lang w:val="es-CL"/>
        </w:rPr>
      </w:pPr>
      <w:r w:rsidRPr="000A7FBF">
        <w:rPr>
          <w:rFonts w:ascii="Courier New" w:eastAsia="Aptos" w:hAnsi="Courier New" w:cs="Courier New"/>
          <w:kern w:val="2"/>
          <w:sz w:val="24"/>
          <w:szCs w:val="24"/>
          <w:lang w:val="es-CL"/>
        </w:rPr>
        <w:t>S</w:t>
      </w:r>
      <w:r w:rsidR="0028227E" w:rsidRPr="000A7FBF">
        <w:rPr>
          <w:rFonts w:ascii="Courier New" w:eastAsia="Aptos" w:hAnsi="Courier New" w:cs="Courier New"/>
          <w:kern w:val="2"/>
          <w:sz w:val="24"/>
          <w:szCs w:val="24"/>
          <w:lang w:val="es-CL"/>
        </w:rPr>
        <w:t xml:space="preserve">i con la </w:t>
      </w:r>
      <w:r w:rsidR="00CE75D8" w:rsidRPr="000A7FBF">
        <w:rPr>
          <w:rFonts w:ascii="Courier New" w:eastAsia="Aptos" w:hAnsi="Courier New" w:cs="Courier New"/>
          <w:kern w:val="2"/>
          <w:sz w:val="24"/>
          <w:szCs w:val="24"/>
          <w:lang w:val="es-CL"/>
        </w:rPr>
        <w:t xml:space="preserve">aplicación de la </w:t>
      </w:r>
      <w:r w:rsidR="0028227E" w:rsidRPr="000A7FBF">
        <w:rPr>
          <w:rFonts w:ascii="Courier New" w:eastAsia="Aptos" w:hAnsi="Courier New" w:cs="Courier New"/>
          <w:kern w:val="2"/>
          <w:sz w:val="24"/>
          <w:szCs w:val="24"/>
          <w:lang w:val="es-CL"/>
        </w:rPr>
        <w:t xml:space="preserve">medida se </w:t>
      </w:r>
      <w:r w:rsidR="00CE75D8" w:rsidRPr="000A7FBF">
        <w:rPr>
          <w:rFonts w:ascii="Courier New" w:eastAsia="Aptos" w:hAnsi="Courier New" w:cs="Courier New"/>
          <w:kern w:val="2"/>
          <w:sz w:val="24"/>
          <w:szCs w:val="24"/>
          <w:lang w:val="es-CL"/>
        </w:rPr>
        <w:t>obtiene</w:t>
      </w:r>
      <w:r w:rsidR="00CE75D8">
        <w:rPr>
          <w:rFonts w:ascii="Courier New" w:eastAsia="Aptos" w:hAnsi="Courier New" w:cs="Courier New"/>
          <w:kern w:val="2"/>
          <w:sz w:val="24"/>
          <w:szCs w:val="24"/>
          <w:lang w:val="es-CL"/>
        </w:rPr>
        <w:t xml:space="preserve"> </w:t>
      </w:r>
      <w:r w:rsidR="0028227E" w:rsidRPr="00D776E4">
        <w:rPr>
          <w:rFonts w:ascii="Courier New" w:eastAsia="Aptos" w:hAnsi="Courier New" w:cs="Courier New"/>
          <w:kern w:val="2"/>
          <w:sz w:val="24"/>
          <w:szCs w:val="24"/>
          <w:lang w:val="es-CL"/>
        </w:rPr>
        <w:t xml:space="preserve">la identificación o singularización del dispositivo, sistema informático o de telecomunicaciones específico de la o las personas señaladas en el inciso segundo, el fiscal deberá interrumpir inmediatamente la medida. Si así </w:t>
      </w:r>
      <w:r w:rsidR="005935F2" w:rsidRPr="000A7FBF">
        <w:rPr>
          <w:rFonts w:ascii="Courier New" w:eastAsia="Aptos" w:hAnsi="Courier New" w:cs="Courier New"/>
          <w:kern w:val="2"/>
          <w:sz w:val="24"/>
          <w:szCs w:val="24"/>
          <w:lang w:val="es-CL"/>
        </w:rPr>
        <w:t xml:space="preserve">lo solicita </w:t>
      </w:r>
      <w:r w:rsidR="0028227E" w:rsidRPr="000A7FBF">
        <w:rPr>
          <w:rFonts w:ascii="Courier New" w:eastAsia="Aptos" w:hAnsi="Courier New" w:cs="Courier New"/>
          <w:kern w:val="2"/>
          <w:sz w:val="24"/>
          <w:szCs w:val="24"/>
          <w:lang w:val="es-CL"/>
        </w:rPr>
        <w:t xml:space="preserve">el fiscal y el juez lo estima procedente, podrá autorizar la sustitución de la medida por alguna de aquellas reguladas en los artículos 222 a 226 del Código Procesal Penal, cuando </w:t>
      </w:r>
      <w:r w:rsidR="000C4BC5" w:rsidRPr="000A7FBF">
        <w:rPr>
          <w:rFonts w:ascii="Courier New" w:eastAsia="Aptos" w:hAnsi="Courier New" w:cs="Courier New"/>
          <w:kern w:val="2"/>
          <w:sz w:val="24"/>
          <w:szCs w:val="24"/>
          <w:lang w:val="es-CL"/>
        </w:rPr>
        <w:t>concurran</w:t>
      </w:r>
      <w:r w:rsidR="000C4BC5">
        <w:rPr>
          <w:rFonts w:ascii="Courier New" w:eastAsia="Aptos" w:hAnsi="Courier New" w:cs="Courier New"/>
          <w:kern w:val="2"/>
          <w:sz w:val="24"/>
          <w:szCs w:val="24"/>
          <w:lang w:val="es-CL"/>
        </w:rPr>
        <w:t xml:space="preserve"> </w:t>
      </w:r>
      <w:r w:rsidR="0028227E" w:rsidRPr="00D776E4">
        <w:rPr>
          <w:rFonts w:ascii="Courier New" w:eastAsia="Aptos" w:hAnsi="Courier New" w:cs="Courier New"/>
          <w:kern w:val="2"/>
          <w:sz w:val="24"/>
          <w:szCs w:val="24"/>
          <w:lang w:val="es-CL"/>
        </w:rPr>
        <w:t xml:space="preserve">los requisitos allí señalados. </w:t>
      </w:r>
    </w:p>
    <w:p w14:paraId="1983BC80" w14:textId="77777777" w:rsidR="00AE6967" w:rsidRPr="00D776E4" w:rsidRDefault="00AE6967" w:rsidP="002C1038">
      <w:pPr>
        <w:spacing w:line="276" w:lineRule="auto"/>
        <w:jc w:val="both"/>
        <w:rPr>
          <w:rFonts w:ascii="Courier New" w:eastAsia="Aptos" w:hAnsi="Courier New" w:cs="Courier New"/>
          <w:kern w:val="2"/>
          <w:sz w:val="24"/>
          <w:szCs w:val="24"/>
          <w:lang w:val="es-CL"/>
        </w:rPr>
      </w:pPr>
    </w:p>
    <w:p w14:paraId="607BBD3F" w14:textId="065C53FC" w:rsidR="0028227E" w:rsidRPr="00D776E4" w:rsidRDefault="0028227E" w:rsidP="00AE6967">
      <w:pPr>
        <w:spacing w:line="276" w:lineRule="auto"/>
        <w:ind w:firstLine="1134"/>
        <w:jc w:val="both"/>
        <w:rPr>
          <w:rFonts w:ascii="Courier New" w:eastAsia="Aptos" w:hAnsi="Courier New" w:cs="Courier New"/>
          <w:kern w:val="2"/>
          <w:sz w:val="24"/>
          <w:szCs w:val="24"/>
          <w:lang w:val="es-CL"/>
        </w:rPr>
      </w:pPr>
      <w:r w:rsidRPr="00291B77">
        <w:rPr>
          <w:rFonts w:ascii="Courier New" w:eastAsia="Aptos" w:hAnsi="Courier New" w:cs="Courier New"/>
          <w:kern w:val="2"/>
          <w:sz w:val="24"/>
          <w:szCs w:val="24"/>
          <w:lang w:val="es-CL"/>
        </w:rPr>
        <w:t xml:space="preserve">Asimismo, </w:t>
      </w:r>
      <w:r w:rsidR="00291B77" w:rsidRPr="00291B77">
        <w:rPr>
          <w:rFonts w:ascii="Courier New" w:eastAsia="Aptos" w:hAnsi="Courier New" w:cs="Courier New"/>
          <w:kern w:val="2"/>
          <w:sz w:val="24"/>
          <w:szCs w:val="24"/>
          <w:lang w:val="es-CL"/>
        </w:rPr>
        <w:t>e</w:t>
      </w:r>
      <w:r w:rsidRPr="00291B77">
        <w:rPr>
          <w:rFonts w:ascii="Courier New" w:eastAsia="Aptos" w:hAnsi="Courier New" w:cs="Courier New"/>
          <w:kern w:val="2"/>
          <w:sz w:val="24"/>
          <w:szCs w:val="24"/>
          <w:lang w:val="es-CL"/>
        </w:rPr>
        <w:t>l</w:t>
      </w:r>
      <w:r w:rsidRPr="00D776E4">
        <w:rPr>
          <w:rFonts w:ascii="Courier New" w:eastAsia="Aptos" w:hAnsi="Courier New" w:cs="Courier New"/>
          <w:kern w:val="2"/>
          <w:sz w:val="24"/>
          <w:szCs w:val="24"/>
          <w:lang w:val="es-CL"/>
        </w:rPr>
        <w:t xml:space="preserve"> Ministerio Público podrá hacer uso de las facultades establecidas en este artículo, cuando se trate de delitos de la </w:t>
      </w:r>
      <w:r w:rsidR="00BA33C3" w:rsidRPr="003A0D33">
        <w:rPr>
          <w:rFonts w:ascii="Courier New" w:eastAsia="Aptos" w:hAnsi="Courier New" w:cs="Courier New"/>
          <w:kern w:val="2"/>
          <w:sz w:val="24"/>
          <w:szCs w:val="24"/>
          <w:lang w:val="es-CL"/>
        </w:rPr>
        <w:t>l</w:t>
      </w:r>
      <w:r w:rsidRPr="003A0D33">
        <w:rPr>
          <w:rFonts w:ascii="Courier New" w:eastAsia="Aptos" w:hAnsi="Courier New" w:cs="Courier New"/>
          <w:kern w:val="2"/>
          <w:sz w:val="24"/>
          <w:szCs w:val="24"/>
          <w:lang w:val="es-CL"/>
        </w:rPr>
        <w:t xml:space="preserve">ey </w:t>
      </w:r>
      <w:r w:rsidR="00BA33C3" w:rsidRPr="003A0D33">
        <w:rPr>
          <w:rFonts w:ascii="Courier New" w:eastAsia="Aptos" w:hAnsi="Courier New" w:cs="Courier New"/>
          <w:kern w:val="2"/>
          <w:sz w:val="24"/>
          <w:szCs w:val="24"/>
          <w:lang w:val="es-CL"/>
        </w:rPr>
        <w:t xml:space="preserve">N° </w:t>
      </w:r>
      <w:r w:rsidRPr="003A0D33">
        <w:rPr>
          <w:rFonts w:ascii="Courier New" w:eastAsia="Aptos" w:hAnsi="Courier New" w:cs="Courier New"/>
          <w:kern w:val="2"/>
          <w:sz w:val="24"/>
          <w:szCs w:val="24"/>
          <w:lang w:val="es-CL"/>
        </w:rPr>
        <w:t xml:space="preserve">20.000 y </w:t>
      </w:r>
      <w:r w:rsidR="00BA33C3" w:rsidRPr="003A0D33">
        <w:rPr>
          <w:rFonts w:ascii="Courier New" w:eastAsia="Aptos" w:hAnsi="Courier New" w:cs="Courier New"/>
          <w:kern w:val="2"/>
          <w:sz w:val="24"/>
          <w:szCs w:val="24"/>
          <w:lang w:val="es-CL"/>
        </w:rPr>
        <w:t>de la l</w:t>
      </w:r>
      <w:r w:rsidRPr="003A0D33">
        <w:rPr>
          <w:rFonts w:ascii="Courier New" w:eastAsia="Aptos" w:hAnsi="Courier New" w:cs="Courier New"/>
          <w:kern w:val="2"/>
          <w:sz w:val="24"/>
          <w:szCs w:val="24"/>
          <w:lang w:val="es-CL"/>
        </w:rPr>
        <w:t xml:space="preserve">ey </w:t>
      </w:r>
      <w:r w:rsidR="00BA33C3" w:rsidRPr="003A0D33">
        <w:rPr>
          <w:rFonts w:ascii="Courier New" w:eastAsia="Aptos" w:hAnsi="Courier New" w:cs="Courier New"/>
          <w:kern w:val="2"/>
          <w:sz w:val="24"/>
          <w:szCs w:val="24"/>
          <w:lang w:val="es-CL"/>
        </w:rPr>
        <w:t xml:space="preserve">N° </w:t>
      </w:r>
      <w:r w:rsidRPr="003A0D33">
        <w:rPr>
          <w:rFonts w:ascii="Courier New" w:eastAsia="Aptos" w:hAnsi="Courier New" w:cs="Courier New"/>
          <w:kern w:val="2"/>
          <w:sz w:val="24"/>
          <w:szCs w:val="24"/>
          <w:lang w:val="es-CL"/>
        </w:rPr>
        <w:t>21.577 en las regiones</w:t>
      </w:r>
      <w:r w:rsidRPr="00D776E4">
        <w:rPr>
          <w:rFonts w:ascii="Courier New" w:eastAsia="Aptos" w:hAnsi="Courier New" w:cs="Courier New"/>
          <w:kern w:val="2"/>
          <w:sz w:val="24"/>
          <w:szCs w:val="24"/>
          <w:lang w:val="es-CL"/>
        </w:rPr>
        <w:t xml:space="preserve"> de Arica, Parinacota, Tarapacá, Antofagasta, Atacama y Coquimbo, previa resolución del Fiscal Nacional que así lo disponga.”</w:t>
      </w:r>
      <w:r w:rsidR="00012078">
        <w:rPr>
          <w:rFonts w:ascii="Courier New" w:eastAsia="Aptos" w:hAnsi="Courier New" w:cs="Courier New"/>
          <w:kern w:val="2"/>
          <w:sz w:val="24"/>
          <w:szCs w:val="24"/>
          <w:lang w:val="es-CL"/>
        </w:rPr>
        <w:t>.</w:t>
      </w:r>
    </w:p>
    <w:p w14:paraId="0617F1B5" w14:textId="77777777" w:rsidR="0028227E" w:rsidRPr="00C0616F" w:rsidRDefault="0028227E" w:rsidP="00C0616F">
      <w:pPr>
        <w:spacing w:line="276" w:lineRule="auto"/>
        <w:jc w:val="center"/>
        <w:rPr>
          <w:rFonts w:ascii="Courier New" w:eastAsia="Aptos" w:hAnsi="Courier New" w:cs="Courier New"/>
          <w:b/>
          <w:bCs/>
          <w:kern w:val="2"/>
          <w:sz w:val="24"/>
          <w:szCs w:val="24"/>
          <w:lang w:val="es-CL"/>
        </w:rPr>
      </w:pPr>
    </w:p>
    <w:p w14:paraId="054D3287" w14:textId="77777777" w:rsidR="00012078" w:rsidRPr="00C0616F" w:rsidRDefault="00012078" w:rsidP="00C0616F">
      <w:pPr>
        <w:spacing w:line="276" w:lineRule="auto"/>
        <w:jc w:val="center"/>
        <w:rPr>
          <w:rFonts w:ascii="Courier New" w:eastAsia="Aptos" w:hAnsi="Courier New" w:cs="Courier New"/>
          <w:b/>
          <w:bCs/>
          <w:kern w:val="2"/>
          <w:sz w:val="24"/>
          <w:szCs w:val="24"/>
          <w:lang w:val="es-CL"/>
        </w:rPr>
      </w:pPr>
    </w:p>
    <w:p w14:paraId="4DA6E6DC" w14:textId="69DF2F30" w:rsidR="00012078" w:rsidRPr="00C0616F" w:rsidRDefault="00C0616F" w:rsidP="00C0616F">
      <w:pPr>
        <w:spacing w:line="276" w:lineRule="auto"/>
        <w:jc w:val="center"/>
        <w:rPr>
          <w:rFonts w:ascii="Courier New" w:eastAsia="Aptos" w:hAnsi="Courier New" w:cs="Courier New"/>
          <w:b/>
          <w:bCs/>
          <w:kern w:val="2"/>
          <w:sz w:val="24"/>
          <w:szCs w:val="24"/>
          <w:lang w:val="es-CL"/>
        </w:rPr>
      </w:pPr>
      <w:r w:rsidRPr="00C0616F">
        <w:rPr>
          <w:rFonts w:ascii="Courier New" w:eastAsia="Aptos" w:hAnsi="Courier New" w:cs="Courier New"/>
          <w:b/>
          <w:bCs/>
          <w:kern w:val="2"/>
          <w:sz w:val="24"/>
          <w:szCs w:val="24"/>
          <w:lang w:val="es-CL"/>
        </w:rPr>
        <w:t>*****</w:t>
      </w:r>
    </w:p>
    <w:p w14:paraId="638E48D7" w14:textId="77777777" w:rsidR="00C0616F" w:rsidRPr="000840EA" w:rsidRDefault="00C0616F" w:rsidP="002C1038">
      <w:pPr>
        <w:spacing w:line="276" w:lineRule="auto"/>
        <w:jc w:val="center"/>
        <w:rPr>
          <w:rFonts w:ascii="Courier New" w:eastAsia="Aptos" w:hAnsi="Courier New" w:cs="Courier New"/>
          <w:b/>
          <w:bCs/>
          <w:kern w:val="2"/>
          <w:sz w:val="24"/>
          <w:szCs w:val="24"/>
          <w:lang w:val="es-CL"/>
        </w:rPr>
      </w:pPr>
    </w:p>
    <w:p w14:paraId="5FA05BBB" w14:textId="648D4DE0" w:rsidR="0028227E" w:rsidRPr="00D444C1" w:rsidRDefault="0028227E" w:rsidP="002C1038">
      <w:pPr>
        <w:spacing w:line="276" w:lineRule="auto"/>
        <w:jc w:val="center"/>
        <w:rPr>
          <w:rFonts w:ascii="Courier New" w:eastAsia="Aptos" w:hAnsi="Courier New" w:cs="Courier New"/>
          <w:b/>
          <w:bCs/>
          <w:kern w:val="2"/>
          <w:sz w:val="24"/>
          <w:szCs w:val="24"/>
          <w:lang w:val="es-CL"/>
        </w:rPr>
      </w:pPr>
      <w:r w:rsidRPr="00D444C1">
        <w:rPr>
          <w:rFonts w:ascii="Courier New" w:eastAsia="Aptos" w:hAnsi="Courier New" w:cs="Courier New"/>
          <w:b/>
          <w:bCs/>
          <w:kern w:val="2"/>
          <w:sz w:val="24"/>
          <w:szCs w:val="24"/>
          <w:lang w:val="es-CL"/>
        </w:rPr>
        <w:t>Artículo 20</w:t>
      </w:r>
      <w:r w:rsidR="00C0616F" w:rsidRPr="00D444C1">
        <w:rPr>
          <w:rFonts w:ascii="Courier New" w:eastAsia="Aptos" w:hAnsi="Courier New" w:cs="Courier New"/>
          <w:b/>
          <w:bCs/>
          <w:kern w:val="2"/>
          <w:sz w:val="24"/>
          <w:szCs w:val="24"/>
          <w:lang w:val="es-CL"/>
        </w:rPr>
        <w:t>,</w:t>
      </w:r>
      <w:r w:rsidRPr="00D444C1">
        <w:rPr>
          <w:rFonts w:ascii="Courier New" w:eastAsia="Aptos" w:hAnsi="Courier New" w:cs="Courier New"/>
          <w:b/>
          <w:bCs/>
          <w:kern w:val="2"/>
          <w:sz w:val="24"/>
          <w:szCs w:val="24"/>
          <w:lang w:val="es-CL"/>
        </w:rPr>
        <w:t xml:space="preserve"> nuevo</w:t>
      </w:r>
    </w:p>
    <w:p w14:paraId="25EC10DE" w14:textId="2EAC7DB1" w:rsidR="0028227E" w:rsidRPr="00D776E4" w:rsidRDefault="0028227E" w:rsidP="00D444C1">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Ha incorporado </w:t>
      </w:r>
      <w:r w:rsidR="00D444C1">
        <w:rPr>
          <w:rFonts w:ascii="Courier New" w:eastAsia="Aptos" w:hAnsi="Courier New" w:cs="Courier New"/>
          <w:kern w:val="2"/>
          <w:sz w:val="24"/>
          <w:szCs w:val="24"/>
          <w:lang w:val="es-CL"/>
        </w:rPr>
        <w:t>el siguiente</w:t>
      </w:r>
      <w:r w:rsidRPr="00D776E4">
        <w:rPr>
          <w:rFonts w:ascii="Courier New" w:eastAsia="Aptos" w:hAnsi="Courier New" w:cs="Courier New"/>
          <w:kern w:val="2"/>
          <w:sz w:val="24"/>
          <w:szCs w:val="24"/>
          <w:lang w:val="es-CL"/>
        </w:rPr>
        <w:t xml:space="preserve"> artículo 20</w:t>
      </w:r>
      <w:r w:rsidR="00D444C1">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nuevo:</w:t>
      </w:r>
    </w:p>
    <w:p w14:paraId="77676398" w14:textId="77777777" w:rsidR="000840EA" w:rsidRDefault="000840EA" w:rsidP="002C1038">
      <w:pPr>
        <w:spacing w:line="276" w:lineRule="auto"/>
        <w:jc w:val="both"/>
        <w:rPr>
          <w:rFonts w:ascii="Courier New" w:eastAsia="Aptos" w:hAnsi="Courier New" w:cs="Courier New"/>
          <w:kern w:val="2"/>
          <w:sz w:val="24"/>
          <w:szCs w:val="24"/>
          <w:lang w:val="es-CL"/>
        </w:rPr>
      </w:pPr>
    </w:p>
    <w:p w14:paraId="6C4FD8C2" w14:textId="242D42C6" w:rsidR="0028227E" w:rsidRDefault="0028227E" w:rsidP="000840EA">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“Artículo 20.- La resolución judicial que autorice la medida dispuesta en el artículo anterior deberá especificar: </w:t>
      </w:r>
    </w:p>
    <w:p w14:paraId="4B0B2797" w14:textId="77777777" w:rsidR="000840EA" w:rsidRPr="00D776E4" w:rsidRDefault="000840EA" w:rsidP="000840EA">
      <w:pPr>
        <w:spacing w:line="276" w:lineRule="auto"/>
        <w:ind w:firstLine="1134"/>
        <w:jc w:val="both"/>
        <w:rPr>
          <w:rFonts w:ascii="Courier New" w:eastAsia="Aptos" w:hAnsi="Courier New" w:cs="Courier New"/>
          <w:kern w:val="2"/>
          <w:sz w:val="24"/>
          <w:szCs w:val="24"/>
          <w:lang w:val="es-CL"/>
        </w:rPr>
      </w:pPr>
    </w:p>
    <w:p w14:paraId="4E3B6896" w14:textId="4F567A37" w:rsidR="0028227E" w:rsidRPr="00D776E4" w:rsidRDefault="0028227E" w:rsidP="00E90C69">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a) El lugar o lugares precisos y el rango o alcance máximo de la medida</w:t>
      </w:r>
      <w:r w:rsidR="00262F8C" w:rsidRPr="00E90C69">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y los dispositivos tecnológicos que se emplearán. </w:t>
      </w:r>
    </w:p>
    <w:p w14:paraId="11771D3E" w14:textId="77777777" w:rsidR="000840EA" w:rsidRDefault="000840EA" w:rsidP="000840EA">
      <w:pPr>
        <w:spacing w:line="276" w:lineRule="auto"/>
        <w:ind w:firstLine="1134"/>
        <w:jc w:val="both"/>
        <w:rPr>
          <w:rFonts w:ascii="Courier New" w:eastAsia="Aptos" w:hAnsi="Courier New" w:cs="Courier New"/>
          <w:kern w:val="2"/>
          <w:sz w:val="24"/>
          <w:szCs w:val="24"/>
          <w:lang w:val="es-CL"/>
        </w:rPr>
      </w:pPr>
    </w:p>
    <w:p w14:paraId="582821BA" w14:textId="6C05C642" w:rsidR="0028227E" w:rsidRPr="00D776E4" w:rsidRDefault="0028227E" w:rsidP="00E90C69">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b) </w:t>
      </w:r>
      <w:r w:rsidR="00E90C69">
        <w:rPr>
          <w:rFonts w:ascii="Courier New" w:eastAsia="Aptos" w:hAnsi="Courier New" w:cs="Courier New"/>
          <w:kern w:val="2"/>
          <w:sz w:val="24"/>
          <w:szCs w:val="24"/>
          <w:lang w:val="es-CL"/>
        </w:rPr>
        <w:t>Su</w:t>
      </w:r>
      <w:r w:rsidRPr="00D776E4">
        <w:rPr>
          <w:rFonts w:ascii="Courier New" w:eastAsia="Aptos" w:hAnsi="Courier New" w:cs="Courier New"/>
          <w:kern w:val="2"/>
          <w:sz w:val="24"/>
          <w:szCs w:val="24"/>
          <w:lang w:val="es-CL"/>
        </w:rPr>
        <w:t xml:space="preserve"> duración precisa. </w:t>
      </w:r>
    </w:p>
    <w:p w14:paraId="018FC6F3" w14:textId="77777777" w:rsidR="000840EA" w:rsidRDefault="000840EA" w:rsidP="00E90C69">
      <w:pPr>
        <w:spacing w:line="276" w:lineRule="auto"/>
        <w:ind w:firstLine="2268"/>
        <w:jc w:val="both"/>
        <w:rPr>
          <w:rFonts w:ascii="Courier New" w:eastAsia="Aptos" w:hAnsi="Courier New" w:cs="Courier New"/>
          <w:kern w:val="2"/>
          <w:sz w:val="24"/>
          <w:szCs w:val="24"/>
          <w:lang w:val="es-CL"/>
        </w:rPr>
      </w:pPr>
    </w:p>
    <w:p w14:paraId="16A2B13E" w14:textId="75E05C0F" w:rsidR="0028227E" w:rsidRPr="00D776E4" w:rsidRDefault="0028227E" w:rsidP="00E90C69">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c) La Fiscalía o unidad policial a cargo de </w:t>
      </w:r>
      <w:r w:rsidRPr="00E90C69">
        <w:rPr>
          <w:rFonts w:ascii="Courier New" w:eastAsia="Aptos" w:hAnsi="Courier New" w:cs="Courier New"/>
          <w:kern w:val="2"/>
          <w:sz w:val="24"/>
          <w:szCs w:val="24"/>
          <w:lang w:val="es-CL"/>
        </w:rPr>
        <w:t xml:space="preserve">su </w:t>
      </w:r>
      <w:r w:rsidRPr="00D776E4">
        <w:rPr>
          <w:rFonts w:ascii="Courier New" w:eastAsia="Aptos" w:hAnsi="Courier New" w:cs="Courier New"/>
          <w:kern w:val="2"/>
          <w:sz w:val="24"/>
          <w:szCs w:val="24"/>
          <w:lang w:val="es-CL"/>
        </w:rPr>
        <w:t xml:space="preserve">ejecución. </w:t>
      </w:r>
    </w:p>
    <w:p w14:paraId="5F0980AA" w14:textId="77777777" w:rsidR="000840EA" w:rsidRDefault="000840EA" w:rsidP="00E90C69">
      <w:pPr>
        <w:spacing w:line="276" w:lineRule="auto"/>
        <w:ind w:firstLine="2268"/>
        <w:jc w:val="both"/>
        <w:rPr>
          <w:rFonts w:ascii="Courier New" w:eastAsia="Aptos" w:hAnsi="Courier New" w:cs="Courier New"/>
          <w:kern w:val="2"/>
          <w:sz w:val="24"/>
          <w:szCs w:val="24"/>
          <w:lang w:val="es-CL"/>
        </w:rPr>
      </w:pPr>
    </w:p>
    <w:p w14:paraId="7A7654BD" w14:textId="03D00982" w:rsidR="0028227E" w:rsidRPr="00D776E4" w:rsidRDefault="0028227E" w:rsidP="00E90C69">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d) Las medidas técnicas específicas necesarias para preservar la integridad de los contenidos, así como para impedir el acceso y la supresión de dichos datos del dispositivo objeto de la medida. </w:t>
      </w:r>
    </w:p>
    <w:p w14:paraId="4D46E677" w14:textId="77777777" w:rsidR="000840EA" w:rsidRDefault="000840EA" w:rsidP="00E90C69">
      <w:pPr>
        <w:spacing w:line="276" w:lineRule="auto"/>
        <w:ind w:firstLine="2268"/>
        <w:jc w:val="both"/>
        <w:rPr>
          <w:rFonts w:ascii="Courier New" w:eastAsia="Aptos" w:hAnsi="Courier New" w:cs="Courier New"/>
          <w:kern w:val="2"/>
          <w:sz w:val="24"/>
          <w:szCs w:val="24"/>
          <w:lang w:val="es-CL"/>
        </w:rPr>
      </w:pPr>
    </w:p>
    <w:p w14:paraId="289DBFDC" w14:textId="0A99E731" w:rsidR="0028227E" w:rsidRDefault="0028227E" w:rsidP="00E90C69">
      <w:pPr>
        <w:spacing w:line="276" w:lineRule="auto"/>
        <w:ind w:firstLine="2268"/>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e) El plazo máximo para la destrucción de los registros señalados en el inciso tercero del artículo 19.”</w:t>
      </w:r>
      <w:r w:rsidR="000840EA">
        <w:rPr>
          <w:rFonts w:ascii="Courier New" w:eastAsia="Aptos" w:hAnsi="Courier New" w:cs="Courier New"/>
          <w:kern w:val="2"/>
          <w:sz w:val="24"/>
          <w:szCs w:val="24"/>
          <w:lang w:val="es-CL"/>
        </w:rPr>
        <w:t>.</w:t>
      </w:r>
    </w:p>
    <w:p w14:paraId="3DD3FBE4" w14:textId="77777777" w:rsidR="000840EA" w:rsidRPr="00547B34" w:rsidRDefault="000840EA" w:rsidP="00547B34">
      <w:pPr>
        <w:spacing w:line="276" w:lineRule="auto"/>
        <w:jc w:val="center"/>
        <w:rPr>
          <w:rFonts w:ascii="Courier New" w:eastAsia="Aptos" w:hAnsi="Courier New" w:cs="Courier New"/>
          <w:b/>
          <w:bCs/>
          <w:kern w:val="2"/>
          <w:sz w:val="24"/>
          <w:szCs w:val="24"/>
          <w:lang w:val="es-CL"/>
        </w:rPr>
      </w:pPr>
    </w:p>
    <w:p w14:paraId="46F97423" w14:textId="5FBC5C48" w:rsidR="000840EA" w:rsidRPr="00547B34" w:rsidRDefault="00CA706C" w:rsidP="00CA706C">
      <w:pPr>
        <w:spacing w:line="276" w:lineRule="auto"/>
        <w:jc w:val="center"/>
        <w:rPr>
          <w:rFonts w:ascii="Courier New" w:eastAsia="Aptos" w:hAnsi="Courier New" w:cs="Courier New"/>
          <w:b/>
          <w:bCs/>
          <w:kern w:val="2"/>
          <w:sz w:val="24"/>
          <w:szCs w:val="24"/>
          <w:lang w:val="es-CL"/>
        </w:rPr>
      </w:pPr>
      <w:r w:rsidRPr="00547B34">
        <w:rPr>
          <w:rFonts w:ascii="Courier New" w:eastAsia="Aptos" w:hAnsi="Courier New" w:cs="Courier New"/>
          <w:b/>
          <w:bCs/>
          <w:kern w:val="2"/>
          <w:sz w:val="24"/>
          <w:szCs w:val="24"/>
          <w:lang w:val="es-CL"/>
        </w:rPr>
        <w:t>*****</w:t>
      </w:r>
    </w:p>
    <w:p w14:paraId="46D635A9" w14:textId="77777777" w:rsidR="0028227E" w:rsidRPr="00547B34" w:rsidRDefault="0028227E" w:rsidP="00547B34">
      <w:pPr>
        <w:spacing w:line="276" w:lineRule="auto"/>
        <w:jc w:val="center"/>
        <w:rPr>
          <w:rFonts w:ascii="Courier New" w:eastAsia="Aptos" w:hAnsi="Courier New" w:cs="Courier New"/>
          <w:b/>
          <w:bCs/>
          <w:kern w:val="2"/>
          <w:sz w:val="24"/>
          <w:szCs w:val="24"/>
          <w:lang w:val="es-CL"/>
        </w:rPr>
      </w:pPr>
    </w:p>
    <w:p w14:paraId="5882C4FE" w14:textId="77777777" w:rsidR="00CA706C" w:rsidRPr="00547B34" w:rsidRDefault="00CA706C" w:rsidP="00547B34">
      <w:pPr>
        <w:spacing w:line="276" w:lineRule="auto"/>
        <w:jc w:val="center"/>
        <w:rPr>
          <w:rFonts w:ascii="Courier New" w:eastAsia="Aptos" w:hAnsi="Courier New" w:cs="Courier New"/>
          <w:b/>
          <w:bCs/>
          <w:kern w:val="2"/>
          <w:sz w:val="24"/>
          <w:szCs w:val="24"/>
          <w:lang w:val="es-CL"/>
        </w:rPr>
      </w:pPr>
    </w:p>
    <w:p w14:paraId="67A8B77E" w14:textId="77777777" w:rsidR="006060C1" w:rsidRPr="00AC444A" w:rsidRDefault="0028227E" w:rsidP="002C1038">
      <w:pPr>
        <w:spacing w:line="276" w:lineRule="auto"/>
        <w:jc w:val="center"/>
        <w:rPr>
          <w:rFonts w:ascii="Courier New" w:eastAsia="Aptos" w:hAnsi="Courier New" w:cs="Courier New"/>
          <w:b/>
          <w:bCs/>
          <w:kern w:val="2"/>
          <w:sz w:val="24"/>
          <w:szCs w:val="24"/>
          <w:u w:val="single"/>
          <w:lang w:val="es-CL"/>
        </w:rPr>
      </w:pPr>
      <w:r w:rsidRPr="00AC444A">
        <w:rPr>
          <w:rFonts w:ascii="Courier New" w:eastAsia="Aptos" w:hAnsi="Courier New" w:cs="Courier New"/>
          <w:b/>
          <w:bCs/>
          <w:kern w:val="2"/>
          <w:sz w:val="24"/>
          <w:szCs w:val="24"/>
          <w:u w:val="single"/>
          <w:lang w:val="es-CL"/>
        </w:rPr>
        <w:t>Artículo 14</w:t>
      </w:r>
    </w:p>
    <w:p w14:paraId="70C1E7AA" w14:textId="03C757CF" w:rsidR="0028227E" w:rsidRPr="00D776E4" w:rsidRDefault="00365057" w:rsidP="006A5E2B">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pasado a ser artículo 21, incorporándose</w:t>
      </w:r>
      <w:r w:rsidR="00AC444A">
        <w:rPr>
          <w:rFonts w:ascii="Courier New" w:eastAsia="Aptos" w:hAnsi="Courier New" w:cs="Courier New"/>
          <w:kern w:val="2"/>
          <w:sz w:val="24"/>
          <w:szCs w:val="24"/>
          <w:lang w:val="es-CL"/>
        </w:rPr>
        <w:t xml:space="preserve">, </w:t>
      </w:r>
      <w:r w:rsidR="0028227E" w:rsidRPr="00D776E4">
        <w:rPr>
          <w:rFonts w:ascii="Courier New" w:eastAsia="Aptos" w:hAnsi="Courier New" w:cs="Courier New"/>
          <w:kern w:val="2"/>
          <w:sz w:val="24"/>
          <w:szCs w:val="24"/>
          <w:lang w:val="es-CL"/>
        </w:rPr>
        <w:t xml:space="preserve">luego del punto final, que pasa a ser punto </w:t>
      </w:r>
      <w:r w:rsidR="0020057A">
        <w:rPr>
          <w:rFonts w:ascii="Courier New" w:eastAsia="Aptos" w:hAnsi="Courier New" w:cs="Courier New"/>
          <w:kern w:val="2"/>
          <w:sz w:val="24"/>
          <w:szCs w:val="24"/>
          <w:lang w:val="es-CL"/>
        </w:rPr>
        <w:t xml:space="preserve">y </w:t>
      </w:r>
      <w:r w:rsidR="0028227E" w:rsidRPr="00D776E4">
        <w:rPr>
          <w:rFonts w:ascii="Courier New" w:eastAsia="Aptos" w:hAnsi="Courier New" w:cs="Courier New"/>
          <w:kern w:val="2"/>
          <w:sz w:val="24"/>
          <w:szCs w:val="24"/>
          <w:lang w:val="es-CL"/>
        </w:rPr>
        <w:t xml:space="preserve">seguido, la siguiente </w:t>
      </w:r>
      <w:r w:rsidR="0020057A">
        <w:rPr>
          <w:rFonts w:ascii="Courier New" w:eastAsia="Aptos" w:hAnsi="Courier New" w:cs="Courier New"/>
          <w:kern w:val="2"/>
          <w:sz w:val="24"/>
          <w:szCs w:val="24"/>
          <w:lang w:val="es-CL"/>
        </w:rPr>
        <w:t>oración:</w:t>
      </w:r>
      <w:r w:rsidR="0028227E" w:rsidRPr="00D776E4">
        <w:rPr>
          <w:rFonts w:ascii="Courier New" w:eastAsia="Aptos" w:hAnsi="Courier New" w:cs="Courier New"/>
          <w:kern w:val="2"/>
          <w:sz w:val="24"/>
          <w:szCs w:val="24"/>
          <w:lang w:val="es-CL"/>
        </w:rPr>
        <w:t xml:space="preserve"> “Asimismo, se formulará una propuesta de reparación a las víctimas de</w:t>
      </w:r>
      <w:r w:rsidR="0028227E" w:rsidRPr="00BC5FF9">
        <w:rPr>
          <w:rFonts w:ascii="Courier New" w:eastAsia="Aptos" w:hAnsi="Courier New" w:cs="Courier New"/>
          <w:kern w:val="2"/>
          <w:sz w:val="24"/>
          <w:szCs w:val="24"/>
          <w:lang w:val="es-CL"/>
        </w:rPr>
        <w:t>l</w:t>
      </w:r>
      <w:r w:rsidR="0028227E" w:rsidRPr="00D776E4">
        <w:rPr>
          <w:rFonts w:ascii="Courier New" w:eastAsia="Aptos" w:hAnsi="Courier New" w:cs="Courier New"/>
          <w:kern w:val="2"/>
          <w:sz w:val="24"/>
          <w:szCs w:val="24"/>
          <w:lang w:val="es-CL"/>
        </w:rPr>
        <w:t xml:space="preserve"> terrorismo.”</w:t>
      </w:r>
      <w:r w:rsidR="0020057A">
        <w:rPr>
          <w:rFonts w:ascii="Courier New" w:eastAsia="Aptos" w:hAnsi="Courier New" w:cs="Courier New"/>
          <w:kern w:val="2"/>
          <w:sz w:val="24"/>
          <w:szCs w:val="24"/>
          <w:lang w:val="es-CL"/>
        </w:rPr>
        <w:t>.</w:t>
      </w:r>
    </w:p>
    <w:p w14:paraId="59E15DD7" w14:textId="77777777" w:rsidR="0028227E" w:rsidRPr="0020057A" w:rsidRDefault="0028227E" w:rsidP="0020057A">
      <w:pPr>
        <w:spacing w:line="276" w:lineRule="auto"/>
        <w:jc w:val="center"/>
        <w:rPr>
          <w:rFonts w:ascii="Courier New" w:eastAsia="Aptos" w:hAnsi="Courier New" w:cs="Courier New"/>
          <w:b/>
          <w:bCs/>
          <w:kern w:val="2"/>
          <w:sz w:val="24"/>
          <w:szCs w:val="24"/>
          <w:lang w:val="es-CL"/>
        </w:rPr>
      </w:pPr>
    </w:p>
    <w:p w14:paraId="003CC65F" w14:textId="77777777" w:rsidR="0020057A" w:rsidRDefault="0020057A" w:rsidP="0020057A">
      <w:pPr>
        <w:spacing w:line="276" w:lineRule="auto"/>
        <w:jc w:val="center"/>
        <w:rPr>
          <w:rFonts w:ascii="Courier New" w:eastAsia="Aptos" w:hAnsi="Courier New" w:cs="Courier New"/>
          <w:b/>
          <w:bCs/>
          <w:kern w:val="2"/>
          <w:sz w:val="24"/>
          <w:szCs w:val="24"/>
          <w:lang w:val="es-CL"/>
        </w:rPr>
      </w:pPr>
    </w:p>
    <w:p w14:paraId="0FEAC2FC" w14:textId="5F102CD7" w:rsidR="006A5E2B" w:rsidRPr="0020057A" w:rsidRDefault="006A5E2B" w:rsidP="0020057A">
      <w:pPr>
        <w:spacing w:line="276" w:lineRule="auto"/>
        <w:jc w:val="center"/>
        <w:rPr>
          <w:rFonts w:ascii="Courier New" w:eastAsia="Aptos" w:hAnsi="Courier New" w:cs="Courier New"/>
          <w:b/>
          <w:bCs/>
          <w:kern w:val="2"/>
          <w:sz w:val="24"/>
          <w:szCs w:val="24"/>
          <w:lang w:val="es-CL"/>
        </w:rPr>
      </w:pPr>
      <w:r>
        <w:rPr>
          <w:rFonts w:ascii="Courier New" w:eastAsia="Aptos" w:hAnsi="Courier New" w:cs="Courier New"/>
          <w:b/>
          <w:bCs/>
          <w:kern w:val="2"/>
          <w:sz w:val="24"/>
          <w:szCs w:val="24"/>
          <w:lang w:val="es-CL"/>
        </w:rPr>
        <w:t>*****</w:t>
      </w:r>
    </w:p>
    <w:p w14:paraId="14A65EAF" w14:textId="77777777" w:rsidR="006A5E2B" w:rsidRDefault="006A5E2B" w:rsidP="002C1038">
      <w:pPr>
        <w:spacing w:line="276" w:lineRule="auto"/>
        <w:jc w:val="center"/>
        <w:rPr>
          <w:rFonts w:ascii="Courier New" w:eastAsia="Aptos" w:hAnsi="Courier New" w:cs="Courier New"/>
          <w:kern w:val="2"/>
          <w:sz w:val="24"/>
          <w:szCs w:val="24"/>
          <w:lang w:val="es-CL"/>
        </w:rPr>
      </w:pPr>
    </w:p>
    <w:p w14:paraId="35D9EF53" w14:textId="4B1C9159" w:rsidR="0028227E" w:rsidRPr="00D5281E" w:rsidRDefault="0028227E" w:rsidP="002C1038">
      <w:pPr>
        <w:spacing w:line="276" w:lineRule="auto"/>
        <w:jc w:val="center"/>
        <w:rPr>
          <w:rFonts w:ascii="Courier New" w:eastAsia="Aptos" w:hAnsi="Courier New" w:cs="Courier New"/>
          <w:b/>
          <w:bCs/>
          <w:kern w:val="2"/>
          <w:sz w:val="24"/>
          <w:szCs w:val="24"/>
          <w:lang w:val="es-CL"/>
        </w:rPr>
      </w:pPr>
      <w:r w:rsidRPr="00D5281E">
        <w:rPr>
          <w:rFonts w:ascii="Courier New" w:eastAsia="Aptos" w:hAnsi="Courier New" w:cs="Courier New"/>
          <w:b/>
          <w:bCs/>
          <w:kern w:val="2"/>
          <w:sz w:val="24"/>
          <w:szCs w:val="24"/>
          <w:lang w:val="es-CL"/>
        </w:rPr>
        <w:t>Artículo 22</w:t>
      </w:r>
      <w:r w:rsidR="00D5281E" w:rsidRPr="00D5281E">
        <w:rPr>
          <w:rFonts w:ascii="Courier New" w:eastAsia="Aptos" w:hAnsi="Courier New" w:cs="Courier New"/>
          <w:b/>
          <w:bCs/>
          <w:kern w:val="2"/>
          <w:sz w:val="24"/>
          <w:szCs w:val="24"/>
          <w:lang w:val="es-CL"/>
        </w:rPr>
        <w:t>,</w:t>
      </w:r>
      <w:r w:rsidRPr="00D5281E">
        <w:rPr>
          <w:rFonts w:ascii="Courier New" w:eastAsia="Aptos" w:hAnsi="Courier New" w:cs="Courier New"/>
          <w:b/>
          <w:bCs/>
          <w:kern w:val="2"/>
          <w:sz w:val="24"/>
          <w:szCs w:val="24"/>
          <w:lang w:val="es-CL"/>
        </w:rPr>
        <w:t xml:space="preserve"> nuevo</w:t>
      </w:r>
    </w:p>
    <w:p w14:paraId="04BF246A" w14:textId="3841FF89" w:rsidR="0028227E" w:rsidRDefault="0028227E" w:rsidP="00D5281E">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Ha incorporado </w:t>
      </w:r>
      <w:r w:rsidR="00D5281E">
        <w:rPr>
          <w:rFonts w:ascii="Courier New" w:eastAsia="Aptos" w:hAnsi="Courier New" w:cs="Courier New"/>
          <w:kern w:val="2"/>
          <w:sz w:val="24"/>
          <w:szCs w:val="24"/>
          <w:lang w:val="es-CL"/>
        </w:rPr>
        <w:t>el siguiente artículo 22, nuevo</w:t>
      </w:r>
      <w:r w:rsidRPr="00D776E4">
        <w:rPr>
          <w:rFonts w:ascii="Courier New" w:eastAsia="Aptos" w:hAnsi="Courier New" w:cs="Courier New"/>
          <w:kern w:val="2"/>
          <w:sz w:val="24"/>
          <w:szCs w:val="24"/>
          <w:lang w:val="es-CL"/>
        </w:rPr>
        <w:t>:</w:t>
      </w:r>
    </w:p>
    <w:p w14:paraId="56D46FC0" w14:textId="77777777" w:rsidR="0003353B" w:rsidRPr="00D776E4" w:rsidRDefault="0003353B" w:rsidP="00D5281E">
      <w:pPr>
        <w:spacing w:line="276" w:lineRule="auto"/>
        <w:ind w:firstLine="1134"/>
        <w:jc w:val="both"/>
        <w:rPr>
          <w:rFonts w:ascii="Courier New" w:eastAsia="Aptos" w:hAnsi="Courier New" w:cs="Courier New"/>
          <w:kern w:val="2"/>
          <w:sz w:val="24"/>
          <w:szCs w:val="24"/>
          <w:lang w:val="es-CL"/>
        </w:rPr>
      </w:pPr>
    </w:p>
    <w:p w14:paraId="33E4A125" w14:textId="0C777905" w:rsidR="0028227E" w:rsidRDefault="0028227E" w:rsidP="00F521DA">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“Artículo 22.- </w:t>
      </w:r>
      <w:r w:rsidR="003E1CCE">
        <w:rPr>
          <w:rFonts w:ascii="Courier New" w:eastAsia="Aptos" w:hAnsi="Courier New" w:cs="Courier New"/>
          <w:kern w:val="2"/>
          <w:sz w:val="24"/>
          <w:szCs w:val="24"/>
          <w:lang w:val="es-CL"/>
        </w:rPr>
        <w:t xml:space="preserve">Si se trata </w:t>
      </w:r>
      <w:r w:rsidRPr="00D776E4">
        <w:rPr>
          <w:rFonts w:ascii="Courier New" w:eastAsia="Aptos" w:hAnsi="Courier New" w:cs="Courier New"/>
          <w:kern w:val="2"/>
          <w:sz w:val="24"/>
          <w:szCs w:val="24"/>
          <w:lang w:val="es-CL"/>
        </w:rPr>
        <w:t xml:space="preserve">de la investigación de los delitos establecidos en esta ley, el plazo contemplado en el inciso tercero del artículo 132 del Código Procesal Penal podrá </w:t>
      </w:r>
      <w:r w:rsidR="00480BAE" w:rsidRPr="003E1CCE">
        <w:rPr>
          <w:rFonts w:ascii="Courier New" w:eastAsia="Aptos" w:hAnsi="Courier New" w:cs="Courier New"/>
          <w:kern w:val="2"/>
          <w:sz w:val="24"/>
          <w:szCs w:val="24"/>
          <w:lang w:val="es-CL"/>
        </w:rPr>
        <w:t>ampliarse</w:t>
      </w:r>
      <w:r w:rsidR="00480BAE">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por el juez de garantía hasta por el término de cinco días, </w:t>
      </w:r>
      <w:r w:rsidR="00F878AE" w:rsidRPr="003E1CCE">
        <w:rPr>
          <w:rFonts w:ascii="Courier New" w:eastAsia="Aptos" w:hAnsi="Courier New" w:cs="Courier New"/>
          <w:kern w:val="2"/>
          <w:sz w:val="24"/>
          <w:szCs w:val="24"/>
          <w:lang w:val="es-CL"/>
        </w:rPr>
        <w:t>a solicitud del fiscal</w:t>
      </w:r>
      <w:r w:rsidRPr="003E1CCE">
        <w:rPr>
          <w:rFonts w:ascii="Courier New" w:eastAsia="Aptos" w:hAnsi="Courier New" w:cs="Courier New"/>
          <w:kern w:val="2"/>
          <w:sz w:val="24"/>
          <w:szCs w:val="24"/>
          <w:lang w:val="es-CL"/>
        </w:rPr>
        <w:t>.</w:t>
      </w:r>
      <w:r w:rsidRPr="00D776E4">
        <w:rPr>
          <w:rFonts w:ascii="Courier New" w:eastAsia="Aptos" w:hAnsi="Courier New" w:cs="Courier New"/>
          <w:kern w:val="2"/>
          <w:sz w:val="24"/>
          <w:szCs w:val="24"/>
          <w:lang w:val="es-CL"/>
        </w:rPr>
        <w:t xml:space="preserve"> El juez se pronunciará de inmediato sobre dicha petición, que podrá ser formulada y resuelta de conformidad con lo dispuesto en el artículo 9° de </w:t>
      </w:r>
      <w:r w:rsidR="00613E91" w:rsidRPr="003E1CCE">
        <w:rPr>
          <w:rFonts w:ascii="Courier New" w:eastAsia="Aptos" w:hAnsi="Courier New" w:cs="Courier New"/>
          <w:kern w:val="2"/>
          <w:sz w:val="24"/>
          <w:szCs w:val="24"/>
          <w:lang w:val="es-CL"/>
        </w:rPr>
        <w:t>ese</w:t>
      </w:r>
      <w:r w:rsidR="00613E91">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Código, sin necesidad de que el imputado sea conducido al tribunal hasta el término del plazo antes señalado.</w:t>
      </w:r>
    </w:p>
    <w:p w14:paraId="1B1AF3CB" w14:textId="77777777" w:rsidR="00F521DA" w:rsidRPr="00D776E4" w:rsidRDefault="00F521DA" w:rsidP="00F521DA">
      <w:pPr>
        <w:spacing w:line="276" w:lineRule="auto"/>
        <w:ind w:firstLine="1134"/>
        <w:jc w:val="both"/>
        <w:rPr>
          <w:rFonts w:ascii="Courier New" w:eastAsia="Aptos" w:hAnsi="Courier New" w:cs="Courier New"/>
          <w:kern w:val="2"/>
          <w:sz w:val="24"/>
          <w:szCs w:val="24"/>
          <w:lang w:val="es-CL"/>
        </w:rPr>
      </w:pPr>
    </w:p>
    <w:p w14:paraId="6506C97A" w14:textId="3138E48B" w:rsidR="0028227E" w:rsidRDefault="0028227E" w:rsidP="00F521DA">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Una vez concluido ese plazo, o antes si el Ministerio Público así lo solicita, el imputado deberá ser puesto a disposición del tribunal, y en esa primera audiencia el fiscal o el abogado asistente podrá solicitar una </w:t>
      </w:r>
      <w:r w:rsidR="002033C8" w:rsidRPr="003E1CCE">
        <w:rPr>
          <w:rFonts w:ascii="Courier New" w:eastAsia="Aptos" w:hAnsi="Courier New" w:cs="Courier New"/>
          <w:kern w:val="2"/>
          <w:sz w:val="24"/>
          <w:szCs w:val="24"/>
          <w:lang w:val="es-CL"/>
        </w:rPr>
        <w:t>nueva</w:t>
      </w:r>
      <w:r w:rsidR="002033C8">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ampliación hasta por otros cinco días. </w:t>
      </w:r>
    </w:p>
    <w:p w14:paraId="5F7E359D" w14:textId="77777777" w:rsidR="00F521DA" w:rsidRPr="00D776E4" w:rsidRDefault="00F521DA" w:rsidP="00F521DA">
      <w:pPr>
        <w:spacing w:line="276" w:lineRule="auto"/>
        <w:ind w:firstLine="1134"/>
        <w:jc w:val="both"/>
        <w:rPr>
          <w:rFonts w:ascii="Courier New" w:eastAsia="Aptos" w:hAnsi="Courier New" w:cs="Courier New"/>
          <w:kern w:val="2"/>
          <w:sz w:val="24"/>
          <w:szCs w:val="24"/>
          <w:lang w:val="es-CL"/>
        </w:rPr>
      </w:pPr>
    </w:p>
    <w:p w14:paraId="506C40A2" w14:textId="6BB9BBDC" w:rsidR="0028227E" w:rsidRDefault="0028227E" w:rsidP="00F521DA">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En la resolución </w:t>
      </w:r>
      <w:r w:rsidRPr="003E1CCE">
        <w:rPr>
          <w:rFonts w:ascii="Courier New" w:eastAsia="Aptos" w:hAnsi="Courier New" w:cs="Courier New"/>
          <w:kern w:val="2"/>
          <w:sz w:val="24"/>
          <w:szCs w:val="24"/>
          <w:lang w:val="es-CL"/>
        </w:rPr>
        <w:t xml:space="preserve">que </w:t>
      </w:r>
      <w:r w:rsidR="002033C8" w:rsidRPr="003E1CCE">
        <w:rPr>
          <w:rFonts w:ascii="Courier New" w:eastAsia="Aptos" w:hAnsi="Courier New" w:cs="Courier New"/>
          <w:kern w:val="2"/>
          <w:sz w:val="24"/>
          <w:szCs w:val="24"/>
          <w:lang w:val="es-CL"/>
        </w:rPr>
        <w:t>apruebe</w:t>
      </w:r>
      <w:r w:rsidR="002033C8">
        <w:rPr>
          <w:rFonts w:ascii="Courier New" w:eastAsia="Aptos" w:hAnsi="Courier New" w:cs="Courier New"/>
          <w:kern w:val="2"/>
          <w:sz w:val="24"/>
          <w:szCs w:val="24"/>
          <w:lang w:val="es-CL"/>
        </w:rPr>
        <w:t xml:space="preserve"> </w:t>
      </w:r>
      <w:r w:rsidRPr="00D776E4">
        <w:rPr>
          <w:rFonts w:ascii="Courier New" w:eastAsia="Aptos" w:hAnsi="Courier New" w:cs="Courier New"/>
          <w:kern w:val="2"/>
          <w:sz w:val="24"/>
          <w:szCs w:val="24"/>
          <w:lang w:val="es-CL"/>
        </w:rPr>
        <w:t xml:space="preserve">la ampliación en los términos del inciso anterior, el juez de garantía ordenará que el detenido ingrese en un recinto penitenciario, que sea comunicada la defensoría penal pública de la detención del imputado y que </w:t>
      </w:r>
      <w:r w:rsidR="003E53ED" w:rsidRPr="003E1CCE">
        <w:rPr>
          <w:rFonts w:ascii="Courier New" w:eastAsia="Aptos" w:hAnsi="Courier New" w:cs="Courier New"/>
          <w:kern w:val="2"/>
          <w:sz w:val="24"/>
          <w:szCs w:val="24"/>
          <w:lang w:val="es-CL"/>
        </w:rPr>
        <w:t>é</w:t>
      </w:r>
      <w:r w:rsidRPr="003E1CCE">
        <w:rPr>
          <w:rFonts w:ascii="Courier New" w:eastAsia="Aptos" w:hAnsi="Courier New" w:cs="Courier New"/>
          <w:kern w:val="2"/>
          <w:sz w:val="24"/>
          <w:szCs w:val="24"/>
          <w:lang w:val="es-CL"/>
        </w:rPr>
        <w:t>s</w:t>
      </w:r>
      <w:r w:rsidRPr="00D776E4">
        <w:rPr>
          <w:rFonts w:ascii="Courier New" w:eastAsia="Aptos" w:hAnsi="Courier New" w:cs="Courier New"/>
          <w:kern w:val="2"/>
          <w:sz w:val="24"/>
          <w:szCs w:val="24"/>
          <w:lang w:val="es-CL"/>
        </w:rPr>
        <w:t xml:space="preserve">te sea examinado por el médico que el juez designe, el cual deberá practicar el examen e informar al tribunal el mismo día de la resolución. El nombramiento en ningún caso podrá recaer en un funcionario del organismo policial que </w:t>
      </w:r>
      <w:r w:rsidR="000669BF" w:rsidRPr="00457306">
        <w:rPr>
          <w:rFonts w:ascii="Courier New" w:eastAsia="Aptos" w:hAnsi="Courier New" w:cs="Courier New"/>
          <w:kern w:val="2"/>
          <w:sz w:val="24"/>
          <w:szCs w:val="24"/>
          <w:lang w:val="es-CL"/>
        </w:rPr>
        <w:t xml:space="preserve">haya </w:t>
      </w:r>
      <w:r w:rsidRPr="00457306">
        <w:rPr>
          <w:rFonts w:ascii="Courier New" w:eastAsia="Aptos" w:hAnsi="Courier New" w:cs="Courier New"/>
          <w:kern w:val="2"/>
          <w:sz w:val="24"/>
          <w:szCs w:val="24"/>
          <w:lang w:val="es-CL"/>
        </w:rPr>
        <w:t xml:space="preserve">efectuado la detención o en cuyo poder se </w:t>
      </w:r>
      <w:r w:rsidR="000669BF" w:rsidRPr="00457306">
        <w:rPr>
          <w:rFonts w:ascii="Courier New" w:eastAsia="Aptos" w:hAnsi="Courier New" w:cs="Courier New"/>
          <w:kern w:val="2"/>
          <w:sz w:val="24"/>
          <w:szCs w:val="24"/>
          <w:lang w:val="es-CL"/>
        </w:rPr>
        <w:t xml:space="preserve">encuentre </w:t>
      </w:r>
      <w:r w:rsidRPr="00457306">
        <w:rPr>
          <w:rFonts w:ascii="Courier New" w:eastAsia="Aptos" w:hAnsi="Courier New" w:cs="Courier New"/>
          <w:kern w:val="2"/>
          <w:sz w:val="24"/>
          <w:szCs w:val="24"/>
          <w:lang w:val="es-CL"/>
        </w:rPr>
        <w:t>el</w:t>
      </w:r>
      <w:r w:rsidRPr="00D776E4">
        <w:rPr>
          <w:rFonts w:ascii="Courier New" w:eastAsia="Aptos" w:hAnsi="Courier New" w:cs="Courier New"/>
          <w:kern w:val="2"/>
          <w:sz w:val="24"/>
          <w:szCs w:val="24"/>
          <w:lang w:val="es-CL"/>
        </w:rPr>
        <w:t xml:space="preserve"> detenido.</w:t>
      </w:r>
    </w:p>
    <w:p w14:paraId="10CF5530" w14:textId="77777777" w:rsidR="00F521DA" w:rsidRPr="00D776E4" w:rsidRDefault="00F521DA" w:rsidP="00F521DA">
      <w:pPr>
        <w:spacing w:line="276" w:lineRule="auto"/>
        <w:ind w:firstLine="1134"/>
        <w:jc w:val="both"/>
        <w:rPr>
          <w:rFonts w:ascii="Courier New" w:eastAsia="Aptos" w:hAnsi="Courier New" w:cs="Courier New"/>
          <w:kern w:val="2"/>
          <w:sz w:val="24"/>
          <w:szCs w:val="24"/>
          <w:lang w:val="es-CL"/>
        </w:rPr>
      </w:pPr>
    </w:p>
    <w:p w14:paraId="63F87598" w14:textId="7D03C490" w:rsidR="0028227E" w:rsidRDefault="0028227E" w:rsidP="00F521DA">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La negligencia grave del juez en la debida protección del detenido será considerada como infracción a sus deberes, de acuerdo con el artículo 324 del Código Orgánico de Tribunales.”</w:t>
      </w:r>
      <w:r w:rsidR="00F521DA">
        <w:rPr>
          <w:rFonts w:ascii="Courier New" w:eastAsia="Aptos" w:hAnsi="Courier New" w:cs="Courier New"/>
          <w:kern w:val="2"/>
          <w:sz w:val="24"/>
          <w:szCs w:val="24"/>
          <w:lang w:val="es-CL"/>
        </w:rPr>
        <w:t>.</w:t>
      </w:r>
    </w:p>
    <w:p w14:paraId="418B4192" w14:textId="77777777" w:rsidR="00F521DA" w:rsidRPr="00CF7327" w:rsidRDefault="00F521DA" w:rsidP="00CF7327">
      <w:pPr>
        <w:spacing w:line="276" w:lineRule="auto"/>
        <w:jc w:val="center"/>
        <w:rPr>
          <w:rFonts w:ascii="Courier New" w:eastAsia="Aptos" w:hAnsi="Courier New" w:cs="Courier New"/>
          <w:b/>
          <w:bCs/>
          <w:kern w:val="2"/>
          <w:sz w:val="24"/>
          <w:szCs w:val="24"/>
          <w:lang w:val="es-CL"/>
        </w:rPr>
      </w:pPr>
    </w:p>
    <w:p w14:paraId="5FFAE418" w14:textId="7B928773" w:rsidR="00F521DA" w:rsidRPr="00F521DA" w:rsidRDefault="00F521DA" w:rsidP="00F521DA">
      <w:pPr>
        <w:spacing w:line="276" w:lineRule="auto"/>
        <w:jc w:val="center"/>
        <w:rPr>
          <w:rFonts w:ascii="Courier New" w:eastAsia="Aptos" w:hAnsi="Courier New" w:cs="Courier New"/>
          <w:b/>
          <w:bCs/>
          <w:kern w:val="2"/>
          <w:sz w:val="24"/>
          <w:szCs w:val="24"/>
          <w:lang w:val="es-CL"/>
        </w:rPr>
      </w:pPr>
      <w:r w:rsidRPr="00F521DA">
        <w:rPr>
          <w:rFonts w:ascii="Courier New" w:eastAsia="Aptos" w:hAnsi="Courier New" w:cs="Courier New"/>
          <w:b/>
          <w:bCs/>
          <w:kern w:val="2"/>
          <w:sz w:val="24"/>
          <w:szCs w:val="24"/>
          <w:lang w:val="es-CL"/>
        </w:rPr>
        <w:t>*****</w:t>
      </w:r>
    </w:p>
    <w:p w14:paraId="4DC433E4" w14:textId="77777777" w:rsidR="0028227E" w:rsidRPr="00CF7327" w:rsidRDefault="0028227E" w:rsidP="00CF7327">
      <w:pPr>
        <w:spacing w:line="276" w:lineRule="auto"/>
        <w:jc w:val="center"/>
        <w:rPr>
          <w:rFonts w:ascii="Courier New" w:eastAsia="Aptos" w:hAnsi="Courier New" w:cs="Courier New"/>
          <w:b/>
          <w:bCs/>
          <w:kern w:val="2"/>
          <w:sz w:val="24"/>
          <w:szCs w:val="24"/>
          <w:lang w:val="es-CL"/>
        </w:rPr>
      </w:pPr>
    </w:p>
    <w:p w14:paraId="18D6C152" w14:textId="77777777" w:rsidR="002B4A77" w:rsidRPr="00CF7327" w:rsidRDefault="002B4A77" w:rsidP="00CF7327">
      <w:pPr>
        <w:spacing w:line="276" w:lineRule="auto"/>
        <w:jc w:val="center"/>
        <w:rPr>
          <w:rFonts w:ascii="Courier New" w:eastAsia="Aptos" w:hAnsi="Courier New" w:cs="Courier New"/>
          <w:b/>
          <w:bCs/>
          <w:kern w:val="2"/>
          <w:sz w:val="24"/>
          <w:szCs w:val="24"/>
          <w:lang w:val="es-CL"/>
        </w:rPr>
      </w:pPr>
    </w:p>
    <w:p w14:paraId="2BE28C6B" w14:textId="77777777" w:rsidR="00CF7327" w:rsidRPr="00CF7327" w:rsidRDefault="0028227E" w:rsidP="002C1038">
      <w:pPr>
        <w:spacing w:line="276" w:lineRule="auto"/>
        <w:jc w:val="center"/>
        <w:rPr>
          <w:rFonts w:ascii="Courier New" w:eastAsia="Aptos" w:hAnsi="Courier New" w:cs="Courier New"/>
          <w:b/>
          <w:bCs/>
          <w:kern w:val="2"/>
          <w:sz w:val="24"/>
          <w:szCs w:val="24"/>
          <w:u w:val="single"/>
          <w:lang w:val="es-CL"/>
        </w:rPr>
      </w:pPr>
      <w:r w:rsidRPr="00CF7327">
        <w:rPr>
          <w:rFonts w:ascii="Courier New" w:eastAsia="Aptos" w:hAnsi="Courier New" w:cs="Courier New"/>
          <w:b/>
          <w:bCs/>
          <w:kern w:val="2"/>
          <w:sz w:val="24"/>
          <w:szCs w:val="24"/>
          <w:u w:val="single"/>
          <w:lang w:val="es-CL"/>
        </w:rPr>
        <w:t>Artículo 15</w:t>
      </w:r>
    </w:p>
    <w:p w14:paraId="7FE5AFFF" w14:textId="2CEC9E48" w:rsidR="00CF7327" w:rsidRDefault="00CF7327" w:rsidP="00CF7327">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 xml:space="preserve">Ha pasado a ser artículo 23, </w:t>
      </w:r>
      <w:r w:rsidR="009D443C" w:rsidRPr="00FA72F3">
        <w:rPr>
          <w:rFonts w:ascii="Courier New" w:eastAsia="Aptos" w:hAnsi="Courier New" w:cs="Courier New"/>
          <w:kern w:val="2"/>
          <w:sz w:val="24"/>
          <w:szCs w:val="24"/>
          <w:lang w:val="es-CL"/>
        </w:rPr>
        <w:t>sustituido por el siguiente</w:t>
      </w:r>
      <w:r w:rsidRPr="00FA72F3">
        <w:rPr>
          <w:rFonts w:ascii="Courier New" w:eastAsia="Aptos" w:hAnsi="Courier New" w:cs="Courier New"/>
          <w:kern w:val="2"/>
          <w:sz w:val="24"/>
          <w:szCs w:val="24"/>
          <w:lang w:val="es-CL"/>
        </w:rPr>
        <w:t>:</w:t>
      </w:r>
    </w:p>
    <w:p w14:paraId="4EF6D91B" w14:textId="77777777" w:rsidR="009D443C" w:rsidRDefault="009D443C" w:rsidP="00860EFC">
      <w:pPr>
        <w:spacing w:line="276" w:lineRule="auto"/>
        <w:ind w:firstLine="1134"/>
        <w:jc w:val="both"/>
        <w:rPr>
          <w:rFonts w:ascii="Courier New" w:eastAsia="Aptos" w:hAnsi="Courier New" w:cs="Courier New"/>
          <w:b/>
          <w:bCs/>
          <w:kern w:val="2"/>
          <w:sz w:val="24"/>
          <w:szCs w:val="24"/>
          <w:lang w:val="es-CL"/>
        </w:rPr>
      </w:pPr>
    </w:p>
    <w:p w14:paraId="027C4980" w14:textId="601CE129" w:rsidR="00D03434" w:rsidRPr="009D5184" w:rsidRDefault="00D03434" w:rsidP="00860EFC">
      <w:pPr>
        <w:spacing w:line="276" w:lineRule="auto"/>
        <w:ind w:firstLine="1134"/>
        <w:jc w:val="both"/>
        <w:rPr>
          <w:rFonts w:ascii="Courier New" w:eastAsia="Aptos" w:hAnsi="Courier New" w:cs="Courier New"/>
          <w:kern w:val="2"/>
          <w:sz w:val="24"/>
          <w:szCs w:val="24"/>
          <w:lang w:val="es-CL"/>
        </w:rPr>
      </w:pPr>
      <w:r w:rsidRPr="00652326">
        <w:rPr>
          <w:rFonts w:ascii="Courier New" w:eastAsia="Aptos" w:hAnsi="Courier New" w:cs="Courier New"/>
          <w:kern w:val="2"/>
          <w:sz w:val="24"/>
          <w:szCs w:val="24"/>
          <w:lang w:val="es-CL"/>
        </w:rPr>
        <w:lastRenderedPageBreak/>
        <w:t>“Artículo 2</w:t>
      </w:r>
      <w:r w:rsidR="00860EFC" w:rsidRPr="00652326">
        <w:rPr>
          <w:rFonts w:ascii="Courier New" w:eastAsia="Aptos" w:hAnsi="Courier New" w:cs="Courier New"/>
          <w:kern w:val="2"/>
          <w:sz w:val="24"/>
          <w:szCs w:val="24"/>
          <w:lang w:val="es-CL"/>
        </w:rPr>
        <w:t>3</w:t>
      </w:r>
      <w:r w:rsidRPr="00652326">
        <w:rPr>
          <w:rFonts w:ascii="Courier New" w:eastAsia="Aptos" w:hAnsi="Courier New" w:cs="Courier New"/>
          <w:kern w:val="2"/>
          <w:sz w:val="24"/>
          <w:szCs w:val="24"/>
          <w:lang w:val="es-CL"/>
        </w:rPr>
        <w:t>.- Introdúcense las siguientes modificaciones en el Código Procesal Penal:</w:t>
      </w:r>
    </w:p>
    <w:p w14:paraId="751C7117" w14:textId="77777777" w:rsidR="00D03434" w:rsidRPr="009D5184" w:rsidRDefault="00D03434" w:rsidP="00860EFC">
      <w:pPr>
        <w:spacing w:line="276" w:lineRule="auto"/>
        <w:ind w:firstLine="1134"/>
        <w:jc w:val="both"/>
        <w:rPr>
          <w:rFonts w:ascii="Courier New" w:eastAsia="Aptos" w:hAnsi="Courier New" w:cs="Courier New"/>
          <w:kern w:val="2"/>
          <w:sz w:val="24"/>
          <w:szCs w:val="24"/>
          <w:lang w:val="es-CL"/>
        </w:rPr>
      </w:pPr>
    </w:p>
    <w:p w14:paraId="5F2B6509" w14:textId="64ED8ACA" w:rsidR="00D03434" w:rsidRPr="0058382B" w:rsidRDefault="00D03434" w:rsidP="00860EFC">
      <w:pPr>
        <w:spacing w:line="276" w:lineRule="auto"/>
        <w:ind w:firstLine="1134"/>
        <w:jc w:val="both"/>
        <w:rPr>
          <w:rFonts w:ascii="Courier New" w:eastAsia="Aptos" w:hAnsi="Courier New" w:cs="Courier New"/>
          <w:kern w:val="2"/>
          <w:sz w:val="24"/>
          <w:szCs w:val="24"/>
          <w:lang w:val="es-CL"/>
        </w:rPr>
      </w:pPr>
      <w:r w:rsidRPr="0058382B">
        <w:rPr>
          <w:rFonts w:ascii="Courier New" w:eastAsia="Aptos" w:hAnsi="Courier New" w:cs="Courier New"/>
          <w:kern w:val="2"/>
          <w:sz w:val="24"/>
          <w:szCs w:val="24"/>
          <w:lang w:val="es-CL"/>
        </w:rPr>
        <w:t>1. Incorpórase en el encabezamiento del inciso primero</w:t>
      </w:r>
      <w:r w:rsidR="009D5184" w:rsidRPr="0058382B">
        <w:rPr>
          <w:rFonts w:ascii="Courier New" w:hAnsi="Courier New" w:cs="Courier New"/>
          <w:sz w:val="24"/>
          <w:szCs w:val="24"/>
        </w:rPr>
        <w:t xml:space="preserve"> del </w:t>
      </w:r>
      <w:r w:rsidR="009D5184" w:rsidRPr="0058382B">
        <w:rPr>
          <w:rFonts w:ascii="Courier New" w:eastAsia="Aptos" w:hAnsi="Courier New" w:cs="Courier New"/>
          <w:kern w:val="2"/>
          <w:sz w:val="24"/>
          <w:szCs w:val="24"/>
          <w:lang w:val="es-CL"/>
        </w:rPr>
        <w:t>artículo 78 ter</w:t>
      </w:r>
      <w:r w:rsidRPr="0058382B">
        <w:rPr>
          <w:rFonts w:ascii="Courier New" w:eastAsia="Aptos" w:hAnsi="Courier New" w:cs="Courier New"/>
          <w:kern w:val="2"/>
          <w:sz w:val="24"/>
          <w:szCs w:val="24"/>
          <w:lang w:val="es-CL"/>
        </w:rPr>
        <w:t xml:space="preserve">, a continuación de la frase “o en todo caso tratándose de la investigación de”, la siguiente: “hechos que </w:t>
      </w:r>
      <w:r w:rsidR="001A7E8D" w:rsidRPr="0058382B">
        <w:rPr>
          <w:rFonts w:ascii="Courier New" w:eastAsia="Aptos" w:hAnsi="Courier New" w:cs="Courier New"/>
          <w:kern w:val="2"/>
          <w:sz w:val="24"/>
          <w:szCs w:val="24"/>
          <w:lang w:val="es-CL"/>
        </w:rPr>
        <w:t xml:space="preserve">revistan </w:t>
      </w:r>
      <w:r w:rsidRPr="0058382B">
        <w:rPr>
          <w:rFonts w:ascii="Courier New" w:eastAsia="Aptos" w:hAnsi="Courier New" w:cs="Courier New"/>
          <w:kern w:val="2"/>
          <w:sz w:val="24"/>
          <w:szCs w:val="24"/>
          <w:lang w:val="es-CL"/>
        </w:rPr>
        <w:t>carácter de delito terrorista o de”.</w:t>
      </w:r>
    </w:p>
    <w:p w14:paraId="1ECFE768" w14:textId="77777777" w:rsidR="00D03434" w:rsidRPr="003B6553" w:rsidRDefault="00D03434" w:rsidP="00860EFC">
      <w:pPr>
        <w:spacing w:line="276" w:lineRule="auto"/>
        <w:ind w:firstLine="1134"/>
        <w:jc w:val="both"/>
        <w:rPr>
          <w:rFonts w:ascii="Courier New" w:eastAsia="Aptos" w:hAnsi="Courier New" w:cs="Courier New"/>
          <w:kern w:val="2"/>
          <w:sz w:val="24"/>
          <w:szCs w:val="24"/>
          <w:highlight w:val="cyan"/>
          <w:lang w:val="es-CL"/>
        </w:rPr>
      </w:pPr>
    </w:p>
    <w:p w14:paraId="28ED5228" w14:textId="77777777" w:rsidR="00D03434" w:rsidRPr="003B6553" w:rsidRDefault="00D03434" w:rsidP="00860EFC">
      <w:pPr>
        <w:spacing w:line="276" w:lineRule="auto"/>
        <w:ind w:firstLine="1134"/>
        <w:jc w:val="both"/>
        <w:rPr>
          <w:rFonts w:ascii="Courier New" w:eastAsia="Aptos" w:hAnsi="Courier New" w:cs="Courier New"/>
          <w:kern w:val="2"/>
          <w:sz w:val="24"/>
          <w:szCs w:val="24"/>
          <w:highlight w:val="cyan"/>
          <w:lang w:val="es-CL"/>
        </w:rPr>
      </w:pPr>
    </w:p>
    <w:p w14:paraId="71A83E5B" w14:textId="5A720292" w:rsidR="00E644D2" w:rsidRPr="00B23F59" w:rsidRDefault="002F5084" w:rsidP="00E644D2">
      <w:pPr>
        <w:spacing w:line="276" w:lineRule="auto"/>
        <w:ind w:firstLine="1134"/>
        <w:jc w:val="both"/>
        <w:rPr>
          <w:rFonts w:ascii="Courier New" w:eastAsia="Aptos" w:hAnsi="Courier New" w:cs="Courier New"/>
          <w:kern w:val="2"/>
          <w:sz w:val="24"/>
          <w:szCs w:val="24"/>
          <w:lang w:val="es-CL"/>
        </w:rPr>
      </w:pPr>
      <w:r w:rsidRPr="00B23F59">
        <w:rPr>
          <w:rFonts w:ascii="Courier New" w:eastAsia="Aptos" w:hAnsi="Courier New" w:cs="Courier New"/>
          <w:kern w:val="2"/>
          <w:sz w:val="24"/>
          <w:szCs w:val="24"/>
          <w:lang w:val="es-CL"/>
        </w:rPr>
        <w:t xml:space="preserve">2. </w:t>
      </w:r>
      <w:r w:rsidR="00E644D2" w:rsidRPr="00B23F59">
        <w:rPr>
          <w:rFonts w:ascii="Courier New" w:eastAsia="Aptos" w:hAnsi="Courier New" w:cs="Courier New"/>
          <w:kern w:val="2"/>
          <w:sz w:val="24"/>
          <w:szCs w:val="24"/>
          <w:lang w:val="es-CL"/>
        </w:rPr>
        <w:t>Sustitúyese el artículo 226 X por el siguiente:</w:t>
      </w:r>
    </w:p>
    <w:p w14:paraId="5E6D14E1" w14:textId="77777777" w:rsidR="00E644D2" w:rsidRPr="00B23F59" w:rsidRDefault="00E644D2" w:rsidP="00E644D2">
      <w:pPr>
        <w:spacing w:line="276" w:lineRule="auto"/>
        <w:ind w:firstLine="1134"/>
        <w:jc w:val="both"/>
        <w:rPr>
          <w:rFonts w:ascii="Courier New" w:eastAsia="Aptos" w:hAnsi="Courier New" w:cs="Courier New"/>
          <w:kern w:val="2"/>
          <w:sz w:val="24"/>
          <w:szCs w:val="24"/>
          <w:lang w:val="es-CL"/>
        </w:rPr>
      </w:pPr>
    </w:p>
    <w:p w14:paraId="32FE890C" w14:textId="5B4E7495" w:rsidR="00E4193B" w:rsidRPr="00B23F59" w:rsidRDefault="00E644D2" w:rsidP="00E644D2">
      <w:pPr>
        <w:spacing w:line="276" w:lineRule="auto"/>
        <w:ind w:firstLine="1134"/>
        <w:jc w:val="both"/>
        <w:rPr>
          <w:rFonts w:ascii="Courier New" w:eastAsia="Aptos" w:hAnsi="Courier New" w:cs="Courier New"/>
          <w:kern w:val="2"/>
          <w:sz w:val="24"/>
          <w:szCs w:val="24"/>
          <w:lang w:val="es-CL"/>
        </w:rPr>
      </w:pPr>
      <w:r w:rsidRPr="00B23F59">
        <w:rPr>
          <w:rFonts w:ascii="Courier New" w:eastAsia="Aptos" w:hAnsi="Courier New" w:cs="Courier New"/>
          <w:kern w:val="2"/>
          <w:sz w:val="24"/>
          <w:szCs w:val="24"/>
          <w:lang w:val="es-CL"/>
        </w:rPr>
        <w:t xml:space="preserve">“Artículo 226 X.- Regla especial referida a delitos terroristas. Las técnicas especiales de investigación y las medidas de protección previstas en este Párrafo, así como la interceptación de comunicaciones prevista en los artículos 222 a 226, serán aplicables en procesos seguidos por delito terrorista, </w:t>
      </w:r>
      <w:r w:rsidR="00D25FFB" w:rsidRPr="00B23F59">
        <w:rPr>
          <w:rFonts w:ascii="Courier New" w:eastAsia="Aptos" w:hAnsi="Courier New" w:cs="Courier New"/>
          <w:kern w:val="2"/>
          <w:sz w:val="24"/>
          <w:szCs w:val="24"/>
          <w:lang w:val="es-CL"/>
        </w:rPr>
        <w:t xml:space="preserve">sea que se trate de una asociación terrorista, de una persona o de un grupo de dos o más personas, </w:t>
      </w:r>
      <w:r w:rsidRPr="00B23F59">
        <w:rPr>
          <w:rFonts w:ascii="Courier New" w:eastAsia="Aptos" w:hAnsi="Courier New" w:cs="Courier New"/>
          <w:kern w:val="2"/>
          <w:sz w:val="24"/>
          <w:szCs w:val="24"/>
          <w:lang w:val="es-CL"/>
        </w:rPr>
        <w:t>cualquiera sea la pena asignada al delito.”.</w:t>
      </w:r>
    </w:p>
    <w:p w14:paraId="43F30446" w14:textId="77777777" w:rsidR="00E4193B" w:rsidRPr="003B6553" w:rsidRDefault="00E4193B" w:rsidP="00860EFC">
      <w:pPr>
        <w:spacing w:line="276" w:lineRule="auto"/>
        <w:ind w:firstLine="1134"/>
        <w:jc w:val="both"/>
        <w:rPr>
          <w:rFonts w:ascii="Courier New" w:eastAsia="Aptos" w:hAnsi="Courier New" w:cs="Courier New"/>
          <w:kern w:val="2"/>
          <w:sz w:val="24"/>
          <w:szCs w:val="24"/>
          <w:highlight w:val="cyan"/>
          <w:lang w:val="es-CL"/>
        </w:rPr>
      </w:pPr>
    </w:p>
    <w:p w14:paraId="4FC99AD8" w14:textId="77777777" w:rsidR="00E644D2" w:rsidRPr="003B6553" w:rsidRDefault="00E644D2" w:rsidP="00860EFC">
      <w:pPr>
        <w:spacing w:line="276" w:lineRule="auto"/>
        <w:ind w:firstLine="1134"/>
        <w:jc w:val="both"/>
        <w:rPr>
          <w:rFonts w:ascii="Courier New" w:eastAsia="Aptos" w:hAnsi="Courier New" w:cs="Courier New"/>
          <w:kern w:val="2"/>
          <w:sz w:val="24"/>
          <w:szCs w:val="24"/>
          <w:highlight w:val="cyan"/>
          <w:lang w:val="es-CL"/>
        </w:rPr>
      </w:pPr>
    </w:p>
    <w:p w14:paraId="3375860C" w14:textId="24824345" w:rsidR="00D03434" w:rsidRPr="00653569" w:rsidRDefault="00E4193B" w:rsidP="00860EFC">
      <w:pPr>
        <w:spacing w:line="276" w:lineRule="auto"/>
        <w:ind w:firstLine="1134"/>
        <w:jc w:val="both"/>
        <w:rPr>
          <w:rFonts w:ascii="Courier New" w:eastAsia="Aptos" w:hAnsi="Courier New" w:cs="Courier New"/>
          <w:kern w:val="2"/>
          <w:sz w:val="24"/>
          <w:szCs w:val="24"/>
          <w:lang w:val="es-CL"/>
        </w:rPr>
      </w:pPr>
      <w:r w:rsidRPr="00653569">
        <w:rPr>
          <w:rFonts w:ascii="Courier New" w:eastAsia="Aptos" w:hAnsi="Courier New" w:cs="Courier New"/>
          <w:kern w:val="2"/>
          <w:sz w:val="24"/>
          <w:szCs w:val="24"/>
          <w:lang w:val="es-CL"/>
        </w:rPr>
        <w:t>3</w:t>
      </w:r>
      <w:r w:rsidR="00D03434" w:rsidRPr="00653569">
        <w:rPr>
          <w:rFonts w:ascii="Courier New" w:eastAsia="Aptos" w:hAnsi="Courier New" w:cs="Courier New"/>
          <w:kern w:val="2"/>
          <w:sz w:val="24"/>
          <w:szCs w:val="24"/>
          <w:lang w:val="es-CL"/>
        </w:rPr>
        <w:t>. En el inciso primero del artículo 228 quáter:</w:t>
      </w:r>
    </w:p>
    <w:p w14:paraId="3EA45912" w14:textId="77777777" w:rsidR="00D03434" w:rsidRPr="00653569" w:rsidRDefault="00D03434" w:rsidP="00860EFC">
      <w:pPr>
        <w:spacing w:line="276" w:lineRule="auto"/>
        <w:ind w:firstLine="1134"/>
        <w:jc w:val="both"/>
        <w:rPr>
          <w:rFonts w:ascii="Courier New" w:eastAsia="Aptos" w:hAnsi="Courier New" w:cs="Courier New"/>
          <w:kern w:val="2"/>
          <w:sz w:val="24"/>
          <w:szCs w:val="24"/>
          <w:lang w:val="es-CL"/>
        </w:rPr>
      </w:pPr>
    </w:p>
    <w:p w14:paraId="41F9D1CB" w14:textId="6E0F5CAE" w:rsidR="00D03434" w:rsidRPr="00653569" w:rsidRDefault="00D03434" w:rsidP="00860EFC">
      <w:pPr>
        <w:spacing w:line="276" w:lineRule="auto"/>
        <w:ind w:firstLine="1134"/>
        <w:jc w:val="both"/>
        <w:rPr>
          <w:rFonts w:ascii="Courier New" w:eastAsia="Aptos" w:hAnsi="Courier New" w:cs="Courier New"/>
          <w:kern w:val="2"/>
          <w:sz w:val="24"/>
          <w:szCs w:val="24"/>
          <w:lang w:val="es-CL"/>
        </w:rPr>
      </w:pPr>
      <w:r w:rsidRPr="00653569">
        <w:rPr>
          <w:rFonts w:ascii="Courier New" w:eastAsia="Aptos" w:hAnsi="Courier New" w:cs="Courier New"/>
          <w:kern w:val="2"/>
          <w:sz w:val="24"/>
          <w:szCs w:val="24"/>
          <w:lang w:val="es-CL"/>
        </w:rPr>
        <w:t>a) Sustitúyese en su letra a</w:t>
      </w:r>
      <w:r w:rsidR="009B30B6" w:rsidRPr="00653569">
        <w:rPr>
          <w:rFonts w:ascii="Courier New" w:eastAsia="Aptos" w:hAnsi="Courier New" w:cs="Courier New"/>
          <w:kern w:val="2"/>
          <w:sz w:val="24"/>
          <w:szCs w:val="24"/>
          <w:lang w:val="es-CL"/>
        </w:rPr>
        <w:t>)</w:t>
      </w:r>
      <w:r w:rsidRPr="00653569">
        <w:rPr>
          <w:rFonts w:ascii="Courier New" w:eastAsia="Aptos" w:hAnsi="Courier New" w:cs="Courier New"/>
          <w:kern w:val="2"/>
          <w:sz w:val="24"/>
          <w:szCs w:val="24"/>
          <w:lang w:val="es-CL"/>
        </w:rPr>
        <w:t xml:space="preserve"> la expresión “delictivas o criminales” por “delictivas, criminales o terroristas”.</w:t>
      </w:r>
    </w:p>
    <w:p w14:paraId="27F232D0" w14:textId="77777777" w:rsidR="00D03434" w:rsidRPr="00653569" w:rsidRDefault="00D03434" w:rsidP="00860EFC">
      <w:pPr>
        <w:spacing w:line="276" w:lineRule="auto"/>
        <w:ind w:firstLine="1134"/>
        <w:jc w:val="both"/>
        <w:rPr>
          <w:rFonts w:ascii="Courier New" w:eastAsia="Aptos" w:hAnsi="Courier New" w:cs="Courier New"/>
          <w:kern w:val="2"/>
          <w:sz w:val="24"/>
          <w:szCs w:val="24"/>
          <w:lang w:val="es-CL"/>
        </w:rPr>
      </w:pPr>
    </w:p>
    <w:p w14:paraId="7EED29AF" w14:textId="5E637C6A" w:rsidR="0045697B" w:rsidRPr="009D5184" w:rsidRDefault="00D03434" w:rsidP="00860EFC">
      <w:pPr>
        <w:spacing w:line="276" w:lineRule="auto"/>
        <w:ind w:firstLine="1134"/>
        <w:jc w:val="both"/>
        <w:rPr>
          <w:rFonts w:ascii="Courier New" w:eastAsia="Aptos" w:hAnsi="Courier New" w:cs="Courier New"/>
          <w:kern w:val="2"/>
          <w:sz w:val="24"/>
          <w:szCs w:val="24"/>
          <w:lang w:val="es-CL"/>
        </w:rPr>
      </w:pPr>
      <w:r w:rsidRPr="00EE1E00">
        <w:rPr>
          <w:rFonts w:ascii="Courier New" w:eastAsia="Aptos" w:hAnsi="Courier New" w:cs="Courier New"/>
          <w:kern w:val="2"/>
          <w:sz w:val="24"/>
          <w:szCs w:val="24"/>
          <w:lang w:val="es-CL"/>
        </w:rPr>
        <w:t>b) Reemplázase en su letra b</w:t>
      </w:r>
      <w:r w:rsidR="007A7B90" w:rsidRPr="00EE1E00">
        <w:rPr>
          <w:rFonts w:ascii="Courier New" w:eastAsia="Aptos" w:hAnsi="Courier New" w:cs="Courier New"/>
          <w:kern w:val="2"/>
          <w:sz w:val="24"/>
          <w:szCs w:val="24"/>
          <w:lang w:val="es-CL"/>
        </w:rPr>
        <w:t>)</w:t>
      </w:r>
      <w:r w:rsidRPr="00EE1E00">
        <w:rPr>
          <w:rFonts w:ascii="Courier New" w:eastAsia="Aptos" w:hAnsi="Courier New" w:cs="Courier New"/>
          <w:kern w:val="2"/>
          <w:sz w:val="24"/>
          <w:szCs w:val="24"/>
          <w:lang w:val="es-CL"/>
        </w:rPr>
        <w:t xml:space="preserve"> la expresión “delictivas o criminales” por “delictivas, criminales o terroristas”.”</w:t>
      </w:r>
    </w:p>
    <w:p w14:paraId="62133FB5" w14:textId="77777777" w:rsidR="0028227E" w:rsidRPr="00772789" w:rsidRDefault="0028227E" w:rsidP="00772789">
      <w:pPr>
        <w:spacing w:line="276" w:lineRule="auto"/>
        <w:jc w:val="center"/>
        <w:rPr>
          <w:rFonts w:ascii="Courier New" w:eastAsia="Aptos" w:hAnsi="Courier New" w:cs="Courier New"/>
          <w:b/>
          <w:bCs/>
          <w:kern w:val="2"/>
          <w:sz w:val="24"/>
          <w:szCs w:val="24"/>
          <w:lang w:val="es-CL"/>
        </w:rPr>
      </w:pPr>
    </w:p>
    <w:p w14:paraId="535CFC96" w14:textId="77777777" w:rsidR="00772789" w:rsidRPr="00772789" w:rsidRDefault="00772789" w:rsidP="00772789">
      <w:pPr>
        <w:spacing w:line="276" w:lineRule="auto"/>
        <w:jc w:val="center"/>
        <w:rPr>
          <w:rFonts w:ascii="Courier New" w:eastAsia="Aptos" w:hAnsi="Courier New" w:cs="Courier New"/>
          <w:b/>
          <w:bCs/>
          <w:kern w:val="2"/>
          <w:sz w:val="24"/>
          <w:szCs w:val="24"/>
          <w:lang w:val="es-CL"/>
        </w:rPr>
      </w:pPr>
    </w:p>
    <w:p w14:paraId="55075C72" w14:textId="77777777" w:rsidR="00772789" w:rsidRPr="00772789" w:rsidRDefault="0028227E" w:rsidP="002C1038">
      <w:pPr>
        <w:spacing w:line="276" w:lineRule="auto"/>
        <w:jc w:val="center"/>
        <w:rPr>
          <w:rFonts w:ascii="Courier New" w:eastAsia="Aptos" w:hAnsi="Courier New" w:cs="Courier New"/>
          <w:b/>
          <w:bCs/>
          <w:kern w:val="2"/>
          <w:sz w:val="24"/>
          <w:szCs w:val="24"/>
          <w:u w:val="single"/>
          <w:lang w:val="es-CL"/>
        </w:rPr>
      </w:pPr>
      <w:r w:rsidRPr="00772789">
        <w:rPr>
          <w:rFonts w:ascii="Courier New" w:eastAsia="Aptos" w:hAnsi="Courier New" w:cs="Courier New"/>
          <w:b/>
          <w:bCs/>
          <w:kern w:val="2"/>
          <w:sz w:val="24"/>
          <w:szCs w:val="24"/>
          <w:u w:val="single"/>
          <w:lang w:val="es-CL"/>
        </w:rPr>
        <w:t>Artículo 16</w:t>
      </w:r>
    </w:p>
    <w:p w14:paraId="2451CA70" w14:textId="473DD64D" w:rsidR="0028227E" w:rsidRPr="00D776E4" w:rsidRDefault="0046469D" w:rsidP="0039570F">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Ha pasado a ser artículo 24</w:t>
      </w:r>
      <w:r w:rsidR="00E80736">
        <w:rPr>
          <w:rFonts w:ascii="Courier New" w:eastAsia="Aptos" w:hAnsi="Courier New" w:cs="Courier New"/>
          <w:kern w:val="2"/>
          <w:sz w:val="24"/>
          <w:szCs w:val="24"/>
          <w:lang w:val="es-CL"/>
        </w:rPr>
        <w:t xml:space="preserve">, </w:t>
      </w:r>
      <w:r w:rsidR="00E80736" w:rsidRPr="00913D69">
        <w:rPr>
          <w:rFonts w:ascii="Courier New" w:eastAsia="Aptos" w:hAnsi="Courier New" w:cs="Courier New"/>
          <w:kern w:val="2"/>
          <w:sz w:val="24"/>
          <w:szCs w:val="24"/>
          <w:lang w:val="es-CL"/>
        </w:rPr>
        <w:t>sustituyéndose</w:t>
      </w:r>
      <w:r w:rsidR="00C52087" w:rsidRPr="00913D69">
        <w:rPr>
          <w:rFonts w:ascii="Courier New" w:eastAsia="Aptos" w:hAnsi="Courier New" w:cs="Courier New"/>
          <w:kern w:val="2"/>
          <w:sz w:val="24"/>
          <w:szCs w:val="24"/>
          <w:lang w:val="es-CL"/>
        </w:rPr>
        <w:t xml:space="preserve"> en el texto que se pro</w:t>
      </w:r>
      <w:r w:rsidR="0039570F" w:rsidRPr="00913D69">
        <w:rPr>
          <w:rFonts w:ascii="Courier New" w:eastAsia="Aptos" w:hAnsi="Courier New" w:cs="Courier New"/>
          <w:kern w:val="2"/>
          <w:sz w:val="24"/>
          <w:szCs w:val="24"/>
          <w:lang w:val="es-CL"/>
        </w:rPr>
        <w:t>pone la referencia al artículo “5º” por otra al artículo “4º”.</w:t>
      </w:r>
    </w:p>
    <w:p w14:paraId="70CFEECB" w14:textId="77777777" w:rsidR="0028227E" w:rsidRPr="00BF00EB" w:rsidRDefault="0028227E" w:rsidP="00BF00EB">
      <w:pPr>
        <w:spacing w:line="276" w:lineRule="auto"/>
        <w:jc w:val="center"/>
        <w:rPr>
          <w:rFonts w:ascii="Courier New" w:eastAsia="Aptos" w:hAnsi="Courier New" w:cs="Courier New"/>
          <w:b/>
          <w:bCs/>
          <w:kern w:val="2"/>
          <w:sz w:val="24"/>
          <w:szCs w:val="24"/>
          <w:lang w:val="es-CL"/>
        </w:rPr>
      </w:pPr>
    </w:p>
    <w:p w14:paraId="5558664A" w14:textId="77777777" w:rsidR="00C9229F" w:rsidRPr="00BF00EB" w:rsidRDefault="00C9229F" w:rsidP="00BF00EB">
      <w:pPr>
        <w:spacing w:line="276" w:lineRule="auto"/>
        <w:jc w:val="center"/>
        <w:rPr>
          <w:rFonts w:ascii="Courier New" w:eastAsia="Aptos" w:hAnsi="Courier New" w:cs="Courier New"/>
          <w:b/>
          <w:bCs/>
          <w:kern w:val="2"/>
          <w:sz w:val="24"/>
          <w:szCs w:val="24"/>
          <w:lang w:val="es-CL"/>
        </w:rPr>
      </w:pPr>
    </w:p>
    <w:p w14:paraId="5F8CF840" w14:textId="20F86F96" w:rsidR="00C9229F" w:rsidRPr="00BF00EB" w:rsidRDefault="00C9229F" w:rsidP="00C9229F">
      <w:pPr>
        <w:spacing w:line="276" w:lineRule="auto"/>
        <w:jc w:val="center"/>
        <w:rPr>
          <w:rFonts w:ascii="Courier New" w:eastAsia="Aptos" w:hAnsi="Courier New" w:cs="Courier New"/>
          <w:b/>
          <w:bCs/>
          <w:kern w:val="2"/>
          <w:sz w:val="24"/>
          <w:szCs w:val="24"/>
          <w:lang w:val="es-CL"/>
        </w:rPr>
      </w:pPr>
      <w:r w:rsidRPr="00BF00EB">
        <w:rPr>
          <w:rFonts w:ascii="Courier New" w:eastAsia="Aptos" w:hAnsi="Courier New" w:cs="Courier New"/>
          <w:b/>
          <w:bCs/>
          <w:kern w:val="2"/>
          <w:sz w:val="24"/>
          <w:szCs w:val="24"/>
          <w:lang w:val="es-CL"/>
        </w:rPr>
        <w:t>*****</w:t>
      </w:r>
    </w:p>
    <w:p w14:paraId="4ED74E30" w14:textId="77777777" w:rsidR="00C9229F" w:rsidRDefault="00C9229F" w:rsidP="002C1038">
      <w:pPr>
        <w:spacing w:line="276" w:lineRule="auto"/>
        <w:jc w:val="center"/>
        <w:rPr>
          <w:rFonts w:ascii="Courier New" w:eastAsia="Aptos" w:hAnsi="Courier New" w:cs="Courier New"/>
          <w:b/>
          <w:bCs/>
          <w:kern w:val="2"/>
          <w:sz w:val="24"/>
          <w:szCs w:val="24"/>
          <w:lang w:val="es-CL"/>
        </w:rPr>
      </w:pPr>
    </w:p>
    <w:p w14:paraId="75B823EB" w14:textId="77777777" w:rsidR="00686BF6" w:rsidRPr="006D2E40" w:rsidRDefault="00686BF6" w:rsidP="002C1038">
      <w:pPr>
        <w:spacing w:line="276" w:lineRule="auto"/>
        <w:jc w:val="center"/>
        <w:rPr>
          <w:rFonts w:ascii="Courier New" w:eastAsia="Aptos" w:hAnsi="Courier New" w:cs="Courier New"/>
          <w:b/>
          <w:bCs/>
          <w:kern w:val="2"/>
          <w:sz w:val="24"/>
          <w:szCs w:val="24"/>
          <w:lang w:val="es-CL"/>
        </w:rPr>
      </w:pPr>
    </w:p>
    <w:p w14:paraId="7408E637" w14:textId="34DF5630" w:rsidR="0028227E" w:rsidRPr="009877DA" w:rsidRDefault="0028227E" w:rsidP="002C1038">
      <w:pPr>
        <w:spacing w:line="276" w:lineRule="auto"/>
        <w:jc w:val="center"/>
        <w:rPr>
          <w:rFonts w:ascii="Courier New" w:eastAsia="Aptos" w:hAnsi="Courier New" w:cs="Courier New"/>
          <w:b/>
          <w:bCs/>
          <w:kern w:val="2"/>
          <w:sz w:val="24"/>
          <w:szCs w:val="24"/>
          <w:lang w:val="es-CL"/>
        </w:rPr>
      </w:pPr>
      <w:r w:rsidRPr="009877DA">
        <w:rPr>
          <w:rFonts w:ascii="Courier New" w:eastAsia="Aptos" w:hAnsi="Courier New" w:cs="Courier New"/>
          <w:b/>
          <w:bCs/>
          <w:kern w:val="2"/>
          <w:sz w:val="24"/>
          <w:szCs w:val="24"/>
          <w:lang w:val="es-CL"/>
        </w:rPr>
        <w:lastRenderedPageBreak/>
        <w:t>Artículo 25</w:t>
      </w:r>
      <w:r w:rsidR="00C9229F" w:rsidRPr="009877DA">
        <w:rPr>
          <w:rFonts w:ascii="Courier New" w:eastAsia="Aptos" w:hAnsi="Courier New" w:cs="Courier New"/>
          <w:b/>
          <w:bCs/>
          <w:kern w:val="2"/>
          <w:sz w:val="24"/>
          <w:szCs w:val="24"/>
          <w:lang w:val="es-CL"/>
        </w:rPr>
        <w:t>,</w:t>
      </w:r>
      <w:r w:rsidRPr="009877DA">
        <w:rPr>
          <w:rFonts w:ascii="Courier New" w:eastAsia="Aptos" w:hAnsi="Courier New" w:cs="Courier New"/>
          <w:b/>
          <w:bCs/>
          <w:kern w:val="2"/>
          <w:sz w:val="24"/>
          <w:szCs w:val="24"/>
          <w:lang w:val="es-CL"/>
        </w:rPr>
        <w:t xml:space="preserve"> nuevo</w:t>
      </w:r>
    </w:p>
    <w:p w14:paraId="1474D195" w14:textId="3F635139" w:rsidR="0028227E" w:rsidRDefault="0028227E" w:rsidP="00475890">
      <w:pPr>
        <w:spacing w:line="276" w:lineRule="auto"/>
        <w:ind w:firstLine="1134"/>
        <w:jc w:val="both"/>
        <w:rPr>
          <w:rFonts w:ascii="Courier New" w:eastAsia="Aptos" w:hAnsi="Courier New" w:cs="Courier New"/>
          <w:kern w:val="2"/>
          <w:sz w:val="24"/>
          <w:szCs w:val="24"/>
          <w:lang w:val="es-CL"/>
        </w:rPr>
      </w:pPr>
      <w:r w:rsidRPr="009877DA">
        <w:rPr>
          <w:rFonts w:ascii="Courier New" w:eastAsia="Aptos" w:hAnsi="Courier New" w:cs="Courier New"/>
          <w:kern w:val="2"/>
          <w:sz w:val="24"/>
          <w:szCs w:val="24"/>
          <w:lang w:val="es-CL"/>
        </w:rPr>
        <w:t xml:space="preserve">Ha incorporado </w:t>
      </w:r>
      <w:r w:rsidR="00475890" w:rsidRPr="009877DA">
        <w:rPr>
          <w:rFonts w:ascii="Courier New" w:eastAsia="Aptos" w:hAnsi="Courier New" w:cs="Courier New"/>
          <w:kern w:val="2"/>
          <w:sz w:val="24"/>
          <w:szCs w:val="24"/>
          <w:lang w:val="es-CL"/>
        </w:rPr>
        <w:t>el siguiente</w:t>
      </w:r>
      <w:r w:rsidRPr="009877DA">
        <w:rPr>
          <w:rFonts w:ascii="Courier New" w:eastAsia="Aptos" w:hAnsi="Courier New" w:cs="Courier New"/>
          <w:kern w:val="2"/>
          <w:sz w:val="24"/>
          <w:szCs w:val="24"/>
          <w:lang w:val="es-CL"/>
        </w:rPr>
        <w:t xml:space="preserve"> artículo 25</w:t>
      </w:r>
      <w:r w:rsidR="00475890" w:rsidRPr="009877DA">
        <w:rPr>
          <w:rFonts w:ascii="Courier New" w:eastAsia="Aptos" w:hAnsi="Courier New" w:cs="Courier New"/>
          <w:kern w:val="2"/>
          <w:sz w:val="24"/>
          <w:szCs w:val="24"/>
          <w:lang w:val="es-CL"/>
        </w:rPr>
        <w:t>,</w:t>
      </w:r>
      <w:r w:rsidRPr="009877DA">
        <w:rPr>
          <w:rFonts w:ascii="Courier New" w:eastAsia="Aptos" w:hAnsi="Courier New" w:cs="Courier New"/>
          <w:kern w:val="2"/>
          <w:sz w:val="24"/>
          <w:szCs w:val="24"/>
          <w:lang w:val="es-CL"/>
        </w:rPr>
        <w:t xml:space="preserve"> nuevo:</w:t>
      </w:r>
    </w:p>
    <w:p w14:paraId="4BAF7D7C" w14:textId="77777777" w:rsidR="00475890" w:rsidRPr="00D776E4" w:rsidRDefault="00475890" w:rsidP="00475890">
      <w:pPr>
        <w:spacing w:line="276" w:lineRule="auto"/>
        <w:ind w:firstLine="1134"/>
        <w:jc w:val="both"/>
        <w:rPr>
          <w:rFonts w:ascii="Courier New" w:eastAsia="Aptos" w:hAnsi="Courier New" w:cs="Courier New"/>
          <w:kern w:val="2"/>
          <w:sz w:val="24"/>
          <w:szCs w:val="24"/>
          <w:lang w:val="es-CL"/>
        </w:rPr>
      </w:pPr>
    </w:p>
    <w:p w14:paraId="6098EF82" w14:textId="3D5779CA" w:rsidR="0028227E" w:rsidRDefault="0028227E" w:rsidP="00B0303C">
      <w:pPr>
        <w:spacing w:line="276" w:lineRule="auto"/>
        <w:ind w:firstLine="1134"/>
        <w:jc w:val="both"/>
        <w:rPr>
          <w:rFonts w:ascii="Courier New" w:eastAsia="Aptos" w:hAnsi="Courier New" w:cs="Courier New"/>
          <w:kern w:val="2"/>
          <w:sz w:val="24"/>
          <w:szCs w:val="24"/>
          <w:lang w:val="es-CL"/>
        </w:rPr>
      </w:pPr>
      <w:r w:rsidRPr="00D776E4">
        <w:rPr>
          <w:rFonts w:ascii="Courier New" w:eastAsia="Aptos" w:hAnsi="Courier New" w:cs="Courier New"/>
          <w:kern w:val="2"/>
          <w:sz w:val="24"/>
          <w:szCs w:val="24"/>
          <w:lang w:val="es-CL"/>
        </w:rPr>
        <w:t xml:space="preserve">“Artículo 25.- </w:t>
      </w:r>
      <w:r w:rsidR="007F7453" w:rsidRPr="009877DA">
        <w:rPr>
          <w:rFonts w:ascii="Courier New" w:eastAsia="Aptos" w:hAnsi="Courier New" w:cs="Courier New"/>
          <w:kern w:val="2"/>
          <w:sz w:val="24"/>
          <w:szCs w:val="24"/>
          <w:lang w:val="es-CL"/>
        </w:rPr>
        <w:t xml:space="preserve">Incorpórase en el </w:t>
      </w:r>
      <w:r w:rsidRPr="009877DA">
        <w:rPr>
          <w:rFonts w:ascii="Courier New" w:eastAsia="Aptos" w:hAnsi="Courier New" w:cs="Courier New"/>
          <w:kern w:val="2"/>
          <w:sz w:val="24"/>
          <w:szCs w:val="24"/>
          <w:lang w:val="es-CL"/>
        </w:rPr>
        <w:t xml:space="preserve">artículo 1° de la </w:t>
      </w:r>
      <w:r w:rsidR="00CE378B" w:rsidRPr="009877DA">
        <w:rPr>
          <w:rFonts w:ascii="Courier New" w:eastAsia="Aptos" w:hAnsi="Courier New" w:cs="Courier New"/>
          <w:kern w:val="2"/>
          <w:sz w:val="24"/>
          <w:szCs w:val="24"/>
          <w:lang w:val="es-CL"/>
        </w:rPr>
        <w:t>l</w:t>
      </w:r>
      <w:r w:rsidRPr="009877DA">
        <w:rPr>
          <w:rFonts w:ascii="Courier New" w:eastAsia="Aptos" w:hAnsi="Courier New" w:cs="Courier New"/>
          <w:kern w:val="2"/>
          <w:sz w:val="24"/>
          <w:szCs w:val="24"/>
          <w:lang w:val="es-CL"/>
        </w:rPr>
        <w:t>ey N°</w:t>
      </w:r>
      <w:r w:rsidR="00CE378B" w:rsidRPr="009877DA">
        <w:rPr>
          <w:rFonts w:ascii="Courier New" w:eastAsia="Aptos" w:hAnsi="Courier New" w:cs="Courier New"/>
          <w:kern w:val="2"/>
          <w:sz w:val="24"/>
          <w:szCs w:val="24"/>
          <w:lang w:val="es-CL"/>
        </w:rPr>
        <w:t xml:space="preserve"> </w:t>
      </w:r>
      <w:r w:rsidRPr="009877DA">
        <w:rPr>
          <w:rFonts w:ascii="Courier New" w:eastAsia="Aptos" w:hAnsi="Courier New" w:cs="Courier New"/>
          <w:kern w:val="2"/>
          <w:sz w:val="24"/>
          <w:szCs w:val="24"/>
          <w:lang w:val="es-CL"/>
        </w:rPr>
        <w:t>18.216, qu</w:t>
      </w:r>
      <w:r w:rsidRPr="00D776E4">
        <w:rPr>
          <w:rFonts w:ascii="Courier New" w:eastAsia="Aptos" w:hAnsi="Courier New" w:cs="Courier New"/>
          <w:kern w:val="2"/>
          <w:sz w:val="24"/>
          <w:szCs w:val="24"/>
          <w:lang w:val="es-CL"/>
        </w:rPr>
        <w:t xml:space="preserve">e establece penas sustitutivas a las penas privativas o restrictivas de libertad, </w:t>
      </w:r>
      <w:r w:rsidR="009E68DD" w:rsidRPr="009877DA">
        <w:rPr>
          <w:rFonts w:ascii="Courier New" w:eastAsia="Aptos" w:hAnsi="Courier New" w:cs="Courier New"/>
          <w:kern w:val="2"/>
          <w:sz w:val="24"/>
          <w:szCs w:val="24"/>
          <w:lang w:val="es-CL"/>
        </w:rPr>
        <w:t xml:space="preserve">el siguiente inciso cuarto, nuevo, </w:t>
      </w:r>
      <w:r w:rsidR="000F34B4" w:rsidRPr="009877DA">
        <w:rPr>
          <w:rFonts w:ascii="Courier New" w:eastAsia="Aptos" w:hAnsi="Courier New" w:cs="Courier New"/>
          <w:kern w:val="2"/>
          <w:sz w:val="24"/>
          <w:szCs w:val="24"/>
          <w:lang w:val="es-CL"/>
        </w:rPr>
        <w:t>pasando</w:t>
      </w:r>
      <w:r w:rsidR="009E68DD" w:rsidRPr="009877DA">
        <w:rPr>
          <w:rFonts w:ascii="Courier New" w:eastAsia="Aptos" w:hAnsi="Courier New" w:cs="Courier New"/>
          <w:kern w:val="2"/>
          <w:sz w:val="24"/>
          <w:szCs w:val="24"/>
          <w:lang w:val="es-CL"/>
        </w:rPr>
        <w:t xml:space="preserve"> el actual a ser inciso quinto</w:t>
      </w:r>
      <w:r w:rsidR="00BF00EB" w:rsidRPr="009877DA">
        <w:rPr>
          <w:rFonts w:ascii="Courier New" w:eastAsia="Aptos" w:hAnsi="Courier New" w:cs="Courier New"/>
          <w:kern w:val="2"/>
          <w:sz w:val="24"/>
          <w:szCs w:val="24"/>
          <w:lang w:val="es-CL"/>
        </w:rPr>
        <w:t>,</w:t>
      </w:r>
      <w:r w:rsidR="000F34B4" w:rsidRPr="009877DA">
        <w:rPr>
          <w:rFonts w:ascii="Courier New" w:eastAsia="Aptos" w:hAnsi="Courier New" w:cs="Courier New"/>
          <w:kern w:val="2"/>
          <w:sz w:val="24"/>
          <w:szCs w:val="24"/>
          <w:lang w:val="es-CL"/>
        </w:rPr>
        <w:t xml:space="preserve"> y así sucesivamente</w:t>
      </w:r>
      <w:r w:rsidRPr="009877DA">
        <w:rPr>
          <w:rFonts w:ascii="Courier New" w:eastAsia="Aptos" w:hAnsi="Courier New" w:cs="Courier New"/>
          <w:kern w:val="2"/>
          <w:sz w:val="24"/>
          <w:szCs w:val="24"/>
          <w:lang w:val="es-CL"/>
        </w:rPr>
        <w:t>:</w:t>
      </w:r>
    </w:p>
    <w:p w14:paraId="1BB24394" w14:textId="77777777" w:rsidR="000F34B4" w:rsidRPr="00D776E4" w:rsidRDefault="000F34B4" w:rsidP="00B0303C">
      <w:pPr>
        <w:spacing w:line="276" w:lineRule="auto"/>
        <w:ind w:firstLine="1134"/>
        <w:jc w:val="both"/>
        <w:rPr>
          <w:rFonts w:ascii="Courier New" w:eastAsia="Aptos" w:hAnsi="Courier New" w:cs="Courier New"/>
          <w:kern w:val="2"/>
          <w:sz w:val="24"/>
          <w:szCs w:val="24"/>
          <w:lang w:val="es-CL"/>
        </w:rPr>
      </w:pPr>
    </w:p>
    <w:p w14:paraId="662938C6" w14:textId="4254DD48" w:rsidR="0028227E" w:rsidRPr="00D776E4" w:rsidRDefault="000F34B4" w:rsidP="000F34B4">
      <w:pPr>
        <w:spacing w:line="276" w:lineRule="auto"/>
        <w:ind w:firstLine="1134"/>
        <w:jc w:val="both"/>
        <w:rPr>
          <w:rFonts w:ascii="Courier New" w:eastAsia="Aptos" w:hAnsi="Courier New" w:cs="Courier New"/>
          <w:kern w:val="2"/>
          <w:sz w:val="24"/>
          <w:szCs w:val="24"/>
          <w:lang w:val="es-CL"/>
        </w:rPr>
      </w:pPr>
      <w:r w:rsidRPr="00AF3AD4">
        <w:rPr>
          <w:rFonts w:ascii="Courier New" w:eastAsia="Aptos" w:hAnsi="Courier New" w:cs="Courier New"/>
          <w:kern w:val="2"/>
          <w:sz w:val="24"/>
          <w:szCs w:val="24"/>
          <w:lang w:val="es-CL"/>
        </w:rPr>
        <w:t>“</w:t>
      </w:r>
      <w:r w:rsidR="0028227E" w:rsidRPr="00AF3AD4">
        <w:rPr>
          <w:rFonts w:ascii="Courier New" w:eastAsia="Aptos" w:hAnsi="Courier New" w:cs="Courier New"/>
          <w:kern w:val="2"/>
          <w:sz w:val="24"/>
          <w:szCs w:val="24"/>
          <w:lang w:val="es-CL"/>
        </w:rPr>
        <w:t>Tratándose de los autores de los delitos consumados que la ley califica como terroristas, no podrán aplicarse las penas señaladas en el inciso primero ni la del artículo 33.”</w:t>
      </w:r>
      <w:r w:rsidR="00AF23AB" w:rsidRPr="00AF3AD4">
        <w:rPr>
          <w:rFonts w:ascii="Courier New" w:eastAsia="Aptos" w:hAnsi="Courier New" w:cs="Courier New"/>
          <w:kern w:val="2"/>
          <w:sz w:val="24"/>
          <w:szCs w:val="24"/>
          <w:lang w:val="es-CL"/>
        </w:rPr>
        <w:t>.</w:t>
      </w:r>
      <w:r w:rsidR="00985480" w:rsidRPr="00AF3AD4">
        <w:rPr>
          <w:rFonts w:ascii="Courier New" w:eastAsia="Aptos" w:hAnsi="Courier New" w:cs="Courier New"/>
          <w:kern w:val="2"/>
          <w:sz w:val="24"/>
          <w:szCs w:val="24"/>
          <w:lang w:val="es-CL"/>
        </w:rPr>
        <w:t>”.</w:t>
      </w:r>
    </w:p>
    <w:p w14:paraId="5673E902" w14:textId="77777777" w:rsidR="0028227E" w:rsidRPr="006D2E40" w:rsidRDefault="0028227E" w:rsidP="006D2E40">
      <w:pPr>
        <w:spacing w:line="276" w:lineRule="auto"/>
        <w:jc w:val="center"/>
        <w:rPr>
          <w:rFonts w:ascii="Courier New" w:eastAsia="Aptos" w:hAnsi="Courier New" w:cs="Courier New"/>
          <w:b/>
          <w:bCs/>
          <w:kern w:val="2"/>
          <w:sz w:val="24"/>
          <w:szCs w:val="24"/>
          <w:lang w:val="es-CL"/>
        </w:rPr>
      </w:pPr>
    </w:p>
    <w:p w14:paraId="44D6BD83" w14:textId="0037C188" w:rsidR="00AF23AB" w:rsidRPr="00AF23AB" w:rsidRDefault="00AF23AB" w:rsidP="00AF23AB">
      <w:pPr>
        <w:spacing w:line="276" w:lineRule="auto"/>
        <w:jc w:val="center"/>
        <w:rPr>
          <w:rFonts w:ascii="Courier New" w:eastAsia="Aptos" w:hAnsi="Courier New" w:cs="Courier New"/>
          <w:b/>
          <w:bCs/>
          <w:kern w:val="2"/>
          <w:sz w:val="24"/>
          <w:szCs w:val="24"/>
          <w:lang w:val="es-CL"/>
        </w:rPr>
      </w:pPr>
      <w:r w:rsidRPr="00AF23AB">
        <w:rPr>
          <w:rFonts w:ascii="Courier New" w:eastAsia="Aptos" w:hAnsi="Courier New" w:cs="Courier New"/>
          <w:b/>
          <w:bCs/>
          <w:kern w:val="2"/>
          <w:sz w:val="24"/>
          <w:szCs w:val="24"/>
          <w:lang w:val="es-CL"/>
        </w:rPr>
        <w:t>*****</w:t>
      </w:r>
    </w:p>
    <w:p w14:paraId="6354CA5A" w14:textId="77777777" w:rsidR="00AF23AB" w:rsidRPr="006D2E40" w:rsidRDefault="00AF23AB" w:rsidP="006D2E40">
      <w:pPr>
        <w:spacing w:line="276" w:lineRule="auto"/>
        <w:jc w:val="center"/>
        <w:rPr>
          <w:rFonts w:ascii="Courier New" w:eastAsia="Aptos" w:hAnsi="Courier New" w:cs="Courier New"/>
          <w:b/>
          <w:bCs/>
          <w:kern w:val="2"/>
          <w:sz w:val="24"/>
          <w:szCs w:val="24"/>
          <w:lang w:val="es-CL"/>
        </w:rPr>
      </w:pPr>
    </w:p>
    <w:p w14:paraId="6735F6F4" w14:textId="77777777" w:rsidR="00BF00EB" w:rsidRPr="006D2E40" w:rsidRDefault="00BF00EB" w:rsidP="006D2E40">
      <w:pPr>
        <w:spacing w:line="276" w:lineRule="auto"/>
        <w:jc w:val="center"/>
        <w:rPr>
          <w:rFonts w:ascii="Courier New" w:eastAsia="Aptos" w:hAnsi="Courier New" w:cs="Courier New"/>
          <w:b/>
          <w:bCs/>
          <w:kern w:val="2"/>
          <w:sz w:val="24"/>
          <w:szCs w:val="24"/>
          <w:lang w:val="es-CL"/>
        </w:rPr>
      </w:pPr>
    </w:p>
    <w:p w14:paraId="418AA624" w14:textId="77777777" w:rsidR="00BF00EB" w:rsidRPr="00B227BC" w:rsidRDefault="0028227E" w:rsidP="002C1038">
      <w:pPr>
        <w:spacing w:line="276" w:lineRule="auto"/>
        <w:jc w:val="center"/>
        <w:rPr>
          <w:rFonts w:ascii="Courier New" w:eastAsia="Aptos" w:hAnsi="Courier New" w:cs="Courier New"/>
          <w:b/>
          <w:bCs/>
          <w:kern w:val="2"/>
          <w:sz w:val="24"/>
          <w:szCs w:val="24"/>
          <w:u w:val="single"/>
          <w:lang w:val="es-CL"/>
        </w:rPr>
      </w:pPr>
      <w:r w:rsidRPr="00B227BC">
        <w:rPr>
          <w:rFonts w:ascii="Courier New" w:eastAsia="Aptos" w:hAnsi="Courier New" w:cs="Courier New"/>
          <w:b/>
          <w:bCs/>
          <w:kern w:val="2"/>
          <w:sz w:val="24"/>
          <w:szCs w:val="24"/>
          <w:u w:val="single"/>
          <w:lang w:val="es-CL"/>
        </w:rPr>
        <w:t>Artículo 17</w:t>
      </w:r>
    </w:p>
    <w:p w14:paraId="37BECCD7" w14:textId="1A8DEC0E" w:rsidR="0028227E" w:rsidRPr="00D776E4" w:rsidRDefault="004B7746" w:rsidP="006D2E40">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 xml:space="preserve">Ha pasado a ser </w:t>
      </w:r>
      <w:r w:rsidR="0028227E" w:rsidRPr="00D776E4">
        <w:rPr>
          <w:rFonts w:ascii="Courier New" w:eastAsia="Aptos" w:hAnsi="Courier New" w:cs="Courier New"/>
          <w:kern w:val="2"/>
          <w:sz w:val="24"/>
          <w:szCs w:val="24"/>
          <w:lang w:val="es-CL"/>
        </w:rPr>
        <w:t>artículo 26</w:t>
      </w:r>
      <w:r w:rsidR="0012372F">
        <w:rPr>
          <w:rFonts w:ascii="Courier New" w:eastAsia="Aptos" w:hAnsi="Courier New" w:cs="Courier New"/>
          <w:kern w:val="2"/>
          <w:sz w:val="24"/>
          <w:szCs w:val="24"/>
          <w:lang w:val="es-CL"/>
        </w:rPr>
        <w:t xml:space="preserve">, </w:t>
      </w:r>
      <w:r w:rsidR="0012372F" w:rsidRPr="008A52E1">
        <w:rPr>
          <w:rFonts w:ascii="Courier New" w:eastAsia="Aptos" w:hAnsi="Courier New" w:cs="Courier New"/>
          <w:kern w:val="2"/>
          <w:sz w:val="24"/>
          <w:szCs w:val="24"/>
          <w:lang w:val="es-CL"/>
        </w:rPr>
        <w:t xml:space="preserve">sustituyéndose la </w:t>
      </w:r>
      <w:r w:rsidR="00026236" w:rsidRPr="008A52E1">
        <w:rPr>
          <w:rFonts w:ascii="Courier New" w:eastAsia="Aptos" w:hAnsi="Courier New" w:cs="Courier New"/>
          <w:kern w:val="2"/>
          <w:sz w:val="24"/>
          <w:szCs w:val="24"/>
          <w:lang w:val="es-CL"/>
        </w:rPr>
        <w:t>frase</w:t>
      </w:r>
      <w:r w:rsidR="00E1234E" w:rsidRPr="008A52E1">
        <w:rPr>
          <w:rFonts w:ascii="Courier New" w:eastAsia="Aptos" w:hAnsi="Courier New" w:cs="Courier New"/>
          <w:kern w:val="2"/>
          <w:sz w:val="24"/>
          <w:szCs w:val="24"/>
          <w:lang w:val="es-CL"/>
        </w:rPr>
        <w:t xml:space="preserve"> “</w:t>
      </w:r>
      <w:r w:rsidR="002C3CA9" w:rsidRPr="008A52E1">
        <w:rPr>
          <w:rFonts w:ascii="Courier New" w:eastAsia="Aptos" w:hAnsi="Courier New" w:cs="Courier New"/>
          <w:kern w:val="2"/>
          <w:sz w:val="24"/>
          <w:szCs w:val="24"/>
          <w:lang w:val="es-CL"/>
        </w:rPr>
        <w:t>al delito sancionado en el artículo 8° de esta ley</w:t>
      </w:r>
      <w:r w:rsidR="00E1234E" w:rsidRPr="008A52E1">
        <w:rPr>
          <w:rFonts w:ascii="Courier New" w:eastAsia="Aptos" w:hAnsi="Courier New" w:cs="Courier New"/>
          <w:kern w:val="2"/>
          <w:sz w:val="24"/>
          <w:szCs w:val="24"/>
          <w:lang w:val="es-CL"/>
        </w:rPr>
        <w:t>” por “</w:t>
      </w:r>
      <w:r w:rsidR="005539DF" w:rsidRPr="008A52E1">
        <w:rPr>
          <w:rFonts w:ascii="Courier New" w:eastAsia="Aptos" w:hAnsi="Courier New" w:cs="Courier New"/>
          <w:kern w:val="2"/>
          <w:sz w:val="24"/>
          <w:szCs w:val="24"/>
          <w:lang w:val="es-CL"/>
        </w:rPr>
        <w:t>al delito sancionado en el artículo 10 de esta ley</w:t>
      </w:r>
      <w:r w:rsidR="00E1234E" w:rsidRPr="008A52E1">
        <w:rPr>
          <w:rFonts w:ascii="Courier New" w:eastAsia="Aptos" w:hAnsi="Courier New" w:cs="Courier New"/>
          <w:kern w:val="2"/>
          <w:sz w:val="24"/>
          <w:szCs w:val="24"/>
          <w:lang w:val="es-CL"/>
        </w:rPr>
        <w:t>”.</w:t>
      </w:r>
    </w:p>
    <w:p w14:paraId="7FC876DC" w14:textId="77777777" w:rsidR="0028227E" w:rsidRPr="00296E54" w:rsidRDefault="0028227E" w:rsidP="00296E54">
      <w:pPr>
        <w:spacing w:line="276" w:lineRule="auto"/>
        <w:jc w:val="center"/>
        <w:rPr>
          <w:rFonts w:ascii="Courier New" w:eastAsia="Aptos" w:hAnsi="Courier New" w:cs="Courier New"/>
          <w:b/>
          <w:bCs/>
          <w:kern w:val="2"/>
          <w:sz w:val="24"/>
          <w:szCs w:val="24"/>
          <w:lang w:val="es-CL"/>
        </w:rPr>
      </w:pPr>
    </w:p>
    <w:p w14:paraId="0B9F4B8D" w14:textId="77777777" w:rsidR="00296E54" w:rsidRPr="00296E54" w:rsidRDefault="00296E54" w:rsidP="00296E54">
      <w:pPr>
        <w:spacing w:line="276" w:lineRule="auto"/>
        <w:jc w:val="center"/>
        <w:rPr>
          <w:rFonts w:ascii="Courier New" w:eastAsia="Aptos" w:hAnsi="Courier New" w:cs="Courier New"/>
          <w:b/>
          <w:bCs/>
          <w:kern w:val="2"/>
          <w:sz w:val="24"/>
          <w:szCs w:val="24"/>
          <w:lang w:val="es-CL"/>
        </w:rPr>
      </w:pPr>
    </w:p>
    <w:p w14:paraId="27B62FE0" w14:textId="77777777" w:rsidR="002510F0" w:rsidRPr="00296E54" w:rsidRDefault="0028227E" w:rsidP="002C1038">
      <w:pPr>
        <w:spacing w:line="276" w:lineRule="auto"/>
        <w:jc w:val="center"/>
        <w:rPr>
          <w:rFonts w:ascii="Courier New" w:eastAsia="Aptos" w:hAnsi="Courier New" w:cs="Courier New"/>
          <w:b/>
          <w:bCs/>
          <w:kern w:val="2"/>
          <w:sz w:val="24"/>
          <w:szCs w:val="24"/>
          <w:u w:val="single"/>
          <w:lang w:val="es-CL"/>
        </w:rPr>
      </w:pPr>
      <w:r w:rsidRPr="00296E54">
        <w:rPr>
          <w:rFonts w:ascii="Courier New" w:eastAsia="Aptos" w:hAnsi="Courier New" w:cs="Courier New"/>
          <w:b/>
          <w:bCs/>
          <w:kern w:val="2"/>
          <w:sz w:val="24"/>
          <w:szCs w:val="24"/>
          <w:u w:val="single"/>
          <w:lang w:val="es-CL"/>
        </w:rPr>
        <w:t>Artículo 18</w:t>
      </w:r>
    </w:p>
    <w:p w14:paraId="0BD6E5ED" w14:textId="2EB103FF" w:rsidR="0028227E" w:rsidRPr="00D776E4" w:rsidRDefault="00DC0053" w:rsidP="00145D78">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 xml:space="preserve">Lo ha </w:t>
      </w:r>
      <w:r w:rsidR="00F546E8">
        <w:rPr>
          <w:rFonts w:ascii="Courier New" w:eastAsia="Aptos" w:hAnsi="Courier New" w:cs="Courier New"/>
          <w:kern w:val="2"/>
          <w:sz w:val="24"/>
          <w:szCs w:val="24"/>
          <w:lang w:val="es-CL"/>
        </w:rPr>
        <w:t>suprimido</w:t>
      </w:r>
      <w:r w:rsidR="00616174">
        <w:rPr>
          <w:rFonts w:ascii="Courier New" w:eastAsia="Aptos" w:hAnsi="Courier New" w:cs="Courier New"/>
          <w:kern w:val="2"/>
          <w:sz w:val="24"/>
          <w:szCs w:val="24"/>
          <w:lang w:val="es-CL"/>
        </w:rPr>
        <w:t>.</w:t>
      </w:r>
    </w:p>
    <w:p w14:paraId="4E3F6B32" w14:textId="77777777" w:rsidR="0028227E" w:rsidRPr="00145D78" w:rsidRDefault="0028227E" w:rsidP="00145D78">
      <w:pPr>
        <w:spacing w:line="276" w:lineRule="auto"/>
        <w:jc w:val="center"/>
        <w:rPr>
          <w:rFonts w:ascii="Courier New" w:eastAsia="Aptos" w:hAnsi="Courier New" w:cs="Courier New"/>
          <w:b/>
          <w:bCs/>
          <w:kern w:val="2"/>
          <w:sz w:val="24"/>
          <w:szCs w:val="24"/>
          <w:lang w:val="es-CL"/>
        </w:rPr>
      </w:pPr>
    </w:p>
    <w:p w14:paraId="3B4C0CB6" w14:textId="77777777" w:rsidR="00145D78" w:rsidRPr="00145D78" w:rsidRDefault="00145D78" w:rsidP="00145D78">
      <w:pPr>
        <w:spacing w:line="276" w:lineRule="auto"/>
        <w:jc w:val="center"/>
        <w:rPr>
          <w:rFonts w:ascii="Courier New" w:eastAsia="Aptos" w:hAnsi="Courier New" w:cs="Courier New"/>
          <w:b/>
          <w:bCs/>
          <w:kern w:val="2"/>
          <w:sz w:val="24"/>
          <w:szCs w:val="24"/>
          <w:lang w:val="es-CL"/>
        </w:rPr>
      </w:pPr>
    </w:p>
    <w:p w14:paraId="121058C9" w14:textId="5CF02592" w:rsidR="00145D78" w:rsidRPr="00CA1D5C" w:rsidRDefault="00145D78" w:rsidP="00145D78">
      <w:pPr>
        <w:spacing w:line="276" w:lineRule="auto"/>
        <w:jc w:val="center"/>
        <w:rPr>
          <w:rFonts w:ascii="Courier New" w:eastAsia="Aptos" w:hAnsi="Courier New" w:cs="Courier New"/>
          <w:b/>
          <w:bCs/>
          <w:strike/>
          <w:kern w:val="2"/>
          <w:sz w:val="24"/>
          <w:szCs w:val="24"/>
          <w:lang w:val="es-CL"/>
        </w:rPr>
      </w:pPr>
      <w:r w:rsidRPr="00CA1D5C">
        <w:rPr>
          <w:rFonts w:ascii="Courier New" w:eastAsia="Aptos" w:hAnsi="Courier New" w:cs="Courier New"/>
          <w:b/>
          <w:bCs/>
          <w:strike/>
          <w:kern w:val="2"/>
          <w:sz w:val="24"/>
          <w:szCs w:val="24"/>
          <w:lang w:val="es-CL"/>
        </w:rPr>
        <w:t>*****</w:t>
      </w:r>
    </w:p>
    <w:p w14:paraId="3F7B9B38" w14:textId="77777777" w:rsidR="00145D78" w:rsidRPr="00145D78" w:rsidRDefault="00145D78" w:rsidP="00145D78">
      <w:pPr>
        <w:spacing w:line="276" w:lineRule="auto"/>
        <w:jc w:val="center"/>
        <w:rPr>
          <w:rFonts w:ascii="Courier New" w:eastAsia="Aptos" w:hAnsi="Courier New" w:cs="Courier New"/>
          <w:b/>
          <w:bCs/>
          <w:kern w:val="2"/>
          <w:sz w:val="24"/>
          <w:szCs w:val="24"/>
          <w:lang w:val="es-CL"/>
        </w:rPr>
      </w:pPr>
    </w:p>
    <w:p w14:paraId="5C98D0AB" w14:textId="77777777" w:rsidR="000659F9" w:rsidRPr="00532DBC" w:rsidRDefault="000659F9" w:rsidP="002C1038">
      <w:pPr>
        <w:spacing w:line="276" w:lineRule="auto"/>
        <w:jc w:val="both"/>
        <w:rPr>
          <w:rFonts w:ascii="Courier New" w:eastAsia="Aptos" w:hAnsi="Courier New" w:cs="Courier New"/>
          <w:strike/>
          <w:kern w:val="2"/>
          <w:sz w:val="24"/>
          <w:szCs w:val="24"/>
          <w:highlight w:val="cyan"/>
          <w:lang w:val="es-CL"/>
        </w:rPr>
      </w:pPr>
    </w:p>
    <w:p w14:paraId="2E949329" w14:textId="77777777" w:rsidR="00CF3A88" w:rsidRPr="00532DBC" w:rsidRDefault="00CF3A88" w:rsidP="002C1038">
      <w:pPr>
        <w:spacing w:line="276" w:lineRule="auto"/>
        <w:jc w:val="both"/>
        <w:rPr>
          <w:rFonts w:ascii="Courier New" w:eastAsia="Aptos" w:hAnsi="Courier New" w:cs="Courier New"/>
          <w:strike/>
          <w:kern w:val="2"/>
          <w:sz w:val="24"/>
          <w:szCs w:val="24"/>
          <w:highlight w:val="cyan"/>
          <w:lang w:val="es-CL"/>
        </w:rPr>
      </w:pPr>
    </w:p>
    <w:p w14:paraId="76430279" w14:textId="77777777" w:rsidR="007E725D" w:rsidRPr="00D776E4" w:rsidRDefault="007E725D" w:rsidP="002C1038">
      <w:pPr>
        <w:spacing w:line="276" w:lineRule="auto"/>
        <w:jc w:val="both"/>
        <w:rPr>
          <w:rFonts w:ascii="Courier New" w:eastAsia="Aptos" w:hAnsi="Courier New" w:cs="Courier New"/>
          <w:kern w:val="2"/>
          <w:sz w:val="24"/>
          <w:szCs w:val="24"/>
          <w:lang w:val="es-CL"/>
        </w:rPr>
      </w:pPr>
    </w:p>
    <w:p w14:paraId="250B4FD5" w14:textId="77777777" w:rsidR="0028227E" w:rsidRPr="007966EC" w:rsidRDefault="0028227E" w:rsidP="002C1038">
      <w:pPr>
        <w:spacing w:line="276" w:lineRule="auto"/>
        <w:jc w:val="center"/>
        <w:rPr>
          <w:rFonts w:ascii="Courier New" w:eastAsia="Aptos" w:hAnsi="Courier New" w:cs="Courier New"/>
          <w:b/>
          <w:bCs/>
          <w:kern w:val="2"/>
          <w:sz w:val="24"/>
          <w:szCs w:val="24"/>
          <w:lang w:val="es-CL"/>
        </w:rPr>
      </w:pPr>
      <w:r w:rsidRPr="007966EC">
        <w:rPr>
          <w:rFonts w:ascii="Courier New" w:eastAsia="Aptos" w:hAnsi="Courier New" w:cs="Courier New"/>
          <w:b/>
          <w:bCs/>
          <w:kern w:val="2"/>
          <w:sz w:val="24"/>
          <w:szCs w:val="24"/>
          <w:lang w:val="es-CL"/>
        </w:rPr>
        <w:t>Disposiciones transitorias</w:t>
      </w:r>
    </w:p>
    <w:p w14:paraId="5AF3AFAC" w14:textId="77777777" w:rsidR="00804F45" w:rsidRPr="007966EC" w:rsidRDefault="00804F45" w:rsidP="00E02864">
      <w:pPr>
        <w:ind w:firstLine="1134"/>
        <w:rPr>
          <w:rFonts w:ascii="Courier New" w:eastAsia="Aptos" w:hAnsi="Courier New" w:cs="Courier New"/>
          <w:kern w:val="2"/>
          <w:sz w:val="24"/>
          <w:szCs w:val="24"/>
          <w:lang w:val="es-CL"/>
        </w:rPr>
      </w:pPr>
      <w:r w:rsidRPr="007966EC">
        <w:rPr>
          <w:rFonts w:ascii="Courier New" w:eastAsia="Aptos" w:hAnsi="Courier New" w:cs="Courier New"/>
          <w:kern w:val="2"/>
          <w:sz w:val="24"/>
          <w:szCs w:val="24"/>
          <w:lang w:val="es-CL"/>
        </w:rPr>
        <w:t>Ha suprimido este epígrafe.</w:t>
      </w:r>
    </w:p>
    <w:p w14:paraId="417EE780" w14:textId="77777777" w:rsidR="0075477F" w:rsidRPr="007966EC" w:rsidRDefault="0075477F" w:rsidP="002C1038">
      <w:pPr>
        <w:spacing w:line="276" w:lineRule="auto"/>
        <w:jc w:val="center"/>
        <w:rPr>
          <w:rFonts w:ascii="Courier New" w:eastAsia="Aptos" w:hAnsi="Courier New" w:cs="Courier New"/>
          <w:b/>
          <w:bCs/>
          <w:kern w:val="2"/>
          <w:sz w:val="24"/>
          <w:szCs w:val="24"/>
          <w:lang w:val="es-CL"/>
        </w:rPr>
      </w:pPr>
    </w:p>
    <w:p w14:paraId="39024E21" w14:textId="77777777" w:rsidR="00E02864" w:rsidRPr="007966EC" w:rsidRDefault="00E02864" w:rsidP="002C1038">
      <w:pPr>
        <w:spacing w:line="276" w:lineRule="auto"/>
        <w:jc w:val="center"/>
        <w:rPr>
          <w:rFonts w:ascii="Courier New" w:eastAsia="Aptos" w:hAnsi="Courier New" w:cs="Courier New"/>
          <w:b/>
          <w:bCs/>
          <w:kern w:val="2"/>
          <w:sz w:val="24"/>
          <w:szCs w:val="24"/>
          <w:lang w:val="es-CL"/>
        </w:rPr>
      </w:pPr>
    </w:p>
    <w:p w14:paraId="7D902CBC" w14:textId="101F9A8F" w:rsidR="00B15E0E" w:rsidRPr="007966EC" w:rsidRDefault="00B15E0E" w:rsidP="002C1038">
      <w:pPr>
        <w:spacing w:line="276" w:lineRule="auto"/>
        <w:jc w:val="center"/>
        <w:rPr>
          <w:rFonts w:ascii="Courier New" w:eastAsia="Aptos" w:hAnsi="Courier New" w:cs="Courier New"/>
          <w:b/>
          <w:bCs/>
          <w:kern w:val="2"/>
          <w:sz w:val="24"/>
          <w:szCs w:val="24"/>
          <w:lang w:val="es-CL"/>
        </w:rPr>
      </w:pPr>
      <w:r w:rsidRPr="007966EC">
        <w:rPr>
          <w:rFonts w:ascii="Courier New" w:eastAsia="Aptos" w:hAnsi="Courier New" w:cs="Courier New"/>
          <w:b/>
          <w:bCs/>
          <w:kern w:val="2"/>
          <w:sz w:val="24"/>
          <w:szCs w:val="24"/>
          <w:lang w:val="es-CL"/>
        </w:rPr>
        <w:t>Artículo primero</w:t>
      </w:r>
    </w:p>
    <w:p w14:paraId="6D65E99C" w14:textId="75D32B7C" w:rsidR="00B15E0E" w:rsidRPr="00E02864" w:rsidRDefault="00B15E0E" w:rsidP="00E02864">
      <w:pPr>
        <w:spacing w:line="276" w:lineRule="auto"/>
        <w:ind w:firstLine="1134"/>
        <w:jc w:val="both"/>
        <w:rPr>
          <w:rFonts w:ascii="Courier New" w:eastAsia="Aptos" w:hAnsi="Courier New" w:cs="Courier New"/>
          <w:kern w:val="2"/>
          <w:sz w:val="24"/>
          <w:szCs w:val="24"/>
          <w:lang w:val="es-CL"/>
        </w:rPr>
      </w:pPr>
      <w:r w:rsidRPr="007966EC">
        <w:rPr>
          <w:rFonts w:ascii="Courier New" w:eastAsia="Aptos" w:hAnsi="Courier New" w:cs="Courier New"/>
          <w:kern w:val="2"/>
          <w:sz w:val="24"/>
          <w:szCs w:val="24"/>
          <w:lang w:val="es-CL"/>
        </w:rPr>
        <w:t xml:space="preserve">Ha cambiado su denominación por </w:t>
      </w:r>
      <w:r w:rsidR="007E725D" w:rsidRPr="007966EC">
        <w:rPr>
          <w:rFonts w:ascii="Courier New" w:eastAsia="Aptos" w:hAnsi="Courier New" w:cs="Courier New"/>
          <w:kern w:val="2"/>
          <w:sz w:val="24"/>
          <w:szCs w:val="24"/>
          <w:lang w:val="es-CL"/>
        </w:rPr>
        <w:t>“</w:t>
      </w:r>
      <w:r w:rsidRPr="007966EC">
        <w:rPr>
          <w:rFonts w:ascii="Courier New" w:eastAsia="Aptos" w:hAnsi="Courier New" w:cs="Courier New"/>
          <w:kern w:val="2"/>
          <w:sz w:val="24"/>
          <w:szCs w:val="24"/>
          <w:lang w:val="es-CL"/>
        </w:rPr>
        <w:t xml:space="preserve">Artículo </w:t>
      </w:r>
      <w:r w:rsidR="00E02864" w:rsidRPr="007966EC">
        <w:rPr>
          <w:rFonts w:ascii="Courier New" w:eastAsia="Aptos" w:hAnsi="Courier New" w:cs="Courier New"/>
          <w:kern w:val="2"/>
          <w:sz w:val="24"/>
          <w:szCs w:val="24"/>
          <w:lang w:val="es-CL"/>
        </w:rPr>
        <w:t>transitorio</w:t>
      </w:r>
      <w:r w:rsidR="007E725D" w:rsidRPr="007966EC">
        <w:rPr>
          <w:rFonts w:ascii="Courier New" w:eastAsia="Aptos" w:hAnsi="Courier New" w:cs="Courier New"/>
          <w:kern w:val="2"/>
          <w:sz w:val="24"/>
          <w:szCs w:val="24"/>
          <w:lang w:val="es-CL"/>
        </w:rPr>
        <w:t>”</w:t>
      </w:r>
      <w:r w:rsidR="00E02864" w:rsidRPr="007966EC">
        <w:rPr>
          <w:rFonts w:ascii="Courier New" w:eastAsia="Aptos" w:hAnsi="Courier New" w:cs="Courier New"/>
          <w:kern w:val="2"/>
          <w:sz w:val="24"/>
          <w:szCs w:val="24"/>
          <w:lang w:val="es-CL"/>
        </w:rPr>
        <w:t>, sin otra enmienda.</w:t>
      </w:r>
    </w:p>
    <w:p w14:paraId="71E0138A" w14:textId="77777777" w:rsidR="007E725D" w:rsidRDefault="007E725D" w:rsidP="002C1038">
      <w:pPr>
        <w:spacing w:line="276" w:lineRule="auto"/>
        <w:jc w:val="center"/>
        <w:rPr>
          <w:rFonts w:ascii="Courier New" w:eastAsia="Aptos" w:hAnsi="Courier New" w:cs="Courier New"/>
          <w:b/>
          <w:bCs/>
          <w:kern w:val="2"/>
          <w:sz w:val="24"/>
          <w:szCs w:val="24"/>
          <w:lang w:val="es-CL"/>
        </w:rPr>
      </w:pPr>
    </w:p>
    <w:p w14:paraId="2180F2F6" w14:textId="77777777" w:rsidR="00E02864" w:rsidRDefault="00E02864" w:rsidP="002C1038">
      <w:pPr>
        <w:spacing w:line="276" w:lineRule="auto"/>
        <w:jc w:val="center"/>
        <w:rPr>
          <w:rFonts w:ascii="Courier New" w:eastAsia="Aptos" w:hAnsi="Courier New" w:cs="Courier New"/>
          <w:b/>
          <w:bCs/>
          <w:kern w:val="2"/>
          <w:sz w:val="24"/>
          <w:szCs w:val="24"/>
          <w:lang w:val="es-CL"/>
        </w:rPr>
      </w:pPr>
    </w:p>
    <w:p w14:paraId="2BCDB148" w14:textId="76569005" w:rsidR="0075477F" w:rsidRPr="0075477F" w:rsidRDefault="0075477F" w:rsidP="002C1038">
      <w:pPr>
        <w:spacing w:line="276" w:lineRule="auto"/>
        <w:jc w:val="center"/>
        <w:rPr>
          <w:rFonts w:ascii="Courier New" w:eastAsia="Aptos" w:hAnsi="Courier New" w:cs="Courier New"/>
          <w:b/>
          <w:bCs/>
          <w:kern w:val="2"/>
          <w:sz w:val="24"/>
          <w:szCs w:val="24"/>
          <w:lang w:val="es-CL"/>
        </w:rPr>
      </w:pPr>
      <w:r>
        <w:rPr>
          <w:rFonts w:ascii="Courier New" w:eastAsia="Aptos" w:hAnsi="Courier New" w:cs="Courier New"/>
          <w:b/>
          <w:bCs/>
          <w:kern w:val="2"/>
          <w:sz w:val="24"/>
          <w:szCs w:val="24"/>
          <w:lang w:val="es-CL"/>
        </w:rPr>
        <w:t>Artículo segundo</w:t>
      </w:r>
    </w:p>
    <w:p w14:paraId="3E026928" w14:textId="25BA6F9E" w:rsidR="0028227E" w:rsidRPr="00D776E4" w:rsidRDefault="0075477F" w:rsidP="0075477F">
      <w:pPr>
        <w:spacing w:line="276" w:lineRule="auto"/>
        <w:ind w:firstLine="1134"/>
        <w:jc w:val="both"/>
        <w:rPr>
          <w:rFonts w:ascii="Courier New" w:eastAsia="Aptos" w:hAnsi="Courier New" w:cs="Courier New"/>
          <w:kern w:val="2"/>
          <w:sz w:val="24"/>
          <w:szCs w:val="24"/>
          <w:lang w:val="es-CL"/>
        </w:rPr>
      </w:pPr>
      <w:r>
        <w:rPr>
          <w:rFonts w:ascii="Courier New" w:eastAsia="Aptos" w:hAnsi="Courier New" w:cs="Courier New"/>
          <w:kern w:val="2"/>
          <w:sz w:val="24"/>
          <w:szCs w:val="24"/>
          <w:lang w:val="es-CL"/>
        </w:rPr>
        <w:t>Lo h</w:t>
      </w:r>
      <w:r w:rsidR="0028227E" w:rsidRPr="00D776E4">
        <w:rPr>
          <w:rFonts w:ascii="Courier New" w:eastAsia="Aptos" w:hAnsi="Courier New" w:cs="Courier New"/>
          <w:kern w:val="2"/>
          <w:sz w:val="24"/>
          <w:szCs w:val="24"/>
          <w:lang w:val="es-CL"/>
        </w:rPr>
        <w:t>a suprimid</w:t>
      </w:r>
      <w:r>
        <w:rPr>
          <w:rFonts w:ascii="Courier New" w:eastAsia="Aptos" w:hAnsi="Courier New" w:cs="Courier New"/>
          <w:kern w:val="2"/>
          <w:sz w:val="24"/>
          <w:szCs w:val="24"/>
          <w:lang w:val="es-CL"/>
        </w:rPr>
        <w:t>o</w:t>
      </w:r>
      <w:r w:rsidR="0028227E" w:rsidRPr="00D776E4">
        <w:rPr>
          <w:rFonts w:ascii="Courier New" w:eastAsia="Aptos" w:hAnsi="Courier New" w:cs="Courier New"/>
          <w:kern w:val="2"/>
          <w:sz w:val="24"/>
          <w:szCs w:val="24"/>
          <w:lang w:val="es-CL"/>
        </w:rPr>
        <w:t>.</w:t>
      </w:r>
    </w:p>
    <w:p w14:paraId="2E5C77F2" w14:textId="77777777" w:rsidR="00640A74" w:rsidRPr="00D776E4" w:rsidRDefault="00640A74" w:rsidP="002C1038">
      <w:pPr>
        <w:spacing w:line="276" w:lineRule="auto"/>
        <w:jc w:val="both"/>
        <w:rPr>
          <w:rFonts w:ascii="Courier New" w:eastAsia="Times New Roman" w:hAnsi="Courier New" w:cs="Courier New"/>
          <w:sz w:val="24"/>
          <w:szCs w:val="24"/>
          <w:lang w:val="es-CL" w:eastAsia="es-ES"/>
        </w:rPr>
      </w:pPr>
    </w:p>
    <w:p w14:paraId="540CB981" w14:textId="77777777" w:rsidR="006A485F" w:rsidRPr="00D776E4" w:rsidRDefault="006A485F" w:rsidP="002C1038">
      <w:pPr>
        <w:spacing w:line="276" w:lineRule="auto"/>
        <w:jc w:val="both"/>
        <w:rPr>
          <w:rFonts w:ascii="Courier New" w:eastAsia="Times New Roman" w:hAnsi="Courier New" w:cs="Courier New"/>
          <w:sz w:val="24"/>
          <w:szCs w:val="24"/>
          <w:lang w:val="es-CL" w:eastAsia="es-ES"/>
        </w:rPr>
      </w:pPr>
    </w:p>
    <w:p w14:paraId="568A9B0A" w14:textId="77777777" w:rsidR="00A430E6" w:rsidRPr="00F11B8C" w:rsidRDefault="00A430E6" w:rsidP="002C1038">
      <w:pPr>
        <w:spacing w:line="276" w:lineRule="auto"/>
        <w:jc w:val="center"/>
        <w:rPr>
          <w:rFonts w:ascii="Courier New" w:eastAsia="Times New Roman" w:hAnsi="Courier New" w:cs="Courier New"/>
          <w:b/>
          <w:bCs/>
          <w:sz w:val="24"/>
          <w:szCs w:val="24"/>
          <w:lang w:val="es-CL" w:eastAsia="es-ES"/>
        </w:rPr>
      </w:pPr>
      <w:r w:rsidRPr="00F11B8C">
        <w:rPr>
          <w:rFonts w:ascii="Courier New" w:eastAsia="Times New Roman" w:hAnsi="Courier New" w:cs="Courier New"/>
          <w:b/>
          <w:bCs/>
          <w:sz w:val="24"/>
          <w:szCs w:val="24"/>
          <w:lang w:val="es-CL" w:eastAsia="es-ES"/>
        </w:rPr>
        <w:t>*****</w:t>
      </w:r>
    </w:p>
    <w:p w14:paraId="19B9E609" w14:textId="77777777" w:rsidR="00F10C10" w:rsidRPr="002A244B" w:rsidRDefault="00F10C10" w:rsidP="00F10C10">
      <w:pPr>
        <w:spacing w:line="276" w:lineRule="auto"/>
        <w:jc w:val="both"/>
        <w:rPr>
          <w:rFonts w:ascii="Courier New" w:eastAsia="Times New Roman" w:hAnsi="Courier New" w:cs="Courier New"/>
          <w:sz w:val="24"/>
          <w:szCs w:val="24"/>
          <w:lang w:val="es-CL" w:eastAsia="es-ES"/>
        </w:rPr>
      </w:pPr>
    </w:p>
    <w:p w14:paraId="0BBAA77D" w14:textId="77777777" w:rsidR="00F10C10" w:rsidRPr="002A244B" w:rsidRDefault="00F10C10" w:rsidP="00F10C10">
      <w:pPr>
        <w:spacing w:line="276" w:lineRule="auto"/>
        <w:jc w:val="both"/>
        <w:rPr>
          <w:rFonts w:ascii="Courier New" w:eastAsia="Times New Roman" w:hAnsi="Courier New" w:cs="Courier New"/>
          <w:sz w:val="24"/>
          <w:szCs w:val="24"/>
          <w:lang w:val="es-CL" w:eastAsia="es-ES"/>
        </w:rPr>
      </w:pPr>
    </w:p>
    <w:p w14:paraId="12B80D14" w14:textId="77777777" w:rsidR="00F10C10" w:rsidRPr="002A244B" w:rsidRDefault="00F10C10" w:rsidP="00F10C10">
      <w:pPr>
        <w:spacing w:line="276" w:lineRule="auto"/>
        <w:ind w:firstLine="2552"/>
        <w:jc w:val="both"/>
        <w:rPr>
          <w:rFonts w:ascii="Courier New" w:eastAsia="Times New Roman" w:hAnsi="Courier New" w:cs="Courier New"/>
          <w:sz w:val="24"/>
          <w:szCs w:val="24"/>
          <w:lang w:val="es-CL" w:eastAsia="es-ES"/>
        </w:rPr>
      </w:pPr>
      <w:r w:rsidRPr="002A244B">
        <w:rPr>
          <w:rFonts w:ascii="Courier New" w:eastAsia="Times New Roman" w:hAnsi="Courier New" w:cs="Courier New"/>
          <w:sz w:val="24"/>
          <w:szCs w:val="24"/>
          <w:lang w:val="es-CL" w:eastAsia="es-ES"/>
        </w:rPr>
        <w:t xml:space="preserve">Hago presente a Vuestra Excelencia que </w:t>
      </w:r>
      <w:r>
        <w:rPr>
          <w:rFonts w:ascii="Courier New" w:eastAsia="Times New Roman" w:hAnsi="Courier New" w:cs="Courier New"/>
          <w:sz w:val="24"/>
          <w:szCs w:val="24"/>
          <w:lang w:val="es-CL" w:eastAsia="es-ES"/>
        </w:rPr>
        <w:t>l</w:t>
      </w:r>
      <w:r w:rsidRPr="002A244B">
        <w:rPr>
          <w:rFonts w:ascii="Courier New" w:eastAsia="Times New Roman" w:hAnsi="Courier New" w:cs="Courier New"/>
          <w:sz w:val="24"/>
          <w:szCs w:val="24"/>
          <w:lang w:val="es-CL" w:eastAsia="es-ES"/>
        </w:rPr>
        <w:t>os artículos 1°</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2°</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3°</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4º</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5°</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6°</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7°</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8°</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9°</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10</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11</w:t>
      </w:r>
      <w:r>
        <w:rPr>
          <w:rFonts w:ascii="Courier New" w:eastAsia="Times New Roman" w:hAnsi="Courier New" w:cs="Courier New"/>
          <w:sz w:val="24"/>
          <w:szCs w:val="24"/>
          <w:lang w:val="es-CL" w:eastAsia="es-ES"/>
        </w:rPr>
        <w:t>,</w:t>
      </w:r>
      <w:r w:rsidRPr="002A244B">
        <w:rPr>
          <w:rFonts w:ascii="Courier New" w:eastAsia="Times New Roman" w:hAnsi="Courier New" w:cs="Courier New"/>
          <w:sz w:val="24"/>
          <w:szCs w:val="24"/>
          <w:lang w:val="es-CL" w:eastAsia="es-ES"/>
        </w:rPr>
        <w:t xml:space="preserve"> 12, 13, 14, 15</w:t>
      </w:r>
      <w:r>
        <w:rPr>
          <w:rFonts w:ascii="Courier New" w:eastAsia="Times New Roman" w:hAnsi="Courier New" w:cs="Courier New"/>
          <w:sz w:val="24"/>
          <w:szCs w:val="24"/>
          <w:lang w:val="es-CL" w:eastAsia="es-ES"/>
        </w:rPr>
        <w:t xml:space="preserve"> y 25 del</w:t>
      </w:r>
      <w:r w:rsidRPr="002A244B">
        <w:rPr>
          <w:rFonts w:ascii="Courier New" w:eastAsia="Times New Roman" w:hAnsi="Courier New" w:cs="Courier New"/>
          <w:sz w:val="24"/>
          <w:szCs w:val="24"/>
          <w:lang w:val="es-CL" w:eastAsia="es-ES"/>
        </w:rPr>
        <w:t xml:space="preserve"> proyecto de ley </w:t>
      </w:r>
      <w:r w:rsidRPr="000455C1">
        <w:rPr>
          <w:rFonts w:ascii="Courier New" w:eastAsia="Times New Roman" w:hAnsi="Courier New" w:cs="Courier New"/>
          <w:sz w:val="24"/>
          <w:szCs w:val="24"/>
          <w:lang w:val="es-CL" w:eastAsia="es-ES"/>
        </w:rPr>
        <w:t xml:space="preserve">despachado por la Cámara de Diputados </w:t>
      </w:r>
      <w:r w:rsidRPr="002A244B">
        <w:rPr>
          <w:rFonts w:ascii="Courier New" w:eastAsia="Times New Roman" w:hAnsi="Courier New" w:cs="Courier New"/>
          <w:sz w:val="24"/>
          <w:szCs w:val="24"/>
          <w:lang w:val="es-CL" w:eastAsia="es-ES"/>
        </w:rPr>
        <w:t>fue</w:t>
      </w:r>
      <w:r>
        <w:rPr>
          <w:rFonts w:ascii="Courier New" w:eastAsia="Times New Roman" w:hAnsi="Courier New" w:cs="Courier New"/>
          <w:sz w:val="24"/>
          <w:szCs w:val="24"/>
          <w:lang w:val="es-CL" w:eastAsia="es-ES"/>
        </w:rPr>
        <w:t>ron</w:t>
      </w:r>
      <w:r w:rsidRPr="002A244B">
        <w:rPr>
          <w:rFonts w:ascii="Courier New" w:eastAsia="Times New Roman" w:hAnsi="Courier New" w:cs="Courier New"/>
          <w:sz w:val="24"/>
          <w:szCs w:val="24"/>
          <w:lang w:val="es-CL" w:eastAsia="es-ES"/>
        </w:rPr>
        <w:t xml:space="preserve"> aprobado</w:t>
      </w:r>
      <w:r>
        <w:rPr>
          <w:rFonts w:ascii="Courier New" w:eastAsia="Times New Roman" w:hAnsi="Courier New" w:cs="Courier New"/>
          <w:sz w:val="24"/>
          <w:szCs w:val="24"/>
          <w:lang w:val="es-CL" w:eastAsia="es-ES"/>
        </w:rPr>
        <w:t>s</w:t>
      </w:r>
      <w:r w:rsidRPr="002A244B">
        <w:rPr>
          <w:rFonts w:ascii="Courier New" w:eastAsia="Times New Roman" w:hAnsi="Courier New" w:cs="Courier New"/>
          <w:sz w:val="24"/>
          <w:szCs w:val="24"/>
          <w:lang w:val="es-CL" w:eastAsia="es-ES"/>
        </w:rPr>
        <w:t xml:space="preserve">, en general, por </w:t>
      </w:r>
      <w:r>
        <w:rPr>
          <w:rFonts w:ascii="Courier New" w:eastAsia="Times New Roman" w:hAnsi="Courier New" w:cs="Courier New"/>
          <w:sz w:val="24"/>
          <w:szCs w:val="24"/>
          <w:lang w:val="es-CL" w:eastAsia="es-ES"/>
        </w:rPr>
        <w:t>131</w:t>
      </w:r>
      <w:r w:rsidRPr="002A244B">
        <w:rPr>
          <w:rFonts w:ascii="Courier New" w:eastAsia="Times New Roman" w:hAnsi="Courier New" w:cs="Courier New"/>
          <w:sz w:val="24"/>
          <w:szCs w:val="24"/>
          <w:lang w:val="es-CL" w:eastAsia="es-ES"/>
        </w:rPr>
        <w:t xml:space="preserve"> votos, respecto de un total de </w:t>
      </w:r>
      <w:r>
        <w:rPr>
          <w:rFonts w:ascii="Courier New" w:eastAsia="Times New Roman" w:hAnsi="Courier New" w:cs="Courier New"/>
          <w:sz w:val="24"/>
          <w:szCs w:val="24"/>
          <w:lang w:val="es-CL" w:eastAsia="es-ES"/>
        </w:rPr>
        <w:t>155</w:t>
      </w:r>
      <w:r w:rsidRPr="002A244B">
        <w:rPr>
          <w:rFonts w:ascii="Courier New" w:eastAsia="Times New Roman" w:hAnsi="Courier New" w:cs="Courier New"/>
          <w:sz w:val="24"/>
          <w:szCs w:val="24"/>
          <w:lang w:val="es-CL" w:eastAsia="es-ES"/>
        </w:rPr>
        <w:t xml:space="preserve"> diputadas y diputados en ejercicio.</w:t>
      </w:r>
    </w:p>
    <w:p w14:paraId="39DA6141" w14:textId="77777777" w:rsidR="00F10C10" w:rsidRPr="002A244B" w:rsidRDefault="00F10C10" w:rsidP="00F10C10">
      <w:pPr>
        <w:spacing w:line="276" w:lineRule="auto"/>
        <w:ind w:firstLine="2552"/>
        <w:jc w:val="both"/>
        <w:rPr>
          <w:rFonts w:ascii="Courier New" w:eastAsia="Times New Roman" w:hAnsi="Courier New" w:cs="Courier New"/>
          <w:sz w:val="24"/>
          <w:szCs w:val="24"/>
          <w:lang w:val="es-CL" w:eastAsia="es-ES"/>
        </w:rPr>
      </w:pPr>
    </w:p>
    <w:p w14:paraId="09D1BBCE" w14:textId="77777777" w:rsidR="00F10C10" w:rsidRPr="002A244B" w:rsidRDefault="00F10C10" w:rsidP="00F10C10">
      <w:pPr>
        <w:spacing w:line="276" w:lineRule="auto"/>
        <w:ind w:firstLine="2552"/>
        <w:jc w:val="both"/>
        <w:rPr>
          <w:rFonts w:ascii="Courier New" w:eastAsia="Times New Roman" w:hAnsi="Courier New" w:cs="Courier New"/>
          <w:sz w:val="24"/>
          <w:szCs w:val="24"/>
          <w:lang w:val="es-CL" w:eastAsia="es-ES"/>
        </w:rPr>
      </w:pPr>
    </w:p>
    <w:p w14:paraId="4E1E825C" w14:textId="77777777" w:rsidR="00F10C10" w:rsidRPr="002A244B" w:rsidRDefault="00F10C10" w:rsidP="00F10C10">
      <w:pPr>
        <w:spacing w:line="276" w:lineRule="auto"/>
        <w:ind w:firstLine="2552"/>
        <w:jc w:val="both"/>
        <w:rPr>
          <w:rFonts w:ascii="Courier New" w:eastAsia="Times New Roman" w:hAnsi="Courier New" w:cs="Courier New"/>
          <w:sz w:val="24"/>
          <w:szCs w:val="24"/>
          <w:lang w:val="es-CL" w:eastAsia="es-ES"/>
        </w:rPr>
      </w:pPr>
      <w:r w:rsidRPr="00D07E76">
        <w:rPr>
          <w:rFonts w:ascii="Courier New" w:eastAsia="Times New Roman" w:hAnsi="Courier New" w:cs="Courier New"/>
          <w:sz w:val="24"/>
          <w:szCs w:val="24"/>
          <w:lang w:val="es-CL" w:eastAsia="es-ES"/>
        </w:rPr>
        <w:t>En particular, la votación se produjo de la siguiente forma:</w:t>
      </w:r>
    </w:p>
    <w:p w14:paraId="037BE9EE" w14:textId="77777777" w:rsidR="00F10C10" w:rsidRPr="002A244B" w:rsidRDefault="00F10C10" w:rsidP="00F10C10">
      <w:pPr>
        <w:spacing w:line="276" w:lineRule="auto"/>
        <w:ind w:firstLine="2552"/>
        <w:jc w:val="both"/>
        <w:rPr>
          <w:rFonts w:ascii="Courier New" w:eastAsia="Times New Roman" w:hAnsi="Courier New" w:cs="Courier New"/>
          <w:sz w:val="24"/>
          <w:szCs w:val="24"/>
          <w:lang w:val="es-CL" w:eastAsia="es-ES"/>
        </w:rPr>
      </w:pPr>
    </w:p>
    <w:p w14:paraId="43C9EF28" w14:textId="77777777" w:rsidR="00F10C10" w:rsidRPr="002A244B" w:rsidRDefault="00F10C10" w:rsidP="00F10C10">
      <w:pPr>
        <w:spacing w:line="276" w:lineRule="auto"/>
        <w:ind w:firstLine="2552"/>
        <w:jc w:val="both"/>
        <w:rPr>
          <w:rFonts w:ascii="Courier New" w:eastAsia="Times New Roman" w:hAnsi="Courier New" w:cs="Courier New"/>
          <w:sz w:val="24"/>
          <w:szCs w:val="24"/>
          <w:lang w:val="es-CL" w:eastAsia="es-ES"/>
        </w:rPr>
      </w:pPr>
      <w:r w:rsidRPr="002A244B">
        <w:rPr>
          <w:rFonts w:ascii="Courier New" w:eastAsia="Times New Roman" w:hAnsi="Courier New" w:cs="Courier New"/>
          <w:sz w:val="24"/>
          <w:szCs w:val="24"/>
          <w:lang w:val="es-CL" w:eastAsia="es-ES"/>
        </w:rPr>
        <w:t xml:space="preserve">- Los artículos </w:t>
      </w:r>
      <w:r w:rsidRPr="008C1B21">
        <w:rPr>
          <w:rFonts w:ascii="Courier New" w:eastAsia="Times New Roman" w:hAnsi="Courier New" w:cs="Courier New"/>
          <w:sz w:val="24"/>
          <w:szCs w:val="24"/>
          <w:lang w:val="es-CL" w:eastAsia="es-ES"/>
        </w:rPr>
        <w:t>1°, 2°, 3°, 6°, 9°, 10, 11, 13, 14, 15 y 25</w:t>
      </w:r>
      <w:r w:rsidRPr="002A244B">
        <w:rPr>
          <w:rFonts w:ascii="Courier New" w:eastAsia="Times New Roman" w:hAnsi="Courier New" w:cs="Courier New"/>
          <w:sz w:val="24"/>
          <w:szCs w:val="24"/>
          <w:lang w:val="es-CL" w:eastAsia="es-ES"/>
        </w:rPr>
        <w:t xml:space="preserve">, permanentes, y el artículo primero transitorio, por </w:t>
      </w:r>
      <w:r>
        <w:rPr>
          <w:rFonts w:ascii="Courier New" w:eastAsia="Times New Roman" w:hAnsi="Courier New" w:cs="Courier New"/>
          <w:sz w:val="24"/>
          <w:szCs w:val="24"/>
          <w:lang w:val="es-CL" w:eastAsia="es-ES"/>
        </w:rPr>
        <w:t>131</w:t>
      </w:r>
      <w:r w:rsidRPr="002A244B">
        <w:rPr>
          <w:rFonts w:ascii="Courier New" w:eastAsia="Times New Roman" w:hAnsi="Courier New" w:cs="Courier New"/>
          <w:sz w:val="24"/>
          <w:szCs w:val="24"/>
          <w:lang w:val="es-CL" w:eastAsia="es-ES"/>
        </w:rPr>
        <w:t xml:space="preserve"> votos.</w:t>
      </w:r>
    </w:p>
    <w:p w14:paraId="34E8A501"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p>
    <w:p w14:paraId="5C0ED82D"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r w:rsidRPr="00E1384B">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El inciso primero del artículo 4°, por 94 votos.</w:t>
      </w:r>
    </w:p>
    <w:p w14:paraId="408814C2"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p>
    <w:p w14:paraId="3F912B39"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r w:rsidRPr="00E1384B">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El inciso segundo del artículo 4°, por 81 votos.</w:t>
      </w:r>
    </w:p>
    <w:p w14:paraId="3F33EDE4"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p>
    <w:p w14:paraId="463A28E8"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El artículo 5°, por 97 votos.</w:t>
      </w:r>
    </w:p>
    <w:p w14:paraId="40402765"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p>
    <w:p w14:paraId="783422BB"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El artículo 7°, por 79 votos.</w:t>
      </w:r>
    </w:p>
    <w:p w14:paraId="0325665C"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p>
    <w:p w14:paraId="4CD485CD"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El artículo 8°, por 111 votos.</w:t>
      </w:r>
    </w:p>
    <w:p w14:paraId="101DF407"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p>
    <w:p w14:paraId="68275FE5"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El artículo 12, por 96 votos.</w:t>
      </w:r>
    </w:p>
    <w:p w14:paraId="4996CC9A" w14:textId="77777777" w:rsidR="00F10C10" w:rsidRPr="002A244B" w:rsidRDefault="00F10C10" w:rsidP="00F10C10">
      <w:pPr>
        <w:spacing w:line="276" w:lineRule="auto"/>
        <w:ind w:firstLine="2552"/>
        <w:jc w:val="both"/>
        <w:rPr>
          <w:rFonts w:ascii="Courier New" w:eastAsia="Times New Roman" w:hAnsi="Courier New" w:cs="Courier New"/>
          <w:sz w:val="24"/>
          <w:szCs w:val="24"/>
          <w:lang w:val="es-CL" w:eastAsia="es-ES"/>
        </w:rPr>
      </w:pPr>
    </w:p>
    <w:p w14:paraId="393405D0" w14:textId="77777777" w:rsidR="00F10C10" w:rsidRPr="002A244B" w:rsidRDefault="00F10C10" w:rsidP="00F10C10">
      <w:pPr>
        <w:spacing w:line="276" w:lineRule="auto"/>
        <w:ind w:firstLine="2552"/>
        <w:jc w:val="both"/>
        <w:rPr>
          <w:rFonts w:ascii="Courier New" w:eastAsia="Times New Roman" w:hAnsi="Courier New" w:cs="Courier New"/>
          <w:sz w:val="24"/>
          <w:szCs w:val="24"/>
          <w:lang w:val="es-CL" w:eastAsia="es-ES"/>
        </w:rPr>
      </w:pPr>
      <w:r w:rsidRPr="002A244B">
        <w:rPr>
          <w:rFonts w:ascii="Courier New" w:eastAsia="Times New Roman" w:hAnsi="Courier New" w:cs="Courier New"/>
          <w:sz w:val="24"/>
          <w:szCs w:val="24"/>
          <w:lang w:val="es-CL" w:eastAsia="es-ES"/>
        </w:rPr>
        <w:t>En todos los casos</w:t>
      </w:r>
      <w:r>
        <w:rPr>
          <w:rFonts w:ascii="Courier New" w:eastAsia="Times New Roman" w:hAnsi="Courier New" w:cs="Courier New"/>
          <w:sz w:val="24"/>
          <w:szCs w:val="24"/>
          <w:lang w:val="es-CL" w:eastAsia="es-ES"/>
        </w:rPr>
        <w:t xml:space="preserve"> anteriores</w:t>
      </w:r>
      <w:r w:rsidRPr="002A244B">
        <w:rPr>
          <w:rFonts w:ascii="Courier New" w:eastAsia="Times New Roman" w:hAnsi="Courier New" w:cs="Courier New"/>
          <w:sz w:val="24"/>
          <w:szCs w:val="24"/>
          <w:lang w:val="es-CL" w:eastAsia="es-ES"/>
        </w:rPr>
        <w:t xml:space="preserve">, respecto de un total de </w:t>
      </w:r>
      <w:r>
        <w:rPr>
          <w:rFonts w:ascii="Courier New" w:eastAsia="Times New Roman" w:hAnsi="Courier New" w:cs="Courier New"/>
          <w:sz w:val="24"/>
          <w:szCs w:val="24"/>
          <w:lang w:val="es-CL" w:eastAsia="es-ES"/>
        </w:rPr>
        <w:t>155</w:t>
      </w:r>
      <w:r w:rsidRPr="002A244B">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diputadas y diputados</w:t>
      </w:r>
      <w:r w:rsidRPr="002A244B">
        <w:rPr>
          <w:rFonts w:ascii="Courier New" w:eastAsia="Times New Roman" w:hAnsi="Courier New" w:cs="Courier New"/>
          <w:sz w:val="24"/>
          <w:szCs w:val="24"/>
          <w:lang w:val="es-CL" w:eastAsia="es-ES"/>
        </w:rPr>
        <w:t xml:space="preserve"> en ejercicio, dándose </w:t>
      </w:r>
      <w:r>
        <w:rPr>
          <w:rFonts w:ascii="Courier New" w:eastAsia="Times New Roman" w:hAnsi="Courier New" w:cs="Courier New"/>
          <w:sz w:val="24"/>
          <w:szCs w:val="24"/>
          <w:lang w:val="es-CL" w:eastAsia="es-ES"/>
        </w:rPr>
        <w:t xml:space="preserve">así </w:t>
      </w:r>
      <w:r w:rsidRPr="002A244B">
        <w:rPr>
          <w:rFonts w:ascii="Courier New" w:eastAsia="Times New Roman" w:hAnsi="Courier New" w:cs="Courier New"/>
          <w:sz w:val="24"/>
          <w:szCs w:val="24"/>
          <w:lang w:val="es-CL" w:eastAsia="es-ES"/>
        </w:rPr>
        <w:t>cumplimiento</w:t>
      </w:r>
      <w:r>
        <w:rPr>
          <w:rFonts w:ascii="Courier New" w:eastAsia="Times New Roman" w:hAnsi="Courier New" w:cs="Courier New"/>
          <w:sz w:val="24"/>
          <w:szCs w:val="24"/>
          <w:lang w:val="es-CL" w:eastAsia="es-ES"/>
        </w:rPr>
        <w:t xml:space="preserve"> </w:t>
      </w:r>
      <w:r w:rsidRPr="002A244B">
        <w:rPr>
          <w:rFonts w:ascii="Courier New" w:eastAsia="Times New Roman" w:hAnsi="Courier New" w:cs="Courier New"/>
          <w:sz w:val="24"/>
          <w:szCs w:val="24"/>
          <w:lang w:val="es-CL" w:eastAsia="es-ES"/>
        </w:rPr>
        <w:t>a lo dispuesto en el inciso segundo del artículo 66 de la Constitución Política de la República, por tratarse de normas de quórum calificado.</w:t>
      </w:r>
    </w:p>
    <w:p w14:paraId="1BCFDC8C" w14:textId="77777777" w:rsidR="00F10C10" w:rsidRDefault="00F10C10" w:rsidP="00F10C10">
      <w:pPr>
        <w:spacing w:line="276" w:lineRule="auto"/>
        <w:ind w:firstLine="2552"/>
        <w:jc w:val="both"/>
        <w:rPr>
          <w:rFonts w:ascii="Courier New" w:eastAsia="Times New Roman" w:hAnsi="Courier New" w:cs="Courier New"/>
          <w:strike/>
          <w:sz w:val="24"/>
          <w:szCs w:val="24"/>
          <w:lang w:val="es-CL" w:eastAsia="es-ES"/>
        </w:rPr>
      </w:pPr>
    </w:p>
    <w:p w14:paraId="104CB47D" w14:textId="77777777" w:rsidR="00F10C10" w:rsidRPr="002A244B" w:rsidRDefault="00F10C10" w:rsidP="00F10C10">
      <w:pPr>
        <w:spacing w:line="276" w:lineRule="auto"/>
        <w:ind w:firstLine="2552"/>
        <w:jc w:val="both"/>
        <w:rPr>
          <w:rFonts w:ascii="Courier New" w:eastAsia="Times New Roman" w:hAnsi="Courier New" w:cs="Courier New"/>
          <w:strike/>
          <w:sz w:val="24"/>
          <w:szCs w:val="24"/>
          <w:lang w:val="es-CL" w:eastAsia="es-ES"/>
        </w:rPr>
      </w:pPr>
    </w:p>
    <w:p w14:paraId="69B4D9C7"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r w:rsidRPr="002A244B">
        <w:rPr>
          <w:rFonts w:ascii="Courier New" w:eastAsia="Times New Roman" w:hAnsi="Courier New" w:cs="Courier New"/>
          <w:sz w:val="24"/>
          <w:szCs w:val="24"/>
          <w:lang w:val="es-CL" w:eastAsia="es-ES"/>
        </w:rPr>
        <w:t>Lo que tengo a honra decir a V.E., en respuesta a vuestro oficio Nº 185/SEC/24, de 2 de mayo de 2024.</w:t>
      </w:r>
    </w:p>
    <w:p w14:paraId="4CBAD955" w14:textId="77777777" w:rsidR="00F10C10" w:rsidRDefault="00F10C10" w:rsidP="00F10C10">
      <w:pPr>
        <w:spacing w:line="276" w:lineRule="auto"/>
        <w:ind w:firstLine="2552"/>
        <w:jc w:val="both"/>
        <w:rPr>
          <w:rFonts w:ascii="Courier New" w:eastAsia="Times New Roman" w:hAnsi="Courier New" w:cs="Courier New"/>
          <w:sz w:val="24"/>
          <w:szCs w:val="24"/>
          <w:lang w:val="es-CL" w:eastAsia="es-ES"/>
        </w:rPr>
      </w:pPr>
    </w:p>
    <w:p w14:paraId="5DA980C1" w14:textId="3FD1F446" w:rsidR="00FC35C7" w:rsidRDefault="00FC35C7" w:rsidP="00F10C10">
      <w:pPr>
        <w:spacing w:line="276" w:lineRule="auto"/>
        <w:ind w:firstLine="2552"/>
        <w:jc w:val="both"/>
        <w:rPr>
          <w:rFonts w:ascii="Courier New" w:eastAsia="Times New Roman" w:hAnsi="Courier New" w:cs="Courier New"/>
          <w:sz w:val="24"/>
          <w:szCs w:val="24"/>
          <w:lang w:val="es-CL" w:eastAsia="es-ES"/>
        </w:rPr>
      </w:pPr>
    </w:p>
    <w:p w14:paraId="0FE0559E" w14:textId="77777777" w:rsidR="006764EB" w:rsidRDefault="006764EB" w:rsidP="00F10C10">
      <w:pPr>
        <w:spacing w:line="276" w:lineRule="auto"/>
        <w:ind w:firstLine="2552"/>
        <w:jc w:val="both"/>
        <w:rPr>
          <w:rFonts w:ascii="Courier New" w:eastAsia="Times New Roman" w:hAnsi="Courier New" w:cs="Courier New"/>
          <w:sz w:val="24"/>
          <w:szCs w:val="24"/>
          <w:lang w:val="es-CL" w:eastAsia="es-ES"/>
        </w:rPr>
      </w:pPr>
    </w:p>
    <w:p w14:paraId="5D698CFA" w14:textId="77777777" w:rsidR="006764EB" w:rsidRPr="002A244B" w:rsidRDefault="006764EB" w:rsidP="00F10C10">
      <w:pPr>
        <w:spacing w:line="276" w:lineRule="auto"/>
        <w:ind w:firstLine="2552"/>
        <w:jc w:val="both"/>
        <w:rPr>
          <w:rFonts w:ascii="Courier New" w:eastAsia="Times New Roman" w:hAnsi="Courier New" w:cs="Courier New"/>
          <w:sz w:val="24"/>
          <w:szCs w:val="24"/>
          <w:lang w:val="es-CL" w:eastAsia="es-ES"/>
        </w:rPr>
      </w:pPr>
    </w:p>
    <w:p w14:paraId="2187D0F8" w14:textId="77777777" w:rsidR="001623D8" w:rsidRPr="00F11B8C" w:rsidRDefault="001623D8" w:rsidP="002C1038">
      <w:pPr>
        <w:spacing w:line="276" w:lineRule="auto"/>
        <w:ind w:firstLine="2552"/>
        <w:jc w:val="both"/>
        <w:rPr>
          <w:rFonts w:ascii="Courier New" w:eastAsia="Times New Roman" w:hAnsi="Courier New" w:cs="Courier New"/>
          <w:sz w:val="24"/>
          <w:szCs w:val="24"/>
          <w:lang w:val="es-CL" w:eastAsia="es-ES"/>
        </w:rPr>
      </w:pPr>
      <w:r w:rsidRPr="00F11B8C">
        <w:rPr>
          <w:rFonts w:ascii="Courier New" w:eastAsia="Times New Roman" w:hAnsi="Courier New" w:cs="Courier New"/>
          <w:sz w:val="24"/>
          <w:szCs w:val="24"/>
          <w:lang w:val="es-CL" w:eastAsia="es-ES"/>
        </w:rPr>
        <w:t>Acompaño la totalidad de los antecedentes.</w:t>
      </w:r>
    </w:p>
    <w:p w14:paraId="6A46D9E9" w14:textId="780BC73A" w:rsidR="00567194" w:rsidRPr="00D776E4" w:rsidRDefault="00567194" w:rsidP="002C1038">
      <w:pPr>
        <w:tabs>
          <w:tab w:val="left" w:pos="2592"/>
        </w:tabs>
        <w:spacing w:line="276" w:lineRule="auto"/>
        <w:rPr>
          <w:rFonts w:ascii="Courier New" w:eastAsia="Times New Roman" w:hAnsi="Courier New" w:cs="Courier New"/>
          <w:sz w:val="24"/>
          <w:szCs w:val="24"/>
          <w:lang w:val="es-ES_tradnl" w:eastAsia="es-ES"/>
        </w:rPr>
      </w:pPr>
    </w:p>
    <w:p w14:paraId="3B22A94B" w14:textId="77777777" w:rsidR="00567194" w:rsidRPr="00567194" w:rsidRDefault="00567194" w:rsidP="002C1038">
      <w:pPr>
        <w:spacing w:line="276" w:lineRule="auto"/>
        <w:jc w:val="both"/>
        <w:rPr>
          <w:rFonts w:ascii="Courier New" w:eastAsia="Times New Roman" w:hAnsi="Courier New" w:cs="Courier New"/>
          <w:sz w:val="24"/>
          <w:szCs w:val="24"/>
          <w:lang w:val="es-ES_tradnl" w:eastAsia="es-ES"/>
        </w:rPr>
      </w:pPr>
    </w:p>
    <w:p w14:paraId="3BC5806E" w14:textId="77777777" w:rsidR="00567194" w:rsidRPr="00567194" w:rsidRDefault="00567194" w:rsidP="002C1038">
      <w:pPr>
        <w:spacing w:line="276" w:lineRule="auto"/>
        <w:jc w:val="both"/>
        <w:rPr>
          <w:rFonts w:ascii="Courier New" w:eastAsia="Times New Roman" w:hAnsi="Courier New" w:cs="Courier New"/>
          <w:sz w:val="24"/>
          <w:szCs w:val="24"/>
          <w:lang w:val="es-ES_tradnl" w:eastAsia="es-ES"/>
        </w:rPr>
      </w:pPr>
    </w:p>
    <w:p w14:paraId="22DCE22A" w14:textId="77777777" w:rsidR="00567194" w:rsidRPr="00567194" w:rsidRDefault="00567194" w:rsidP="002C1038">
      <w:pPr>
        <w:spacing w:line="276" w:lineRule="auto"/>
        <w:jc w:val="both"/>
        <w:rPr>
          <w:rFonts w:ascii="Courier New" w:eastAsia="Times New Roman" w:hAnsi="Courier New" w:cs="Courier New"/>
          <w:sz w:val="24"/>
          <w:szCs w:val="24"/>
          <w:lang w:val="es-ES_tradnl" w:eastAsia="es-ES"/>
        </w:rPr>
      </w:pPr>
    </w:p>
    <w:p w14:paraId="0EDD35CF" w14:textId="77777777" w:rsidR="00567194" w:rsidRPr="00567194" w:rsidRDefault="00567194" w:rsidP="002C1038">
      <w:pPr>
        <w:spacing w:line="276" w:lineRule="auto"/>
        <w:jc w:val="both"/>
        <w:rPr>
          <w:rFonts w:ascii="Courier New" w:eastAsia="Times New Roman" w:hAnsi="Courier New" w:cs="Courier New"/>
          <w:sz w:val="24"/>
          <w:szCs w:val="24"/>
          <w:lang w:val="es-ES_tradnl" w:eastAsia="es-ES"/>
        </w:rPr>
      </w:pPr>
    </w:p>
    <w:p w14:paraId="576603CA" w14:textId="77777777" w:rsidR="00567194" w:rsidRPr="00567194" w:rsidRDefault="00567194" w:rsidP="002C1038">
      <w:pPr>
        <w:spacing w:line="276" w:lineRule="auto"/>
        <w:jc w:val="both"/>
        <w:rPr>
          <w:rFonts w:ascii="Courier New" w:eastAsia="Times New Roman" w:hAnsi="Courier New" w:cs="Courier New"/>
          <w:sz w:val="24"/>
          <w:szCs w:val="24"/>
          <w:lang w:val="es-ES_tradnl" w:eastAsia="es-ES"/>
        </w:rPr>
      </w:pPr>
    </w:p>
    <w:p w14:paraId="7FAC420F" w14:textId="77777777" w:rsidR="00567194" w:rsidRPr="00567194" w:rsidRDefault="00567194" w:rsidP="00490BE0">
      <w:pPr>
        <w:ind w:left="2268"/>
        <w:jc w:val="center"/>
        <w:rPr>
          <w:rFonts w:ascii="Courier New" w:eastAsia="Times New Roman" w:hAnsi="Courier New" w:cs="Courier New"/>
          <w:sz w:val="24"/>
          <w:szCs w:val="24"/>
          <w:lang w:val="es-ES_tradnl" w:eastAsia="es-ES"/>
        </w:rPr>
      </w:pPr>
      <w:r w:rsidRPr="00567194">
        <w:rPr>
          <w:rFonts w:ascii="Courier New" w:eastAsia="Times New Roman" w:hAnsi="Courier New" w:cs="Courier New"/>
          <w:sz w:val="24"/>
          <w:szCs w:val="24"/>
          <w:lang w:val="es-ES_tradnl" w:eastAsia="es-ES"/>
        </w:rPr>
        <w:t>KAROL CARIOLA OLIVA</w:t>
      </w:r>
    </w:p>
    <w:p w14:paraId="0E6F25F3" w14:textId="77777777" w:rsidR="00567194" w:rsidRPr="00567194" w:rsidRDefault="00567194" w:rsidP="00490BE0">
      <w:pPr>
        <w:ind w:left="2268"/>
        <w:jc w:val="center"/>
        <w:rPr>
          <w:rFonts w:ascii="Courier New" w:eastAsia="Times New Roman" w:hAnsi="Courier New" w:cs="Courier New"/>
          <w:sz w:val="24"/>
          <w:szCs w:val="24"/>
          <w:lang w:val="es-MX" w:eastAsia="es-ES"/>
        </w:rPr>
      </w:pPr>
      <w:r w:rsidRPr="00567194">
        <w:rPr>
          <w:rFonts w:ascii="Courier New" w:eastAsia="Times New Roman" w:hAnsi="Courier New" w:cs="Courier New"/>
          <w:sz w:val="24"/>
          <w:szCs w:val="24"/>
          <w:lang w:val="es-MX" w:eastAsia="es-ES"/>
        </w:rPr>
        <w:t>Presidenta de la Cámara de Diputados</w:t>
      </w:r>
    </w:p>
    <w:p w14:paraId="590F8F5A" w14:textId="77777777" w:rsidR="00567194" w:rsidRPr="00567194" w:rsidRDefault="00567194" w:rsidP="00490BE0">
      <w:pPr>
        <w:tabs>
          <w:tab w:val="left" w:pos="2127"/>
          <w:tab w:val="left" w:pos="2410"/>
        </w:tabs>
        <w:rPr>
          <w:rFonts w:ascii="Courier New" w:eastAsia="Times New Roman" w:hAnsi="Courier New" w:cs="Courier New"/>
          <w:sz w:val="24"/>
          <w:szCs w:val="24"/>
          <w:lang w:val="es-ES_tradnl" w:eastAsia="es-ES"/>
        </w:rPr>
      </w:pPr>
    </w:p>
    <w:p w14:paraId="44FB52C0" w14:textId="77777777" w:rsidR="00567194" w:rsidRPr="00567194" w:rsidRDefault="00567194" w:rsidP="002C1038">
      <w:pPr>
        <w:tabs>
          <w:tab w:val="left" w:pos="2127"/>
          <w:tab w:val="left" w:pos="2410"/>
        </w:tabs>
        <w:spacing w:line="276" w:lineRule="auto"/>
        <w:rPr>
          <w:rFonts w:ascii="Courier New" w:eastAsia="Times New Roman" w:hAnsi="Courier New" w:cs="Courier New"/>
          <w:sz w:val="24"/>
          <w:szCs w:val="24"/>
          <w:lang w:val="es-ES_tradnl" w:eastAsia="es-ES"/>
        </w:rPr>
      </w:pPr>
    </w:p>
    <w:p w14:paraId="78A26E88" w14:textId="77777777" w:rsidR="00567194" w:rsidRPr="00567194" w:rsidRDefault="00567194" w:rsidP="002C1038">
      <w:pPr>
        <w:tabs>
          <w:tab w:val="left" w:pos="2127"/>
          <w:tab w:val="left" w:pos="2410"/>
        </w:tabs>
        <w:spacing w:line="276" w:lineRule="auto"/>
        <w:rPr>
          <w:rFonts w:ascii="Courier New" w:eastAsia="Times New Roman" w:hAnsi="Courier New" w:cs="Courier New"/>
          <w:sz w:val="24"/>
          <w:szCs w:val="24"/>
          <w:lang w:val="es-ES_tradnl" w:eastAsia="es-ES"/>
        </w:rPr>
      </w:pPr>
    </w:p>
    <w:p w14:paraId="0A774EFF" w14:textId="77777777" w:rsidR="00567194" w:rsidRPr="00567194" w:rsidRDefault="00567194" w:rsidP="002C1038">
      <w:pPr>
        <w:tabs>
          <w:tab w:val="left" w:pos="2127"/>
          <w:tab w:val="left" w:pos="2410"/>
        </w:tabs>
        <w:spacing w:line="276" w:lineRule="auto"/>
        <w:rPr>
          <w:rFonts w:ascii="Courier New" w:eastAsia="Times New Roman" w:hAnsi="Courier New" w:cs="Courier New"/>
          <w:sz w:val="24"/>
          <w:szCs w:val="24"/>
          <w:lang w:val="es-ES_tradnl" w:eastAsia="es-ES"/>
        </w:rPr>
      </w:pPr>
    </w:p>
    <w:p w14:paraId="1E1E3C38" w14:textId="77777777" w:rsidR="00567194" w:rsidRPr="00567194" w:rsidRDefault="00567194" w:rsidP="002C1038">
      <w:pPr>
        <w:tabs>
          <w:tab w:val="left" w:pos="2127"/>
          <w:tab w:val="left" w:pos="2410"/>
        </w:tabs>
        <w:spacing w:line="276" w:lineRule="auto"/>
        <w:rPr>
          <w:rFonts w:ascii="Courier New" w:eastAsia="Times New Roman" w:hAnsi="Courier New" w:cs="Courier New"/>
          <w:sz w:val="24"/>
          <w:szCs w:val="24"/>
          <w:lang w:val="es-ES_tradnl" w:eastAsia="es-ES"/>
        </w:rPr>
      </w:pPr>
    </w:p>
    <w:p w14:paraId="08F8F0F0" w14:textId="77777777" w:rsidR="00567194" w:rsidRPr="00567194" w:rsidRDefault="00567194" w:rsidP="002C1038">
      <w:pPr>
        <w:tabs>
          <w:tab w:val="left" w:pos="2127"/>
          <w:tab w:val="left" w:pos="2410"/>
        </w:tabs>
        <w:spacing w:line="276" w:lineRule="auto"/>
        <w:rPr>
          <w:rFonts w:ascii="Courier New" w:eastAsia="Times New Roman" w:hAnsi="Courier New" w:cs="Courier New"/>
          <w:sz w:val="24"/>
          <w:szCs w:val="24"/>
          <w:lang w:val="es-ES_tradnl" w:eastAsia="es-ES"/>
        </w:rPr>
      </w:pPr>
    </w:p>
    <w:p w14:paraId="513FCA54" w14:textId="77777777" w:rsidR="00567194" w:rsidRPr="00567194" w:rsidRDefault="00567194" w:rsidP="002C1038">
      <w:pPr>
        <w:tabs>
          <w:tab w:val="left" w:pos="2127"/>
          <w:tab w:val="left" w:pos="2410"/>
        </w:tabs>
        <w:spacing w:line="276" w:lineRule="auto"/>
        <w:rPr>
          <w:rFonts w:ascii="Courier New" w:eastAsia="Times New Roman" w:hAnsi="Courier New" w:cs="Courier New"/>
          <w:sz w:val="24"/>
          <w:szCs w:val="24"/>
          <w:lang w:val="es-ES_tradnl" w:eastAsia="es-ES"/>
        </w:rPr>
      </w:pPr>
    </w:p>
    <w:p w14:paraId="1741D9A0" w14:textId="77777777" w:rsidR="00567194" w:rsidRPr="00567194" w:rsidRDefault="00567194" w:rsidP="00490BE0">
      <w:pPr>
        <w:tabs>
          <w:tab w:val="left" w:pos="2268"/>
        </w:tabs>
        <w:ind w:left="-851"/>
        <w:jc w:val="center"/>
        <w:rPr>
          <w:rFonts w:ascii="Courier New" w:eastAsia="Times New Roman" w:hAnsi="Courier New" w:cs="Courier New"/>
          <w:sz w:val="24"/>
          <w:szCs w:val="24"/>
          <w:lang w:val="es-ES_tradnl" w:eastAsia="es-ES"/>
        </w:rPr>
      </w:pPr>
      <w:r w:rsidRPr="00567194">
        <w:rPr>
          <w:rFonts w:ascii="Courier New" w:eastAsia="Times New Roman" w:hAnsi="Courier New" w:cs="Courier New"/>
          <w:sz w:val="24"/>
          <w:szCs w:val="24"/>
          <w:lang w:val="es-ES_tradnl" w:eastAsia="es-ES"/>
        </w:rPr>
        <w:t>MIGUEL LANDEROS PERKIĆ</w:t>
      </w:r>
    </w:p>
    <w:p w14:paraId="5E3E8FA3" w14:textId="7A5D3DF7" w:rsidR="00CF460D" w:rsidRPr="00D776E4" w:rsidRDefault="00567194" w:rsidP="00490BE0">
      <w:pPr>
        <w:tabs>
          <w:tab w:val="left" w:pos="2268"/>
        </w:tabs>
        <w:ind w:left="-851"/>
        <w:jc w:val="center"/>
        <w:rPr>
          <w:rFonts w:ascii="Courier New" w:eastAsia="Times New Roman" w:hAnsi="Courier New" w:cs="Courier New"/>
          <w:sz w:val="24"/>
          <w:szCs w:val="24"/>
          <w:lang w:val="es-CL" w:eastAsia="es-ES"/>
        </w:rPr>
      </w:pPr>
      <w:r w:rsidRPr="00567194">
        <w:rPr>
          <w:rFonts w:ascii="Courier New" w:eastAsia="Times New Roman" w:hAnsi="Courier New" w:cs="Courier New"/>
          <w:sz w:val="24"/>
          <w:szCs w:val="24"/>
          <w:lang w:val="es-ES_tradnl" w:eastAsia="es-ES"/>
        </w:rPr>
        <w:t>Secretario General de la Cámara de Diputados</w:t>
      </w:r>
    </w:p>
    <w:sectPr w:rsidR="00CF460D" w:rsidRPr="00D776E4" w:rsidSect="00431A6B">
      <w:headerReference w:type="default" r:id="rId12"/>
      <w:headerReference w:type="first" r:id="rId13"/>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F2A89" w14:textId="77777777" w:rsidR="00472D5A" w:rsidRDefault="00472D5A" w:rsidP="000E5040">
      <w:r>
        <w:separator/>
      </w:r>
    </w:p>
  </w:endnote>
  <w:endnote w:type="continuationSeparator" w:id="0">
    <w:p w14:paraId="609443FC" w14:textId="77777777" w:rsidR="00472D5A" w:rsidRDefault="00472D5A" w:rsidP="000E5040">
      <w:r>
        <w:continuationSeparator/>
      </w:r>
    </w:p>
  </w:endnote>
  <w:endnote w:type="continuationNotice" w:id="1">
    <w:p w14:paraId="4758C3E1" w14:textId="77777777" w:rsidR="00472D5A" w:rsidRDefault="00472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656F" w14:textId="77777777" w:rsidR="00472D5A" w:rsidRDefault="00472D5A" w:rsidP="000E5040">
      <w:r>
        <w:separator/>
      </w:r>
    </w:p>
  </w:footnote>
  <w:footnote w:type="continuationSeparator" w:id="0">
    <w:p w14:paraId="461A2721" w14:textId="77777777" w:rsidR="00472D5A" w:rsidRDefault="00472D5A" w:rsidP="000E5040">
      <w:r>
        <w:continuationSeparator/>
      </w:r>
    </w:p>
  </w:footnote>
  <w:footnote w:type="continuationNotice" w:id="1">
    <w:p w14:paraId="08B12254" w14:textId="77777777" w:rsidR="00472D5A" w:rsidRDefault="00472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2D42" w14:textId="77777777" w:rsidR="00431642" w:rsidRDefault="00431642">
    <w:pPr>
      <w:pStyle w:val="Encabezado"/>
      <w:jc w:val="right"/>
    </w:pPr>
    <w:r>
      <w:fldChar w:fldCharType="begin"/>
    </w:r>
    <w:r>
      <w:instrText>PAGE   \* MERGEFORMAT</w:instrText>
    </w:r>
    <w:r>
      <w:fldChar w:fldCharType="separate"/>
    </w:r>
    <w:r w:rsidR="00B70615">
      <w:rPr>
        <w:noProof/>
      </w:rPr>
      <w:t>1</w:t>
    </w:r>
    <w:r>
      <w:fldChar w:fldCharType="end"/>
    </w:r>
  </w:p>
  <w:p w14:paraId="5B000D39" w14:textId="77777777" w:rsidR="000E5040" w:rsidRDefault="008A092E">
    <w:pPr>
      <w:pStyle w:val="Encabezado"/>
    </w:pPr>
    <w:r>
      <w:rPr>
        <w:noProof/>
        <w:lang w:val="es-CL" w:eastAsia="es-CL"/>
      </w:rPr>
      <w:pict w14:anchorId="231BD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6D94" w14:textId="7A3AB5FC" w:rsidR="00796030" w:rsidRDefault="008A092E">
    <w:pPr>
      <w:pStyle w:val="Encabezado"/>
    </w:pPr>
    <w:r>
      <w:rPr>
        <w:noProof/>
      </w:rPr>
      <w:pict w14:anchorId="231BD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1.4pt;margin-top:6.0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266983"/>
    <w:multiLevelType w:val="hybridMultilevel"/>
    <w:tmpl w:val="51942918"/>
    <w:lvl w:ilvl="0" w:tplc="AB7C63A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6"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7" w15:restartNumberingAfterBreak="0">
    <w:nsid w:val="22F70726"/>
    <w:multiLevelType w:val="hybridMultilevel"/>
    <w:tmpl w:val="67D28270"/>
    <w:lvl w:ilvl="0" w:tplc="B720BE92">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9"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0"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1" w15:restartNumberingAfterBreak="0">
    <w:nsid w:val="3D7868A2"/>
    <w:multiLevelType w:val="hybridMultilevel"/>
    <w:tmpl w:val="525AAA5A"/>
    <w:lvl w:ilvl="0" w:tplc="F0F6AA1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3"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14"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6"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7"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8"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16cid:durableId="2067874486">
    <w:abstractNumId w:val="14"/>
  </w:num>
  <w:num w:numId="2" w16cid:durableId="146019691">
    <w:abstractNumId w:val="10"/>
  </w:num>
  <w:num w:numId="3" w16cid:durableId="1169103026">
    <w:abstractNumId w:val="17"/>
  </w:num>
  <w:num w:numId="4" w16cid:durableId="159586808">
    <w:abstractNumId w:val="5"/>
  </w:num>
  <w:num w:numId="5" w16cid:durableId="970785303">
    <w:abstractNumId w:val="2"/>
  </w:num>
  <w:num w:numId="6" w16cid:durableId="2126267776">
    <w:abstractNumId w:val="1"/>
  </w:num>
  <w:num w:numId="7" w16cid:durableId="1652710355">
    <w:abstractNumId w:val="0"/>
  </w:num>
  <w:num w:numId="8" w16cid:durableId="1208494200">
    <w:abstractNumId w:val="15"/>
  </w:num>
  <w:num w:numId="9" w16cid:durableId="737705671">
    <w:abstractNumId w:val="16"/>
  </w:num>
  <w:num w:numId="10" w16cid:durableId="184172697">
    <w:abstractNumId w:val="8"/>
  </w:num>
  <w:num w:numId="11" w16cid:durableId="621114310">
    <w:abstractNumId w:val="9"/>
  </w:num>
  <w:num w:numId="12" w16cid:durableId="36010646">
    <w:abstractNumId w:val="18"/>
  </w:num>
  <w:num w:numId="13" w16cid:durableId="1229851064">
    <w:abstractNumId w:val="13"/>
  </w:num>
  <w:num w:numId="14" w16cid:durableId="456335273">
    <w:abstractNumId w:val="4"/>
  </w:num>
  <w:num w:numId="15" w16cid:durableId="1966688761">
    <w:abstractNumId w:val="12"/>
  </w:num>
  <w:num w:numId="16" w16cid:durableId="1596816228">
    <w:abstractNumId w:val="6"/>
  </w:num>
  <w:num w:numId="17" w16cid:durableId="1217280632">
    <w:abstractNumId w:val="3"/>
  </w:num>
  <w:num w:numId="18" w16cid:durableId="1159075830">
    <w:abstractNumId w:val="11"/>
  </w:num>
  <w:num w:numId="19" w16cid:durableId="147752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3A4"/>
    <w:rsid w:val="0000236E"/>
    <w:rsid w:val="00002E7E"/>
    <w:rsid w:val="00004162"/>
    <w:rsid w:val="000044DE"/>
    <w:rsid w:val="0000458C"/>
    <w:rsid w:val="0000518B"/>
    <w:rsid w:val="000067A7"/>
    <w:rsid w:val="00007522"/>
    <w:rsid w:val="00007C9F"/>
    <w:rsid w:val="000107B1"/>
    <w:rsid w:val="00012078"/>
    <w:rsid w:val="000138BF"/>
    <w:rsid w:val="00014DB0"/>
    <w:rsid w:val="00016393"/>
    <w:rsid w:val="00017247"/>
    <w:rsid w:val="000172E5"/>
    <w:rsid w:val="000207C7"/>
    <w:rsid w:val="00023396"/>
    <w:rsid w:val="000237E5"/>
    <w:rsid w:val="00025568"/>
    <w:rsid w:val="00026236"/>
    <w:rsid w:val="00026A1A"/>
    <w:rsid w:val="000277D2"/>
    <w:rsid w:val="0003063B"/>
    <w:rsid w:val="00030DDD"/>
    <w:rsid w:val="0003353B"/>
    <w:rsid w:val="00034366"/>
    <w:rsid w:val="000346D0"/>
    <w:rsid w:val="00035DE1"/>
    <w:rsid w:val="00037A6C"/>
    <w:rsid w:val="00041AEE"/>
    <w:rsid w:val="00041FF9"/>
    <w:rsid w:val="00043423"/>
    <w:rsid w:val="000438A1"/>
    <w:rsid w:val="00046B9D"/>
    <w:rsid w:val="00046BF5"/>
    <w:rsid w:val="00047195"/>
    <w:rsid w:val="00047969"/>
    <w:rsid w:val="00047AA2"/>
    <w:rsid w:val="00047CF4"/>
    <w:rsid w:val="00047F87"/>
    <w:rsid w:val="000512D7"/>
    <w:rsid w:val="00052581"/>
    <w:rsid w:val="00052F33"/>
    <w:rsid w:val="000534FF"/>
    <w:rsid w:val="000538BC"/>
    <w:rsid w:val="00054FC9"/>
    <w:rsid w:val="00055BB9"/>
    <w:rsid w:val="00056957"/>
    <w:rsid w:val="00056AF0"/>
    <w:rsid w:val="00056B6D"/>
    <w:rsid w:val="000571A3"/>
    <w:rsid w:val="00057FC4"/>
    <w:rsid w:val="000604D3"/>
    <w:rsid w:val="0006216F"/>
    <w:rsid w:val="00062E7F"/>
    <w:rsid w:val="000659F9"/>
    <w:rsid w:val="0006637E"/>
    <w:rsid w:val="000669BF"/>
    <w:rsid w:val="0006764E"/>
    <w:rsid w:val="00070DD5"/>
    <w:rsid w:val="00072146"/>
    <w:rsid w:val="00074B57"/>
    <w:rsid w:val="00075889"/>
    <w:rsid w:val="00075C5E"/>
    <w:rsid w:val="00076229"/>
    <w:rsid w:val="000769C6"/>
    <w:rsid w:val="00077863"/>
    <w:rsid w:val="00077B03"/>
    <w:rsid w:val="00080C23"/>
    <w:rsid w:val="0008173C"/>
    <w:rsid w:val="00081B59"/>
    <w:rsid w:val="00082EF4"/>
    <w:rsid w:val="000832F8"/>
    <w:rsid w:val="000840EA"/>
    <w:rsid w:val="00085251"/>
    <w:rsid w:val="00085C96"/>
    <w:rsid w:val="000875D9"/>
    <w:rsid w:val="00087690"/>
    <w:rsid w:val="00087BC5"/>
    <w:rsid w:val="00091DFA"/>
    <w:rsid w:val="00091FDE"/>
    <w:rsid w:val="00092A12"/>
    <w:rsid w:val="0009410F"/>
    <w:rsid w:val="00094B2A"/>
    <w:rsid w:val="0009512C"/>
    <w:rsid w:val="00096D5D"/>
    <w:rsid w:val="00096ECE"/>
    <w:rsid w:val="00096FB1"/>
    <w:rsid w:val="000A02E4"/>
    <w:rsid w:val="000A46F7"/>
    <w:rsid w:val="000A4C90"/>
    <w:rsid w:val="000A51EC"/>
    <w:rsid w:val="000A76C8"/>
    <w:rsid w:val="000A7E2E"/>
    <w:rsid w:val="000A7E4E"/>
    <w:rsid w:val="000A7FBF"/>
    <w:rsid w:val="000B0975"/>
    <w:rsid w:val="000B1166"/>
    <w:rsid w:val="000B4C43"/>
    <w:rsid w:val="000B4E42"/>
    <w:rsid w:val="000B533B"/>
    <w:rsid w:val="000B648A"/>
    <w:rsid w:val="000B6AF7"/>
    <w:rsid w:val="000B6ED4"/>
    <w:rsid w:val="000B71F8"/>
    <w:rsid w:val="000B7C74"/>
    <w:rsid w:val="000C1292"/>
    <w:rsid w:val="000C2CF8"/>
    <w:rsid w:val="000C2DA4"/>
    <w:rsid w:val="000C397B"/>
    <w:rsid w:val="000C3A87"/>
    <w:rsid w:val="000C3A8F"/>
    <w:rsid w:val="000C4BC5"/>
    <w:rsid w:val="000C6AD9"/>
    <w:rsid w:val="000D2B58"/>
    <w:rsid w:val="000D3B12"/>
    <w:rsid w:val="000D465E"/>
    <w:rsid w:val="000D58F8"/>
    <w:rsid w:val="000D5E4E"/>
    <w:rsid w:val="000D6C84"/>
    <w:rsid w:val="000D711B"/>
    <w:rsid w:val="000D7382"/>
    <w:rsid w:val="000E1156"/>
    <w:rsid w:val="000E1ACB"/>
    <w:rsid w:val="000E3E82"/>
    <w:rsid w:val="000E45C1"/>
    <w:rsid w:val="000E46E6"/>
    <w:rsid w:val="000E4830"/>
    <w:rsid w:val="000E5040"/>
    <w:rsid w:val="000E5B27"/>
    <w:rsid w:val="000E71CE"/>
    <w:rsid w:val="000E71E8"/>
    <w:rsid w:val="000E728A"/>
    <w:rsid w:val="000F04FA"/>
    <w:rsid w:val="000F0A9C"/>
    <w:rsid w:val="000F2B81"/>
    <w:rsid w:val="000F34B4"/>
    <w:rsid w:val="000F3E74"/>
    <w:rsid w:val="000F51B6"/>
    <w:rsid w:val="000F53F1"/>
    <w:rsid w:val="001037B1"/>
    <w:rsid w:val="00104086"/>
    <w:rsid w:val="001044D2"/>
    <w:rsid w:val="00110010"/>
    <w:rsid w:val="001105AF"/>
    <w:rsid w:val="0011294C"/>
    <w:rsid w:val="001133B6"/>
    <w:rsid w:val="00113EC0"/>
    <w:rsid w:val="00114D0D"/>
    <w:rsid w:val="00115561"/>
    <w:rsid w:val="001163EE"/>
    <w:rsid w:val="0011751D"/>
    <w:rsid w:val="0012085D"/>
    <w:rsid w:val="0012372F"/>
    <w:rsid w:val="00124B9D"/>
    <w:rsid w:val="00124CE5"/>
    <w:rsid w:val="00124DDE"/>
    <w:rsid w:val="00124E16"/>
    <w:rsid w:val="0012529A"/>
    <w:rsid w:val="001319E6"/>
    <w:rsid w:val="00131C94"/>
    <w:rsid w:val="00133013"/>
    <w:rsid w:val="00134666"/>
    <w:rsid w:val="00134860"/>
    <w:rsid w:val="00136EDF"/>
    <w:rsid w:val="001379BE"/>
    <w:rsid w:val="001405F8"/>
    <w:rsid w:val="00140B66"/>
    <w:rsid w:val="0014232F"/>
    <w:rsid w:val="001423E0"/>
    <w:rsid w:val="00142632"/>
    <w:rsid w:val="00145D78"/>
    <w:rsid w:val="001466E0"/>
    <w:rsid w:val="0014743B"/>
    <w:rsid w:val="00147C63"/>
    <w:rsid w:val="00152F43"/>
    <w:rsid w:val="0015339A"/>
    <w:rsid w:val="0015474B"/>
    <w:rsid w:val="00156E36"/>
    <w:rsid w:val="00157BC7"/>
    <w:rsid w:val="00161106"/>
    <w:rsid w:val="00161774"/>
    <w:rsid w:val="001623D8"/>
    <w:rsid w:val="001652B5"/>
    <w:rsid w:val="0016578C"/>
    <w:rsid w:val="00171174"/>
    <w:rsid w:val="00172B92"/>
    <w:rsid w:val="00172E6F"/>
    <w:rsid w:val="0017304C"/>
    <w:rsid w:val="00173C4B"/>
    <w:rsid w:val="00173FA0"/>
    <w:rsid w:val="00174E8F"/>
    <w:rsid w:val="00177054"/>
    <w:rsid w:val="00177296"/>
    <w:rsid w:val="00177D55"/>
    <w:rsid w:val="0018082E"/>
    <w:rsid w:val="001810F7"/>
    <w:rsid w:val="00182339"/>
    <w:rsid w:val="001859CA"/>
    <w:rsid w:val="001912F9"/>
    <w:rsid w:val="001916B9"/>
    <w:rsid w:val="00194508"/>
    <w:rsid w:val="00194E5D"/>
    <w:rsid w:val="001961C3"/>
    <w:rsid w:val="001A01AE"/>
    <w:rsid w:val="001A0575"/>
    <w:rsid w:val="001A0CF7"/>
    <w:rsid w:val="001A1648"/>
    <w:rsid w:val="001A2813"/>
    <w:rsid w:val="001A3BE2"/>
    <w:rsid w:val="001A4320"/>
    <w:rsid w:val="001A486E"/>
    <w:rsid w:val="001A6417"/>
    <w:rsid w:val="001A7E8D"/>
    <w:rsid w:val="001B13D7"/>
    <w:rsid w:val="001B1582"/>
    <w:rsid w:val="001B1BB8"/>
    <w:rsid w:val="001B1E1C"/>
    <w:rsid w:val="001B2C54"/>
    <w:rsid w:val="001B4770"/>
    <w:rsid w:val="001B564F"/>
    <w:rsid w:val="001B6D55"/>
    <w:rsid w:val="001B6FCF"/>
    <w:rsid w:val="001C1E64"/>
    <w:rsid w:val="001C1FD2"/>
    <w:rsid w:val="001C207A"/>
    <w:rsid w:val="001C2177"/>
    <w:rsid w:val="001C2EA5"/>
    <w:rsid w:val="001C36E7"/>
    <w:rsid w:val="001C3AC8"/>
    <w:rsid w:val="001C432F"/>
    <w:rsid w:val="001C43BD"/>
    <w:rsid w:val="001C4CBF"/>
    <w:rsid w:val="001C5AC7"/>
    <w:rsid w:val="001C5C8C"/>
    <w:rsid w:val="001C5EA4"/>
    <w:rsid w:val="001C5ECA"/>
    <w:rsid w:val="001C6333"/>
    <w:rsid w:val="001C6585"/>
    <w:rsid w:val="001C6B01"/>
    <w:rsid w:val="001C72B0"/>
    <w:rsid w:val="001C74EC"/>
    <w:rsid w:val="001D0BF0"/>
    <w:rsid w:val="001D127C"/>
    <w:rsid w:val="001D169F"/>
    <w:rsid w:val="001D19BA"/>
    <w:rsid w:val="001D1AEA"/>
    <w:rsid w:val="001D1C24"/>
    <w:rsid w:val="001D3400"/>
    <w:rsid w:val="001D47EB"/>
    <w:rsid w:val="001D56AC"/>
    <w:rsid w:val="001D5998"/>
    <w:rsid w:val="001D6B79"/>
    <w:rsid w:val="001D73C3"/>
    <w:rsid w:val="001E0016"/>
    <w:rsid w:val="001E3C02"/>
    <w:rsid w:val="001E4DF5"/>
    <w:rsid w:val="001E5461"/>
    <w:rsid w:val="001E704F"/>
    <w:rsid w:val="001E74A5"/>
    <w:rsid w:val="001F08BD"/>
    <w:rsid w:val="001F4CE5"/>
    <w:rsid w:val="001F69CE"/>
    <w:rsid w:val="0020057A"/>
    <w:rsid w:val="00201F91"/>
    <w:rsid w:val="00202A21"/>
    <w:rsid w:val="002033C8"/>
    <w:rsid w:val="00205067"/>
    <w:rsid w:val="00205596"/>
    <w:rsid w:val="0020628D"/>
    <w:rsid w:val="00206E5D"/>
    <w:rsid w:val="002124FD"/>
    <w:rsid w:val="00212902"/>
    <w:rsid w:val="002134D1"/>
    <w:rsid w:val="002210E8"/>
    <w:rsid w:val="002211C6"/>
    <w:rsid w:val="00223170"/>
    <w:rsid w:val="00223EB9"/>
    <w:rsid w:val="0022432B"/>
    <w:rsid w:val="00225426"/>
    <w:rsid w:val="002257EE"/>
    <w:rsid w:val="00226FC1"/>
    <w:rsid w:val="002319D0"/>
    <w:rsid w:val="00231F6A"/>
    <w:rsid w:val="00232A04"/>
    <w:rsid w:val="002378B7"/>
    <w:rsid w:val="00237DF9"/>
    <w:rsid w:val="00240D17"/>
    <w:rsid w:val="00241A4B"/>
    <w:rsid w:val="00243983"/>
    <w:rsid w:val="00243AA7"/>
    <w:rsid w:val="00243FF0"/>
    <w:rsid w:val="00245857"/>
    <w:rsid w:val="00245871"/>
    <w:rsid w:val="00245CF6"/>
    <w:rsid w:val="00246F0A"/>
    <w:rsid w:val="002500FD"/>
    <w:rsid w:val="002510F0"/>
    <w:rsid w:val="00251311"/>
    <w:rsid w:val="002527EE"/>
    <w:rsid w:val="00252907"/>
    <w:rsid w:val="00252D66"/>
    <w:rsid w:val="00253708"/>
    <w:rsid w:val="00254984"/>
    <w:rsid w:val="00254C6F"/>
    <w:rsid w:val="0026054C"/>
    <w:rsid w:val="002614DC"/>
    <w:rsid w:val="00262F8C"/>
    <w:rsid w:val="00264265"/>
    <w:rsid w:val="002648DF"/>
    <w:rsid w:val="00267246"/>
    <w:rsid w:val="002703D4"/>
    <w:rsid w:val="002705E9"/>
    <w:rsid w:val="0027098E"/>
    <w:rsid w:val="00271A48"/>
    <w:rsid w:val="00275A5B"/>
    <w:rsid w:val="00275C75"/>
    <w:rsid w:val="00276397"/>
    <w:rsid w:val="002807DC"/>
    <w:rsid w:val="0028227E"/>
    <w:rsid w:val="002848F0"/>
    <w:rsid w:val="0028579E"/>
    <w:rsid w:val="00291B77"/>
    <w:rsid w:val="00291BD5"/>
    <w:rsid w:val="00292FD7"/>
    <w:rsid w:val="002932ED"/>
    <w:rsid w:val="00294408"/>
    <w:rsid w:val="0029511D"/>
    <w:rsid w:val="00295695"/>
    <w:rsid w:val="00295904"/>
    <w:rsid w:val="002961F9"/>
    <w:rsid w:val="0029681F"/>
    <w:rsid w:val="0029696D"/>
    <w:rsid w:val="00296E54"/>
    <w:rsid w:val="002A3514"/>
    <w:rsid w:val="002A458A"/>
    <w:rsid w:val="002A4A8F"/>
    <w:rsid w:val="002A5695"/>
    <w:rsid w:val="002A73AA"/>
    <w:rsid w:val="002A7EB4"/>
    <w:rsid w:val="002B0048"/>
    <w:rsid w:val="002B2726"/>
    <w:rsid w:val="002B28DB"/>
    <w:rsid w:val="002B2FB3"/>
    <w:rsid w:val="002B35F4"/>
    <w:rsid w:val="002B408B"/>
    <w:rsid w:val="002B4A77"/>
    <w:rsid w:val="002B6958"/>
    <w:rsid w:val="002C1038"/>
    <w:rsid w:val="002C167D"/>
    <w:rsid w:val="002C1828"/>
    <w:rsid w:val="002C1D5D"/>
    <w:rsid w:val="002C2DAA"/>
    <w:rsid w:val="002C3CA9"/>
    <w:rsid w:val="002C58E7"/>
    <w:rsid w:val="002C6E16"/>
    <w:rsid w:val="002C7424"/>
    <w:rsid w:val="002D0B5F"/>
    <w:rsid w:val="002D1798"/>
    <w:rsid w:val="002D2618"/>
    <w:rsid w:val="002D2925"/>
    <w:rsid w:val="002D2CF0"/>
    <w:rsid w:val="002D4B96"/>
    <w:rsid w:val="002D5470"/>
    <w:rsid w:val="002D57D9"/>
    <w:rsid w:val="002D7BDB"/>
    <w:rsid w:val="002E08B9"/>
    <w:rsid w:val="002E107A"/>
    <w:rsid w:val="002E3DEF"/>
    <w:rsid w:val="002E4B0C"/>
    <w:rsid w:val="002E4E23"/>
    <w:rsid w:val="002E55FD"/>
    <w:rsid w:val="002E5AA4"/>
    <w:rsid w:val="002E63CC"/>
    <w:rsid w:val="002F1B29"/>
    <w:rsid w:val="002F1DF0"/>
    <w:rsid w:val="002F2CE2"/>
    <w:rsid w:val="002F5084"/>
    <w:rsid w:val="003004EE"/>
    <w:rsid w:val="0030140D"/>
    <w:rsid w:val="00302564"/>
    <w:rsid w:val="00306306"/>
    <w:rsid w:val="003067F5"/>
    <w:rsid w:val="003069BA"/>
    <w:rsid w:val="00306A49"/>
    <w:rsid w:val="003070D2"/>
    <w:rsid w:val="00307159"/>
    <w:rsid w:val="00307A48"/>
    <w:rsid w:val="00307F01"/>
    <w:rsid w:val="003113B4"/>
    <w:rsid w:val="00311B64"/>
    <w:rsid w:val="003121A8"/>
    <w:rsid w:val="003127C4"/>
    <w:rsid w:val="00313DA7"/>
    <w:rsid w:val="00316412"/>
    <w:rsid w:val="00316C34"/>
    <w:rsid w:val="00317DD7"/>
    <w:rsid w:val="00320227"/>
    <w:rsid w:val="00320A74"/>
    <w:rsid w:val="003210A8"/>
    <w:rsid w:val="00321FBF"/>
    <w:rsid w:val="00322029"/>
    <w:rsid w:val="00322869"/>
    <w:rsid w:val="00324BA8"/>
    <w:rsid w:val="003257E1"/>
    <w:rsid w:val="00327150"/>
    <w:rsid w:val="003274C8"/>
    <w:rsid w:val="003310CC"/>
    <w:rsid w:val="00332040"/>
    <w:rsid w:val="00332AF6"/>
    <w:rsid w:val="00332F12"/>
    <w:rsid w:val="0034063A"/>
    <w:rsid w:val="00341460"/>
    <w:rsid w:val="00342C8B"/>
    <w:rsid w:val="00344295"/>
    <w:rsid w:val="00344316"/>
    <w:rsid w:val="0034677C"/>
    <w:rsid w:val="0035065A"/>
    <w:rsid w:val="003523D1"/>
    <w:rsid w:val="00353161"/>
    <w:rsid w:val="00353428"/>
    <w:rsid w:val="00354042"/>
    <w:rsid w:val="0035489D"/>
    <w:rsid w:val="0035620A"/>
    <w:rsid w:val="00356FB7"/>
    <w:rsid w:val="00357304"/>
    <w:rsid w:val="003602BC"/>
    <w:rsid w:val="00360386"/>
    <w:rsid w:val="00363F72"/>
    <w:rsid w:val="00364332"/>
    <w:rsid w:val="00365057"/>
    <w:rsid w:val="00365B8B"/>
    <w:rsid w:val="00366886"/>
    <w:rsid w:val="003673D8"/>
    <w:rsid w:val="00371563"/>
    <w:rsid w:val="00371D81"/>
    <w:rsid w:val="003724EC"/>
    <w:rsid w:val="00372E39"/>
    <w:rsid w:val="003734BF"/>
    <w:rsid w:val="00373DF9"/>
    <w:rsid w:val="0037477E"/>
    <w:rsid w:val="00375796"/>
    <w:rsid w:val="003765AA"/>
    <w:rsid w:val="00376BD3"/>
    <w:rsid w:val="00377B94"/>
    <w:rsid w:val="003839FD"/>
    <w:rsid w:val="00384BCA"/>
    <w:rsid w:val="00385CBC"/>
    <w:rsid w:val="00386C88"/>
    <w:rsid w:val="00387425"/>
    <w:rsid w:val="003901D5"/>
    <w:rsid w:val="0039199D"/>
    <w:rsid w:val="00392BEE"/>
    <w:rsid w:val="00392D63"/>
    <w:rsid w:val="003938BF"/>
    <w:rsid w:val="0039570F"/>
    <w:rsid w:val="00395C36"/>
    <w:rsid w:val="003A0D33"/>
    <w:rsid w:val="003A0F0B"/>
    <w:rsid w:val="003A0F66"/>
    <w:rsid w:val="003A1EF4"/>
    <w:rsid w:val="003A2EB7"/>
    <w:rsid w:val="003A3CBB"/>
    <w:rsid w:val="003A4795"/>
    <w:rsid w:val="003A53F8"/>
    <w:rsid w:val="003A6636"/>
    <w:rsid w:val="003A66DE"/>
    <w:rsid w:val="003A6F46"/>
    <w:rsid w:val="003B0154"/>
    <w:rsid w:val="003B019D"/>
    <w:rsid w:val="003B0F5B"/>
    <w:rsid w:val="003B1016"/>
    <w:rsid w:val="003B168A"/>
    <w:rsid w:val="003B1C99"/>
    <w:rsid w:val="003B353D"/>
    <w:rsid w:val="003B44C7"/>
    <w:rsid w:val="003B4AC5"/>
    <w:rsid w:val="003B537D"/>
    <w:rsid w:val="003B5B26"/>
    <w:rsid w:val="003B61E1"/>
    <w:rsid w:val="003B6553"/>
    <w:rsid w:val="003B6F38"/>
    <w:rsid w:val="003B70FB"/>
    <w:rsid w:val="003B78F7"/>
    <w:rsid w:val="003C0795"/>
    <w:rsid w:val="003C2573"/>
    <w:rsid w:val="003C331F"/>
    <w:rsid w:val="003C3708"/>
    <w:rsid w:val="003C3CBE"/>
    <w:rsid w:val="003C3F8E"/>
    <w:rsid w:val="003C4CD8"/>
    <w:rsid w:val="003C6E18"/>
    <w:rsid w:val="003C6ED5"/>
    <w:rsid w:val="003C704A"/>
    <w:rsid w:val="003D0089"/>
    <w:rsid w:val="003D0D6E"/>
    <w:rsid w:val="003D1614"/>
    <w:rsid w:val="003D26B0"/>
    <w:rsid w:val="003D2B6A"/>
    <w:rsid w:val="003D3242"/>
    <w:rsid w:val="003D3D07"/>
    <w:rsid w:val="003D4452"/>
    <w:rsid w:val="003D5563"/>
    <w:rsid w:val="003D62D8"/>
    <w:rsid w:val="003E1CCE"/>
    <w:rsid w:val="003E31F9"/>
    <w:rsid w:val="003E3995"/>
    <w:rsid w:val="003E53ED"/>
    <w:rsid w:val="003E563D"/>
    <w:rsid w:val="003E6BC6"/>
    <w:rsid w:val="003E7213"/>
    <w:rsid w:val="003E7260"/>
    <w:rsid w:val="003F0CFB"/>
    <w:rsid w:val="003F2AC0"/>
    <w:rsid w:val="003F3761"/>
    <w:rsid w:val="003F4166"/>
    <w:rsid w:val="003F4208"/>
    <w:rsid w:val="003F6369"/>
    <w:rsid w:val="00401974"/>
    <w:rsid w:val="00401AEF"/>
    <w:rsid w:val="00403E97"/>
    <w:rsid w:val="00404E29"/>
    <w:rsid w:val="0040745B"/>
    <w:rsid w:val="004079CE"/>
    <w:rsid w:val="00410880"/>
    <w:rsid w:val="004109A6"/>
    <w:rsid w:val="00410C22"/>
    <w:rsid w:val="00412630"/>
    <w:rsid w:val="00412E40"/>
    <w:rsid w:val="00413C26"/>
    <w:rsid w:val="00414D5E"/>
    <w:rsid w:val="00416A6F"/>
    <w:rsid w:val="00417801"/>
    <w:rsid w:val="004207C6"/>
    <w:rsid w:val="00422253"/>
    <w:rsid w:val="00422702"/>
    <w:rsid w:val="00422CB1"/>
    <w:rsid w:val="00422CBC"/>
    <w:rsid w:val="00423908"/>
    <w:rsid w:val="004249E2"/>
    <w:rsid w:val="00425640"/>
    <w:rsid w:val="00426D7E"/>
    <w:rsid w:val="0042774F"/>
    <w:rsid w:val="00427F6C"/>
    <w:rsid w:val="0043110E"/>
    <w:rsid w:val="00431642"/>
    <w:rsid w:val="00431A6B"/>
    <w:rsid w:val="00432A86"/>
    <w:rsid w:val="00433795"/>
    <w:rsid w:val="00433A16"/>
    <w:rsid w:val="00434681"/>
    <w:rsid w:val="00434C65"/>
    <w:rsid w:val="00435434"/>
    <w:rsid w:val="004359C5"/>
    <w:rsid w:val="004403B2"/>
    <w:rsid w:val="0044082E"/>
    <w:rsid w:val="00441C4B"/>
    <w:rsid w:val="00441D3D"/>
    <w:rsid w:val="00443F9F"/>
    <w:rsid w:val="00445CF2"/>
    <w:rsid w:val="00447B78"/>
    <w:rsid w:val="0045046B"/>
    <w:rsid w:val="004530F3"/>
    <w:rsid w:val="004534D2"/>
    <w:rsid w:val="00453676"/>
    <w:rsid w:val="00453FF5"/>
    <w:rsid w:val="004547E2"/>
    <w:rsid w:val="00454C06"/>
    <w:rsid w:val="004557C8"/>
    <w:rsid w:val="00455F29"/>
    <w:rsid w:val="004562C1"/>
    <w:rsid w:val="0045697B"/>
    <w:rsid w:val="00456D0C"/>
    <w:rsid w:val="00456DD7"/>
    <w:rsid w:val="00457306"/>
    <w:rsid w:val="00457844"/>
    <w:rsid w:val="00457B63"/>
    <w:rsid w:val="00461260"/>
    <w:rsid w:val="004616E6"/>
    <w:rsid w:val="00461EF2"/>
    <w:rsid w:val="0046469D"/>
    <w:rsid w:val="00467688"/>
    <w:rsid w:val="00470FFB"/>
    <w:rsid w:val="00472D5A"/>
    <w:rsid w:val="00473B8B"/>
    <w:rsid w:val="00474FCA"/>
    <w:rsid w:val="004753CA"/>
    <w:rsid w:val="00475890"/>
    <w:rsid w:val="00476858"/>
    <w:rsid w:val="00476AD1"/>
    <w:rsid w:val="0047779F"/>
    <w:rsid w:val="00480BAE"/>
    <w:rsid w:val="00480CDD"/>
    <w:rsid w:val="0048305A"/>
    <w:rsid w:val="00483D80"/>
    <w:rsid w:val="004846CD"/>
    <w:rsid w:val="00484BDD"/>
    <w:rsid w:val="00485338"/>
    <w:rsid w:val="00485477"/>
    <w:rsid w:val="00487AF4"/>
    <w:rsid w:val="00487DE0"/>
    <w:rsid w:val="00490469"/>
    <w:rsid w:val="00490BE0"/>
    <w:rsid w:val="00490BF1"/>
    <w:rsid w:val="00490F85"/>
    <w:rsid w:val="00492346"/>
    <w:rsid w:val="004959D1"/>
    <w:rsid w:val="00495F3B"/>
    <w:rsid w:val="00497410"/>
    <w:rsid w:val="004A0340"/>
    <w:rsid w:val="004A0D9A"/>
    <w:rsid w:val="004A11C7"/>
    <w:rsid w:val="004A1BF9"/>
    <w:rsid w:val="004A2D5C"/>
    <w:rsid w:val="004A2EFF"/>
    <w:rsid w:val="004A30C5"/>
    <w:rsid w:val="004A5005"/>
    <w:rsid w:val="004A55ED"/>
    <w:rsid w:val="004A7A18"/>
    <w:rsid w:val="004A7C26"/>
    <w:rsid w:val="004B078E"/>
    <w:rsid w:val="004B1C85"/>
    <w:rsid w:val="004B4045"/>
    <w:rsid w:val="004B41DF"/>
    <w:rsid w:val="004B44A8"/>
    <w:rsid w:val="004B4844"/>
    <w:rsid w:val="004B593D"/>
    <w:rsid w:val="004B5ECE"/>
    <w:rsid w:val="004B6E28"/>
    <w:rsid w:val="004B7736"/>
    <w:rsid w:val="004B7746"/>
    <w:rsid w:val="004B7F45"/>
    <w:rsid w:val="004C16DE"/>
    <w:rsid w:val="004C1A65"/>
    <w:rsid w:val="004C1C6F"/>
    <w:rsid w:val="004C25BF"/>
    <w:rsid w:val="004C6655"/>
    <w:rsid w:val="004C6C86"/>
    <w:rsid w:val="004C7111"/>
    <w:rsid w:val="004D2178"/>
    <w:rsid w:val="004D23D2"/>
    <w:rsid w:val="004D3C7A"/>
    <w:rsid w:val="004D41CE"/>
    <w:rsid w:val="004D63A5"/>
    <w:rsid w:val="004D7BE0"/>
    <w:rsid w:val="004E0826"/>
    <w:rsid w:val="004E33F6"/>
    <w:rsid w:val="004E4005"/>
    <w:rsid w:val="004E433D"/>
    <w:rsid w:val="004E4AF7"/>
    <w:rsid w:val="004E5801"/>
    <w:rsid w:val="004E6C2B"/>
    <w:rsid w:val="004E7095"/>
    <w:rsid w:val="004E7139"/>
    <w:rsid w:val="004E7EDA"/>
    <w:rsid w:val="004F09DD"/>
    <w:rsid w:val="004F0F50"/>
    <w:rsid w:val="004F15F1"/>
    <w:rsid w:val="004F19A0"/>
    <w:rsid w:val="004F21D1"/>
    <w:rsid w:val="004F2C92"/>
    <w:rsid w:val="004F2D71"/>
    <w:rsid w:val="004F345A"/>
    <w:rsid w:val="004F5386"/>
    <w:rsid w:val="004F6103"/>
    <w:rsid w:val="004F6F24"/>
    <w:rsid w:val="004F70A9"/>
    <w:rsid w:val="004F794A"/>
    <w:rsid w:val="004F7AB2"/>
    <w:rsid w:val="004F7F16"/>
    <w:rsid w:val="005032DF"/>
    <w:rsid w:val="00503C22"/>
    <w:rsid w:val="00505172"/>
    <w:rsid w:val="005065AC"/>
    <w:rsid w:val="00507B46"/>
    <w:rsid w:val="00507BA5"/>
    <w:rsid w:val="00510329"/>
    <w:rsid w:val="00510453"/>
    <w:rsid w:val="0051175A"/>
    <w:rsid w:val="00513282"/>
    <w:rsid w:val="005143F6"/>
    <w:rsid w:val="00514D05"/>
    <w:rsid w:val="00514DA1"/>
    <w:rsid w:val="00515FFC"/>
    <w:rsid w:val="005179E3"/>
    <w:rsid w:val="005179F6"/>
    <w:rsid w:val="00517E91"/>
    <w:rsid w:val="0052074C"/>
    <w:rsid w:val="0052137C"/>
    <w:rsid w:val="00522C9F"/>
    <w:rsid w:val="00523489"/>
    <w:rsid w:val="0052737F"/>
    <w:rsid w:val="00532AE2"/>
    <w:rsid w:val="00532DBC"/>
    <w:rsid w:val="00535C7F"/>
    <w:rsid w:val="00535FB5"/>
    <w:rsid w:val="0053635D"/>
    <w:rsid w:val="00536B6C"/>
    <w:rsid w:val="0054077F"/>
    <w:rsid w:val="00544B30"/>
    <w:rsid w:val="00545324"/>
    <w:rsid w:val="00547013"/>
    <w:rsid w:val="00547B34"/>
    <w:rsid w:val="00551DF4"/>
    <w:rsid w:val="005524FD"/>
    <w:rsid w:val="005537F7"/>
    <w:rsid w:val="005539DF"/>
    <w:rsid w:val="00554013"/>
    <w:rsid w:val="00554B00"/>
    <w:rsid w:val="0055522A"/>
    <w:rsid w:val="005608BD"/>
    <w:rsid w:val="00560D51"/>
    <w:rsid w:val="00561510"/>
    <w:rsid w:val="00561648"/>
    <w:rsid w:val="00561885"/>
    <w:rsid w:val="005620D1"/>
    <w:rsid w:val="00563034"/>
    <w:rsid w:val="0056468D"/>
    <w:rsid w:val="005649B4"/>
    <w:rsid w:val="00566DF0"/>
    <w:rsid w:val="00566EC7"/>
    <w:rsid w:val="00567194"/>
    <w:rsid w:val="00567758"/>
    <w:rsid w:val="005725CD"/>
    <w:rsid w:val="00575864"/>
    <w:rsid w:val="00575877"/>
    <w:rsid w:val="00575F88"/>
    <w:rsid w:val="00580187"/>
    <w:rsid w:val="005823BD"/>
    <w:rsid w:val="00582FF1"/>
    <w:rsid w:val="0058382B"/>
    <w:rsid w:val="0058661C"/>
    <w:rsid w:val="00591561"/>
    <w:rsid w:val="00592193"/>
    <w:rsid w:val="005935F2"/>
    <w:rsid w:val="00593A5D"/>
    <w:rsid w:val="005970E6"/>
    <w:rsid w:val="005A019B"/>
    <w:rsid w:val="005A0C28"/>
    <w:rsid w:val="005A0FDC"/>
    <w:rsid w:val="005A260A"/>
    <w:rsid w:val="005A2FAA"/>
    <w:rsid w:val="005A3FDD"/>
    <w:rsid w:val="005B09C7"/>
    <w:rsid w:val="005B0AAA"/>
    <w:rsid w:val="005B1942"/>
    <w:rsid w:val="005B2DE7"/>
    <w:rsid w:val="005B4036"/>
    <w:rsid w:val="005B42BA"/>
    <w:rsid w:val="005B46FD"/>
    <w:rsid w:val="005B488A"/>
    <w:rsid w:val="005B594D"/>
    <w:rsid w:val="005B5D80"/>
    <w:rsid w:val="005B6D31"/>
    <w:rsid w:val="005B6D39"/>
    <w:rsid w:val="005B73B7"/>
    <w:rsid w:val="005B7F7E"/>
    <w:rsid w:val="005C3A76"/>
    <w:rsid w:val="005C43F8"/>
    <w:rsid w:val="005C4D02"/>
    <w:rsid w:val="005D023F"/>
    <w:rsid w:val="005D145E"/>
    <w:rsid w:val="005D3B6F"/>
    <w:rsid w:val="005D6BAC"/>
    <w:rsid w:val="005E0737"/>
    <w:rsid w:val="005E129F"/>
    <w:rsid w:val="005E18B8"/>
    <w:rsid w:val="005E4602"/>
    <w:rsid w:val="005E6C46"/>
    <w:rsid w:val="005E713B"/>
    <w:rsid w:val="005F214E"/>
    <w:rsid w:val="005F309B"/>
    <w:rsid w:val="005F30CD"/>
    <w:rsid w:val="005F310D"/>
    <w:rsid w:val="005F40E2"/>
    <w:rsid w:val="005F4E9E"/>
    <w:rsid w:val="005F6517"/>
    <w:rsid w:val="005F7B03"/>
    <w:rsid w:val="00600FDE"/>
    <w:rsid w:val="006013F5"/>
    <w:rsid w:val="00602A90"/>
    <w:rsid w:val="00602B4B"/>
    <w:rsid w:val="00602B7C"/>
    <w:rsid w:val="00602EBC"/>
    <w:rsid w:val="00603B3C"/>
    <w:rsid w:val="006060C1"/>
    <w:rsid w:val="00607275"/>
    <w:rsid w:val="006076EA"/>
    <w:rsid w:val="006100CE"/>
    <w:rsid w:val="006103BF"/>
    <w:rsid w:val="00611AC6"/>
    <w:rsid w:val="00612354"/>
    <w:rsid w:val="00612948"/>
    <w:rsid w:val="00613118"/>
    <w:rsid w:val="0061348A"/>
    <w:rsid w:val="006137C7"/>
    <w:rsid w:val="00613E91"/>
    <w:rsid w:val="00614115"/>
    <w:rsid w:val="00614B03"/>
    <w:rsid w:val="00616174"/>
    <w:rsid w:val="006163EB"/>
    <w:rsid w:val="0061706F"/>
    <w:rsid w:val="0062093B"/>
    <w:rsid w:val="00620DF6"/>
    <w:rsid w:val="0062114B"/>
    <w:rsid w:val="0062196C"/>
    <w:rsid w:val="006219B7"/>
    <w:rsid w:val="00621F74"/>
    <w:rsid w:val="00623139"/>
    <w:rsid w:val="00624915"/>
    <w:rsid w:val="00624B90"/>
    <w:rsid w:val="00624C5B"/>
    <w:rsid w:val="006265E0"/>
    <w:rsid w:val="00626C29"/>
    <w:rsid w:val="00627768"/>
    <w:rsid w:val="00627C58"/>
    <w:rsid w:val="006328D4"/>
    <w:rsid w:val="006328EA"/>
    <w:rsid w:val="00633108"/>
    <w:rsid w:val="0063343D"/>
    <w:rsid w:val="0063442B"/>
    <w:rsid w:val="006358B3"/>
    <w:rsid w:val="00635C31"/>
    <w:rsid w:val="00635D34"/>
    <w:rsid w:val="006365CA"/>
    <w:rsid w:val="00637A85"/>
    <w:rsid w:val="00640A74"/>
    <w:rsid w:val="00641DFB"/>
    <w:rsid w:val="0064282C"/>
    <w:rsid w:val="00642C65"/>
    <w:rsid w:val="00643893"/>
    <w:rsid w:val="006443CA"/>
    <w:rsid w:val="0064519C"/>
    <w:rsid w:val="0064556D"/>
    <w:rsid w:val="0064750E"/>
    <w:rsid w:val="006512A3"/>
    <w:rsid w:val="00652326"/>
    <w:rsid w:val="00652719"/>
    <w:rsid w:val="00653138"/>
    <w:rsid w:val="00653569"/>
    <w:rsid w:val="006536BF"/>
    <w:rsid w:val="00654284"/>
    <w:rsid w:val="00654ACB"/>
    <w:rsid w:val="006552CD"/>
    <w:rsid w:val="0065541C"/>
    <w:rsid w:val="006563A4"/>
    <w:rsid w:val="006563E5"/>
    <w:rsid w:val="006574DF"/>
    <w:rsid w:val="00657E1F"/>
    <w:rsid w:val="00657E83"/>
    <w:rsid w:val="00660670"/>
    <w:rsid w:val="0066227F"/>
    <w:rsid w:val="00662FB4"/>
    <w:rsid w:val="00663328"/>
    <w:rsid w:val="00663DD6"/>
    <w:rsid w:val="00664B96"/>
    <w:rsid w:val="00666758"/>
    <w:rsid w:val="006669D0"/>
    <w:rsid w:val="00667455"/>
    <w:rsid w:val="00671B24"/>
    <w:rsid w:val="006722A2"/>
    <w:rsid w:val="006731FC"/>
    <w:rsid w:val="00673DF7"/>
    <w:rsid w:val="00675563"/>
    <w:rsid w:val="006764EB"/>
    <w:rsid w:val="00676D02"/>
    <w:rsid w:val="006808C0"/>
    <w:rsid w:val="00680B7A"/>
    <w:rsid w:val="00680C4A"/>
    <w:rsid w:val="00680E55"/>
    <w:rsid w:val="00681B51"/>
    <w:rsid w:val="00682757"/>
    <w:rsid w:val="0068300E"/>
    <w:rsid w:val="0068469B"/>
    <w:rsid w:val="00684D79"/>
    <w:rsid w:val="00685D91"/>
    <w:rsid w:val="00686BF6"/>
    <w:rsid w:val="00687ADD"/>
    <w:rsid w:val="00690FB7"/>
    <w:rsid w:val="00691E7E"/>
    <w:rsid w:val="00693006"/>
    <w:rsid w:val="006935D4"/>
    <w:rsid w:val="00694D3C"/>
    <w:rsid w:val="00695334"/>
    <w:rsid w:val="006A0AA8"/>
    <w:rsid w:val="006A235A"/>
    <w:rsid w:val="006A23B8"/>
    <w:rsid w:val="006A3753"/>
    <w:rsid w:val="006A3C61"/>
    <w:rsid w:val="006A485F"/>
    <w:rsid w:val="006A4F0C"/>
    <w:rsid w:val="006A590F"/>
    <w:rsid w:val="006A5DE8"/>
    <w:rsid w:val="006A5E2B"/>
    <w:rsid w:val="006A7006"/>
    <w:rsid w:val="006A7891"/>
    <w:rsid w:val="006B37A8"/>
    <w:rsid w:val="006B444F"/>
    <w:rsid w:val="006B62BD"/>
    <w:rsid w:val="006C0DC5"/>
    <w:rsid w:val="006C2735"/>
    <w:rsid w:val="006C2890"/>
    <w:rsid w:val="006C2B1F"/>
    <w:rsid w:val="006C2E51"/>
    <w:rsid w:val="006C521A"/>
    <w:rsid w:val="006C7399"/>
    <w:rsid w:val="006C750C"/>
    <w:rsid w:val="006C77A8"/>
    <w:rsid w:val="006D0341"/>
    <w:rsid w:val="006D0393"/>
    <w:rsid w:val="006D05F3"/>
    <w:rsid w:val="006D0CB3"/>
    <w:rsid w:val="006D2908"/>
    <w:rsid w:val="006D2BC2"/>
    <w:rsid w:val="006D2E40"/>
    <w:rsid w:val="006D308E"/>
    <w:rsid w:val="006D5DC7"/>
    <w:rsid w:val="006D7297"/>
    <w:rsid w:val="006D7B22"/>
    <w:rsid w:val="006E0123"/>
    <w:rsid w:val="006E0226"/>
    <w:rsid w:val="006E0F9A"/>
    <w:rsid w:val="006E12B5"/>
    <w:rsid w:val="006E270A"/>
    <w:rsid w:val="006E2F45"/>
    <w:rsid w:val="006E31A7"/>
    <w:rsid w:val="006E3FE7"/>
    <w:rsid w:val="006E4BC2"/>
    <w:rsid w:val="006E5D0A"/>
    <w:rsid w:val="006F27DD"/>
    <w:rsid w:val="006F3920"/>
    <w:rsid w:val="006F529C"/>
    <w:rsid w:val="006F5C96"/>
    <w:rsid w:val="006F7B64"/>
    <w:rsid w:val="007002D8"/>
    <w:rsid w:val="00701377"/>
    <w:rsid w:val="0070139C"/>
    <w:rsid w:val="007014B2"/>
    <w:rsid w:val="00701850"/>
    <w:rsid w:val="00701FC0"/>
    <w:rsid w:val="00704196"/>
    <w:rsid w:val="007048B4"/>
    <w:rsid w:val="00704AFA"/>
    <w:rsid w:val="007058A9"/>
    <w:rsid w:val="007078DD"/>
    <w:rsid w:val="00710611"/>
    <w:rsid w:val="00710CEA"/>
    <w:rsid w:val="00711E9D"/>
    <w:rsid w:val="00712B90"/>
    <w:rsid w:val="00712DEA"/>
    <w:rsid w:val="00713B6C"/>
    <w:rsid w:val="00715F77"/>
    <w:rsid w:val="0071764D"/>
    <w:rsid w:val="00717CE6"/>
    <w:rsid w:val="00721CEF"/>
    <w:rsid w:val="00721E7D"/>
    <w:rsid w:val="00722027"/>
    <w:rsid w:val="00722F34"/>
    <w:rsid w:val="00723DDA"/>
    <w:rsid w:val="007242A6"/>
    <w:rsid w:val="007252D8"/>
    <w:rsid w:val="0072532F"/>
    <w:rsid w:val="00726E5D"/>
    <w:rsid w:val="00727375"/>
    <w:rsid w:val="007273A7"/>
    <w:rsid w:val="00727978"/>
    <w:rsid w:val="007279A3"/>
    <w:rsid w:val="00727C73"/>
    <w:rsid w:val="0073007D"/>
    <w:rsid w:val="00731853"/>
    <w:rsid w:val="00731D08"/>
    <w:rsid w:val="00732D40"/>
    <w:rsid w:val="00732DFA"/>
    <w:rsid w:val="00735E9F"/>
    <w:rsid w:val="0073740B"/>
    <w:rsid w:val="0074052D"/>
    <w:rsid w:val="00740DAC"/>
    <w:rsid w:val="007422C2"/>
    <w:rsid w:val="00742354"/>
    <w:rsid w:val="007423C3"/>
    <w:rsid w:val="00742F58"/>
    <w:rsid w:val="00744E9F"/>
    <w:rsid w:val="007472B2"/>
    <w:rsid w:val="00747DED"/>
    <w:rsid w:val="00747FF4"/>
    <w:rsid w:val="0075040E"/>
    <w:rsid w:val="00750EF6"/>
    <w:rsid w:val="00752200"/>
    <w:rsid w:val="0075408B"/>
    <w:rsid w:val="00754264"/>
    <w:rsid w:val="0075477F"/>
    <w:rsid w:val="0075495F"/>
    <w:rsid w:val="00754E94"/>
    <w:rsid w:val="007557E2"/>
    <w:rsid w:val="00755D67"/>
    <w:rsid w:val="0075618A"/>
    <w:rsid w:val="00756F54"/>
    <w:rsid w:val="00757F70"/>
    <w:rsid w:val="007606B0"/>
    <w:rsid w:val="00760BD9"/>
    <w:rsid w:val="00762FFA"/>
    <w:rsid w:val="00763BD2"/>
    <w:rsid w:val="00765871"/>
    <w:rsid w:val="0076645A"/>
    <w:rsid w:val="00770271"/>
    <w:rsid w:val="00772786"/>
    <w:rsid w:val="00772789"/>
    <w:rsid w:val="0077384F"/>
    <w:rsid w:val="00775426"/>
    <w:rsid w:val="007755C9"/>
    <w:rsid w:val="0077669A"/>
    <w:rsid w:val="00776F36"/>
    <w:rsid w:val="007771E8"/>
    <w:rsid w:val="00777B3E"/>
    <w:rsid w:val="007827B6"/>
    <w:rsid w:val="007836E3"/>
    <w:rsid w:val="007841A9"/>
    <w:rsid w:val="007843A5"/>
    <w:rsid w:val="00784561"/>
    <w:rsid w:val="00784B5D"/>
    <w:rsid w:val="00784F26"/>
    <w:rsid w:val="00786248"/>
    <w:rsid w:val="0078641B"/>
    <w:rsid w:val="007871B4"/>
    <w:rsid w:val="007876CC"/>
    <w:rsid w:val="00790CAE"/>
    <w:rsid w:val="00793A2D"/>
    <w:rsid w:val="00793D48"/>
    <w:rsid w:val="00795786"/>
    <w:rsid w:val="00795F8A"/>
    <w:rsid w:val="00796030"/>
    <w:rsid w:val="007960F3"/>
    <w:rsid w:val="007966EC"/>
    <w:rsid w:val="007968AB"/>
    <w:rsid w:val="007A0E05"/>
    <w:rsid w:val="007A2587"/>
    <w:rsid w:val="007A5103"/>
    <w:rsid w:val="007A545C"/>
    <w:rsid w:val="007A7B90"/>
    <w:rsid w:val="007B18C4"/>
    <w:rsid w:val="007B20FE"/>
    <w:rsid w:val="007B7EED"/>
    <w:rsid w:val="007C03F7"/>
    <w:rsid w:val="007C1023"/>
    <w:rsid w:val="007C1DAC"/>
    <w:rsid w:val="007C1DB7"/>
    <w:rsid w:val="007C3721"/>
    <w:rsid w:val="007C3CC6"/>
    <w:rsid w:val="007C43A7"/>
    <w:rsid w:val="007C5C15"/>
    <w:rsid w:val="007C6114"/>
    <w:rsid w:val="007C624C"/>
    <w:rsid w:val="007C6B68"/>
    <w:rsid w:val="007C74B3"/>
    <w:rsid w:val="007C77E2"/>
    <w:rsid w:val="007C7D0F"/>
    <w:rsid w:val="007C7E2C"/>
    <w:rsid w:val="007D2D36"/>
    <w:rsid w:val="007D4BC3"/>
    <w:rsid w:val="007D4E89"/>
    <w:rsid w:val="007D583B"/>
    <w:rsid w:val="007D676E"/>
    <w:rsid w:val="007E05B9"/>
    <w:rsid w:val="007E0A31"/>
    <w:rsid w:val="007E154F"/>
    <w:rsid w:val="007E3E6B"/>
    <w:rsid w:val="007E41A6"/>
    <w:rsid w:val="007E4207"/>
    <w:rsid w:val="007E4B32"/>
    <w:rsid w:val="007E4E2A"/>
    <w:rsid w:val="007E4FF5"/>
    <w:rsid w:val="007E6217"/>
    <w:rsid w:val="007E725D"/>
    <w:rsid w:val="007F16C8"/>
    <w:rsid w:val="007F1E6F"/>
    <w:rsid w:val="007F1FFB"/>
    <w:rsid w:val="007F3098"/>
    <w:rsid w:val="007F3F7A"/>
    <w:rsid w:val="007F527A"/>
    <w:rsid w:val="007F70F9"/>
    <w:rsid w:val="007F7453"/>
    <w:rsid w:val="00800F41"/>
    <w:rsid w:val="00802E5F"/>
    <w:rsid w:val="008038BC"/>
    <w:rsid w:val="00804356"/>
    <w:rsid w:val="00804F45"/>
    <w:rsid w:val="00805DA5"/>
    <w:rsid w:val="00805DE1"/>
    <w:rsid w:val="00806A19"/>
    <w:rsid w:val="00806EB7"/>
    <w:rsid w:val="00807A3E"/>
    <w:rsid w:val="00812121"/>
    <w:rsid w:val="008125E8"/>
    <w:rsid w:val="00815A48"/>
    <w:rsid w:val="00815E09"/>
    <w:rsid w:val="0081628B"/>
    <w:rsid w:val="008166E2"/>
    <w:rsid w:val="00816946"/>
    <w:rsid w:val="0081737A"/>
    <w:rsid w:val="0081748B"/>
    <w:rsid w:val="00821A4F"/>
    <w:rsid w:val="00821C2B"/>
    <w:rsid w:val="00821C4E"/>
    <w:rsid w:val="008222D7"/>
    <w:rsid w:val="00822AB4"/>
    <w:rsid w:val="00822F1C"/>
    <w:rsid w:val="0082430F"/>
    <w:rsid w:val="0082612F"/>
    <w:rsid w:val="00826577"/>
    <w:rsid w:val="00826C05"/>
    <w:rsid w:val="008315C9"/>
    <w:rsid w:val="0083376E"/>
    <w:rsid w:val="0083402C"/>
    <w:rsid w:val="00840DA3"/>
    <w:rsid w:val="00841A6C"/>
    <w:rsid w:val="00841D49"/>
    <w:rsid w:val="008424E9"/>
    <w:rsid w:val="00843DA5"/>
    <w:rsid w:val="008501D7"/>
    <w:rsid w:val="00850C56"/>
    <w:rsid w:val="00851596"/>
    <w:rsid w:val="00851AD6"/>
    <w:rsid w:val="00851C96"/>
    <w:rsid w:val="008520D0"/>
    <w:rsid w:val="008543B0"/>
    <w:rsid w:val="00854A7D"/>
    <w:rsid w:val="008566B5"/>
    <w:rsid w:val="00857080"/>
    <w:rsid w:val="00860B40"/>
    <w:rsid w:val="00860EF2"/>
    <w:rsid w:val="00860EFC"/>
    <w:rsid w:val="00861FBC"/>
    <w:rsid w:val="008634AF"/>
    <w:rsid w:val="0086401E"/>
    <w:rsid w:val="00864742"/>
    <w:rsid w:val="00864E87"/>
    <w:rsid w:val="0086794A"/>
    <w:rsid w:val="0087120E"/>
    <w:rsid w:val="00872804"/>
    <w:rsid w:val="0087335E"/>
    <w:rsid w:val="008735D8"/>
    <w:rsid w:val="00873E67"/>
    <w:rsid w:val="00873EE8"/>
    <w:rsid w:val="008768B3"/>
    <w:rsid w:val="00880ECE"/>
    <w:rsid w:val="00883754"/>
    <w:rsid w:val="00886FB0"/>
    <w:rsid w:val="0088790F"/>
    <w:rsid w:val="00887F1C"/>
    <w:rsid w:val="00890130"/>
    <w:rsid w:val="008908ED"/>
    <w:rsid w:val="0089227C"/>
    <w:rsid w:val="00895E8C"/>
    <w:rsid w:val="00896242"/>
    <w:rsid w:val="008978FD"/>
    <w:rsid w:val="00897B2D"/>
    <w:rsid w:val="00897C9C"/>
    <w:rsid w:val="008A0153"/>
    <w:rsid w:val="008A092E"/>
    <w:rsid w:val="008A2462"/>
    <w:rsid w:val="008A37E1"/>
    <w:rsid w:val="008A41FA"/>
    <w:rsid w:val="008A52E1"/>
    <w:rsid w:val="008A5C11"/>
    <w:rsid w:val="008A65BF"/>
    <w:rsid w:val="008A6F6F"/>
    <w:rsid w:val="008A7A71"/>
    <w:rsid w:val="008B03EE"/>
    <w:rsid w:val="008B2951"/>
    <w:rsid w:val="008B2CE2"/>
    <w:rsid w:val="008B3CF7"/>
    <w:rsid w:val="008B40D2"/>
    <w:rsid w:val="008B47DB"/>
    <w:rsid w:val="008B639E"/>
    <w:rsid w:val="008B7278"/>
    <w:rsid w:val="008B7B42"/>
    <w:rsid w:val="008C02E3"/>
    <w:rsid w:val="008C03D9"/>
    <w:rsid w:val="008C1D21"/>
    <w:rsid w:val="008C2EF6"/>
    <w:rsid w:val="008C4E73"/>
    <w:rsid w:val="008D0C07"/>
    <w:rsid w:val="008D16B4"/>
    <w:rsid w:val="008D4E19"/>
    <w:rsid w:val="008D6440"/>
    <w:rsid w:val="008D647D"/>
    <w:rsid w:val="008D7884"/>
    <w:rsid w:val="008E1666"/>
    <w:rsid w:val="008E1D8F"/>
    <w:rsid w:val="008E1FB2"/>
    <w:rsid w:val="008E2C11"/>
    <w:rsid w:val="008E40BF"/>
    <w:rsid w:val="008E5191"/>
    <w:rsid w:val="008E6713"/>
    <w:rsid w:val="008F0AE0"/>
    <w:rsid w:val="008F1EA2"/>
    <w:rsid w:val="008F2ECE"/>
    <w:rsid w:val="008F4963"/>
    <w:rsid w:val="008F4F42"/>
    <w:rsid w:val="008F51FC"/>
    <w:rsid w:val="008F5AC7"/>
    <w:rsid w:val="008F635E"/>
    <w:rsid w:val="008F710E"/>
    <w:rsid w:val="008F78EA"/>
    <w:rsid w:val="008F7D6C"/>
    <w:rsid w:val="00900316"/>
    <w:rsid w:val="009004A7"/>
    <w:rsid w:val="00900626"/>
    <w:rsid w:val="00901772"/>
    <w:rsid w:val="00901919"/>
    <w:rsid w:val="00902AB7"/>
    <w:rsid w:val="00902C71"/>
    <w:rsid w:val="00903EBC"/>
    <w:rsid w:val="00905433"/>
    <w:rsid w:val="00905534"/>
    <w:rsid w:val="009069EA"/>
    <w:rsid w:val="00911328"/>
    <w:rsid w:val="00911BFF"/>
    <w:rsid w:val="00911D0E"/>
    <w:rsid w:val="0091386F"/>
    <w:rsid w:val="00913D69"/>
    <w:rsid w:val="00914B2C"/>
    <w:rsid w:val="009175E2"/>
    <w:rsid w:val="009205EF"/>
    <w:rsid w:val="009247D0"/>
    <w:rsid w:val="0092579E"/>
    <w:rsid w:val="0092657C"/>
    <w:rsid w:val="009268AF"/>
    <w:rsid w:val="00927654"/>
    <w:rsid w:val="0093006C"/>
    <w:rsid w:val="00933410"/>
    <w:rsid w:val="00934748"/>
    <w:rsid w:val="00935EBB"/>
    <w:rsid w:val="009374AB"/>
    <w:rsid w:val="00942720"/>
    <w:rsid w:val="00943BF4"/>
    <w:rsid w:val="0094672F"/>
    <w:rsid w:val="00950742"/>
    <w:rsid w:val="00952D45"/>
    <w:rsid w:val="009550A7"/>
    <w:rsid w:val="00956FA1"/>
    <w:rsid w:val="00957F46"/>
    <w:rsid w:val="0096062C"/>
    <w:rsid w:val="009608CD"/>
    <w:rsid w:val="0096217A"/>
    <w:rsid w:val="00963D80"/>
    <w:rsid w:val="00964263"/>
    <w:rsid w:val="00964273"/>
    <w:rsid w:val="00964CDA"/>
    <w:rsid w:val="00965341"/>
    <w:rsid w:val="00966D18"/>
    <w:rsid w:val="009672CC"/>
    <w:rsid w:val="00967F2B"/>
    <w:rsid w:val="00970935"/>
    <w:rsid w:val="00976883"/>
    <w:rsid w:val="0098146A"/>
    <w:rsid w:val="00982DE8"/>
    <w:rsid w:val="009835EE"/>
    <w:rsid w:val="00984051"/>
    <w:rsid w:val="009847D0"/>
    <w:rsid w:val="00985480"/>
    <w:rsid w:val="00986442"/>
    <w:rsid w:val="009877DA"/>
    <w:rsid w:val="009903BA"/>
    <w:rsid w:val="009937FE"/>
    <w:rsid w:val="00996372"/>
    <w:rsid w:val="00997664"/>
    <w:rsid w:val="009A04AE"/>
    <w:rsid w:val="009A1388"/>
    <w:rsid w:val="009A1C7A"/>
    <w:rsid w:val="009A3002"/>
    <w:rsid w:val="009A3F3D"/>
    <w:rsid w:val="009A4315"/>
    <w:rsid w:val="009B0AB0"/>
    <w:rsid w:val="009B1E9E"/>
    <w:rsid w:val="009B1FD4"/>
    <w:rsid w:val="009B30B6"/>
    <w:rsid w:val="009B3E20"/>
    <w:rsid w:val="009B4067"/>
    <w:rsid w:val="009B4385"/>
    <w:rsid w:val="009B4F5F"/>
    <w:rsid w:val="009B79FB"/>
    <w:rsid w:val="009C0ACA"/>
    <w:rsid w:val="009C133D"/>
    <w:rsid w:val="009C13F3"/>
    <w:rsid w:val="009C1762"/>
    <w:rsid w:val="009C288A"/>
    <w:rsid w:val="009C48B2"/>
    <w:rsid w:val="009C538D"/>
    <w:rsid w:val="009C6D4F"/>
    <w:rsid w:val="009C703D"/>
    <w:rsid w:val="009C722D"/>
    <w:rsid w:val="009C76A5"/>
    <w:rsid w:val="009C7CF2"/>
    <w:rsid w:val="009C7E7C"/>
    <w:rsid w:val="009D0012"/>
    <w:rsid w:val="009D0CB1"/>
    <w:rsid w:val="009D0E29"/>
    <w:rsid w:val="009D28D3"/>
    <w:rsid w:val="009D2E80"/>
    <w:rsid w:val="009D3154"/>
    <w:rsid w:val="009D443C"/>
    <w:rsid w:val="009D4600"/>
    <w:rsid w:val="009D4755"/>
    <w:rsid w:val="009D5184"/>
    <w:rsid w:val="009E0872"/>
    <w:rsid w:val="009E2C3A"/>
    <w:rsid w:val="009E34DB"/>
    <w:rsid w:val="009E56E8"/>
    <w:rsid w:val="009E6832"/>
    <w:rsid w:val="009E68DD"/>
    <w:rsid w:val="009E6A1B"/>
    <w:rsid w:val="009E7C8E"/>
    <w:rsid w:val="009F28E8"/>
    <w:rsid w:val="009F3B13"/>
    <w:rsid w:val="009F5439"/>
    <w:rsid w:val="009F56F7"/>
    <w:rsid w:val="009F7310"/>
    <w:rsid w:val="009F7ED1"/>
    <w:rsid w:val="00A01AE6"/>
    <w:rsid w:val="00A021BA"/>
    <w:rsid w:val="00A03FE5"/>
    <w:rsid w:val="00A049E8"/>
    <w:rsid w:val="00A11F89"/>
    <w:rsid w:val="00A129FD"/>
    <w:rsid w:val="00A12D98"/>
    <w:rsid w:val="00A12E05"/>
    <w:rsid w:val="00A140AA"/>
    <w:rsid w:val="00A15538"/>
    <w:rsid w:val="00A15841"/>
    <w:rsid w:val="00A1653D"/>
    <w:rsid w:val="00A17731"/>
    <w:rsid w:val="00A22420"/>
    <w:rsid w:val="00A224EF"/>
    <w:rsid w:val="00A22E23"/>
    <w:rsid w:val="00A23CEA"/>
    <w:rsid w:val="00A23F5B"/>
    <w:rsid w:val="00A24F2A"/>
    <w:rsid w:val="00A25CE7"/>
    <w:rsid w:val="00A26496"/>
    <w:rsid w:val="00A275BB"/>
    <w:rsid w:val="00A27D6A"/>
    <w:rsid w:val="00A313DD"/>
    <w:rsid w:val="00A32B68"/>
    <w:rsid w:val="00A3541C"/>
    <w:rsid w:val="00A357DC"/>
    <w:rsid w:val="00A36352"/>
    <w:rsid w:val="00A368A2"/>
    <w:rsid w:val="00A40FA9"/>
    <w:rsid w:val="00A41FED"/>
    <w:rsid w:val="00A422A2"/>
    <w:rsid w:val="00A430E6"/>
    <w:rsid w:val="00A459C4"/>
    <w:rsid w:val="00A459D4"/>
    <w:rsid w:val="00A45DB2"/>
    <w:rsid w:val="00A4643D"/>
    <w:rsid w:val="00A46E93"/>
    <w:rsid w:val="00A46FB8"/>
    <w:rsid w:val="00A47305"/>
    <w:rsid w:val="00A473B1"/>
    <w:rsid w:val="00A47C2C"/>
    <w:rsid w:val="00A47CF3"/>
    <w:rsid w:val="00A51D5C"/>
    <w:rsid w:val="00A532C2"/>
    <w:rsid w:val="00A5336E"/>
    <w:rsid w:val="00A54558"/>
    <w:rsid w:val="00A57861"/>
    <w:rsid w:val="00A57865"/>
    <w:rsid w:val="00A57890"/>
    <w:rsid w:val="00A57BEB"/>
    <w:rsid w:val="00A61355"/>
    <w:rsid w:val="00A6151A"/>
    <w:rsid w:val="00A61A37"/>
    <w:rsid w:val="00A6261C"/>
    <w:rsid w:val="00A63C72"/>
    <w:rsid w:val="00A64BE3"/>
    <w:rsid w:val="00A64D1C"/>
    <w:rsid w:val="00A66385"/>
    <w:rsid w:val="00A669CC"/>
    <w:rsid w:val="00A671DB"/>
    <w:rsid w:val="00A70352"/>
    <w:rsid w:val="00A70EA2"/>
    <w:rsid w:val="00A71FD7"/>
    <w:rsid w:val="00A72A5A"/>
    <w:rsid w:val="00A731A1"/>
    <w:rsid w:val="00A73A81"/>
    <w:rsid w:val="00A73C1E"/>
    <w:rsid w:val="00A75C3C"/>
    <w:rsid w:val="00A76154"/>
    <w:rsid w:val="00A7650A"/>
    <w:rsid w:val="00A7669D"/>
    <w:rsid w:val="00A77725"/>
    <w:rsid w:val="00A8139C"/>
    <w:rsid w:val="00A82503"/>
    <w:rsid w:val="00A82565"/>
    <w:rsid w:val="00A82B7E"/>
    <w:rsid w:val="00A867E6"/>
    <w:rsid w:val="00A86C63"/>
    <w:rsid w:val="00A91485"/>
    <w:rsid w:val="00A92C27"/>
    <w:rsid w:val="00A92C28"/>
    <w:rsid w:val="00A94E2A"/>
    <w:rsid w:val="00A95BEA"/>
    <w:rsid w:val="00A979FF"/>
    <w:rsid w:val="00A97F38"/>
    <w:rsid w:val="00AA0043"/>
    <w:rsid w:val="00AA11A5"/>
    <w:rsid w:val="00AA1AA1"/>
    <w:rsid w:val="00AA208B"/>
    <w:rsid w:val="00AA48AB"/>
    <w:rsid w:val="00AA52C9"/>
    <w:rsid w:val="00AB0854"/>
    <w:rsid w:val="00AB1078"/>
    <w:rsid w:val="00AB2E5B"/>
    <w:rsid w:val="00AB37C7"/>
    <w:rsid w:val="00AB6245"/>
    <w:rsid w:val="00AB648D"/>
    <w:rsid w:val="00AB7345"/>
    <w:rsid w:val="00AB7881"/>
    <w:rsid w:val="00AB7907"/>
    <w:rsid w:val="00AC054D"/>
    <w:rsid w:val="00AC2669"/>
    <w:rsid w:val="00AC2C70"/>
    <w:rsid w:val="00AC3A07"/>
    <w:rsid w:val="00AC444A"/>
    <w:rsid w:val="00AC54E1"/>
    <w:rsid w:val="00AC5A2B"/>
    <w:rsid w:val="00AC7665"/>
    <w:rsid w:val="00AD06FB"/>
    <w:rsid w:val="00AD1A66"/>
    <w:rsid w:val="00AD21FE"/>
    <w:rsid w:val="00AD26FA"/>
    <w:rsid w:val="00AD33A9"/>
    <w:rsid w:val="00AD5EC1"/>
    <w:rsid w:val="00AD6F49"/>
    <w:rsid w:val="00AE0C5C"/>
    <w:rsid w:val="00AE15AB"/>
    <w:rsid w:val="00AE38CD"/>
    <w:rsid w:val="00AE58F2"/>
    <w:rsid w:val="00AE670C"/>
    <w:rsid w:val="00AE6967"/>
    <w:rsid w:val="00AE74F5"/>
    <w:rsid w:val="00AF23AB"/>
    <w:rsid w:val="00AF2A53"/>
    <w:rsid w:val="00AF3300"/>
    <w:rsid w:val="00AF3AD4"/>
    <w:rsid w:val="00AF444A"/>
    <w:rsid w:val="00AF56B8"/>
    <w:rsid w:val="00AF5F80"/>
    <w:rsid w:val="00AF69DA"/>
    <w:rsid w:val="00AF6ECC"/>
    <w:rsid w:val="00B0070E"/>
    <w:rsid w:val="00B0154B"/>
    <w:rsid w:val="00B0303C"/>
    <w:rsid w:val="00B03384"/>
    <w:rsid w:val="00B033CE"/>
    <w:rsid w:val="00B03F7B"/>
    <w:rsid w:val="00B105B9"/>
    <w:rsid w:val="00B120E1"/>
    <w:rsid w:val="00B124E9"/>
    <w:rsid w:val="00B12FEE"/>
    <w:rsid w:val="00B14900"/>
    <w:rsid w:val="00B15695"/>
    <w:rsid w:val="00B1584A"/>
    <w:rsid w:val="00B15A0E"/>
    <w:rsid w:val="00B15BA6"/>
    <w:rsid w:val="00B15E0E"/>
    <w:rsid w:val="00B1675A"/>
    <w:rsid w:val="00B174B5"/>
    <w:rsid w:val="00B17E5E"/>
    <w:rsid w:val="00B200BE"/>
    <w:rsid w:val="00B20268"/>
    <w:rsid w:val="00B20744"/>
    <w:rsid w:val="00B227BC"/>
    <w:rsid w:val="00B22F36"/>
    <w:rsid w:val="00B23CFA"/>
    <w:rsid w:val="00B23D15"/>
    <w:rsid w:val="00B23F59"/>
    <w:rsid w:val="00B25B8C"/>
    <w:rsid w:val="00B260AF"/>
    <w:rsid w:val="00B2632B"/>
    <w:rsid w:val="00B26872"/>
    <w:rsid w:val="00B35391"/>
    <w:rsid w:val="00B36CCD"/>
    <w:rsid w:val="00B36DC3"/>
    <w:rsid w:val="00B37770"/>
    <w:rsid w:val="00B41F93"/>
    <w:rsid w:val="00B44965"/>
    <w:rsid w:val="00B44ABC"/>
    <w:rsid w:val="00B45225"/>
    <w:rsid w:val="00B4548E"/>
    <w:rsid w:val="00B458B6"/>
    <w:rsid w:val="00B45E05"/>
    <w:rsid w:val="00B53ABF"/>
    <w:rsid w:val="00B53C16"/>
    <w:rsid w:val="00B547F6"/>
    <w:rsid w:val="00B54AC6"/>
    <w:rsid w:val="00B560F0"/>
    <w:rsid w:val="00B572CB"/>
    <w:rsid w:val="00B57366"/>
    <w:rsid w:val="00B574F1"/>
    <w:rsid w:val="00B605E5"/>
    <w:rsid w:val="00B6115F"/>
    <w:rsid w:val="00B63CBF"/>
    <w:rsid w:val="00B64569"/>
    <w:rsid w:val="00B6557F"/>
    <w:rsid w:val="00B67430"/>
    <w:rsid w:val="00B67623"/>
    <w:rsid w:val="00B67764"/>
    <w:rsid w:val="00B67D7E"/>
    <w:rsid w:val="00B67F90"/>
    <w:rsid w:val="00B705CE"/>
    <w:rsid w:val="00B70615"/>
    <w:rsid w:val="00B72D46"/>
    <w:rsid w:val="00B73087"/>
    <w:rsid w:val="00B739BD"/>
    <w:rsid w:val="00B740E9"/>
    <w:rsid w:val="00B742C1"/>
    <w:rsid w:val="00B75874"/>
    <w:rsid w:val="00B76D4A"/>
    <w:rsid w:val="00B774DF"/>
    <w:rsid w:val="00B779F8"/>
    <w:rsid w:val="00B77FDD"/>
    <w:rsid w:val="00B814FC"/>
    <w:rsid w:val="00B82BED"/>
    <w:rsid w:val="00B8462A"/>
    <w:rsid w:val="00B85B69"/>
    <w:rsid w:val="00B86DF2"/>
    <w:rsid w:val="00B87486"/>
    <w:rsid w:val="00B92C9D"/>
    <w:rsid w:val="00B9396F"/>
    <w:rsid w:val="00B94895"/>
    <w:rsid w:val="00B94C9F"/>
    <w:rsid w:val="00B96E61"/>
    <w:rsid w:val="00BA03AB"/>
    <w:rsid w:val="00BA0E65"/>
    <w:rsid w:val="00BA0FAB"/>
    <w:rsid w:val="00BA1DAC"/>
    <w:rsid w:val="00BA33C3"/>
    <w:rsid w:val="00BA3752"/>
    <w:rsid w:val="00BA3E9A"/>
    <w:rsid w:val="00BA4BA4"/>
    <w:rsid w:val="00BA5F12"/>
    <w:rsid w:val="00BA68BB"/>
    <w:rsid w:val="00BA7198"/>
    <w:rsid w:val="00BA7FE9"/>
    <w:rsid w:val="00BB0383"/>
    <w:rsid w:val="00BB0CB8"/>
    <w:rsid w:val="00BB271C"/>
    <w:rsid w:val="00BB310B"/>
    <w:rsid w:val="00BB313F"/>
    <w:rsid w:val="00BB38EB"/>
    <w:rsid w:val="00BB3918"/>
    <w:rsid w:val="00BB4162"/>
    <w:rsid w:val="00BB59B4"/>
    <w:rsid w:val="00BB64F1"/>
    <w:rsid w:val="00BB73C5"/>
    <w:rsid w:val="00BC0D92"/>
    <w:rsid w:val="00BC1107"/>
    <w:rsid w:val="00BC2990"/>
    <w:rsid w:val="00BC4BC5"/>
    <w:rsid w:val="00BC5FF9"/>
    <w:rsid w:val="00BC680F"/>
    <w:rsid w:val="00BD2734"/>
    <w:rsid w:val="00BD2BDE"/>
    <w:rsid w:val="00BD4BF9"/>
    <w:rsid w:val="00BD69B9"/>
    <w:rsid w:val="00BD76E3"/>
    <w:rsid w:val="00BE0529"/>
    <w:rsid w:val="00BE120E"/>
    <w:rsid w:val="00BE38D6"/>
    <w:rsid w:val="00BE62C8"/>
    <w:rsid w:val="00BF00EB"/>
    <w:rsid w:val="00BF012D"/>
    <w:rsid w:val="00BF0CB5"/>
    <w:rsid w:val="00BF2DFD"/>
    <w:rsid w:val="00BF39F3"/>
    <w:rsid w:val="00BF4148"/>
    <w:rsid w:val="00BF6EFF"/>
    <w:rsid w:val="00C0009B"/>
    <w:rsid w:val="00C0204A"/>
    <w:rsid w:val="00C05D59"/>
    <w:rsid w:val="00C0616F"/>
    <w:rsid w:val="00C115D9"/>
    <w:rsid w:val="00C11A3F"/>
    <w:rsid w:val="00C13C4E"/>
    <w:rsid w:val="00C15B8B"/>
    <w:rsid w:val="00C16A96"/>
    <w:rsid w:val="00C1776F"/>
    <w:rsid w:val="00C200EE"/>
    <w:rsid w:val="00C208A6"/>
    <w:rsid w:val="00C2189B"/>
    <w:rsid w:val="00C2202F"/>
    <w:rsid w:val="00C22B0A"/>
    <w:rsid w:val="00C23194"/>
    <w:rsid w:val="00C236DC"/>
    <w:rsid w:val="00C23ED3"/>
    <w:rsid w:val="00C244DA"/>
    <w:rsid w:val="00C24B32"/>
    <w:rsid w:val="00C24C39"/>
    <w:rsid w:val="00C24D46"/>
    <w:rsid w:val="00C25174"/>
    <w:rsid w:val="00C2581A"/>
    <w:rsid w:val="00C25FE5"/>
    <w:rsid w:val="00C27BE6"/>
    <w:rsid w:val="00C31448"/>
    <w:rsid w:val="00C31AC6"/>
    <w:rsid w:val="00C32147"/>
    <w:rsid w:val="00C33545"/>
    <w:rsid w:val="00C3568B"/>
    <w:rsid w:val="00C407E4"/>
    <w:rsid w:val="00C42081"/>
    <w:rsid w:val="00C43101"/>
    <w:rsid w:val="00C43E64"/>
    <w:rsid w:val="00C4564F"/>
    <w:rsid w:val="00C47C2C"/>
    <w:rsid w:val="00C52087"/>
    <w:rsid w:val="00C56288"/>
    <w:rsid w:val="00C564C6"/>
    <w:rsid w:val="00C56862"/>
    <w:rsid w:val="00C5767C"/>
    <w:rsid w:val="00C57FD5"/>
    <w:rsid w:val="00C6017B"/>
    <w:rsid w:val="00C60482"/>
    <w:rsid w:val="00C61939"/>
    <w:rsid w:val="00C61FBC"/>
    <w:rsid w:val="00C6246E"/>
    <w:rsid w:val="00C65FE9"/>
    <w:rsid w:val="00C66288"/>
    <w:rsid w:val="00C70EE6"/>
    <w:rsid w:val="00C71D51"/>
    <w:rsid w:val="00C7485C"/>
    <w:rsid w:val="00C74950"/>
    <w:rsid w:val="00C74FCD"/>
    <w:rsid w:val="00C76217"/>
    <w:rsid w:val="00C7649F"/>
    <w:rsid w:val="00C7766F"/>
    <w:rsid w:val="00C818A8"/>
    <w:rsid w:val="00C827F2"/>
    <w:rsid w:val="00C82AF9"/>
    <w:rsid w:val="00C82DC8"/>
    <w:rsid w:val="00C83EAE"/>
    <w:rsid w:val="00C8498C"/>
    <w:rsid w:val="00C84A2A"/>
    <w:rsid w:val="00C84A47"/>
    <w:rsid w:val="00C85C99"/>
    <w:rsid w:val="00C86CBA"/>
    <w:rsid w:val="00C87DB7"/>
    <w:rsid w:val="00C91D0A"/>
    <w:rsid w:val="00C9229F"/>
    <w:rsid w:val="00C93187"/>
    <w:rsid w:val="00C95A49"/>
    <w:rsid w:val="00C9789F"/>
    <w:rsid w:val="00CA1D5C"/>
    <w:rsid w:val="00CA3DB8"/>
    <w:rsid w:val="00CA3F77"/>
    <w:rsid w:val="00CA4ADC"/>
    <w:rsid w:val="00CA4EB8"/>
    <w:rsid w:val="00CA5D07"/>
    <w:rsid w:val="00CA68EB"/>
    <w:rsid w:val="00CA6982"/>
    <w:rsid w:val="00CA706C"/>
    <w:rsid w:val="00CB0486"/>
    <w:rsid w:val="00CB0619"/>
    <w:rsid w:val="00CB1ADE"/>
    <w:rsid w:val="00CB1B7B"/>
    <w:rsid w:val="00CB2C1F"/>
    <w:rsid w:val="00CB3F3F"/>
    <w:rsid w:val="00CB3FF2"/>
    <w:rsid w:val="00CB437F"/>
    <w:rsid w:val="00CB4CAA"/>
    <w:rsid w:val="00CB4DB6"/>
    <w:rsid w:val="00CB5BCF"/>
    <w:rsid w:val="00CB788F"/>
    <w:rsid w:val="00CC274A"/>
    <w:rsid w:val="00CC33A8"/>
    <w:rsid w:val="00CC4B8A"/>
    <w:rsid w:val="00CC555C"/>
    <w:rsid w:val="00CC6F11"/>
    <w:rsid w:val="00CC7677"/>
    <w:rsid w:val="00CD1C94"/>
    <w:rsid w:val="00CD1E9B"/>
    <w:rsid w:val="00CD40FC"/>
    <w:rsid w:val="00CD4D99"/>
    <w:rsid w:val="00CD5326"/>
    <w:rsid w:val="00CD5D22"/>
    <w:rsid w:val="00CE06BF"/>
    <w:rsid w:val="00CE1F3C"/>
    <w:rsid w:val="00CE233C"/>
    <w:rsid w:val="00CE378B"/>
    <w:rsid w:val="00CE3C61"/>
    <w:rsid w:val="00CE426B"/>
    <w:rsid w:val="00CE4A75"/>
    <w:rsid w:val="00CE53E0"/>
    <w:rsid w:val="00CE5E6C"/>
    <w:rsid w:val="00CE6419"/>
    <w:rsid w:val="00CE75D8"/>
    <w:rsid w:val="00CE7CF6"/>
    <w:rsid w:val="00CF269E"/>
    <w:rsid w:val="00CF3163"/>
    <w:rsid w:val="00CF3A88"/>
    <w:rsid w:val="00CF45B3"/>
    <w:rsid w:val="00CF460D"/>
    <w:rsid w:val="00CF5235"/>
    <w:rsid w:val="00CF6291"/>
    <w:rsid w:val="00CF6BF9"/>
    <w:rsid w:val="00CF6F1B"/>
    <w:rsid w:val="00CF7327"/>
    <w:rsid w:val="00CF7D4C"/>
    <w:rsid w:val="00D006D6"/>
    <w:rsid w:val="00D00A43"/>
    <w:rsid w:val="00D00AFB"/>
    <w:rsid w:val="00D029B8"/>
    <w:rsid w:val="00D03434"/>
    <w:rsid w:val="00D06308"/>
    <w:rsid w:val="00D07D15"/>
    <w:rsid w:val="00D12132"/>
    <w:rsid w:val="00D12F26"/>
    <w:rsid w:val="00D151B9"/>
    <w:rsid w:val="00D169A2"/>
    <w:rsid w:val="00D205B8"/>
    <w:rsid w:val="00D20948"/>
    <w:rsid w:val="00D20B56"/>
    <w:rsid w:val="00D21678"/>
    <w:rsid w:val="00D22542"/>
    <w:rsid w:val="00D235A9"/>
    <w:rsid w:val="00D235B0"/>
    <w:rsid w:val="00D23666"/>
    <w:rsid w:val="00D23A57"/>
    <w:rsid w:val="00D25047"/>
    <w:rsid w:val="00D25934"/>
    <w:rsid w:val="00D259B8"/>
    <w:rsid w:val="00D25FFB"/>
    <w:rsid w:val="00D27181"/>
    <w:rsid w:val="00D3126E"/>
    <w:rsid w:val="00D31A30"/>
    <w:rsid w:val="00D326B5"/>
    <w:rsid w:val="00D33CF3"/>
    <w:rsid w:val="00D33FAF"/>
    <w:rsid w:val="00D34AD8"/>
    <w:rsid w:val="00D34BAA"/>
    <w:rsid w:val="00D37683"/>
    <w:rsid w:val="00D41FB1"/>
    <w:rsid w:val="00D444C1"/>
    <w:rsid w:val="00D44CA8"/>
    <w:rsid w:val="00D45F96"/>
    <w:rsid w:val="00D470E8"/>
    <w:rsid w:val="00D473CD"/>
    <w:rsid w:val="00D506A6"/>
    <w:rsid w:val="00D51ACD"/>
    <w:rsid w:val="00D520E3"/>
    <w:rsid w:val="00D5281E"/>
    <w:rsid w:val="00D5362B"/>
    <w:rsid w:val="00D5409E"/>
    <w:rsid w:val="00D545DC"/>
    <w:rsid w:val="00D54BAA"/>
    <w:rsid w:val="00D5570D"/>
    <w:rsid w:val="00D55B3D"/>
    <w:rsid w:val="00D5629F"/>
    <w:rsid w:val="00D56A1B"/>
    <w:rsid w:val="00D57687"/>
    <w:rsid w:val="00D60639"/>
    <w:rsid w:val="00D62058"/>
    <w:rsid w:val="00D62B79"/>
    <w:rsid w:val="00D63C33"/>
    <w:rsid w:val="00D655BB"/>
    <w:rsid w:val="00D65E63"/>
    <w:rsid w:val="00D661B7"/>
    <w:rsid w:val="00D664FB"/>
    <w:rsid w:val="00D66A33"/>
    <w:rsid w:val="00D67DEE"/>
    <w:rsid w:val="00D71DC8"/>
    <w:rsid w:val="00D720CE"/>
    <w:rsid w:val="00D776E4"/>
    <w:rsid w:val="00D80A26"/>
    <w:rsid w:val="00D82047"/>
    <w:rsid w:val="00D83114"/>
    <w:rsid w:val="00D84C6F"/>
    <w:rsid w:val="00D85814"/>
    <w:rsid w:val="00D865F4"/>
    <w:rsid w:val="00D86CA6"/>
    <w:rsid w:val="00D86DEE"/>
    <w:rsid w:val="00D87669"/>
    <w:rsid w:val="00D9008B"/>
    <w:rsid w:val="00D9171E"/>
    <w:rsid w:val="00D9264B"/>
    <w:rsid w:val="00D936CE"/>
    <w:rsid w:val="00D94279"/>
    <w:rsid w:val="00DA0E39"/>
    <w:rsid w:val="00DA2707"/>
    <w:rsid w:val="00DA31D7"/>
    <w:rsid w:val="00DA33B2"/>
    <w:rsid w:val="00DA41A7"/>
    <w:rsid w:val="00DA5B87"/>
    <w:rsid w:val="00DA624C"/>
    <w:rsid w:val="00DB30D5"/>
    <w:rsid w:val="00DB327F"/>
    <w:rsid w:val="00DB335F"/>
    <w:rsid w:val="00DB4D62"/>
    <w:rsid w:val="00DB57D8"/>
    <w:rsid w:val="00DB5DAB"/>
    <w:rsid w:val="00DB654B"/>
    <w:rsid w:val="00DB6566"/>
    <w:rsid w:val="00DB775F"/>
    <w:rsid w:val="00DB7822"/>
    <w:rsid w:val="00DB7900"/>
    <w:rsid w:val="00DB7CC2"/>
    <w:rsid w:val="00DC0053"/>
    <w:rsid w:val="00DC0D45"/>
    <w:rsid w:val="00DC37E3"/>
    <w:rsid w:val="00DC4615"/>
    <w:rsid w:val="00DC49E1"/>
    <w:rsid w:val="00DC4AF9"/>
    <w:rsid w:val="00DC5330"/>
    <w:rsid w:val="00DC6679"/>
    <w:rsid w:val="00DC6C8B"/>
    <w:rsid w:val="00DC6CE9"/>
    <w:rsid w:val="00DC7AFA"/>
    <w:rsid w:val="00DD14C6"/>
    <w:rsid w:val="00DD1FFF"/>
    <w:rsid w:val="00DD267D"/>
    <w:rsid w:val="00DD2CFF"/>
    <w:rsid w:val="00DD30E7"/>
    <w:rsid w:val="00DD3695"/>
    <w:rsid w:val="00DD4B9F"/>
    <w:rsid w:val="00DD4DA4"/>
    <w:rsid w:val="00DD6047"/>
    <w:rsid w:val="00DD61AA"/>
    <w:rsid w:val="00DD64DB"/>
    <w:rsid w:val="00DD6C0D"/>
    <w:rsid w:val="00DE138B"/>
    <w:rsid w:val="00DE301D"/>
    <w:rsid w:val="00DE305E"/>
    <w:rsid w:val="00DE4303"/>
    <w:rsid w:val="00DE4CD5"/>
    <w:rsid w:val="00DE4D9C"/>
    <w:rsid w:val="00DE5A84"/>
    <w:rsid w:val="00DE5AE4"/>
    <w:rsid w:val="00DE5F78"/>
    <w:rsid w:val="00DE69F9"/>
    <w:rsid w:val="00DE7DCC"/>
    <w:rsid w:val="00DE7E37"/>
    <w:rsid w:val="00DF142F"/>
    <w:rsid w:val="00DF185E"/>
    <w:rsid w:val="00DF1930"/>
    <w:rsid w:val="00DF25A4"/>
    <w:rsid w:val="00DF3846"/>
    <w:rsid w:val="00DF3C72"/>
    <w:rsid w:val="00DF4D47"/>
    <w:rsid w:val="00DF4F4B"/>
    <w:rsid w:val="00DF51A5"/>
    <w:rsid w:val="00DF54CB"/>
    <w:rsid w:val="00DF5DF0"/>
    <w:rsid w:val="00DF7728"/>
    <w:rsid w:val="00E00786"/>
    <w:rsid w:val="00E00F87"/>
    <w:rsid w:val="00E01B81"/>
    <w:rsid w:val="00E01D8C"/>
    <w:rsid w:val="00E02864"/>
    <w:rsid w:val="00E02A61"/>
    <w:rsid w:val="00E02C16"/>
    <w:rsid w:val="00E03F69"/>
    <w:rsid w:val="00E053F2"/>
    <w:rsid w:val="00E055BF"/>
    <w:rsid w:val="00E06080"/>
    <w:rsid w:val="00E06401"/>
    <w:rsid w:val="00E07A41"/>
    <w:rsid w:val="00E07BFB"/>
    <w:rsid w:val="00E1030D"/>
    <w:rsid w:val="00E1099E"/>
    <w:rsid w:val="00E1234E"/>
    <w:rsid w:val="00E14F54"/>
    <w:rsid w:val="00E16285"/>
    <w:rsid w:val="00E16F0F"/>
    <w:rsid w:val="00E170FD"/>
    <w:rsid w:val="00E17C6D"/>
    <w:rsid w:val="00E2082D"/>
    <w:rsid w:val="00E21695"/>
    <w:rsid w:val="00E21D2A"/>
    <w:rsid w:val="00E21D38"/>
    <w:rsid w:val="00E226AC"/>
    <w:rsid w:val="00E23FFB"/>
    <w:rsid w:val="00E24DFF"/>
    <w:rsid w:val="00E2687B"/>
    <w:rsid w:val="00E3158A"/>
    <w:rsid w:val="00E332E1"/>
    <w:rsid w:val="00E375EE"/>
    <w:rsid w:val="00E4044C"/>
    <w:rsid w:val="00E40627"/>
    <w:rsid w:val="00E4114D"/>
    <w:rsid w:val="00E41342"/>
    <w:rsid w:val="00E4193B"/>
    <w:rsid w:val="00E4197C"/>
    <w:rsid w:val="00E42431"/>
    <w:rsid w:val="00E43B38"/>
    <w:rsid w:val="00E44023"/>
    <w:rsid w:val="00E44652"/>
    <w:rsid w:val="00E4504C"/>
    <w:rsid w:val="00E45891"/>
    <w:rsid w:val="00E46A05"/>
    <w:rsid w:val="00E47872"/>
    <w:rsid w:val="00E504DF"/>
    <w:rsid w:val="00E50933"/>
    <w:rsid w:val="00E51927"/>
    <w:rsid w:val="00E52166"/>
    <w:rsid w:val="00E5248C"/>
    <w:rsid w:val="00E527BE"/>
    <w:rsid w:val="00E5396D"/>
    <w:rsid w:val="00E549B5"/>
    <w:rsid w:val="00E5596C"/>
    <w:rsid w:val="00E56526"/>
    <w:rsid w:val="00E56DAA"/>
    <w:rsid w:val="00E61895"/>
    <w:rsid w:val="00E61A38"/>
    <w:rsid w:val="00E644D2"/>
    <w:rsid w:val="00E651C0"/>
    <w:rsid w:val="00E7040F"/>
    <w:rsid w:val="00E73372"/>
    <w:rsid w:val="00E7338A"/>
    <w:rsid w:val="00E74AC5"/>
    <w:rsid w:val="00E80736"/>
    <w:rsid w:val="00E808B1"/>
    <w:rsid w:val="00E8167C"/>
    <w:rsid w:val="00E83155"/>
    <w:rsid w:val="00E8319B"/>
    <w:rsid w:val="00E83C1E"/>
    <w:rsid w:val="00E844E9"/>
    <w:rsid w:val="00E85CF4"/>
    <w:rsid w:val="00E85EA3"/>
    <w:rsid w:val="00E863FA"/>
    <w:rsid w:val="00E9011B"/>
    <w:rsid w:val="00E907B6"/>
    <w:rsid w:val="00E90C69"/>
    <w:rsid w:val="00E90CCE"/>
    <w:rsid w:val="00E919C3"/>
    <w:rsid w:val="00E91C75"/>
    <w:rsid w:val="00E92B64"/>
    <w:rsid w:val="00E92C19"/>
    <w:rsid w:val="00E94E84"/>
    <w:rsid w:val="00E957AB"/>
    <w:rsid w:val="00EA0E10"/>
    <w:rsid w:val="00EA1BC6"/>
    <w:rsid w:val="00EA2D07"/>
    <w:rsid w:val="00EA34C9"/>
    <w:rsid w:val="00EA44DB"/>
    <w:rsid w:val="00EA598B"/>
    <w:rsid w:val="00EA6DAF"/>
    <w:rsid w:val="00EA7C81"/>
    <w:rsid w:val="00EB3878"/>
    <w:rsid w:val="00EB4D64"/>
    <w:rsid w:val="00EB4F46"/>
    <w:rsid w:val="00EB5A08"/>
    <w:rsid w:val="00EB5E5D"/>
    <w:rsid w:val="00EC0DA3"/>
    <w:rsid w:val="00EC1BED"/>
    <w:rsid w:val="00EC1C60"/>
    <w:rsid w:val="00EC1F35"/>
    <w:rsid w:val="00EC43A4"/>
    <w:rsid w:val="00EC51E8"/>
    <w:rsid w:val="00EC550A"/>
    <w:rsid w:val="00EC5D86"/>
    <w:rsid w:val="00EC6429"/>
    <w:rsid w:val="00ED27B2"/>
    <w:rsid w:val="00ED35C8"/>
    <w:rsid w:val="00ED3B71"/>
    <w:rsid w:val="00ED4C9E"/>
    <w:rsid w:val="00ED55CA"/>
    <w:rsid w:val="00EE1B32"/>
    <w:rsid w:val="00EE1E00"/>
    <w:rsid w:val="00EE5CB8"/>
    <w:rsid w:val="00EE6300"/>
    <w:rsid w:val="00EF0AAA"/>
    <w:rsid w:val="00EF0B97"/>
    <w:rsid w:val="00EF0DA7"/>
    <w:rsid w:val="00EF2FE2"/>
    <w:rsid w:val="00EF3219"/>
    <w:rsid w:val="00EF3252"/>
    <w:rsid w:val="00EF540A"/>
    <w:rsid w:val="00EF541B"/>
    <w:rsid w:val="00EF6003"/>
    <w:rsid w:val="00EF62C5"/>
    <w:rsid w:val="00EF6C76"/>
    <w:rsid w:val="00EF7D71"/>
    <w:rsid w:val="00EF7F57"/>
    <w:rsid w:val="00F0040F"/>
    <w:rsid w:val="00F0257D"/>
    <w:rsid w:val="00F04A8B"/>
    <w:rsid w:val="00F04F9B"/>
    <w:rsid w:val="00F05705"/>
    <w:rsid w:val="00F05B01"/>
    <w:rsid w:val="00F05FEB"/>
    <w:rsid w:val="00F06FF4"/>
    <w:rsid w:val="00F072F2"/>
    <w:rsid w:val="00F07450"/>
    <w:rsid w:val="00F07C76"/>
    <w:rsid w:val="00F10C10"/>
    <w:rsid w:val="00F11B8C"/>
    <w:rsid w:val="00F122A8"/>
    <w:rsid w:val="00F12674"/>
    <w:rsid w:val="00F12CEE"/>
    <w:rsid w:val="00F12FDC"/>
    <w:rsid w:val="00F13339"/>
    <w:rsid w:val="00F166C6"/>
    <w:rsid w:val="00F2316B"/>
    <w:rsid w:val="00F23339"/>
    <w:rsid w:val="00F235C1"/>
    <w:rsid w:val="00F241BD"/>
    <w:rsid w:val="00F2446D"/>
    <w:rsid w:val="00F24D7D"/>
    <w:rsid w:val="00F25908"/>
    <w:rsid w:val="00F265F1"/>
    <w:rsid w:val="00F26737"/>
    <w:rsid w:val="00F31B87"/>
    <w:rsid w:val="00F32596"/>
    <w:rsid w:val="00F339F2"/>
    <w:rsid w:val="00F33D38"/>
    <w:rsid w:val="00F33F21"/>
    <w:rsid w:val="00F35E02"/>
    <w:rsid w:val="00F35E97"/>
    <w:rsid w:val="00F45776"/>
    <w:rsid w:val="00F47052"/>
    <w:rsid w:val="00F4712C"/>
    <w:rsid w:val="00F521DA"/>
    <w:rsid w:val="00F533DA"/>
    <w:rsid w:val="00F546E8"/>
    <w:rsid w:val="00F54DB3"/>
    <w:rsid w:val="00F553E9"/>
    <w:rsid w:val="00F568F4"/>
    <w:rsid w:val="00F5715F"/>
    <w:rsid w:val="00F6144C"/>
    <w:rsid w:val="00F61531"/>
    <w:rsid w:val="00F615BC"/>
    <w:rsid w:val="00F62308"/>
    <w:rsid w:val="00F62736"/>
    <w:rsid w:val="00F648EC"/>
    <w:rsid w:val="00F64E07"/>
    <w:rsid w:val="00F651C7"/>
    <w:rsid w:val="00F7016C"/>
    <w:rsid w:val="00F703DA"/>
    <w:rsid w:val="00F70C62"/>
    <w:rsid w:val="00F71062"/>
    <w:rsid w:val="00F710D5"/>
    <w:rsid w:val="00F72AA5"/>
    <w:rsid w:val="00F72D72"/>
    <w:rsid w:val="00F73530"/>
    <w:rsid w:val="00F75530"/>
    <w:rsid w:val="00F7625F"/>
    <w:rsid w:val="00F80C40"/>
    <w:rsid w:val="00F83E4D"/>
    <w:rsid w:val="00F8684F"/>
    <w:rsid w:val="00F86997"/>
    <w:rsid w:val="00F878AE"/>
    <w:rsid w:val="00F914DE"/>
    <w:rsid w:val="00F92CC1"/>
    <w:rsid w:val="00F92D44"/>
    <w:rsid w:val="00F93CCA"/>
    <w:rsid w:val="00F93F1E"/>
    <w:rsid w:val="00F96710"/>
    <w:rsid w:val="00F979B5"/>
    <w:rsid w:val="00F97D86"/>
    <w:rsid w:val="00FA0036"/>
    <w:rsid w:val="00FA0F19"/>
    <w:rsid w:val="00FA118D"/>
    <w:rsid w:val="00FA1FAF"/>
    <w:rsid w:val="00FA2B62"/>
    <w:rsid w:val="00FA2C75"/>
    <w:rsid w:val="00FA4559"/>
    <w:rsid w:val="00FA567E"/>
    <w:rsid w:val="00FA5D24"/>
    <w:rsid w:val="00FA6725"/>
    <w:rsid w:val="00FA68E8"/>
    <w:rsid w:val="00FA6B58"/>
    <w:rsid w:val="00FA72F3"/>
    <w:rsid w:val="00FB0D61"/>
    <w:rsid w:val="00FB23C9"/>
    <w:rsid w:val="00FB458E"/>
    <w:rsid w:val="00FB5474"/>
    <w:rsid w:val="00FB5DD2"/>
    <w:rsid w:val="00FB76FE"/>
    <w:rsid w:val="00FC00D5"/>
    <w:rsid w:val="00FC0E90"/>
    <w:rsid w:val="00FC1419"/>
    <w:rsid w:val="00FC1992"/>
    <w:rsid w:val="00FC2FA2"/>
    <w:rsid w:val="00FC35C7"/>
    <w:rsid w:val="00FC3ED1"/>
    <w:rsid w:val="00FC52CD"/>
    <w:rsid w:val="00FC5A62"/>
    <w:rsid w:val="00FD22DC"/>
    <w:rsid w:val="00FD5138"/>
    <w:rsid w:val="00FD5A91"/>
    <w:rsid w:val="00FD7560"/>
    <w:rsid w:val="00FE0653"/>
    <w:rsid w:val="00FE0D18"/>
    <w:rsid w:val="00FE2B93"/>
    <w:rsid w:val="00FE5C19"/>
    <w:rsid w:val="00FE61C3"/>
    <w:rsid w:val="00FE6CED"/>
    <w:rsid w:val="00FE7409"/>
    <w:rsid w:val="00FF122E"/>
    <w:rsid w:val="00FF132B"/>
    <w:rsid w:val="00FF1859"/>
    <w:rsid w:val="00FF19AB"/>
    <w:rsid w:val="00FF1CED"/>
    <w:rsid w:val="00FF29CA"/>
    <w:rsid w:val="00FF3319"/>
    <w:rsid w:val="00FF341B"/>
    <w:rsid w:val="00FF3E1E"/>
    <w:rsid w:val="00FF508C"/>
    <w:rsid w:val="00FF59A5"/>
    <w:rsid w:val="00FF5EE9"/>
    <w:rsid w:val="00FF6105"/>
    <w:rsid w:val="00FF6933"/>
    <w:rsid w:val="00FF7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47BF9E2"/>
  <w15:docId w15:val="{98F16C98-AE81-4981-9CF7-3DD55E1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6"/>
    <w:rPr>
      <w:sz w:val="22"/>
      <w:szCs w:val="22"/>
      <w:lang w:val="es-ES" w:eastAsia="en-US"/>
    </w:rPr>
  </w:style>
  <w:style w:type="paragraph" w:styleId="Ttulo1">
    <w:name w:val="heading 1"/>
    <w:basedOn w:val="Normal"/>
    <w:next w:val="Normal"/>
    <w:link w:val="Ttulo1Car"/>
    <w:uiPriority w:val="9"/>
    <w:qFormat/>
    <w:rsid w:val="001D19BA"/>
    <w:pPr>
      <w:keepNext/>
      <w:spacing w:before="240" w:after="60"/>
      <w:outlineLvl w:val="0"/>
    </w:pPr>
    <w:rPr>
      <w:rFonts w:ascii="Aptos Display" w:eastAsia="Times New Roman" w:hAnsi="Aptos Display"/>
      <w:b/>
      <w:bCs/>
      <w:kern w:val="32"/>
      <w:sz w:val="32"/>
      <w:szCs w:val="32"/>
      <w:lang w:eastAsia="es-ES"/>
    </w:rPr>
  </w:style>
  <w:style w:type="paragraph" w:styleId="Ttulo2">
    <w:name w:val="heading 2"/>
    <w:basedOn w:val="Normal"/>
    <w:next w:val="Normal"/>
    <w:link w:val="Ttulo2Car"/>
    <w:uiPriority w:val="9"/>
    <w:unhideWhenUsed/>
    <w:qFormat/>
    <w:rsid w:val="001D19BA"/>
    <w:pPr>
      <w:keepNext/>
      <w:spacing w:before="240" w:after="60"/>
      <w:outlineLvl w:val="1"/>
    </w:pPr>
    <w:rPr>
      <w:rFonts w:ascii="Aptos Display" w:eastAsia="Times New Roman" w:hAnsi="Aptos Display"/>
      <w:b/>
      <w:bCs/>
      <w:i/>
      <w:iCs/>
      <w:sz w:val="28"/>
      <w:szCs w:val="28"/>
      <w:lang w:eastAsia="es-ES"/>
    </w:rPr>
  </w:style>
  <w:style w:type="paragraph" w:styleId="Ttulo3">
    <w:name w:val="heading 3"/>
    <w:basedOn w:val="Normal"/>
    <w:next w:val="Normal"/>
    <w:link w:val="Ttulo3Car"/>
    <w:uiPriority w:val="9"/>
    <w:unhideWhenUsed/>
    <w:qFormat/>
    <w:rsid w:val="001D19BA"/>
    <w:pPr>
      <w:keepNext/>
      <w:spacing w:before="240" w:after="60"/>
      <w:outlineLvl w:val="2"/>
    </w:pPr>
    <w:rPr>
      <w:rFonts w:ascii="Aptos Display" w:eastAsia="Times New Roman" w:hAnsi="Aptos Display"/>
      <w:b/>
      <w:bCs/>
      <w:sz w:val="26"/>
      <w:szCs w:val="26"/>
      <w:lang w:eastAsia="es-ES"/>
    </w:rPr>
  </w:style>
  <w:style w:type="paragraph" w:styleId="Ttulo4">
    <w:name w:val="heading 4"/>
    <w:basedOn w:val="Normal"/>
    <w:next w:val="Normal"/>
    <w:link w:val="Ttulo4Car"/>
    <w:uiPriority w:val="9"/>
    <w:unhideWhenUsed/>
    <w:qFormat/>
    <w:rsid w:val="001D19BA"/>
    <w:pPr>
      <w:keepNext/>
      <w:spacing w:before="240" w:after="60"/>
      <w:outlineLvl w:val="3"/>
    </w:pPr>
    <w:rPr>
      <w:rFonts w:ascii="Aptos" w:eastAsia="Times New Roman" w:hAnsi="Aptos"/>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nhideWhenUsed/>
    <w:rsid w:val="000E5040"/>
    <w:pPr>
      <w:tabs>
        <w:tab w:val="center" w:pos="4252"/>
        <w:tab w:val="right" w:pos="8504"/>
      </w:tabs>
    </w:pPr>
  </w:style>
  <w:style w:type="character" w:customStyle="1" w:styleId="EncabezadoCar">
    <w:name w:val="Encabezado Car"/>
    <w:basedOn w:val="Fuentedeprrafopredeter"/>
    <w:link w:val="Encabezado"/>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character" w:customStyle="1" w:styleId="Ttulo1Car">
    <w:name w:val="Título 1 Car"/>
    <w:link w:val="Ttulo1"/>
    <w:uiPriority w:val="9"/>
    <w:rsid w:val="001D19BA"/>
    <w:rPr>
      <w:rFonts w:ascii="Aptos Display" w:eastAsia="Times New Roman" w:hAnsi="Aptos Display"/>
      <w:b/>
      <w:bCs/>
      <w:kern w:val="32"/>
      <w:sz w:val="32"/>
      <w:szCs w:val="32"/>
      <w:lang w:val="es-ES" w:eastAsia="es-ES"/>
    </w:rPr>
  </w:style>
  <w:style w:type="character" w:customStyle="1" w:styleId="Ttulo2Car">
    <w:name w:val="Título 2 Car"/>
    <w:link w:val="Ttulo2"/>
    <w:uiPriority w:val="9"/>
    <w:rsid w:val="001D19BA"/>
    <w:rPr>
      <w:rFonts w:ascii="Aptos Display" w:eastAsia="Times New Roman" w:hAnsi="Aptos Display"/>
      <w:b/>
      <w:bCs/>
      <w:i/>
      <w:iCs/>
      <w:sz w:val="28"/>
      <w:szCs w:val="28"/>
      <w:lang w:val="es-ES" w:eastAsia="es-ES"/>
    </w:rPr>
  </w:style>
  <w:style w:type="character" w:customStyle="1" w:styleId="Ttulo3Car">
    <w:name w:val="Título 3 Car"/>
    <w:link w:val="Ttulo3"/>
    <w:uiPriority w:val="9"/>
    <w:rsid w:val="001D19BA"/>
    <w:rPr>
      <w:rFonts w:ascii="Aptos Display" w:eastAsia="Times New Roman" w:hAnsi="Aptos Display"/>
      <w:b/>
      <w:bCs/>
      <w:sz w:val="26"/>
      <w:szCs w:val="26"/>
      <w:lang w:val="es-ES" w:eastAsia="es-ES"/>
    </w:rPr>
  </w:style>
  <w:style w:type="character" w:customStyle="1" w:styleId="Ttulo4Car">
    <w:name w:val="Título 4 Car"/>
    <w:link w:val="Ttulo4"/>
    <w:uiPriority w:val="9"/>
    <w:rsid w:val="001D19BA"/>
    <w:rPr>
      <w:rFonts w:ascii="Aptos" w:eastAsia="Times New Roman" w:hAnsi="Aptos"/>
      <w:b/>
      <w:bCs/>
      <w:sz w:val="28"/>
      <w:szCs w:val="28"/>
      <w:lang w:val="es-ES" w:eastAsia="es-ES"/>
    </w:rPr>
  </w:style>
  <w:style w:type="numbering" w:customStyle="1" w:styleId="Sinlista1">
    <w:name w:val="Sin lista1"/>
    <w:next w:val="Sinlista"/>
    <w:uiPriority w:val="99"/>
    <w:semiHidden/>
    <w:unhideWhenUsed/>
    <w:rsid w:val="001D19BA"/>
  </w:style>
  <w:style w:type="character" w:styleId="Nmerodepgina">
    <w:name w:val="page number"/>
    <w:basedOn w:val="Fuentedeprrafopredeter"/>
    <w:rsid w:val="001D19BA"/>
  </w:style>
  <w:style w:type="character" w:styleId="Hipervnculo">
    <w:name w:val="Hyperlink"/>
    <w:rsid w:val="001D19BA"/>
    <w:rPr>
      <w:color w:val="0000FF"/>
      <w:u w:val="single"/>
    </w:rPr>
  </w:style>
  <w:style w:type="paragraph" w:styleId="Sinespaciado">
    <w:name w:val="No Spacing"/>
    <w:uiPriority w:val="1"/>
    <w:qFormat/>
    <w:rsid w:val="001D19BA"/>
    <w:pPr>
      <w:widowControl w:val="0"/>
      <w:adjustRightInd w:val="0"/>
      <w:spacing w:line="360" w:lineRule="atLeast"/>
      <w:jc w:val="both"/>
      <w:textAlignment w:val="baseline"/>
    </w:pPr>
    <w:rPr>
      <w:rFonts w:ascii="Times New Roman" w:eastAsia="Times New Roman" w:hAnsi="Times New Roman"/>
      <w:lang w:eastAsia="es-ES"/>
    </w:rPr>
  </w:style>
  <w:style w:type="paragraph" w:customStyle="1" w:styleId="western">
    <w:name w:val="western"/>
    <w:basedOn w:val="Normal"/>
    <w:rsid w:val="001D19BA"/>
    <w:pPr>
      <w:spacing w:before="100" w:beforeAutospacing="1" w:after="119" w:line="350" w:lineRule="auto"/>
      <w:ind w:left="-6" w:hanging="11"/>
      <w:jc w:val="both"/>
    </w:pPr>
    <w:rPr>
      <w:rFonts w:ascii="Arial" w:eastAsia="Times New Roman" w:hAnsi="Arial" w:cs="Arial"/>
      <w:color w:val="000000"/>
      <w:sz w:val="24"/>
      <w:szCs w:val="24"/>
      <w:lang w:eastAsia="es-ES"/>
    </w:rPr>
  </w:style>
  <w:style w:type="paragraph" w:styleId="Prrafodelista">
    <w:name w:val="List Paragraph"/>
    <w:basedOn w:val="Normal"/>
    <w:uiPriority w:val="1"/>
    <w:qFormat/>
    <w:rsid w:val="001D19BA"/>
    <w:pPr>
      <w:spacing w:after="160" w:line="259" w:lineRule="auto"/>
      <w:ind w:left="720"/>
      <w:contextualSpacing/>
    </w:pPr>
    <w:rPr>
      <w:lang w:val="es-CL"/>
    </w:rPr>
  </w:style>
  <w:style w:type="paragraph" w:styleId="Textonotapie">
    <w:name w:val="footnote text"/>
    <w:basedOn w:val="Normal"/>
    <w:link w:val="TextonotapieCar"/>
    <w:uiPriority w:val="99"/>
    <w:rsid w:val="001D19BA"/>
    <w:rPr>
      <w:rFonts w:ascii="Times New Roman" w:eastAsia="Times New Roman" w:hAnsi="Times New Roman"/>
      <w:sz w:val="20"/>
      <w:szCs w:val="20"/>
      <w:lang w:eastAsia="es-ES"/>
    </w:rPr>
  </w:style>
  <w:style w:type="character" w:customStyle="1" w:styleId="TextonotapieCar">
    <w:name w:val="Texto nota pie Car"/>
    <w:link w:val="Textonotapie"/>
    <w:uiPriority w:val="99"/>
    <w:qFormat/>
    <w:rsid w:val="001D19BA"/>
    <w:rPr>
      <w:rFonts w:ascii="Times New Roman" w:eastAsia="Times New Roman" w:hAnsi="Times New Roman"/>
      <w:lang w:val="es-ES" w:eastAsia="es-ES"/>
    </w:rPr>
  </w:style>
  <w:style w:type="character" w:styleId="Refdenotaalpie">
    <w:name w:val="footnote reference"/>
    <w:semiHidden/>
    <w:rsid w:val="001D19BA"/>
    <w:rPr>
      <w:vertAlign w:val="superscript"/>
    </w:rPr>
  </w:style>
  <w:style w:type="paragraph" w:styleId="Sangradetextonormal">
    <w:name w:val="Body Text Indent"/>
    <w:basedOn w:val="Normal"/>
    <w:link w:val="SangradetextonormalCar"/>
    <w:uiPriority w:val="99"/>
    <w:unhideWhenUsed/>
    <w:rsid w:val="001D19BA"/>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1D19B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1D19BA"/>
    <w:rPr>
      <w:color w:val="954F72"/>
      <w:u w:val="single"/>
    </w:rPr>
  </w:style>
  <w:style w:type="paragraph" w:customStyle="1" w:styleId="CharChar">
    <w:name w:val="Char Char"/>
    <w:basedOn w:val="Normal"/>
    <w:rsid w:val="001D19BA"/>
    <w:pPr>
      <w:spacing w:after="160" w:line="240" w:lineRule="exact"/>
      <w:ind w:left="500"/>
      <w:jc w:val="center"/>
    </w:pPr>
    <w:rPr>
      <w:rFonts w:ascii="Verdana" w:eastAsia="Times New Roman" w:hAnsi="Verdana" w:cs="Arial"/>
      <w:b/>
      <w:sz w:val="20"/>
      <w:szCs w:val="20"/>
      <w:lang w:val="es-VE"/>
    </w:rPr>
  </w:style>
  <w:style w:type="paragraph" w:styleId="Textosinformato">
    <w:name w:val="Plain Text"/>
    <w:basedOn w:val="Normal"/>
    <w:link w:val="TextosinformatoCar"/>
    <w:uiPriority w:val="99"/>
    <w:semiHidden/>
    <w:unhideWhenUsed/>
    <w:rsid w:val="001D19BA"/>
    <w:rPr>
      <w:szCs w:val="21"/>
      <w:lang w:val="es-CL"/>
    </w:rPr>
  </w:style>
  <w:style w:type="character" w:customStyle="1" w:styleId="TextosinformatoCar">
    <w:name w:val="Texto sin formato Car"/>
    <w:link w:val="Textosinformato"/>
    <w:uiPriority w:val="99"/>
    <w:semiHidden/>
    <w:rsid w:val="001D19BA"/>
    <w:rPr>
      <w:sz w:val="22"/>
      <w:szCs w:val="21"/>
      <w:lang w:eastAsia="en-US"/>
    </w:rPr>
  </w:style>
  <w:style w:type="character" w:styleId="Refdecomentario">
    <w:name w:val="annotation reference"/>
    <w:uiPriority w:val="99"/>
    <w:semiHidden/>
    <w:unhideWhenUsed/>
    <w:rsid w:val="001D19BA"/>
    <w:rPr>
      <w:sz w:val="16"/>
      <w:szCs w:val="16"/>
    </w:rPr>
  </w:style>
  <w:style w:type="paragraph" w:styleId="Textocomentario">
    <w:name w:val="annotation text"/>
    <w:basedOn w:val="Normal"/>
    <w:link w:val="TextocomentarioCar"/>
    <w:uiPriority w:val="99"/>
    <w:unhideWhenUsed/>
    <w:rsid w:val="001D19BA"/>
    <w:rPr>
      <w:rFonts w:ascii="Times New Roman" w:eastAsia="Times New Roman" w:hAnsi="Times New Roman"/>
      <w:sz w:val="20"/>
      <w:szCs w:val="20"/>
      <w:lang w:val="es-CL" w:eastAsia="es-ES"/>
    </w:rPr>
  </w:style>
  <w:style w:type="character" w:customStyle="1" w:styleId="TextocomentarioCar">
    <w:name w:val="Texto comentario Car"/>
    <w:link w:val="Textocomentario"/>
    <w:uiPriority w:val="99"/>
    <w:rsid w:val="001D19BA"/>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D19BA"/>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1D19BA"/>
    <w:rPr>
      <w:rFonts w:ascii="Times New Roman" w:eastAsia="Times New Roman" w:hAnsi="Times New Roman"/>
      <w:b/>
      <w:bCs/>
      <w:lang w:eastAsia="en-US"/>
    </w:rPr>
  </w:style>
  <w:style w:type="character" w:styleId="Mencinsinresolver">
    <w:name w:val="Unresolved Mention"/>
    <w:uiPriority w:val="99"/>
    <w:semiHidden/>
    <w:unhideWhenUsed/>
    <w:rsid w:val="001D19BA"/>
    <w:rPr>
      <w:color w:val="605E5C"/>
      <w:shd w:val="clear" w:color="auto" w:fill="E1DFDD"/>
    </w:rPr>
  </w:style>
  <w:style w:type="paragraph" w:styleId="Textoindependiente">
    <w:name w:val="Body Text"/>
    <w:basedOn w:val="Normal"/>
    <w:link w:val="TextoindependienteCar"/>
    <w:uiPriority w:val="99"/>
    <w:unhideWhenUsed/>
    <w:rsid w:val="001D19BA"/>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1D19BA"/>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1D19BA"/>
    <w:pPr>
      <w:widowControl w:val="0"/>
      <w:autoSpaceDE w:val="0"/>
      <w:autoSpaceDN w:val="0"/>
    </w:pPr>
    <w:rPr>
      <w:rFonts w:ascii="Arial MT" w:eastAsia="Arial MT" w:hAnsi="Arial MT" w:cs="Arial MT"/>
    </w:rPr>
  </w:style>
  <w:style w:type="character" w:customStyle="1" w:styleId="normaltextrun">
    <w:name w:val="normaltextrun"/>
    <w:basedOn w:val="Fuentedeprrafopredeter"/>
    <w:rsid w:val="001D19BA"/>
  </w:style>
  <w:style w:type="character" w:customStyle="1" w:styleId="eop">
    <w:name w:val="eop"/>
    <w:basedOn w:val="Fuentedeprrafopredeter"/>
    <w:rsid w:val="001D19BA"/>
  </w:style>
  <w:style w:type="paragraph" w:styleId="Lista">
    <w:name w:val="List"/>
    <w:basedOn w:val="Normal"/>
    <w:uiPriority w:val="99"/>
    <w:semiHidden/>
    <w:unhideWhenUsed/>
    <w:rsid w:val="001D19BA"/>
    <w:pPr>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1D19BA"/>
    <w:pPr>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1D19BA"/>
    <w:pPr>
      <w:ind w:left="849" w:hanging="283"/>
      <w:contextualSpacing/>
    </w:pPr>
    <w:rPr>
      <w:rFonts w:ascii="Times New Roman" w:eastAsia="Times New Roman" w:hAnsi="Times New Roman"/>
      <w:sz w:val="24"/>
      <w:szCs w:val="24"/>
      <w:lang w:eastAsia="es-ES"/>
    </w:rPr>
  </w:style>
  <w:style w:type="paragraph" w:styleId="Lista4">
    <w:name w:val="List 4"/>
    <w:basedOn w:val="Normal"/>
    <w:uiPriority w:val="99"/>
    <w:unhideWhenUsed/>
    <w:rsid w:val="001D19BA"/>
    <w:pPr>
      <w:ind w:left="1132" w:hanging="283"/>
      <w:contextualSpacing/>
    </w:pPr>
    <w:rPr>
      <w:rFonts w:ascii="Times New Roman" w:eastAsia="Times New Roman" w:hAnsi="Times New Roman"/>
      <w:sz w:val="24"/>
      <w:szCs w:val="24"/>
      <w:lang w:eastAsia="es-ES"/>
    </w:rPr>
  </w:style>
  <w:style w:type="paragraph" w:styleId="Lista5">
    <w:name w:val="List 5"/>
    <w:basedOn w:val="Normal"/>
    <w:uiPriority w:val="99"/>
    <w:semiHidden/>
    <w:unhideWhenUsed/>
    <w:rsid w:val="001D19BA"/>
    <w:pPr>
      <w:ind w:left="1415" w:hanging="283"/>
      <w:contextualSpacing/>
    </w:pPr>
    <w:rPr>
      <w:rFonts w:ascii="Times New Roman" w:eastAsia="Times New Roman" w:hAnsi="Times New Roman"/>
      <w:sz w:val="24"/>
      <w:szCs w:val="24"/>
      <w:lang w:eastAsia="es-ES"/>
    </w:rPr>
  </w:style>
  <w:style w:type="paragraph" w:styleId="Encabezadodemensaje">
    <w:name w:val="Message Header"/>
    <w:basedOn w:val="Normal"/>
    <w:link w:val="EncabezadodemensajeCar"/>
    <w:uiPriority w:val="99"/>
    <w:unhideWhenUsed/>
    <w:rsid w:val="001D19BA"/>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lang w:eastAsia="es-ES"/>
    </w:rPr>
  </w:style>
  <w:style w:type="character" w:customStyle="1" w:styleId="EncabezadodemensajeCar">
    <w:name w:val="Encabezado de mensaje Car"/>
    <w:link w:val="Encabezadodemensaje"/>
    <w:uiPriority w:val="99"/>
    <w:rsid w:val="001D19BA"/>
    <w:rPr>
      <w:rFonts w:ascii="Aptos Display" w:eastAsia="Times New Roman" w:hAnsi="Aptos Display"/>
      <w:sz w:val="24"/>
      <w:szCs w:val="24"/>
      <w:shd w:val="pct20" w:color="auto" w:fill="auto"/>
      <w:lang w:val="es-ES" w:eastAsia="es-ES"/>
    </w:rPr>
  </w:style>
  <w:style w:type="paragraph" w:styleId="Saludo">
    <w:name w:val="Salutation"/>
    <w:basedOn w:val="Normal"/>
    <w:next w:val="Normal"/>
    <w:link w:val="SaludoCar"/>
    <w:uiPriority w:val="99"/>
    <w:unhideWhenUsed/>
    <w:rsid w:val="001D19BA"/>
    <w:rPr>
      <w:rFonts w:ascii="Times New Roman" w:eastAsia="Times New Roman" w:hAnsi="Times New Roman"/>
      <w:sz w:val="24"/>
      <w:szCs w:val="24"/>
      <w:lang w:eastAsia="es-ES"/>
    </w:rPr>
  </w:style>
  <w:style w:type="character" w:customStyle="1" w:styleId="SaludoCar">
    <w:name w:val="Saludo Car"/>
    <w:link w:val="Saludo"/>
    <w:uiPriority w:val="99"/>
    <w:rsid w:val="001D19BA"/>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1D19BA"/>
    <w:pPr>
      <w:ind w:left="4252"/>
    </w:pPr>
    <w:rPr>
      <w:rFonts w:ascii="Times New Roman" w:eastAsia="Times New Roman" w:hAnsi="Times New Roman"/>
      <w:sz w:val="24"/>
      <w:szCs w:val="24"/>
      <w:lang w:eastAsia="es-ES"/>
    </w:rPr>
  </w:style>
  <w:style w:type="character" w:customStyle="1" w:styleId="CierreCar">
    <w:name w:val="Cierre Car"/>
    <w:link w:val="Cierre"/>
    <w:uiPriority w:val="99"/>
    <w:semiHidden/>
    <w:rsid w:val="001D19BA"/>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1D19BA"/>
    <w:pPr>
      <w:numPr>
        <w:numId w:val="5"/>
      </w:numPr>
      <w:contextualSpacing/>
    </w:pPr>
    <w:rPr>
      <w:rFonts w:ascii="Times New Roman" w:eastAsia="Times New Roman" w:hAnsi="Times New Roman"/>
      <w:sz w:val="24"/>
      <w:szCs w:val="24"/>
      <w:lang w:eastAsia="es-ES"/>
    </w:rPr>
  </w:style>
  <w:style w:type="paragraph" w:styleId="Listaconvietas2">
    <w:name w:val="List Bullet 2"/>
    <w:basedOn w:val="Normal"/>
    <w:uiPriority w:val="99"/>
    <w:unhideWhenUsed/>
    <w:rsid w:val="001D19BA"/>
    <w:pPr>
      <w:numPr>
        <w:numId w:val="6"/>
      </w:numPr>
      <w:contextualSpacing/>
    </w:pPr>
    <w:rPr>
      <w:rFonts w:ascii="Times New Roman" w:eastAsia="Times New Roman" w:hAnsi="Times New Roman"/>
      <w:sz w:val="24"/>
      <w:szCs w:val="24"/>
      <w:lang w:eastAsia="es-ES"/>
    </w:rPr>
  </w:style>
  <w:style w:type="paragraph" w:styleId="Listaconvietas3">
    <w:name w:val="List Bullet 3"/>
    <w:basedOn w:val="Normal"/>
    <w:uiPriority w:val="99"/>
    <w:unhideWhenUsed/>
    <w:rsid w:val="001D19BA"/>
    <w:pPr>
      <w:numPr>
        <w:numId w:val="7"/>
      </w:numPr>
      <w:contextualSpacing/>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1D19BA"/>
    <w:pPr>
      <w:spacing w:after="120"/>
      <w:ind w:left="283"/>
      <w:contextualSpacing/>
    </w:pPr>
    <w:rPr>
      <w:rFonts w:ascii="Times New Roman" w:eastAsia="Times New Roman" w:hAnsi="Times New Roman"/>
      <w:sz w:val="24"/>
      <w:szCs w:val="24"/>
      <w:lang w:eastAsia="es-ES"/>
    </w:rPr>
  </w:style>
  <w:style w:type="paragraph" w:styleId="Continuarlista2">
    <w:name w:val="List Continue 2"/>
    <w:basedOn w:val="Normal"/>
    <w:uiPriority w:val="99"/>
    <w:unhideWhenUsed/>
    <w:rsid w:val="001D19BA"/>
    <w:pPr>
      <w:spacing w:after="120"/>
      <w:ind w:left="566"/>
      <w:contextualSpacing/>
    </w:pPr>
    <w:rPr>
      <w:rFonts w:ascii="Times New Roman" w:eastAsia="Times New Roman" w:hAnsi="Times New Roman"/>
      <w:sz w:val="24"/>
      <w:szCs w:val="24"/>
      <w:lang w:eastAsia="es-ES"/>
    </w:rPr>
  </w:style>
  <w:style w:type="paragraph" w:styleId="Continuarlista4">
    <w:name w:val="List Continue 4"/>
    <w:basedOn w:val="Normal"/>
    <w:uiPriority w:val="99"/>
    <w:unhideWhenUsed/>
    <w:rsid w:val="001D19BA"/>
    <w:pPr>
      <w:spacing w:after="120"/>
      <w:ind w:left="1132"/>
      <w:contextualSpacing/>
    </w:pPr>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1D19BA"/>
    <w:pPr>
      <w:ind w:firstLine="210"/>
    </w:pPr>
  </w:style>
  <w:style w:type="character" w:customStyle="1" w:styleId="TextoindependienteprimerasangraCar">
    <w:name w:val="Texto independiente primera sangría Car"/>
    <w:link w:val="Textoindependienteprimerasangra"/>
    <w:uiPriority w:val="99"/>
    <w:rsid w:val="001D19B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19BA"/>
    <w:pPr>
      <w:ind w:firstLine="210"/>
    </w:pPr>
  </w:style>
  <w:style w:type="character" w:customStyle="1" w:styleId="Textoindependienteprimerasangra2Car">
    <w:name w:val="Texto independiente primera sangría 2 Car"/>
    <w:link w:val="Textoindependienteprimerasangra2"/>
    <w:uiPriority w:val="99"/>
    <w:rsid w:val="001D19B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518C-43C1-4E11-96A2-7804B21A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79080-72FB-427F-995B-96A7E9D744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77DFD665-8798-4214-8A2B-39544F4755D3}">
  <ds:schemaRefs>
    <ds:schemaRef ds:uri="http://schemas.microsoft.com/sharepoint/v3/contenttype/forms"/>
  </ds:schemaRefs>
</ds:datastoreItem>
</file>

<file path=customXml/itemProps4.xml><?xml version="1.0" encoding="utf-8"?>
<ds:datastoreItem xmlns:ds="http://schemas.openxmlformats.org/officeDocument/2006/customXml" ds:itemID="{0380635A-5572-4A8C-A751-3D6C4CF5B577}">
  <ds:schemaRefs>
    <ds:schemaRef ds:uri="http://schemas.microsoft.com/office/2006/metadata/longProperties"/>
  </ds:schemaRefs>
</ds:datastoreItem>
</file>

<file path=customXml/itemProps5.xml><?xml version="1.0" encoding="utf-8"?>
<ds:datastoreItem xmlns:ds="http://schemas.openxmlformats.org/officeDocument/2006/customXml" ds:itemID="{90BBF54B-05B3-41EB-B51C-0D21A845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LOGO PARA TELETRABAJO.dotx</Template>
  <TotalTime>484</TotalTime>
  <Pages>15</Pages>
  <Words>2920</Words>
  <Characters>16060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Rafael Ruz Parra</cp:lastModifiedBy>
  <cp:revision>384</cp:revision>
  <cp:lastPrinted>2024-10-07T14:18:00Z</cp:lastPrinted>
  <dcterms:created xsi:type="dcterms:W3CDTF">2024-09-28T15:03:00Z</dcterms:created>
  <dcterms:modified xsi:type="dcterms:W3CDTF">2024-10-07T14:20:00Z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8453800.00000000</vt:lpwstr>
  </property>
  <property fmtid="{D5CDD505-2E9C-101B-9397-08002B2CF9AE}" pid="3" name="ContentTypeId">
    <vt:lpwstr>0x010100938378B7A0932F4A834ADFBB96F89B57</vt:lpwstr>
  </property>
  <property fmtid="{D5CDD505-2E9C-101B-9397-08002B2CF9AE}" pid="4" name="MediaServiceImageTags">
    <vt:lpwstr/>
  </property>
</Properties>
</file>