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7C53" w14:textId="7003FFA8" w:rsidR="006823FB" w:rsidRPr="007960ED" w:rsidRDefault="006823FB" w:rsidP="00C76B29">
      <w:pPr>
        <w:pStyle w:val="Piedepgina"/>
        <w:tabs>
          <w:tab w:val="clear" w:pos="4252"/>
          <w:tab w:val="clear" w:pos="8504"/>
          <w:tab w:val="left" w:pos="2552"/>
        </w:tabs>
        <w:spacing w:line="360" w:lineRule="auto"/>
        <w:ind w:firstLine="2268"/>
        <w:rPr>
          <w:rFonts w:ascii="Courier New" w:hAnsi="Courier New" w:cs="Courier New"/>
          <w:szCs w:val="24"/>
        </w:rPr>
      </w:pPr>
      <w:r>
        <w:rPr>
          <w:noProof/>
        </w:rPr>
        <mc:AlternateContent>
          <mc:Choice Requires="wps">
            <w:drawing>
              <wp:anchor distT="0" distB="0" distL="114300" distR="114300" simplePos="0" relativeHeight="251659264" behindDoc="0" locked="0" layoutInCell="1" allowOverlap="1" wp14:anchorId="68859BCE" wp14:editId="00361236">
                <wp:simplePos x="0" y="0"/>
                <wp:positionH relativeFrom="column">
                  <wp:posOffset>-1266190</wp:posOffset>
                </wp:positionH>
                <wp:positionV relativeFrom="paragraph">
                  <wp:posOffset>-227965</wp:posOffset>
                </wp:positionV>
                <wp:extent cx="799465" cy="37973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68B72C03" w14:textId="77777777" w:rsidR="006823FB" w:rsidRPr="00A4699B" w:rsidRDefault="006823FB" w:rsidP="006823FB">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56206ACC" w14:textId="7F2F0D0A" w:rsidR="006823FB" w:rsidRPr="00E9567C" w:rsidRDefault="006823FB" w:rsidP="006823FB">
                            <w:pPr>
                              <w:jc w:val="center"/>
                              <w:rPr>
                                <w:sz w:val="14"/>
                                <w:szCs w:val="14"/>
                                <w:vertAlign w:val="superscript"/>
                                <w:lang w:val="en-US"/>
                              </w:rPr>
                            </w:pPr>
                            <w:r w:rsidRPr="00A4699B">
                              <w:rPr>
                                <w:rFonts w:ascii="Courier New" w:hAnsi="Courier New"/>
                                <w:sz w:val="14"/>
                                <w:szCs w:val="14"/>
                                <w:lang w:val="en-US"/>
                              </w:rPr>
                              <w:t>S.</w:t>
                            </w:r>
                            <w:r w:rsidR="00F0246F">
                              <w:rPr>
                                <w:rFonts w:ascii="Courier New" w:hAnsi="Courier New"/>
                                <w:sz w:val="14"/>
                                <w:szCs w:val="14"/>
                                <w:lang w:val="en-US"/>
                              </w:rPr>
                              <w:t>80</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59BCE" id="_x0000_t202" coordsize="21600,21600" o:spt="202" path="m,l,21600r21600,l21600,xe">
                <v:stroke joinstyle="miter"/>
                <v:path gradientshapeok="t" o:connecttype="rect"/>
              </v:shapetype>
              <v:shape id="Cuadro de texto 2"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68B72C03" w14:textId="77777777" w:rsidR="006823FB" w:rsidRPr="00A4699B" w:rsidRDefault="006823FB" w:rsidP="006823FB">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56206ACC" w14:textId="7F2F0D0A" w:rsidR="006823FB" w:rsidRPr="00E9567C" w:rsidRDefault="006823FB" w:rsidP="006823FB">
                      <w:pPr>
                        <w:jc w:val="center"/>
                        <w:rPr>
                          <w:sz w:val="14"/>
                          <w:szCs w:val="14"/>
                          <w:vertAlign w:val="superscript"/>
                          <w:lang w:val="en-US"/>
                        </w:rPr>
                      </w:pPr>
                      <w:r w:rsidRPr="00A4699B">
                        <w:rPr>
                          <w:rFonts w:ascii="Courier New" w:hAnsi="Courier New"/>
                          <w:sz w:val="14"/>
                          <w:szCs w:val="14"/>
                          <w:lang w:val="en-US"/>
                        </w:rPr>
                        <w:t>S.</w:t>
                      </w:r>
                      <w:r w:rsidR="00F0246F">
                        <w:rPr>
                          <w:rFonts w:ascii="Courier New" w:hAnsi="Courier New"/>
                          <w:sz w:val="14"/>
                          <w:szCs w:val="14"/>
                          <w:lang w:val="en-US"/>
                        </w:rPr>
                        <w:t>80</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v:textbox>
              </v:shape>
            </w:pict>
          </mc:Fallback>
        </mc:AlternateContent>
      </w:r>
      <w:r>
        <w:rPr>
          <w:rFonts w:ascii="Courier New" w:hAnsi="Courier New" w:cs="Courier New"/>
          <w:szCs w:val="24"/>
        </w:rPr>
        <w:t xml:space="preserve">Oficio </w:t>
      </w:r>
      <w:proofErr w:type="spellStart"/>
      <w:r>
        <w:rPr>
          <w:rFonts w:ascii="Courier New" w:hAnsi="Courier New" w:cs="Courier New"/>
          <w:szCs w:val="24"/>
        </w:rPr>
        <w:t>Nº</w:t>
      </w:r>
      <w:proofErr w:type="spellEnd"/>
      <w:r w:rsidR="00FE55CD">
        <w:rPr>
          <w:rFonts w:ascii="Courier New" w:hAnsi="Courier New" w:cs="Courier New"/>
          <w:szCs w:val="24"/>
        </w:rPr>
        <w:t xml:space="preserve"> </w:t>
      </w:r>
      <w:r>
        <w:rPr>
          <w:rFonts w:ascii="Courier New" w:hAnsi="Courier New" w:cs="Courier New"/>
          <w:szCs w:val="24"/>
        </w:rPr>
        <w:t>19.</w:t>
      </w:r>
      <w:r w:rsidR="004234F5">
        <w:rPr>
          <w:rFonts w:ascii="Courier New" w:hAnsi="Courier New" w:cs="Courier New"/>
          <w:szCs w:val="24"/>
        </w:rPr>
        <w:t>884</w:t>
      </w:r>
    </w:p>
    <w:p w14:paraId="54B033E6" w14:textId="77777777" w:rsidR="006823FB" w:rsidRDefault="006823FB" w:rsidP="00C76B29">
      <w:pPr>
        <w:tabs>
          <w:tab w:val="left" w:pos="2552"/>
        </w:tabs>
        <w:spacing w:line="360" w:lineRule="auto"/>
        <w:ind w:firstLine="2268"/>
        <w:jc w:val="both"/>
        <w:rPr>
          <w:rFonts w:ascii="Courier New" w:hAnsi="Courier New" w:cs="Courier New"/>
          <w:szCs w:val="24"/>
        </w:rPr>
      </w:pPr>
    </w:p>
    <w:p w14:paraId="7DC4EC2B" w14:textId="495413C3" w:rsidR="006823FB" w:rsidRPr="00AB190F" w:rsidRDefault="006823FB" w:rsidP="00C76B29">
      <w:pPr>
        <w:tabs>
          <w:tab w:val="left" w:pos="2552"/>
        </w:tabs>
        <w:spacing w:line="360" w:lineRule="auto"/>
        <w:ind w:firstLine="2268"/>
        <w:jc w:val="both"/>
        <w:rPr>
          <w:rFonts w:ascii="Courier New" w:hAnsi="Courier New" w:cs="Courier New"/>
          <w:szCs w:val="24"/>
        </w:rPr>
      </w:pPr>
      <w:r w:rsidRPr="00AB190F">
        <w:rPr>
          <w:rFonts w:ascii="Courier New" w:hAnsi="Courier New" w:cs="Courier New"/>
          <w:szCs w:val="24"/>
        </w:rPr>
        <w:t xml:space="preserve">VALPARAÍSO, </w:t>
      </w:r>
      <w:r w:rsidR="00BC00A5">
        <w:rPr>
          <w:rFonts w:ascii="Courier New" w:hAnsi="Courier New" w:cs="Courier New"/>
          <w:szCs w:val="24"/>
        </w:rPr>
        <w:t>30</w:t>
      </w:r>
      <w:r w:rsidR="00AB190F" w:rsidRPr="00AB190F">
        <w:rPr>
          <w:rFonts w:ascii="Courier New" w:hAnsi="Courier New" w:cs="Courier New"/>
          <w:szCs w:val="24"/>
        </w:rPr>
        <w:t xml:space="preserve"> de septiembre</w:t>
      </w:r>
      <w:r w:rsidRPr="00AB190F">
        <w:rPr>
          <w:rFonts w:ascii="Courier New" w:hAnsi="Courier New" w:cs="Courier New"/>
          <w:szCs w:val="24"/>
        </w:rPr>
        <w:t xml:space="preserve"> de 2024</w:t>
      </w:r>
    </w:p>
    <w:p w14:paraId="48529AB2" w14:textId="77777777" w:rsidR="00C31A80" w:rsidRPr="008B669D" w:rsidRDefault="00C31A80" w:rsidP="00C31A80">
      <w:pPr>
        <w:tabs>
          <w:tab w:val="left" w:pos="2552"/>
        </w:tabs>
        <w:spacing w:line="360" w:lineRule="auto"/>
        <w:jc w:val="both"/>
        <w:rPr>
          <w:rFonts w:ascii="Courier New" w:hAnsi="Courier New" w:cs="Courier New"/>
          <w:szCs w:val="24"/>
          <w:highlight w:val="cyan"/>
        </w:rPr>
      </w:pPr>
    </w:p>
    <w:p w14:paraId="09FE47DA" w14:textId="73527C23" w:rsidR="006823FB" w:rsidRPr="007960ED" w:rsidRDefault="006823FB" w:rsidP="00C76B29">
      <w:pPr>
        <w:framePr w:w="1738" w:h="2461" w:hSpace="141" w:wrap="auto" w:vAnchor="text" w:hAnchor="page" w:x="520" w:y="461"/>
        <w:tabs>
          <w:tab w:val="left" w:pos="2552"/>
        </w:tabs>
        <w:spacing w:line="360" w:lineRule="auto"/>
        <w:ind w:firstLine="2268"/>
        <w:jc w:val="center"/>
        <w:rPr>
          <w:rFonts w:ascii="Courier New" w:hAnsi="Courier New" w:cs="Courier New"/>
          <w:caps/>
          <w:szCs w:val="24"/>
        </w:rPr>
      </w:pPr>
      <w:r w:rsidRPr="007960ED">
        <w:rPr>
          <w:rFonts w:ascii="Courier New" w:hAnsi="Courier New" w:cs="Courier New"/>
          <w:caps/>
          <w:szCs w:val="24"/>
        </w:rPr>
        <w:t xml:space="preserve">AA S.E. EL PRESIDENTE </w:t>
      </w:r>
      <w:r>
        <w:rPr>
          <w:rFonts w:ascii="Courier New" w:hAnsi="Courier New" w:cs="Courier New"/>
          <w:caps/>
          <w:szCs w:val="24"/>
        </w:rPr>
        <w:t>DE LA REPÚBLICA</w:t>
      </w:r>
    </w:p>
    <w:p w14:paraId="7B172519" w14:textId="77777777" w:rsidR="006823FB" w:rsidRPr="007960ED" w:rsidRDefault="006823FB" w:rsidP="00C76B29">
      <w:pPr>
        <w:framePr w:w="1738" w:h="2461" w:hSpace="141" w:wrap="auto" w:vAnchor="text" w:hAnchor="page" w:x="520" w:y="461"/>
        <w:tabs>
          <w:tab w:val="left" w:pos="2552"/>
        </w:tabs>
        <w:spacing w:line="360" w:lineRule="auto"/>
        <w:ind w:firstLine="2268"/>
        <w:jc w:val="center"/>
        <w:rPr>
          <w:rFonts w:ascii="Courier New" w:hAnsi="Courier New" w:cs="Courier New"/>
          <w:szCs w:val="24"/>
        </w:rPr>
      </w:pPr>
    </w:p>
    <w:p w14:paraId="41F7250C" w14:textId="77777777" w:rsidR="006823FB" w:rsidRPr="007960ED" w:rsidRDefault="006823FB" w:rsidP="00C76B29">
      <w:pPr>
        <w:framePr w:w="1738" w:h="2461" w:hSpace="141" w:wrap="auto" w:vAnchor="text" w:hAnchor="page" w:x="520" w:y="461"/>
        <w:tabs>
          <w:tab w:val="left" w:pos="2552"/>
        </w:tabs>
        <w:spacing w:line="360" w:lineRule="auto"/>
        <w:ind w:firstLine="2268"/>
        <w:rPr>
          <w:rFonts w:ascii="Courier New" w:hAnsi="Courier New" w:cs="Courier New"/>
          <w:szCs w:val="24"/>
        </w:rPr>
      </w:pPr>
    </w:p>
    <w:p w14:paraId="415505AA" w14:textId="7173DDEA" w:rsidR="006823FB" w:rsidRPr="00995948" w:rsidRDefault="006823FB" w:rsidP="00C31A80">
      <w:pPr>
        <w:tabs>
          <w:tab w:val="left" w:pos="2835"/>
        </w:tabs>
        <w:spacing w:line="360" w:lineRule="auto"/>
        <w:ind w:firstLine="2268"/>
        <w:jc w:val="both"/>
        <w:rPr>
          <w:rFonts w:ascii="Courier New" w:hAnsi="Courier New" w:cs="Courier New"/>
          <w:spacing w:val="2"/>
          <w:szCs w:val="24"/>
          <w:lang w:val="es-ES"/>
        </w:rPr>
      </w:pPr>
      <w:r w:rsidRPr="007960ED">
        <w:rPr>
          <w:rFonts w:ascii="Courier New" w:hAnsi="Courier New" w:cs="Courier New"/>
          <w:spacing w:val="2"/>
          <w:szCs w:val="24"/>
        </w:rPr>
        <w:t xml:space="preserve">Tengo a honra </w:t>
      </w:r>
      <w:r>
        <w:rPr>
          <w:rFonts w:ascii="Courier New" w:hAnsi="Courier New" w:cs="Courier New"/>
          <w:spacing w:val="2"/>
          <w:szCs w:val="24"/>
        </w:rPr>
        <w:t xml:space="preserve">comunicar a V.E. que el Congreso Nacional ha dado su aprobación al </w:t>
      </w:r>
      <w:r w:rsidRPr="007960ED">
        <w:rPr>
          <w:rFonts w:ascii="Courier New" w:hAnsi="Courier New" w:cs="Courier New"/>
          <w:spacing w:val="2"/>
          <w:szCs w:val="24"/>
        </w:rPr>
        <w:t>proyecto de ley</w:t>
      </w:r>
      <w:r>
        <w:rPr>
          <w:rFonts w:ascii="Courier New" w:hAnsi="Courier New" w:cs="Courier New"/>
          <w:spacing w:val="2"/>
          <w:szCs w:val="24"/>
        </w:rPr>
        <w:t xml:space="preserve"> que e</w:t>
      </w:r>
      <w:r w:rsidRPr="00C91CBA">
        <w:rPr>
          <w:rFonts w:ascii="Courier New" w:hAnsi="Courier New" w:cs="Courier New"/>
          <w:spacing w:val="2"/>
          <w:szCs w:val="24"/>
        </w:rPr>
        <w:t>stablece reglas de igualdad de género para la designación de los representantes del sector pesquero artesanal en los comités de manejo regidos por la Ley General de Pesca y Acuicultura</w:t>
      </w:r>
      <w:r>
        <w:rPr>
          <w:rFonts w:ascii="Courier New" w:hAnsi="Courier New" w:cs="Courier New"/>
          <w:spacing w:val="2"/>
          <w:szCs w:val="24"/>
        </w:rPr>
        <w:t xml:space="preserve">, correspondiente al boletín </w:t>
      </w:r>
      <w:proofErr w:type="spellStart"/>
      <w:r>
        <w:rPr>
          <w:rFonts w:ascii="Courier New" w:hAnsi="Courier New" w:cs="Courier New"/>
          <w:spacing w:val="2"/>
          <w:szCs w:val="24"/>
        </w:rPr>
        <w:t>N°</w:t>
      </w:r>
      <w:proofErr w:type="spellEnd"/>
      <w:r>
        <w:rPr>
          <w:rFonts w:ascii="Courier New" w:hAnsi="Courier New" w:cs="Courier New"/>
          <w:spacing w:val="2"/>
          <w:szCs w:val="24"/>
        </w:rPr>
        <w:t xml:space="preserve"> 15.518-21, del siguiente tenor:</w:t>
      </w:r>
    </w:p>
    <w:p w14:paraId="7574A080" w14:textId="77777777" w:rsidR="006823FB" w:rsidRPr="00995948" w:rsidRDefault="006823FB" w:rsidP="006823FB">
      <w:pPr>
        <w:spacing w:line="480" w:lineRule="auto"/>
        <w:jc w:val="center"/>
        <w:rPr>
          <w:rFonts w:ascii="Courier New" w:hAnsi="Courier New" w:cs="Courier New"/>
        </w:rPr>
      </w:pPr>
    </w:p>
    <w:p w14:paraId="163E383A" w14:textId="77777777" w:rsidR="006823FB" w:rsidRPr="00C063DA" w:rsidRDefault="006823FB" w:rsidP="006823FB">
      <w:pPr>
        <w:tabs>
          <w:tab w:val="left" w:pos="2835"/>
        </w:tabs>
        <w:spacing w:line="480" w:lineRule="auto"/>
        <w:jc w:val="center"/>
        <w:rPr>
          <w:rFonts w:ascii="Courier New" w:hAnsi="Courier New" w:cs="Courier New"/>
          <w:szCs w:val="24"/>
        </w:rPr>
      </w:pPr>
      <w:r>
        <w:rPr>
          <w:rFonts w:ascii="Courier New" w:hAnsi="Courier New" w:cs="Courier New"/>
          <w:szCs w:val="24"/>
        </w:rPr>
        <w:t>PROYECTO DE LEY</w:t>
      </w:r>
    </w:p>
    <w:p w14:paraId="6BFFC7EF" w14:textId="77777777" w:rsidR="006823FB" w:rsidRDefault="006823FB" w:rsidP="006823FB">
      <w:pPr>
        <w:tabs>
          <w:tab w:val="left" w:pos="2835"/>
        </w:tabs>
        <w:spacing w:line="480" w:lineRule="auto"/>
        <w:ind w:firstLine="2127"/>
        <w:jc w:val="both"/>
        <w:rPr>
          <w:rFonts w:ascii="Courier New" w:hAnsi="Courier New" w:cs="Courier New"/>
          <w:bCs/>
          <w:iCs/>
          <w:szCs w:val="24"/>
          <w:lang w:val="es-ES"/>
        </w:rPr>
      </w:pPr>
    </w:p>
    <w:p w14:paraId="4EA604E0" w14:textId="77777777" w:rsidR="006823FB" w:rsidRDefault="006823FB" w:rsidP="006823FB">
      <w:pPr>
        <w:tabs>
          <w:tab w:val="left" w:pos="2835"/>
        </w:tabs>
        <w:spacing w:line="480" w:lineRule="auto"/>
        <w:ind w:firstLine="2127"/>
        <w:jc w:val="both"/>
        <w:rPr>
          <w:rFonts w:ascii="Courier New" w:hAnsi="Courier New" w:cs="Courier New"/>
          <w:szCs w:val="24"/>
          <w:lang w:val="es-ES"/>
        </w:rPr>
      </w:pPr>
      <w:r w:rsidRPr="00123554">
        <w:rPr>
          <w:rFonts w:ascii="Courier New" w:hAnsi="Courier New" w:cs="Courier New"/>
          <w:szCs w:val="24"/>
          <w:lang w:val="es-ES"/>
        </w:rPr>
        <w:t xml:space="preserve">“Artículo </w:t>
      </w:r>
      <w:proofErr w:type="gramStart"/>
      <w:r w:rsidRPr="00123554">
        <w:rPr>
          <w:rFonts w:ascii="Courier New" w:hAnsi="Courier New" w:cs="Courier New"/>
          <w:szCs w:val="24"/>
          <w:lang w:val="es-ES"/>
        </w:rPr>
        <w:t>único.-</w:t>
      </w:r>
      <w:proofErr w:type="gramEnd"/>
      <w:r w:rsidRPr="00123554">
        <w:rPr>
          <w:rFonts w:ascii="Courier New" w:hAnsi="Courier New" w:cs="Courier New"/>
          <w:szCs w:val="24"/>
          <w:lang w:val="es-ES"/>
        </w:rPr>
        <w:t xml:space="preserve"> </w:t>
      </w:r>
      <w:proofErr w:type="spellStart"/>
      <w:r w:rsidRPr="00123554">
        <w:rPr>
          <w:rFonts w:ascii="Courier New" w:hAnsi="Courier New" w:cs="Courier New"/>
          <w:szCs w:val="24"/>
          <w:lang w:val="es-ES"/>
        </w:rPr>
        <w:t>Sustitúyese</w:t>
      </w:r>
      <w:proofErr w:type="spellEnd"/>
      <w:r w:rsidRPr="00123554">
        <w:rPr>
          <w:rFonts w:ascii="Courier New" w:hAnsi="Courier New" w:cs="Courier New"/>
          <w:szCs w:val="24"/>
          <w:lang w:val="es-ES"/>
        </w:rPr>
        <w:t xml:space="preserve"> el inciso segundo del artículo 8 de la ley </w:t>
      </w:r>
      <w:proofErr w:type="spellStart"/>
      <w:r w:rsidRPr="00123554">
        <w:rPr>
          <w:rFonts w:ascii="Courier New" w:hAnsi="Courier New" w:cs="Courier New"/>
          <w:szCs w:val="24"/>
          <w:lang w:val="es-ES"/>
        </w:rPr>
        <w:t>Nº</w:t>
      </w:r>
      <w:proofErr w:type="spellEnd"/>
      <w:r w:rsidRPr="00123554">
        <w:rPr>
          <w:rFonts w:ascii="Courier New" w:hAnsi="Courier New" w:cs="Courier New"/>
          <w:szCs w:val="24"/>
          <w:lang w:val="es-ES"/>
        </w:rPr>
        <w:t xml:space="preserve"> 18.892, cuyo texto refundido, coordinado y sistematizado fue fijado por el decreto </w:t>
      </w:r>
      <w:proofErr w:type="spellStart"/>
      <w:r w:rsidRPr="00123554">
        <w:rPr>
          <w:rFonts w:ascii="Courier New" w:hAnsi="Courier New" w:cs="Courier New"/>
          <w:szCs w:val="24"/>
          <w:lang w:val="es-ES"/>
        </w:rPr>
        <w:t>Nº</w:t>
      </w:r>
      <w:proofErr w:type="spellEnd"/>
      <w:r w:rsidRPr="00123554">
        <w:rPr>
          <w:rFonts w:ascii="Courier New" w:hAnsi="Courier New" w:cs="Courier New"/>
          <w:szCs w:val="24"/>
          <w:lang w:val="es-ES"/>
        </w:rPr>
        <w:t xml:space="preserve"> 430, de 1991, del Ministerio de Economía, Fomento y Reconstrucción, por el siguiente:</w:t>
      </w:r>
    </w:p>
    <w:p w14:paraId="4A18CABD" w14:textId="77777777" w:rsidR="00C31A80" w:rsidRPr="00123554" w:rsidRDefault="00C31A80" w:rsidP="006823FB">
      <w:pPr>
        <w:tabs>
          <w:tab w:val="left" w:pos="2835"/>
        </w:tabs>
        <w:spacing w:line="480" w:lineRule="auto"/>
        <w:ind w:firstLine="2127"/>
        <w:jc w:val="both"/>
        <w:rPr>
          <w:rFonts w:ascii="Courier New" w:hAnsi="Courier New" w:cs="Courier New"/>
          <w:szCs w:val="24"/>
          <w:lang w:val="es-ES"/>
        </w:rPr>
      </w:pPr>
    </w:p>
    <w:p w14:paraId="2A32A8E6" w14:textId="0327FC77" w:rsidR="006823FB" w:rsidRPr="001827A2" w:rsidRDefault="006823FB" w:rsidP="006823FB">
      <w:pPr>
        <w:tabs>
          <w:tab w:val="left" w:pos="2835"/>
        </w:tabs>
        <w:spacing w:line="480" w:lineRule="auto"/>
        <w:ind w:firstLine="2127"/>
        <w:jc w:val="both"/>
        <w:rPr>
          <w:rFonts w:ascii="Courier New" w:hAnsi="Courier New" w:cs="Courier New"/>
          <w:szCs w:val="24"/>
          <w:lang w:val="es-ES"/>
        </w:rPr>
      </w:pPr>
      <w:r w:rsidRPr="00123554">
        <w:rPr>
          <w:rFonts w:ascii="Courier New" w:hAnsi="Courier New" w:cs="Courier New"/>
          <w:szCs w:val="24"/>
          <w:lang w:val="es-ES"/>
        </w:rPr>
        <w:t xml:space="preserve">“Para la elaboración de la propuesta, implementación, evaluación y adecuación, si corresponde, del plan de manejo, la Subsecretaría constituirá un Comité de Manejo, que tendrá el carácter de asesor y será presidido por el funcionario que el Subsecretario designe al efecto. </w:t>
      </w:r>
      <w:r w:rsidR="006A5E52" w:rsidRPr="006A5E52">
        <w:rPr>
          <w:rFonts w:ascii="Courier New" w:hAnsi="Courier New" w:cs="Courier New"/>
          <w:szCs w:val="24"/>
          <w:lang w:val="es-ES"/>
        </w:rPr>
        <w:t xml:space="preserve">Dicho Comité estará integrado por no menos de dos ni más de ocho </w:t>
      </w:r>
      <w:r w:rsidR="006A5E52" w:rsidRPr="006A5E52">
        <w:rPr>
          <w:rFonts w:ascii="Courier New" w:hAnsi="Courier New" w:cs="Courier New"/>
          <w:szCs w:val="24"/>
          <w:lang w:val="es-ES"/>
        </w:rPr>
        <w:lastRenderedPageBreak/>
        <w:t>representantes de los pescadores artesanales, a quienes sólo se les exigirá estar inscritos en el Registro Pesquero Artesanal, al menos uno de los cuales deberá ser un representante de las actividades conexas de la pesca artesanal inscrito en el Registro de Actividades Conexas</w:t>
      </w:r>
      <w:r w:rsidR="006A5E52">
        <w:rPr>
          <w:rFonts w:ascii="Courier New" w:hAnsi="Courier New" w:cs="Courier New"/>
          <w:szCs w:val="24"/>
          <w:lang w:val="es-ES"/>
        </w:rPr>
        <w:t xml:space="preserve">. </w:t>
      </w:r>
      <w:r w:rsidRPr="00123554">
        <w:rPr>
          <w:rFonts w:ascii="Courier New" w:hAnsi="Courier New" w:cs="Courier New"/>
          <w:szCs w:val="24"/>
          <w:lang w:val="es-ES"/>
        </w:rPr>
        <w:t xml:space="preserve">Deberán provenir de regiones distintas en caso de que haya más de una involucrada. Sin perjuicio de lo dispuesto en el artículo 1° D, y con la finalidad de garantizar el equilibrio de género, ni los integrantes hombres ni las integrantes mujeres electas que representen al sector pesquero artesanal podrán superar los dos tercios del total respectivo. Con todo, si por aplicación de la proporción antedicha la representación de hombres respecto de mujeres, o viceversa, resulta un número decimal menor a uno, se asegurará la participación de al menos un representante de los pescadores artesanales hombre o mujer en la instancia respectiva, y primará en todo caso, la proporción mínima de un tercio. En el proceso de nominación de los representantes antes referidos sólo podrán participar los pescadores artesanales inscritos en la pesquería objeto del respectivo plan de manejo. El mencionado Comité estará integrado, además, por tres representantes del sector pesquero industrial que cuenten con algún título regulado en la ley sobre dicha </w:t>
      </w:r>
      <w:r w:rsidRPr="00123554">
        <w:rPr>
          <w:rFonts w:ascii="Courier New" w:hAnsi="Courier New" w:cs="Courier New"/>
          <w:szCs w:val="24"/>
          <w:lang w:val="es-ES"/>
        </w:rPr>
        <w:lastRenderedPageBreak/>
        <w:t xml:space="preserve">pesquería, quienes deberán provenir de regiones o unidades de pesquería distintas </w:t>
      </w:r>
      <w:r w:rsidR="001D3249" w:rsidRPr="00123554">
        <w:rPr>
          <w:rFonts w:ascii="Courier New" w:hAnsi="Courier New" w:cs="Courier New"/>
          <w:szCs w:val="24"/>
          <w:lang w:val="es-ES"/>
        </w:rPr>
        <w:t>en caso de que</w:t>
      </w:r>
      <w:r w:rsidRPr="00123554">
        <w:rPr>
          <w:rFonts w:ascii="Courier New" w:hAnsi="Courier New" w:cs="Courier New"/>
          <w:szCs w:val="24"/>
          <w:lang w:val="es-ES"/>
        </w:rPr>
        <w:t xml:space="preserve"> haya más de una involucrada; por un representante de las plantas de proceso de dicho recurso, y por un representante del Servicio. Un reglamento determinará la forma de designación de los integrantes de dicho Comité, el cual deberá considerar criterios que permitan disminuir las brechas de participación de las mujeres en su conformación.</w:t>
      </w:r>
      <w:r w:rsidR="00125F0F" w:rsidRPr="00125F0F">
        <w:t xml:space="preserve"> </w:t>
      </w:r>
      <w:r w:rsidR="00125F0F" w:rsidRPr="00125F0F">
        <w:rPr>
          <w:rFonts w:ascii="Courier New" w:hAnsi="Courier New" w:cs="Courier New"/>
          <w:szCs w:val="24"/>
          <w:lang w:val="es-ES"/>
        </w:rPr>
        <w:t>Se informará en el mes de septiembre de cada año, a la Comisión de Mujeres y Equidad de Género de la Cámara de Diputados y a la Comisión de la Mujer y Equidad de Género del Senado, respecto de la aplicación del equilibrio de género en la integración del Comité de Manejo.</w:t>
      </w:r>
      <w:r w:rsidRPr="00123554">
        <w:rPr>
          <w:rFonts w:ascii="Courier New" w:hAnsi="Courier New" w:cs="Courier New"/>
          <w:szCs w:val="24"/>
          <w:lang w:val="es-ES"/>
        </w:rPr>
        <w:t>”.”.</w:t>
      </w:r>
    </w:p>
    <w:p w14:paraId="4EC3C20A" w14:textId="77777777" w:rsidR="00C31A80" w:rsidRDefault="00C31A80" w:rsidP="006823FB">
      <w:pPr>
        <w:tabs>
          <w:tab w:val="left" w:pos="2835"/>
        </w:tabs>
        <w:spacing w:line="480" w:lineRule="auto"/>
        <w:jc w:val="center"/>
        <w:rPr>
          <w:rFonts w:ascii="Courier New" w:hAnsi="Courier New" w:cs="Courier New"/>
          <w:szCs w:val="24"/>
        </w:rPr>
      </w:pPr>
    </w:p>
    <w:p w14:paraId="5E0CACCC" w14:textId="4B5D20E5" w:rsidR="006823FB" w:rsidRDefault="006823FB" w:rsidP="006823FB">
      <w:pPr>
        <w:tabs>
          <w:tab w:val="left" w:pos="2835"/>
        </w:tabs>
        <w:spacing w:line="480" w:lineRule="auto"/>
        <w:jc w:val="center"/>
        <w:rPr>
          <w:rFonts w:ascii="Courier New" w:hAnsi="Courier New" w:cs="Courier New"/>
          <w:szCs w:val="24"/>
        </w:rPr>
      </w:pPr>
      <w:r>
        <w:rPr>
          <w:rFonts w:ascii="Courier New" w:hAnsi="Courier New" w:cs="Courier New"/>
          <w:szCs w:val="24"/>
        </w:rPr>
        <w:t>******</w:t>
      </w:r>
    </w:p>
    <w:p w14:paraId="0EF46A0E" w14:textId="691EF181" w:rsidR="006823FB" w:rsidRDefault="00DA2A6F" w:rsidP="0024634D">
      <w:pPr>
        <w:tabs>
          <w:tab w:val="left" w:pos="2835"/>
        </w:tabs>
        <w:spacing w:line="360" w:lineRule="auto"/>
        <w:ind w:firstLine="2127"/>
        <w:jc w:val="both"/>
        <w:rPr>
          <w:rFonts w:ascii="Courier New" w:hAnsi="Courier New" w:cs="Courier New"/>
          <w:szCs w:val="24"/>
        </w:rPr>
      </w:pPr>
      <w:r w:rsidRPr="555E10B6">
        <w:rPr>
          <w:rFonts w:ascii="Courier New" w:hAnsi="Courier New" w:cs="Courier New"/>
          <w:lang w:val="es-ES"/>
        </w:rPr>
        <w:t xml:space="preserve">Para efectos de lo dispuesto en el inciso segundo del artículo 6 del Código Civil, hago presente a V.E. que esta iniciativa de ley tuvo su origen en una moción de </w:t>
      </w:r>
      <w:r w:rsidR="0046749D" w:rsidRPr="555E10B6">
        <w:rPr>
          <w:rFonts w:ascii="Courier New" w:hAnsi="Courier New" w:cs="Courier New"/>
          <w:lang w:val="es-ES"/>
        </w:rPr>
        <w:t xml:space="preserve">las diputadas Ana María Bravo Castro, </w:t>
      </w:r>
      <w:r w:rsidR="005D7500" w:rsidRPr="555E10B6">
        <w:rPr>
          <w:rFonts w:ascii="Courier New" w:hAnsi="Courier New" w:cs="Courier New"/>
          <w:lang w:val="es-ES"/>
        </w:rPr>
        <w:t xml:space="preserve">María Candelaria Acevedo Sáez, Danisa Astudillo Peiretti, </w:t>
      </w:r>
      <w:r w:rsidR="007A178F" w:rsidRPr="555E10B6">
        <w:rPr>
          <w:rFonts w:ascii="Courier New" w:hAnsi="Courier New" w:cs="Courier New"/>
          <w:lang w:val="es-ES"/>
        </w:rPr>
        <w:t xml:space="preserve">Daniella Cicardini Milla, Karen Medina Vásquez, </w:t>
      </w:r>
      <w:r w:rsidR="00824362" w:rsidRPr="555E10B6">
        <w:rPr>
          <w:rFonts w:ascii="Courier New" w:hAnsi="Courier New" w:cs="Courier New"/>
          <w:lang w:val="es-ES"/>
        </w:rPr>
        <w:t>Carla Morales Maldonado, Natalia Romero Talguia</w:t>
      </w:r>
      <w:r w:rsidR="00CC2935" w:rsidRPr="555E10B6">
        <w:rPr>
          <w:rFonts w:ascii="Courier New" w:hAnsi="Courier New" w:cs="Courier New"/>
          <w:lang w:val="es-ES"/>
        </w:rPr>
        <w:t xml:space="preserve">, Carolina Tello Rojas y </w:t>
      </w:r>
      <w:r w:rsidR="00E24536" w:rsidRPr="00C76B29">
        <w:rPr>
          <w:rFonts w:ascii="Courier New" w:hAnsi="Courier New" w:cs="Courier New"/>
          <w:lang w:val="es-ES"/>
        </w:rPr>
        <w:t>d</w:t>
      </w:r>
      <w:r w:rsidR="00CC2935" w:rsidRPr="555E10B6">
        <w:rPr>
          <w:rFonts w:ascii="Courier New" w:hAnsi="Courier New" w:cs="Courier New"/>
          <w:lang w:val="es-ES"/>
        </w:rPr>
        <w:t xml:space="preserve">el diputado Tomás De Rementería Venegas. </w:t>
      </w:r>
      <w:r w:rsidR="006823FB">
        <w:rPr>
          <w:rFonts w:ascii="Courier New" w:hAnsi="Courier New" w:cs="Courier New"/>
          <w:szCs w:val="24"/>
        </w:rPr>
        <w:br w:type="page"/>
      </w:r>
    </w:p>
    <w:p w14:paraId="51954738" w14:textId="77777777" w:rsidR="006823FB" w:rsidRPr="007960ED" w:rsidRDefault="006823FB" w:rsidP="006823FB">
      <w:pPr>
        <w:tabs>
          <w:tab w:val="left" w:pos="2835"/>
        </w:tabs>
        <w:spacing w:line="360" w:lineRule="auto"/>
        <w:ind w:firstLine="2127"/>
        <w:jc w:val="both"/>
        <w:rPr>
          <w:rFonts w:ascii="Courier New" w:hAnsi="Courier New" w:cs="Courier New"/>
          <w:szCs w:val="24"/>
        </w:rPr>
      </w:pPr>
      <w:r w:rsidRPr="007960ED">
        <w:rPr>
          <w:rFonts w:ascii="Courier New" w:hAnsi="Courier New" w:cs="Courier New"/>
          <w:szCs w:val="24"/>
        </w:rPr>
        <w:lastRenderedPageBreak/>
        <w:t>Dios guarde a V.E.</w:t>
      </w:r>
    </w:p>
    <w:p w14:paraId="66DA08A8" w14:textId="77777777" w:rsidR="006823FB" w:rsidRPr="007960ED" w:rsidRDefault="006823FB" w:rsidP="006823FB">
      <w:pPr>
        <w:tabs>
          <w:tab w:val="left" w:pos="2410"/>
          <w:tab w:val="left" w:pos="2552"/>
        </w:tabs>
        <w:spacing w:line="360" w:lineRule="auto"/>
        <w:jc w:val="both"/>
        <w:rPr>
          <w:rFonts w:ascii="Courier New" w:hAnsi="Courier New" w:cs="Courier New"/>
        </w:rPr>
      </w:pPr>
    </w:p>
    <w:p w14:paraId="558B02A6" w14:textId="77777777" w:rsidR="006823FB" w:rsidRDefault="006823FB" w:rsidP="006823FB">
      <w:pPr>
        <w:tabs>
          <w:tab w:val="left" w:pos="2410"/>
          <w:tab w:val="left" w:pos="2552"/>
        </w:tabs>
        <w:spacing w:line="360" w:lineRule="auto"/>
        <w:jc w:val="both"/>
        <w:rPr>
          <w:rFonts w:ascii="Courier New" w:hAnsi="Courier New" w:cs="Courier New"/>
        </w:rPr>
      </w:pPr>
    </w:p>
    <w:p w14:paraId="568C5E0E" w14:textId="77777777" w:rsidR="009737FE" w:rsidRPr="007960ED" w:rsidRDefault="009737FE" w:rsidP="006823FB">
      <w:pPr>
        <w:tabs>
          <w:tab w:val="left" w:pos="2410"/>
          <w:tab w:val="left" w:pos="2552"/>
        </w:tabs>
        <w:spacing w:line="360" w:lineRule="auto"/>
        <w:jc w:val="both"/>
        <w:rPr>
          <w:rFonts w:ascii="Courier New" w:hAnsi="Courier New" w:cs="Courier New"/>
        </w:rPr>
      </w:pPr>
    </w:p>
    <w:p w14:paraId="50F1908A" w14:textId="77777777" w:rsidR="006823FB" w:rsidRPr="007960ED" w:rsidRDefault="006823FB" w:rsidP="006823FB">
      <w:pPr>
        <w:pStyle w:val="Textoindependiente31"/>
        <w:tabs>
          <w:tab w:val="clear" w:pos="170"/>
        </w:tabs>
        <w:spacing w:before="0" w:line="360" w:lineRule="auto"/>
        <w:rPr>
          <w:rFonts w:ascii="Courier New" w:hAnsi="Courier New" w:cs="Courier New"/>
          <w:spacing w:val="0"/>
          <w:lang w:val="es-ES_tradnl"/>
        </w:rPr>
      </w:pPr>
    </w:p>
    <w:p w14:paraId="5E42F019" w14:textId="2B59FF66" w:rsidR="006823FB" w:rsidRPr="007960ED" w:rsidRDefault="006823FB" w:rsidP="006823FB">
      <w:pPr>
        <w:pStyle w:val="Textoindependiente31"/>
        <w:tabs>
          <w:tab w:val="clear" w:pos="170"/>
        </w:tabs>
        <w:spacing w:before="0"/>
        <w:ind w:firstLine="3119"/>
        <w:rPr>
          <w:rFonts w:ascii="Courier New" w:hAnsi="Courier New" w:cs="Courier New"/>
          <w:spacing w:val="0"/>
          <w:lang w:val="es-ES_tradnl"/>
        </w:rPr>
      </w:pPr>
      <w:r>
        <w:rPr>
          <w:rFonts w:ascii="Courier New" w:hAnsi="Courier New" w:cs="Courier New"/>
          <w:spacing w:val="0"/>
          <w:lang w:val="es-ES_tradnl"/>
        </w:rPr>
        <w:t>KAROL CARIOLA OLIVA</w:t>
      </w:r>
    </w:p>
    <w:p w14:paraId="661B252B" w14:textId="4E2C835A" w:rsidR="006823FB" w:rsidRPr="007960ED" w:rsidRDefault="006823FB" w:rsidP="006823FB">
      <w:pPr>
        <w:ind w:left="1701"/>
        <w:jc w:val="center"/>
        <w:rPr>
          <w:rFonts w:ascii="Courier New" w:hAnsi="Courier New" w:cs="Courier New"/>
          <w:szCs w:val="24"/>
          <w:lang w:val="es-MX"/>
        </w:rPr>
      </w:pPr>
      <w:r w:rsidRPr="007960ED">
        <w:rPr>
          <w:rFonts w:ascii="Courier New" w:hAnsi="Courier New" w:cs="Courier New"/>
          <w:szCs w:val="24"/>
          <w:lang w:val="es-MX"/>
        </w:rPr>
        <w:t>President</w:t>
      </w:r>
      <w:r>
        <w:rPr>
          <w:rFonts w:ascii="Courier New" w:hAnsi="Courier New" w:cs="Courier New"/>
          <w:szCs w:val="24"/>
          <w:lang w:val="es-MX"/>
        </w:rPr>
        <w:t>a</w:t>
      </w:r>
      <w:r w:rsidRPr="007960ED">
        <w:rPr>
          <w:rFonts w:ascii="Courier New" w:hAnsi="Courier New" w:cs="Courier New"/>
          <w:szCs w:val="24"/>
          <w:lang w:val="es-MX"/>
        </w:rPr>
        <w:t xml:space="preserve"> de la Cámara de Diputados</w:t>
      </w:r>
    </w:p>
    <w:p w14:paraId="3A6DDCC1" w14:textId="77777777" w:rsidR="006823FB" w:rsidRPr="007960ED" w:rsidRDefault="006823FB" w:rsidP="006823FB">
      <w:pPr>
        <w:tabs>
          <w:tab w:val="left" w:pos="2592"/>
        </w:tabs>
        <w:rPr>
          <w:rFonts w:ascii="Courier New" w:hAnsi="Courier New" w:cs="Courier New"/>
        </w:rPr>
      </w:pPr>
    </w:p>
    <w:p w14:paraId="23BAB4CD" w14:textId="77777777" w:rsidR="006823FB" w:rsidRPr="007960ED" w:rsidRDefault="006823FB" w:rsidP="006823FB">
      <w:pPr>
        <w:tabs>
          <w:tab w:val="left" w:pos="2592"/>
        </w:tabs>
        <w:rPr>
          <w:rFonts w:ascii="Courier New" w:hAnsi="Courier New" w:cs="Courier New"/>
        </w:rPr>
      </w:pPr>
    </w:p>
    <w:p w14:paraId="4CB6EA66" w14:textId="77777777" w:rsidR="006823FB" w:rsidRPr="007960ED" w:rsidRDefault="006823FB" w:rsidP="006823FB">
      <w:pPr>
        <w:tabs>
          <w:tab w:val="left" w:pos="2592"/>
        </w:tabs>
        <w:rPr>
          <w:rFonts w:ascii="Courier New" w:hAnsi="Courier New" w:cs="Courier New"/>
        </w:rPr>
      </w:pPr>
    </w:p>
    <w:p w14:paraId="204B214D" w14:textId="77777777" w:rsidR="006823FB" w:rsidRPr="007960ED" w:rsidRDefault="006823FB" w:rsidP="006823FB">
      <w:pPr>
        <w:tabs>
          <w:tab w:val="left" w:pos="2592"/>
        </w:tabs>
        <w:rPr>
          <w:rFonts w:ascii="Courier New" w:hAnsi="Courier New" w:cs="Courier New"/>
        </w:rPr>
      </w:pPr>
    </w:p>
    <w:p w14:paraId="7D493D11" w14:textId="77777777" w:rsidR="006823FB" w:rsidRPr="007960ED" w:rsidRDefault="006823FB" w:rsidP="006823FB">
      <w:pPr>
        <w:tabs>
          <w:tab w:val="left" w:pos="2592"/>
        </w:tabs>
        <w:rPr>
          <w:rFonts w:ascii="Courier New" w:hAnsi="Courier New" w:cs="Courier New"/>
        </w:rPr>
      </w:pPr>
    </w:p>
    <w:p w14:paraId="7DB8BAEB" w14:textId="77777777" w:rsidR="006823FB" w:rsidRPr="007960ED" w:rsidRDefault="006823FB" w:rsidP="006823FB">
      <w:pPr>
        <w:pStyle w:val="Textoindependiente31"/>
        <w:tabs>
          <w:tab w:val="clear" w:pos="170"/>
        </w:tabs>
        <w:spacing w:before="0"/>
        <w:rPr>
          <w:rFonts w:ascii="Courier New" w:hAnsi="Courier New" w:cs="Courier New"/>
          <w:spacing w:val="0"/>
          <w:lang w:val="es-ES_tradnl"/>
        </w:rPr>
      </w:pPr>
    </w:p>
    <w:p w14:paraId="32E7D26B" w14:textId="77777777" w:rsidR="006823FB" w:rsidRPr="007960ED" w:rsidRDefault="006823FB" w:rsidP="006823FB">
      <w:pPr>
        <w:pStyle w:val="Textoindependiente31"/>
        <w:tabs>
          <w:tab w:val="clear" w:pos="170"/>
        </w:tabs>
        <w:spacing w:before="0"/>
        <w:rPr>
          <w:rFonts w:ascii="Courier New" w:hAnsi="Courier New" w:cs="Courier New"/>
          <w:spacing w:val="0"/>
          <w:lang w:val="es-ES_tradnl"/>
        </w:rPr>
      </w:pPr>
    </w:p>
    <w:p w14:paraId="02800EE5" w14:textId="77777777" w:rsidR="006823FB" w:rsidRPr="007960ED" w:rsidRDefault="006823FB" w:rsidP="006823FB">
      <w:pPr>
        <w:tabs>
          <w:tab w:val="left" w:pos="2268"/>
        </w:tabs>
        <w:ind w:right="1468"/>
        <w:jc w:val="center"/>
        <w:rPr>
          <w:rFonts w:ascii="Courier New" w:hAnsi="Courier New" w:cs="Courier New"/>
          <w:szCs w:val="24"/>
        </w:rPr>
      </w:pPr>
      <w:r w:rsidRPr="007960ED">
        <w:rPr>
          <w:rFonts w:ascii="Courier New" w:hAnsi="Courier New" w:cs="Courier New"/>
          <w:szCs w:val="24"/>
        </w:rPr>
        <w:t>MIGUEL LANDEROS PERKIĆ</w:t>
      </w:r>
    </w:p>
    <w:p w14:paraId="05C80744" w14:textId="77777777" w:rsidR="006823FB" w:rsidRPr="000B0770" w:rsidRDefault="006823FB" w:rsidP="006823FB">
      <w:pPr>
        <w:tabs>
          <w:tab w:val="left" w:pos="2268"/>
        </w:tabs>
        <w:ind w:right="1468"/>
        <w:jc w:val="center"/>
        <w:rPr>
          <w:rFonts w:ascii="Courier New" w:hAnsi="Courier New" w:cs="Courier New"/>
          <w:spacing w:val="-20"/>
          <w:szCs w:val="24"/>
        </w:rPr>
      </w:pPr>
      <w:r w:rsidRPr="007960ED">
        <w:rPr>
          <w:rFonts w:ascii="Courier New" w:hAnsi="Courier New" w:cs="Courier New"/>
          <w:spacing w:val="-20"/>
          <w:szCs w:val="24"/>
        </w:rPr>
        <w:t>Secretario General de la Cámara de Diputados</w:t>
      </w:r>
    </w:p>
    <w:p w14:paraId="65CB654A" w14:textId="77777777" w:rsidR="006823FB" w:rsidRDefault="006823FB" w:rsidP="006823FB"/>
    <w:p w14:paraId="46F9B173" w14:textId="77777777" w:rsidR="006823FB" w:rsidRDefault="006823FB" w:rsidP="006823FB"/>
    <w:p w14:paraId="741950B5" w14:textId="77777777" w:rsidR="006823FB" w:rsidRDefault="006823FB" w:rsidP="006823FB"/>
    <w:p w14:paraId="0A3A17FC" w14:textId="77777777" w:rsidR="006823FB" w:rsidRDefault="006823FB" w:rsidP="006823FB"/>
    <w:p w14:paraId="71B6C522" w14:textId="77777777" w:rsidR="006823FB" w:rsidRDefault="006823FB" w:rsidP="006823FB"/>
    <w:p w14:paraId="0BB59819" w14:textId="77777777" w:rsidR="006823FB" w:rsidRDefault="006823FB" w:rsidP="006823FB"/>
    <w:p w14:paraId="5098BC8A" w14:textId="77777777" w:rsidR="006823FB" w:rsidRDefault="006823FB" w:rsidP="006823FB"/>
    <w:p w14:paraId="2BC010AD" w14:textId="77777777" w:rsidR="002B5AB0" w:rsidRDefault="002B5AB0"/>
    <w:sectPr w:rsidR="002B5AB0" w:rsidSect="006823FB">
      <w:headerReference w:type="default" r:id="rId9"/>
      <w:headerReference w:type="first" r:id="rId10"/>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03FD2" w14:textId="77777777" w:rsidR="00125F0F" w:rsidRDefault="00125F0F">
      <w:r>
        <w:separator/>
      </w:r>
    </w:p>
  </w:endnote>
  <w:endnote w:type="continuationSeparator" w:id="0">
    <w:p w14:paraId="5F920B24" w14:textId="77777777" w:rsidR="00125F0F" w:rsidRDefault="0012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E2544" w14:textId="77777777" w:rsidR="00125F0F" w:rsidRDefault="00125F0F">
      <w:r>
        <w:separator/>
      </w:r>
    </w:p>
  </w:footnote>
  <w:footnote w:type="continuationSeparator" w:id="0">
    <w:p w14:paraId="79FFF2EB" w14:textId="77777777" w:rsidR="00125F0F" w:rsidRDefault="0012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790F" w14:textId="77777777" w:rsidR="00931FFC" w:rsidRDefault="00125F0F">
    <w:pPr>
      <w:pStyle w:val="Encabezado"/>
      <w:framePr w:wrap="auto" w:vAnchor="text" w:hAnchor="margin" w:xAlign="right" w:y="1"/>
    </w:pPr>
    <w:r>
      <w:fldChar w:fldCharType="begin"/>
    </w:r>
    <w:r>
      <w:instrText xml:space="preserve">\PAGE  </w:instrText>
    </w:r>
    <w:r>
      <w:fldChar w:fldCharType="separate"/>
    </w:r>
    <w:r>
      <w:rPr>
        <w:noProof/>
      </w:rPr>
      <w:t>4</w:t>
    </w:r>
    <w:r>
      <w:fldChar w:fldCharType="end"/>
    </w:r>
  </w:p>
  <w:p w14:paraId="11C0FF02" w14:textId="2F76293B" w:rsidR="00931FFC" w:rsidRDefault="006823FB">
    <w:pPr>
      <w:pStyle w:val="Encabezado"/>
      <w:ind w:right="360"/>
    </w:pPr>
    <w:r>
      <w:rPr>
        <w:noProof/>
      </w:rPr>
      <w:drawing>
        <wp:anchor distT="0" distB="0" distL="114300" distR="114300" simplePos="0" relativeHeight="251660288" behindDoc="0" locked="0" layoutInCell="1" allowOverlap="1" wp14:anchorId="0E85E296" wp14:editId="1E293F82">
          <wp:simplePos x="0" y="0"/>
          <wp:positionH relativeFrom="column">
            <wp:posOffset>-1203325</wp:posOffset>
          </wp:positionH>
          <wp:positionV relativeFrom="paragraph">
            <wp:posOffset>163195</wp:posOffset>
          </wp:positionV>
          <wp:extent cx="916305" cy="914400"/>
          <wp:effectExtent l="0" t="0" r="0" b="0"/>
          <wp:wrapNone/>
          <wp:docPr id="1690021781"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F0549" w14:textId="0C709945" w:rsidR="00931FFC" w:rsidRDefault="006823FB">
    <w:pPr>
      <w:pStyle w:val="Encabezado"/>
    </w:pPr>
    <w:r>
      <w:rPr>
        <w:noProof/>
      </w:rPr>
      <w:drawing>
        <wp:anchor distT="0" distB="0" distL="114300" distR="114300" simplePos="0" relativeHeight="251659264" behindDoc="0" locked="0" layoutInCell="1" allowOverlap="1" wp14:anchorId="41524FE9" wp14:editId="72A05883">
          <wp:simplePos x="0" y="0"/>
          <wp:positionH relativeFrom="column">
            <wp:posOffset>-1355725</wp:posOffset>
          </wp:positionH>
          <wp:positionV relativeFrom="paragraph">
            <wp:posOffset>10795</wp:posOffset>
          </wp:positionV>
          <wp:extent cx="916305" cy="914400"/>
          <wp:effectExtent l="0" t="0" r="0" b="0"/>
          <wp:wrapNone/>
          <wp:docPr id="125020617"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FB"/>
    <w:rsid w:val="00123554"/>
    <w:rsid w:val="00125F0F"/>
    <w:rsid w:val="001D3249"/>
    <w:rsid w:val="0024634D"/>
    <w:rsid w:val="00295118"/>
    <w:rsid w:val="002B5AB0"/>
    <w:rsid w:val="003B5D51"/>
    <w:rsid w:val="004234F5"/>
    <w:rsid w:val="0046749D"/>
    <w:rsid w:val="00470594"/>
    <w:rsid w:val="004929A2"/>
    <w:rsid w:val="004B3B31"/>
    <w:rsid w:val="005369A0"/>
    <w:rsid w:val="00586AF5"/>
    <w:rsid w:val="005D7500"/>
    <w:rsid w:val="00637592"/>
    <w:rsid w:val="006570C5"/>
    <w:rsid w:val="006823FB"/>
    <w:rsid w:val="006A5E52"/>
    <w:rsid w:val="007A178F"/>
    <w:rsid w:val="00824362"/>
    <w:rsid w:val="00931FFC"/>
    <w:rsid w:val="009737FE"/>
    <w:rsid w:val="00975D90"/>
    <w:rsid w:val="00AB190F"/>
    <w:rsid w:val="00B86B5D"/>
    <w:rsid w:val="00BC00A5"/>
    <w:rsid w:val="00C31A80"/>
    <w:rsid w:val="00C76B29"/>
    <w:rsid w:val="00CC2935"/>
    <w:rsid w:val="00D30FAE"/>
    <w:rsid w:val="00DA2A6F"/>
    <w:rsid w:val="00E24536"/>
    <w:rsid w:val="00F0246F"/>
    <w:rsid w:val="00F45EF4"/>
    <w:rsid w:val="00FD0F0D"/>
    <w:rsid w:val="00FE55CD"/>
    <w:rsid w:val="555E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061C"/>
  <w15:chartTrackingRefBased/>
  <w15:docId w15:val="{CD008916-B387-4429-A421-81D2CCCD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FB"/>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6823F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6823F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6823F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6823F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6823F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6823F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6823F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6823F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6823F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23F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6823F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823F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823FB"/>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6823FB"/>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6823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23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23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23FB"/>
    <w:rPr>
      <w:rFonts w:eastAsiaTheme="majorEastAsia" w:cstheme="majorBidi"/>
      <w:color w:val="272727" w:themeColor="text1" w:themeTint="D8"/>
    </w:rPr>
  </w:style>
  <w:style w:type="paragraph" w:styleId="Ttulo">
    <w:name w:val="Title"/>
    <w:basedOn w:val="Normal"/>
    <w:next w:val="Normal"/>
    <w:link w:val="TtuloCar"/>
    <w:uiPriority w:val="10"/>
    <w:qFormat/>
    <w:rsid w:val="006823F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6823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23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6823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23F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6823FB"/>
    <w:rPr>
      <w:i/>
      <w:iCs/>
      <w:color w:val="404040" w:themeColor="text1" w:themeTint="BF"/>
    </w:rPr>
  </w:style>
  <w:style w:type="paragraph" w:styleId="Prrafodelista">
    <w:name w:val="List Paragraph"/>
    <w:basedOn w:val="Normal"/>
    <w:uiPriority w:val="34"/>
    <w:qFormat/>
    <w:rsid w:val="006823FB"/>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6823FB"/>
    <w:rPr>
      <w:i/>
      <w:iCs/>
      <w:color w:val="2E74B5" w:themeColor="accent1" w:themeShade="BF"/>
    </w:rPr>
  </w:style>
  <w:style w:type="paragraph" w:styleId="Citadestacada">
    <w:name w:val="Intense Quote"/>
    <w:basedOn w:val="Normal"/>
    <w:next w:val="Normal"/>
    <w:link w:val="CitadestacadaCar"/>
    <w:uiPriority w:val="30"/>
    <w:qFormat/>
    <w:rsid w:val="006823F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6823FB"/>
    <w:rPr>
      <w:i/>
      <w:iCs/>
      <w:color w:val="2E74B5" w:themeColor="accent1" w:themeShade="BF"/>
    </w:rPr>
  </w:style>
  <w:style w:type="character" w:styleId="Referenciaintensa">
    <w:name w:val="Intense Reference"/>
    <w:basedOn w:val="Fuentedeprrafopredeter"/>
    <w:uiPriority w:val="32"/>
    <w:qFormat/>
    <w:rsid w:val="006823FB"/>
    <w:rPr>
      <w:b/>
      <w:bCs/>
      <w:smallCaps/>
      <w:color w:val="2E74B5" w:themeColor="accent1" w:themeShade="BF"/>
      <w:spacing w:val="5"/>
    </w:rPr>
  </w:style>
  <w:style w:type="paragraph" w:styleId="Piedepgina">
    <w:name w:val="footer"/>
    <w:basedOn w:val="Normal"/>
    <w:link w:val="PiedepginaCar"/>
    <w:rsid w:val="006823FB"/>
    <w:pPr>
      <w:tabs>
        <w:tab w:val="center" w:pos="4252"/>
        <w:tab w:val="right" w:pos="8504"/>
      </w:tabs>
    </w:pPr>
  </w:style>
  <w:style w:type="character" w:customStyle="1" w:styleId="PiedepginaCar">
    <w:name w:val="Pie de página Car"/>
    <w:basedOn w:val="Fuentedeprrafopredeter"/>
    <w:link w:val="Piedepgina"/>
    <w:rsid w:val="006823FB"/>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6823FB"/>
    <w:pPr>
      <w:tabs>
        <w:tab w:val="center" w:pos="4252"/>
        <w:tab w:val="right" w:pos="8504"/>
      </w:tabs>
    </w:pPr>
  </w:style>
  <w:style w:type="character" w:customStyle="1" w:styleId="EncabezadoCar">
    <w:name w:val="Encabezado Car"/>
    <w:basedOn w:val="Fuentedeprrafopredeter"/>
    <w:link w:val="Encabezado"/>
    <w:rsid w:val="006823FB"/>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6823FB"/>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D1858-CE0D-4BD6-ADFE-05C131410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4A7D8-FDB2-47E7-B63D-80786CF8FC27}">
  <ds:schemaRefs>
    <ds:schemaRef ds:uri="http://schemas.microsoft.com/office/2006/metadata/properties"/>
    <ds:schemaRef ds:uri="http://purl.org/dc/elements/1.1/"/>
    <ds:schemaRef ds:uri="http://purl.org/dc/dcmitype/"/>
    <ds:schemaRef ds:uri="a1d6dd68-a3d2-45d9-a8f7-38ee495cbb79"/>
    <ds:schemaRef ds:uri="d1e2ee5c-3d95-4b61-9ebd-c13975dc2eec"/>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F6909B9-F340-45A9-A49F-E5D9AD380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27</cp:revision>
  <dcterms:created xsi:type="dcterms:W3CDTF">2024-06-17T14:18:00Z</dcterms:created>
  <dcterms:modified xsi:type="dcterms:W3CDTF">2024-09-30T22:00:00Z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