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27124" w14:textId="3ED56BEE" w:rsidR="00C9470F" w:rsidRPr="004D3935" w:rsidRDefault="00E3364F" w:rsidP="004A51AB">
      <w:pPr>
        <w:pStyle w:val="Piedepgina"/>
        <w:tabs>
          <w:tab w:val="clear" w:pos="4252"/>
          <w:tab w:val="clear" w:pos="8504"/>
          <w:tab w:val="left" w:pos="2552"/>
        </w:tabs>
        <w:spacing w:line="360" w:lineRule="auto"/>
        <w:ind w:firstLine="2552"/>
        <w:rPr>
          <w:rFonts w:ascii="Courier New" w:hAnsi="Courier New" w:cs="Courier New"/>
          <w:szCs w:val="24"/>
        </w:rPr>
      </w:pPr>
      <w:r>
        <w:rPr>
          <w:rFonts w:ascii="Courier New" w:hAnsi="Courier New" w:cs="Courier New"/>
          <w:noProof/>
          <w:szCs w:val="24"/>
        </w:rPr>
        <w:pict w14:anchorId="058D4D69">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251658240" filled="f" stroked="f">
            <v:textbox style="mso-next-textbox:#_x0000_s2050">
              <w:txbxContent>
                <w:p w14:paraId="6BAAE42D" w14:textId="77777777" w:rsidR="007D21CC" w:rsidRPr="007101FE" w:rsidRDefault="00F202B2">
                  <w:pPr>
                    <w:jc w:val="center"/>
                    <w:rPr>
                      <w:rFonts w:ascii="Courier New" w:hAnsi="Courier New"/>
                      <w:sz w:val="14"/>
                      <w:szCs w:val="14"/>
                      <w:lang w:val="en-US"/>
                    </w:rPr>
                  </w:pPr>
                  <w:r w:rsidRPr="007101FE">
                    <w:rPr>
                      <w:rFonts w:ascii="Courier New" w:hAnsi="Courier New"/>
                      <w:sz w:val="14"/>
                      <w:szCs w:val="14"/>
                      <w:lang w:val="en-US"/>
                    </w:rPr>
                    <w:t>rrp</w:t>
                  </w:r>
                  <w:r w:rsidR="007D21CC" w:rsidRPr="007101FE">
                    <w:rPr>
                      <w:rFonts w:ascii="Courier New" w:hAnsi="Courier New"/>
                      <w:sz w:val="14"/>
                      <w:szCs w:val="14"/>
                      <w:lang w:val="en-US"/>
                    </w:rPr>
                    <w:t>/mrb</w:t>
                  </w:r>
                </w:p>
                <w:p w14:paraId="160079D4" w14:textId="25926817" w:rsidR="007D21CC" w:rsidRPr="00E9567C" w:rsidRDefault="007D21CC" w:rsidP="00C84236">
                  <w:pPr>
                    <w:jc w:val="center"/>
                    <w:rPr>
                      <w:sz w:val="14"/>
                      <w:szCs w:val="14"/>
                      <w:vertAlign w:val="superscript"/>
                      <w:lang w:val="en-US"/>
                    </w:rPr>
                  </w:pPr>
                  <w:r w:rsidRPr="007101FE">
                    <w:rPr>
                      <w:rFonts w:ascii="Courier New" w:hAnsi="Courier New"/>
                      <w:sz w:val="14"/>
                      <w:szCs w:val="14"/>
                      <w:lang w:val="en-US"/>
                    </w:rPr>
                    <w:t>S.</w:t>
                  </w:r>
                  <w:r w:rsidR="006012B7" w:rsidRPr="007101FE">
                    <w:rPr>
                      <w:rFonts w:ascii="Courier New" w:hAnsi="Courier New"/>
                      <w:sz w:val="14"/>
                      <w:szCs w:val="14"/>
                      <w:lang w:val="en-US"/>
                    </w:rPr>
                    <w:t>7</w:t>
                  </w:r>
                  <w:r w:rsidR="00A159EC" w:rsidRPr="007101FE">
                    <w:rPr>
                      <w:rFonts w:ascii="Courier New" w:hAnsi="Courier New"/>
                      <w:sz w:val="14"/>
                      <w:szCs w:val="14"/>
                      <w:lang w:val="en-US"/>
                    </w:rPr>
                    <w:t>1</w:t>
                  </w:r>
                  <w:r w:rsidRPr="007101FE">
                    <w:rPr>
                      <w:rFonts w:ascii="Courier New" w:hAnsi="Courier New"/>
                      <w:sz w:val="14"/>
                      <w:szCs w:val="14"/>
                      <w:lang w:val="en-US"/>
                    </w:rPr>
                    <w:t>ª/3</w:t>
                  </w:r>
                  <w:r w:rsidR="00F202B2" w:rsidRPr="007101FE">
                    <w:rPr>
                      <w:rFonts w:ascii="Courier New" w:hAnsi="Courier New"/>
                      <w:sz w:val="14"/>
                      <w:szCs w:val="14"/>
                      <w:lang w:val="en-US"/>
                    </w:rPr>
                    <w:t>7</w:t>
                  </w:r>
                  <w:r w:rsidR="006012B7" w:rsidRPr="007101FE">
                    <w:rPr>
                      <w:rFonts w:ascii="Courier New" w:hAnsi="Courier New"/>
                      <w:sz w:val="14"/>
                      <w:szCs w:val="14"/>
                      <w:lang w:val="en-US"/>
                    </w:rPr>
                    <w:t>2</w:t>
                  </w:r>
                  <w:r w:rsidR="007D7372" w:rsidRPr="007101FE">
                    <w:rPr>
                      <w:rFonts w:ascii="Courier New" w:hAnsi="Courier New"/>
                      <w:sz w:val="14"/>
                      <w:szCs w:val="14"/>
                      <w:lang w:val="en-US"/>
                    </w:rPr>
                    <w:t>ª</w:t>
                  </w:r>
                </w:p>
              </w:txbxContent>
            </v:textbox>
          </v:shape>
        </w:pict>
      </w:r>
      <w:r w:rsidR="00C9470F" w:rsidRPr="004E3A3F">
        <w:rPr>
          <w:rFonts w:ascii="Courier New" w:hAnsi="Courier New" w:cs="Courier New"/>
          <w:szCs w:val="24"/>
        </w:rPr>
        <w:t xml:space="preserve">Oficio </w:t>
      </w:r>
      <w:r w:rsidR="00C9470F" w:rsidRPr="007101FE">
        <w:rPr>
          <w:rFonts w:ascii="Courier New" w:hAnsi="Courier New" w:cs="Courier New"/>
          <w:szCs w:val="24"/>
        </w:rPr>
        <w:t>Nº</w:t>
      </w:r>
      <w:r w:rsidR="00904FEC" w:rsidRPr="007101FE">
        <w:rPr>
          <w:rFonts w:ascii="Courier New" w:hAnsi="Courier New" w:cs="Courier New"/>
          <w:szCs w:val="24"/>
        </w:rPr>
        <w:t xml:space="preserve"> </w:t>
      </w:r>
      <w:r w:rsidR="00F202B2" w:rsidRPr="007101FE">
        <w:rPr>
          <w:rFonts w:ascii="Courier New" w:hAnsi="Courier New" w:cs="Courier New"/>
          <w:szCs w:val="24"/>
        </w:rPr>
        <w:t>1</w:t>
      </w:r>
      <w:r w:rsidR="006012B7" w:rsidRPr="007101FE">
        <w:rPr>
          <w:rFonts w:ascii="Courier New" w:hAnsi="Courier New" w:cs="Courier New"/>
          <w:szCs w:val="24"/>
        </w:rPr>
        <w:t>9</w:t>
      </w:r>
      <w:r w:rsidR="00293EBA" w:rsidRPr="007101FE">
        <w:rPr>
          <w:rFonts w:ascii="Courier New" w:hAnsi="Courier New" w:cs="Courier New"/>
          <w:szCs w:val="24"/>
        </w:rPr>
        <w:t>.</w:t>
      </w:r>
      <w:r w:rsidR="007101FE" w:rsidRPr="007101FE">
        <w:rPr>
          <w:rFonts w:ascii="Courier New" w:hAnsi="Courier New" w:cs="Courier New"/>
          <w:szCs w:val="24"/>
        </w:rPr>
        <w:t>81</w:t>
      </w:r>
      <w:r w:rsidR="00B77652">
        <w:rPr>
          <w:rFonts w:ascii="Courier New" w:hAnsi="Courier New" w:cs="Courier New"/>
          <w:szCs w:val="24"/>
        </w:rPr>
        <w:t>5</w:t>
      </w:r>
    </w:p>
    <w:p w14:paraId="17FB410E" w14:textId="77777777" w:rsidR="00531E91" w:rsidRDefault="00531E91" w:rsidP="004A51AB">
      <w:pPr>
        <w:tabs>
          <w:tab w:val="left" w:pos="2552"/>
        </w:tabs>
        <w:spacing w:line="360" w:lineRule="auto"/>
        <w:ind w:firstLine="2552"/>
        <w:jc w:val="both"/>
        <w:rPr>
          <w:rFonts w:ascii="Courier New" w:hAnsi="Courier New" w:cs="Courier New"/>
          <w:szCs w:val="24"/>
        </w:rPr>
      </w:pPr>
    </w:p>
    <w:p w14:paraId="59DCE1CA" w14:textId="09851988" w:rsidR="00C9470F" w:rsidRPr="004D3935" w:rsidRDefault="001A14D1" w:rsidP="00377665">
      <w:pPr>
        <w:tabs>
          <w:tab w:val="left" w:pos="2552"/>
        </w:tabs>
        <w:spacing w:line="360" w:lineRule="auto"/>
        <w:ind w:firstLine="2410"/>
        <w:jc w:val="both"/>
        <w:rPr>
          <w:rFonts w:ascii="Courier New" w:hAnsi="Courier New" w:cs="Courier New"/>
          <w:szCs w:val="24"/>
        </w:rPr>
      </w:pPr>
      <w:r w:rsidRPr="0083678C">
        <w:rPr>
          <w:rFonts w:ascii="Courier New" w:hAnsi="Courier New" w:cs="Courier New"/>
          <w:szCs w:val="24"/>
        </w:rPr>
        <w:t>VALPARAÍSO,</w:t>
      </w:r>
      <w:r w:rsidRPr="0083678C">
        <w:rPr>
          <w:rFonts w:ascii="Courier New" w:hAnsi="Courier New" w:cs="Courier New"/>
          <w:spacing w:val="-20"/>
          <w:szCs w:val="24"/>
        </w:rPr>
        <w:t xml:space="preserve"> </w:t>
      </w:r>
      <w:r w:rsidR="00A159EC">
        <w:rPr>
          <w:rFonts w:ascii="Courier New" w:hAnsi="Courier New" w:cs="Courier New"/>
          <w:szCs w:val="24"/>
        </w:rPr>
        <w:t>3</w:t>
      </w:r>
      <w:r w:rsidR="00A863D5" w:rsidRPr="001D27F8">
        <w:rPr>
          <w:rFonts w:ascii="Courier New" w:hAnsi="Courier New" w:cs="Courier New"/>
          <w:szCs w:val="24"/>
        </w:rPr>
        <w:t xml:space="preserve"> de septiembre</w:t>
      </w:r>
      <w:r w:rsidR="008D4301" w:rsidRPr="001D27F8">
        <w:rPr>
          <w:rFonts w:ascii="Courier New" w:hAnsi="Courier New" w:cs="Courier New"/>
          <w:szCs w:val="24"/>
        </w:rPr>
        <w:t xml:space="preserve"> de 202</w:t>
      </w:r>
      <w:r w:rsidR="006012B7" w:rsidRPr="001D27F8">
        <w:rPr>
          <w:rFonts w:ascii="Courier New" w:hAnsi="Courier New" w:cs="Courier New"/>
          <w:szCs w:val="24"/>
        </w:rPr>
        <w:t>4</w:t>
      </w:r>
    </w:p>
    <w:p w14:paraId="09CEDA21" w14:textId="77777777" w:rsidR="00D83B5F" w:rsidRDefault="00D83B5F" w:rsidP="004A51AB">
      <w:pPr>
        <w:tabs>
          <w:tab w:val="left" w:pos="2552"/>
        </w:tabs>
        <w:spacing w:line="360" w:lineRule="auto"/>
        <w:ind w:firstLine="2552"/>
        <w:jc w:val="both"/>
        <w:rPr>
          <w:rFonts w:ascii="Courier New" w:hAnsi="Courier New" w:cs="Courier New"/>
          <w:szCs w:val="24"/>
        </w:rPr>
      </w:pPr>
    </w:p>
    <w:p w14:paraId="1DA8F5B1" w14:textId="77777777" w:rsidR="001950C1" w:rsidRPr="004D3935" w:rsidRDefault="001950C1" w:rsidP="004A51AB">
      <w:pPr>
        <w:tabs>
          <w:tab w:val="left" w:pos="2552"/>
        </w:tabs>
        <w:spacing w:line="360" w:lineRule="auto"/>
        <w:ind w:firstLine="2552"/>
        <w:jc w:val="both"/>
        <w:rPr>
          <w:rFonts w:ascii="Courier New" w:hAnsi="Courier New" w:cs="Courier New"/>
          <w:szCs w:val="24"/>
        </w:rPr>
      </w:pPr>
    </w:p>
    <w:p w14:paraId="15327F15" w14:textId="77777777" w:rsidR="007475EA" w:rsidRPr="007475EA" w:rsidRDefault="007475EA" w:rsidP="008F100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7475EA">
        <w:rPr>
          <w:rFonts w:ascii="Courier New" w:eastAsia="Calibri" w:hAnsi="Courier New" w:cs="Courier New"/>
          <w:szCs w:val="24"/>
          <w:lang w:val="es-ES" w:eastAsia="en-US"/>
        </w:rPr>
        <w:t>A S.E. EL</w:t>
      </w:r>
    </w:p>
    <w:p w14:paraId="4D42076B" w14:textId="77777777" w:rsidR="007475EA" w:rsidRPr="007475EA" w:rsidRDefault="007475EA" w:rsidP="008F100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7475EA">
        <w:rPr>
          <w:rFonts w:ascii="Courier New" w:eastAsia="Calibri" w:hAnsi="Courier New" w:cs="Courier New"/>
          <w:szCs w:val="24"/>
          <w:lang w:val="es-ES" w:eastAsia="en-US"/>
        </w:rPr>
        <w:t xml:space="preserve">PRESIDENTE </w:t>
      </w:r>
    </w:p>
    <w:p w14:paraId="792375F3" w14:textId="77777777" w:rsidR="007475EA" w:rsidRPr="007475EA" w:rsidRDefault="007475EA" w:rsidP="008F1000">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7475EA">
        <w:rPr>
          <w:rFonts w:ascii="Courier New" w:eastAsia="Calibri" w:hAnsi="Courier New" w:cs="Courier New"/>
          <w:szCs w:val="24"/>
          <w:lang w:val="es-ES" w:eastAsia="en-US"/>
        </w:rPr>
        <w:t>DE LA REPÚBLICA</w:t>
      </w:r>
    </w:p>
    <w:p w14:paraId="1ED979E7" w14:textId="77777777" w:rsidR="005C0255" w:rsidRPr="004D3935" w:rsidRDefault="005C0255" w:rsidP="004D76BA">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18266079" w14:textId="77777777" w:rsidR="005C0255" w:rsidRPr="004D3935" w:rsidRDefault="005C0255" w:rsidP="004D76BA">
      <w:pPr>
        <w:framePr w:w="2101" w:h="3946" w:hSpace="141" w:wrap="auto" w:vAnchor="text" w:hAnchor="page" w:x="459" w:y="654"/>
        <w:tabs>
          <w:tab w:val="left" w:pos="2552"/>
        </w:tabs>
        <w:spacing w:line="360" w:lineRule="auto"/>
        <w:ind w:firstLine="2552"/>
        <w:rPr>
          <w:rFonts w:ascii="Courier New" w:hAnsi="Courier New" w:cs="Courier New"/>
          <w:szCs w:val="24"/>
        </w:rPr>
      </w:pPr>
    </w:p>
    <w:p w14:paraId="134FB55C" w14:textId="6B8B69A7" w:rsidR="00BA2CE1" w:rsidRPr="00BA2CE1" w:rsidRDefault="009B7334" w:rsidP="004A51AB">
      <w:pPr>
        <w:tabs>
          <w:tab w:val="left" w:pos="2835"/>
        </w:tabs>
        <w:spacing w:line="360" w:lineRule="auto"/>
        <w:ind w:firstLine="2552"/>
        <w:jc w:val="both"/>
        <w:rPr>
          <w:rFonts w:ascii="Courier New" w:hAnsi="Courier New" w:cs="Courier New"/>
          <w:bCs/>
          <w:spacing w:val="2"/>
          <w:szCs w:val="24"/>
          <w:lang w:val="es-ES"/>
        </w:rPr>
      </w:pPr>
      <w:r w:rsidRPr="009B7334">
        <w:rPr>
          <w:rFonts w:ascii="Courier New" w:hAnsi="Courier New" w:cs="Courier New"/>
          <w:noProof/>
          <w:szCs w:val="24"/>
          <w:shd w:val="clear" w:color="auto" w:fill="FFFFFF"/>
          <w:lang w:eastAsia="es-CL"/>
        </w:rPr>
        <w:t>Tengo a honra comunicar a V.E. que el Congreso Nacional ha dado su aprobación al proyecto de ley que</w:t>
      </w:r>
      <w:r w:rsidR="00B31BE6" w:rsidRPr="00684357">
        <w:rPr>
          <w:rFonts w:ascii="Courier New" w:hAnsi="Courier New" w:cs="Courier New"/>
          <w:spacing w:val="2"/>
          <w:szCs w:val="24"/>
        </w:rPr>
        <w:t xml:space="preserve"> </w:t>
      </w:r>
      <w:r w:rsidR="00C20A7B">
        <w:rPr>
          <w:rFonts w:ascii="Courier New" w:hAnsi="Courier New" w:cs="Courier New"/>
          <w:spacing w:val="2"/>
          <w:szCs w:val="24"/>
        </w:rPr>
        <w:t>m</w:t>
      </w:r>
      <w:r w:rsidR="00684357" w:rsidRPr="00684357">
        <w:rPr>
          <w:rFonts w:ascii="Courier New" w:hAnsi="Courier New" w:cs="Courier New"/>
          <w:spacing w:val="2"/>
          <w:szCs w:val="24"/>
        </w:rPr>
        <w:t xml:space="preserve">odifica el decreto con fuerza de ley N° 1, de 2005, del Ministerio de Salud, para establecer la obligación de las </w:t>
      </w:r>
      <w:r w:rsidR="009955E8" w:rsidRPr="008D4CB1">
        <w:rPr>
          <w:rFonts w:ascii="Courier New" w:hAnsi="Courier New" w:cs="Courier New"/>
          <w:spacing w:val="2"/>
          <w:szCs w:val="24"/>
        </w:rPr>
        <w:t>Instituciones de Salud Previsional</w:t>
      </w:r>
      <w:r w:rsidR="005A3009" w:rsidRPr="008D4CB1">
        <w:rPr>
          <w:rFonts w:ascii="Courier New" w:hAnsi="Courier New" w:cs="Courier New"/>
          <w:spacing w:val="2"/>
          <w:szCs w:val="24"/>
        </w:rPr>
        <w:t xml:space="preserve"> </w:t>
      </w:r>
      <w:r w:rsidR="00684357" w:rsidRPr="008D4CB1">
        <w:rPr>
          <w:rFonts w:ascii="Courier New" w:hAnsi="Courier New" w:cs="Courier New"/>
          <w:spacing w:val="2"/>
          <w:szCs w:val="24"/>
        </w:rPr>
        <w:t>de informar a la</w:t>
      </w:r>
      <w:r w:rsidR="00684357" w:rsidRPr="00684357">
        <w:rPr>
          <w:rFonts w:ascii="Courier New" w:hAnsi="Courier New" w:cs="Courier New"/>
          <w:spacing w:val="2"/>
          <w:szCs w:val="24"/>
        </w:rPr>
        <w:t xml:space="preserve"> Superintendencia de Salud el aumento del precio de sus planes</w:t>
      </w:r>
      <w:r w:rsidR="00D03C90" w:rsidRPr="00BA2CE1">
        <w:rPr>
          <w:rFonts w:ascii="Courier New" w:hAnsi="Courier New" w:cs="Courier New"/>
          <w:spacing w:val="2"/>
          <w:szCs w:val="24"/>
        </w:rPr>
        <w:t xml:space="preserve">, </w:t>
      </w:r>
      <w:r w:rsidR="0093241C">
        <w:rPr>
          <w:rFonts w:ascii="Courier New" w:hAnsi="Courier New" w:cs="Courier New"/>
          <w:spacing w:val="2"/>
          <w:szCs w:val="24"/>
        </w:rPr>
        <w:t>correspondiente</w:t>
      </w:r>
      <w:r w:rsidR="00BA2CE1" w:rsidRPr="00BA2CE1">
        <w:rPr>
          <w:rFonts w:ascii="Courier New" w:hAnsi="Courier New" w:cs="Courier New"/>
          <w:spacing w:val="2"/>
          <w:szCs w:val="24"/>
        </w:rPr>
        <w:t xml:space="preserve"> </w:t>
      </w:r>
      <w:r w:rsidR="00585B27">
        <w:rPr>
          <w:rFonts w:ascii="Courier New" w:hAnsi="Courier New" w:cs="Courier New"/>
          <w:spacing w:val="2"/>
          <w:szCs w:val="24"/>
        </w:rPr>
        <w:t xml:space="preserve">al boletín N° </w:t>
      </w:r>
      <w:r w:rsidR="00684357">
        <w:rPr>
          <w:rFonts w:ascii="Courier New" w:hAnsi="Courier New" w:cs="Courier New"/>
          <w:spacing w:val="2"/>
          <w:szCs w:val="24"/>
        </w:rPr>
        <w:t>15.751-11</w:t>
      </w:r>
      <w:r w:rsidR="00810FE7" w:rsidRPr="00810FE7">
        <w:rPr>
          <w:rFonts w:ascii="Courier New" w:hAnsi="Courier New" w:cs="Courier New"/>
          <w:spacing w:val="2"/>
          <w:szCs w:val="24"/>
        </w:rPr>
        <w:t>, del siguiente tenor</w:t>
      </w:r>
      <w:r w:rsidR="00BA2CE1" w:rsidRPr="00BA2CE1">
        <w:rPr>
          <w:rFonts w:ascii="Courier New" w:hAnsi="Courier New" w:cs="Courier New"/>
          <w:bCs/>
          <w:spacing w:val="2"/>
          <w:szCs w:val="24"/>
          <w:lang w:val="es-ES"/>
        </w:rPr>
        <w:t xml:space="preserve">: </w:t>
      </w:r>
    </w:p>
    <w:p w14:paraId="73ED551F" w14:textId="77777777" w:rsidR="001950C1" w:rsidRDefault="001950C1" w:rsidP="004D76BA">
      <w:pPr>
        <w:tabs>
          <w:tab w:val="left" w:pos="2552"/>
        </w:tabs>
        <w:spacing w:line="360" w:lineRule="auto"/>
        <w:jc w:val="center"/>
        <w:rPr>
          <w:rFonts w:ascii="Courier New" w:hAnsi="Courier New" w:cs="Courier New"/>
          <w:szCs w:val="24"/>
        </w:rPr>
      </w:pPr>
    </w:p>
    <w:p w14:paraId="72E78A22" w14:textId="77777777" w:rsidR="001950C1" w:rsidRDefault="001950C1" w:rsidP="004D76BA">
      <w:pPr>
        <w:tabs>
          <w:tab w:val="left" w:pos="2552"/>
        </w:tabs>
        <w:spacing w:line="360" w:lineRule="auto"/>
        <w:jc w:val="center"/>
        <w:rPr>
          <w:rFonts w:ascii="Courier New" w:hAnsi="Courier New" w:cs="Courier New"/>
          <w:szCs w:val="24"/>
        </w:rPr>
      </w:pPr>
    </w:p>
    <w:p w14:paraId="37AB2E91" w14:textId="77777777" w:rsidR="001950C1" w:rsidRPr="004D3935" w:rsidRDefault="001950C1" w:rsidP="004D76BA">
      <w:pPr>
        <w:tabs>
          <w:tab w:val="left" w:pos="2552"/>
        </w:tabs>
        <w:spacing w:line="360" w:lineRule="auto"/>
        <w:jc w:val="center"/>
        <w:rPr>
          <w:rFonts w:ascii="Courier New" w:hAnsi="Courier New" w:cs="Courier New"/>
          <w:szCs w:val="24"/>
        </w:rPr>
      </w:pPr>
    </w:p>
    <w:p w14:paraId="3D264006" w14:textId="77777777" w:rsidR="00C9470F" w:rsidRPr="00A159EC" w:rsidRDefault="004D3935" w:rsidP="004D76BA">
      <w:pPr>
        <w:tabs>
          <w:tab w:val="left" w:pos="2835"/>
        </w:tabs>
        <w:spacing w:line="360" w:lineRule="auto"/>
        <w:jc w:val="center"/>
        <w:rPr>
          <w:rFonts w:ascii="Courier New" w:hAnsi="Courier New" w:cs="Courier New"/>
          <w:szCs w:val="24"/>
        </w:rPr>
      </w:pPr>
      <w:r w:rsidRPr="00A159EC">
        <w:rPr>
          <w:rFonts w:ascii="Courier New" w:hAnsi="Courier New" w:cs="Courier New"/>
          <w:szCs w:val="24"/>
        </w:rPr>
        <w:t>PROYECTO DE LEY</w:t>
      </w:r>
    </w:p>
    <w:p w14:paraId="7F730DBA" w14:textId="77777777" w:rsidR="001950C1" w:rsidRPr="00A159EC" w:rsidRDefault="001950C1" w:rsidP="004D76BA">
      <w:pPr>
        <w:tabs>
          <w:tab w:val="left" w:pos="2552"/>
        </w:tabs>
        <w:spacing w:line="360" w:lineRule="auto"/>
        <w:jc w:val="center"/>
        <w:rPr>
          <w:rFonts w:ascii="Courier New" w:hAnsi="Courier New" w:cs="Courier New"/>
          <w:szCs w:val="24"/>
        </w:rPr>
      </w:pPr>
    </w:p>
    <w:p w14:paraId="3F33F3DE" w14:textId="77777777" w:rsidR="001950C1" w:rsidRPr="00A159EC" w:rsidRDefault="001950C1" w:rsidP="004D76BA">
      <w:pPr>
        <w:tabs>
          <w:tab w:val="left" w:pos="2552"/>
        </w:tabs>
        <w:spacing w:line="360" w:lineRule="auto"/>
        <w:jc w:val="center"/>
        <w:rPr>
          <w:rFonts w:ascii="Courier New" w:hAnsi="Courier New" w:cs="Courier New"/>
          <w:szCs w:val="24"/>
        </w:rPr>
      </w:pPr>
    </w:p>
    <w:p w14:paraId="471F58C0" w14:textId="77777777" w:rsidR="00684357" w:rsidRPr="00A159EC" w:rsidRDefault="002B09C4" w:rsidP="004D76BA">
      <w:pPr>
        <w:spacing w:line="360" w:lineRule="auto"/>
        <w:ind w:firstLine="1134"/>
        <w:jc w:val="both"/>
        <w:rPr>
          <w:rFonts w:ascii="Courier New" w:hAnsi="Courier New" w:cs="Courier New"/>
          <w:lang w:val="es-MX"/>
        </w:rPr>
      </w:pPr>
      <w:r w:rsidRPr="00A159EC">
        <w:rPr>
          <w:rFonts w:ascii="Courier New" w:hAnsi="Courier New" w:cs="Courier New"/>
          <w:lang w:val="es-MX"/>
        </w:rPr>
        <w:t>“</w:t>
      </w:r>
      <w:r w:rsidR="004D76BA" w:rsidRPr="00A159EC">
        <w:rPr>
          <w:rFonts w:ascii="Courier New" w:hAnsi="Courier New" w:cs="Courier New"/>
          <w:lang w:val="es-MX"/>
        </w:rPr>
        <w:t>Artículo único.- Introdúcense las siguientes modificaciones en el artículo 198 del decreto con fuerza de ley Nº 1, de 2005, del Ministerio de Salud, que fija el texto refundido, coordinado y sistematizado del decreto ley N° 2.763, de 1979 y de las leyes N° 18.933 y N° 18.469:</w:t>
      </w:r>
    </w:p>
    <w:p w14:paraId="189C9412" w14:textId="77777777" w:rsidR="004D76BA" w:rsidRPr="00A159EC" w:rsidRDefault="004D76BA" w:rsidP="004D76BA">
      <w:pPr>
        <w:spacing w:line="360" w:lineRule="auto"/>
        <w:ind w:firstLine="1134"/>
        <w:jc w:val="both"/>
        <w:rPr>
          <w:rFonts w:ascii="Courier New" w:hAnsi="Courier New" w:cs="Courier New"/>
          <w:lang w:val="es-MX"/>
        </w:rPr>
      </w:pPr>
    </w:p>
    <w:p w14:paraId="7D999681" w14:textId="1C417ADD" w:rsidR="00C948BD" w:rsidRPr="00A159EC" w:rsidRDefault="009B3BD5" w:rsidP="00C948BD">
      <w:pPr>
        <w:spacing w:line="360" w:lineRule="auto"/>
        <w:ind w:firstLine="1134"/>
        <w:jc w:val="both"/>
        <w:rPr>
          <w:rFonts w:ascii="Courier New" w:hAnsi="Courier New" w:cs="Courier New"/>
          <w:lang w:val="es-MX"/>
        </w:rPr>
      </w:pPr>
      <w:r w:rsidRPr="00A159EC">
        <w:rPr>
          <w:rFonts w:ascii="Courier New" w:hAnsi="Courier New" w:cs="Courier New"/>
          <w:lang w:val="es-MX"/>
        </w:rPr>
        <w:t>1. Reemplázase en el inciso primero el literal e) del numeral 2 por el siguiente numeral 3:</w:t>
      </w:r>
    </w:p>
    <w:p w14:paraId="082FBD31" w14:textId="77777777" w:rsidR="00C948BD" w:rsidRPr="00A159EC" w:rsidRDefault="00C948BD" w:rsidP="00C948BD">
      <w:pPr>
        <w:spacing w:line="360" w:lineRule="auto"/>
        <w:ind w:firstLine="1134"/>
        <w:jc w:val="both"/>
        <w:rPr>
          <w:rFonts w:ascii="Courier New" w:hAnsi="Courier New" w:cs="Courier New"/>
          <w:lang w:val="es-MX"/>
        </w:rPr>
      </w:pPr>
    </w:p>
    <w:p w14:paraId="2A79AAB0" w14:textId="263D7F6C" w:rsidR="00C948BD" w:rsidRPr="00A159EC" w:rsidRDefault="00C948BD" w:rsidP="00C948BD">
      <w:pPr>
        <w:spacing w:line="360" w:lineRule="auto"/>
        <w:ind w:firstLine="1134"/>
        <w:jc w:val="both"/>
        <w:rPr>
          <w:rFonts w:ascii="Courier New" w:hAnsi="Courier New" w:cs="Courier New"/>
          <w:lang w:val="es-MX"/>
        </w:rPr>
      </w:pPr>
      <w:r w:rsidRPr="00A159EC">
        <w:rPr>
          <w:rFonts w:ascii="Courier New" w:hAnsi="Courier New" w:cs="Courier New"/>
          <w:lang w:val="es-MX"/>
        </w:rPr>
        <w:t xml:space="preserve">“3. Dentro del plazo de quince días corridos contado desde la publicación del indicador a que se refiere el literal d) del numeral 2 anterior, las </w:t>
      </w:r>
      <w:r w:rsidRPr="00A159EC">
        <w:rPr>
          <w:rFonts w:ascii="Courier New" w:hAnsi="Courier New" w:cs="Courier New"/>
          <w:lang w:val="es-MX"/>
        </w:rPr>
        <w:lastRenderedPageBreak/>
        <w:t>Instituciones de Salud Previsional deberán informar a la Superintendencia de Salud su decisión de aumentar o no el valor del precio base de los planes de salud. En el evento de que el indicador sea negativo, las Instituciones de Salud Previsional no podrán subir el precio. En caso de que decidan aumentar el precio base, el porcentaje de ajuste informado que aplicarán a todos sus planes de salud deberá ser acompañado de los siguientes antecedentes:</w:t>
      </w:r>
    </w:p>
    <w:p w14:paraId="4A3F919D" w14:textId="204E0FFB" w:rsidR="00C948BD" w:rsidRPr="00A159EC" w:rsidRDefault="00C948BD" w:rsidP="0080414A">
      <w:pPr>
        <w:spacing w:line="360" w:lineRule="auto"/>
        <w:ind w:firstLine="2268"/>
        <w:jc w:val="both"/>
        <w:rPr>
          <w:rFonts w:ascii="Courier New" w:hAnsi="Courier New" w:cs="Courier New"/>
          <w:lang w:val="es-MX"/>
        </w:rPr>
      </w:pPr>
      <w:r w:rsidRPr="00A159EC">
        <w:rPr>
          <w:rFonts w:ascii="Courier New" w:hAnsi="Courier New" w:cs="Courier New"/>
          <w:lang w:val="es-MX"/>
        </w:rPr>
        <w:t xml:space="preserve">a) Porcentaje de la variación anual del gasto por persona beneficiaria, </w:t>
      </w:r>
      <w:r w:rsidR="00F87131" w:rsidRPr="00A159EC">
        <w:rPr>
          <w:rFonts w:ascii="Courier New" w:hAnsi="Courier New" w:cs="Courier New"/>
          <w:lang w:val="es-MX"/>
        </w:rPr>
        <w:t xml:space="preserve">con consideración </w:t>
      </w:r>
      <w:r w:rsidR="00DE0FFB" w:rsidRPr="00A159EC">
        <w:rPr>
          <w:rFonts w:ascii="Courier New" w:hAnsi="Courier New" w:cs="Courier New"/>
          <w:lang w:val="es-MX"/>
        </w:rPr>
        <w:t xml:space="preserve">de </w:t>
      </w:r>
      <w:r w:rsidRPr="00A159EC">
        <w:rPr>
          <w:rFonts w:ascii="Courier New" w:hAnsi="Courier New" w:cs="Courier New"/>
          <w:lang w:val="es-MX"/>
        </w:rPr>
        <w:t xml:space="preserve">todas aquellas prestaciones de salud bonificadas por las Instituciones de Salud Previsional que se financian a través del plan complementario de salud, </w:t>
      </w:r>
      <w:r w:rsidR="000936D9" w:rsidRPr="00A159EC">
        <w:rPr>
          <w:rFonts w:ascii="Courier New" w:hAnsi="Courier New" w:cs="Courier New"/>
          <w:lang w:val="es-MX"/>
        </w:rPr>
        <w:t xml:space="preserve">y con exclusión de </w:t>
      </w:r>
      <w:r w:rsidRPr="00A159EC">
        <w:rPr>
          <w:rFonts w:ascii="Courier New" w:hAnsi="Courier New" w:cs="Courier New"/>
          <w:lang w:val="es-MX"/>
        </w:rPr>
        <w:t>las Garantías Explícitas en Salud contempladas en el Régimen General de Garantías en Salud.</w:t>
      </w:r>
    </w:p>
    <w:p w14:paraId="492D5E6E" w14:textId="25398A18" w:rsidR="00C948BD" w:rsidRPr="00A159EC" w:rsidRDefault="00C948BD" w:rsidP="000936D9">
      <w:pPr>
        <w:spacing w:line="360" w:lineRule="auto"/>
        <w:ind w:firstLine="2268"/>
        <w:jc w:val="both"/>
        <w:rPr>
          <w:rFonts w:ascii="Courier New" w:hAnsi="Courier New" w:cs="Courier New"/>
          <w:lang w:val="es-MX"/>
        </w:rPr>
      </w:pPr>
      <w:r w:rsidRPr="00A159EC">
        <w:rPr>
          <w:rFonts w:ascii="Courier New" w:hAnsi="Courier New" w:cs="Courier New"/>
          <w:lang w:val="es-MX"/>
        </w:rPr>
        <w:t xml:space="preserve">b) Porcentaje de variación anual de la frecuencia de uso de prestaciones bonificadas por las Instituciones de Salud Previsional, por persona beneficiaria, </w:t>
      </w:r>
      <w:r w:rsidR="000936D9" w:rsidRPr="00A159EC">
        <w:rPr>
          <w:rFonts w:ascii="Courier New" w:hAnsi="Courier New" w:cs="Courier New"/>
          <w:lang w:val="es-MX"/>
        </w:rPr>
        <w:t xml:space="preserve">con exclusión de </w:t>
      </w:r>
      <w:r w:rsidRPr="00A159EC">
        <w:rPr>
          <w:rFonts w:ascii="Courier New" w:hAnsi="Courier New" w:cs="Courier New"/>
          <w:lang w:val="es-MX"/>
        </w:rPr>
        <w:t>las Garantías Explícitas en Salud contempladas en el Régimen General de Garantías en Salud.</w:t>
      </w:r>
    </w:p>
    <w:p w14:paraId="66B23F68" w14:textId="68B33917" w:rsidR="00C948BD" w:rsidRPr="00A159EC" w:rsidRDefault="00C948BD" w:rsidP="000936D9">
      <w:pPr>
        <w:spacing w:line="360" w:lineRule="auto"/>
        <w:ind w:firstLine="2268"/>
        <w:jc w:val="both"/>
        <w:rPr>
          <w:rFonts w:ascii="Courier New" w:hAnsi="Courier New" w:cs="Courier New"/>
          <w:lang w:val="es-MX"/>
        </w:rPr>
      </w:pPr>
      <w:r w:rsidRPr="00A159EC">
        <w:rPr>
          <w:rFonts w:ascii="Courier New" w:hAnsi="Courier New" w:cs="Courier New"/>
          <w:lang w:val="es-MX"/>
        </w:rPr>
        <w:t xml:space="preserve">c) Porcentaje de variación anual del costo en subsidios de incapacidad laboral por persona beneficiaria de cargo de la Institución de Salud Previsional, incluidas las licencias médicas que hayan sido reconsideradas por la propia </w:t>
      </w:r>
      <w:r w:rsidR="000936D9" w:rsidRPr="00A159EC">
        <w:rPr>
          <w:rFonts w:ascii="Courier New" w:hAnsi="Courier New" w:cs="Courier New"/>
          <w:lang w:val="es-MX"/>
        </w:rPr>
        <w:t>i</w:t>
      </w:r>
      <w:r w:rsidRPr="00A159EC">
        <w:rPr>
          <w:rFonts w:ascii="Courier New" w:hAnsi="Courier New" w:cs="Courier New"/>
          <w:lang w:val="es-MX"/>
        </w:rPr>
        <w:t>nstitución o por la Comisión de Medicina Preventiva e Invalidez.</w:t>
      </w:r>
    </w:p>
    <w:p w14:paraId="6BF006D3" w14:textId="06AD81F6" w:rsidR="00C948BD" w:rsidRPr="00A159EC" w:rsidRDefault="00C948BD" w:rsidP="000936D9">
      <w:pPr>
        <w:spacing w:line="360" w:lineRule="auto"/>
        <w:ind w:firstLine="2268"/>
        <w:jc w:val="both"/>
        <w:rPr>
          <w:rFonts w:ascii="Courier New" w:hAnsi="Courier New" w:cs="Courier New"/>
          <w:lang w:val="es-MX"/>
        </w:rPr>
      </w:pPr>
      <w:r w:rsidRPr="00A159EC">
        <w:rPr>
          <w:rFonts w:ascii="Courier New" w:hAnsi="Courier New" w:cs="Courier New"/>
          <w:lang w:val="es-MX"/>
        </w:rPr>
        <w:t xml:space="preserve">d) Costo en unidades de fomento de las nuevas prestaciones contempladas en el arancel a que hace referencia el artículo 159 de esta ley del año en análisis. </w:t>
      </w:r>
    </w:p>
    <w:p w14:paraId="03757074" w14:textId="77777777" w:rsidR="00C948BD" w:rsidRPr="00A159EC" w:rsidRDefault="00C948BD" w:rsidP="000936D9">
      <w:pPr>
        <w:spacing w:line="360" w:lineRule="auto"/>
        <w:ind w:firstLine="2268"/>
        <w:jc w:val="both"/>
        <w:rPr>
          <w:rFonts w:ascii="Courier New" w:hAnsi="Courier New" w:cs="Courier New"/>
          <w:lang w:val="es-MX"/>
        </w:rPr>
      </w:pPr>
      <w:r w:rsidRPr="00A159EC">
        <w:rPr>
          <w:rFonts w:ascii="Courier New" w:hAnsi="Courier New" w:cs="Courier New"/>
          <w:lang w:val="es-MX"/>
        </w:rPr>
        <w:lastRenderedPageBreak/>
        <w:t>e) Porcentaje de variación anual del costo operacional, que corresponde a la suma del costo en prestaciones de salud, excluyéndose las Garantías Explícitas en Salud contempladas en el Régimen General de Garantías en Salud, y en subsidios de incapacidad laboral, por persona beneficiaria.</w:t>
      </w:r>
    </w:p>
    <w:p w14:paraId="4B67C551" w14:textId="77777777" w:rsidR="00C948BD" w:rsidRPr="00A159EC" w:rsidRDefault="00C948BD" w:rsidP="00C948BD">
      <w:pPr>
        <w:spacing w:line="360" w:lineRule="auto"/>
        <w:ind w:firstLine="1134"/>
        <w:jc w:val="both"/>
        <w:rPr>
          <w:rFonts w:ascii="Courier New" w:hAnsi="Courier New" w:cs="Courier New"/>
          <w:lang w:val="es-MX"/>
        </w:rPr>
      </w:pPr>
    </w:p>
    <w:p w14:paraId="67099096" w14:textId="77777777" w:rsidR="00C948BD" w:rsidRPr="00A159EC" w:rsidRDefault="00C948BD" w:rsidP="00C948BD">
      <w:pPr>
        <w:spacing w:line="360" w:lineRule="auto"/>
        <w:ind w:firstLine="1134"/>
        <w:jc w:val="both"/>
        <w:rPr>
          <w:rFonts w:ascii="Courier New" w:hAnsi="Courier New" w:cs="Courier New"/>
          <w:lang w:val="es-MX"/>
        </w:rPr>
      </w:pPr>
      <w:r w:rsidRPr="00A159EC">
        <w:rPr>
          <w:rFonts w:ascii="Courier New" w:hAnsi="Courier New" w:cs="Courier New"/>
          <w:lang w:val="es-MX"/>
        </w:rPr>
        <w:t xml:space="preserve">La Superintendencia de Salud, mediante circular dictada al efecto, detallará la forma en que las Instituciones de Salud Previsional deberán informar cada uno de los antecedentes antes indicados. </w:t>
      </w:r>
    </w:p>
    <w:p w14:paraId="74FCB45D" w14:textId="77777777" w:rsidR="00C948BD" w:rsidRPr="00A159EC" w:rsidRDefault="00C948BD" w:rsidP="00C948BD">
      <w:pPr>
        <w:spacing w:line="360" w:lineRule="auto"/>
        <w:ind w:firstLine="1134"/>
        <w:jc w:val="both"/>
        <w:rPr>
          <w:rFonts w:ascii="Courier New" w:hAnsi="Courier New" w:cs="Courier New"/>
          <w:lang w:val="es-MX"/>
        </w:rPr>
      </w:pPr>
    </w:p>
    <w:p w14:paraId="1DA046E1" w14:textId="10F8A0DE" w:rsidR="00C948BD" w:rsidRPr="00A159EC" w:rsidRDefault="00C948BD" w:rsidP="00C948BD">
      <w:pPr>
        <w:spacing w:line="360" w:lineRule="auto"/>
        <w:ind w:firstLine="1134"/>
        <w:jc w:val="both"/>
        <w:rPr>
          <w:rFonts w:ascii="Courier New" w:hAnsi="Courier New" w:cs="Courier New"/>
          <w:lang w:val="es-MX"/>
        </w:rPr>
      </w:pPr>
      <w:r w:rsidRPr="00A159EC">
        <w:rPr>
          <w:rFonts w:ascii="Courier New" w:hAnsi="Courier New" w:cs="Courier New"/>
          <w:lang w:val="es-MX"/>
        </w:rPr>
        <w:t>Vencido el plazo señalado en el presente numeral, la Superintendencia dictará una resolución que contendrá la verificación del porcentaje de ajuste de cada una de las Instituciones de Salud Previsional, informado en base a los antecedentes aportados. Dicha resolución autorizará el ajuste de los precios base de los planes de salud de la Institución de Salud Previsional respectiva que, en ningún caso, podrá ser superior al valor resultante de la verificación realizada por la Superintendencia ni al indicador a que hacen referencia este artículo. Esta resolución deberá publicarse en el Diario Oficial y en la página web de la Superintendencia de Salud. Si en su ajuste la Institución respectiva no supera el indicador de costos de la salud, ni el valor verificado por la Superintendencia de Salud, se entenderá el ajuste de los precios bases justificado para todos los efectos legales.</w:t>
      </w:r>
    </w:p>
    <w:p w14:paraId="28CBD937" w14:textId="77777777" w:rsidR="00C948BD" w:rsidRPr="00A159EC" w:rsidRDefault="00C948BD" w:rsidP="00C948BD">
      <w:pPr>
        <w:spacing w:line="360" w:lineRule="auto"/>
        <w:ind w:firstLine="1134"/>
        <w:jc w:val="both"/>
        <w:rPr>
          <w:rFonts w:ascii="Courier New" w:hAnsi="Courier New" w:cs="Courier New"/>
          <w:lang w:val="es-MX"/>
        </w:rPr>
      </w:pPr>
    </w:p>
    <w:p w14:paraId="775FCBCD" w14:textId="2F58E4A7" w:rsidR="004D76BA" w:rsidRPr="00A159EC" w:rsidRDefault="00C948BD" w:rsidP="00C948BD">
      <w:pPr>
        <w:spacing w:line="360" w:lineRule="auto"/>
        <w:ind w:firstLine="1134"/>
        <w:jc w:val="both"/>
        <w:rPr>
          <w:rFonts w:ascii="Courier New" w:hAnsi="Courier New" w:cs="Courier New"/>
          <w:lang w:val="es-MX"/>
        </w:rPr>
      </w:pPr>
      <w:r w:rsidRPr="00A159EC">
        <w:rPr>
          <w:rFonts w:ascii="Courier New" w:hAnsi="Courier New" w:cs="Courier New"/>
          <w:lang w:val="es-MX"/>
        </w:rPr>
        <w:lastRenderedPageBreak/>
        <w:t>Si el valor verificado es negativo, la Institución de Salud Previsional respectiva no podrá aumentar el valor del precio base de sus planes de salud.”.</w:t>
      </w:r>
      <w:r w:rsidR="004D76BA" w:rsidRPr="00A159EC">
        <w:rPr>
          <w:rFonts w:ascii="Courier New" w:hAnsi="Courier New" w:cs="Courier New"/>
          <w:lang w:val="es-MX"/>
        </w:rPr>
        <w:t xml:space="preserve"> </w:t>
      </w:r>
    </w:p>
    <w:p w14:paraId="311A6DB6" w14:textId="77777777" w:rsidR="004D76BA" w:rsidRPr="00A159EC" w:rsidRDefault="004D76BA" w:rsidP="004D76BA">
      <w:pPr>
        <w:spacing w:line="360" w:lineRule="auto"/>
        <w:ind w:firstLine="1134"/>
        <w:jc w:val="both"/>
        <w:rPr>
          <w:rFonts w:ascii="Courier New" w:hAnsi="Courier New" w:cs="Courier New"/>
          <w:lang w:val="es-MX"/>
        </w:rPr>
      </w:pPr>
    </w:p>
    <w:p w14:paraId="5DEFAADE" w14:textId="77777777" w:rsidR="009F2B82" w:rsidRPr="00A159EC" w:rsidRDefault="009F2B82" w:rsidP="004D76BA">
      <w:pPr>
        <w:spacing w:line="360" w:lineRule="auto"/>
        <w:ind w:firstLine="1134"/>
        <w:jc w:val="both"/>
        <w:rPr>
          <w:rFonts w:ascii="Courier New" w:hAnsi="Courier New" w:cs="Courier New"/>
          <w:lang w:val="es-MX"/>
        </w:rPr>
      </w:pPr>
    </w:p>
    <w:p w14:paraId="532484D9" w14:textId="76D1C926" w:rsidR="00CD1EB5" w:rsidRPr="00A159EC" w:rsidRDefault="00CD1EB5" w:rsidP="00CD1EB5">
      <w:pPr>
        <w:spacing w:line="360" w:lineRule="auto"/>
        <w:ind w:firstLine="1134"/>
        <w:jc w:val="both"/>
        <w:rPr>
          <w:rFonts w:ascii="Courier New" w:hAnsi="Courier New" w:cs="Courier New"/>
          <w:lang w:val="es-MX"/>
        </w:rPr>
      </w:pPr>
      <w:r w:rsidRPr="00A159EC">
        <w:rPr>
          <w:rFonts w:ascii="Courier New" w:hAnsi="Courier New" w:cs="Courier New"/>
          <w:lang w:val="es-MX"/>
        </w:rPr>
        <w:t xml:space="preserve">2. Agrégase en el inciso primero el siguiente numeral 4: </w:t>
      </w:r>
    </w:p>
    <w:p w14:paraId="3B096AE0" w14:textId="77777777" w:rsidR="00CD1EB5" w:rsidRPr="00A159EC" w:rsidRDefault="00CD1EB5" w:rsidP="00CD1EB5">
      <w:pPr>
        <w:spacing w:line="360" w:lineRule="auto"/>
        <w:ind w:firstLine="1134"/>
        <w:jc w:val="both"/>
        <w:rPr>
          <w:rFonts w:ascii="Courier New" w:hAnsi="Courier New" w:cs="Courier New"/>
          <w:lang w:val="es-MX"/>
        </w:rPr>
      </w:pPr>
    </w:p>
    <w:p w14:paraId="3F5B0C9B" w14:textId="7EBE890F" w:rsidR="00CD1EB5" w:rsidRPr="00A159EC" w:rsidRDefault="00CD1EB5" w:rsidP="00CD1EB5">
      <w:pPr>
        <w:spacing w:line="360" w:lineRule="auto"/>
        <w:ind w:firstLine="1134"/>
        <w:jc w:val="both"/>
        <w:rPr>
          <w:rFonts w:ascii="Courier New" w:hAnsi="Courier New" w:cs="Courier New"/>
          <w:lang w:val="es-MX"/>
        </w:rPr>
      </w:pPr>
      <w:r w:rsidRPr="00A159EC">
        <w:rPr>
          <w:rFonts w:ascii="Courier New" w:hAnsi="Courier New" w:cs="Courier New"/>
          <w:lang w:val="es-MX"/>
        </w:rPr>
        <w:t xml:space="preserve">“4. La Institución de Salud Previsional que, dentro del plazo señalado en el numeral anterior, decida aumentar el valor del precio base de los planes de salud deberá comunicar dicha adecuación, en el mismo mes de marzo del año respectivo, a los afiliados que correspondan. La comunicación deberá realizarse por medios electrónicos en base a la última información registrada por la persona afiliada. De no contar con dicha información, ésta se realizará por carta certificada, y se entenderá practicada al quinto día, contado desde el día siguiente a su envío.  </w:t>
      </w:r>
    </w:p>
    <w:p w14:paraId="22FF6A75" w14:textId="77777777" w:rsidR="00CD1EB5" w:rsidRPr="00A159EC" w:rsidRDefault="00CD1EB5" w:rsidP="00CD1EB5">
      <w:pPr>
        <w:spacing w:line="360" w:lineRule="auto"/>
        <w:ind w:firstLine="1134"/>
        <w:jc w:val="both"/>
        <w:rPr>
          <w:rFonts w:ascii="Courier New" w:hAnsi="Courier New" w:cs="Courier New"/>
          <w:lang w:val="es-MX"/>
        </w:rPr>
      </w:pPr>
    </w:p>
    <w:p w14:paraId="3BA3BD4E" w14:textId="77777777" w:rsidR="00CD1EB5" w:rsidRPr="00A159EC" w:rsidRDefault="00CD1EB5" w:rsidP="00CD1EB5">
      <w:pPr>
        <w:spacing w:line="360" w:lineRule="auto"/>
        <w:ind w:firstLine="1134"/>
        <w:jc w:val="both"/>
        <w:rPr>
          <w:rFonts w:ascii="Courier New" w:hAnsi="Courier New" w:cs="Courier New"/>
          <w:lang w:val="es-MX"/>
        </w:rPr>
      </w:pPr>
      <w:r w:rsidRPr="00A159EC">
        <w:rPr>
          <w:rFonts w:ascii="Courier New" w:hAnsi="Courier New" w:cs="Courier New"/>
          <w:lang w:val="es-MX"/>
        </w:rPr>
        <w:t xml:space="preserve">La comunicación que efectúe la respectiva Institución de Salud Previsional deberá contener, a lo menos, la decisión de adecuar los planes de salud, el porcentaje de tal adecuación, los antecedentes que la justifican y la resolución de la Superintendencia de Salud que verifica el porcentaje de alza de la referida Institución. Esta comunicación no podrá contener ni adjuntar información, documentos o cualquier antecedente adicional que no tengan relación con la adecuación propuesta. </w:t>
      </w:r>
    </w:p>
    <w:p w14:paraId="13A23906" w14:textId="77777777" w:rsidR="00CD1EB5" w:rsidRPr="00A159EC" w:rsidRDefault="00CD1EB5" w:rsidP="00CD1EB5">
      <w:pPr>
        <w:spacing w:line="360" w:lineRule="auto"/>
        <w:ind w:firstLine="1134"/>
        <w:jc w:val="both"/>
        <w:rPr>
          <w:rFonts w:ascii="Courier New" w:hAnsi="Courier New" w:cs="Courier New"/>
          <w:lang w:val="es-MX"/>
        </w:rPr>
      </w:pPr>
    </w:p>
    <w:p w14:paraId="51724CEE" w14:textId="4B9204C1" w:rsidR="00CD1EB5" w:rsidRPr="00A159EC" w:rsidRDefault="00CD1EB5" w:rsidP="00CD1EB5">
      <w:pPr>
        <w:spacing w:line="360" w:lineRule="auto"/>
        <w:ind w:firstLine="1134"/>
        <w:jc w:val="both"/>
        <w:rPr>
          <w:rFonts w:ascii="Courier New" w:hAnsi="Courier New" w:cs="Courier New"/>
          <w:lang w:val="es-MX"/>
        </w:rPr>
      </w:pPr>
      <w:r w:rsidRPr="00A159EC">
        <w:rPr>
          <w:rFonts w:ascii="Courier New" w:hAnsi="Courier New" w:cs="Courier New"/>
          <w:lang w:val="es-MX"/>
        </w:rPr>
        <w:lastRenderedPageBreak/>
        <w:t>Las Instituciones de Salud Previsional deberán estar siempre en condiciones de acreditar la remisión de la comunicación a sus cotizantes, independiente</w:t>
      </w:r>
      <w:r w:rsidR="00247D8B" w:rsidRPr="00A159EC">
        <w:rPr>
          <w:rFonts w:ascii="Courier New" w:hAnsi="Courier New" w:cs="Courier New"/>
          <w:lang w:val="es-MX"/>
        </w:rPr>
        <w:t>mente</w:t>
      </w:r>
      <w:r w:rsidRPr="00A159EC">
        <w:rPr>
          <w:rFonts w:ascii="Courier New" w:hAnsi="Courier New" w:cs="Courier New"/>
          <w:lang w:val="es-MX"/>
        </w:rPr>
        <w:t xml:space="preserve"> de la forma de notificación.</w:t>
      </w:r>
    </w:p>
    <w:p w14:paraId="28FE37AE" w14:textId="77777777" w:rsidR="00CD1EB5" w:rsidRPr="00A159EC" w:rsidRDefault="00CD1EB5" w:rsidP="00CD1EB5">
      <w:pPr>
        <w:spacing w:line="360" w:lineRule="auto"/>
        <w:ind w:firstLine="1134"/>
        <w:jc w:val="both"/>
        <w:rPr>
          <w:rFonts w:ascii="Courier New" w:hAnsi="Courier New" w:cs="Courier New"/>
          <w:lang w:val="es-MX"/>
        </w:rPr>
      </w:pPr>
    </w:p>
    <w:p w14:paraId="208AF97D" w14:textId="291627E4" w:rsidR="004D76BA" w:rsidRDefault="00CD1EB5" w:rsidP="00CD1EB5">
      <w:pPr>
        <w:spacing w:line="360" w:lineRule="auto"/>
        <w:ind w:firstLine="1134"/>
        <w:jc w:val="both"/>
        <w:rPr>
          <w:rFonts w:ascii="Courier New" w:hAnsi="Courier New" w:cs="Courier New"/>
          <w:lang w:val="es-MX"/>
        </w:rPr>
      </w:pPr>
      <w:r w:rsidRPr="00A159EC">
        <w:rPr>
          <w:rFonts w:ascii="Courier New" w:hAnsi="Courier New" w:cs="Courier New"/>
          <w:lang w:val="es-MX"/>
        </w:rPr>
        <w:t>A fin de dar cumplimiento a las reglas sobre notificación antes señaladas, las Instituciones de Salud Previsional deberán instar a sus afiliados al uso de medios electrónicos</w:t>
      </w:r>
      <w:r w:rsidR="001D27F8" w:rsidRPr="00A159EC">
        <w:rPr>
          <w:rFonts w:ascii="Courier New" w:hAnsi="Courier New" w:cs="Courier New"/>
          <w:lang w:val="es-MX"/>
        </w:rPr>
        <w:t>. L</w:t>
      </w:r>
      <w:r w:rsidRPr="00A159EC">
        <w:rPr>
          <w:rFonts w:ascii="Courier New" w:hAnsi="Courier New" w:cs="Courier New"/>
          <w:lang w:val="es-MX"/>
        </w:rPr>
        <w:t xml:space="preserve">a </w:t>
      </w:r>
      <w:r w:rsidR="00E3364F">
        <w:rPr>
          <w:rFonts w:ascii="Courier New" w:hAnsi="Courier New" w:cs="Courier New"/>
          <w:lang w:val="es-MX"/>
        </w:rPr>
        <w:t>i</w:t>
      </w:r>
      <w:r w:rsidRPr="00A159EC">
        <w:rPr>
          <w:rFonts w:ascii="Courier New" w:hAnsi="Courier New" w:cs="Courier New"/>
          <w:lang w:val="es-MX"/>
        </w:rPr>
        <w:t xml:space="preserve">nstitución respectiva </w:t>
      </w:r>
      <w:r w:rsidR="001D27F8" w:rsidRPr="00A159EC">
        <w:rPr>
          <w:rFonts w:ascii="Courier New" w:hAnsi="Courier New" w:cs="Courier New"/>
          <w:lang w:val="es-MX"/>
        </w:rPr>
        <w:t xml:space="preserve">deberá </w:t>
      </w:r>
      <w:r w:rsidRPr="00A159EC">
        <w:rPr>
          <w:rFonts w:ascii="Courier New" w:hAnsi="Courier New" w:cs="Courier New"/>
          <w:lang w:val="es-MX"/>
        </w:rPr>
        <w:t>dejar constancia de que la persona afiliada otorgó su voluntad sobre el uso de esta forma de notificación. Al respecto, la Institución de Salud Previsional deberá estar siempre en condiciones</w:t>
      </w:r>
      <w:r w:rsidRPr="00CD1EB5">
        <w:rPr>
          <w:rFonts w:ascii="Courier New" w:hAnsi="Courier New" w:cs="Courier New"/>
          <w:lang w:val="es-MX"/>
        </w:rPr>
        <w:t xml:space="preserve"> de acreditar las medidas adoptadas para tal efecto.”.</w:t>
      </w:r>
    </w:p>
    <w:p w14:paraId="0E91EB15" w14:textId="77777777" w:rsidR="009F2B82" w:rsidRDefault="009F2B82" w:rsidP="004D76BA">
      <w:pPr>
        <w:spacing w:line="360" w:lineRule="auto"/>
        <w:ind w:firstLine="1134"/>
        <w:jc w:val="both"/>
        <w:rPr>
          <w:rFonts w:ascii="Courier New" w:hAnsi="Courier New" w:cs="Courier New"/>
          <w:lang w:val="es-MX"/>
        </w:rPr>
      </w:pPr>
    </w:p>
    <w:p w14:paraId="0660C1CF" w14:textId="77777777" w:rsidR="001D27F8" w:rsidRPr="004D76BA" w:rsidRDefault="001D27F8" w:rsidP="004D76BA">
      <w:pPr>
        <w:spacing w:line="360" w:lineRule="auto"/>
        <w:ind w:firstLine="1134"/>
        <w:jc w:val="both"/>
        <w:rPr>
          <w:rFonts w:ascii="Courier New" w:hAnsi="Courier New" w:cs="Courier New"/>
          <w:lang w:val="es-MX"/>
        </w:rPr>
      </w:pPr>
    </w:p>
    <w:p w14:paraId="0EF440BA" w14:textId="0DE6D772" w:rsidR="00E22D6B" w:rsidRPr="00F202B2" w:rsidRDefault="004020B3" w:rsidP="004D76BA">
      <w:pPr>
        <w:spacing w:line="360" w:lineRule="auto"/>
        <w:ind w:firstLine="1134"/>
        <w:jc w:val="both"/>
        <w:rPr>
          <w:rFonts w:ascii="Courier New" w:hAnsi="Courier New" w:cs="Courier New"/>
          <w:lang w:val="es-MX"/>
        </w:rPr>
      </w:pPr>
      <w:r w:rsidRPr="004020B3">
        <w:rPr>
          <w:rFonts w:ascii="Courier New" w:hAnsi="Courier New" w:cs="Courier New"/>
          <w:lang w:val="es-MX"/>
        </w:rPr>
        <w:t>3. Elimínase el inciso segundo.</w:t>
      </w:r>
      <w:r w:rsidR="002349A5">
        <w:rPr>
          <w:rFonts w:ascii="Courier New" w:hAnsi="Courier New" w:cs="Courier New"/>
          <w:lang w:val="es-MX"/>
        </w:rPr>
        <w:t>”.</w:t>
      </w:r>
    </w:p>
    <w:p w14:paraId="4B63C69C" w14:textId="77777777" w:rsidR="001950C1" w:rsidRDefault="001950C1" w:rsidP="004D76BA">
      <w:pPr>
        <w:tabs>
          <w:tab w:val="left" w:pos="2552"/>
        </w:tabs>
        <w:spacing w:line="360" w:lineRule="auto"/>
        <w:jc w:val="center"/>
        <w:rPr>
          <w:rFonts w:ascii="Courier New" w:hAnsi="Courier New" w:cs="Courier New"/>
          <w:szCs w:val="24"/>
        </w:rPr>
      </w:pPr>
    </w:p>
    <w:p w14:paraId="1BD3B3A9" w14:textId="77777777" w:rsidR="005E48F2" w:rsidRPr="004D3935" w:rsidRDefault="005E48F2" w:rsidP="00F11E41">
      <w:pPr>
        <w:spacing w:after="120" w:line="360" w:lineRule="auto"/>
        <w:ind w:firstLine="2552"/>
        <w:jc w:val="both"/>
        <w:rPr>
          <w:rFonts w:ascii="Courier New" w:hAnsi="Courier New" w:cs="Courier New"/>
          <w:szCs w:val="24"/>
        </w:rPr>
      </w:pPr>
    </w:p>
    <w:p w14:paraId="6A507372" w14:textId="77777777" w:rsidR="003D184E" w:rsidRDefault="009435EC" w:rsidP="004D76BA">
      <w:pPr>
        <w:spacing w:after="120" w:line="360" w:lineRule="auto"/>
        <w:jc w:val="center"/>
        <w:rPr>
          <w:rFonts w:ascii="Courier New" w:hAnsi="Courier New" w:cs="Courier New"/>
          <w:szCs w:val="24"/>
        </w:rPr>
      </w:pPr>
      <w:r w:rsidRPr="009435EC">
        <w:rPr>
          <w:rFonts w:ascii="Courier New" w:hAnsi="Courier New" w:cs="Courier New"/>
          <w:szCs w:val="24"/>
        </w:rPr>
        <w:t>***</w:t>
      </w:r>
      <w:r w:rsidR="005F2F2C">
        <w:rPr>
          <w:rFonts w:ascii="Courier New" w:hAnsi="Courier New" w:cs="Courier New"/>
          <w:szCs w:val="24"/>
        </w:rPr>
        <w:t>**</w:t>
      </w:r>
    </w:p>
    <w:p w14:paraId="60C72A91" w14:textId="77777777" w:rsidR="00134E6D" w:rsidRDefault="00134E6D" w:rsidP="004D76BA">
      <w:pPr>
        <w:spacing w:after="120" w:line="360" w:lineRule="auto"/>
        <w:jc w:val="center"/>
        <w:rPr>
          <w:rFonts w:ascii="Courier New" w:hAnsi="Courier New" w:cs="Courier New"/>
          <w:szCs w:val="24"/>
        </w:rPr>
      </w:pPr>
    </w:p>
    <w:p w14:paraId="32E53492" w14:textId="3A7F9717" w:rsidR="00134E6D" w:rsidRDefault="004A51AB" w:rsidP="004A51AB">
      <w:pPr>
        <w:spacing w:after="120" w:line="360" w:lineRule="auto"/>
        <w:ind w:firstLine="2552"/>
        <w:jc w:val="both"/>
        <w:rPr>
          <w:rFonts w:ascii="Courier New" w:hAnsi="Courier New" w:cs="Courier New"/>
          <w:szCs w:val="24"/>
        </w:rPr>
      </w:pPr>
      <w:r w:rsidRPr="00B37D87">
        <w:rPr>
          <w:rFonts w:ascii="Courier New" w:hAnsi="Courier New" w:cs="Courier New"/>
          <w:szCs w:val="24"/>
        </w:rPr>
        <w:t xml:space="preserve">Hago presente a V.E. que esta iniciativa de ley tuvo su origen en una moción </w:t>
      </w:r>
      <w:r w:rsidR="008C5E3E" w:rsidRPr="00B37D87">
        <w:rPr>
          <w:rFonts w:ascii="Courier New" w:hAnsi="Courier New" w:cs="Courier New"/>
          <w:szCs w:val="24"/>
        </w:rPr>
        <w:t>del</w:t>
      </w:r>
      <w:r w:rsidRPr="00B37D87">
        <w:rPr>
          <w:rFonts w:ascii="Courier New" w:hAnsi="Courier New" w:cs="Courier New"/>
          <w:szCs w:val="24"/>
        </w:rPr>
        <w:t xml:space="preserve"> diputado </w:t>
      </w:r>
      <w:r w:rsidR="00B37D87" w:rsidRPr="00B37D87">
        <w:rPr>
          <w:rFonts w:ascii="Courier New" w:hAnsi="Courier New" w:cs="Courier New"/>
          <w:szCs w:val="24"/>
        </w:rPr>
        <w:t>Tomás Lagomarsino Guzmán</w:t>
      </w:r>
      <w:r w:rsidRPr="00B37D87">
        <w:rPr>
          <w:rFonts w:ascii="Courier New" w:hAnsi="Courier New" w:cs="Courier New"/>
          <w:szCs w:val="24"/>
        </w:rPr>
        <w:t>.</w:t>
      </w:r>
    </w:p>
    <w:p w14:paraId="2B69B92D" w14:textId="1C7CD406" w:rsidR="00D03C9E" w:rsidRDefault="00E3364F" w:rsidP="004D76BA">
      <w:pPr>
        <w:spacing w:line="360" w:lineRule="auto"/>
        <w:ind w:firstLine="2552"/>
        <w:rPr>
          <w:rFonts w:ascii="Courier New" w:hAnsi="Courier New" w:cs="Courier New"/>
          <w:szCs w:val="24"/>
        </w:rPr>
      </w:pPr>
      <w:r>
        <w:rPr>
          <w:rFonts w:ascii="Courier New" w:hAnsi="Courier New" w:cs="Courier New"/>
          <w:szCs w:val="24"/>
        </w:rPr>
        <w:br w:type="page"/>
      </w:r>
    </w:p>
    <w:p w14:paraId="11F1C83F" w14:textId="758545D9" w:rsidR="00C9470F" w:rsidRPr="004D3935" w:rsidRDefault="00134E6D" w:rsidP="004D76BA">
      <w:pPr>
        <w:tabs>
          <w:tab w:val="left" w:pos="2835"/>
        </w:tabs>
        <w:spacing w:after="120" w:line="360" w:lineRule="auto"/>
        <w:ind w:firstLine="2552"/>
        <w:jc w:val="both"/>
        <w:rPr>
          <w:rFonts w:ascii="Courier New" w:hAnsi="Courier New" w:cs="Courier New"/>
          <w:szCs w:val="24"/>
        </w:rPr>
      </w:pPr>
      <w:r>
        <w:rPr>
          <w:rFonts w:ascii="Courier New" w:hAnsi="Courier New" w:cs="Courier New"/>
          <w:szCs w:val="24"/>
        </w:rPr>
        <w:t>Lo que tengo a honra comunicar</w:t>
      </w:r>
      <w:r w:rsidR="00C9470F" w:rsidRPr="004D3935">
        <w:rPr>
          <w:rFonts w:ascii="Courier New" w:hAnsi="Courier New" w:cs="Courier New"/>
          <w:szCs w:val="24"/>
        </w:rPr>
        <w:t xml:space="preserve"> a V.E.</w:t>
      </w:r>
    </w:p>
    <w:p w14:paraId="039BC4A6" w14:textId="77777777" w:rsidR="00182A99" w:rsidRDefault="00182A99" w:rsidP="00F76542">
      <w:pPr>
        <w:tabs>
          <w:tab w:val="left" w:pos="2592"/>
        </w:tabs>
        <w:rPr>
          <w:rFonts w:ascii="Courier New" w:hAnsi="Courier New" w:cs="Courier New"/>
        </w:rPr>
      </w:pPr>
    </w:p>
    <w:p w14:paraId="09D3CAC8" w14:textId="77777777" w:rsidR="00182A99" w:rsidRPr="003312BA" w:rsidRDefault="00182A99" w:rsidP="00F76542">
      <w:pPr>
        <w:tabs>
          <w:tab w:val="left" w:pos="2127"/>
          <w:tab w:val="left" w:pos="2410"/>
        </w:tabs>
        <w:rPr>
          <w:rFonts w:ascii="Courier New" w:hAnsi="Courier New" w:cs="Courier New"/>
        </w:rPr>
      </w:pPr>
    </w:p>
    <w:p w14:paraId="1D171028" w14:textId="77777777" w:rsidR="00182A99" w:rsidRDefault="00182A99" w:rsidP="00F76542">
      <w:pPr>
        <w:tabs>
          <w:tab w:val="left" w:pos="2410"/>
          <w:tab w:val="left" w:pos="2552"/>
        </w:tabs>
        <w:jc w:val="both"/>
        <w:rPr>
          <w:rFonts w:ascii="Courier New" w:hAnsi="Courier New" w:cs="Courier New"/>
        </w:rPr>
      </w:pPr>
    </w:p>
    <w:p w14:paraId="3075E34C" w14:textId="77777777" w:rsidR="00C975F4" w:rsidRDefault="00C975F4" w:rsidP="00F76542">
      <w:pPr>
        <w:tabs>
          <w:tab w:val="left" w:pos="2410"/>
          <w:tab w:val="left" w:pos="2552"/>
        </w:tabs>
        <w:jc w:val="both"/>
        <w:rPr>
          <w:rFonts w:ascii="Courier New" w:hAnsi="Courier New" w:cs="Courier New"/>
        </w:rPr>
      </w:pPr>
    </w:p>
    <w:p w14:paraId="18D39C89" w14:textId="77777777" w:rsidR="007B6AD4" w:rsidRPr="003312BA" w:rsidRDefault="007B6AD4" w:rsidP="00F76542">
      <w:pPr>
        <w:tabs>
          <w:tab w:val="left" w:pos="2410"/>
          <w:tab w:val="left" w:pos="2552"/>
        </w:tabs>
        <w:jc w:val="both"/>
        <w:rPr>
          <w:rFonts w:ascii="Courier New" w:hAnsi="Courier New" w:cs="Courier New"/>
        </w:rPr>
      </w:pPr>
    </w:p>
    <w:p w14:paraId="0928EA9F" w14:textId="77777777" w:rsidR="00182A99" w:rsidRDefault="00182A99" w:rsidP="00F76542">
      <w:pPr>
        <w:pStyle w:val="Textoindependiente31"/>
        <w:tabs>
          <w:tab w:val="clear" w:pos="170"/>
        </w:tabs>
        <w:spacing w:before="0"/>
        <w:rPr>
          <w:rFonts w:ascii="Courier New" w:hAnsi="Courier New" w:cs="Courier New"/>
          <w:spacing w:val="0"/>
          <w:lang w:val="es-ES_tradnl"/>
        </w:rPr>
      </w:pPr>
    </w:p>
    <w:p w14:paraId="01BD87BE" w14:textId="77777777" w:rsidR="00182A99" w:rsidRPr="003312BA" w:rsidRDefault="00182A99" w:rsidP="00F76542">
      <w:pPr>
        <w:pStyle w:val="Textoindependiente31"/>
        <w:tabs>
          <w:tab w:val="clear" w:pos="170"/>
        </w:tabs>
        <w:spacing w:before="0"/>
        <w:rPr>
          <w:rFonts w:ascii="Courier New" w:hAnsi="Courier New" w:cs="Courier New"/>
          <w:spacing w:val="0"/>
          <w:lang w:val="es-ES_tradnl"/>
        </w:rPr>
      </w:pPr>
    </w:p>
    <w:p w14:paraId="547560D8" w14:textId="77777777" w:rsidR="001505E7" w:rsidRPr="001505E7" w:rsidRDefault="001505E7" w:rsidP="001505E7">
      <w:pPr>
        <w:ind w:left="1701"/>
        <w:jc w:val="center"/>
        <w:rPr>
          <w:rFonts w:ascii="Courier New" w:hAnsi="Courier New" w:cs="Courier New"/>
        </w:rPr>
      </w:pPr>
      <w:r w:rsidRPr="001505E7">
        <w:rPr>
          <w:rFonts w:ascii="Courier New" w:hAnsi="Courier New" w:cs="Courier New"/>
        </w:rPr>
        <w:lastRenderedPageBreak/>
        <w:t>KAROL CARIOLA OLIVA</w:t>
      </w:r>
    </w:p>
    <w:p w14:paraId="19FA10F6" w14:textId="26D813E5" w:rsidR="00404C07" w:rsidRPr="00404C07" w:rsidRDefault="001505E7" w:rsidP="001505E7">
      <w:pPr>
        <w:ind w:left="1701"/>
        <w:jc w:val="center"/>
        <w:rPr>
          <w:rFonts w:ascii="Courier New" w:hAnsi="Courier New" w:cs="Courier New"/>
          <w:szCs w:val="24"/>
          <w:lang w:val="es-MX"/>
        </w:rPr>
      </w:pPr>
      <w:r w:rsidRPr="001505E7">
        <w:rPr>
          <w:rFonts w:ascii="Courier New" w:hAnsi="Courier New" w:cs="Courier New"/>
        </w:rPr>
        <w:t>Presidenta de la Cámara de Diputados</w:t>
      </w:r>
    </w:p>
    <w:p w14:paraId="296964BE" w14:textId="77777777" w:rsidR="00182A99" w:rsidRDefault="00182A99" w:rsidP="00F76542">
      <w:pPr>
        <w:tabs>
          <w:tab w:val="left" w:pos="2592"/>
        </w:tabs>
        <w:rPr>
          <w:rFonts w:ascii="Courier New" w:hAnsi="Courier New" w:cs="Courier New"/>
        </w:rPr>
      </w:pPr>
    </w:p>
    <w:p w14:paraId="4B4A896A" w14:textId="77777777" w:rsidR="00182A99" w:rsidRPr="003312BA" w:rsidRDefault="00182A99" w:rsidP="00F76542">
      <w:pPr>
        <w:tabs>
          <w:tab w:val="left" w:pos="2592"/>
        </w:tabs>
        <w:rPr>
          <w:rFonts w:ascii="Courier New" w:hAnsi="Courier New" w:cs="Courier New"/>
        </w:rPr>
      </w:pPr>
    </w:p>
    <w:p w14:paraId="058690C9" w14:textId="77777777" w:rsidR="00182A99" w:rsidRDefault="00182A99" w:rsidP="00F76542">
      <w:pPr>
        <w:tabs>
          <w:tab w:val="left" w:pos="2127"/>
          <w:tab w:val="left" w:pos="2410"/>
        </w:tabs>
        <w:rPr>
          <w:rFonts w:ascii="Courier New" w:hAnsi="Courier New" w:cs="Courier New"/>
        </w:rPr>
      </w:pPr>
    </w:p>
    <w:p w14:paraId="62356ACA" w14:textId="77777777" w:rsidR="00C975F4" w:rsidRDefault="00C975F4" w:rsidP="00F76542">
      <w:pPr>
        <w:tabs>
          <w:tab w:val="left" w:pos="2127"/>
          <w:tab w:val="left" w:pos="2410"/>
        </w:tabs>
        <w:rPr>
          <w:rFonts w:ascii="Courier New" w:hAnsi="Courier New" w:cs="Courier New"/>
        </w:rPr>
      </w:pPr>
    </w:p>
    <w:p w14:paraId="7B1F7897" w14:textId="77777777" w:rsidR="00C975F4" w:rsidRDefault="00C975F4" w:rsidP="00F76542">
      <w:pPr>
        <w:tabs>
          <w:tab w:val="left" w:pos="2127"/>
          <w:tab w:val="left" w:pos="2410"/>
        </w:tabs>
        <w:rPr>
          <w:rFonts w:ascii="Courier New" w:hAnsi="Courier New" w:cs="Courier New"/>
        </w:rPr>
      </w:pPr>
    </w:p>
    <w:p w14:paraId="166D2A5E" w14:textId="77777777" w:rsidR="007B6AD4" w:rsidRPr="003312BA" w:rsidRDefault="007B6AD4" w:rsidP="00F76542">
      <w:pPr>
        <w:tabs>
          <w:tab w:val="left" w:pos="2127"/>
          <w:tab w:val="left" w:pos="2410"/>
        </w:tabs>
        <w:rPr>
          <w:rFonts w:ascii="Courier New" w:hAnsi="Courier New" w:cs="Courier New"/>
        </w:rPr>
      </w:pPr>
    </w:p>
    <w:p w14:paraId="74FF063A" w14:textId="77777777" w:rsidR="00182A99" w:rsidRDefault="00182A99" w:rsidP="00F76542">
      <w:pPr>
        <w:pStyle w:val="Textoindependiente31"/>
        <w:tabs>
          <w:tab w:val="clear" w:pos="170"/>
        </w:tabs>
        <w:spacing w:before="0"/>
        <w:rPr>
          <w:rFonts w:ascii="Courier New" w:hAnsi="Courier New" w:cs="Courier New"/>
          <w:spacing w:val="0"/>
          <w:lang w:val="es-ES_tradnl"/>
        </w:rPr>
      </w:pPr>
    </w:p>
    <w:p w14:paraId="769ED41B" w14:textId="77777777" w:rsidR="00182A99" w:rsidRPr="003312BA" w:rsidRDefault="00182A99" w:rsidP="00F76542">
      <w:pPr>
        <w:pStyle w:val="Textoindependiente31"/>
        <w:tabs>
          <w:tab w:val="clear" w:pos="170"/>
        </w:tabs>
        <w:spacing w:before="0"/>
        <w:rPr>
          <w:rFonts w:ascii="Courier New" w:hAnsi="Courier New" w:cs="Courier New"/>
          <w:spacing w:val="0"/>
          <w:lang w:val="es-ES_tradnl"/>
        </w:rPr>
      </w:pPr>
    </w:p>
    <w:p w14:paraId="463C0585" w14:textId="77777777" w:rsidR="00182A99" w:rsidRPr="00BC23FB" w:rsidRDefault="00182A99" w:rsidP="00F76542">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07ACA6F2" w14:textId="77777777" w:rsidR="00D83560" w:rsidRPr="004D3935" w:rsidRDefault="00182A99" w:rsidP="00F76542">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676A47">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E51EB" w14:textId="77777777" w:rsidR="00D015B7" w:rsidRDefault="00D015B7">
      <w:r>
        <w:separator/>
      </w:r>
    </w:p>
  </w:endnote>
  <w:endnote w:type="continuationSeparator" w:id="0">
    <w:p w14:paraId="4BA34597" w14:textId="77777777" w:rsidR="00D015B7" w:rsidRDefault="00D015B7">
      <w:r>
        <w:continuationSeparator/>
      </w:r>
    </w:p>
  </w:endnote>
  <w:endnote w:type="continuationNotice" w:id="1">
    <w:p w14:paraId="22E741BC" w14:textId="77777777" w:rsidR="00D015B7" w:rsidRDefault="00D01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E67A1" w14:textId="77777777" w:rsidR="00D015B7" w:rsidRDefault="00D015B7">
      <w:r>
        <w:separator/>
      </w:r>
    </w:p>
  </w:footnote>
  <w:footnote w:type="continuationSeparator" w:id="0">
    <w:p w14:paraId="7AD11403" w14:textId="77777777" w:rsidR="00D015B7" w:rsidRDefault="00D015B7">
      <w:r>
        <w:continuationSeparator/>
      </w:r>
    </w:p>
  </w:footnote>
  <w:footnote w:type="continuationNotice" w:id="1">
    <w:p w14:paraId="22335E6E" w14:textId="77777777" w:rsidR="00D015B7" w:rsidRDefault="00D015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EEA1"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2349A5">
      <w:rPr>
        <w:noProof/>
      </w:rPr>
      <w:t>5</w:t>
    </w:r>
    <w:r>
      <w:fldChar w:fldCharType="end"/>
    </w:r>
  </w:p>
  <w:p w14:paraId="3E0273ED" w14:textId="77777777" w:rsidR="007D21CC" w:rsidRDefault="00E3364F">
    <w:pPr>
      <w:pStyle w:val="Encabezado"/>
      <w:ind w:right="360"/>
    </w:pPr>
    <w:r>
      <w:rPr>
        <w:noProof/>
        <w:lang w:val="es-CL" w:eastAsia="es-CL"/>
      </w:rPr>
      <w:pict w14:anchorId="3EA97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C9D93" w14:textId="77777777" w:rsidR="00F202B2" w:rsidRDefault="00E3364F">
    <w:pPr>
      <w:pStyle w:val="Encabezado"/>
    </w:pPr>
    <w:r>
      <w:rPr>
        <w:noProof/>
        <w:lang w:val="es-CL" w:eastAsia="es-CL"/>
      </w:rPr>
      <w:pict w14:anchorId="066F01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8240;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735125886">
    <w:abstractNumId w:val="1"/>
  </w:num>
  <w:num w:numId="2" w16cid:durableId="461116625">
    <w:abstractNumId w:val="0"/>
  </w:num>
  <w:num w:numId="3" w16cid:durableId="1213615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s-ES_tradnl" w:vendorID="9" w:dllVersion="512" w:checkStyle="1"/>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5284"/>
    <w:rsid w:val="00005ADD"/>
    <w:rsid w:val="000069C4"/>
    <w:rsid w:val="00007BF6"/>
    <w:rsid w:val="00012E57"/>
    <w:rsid w:val="000164F5"/>
    <w:rsid w:val="00021D88"/>
    <w:rsid w:val="000311FF"/>
    <w:rsid w:val="000314B3"/>
    <w:rsid w:val="00033C21"/>
    <w:rsid w:val="0003430D"/>
    <w:rsid w:val="000346E8"/>
    <w:rsid w:val="00035997"/>
    <w:rsid w:val="000365D8"/>
    <w:rsid w:val="00037039"/>
    <w:rsid w:val="000407D8"/>
    <w:rsid w:val="00040ECA"/>
    <w:rsid w:val="0004242D"/>
    <w:rsid w:val="00042F29"/>
    <w:rsid w:val="000433EF"/>
    <w:rsid w:val="000439F1"/>
    <w:rsid w:val="000453A8"/>
    <w:rsid w:val="000458E4"/>
    <w:rsid w:val="0004604B"/>
    <w:rsid w:val="00046CCA"/>
    <w:rsid w:val="00051C18"/>
    <w:rsid w:val="000529FD"/>
    <w:rsid w:val="00052E0A"/>
    <w:rsid w:val="0005603D"/>
    <w:rsid w:val="00056AD0"/>
    <w:rsid w:val="00060FD3"/>
    <w:rsid w:val="00061F30"/>
    <w:rsid w:val="00062312"/>
    <w:rsid w:val="00062E06"/>
    <w:rsid w:val="00063105"/>
    <w:rsid w:val="0007011F"/>
    <w:rsid w:val="00070D19"/>
    <w:rsid w:val="00070F0E"/>
    <w:rsid w:val="000718BB"/>
    <w:rsid w:val="0007332F"/>
    <w:rsid w:val="00076051"/>
    <w:rsid w:val="00077254"/>
    <w:rsid w:val="000773AD"/>
    <w:rsid w:val="00080424"/>
    <w:rsid w:val="0008082D"/>
    <w:rsid w:val="000810B2"/>
    <w:rsid w:val="000816E9"/>
    <w:rsid w:val="00081968"/>
    <w:rsid w:val="00081C94"/>
    <w:rsid w:val="00082406"/>
    <w:rsid w:val="00083AF7"/>
    <w:rsid w:val="0008566F"/>
    <w:rsid w:val="00086077"/>
    <w:rsid w:val="000878F4"/>
    <w:rsid w:val="0009168B"/>
    <w:rsid w:val="000924D7"/>
    <w:rsid w:val="000936D9"/>
    <w:rsid w:val="00093A7E"/>
    <w:rsid w:val="00095220"/>
    <w:rsid w:val="0009613B"/>
    <w:rsid w:val="0009696D"/>
    <w:rsid w:val="0009794E"/>
    <w:rsid w:val="000A012C"/>
    <w:rsid w:val="000A1503"/>
    <w:rsid w:val="000A17CB"/>
    <w:rsid w:val="000A2B15"/>
    <w:rsid w:val="000A2E1C"/>
    <w:rsid w:val="000A43C4"/>
    <w:rsid w:val="000A7297"/>
    <w:rsid w:val="000A7994"/>
    <w:rsid w:val="000B036C"/>
    <w:rsid w:val="000B06A0"/>
    <w:rsid w:val="000B235C"/>
    <w:rsid w:val="000B7E62"/>
    <w:rsid w:val="000C15A9"/>
    <w:rsid w:val="000C19FE"/>
    <w:rsid w:val="000C44BD"/>
    <w:rsid w:val="000C57FA"/>
    <w:rsid w:val="000C772B"/>
    <w:rsid w:val="000D61A6"/>
    <w:rsid w:val="000D64A2"/>
    <w:rsid w:val="000E1E63"/>
    <w:rsid w:val="000E2852"/>
    <w:rsid w:val="000E4467"/>
    <w:rsid w:val="000E4A18"/>
    <w:rsid w:val="000E562E"/>
    <w:rsid w:val="000F2ECE"/>
    <w:rsid w:val="000F330F"/>
    <w:rsid w:val="000F7AB5"/>
    <w:rsid w:val="001009D7"/>
    <w:rsid w:val="00100A5B"/>
    <w:rsid w:val="001017DE"/>
    <w:rsid w:val="001023D6"/>
    <w:rsid w:val="001038C7"/>
    <w:rsid w:val="001079A7"/>
    <w:rsid w:val="00111FE1"/>
    <w:rsid w:val="001123AB"/>
    <w:rsid w:val="0011315D"/>
    <w:rsid w:val="001167A8"/>
    <w:rsid w:val="001216D0"/>
    <w:rsid w:val="00121CA0"/>
    <w:rsid w:val="00121CFE"/>
    <w:rsid w:val="00121DF9"/>
    <w:rsid w:val="00122CC3"/>
    <w:rsid w:val="001249B1"/>
    <w:rsid w:val="00124B79"/>
    <w:rsid w:val="00125E71"/>
    <w:rsid w:val="00130991"/>
    <w:rsid w:val="00131F9F"/>
    <w:rsid w:val="00134E6D"/>
    <w:rsid w:val="00135579"/>
    <w:rsid w:val="00135CCB"/>
    <w:rsid w:val="00135D09"/>
    <w:rsid w:val="00143126"/>
    <w:rsid w:val="00144311"/>
    <w:rsid w:val="00144601"/>
    <w:rsid w:val="001446F3"/>
    <w:rsid w:val="001461CE"/>
    <w:rsid w:val="00146574"/>
    <w:rsid w:val="001465B0"/>
    <w:rsid w:val="001505E7"/>
    <w:rsid w:val="0015089F"/>
    <w:rsid w:val="001532D6"/>
    <w:rsid w:val="001559BB"/>
    <w:rsid w:val="00156A57"/>
    <w:rsid w:val="00156D19"/>
    <w:rsid w:val="00157712"/>
    <w:rsid w:val="0016067B"/>
    <w:rsid w:val="00160FF5"/>
    <w:rsid w:val="00162205"/>
    <w:rsid w:val="00166C90"/>
    <w:rsid w:val="00170F2C"/>
    <w:rsid w:val="00175314"/>
    <w:rsid w:val="00175608"/>
    <w:rsid w:val="00175D99"/>
    <w:rsid w:val="001771E9"/>
    <w:rsid w:val="00181414"/>
    <w:rsid w:val="001826C5"/>
    <w:rsid w:val="00182A99"/>
    <w:rsid w:val="00183693"/>
    <w:rsid w:val="00183DD6"/>
    <w:rsid w:val="00184657"/>
    <w:rsid w:val="0018493E"/>
    <w:rsid w:val="00185041"/>
    <w:rsid w:val="001946A1"/>
    <w:rsid w:val="001950C1"/>
    <w:rsid w:val="00195194"/>
    <w:rsid w:val="001961B6"/>
    <w:rsid w:val="00196A57"/>
    <w:rsid w:val="00197E4E"/>
    <w:rsid w:val="001A14D1"/>
    <w:rsid w:val="001A36B4"/>
    <w:rsid w:val="001A4421"/>
    <w:rsid w:val="001A4CBC"/>
    <w:rsid w:val="001A532E"/>
    <w:rsid w:val="001A6D55"/>
    <w:rsid w:val="001B14DE"/>
    <w:rsid w:val="001B2345"/>
    <w:rsid w:val="001B7069"/>
    <w:rsid w:val="001C01D0"/>
    <w:rsid w:val="001C1EB4"/>
    <w:rsid w:val="001C576B"/>
    <w:rsid w:val="001C7BE7"/>
    <w:rsid w:val="001D0AC4"/>
    <w:rsid w:val="001D24B6"/>
    <w:rsid w:val="001D27F8"/>
    <w:rsid w:val="001D3080"/>
    <w:rsid w:val="001D3239"/>
    <w:rsid w:val="001D3FAF"/>
    <w:rsid w:val="001E315A"/>
    <w:rsid w:val="001E3ABB"/>
    <w:rsid w:val="001E4EF9"/>
    <w:rsid w:val="001E55DC"/>
    <w:rsid w:val="001E58A7"/>
    <w:rsid w:val="001E5C56"/>
    <w:rsid w:val="001E608A"/>
    <w:rsid w:val="001E6750"/>
    <w:rsid w:val="001E7B2D"/>
    <w:rsid w:val="001F17DC"/>
    <w:rsid w:val="001F2D07"/>
    <w:rsid w:val="001F3139"/>
    <w:rsid w:val="001F332E"/>
    <w:rsid w:val="001F3F55"/>
    <w:rsid w:val="00200866"/>
    <w:rsid w:val="00203BDF"/>
    <w:rsid w:val="00206AD5"/>
    <w:rsid w:val="002077B2"/>
    <w:rsid w:val="00207F15"/>
    <w:rsid w:val="00210B3F"/>
    <w:rsid w:val="00211F84"/>
    <w:rsid w:val="00213C95"/>
    <w:rsid w:val="0021620B"/>
    <w:rsid w:val="00217906"/>
    <w:rsid w:val="002200D6"/>
    <w:rsid w:val="00220113"/>
    <w:rsid w:val="00222ABC"/>
    <w:rsid w:val="00222F69"/>
    <w:rsid w:val="00223767"/>
    <w:rsid w:val="00224A2A"/>
    <w:rsid w:val="00224B47"/>
    <w:rsid w:val="00224DE0"/>
    <w:rsid w:val="0022583D"/>
    <w:rsid w:val="002261A9"/>
    <w:rsid w:val="00227560"/>
    <w:rsid w:val="00227C93"/>
    <w:rsid w:val="00230DD8"/>
    <w:rsid w:val="00232F7B"/>
    <w:rsid w:val="00233867"/>
    <w:rsid w:val="002349A5"/>
    <w:rsid w:val="00236F4F"/>
    <w:rsid w:val="0023761A"/>
    <w:rsid w:val="00240042"/>
    <w:rsid w:val="00241B2C"/>
    <w:rsid w:val="00241ED7"/>
    <w:rsid w:val="00244097"/>
    <w:rsid w:val="00245DC2"/>
    <w:rsid w:val="002465B2"/>
    <w:rsid w:val="00247D75"/>
    <w:rsid w:val="00247D8B"/>
    <w:rsid w:val="002517DA"/>
    <w:rsid w:val="0025213C"/>
    <w:rsid w:val="00252181"/>
    <w:rsid w:val="0025260A"/>
    <w:rsid w:val="002530B2"/>
    <w:rsid w:val="002539D0"/>
    <w:rsid w:val="00254246"/>
    <w:rsid w:val="00254361"/>
    <w:rsid w:val="00254D2A"/>
    <w:rsid w:val="00257995"/>
    <w:rsid w:val="00267DCD"/>
    <w:rsid w:val="00270596"/>
    <w:rsid w:val="00270ACE"/>
    <w:rsid w:val="00270C37"/>
    <w:rsid w:val="0027440A"/>
    <w:rsid w:val="0027473B"/>
    <w:rsid w:val="002756D3"/>
    <w:rsid w:val="002770AB"/>
    <w:rsid w:val="00281DAD"/>
    <w:rsid w:val="00286267"/>
    <w:rsid w:val="002869A4"/>
    <w:rsid w:val="00286ECA"/>
    <w:rsid w:val="0029041F"/>
    <w:rsid w:val="00291DFE"/>
    <w:rsid w:val="002924BA"/>
    <w:rsid w:val="00292DDF"/>
    <w:rsid w:val="00292F33"/>
    <w:rsid w:val="002930FD"/>
    <w:rsid w:val="00293EBA"/>
    <w:rsid w:val="0029475D"/>
    <w:rsid w:val="00294BBD"/>
    <w:rsid w:val="0029669D"/>
    <w:rsid w:val="002970AF"/>
    <w:rsid w:val="002A11F8"/>
    <w:rsid w:val="002B089E"/>
    <w:rsid w:val="002B09C4"/>
    <w:rsid w:val="002B16E2"/>
    <w:rsid w:val="002B25FD"/>
    <w:rsid w:val="002B260E"/>
    <w:rsid w:val="002B287C"/>
    <w:rsid w:val="002B2B8A"/>
    <w:rsid w:val="002B3B96"/>
    <w:rsid w:val="002B4CB2"/>
    <w:rsid w:val="002C18E4"/>
    <w:rsid w:val="002C31C1"/>
    <w:rsid w:val="002C56CC"/>
    <w:rsid w:val="002C6850"/>
    <w:rsid w:val="002C6F37"/>
    <w:rsid w:val="002C7A89"/>
    <w:rsid w:val="002D029A"/>
    <w:rsid w:val="002D0C8E"/>
    <w:rsid w:val="002D1ED9"/>
    <w:rsid w:val="002D4685"/>
    <w:rsid w:val="002D7F55"/>
    <w:rsid w:val="002D7F91"/>
    <w:rsid w:val="002E147D"/>
    <w:rsid w:val="002E218C"/>
    <w:rsid w:val="002E24A9"/>
    <w:rsid w:val="002E2CE5"/>
    <w:rsid w:val="002E32BF"/>
    <w:rsid w:val="002E3FA1"/>
    <w:rsid w:val="002E6985"/>
    <w:rsid w:val="002E6D97"/>
    <w:rsid w:val="002E6E78"/>
    <w:rsid w:val="002F00A3"/>
    <w:rsid w:val="002F02A4"/>
    <w:rsid w:val="002F2E74"/>
    <w:rsid w:val="002F3C23"/>
    <w:rsid w:val="002F711F"/>
    <w:rsid w:val="0030082D"/>
    <w:rsid w:val="00300FCF"/>
    <w:rsid w:val="003013AE"/>
    <w:rsid w:val="00303FB7"/>
    <w:rsid w:val="00306936"/>
    <w:rsid w:val="00306B7C"/>
    <w:rsid w:val="0031004C"/>
    <w:rsid w:val="0031096F"/>
    <w:rsid w:val="003111F0"/>
    <w:rsid w:val="00312067"/>
    <w:rsid w:val="0031208E"/>
    <w:rsid w:val="00313306"/>
    <w:rsid w:val="003153DA"/>
    <w:rsid w:val="00315A5F"/>
    <w:rsid w:val="00316BC0"/>
    <w:rsid w:val="00316EA7"/>
    <w:rsid w:val="00322F17"/>
    <w:rsid w:val="00324CF4"/>
    <w:rsid w:val="00327017"/>
    <w:rsid w:val="003272D1"/>
    <w:rsid w:val="00331776"/>
    <w:rsid w:val="003318E3"/>
    <w:rsid w:val="00332965"/>
    <w:rsid w:val="00333FC8"/>
    <w:rsid w:val="00334B8D"/>
    <w:rsid w:val="00336313"/>
    <w:rsid w:val="003400B0"/>
    <w:rsid w:val="00341973"/>
    <w:rsid w:val="003422E8"/>
    <w:rsid w:val="0034260E"/>
    <w:rsid w:val="00342E4D"/>
    <w:rsid w:val="0034300B"/>
    <w:rsid w:val="0034303F"/>
    <w:rsid w:val="00344B24"/>
    <w:rsid w:val="00346CD3"/>
    <w:rsid w:val="00347204"/>
    <w:rsid w:val="003502D2"/>
    <w:rsid w:val="003504BB"/>
    <w:rsid w:val="00350968"/>
    <w:rsid w:val="00350A99"/>
    <w:rsid w:val="00351704"/>
    <w:rsid w:val="00351779"/>
    <w:rsid w:val="00354283"/>
    <w:rsid w:val="003561BC"/>
    <w:rsid w:val="00360731"/>
    <w:rsid w:val="00360960"/>
    <w:rsid w:val="00361DE8"/>
    <w:rsid w:val="003641DA"/>
    <w:rsid w:val="003660EA"/>
    <w:rsid w:val="00366196"/>
    <w:rsid w:val="003679D4"/>
    <w:rsid w:val="003707F4"/>
    <w:rsid w:val="003725D8"/>
    <w:rsid w:val="00372648"/>
    <w:rsid w:val="00373C7F"/>
    <w:rsid w:val="003755F0"/>
    <w:rsid w:val="00377665"/>
    <w:rsid w:val="0038134A"/>
    <w:rsid w:val="003818DF"/>
    <w:rsid w:val="00382120"/>
    <w:rsid w:val="0038271F"/>
    <w:rsid w:val="0038545A"/>
    <w:rsid w:val="00385E71"/>
    <w:rsid w:val="00386283"/>
    <w:rsid w:val="003920B7"/>
    <w:rsid w:val="00392AE3"/>
    <w:rsid w:val="00392B40"/>
    <w:rsid w:val="00393521"/>
    <w:rsid w:val="0039397B"/>
    <w:rsid w:val="00396BE5"/>
    <w:rsid w:val="003971C4"/>
    <w:rsid w:val="003972E4"/>
    <w:rsid w:val="003A3B39"/>
    <w:rsid w:val="003A3BF3"/>
    <w:rsid w:val="003A4862"/>
    <w:rsid w:val="003A504E"/>
    <w:rsid w:val="003A6A2E"/>
    <w:rsid w:val="003B06F0"/>
    <w:rsid w:val="003B5A1E"/>
    <w:rsid w:val="003C1851"/>
    <w:rsid w:val="003C1AEC"/>
    <w:rsid w:val="003C2E6C"/>
    <w:rsid w:val="003C5508"/>
    <w:rsid w:val="003C5AAE"/>
    <w:rsid w:val="003C6457"/>
    <w:rsid w:val="003D06F4"/>
    <w:rsid w:val="003D0F77"/>
    <w:rsid w:val="003D184E"/>
    <w:rsid w:val="003D2C5D"/>
    <w:rsid w:val="003D3AB2"/>
    <w:rsid w:val="003D407F"/>
    <w:rsid w:val="003D4C37"/>
    <w:rsid w:val="003D6AF1"/>
    <w:rsid w:val="003E16A0"/>
    <w:rsid w:val="003E60A2"/>
    <w:rsid w:val="003E72AC"/>
    <w:rsid w:val="003F5C5A"/>
    <w:rsid w:val="004020B3"/>
    <w:rsid w:val="00404C07"/>
    <w:rsid w:val="0040549A"/>
    <w:rsid w:val="00405663"/>
    <w:rsid w:val="0040584F"/>
    <w:rsid w:val="00405A6E"/>
    <w:rsid w:val="004060E9"/>
    <w:rsid w:val="0041009A"/>
    <w:rsid w:val="00410326"/>
    <w:rsid w:val="00410AFB"/>
    <w:rsid w:val="00410B48"/>
    <w:rsid w:val="00410BC4"/>
    <w:rsid w:val="00411B3F"/>
    <w:rsid w:val="00412750"/>
    <w:rsid w:val="004127A5"/>
    <w:rsid w:val="004132F4"/>
    <w:rsid w:val="004139AC"/>
    <w:rsid w:val="0041698F"/>
    <w:rsid w:val="0041752B"/>
    <w:rsid w:val="00420EEA"/>
    <w:rsid w:val="00421AB7"/>
    <w:rsid w:val="004221AD"/>
    <w:rsid w:val="004225DA"/>
    <w:rsid w:val="004230EE"/>
    <w:rsid w:val="00426327"/>
    <w:rsid w:val="004276DE"/>
    <w:rsid w:val="004315C2"/>
    <w:rsid w:val="00431794"/>
    <w:rsid w:val="00432253"/>
    <w:rsid w:val="00432C00"/>
    <w:rsid w:val="00433E3B"/>
    <w:rsid w:val="00434996"/>
    <w:rsid w:val="00434F83"/>
    <w:rsid w:val="00440CAA"/>
    <w:rsid w:val="00441EE3"/>
    <w:rsid w:val="00442088"/>
    <w:rsid w:val="00443827"/>
    <w:rsid w:val="00443E6B"/>
    <w:rsid w:val="00445A94"/>
    <w:rsid w:val="0045344C"/>
    <w:rsid w:val="00454700"/>
    <w:rsid w:val="00455AFD"/>
    <w:rsid w:val="00455B55"/>
    <w:rsid w:val="00460520"/>
    <w:rsid w:val="00460662"/>
    <w:rsid w:val="00463591"/>
    <w:rsid w:val="00464CD1"/>
    <w:rsid w:val="00466A8D"/>
    <w:rsid w:val="00466E78"/>
    <w:rsid w:val="0047167B"/>
    <w:rsid w:val="00471B68"/>
    <w:rsid w:val="00472EA3"/>
    <w:rsid w:val="00473BC1"/>
    <w:rsid w:val="0047551D"/>
    <w:rsid w:val="004771D3"/>
    <w:rsid w:val="004823A3"/>
    <w:rsid w:val="004840AD"/>
    <w:rsid w:val="00484EE9"/>
    <w:rsid w:val="00485F7D"/>
    <w:rsid w:val="004861F9"/>
    <w:rsid w:val="00487221"/>
    <w:rsid w:val="00490C1D"/>
    <w:rsid w:val="0049143A"/>
    <w:rsid w:val="004927B3"/>
    <w:rsid w:val="00493FB8"/>
    <w:rsid w:val="00495926"/>
    <w:rsid w:val="0049664F"/>
    <w:rsid w:val="004A20CF"/>
    <w:rsid w:val="004A2203"/>
    <w:rsid w:val="004A22F2"/>
    <w:rsid w:val="004A2641"/>
    <w:rsid w:val="004A3242"/>
    <w:rsid w:val="004A409D"/>
    <w:rsid w:val="004A46E2"/>
    <w:rsid w:val="004A51AB"/>
    <w:rsid w:val="004A5DF6"/>
    <w:rsid w:val="004B234B"/>
    <w:rsid w:val="004B27DD"/>
    <w:rsid w:val="004B413C"/>
    <w:rsid w:val="004B75ED"/>
    <w:rsid w:val="004C1B30"/>
    <w:rsid w:val="004C1C81"/>
    <w:rsid w:val="004D3935"/>
    <w:rsid w:val="004D6D32"/>
    <w:rsid w:val="004D76BA"/>
    <w:rsid w:val="004D79A9"/>
    <w:rsid w:val="004E050D"/>
    <w:rsid w:val="004E1394"/>
    <w:rsid w:val="004E1A09"/>
    <w:rsid w:val="004E1B0B"/>
    <w:rsid w:val="004E3523"/>
    <w:rsid w:val="004E3A3F"/>
    <w:rsid w:val="004E4315"/>
    <w:rsid w:val="004E67EC"/>
    <w:rsid w:val="004E693F"/>
    <w:rsid w:val="004E707A"/>
    <w:rsid w:val="004E77CB"/>
    <w:rsid w:val="004E7A05"/>
    <w:rsid w:val="004F040A"/>
    <w:rsid w:val="004F098E"/>
    <w:rsid w:val="004F7422"/>
    <w:rsid w:val="00503A12"/>
    <w:rsid w:val="00503AB6"/>
    <w:rsid w:val="00505208"/>
    <w:rsid w:val="00506256"/>
    <w:rsid w:val="005115BB"/>
    <w:rsid w:val="005145E6"/>
    <w:rsid w:val="00514BAC"/>
    <w:rsid w:val="00515EAE"/>
    <w:rsid w:val="005177E4"/>
    <w:rsid w:val="005228A0"/>
    <w:rsid w:val="00530EE7"/>
    <w:rsid w:val="00530F95"/>
    <w:rsid w:val="00531E91"/>
    <w:rsid w:val="00533AAA"/>
    <w:rsid w:val="00533D5A"/>
    <w:rsid w:val="005345F1"/>
    <w:rsid w:val="00535F1B"/>
    <w:rsid w:val="005366D9"/>
    <w:rsid w:val="00541853"/>
    <w:rsid w:val="00543E55"/>
    <w:rsid w:val="005444E7"/>
    <w:rsid w:val="00544B09"/>
    <w:rsid w:val="00550389"/>
    <w:rsid w:val="00552B28"/>
    <w:rsid w:val="00553C1E"/>
    <w:rsid w:val="00553C85"/>
    <w:rsid w:val="00553E10"/>
    <w:rsid w:val="00556246"/>
    <w:rsid w:val="005566EE"/>
    <w:rsid w:val="0055719E"/>
    <w:rsid w:val="005601B8"/>
    <w:rsid w:val="00560ECB"/>
    <w:rsid w:val="005630DD"/>
    <w:rsid w:val="0056574D"/>
    <w:rsid w:val="00570014"/>
    <w:rsid w:val="00570146"/>
    <w:rsid w:val="005730B4"/>
    <w:rsid w:val="005741F7"/>
    <w:rsid w:val="00574778"/>
    <w:rsid w:val="00576444"/>
    <w:rsid w:val="00577D60"/>
    <w:rsid w:val="005812C8"/>
    <w:rsid w:val="00581C3B"/>
    <w:rsid w:val="00582A4A"/>
    <w:rsid w:val="00584209"/>
    <w:rsid w:val="00585B27"/>
    <w:rsid w:val="00586C06"/>
    <w:rsid w:val="005871E6"/>
    <w:rsid w:val="00587661"/>
    <w:rsid w:val="00587EC5"/>
    <w:rsid w:val="00592828"/>
    <w:rsid w:val="00592FC1"/>
    <w:rsid w:val="0059402F"/>
    <w:rsid w:val="005944DB"/>
    <w:rsid w:val="005953EF"/>
    <w:rsid w:val="005A19A9"/>
    <w:rsid w:val="005A20BA"/>
    <w:rsid w:val="005A233A"/>
    <w:rsid w:val="005A25B5"/>
    <w:rsid w:val="005A3009"/>
    <w:rsid w:val="005A3564"/>
    <w:rsid w:val="005A402B"/>
    <w:rsid w:val="005A52BD"/>
    <w:rsid w:val="005A53F2"/>
    <w:rsid w:val="005B2A66"/>
    <w:rsid w:val="005B32DE"/>
    <w:rsid w:val="005B3F1C"/>
    <w:rsid w:val="005B6788"/>
    <w:rsid w:val="005B77AC"/>
    <w:rsid w:val="005C0255"/>
    <w:rsid w:val="005C0928"/>
    <w:rsid w:val="005C26C2"/>
    <w:rsid w:val="005C44E3"/>
    <w:rsid w:val="005C4683"/>
    <w:rsid w:val="005D1078"/>
    <w:rsid w:val="005D112F"/>
    <w:rsid w:val="005D1351"/>
    <w:rsid w:val="005D46FF"/>
    <w:rsid w:val="005D496A"/>
    <w:rsid w:val="005D60E8"/>
    <w:rsid w:val="005D704F"/>
    <w:rsid w:val="005E03EA"/>
    <w:rsid w:val="005E1421"/>
    <w:rsid w:val="005E3F6B"/>
    <w:rsid w:val="005E48F2"/>
    <w:rsid w:val="005E66E1"/>
    <w:rsid w:val="005E7B69"/>
    <w:rsid w:val="005F2512"/>
    <w:rsid w:val="005F284D"/>
    <w:rsid w:val="005F2F2C"/>
    <w:rsid w:val="005F647C"/>
    <w:rsid w:val="006012B7"/>
    <w:rsid w:val="00601DE7"/>
    <w:rsid w:val="00602E09"/>
    <w:rsid w:val="00604A39"/>
    <w:rsid w:val="00604E8E"/>
    <w:rsid w:val="0060601C"/>
    <w:rsid w:val="00606CFB"/>
    <w:rsid w:val="006102C7"/>
    <w:rsid w:val="00610C7C"/>
    <w:rsid w:val="00611DC4"/>
    <w:rsid w:val="00611DE0"/>
    <w:rsid w:val="00612131"/>
    <w:rsid w:val="006121EE"/>
    <w:rsid w:val="006148C7"/>
    <w:rsid w:val="00616BDB"/>
    <w:rsid w:val="006223C0"/>
    <w:rsid w:val="006224B6"/>
    <w:rsid w:val="00624BD9"/>
    <w:rsid w:val="00624F72"/>
    <w:rsid w:val="006262DB"/>
    <w:rsid w:val="00626643"/>
    <w:rsid w:val="00627BFC"/>
    <w:rsid w:val="0063329B"/>
    <w:rsid w:val="006347D5"/>
    <w:rsid w:val="00646446"/>
    <w:rsid w:val="006467C8"/>
    <w:rsid w:val="00646A9E"/>
    <w:rsid w:val="006504BA"/>
    <w:rsid w:val="00651461"/>
    <w:rsid w:val="00651EA7"/>
    <w:rsid w:val="00653DDC"/>
    <w:rsid w:val="0065441C"/>
    <w:rsid w:val="00654843"/>
    <w:rsid w:val="00654CC8"/>
    <w:rsid w:val="00655E8F"/>
    <w:rsid w:val="00656DE7"/>
    <w:rsid w:val="00657111"/>
    <w:rsid w:val="00662EF5"/>
    <w:rsid w:val="00665860"/>
    <w:rsid w:val="00667D6C"/>
    <w:rsid w:val="006706F5"/>
    <w:rsid w:val="00675B47"/>
    <w:rsid w:val="00676A47"/>
    <w:rsid w:val="006824C0"/>
    <w:rsid w:val="0068321A"/>
    <w:rsid w:val="00684357"/>
    <w:rsid w:val="00684666"/>
    <w:rsid w:val="00685A4B"/>
    <w:rsid w:val="0068773E"/>
    <w:rsid w:val="006878D2"/>
    <w:rsid w:val="00694DB5"/>
    <w:rsid w:val="00696148"/>
    <w:rsid w:val="00696475"/>
    <w:rsid w:val="006A0435"/>
    <w:rsid w:val="006A2E4A"/>
    <w:rsid w:val="006A3A50"/>
    <w:rsid w:val="006A3BE2"/>
    <w:rsid w:val="006A7827"/>
    <w:rsid w:val="006B342C"/>
    <w:rsid w:val="006B4AE1"/>
    <w:rsid w:val="006B5167"/>
    <w:rsid w:val="006B54A9"/>
    <w:rsid w:val="006B7425"/>
    <w:rsid w:val="006C16F2"/>
    <w:rsid w:val="006C2505"/>
    <w:rsid w:val="006C2734"/>
    <w:rsid w:val="006C3527"/>
    <w:rsid w:val="006C3EE0"/>
    <w:rsid w:val="006C48F1"/>
    <w:rsid w:val="006C7E87"/>
    <w:rsid w:val="006D3480"/>
    <w:rsid w:val="006D3B28"/>
    <w:rsid w:val="006D4402"/>
    <w:rsid w:val="006D5C48"/>
    <w:rsid w:val="006D78A9"/>
    <w:rsid w:val="006E00C7"/>
    <w:rsid w:val="006E38D7"/>
    <w:rsid w:val="006E61BC"/>
    <w:rsid w:val="006E6672"/>
    <w:rsid w:val="006E7889"/>
    <w:rsid w:val="006F062F"/>
    <w:rsid w:val="006F1D70"/>
    <w:rsid w:val="006F1D81"/>
    <w:rsid w:val="006F24C2"/>
    <w:rsid w:val="006F2833"/>
    <w:rsid w:val="006F2E2D"/>
    <w:rsid w:val="006F35D3"/>
    <w:rsid w:val="006F3EFE"/>
    <w:rsid w:val="006F4118"/>
    <w:rsid w:val="006F49A0"/>
    <w:rsid w:val="006F52BE"/>
    <w:rsid w:val="006F5C8E"/>
    <w:rsid w:val="006F6326"/>
    <w:rsid w:val="006F6444"/>
    <w:rsid w:val="006F74BC"/>
    <w:rsid w:val="006F7C7F"/>
    <w:rsid w:val="00700BC0"/>
    <w:rsid w:val="00703864"/>
    <w:rsid w:val="00705DB2"/>
    <w:rsid w:val="007101FE"/>
    <w:rsid w:val="00710875"/>
    <w:rsid w:val="0071089D"/>
    <w:rsid w:val="007114B9"/>
    <w:rsid w:val="00711C0D"/>
    <w:rsid w:val="00713896"/>
    <w:rsid w:val="00714423"/>
    <w:rsid w:val="00714EDB"/>
    <w:rsid w:val="00715B0B"/>
    <w:rsid w:val="007160EB"/>
    <w:rsid w:val="00716680"/>
    <w:rsid w:val="007201C9"/>
    <w:rsid w:val="00721D7C"/>
    <w:rsid w:val="0072210B"/>
    <w:rsid w:val="0072214F"/>
    <w:rsid w:val="0072230F"/>
    <w:rsid w:val="007229AD"/>
    <w:rsid w:val="00724E49"/>
    <w:rsid w:val="0072566D"/>
    <w:rsid w:val="00726DDA"/>
    <w:rsid w:val="00727AA1"/>
    <w:rsid w:val="00730173"/>
    <w:rsid w:val="0073163F"/>
    <w:rsid w:val="00731904"/>
    <w:rsid w:val="00731D4D"/>
    <w:rsid w:val="007365C8"/>
    <w:rsid w:val="007372B7"/>
    <w:rsid w:val="00741A22"/>
    <w:rsid w:val="007475EA"/>
    <w:rsid w:val="00747A4D"/>
    <w:rsid w:val="0075023D"/>
    <w:rsid w:val="00750A51"/>
    <w:rsid w:val="0075212A"/>
    <w:rsid w:val="0075298A"/>
    <w:rsid w:val="00754839"/>
    <w:rsid w:val="00755783"/>
    <w:rsid w:val="007558E7"/>
    <w:rsid w:val="00757132"/>
    <w:rsid w:val="0075735A"/>
    <w:rsid w:val="0076030A"/>
    <w:rsid w:val="007605C5"/>
    <w:rsid w:val="007606B9"/>
    <w:rsid w:val="00762CF5"/>
    <w:rsid w:val="00762F49"/>
    <w:rsid w:val="007704D5"/>
    <w:rsid w:val="007733E4"/>
    <w:rsid w:val="00774AE3"/>
    <w:rsid w:val="00776252"/>
    <w:rsid w:val="00776817"/>
    <w:rsid w:val="00777C6E"/>
    <w:rsid w:val="00782478"/>
    <w:rsid w:val="00783028"/>
    <w:rsid w:val="007853A2"/>
    <w:rsid w:val="00793324"/>
    <w:rsid w:val="00795703"/>
    <w:rsid w:val="00797CC7"/>
    <w:rsid w:val="007A76F2"/>
    <w:rsid w:val="007B06D0"/>
    <w:rsid w:val="007B0B6E"/>
    <w:rsid w:val="007B150D"/>
    <w:rsid w:val="007B4930"/>
    <w:rsid w:val="007B4D97"/>
    <w:rsid w:val="007B5070"/>
    <w:rsid w:val="007B5466"/>
    <w:rsid w:val="007B5D30"/>
    <w:rsid w:val="007B6AD4"/>
    <w:rsid w:val="007B773E"/>
    <w:rsid w:val="007C0300"/>
    <w:rsid w:val="007C5607"/>
    <w:rsid w:val="007C73C5"/>
    <w:rsid w:val="007D0105"/>
    <w:rsid w:val="007D13F3"/>
    <w:rsid w:val="007D16F6"/>
    <w:rsid w:val="007D21CC"/>
    <w:rsid w:val="007D295E"/>
    <w:rsid w:val="007D3091"/>
    <w:rsid w:val="007D3204"/>
    <w:rsid w:val="007D34DE"/>
    <w:rsid w:val="007D6112"/>
    <w:rsid w:val="007D7372"/>
    <w:rsid w:val="007D74B1"/>
    <w:rsid w:val="007E111E"/>
    <w:rsid w:val="007E2171"/>
    <w:rsid w:val="007E222D"/>
    <w:rsid w:val="007E7A25"/>
    <w:rsid w:val="007E7B1B"/>
    <w:rsid w:val="007F020A"/>
    <w:rsid w:val="007F4975"/>
    <w:rsid w:val="007F4B0A"/>
    <w:rsid w:val="007F633F"/>
    <w:rsid w:val="008004CA"/>
    <w:rsid w:val="0080311D"/>
    <w:rsid w:val="00803E2E"/>
    <w:rsid w:val="0080414A"/>
    <w:rsid w:val="00804A23"/>
    <w:rsid w:val="00806E85"/>
    <w:rsid w:val="00810FE7"/>
    <w:rsid w:val="0081608B"/>
    <w:rsid w:val="008167F2"/>
    <w:rsid w:val="00817081"/>
    <w:rsid w:val="008179D6"/>
    <w:rsid w:val="00821E9E"/>
    <w:rsid w:val="00825D75"/>
    <w:rsid w:val="00830657"/>
    <w:rsid w:val="0083328B"/>
    <w:rsid w:val="00833696"/>
    <w:rsid w:val="00834901"/>
    <w:rsid w:val="0083678C"/>
    <w:rsid w:val="00837885"/>
    <w:rsid w:val="00841BF3"/>
    <w:rsid w:val="00842D52"/>
    <w:rsid w:val="00843276"/>
    <w:rsid w:val="008460C1"/>
    <w:rsid w:val="0084644E"/>
    <w:rsid w:val="00850F6B"/>
    <w:rsid w:val="008545D4"/>
    <w:rsid w:val="0085557D"/>
    <w:rsid w:val="00855CE7"/>
    <w:rsid w:val="008561BE"/>
    <w:rsid w:val="00857195"/>
    <w:rsid w:val="00860D19"/>
    <w:rsid w:val="008632B2"/>
    <w:rsid w:val="00865E85"/>
    <w:rsid w:val="00871CFE"/>
    <w:rsid w:val="008727FC"/>
    <w:rsid w:val="00874074"/>
    <w:rsid w:val="00875673"/>
    <w:rsid w:val="00882349"/>
    <w:rsid w:val="008851F4"/>
    <w:rsid w:val="00887091"/>
    <w:rsid w:val="008872B3"/>
    <w:rsid w:val="00890167"/>
    <w:rsid w:val="00890254"/>
    <w:rsid w:val="00891A03"/>
    <w:rsid w:val="008931BA"/>
    <w:rsid w:val="00894721"/>
    <w:rsid w:val="00896645"/>
    <w:rsid w:val="008A08B5"/>
    <w:rsid w:val="008A11B9"/>
    <w:rsid w:val="008A3698"/>
    <w:rsid w:val="008A3A11"/>
    <w:rsid w:val="008A4784"/>
    <w:rsid w:val="008A5D8D"/>
    <w:rsid w:val="008B02C3"/>
    <w:rsid w:val="008B457B"/>
    <w:rsid w:val="008B51BA"/>
    <w:rsid w:val="008B769A"/>
    <w:rsid w:val="008C0FDE"/>
    <w:rsid w:val="008C2C15"/>
    <w:rsid w:val="008C3451"/>
    <w:rsid w:val="008C3B08"/>
    <w:rsid w:val="008C3DF3"/>
    <w:rsid w:val="008C5E3E"/>
    <w:rsid w:val="008C62E5"/>
    <w:rsid w:val="008C7428"/>
    <w:rsid w:val="008C7B57"/>
    <w:rsid w:val="008C7FF2"/>
    <w:rsid w:val="008D2DB4"/>
    <w:rsid w:val="008D4036"/>
    <w:rsid w:val="008D4301"/>
    <w:rsid w:val="008D4CB1"/>
    <w:rsid w:val="008D5C72"/>
    <w:rsid w:val="008E04D4"/>
    <w:rsid w:val="008E0570"/>
    <w:rsid w:val="008E28BF"/>
    <w:rsid w:val="008E4ED4"/>
    <w:rsid w:val="008E526C"/>
    <w:rsid w:val="008E684E"/>
    <w:rsid w:val="008F07F4"/>
    <w:rsid w:val="008F1000"/>
    <w:rsid w:val="008F212C"/>
    <w:rsid w:val="008F244F"/>
    <w:rsid w:val="008F27F5"/>
    <w:rsid w:val="008F3351"/>
    <w:rsid w:val="00901FD5"/>
    <w:rsid w:val="00902788"/>
    <w:rsid w:val="00902849"/>
    <w:rsid w:val="00903758"/>
    <w:rsid w:val="0090383B"/>
    <w:rsid w:val="009043FE"/>
    <w:rsid w:val="00904742"/>
    <w:rsid w:val="00904FEC"/>
    <w:rsid w:val="009055B3"/>
    <w:rsid w:val="00910E2F"/>
    <w:rsid w:val="00910F30"/>
    <w:rsid w:val="00912D92"/>
    <w:rsid w:val="009142D2"/>
    <w:rsid w:val="00914975"/>
    <w:rsid w:val="00914B12"/>
    <w:rsid w:val="00914EC5"/>
    <w:rsid w:val="00914ECB"/>
    <w:rsid w:val="009178DD"/>
    <w:rsid w:val="00921B8B"/>
    <w:rsid w:val="00923136"/>
    <w:rsid w:val="00923785"/>
    <w:rsid w:val="00925497"/>
    <w:rsid w:val="00925CDC"/>
    <w:rsid w:val="009264C1"/>
    <w:rsid w:val="00930502"/>
    <w:rsid w:val="00930726"/>
    <w:rsid w:val="0093241C"/>
    <w:rsid w:val="00932F54"/>
    <w:rsid w:val="0093557E"/>
    <w:rsid w:val="00936FA6"/>
    <w:rsid w:val="0094113B"/>
    <w:rsid w:val="00941968"/>
    <w:rsid w:val="00941FE9"/>
    <w:rsid w:val="00942D19"/>
    <w:rsid w:val="009435EC"/>
    <w:rsid w:val="00945CF2"/>
    <w:rsid w:val="009507AB"/>
    <w:rsid w:val="00950BBA"/>
    <w:rsid w:val="0095149D"/>
    <w:rsid w:val="00953948"/>
    <w:rsid w:val="00953C8B"/>
    <w:rsid w:val="00954AFF"/>
    <w:rsid w:val="00955502"/>
    <w:rsid w:val="00956BF1"/>
    <w:rsid w:val="00956ECA"/>
    <w:rsid w:val="0096133A"/>
    <w:rsid w:val="009616F3"/>
    <w:rsid w:val="00962836"/>
    <w:rsid w:val="00964869"/>
    <w:rsid w:val="00964A5E"/>
    <w:rsid w:val="0096527E"/>
    <w:rsid w:val="0096614A"/>
    <w:rsid w:val="00966EFE"/>
    <w:rsid w:val="009714D7"/>
    <w:rsid w:val="00973234"/>
    <w:rsid w:val="00974A86"/>
    <w:rsid w:val="009755C2"/>
    <w:rsid w:val="00976F86"/>
    <w:rsid w:val="00983EE4"/>
    <w:rsid w:val="0098705D"/>
    <w:rsid w:val="00991DA3"/>
    <w:rsid w:val="00992FFC"/>
    <w:rsid w:val="00994074"/>
    <w:rsid w:val="009955E8"/>
    <w:rsid w:val="00995AA1"/>
    <w:rsid w:val="00996F84"/>
    <w:rsid w:val="00997001"/>
    <w:rsid w:val="009A0077"/>
    <w:rsid w:val="009A08C1"/>
    <w:rsid w:val="009A0ACF"/>
    <w:rsid w:val="009A3695"/>
    <w:rsid w:val="009A3F32"/>
    <w:rsid w:val="009A58DC"/>
    <w:rsid w:val="009A67A2"/>
    <w:rsid w:val="009B36F6"/>
    <w:rsid w:val="009B3BD5"/>
    <w:rsid w:val="009B4F21"/>
    <w:rsid w:val="009B730E"/>
    <w:rsid w:val="009B7334"/>
    <w:rsid w:val="009C051D"/>
    <w:rsid w:val="009C33B2"/>
    <w:rsid w:val="009C3C56"/>
    <w:rsid w:val="009C3F03"/>
    <w:rsid w:val="009C4095"/>
    <w:rsid w:val="009D3BF3"/>
    <w:rsid w:val="009D5BCE"/>
    <w:rsid w:val="009D5F55"/>
    <w:rsid w:val="009D705D"/>
    <w:rsid w:val="009D7D13"/>
    <w:rsid w:val="009E1F47"/>
    <w:rsid w:val="009E2809"/>
    <w:rsid w:val="009E3DC2"/>
    <w:rsid w:val="009E5746"/>
    <w:rsid w:val="009E5FB6"/>
    <w:rsid w:val="009E6647"/>
    <w:rsid w:val="009F007D"/>
    <w:rsid w:val="009F15B1"/>
    <w:rsid w:val="009F2B82"/>
    <w:rsid w:val="009F564E"/>
    <w:rsid w:val="00A01DD4"/>
    <w:rsid w:val="00A02AA4"/>
    <w:rsid w:val="00A1031F"/>
    <w:rsid w:val="00A145D8"/>
    <w:rsid w:val="00A159EC"/>
    <w:rsid w:val="00A15BB2"/>
    <w:rsid w:val="00A20627"/>
    <w:rsid w:val="00A20A51"/>
    <w:rsid w:val="00A22964"/>
    <w:rsid w:val="00A22B8A"/>
    <w:rsid w:val="00A24787"/>
    <w:rsid w:val="00A257EC"/>
    <w:rsid w:val="00A25AE2"/>
    <w:rsid w:val="00A26AE4"/>
    <w:rsid w:val="00A26B56"/>
    <w:rsid w:val="00A27790"/>
    <w:rsid w:val="00A27CF9"/>
    <w:rsid w:val="00A30102"/>
    <w:rsid w:val="00A3092D"/>
    <w:rsid w:val="00A31E3B"/>
    <w:rsid w:val="00A32172"/>
    <w:rsid w:val="00A3364E"/>
    <w:rsid w:val="00A35ECE"/>
    <w:rsid w:val="00A36204"/>
    <w:rsid w:val="00A36374"/>
    <w:rsid w:val="00A369CC"/>
    <w:rsid w:val="00A36EBE"/>
    <w:rsid w:val="00A37409"/>
    <w:rsid w:val="00A37B1C"/>
    <w:rsid w:val="00A4171B"/>
    <w:rsid w:val="00A45A6A"/>
    <w:rsid w:val="00A45D7E"/>
    <w:rsid w:val="00A47DE3"/>
    <w:rsid w:val="00A54649"/>
    <w:rsid w:val="00A54F02"/>
    <w:rsid w:val="00A55E6E"/>
    <w:rsid w:val="00A57A24"/>
    <w:rsid w:val="00A603DA"/>
    <w:rsid w:val="00A63453"/>
    <w:rsid w:val="00A74937"/>
    <w:rsid w:val="00A755B1"/>
    <w:rsid w:val="00A7765B"/>
    <w:rsid w:val="00A8075C"/>
    <w:rsid w:val="00A80B73"/>
    <w:rsid w:val="00A8328B"/>
    <w:rsid w:val="00A863D5"/>
    <w:rsid w:val="00A871BE"/>
    <w:rsid w:val="00A872D1"/>
    <w:rsid w:val="00A92274"/>
    <w:rsid w:val="00A92AFE"/>
    <w:rsid w:val="00A93B8D"/>
    <w:rsid w:val="00A93DF8"/>
    <w:rsid w:val="00A9432F"/>
    <w:rsid w:val="00A95530"/>
    <w:rsid w:val="00A95797"/>
    <w:rsid w:val="00A96118"/>
    <w:rsid w:val="00A97CFA"/>
    <w:rsid w:val="00AA0891"/>
    <w:rsid w:val="00AA0F60"/>
    <w:rsid w:val="00AA16C1"/>
    <w:rsid w:val="00AA4E88"/>
    <w:rsid w:val="00AA5520"/>
    <w:rsid w:val="00AA6505"/>
    <w:rsid w:val="00AA7376"/>
    <w:rsid w:val="00AB13B3"/>
    <w:rsid w:val="00AB1ED9"/>
    <w:rsid w:val="00AB35DD"/>
    <w:rsid w:val="00AB5801"/>
    <w:rsid w:val="00AB6EAE"/>
    <w:rsid w:val="00AC1A8B"/>
    <w:rsid w:val="00AC2037"/>
    <w:rsid w:val="00AC22F5"/>
    <w:rsid w:val="00AC3292"/>
    <w:rsid w:val="00AC3B37"/>
    <w:rsid w:val="00AC3B4C"/>
    <w:rsid w:val="00AC6285"/>
    <w:rsid w:val="00AC6A1D"/>
    <w:rsid w:val="00AC7D86"/>
    <w:rsid w:val="00AD0BD7"/>
    <w:rsid w:val="00AD1ED8"/>
    <w:rsid w:val="00AD31CD"/>
    <w:rsid w:val="00AD37BC"/>
    <w:rsid w:val="00AD4987"/>
    <w:rsid w:val="00AD541E"/>
    <w:rsid w:val="00AE1153"/>
    <w:rsid w:val="00AE4071"/>
    <w:rsid w:val="00AE470F"/>
    <w:rsid w:val="00AF2D47"/>
    <w:rsid w:val="00AF2DB7"/>
    <w:rsid w:val="00AF5322"/>
    <w:rsid w:val="00AF5929"/>
    <w:rsid w:val="00AF629E"/>
    <w:rsid w:val="00B007E8"/>
    <w:rsid w:val="00B01594"/>
    <w:rsid w:val="00B016D1"/>
    <w:rsid w:val="00B016FC"/>
    <w:rsid w:val="00B02114"/>
    <w:rsid w:val="00B02916"/>
    <w:rsid w:val="00B03812"/>
    <w:rsid w:val="00B0561B"/>
    <w:rsid w:val="00B05621"/>
    <w:rsid w:val="00B05981"/>
    <w:rsid w:val="00B106BD"/>
    <w:rsid w:val="00B11206"/>
    <w:rsid w:val="00B117EC"/>
    <w:rsid w:val="00B11F55"/>
    <w:rsid w:val="00B129B9"/>
    <w:rsid w:val="00B13DC1"/>
    <w:rsid w:val="00B14555"/>
    <w:rsid w:val="00B14A29"/>
    <w:rsid w:val="00B160E8"/>
    <w:rsid w:val="00B17577"/>
    <w:rsid w:val="00B2039E"/>
    <w:rsid w:val="00B2113D"/>
    <w:rsid w:val="00B21CFC"/>
    <w:rsid w:val="00B22ACC"/>
    <w:rsid w:val="00B2383F"/>
    <w:rsid w:val="00B2651D"/>
    <w:rsid w:val="00B30BD2"/>
    <w:rsid w:val="00B30F88"/>
    <w:rsid w:val="00B3192B"/>
    <w:rsid w:val="00B31BE6"/>
    <w:rsid w:val="00B32248"/>
    <w:rsid w:val="00B34513"/>
    <w:rsid w:val="00B359B2"/>
    <w:rsid w:val="00B37D59"/>
    <w:rsid w:val="00B37D87"/>
    <w:rsid w:val="00B42501"/>
    <w:rsid w:val="00B43CDA"/>
    <w:rsid w:val="00B43D8F"/>
    <w:rsid w:val="00B44DBC"/>
    <w:rsid w:val="00B45C6C"/>
    <w:rsid w:val="00B47393"/>
    <w:rsid w:val="00B47E6C"/>
    <w:rsid w:val="00B503DE"/>
    <w:rsid w:val="00B513C5"/>
    <w:rsid w:val="00B52026"/>
    <w:rsid w:val="00B55653"/>
    <w:rsid w:val="00B56520"/>
    <w:rsid w:val="00B56AF3"/>
    <w:rsid w:val="00B60515"/>
    <w:rsid w:val="00B608EC"/>
    <w:rsid w:val="00B63FE8"/>
    <w:rsid w:val="00B64C76"/>
    <w:rsid w:val="00B66C3D"/>
    <w:rsid w:val="00B67DBD"/>
    <w:rsid w:val="00B7213C"/>
    <w:rsid w:val="00B73AEF"/>
    <w:rsid w:val="00B74777"/>
    <w:rsid w:val="00B74998"/>
    <w:rsid w:val="00B7502E"/>
    <w:rsid w:val="00B77652"/>
    <w:rsid w:val="00B815EB"/>
    <w:rsid w:val="00B81AA3"/>
    <w:rsid w:val="00B82CB3"/>
    <w:rsid w:val="00B834EC"/>
    <w:rsid w:val="00B835A8"/>
    <w:rsid w:val="00B84B8F"/>
    <w:rsid w:val="00B84D58"/>
    <w:rsid w:val="00B862EA"/>
    <w:rsid w:val="00B87A8A"/>
    <w:rsid w:val="00B901E4"/>
    <w:rsid w:val="00B90729"/>
    <w:rsid w:val="00B92451"/>
    <w:rsid w:val="00BA15AE"/>
    <w:rsid w:val="00BA2CE1"/>
    <w:rsid w:val="00BA322F"/>
    <w:rsid w:val="00BA49C9"/>
    <w:rsid w:val="00BA5A95"/>
    <w:rsid w:val="00BA711F"/>
    <w:rsid w:val="00BB04A3"/>
    <w:rsid w:val="00BB07E4"/>
    <w:rsid w:val="00BB1396"/>
    <w:rsid w:val="00BB22D0"/>
    <w:rsid w:val="00BB3A04"/>
    <w:rsid w:val="00BB42D1"/>
    <w:rsid w:val="00BB61FF"/>
    <w:rsid w:val="00BB7332"/>
    <w:rsid w:val="00BB7D3F"/>
    <w:rsid w:val="00BC03C8"/>
    <w:rsid w:val="00BC1D63"/>
    <w:rsid w:val="00BC3452"/>
    <w:rsid w:val="00BC5B92"/>
    <w:rsid w:val="00BD2137"/>
    <w:rsid w:val="00BD3998"/>
    <w:rsid w:val="00BD59C8"/>
    <w:rsid w:val="00BD633A"/>
    <w:rsid w:val="00BD6A52"/>
    <w:rsid w:val="00BE261A"/>
    <w:rsid w:val="00BE3539"/>
    <w:rsid w:val="00BE4612"/>
    <w:rsid w:val="00BE5BDF"/>
    <w:rsid w:val="00BF0194"/>
    <w:rsid w:val="00BF081E"/>
    <w:rsid w:val="00BF12F4"/>
    <w:rsid w:val="00BF2583"/>
    <w:rsid w:val="00BF2652"/>
    <w:rsid w:val="00BF2CA8"/>
    <w:rsid w:val="00BF3EE5"/>
    <w:rsid w:val="00BF50C8"/>
    <w:rsid w:val="00BF7A21"/>
    <w:rsid w:val="00C00A75"/>
    <w:rsid w:val="00C01FD7"/>
    <w:rsid w:val="00C023C8"/>
    <w:rsid w:val="00C02456"/>
    <w:rsid w:val="00C038CE"/>
    <w:rsid w:val="00C048CF"/>
    <w:rsid w:val="00C05703"/>
    <w:rsid w:val="00C0583F"/>
    <w:rsid w:val="00C0603D"/>
    <w:rsid w:val="00C06EA1"/>
    <w:rsid w:val="00C126B8"/>
    <w:rsid w:val="00C209AB"/>
    <w:rsid w:val="00C20A7B"/>
    <w:rsid w:val="00C222CE"/>
    <w:rsid w:val="00C236ED"/>
    <w:rsid w:val="00C30385"/>
    <w:rsid w:val="00C30934"/>
    <w:rsid w:val="00C31EDA"/>
    <w:rsid w:val="00C3296A"/>
    <w:rsid w:val="00C36EAC"/>
    <w:rsid w:val="00C3707B"/>
    <w:rsid w:val="00C44A34"/>
    <w:rsid w:val="00C45C9A"/>
    <w:rsid w:val="00C467CA"/>
    <w:rsid w:val="00C501FA"/>
    <w:rsid w:val="00C50430"/>
    <w:rsid w:val="00C52A57"/>
    <w:rsid w:val="00C52EB5"/>
    <w:rsid w:val="00C556E2"/>
    <w:rsid w:val="00C6002A"/>
    <w:rsid w:val="00C63EB1"/>
    <w:rsid w:val="00C66686"/>
    <w:rsid w:val="00C679C9"/>
    <w:rsid w:val="00C70069"/>
    <w:rsid w:val="00C701A0"/>
    <w:rsid w:val="00C70A94"/>
    <w:rsid w:val="00C73B82"/>
    <w:rsid w:val="00C75161"/>
    <w:rsid w:val="00C76AB8"/>
    <w:rsid w:val="00C80456"/>
    <w:rsid w:val="00C8047E"/>
    <w:rsid w:val="00C80B94"/>
    <w:rsid w:val="00C81448"/>
    <w:rsid w:val="00C84236"/>
    <w:rsid w:val="00C84482"/>
    <w:rsid w:val="00C853AE"/>
    <w:rsid w:val="00C856ED"/>
    <w:rsid w:val="00C90AC6"/>
    <w:rsid w:val="00C92DC8"/>
    <w:rsid w:val="00C92E8A"/>
    <w:rsid w:val="00C9470F"/>
    <w:rsid w:val="00C948BD"/>
    <w:rsid w:val="00C95FC9"/>
    <w:rsid w:val="00C975F4"/>
    <w:rsid w:val="00C976C0"/>
    <w:rsid w:val="00C97F44"/>
    <w:rsid w:val="00CA025C"/>
    <w:rsid w:val="00CA169C"/>
    <w:rsid w:val="00CA1BC1"/>
    <w:rsid w:val="00CA2671"/>
    <w:rsid w:val="00CA4592"/>
    <w:rsid w:val="00CA46FA"/>
    <w:rsid w:val="00CA6867"/>
    <w:rsid w:val="00CA690D"/>
    <w:rsid w:val="00CB58E2"/>
    <w:rsid w:val="00CB751E"/>
    <w:rsid w:val="00CB781F"/>
    <w:rsid w:val="00CC2811"/>
    <w:rsid w:val="00CC4B2F"/>
    <w:rsid w:val="00CC4D17"/>
    <w:rsid w:val="00CD0844"/>
    <w:rsid w:val="00CD1EB5"/>
    <w:rsid w:val="00CD3019"/>
    <w:rsid w:val="00CD3D59"/>
    <w:rsid w:val="00CD434B"/>
    <w:rsid w:val="00CD466F"/>
    <w:rsid w:val="00CD64DB"/>
    <w:rsid w:val="00CD7C44"/>
    <w:rsid w:val="00CE08F2"/>
    <w:rsid w:val="00CE1FA9"/>
    <w:rsid w:val="00CE3210"/>
    <w:rsid w:val="00CE3FD2"/>
    <w:rsid w:val="00CE5B6B"/>
    <w:rsid w:val="00CF14FB"/>
    <w:rsid w:val="00CF3E51"/>
    <w:rsid w:val="00CF65D0"/>
    <w:rsid w:val="00D00700"/>
    <w:rsid w:val="00D00866"/>
    <w:rsid w:val="00D015B7"/>
    <w:rsid w:val="00D03494"/>
    <w:rsid w:val="00D036CF"/>
    <w:rsid w:val="00D03C90"/>
    <w:rsid w:val="00D03C9E"/>
    <w:rsid w:val="00D05201"/>
    <w:rsid w:val="00D05500"/>
    <w:rsid w:val="00D05A65"/>
    <w:rsid w:val="00D06F92"/>
    <w:rsid w:val="00D10305"/>
    <w:rsid w:val="00D13A3F"/>
    <w:rsid w:val="00D140E3"/>
    <w:rsid w:val="00D1428F"/>
    <w:rsid w:val="00D15920"/>
    <w:rsid w:val="00D207CE"/>
    <w:rsid w:val="00D20D18"/>
    <w:rsid w:val="00D20D65"/>
    <w:rsid w:val="00D215C1"/>
    <w:rsid w:val="00D2195B"/>
    <w:rsid w:val="00D23942"/>
    <w:rsid w:val="00D26491"/>
    <w:rsid w:val="00D30452"/>
    <w:rsid w:val="00D30CC9"/>
    <w:rsid w:val="00D31B22"/>
    <w:rsid w:val="00D35F32"/>
    <w:rsid w:val="00D36B8F"/>
    <w:rsid w:val="00D412AC"/>
    <w:rsid w:val="00D41A51"/>
    <w:rsid w:val="00D426CE"/>
    <w:rsid w:val="00D44DB1"/>
    <w:rsid w:val="00D45AFB"/>
    <w:rsid w:val="00D46703"/>
    <w:rsid w:val="00D4745E"/>
    <w:rsid w:val="00D47EC7"/>
    <w:rsid w:val="00D50804"/>
    <w:rsid w:val="00D52F33"/>
    <w:rsid w:val="00D531EA"/>
    <w:rsid w:val="00D53506"/>
    <w:rsid w:val="00D542E4"/>
    <w:rsid w:val="00D55675"/>
    <w:rsid w:val="00D55FD6"/>
    <w:rsid w:val="00D5610C"/>
    <w:rsid w:val="00D61972"/>
    <w:rsid w:val="00D62338"/>
    <w:rsid w:val="00D629A9"/>
    <w:rsid w:val="00D63F06"/>
    <w:rsid w:val="00D651A6"/>
    <w:rsid w:val="00D66ACA"/>
    <w:rsid w:val="00D66CCB"/>
    <w:rsid w:val="00D7005C"/>
    <w:rsid w:val="00D71AD2"/>
    <w:rsid w:val="00D728D8"/>
    <w:rsid w:val="00D72C97"/>
    <w:rsid w:val="00D72E86"/>
    <w:rsid w:val="00D73C7E"/>
    <w:rsid w:val="00D74134"/>
    <w:rsid w:val="00D743CF"/>
    <w:rsid w:val="00D75767"/>
    <w:rsid w:val="00D76100"/>
    <w:rsid w:val="00D765D0"/>
    <w:rsid w:val="00D80166"/>
    <w:rsid w:val="00D81288"/>
    <w:rsid w:val="00D81AEA"/>
    <w:rsid w:val="00D81D64"/>
    <w:rsid w:val="00D8305C"/>
    <w:rsid w:val="00D83560"/>
    <w:rsid w:val="00D8395C"/>
    <w:rsid w:val="00D83B5F"/>
    <w:rsid w:val="00D8475B"/>
    <w:rsid w:val="00D86B73"/>
    <w:rsid w:val="00D86E50"/>
    <w:rsid w:val="00D87EEF"/>
    <w:rsid w:val="00D90CD0"/>
    <w:rsid w:val="00D916B2"/>
    <w:rsid w:val="00D92C9C"/>
    <w:rsid w:val="00D93808"/>
    <w:rsid w:val="00D93A60"/>
    <w:rsid w:val="00D93BEC"/>
    <w:rsid w:val="00D95A94"/>
    <w:rsid w:val="00D97FA6"/>
    <w:rsid w:val="00DA0BD1"/>
    <w:rsid w:val="00DA1F9A"/>
    <w:rsid w:val="00DA236D"/>
    <w:rsid w:val="00DA2B22"/>
    <w:rsid w:val="00DA3053"/>
    <w:rsid w:val="00DA3A69"/>
    <w:rsid w:val="00DA3F75"/>
    <w:rsid w:val="00DA429B"/>
    <w:rsid w:val="00DA4EF1"/>
    <w:rsid w:val="00DA65D1"/>
    <w:rsid w:val="00DA77D2"/>
    <w:rsid w:val="00DA79A8"/>
    <w:rsid w:val="00DB5821"/>
    <w:rsid w:val="00DB5A3E"/>
    <w:rsid w:val="00DB6CB5"/>
    <w:rsid w:val="00DB7248"/>
    <w:rsid w:val="00DC05C9"/>
    <w:rsid w:val="00DC0B48"/>
    <w:rsid w:val="00DC112A"/>
    <w:rsid w:val="00DC1EC4"/>
    <w:rsid w:val="00DC2061"/>
    <w:rsid w:val="00DC3ED2"/>
    <w:rsid w:val="00DC49CB"/>
    <w:rsid w:val="00DC4D4A"/>
    <w:rsid w:val="00DC55AE"/>
    <w:rsid w:val="00DD16F8"/>
    <w:rsid w:val="00DD2C2A"/>
    <w:rsid w:val="00DD370B"/>
    <w:rsid w:val="00DD4C93"/>
    <w:rsid w:val="00DD50B4"/>
    <w:rsid w:val="00DD7401"/>
    <w:rsid w:val="00DE0868"/>
    <w:rsid w:val="00DE0FFB"/>
    <w:rsid w:val="00DE24F8"/>
    <w:rsid w:val="00DE39EE"/>
    <w:rsid w:val="00DE3ACB"/>
    <w:rsid w:val="00DF14DD"/>
    <w:rsid w:val="00DF2C57"/>
    <w:rsid w:val="00DF4230"/>
    <w:rsid w:val="00DF7A95"/>
    <w:rsid w:val="00E00734"/>
    <w:rsid w:val="00E02857"/>
    <w:rsid w:val="00E03122"/>
    <w:rsid w:val="00E03E4B"/>
    <w:rsid w:val="00E04FF3"/>
    <w:rsid w:val="00E05910"/>
    <w:rsid w:val="00E060CB"/>
    <w:rsid w:val="00E1070B"/>
    <w:rsid w:val="00E1272D"/>
    <w:rsid w:val="00E1313B"/>
    <w:rsid w:val="00E13A0A"/>
    <w:rsid w:val="00E13AE6"/>
    <w:rsid w:val="00E220D7"/>
    <w:rsid w:val="00E22D6B"/>
    <w:rsid w:val="00E22FF6"/>
    <w:rsid w:val="00E23BF7"/>
    <w:rsid w:val="00E26AF6"/>
    <w:rsid w:val="00E3364F"/>
    <w:rsid w:val="00E34047"/>
    <w:rsid w:val="00E344A9"/>
    <w:rsid w:val="00E347D0"/>
    <w:rsid w:val="00E35262"/>
    <w:rsid w:val="00E41D32"/>
    <w:rsid w:val="00E42F50"/>
    <w:rsid w:val="00E4419E"/>
    <w:rsid w:val="00E4566E"/>
    <w:rsid w:val="00E502AB"/>
    <w:rsid w:val="00E5278D"/>
    <w:rsid w:val="00E534FD"/>
    <w:rsid w:val="00E5409A"/>
    <w:rsid w:val="00E5485D"/>
    <w:rsid w:val="00E54BC7"/>
    <w:rsid w:val="00E55054"/>
    <w:rsid w:val="00E5556E"/>
    <w:rsid w:val="00E562F0"/>
    <w:rsid w:val="00E563BE"/>
    <w:rsid w:val="00E57F70"/>
    <w:rsid w:val="00E60EFE"/>
    <w:rsid w:val="00E61B7A"/>
    <w:rsid w:val="00E62578"/>
    <w:rsid w:val="00E6258D"/>
    <w:rsid w:val="00E631C0"/>
    <w:rsid w:val="00E63FFB"/>
    <w:rsid w:val="00E64263"/>
    <w:rsid w:val="00E73781"/>
    <w:rsid w:val="00E752F8"/>
    <w:rsid w:val="00E840F7"/>
    <w:rsid w:val="00E8755F"/>
    <w:rsid w:val="00E94687"/>
    <w:rsid w:val="00E947C4"/>
    <w:rsid w:val="00E954F9"/>
    <w:rsid w:val="00E9567C"/>
    <w:rsid w:val="00E9636C"/>
    <w:rsid w:val="00E96A0E"/>
    <w:rsid w:val="00E97785"/>
    <w:rsid w:val="00EA0702"/>
    <w:rsid w:val="00EA2621"/>
    <w:rsid w:val="00EA4563"/>
    <w:rsid w:val="00EA49B0"/>
    <w:rsid w:val="00EA71A0"/>
    <w:rsid w:val="00EB29C7"/>
    <w:rsid w:val="00EB683F"/>
    <w:rsid w:val="00EC0E9D"/>
    <w:rsid w:val="00EC170A"/>
    <w:rsid w:val="00EC3977"/>
    <w:rsid w:val="00EC4E03"/>
    <w:rsid w:val="00ED2442"/>
    <w:rsid w:val="00ED2C0A"/>
    <w:rsid w:val="00ED443B"/>
    <w:rsid w:val="00EE0157"/>
    <w:rsid w:val="00EE01DA"/>
    <w:rsid w:val="00EE0ADE"/>
    <w:rsid w:val="00EE256F"/>
    <w:rsid w:val="00EE4537"/>
    <w:rsid w:val="00EE5311"/>
    <w:rsid w:val="00EE55B9"/>
    <w:rsid w:val="00EE6640"/>
    <w:rsid w:val="00EE6860"/>
    <w:rsid w:val="00EF003F"/>
    <w:rsid w:val="00EF07A0"/>
    <w:rsid w:val="00EF3085"/>
    <w:rsid w:val="00EF4028"/>
    <w:rsid w:val="00EF466A"/>
    <w:rsid w:val="00EF46FB"/>
    <w:rsid w:val="00EF4B5C"/>
    <w:rsid w:val="00EF52BC"/>
    <w:rsid w:val="00EF5344"/>
    <w:rsid w:val="00EF601B"/>
    <w:rsid w:val="00F003FA"/>
    <w:rsid w:val="00F01881"/>
    <w:rsid w:val="00F02437"/>
    <w:rsid w:val="00F025B1"/>
    <w:rsid w:val="00F03146"/>
    <w:rsid w:val="00F043F2"/>
    <w:rsid w:val="00F06096"/>
    <w:rsid w:val="00F0683B"/>
    <w:rsid w:val="00F07DA2"/>
    <w:rsid w:val="00F10132"/>
    <w:rsid w:val="00F1120B"/>
    <w:rsid w:val="00F11E41"/>
    <w:rsid w:val="00F1252E"/>
    <w:rsid w:val="00F12B52"/>
    <w:rsid w:val="00F12EF0"/>
    <w:rsid w:val="00F14461"/>
    <w:rsid w:val="00F14C83"/>
    <w:rsid w:val="00F151C6"/>
    <w:rsid w:val="00F16A57"/>
    <w:rsid w:val="00F17D6E"/>
    <w:rsid w:val="00F202B2"/>
    <w:rsid w:val="00F248AA"/>
    <w:rsid w:val="00F2586C"/>
    <w:rsid w:val="00F26E94"/>
    <w:rsid w:val="00F34C6F"/>
    <w:rsid w:val="00F35A1F"/>
    <w:rsid w:val="00F40630"/>
    <w:rsid w:val="00F409E2"/>
    <w:rsid w:val="00F430AB"/>
    <w:rsid w:val="00F43BA3"/>
    <w:rsid w:val="00F44E9E"/>
    <w:rsid w:val="00F458F0"/>
    <w:rsid w:val="00F4629E"/>
    <w:rsid w:val="00F51771"/>
    <w:rsid w:val="00F528C9"/>
    <w:rsid w:val="00F56D8E"/>
    <w:rsid w:val="00F57D7F"/>
    <w:rsid w:val="00F61B42"/>
    <w:rsid w:val="00F6214F"/>
    <w:rsid w:val="00F63824"/>
    <w:rsid w:val="00F65A41"/>
    <w:rsid w:val="00F6646D"/>
    <w:rsid w:val="00F6699E"/>
    <w:rsid w:val="00F66A72"/>
    <w:rsid w:val="00F73690"/>
    <w:rsid w:val="00F73C11"/>
    <w:rsid w:val="00F74D55"/>
    <w:rsid w:val="00F754F1"/>
    <w:rsid w:val="00F75B7D"/>
    <w:rsid w:val="00F76542"/>
    <w:rsid w:val="00F76BF8"/>
    <w:rsid w:val="00F81449"/>
    <w:rsid w:val="00F82C16"/>
    <w:rsid w:val="00F82CBA"/>
    <w:rsid w:val="00F8346C"/>
    <w:rsid w:val="00F848EC"/>
    <w:rsid w:val="00F854FF"/>
    <w:rsid w:val="00F85E13"/>
    <w:rsid w:val="00F87131"/>
    <w:rsid w:val="00F87793"/>
    <w:rsid w:val="00F90429"/>
    <w:rsid w:val="00F90EE8"/>
    <w:rsid w:val="00F92C6E"/>
    <w:rsid w:val="00F92DE6"/>
    <w:rsid w:val="00F93456"/>
    <w:rsid w:val="00F94A2B"/>
    <w:rsid w:val="00F95196"/>
    <w:rsid w:val="00F956FF"/>
    <w:rsid w:val="00F95837"/>
    <w:rsid w:val="00FA1125"/>
    <w:rsid w:val="00FA1FE6"/>
    <w:rsid w:val="00FA3572"/>
    <w:rsid w:val="00FA47DB"/>
    <w:rsid w:val="00FA5477"/>
    <w:rsid w:val="00FA6A55"/>
    <w:rsid w:val="00FA7BB5"/>
    <w:rsid w:val="00FB0A45"/>
    <w:rsid w:val="00FB3896"/>
    <w:rsid w:val="00FB3B86"/>
    <w:rsid w:val="00FB7D74"/>
    <w:rsid w:val="00FC0B9B"/>
    <w:rsid w:val="00FC1E10"/>
    <w:rsid w:val="00FC2349"/>
    <w:rsid w:val="00FC3027"/>
    <w:rsid w:val="00FC3651"/>
    <w:rsid w:val="00FC3FE7"/>
    <w:rsid w:val="00FC71DB"/>
    <w:rsid w:val="00FC7404"/>
    <w:rsid w:val="00FD15DB"/>
    <w:rsid w:val="00FD17B9"/>
    <w:rsid w:val="00FD43DE"/>
    <w:rsid w:val="00FD4F27"/>
    <w:rsid w:val="00FD5D4D"/>
    <w:rsid w:val="00FD6FB1"/>
    <w:rsid w:val="00FE0545"/>
    <w:rsid w:val="00FE2687"/>
    <w:rsid w:val="00FE5AF9"/>
    <w:rsid w:val="00FE5EFE"/>
    <w:rsid w:val="00FE68C5"/>
    <w:rsid w:val="00FF080B"/>
    <w:rsid w:val="00FF08EA"/>
    <w:rsid w:val="00FF0F7C"/>
    <w:rsid w:val="00FF1C8A"/>
    <w:rsid w:val="00FF28DB"/>
    <w:rsid w:val="00FF3376"/>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9D95F53"/>
  <w15:chartTrackingRefBased/>
  <w15:docId w15:val="{5625BE78-1E88-4D14-A51A-99ED68A6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419" w:eastAsia="es-419"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Props1.xml><?xml version="1.0" encoding="utf-8"?>
<ds:datastoreItem xmlns:ds="http://schemas.openxmlformats.org/officeDocument/2006/customXml" ds:itemID="{5AEC29A1-7915-487E-BADB-C0BC7184D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20641-4B49-49A8-B313-557B0E63A162}">
  <ds:schemaRefs>
    <ds:schemaRef ds:uri="http://schemas.microsoft.com/sharepoint/v3/contenttype/forms"/>
  </ds:schemaRefs>
</ds:datastoreItem>
</file>

<file path=customXml/itemProps3.xml><?xml version="1.0" encoding="utf-8"?>
<ds:datastoreItem xmlns:ds="http://schemas.openxmlformats.org/officeDocument/2006/customXml" ds:itemID="{0EDEC12D-D005-4940-BF8D-4E1D6542029B}">
  <ds:schemaRefs>
    <ds:schemaRef ds:uri="http://schemas.microsoft.com/office/2006/metadata/longProperties"/>
  </ds:schemaRefs>
</ds:datastoreItem>
</file>

<file path=customXml/itemProps4.xml><?xml version="1.0" encoding="utf-8"?>
<ds:datastoreItem xmlns:ds="http://schemas.openxmlformats.org/officeDocument/2006/customXml" ds:itemID="{830A8312-6C93-4057-9638-ABEE61356737}">
  <ds:schemaRefs>
    <ds:schemaRef ds:uri="http://schemas.openxmlformats.org/officeDocument/2006/bibliography"/>
  </ds:schemaRefs>
</ds:datastoreItem>
</file>

<file path=customXml/itemProps5.xml><?xml version="1.0" encoding="utf-8"?>
<ds:datastoreItem xmlns:ds="http://schemas.openxmlformats.org/officeDocument/2006/customXml" ds:itemID="{8835FCE6-3C33-49E7-9BF1-555DD63FE109}">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OFLEY</Template>
  <TotalTime>111</TotalTime>
  <Pages>6</Pages>
  <Words>950</Words>
  <Characters>5229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Leonardo Lueiza Ureta</cp:lastModifiedBy>
  <cp:revision>57</cp:revision>
  <cp:lastPrinted>2024-09-03T16:43:00Z</cp:lastPrinted>
  <dcterms:created xsi:type="dcterms:W3CDTF">2024-08-16T17:57:00Z</dcterms:created>
  <dcterms:modified xsi:type="dcterms:W3CDTF">2024-09-03T16:48:00Z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8584000.00000000</vt:lpwstr>
  </property>
  <property fmtid="{D5CDD505-2E9C-101B-9397-08002B2CF9AE}" pid="3" name="MediaServiceImageTags">
    <vt:lpwstr/>
  </property>
  <property fmtid="{D5CDD505-2E9C-101B-9397-08002B2CF9AE}" pid="4" name="ContentTypeId">
    <vt:lpwstr>0x010100938378B7A0932F4A834ADFBB96F89B57</vt:lpwstr>
  </property>
</Properties>
</file>