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24680B2C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F64A75">
        <w:rPr>
          <w:rFonts w:ascii="Times New Roman" w:eastAsia="Times New Roman" w:hAnsi="Times New Roman" w:cs="Times New Roman"/>
          <w:szCs w:val="24"/>
          <w:lang w:val="es-ES" w:eastAsia="es-ES"/>
        </w:rPr>
        <w:t>244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</w:p>
    <w:p w14:paraId="07304204" w14:textId="40B0491B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F15C56" w14:textId="0496AB8D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05F986CC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CF4706">
        <w:rPr>
          <w:rFonts w:ascii="Times New Roman" w:eastAsia="Times New Roman" w:hAnsi="Times New Roman" w:cs="Times New Roman"/>
          <w:szCs w:val="24"/>
          <w:lang w:val="es-ES" w:eastAsia="es-ES"/>
        </w:rPr>
        <w:t>11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CF470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junio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D06B8E9" w14:textId="12655D68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500696C" w14:textId="3A078701" w:rsidR="00CF4706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4649193C" w:rsidR="006B210A" w:rsidRPr="006B210A" w:rsidRDefault="006B210A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CF4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President</w:t>
                            </w:r>
                            <w:r w:rsidR="00CF4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Honorable Cámara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4649193C" w:rsidR="006B210A" w:rsidRPr="006B210A" w:rsidRDefault="006B210A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CF4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President</w:t>
                      </w:r>
                      <w:r w:rsidR="00CF4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Honorable Cámara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ha dado su aprobación a la proposición formulada por la Comisión Mixta constituida para resolver las divergencias suscitadas con ocasión de la tramitación del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proyecto de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ley </w:t>
      </w:r>
      <w:r w:rsidR="00CF4706" w:rsidRPr="00CF4706">
        <w:rPr>
          <w:rFonts w:ascii="Times New Roman" w:eastAsia="Times New Roman" w:hAnsi="Times New Roman" w:cs="Times New Roman"/>
          <w:szCs w:val="24"/>
          <w:lang w:val="es-ES" w:eastAsia="es-ES"/>
        </w:rPr>
        <w:t>que introduce modificaciones al Código del Trabajo y otros cuerpos legales en materia de inclusión laboral de personas con discapacidad y asignatarias de pensión de invalidez, correspondiente a los Boletines N</w:t>
      </w:r>
      <w:r w:rsidR="00CF4706">
        <w:rPr>
          <w:rFonts w:ascii="Times New Roman" w:eastAsia="Times New Roman" w:hAnsi="Times New Roman" w:cs="Times New Roman"/>
          <w:szCs w:val="24"/>
          <w:vertAlign w:val="superscript"/>
          <w:lang w:val="es-ES" w:eastAsia="es-ES"/>
        </w:rPr>
        <w:t>os</w:t>
      </w:r>
      <w:r w:rsidR="00CF4706" w:rsidRPr="00CF470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14.445-13, 13.011-11 y 14.449-13, refundidos</w:t>
      </w:r>
      <w:r w:rsidR="00CF4706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4DD3152B" w14:textId="7A1ECDF6" w:rsidR="00A82847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AD04963" w14:textId="65EAFDC9" w:rsidR="00A82847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316E4A3" w14:textId="77777777" w:rsidR="00A82847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8EBE96" w14:textId="71C05236" w:rsidR="00A82847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>Acompaño la totalidad de los antecedentes.</w:t>
      </w:r>
    </w:p>
    <w:p w14:paraId="56B50DCC" w14:textId="1C1F75B0" w:rsidR="001D5749" w:rsidRDefault="001D574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DF29F59" w14:textId="77777777" w:rsidR="00CF4706" w:rsidRPr="00A40644" w:rsidRDefault="00CF4706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B104D7A" w14:textId="7FC4C05A" w:rsidR="00B20256" w:rsidRDefault="00B20256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51A0862" w14:textId="05EE4EA4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Dios guarde a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Su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5C7C7424" w:rsidR="006B210A" w:rsidRPr="00A40644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>
        <w:rPr>
          <w:rFonts w:ascii="Times New Roman" w:eastAsia="Times New Roman" w:hAnsi="Times New Roman" w:cs="Times New Roman"/>
          <w:szCs w:val="20"/>
          <w:lang w:val="es-ES" w:eastAsia="es-ES"/>
        </w:rPr>
        <w:tab/>
        <w:t>JOSÉ GARCÍA RUMINOT</w:t>
      </w:r>
    </w:p>
    <w:p w14:paraId="6786EA82" w14:textId="7BCDAAD4" w:rsidR="006B210A" w:rsidRPr="00A40644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</w:t>
      </w:r>
      <w:r w:rsidR="00CF4706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      P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>resident</w:t>
      </w:r>
      <w:r w:rsidR="00B20256"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3DDF76D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A40644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bookmarkStart w:id="0" w:name="_GoBack"/>
      <w:bookmarkEnd w:id="0"/>
    </w:p>
    <w:p w14:paraId="7CB6EF07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61C0F78B" w:rsidR="006B210A" w:rsidRPr="00A40644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E823B2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4453676F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EA792" w14:textId="77777777" w:rsidR="00A25438" w:rsidRDefault="00A25438">
      <w:r>
        <w:separator/>
      </w:r>
    </w:p>
  </w:endnote>
  <w:endnote w:type="continuationSeparator" w:id="0">
    <w:p w14:paraId="6812F6EF" w14:textId="77777777" w:rsidR="00A25438" w:rsidRDefault="00A2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38FD" w14:textId="77777777" w:rsidR="00A25438" w:rsidRDefault="00A25438">
      <w:r>
        <w:separator/>
      </w:r>
    </w:p>
  </w:footnote>
  <w:footnote w:type="continuationSeparator" w:id="0">
    <w:p w14:paraId="46C7A5A5" w14:textId="77777777" w:rsidR="00A25438" w:rsidRDefault="00A2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A2543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542A6DEE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284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A25438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B0C9F"/>
    <w:rsid w:val="000F21F3"/>
    <w:rsid w:val="00123A31"/>
    <w:rsid w:val="00151429"/>
    <w:rsid w:val="001D5749"/>
    <w:rsid w:val="001F62FE"/>
    <w:rsid w:val="001F63F2"/>
    <w:rsid w:val="002016FD"/>
    <w:rsid w:val="0020771C"/>
    <w:rsid w:val="00223AE8"/>
    <w:rsid w:val="002F05EA"/>
    <w:rsid w:val="00310F6B"/>
    <w:rsid w:val="00311DBE"/>
    <w:rsid w:val="003847C4"/>
    <w:rsid w:val="003D154A"/>
    <w:rsid w:val="003D23FA"/>
    <w:rsid w:val="004579AB"/>
    <w:rsid w:val="00480362"/>
    <w:rsid w:val="00493756"/>
    <w:rsid w:val="004A3936"/>
    <w:rsid w:val="004B24DB"/>
    <w:rsid w:val="004B350D"/>
    <w:rsid w:val="004B5973"/>
    <w:rsid w:val="004C4C17"/>
    <w:rsid w:val="004E7BC6"/>
    <w:rsid w:val="0056396A"/>
    <w:rsid w:val="005B133B"/>
    <w:rsid w:val="005B2B18"/>
    <w:rsid w:val="005C67A4"/>
    <w:rsid w:val="00620A3B"/>
    <w:rsid w:val="00627AAF"/>
    <w:rsid w:val="006514E8"/>
    <w:rsid w:val="006A6C46"/>
    <w:rsid w:val="006B210A"/>
    <w:rsid w:val="006E3149"/>
    <w:rsid w:val="00703EC3"/>
    <w:rsid w:val="00704DF7"/>
    <w:rsid w:val="00717A4A"/>
    <w:rsid w:val="00760949"/>
    <w:rsid w:val="00785BF0"/>
    <w:rsid w:val="007C28AA"/>
    <w:rsid w:val="007F3978"/>
    <w:rsid w:val="00835EAC"/>
    <w:rsid w:val="00840D05"/>
    <w:rsid w:val="0084182F"/>
    <w:rsid w:val="008805A8"/>
    <w:rsid w:val="008A3EE5"/>
    <w:rsid w:val="008B140E"/>
    <w:rsid w:val="008D0A69"/>
    <w:rsid w:val="008D4086"/>
    <w:rsid w:val="00911661"/>
    <w:rsid w:val="00921ECD"/>
    <w:rsid w:val="009268CE"/>
    <w:rsid w:val="00933AB5"/>
    <w:rsid w:val="00940F97"/>
    <w:rsid w:val="0096328F"/>
    <w:rsid w:val="00982CE9"/>
    <w:rsid w:val="00991A0C"/>
    <w:rsid w:val="009D0092"/>
    <w:rsid w:val="009E03E5"/>
    <w:rsid w:val="009E78D5"/>
    <w:rsid w:val="00A16070"/>
    <w:rsid w:val="00A25438"/>
    <w:rsid w:val="00A26151"/>
    <w:rsid w:val="00A36545"/>
    <w:rsid w:val="00A40644"/>
    <w:rsid w:val="00A416B9"/>
    <w:rsid w:val="00A47235"/>
    <w:rsid w:val="00A82847"/>
    <w:rsid w:val="00AB35AF"/>
    <w:rsid w:val="00B13EF0"/>
    <w:rsid w:val="00B175FD"/>
    <w:rsid w:val="00B20256"/>
    <w:rsid w:val="00B304A2"/>
    <w:rsid w:val="00B96B08"/>
    <w:rsid w:val="00BE13DC"/>
    <w:rsid w:val="00BE16D9"/>
    <w:rsid w:val="00C74B24"/>
    <w:rsid w:val="00C77822"/>
    <w:rsid w:val="00C93E48"/>
    <w:rsid w:val="00CC7498"/>
    <w:rsid w:val="00CD113A"/>
    <w:rsid w:val="00CF1F3F"/>
    <w:rsid w:val="00CF4706"/>
    <w:rsid w:val="00CF7420"/>
    <w:rsid w:val="00D02E7A"/>
    <w:rsid w:val="00D41EFF"/>
    <w:rsid w:val="00DF0B6A"/>
    <w:rsid w:val="00E0221F"/>
    <w:rsid w:val="00E12E95"/>
    <w:rsid w:val="00E333CC"/>
    <w:rsid w:val="00E823B2"/>
    <w:rsid w:val="00EC764B"/>
    <w:rsid w:val="00F17628"/>
    <w:rsid w:val="00F64934"/>
    <w:rsid w:val="00F64A75"/>
    <w:rsid w:val="00F84E4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5</cp:revision>
  <cp:lastPrinted>2024-06-11T22:14:00Z</cp:lastPrinted>
  <dcterms:created xsi:type="dcterms:W3CDTF">2024-06-11T19:45:00Z</dcterms:created>
  <dcterms:modified xsi:type="dcterms:W3CDTF">2024-06-11T22:18:00Z</dcterms:modified>
</cp:coreProperties>
</file>