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16B64" w14:textId="53B92ADB" w:rsidR="00283A2A" w:rsidRPr="00186A48" w:rsidRDefault="0F9885EB" w:rsidP="00F85A5A">
      <w:pPr>
        <w:spacing w:after="0" w:line="240" w:lineRule="auto"/>
        <w:ind w:left="4536"/>
        <w:contextualSpacing/>
        <w:jc w:val="both"/>
        <w:rPr>
          <w:rFonts w:ascii="Courier New" w:eastAsia="Courier New" w:hAnsi="Courier New" w:cs="Courier New"/>
          <w:b/>
          <w:bCs/>
          <w:sz w:val="24"/>
          <w:szCs w:val="24"/>
          <w:lang w:val="es-CL"/>
        </w:rPr>
      </w:pPr>
      <w:r w:rsidRPr="00186A48">
        <w:rPr>
          <w:rFonts w:ascii="Courier New" w:eastAsia="Courier New" w:hAnsi="Courier New" w:cs="Courier New"/>
          <w:b/>
          <w:bCs/>
          <w:smallCaps/>
          <w:sz w:val="24"/>
          <w:szCs w:val="24"/>
          <w:lang w:val="es-CL"/>
        </w:rPr>
        <w:t>MENSAJE</w:t>
      </w:r>
      <w:r w:rsidRPr="00186A48">
        <w:rPr>
          <w:rFonts w:ascii="Courier New" w:eastAsia="Courier New" w:hAnsi="Courier New" w:cs="Courier New"/>
          <w:b/>
          <w:bCs/>
          <w:sz w:val="24"/>
          <w:szCs w:val="24"/>
          <w:lang w:val="es-CL"/>
        </w:rPr>
        <w:t xml:space="preserve"> DE S.E. EL PRESIDENTE DE LA REPÚBLICA CON EL QUE INICIA UN PROYECTO DE LEY</w:t>
      </w:r>
      <w:r w:rsidR="1B6329EA" w:rsidRPr="00186A48">
        <w:rPr>
          <w:rFonts w:ascii="Courier New" w:eastAsia="Courier New" w:hAnsi="Courier New" w:cs="Courier New"/>
          <w:b/>
          <w:bCs/>
          <w:sz w:val="24"/>
          <w:szCs w:val="24"/>
          <w:lang w:val="es-CL"/>
        </w:rPr>
        <w:t xml:space="preserve"> QUE </w:t>
      </w:r>
      <w:r w:rsidR="6F021121" w:rsidRPr="00186A48">
        <w:rPr>
          <w:rFonts w:ascii="Courier New" w:eastAsia="Courier New" w:hAnsi="Courier New" w:cs="Courier New"/>
          <w:b/>
          <w:bCs/>
          <w:sz w:val="24"/>
          <w:szCs w:val="24"/>
          <w:lang w:val="es-CL"/>
        </w:rPr>
        <w:t>CRE</w:t>
      </w:r>
      <w:r w:rsidR="5CF6C6EB" w:rsidRPr="00186A48">
        <w:rPr>
          <w:rFonts w:ascii="Courier New" w:eastAsia="Courier New" w:hAnsi="Courier New" w:cs="Courier New"/>
          <w:b/>
          <w:bCs/>
          <w:sz w:val="24"/>
          <w:szCs w:val="24"/>
          <w:lang w:val="es-CL"/>
        </w:rPr>
        <w:t xml:space="preserve">A UNA </w:t>
      </w:r>
      <w:r w:rsidR="6F021121" w:rsidRPr="00186A48">
        <w:rPr>
          <w:rFonts w:ascii="Courier New" w:eastAsia="Courier New" w:hAnsi="Courier New" w:cs="Courier New"/>
          <w:b/>
          <w:bCs/>
          <w:sz w:val="24"/>
          <w:szCs w:val="24"/>
          <w:lang w:val="es-CL"/>
        </w:rPr>
        <w:t>AGENCIA</w:t>
      </w:r>
      <w:r w:rsidR="5CF6C6EB" w:rsidRPr="00186A48">
        <w:rPr>
          <w:rFonts w:ascii="Courier New" w:eastAsia="Courier New" w:hAnsi="Courier New" w:cs="Courier New"/>
          <w:b/>
          <w:bCs/>
          <w:sz w:val="24"/>
          <w:szCs w:val="24"/>
          <w:lang w:val="es-CL"/>
        </w:rPr>
        <w:t xml:space="preserve"> DE FINANCIAMIENTO E INVERSIÓN PARA EL DESARROLLO</w:t>
      </w:r>
      <w:r w:rsidR="4E5B88D2" w:rsidRPr="00186A48">
        <w:rPr>
          <w:rFonts w:ascii="Courier New" w:eastAsia="Courier New" w:hAnsi="Courier New" w:cs="Courier New"/>
          <w:b/>
          <w:bCs/>
          <w:sz w:val="24"/>
          <w:szCs w:val="24"/>
          <w:lang w:val="es-CL"/>
        </w:rPr>
        <w:t xml:space="preserve"> </w:t>
      </w:r>
      <w:r w:rsidR="6F1EA54C" w:rsidRPr="00186A48">
        <w:rPr>
          <w:rFonts w:ascii="Courier New" w:eastAsia="Courier New" w:hAnsi="Courier New" w:cs="Courier New"/>
          <w:b/>
          <w:bCs/>
          <w:sz w:val="24"/>
          <w:szCs w:val="24"/>
          <w:lang w:val="es-CL"/>
        </w:rPr>
        <w:t xml:space="preserve">(AFIDE) </w:t>
      </w:r>
      <w:r w:rsidR="4E5B88D2" w:rsidRPr="00186A48">
        <w:rPr>
          <w:rFonts w:ascii="Courier New" w:eastAsia="Courier New" w:hAnsi="Courier New" w:cs="Courier New"/>
          <w:b/>
          <w:bCs/>
          <w:sz w:val="24"/>
          <w:szCs w:val="24"/>
          <w:lang w:val="es-CL"/>
        </w:rPr>
        <w:t>Y</w:t>
      </w:r>
      <w:r w:rsidR="6F1EA54C" w:rsidRPr="00186A48">
        <w:rPr>
          <w:rFonts w:ascii="Courier New" w:eastAsia="Courier New" w:hAnsi="Courier New" w:cs="Courier New"/>
          <w:b/>
          <w:bCs/>
          <w:sz w:val="24"/>
          <w:szCs w:val="24"/>
          <w:lang w:val="es-CL"/>
        </w:rPr>
        <w:t xml:space="preserve"> LA </w:t>
      </w:r>
      <w:r w:rsidR="23123E19" w:rsidRPr="00186A48">
        <w:rPr>
          <w:rFonts w:ascii="Courier New" w:eastAsia="Courier New" w:hAnsi="Courier New" w:cs="Courier New"/>
          <w:b/>
          <w:bCs/>
          <w:sz w:val="24"/>
          <w:szCs w:val="24"/>
          <w:lang w:val="es-CL"/>
        </w:rPr>
        <w:t>AUTORIZA A</w:t>
      </w:r>
      <w:r w:rsidR="4320A991" w:rsidRPr="00186A48">
        <w:rPr>
          <w:rFonts w:ascii="Courier New" w:eastAsia="Courier New" w:hAnsi="Courier New" w:cs="Courier New"/>
          <w:b/>
          <w:bCs/>
          <w:sz w:val="24"/>
          <w:szCs w:val="24"/>
          <w:lang w:val="es-CL"/>
        </w:rPr>
        <w:t xml:space="preserve"> PARTICIPAR EN FONDOS DE FONDOS</w:t>
      </w:r>
      <w:r w:rsidR="5CF6C6EB" w:rsidRPr="00186A48">
        <w:rPr>
          <w:rFonts w:ascii="Courier New" w:eastAsia="Courier New" w:hAnsi="Courier New" w:cs="Courier New"/>
          <w:b/>
          <w:bCs/>
          <w:sz w:val="24"/>
          <w:szCs w:val="24"/>
          <w:lang w:val="es-CL"/>
        </w:rPr>
        <w:t xml:space="preserve">. </w:t>
      </w:r>
      <w:r w:rsidR="6F021121" w:rsidRPr="00186A48">
        <w:rPr>
          <w:rFonts w:ascii="Courier New" w:eastAsia="Courier New" w:hAnsi="Courier New" w:cs="Courier New"/>
          <w:b/>
          <w:bCs/>
          <w:sz w:val="24"/>
          <w:szCs w:val="24"/>
          <w:lang w:val="es-CL"/>
        </w:rPr>
        <w:t xml:space="preserve"> </w:t>
      </w:r>
    </w:p>
    <w:p w14:paraId="3511A702" w14:textId="2DD62F39" w:rsidR="00283A2A" w:rsidRPr="00186A48" w:rsidRDefault="00283A2A" w:rsidP="00F85A5A">
      <w:pPr>
        <w:spacing w:after="0" w:line="240" w:lineRule="auto"/>
        <w:ind w:left="4536"/>
        <w:contextualSpacing/>
        <w:rPr>
          <w:rFonts w:ascii="Courier New" w:hAnsi="Courier New" w:cs="Courier New"/>
          <w:sz w:val="24"/>
          <w:szCs w:val="24"/>
          <w:lang w:val="pt-PT"/>
        </w:rPr>
      </w:pPr>
      <w:r w:rsidRPr="00186A48">
        <w:rPr>
          <w:rFonts w:ascii="Courier New" w:eastAsia="Courier New" w:hAnsi="Courier New" w:cs="Courier New"/>
          <w:b/>
          <w:bCs/>
          <w:sz w:val="24"/>
          <w:szCs w:val="24"/>
          <w:lang w:val="pt-PT"/>
        </w:rPr>
        <w:t>_______________________________</w:t>
      </w:r>
    </w:p>
    <w:p w14:paraId="0140BCBD" w14:textId="77777777" w:rsidR="00283A2A" w:rsidRPr="00186A48" w:rsidRDefault="00283A2A" w:rsidP="00F85A5A">
      <w:pPr>
        <w:spacing w:after="0" w:line="240" w:lineRule="auto"/>
        <w:ind w:left="4536"/>
        <w:contextualSpacing/>
        <w:rPr>
          <w:rFonts w:ascii="Courier New" w:hAnsi="Courier New" w:cs="Courier New"/>
          <w:sz w:val="24"/>
          <w:szCs w:val="24"/>
          <w:lang w:val="pt-PT"/>
        </w:rPr>
      </w:pPr>
    </w:p>
    <w:p w14:paraId="2B955D4D" w14:textId="7E0BD4C0" w:rsidR="00283A2A" w:rsidRPr="00186A48" w:rsidRDefault="0F9885EB" w:rsidP="00F85A5A">
      <w:pPr>
        <w:spacing w:after="0" w:line="240" w:lineRule="auto"/>
        <w:ind w:left="4536"/>
        <w:contextualSpacing/>
        <w:rPr>
          <w:rFonts w:ascii="Courier New" w:hAnsi="Courier New" w:cs="Courier New"/>
          <w:sz w:val="24"/>
          <w:szCs w:val="24"/>
          <w:lang w:val="pt-PT"/>
        </w:rPr>
      </w:pPr>
      <w:r w:rsidRPr="00186A48">
        <w:rPr>
          <w:rFonts w:ascii="Courier New" w:eastAsia="Courier New" w:hAnsi="Courier New" w:cs="Courier New"/>
          <w:sz w:val="24"/>
          <w:szCs w:val="24"/>
          <w:lang w:val="pt-PT"/>
        </w:rPr>
        <w:t>Santiago,</w:t>
      </w:r>
      <w:r w:rsidR="6CA0EE66" w:rsidRPr="00186A48">
        <w:rPr>
          <w:rFonts w:ascii="Courier New" w:eastAsia="Courier New" w:hAnsi="Courier New" w:cs="Courier New"/>
          <w:sz w:val="24"/>
          <w:szCs w:val="24"/>
          <w:lang w:val="pt-PT"/>
        </w:rPr>
        <w:t xml:space="preserve"> </w:t>
      </w:r>
      <w:r w:rsidR="7BD59812" w:rsidRPr="00186A48">
        <w:rPr>
          <w:rFonts w:ascii="Courier New" w:eastAsia="Courier New" w:hAnsi="Courier New" w:cs="Courier New"/>
          <w:sz w:val="24"/>
          <w:szCs w:val="24"/>
          <w:lang w:val="pt-PT"/>
        </w:rPr>
        <w:t>31</w:t>
      </w:r>
      <w:r w:rsidRPr="00186A48">
        <w:rPr>
          <w:rFonts w:ascii="Courier New" w:eastAsia="Courier New" w:hAnsi="Courier New" w:cs="Courier New"/>
          <w:sz w:val="24"/>
          <w:szCs w:val="24"/>
          <w:lang w:val="pt-PT"/>
        </w:rPr>
        <w:t xml:space="preserve"> de </w:t>
      </w:r>
      <w:r w:rsidR="6D820B61" w:rsidRPr="00186A48">
        <w:rPr>
          <w:rFonts w:ascii="Courier New" w:eastAsia="Courier New" w:hAnsi="Courier New" w:cs="Courier New"/>
          <w:sz w:val="24"/>
          <w:szCs w:val="24"/>
          <w:lang w:val="pt-PT"/>
        </w:rPr>
        <w:t xml:space="preserve">mayo </w:t>
      </w:r>
      <w:r w:rsidRPr="00186A48">
        <w:rPr>
          <w:rFonts w:ascii="Courier New" w:eastAsia="Courier New" w:hAnsi="Courier New" w:cs="Courier New"/>
          <w:sz w:val="24"/>
          <w:szCs w:val="24"/>
          <w:lang w:val="pt-PT"/>
        </w:rPr>
        <w:t>de 202</w:t>
      </w:r>
      <w:r w:rsidR="3DCF8DA0" w:rsidRPr="00186A48">
        <w:rPr>
          <w:rFonts w:ascii="Courier New" w:eastAsia="Courier New" w:hAnsi="Courier New" w:cs="Courier New"/>
          <w:sz w:val="24"/>
          <w:szCs w:val="24"/>
          <w:lang w:val="pt-PT"/>
        </w:rPr>
        <w:t>4</w:t>
      </w:r>
    </w:p>
    <w:p w14:paraId="7C63C1EE" w14:textId="77777777" w:rsidR="00FC6D65" w:rsidRPr="00186A48" w:rsidRDefault="00FC6D65" w:rsidP="00084566">
      <w:pPr>
        <w:spacing w:after="0" w:line="240" w:lineRule="auto"/>
        <w:jc w:val="both"/>
        <w:rPr>
          <w:rFonts w:ascii="Courier New" w:hAnsi="Courier New" w:cs="Courier New"/>
          <w:sz w:val="24"/>
          <w:szCs w:val="24"/>
          <w:lang w:val="pt-PT"/>
        </w:rPr>
      </w:pPr>
    </w:p>
    <w:p w14:paraId="581F65BF" w14:textId="77777777" w:rsidR="004A17EB" w:rsidRPr="00186A48" w:rsidRDefault="004A17EB" w:rsidP="00084566">
      <w:pPr>
        <w:spacing w:after="0" w:line="240" w:lineRule="auto"/>
        <w:jc w:val="both"/>
        <w:rPr>
          <w:rFonts w:ascii="Courier New" w:hAnsi="Courier New" w:cs="Courier New"/>
          <w:sz w:val="24"/>
          <w:szCs w:val="24"/>
          <w:lang w:val="pt-PT"/>
        </w:rPr>
      </w:pPr>
    </w:p>
    <w:p w14:paraId="5D842003" w14:textId="77777777" w:rsidR="004A17EB" w:rsidRPr="00186A48" w:rsidRDefault="004A17EB" w:rsidP="00084566">
      <w:pPr>
        <w:spacing w:after="0" w:line="240" w:lineRule="auto"/>
        <w:jc w:val="both"/>
        <w:rPr>
          <w:rFonts w:ascii="Courier New" w:hAnsi="Courier New" w:cs="Courier New"/>
          <w:sz w:val="24"/>
          <w:szCs w:val="24"/>
          <w:lang w:val="pt-PT"/>
        </w:rPr>
      </w:pPr>
    </w:p>
    <w:p w14:paraId="3F89B7F5" w14:textId="77777777" w:rsidR="00510AD2" w:rsidRPr="00186A48" w:rsidRDefault="00510AD2" w:rsidP="00B43CF8">
      <w:pPr>
        <w:spacing w:after="0" w:line="240" w:lineRule="auto"/>
        <w:rPr>
          <w:rFonts w:ascii="Courier New" w:hAnsi="Courier New" w:cs="Courier New"/>
          <w:sz w:val="24"/>
          <w:szCs w:val="24"/>
          <w:lang w:val="pt-PT"/>
        </w:rPr>
      </w:pPr>
    </w:p>
    <w:p w14:paraId="21631822" w14:textId="5A8CE806" w:rsidR="00510AD2" w:rsidRPr="00186A48" w:rsidRDefault="40198DC0" w:rsidP="00B43CF8">
      <w:pPr>
        <w:spacing w:after="0" w:line="240" w:lineRule="auto"/>
        <w:jc w:val="center"/>
        <w:rPr>
          <w:rFonts w:ascii="Courier New" w:eastAsia="Courier New" w:hAnsi="Courier New" w:cs="Courier New"/>
          <w:b/>
          <w:bCs/>
          <w:sz w:val="24"/>
          <w:szCs w:val="24"/>
          <w:u w:val="single"/>
          <w:lang w:val="pt-PT"/>
        </w:rPr>
      </w:pPr>
      <w:r w:rsidRPr="00186A48">
        <w:rPr>
          <w:rFonts w:ascii="Courier New" w:hAnsi="Courier New" w:cs="Courier New"/>
          <w:b/>
          <w:bCs/>
          <w:sz w:val="24"/>
          <w:szCs w:val="24"/>
          <w:lang w:val="pt-PT"/>
        </w:rPr>
        <w:t xml:space="preserve">M E N S A J E  </w:t>
      </w:r>
      <w:r w:rsidRPr="00186A48">
        <w:rPr>
          <w:rFonts w:ascii="Courier New" w:eastAsia="Courier New" w:hAnsi="Courier New" w:cs="Courier New"/>
          <w:b/>
          <w:bCs/>
          <w:sz w:val="24"/>
          <w:szCs w:val="24"/>
          <w:lang w:val="pt-PT"/>
        </w:rPr>
        <w:t>Nº</w:t>
      </w:r>
      <w:r w:rsidRPr="00186A48">
        <w:rPr>
          <w:rFonts w:ascii="Courier New" w:eastAsia="Courier New" w:hAnsi="Courier New" w:cs="Courier New"/>
          <w:b/>
          <w:bCs/>
          <w:sz w:val="24"/>
          <w:szCs w:val="24"/>
          <w:u w:val="single"/>
          <w:lang w:val="pt-PT"/>
        </w:rPr>
        <w:t xml:space="preserve"> </w:t>
      </w:r>
      <w:r w:rsidR="54E7D927" w:rsidRPr="00186A48">
        <w:rPr>
          <w:rFonts w:ascii="Courier New" w:eastAsia="Courier New" w:hAnsi="Courier New" w:cs="Courier New"/>
          <w:b/>
          <w:bCs/>
          <w:sz w:val="24"/>
          <w:szCs w:val="24"/>
          <w:u w:val="single"/>
          <w:lang w:val="pt-PT"/>
        </w:rPr>
        <w:t>100-372</w:t>
      </w:r>
      <w:r w:rsidR="00F85A5A">
        <w:rPr>
          <w:rFonts w:ascii="Courier New" w:eastAsia="Courier New" w:hAnsi="Courier New" w:cs="Courier New"/>
          <w:b/>
          <w:bCs/>
          <w:sz w:val="24"/>
          <w:szCs w:val="24"/>
          <w:u w:val="single"/>
          <w:lang w:val="pt-PT"/>
        </w:rPr>
        <w:t>/</w:t>
      </w:r>
    </w:p>
    <w:p w14:paraId="436D5852" w14:textId="1347D9C0" w:rsidR="004A17EB" w:rsidRPr="00186A48" w:rsidRDefault="004A17EB" w:rsidP="00B43CF8">
      <w:pPr>
        <w:spacing w:after="0" w:line="240" w:lineRule="auto"/>
        <w:jc w:val="center"/>
        <w:rPr>
          <w:rFonts w:ascii="Courier New" w:eastAsia="Courier New" w:hAnsi="Courier New" w:cs="Courier New"/>
          <w:b/>
          <w:bCs/>
          <w:sz w:val="24"/>
          <w:szCs w:val="24"/>
          <w:u w:val="single"/>
          <w:lang w:val="pt-PT"/>
        </w:rPr>
      </w:pPr>
    </w:p>
    <w:p w14:paraId="7EC6DE20" w14:textId="357AF6F3" w:rsidR="004A17EB" w:rsidRPr="00186A48" w:rsidRDefault="004A17EB" w:rsidP="00B43CF8">
      <w:pPr>
        <w:spacing w:after="0" w:line="240" w:lineRule="auto"/>
        <w:jc w:val="center"/>
        <w:rPr>
          <w:rFonts w:ascii="Courier New" w:eastAsia="Courier New" w:hAnsi="Courier New" w:cs="Courier New"/>
          <w:b/>
          <w:bCs/>
          <w:sz w:val="24"/>
          <w:szCs w:val="24"/>
          <w:u w:val="single"/>
          <w:lang w:val="pt-PT"/>
        </w:rPr>
      </w:pPr>
    </w:p>
    <w:p w14:paraId="131A6067" w14:textId="71C713A6" w:rsidR="004A17EB" w:rsidRPr="00186A48" w:rsidRDefault="004A17EB" w:rsidP="00B43CF8">
      <w:pPr>
        <w:spacing w:after="0" w:line="240" w:lineRule="auto"/>
        <w:jc w:val="center"/>
        <w:rPr>
          <w:rFonts w:ascii="Courier New" w:eastAsia="Courier New" w:hAnsi="Courier New" w:cs="Courier New"/>
          <w:b/>
          <w:bCs/>
          <w:sz w:val="24"/>
          <w:szCs w:val="24"/>
          <w:u w:val="single"/>
          <w:lang w:val="pt-PT"/>
        </w:rPr>
      </w:pPr>
    </w:p>
    <w:p w14:paraId="3C33A3E7" w14:textId="0FB5D57F" w:rsidR="004A17EB" w:rsidRPr="00186A48" w:rsidRDefault="004A17EB" w:rsidP="00B43CF8">
      <w:pPr>
        <w:spacing w:after="0" w:line="240" w:lineRule="auto"/>
        <w:jc w:val="center"/>
        <w:rPr>
          <w:rFonts w:ascii="Courier New" w:eastAsia="Courier New" w:hAnsi="Courier New" w:cs="Courier New"/>
          <w:b/>
          <w:bCs/>
          <w:sz w:val="24"/>
          <w:szCs w:val="24"/>
          <w:lang w:val="pt-PT"/>
        </w:rPr>
      </w:pPr>
    </w:p>
    <w:p w14:paraId="2C53EE1D" w14:textId="044375BB" w:rsidR="00D06F62" w:rsidRPr="00186A48" w:rsidRDefault="00D06F62" w:rsidP="00B43CF8">
      <w:pPr>
        <w:spacing w:after="0" w:line="240" w:lineRule="auto"/>
        <w:rPr>
          <w:rFonts w:ascii="Courier New" w:hAnsi="Courier New" w:cs="Courier New"/>
          <w:sz w:val="24"/>
          <w:szCs w:val="24"/>
          <w:lang w:val="pt-PT"/>
        </w:rPr>
      </w:pPr>
    </w:p>
    <w:p w14:paraId="4BE10643" w14:textId="65FDE928" w:rsidR="00D06F62" w:rsidRPr="00186A48" w:rsidRDefault="004A17EB" w:rsidP="005D16E0">
      <w:pPr>
        <w:spacing w:after="0" w:line="240" w:lineRule="auto"/>
        <w:ind w:left="2835"/>
        <w:jc w:val="both"/>
        <w:rPr>
          <w:rFonts w:ascii="Courier New" w:eastAsia="Courier New" w:hAnsi="Courier New" w:cs="Courier New"/>
          <w:color w:val="000000" w:themeColor="text1"/>
          <w:sz w:val="24"/>
          <w:szCs w:val="24"/>
          <w:lang w:val="es-CL"/>
        </w:rPr>
      </w:pPr>
      <w:r w:rsidRPr="00186A48">
        <w:rPr>
          <w:rFonts w:ascii="Courier New" w:eastAsia="Courier New" w:hAnsi="Courier New" w:cs="Courier New"/>
          <w:noProof/>
          <w:color w:val="000000"/>
          <w:sz w:val="24"/>
          <w:szCs w:val="24"/>
          <w:lang w:val="es-CL"/>
        </w:rPr>
        <mc:AlternateContent>
          <mc:Choice Requires="wps">
            <w:drawing>
              <wp:anchor distT="45720" distB="45720" distL="114300" distR="114300" simplePos="0" relativeHeight="251658240" behindDoc="0" locked="0" layoutInCell="1" allowOverlap="1" wp14:anchorId="7795A212" wp14:editId="03E7DF0C">
                <wp:simplePos x="0" y="0"/>
                <wp:positionH relativeFrom="margin">
                  <wp:posOffset>-219710</wp:posOffset>
                </wp:positionH>
                <wp:positionV relativeFrom="paragraph">
                  <wp:posOffset>163830</wp:posOffset>
                </wp:positionV>
                <wp:extent cx="1740535" cy="1895475"/>
                <wp:effectExtent l="0" t="0" r="0" b="952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1895475"/>
                        </a:xfrm>
                        <a:prstGeom prst="rect">
                          <a:avLst/>
                        </a:prstGeom>
                        <a:solidFill>
                          <a:srgbClr val="FFFFFF"/>
                        </a:solidFill>
                        <a:ln w="9525">
                          <a:noFill/>
                          <a:miter lim="800000"/>
                          <a:headEnd/>
                          <a:tailEnd/>
                        </a:ln>
                      </wps:spPr>
                      <wps:txbx>
                        <w:txbxContent>
                          <w:p w14:paraId="69F6CD3F" w14:textId="226C3D3F" w:rsidR="003A077E" w:rsidRPr="004A17EB" w:rsidRDefault="003A077E" w:rsidP="003A077E">
                            <w:pPr>
                              <w:tabs>
                                <w:tab w:val="left" w:pos="-720"/>
                              </w:tabs>
                              <w:ind w:right="-2030"/>
                              <w:rPr>
                                <w:rFonts w:ascii="Courier New" w:eastAsia="Courier New" w:hAnsi="Courier New" w:cs="Courier New"/>
                                <w:b/>
                                <w:sz w:val="24"/>
                                <w:szCs w:val="24"/>
                                <w:lang w:val="es-CL"/>
                              </w:rPr>
                            </w:pPr>
                            <w:r w:rsidRPr="004A17EB">
                              <w:rPr>
                                <w:rFonts w:ascii="Courier New" w:eastAsia="Courier New" w:hAnsi="Courier New" w:cs="Courier New"/>
                                <w:b/>
                                <w:sz w:val="24"/>
                                <w:szCs w:val="24"/>
                                <w:lang w:val="es-CL"/>
                              </w:rPr>
                              <w:t>A</w:t>
                            </w:r>
                            <w:r w:rsidR="004A17EB" w:rsidRPr="004A17EB">
                              <w:rPr>
                                <w:rFonts w:ascii="Courier New" w:eastAsia="Courier New" w:hAnsi="Courier New" w:cs="Courier New"/>
                                <w:b/>
                                <w:sz w:val="24"/>
                                <w:szCs w:val="24"/>
                                <w:lang w:val="es-CL"/>
                              </w:rPr>
                              <w:t xml:space="preserve"> </w:t>
                            </w:r>
                            <w:r w:rsidRPr="004A17EB">
                              <w:rPr>
                                <w:rFonts w:ascii="Courier New" w:eastAsia="Courier New" w:hAnsi="Courier New" w:cs="Courier New"/>
                                <w:b/>
                                <w:sz w:val="24"/>
                                <w:szCs w:val="24"/>
                                <w:lang w:val="es-CL"/>
                              </w:rPr>
                              <w:t xml:space="preserve"> S.E. </w:t>
                            </w:r>
                            <w:r w:rsidR="004A17EB" w:rsidRPr="004A17EB">
                              <w:rPr>
                                <w:rFonts w:ascii="Courier New" w:eastAsia="Courier New" w:hAnsi="Courier New" w:cs="Courier New"/>
                                <w:b/>
                                <w:sz w:val="24"/>
                                <w:szCs w:val="24"/>
                                <w:lang w:val="es-CL"/>
                              </w:rPr>
                              <w:t xml:space="preserve"> </w:t>
                            </w:r>
                            <w:r w:rsidR="00D4740B" w:rsidRPr="004A17EB">
                              <w:rPr>
                                <w:rFonts w:ascii="Courier New" w:eastAsia="Courier New" w:hAnsi="Courier New" w:cs="Courier New"/>
                                <w:b/>
                                <w:sz w:val="24"/>
                                <w:szCs w:val="24"/>
                                <w:lang w:val="es-CL"/>
                              </w:rPr>
                              <w:t>LA</w:t>
                            </w:r>
                          </w:p>
                          <w:p w14:paraId="3379414C" w14:textId="77777777" w:rsidR="004A17EB" w:rsidRPr="004A17EB" w:rsidRDefault="003A077E" w:rsidP="003A077E">
                            <w:pPr>
                              <w:tabs>
                                <w:tab w:val="left" w:pos="-720"/>
                              </w:tabs>
                              <w:ind w:right="-2030"/>
                              <w:rPr>
                                <w:rFonts w:ascii="Courier New" w:eastAsia="Courier New" w:hAnsi="Courier New" w:cs="Courier New"/>
                                <w:b/>
                                <w:sz w:val="24"/>
                                <w:szCs w:val="24"/>
                                <w:lang w:val="es-CL"/>
                              </w:rPr>
                            </w:pPr>
                            <w:r w:rsidRPr="004A17EB">
                              <w:rPr>
                                <w:rFonts w:ascii="Courier New" w:eastAsia="Courier New" w:hAnsi="Courier New" w:cs="Courier New"/>
                                <w:b/>
                                <w:sz w:val="24"/>
                                <w:szCs w:val="24"/>
                                <w:lang w:val="es-CL"/>
                              </w:rPr>
                              <w:t>PRESIDENT</w:t>
                            </w:r>
                            <w:r w:rsidR="00D4740B" w:rsidRPr="004A17EB">
                              <w:rPr>
                                <w:rFonts w:ascii="Courier New" w:eastAsia="Courier New" w:hAnsi="Courier New" w:cs="Courier New"/>
                                <w:b/>
                                <w:sz w:val="24"/>
                                <w:szCs w:val="24"/>
                                <w:lang w:val="es-CL"/>
                              </w:rPr>
                              <w:t>A</w:t>
                            </w:r>
                          </w:p>
                          <w:p w14:paraId="3C2CC97F" w14:textId="315B32F0" w:rsidR="003A077E" w:rsidRPr="004A17EB" w:rsidRDefault="00D4740B" w:rsidP="003A077E">
                            <w:pPr>
                              <w:tabs>
                                <w:tab w:val="left" w:pos="-720"/>
                              </w:tabs>
                              <w:ind w:right="-2030"/>
                              <w:rPr>
                                <w:rFonts w:ascii="Courier New" w:eastAsia="Courier New" w:hAnsi="Courier New" w:cs="Courier New"/>
                                <w:b/>
                                <w:sz w:val="24"/>
                                <w:szCs w:val="24"/>
                                <w:lang w:val="es-CL"/>
                              </w:rPr>
                            </w:pPr>
                            <w:r w:rsidRPr="004A17EB">
                              <w:rPr>
                                <w:rFonts w:ascii="Courier New" w:eastAsia="Courier New" w:hAnsi="Courier New" w:cs="Courier New"/>
                                <w:b/>
                                <w:sz w:val="24"/>
                                <w:szCs w:val="24"/>
                                <w:lang w:val="es-CL"/>
                              </w:rPr>
                              <w:t xml:space="preserve">DE </w:t>
                            </w:r>
                            <w:r w:rsidR="004A17EB" w:rsidRPr="004A17EB">
                              <w:rPr>
                                <w:rFonts w:ascii="Courier New" w:eastAsia="Courier New" w:hAnsi="Courier New" w:cs="Courier New"/>
                                <w:b/>
                                <w:sz w:val="24"/>
                                <w:szCs w:val="24"/>
                                <w:lang w:val="es-CL"/>
                              </w:rPr>
                              <w:t xml:space="preserve"> </w:t>
                            </w:r>
                            <w:r w:rsidRPr="004A17EB">
                              <w:rPr>
                                <w:rFonts w:ascii="Courier New" w:eastAsia="Courier New" w:hAnsi="Courier New" w:cs="Courier New"/>
                                <w:b/>
                                <w:sz w:val="24"/>
                                <w:szCs w:val="24"/>
                                <w:lang w:val="es-CL"/>
                              </w:rPr>
                              <w:t>LA</w:t>
                            </w:r>
                            <w:r w:rsidR="004A17EB" w:rsidRPr="004A17EB">
                              <w:rPr>
                                <w:rFonts w:ascii="Courier New" w:eastAsia="Courier New" w:hAnsi="Courier New" w:cs="Courier New"/>
                                <w:b/>
                                <w:sz w:val="24"/>
                                <w:szCs w:val="24"/>
                                <w:lang w:val="es-CL"/>
                              </w:rPr>
                              <w:t xml:space="preserve">  H.</w:t>
                            </w:r>
                          </w:p>
                          <w:p w14:paraId="1CB03497" w14:textId="77777777" w:rsidR="004A17EB" w:rsidRPr="004A17EB" w:rsidRDefault="00D4740B" w:rsidP="00B43CF8">
                            <w:pPr>
                              <w:tabs>
                                <w:tab w:val="left" w:pos="-720"/>
                              </w:tabs>
                              <w:ind w:right="-2030"/>
                              <w:rPr>
                                <w:rFonts w:ascii="Courier New" w:eastAsia="Courier New" w:hAnsi="Courier New" w:cs="Courier New"/>
                                <w:b/>
                                <w:sz w:val="24"/>
                                <w:szCs w:val="24"/>
                                <w:lang w:val="es-CL"/>
                              </w:rPr>
                            </w:pPr>
                            <w:r w:rsidRPr="004A17EB">
                              <w:rPr>
                                <w:rFonts w:ascii="Courier New" w:eastAsia="Courier New" w:hAnsi="Courier New" w:cs="Courier New"/>
                                <w:b/>
                                <w:sz w:val="24"/>
                                <w:szCs w:val="24"/>
                                <w:lang w:val="es-CL"/>
                              </w:rPr>
                              <w:t>CÁMARA DE</w:t>
                            </w:r>
                          </w:p>
                          <w:p w14:paraId="37ED7FE6" w14:textId="2EDE3C9A" w:rsidR="00D4740B" w:rsidRPr="004A17EB" w:rsidRDefault="00D4740B" w:rsidP="00B43CF8">
                            <w:pPr>
                              <w:tabs>
                                <w:tab w:val="left" w:pos="-720"/>
                              </w:tabs>
                              <w:ind w:right="-2030"/>
                              <w:rPr>
                                <w:rFonts w:ascii="Courier New" w:eastAsia="Courier New" w:hAnsi="Courier New" w:cs="Courier New"/>
                                <w:b/>
                                <w:sz w:val="24"/>
                                <w:szCs w:val="24"/>
                                <w:lang w:val="es-CL"/>
                              </w:rPr>
                            </w:pPr>
                            <w:r w:rsidRPr="004A17EB">
                              <w:rPr>
                                <w:rFonts w:ascii="Courier New" w:eastAsia="Courier New" w:hAnsi="Courier New" w:cs="Courier New"/>
                                <w:b/>
                                <w:sz w:val="24"/>
                                <w:szCs w:val="24"/>
                                <w:lang w:val="es-CL"/>
                              </w:rPr>
                              <w:t>DIPUTAD</w:t>
                            </w:r>
                            <w:r w:rsidR="00A25F04" w:rsidRPr="004A17EB">
                              <w:rPr>
                                <w:rFonts w:ascii="Courier New" w:eastAsia="Courier New" w:hAnsi="Courier New" w:cs="Courier New"/>
                                <w:b/>
                                <w:sz w:val="24"/>
                                <w:szCs w:val="24"/>
                                <w:lang w:val="es-CL"/>
                              </w:rPr>
                              <w:t>A</w:t>
                            </w:r>
                            <w:r w:rsidRPr="004A17EB">
                              <w:rPr>
                                <w:rFonts w:ascii="Courier New" w:eastAsia="Courier New" w:hAnsi="Courier New" w:cs="Courier New"/>
                                <w:b/>
                                <w:sz w:val="24"/>
                                <w:szCs w:val="24"/>
                                <w:lang w:val="es-CL"/>
                              </w:rPr>
                              <w:t>S</w:t>
                            </w:r>
                          </w:p>
                          <w:p w14:paraId="7BBABFDD" w14:textId="49FCF295" w:rsidR="003A077E" w:rsidRPr="004A17EB" w:rsidRDefault="00D4740B" w:rsidP="00B43CF8">
                            <w:pPr>
                              <w:tabs>
                                <w:tab w:val="left" w:pos="-720"/>
                              </w:tabs>
                              <w:ind w:right="-2030"/>
                              <w:rPr>
                                <w:rFonts w:ascii="Courier New" w:eastAsia="Courier New" w:hAnsi="Courier New" w:cs="Courier New"/>
                                <w:b/>
                                <w:sz w:val="24"/>
                                <w:szCs w:val="24"/>
                                <w:lang w:val="es-CL"/>
                              </w:rPr>
                            </w:pPr>
                            <w:r w:rsidRPr="004A17EB">
                              <w:rPr>
                                <w:rFonts w:ascii="Courier New" w:eastAsia="Courier New" w:hAnsi="Courier New" w:cs="Courier New"/>
                                <w:b/>
                                <w:sz w:val="24"/>
                                <w:szCs w:val="24"/>
                                <w:lang w:val="es-CL"/>
                              </w:rPr>
                              <w:t>Y DIPUTAD</w:t>
                            </w:r>
                            <w:r w:rsidR="00A25F04" w:rsidRPr="004A17EB">
                              <w:rPr>
                                <w:rFonts w:ascii="Courier New" w:eastAsia="Courier New" w:hAnsi="Courier New" w:cs="Courier New"/>
                                <w:b/>
                                <w:sz w:val="24"/>
                                <w:szCs w:val="24"/>
                                <w:lang w:val="es-CL"/>
                              </w:rPr>
                              <w:t>O</w:t>
                            </w:r>
                            <w:r w:rsidRPr="004A17EB">
                              <w:rPr>
                                <w:rFonts w:ascii="Courier New" w:eastAsia="Courier New" w:hAnsi="Courier New" w:cs="Courier New"/>
                                <w:b/>
                                <w:sz w:val="24"/>
                                <w:szCs w:val="24"/>
                                <w:lang w:val="es-CL"/>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95A212" id="_x0000_t202" coordsize="21600,21600" o:spt="202" path="m,l,21600r21600,l21600,xe">
                <v:stroke joinstyle="miter"/>
                <v:path gradientshapeok="t" o:connecttype="rect"/>
              </v:shapetype>
              <v:shape id="Cuadro de texto 1" o:spid="_x0000_s1026" type="#_x0000_t202" style="position:absolute;left:0;text-align:left;margin-left:-17.3pt;margin-top:12.9pt;width:137.05pt;height:149.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" stroked="f">
                <v:textbox>
                  <w:txbxContent>
                    <w:p w14:paraId="69F6CD3F" w14:textId="226C3D3F" w:rsidR="003A077E" w:rsidRPr="004A17EB" w:rsidRDefault="003A077E" w:rsidP="003A077E">
                      <w:pPr>
                        <w:tabs>
                          <w:tab w:val="left" w:pos="-720"/>
                        </w:tabs>
                        <w:ind w:right="-2030"/>
                        <w:rPr>
                          <w:rFonts w:ascii="Courier New" w:eastAsia="Courier New" w:hAnsi="Courier New" w:cs="Courier New"/>
                          <w:b/>
                          <w:sz w:val="24"/>
                          <w:szCs w:val="24"/>
                          <w:lang w:val="es-CL"/>
                        </w:rPr>
                      </w:pPr>
                      <w:r w:rsidRPr="004A17EB">
                        <w:rPr>
                          <w:rFonts w:ascii="Courier New" w:eastAsia="Courier New" w:hAnsi="Courier New" w:cs="Courier New"/>
                          <w:b/>
                          <w:sz w:val="24"/>
                          <w:szCs w:val="24"/>
                          <w:lang w:val="es-CL"/>
                        </w:rPr>
                        <w:t>A</w:t>
                      </w:r>
                      <w:r w:rsidR="004A17EB" w:rsidRPr="004A17EB">
                        <w:rPr>
                          <w:rFonts w:ascii="Courier New" w:eastAsia="Courier New" w:hAnsi="Courier New" w:cs="Courier New"/>
                          <w:b/>
                          <w:sz w:val="24"/>
                          <w:szCs w:val="24"/>
                          <w:lang w:val="es-CL"/>
                        </w:rPr>
                        <w:t xml:space="preserve"> </w:t>
                      </w:r>
                      <w:r w:rsidRPr="004A17EB">
                        <w:rPr>
                          <w:rFonts w:ascii="Courier New" w:eastAsia="Courier New" w:hAnsi="Courier New" w:cs="Courier New"/>
                          <w:b/>
                          <w:sz w:val="24"/>
                          <w:szCs w:val="24"/>
                          <w:lang w:val="es-CL"/>
                        </w:rPr>
                        <w:t xml:space="preserve"> S.E. </w:t>
                      </w:r>
                      <w:r w:rsidR="004A17EB" w:rsidRPr="004A17EB">
                        <w:rPr>
                          <w:rFonts w:ascii="Courier New" w:eastAsia="Courier New" w:hAnsi="Courier New" w:cs="Courier New"/>
                          <w:b/>
                          <w:sz w:val="24"/>
                          <w:szCs w:val="24"/>
                          <w:lang w:val="es-CL"/>
                        </w:rPr>
                        <w:t xml:space="preserve"> </w:t>
                      </w:r>
                      <w:r w:rsidR="00D4740B" w:rsidRPr="004A17EB">
                        <w:rPr>
                          <w:rFonts w:ascii="Courier New" w:eastAsia="Courier New" w:hAnsi="Courier New" w:cs="Courier New"/>
                          <w:b/>
                          <w:sz w:val="24"/>
                          <w:szCs w:val="24"/>
                          <w:lang w:val="es-CL"/>
                        </w:rPr>
                        <w:t>LA</w:t>
                      </w:r>
                    </w:p>
                    <w:p w14:paraId="3379414C" w14:textId="77777777" w:rsidR="004A17EB" w:rsidRPr="004A17EB" w:rsidRDefault="003A077E" w:rsidP="003A077E">
                      <w:pPr>
                        <w:tabs>
                          <w:tab w:val="left" w:pos="-720"/>
                        </w:tabs>
                        <w:ind w:right="-2030"/>
                        <w:rPr>
                          <w:rFonts w:ascii="Courier New" w:eastAsia="Courier New" w:hAnsi="Courier New" w:cs="Courier New"/>
                          <w:b/>
                          <w:sz w:val="24"/>
                          <w:szCs w:val="24"/>
                          <w:lang w:val="es-CL"/>
                        </w:rPr>
                      </w:pPr>
                      <w:r w:rsidRPr="004A17EB">
                        <w:rPr>
                          <w:rFonts w:ascii="Courier New" w:eastAsia="Courier New" w:hAnsi="Courier New" w:cs="Courier New"/>
                          <w:b/>
                          <w:sz w:val="24"/>
                          <w:szCs w:val="24"/>
                          <w:lang w:val="es-CL"/>
                        </w:rPr>
                        <w:t>PRESIDENT</w:t>
                      </w:r>
                      <w:r w:rsidR="00D4740B" w:rsidRPr="004A17EB">
                        <w:rPr>
                          <w:rFonts w:ascii="Courier New" w:eastAsia="Courier New" w:hAnsi="Courier New" w:cs="Courier New"/>
                          <w:b/>
                          <w:sz w:val="24"/>
                          <w:szCs w:val="24"/>
                          <w:lang w:val="es-CL"/>
                        </w:rPr>
                        <w:t>A</w:t>
                      </w:r>
                    </w:p>
                    <w:p w14:paraId="3C2CC97F" w14:textId="315B32F0" w:rsidR="003A077E" w:rsidRPr="004A17EB" w:rsidRDefault="00D4740B" w:rsidP="003A077E">
                      <w:pPr>
                        <w:tabs>
                          <w:tab w:val="left" w:pos="-720"/>
                        </w:tabs>
                        <w:ind w:right="-2030"/>
                        <w:rPr>
                          <w:rFonts w:ascii="Courier New" w:eastAsia="Courier New" w:hAnsi="Courier New" w:cs="Courier New"/>
                          <w:b/>
                          <w:sz w:val="24"/>
                          <w:szCs w:val="24"/>
                          <w:lang w:val="es-CL"/>
                        </w:rPr>
                      </w:pPr>
                      <w:r w:rsidRPr="004A17EB">
                        <w:rPr>
                          <w:rFonts w:ascii="Courier New" w:eastAsia="Courier New" w:hAnsi="Courier New" w:cs="Courier New"/>
                          <w:b/>
                          <w:sz w:val="24"/>
                          <w:szCs w:val="24"/>
                          <w:lang w:val="es-CL"/>
                        </w:rPr>
                        <w:t xml:space="preserve">DE </w:t>
                      </w:r>
                      <w:r w:rsidR="004A17EB" w:rsidRPr="004A17EB">
                        <w:rPr>
                          <w:rFonts w:ascii="Courier New" w:eastAsia="Courier New" w:hAnsi="Courier New" w:cs="Courier New"/>
                          <w:b/>
                          <w:sz w:val="24"/>
                          <w:szCs w:val="24"/>
                          <w:lang w:val="es-CL"/>
                        </w:rPr>
                        <w:t xml:space="preserve"> </w:t>
                      </w:r>
                      <w:r w:rsidRPr="004A17EB">
                        <w:rPr>
                          <w:rFonts w:ascii="Courier New" w:eastAsia="Courier New" w:hAnsi="Courier New" w:cs="Courier New"/>
                          <w:b/>
                          <w:sz w:val="24"/>
                          <w:szCs w:val="24"/>
                          <w:lang w:val="es-CL"/>
                        </w:rPr>
                        <w:t>LA</w:t>
                      </w:r>
                      <w:r w:rsidR="004A17EB" w:rsidRPr="004A17EB">
                        <w:rPr>
                          <w:rFonts w:ascii="Courier New" w:eastAsia="Courier New" w:hAnsi="Courier New" w:cs="Courier New"/>
                          <w:b/>
                          <w:sz w:val="24"/>
                          <w:szCs w:val="24"/>
                          <w:lang w:val="es-CL"/>
                        </w:rPr>
                        <w:t xml:space="preserve">  H.</w:t>
                      </w:r>
                    </w:p>
                    <w:p w14:paraId="1CB03497" w14:textId="77777777" w:rsidR="004A17EB" w:rsidRPr="004A17EB" w:rsidRDefault="00D4740B" w:rsidP="00B43CF8">
                      <w:pPr>
                        <w:tabs>
                          <w:tab w:val="left" w:pos="-720"/>
                        </w:tabs>
                        <w:ind w:right="-2030"/>
                        <w:rPr>
                          <w:rFonts w:ascii="Courier New" w:eastAsia="Courier New" w:hAnsi="Courier New" w:cs="Courier New"/>
                          <w:b/>
                          <w:sz w:val="24"/>
                          <w:szCs w:val="24"/>
                          <w:lang w:val="es-CL"/>
                        </w:rPr>
                      </w:pPr>
                      <w:r w:rsidRPr="004A17EB">
                        <w:rPr>
                          <w:rFonts w:ascii="Courier New" w:eastAsia="Courier New" w:hAnsi="Courier New" w:cs="Courier New"/>
                          <w:b/>
                          <w:sz w:val="24"/>
                          <w:szCs w:val="24"/>
                          <w:lang w:val="es-CL"/>
                        </w:rPr>
                        <w:t>CÁMARA DE</w:t>
                      </w:r>
                    </w:p>
                    <w:p w14:paraId="37ED7FE6" w14:textId="2EDE3C9A" w:rsidR="00D4740B" w:rsidRPr="004A17EB" w:rsidRDefault="00D4740B" w:rsidP="00B43CF8">
                      <w:pPr>
                        <w:tabs>
                          <w:tab w:val="left" w:pos="-720"/>
                        </w:tabs>
                        <w:ind w:right="-2030"/>
                        <w:rPr>
                          <w:rFonts w:ascii="Courier New" w:eastAsia="Courier New" w:hAnsi="Courier New" w:cs="Courier New"/>
                          <w:b/>
                          <w:sz w:val="24"/>
                          <w:szCs w:val="24"/>
                          <w:lang w:val="es-CL"/>
                        </w:rPr>
                      </w:pPr>
                      <w:r w:rsidRPr="004A17EB">
                        <w:rPr>
                          <w:rFonts w:ascii="Courier New" w:eastAsia="Courier New" w:hAnsi="Courier New" w:cs="Courier New"/>
                          <w:b/>
                          <w:sz w:val="24"/>
                          <w:szCs w:val="24"/>
                          <w:lang w:val="es-CL"/>
                        </w:rPr>
                        <w:t>DIPUTAD</w:t>
                      </w:r>
                      <w:r w:rsidR="00A25F04" w:rsidRPr="004A17EB">
                        <w:rPr>
                          <w:rFonts w:ascii="Courier New" w:eastAsia="Courier New" w:hAnsi="Courier New" w:cs="Courier New"/>
                          <w:b/>
                          <w:sz w:val="24"/>
                          <w:szCs w:val="24"/>
                          <w:lang w:val="es-CL"/>
                        </w:rPr>
                        <w:t>A</w:t>
                      </w:r>
                      <w:r w:rsidRPr="004A17EB">
                        <w:rPr>
                          <w:rFonts w:ascii="Courier New" w:eastAsia="Courier New" w:hAnsi="Courier New" w:cs="Courier New"/>
                          <w:b/>
                          <w:sz w:val="24"/>
                          <w:szCs w:val="24"/>
                          <w:lang w:val="es-CL"/>
                        </w:rPr>
                        <w:t>S</w:t>
                      </w:r>
                    </w:p>
                    <w:p w14:paraId="7BBABFDD" w14:textId="49FCF295" w:rsidR="003A077E" w:rsidRPr="004A17EB" w:rsidRDefault="00D4740B" w:rsidP="00B43CF8">
                      <w:pPr>
                        <w:tabs>
                          <w:tab w:val="left" w:pos="-720"/>
                        </w:tabs>
                        <w:ind w:right="-2030"/>
                        <w:rPr>
                          <w:rFonts w:ascii="Courier New" w:eastAsia="Courier New" w:hAnsi="Courier New" w:cs="Courier New"/>
                          <w:b/>
                          <w:sz w:val="24"/>
                          <w:szCs w:val="24"/>
                          <w:lang w:val="es-CL"/>
                        </w:rPr>
                      </w:pPr>
                      <w:r w:rsidRPr="004A17EB">
                        <w:rPr>
                          <w:rFonts w:ascii="Courier New" w:eastAsia="Courier New" w:hAnsi="Courier New" w:cs="Courier New"/>
                          <w:b/>
                          <w:sz w:val="24"/>
                          <w:szCs w:val="24"/>
                          <w:lang w:val="es-CL"/>
                        </w:rPr>
                        <w:t>Y DIPUTAD</w:t>
                      </w:r>
                      <w:r w:rsidR="00A25F04" w:rsidRPr="004A17EB">
                        <w:rPr>
                          <w:rFonts w:ascii="Courier New" w:eastAsia="Courier New" w:hAnsi="Courier New" w:cs="Courier New"/>
                          <w:b/>
                          <w:sz w:val="24"/>
                          <w:szCs w:val="24"/>
                          <w:lang w:val="es-CL"/>
                        </w:rPr>
                        <w:t>O</w:t>
                      </w:r>
                      <w:r w:rsidRPr="004A17EB">
                        <w:rPr>
                          <w:rFonts w:ascii="Courier New" w:eastAsia="Courier New" w:hAnsi="Courier New" w:cs="Courier New"/>
                          <w:b/>
                          <w:sz w:val="24"/>
                          <w:szCs w:val="24"/>
                          <w:lang w:val="es-CL"/>
                        </w:rPr>
                        <w:t>S</w:t>
                      </w:r>
                    </w:p>
                  </w:txbxContent>
                </v:textbox>
                <w10:wrap type="square" anchorx="margin"/>
              </v:shape>
            </w:pict>
          </mc:Fallback>
        </mc:AlternateContent>
      </w:r>
      <w:r w:rsidR="00D06F62" w:rsidRPr="00186A48">
        <w:rPr>
          <w:rFonts w:ascii="Courier New" w:eastAsia="Courier New" w:hAnsi="Courier New" w:cs="Courier New"/>
          <w:color w:val="000000" w:themeColor="text1"/>
          <w:sz w:val="24"/>
          <w:szCs w:val="24"/>
          <w:lang w:val="es-CL"/>
        </w:rPr>
        <w:t xml:space="preserve">Honorable </w:t>
      </w:r>
      <w:r w:rsidR="00D4740B" w:rsidRPr="00186A48">
        <w:rPr>
          <w:rFonts w:ascii="Courier New" w:eastAsia="Courier New" w:hAnsi="Courier New" w:cs="Courier New"/>
          <w:color w:val="000000" w:themeColor="text1"/>
          <w:sz w:val="24"/>
          <w:szCs w:val="24"/>
          <w:lang w:val="es-CL"/>
        </w:rPr>
        <w:t>Cámara de Diputadas y Diputados</w:t>
      </w:r>
      <w:r w:rsidR="00D06F62" w:rsidRPr="00186A48">
        <w:rPr>
          <w:rFonts w:ascii="Courier New" w:eastAsia="Courier New" w:hAnsi="Courier New" w:cs="Courier New"/>
          <w:color w:val="000000" w:themeColor="text1"/>
          <w:sz w:val="24"/>
          <w:szCs w:val="24"/>
          <w:lang w:val="es-CL"/>
        </w:rPr>
        <w:t>:</w:t>
      </w:r>
    </w:p>
    <w:p w14:paraId="12BA030C" w14:textId="49617967" w:rsidR="00D06F62" w:rsidRPr="00186A48" w:rsidRDefault="00D06F62" w:rsidP="00B43CF8">
      <w:pPr>
        <w:spacing w:after="0" w:line="240" w:lineRule="auto"/>
        <w:ind w:left="2268" w:firstLine="284"/>
        <w:jc w:val="center"/>
        <w:rPr>
          <w:rFonts w:ascii="Courier New" w:eastAsia="Courier New" w:hAnsi="Courier New" w:cs="Courier New"/>
          <w:color w:val="000000" w:themeColor="text1"/>
          <w:sz w:val="24"/>
          <w:szCs w:val="24"/>
          <w:lang w:val="es-CL"/>
        </w:rPr>
      </w:pPr>
    </w:p>
    <w:p w14:paraId="05139A83" w14:textId="21F285F1" w:rsidR="00D06F62" w:rsidRPr="00186A48" w:rsidRDefault="25DFE6A7" w:rsidP="005D16E0">
      <w:pPr>
        <w:spacing w:after="0" w:line="240" w:lineRule="auto"/>
        <w:ind w:left="2835" w:firstLine="709"/>
        <w:jc w:val="both"/>
        <w:rPr>
          <w:rFonts w:ascii="Courier New" w:eastAsia="Courier New" w:hAnsi="Courier New" w:cs="Courier New"/>
          <w:sz w:val="24"/>
          <w:szCs w:val="24"/>
          <w:lang w:val="es-CL"/>
        </w:rPr>
      </w:pPr>
      <w:r w:rsidRPr="00186A48">
        <w:rPr>
          <w:rFonts w:ascii="Courier New" w:eastAsia="Courier New" w:hAnsi="Courier New" w:cs="Courier New"/>
          <w:sz w:val="24"/>
          <w:szCs w:val="24"/>
          <w:lang w:val="es-CL"/>
        </w:rPr>
        <w:t xml:space="preserve">En uso de mis facultades constitucionales, tengo el honor de someter a </w:t>
      </w:r>
      <w:r w:rsidRPr="00186A48">
        <w:rPr>
          <w:rFonts w:ascii="Courier New" w:hAnsi="Courier New" w:cs="Courier New"/>
          <w:sz w:val="24"/>
          <w:szCs w:val="24"/>
          <w:lang w:val="es-CL"/>
        </w:rPr>
        <w:t>vuestra</w:t>
      </w:r>
      <w:r w:rsidRPr="00186A48">
        <w:rPr>
          <w:rFonts w:ascii="Courier New" w:eastAsia="Courier New" w:hAnsi="Courier New" w:cs="Courier New"/>
          <w:sz w:val="24"/>
          <w:szCs w:val="24"/>
          <w:lang w:val="es-CL"/>
        </w:rPr>
        <w:t xml:space="preserve"> consideración un proyecto de ley que </w:t>
      </w:r>
      <w:r w:rsidR="2EFC735E" w:rsidRPr="00186A48">
        <w:rPr>
          <w:rFonts w:ascii="Courier New" w:eastAsia="Courier New" w:hAnsi="Courier New" w:cs="Courier New"/>
          <w:sz w:val="24"/>
          <w:szCs w:val="24"/>
          <w:lang w:val="es-CL"/>
        </w:rPr>
        <w:t>crea una Agencia de Financiamiento e Inversión para el Desarrollo</w:t>
      </w:r>
      <w:r w:rsidRPr="00186A48">
        <w:rPr>
          <w:rFonts w:ascii="Courier New" w:eastAsia="Courier New" w:hAnsi="Courier New" w:cs="Courier New"/>
          <w:sz w:val="24"/>
          <w:szCs w:val="24"/>
          <w:lang w:val="es-CL"/>
        </w:rPr>
        <w:t xml:space="preserve"> </w:t>
      </w:r>
      <w:r w:rsidR="0B408EE5" w:rsidRPr="00186A48">
        <w:rPr>
          <w:rFonts w:ascii="Courier New" w:eastAsia="Courier New" w:hAnsi="Courier New" w:cs="Courier New"/>
          <w:sz w:val="24"/>
          <w:szCs w:val="24"/>
          <w:lang w:val="es-CL"/>
        </w:rPr>
        <w:t xml:space="preserve">(AFIDE) </w:t>
      </w:r>
      <w:r w:rsidR="4F9B08DC" w:rsidRPr="00186A48">
        <w:rPr>
          <w:rFonts w:ascii="Courier New" w:eastAsia="Courier New" w:hAnsi="Courier New" w:cs="Courier New"/>
          <w:sz w:val="24"/>
          <w:szCs w:val="24"/>
          <w:lang w:val="es-CL"/>
        </w:rPr>
        <w:t>y</w:t>
      </w:r>
      <w:r w:rsidR="0B408EE5" w:rsidRPr="00186A48">
        <w:rPr>
          <w:rFonts w:ascii="Courier New" w:eastAsia="Courier New" w:hAnsi="Courier New" w:cs="Courier New"/>
          <w:sz w:val="24"/>
          <w:szCs w:val="24"/>
          <w:lang w:val="es-CL"/>
        </w:rPr>
        <w:t xml:space="preserve"> </w:t>
      </w:r>
      <w:r w:rsidR="523BE827" w:rsidRPr="00186A48">
        <w:rPr>
          <w:rFonts w:ascii="Courier New" w:eastAsia="Courier New" w:hAnsi="Courier New" w:cs="Courier New"/>
          <w:sz w:val="24"/>
          <w:szCs w:val="24"/>
          <w:lang w:val="es-CL"/>
        </w:rPr>
        <w:t>la autoriza a participar en fondos de fondos</w:t>
      </w:r>
      <w:r w:rsidR="4F9B08DC" w:rsidRPr="00186A48">
        <w:rPr>
          <w:rFonts w:ascii="Courier New" w:eastAsia="Courier New" w:hAnsi="Courier New" w:cs="Courier New"/>
          <w:sz w:val="24"/>
          <w:szCs w:val="24"/>
          <w:lang w:val="es-CL"/>
        </w:rPr>
        <w:t xml:space="preserve">, </w:t>
      </w:r>
      <w:r w:rsidRPr="00186A48">
        <w:rPr>
          <w:rFonts w:ascii="Courier New" w:eastAsia="Courier New" w:hAnsi="Courier New" w:cs="Courier New"/>
          <w:sz w:val="24"/>
          <w:szCs w:val="24"/>
          <w:lang w:val="es-CL"/>
        </w:rPr>
        <w:t>en la forma que indica:</w:t>
      </w:r>
    </w:p>
    <w:p w14:paraId="7E715163" w14:textId="737CE1DD" w:rsidR="007246FE" w:rsidRPr="00186A48" w:rsidRDefault="00CE53A9" w:rsidP="004A17EB">
      <w:pPr>
        <w:pStyle w:val="Ttulo1"/>
        <w:rPr>
          <w:rFonts w:cs="Courier New"/>
          <w:szCs w:val="24"/>
          <w:lang w:val="es-CL"/>
        </w:rPr>
      </w:pPr>
      <w:r w:rsidRPr="00186A48">
        <w:rPr>
          <w:rFonts w:cs="Courier New"/>
          <w:szCs w:val="24"/>
          <w:lang w:val="es-CL"/>
        </w:rPr>
        <w:t>ANTECEDENTES</w:t>
      </w:r>
      <w:r w:rsidR="00A9500C" w:rsidRPr="00186A48">
        <w:rPr>
          <w:rFonts w:cs="Courier New"/>
          <w:szCs w:val="24"/>
          <w:lang w:val="es-CL"/>
        </w:rPr>
        <w:t xml:space="preserve"> </w:t>
      </w:r>
    </w:p>
    <w:p w14:paraId="4612F9C1" w14:textId="466AD60C" w:rsidR="006E6CB7" w:rsidRPr="00186A48" w:rsidRDefault="322281F1" w:rsidP="005D16E0">
      <w:pPr>
        <w:pStyle w:val="Ttulo2"/>
        <w:rPr>
          <w:rFonts w:cs="Courier New"/>
          <w:szCs w:val="24"/>
          <w:lang w:val="es-CL"/>
        </w:rPr>
      </w:pPr>
      <w:r w:rsidRPr="00186A48">
        <w:rPr>
          <w:rFonts w:cs="Courier New"/>
          <w:szCs w:val="24"/>
          <w:lang w:val="es-CL"/>
        </w:rPr>
        <w:t xml:space="preserve">Pacto por el Crecimiento Económico, el Progreso Social y la </w:t>
      </w:r>
      <w:r w:rsidR="57183C16" w:rsidRPr="00186A48">
        <w:rPr>
          <w:rFonts w:cs="Courier New"/>
          <w:szCs w:val="24"/>
          <w:lang w:val="es-CL"/>
        </w:rPr>
        <w:t>R</w:t>
      </w:r>
      <w:r w:rsidRPr="00186A48">
        <w:rPr>
          <w:rFonts w:cs="Courier New"/>
          <w:szCs w:val="24"/>
          <w:lang w:val="es-CL"/>
        </w:rPr>
        <w:t>esponsabilidad Fiscal</w:t>
      </w:r>
    </w:p>
    <w:p w14:paraId="3B77AA43" w14:textId="77777777" w:rsidR="003D6B67" w:rsidRPr="00186A48" w:rsidRDefault="003D6B67" w:rsidP="00776549">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En agosto de 2023 el Gobierno presentó la propuesta de una agenda multidimensional que, implementándose gradualmente, puede ofrecer al país un horizonte de estabilidad y progreso </w:t>
      </w:r>
      <w:r w:rsidRPr="00186A48">
        <w:rPr>
          <w:rFonts w:ascii="Courier New" w:eastAsia="Courier New" w:hAnsi="Courier New" w:cs="Courier New"/>
          <w:sz w:val="24"/>
          <w:szCs w:val="24"/>
          <w:lang w:val="es-CL"/>
        </w:rPr>
        <w:t>social</w:t>
      </w:r>
      <w:r w:rsidRPr="00186A48">
        <w:rPr>
          <w:rFonts w:ascii="Courier New" w:hAnsi="Courier New" w:cs="Courier New"/>
          <w:sz w:val="24"/>
          <w:szCs w:val="24"/>
          <w:lang w:val="es-CL"/>
        </w:rPr>
        <w:t xml:space="preserve"> para los próximos 10 años: el Pacto por el Crecimiento Económico, el Progreso Social y la Responsabilidad Fiscal (el “Pacto”). </w:t>
      </w:r>
    </w:p>
    <w:p w14:paraId="04ED7B6F" w14:textId="77777777" w:rsidR="003D6B67" w:rsidRPr="00186A48" w:rsidRDefault="003D6B67" w:rsidP="003D6B67">
      <w:pPr>
        <w:spacing w:after="0" w:line="240" w:lineRule="auto"/>
        <w:ind w:left="2552" w:firstLine="567"/>
        <w:jc w:val="both"/>
        <w:rPr>
          <w:rFonts w:ascii="Courier New" w:hAnsi="Courier New" w:cs="Courier New"/>
          <w:sz w:val="24"/>
          <w:szCs w:val="24"/>
          <w:lang w:val="es-CL"/>
        </w:rPr>
      </w:pPr>
    </w:p>
    <w:p w14:paraId="675CD3D9" w14:textId="370B49B7" w:rsidR="003D6B67" w:rsidRPr="00186A48" w:rsidRDefault="003D6B67" w:rsidP="00776549">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Esta agenda busca impulsar a nuestro país hacia una nueva </w:t>
      </w:r>
      <w:r w:rsidRPr="00186A48">
        <w:rPr>
          <w:rFonts w:ascii="Courier New" w:eastAsia="Courier New" w:hAnsi="Courier New" w:cs="Courier New"/>
          <w:sz w:val="24"/>
          <w:szCs w:val="24"/>
          <w:lang w:val="es-CL"/>
        </w:rPr>
        <w:t>etapa</w:t>
      </w:r>
      <w:r w:rsidRPr="00186A48">
        <w:rPr>
          <w:rFonts w:ascii="Courier New" w:hAnsi="Courier New" w:cs="Courier New"/>
          <w:sz w:val="24"/>
          <w:szCs w:val="24"/>
          <w:lang w:val="es-CL"/>
        </w:rPr>
        <w:t xml:space="preserve"> de desarrollo, reuniendo un conjunto de iniciativas que, desde el ámbito de las políticas públicas, logren movilizar recursos, ofrecer incentivos y generar más certezas, para responder a las necesidades prioritarias de las personas en un marco de mayor eficiencia </w:t>
      </w:r>
      <w:r w:rsidRPr="00186A48">
        <w:rPr>
          <w:rFonts w:ascii="Courier New" w:hAnsi="Courier New" w:cs="Courier New"/>
          <w:sz w:val="24"/>
          <w:szCs w:val="24"/>
          <w:lang w:val="es-CL"/>
        </w:rPr>
        <w:lastRenderedPageBreak/>
        <w:t xml:space="preserve">y transparencia del Estado, crecimiento </w:t>
      </w:r>
      <w:r w:rsidR="25F5E3E4" w:rsidRPr="00186A48">
        <w:rPr>
          <w:rFonts w:ascii="Courier New" w:hAnsi="Courier New" w:cs="Courier New"/>
          <w:sz w:val="24"/>
          <w:szCs w:val="24"/>
          <w:lang w:val="es-CL"/>
        </w:rPr>
        <w:t xml:space="preserve">sostenible </w:t>
      </w:r>
      <w:r w:rsidRPr="00186A48">
        <w:rPr>
          <w:rFonts w:ascii="Courier New" w:hAnsi="Courier New" w:cs="Courier New"/>
          <w:sz w:val="24"/>
          <w:szCs w:val="24"/>
          <w:lang w:val="es-CL"/>
        </w:rPr>
        <w:t>y responsabilidad fiscal.</w:t>
      </w:r>
    </w:p>
    <w:p w14:paraId="49C7A2BC" w14:textId="77777777" w:rsidR="003D6B67" w:rsidRPr="00186A48" w:rsidRDefault="003D6B67" w:rsidP="003D6B67">
      <w:pPr>
        <w:spacing w:after="0" w:line="240" w:lineRule="auto"/>
        <w:ind w:left="2552" w:firstLine="567"/>
        <w:jc w:val="both"/>
        <w:rPr>
          <w:rFonts w:ascii="Courier New" w:hAnsi="Courier New" w:cs="Courier New"/>
          <w:sz w:val="24"/>
          <w:szCs w:val="24"/>
          <w:lang w:val="es-CL"/>
        </w:rPr>
      </w:pPr>
    </w:p>
    <w:p w14:paraId="31B27D72" w14:textId="63F56D8A" w:rsidR="0063571C" w:rsidRPr="00186A48" w:rsidRDefault="53DD09E4" w:rsidP="00776549">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Dentro de los seis componentes en los que se estructura este Pacto, se encuentra el impulso del crecimiento a través de</w:t>
      </w:r>
      <w:r w:rsidR="10495985" w:rsidRPr="00186A48">
        <w:rPr>
          <w:rFonts w:ascii="Courier New" w:hAnsi="Courier New" w:cs="Courier New"/>
          <w:sz w:val="24"/>
          <w:szCs w:val="24"/>
          <w:lang w:val="es-CL"/>
        </w:rPr>
        <w:t>l aumento de la</w:t>
      </w:r>
      <w:r w:rsidRPr="00186A48">
        <w:rPr>
          <w:rFonts w:ascii="Courier New" w:hAnsi="Courier New" w:cs="Courier New"/>
          <w:sz w:val="24"/>
          <w:szCs w:val="24"/>
          <w:lang w:val="es-CL"/>
        </w:rPr>
        <w:t xml:space="preserve"> inversión, </w:t>
      </w:r>
      <w:r w:rsidR="47376D6D" w:rsidRPr="00186A48">
        <w:rPr>
          <w:rFonts w:ascii="Courier New" w:hAnsi="Courier New" w:cs="Courier New"/>
          <w:sz w:val="24"/>
          <w:szCs w:val="24"/>
          <w:lang w:val="es-CL"/>
        </w:rPr>
        <w:t xml:space="preserve">el crecimiento de la </w:t>
      </w:r>
      <w:r w:rsidRPr="00186A48">
        <w:rPr>
          <w:rFonts w:ascii="Courier New" w:hAnsi="Courier New" w:cs="Courier New"/>
          <w:sz w:val="24"/>
          <w:szCs w:val="24"/>
          <w:lang w:val="es-CL"/>
        </w:rPr>
        <w:t xml:space="preserve">productividad y </w:t>
      </w:r>
      <w:r w:rsidR="77E53CF9" w:rsidRPr="00186A48">
        <w:rPr>
          <w:rFonts w:ascii="Courier New" w:hAnsi="Courier New" w:cs="Courier New"/>
          <w:sz w:val="24"/>
          <w:szCs w:val="24"/>
          <w:lang w:val="es-CL"/>
        </w:rPr>
        <w:t xml:space="preserve">la </w:t>
      </w:r>
      <w:r w:rsidRPr="00186A48">
        <w:rPr>
          <w:rFonts w:ascii="Courier New" w:hAnsi="Courier New" w:cs="Courier New"/>
          <w:sz w:val="24"/>
          <w:szCs w:val="24"/>
          <w:lang w:val="es-CL"/>
        </w:rPr>
        <w:t xml:space="preserve">formalización de la economía. </w:t>
      </w:r>
      <w:r w:rsidR="1FBECBD1" w:rsidRPr="00186A48">
        <w:rPr>
          <w:rFonts w:ascii="Courier New" w:hAnsi="Courier New" w:cs="Courier New"/>
          <w:sz w:val="24"/>
          <w:szCs w:val="24"/>
          <w:lang w:val="es-CL"/>
        </w:rPr>
        <w:t>El presente</w:t>
      </w:r>
      <w:r w:rsidR="3B6442BA" w:rsidRPr="00186A48">
        <w:rPr>
          <w:rFonts w:ascii="Courier New" w:hAnsi="Courier New" w:cs="Courier New"/>
          <w:sz w:val="24"/>
          <w:szCs w:val="24"/>
          <w:lang w:val="es-CL"/>
        </w:rPr>
        <w:t xml:space="preserve"> proyecto de ley es parte de este componente, pues </w:t>
      </w:r>
      <w:r w:rsidR="24EE0AD9" w:rsidRPr="00186A48">
        <w:rPr>
          <w:rFonts w:ascii="Courier New" w:hAnsi="Courier New" w:cs="Courier New"/>
          <w:sz w:val="24"/>
          <w:szCs w:val="24"/>
          <w:lang w:val="es-CL"/>
        </w:rPr>
        <w:t xml:space="preserve">mediante la </w:t>
      </w:r>
      <w:r w:rsidR="68798E9C" w:rsidRPr="00186A48">
        <w:rPr>
          <w:rFonts w:ascii="Courier New" w:eastAsia="Courier New" w:hAnsi="Courier New" w:cs="Courier New"/>
          <w:sz w:val="24"/>
          <w:szCs w:val="24"/>
          <w:lang w:val="es-CL"/>
        </w:rPr>
        <w:t>modernización</w:t>
      </w:r>
      <w:r w:rsidR="24EE0AD9" w:rsidRPr="00186A48">
        <w:rPr>
          <w:rFonts w:ascii="Courier New" w:hAnsi="Courier New" w:cs="Courier New"/>
          <w:sz w:val="24"/>
          <w:szCs w:val="24"/>
          <w:lang w:val="es-CL"/>
        </w:rPr>
        <w:t xml:space="preserve"> de la gestión de los instrumentos </w:t>
      </w:r>
      <w:r w:rsidR="56DC3DC1" w:rsidRPr="00186A48">
        <w:rPr>
          <w:rFonts w:ascii="Courier New" w:hAnsi="Courier New" w:cs="Courier New"/>
          <w:sz w:val="24"/>
          <w:szCs w:val="24"/>
          <w:lang w:val="es-CL"/>
        </w:rPr>
        <w:t xml:space="preserve">financieros </w:t>
      </w:r>
      <w:r w:rsidR="24EE0AD9" w:rsidRPr="00186A48">
        <w:rPr>
          <w:rFonts w:ascii="Courier New" w:hAnsi="Courier New" w:cs="Courier New"/>
          <w:sz w:val="24"/>
          <w:szCs w:val="24"/>
          <w:lang w:val="es-CL"/>
        </w:rPr>
        <w:t>del Estado</w:t>
      </w:r>
      <w:r w:rsidR="56DC3DC1" w:rsidRPr="00186A48">
        <w:rPr>
          <w:rFonts w:ascii="Courier New" w:hAnsi="Courier New" w:cs="Courier New"/>
          <w:sz w:val="24"/>
          <w:szCs w:val="24"/>
          <w:lang w:val="es-CL"/>
        </w:rPr>
        <w:t>,</w:t>
      </w:r>
      <w:r w:rsidR="24EE0AD9" w:rsidRPr="00186A48">
        <w:rPr>
          <w:rFonts w:ascii="Courier New" w:hAnsi="Courier New" w:cs="Courier New"/>
          <w:sz w:val="24"/>
          <w:szCs w:val="24"/>
          <w:lang w:val="es-CL"/>
        </w:rPr>
        <w:t xml:space="preserve"> </w:t>
      </w:r>
      <w:r w:rsidR="3B6442BA" w:rsidRPr="00186A48">
        <w:rPr>
          <w:rFonts w:ascii="Courier New" w:hAnsi="Courier New" w:cs="Courier New"/>
          <w:sz w:val="24"/>
          <w:szCs w:val="24"/>
          <w:lang w:val="es-CL"/>
        </w:rPr>
        <w:t xml:space="preserve">busca responder a las necesidades de financiamiento, capitalización y gestión de riesgo de proyectos y emprendimientos </w:t>
      </w:r>
      <w:r w:rsidR="34D794E0" w:rsidRPr="00186A48">
        <w:rPr>
          <w:rFonts w:ascii="Courier New" w:hAnsi="Courier New" w:cs="Courier New"/>
          <w:sz w:val="24"/>
          <w:szCs w:val="24"/>
          <w:lang w:val="es-CL"/>
        </w:rPr>
        <w:t>innovadores</w:t>
      </w:r>
      <w:r w:rsidR="3C4DA126" w:rsidRPr="00186A48">
        <w:rPr>
          <w:rFonts w:ascii="Courier New" w:hAnsi="Courier New" w:cs="Courier New"/>
          <w:sz w:val="24"/>
          <w:szCs w:val="24"/>
          <w:lang w:val="es-CL"/>
        </w:rPr>
        <w:t xml:space="preserve">. Además, </w:t>
      </w:r>
      <w:r w:rsidR="4DDBA6A7" w:rsidRPr="00186A48">
        <w:rPr>
          <w:rFonts w:ascii="Courier New" w:hAnsi="Courier New" w:cs="Courier New"/>
          <w:sz w:val="24"/>
          <w:szCs w:val="24"/>
          <w:lang w:val="es-CL"/>
        </w:rPr>
        <w:t>permitirá</w:t>
      </w:r>
      <w:r w:rsidR="3B6442BA" w:rsidRPr="00186A48">
        <w:rPr>
          <w:rFonts w:ascii="Courier New" w:hAnsi="Courier New" w:cs="Courier New"/>
          <w:sz w:val="24"/>
          <w:szCs w:val="24"/>
          <w:lang w:val="es-CL"/>
        </w:rPr>
        <w:t xml:space="preserve"> que empresas de distintos tamaños</w:t>
      </w:r>
      <w:r w:rsidR="1E3E75D0" w:rsidRPr="00186A48">
        <w:rPr>
          <w:rFonts w:ascii="Courier New" w:hAnsi="Courier New" w:cs="Courier New"/>
          <w:sz w:val="24"/>
          <w:szCs w:val="24"/>
          <w:lang w:val="es-CL"/>
        </w:rPr>
        <w:t xml:space="preserve"> y cooperativas</w:t>
      </w:r>
      <w:r w:rsidR="3B6442BA" w:rsidRPr="00186A48">
        <w:rPr>
          <w:rFonts w:ascii="Courier New" w:hAnsi="Courier New" w:cs="Courier New"/>
          <w:sz w:val="24"/>
          <w:szCs w:val="24"/>
          <w:lang w:val="es-CL"/>
        </w:rPr>
        <w:t xml:space="preserve"> realicen inversiones asociadas a mejoras productivas y adopciones tecnológicas.</w:t>
      </w:r>
      <w:r w:rsidR="497DC76E" w:rsidRPr="00186A48">
        <w:rPr>
          <w:rFonts w:ascii="Courier New" w:hAnsi="Courier New" w:cs="Courier New"/>
          <w:sz w:val="24"/>
          <w:szCs w:val="24"/>
          <w:lang w:val="es-CL"/>
        </w:rPr>
        <w:t xml:space="preserve"> </w:t>
      </w:r>
    </w:p>
    <w:p w14:paraId="51ACFEE0" w14:textId="77777777" w:rsidR="0063571C" w:rsidRPr="00186A48" w:rsidRDefault="0063571C" w:rsidP="003D6B67">
      <w:pPr>
        <w:spacing w:after="0" w:line="240" w:lineRule="auto"/>
        <w:ind w:left="2552" w:firstLine="567"/>
        <w:jc w:val="both"/>
        <w:rPr>
          <w:rFonts w:ascii="Courier New" w:hAnsi="Courier New" w:cs="Courier New"/>
          <w:sz w:val="24"/>
          <w:szCs w:val="24"/>
          <w:lang w:val="es-CL"/>
        </w:rPr>
      </w:pPr>
    </w:p>
    <w:p w14:paraId="13888B3A" w14:textId="5915791C" w:rsidR="001D238D" w:rsidRPr="00186A48" w:rsidRDefault="53DD09E4" w:rsidP="00776549">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Adicionalmente, en</w:t>
      </w:r>
      <w:r w:rsidR="2C0FAF8B" w:rsidRPr="00186A48">
        <w:rPr>
          <w:rFonts w:ascii="Courier New" w:hAnsi="Courier New" w:cs="Courier New"/>
          <w:sz w:val="24"/>
          <w:szCs w:val="24"/>
          <w:lang w:val="es-CL"/>
        </w:rPr>
        <w:t xml:space="preserve"> es</w:t>
      </w:r>
      <w:r w:rsidRPr="00186A48">
        <w:rPr>
          <w:rFonts w:ascii="Courier New" w:hAnsi="Courier New" w:cs="Courier New"/>
          <w:sz w:val="24"/>
          <w:szCs w:val="24"/>
          <w:lang w:val="es-CL"/>
        </w:rPr>
        <w:t>t</w:t>
      </w:r>
      <w:r w:rsidR="2C0FAF8B" w:rsidRPr="00186A48">
        <w:rPr>
          <w:rFonts w:ascii="Courier New" w:hAnsi="Courier New" w:cs="Courier New"/>
          <w:sz w:val="24"/>
          <w:szCs w:val="24"/>
          <w:lang w:val="es-CL"/>
        </w:rPr>
        <w:t>e contexto, e</w:t>
      </w:r>
      <w:r w:rsidR="1D258117" w:rsidRPr="00186A48">
        <w:rPr>
          <w:rFonts w:ascii="Courier New" w:hAnsi="Courier New" w:cs="Courier New"/>
          <w:sz w:val="24"/>
          <w:szCs w:val="24"/>
          <w:lang w:val="es-CL"/>
        </w:rPr>
        <w:t xml:space="preserve">l 10 de mayo </w:t>
      </w:r>
      <w:r w:rsidR="5E084691" w:rsidRPr="00186A48">
        <w:rPr>
          <w:rFonts w:ascii="Courier New" w:hAnsi="Courier New" w:cs="Courier New"/>
          <w:sz w:val="24"/>
          <w:szCs w:val="24"/>
          <w:lang w:val="es-CL"/>
        </w:rPr>
        <w:t>del presente año</w:t>
      </w:r>
      <w:r w:rsidR="1D258117" w:rsidRPr="00186A48">
        <w:rPr>
          <w:rFonts w:ascii="Courier New" w:hAnsi="Courier New" w:cs="Courier New"/>
          <w:sz w:val="24"/>
          <w:szCs w:val="24"/>
          <w:lang w:val="es-CL"/>
        </w:rPr>
        <w:t xml:space="preserve"> el Gobierno acordó con la</w:t>
      </w:r>
      <w:r w:rsidR="0BD9BD30" w:rsidRPr="00186A48">
        <w:rPr>
          <w:rFonts w:ascii="Courier New" w:hAnsi="Courier New" w:cs="Courier New"/>
          <w:sz w:val="24"/>
          <w:szCs w:val="24"/>
          <w:lang w:val="es-CL"/>
        </w:rPr>
        <w:t>s mesas del Congreso</w:t>
      </w:r>
      <w:r w:rsidR="34D27117" w:rsidRPr="00186A48">
        <w:rPr>
          <w:rFonts w:ascii="Courier New" w:hAnsi="Courier New" w:cs="Courier New"/>
          <w:sz w:val="24"/>
          <w:szCs w:val="24"/>
          <w:lang w:val="es-CL"/>
        </w:rPr>
        <w:t xml:space="preserve"> Nacional</w:t>
      </w:r>
      <w:r w:rsidR="0BD9BD30" w:rsidRPr="00186A48">
        <w:rPr>
          <w:rFonts w:ascii="Courier New" w:hAnsi="Courier New" w:cs="Courier New"/>
          <w:sz w:val="24"/>
          <w:szCs w:val="24"/>
          <w:lang w:val="es-CL"/>
        </w:rPr>
        <w:t xml:space="preserve">, representadas por </w:t>
      </w:r>
      <w:r w:rsidR="3F605126" w:rsidRPr="00186A48">
        <w:rPr>
          <w:rFonts w:ascii="Courier New" w:hAnsi="Courier New" w:cs="Courier New"/>
          <w:sz w:val="24"/>
          <w:szCs w:val="24"/>
          <w:lang w:val="es-CL"/>
        </w:rPr>
        <w:t xml:space="preserve">el </w:t>
      </w:r>
      <w:proofErr w:type="gramStart"/>
      <w:r w:rsidR="5D4BCFD2" w:rsidRPr="00186A48">
        <w:rPr>
          <w:rFonts w:ascii="Courier New" w:hAnsi="Courier New" w:cs="Courier New"/>
          <w:sz w:val="24"/>
          <w:szCs w:val="24"/>
          <w:lang w:val="es-CL"/>
        </w:rPr>
        <w:t>P</w:t>
      </w:r>
      <w:r w:rsidR="3F605126" w:rsidRPr="00186A48">
        <w:rPr>
          <w:rFonts w:ascii="Courier New" w:hAnsi="Courier New" w:cs="Courier New"/>
          <w:sz w:val="24"/>
          <w:szCs w:val="24"/>
          <w:lang w:val="es-CL"/>
        </w:rPr>
        <w:t>residente</w:t>
      </w:r>
      <w:proofErr w:type="gramEnd"/>
      <w:r w:rsidR="3F605126" w:rsidRPr="00186A48">
        <w:rPr>
          <w:rFonts w:ascii="Courier New" w:hAnsi="Courier New" w:cs="Courier New"/>
          <w:sz w:val="24"/>
          <w:szCs w:val="24"/>
          <w:lang w:val="es-CL"/>
        </w:rPr>
        <w:t xml:space="preserve"> y </w:t>
      </w:r>
      <w:r w:rsidR="5D4BCFD2" w:rsidRPr="00186A48">
        <w:rPr>
          <w:rFonts w:ascii="Courier New" w:hAnsi="Courier New" w:cs="Courier New"/>
          <w:sz w:val="24"/>
          <w:szCs w:val="24"/>
          <w:lang w:val="es-CL"/>
        </w:rPr>
        <w:t>V</w:t>
      </w:r>
      <w:r w:rsidR="3F605126" w:rsidRPr="00186A48">
        <w:rPr>
          <w:rFonts w:ascii="Courier New" w:hAnsi="Courier New" w:cs="Courier New"/>
          <w:sz w:val="24"/>
          <w:szCs w:val="24"/>
          <w:lang w:val="es-CL"/>
        </w:rPr>
        <w:t>icepresidente del H</w:t>
      </w:r>
      <w:r w:rsidR="61192322" w:rsidRPr="00186A48">
        <w:rPr>
          <w:rFonts w:ascii="Courier New" w:hAnsi="Courier New" w:cs="Courier New"/>
          <w:sz w:val="24"/>
          <w:szCs w:val="24"/>
          <w:lang w:val="es-CL"/>
        </w:rPr>
        <w:t>onorable</w:t>
      </w:r>
      <w:r w:rsidR="3F605126" w:rsidRPr="00186A48">
        <w:rPr>
          <w:rFonts w:ascii="Courier New" w:hAnsi="Courier New" w:cs="Courier New"/>
          <w:sz w:val="24"/>
          <w:szCs w:val="24"/>
          <w:lang w:val="es-CL"/>
        </w:rPr>
        <w:t xml:space="preserve"> Senado y la </w:t>
      </w:r>
      <w:r w:rsidR="5D4BCFD2" w:rsidRPr="00186A48">
        <w:rPr>
          <w:rFonts w:ascii="Courier New" w:hAnsi="Courier New" w:cs="Courier New"/>
          <w:sz w:val="24"/>
          <w:szCs w:val="24"/>
          <w:lang w:val="es-CL"/>
        </w:rPr>
        <w:t>P</w:t>
      </w:r>
      <w:r w:rsidR="3F605126" w:rsidRPr="00186A48">
        <w:rPr>
          <w:rFonts w:ascii="Courier New" w:hAnsi="Courier New" w:cs="Courier New"/>
          <w:sz w:val="24"/>
          <w:szCs w:val="24"/>
          <w:lang w:val="es-CL"/>
        </w:rPr>
        <w:t xml:space="preserve">residenta y </w:t>
      </w:r>
      <w:r w:rsidR="5D4BCFD2" w:rsidRPr="00186A48">
        <w:rPr>
          <w:rFonts w:ascii="Courier New" w:hAnsi="Courier New" w:cs="Courier New"/>
          <w:sz w:val="24"/>
          <w:szCs w:val="24"/>
          <w:lang w:val="es-CL"/>
        </w:rPr>
        <w:t>V</w:t>
      </w:r>
      <w:r w:rsidR="61192322" w:rsidRPr="00186A48">
        <w:rPr>
          <w:rFonts w:ascii="Courier New" w:hAnsi="Courier New" w:cs="Courier New"/>
          <w:sz w:val="24"/>
          <w:szCs w:val="24"/>
          <w:lang w:val="es-CL"/>
        </w:rPr>
        <w:t>icepresidentes</w:t>
      </w:r>
      <w:r w:rsidR="3F605126" w:rsidRPr="00186A48">
        <w:rPr>
          <w:rFonts w:ascii="Courier New" w:hAnsi="Courier New" w:cs="Courier New"/>
          <w:sz w:val="24"/>
          <w:szCs w:val="24"/>
          <w:lang w:val="es-CL"/>
        </w:rPr>
        <w:t xml:space="preserve"> de la </w:t>
      </w:r>
      <w:r w:rsidR="61192322" w:rsidRPr="00186A48">
        <w:rPr>
          <w:rFonts w:ascii="Courier New" w:hAnsi="Courier New" w:cs="Courier New"/>
          <w:sz w:val="24"/>
          <w:szCs w:val="24"/>
          <w:lang w:val="es-CL"/>
        </w:rPr>
        <w:t xml:space="preserve">Honorable </w:t>
      </w:r>
      <w:r w:rsidR="1D258117" w:rsidRPr="00186A48">
        <w:rPr>
          <w:rFonts w:ascii="Courier New" w:hAnsi="Courier New" w:cs="Courier New"/>
          <w:sz w:val="24"/>
          <w:szCs w:val="24"/>
          <w:lang w:val="es-CL"/>
        </w:rPr>
        <w:t xml:space="preserve">Cámara de </w:t>
      </w:r>
      <w:r w:rsidR="1D258117" w:rsidRPr="00186A48">
        <w:rPr>
          <w:rFonts w:ascii="Courier New" w:eastAsia="Courier New" w:hAnsi="Courier New" w:cs="Courier New"/>
          <w:sz w:val="24"/>
          <w:szCs w:val="24"/>
          <w:lang w:val="es-CL"/>
        </w:rPr>
        <w:t>Diputadas</w:t>
      </w:r>
      <w:r w:rsidR="1D258117" w:rsidRPr="00186A48">
        <w:rPr>
          <w:rFonts w:ascii="Courier New" w:hAnsi="Courier New" w:cs="Courier New"/>
          <w:sz w:val="24"/>
          <w:szCs w:val="24"/>
          <w:lang w:val="es-CL"/>
        </w:rPr>
        <w:t xml:space="preserve"> y Diputados</w:t>
      </w:r>
      <w:r w:rsidR="69F6610D" w:rsidRPr="00186A48">
        <w:rPr>
          <w:rFonts w:ascii="Courier New" w:hAnsi="Courier New" w:cs="Courier New"/>
          <w:sz w:val="24"/>
          <w:szCs w:val="24"/>
          <w:lang w:val="es-CL"/>
        </w:rPr>
        <w:t>,</w:t>
      </w:r>
      <w:r w:rsidR="1D258117" w:rsidRPr="00186A48">
        <w:rPr>
          <w:rFonts w:ascii="Courier New" w:hAnsi="Courier New" w:cs="Courier New"/>
          <w:sz w:val="24"/>
          <w:szCs w:val="24"/>
          <w:lang w:val="es-CL"/>
        </w:rPr>
        <w:t xml:space="preserve"> </w:t>
      </w:r>
      <w:r w:rsidR="69F6610D" w:rsidRPr="00186A48">
        <w:rPr>
          <w:rFonts w:ascii="Courier New" w:hAnsi="Courier New" w:cs="Courier New"/>
          <w:sz w:val="24"/>
          <w:szCs w:val="24"/>
          <w:lang w:val="es-CL"/>
        </w:rPr>
        <w:t>dar impulso y acelerar la tramitación</w:t>
      </w:r>
      <w:r w:rsidR="61192322" w:rsidRPr="00186A48">
        <w:rPr>
          <w:rFonts w:ascii="Courier New" w:hAnsi="Courier New" w:cs="Courier New"/>
          <w:sz w:val="24"/>
          <w:szCs w:val="24"/>
          <w:lang w:val="es-CL"/>
        </w:rPr>
        <w:t xml:space="preserve"> de </w:t>
      </w:r>
      <w:r w:rsidR="2881A16E" w:rsidRPr="00186A48">
        <w:rPr>
          <w:rFonts w:ascii="Courier New" w:hAnsi="Courier New" w:cs="Courier New"/>
          <w:sz w:val="24"/>
          <w:szCs w:val="24"/>
          <w:lang w:val="es-CL"/>
        </w:rPr>
        <w:t>veintiún</w:t>
      </w:r>
      <w:r w:rsidR="61192322" w:rsidRPr="00186A48">
        <w:rPr>
          <w:rFonts w:ascii="Courier New" w:hAnsi="Courier New" w:cs="Courier New"/>
          <w:sz w:val="24"/>
          <w:szCs w:val="24"/>
          <w:lang w:val="es-CL"/>
        </w:rPr>
        <w:t xml:space="preserve"> proyectos de ley </w:t>
      </w:r>
      <w:r w:rsidR="68548D5F" w:rsidRPr="00186A48">
        <w:rPr>
          <w:rFonts w:ascii="Courier New" w:hAnsi="Courier New" w:cs="Courier New"/>
          <w:sz w:val="24"/>
          <w:szCs w:val="24"/>
          <w:lang w:val="es-CL"/>
        </w:rPr>
        <w:t>que forman parte de este</w:t>
      </w:r>
      <w:r w:rsidR="5E084691" w:rsidRPr="00186A48">
        <w:rPr>
          <w:rFonts w:ascii="Courier New" w:hAnsi="Courier New" w:cs="Courier New"/>
          <w:sz w:val="24"/>
          <w:szCs w:val="24"/>
          <w:lang w:val="es-CL"/>
        </w:rPr>
        <w:t xml:space="preserve"> Pacto</w:t>
      </w:r>
      <w:r w:rsidRPr="00186A48">
        <w:rPr>
          <w:rFonts w:ascii="Courier New" w:hAnsi="Courier New" w:cs="Courier New"/>
          <w:sz w:val="24"/>
          <w:szCs w:val="24"/>
          <w:lang w:val="es-CL"/>
        </w:rPr>
        <w:t>. E</w:t>
      </w:r>
      <w:r w:rsidR="3982944D" w:rsidRPr="00186A48">
        <w:rPr>
          <w:rFonts w:ascii="Courier New" w:hAnsi="Courier New" w:cs="Courier New"/>
          <w:sz w:val="24"/>
          <w:szCs w:val="24"/>
          <w:lang w:val="es-CL"/>
        </w:rPr>
        <w:t xml:space="preserve">ste proyecto de ley que se somete a consideración de esta Honorable Cámara de Diputadas y Diputados forma parte de las iniciativas priorizadas. </w:t>
      </w:r>
    </w:p>
    <w:p w14:paraId="47C8DABF" w14:textId="7967CEDE" w:rsidR="006C7273" w:rsidRPr="00186A48" w:rsidRDefault="63D7A253" w:rsidP="005D16E0">
      <w:pPr>
        <w:pStyle w:val="Ttulo2"/>
        <w:rPr>
          <w:rFonts w:cs="Courier New"/>
          <w:szCs w:val="24"/>
          <w:lang w:val="es-CL"/>
        </w:rPr>
      </w:pPr>
      <w:r w:rsidRPr="00186A48">
        <w:rPr>
          <w:rFonts w:cs="Courier New"/>
          <w:szCs w:val="24"/>
          <w:lang w:val="es-CL"/>
        </w:rPr>
        <w:t xml:space="preserve">Chile requiere de acciones concretas que impulsen </w:t>
      </w:r>
      <w:r w:rsidR="246BFC1B" w:rsidRPr="00186A48">
        <w:rPr>
          <w:rFonts w:cs="Courier New"/>
          <w:szCs w:val="24"/>
          <w:lang w:val="es-CL"/>
        </w:rPr>
        <w:t>mejoras</w:t>
      </w:r>
      <w:r w:rsidRPr="00186A48">
        <w:rPr>
          <w:rFonts w:cs="Courier New"/>
          <w:szCs w:val="24"/>
          <w:lang w:val="es-CL"/>
        </w:rPr>
        <w:t xml:space="preserve"> de productividad y el </w:t>
      </w:r>
      <w:r w:rsidR="246BFC1B" w:rsidRPr="00186A48">
        <w:rPr>
          <w:rFonts w:cs="Courier New"/>
          <w:szCs w:val="24"/>
          <w:lang w:val="es-CL"/>
        </w:rPr>
        <w:t xml:space="preserve">crecimiento </w:t>
      </w:r>
      <w:r w:rsidRPr="00186A48">
        <w:rPr>
          <w:rFonts w:cs="Courier New"/>
          <w:szCs w:val="24"/>
          <w:lang w:val="es-CL"/>
        </w:rPr>
        <w:t>económico</w:t>
      </w:r>
      <w:r w:rsidR="246BFC1B" w:rsidRPr="00186A48">
        <w:rPr>
          <w:rFonts w:cs="Courier New"/>
          <w:szCs w:val="24"/>
          <w:lang w:val="es-CL"/>
        </w:rPr>
        <w:t xml:space="preserve"> sostenible</w:t>
      </w:r>
    </w:p>
    <w:p w14:paraId="6980E663" w14:textId="2497FD54" w:rsidR="0054042F" w:rsidRPr="00186A48" w:rsidRDefault="0054042F" w:rsidP="005D16E0">
      <w:pPr>
        <w:pStyle w:val="Ttulo3"/>
        <w:rPr>
          <w:rFonts w:cs="Courier New"/>
          <w:b w:val="0"/>
          <w:lang w:val="es-CL"/>
        </w:rPr>
      </w:pPr>
      <w:r w:rsidRPr="00186A48">
        <w:rPr>
          <w:rFonts w:cs="Courier New"/>
          <w:lang w:val="es-CL"/>
        </w:rPr>
        <w:t xml:space="preserve">Diagnóstico </w:t>
      </w:r>
    </w:p>
    <w:p w14:paraId="7D520BAC" w14:textId="0C98DA08" w:rsidR="0029357A" w:rsidRPr="00186A48" w:rsidRDefault="5572CA87" w:rsidP="00776549">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Durante las últimas décadas</w:t>
      </w:r>
      <w:r w:rsidR="6615BEDA" w:rsidRPr="00186A48">
        <w:rPr>
          <w:rFonts w:ascii="Courier New" w:hAnsi="Courier New" w:cs="Courier New"/>
          <w:sz w:val="24"/>
          <w:szCs w:val="24"/>
          <w:lang w:val="es-CL"/>
        </w:rPr>
        <w:t>,</w:t>
      </w:r>
      <w:r w:rsidRPr="00186A48">
        <w:rPr>
          <w:rFonts w:ascii="Courier New" w:hAnsi="Courier New" w:cs="Courier New"/>
          <w:sz w:val="24"/>
          <w:szCs w:val="24"/>
          <w:lang w:val="es-CL"/>
        </w:rPr>
        <w:t xml:space="preserve"> los niveles de productividad de Chile han presentado un serio estancamiento, lo que ha dificultado que el país avance hacia una economía más desarrollada. En concreto, según el informe anual de la Comisión Nacional de Evaluación y Productividad</w:t>
      </w:r>
      <w:r w:rsidR="345ECA29" w:rsidRPr="00186A48">
        <w:rPr>
          <w:rFonts w:ascii="Courier New" w:hAnsi="Courier New" w:cs="Courier New"/>
          <w:sz w:val="24"/>
          <w:szCs w:val="24"/>
          <w:lang w:val="es-CL"/>
        </w:rPr>
        <w:t xml:space="preserve"> (</w:t>
      </w:r>
      <w:r w:rsidR="4E6B8DB1" w:rsidRPr="00186A48">
        <w:rPr>
          <w:rFonts w:ascii="Courier New" w:hAnsi="Courier New" w:cs="Courier New"/>
          <w:sz w:val="24"/>
          <w:szCs w:val="24"/>
          <w:lang w:val="es-CL"/>
        </w:rPr>
        <w:t>“</w:t>
      </w:r>
      <w:r w:rsidR="345ECA29" w:rsidRPr="00186A48">
        <w:rPr>
          <w:rFonts w:ascii="Courier New" w:hAnsi="Courier New" w:cs="Courier New"/>
          <w:sz w:val="24"/>
          <w:szCs w:val="24"/>
          <w:lang w:val="es-CL"/>
        </w:rPr>
        <w:t>CNEP</w:t>
      </w:r>
      <w:r w:rsidR="4E6B8DB1" w:rsidRPr="00186A48">
        <w:rPr>
          <w:rFonts w:ascii="Courier New" w:hAnsi="Courier New" w:cs="Courier New"/>
          <w:sz w:val="24"/>
          <w:szCs w:val="24"/>
          <w:lang w:val="es-CL"/>
        </w:rPr>
        <w:t>”</w:t>
      </w:r>
      <w:r w:rsidR="345ECA29" w:rsidRPr="00186A48">
        <w:rPr>
          <w:rFonts w:ascii="Courier New" w:hAnsi="Courier New" w:cs="Courier New"/>
          <w:sz w:val="24"/>
          <w:szCs w:val="24"/>
          <w:lang w:val="es-CL"/>
        </w:rPr>
        <w:t>)</w:t>
      </w:r>
      <w:r w:rsidRPr="00186A48">
        <w:rPr>
          <w:rFonts w:ascii="Courier New" w:hAnsi="Courier New" w:cs="Courier New"/>
          <w:sz w:val="24"/>
          <w:szCs w:val="24"/>
          <w:lang w:val="es-CL"/>
        </w:rPr>
        <w:t>, la Productividad Total de Factores (</w:t>
      </w:r>
      <w:r w:rsidR="4E6B8DB1" w:rsidRPr="00186A48">
        <w:rPr>
          <w:rFonts w:ascii="Courier New" w:hAnsi="Courier New" w:cs="Courier New"/>
          <w:sz w:val="24"/>
          <w:szCs w:val="24"/>
          <w:lang w:val="es-CL"/>
        </w:rPr>
        <w:t>“</w:t>
      </w:r>
      <w:r w:rsidRPr="00186A48">
        <w:rPr>
          <w:rFonts w:ascii="Courier New" w:hAnsi="Courier New" w:cs="Courier New"/>
          <w:sz w:val="24"/>
          <w:szCs w:val="24"/>
          <w:lang w:val="es-CL"/>
        </w:rPr>
        <w:t>PTF</w:t>
      </w:r>
      <w:r w:rsidR="4E6B8DB1" w:rsidRPr="00186A48">
        <w:rPr>
          <w:rFonts w:ascii="Courier New" w:hAnsi="Courier New" w:cs="Courier New"/>
          <w:sz w:val="24"/>
          <w:szCs w:val="24"/>
          <w:lang w:val="es-CL"/>
        </w:rPr>
        <w:t>”</w:t>
      </w:r>
      <w:r w:rsidRPr="00186A48">
        <w:rPr>
          <w:rFonts w:ascii="Courier New" w:hAnsi="Courier New" w:cs="Courier New"/>
          <w:sz w:val="24"/>
          <w:szCs w:val="24"/>
          <w:lang w:val="es-CL"/>
        </w:rPr>
        <w:t>) de Chile ha experimentado un crecimiento casi nulo (0,1% anual) desde el 2000 en adelante, lo que</w:t>
      </w:r>
      <w:r w:rsidR="16B311C0" w:rsidRPr="00186A48">
        <w:rPr>
          <w:rFonts w:ascii="Courier New" w:hAnsi="Courier New" w:cs="Courier New"/>
          <w:sz w:val="24"/>
          <w:szCs w:val="24"/>
          <w:lang w:val="es-CL"/>
        </w:rPr>
        <w:t>,</w:t>
      </w:r>
      <w:r w:rsidRPr="00186A48">
        <w:rPr>
          <w:rFonts w:ascii="Courier New" w:hAnsi="Courier New" w:cs="Courier New"/>
          <w:sz w:val="24"/>
          <w:szCs w:val="24"/>
          <w:lang w:val="es-CL"/>
        </w:rPr>
        <w:t xml:space="preserve"> al compararse con el crecimiento de la PTF experimentada en los años </w:t>
      </w:r>
      <w:r w:rsidR="06FFDD81" w:rsidRPr="00186A48">
        <w:rPr>
          <w:rFonts w:ascii="Courier New" w:hAnsi="Courier New" w:cs="Courier New"/>
          <w:sz w:val="24"/>
          <w:szCs w:val="24"/>
          <w:lang w:val="es-CL"/>
        </w:rPr>
        <w:t>noventa (</w:t>
      </w:r>
      <w:r w:rsidRPr="00186A48">
        <w:rPr>
          <w:rFonts w:ascii="Courier New" w:hAnsi="Courier New" w:cs="Courier New"/>
          <w:sz w:val="24"/>
          <w:szCs w:val="24"/>
          <w:lang w:val="es-CL"/>
        </w:rPr>
        <w:t>2,3% anual)</w:t>
      </w:r>
      <w:r w:rsidR="0B82D5BB" w:rsidRPr="00186A48">
        <w:rPr>
          <w:rFonts w:ascii="Courier New" w:hAnsi="Courier New" w:cs="Courier New"/>
          <w:sz w:val="24"/>
          <w:szCs w:val="24"/>
          <w:lang w:val="es-CL"/>
        </w:rPr>
        <w:t>,</w:t>
      </w:r>
      <w:r w:rsidRPr="00186A48">
        <w:rPr>
          <w:rFonts w:ascii="Courier New" w:hAnsi="Courier New" w:cs="Courier New"/>
          <w:sz w:val="24"/>
          <w:szCs w:val="24"/>
          <w:lang w:val="es-CL"/>
        </w:rPr>
        <w:t xml:space="preserve"> deja en evidencia el estancamiento en niveles de productividad que </w:t>
      </w:r>
      <w:r w:rsidR="0B82D5BB" w:rsidRPr="00186A48">
        <w:rPr>
          <w:rFonts w:ascii="Courier New" w:hAnsi="Courier New" w:cs="Courier New"/>
          <w:sz w:val="24"/>
          <w:szCs w:val="24"/>
          <w:lang w:val="es-CL"/>
        </w:rPr>
        <w:t>ha afectado a nuestro país en los últimos años</w:t>
      </w:r>
      <w:r w:rsidR="246BFC1B" w:rsidRPr="00186A48">
        <w:rPr>
          <w:rFonts w:ascii="Courier New" w:hAnsi="Courier New" w:cs="Courier New"/>
          <w:sz w:val="24"/>
          <w:szCs w:val="24"/>
          <w:lang w:val="es-CL"/>
        </w:rPr>
        <w:t xml:space="preserve"> (CNEP, “Informe Anual de productividad”, 2022).</w:t>
      </w:r>
      <w:r w:rsidRPr="00186A48">
        <w:rPr>
          <w:rFonts w:ascii="Courier New" w:hAnsi="Courier New" w:cs="Courier New"/>
          <w:sz w:val="24"/>
          <w:szCs w:val="24"/>
          <w:lang w:val="es-CL"/>
        </w:rPr>
        <w:t xml:space="preserve"> </w:t>
      </w:r>
      <w:r w:rsidR="0B82D5BB" w:rsidRPr="00186A48">
        <w:rPr>
          <w:rFonts w:ascii="Courier New" w:hAnsi="Courier New" w:cs="Courier New"/>
          <w:sz w:val="24"/>
          <w:szCs w:val="24"/>
          <w:lang w:val="es-CL"/>
        </w:rPr>
        <w:t>En esta línea, s</w:t>
      </w:r>
      <w:r w:rsidRPr="00186A48">
        <w:rPr>
          <w:rFonts w:ascii="Courier New" w:hAnsi="Courier New" w:cs="Courier New"/>
          <w:sz w:val="24"/>
          <w:szCs w:val="24"/>
          <w:lang w:val="es-CL"/>
        </w:rPr>
        <w:t xml:space="preserve">egún la </w:t>
      </w:r>
      <w:r w:rsidR="644BB648" w:rsidRPr="00186A48">
        <w:rPr>
          <w:rFonts w:ascii="Courier New" w:hAnsi="Courier New" w:cs="Courier New"/>
          <w:sz w:val="24"/>
          <w:szCs w:val="24"/>
          <w:lang w:val="es-CL"/>
        </w:rPr>
        <w:t>CNEP</w:t>
      </w:r>
      <w:r w:rsidRPr="00186A48">
        <w:rPr>
          <w:rFonts w:ascii="Courier New" w:hAnsi="Courier New" w:cs="Courier New"/>
          <w:sz w:val="24"/>
          <w:szCs w:val="24"/>
          <w:lang w:val="es-CL"/>
        </w:rPr>
        <w:t xml:space="preserve">, si se hubiese mantenido la tendencia de los </w:t>
      </w:r>
      <w:r w:rsidR="3665AFBD" w:rsidRPr="00186A48">
        <w:rPr>
          <w:rFonts w:ascii="Courier New" w:hAnsi="Courier New" w:cs="Courier New"/>
          <w:sz w:val="24"/>
          <w:szCs w:val="24"/>
          <w:lang w:val="es-CL"/>
        </w:rPr>
        <w:t>años noventa</w:t>
      </w:r>
      <w:r w:rsidRPr="00186A48">
        <w:rPr>
          <w:rFonts w:ascii="Courier New" w:hAnsi="Courier New" w:cs="Courier New"/>
          <w:sz w:val="24"/>
          <w:szCs w:val="24"/>
          <w:lang w:val="es-CL"/>
        </w:rPr>
        <w:t>, Chile habría tenido</w:t>
      </w:r>
      <w:r w:rsidR="06C79B2B" w:rsidRPr="00186A48">
        <w:rPr>
          <w:rFonts w:ascii="Courier New" w:hAnsi="Courier New" w:cs="Courier New"/>
          <w:sz w:val="24"/>
          <w:szCs w:val="24"/>
          <w:lang w:val="es-CL"/>
        </w:rPr>
        <w:t xml:space="preserve"> un</w:t>
      </w:r>
      <w:r w:rsidRPr="00186A48">
        <w:rPr>
          <w:rFonts w:ascii="Courier New" w:hAnsi="Courier New" w:cs="Courier New"/>
          <w:sz w:val="24"/>
          <w:szCs w:val="24"/>
          <w:lang w:val="es-CL"/>
        </w:rPr>
        <w:t xml:space="preserve"> </w:t>
      </w:r>
      <w:r w:rsidR="14C3E1CD" w:rsidRPr="00186A48">
        <w:rPr>
          <w:rFonts w:ascii="Courier New" w:hAnsi="Courier New" w:cs="Courier New"/>
          <w:sz w:val="24"/>
          <w:szCs w:val="24"/>
          <w:lang w:val="es-CL"/>
        </w:rPr>
        <w:t xml:space="preserve">nivel de </w:t>
      </w:r>
      <w:r w:rsidRPr="00186A48">
        <w:rPr>
          <w:rFonts w:ascii="Courier New" w:hAnsi="Courier New" w:cs="Courier New"/>
          <w:sz w:val="24"/>
          <w:szCs w:val="24"/>
          <w:lang w:val="es-CL"/>
        </w:rPr>
        <w:t>ingreso per cápita un tercio mayor al actual.</w:t>
      </w:r>
      <w:r w:rsidR="622F5AA5" w:rsidRPr="00186A48">
        <w:rPr>
          <w:rFonts w:ascii="Courier New" w:hAnsi="Courier New" w:cs="Courier New"/>
          <w:sz w:val="24"/>
          <w:szCs w:val="24"/>
          <w:lang w:val="es-CL"/>
        </w:rPr>
        <w:t xml:space="preserve"> </w:t>
      </w:r>
    </w:p>
    <w:p w14:paraId="693ECA7F" w14:textId="3608DCD3" w:rsidR="00390CFE" w:rsidRPr="00186A48" w:rsidRDefault="00390CFE" w:rsidP="4063FA90">
      <w:pPr>
        <w:pStyle w:val="Prrafodelista"/>
        <w:spacing w:after="0" w:line="240" w:lineRule="auto"/>
        <w:contextualSpacing w:val="0"/>
        <w:jc w:val="both"/>
        <w:rPr>
          <w:rFonts w:ascii="Courier New" w:hAnsi="Courier New" w:cs="Courier New"/>
          <w:sz w:val="24"/>
          <w:szCs w:val="24"/>
          <w:lang w:val="es-CL"/>
        </w:rPr>
      </w:pPr>
    </w:p>
    <w:p w14:paraId="3CF4608F" w14:textId="5D05843B" w:rsidR="00885379" w:rsidRPr="00186A48" w:rsidRDefault="2FF13D52" w:rsidP="00776549">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Por otro lado, </w:t>
      </w:r>
      <w:r w:rsidR="5A82584C" w:rsidRPr="00186A48">
        <w:rPr>
          <w:rFonts w:ascii="Courier New" w:hAnsi="Courier New" w:cs="Courier New"/>
          <w:sz w:val="24"/>
          <w:szCs w:val="24"/>
          <w:lang w:val="es-CL"/>
        </w:rPr>
        <w:t>cabe considerar</w:t>
      </w:r>
      <w:r w:rsidR="303AEC33" w:rsidRPr="00186A48">
        <w:rPr>
          <w:rFonts w:ascii="Courier New" w:hAnsi="Courier New" w:cs="Courier New"/>
          <w:sz w:val="24"/>
          <w:szCs w:val="24"/>
          <w:lang w:val="es-CL"/>
        </w:rPr>
        <w:t xml:space="preserve"> que </w:t>
      </w:r>
      <w:r w:rsidRPr="00186A48">
        <w:rPr>
          <w:rFonts w:ascii="Courier New" w:hAnsi="Courier New" w:cs="Courier New"/>
          <w:sz w:val="24"/>
          <w:szCs w:val="24"/>
          <w:lang w:val="es-CL"/>
        </w:rPr>
        <w:t>Chile ha a</w:t>
      </w:r>
      <w:r w:rsidR="6F258E8A" w:rsidRPr="00186A48">
        <w:rPr>
          <w:rFonts w:ascii="Courier New" w:hAnsi="Courier New" w:cs="Courier New"/>
          <w:sz w:val="24"/>
          <w:szCs w:val="24"/>
          <w:lang w:val="es-CL"/>
        </w:rPr>
        <w:t>doptado</w:t>
      </w:r>
      <w:r w:rsidRPr="00186A48">
        <w:rPr>
          <w:rFonts w:ascii="Courier New" w:hAnsi="Courier New" w:cs="Courier New"/>
          <w:sz w:val="24"/>
          <w:szCs w:val="24"/>
          <w:lang w:val="es-CL"/>
        </w:rPr>
        <w:t xml:space="preserve"> compromisos relevantes en materia de cambio climático, orientados a</w:t>
      </w:r>
      <w:r w:rsidR="5F7E70B2" w:rsidRPr="00186A48">
        <w:rPr>
          <w:rFonts w:ascii="Courier New" w:hAnsi="Courier New" w:cs="Courier New"/>
          <w:sz w:val="24"/>
          <w:szCs w:val="24"/>
          <w:lang w:val="es-CL"/>
        </w:rPr>
        <w:t xml:space="preserve"> descarbonizar su matriz </w:t>
      </w:r>
      <w:r w:rsidR="196FE7B4" w:rsidRPr="00186A48">
        <w:rPr>
          <w:rFonts w:ascii="Courier New" w:hAnsi="Courier New" w:cs="Courier New"/>
          <w:sz w:val="24"/>
          <w:szCs w:val="24"/>
          <w:lang w:val="es-CL"/>
        </w:rPr>
        <w:t xml:space="preserve">energética </w:t>
      </w:r>
      <w:r w:rsidR="5F7E70B2" w:rsidRPr="00186A48">
        <w:rPr>
          <w:rFonts w:ascii="Courier New" w:hAnsi="Courier New" w:cs="Courier New"/>
          <w:sz w:val="24"/>
          <w:szCs w:val="24"/>
          <w:lang w:val="es-CL"/>
        </w:rPr>
        <w:t>y a</w:t>
      </w:r>
      <w:r w:rsidRPr="00186A48">
        <w:rPr>
          <w:rFonts w:ascii="Courier New" w:hAnsi="Courier New" w:cs="Courier New"/>
          <w:sz w:val="24"/>
          <w:szCs w:val="24"/>
          <w:lang w:val="es-CL"/>
        </w:rPr>
        <w:t xml:space="preserve"> alcanzar la meta de carbono </w:t>
      </w:r>
      <w:r w:rsidR="624FA7BB" w:rsidRPr="00186A48">
        <w:rPr>
          <w:rFonts w:ascii="Courier New" w:hAnsi="Courier New" w:cs="Courier New"/>
          <w:sz w:val="24"/>
          <w:szCs w:val="24"/>
          <w:lang w:val="es-CL"/>
        </w:rPr>
        <w:t>neutral</w:t>
      </w:r>
      <w:r w:rsidR="74337274" w:rsidRPr="00186A48">
        <w:rPr>
          <w:rFonts w:ascii="Courier New" w:hAnsi="Courier New" w:cs="Courier New"/>
          <w:sz w:val="24"/>
          <w:szCs w:val="24"/>
          <w:lang w:val="es-CL"/>
        </w:rPr>
        <w:t>idad</w:t>
      </w:r>
      <w:r w:rsidRPr="00186A48">
        <w:rPr>
          <w:rFonts w:ascii="Courier New" w:hAnsi="Courier New" w:cs="Courier New"/>
          <w:sz w:val="24"/>
          <w:szCs w:val="24"/>
          <w:lang w:val="es-CL"/>
        </w:rPr>
        <w:t xml:space="preserve"> al 2050</w:t>
      </w:r>
      <w:r w:rsidR="1E12FA9E" w:rsidRPr="00186A48">
        <w:rPr>
          <w:rFonts w:ascii="Courier New" w:hAnsi="Courier New" w:cs="Courier New"/>
          <w:sz w:val="24"/>
          <w:szCs w:val="24"/>
          <w:lang w:val="es-CL"/>
        </w:rPr>
        <w:t>.</w:t>
      </w:r>
      <w:r w:rsidRPr="00186A48">
        <w:rPr>
          <w:rFonts w:ascii="Courier New" w:hAnsi="Courier New" w:cs="Courier New"/>
          <w:sz w:val="24"/>
          <w:szCs w:val="24"/>
          <w:lang w:val="es-CL"/>
        </w:rPr>
        <w:t xml:space="preserve"> </w:t>
      </w:r>
      <w:r w:rsidR="58DAD0A9" w:rsidRPr="00186A48">
        <w:rPr>
          <w:rFonts w:ascii="Courier New" w:hAnsi="Courier New" w:cs="Courier New"/>
          <w:sz w:val="24"/>
          <w:szCs w:val="24"/>
          <w:lang w:val="es-CL"/>
        </w:rPr>
        <w:t xml:space="preserve">Esto </w:t>
      </w:r>
      <w:r w:rsidRPr="00186A48">
        <w:rPr>
          <w:rFonts w:ascii="Courier New" w:hAnsi="Courier New" w:cs="Courier New"/>
          <w:sz w:val="24"/>
          <w:szCs w:val="24"/>
          <w:lang w:val="es-CL"/>
        </w:rPr>
        <w:t>implica importantes inversiones,</w:t>
      </w:r>
      <w:r w:rsidR="2EFC735E" w:rsidRPr="00186A48">
        <w:rPr>
          <w:rFonts w:ascii="Courier New" w:hAnsi="Courier New" w:cs="Courier New"/>
          <w:sz w:val="24"/>
          <w:szCs w:val="24"/>
          <w:lang w:val="es-CL"/>
        </w:rPr>
        <w:t xml:space="preserve"> </w:t>
      </w:r>
      <w:r w:rsidRPr="00186A48">
        <w:rPr>
          <w:rFonts w:ascii="Courier New" w:hAnsi="Courier New" w:cs="Courier New"/>
          <w:sz w:val="24"/>
          <w:szCs w:val="24"/>
          <w:lang w:val="es-CL"/>
        </w:rPr>
        <w:t xml:space="preserve">requiriendo movilizar </w:t>
      </w:r>
      <w:r w:rsidR="303AEC33" w:rsidRPr="00186A48">
        <w:rPr>
          <w:rFonts w:ascii="Courier New" w:hAnsi="Courier New" w:cs="Courier New"/>
          <w:sz w:val="24"/>
          <w:szCs w:val="24"/>
          <w:lang w:val="es-CL"/>
        </w:rPr>
        <w:t xml:space="preserve">tanto </w:t>
      </w:r>
      <w:r w:rsidRPr="00186A48">
        <w:rPr>
          <w:rFonts w:ascii="Courier New" w:hAnsi="Courier New" w:cs="Courier New"/>
          <w:sz w:val="24"/>
          <w:szCs w:val="24"/>
          <w:lang w:val="es-CL"/>
        </w:rPr>
        <w:t xml:space="preserve">recursos públicos como privados, siendo </w:t>
      </w:r>
      <w:r w:rsidR="5F7E70B2" w:rsidRPr="00186A48">
        <w:rPr>
          <w:rFonts w:ascii="Courier New" w:hAnsi="Courier New" w:cs="Courier New"/>
          <w:sz w:val="24"/>
          <w:szCs w:val="24"/>
          <w:lang w:val="es-CL"/>
        </w:rPr>
        <w:t>est</w:t>
      </w:r>
      <w:r w:rsidR="3F55B01B" w:rsidRPr="00186A48">
        <w:rPr>
          <w:rFonts w:ascii="Courier New" w:hAnsi="Courier New" w:cs="Courier New"/>
          <w:sz w:val="24"/>
          <w:szCs w:val="24"/>
          <w:lang w:val="es-CL"/>
        </w:rPr>
        <w:t>o</w:t>
      </w:r>
      <w:r w:rsidRPr="00186A48">
        <w:rPr>
          <w:rFonts w:ascii="Courier New" w:hAnsi="Courier New" w:cs="Courier New"/>
          <w:sz w:val="24"/>
          <w:szCs w:val="24"/>
          <w:lang w:val="es-CL"/>
        </w:rPr>
        <w:t xml:space="preserve"> último fundamental para poder lograr la meta</w:t>
      </w:r>
      <w:r w:rsidR="4DDE00E6" w:rsidRPr="00186A48">
        <w:rPr>
          <w:rFonts w:ascii="Courier New" w:hAnsi="Courier New" w:cs="Courier New"/>
          <w:sz w:val="24"/>
          <w:szCs w:val="24"/>
          <w:lang w:val="es-CL"/>
        </w:rPr>
        <w:t xml:space="preserve"> </w:t>
      </w:r>
      <w:r w:rsidR="549BB7A2" w:rsidRPr="00186A48">
        <w:rPr>
          <w:rFonts w:ascii="Courier New" w:hAnsi="Courier New" w:cs="Courier New"/>
          <w:sz w:val="24"/>
          <w:szCs w:val="24"/>
          <w:lang w:val="es-CL"/>
        </w:rPr>
        <w:t xml:space="preserve">antes señalada </w:t>
      </w:r>
      <w:r w:rsidR="4DDE00E6" w:rsidRPr="00186A48">
        <w:rPr>
          <w:rFonts w:ascii="Courier New" w:hAnsi="Courier New" w:cs="Courier New"/>
          <w:sz w:val="24"/>
          <w:szCs w:val="24"/>
          <w:lang w:val="es-CL"/>
        </w:rPr>
        <w:t>(Ministerio de Medio Ambiente, “</w:t>
      </w:r>
      <w:r w:rsidR="4DDE00E6" w:rsidRPr="00186A48">
        <w:rPr>
          <w:rFonts w:ascii="Courier New" w:hAnsi="Courier New" w:cs="Courier New"/>
          <w:i/>
          <w:iCs/>
          <w:sz w:val="24"/>
          <w:szCs w:val="24"/>
          <w:lang w:val="es-CL"/>
        </w:rPr>
        <w:t>Estrategia Climática de Largo Plazo de Chile</w:t>
      </w:r>
      <w:r w:rsidR="4DDE00E6" w:rsidRPr="00186A48">
        <w:rPr>
          <w:rFonts w:ascii="Courier New" w:hAnsi="Courier New" w:cs="Courier New"/>
          <w:sz w:val="24"/>
          <w:szCs w:val="24"/>
          <w:lang w:val="es-CL"/>
        </w:rPr>
        <w:t>”, 2021)</w:t>
      </w:r>
      <w:r w:rsidRPr="00186A48">
        <w:rPr>
          <w:rFonts w:ascii="Courier New" w:hAnsi="Courier New" w:cs="Courier New"/>
          <w:sz w:val="24"/>
          <w:szCs w:val="24"/>
          <w:lang w:val="es-CL"/>
        </w:rPr>
        <w:t>.</w:t>
      </w:r>
      <w:r w:rsidR="5F7E70B2" w:rsidRPr="00186A48">
        <w:rPr>
          <w:rFonts w:ascii="Courier New" w:hAnsi="Courier New" w:cs="Courier New"/>
          <w:sz w:val="24"/>
          <w:szCs w:val="24"/>
          <w:lang w:val="es-CL"/>
        </w:rPr>
        <w:t xml:space="preserve"> </w:t>
      </w:r>
      <w:r w:rsidR="04EE1245" w:rsidRPr="00186A48">
        <w:rPr>
          <w:rFonts w:ascii="Courier New" w:hAnsi="Courier New" w:cs="Courier New"/>
          <w:sz w:val="24"/>
          <w:szCs w:val="24"/>
          <w:lang w:val="es-CL"/>
        </w:rPr>
        <w:t>La crisis climática, de biodiversidad y contaminación, afecta de distinta forma</w:t>
      </w:r>
      <w:r w:rsidR="6004CD82" w:rsidRPr="00186A48">
        <w:rPr>
          <w:rFonts w:ascii="Courier New" w:hAnsi="Courier New" w:cs="Courier New"/>
          <w:sz w:val="24"/>
          <w:szCs w:val="24"/>
          <w:lang w:val="es-CL"/>
        </w:rPr>
        <w:t xml:space="preserve"> a cada sector económico, e incluso a distintas empresas dentro de un mismo sector, dependiendo de sus realidades productivas y tecnológicas</w:t>
      </w:r>
      <w:r w:rsidR="5E554BE2" w:rsidRPr="00186A48">
        <w:rPr>
          <w:rFonts w:ascii="Courier New" w:hAnsi="Courier New" w:cs="Courier New"/>
          <w:sz w:val="24"/>
          <w:szCs w:val="24"/>
          <w:lang w:val="es-CL"/>
        </w:rPr>
        <w:t>, por lo que debe ser a</w:t>
      </w:r>
      <w:r w:rsidR="3ECD63BA" w:rsidRPr="00186A48">
        <w:rPr>
          <w:rFonts w:ascii="Courier New" w:hAnsi="Courier New" w:cs="Courier New"/>
          <w:sz w:val="24"/>
          <w:szCs w:val="24"/>
          <w:lang w:val="es-CL"/>
        </w:rPr>
        <w:t>frontada</w:t>
      </w:r>
      <w:r w:rsidR="72D6E924" w:rsidRPr="00186A48">
        <w:rPr>
          <w:rFonts w:ascii="Courier New" w:hAnsi="Courier New" w:cs="Courier New"/>
          <w:sz w:val="24"/>
          <w:szCs w:val="24"/>
          <w:lang w:val="es-CL"/>
        </w:rPr>
        <w:t xml:space="preserve"> </w:t>
      </w:r>
      <w:r w:rsidR="7E8BCCB4" w:rsidRPr="00186A48">
        <w:rPr>
          <w:rFonts w:ascii="Courier New" w:hAnsi="Courier New" w:cs="Courier New"/>
          <w:sz w:val="24"/>
          <w:szCs w:val="24"/>
          <w:lang w:val="es-CL"/>
        </w:rPr>
        <w:t xml:space="preserve">considerando dichas </w:t>
      </w:r>
      <w:r w:rsidR="43D80524" w:rsidRPr="00186A48">
        <w:rPr>
          <w:rFonts w:ascii="Courier New" w:hAnsi="Courier New" w:cs="Courier New"/>
          <w:sz w:val="24"/>
          <w:szCs w:val="24"/>
          <w:lang w:val="es-CL"/>
        </w:rPr>
        <w:t>diferencias</w:t>
      </w:r>
      <w:r w:rsidR="6004CD82" w:rsidRPr="00186A48">
        <w:rPr>
          <w:rFonts w:ascii="Courier New" w:hAnsi="Courier New" w:cs="Courier New"/>
          <w:sz w:val="24"/>
          <w:szCs w:val="24"/>
          <w:lang w:val="es-CL"/>
        </w:rPr>
        <w:t xml:space="preserve">. </w:t>
      </w:r>
    </w:p>
    <w:p w14:paraId="317EAD0F" w14:textId="77777777" w:rsidR="00472F29" w:rsidRPr="00186A48" w:rsidRDefault="00472F29" w:rsidP="00B43CF8">
      <w:pPr>
        <w:spacing w:after="0" w:line="240" w:lineRule="auto"/>
        <w:ind w:left="2552" w:firstLine="567"/>
        <w:jc w:val="both"/>
        <w:rPr>
          <w:rFonts w:ascii="Courier New" w:hAnsi="Courier New" w:cs="Courier New"/>
          <w:sz w:val="24"/>
          <w:szCs w:val="24"/>
          <w:lang w:val="es-CL"/>
        </w:rPr>
      </w:pPr>
    </w:p>
    <w:p w14:paraId="5F3CB544" w14:textId="289A5FB0" w:rsidR="00195A04" w:rsidRPr="00186A48" w:rsidRDefault="5A82584C" w:rsidP="00776549">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Luego, </w:t>
      </w:r>
      <w:r w:rsidR="30179189" w:rsidRPr="00186A48">
        <w:rPr>
          <w:rFonts w:ascii="Courier New" w:hAnsi="Courier New" w:cs="Courier New"/>
          <w:sz w:val="24"/>
          <w:szCs w:val="24"/>
          <w:lang w:val="es-CL"/>
        </w:rPr>
        <w:t xml:space="preserve">para poder abordar los desafíos mencionados y mejorar los niveles de </w:t>
      </w:r>
      <w:r w:rsidR="75374D40" w:rsidRPr="00186A48">
        <w:rPr>
          <w:rFonts w:ascii="Courier New" w:hAnsi="Courier New" w:cs="Courier New"/>
          <w:sz w:val="24"/>
          <w:szCs w:val="24"/>
          <w:lang w:val="es-CL"/>
        </w:rPr>
        <w:t xml:space="preserve">productividad y </w:t>
      </w:r>
      <w:r w:rsidR="2BB7EAD3" w:rsidRPr="00186A48">
        <w:rPr>
          <w:rFonts w:ascii="Courier New" w:hAnsi="Courier New" w:cs="Courier New"/>
          <w:sz w:val="24"/>
          <w:szCs w:val="24"/>
          <w:lang w:val="es-CL"/>
        </w:rPr>
        <w:t xml:space="preserve">competitividad de nuestra economía, </w:t>
      </w:r>
      <w:r w:rsidR="30179189" w:rsidRPr="00186A48">
        <w:rPr>
          <w:rFonts w:ascii="Courier New" w:hAnsi="Courier New" w:cs="Courier New"/>
          <w:sz w:val="24"/>
          <w:szCs w:val="24"/>
          <w:lang w:val="es-CL"/>
        </w:rPr>
        <w:t xml:space="preserve">resulta fundamental </w:t>
      </w:r>
      <w:r w:rsidR="707B8971" w:rsidRPr="00186A48">
        <w:rPr>
          <w:rFonts w:ascii="Courier New" w:hAnsi="Courier New" w:cs="Courier New"/>
          <w:sz w:val="24"/>
          <w:szCs w:val="24"/>
          <w:lang w:val="es-CL"/>
        </w:rPr>
        <w:t xml:space="preserve">la incorporación de nuevas </w:t>
      </w:r>
      <w:r w:rsidR="707B8971" w:rsidRPr="00186A48">
        <w:rPr>
          <w:rFonts w:ascii="Courier New" w:eastAsia="Courier New" w:hAnsi="Courier New" w:cs="Courier New"/>
          <w:sz w:val="24"/>
          <w:szCs w:val="24"/>
          <w:lang w:val="es-CL"/>
        </w:rPr>
        <w:t>tecnologías</w:t>
      </w:r>
      <w:r w:rsidR="707B8971" w:rsidRPr="00186A48">
        <w:rPr>
          <w:rFonts w:ascii="Courier New" w:hAnsi="Courier New" w:cs="Courier New"/>
          <w:sz w:val="24"/>
          <w:szCs w:val="24"/>
          <w:lang w:val="es-CL"/>
        </w:rPr>
        <w:t xml:space="preserve"> a las tareas productivas</w:t>
      </w:r>
      <w:r w:rsidR="79D5921E" w:rsidRPr="00186A48">
        <w:rPr>
          <w:rFonts w:ascii="Courier New" w:hAnsi="Courier New" w:cs="Courier New"/>
          <w:sz w:val="24"/>
          <w:szCs w:val="24"/>
          <w:lang w:val="es-CL"/>
        </w:rPr>
        <w:t>, desarrollando conocimiento especializado y soluciones tecnológicas adaptadas a la realidad de cada empresa</w:t>
      </w:r>
      <w:r w:rsidR="707B8971" w:rsidRPr="00186A48">
        <w:rPr>
          <w:rFonts w:ascii="Courier New" w:hAnsi="Courier New" w:cs="Courier New"/>
          <w:sz w:val="24"/>
          <w:szCs w:val="24"/>
          <w:lang w:val="es-CL"/>
        </w:rPr>
        <w:t>.</w:t>
      </w:r>
      <w:r w:rsidR="19634BBB" w:rsidRPr="00186A48">
        <w:rPr>
          <w:rFonts w:ascii="Courier New" w:hAnsi="Courier New" w:cs="Courier New"/>
          <w:sz w:val="24"/>
          <w:szCs w:val="24"/>
          <w:lang w:val="es-CL"/>
        </w:rPr>
        <w:t xml:space="preserve"> </w:t>
      </w:r>
      <w:r w:rsidR="35571808" w:rsidRPr="00186A48">
        <w:rPr>
          <w:rFonts w:ascii="Courier New" w:hAnsi="Courier New" w:cs="Courier New"/>
          <w:sz w:val="24"/>
          <w:szCs w:val="24"/>
          <w:lang w:val="es-CL"/>
        </w:rPr>
        <w:t xml:space="preserve">Esto es, </w:t>
      </w:r>
      <w:r w:rsidR="6F001B23" w:rsidRPr="00186A48">
        <w:rPr>
          <w:rFonts w:ascii="Courier New" w:hAnsi="Courier New" w:cs="Courier New"/>
          <w:sz w:val="24"/>
          <w:szCs w:val="24"/>
          <w:lang w:val="es-CL"/>
        </w:rPr>
        <w:t>avanzar</w:t>
      </w:r>
      <w:r w:rsidR="35571808" w:rsidRPr="00186A48">
        <w:rPr>
          <w:rFonts w:ascii="Courier New" w:hAnsi="Courier New" w:cs="Courier New"/>
          <w:sz w:val="24"/>
          <w:szCs w:val="24"/>
          <w:lang w:val="es-CL"/>
        </w:rPr>
        <w:t xml:space="preserve"> hacia actividades de mayor valor agregado e intensidad tecnológica, más diversas o complejas, y que permit</w:t>
      </w:r>
      <w:r w:rsidR="3321FE2E" w:rsidRPr="00186A48">
        <w:rPr>
          <w:rFonts w:ascii="Courier New" w:hAnsi="Courier New" w:cs="Courier New"/>
          <w:sz w:val="24"/>
          <w:szCs w:val="24"/>
          <w:lang w:val="es-CL"/>
        </w:rPr>
        <w:t>a</w:t>
      </w:r>
      <w:r w:rsidR="35571808" w:rsidRPr="00186A48">
        <w:rPr>
          <w:rFonts w:ascii="Courier New" w:hAnsi="Courier New" w:cs="Courier New"/>
          <w:sz w:val="24"/>
          <w:szCs w:val="24"/>
          <w:lang w:val="es-CL"/>
        </w:rPr>
        <w:t xml:space="preserve">n un crecimiento económico, social y/o medioambientalmente sostenible. </w:t>
      </w:r>
    </w:p>
    <w:p w14:paraId="7958EF54" w14:textId="77777777" w:rsidR="00850831" w:rsidRPr="00186A48" w:rsidRDefault="00850831" w:rsidP="00195A04">
      <w:pPr>
        <w:spacing w:after="0" w:line="240" w:lineRule="auto"/>
        <w:ind w:left="2552" w:firstLine="567"/>
        <w:jc w:val="both"/>
        <w:rPr>
          <w:rFonts w:ascii="Courier New" w:hAnsi="Courier New" w:cs="Courier New"/>
          <w:sz w:val="24"/>
          <w:szCs w:val="24"/>
          <w:lang w:val="es-CL"/>
        </w:rPr>
      </w:pPr>
    </w:p>
    <w:p w14:paraId="048657FE" w14:textId="4781889F" w:rsidR="00C666F2" w:rsidRPr="00186A48" w:rsidRDefault="26E0988C" w:rsidP="00776549">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Para lograr lo anterior, se requiere de acciones concretas dirigidas a </w:t>
      </w:r>
      <w:r w:rsidR="2A67AD0D" w:rsidRPr="00186A48">
        <w:rPr>
          <w:rFonts w:ascii="Courier New" w:hAnsi="Courier New" w:cs="Courier New"/>
          <w:sz w:val="24"/>
          <w:szCs w:val="24"/>
          <w:lang w:val="es-CL"/>
        </w:rPr>
        <w:t>promover</w:t>
      </w:r>
      <w:r w:rsidR="1C5BD937" w:rsidRPr="00186A48">
        <w:rPr>
          <w:rFonts w:ascii="Courier New" w:hAnsi="Courier New" w:cs="Courier New"/>
          <w:sz w:val="24"/>
          <w:szCs w:val="24"/>
          <w:lang w:val="es-CL"/>
        </w:rPr>
        <w:t>, entre otros:</w:t>
      </w:r>
      <w:r w:rsidR="7E1894EC" w:rsidRPr="00186A48">
        <w:rPr>
          <w:rFonts w:ascii="Courier New" w:hAnsi="Courier New" w:cs="Courier New"/>
          <w:sz w:val="24"/>
          <w:szCs w:val="24"/>
          <w:lang w:val="es-CL"/>
        </w:rPr>
        <w:t xml:space="preserve"> (i)</w:t>
      </w:r>
      <w:r w:rsidR="2391E52C" w:rsidRPr="00186A48">
        <w:rPr>
          <w:rFonts w:ascii="Courier New" w:hAnsi="Courier New" w:cs="Courier New"/>
          <w:sz w:val="24"/>
          <w:szCs w:val="24"/>
          <w:lang w:val="es-CL"/>
        </w:rPr>
        <w:t xml:space="preserve"> la</w:t>
      </w:r>
      <w:r w:rsidR="7E1894EC" w:rsidRPr="00186A48">
        <w:rPr>
          <w:rFonts w:ascii="Courier New" w:hAnsi="Courier New" w:cs="Courier New"/>
          <w:sz w:val="24"/>
          <w:szCs w:val="24"/>
          <w:lang w:val="es-CL"/>
        </w:rPr>
        <w:t xml:space="preserve"> innovación, entendida como </w:t>
      </w:r>
      <w:r w:rsidR="334E919A" w:rsidRPr="00186A48">
        <w:rPr>
          <w:rFonts w:ascii="Courier New" w:hAnsi="Courier New" w:cs="Courier New"/>
          <w:sz w:val="24"/>
          <w:szCs w:val="24"/>
          <w:lang w:val="es-CL"/>
        </w:rPr>
        <w:t xml:space="preserve">productos, servicios o procesos (o una combinación de los anteriores), nuevos o mejorados, que se diferencian significativamente de los anteriores productos, servicios o procesos elaborados por la </w:t>
      </w:r>
      <w:r w:rsidR="3533A0CF" w:rsidRPr="00186A48">
        <w:rPr>
          <w:rFonts w:ascii="Courier New" w:hAnsi="Courier New" w:cs="Courier New"/>
          <w:sz w:val="24"/>
          <w:szCs w:val="24"/>
          <w:lang w:val="es-CL"/>
        </w:rPr>
        <w:t>persona</w:t>
      </w:r>
      <w:r w:rsidR="334E919A" w:rsidRPr="00186A48">
        <w:rPr>
          <w:rFonts w:ascii="Courier New" w:hAnsi="Courier New" w:cs="Courier New"/>
          <w:sz w:val="24"/>
          <w:szCs w:val="24"/>
          <w:lang w:val="es-CL"/>
        </w:rPr>
        <w:t xml:space="preserve"> responsable de la innovación</w:t>
      </w:r>
      <w:r w:rsidR="3533A0CF" w:rsidRPr="00186A48">
        <w:rPr>
          <w:rFonts w:ascii="Courier New" w:hAnsi="Courier New" w:cs="Courier New"/>
          <w:sz w:val="24"/>
          <w:szCs w:val="24"/>
          <w:lang w:val="es-CL"/>
        </w:rPr>
        <w:t>;</w:t>
      </w:r>
      <w:r w:rsidR="7E1894EC" w:rsidRPr="00186A48">
        <w:rPr>
          <w:rFonts w:ascii="Courier New" w:hAnsi="Courier New" w:cs="Courier New"/>
          <w:sz w:val="24"/>
          <w:szCs w:val="24"/>
          <w:lang w:val="es-CL"/>
        </w:rPr>
        <w:t xml:space="preserve"> (</w:t>
      </w:r>
      <w:proofErr w:type="spellStart"/>
      <w:r w:rsidR="7E1894EC" w:rsidRPr="00186A48">
        <w:rPr>
          <w:rFonts w:ascii="Courier New" w:hAnsi="Courier New" w:cs="Courier New"/>
          <w:sz w:val="24"/>
          <w:szCs w:val="24"/>
          <w:lang w:val="es-CL"/>
        </w:rPr>
        <w:t>ii</w:t>
      </w:r>
      <w:proofErr w:type="spellEnd"/>
      <w:r w:rsidR="7E1894EC" w:rsidRPr="00186A48">
        <w:rPr>
          <w:rFonts w:ascii="Courier New" w:hAnsi="Courier New" w:cs="Courier New"/>
          <w:sz w:val="24"/>
          <w:szCs w:val="24"/>
          <w:lang w:val="es-CL"/>
        </w:rPr>
        <w:t xml:space="preserve">) la </w:t>
      </w:r>
      <w:r w:rsidR="0C90A601" w:rsidRPr="00186A48">
        <w:rPr>
          <w:rFonts w:ascii="Courier New" w:hAnsi="Courier New" w:cs="Courier New"/>
          <w:sz w:val="24"/>
          <w:szCs w:val="24"/>
          <w:lang w:val="es-CL"/>
        </w:rPr>
        <w:t>adopción tecnológica, centrada en la integración y/o uso de tecnologías ya existentes en determinados procesos productivos para aumentar la productividad y competitividad de las empresas</w:t>
      </w:r>
      <w:r w:rsidR="4AA6CCDA" w:rsidRPr="00186A48">
        <w:rPr>
          <w:rFonts w:ascii="Courier New" w:hAnsi="Courier New" w:cs="Courier New"/>
          <w:sz w:val="24"/>
          <w:szCs w:val="24"/>
          <w:lang w:val="es-CL"/>
        </w:rPr>
        <w:t xml:space="preserve"> y </w:t>
      </w:r>
      <w:r w:rsidR="4B037F2E" w:rsidRPr="00186A48">
        <w:rPr>
          <w:rFonts w:ascii="Courier New" w:hAnsi="Courier New" w:cs="Courier New"/>
          <w:sz w:val="24"/>
          <w:szCs w:val="24"/>
          <w:lang w:val="es-CL"/>
        </w:rPr>
        <w:t>coope</w:t>
      </w:r>
      <w:r w:rsidR="60A0C24B" w:rsidRPr="00186A48">
        <w:rPr>
          <w:rFonts w:ascii="Courier New" w:hAnsi="Courier New" w:cs="Courier New"/>
          <w:sz w:val="24"/>
          <w:szCs w:val="24"/>
          <w:lang w:val="es-CL"/>
        </w:rPr>
        <w:t>ra</w:t>
      </w:r>
      <w:r w:rsidR="4AA6CCDA" w:rsidRPr="00186A48">
        <w:rPr>
          <w:rFonts w:ascii="Courier New" w:hAnsi="Courier New" w:cs="Courier New"/>
          <w:sz w:val="24"/>
          <w:szCs w:val="24"/>
          <w:lang w:val="es-CL"/>
        </w:rPr>
        <w:t>tivas</w:t>
      </w:r>
      <w:r w:rsidR="0C90A601" w:rsidRPr="00186A48">
        <w:rPr>
          <w:rFonts w:ascii="Courier New" w:hAnsi="Courier New" w:cs="Courier New"/>
          <w:sz w:val="24"/>
          <w:szCs w:val="24"/>
          <w:lang w:val="es-CL"/>
        </w:rPr>
        <w:t>; y, (</w:t>
      </w:r>
      <w:proofErr w:type="spellStart"/>
      <w:r w:rsidR="0C90A601" w:rsidRPr="00186A48">
        <w:rPr>
          <w:rFonts w:ascii="Courier New" w:hAnsi="Courier New" w:cs="Courier New"/>
          <w:sz w:val="24"/>
          <w:szCs w:val="24"/>
          <w:lang w:val="es-CL"/>
        </w:rPr>
        <w:t>iii</w:t>
      </w:r>
      <w:proofErr w:type="spellEnd"/>
      <w:r w:rsidR="0C90A601" w:rsidRPr="00186A48">
        <w:rPr>
          <w:rFonts w:ascii="Courier New" w:hAnsi="Courier New" w:cs="Courier New"/>
          <w:sz w:val="24"/>
          <w:szCs w:val="24"/>
          <w:lang w:val="es-CL"/>
        </w:rPr>
        <w:t>)</w:t>
      </w:r>
      <w:r w:rsidR="5B2472A7" w:rsidRPr="00186A48">
        <w:rPr>
          <w:rFonts w:ascii="Courier New" w:hAnsi="Courier New" w:cs="Courier New"/>
          <w:sz w:val="24"/>
          <w:szCs w:val="24"/>
          <w:lang w:val="es-CL"/>
        </w:rPr>
        <w:t xml:space="preserve"> </w:t>
      </w:r>
      <w:r w:rsidR="0C90A601" w:rsidRPr="00186A48">
        <w:rPr>
          <w:rFonts w:ascii="Courier New" w:hAnsi="Courier New" w:cs="Courier New"/>
          <w:sz w:val="24"/>
          <w:szCs w:val="24"/>
          <w:lang w:val="es-CL"/>
        </w:rPr>
        <w:t>la diversificación productiva, consistente en añadir nuevos productos a la cartera actual, aumentar la participación de estos nuevos productos o modificar la composición de la cartera existente para mejorar la competitividad del país, la región</w:t>
      </w:r>
      <w:r w:rsidR="75BBBBDE" w:rsidRPr="00186A48">
        <w:rPr>
          <w:rFonts w:ascii="Courier New" w:hAnsi="Courier New" w:cs="Courier New"/>
          <w:sz w:val="24"/>
          <w:szCs w:val="24"/>
          <w:lang w:val="es-CL"/>
        </w:rPr>
        <w:t xml:space="preserve">, </w:t>
      </w:r>
      <w:r w:rsidR="0C90A601" w:rsidRPr="00186A48">
        <w:rPr>
          <w:rFonts w:ascii="Courier New" w:hAnsi="Courier New" w:cs="Courier New"/>
          <w:sz w:val="24"/>
          <w:szCs w:val="24"/>
          <w:lang w:val="es-CL"/>
        </w:rPr>
        <w:t>la</w:t>
      </w:r>
      <w:r w:rsidR="57C9FB4A" w:rsidRPr="00186A48">
        <w:rPr>
          <w:rFonts w:ascii="Courier New" w:hAnsi="Courier New" w:cs="Courier New"/>
          <w:sz w:val="24"/>
          <w:szCs w:val="24"/>
          <w:lang w:val="es-CL"/>
        </w:rPr>
        <w:t>s</w:t>
      </w:r>
      <w:r w:rsidR="0C90A601" w:rsidRPr="00186A48">
        <w:rPr>
          <w:rFonts w:ascii="Courier New" w:hAnsi="Courier New" w:cs="Courier New"/>
          <w:sz w:val="24"/>
          <w:szCs w:val="24"/>
          <w:lang w:val="es-CL"/>
        </w:rPr>
        <w:t xml:space="preserve"> empresa</w:t>
      </w:r>
      <w:r w:rsidR="57C9FB4A" w:rsidRPr="00186A48">
        <w:rPr>
          <w:rFonts w:ascii="Courier New" w:hAnsi="Courier New" w:cs="Courier New"/>
          <w:sz w:val="24"/>
          <w:szCs w:val="24"/>
          <w:lang w:val="es-CL"/>
        </w:rPr>
        <w:t>s</w:t>
      </w:r>
      <w:r w:rsidR="4AA6CCDA" w:rsidRPr="00186A48">
        <w:rPr>
          <w:rFonts w:ascii="Courier New" w:hAnsi="Courier New" w:cs="Courier New"/>
          <w:sz w:val="24"/>
          <w:szCs w:val="24"/>
          <w:lang w:val="es-CL"/>
        </w:rPr>
        <w:t xml:space="preserve"> </w:t>
      </w:r>
      <w:r w:rsidR="75BBBBDE" w:rsidRPr="00186A48">
        <w:rPr>
          <w:rFonts w:ascii="Courier New" w:hAnsi="Courier New" w:cs="Courier New"/>
          <w:sz w:val="24"/>
          <w:szCs w:val="24"/>
          <w:lang w:val="es-CL"/>
        </w:rPr>
        <w:t>y la</w:t>
      </w:r>
      <w:r w:rsidR="57121445" w:rsidRPr="00186A48">
        <w:rPr>
          <w:rFonts w:ascii="Courier New" w:hAnsi="Courier New" w:cs="Courier New"/>
          <w:sz w:val="24"/>
          <w:szCs w:val="24"/>
          <w:lang w:val="es-CL"/>
        </w:rPr>
        <w:t>s</w:t>
      </w:r>
      <w:r w:rsidR="23D12F22" w:rsidRPr="00186A48">
        <w:rPr>
          <w:rFonts w:ascii="Courier New" w:hAnsi="Courier New" w:cs="Courier New"/>
          <w:sz w:val="24"/>
          <w:szCs w:val="24"/>
          <w:lang w:val="es-CL"/>
        </w:rPr>
        <w:t xml:space="preserve"> cooperativa</w:t>
      </w:r>
      <w:r w:rsidR="57C9FB4A" w:rsidRPr="00186A48">
        <w:rPr>
          <w:rFonts w:ascii="Courier New" w:hAnsi="Courier New" w:cs="Courier New"/>
          <w:sz w:val="24"/>
          <w:szCs w:val="24"/>
          <w:lang w:val="es-CL"/>
        </w:rPr>
        <w:t>s</w:t>
      </w:r>
      <w:r w:rsidR="0C90A601" w:rsidRPr="00186A48">
        <w:rPr>
          <w:rFonts w:ascii="Courier New" w:hAnsi="Courier New" w:cs="Courier New"/>
          <w:sz w:val="24"/>
          <w:szCs w:val="24"/>
          <w:lang w:val="es-CL"/>
        </w:rPr>
        <w:t>, ampliando así las oportunidades de crecimiento y desarrollo económico sostenible.</w:t>
      </w:r>
    </w:p>
    <w:p w14:paraId="18C55B5E" w14:textId="0B6FA41A" w:rsidR="00412408" w:rsidRPr="00186A48" w:rsidRDefault="00412408" w:rsidP="009929F0">
      <w:pPr>
        <w:spacing w:after="0" w:line="240" w:lineRule="auto"/>
        <w:jc w:val="both"/>
        <w:rPr>
          <w:rFonts w:ascii="Courier New" w:hAnsi="Courier New" w:cs="Courier New"/>
          <w:sz w:val="24"/>
          <w:szCs w:val="24"/>
          <w:lang w:val="es-CL"/>
        </w:rPr>
      </w:pPr>
    </w:p>
    <w:p w14:paraId="09820DC4" w14:textId="456B29E5" w:rsidR="0043506D" w:rsidRPr="00186A48" w:rsidRDefault="07995AA6" w:rsidP="00776549">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S</w:t>
      </w:r>
      <w:r w:rsidR="3173D2F9" w:rsidRPr="00186A48">
        <w:rPr>
          <w:rFonts w:ascii="Courier New" w:hAnsi="Courier New" w:cs="Courier New"/>
          <w:sz w:val="24"/>
          <w:szCs w:val="24"/>
          <w:lang w:val="es-CL"/>
        </w:rPr>
        <w:t xml:space="preserve">i queremos avanzar con todos los desafíos antes </w:t>
      </w:r>
      <w:r w:rsidR="279FB703" w:rsidRPr="00186A48">
        <w:rPr>
          <w:rFonts w:ascii="Courier New" w:hAnsi="Courier New" w:cs="Courier New"/>
          <w:sz w:val="24"/>
          <w:szCs w:val="24"/>
          <w:lang w:val="es-CL"/>
        </w:rPr>
        <w:t>mencionado</w:t>
      </w:r>
      <w:r w:rsidR="3826925D" w:rsidRPr="00186A48">
        <w:rPr>
          <w:rFonts w:ascii="Courier New" w:hAnsi="Courier New" w:cs="Courier New"/>
          <w:sz w:val="24"/>
          <w:szCs w:val="24"/>
          <w:lang w:val="es-CL"/>
        </w:rPr>
        <w:t>s</w:t>
      </w:r>
      <w:r w:rsidR="3173D2F9" w:rsidRPr="00186A48">
        <w:rPr>
          <w:rFonts w:ascii="Courier New" w:hAnsi="Courier New" w:cs="Courier New"/>
          <w:sz w:val="24"/>
          <w:szCs w:val="24"/>
          <w:lang w:val="es-CL"/>
        </w:rPr>
        <w:t xml:space="preserve">, resulta fundamental </w:t>
      </w:r>
      <w:r w:rsidR="1D90190D" w:rsidRPr="00186A48">
        <w:rPr>
          <w:rFonts w:ascii="Courier New" w:hAnsi="Courier New" w:cs="Courier New"/>
          <w:sz w:val="24"/>
          <w:szCs w:val="24"/>
          <w:lang w:val="es-CL"/>
        </w:rPr>
        <w:t>asegurar</w:t>
      </w:r>
      <w:r w:rsidR="3173D2F9" w:rsidRPr="00186A48">
        <w:rPr>
          <w:rFonts w:ascii="Courier New" w:hAnsi="Courier New" w:cs="Courier New"/>
          <w:sz w:val="24"/>
          <w:szCs w:val="24"/>
          <w:lang w:val="es-CL"/>
        </w:rPr>
        <w:t xml:space="preserve"> que todas las actividades empresariales relacionadas con innovación, adopción tecnológica y</w:t>
      </w:r>
      <w:r w:rsidR="423F6D3A" w:rsidRPr="00186A48">
        <w:rPr>
          <w:rFonts w:ascii="Courier New" w:hAnsi="Courier New" w:cs="Courier New"/>
          <w:sz w:val="24"/>
          <w:szCs w:val="24"/>
          <w:lang w:val="es-CL"/>
        </w:rPr>
        <w:t>/o</w:t>
      </w:r>
      <w:r w:rsidR="3173D2F9" w:rsidRPr="00186A48">
        <w:rPr>
          <w:rFonts w:ascii="Courier New" w:hAnsi="Courier New" w:cs="Courier New"/>
          <w:sz w:val="24"/>
          <w:szCs w:val="24"/>
          <w:lang w:val="es-CL"/>
        </w:rPr>
        <w:t xml:space="preserve"> diversificación productiva cuenten con</w:t>
      </w:r>
      <w:r w:rsidR="1D90190D" w:rsidRPr="00186A48">
        <w:rPr>
          <w:rFonts w:ascii="Courier New" w:hAnsi="Courier New" w:cs="Courier New"/>
          <w:sz w:val="24"/>
          <w:szCs w:val="24"/>
          <w:lang w:val="es-CL"/>
        </w:rPr>
        <w:t xml:space="preserve"> los</w:t>
      </w:r>
      <w:r w:rsidR="3173D2F9" w:rsidRPr="00186A48">
        <w:rPr>
          <w:rFonts w:ascii="Courier New" w:hAnsi="Courier New" w:cs="Courier New"/>
          <w:sz w:val="24"/>
          <w:szCs w:val="24"/>
          <w:lang w:val="es-CL"/>
        </w:rPr>
        <w:t xml:space="preserve"> </w:t>
      </w:r>
      <w:r w:rsidR="3173D2F9" w:rsidRPr="00186A48">
        <w:rPr>
          <w:rFonts w:ascii="Courier New" w:eastAsia="Courier New" w:hAnsi="Courier New" w:cs="Courier New"/>
          <w:sz w:val="24"/>
          <w:szCs w:val="24"/>
          <w:lang w:val="es-CL"/>
        </w:rPr>
        <w:t>incentivos</w:t>
      </w:r>
      <w:r w:rsidR="63754F33" w:rsidRPr="00186A48">
        <w:rPr>
          <w:rFonts w:ascii="Courier New" w:hAnsi="Courier New" w:cs="Courier New"/>
          <w:sz w:val="24"/>
          <w:szCs w:val="24"/>
          <w:lang w:val="es-CL"/>
        </w:rPr>
        <w:t xml:space="preserve"> y medios</w:t>
      </w:r>
      <w:r w:rsidR="3173D2F9" w:rsidRPr="00186A48">
        <w:rPr>
          <w:rFonts w:ascii="Courier New" w:hAnsi="Courier New" w:cs="Courier New"/>
          <w:sz w:val="24"/>
          <w:szCs w:val="24"/>
          <w:lang w:val="es-CL"/>
        </w:rPr>
        <w:t xml:space="preserve"> </w:t>
      </w:r>
      <w:r w:rsidR="1D90190D" w:rsidRPr="00186A48">
        <w:rPr>
          <w:rFonts w:ascii="Courier New" w:hAnsi="Courier New" w:cs="Courier New"/>
          <w:sz w:val="24"/>
          <w:szCs w:val="24"/>
          <w:lang w:val="es-CL"/>
        </w:rPr>
        <w:t>necesarios para alcanzar su máxim</w:t>
      </w:r>
      <w:r w:rsidR="63754F33" w:rsidRPr="00186A48">
        <w:rPr>
          <w:rFonts w:ascii="Courier New" w:hAnsi="Courier New" w:cs="Courier New"/>
          <w:sz w:val="24"/>
          <w:szCs w:val="24"/>
          <w:lang w:val="es-CL"/>
        </w:rPr>
        <w:t>o</w:t>
      </w:r>
      <w:r w:rsidR="1D90190D" w:rsidRPr="00186A48">
        <w:rPr>
          <w:rFonts w:ascii="Courier New" w:hAnsi="Courier New" w:cs="Courier New"/>
          <w:sz w:val="24"/>
          <w:szCs w:val="24"/>
          <w:lang w:val="es-CL"/>
        </w:rPr>
        <w:t xml:space="preserve"> potencial</w:t>
      </w:r>
      <w:r w:rsidR="3173D2F9" w:rsidRPr="00186A48">
        <w:rPr>
          <w:rFonts w:ascii="Courier New" w:hAnsi="Courier New" w:cs="Courier New"/>
          <w:sz w:val="24"/>
          <w:szCs w:val="24"/>
          <w:lang w:val="es-CL"/>
        </w:rPr>
        <w:t xml:space="preserve">, </w:t>
      </w:r>
      <w:r w:rsidR="63754F33" w:rsidRPr="00186A48">
        <w:rPr>
          <w:rFonts w:ascii="Courier New" w:hAnsi="Courier New" w:cs="Courier New"/>
          <w:sz w:val="24"/>
          <w:szCs w:val="24"/>
          <w:lang w:val="es-CL"/>
        </w:rPr>
        <w:t xml:space="preserve">siendo </w:t>
      </w:r>
      <w:r w:rsidR="49FB9191" w:rsidRPr="00186A48">
        <w:rPr>
          <w:rFonts w:ascii="Courier New" w:hAnsi="Courier New" w:cs="Courier New"/>
          <w:sz w:val="24"/>
          <w:szCs w:val="24"/>
          <w:lang w:val="es-CL"/>
        </w:rPr>
        <w:t>indispensable</w:t>
      </w:r>
      <w:r w:rsidR="63754F33" w:rsidRPr="00186A48">
        <w:rPr>
          <w:rFonts w:ascii="Courier New" w:hAnsi="Courier New" w:cs="Courier New"/>
          <w:sz w:val="24"/>
          <w:szCs w:val="24"/>
          <w:lang w:val="es-CL"/>
        </w:rPr>
        <w:t xml:space="preserve"> el</w:t>
      </w:r>
      <w:r w:rsidR="1D90190D" w:rsidRPr="00186A48">
        <w:rPr>
          <w:rFonts w:ascii="Courier New" w:hAnsi="Courier New" w:cs="Courier New"/>
          <w:sz w:val="24"/>
          <w:szCs w:val="24"/>
          <w:lang w:val="es-CL"/>
        </w:rPr>
        <w:t xml:space="preserve"> </w:t>
      </w:r>
      <w:r w:rsidR="3173D2F9" w:rsidRPr="00186A48">
        <w:rPr>
          <w:rFonts w:ascii="Courier New" w:hAnsi="Courier New" w:cs="Courier New"/>
          <w:sz w:val="24"/>
          <w:szCs w:val="24"/>
          <w:lang w:val="es-CL"/>
        </w:rPr>
        <w:t>acceso a financiamiento e inversión.</w:t>
      </w:r>
    </w:p>
    <w:p w14:paraId="537A0091" w14:textId="00E6F2A1" w:rsidR="009C0606" w:rsidRPr="00186A48" w:rsidRDefault="061834CD" w:rsidP="00776549">
      <w:pPr>
        <w:pStyle w:val="Ttulo3"/>
        <w:rPr>
          <w:rFonts w:cs="Courier New"/>
          <w:lang w:val="es-CL"/>
        </w:rPr>
      </w:pPr>
      <w:r w:rsidRPr="00186A48">
        <w:rPr>
          <w:rFonts w:cs="Courier New"/>
          <w:lang w:val="es-CL"/>
        </w:rPr>
        <w:t xml:space="preserve">Dificultades </w:t>
      </w:r>
      <w:r w:rsidR="35458FDC" w:rsidRPr="00186A48">
        <w:rPr>
          <w:rFonts w:cs="Courier New"/>
          <w:lang w:val="es-CL"/>
        </w:rPr>
        <w:t>del</w:t>
      </w:r>
      <w:r w:rsidR="25C0D23C" w:rsidRPr="00186A48">
        <w:rPr>
          <w:rFonts w:cs="Courier New"/>
          <w:lang w:val="es-CL"/>
        </w:rPr>
        <w:t xml:space="preserve"> financiamiento </w:t>
      </w:r>
      <w:r w:rsidR="2102AD37" w:rsidRPr="00186A48">
        <w:rPr>
          <w:rFonts w:cs="Courier New"/>
          <w:lang w:val="es-CL"/>
        </w:rPr>
        <w:t>para un crecimiento y desarrollo sostenible</w:t>
      </w:r>
      <w:r w:rsidRPr="00186A48">
        <w:rPr>
          <w:rFonts w:cs="Courier New"/>
          <w:lang w:val="es-CL"/>
        </w:rPr>
        <w:t xml:space="preserve"> </w:t>
      </w:r>
    </w:p>
    <w:p w14:paraId="6172871A" w14:textId="5CE05A0F" w:rsidR="00807126" w:rsidRPr="00186A48" w:rsidRDefault="5C6684CB" w:rsidP="00776549">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L</w:t>
      </w:r>
      <w:r w:rsidR="00231894" w:rsidRPr="00186A48">
        <w:rPr>
          <w:rFonts w:ascii="Courier New" w:hAnsi="Courier New" w:cs="Courier New"/>
          <w:sz w:val="24"/>
          <w:szCs w:val="24"/>
          <w:lang w:val="es-CL"/>
        </w:rPr>
        <w:t xml:space="preserve">as </w:t>
      </w:r>
      <w:r w:rsidR="00807126" w:rsidRPr="00186A48">
        <w:rPr>
          <w:rFonts w:ascii="Courier New" w:hAnsi="Courier New" w:cs="Courier New"/>
          <w:sz w:val="24"/>
          <w:szCs w:val="24"/>
          <w:lang w:val="es-CL"/>
        </w:rPr>
        <w:t xml:space="preserve">actividades empresariales relacionadas con diversificación productiva, adopción tecnológica, emprendimiento e innovación, presentan características particulares </w:t>
      </w:r>
      <w:r w:rsidR="006F65CE" w:rsidRPr="00186A48">
        <w:rPr>
          <w:rFonts w:ascii="Courier New" w:hAnsi="Courier New" w:cs="Courier New"/>
          <w:sz w:val="24"/>
          <w:szCs w:val="24"/>
          <w:lang w:val="es-CL"/>
        </w:rPr>
        <w:t>que devienen en</w:t>
      </w:r>
      <w:r w:rsidR="00807126" w:rsidRPr="00186A48">
        <w:rPr>
          <w:rFonts w:ascii="Courier New" w:hAnsi="Courier New" w:cs="Courier New"/>
          <w:sz w:val="24"/>
          <w:szCs w:val="24"/>
          <w:lang w:val="es-CL"/>
        </w:rPr>
        <w:t xml:space="preserve"> importantes fallas de mercado</w:t>
      </w:r>
      <w:r w:rsidR="4E7174B4" w:rsidRPr="00186A48">
        <w:rPr>
          <w:rFonts w:ascii="Courier New" w:hAnsi="Courier New" w:cs="Courier New"/>
          <w:sz w:val="24"/>
          <w:szCs w:val="24"/>
          <w:lang w:val="es-CL"/>
        </w:rPr>
        <w:t>.</w:t>
      </w:r>
      <w:r w:rsidR="00807126" w:rsidRPr="00186A48">
        <w:rPr>
          <w:rFonts w:ascii="Courier New" w:hAnsi="Courier New" w:cs="Courier New"/>
          <w:sz w:val="24"/>
          <w:szCs w:val="24"/>
          <w:lang w:val="es-CL"/>
        </w:rPr>
        <w:t xml:space="preserve"> </w:t>
      </w:r>
      <w:r w:rsidR="2B31008B" w:rsidRPr="00186A48">
        <w:rPr>
          <w:rFonts w:ascii="Courier New" w:hAnsi="Courier New" w:cs="Courier New"/>
          <w:sz w:val="24"/>
          <w:szCs w:val="24"/>
          <w:lang w:val="es-CL"/>
        </w:rPr>
        <w:t xml:space="preserve">Estas fallas </w:t>
      </w:r>
      <w:r w:rsidR="4AFEF591" w:rsidRPr="00186A48">
        <w:rPr>
          <w:rFonts w:ascii="Courier New" w:hAnsi="Courier New" w:cs="Courier New"/>
          <w:sz w:val="24"/>
          <w:szCs w:val="24"/>
          <w:lang w:val="es-CL"/>
        </w:rPr>
        <w:t xml:space="preserve">limitan </w:t>
      </w:r>
      <w:r w:rsidR="006F65CE" w:rsidRPr="00186A48">
        <w:rPr>
          <w:rFonts w:ascii="Courier New" w:hAnsi="Courier New" w:cs="Courier New"/>
          <w:sz w:val="24"/>
          <w:szCs w:val="24"/>
          <w:lang w:val="es-CL"/>
        </w:rPr>
        <w:t>su</w:t>
      </w:r>
      <w:r w:rsidR="00807126" w:rsidRPr="00186A48">
        <w:rPr>
          <w:rFonts w:ascii="Courier New" w:hAnsi="Courier New" w:cs="Courier New"/>
          <w:sz w:val="24"/>
          <w:szCs w:val="24"/>
          <w:lang w:val="es-CL"/>
        </w:rPr>
        <w:t xml:space="preserve"> </w:t>
      </w:r>
      <w:r w:rsidR="3D3800DE" w:rsidRPr="00186A48">
        <w:rPr>
          <w:rFonts w:ascii="Courier New" w:hAnsi="Courier New" w:cs="Courier New"/>
          <w:sz w:val="24"/>
          <w:szCs w:val="24"/>
          <w:lang w:val="es-CL"/>
        </w:rPr>
        <w:t xml:space="preserve">acceso a </w:t>
      </w:r>
      <w:r w:rsidR="3D3E77E6" w:rsidRPr="00186A48">
        <w:rPr>
          <w:rFonts w:ascii="Courier New" w:hAnsi="Courier New" w:cs="Courier New"/>
          <w:sz w:val="24"/>
          <w:szCs w:val="24"/>
          <w:lang w:val="es-CL"/>
        </w:rPr>
        <w:t xml:space="preserve">buenas </w:t>
      </w:r>
      <w:r w:rsidR="3D3E77E6" w:rsidRPr="00186A48">
        <w:rPr>
          <w:rFonts w:ascii="Courier New" w:eastAsia="Courier New" w:hAnsi="Courier New" w:cs="Courier New"/>
          <w:sz w:val="24"/>
          <w:szCs w:val="24"/>
          <w:lang w:val="es-CL"/>
        </w:rPr>
        <w:t>fuentes</w:t>
      </w:r>
      <w:r w:rsidR="3D3E77E6" w:rsidRPr="00186A48">
        <w:rPr>
          <w:rFonts w:ascii="Courier New" w:hAnsi="Courier New" w:cs="Courier New"/>
          <w:sz w:val="24"/>
          <w:szCs w:val="24"/>
          <w:lang w:val="es-CL"/>
        </w:rPr>
        <w:t xml:space="preserve"> de </w:t>
      </w:r>
      <w:r w:rsidR="00807126" w:rsidRPr="00186A48">
        <w:rPr>
          <w:rFonts w:ascii="Courier New" w:hAnsi="Courier New" w:cs="Courier New"/>
          <w:sz w:val="24"/>
          <w:szCs w:val="24"/>
          <w:lang w:val="es-CL"/>
        </w:rPr>
        <w:t>financiamiento</w:t>
      </w:r>
      <w:r w:rsidR="0A4BC9F1" w:rsidRPr="00186A48">
        <w:rPr>
          <w:rFonts w:ascii="Courier New" w:hAnsi="Courier New" w:cs="Courier New"/>
          <w:sz w:val="24"/>
          <w:szCs w:val="24"/>
          <w:lang w:val="es-CL"/>
        </w:rPr>
        <w:t>.</w:t>
      </w:r>
      <w:r w:rsidR="00ED1109" w:rsidRPr="00186A48">
        <w:rPr>
          <w:rFonts w:ascii="Courier New" w:hAnsi="Courier New" w:cs="Courier New"/>
          <w:sz w:val="24"/>
          <w:szCs w:val="24"/>
          <w:lang w:val="es-CL"/>
        </w:rPr>
        <w:t xml:space="preserve"> </w:t>
      </w:r>
      <w:r w:rsidR="00807126" w:rsidRPr="00186A48">
        <w:rPr>
          <w:rFonts w:ascii="Courier New" w:hAnsi="Courier New" w:cs="Courier New"/>
          <w:sz w:val="24"/>
          <w:szCs w:val="24"/>
          <w:lang w:val="es-CL"/>
        </w:rPr>
        <w:t>En este sentido, las empresas</w:t>
      </w:r>
      <w:r w:rsidR="00ED1109" w:rsidRPr="00186A48">
        <w:rPr>
          <w:rFonts w:ascii="Courier New" w:hAnsi="Courier New" w:cs="Courier New"/>
          <w:sz w:val="24"/>
          <w:szCs w:val="24"/>
          <w:lang w:val="es-CL"/>
        </w:rPr>
        <w:t xml:space="preserve"> y cooperativas</w:t>
      </w:r>
      <w:r w:rsidR="00807126" w:rsidRPr="00186A48">
        <w:rPr>
          <w:rFonts w:ascii="Courier New" w:hAnsi="Courier New" w:cs="Courier New"/>
          <w:sz w:val="24"/>
          <w:szCs w:val="24"/>
          <w:lang w:val="es-CL"/>
        </w:rPr>
        <w:t xml:space="preserve"> que presentan un mayor componente de innovación suelen ser las que tienen mayores dificultades para acceder a financiamiento, porque suelen generar una mayor percepción de riesgo en los financistas</w:t>
      </w:r>
      <w:r w:rsidR="00125039" w:rsidRPr="00186A48">
        <w:rPr>
          <w:rFonts w:ascii="Courier New" w:hAnsi="Courier New" w:cs="Courier New"/>
          <w:sz w:val="24"/>
          <w:szCs w:val="24"/>
          <w:lang w:val="es-CL"/>
        </w:rPr>
        <w:t>.</w:t>
      </w:r>
      <w:r w:rsidR="00807126" w:rsidRPr="00186A48">
        <w:rPr>
          <w:rFonts w:ascii="Courier New" w:hAnsi="Courier New" w:cs="Courier New"/>
          <w:sz w:val="24"/>
          <w:szCs w:val="24"/>
          <w:lang w:val="es-CL"/>
        </w:rPr>
        <w:t xml:space="preserve"> </w:t>
      </w:r>
    </w:p>
    <w:p w14:paraId="01B5ED81" w14:textId="77777777" w:rsidR="00807126" w:rsidRPr="00186A48" w:rsidRDefault="00807126" w:rsidP="00B43CF8">
      <w:pPr>
        <w:spacing w:after="0" w:line="240" w:lineRule="auto"/>
        <w:ind w:left="3119"/>
        <w:jc w:val="both"/>
        <w:rPr>
          <w:rFonts w:ascii="Courier New" w:hAnsi="Courier New" w:cs="Courier New"/>
          <w:sz w:val="24"/>
          <w:szCs w:val="24"/>
          <w:lang w:val="es-CL"/>
        </w:rPr>
      </w:pPr>
    </w:p>
    <w:p w14:paraId="3B652769" w14:textId="3C773C34" w:rsidR="00807126" w:rsidRPr="00186A48" w:rsidRDefault="14E3C083" w:rsidP="00776549">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Entre las principales fallas de mercado presentes en el financiamiento </w:t>
      </w:r>
      <w:r w:rsidR="5C01DB86" w:rsidRPr="00186A48">
        <w:rPr>
          <w:rFonts w:ascii="Courier New" w:hAnsi="Courier New" w:cs="Courier New"/>
          <w:sz w:val="24"/>
          <w:szCs w:val="24"/>
          <w:lang w:val="es-CL"/>
        </w:rPr>
        <w:t>de</w:t>
      </w:r>
      <w:r w:rsidRPr="00186A48">
        <w:rPr>
          <w:rFonts w:ascii="Courier New" w:hAnsi="Courier New" w:cs="Courier New"/>
          <w:sz w:val="24"/>
          <w:szCs w:val="24"/>
          <w:lang w:val="es-CL"/>
        </w:rPr>
        <w:t xml:space="preserve"> proyectos </w:t>
      </w:r>
      <w:r w:rsidR="7FAFCEB0" w:rsidRPr="00186A48">
        <w:rPr>
          <w:rFonts w:ascii="Courier New" w:hAnsi="Courier New" w:cs="Courier New"/>
          <w:sz w:val="24"/>
          <w:szCs w:val="24"/>
          <w:lang w:val="es-CL"/>
        </w:rPr>
        <w:t>de innovación y adopción tecnológica</w:t>
      </w:r>
      <w:r w:rsidR="35F15E07" w:rsidRPr="00186A48">
        <w:rPr>
          <w:rFonts w:ascii="Courier New" w:hAnsi="Courier New" w:cs="Courier New"/>
          <w:sz w:val="24"/>
          <w:szCs w:val="24"/>
          <w:lang w:val="es-CL"/>
        </w:rPr>
        <w:t>,</w:t>
      </w:r>
      <w:r w:rsidR="7FAFCEB0" w:rsidRPr="00186A48">
        <w:rPr>
          <w:rFonts w:ascii="Courier New" w:hAnsi="Courier New" w:cs="Courier New"/>
          <w:sz w:val="24"/>
          <w:szCs w:val="24"/>
          <w:lang w:val="es-CL"/>
        </w:rPr>
        <w:t xml:space="preserve"> </w:t>
      </w:r>
      <w:r w:rsidR="6C9C660B" w:rsidRPr="00186A48">
        <w:rPr>
          <w:rFonts w:ascii="Courier New" w:hAnsi="Courier New" w:cs="Courier New"/>
          <w:sz w:val="24"/>
          <w:szCs w:val="24"/>
          <w:lang w:val="es-CL"/>
        </w:rPr>
        <w:t xml:space="preserve">que </w:t>
      </w:r>
      <w:r w:rsidR="5E3AB1EB" w:rsidRPr="00186A48">
        <w:rPr>
          <w:rFonts w:ascii="Courier New" w:hAnsi="Courier New" w:cs="Courier New"/>
          <w:sz w:val="24"/>
          <w:szCs w:val="24"/>
          <w:lang w:val="es-CL"/>
        </w:rPr>
        <w:t xml:space="preserve">generan </w:t>
      </w:r>
      <w:r w:rsidR="2131D8D4" w:rsidRPr="00186A48">
        <w:rPr>
          <w:rFonts w:ascii="Courier New" w:hAnsi="Courier New" w:cs="Courier New"/>
          <w:sz w:val="24"/>
          <w:szCs w:val="24"/>
          <w:lang w:val="es-CL"/>
        </w:rPr>
        <w:t xml:space="preserve">la mayor percepción de </w:t>
      </w:r>
      <w:r w:rsidR="05118C8A" w:rsidRPr="00186A48">
        <w:rPr>
          <w:rFonts w:ascii="Courier New" w:hAnsi="Courier New" w:cs="Courier New"/>
          <w:sz w:val="24"/>
          <w:szCs w:val="24"/>
          <w:lang w:val="es-CL"/>
        </w:rPr>
        <w:t>riesgo anteriormente descrita</w:t>
      </w:r>
      <w:r w:rsidR="4567749B" w:rsidRPr="00186A48">
        <w:rPr>
          <w:rFonts w:ascii="Courier New" w:hAnsi="Courier New" w:cs="Courier New"/>
          <w:sz w:val="24"/>
          <w:szCs w:val="24"/>
          <w:lang w:val="es-CL"/>
        </w:rPr>
        <w:t>,</w:t>
      </w:r>
      <w:r w:rsidR="6C9C660B" w:rsidRPr="00186A48">
        <w:rPr>
          <w:rFonts w:ascii="Courier New" w:hAnsi="Courier New" w:cs="Courier New"/>
          <w:sz w:val="24"/>
          <w:szCs w:val="24"/>
          <w:lang w:val="es-CL"/>
        </w:rPr>
        <w:t xml:space="preserve"> </w:t>
      </w:r>
      <w:r w:rsidR="7FAFCEB0" w:rsidRPr="00186A48">
        <w:rPr>
          <w:rFonts w:ascii="Courier New" w:hAnsi="Courier New" w:cs="Courier New"/>
          <w:sz w:val="24"/>
          <w:szCs w:val="24"/>
          <w:lang w:val="es-CL"/>
        </w:rPr>
        <w:t>se encuentran</w:t>
      </w:r>
      <w:r w:rsidRPr="00186A48">
        <w:rPr>
          <w:rFonts w:ascii="Courier New" w:hAnsi="Courier New" w:cs="Courier New"/>
          <w:sz w:val="24"/>
          <w:szCs w:val="24"/>
          <w:lang w:val="es-CL"/>
        </w:rPr>
        <w:t>:</w:t>
      </w:r>
    </w:p>
    <w:p w14:paraId="32A5ADCE" w14:textId="78056305" w:rsidR="00807126" w:rsidRPr="00186A48" w:rsidRDefault="00807126" w:rsidP="003679F0">
      <w:pPr>
        <w:spacing w:after="0" w:line="240" w:lineRule="auto"/>
        <w:ind w:left="3119"/>
        <w:jc w:val="both"/>
        <w:rPr>
          <w:rFonts w:ascii="Courier New" w:hAnsi="Courier New" w:cs="Courier New"/>
          <w:sz w:val="24"/>
          <w:szCs w:val="24"/>
          <w:lang w:val="es-CL"/>
        </w:rPr>
      </w:pPr>
    </w:p>
    <w:p w14:paraId="19098D55" w14:textId="741EE7E7" w:rsidR="00807126" w:rsidRPr="00186A48" w:rsidRDefault="5ED09BF9" w:rsidP="00D66BAA">
      <w:pPr>
        <w:pStyle w:val="Prrafodelista"/>
        <w:numPr>
          <w:ilvl w:val="0"/>
          <w:numId w:val="3"/>
        </w:numPr>
        <w:tabs>
          <w:tab w:val="left" w:pos="4111"/>
        </w:tabs>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Incertidumbre: los proyectos innovadores involucran grados de incertidumbre para las empresas</w:t>
      </w:r>
      <w:r w:rsidR="4C67DAA8" w:rsidRPr="00186A48">
        <w:rPr>
          <w:rFonts w:ascii="Courier New" w:hAnsi="Courier New" w:cs="Courier New"/>
          <w:sz w:val="24"/>
          <w:szCs w:val="24"/>
          <w:lang w:val="es-CL"/>
        </w:rPr>
        <w:t xml:space="preserve"> y cooperativas</w:t>
      </w:r>
      <w:r w:rsidRPr="00186A48">
        <w:rPr>
          <w:rFonts w:ascii="Courier New" w:hAnsi="Courier New" w:cs="Courier New"/>
          <w:sz w:val="24"/>
          <w:szCs w:val="24"/>
          <w:lang w:val="es-CL"/>
        </w:rPr>
        <w:t xml:space="preserve">, tanto en el desarrollo de la nueva tecnología como en </w:t>
      </w:r>
      <w:r w:rsidR="578C6305" w:rsidRPr="00186A48">
        <w:rPr>
          <w:rFonts w:ascii="Courier New" w:hAnsi="Courier New" w:cs="Courier New"/>
          <w:sz w:val="24"/>
          <w:szCs w:val="24"/>
          <w:lang w:val="es-CL"/>
        </w:rPr>
        <w:t>su</w:t>
      </w:r>
      <w:r w:rsidRPr="00186A48">
        <w:rPr>
          <w:rFonts w:ascii="Courier New" w:hAnsi="Courier New" w:cs="Courier New"/>
          <w:sz w:val="24"/>
          <w:szCs w:val="24"/>
          <w:lang w:val="es-CL"/>
        </w:rPr>
        <w:t xml:space="preserve"> posterior comercialización.</w:t>
      </w:r>
      <w:r w:rsidR="17284F71" w:rsidRPr="00186A48">
        <w:rPr>
          <w:rFonts w:ascii="Courier New" w:hAnsi="Courier New" w:cs="Courier New"/>
          <w:sz w:val="24"/>
          <w:szCs w:val="24"/>
          <w:lang w:val="es-CL"/>
        </w:rPr>
        <w:t xml:space="preserve"> Esta incertidumbre es difícil de cuantificar y estimar, desincentivando la </w:t>
      </w:r>
      <w:r w:rsidR="3CE7A7D2" w:rsidRPr="00186A48">
        <w:rPr>
          <w:rFonts w:ascii="Courier New" w:hAnsi="Courier New" w:cs="Courier New"/>
          <w:sz w:val="24"/>
          <w:szCs w:val="24"/>
          <w:lang w:val="es-CL"/>
        </w:rPr>
        <w:t>participación</w:t>
      </w:r>
      <w:r w:rsidR="17284F71" w:rsidRPr="00186A48">
        <w:rPr>
          <w:rFonts w:ascii="Courier New" w:hAnsi="Courier New" w:cs="Courier New"/>
          <w:sz w:val="24"/>
          <w:szCs w:val="24"/>
          <w:lang w:val="es-CL"/>
        </w:rPr>
        <w:t xml:space="preserve"> de </w:t>
      </w:r>
      <w:r w:rsidR="13EDDA57" w:rsidRPr="00186A48">
        <w:rPr>
          <w:rFonts w:ascii="Courier New" w:hAnsi="Courier New" w:cs="Courier New"/>
          <w:sz w:val="24"/>
          <w:szCs w:val="24"/>
          <w:lang w:val="es-CL"/>
        </w:rPr>
        <w:t>potenciales</w:t>
      </w:r>
      <w:r w:rsidR="17284F71" w:rsidRPr="00186A48">
        <w:rPr>
          <w:rFonts w:ascii="Courier New" w:hAnsi="Courier New" w:cs="Courier New"/>
          <w:sz w:val="24"/>
          <w:szCs w:val="24"/>
          <w:lang w:val="es-CL"/>
        </w:rPr>
        <w:t xml:space="preserve"> fi</w:t>
      </w:r>
      <w:r w:rsidR="62FACEB2" w:rsidRPr="00186A48">
        <w:rPr>
          <w:rFonts w:ascii="Courier New" w:hAnsi="Courier New" w:cs="Courier New"/>
          <w:sz w:val="24"/>
          <w:szCs w:val="24"/>
          <w:lang w:val="es-CL"/>
        </w:rPr>
        <w:t>nancistas</w:t>
      </w:r>
      <w:r w:rsidR="4545DF25" w:rsidRPr="00186A48">
        <w:rPr>
          <w:rFonts w:ascii="Courier New" w:hAnsi="Courier New" w:cs="Courier New"/>
          <w:sz w:val="24"/>
          <w:szCs w:val="24"/>
          <w:lang w:val="es-CL"/>
        </w:rPr>
        <w:t xml:space="preserve">, lo que </w:t>
      </w:r>
      <w:r w:rsidR="1A3D643C" w:rsidRPr="00186A48">
        <w:rPr>
          <w:rFonts w:ascii="Courier New" w:hAnsi="Courier New" w:cs="Courier New"/>
          <w:sz w:val="24"/>
          <w:szCs w:val="24"/>
          <w:lang w:val="es-CL"/>
        </w:rPr>
        <w:t>limita</w:t>
      </w:r>
      <w:r w:rsidR="4545DF25" w:rsidRPr="00186A48">
        <w:rPr>
          <w:rFonts w:ascii="Courier New" w:hAnsi="Courier New" w:cs="Courier New"/>
          <w:sz w:val="24"/>
          <w:szCs w:val="24"/>
          <w:lang w:val="es-CL"/>
        </w:rPr>
        <w:t xml:space="preserve"> el acceso al crédito de los proyectos</w:t>
      </w:r>
      <w:r w:rsidR="69F11AE3" w:rsidRPr="00186A48">
        <w:rPr>
          <w:rFonts w:ascii="Courier New" w:hAnsi="Courier New" w:cs="Courier New"/>
          <w:sz w:val="24"/>
          <w:szCs w:val="24"/>
          <w:lang w:val="es-CL"/>
        </w:rPr>
        <w:t xml:space="preserve"> y desincentiva la inversión</w:t>
      </w:r>
      <w:r w:rsidR="62FACEB2" w:rsidRPr="00186A48">
        <w:rPr>
          <w:rFonts w:ascii="Courier New" w:hAnsi="Courier New" w:cs="Courier New"/>
          <w:sz w:val="24"/>
          <w:szCs w:val="24"/>
          <w:lang w:val="es-CL"/>
        </w:rPr>
        <w:t>.</w:t>
      </w:r>
    </w:p>
    <w:p w14:paraId="1CE09D85" w14:textId="77777777" w:rsidR="004B3FB7" w:rsidRPr="00186A48" w:rsidRDefault="004B3FB7" w:rsidP="003679F0">
      <w:pPr>
        <w:pStyle w:val="Prrafodelista"/>
        <w:spacing w:after="0" w:line="240" w:lineRule="auto"/>
        <w:ind w:left="3402"/>
        <w:jc w:val="both"/>
        <w:rPr>
          <w:rFonts w:ascii="Courier New" w:hAnsi="Courier New" w:cs="Courier New"/>
          <w:sz w:val="24"/>
          <w:szCs w:val="24"/>
          <w:lang w:val="es-CL"/>
        </w:rPr>
      </w:pPr>
    </w:p>
    <w:p w14:paraId="1E7FB306" w14:textId="15C68F0D" w:rsidR="00807126" w:rsidRPr="00186A48" w:rsidRDefault="14E3C083" w:rsidP="00D66BAA">
      <w:pPr>
        <w:pStyle w:val="Prrafodelista"/>
        <w:numPr>
          <w:ilvl w:val="0"/>
          <w:numId w:val="3"/>
        </w:numPr>
        <w:tabs>
          <w:tab w:val="left" w:pos="4111"/>
        </w:tabs>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Asimetrías de </w:t>
      </w:r>
      <w:r w:rsidR="2AED552A" w:rsidRPr="00186A48">
        <w:rPr>
          <w:rFonts w:ascii="Courier New" w:hAnsi="Courier New" w:cs="Courier New"/>
          <w:sz w:val="24"/>
          <w:szCs w:val="24"/>
          <w:lang w:val="es-CL"/>
        </w:rPr>
        <w:t>i</w:t>
      </w:r>
      <w:r w:rsidRPr="00186A48">
        <w:rPr>
          <w:rFonts w:ascii="Courier New" w:hAnsi="Courier New" w:cs="Courier New"/>
          <w:sz w:val="24"/>
          <w:szCs w:val="24"/>
          <w:lang w:val="es-CL"/>
        </w:rPr>
        <w:t xml:space="preserve">nformación: </w:t>
      </w:r>
      <w:r w:rsidR="4F85775C" w:rsidRPr="00186A48">
        <w:rPr>
          <w:rFonts w:ascii="Courier New" w:hAnsi="Courier New" w:cs="Courier New"/>
          <w:sz w:val="24"/>
          <w:szCs w:val="24"/>
          <w:lang w:val="es-CL"/>
        </w:rPr>
        <w:t xml:space="preserve">las </w:t>
      </w:r>
      <w:r w:rsidRPr="00186A48">
        <w:rPr>
          <w:rFonts w:ascii="Courier New" w:hAnsi="Courier New" w:cs="Courier New"/>
          <w:sz w:val="24"/>
          <w:szCs w:val="24"/>
          <w:lang w:val="es-CL"/>
        </w:rPr>
        <w:t>que dificultan la asignación eficiente y conducen a un racionamiento en el mercado del crédito.</w:t>
      </w:r>
      <w:r w:rsidR="771028F0" w:rsidRPr="00186A48">
        <w:rPr>
          <w:rFonts w:ascii="Courier New" w:hAnsi="Courier New" w:cs="Courier New"/>
          <w:sz w:val="24"/>
          <w:szCs w:val="24"/>
          <w:lang w:val="es-CL"/>
        </w:rPr>
        <w:t xml:space="preserve"> Esto se refiere a que los </w:t>
      </w:r>
      <w:r w:rsidR="7A23ECFA" w:rsidRPr="00186A48">
        <w:rPr>
          <w:rFonts w:ascii="Courier New" w:hAnsi="Courier New" w:cs="Courier New"/>
          <w:sz w:val="24"/>
          <w:szCs w:val="24"/>
          <w:lang w:val="es-CL"/>
        </w:rPr>
        <w:t>potenciales financistas</w:t>
      </w:r>
      <w:r w:rsidR="236F4C63" w:rsidRPr="00186A48">
        <w:rPr>
          <w:rFonts w:ascii="Courier New" w:hAnsi="Courier New" w:cs="Courier New"/>
          <w:sz w:val="24"/>
          <w:szCs w:val="24"/>
          <w:lang w:val="es-CL"/>
        </w:rPr>
        <w:t>, especialmente para proyectos con un componente innovador,</w:t>
      </w:r>
      <w:r w:rsidR="7A23ECFA" w:rsidRPr="00186A48">
        <w:rPr>
          <w:rFonts w:ascii="Courier New" w:hAnsi="Courier New" w:cs="Courier New"/>
          <w:sz w:val="24"/>
          <w:szCs w:val="24"/>
          <w:lang w:val="es-CL"/>
        </w:rPr>
        <w:t xml:space="preserve"> no manejan información </w:t>
      </w:r>
      <w:r w:rsidR="565E31F4" w:rsidRPr="00186A48">
        <w:rPr>
          <w:rFonts w:ascii="Courier New" w:hAnsi="Courier New" w:cs="Courier New"/>
          <w:sz w:val="24"/>
          <w:szCs w:val="24"/>
          <w:lang w:val="es-CL"/>
        </w:rPr>
        <w:t xml:space="preserve">suficiente </w:t>
      </w:r>
      <w:r w:rsidR="7A23ECFA" w:rsidRPr="00186A48">
        <w:rPr>
          <w:rFonts w:ascii="Courier New" w:hAnsi="Courier New" w:cs="Courier New"/>
          <w:sz w:val="24"/>
          <w:szCs w:val="24"/>
          <w:lang w:val="es-CL"/>
        </w:rPr>
        <w:t>sobre las capacidades y los riesgos de lo que</w:t>
      </w:r>
      <w:r w:rsidR="297EF273" w:rsidRPr="00186A48">
        <w:rPr>
          <w:rFonts w:ascii="Courier New" w:hAnsi="Courier New" w:cs="Courier New"/>
          <w:sz w:val="24"/>
          <w:szCs w:val="24"/>
          <w:lang w:val="es-CL"/>
        </w:rPr>
        <w:t xml:space="preserve"> están implementando los </w:t>
      </w:r>
      <w:r w:rsidR="771028F0" w:rsidRPr="00186A48">
        <w:rPr>
          <w:rFonts w:ascii="Courier New" w:hAnsi="Courier New" w:cs="Courier New"/>
          <w:sz w:val="24"/>
          <w:szCs w:val="24"/>
          <w:lang w:val="es-CL"/>
        </w:rPr>
        <w:t>desarrolladores</w:t>
      </w:r>
      <w:r w:rsidR="27A70BD4" w:rsidRPr="00186A48">
        <w:rPr>
          <w:rFonts w:ascii="Courier New" w:hAnsi="Courier New" w:cs="Courier New"/>
          <w:sz w:val="24"/>
          <w:szCs w:val="24"/>
          <w:lang w:val="es-CL"/>
        </w:rPr>
        <w:t xml:space="preserve"> o desarrolladoras</w:t>
      </w:r>
      <w:r w:rsidR="771028F0" w:rsidRPr="00186A48">
        <w:rPr>
          <w:rFonts w:ascii="Courier New" w:hAnsi="Courier New" w:cs="Courier New"/>
          <w:sz w:val="24"/>
          <w:szCs w:val="24"/>
          <w:lang w:val="es-CL"/>
        </w:rPr>
        <w:t>.</w:t>
      </w:r>
    </w:p>
    <w:p w14:paraId="75602F2D" w14:textId="77777777" w:rsidR="004B3FB7" w:rsidRPr="00186A48" w:rsidRDefault="004B3FB7" w:rsidP="003679F0">
      <w:pPr>
        <w:pStyle w:val="Prrafodelista"/>
        <w:spacing w:after="0" w:line="240" w:lineRule="auto"/>
        <w:ind w:left="3402"/>
        <w:jc w:val="both"/>
        <w:rPr>
          <w:rFonts w:ascii="Courier New" w:hAnsi="Courier New" w:cs="Courier New"/>
          <w:sz w:val="24"/>
          <w:szCs w:val="24"/>
          <w:lang w:val="es-CL"/>
        </w:rPr>
      </w:pPr>
    </w:p>
    <w:p w14:paraId="2403A90D" w14:textId="6F899330" w:rsidR="00807126" w:rsidRPr="00186A48" w:rsidRDefault="14E3C083" w:rsidP="00D66BAA">
      <w:pPr>
        <w:pStyle w:val="Prrafodelista"/>
        <w:numPr>
          <w:ilvl w:val="0"/>
          <w:numId w:val="3"/>
        </w:numPr>
        <w:tabs>
          <w:tab w:val="left" w:pos="4111"/>
        </w:tabs>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Apropiabilidad </w:t>
      </w:r>
      <w:r w:rsidR="2AED552A" w:rsidRPr="00186A48">
        <w:rPr>
          <w:rFonts w:ascii="Courier New" w:hAnsi="Courier New" w:cs="Courier New"/>
          <w:sz w:val="24"/>
          <w:szCs w:val="24"/>
          <w:lang w:val="es-CL"/>
        </w:rPr>
        <w:t>p</w:t>
      </w:r>
      <w:r w:rsidRPr="00186A48">
        <w:rPr>
          <w:rFonts w:ascii="Courier New" w:hAnsi="Courier New" w:cs="Courier New"/>
          <w:sz w:val="24"/>
          <w:szCs w:val="24"/>
          <w:lang w:val="es-CL"/>
        </w:rPr>
        <w:t>arcial: los proyectos pueden presentar dificultades al momento de capturar todo el beneficio de sus innovaciones. En este sentido, las actividades con mayor componente innovador suelen presentar externalidades positivas</w:t>
      </w:r>
      <w:r w:rsidR="090D8C54" w:rsidRPr="00186A48">
        <w:rPr>
          <w:rFonts w:ascii="Courier New" w:hAnsi="Courier New" w:cs="Courier New"/>
          <w:sz w:val="24"/>
          <w:szCs w:val="24"/>
          <w:lang w:val="es-CL"/>
        </w:rPr>
        <w:t>,</w:t>
      </w:r>
      <w:r w:rsidRPr="00186A48">
        <w:rPr>
          <w:rFonts w:ascii="Courier New" w:hAnsi="Courier New" w:cs="Courier New"/>
          <w:sz w:val="24"/>
          <w:szCs w:val="24"/>
          <w:lang w:val="es-CL"/>
        </w:rPr>
        <w:t xml:space="preserve"> generan</w:t>
      </w:r>
      <w:r w:rsidR="090D8C54" w:rsidRPr="00186A48">
        <w:rPr>
          <w:rFonts w:ascii="Courier New" w:hAnsi="Courier New" w:cs="Courier New"/>
          <w:sz w:val="24"/>
          <w:szCs w:val="24"/>
          <w:lang w:val="es-CL"/>
        </w:rPr>
        <w:t>do</w:t>
      </w:r>
      <w:r w:rsidRPr="00186A48">
        <w:rPr>
          <w:rFonts w:ascii="Courier New" w:hAnsi="Courier New" w:cs="Courier New"/>
          <w:sz w:val="24"/>
          <w:szCs w:val="24"/>
          <w:lang w:val="es-CL"/>
        </w:rPr>
        <w:t xml:space="preserve"> beneficios sociales significativos que</w:t>
      </w:r>
      <w:r w:rsidR="041E097D" w:rsidRPr="00186A48">
        <w:rPr>
          <w:rFonts w:ascii="Courier New" w:hAnsi="Courier New" w:cs="Courier New"/>
          <w:sz w:val="24"/>
          <w:szCs w:val="24"/>
          <w:lang w:val="es-CL"/>
        </w:rPr>
        <w:t>,</w:t>
      </w:r>
      <w:r w:rsidRPr="00186A48">
        <w:rPr>
          <w:rFonts w:ascii="Courier New" w:hAnsi="Courier New" w:cs="Courier New"/>
          <w:sz w:val="24"/>
          <w:szCs w:val="24"/>
          <w:lang w:val="es-CL"/>
        </w:rPr>
        <w:t xml:space="preserve"> muchas veces</w:t>
      </w:r>
      <w:r w:rsidR="771028F0" w:rsidRPr="00186A48">
        <w:rPr>
          <w:rFonts w:ascii="Courier New" w:hAnsi="Courier New" w:cs="Courier New"/>
          <w:sz w:val="24"/>
          <w:szCs w:val="24"/>
          <w:lang w:val="es-CL"/>
        </w:rPr>
        <w:t>,</w:t>
      </w:r>
      <w:r w:rsidRPr="00186A48">
        <w:rPr>
          <w:rFonts w:ascii="Courier New" w:hAnsi="Courier New" w:cs="Courier New"/>
          <w:sz w:val="24"/>
          <w:szCs w:val="24"/>
          <w:lang w:val="es-CL"/>
        </w:rPr>
        <w:t xml:space="preserve"> no pueden ser </w:t>
      </w:r>
      <w:r w:rsidR="771028F0" w:rsidRPr="00186A48">
        <w:rPr>
          <w:rFonts w:ascii="Courier New" w:hAnsi="Courier New" w:cs="Courier New"/>
          <w:sz w:val="24"/>
          <w:szCs w:val="24"/>
          <w:lang w:val="es-CL"/>
        </w:rPr>
        <w:t xml:space="preserve">totalmente </w:t>
      </w:r>
      <w:r w:rsidRPr="00186A48">
        <w:rPr>
          <w:rFonts w:ascii="Courier New" w:hAnsi="Courier New" w:cs="Courier New"/>
          <w:sz w:val="24"/>
          <w:szCs w:val="24"/>
          <w:lang w:val="es-CL"/>
        </w:rPr>
        <w:t>capturados por la empresa</w:t>
      </w:r>
      <w:r w:rsidR="50B88C11" w:rsidRPr="00186A48">
        <w:rPr>
          <w:rFonts w:ascii="Courier New" w:hAnsi="Courier New" w:cs="Courier New"/>
          <w:sz w:val="24"/>
          <w:szCs w:val="24"/>
          <w:lang w:val="es-CL"/>
        </w:rPr>
        <w:t xml:space="preserve"> o </w:t>
      </w:r>
      <w:r w:rsidR="5BB4247B" w:rsidRPr="00186A48">
        <w:rPr>
          <w:rFonts w:ascii="Courier New" w:hAnsi="Courier New" w:cs="Courier New"/>
          <w:sz w:val="24"/>
          <w:szCs w:val="24"/>
          <w:lang w:val="es-CL"/>
        </w:rPr>
        <w:t xml:space="preserve">la </w:t>
      </w:r>
      <w:r w:rsidR="50B88C11" w:rsidRPr="00186A48">
        <w:rPr>
          <w:rFonts w:ascii="Courier New" w:hAnsi="Courier New" w:cs="Courier New"/>
          <w:sz w:val="24"/>
          <w:szCs w:val="24"/>
          <w:lang w:val="es-CL"/>
        </w:rPr>
        <w:t>cooperativa</w:t>
      </w:r>
      <w:r w:rsidRPr="00186A48">
        <w:rPr>
          <w:rFonts w:ascii="Courier New" w:hAnsi="Courier New" w:cs="Courier New"/>
          <w:sz w:val="24"/>
          <w:szCs w:val="24"/>
          <w:lang w:val="es-CL"/>
        </w:rPr>
        <w:t xml:space="preserve"> innovadora, por lo que no son </w:t>
      </w:r>
      <w:r w:rsidR="7D38FDB3" w:rsidRPr="00186A48">
        <w:rPr>
          <w:rFonts w:ascii="Courier New" w:hAnsi="Courier New" w:cs="Courier New"/>
          <w:sz w:val="24"/>
          <w:szCs w:val="24"/>
          <w:lang w:val="es-CL"/>
        </w:rPr>
        <w:t xml:space="preserve">considerados </w:t>
      </w:r>
      <w:r w:rsidR="27482FCC" w:rsidRPr="00186A48">
        <w:rPr>
          <w:rFonts w:ascii="Courier New" w:hAnsi="Courier New" w:cs="Courier New"/>
          <w:sz w:val="24"/>
          <w:szCs w:val="24"/>
          <w:lang w:val="es-CL"/>
        </w:rPr>
        <w:t xml:space="preserve">por los </w:t>
      </w:r>
      <w:r w:rsidR="4737EFE7" w:rsidRPr="00186A48">
        <w:rPr>
          <w:rFonts w:ascii="Courier New" w:hAnsi="Courier New" w:cs="Courier New"/>
          <w:sz w:val="24"/>
          <w:szCs w:val="24"/>
          <w:lang w:val="es-CL"/>
        </w:rPr>
        <w:t xml:space="preserve">financistas en </w:t>
      </w:r>
      <w:r w:rsidR="67E428BE" w:rsidRPr="00186A48">
        <w:rPr>
          <w:rFonts w:ascii="Courier New" w:hAnsi="Courier New" w:cs="Courier New"/>
          <w:sz w:val="24"/>
          <w:szCs w:val="24"/>
          <w:lang w:val="es-CL"/>
        </w:rPr>
        <w:t xml:space="preserve">sus </w:t>
      </w:r>
      <w:r w:rsidR="434CEC4E" w:rsidRPr="00186A48">
        <w:rPr>
          <w:rFonts w:ascii="Courier New" w:hAnsi="Courier New" w:cs="Courier New"/>
          <w:sz w:val="24"/>
          <w:szCs w:val="24"/>
          <w:lang w:val="es-CL"/>
        </w:rPr>
        <w:t xml:space="preserve">análisis </w:t>
      </w:r>
      <w:r w:rsidR="05AB5E4A" w:rsidRPr="00186A48">
        <w:rPr>
          <w:rFonts w:ascii="Courier New" w:hAnsi="Courier New" w:cs="Courier New"/>
          <w:sz w:val="24"/>
          <w:szCs w:val="24"/>
          <w:lang w:val="es-CL"/>
        </w:rPr>
        <w:t xml:space="preserve">de potenciales </w:t>
      </w:r>
      <w:r w:rsidR="39A75812" w:rsidRPr="00186A48">
        <w:rPr>
          <w:rFonts w:ascii="Courier New" w:hAnsi="Courier New" w:cs="Courier New"/>
          <w:sz w:val="24"/>
          <w:szCs w:val="24"/>
          <w:lang w:val="es-CL"/>
        </w:rPr>
        <w:t xml:space="preserve">inversiones </w:t>
      </w:r>
      <w:r w:rsidR="45AC0F00" w:rsidRPr="00186A48">
        <w:rPr>
          <w:rFonts w:ascii="Courier New" w:hAnsi="Courier New" w:cs="Courier New"/>
          <w:sz w:val="24"/>
          <w:szCs w:val="24"/>
          <w:lang w:val="es-CL"/>
        </w:rPr>
        <w:t>o entrega de créditos.</w:t>
      </w:r>
    </w:p>
    <w:p w14:paraId="6A472B57" w14:textId="77777777" w:rsidR="004B3FB7" w:rsidRPr="00186A48" w:rsidRDefault="004B3FB7" w:rsidP="003679F0">
      <w:pPr>
        <w:pStyle w:val="Prrafodelista"/>
        <w:spacing w:after="0" w:line="240" w:lineRule="auto"/>
        <w:ind w:left="3402"/>
        <w:jc w:val="both"/>
        <w:rPr>
          <w:rFonts w:ascii="Courier New" w:hAnsi="Courier New" w:cs="Courier New"/>
          <w:sz w:val="24"/>
          <w:szCs w:val="24"/>
          <w:lang w:val="es-CL"/>
        </w:rPr>
      </w:pPr>
    </w:p>
    <w:p w14:paraId="3B791038" w14:textId="0312292E" w:rsidR="00807126" w:rsidRPr="00186A48" w:rsidRDefault="14E3C083" w:rsidP="00D66BAA">
      <w:pPr>
        <w:pStyle w:val="Prrafodelista"/>
        <w:numPr>
          <w:ilvl w:val="0"/>
          <w:numId w:val="3"/>
        </w:numPr>
        <w:tabs>
          <w:tab w:val="left" w:pos="4111"/>
        </w:tabs>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Contratos </w:t>
      </w:r>
      <w:r w:rsidR="2AED552A" w:rsidRPr="00186A48">
        <w:rPr>
          <w:rFonts w:ascii="Courier New" w:hAnsi="Courier New" w:cs="Courier New"/>
          <w:sz w:val="24"/>
          <w:szCs w:val="24"/>
          <w:lang w:val="es-CL"/>
        </w:rPr>
        <w:t>i</w:t>
      </w:r>
      <w:r w:rsidRPr="00186A48">
        <w:rPr>
          <w:rFonts w:ascii="Courier New" w:hAnsi="Courier New" w:cs="Courier New"/>
          <w:sz w:val="24"/>
          <w:szCs w:val="24"/>
          <w:lang w:val="es-CL"/>
        </w:rPr>
        <w:t xml:space="preserve">ncompletos: </w:t>
      </w:r>
      <w:r w:rsidR="771028F0" w:rsidRPr="00186A48">
        <w:rPr>
          <w:rFonts w:ascii="Courier New" w:hAnsi="Courier New" w:cs="Courier New"/>
          <w:sz w:val="24"/>
          <w:szCs w:val="24"/>
          <w:lang w:val="es-CL"/>
        </w:rPr>
        <w:t xml:space="preserve">en </w:t>
      </w:r>
      <w:r w:rsidRPr="00186A48">
        <w:rPr>
          <w:rFonts w:ascii="Courier New" w:hAnsi="Courier New" w:cs="Courier New"/>
          <w:sz w:val="24"/>
          <w:szCs w:val="24"/>
          <w:lang w:val="es-CL"/>
        </w:rPr>
        <w:t>el mercado de este tipo de proyectos suele haber contratos incompletos,</w:t>
      </w:r>
      <w:r w:rsidR="433DEBAE" w:rsidRPr="00186A48">
        <w:rPr>
          <w:rFonts w:ascii="Courier New" w:hAnsi="Courier New" w:cs="Courier New"/>
          <w:sz w:val="24"/>
          <w:szCs w:val="24"/>
          <w:lang w:val="es-CL"/>
        </w:rPr>
        <w:t xml:space="preserve"> </w:t>
      </w:r>
      <w:r w:rsidR="6FA8FA11" w:rsidRPr="00186A48">
        <w:rPr>
          <w:rFonts w:ascii="Courier New" w:hAnsi="Courier New" w:cs="Courier New"/>
          <w:sz w:val="24"/>
          <w:szCs w:val="24"/>
          <w:lang w:val="es-CL"/>
        </w:rPr>
        <w:t xml:space="preserve">es decir, contratos que no </w:t>
      </w:r>
      <w:r w:rsidR="6BBB1BF7" w:rsidRPr="00186A48">
        <w:rPr>
          <w:rFonts w:ascii="Courier New" w:hAnsi="Courier New" w:cs="Courier New"/>
          <w:sz w:val="24"/>
          <w:szCs w:val="24"/>
          <w:lang w:val="es-CL"/>
        </w:rPr>
        <w:t xml:space="preserve">regulan ni </w:t>
      </w:r>
      <w:r w:rsidR="6FA8FA11" w:rsidRPr="00186A48">
        <w:rPr>
          <w:rFonts w:ascii="Courier New" w:hAnsi="Courier New" w:cs="Courier New"/>
          <w:sz w:val="24"/>
          <w:szCs w:val="24"/>
          <w:lang w:val="es-CL"/>
        </w:rPr>
        <w:t>especifican acciones para todas las eventualidades posibles</w:t>
      </w:r>
      <w:r w:rsidR="5A43DB82" w:rsidRPr="00186A48">
        <w:rPr>
          <w:rFonts w:ascii="Courier New" w:hAnsi="Courier New" w:cs="Courier New"/>
          <w:sz w:val="24"/>
          <w:szCs w:val="24"/>
          <w:lang w:val="es-CL"/>
        </w:rPr>
        <w:t>.</w:t>
      </w:r>
      <w:r w:rsidR="6BBB1BF7" w:rsidRPr="00186A48">
        <w:rPr>
          <w:rFonts w:ascii="Courier New" w:hAnsi="Courier New" w:cs="Courier New"/>
          <w:sz w:val="24"/>
          <w:szCs w:val="24"/>
          <w:lang w:val="es-CL"/>
        </w:rPr>
        <w:t xml:space="preserve"> </w:t>
      </w:r>
      <w:r w:rsidR="37FFB843" w:rsidRPr="00186A48">
        <w:rPr>
          <w:rFonts w:ascii="Courier New" w:hAnsi="Courier New" w:cs="Courier New"/>
          <w:sz w:val="24"/>
          <w:szCs w:val="24"/>
          <w:lang w:val="es-CL"/>
        </w:rPr>
        <w:t>Lo</w:t>
      </w:r>
      <w:r w:rsidRPr="00186A48">
        <w:rPr>
          <w:rFonts w:ascii="Courier New" w:hAnsi="Courier New" w:cs="Courier New"/>
          <w:sz w:val="24"/>
          <w:szCs w:val="24"/>
          <w:lang w:val="es-CL"/>
        </w:rPr>
        <w:t xml:space="preserve"> </w:t>
      </w:r>
      <w:r w:rsidR="5AA411DD" w:rsidRPr="00186A48">
        <w:rPr>
          <w:rFonts w:ascii="Courier New" w:hAnsi="Courier New" w:cs="Courier New"/>
          <w:sz w:val="24"/>
          <w:szCs w:val="24"/>
          <w:lang w:val="es-CL"/>
        </w:rPr>
        <w:t>anterior dificulta</w:t>
      </w:r>
      <w:r w:rsidRPr="00186A48">
        <w:rPr>
          <w:rFonts w:ascii="Courier New" w:hAnsi="Courier New" w:cs="Courier New"/>
          <w:sz w:val="24"/>
          <w:szCs w:val="24"/>
          <w:lang w:val="es-CL"/>
        </w:rPr>
        <w:t xml:space="preserve"> </w:t>
      </w:r>
      <w:r w:rsidR="63C0017C" w:rsidRPr="00186A48">
        <w:rPr>
          <w:rFonts w:ascii="Courier New" w:hAnsi="Courier New" w:cs="Courier New"/>
          <w:sz w:val="24"/>
          <w:szCs w:val="24"/>
          <w:lang w:val="es-CL"/>
        </w:rPr>
        <w:t xml:space="preserve">la mitigación de </w:t>
      </w:r>
      <w:r w:rsidRPr="00186A48">
        <w:rPr>
          <w:rFonts w:ascii="Courier New" w:hAnsi="Courier New" w:cs="Courier New"/>
          <w:sz w:val="24"/>
          <w:szCs w:val="24"/>
          <w:lang w:val="es-CL"/>
        </w:rPr>
        <w:t xml:space="preserve">los riesgos provenientes de las asimetrías de información. </w:t>
      </w:r>
      <w:r w:rsidR="622323BA" w:rsidRPr="00186A48">
        <w:rPr>
          <w:rFonts w:ascii="Courier New" w:hAnsi="Courier New" w:cs="Courier New"/>
          <w:sz w:val="24"/>
          <w:szCs w:val="24"/>
          <w:lang w:val="es-CL"/>
        </w:rPr>
        <w:t>Esto</w:t>
      </w:r>
      <w:r w:rsidRPr="00186A48">
        <w:rPr>
          <w:rFonts w:ascii="Courier New" w:hAnsi="Courier New" w:cs="Courier New"/>
          <w:sz w:val="24"/>
          <w:szCs w:val="24"/>
          <w:lang w:val="es-CL"/>
        </w:rPr>
        <w:t xml:space="preserve"> se explica por: (i) contingencias no esperadas que dificultan </w:t>
      </w:r>
      <w:r w:rsidR="4B9CB140" w:rsidRPr="00186A48">
        <w:rPr>
          <w:rFonts w:ascii="Courier New" w:hAnsi="Courier New" w:cs="Courier New"/>
          <w:sz w:val="24"/>
          <w:szCs w:val="24"/>
          <w:lang w:val="es-CL"/>
        </w:rPr>
        <w:t xml:space="preserve">anticipar </w:t>
      </w:r>
      <w:r w:rsidRPr="00186A48">
        <w:rPr>
          <w:rFonts w:ascii="Courier New" w:hAnsi="Courier New" w:cs="Courier New"/>
          <w:sz w:val="24"/>
          <w:szCs w:val="24"/>
          <w:lang w:val="es-CL"/>
        </w:rPr>
        <w:t>todos los posibles escenarios y riesgos para los financistas</w:t>
      </w:r>
      <w:r w:rsidR="53FE2D50" w:rsidRPr="00186A48">
        <w:rPr>
          <w:rFonts w:ascii="Courier New" w:hAnsi="Courier New" w:cs="Courier New"/>
          <w:sz w:val="24"/>
          <w:szCs w:val="24"/>
          <w:lang w:val="es-CL"/>
        </w:rPr>
        <w:t>;</w:t>
      </w:r>
      <w:r w:rsidRPr="00186A48">
        <w:rPr>
          <w:rFonts w:ascii="Courier New" w:hAnsi="Courier New" w:cs="Courier New"/>
          <w:sz w:val="24"/>
          <w:szCs w:val="24"/>
          <w:lang w:val="es-CL"/>
        </w:rPr>
        <w:t xml:space="preserve"> (</w:t>
      </w:r>
      <w:proofErr w:type="spellStart"/>
      <w:r w:rsidRPr="00186A48">
        <w:rPr>
          <w:rFonts w:ascii="Courier New" w:hAnsi="Courier New" w:cs="Courier New"/>
          <w:sz w:val="24"/>
          <w:szCs w:val="24"/>
          <w:lang w:val="es-CL"/>
        </w:rPr>
        <w:t>ii</w:t>
      </w:r>
      <w:proofErr w:type="spellEnd"/>
      <w:r w:rsidRPr="00186A48">
        <w:rPr>
          <w:rFonts w:ascii="Courier New" w:hAnsi="Courier New" w:cs="Courier New"/>
          <w:sz w:val="24"/>
          <w:szCs w:val="24"/>
          <w:lang w:val="es-CL"/>
        </w:rPr>
        <w:t>) incluso si fuera posible</w:t>
      </w:r>
      <w:r w:rsidR="433DEBAE" w:rsidRPr="00186A48">
        <w:rPr>
          <w:rFonts w:ascii="Courier New" w:hAnsi="Courier New" w:cs="Courier New"/>
          <w:sz w:val="24"/>
          <w:szCs w:val="24"/>
          <w:lang w:val="es-CL"/>
        </w:rPr>
        <w:t xml:space="preserve"> predecir dichas contingencias</w:t>
      </w:r>
      <w:r w:rsidRPr="00186A48">
        <w:rPr>
          <w:rFonts w:ascii="Courier New" w:hAnsi="Courier New" w:cs="Courier New"/>
          <w:sz w:val="24"/>
          <w:szCs w:val="24"/>
          <w:lang w:val="es-CL"/>
        </w:rPr>
        <w:t>, los costos de escrituración serían sustancialmente altos para incluir todas las posibles acciones en cada uno de los escenarios; y</w:t>
      </w:r>
      <w:r w:rsidR="53FE2D50" w:rsidRPr="00186A48">
        <w:rPr>
          <w:rFonts w:ascii="Courier New" w:hAnsi="Courier New" w:cs="Courier New"/>
          <w:sz w:val="24"/>
          <w:szCs w:val="24"/>
          <w:lang w:val="es-CL"/>
        </w:rPr>
        <w:t>,</w:t>
      </w:r>
      <w:r w:rsidRPr="00186A48">
        <w:rPr>
          <w:rFonts w:ascii="Courier New" w:hAnsi="Courier New" w:cs="Courier New"/>
          <w:sz w:val="24"/>
          <w:szCs w:val="24"/>
          <w:lang w:val="es-CL"/>
        </w:rPr>
        <w:t xml:space="preserve"> (</w:t>
      </w:r>
      <w:proofErr w:type="spellStart"/>
      <w:r w:rsidRPr="00186A48">
        <w:rPr>
          <w:rFonts w:ascii="Courier New" w:hAnsi="Courier New" w:cs="Courier New"/>
          <w:sz w:val="24"/>
          <w:szCs w:val="24"/>
          <w:lang w:val="es-CL"/>
        </w:rPr>
        <w:t>iii</w:t>
      </w:r>
      <w:proofErr w:type="spellEnd"/>
      <w:r w:rsidRPr="00186A48">
        <w:rPr>
          <w:rFonts w:ascii="Courier New" w:hAnsi="Courier New" w:cs="Courier New"/>
          <w:sz w:val="24"/>
          <w:szCs w:val="24"/>
          <w:lang w:val="es-CL"/>
        </w:rPr>
        <w:t>) los costos para exigir el cumplimiento de estos contratos también serían extremadamente altos</w:t>
      </w:r>
      <w:r w:rsidR="4DDE00E6" w:rsidRPr="00186A48">
        <w:rPr>
          <w:rFonts w:ascii="Courier New" w:hAnsi="Courier New" w:cs="Courier New"/>
          <w:sz w:val="24"/>
          <w:szCs w:val="24"/>
          <w:lang w:val="es-CL"/>
        </w:rPr>
        <w:t xml:space="preserve"> (</w:t>
      </w:r>
      <w:proofErr w:type="spellStart"/>
      <w:r w:rsidR="4DDE00E6" w:rsidRPr="00186A48">
        <w:rPr>
          <w:rFonts w:ascii="Courier New" w:hAnsi="Courier New" w:cs="Courier New"/>
          <w:sz w:val="24"/>
          <w:szCs w:val="24"/>
          <w:lang w:val="es-CL"/>
        </w:rPr>
        <w:t>Tirole</w:t>
      </w:r>
      <w:proofErr w:type="spellEnd"/>
      <w:r w:rsidR="4DDE00E6" w:rsidRPr="00186A48">
        <w:rPr>
          <w:rFonts w:ascii="Courier New" w:hAnsi="Courier New" w:cs="Courier New"/>
          <w:sz w:val="24"/>
          <w:szCs w:val="24"/>
          <w:lang w:val="es-CL"/>
        </w:rPr>
        <w:t>, J., “</w:t>
      </w:r>
      <w:r w:rsidR="4DDE00E6" w:rsidRPr="00186A48">
        <w:rPr>
          <w:rFonts w:ascii="Courier New" w:hAnsi="Courier New" w:cs="Courier New"/>
          <w:i/>
          <w:iCs/>
          <w:sz w:val="24"/>
          <w:szCs w:val="24"/>
          <w:lang w:val="es-CL"/>
        </w:rPr>
        <w:t xml:space="preserve">Incomplete </w:t>
      </w:r>
      <w:proofErr w:type="spellStart"/>
      <w:r w:rsidR="4DDE00E6" w:rsidRPr="00186A48">
        <w:rPr>
          <w:rFonts w:ascii="Courier New" w:hAnsi="Courier New" w:cs="Courier New"/>
          <w:i/>
          <w:iCs/>
          <w:sz w:val="24"/>
          <w:szCs w:val="24"/>
          <w:lang w:val="es-CL"/>
        </w:rPr>
        <w:t>Contracts</w:t>
      </w:r>
      <w:proofErr w:type="spellEnd"/>
      <w:r w:rsidR="4DDE00E6" w:rsidRPr="00186A48">
        <w:rPr>
          <w:rFonts w:ascii="Courier New" w:hAnsi="Courier New" w:cs="Courier New"/>
          <w:i/>
          <w:iCs/>
          <w:sz w:val="24"/>
          <w:szCs w:val="24"/>
          <w:lang w:val="es-CL"/>
        </w:rPr>
        <w:t xml:space="preserve">: </w:t>
      </w:r>
      <w:proofErr w:type="spellStart"/>
      <w:proofErr w:type="gramStart"/>
      <w:r w:rsidR="4DDE00E6" w:rsidRPr="00186A48">
        <w:rPr>
          <w:rFonts w:ascii="Courier New" w:hAnsi="Courier New" w:cs="Courier New"/>
          <w:i/>
          <w:iCs/>
          <w:sz w:val="24"/>
          <w:szCs w:val="24"/>
          <w:lang w:val="es-CL"/>
        </w:rPr>
        <w:t>Where</w:t>
      </w:r>
      <w:proofErr w:type="spellEnd"/>
      <w:r w:rsidR="4DDE00E6" w:rsidRPr="00186A48">
        <w:rPr>
          <w:rFonts w:ascii="Courier New" w:hAnsi="Courier New" w:cs="Courier New"/>
          <w:i/>
          <w:iCs/>
          <w:sz w:val="24"/>
          <w:szCs w:val="24"/>
          <w:lang w:val="es-CL"/>
        </w:rPr>
        <w:t xml:space="preserve"> do </w:t>
      </w:r>
      <w:proofErr w:type="spellStart"/>
      <w:r w:rsidR="4DDE00E6" w:rsidRPr="00186A48">
        <w:rPr>
          <w:rFonts w:ascii="Courier New" w:hAnsi="Courier New" w:cs="Courier New"/>
          <w:i/>
          <w:iCs/>
          <w:sz w:val="24"/>
          <w:szCs w:val="24"/>
          <w:lang w:val="es-CL"/>
        </w:rPr>
        <w:t>We</w:t>
      </w:r>
      <w:proofErr w:type="spellEnd"/>
      <w:r w:rsidR="4DDE00E6" w:rsidRPr="00186A48">
        <w:rPr>
          <w:rFonts w:ascii="Courier New" w:hAnsi="Courier New" w:cs="Courier New"/>
          <w:i/>
          <w:iCs/>
          <w:sz w:val="24"/>
          <w:szCs w:val="24"/>
          <w:lang w:val="es-CL"/>
        </w:rPr>
        <w:t xml:space="preserve"> Stand?</w:t>
      </w:r>
      <w:proofErr w:type="gramEnd"/>
      <w:r w:rsidR="4DDE00E6" w:rsidRPr="00186A48">
        <w:rPr>
          <w:rFonts w:ascii="Courier New" w:hAnsi="Courier New" w:cs="Courier New"/>
          <w:sz w:val="24"/>
          <w:szCs w:val="24"/>
          <w:lang w:val="es-CL"/>
        </w:rPr>
        <w:t>”, 1999)</w:t>
      </w:r>
      <w:r w:rsidR="433DEBAE" w:rsidRPr="00186A48">
        <w:rPr>
          <w:rFonts w:ascii="Courier New" w:hAnsi="Courier New" w:cs="Courier New"/>
          <w:sz w:val="24"/>
          <w:szCs w:val="24"/>
          <w:lang w:val="es-CL"/>
        </w:rPr>
        <w:t>.</w:t>
      </w:r>
    </w:p>
    <w:p w14:paraId="7D702F67" w14:textId="77777777" w:rsidR="00893C9F" w:rsidRPr="00186A48" w:rsidRDefault="00893C9F" w:rsidP="00893C9F">
      <w:pPr>
        <w:pStyle w:val="Prrafodelista"/>
        <w:rPr>
          <w:rFonts w:ascii="Courier New" w:hAnsi="Courier New" w:cs="Courier New"/>
          <w:sz w:val="24"/>
          <w:szCs w:val="24"/>
          <w:lang w:val="es-CL"/>
        </w:rPr>
      </w:pPr>
    </w:p>
    <w:p w14:paraId="2E700C89" w14:textId="59463461" w:rsidR="00807126" w:rsidRPr="00186A48" w:rsidRDefault="14E3C083" w:rsidP="00D66BAA">
      <w:pPr>
        <w:pStyle w:val="Prrafodelista"/>
        <w:numPr>
          <w:ilvl w:val="0"/>
          <w:numId w:val="3"/>
        </w:numPr>
        <w:tabs>
          <w:tab w:val="left" w:pos="4111"/>
        </w:tabs>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Sesgo por </w:t>
      </w:r>
      <w:r w:rsidR="2AED552A" w:rsidRPr="00186A48">
        <w:rPr>
          <w:rFonts w:ascii="Courier New" w:hAnsi="Courier New" w:cs="Courier New"/>
          <w:sz w:val="24"/>
          <w:szCs w:val="24"/>
          <w:lang w:val="es-CL"/>
        </w:rPr>
        <w:t>l</w:t>
      </w:r>
      <w:r w:rsidRPr="00186A48">
        <w:rPr>
          <w:rFonts w:ascii="Courier New" w:hAnsi="Courier New" w:cs="Courier New"/>
          <w:sz w:val="24"/>
          <w:szCs w:val="24"/>
          <w:lang w:val="es-CL"/>
        </w:rPr>
        <w:t xml:space="preserve">iquidez: en el mercado financiero hay una preferencia por liquidez </w:t>
      </w:r>
      <w:r w:rsidR="29FF5119" w:rsidRPr="00186A48">
        <w:rPr>
          <w:rFonts w:ascii="Courier New" w:hAnsi="Courier New" w:cs="Courier New"/>
          <w:sz w:val="24"/>
          <w:szCs w:val="24"/>
          <w:lang w:val="es-CL"/>
        </w:rPr>
        <w:t>entre los inversionistas y financistas</w:t>
      </w:r>
      <w:r w:rsidRPr="00186A48">
        <w:rPr>
          <w:rFonts w:ascii="Courier New" w:hAnsi="Courier New" w:cs="Courier New"/>
          <w:sz w:val="24"/>
          <w:szCs w:val="24"/>
          <w:lang w:val="es-CL"/>
        </w:rPr>
        <w:t xml:space="preserve">, </w:t>
      </w:r>
      <w:r w:rsidR="6C805D0E" w:rsidRPr="00186A48">
        <w:rPr>
          <w:rFonts w:ascii="Courier New" w:hAnsi="Courier New" w:cs="Courier New"/>
          <w:sz w:val="24"/>
          <w:szCs w:val="24"/>
          <w:lang w:val="es-CL"/>
        </w:rPr>
        <w:t xml:space="preserve">lo </w:t>
      </w:r>
      <w:r w:rsidRPr="00186A48">
        <w:rPr>
          <w:rFonts w:ascii="Courier New" w:hAnsi="Courier New" w:cs="Courier New"/>
          <w:sz w:val="24"/>
          <w:szCs w:val="24"/>
          <w:lang w:val="es-CL"/>
        </w:rPr>
        <w:t>que lleva a una oferta limitada de financiamiento de largo plazo</w:t>
      </w:r>
      <w:r w:rsidR="5E0C5DA7" w:rsidRPr="00186A48">
        <w:rPr>
          <w:rFonts w:ascii="Courier New" w:hAnsi="Courier New" w:cs="Courier New"/>
          <w:sz w:val="24"/>
          <w:szCs w:val="24"/>
          <w:lang w:val="es-CL"/>
        </w:rPr>
        <w:t xml:space="preserve"> </w:t>
      </w:r>
      <w:r w:rsidR="7EE8D70A" w:rsidRPr="00186A48">
        <w:rPr>
          <w:rFonts w:ascii="Courier New" w:hAnsi="Courier New" w:cs="Courier New"/>
          <w:sz w:val="24"/>
          <w:szCs w:val="24"/>
          <w:lang w:val="es-CL"/>
        </w:rPr>
        <w:t>(</w:t>
      </w:r>
      <w:proofErr w:type="spellStart"/>
      <w:r w:rsidR="7EE8D70A" w:rsidRPr="00186A48">
        <w:rPr>
          <w:rFonts w:ascii="Courier New" w:hAnsi="Courier New" w:cs="Courier New"/>
          <w:sz w:val="24"/>
          <w:szCs w:val="24"/>
          <w:lang w:val="es-CL"/>
        </w:rPr>
        <w:t>Kregel</w:t>
      </w:r>
      <w:proofErr w:type="spellEnd"/>
      <w:r w:rsidR="7EE8D70A" w:rsidRPr="00186A48">
        <w:rPr>
          <w:rFonts w:ascii="Courier New" w:hAnsi="Courier New" w:cs="Courier New"/>
          <w:sz w:val="24"/>
          <w:szCs w:val="24"/>
          <w:lang w:val="es-CL"/>
        </w:rPr>
        <w:t>, J.A., “</w:t>
      </w:r>
      <w:proofErr w:type="spellStart"/>
      <w:r w:rsidR="7EE8D70A" w:rsidRPr="00186A48">
        <w:rPr>
          <w:rFonts w:ascii="Courier New" w:hAnsi="Courier New" w:cs="Courier New"/>
          <w:i/>
          <w:iCs/>
          <w:sz w:val="24"/>
          <w:szCs w:val="24"/>
          <w:lang w:val="es-CL"/>
        </w:rPr>
        <w:t>The</w:t>
      </w:r>
      <w:proofErr w:type="spellEnd"/>
      <w:r w:rsidR="7EE8D70A" w:rsidRPr="00186A48">
        <w:rPr>
          <w:rFonts w:ascii="Courier New" w:hAnsi="Courier New" w:cs="Courier New"/>
          <w:i/>
          <w:iCs/>
          <w:sz w:val="24"/>
          <w:szCs w:val="24"/>
          <w:lang w:val="es-CL"/>
        </w:rPr>
        <w:t xml:space="preserve"> </w:t>
      </w:r>
      <w:proofErr w:type="spellStart"/>
      <w:r w:rsidR="7EE8D70A" w:rsidRPr="00186A48">
        <w:rPr>
          <w:rFonts w:ascii="Courier New" w:hAnsi="Courier New" w:cs="Courier New"/>
          <w:i/>
          <w:iCs/>
          <w:sz w:val="24"/>
          <w:szCs w:val="24"/>
          <w:lang w:val="es-CL"/>
        </w:rPr>
        <w:t>Multiplier</w:t>
      </w:r>
      <w:proofErr w:type="spellEnd"/>
      <w:r w:rsidR="7EE8D70A" w:rsidRPr="00186A48">
        <w:rPr>
          <w:rFonts w:ascii="Courier New" w:hAnsi="Courier New" w:cs="Courier New"/>
          <w:i/>
          <w:iCs/>
          <w:sz w:val="24"/>
          <w:szCs w:val="24"/>
          <w:lang w:val="es-CL"/>
        </w:rPr>
        <w:t xml:space="preserve"> and </w:t>
      </w:r>
      <w:proofErr w:type="spellStart"/>
      <w:r w:rsidR="7EE8D70A" w:rsidRPr="00186A48">
        <w:rPr>
          <w:rFonts w:ascii="Courier New" w:hAnsi="Courier New" w:cs="Courier New"/>
          <w:i/>
          <w:iCs/>
          <w:sz w:val="24"/>
          <w:szCs w:val="24"/>
          <w:lang w:val="es-CL"/>
        </w:rPr>
        <w:t>Liquidity</w:t>
      </w:r>
      <w:proofErr w:type="spellEnd"/>
      <w:r w:rsidR="7EE8D70A" w:rsidRPr="00186A48">
        <w:rPr>
          <w:rFonts w:ascii="Courier New" w:hAnsi="Courier New" w:cs="Courier New"/>
          <w:i/>
          <w:iCs/>
          <w:sz w:val="24"/>
          <w:szCs w:val="24"/>
          <w:lang w:val="es-CL"/>
        </w:rPr>
        <w:t xml:space="preserve"> </w:t>
      </w:r>
      <w:proofErr w:type="spellStart"/>
      <w:r w:rsidR="7EE8D70A" w:rsidRPr="00186A48">
        <w:rPr>
          <w:rFonts w:ascii="Courier New" w:hAnsi="Courier New" w:cs="Courier New"/>
          <w:i/>
          <w:iCs/>
          <w:sz w:val="24"/>
          <w:szCs w:val="24"/>
          <w:lang w:val="es-CL"/>
        </w:rPr>
        <w:t>Preference</w:t>
      </w:r>
      <w:proofErr w:type="spellEnd"/>
      <w:r w:rsidR="7EE8D70A" w:rsidRPr="00186A48">
        <w:rPr>
          <w:rFonts w:ascii="Courier New" w:hAnsi="Courier New" w:cs="Courier New"/>
          <w:i/>
          <w:iCs/>
          <w:sz w:val="24"/>
          <w:szCs w:val="24"/>
          <w:lang w:val="es-CL"/>
        </w:rPr>
        <w:t xml:space="preserve">: </w:t>
      </w:r>
      <w:proofErr w:type="spellStart"/>
      <w:r w:rsidR="7EE8D70A" w:rsidRPr="00186A48">
        <w:rPr>
          <w:rFonts w:ascii="Courier New" w:hAnsi="Courier New" w:cs="Courier New"/>
          <w:i/>
          <w:iCs/>
          <w:sz w:val="24"/>
          <w:szCs w:val="24"/>
          <w:lang w:val="es-CL"/>
        </w:rPr>
        <w:t>Two</w:t>
      </w:r>
      <w:proofErr w:type="spellEnd"/>
      <w:r w:rsidR="7EE8D70A" w:rsidRPr="00186A48">
        <w:rPr>
          <w:rFonts w:ascii="Courier New" w:hAnsi="Courier New" w:cs="Courier New"/>
          <w:i/>
          <w:iCs/>
          <w:sz w:val="24"/>
          <w:szCs w:val="24"/>
          <w:lang w:val="es-CL"/>
        </w:rPr>
        <w:t xml:space="preserve"> </w:t>
      </w:r>
      <w:proofErr w:type="spellStart"/>
      <w:r w:rsidR="7EE8D70A" w:rsidRPr="00186A48">
        <w:rPr>
          <w:rFonts w:ascii="Courier New" w:hAnsi="Courier New" w:cs="Courier New"/>
          <w:i/>
          <w:iCs/>
          <w:sz w:val="24"/>
          <w:szCs w:val="24"/>
          <w:lang w:val="es-CL"/>
        </w:rPr>
        <w:t>Sides</w:t>
      </w:r>
      <w:proofErr w:type="spellEnd"/>
      <w:r w:rsidR="7EE8D70A" w:rsidRPr="00186A48">
        <w:rPr>
          <w:rFonts w:ascii="Courier New" w:hAnsi="Courier New" w:cs="Courier New"/>
          <w:i/>
          <w:iCs/>
          <w:sz w:val="24"/>
          <w:szCs w:val="24"/>
          <w:lang w:val="es-CL"/>
        </w:rPr>
        <w:t xml:space="preserve"> </w:t>
      </w:r>
      <w:proofErr w:type="spellStart"/>
      <w:r w:rsidR="7EE8D70A" w:rsidRPr="00186A48">
        <w:rPr>
          <w:rFonts w:ascii="Courier New" w:hAnsi="Courier New" w:cs="Courier New"/>
          <w:i/>
          <w:iCs/>
          <w:sz w:val="24"/>
          <w:szCs w:val="24"/>
          <w:lang w:val="es-CL"/>
        </w:rPr>
        <w:t>of</w:t>
      </w:r>
      <w:proofErr w:type="spellEnd"/>
      <w:r w:rsidR="7EE8D70A" w:rsidRPr="00186A48">
        <w:rPr>
          <w:rFonts w:ascii="Courier New" w:hAnsi="Courier New" w:cs="Courier New"/>
          <w:i/>
          <w:iCs/>
          <w:sz w:val="24"/>
          <w:szCs w:val="24"/>
          <w:lang w:val="es-CL"/>
        </w:rPr>
        <w:t xml:space="preserve"> </w:t>
      </w:r>
      <w:proofErr w:type="spellStart"/>
      <w:r w:rsidR="7EE8D70A" w:rsidRPr="00186A48">
        <w:rPr>
          <w:rFonts w:ascii="Courier New" w:hAnsi="Courier New" w:cs="Courier New"/>
          <w:i/>
          <w:iCs/>
          <w:sz w:val="24"/>
          <w:szCs w:val="24"/>
          <w:lang w:val="es-CL"/>
        </w:rPr>
        <w:t>the</w:t>
      </w:r>
      <w:proofErr w:type="spellEnd"/>
      <w:r w:rsidR="7EE8D70A" w:rsidRPr="00186A48">
        <w:rPr>
          <w:rFonts w:ascii="Courier New" w:hAnsi="Courier New" w:cs="Courier New"/>
          <w:i/>
          <w:iCs/>
          <w:sz w:val="24"/>
          <w:szCs w:val="24"/>
          <w:lang w:val="es-CL"/>
        </w:rPr>
        <w:t xml:space="preserve"> </w:t>
      </w:r>
      <w:proofErr w:type="spellStart"/>
      <w:r w:rsidR="7EE8D70A" w:rsidRPr="00186A48">
        <w:rPr>
          <w:rFonts w:ascii="Courier New" w:hAnsi="Courier New" w:cs="Courier New"/>
          <w:i/>
          <w:iCs/>
          <w:sz w:val="24"/>
          <w:szCs w:val="24"/>
          <w:lang w:val="es-CL"/>
        </w:rPr>
        <w:t>Theory</w:t>
      </w:r>
      <w:proofErr w:type="spellEnd"/>
      <w:r w:rsidR="7EE8D70A" w:rsidRPr="00186A48">
        <w:rPr>
          <w:rFonts w:ascii="Courier New" w:hAnsi="Courier New" w:cs="Courier New"/>
          <w:i/>
          <w:iCs/>
          <w:sz w:val="24"/>
          <w:szCs w:val="24"/>
          <w:lang w:val="es-CL"/>
        </w:rPr>
        <w:t xml:space="preserve"> </w:t>
      </w:r>
      <w:proofErr w:type="spellStart"/>
      <w:r w:rsidR="7EE8D70A" w:rsidRPr="00186A48">
        <w:rPr>
          <w:rFonts w:ascii="Courier New" w:hAnsi="Courier New" w:cs="Courier New"/>
          <w:i/>
          <w:iCs/>
          <w:sz w:val="24"/>
          <w:szCs w:val="24"/>
          <w:lang w:val="es-CL"/>
        </w:rPr>
        <w:t>of</w:t>
      </w:r>
      <w:proofErr w:type="spellEnd"/>
      <w:r w:rsidR="7EE8D70A" w:rsidRPr="00186A48">
        <w:rPr>
          <w:rFonts w:ascii="Courier New" w:hAnsi="Courier New" w:cs="Courier New"/>
          <w:i/>
          <w:iCs/>
          <w:sz w:val="24"/>
          <w:szCs w:val="24"/>
          <w:lang w:val="es-CL"/>
        </w:rPr>
        <w:t xml:space="preserve"> </w:t>
      </w:r>
      <w:proofErr w:type="spellStart"/>
      <w:r w:rsidR="7EE8D70A" w:rsidRPr="00186A48">
        <w:rPr>
          <w:rFonts w:ascii="Courier New" w:hAnsi="Courier New" w:cs="Courier New"/>
          <w:i/>
          <w:iCs/>
          <w:sz w:val="24"/>
          <w:szCs w:val="24"/>
          <w:lang w:val="es-CL"/>
        </w:rPr>
        <w:t>Effective</w:t>
      </w:r>
      <w:proofErr w:type="spellEnd"/>
      <w:r w:rsidR="7EE8D70A" w:rsidRPr="00186A48">
        <w:rPr>
          <w:rFonts w:ascii="Courier New" w:hAnsi="Courier New" w:cs="Courier New"/>
          <w:i/>
          <w:iCs/>
          <w:sz w:val="24"/>
          <w:szCs w:val="24"/>
          <w:lang w:val="es-CL"/>
        </w:rPr>
        <w:t xml:space="preserve"> </w:t>
      </w:r>
      <w:proofErr w:type="spellStart"/>
      <w:r w:rsidR="7EE8D70A" w:rsidRPr="00186A48">
        <w:rPr>
          <w:rFonts w:ascii="Courier New" w:hAnsi="Courier New" w:cs="Courier New"/>
          <w:i/>
          <w:iCs/>
          <w:sz w:val="24"/>
          <w:szCs w:val="24"/>
          <w:lang w:val="es-CL"/>
        </w:rPr>
        <w:t>Demand</w:t>
      </w:r>
      <w:proofErr w:type="spellEnd"/>
      <w:r w:rsidR="7EE8D70A" w:rsidRPr="00186A48">
        <w:rPr>
          <w:rFonts w:ascii="Courier New" w:hAnsi="Courier New" w:cs="Courier New"/>
          <w:sz w:val="24"/>
          <w:szCs w:val="24"/>
          <w:lang w:val="es-CL"/>
        </w:rPr>
        <w:t xml:space="preserve">”, 1988); </w:t>
      </w:r>
      <w:proofErr w:type="spellStart"/>
      <w:r w:rsidR="7EE8D70A" w:rsidRPr="00186A48">
        <w:rPr>
          <w:rFonts w:ascii="Courier New" w:hAnsi="Courier New" w:cs="Courier New"/>
          <w:sz w:val="24"/>
          <w:szCs w:val="24"/>
          <w:lang w:val="es-CL"/>
        </w:rPr>
        <w:t>Wray</w:t>
      </w:r>
      <w:proofErr w:type="spellEnd"/>
      <w:r w:rsidR="7EE8D70A" w:rsidRPr="00186A48">
        <w:rPr>
          <w:rFonts w:ascii="Courier New" w:hAnsi="Courier New" w:cs="Courier New"/>
          <w:sz w:val="24"/>
          <w:szCs w:val="24"/>
          <w:lang w:val="es-CL"/>
        </w:rPr>
        <w:t>, L. Randall, “</w:t>
      </w:r>
      <w:proofErr w:type="spellStart"/>
      <w:r w:rsidR="7EE8D70A" w:rsidRPr="00186A48">
        <w:rPr>
          <w:rFonts w:ascii="Courier New" w:hAnsi="Courier New" w:cs="Courier New"/>
          <w:i/>
          <w:iCs/>
          <w:sz w:val="24"/>
          <w:szCs w:val="24"/>
          <w:lang w:val="es-CL"/>
        </w:rPr>
        <w:t>An</w:t>
      </w:r>
      <w:proofErr w:type="spellEnd"/>
      <w:r w:rsidR="7EE8D70A" w:rsidRPr="00186A48">
        <w:rPr>
          <w:rFonts w:ascii="Courier New" w:hAnsi="Courier New" w:cs="Courier New"/>
          <w:i/>
          <w:iCs/>
          <w:sz w:val="24"/>
          <w:szCs w:val="24"/>
          <w:lang w:val="es-CL"/>
        </w:rPr>
        <w:t xml:space="preserve"> Alternative View </w:t>
      </w:r>
      <w:proofErr w:type="spellStart"/>
      <w:r w:rsidR="7EE8D70A" w:rsidRPr="00186A48">
        <w:rPr>
          <w:rFonts w:ascii="Courier New" w:hAnsi="Courier New" w:cs="Courier New"/>
          <w:i/>
          <w:iCs/>
          <w:sz w:val="24"/>
          <w:szCs w:val="24"/>
          <w:lang w:val="es-CL"/>
        </w:rPr>
        <w:t>of</w:t>
      </w:r>
      <w:proofErr w:type="spellEnd"/>
      <w:r w:rsidR="7EE8D70A" w:rsidRPr="00186A48">
        <w:rPr>
          <w:rFonts w:ascii="Courier New" w:hAnsi="Courier New" w:cs="Courier New"/>
          <w:i/>
          <w:iCs/>
          <w:sz w:val="24"/>
          <w:szCs w:val="24"/>
          <w:lang w:val="es-CL"/>
        </w:rPr>
        <w:t xml:space="preserve"> </w:t>
      </w:r>
      <w:proofErr w:type="spellStart"/>
      <w:r w:rsidR="7EE8D70A" w:rsidRPr="00186A48">
        <w:rPr>
          <w:rFonts w:ascii="Courier New" w:hAnsi="Courier New" w:cs="Courier New"/>
          <w:i/>
          <w:iCs/>
          <w:sz w:val="24"/>
          <w:szCs w:val="24"/>
          <w:lang w:val="es-CL"/>
        </w:rPr>
        <w:t>Finance</w:t>
      </w:r>
      <w:proofErr w:type="spellEnd"/>
      <w:r w:rsidR="7EE8D70A" w:rsidRPr="00186A48">
        <w:rPr>
          <w:rFonts w:ascii="Courier New" w:hAnsi="Courier New" w:cs="Courier New"/>
          <w:i/>
          <w:iCs/>
          <w:sz w:val="24"/>
          <w:szCs w:val="24"/>
          <w:lang w:val="es-CL"/>
        </w:rPr>
        <w:t xml:space="preserve">, </w:t>
      </w:r>
      <w:proofErr w:type="spellStart"/>
      <w:r w:rsidR="7EE8D70A" w:rsidRPr="00186A48">
        <w:rPr>
          <w:rFonts w:ascii="Courier New" w:hAnsi="Courier New" w:cs="Courier New"/>
          <w:i/>
          <w:iCs/>
          <w:sz w:val="24"/>
          <w:szCs w:val="24"/>
          <w:lang w:val="es-CL"/>
        </w:rPr>
        <w:t>Saving</w:t>
      </w:r>
      <w:proofErr w:type="spellEnd"/>
      <w:r w:rsidR="7EE8D70A" w:rsidRPr="00186A48">
        <w:rPr>
          <w:rFonts w:ascii="Courier New" w:hAnsi="Courier New" w:cs="Courier New"/>
          <w:i/>
          <w:iCs/>
          <w:sz w:val="24"/>
          <w:szCs w:val="24"/>
          <w:lang w:val="es-CL"/>
        </w:rPr>
        <w:t xml:space="preserve">, </w:t>
      </w:r>
      <w:proofErr w:type="spellStart"/>
      <w:r w:rsidR="7EE8D70A" w:rsidRPr="00186A48">
        <w:rPr>
          <w:rFonts w:ascii="Courier New" w:hAnsi="Courier New" w:cs="Courier New"/>
          <w:i/>
          <w:iCs/>
          <w:sz w:val="24"/>
          <w:szCs w:val="24"/>
          <w:lang w:val="es-CL"/>
        </w:rPr>
        <w:t>Deficits</w:t>
      </w:r>
      <w:proofErr w:type="spellEnd"/>
      <w:r w:rsidR="7EE8D70A" w:rsidRPr="00186A48">
        <w:rPr>
          <w:rFonts w:ascii="Courier New" w:hAnsi="Courier New" w:cs="Courier New"/>
          <w:i/>
          <w:iCs/>
          <w:sz w:val="24"/>
          <w:szCs w:val="24"/>
          <w:lang w:val="es-CL"/>
        </w:rPr>
        <w:t xml:space="preserve">, and </w:t>
      </w:r>
      <w:proofErr w:type="spellStart"/>
      <w:r w:rsidR="7EE8D70A" w:rsidRPr="00186A48">
        <w:rPr>
          <w:rFonts w:ascii="Courier New" w:hAnsi="Courier New" w:cs="Courier New"/>
          <w:i/>
          <w:iCs/>
          <w:sz w:val="24"/>
          <w:szCs w:val="24"/>
          <w:lang w:val="es-CL"/>
        </w:rPr>
        <w:t>Liquidity</w:t>
      </w:r>
      <w:proofErr w:type="spellEnd"/>
      <w:r w:rsidR="7EE8D70A" w:rsidRPr="00186A48">
        <w:rPr>
          <w:rFonts w:ascii="Courier New" w:hAnsi="Courier New" w:cs="Courier New"/>
          <w:sz w:val="24"/>
          <w:szCs w:val="24"/>
          <w:lang w:val="es-CL"/>
        </w:rPr>
        <w:t>”, 2009)</w:t>
      </w:r>
      <w:r w:rsidR="1CFE3B9C" w:rsidRPr="00186A48">
        <w:rPr>
          <w:rFonts w:ascii="Courier New" w:hAnsi="Courier New" w:cs="Courier New"/>
          <w:sz w:val="24"/>
          <w:szCs w:val="24"/>
          <w:lang w:val="es-CL"/>
        </w:rPr>
        <w:t>.</w:t>
      </w:r>
      <w:r w:rsidR="1DC6F91C" w:rsidRPr="00186A48">
        <w:rPr>
          <w:rFonts w:ascii="Courier New" w:hAnsi="Courier New" w:cs="Courier New"/>
          <w:sz w:val="24"/>
          <w:szCs w:val="24"/>
          <w:lang w:val="es-CL"/>
        </w:rPr>
        <w:t xml:space="preserve"> </w:t>
      </w:r>
      <w:r w:rsidR="723012CD" w:rsidRPr="00186A48">
        <w:rPr>
          <w:rFonts w:ascii="Courier New" w:hAnsi="Courier New" w:cs="Courier New"/>
          <w:sz w:val="24"/>
          <w:szCs w:val="24"/>
          <w:lang w:val="es-CL"/>
        </w:rPr>
        <w:t xml:space="preserve">Esto es </w:t>
      </w:r>
      <w:r w:rsidRPr="00186A48">
        <w:rPr>
          <w:rFonts w:ascii="Courier New" w:hAnsi="Courier New" w:cs="Courier New"/>
          <w:sz w:val="24"/>
          <w:szCs w:val="24"/>
          <w:lang w:val="es-CL"/>
        </w:rPr>
        <w:t xml:space="preserve">especialmente relevante para proyectos </w:t>
      </w:r>
      <w:r w:rsidR="1590558D" w:rsidRPr="00186A48">
        <w:rPr>
          <w:rFonts w:ascii="Courier New" w:hAnsi="Courier New" w:cs="Courier New"/>
          <w:sz w:val="24"/>
          <w:szCs w:val="24"/>
          <w:lang w:val="es-CL"/>
        </w:rPr>
        <w:t>de fomento productivo y/o con mayores contenidos tecnológicos</w:t>
      </w:r>
      <w:r w:rsidRPr="00186A48">
        <w:rPr>
          <w:rFonts w:ascii="Courier New" w:hAnsi="Courier New" w:cs="Courier New"/>
          <w:sz w:val="24"/>
          <w:szCs w:val="24"/>
          <w:lang w:val="es-CL"/>
        </w:rPr>
        <w:t>, que requieren plazos mayores de financiamiento</w:t>
      </w:r>
      <w:r w:rsidR="4FF16D43" w:rsidRPr="00186A48">
        <w:rPr>
          <w:rFonts w:ascii="Courier New" w:hAnsi="Courier New" w:cs="Courier New"/>
          <w:sz w:val="24"/>
          <w:szCs w:val="24"/>
          <w:lang w:val="es-CL"/>
        </w:rPr>
        <w:t xml:space="preserve"> </w:t>
      </w:r>
      <w:r w:rsidR="367E6D35" w:rsidRPr="00186A48">
        <w:rPr>
          <w:rFonts w:ascii="Courier New" w:hAnsi="Courier New" w:cs="Courier New"/>
          <w:sz w:val="24"/>
          <w:szCs w:val="24"/>
          <w:lang w:val="es-CL"/>
        </w:rPr>
        <w:t xml:space="preserve">y, por lo tanto, </w:t>
      </w:r>
      <w:r w:rsidR="79D45FC7" w:rsidRPr="00186A48">
        <w:rPr>
          <w:rFonts w:ascii="Courier New" w:hAnsi="Courier New" w:cs="Courier New"/>
          <w:sz w:val="24"/>
          <w:szCs w:val="24"/>
          <w:lang w:val="es-CL"/>
        </w:rPr>
        <w:t>demoran más en</w:t>
      </w:r>
      <w:r w:rsidR="1F1AC16E" w:rsidRPr="00186A48">
        <w:rPr>
          <w:rFonts w:ascii="Courier New" w:hAnsi="Courier New" w:cs="Courier New"/>
          <w:sz w:val="24"/>
          <w:szCs w:val="24"/>
          <w:lang w:val="es-CL"/>
        </w:rPr>
        <w:t xml:space="preserve"> </w:t>
      </w:r>
      <w:r w:rsidR="1B88443E" w:rsidRPr="00186A48">
        <w:rPr>
          <w:rFonts w:ascii="Courier New" w:hAnsi="Courier New" w:cs="Courier New"/>
          <w:sz w:val="24"/>
          <w:szCs w:val="24"/>
          <w:lang w:val="es-CL"/>
        </w:rPr>
        <w:t>generar retornos</w:t>
      </w:r>
      <w:r w:rsidR="6DA62345" w:rsidRPr="00186A48">
        <w:rPr>
          <w:rFonts w:ascii="Courier New" w:hAnsi="Courier New" w:cs="Courier New"/>
          <w:sz w:val="24"/>
          <w:szCs w:val="24"/>
          <w:lang w:val="es-CL"/>
        </w:rPr>
        <w:t>.</w:t>
      </w:r>
    </w:p>
    <w:p w14:paraId="1B9DB598" w14:textId="77777777" w:rsidR="00807126" w:rsidRPr="00186A48" w:rsidRDefault="00807126" w:rsidP="00B43CF8">
      <w:pPr>
        <w:spacing w:after="0" w:line="240" w:lineRule="auto"/>
        <w:ind w:left="3119"/>
        <w:jc w:val="both"/>
        <w:rPr>
          <w:rFonts w:ascii="Courier New" w:hAnsi="Courier New" w:cs="Courier New"/>
          <w:sz w:val="24"/>
          <w:szCs w:val="24"/>
          <w:lang w:val="es-CL"/>
        </w:rPr>
      </w:pPr>
    </w:p>
    <w:p w14:paraId="0C4C492F" w14:textId="6DD6C4AA" w:rsidR="00807126" w:rsidRPr="00186A48" w:rsidRDefault="004B3FB7" w:rsidP="00776549">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Por otro lado, e</w:t>
      </w:r>
      <w:r w:rsidR="00807126" w:rsidRPr="00186A48">
        <w:rPr>
          <w:rFonts w:ascii="Courier New" w:hAnsi="Courier New" w:cs="Courier New"/>
          <w:sz w:val="24"/>
          <w:szCs w:val="24"/>
          <w:lang w:val="es-CL"/>
        </w:rPr>
        <w:t xml:space="preserve">ntre las principales características que presentan los proyectos </w:t>
      </w:r>
      <w:r w:rsidR="1080C046" w:rsidRPr="00186A48">
        <w:rPr>
          <w:rFonts w:ascii="Courier New" w:hAnsi="Courier New" w:cs="Courier New"/>
          <w:sz w:val="24"/>
          <w:szCs w:val="24"/>
          <w:lang w:val="es-CL"/>
        </w:rPr>
        <w:t xml:space="preserve">de innovación y adopción </w:t>
      </w:r>
      <w:r w:rsidR="000E6879" w:rsidRPr="00186A48">
        <w:rPr>
          <w:rFonts w:ascii="Courier New" w:hAnsi="Courier New" w:cs="Courier New"/>
          <w:sz w:val="24"/>
          <w:szCs w:val="24"/>
          <w:lang w:val="es-CL"/>
        </w:rPr>
        <w:t>tecnológica</w:t>
      </w:r>
      <w:r w:rsidR="00807126" w:rsidRPr="00186A48">
        <w:rPr>
          <w:rFonts w:ascii="Courier New" w:hAnsi="Courier New" w:cs="Courier New"/>
          <w:sz w:val="24"/>
          <w:szCs w:val="24"/>
          <w:lang w:val="es-CL"/>
        </w:rPr>
        <w:t xml:space="preserve"> y que dificultan su acceso a financiamiento se encuentran:</w:t>
      </w:r>
    </w:p>
    <w:p w14:paraId="65A0560E" w14:textId="77777777" w:rsidR="00807126" w:rsidRPr="00186A48" w:rsidRDefault="00807126" w:rsidP="00B43CF8">
      <w:pPr>
        <w:spacing w:after="0" w:line="240" w:lineRule="auto"/>
        <w:ind w:left="3119"/>
        <w:jc w:val="both"/>
        <w:rPr>
          <w:rFonts w:ascii="Courier New" w:hAnsi="Courier New" w:cs="Courier New"/>
          <w:sz w:val="24"/>
          <w:szCs w:val="24"/>
          <w:lang w:val="es-CL"/>
        </w:rPr>
      </w:pPr>
    </w:p>
    <w:p w14:paraId="531249F3" w14:textId="43632A13" w:rsidR="00807126" w:rsidRPr="00186A48" w:rsidRDefault="155AFC78" w:rsidP="00D66BAA">
      <w:pPr>
        <w:pStyle w:val="Prrafodelista"/>
        <w:numPr>
          <w:ilvl w:val="0"/>
          <w:numId w:val="4"/>
        </w:numPr>
        <w:tabs>
          <w:tab w:val="left" w:pos="4111"/>
        </w:tabs>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Intensidad de </w:t>
      </w:r>
      <w:r w:rsidR="050BD9C9" w:rsidRPr="00186A48">
        <w:rPr>
          <w:rFonts w:ascii="Courier New" w:hAnsi="Courier New" w:cs="Courier New"/>
          <w:sz w:val="24"/>
          <w:szCs w:val="24"/>
          <w:lang w:val="es-CL"/>
        </w:rPr>
        <w:t>c</w:t>
      </w:r>
      <w:r w:rsidRPr="00186A48">
        <w:rPr>
          <w:rFonts w:ascii="Courier New" w:hAnsi="Courier New" w:cs="Courier New"/>
          <w:sz w:val="24"/>
          <w:szCs w:val="24"/>
          <w:lang w:val="es-CL"/>
        </w:rPr>
        <w:t xml:space="preserve">apital: en muchos casos, </w:t>
      </w:r>
      <w:r w:rsidR="61ABB687" w:rsidRPr="00186A48">
        <w:rPr>
          <w:rFonts w:ascii="Courier New" w:hAnsi="Courier New" w:cs="Courier New"/>
          <w:sz w:val="24"/>
          <w:szCs w:val="24"/>
          <w:lang w:val="es-CL"/>
        </w:rPr>
        <w:t>este tipo de proyectos</w:t>
      </w:r>
      <w:r w:rsidRPr="00186A48">
        <w:rPr>
          <w:rFonts w:ascii="Courier New" w:hAnsi="Courier New" w:cs="Courier New"/>
          <w:sz w:val="24"/>
          <w:szCs w:val="24"/>
          <w:lang w:val="es-CL"/>
        </w:rPr>
        <w:t xml:space="preserve"> requ</w:t>
      </w:r>
      <w:r w:rsidR="4F12810F" w:rsidRPr="00186A48">
        <w:rPr>
          <w:rFonts w:ascii="Courier New" w:hAnsi="Courier New" w:cs="Courier New"/>
          <w:sz w:val="24"/>
          <w:szCs w:val="24"/>
          <w:lang w:val="es-CL"/>
        </w:rPr>
        <w:t>i</w:t>
      </w:r>
      <w:r w:rsidRPr="00186A48">
        <w:rPr>
          <w:rFonts w:ascii="Courier New" w:hAnsi="Courier New" w:cs="Courier New"/>
          <w:sz w:val="24"/>
          <w:szCs w:val="24"/>
          <w:lang w:val="es-CL"/>
        </w:rPr>
        <w:t>er</w:t>
      </w:r>
      <w:r w:rsidR="4F12810F" w:rsidRPr="00186A48">
        <w:rPr>
          <w:rFonts w:ascii="Courier New" w:hAnsi="Courier New" w:cs="Courier New"/>
          <w:sz w:val="24"/>
          <w:szCs w:val="24"/>
          <w:lang w:val="es-CL"/>
        </w:rPr>
        <w:t xml:space="preserve">en </w:t>
      </w:r>
      <w:r w:rsidR="24F9BB0A" w:rsidRPr="00186A48">
        <w:rPr>
          <w:rFonts w:ascii="Courier New" w:hAnsi="Courier New" w:cs="Courier New"/>
          <w:sz w:val="24"/>
          <w:szCs w:val="24"/>
          <w:lang w:val="es-CL"/>
        </w:rPr>
        <w:t>de mayores recursos iniciales</w:t>
      </w:r>
      <w:r w:rsidRPr="00186A48">
        <w:rPr>
          <w:rFonts w:ascii="Courier New" w:hAnsi="Courier New" w:cs="Courier New"/>
          <w:sz w:val="24"/>
          <w:szCs w:val="24"/>
          <w:lang w:val="es-CL"/>
        </w:rPr>
        <w:t xml:space="preserve">, </w:t>
      </w:r>
      <w:r w:rsidR="1F63D982" w:rsidRPr="00186A48">
        <w:rPr>
          <w:rFonts w:ascii="Courier New" w:hAnsi="Courier New" w:cs="Courier New"/>
          <w:sz w:val="24"/>
          <w:szCs w:val="24"/>
          <w:lang w:val="es-CL"/>
        </w:rPr>
        <w:t xml:space="preserve">pues </w:t>
      </w:r>
      <w:r w:rsidR="1DD2D5B4" w:rsidRPr="00186A48">
        <w:rPr>
          <w:rFonts w:ascii="Courier New" w:hAnsi="Courier New" w:cs="Courier New"/>
          <w:sz w:val="24"/>
          <w:szCs w:val="24"/>
          <w:lang w:val="es-CL"/>
        </w:rPr>
        <w:t>comúnmente necesitan</w:t>
      </w:r>
      <w:r w:rsidRPr="00186A48">
        <w:rPr>
          <w:rFonts w:ascii="Courier New" w:hAnsi="Courier New" w:cs="Courier New"/>
          <w:sz w:val="24"/>
          <w:szCs w:val="24"/>
          <w:lang w:val="es-CL"/>
        </w:rPr>
        <w:t xml:space="preserve"> en sus primeras etapas la adquisición de tecnologías o la construcción de espacios físicos para desarrollar sus soluciones o producción.</w:t>
      </w:r>
    </w:p>
    <w:p w14:paraId="5E087279" w14:textId="77777777" w:rsidR="00E11702" w:rsidRPr="00186A48" w:rsidRDefault="00E11702" w:rsidP="00776549">
      <w:pPr>
        <w:pStyle w:val="Prrafodelista"/>
        <w:tabs>
          <w:tab w:val="left" w:pos="4111"/>
        </w:tabs>
        <w:spacing w:after="0" w:line="240" w:lineRule="auto"/>
        <w:ind w:left="2835" w:firstLine="709"/>
        <w:jc w:val="both"/>
        <w:rPr>
          <w:rFonts w:ascii="Courier New" w:hAnsi="Courier New" w:cs="Courier New"/>
          <w:sz w:val="24"/>
          <w:szCs w:val="24"/>
          <w:lang w:val="es-CL"/>
        </w:rPr>
      </w:pPr>
    </w:p>
    <w:p w14:paraId="7FABDA92" w14:textId="11F88AAB" w:rsidR="00807126" w:rsidRPr="00186A48" w:rsidDel="004C65C3" w:rsidRDefault="2ABAB66E" w:rsidP="00D66BAA">
      <w:pPr>
        <w:pStyle w:val="Prrafodelista"/>
        <w:numPr>
          <w:ilvl w:val="0"/>
          <w:numId w:val="4"/>
        </w:numPr>
        <w:tabs>
          <w:tab w:val="left" w:pos="4111"/>
        </w:tabs>
        <w:spacing w:after="0" w:line="240" w:lineRule="auto"/>
        <w:ind w:left="2835" w:firstLine="709"/>
        <w:jc w:val="both"/>
        <w:rPr>
          <w:rFonts w:ascii="Courier New" w:hAnsi="Courier New" w:cs="Courier New"/>
          <w:sz w:val="24"/>
          <w:szCs w:val="24"/>
          <w:lang w:val="es-ES"/>
        </w:rPr>
      </w:pPr>
      <w:r w:rsidRPr="00186A48">
        <w:rPr>
          <w:rFonts w:ascii="Courier New" w:hAnsi="Courier New" w:cs="Courier New"/>
          <w:sz w:val="24"/>
          <w:szCs w:val="24"/>
          <w:lang w:val="es-ES"/>
        </w:rPr>
        <w:t>Mayores tasas</w:t>
      </w:r>
      <w:r w:rsidR="14E3C083" w:rsidRPr="00186A48">
        <w:rPr>
          <w:rFonts w:ascii="Courier New" w:hAnsi="Courier New" w:cs="Courier New"/>
          <w:sz w:val="24"/>
          <w:szCs w:val="24"/>
          <w:lang w:val="es-ES"/>
        </w:rPr>
        <w:t xml:space="preserve"> de </w:t>
      </w:r>
      <w:r w:rsidR="2B5CB9D5" w:rsidRPr="00186A48">
        <w:rPr>
          <w:rFonts w:ascii="Courier New" w:hAnsi="Courier New" w:cs="Courier New"/>
          <w:sz w:val="24"/>
          <w:szCs w:val="24"/>
          <w:lang w:val="es-ES"/>
        </w:rPr>
        <w:t>f</w:t>
      </w:r>
      <w:r w:rsidR="14E3C083" w:rsidRPr="00186A48">
        <w:rPr>
          <w:rFonts w:ascii="Courier New" w:hAnsi="Courier New" w:cs="Courier New"/>
          <w:sz w:val="24"/>
          <w:szCs w:val="24"/>
          <w:lang w:val="es-ES"/>
        </w:rPr>
        <w:t>racaso: de acuerdo con</w:t>
      </w:r>
      <w:r w:rsidR="519D6E13" w:rsidRPr="00186A48">
        <w:rPr>
          <w:rFonts w:ascii="Courier New" w:hAnsi="Courier New" w:cs="Courier New"/>
          <w:sz w:val="24"/>
          <w:szCs w:val="24"/>
          <w:lang w:val="es-ES"/>
        </w:rPr>
        <w:t xml:space="preserve"> </w:t>
      </w:r>
      <w:r w:rsidR="1FF99C4A" w:rsidRPr="00186A48">
        <w:rPr>
          <w:rFonts w:ascii="Courier New" w:hAnsi="Courier New" w:cs="Courier New"/>
          <w:sz w:val="24"/>
          <w:szCs w:val="24"/>
          <w:lang w:val="es-ES"/>
        </w:rPr>
        <w:t>el</w:t>
      </w:r>
      <w:r w:rsidR="14E3C083" w:rsidRPr="00186A48">
        <w:rPr>
          <w:rFonts w:ascii="Courier New" w:hAnsi="Courier New" w:cs="Courier New"/>
          <w:sz w:val="24"/>
          <w:szCs w:val="24"/>
          <w:lang w:val="es-ES"/>
        </w:rPr>
        <w:t xml:space="preserve"> </w:t>
      </w:r>
      <w:proofErr w:type="spellStart"/>
      <w:r w:rsidR="14E3C083" w:rsidRPr="00186A48">
        <w:rPr>
          <w:rFonts w:ascii="Courier New" w:hAnsi="Courier New" w:cs="Courier New"/>
          <w:sz w:val="24"/>
          <w:szCs w:val="24"/>
          <w:lang w:val="es-ES"/>
        </w:rPr>
        <w:t>European</w:t>
      </w:r>
      <w:proofErr w:type="spellEnd"/>
      <w:r w:rsidR="14E3C083" w:rsidRPr="00186A48">
        <w:rPr>
          <w:rFonts w:ascii="Courier New" w:hAnsi="Courier New" w:cs="Courier New"/>
          <w:sz w:val="24"/>
          <w:szCs w:val="24"/>
          <w:lang w:val="es-ES"/>
        </w:rPr>
        <w:t xml:space="preserve"> </w:t>
      </w:r>
      <w:proofErr w:type="spellStart"/>
      <w:r w:rsidR="14E3C083" w:rsidRPr="00186A48">
        <w:rPr>
          <w:rFonts w:ascii="Courier New" w:hAnsi="Courier New" w:cs="Courier New"/>
          <w:sz w:val="24"/>
          <w:szCs w:val="24"/>
          <w:lang w:val="es-ES"/>
        </w:rPr>
        <w:t>Investment</w:t>
      </w:r>
      <w:proofErr w:type="spellEnd"/>
      <w:r w:rsidR="14E3C083" w:rsidRPr="00186A48">
        <w:rPr>
          <w:rFonts w:ascii="Courier New" w:hAnsi="Courier New" w:cs="Courier New"/>
          <w:sz w:val="24"/>
          <w:szCs w:val="24"/>
          <w:lang w:val="es-ES"/>
        </w:rPr>
        <w:t xml:space="preserve"> Bank, las empresas innovadoras son inherentemente más riesgosas que otras compañías</w:t>
      </w:r>
      <w:r w:rsidR="7EE8D70A" w:rsidRPr="00186A48">
        <w:rPr>
          <w:rFonts w:ascii="Courier New" w:hAnsi="Courier New" w:cs="Courier New"/>
          <w:sz w:val="24"/>
          <w:szCs w:val="24"/>
          <w:lang w:val="es-ES"/>
        </w:rPr>
        <w:t xml:space="preserve"> (</w:t>
      </w:r>
      <w:r w:rsidR="286F5D8E" w:rsidRPr="00186A48">
        <w:rPr>
          <w:rFonts w:ascii="Courier New" w:hAnsi="Courier New" w:cs="Courier New"/>
          <w:sz w:val="24"/>
          <w:szCs w:val="24"/>
          <w:lang w:val="es-ES"/>
        </w:rPr>
        <w:t>“</w:t>
      </w:r>
      <w:proofErr w:type="spellStart"/>
      <w:r w:rsidR="7EE8D70A" w:rsidRPr="00186A48">
        <w:rPr>
          <w:rFonts w:ascii="Courier New" w:hAnsi="Courier New" w:cs="Courier New"/>
          <w:i/>
          <w:iCs/>
          <w:sz w:val="24"/>
          <w:szCs w:val="24"/>
          <w:lang w:val="es-ES"/>
        </w:rPr>
        <w:t>Financing</w:t>
      </w:r>
      <w:proofErr w:type="spellEnd"/>
      <w:r w:rsidR="7EE8D70A" w:rsidRPr="00186A48">
        <w:rPr>
          <w:rFonts w:ascii="Courier New" w:hAnsi="Courier New" w:cs="Courier New"/>
          <w:i/>
          <w:iCs/>
          <w:sz w:val="24"/>
          <w:szCs w:val="24"/>
          <w:lang w:val="es-ES"/>
        </w:rPr>
        <w:t xml:space="preserve"> </w:t>
      </w:r>
      <w:proofErr w:type="spellStart"/>
      <w:r w:rsidR="7EE8D70A" w:rsidRPr="00186A48">
        <w:rPr>
          <w:rFonts w:ascii="Courier New" w:hAnsi="Courier New" w:cs="Courier New"/>
          <w:i/>
          <w:iCs/>
          <w:sz w:val="24"/>
          <w:szCs w:val="24"/>
          <w:lang w:val="es-ES"/>
        </w:rPr>
        <w:t>the</w:t>
      </w:r>
      <w:proofErr w:type="spellEnd"/>
      <w:r w:rsidR="7EE8D70A" w:rsidRPr="00186A48">
        <w:rPr>
          <w:rFonts w:ascii="Courier New" w:hAnsi="Courier New" w:cs="Courier New"/>
          <w:i/>
          <w:iCs/>
          <w:sz w:val="24"/>
          <w:szCs w:val="24"/>
          <w:lang w:val="es-ES"/>
        </w:rPr>
        <w:t xml:space="preserve"> digital </w:t>
      </w:r>
      <w:proofErr w:type="spellStart"/>
      <w:r w:rsidR="7EE8D70A" w:rsidRPr="00186A48">
        <w:rPr>
          <w:rFonts w:ascii="Courier New" w:hAnsi="Courier New" w:cs="Courier New"/>
          <w:i/>
          <w:iCs/>
          <w:sz w:val="24"/>
          <w:szCs w:val="24"/>
          <w:lang w:val="es-ES"/>
        </w:rPr>
        <w:t>transformation</w:t>
      </w:r>
      <w:proofErr w:type="spellEnd"/>
      <w:r w:rsidR="7EE8D70A" w:rsidRPr="00186A48">
        <w:rPr>
          <w:rFonts w:ascii="Courier New" w:hAnsi="Courier New" w:cs="Courier New"/>
          <w:i/>
          <w:iCs/>
          <w:sz w:val="24"/>
          <w:szCs w:val="24"/>
          <w:lang w:val="es-ES"/>
        </w:rPr>
        <w:t xml:space="preserve">. </w:t>
      </w:r>
      <w:proofErr w:type="spellStart"/>
      <w:r w:rsidR="7EE8D70A" w:rsidRPr="00186A48">
        <w:rPr>
          <w:rFonts w:ascii="Courier New" w:hAnsi="Courier New" w:cs="Courier New"/>
          <w:i/>
          <w:iCs/>
          <w:sz w:val="24"/>
          <w:szCs w:val="24"/>
          <w:lang w:val="es-ES"/>
        </w:rPr>
        <w:t>Unlocking</w:t>
      </w:r>
      <w:proofErr w:type="spellEnd"/>
      <w:r w:rsidR="7EE8D70A" w:rsidRPr="00186A48">
        <w:rPr>
          <w:rFonts w:ascii="Courier New" w:hAnsi="Courier New" w:cs="Courier New"/>
          <w:i/>
          <w:iCs/>
          <w:sz w:val="24"/>
          <w:szCs w:val="24"/>
          <w:lang w:val="es-ES"/>
        </w:rPr>
        <w:t xml:space="preserve"> </w:t>
      </w:r>
      <w:proofErr w:type="spellStart"/>
      <w:r w:rsidR="7EE8D70A" w:rsidRPr="00186A48">
        <w:rPr>
          <w:rFonts w:ascii="Courier New" w:hAnsi="Courier New" w:cs="Courier New"/>
          <w:i/>
          <w:iCs/>
          <w:sz w:val="24"/>
          <w:szCs w:val="24"/>
          <w:lang w:val="es-ES"/>
        </w:rPr>
        <w:t>the</w:t>
      </w:r>
      <w:proofErr w:type="spellEnd"/>
      <w:r w:rsidR="7EE8D70A" w:rsidRPr="00186A48">
        <w:rPr>
          <w:rFonts w:ascii="Courier New" w:hAnsi="Courier New" w:cs="Courier New"/>
          <w:i/>
          <w:iCs/>
          <w:sz w:val="24"/>
          <w:szCs w:val="24"/>
          <w:lang w:val="es-ES"/>
        </w:rPr>
        <w:t xml:space="preserve"> </w:t>
      </w:r>
      <w:proofErr w:type="spellStart"/>
      <w:r w:rsidR="7EE8D70A" w:rsidRPr="00186A48">
        <w:rPr>
          <w:rFonts w:ascii="Courier New" w:hAnsi="Courier New" w:cs="Courier New"/>
          <w:i/>
          <w:iCs/>
          <w:sz w:val="24"/>
          <w:szCs w:val="24"/>
          <w:lang w:val="es-ES"/>
        </w:rPr>
        <w:t>value</w:t>
      </w:r>
      <w:proofErr w:type="spellEnd"/>
      <w:r w:rsidR="7EE8D70A" w:rsidRPr="00186A48">
        <w:rPr>
          <w:rFonts w:ascii="Courier New" w:hAnsi="Courier New" w:cs="Courier New"/>
          <w:i/>
          <w:iCs/>
          <w:sz w:val="24"/>
          <w:szCs w:val="24"/>
          <w:lang w:val="es-ES"/>
        </w:rPr>
        <w:t xml:space="preserve"> </w:t>
      </w:r>
      <w:proofErr w:type="spellStart"/>
      <w:r w:rsidR="7EE8D70A" w:rsidRPr="00186A48">
        <w:rPr>
          <w:rFonts w:ascii="Courier New" w:hAnsi="Courier New" w:cs="Courier New"/>
          <w:i/>
          <w:iCs/>
          <w:sz w:val="24"/>
          <w:szCs w:val="24"/>
          <w:lang w:val="es-ES"/>
        </w:rPr>
        <w:t>of</w:t>
      </w:r>
      <w:proofErr w:type="spellEnd"/>
      <w:r w:rsidR="7EE8D70A" w:rsidRPr="00186A48">
        <w:rPr>
          <w:rFonts w:ascii="Courier New" w:hAnsi="Courier New" w:cs="Courier New"/>
          <w:i/>
          <w:iCs/>
          <w:sz w:val="24"/>
          <w:szCs w:val="24"/>
          <w:lang w:val="es-ES"/>
        </w:rPr>
        <w:t xml:space="preserve"> </w:t>
      </w:r>
      <w:proofErr w:type="spellStart"/>
      <w:r w:rsidR="7EE8D70A" w:rsidRPr="00186A48">
        <w:rPr>
          <w:rFonts w:ascii="Courier New" w:hAnsi="Courier New" w:cs="Courier New"/>
          <w:i/>
          <w:iCs/>
          <w:sz w:val="24"/>
          <w:szCs w:val="24"/>
          <w:lang w:val="es-ES"/>
        </w:rPr>
        <w:t>photonics</w:t>
      </w:r>
      <w:proofErr w:type="spellEnd"/>
      <w:r w:rsidR="7EE8D70A" w:rsidRPr="00186A48">
        <w:rPr>
          <w:rFonts w:ascii="Courier New" w:hAnsi="Courier New" w:cs="Courier New"/>
          <w:i/>
          <w:iCs/>
          <w:sz w:val="24"/>
          <w:szCs w:val="24"/>
          <w:lang w:val="es-ES"/>
        </w:rPr>
        <w:t xml:space="preserve"> and </w:t>
      </w:r>
      <w:proofErr w:type="spellStart"/>
      <w:r w:rsidR="7EE8D70A" w:rsidRPr="00186A48">
        <w:rPr>
          <w:rFonts w:ascii="Courier New" w:hAnsi="Courier New" w:cs="Courier New"/>
          <w:i/>
          <w:iCs/>
          <w:sz w:val="24"/>
          <w:szCs w:val="24"/>
          <w:lang w:val="es-ES"/>
        </w:rPr>
        <w:t>microelectronics</w:t>
      </w:r>
      <w:proofErr w:type="spellEnd"/>
      <w:r w:rsidR="286F5D8E" w:rsidRPr="00186A48">
        <w:rPr>
          <w:rFonts w:ascii="Courier New" w:hAnsi="Courier New" w:cs="Courier New"/>
          <w:sz w:val="24"/>
          <w:szCs w:val="24"/>
          <w:lang w:val="es-ES"/>
        </w:rPr>
        <w:t>”, 2018</w:t>
      </w:r>
      <w:r w:rsidR="7EE8D70A" w:rsidRPr="00186A48">
        <w:rPr>
          <w:rFonts w:ascii="Courier New" w:hAnsi="Courier New" w:cs="Courier New"/>
          <w:sz w:val="24"/>
          <w:szCs w:val="24"/>
          <w:lang w:val="es-ES"/>
        </w:rPr>
        <w:t>)</w:t>
      </w:r>
      <w:r w:rsidR="14E3C083" w:rsidRPr="00186A48">
        <w:rPr>
          <w:rFonts w:ascii="Courier New" w:hAnsi="Courier New" w:cs="Courier New"/>
          <w:sz w:val="24"/>
          <w:szCs w:val="24"/>
          <w:lang w:val="es-ES"/>
        </w:rPr>
        <w:t xml:space="preserve">. </w:t>
      </w:r>
      <w:r w:rsidR="74FB67F0" w:rsidRPr="00186A48">
        <w:rPr>
          <w:rFonts w:ascii="Courier New" w:hAnsi="Courier New" w:cs="Courier New"/>
          <w:sz w:val="24"/>
          <w:szCs w:val="24"/>
          <w:lang w:val="es-ES"/>
        </w:rPr>
        <w:t>É</w:t>
      </w:r>
      <w:r w:rsidR="14E3C083" w:rsidRPr="00186A48">
        <w:rPr>
          <w:rFonts w:ascii="Courier New" w:hAnsi="Courier New" w:cs="Courier New"/>
          <w:sz w:val="24"/>
          <w:szCs w:val="24"/>
          <w:lang w:val="es-ES"/>
        </w:rPr>
        <w:t>stas enfrentan mayor incertidumbre sobre el potencial comercial de su tecnología (riesgo de mercado), la ciencia que involucra (riesgo tecnológico) y la habilidad de la empresa</w:t>
      </w:r>
      <w:r w:rsidR="74FB67F0" w:rsidRPr="00186A48">
        <w:rPr>
          <w:rFonts w:ascii="Courier New" w:hAnsi="Courier New" w:cs="Courier New"/>
          <w:sz w:val="24"/>
          <w:szCs w:val="24"/>
          <w:lang w:val="es-ES"/>
        </w:rPr>
        <w:t xml:space="preserve"> o cooperativa</w:t>
      </w:r>
      <w:r w:rsidR="14E3C083" w:rsidRPr="00186A48">
        <w:rPr>
          <w:rFonts w:ascii="Courier New" w:hAnsi="Courier New" w:cs="Courier New"/>
          <w:sz w:val="24"/>
          <w:szCs w:val="24"/>
          <w:lang w:val="es-ES"/>
        </w:rPr>
        <w:t xml:space="preserve"> de convertir productos o servicios viables (riesgo de implementación y de producto). Esta situación </w:t>
      </w:r>
      <w:r w:rsidR="05951124" w:rsidRPr="00186A48">
        <w:rPr>
          <w:rFonts w:ascii="Courier New" w:hAnsi="Courier New" w:cs="Courier New"/>
          <w:sz w:val="24"/>
          <w:szCs w:val="24"/>
          <w:lang w:val="es-ES"/>
        </w:rPr>
        <w:t xml:space="preserve">conduce </w:t>
      </w:r>
      <w:r w:rsidR="14E3C083" w:rsidRPr="00186A48">
        <w:rPr>
          <w:rFonts w:ascii="Courier New" w:hAnsi="Courier New" w:cs="Courier New"/>
          <w:sz w:val="24"/>
          <w:szCs w:val="24"/>
          <w:lang w:val="es-ES"/>
        </w:rPr>
        <w:t>a una menor disponibilidad de financiamiento para estas actividades.</w:t>
      </w:r>
    </w:p>
    <w:p w14:paraId="0D19E6C1" w14:textId="77777777" w:rsidR="00893C9F" w:rsidRPr="00186A48" w:rsidRDefault="00893C9F" w:rsidP="00776549">
      <w:pPr>
        <w:pStyle w:val="Prrafodelista"/>
        <w:tabs>
          <w:tab w:val="left" w:pos="4111"/>
        </w:tabs>
        <w:ind w:left="2835" w:firstLine="709"/>
        <w:rPr>
          <w:rFonts w:ascii="Courier New" w:hAnsi="Courier New" w:cs="Courier New"/>
          <w:sz w:val="24"/>
          <w:szCs w:val="24"/>
          <w:lang w:val="es-CL"/>
        </w:rPr>
      </w:pPr>
    </w:p>
    <w:p w14:paraId="7EED176F" w14:textId="6D32C5F6" w:rsidR="00807126" w:rsidRPr="00186A48" w:rsidRDefault="155AFC78" w:rsidP="00D66BAA">
      <w:pPr>
        <w:pStyle w:val="Prrafodelista"/>
        <w:numPr>
          <w:ilvl w:val="0"/>
          <w:numId w:val="4"/>
        </w:numPr>
        <w:tabs>
          <w:tab w:val="left" w:pos="4111"/>
        </w:tabs>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Activos </w:t>
      </w:r>
      <w:r w:rsidR="050BD9C9" w:rsidRPr="00186A48">
        <w:rPr>
          <w:rFonts w:ascii="Courier New" w:hAnsi="Courier New" w:cs="Courier New"/>
          <w:sz w:val="24"/>
          <w:szCs w:val="24"/>
          <w:lang w:val="es-CL"/>
        </w:rPr>
        <w:t>i</w:t>
      </w:r>
      <w:r w:rsidRPr="00186A48">
        <w:rPr>
          <w:rFonts w:ascii="Courier New" w:hAnsi="Courier New" w:cs="Courier New"/>
          <w:sz w:val="24"/>
          <w:szCs w:val="24"/>
          <w:lang w:val="es-CL"/>
        </w:rPr>
        <w:t>ntangibles: algunos proyectos de innovación, tanto en empresas</w:t>
      </w:r>
      <w:r w:rsidR="5663AE62" w:rsidRPr="00186A48">
        <w:rPr>
          <w:rFonts w:ascii="Courier New" w:hAnsi="Courier New" w:cs="Courier New"/>
          <w:sz w:val="24"/>
          <w:szCs w:val="24"/>
          <w:lang w:val="es-CL"/>
        </w:rPr>
        <w:t xml:space="preserve"> </w:t>
      </w:r>
      <w:r w:rsidR="5BB4247B" w:rsidRPr="00186A48">
        <w:rPr>
          <w:rFonts w:ascii="Courier New" w:hAnsi="Courier New" w:cs="Courier New"/>
          <w:sz w:val="24"/>
          <w:szCs w:val="24"/>
          <w:lang w:val="es-CL"/>
        </w:rPr>
        <w:t>y</w:t>
      </w:r>
      <w:r w:rsidR="5663AE62" w:rsidRPr="00186A48">
        <w:rPr>
          <w:rFonts w:ascii="Courier New" w:hAnsi="Courier New" w:cs="Courier New"/>
          <w:sz w:val="24"/>
          <w:szCs w:val="24"/>
          <w:lang w:val="es-CL"/>
        </w:rPr>
        <w:t xml:space="preserve"> cooperativas</w:t>
      </w:r>
      <w:r w:rsidRPr="00186A48">
        <w:rPr>
          <w:rFonts w:ascii="Courier New" w:hAnsi="Courier New" w:cs="Courier New"/>
          <w:sz w:val="24"/>
          <w:szCs w:val="24"/>
          <w:lang w:val="es-CL"/>
        </w:rPr>
        <w:t xml:space="preserve"> ya establecidas como en </w:t>
      </w:r>
      <w:r w:rsidRPr="00186A48">
        <w:rPr>
          <w:rFonts w:ascii="Courier New" w:hAnsi="Courier New" w:cs="Courier New"/>
          <w:i/>
          <w:iCs/>
          <w:sz w:val="24"/>
          <w:szCs w:val="24"/>
          <w:lang w:val="es-CL"/>
        </w:rPr>
        <w:t>startups</w:t>
      </w:r>
      <w:r w:rsidRPr="00186A48">
        <w:rPr>
          <w:rFonts w:ascii="Courier New" w:hAnsi="Courier New" w:cs="Courier New"/>
          <w:sz w:val="24"/>
          <w:szCs w:val="24"/>
          <w:lang w:val="es-CL"/>
        </w:rPr>
        <w:t xml:space="preserve"> tecnológicas, involucran activos que son principalmente intangibles (tales como softwares, patentes, marcas o derechos) y que no son considerados</w:t>
      </w:r>
      <w:r w:rsidR="34D210C6" w:rsidRPr="00186A48">
        <w:rPr>
          <w:rFonts w:ascii="Courier New" w:hAnsi="Courier New" w:cs="Courier New"/>
          <w:sz w:val="24"/>
          <w:szCs w:val="24"/>
          <w:lang w:val="es-CL"/>
        </w:rPr>
        <w:t>,</w:t>
      </w:r>
      <w:r w:rsidRPr="00186A48">
        <w:rPr>
          <w:rFonts w:ascii="Courier New" w:hAnsi="Courier New" w:cs="Courier New"/>
          <w:sz w:val="24"/>
          <w:szCs w:val="24"/>
          <w:lang w:val="es-CL"/>
        </w:rPr>
        <w:t xml:space="preserve"> en general</w:t>
      </w:r>
      <w:r w:rsidR="34D210C6" w:rsidRPr="00186A48">
        <w:rPr>
          <w:rFonts w:ascii="Courier New" w:hAnsi="Courier New" w:cs="Courier New"/>
          <w:sz w:val="24"/>
          <w:szCs w:val="24"/>
          <w:lang w:val="es-CL"/>
        </w:rPr>
        <w:t>,</w:t>
      </w:r>
      <w:r w:rsidRPr="00186A48">
        <w:rPr>
          <w:rFonts w:ascii="Courier New" w:hAnsi="Courier New" w:cs="Courier New"/>
          <w:sz w:val="24"/>
          <w:szCs w:val="24"/>
          <w:lang w:val="es-CL"/>
        </w:rPr>
        <w:t xml:space="preserve"> como colateral por parte de los financistas, lo que restringe el acceso a créditos para los proyectos.</w:t>
      </w:r>
    </w:p>
    <w:p w14:paraId="57B392B1" w14:textId="77777777" w:rsidR="004B3FB7" w:rsidRPr="00186A48" w:rsidRDefault="004B3FB7" w:rsidP="00776549">
      <w:pPr>
        <w:pStyle w:val="Prrafodelista"/>
        <w:tabs>
          <w:tab w:val="left" w:pos="4111"/>
        </w:tabs>
        <w:spacing w:after="0" w:line="240" w:lineRule="auto"/>
        <w:ind w:left="2835" w:firstLine="709"/>
        <w:jc w:val="both"/>
        <w:rPr>
          <w:rFonts w:ascii="Courier New" w:hAnsi="Courier New" w:cs="Courier New"/>
          <w:sz w:val="24"/>
          <w:szCs w:val="24"/>
          <w:lang w:val="es-CL"/>
        </w:rPr>
      </w:pPr>
    </w:p>
    <w:p w14:paraId="0C6F8733" w14:textId="1D7D04CA" w:rsidR="00262ECA" w:rsidRPr="00186A48" w:rsidRDefault="3D42F30F" w:rsidP="00D66BAA">
      <w:pPr>
        <w:pStyle w:val="Prrafodelista"/>
        <w:numPr>
          <w:ilvl w:val="0"/>
          <w:numId w:val="4"/>
        </w:numPr>
        <w:tabs>
          <w:tab w:val="left" w:pos="4111"/>
        </w:tabs>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Plazos de </w:t>
      </w:r>
      <w:r w:rsidR="135DA1F8" w:rsidRPr="00186A48">
        <w:rPr>
          <w:rFonts w:ascii="Courier New" w:hAnsi="Courier New" w:cs="Courier New"/>
          <w:sz w:val="24"/>
          <w:szCs w:val="24"/>
          <w:lang w:val="es-CL"/>
        </w:rPr>
        <w:t>d</w:t>
      </w:r>
      <w:r w:rsidRPr="00186A48">
        <w:rPr>
          <w:rFonts w:ascii="Courier New" w:hAnsi="Courier New" w:cs="Courier New"/>
          <w:sz w:val="24"/>
          <w:szCs w:val="24"/>
          <w:lang w:val="es-CL"/>
        </w:rPr>
        <w:t xml:space="preserve">esarrollo y </w:t>
      </w:r>
      <w:r w:rsidR="135DA1F8" w:rsidRPr="00186A48">
        <w:rPr>
          <w:rFonts w:ascii="Courier New" w:hAnsi="Courier New" w:cs="Courier New"/>
          <w:sz w:val="24"/>
          <w:szCs w:val="24"/>
          <w:lang w:val="es-CL"/>
        </w:rPr>
        <w:t>p</w:t>
      </w:r>
      <w:r w:rsidRPr="00186A48">
        <w:rPr>
          <w:rFonts w:ascii="Courier New" w:hAnsi="Courier New" w:cs="Courier New"/>
          <w:sz w:val="24"/>
          <w:szCs w:val="24"/>
          <w:lang w:val="es-CL"/>
        </w:rPr>
        <w:t xml:space="preserve">roducción más </w:t>
      </w:r>
      <w:r w:rsidR="135DA1F8" w:rsidRPr="00186A48">
        <w:rPr>
          <w:rFonts w:ascii="Courier New" w:hAnsi="Courier New" w:cs="Courier New"/>
          <w:sz w:val="24"/>
          <w:szCs w:val="24"/>
          <w:lang w:val="es-CL"/>
        </w:rPr>
        <w:t>e</w:t>
      </w:r>
      <w:r w:rsidRPr="00186A48">
        <w:rPr>
          <w:rFonts w:ascii="Courier New" w:hAnsi="Courier New" w:cs="Courier New"/>
          <w:sz w:val="24"/>
          <w:szCs w:val="24"/>
          <w:lang w:val="es-CL"/>
        </w:rPr>
        <w:t xml:space="preserve">xtensos:  los proyectos de </w:t>
      </w:r>
      <w:r w:rsidR="7E005A59" w:rsidRPr="00186A48">
        <w:rPr>
          <w:rFonts w:ascii="Courier New" w:hAnsi="Courier New" w:cs="Courier New"/>
          <w:sz w:val="24"/>
          <w:szCs w:val="24"/>
          <w:lang w:val="es-CL"/>
        </w:rPr>
        <w:t>fomento productivo</w:t>
      </w:r>
      <w:r w:rsidRPr="00186A48">
        <w:rPr>
          <w:rFonts w:ascii="Courier New" w:hAnsi="Courier New" w:cs="Courier New"/>
          <w:sz w:val="24"/>
          <w:szCs w:val="24"/>
          <w:lang w:val="es-CL"/>
        </w:rPr>
        <w:t xml:space="preserve">, con tecnologías y productos emergentes, </w:t>
      </w:r>
      <w:r w:rsidR="6E772670" w:rsidRPr="00186A48">
        <w:rPr>
          <w:rFonts w:ascii="Courier New" w:hAnsi="Courier New" w:cs="Courier New"/>
          <w:sz w:val="24"/>
          <w:szCs w:val="24"/>
          <w:lang w:val="es-CL"/>
        </w:rPr>
        <w:t xml:space="preserve">frecuentemente </w:t>
      </w:r>
      <w:r w:rsidRPr="00186A48">
        <w:rPr>
          <w:rFonts w:ascii="Courier New" w:hAnsi="Courier New" w:cs="Courier New"/>
          <w:sz w:val="24"/>
          <w:szCs w:val="24"/>
          <w:lang w:val="es-CL"/>
        </w:rPr>
        <w:t xml:space="preserve">requieren de un plazo más largo desde la idea </w:t>
      </w:r>
      <w:r w:rsidR="18778BE8" w:rsidRPr="00186A48">
        <w:rPr>
          <w:rFonts w:ascii="Courier New" w:hAnsi="Courier New" w:cs="Courier New"/>
          <w:sz w:val="24"/>
          <w:szCs w:val="24"/>
          <w:lang w:val="es-CL"/>
        </w:rPr>
        <w:t>original</w:t>
      </w:r>
      <w:r w:rsidRPr="00186A48">
        <w:rPr>
          <w:rFonts w:ascii="Courier New" w:hAnsi="Courier New" w:cs="Courier New"/>
          <w:sz w:val="24"/>
          <w:szCs w:val="24"/>
          <w:lang w:val="es-CL"/>
        </w:rPr>
        <w:t xml:space="preserve"> hasta la comercialización, con extensos periodos de investigación y desarrollo para las soluciones y su implementación. </w:t>
      </w:r>
    </w:p>
    <w:p w14:paraId="774A33D6" w14:textId="77777777" w:rsidR="00472F29" w:rsidRPr="00186A48" w:rsidRDefault="00472F29" w:rsidP="00B43CF8">
      <w:pPr>
        <w:spacing w:after="0" w:line="240" w:lineRule="auto"/>
        <w:ind w:left="2552" w:firstLine="567"/>
        <w:jc w:val="both"/>
        <w:rPr>
          <w:rFonts w:ascii="Courier New" w:hAnsi="Courier New" w:cs="Courier New"/>
          <w:sz w:val="24"/>
          <w:szCs w:val="24"/>
          <w:lang w:val="es-CL"/>
        </w:rPr>
      </w:pPr>
    </w:p>
    <w:p w14:paraId="379C7EEC" w14:textId="4A45B08D" w:rsidR="00CB6969" w:rsidRPr="00186A48" w:rsidRDefault="5ED09BF9" w:rsidP="00776549">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A lo anterior</w:t>
      </w:r>
      <w:r w:rsidR="2C4D6217" w:rsidRPr="00186A48">
        <w:rPr>
          <w:rFonts w:ascii="Courier New" w:hAnsi="Courier New" w:cs="Courier New"/>
          <w:sz w:val="24"/>
          <w:szCs w:val="24"/>
          <w:lang w:val="es-CL"/>
        </w:rPr>
        <w:t>,</w:t>
      </w:r>
      <w:r w:rsidRPr="00186A48">
        <w:rPr>
          <w:rFonts w:ascii="Courier New" w:hAnsi="Courier New" w:cs="Courier New"/>
          <w:sz w:val="24"/>
          <w:szCs w:val="24"/>
          <w:lang w:val="es-CL"/>
        </w:rPr>
        <w:t xml:space="preserve"> </w:t>
      </w:r>
      <w:r w:rsidR="67CEDD7E" w:rsidRPr="00186A48">
        <w:rPr>
          <w:rFonts w:ascii="Courier New" w:hAnsi="Courier New" w:cs="Courier New"/>
          <w:sz w:val="24"/>
          <w:szCs w:val="24"/>
          <w:lang w:val="es-CL"/>
        </w:rPr>
        <w:t>se sum</w:t>
      </w:r>
      <w:r w:rsidR="0C93AC73" w:rsidRPr="00186A48">
        <w:rPr>
          <w:rFonts w:ascii="Courier New" w:hAnsi="Courier New" w:cs="Courier New"/>
          <w:sz w:val="24"/>
          <w:szCs w:val="24"/>
          <w:lang w:val="es-CL"/>
        </w:rPr>
        <w:t xml:space="preserve">an las limitaciones que enfrenta </w:t>
      </w:r>
      <w:r w:rsidRPr="00186A48">
        <w:rPr>
          <w:rFonts w:ascii="Courier New" w:hAnsi="Courier New" w:cs="Courier New"/>
          <w:sz w:val="24"/>
          <w:szCs w:val="24"/>
          <w:lang w:val="es-CL"/>
        </w:rPr>
        <w:t xml:space="preserve">la banca comercial </w:t>
      </w:r>
      <w:r w:rsidR="1ECDA874" w:rsidRPr="00186A48">
        <w:rPr>
          <w:rFonts w:ascii="Courier New" w:hAnsi="Courier New" w:cs="Courier New"/>
          <w:sz w:val="24"/>
          <w:szCs w:val="24"/>
          <w:lang w:val="es-CL"/>
        </w:rPr>
        <w:t xml:space="preserve">para </w:t>
      </w:r>
      <w:r w:rsidR="19A9F5DC" w:rsidRPr="00186A48">
        <w:rPr>
          <w:rFonts w:ascii="Courier New" w:hAnsi="Courier New" w:cs="Courier New"/>
          <w:sz w:val="24"/>
          <w:szCs w:val="24"/>
          <w:lang w:val="es-CL"/>
        </w:rPr>
        <w:t xml:space="preserve">asegurar </w:t>
      </w:r>
      <w:r w:rsidR="78B5D769" w:rsidRPr="00186A48">
        <w:rPr>
          <w:rFonts w:ascii="Courier New" w:hAnsi="Courier New" w:cs="Courier New"/>
          <w:sz w:val="24"/>
          <w:szCs w:val="24"/>
          <w:lang w:val="es-CL"/>
        </w:rPr>
        <w:t xml:space="preserve">la </w:t>
      </w:r>
      <w:r w:rsidR="19A9F5DC" w:rsidRPr="00186A48">
        <w:rPr>
          <w:rFonts w:ascii="Courier New" w:hAnsi="Courier New" w:cs="Courier New"/>
          <w:sz w:val="24"/>
          <w:szCs w:val="24"/>
          <w:lang w:val="es-CL"/>
        </w:rPr>
        <w:t>gestión de riesgo</w:t>
      </w:r>
      <w:r w:rsidR="660DC6C3" w:rsidRPr="00186A48">
        <w:rPr>
          <w:rFonts w:ascii="Courier New" w:hAnsi="Courier New" w:cs="Courier New"/>
          <w:sz w:val="24"/>
          <w:szCs w:val="24"/>
          <w:lang w:val="es-CL"/>
        </w:rPr>
        <w:t xml:space="preserve"> </w:t>
      </w:r>
      <w:r w:rsidR="7F446DE9" w:rsidRPr="00186A48">
        <w:rPr>
          <w:rFonts w:ascii="Courier New" w:hAnsi="Courier New" w:cs="Courier New"/>
          <w:sz w:val="24"/>
          <w:szCs w:val="24"/>
          <w:lang w:val="es-CL"/>
        </w:rPr>
        <w:t xml:space="preserve">que </w:t>
      </w:r>
      <w:r w:rsidR="27D8CF0C" w:rsidRPr="00186A48">
        <w:rPr>
          <w:rFonts w:ascii="Courier New" w:hAnsi="Courier New" w:cs="Courier New"/>
          <w:sz w:val="24"/>
          <w:szCs w:val="24"/>
          <w:lang w:val="es-CL"/>
        </w:rPr>
        <w:t xml:space="preserve">no solo </w:t>
      </w:r>
      <w:r w:rsidR="0AC79756" w:rsidRPr="00186A48">
        <w:rPr>
          <w:rFonts w:ascii="Courier New" w:hAnsi="Courier New" w:cs="Courier New"/>
          <w:sz w:val="24"/>
          <w:szCs w:val="24"/>
          <w:lang w:val="es-CL"/>
        </w:rPr>
        <w:t xml:space="preserve">es </w:t>
      </w:r>
      <w:r w:rsidR="02E925EE" w:rsidRPr="00186A48">
        <w:rPr>
          <w:rFonts w:ascii="Courier New" w:hAnsi="Courier New" w:cs="Courier New"/>
          <w:sz w:val="24"/>
          <w:szCs w:val="24"/>
          <w:lang w:val="es-CL"/>
        </w:rPr>
        <w:t>inherente a su modelo</w:t>
      </w:r>
      <w:r w:rsidR="27D8CF0C" w:rsidRPr="00186A48">
        <w:rPr>
          <w:rFonts w:ascii="Courier New" w:hAnsi="Courier New" w:cs="Courier New"/>
          <w:sz w:val="24"/>
          <w:szCs w:val="24"/>
          <w:lang w:val="es-CL"/>
        </w:rPr>
        <w:t xml:space="preserve"> de negocios</w:t>
      </w:r>
      <w:r w:rsidR="48ED98D5" w:rsidRPr="00186A48">
        <w:rPr>
          <w:rFonts w:ascii="Courier New" w:hAnsi="Courier New" w:cs="Courier New"/>
          <w:sz w:val="24"/>
          <w:szCs w:val="24"/>
          <w:lang w:val="es-CL"/>
        </w:rPr>
        <w:t xml:space="preserve">, </w:t>
      </w:r>
      <w:r w:rsidR="5DDFEFDD" w:rsidRPr="00186A48">
        <w:rPr>
          <w:rFonts w:ascii="Courier New" w:hAnsi="Courier New" w:cs="Courier New"/>
          <w:sz w:val="24"/>
          <w:szCs w:val="24"/>
          <w:lang w:val="es-CL"/>
        </w:rPr>
        <w:t xml:space="preserve">sino que también es </w:t>
      </w:r>
      <w:r w:rsidR="620EFEB9" w:rsidRPr="00186A48">
        <w:rPr>
          <w:rFonts w:ascii="Courier New" w:hAnsi="Courier New" w:cs="Courier New"/>
          <w:sz w:val="24"/>
          <w:szCs w:val="24"/>
          <w:lang w:val="es-CL"/>
        </w:rPr>
        <w:t>obligatoria por normativa</w:t>
      </w:r>
      <w:r w:rsidR="20E6D798" w:rsidRPr="00186A48">
        <w:rPr>
          <w:rFonts w:ascii="Courier New" w:hAnsi="Courier New" w:cs="Courier New"/>
          <w:sz w:val="24"/>
          <w:szCs w:val="24"/>
          <w:lang w:val="es-CL"/>
        </w:rPr>
        <w:t>.</w:t>
      </w:r>
      <w:r w:rsidR="0E3AF3D6" w:rsidRPr="00186A48">
        <w:rPr>
          <w:rFonts w:ascii="Courier New" w:hAnsi="Courier New" w:cs="Courier New"/>
          <w:sz w:val="24"/>
          <w:szCs w:val="24"/>
          <w:lang w:val="es-CL"/>
        </w:rPr>
        <w:t xml:space="preserve"> </w:t>
      </w:r>
      <w:r w:rsidR="7D3BB402" w:rsidRPr="00186A48">
        <w:rPr>
          <w:rFonts w:ascii="Courier New" w:hAnsi="Courier New" w:cs="Courier New"/>
          <w:sz w:val="24"/>
          <w:szCs w:val="24"/>
          <w:lang w:val="es-CL"/>
        </w:rPr>
        <w:t xml:space="preserve">Estas limitaciones </w:t>
      </w:r>
      <w:r w:rsidR="4B6C5638" w:rsidRPr="00186A48">
        <w:rPr>
          <w:rFonts w:ascii="Courier New" w:hAnsi="Courier New" w:cs="Courier New"/>
          <w:sz w:val="24"/>
          <w:szCs w:val="24"/>
          <w:lang w:val="es-CL"/>
        </w:rPr>
        <w:t>radican en el hecho de</w:t>
      </w:r>
      <w:r w:rsidR="48ED98D5" w:rsidRPr="00186A48">
        <w:rPr>
          <w:rFonts w:ascii="Courier New" w:hAnsi="Courier New" w:cs="Courier New"/>
          <w:sz w:val="24"/>
          <w:szCs w:val="24"/>
          <w:lang w:val="es-CL"/>
        </w:rPr>
        <w:t xml:space="preserve"> que</w:t>
      </w:r>
      <w:r w:rsidR="0C93AC73" w:rsidRPr="00186A48">
        <w:rPr>
          <w:rFonts w:ascii="Courier New" w:hAnsi="Courier New" w:cs="Courier New"/>
          <w:sz w:val="24"/>
          <w:szCs w:val="24"/>
          <w:lang w:val="es-CL"/>
        </w:rPr>
        <w:t xml:space="preserve"> </w:t>
      </w:r>
      <w:r w:rsidR="795CC2E8" w:rsidRPr="00186A48">
        <w:rPr>
          <w:rFonts w:ascii="Courier New" w:hAnsi="Courier New" w:cs="Courier New"/>
          <w:sz w:val="24"/>
          <w:szCs w:val="24"/>
          <w:lang w:val="es-CL"/>
        </w:rPr>
        <w:t>la</w:t>
      </w:r>
      <w:r w:rsidR="719172F2" w:rsidRPr="00186A48">
        <w:rPr>
          <w:rFonts w:ascii="Courier New" w:hAnsi="Courier New" w:cs="Courier New"/>
          <w:sz w:val="24"/>
          <w:szCs w:val="24"/>
          <w:lang w:val="es-CL"/>
        </w:rPr>
        <w:t xml:space="preserve"> </w:t>
      </w:r>
      <w:r w:rsidR="306E7798" w:rsidRPr="00186A48">
        <w:rPr>
          <w:rFonts w:ascii="Courier New" w:hAnsi="Courier New" w:cs="Courier New"/>
          <w:sz w:val="24"/>
          <w:szCs w:val="24"/>
          <w:lang w:val="es-CL"/>
        </w:rPr>
        <w:t xml:space="preserve">evaluación </w:t>
      </w:r>
      <w:r w:rsidR="1F55AE61" w:rsidRPr="00186A48">
        <w:rPr>
          <w:rFonts w:ascii="Courier New" w:hAnsi="Courier New" w:cs="Courier New"/>
          <w:sz w:val="24"/>
          <w:szCs w:val="24"/>
          <w:lang w:val="es-CL"/>
        </w:rPr>
        <w:t xml:space="preserve">de </w:t>
      </w:r>
      <w:r w:rsidR="2F8A047B" w:rsidRPr="00186A48">
        <w:rPr>
          <w:rFonts w:ascii="Courier New" w:hAnsi="Courier New" w:cs="Courier New"/>
          <w:sz w:val="24"/>
          <w:szCs w:val="24"/>
          <w:lang w:val="es-CL"/>
        </w:rPr>
        <w:t>riesgos</w:t>
      </w:r>
      <w:r w:rsidR="1A0B0EF6" w:rsidRPr="00186A48">
        <w:rPr>
          <w:rFonts w:ascii="Courier New" w:hAnsi="Courier New" w:cs="Courier New"/>
          <w:sz w:val="24"/>
          <w:szCs w:val="24"/>
          <w:lang w:val="es-CL"/>
        </w:rPr>
        <w:t xml:space="preserve"> </w:t>
      </w:r>
      <w:r w:rsidR="4D781732" w:rsidRPr="00186A48">
        <w:rPr>
          <w:rFonts w:ascii="Courier New" w:hAnsi="Courier New" w:cs="Courier New"/>
          <w:sz w:val="24"/>
          <w:szCs w:val="24"/>
          <w:lang w:val="es-CL"/>
        </w:rPr>
        <w:t xml:space="preserve">en el sector </w:t>
      </w:r>
      <w:r w:rsidR="7B725A57" w:rsidRPr="00186A48">
        <w:rPr>
          <w:rFonts w:ascii="Courier New" w:hAnsi="Courier New" w:cs="Courier New"/>
          <w:sz w:val="24"/>
          <w:szCs w:val="24"/>
          <w:lang w:val="es-CL"/>
        </w:rPr>
        <w:t>bancario para</w:t>
      </w:r>
      <w:r w:rsidRPr="00186A48">
        <w:rPr>
          <w:rFonts w:ascii="Courier New" w:hAnsi="Courier New" w:cs="Courier New"/>
          <w:sz w:val="24"/>
          <w:szCs w:val="24"/>
          <w:lang w:val="es-CL"/>
        </w:rPr>
        <w:t xml:space="preserve"> el</w:t>
      </w:r>
      <w:r w:rsidR="60610FE6" w:rsidRPr="00186A48">
        <w:rPr>
          <w:rFonts w:ascii="Courier New" w:hAnsi="Courier New" w:cs="Courier New"/>
          <w:sz w:val="24"/>
          <w:szCs w:val="24"/>
          <w:lang w:val="es-CL"/>
        </w:rPr>
        <w:t xml:space="preserve"> otorgamiento de financiamiento </w:t>
      </w:r>
      <w:r w:rsidR="471235AD" w:rsidRPr="00186A48">
        <w:rPr>
          <w:rFonts w:ascii="Courier New" w:hAnsi="Courier New" w:cs="Courier New"/>
          <w:sz w:val="24"/>
          <w:szCs w:val="24"/>
          <w:lang w:val="es-CL"/>
        </w:rPr>
        <w:t xml:space="preserve">se </w:t>
      </w:r>
      <w:r w:rsidR="48ED98D5" w:rsidRPr="00186A48">
        <w:rPr>
          <w:rFonts w:ascii="Courier New" w:hAnsi="Courier New" w:cs="Courier New"/>
          <w:sz w:val="24"/>
          <w:szCs w:val="24"/>
          <w:lang w:val="es-CL"/>
        </w:rPr>
        <w:t>bas</w:t>
      </w:r>
      <w:r w:rsidR="480E6688" w:rsidRPr="00186A48">
        <w:rPr>
          <w:rFonts w:ascii="Courier New" w:hAnsi="Courier New" w:cs="Courier New"/>
          <w:sz w:val="24"/>
          <w:szCs w:val="24"/>
          <w:lang w:val="es-CL"/>
        </w:rPr>
        <w:t>a</w:t>
      </w:r>
      <w:r w:rsidRPr="00186A48">
        <w:rPr>
          <w:rFonts w:ascii="Courier New" w:hAnsi="Courier New" w:cs="Courier New"/>
          <w:sz w:val="24"/>
          <w:szCs w:val="24"/>
          <w:lang w:val="es-CL"/>
        </w:rPr>
        <w:t xml:space="preserve"> en la formulación de modelos estadísticos en función </w:t>
      </w:r>
      <w:r w:rsidR="6A731695" w:rsidRPr="00186A48">
        <w:rPr>
          <w:rFonts w:ascii="Courier New" w:hAnsi="Courier New" w:cs="Courier New"/>
          <w:sz w:val="24"/>
          <w:szCs w:val="24"/>
          <w:lang w:val="es-CL"/>
        </w:rPr>
        <w:t>de</w:t>
      </w:r>
      <w:r w:rsidRPr="00186A48">
        <w:rPr>
          <w:rFonts w:ascii="Courier New" w:hAnsi="Courier New" w:cs="Courier New"/>
          <w:sz w:val="24"/>
          <w:szCs w:val="24"/>
          <w:lang w:val="es-CL"/>
        </w:rPr>
        <w:t xml:space="preserve"> los resultados de proyectos similares</w:t>
      </w:r>
      <w:r w:rsidR="547DD4E9" w:rsidRPr="00186A48">
        <w:rPr>
          <w:rFonts w:ascii="Courier New" w:hAnsi="Courier New" w:cs="Courier New"/>
          <w:sz w:val="24"/>
          <w:szCs w:val="24"/>
          <w:lang w:val="es-CL"/>
        </w:rPr>
        <w:t>.</w:t>
      </w:r>
      <w:r w:rsidRPr="00186A48">
        <w:rPr>
          <w:rFonts w:ascii="Courier New" w:hAnsi="Courier New" w:cs="Courier New"/>
          <w:sz w:val="24"/>
          <w:szCs w:val="24"/>
          <w:lang w:val="es-CL"/>
        </w:rPr>
        <w:t xml:space="preserve"> </w:t>
      </w:r>
      <w:r w:rsidR="06D14D39" w:rsidRPr="00186A48">
        <w:rPr>
          <w:rFonts w:ascii="Courier New" w:hAnsi="Courier New" w:cs="Courier New"/>
          <w:sz w:val="24"/>
          <w:szCs w:val="24"/>
          <w:lang w:val="es-CL"/>
        </w:rPr>
        <w:t>Luego, e</w:t>
      </w:r>
      <w:r w:rsidR="0F8BD291" w:rsidRPr="00186A48">
        <w:rPr>
          <w:rFonts w:ascii="Courier New" w:hAnsi="Courier New" w:cs="Courier New"/>
          <w:sz w:val="24"/>
          <w:szCs w:val="24"/>
          <w:lang w:val="es-CL"/>
        </w:rPr>
        <w:t>sta dependencia en métodos tradicionales impide a los bancos</w:t>
      </w:r>
      <w:r w:rsidR="44F029C6" w:rsidRPr="00186A48">
        <w:rPr>
          <w:rFonts w:ascii="Courier New" w:hAnsi="Courier New" w:cs="Courier New"/>
          <w:sz w:val="24"/>
          <w:szCs w:val="24"/>
          <w:lang w:val="es-CL"/>
        </w:rPr>
        <w:t xml:space="preserve"> </w:t>
      </w:r>
      <w:r w:rsidR="0F8BD291" w:rsidRPr="00186A48">
        <w:rPr>
          <w:rFonts w:ascii="Courier New" w:hAnsi="Courier New" w:cs="Courier New"/>
          <w:sz w:val="24"/>
          <w:szCs w:val="24"/>
          <w:lang w:val="es-CL"/>
        </w:rPr>
        <w:t>financiar proyectos con un mayor componente innovador, debido a la falta de precedentes.</w:t>
      </w:r>
      <w:r w:rsidRPr="00186A48">
        <w:rPr>
          <w:rFonts w:ascii="Courier New" w:hAnsi="Courier New" w:cs="Courier New"/>
          <w:sz w:val="24"/>
          <w:szCs w:val="24"/>
          <w:lang w:val="es-CL"/>
        </w:rPr>
        <w:t xml:space="preserve"> </w:t>
      </w:r>
    </w:p>
    <w:p w14:paraId="2E13B780" w14:textId="77777777" w:rsidR="00CB6969" w:rsidRPr="00186A48" w:rsidRDefault="00CB6969" w:rsidP="00B43CF8">
      <w:pPr>
        <w:spacing w:after="0" w:line="240" w:lineRule="auto"/>
        <w:ind w:left="3119"/>
        <w:jc w:val="both"/>
        <w:rPr>
          <w:rFonts w:ascii="Courier New" w:hAnsi="Courier New" w:cs="Courier New"/>
          <w:sz w:val="24"/>
          <w:szCs w:val="24"/>
          <w:lang w:val="es-CL"/>
        </w:rPr>
      </w:pPr>
    </w:p>
    <w:p w14:paraId="72EBE0ED" w14:textId="64F5F3C7" w:rsidR="00807126" w:rsidRPr="00186A48" w:rsidRDefault="6B55C870" w:rsidP="00776549">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Al respecto, l</w:t>
      </w:r>
      <w:r w:rsidR="5ED09BF9" w:rsidRPr="00186A48">
        <w:rPr>
          <w:rFonts w:ascii="Courier New" w:hAnsi="Courier New" w:cs="Courier New"/>
          <w:sz w:val="24"/>
          <w:szCs w:val="24"/>
          <w:lang w:val="es-CL"/>
        </w:rPr>
        <w:t>a evidencia internacional indica que las capacidades de análisis técnico que permiten hacer un seguimiento activo y multidimensional a</w:t>
      </w:r>
      <w:r w:rsidR="114B62A5" w:rsidRPr="00186A48">
        <w:rPr>
          <w:rFonts w:ascii="Courier New" w:hAnsi="Courier New" w:cs="Courier New"/>
          <w:sz w:val="24"/>
          <w:szCs w:val="24"/>
          <w:lang w:val="es-CL"/>
        </w:rPr>
        <w:t xml:space="preserve"> inversiones en proyectos innovadores</w:t>
      </w:r>
      <w:r w:rsidR="5ED09BF9" w:rsidRPr="00186A48">
        <w:rPr>
          <w:rFonts w:ascii="Courier New" w:hAnsi="Courier New" w:cs="Courier New"/>
          <w:sz w:val="24"/>
          <w:szCs w:val="24"/>
          <w:lang w:val="es-CL"/>
        </w:rPr>
        <w:t xml:space="preserve"> están concentradas en instituciones especializadas y no en la banca comercial. En este sentido, la naturaleza de la banca</w:t>
      </w:r>
      <w:r w:rsidR="7466863B" w:rsidRPr="00186A48">
        <w:rPr>
          <w:rFonts w:ascii="Courier New" w:hAnsi="Courier New" w:cs="Courier New"/>
          <w:sz w:val="24"/>
          <w:szCs w:val="24"/>
          <w:lang w:val="es-CL"/>
        </w:rPr>
        <w:t xml:space="preserve"> tradicional</w:t>
      </w:r>
      <w:r w:rsidR="5ED09BF9" w:rsidRPr="00186A48">
        <w:rPr>
          <w:rFonts w:ascii="Courier New" w:hAnsi="Courier New" w:cs="Courier New"/>
          <w:sz w:val="24"/>
          <w:szCs w:val="24"/>
          <w:lang w:val="es-CL"/>
        </w:rPr>
        <w:t xml:space="preserve">, así como </w:t>
      </w:r>
      <w:r w:rsidR="3097E0A0" w:rsidRPr="00186A48">
        <w:rPr>
          <w:rFonts w:ascii="Courier New" w:hAnsi="Courier New" w:cs="Courier New"/>
          <w:sz w:val="24"/>
          <w:szCs w:val="24"/>
          <w:lang w:val="es-CL"/>
        </w:rPr>
        <w:t>su</w:t>
      </w:r>
      <w:r w:rsidR="193B8147" w:rsidRPr="00186A48">
        <w:rPr>
          <w:rFonts w:ascii="Courier New" w:hAnsi="Courier New" w:cs="Courier New"/>
          <w:sz w:val="24"/>
          <w:szCs w:val="24"/>
          <w:lang w:val="es-CL"/>
        </w:rPr>
        <w:t xml:space="preserve"> </w:t>
      </w:r>
      <w:r w:rsidR="4C932B68" w:rsidRPr="00186A48">
        <w:rPr>
          <w:rFonts w:ascii="Courier New" w:hAnsi="Courier New" w:cs="Courier New"/>
          <w:sz w:val="24"/>
          <w:szCs w:val="24"/>
          <w:lang w:val="es-CL"/>
        </w:rPr>
        <w:t>normativa aplicable</w:t>
      </w:r>
      <w:r w:rsidR="4499F7CA" w:rsidRPr="00186A48">
        <w:rPr>
          <w:rFonts w:ascii="Courier New" w:hAnsi="Courier New" w:cs="Courier New"/>
          <w:sz w:val="24"/>
          <w:szCs w:val="24"/>
          <w:lang w:val="es-CL"/>
        </w:rPr>
        <w:t xml:space="preserve">, </w:t>
      </w:r>
      <w:r w:rsidR="51EBBDDC" w:rsidRPr="00186A48">
        <w:rPr>
          <w:rFonts w:ascii="Courier New" w:hAnsi="Courier New" w:cs="Courier New"/>
          <w:sz w:val="24"/>
          <w:szCs w:val="24"/>
          <w:lang w:val="es-CL"/>
        </w:rPr>
        <w:t>orientada a</w:t>
      </w:r>
      <w:r w:rsidR="193B8147" w:rsidRPr="00186A48">
        <w:rPr>
          <w:rFonts w:ascii="Courier New" w:hAnsi="Courier New" w:cs="Courier New"/>
          <w:sz w:val="24"/>
          <w:szCs w:val="24"/>
          <w:lang w:val="es-CL"/>
        </w:rPr>
        <w:t xml:space="preserve"> mantener la</w:t>
      </w:r>
      <w:r w:rsidR="5ED09BF9" w:rsidRPr="00186A48">
        <w:rPr>
          <w:rFonts w:ascii="Courier New" w:hAnsi="Courier New" w:cs="Courier New"/>
          <w:sz w:val="24"/>
          <w:szCs w:val="24"/>
          <w:lang w:val="es-CL"/>
        </w:rPr>
        <w:t xml:space="preserve"> estabilidad económica del sector, representa</w:t>
      </w:r>
      <w:r w:rsidR="1F5D0F9B" w:rsidRPr="00186A48">
        <w:rPr>
          <w:rFonts w:ascii="Courier New" w:hAnsi="Courier New" w:cs="Courier New"/>
          <w:sz w:val="24"/>
          <w:szCs w:val="24"/>
          <w:lang w:val="es-CL"/>
        </w:rPr>
        <w:t>n</w:t>
      </w:r>
      <w:r w:rsidR="5ED09BF9" w:rsidRPr="00186A48">
        <w:rPr>
          <w:rFonts w:ascii="Courier New" w:hAnsi="Courier New" w:cs="Courier New"/>
          <w:sz w:val="24"/>
          <w:szCs w:val="24"/>
          <w:lang w:val="es-CL"/>
        </w:rPr>
        <w:t xml:space="preserve"> dificultad</w:t>
      </w:r>
      <w:r w:rsidR="1F5D0F9B" w:rsidRPr="00186A48">
        <w:rPr>
          <w:rFonts w:ascii="Courier New" w:hAnsi="Courier New" w:cs="Courier New"/>
          <w:sz w:val="24"/>
          <w:szCs w:val="24"/>
          <w:lang w:val="es-CL"/>
        </w:rPr>
        <w:t>es</w:t>
      </w:r>
      <w:r w:rsidR="5ED09BF9" w:rsidRPr="00186A48">
        <w:rPr>
          <w:rFonts w:ascii="Courier New" w:hAnsi="Courier New" w:cs="Courier New"/>
          <w:sz w:val="24"/>
          <w:szCs w:val="24"/>
          <w:lang w:val="es-CL"/>
        </w:rPr>
        <w:t xml:space="preserve"> estructural</w:t>
      </w:r>
      <w:r w:rsidR="1F5D0F9B" w:rsidRPr="00186A48">
        <w:rPr>
          <w:rFonts w:ascii="Courier New" w:hAnsi="Courier New" w:cs="Courier New"/>
          <w:sz w:val="24"/>
          <w:szCs w:val="24"/>
          <w:lang w:val="es-CL"/>
        </w:rPr>
        <w:t>es</w:t>
      </w:r>
      <w:r w:rsidR="5ED09BF9" w:rsidRPr="00186A48">
        <w:rPr>
          <w:rFonts w:ascii="Courier New" w:hAnsi="Courier New" w:cs="Courier New"/>
          <w:sz w:val="24"/>
          <w:szCs w:val="24"/>
          <w:lang w:val="es-CL"/>
        </w:rPr>
        <w:t xml:space="preserve"> para que la banca tradicional </w:t>
      </w:r>
      <w:r w:rsidR="5A3384B5" w:rsidRPr="00186A48">
        <w:rPr>
          <w:rFonts w:ascii="Courier New" w:hAnsi="Courier New" w:cs="Courier New"/>
          <w:sz w:val="24"/>
          <w:szCs w:val="24"/>
          <w:lang w:val="es-CL"/>
        </w:rPr>
        <w:t>pueda realizar un análisis técnico</w:t>
      </w:r>
      <w:r w:rsidR="59138404" w:rsidRPr="00186A48">
        <w:rPr>
          <w:rFonts w:ascii="Courier New" w:hAnsi="Courier New" w:cs="Courier New"/>
          <w:sz w:val="24"/>
          <w:szCs w:val="24"/>
          <w:lang w:val="es-CL"/>
        </w:rPr>
        <w:t xml:space="preserve"> de proyectos </w:t>
      </w:r>
      <w:r w:rsidR="05F01C32" w:rsidRPr="00186A48">
        <w:rPr>
          <w:rFonts w:ascii="Courier New" w:hAnsi="Courier New" w:cs="Courier New"/>
          <w:sz w:val="24"/>
          <w:szCs w:val="24"/>
          <w:lang w:val="es-CL"/>
        </w:rPr>
        <w:t>con mayor componente innovador</w:t>
      </w:r>
      <w:r w:rsidR="59138404" w:rsidRPr="00186A48">
        <w:rPr>
          <w:rFonts w:ascii="Courier New" w:hAnsi="Courier New" w:cs="Courier New"/>
          <w:sz w:val="24"/>
          <w:szCs w:val="24"/>
          <w:lang w:val="es-CL"/>
        </w:rPr>
        <w:t xml:space="preserve"> y, </w:t>
      </w:r>
      <w:r w:rsidR="29856CC0" w:rsidRPr="00186A48">
        <w:rPr>
          <w:rFonts w:ascii="Courier New" w:hAnsi="Courier New" w:cs="Courier New"/>
          <w:sz w:val="24"/>
          <w:szCs w:val="24"/>
          <w:lang w:val="es-CL"/>
        </w:rPr>
        <w:t>en consecuencia</w:t>
      </w:r>
      <w:r w:rsidR="59138404" w:rsidRPr="00186A48">
        <w:rPr>
          <w:rFonts w:ascii="Courier New" w:hAnsi="Courier New" w:cs="Courier New"/>
          <w:sz w:val="24"/>
          <w:szCs w:val="24"/>
          <w:lang w:val="es-CL"/>
        </w:rPr>
        <w:t xml:space="preserve">, </w:t>
      </w:r>
      <w:r w:rsidR="7D20BB2D" w:rsidRPr="00186A48">
        <w:rPr>
          <w:rFonts w:ascii="Courier New" w:hAnsi="Courier New" w:cs="Courier New"/>
          <w:sz w:val="24"/>
          <w:szCs w:val="24"/>
          <w:lang w:val="es-CL"/>
        </w:rPr>
        <w:t xml:space="preserve">otorgarles </w:t>
      </w:r>
      <w:r w:rsidR="097ACED3" w:rsidRPr="00186A48">
        <w:rPr>
          <w:rFonts w:ascii="Courier New" w:hAnsi="Courier New" w:cs="Courier New"/>
          <w:sz w:val="24"/>
          <w:szCs w:val="24"/>
          <w:lang w:val="es-CL"/>
        </w:rPr>
        <w:t xml:space="preserve">un </w:t>
      </w:r>
      <w:r w:rsidR="7D20BB2D" w:rsidRPr="00186A48">
        <w:rPr>
          <w:rFonts w:ascii="Courier New" w:hAnsi="Courier New" w:cs="Courier New"/>
          <w:sz w:val="24"/>
          <w:szCs w:val="24"/>
          <w:lang w:val="es-CL"/>
        </w:rPr>
        <w:t>financiamiento</w:t>
      </w:r>
      <w:r w:rsidR="097ACED3" w:rsidRPr="00186A48">
        <w:rPr>
          <w:rFonts w:ascii="Courier New" w:hAnsi="Courier New" w:cs="Courier New"/>
          <w:sz w:val="24"/>
          <w:szCs w:val="24"/>
          <w:lang w:val="es-CL"/>
        </w:rPr>
        <w:t xml:space="preserve"> sostenible</w:t>
      </w:r>
      <w:r w:rsidR="5ED09BF9" w:rsidRPr="00186A48">
        <w:rPr>
          <w:rFonts w:ascii="Courier New" w:hAnsi="Courier New" w:cs="Courier New"/>
          <w:sz w:val="24"/>
          <w:szCs w:val="24"/>
          <w:lang w:val="es-CL"/>
        </w:rPr>
        <w:t>.</w:t>
      </w:r>
    </w:p>
    <w:p w14:paraId="2C124721" w14:textId="77777777" w:rsidR="002D07F6" w:rsidRPr="00186A48" w:rsidRDefault="002D07F6" w:rsidP="00B43CF8">
      <w:pPr>
        <w:spacing w:after="0" w:line="240" w:lineRule="auto"/>
        <w:ind w:left="3119"/>
        <w:jc w:val="both"/>
        <w:rPr>
          <w:rFonts w:ascii="Courier New" w:hAnsi="Courier New" w:cs="Courier New"/>
          <w:sz w:val="24"/>
          <w:szCs w:val="24"/>
          <w:lang w:val="es-CL"/>
        </w:rPr>
      </w:pPr>
    </w:p>
    <w:p w14:paraId="1E580CAF" w14:textId="1C536BD6" w:rsidR="005E4E8E" w:rsidRPr="00186A48" w:rsidRDefault="3ECF40E9" w:rsidP="00776549">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Todas estas dificultades y limitaciones</w:t>
      </w:r>
      <w:r w:rsidR="08697E0F" w:rsidRPr="00186A48">
        <w:rPr>
          <w:rFonts w:ascii="Courier New" w:hAnsi="Courier New" w:cs="Courier New"/>
          <w:sz w:val="24"/>
          <w:szCs w:val="24"/>
          <w:lang w:val="es-CL"/>
        </w:rPr>
        <w:t xml:space="preserve"> se traduce</w:t>
      </w:r>
      <w:r w:rsidRPr="00186A48">
        <w:rPr>
          <w:rFonts w:ascii="Courier New" w:hAnsi="Courier New" w:cs="Courier New"/>
          <w:sz w:val="24"/>
          <w:szCs w:val="24"/>
          <w:lang w:val="es-CL"/>
        </w:rPr>
        <w:t>n</w:t>
      </w:r>
      <w:r w:rsidR="08697E0F" w:rsidRPr="00186A48">
        <w:rPr>
          <w:rFonts w:ascii="Courier New" w:hAnsi="Courier New" w:cs="Courier New"/>
          <w:sz w:val="24"/>
          <w:szCs w:val="24"/>
          <w:lang w:val="es-CL"/>
        </w:rPr>
        <w:t xml:space="preserve"> en serios problemas de acceso a financiamiento para empresas </w:t>
      </w:r>
      <w:r w:rsidR="386A5E94" w:rsidRPr="00186A48">
        <w:rPr>
          <w:rFonts w:ascii="Courier New" w:hAnsi="Courier New" w:cs="Courier New"/>
          <w:sz w:val="24"/>
          <w:szCs w:val="24"/>
          <w:lang w:val="es-CL"/>
        </w:rPr>
        <w:t xml:space="preserve">de distintos tamaños </w:t>
      </w:r>
      <w:r w:rsidR="0A63C289" w:rsidRPr="00186A48">
        <w:rPr>
          <w:rFonts w:ascii="Courier New" w:hAnsi="Courier New" w:cs="Courier New"/>
          <w:sz w:val="24"/>
          <w:szCs w:val="24"/>
          <w:lang w:val="es-CL"/>
        </w:rPr>
        <w:t xml:space="preserve">y cooperativas </w:t>
      </w:r>
      <w:r w:rsidR="386A5E94" w:rsidRPr="00186A48">
        <w:rPr>
          <w:rFonts w:ascii="Courier New" w:hAnsi="Courier New" w:cs="Courier New"/>
          <w:sz w:val="24"/>
          <w:szCs w:val="24"/>
          <w:lang w:val="es-CL"/>
        </w:rPr>
        <w:t xml:space="preserve">que buscan </w:t>
      </w:r>
      <w:r w:rsidR="23DCB93F" w:rsidRPr="00186A48">
        <w:rPr>
          <w:rFonts w:ascii="Courier New" w:hAnsi="Courier New" w:cs="Courier New"/>
          <w:sz w:val="24"/>
          <w:szCs w:val="24"/>
          <w:lang w:val="es-CL"/>
        </w:rPr>
        <w:t xml:space="preserve">incorporar la </w:t>
      </w:r>
      <w:r w:rsidR="5BF7D1D7" w:rsidRPr="00186A48">
        <w:rPr>
          <w:rFonts w:ascii="Courier New" w:hAnsi="Courier New" w:cs="Courier New"/>
          <w:sz w:val="24"/>
          <w:szCs w:val="24"/>
          <w:lang w:val="es-CL"/>
        </w:rPr>
        <w:t xml:space="preserve">innovación en su </w:t>
      </w:r>
      <w:r w:rsidR="4EF9EC61" w:rsidRPr="00186A48">
        <w:rPr>
          <w:rFonts w:ascii="Courier New" w:hAnsi="Courier New" w:cs="Courier New"/>
          <w:sz w:val="24"/>
          <w:szCs w:val="24"/>
          <w:lang w:val="es-CL"/>
        </w:rPr>
        <w:t xml:space="preserve">modelo de negocios, que, en consecuencia, </w:t>
      </w:r>
      <w:r w:rsidR="016E55B1" w:rsidRPr="00186A48">
        <w:rPr>
          <w:rFonts w:ascii="Courier New" w:hAnsi="Courier New" w:cs="Courier New"/>
          <w:sz w:val="24"/>
          <w:szCs w:val="24"/>
          <w:lang w:val="es-CL"/>
        </w:rPr>
        <w:t xml:space="preserve">contribuyen a </w:t>
      </w:r>
      <w:r w:rsidR="6EAA485E" w:rsidRPr="00186A48">
        <w:rPr>
          <w:rFonts w:ascii="Courier New" w:hAnsi="Courier New" w:cs="Courier New"/>
          <w:sz w:val="24"/>
          <w:szCs w:val="24"/>
          <w:lang w:val="es-CL"/>
        </w:rPr>
        <w:t>mejorar la</w:t>
      </w:r>
      <w:r w:rsidR="386A5E94" w:rsidRPr="00186A48">
        <w:rPr>
          <w:rFonts w:ascii="Courier New" w:hAnsi="Courier New" w:cs="Courier New"/>
          <w:sz w:val="24"/>
          <w:szCs w:val="24"/>
          <w:lang w:val="es-CL"/>
        </w:rPr>
        <w:t xml:space="preserve"> </w:t>
      </w:r>
      <w:r w:rsidR="27468768" w:rsidRPr="00186A48">
        <w:rPr>
          <w:rFonts w:ascii="Courier New" w:hAnsi="Courier New" w:cs="Courier New"/>
          <w:sz w:val="24"/>
          <w:szCs w:val="24"/>
          <w:lang w:val="es-CL"/>
        </w:rPr>
        <w:t xml:space="preserve">productividad y la incorporación de </w:t>
      </w:r>
      <w:r w:rsidR="3B652BC8" w:rsidRPr="00186A48">
        <w:rPr>
          <w:rFonts w:ascii="Courier New" w:hAnsi="Courier New" w:cs="Courier New"/>
          <w:sz w:val="24"/>
          <w:szCs w:val="24"/>
          <w:lang w:val="es-CL"/>
        </w:rPr>
        <w:t xml:space="preserve">nuevas </w:t>
      </w:r>
      <w:r w:rsidR="50ED8109" w:rsidRPr="00186A48">
        <w:rPr>
          <w:rFonts w:ascii="Courier New" w:hAnsi="Courier New" w:cs="Courier New"/>
          <w:sz w:val="24"/>
          <w:szCs w:val="24"/>
          <w:lang w:val="es-CL"/>
        </w:rPr>
        <w:t>tecnologías en el mercado</w:t>
      </w:r>
      <w:r w:rsidR="386A5E94" w:rsidRPr="00186A48">
        <w:rPr>
          <w:rFonts w:ascii="Courier New" w:hAnsi="Courier New" w:cs="Courier New"/>
          <w:sz w:val="24"/>
          <w:szCs w:val="24"/>
          <w:lang w:val="es-CL"/>
        </w:rPr>
        <w:t>,</w:t>
      </w:r>
      <w:r w:rsidR="08697E0F" w:rsidRPr="00186A48">
        <w:rPr>
          <w:rFonts w:ascii="Courier New" w:hAnsi="Courier New" w:cs="Courier New"/>
          <w:sz w:val="24"/>
          <w:szCs w:val="24"/>
          <w:lang w:val="es-CL"/>
        </w:rPr>
        <w:t xml:space="preserve"> lo que</w:t>
      </w:r>
      <w:r w:rsidR="27D7E61D" w:rsidRPr="00186A48">
        <w:rPr>
          <w:rFonts w:ascii="Courier New" w:hAnsi="Courier New" w:cs="Courier New"/>
          <w:sz w:val="24"/>
          <w:szCs w:val="24"/>
          <w:lang w:val="es-CL"/>
        </w:rPr>
        <w:t>,</w:t>
      </w:r>
      <w:r w:rsidR="08697E0F" w:rsidRPr="00186A48">
        <w:rPr>
          <w:rFonts w:ascii="Courier New" w:hAnsi="Courier New" w:cs="Courier New"/>
          <w:sz w:val="24"/>
          <w:szCs w:val="24"/>
          <w:lang w:val="es-CL"/>
        </w:rPr>
        <w:t xml:space="preserve"> finalmente</w:t>
      </w:r>
      <w:r w:rsidR="27D7E61D" w:rsidRPr="00186A48">
        <w:rPr>
          <w:rFonts w:ascii="Courier New" w:hAnsi="Courier New" w:cs="Courier New"/>
          <w:sz w:val="24"/>
          <w:szCs w:val="24"/>
          <w:lang w:val="es-CL"/>
        </w:rPr>
        <w:t>,</w:t>
      </w:r>
      <w:r w:rsidR="08697E0F" w:rsidRPr="00186A48">
        <w:rPr>
          <w:rFonts w:ascii="Courier New" w:hAnsi="Courier New" w:cs="Courier New"/>
          <w:sz w:val="24"/>
          <w:szCs w:val="24"/>
          <w:lang w:val="es-CL"/>
        </w:rPr>
        <w:t xml:space="preserve"> termina limitando su crecimiento y</w:t>
      </w:r>
      <w:r w:rsidR="38E759AA" w:rsidRPr="00186A48">
        <w:rPr>
          <w:rFonts w:ascii="Courier New" w:hAnsi="Courier New" w:cs="Courier New"/>
          <w:sz w:val="24"/>
          <w:szCs w:val="24"/>
          <w:lang w:val="es-CL"/>
        </w:rPr>
        <w:t xml:space="preserve">, por ende, el crecimiento del país. </w:t>
      </w:r>
    </w:p>
    <w:p w14:paraId="70074CD6" w14:textId="1C4085CF" w:rsidR="009F18A1" w:rsidRPr="00186A48" w:rsidRDefault="1EBC5681" w:rsidP="00776549">
      <w:pPr>
        <w:pStyle w:val="Ttulo2"/>
        <w:rPr>
          <w:rFonts w:cs="Courier New"/>
          <w:szCs w:val="24"/>
          <w:lang w:val="es-CL"/>
        </w:rPr>
      </w:pPr>
      <w:r w:rsidRPr="00186A48">
        <w:rPr>
          <w:rFonts w:cs="Courier New"/>
          <w:szCs w:val="24"/>
          <w:lang w:val="es-CL"/>
        </w:rPr>
        <w:t>Para dar solución al problema de</w:t>
      </w:r>
      <w:r w:rsidR="422513D5" w:rsidRPr="00186A48">
        <w:rPr>
          <w:rFonts w:cs="Courier New"/>
          <w:szCs w:val="24"/>
          <w:lang w:val="es-CL"/>
        </w:rPr>
        <w:t xml:space="preserve"> escasez de</w:t>
      </w:r>
      <w:r w:rsidRPr="00186A48">
        <w:rPr>
          <w:rFonts w:cs="Courier New"/>
          <w:szCs w:val="24"/>
          <w:lang w:val="es-CL"/>
        </w:rPr>
        <w:t xml:space="preserve"> financiamiento para el desarrollo</w:t>
      </w:r>
      <w:r w:rsidR="718DA59A" w:rsidRPr="00186A48">
        <w:rPr>
          <w:rFonts w:cs="Courier New"/>
          <w:szCs w:val="24"/>
          <w:lang w:val="es-CL"/>
        </w:rPr>
        <w:t>,</w:t>
      </w:r>
      <w:r w:rsidRPr="00186A48">
        <w:rPr>
          <w:rFonts w:cs="Courier New"/>
          <w:szCs w:val="24"/>
          <w:lang w:val="es-CL"/>
        </w:rPr>
        <w:t xml:space="preserve"> la experiencia internacional ha recurrido a la creación de entidad</w:t>
      </w:r>
      <w:r w:rsidR="0C5746AD" w:rsidRPr="00186A48">
        <w:rPr>
          <w:rFonts w:cs="Courier New"/>
          <w:szCs w:val="24"/>
          <w:lang w:val="es-CL"/>
        </w:rPr>
        <w:t>es</w:t>
      </w:r>
      <w:r w:rsidRPr="00186A48">
        <w:rPr>
          <w:rFonts w:cs="Courier New"/>
          <w:szCs w:val="24"/>
          <w:lang w:val="es-CL"/>
        </w:rPr>
        <w:t xml:space="preserve"> públicas especializadas</w:t>
      </w:r>
    </w:p>
    <w:p w14:paraId="77C53E2D" w14:textId="4E7AC9CB" w:rsidR="00BA3438" w:rsidRPr="00186A48" w:rsidRDefault="67738F3C" w:rsidP="00776549">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A nivel internacional, dentro de las iniciativas para abordar las fallas de mercado </w:t>
      </w:r>
      <w:r w:rsidR="0470ACE7" w:rsidRPr="00186A48">
        <w:rPr>
          <w:rFonts w:ascii="Courier New" w:hAnsi="Courier New" w:cs="Courier New"/>
          <w:sz w:val="24"/>
          <w:szCs w:val="24"/>
          <w:lang w:val="es-CL"/>
        </w:rPr>
        <w:t>antes mencionadas</w:t>
      </w:r>
      <w:r w:rsidRPr="00186A48">
        <w:rPr>
          <w:rFonts w:ascii="Courier New" w:hAnsi="Courier New" w:cs="Courier New"/>
          <w:sz w:val="24"/>
          <w:szCs w:val="24"/>
          <w:lang w:val="es-CL"/>
        </w:rPr>
        <w:t xml:space="preserve">, </w:t>
      </w:r>
      <w:r w:rsidR="5199A96E" w:rsidRPr="00186A48">
        <w:rPr>
          <w:rFonts w:ascii="Courier New" w:hAnsi="Courier New" w:cs="Courier New"/>
          <w:sz w:val="24"/>
          <w:szCs w:val="24"/>
          <w:lang w:val="es-CL"/>
        </w:rPr>
        <w:t>se encuentra la creación de</w:t>
      </w:r>
      <w:r w:rsidRPr="00186A48">
        <w:rPr>
          <w:rFonts w:ascii="Courier New" w:hAnsi="Courier New" w:cs="Courier New"/>
          <w:sz w:val="24"/>
          <w:szCs w:val="24"/>
          <w:lang w:val="es-CL"/>
        </w:rPr>
        <w:t xml:space="preserve"> nuevas entidades públicas</w:t>
      </w:r>
      <w:r w:rsidR="5199A96E" w:rsidRPr="00186A48">
        <w:rPr>
          <w:rFonts w:ascii="Courier New" w:hAnsi="Courier New" w:cs="Courier New"/>
          <w:sz w:val="24"/>
          <w:szCs w:val="24"/>
          <w:lang w:val="es-CL"/>
        </w:rPr>
        <w:t xml:space="preserve"> </w:t>
      </w:r>
      <w:r w:rsidR="4F62384C" w:rsidRPr="00186A48">
        <w:rPr>
          <w:rFonts w:ascii="Courier New" w:hAnsi="Courier New" w:cs="Courier New"/>
          <w:sz w:val="24"/>
          <w:szCs w:val="24"/>
          <w:lang w:val="es-CL"/>
        </w:rPr>
        <w:t>especializadas</w:t>
      </w:r>
      <w:r w:rsidRPr="00186A48">
        <w:rPr>
          <w:rFonts w:ascii="Courier New" w:hAnsi="Courier New" w:cs="Courier New"/>
          <w:sz w:val="24"/>
          <w:szCs w:val="24"/>
          <w:lang w:val="es-CL"/>
        </w:rPr>
        <w:t>, denominadas instituciones financieras para el desarrollo (</w:t>
      </w:r>
      <w:r w:rsidR="5AC77315" w:rsidRPr="00186A48">
        <w:rPr>
          <w:rFonts w:ascii="Courier New" w:hAnsi="Courier New" w:cs="Courier New"/>
          <w:sz w:val="24"/>
          <w:szCs w:val="24"/>
          <w:lang w:val="es-CL"/>
        </w:rPr>
        <w:t>“</w:t>
      </w:r>
      <w:r w:rsidRPr="00186A48">
        <w:rPr>
          <w:rFonts w:ascii="Courier New" w:hAnsi="Courier New" w:cs="Courier New"/>
          <w:sz w:val="24"/>
          <w:szCs w:val="24"/>
          <w:lang w:val="es-CL"/>
        </w:rPr>
        <w:t>IFD</w:t>
      </w:r>
      <w:r w:rsidR="5AC77315" w:rsidRPr="00186A48">
        <w:rPr>
          <w:rFonts w:ascii="Courier New" w:hAnsi="Courier New" w:cs="Courier New"/>
          <w:sz w:val="24"/>
          <w:szCs w:val="24"/>
          <w:lang w:val="es-CL"/>
        </w:rPr>
        <w:t>”</w:t>
      </w:r>
      <w:r w:rsidR="2448D2A7" w:rsidRPr="00186A48">
        <w:rPr>
          <w:rFonts w:ascii="Courier New" w:hAnsi="Courier New" w:cs="Courier New"/>
          <w:sz w:val="24"/>
          <w:szCs w:val="24"/>
          <w:lang w:val="es-CL"/>
        </w:rPr>
        <w:t xml:space="preserve">). Estas instituciones </w:t>
      </w:r>
      <w:r w:rsidRPr="00186A48">
        <w:rPr>
          <w:rFonts w:ascii="Courier New" w:hAnsi="Courier New" w:cs="Courier New"/>
          <w:sz w:val="24"/>
          <w:szCs w:val="24"/>
          <w:lang w:val="es-CL"/>
        </w:rPr>
        <w:t xml:space="preserve">suelen tener, con diversos enfoques, el mandato legal de fomentar el desarrollo económico </w:t>
      </w:r>
      <w:r w:rsidR="70B3D23E" w:rsidRPr="00186A48">
        <w:rPr>
          <w:rFonts w:ascii="Courier New" w:hAnsi="Courier New" w:cs="Courier New"/>
          <w:sz w:val="24"/>
          <w:szCs w:val="24"/>
          <w:lang w:val="es-CL"/>
        </w:rPr>
        <w:t>y</w:t>
      </w:r>
      <w:r w:rsidR="65A5242D" w:rsidRPr="00186A48">
        <w:rPr>
          <w:rFonts w:ascii="Courier New" w:hAnsi="Courier New" w:cs="Courier New"/>
          <w:sz w:val="24"/>
          <w:szCs w:val="24"/>
          <w:lang w:val="es-CL"/>
        </w:rPr>
        <w:t>/</w:t>
      </w:r>
      <w:r w:rsidR="70B3D23E" w:rsidRPr="00186A48">
        <w:rPr>
          <w:rFonts w:ascii="Courier New" w:hAnsi="Courier New" w:cs="Courier New"/>
          <w:sz w:val="24"/>
          <w:szCs w:val="24"/>
          <w:lang w:val="es-CL"/>
        </w:rPr>
        <w:t>o</w:t>
      </w:r>
      <w:r w:rsidRPr="00186A48">
        <w:rPr>
          <w:rFonts w:ascii="Courier New" w:hAnsi="Courier New" w:cs="Courier New"/>
          <w:sz w:val="24"/>
          <w:szCs w:val="24"/>
          <w:lang w:val="es-CL"/>
        </w:rPr>
        <w:t xml:space="preserve"> social de una determinada región, grupo económico o sector productivo, a través de la oferta de distintos instrumentos financieros, entre los cuales se encuentran </w:t>
      </w:r>
      <w:r w:rsidR="1EE2AEE6" w:rsidRPr="00186A48">
        <w:rPr>
          <w:rFonts w:ascii="Courier New" w:hAnsi="Courier New" w:cs="Courier New"/>
          <w:sz w:val="24"/>
          <w:szCs w:val="24"/>
          <w:lang w:val="es-CL"/>
        </w:rPr>
        <w:t xml:space="preserve">el </w:t>
      </w:r>
      <w:r w:rsidRPr="00186A48">
        <w:rPr>
          <w:rFonts w:ascii="Courier New" w:hAnsi="Courier New" w:cs="Courier New"/>
          <w:sz w:val="24"/>
          <w:szCs w:val="24"/>
          <w:lang w:val="es-CL"/>
        </w:rPr>
        <w:t xml:space="preserve">financiamiento directo o indirecto, garantías y/o inversión en capital para </w:t>
      </w:r>
      <w:r w:rsidR="6AD965E1" w:rsidRPr="00186A48">
        <w:rPr>
          <w:rFonts w:ascii="Courier New" w:hAnsi="Courier New" w:cs="Courier New"/>
          <w:sz w:val="24"/>
          <w:szCs w:val="24"/>
          <w:lang w:val="es-CL"/>
        </w:rPr>
        <w:t xml:space="preserve">el desarrollo de </w:t>
      </w:r>
      <w:r w:rsidRPr="00186A48">
        <w:rPr>
          <w:rFonts w:ascii="Courier New" w:hAnsi="Courier New" w:cs="Courier New"/>
          <w:sz w:val="24"/>
          <w:szCs w:val="24"/>
          <w:lang w:val="es-CL"/>
        </w:rPr>
        <w:t xml:space="preserve">proyectos. </w:t>
      </w:r>
    </w:p>
    <w:p w14:paraId="093802D7" w14:textId="609E5E21" w:rsidR="007021F6" w:rsidRPr="00186A48" w:rsidRDefault="007021F6" w:rsidP="00B43CF8">
      <w:pPr>
        <w:spacing w:after="0" w:line="240" w:lineRule="auto"/>
        <w:ind w:left="2552" w:firstLine="567"/>
        <w:jc w:val="both"/>
        <w:rPr>
          <w:rFonts w:ascii="Courier New" w:hAnsi="Courier New" w:cs="Courier New"/>
          <w:sz w:val="24"/>
          <w:szCs w:val="24"/>
          <w:lang w:val="es-CL"/>
        </w:rPr>
      </w:pPr>
    </w:p>
    <w:p w14:paraId="084FBAAB" w14:textId="71A10DF5" w:rsidR="007021F6" w:rsidRPr="00186A48" w:rsidRDefault="05B903C6" w:rsidP="00776549">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En concreto, l</w:t>
      </w:r>
      <w:r w:rsidR="1816664B" w:rsidRPr="00186A48">
        <w:rPr>
          <w:rFonts w:ascii="Courier New" w:hAnsi="Courier New" w:cs="Courier New"/>
          <w:sz w:val="24"/>
          <w:szCs w:val="24"/>
          <w:lang w:val="es-CL"/>
        </w:rPr>
        <w:t>as IFD</w:t>
      </w:r>
      <w:r w:rsidRPr="00186A48">
        <w:rPr>
          <w:rFonts w:ascii="Courier New" w:hAnsi="Courier New" w:cs="Courier New"/>
          <w:sz w:val="24"/>
          <w:szCs w:val="24"/>
          <w:lang w:val="es-CL"/>
        </w:rPr>
        <w:t xml:space="preserve"> suelen tener distintos mandatos: inclusión financiera; infraestructura; comercio exterior; emprendimiento e innovación; </w:t>
      </w:r>
      <w:r w:rsidR="260D4894" w:rsidRPr="00186A48">
        <w:rPr>
          <w:rFonts w:ascii="Courier New" w:hAnsi="Courier New" w:cs="Courier New"/>
          <w:sz w:val="24"/>
          <w:szCs w:val="24"/>
          <w:lang w:val="es-CL"/>
        </w:rPr>
        <w:t>u</w:t>
      </w:r>
      <w:r w:rsidRPr="00186A48">
        <w:rPr>
          <w:rFonts w:ascii="Courier New" w:hAnsi="Courier New" w:cs="Courier New"/>
          <w:sz w:val="24"/>
          <w:szCs w:val="24"/>
          <w:lang w:val="es-CL"/>
        </w:rPr>
        <w:t xml:space="preserve"> otros mandatos más amplios.</w:t>
      </w:r>
    </w:p>
    <w:p w14:paraId="64EF4659" w14:textId="77777777" w:rsidR="00BA3438" w:rsidRPr="00186A48" w:rsidRDefault="00BA3438" w:rsidP="00B43CF8">
      <w:pPr>
        <w:spacing w:after="0" w:line="240" w:lineRule="auto"/>
        <w:ind w:left="3119"/>
        <w:jc w:val="both"/>
        <w:rPr>
          <w:rFonts w:ascii="Courier New" w:hAnsi="Courier New" w:cs="Courier New"/>
          <w:sz w:val="24"/>
          <w:szCs w:val="24"/>
          <w:lang w:val="es-CL"/>
        </w:rPr>
      </w:pPr>
    </w:p>
    <w:p w14:paraId="6A17D6E0" w14:textId="5CC1FF86" w:rsidR="005646A4" w:rsidRPr="00186A48" w:rsidRDefault="0019128E" w:rsidP="00776549">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A</w:t>
      </w:r>
      <w:r w:rsidR="00BA3438" w:rsidRPr="00186A48">
        <w:rPr>
          <w:rFonts w:ascii="Courier New" w:hAnsi="Courier New" w:cs="Courier New"/>
          <w:sz w:val="24"/>
          <w:szCs w:val="24"/>
          <w:lang w:val="es-CL"/>
        </w:rPr>
        <w:t xml:space="preserve"> nivel mundial, existen 452 entidades públicas de financiamiento para el desarrollo, con 2,2 entidades de este tipo en promedio por país a nivel mundial</w:t>
      </w:r>
      <w:r w:rsidR="000D58BD" w:rsidRPr="00186A48">
        <w:rPr>
          <w:rFonts w:ascii="Courier New" w:hAnsi="Courier New" w:cs="Courier New"/>
          <w:sz w:val="24"/>
          <w:szCs w:val="24"/>
          <w:lang w:val="es-CL"/>
        </w:rPr>
        <w:t xml:space="preserve"> (</w:t>
      </w:r>
      <w:proofErr w:type="spellStart"/>
      <w:r w:rsidR="000D58BD" w:rsidRPr="00186A48">
        <w:rPr>
          <w:rFonts w:ascii="Courier New" w:hAnsi="Courier New" w:cs="Courier New"/>
          <w:sz w:val="24"/>
          <w:szCs w:val="24"/>
          <w:lang w:val="es-CL"/>
        </w:rPr>
        <w:t>Jiajun</w:t>
      </w:r>
      <w:proofErr w:type="spellEnd"/>
      <w:r w:rsidR="000D58BD" w:rsidRPr="00186A48">
        <w:rPr>
          <w:rFonts w:ascii="Courier New" w:hAnsi="Courier New" w:cs="Courier New"/>
          <w:sz w:val="24"/>
          <w:szCs w:val="24"/>
          <w:lang w:val="es-CL"/>
        </w:rPr>
        <w:t>, X. et al., “</w:t>
      </w:r>
      <w:proofErr w:type="spellStart"/>
      <w:r w:rsidR="000D58BD" w:rsidRPr="00186A48">
        <w:rPr>
          <w:rFonts w:ascii="Courier New" w:hAnsi="Courier New" w:cs="Courier New"/>
          <w:i/>
          <w:iCs/>
          <w:sz w:val="24"/>
          <w:szCs w:val="24"/>
          <w:lang w:val="es-CL"/>
        </w:rPr>
        <w:t>Identifying</w:t>
      </w:r>
      <w:proofErr w:type="spellEnd"/>
      <w:r w:rsidR="000D58BD" w:rsidRPr="00186A48">
        <w:rPr>
          <w:rFonts w:ascii="Courier New" w:hAnsi="Courier New" w:cs="Courier New"/>
          <w:i/>
          <w:iCs/>
          <w:sz w:val="24"/>
          <w:szCs w:val="24"/>
          <w:lang w:val="es-CL"/>
        </w:rPr>
        <w:t xml:space="preserve"> and </w:t>
      </w:r>
      <w:proofErr w:type="spellStart"/>
      <w:r w:rsidR="000D58BD" w:rsidRPr="00186A48">
        <w:rPr>
          <w:rFonts w:ascii="Courier New" w:hAnsi="Courier New" w:cs="Courier New"/>
          <w:i/>
          <w:iCs/>
          <w:sz w:val="24"/>
          <w:szCs w:val="24"/>
          <w:lang w:val="es-CL"/>
        </w:rPr>
        <w:t>Classifying</w:t>
      </w:r>
      <w:proofErr w:type="spellEnd"/>
      <w:r w:rsidR="000D58BD" w:rsidRPr="00186A48">
        <w:rPr>
          <w:rFonts w:ascii="Courier New" w:hAnsi="Courier New" w:cs="Courier New"/>
          <w:i/>
          <w:iCs/>
          <w:sz w:val="24"/>
          <w:szCs w:val="24"/>
          <w:lang w:val="es-CL"/>
        </w:rPr>
        <w:t xml:space="preserve"> </w:t>
      </w:r>
      <w:proofErr w:type="spellStart"/>
      <w:r w:rsidR="000D58BD" w:rsidRPr="00186A48">
        <w:rPr>
          <w:rFonts w:ascii="Courier New" w:hAnsi="Courier New" w:cs="Courier New"/>
          <w:i/>
          <w:iCs/>
          <w:sz w:val="24"/>
          <w:szCs w:val="24"/>
          <w:lang w:val="es-CL"/>
        </w:rPr>
        <w:t>Public</w:t>
      </w:r>
      <w:proofErr w:type="spellEnd"/>
      <w:r w:rsidR="000D58BD" w:rsidRPr="00186A48">
        <w:rPr>
          <w:rFonts w:ascii="Courier New" w:hAnsi="Courier New" w:cs="Courier New"/>
          <w:i/>
          <w:iCs/>
          <w:sz w:val="24"/>
          <w:szCs w:val="24"/>
          <w:lang w:val="es-CL"/>
        </w:rPr>
        <w:t xml:space="preserve"> </w:t>
      </w:r>
      <w:proofErr w:type="spellStart"/>
      <w:r w:rsidR="000D58BD" w:rsidRPr="00186A48">
        <w:rPr>
          <w:rFonts w:ascii="Courier New" w:hAnsi="Courier New" w:cs="Courier New"/>
          <w:i/>
          <w:iCs/>
          <w:sz w:val="24"/>
          <w:szCs w:val="24"/>
          <w:lang w:val="es-CL"/>
        </w:rPr>
        <w:t>Development</w:t>
      </w:r>
      <w:proofErr w:type="spellEnd"/>
      <w:r w:rsidR="000D58BD" w:rsidRPr="00186A48">
        <w:rPr>
          <w:rFonts w:ascii="Courier New" w:hAnsi="Courier New" w:cs="Courier New"/>
          <w:i/>
          <w:iCs/>
          <w:sz w:val="24"/>
          <w:szCs w:val="24"/>
          <w:lang w:val="es-CL"/>
        </w:rPr>
        <w:t xml:space="preserve"> Banks and </w:t>
      </w:r>
      <w:proofErr w:type="spellStart"/>
      <w:r w:rsidR="000D58BD" w:rsidRPr="00186A48">
        <w:rPr>
          <w:rFonts w:ascii="Courier New" w:hAnsi="Courier New" w:cs="Courier New"/>
          <w:i/>
          <w:iCs/>
          <w:sz w:val="24"/>
          <w:szCs w:val="24"/>
          <w:lang w:val="es-CL"/>
        </w:rPr>
        <w:t>Development</w:t>
      </w:r>
      <w:proofErr w:type="spellEnd"/>
      <w:r w:rsidR="000D58BD" w:rsidRPr="00186A48">
        <w:rPr>
          <w:rFonts w:ascii="Courier New" w:hAnsi="Courier New" w:cs="Courier New"/>
          <w:i/>
          <w:iCs/>
          <w:sz w:val="24"/>
          <w:szCs w:val="24"/>
          <w:lang w:val="es-CL"/>
        </w:rPr>
        <w:t xml:space="preserve"> </w:t>
      </w:r>
      <w:proofErr w:type="spellStart"/>
      <w:r w:rsidR="000D58BD" w:rsidRPr="00186A48">
        <w:rPr>
          <w:rFonts w:ascii="Courier New" w:hAnsi="Courier New" w:cs="Courier New"/>
          <w:i/>
          <w:iCs/>
          <w:sz w:val="24"/>
          <w:szCs w:val="24"/>
          <w:lang w:val="es-CL"/>
        </w:rPr>
        <w:t>Financing</w:t>
      </w:r>
      <w:proofErr w:type="spellEnd"/>
      <w:r w:rsidR="000D58BD" w:rsidRPr="00186A48">
        <w:rPr>
          <w:rFonts w:ascii="Courier New" w:hAnsi="Courier New" w:cs="Courier New"/>
          <w:i/>
          <w:iCs/>
          <w:sz w:val="24"/>
          <w:szCs w:val="24"/>
          <w:lang w:val="es-CL"/>
        </w:rPr>
        <w:t xml:space="preserve"> </w:t>
      </w:r>
      <w:proofErr w:type="spellStart"/>
      <w:r w:rsidR="000D58BD" w:rsidRPr="00186A48">
        <w:rPr>
          <w:rFonts w:ascii="Courier New" w:hAnsi="Courier New" w:cs="Courier New"/>
          <w:i/>
          <w:iCs/>
          <w:sz w:val="24"/>
          <w:szCs w:val="24"/>
          <w:lang w:val="es-CL"/>
        </w:rPr>
        <w:t>Institutions</w:t>
      </w:r>
      <w:proofErr w:type="spellEnd"/>
      <w:r w:rsidR="000D58BD" w:rsidRPr="00186A48">
        <w:rPr>
          <w:rFonts w:ascii="Courier New" w:hAnsi="Courier New" w:cs="Courier New"/>
          <w:i/>
          <w:iCs/>
          <w:sz w:val="24"/>
          <w:szCs w:val="24"/>
          <w:lang w:val="es-CL"/>
        </w:rPr>
        <w:t xml:space="preserve"> in New </w:t>
      </w:r>
      <w:proofErr w:type="spellStart"/>
      <w:r w:rsidR="000D58BD" w:rsidRPr="00186A48">
        <w:rPr>
          <w:rFonts w:ascii="Courier New" w:hAnsi="Courier New" w:cs="Courier New"/>
          <w:i/>
          <w:iCs/>
          <w:sz w:val="24"/>
          <w:szCs w:val="24"/>
          <w:lang w:val="es-CL"/>
        </w:rPr>
        <w:t>Structural</w:t>
      </w:r>
      <w:proofErr w:type="spellEnd"/>
      <w:r w:rsidR="000D58BD" w:rsidRPr="00186A48">
        <w:rPr>
          <w:rFonts w:ascii="Courier New" w:hAnsi="Courier New" w:cs="Courier New"/>
          <w:i/>
          <w:iCs/>
          <w:sz w:val="24"/>
          <w:szCs w:val="24"/>
          <w:lang w:val="es-CL"/>
        </w:rPr>
        <w:t xml:space="preserve"> </w:t>
      </w:r>
      <w:proofErr w:type="spellStart"/>
      <w:r w:rsidR="000D58BD" w:rsidRPr="00186A48">
        <w:rPr>
          <w:rFonts w:ascii="Courier New" w:hAnsi="Courier New" w:cs="Courier New"/>
          <w:i/>
          <w:iCs/>
          <w:sz w:val="24"/>
          <w:szCs w:val="24"/>
          <w:lang w:val="es-CL"/>
        </w:rPr>
        <w:t>Economics</w:t>
      </w:r>
      <w:proofErr w:type="spellEnd"/>
      <w:r w:rsidR="000D58BD" w:rsidRPr="00186A48">
        <w:rPr>
          <w:rFonts w:ascii="Courier New" w:hAnsi="Courier New" w:cs="Courier New"/>
          <w:i/>
          <w:iCs/>
          <w:sz w:val="24"/>
          <w:szCs w:val="24"/>
          <w:lang w:val="es-CL"/>
        </w:rPr>
        <w:t xml:space="preserve"> </w:t>
      </w:r>
      <w:proofErr w:type="spellStart"/>
      <w:r w:rsidR="000D58BD" w:rsidRPr="00186A48">
        <w:rPr>
          <w:rFonts w:ascii="Courier New" w:hAnsi="Courier New" w:cs="Courier New"/>
          <w:i/>
          <w:iCs/>
          <w:sz w:val="24"/>
          <w:szCs w:val="24"/>
          <w:lang w:val="es-CL"/>
        </w:rPr>
        <w:t>Development</w:t>
      </w:r>
      <w:proofErr w:type="spellEnd"/>
      <w:r w:rsidR="000D58BD" w:rsidRPr="00186A48">
        <w:rPr>
          <w:rFonts w:ascii="Courier New" w:hAnsi="Courier New" w:cs="Courier New"/>
          <w:i/>
          <w:iCs/>
          <w:sz w:val="24"/>
          <w:szCs w:val="24"/>
          <w:lang w:val="es-CL"/>
        </w:rPr>
        <w:t xml:space="preserve"> </w:t>
      </w:r>
      <w:proofErr w:type="spellStart"/>
      <w:r w:rsidR="000D58BD" w:rsidRPr="00186A48">
        <w:rPr>
          <w:rFonts w:ascii="Courier New" w:hAnsi="Courier New" w:cs="Courier New"/>
          <w:i/>
          <w:iCs/>
          <w:sz w:val="24"/>
          <w:szCs w:val="24"/>
          <w:lang w:val="es-CL"/>
        </w:rPr>
        <w:t>Financing</w:t>
      </w:r>
      <w:proofErr w:type="spellEnd"/>
      <w:r w:rsidR="000D58BD" w:rsidRPr="00186A48">
        <w:rPr>
          <w:rFonts w:ascii="Courier New" w:hAnsi="Courier New" w:cs="Courier New"/>
          <w:i/>
          <w:iCs/>
          <w:sz w:val="24"/>
          <w:szCs w:val="24"/>
          <w:lang w:val="es-CL"/>
        </w:rPr>
        <w:t xml:space="preserve"> </w:t>
      </w:r>
      <w:proofErr w:type="spellStart"/>
      <w:r w:rsidR="000D58BD" w:rsidRPr="00186A48">
        <w:rPr>
          <w:rFonts w:ascii="Courier New" w:hAnsi="Courier New" w:cs="Courier New"/>
          <w:i/>
          <w:iCs/>
          <w:sz w:val="24"/>
          <w:szCs w:val="24"/>
          <w:lang w:val="es-CL"/>
        </w:rPr>
        <w:t>Research</w:t>
      </w:r>
      <w:proofErr w:type="spellEnd"/>
      <w:r w:rsidR="000D58BD" w:rsidRPr="00186A48">
        <w:rPr>
          <w:rFonts w:ascii="Courier New" w:hAnsi="Courier New" w:cs="Courier New"/>
          <w:i/>
          <w:iCs/>
          <w:sz w:val="24"/>
          <w:szCs w:val="24"/>
          <w:lang w:val="es-CL"/>
        </w:rPr>
        <w:t xml:space="preserve"> </w:t>
      </w:r>
      <w:proofErr w:type="spellStart"/>
      <w:r w:rsidR="000D58BD" w:rsidRPr="00186A48">
        <w:rPr>
          <w:rFonts w:ascii="Courier New" w:hAnsi="Courier New" w:cs="Courier New"/>
          <w:i/>
          <w:iCs/>
          <w:sz w:val="24"/>
          <w:szCs w:val="24"/>
          <w:lang w:val="es-CL"/>
        </w:rPr>
        <w:t>Report</w:t>
      </w:r>
      <w:proofErr w:type="spellEnd"/>
      <w:r w:rsidR="000D58BD" w:rsidRPr="00186A48">
        <w:rPr>
          <w:rFonts w:ascii="Courier New" w:hAnsi="Courier New" w:cs="Courier New"/>
          <w:sz w:val="24"/>
          <w:szCs w:val="24"/>
          <w:lang w:val="es-CL"/>
        </w:rPr>
        <w:t>”, 2020)</w:t>
      </w:r>
      <w:r w:rsidR="00BA3438" w:rsidRPr="00186A48">
        <w:rPr>
          <w:rFonts w:ascii="Courier New" w:hAnsi="Courier New" w:cs="Courier New"/>
          <w:sz w:val="24"/>
          <w:szCs w:val="24"/>
          <w:lang w:val="es-CL"/>
        </w:rPr>
        <w:t xml:space="preserve">. En América Latina y el Caribe, </w:t>
      </w:r>
      <w:r w:rsidR="00BA675D" w:rsidRPr="00186A48">
        <w:rPr>
          <w:rFonts w:ascii="Courier New" w:hAnsi="Courier New" w:cs="Courier New"/>
          <w:sz w:val="24"/>
          <w:szCs w:val="24"/>
          <w:lang w:val="es-CL"/>
        </w:rPr>
        <w:t xml:space="preserve">por ejemplo, </w:t>
      </w:r>
      <w:r w:rsidR="00BA3438" w:rsidRPr="00186A48">
        <w:rPr>
          <w:rFonts w:ascii="Courier New" w:hAnsi="Courier New" w:cs="Courier New"/>
          <w:sz w:val="24"/>
          <w:szCs w:val="24"/>
          <w:lang w:val="es-CL"/>
        </w:rPr>
        <w:t>se puede</w:t>
      </w:r>
      <w:r w:rsidR="48566531" w:rsidRPr="00186A48">
        <w:rPr>
          <w:rFonts w:ascii="Courier New" w:hAnsi="Courier New" w:cs="Courier New"/>
          <w:sz w:val="24"/>
          <w:szCs w:val="24"/>
          <w:lang w:val="es-CL"/>
        </w:rPr>
        <w:t>n</w:t>
      </w:r>
      <w:r w:rsidR="00BA3438" w:rsidRPr="00186A48">
        <w:rPr>
          <w:rFonts w:ascii="Courier New" w:hAnsi="Courier New" w:cs="Courier New"/>
          <w:sz w:val="24"/>
          <w:szCs w:val="24"/>
          <w:lang w:val="es-CL"/>
        </w:rPr>
        <w:t xml:space="preserve"> encontrar estas instituciones en más de 20 países, destacando el caso de COFIDE (Perú), </w:t>
      </w:r>
      <w:proofErr w:type="spellStart"/>
      <w:r w:rsidR="00BA3438" w:rsidRPr="00186A48">
        <w:rPr>
          <w:rFonts w:ascii="Courier New" w:hAnsi="Courier New" w:cs="Courier New"/>
          <w:sz w:val="24"/>
          <w:szCs w:val="24"/>
          <w:lang w:val="es-CL"/>
        </w:rPr>
        <w:t>Bancoldex</w:t>
      </w:r>
      <w:proofErr w:type="spellEnd"/>
      <w:r w:rsidR="00BA3438" w:rsidRPr="00186A48">
        <w:rPr>
          <w:rFonts w:ascii="Courier New" w:hAnsi="Courier New" w:cs="Courier New"/>
          <w:sz w:val="24"/>
          <w:szCs w:val="24"/>
          <w:lang w:val="es-CL"/>
        </w:rPr>
        <w:t xml:space="preserve"> (Colombia) y Nacional Financiera (México). Asimismo, se debe</w:t>
      </w:r>
      <w:r w:rsidR="26687724" w:rsidRPr="00186A48">
        <w:rPr>
          <w:rFonts w:ascii="Courier New" w:hAnsi="Courier New" w:cs="Courier New"/>
          <w:sz w:val="24"/>
          <w:szCs w:val="24"/>
          <w:lang w:val="es-CL"/>
        </w:rPr>
        <w:t>n</w:t>
      </w:r>
      <w:r w:rsidR="00BA3438" w:rsidRPr="00186A48">
        <w:rPr>
          <w:rFonts w:ascii="Courier New" w:hAnsi="Courier New" w:cs="Courier New"/>
          <w:sz w:val="24"/>
          <w:szCs w:val="24"/>
          <w:lang w:val="es-CL"/>
        </w:rPr>
        <w:t xml:space="preserve"> mencionar las experiencias de KfW (Alemania), </w:t>
      </w:r>
      <w:proofErr w:type="spellStart"/>
      <w:r w:rsidR="00BA3438" w:rsidRPr="00186A48">
        <w:rPr>
          <w:rFonts w:ascii="Courier New" w:hAnsi="Courier New" w:cs="Courier New"/>
          <w:sz w:val="24"/>
          <w:szCs w:val="24"/>
          <w:lang w:val="es-CL"/>
        </w:rPr>
        <w:t>Bpifrance</w:t>
      </w:r>
      <w:proofErr w:type="spellEnd"/>
      <w:r w:rsidR="00BA3438" w:rsidRPr="00186A48">
        <w:rPr>
          <w:rFonts w:ascii="Courier New" w:hAnsi="Courier New" w:cs="Courier New"/>
          <w:sz w:val="24"/>
          <w:szCs w:val="24"/>
          <w:lang w:val="es-CL"/>
        </w:rPr>
        <w:t xml:space="preserve"> (Francia) y BBB (Reino Unido), entre otros.</w:t>
      </w:r>
      <w:r w:rsidR="00BA675D" w:rsidRPr="00186A48">
        <w:rPr>
          <w:rFonts w:ascii="Courier New" w:hAnsi="Courier New" w:cs="Courier New"/>
          <w:sz w:val="24"/>
          <w:szCs w:val="24"/>
          <w:lang w:val="es-CL"/>
        </w:rPr>
        <w:t xml:space="preserve"> </w:t>
      </w:r>
    </w:p>
    <w:p w14:paraId="2C0C074C" w14:textId="77777777" w:rsidR="005646A4" w:rsidRPr="00186A48" w:rsidRDefault="005646A4" w:rsidP="00B43CF8">
      <w:pPr>
        <w:spacing w:after="0" w:line="240" w:lineRule="auto"/>
        <w:ind w:left="2552" w:firstLine="567"/>
        <w:jc w:val="both"/>
        <w:rPr>
          <w:rFonts w:ascii="Courier New" w:hAnsi="Courier New" w:cs="Courier New"/>
          <w:sz w:val="24"/>
          <w:szCs w:val="24"/>
          <w:lang w:val="es-CL"/>
        </w:rPr>
      </w:pPr>
    </w:p>
    <w:p w14:paraId="160CA91D" w14:textId="79C8EBD3" w:rsidR="00BA3438" w:rsidRPr="00186A48" w:rsidRDefault="00354780" w:rsidP="00776549">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Destacamos las siguientes experiencias internacionales:</w:t>
      </w:r>
    </w:p>
    <w:p w14:paraId="536EE613" w14:textId="77777777" w:rsidR="00C84094" w:rsidRPr="00186A48" w:rsidRDefault="00C84094" w:rsidP="00B43CF8">
      <w:pPr>
        <w:spacing w:after="0" w:line="240" w:lineRule="auto"/>
        <w:ind w:left="2552" w:firstLine="567"/>
        <w:jc w:val="both"/>
        <w:rPr>
          <w:rFonts w:ascii="Courier New" w:hAnsi="Courier New" w:cs="Courier New"/>
          <w:sz w:val="24"/>
          <w:szCs w:val="24"/>
          <w:lang w:val="es-CL"/>
        </w:rPr>
      </w:pPr>
    </w:p>
    <w:p w14:paraId="1BAC4D09" w14:textId="2609801F" w:rsidR="00C84094" w:rsidRPr="00186A48" w:rsidRDefault="2219F2EB" w:rsidP="00776549">
      <w:pPr>
        <w:pStyle w:val="Prrafodelista"/>
        <w:numPr>
          <w:ilvl w:val="1"/>
          <w:numId w:val="2"/>
        </w:numPr>
        <w:tabs>
          <w:tab w:val="left" w:pos="4111"/>
        </w:tabs>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K</w:t>
      </w:r>
      <w:r w:rsidR="203CF521" w:rsidRPr="00186A48">
        <w:rPr>
          <w:rFonts w:ascii="Courier New" w:hAnsi="Courier New" w:cs="Courier New"/>
          <w:sz w:val="24"/>
          <w:szCs w:val="24"/>
          <w:lang w:val="es-CL"/>
        </w:rPr>
        <w:t>f</w:t>
      </w:r>
      <w:r w:rsidRPr="00186A48">
        <w:rPr>
          <w:rFonts w:ascii="Courier New" w:hAnsi="Courier New" w:cs="Courier New"/>
          <w:sz w:val="24"/>
          <w:szCs w:val="24"/>
          <w:lang w:val="es-CL"/>
        </w:rPr>
        <w:t>W</w:t>
      </w:r>
      <w:r w:rsidR="3A2CB02A" w:rsidRPr="00186A48">
        <w:rPr>
          <w:rFonts w:ascii="Courier New" w:hAnsi="Courier New" w:cs="Courier New"/>
          <w:sz w:val="24"/>
          <w:szCs w:val="24"/>
          <w:lang w:val="es-CL"/>
        </w:rPr>
        <w:t xml:space="preserve"> (Alemania):</w:t>
      </w:r>
      <w:r w:rsidR="4D98E64C" w:rsidRPr="00186A48">
        <w:rPr>
          <w:rFonts w:ascii="Courier New" w:hAnsi="Courier New" w:cs="Courier New"/>
          <w:sz w:val="24"/>
          <w:szCs w:val="24"/>
          <w:lang w:val="es-CL"/>
        </w:rPr>
        <w:t xml:space="preserve"> </w:t>
      </w:r>
      <w:r w:rsidR="45888904" w:rsidRPr="00186A48">
        <w:rPr>
          <w:rFonts w:ascii="Courier New" w:hAnsi="Courier New" w:cs="Courier New"/>
          <w:sz w:val="24"/>
          <w:szCs w:val="24"/>
          <w:lang w:val="es-CL"/>
        </w:rPr>
        <w:t>c</w:t>
      </w:r>
      <w:r w:rsidR="4D98E64C" w:rsidRPr="00186A48">
        <w:rPr>
          <w:rFonts w:ascii="Courier New" w:hAnsi="Courier New" w:cs="Courier New"/>
          <w:sz w:val="24"/>
          <w:szCs w:val="24"/>
          <w:lang w:val="es-CL"/>
        </w:rPr>
        <w:t xml:space="preserve">reada en 1948 como parte del Plan Marshall, </w:t>
      </w:r>
      <w:r w:rsidR="2CE2B926" w:rsidRPr="00186A48">
        <w:rPr>
          <w:rFonts w:ascii="Courier New" w:hAnsi="Courier New" w:cs="Courier New"/>
          <w:sz w:val="24"/>
          <w:szCs w:val="24"/>
          <w:lang w:val="es-CL"/>
        </w:rPr>
        <w:t xml:space="preserve">KfW es una de las principales entidades públicas relacionadas con el financiamiento para el desarrollo a nivel mundial. KfW brinda soluciones financieras para mejorar las condiciones de vida sociales, económicas y ambientales a nivel mundial, con énfasis en el fomento de la economía alemana. Ofrece una gama de soluciones de </w:t>
      </w:r>
      <w:r w:rsidR="5AC857D8" w:rsidRPr="00186A48">
        <w:rPr>
          <w:rFonts w:ascii="Courier New" w:hAnsi="Courier New" w:cs="Courier New"/>
          <w:sz w:val="24"/>
          <w:szCs w:val="24"/>
          <w:lang w:val="es-CL"/>
        </w:rPr>
        <w:t>financiamiento para</w:t>
      </w:r>
      <w:r w:rsidR="40CF436D" w:rsidRPr="00186A48">
        <w:rPr>
          <w:rFonts w:ascii="Courier New" w:hAnsi="Courier New" w:cs="Courier New"/>
          <w:sz w:val="24"/>
          <w:szCs w:val="24"/>
          <w:lang w:val="es-CL"/>
        </w:rPr>
        <w:t xml:space="preserve"> empresas de menor tamaño (“</w:t>
      </w:r>
      <w:proofErr w:type="spellStart"/>
      <w:r w:rsidR="51F9D3DF" w:rsidRPr="00186A48">
        <w:rPr>
          <w:rFonts w:ascii="Courier New" w:hAnsi="Courier New" w:cs="Courier New"/>
          <w:sz w:val="24"/>
          <w:szCs w:val="24"/>
          <w:lang w:val="es-CL"/>
        </w:rPr>
        <w:t>MiP</w:t>
      </w:r>
      <w:r w:rsidR="2CE2B926" w:rsidRPr="00186A48">
        <w:rPr>
          <w:rFonts w:ascii="Courier New" w:hAnsi="Courier New" w:cs="Courier New"/>
          <w:sz w:val="24"/>
          <w:szCs w:val="24"/>
          <w:lang w:val="es-CL"/>
        </w:rPr>
        <w:t>y</w:t>
      </w:r>
      <w:r w:rsidR="51F9D3DF" w:rsidRPr="00186A48">
        <w:rPr>
          <w:rFonts w:ascii="Courier New" w:hAnsi="Courier New" w:cs="Courier New"/>
          <w:sz w:val="24"/>
          <w:szCs w:val="24"/>
          <w:lang w:val="es-CL"/>
        </w:rPr>
        <w:t>ME</w:t>
      </w:r>
      <w:r w:rsidR="2CE2B926" w:rsidRPr="00186A48">
        <w:rPr>
          <w:rFonts w:ascii="Courier New" w:hAnsi="Courier New" w:cs="Courier New"/>
          <w:sz w:val="24"/>
          <w:szCs w:val="24"/>
          <w:lang w:val="es-CL"/>
        </w:rPr>
        <w:t>s</w:t>
      </w:r>
      <w:proofErr w:type="spellEnd"/>
      <w:r w:rsidR="40CF436D" w:rsidRPr="00186A48">
        <w:rPr>
          <w:rFonts w:ascii="Courier New" w:hAnsi="Courier New" w:cs="Courier New"/>
          <w:sz w:val="24"/>
          <w:szCs w:val="24"/>
          <w:lang w:val="es-CL"/>
        </w:rPr>
        <w:t>”)</w:t>
      </w:r>
      <w:r w:rsidR="2CE2B926" w:rsidRPr="00186A48">
        <w:rPr>
          <w:rFonts w:ascii="Courier New" w:hAnsi="Courier New" w:cs="Courier New"/>
          <w:sz w:val="24"/>
          <w:szCs w:val="24"/>
          <w:lang w:val="es-CL"/>
        </w:rPr>
        <w:t xml:space="preserve">, protección del medio ambiente, empresas emergentes, sector de la vivienda, educación, infraestructura, </w:t>
      </w:r>
      <w:r w:rsidR="01B4C418" w:rsidRPr="00186A48">
        <w:rPr>
          <w:rFonts w:ascii="Courier New" w:hAnsi="Courier New" w:cs="Courier New"/>
          <w:sz w:val="24"/>
          <w:szCs w:val="24"/>
          <w:lang w:val="es-CL"/>
        </w:rPr>
        <w:t>financiamiento de</w:t>
      </w:r>
      <w:r w:rsidR="2CE2B926" w:rsidRPr="00186A48">
        <w:rPr>
          <w:rFonts w:ascii="Courier New" w:hAnsi="Courier New" w:cs="Courier New"/>
          <w:sz w:val="24"/>
          <w:szCs w:val="24"/>
          <w:lang w:val="es-CL"/>
        </w:rPr>
        <w:t xml:space="preserve"> exportaciones, corporaciones de desarrollo y proyectos de desarrollo. Ofrece soluciones de primer y segundo piso.</w:t>
      </w:r>
    </w:p>
    <w:p w14:paraId="047FF096" w14:textId="0E6333FC" w:rsidR="00354780" w:rsidRPr="00186A48" w:rsidRDefault="00354780" w:rsidP="00B43CF8">
      <w:pPr>
        <w:spacing w:after="0" w:line="240" w:lineRule="auto"/>
        <w:ind w:left="2552" w:firstLine="567"/>
        <w:jc w:val="both"/>
        <w:rPr>
          <w:rFonts w:ascii="Courier New" w:hAnsi="Courier New" w:cs="Courier New"/>
          <w:sz w:val="24"/>
          <w:szCs w:val="24"/>
          <w:lang w:val="es-CL"/>
        </w:rPr>
      </w:pPr>
    </w:p>
    <w:p w14:paraId="12F12678" w14:textId="21B81D3A" w:rsidR="00A1276D" w:rsidRPr="00186A48" w:rsidRDefault="41526DEF" w:rsidP="00776549">
      <w:pPr>
        <w:pStyle w:val="Prrafodelista"/>
        <w:numPr>
          <w:ilvl w:val="1"/>
          <w:numId w:val="2"/>
        </w:numPr>
        <w:tabs>
          <w:tab w:val="left" w:pos="4111"/>
        </w:tabs>
        <w:spacing w:after="0" w:line="240" w:lineRule="auto"/>
        <w:ind w:left="2835" w:firstLine="709"/>
        <w:jc w:val="both"/>
        <w:rPr>
          <w:rFonts w:ascii="Courier New" w:hAnsi="Courier New" w:cs="Courier New"/>
          <w:sz w:val="24"/>
          <w:szCs w:val="24"/>
          <w:lang w:val="es-CL"/>
        </w:rPr>
      </w:pPr>
      <w:proofErr w:type="spellStart"/>
      <w:r w:rsidRPr="00186A48">
        <w:rPr>
          <w:rFonts w:ascii="Courier New" w:hAnsi="Courier New" w:cs="Courier New"/>
          <w:sz w:val="24"/>
          <w:szCs w:val="24"/>
          <w:lang w:val="es-CL"/>
        </w:rPr>
        <w:t>Bpifrance</w:t>
      </w:r>
      <w:proofErr w:type="spellEnd"/>
      <w:r w:rsidRPr="00186A48">
        <w:rPr>
          <w:rFonts w:ascii="Courier New" w:hAnsi="Courier New" w:cs="Courier New"/>
          <w:sz w:val="24"/>
          <w:szCs w:val="24"/>
          <w:lang w:val="es-CL"/>
        </w:rPr>
        <w:t xml:space="preserve"> (Francia):  </w:t>
      </w:r>
      <w:r w:rsidR="45888904" w:rsidRPr="00186A48">
        <w:rPr>
          <w:rFonts w:ascii="Courier New" w:hAnsi="Courier New" w:cs="Courier New"/>
          <w:sz w:val="24"/>
          <w:szCs w:val="24"/>
          <w:lang w:val="es-CL"/>
        </w:rPr>
        <w:t>f</w:t>
      </w:r>
      <w:r w:rsidR="5C60FD7D" w:rsidRPr="00186A48">
        <w:rPr>
          <w:rFonts w:ascii="Courier New" w:hAnsi="Courier New" w:cs="Courier New"/>
          <w:sz w:val="24"/>
          <w:szCs w:val="24"/>
          <w:lang w:val="es-CL"/>
        </w:rPr>
        <w:t>undada el año 2012</w:t>
      </w:r>
      <w:r w:rsidR="0155FCD5" w:rsidRPr="00186A48">
        <w:rPr>
          <w:rFonts w:ascii="Courier New" w:hAnsi="Courier New" w:cs="Courier New"/>
          <w:sz w:val="24"/>
          <w:szCs w:val="24"/>
          <w:lang w:val="es-CL"/>
        </w:rPr>
        <w:t>,</w:t>
      </w:r>
      <w:r w:rsidR="5C60FD7D" w:rsidRPr="00186A48">
        <w:rPr>
          <w:rFonts w:ascii="Courier New" w:hAnsi="Courier New" w:cs="Courier New"/>
          <w:sz w:val="24"/>
          <w:szCs w:val="24"/>
          <w:lang w:val="es-CL"/>
        </w:rPr>
        <w:t xml:space="preserve"> </w:t>
      </w:r>
      <w:proofErr w:type="spellStart"/>
      <w:r w:rsidR="5C60FD7D" w:rsidRPr="00186A48">
        <w:rPr>
          <w:rFonts w:ascii="Courier New" w:hAnsi="Courier New" w:cs="Courier New"/>
          <w:sz w:val="24"/>
          <w:szCs w:val="24"/>
          <w:lang w:val="es-CL"/>
        </w:rPr>
        <w:t>Bpi</w:t>
      </w:r>
      <w:r w:rsidR="766591D1" w:rsidRPr="00186A48">
        <w:rPr>
          <w:rFonts w:ascii="Courier New" w:hAnsi="Courier New" w:cs="Courier New"/>
          <w:sz w:val="24"/>
          <w:szCs w:val="24"/>
          <w:lang w:val="es-CL"/>
        </w:rPr>
        <w:t>f</w:t>
      </w:r>
      <w:r w:rsidR="5C60FD7D" w:rsidRPr="00186A48">
        <w:rPr>
          <w:rFonts w:ascii="Courier New" w:hAnsi="Courier New" w:cs="Courier New"/>
          <w:sz w:val="24"/>
          <w:szCs w:val="24"/>
          <w:lang w:val="es-CL"/>
        </w:rPr>
        <w:t>rance</w:t>
      </w:r>
      <w:proofErr w:type="spellEnd"/>
      <w:r w:rsidR="5C60FD7D" w:rsidRPr="00186A48">
        <w:rPr>
          <w:rFonts w:ascii="Courier New" w:hAnsi="Courier New" w:cs="Courier New"/>
          <w:sz w:val="24"/>
          <w:szCs w:val="24"/>
          <w:lang w:val="es-CL"/>
        </w:rPr>
        <w:t xml:space="preserve"> e</w:t>
      </w:r>
      <w:r w:rsidRPr="00186A48">
        <w:rPr>
          <w:rFonts w:ascii="Courier New" w:hAnsi="Courier New" w:cs="Courier New"/>
          <w:sz w:val="24"/>
          <w:szCs w:val="24"/>
          <w:lang w:val="es-CL"/>
        </w:rPr>
        <w:t>s una entidad pública cuyo rol es coordinar y administrar un amplio rango de programas públicos de financiamiento, con foco en el desarrollo de las empresas francesas</w:t>
      </w:r>
      <w:r w:rsidR="4C65E876" w:rsidRPr="00186A48">
        <w:rPr>
          <w:rFonts w:ascii="Courier New" w:hAnsi="Courier New" w:cs="Courier New"/>
          <w:sz w:val="24"/>
          <w:szCs w:val="24"/>
          <w:lang w:val="es-CL"/>
        </w:rPr>
        <w:t>. Nace de la</w:t>
      </w:r>
      <w:r w:rsidRPr="00186A48">
        <w:rPr>
          <w:rFonts w:ascii="Courier New" w:hAnsi="Courier New" w:cs="Courier New"/>
          <w:sz w:val="24"/>
          <w:szCs w:val="24"/>
          <w:lang w:val="es-CL"/>
        </w:rPr>
        <w:t xml:space="preserve"> </w:t>
      </w:r>
      <w:r w:rsidR="4C65E876" w:rsidRPr="00186A48">
        <w:rPr>
          <w:rFonts w:ascii="Courier New" w:hAnsi="Courier New" w:cs="Courier New"/>
          <w:sz w:val="24"/>
          <w:szCs w:val="24"/>
          <w:lang w:val="es-CL"/>
        </w:rPr>
        <w:t>fusión de</w:t>
      </w:r>
      <w:r w:rsidRPr="00186A48">
        <w:rPr>
          <w:rFonts w:ascii="Courier New" w:hAnsi="Courier New" w:cs="Courier New"/>
          <w:sz w:val="24"/>
          <w:szCs w:val="24"/>
          <w:lang w:val="es-CL"/>
        </w:rPr>
        <w:t xml:space="preserve"> una serie de instituciones involucradas en el financiamiento y apoyo a las pymes francesas (OSEO, </w:t>
      </w:r>
      <w:proofErr w:type="spellStart"/>
      <w:r w:rsidRPr="00186A48">
        <w:rPr>
          <w:rFonts w:ascii="Courier New" w:hAnsi="Courier New" w:cs="Courier New"/>
          <w:sz w:val="24"/>
          <w:szCs w:val="24"/>
          <w:lang w:val="es-CL"/>
        </w:rPr>
        <w:t>Caisse</w:t>
      </w:r>
      <w:proofErr w:type="spellEnd"/>
      <w:r w:rsidRPr="00186A48">
        <w:rPr>
          <w:rFonts w:ascii="Courier New" w:hAnsi="Courier New" w:cs="Courier New"/>
          <w:sz w:val="24"/>
          <w:szCs w:val="24"/>
          <w:lang w:val="es-CL"/>
        </w:rPr>
        <w:t xml:space="preserve"> des </w:t>
      </w:r>
      <w:proofErr w:type="spellStart"/>
      <w:r w:rsidRPr="00186A48">
        <w:rPr>
          <w:rFonts w:ascii="Courier New" w:hAnsi="Courier New" w:cs="Courier New"/>
          <w:sz w:val="24"/>
          <w:szCs w:val="24"/>
          <w:lang w:val="es-CL"/>
        </w:rPr>
        <w:t>Dépôts</w:t>
      </w:r>
      <w:proofErr w:type="spellEnd"/>
      <w:r w:rsidRPr="00186A48">
        <w:rPr>
          <w:rFonts w:ascii="Courier New" w:hAnsi="Courier New" w:cs="Courier New"/>
          <w:sz w:val="24"/>
          <w:szCs w:val="24"/>
          <w:lang w:val="es-CL"/>
        </w:rPr>
        <w:t xml:space="preserve"> et </w:t>
      </w:r>
      <w:proofErr w:type="spellStart"/>
      <w:r w:rsidRPr="00186A48">
        <w:rPr>
          <w:rFonts w:ascii="Courier New" w:hAnsi="Courier New" w:cs="Courier New"/>
          <w:sz w:val="24"/>
          <w:szCs w:val="24"/>
          <w:lang w:val="es-CL"/>
        </w:rPr>
        <w:t>Consignations</w:t>
      </w:r>
      <w:proofErr w:type="spellEnd"/>
      <w:r w:rsidRPr="00186A48">
        <w:rPr>
          <w:rFonts w:ascii="Courier New" w:hAnsi="Courier New" w:cs="Courier New"/>
          <w:sz w:val="24"/>
          <w:szCs w:val="24"/>
          <w:lang w:val="es-CL"/>
        </w:rPr>
        <w:t xml:space="preserve"> (CDC), </w:t>
      </w:r>
      <w:proofErr w:type="spellStart"/>
      <w:r w:rsidRPr="00186A48">
        <w:rPr>
          <w:rFonts w:ascii="Courier New" w:hAnsi="Courier New" w:cs="Courier New"/>
          <w:sz w:val="24"/>
          <w:szCs w:val="24"/>
          <w:lang w:val="es-CL"/>
        </w:rPr>
        <w:t>Fonds</w:t>
      </w:r>
      <w:proofErr w:type="spellEnd"/>
      <w:r w:rsidRPr="00186A48">
        <w:rPr>
          <w:rFonts w:ascii="Courier New" w:hAnsi="Courier New" w:cs="Courier New"/>
          <w:sz w:val="24"/>
          <w:szCs w:val="24"/>
          <w:lang w:val="es-CL"/>
        </w:rPr>
        <w:t xml:space="preserve"> </w:t>
      </w:r>
      <w:proofErr w:type="spellStart"/>
      <w:r w:rsidRPr="00186A48">
        <w:rPr>
          <w:rFonts w:ascii="Courier New" w:hAnsi="Courier New" w:cs="Courier New"/>
          <w:sz w:val="24"/>
          <w:szCs w:val="24"/>
          <w:lang w:val="es-CL"/>
        </w:rPr>
        <w:t>Stratégique</w:t>
      </w:r>
      <w:proofErr w:type="spellEnd"/>
      <w:r w:rsidRPr="00186A48">
        <w:rPr>
          <w:rFonts w:ascii="Courier New" w:hAnsi="Courier New" w:cs="Courier New"/>
          <w:sz w:val="24"/>
          <w:szCs w:val="24"/>
          <w:lang w:val="es-CL"/>
        </w:rPr>
        <w:t xml:space="preserve"> </w:t>
      </w:r>
      <w:proofErr w:type="spellStart"/>
      <w:r w:rsidRPr="00186A48">
        <w:rPr>
          <w:rFonts w:ascii="Courier New" w:hAnsi="Courier New" w:cs="Courier New"/>
          <w:sz w:val="24"/>
          <w:szCs w:val="24"/>
          <w:lang w:val="es-CL"/>
        </w:rPr>
        <w:t>d’Investissement</w:t>
      </w:r>
      <w:proofErr w:type="spellEnd"/>
      <w:r w:rsidRPr="00186A48">
        <w:rPr>
          <w:rFonts w:ascii="Courier New" w:hAnsi="Courier New" w:cs="Courier New"/>
          <w:sz w:val="24"/>
          <w:szCs w:val="24"/>
          <w:lang w:val="es-CL"/>
        </w:rPr>
        <w:t xml:space="preserve"> (FSI) y </w:t>
      </w:r>
      <w:proofErr w:type="spellStart"/>
      <w:r w:rsidRPr="00186A48">
        <w:rPr>
          <w:rFonts w:ascii="Courier New" w:hAnsi="Courier New" w:cs="Courier New"/>
          <w:sz w:val="24"/>
          <w:szCs w:val="24"/>
          <w:lang w:val="es-CL"/>
        </w:rPr>
        <w:t>Fonds</w:t>
      </w:r>
      <w:proofErr w:type="spellEnd"/>
      <w:r w:rsidRPr="00186A48">
        <w:rPr>
          <w:rFonts w:ascii="Courier New" w:hAnsi="Courier New" w:cs="Courier New"/>
          <w:sz w:val="24"/>
          <w:szCs w:val="24"/>
          <w:lang w:val="es-CL"/>
        </w:rPr>
        <w:t xml:space="preserve"> </w:t>
      </w:r>
      <w:proofErr w:type="spellStart"/>
      <w:r w:rsidRPr="00186A48">
        <w:rPr>
          <w:rFonts w:ascii="Courier New" w:hAnsi="Courier New" w:cs="Courier New"/>
          <w:sz w:val="24"/>
          <w:szCs w:val="24"/>
          <w:lang w:val="es-CL"/>
        </w:rPr>
        <w:t>Stratégique</w:t>
      </w:r>
      <w:proofErr w:type="spellEnd"/>
      <w:r w:rsidRPr="00186A48">
        <w:rPr>
          <w:rFonts w:ascii="Courier New" w:hAnsi="Courier New" w:cs="Courier New"/>
          <w:sz w:val="24"/>
          <w:szCs w:val="24"/>
          <w:lang w:val="es-CL"/>
        </w:rPr>
        <w:t xml:space="preserve"> </w:t>
      </w:r>
      <w:proofErr w:type="spellStart"/>
      <w:r w:rsidRPr="00186A48">
        <w:rPr>
          <w:rFonts w:ascii="Courier New" w:hAnsi="Courier New" w:cs="Courier New"/>
          <w:sz w:val="24"/>
          <w:szCs w:val="24"/>
          <w:lang w:val="es-CL"/>
        </w:rPr>
        <w:t>d’Investissement</w:t>
      </w:r>
      <w:proofErr w:type="spellEnd"/>
      <w:r w:rsidRPr="00186A48">
        <w:rPr>
          <w:rFonts w:ascii="Courier New" w:hAnsi="Courier New" w:cs="Courier New"/>
          <w:sz w:val="24"/>
          <w:szCs w:val="24"/>
          <w:lang w:val="es-CL"/>
        </w:rPr>
        <w:t xml:space="preserve"> </w:t>
      </w:r>
      <w:proofErr w:type="spellStart"/>
      <w:r w:rsidRPr="00186A48">
        <w:rPr>
          <w:rFonts w:ascii="Courier New" w:hAnsi="Courier New" w:cs="Courier New"/>
          <w:sz w:val="24"/>
          <w:szCs w:val="24"/>
          <w:lang w:val="es-CL"/>
        </w:rPr>
        <w:t>Regions</w:t>
      </w:r>
      <w:proofErr w:type="spellEnd"/>
      <w:r w:rsidRPr="00186A48">
        <w:rPr>
          <w:rFonts w:ascii="Courier New" w:hAnsi="Courier New" w:cs="Courier New"/>
          <w:sz w:val="24"/>
          <w:szCs w:val="24"/>
          <w:lang w:val="es-CL"/>
        </w:rPr>
        <w:t xml:space="preserve">). </w:t>
      </w:r>
      <w:proofErr w:type="spellStart"/>
      <w:r w:rsidRPr="00186A48">
        <w:rPr>
          <w:rFonts w:ascii="Courier New" w:hAnsi="Courier New" w:cs="Courier New"/>
          <w:sz w:val="24"/>
          <w:szCs w:val="24"/>
          <w:lang w:val="es-CL"/>
        </w:rPr>
        <w:t>Bpifrance</w:t>
      </w:r>
      <w:proofErr w:type="spellEnd"/>
      <w:r w:rsidRPr="00186A48">
        <w:rPr>
          <w:rFonts w:ascii="Courier New" w:hAnsi="Courier New" w:cs="Courier New"/>
          <w:sz w:val="24"/>
          <w:szCs w:val="24"/>
          <w:lang w:val="es-CL"/>
        </w:rPr>
        <w:t xml:space="preserve"> tiene un especial foco en la innovación y el emprendimiento, ofreciendo una amplia </w:t>
      </w:r>
      <w:r w:rsidR="781F4A10" w:rsidRPr="00186A48">
        <w:rPr>
          <w:rFonts w:ascii="Courier New" w:hAnsi="Courier New" w:cs="Courier New"/>
          <w:sz w:val="24"/>
          <w:szCs w:val="24"/>
          <w:lang w:val="es-CL"/>
        </w:rPr>
        <w:t>gama</w:t>
      </w:r>
      <w:r w:rsidRPr="00186A48">
        <w:rPr>
          <w:rFonts w:ascii="Courier New" w:hAnsi="Courier New" w:cs="Courier New"/>
          <w:sz w:val="24"/>
          <w:szCs w:val="24"/>
          <w:lang w:val="es-CL"/>
        </w:rPr>
        <w:t xml:space="preserve"> de programas financieros y no-financieros</w:t>
      </w:r>
      <w:r w:rsidR="5CDE11B8" w:rsidRPr="00186A48">
        <w:rPr>
          <w:rFonts w:ascii="Courier New" w:hAnsi="Courier New" w:cs="Courier New"/>
          <w:sz w:val="24"/>
          <w:szCs w:val="24"/>
          <w:lang w:val="es-CL"/>
        </w:rPr>
        <w:t>;</w:t>
      </w:r>
      <w:r w:rsidRPr="00186A48">
        <w:rPr>
          <w:rFonts w:ascii="Courier New" w:hAnsi="Courier New" w:cs="Courier New"/>
          <w:sz w:val="24"/>
          <w:szCs w:val="24"/>
          <w:lang w:val="es-CL"/>
        </w:rPr>
        <w:t xml:space="preserve"> otorgando créditos, garantías, inversión de capital y asesorías. </w:t>
      </w:r>
      <w:proofErr w:type="spellStart"/>
      <w:r w:rsidRPr="00186A48">
        <w:rPr>
          <w:rFonts w:ascii="Courier New" w:hAnsi="Courier New" w:cs="Courier New"/>
          <w:sz w:val="24"/>
          <w:szCs w:val="24"/>
          <w:lang w:val="es-CL"/>
        </w:rPr>
        <w:t>Bpifrance</w:t>
      </w:r>
      <w:proofErr w:type="spellEnd"/>
      <w:r w:rsidRPr="00186A48">
        <w:rPr>
          <w:rFonts w:ascii="Courier New" w:hAnsi="Courier New" w:cs="Courier New"/>
          <w:sz w:val="24"/>
          <w:szCs w:val="24"/>
          <w:lang w:val="es-CL"/>
        </w:rPr>
        <w:t xml:space="preserve"> realiza operaciones de primer y segundo piso.</w:t>
      </w:r>
    </w:p>
    <w:p w14:paraId="7EC081F1" w14:textId="77777777" w:rsidR="00BA3438" w:rsidRPr="00186A48" w:rsidRDefault="00BA3438" w:rsidP="00B43CF8">
      <w:pPr>
        <w:spacing w:after="0" w:line="240" w:lineRule="auto"/>
        <w:ind w:left="3119"/>
        <w:jc w:val="both"/>
        <w:rPr>
          <w:rFonts w:ascii="Courier New" w:hAnsi="Courier New" w:cs="Courier New"/>
          <w:sz w:val="24"/>
          <w:szCs w:val="24"/>
          <w:lang w:val="es-CL"/>
        </w:rPr>
      </w:pPr>
    </w:p>
    <w:p w14:paraId="5B11967C" w14:textId="29774829" w:rsidR="00BA3438" w:rsidRPr="00186A48" w:rsidRDefault="00C2B5AA" w:rsidP="00776549">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Como se mencionó anteriormente, los IFD ofrecen diversos instrumentos financieros para apoyar el desarrollo de proyectos, empresas</w:t>
      </w:r>
      <w:r w:rsidR="1FB508AA" w:rsidRPr="00186A48">
        <w:rPr>
          <w:rFonts w:ascii="Courier New" w:hAnsi="Courier New" w:cs="Courier New"/>
          <w:sz w:val="24"/>
          <w:szCs w:val="24"/>
          <w:lang w:val="es-CL"/>
        </w:rPr>
        <w:t>, cooperativas y emprendimientos</w:t>
      </w:r>
      <w:r w:rsidRPr="00186A48">
        <w:rPr>
          <w:rFonts w:ascii="Courier New" w:hAnsi="Courier New" w:cs="Courier New"/>
          <w:sz w:val="24"/>
          <w:szCs w:val="24"/>
          <w:lang w:val="es-CL"/>
        </w:rPr>
        <w:t xml:space="preserve">. Entre estos instrumentos se incluyen créditos (ya sean de primer o segundo piso), garantías </w:t>
      </w:r>
      <w:r w:rsidR="7A15CF66" w:rsidRPr="00186A48">
        <w:rPr>
          <w:rFonts w:ascii="Courier New" w:hAnsi="Courier New" w:cs="Courier New"/>
          <w:sz w:val="24"/>
          <w:szCs w:val="24"/>
          <w:lang w:val="es-CL"/>
        </w:rPr>
        <w:t>e</w:t>
      </w:r>
      <w:r w:rsidRPr="00186A48">
        <w:rPr>
          <w:rFonts w:ascii="Courier New" w:hAnsi="Courier New" w:cs="Courier New"/>
          <w:sz w:val="24"/>
          <w:szCs w:val="24"/>
          <w:lang w:val="es-CL"/>
        </w:rPr>
        <w:t xml:space="preserve"> inversión </w:t>
      </w:r>
      <w:r w:rsidR="1297E2C2" w:rsidRPr="00186A48">
        <w:rPr>
          <w:rFonts w:ascii="Courier New" w:hAnsi="Courier New" w:cs="Courier New"/>
          <w:sz w:val="24"/>
          <w:szCs w:val="24"/>
          <w:lang w:val="es-CL"/>
        </w:rPr>
        <w:t>en</w:t>
      </w:r>
      <w:r w:rsidRPr="00186A48">
        <w:rPr>
          <w:rFonts w:ascii="Courier New" w:hAnsi="Courier New" w:cs="Courier New"/>
          <w:sz w:val="24"/>
          <w:szCs w:val="24"/>
          <w:lang w:val="es-CL"/>
        </w:rPr>
        <w:t xml:space="preserve"> capital (directa o a través de fondos de inversión).</w:t>
      </w:r>
      <w:r w:rsidR="67738F3C" w:rsidRPr="00186A48">
        <w:rPr>
          <w:rFonts w:ascii="Courier New" w:hAnsi="Courier New" w:cs="Courier New"/>
          <w:sz w:val="24"/>
          <w:szCs w:val="24"/>
          <w:lang w:val="es-CL"/>
        </w:rPr>
        <w:t xml:space="preserve"> </w:t>
      </w:r>
      <w:r w:rsidR="786CEF4C" w:rsidRPr="00186A48">
        <w:rPr>
          <w:rFonts w:ascii="Courier New" w:hAnsi="Courier New" w:cs="Courier New"/>
          <w:sz w:val="24"/>
          <w:szCs w:val="24"/>
          <w:lang w:val="es-CL"/>
        </w:rPr>
        <w:t xml:space="preserve"> </w:t>
      </w:r>
    </w:p>
    <w:p w14:paraId="1F14F854" w14:textId="77777777" w:rsidR="002D07F6" w:rsidRPr="00186A48" w:rsidRDefault="002D07F6" w:rsidP="00776549">
      <w:pPr>
        <w:spacing w:after="0" w:line="240" w:lineRule="auto"/>
        <w:ind w:left="2835" w:firstLine="709"/>
        <w:rPr>
          <w:rFonts w:ascii="Courier New" w:hAnsi="Courier New" w:cs="Courier New"/>
          <w:sz w:val="24"/>
          <w:szCs w:val="24"/>
          <w:lang w:val="es-CL"/>
        </w:rPr>
      </w:pPr>
    </w:p>
    <w:p w14:paraId="0B96D1F6" w14:textId="53BD9E74" w:rsidR="00115823" w:rsidRPr="00186A48" w:rsidRDefault="32F48360" w:rsidP="00776549">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En particular, la inversión en capital, aunque actualmente no es el instrumento financiero más común en los IFD, es el que está tomando más fuerza, especialmente en la industria del capital de riesgo. Al analizar los países con un desarrollo significativo en esta industria, como Estados Unidos, Australia o Reino Unido, se </w:t>
      </w:r>
      <w:r w:rsidR="3C9DDBE0" w:rsidRPr="00186A48">
        <w:rPr>
          <w:rFonts w:ascii="Courier New" w:hAnsi="Courier New" w:cs="Courier New"/>
          <w:sz w:val="24"/>
          <w:szCs w:val="24"/>
          <w:lang w:val="es-CL"/>
        </w:rPr>
        <w:t>observa</w:t>
      </w:r>
      <w:r w:rsidRPr="00186A48">
        <w:rPr>
          <w:rFonts w:ascii="Courier New" w:hAnsi="Courier New" w:cs="Courier New"/>
          <w:sz w:val="24"/>
          <w:szCs w:val="24"/>
          <w:lang w:val="es-CL"/>
        </w:rPr>
        <w:t xml:space="preserve"> una clara tendencia hacia la reducción de subsidios y el aumento de inversionistas tanto públicos como privados</w:t>
      </w:r>
      <w:r w:rsidR="1936D7E5" w:rsidRPr="00186A48">
        <w:rPr>
          <w:rFonts w:ascii="Courier New" w:hAnsi="Courier New" w:cs="Courier New"/>
          <w:sz w:val="24"/>
          <w:szCs w:val="24"/>
          <w:lang w:val="es-CL"/>
        </w:rPr>
        <w:t xml:space="preserve">. </w:t>
      </w:r>
    </w:p>
    <w:p w14:paraId="3A98DE4B" w14:textId="77777777" w:rsidR="000D4F15" w:rsidRPr="00186A48" w:rsidRDefault="000D4F15" w:rsidP="00776549">
      <w:pPr>
        <w:spacing w:after="0" w:line="240" w:lineRule="auto"/>
        <w:ind w:left="2835" w:firstLine="709"/>
        <w:jc w:val="both"/>
        <w:rPr>
          <w:rFonts w:ascii="Courier New" w:hAnsi="Courier New" w:cs="Courier New"/>
          <w:sz w:val="24"/>
          <w:szCs w:val="24"/>
          <w:lang w:val="es-CL"/>
        </w:rPr>
      </w:pPr>
    </w:p>
    <w:p w14:paraId="6304FB8F" w14:textId="0C5C729D" w:rsidR="00323D74" w:rsidRPr="00186A48" w:rsidRDefault="623CEF60" w:rsidP="00776549">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En esta línea, la evidencia internacional sugiere que en todos los países donde el capital de riesgo ha crecido exponencialmente, este crecimiento se ha debido principalmente al rol de grandes inversionistas</w:t>
      </w:r>
      <w:r w:rsidR="0F401A11" w:rsidRPr="00186A48">
        <w:rPr>
          <w:rFonts w:ascii="Courier New" w:hAnsi="Courier New" w:cs="Courier New"/>
          <w:sz w:val="24"/>
          <w:szCs w:val="24"/>
          <w:lang w:val="es-CL"/>
        </w:rPr>
        <w:t xml:space="preserve"> </w:t>
      </w:r>
      <w:r w:rsidR="0FDAAA8A" w:rsidRPr="00186A48">
        <w:rPr>
          <w:rFonts w:ascii="Courier New" w:hAnsi="Courier New" w:cs="Courier New"/>
          <w:sz w:val="24"/>
          <w:szCs w:val="24"/>
          <w:lang w:val="es-CL"/>
        </w:rPr>
        <w:t xml:space="preserve">privados </w:t>
      </w:r>
      <w:r w:rsidR="33E0D4A6" w:rsidRPr="00186A48">
        <w:rPr>
          <w:rFonts w:ascii="Courier New" w:hAnsi="Courier New" w:cs="Courier New"/>
          <w:sz w:val="24"/>
          <w:szCs w:val="24"/>
          <w:lang w:val="es-CL"/>
        </w:rPr>
        <w:t>e institucionales</w:t>
      </w:r>
      <w:r w:rsidRPr="00186A48">
        <w:rPr>
          <w:rFonts w:ascii="Courier New" w:hAnsi="Courier New" w:cs="Courier New"/>
          <w:sz w:val="24"/>
          <w:szCs w:val="24"/>
          <w:lang w:val="es-CL"/>
        </w:rPr>
        <w:t xml:space="preserve">, tanto </w:t>
      </w:r>
      <w:r w:rsidR="22C0B003" w:rsidRPr="00186A48">
        <w:rPr>
          <w:rFonts w:ascii="Courier New" w:hAnsi="Courier New" w:cs="Courier New"/>
          <w:sz w:val="24"/>
          <w:szCs w:val="24"/>
          <w:lang w:val="es-CL"/>
        </w:rPr>
        <w:t>nacionales como</w:t>
      </w:r>
      <w:r w:rsidRPr="00186A48">
        <w:rPr>
          <w:rFonts w:ascii="Courier New" w:hAnsi="Courier New" w:cs="Courier New"/>
          <w:sz w:val="24"/>
          <w:szCs w:val="24"/>
          <w:lang w:val="es-CL"/>
        </w:rPr>
        <w:t xml:space="preserve"> extranjeros. Estos inversionistas son capaces de aportar un volumen significativo de recursos, generando el dinamismo necesario en el ecosistema emprendedor. Este impulso se ha logrado mediante la creación de los denominados “fondos de fondos”, que son fondos de inversión con participación público-privada que invierten en varios fondos de inversión enfocados en capital de riesgo. Considerando lo anterior, merece la pena destacar las siguientes experiencias internacionales:</w:t>
      </w:r>
    </w:p>
    <w:p w14:paraId="165DAF79" w14:textId="7761C621" w:rsidR="00024333" w:rsidRPr="00186A48" w:rsidRDefault="00024333" w:rsidP="00B43CF8">
      <w:pPr>
        <w:pStyle w:val="Prrafodelista"/>
        <w:spacing w:after="0" w:line="240" w:lineRule="auto"/>
        <w:ind w:left="3119" w:hanging="567"/>
        <w:contextualSpacing w:val="0"/>
        <w:jc w:val="both"/>
        <w:rPr>
          <w:rFonts w:ascii="Courier New" w:hAnsi="Courier New" w:cs="Courier New"/>
          <w:sz w:val="24"/>
          <w:szCs w:val="24"/>
          <w:lang w:val="es-CL"/>
        </w:rPr>
      </w:pPr>
    </w:p>
    <w:p w14:paraId="14A5E7D3" w14:textId="66AA3075" w:rsidR="00024333" w:rsidRPr="00186A48" w:rsidRDefault="7B2D7E44" w:rsidP="00D66BAA">
      <w:pPr>
        <w:pStyle w:val="Prrafodelista"/>
        <w:numPr>
          <w:ilvl w:val="0"/>
          <w:numId w:val="7"/>
        </w:numPr>
        <w:tabs>
          <w:tab w:val="left" w:pos="4111"/>
        </w:tabs>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Fondo “Venture EU” (Unión Europea): </w:t>
      </w:r>
      <w:r w:rsidR="7E19BF9B" w:rsidRPr="00186A48">
        <w:rPr>
          <w:rFonts w:ascii="Courier New" w:hAnsi="Courier New" w:cs="Courier New"/>
          <w:sz w:val="24"/>
          <w:szCs w:val="24"/>
          <w:lang w:val="es-CL"/>
        </w:rPr>
        <w:t>creado</w:t>
      </w:r>
      <w:r w:rsidRPr="00186A48">
        <w:rPr>
          <w:rFonts w:ascii="Courier New" w:hAnsi="Courier New" w:cs="Courier New"/>
          <w:sz w:val="24"/>
          <w:szCs w:val="24"/>
          <w:lang w:val="es-CL"/>
        </w:rPr>
        <w:t xml:space="preserve"> en 2018 con el objetivo de potenciar la industria de capital de riesgo</w:t>
      </w:r>
      <w:r w:rsidR="6FD03309" w:rsidRPr="00186A48">
        <w:rPr>
          <w:rFonts w:ascii="Courier New" w:hAnsi="Courier New" w:cs="Courier New"/>
          <w:sz w:val="24"/>
          <w:szCs w:val="24"/>
          <w:lang w:val="es-CL"/>
        </w:rPr>
        <w:t xml:space="preserve"> </w:t>
      </w:r>
      <w:r w:rsidR="7B5BA2CD" w:rsidRPr="00186A48">
        <w:rPr>
          <w:rFonts w:ascii="Courier New" w:hAnsi="Courier New" w:cs="Courier New"/>
          <w:sz w:val="24"/>
          <w:szCs w:val="24"/>
          <w:lang w:val="es-CL"/>
        </w:rPr>
        <w:t xml:space="preserve">en la </w:t>
      </w:r>
      <w:r w:rsidR="24FDAC71" w:rsidRPr="00186A48">
        <w:rPr>
          <w:rFonts w:ascii="Courier New" w:hAnsi="Courier New" w:cs="Courier New"/>
          <w:sz w:val="24"/>
          <w:szCs w:val="24"/>
          <w:lang w:val="es-CL"/>
        </w:rPr>
        <w:t xml:space="preserve">Unión </w:t>
      </w:r>
      <w:r w:rsidR="379BB893" w:rsidRPr="00186A48">
        <w:rPr>
          <w:rFonts w:ascii="Courier New" w:hAnsi="Courier New" w:cs="Courier New"/>
          <w:sz w:val="24"/>
          <w:szCs w:val="24"/>
          <w:lang w:val="es-CL"/>
        </w:rPr>
        <w:t>Europea</w:t>
      </w:r>
      <w:r w:rsidRPr="00186A48">
        <w:rPr>
          <w:rFonts w:ascii="Courier New" w:hAnsi="Courier New" w:cs="Courier New"/>
          <w:sz w:val="24"/>
          <w:szCs w:val="24"/>
          <w:lang w:val="es-CL"/>
        </w:rPr>
        <w:t xml:space="preserve">, utilizando los recursos públicos vía aportes de capital en vez de líneas de crédito. En particular, el Fondo de Inversión Europeo administra aportes públicos que representan entre un 7,5% y 25% del total del fondo, con un límite de EUR$ 300 millones y en igualdad de condiciones </w:t>
      </w:r>
      <w:r w:rsidR="27E2176A" w:rsidRPr="00186A48">
        <w:rPr>
          <w:rFonts w:ascii="Courier New" w:hAnsi="Courier New" w:cs="Courier New"/>
          <w:sz w:val="24"/>
          <w:szCs w:val="24"/>
          <w:lang w:val="es-CL"/>
        </w:rPr>
        <w:t>con los</w:t>
      </w:r>
      <w:r w:rsidRPr="00186A48">
        <w:rPr>
          <w:rFonts w:ascii="Courier New" w:hAnsi="Courier New" w:cs="Courier New"/>
          <w:sz w:val="24"/>
          <w:szCs w:val="24"/>
          <w:lang w:val="es-CL"/>
        </w:rPr>
        <w:t xml:space="preserve"> inversionistas privados del fondo.</w:t>
      </w:r>
    </w:p>
    <w:p w14:paraId="52AD87A2" w14:textId="77777777" w:rsidR="00024333" w:rsidRPr="00186A48" w:rsidRDefault="00024333" w:rsidP="00776549">
      <w:pPr>
        <w:tabs>
          <w:tab w:val="left" w:pos="4111"/>
        </w:tabs>
        <w:spacing w:after="0" w:line="240" w:lineRule="auto"/>
        <w:ind w:left="2835" w:firstLine="709"/>
        <w:jc w:val="both"/>
        <w:rPr>
          <w:rFonts w:ascii="Courier New" w:hAnsi="Courier New" w:cs="Courier New"/>
          <w:sz w:val="24"/>
          <w:szCs w:val="24"/>
          <w:lang w:val="es-CL"/>
        </w:rPr>
      </w:pPr>
    </w:p>
    <w:p w14:paraId="646BB1E7" w14:textId="0A127577" w:rsidR="0072750C" w:rsidRPr="00186A48" w:rsidRDefault="7B2D7E44" w:rsidP="00D66BAA">
      <w:pPr>
        <w:pStyle w:val="Prrafodelista"/>
        <w:numPr>
          <w:ilvl w:val="0"/>
          <w:numId w:val="7"/>
        </w:numPr>
        <w:tabs>
          <w:tab w:val="left" w:pos="4111"/>
        </w:tabs>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Fondo de Fondos Mexicano: creado por el Gobierno Federal de México en 2006 para impulsar la industria de capital de riesgo. </w:t>
      </w:r>
      <w:r w:rsidR="649A2438" w:rsidRPr="00186A48">
        <w:rPr>
          <w:rFonts w:ascii="Courier New" w:hAnsi="Courier New" w:cs="Courier New"/>
          <w:sz w:val="24"/>
          <w:szCs w:val="24"/>
          <w:lang w:val="es-CL"/>
        </w:rPr>
        <w:t>Desde</w:t>
      </w:r>
      <w:r w:rsidR="03EB47BD" w:rsidRPr="00186A48">
        <w:rPr>
          <w:rFonts w:ascii="Courier New" w:hAnsi="Courier New" w:cs="Courier New"/>
          <w:sz w:val="24"/>
          <w:szCs w:val="24"/>
          <w:lang w:val="es-CL"/>
        </w:rPr>
        <w:t xml:space="preserve"> el 2015</w:t>
      </w:r>
      <w:r w:rsidR="649A2438" w:rsidRPr="00186A48">
        <w:rPr>
          <w:rFonts w:ascii="Courier New" w:hAnsi="Courier New" w:cs="Courier New"/>
          <w:sz w:val="24"/>
          <w:szCs w:val="24"/>
          <w:lang w:val="es-CL"/>
        </w:rPr>
        <w:t>,</w:t>
      </w:r>
      <w:r w:rsidR="03EB47BD" w:rsidRPr="00186A48">
        <w:rPr>
          <w:rFonts w:ascii="Courier New" w:hAnsi="Courier New" w:cs="Courier New"/>
          <w:sz w:val="24"/>
          <w:szCs w:val="24"/>
          <w:lang w:val="es-CL"/>
        </w:rPr>
        <w:t xml:space="preserve"> este fondo de fondos cuenta</w:t>
      </w:r>
      <w:r w:rsidRPr="00186A48">
        <w:rPr>
          <w:rFonts w:ascii="Courier New" w:hAnsi="Courier New" w:cs="Courier New"/>
          <w:sz w:val="24"/>
          <w:szCs w:val="24"/>
          <w:lang w:val="es-CL"/>
        </w:rPr>
        <w:t xml:space="preserve"> con la participación de inversión privada e institucional tanto nacional como extranjera, totalizando activos por más de US$ 1.000 millones invertidos en capital privado</w:t>
      </w:r>
      <w:r w:rsidR="4878B650" w:rsidRPr="00186A48">
        <w:rPr>
          <w:rFonts w:ascii="Courier New" w:hAnsi="Courier New" w:cs="Courier New"/>
          <w:sz w:val="24"/>
          <w:szCs w:val="24"/>
          <w:lang w:val="es-CL"/>
        </w:rPr>
        <w:t>,</w:t>
      </w:r>
      <w:r w:rsidRPr="00186A48">
        <w:rPr>
          <w:rFonts w:ascii="Courier New" w:hAnsi="Courier New" w:cs="Courier New"/>
          <w:sz w:val="24"/>
          <w:szCs w:val="24"/>
          <w:lang w:val="es-CL"/>
        </w:rPr>
        <w:t xml:space="preserve"> que potencian la competitividad de pequeñas y medianas empresas, en capital de riesgo</w:t>
      </w:r>
      <w:r w:rsidR="63AF7DF6" w:rsidRPr="00186A48">
        <w:rPr>
          <w:rFonts w:ascii="Courier New" w:hAnsi="Courier New" w:cs="Courier New"/>
          <w:sz w:val="24"/>
          <w:szCs w:val="24"/>
          <w:lang w:val="es-CL"/>
        </w:rPr>
        <w:t>,</w:t>
      </w:r>
      <w:r w:rsidRPr="00186A48">
        <w:rPr>
          <w:rFonts w:ascii="Courier New" w:hAnsi="Courier New" w:cs="Courier New"/>
          <w:sz w:val="24"/>
          <w:szCs w:val="24"/>
          <w:lang w:val="es-CL"/>
        </w:rPr>
        <w:t xml:space="preserve"> proyectos energéticos y </w:t>
      </w:r>
      <w:r w:rsidR="3D328867" w:rsidRPr="00186A48">
        <w:rPr>
          <w:rFonts w:ascii="Courier New" w:hAnsi="Courier New" w:cs="Courier New"/>
          <w:sz w:val="24"/>
          <w:szCs w:val="24"/>
          <w:lang w:val="es-CL"/>
        </w:rPr>
        <w:t>proyectos de</w:t>
      </w:r>
      <w:r w:rsidRPr="00186A48">
        <w:rPr>
          <w:rFonts w:ascii="Courier New" w:hAnsi="Courier New" w:cs="Courier New"/>
          <w:sz w:val="24"/>
          <w:szCs w:val="24"/>
          <w:lang w:val="es-CL"/>
        </w:rPr>
        <w:t xml:space="preserve"> infraestructura.</w:t>
      </w:r>
    </w:p>
    <w:p w14:paraId="7ABA6861" w14:textId="7F0F3A01" w:rsidR="00647959" w:rsidRPr="00186A48" w:rsidRDefault="69391426" w:rsidP="0013486B">
      <w:pPr>
        <w:pStyle w:val="Ttulo2"/>
        <w:rPr>
          <w:rFonts w:cs="Courier New"/>
          <w:szCs w:val="24"/>
          <w:lang w:val="es-CL"/>
        </w:rPr>
      </w:pPr>
      <w:r w:rsidRPr="00186A48">
        <w:rPr>
          <w:rFonts w:cs="Courier New"/>
          <w:szCs w:val="24"/>
          <w:lang w:val="es-CL"/>
        </w:rPr>
        <w:t>La</w:t>
      </w:r>
      <w:r w:rsidR="5B9A23CB" w:rsidRPr="00186A48">
        <w:rPr>
          <w:rFonts w:cs="Courier New"/>
          <w:szCs w:val="24"/>
          <w:lang w:val="es-CL"/>
        </w:rPr>
        <w:t xml:space="preserve"> i</w:t>
      </w:r>
      <w:r w:rsidR="2E3FEB1B" w:rsidRPr="00186A48">
        <w:rPr>
          <w:rFonts w:cs="Courier New"/>
          <w:szCs w:val="24"/>
          <w:lang w:val="es-CL"/>
        </w:rPr>
        <w:t xml:space="preserve">nstitucionalidad </w:t>
      </w:r>
      <w:r w:rsidR="3485B608" w:rsidRPr="00186A48">
        <w:rPr>
          <w:rFonts w:cs="Courier New"/>
          <w:szCs w:val="24"/>
          <w:lang w:val="es-CL"/>
        </w:rPr>
        <w:t xml:space="preserve">chilena </w:t>
      </w:r>
      <w:r w:rsidR="2E3FEB1B" w:rsidRPr="00186A48">
        <w:rPr>
          <w:rFonts w:cs="Courier New"/>
          <w:szCs w:val="24"/>
          <w:lang w:val="es-CL"/>
        </w:rPr>
        <w:t>actual no es la adecuada para</w:t>
      </w:r>
      <w:r w:rsidR="2D944D33" w:rsidRPr="00186A48">
        <w:rPr>
          <w:rFonts w:cs="Courier New"/>
          <w:szCs w:val="24"/>
          <w:lang w:val="es-CL"/>
        </w:rPr>
        <w:t xml:space="preserve"> </w:t>
      </w:r>
      <w:r w:rsidR="537AF591" w:rsidRPr="00186A48">
        <w:rPr>
          <w:rFonts w:cs="Courier New"/>
          <w:szCs w:val="24"/>
          <w:lang w:val="es-CL"/>
        </w:rPr>
        <w:t>la administración y gestión</w:t>
      </w:r>
      <w:r w:rsidR="1461B26F" w:rsidRPr="00186A48">
        <w:rPr>
          <w:rFonts w:cs="Courier New"/>
          <w:szCs w:val="24"/>
          <w:lang w:val="es-CL"/>
        </w:rPr>
        <w:t xml:space="preserve"> de </w:t>
      </w:r>
      <w:r w:rsidR="537AF591" w:rsidRPr="00186A48">
        <w:rPr>
          <w:rFonts w:cs="Courier New"/>
          <w:szCs w:val="24"/>
          <w:lang w:val="es-CL"/>
        </w:rPr>
        <w:t>instrumentos financieros públicos</w:t>
      </w:r>
      <w:r w:rsidR="57674089" w:rsidRPr="00186A48">
        <w:rPr>
          <w:rFonts w:cs="Courier New"/>
          <w:szCs w:val="24"/>
          <w:lang w:val="es-CL"/>
        </w:rPr>
        <w:t xml:space="preserve"> para el desarrollo</w:t>
      </w:r>
    </w:p>
    <w:p w14:paraId="621B0319" w14:textId="6A89C014" w:rsidR="004A3829" w:rsidRPr="00186A48" w:rsidRDefault="00DB19EF" w:rsidP="0013486B">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La</w:t>
      </w:r>
      <w:r w:rsidR="004A3829" w:rsidRPr="00186A48">
        <w:rPr>
          <w:rFonts w:ascii="Courier New" w:hAnsi="Courier New" w:cs="Courier New"/>
          <w:sz w:val="24"/>
          <w:szCs w:val="24"/>
          <w:lang w:val="es-CL"/>
        </w:rPr>
        <w:t>s instituciones públicas habilitadas legalmente</w:t>
      </w:r>
      <w:r w:rsidRPr="00186A48">
        <w:rPr>
          <w:rFonts w:ascii="Courier New" w:hAnsi="Courier New" w:cs="Courier New"/>
          <w:sz w:val="24"/>
          <w:szCs w:val="24"/>
          <w:lang w:val="es-CL"/>
        </w:rPr>
        <w:t xml:space="preserve"> en Chile</w:t>
      </w:r>
      <w:r w:rsidR="004A3829" w:rsidRPr="00186A48">
        <w:rPr>
          <w:rFonts w:ascii="Courier New" w:hAnsi="Courier New" w:cs="Courier New"/>
          <w:sz w:val="24"/>
          <w:szCs w:val="24"/>
          <w:lang w:val="es-CL"/>
        </w:rPr>
        <w:t xml:space="preserve"> para ofrecer instrumentos financieros son el Banco del Estado de Chile ("BancoEstado"), la Corporación de Fomento de la Producción ("Corfo"), el Instituto de Desarrollo Agropecuario, la Empresa Nacional de Minería y el Fondo de Infraestructura S.A</w:t>
      </w:r>
      <w:r w:rsidR="3ADC0B6B" w:rsidRPr="00186A48">
        <w:rPr>
          <w:rFonts w:ascii="Courier New" w:hAnsi="Courier New" w:cs="Courier New"/>
          <w:sz w:val="24"/>
          <w:szCs w:val="24"/>
          <w:lang w:val="es-CL"/>
        </w:rPr>
        <w:t>., siendo</w:t>
      </w:r>
      <w:r w:rsidR="00BB4609" w:rsidRPr="00186A48">
        <w:rPr>
          <w:rFonts w:ascii="Courier New" w:hAnsi="Courier New" w:cs="Courier New"/>
          <w:sz w:val="24"/>
          <w:szCs w:val="24"/>
          <w:lang w:val="es-CL"/>
        </w:rPr>
        <w:t xml:space="preserve"> </w:t>
      </w:r>
      <w:r w:rsidR="004A3829" w:rsidRPr="00186A48">
        <w:rPr>
          <w:rFonts w:ascii="Courier New" w:hAnsi="Courier New" w:cs="Courier New"/>
          <w:sz w:val="24"/>
          <w:szCs w:val="24"/>
          <w:lang w:val="es-CL"/>
        </w:rPr>
        <w:t xml:space="preserve">BancoEstado y Corfo </w:t>
      </w:r>
      <w:r w:rsidR="63119BCA" w:rsidRPr="00186A48">
        <w:rPr>
          <w:rFonts w:ascii="Courier New" w:hAnsi="Courier New" w:cs="Courier New"/>
          <w:sz w:val="24"/>
          <w:szCs w:val="24"/>
          <w:lang w:val="es-CL"/>
        </w:rPr>
        <w:t>las principales instituciones que ofrecen instrumentos para el fomento productivo de empresas</w:t>
      </w:r>
      <w:r w:rsidR="00962F07" w:rsidRPr="00186A48">
        <w:rPr>
          <w:rFonts w:ascii="Courier New" w:hAnsi="Courier New" w:cs="Courier New"/>
          <w:sz w:val="24"/>
          <w:szCs w:val="24"/>
          <w:lang w:val="es-CL"/>
        </w:rPr>
        <w:t xml:space="preserve"> y cooperativas</w:t>
      </w:r>
      <w:r w:rsidR="004A3829" w:rsidRPr="00186A48">
        <w:rPr>
          <w:rFonts w:ascii="Courier New" w:hAnsi="Courier New" w:cs="Courier New"/>
          <w:sz w:val="24"/>
          <w:szCs w:val="24"/>
          <w:lang w:val="es-CL"/>
        </w:rPr>
        <w:t>.</w:t>
      </w:r>
    </w:p>
    <w:p w14:paraId="4152AEF2" w14:textId="77777777" w:rsidR="004A3829" w:rsidRPr="00186A48" w:rsidRDefault="004A3829" w:rsidP="004A3829">
      <w:pPr>
        <w:spacing w:after="0" w:line="240" w:lineRule="auto"/>
        <w:ind w:left="2552" w:firstLine="567"/>
        <w:jc w:val="both"/>
        <w:rPr>
          <w:rFonts w:ascii="Courier New" w:hAnsi="Courier New" w:cs="Courier New"/>
          <w:sz w:val="24"/>
          <w:szCs w:val="24"/>
          <w:lang w:val="es-CL"/>
        </w:rPr>
      </w:pPr>
    </w:p>
    <w:p w14:paraId="0CECA95B" w14:textId="701A8B8D" w:rsidR="00BF44CF" w:rsidRPr="00186A48" w:rsidRDefault="24307D5E" w:rsidP="0013486B">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No obstante, estas dos entidades presentan características institucionales que </w:t>
      </w:r>
      <w:r w:rsidR="01A4AE4A" w:rsidRPr="00186A48">
        <w:rPr>
          <w:rFonts w:ascii="Courier New" w:hAnsi="Courier New" w:cs="Courier New"/>
          <w:sz w:val="24"/>
          <w:szCs w:val="24"/>
          <w:lang w:val="es-CL"/>
        </w:rPr>
        <w:t>limitan la variedad</w:t>
      </w:r>
      <w:r w:rsidR="0DEB23EA" w:rsidRPr="00186A48">
        <w:rPr>
          <w:rFonts w:ascii="Courier New" w:hAnsi="Courier New" w:cs="Courier New"/>
          <w:sz w:val="24"/>
          <w:szCs w:val="24"/>
          <w:lang w:val="es-CL"/>
        </w:rPr>
        <w:t xml:space="preserve"> de </w:t>
      </w:r>
      <w:r w:rsidR="700F3419" w:rsidRPr="00186A48">
        <w:rPr>
          <w:rFonts w:ascii="Courier New" w:hAnsi="Courier New" w:cs="Courier New"/>
          <w:sz w:val="24"/>
          <w:szCs w:val="24"/>
          <w:lang w:val="es-CL"/>
        </w:rPr>
        <w:t xml:space="preserve">productos financieros </w:t>
      </w:r>
      <w:r w:rsidR="66FAA27A" w:rsidRPr="00186A48">
        <w:rPr>
          <w:rFonts w:ascii="Courier New" w:hAnsi="Courier New" w:cs="Courier New"/>
          <w:sz w:val="24"/>
          <w:szCs w:val="24"/>
          <w:lang w:val="es-CL"/>
        </w:rPr>
        <w:t xml:space="preserve">y también </w:t>
      </w:r>
      <w:r w:rsidR="2D071D1C" w:rsidRPr="00186A48">
        <w:rPr>
          <w:rFonts w:ascii="Courier New" w:hAnsi="Courier New" w:cs="Courier New"/>
          <w:sz w:val="24"/>
          <w:szCs w:val="24"/>
          <w:lang w:val="es-CL"/>
        </w:rPr>
        <w:t>el volumen</w:t>
      </w:r>
      <w:r w:rsidR="66FAA27A" w:rsidRPr="00186A48">
        <w:rPr>
          <w:rFonts w:ascii="Courier New" w:hAnsi="Courier New" w:cs="Courier New"/>
          <w:sz w:val="24"/>
          <w:szCs w:val="24"/>
          <w:lang w:val="es-CL"/>
        </w:rPr>
        <w:t xml:space="preserve"> de recursos destinados a</w:t>
      </w:r>
      <w:r w:rsidR="64F646D9" w:rsidRPr="00186A48">
        <w:rPr>
          <w:rFonts w:ascii="Courier New" w:hAnsi="Courier New" w:cs="Courier New"/>
          <w:sz w:val="24"/>
          <w:szCs w:val="24"/>
          <w:lang w:val="es-CL"/>
        </w:rPr>
        <w:t xml:space="preserve"> innovación y/o adopción tecnológica</w:t>
      </w:r>
      <w:r w:rsidRPr="00186A48">
        <w:rPr>
          <w:rFonts w:ascii="Courier New" w:hAnsi="Courier New" w:cs="Courier New"/>
          <w:sz w:val="24"/>
          <w:szCs w:val="24"/>
          <w:lang w:val="es-CL"/>
        </w:rPr>
        <w:t xml:space="preserve">, </w:t>
      </w:r>
      <w:proofErr w:type="gramStart"/>
      <w:r w:rsidRPr="00186A48">
        <w:rPr>
          <w:rFonts w:ascii="Courier New" w:hAnsi="Courier New" w:cs="Courier New"/>
          <w:sz w:val="24"/>
          <w:szCs w:val="24"/>
          <w:lang w:val="es-CL"/>
        </w:rPr>
        <w:t>resultando</w:t>
      </w:r>
      <w:r w:rsidR="177988BB" w:rsidRPr="00186A48">
        <w:rPr>
          <w:rFonts w:ascii="Courier New" w:hAnsi="Courier New" w:cs="Courier New"/>
          <w:sz w:val="24"/>
          <w:szCs w:val="24"/>
          <w:lang w:val="es-CL"/>
        </w:rPr>
        <w:t xml:space="preserve"> </w:t>
      </w:r>
      <w:r w:rsidRPr="00186A48">
        <w:rPr>
          <w:rFonts w:ascii="Courier New" w:hAnsi="Courier New" w:cs="Courier New"/>
          <w:sz w:val="24"/>
          <w:szCs w:val="24"/>
          <w:lang w:val="es-CL"/>
        </w:rPr>
        <w:t>insuficientes</w:t>
      </w:r>
      <w:proofErr w:type="gramEnd"/>
      <w:r w:rsidRPr="00186A48">
        <w:rPr>
          <w:rFonts w:ascii="Courier New" w:hAnsi="Courier New" w:cs="Courier New"/>
          <w:sz w:val="24"/>
          <w:szCs w:val="24"/>
          <w:lang w:val="es-CL"/>
        </w:rPr>
        <w:t xml:space="preserve"> para enfrentar los desafíos de </w:t>
      </w:r>
      <w:r w:rsidR="2F78DAF1" w:rsidRPr="00186A48">
        <w:rPr>
          <w:rFonts w:ascii="Courier New" w:hAnsi="Courier New" w:cs="Courier New"/>
          <w:sz w:val="24"/>
          <w:szCs w:val="24"/>
          <w:lang w:val="es-CL"/>
        </w:rPr>
        <w:t xml:space="preserve">crecimiento </w:t>
      </w:r>
      <w:r w:rsidR="0BCB6E0A" w:rsidRPr="00186A48">
        <w:rPr>
          <w:rFonts w:ascii="Courier New" w:hAnsi="Courier New" w:cs="Courier New"/>
          <w:sz w:val="24"/>
          <w:szCs w:val="24"/>
          <w:lang w:val="es-CL"/>
        </w:rPr>
        <w:t xml:space="preserve">sostenible </w:t>
      </w:r>
      <w:r w:rsidR="2F78DAF1" w:rsidRPr="00186A48">
        <w:rPr>
          <w:rFonts w:ascii="Courier New" w:hAnsi="Courier New" w:cs="Courier New"/>
          <w:sz w:val="24"/>
          <w:szCs w:val="24"/>
          <w:lang w:val="es-CL"/>
        </w:rPr>
        <w:t>y productividad</w:t>
      </w:r>
      <w:r w:rsidRPr="00186A48">
        <w:rPr>
          <w:rFonts w:ascii="Courier New" w:hAnsi="Courier New" w:cs="Courier New"/>
          <w:sz w:val="24"/>
          <w:szCs w:val="24"/>
          <w:lang w:val="es-CL"/>
        </w:rPr>
        <w:t xml:space="preserve"> que enfrenta el país.</w:t>
      </w:r>
    </w:p>
    <w:p w14:paraId="348F5203" w14:textId="5D355943" w:rsidR="003B1D3B" w:rsidRPr="00186A48" w:rsidRDefault="003B1D3B" w:rsidP="00D66BAA">
      <w:pPr>
        <w:pStyle w:val="Ttulo3"/>
        <w:numPr>
          <w:ilvl w:val="0"/>
          <w:numId w:val="8"/>
        </w:numPr>
        <w:ind w:left="4111" w:hanging="567"/>
        <w:rPr>
          <w:rFonts w:cs="Courier New"/>
          <w:lang w:val="es-CL"/>
        </w:rPr>
      </w:pPr>
      <w:r w:rsidRPr="00186A48">
        <w:rPr>
          <w:rFonts w:cs="Courier New"/>
          <w:lang w:val="es-CL"/>
        </w:rPr>
        <w:t>BancoEstado</w:t>
      </w:r>
    </w:p>
    <w:p w14:paraId="348802F1" w14:textId="551FBF4D" w:rsidR="00586E1D" w:rsidRPr="00186A48" w:rsidRDefault="5381C0C9" w:rsidP="0013486B">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BancoEstado </w:t>
      </w:r>
      <w:r w:rsidR="791A6B3F" w:rsidRPr="00186A48">
        <w:rPr>
          <w:rFonts w:ascii="Courier New" w:hAnsi="Courier New" w:cs="Courier New"/>
          <w:sz w:val="24"/>
          <w:szCs w:val="24"/>
          <w:lang w:val="es-CL"/>
        </w:rPr>
        <w:t>ha sido y</w:t>
      </w:r>
      <w:r w:rsidR="2684CFF5" w:rsidRPr="00186A48">
        <w:rPr>
          <w:rFonts w:ascii="Courier New" w:hAnsi="Courier New" w:cs="Courier New"/>
          <w:sz w:val="24"/>
          <w:szCs w:val="24"/>
          <w:lang w:val="es-CL"/>
        </w:rPr>
        <w:t xml:space="preserve"> sigue siendo</w:t>
      </w:r>
      <w:r w:rsidRPr="00186A48">
        <w:rPr>
          <w:rFonts w:ascii="Courier New" w:hAnsi="Courier New" w:cs="Courier New"/>
          <w:sz w:val="24"/>
          <w:szCs w:val="24"/>
          <w:lang w:val="es-CL"/>
        </w:rPr>
        <w:t xml:space="preserve"> un actor clave para el desarrollo del país. </w:t>
      </w:r>
      <w:r w:rsidR="0A4E778D" w:rsidRPr="00186A48">
        <w:rPr>
          <w:rFonts w:ascii="Courier New" w:hAnsi="Courier New" w:cs="Courier New"/>
          <w:sz w:val="24"/>
          <w:szCs w:val="24"/>
          <w:lang w:val="es-CL"/>
        </w:rPr>
        <w:t>Su</w:t>
      </w:r>
      <w:r w:rsidRPr="00186A48">
        <w:rPr>
          <w:rFonts w:ascii="Courier New" w:hAnsi="Courier New" w:cs="Courier New"/>
          <w:sz w:val="24"/>
          <w:szCs w:val="24"/>
          <w:lang w:val="es-CL"/>
        </w:rPr>
        <w:t xml:space="preserve"> gestión comercial se orienta en torno a su definición de banco público, comercial y universal, </w:t>
      </w:r>
      <w:r w:rsidR="1600FDA1" w:rsidRPr="00186A48">
        <w:rPr>
          <w:rFonts w:ascii="Courier New" w:hAnsi="Courier New" w:cs="Courier New"/>
          <w:sz w:val="24"/>
          <w:szCs w:val="24"/>
          <w:lang w:val="es-CL"/>
        </w:rPr>
        <w:t>con la misión de ofrecer una amplia gama de productos a una variedad de clientes en todos los sectores, especialmente a aquellos con menor acceso a servicios financieros. Este enfoque le permite atender a múltiples segmentos de la población, promoviendo así una mayor inclusión y equidad en el acceso a recursos financieros.</w:t>
      </w:r>
    </w:p>
    <w:p w14:paraId="6D16C21B" w14:textId="77777777" w:rsidR="00586E1D" w:rsidRPr="00186A48" w:rsidRDefault="00586E1D" w:rsidP="003C7E17">
      <w:pPr>
        <w:spacing w:after="0" w:line="240" w:lineRule="auto"/>
        <w:ind w:left="2552" w:firstLine="567"/>
        <w:jc w:val="both"/>
        <w:rPr>
          <w:rFonts w:ascii="Courier New" w:hAnsi="Courier New" w:cs="Courier New"/>
          <w:sz w:val="24"/>
          <w:szCs w:val="24"/>
          <w:lang w:val="es-CL"/>
        </w:rPr>
      </w:pPr>
    </w:p>
    <w:p w14:paraId="043998DE" w14:textId="6B5FD5B6" w:rsidR="006A2353" w:rsidRPr="00186A48" w:rsidRDefault="77EA4515" w:rsidP="0013486B">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Actualmente, BancoEstado ofrece una cartera de productos destinada a apoyar iniciativas verdes de adopción tecnológica, como su línea "Mundo Verde", que incluye el Crédito para Energías Limpias y Eficiencia Energética y el Crédito para Electromovilidad. </w:t>
      </w:r>
    </w:p>
    <w:p w14:paraId="2C83668F" w14:textId="77777777" w:rsidR="0047235F" w:rsidRPr="00186A48" w:rsidRDefault="0047235F" w:rsidP="006C49F4">
      <w:pPr>
        <w:spacing w:after="0" w:line="240" w:lineRule="auto"/>
        <w:ind w:left="2552" w:firstLine="567"/>
        <w:jc w:val="both"/>
        <w:rPr>
          <w:rFonts w:ascii="Courier New" w:hAnsi="Courier New" w:cs="Courier New"/>
          <w:sz w:val="24"/>
          <w:szCs w:val="24"/>
          <w:lang w:val="es-CL"/>
        </w:rPr>
      </w:pPr>
    </w:p>
    <w:p w14:paraId="462D5F25" w14:textId="47D2FD59" w:rsidR="00BE5708" w:rsidRPr="00186A48" w:rsidRDefault="21AEEB94" w:rsidP="0013486B">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Sin embargo, p</w:t>
      </w:r>
      <w:r w:rsidR="6BB24480" w:rsidRPr="00186A48">
        <w:rPr>
          <w:rFonts w:ascii="Courier New" w:hAnsi="Courier New" w:cs="Courier New"/>
          <w:sz w:val="24"/>
          <w:szCs w:val="24"/>
          <w:lang w:val="es-CL"/>
        </w:rPr>
        <w:t>ara la banca comercial, el</w:t>
      </w:r>
      <w:r w:rsidR="77EA4515" w:rsidRPr="00186A48">
        <w:rPr>
          <w:rFonts w:ascii="Courier New" w:hAnsi="Courier New" w:cs="Courier New"/>
          <w:sz w:val="24"/>
          <w:szCs w:val="24"/>
          <w:lang w:val="es-CL"/>
        </w:rPr>
        <w:t xml:space="preserve"> financiar proyectos con mayor incertidumbre, como tecnologías emergentes, proyectos de innovación o emprendimientos en etapas tempranas, resulta más complejo</w:t>
      </w:r>
      <w:r w:rsidR="291D1F8D" w:rsidRPr="00186A48">
        <w:rPr>
          <w:rFonts w:ascii="Courier New" w:hAnsi="Courier New" w:cs="Courier New"/>
          <w:sz w:val="24"/>
          <w:szCs w:val="24"/>
          <w:lang w:val="es-CL"/>
        </w:rPr>
        <w:t>.</w:t>
      </w:r>
      <w:r w:rsidR="4B896343" w:rsidRPr="00186A48">
        <w:rPr>
          <w:rFonts w:ascii="Courier New" w:hAnsi="Courier New" w:cs="Courier New"/>
          <w:sz w:val="24"/>
          <w:szCs w:val="24"/>
          <w:lang w:val="es-CL"/>
        </w:rPr>
        <w:t xml:space="preserve"> </w:t>
      </w:r>
      <w:r w:rsidR="16CCE59A" w:rsidRPr="00186A48">
        <w:rPr>
          <w:rFonts w:ascii="Courier New" w:hAnsi="Courier New" w:cs="Courier New"/>
          <w:sz w:val="24"/>
          <w:szCs w:val="24"/>
          <w:lang w:val="es-CL"/>
        </w:rPr>
        <w:t xml:space="preserve">Por lo tanto, </w:t>
      </w:r>
      <w:r w:rsidR="2004FC5B" w:rsidRPr="00186A48">
        <w:rPr>
          <w:rFonts w:ascii="Courier New" w:hAnsi="Courier New" w:cs="Courier New"/>
          <w:sz w:val="24"/>
          <w:szCs w:val="24"/>
          <w:lang w:val="es-CL"/>
        </w:rPr>
        <w:t>al</w:t>
      </w:r>
      <w:r w:rsidR="291D1F8D" w:rsidRPr="00186A48">
        <w:rPr>
          <w:rFonts w:ascii="Courier New" w:hAnsi="Courier New" w:cs="Courier New"/>
          <w:sz w:val="24"/>
          <w:szCs w:val="24"/>
          <w:lang w:val="es-CL"/>
        </w:rPr>
        <w:t xml:space="preserve"> ser </w:t>
      </w:r>
      <w:r w:rsidR="30DB0718" w:rsidRPr="00186A48">
        <w:rPr>
          <w:rFonts w:ascii="Courier New" w:hAnsi="Courier New" w:cs="Courier New"/>
          <w:sz w:val="24"/>
          <w:szCs w:val="24"/>
          <w:lang w:val="es-CL"/>
        </w:rPr>
        <w:t>BancoEstado un</w:t>
      </w:r>
      <w:r w:rsidR="291D1F8D" w:rsidRPr="00186A48">
        <w:rPr>
          <w:rFonts w:ascii="Courier New" w:hAnsi="Courier New" w:cs="Courier New"/>
          <w:sz w:val="24"/>
          <w:szCs w:val="24"/>
          <w:lang w:val="es-CL"/>
        </w:rPr>
        <w:t xml:space="preserve"> banco comercial,</w:t>
      </w:r>
      <w:r w:rsidR="4B896343" w:rsidRPr="00186A48">
        <w:rPr>
          <w:rFonts w:ascii="Courier New" w:hAnsi="Courier New" w:cs="Courier New"/>
          <w:sz w:val="24"/>
          <w:szCs w:val="24"/>
          <w:lang w:val="es-CL"/>
        </w:rPr>
        <w:t xml:space="preserve"> no está exento</w:t>
      </w:r>
      <w:r w:rsidR="291D1F8D" w:rsidRPr="00186A48">
        <w:rPr>
          <w:rFonts w:ascii="Courier New" w:hAnsi="Courier New" w:cs="Courier New"/>
          <w:sz w:val="24"/>
          <w:szCs w:val="24"/>
          <w:lang w:val="es-CL"/>
        </w:rPr>
        <w:t xml:space="preserve"> de est</w:t>
      </w:r>
      <w:r w:rsidR="740DE12B" w:rsidRPr="00186A48">
        <w:rPr>
          <w:rFonts w:ascii="Courier New" w:hAnsi="Courier New" w:cs="Courier New"/>
          <w:sz w:val="24"/>
          <w:szCs w:val="24"/>
          <w:lang w:val="es-CL"/>
        </w:rPr>
        <w:t xml:space="preserve">a </w:t>
      </w:r>
      <w:r w:rsidR="47567F50" w:rsidRPr="00186A48">
        <w:rPr>
          <w:rFonts w:ascii="Courier New" w:hAnsi="Courier New" w:cs="Courier New"/>
          <w:sz w:val="24"/>
          <w:szCs w:val="24"/>
          <w:lang w:val="es-CL"/>
        </w:rPr>
        <w:t>dificultad.</w:t>
      </w:r>
    </w:p>
    <w:p w14:paraId="27B89AA3" w14:textId="77777777" w:rsidR="00BE5708" w:rsidRPr="00186A48" w:rsidRDefault="00BE5708" w:rsidP="006C49F4">
      <w:pPr>
        <w:spacing w:after="0" w:line="240" w:lineRule="auto"/>
        <w:ind w:left="2552" w:firstLine="567"/>
        <w:jc w:val="both"/>
        <w:rPr>
          <w:rFonts w:ascii="Courier New" w:hAnsi="Courier New" w:cs="Courier New"/>
          <w:sz w:val="24"/>
          <w:szCs w:val="24"/>
          <w:lang w:val="es-CL"/>
        </w:rPr>
      </w:pPr>
    </w:p>
    <w:p w14:paraId="3560D7F4" w14:textId="5EE32F8E" w:rsidR="00AB2733" w:rsidRPr="00186A48" w:rsidRDefault="4B896343" w:rsidP="0013486B">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E</w:t>
      </w:r>
      <w:r w:rsidR="77EA4515" w:rsidRPr="00186A48">
        <w:rPr>
          <w:rFonts w:ascii="Courier New" w:hAnsi="Courier New" w:cs="Courier New"/>
          <w:sz w:val="24"/>
          <w:szCs w:val="24"/>
          <w:lang w:val="es-CL"/>
        </w:rPr>
        <w:t xml:space="preserve">n primer lugar, </w:t>
      </w:r>
      <w:r w:rsidRPr="00186A48">
        <w:rPr>
          <w:rFonts w:ascii="Courier New" w:hAnsi="Courier New" w:cs="Courier New"/>
          <w:sz w:val="24"/>
          <w:szCs w:val="24"/>
          <w:lang w:val="es-CL"/>
        </w:rPr>
        <w:t xml:space="preserve">porque existen </w:t>
      </w:r>
      <w:r w:rsidR="1F7B50A9" w:rsidRPr="00186A48">
        <w:rPr>
          <w:rFonts w:ascii="Courier New" w:hAnsi="Courier New" w:cs="Courier New"/>
          <w:sz w:val="24"/>
          <w:szCs w:val="24"/>
          <w:lang w:val="es-CL"/>
        </w:rPr>
        <w:t>restricciones legales para que la banca comercial sea aportante en fondos de capital de riesgo</w:t>
      </w:r>
      <w:r w:rsidR="77EA4515" w:rsidRPr="00186A48">
        <w:rPr>
          <w:rFonts w:ascii="Courier New" w:hAnsi="Courier New" w:cs="Courier New"/>
          <w:sz w:val="24"/>
          <w:szCs w:val="24"/>
          <w:lang w:val="es-CL"/>
        </w:rPr>
        <w:t xml:space="preserve"> y, en segundo lugar, a que sus modelos de gestión de riesgo</w:t>
      </w:r>
      <w:r w:rsidR="174764ED" w:rsidRPr="00186A48">
        <w:rPr>
          <w:rFonts w:ascii="Courier New" w:hAnsi="Courier New" w:cs="Courier New"/>
          <w:sz w:val="24"/>
          <w:szCs w:val="24"/>
          <w:lang w:val="es-CL"/>
        </w:rPr>
        <w:t xml:space="preserve"> </w:t>
      </w:r>
      <w:r w:rsidR="77EA4515" w:rsidRPr="00186A48">
        <w:rPr>
          <w:rFonts w:ascii="Courier New" w:hAnsi="Courier New" w:cs="Courier New"/>
          <w:sz w:val="24"/>
          <w:szCs w:val="24"/>
          <w:lang w:val="es-CL"/>
        </w:rPr>
        <w:t xml:space="preserve">se basan en el comportamiento y resultados pasados de financiamientos similares. Dado que los proyectos innovadores carecen de antecedentes comparables, es difícil cuantificar sus valores y riesgos, limitando así el financiamiento </w:t>
      </w:r>
      <w:r w:rsidR="4FDF2B2B" w:rsidRPr="00186A48">
        <w:rPr>
          <w:rFonts w:ascii="Courier New" w:hAnsi="Courier New" w:cs="Courier New"/>
          <w:sz w:val="24"/>
          <w:szCs w:val="24"/>
          <w:lang w:val="es-CL"/>
        </w:rPr>
        <w:t>que</w:t>
      </w:r>
      <w:r w:rsidR="53AF4361" w:rsidRPr="00186A48">
        <w:rPr>
          <w:rFonts w:ascii="Courier New" w:hAnsi="Courier New" w:cs="Courier New"/>
          <w:sz w:val="24"/>
          <w:szCs w:val="24"/>
          <w:lang w:val="es-CL"/>
        </w:rPr>
        <w:t xml:space="preserve"> puede</w:t>
      </w:r>
      <w:r w:rsidR="26856C2F" w:rsidRPr="00186A48">
        <w:rPr>
          <w:rFonts w:ascii="Courier New" w:hAnsi="Courier New" w:cs="Courier New"/>
          <w:sz w:val="24"/>
          <w:szCs w:val="24"/>
          <w:lang w:val="es-CL"/>
        </w:rPr>
        <w:t>n</w:t>
      </w:r>
      <w:r w:rsidR="53AF4361" w:rsidRPr="00186A48">
        <w:rPr>
          <w:rFonts w:ascii="Courier New" w:hAnsi="Courier New" w:cs="Courier New"/>
          <w:sz w:val="24"/>
          <w:szCs w:val="24"/>
          <w:lang w:val="es-CL"/>
        </w:rPr>
        <w:t xml:space="preserve"> </w:t>
      </w:r>
      <w:r w:rsidR="54426913" w:rsidRPr="00186A48">
        <w:rPr>
          <w:rFonts w:ascii="Courier New" w:hAnsi="Courier New" w:cs="Courier New"/>
          <w:sz w:val="24"/>
          <w:szCs w:val="24"/>
          <w:lang w:val="es-CL"/>
        </w:rPr>
        <w:t>recibir</w:t>
      </w:r>
      <w:r w:rsidR="53AF4361" w:rsidRPr="00186A48">
        <w:rPr>
          <w:rFonts w:ascii="Courier New" w:hAnsi="Courier New" w:cs="Courier New"/>
          <w:sz w:val="24"/>
          <w:szCs w:val="24"/>
          <w:lang w:val="es-CL"/>
        </w:rPr>
        <w:t>.</w:t>
      </w:r>
    </w:p>
    <w:p w14:paraId="37C98980" w14:textId="157011CF" w:rsidR="003B1D3B" w:rsidRPr="00186A48" w:rsidRDefault="00246DDF" w:rsidP="000F677E">
      <w:pPr>
        <w:pStyle w:val="Ttulo3"/>
        <w:rPr>
          <w:rFonts w:cs="Courier New"/>
          <w:lang w:val="es-CL"/>
        </w:rPr>
      </w:pPr>
      <w:r w:rsidRPr="00186A48">
        <w:rPr>
          <w:rFonts w:cs="Courier New"/>
          <w:lang w:val="es-CL"/>
        </w:rPr>
        <w:t>Corfo</w:t>
      </w:r>
    </w:p>
    <w:p w14:paraId="5BC3132A" w14:textId="17F27457" w:rsidR="00BB4609" w:rsidRPr="00186A48" w:rsidRDefault="59C3C93E" w:rsidP="0013486B">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Actualmente, Corfo desarrolla diversos programas de subsidios que están orientados a la innovación, el emprendimiento y el desarrollo de capacidades tecnológicas, entre otros objetivos. Además, facilita el acceso a financiamiento mediante operaciones de segundo piso, a través de programas de garantías que respaldan los créditos otorgados por intermediarios financieros, tanto bancarios como no bancarios, incluido BancoEstado. Corfo también ofrece programas especiales de financiamiento, otorgando créditos a entidades financieras para que dirijan los recursos hacia proyectos o beneficiarios específicos y apoya el desarrollo de la industria de capital de riesgo para facilitar financiamiento a emprendimientos innovadores. Mediante sus programas, Corfo proporciona líneas </w:t>
      </w:r>
      <w:r w:rsidR="783D2FF1" w:rsidRPr="00186A48">
        <w:rPr>
          <w:rFonts w:ascii="Courier New" w:hAnsi="Courier New" w:cs="Courier New"/>
          <w:sz w:val="24"/>
          <w:szCs w:val="24"/>
          <w:lang w:val="es-CL"/>
        </w:rPr>
        <w:t xml:space="preserve">de crédito </w:t>
      </w:r>
      <w:r w:rsidR="7AB149F9" w:rsidRPr="00186A48">
        <w:rPr>
          <w:rFonts w:ascii="Courier New" w:hAnsi="Courier New" w:cs="Courier New"/>
          <w:sz w:val="24"/>
          <w:szCs w:val="24"/>
          <w:lang w:val="es-CL"/>
        </w:rPr>
        <w:t xml:space="preserve">orientadas al </w:t>
      </w:r>
      <w:r w:rsidRPr="00186A48">
        <w:rPr>
          <w:rFonts w:ascii="Courier New" w:hAnsi="Courier New" w:cs="Courier New"/>
          <w:sz w:val="24"/>
          <w:szCs w:val="24"/>
          <w:lang w:val="es-CL"/>
        </w:rPr>
        <w:t xml:space="preserve">financiamiento </w:t>
      </w:r>
      <w:r w:rsidR="4A3A9012" w:rsidRPr="00186A48">
        <w:rPr>
          <w:rFonts w:ascii="Courier New" w:hAnsi="Courier New" w:cs="Courier New"/>
          <w:sz w:val="24"/>
          <w:szCs w:val="24"/>
          <w:lang w:val="es-CL"/>
        </w:rPr>
        <w:t>de</w:t>
      </w:r>
      <w:r w:rsidRPr="00186A48">
        <w:rPr>
          <w:rFonts w:ascii="Courier New" w:hAnsi="Courier New" w:cs="Courier New"/>
          <w:sz w:val="24"/>
          <w:szCs w:val="24"/>
          <w:lang w:val="es-CL"/>
        </w:rPr>
        <w:t xml:space="preserve"> fondos de capital de riesgo, complementando </w:t>
      </w:r>
      <w:r w:rsidR="04CAC0EF" w:rsidRPr="00186A48">
        <w:rPr>
          <w:rFonts w:ascii="Courier New" w:hAnsi="Courier New" w:cs="Courier New"/>
          <w:sz w:val="24"/>
          <w:szCs w:val="24"/>
          <w:lang w:val="es-CL"/>
        </w:rPr>
        <w:t>así</w:t>
      </w:r>
      <w:r w:rsidRPr="00186A48">
        <w:rPr>
          <w:rFonts w:ascii="Courier New" w:hAnsi="Courier New" w:cs="Courier New"/>
          <w:sz w:val="24"/>
          <w:szCs w:val="24"/>
          <w:lang w:val="es-CL"/>
        </w:rPr>
        <w:t xml:space="preserve"> los recursos de inversionistas privados</w:t>
      </w:r>
      <w:r w:rsidR="21B69F51" w:rsidRPr="00186A48">
        <w:rPr>
          <w:rFonts w:ascii="Courier New" w:hAnsi="Courier New" w:cs="Courier New"/>
          <w:sz w:val="24"/>
          <w:szCs w:val="24"/>
          <w:lang w:val="es-CL"/>
        </w:rPr>
        <w:t>.</w:t>
      </w:r>
    </w:p>
    <w:p w14:paraId="0D2F2FD9" w14:textId="77777777" w:rsidR="002B0837" w:rsidRPr="00186A48" w:rsidRDefault="002B0837" w:rsidP="003C7E17">
      <w:pPr>
        <w:spacing w:after="0" w:line="240" w:lineRule="auto"/>
        <w:ind w:left="2552" w:firstLine="567"/>
        <w:jc w:val="both"/>
        <w:rPr>
          <w:rFonts w:ascii="Courier New" w:hAnsi="Courier New" w:cs="Courier New"/>
          <w:sz w:val="24"/>
          <w:szCs w:val="24"/>
          <w:lang w:val="es-CL"/>
        </w:rPr>
      </w:pPr>
    </w:p>
    <w:p w14:paraId="161F4F85" w14:textId="369E3A29" w:rsidR="005C6EEC" w:rsidRPr="00186A48" w:rsidRDefault="529025C0" w:rsidP="0013486B">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Estos instrumentos y </w:t>
      </w:r>
      <w:r w:rsidR="00A8F78E" w:rsidRPr="00186A48">
        <w:rPr>
          <w:rFonts w:ascii="Courier New" w:hAnsi="Courier New" w:cs="Courier New"/>
          <w:sz w:val="24"/>
          <w:szCs w:val="24"/>
          <w:lang w:val="es-CL"/>
        </w:rPr>
        <w:t xml:space="preserve">servicios son gestionados, dentro de Corfo, por la Gerencia de </w:t>
      </w:r>
      <w:r w:rsidR="20E343F8" w:rsidRPr="00186A48">
        <w:rPr>
          <w:rFonts w:ascii="Courier New" w:hAnsi="Courier New" w:cs="Courier New"/>
          <w:sz w:val="24"/>
          <w:szCs w:val="24"/>
          <w:lang w:val="es-CL"/>
        </w:rPr>
        <w:t xml:space="preserve">Inversión </w:t>
      </w:r>
      <w:r w:rsidR="77DC8C3A" w:rsidRPr="00186A48">
        <w:rPr>
          <w:rFonts w:ascii="Courier New" w:hAnsi="Courier New" w:cs="Courier New"/>
          <w:sz w:val="24"/>
          <w:szCs w:val="24"/>
          <w:lang w:val="es-CL"/>
        </w:rPr>
        <w:t xml:space="preserve">y Financiamiento (“GIF”), </w:t>
      </w:r>
      <w:r w:rsidR="0BFCEDA3" w:rsidRPr="00186A48">
        <w:rPr>
          <w:rFonts w:ascii="Courier New" w:hAnsi="Courier New" w:cs="Courier New"/>
          <w:sz w:val="24"/>
          <w:szCs w:val="24"/>
          <w:lang w:val="es-CL"/>
        </w:rPr>
        <w:t>por lo que</w:t>
      </w:r>
      <w:r w:rsidR="77DC8C3A" w:rsidRPr="00186A48">
        <w:rPr>
          <w:rFonts w:ascii="Courier New" w:hAnsi="Courier New" w:cs="Courier New"/>
          <w:sz w:val="24"/>
          <w:szCs w:val="24"/>
          <w:lang w:val="es-CL"/>
        </w:rPr>
        <w:t xml:space="preserve"> </w:t>
      </w:r>
      <w:r w:rsidR="13CD2BA4" w:rsidRPr="00186A48">
        <w:rPr>
          <w:rFonts w:ascii="Courier New" w:hAnsi="Courier New" w:cs="Courier New"/>
          <w:sz w:val="24"/>
          <w:szCs w:val="24"/>
          <w:lang w:val="es-CL"/>
        </w:rPr>
        <w:t xml:space="preserve">desempeña un papel fundamental </w:t>
      </w:r>
      <w:r w:rsidR="3EC6A11B" w:rsidRPr="00186A48">
        <w:rPr>
          <w:rFonts w:ascii="Courier New" w:hAnsi="Courier New" w:cs="Courier New"/>
          <w:sz w:val="24"/>
          <w:szCs w:val="24"/>
          <w:lang w:val="es-CL"/>
        </w:rPr>
        <w:t xml:space="preserve">en la </w:t>
      </w:r>
      <w:r w:rsidR="415B709A" w:rsidRPr="00186A48">
        <w:rPr>
          <w:rFonts w:ascii="Courier New" w:hAnsi="Courier New" w:cs="Courier New"/>
          <w:sz w:val="24"/>
          <w:szCs w:val="24"/>
          <w:lang w:val="es-CL"/>
        </w:rPr>
        <w:t>creación de</w:t>
      </w:r>
      <w:r w:rsidR="13CD2BA4" w:rsidRPr="00186A48">
        <w:rPr>
          <w:rFonts w:ascii="Courier New" w:hAnsi="Courier New" w:cs="Courier New"/>
          <w:sz w:val="24"/>
          <w:szCs w:val="24"/>
          <w:lang w:val="es-CL"/>
        </w:rPr>
        <w:t xml:space="preserve"> soluciones para mejorar el acceso al financiamiento de empresas de diversos tamaños</w:t>
      </w:r>
      <w:r w:rsidR="415B709A" w:rsidRPr="00186A48">
        <w:rPr>
          <w:rFonts w:ascii="Courier New" w:hAnsi="Courier New" w:cs="Courier New"/>
          <w:sz w:val="24"/>
          <w:szCs w:val="24"/>
          <w:lang w:val="es-CL"/>
        </w:rPr>
        <w:t xml:space="preserve"> y niveles de riesgo</w:t>
      </w:r>
      <w:r w:rsidR="13CD2BA4" w:rsidRPr="00186A48">
        <w:rPr>
          <w:rFonts w:ascii="Courier New" w:hAnsi="Courier New" w:cs="Courier New"/>
          <w:sz w:val="24"/>
          <w:szCs w:val="24"/>
          <w:lang w:val="es-CL"/>
        </w:rPr>
        <w:t>, tanto a través de intermediarios financieros bancarios como no bancarios, así como de fondos de inversión. Su principal objetivo es contribuir al desarrollo productivo del país, incrementando y optimizando el acceso al financiamiento de las empresas.</w:t>
      </w:r>
    </w:p>
    <w:p w14:paraId="1A7ED0F9" w14:textId="3EEE5EB2" w:rsidR="004F385F" w:rsidRPr="00186A48" w:rsidRDefault="004F385F" w:rsidP="004F385F">
      <w:pPr>
        <w:spacing w:after="0" w:line="240" w:lineRule="auto"/>
        <w:ind w:left="2552" w:firstLine="567"/>
        <w:jc w:val="both"/>
        <w:rPr>
          <w:rFonts w:ascii="Courier New" w:hAnsi="Courier New" w:cs="Courier New"/>
          <w:sz w:val="24"/>
          <w:szCs w:val="24"/>
          <w:lang w:val="es-ES"/>
        </w:rPr>
      </w:pPr>
    </w:p>
    <w:p w14:paraId="340B2B7D" w14:textId="1A7732D8" w:rsidR="003B1D3B" w:rsidRPr="00186A48" w:rsidRDefault="7A1FE487" w:rsidP="0013486B">
      <w:pPr>
        <w:spacing w:after="0" w:line="240" w:lineRule="auto"/>
        <w:ind w:left="2835" w:firstLine="709"/>
        <w:jc w:val="both"/>
        <w:rPr>
          <w:rFonts w:ascii="Courier New" w:hAnsi="Courier New" w:cs="Courier New"/>
          <w:sz w:val="24"/>
          <w:szCs w:val="24"/>
          <w:lang w:val="es-ES"/>
        </w:rPr>
      </w:pPr>
      <w:r w:rsidRPr="00186A48">
        <w:rPr>
          <w:rFonts w:ascii="Courier New" w:hAnsi="Courier New" w:cs="Courier New"/>
          <w:sz w:val="24"/>
          <w:szCs w:val="24"/>
          <w:lang w:val="es-ES"/>
        </w:rPr>
        <w:t xml:space="preserve">Adicionalmente, es importante tener en cuenta que Corfo presenta características institucionales particulares en términos de gobierno corporativo, gestión de riesgo, contabilidad </w:t>
      </w:r>
      <w:r w:rsidRPr="00186A48">
        <w:rPr>
          <w:rFonts w:ascii="Courier New" w:hAnsi="Courier New" w:cs="Courier New"/>
          <w:sz w:val="24"/>
          <w:szCs w:val="24"/>
          <w:lang w:val="es-CL"/>
        </w:rPr>
        <w:t>presupuestaria</w:t>
      </w:r>
      <w:r w:rsidRPr="00186A48">
        <w:rPr>
          <w:rFonts w:ascii="Courier New" w:hAnsi="Courier New" w:cs="Courier New"/>
          <w:sz w:val="24"/>
          <w:szCs w:val="24"/>
          <w:lang w:val="es-ES"/>
        </w:rPr>
        <w:t xml:space="preserve"> y gestión de </w:t>
      </w:r>
      <w:r w:rsidR="5C0D07DD" w:rsidRPr="00186A48">
        <w:rPr>
          <w:rFonts w:ascii="Courier New" w:hAnsi="Courier New" w:cs="Courier New"/>
          <w:sz w:val="24"/>
          <w:szCs w:val="24"/>
          <w:lang w:val="es-ES"/>
        </w:rPr>
        <w:t>personas</w:t>
      </w:r>
      <w:r w:rsidR="368BAAA5" w:rsidRPr="00186A48">
        <w:rPr>
          <w:rFonts w:ascii="Courier New" w:hAnsi="Courier New" w:cs="Courier New"/>
          <w:sz w:val="24"/>
          <w:szCs w:val="24"/>
          <w:lang w:val="es-ES"/>
        </w:rPr>
        <w:t>,</w:t>
      </w:r>
      <w:r w:rsidRPr="00186A48">
        <w:rPr>
          <w:rFonts w:ascii="Courier New" w:hAnsi="Courier New" w:cs="Courier New"/>
          <w:sz w:val="24"/>
          <w:szCs w:val="24"/>
          <w:lang w:val="es-ES"/>
        </w:rPr>
        <w:t xml:space="preserve"> que </w:t>
      </w:r>
      <w:r w:rsidR="12CE9B7D" w:rsidRPr="00186A48">
        <w:rPr>
          <w:rFonts w:ascii="Courier New" w:hAnsi="Courier New" w:cs="Courier New"/>
          <w:sz w:val="24"/>
          <w:szCs w:val="24"/>
          <w:lang w:val="es-ES"/>
        </w:rPr>
        <w:t>dificultan</w:t>
      </w:r>
      <w:r w:rsidRPr="00186A48">
        <w:rPr>
          <w:rFonts w:ascii="Courier New" w:hAnsi="Courier New" w:cs="Courier New"/>
          <w:sz w:val="24"/>
          <w:szCs w:val="24"/>
          <w:lang w:val="es-ES"/>
        </w:rPr>
        <w:t xml:space="preserve"> su capacidad para desempeñar un papel más relevante en el financiamiento para el desarrollo, comparado con otras entidades similares a nivel internacional. </w:t>
      </w:r>
      <w:r w:rsidR="226498F4" w:rsidRPr="00186A48">
        <w:rPr>
          <w:rFonts w:ascii="Courier New" w:hAnsi="Courier New" w:cs="Courier New"/>
          <w:sz w:val="24"/>
          <w:szCs w:val="24"/>
          <w:lang w:val="es-CL"/>
        </w:rPr>
        <w:t>Dichas características se describen a continuación:</w:t>
      </w:r>
    </w:p>
    <w:p w14:paraId="2B901CCC" w14:textId="77777777" w:rsidR="003B1D3B" w:rsidRPr="00186A48" w:rsidRDefault="003B1D3B" w:rsidP="00B43CF8">
      <w:pPr>
        <w:spacing w:after="0" w:line="240" w:lineRule="auto"/>
        <w:ind w:left="3402"/>
        <w:jc w:val="both"/>
        <w:rPr>
          <w:rFonts w:ascii="Courier New" w:hAnsi="Courier New" w:cs="Courier New"/>
          <w:sz w:val="24"/>
          <w:szCs w:val="24"/>
          <w:lang w:val="es-CL"/>
        </w:rPr>
      </w:pPr>
    </w:p>
    <w:p w14:paraId="35B9FF83" w14:textId="48683AB6" w:rsidR="000718A9" w:rsidRPr="00186A48" w:rsidRDefault="3625CD38" w:rsidP="0013486B">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ES"/>
        </w:rPr>
        <w:t xml:space="preserve">a) </w:t>
      </w:r>
      <w:r w:rsidR="095D2374" w:rsidRPr="00186A48">
        <w:rPr>
          <w:rFonts w:ascii="Courier New" w:hAnsi="Courier New" w:cs="Courier New"/>
          <w:sz w:val="24"/>
          <w:szCs w:val="24"/>
          <w:lang w:val="es-CL"/>
        </w:rPr>
        <w:t>Gobierno corporativo</w:t>
      </w:r>
      <w:r w:rsidR="747F7424" w:rsidRPr="00186A48">
        <w:rPr>
          <w:rFonts w:ascii="Courier New" w:hAnsi="Courier New" w:cs="Courier New"/>
          <w:sz w:val="24"/>
          <w:szCs w:val="24"/>
          <w:lang w:val="es-CL"/>
        </w:rPr>
        <w:t xml:space="preserve"> rígido y no especializado</w:t>
      </w:r>
      <w:r w:rsidR="095D2374" w:rsidRPr="00186A48">
        <w:rPr>
          <w:rFonts w:ascii="Courier New" w:hAnsi="Courier New" w:cs="Courier New"/>
          <w:sz w:val="24"/>
          <w:szCs w:val="24"/>
          <w:lang w:val="es-CL"/>
        </w:rPr>
        <w:t xml:space="preserve">: </w:t>
      </w:r>
      <w:r w:rsidR="226498F4" w:rsidRPr="00186A48">
        <w:rPr>
          <w:rFonts w:ascii="Courier New" w:hAnsi="Courier New" w:cs="Courier New"/>
          <w:sz w:val="24"/>
          <w:szCs w:val="24"/>
          <w:lang w:val="es-CL"/>
        </w:rPr>
        <w:t>l</w:t>
      </w:r>
      <w:r w:rsidR="095D2374" w:rsidRPr="00186A48">
        <w:rPr>
          <w:rFonts w:ascii="Courier New" w:hAnsi="Courier New" w:cs="Courier New"/>
          <w:sz w:val="24"/>
          <w:szCs w:val="24"/>
          <w:lang w:val="es-CL"/>
        </w:rPr>
        <w:t xml:space="preserve">as decisiones </w:t>
      </w:r>
      <w:r w:rsidR="3A4CBE9D" w:rsidRPr="00186A48">
        <w:rPr>
          <w:rFonts w:ascii="Courier New" w:hAnsi="Courier New" w:cs="Courier New"/>
          <w:sz w:val="24"/>
          <w:szCs w:val="24"/>
          <w:lang w:val="es-CL"/>
        </w:rPr>
        <w:t xml:space="preserve">relacionadas con </w:t>
      </w:r>
      <w:r w:rsidR="095D2374" w:rsidRPr="00186A48">
        <w:rPr>
          <w:rFonts w:ascii="Courier New" w:hAnsi="Courier New" w:cs="Courier New"/>
          <w:sz w:val="24"/>
          <w:szCs w:val="24"/>
          <w:lang w:val="es-CL"/>
        </w:rPr>
        <w:t>la intermediación financiera de C</w:t>
      </w:r>
      <w:r w:rsidR="734CCE92" w:rsidRPr="00186A48">
        <w:rPr>
          <w:rFonts w:ascii="Courier New" w:hAnsi="Courier New" w:cs="Courier New"/>
          <w:sz w:val="24"/>
          <w:szCs w:val="24"/>
          <w:lang w:val="es-CL"/>
        </w:rPr>
        <w:t>orfo</w:t>
      </w:r>
      <w:r w:rsidR="095D2374" w:rsidRPr="00186A48">
        <w:rPr>
          <w:rFonts w:ascii="Courier New" w:hAnsi="Courier New" w:cs="Courier New"/>
          <w:sz w:val="24"/>
          <w:szCs w:val="24"/>
          <w:lang w:val="es-CL"/>
        </w:rPr>
        <w:t xml:space="preserve"> </w:t>
      </w:r>
      <w:r w:rsidR="3BC130A1" w:rsidRPr="00186A48">
        <w:rPr>
          <w:rFonts w:ascii="Courier New" w:hAnsi="Courier New" w:cs="Courier New"/>
          <w:sz w:val="24"/>
          <w:szCs w:val="24"/>
          <w:lang w:val="es-CL"/>
        </w:rPr>
        <w:t xml:space="preserve">son aprobadas por </w:t>
      </w:r>
      <w:r w:rsidR="0497DA1B" w:rsidRPr="00186A48">
        <w:rPr>
          <w:rFonts w:ascii="Courier New" w:hAnsi="Courier New" w:cs="Courier New"/>
          <w:sz w:val="24"/>
          <w:szCs w:val="24"/>
          <w:lang w:val="es-CL"/>
        </w:rPr>
        <w:t xml:space="preserve">su Consejo, compuesto principalmente por ministros de Estado, que no </w:t>
      </w:r>
      <w:r w:rsidR="3424E009" w:rsidRPr="00186A48">
        <w:rPr>
          <w:rFonts w:ascii="Courier New" w:hAnsi="Courier New" w:cs="Courier New"/>
          <w:sz w:val="24"/>
          <w:szCs w:val="24"/>
          <w:lang w:val="es-CL"/>
        </w:rPr>
        <w:t xml:space="preserve">cuentan con </w:t>
      </w:r>
      <w:r w:rsidR="7BC22DCE" w:rsidRPr="00186A48">
        <w:rPr>
          <w:rFonts w:ascii="Courier New" w:hAnsi="Courier New" w:cs="Courier New"/>
          <w:sz w:val="24"/>
          <w:szCs w:val="24"/>
          <w:lang w:val="es-CL"/>
        </w:rPr>
        <w:t>el conocimiento especializado</w:t>
      </w:r>
      <w:r w:rsidR="1AC2D761" w:rsidRPr="00186A48">
        <w:rPr>
          <w:rFonts w:ascii="Courier New" w:hAnsi="Courier New" w:cs="Courier New"/>
          <w:sz w:val="24"/>
          <w:szCs w:val="24"/>
          <w:lang w:val="es-CL"/>
        </w:rPr>
        <w:t xml:space="preserve"> </w:t>
      </w:r>
      <w:r w:rsidR="3424E009" w:rsidRPr="00186A48">
        <w:rPr>
          <w:rFonts w:ascii="Courier New" w:hAnsi="Courier New" w:cs="Courier New"/>
          <w:sz w:val="24"/>
          <w:szCs w:val="24"/>
          <w:lang w:val="es-CL"/>
        </w:rPr>
        <w:t>necesari</w:t>
      </w:r>
      <w:r w:rsidR="7BC22DCE" w:rsidRPr="00186A48">
        <w:rPr>
          <w:rFonts w:ascii="Courier New" w:hAnsi="Courier New" w:cs="Courier New"/>
          <w:sz w:val="24"/>
          <w:szCs w:val="24"/>
          <w:lang w:val="es-CL"/>
        </w:rPr>
        <w:t>o</w:t>
      </w:r>
      <w:r w:rsidR="3424E009" w:rsidRPr="00186A48">
        <w:rPr>
          <w:rFonts w:ascii="Courier New" w:hAnsi="Courier New" w:cs="Courier New"/>
          <w:sz w:val="24"/>
          <w:szCs w:val="24"/>
          <w:lang w:val="es-CL"/>
        </w:rPr>
        <w:t xml:space="preserve"> en temas financieros ni disponen del tiempo apropiado para dedicarse a estas evaluaciones</w:t>
      </w:r>
      <w:r w:rsidR="454EE0CD" w:rsidRPr="00186A48">
        <w:rPr>
          <w:rFonts w:ascii="Courier New" w:hAnsi="Courier New" w:cs="Courier New"/>
          <w:sz w:val="24"/>
          <w:szCs w:val="24"/>
          <w:lang w:val="es-CL"/>
        </w:rPr>
        <w:t xml:space="preserve"> en profundidad</w:t>
      </w:r>
      <w:r w:rsidR="3424E009" w:rsidRPr="00186A48">
        <w:rPr>
          <w:rFonts w:ascii="Courier New" w:hAnsi="Courier New" w:cs="Courier New"/>
          <w:sz w:val="24"/>
          <w:szCs w:val="24"/>
          <w:lang w:val="es-CL"/>
        </w:rPr>
        <w:t xml:space="preserve">. </w:t>
      </w:r>
      <w:r w:rsidR="77F548DD" w:rsidRPr="00186A48">
        <w:rPr>
          <w:rFonts w:ascii="Courier New" w:hAnsi="Courier New" w:cs="Courier New"/>
          <w:sz w:val="24"/>
          <w:szCs w:val="24"/>
          <w:lang w:val="es-CL"/>
        </w:rPr>
        <w:t>Además, e</w:t>
      </w:r>
      <w:r w:rsidRPr="00186A48">
        <w:rPr>
          <w:rFonts w:ascii="Courier New" w:hAnsi="Courier New" w:cs="Courier New"/>
          <w:sz w:val="24"/>
          <w:szCs w:val="24"/>
          <w:lang w:val="es-CL"/>
        </w:rPr>
        <w:t>s</w:t>
      </w:r>
      <w:r w:rsidR="77F548DD" w:rsidRPr="00186A48">
        <w:rPr>
          <w:rFonts w:ascii="Courier New" w:hAnsi="Courier New" w:cs="Courier New"/>
          <w:sz w:val="24"/>
          <w:szCs w:val="24"/>
          <w:lang w:val="es-CL"/>
        </w:rPr>
        <w:t xml:space="preserve">te Consejo </w:t>
      </w:r>
      <w:r w:rsidR="095D2374" w:rsidRPr="00186A48">
        <w:rPr>
          <w:rFonts w:ascii="Courier New" w:hAnsi="Courier New" w:cs="Courier New"/>
          <w:sz w:val="24"/>
          <w:szCs w:val="24"/>
          <w:lang w:val="es-CL"/>
        </w:rPr>
        <w:t xml:space="preserve">aborda una </w:t>
      </w:r>
      <w:r w:rsidR="77F548DD" w:rsidRPr="00186A48">
        <w:rPr>
          <w:rFonts w:ascii="Courier New" w:hAnsi="Courier New" w:cs="Courier New"/>
          <w:sz w:val="24"/>
          <w:szCs w:val="24"/>
          <w:lang w:val="es-CL"/>
        </w:rPr>
        <w:t xml:space="preserve">amplia gama </w:t>
      </w:r>
      <w:r w:rsidR="095D2374" w:rsidRPr="00186A48">
        <w:rPr>
          <w:rFonts w:ascii="Courier New" w:hAnsi="Courier New" w:cs="Courier New"/>
          <w:sz w:val="24"/>
          <w:szCs w:val="24"/>
          <w:lang w:val="es-CL"/>
        </w:rPr>
        <w:t xml:space="preserve">de temas </w:t>
      </w:r>
      <w:r w:rsidR="77F548DD" w:rsidRPr="00186A48">
        <w:rPr>
          <w:rFonts w:ascii="Courier New" w:hAnsi="Courier New" w:cs="Courier New"/>
          <w:sz w:val="24"/>
          <w:szCs w:val="24"/>
          <w:lang w:val="es-CL"/>
        </w:rPr>
        <w:t>de</w:t>
      </w:r>
      <w:r w:rsidR="095D2374" w:rsidRPr="00186A48">
        <w:rPr>
          <w:rFonts w:ascii="Courier New" w:hAnsi="Courier New" w:cs="Courier New"/>
          <w:sz w:val="24"/>
          <w:szCs w:val="24"/>
          <w:lang w:val="es-CL"/>
        </w:rPr>
        <w:t xml:space="preserve"> fomento productivo, sin un </w:t>
      </w:r>
      <w:r w:rsidR="77F548DD" w:rsidRPr="00186A48">
        <w:rPr>
          <w:rFonts w:ascii="Courier New" w:hAnsi="Courier New" w:cs="Courier New"/>
          <w:sz w:val="24"/>
          <w:szCs w:val="24"/>
          <w:lang w:val="es-CL"/>
        </w:rPr>
        <w:t>en</w:t>
      </w:r>
      <w:r w:rsidR="095D2374" w:rsidRPr="00186A48">
        <w:rPr>
          <w:rFonts w:ascii="Courier New" w:hAnsi="Courier New" w:cs="Courier New"/>
          <w:sz w:val="24"/>
          <w:szCs w:val="24"/>
          <w:lang w:val="es-CL"/>
        </w:rPr>
        <w:t>fo</w:t>
      </w:r>
      <w:r w:rsidR="77F548DD" w:rsidRPr="00186A48">
        <w:rPr>
          <w:rFonts w:ascii="Courier New" w:hAnsi="Courier New" w:cs="Courier New"/>
          <w:sz w:val="24"/>
          <w:szCs w:val="24"/>
          <w:lang w:val="es-CL"/>
        </w:rPr>
        <w:t>que</w:t>
      </w:r>
      <w:r w:rsidR="095D2374" w:rsidRPr="00186A48">
        <w:rPr>
          <w:rFonts w:ascii="Courier New" w:hAnsi="Courier New" w:cs="Courier New"/>
          <w:sz w:val="24"/>
          <w:szCs w:val="24"/>
          <w:lang w:val="es-CL"/>
        </w:rPr>
        <w:t xml:space="preserve"> exclusivo en la gestión de intermediación financiera</w:t>
      </w:r>
      <w:r w:rsidR="226498F4" w:rsidRPr="00186A48">
        <w:rPr>
          <w:rFonts w:ascii="Courier New" w:hAnsi="Courier New" w:cs="Courier New"/>
          <w:sz w:val="24"/>
          <w:szCs w:val="24"/>
          <w:lang w:val="es-CL"/>
        </w:rPr>
        <w:t>,</w:t>
      </w:r>
      <w:r w:rsidR="095D2374" w:rsidRPr="00186A48">
        <w:rPr>
          <w:rFonts w:ascii="Courier New" w:hAnsi="Courier New" w:cs="Courier New"/>
          <w:sz w:val="24"/>
          <w:szCs w:val="24"/>
          <w:lang w:val="es-CL"/>
        </w:rPr>
        <w:t xml:space="preserve"> </w:t>
      </w:r>
      <w:r w:rsidR="70956268" w:rsidRPr="00186A48">
        <w:rPr>
          <w:rFonts w:ascii="Courier New" w:hAnsi="Courier New" w:cs="Courier New"/>
          <w:sz w:val="24"/>
          <w:szCs w:val="24"/>
          <w:lang w:val="es-CL"/>
        </w:rPr>
        <w:t xml:space="preserve">a diferencia de otras instituciones </w:t>
      </w:r>
      <w:r w:rsidR="09974CC9" w:rsidRPr="00186A48">
        <w:rPr>
          <w:rFonts w:ascii="Courier New" w:hAnsi="Courier New" w:cs="Courier New"/>
          <w:sz w:val="24"/>
          <w:szCs w:val="24"/>
          <w:lang w:val="es-CL"/>
        </w:rPr>
        <w:t>internacionales que</w:t>
      </w:r>
      <w:r w:rsidR="095D2374" w:rsidRPr="00186A48">
        <w:rPr>
          <w:rFonts w:ascii="Courier New" w:hAnsi="Courier New" w:cs="Courier New"/>
          <w:sz w:val="24"/>
          <w:szCs w:val="24"/>
          <w:lang w:val="es-CL"/>
        </w:rPr>
        <w:t xml:space="preserve"> ofrecen </w:t>
      </w:r>
      <w:r w:rsidR="2CE025EA" w:rsidRPr="00186A48">
        <w:rPr>
          <w:rFonts w:ascii="Courier New" w:hAnsi="Courier New" w:cs="Courier New"/>
          <w:sz w:val="24"/>
          <w:szCs w:val="24"/>
          <w:lang w:val="es-CL"/>
        </w:rPr>
        <w:t xml:space="preserve">productos y servicios financieros similares. </w:t>
      </w:r>
    </w:p>
    <w:p w14:paraId="075EABD2" w14:textId="77777777" w:rsidR="000718A9" w:rsidRPr="00186A48" w:rsidRDefault="000718A9" w:rsidP="00B43CF8">
      <w:pPr>
        <w:pStyle w:val="Prrafodelista"/>
        <w:spacing w:after="0" w:line="240" w:lineRule="auto"/>
        <w:ind w:left="3402" w:hanging="567"/>
        <w:contextualSpacing w:val="0"/>
        <w:jc w:val="both"/>
        <w:rPr>
          <w:rFonts w:ascii="Courier New" w:hAnsi="Courier New" w:cs="Courier New"/>
          <w:sz w:val="24"/>
          <w:szCs w:val="24"/>
          <w:lang w:val="es-CL"/>
        </w:rPr>
      </w:pPr>
    </w:p>
    <w:p w14:paraId="76E7375B" w14:textId="68354F32" w:rsidR="000718A9" w:rsidRPr="00186A48" w:rsidRDefault="3625CD38" w:rsidP="0013486B">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ES"/>
        </w:rPr>
        <w:t xml:space="preserve">b) </w:t>
      </w:r>
      <w:r w:rsidR="6322A388" w:rsidRPr="00186A48">
        <w:rPr>
          <w:rFonts w:ascii="Courier New" w:hAnsi="Courier New" w:cs="Courier New"/>
          <w:sz w:val="24"/>
          <w:szCs w:val="24"/>
          <w:lang w:val="es-ES"/>
        </w:rPr>
        <w:t>Gestión</w:t>
      </w:r>
      <w:r w:rsidR="6322A388" w:rsidRPr="00186A48">
        <w:rPr>
          <w:rFonts w:ascii="Courier New" w:hAnsi="Courier New" w:cs="Courier New"/>
          <w:sz w:val="24"/>
          <w:szCs w:val="24"/>
          <w:lang w:val="es-CL"/>
        </w:rPr>
        <w:t xml:space="preserve"> de riesgos</w:t>
      </w:r>
      <w:r w:rsidR="10F90A5E" w:rsidRPr="00186A48">
        <w:rPr>
          <w:rFonts w:ascii="Courier New" w:hAnsi="Courier New" w:cs="Courier New"/>
          <w:sz w:val="24"/>
          <w:szCs w:val="24"/>
          <w:lang w:val="es-CL"/>
        </w:rPr>
        <w:t xml:space="preserve"> insuficiente</w:t>
      </w:r>
      <w:r w:rsidR="6322A388" w:rsidRPr="00186A48">
        <w:rPr>
          <w:rFonts w:ascii="Courier New" w:hAnsi="Courier New" w:cs="Courier New"/>
          <w:sz w:val="24"/>
          <w:szCs w:val="24"/>
          <w:lang w:val="es-CL"/>
        </w:rPr>
        <w:t xml:space="preserve">: </w:t>
      </w:r>
      <w:r w:rsidR="30B4FBA9" w:rsidRPr="00186A48">
        <w:rPr>
          <w:rFonts w:ascii="Courier New" w:hAnsi="Courier New" w:cs="Courier New"/>
          <w:sz w:val="24"/>
          <w:szCs w:val="24"/>
          <w:lang w:val="es-CL"/>
        </w:rPr>
        <w:t xml:space="preserve">para lograr mayores grados de eficiencia y sustentabilidad financiera </w:t>
      </w:r>
      <w:r w:rsidR="1B933335" w:rsidRPr="00186A48">
        <w:rPr>
          <w:rFonts w:ascii="Courier New" w:hAnsi="Courier New" w:cs="Courier New"/>
          <w:sz w:val="24"/>
          <w:szCs w:val="24"/>
          <w:lang w:val="es-CL"/>
        </w:rPr>
        <w:t>en</w:t>
      </w:r>
      <w:r w:rsidR="30B4FBA9" w:rsidRPr="00186A48">
        <w:rPr>
          <w:rFonts w:ascii="Courier New" w:hAnsi="Courier New" w:cs="Courier New"/>
          <w:sz w:val="24"/>
          <w:szCs w:val="24"/>
          <w:lang w:val="es-CL"/>
        </w:rPr>
        <w:t xml:space="preserve"> este tipo de políticas</w:t>
      </w:r>
      <w:r w:rsidR="7CB89D45" w:rsidRPr="00186A48">
        <w:rPr>
          <w:rFonts w:ascii="Courier New" w:hAnsi="Courier New" w:cs="Courier New"/>
          <w:sz w:val="24"/>
          <w:szCs w:val="24"/>
          <w:lang w:val="es-CL"/>
        </w:rPr>
        <w:t>,</w:t>
      </w:r>
      <w:r w:rsidR="30B4FBA9" w:rsidRPr="00186A48">
        <w:rPr>
          <w:rFonts w:ascii="Courier New" w:hAnsi="Courier New" w:cs="Courier New"/>
          <w:sz w:val="24"/>
          <w:szCs w:val="24"/>
          <w:lang w:val="es-CL"/>
        </w:rPr>
        <w:t xml:space="preserve"> se </w:t>
      </w:r>
      <w:r w:rsidR="09D187EE" w:rsidRPr="00186A48">
        <w:rPr>
          <w:rFonts w:ascii="Courier New" w:hAnsi="Courier New" w:cs="Courier New"/>
          <w:sz w:val="24"/>
          <w:szCs w:val="24"/>
          <w:lang w:val="es-CL"/>
        </w:rPr>
        <w:t>necesita</w:t>
      </w:r>
      <w:r w:rsidR="30B4FBA9" w:rsidRPr="00186A48">
        <w:rPr>
          <w:rFonts w:ascii="Courier New" w:hAnsi="Courier New" w:cs="Courier New"/>
          <w:sz w:val="24"/>
          <w:szCs w:val="24"/>
          <w:lang w:val="es-CL"/>
        </w:rPr>
        <w:t xml:space="preserve"> de </w:t>
      </w:r>
      <w:r w:rsidR="226498F4" w:rsidRPr="00186A48">
        <w:rPr>
          <w:rFonts w:ascii="Courier New" w:hAnsi="Courier New" w:cs="Courier New"/>
          <w:sz w:val="24"/>
          <w:szCs w:val="24"/>
          <w:lang w:val="es-CL"/>
        </w:rPr>
        <w:t>u</w:t>
      </w:r>
      <w:r w:rsidR="6322A388" w:rsidRPr="00186A48">
        <w:rPr>
          <w:rFonts w:ascii="Courier New" w:hAnsi="Courier New" w:cs="Courier New"/>
          <w:sz w:val="24"/>
          <w:szCs w:val="24"/>
          <w:lang w:val="es-CL"/>
        </w:rPr>
        <w:t>na adecuada gestión de riesgo de los instrumentos financieros</w:t>
      </w:r>
      <w:r w:rsidR="57AAFE7D" w:rsidRPr="00186A48">
        <w:rPr>
          <w:rFonts w:ascii="Courier New" w:hAnsi="Courier New" w:cs="Courier New"/>
          <w:sz w:val="24"/>
          <w:szCs w:val="24"/>
          <w:lang w:val="es-CL"/>
        </w:rPr>
        <w:t xml:space="preserve"> </w:t>
      </w:r>
      <w:r w:rsidR="6B58FEA2" w:rsidRPr="00186A48">
        <w:rPr>
          <w:rFonts w:ascii="Courier New" w:hAnsi="Courier New" w:cs="Courier New"/>
          <w:sz w:val="24"/>
          <w:szCs w:val="24"/>
          <w:lang w:val="es-CL"/>
        </w:rPr>
        <w:t>otorgados.</w:t>
      </w:r>
      <w:r w:rsidR="6322A388" w:rsidRPr="00186A48">
        <w:rPr>
          <w:rFonts w:ascii="Courier New" w:hAnsi="Courier New" w:cs="Courier New"/>
          <w:sz w:val="24"/>
          <w:szCs w:val="24"/>
          <w:lang w:val="es-CL"/>
        </w:rPr>
        <w:t xml:space="preserve"> E</w:t>
      </w:r>
      <w:r w:rsidR="09D187EE" w:rsidRPr="00186A48">
        <w:rPr>
          <w:rFonts w:ascii="Courier New" w:hAnsi="Courier New" w:cs="Courier New"/>
          <w:sz w:val="24"/>
          <w:szCs w:val="24"/>
          <w:lang w:val="es-CL"/>
        </w:rPr>
        <w:t>sto</w:t>
      </w:r>
      <w:r w:rsidR="6322A388" w:rsidRPr="00186A48">
        <w:rPr>
          <w:rFonts w:ascii="Courier New" w:hAnsi="Courier New" w:cs="Courier New"/>
          <w:sz w:val="24"/>
          <w:szCs w:val="24"/>
          <w:lang w:val="es-CL"/>
        </w:rPr>
        <w:t xml:space="preserve"> requiere </w:t>
      </w:r>
      <w:r w:rsidR="05F2E714" w:rsidRPr="00186A48">
        <w:rPr>
          <w:rFonts w:ascii="Courier New" w:hAnsi="Courier New" w:cs="Courier New"/>
          <w:sz w:val="24"/>
          <w:szCs w:val="24"/>
          <w:lang w:val="es-CL"/>
        </w:rPr>
        <w:t>de</w:t>
      </w:r>
      <w:r w:rsidR="6322A388" w:rsidRPr="00186A48">
        <w:rPr>
          <w:rFonts w:ascii="Courier New" w:hAnsi="Courier New" w:cs="Courier New"/>
          <w:sz w:val="24"/>
          <w:szCs w:val="24"/>
          <w:lang w:val="es-CL"/>
        </w:rPr>
        <w:t xml:space="preserve"> equipos con experiencia financier</w:t>
      </w:r>
      <w:r w:rsidR="34201E1D" w:rsidRPr="00186A48">
        <w:rPr>
          <w:rFonts w:ascii="Courier New" w:hAnsi="Courier New" w:cs="Courier New"/>
          <w:sz w:val="24"/>
          <w:szCs w:val="24"/>
          <w:lang w:val="es-CL"/>
        </w:rPr>
        <w:t>a</w:t>
      </w:r>
      <w:r w:rsidR="6322A388" w:rsidRPr="00186A48">
        <w:rPr>
          <w:rFonts w:ascii="Courier New" w:hAnsi="Courier New" w:cs="Courier New"/>
          <w:sz w:val="24"/>
          <w:szCs w:val="24"/>
          <w:lang w:val="es-CL"/>
        </w:rPr>
        <w:t>, que gesti</w:t>
      </w:r>
      <w:r w:rsidR="4842F6A9" w:rsidRPr="00186A48">
        <w:rPr>
          <w:rFonts w:ascii="Courier New" w:hAnsi="Courier New" w:cs="Courier New"/>
          <w:sz w:val="24"/>
          <w:szCs w:val="24"/>
          <w:lang w:val="es-CL"/>
        </w:rPr>
        <w:t>o</w:t>
      </w:r>
      <w:r w:rsidR="6322A388" w:rsidRPr="00186A48">
        <w:rPr>
          <w:rFonts w:ascii="Courier New" w:hAnsi="Courier New" w:cs="Courier New"/>
          <w:sz w:val="24"/>
          <w:szCs w:val="24"/>
          <w:lang w:val="es-CL"/>
        </w:rPr>
        <w:t>n</w:t>
      </w:r>
      <w:r w:rsidR="4842F6A9" w:rsidRPr="00186A48">
        <w:rPr>
          <w:rFonts w:ascii="Courier New" w:hAnsi="Courier New" w:cs="Courier New"/>
          <w:sz w:val="24"/>
          <w:szCs w:val="24"/>
          <w:lang w:val="es-CL"/>
        </w:rPr>
        <w:t>en</w:t>
      </w:r>
      <w:r w:rsidR="6322A388" w:rsidRPr="00186A48">
        <w:rPr>
          <w:rFonts w:ascii="Courier New" w:hAnsi="Courier New" w:cs="Courier New"/>
          <w:sz w:val="24"/>
          <w:szCs w:val="24"/>
          <w:lang w:val="es-CL"/>
        </w:rPr>
        <w:t xml:space="preserve"> </w:t>
      </w:r>
      <w:r w:rsidR="307C3DEE" w:rsidRPr="00186A48">
        <w:rPr>
          <w:rFonts w:ascii="Courier New" w:hAnsi="Courier New" w:cs="Courier New"/>
          <w:sz w:val="24"/>
          <w:szCs w:val="24"/>
          <w:lang w:val="es-CL"/>
        </w:rPr>
        <w:t>los riesgos</w:t>
      </w:r>
      <w:r w:rsidR="6322A388" w:rsidRPr="00186A48">
        <w:rPr>
          <w:rFonts w:ascii="Courier New" w:hAnsi="Courier New" w:cs="Courier New"/>
          <w:sz w:val="24"/>
          <w:szCs w:val="24"/>
          <w:lang w:val="es-CL"/>
        </w:rPr>
        <w:t xml:space="preserve"> </w:t>
      </w:r>
      <w:r w:rsidR="11BB960D" w:rsidRPr="00186A48">
        <w:rPr>
          <w:rFonts w:ascii="Courier New" w:hAnsi="Courier New" w:cs="Courier New"/>
          <w:sz w:val="24"/>
          <w:szCs w:val="24"/>
          <w:lang w:val="es-CL"/>
        </w:rPr>
        <w:t xml:space="preserve">de los instrumentos a lo largo de </w:t>
      </w:r>
      <w:r w:rsidR="6322A388" w:rsidRPr="00186A48">
        <w:rPr>
          <w:rFonts w:ascii="Courier New" w:hAnsi="Courier New" w:cs="Courier New"/>
          <w:sz w:val="24"/>
          <w:szCs w:val="24"/>
          <w:lang w:val="es-CL"/>
        </w:rPr>
        <w:t xml:space="preserve">todo </w:t>
      </w:r>
      <w:r w:rsidR="11BB960D" w:rsidRPr="00186A48">
        <w:rPr>
          <w:rFonts w:ascii="Courier New" w:hAnsi="Courier New" w:cs="Courier New"/>
          <w:sz w:val="24"/>
          <w:szCs w:val="24"/>
          <w:lang w:val="es-CL"/>
        </w:rPr>
        <w:t xml:space="preserve">su </w:t>
      </w:r>
      <w:r w:rsidR="6322A388" w:rsidRPr="00186A48">
        <w:rPr>
          <w:rFonts w:ascii="Courier New" w:hAnsi="Courier New" w:cs="Courier New"/>
          <w:sz w:val="24"/>
          <w:szCs w:val="24"/>
          <w:lang w:val="es-CL"/>
        </w:rPr>
        <w:t xml:space="preserve">ciclo de vida, </w:t>
      </w:r>
      <w:r w:rsidR="10F5A46F" w:rsidRPr="00186A48">
        <w:rPr>
          <w:rFonts w:ascii="Courier New" w:hAnsi="Courier New" w:cs="Courier New"/>
          <w:sz w:val="24"/>
          <w:szCs w:val="24"/>
          <w:lang w:val="es-CL"/>
        </w:rPr>
        <w:t>evaluando</w:t>
      </w:r>
      <w:r w:rsidR="6322A388" w:rsidRPr="00186A48">
        <w:rPr>
          <w:rFonts w:ascii="Courier New" w:hAnsi="Courier New" w:cs="Courier New"/>
          <w:sz w:val="24"/>
          <w:szCs w:val="24"/>
          <w:lang w:val="es-CL"/>
        </w:rPr>
        <w:t xml:space="preserve"> y monitorea</w:t>
      </w:r>
      <w:r w:rsidR="10F5A46F" w:rsidRPr="00186A48">
        <w:rPr>
          <w:rFonts w:ascii="Courier New" w:hAnsi="Courier New" w:cs="Courier New"/>
          <w:sz w:val="24"/>
          <w:szCs w:val="24"/>
          <w:lang w:val="es-CL"/>
        </w:rPr>
        <w:t>ndo</w:t>
      </w:r>
      <w:r w:rsidR="6322A388" w:rsidRPr="00186A48">
        <w:rPr>
          <w:rFonts w:ascii="Courier New" w:hAnsi="Courier New" w:cs="Courier New"/>
          <w:sz w:val="24"/>
          <w:szCs w:val="24"/>
          <w:lang w:val="es-CL"/>
        </w:rPr>
        <w:t xml:space="preserve"> operaciones, </w:t>
      </w:r>
      <w:r w:rsidR="10F5A46F" w:rsidRPr="00186A48">
        <w:rPr>
          <w:rFonts w:ascii="Courier New" w:hAnsi="Courier New" w:cs="Courier New"/>
          <w:sz w:val="24"/>
          <w:szCs w:val="24"/>
          <w:lang w:val="es-CL"/>
        </w:rPr>
        <w:t xml:space="preserve">y </w:t>
      </w:r>
      <w:r w:rsidR="6322A388" w:rsidRPr="00186A48">
        <w:rPr>
          <w:rFonts w:ascii="Courier New" w:hAnsi="Courier New" w:cs="Courier New"/>
          <w:sz w:val="24"/>
          <w:szCs w:val="24"/>
          <w:lang w:val="es-CL"/>
        </w:rPr>
        <w:t>gestionando riesgo</w:t>
      </w:r>
      <w:r w:rsidR="10F5A46F" w:rsidRPr="00186A48">
        <w:rPr>
          <w:rFonts w:ascii="Courier New" w:hAnsi="Courier New" w:cs="Courier New"/>
          <w:sz w:val="24"/>
          <w:szCs w:val="24"/>
          <w:lang w:val="es-CL"/>
        </w:rPr>
        <w:t>s tanto</w:t>
      </w:r>
      <w:r w:rsidR="6322A388" w:rsidRPr="00186A48">
        <w:rPr>
          <w:rFonts w:ascii="Courier New" w:hAnsi="Courier New" w:cs="Courier New"/>
          <w:sz w:val="24"/>
          <w:szCs w:val="24"/>
          <w:lang w:val="es-CL"/>
        </w:rPr>
        <w:t xml:space="preserve"> individual</w:t>
      </w:r>
      <w:r w:rsidR="10F5A46F" w:rsidRPr="00186A48">
        <w:rPr>
          <w:rFonts w:ascii="Courier New" w:hAnsi="Courier New" w:cs="Courier New"/>
          <w:sz w:val="24"/>
          <w:szCs w:val="24"/>
          <w:lang w:val="es-CL"/>
        </w:rPr>
        <w:t>es</w:t>
      </w:r>
      <w:r w:rsidR="6322A388" w:rsidRPr="00186A48">
        <w:rPr>
          <w:rFonts w:ascii="Courier New" w:hAnsi="Courier New" w:cs="Courier New"/>
          <w:sz w:val="24"/>
          <w:szCs w:val="24"/>
          <w:lang w:val="es-CL"/>
        </w:rPr>
        <w:t xml:space="preserve"> como agregado</w:t>
      </w:r>
      <w:r w:rsidR="10F5A46F" w:rsidRPr="00186A48">
        <w:rPr>
          <w:rFonts w:ascii="Courier New" w:hAnsi="Courier New" w:cs="Courier New"/>
          <w:sz w:val="24"/>
          <w:szCs w:val="24"/>
          <w:lang w:val="es-CL"/>
        </w:rPr>
        <w:t>s</w:t>
      </w:r>
      <w:r w:rsidR="6322A388" w:rsidRPr="00186A48">
        <w:rPr>
          <w:rFonts w:ascii="Courier New" w:hAnsi="Courier New" w:cs="Courier New"/>
          <w:sz w:val="24"/>
          <w:szCs w:val="24"/>
          <w:lang w:val="es-CL"/>
        </w:rPr>
        <w:t xml:space="preserve">. </w:t>
      </w:r>
      <w:r w:rsidR="10F5A46F" w:rsidRPr="00186A48">
        <w:rPr>
          <w:rFonts w:ascii="Courier New" w:hAnsi="Courier New" w:cs="Courier New"/>
          <w:sz w:val="24"/>
          <w:szCs w:val="24"/>
          <w:lang w:val="es-CL"/>
        </w:rPr>
        <w:t>Además</w:t>
      </w:r>
      <w:r w:rsidR="6322A388" w:rsidRPr="00186A48">
        <w:rPr>
          <w:rFonts w:ascii="Courier New" w:hAnsi="Courier New" w:cs="Courier New"/>
          <w:sz w:val="24"/>
          <w:szCs w:val="24"/>
          <w:lang w:val="es-CL"/>
        </w:rPr>
        <w:t xml:space="preserve">, la </w:t>
      </w:r>
      <w:r w:rsidR="4F4A8456" w:rsidRPr="00186A48">
        <w:rPr>
          <w:rFonts w:ascii="Courier New" w:hAnsi="Courier New" w:cs="Courier New"/>
          <w:sz w:val="24"/>
          <w:szCs w:val="24"/>
          <w:lang w:val="es-CL"/>
        </w:rPr>
        <w:t xml:space="preserve">falta de estados financieros </w:t>
      </w:r>
      <w:r w:rsidR="6322A388" w:rsidRPr="00186A48">
        <w:rPr>
          <w:rFonts w:ascii="Courier New" w:hAnsi="Courier New" w:cs="Courier New"/>
          <w:sz w:val="24"/>
          <w:szCs w:val="24"/>
          <w:lang w:val="es-CL"/>
        </w:rPr>
        <w:t xml:space="preserve">independientes </w:t>
      </w:r>
      <w:r w:rsidR="6D0BC36A" w:rsidRPr="00186A48">
        <w:rPr>
          <w:rFonts w:ascii="Courier New" w:hAnsi="Courier New" w:cs="Courier New"/>
          <w:sz w:val="24"/>
          <w:szCs w:val="24"/>
          <w:lang w:val="es-CL"/>
        </w:rPr>
        <w:t xml:space="preserve">para los instrumentos financieros </w:t>
      </w:r>
      <w:r w:rsidR="4D5243F1" w:rsidRPr="00186A48">
        <w:rPr>
          <w:rFonts w:ascii="Courier New" w:hAnsi="Courier New" w:cs="Courier New"/>
          <w:sz w:val="24"/>
          <w:szCs w:val="24"/>
          <w:lang w:val="es-CL"/>
        </w:rPr>
        <w:t>administrados por</w:t>
      </w:r>
      <w:r w:rsidR="6322A388" w:rsidRPr="00186A48">
        <w:rPr>
          <w:rFonts w:ascii="Courier New" w:hAnsi="Courier New" w:cs="Courier New"/>
          <w:sz w:val="24"/>
          <w:szCs w:val="24"/>
          <w:lang w:val="es-CL"/>
        </w:rPr>
        <w:t xml:space="preserve"> </w:t>
      </w:r>
      <w:r w:rsidR="67E79447" w:rsidRPr="00186A48">
        <w:rPr>
          <w:rFonts w:ascii="Courier New" w:hAnsi="Courier New" w:cs="Courier New"/>
          <w:sz w:val="24"/>
          <w:szCs w:val="24"/>
          <w:lang w:val="es-CL"/>
        </w:rPr>
        <w:t>la GIF de</w:t>
      </w:r>
      <w:r w:rsidR="6322A388" w:rsidRPr="00186A48">
        <w:rPr>
          <w:rFonts w:ascii="Courier New" w:hAnsi="Courier New" w:cs="Courier New"/>
          <w:sz w:val="24"/>
          <w:szCs w:val="24"/>
          <w:lang w:val="es-CL"/>
        </w:rPr>
        <w:t xml:space="preserve"> Corfo dificulta la comparación con otras entidades similares, la aplicación de estándares regulatorios utilizados para este tipo de instituciones y la posibilidad de tener entidades como las clasificadoras de riesgo ejerciendo un rol disciplinario.</w:t>
      </w:r>
    </w:p>
    <w:p w14:paraId="1F4386BC" w14:textId="77777777" w:rsidR="000718A9" w:rsidRPr="00186A48" w:rsidRDefault="000718A9" w:rsidP="00B43CF8">
      <w:pPr>
        <w:pStyle w:val="Prrafodelista"/>
        <w:spacing w:after="0" w:line="240" w:lineRule="auto"/>
        <w:ind w:left="3402" w:hanging="567"/>
        <w:contextualSpacing w:val="0"/>
        <w:rPr>
          <w:rFonts w:ascii="Courier New" w:hAnsi="Courier New" w:cs="Courier New"/>
          <w:sz w:val="24"/>
          <w:szCs w:val="24"/>
          <w:lang w:val="es-CL"/>
        </w:rPr>
      </w:pPr>
    </w:p>
    <w:p w14:paraId="690F89E7" w14:textId="792F378F" w:rsidR="000718A9" w:rsidRPr="00186A48" w:rsidRDefault="73E00366" w:rsidP="0013486B">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ES"/>
        </w:rPr>
        <w:t xml:space="preserve">c) </w:t>
      </w:r>
      <w:r w:rsidR="6322A388" w:rsidRPr="00186A48">
        <w:rPr>
          <w:rFonts w:ascii="Courier New" w:hAnsi="Courier New" w:cs="Courier New"/>
          <w:sz w:val="24"/>
          <w:szCs w:val="24"/>
          <w:lang w:val="es-ES"/>
        </w:rPr>
        <w:t>Contabilidad</w:t>
      </w:r>
      <w:r w:rsidR="6322A388" w:rsidRPr="00186A48">
        <w:rPr>
          <w:rFonts w:ascii="Courier New" w:hAnsi="Courier New" w:cs="Courier New"/>
          <w:sz w:val="24"/>
          <w:szCs w:val="24"/>
          <w:lang w:val="es-CL"/>
        </w:rPr>
        <w:t xml:space="preserve"> presupuestaria</w:t>
      </w:r>
      <w:r w:rsidR="30754132" w:rsidRPr="00186A48">
        <w:rPr>
          <w:rFonts w:ascii="Courier New" w:hAnsi="Courier New" w:cs="Courier New"/>
          <w:sz w:val="24"/>
          <w:szCs w:val="24"/>
          <w:lang w:val="es-CL"/>
        </w:rPr>
        <w:t xml:space="preserve"> dependiente del gobierno central</w:t>
      </w:r>
      <w:r w:rsidR="6322A388" w:rsidRPr="00186A48">
        <w:rPr>
          <w:rFonts w:ascii="Courier New" w:hAnsi="Courier New" w:cs="Courier New"/>
          <w:sz w:val="24"/>
          <w:szCs w:val="24"/>
          <w:lang w:val="es-CL"/>
        </w:rPr>
        <w:t xml:space="preserve">: el gasto de Corfo está determinado por la </w:t>
      </w:r>
      <w:r w:rsidR="63E56DD0" w:rsidRPr="00186A48">
        <w:rPr>
          <w:rFonts w:ascii="Courier New" w:hAnsi="Courier New" w:cs="Courier New"/>
          <w:sz w:val="24"/>
          <w:szCs w:val="24"/>
          <w:lang w:val="es-CL"/>
        </w:rPr>
        <w:t>l</w:t>
      </w:r>
      <w:r w:rsidR="6322A388" w:rsidRPr="00186A48">
        <w:rPr>
          <w:rFonts w:ascii="Courier New" w:hAnsi="Courier New" w:cs="Courier New"/>
          <w:sz w:val="24"/>
          <w:szCs w:val="24"/>
          <w:lang w:val="es-CL"/>
        </w:rPr>
        <w:t>ey de presupuesto</w:t>
      </w:r>
      <w:r w:rsidR="76810A19" w:rsidRPr="00186A48">
        <w:rPr>
          <w:rFonts w:ascii="Courier New" w:hAnsi="Courier New" w:cs="Courier New"/>
          <w:sz w:val="24"/>
          <w:szCs w:val="24"/>
          <w:lang w:val="es-CL"/>
        </w:rPr>
        <w:t>s del sector público</w:t>
      </w:r>
      <w:r w:rsidR="6322A388" w:rsidRPr="00186A48">
        <w:rPr>
          <w:rFonts w:ascii="Courier New" w:hAnsi="Courier New" w:cs="Courier New"/>
          <w:sz w:val="24"/>
          <w:szCs w:val="24"/>
          <w:lang w:val="es-CL"/>
        </w:rPr>
        <w:t xml:space="preserve"> de </w:t>
      </w:r>
      <w:r w:rsidR="753D705F" w:rsidRPr="00186A48">
        <w:rPr>
          <w:rFonts w:ascii="Courier New" w:hAnsi="Courier New" w:cs="Courier New"/>
          <w:sz w:val="24"/>
          <w:szCs w:val="24"/>
          <w:lang w:val="es-CL"/>
        </w:rPr>
        <w:t xml:space="preserve">cada año, </w:t>
      </w:r>
      <w:r w:rsidR="59E957CC" w:rsidRPr="00186A48">
        <w:rPr>
          <w:rFonts w:ascii="Courier New" w:hAnsi="Courier New" w:cs="Courier New"/>
          <w:sz w:val="24"/>
          <w:szCs w:val="24"/>
          <w:lang w:val="es-CL"/>
        </w:rPr>
        <w:t>siendo esta</w:t>
      </w:r>
      <w:r w:rsidR="753D705F" w:rsidRPr="00186A48">
        <w:rPr>
          <w:rFonts w:ascii="Courier New" w:hAnsi="Courier New" w:cs="Courier New"/>
          <w:sz w:val="24"/>
          <w:szCs w:val="24"/>
          <w:lang w:val="es-CL"/>
        </w:rPr>
        <w:t xml:space="preserve"> independiente de </w:t>
      </w:r>
      <w:r w:rsidR="0EFD385B" w:rsidRPr="00186A48">
        <w:rPr>
          <w:rFonts w:ascii="Courier New" w:hAnsi="Courier New" w:cs="Courier New"/>
          <w:sz w:val="24"/>
          <w:szCs w:val="24"/>
          <w:lang w:val="es-ES"/>
        </w:rPr>
        <w:t xml:space="preserve">los </w:t>
      </w:r>
      <w:r w:rsidR="0EFD385B" w:rsidRPr="00186A48">
        <w:rPr>
          <w:rFonts w:ascii="Courier New" w:hAnsi="Courier New" w:cs="Courier New"/>
          <w:sz w:val="24"/>
          <w:szCs w:val="24"/>
          <w:lang w:val="es-CL"/>
        </w:rPr>
        <w:t xml:space="preserve">ingresos </w:t>
      </w:r>
      <w:r w:rsidR="21C3AA90" w:rsidRPr="00186A48">
        <w:rPr>
          <w:rFonts w:ascii="Courier New" w:hAnsi="Courier New" w:cs="Courier New"/>
          <w:sz w:val="24"/>
          <w:szCs w:val="24"/>
          <w:lang w:val="es-ES"/>
        </w:rPr>
        <w:t>generados</w:t>
      </w:r>
      <w:r w:rsidR="21C3AA90" w:rsidRPr="00186A48">
        <w:rPr>
          <w:rFonts w:ascii="Courier New" w:hAnsi="Courier New" w:cs="Courier New"/>
          <w:sz w:val="24"/>
          <w:szCs w:val="24"/>
          <w:lang w:val="es-CL"/>
        </w:rPr>
        <w:t>.</w:t>
      </w:r>
      <w:r w:rsidR="6322A388" w:rsidRPr="00186A48">
        <w:rPr>
          <w:rFonts w:ascii="Courier New" w:hAnsi="Courier New" w:cs="Courier New"/>
          <w:sz w:val="24"/>
          <w:szCs w:val="24"/>
          <w:lang w:val="es-CL"/>
        </w:rPr>
        <w:t xml:space="preserve"> Esto es distinto al tratamiento contable de entidades similares a nivel internacional, que permiten gestionar </w:t>
      </w:r>
      <w:r w:rsidR="730805A5" w:rsidRPr="00186A48">
        <w:rPr>
          <w:rFonts w:ascii="Courier New" w:hAnsi="Courier New" w:cs="Courier New"/>
          <w:sz w:val="24"/>
          <w:szCs w:val="24"/>
          <w:lang w:val="es-CL"/>
        </w:rPr>
        <w:t xml:space="preserve">estas </w:t>
      </w:r>
      <w:r w:rsidR="6322A388" w:rsidRPr="00186A48">
        <w:rPr>
          <w:rFonts w:ascii="Courier New" w:hAnsi="Courier New" w:cs="Courier New"/>
          <w:sz w:val="24"/>
          <w:szCs w:val="24"/>
          <w:lang w:val="es-CL"/>
        </w:rPr>
        <w:t xml:space="preserve">instituciones como unidades económicas únicas, contabilizando sus ingresos con sus gastos en forma agregada, controlando la sustentabilidad financiera, facilitando </w:t>
      </w:r>
      <w:r w:rsidR="3232A4CA" w:rsidRPr="00186A48">
        <w:rPr>
          <w:rFonts w:ascii="Courier New" w:hAnsi="Courier New" w:cs="Courier New"/>
          <w:sz w:val="24"/>
          <w:szCs w:val="24"/>
          <w:lang w:val="es-CL"/>
        </w:rPr>
        <w:t xml:space="preserve">su </w:t>
      </w:r>
      <w:r w:rsidR="6322A388" w:rsidRPr="00186A48">
        <w:rPr>
          <w:rFonts w:ascii="Courier New" w:hAnsi="Courier New" w:cs="Courier New"/>
          <w:sz w:val="24"/>
          <w:szCs w:val="24"/>
          <w:lang w:val="es-CL"/>
        </w:rPr>
        <w:t>crecimiento y alcance</w:t>
      </w:r>
      <w:r w:rsidR="6607D866" w:rsidRPr="00186A48">
        <w:rPr>
          <w:rFonts w:ascii="Courier New" w:hAnsi="Courier New" w:cs="Courier New"/>
          <w:sz w:val="24"/>
          <w:szCs w:val="24"/>
          <w:lang w:val="es-CL"/>
        </w:rPr>
        <w:t>.</w:t>
      </w:r>
      <w:r w:rsidR="6322A388" w:rsidRPr="00186A48">
        <w:rPr>
          <w:rFonts w:ascii="Courier New" w:hAnsi="Courier New" w:cs="Courier New"/>
          <w:sz w:val="24"/>
          <w:szCs w:val="24"/>
          <w:lang w:val="es-CL"/>
        </w:rPr>
        <w:t xml:space="preserve">  Asimismo, se debe considerar que cualquier fluctuación en el gasto derivado de los productos financieros, tiene un impacto directo en la contabilidad de Corfo, disminuyendo la capacidad de transferencias y apoyo de la institución en temas relacionados, por ejemplo, con emprendimiento e innovación. La experiencia internacional </w:t>
      </w:r>
      <w:r w:rsidR="226498F4" w:rsidRPr="00186A48">
        <w:rPr>
          <w:rFonts w:ascii="Courier New" w:hAnsi="Courier New" w:cs="Courier New"/>
          <w:sz w:val="24"/>
          <w:szCs w:val="24"/>
          <w:lang w:val="es-CL"/>
        </w:rPr>
        <w:t>favorece la</w:t>
      </w:r>
      <w:r w:rsidR="6322A388" w:rsidRPr="00186A48">
        <w:rPr>
          <w:rFonts w:ascii="Courier New" w:hAnsi="Courier New" w:cs="Courier New"/>
          <w:sz w:val="24"/>
          <w:szCs w:val="24"/>
          <w:lang w:val="es-CL"/>
        </w:rPr>
        <w:t xml:space="preserve"> separación entre la contabilidad para aspectos de intermediación financiera y la contabilidad para fomento productivo, de modo que factores propios del ciclo económico y el mercado financiero no afecten significativamente otro tipo de actividades relevantes, tales como el apoyo a la innovación y el emprendimiento. </w:t>
      </w:r>
    </w:p>
    <w:p w14:paraId="26321ADC" w14:textId="3ADD9242" w:rsidR="00EA4C09" w:rsidRPr="00186A48" w:rsidRDefault="00A378D0" w:rsidP="00D66BAA">
      <w:pPr>
        <w:pStyle w:val="Ttulo2"/>
        <w:numPr>
          <w:ilvl w:val="0"/>
          <w:numId w:val="9"/>
        </w:numPr>
        <w:ind w:left="3544" w:hanging="709"/>
        <w:rPr>
          <w:rStyle w:val="normaltextrun"/>
          <w:rFonts w:cs="Courier New"/>
          <w:b w:val="0"/>
          <w:szCs w:val="24"/>
          <w:lang w:val="es-CL"/>
        </w:rPr>
      </w:pPr>
      <w:r w:rsidRPr="00186A48">
        <w:rPr>
          <w:rFonts w:cs="Courier New"/>
          <w:szCs w:val="24"/>
          <w:lang w:val="es-CL"/>
        </w:rPr>
        <w:t>Necesidad de potenciar la i</w:t>
      </w:r>
      <w:r w:rsidR="00625AE9" w:rsidRPr="00186A48">
        <w:rPr>
          <w:rFonts w:cs="Courier New"/>
          <w:szCs w:val="24"/>
          <w:lang w:val="es-CL"/>
        </w:rPr>
        <w:t>ndustria</w:t>
      </w:r>
      <w:r w:rsidR="00625AE9" w:rsidRPr="00186A48">
        <w:rPr>
          <w:rStyle w:val="normaltextrun"/>
          <w:rFonts w:cs="Courier New"/>
          <w:color w:val="000000"/>
          <w:szCs w:val="24"/>
          <w:shd w:val="clear" w:color="auto" w:fill="FFFFFF"/>
          <w:lang w:val="es-CL"/>
        </w:rPr>
        <w:t xml:space="preserve"> de capital de riesgo en Chile</w:t>
      </w:r>
      <w:r w:rsidR="00CE5120" w:rsidRPr="00186A48">
        <w:rPr>
          <w:rStyle w:val="normaltextrun"/>
          <w:rFonts w:cs="Courier New"/>
          <w:color w:val="000000"/>
          <w:szCs w:val="24"/>
          <w:shd w:val="clear" w:color="auto" w:fill="FFFFFF"/>
          <w:lang w:val="es-CL"/>
        </w:rPr>
        <w:t xml:space="preserve"> </w:t>
      </w:r>
    </w:p>
    <w:p w14:paraId="504E536C" w14:textId="2BAEAD30" w:rsidR="00736B56" w:rsidRPr="00186A48" w:rsidRDefault="00736B56" w:rsidP="00D66BAA">
      <w:pPr>
        <w:pStyle w:val="Ttulo3"/>
        <w:numPr>
          <w:ilvl w:val="0"/>
          <w:numId w:val="10"/>
        </w:numPr>
        <w:ind w:left="4111" w:hanging="567"/>
        <w:rPr>
          <w:rStyle w:val="normaltextrun"/>
          <w:rFonts w:cs="Courier New"/>
          <w:b w:val="0"/>
          <w:color w:val="000000"/>
          <w:shd w:val="clear" w:color="auto" w:fill="FFFFFF"/>
          <w:lang w:val="es-CL"/>
        </w:rPr>
      </w:pPr>
      <w:r w:rsidRPr="00186A48">
        <w:rPr>
          <w:rStyle w:val="normaltextrun"/>
          <w:rFonts w:cs="Courier New"/>
          <w:color w:val="000000"/>
          <w:shd w:val="clear" w:color="auto" w:fill="FFFFFF"/>
          <w:lang w:val="es-CL"/>
        </w:rPr>
        <w:t>Impacto económico de la industria de capital de riesgo</w:t>
      </w:r>
    </w:p>
    <w:p w14:paraId="49FC8690" w14:textId="57B1BBC2" w:rsidR="00DD728E" w:rsidRPr="00186A48" w:rsidRDefault="2B2E2E26" w:rsidP="0013486B">
      <w:pPr>
        <w:spacing w:after="0" w:line="240" w:lineRule="auto"/>
        <w:ind w:left="2835" w:firstLine="709"/>
        <w:jc w:val="both"/>
        <w:rPr>
          <w:rStyle w:val="normaltextrun"/>
          <w:rFonts w:ascii="Courier New" w:hAnsi="Courier New" w:cs="Courier New"/>
          <w:color w:val="000000"/>
          <w:sz w:val="24"/>
          <w:szCs w:val="24"/>
          <w:shd w:val="clear" w:color="auto" w:fill="FFFFFF"/>
          <w:lang w:val="es-CL"/>
        </w:rPr>
      </w:pPr>
      <w:r w:rsidRPr="00186A48">
        <w:rPr>
          <w:rStyle w:val="normaltextrun"/>
          <w:rFonts w:ascii="Courier New" w:hAnsi="Courier New" w:cs="Courier New"/>
          <w:color w:val="000000"/>
          <w:sz w:val="24"/>
          <w:szCs w:val="24"/>
          <w:shd w:val="clear" w:color="auto" w:fill="FFFFFF"/>
          <w:lang w:val="es-CL"/>
        </w:rPr>
        <w:t xml:space="preserve">Diversos </w:t>
      </w:r>
      <w:r w:rsidR="0841BD1B" w:rsidRPr="00186A48">
        <w:rPr>
          <w:rStyle w:val="normaltextrun"/>
          <w:rFonts w:ascii="Courier New" w:hAnsi="Courier New" w:cs="Courier New"/>
          <w:color w:val="000000"/>
          <w:sz w:val="24"/>
          <w:szCs w:val="24"/>
          <w:shd w:val="clear" w:color="auto" w:fill="FFFFFF"/>
          <w:lang w:val="es-CL"/>
        </w:rPr>
        <w:t xml:space="preserve">estudios han </w:t>
      </w:r>
      <w:r w:rsidR="7148FC5C" w:rsidRPr="00186A48">
        <w:rPr>
          <w:rStyle w:val="normaltextrun"/>
          <w:rFonts w:ascii="Courier New" w:hAnsi="Courier New" w:cs="Courier New"/>
          <w:color w:val="000000"/>
          <w:sz w:val="24"/>
          <w:szCs w:val="24"/>
          <w:shd w:val="clear" w:color="auto" w:fill="FFFFFF"/>
          <w:lang w:val="es-CL"/>
        </w:rPr>
        <w:t xml:space="preserve">destacado </w:t>
      </w:r>
      <w:r w:rsidR="110A0F5E" w:rsidRPr="00186A48">
        <w:rPr>
          <w:rStyle w:val="normaltextrun"/>
          <w:rFonts w:ascii="Courier New" w:hAnsi="Courier New" w:cs="Courier New"/>
          <w:color w:val="000000"/>
          <w:sz w:val="24"/>
          <w:szCs w:val="24"/>
          <w:shd w:val="clear" w:color="auto" w:fill="FFFFFF"/>
          <w:lang w:val="es-CL"/>
        </w:rPr>
        <w:t xml:space="preserve">el </w:t>
      </w:r>
      <w:r w:rsidR="7148FC5C" w:rsidRPr="00186A48">
        <w:rPr>
          <w:rStyle w:val="normaltextrun"/>
          <w:rFonts w:ascii="Courier New" w:hAnsi="Courier New" w:cs="Courier New"/>
          <w:color w:val="000000"/>
          <w:sz w:val="24"/>
          <w:szCs w:val="24"/>
          <w:shd w:val="clear" w:color="auto" w:fill="FFFFFF"/>
          <w:lang w:val="es-CL"/>
        </w:rPr>
        <w:t xml:space="preserve">impacto </w:t>
      </w:r>
      <w:r w:rsidR="110A0F5E" w:rsidRPr="00186A48">
        <w:rPr>
          <w:rStyle w:val="normaltextrun"/>
          <w:rFonts w:ascii="Courier New" w:hAnsi="Courier New" w:cs="Courier New"/>
          <w:color w:val="000000"/>
          <w:sz w:val="24"/>
          <w:szCs w:val="24"/>
          <w:shd w:val="clear" w:color="auto" w:fill="FFFFFF"/>
          <w:lang w:val="es-CL"/>
        </w:rPr>
        <w:t xml:space="preserve">positivo </w:t>
      </w:r>
      <w:r w:rsidR="7148FC5C" w:rsidRPr="00186A48">
        <w:rPr>
          <w:rStyle w:val="normaltextrun"/>
          <w:rFonts w:ascii="Courier New" w:hAnsi="Courier New" w:cs="Courier New"/>
          <w:color w:val="000000"/>
          <w:sz w:val="24"/>
          <w:szCs w:val="24"/>
          <w:shd w:val="clear" w:color="auto" w:fill="FFFFFF"/>
          <w:lang w:val="es-CL"/>
        </w:rPr>
        <w:t xml:space="preserve">que la promoción de esta industria tiene </w:t>
      </w:r>
      <w:r w:rsidR="2529703C" w:rsidRPr="00186A48">
        <w:rPr>
          <w:rStyle w:val="normaltextrun"/>
          <w:rFonts w:ascii="Courier New" w:hAnsi="Courier New" w:cs="Courier New"/>
          <w:color w:val="000000"/>
          <w:sz w:val="24"/>
          <w:szCs w:val="24"/>
          <w:shd w:val="clear" w:color="auto" w:fill="FFFFFF"/>
          <w:lang w:val="es-CL"/>
        </w:rPr>
        <w:t>sobre diversos aspectos económicos y sociales</w:t>
      </w:r>
      <w:r w:rsidR="46B472B4" w:rsidRPr="00186A48">
        <w:rPr>
          <w:rStyle w:val="normaltextrun"/>
          <w:rFonts w:ascii="Courier New" w:hAnsi="Courier New" w:cs="Courier New"/>
          <w:color w:val="000000"/>
          <w:sz w:val="24"/>
          <w:szCs w:val="24"/>
          <w:shd w:val="clear" w:color="auto" w:fill="FFFFFF"/>
          <w:lang w:val="es-CL"/>
        </w:rPr>
        <w:t xml:space="preserve">: ganancias de </w:t>
      </w:r>
      <w:proofErr w:type="spellStart"/>
      <w:r w:rsidR="46B472B4" w:rsidRPr="00186A48">
        <w:rPr>
          <w:rFonts w:ascii="Courier New" w:hAnsi="Courier New" w:cs="Courier New"/>
          <w:sz w:val="24"/>
          <w:szCs w:val="24"/>
        </w:rPr>
        <w:t>productividad</w:t>
      </w:r>
      <w:proofErr w:type="spellEnd"/>
      <w:r w:rsidR="46B472B4" w:rsidRPr="00186A48">
        <w:rPr>
          <w:rStyle w:val="normaltextrun"/>
          <w:rFonts w:ascii="Courier New" w:hAnsi="Courier New" w:cs="Courier New"/>
          <w:color w:val="000000"/>
          <w:sz w:val="24"/>
          <w:szCs w:val="24"/>
          <w:shd w:val="clear" w:color="auto" w:fill="FFFFFF"/>
          <w:lang w:val="es-CL"/>
        </w:rPr>
        <w:t>, incorporación de conocimien</w:t>
      </w:r>
      <w:r w:rsidR="10EF4F71" w:rsidRPr="00186A48">
        <w:rPr>
          <w:rStyle w:val="normaltextrun"/>
          <w:rFonts w:ascii="Courier New" w:hAnsi="Courier New" w:cs="Courier New"/>
          <w:color w:val="000000"/>
          <w:sz w:val="24"/>
          <w:szCs w:val="24"/>
          <w:shd w:val="clear" w:color="auto" w:fill="FFFFFF"/>
          <w:lang w:val="es-CL"/>
        </w:rPr>
        <w:t>tos a tareas productivas, generación de puestos de trabajo, entre otros</w:t>
      </w:r>
      <w:r w:rsidR="2529703C" w:rsidRPr="00186A48">
        <w:rPr>
          <w:rStyle w:val="normaltextrun"/>
          <w:rFonts w:ascii="Courier New" w:hAnsi="Courier New" w:cs="Courier New"/>
          <w:color w:val="000000"/>
          <w:sz w:val="24"/>
          <w:szCs w:val="24"/>
          <w:shd w:val="clear" w:color="auto" w:fill="FFFFFF"/>
          <w:lang w:val="es-CL"/>
        </w:rPr>
        <w:t xml:space="preserve">. </w:t>
      </w:r>
    </w:p>
    <w:p w14:paraId="14C1FECF" w14:textId="77777777" w:rsidR="005D4BB4" w:rsidRPr="00186A48" w:rsidRDefault="005D4BB4" w:rsidP="008839AA">
      <w:pPr>
        <w:spacing w:after="0" w:line="240" w:lineRule="auto"/>
        <w:ind w:left="2552" w:firstLine="567"/>
        <w:jc w:val="both"/>
        <w:rPr>
          <w:rStyle w:val="normaltextrun"/>
          <w:rFonts w:ascii="Courier New" w:hAnsi="Courier New" w:cs="Courier New"/>
          <w:color w:val="000000"/>
          <w:sz w:val="24"/>
          <w:szCs w:val="24"/>
          <w:shd w:val="clear" w:color="auto" w:fill="FFFFFF"/>
          <w:lang w:val="es-CL"/>
        </w:rPr>
      </w:pPr>
    </w:p>
    <w:p w14:paraId="715900B2" w14:textId="2C749B03" w:rsidR="005D4BB4" w:rsidRPr="00186A48" w:rsidRDefault="7F493375" w:rsidP="0013486B">
      <w:pPr>
        <w:spacing w:after="0" w:line="240" w:lineRule="auto"/>
        <w:ind w:left="2835" w:firstLine="709"/>
        <w:jc w:val="both"/>
        <w:rPr>
          <w:rStyle w:val="normaltextrun"/>
          <w:rFonts w:ascii="Courier New" w:hAnsi="Courier New" w:cs="Courier New"/>
          <w:color w:val="000000"/>
          <w:sz w:val="24"/>
          <w:szCs w:val="24"/>
          <w:shd w:val="clear" w:color="auto" w:fill="FFFFFF"/>
          <w:lang w:val="es-CL"/>
        </w:rPr>
      </w:pPr>
      <w:r w:rsidRPr="00186A48">
        <w:rPr>
          <w:rStyle w:val="normaltextrun"/>
          <w:rFonts w:ascii="Courier New" w:hAnsi="Courier New" w:cs="Courier New"/>
          <w:color w:val="000000" w:themeColor="text1"/>
          <w:sz w:val="24"/>
          <w:szCs w:val="24"/>
          <w:lang w:val="es-CL"/>
        </w:rPr>
        <w:t>S</w:t>
      </w:r>
      <w:r w:rsidR="110A0F5E" w:rsidRPr="00186A48">
        <w:rPr>
          <w:rStyle w:val="normaltextrun"/>
          <w:rFonts w:ascii="Courier New" w:hAnsi="Courier New" w:cs="Courier New"/>
          <w:color w:val="000000"/>
          <w:sz w:val="24"/>
          <w:szCs w:val="24"/>
          <w:shd w:val="clear" w:color="auto" w:fill="FFFFFF"/>
          <w:lang w:val="es-CL"/>
        </w:rPr>
        <w:t xml:space="preserve">e ha demostrado que la inversión en capital de riesgo contribuye al crecimiento a través de dos mecanismos: </w:t>
      </w:r>
      <w:r w:rsidR="7B78C69F" w:rsidRPr="00186A48">
        <w:rPr>
          <w:rStyle w:val="normaltextrun"/>
          <w:rFonts w:ascii="Courier New" w:hAnsi="Courier New" w:cs="Courier New"/>
          <w:color w:val="000000"/>
          <w:sz w:val="24"/>
          <w:szCs w:val="24"/>
          <w:shd w:val="clear" w:color="auto" w:fill="FFFFFF"/>
          <w:lang w:val="es-CL"/>
        </w:rPr>
        <w:t>(</w:t>
      </w:r>
      <w:r w:rsidR="110A0F5E" w:rsidRPr="00186A48">
        <w:rPr>
          <w:rStyle w:val="normaltextrun"/>
          <w:rFonts w:ascii="Courier New" w:hAnsi="Courier New" w:cs="Courier New"/>
          <w:color w:val="000000"/>
          <w:sz w:val="24"/>
          <w:szCs w:val="24"/>
          <w:shd w:val="clear" w:color="auto" w:fill="FFFFFF"/>
          <w:lang w:val="es-CL"/>
        </w:rPr>
        <w:t>i) la introducción de nuevos productos y canales al mercado a través del fomento de la innovación</w:t>
      </w:r>
      <w:r w:rsidR="7B78C69F" w:rsidRPr="00186A48">
        <w:rPr>
          <w:rStyle w:val="normaltextrun"/>
          <w:rFonts w:ascii="Courier New" w:hAnsi="Courier New" w:cs="Courier New"/>
          <w:color w:val="000000"/>
          <w:sz w:val="24"/>
          <w:szCs w:val="24"/>
          <w:shd w:val="clear" w:color="auto" w:fill="FFFFFF"/>
          <w:lang w:val="es-CL"/>
        </w:rPr>
        <w:t>;</w:t>
      </w:r>
      <w:r w:rsidR="110A0F5E" w:rsidRPr="00186A48">
        <w:rPr>
          <w:rStyle w:val="normaltextrun"/>
          <w:rFonts w:ascii="Courier New" w:hAnsi="Courier New" w:cs="Courier New"/>
          <w:color w:val="000000"/>
          <w:sz w:val="24"/>
          <w:szCs w:val="24"/>
          <w:shd w:val="clear" w:color="auto" w:fill="FFFFFF"/>
          <w:lang w:val="es-CL"/>
        </w:rPr>
        <w:t xml:space="preserve"> y</w:t>
      </w:r>
      <w:r w:rsidR="7B78C69F" w:rsidRPr="00186A48">
        <w:rPr>
          <w:rStyle w:val="normaltextrun"/>
          <w:rFonts w:ascii="Courier New" w:hAnsi="Courier New" w:cs="Courier New"/>
          <w:color w:val="000000"/>
          <w:sz w:val="24"/>
          <w:szCs w:val="24"/>
          <w:shd w:val="clear" w:color="auto" w:fill="FFFFFF"/>
          <w:lang w:val="es-CL"/>
        </w:rPr>
        <w:t>,</w:t>
      </w:r>
      <w:r w:rsidR="110A0F5E" w:rsidRPr="00186A48">
        <w:rPr>
          <w:rStyle w:val="normaltextrun"/>
          <w:rFonts w:ascii="Courier New" w:hAnsi="Courier New" w:cs="Courier New"/>
          <w:color w:val="000000"/>
          <w:sz w:val="24"/>
          <w:szCs w:val="24"/>
          <w:shd w:val="clear" w:color="auto" w:fill="FFFFFF"/>
          <w:lang w:val="es-CL"/>
        </w:rPr>
        <w:t xml:space="preserve"> </w:t>
      </w:r>
      <w:r w:rsidR="5DFE4C67" w:rsidRPr="00186A48">
        <w:rPr>
          <w:rStyle w:val="normaltextrun"/>
          <w:rFonts w:ascii="Courier New" w:hAnsi="Courier New" w:cs="Courier New"/>
          <w:color w:val="000000"/>
          <w:sz w:val="24"/>
          <w:szCs w:val="24"/>
          <w:shd w:val="clear" w:color="auto" w:fill="FFFFFF"/>
          <w:lang w:val="es-CL"/>
        </w:rPr>
        <w:t>(</w:t>
      </w:r>
      <w:proofErr w:type="spellStart"/>
      <w:r w:rsidR="110A0F5E" w:rsidRPr="00186A48">
        <w:rPr>
          <w:rStyle w:val="normaltextrun"/>
          <w:rFonts w:ascii="Courier New" w:hAnsi="Courier New" w:cs="Courier New"/>
          <w:color w:val="000000"/>
          <w:sz w:val="24"/>
          <w:szCs w:val="24"/>
          <w:shd w:val="clear" w:color="auto" w:fill="FFFFFF"/>
          <w:lang w:val="es-CL"/>
        </w:rPr>
        <w:t>ii</w:t>
      </w:r>
      <w:proofErr w:type="spellEnd"/>
      <w:r w:rsidR="110A0F5E" w:rsidRPr="00186A48">
        <w:rPr>
          <w:rStyle w:val="normaltextrun"/>
          <w:rFonts w:ascii="Courier New" w:hAnsi="Courier New" w:cs="Courier New"/>
          <w:color w:val="000000"/>
          <w:sz w:val="24"/>
          <w:szCs w:val="24"/>
          <w:shd w:val="clear" w:color="auto" w:fill="FFFFFF"/>
          <w:lang w:val="es-CL"/>
        </w:rPr>
        <w:t xml:space="preserve">) </w:t>
      </w:r>
      <w:r w:rsidR="777ADF2F" w:rsidRPr="00186A48">
        <w:rPr>
          <w:rStyle w:val="normaltextrun"/>
          <w:rFonts w:ascii="Courier New" w:hAnsi="Courier New" w:cs="Courier New"/>
          <w:color w:val="000000"/>
          <w:sz w:val="24"/>
          <w:szCs w:val="24"/>
          <w:shd w:val="clear" w:color="auto" w:fill="FFFFFF"/>
          <w:lang w:val="es-CL"/>
        </w:rPr>
        <w:t xml:space="preserve">la </w:t>
      </w:r>
      <w:r w:rsidR="110A0F5E" w:rsidRPr="00186A48">
        <w:rPr>
          <w:rStyle w:val="normaltextrun"/>
          <w:rFonts w:ascii="Courier New" w:hAnsi="Courier New" w:cs="Courier New"/>
          <w:color w:val="000000"/>
          <w:sz w:val="24"/>
          <w:szCs w:val="24"/>
          <w:shd w:val="clear" w:color="auto" w:fill="FFFFFF"/>
          <w:lang w:val="es-CL"/>
        </w:rPr>
        <w:t xml:space="preserve">incorporación </w:t>
      </w:r>
      <w:r w:rsidR="777ADF2F" w:rsidRPr="00186A48">
        <w:rPr>
          <w:rStyle w:val="normaltextrun"/>
          <w:rFonts w:ascii="Courier New" w:hAnsi="Courier New" w:cs="Courier New"/>
          <w:color w:val="000000"/>
          <w:sz w:val="24"/>
          <w:szCs w:val="24"/>
          <w:shd w:val="clear" w:color="auto" w:fill="FFFFFF"/>
          <w:lang w:val="es-CL"/>
        </w:rPr>
        <w:t>en el mercado</w:t>
      </w:r>
      <w:r w:rsidR="110A0F5E" w:rsidRPr="00186A48">
        <w:rPr>
          <w:rStyle w:val="normaltextrun"/>
          <w:rFonts w:ascii="Courier New" w:hAnsi="Courier New" w:cs="Courier New"/>
          <w:color w:val="000000"/>
          <w:sz w:val="24"/>
          <w:szCs w:val="24"/>
          <w:shd w:val="clear" w:color="auto" w:fill="FFFFFF"/>
          <w:lang w:val="es-CL"/>
        </w:rPr>
        <w:t xml:space="preserve"> del conocimiento generado por instituciones de investigación. De manera complementaria, cabe destacar que la inversión en capital de riesgo </w:t>
      </w:r>
      <w:r w:rsidR="2437D1CE" w:rsidRPr="00186A48">
        <w:rPr>
          <w:rStyle w:val="normaltextrun"/>
          <w:rFonts w:ascii="Courier New" w:hAnsi="Courier New" w:cs="Courier New"/>
          <w:color w:val="000000"/>
          <w:sz w:val="24"/>
          <w:szCs w:val="24"/>
          <w:shd w:val="clear" w:color="auto" w:fill="FFFFFF"/>
          <w:lang w:val="es-CL"/>
        </w:rPr>
        <w:t>está directamente relacionada con un</w:t>
      </w:r>
      <w:r w:rsidR="110A0F5E" w:rsidRPr="00186A48">
        <w:rPr>
          <w:rStyle w:val="normaltextrun"/>
          <w:rFonts w:ascii="Courier New" w:hAnsi="Courier New" w:cs="Courier New"/>
          <w:color w:val="000000"/>
          <w:sz w:val="24"/>
          <w:szCs w:val="24"/>
          <w:shd w:val="clear" w:color="auto" w:fill="FFFFFF"/>
          <w:lang w:val="es-CL"/>
        </w:rPr>
        <w:t xml:space="preserve"> aumento en</w:t>
      </w:r>
      <w:r w:rsidR="46C9A8F3" w:rsidRPr="00186A48">
        <w:rPr>
          <w:rStyle w:val="normaltextrun"/>
          <w:rFonts w:ascii="Courier New" w:hAnsi="Courier New" w:cs="Courier New"/>
          <w:color w:val="000000"/>
          <w:sz w:val="24"/>
          <w:szCs w:val="24"/>
          <w:shd w:val="clear" w:color="auto" w:fill="FFFFFF"/>
          <w:lang w:val="es-CL"/>
        </w:rPr>
        <w:t xml:space="preserve"> el registro</w:t>
      </w:r>
      <w:r w:rsidR="110A0F5E" w:rsidRPr="00186A48">
        <w:rPr>
          <w:rStyle w:val="normaltextrun"/>
          <w:rFonts w:ascii="Courier New" w:hAnsi="Courier New" w:cs="Courier New"/>
          <w:color w:val="000000"/>
          <w:sz w:val="24"/>
          <w:szCs w:val="24"/>
          <w:shd w:val="clear" w:color="auto" w:fill="FFFFFF"/>
          <w:lang w:val="es-CL"/>
        </w:rPr>
        <w:t xml:space="preserve"> de patentes en investigación y desarrollo</w:t>
      </w:r>
      <w:r w:rsidR="6401DD57" w:rsidRPr="00186A48">
        <w:rPr>
          <w:rStyle w:val="normaltextrun"/>
          <w:rFonts w:ascii="Courier New" w:hAnsi="Courier New" w:cs="Courier New"/>
          <w:color w:val="000000" w:themeColor="text1"/>
          <w:sz w:val="24"/>
          <w:szCs w:val="24"/>
          <w:lang w:val="es-CL"/>
        </w:rPr>
        <w:t xml:space="preserve"> (Romain</w:t>
      </w:r>
      <w:r w:rsidR="02E7E64F" w:rsidRPr="00186A48">
        <w:rPr>
          <w:rStyle w:val="normaltextrun"/>
          <w:rFonts w:ascii="Courier New" w:hAnsi="Courier New" w:cs="Courier New"/>
          <w:color w:val="000000" w:themeColor="text1"/>
          <w:sz w:val="24"/>
          <w:szCs w:val="24"/>
          <w:lang w:val="es-CL"/>
        </w:rPr>
        <w:t>, A.</w:t>
      </w:r>
      <w:r w:rsidR="6401DD57" w:rsidRPr="00186A48">
        <w:rPr>
          <w:rStyle w:val="normaltextrun"/>
          <w:rFonts w:ascii="Courier New" w:hAnsi="Courier New" w:cs="Courier New"/>
          <w:color w:val="000000" w:themeColor="text1"/>
          <w:sz w:val="24"/>
          <w:szCs w:val="24"/>
          <w:lang w:val="es-CL"/>
        </w:rPr>
        <w:t xml:space="preserve"> </w:t>
      </w:r>
      <w:r w:rsidR="2ADCDFA8" w:rsidRPr="00186A48">
        <w:rPr>
          <w:rStyle w:val="normaltextrun"/>
          <w:rFonts w:ascii="Courier New" w:hAnsi="Courier New" w:cs="Courier New"/>
          <w:color w:val="000000"/>
          <w:sz w:val="24"/>
          <w:szCs w:val="24"/>
          <w:shd w:val="clear" w:color="auto" w:fill="FFFFFF"/>
          <w:lang w:val="es-CL"/>
        </w:rPr>
        <w:t>&amp;</w:t>
      </w:r>
      <w:r w:rsidR="6401DD57" w:rsidRPr="00186A48">
        <w:rPr>
          <w:rStyle w:val="normaltextrun"/>
          <w:rFonts w:ascii="Courier New" w:hAnsi="Courier New" w:cs="Courier New"/>
          <w:color w:val="000000" w:themeColor="text1"/>
          <w:sz w:val="24"/>
          <w:szCs w:val="24"/>
          <w:lang w:val="es-CL"/>
        </w:rPr>
        <w:t xml:space="preserve"> Van </w:t>
      </w:r>
      <w:proofErr w:type="spellStart"/>
      <w:r w:rsidR="6401DD57" w:rsidRPr="00186A48">
        <w:rPr>
          <w:rStyle w:val="normaltextrun"/>
          <w:rFonts w:ascii="Courier New" w:hAnsi="Courier New" w:cs="Courier New"/>
          <w:color w:val="000000" w:themeColor="text1"/>
          <w:sz w:val="24"/>
          <w:szCs w:val="24"/>
          <w:lang w:val="es-CL"/>
        </w:rPr>
        <w:t>Pottelsberghe</w:t>
      </w:r>
      <w:proofErr w:type="spellEnd"/>
      <w:r w:rsidR="02E7E64F" w:rsidRPr="00186A48">
        <w:rPr>
          <w:rStyle w:val="normaltextrun"/>
          <w:rFonts w:ascii="Courier New" w:hAnsi="Courier New" w:cs="Courier New"/>
          <w:color w:val="000000" w:themeColor="text1"/>
          <w:sz w:val="24"/>
          <w:szCs w:val="24"/>
          <w:lang w:val="es-CL"/>
        </w:rPr>
        <w:t xml:space="preserve">, </w:t>
      </w:r>
      <w:r w:rsidR="2ADCDFA8" w:rsidRPr="00186A48">
        <w:rPr>
          <w:rStyle w:val="normaltextrun"/>
          <w:rFonts w:ascii="Courier New" w:hAnsi="Courier New" w:cs="Courier New"/>
          <w:color w:val="000000"/>
          <w:sz w:val="24"/>
          <w:szCs w:val="24"/>
          <w:shd w:val="clear" w:color="auto" w:fill="FFFFFF"/>
          <w:lang w:val="es-CL"/>
        </w:rPr>
        <w:t>B.</w:t>
      </w:r>
      <w:r w:rsidR="3AF8A8C7" w:rsidRPr="00186A48">
        <w:rPr>
          <w:rStyle w:val="normaltextrun"/>
          <w:rFonts w:ascii="Courier New" w:hAnsi="Courier New" w:cs="Courier New"/>
          <w:color w:val="000000"/>
          <w:sz w:val="24"/>
          <w:szCs w:val="24"/>
          <w:shd w:val="clear" w:color="auto" w:fill="FFFFFF"/>
          <w:lang w:val="es-CL"/>
        </w:rPr>
        <w:t>,</w:t>
      </w:r>
      <w:r w:rsidR="3AF8A8C7" w:rsidRPr="00186A48">
        <w:rPr>
          <w:rStyle w:val="normaltextrun"/>
          <w:rFonts w:ascii="Courier New" w:hAnsi="Courier New" w:cs="Courier New"/>
          <w:color w:val="000000" w:themeColor="text1"/>
          <w:sz w:val="24"/>
          <w:szCs w:val="24"/>
          <w:lang w:val="es-CL"/>
        </w:rPr>
        <w:t xml:space="preserve"> “</w:t>
      </w:r>
      <w:proofErr w:type="spellStart"/>
      <w:r w:rsidR="6401DD57" w:rsidRPr="00186A48">
        <w:rPr>
          <w:rStyle w:val="normaltextrun"/>
          <w:rFonts w:ascii="Courier New" w:hAnsi="Courier New" w:cs="Courier New"/>
          <w:i/>
          <w:iCs/>
          <w:color w:val="000000" w:themeColor="text1"/>
          <w:sz w:val="24"/>
          <w:szCs w:val="24"/>
          <w:lang w:val="es-CL"/>
        </w:rPr>
        <w:t>The</w:t>
      </w:r>
      <w:proofErr w:type="spellEnd"/>
      <w:r w:rsidR="6401DD57" w:rsidRPr="00186A48">
        <w:rPr>
          <w:rStyle w:val="normaltextrun"/>
          <w:rFonts w:ascii="Courier New" w:hAnsi="Courier New" w:cs="Courier New"/>
          <w:i/>
          <w:iCs/>
          <w:color w:val="000000" w:themeColor="text1"/>
          <w:sz w:val="24"/>
          <w:szCs w:val="24"/>
          <w:lang w:val="es-CL"/>
        </w:rPr>
        <w:t xml:space="preserve"> </w:t>
      </w:r>
      <w:proofErr w:type="spellStart"/>
      <w:r w:rsidR="6401DD57" w:rsidRPr="00186A48">
        <w:rPr>
          <w:rStyle w:val="normaltextrun"/>
          <w:rFonts w:ascii="Courier New" w:hAnsi="Courier New" w:cs="Courier New"/>
          <w:i/>
          <w:iCs/>
          <w:color w:val="000000" w:themeColor="text1"/>
          <w:sz w:val="24"/>
          <w:szCs w:val="24"/>
          <w:lang w:val="es-CL"/>
        </w:rPr>
        <w:t>Economic</w:t>
      </w:r>
      <w:proofErr w:type="spellEnd"/>
      <w:r w:rsidR="6401DD57" w:rsidRPr="00186A48">
        <w:rPr>
          <w:rStyle w:val="normaltextrun"/>
          <w:rFonts w:ascii="Courier New" w:hAnsi="Courier New" w:cs="Courier New"/>
          <w:i/>
          <w:iCs/>
          <w:color w:val="000000" w:themeColor="text1"/>
          <w:sz w:val="24"/>
          <w:szCs w:val="24"/>
          <w:lang w:val="es-CL"/>
        </w:rPr>
        <w:t xml:space="preserve"> </w:t>
      </w:r>
      <w:proofErr w:type="spellStart"/>
      <w:r w:rsidR="6401DD57" w:rsidRPr="00186A48">
        <w:rPr>
          <w:rStyle w:val="normaltextrun"/>
          <w:rFonts w:ascii="Courier New" w:hAnsi="Courier New" w:cs="Courier New"/>
          <w:i/>
          <w:iCs/>
          <w:color w:val="000000" w:themeColor="text1"/>
          <w:sz w:val="24"/>
          <w:szCs w:val="24"/>
          <w:lang w:val="es-CL"/>
        </w:rPr>
        <w:t>Impact</w:t>
      </w:r>
      <w:proofErr w:type="spellEnd"/>
      <w:r w:rsidR="6401DD57" w:rsidRPr="00186A48">
        <w:rPr>
          <w:rStyle w:val="normaltextrun"/>
          <w:rFonts w:ascii="Courier New" w:hAnsi="Courier New" w:cs="Courier New"/>
          <w:i/>
          <w:iCs/>
          <w:color w:val="000000" w:themeColor="text1"/>
          <w:sz w:val="24"/>
          <w:szCs w:val="24"/>
          <w:lang w:val="es-CL"/>
        </w:rPr>
        <w:t xml:space="preserve"> </w:t>
      </w:r>
      <w:proofErr w:type="spellStart"/>
      <w:r w:rsidR="6401DD57" w:rsidRPr="00186A48">
        <w:rPr>
          <w:rStyle w:val="normaltextrun"/>
          <w:rFonts w:ascii="Courier New" w:hAnsi="Courier New" w:cs="Courier New"/>
          <w:i/>
          <w:iCs/>
          <w:color w:val="000000" w:themeColor="text1"/>
          <w:sz w:val="24"/>
          <w:szCs w:val="24"/>
          <w:lang w:val="es-CL"/>
        </w:rPr>
        <w:t>of</w:t>
      </w:r>
      <w:proofErr w:type="spellEnd"/>
      <w:r w:rsidR="6401DD57" w:rsidRPr="00186A48">
        <w:rPr>
          <w:rStyle w:val="normaltextrun"/>
          <w:rFonts w:ascii="Courier New" w:hAnsi="Courier New" w:cs="Courier New"/>
          <w:i/>
          <w:iCs/>
          <w:color w:val="000000" w:themeColor="text1"/>
          <w:sz w:val="24"/>
          <w:szCs w:val="24"/>
          <w:lang w:val="es-CL"/>
        </w:rPr>
        <w:t xml:space="preserve"> Venture Capital</w:t>
      </w:r>
      <w:r w:rsidR="3AF8A8C7" w:rsidRPr="00186A48">
        <w:rPr>
          <w:rStyle w:val="normaltextrun"/>
          <w:rFonts w:ascii="Courier New" w:hAnsi="Courier New" w:cs="Courier New"/>
          <w:color w:val="000000" w:themeColor="text1"/>
          <w:sz w:val="24"/>
          <w:szCs w:val="24"/>
          <w:lang w:val="es-CL"/>
        </w:rPr>
        <w:t>”</w:t>
      </w:r>
      <w:r w:rsidR="6401DD57" w:rsidRPr="00186A48">
        <w:rPr>
          <w:rStyle w:val="normaltextrun"/>
          <w:rFonts w:ascii="Courier New" w:hAnsi="Courier New" w:cs="Courier New"/>
          <w:color w:val="000000" w:themeColor="text1"/>
          <w:sz w:val="24"/>
          <w:szCs w:val="24"/>
          <w:lang w:val="es-CL"/>
        </w:rPr>
        <w:t>, 2003; y,</w:t>
      </w:r>
      <w:r w:rsidR="2ADCDFA8" w:rsidRPr="00186A48">
        <w:rPr>
          <w:rStyle w:val="normaltextrun"/>
          <w:rFonts w:ascii="Courier New" w:hAnsi="Courier New" w:cs="Courier New"/>
          <w:color w:val="000000" w:themeColor="text1"/>
          <w:sz w:val="24"/>
          <w:szCs w:val="24"/>
          <w:lang w:val="es-CL"/>
        </w:rPr>
        <w:t xml:space="preserve"> </w:t>
      </w:r>
      <w:proofErr w:type="spellStart"/>
      <w:r w:rsidR="2ADCDFA8" w:rsidRPr="00186A48">
        <w:rPr>
          <w:rStyle w:val="normaltextrun"/>
          <w:rFonts w:ascii="Courier New" w:hAnsi="Courier New" w:cs="Courier New"/>
          <w:color w:val="000000"/>
          <w:sz w:val="24"/>
          <w:szCs w:val="24"/>
          <w:shd w:val="clear" w:color="auto" w:fill="FFFFFF"/>
          <w:lang w:val="es-CL"/>
        </w:rPr>
        <w:t>Kortum</w:t>
      </w:r>
      <w:proofErr w:type="spellEnd"/>
      <w:r w:rsidR="2ADCDFA8" w:rsidRPr="00186A48">
        <w:rPr>
          <w:rStyle w:val="normaltextrun"/>
          <w:rFonts w:ascii="Courier New" w:hAnsi="Courier New" w:cs="Courier New"/>
          <w:color w:val="000000"/>
          <w:sz w:val="24"/>
          <w:szCs w:val="24"/>
          <w:shd w:val="clear" w:color="auto" w:fill="FFFFFF"/>
          <w:lang w:val="es-CL"/>
        </w:rPr>
        <w:t>, S. &amp; Lerner, J., “</w:t>
      </w:r>
      <w:proofErr w:type="spellStart"/>
      <w:r w:rsidR="2ADCDFA8" w:rsidRPr="00186A48">
        <w:rPr>
          <w:rStyle w:val="normaltextrun"/>
          <w:rFonts w:ascii="Courier New" w:hAnsi="Courier New" w:cs="Courier New"/>
          <w:i/>
          <w:iCs/>
          <w:color w:val="000000"/>
          <w:sz w:val="24"/>
          <w:szCs w:val="24"/>
          <w:shd w:val="clear" w:color="auto" w:fill="FFFFFF"/>
          <w:lang w:val="es-CL"/>
        </w:rPr>
        <w:t>Assessing</w:t>
      </w:r>
      <w:proofErr w:type="spellEnd"/>
      <w:r w:rsidR="2ADCDFA8" w:rsidRPr="00186A48">
        <w:rPr>
          <w:rStyle w:val="normaltextrun"/>
          <w:rFonts w:ascii="Courier New" w:hAnsi="Courier New" w:cs="Courier New"/>
          <w:i/>
          <w:iCs/>
          <w:color w:val="000000"/>
          <w:sz w:val="24"/>
          <w:szCs w:val="24"/>
          <w:shd w:val="clear" w:color="auto" w:fill="FFFFFF"/>
          <w:lang w:val="es-CL"/>
        </w:rPr>
        <w:t xml:space="preserve"> </w:t>
      </w:r>
      <w:proofErr w:type="spellStart"/>
      <w:r w:rsidR="2ADCDFA8" w:rsidRPr="00186A48">
        <w:rPr>
          <w:rStyle w:val="normaltextrun"/>
          <w:rFonts w:ascii="Courier New" w:hAnsi="Courier New" w:cs="Courier New"/>
          <w:i/>
          <w:iCs/>
          <w:color w:val="000000"/>
          <w:sz w:val="24"/>
          <w:szCs w:val="24"/>
          <w:shd w:val="clear" w:color="auto" w:fill="FFFFFF"/>
          <w:lang w:val="es-CL"/>
        </w:rPr>
        <w:t>the</w:t>
      </w:r>
      <w:proofErr w:type="spellEnd"/>
      <w:r w:rsidR="2ADCDFA8" w:rsidRPr="00186A48">
        <w:rPr>
          <w:rStyle w:val="normaltextrun"/>
          <w:rFonts w:ascii="Courier New" w:hAnsi="Courier New" w:cs="Courier New"/>
          <w:i/>
          <w:iCs/>
          <w:color w:val="000000"/>
          <w:sz w:val="24"/>
          <w:szCs w:val="24"/>
          <w:shd w:val="clear" w:color="auto" w:fill="FFFFFF"/>
          <w:lang w:val="es-CL"/>
        </w:rPr>
        <w:t xml:space="preserve"> </w:t>
      </w:r>
      <w:proofErr w:type="spellStart"/>
      <w:r w:rsidR="2ADCDFA8" w:rsidRPr="00186A48">
        <w:rPr>
          <w:rStyle w:val="normaltextrun"/>
          <w:rFonts w:ascii="Courier New" w:hAnsi="Courier New" w:cs="Courier New"/>
          <w:i/>
          <w:iCs/>
          <w:color w:val="000000"/>
          <w:sz w:val="24"/>
          <w:szCs w:val="24"/>
          <w:shd w:val="clear" w:color="auto" w:fill="FFFFFF"/>
          <w:lang w:val="es-CL"/>
        </w:rPr>
        <w:t>Contribution</w:t>
      </w:r>
      <w:proofErr w:type="spellEnd"/>
      <w:r w:rsidR="2ADCDFA8" w:rsidRPr="00186A48">
        <w:rPr>
          <w:rStyle w:val="normaltextrun"/>
          <w:rFonts w:ascii="Courier New" w:hAnsi="Courier New" w:cs="Courier New"/>
          <w:i/>
          <w:iCs/>
          <w:color w:val="000000"/>
          <w:sz w:val="24"/>
          <w:szCs w:val="24"/>
          <w:shd w:val="clear" w:color="auto" w:fill="FFFFFF"/>
          <w:lang w:val="es-CL"/>
        </w:rPr>
        <w:t xml:space="preserve"> </w:t>
      </w:r>
      <w:proofErr w:type="spellStart"/>
      <w:r w:rsidR="2ADCDFA8" w:rsidRPr="00186A48">
        <w:rPr>
          <w:rStyle w:val="normaltextrun"/>
          <w:rFonts w:ascii="Courier New" w:hAnsi="Courier New" w:cs="Courier New"/>
          <w:i/>
          <w:iCs/>
          <w:color w:val="000000"/>
          <w:sz w:val="24"/>
          <w:szCs w:val="24"/>
          <w:shd w:val="clear" w:color="auto" w:fill="FFFFFF"/>
          <w:lang w:val="es-CL"/>
        </w:rPr>
        <w:t>of</w:t>
      </w:r>
      <w:proofErr w:type="spellEnd"/>
      <w:r w:rsidR="2ADCDFA8" w:rsidRPr="00186A48">
        <w:rPr>
          <w:rStyle w:val="normaltextrun"/>
          <w:rFonts w:ascii="Courier New" w:hAnsi="Courier New" w:cs="Courier New"/>
          <w:i/>
          <w:iCs/>
          <w:color w:val="000000"/>
          <w:sz w:val="24"/>
          <w:szCs w:val="24"/>
          <w:shd w:val="clear" w:color="auto" w:fill="FFFFFF"/>
          <w:lang w:val="es-CL"/>
        </w:rPr>
        <w:t xml:space="preserve"> Venture Capital </w:t>
      </w:r>
      <w:proofErr w:type="spellStart"/>
      <w:r w:rsidR="2ADCDFA8" w:rsidRPr="00186A48">
        <w:rPr>
          <w:rStyle w:val="normaltextrun"/>
          <w:rFonts w:ascii="Courier New" w:hAnsi="Courier New" w:cs="Courier New"/>
          <w:i/>
          <w:iCs/>
          <w:color w:val="000000"/>
          <w:sz w:val="24"/>
          <w:szCs w:val="24"/>
          <w:shd w:val="clear" w:color="auto" w:fill="FFFFFF"/>
          <w:lang w:val="es-CL"/>
        </w:rPr>
        <w:t>to</w:t>
      </w:r>
      <w:proofErr w:type="spellEnd"/>
      <w:r w:rsidR="2ADCDFA8" w:rsidRPr="00186A48">
        <w:rPr>
          <w:rStyle w:val="normaltextrun"/>
          <w:rFonts w:ascii="Courier New" w:hAnsi="Courier New" w:cs="Courier New"/>
          <w:i/>
          <w:iCs/>
          <w:color w:val="000000"/>
          <w:sz w:val="24"/>
          <w:szCs w:val="24"/>
          <w:shd w:val="clear" w:color="auto" w:fill="FFFFFF"/>
          <w:lang w:val="es-CL"/>
        </w:rPr>
        <w:t xml:space="preserve"> </w:t>
      </w:r>
      <w:proofErr w:type="spellStart"/>
      <w:r w:rsidR="2ADCDFA8" w:rsidRPr="00186A48">
        <w:rPr>
          <w:rStyle w:val="normaltextrun"/>
          <w:rFonts w:ascii="Courier New" w:hAnsi="Courier New" w:cs="Courier New"/>
          <w:i/>
          <w:iCs/>
          <w:color w:val="000000"/>
          <w:sz w:val="24"/>
          <w:szCs w:val="24"/>
          <w:shd w:val="clear" w:color="auto" w:fill="FFFFFF"/>
          <w:lang w:val="es-CL"/>
        </w:rPr>
        <w:t>Innovation</w:t>
      </w:r>
      <w:proofErr w:type="spellEnd"/>
      <w:r w:rsidR="2ADCDFA8" w:rsidRPr="00186A48">
        <w:rPr>
          <w:rStyle w:val="normaltextrun"/>
          <w:rFonts w:ascii="Courier New" w:hAnsi="Courier New" w:cs="Courier New"/>
          <w:color w:val="000000"/>
          <w:sz w:val="24"/>
          <w:szCs w:val="24"/>
          <w:shd w:val="clear" w:color="auto" w:fill="FFFFFF"/>
          <w:lang w:val="es-CL"/>
        </w:rPr>
        <w:t>”, 2000)</w:t>
      </w:r>
      <w:r w:rsidR="110A0F5E" w:rsidRPr="00186A48">
        <w:rPr>
          <w:rStyle w:val="normaltextrun"/>
          <w:rFonts w:ascii="Courier New" w:hAnsi="Courier New" w:cs="Courier New"/>
          <w:color w:val="000000"/>
          <w:sz w:val="24"/>
          <w:szCs w:val="24"/>
          <w:shd w:val="clear" w:color="auto" w:fill="FFFFFF"/>
          <w:lang w:val="es-CL"/>
        </w:rPr>
        <w:t xml:space="preserve">. </w:t>
      </w:r>
    </w:p>
    <w:p w14:paraId="7E7CA106" w14:textId="77777777" w:rsidR="005D4BB4" w:rsidRPr="00186A48" w:rsidRDefault="005D4BB4" w:rsidP="00B43CF8">
      <w:pPr>
        <w:spacing w:after="0" w:line="240" w:lineRule="auto"/>
        <w:ind w:left="3402"/>
        <w:jc w:val="both"/>
        <w:rPr>
          <w:rStyle w:val="normaltextrun"/>
          <w:rFonts w:ascii="Courier New" w:hAnsi="Courier New" w:cs="Courier New"/>
          <w:color w:val="000000"/>
          <w:sz w:val="24"/>
          <w:szCs w:val="24"/>
          <w:shd w:val="clear" w:color="auto" w:fill="FFFFFF"/>
          <w:lang w:val="es-CL"/>
        </w:rPr>
      </w:pPr>
    </w:p>
    <w:p w14:paraId="7DD3D5A8" w14:textId="43F1ABF7" w:rsidR="005D4BB4" w:rsidRPr="00186A48" w:rsidRDefault="005D4BB4" w:rsidP="0013486B">
      <w:pPr>
        <w:spacing w:after="0" w:line="240" w:lineRule="auto"/>
        <w:ind w:left="2835" w:firstLine="709"/>
        <w:jc w:val="both"/>
        <w:rPr>
          <w:rStyle w:val="normaltextrun"/>
          <w:rFonts w:ascii="Courier New" w:hAnsi="Courier New" w:cs="Courier New"/>
          <w:color w:val="000000"/>
          <w:sz w:val="24"/>
          <w:szCs w:val="24"/>
          <w:shd w:val="clear" w:color="auto" w:fill="FFFFFF"/>
          <w:lang w:val="es-CL"/>
        </w:rPr>
      </w:pPr>
      <w:r w:rsidRPr="00186A48">
        <w:rPr>
          <w:rStyle w:val="normaltextrun"/>
          <w:rFonts w:ascii="Courier New" w:hAnsi="Courier New" w:cs="Courier New"/>
          <w:color w:val="000000"/>
          <w:sz w:val="24"/>
          <w:szCs w:val="24"/>
          <w:shd w:val="clear" w:color="auto" w:fill="FFFFFF"/>
          <w:lang w:val="es-CL"/>
        </w:rPr>
        <w:t xml:space="preserve">En cuanto a la generación de empleo, </w:t>
      </w:r>
      <w:r w:rsidR="007C6AA6" w:rsidRPr="00186A48">
        <w:rPr>
          <w:rStyle w:val="normaltextrun"/>
          <w:rFonts w:ascii="Courier New" w:hAnsi="Courier New" w:cs="Courier New"/>
          <w:color w:val="000000"/>
          <w:sz w:val="24"/>
          <w:szCs w:val="24"/>
          <w:shd w:val="clear" w:color="auto" w:fill="FFFFFF"/>
          <w:lang w:val="es-CL"/>
        </w:rPr>
        <w:t xml:space="preserve">las investigaciones </w:t>
      </w:r>
      <w:r w:rsidR="00F60E87" w:rsidRPr="00186A48">
        <w:rPr>
          <w:rStyle w:val="normaltextrun"/>
          <w:rFonts w:ascii="Courier New" w:hAnsi="Courier New" w:cs="Courier New"/>
          <w:color w:val="000000"/>
          <w:sz w:val="24"/>
          <w:szCs w:val="24"/>
          <w:shd w:val="clear" w:color="auto" w:fill="FFFFFF"/>
          <w:lang w:val="es-CL"/>
        </w:rPr>
        <w:t xml:space="preserve">indican que </w:t>
      </w:r>
      <w:r w:rsidRPr="00186A48">
        <w:rPr>
          <w:rStyle w:val="normaltextrun"/>
          <w:rFonts w:ascii="Courier New" w:hAnsi="Courier New" w:cs="Courier New"/>
          <w:color w:val="000000"/>
          <w:sz w:val="24"/>
          <w:szCs w:val="24"/>
          <w:shd w:val="clear" w:color="auto" w:fill="FFFFFF"/>
          <w:lang w:val="es-CL"/>
        </w:rPr>
        <w:t xml:space="preserve">las empresas y emprendimientos financiados </w:t>
      </w:r>
      <w:r w:rsidR="00F60E87" w:rsidRPr="00186A48">
        <w:rPr>
          <w:rStyle w:val="normaltextrun"/>
          <w:rFonts w:ascii="Courier New" w:hAnsi="Courier New" w:cs="Courier New"/>
          <w:color w:val="000000"/>
          <w:sz w:val="24"/>
          <w:szCs w:val="24"/>
          <w:shd w:val="clear" w:color="auto" w:fill="FFFFFF"/>
          <w:lang w:val="es-CL"/>
        </w:rPr>
        <w:t>por capital de riesgo</w:t>
      </w:r>
      <w:r w:rsidR="0006566E" w:rsidRPr="00186A48">
        <w:rPr>
          <w:rStyle w:val="normaltextrun"/>
          <w:rFonts w:ascii="Courier New" w:hAnsi="Courier New" w:cs="Courier New"/>
          <w:color w:val="000000"/>
          <w:sz w:val="24"/>
          <w:szCs w:val="24"/>
          <w:shd w:val="clear" w:color="auto" w:fill="FFFFFF"/>
          <w:lang w:val="es-CL"/>
        </w:rPr>
        <w:t xml:space="preserve"> </w:t>
      </w:r>
      <w:r w:rsidRPr="00186A48">
        <w:rPr>
          <w:rStyle w:val="normaltextrun"/>
          <w:rFonts w:ascii="Courier New" w:hAnsi="Courier New" w:cs="Courier New"/>
          <w:color w:val="000000"/>
          <w:sz w:val="24"/>
          <w:szCs w:val="24"/>
          <w:shd w:val="clear" w:color="auto" w:fill="FFFFFF"/>
          <w:lang w:val="es-CL"/>
        </w:rPr>
        <w:t xml:space="preserve">tienen mayor probabilidad de éxito en términos de creación de nuevos </w:t>
      </w:r>
      <w:r w:rsidR="00F60E87" w:rsidRPr="00186A48">
        <w:rPr>
          <w:rStyle w:val="normaltextrun"/>
          <w:rFonts w:ascii="Courier New" w:hAnsi="Courier New" w:cs="Courier New"/>
          <w:color w:val="000000"/>
          <w:sz w:val="24"/>
          <w:szCs w:val="24"/>
          <w:shd w:val="clear" w:color="auto" w:fill="FFFFFF"/>
          <w:lang w:val="es-CL"/>
        </w:rPr>
        <w:t xml:space="preserve">puestos de trabajo en comparación con </w:t>
      </w:r>
      <w:r w:rsidRPr="00186A48">
        <w:rPr>
          <w:rStyle w:val="normaltextrun"/>
          <w:rFonts w:ascii="Courier New" w:hAnsi="Courier New" w:cs="Courier New"/>
          <w:color w:val="000000"/>
          <w:sz w:val="24"/>
          <w:szCs w:val="24"/>
          <w:shd w:val="clear" w:color="auto" w:fill="FFFFFF"/>
          <w:lang w:val="es-CL"/>
        </w:rPr>
        <w:t xml:space="preserve">aquellos que no recibieron </w:t>
      </w:r>
      <w:r w:rsidR="00F60E87" w:rsidRPr="00186A48">
        <w:rPr>
          <w:rStyle w:val="normaltextrun"/>
          <w:rFonts w:ascii="Courier New" w:hAnsi="Courier New" w:cs="Courier New"/>
          <w:color w:val="000000"/>
          <w:sz w:val="24"/>
          <w:szCs w:val="24"/>
          <w:shd w:val="clear" w:color="auto" w:fill="FFFFFF"/>
          <w:lang w:val="es-CL"/>
        </w:rPr>
        <w:t xml:space="preserve">este tipo </w:t>
      </w:r>
      <w:r w:rsidRPr="00186A48">
        <w:rPr>
          <w:rStyle w:val="normaltextrun"/>
          <w:rFonts w:ascii="Courier New" w:hAnsi="Courier New" w:cs="Courier New"/>
          <w:color w:val="000000"/>
          <w:sz w:val="24"/>
          <w:szCs w:val="24"/>
          <w:shd w:val="clear" w:color="auto" w:fill="FFFFFF"/>
          <w:lang w:val="es-CL"/>
        </w:rPr>
        <w:t>de financiamiento</w:t>
      </w:r>
      <w:r w:rsidR="00294250" w:rsidRPr="00186A48">
        <w:rPr>
          <w:rStyle w:val="normaltextrun"/>
          <w:rFonts w:ascii="Courier New" w:hAnsi="Courier New" w:cs="Courier New"/>
          <w:color w:val="000000"/>
          <w:sz w:val="24"/>
          <w:szCs w:val="24"/>
          <w:shd w:val="clear" w:color="auto" w:fill="FFFFFF"/>
          <w:lang w:val="es-CL"/>
        </w:rPr>
        <w:t xml:space="preserve"> (</w:t>
      </w:r>
      <w:proofErr w:type="spellStart"/>
      <w:r w:rsidR="00294250" w:rsidRPr="00186A48">
        <w:rPr>
          <w:rStyle w:val="normaltextrun"/>
          <w:rFonts w:ascii="Courier New" w:hAnsi="Courier New" w:cs="Courier New"/>
          <w:color w:val="000000"/>
          <w:sz w:val="24"/>
          <w:szCs w:val="24"/>
          <w:shd w:val="clear" w:color="auto" w:fill="FFFFFF"/>
          <w:lang w:val="es-CL"/>
        </w:rPr>
        <w:t>Akcigit</w:t>
      </w:r>
      <w:proofErr w:type="spellEnd"/>
      <w:r w:rsidR="00294250" w:rsidRPr="00186A48">
        <w:rPr>
          <w:rStyle w:val="normaltextrun"/>
          <w:rFonts w:ascii="Courier New" w:hAnsi="Courier New" w:cs="Courier New"/>
          <w:color w:val="000000"/>
          <w:sz w:val="24"/>
          <w:szCs w:val="24"/>
          <w:shd w:val="clear" w:color="auto" w:fill="FFFFFF"/>
          <w:lang w:val="es-CL"/>
        </w:rPr>
        <w:t>,</w:t>
      </w:r>
      <w:r w:rsidR="00F40489" w:rsidRPr="00186A48">
        <w:rPr>
          <w:rStyle w:val="normaltextrun"/>
          <w:rFonts w:ascii="Courier New" w:hAnsi="Courier New" w:cs="Courier New"/>
          <w:color w:val="000000"/>
          <w:sz w:val="24"/>
          <w:szCs w:val="24"/>
          <w:shd w:val="clear" w:color="auto" w:fill="FFFFFF"/>
          <w:lang w:val="es-CL"/>
        </w:rPr>
        <w:t xml:space="preserve"> U.</w:t>
      </w:r>
      <w:r w:rsidR="00294250" w:rsidRPr="00186A48">
        <w:rPr>
          <w:rStyle w:val="normaltextrun"/>
          <w:rFonts w:ascii="Courier New" w:hAnsi="Courier New" w:cs="Courier New"/>
          <w:color w:val="000000"/>
          <w:sz w:val="24"/>
          <w:szCs w:val="24"/>
          <w:shd w:val="clear" w:color="auto" w:fill="FFFFFF"/>
          <w:lang w:val="es-CL"/>
        </w:rPr>
        <w:t>, et al.</w:t>
      </w:r>
      <w:r w:rsidR="00F40489" w:rsidRPr="00186A48">
        <w:rPr>
          <w:rStyle w:val="normaltextrun"/>
          <w:rFonts w:ascii="Courier New" w:hAnsi="Courier New" w:cs="Courier New"/>
          <w:color w:val="000000"/>
          <w:sz w:val="24"/>
          <w:szCs w:val="24"/>
          <w:shd w:val="clear" w:color="auto" w:fill="FFFFFF"/>
          <w:lang w:val="es-CL"/>
        </w:rPr>
        <w:t>, “</w:t>
      </w:r>
      <w:proofErr w:type="spellStart"/>
      <w:r w:rsidR="00294250" w:rsidRPr="00186A48">
        <w:rPr>
          <w:rStyle w:val="normaltextrun"/>
          <w:rFonts w:ascii="Courier New" w:hAnsi="Courier New" w:cs="Courier New"/>
          <w:i/>
          <w:iCs/>
          <w:color w:val="000000"/>
          <w:sz w:val="24"/>
          <w:szCs w:val="24"/>
          <w:shd w:val="clear" w:color="auto" w:fill="FFFFFF"/>
          <w:lang w:val="es-CL"/>
        </w:rPr>
        <w:t>Synergizing</w:t>
      </w:r>
      <w:proofErr w:type="spellEnd"/>
      <w:r w:rsidR="00294250" w:rsidRPr="00186A48">
        <w:rPr>
          <w:rStyle w:val="normaltextrun"/>
          <w:rFonts w:ascii="Courier New" w:hAnsi="Courier New" w:cs="Courier New"/>
          <w:i/>
          <w:iCs/>
          <w:color w:val="000000"/>
          <w:sz w:val="24"/>
          <w:szCs w:val="24"/>
          <w:shd w:val="clear" w:color="auto" w:fill="FFFFFF"/>
          <w:lang w:val="es-CL"/>
        </w:rPr>
        <w:t xml:space="preserve"> ventures</w:t>
      </w:r>
      <w:r w:rsidR="00F40489" w:rsidRPr="00186A48">
        <w:rPr>
          <w:rStyle w:val="normaltextrun"/>
          <w:rFonts w:ascii="Courier New" w:hAnsi="Courier New" w:cs="Courier New"/>
          <w:color w:val="000000"/>
          <w:sz w:val="24"/>
          <w:szCs w:val="24"/>
          <w:shd w:val="clear" w:color="auto" w:fill="FFFFFF"/>
          <w:lang w:val="es-CL"/>
        </w:rPr>
        <w:t>”, 2019)</w:t>
      </w:r>
      <w:r w:rsidRPr="00186A48">
        <w:rPr>
          <w:rStyle w:val="normaltextrun"/>
          <w:rFonts w:ascii="Courier New" w:hAnsi="Courier New" w:cs="Courier New"/>
          <w:color w:val="000000"/>
          <w:sz w:val="24"/>
          <w:szCs w:val="24"/>
          <w:shd w:val="clear" w:color="auto" w:fill="FFFFFF"/>
          <w:lang w:val="es-CL"/>
        </w:rPr>
        <w:t>.</w:t>
      </w:r>
    </w:p>
    <w:p w14:paraId="42B88FBB" w14:textId="77777777" w:rsidR="005D4BB4" w:rsidRPr="00186A48" w:rsidRDefault="005D4BB4" w:rsidP="00B43CF8">
      <w:pPr>
        <w:spacing w:after="0" w:line="240" w:lineRule="auto"/>
        <w:ind w:left="3402"/>
        <w:jc w:val="both"/>
        <w:rPr>
          <w:rStyle w:val="normaltextrun"/>
          <w:rFonts w:ascii="Courier New" w:hAnsi="Courier New" w:cs="Courier New"/>
          <w:color w:val="000000"/>
          <w:sz w:val="24"/>
          <w:szCs w:val="24"/>
          <w:shd w:val="clear" w:color="auto" w:fill="FFFFFF"/>
          <w:lang w:val="es-CL"/>
        </w:rPr>
      </w:pPr>
    </w:p>
    <w:p w14:paraId="062587AB" w14:textId="3E9F2D51" w:rsidR="005D4BB4" w:rsidRPr="00186A48" w:rsidRDefault="110A0F5E" w:rsidP="0013486B">
      <w:pPr>
        <w:spacing w:after="0" w:line="240" w:lineRule="auto"/>
        <w:ind w:left="2835" w:firstLine="709"/>
        <w:jc w:val="both"/>
        <w:rPr>
          <w:rStyle w:val="normaltextrun"/>
          <w:rFonts w:ascii="Courier New" w:hAnsi="Courier New" w:cs="Courier New"/>
          <w:color w:val="000000"/>
          <w:sz w:val="24"/>
          <w:szCs w:val="24"/>
          <w:shd w:val="clear" w:color="auto" w:fill="FFFFFF"/>
          <w:lang w:val="es-CL"/>
        </w:rPr>
      </w:pPr>
      <w:r w:rsidRPr="00186A48">
        <w:rPr>
          <w:rStyle w:val="normaltextrun"/>
          <w:rFonts w:ascii="Courier New" w:hAnsi="Courier New" w:cs="Courier New"/>
          <w:color w:val="000000"/>
          <w:sz w:val="24"/>
          <w:szCs w:val="24"/>
          <w:shd w:val="clear" w:color="auto" w:fill="FFFFFF"/>
          <w:lang w:val="es-CL"/>
        </w:rPr>
        <w:t xml:space="preserve">Finalmente, se ha </w:t>
      </w:r>
      <w:r w:rsidR="0F4EFCE7" w:rsidRPr="00186A48">
        <w:rPr>
          <w:rStyle w:val="normaltextrun"/>
          <w:rFonts w:ascii="Courier New" w:hAnsi="Courier New" w:cs="Courier New"/>
          <w:color w:val="000000"/>
          <w:sz w:val="24"/>
          <w:szCs w:val="24"/>
          <w:shd w:val="clear" w:color="auto" w:fill="FFFFFF"/>
          <w:lang w:val="es-CL"/>
        </w:rPr>
        <w:t xml:space="preserve">observado </w:t>
      </w:r>
      <w:r w:rsidRPr="00186A48">
        <w:rPr>
          <w:rStyle w:val="normaltextrun"/>
          <w:rFonts w:ascii="Courier New" w:hAnsi="Courier New" w:cs="Courier New"/>
          <w:color w:val="000000"/>
          <w:sz w:val="24"/>
          <w:szCs w:val="24"/>
          <w:shd w:val="clear" w:color="auto" w:fill="FFFFFF"/>
          <w:lang w:val="es-CL"/>
        </w:rPr>
        <w:t xml:space="preserve">que las empresas y emprendimientos que acceden a financiamiento a través de fondos de capital de riesgo </w:t>
      </w:r>
      <w:proofErr w:type="spellStart"/>
      <w:r w:rsidRPr="00186A48">
        <w:rPr>
          <w:rFonts w:ascii="Courier New" w:hAnsi="Courier New" w:cs="Courier New"/>
          <w:sz w:val="24"/>
          <w:szCs w:val="24"/>
        </w:rPr>
        <w:t>crecen</w:t>
      </w:r>
      <w:proofErr w:type="spellEnd"/>
      <w:r w:rsidRPr="00186A48">
        <w:rPr>
          <w:rStyle w:val="normaltextrun"/>
          <w:rFonts w:ascii="Courier New" w:hAnsi="Courier New" w:cs="Courier New"/>
          <w:color w:val="000000"/>
          <w:sz w:val="24"/>
          <w:szCs w:val="24"/>
          <w:shd w:val="clear" w:color="auto" w:fill="FFFFFF"/>
          <w:lang w:val="es-CL"/>
        </w:rPr>
        <w:t xml:space="preserve"> a mayor velocidad, debido a que los inversionistas se involucran más en la gestión de estas firmas para reducir los riesgos asociados a sus inversiones, </w:t>
      </w:r>
      <w:r w:rsidR="0F4EFCE7" w:rsidRPr="00186A48">
        <w:rPr>
          <w:rStyle w:val="normaltextrun"/>
          <w:rFonts w:ascii="Courier New" w:hAnsi="Courier New" w:cs="Courier New"/>
          <w:color w:val="000000"/>
          <w:sz w:val="24"/>
          <w:szCs w:val="24"/>
          <w:shd w:val="clear" w:color="auto" w:fill="FFFFFF"/>
          <w:lang w:val="es-CL"/>
        </w:rPr>
        <w:t xml:space="preserve">lo que resulta en una mejora en la </w:t>
      </w:r>
      <w:r w:rsidRPr="00186A48">
        <w:rPr>
          <w:rStyle w:val="normaltextrun"/>
          <w:rFonts w:ascii="Courier New" w:hAnsi="Courier New" w:cs="Courier New"/>
          <w:color w:val="000000"/>
          <w:sz w:val="24"/>
          <w:szCs w:val="24"/>
          <w:shd w:val="clear" w:color="auto" w:fill="FFFFFF"/>
          <w:lang w:val="es-CL"/>
        </w:rPr>
        <w:t xml:space="preserve">productividad y </w:t>
      </w:r>
      <w:r w:rsidR="0F4EFCE7" w:rsidRPr="00186A48">
        <w:rPr>
          <w:rStyle w:val="normaltextrun"/>
          <w:rFonts w:ascii="Courier New" w:hAnsi="Courier New" w:cs="Courier New"/>
          <w:color w:val="000000"/>
          <w:sz w:val="24"/>
          <w:szCs w:val="24"/>
          <w:shd w:val="clear" w:color="auto" w:fill="FFFFFF"/>
          <w:lang w:val="es-CL"/>
        </w:rPr>
        <w:t>eficiencia operativa de las mismas</w:t>
      </w:r>
      <w:r w:rsidR="4B73059E" w:rsidRPr="00186A48">
        <w:rPr>
          <w:rStyle w:val="normaltextrun"/>
          <w:rFonts w:ascii="Courier New" w:hAnsi="Courier New" w:cs="Courier New"/>
          <w:color w:val="000000"/>
          <w:sz w:val="24"/>
          <w:szCs w:val="24"/>
          <w:shd w:val="clear" w:color="auto" w:fill="FFFFFF"/>
          <w:lang w:val="es-CL"/>
        </w:rPr>
        <w:t xml:space="preserve"> (</w:t>
      </w:r>
      <w:proofErr w:type="spellStart"/>
      <w:r w:rsidR="4B73059E" w:rsidRPr="00186A48">
        <w:rPr>
          <w:rStyle w:val="normaltextrun"/>
          <w:rFonts w:ascii="Courier New" w:hAnsi="Courier New" w:cs="Courier New"/>
          <w:color w:val="000000"/>
          <w:sz w:val="24"/>
          <w:szCs w:val="24"/>
          <w:shd w:val="clear" w:color="auto" w:fill="FFFFFF"/>
          <w:lang w:val="es-CL"/>
        </w:rPr>
        <w:t>Inderst</w:t>
      </w:r>
      <w:proofErr w:type="spellEnd"/>
      <w:r w:rsidR="4B73059E" w:rsidRPr="00186A48">
        <w:rPr>
          <w:rStyle w:val="normaltextrun"/>
          <w:rFonts w:ascii="Courier New" w:hAnsi="Courier New" w:cs="Courier New"/>
          <w:color w:val="000000"/>
          <w:sz w:val="24"/>
          <w:szCs w:val="24"/>
          <w:shd w:val="clear" w:color="auto" w:fill="FFFFFF"/>
          <w:lang w:val="es-CL"/>
        </w:rPr>
        <w:t>, R. &amp; Mueller, H.M., “</w:t>
      </w:r>
      <w:proofErr w:type="spellStart"/>
      <w:r w:rsidR="4B73059E" w:rsidRPr="00186A48">
        <w:rPr>
          <w:rStyle w:val="normaltextrun"/>
          <w:rFonts w:ascii="Courier New" w:hAnsi="Courier New" w:cs="Courier New"/>
          <w:i/>
          <w:iCs/>
          <w:color w:val="000000"/>
          <w:sz w:val="24"/>
          <w:szCs w:val="24"/>
          <w:shd w:val="clear" w:color="auto" w:fill="FFFFFF"/>
          <w:lang w:val="es-CL"/>
        </w:rPr>
        <w:t>Early-Stage</w:t>
      </w:r>
      <w:proofErr w:type="spellEnd"/>
      <w:r w:rsidR="4B73059E" w:rsidRPr="00186A48">
        <w:rPr>
          <w:rStyle w:val="normaltextrun"/>
          <w:rFonts w:ascii="Courier New" w:hAnsi="Courier New" w:cs="Courier New"/>
          <w:i/>
          <w:iCs/>
          <w:color w:val="000000"/>
          <w:sz w:val="24"/>
          <w:szCs w:val="24"/>
          <w:shd w:val="clear" w:color="auto" w:fill="FFFFFF"/>
          <w:lang w:val="es-CL"/>
        </w:rPr>
        <w:t xml:space="preserve"> </w:t>
      </w:r>
      <w:proofErr w:type="spellStart"/>
      <w:r w:rsidR="4B73059E" w:rsidRPr="00186A48">
        <w:rPr>
          <w:rStyle w:val="normaltextrun"/>
          <w:rFonts w:ascii="Courier New" w:hAnsi="Courier New" w:cs="Courier New"/>
          <w:i/>
          <w:iCs/>
          <w:color w:val="000000"/>
          <w:sz w:val="24"/>
          <w:szCs w:val="24"/>
          <w:shd w:val="clear" w:color="auto" w:fill="FFFFFF"/>
          <w:lang w:val="es-CL"/>
        </w:rPr>
        <w:t>Financing</w:t>
      </w:r>
      <w:proofErr w:type="spellEnd"/>
      <w:r w:rsidR="4B73059E" w:rsidRPr="00186A48">
        <w:rPr>
          <w:rStyle w:val="normaltextrun"/>
          <w:rFonts w:ascii="Courier New" w:hAnsi="Courier New" w:cs="Courier New"/>
          <w:i/>
          <w:iCs/>
          <w:color w:val="000000"/>
          <w:sz w:val="24"/>
          <w:szCs w:val="24"/>
          <w:shd w:val="clear" w:color="auto" w:fill="FFFFFF"/>
          <w:lang w:val="es-CL"/>
        </w:rPr>
        <w:t xml:space="preserve"> and </w:t>
      </w:r>
      <w:proofErr w:type="spellStart"/>
      <w:r w:rsidR="4B73059E" w:rsidRPr="00186A48">
        <w:rPr>
          <w:rStyle w:val="normaltextrun"/>
          <w:rFonts w:ascii="Courier New" w:hAnsi="Courier New" w:cs="Courier New"/>
          <w:i/>
          <w:iCs/>
          <w:color w:val="000000"/>
          <w:sz w:val="24"/>
          <w:szCs w:val="24"/>
          <w:shd w:val="clear" w:color="auto" w:fill="FFFFFF"/>
          <w:lang w:val="es-CL"/>
        </w:rPr>
        <w:t>Firm</w:t>
      </w:r>
      <w:proofErr w:type="spellEnd"/>
      <w:r w:rsidR="4B73059E" w:rsidRPr="00186A48">
        <w:rPr>
          <w:rStyle w:val="normaltextrun"/>
          <w:rFonts w:ascii="Courier New" w:hAnsi="Courier New" w:cs="Courier New"/>
          <w:i/>
          <w:iCs/>
          <w:color w:val="000000"/>
          <w:sz w:val="24"/>
          <w:szCs w:val="24"/>
          <w:shd w:val="clear" w:color="auto" w:fill="FFFFFF"/>
          <w:lang w:val="es-CL"/>
        </w:rPr>
        <w:t xml:space="preserve"> </w:t>
      </w:r>
      <w:proofErr w:type="spellStart"/>
      <w:r w:rsidR="4B73059E" w:rsidRPr="00186A48">
        <w:rPr>
          <w:rStyle w:val="normaltextrun"/>
          <w:rFonts w:ascii="Courier New" w:hAnsi="Courier New" w:cs="Courier New"/>
          <w:i/>
          <w:iCs/>
          <w:color w:val="000000"/>
          <w:sz w:val="24"/>
          <w:szCs w:val="24"/>
          <w:shd w:val="clear" w:color="auto" w:fill="FFFFFF"/>
          <w:lang w:val="es-CL"/>
        </w:rPr>
        <w:t>Growth</w:t>
      </w:r>
      <w:proofErr w:type="spellEnd"/>
      <w:r w:rsidR="4B73059E" w:rsidRPr="00186A48">
        <w:rPr>
          <w:rStyle w:val="normaltextrun"/>
          <w:rFonts w:ascii="Courier New" w:hAnsi="Courier New" w:cs="Courier New"/>
          <w:i/>
          <w:iCs/>
          <w:color w:val="000000"/>
          <w:sz w:val="24"/>
          <w:szCs w:val="24"/>
          <w:shd w:val="clear" w:color="auto" w:fill="FFFFFF"/>
          <w:lang w:val="es-CL"/>
        </w:rPr>
        <w:t xml:space="preserve"> in New Industries</w:t>
      </w:r>
      <w:r w:rsidR="4B73059E" w:rsidRPr="00186A48">
        <w:rPr>
          <w:rStyle w:val="normaltextrun"/>
          <w:rFonts w:ascii="Courier New" w:hAnsi="Courier New" w:cs="Courier New"/>
          <w:color w:val="000000"/>
          <w:sz w:val="24"/>
          <w:szCs w:val="24"/>
          <w:shd w:val="clear" w:color="auto" w:fill="FFFFFF"/>
          <w:lang w:val="es-CL"/>
        </w:rPr>
        <w:t>”, 2009)</w:t>
      </w:r>
      <w:r w:rsidRPr="00186A48">
        <w:rPr>
          <w:rStyle w:val="normaltextrun"/>
          <w:rFonts w:ascii="Courier New" w:hAnsi="Courier New" w:cs="Courier New"/>
          <w:color w:val="000000"/>
          <w:sz w:val="24"/>
          <w:szCs w:val="24"/>
          <w:shd w:val="clear" w:color="auto" w:fill="FFFFFF"/>
          <w:lang w:val="es-CL"/>
        </w:rPr>
        <w:t>.</w:t>
      </w:r>
    </w:p>
    <w:p w14:paraId="6791A22F" w14:textId="36893723" w:rsidR="00736B56" w:rsidRPr="00186A48" w:rsidRDefault="00736B56" w:rsidP="00041672">
      <w:pPr>
        <w:pStyle w:val="Ttulo3"/>
        <w:rPr>
          <w:rStyle w:val="normaltextrun"/>
          <w:rFonts w:cs="Courier New"/>
          <w:b w:val="0"/>
          <w:color w:val="000000"/>
          <w:shd w:val="clear" w:color="auto" w:fill="FFFFFF"/>
          <w:lang w:val="es-CL"/>
        </w:rPr>
      </w:pPr>
      <w:r w:rsidRPr="00186A48">
        <w:rPr>
          <w:rStyle w:val="normaltextrun"/>
          <w:rFonts w:cs="Courier New"/>
          <w:color w:val="000000"/>
          <w:shd w:val="clear" w:color="auto" w:fill="FFFFFF"/>
          <w:lang w:val="es-CL"/>
        </w:rPr>
        <w:t>Potencial de Chile</w:t>
      </w:r>
      <w:r w:rsidR="00721B1A" w:rsidRPr="00186A48">
        <w:rPr>
          <w:rStyle w:val="normaltextrun"/>
          <w:rFonts w:cs="Courier New"/>
          <w:color w:val="000000"/>
          <w:shd w:val="clear" w:color="auto" w:fill="FFFFFF"/>
          <w:lang w:val="es-CL"/>
        </w:rPr>
        <w:t xml:space="preserve"> </w:t>
      </w:r>
    </w:p>
    <w:p w14:paraId="446640C0" w14:textId="3E0E89F2" w:rsidR="00736B56" w:rsidRPr="00186A48" w:rsidRDefault="1CE35C18" w:rsidP="00E07968">
      <w:pPr>
        <w:spacing w:after="0" w:line="240" w:lineRule="auto"/>
        <w:ind w:left="2835" w:firstLine="709"/>
        <w:jc w:val="both"/>
        <w:rPr>
          <w:rStyle w:val="normaltextrun"/>
          <w:rFonts w:ascii="Courier New" w:hAnsi="Courier New" w:cs="Courier New"/>
          <w:color w:val="000000"/>
          <w:sz w:val="24"/>
          <w:szCs w:val="24"/>
          <w:shd w:val="clear" w:color="auto" w:fill="FFFFFF"/>
          <w:lang w:val="es-CL"/>
        </w:rPr>
      </w:pPr>
      <w:r w:rsidRPr="00186A48">
        <w:rPr>
          <w:rStyle w:val="normaltextrun"/>
          <w:rFonts w:ascii="Courier New" w:hAnsi="Courier New" w:cs="Courier New"/>
          <w:color w:val="000000"/>
          <w:sz w:val="24"/>
          <w:szCs w:val="24"/>
          <w:shd w:val="clear" w:color="auto" w:fill="FFFFFF"/>
          <w:lang w:val="es-CL"/>
        </w:rPr>
        <w:t>E</w:t>
      </w:r>
      <w:r w:rsidR="05757AF5" w:rsidRPr="00186A48">
        <w:rPr>
          <w:rStyle w:val="normaltextrun"/>
          <w:rFonts w:ascii="Courier New" w:hAnsi="Courier New" w:cs="Courier New"/>
          <w:color w:val="000000"/>
          <w:sz w:val="24"/>
          <w:szCs w:val="24"/>
          <w:shd w:val="clear" w:color="auto" w:fill="FFFFFF"/>
          <w:lang w:val="es-CL"/>
        </w:rPr>
        <w:t xml:space="preserve">studios internacionales afirman que Chile posee ventajas competitivas significativas respecto a otros países de la región y presenta un gran potencial para convertirse en un centro neurálgico de la industria del capital de riesgo en </w:t>
      </w:r>
      <w:r w:rsidR="2E0F79DE" w:rsidRPr="00186A48">
        <w:rPr>
          <w:rStyle w:val="normaltextrun"/>
          <w:rFonts w:ascii="Courier New" w:hAnsi="Courier New" w:cs="Courier New"/>
          <w:color w:val="000000"/>
          <w:sz w:val="24"/>
          <w:szCs w:val="24"/>
          <w:shd w:val="clear" w:color="auto" w:fill="FFFFFF"/>
          <w:lang w:val="es-CL"/>
        </w:rPr>
        <w:t>América Latina</w:t>
      </w:r>
      <w:r w:rsidR="7A432C7D" w:rsidRPr="00186A48">
        <w:rPr>
          <w:rStyle w:val="normaltextrun"/>
          <w:rFonts w:ascii="Courier New" w:hAnsi="Courier New" w:cs="Courier New"/>
          <w:color w:val="000000"/>
          <w:sz w:val="24"/>
          <w:szCs w:val="24"/>
          <w:shd w:val="clear" w:color="auto" w:fill="FFFFFF"/>
          <w:lang w:val="es-CL"/>
        </w:rPr>
        <w:t xml:space="preserve">. </w:t>
      </w:r>
      <w:r w:rsidR="38A82FAC" w:rsidRPr="00186A48">
        <w:rPr>
          <w:rStyle w:val="normaltextrun"/>
          <w:rFonts w:ascii="Courier New" w:hAnsi="Courier New" w:cs="Courier New"/>
          <w:color w:val="000000"/>
          <w:sz w:val="24"/>
          <w:szCs w:val="24"/>
          <w:shd w:val="clear" w:color="auto" w:fill="FFFFFF"/>
          <w:lang w:val="es-CL"/>
        </w:rPr>
        <w:t xml:space="preserve">Entre sus principales atributos destacan la solidez de los derechos de propiedad intelectual, la certeza jurídica y los programas de apoyo a la creación de fondos de inversión impulsados por Corfo. </w:t>
      </w:r>
      <w:r w:rsidR="7A432C7D" w:rsidRPr="00186A48">
        <w:rPr>
          <w:rStyle w:val="normaltextrun"/>
          <w:rFonts w:ascii="Courier New" w:hAnsi="Courier New" w:cs="Courier New"/>
          <w:color w:val="000000"/>
          <w:sz w:val="24"/>
          <w:szCs w:val="24"/>
          <w:shd w:val="clear" w:color="auto" w:fill="FFFFFF"/>
          <w:lang w:val="es-CL"/>
        </w:rPr>
        <w:t xml:space="preserve"> </w:t>
      </w:r>
    </w:p>
    <w:p w14:paraId="21CEE3DD" w14:textId="77777777" w:rsidR="00736B56" w:rsidRPr="00186A48" w:rsidRDefault="00736B56" w:rsidP="00B43CF8">
      <w:pPr>
        <w:spacing w:after="0" w:line="240" w:lineRule="auto"/>
        <w:ind w:left="2552"/>
        <w:jc w:val="both"/>
        <w:rPr>
          <w:rStyle w:val="normaltextrun"/>
          <w:rFonts w:ascii="Courier New" w:hAnsi="Courier New" w:cs="Courier New"/>
          <w:color w:val="000000"/>
          <w:sz w:val="24"/>
          <w:szCs w:val="24"/>
          <w:shd w:val="clear" w:color="auto" w:fill="FFFFFF"/>
          <w:lang w:val="es-CL"/>
        </w:rPr>
      </w:pPr>
    </w:p>
    <w:p w14:paraId="51499442" w14:textId="42BFFC93" w:rsidR="006923BA" w:rsidRPr="00186A48" w:rsidRDefault="60F77EF7" w:rsidP="00E07968">
      <w:pPr>
        <w:spacing w:after="0" w:line="240" w:lineRule="auto"/>
        <w:ind w:left="2835" w:firstLine="709"/>
        <w:jc w:val="both"/>
        <w:rPr>
          <w:rStyle w:val="normaltextrun"/>
          <w:rFonts w:ascii="Courier New" w:hAnsi="Courier New" w:cs="Courier New"/>
          <w:color w:val="000000"/>
          <w:sz w:val="24"/>
          <w:szCs w:val="24"/>
          <w:shd w:val="clear" w:color="auto" w:fill="FFFFFF"/>
          <w:lang w:val="es-CL"/>
        </w:rPr>
      </w:pPr>
      <w:r w:rsidRPr="00186A48">
        <w:rPr>
          <w:rStyle w:val="normaltextrun"/>
          <w:rFonts w:ascii="Courier New" w:hAnsi="Courier New" w:cs="Courier New"/>
          <w:color w:val="000000"/>
          <w:sz w:val="24"/>
          <w:szCs w:val="24"/>
          <w:shd w:val="clear" w:color="auto" w:fill="FFFFFF"/>
          <w:lang w:val="es-CL"/>
        </w:rPr>
        <w:t xml:space="preserve">En lo que respecta al aprovechamiento de este potencial, </w:t>
      </w:r>
      <w:r w:rsidR="70B7BBDB" w:rsidRPr="00186A48">
        <w:rPr>
          <w:rStyle w:val="normaltextrun"/>
          <w:rFonts w:ascii="Courier New" w:hAnsi="Courier New" w:cs="Courier New"/>
          <w:color w:val="000000"/>
          <w:sz w:val="24"/>
          <w:szCs w:val="24"/>
          <w:shd w:val="clear" w:color="auto" w:fill="FFFFFF"/>
          <w:lang w:val="es-CL"/>
        </w:rPr>
        <w:t>a pesar de que</w:t>
      </w:r>
      <w:r w:rsidRPr="00186A48">
        <w:rPr>
          <w:rStyle w:val="normaltextrun"/>
          <w:rFonts w:ascii="Courier New" w:hAnsi="Courier New" w:cs="Courier New"/>
          <w:color w:val="000000"/>
          <w:sz w:val="24"/>
          <w:szCs w:val="24"/>
          <w:shd w:val="clear" w:color="auto" w:fill="FFFFFF"/>
          <w:lang w:val="es-CL"/>
        </w:rPr>
        <w:t xml:space="preserve"> hoy en día Chile presenta un buen desempeño a nivel de “Capital Semilla”, principalmente gracias </w:t>
      </w:r>
      <w:r w:rsidR="5EF3882B" w:rsidRPr="00186A48">
        <w:rPr>
          <w:rStyle w:val="normaltextrun"/>
          <w:rFonts w:ascii="Courier New" w:hAnsi="Courier New" w:cs="Courier New"/>
          <w:color w:val="000000"/>
          <w:sz w:val="24"/>
          <w:szCs w:val="24"/>
          <w:shd w:val="clear" w:color="auto" w:fill="FFFFFF"/>
          <w:lang w:val="es-CL"/>
        </w:rPr>
        <w:t>al apoyo de</w:t>
      </w:r>
      <w:r w:rsidRPr="00186A48">
        <w:rPr>
          <w:rStyle w:val="normaltextrun"/>
          <w:rFonts w:ascii="Courier New" w:hAnsi="Courier New" w:cs="Courier New"/>
          <w:color w:val="000000"/>
          <w:sz w:val="24"/>
          <w:szCs w:val="24"/>
          <w:shd w:val="clear" w:color="auto" w:fill="FFFFFF"/>
          <w:lang w:val="es-CL"/>
        </w:rPr>
        <w:t xml:space="preserve"> Corfo, las fuentes de financiamiento tienden a agotarse en las etapas posteriores de desarrollo, ocurriendo a menudo que proyectos fracasan o terminan establecidos en el extranjero en busca de mejores oportunidades para levantar recursos privados.</w:t>
      </w:r>
      <w:r w:rsidR="5EF3882B" w:rsidRPr="00186A48">
        <w:rPr>
          <w:rStyle w:val="normaltextrun"/>
          <w:rFonts w:ascii="Courier New" w:hAnsi="Courier New" w:cs="Courier New"/>
          <w:color w:val="000000"/>
          <w:sz w:val="24"/>
          <w:szCs w:val="24"/>
          <w:shd w:val="clear" w:color="auto" w:fill="FFFFFF"/>
          <w:lang w:val="es-CL"/>
        </w:rPr>
        <w:t xml:space="preserve"> </w:t>
      </w:r>
    </w:p>
    <w:p w14:paraId="40EC24E8" w14:textId="77777777" w:rsidR="005479CE" w:rsidRPr="00186A48" w:rsidRDefault="005479CE" w:rsidP="00B43CF8">
      <w:pPr>
        <w:spacing w:after="0" w:line="240" w:lineRule="auto"/>
        <w:ind w:left="2552" w:firstLine="567"/>
        <w:jc w:val="both"/>
        <w:rPr>
          <w:rStyle w:val="normaltextrun"/>
          <w:rFonts w:ascii="Courier New" w:hAnsi="Courier New" w:cs="Courier New"/>
          <w:color w:val="000000"/>
          <w:sz w:val="24"/>
          <w:szCs w:val="24"/>
          <w:shd w:val="clear" w:color="auto" w:fill="FFFFFF"/>
          <w:lang w:val="es-CL"/>
        </w:rPr>
      </w:pPr>
    </w:p>
    <w:p w14:paraId="7BAA0487" w14:textId="04233572" w:rsidR="00CE5120" w:rsidRPr="00186A48" w:rsidRDefault="4DC565DF" w:rsidP="00E07968">
      <w:pPr>
        <w:spacing w:after="0" w:line="240" w:lineRule="auto"/>
        <w:ind w:left="2835" w:firstLine="709"/>
        <w:jc w:val="both"/>
        <w:rPr>
          <w:rStyle w:val="normaltextrun"/>
          <w:rFonts w:ascii="Courier New" w:hAnsi="Courier New" w:cs="Courier New"/>
          <w:color w:val="000000"/>
          <w:sz w:val="24"/>
          <w:szCs w:val="24"/>
          <w:shd w:val="clear" w:color="auto" w:fill="FFFFFF"/>
          <w:lang w:val="es-CL"/>
        </w:rPr>
      </w:pPr>
      <w:r w:rsidRPr="00186A48">
        <w:rPr>
          <w:rStyle w:val="normaltextrun"/>
          <w:rFonts w:ascii="Courier New" w:hAnsi="Courier New" w:cs="Courier New"/>
          <w:color w:val="000000"/>
          <w:sz w:val="24"/>
          <w:szCs w:val="24"/>
          <w:shd w:val="clear" w:color="auto" w:fill="FFFFFF"/>
          <w:lang w:val="es-CL"/>
        </w:rPr>
        <w:t xml:space="preserve">Si bien </w:t>
      </w:r>
      <w:r w:rsidR="70B7BBDB" w:rsidRPr="00186A48">
        <w:rPr>
          <w:rStyle w:val="normaltextrun"/>
          <w:rFonts w:ascii="Courier New" w:hAnsi="Courier New" w:cs="Courier New"/>
          <w:color w:val="000000"/>
          <w:sz w:val="24"/>
          <w:szCs w:val="24"/>
          <w:shd w:val="clear" w:color="auto" w:fill="FFFFFF"/>
          <w:lang w:val="es-CL"/>
        </w:rPr>
        <w:t xml:space="preserve">es cierto que </w:t>
      </w:r>
      <w:r w:rsidR="69C71799" w:rsidRPr="00186A48">
        <w:rPr>
          <w:rStyle w:val="normaltextrun"/>
          <w:rFonts w:ascii="Courier New" w:hAnsi="Courier New" w:cs="Courier New"/>
          <w:color w:val="000000"/>
          <w:sz w:val="24"/>
          <w:szCs w:val="24"/>
          <w:shd w:val="clear" w:color="auto" w:fill="FFFFFF"/>
          <w:lang w:val="es-CL"/>
        </w:rPr>
        <w:t xml:space="preserve">Corfo ofrece </w:t>
      </w:r>
      <w:r w:rsidRPr="00186A48">
        <w:rPr>
          <w:rStyle w:val="normaltextrun"/>
          <w:rFonts w:ascii="Courier New" w:hAnsi="Courier New" w:cs="Courier New"/>
          <w:color w:val="000000"/>
          <w:sz w:val="24"/>
          <w:szCs w:val="24"/>
          <w:shd w:val="clear" w:color="auto" w:fill="FFFFFF"/>
          <w:lang w:val="es-CL"/>
        </w:rPr>
        <w:t xml:space="preserve">otros </w:t>
      </w:r>
      <w:r w:rsidR="5EF3882B" w:rsidRPr="00186A48">
        <w:rPr>
          <w:rStyle w:val="normaltextrun"/>
          <w:rFonts w:ascii="Courier New" w:hAnsi="Courier New" w:cs="Courier New"/>
          <w:color w:val="000000"/>
          <w:sz w:val="24"/>
          <w:szCs w:val="24"/>
          <w:shd w:val="clear" w:color="auto" w:fill="FFFFFF"/>
          <w:lang w:val="es-CL"/>
        </w:rPr>
        <w:t>instrumentos financieros, tales como los “Programas de Capital de Riesgo” (créditos que se otorgan a fondos de inversión de capital de riesgo)</w:t>
      </w:r>
      <w:r w:rsidRPr="00186A48">
        <w:rPr>
          <w:rStyle w:val="normaltextrun"/>
          <w:rFonts w:ascii="Courier New" w:hAnsi="Courier New" w:cs="Courier New"/>
          <w:color w:val="000000"/>
          <w:sz w:val="24"/>
          <w:szCs w:val="24"/>
          <w:shd w:val="clear" w:color="auto" w:fill="FFFFFF"/>
          <w:lang w:val="es-CL"/>
        </w:rPr>
        <w:t>, estos</w:t>
      </w:r>
      <w:r w:rsidR="3596FF5B" w:rsidRPr="00186A48">
        <w:rPr>
          <w:rStyle w:val="normaltextrun"/>
          <w:rFonts w:ascii="Courier New" w:hAnsi="Courier New" w:cs="Courier New"/>
          <w:color w:val="000000"/>
          <w:sz w:val="24"/>
          <w:szCs w:val="24"/>
          <w:shd w:val="clear" w:color="auto" w:fill="FFFFFF"/>
          <w:lang w:val="es-CL"/>
        </w:rPr>
        <w:t xml:space="preserve"> </w:t>
      </w:r>
      <w:r w:rsidR="5EF3882B" w:rsidRPr="00186A48">
        <w:rPr>
          <w:rStyle w:val="normaltextrun"/>
          <w:rFonts w:ascii="Courier New" w:hAnsi="Courier New" w:cs="Courier New"/>
          <w:color w:val="000000"/>
          <w:sz w:val="24"/>
          <w:szCs w:val="24"/>
          <w:shd w:val="clear" w:color="auto" w:fill="FFFFFF"/>
          <w:lang w:val="es-CL"/>
        </w:rPr>
        <w:t xml:space="preserve">no han logrado revertir esta situación. </w:t>
      </w:r>
      <w:r w:rsidR="33270A0A" w:rsidRPr="00186A48">
        <w:rPr>
          <w:rStyle w:val="normaltextrun"/>
          <w:rFonts w:ascii="Courier New" w:hAnsi="Courier New" w:cs="Courier New"/>
          <w:color w:val="000000"/>
          <w:sz w:val="24"/>
          <w:szCs w:val="24"/>
          <w:shd w:val="clear" w:color="auto" w:fill="FFFFFF"/>
          <w:lang w:val="es-CL"/>
        </w:rPr>
        <w:t>Ello se refleja</w:t>
      </w:r>
      <w:r w:rsidR="5EF3882B" w:rsidRPr="00186A48">
        <w:rPr>
          <w:rStyle w:val="normaltextrun"/>
          <w:rFonts w:ascii="Courier New" w:hAnsi="Courier New" w:cs="Courier New"/>
          <w:color w:val="000000"/>
          <w:sz w:val="24"/>
          <w:szCs w:val="24"/>
          <w:shd w:val="clear" w:color="auto" w:fill="FFFFFF"/>
          <w:lang w:val="es-CL"/>
        </w:rPr>
        <w:t xml:space="preserve"> en</w:t>
      </w:r>
      <w:r w:rsidR="33270A0A" w:rsidRPr="00186A48">
        <w:rPr>
          <w:rStyle w:val="normaltextrun"/>
          <w:rFonts w:ascii="Courier New" w:hAnsi="Courier New" w:cs="Courier New"/>
          <w:color w:val="000000"/>
          <w:sz w:val="24"/>
          <w:szCs w:val="24"/>
          <w:shd w:val="clear" w:color="auto" w:fill="FFFFFF"/>
          <w:lang w:val="es-CL"/>
        </w:rPr>
        <w:t xml:space="preserve"> que</w:t>
      </w:r>
      <w:r w:rsidR="5EF3882B" w:rsidRPr="00186A48">
        <w:rPr>
          <w:rStyle w:val="normaltextrun"/>
          <w:rFonts w:ascii="Courier New" w:hAnsi="Courier New" w:cs="Courier New"/>
          <w:color w:val="000000"/>
          <w:sz w:val="24"/>
          <w:szCs w:val="24"/>
          <w:shd w:val="clear" w:color="auto" w:fill="FFFFFF"/>
          <w:lang w:val="es-CL"/>
        </w:rPr>
        <w:t>, en los últimos años</w:t>
      </w:r>
      <w:r w:rsidR="0740FFA3" w:rsidRPr="00186A48">
        <w:rPr>
          <w:rStyle w:val="normaltextrun"/>
          <w:rFonts w:ascii="Courier New" w:hAnsi="Courier New" w:cs="Courier New"/>
          <w:color w:val="000000"/>
          <w:sz w:val="24"/>
          <w:szCs w:val="24"/>
          <w:shd w:val="clear" w:color="auto" w:fill="FFFFFF"/>
          <w:lang w:val="es-CL"/>
        </w:rPr>
        <w:t>,</w:t>
      </w:r>
      <w:r w:rsidR="5EF3882B" w:rsidRPr="00186A48">
        <w:rPr>
          <w:rStyle w:val="normaltextrun"/>
          <w:rFonts w:ascii="Courier New" w:hAnsi="Courier New" w:cs="Courier New"/>
          <w:color w:val="000000"/>
          <w:sz w:val="24"/>
          <w:szCs w:val="24"/>
          <w:shd w:val="clear" w:color="auto" w:fill="FFFFFF"/>
          <w:lang w:val="es-CL"/>
        </w:rPr>
        <w:t xml:space="preserve"> </w:t>
      </w:r>
      <w:r w:rsidR="3596FF5B" w:rsidRPr="00186A48">
        <w:rPr>
          <w:rStyle w:val="normaltextrun"/>
          <w:rFonts w:ascii="Courier New" w:hAnsi="Courier New" w:cs="Courier New"/>
          <w:color w:val="000000"/>
          <w:sz w:val="24"/>
          <w:szCs w:val="24"/>
          <w:shd w:val="clear" w:color="auto" w:fill="FFFFFF"/>
          <w:lang w:val="es-CL"/>
        </w:rPr>
        <w:t xml:space="preserve">los </w:t>
      </w:r>
      <w:r w:rsidR="5211E9DC" w:rsidRPr="00186A48">
        <w:rPr>
          <w:rStyle w:val="normaltextrun"/>
          <w:rFonts w:ascii="Courier New" w:hAnsi="Courier New" w:cs="Courier New"/>
          <w:color w:val="000000"/>
          <w:sz w:val="24"/>
          <w:szCs w:val="24"/>
          <w:shd w:val="clear" w:color="auto" w:fill="FFFFFF"/>
          <w:lang w:val="es-CL"/>
        </w:rPr>
        <w:t>montos que recibe</w:t>
      </w:r>
      <w:r w:rsidR="42C6E2D6" w:rsidRPr="00186A48">
        <w:rPr>
          <w:rStyle w:val="normaltextrun"/>
          <w:rFonts w:ascii="Courier New" w:hAnsi="Courier New" w:cs="Courier New"/>
          <w:color w:val="000000"/>
          <w:sz w:val="24"/>
          <w:szCs w:val="24"/>
          <w:shd w:val="clear" w:color="auto" w:fill="FFFFFF"/>
          <w:lang w:val="es-CL"/>
        </w:rPr>
        <w:t xml:space="preserve"> en promedio cada empresa</w:t>
      </w:r>
      <w:r w:rsidR="3596FF5B" w:rsidRPr="00186A48">
        <w:rPr>
          <w:rStyle w:val="normaltextrun"/>
          <w:rFonts w:ascii="Courier New" w:hAnsi="Courier New" w:cs="Courier New"/>
          <w:color w:val="000000"/>
          <w:sz w:val="24"/>
          <w:szCs w:val="24"/>
          <w:shd w:val="clear" w:color="auto" w:fill="FFFFFF"/>
          <w:lang w:val="es-CL"/>
        </w:rPr>
        <w:t xml:space="preserve"> beneficiari</w:t>
      </w:r>
      <w:r w:rsidR="42C6E2D6" w:rsidRPr="00186A48">
        <w:rPr>
          <w:rStyle w:val="normaltextrun"/>
          <w:rFonts w:ascii="Courier New" w:hAnsi="Courier New" w:cs="Courier New"/>
          <w:color w:val="000000"/>
          <w:sz w:val="24"/>
          <w:szCs w:val="24"/>
          <w:shd w:val="clear" w:color="auto" w:fill="FFFFFF"/>
          <w:lang w:val="es-CL"/>
        </w:rPr>
        <w:t>a</w:t>
      </w:r>
      <w:r w:rsidR="3596FF5B" w:rsidRPr="00186A48">
        <w:rPr>
          <w:rStyle w:val="normaltextrun"/>
          <w:rFonts w:ascii="Courier New" w:hAnsi="Courier New" w:cs="Courier New"/>
          <w:color w:val="000000"/>
          <w:sz w:val="24"/>
          <w:szCs w:val="24"/>
          <w:shd w:val="clear" w:color="auto" w:fill="FFFFFF"/>
          <w:lang w:val="es-CL"/>
        </w:rPr>
        <w:t xml:space="preserve"> de este programa han ido </w:t>
      </w:r>
      <w:r w:rsidR="7D5334EB" w:rsidRPr="00186A48">
        <w:rPr>
          <w:rStyle w:val="normaltextrun"/>
          <w:rFonts w:ascii="Courier New" w:hAnsi="Courier New" w:cs="Courier New"/>
          <w:color w:val="000000"/>
          <w:sz w:val="24"/>
          <w:szCs w:val="24"/>
          <w:shd w:val="clear" w:color="auto" w:fill="FFFFFF"/>
          <w:lang w:val="es-CL"/>
        </w:rPr>
        <w:t xml:space="preserve">disminuyendo, </w:t>
      </w:r>
      <w:r w:rsidR="5EF3882B" w:rsidRPr="00186A48">
        <w:rPr>
          <w:rStyle w:val="normaltextrun"/>
          <w:rFonts w:ascii="Courier New" w:hAnsi="Courier New" w:cs="Courier New"/>
          <w:color w:val="000000"/>
          <w:sz w:val="24"/>
          <w:szCs w:val="24"/>
          <w:shd w:val="clear" w:color="auto" w:fill="FFFFFF"/>
          <w:lang w:val="es-CL"/>
        </w:rPr>
        <w:t xml:space="preserve">con el objetivo de financiar más proyectos, pero en etapas iniciales. </w:t>
      </w:r>
      <w:r w:rsidR="3596FF5B" w:rsidRPr="00186A48">
        <w:rPr>
          <w:rStyle w:val="normaltextrun"/>
          <w:rFonts w:ascii="Courier New" w:hAnsi="Courier New" w:cs="Courier New"/>
          <w:color w:val="000000"/>
          <w:sz w:val="24"/>
          <w:szCs w:val="24"/>
          <w:shd w:val="clear" w:color="auto" w:fill="FFFFFF"/>
          <w:lang w:val="es-CL"/>
        </w:rPr>
        <w:t>Como resultado</w:t>
      </w:r>
      <w:r w:rsidR="5EF3882B" w:rsidRPr="00186A48">
        <w:rPr>
          <w:rStyle w:val="normaltextrun"/>
          <w:rFonts w:ascii="Courier New" w:hAnsi="Courier New" w:cs="Courier New"/>
          <w:color w:val="000000"/>
          <w:sz w:val="24"/>
          <w:szCs w:val="24"/>
          <w:shd w:val="clear" w:color="auto" w:fill="FFFFFF"/>
          <w:lang w:val="es-CL"/>
        </w:rPr>
        <w:t xml:space="preserve">, ha habido un importante aumento en el número de transacciones, pero </w:t>
      </w:r>
      <w:r w:rsidR="3596FF5B" w:rsidRPr="00186A48">
        <w:rPr>
          <w:rStyle w:val="normaltextrun"/>
          <w:rFonts w:ascii="Courier New" w:hAnsi="Courier New" w:cs="Courier New"/>
          <w:color w:val="000000"/>
          <w:sz w:val="24"/>
          <w:szCs w:val="24"/>
          <w:shd w:val="clear" w:color="auto" w:fill="FFFFFF"/>
          <w:lang w:val="es-CL"/>
        </w:rPr>
        <w:t>con menores montos promedio por inversión, pasando</w:t>
      </w:r>
      <w:r w:rsidR="5EF3882B" w:rsidRPr="00186A48">
        <w:rPr>
          <w:rStyle w:val="normaltextrun"/>
          <w:rFonts w:ascii="Courier New" w:hAnsi="Courier New" w:cs="Courier New"/>
          <w:color w:val="000000"/>
          <w:sz w:val="24"/>
          <w:szCs w:val="24"/>
          <w:shd w:val="clear" w:color="auto" w:fill="FFFFFF"/>
          <w:lang w:val="es-CL"/>
        </w:rPr>
        <w:t xml:space="preserve"> desde US$ 3,1 millones en 2011 a cerca de US$ 300 mil en 2018 (una disminución del 90%), restringiendo</w:t>
      </w:r>
      <w:r w:rsidR="5EF3882B" w:rsidRPr="00186A48">
        <w:rPr>
          <w:rStyle w:val="normaltextrun"/>
          <w:rFonts w:ascii="Courier New" w:hAnsi="Courier New" w:cs="Courier New"/>
          <w:color w:val="000000" w:themeColor="text1"/>
          <w:sz w:val="24"/>
          <w:szCs w:val="24"/>
          <w:lang w:val="es-CL"/>
        </w:rPr>
        <w:t xml:space="preserve"> el financiamiento de las etapas posteriores de desarrollo de las empresas y emprendimientos</w:t>
      </w:r>
      <w:r w:rsidR="40A6D04F" w:rsidRPr="00186A48">
        <w:rPr>
          <w:rStyle w:val="normaltextrun"/>
          <w:rFonts w:ascii="Courier New" w:hAnsi="Courier New" w:cs="Courier New"/>
          <w:color w:val="000000"/>
          <w:sz w:val="24"/>
          <w:szCs w:val="24"/>
          <w:shd w:val="clear" w:color="auto" w:fill="FFFFFF"/>
          <w:lang w:val="es-CL"/>
        </w:rPr>
        <w:t xml:space="preserve"> (Consultora </w:t>
      </w:r>
      <w:proofErr w:type="spellStart"/>
      <w:r w:rsidR="40A6D04F" w:rsidRPr="00186A48">
        <w:rPr>
          <w:rStyle w:val="normaltextrun"/>
          <w:rFonts w:ascii="Courier New" w:hAnsi="Courier New" w:cs="Courier New"/>
          <w:color w:val="000000"/>
          <w:sz w:val="24"/>
          <w:szCs w:val="24"/>
          <w:shd w:val="clear" w:color="auto" w:fill="FFFFFF"/>
          <w:lang w:val="es-CL"/>
        </w:rPr>
        <w:t>Tribeca</w:t>
      </w:r>
      <w:proofErr w:type="spellEnd"/>
      <w:r w:rsidR="40A6D04F" w:rsidRPr="00186A48">
        <w:rPr>
          <w:rStyle w:val="normaltextrun"/>
          <w:rFonts w:ascii="Courier New" w:hAnsi="Courier New" w:cs="Courier New"/>
          <w:color w:val="000000"/>
          <w:sz w:val="24"/>
          <w:szCs w:val="24"/>
          <w:shd w:val="clear" w:color="auto" w:fill="FFFFFF"/>
          <w:lang w:val="es-CL"/>
        </w:rPr>
        <w:t>, “</w:t>
      </w:r>
      <w:r w:rsidR="40A6D04F" w:rsidRPr="00186A48">
        <w:rPr>
          <w:rStyle w:val="normaltextrun"/>
          <w:rFonts w:ascii="Courier New" w:hAnsi="Courier New" w:cs="Courier New"/>
          <w:i/>
          <w:iCs/>
          <w:color w:val="000000"/>
          <w:sz w:val="24"/>
          <w:szCs w:val="24"/>
          <w:shd w:val="clear" w:color="auto" w:fill="FFFFFF"/>
          <w:lang w:val="es-CL"/>
        </w:rPr>
        <w:t>Estudio de Caracterización y Evaluación Preliminar de los Programas de Apoyo al Capital de Riesgo en Chile</w:t>
      </w:r>
      <w:r w:rsidR="40A6D04F" w:rsidRPr="00186A48">
        <w:rPr>
          <w:rStyle w:val="normaltextrun"/>
          <w:rFonts w:ascii="Courier New" w:hAnsi="Courier New" w:cs="Courier New"/>
          <w:color w:val="000000"/>
          <w:sz w:val="24"/>
          <w:szCs w:val="24"/>
          <w:shd w:val="clear" w:color="auto" w:fill="FFFFFF"/>
          <w:lang w:val="es-CL"/>
        </w:rPr>
        <w:t>”, 2020)</w:t>
      </w:r>
      <w:r w:rsidR="5EF3882B" w:rsidRPr="00186A48">
        <w:rPr>
          <w:rStyle w:val="normaltextrun"/>
          <w:rFonts w:ascii="Courier New" w:hAnsi="Courier New" w:cs="Courier New"/>
          <w:color w:val="000000"/>
          <w:sz w:val="24"/>
          <w:szCs w:val="24"/>
          <w:shd w:val="clear" w:color="auto" w:fill="FFFFFF"/>
          <w:lang w:val="es-CL"/>
        </w:rPr>
        <w:t xml:space="preserve">. </w:t>
      </w:r>
      <w:r w:rsidRPr="00186A48">
        <w:rPr>
          <w:rStyle w:val="normaltextrun"/>
          <w:rFonts w:ascii="Courier New" w:hAnsi="Courier New" w:cs="Courier New"/>
          <w:color w:val="000000"/>
          <w:sz w:val="24"/>
          <w:szCs w:val="24"/>
          <w:shd w:val="clear" w:color="auto" w:fill="FFFFFF"/>
          <w:lang w:val="es-CL"/>
        </w:rPr>
        <w:t xml:space="preserve">Adicionalmente, </w:t>
      </w:r>
      <w:r w:rsidR="60F77EF7" w:rsidRPr="00186A48">
        <w:rPr>
          <w:rStyle w:val="normaltextrun"/>
          <w:rFonts w:ascii="Courier New" w:hAnsi="Courier New" w:cs="Courier New"/>
          <w:color w:val="000000"/>
          <w:sz w:val="24"/>
          <w:szCs w:val="24"/>
          <w:shd w:val="clear" w:color="auto" w:fill="FFFFFF"/>
          <w:lang w:val="es-CL"/>
        </w:rPr>
        <w:t xml:space="preserve">más de un 85% de las inversiones </w:t>
      </w:r>
      <w:r w:rsidR="6811B9AE" w:rsidRPr="00186A48">
        <w:rPr>
          <w:rStyle w:val="normaltextrun"/>
          <w:rFonts w:ascii="Courier New" w:hAnsi="Courier New" w:cs="Courier New"/>
          <w:color w:val="000000"/>
          <w:sz w:val="24"/>
          <w:szCs w:val="24"/>
          <w:shd w:val="clear" w:color="auto" w:fill="FFFFFF"/>
          <w:lang w:val="es-CL"/>
        </w:rPr>
        <w:t xml:space="preserve">en </w:t>
      </w:r>
      <w:r w:rsidR="60F77EF7" w:rsidRPr="00186A48">
        <w:rPr>
          <w:rStyle w:val="normaltextrun"/>
          <w:rFonts w:ascii="Courier New" w:hAnsi="Courier New" w:cs="Courier New"/>
          <w:color w:val="000000"/>
          <w:sz w:val="24"/>
          <w:szCs w:val="24"/>
          <w:shd w:val="clear" w:color="auto" w:fill="FFFFFF"/>
          <w:lang w:val="es-CL"/>
        </w:rPr>
        <w:t>capital de riesgo en Chile opera</w:t>
      </w:r>
      <w:r w:rsidRPr="00186A48">
        <w:rPr>
          <w:rStyle w:val="normaltextrun"/>
          <w:rFonts w:ascii="Courier New" w:hAnsi="Courier New" w:cs="Courier New"/>
          <w:color w:val="000000"/>
          <w:sz w:val="24"/>
          <w:szCs w:val="24"/>
          <w:shd w:val="clear" w:color="auto" w:fill="FFFFFF"/>
          <w:lang w:val="es-CL"/>
        </w:rPr>
        <w:t>n</w:t>
      </w:r>
      <w:r w:rsidR="60F77EF7" w:rsidRPr="00186A48">
        <w:rPr>
          <w:rStyle w:val="normaltextrun"/>
          <w:rFonts w:ascii="Courier New" w:hAnsi="Courier New" w:cs="Courier New"/>
          <w:color w:val="000000"/>
          <w:sz w:val="24"/>
          <w:szCs w:val="24"/>
          <w:shd w:val="clear" w:color="auto" w:fill="FFFFFF"/>
          <w:lang w:val="es-CL"/>
        </w:rPr>
        <w:t xml:space="preserve"> con cofinanciamiento de </w:t>
      </w:r>
      <w:r w:rsidRPr="00186A48">
        <w:rPr>
          <w:rStyle w:val="normaltextrun"/>
          <w:rFonts w:ascii="Courier New" w:hAnsi="Courier New" w:cs="Courier New"/>
          <w:color w:val="000000"/>
          <w:sz w:val="24"/>
          <w:szCs w:val="24"/>
          <w:shd w:val="clear" w:color="auto" w:fill="FFFFFF"/>
          <w:lang w:val="es-CL"/>
        </w:rPr>
        <w:t>Corfo</w:t>
      </w:r>
      <w:r w:rsidR="60F77EF7" w:rsidRPr="00186A48">
        <w:rPr>
          <w:rStyle w:val="normaltextrun"/>
          <w:rFonts w:ascii="Courier New" w:hAnsi="Courier New" w:cs="Courier New"/>
          <w:color w:val="000000"/>
          <w:sz w:val="24"/>
          <w:szCs w:val="24"/>
          <w:shd w:val="clear" w:color="auto" w:fill="FFFFFF"/>
          <w:lang w:val="es-CL"/>
        </w:rPr>
        <w:t xml:space="preserve">, </w:t>
      </w:r>
      <w:r w:rsidRPr="00186A48">
        <w:rPr>
          <w:rStyle w:val="normaltextrun"/>
          <w:rFonts w:ascii="Courier New" w:hAnsi="Courier New" w:cs="Courier New"/>
          <w:color w:val="000000"/>
          <w:sz w:val="24"/>
          <w:szCs w:val="24"/>
          <w:shd w:val="clear" w:color="auto" w:fill="FFFFFF"/>
          <w:lang w:val="es-CL"/>
        </w:rPr>
        <w:t xml:space="preserve">lo que </w:t>
      </w:r>
      <w:r w:rsidR="60F77EF7" w:rsidRPr="00186A48">
        <w:rPr>
          <w:rStyle w:val="normaltextrun"/>
          <w:rFonts w:ascii="Courier New" w:hAnsi="Courier New" w:cs="Courier New"/>
          <w:color w:val="000000"/>
          <w:sz w:val="24"/>
          <w:szCs w:val="24"/>
          <w:shd w:val="clear" w:color="auto" w:fill="FFFFFF"/>
          <w:lang w:val="es-CL"/>
        </w:rPr>
        <w:t xml:space="preserve">deja en evidencia la alta dependencia </w:t>
      </w:r>
      <w:r w:rsidR="24155244" w:rsidRPr="00186A48">
        <w:rPr>
          <w:rStyle w:val="normaltextrun"/>
          <w:rFonts w:ascii="Courier New" w:hAnsi="Courier New" w:cs="Courier New"/>
          <w:color w:val="000000"/>
          <w:sz w:val="24"/>
          <w:szCs w:val="24"/>
          <w:shd w:val="clear" w:color="auto" w:fill="FFFFFF"/>
          <w:lang w:val="es-CL"/>
        </w:rPr>
        <w:t xml:space="preserve">del Estado </w:t>
      </w:r>
      <w:r w:rsidR="60F77EF7" w:rsidRPr="00186A48">
        <w:rPr>
          <w:rStyle w:val="normaltextrun"/>
          <w:rFonts w:ascii="Courier New" w:hAnsi="Courier New" w:cs="Courier New"/>
          <w:color w:val="000000" w:themeColor="text1"/>
          <w:sz w:val="24"/>
          <w:szCs w:val="24"/>
          <w:lang w:val="es-CL"/>
        </w:rPr>
        <w:t xml:space="preserve">que tiene </w:t>
      </w:r>
      <w:r w:rsidRPr="00186A48">
        <w:rPr>
          <w:rStyle w:val="normaltextrun"/>
          <w:rFonts w:ascii="Courier New" w:hAnsi="Courier New" w:cs="Courier New"/>
          <w:color w:val="000000" w:themeColor="text1"/>
          <w:sz w:val="24"/>
          <w:szCs w:val="24"/>
          <w:lang w:val="es-CL"/>
        </w:rPr>
        <w:t>esta</w:t>
      </w:r>
      <w:r w:rsidR="60F77EF7" w:rsidRPr="00186A48">
        <w:rPr>
          <w:rStyle w:val="normaltextrun"/>
          <w:rFonts w:ascii="Courier New" w:hAnsi="Courier New" w:cs="Courier New"/>
          <w:color w:val="000000" w:themeColor="text1"/>
          <w:sz w:val="24"/>
          <w:szCs w:val="24"/>
          <w:lang w:val="es-CL"/>
        </w:rPr>
        <w:t xml:space="preserve"> industria </w:t>
      </w:r>
      <w:r w:rsidR="776481DB" w:rsidRPr="00186A48">
        <w:rPr>
          <w:rStyle w:val="normaltextrun"/>
          <w:rFonts w:ascii="Courier New" w:hAnsi="Courier New" w:cs="Courier New"/>
          <w:color w:val="000000" w:themeColor="text1"/>
          <w:sz w:val="24"/>
          <w:szCs w:val="24"/>
          <w:lang w:val="es-CL"/>
        </w:rPr>
        <w:t xml:space="preserve">y la urgente necesidad de implementar nuevas políticas públicas especialmente diseñadas para </w:t>
      </w:r>
      <w:r w:rsidR="03010640" w:rsidRPr="00186A48">
        <w:rPr>
          <w:rStyle w:val="normaltextrun"/>
          <w:rFonts w:ascii="Courier New" w:hAnsi="Courier New" w:cs="Courier New"/>
          <w:color w:val="000000" w:themeColor="text1"/>
          <w:sz w:val="24"/>
          <w:szCs w:val="24"/>
          <w:lang w:val="es-CL"/>
        </w:rPr>
        <w:t>aprovechar</w:t>
      </w:r>
      <w:r w:rsidR="776481DB" w:rsidRPr="00186A48">
        <w:rPr>
          <w:rStyle w:val="normaltextrun"/>
          <w:rFonts w:ascii="Courier New" w:hAnsi="Courier New" w:cs="Courier New"/>
          <w:color w:val="000000" w:themeColor="text1"/>
          <w:sz w:val="24"/>
          <w:szCs w:val="24"/>
          <w:lang w:val="es-CL"/>
        </w:rPr>
        <w:t xml:space="preserve"> </w:t>
      </w:r>
      <w:r w:rsidR="435F37CA" w:rsidRPr="00186A48">
        <w:rPr>
          <w:rStyle w:val="normaltextrun"/>
          <w:rFonts w:ascii="Courier New" w:hAnsi="Courier New" w:cs="Courier New"/>
          <w:color w:val="000000" w:themeColor="text1"/>
          <w:sz w:val="24"/>
          <w:szCs w:val="24"/>
          <w:lang w:val="es-CL"/>
        </w:rPr>
        <w:t>su</w:t>
      </w:r>
      <w:r w:rsidR="776481DB" w:rsidRPr="00186A48">
        <w:rPr>
          <w:rStyle w:val="normaltextrun"/>
          <w:rFonts w:ascii="Courier New" w:hAnsi="Courier New" w:cs="Courier New"/>
          <w:color w:val="000000" w:themeColor="text1"/>
          <w:sz w:val="24"/>
          <w:szCs w:val="24"/>
          <w:lang w:val="es-CL"/>
        </w:rPr>
        <w:t xml:space="preserve"> potencial</w:t>
      </w:r>
      <w:r w:rsidR="60F77EF7" w:rsidRPr="00186A48">
        <w:rPr>
          <w:rStyle w:val="normaltextrun"/>
          <w:rFonts w:ascii="Courier New" w:hAnsi="Courier New" w:cs="Courier New"/>
          <w:color w:val="000000" w:themeColor="text1"/>
          <w:sz w:val="24"/>
          <w:szCs w:val="24"/>
          <w:lang w:val="es-CL"/>
        </w:rPr>
        <w:t xml:space="preserve">. </w:t>
      </w:r>
    </w:p>
    <w:p w14:paraId="0BC2FF0C" w14:textId="77777777" w:rsidR="00FC495E" w:rsidRPr="00186A48" w:rsidRDefault="00FC495E" w:rsidP="00B43CF8">
      <w:pPr>
        <w:spacing w:after="0" w:line="240" w:lineRule="auto"/>
        <w:ind w:left="2552" w:firstLine="567"/>
        <w:jc w:val="both"/>
        <w:rPr>
          <w:rStyle w:val="normaltextrun"/>
          <w:rFonts w:ascii="Courier New" w:hAnsi="Courier New" w:cs="Courier New"/>
          <w:color w:val="000000"/>
          <w:sz w:val="24"/>
          <w:szCs w:val="24"/>
          <w:shd w:val="clear" w:color="auto" w:fill="FFFFFF"/>
          <w:lang w:val="es-CL"/>
        </w:rPr>
      </w:pPr>
    </w:p>
    <w:p w14:paraId="191F6DD3" w14:textId="7AC9B835" w:rsidR="00FC495E" w:rsidRPr="00186A48" w:rsidRDefault="4D582258" w:rsidP="00E07968">
      <w:pPr>
        <w:spacing w:after="0" w:line="240" w:lineRule="auto"/>
        <w:ind w:left="2835" w:firstLine="709"/>
        <w:jc w:val="both"/>
        <w:rPr>
          <w:rStyle w:val="normaltextrun"/>
          <w:rFonts w:ascii="Courier New" w:hAnsi="Courier New" w:cs="Courier New"/>
          <w:color w:val="000000"/>
          <w:sz w:val="24"/>
          <w:szCs w:val="24"/>
          <w:shd w:val="clear" w:color="auto" w:fill="FFFFFF"/>
          <w:lang w:val="es-CL"/>
        </w:rPr>
      </w:pPr>
      <w:r w:rsidRPr="00186A48">
        <w:rPr>
          <w:rStyle w:val="normaltextrun"/>
          <w:rFonts w:ascii="Courier New" w:hAnsi="Courier New" w:cs="Courier New"/>
          <w:color w:val="000000"/>
          <w:sz w:val="24"/>
          <w:szCs w:val="24"/>
          <w:shd w:val="clear" w:color="auto" w:fill="FFFFFF"/>
          <w:lang w:val="es-CL"/>
        </w:rPr>
        <w:t xml:space="preserve">Se han realizado esfuerzos en este sentido.  Corfo mediante </w:t>
      </w:r>
      <w:proofErr w:type="spellStart"/>
      <w:r w:rsidRPr="00186A48">
        <w:rPr>
          <w:rStyle w:val="normaltextrun"/>
          <w:rFonts w:ascii="Courier New" w:hAnsi="Courier New" w:cs="Courier New"/>
          <w:color w:val="000000"/>
          <w:sz w:val="24"/>
          <w:szCs w:val="24"/>
          <w:shd w:val="clear" w:color="auto" w:fill="FFFFFF"/>
          <w:lang w:val="es-CL"/>
        </w:rPr>
        <w:t>Start</w:t>
      </w:r>
      <w:proofErr w:type="spellEnd"/>
      <w:r w:rsidRPr="00186A48">
        <w:rPr>
          <w:rStyle w:val="normaltextrun"/>
          <w:rFonts w:ascii="Courier New" w:hAnsi="Courier New" w:cs="Courier New"/>
          <w:color w:val="000000"/>
          <w:sz w:val="24"/>
          <w:szCs w:val="24"/>
          <w:shd w:val="clear" w:color="auto" w:fill="FFFFFF"/>
          <w:lang w:val="es-CL"/>
        </w:rPr>
        <w:t xml:space="preserve">-up Chile, y la Bolsa de Santiago desarrollaron </w:t>
      </w:r>
      <w:proofErr w:type="spellStart"/>
      <w:r w:rsidRPr="00186A48">
        <w:rPr>
          <w:rStyle w:val="normaltextrun"/>
          <w:rFonts w:ascii="Courier New" w:hAnsi="Courier New" w:cs="Courier New"/>
          <w:color w:val="000000"/>
          <w:sz w:val="24"/>
          <w:szCs w:val="24"/>
          <w:shd w:val="clear" w:color="auto" w:fill="FFFFFF"/>
          <w:lang w:val="es-CL"/>
        </w:rPr>
        <w:t>Scalex</w:t>
      </w:r>
      <w:proofErr w:type="spellEnd"/>
      <w:r w:rsidRPr="00186A48">
        <w:rPr>
          <w:rStyle w:val="normaltextrun"/>
          <w:rFonts w:ascii="Courier New" w:hAnsi="Courier New" w:cs="Courier New"/>
          <w:color w:val="000000"/>
          <w:sz w:val="24"/>
          <w:szCs w:val="24"/>
          <w:shd w:val="clear" w:color="auto" w:fill="FFFFFF"/>
          <w:lang w:val="es-CL"/>
        </w:rPr>
        <w:t>, una plataforma que permite realizar ofertas públicas que quedan exceptuadas del requisito de inscripción de emisiones o valores en la Comisión para el Mercado Financiero, con el objeto de transar valores de startups de alto impacto</w:t>
      </w:r>
      <w:r w:rsidR="52E3D6BD" w:rsidRPr="00186A48">
        <w:rPr>
          <w:rStyle w:val="normaltextrun"/>
          <w:rFonts w:ascii="Courier New" w:hAnsi="Courier New" w:cs="Courier New"/>
          <w:color w:val="000000"/>
          <w:sz w:val="24"/>
          <w:szCs w:val="24"/>
          <w:shd w:val="clear" w:color="auto" w:fill="FFFFFF"/>
          <w:lang w:val="es-CL"/>
        </w:rPr>
        <w:t>, principalmente en etapas posteriores de desarrollo</w:t>
      </w:r>
      <w:r w:rsidR="01B87AF5" w:rsidRPr="00186A48">
        <w:rPr>
          <w:rStyle w:val="normaltextrun"/>
          <w:rFonts w:ascii="Courier New" w:hAnsi="Courier New" w:cs="Courier New"/>
          <w:color w:val="000000"/>
          <w:sz w:val="24"/>
          <w:szCs w:val="24"/>
          <w:shd w:val="clear" w:color="auto" w:fill="FFFFFF"/>
          <w:lang w:val="es-CL"/>
        </w:rPr>
        <w:t>.</w:t>
      </w:r>
    </w:p>
    <w:p w14:paraId="666671B7" w14:textId="77777777" w:rsidR="00D25FF8" w:rsidRPr="00186A48" w:rsidRDefault="00D25FF8" w:rsidP="00FC495E">
      <w:pPr>
        <w:spacing w:after="0" w:line="240" w:lineRule="auto"/>
        <w:ind w:left="2552" w:firstLine="567"/>
        <w:jc w:val="both"/>
        <w:rPr>
          <w:rStyle w:val="normaltextrun"/>
          <w:rFonts w:ascii="Courier New" w:hAnsi="Courier New" w:cs="Courier New"/>
          <w:color w:val="000000"/>
          <w:sz w:val="24"/>
          <w:szCs w:val="24"/>
          <w:shd w:val="clear" w:color="auto" w:fill="FFFFFF"/>
          <w:lang w:val="es-CL"/>
        </w:rPr>
      </w:pPr>
    </w:p>
    <w:p w14:paraId="35DBEC34" w14:textId="42D1E348" w:rsidR="00D25FF8" w:rsidRPr="00186A48" w:rsidRDefault="74CD850A" w:rsidP="00E07968">
      <w:pPr>
        <w:spacing w:after="0" w:line="240" w:lineRule="auto"/>
        <w:ind w:left="2835" w:firstLine="709"/>
        <w:jc w:val="both"/>
        <w:rPr>
          <w:rStyle w:val="normaltextrun"/>
          <w:rFonts w:ascii="Courier New" w:hAnsi="Courier New" w:cs="Courier New"/>
          <w:color w:val="000000"/>
          <w:sz w:val="24"/>
          <w:szCs w:val="24"/>
          <w:shd w:val="clear" w:color="auto" w:fill="FFFFFF"/>
          <w:lang w:val="es-CL"/>
        </w:rPr>
      </w:pPr>
      <w:r w:rsidRPr="00186A48">
        <w:rPr>
          <w:rStyle w:val="normaltextrun"/>
          <w:rFonts w:ascii="Courier New" w:hAnsi="Courier New" w:cs="Courier New"/>
          <w:color w:val="000000"/>
          <w:sz w:val="24"/>
          <w:szCs w:val="24"/>
          <w:shd w:val="clear" w:color="auto" w:fill="FFFFFF"/>
          <w:lang w:val="es-CL"/>
        </w:rPr>
        <w:t>Para</w:t>
      </w:r>
      <w:r w:rsidR="0352605E" w:rsidRPr="00186A48">
        <w:rPr>
          <w:rStyle w:val="normaltextrun"/>
          <w:rFonts w:ascii="Courier New" w:hAnsi="Courier New" w:cs="Courier New"/>
          <w:color w:val="000000"/>
          <w:sz w:val="24"/>
          <w:szCs w:val="24"/>
          <w:shd w:val="clear" w:color="auto" w:fill="FFFFFF"/>
          <w:lang w:val="es-CL"/>
        </w:rPr>
        <w:t xml:space="preserve"> </w:t>
      </w:r>
      <w:r w:rsidR="41475E74" w:rsidRPr="00186A48">
        <w:rPr>
          <w:rStyle w:val="normaltextrun"/>
          <w:rFonts w:ascii="Courier New" w:hAnsi="Courier New" w:cs="Courier New"/>
          <w:color w:val="000000"/>
          <w:sz w:val="24"/>
          <w:szCs w:val="24"/>
          <w:shd w:val="clear" w:color="auto" w:fill="FFFFFF"/>
          <w:lang w:val="es-CL"/>
        </w:rPr>
        <w:t xml:space="preserve">complementar y profundizar este esfuerzo </w:t>
      </w:r>
      <w:r w:rsidR="3250E471" w:rsidRPr="00186A48">
        <w:rPr>
          <w:rStyle w:val="normaltextrun"/>
          <w:rFonts w:ascii="Courier New" w:hAnsi="Courier New" w:cs="Courier New"/>
          <w:color w:val="000000"/>
          <w:sz w:val="24"/>
          <w:szCs w:val="24"/>
          <w:shd w:val="clear" w:color="auto" w:fill="FFFFFF"/>
          <w:lang w:val="es-CL"/>
        </w:rPr>
        <w:t xml:space="preserve">es </w:t>
      </w:r>
      <w:r w:rsidR="3250E471" w:rsidRPr="00186A48">
        <w:rPr>
          <w:rStyle w:val="normaltextrun"/>
          <w:rFonts w:ascii="Courier New" w:hAnsi="Courier New" w:cs="Courier New"/>
          <w:color w:val="000000" w:themeColor="text1"/>
          <w:sz w:val="24"/>
          <w:szCs w:val="24"/>
          <w:lang w:val="es-CL"/>
        </w:rPr>
        <w:t xml:space="preserve">importante, por tanto, desarrollar políticas que aumenten los volúmenes de financiamiento a través de los fondos de capital de riesgo, permitiendo </w:t>
      </w:r>
      <w:proofErr w:type="gramStart"/>
      <w:r w:rsidR="3250E471" w:rsidRPr="00186A48">
        <w:rPr>
          <w:rStyle w:val="normaltextrun"/>
          <w:rFonts w:ascii="Courier New" w:hAnsi="Courier New" w:cs="Courier New"/>
          <w:color w:val="000000" w:themeColor="text1"/>
          <w:sz w:val="24"/>
          <w:szCs w:val="24"/>
          <w:lang w:val="es-CL"/>
        </w:rPr>
        <w:t>tickets</w:t>
      </w:r>
      <w:proofErr w:type="gramEnd"/>
      <w:r w:rsidR="3250E471" w:rsidRPr="00186A48">
        <w:rPr>
          <w:rStyle w:val="normaltextrun"/>
          <w:rFonts w:ascii="Courier New" w:hAnsi="Courier New" w:cs="Courier New"/>
          <w:color w:val="000000"/>
          <w:sz w:val="24"/>
          <w:szCs w:val="24"/>
          <w:shd w:val="clear" w:color="auto" w:fill="FFFFFF"/>
          <w:lang w:val="es-CL"/>
        </w:rPr>
        <w:t xml:space="preserve"> mayores de inversión en estas empresas. La creación de un Fondo de Fondos es un ejemplo de política que operaría en este sentido.</w:t>
      </w:r>
    </w:p>
    <w:p w14:paraId="60A6F524" w14:textId="77777777" w:rsidR="00C37136" w:rsidRPr="00186A48" w:rsidRDefault="00C37136" w:rsidP="00E07968">
      <w:pPr>
        <w:pStyle w:val="Ttulo1"/>
        <w:rPr>
          <w:rFonts w:cs="Courier New"/>
          <w:szCs w:val="24"/>
          <w:lang w:val="es-CL"/>
        </w:rPr>
      </w:pPr>
      <w:r w:rsidRPr="00186A48">
        <w:rPr>
          <w:rFonts w:cs="Courier New"/>
          <w:szCs w:val="24"/>
          <w:lang w:val="es-CL"/>
        </w:rPr>
        <w:t xml:space="preserve">FUNDAMENTOS </w:t>
      </w:r>
    </w:p>
    <w:p w14:paraId="19493189" w14:textId="30B5AD71" w:rsidR="00C37136" w:rsidRPr="00186A48" w:rsidRDefault="188F1132" w:rsidP="00E07968">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En atención a los antecedentes expuestos, </w:t>
      </w:r>
      <w:r w:rsidR="5BDE98E3" w:rsidRPr="00186A48">
        <w:rPr>
          <w:rFonts w:ascii="Courier New" w:hAnsi="Courier New" w:cs="Courier New"/>
          <w:sz w:val="24"/>
          <w:szCs w:val="24"/>
          <w:lang w:val="es-CL"/>
        </w:rPr>
        <w:t xml:space="preserve">nuestro </w:t>
      </w:r>
      <w:r w:rsidRPr="00186A48">
        <w:rPr>
          <w:rFonts w:ascii="Courier New" w:hAnsi="Courier New" w:cs="Courier New"/>
          <w:sz w:val="24"/>
          <w:szCs w:val="24"/>
          <w:lang w:val="es-CL"/>
        </w:rPr>
        <w:t xml:space="preserve">Gobierno somete a vuestra consideración la presente iniciativa que autoriza al Estado para desarrollar </w:t>
      </w:r>
      <w:r w:rsidR="07092AFC" w:rsidRPr="00186A48">
        <w:rPr>
          <w:rFonts w:ascii="Courier New" w:hAnsi="Courier New" w:cs="Courier New"/>
          <w:sz w:val="24"/>
          <w:szCs w:val="24"/>
          <w:lang w:val="es-CL"/>
        </w:rPr>
        <w:t>las</w:t>
      </w:r>
      <w:r w:rsidR="68E88E10" w:rsidRPr="00186A48">
        <w:rPr>
          <w:rFonts w:ascii="Courier New" w:hAnsi="Courier New" w:cs="Courier New"/>
          <w:sz w:val="24"/>
          <w:szCs w:val="24"/>
          <w:lang w:val="es-CL"/>
        </w:rPr>
        <w:t xml:space="preserve"> </w:t>
      </w:r>
      <w:r w:rsidRPr="00186A48">
        <w:rPr>
          <w:rFonts w:ascii="Courier New" w:hAnsi="Courier New" w:cs="Courier New"/>
          <w:sz w:val="24"/>
          <w:szCs w:val="24"/>
          <w:lang w:val="es-CL"/>
        </w:rPr>
        <w:t>actividades empresariales de financiar, garantizar, gestionar, articular, asesorar e invertir, en proyectos empresariales e iniciativas de transformación y/o diversificación productiva, a través de la creación de una sociedad anónima denominada “Agencia de Financiamiento e Inversión para el Desarrollo</w:t>
      </w:r>
      <w:r w:rsidR="4F2CE39D" w:rsidRPr="00186A48">
        <w:rPr>
          <w:rFonts w:ascii="Courier New" w:hAnsi="Courier New" w:cs="Courier New"/>
          <w:sz w:val="24"/>
          <w:szCs w:val="24"/>
          <w:lang w:val="es-CL"/>
        </w:rPr>
        <w:t xml:space="preserve"> </w:t>
      </w:r>
      <w:r w:rsidR="3BBA0B11" w:rsidRPr="00186A48">
        <w:rPr>
          <w:rFonts w:ascii="Courier New" w:hAnsi="Courier New" w:cs="Courier New"/>
          <w:sz w:val="24"/>
          <w:szCs w:val="24"/>
          <w:lang w:val="es-CL"/>
        </w:rPr>
        <w:t>S</w:t>
      </w:r>
      <w:r w:rsidR="3CAB0D01" w:rsidRPr="00186A48">
        <w:rPr>
          <w:rFonts w:ascii="Courier New" w:hAnsi="Courier New" w:cs="Courier New"/>
          <w:sz w:val="24"/>
          <w:szCs w:val="24"/>
          <w:lang w:val="es-CL"/>
        </w:rPr>
        <w:t>.A</w:t>
      </w:r>
      <w:r w:rsidR="5E4632AF" w:rsidRPr="00186A48">
        <w:rPr>
          <w:rFonts w:ascii="Courier New" w:hAnsi="Courier New" w:cs="Courier New"/>
          <w:sz w:val="24"/>
          <w:szCs w:val="24"/>
          <w:lang w:val="es-CL"/>
        </w:rPr>
        <w:t>.”</w:t>
      </w:r>
      <w:r w:rsidRPr="00186A48">
        <w:rPr>
          <w:rFonts w:ascii="Courier New" w:hAnsi="Courier New" w:cs="Courier New"/>
          <w:sz w:val="24"/>
          <w:szCs w:val="24"/>
          <w:lang w:val="es-CL"/>
        </w:rPr>
        <w:t xml:space="preserve"> o “AFIDE”. </w:t>
      </w:r>
    </w:p>
    <w:p w14:paraId="27FE06FA" w14:textId="77777777" w:rsidR="00C37136" w:rsidRPr="00186A48" w:rsidRDefault="00C37136" w:rsidP="00C37136">
      <w:pPr>
        <w:spacing w:after="0" w:line="240" w:lineRule="auto"/>
        <w:ind w:left="2552" w:firstLine="567"/>
        <w:jc w:val="both"/>
        <w:rPr>
          <w:rFonts w:ascii="Courier New" w:hAnsi="Courier New" w:cs="Courier New"/>
          <w:sz w:val="24"/>
          <w:szCs w:val="24"/>
          <w:lang w:val="es-CL"/>
        </w:rPr>
      </w:pPr>
    </w:p>
    <w:p w14:paraId="19FD62A5" w14:textId="25E4B025" w:rsidR="006763C8" w:rsidRPr="00186A48" w:rsidRDefault="188F1132" w:rsidP="00E07968">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El presente proyecto de ley se fundamenta en </w:t>
      </w:r>
      <w:r w:rsidR="2DF74A9F" w:rsidRPr="00186A48">
        <w:rPr>
          <w:rFonts w:ascii="Courier New" w:hAnsi="Courier New" w:cs="Courier New"/>
          <w:sz w:val="24"/>
          <w:szCs w:val="24"/>
          <w:lang w:val="es-CL"/>
        </w:rPr>
        <w:t xml:space="preserve">base a </w:t>
      </w:r>
      <w:r w:rsidRPr="00186A48">
        <w:rPr>
          <w:rFonts w:ascii="Courier New" w:hAnsi="Courier New" w:cs="Courier New"/>
          <w:sz w:val="24"/>
          <w:szCs w:val="24"/>
          <w:lang w:val="es-CL"/>
        </w:rPr>
        <w:t xml:space="preserve">las recomendaciones de </w:t>
      </w:r>
      <w:r w:rsidR="2471FB3D" w:rsidRPr="00186A48">
        <w:rPr>
          <w:rFonts w:ascii="Courier New" w:hAnsi="Courier New" w:cs="Courier New"/>
          <w:sz w:val="24"/>
          <w:szCs w:val="24"/>
          <w:lang w:val="es-CL"/>
        </w:rPr>
        <w:t>distintos organi</w:t>
      </w:r>
      <w:r w:rsidR="42C586ED" w:rsidRPr="00186A48">
        <w:rPr>
          <w:rFonts w:ascii="Courier New" w:hAnsi="Courier New" w:cs="Courier New"/>
          <w:sz w:val="24"/>
          <w:szCs w:val="24"/>
          <w:lang w:val="es-CL"/>
        </w:rPr>
        <w:t xml:space="preserve">smos </w:t>
      </w:r>
      <w:r w:rsidR="7AF528D5" w:rsidRPr="00186A48">
        <w:rPr>
          <w:rFonts w:ascii="Courier New" w:hAnsi="Courier New" w:cs="Courier New"/>
          <w:sz w:val="24"/>
          <w:szCs w:val="24"/>
          <w:lang w:val="es-CL"/>
        </w:rPr>
        <w:t>internacionales</w:t>
      </w:r>
      <w:r w:rsidR="00AEEDE9" w:rsidRPr="00186A48">
        <w:rPr>
          <w:rFonts w:ascii="Courier New" w:hAnsi="Courier New" w:cs="Courier New"/>
          <w:sz w:val="24"/>
          <w:szCs w:val="24"/>
          <w:lang w:val="es-CL"/>
        </w:rPr>
        <w:t xml:space="preserve">, como el Banco Mundial y </w:t>
      </w:r>
      <w:r w:rsidR="641C090D" w:rsidRPr="00186A48">
        <w:rPr>
          <w:rFonts w:ascii="Courier New" w:hAnsi="Courier New" w:cs="Courier New"/>
          <w:sz w:val="24"/>
          <w:szCs w:val="24"/>
          <w:lang w:val="es-CL"/>
        </w:rPr>
        <w:t>la Organización para la Cooperación y el Desarrollo Económico (“OCDE”)</w:t>
      </w:r>
      <w:r w:rsidR="5C429EDA" w:rsidRPr="00186A48">
        <w:rPr>
          <w:rFonts w:ascii="Courier New" w:hAnsi="Courier New" w:cs="Courier New"/>
          <w:sz w:val="24"/>
          <w:szCs w:val="24"/>
          <w:lang w:val="es-CL"/>
        </w:rPr>
        <w:t>.</w:t>
      </w:r>
    </w:p>
    <w:p w14:paraId="7F45ABDC" w14:textId="77777777" w:rsidR="006763C8" w:rsidRPr="00186A48" w:rsidRDefault="006763C8" w:rsidP="00B41822">
      <w:pPr>
        <w:spacing w:after="0" w:line="240" w:lineRule="auto"/>
        <w:ind w:left="2552" w:firstLine="567"/>
        <w:jc w:val="both"/>
        <w:rPr>
          <w:rFonts w:ascii="Courier New" w:hAnsi="Courier New" w:cs="Courier New"/>
          <w:sz w:val="24"/>
          <w:szCs w:val="24"/>
          <w:lang w:val="es-CL"/>
        </w:rPr>
      </w:pPr>
    </w:p>
    <w:p w14:paraId="42B918B1" w14:textId="12A025AE" w:rsidR="00B41822" w:rsidRPr="00186A48" w:rsidRDefault="5C429EDA" w:rsidP="00E07968">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La</w:t>
      </w:r>
      <w:r w:rsidR="22EDB5F6" w:rsidRPr="00186A48">
        <w:rPr>
          <w:rFonts w:ascii="Courier New" w:hAnsi="Courier New" w:cs="Courier New"/>
          <w:sz w:val="24"/>
          <w:szCs w:val="24"/>
          <w:lang w:val="es-CL"/>
        </w:rPr>
        <w:t xml:space="preserve"> OCDE</w:t>
      </w:r>
      <w:r w:rsidR="57CB4C76" w:rsidRPr="00186A48">
        <w:rPr>
          <w:rFonts w:ascii="Courier New" w:hAnsi="Courier New" w:cs="Courier New"/>
          <w:sz w:val="24"/>
          <w:szCs w:val="24"/>
          <w:lang w:val="es-CL"/>
        </w:rPr>
        <w:t>,</w:t>
      </w:r>
      <w:r w:rsidR="22EDB5F6" w:rsidRPr="00186A48">
        <w:rPr>
          <w:rFonts w:ascii="Courier New" w:hAnsi="Courier New" w:cs="Courier New"/>
          <w:sz w:val="24"/>
          <w:szCs w:val="24"/>
          <w:lang w:val="es-CL"/>
        </w:rPr>
        <w:t xml:space="preserve"> </w:t>
      </w:r>
      <w:r w:rsidR="641C090D" w:rsidRPr="00186A48">
        <w:rPr>
          <w:rFonts w:ascii="Courier New" w:hAnsi="Courier New" w:cs="Courier New"/>
          <w:sz w:val="24"/>
          <w:szCs w:val="24"/>
          <w:lang w:val="es-CL"/>
        </w:rPr>
        <w:t xml:space="preserve">tras evaluar el marco normativo nacional que incide en las políticas de inversión extranjera directa, concluyó que existe una falta de apoyo gubernamental </w:t>
      </w:r>
      <w:r w:rsidR="03AB2B8E" w:rsidRPr="00186A48">
        <w:rPr>
          <w:rFonts w:ascii="Courier New" w:hAnsi="Courier New" w:cs="Courier New"/>
          <w:sz w:val="24"/>
          <w:szCs w:val="24"/>
          <w:lang w:val="es-CL"/>
        </w:rPr>
        <w:t>e institucionalidad</w:t>
      </w:r>
      <w:r w:rsidR="641C090D" w:rsidRPr="00186A48">
        <w:rPr>
          <w:rFonts w:ascii="Courier New" w:hAnsi="Courier New" w:cs="Courier New"/>
          <w:sz w:val="24"/>
          <w:szCs w:val="24"/>
          <w:lang w:val="es-CL"/>
        </w:rPr>
        <w:t xml:space="preserve"> para la innovación empresarial:  </w:t>
      </w:r>
    </w:p>
    <w:p w14:paraId="42AECE9F" w14:textId="45709B61" w:rsidR="00B41822" w:rsidRPr="00186A48" w:rsidRDefault="641C090D" w:rsidP="00E07968">
      <w:pPr>
        <w:spacing w:after="0" w:line="240" w:lineRule="auto"/>
        <w:ind w:left="2835" w:firstLine="709"/>
        <w:jc w:val="both"/>
        <w:rPr>
          <w:rFonts w:ascii="Courier New" w:hAnsi="Courier New" w:cs="Courier New"/>
          <w:sz w:val="24"/>
          <w:szCs w:val="24"/>
          <w:lang w:val="en-US"/>
        </w:rPr>
      </w:pPr>
      <w:r w:rsidRPr="00186A48">
        <w:rPr>
          <w:rFonts w:ascii="Courier New" w:hAnsi="Courier New" w:cs="Courier New"/>
          <w:sz w:val="24"/>
          <w:szCs w:val="24"/>
          <w:lang w:val="es-CL"/>
        </w:rPr>
        <w:t>“</w:t>
      </w:r>
      <w:r w:rsidRPr="00186A48">
        <w:rPr>
          <w:rFonts w:ascii="Courier New" w:hAnsi="Courier New" w:cs="Courier New"/>
          <w:i/>
          <w:iCs/>
          <w:sz w:val="24"/>
          <w:szCs w:val="24"/>
          <w:lang w:val="es-CL"/>
        </w:rPr>
        <w:t>Chile proporciona uno de los niveles más bajos de apoyo gubernamental total para la investigación y desarrollo empresarial entre las economías de la OCDE y sus socios. El Gobierno de Chile podría considerar formas de simplificar y consolidar su marco de incentivos financieros, incluyendo el fortalecimiento de la coordinación y la gestión conjunta del sistema de incentivos a través del Comité Interministerial de Desarrollo Productivo Sostenible, o aprovechando el potencial de un nuevo banco de desarrollo público (...)</w:t>
      </w:r>
      <w:r w:rsidRPr="00186A48">
        <w:rPr>
          <w:rFonts w:ascii="Courier New" w:hAnsi="Courier New" w:cs="Courier New"/>
          <w:sz w:val="24"/>
          <w:szCs w:val="24"/>
          <w:lang w:val="es-CL"/>
        </w:rPr>
        <w:t>”</w:t>
      </w:r>
      <w:r w:rsidR="21537692" w:rsidRPr="00186A48">
        <w:rPr>
          <w:rFonts w:ascii="Courier New" w:hAnsi="Courier New" w:cs="Courier New"/>
          <w:sz w:val="24"/>
          <w:szCs w:val="24"/>
          <w:lang w:val="es-CL"/>
        </w:rPr>
        <w:t>.</w:t>
      </w:r>
      <w:r w:rsidR="0DBFEB82" w:rsidRPr="00186A48">
        <w:rPr>
          <w:rFonts w:ascii="Courier New" w:hAnsi="Courier New" w:cs="Courier New"/>
          <w:sz w:val="24"/>
          <w:szCs w:val="24"/>
          <w:lang w:val="es-CL"/>
        </w:rPr>
        <w:t xml:space="preserve"> </w:t>
      </w:r>
      <w:r w:rsidR="0DBFEB82" w:rsidRPr="00186A48">
        <w:rPr>
          <w:rFonts w:ascii="Courier New" w:hAnsi="Courier New" w:cs="Courier New"/>
          <w:sz w:val="24"/>
          <w:szCs w:val="24"/>
          <w:lang w:val="en-US"/>
        </w:rPr>
        <w:t>(OCDE, “</w:t>
      </w:r>
      <w:r w:rsidR="0DBFEB82" w:rsidRPr="00186A48">
        <w:rPr>
          <w:rFonts w:ascii="Courier New" w:hAnsi="Courier New" w:cs="Courier New"/>
          <w:i/>
          <w:iCs/>
          <w:sz w:val="24"/>
          <w:szCs w:val="24"/>
          <w:lang w:val="en-US"/>
        </w:rPr>
        <w:t>FDI Qualities Review of Chile: Boosting Sustainable Development and Diversification</w:t>
      </w:r>
      <w:r w:rsidR="0DBFEB82" w:rsidRPr="00186A48">
        <w:rPr>
          <w:rFonts w:ascii="Courier New" w:hAnsi="Courier New" w:cs="Courier New"/>
          <w:sz w:val="24"/>
          <w:szCs w:val="24"/>
          <w:lang w:val="en-US"/>
        </w:rPr>
        <w:t>”, 2023)</w:t>
      </w:r>
      <w:r w:rsidRPr="00186A48">
        <w:rPr>
          <w:rFonts w:ascii="Courier New" w:hAnsi="Courier New" w:cs="Courier New"/>
          <w:sz w:val="24"/>
          <w:szCs w:val="24"/>
          <w:lang w:val="en-US"/>
        </w:rPr>
        <w:t>.</w:t>
      </w:r>
    </w:p>
    <w:p w14:paraId="4BF6F471" w14:textId="77777777" w:rsidR="00B41822" w:rsidRPr="00186A48" w:rsidRDefault="00B41822" w:rsidP="00C37136">
      <w:pPr>
        <w:spacing w:after="0" w:line="240" w:lineRule="auto"/>
        <w:ind w:left="2552" w:firstLine="567"/>
        <w:jc w:val="both"/>
        <w:rPr>
          <w:rFonts w:ascii="Courier New" w:hAnsi="Courier New" w:cs="Courier New"/>
          <w:sz w:val="24"/>
          <w:szCs w:val="24"/>
          <w:lang w:val="en-US"/>
        </w:rPr>
      </w:pPr>
    </w:p>
    <w:p w14:paraId="43A79B5D" w14:textId="38E5CDF1" w:rsidR="006D1C7A" w:rsidRPr="00186A48" w:rsidRDefault="5C429EDA" w:rsidP="00E07968">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Adicionalmente</w:t>
      </w:r>
      <w:r w:rsidR="019C0544" w:rsidRPr="00186A48">
        <w:rPr>
          <w:rFonts w:ascii="Courier New" w:hAnsi="Courier New" w:cs="Courier New"/>
          <w:sz w:val="24"/>
          <w:szCs w:val="24"/>
          <w:lang w:val="es-CL"/>
        </w:rPr>
        <w:t>,</w:t>
      </w:r>
      <w:r w:rsidRPr="00186A48">
        <w:rPr>
          <w:rFonts w:ascii="Courier New" w:hAnsi="Courier New" w:cs="Courier New"/>
          <w:sz w:val="24"/>
          <w:szCs w:val="24"/>
          <w:lang w:val="es-CL"/>
        </w:rPr>
        <w:t xml:space="preserve"> </w:t>
      </w:r>
      <w:r w:rsidR="45F159B5" w:rsidRPr="00186A48">
        <w:rPr>
          <w:rFonts w:ascii="Courier New" w:hAnsi="Courier New" w:cs="Courier New"/>
          <w:sz w:val="24"/>
          <w:szCs w:val="24"/>
          <w:lang w:val="es-CL"/>
        </w:rPr>
        <w:t>el Banco Mundial</w:t>
      </w:r>
      <w:r w:rsidR="2C580F6D" w:rsidRPr="00186A48">
        <w:rPr>
          <w:rFonts w:ascii="Courier New" w:hAnsi="Courier New" w:cs="Courier New"/>
          <w:sz w:val="24"/>
          <w:szCs w:val="24"/>
          <w:lang w:val="es-CL"/>
        </w:rPr>
        <w:t>,</w:t>
      </w:r>
      <w:r w:rsidR="4A631DBB" w:rsidRPr="00186A48">
        <w:rPr>
          <w:rFonts w:ascii="Courier New" w:hAnsi="Courier New" w:cs="Courier New"/>
          <w:sz w:val="24"/>
          <w:szCs w:val="24"/>
          <w:lang w:val="es-CL"/>
        </w:rPr>
        <w:t xml:space="preserve"> </w:t>
      </w:r>
      <w:r w:rsidR="5A818044" w:rsidRPr="00186A48">
        <w:rPr>
          <w:rFonts w:ascii="Courier New" w:hAnsi="Courier New" w:cs="Courier New"/>
          <w:sz w:val="24"/>
          <w:szCs w:val="24"/>
          <w:lang w:val="es-CL"/>
        </w:rPr>
        <w:t xml:space="preserve">tras </w:t>
      </w:r>
      <w:r w:rsidR="64F589B5" w:rsidRPr="00186A48">
        <w:rPr>
          <w:rFonts w:ascii="Courier New" w:hAnsi="Courier New" w:cs="Courier New"/>
          <w:sz w:val="24"/>
          <w:szCs w:val="24"/>
          <w:lang w:val="es-CL"/>
        </w:rPr>
        <w:t>estudiar</w:t>
      </w:r>
      <w:r w:rsidR="5A818044" w:rsidRPr="00186A48">
        <w:rPr>
          <w:rFonts w:ascii="Courier New" w:hAnsi="Courier New" w:cs="Courier New"/>
          <w:sz w:val="24"/>
          <w:szCs w:val="24"/>
          <w:lang w:val="es-CL"/>
        </w:rPr>
        <w:t xml:space="preserve"> </w:t>
      </w:r>
      <w:r w:rsidR="3F0D2A89" w:rsidRPr="00186A48">
        <w:rPr>
          <w:rFonts w:ascii="Courier New" w:hAnsi="Courier New" w:cs="Courier New"/>
          <w:sz w:val="24"/>
          <w:szCs w:val="24"/>
          <w:lang w:val="es-CL"/>
        </w:rPr>
        <w:t>la eficiencia en la administración de programas de apoyo financiero a pymes</w:t>
      </w:r>
      <w:r w:rsidR="0560B508" w:rsidRPr="00186A48">
        <w:rPr>
          <w:rFonts w:ascii="Courier New" w:hAnsi="Courier New" w:cs="Courier New"/>
          <w:sz w:val="24"/>
          <w:szCs w:val="24"/>
          <w:lang w:val="es-CL"/>
        </w:rPr>
        <w:t>,</w:t>
      </w:r>
      <w:r w:rsidR="155EBB63" w:rsidRPr="00186A48">
        <w:rPr>
          <w:rFonts w:ascii="Courier New" w:hAnsi="Courier New" w:cs="Courier New"/>
          <w:sz w:val="24"/>
          <w:szCs w:val="24"/>
          <w:lang w:val="es-CL"/>
        </w:rPr>
        <w:t xml:space="preserve"> </w:t>
      </w:r>
      <w:r w:rsidR="05C211E1" w:rsidRPr="00186A48">
        <w:rPr>
          <w:rFonts w:ascii="Courier New" w:hAnsi="Courier New" w:cs="Courier New"/>
          <w:sz w:val="24"/>
          <w:szCs w:val="24"/>
          <w:lang w:val="es-CL"/>
        </w:rPr>
        <w:t>concluyó que</w:t>
      </w:r>
      <w:r w:rsidR="7A9DD614" w:rsidRPr="00186A48">
        <w:rPr>
          <w:rFonts w:ascii="Courier New" w:hAnsi="Courier New" w:cs="Courier New"/>
          <w:sz w:val="24"/>
          <w:szCs w:val="24"/>
          <w:lang w:val="es-CL"/>
        </w:rPr>
        <w:t xml:space="preserve"> era adecuado</w:t>
      </w:r>
      <w:r w:rsidR="170FDF07" w:rsidRPr="00186A48">
        <w:rPr>
          <w:rFonts w:ascii="Courier New" w:hAnsi="Courier New" w:cs="Courier New"/>
          <w:sz w:val="24"/>
          <w:szCs w:val="24"/>
          <w:lang w:val="es-CL"/>
        </w:rPr>
        <w:t xml:space="preserve"> gestionar </w:t>
      </w:r>
      <w:r w:rsidR="63B4008F" w:rsidRPr="00186A48">
        <w:rPr>
          <w:rFonts w:ascii="Courier New" w:hAnsi="Courier New" w:cs="Courier New"/>
          <w:sz w:val="24"/>
          <w:szCs w:val="24"/>
          <w:lang w:val="es-CL"/>
        </w:rPr>
        <w:t>el apoyo financiero de CO</w:t>
      </w:r>
      <w:r w:rsidR="6FC875A7" w:rsidRPr="00186A48">
        <w:rPr>
          <w:rFonts w:ascii="Courier New" w:hAnsi="Courier New" w:cs="Courier New"/>
          <w:sz w:val="24"/>
          <w:szCs w:val="24"/>
          <w:lang w:val="es-CL"/>
        </w:rPr>
        <w:t>RFO a través de una</w:t>
      </w:r>
      <w:r w:rsidR="3EE13ABC" w:rsidRPr="00186A48">
        <w:rPr>
          <w:rFonts w:ascii="Courier New" w:hAnsi="Courier New" w:cs="Courier New"/>
          <w:sz w:val="24"/>
          <w:szCs w:val="24"/>
          <w:lang w:val="es-CL"/>
        </w:rPr>
        <w:t xml:space="preserve"> nueva agencia financiera</w:t>
      </w:r>
      <w:r w:rsidR="02A0E5C3" w:rsidRPr="00186A48">
        <w:rPr>
          <w:rFonts w:ascii="Courier New" w:hAnsi="Courier New" w:cs="Courier New"/>
          <w:sz w:val="24"/>
          <w:szCs w:val="24"/>
          <w:lang w:val="es-CL"/>
        </w:rPr>
        <w:t xml:space="preserve"> autónoma</w:t>
      </w:r>
      <w:r w:rsidR="21537692" w:rsidRPr="00186A48">
        <w:rPr>
          <w:rFonts w:ascii="Courier New" w:hAnsi="Courier New" w:cs="Courier New"/>
          <w:sz w:val="24"/>
          <w:szCs w:val="24"/>
          <w:lang w:val="es-CL"/>
        </w:rPr>
        <w:t>:</w:t>
      </w:r>
      <w:r w:rsidR="04624504" w:rsidRPr="00186A48">
        <w:rPr>
          <w:rFonts w:ascii="Courier New" w:hAnsi="Courier New" w:cs="Courier New"/>
          <w:sz w:val="24"/>
          <w:szCs w:val="24"/>
          <w:lang w:val="es-CL"/>
        </w:rPr>
        <w:t xml:space="preserve"> </w:t>
      </w:r>
    </w:p>
    <w:p w14:paraId="05FD101C" w14:textId="77777777" w:rsidR="00AA0A2C" w:rsidRPr="00186A48" w:rsidRDefault="00AA0A2C" w:rsidP="00D57D22">
      <w:pPr>
        <w:spacing w:after="0" w:line="240" w:lineRule="auto"/>
        <w:ind w:left="2552" w:firstLine="567"/>
        <w:jc w:val="both"/>
        <w:rPr>
          <w:rFonts w:ascii="Courier New" w:hAnsi="Courier New" w:cs="Courier New"/>
          <w:sz w:val="24"/>
          <w:szCs w:val="24"/>
          <w:lang w:val="es-CL"/>
        </w:rPr>
      </w:pPr>
    </w:p>
    <w:p w14:paraId="245C3747" w14:textId="6F544EB3" w:rsidR="00AA0A2C" w:rsidRPr="00186A48" w:rsidRDefault="71E97E8D" w:rsidP="00E07968">
      <w:pPr>
        <w:spacing w:after="0" w:line="240" w:lineRule="auto"/>
        <w:ind w:left="2835" w:firstLine="709"/>
        <w:jc w:val="both"/>
        <w:rPr>
          <w:rFonts w:ascii="Courier New" w:hAnsi="Courier New" w:cs="Courier New"/>
          <w:i/>
          <w:iCs/>
          <w:sz w:val="24"/>
          <w:szCs w:val="24"/>
          <w:lang w:val="en-US"/>
        </w:rPr>
      </w:pPr>
      <w:r w:rsidRPr="00186A48">
        <w:rPr>
          <w:rFonts w:ascii="Courier New" w:hAnsi="Courier New" w:cs="Courier New"/>
          <w:i/>
          <w:iCs/>
          <w:sz w:val="24"/>
          <w:szCs w:val="24"/>
          <w:lang w:val="es-CL"/>
        </w:rPr>
        <w:t>“Una de las opciones que se está considerando es una agencia financiera estatal más autónoma y autosuficiente, con la capacidad de recaudar fondos de fuentes externas, ya sea de instituciones privadas u oficiales/internacionales. Esto permitiría operar programas de manera más efectiva con financiamiento externo, crear una institución financiera más profesional con sólidas prácticas en gobierno corporativo, gestión de riesgos, contabilidad y auditoría, transparencia y divulgaciones, y protegerse contra la influencia política indebida”</w:t>
      </w:r>
      <w:r w:rsidR="21537692" w:rsidRPr="00186A48">
        <w:rPr>
          <w:rFonts w:ascii="Courier New" w:hAnsi="Courier New" w:cs="Courier New"/>
          <w:sz w:val="24"/>
          <w:szCs w:val="24"/>
          <w:lang w:val="es-CL"/>
        </w:rPr>
        <w:t xml:space="preserve">. </w:t>
      </w:r>
      <w:r w:rsidR="21537692" w:rsidRPr="00186A48">
        <w:rPr>
          <w:rFonts w:ascii="Courier New" w:hAnsi="Courier New" w:cs="Courier New"/>
          <w:sz w:val="24"/>
          <w:szCs w:val="24"/>
          <w:lang w:val="en-US"/>
        </w:rPr>
        <w:t xml:space="preserve">(Banco Mundial, </w:t>
      </w:r>
      <w:r w:rsidR="21537692" w:rsidRPr="00186A48">
        <w:rPr>
          <w:rFonts w:ascii="Courier New" w:hAnsi="Courier New" w:cs="Courier New"/>
          <w:i/>
          <w:iCs/>
          <w:sz w:val="24"/>
          <w:szCs w:val="24"/>
          <w:lang w:val="en-US"/>
        </w:rPr>
        <w:t>“SME Finance in Chile: Enhancing Efficiency of Support Programs”</w:t>
      </w:r>
      <w:r w:rsidR="21537692" w:rsidRPr="00186A48">
        <w:rPr>
          <w:rFonts w:ascii="Courier New" w:hAnsi="Courier New" w:cs="Courier New"/>
          <w:sz w:val="24"/>
          <w:szCs w:val="24"/>
          <w:lang w:val="en-US"/>
        </w:rPr>
        <w:t>, 2015).</w:t>
      </w:r>
    </w:p>
    <w:p w14:paraId="06BAF82B" w14:textId="77777777" w:rsidR="006D1C7A" w:rsidRPr="00186A48" w:rsidRDefault="006D1C7A" w:rsidP="00C37136">
      <w:pPr>
        <w:spacing w:after="0" w:line="240" w:lineRule="auto"/>
        <w:ind w:left="2552" w:firstLine="567"/>
        <w:jc w:val="both"/>
        <w:rPr>
          <w:rFonts w:ascii="Courier New" w:hAnsi="Courier New" w:cs="Courier New"/>
          <w:sz w:val="24"/>
          <w:szCs w:val="24"/>
          <w:lang w:val="en-US"/>
        </w:rPr>
      </w:pPr>
    </w:p>
    <w:p w14:paraId="575E5A69" w14:textId="1C7BBBE0" w:rsidR="00C37136" w:rsidRPr="00186A48" w:rsidRDefault="565C3670" w:rsidP="00E07968">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Finalmente</w:t>
      </w:r>
      <w:r w:rsidR="75968F60" w:rsidRPr="00186A48">
        <w:rPr>
          <w:rFonts w:ascii="Courier New" w:hAnsi="Courier New" w:cs="Courier New"/>
          <w:sz w:val="24"/>
          <w:szCs w:val="24"/>
          <w:lang w:val="es-CL"/>
        </w:rPr>
        <w:t xml:space="preserve">, </w:t>
      </w:r>
      <w:r w:rsidR="005303EE">
        <w:rPr>
          <w:rFonts w:ascii="Courier New" w:hAnsi="Courier New" w:cs="Courier New"/>
          <w:sz w:val="24"/>
          <w:szCs w:val="24"/>
          <w:lang w:val="es-CL"/>
        </w:rPr>
        <w:t xml:space="preserve">este proyecto de ley </w:t>
      </w:r>
      <w:r w:rsidR="75968F60" w:rsidRPr="00186A48">
        <w:rPr>
          <w:rFonts w:ascii="Courier New" w:hAnsi="Courier New" w:cs="Courier New"/>
          <w:sz w:val="24"/>
          <w:szCs w:val="24"/>
          <w:lang w:val="es-CL"/>
        </w:rPr>
        <w:t>toma en consideración</w:t>
      </w:r>
      <w:r w:rsidR="01C6B5BA" w:rsidRPr="00186A48">
        <w:rPr>
          <w:rFonts w:ascii="Courier New" w:hAnsi="Courier New" w:cs="Courier New"/>
          <w:sz w:val="24"/>
          <w:szCs w:val="24"/>
          <w:lang w:val="es-CL"/>
        </w:rPr>
        <w:t xml:space="preserve"> la discusión que se dio </w:t>
      </w:r>
      <w:r w:rsidR="2181C29A" w:rsidRPr="00186A48">
        <w:rPr>
          <w:rFonts w:ascii="Courier New" w:hAnsi="Courier New" w:cs="Courier New"/>
          <w:sz w:val="24"/>
          <w:szCs w:val="24"/>
          <w:lang w:val="es-CL"/>
        </w:rPr>
        <w:t>en el</w:t>
      </w:r>
      <w:r w:rsidR="188F1132" w:rsidRPr="00186A48">
        <w:rPr>
          <w:rFonts w:ascii="Courier New" w:hAnsi="Courier New" w:cs="Courier New"/>
          <w:sz w:val="24"/>
          <w:szCs w:val="24"/>
          <w:lang w:val="es-CL"/>
        </w:rPr>
        <w:t xml:space="preserve"> grupo de trabajo convocado por el Ministerio de Economía, Fomento y Turismo en 2022, compuesto por representantes de instituciones públicas y expertos de diversas áreas, para analizar y proponer soluciones </w:t>
      </w:r>
      <w:r w:rsidR="7A161CC5" w:rsidRPr="00186A48">
        <w:rPr>
          <w:rFonts w:ascii="Courier New" w:hAnsi="Courier New" w:cs="Courier New"/>
          <w:sz w:val="24"/>
          <w:szCs w:val="24"/>
          <w:lang w:val="es-CL"/>
        </w:rPr>
        <w:t xml:space="preserve">que </w:t>
      </w:r>
      <w:r w:rsidR="166CECCB" w:rsidRPr="00186A48">
        <w:rPr>
          <w:rFonts w:ascii="Courier New" w:hAnsi="Courier New" w:cs="Courier New"/>
          <w:sz w:val="24"/>
          <w:szCs w:val="24"/>
          <w:lang w:val="es-CL"/>
        </w:rPr>
        <w:t>promuevan</w:t>
      </w:r>
      <w:r w:rsidR="188F1132" w:rsidRPr="00186A48">
        <w:rPr>
          <w:rFonts w:ascii="Courier New" w:hAnsi="Courier New" w:cs="Courier New"/>
          <w:sz w:val="24"/>
          <w:szCs w:val="24"/>
          <w:lang w:val="es-CL"/>
        </w:rPr>
        <w:t xml:space="preserve"> la transformación productiva del país y su financiamiento. </w:t>
      </w:r>
    </w:p>
    <w:p w14:paraId="59BF619C" w14:textId="5B75137A" w:rsidR="00C37136" w:rsidRPr="00186A48" w:rsidRDefault="00C37136" w:rsidP="00C37136">
      <w:pPr>
        <w:spacing w:after="0" w:line="240" w:lineRule="auto"/>
        <w:ind w:left="2552" w:firstLine="567"/>
        <w:jc w:val="both"/>
        <w:rPr>
          <w:rFonts w:ascii="Courier New" w:hAnsi="Courier New" w:cs="Courier New"/>
          <w:sz w:val="24"/>
          <w:szCs w:val="24"/>
          <w:lang w:val="es-CL"/>
        </w:rPr>
      </w:pPr>
    </w:p>
    <w:p w14:paraId="0E39CB0D" w14:textId="06416176" w:rsidR="00C37136" w:rsidRPr="00186A48" w:rsidRDefault="00C37136" w:rsidP="00E07968">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De esta forma, para dar respuesta a las necesidades que enfrenta Chile, su economía</w:t>
      </w:r>
      <w:r w:rsidR="00807C96" w:rsidRPr="00186A48">
        <w:rPr>
          <w:rFonts w:ascii="Courier New" w:hAnsi="Courier New" w:cs="Courier New"/>
          <w:sz w:val="24"/>
          <w:szCs w:val="24"/>
          <w:lang w:val="es-CL"/>
        </w:rPr>
        <w:t xml:space="preserve">, </w:t>
      </w:r>
      <w:r w:rsidRPr="00186A48">
        <w:rPr>
          <w:rFonts w:ascii="Courier New" w:hAnsi="Courier New" w:cs="Courier New"/>
          <w:sz w:val="24"/>
          <w:szCs w:val="24"/>
          <w:lang w:val="es-CL"/>
        </w:rPr>
        <w:t xml:space="preserve">empresas </w:t>
      </w:r>
      <w:r w:rsidR="00807C96" w:rsidRPr="00186A48">
        <w:rPr>
          <w:rFonts w:ascii="Courier New" w:hAnsi="Courier New" w:cs="Courier New"/>
          <w:sz w:val="24"/>
          <w:szCs w:val="24"/>
          <w:lang w:val="es-CL"/>
        </w:rPr>
        <w:t xml:space="preserve">y cooperativas </w:t>
      </w:r>
      <w:r w:rsidRPr="00186A48">
        <w:rPr>
          <w:rFonts w:ascii="Courier New" w:hAnsi="Courier New" w:cs="Courier New"/>
          <w:sz w:val="24"/>
          <w:szCs w:val="24"/>
          <w:lang w:val="es-CL"/>
        </w:rPr>
        <w:t xml:space="preserve">en materia de transformación productiva y acceso a financiamiento, AFIDE se </w:t>
      </w:r>
      <w:proofErr w:type="spellStart"/>
      <w:r w:rsidRPr="00186A48">
        <w:rPr>
          <w:rStyle w:val="normaltextrun"/>
          <w:rFonts w:ascii="Courier New" w:hAnsi="Courier New" w:cs="Courier New"/>
          <w:color w:val="000000"/>
          <w:sz w:val="24"/>
          <w:szCs w:val="24"/>
          <w:shd w:val="clear" w:color="auto" w:fill="FFFFFF"/>
        </w:rPr>
        <w:t>estructura</w:t>
      </w:r>
      <w:proofErr w:type="spellEnd"/>
      <w:r w:rsidRPr="00186A48">
        <w:rPr>
          <w:rFonts w:ascii="Courier New" w:hAnsi="Courier New" w:cs="Courier New"/>
          <w:sz w:val="24"/>
          <w:szCs w:val="24"/>
          <w:lang w:val="es-CL"/>
        </w:rPr>
        <w:t xml:space="preserve"> sobre los siguientes fundamentos. </w:t>
      </w:r>
    </w:p>
    <w:p w14:paraId="65617D2F" w14:textId="25F98685" w:rsidR="00C37136" w:rsidRPr="00186A48" w:rsidRDefault="188F1132" w:rsidP="00D66BAA">
      <w:pPr>
        <w:pStyle w:val="Ttulo2"/>
        <w:numPr>
          <w:ilvl w:val="0"/>
          <w:numId w:val="11"/>
        </w:numPr>
        <w:ind w:left="3544" w:hanging="709"/>
        <w:rPr>
          <w:rFonts w:cs="Courier New"/>
          <w:szCs w:val="24"/>
          <w:lang w:val="es-CL"/>
        </w:rPr>
      </w:pPr>
      <w:r w:rsidRPr="00186A48">
        <w:rPr>
          <w:rFonts w:cs="Courier New"/>
          <w:szCs w:val="24"/>
          <w:lang w:val="es-CL"/>
        </w:rPr>
        <w:t xml:space="preserve">El proyecto de ley consagra la creación de AFIDE aprovechando y fortaleciendo las capacidades y conocimientos de los programas de financiamiento </w:t>
      </w:r>
      <w:r w:rsidR="1DD6412D" w:rsidRPr="00186A48">
        <w:rPr>
          <w:rFonts w:cs="Courier New"/>
          <w:szCs w:val="24"/>
          <w:lang w:val="es-CL"/>
        </w:rPr>
        <w:t xml:space="preserve">público </w:t>
      </w:r>
      <w:r w:rsidR="58DFEACC" w:rsidRPr="00186A48">
        <w:rPr>
          <w:rFonts w:cs="Courier New"/>
          <w:szCs w:val="24"/>
          <w:lang w:val="es-CL"/>
        </w:rPr>
        <w:t>existentes</w:t>
      </w:r>
      <w:r w:rsidRPr="00186A48">
        <w:rPr>
          <w:rFonts w:cs="Courier New"/>
          <w:szCs w:val="24"/>
          <w:lang w:val="es-CL"/>
        </w:rPr>
        <w:t xml:space="preserve"> </w:t>
      </w:r>
      <w:r w:rsidR="600B29D8" w:rsidRPr="00186A48">
        <w:rPr>
          <w:rFonts w:cs="Courier New"/>
          <w:szCs w:val="24"/>
          <w:lang w:val="es-CL"/>
        </w:rPr>
        <w:t xml:space="preserve"> </w:t>
      </w:r>
    </w:p>
    <w:p w14:paraId="3C85CB20" w14:textId="0B114D97" w:rsidR="00C37136" w:rsidRPr="00186A48" w:rsidRDefault="188F1132" w:rsidP="00E07968">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La creación de una nueva entidad pública requiere evaluar las capacidades existentes en el Estado </w:t>
      </w:r>
      <w:r w:rsidR="2AF7796A" w:rsidRPr="00186A48">
        <w:rPr>
          <w:rFonts w:ascii="Courier New" w:hAnsi="Courier New" w:cs="Courier New"/>
          <w:sz w:val="24"/>
          <w:szCs w:val="24"/>
          <w:lang w:val="es-CL"/>
        </w:rPr>
        <w:t>para</w:t>
      </w:r>
      <w:r w:rsidRPr="00186A48">
        <w:rPr>
          <w:rFonts w:ascii="Courier New" w:hAnsi="Courier New" w:cs="Courier New"/>
          <w:sz w:val="24"/>
          <w:szCs w:val="24"/>
          <w:lang w:val="es-CL"/>
        </w:rPr>
        <w:t xml:space="preserve"> evitar duplicidades e ineficiencias. Los antecedentes expuestos revelan este trabajo.</w:t>
      </w:r>
    </w:p>
    <w:p w14:paraId="73CE6D9A" w14:textId="77777777" w:rsidR="00C37136" w:rsidRPr="00186A48" w:rsidRDefault="00C37136" w:rsidP="00C37136">
      <w:pPr>
        <w:spacing w:after="0" w:line="240" w:lineRule="auto"/>
        <w:ind w:left="2552" w:firstLine="567"/>
        <w:jc w:val="both"/>
        <w:rPr>
          <w:rFonts w:ascii="Courier New" w:hAnsi="Courier New" w:cs="Courier New"/>
          <w:sz w:val="24"/>
          <w:szCs w:val="24"/>
          <w:lang w:val="es-CL"/>
        </w:rPr>
      </w:pPr>
    </w:p>
    <w:p w14:paraId="514FAB20" w14:textId="377C594F" w:rsidR="00C37136" w:rsidRPr="00186A48" w:rsidRDefault="188F1132" w:rsidP="00E07968">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Mediante la creación de AFIDE, el proyecto de ley propone aprovechar </w:t>
      </w:r>
      <w:r w:rsidR="25B113EE" w:rsidRPr="00186A48">
        <w:rPr>
          <w:rFonts w:ascii="Courier New" w:hAnsi="Courier New" w:cs="Courier New"/>
          <w:sz w:val="24"/>
          <w:szCs w:val="24"/>
          <w:lang w:val="es-CL"/>
        </w:rPr>
        <w:t xml:space="preserve">la experiencia </w:t>
      </w:r>
      <w:r w:rsidR="5044DE8C" w:rsidRPr="00186A48">
        <w:rPr>
          <w:rFonts w:ascii="Courier New" w:hAnsi="Courier New" w:cs="Courier New"/>
          <w:sz w:val="24"/>
          <w:szCs w:val="24"/>
          <w:lang w:val="es-CL"/>
        </w:rPr>
        <w:t>previa y</w:t>
      </w:r>
      <w:r w:rsidRPr="00186A48">
        <w:rPr>
          <w:rFonts w:ascii="Courier New" w:hAnsi="Courier New" w:cs="Courier New"/>
          <w:sz w:val="24"/>
          <w:szCs w:val="24"/>
          <w:lang w:val="es-CL"/>
        </w:rPr>
        <w:t xml:space="preserve"> </w:t>
      </w:r>
      <w:proofErr w:type="spellStart"/>
      <w:r w:rsidRPr="00186A48">
        <w:rPr>
          <w:rStyle w:val="normaltextrun"/>
          <w:rFonts w:ascii="Courier New" w:hAnsi="Courier New" w:cs="Courier New"/>
          <w:color w:val="000000"/>
          <w:sz w:val="24"/>
          <w:szCs w:val="24"/>
          <w:shd w:val="clear" w:color="auto" w:fill="FFFFFF"/>
        </w:rPr>
        <w:t>fortalecer</w:t>
      </w:r>
      <w:proofErr w:type="spellEnd"/>
      <w:r w:rsidRPr="00186A48">
        <w:rPr>
          <w:rFonts w:ascii="Courier New" w:hAnsi="Courier New" w:cs="Courier New"/>
          <w:sz w:val="24"/>
          <w:szCs w:val="24"/>
          <w:lang w:val="es-CL"/>
        </w:rPr>
        <w:t xml:space="preserve"> los actuales programas de financiamiento</w:t>
      </w:r>
      <w:r w:rsidR="63EE050D" w:rsidRPr="00186A48">
        <w:rPr>
          <w:rFonts w:ascii="Courier New" w:hAnsi="Courier New" w:cs="Courier New"/>
          <w:sz w:val="24"/>
          <w:szCs w:val="24"/>
          <w:lang w:val="es-CL"/>
        </w:rPr>
        <w:t xml:space="preserve">, </w:t>
      </w:r>
      <w:r w:rsidR="3B75C324" w:rsidRPr="00186A48">
        <w:rPr>
          <w:rFonts w:ascii="Courier New" w:hAnsi="Courier New" w:cs="Courier New"/>
          <w:sz w:val="24"/>
          <w:szCs w:val="24"/>
          <w:lang w:val="es-CL"/>
        </w:rPr>
        <w:t xml:space="preserve">además de </w:t>
      </w:r>
      <w:r w:rsidR="63EE050D" w:rsidRPr="00186A48">
        <w:rPr>
          <w:rFonts w:ascii="Courier New" w:hAnsi="Courier New" w:cs="Courier New"/>
          <w:sz w:val="24"/>
          <w:szCs w:val="24"/>
          <w:lang w:val="es-CL"/>
        </w:rPr>
        <w:t xml:space="preserve">crear </w:t>
      </w:r>
      <w:r w:rsidR="07BEB4FB" w:rsidRPr="00186A48">
        <w:rPr>
          <w:rFonts w:ascii="Courier New" w:hAnsi="Courier New" w:cs="Courier New"/>
          <w:sz w:val="24"/>
          <w:szCs w:val="24"/>
          <w:lang w:val="es-CL"/>
        </w:rPr>
        <w:t>programas nuevos,</w:t>
      </w:r>
      <w:r w:rsidR="5044DE8C" w:rsidRPr="00186A48">
        <w:rPr>
          <w:rFonts w:ascii="Courier New" w:hAnsi="Courier New" w:cs="Courier New"/>
          <w:sz w:val="24"/>
          <w:szCs w:val="24"/>
          <w:lang w:val="es-CL"/>
        </w:rPr>
        <w:t xml:space="preserve"> </w:t>
      </w:r>
      <w:r w:rsidRPr="00186A48">
        <w:rPr>
          <w:rFonts w:ascii="Courier New" w:hAnsi="Courier New" w:cs="Courier New"/>
          <w:sz w:val="24"/>
          <w:szCs w:val="24"/>
          <w:lang w:val="es-CL"/>
        </w:rPr>
        <w:t>en torno a esta nueva entidad. Particularmente, tomando como base el capital humano especializado existente en el Estado y que trabaja</w:t>
      </w:r>
      <w:r w:rsidR="56336E1E" w:rsidRPr="00186A48">
        <w:rPr>
          <w:rFonts w:ascii="Courier New" w:hAnsi="Courier New" w:cs="Courier New"/>
          <w:sz w:val="24"/>
          <w:szCs w:val="24"/>
          <w:lang w:val="es-CL"/>
        </w:rPr>
        <w:t xml:space="preserve"> en estas materias</w:t>
      </w:r>
      <w:r w:rsidR="35E65919" w:rsidRPr="00186A48">
        <w:rPr>
          <w:rFonts w:ascii="Courier New" w:hAnsi="Courier New" w:cs="Courier New"/>
          <w:sz w:val="24"/>
          <w:szCs w:val="24"/>
          <w:lang w:val="es-CL"/>
        </w:rPr>
        <w:t>.</w:t>
      </w:r>
      <w:r w:rsidRPr="00186A48">
        <w:rPr>
          <w:rFonts w:ascii="Courier New" w:hAnsi="Courier New" w:cs="Courier New"/>
          <w:sz w:val="24"/>
          <w:szCs w:val="24"/>
          <w:lang w:val="es-CL"/>
        </w:rPr>
        <w:t xml:space="preserve"> </w:t>
      </w:r>
    </w:p>
    <w:p w14:paraId="7864BFF7" w14:textId="77777777" w:rsidR="00C37136" w:rsidRPr="00186A48" w:rsidRDefault="00C37136" w:rsidP="00C37136">
      <w:pPr>
        <w:spacing w:after="0" w:line="240" w:lineRule="auto"/>
        <w:jc w:val="both"/>
        <w:rPr>
          <w:rFonts w:ascii="Courier New" w:hAnsi="Courier New" w:cs="Courier New"/>
          <w:sz w:val="24"/>
          <w:szCs w:val="24"/>
          <w:lang w:val="es-CL"/>
        </w:rPr>
      </w:pPr>
    </w:p>
    <w:p w14:paraId="4C2562A9" w14:textId="0140F654" w:rsidR="00C37136" w:rsidRPr="00186A48" w:rsidRDefault="188F1132" w:rsidP="00E07968">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Actualmente, la GIF de Corfo ejecuta y administra programas de garantías y créditos con foco en transformación productiva, pero con las limitaciones </w:t>
      </w:r>
      <w:r w:rsidR="3A4DF9F7" w:rsidRPr="00186A48">
        <w:rPr>
          <w:rFonts w:ascii="Courier New" w:hAnsi="Courier New" w:cs="Courier New"/>
          <w:sz w:val="24"/>
          <w:szCs w:val="24"/>
          <w:lang w:val="es-CL"/>
        </w:rPr>
        <w:t>anteriormente</w:t>
      </w:r>
      <w:r w:rsidRPr="00186A48">
        <w:rPr>
          <w:rFonts w:ascii="Courier New" w:hAnsi="Courier New" w:cs="Courier New"/>
          <w:sz w:val="24"/>
          <w:szCs w:val="24"/>
          <w:lang w:val="es-CL"/>
        </w:rPr>
        <w:t xml:space="preserve"> expuestas. Luego, el proyecto de ley contempla el traspaso de funciones de la GIF hacia AFIDE y la consecutiva eliminación de </w:t>
      </w:r>
      <w:r w:rsidR="7A9D0821" w:rsidRPr="00186A48">
        <w:rPr>
          <w:rFonts w:ascii="Courier New" w:hAnsi="Courier New" w:cs="Courier New"/>
          <w:sz w:val="24"/>
          <w:szCs w:val="24"/>
          <w:lang w:val="es-CL"/>
        </w:rPr>
        <w:t>dicha gerencia</w:t>
      </w:r>
      <w:r w:rsidRPr="00186A48">
        <w:rPr>
          <w:rFonts w:ascii="Courier New" w:hAnsi="Courier New" w:cs="Courier New"/>
          <w:sz w:val="24"/>
          <w:szCs w:val="24"/>
          <w:lang w:val="es-CL"/>
        </w:rPr>
        <w:t xml:space="preserve"> en Corfo. </w:t>
      </w:r>
      <w:r w:rsidR="15799E18" w:rsidRPr="00186A48">
        <w:rPr>
          <w:rFonts w:ascii="Courier New" w:hAnsi="Courier New" w:cs="Courier New"/>
          <w:sz w:val="24"/>
          <w:szCs w:val="24"/>
          <w:lang w:val="es-CL"/>
        </w:rPr>
        <w:t xml:space="preserve">Así, se espera que la </w:t>
      </w:r>
      <w:r w:rsidRPr="00186A48">
        <w:rPr>
          <w:rFonts w:ascii="Courier New" w:hAnsi="Courier New" w:cs="Courier New"/>
          <w:sz w:val="24"/>
          <w:szCs w:val="24"/>
          <w:lang w:val="es-CL"/>
        </w:rPr>
        <w:t xml:space="preserve">mayoría de sus </w:t>
      </w:r>
      <w:proofErr w:type="gramStart"/>
      <w:r w:rsidRPr="00186A48">
        <w:rPr>
          <w:rFonts w:ascii="Courier New" w:hAnsi="Courier New" w:cs="Courier New"/>
          <w:sz w:val="24"/>
          <w:szCs w:val="24"/>
          <w:lang w:val="es-CL"/>
        </w:rPr>
        <w:t>funcionarios</w:t>
      </w:r>
      <w:r w:rsidR="58137ECB" w:rsidRPr="00186A48">
        <w:rPr>
          <w:rFonts w:ascii="Courier New" w:hAnsi="Courier New" w:cs="Courier New"/>
          <w:sz w:val="24"/>
          <w:szCs w:val="24"/>
          <w:lang w:val="es-CL"/>
        </w:rPr>
        <w:t xml:space="preserve"> y funcionarias</w:t>
      </w:r>
      <w:proofErr w:type="gramEnd"/>
      <w:r w:rsidRPr="00186A48">
        <w:rPr>
          <w:rFonts w:ascii="Courier New" w:hAnsi="Courier New" w:cs="Courier New"/>
          <w:sz w:val="24"/>
          <w:szCs w:val="24"/>
          <w:lang w:val="es-CL"/>
        </w:rPr>
        <w:t xml:space="preserve"> </w:t>
      </w:r>
      <w:r w:rsidR="61244054" w:rsidRPr="00186A48">
        <w:rPr>
          <w:rFonts w:ascii="Courier New" w:hAnsi="Courier New" w:cs="Courier New"/>
          <w:sz w:val="24"/>
          <w:szCs w:val="24"/>
          <w:lang w:val="es-CL"/>
        </w:rPr>
        <w:t>sean</w:t>
      </w:r>
      <w:r w:rsidRPr="00186A48">
        <w:rPr>
          <w:rFonts w:ascii="Courier New" w:hAnsi="Courier New" w:cs="Courier New"/>
          <w:sz w:val="24"/>
          <w:szCs w:val="24"/>
          <w:lang w:val="es-CL"/>
        </w:rPr>
        <w:t xml:space="preserve"> </w:t>
      </w:r>
      <w:r w:rsidR="19927E4D" w:rsidRPr="00186A48">
        <w:rPr>
          <w:rFonts w:ascii="Courier New" w:hAnsi="Courier New" w:cs="Courier New"/>
          <w:sz w:val="24"/>
          <w:szCs w:val="24"/>
          <w:lang w:val="es-CL"/>
        </w:rPr>
        <w:t>traspasad</w:t>
      </w:r>
      <w:r w:rsidR="67E3A394" w:rsidRPr="00186A48">
        <w:rPr>
          <w:rFonts w:ascii="Courier New" w:hAnsi="Courier New" w:cs="Courier New"/>
          <w:sz w:val="24"/>
          <w:szCs w:val="24"/>
          <w:lang w:val="es-CL"/>
        </w:rPr>
        <w:t>a</w:t>
      </w:r>
      <w:r w:rsidR="19927E4D" w:rsidRPr="00186A48">
        <w:rPr>
          <w:rFonts w:ascii="Courier New" w:hAnsi="Courier New" w:cs="Courier New"/>
          <w:sz w:val="24"/>
          <w:szCs w:val="24"/>
          <w:lang w:val="es-CL"/>
        </w:rPr>
        <w:t xml:space="preserve">s a la </w:t>
      </w:r>
      <w:r w:rsidRPr="00186A48">
        <w:rPr>
          <w:rFonts w:ascii="Courier New" w:hAnsi="Courier New" w:cs="Courier New"/>
          <w:sz w:val="24"/>
          <w:szCs w:val="24"/>
          <w:lang w:val="es-CL"/>
        </w:rPr>
        <w:t xml:space="preserve">nueva entidad, </w:t>
      </w:r>
      <w:r w:rsidR="5B72F2E4" w:rsidRPr="00186A48">
        <w:rPr>
          <w:rFonts w:ascii="Courier New" w:hAnsi="Courier New" w:cs="Courier New"/>
          <w:sz w:val="24"/>
          <w:szCs w:val="24"/>
          <w:lang w:val="es-CL"/>
        </w:rPr>
        <w:t>con miras a fortalecer</w:t>
      </w:r>
      <w:r w:rsidRPr="00186A48">
        <w:rPr>
          <w:rFonts w:ascii="Courier New" w:hAnsi="Courier New" w:cs="Courier New"/>
          <w:sz w:val="24"/>
          <w:szCs w:val="24"/>
          <w:lang w:val="es-CL"/>
        </w:rPr>
        <w:t xml:space="preserve">, modernizar y dirigir la transformación productiva y el desarrollo sostenible del país; tarea que a la fecha realizaba </w:t>
      </w:r>
      <w:r w:rsidR="0B08E376" w:rsidRPr="00186A48">
        <w:rPr>
          <w:rFonts w:ascii="Courier New" w:hAnsi="Courier New" w:cs="Courier New"/>
          <w:sz w:val="24"/>
          <w:szCs w:val="24"/>
          <w:lang w:val="es-CL"/>
        </w:rPr>
        <w:t>dicha</w:t>
      </w:r>
      <w:r w:rsidRPr="00186A48">
        <w:rPr>
          <w:rFonts w:ascii="Courier New" w:hAnsi="Courier New" w:cs="Courier New"/>
          <w:sz w:val="24"/>
          <w:szCs w:val="24"/>
          <w:lang w:val="es-CL"/>
        </w:rPr>
        <w:t xml:space="preserve"> gerencia. De esta manera, AFIDE reunirá todos los conocimientos y los instrumentos que maneja actualmente la GIF, y podrá desarrollar programas </w:t>
      </w:r>
      <w:r w:rsidR="4F4056AA" w:rsidRPr="00186A48">
        <w:rPr>
          <w:rFonts w:ascii="Courier New" w:hAnsi="Courier New" w:cs="Courier New"/>
          <w:sz w:val="24"/>
          <w:szCs w:val="24"/>
          <w:lang w:val="es-CL"/>
        </w:rPr>
        <w:t xml:space="preserve">que </w:t>
      </w:r>
      <w:r w:rsidR="4B17F37E" w:rsidRPr="00186A48">
        <w:rPr>
          <w:rFonts w:ascii="Courier New" w:hAnsi="Courier New" w:cs="Courier New"/>
          <w:sz w:val="24"/>
          <w:szCs w:val="24"/>
          <w:lang w:val="es-CL"/>
        </w:rPr>
        <w:t>atiendan</w:t>
      </w:r>
      <w:r w:rsidRPr="00186A48">
        <w:rPr>
          <w:rFonts w:ascii="Courier New" w:hAnsi="Courier New" w:cs="Courier New"/>
          <w:sz w:val="24"/>
          <w:szCs w:val="24"/>
          <w:lang w:val="es-CL"/>
        </w:rPr>
        <w:t xml:space="preserve"> de mejor forma </w:t>
      </w:r>
      <w:r w:rsidR="6C442E61" w:rsidRPr="00186A48">
        <w:rPr>
          <w:rFonts w:ascii="Courier New" w:hAnsi="Courier New" w:cs="Courier New"/>
          <w:sz w:val="24"/>
          <w:szCs w:val="24"/>
          <w:lang w:val="es-CL"/>
        </w:rPr>
        <w:t>las necesidades</w:t>
      </w:r>
      <w:r w:rsidRPr="00186A48">
        <w:rPr>
          <w:rFonts w:ascii="Courier New" w:hAnsi="Courier New" w:cs="Courier New"/>
          <w:sz w:val="24"/>
          <w:szCs w:val="24"/>
          <w:lang w:val="es-CL"/>
        </w:rPr>
        <w:t xml:space="preserve"> de </w:t>
      </w:r>
      <w:r w:rsidR="6861EF1D" w:rsidRPr="00186A48">
        <w:rPr>
          <w:rFonts w:ascii="Courier New" w:hAnsi="Courier New" w:cs="Courier New"/>
          <w:sz w:val="24"/>
          <w:szCs w:val="24"/>
          <w:lang w:val="es-CL"/>
        </w:rPr>
        <w:t>los diversos</w:t>
      </w:r>
      <w:r w:rsidR="0DC2469F" w:rsidRPr="00186A48">
        <w:rPr>
          <w:rFonts w:ascii="Courier New" w:hAnsi="Courier New" w:cs="Courier New"/>
          <w:sz w:val="24"/>
          <w:szCs w:val="24"/>
          <w:lang w:val="es-CL"/>
        </w:rPr>
        <w:t xml:space="preserve"> </w:t>
      </w:r>
      <w:r w:rsidRPr="00186A48">
        <w:rPr>
          <w:rFonts w:ascii="Courier New" w:hAnsi="Courier New" w:cs="Courier New"/>
          <w:sz w:val="24"/>
          <w:szCs w:val="24"/>
          <w:lang w:val="es-CL"/>
        </w:rPr>
        <w:t>proyectos</w:t>
      </w:r>
      <w:r w:rsidR="61DEC000" w:rsidRPr="00186A48">
        <w:rPr>
          <w:rFonts w:ascii="Courier New" w:hAnsi="Courier New" w:cs="Courier New"/>
          <w:sz w:val="24"/>
          <w:szCs w:val="24"/>
          <w:lang w:val="es-CL"/>
        </w:rPr>
        <w:t xml:space="preserve">, </w:t>
      </w:r>
      <w:r w:rsidRPr="00186A48">
        <w:rPr>
          <w:rFonts w:ascii="Courier New" w:hAnsi="Courier New" w:cs="Courier New"/>
          <w:sz w:val="24"/>
          <w:szCs w:val="24"/>
          <w:lang w:val="es-CL"/>
        </w:rPr>
        <w:t xml:space="preserve">empresas </w:t>
      </w:r>
      <w:r w:rsidR="61DEC000" w:rsidRPr="00186A48">
        <w:rPr>
          <w:rFonts w:ascii="Courier New" w:hAnsi="Courier New" w:cs="Courier New"/>
          <w:sz w:val="24"/>
          <w:szCs w:val="24"/>
          <w:lang w:val="es-CL"/>
        </w:rPr>
        <w:t xml:space="preserve">y cooperativas </w:t>
      </w:r>
      <w:r w:rsidRPr="00186A48">
        <w:rPr>
          <w:rFonts w:ascii="Courier New" w:hAnsi="Courier New" w:cs="Courier New"/>
          <w:sz w:val="24"/>
          <w:szCs w:val="24"/>
          <w:lang w:val="es-CL"/>
        </w:rPr>
        <w:t xml:space="preserve">de nuestra economía.  </w:t>
      </w:r>
    </w:p>
    <w:p w14:paraId="2046A172" w14:textId="7742063F" w:rsidR="00C92536" w:rsidRPr="00186A48" w:rsidRDefault="00F96B69" w:rsidP="001A0EE7">
      <w:pPr>
        <w:pStyle w:val="Ttulo2"/>
        <w:rPr>
          <w:rFonts w:cs="Courier New"/>
          <w:szCs w:val="24"/>
          <w:lang w:val="es-CL"/>
        </w:rPr>
      </w:pPr>
      <w:r w:rsidRPr="00186A48">
        <w:rPr>
          <w:rFonts w:cs="Courier New"/>
          <w:bCs/>
          <w:szCs w:val="24"/>
          <w:lang w:val="es-CL"/>
        </w:rPr>
        <w:t xml:space="preserve">El proyecto de ley </w:t>
      </w:r>
      <w:r w:rsidR="00AF6129" w:rsidRPr="00186A48">
        <w:rPr>
          <w:rFonts w:cs="Courier New"/>
          <w:szCs w:val="24"/>
          <w:lang w:val="es-CL"/>
        </w:rPr>
        <w:t>permitirá</w:t>
      </w:r>
      <w:r w:rsidR="000B7B29" w:rsidRPr="00186A48">
        <w:rPr>
          <w:rFonts w:cs="Courier New"/>
          <w:szCs w:val="24"/>
          <w:lang w:val="es-CL"/>
        </w:rPr>
        <w:t xml:space="preserve"> modernizar la gestión de los instrumentos financieros del Estado </w:t>
      </w:r>
    </w:p>
    <w:p w14:paraId="75A5EB46" w14:textId="3396A47F" w:rsidR="00A70939" w:rsidRPr="00186A48" w:rsidRDefault="000A51FA" w:rsidP="00E07968">
      <w:pPr>
        <w:spacing w:after="0" w:line="240" w:lineRule="auto"/>
        <w:ind w:left="2835" w:firstLine="709"/>
        <w:jc w:val="both"/>
        <w:rPr>
          <w:rStyle w:val="normaltextrun"/>
          <w:rFonts w:ascii="Courier New" w:hAnsi="Courier New" w:cs="Courier New"/>
          <w:sz w:val="24"/>
          <w:szCs w:val="24"/>
          <w:lang w:val="es-CL"/>
        </w:rPr>
      </w:pPr>
      <w:r w:rsidRPr="00186A48">
        <w:rPr>
          <w:rStyle w:val="normaltextrun"/>
          <w:rFonts w:ascii="Courier New" w:hAnsi="Courier New" w:cs="Courier New"/>
          <w:sz w:val="24"/>
          <w:szCs w:val="24"/>
          <w:lang w:val="es-CL"/>
        </w:rPr>
        <w:t>Los antecedentes expuestos dan cuenta de la necesidad de modernizar la gestión de los instrumentos financieros del Estado</w:t>
      </w:r>
      <w:r w:rsidR="00E72F80" w:rsidRPr="00186A48">
        <w:rPr>
          <w:rStyle w:val="normaltextrun"/>
          <w:rFonts w:ascii="Courier New" w:hAnsi="Courier New" w:cs="Courier New"/>
          <w:sz w:val="24"/>
          <w:szCs w:val="24"/>
          <w:lang w:val="es-CL"/>
        </w:rPr>
        <w:t xml:space="preserve">, buscando con ello </w:t>
      </w:r>
      <w:r w:rsidR="00E72F80" w:rsidRPr="00186A48">
        <w:rPr>
          <w:rStyle w:val="normaltextrun"/>
          <w:rFonts w:ascii="Courier New" w:hAnsi="Courier New" w:cs="Courier New"/>
          <w:color w:val="000000"/>
          <w:sz w:val="24"/>
          <w:szCs w:val="24"/>
          <w:shd w:val="clear" w:color="auto" w:fill="FFFFFF"/>
          <w:lang w:val="es-CL"/>
        </w:rPr>
        <w:t>generar</w:t>
      </w:r>
      <w:r w:rsidR="00E72F80" w:rsidRPr="00186A48">
        <w:rPr>
          <w:rStyle w:val="normaltextrun"/>
          <w:rFonts w:ascii="Courier New" w:hAnsi="Courier New" w:cs="Courier New"/>
          <w:sz w:val="24"/>
          <w:szCs w:val="24"/>
          <w:lang w:val="es-CL"/>
        </w:rPr>
        <w:t xml:space="preserve"> sinergias entre las capacidades existentes y armonizar el rol que </w:t>
      </w:r>
      <w:r w:rsidR="00D81E77" w:rsidRPr="00186A48">
        <w:rPr>
          <w:rStyle w:val="normaltextrun"/>
          <w:rFonts w:ascii="Courier New" w:hAnsi="Courier New" w:cs="Courier New"/>
          <w:sz w:val="24"/>
          <w:szCs w:val="24"/>
          <w:lang w:val="es-CL"/>
        </w:rPr>
        <w:t xml:space="preserve">tiene </w:t>
      </w:r>
      <w:r w:rsidR="00E72F80" w:rsidRPr="00186A48">
        <w:rPr>
          <w:rStyle w:val="normaltextrun"/>
          <w:rFonts w:ascii="Courier New" w:hAnsi="Courier New" w:cs="Courier New"/>
          <w:sz w:val="24"/>
          <w:szCs w:val="24"/>
          <w:lang w:val="es-CL"/>
        </w:rPr>
        <w:t>cada una de las instituciones</w:t>
      </w:r>
      <w:r w:rsidR="00AB1B9A" w:rsidRPr="00186A48">
        <w:rPr>
          <w:rStyle w:val="normaltextrun"/>
          <w:rFonts w:ascii="Courier New" w:hAnsi="Courier New" w:cs="Courier New"/>
          <w:sz w:val="24"/>
          <w:szCs w:val="24"/>
          <w:lang w:val="es-CL"/>
        </w:rPr>
        <w:t xml:space="preserve"> públicas</w:t>
      </w:r>
      <w:r w:rsidR="00E72F80" w:rsidRPr="00186A48">
        <w:rPr>
          <w:rStyle w:val="normaltextrun"/>
          <w:rFonts w:ascii="Courier New" w:hAnsi="Courier New" w:cs="Courier New"/>
          <w:sz w:val="24"/>
          <w:szCs w:val="24"/>
          <w:lang w:val="es-CL"/>
        </w:rPr>
        <w:t xml:space="preserve"> </w:t>
      </w:r>
      <w:r w:rsidR="004C01F6" w:rsidRPr="00186A48">
        <w:rPr>
          <w:rStyle w:val="normaltextrun"/>
          <w:rFonts w:ascii="Courier New" w:hAnsi="Courier New" w:cs="Courier New"/>
          <w:sz w:val="24"/>
          <w:szCs w:val="24"/>
          <w:lang w:val="es-CL"/>
        </w:rPr>
        <w:t xml:space="preserve">vinculadas al financiamiento. </w:t>
      </w:r>
    </w:p>
    <w:p w14:paraId="72722E2C" w14:textId="77777777" w:rsidR="00A70939" w:rsidRPr="00186A48" w:rsidRDefault="00A70939" w:rsidP="00C37136">
      <w:pPr>
        <w:spacing w:after="0" w:line="240" w:lineRule="auto"/>
        <w:ind w:left="2552" w:firstLine="567"/>
        <w:jc w:val="both"/>
        <w:rPr>
          <w:rStyle w:val="normaltextrun"/>
          <w:rFonts w:ascii="Courier New" w:hAnsi="Courier New" w:cs="Courier New"/>
          <w:sz w:val="24"/>
          <w:szCs w:val="24"/>
          <w:lang w:val="es-CL"/>
        </w:rPr>
      </w:pPr>
    </w:p>
    <w:p w14:paraId="7832F6B0" w14:textId="03F91BE7" w:rsidR="003E3610" w:rsidRPr="00186A48" w:rsidRDefault="0F13EDD3" w:rsidP="00E07968">
      <w:pPr>
        <w:spacing w:after="0" w:line="240" w:lineRule="auto"/>
        <w:ind w:left="2835" w:firstLine="709"/>
        <w:jc w:val="both"/>
        <w:rPr>
          <w:rStyle w:val="normaltextrun"/>
          <w:rFonts w:ascii="Courier New" w:hAnsi="Courier New" w:cs="Courier New"/>
          <w:sz w:val="24"/>
          <w:szCs w:val="24"/>
          <w:lang w:val="es-CL"/>
        </w:rPr>
      </w:pPr>
      <w:r w:rsidRPr="00186A48">
        <w:rPr>
          <w:rStyle w:val="normaltextrun"/>
          <w:rFonts w:ascii="Courier New" w:hAnsi="Courier New" w:cs="Courier New"/>
          <w:sz w:val="24"/>
          <w:szCs w:val="24"/>
          <w:lang w:val="es-CL"/>
        </w:rPr>
        <w:t xml:space="preserve">Este esfuerzo se intentó el año 2017, mediante la presentación del proyecto de ley que crea la Empresa Pública de Intermediación Financiera (boletín </w:t>
      </w:r>
      <w:proofErr w:type="spellStart"/>
      <w:r w:rsidRPr="00186A48">
        <w:rPr>
          <w:rStyle w:val="normaltextrun"/>
          <w:rFonts w:ascii="Courier New" w:hAnsi="Courier New" w:cs="Courier New"/>
          <w:sz w:val="24"/>
          <w:szCs w:val="24"/>
          <w:lang w:val="es-CL"/>
        </w:rPr>
        <w:t>N°</w:t>
      </w:r>
      <w:proofErr w:type="spellEnd"/>
      <w:r w:rsidRPr="00186A48">
        <w:rPr>
          <w:rStyle w:val="normaltextrun"/>
          <w:rFonts w:ascii="Courier New" w:hAnsi="Courier New" w:cs="Courier New"/>
          <w:sz w:val="24"/>
          <w:szCs w:val="24"/>
          <w:lang w:val="es-CL"/>
        </w:rPr>
        <w:t xml:space="preserve"> 11.554-05</w:t>
      </w:r>
      <w:r w:rsidR="76BED4C8" w:rsidRPr="00186A48">
        <w:rPr>
          <w:rStyle w:val="normaltextrun"/>
          <w:rFonts w:ascii="Courier New" w:hAnsi="Courier New" w:cs="Courier New"/>
          <w:sz w:val="24"/>
          <w:szCs w:val="24"/>
          <w:lang w:val="es-CL"/>
        </w:rPr>
        <w:t xml:space="preserve">). </w:t>
      </w:r>
      <w:r w:rsidR="3A9EEDCF" w:rsidRPr="00186A48">
        <w:rPr>
          <w:rStyle w:val="normaltextrun"/>
          <w:rFonts w:ascii="Courier New" w:hAnsi="Courier New" w:cs="Courier New"/>
          <w:sz w:val="24"/>
          <w:szCs w:val="24"/>
          <w:lang w:val="es-CL"/>
        </w:rPr>
        <w:t>Este proyecto buscaba</w:t>
      </w:r>
      <w:r w:rsidR="43E58E02" w:rsidRPr="00186A48">
        <w:rPr>
          <w:rStyle w:val="normaltextrun"/>
          <w:rFonts w:ascii="Courier New" w:hAnsi="Courier New" w:cs="Courier New"/>
          <w:sz w:val="24"/>
          <w:szCs w:val="24"/>
          <w:lang w:val="es-CL"/>
        </w:rPr>
        <w:t>,</w:t>
      </w:r>
      <w:r w:rsidR="3A9EEDCF" w:rsidRPr="00186A48">
        <w:rPr>
          <w:rStyle w:val="normaltextrun"/>
          <w:rFonts w:ascii="Courier New" w:hAnsi="Courier New" w:cs="Courier New"/>
          <w:sz w:val="24"/>
          <w:szCs w:val="24"/>
          <w:lang w:val="es-CL"/>
        </w:rPr>
        <w:t xml:space="preserve"> a través de </w:t>
      </w:r>
      <w:r w:rsidR="7236C085" w:rsidRPr="00186A48">
        <w:rPr>
          <w:rStyle w:val="normaltextrun"/>
          <w:rFonts w:ascii="Courier New" w:hAnsi="Courier New" w:cs="Courier New"/>
          <w:sz w:val="24"/>
          <w:szCs w:val="24"/>
          <w:lang w:val="es-CL"/>
        </w:rPr>
        <w:t xml:space="preserve">una nueva entidad financiera </w:t>
      </w:r>
      <w:r w:rsidR="7236C085" w:rsidRPr="00186A48">
        <w:rPr>
          <w:rStyle w:val="normaltextrun"/>
          <w:rFonts w:ascii="Courier New" w:hAnsi="Courier New" w:cs="Courier New"/>
          <w:color w:val="000000"/>
          <w:sz w:val="24"/>
          <w:szCs w:val="24"/>
          <w:shd w:val="clear" w:color="auto" w:fill="FFFFFF"/>
          <w:lang w:val="es-CL"/>
        </w:rPr>
        <w:t>independiente</w:t>
      </w:r>
      <w:r w:rsidR="7236C085" w:rsidRPr="00186A48">
        <w:rPr>
          <w:rStyle w:val="normaltextrun"/>
          <w:rFonts w:ascii="Courier New" w:hAnsi="Courier New" w:cs="Courier New"/>
          <w:sz w:val="24"/>
          <w:szCs w:val="24"/>
          <w:lang w:val="es-CL"/>
        </w:rPr>
        <w:t xml:space="preserve"> de CORFO</w:t>
      </w:r>
      <w:r w:rsidR="790D0AF1" w:rsidRPr="00186A48">
        <w:rPr>
          <w:rStyle w:val="normaltextrun"/>
          <w:rFonts w:ascii="Courier New" w:hAnsi="Courier New" w:cs="Courier New"/>
          <w:sz w:val="24"/>
          <w:szCs w:val="24"/>
          <w:lang w:val="es-CL"/>
        </w:rPr>
        <w:t xml:space="preserve">, </w:t>
      </w:r>
      <w:r w:rsidR="52CDF762" w:rsidRPr="00186A48">
        <w:rPr>
          <w:rStyle w:val="normaltextrun"/>
          <w:rFonts w:ascii="Courier New" w:hAnsi="Courier New" w:cs="Courier New"/>
          <w:sz w:val="24"/>
          <w:szCs w:val="24"/>
          <w:lang w:val="es-CL"/>
        </w:rPr>
        <w:t xml:space="preserve">incorporar mejores prácticas de gobierno corporativo, </w:t>
      </w:r>
      <w:r w:rsidR="2066297A" w:rsidRPr="00186A48">
        <w:rPr>
          <w:rStyle w:val="normaltextrun"/>
          <w:rFonts w:ascii="Courier New" w:hAnsi="Courier New" w:cs="Courier New"/>
          <w:sz w:val="24"/>
          <w:szCs w:val="24"/>
          <w:lang w:val="es-CL"/>
        </w:rPr>
        <w:t xml:space="preserve">de </w:t>
      </w:r>
      <w:r w:rsidR="52CDF762" w:rsidRPr="00186A48">
        <w:rPr>
          <w:rStyle w:val="normaltextrun"/>
          <w:rFonts w:ascii="Courier New" w:hAnsi="Courier New" w:cs="Courier New"/>
          <w:sz w:val="24"/>
          <w:szCs w:val="24"/>
          <w:lang w:val="es-CL"/>
        </w:rPr>
        <w:t xml:space="preserve">gestión de riesgos, contabilidad y auditoría, </w:t>
      </w:r>
      <w:r w:rsidR="14504AFA" w:rsidRPr="00186A48">
        <w:rPr>
          <w:rStyle w:val="normaltextrun"/>
          <w:rFonts w:ascii="Courier New" w:hAnsi="Courier New" w:cs="Courier New"/>
          <w:sz w:val="24"/>
          <w:szCs w:val="24"/>
          <w:lang w:val="es-CL"/>
        </w:rPr>
        <w:t>entre otros.</w:t>
      </w:r>
    </w:p>
    <w:p w14:paraId="0294A388" w14:textId="77777777" w:rsidR="0078175B" w:rsidRPr="00186A48" w:rsidRDefault="0078175B" w:rsidP="00C37136">
      <w:pPr>
        <w:spacing w:after="0" w:line="240" w:lineRule="auto"/>
        <w:ind w:left="2552" w:firstLine="567"/>
        <w:jc w:val="both"/>
        <w:rPr>
          <w:rStyle w:val="normaltextrun"/>
          <w:rFonts w:ascii="Courier New" w:hAnsi="Courier New" w:cs="Courier New"/>
          <w:sz w:val="24"/>
          <w:szCs w:val="24"/>
          <w:lang w:val="es-CL"/>
        </w:rPr>
      </w:pPr>
    </w:p>
    <w:p w14:paraId="45363A20" w14:textId="48FE11C5" w:rsidR="004C01F6" w:rsidRPr="00186A48" w:rsidRDefault="76BED4C8" w:rsidP="00E07968">
      <w:pPr>
        <w:spacing w:after="0" w:line="240" w:lineRule="auto"/>
        <w:ind w:left="2835" w:firstLine="709"/>
        <w:jc w:val="both"/>
        <w:rPr>
          <w:rStyle w:val="normaltextrun"/>
          <w:rFonts w:ascii="Courier New" w:hAnsi="Courier New" w:cs="Courier New"/>
          <w:sz w:val="24"/>
          <w:szCs w:val="24"/>
          <w:lang w:val="es-CL"/>
        </w:rPr>
      </w:pPr>
      <w:r w:rsidRPr="00186A48">
        <w:rPr>
          <w:rStyle w:val="normaltextrun"/>
          <w:rFonts w:ascii="Courier New" w:hAnsi="Courier New" w:cs="Courier New"/>
          <w:sz w:val="24"/>
          <w:szCs w:val="24"/>
          <w:lang w:val="es-CL"/>
        </w:rPr>
        <w:t>Si bien este proyecto avanzó favorablemente hasta su tercer trámite,</w:t>
      </w:r>
      <w:r w:rsidR="55382456" w:rsidRPr="00186A48">
        <w:rPr>
          <w:rStyle w:val="normaltextrun"/>
          <w:rFonts w:ascii="Courier New" w:hAnsi="Courier New" w:cs="Courier New"/>
          <w:sz w:val="24"/>
          <w:szCs w:val="24"/>
          <w:lang w:val="es-CL"/>
        </w:rPr>
        <w:t xml:space="preserve"> </w:t>
      </w:r>
      <w:r w:rsidR="2E4151F0" w:rsidRPr="00186A48">
        <w:rPr>
          <w:rStyle w:val="normaltextrun"/>
          <w:rFonts w:ascii="Courier New" w:hAnsi="Courier New" w:cs="Courier New"/>
          <w:sz w:val="24"/>
          <w:szCs w:val="24"/>
          <w:lang w:val="es-CL"/>
        </w:rPr>
        <w:t xml:space="preserve">se ha identificado </w:t>
      </w:r>
      <w:r w:rsidR="6A014FC3" w:rsidRPr="00186A48">
        <w:rPr>
          <w:rStyle w:val="normaltextrun"/>
          <w:rFonts w:ascii="Courier New" w:hAnsi="Courier New" w:cs="Courier New"/>
          <w:sz w:val="24"/>
          <w:szCs w:val="24"/>
          <w:lang w:val="es-CL"/>
        </w:rPr>
        <w:t xml:space="preserve">que </w:t>
      </w:r>
      <w:r w:rsidR="67EFCCCD" w:rsidRPr="00186A48">
        <w:rPr>
          <w:rStyle w:val="normaltextrun"/>
          <w:rFonts w:ascii="Courier New" w:hAnsi="Courier New" w:cs="Courier New"/>
          <w:sz w:val="24"/>
          <w:szCs w:val="24"/>
          <w:lang w:val="es-CL"/>
        </w:rPr>
        <w:t>sufría de una</w:t>
      </w:r>
      <w:r w:rsidR="24CFF596" w:rsidRPr="00186A48">
        <w:rPr>
          <w:rStyle w:val="normaltextrun"/>
          <w:rFonts w:ascii="Courier New" w:hAnsi="Courier New" w:cs="Courier New"/>
          <w:sz w:val="24"/>
          <w:szCs w:val="24"/>
          <w:lang w:val="es-CL"/>
        </w:rPr>
        <w:t xml:space="preserve"> serie de falencias</w:t>
      </w:r>
      <w:r w:rsidR="0762A2F1" w:rsidRPr="00186A48">
        <w:rPr>
          <w:rStyle w:val="normaltextrun"/>
          <w:rFonts w:ascii="Courier New" w:hAnsi="Courier New" w:cs="Courier New"/>
          <w:sz w:val="24"/>
          <w:szCs w:val="24"/>
          <w:lang w:val="es-CL"/>
        </w:rPr>
        <w:t xml:space="preserve"> </w:t>
      </w:r>
      <w:r w:rsidR="3D53BCC8" w:rsidRPr="00186A48">
        <w:rPr>
          <w:rStyle w:val="normaltextrun"/>
          <w:rFonts w:ascii="Courier New" w:hAnsi="Courier New" w:cs="Courier New"/>
          <w:sz w:val="24"/>
          <w:szCs w:val="24"/>
          <w:lang w:val="es-CL"/>
        </w:rPr>
        <w:t>relativas a: (i) la</w:t>
      </w:r>
      <w:r w:rsidR="218F7406" w:rsidRPr="00186A48">
        <w:rPr>
          <w:rStyle w:val="normaltextrun"/>
          <w:rFonts w:ascii="Courier New" w:hAnsi="Courier New" w:cs="Courier New"/>
          <w:sz w:val="24"/>
          <w:szCs w:val="24"/>
          <w:lang w:val="es-CL"/>
        </w:rPr>
        <w:t xml:space="preserve"> </w:t>
      </w:r>
      <w:r w:rsidR="37891C3E" w:rsidRPr="00186A48">
        <w:rPr>
          <w:rStyle w:val="normaltextrun"/>
          <w:rFonts w:ascii="Courier New" w:hAnsi="Courier New" w:cs="Courier New"/>
          <w:sz w:val="24"/>
          <w:szCs w:val="24"/>
          <w:lang w:val="es-CL"/>
        </w:rPr>
        <w:t>calidad de las garantías otorgadas</w:t>
      </w:r>
      <w:r w:rsidR="0ADC7EF1" w:rsidRPr="00186A48">
        <w:rPr>
          <w:rStyle w:val="normaltextrun"/>
          <w:rFonts w:ascii="Courier New" w:hAnsi="Courier New" w:cs="Courier New"/>
          <w:sz w:val="24"/>
          <w:szCs w:val="24"/>
          <w:lang w:val="es-CL"/>
        </w:rPr>
        <w:t xml:space="preserve">; </w:t>
      </w:r>
      <w:r w:rsidR="39CAC03D" w:rsidRPr="00186A48">
        <w:rPr>
          <w:rStyle w:val="normaltextrun"/>
          <w:rFonts w:ascii="Courier New" w:hAnsi="Courier New" w:cs="Courier New"/>
          <w:sz w:val="24"/>
          <w:szCs w:val="24"/>
          <w:lang w:val="es-CL"/>
        </w:rPr>
        <w:t>(</w:t>
      </w:r>
      <w:proofErr w:type="spellStart"/>
      <w:r w:rsidR="0ADC7EF1" w:rsidRPr="00186A48">
        <w:rPr>
          <w:rStyle w:val="normaltextrun"/>
          <w:rFonts w:ascii="Courier New" w:hAnsi="Courier New" w:cs="Courier New"/>
          <w:sz w:val="24"/>
          <w:szCs w:val="24"/>
          <w:lang w:val="es-CL"/>
        </w:rPr>
        <w:t>ii</w:t>
      </w:r>
      <w:proofErr w:type="spellEnd"/>
      <w:r w:rsidR="0ADC7EF1" w:rsidRPr="00186A48">
        <w:rPr>
          <w:rStyle w:val="normaltextrun"/>
          <w:rFonts w:ascii="Courier New" w:hAnsi="Courier New" w:cs="Courier New"/>
          <w:sz w:val="24"/>
          <w:szCs w:val="24"/>
          <w:lang w:val="es-CL"/>
        </w:rPr>
        <w:t>)</w:t>
      </w:r>
      <w:r w:rsidR="00B93BF9" w:rsidRPr="00186A48">
        <w:rPr>
          <w:rStyle w:val="normaltextrun"/>
          <w:rFonts w:ascii="Courier New" w:hAnsi="Courier New" w:cs="Courier New"/>
          <w:sz w:val="24"/>
          <w:szCs w:val="24"/>
          <w:lang w:val="es-CL"/>
        </w:rPr>
        <w:t xml:space="preserve"> </w:t>
      </w:r>
      <w:r w:rsidR="76A33DD2" w:rsidRPr="00186A48">
        <w:rPr>
          <w:rStyle w:val="normaltextrun"/>
          <w:rFonts w:ascii="Courier New" w:hAnsi="Courier New" w:cs="Courier New"/>
          <w:sz w:val="24"/>
          <w:szCs w:val="24"/>
          <w:lang w:val="es-CL"/>
        </w:rPr>
        <w:t xml:space="preserve">insuficiencia </w:t>
      </w:r>
      <w:r w:rsidR="6EFF78C7" w:rsidRPr="00186A48">
        <w:rPr>
          <w:rStyle w:val="normaltextrun"/>
          <w:rFonts w:ascii="Courier New" w:hAnsi="Courier New" w:cs="Courier New"/>
          <w:sz w:val="24"/>
          <w:szCs w:val="24"/>
          <w:lang w:val="es-CL"/>
        </w:rPr>
        <w:t xml:space="preserve">en la </w:t>
      </w:r>
      <w:r w:rsidR="5B7FFD64" w:rsidRPr="00186A48">
        <w:rPr>
          <w:rStyle w:val="normaltextrun"/>
          <w:rFonts w:ascii="Courier New" w:hAnsi="Courier New" w:cs="Courier New"/>
          <w:sz w:val="24"/>
          <w:szCs w:val="24"/>
          <w:lang w:val="es-CL"/>
        </w:rPr>
        <w:t xml:space="preserve">variedad de </w:t>
      </w:r>
      <w:r w:rsidR="52F0A6BB" w:rsidRPr="00186A48">
        <w:rPr>
          <w:rStyle w:val="normaltextrun"/>
          <w:rFonts w:ascii="Courier New" w:hAnsi="Courier New" w:cs="Courier New"/>
          <w:sz w:val="24"/>
          <w:szCs w:val="24"/>
          <w:lang w:val="es-CL"/>
        </w:rPr>
        <w:t>instrumentos financieros</w:t>
      </w:r>
      <w:r w:rsidR="220181F8" w:rsidRPr="00186A48">
        <w:rPr>
          <w:rStyle w:val="normaltextrun"/>
          <w:rFonts w:ascii="Courier New" w:hAnsi="Courier New" w:cs="Courier New"/>
          <w:sz w:val="24"/>
          <w:szCs w:val="24"/>
          <w:lang w:val="es-CL"/>
        </w:rPr>
        <w:t xml:space="preserve"> para </w:t>
      </w:r>
      <w:r w:rsidR="596E58B5" w:rsidRPr="00186A48">
        <w:rPr>
          <w:rStyle w:val="normaltextrun"/>
          <w:rFonts w:ascii="Courier New" w:hAnsi="Courier New" w:cs="Courier New"/>
          <w:sz w:val="24"/>
          <w:szCs w:val="24"/>
          <w:lang w:val="es-CL"/>
        </w:rPr>
        <w:t>promover la</w:t>
      </w:r>
      <w:r w:rsidR="6448BA35" w:rsidRPr="00186A48">
        <w:rPr>
          <w:rStyle w:val="normaltextrun"/>
          <w:rFonts w:ascii="Courier New" w:hAnsi="Courier New" w:cs="Courier New"/>
          <w:sz w:val="24"/>
          <w:szCs w:val="24"/>
          <w:lang w:val="es-CL"/>
        </w:rPr>
        <w:t xml:space="preserve"> </w:t>
      </w:r>
      <w:r w:rsidR="220181F8" w:rsidRPr="00186A48">
        <w:rPr>
          <w:rStyle w:val="normaltextrun"/>
          <w:rFonts w:ascii="Courier New" w:hAnsi="Courier New" w:cs="Courier New"/>
          <w:color w:val="000000"/>
          <w:sz w:val="24"/>
          <w:szCs w:val="24"/>
          <w:shd w:val="clear" w:color="auto" w:fill="FFFFFF"/>
          <w:lang w:val="es-CL"/>
        </w:rPr>
        <w:t>innovación</w:t>
      </w:r>
      <w:r w:rsidR="52F0A6BB" w:rsidRPr="00186A48">
        <w:rPr>
          <w:rStyle w:val="normaltextrun"/>
          <w:rFonts w:ascii="Courier New" w:hAnsi="Courier New" w:cs="Courier New"/>
          <w:sz w:val="24"/>
          <w:szCs w:val="24"/>
          <w:lang w:val="es-CL"/>
        </w:rPr>
        <w:t xml:space="preserve">; </w:t>
      </w:r>
      <w:r w:rsidR="39CAC03D" w:rsidRPr="00186A48">
        <w:rPr>
          <w:rStyle w:val="normaltextrun"/>
          <w:rFonts w:ascii="Courier New" w:hAnsi="Courier New" w:cs="Courier New"/>
          <w:sz w:val="24"/>
          <w:szCs w:val="24"/>
          <w:lang w:val="es-CL"/>
        </w:rPr>
        <w:t>(</w:t>
      </w:r>
      <w:proofErr w:type="spellStart"/>
      <w:r w:rsidR="52F0A6BB" w:rsidRPr="00186A48">
        <w:rPr>
          <w:rStyle w:val="normaltextrun"/>
          <w:rFonts w:ascii="Courier New" w:hAnsi="Courier New" w:cs="Courier New"/>
          <w:sz w:val="24"/>
          <w:szCs w:val="24"/>
          <w:lang w:val="es-CL"/>
        </w:rPr>
        <w:t>iii</w:t>
      </w:r>
      <w:proofErr w:type="spellEnd"/>
      <w:r w:rsidR="52F0A6BB" w:rsidRPr="00186A48">
        <w:rPr>
          <w:rStyle w:val="normaltextrun"/>
          <w:rFonts w:ascii="Courier New" w:hAnsi="Courier New" w:cs="Courier New"/>
          <w:sz w:val="24"/>
          <w:szCs w:val="24"/>
          <w:lang w:val="es-CL"/>
        </w:rPr>
        <w:t xml:space="preserve">) </w:t>
      </w:r>
      <w:r w:rsidR="74DC303E" w:rsidRPr="00186A48">
        <w:rPr>
          <w:rStyle w:val="normaltextrun"/>
          <w:rFonts w:ascii="Courier New" w:hAnsi="Courier New" w:cs="Courier New"/>
          <w:sz w:val="24"/>
          <w:szCs w:val="24"/>
          <w:lang w:val="es-CL"/>
        </w:rPr>
        <w:t>menores estándares de regulaci</w:t>
      </w:r>
      <w:r w:rsidR="097161F8" w:rsidRPr="00186A48">
        <w:rPr>
          <w:rStyle w:val="normaltextrun"/>
          <w:rFonts w:ascii="Courier New" w:hAnsi="Courier New" w:cs="Courier New"/>
          <w:sz w:val="24"/>
          <w:szCs w:val="24"/>
          <w:lang w:val="es-CL"/>
        </w:rPr>
        <w:t>ón prudencial</w:t>
      </w:r>
      <w:r w:rsidR="39CAC03D" w:rsidRPr="00186A48">
        <w:rPr>
          <w:rStyle w:val="normaltextrun"/>
          <w:rFonts w:ascii="Courier New" w:hAnsi="Courier New" w:cs="Courier New"/>
          <w:sz w:val="24"/>
          <w:szCs w:val="24"/>
          <w:lang w:val="es-CL"/>
        </w:rPr>
        <w:t>;</w:t>
      </w:r>
      <w:r w:rsidR="57F0D172" w:rsidRPr="00186A48">
        <w:rPr>
          <w:rStyle w:val="normaltextrun"/>
          <w:rFonts w:ascii="Courier New" w:hAnsi="Courier New" w:cs="Courier New"/>
          <w:sz w:val="24"/>
          <w:szCs w:val="24"/>
          <w:lang w:val="es-CL"/>
        </w:rPr>
        <w:t xml:space="preserve"> </w:t>
      </w:r>
      <w:r w:rsidR="39CAC03D" w:rsidRPr="00186A48">
        <w:rPr>
          <w:rStyle w:val="normaltextrun"/>
          <w:rFonts w:ascii="Courier New" w:hAnsi="Courier New" w:cs="Courier New"/>
          <w:sz w:val="24"/>
          <w:szCs w:val="24"/>
          <w:lang w:val="es-CL"/>
        </w:rPr>
        <w:t>(</w:t>
      </w:r>
      <w:proofErr w:type="spellStart"/>
      <w:r w:rsidR="57F0D172" w:rsidRPr="00186A48">
        <w:rPr>
          <w:rStyle w:val="normaltextrun"/>
          <w:rFonts w:ascii="Courier New" w:hAnsi="Courier New" w:cs="Courier New"/>
          <w:sz w:val="24"/>
          <w:szCs w:val="24"/>
          <w:lang w:val="es-CL"/>
        </w:rPr>
        <w:t>iv</w:t>
      </w:r>
      <w:proofErr w:type="spellEnd"/>
      <w:r w:rsidR="57F0D172" w:rsidRPr="00186A48">
        <w:rPr>
          <w:rStyle w:val="normaltextrun"/>
          <w:rFonts w:ascii="Courier New" w:hAnsi="Courier New" w:cs="Courier New"/>
          <w:sz w:val="24"/>
          <w:szCs w:val="24"/>
          <w:lang w:val="es-CL"/>
        </w:rPr>
        <w:t>)</w:t>
      </w:r>
      <w:r w:rsidR="774BA6B7" w:rsidRPr="00186A48">
        <w:rPr>
          <w:rStyle w:val="normaltextrun"/>
          <w:rFonts w:ascii="Courier New" w:hAnsi="Courier New" w:cs="Courier New"/>
          <w:sz w:val="24"/>
          <w:szCs w:val="24"/>
          <w:lang w:val="es-CL"/>
        </w:rPr>
        <w:t xml:space="preserve"> </w:t>
      </w:r>
      <w:r w:rsidR="364A9B73" w:rsidRPr="00186A48">
        <w:rPr>
          <w:rStyle w:val="normaltextrun"/>
          <w:rFonts w:ascii="Courier New" w:hAnsi="Courier New" w:cs="Courier New"/>
          <w:sz w:val="24"/>
          <w:szCs w:val="24"/>
          <w:lang w:val="es-CL"/>
        </w:rPr>
        <w:t>mandato poco claro y definido</w:t>
      </w:r>
      <w:r w:rsidR="4841B672" w:rsidRPr="00186A48">
        <w:rPr>
          <w:rStyle w:val="normaltextrun"/>
          <w:rFonts w:ascii="Courier New" w:hAnsi="Courier New" w:cs="Courier New"/>
          <w:sz w:val="24"/>
          <w:szCs w:val="24"/>
          <w:lang w:val="es-CL"/>
        </w:rPr>
        <w:t>;</w:t>
      </w:r>
      <w:r w:rsidR="364A9B73" w:rsidRPr="00186A48">
        <w:rPr>
          <w:rStyle w:val="normaltextrun"/>
          <w:rFonts w:ascii="Courier New" w:hAnsi="Courier New" w:cs="Courier New"/>
          <w:sz w:val="24"/>
          <w:szCs w:val="24"/>
          <w:lang w:val="es-CL"/>
        </w:rPr>
        <w:t xml:space="preserve"> entre otros.</w:t>
      </w:r>
    </w:p>
    <w:p w14:paraId="1C179A7F" w14:textId="164737D9" w:rsidR="004C01F6" w:rsidRPr="00186A48" w:rsidRDefault="004C01F6" w:rsidP="00C37136">
      <w:pPr>
        <w:spacing w:after="0" w:line="240" w:lineRule="auto"/>
        <w:ind w:left="2552" w:firstLine="567"/>
        <w:jc w:val="both"/>
        <w:rPr>
          <w:rStyle w:val="normaltextrun"/>
          <w:rFonts w:ascii="Courier New" w:hAnsi="Courier New" w:cs="Courier New"/>
          <w:sz w:val="24"/>
          <w:szCs w:val="24"/>
          <w:lang w:val="es-CL"/>
        </w:rPr>
      </w:pPr>
      <w:r w:rsidRPr="00186A48">
        <w:rPr>
          <w:rStyle w:val="normaltextrun"/>
          <w:rFonts w:ascii="Courier New" w:hAnsi="Courier New" w:cs="Courier New"/>
          <w:sz w:val="24"/>
          <w:szCs w:val="24"/>
          <w:lang w:val="es-CL"/>
        </w:rPr>
        <w:t xml:space="preserve"> </w:t>
      </w:r>
    </w:p>
    <w:p w14:paraId="25D9FD80" w14:textId="46DAEF94" w:rsidR="00C37136" w:rsidRPr="00186A48" w:rsidRDefault="364A9B73" w:rsidP="00E07968">
      <w:pPr>
        <w:spacing w:after="0" w:line="240" w:lineRule="auto"/>
        <w:ind w:left="2835" w:firstLine="709"/>
        <w:jc w:val="both"/>
        <w:rPr>
          <w:rStyle w:val="normaltextrun"/>
          <w:rFonts w:ascii="Courier New" w:hAnsi="Courier New" w:cs="Courier New"/>
          <w:sz w:val="24"/>
          <w:szCs w:val="24"/>
          <w:lang w:val="es-CL"/>
        </w:rPr>
      </w:pPr>
      <w:r w:rsidRPr="00186A48">
        <w:rPr>
          <w:rStyle w:val="normaltextrun"/>
          <w:rFonts w:ascii="Courier New" w:hAnsi="Courier New" w:cs="Courier New"/>
          <w:sz w:val="24"/>
          <w:szCs w:val="24"/>
          <w:lang w:val="es-CL"/>
        </w:rPr>
        <w:t xml:space="preserve">A </w:t>
      </w:r>
      <w:r w:rsidR="2E56AAB4" w:rsidRPr="00186A48">
        <w:rPr>
          <w:rStyle w:val="normaltextrun"/>
          <w:rFonts w:ascii="Courier New" w:hAnsi="Courier New" w:cs="Courier New"/>
          <w:sz w:val="24"/>
          <w:szCs w:val="24"/>
          <w:lang w:val="es-CL"/>
        </w:rPr>
        <w:t>través de AFIDE,</w:t>
      </w:r>
      <w:r w:rsidR="188F1132" w:rsidRPr="00186A48">
        <w:rPr>
          <w:rStyle w:val="normaltextrun"/>
          <w:rFonts w:ascii="Courier New" w:hAnsi="Courier New" w:cs="Courier New"/>
          <w:sz w:val="24"/>
          <w:szCs w:val="24"/>
          <w:lang w:val="es-CL"/>
        </w:rPr>
        <w:t xml:space="preserve"> </w:t>
      </w:r>
      <w:r w:rsidR="0BA9D8DD" w:rsidRPr="00186A48">
        <w:rPr>
          <w:rStyle w:val="normaltextrun"/>
          <w:rFonts w:ascii="Courier New" w:hAnsi="Courier New" w:cs="Courier New"/>
          <w:sz w:val="24"/>
          <w:szCs w:val="24"/>
          <w:lang w:val="es-CL"/>
        </w:rPr>
        <w:t>se ordenarán</w:t>
      </w:r>
      <w:r w:rsidR="188F1132" w:rsidRPr="00186A48">
        <w:rPr>
          <w:rStyle w:val="normaltextrun"/>
          <w:rFonts w:ascii="Courier New" w:hAnsi="Courier New" w:cs="Courier New"/>
          <w:sz w:val="24"/>
          <w:szCs w:val="24"/>
          <w:lang w:val="es-CL"/>
        </w:rPr>
        <w:t xml:space="preserve"> los roles del sistema de </w:t>
      </w:r>
      <w:r w:rsidR="188F1132" w:rsidRPr="00186A48">
        <w:rPr>
          <w:rStyle w:val="normaltextrun"/>
          <w:rFonts w:ascii="Courier New" w:hAnsi="Courier New" w:cs="Courier New"/>
          <w:color w:val="000000"/>
          <w:sz w:val="24"/>
          <w:szCs w:val="24"/>
          <w:shd w:val="clear" w:color="auto" w:fill="FFFFFF"/>
          <w:lang w:val="es-CL"/>
        </w:rPr>
        <w:t>financiamiento</w:t>
      </w:r>
      <w:r w:rsidR="188F1132" w:rsidRPr="00186A48">
        <w:rPr>
          <w:rStyle w:val="normaltextrun"/>
          <w:rFonts w:ascii="Courier New" w:hAnsi="Courier New" w:cs="Courier New"/>
          <w:sz w:val="24"/>
          <w:szCs w:val="24"/>
          <w:lang w:val="es-CL"/>
        </w:rPr>
        <w:t xml:space="preserve"> en Chile</w:t>
      </w:r>
      <w:r w:rsidR="2E56AAB4" w:rsidRPr="00186A48">
        <w:rPr>
          <w:rStyle w:val="normaltextrun"/>
          <w:rFonts w:ascii="Courier New" w:hAnsi="Courier New" w:cs="Courier New"/>
          <w:sz w:val="24"/>
          <w:szCs w:val="24"/>
          <w:lang w:val="es-CL"/>
        </w:rPr>
        <w:t>, en tanto</w:t>
      </w:r>
      <w:r w:rsidR="188F1132" w:rsidRPr="00186A48">
        <w:rPr>
          <w:rStyle w:val="normaltextrun"/>
          <w:rFonts w:ascii="Courier New" w:hAnsi="Courier New" w:cs="Courier New"/>
          <w:sz w:val="24"/>
          <w:szCs w:val="24"/>
          <w:lang w:val="es-CL"/>
        </w:rPr>
        <w:t>: (i) AFIDE se enfocará en la transformación productiva</w:t>
      </w:r>
      <w:r w:rsidR="0BA9D8DD" w:rsidRPr="00186A48">
        <w:rPr>
          <w:rStyle w:val="normaltextrun"/>
          <w:rFonts w:ascii="Courier New" w:hAnsi="Courier New" w:cs="Courier New"/>
          <w:sz w:val="24"/>
          <w:szCs w:val="24"/>
          <w:lang w:val="es-CL"/>
        </w:rPr>
        <w:t xml:space="preserve"> </w:t>
      </w:r>
      <w:r w:rsidR="0F3D8B9A" w:rsidRPr="00186A48">
        <w:rPr>
          <w:rStyle w:val="normaltextrun"/>
          <w:rFonts w:ascii="Courier New" w:hAnsi="Courier New" w:cs="Courier New"/>
          <w:sz w:val="24"/>
          <w:szCs w:val="24"/>
          <w:lang w:val="es-CL"/>
        </w:rPr>
        <w:t>y el crecimiento económico sostenible</w:t>
      </w:r>
      <w:r w:rsidR="188F1132" w:rsidRPr="00186A48">
        <w:rPr>
          <w:rStyle w:val="normaltextrun"/>
          <w:rFonts w:ascii="Courier New" w:hAnsi="Courier New" w:cs="Courier New"/>
          <w:sz w:val="24"/>
          <w:szCs w:val="24"/>
          <w:lang w:val="es-CL"/>
        </w:rPr>
        <w:t>; (</w:t>
      </w:r>
      <w:proofErr w:type="spellStart"/>
      <w:r w:rsidR="188F1132" w:rsidRPr="00186A48">
        <w:rPr>
          <w:rStyle w:val="normaltextrun"/>
          <w:rFonts w:ascii="Courier New" w:hAnsi="Courier New" w:cs="Courier New"/>
          <w:sz w:val="24"/>
          <w:szCs w:val="24"/>
          <w:lang w:val="es-CL"/>
        </w:rPr>
        <w:t>ii</w:t>
      </w:r>
      <w:proofErr w:type="spellEnd"/>
      <w:r w:rsidR="188F1132" w:rsidRPr="00186A48">
        <w:rPr>
          <w:rStyle w:val="normaltextrun"/>
          <w:rFonts w:ascii="Courier New" w:hAnsi="Courier New" w:cs="Courier New"/>
          <w:sz w:val="24"/>
          <w:szCs w:val="24"/>
          <w:lang w:val="es-CL"/>
        </w:rPr>
        <w:t xml:space="preserve">) FOGAPE se centrará en la inclusión financiera de las </w:t>
      </w:r>
      <w:proofErr w:type="spellStart"/>
      <w:r w:rsidR="188F1132" w:rsidRPr="00186A48">
        <w:rPr>
          <w:rStyle w:val="normaltextrun"/>
          <w:rFonts w:ascii="Courier New" w:hAnsi="Courier New" w:cs="Courier New"/>
          <w:sz w:val="24"/>
          <w:szCs w:val="24"/>
          <w:lang w:val="es-CL"/>
        </w:rPr>
        <w:t>MiPyMEs</w:t>
      </w:r>
      <w:proofErr w:type="spellEnd"/>
      <w:r w:rsidR="188F1132" w:rsidRPr="00186A48">
        <w:rPr>
          <w:rStyle w:val="normaltextrun"/>
          <w:rFonts w:ascii="Courier New" w:hAnsi="Courier New" w:cs="Courier New"/>
          <w:sz w:val="24"/>
          <w:szCs w:val="24"/>
          <w:lang w:val="es-CL"/>
        </w:rPr>
        <w:t>; (</w:t>
      </w:r>
      <w:proofErr w:type="spellStart"/>
      <w:r w:rsidR="188F1132" w:rsidRPr="00186A48">
        <w:rPr>
          <w:rStyle w:val="normaltextrun"/>
          <w:rFonts w:ascii="Courier New" w:hAnsi="Courier New" w:cs="Courier New"/>
          <w:sz w:val="24"/>
          <w:szCs w:val="24"/>
          <w:lang w:val="es-CL"/>
        </w:rPr>
        <w:t>i</w:t>
      </w:r>
      <w:r w:rsidR="59412B86" w:rsidRPr="00186A48">
        <w:rPr>
          <w:rStyle w:val="normaltextrun"/>
          <w:rFonts w:ascii="Courier New" w:hAnsi="Courier New" w:cs="Courier New"/>
          <w:sz w:val="24"/>
          <w:szCs w:val="24"/>
          <w:lang w:val="es-CL"/>
        </w:rPr>
        <w:t>ii</w:t>
      </w:r>
      <w:proofErr w:type="spellEnd"/>
      <w:r w:rsidR="188F1132" w:rsidRPr="00186A48">
        <w:rPr>
          <w:rStyle w:val="normaltextrun"/>
          <w:rFonts w:ascii="Courier New" w:hAnsi="Courier New" w:cs="Courier New"/>
          <w:sz w:val="24"/>
          <w:szCs w:val="24"/>
          <w:lang w:val="es-CL"/>
        </w:rPr>
        <w:t xml:space="preserve">) FOGAES </w:t>
      </w:r>
      <w:r w:rsidR="2875A80D" w:rsidRPr="00186A48">
        <w:rPr>
          <w:rStyle w:val="normaltextrun"/>
          <w:rFonts w:ascii="Courier New" w:hAnsi="Courier New" w:cs="Courier New"/>
          <w:sz w:val="24"/>
          <w:szCs w:val="24"/>
          <w:lang w:val="es-CL"/>
        </w:rPr>
        <w:t xml:space="preserve">se </w:t>
      </w:r>
      <w:r w:rsidR="6418362E" w:rsidRPr="00186A48">
        <w:rPr>
          <w:rStyle w:val="normaltextrun"/>
          <w:rFonts w:ascii="Courier New" w:hAnsi="Courier New" w:cs="Courier New"/>
          <w:sz w:val="24"/>
          <w:szCs w:val="24"/>
          <w:lang w:val="es-CL"/>
        </w:rPr>
        <w:t>centrará en</w:t>
      </w:r>
      <w:r w:rsidR="188F1132" w:rsidRPr="00186A48">
        <w:rPr>
          <w:rStyle w:val="normaltextrun"/>
          <w:rFonts w:ascii="Courier New" w:hAnsi="Courier New" w:cs="Courier New"/>
          <w:sz w:val="24"/>
          <w:szCs w:val="24"/>
          <w:lang w:val="es-CL"/>
        </w:rPr>
        <w:t xml:space="preserve"> programas especiales y de emergencia</w:t>
      </w:r>
      <w:r w:rsidR="090F06C8" w:rsidRPr="00186A48">
        <w:rPr>
          <w:rStyle w:val="normaltextrun"/>
          <w:rFonts w:ascii="Courier New" w:hAnsi="Courier New" w:cs="Courier New"/>
          <w:sz w:val="24"/>
          <w:szCs w:val="24"/>
          <w:lang w:val="es-CL"/>
        </w:rPr>
        <w:t>.</w:t>
      </w:r>
    </w:p>
    <w:p w14:paraId="31F028C2" w14:textId="77777777" w:rsidR="008224F2" w:rsidRPr="00186A48" w:rsidRDefault="008224F2" w:rsidP="00C37136">
      <w:pPr>
        <w:spacing w:after="0" w:line="240" w:lineRule="auto"/>
        <w:ind w:left="2552" w:firstLine="567"/>
        <w:jc w:val="both"/>
        <w:rPr>
          <w:rStyle w:val="normaltextrun"/>
          <w:rFonts w:ascii="Courier New" w:hAnsi="Courier New" w:cs="Courier New"/>
          <w:sz w:val="24"/>
          <w:szCs w:val="24"/>
          <w:lang w:val="es-CL"/>
        </w:rPr>
      </w:pPr>
    </w:p>
    <w:p w14:paraId="04D2AF4F" w14:textId="48E00DBD" w:rsidR="008224F2" w:rsidRPr="00186A48" w:rsidRDefault="02AC94FE" w:rsidP="00E07968">
      <w:pPr>
        <w:spacing w:after="0" w:line="240" w:lineRule="auto"/>
        <w:ind w:left="2835" w:firstLine="709"/>
        <w:jc w:val="both"/>
        <w:rPr>
          <w:rStyle w:val="normaltextrun"/>
          <w:rFonts w:ascii="Courier New" w:hAnsi="Courier New" w:cs="Courier New"/>
          <w:sz w:val="24"/>
          <w:szCs w:val="24"/>
          <w:lang w:val="es-CL"/>
        </w:rPr>
      </w:pPr>
      <w:r w:rsidRPr="00186A48">
        <w:rPr>
          <w:rStyle w:val="normaltextrun"/>
          <w:rFonts w:ascii="Courier New" w:hAnsi="Courier New" w:cs="Courier New"/>
          <w:sz w:val="24"/>
          <w:szCs w:val="24"/>
          <w:lang w:val="es-CL"/>
        </w:rPr>
        <w:t>En tanto</w:t>
      </w:r>
      <w:r w:rsidR="03EB3A53" w:rsidRPr="00186A48">
        <w:rPr>
          <w:rStyle w:val="normaltextrun"/>
          <w:rFonts w:ascii="Courier New" w:hAnsi="Courier New" w:cs="Courier New"/>
          <w:sz w:val="24"/>
          <w:szCs w:val="24"/>
          <w:lang w:val="es-CL"/>
        </w:rPr>
        <w:t>, BancoEstado</w:t>
      </w:r>
      <w:r w:rsidR="5BE97FF8" w:rsidRPr="00186A48">
        <w:rPr>
          <w:rStyle w:val="normaltextrun"/>
          <w:rFonts w:ascii="Courier New" w:hAnsi="Courier New" w:cs="Courier New"/>
          <w:sz w:val="24"/>
          <w:szCs w:val="24"/>
          <w:lang w:val="es-CL"/>
        </w:rPr>
        <w:t xml:space="preserve"> en su rol de </w:t>
      </w:r>
      <w:r w:rsidR="03FB3697" w:rsidRPr="00186A48">
        <w:rPr>
          <w:rStyle w:val="normaltextrun"/>
          <w:rFonts w:ascii="Courier New" w:hAnsi="Courier New" w:cs="Courier New"/>
          <w:sz w:val="24"/>
          <w:szCs w:val="24"/>
          <w:lang w:val="es-CL"/>
        </w:rPr>
        <w:t xml:space="preserve">banco público </w:t>
      </w:r>
      <w:r w:rsidR="0AC2DD50" w:rsidRPr="00186A48">
        <w:rPr>
          <w:rStyle w:val="normaltextrun"/>
          <w:rFonts w:ascii="Courier New" w:hAnsi="Courier New" w:cs="Courier New"/>
          <w:sz w:val="24"/>
          <w:szCs w:val="24"/>
          <w:lang w:val="es-CL"/>
        </w:rPr>
        <w:t>continuará contribuyendo al desarrollo</w:t>
      </w:r>
      <w:r w:rsidR="087401C7" w:rsidRPr="00186A48">
        <w:rPr>
          <w:rStyle w:val="normaltextrun"/>
          <w:rFonts w:ascii="Courier New" w:hAnsi="Courier New" w:cs="Courier New"/>
          <w:sz w:val="24"/>
          <w:szCs w:val="24"/>
          <w:lang w:val="es-CL"/>
        </w:rPr>
        <w:t xml:space="preserve"> </w:t>
      </w:r>
      <w:r w:rsidR="42550E5E" w:rsidRPr="00186A48">
        <w:rPr>
          <w:rStyle w:val="normaltextrun"/>
          <w:rFonts w:ascii="Courier New" w:hAnsi="Courier New" w:cs="Courier New"/>
          <w:sz w:val="24"/>
          <w:szCs w:val="24"/>
          <w:lang w:val="es-CL"/>
        </w:rPr>
        <w:t>económico y social</w:t>
      </w:r>
      <w:r w:rsidR="087401C7" w:rsidRPr="00186A48">
        <w:rPr>
          <w:rStyle w:val="normaltextrun"/>
          <w:rFonts w:ascii="Courier New" w:hAnsi="Courier New" w:cs="Courier New"/>
          <w:sz w:val="24"/>
          <w:szCs w:val="24"/>
          <w:lang w:val="es-CL"/>
        </w:rPr>
        <w:t xml:space="preserve"> del país</w:t>
      </w:r>
      <w:r w:rsidR="34FA9E54" w:rsidRPr="00186A48">
        <w:rPr>
          <w:rStyle w:val="normaltextrun"/>
          <w:rFonts w:ascii="Courier New" w:hAnsi="Courier New" w:cs="Courier New"/>
          <w:sz w:val="24"/>
          <w:szCs w:val="24"/>
          <w:lang w:val="es-CL"/>
        </w:rPr>
        <w:t xml:space="preserve">, </w:t>
      </w:r>
      <w:r w:rsidR="6CA60D45" w:rsidRPr="00186A48">
        <w:rPr>
          <w:rStyle w:val="normaltextrun"/>
          <w:rFonts w:ascii="Courier New" w:hAnsi="Courier New" w:cs="Courier New"/>
          <w:color w:val="000000"/>
          <w:sz w:val="24"/>
          <w:szCs w:val="24"/>
          <w:shd w:val="clear" w:color="auto" w:fill="FFFFFF"/>
          <w:lang w:val="es-CL"/>
        </w:rPr>
        <w:t>fortaleciendo</w:t>
      </w:r>
      <w:r w:rsidR="6CA60D45" w:rsidRPr="00186A48">
        <w:rPr>
          <w:rStyle w:val="normaltextrun"/>
          <w:rFonts w:ascii="Courier New" w:hAnsi="Courier New" w:cs="Courier New"/>
          <w:sz w:val="24"/>
          <w:szCs w:val="24"/>
          <w:lang w:val="es-CL"/>
        </w:rPr>
        <w:t xml:space="preserve"> su rol en la transformación productiva con</w:t>
      </w:r>
      <w:r w:rsidR="43B95C85" w:rsidRPr="00186A48">
        <w:rPr>
          <w:rStyle w:val="normaltextrun"/>
          <w:rFonts w:ascii="Courier New" w:hAnsi="Courier New" w:cs="Courier New"/>
          <w:sz w:val="24"/>
          <w:szCs w:val="24"/>
          <w:lang w:val="es-CL"/>
        </w:rPr>
        <w:t xml:space="preserve"> </w:t>
      </w:r>
      <w:r w:rsidR="5EE2665C" w:rsidRPr="00186A48">
        <w:rPr>
          <w:rStyle w:val="normaltextrun"/>
          <w:rFonts w:ascii="Courier New" w:hAnsi="Courier New" w:cs="Courier New"/>
          <w:sz w:val="24"/>
          <w:szCs w:val="24"/>
          <w:lang w:val="es-CL"/>
        </w:rPr>
        <w:t xml:space="preserve">las nuevas herramientas que </w:t>
      </w:r>
      <w:r w:rsidR="48339606" w:rsidRPr="00186A48">
        <w:rPr>
          <w:rStyle w:val="normaltextrun"/>
          <w:rFonts w:ascii="Courier New" w:hAnsi="Courier New" w:cs="Courier New"/>
          <w:sz w:val="24"/>
          <w:szCs w:val="24"/>
          <w:lang w:val="es-CL"/>
        </w:rPr>
        <w:t>pondrá a disposición AFIDE</w:t>
      </w:r>
      <w:r w:rsidR="25BCC144" w:rsidRPr="00186A48">
        <w:rPr>
          <w:rStyle w:val="normaltextrun"/>
          <w:rFonts w:ascii="Courier New" w:hAnsi="Courier New" w:cs="Courier New"/>
          <w:sz w:val="24"/>
          <w:szCs w:val="24"/>
          <w:lang w:val="es-CL"/>
        </w:rPr>
        <w:t>.</w:t>
      </w:r>
    </w:p>
    <w:p w14:paraId="598EB4D5" w14:textId="77777777" w:rsidR="008C0251" w:rsidRPr="00186A48" w:rsidRDefault="008C0251" w:rsidP="00C37136">
      <w:pPr>
        <w:spacing w:after="0" w:line="240" w:lineRule="auto"/>
        <w:ind w:left="2552" w:firstLine="567"/>
        <w:jc w:val="both"/>
        <w:rPr>
          <w:rStyle w:val="normaltextrun"/>
          <w:rFonts w:ascii="Courier New" w:hAnsi="Courier New" w:cs="Courier New"/>
          <w:sz w:val="24"/>
          <w:szCs w:val="24"/>
          <w:lang w:val="es-CL"/>
        </w:rPr>
      </w:pPr>
    </w:p>
    <w:p w14:paraId="6833B902" w14:textId="011E4E4D" w:rsidR="008C0251" w:rsidRPr="00186A48" w:rsidRDefault="735EF77C" w:rsidP="00E07968">
      <w:pPr>
        <w:spacing w:after="0" w:line="240" w:lineRule="auto"/>
        <w:ind w:left="2835" w:firstLine="709"/>
        <w:jc w:val="both"/>
        <w:rPr>
          <w:rStyle w:val="normaltextrun"/>
          <w:rFonts w:ascii="Courier New" w:hAnsi="Courier New" w:cs="Courier New"/>
          <w:sz w:val="24"/>
          <w:szCs w:val="24"/>
          <w:lang w:val="es-CL"/>
        </w:rPr>
      </w:pPr>
      <w:r w:rsidRPr="00186A48">
        <w:rPr>
          <w:rStyle w:val="normaltextrun"/>
          <w:rFonts w:ascii="Courier New" w:hAnsi="Courier New" w:cs="Courier New"/>
          <w:sz w:val="24"/>
          <w:szCs w:val="24"/>
          <w:lang w:val="es-CL"/>
        </w:rPr>
        <w:t>Finalmente</w:t>
      </w:r>
      <w:r w:rsidR="487A3A2A" w:rsidRPr="00186A48">
        <w:rPr>
          <w:rStyle w:val="normaltextrun"/>
          <w:rFonts w:ascii="Courier New" w:hAnsi="Courier New" w:cs="Courier New"/>
          <w:sz w:val="24"/>
          <w:szCs w:val="24"/>
          <w:lang w:val="es-CL"/>
        </w:rPr>
        <w:t>,</w:t>
      </w:r>
      <w:r w:rsidRPr="00186A48">
        <w:rPr>
          <w:rStyle w:val="normaltextrun"/>
          <w:rFonts w:ascii="Courier New" w:hAnsi="Courier New" w:cs="Courier New"/>
          <w:sz w:val="24"/>
          <w:szCs w:val="24"/>
          <w:lang w:val="es-CL"/>
        </w:rPr>
        <w:t xml:space="preserve"> CORFO</w:t>
      </w:r>
      <w:r w:rsidR="082E25F9" w:rsidRPr="00186A48">
        <w:rPr>
          <w:rStyle w:val="normaltextrun"/>
          <w:rFonts w:ascii="Courier New" w:hAnsi="Courier New" w:cs="Courier New"/>
          <w:sz w:val="24"/>
          <w:szCs w:val="24"/>
          <w:lang w:val="es-CL"/>
        </w:rPr>
        <w:t xml:space="preserve"> seguirá siendo la principal </w:t>
      </w:r>
      <w:r w:rsidR="082E25F9" w:rsidRPr="00186A48">
        <w:rPr>
          <w:rStyle w:val="normaltextrun"/>
          <w:rFonts w:ascii="Courier New" w:hAnsi="Courier New" w:cs="Courier New"/>
          <w:color w:val="000000"/>
          <w:sz w:val="24"/>
          <w:szCs w:val="24"/>
          <w:shd w:val="clear" w:color="auto" w:fill="FFFFFF"/>
          <w:lang w:val="es-CL"/>
        </w:rPr>
        <w:t>agencia</w:t>
      </w:r>
      <w:r w:rsidR="082E25F9" w:rsidRPr="00186A48">
        <w:rPr>
          <w:rStyle w:val="normaltextrun"/>
          <w:rFonts w:ascii="Courier New" w:hAnsi="Courier New" w:cs="Courier New"/>
          <w:sz w:val="24"/>
          <w:szCs w:val="24"/>
          <w:lang w:val="es-CL"/>
        </w:rPr>
        <w:t xml:space="preserve"> de fomento productivo del </w:t>
      </w:r>
      <w:r w:rsidR="487A3A2A" w:rsidRPr="00186A48">
        <w:rPr>
          <w:rStyle w:val="normaltextrun"/>
          <w:rFonts w:ascii="Courier New" w:hAnsi="Courier New" w:cs="Courier New"/>
          <w:sz w:val="24"/>
          <w:szCs w:val="24"/>
          <w:lang w:val="es-CL"/>
        </w:rPr>
        <w:t>país</w:t>
      </w:r>
      <w:r w:rsidR="25BCC144" w:rsidRPr="00186A48">
        <w:rPr>
          <w:rStyle w:val="normaltextrun"/>
          <w:rFonts w:ascii="Courier New" w:hAnsi="Courier New" w:cs="Courier New"/>
          <w:sz w:val="24"/>
          <w:szCs w:val="24"/>
          <w:lang w:val="es-CL"/>
        </w:rPr>
        <w:t>.</w:t>
      </w:r>
    </w:p>
    <w:p w14:paraId="21702D32" w14:textId="1F3882DB" w:rsidR="00C37136" w:rsidRPr="00186A48" w:rsidRDefault="188F1132" w:rsidP="001A0EE7">
      <w:pPr>
        <w:pStyle w:val="Ttulo2"/>
        <w:rPr>
          <w:rFonts w:cs="Courier New"/>
          <w:szCs w:val="24"/>
          <w:lang w:val="es-CL"/>
        </w:rPr>
      </w:pPr>
      <w:r w:rsidRPr="00186A48">
        <w:rPr>
          <w:rFonts w:cs="Courier New"/>
          <w:szCs w:val="24"/>
          <w:lang w:val="es-CL"/>
        </w:rPr>
        <w:t xml:space="preserve">AFIDE será una sociedad anónima y contará </w:t>
      </w:r>
      <w:r w:rsidR="0649D71B" w:rsidRPr="00186A48">
        <w:rPr>
          <w:rFonts w:cs="Courier New"/>
          <w:szCs w:val="24"/>
          <w:lang w:val="es-CL"/>
        </w:rPr>
        <w:t>con un</w:t>
      </w:r>
      <w:r w:rsidRPr="00186A48">
        <w:rPr>
          <w:rFonts w:cs="Courier New"/>
          <w:szCs w:val="24"/>
          <w:lang w:val="es-CL"/>
        </w:rPr>
        <w:t xml:space="preserve"> marco regulatorio </w:t>
      </w:r>
      <w:r w:rsidR="4E5BE50E" w:rsidRPr="00186A48">
        <w:rPr>
          <w:rFonts w:cs="Courier New"/>
          <w:szCs w:val="24"/>
          <w:lang w:val="es-CL"/>
        </w:rPr>
        <w:t>claro</w:t>
      </w:r>
      <w:r w:rsidRPr="00186A48">
        <w:rPr>
          <w:rFonts w:cs="Courier New"/>
          <w:szCs w:val="24"/>
          <w:lang w:val="es-CL"/>
        </w:rPr>
        <w:t xml:space="preserve">, </w:t>
      </w:r>
      <w:r w:rsidR="2A019ABB" w:rsidRPr="00186A48">
        <w:rPr>
          <w:rFonts w:cs="Courier New"/>
          <w:szCs w:val="24"/>
          <w:lang w:val="es-CL"/>
        </w:rPr>
        <w:t>siendo</w:t>
      </w:r>
      <w:r w:rsidR="3B562255" w:rsidRPr="00186A48">
        <w:rPr>
          <w:rFonts w:cs="Courier New"/>
          <w:szCs w:val="24"/>
          <w:lang w:val="es-CL"/>
        </w:rPr>
        <w:t xml:space="preserve"> fiscalizada </w:t>
      </w:r>
      <w:r w:rsidRPr="00186A48">
        <w:rPr>
          <w:rFonts w:cs="Courier New"/>
          <w:szCs w:val="24"/>
          <w:lang w:val="es-CL"/>
        </w:rPr>
        <w:t xml:space="preserve">por la Comisión para el Mercado Financiero y </w:t>
      </w:r>
      <w:r w:rsidR="772C8223" w:rsidRPr="00186A48">
        <w:rPr>
          <w:rFonts w:cs="Courier New"/>
          <w:szCs w:val="24"/>
          <w:lang w:val="es-CL"/>
        </w:rPr>
        <w:t>supervigilada</w:t>
      </w:r>
      <w:r w:rsidR="34508ADD" w:rsidRPr="00186A48">
        <w:rPr>
          <w:rFonts w:cs="Courier New"/>
          <w:szCs w:val="24"/>
          <w:lang w:val="es-CL"/>
        </w:rPr>
        <w:t xml:space="preserve"> por </w:t>
      </w:r>
      <w:r w:rsidRPr="00186A48">
        <w:rPr>
          <w:rFonts w:cs="Courier New"/>
          <w:szCs w:val="24"/>
          <w:lang w:val="es-CL"/>
        </w:rPr>
        <w:t>la Unidad de Análisis Financiero</w:t>
      </w:r>
    </w:p>
    <w:p w14:paraId="69E3673B" w14:textId="613E844A" w:rsidR="00C37136" w:rsidRPr="00186A48" w:rsidRDefault="188F1132" w:rsidP="00E07968">
      <w:pPr>
        <w:spacing w:after="0" w:line="240" w:lineRule="auto"/>
        <w:ind w:left="2835" w:firstLine="709"/>
        <w:jc w:val="both"/>
        <w:rPr>
          <w:rFonts w:ascii="Courier New" w:hAnsi="Courier New" w:cs="Courier New"/>
          <w:sz w:val="24"/>
          <w:szCs w:val="24"/>
          <w:lang w:val="es-ES"/>
        </w:rPr>
      </w:pPr>
      <w:r w:rsidRPr="00186A48">
        <w:rPr>
          <w:rFonts w:ascii="Courier New" w:hAnsi="Courier New" w:cs="Courier New"/>
          <w:sz w:val="24"/>
          <w:szCs w:val="24"/>
          <w:lang w:val="es-CL"/>
        </w:rPr>
        <w:t>A nivel comparado, las IFD están organizadas usualmente como empresas públicas o sociedades en que el Estado es accionista mayoritario</w:t>
      </w:r>
      <w:r w:rsidR="754BD96D" w:rsidRPr="00186A48">
        <w:rPr>
          <w:rFonts w:ascii="Courier New" w:hAnsi="Courier New" w:cs="Courier New"/>
          <w:sz w:val="24"/>
          <w:szCs w:val="24"/>
          <w:lang w:val="es-CL"/>
        </w:rPr>
        <w:t xml:space="preserve"> (Banco Mundial, “</w:t>
      </w:r>
      <w:proofErr w:type="spellStart"/>
      <w:r w:rsidR="754BD96D" w:rsidRPr="00186A48">
        <w:rPr>
          <w:rFonts w:ascii="Courier New" w:hAnsi="Courier New" w:cs="Courier New"/>
          <w:i/>
          <w:iCs/>
          <w:sz w:val="24"/>
          <w:szCs w:val="24"/>
          <w:lang w:val="es-CL"/>
        </w:rPr>
        <w:t>Survey</w:t>
      </w:r>
      <w:proofErr w:type="spellEnd"/>
      <w:r w:rsidR="754BD96D" w:rsidRPr="00186A48">
        <w:rPr>
          <w:rFonts w:ascii="Courier New" w:hAnsi="Courier New" w:cs="Courier New"/>
          <w:i/>
          <w:iCs/>
          <w:sz w:val="24"/>
          <w:szCs w:val="24"/>
          <w:lang w:val="es-CL"/>
        </w:rPr>
        <w:t xml:space="preserve"> </w:t>
      </w:r>
      <w:proofErr w:type="spellStart"/>
      <w:r w:rsidR="754BD96D" w:rsidRPr="00186A48">
        <w:rPr>
          <w:rFonts w:ascii="Courier New" w:hAnsi="Courier New" w:cs="Courier New"/>
          <w:i/>
          <w:iCs/>
          <w:sz w:val="24"/>
          <w:szCs w:val="24"/>
          <w:lang w:val="es-CL"/>
        </w:rPr>
        <w:t>of</w:t>
      </w:r>
      <w:proofErr w:type="spellEnd"/>
      <w:r w:rsidR="754BD96D" w:rsidRPr="00186A48">
        <w:rPr>
          <w:rFonts w:ascii="Courier New" w:hAnsi="Courier New" w:cs="Courier New"/>
          <w:i/>
          <w:iCs/>
          <w:sz w:val="24"/>
          <w:szCs w:val="24"/>
          <w:lang w:val="es-CL"/>
        </w:rPr>
        <w:t xml:space="preserve"> </w:t>
      </w:r>
      <w:proofErr w:type="spellStart"/>
      <w:r w:rsidR="754BD96D" w:rsidRPr="00186A48">
        <w:rPr>
          <w:rFonts w:ascii="Courier New" w:hAnsi="Courier New" w:cs="Courier New"/>
          <w:i/>
          <w:iCs/>
          <w:sz w:val="24"/>
          <w:szCs w:val="24"/>
          <w:lang w:val="es-CL"/>
        </w:rPr>
        <w:t>National</w:t>
      </w:r>
      <w:proofErr w:type="spellEnd"/>
      <w:r w:rsidR="754BD96D" w:rsidRPr="00186A48">
        <w:rPr>
          <w:rFonts w:ascii="Courier New" w:hAnsi="Courier New" w:cs="Courier New"/>
          <w:i/>
          <w:iCs/>
          <w:sz w:val="24"/>
          <w:szCs w:val="24"/>
          <w:lang w:val="es-CL"/>
        </w:rPr>
        <w:t xml:space="preserve"> </w:t>
      </w:r>
      <w:proofErr w:type="spellStart"/>
      <w:r w:rsidR="754BD96D" w:rsidRPr="00186A48">
        <w:rPr>
          <w:rFonts w:ascii="Courier New" w:hAnsi="Courier New" w:cs="Courier New"/>
          <w:i/>
          <w:iCs/>
          <w:sz w:val="24"/>
          <w:szCs w:val="24"/>
          <w:lang w:val="es-CL"/>
        </w:rPr>
        <w:t>Development</w:t>
      </w:r>
      <w:proofErr w:type="spellEnd"/>
      <w:r w:rsidR="754BD96D" w:rsidRPr="00186A48">
        <w:rPr>
          <w:rFonts w:ascii="Courier New" w:hAnsi="Courier New" w:cs="Courier New"/>
          <w:i/>
          <w:iCs/>
          <w:sz w:val="24"/>
          <w:szCs w:val="24"/>
          <w:lang w:val="es-CL"/>
        </w:rPr>
        <w:t xml:space="preserve"> Banks</w:t>
      </w:r>
      <w:r w:rsidR="754BD96D" w:rsidRPr="00186A48">
        <w:rPr>
          <w:rFonts w:ascii="Courier New" w:hAnsi="Courier New" w:cs="Courier New"/>
          <w:sz w:val="24"/>
          <w:szCs w:val="24"/>
          <w:lang w:val="es-CL"/>
        </w:rPr>
        <w:t>”, 2018)</w:t>
      </w:r>
      <w:r w:rsidRPr="00186A48">
        <w:rPr>
          <w:rFonts w:ascii="Courier New" w:hAnsi="Courier New" w:cs="Courier New"/>
          <w:sz w:val="24"/>
          <w:szCs w:val="24"/>
          <w:lang w:val="es-CL"/>
        </w:rPr>
        <w:t xml:space="preserve">. AFIDE, siguiendo estas </w:t>
      </w:r>
      <w:proofErr w:type="spellStart"/>
      <w:r w:rsidRPr="00186A48">
        <w:rPr>
          <w:rStyle w:val="normaltextrun"/>
          <w:rFonts w:ascii="Courier New" w:hAnsi="Courier New" w:cs="Courier New"/>
          <w:color w:val="000000"/>
          <w:sz w:val="24"/>
          <w:szCs w:val="24"/>
          <w:shd w:val="clear" w:color="auto" w:fill="FFFFFF"/>
        </w:rPr>
        <w:t>recomendaciones</w:t>
      </w:r>
      <w:proofErr w:type="spellEnd"/>
      <w:r w:rsidRPr="00186A48">
        <w:rPr>
          <w:rFonts w:ascii="Courier New" w:hAnsi="Courier New" w:cs="Courier New"/>
          <w:sz w:val="24"/>
          <w:szCs w:val="24"/>
          <w:lang w:val="es-CL"/>
        </w:rPr>
        <w:t xml:space="preserve"> internacionales, será también constituida como sociedad anónima, cuya propiedad se repartirá entre el Fisco y Corfo. Además, para alcanzar una regulación adecuada considerando sus particularidades y objeto, el proyecto de ley establece que AFIDE se regirá por las normas especiales de esta ley y, en subsidio, por las normas aplicables a las sociedades anónimas abiertas, </w:t>
      </w:r>
      <w:r w:rsidRPr="00186A48">
        <w:rPr>
          <w:rFonts w:ascii="Courier New" w:hAnsi="Courier New" w:cs="Courier New"/>
          <w:sz w:val="24"/>
          <w:szCs w:val="24"/>
          <w:lang w:val="es-ES"/>
        </w:rPr>
        <w:t>en cuanto puedan conciliarse y no se opongan a sus preceptos.</w:t>
      </w:r>
    </w:p>
    <w:p w14:paraId="4D78FA0F" w14:textId="3E1ECB11" w:rsidR="00C37136" w:rsidRPr="00186A48" w:rsidRDefault="00C37136" w:rsidP="18A8E37D">
      <w:pPr>
        <w:spacing w:after="0" w:line="240" w:lineRule="auto"/>
        <w:ind w:left="2552" w:firstLine="567"/>
        <w:jc w:val="both"/>
        <w:rPr>
          <w:rFonts w:ascii="Courier New" w:hAnsi="Courier New" w:cs="Courier New"/>
          <w:sz w:val="24"/>
          <w:szCs w:val="24"/>
          <w:lang w:val="es-ES"/>
        </w:rPr>
      </w:pPr>
    </w:p>
    <w:p w14:paraId="16750299" w14:textId="112CA7CB" w:rsidR="00C37136" w:rsidRPr="00186A48" w:rsidRDefault="79354B7D" w:rsidP="00E07968">
      <w:pPr>
        <w:spacing w:after="0" w:line="240" w:lineRule="auto"/>
        <w:ind w:left="2835" w:firstLine="709"/>
        <w:jc w:val="both"/>
        <w:rPr>
          <w:rFonts w:ascii="Courier New" w:hAnsi="Courier New" w:cs="Courier New"/>
          <w:sz w:val="24"/>
          <w:szCs w:val="24"/>
          <w:lang w:val="es-ES"/>
        </w:rPr>
      </w:pPr>
      <w:r w:rsidRPr="00186A48">
        <w:rPr>
          <w:rFonts w:ascii="Courier New" w:hAnsi="Courier New" w:cs="Courier New"/>
          <w:sz w:val="24"/>
          <w:szCs w:val="24"/>
          <w:lang w:val="es-ES"/>
        </w:rPr>
        <w:t>De manera complementaria, el</w:t>
      </w:r>
      <w:r w:rsidR="188F1132" w:rsidRPr="00186A48">
        <w:rPr>
          <w:rFonts w:ascii="Courier New" w:hAnsi="Courier New" w:cs="Courier New"/>
          <w:sz w:val="24"/>
          <w:szCs w:val="24"/>
          <w:lang w:val="es-ES"/>
        </w:rPr>
        <w:t xml:space="preserve"> proyecto de ley </w:t>
      </w:r>
      <w:r w:rsidR="1FDF056E" w:rsidRPr="00186A48">
        <w:rPr>
          <w:rFonts w:ascii="Courier New" w:hAnsi="Courier New" w:cs="Courier New"/>
          <w:sz w:val="24"/>
          <w:szCs w:val="24"/>
          <w:lang w:val="es-ES"/>
        </w:rPr>
        <w:t>consideró</w:t>
      </w:r>
      <w:r w:rsidR="0BDE1B78" w:rsidRPr="00186A48">
        <w:rPr>
          <w:rFonts w:ascii="Courier New" w:hAnsi="Courier New" w:cs="Courier New"/>
          <w:sz w:val="24"/>
          <w:szCs w:val="24"/>
          <w:lang w:val="es-ES"/>
        </w:rPr>
        <w:t xml:space="preserve"> </w:t>
      </w:r>
      <w:r w:rsidR="565B1113" w:rsidRPr="00186A48">
        <w:rPr>
          <w:rFonts w:ascii="Courier New" w:hAnsi="Courier New" w:cs="Courier New"/>
          <w:sz w:val="24"/>
          <w:szCs w:val="24"/>
          <w:lang w:val="es-ES"/>
        </w:rPr>
        <w:t xml:space="preserve">en su </w:t>
      </w:r>
      <w:r w:rsidR="212C6EF1" w:rsidRPr="00186A48">
        <w:rPr>
          <w:rFonts w:ascii="Courier New" w:hAnsi="Courier New" w:cs="Courier New"/>
          <w:sz w:val="24"/>
          <w:szCs w:val="24"/>
          <w:lang w:val="es-ES"/>
        </w:rPr>
        <w:t xml:space="preserve">proceso de </w:t>
      </w:r>
      <w:r w:rsidR="565B1113" w:rsidRPr="00186A48">
        <w:rPr>
          <w:rFonts w:ascii="Courier New" w:hAnsi="Courier New" w:cs="Courier New"/>
          <w:sz w:val="24"/>
          <w:szCs w:val="24"/>
          <w:lang w:val="es-ES"/>
        </w:rPr>
        <w:t>diseño la</w:t>
      </w:r>
      <w:r w:rsidR="188F1132" w:rsidRPr="00186A48">
        <w:rPr>
          <w:rFonts w:ascii="Courier New" w:hAnsi="Courier New" w:cs="Courier New"/>
          <w:sz w:val="24"/>
          <w:szCs w:val="24"/>
          <w:lang w:val="es-ES"/>
        </w:rPr>
        <w:t xml:space="preserve"> regulación establecida en el </w:t>
      </w:r>
      <w:r w:rsidR="386D8D1A" w:rsidRPr="00186A48">
        <w:rPr>
          <w:rFonts w:ascii="Courier New" w:hAnsi="Courier New" w:cs="Courier New"/>
          <w:sz w:val="24"/>
          <w:szCs w:val="24"/>
          <w:lang w:val="es-ES"/>
        </w:rPr>
        <w:t>d</w:t>
      </w:r>
      <w:r w:rsidR="188F1132" w:rsidRPr="00186A48">
        <w:rPr>
          <w:rFonts w:ascii="Courier New" w:hAnsi="Courier New" w:cs="Courier New"/>
          <w:sz w:val="24"/>
          <w:szCs w:val="24"/>
          <w:lang w:val="es-ES"/>
        </w:rPr>
        <w:t xml:space="preserve">ecreto con </w:t>
      </w:r>
      <w:r w:rsidR="386D8D1A" w:rsidRPr="00186A48">
        <w:rPr>
          <w:rFonts w:ascii="Courier New" w:hAnsi="Courier New" w:cs="Courier New"/>
          <w:sz w:val="24"/>
          <w:szCs w:val="24"/>
          <w:lang w:val="es-ES"/>
        </w:rPr>
        <w:t>f</w:t>
      </w:r>
      <w:r w:rsidR="188F1132" w:rsidRPr="00186A48">
        <w:rPr>
          <w:rFonts w:ascii="Courier New" w:hAnsi="Courier New" w:cs="Courier New"/>
          <w:sz w:val="24"/>
          <w:szCs w:val="24"/>
          <w:lang w:val="es-ES"/>
        </w:rPr>
        <w:t xml:space="preserve">uerza </w:t>
      </w:r>
      <w:r w:rsidR="188F1132" w:rsidRPr="00186A48">
        <w:rPr>
          <w:rStyle w:val="normaltextrun"/>
          <w:rFonts w:ascii="Courier New" w:hAnsi="Courier New" w:cs="Courier New"/>
          <w:color w:val="000000"/>
          <w:sz w:val="24"/>
          <w:szCs w:val="24"/>
          <w:shd w:val="clear" w:color="auto" w:fill="FFFFFF"/>
          <w:lang w:val="es-CL"/>
        </w:rPr>
        <w:t>de</w:t>
      </w:r>
      <w:r w:rsidR="188F1132" w:rsidRPr="00186A48">
        <w:rPr>
          <w:rFonts w:ascii="Courier New" w:hAnsi="Courier New" w:cs="Courier New"/>
          <w:sz w:val="24"/>
          <w:szCs w:val="24"/>
          <w:lang w:val="es-ES"/>
        </w:rPr>
        <w:t xml:space="preserve"> </w:t>
      </w:r>
      <w:r w:rsidR="386D8D1A" w:rsidRPr="00186A48">
        <w:rPr>
          <w:rFonts w:ascii="Courier New" w:hAnsi="Courier New" w:cs="Courier New"/>
          <w:sz w:val="24"/>
          <w:szCs w:val="24"/>
          <w:lang w:val="es-ES"/>
        </w:rPr>
        <w:t>l</w:t>
      </w:r>
      <w:r w:rsidR="188F1132" w:rsidRPr="00186A48">
        <w:rPr>
          <w:rFonts w:ascii="Courier New" w:hAnsi="Courier New" w:cs="Courier New"/>
          <w:sz w:val="24"/>
          <w:szCs w:val="24"/>
          <w:lang w:val="es-ES"/>
        </w:rPr>
        <w:t xml:space="preserve">ey </w:t>
      </w:r>
      <w:proofErr w:type="spellStart"/>
      <w:r w:rsidR="188F1132" w:rsidRPr="00186A48">
        <w:rPr>
          <w:rFonts w:ascii="Courier New" w:hAnsi="Courier New" w:cs="Courier New"/>
          <w:sz w:val="24"/>
          <w:szCs w:val="24"/>
          <w:lang w:val="es-ES"/>
        </w:rPr>
        <w:t>N°</w:t>
      </w:r>
      <w:proofErr w:type="spellEnd"/>
      <w:r w:rsidR="188F1132" w:rsidRPr="00186A48">
        <w:rPr>
          <w:rFonts w:ascii="Courier New" w:hAnsi="Courier New" w:cs="Courier New"/>
          <w:sz w:val="24"/>
          <w:szCs w:val="24"/>
          <w:lang w:val="es-ES"/>
        </w:rPr>
        <w:t xml:space="preserve"> 3</w:t>
      </w:r>
      <w:r w:rsidR="386D8D1A" w:rsidRPr="00186A48">
        <w:rPr>
          <w:rFonts w:ascii="Courier New" w:hAnsi="Courier New" w:cs="Courier New"/>
          <w:sz w:val="24"/>
          <w:szCs w:val="24"/>
          <w:lang w:val="es-ES"/>
        </w:rPr>
        <w:t>,</w:t>
      </w:r>
      <w:r w:rsidR="188F1132" w:rsidRPr="00186A48">
        <w:rPr>
          <w:rFonts w:ascii="Courier New" w:hAnsi="Courier New" w:cs="Courier New"/>
          <w:sz w:val="24"/>
          <w:szCs w:val="24"/>
          <w:lang w:val="es-ES"/>
        </w:rPr>
        <w:t xml:space="preserve"> del Ministerio de Hacienda, de 1997, que fija el texto refundido, sistematizado y concordado de la ley general de bancos y de otros cuerpos legales (“Ley General de Bancos</w:t>
      </w:r>
      <w:r w:rsidR="565B1113" w:rsidRPr="00186A48">
        <w:rPr>
          <w:rFonts w:ascii="Courier New" w:hAnsi="Courier New" w:cs="Courier New"/>
          <w:sz w:val="24"/>
          <w:szCs w:val="24"/>
          <w:lang w:val="es-ES"/>
        </w:rPr>
        <w:t>”)</w:t>
      </w:r>
      <w:r w:rsidR="08653132" w:rsidRPr="00186A48">
        <w:rPr>
          <w:rFonts w:ascii="Courier New" w:hAnsi="Courier New" w:cs="Courier New"/>
          <w:sz w:val="24"/>
          <w:szCs w:val="24"/>
          <w:lang w:val="es-ES"/>
        </w:rPr>
        <w:t xml:space="preserve">. </w:t>
      </w:r>
      <w:r w:rsidR="6AE35E0F" w:rsidRPr="00186A48">
        <w:rPr>
          <w:rFonts w:ascii="Courier New" w:hAnsi="Courier New" w:cs="Courier New"/>
          <w:sz w:val="24"/>
          <w:szCs w:val="24"/>
          <w:lang w:val="es-ES"/>
        </w:rPr>
        <w:t xml:space="preserve">Esto, con el fin de </w:t>
      </w:r>
      <w:r w:rsidR="7428B9DA" w:rsidRPr="00186A48">
        <w:rPr>
          <w:rFonts w:ascii="Courier New" w:hAnsi="Courier New" w:cs="Courier New"/>
          <w:sz w:val="24"/>
          <w:szCs w:val="24"/>
          <w:lang w:val="es-ES"/>
        </w:rPr>
        <w:t xml:space="preserve">aplicar a AFIDE los más altos estándares de </w:t>
      </w:r>
      <w:r w:rsidR="7F5EFAD0" w:rsidRPr="00186A48">
        <w:rPr>
          <w:rFonts w:ascii="Courier New" w:hAnsi="Courier New" w:cs="Courier New"/>
          <w:sz w:val="24"/>
          <w:szCs w:val="24"/>
          <w:lang w:val="es-ES"/>
        </w:rPr>
        <w:t>estabilidad financiera,</w:t>
      </w:r>
      <w:r w:rsidR="7297FC38" w:rsidRPr="00186A48">
        <w:rPr>
          <w:rFonts w:ascii="Courier New" w:hAnsi="Courier New" w:cs="Courier New"/>
          <w:sz w:val="24"/>
          <w:szCs w:val="24"/>
          <w:lang w:val="es-ES"/>
        </w:rPr>
        <w:t xml:space="preserve"> </w:t>
      </w:r>
      <w:r w:rsidR="70C0C069" w:rsidRPr="00186A48">
        <w:rPr>
          <w:rFonts w:ascii="Courier New" w:hAnsi="Courier New" w:cs="Courier New"/>
          <w:sz w:val="24"/>
          <w:szCs w:val="24"/>
          <w:lang w:val="es-ES"/>
        </w:rPr>
        <w:t xml:space="preserve">transparencia </w:t>
      </w:r>
      <w:r w:rsidR="2C2B2BB7" w:rsidRPr="00186A48">
        <w:rPr>
          <w:rFonts w:ascii="Courier New" w:hAnsi="Courier New" w:cs="Courier New"/>
          <w:sz w:val="24"/>
          <w:szCs w:val="24"/>
          <w:lang w:val="es-ES"/>
        </w:rPr>
        <w:t>y gobierno corporativo</w:t>
      </w:r>
      <w:r w:rsidR="5A9D0FAA" w:rsidRPr="00186A48">
        <w:rPr>
          <w:rFonts w:ascii="Courier New" w:hAnsi="Courier New" w:cs="Courier New"/>
          <w:sz w:val="24"/>
          <w:szCs w:val="24"/>
          <w:lang w:val="es-ES"/>
        </w:rPr>
        <w:t>.</w:t>
      </w:r>
      <w:r w:rsidR="188F1132" w:rsidRPr="00186A48">
        <w:rPr>
          <w:rFonts w:ascii="Courier New" w:hAnsi="Courier New" w:cs="Courier New"/>
          <w:sz w:val="24"/>
          <w:szCs w:val="24"/>
          <w:lang w:val="es-ES"/>
        </w:rPr>
        <w:t xml:space="preserve"> </w:t>
      </w:r>
    </w:p>
    <w:p w14:paraId="21F15FB5" w14:textId="77777777" w:rsidR="00C37136" w:rsidRPr="00186A48" w:rsidRDefault="00C37136" w:rsidP="00C37136">
      <w:pPr>
        <w:spacing w:after="0" w:line="240" w:lineRule="auto"/>
        <w:ind w:left="2552" w:firstLine="567"/>
        <w:jc w:val="both"/>
        <w:rPr>
          <w:rFonts w:ascii="Courier New" w:hAnsi="Courier New" w:cs="Courier New"/>
          <w:sz w:val="24"/>
          <w:szCs w:val="24"/>
          <w:lang w:val="es-ES"/>
        </w:rPr>
      </w:pPr>
    </w:p>
    <w:p w14:paraId="1CCDC3E0" w14:textId="24046010" w:rsidR="00C37136" w:rsidRPr="00186A48" w:rsidRDefault="188F1132" w:rsidP="00E07968">
      <w:pPr>
        <w:spacing w:after="0" w:line="240" w:lineRule="auto"/>
        <w:ind w:left="2835" w:firstLine="709"/>
        <w:jc w:val="both"/>
        <w:rPr>
          <w:rFonts w:ascii="Courier New" w:hAnsi="Courier New" w:cs="Courier New"/>
          <w:sz w:val="24"/>
          <w:szCs w:val="24"/>
          <w:lang w:val="es-ES"/>
        </w:rPr>
      </w:pPr>
      <w:r w:rsidRPr="00186A48">
        <w:rPr>
          <w:rFonts w:ascii="Courier New" w:hAnsi="Courier New" w:cs="Courier New"/>
          <w:sz w:val="24"/>
          <w:szCs w:val="24"/>
          <w:lang w:val="es-ES"/>
        </w:rPr>
        <w:t xml:space="preserve">Así, esto se traduce </w:t>
      </w:r>
      <w:r w:rsidR="430FED4E" w:rsidRPr="00186A48">
        <w:rPr>
          <w:rFonts w:ascii="Courier New" w:hAnsi="Courier New" w:cs="Courier New"/>
          <w:sz w:val="24"/>
          <w:szCs w:val="24"/>
          <w:lang w:val="es-ES"/>
        </w:rPr>
        <w:t xml:space="preserve">en </w:t>
      </w:r>
      <w:r w:rsidR="6BBF8669" w:rsidRPr="00186A48">
        <w:rPr>
          <w:rFonts w:ascii="Courier New" w:hAnsi="Courier New" w:cs="Courier New"/>
          <w:sz w:val="24"/>
          <w:szCs w:val="24"/>
          <w:lang w:val="es-ES"/>
        </w:rPr>
        <w:t xml:space="preserve">que, en </w:t>
      </w:r>
      <w:r w:rsidR="5A57A4C4" w:rsidRPr="00186A48">
        <w:rPr>
          <w:rFonts w:ascii="Courier New" w:hAnsi="Courier New" w:cs="Courier New"/>
          <w:sz w:val="24"/>
          <w:szCs w:val="24"/>
          <w:lang w:val="es-ES"/>
        </w:rPr>
        <w:t xml:space="preserve">algunas materias </w:t>
      </w:r>
      <w:r w:rsidR="7A71257D" w:rsidRPr="00186A48">
        <w:rPr>
          <w:rFonts w:ascii="Courier New" w:hAnsi="Courier New" w:cs="Courier New"/>
          <w:sz w:val="24"/>
          <w:szCs w:val="24"/>
          <w:lang w:val="es-ES"/>
        </w:rPr>
        <w:t>relevantes</w:t>
      </w:r>
      <w:r w:rsidR="33A522C6" w:rsidRPr="00186A48">
        <w:rPr>
          <w:rFonts w:ascii="Courier New" w:hAnsi="Courier New" w:cs="Courier New"/>
          <w:sz w:val="24"/>
          <w:szCs w:val="24"/>
          <w:lang w:val="es-ES"/>
        </w:rPr>
        <w:t xml:space="preserve"> de regulación </w:t>
      </w:r>
      <w:r w:rsidR="7C4EEECF" w:rsidRPr="00186A48">
        <w:rPr>
          <w:rFonts w:ascii="Courier New" w:hAnsi="Courier New" w:cs="Courier New"/>
          <w:sz w:val="24"/>
          <w:szCs w:val="24"/>
          <w:lang w:val="es-ES"/>
        </w:rPr>
        <w:t>prudencial</w:t>
      </w:r>
      <w:r w:rsidR="430FED4E" w:rsidRPr="00186A48">
        <w:rPr>
          <w:rFonts w:ascii="Courier New" w:hAnsi="Courier New" w:cs="Courier New"/>
          <w:sz w:val="24"/>
          <w:szCs w:val="24"/>
          <w:lang w:val="es-ES"/>
        </w:rPr>
        <w:t xml:space="preserve">, </w:t>
      </w:r>
      <w:r w:rsidR="0E9146A9" w:rsidRPr="00186A48">
        <w:rPr>
          <w:rFonts w:ascii="Courier New" w:hAnsi="Courier New" w:cs="Courier New"/>
          <w:sz w:val="24"/>
          <w:szCs w:val="24"/>
          <w:lang w:val="es-ES"/>
        </w:rPr>
        <w:t>tales como gobierno corporativo, capital pagado y reservas, dividendos, clasificación de gestión y la relación entre activos y patrimonio,</w:t>
      </w:r>
      <w:r w:rsidR="430FED4E" w:rsidRPr="00186A48">
        <w:rPr>
          <w:rFonts w:ascii="Courier New" w:hAnsi="Courier New" w:cs="Courier New"/>
          <w:sz w:val="24"/>
          <w:szCs w:val="24"/>
          <w:lang w:val="es-ES"/>
        </w:rPr>
        <w:t xml:space="preserve"> </w:t>
      </w:r>
      <w:r w:rsidRPr="00186A48">
        <w:rPr>
          <w:rFonts w:ascii="Courier New" w:hAnsi="Courier New" w:cs="Courier New"/>
          <w:sz w:val="24"/>
          <w:szCs w:val="24"/>
          <w:lang w:val="es-ES"/>
        </w:rPr>
        <w:t xml:space="preserve">AFIDE seguirá el estándar </w:t>
      </w:r>
      <w:r w:rsidR="2D5DAF8D" w:rsidRPr="00186A48">
        <w:rPr>
          <w:rFonts w:ascii="Courier New" w:hAnsi="Courier New" w:cs="Courier New"/>
          <w:sz w:val="24"/>
          <w:szCs w:val="24"/>
          <w:lang w:val="es-ES"/>
        </w:rPr>
        <w:t xml:space="preserve">establecido </w:t>
      </w:r>
      <w:r w:rsidR="45DEA652" w:rsidRPr="00186A48">
        <w:rPr>
          <w:rFonts w:ascii="Courier New" w:hAnsi="Courier New" w:cs="Courier New"/>
          <w:sz w:val="24"/>
          <w:szCs w:val="24"/>
          <w:lang w:val="es-ES"/>
        </w:rPr>
        <w:t xml:space="preserve">por </w:t>
      </w:r>
      <w:r w:rsidRPr="00186A48">
        <w:rPr>
          <w:rFonts w:ascii="Courier New" w:hAnsi="Courier New" w:cs="Courier New"/>
          <w:sz w:val="24"/>
          <w:szCs w:val="24"/>
          <w:lang w:val="es-ES"/>
        </w:rPr>
        <w:t xml:space="preserve">la Ley General de </w:t>
      </w:r>
      <w:r w:rsidR="2D4F52EB" w:rsidRPr="00186A48">
        <w:rPr>
          <w:rFonts w:ascii="Courier New" w:hAnsi="Courier New" w:cs="Courier New"/>
          <w:sz w:val="24"/>
          <w:szCs w:val="24"/>
          <w:lang w:val="es-ES"/>
        </w:rPr>
        <w:t>B</w:t>
      </w:r>
      <w:r w:rsidRPr="00186A48">
        <w:rPr>
          <w:rFonts w:ascii="Courier New" w:hAnsi="Courier New" w:cs="Courier New"/>
          <w:sz w:val="24"/>
          <w:szCs w:val="24"/>
          <w:lang w:val="es-ES"/>
        </w:rPr>
        <w:t xml:space="preserve">ancos. </w:t>
      </w:r>
    </w:p>
    <w:p w14:paraId="1CE02778" w14:textId="77777777" w:rsidR="00C37136" w:rsidRPr="00186A48" w:rsidRDefault="00C37136" w:rsidP="00C37136">
      <w:pPr>
        <w:spacing w:after="0" w:line="240" w:lineRule="auto"/>
        <w:ind w:left="2552" w:firstLine="567"/>
        <w:jc w:val="both"/>
        <w:rPr>
          <w:rFonts w:ascii="Courier New" w:hAnsi="Courier New" w:cs="Courier New"/>
          <w:sz w:val="24"/>
          <w:szCs w:val="24"/>
          <w:lang w:val="es-ES"/>
        </w:rPr>
      </w:pPr>
    </w:p>
    <w:p w14:paraId="5E56D7D2" w14:textId="60E91584" w:rsidR="00C37136" w:rsidRPr="00186A48" w:rsidRDefault="188F1132" w:rsidP="00E07968">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Por su parte, AFIDE será fiscalizada por la </w:t>
      </w:r>
      <w:r w:rsidR="21CCD399" w:rsidRPr="00186A48">
        <w:rPr>
          <w:rFonts w:ascii="Courier New" w:hAnsi="Courier New" w:cs="Courier New"/>
          <w:sz w:val="24"/>
          <w:szCs w:val="24"/>
          <w:lang w:val="es-CL"/>
        </w:rPr>
        <w:t xml:space="preserve">Comisión para el Mercado </w:t>
      </w:r>
      <w:r w:rsidR="74A55EA2" w:rsidRPr="00186A48">
        <w:rPr>
          <w:rFonts w:ascii="Courier New" w:hAnsi="Courier New" w:cs="Courier New"/>
          <w:sz w:val="24"/>
          <w:szCs w:val="24"/>
          <w:lang w:val="es-CL"/>
        </w:rPr>
        <w:t>Financiero (“CMF”)</w:t>
      </w:r>
      <w:r w:rsidRPr="00186A48">
        <w:rPr>
          <w:rFonts w:ascii="Courier New" w:hAnsi="Courier New" w:cs="Courier New"/>
          <w:sz w:val="24"/>
          <w:szCs w:val="24"/>
          <w:lang w:val="es-CL"/>
        </w:rPr>
        <w:t xml:space="preserve"> </w:t>
      </w:r>
      <w:r w:rsidR="75D40235" w:rsidRPr="00186A48">
        <w:rPr>
          <w:rFonts w:ascii="Courier New" w:hAnsi="Courier New" w:cs="Courier New"/>
          <w:sz w:val="24"/>
          <w:szCs w:val="24"/>
          <w:lang w:val="es-CL"/>
        </w:rPr>
        <w:t xml:space="preserve">y supervisada </w:t>
      </w:r>
      <w:r w:rsidRPr="00186A48">
        <w:rPr>
          <w:rFonts w:ascii="Courier New" w:hAnsi="Courier New" w:cs="Courier New"/>
          <w:sz w:val="24"/>
          <w:szCs w:val="24"/>
          <w:lang w:val="es-CL"/>
        </w:rPr>
        <w:t xml:space="preserve">por la Unidad de Análisis </w:t>
      </w:r>
      <w:r w:rsidRPr="00186A48">
        <w:rPr>
          <w:rStyle w:val="normaltextrun"/>
          <w:rFonts w:ascii="Courier New" w:hAnsi="Courier New" w:cs="Courier New"/>
          <w:sz w:val="24"/>
          <w:szCs w:val="24"/>
          <w:lang w:val="es-CL"/>
        </w:rPr>
        <w:t>Financiero</w:t>
      </w:r>
      <w:r w:rsidRPr="00186A48">
        <w:rPr>
          <w:rStyle w:val="normaltextrun"/>
          <w:rFonts w:ascii="Courier New" w:hAnsi="Courier New" w:cs="Courier New"/>
          <w:sz w:val="24"/>
          <w:szCs w:val="24"/>
        </w:rPr>
        <w:t xml:space="preserve"> </w:t>
      </w:r>
      <w:r w:rsidRPr="00186A48">
        <w:rPr>
          <w:rFonts w:ascii="Courier New" w:hAnsi="Courier New" w:cs="Courier New"/>
          <w:sz w:val="24"/>
          <w:szCs w:val="24"/>
          <w:lang w:val="es-CL"/>
        </w:rPr>
        <w:t xml:space="preserve">(“UAF”). De esta manera, </w:t>
      </w:r>
      <w:r w:rsidR="2DED8ACE" w:rsidRPr="00186A48">
        <w:rPr>
          <w:rFonts w:ascii="Courier New" w:hAnsi="Courier New" w:cs="Courier New"/>
          <w:sz w:val="24"/>
          <w:szCs w:val="24"/>
          <w:lang w:val="es-CL"/>
        </w:rPr>
        <w:t xml:space="preserve">y </w:t>
      </w:r>
      <w:r w:rsidRPr="00186A48">
        <w:rPr>
          <w:rFonts w:ascii="Courier New" w:hAnsi="Courier New" w:cs="Courier New"/>
          <w:sz w:val="24"/>
          <w:szCs w:val="24"/>
          <w:lang w:val="es-CL"/>
        </w:rPr>
        <w:t>siguiendo</w:t>
      </w:r>
      <w:r w:rsidR="2DED8ACE" w:rsidRPr="00186A48">
        <w:rPr>
          <w:rFonts w:ascii="Courier New" w:hAnsi="Courier New" w:cs="Courier New"/>
          <w:sz w:val="24"/>
          <w:szCs w:val="24"/>
          <w:lang w:val="es-CL"/>
        </w:rPr>
        <w:t xml:space="preserve"> las</w:t>
      </w:r>
      <w:r w:rsidRPr="00186A48">
        <w:rPr>
          <w:rFonts w:ascii="Courier New" w:hAnsi="Courier New" w:cs="Courier New"/>
          <w:sz w:val="24"/>
          <w:szCs w:val="24"/>
          <w:lang w:val="es-CL"/>
        </w:rPr>
        <w:t xml:space="preserve"> recomendaciones internacionales, contará con un marco regulatorio efectivo, separando las funciones del Estado como propietario y como regulador de mercado</w:t>
      </w:r>
      <w:r w:rsidR="51716290" w:rsidRPr="00186A48">
        <w:rPr>
          <w:rFonts w:ascii="Courier New" w:hAnsi="Courier New" w:cs="Courier New"/>
          <w:sz w:val="24"/>
          <w:szCs w:val="24"/>
          <w:lang w:val="es-CL"/>
        </w:rPr>
        <w:t xml:space="preserve"> (Ibarguen, A., et al., “</w:t>
      </w:r>
      <w:r w:rsidR="51716290" w:rsidRPr="00186A48">
        <w:rPr>
          <w:rFonts w:ascii="Courier New" w:hAnsi="Courier New" w:cs="Courier New"/>
          <w:i/>
          <w:iCs/>
          <w:sz w:val="24"/>
          <w:szCs w:val="24"/>
          <w:lang w:val="es-CL"/>
        </w:rPr>
        <w:t>Lineamientos para el Buen Gobierno Corporativo de las Empresas del Estado, Serie Políticas Públicas y Transformación Productiva</w:t>
      </w:r>
      <w:r w:rsidR="51716290" w:rsidRPr="00186A48">
        <w:rPr>
          <w:rFonts w:ascii="Courier New" w:hAnsi="Courier New" w:cs="Courier New"/>
          <w:sz w:val="24"/>
          <w:szCs w:val="24"/>
          <w:lang w:val="es-CL"/>
        </w:rPr>
        <w:t>”, 2021)</w:t>
      </w:r>
      <w:r w:rsidRPr="00186A48">
        <w:rPr>
          <w:rFonts w:ascii="Courier New" w:hAnsi="Courier New" w:cs="Courier New"/>
          <w:sz w:val="24"/>
          <w:szCs w:val="24"/>
          <w:lang w:val="es-CL"/>
        </w:rPr>
        <w:t>.</w:t>
      </w:r>
    </w:p>
    <w:p w14:paraId="44A27A17" w14:textId="77777777" w:rsidR="00C37136" w:rsidRPr="00186A48" w:rsidRDefault="00C37136" w:rsidP="00C37136">
      <w:pPr>
        <w:spacing w:after="0" w:line="240" w:lineRule="auto"/>
        <w:jc w:val="both"/>
        <w:rPr>
          <w:rFonts w:ascii="Courier New" w:hAnsi="Courier New" w:cs="Courier New"/>
          <w:sz w:val="24"/>
          <w:szCs w:val="24"/>
          <w:lang w:val="es-ES"/>
        </w:rPr>
      </w:pPr>
    </w:p>
    <w:p w14:paraId="2832A64A" w14:textId="40DEA713" w:rsidR="00C37136" w:rsidRPr="00186A48" w:rsidRDefault="188F1132" w:rsidP="00E07968">
      <w:pPr>
        <w:spacing w:after="0" w:line="240" w:lineRule="auto"/>
        <w:ind w:left="2835" w:firstLine="709"/>
        <w:jc w:val="both"/>
        <w:rPr>
          <w:rFonts w:ascii="Courier New" w:hAnsi="Courier New" w:cs="Courier New"/>
          <w:sz w:val="24"/>
          <w:szCs w:val="24"/>
          <w:lang w:val="es-ES"/>
        </w:rPr>
      </w:pPr>
      <w:r w:rsidRPr="00186A48">
        <w:rPr>
          <w:rFonts w:ascii="Courier New" w:hAnsi="Courier New" w:cs="Courier New"/>
          <w:sz w:val="24"/>
          <w:szCs w:val="24"/>
          <w:lang w:val="es-ES"/>
        </w:rPr>
        <w:t xml:space="preserve">Todo esto resulta </w:t>
      </w:r>
      <w:r w:rsidR="4E6FED7F" w:rsidRPr="00186A48">
        <w:rPr>
          <w:rFonts w:ascii="Courier New" w:hAnsi="Courier New" w:cs="Courier New"/>
          <w:sz w:val="24"/>
          <w:szCs w:val="24"/>
          <w:lang w:val="es-ES"/>
        </w:rPr>
        <w:t xml:space="preserve">en </w:t>
      </w:r>
      <w:r w:rsidRPr="00186A48">
        <w:rPr>
          <w:rFonts w:ascii="Courier New" w:hAnsi="Courier New" w:cs="Courier New"/>
          <w:sz w:val="24"/>
          <w:szCs w:val="24"/>
          <w:lang w:val="es-ES"/>
        </w:rPr>
        <w:t xml:space="preserve">una regulación que busca </w:t>
      </w:r>
      <w:r w:rsidRPr="00186A48">
        <w:rPr>
          <w:rStyle w:val="normaltextrun"/>
          <w:rFonts w:ascii="Courier New" w:hAnsi="Courier New" w:cs="Courier New"/>
          <w:color w:val="000000"/>
          <w:sz w:val="24"/>
          <w:szCs w:val="24"/>
          <w:shd w:val="clear" w:color="auto" w:fill="FFFFFF"/>
          <w:lang w:val="es-CL"/>
        </w:rPr>
        <w:t>aplicar</w:t>
      </w:r>
      <w:r w:rsidRPr="00186A48">
        <w:rPr>
          <w:rFonts w:ascii="Courier New" w:hAnsi="Courier New" w:cs="Courier New"/>
          <w:sz w:val="24"/>
          <w:szCs w:val="24"/>
          <w:lang w:val="es-ES"/>
        </w:rPr>
        <w:t xml:space="preserve"> los más altos estándares financieros a AFIDE, con el fin de asegurar su correcto funcionamiento, brindarle estabilidad, mitigar riesgos y asegurar la transparencia de sus finanzas.</w:t>
      </w:r>
    </w:p>
    <w:p w14:paraId="4B605853" w14:textId="77777777" w:rsidR="00C37136" w:rsidRPr="00186A48" w:rsidRDefault="00C37136" w:rsidP="001A0EE7">
      <w:pPr>
        <w:pStyle w:val="Ttulo2"/>
        <w:rPr>
          <w:rFonts w:cs="Courier New"/>
          <w:szCs w:val="24"/>
          <w:lang w:val="es-CL"/>
        </w:rPr>
      </w:pPr>
      <w:r w:rsidRPr="00186A48">
        <w:rPr>
          <w:rFonts w:cs="Courier New"/>
          <w:szCs w:val="24"/>
          <w:lang w:val="es-CL"/>
        </w:rPr>
        <w:t>AFIDE no captará dinero del público, por lo que no será un banco</w:t>
      </w:r>
    </w:p>
    <w:p w14:paraId="2A686F5F" w14:textId="1F7E8675" w:rsidR="00C37136" w:rsidRPr="00186A48" w:rsidRDefault="3E3568C4" w:rsidP="00E07968">
      <w:pPr>
        <w:spacing w:after="0" w:line="240" w:lineRule="auto"/>
        <w:ind w:left="2835" w:firstLine="709"/>
        <w:jc w:val="both"/>
        <w:rPr>
          <w:rFonts w:ascii="Courier New" w:hAnsi="Courier New" w:cs="Courier New"/>
          <w:sz w:val="24"/>
          <w:szCs w:val="24"/>
          <w:lang w:val="es-ES"/>
        </w:rPr>
      </w:pPr>
      <w:r w:rsidRPr="00186A48">
        <w:rPr>
          <w:rFonts w:ascii="Courier New" w:hAnsi="Courier New" w:cs="Courier New"/>
          <w:sz w:val="24"/>
          <w:szCs w:val="24"/>
          <w:lang w:val="es-ES"/>
        </w:rPr>
        <w:t xml:space="preserve">AFIDE no </w:t>
      </w:r>
      <w:r w:rsidRPr="00186A48">
        <w:rPr>
          <w:rStyle w:val="normaltextrun"/>
          <w:rFonts w:ascii="Courier New" w:hAnsi="Courier New" w:cs="Courier New"/>
          <w:color w:val="000000"/>
          <w:sz w:val="24"/>
          <w:szCs w:val="24"/>
          <w:shd w:val="clear" w:color="auto" w:fill="FFFFFF"/>
          <w:lang w:val="es-CL"/>
        </w:rPr>
        <w:t>estará</w:t>
      </w:r>
      <w:r w:rsidRPr="00186A48">
        <w:rPr>
          <w:rFonts w:ascii="Courier New" w:hAnsi="Courier New" w:cs="Courier New"/>
          <w:sz w:val="24"/>
          <w:szCs w:val="24"/>
          <w:lang w:val="es-ES"/>
        </w:rPr>
        <w:t xml:space="preserve"> autorizado para captar o recibir dinero del público.</w:t>
      </w:r>
      <w:r w:rsidRPr="00186A48">
        <w:rPr>
          <w:rFonts w:ascii="Courier New" w:hAnsi="Courier New" w:cs="Courier New"/>
          <w:sz w:val="24"/>
          <w:szCs w:val="24"/>
          <w:lang w:val="es-CL"/>
        </w:rPr>
        <w:t xml:space="preserve"> </w:t>
      </w:r>
      <w:r w:rsidR="188F1132" w:rsidRPr="00186A48">
        <w:rPr>
          <w:rFonts w:ascii="Courier New" w:hAnsi="Courier New" w:cs="Courier New"/>
          <w:sz w:val="24"/>
          <w:szCs w:val="24"/>
          <w:lang w:val="es-CL"/>
        </w:rPr>
        <w:t>A pesar de que AFIDE manejará</w:t>
      </w:r>
      <w:r w:rsidR="48BB1FC6" w:rsidRPr="00186A48">
        <w:rPr>
          <w:rFonts w:ascii="Courier New" w:hAnsi="Courier New" w:cs="Courier New"/>
          <w:sz w:val="24"/>
          <w:szCs w:val="24"/>
          <w:lang w:val="es-CL"/>
        </w:rPr>
        <w:t xml:space="preserve"> </w:t>
      </w:r>
      <w:r w:rsidR="188F1132" w:rsidRPr="00186A48">
        <w:rPr>
          <w:rFonts w:ascii="Courier New" w:hAnsi="Courier New" w:cs="Courier New"/>
          <w:sz w:val="24"/>
          <w:szCs w:val="24"/>
          <w:lang w:val="es-CL"/>
        </w:rPr>
        <w:t xml:space="preserve">el “brazo financiero” que </w:t>
      </w:r>
      <w:proofErr w:type="gramStart"/>
      <w:r w:rsidR="383319BE" w:rsidRPr="00186A48">
        <w:rPr>
          <w:rFonts w:ascii="Courier New" w:hAnsi="Courier New" w:cs="Courier New"/>
          <w:sz w:val="24"/>
          <w:szCs w:val="24"/>
          <w:lang w:val="es-CL"/>
        </w:rPr>
        <w:t>al día de hoy</w:t>
      </w:r>
      <w:proofErr w:type="gramEnd"/>
      <w:r w:rsidR="383319BE" w:rsidRPr="00186A48">
        <w:rPr>
          <w:rFonts w:ascii="Courier New" w:hAnsi="Courier New" w:cs="Courier New"/>
          <w:sz w:val="24"/>
          <w:szCs w:val="24"/>
          <w:lang w:val="es-CL"/>
        </w:rPr>
        <w:t xml:space="preserve"> </w:t>
      </w:r>
      <w:r w:rsidR="188F1132" w:rsidRPr="00186A48">
        <w:rPr>
          <w:rFonts w:ascii="Courier New" w:hAnsi="Courier New" w:cs="Courier New"/>
          <w:sz w:val="24"/>
          <w:szCs w:val="24"/>
          <w:lang w:val="es-CL"/>
        </w:rPr>
        <w:t>tiene Corfo, y que además ofrecerá instrumentos que ni Corfo ni BancoEstado actualmente entregan, es importante destacar que AFIDE no estará constituido como un banco. L</w:t>
      </w:r>
      <w:r w:rsidR="188F1132" w:rsidRPr="00186A48">
        <w:rPr>
          <w:rFonts w:ascii="Courier New" w:hAnsi="Courier New" w:cs="Courier New"/>
          <w:sz w:val="24"/>
          <w:szCs w:val="24"/>
          <w:lang w:val="es-ES"/>
        </w:rPr>
        <w:t xml:space="preserve">a legislación chilena es clara en cuanto a las características, atribuciones y requisitos que debe cumplir un banco, muchas de las cuales no aplican a AFIDE. </w:t>
      </w:r>
    </w:p>
    <w:p w14:paraId="03855B31" w14:textId="77777777" w:rsidR="00C37136" w:rsidRPr="00186A48" w:rsidRDefault="00C37136" w:rsidP="00C37136">
      <w:pPr>
        <w:spacing w:after="0" w:line="240" w:lineRule="auto"/>
        <w:ind w:left="2552" w:firstLine="567"/>
        <w:jc w:val="both"/>
        <w:rPr>
          <w:rFonts w:ascii="Courier New" w:hAnsi="Courier New" w:cs="Courier New"/>
          <w:sz w:val="24"/>
          <w:szCs w:val="24"/>
          <w:lang w:val="es-ES"/>
        </w:rPr>
      </w:pPr>
    </w:p>
    <w:p w14:paraId="0A858935" w14:textId="634C0807" w:rsidR="00C37136" w:rsidRPr="00186A48" w:rsidRDefault="188F1132" w:rsidP="001A0EE7">
      <w:pPr>
        <w:spacing w:after="0" w:line="240" w:lineRule="auto"/>
        <w:ind w:left="2835" w:firstLine="709"/>
        <w:jc w:val="both"/>
        <w:rPr>
          <w:rFonts w:ascii="Courier New" w:hAnsi="Courier New" w:cs="Courier New"/>
          <w:sz w:val="24"/>
          <w:szCs w:val="24"/>
          <w:lang w:val="es-ES"/>
        </w:rPr>
      </w:pPr>
      <w:r w:rsidRPr="00186A48">
        <w:rPr>
          <w:rFonts w:ascii="Courier New" w:hAnsi="Courier New" w:cs="Courier New"/>
          <w:sz w:val="24"/>
          <w:szCs w:val="24"/>
          <w:lang w:val="es-ES"/>
        </w:rPr>
        <w:t xml:space="preserve">En particular, el artículo 39 de la Ley General de Bancos, especifica que ninguna persona natural o jurídica que no hubiera sido autorizada </w:t>
      </w:r>
      <w:r w:rsidR="23150FC0" w:rsidRPr="00186A48">
        <w:rPr>
          <w:rFonts w:ascii="Courier New" w:hAnsi="Courier New" w:cs="Courier New"/>
          <w:sz w:val="24"/>
          <w:szCs w:val="24"/>
          <w:lang w:val="es-ES"/>
        </w:rPr>
        <w:t xml:space="preserve">para ello </w:t>
      </w:r>
      <w:r w:rsidRPr="00186A48">
        <w:rPr>
          <w:rFonts w:ascii="Courier New" w:hAnsi="Courier New" w:cs="Courier New"/>
          <w:sz w:val="24"/>
          <w:szCs w:val="24"/>
          <w:lang w:val="es-ES"/>
        </w:rPr>
        <w:t>por ley, podrá dedicarse al giro que corresponda a las empresas bancarias. En especial, esto incluye captar o recibir en forma habitual dinero del público o dedicarse a la correduría de dinero o de títulos de crédito. Este giro exclusivo es generalmente ejercido por los bancos mediante la captación de dinero del público a través de cuentas corrientes o cuentas vista, el que después es otorgado en crédito a terceros. Si bien AFIDE contará con una serie de instrumentos financieros, los fondos para estos provendrán de su propio capital</w:t>
      </w:r>
      <w:r w:rsidR="0A84490F" w:rsidRPr="00186A48">
        <w:rPr>
          <w:rFonts w:ascii="Courier New" w:hAnsi="Courier New" w:cs="Courier New"/>
          <w:sz w:val="24"/>
          <w:szCs w:val="24"/>
          <w:lang w:val="es-ES"/>
        </w:rPr>
        <w:t xml:space="preserve"> y de préstamos que puedan otorgarle organismos multilaterales</w:t>
      </w:r>
      <w:r w:rsidR="440428F6" w:rsidRPr="00186A48">
        <w:rPr>
          <w:rFonts w:ascii="Courier New" w:hAnsi="Courier New" w:cs="Courier New"/>
          <w:sz w:val="24"/>
          <w:szCs w:val="24"/>
          <w:lang w:val="es-ES"/>
        </w:rPr>
        <w:t>.</w:t>
      </w:r>
    </w:p>
    <w:p w14:paraId="3FED6409" w14:textId="596493FA" w:rsidR="00C37136" w:rsidRPr="00186A48" w:rsidRDefault="188F1132" w:rsidP="001A0EE7">
      <w:pPr>
        <w:pStyle w:val="Ttulo2"/>
        <w:rPr>
          <w:rFonts w:cs="Courier New"/>
          <w:szCs w:val="24"/>
          <w:lang w:val="es-ES"/>
        </w:rPr>
      </w:pPr>
      <w:r w:rsidRPr="00186A48">
        <w:rPr>
          <w:rFonts w:cs="Courier New"/>
          <w:szCs w:val="24"/>
          <w:lang w:val="es-ES"/>
        </w:rPr>
        <w:t xml:space="preserve">AFIDE tendrá un gobierno corporativo moderno y </w:t>
      </w:r>
      <w:r w:rsidR="3D4E6B7F" w:rsidRPr="00186A48">
        <w:rPr>
          <w:rFonts w:cs="Courier New"/>
          <w:szCs w:val="24"/>
          <w:lang w:val="es-ES"/>
        </w:rPr>
        <w:t>especializado</w:t>
      </w:r>
    </w:p>
    <w:p w14:paraId="1AE93003" w14:textId="13DC26D6" w:rsidR="00C37136" w:rsidRPr="00186A48" w:rsidRDefault="188F1132" w:rsidP="001A0EE7">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El gobierno corporativo corresponde al sistema por el que se dirigen y controlan las empresas. Un buen </w:t>
      </w:r>
      <w:r w:rsidRPr="00186A48">
        <w:rPr>
          <w:rFonts w:ascii="Courier New" w:hAnsi="Courier New" w:cs="Courier New"/>
          <w:sz w:val="24"/>
          <w:szCs w:val="24"/>
          <w:lang w:val="es-ES"/>
        </w:rPr>
        <w:t>gobierno</w:t>
      </w:r>
      <w:r w:rsidRPr="00186A48">
        <w:rPr>
          <w:rFonts w:ascii="Courier New" w:hAnsi="Courier New" w:cs="Courier New"/>
          <w:sz w:val="24"/>
          <w:szCs w:val="24"/>
          <w:lang w:val="es-CL"/>
        </w:rPr>
        <w:t xml:space="preserve"> corporativo </w:t>
      </w:r>
      <w:r w:rsidR="0CA347AF" w:rsidRPr="00186A48">
        <w:rPr>
          <w:rFonts w:ascii="Courier New" w:hAnsi="Courier New" w:cs="Courier New"/>
          <w:sz w:val="24"/>
          <w:szCs w:val="24"/>
          <w:lang w:val="es-CL"/>
        </w:rPr>
        <w:t>contribuye</w:t>
      </w:r>
      <w:r w:rsidRPr="00186A48">
        <w:rPr>
          <w:rFonts w:ascii="Courier New" w:hAnsi="Courier New" w:cs="Courier New"/>
          <w:sz w:val="24"/>
          <w:szCs w:val="24"/>
          <w:lang w:val="es-CL"/>
        </w:rPr>
        <w:t xml:space="preserve"> </w:t>
      </w:r>
      <w:r w:rsidR="54A81168" w:rsidRPr="00186A48">
        <w:rPr>
          <w:rFonts w:ascii="Courier New" w:hAnsi="Courier New" w:cs="Courier New"/>
          <w:sz w:val="24"/>
          <w:szCs w:val="24"/>
          <w:lang w:val="es-CL"/>
        </w:rPr>
        <w:t xml:space="preserve">a </w:t>
      </w:r>
      <w:r w:rsidRPr="00186A48">
        <w:rPr>
          <w:rFonts w:ascii="Courier New" w:hAnsi="Courier New" w:cs="Courier New"/>
          <w:sz w:val="24"/>
          <w:szCs w:val="24"/>
          <w:lang w:val="es-CL"/>
        </w:rPr>
        <w:t xml:space="preserve">que las empresas, los propietarios y los </w:t>
      </w:r>
      <w:r w:rsidR="1304FE4A" w:rsidRPr="00186A48">
        <w:rPr>
          <w:rFonts w:ascii="Courier New" w:hAnsi="Courier New" w:cs="Courier New"/>
          <w:sz w:val="24"/>
          <w:szCs w:val="24"/>
          <w:lang w:val="es-CL"/>
        </w:rPr>
        <w:t>demás involucrados en sus actividades</w:t>
      </w:r>
      <w:r w:rsidRPr="00186A48">
        <w:rPr>
          <w:rFonts w:ascii="Courier New" w:hAnsi="Courier New" w:cs="Courier New"/>
          <w:sz w:val="24"/>
          <w:szCs w:val="24"/>
          <w:lang w:val="es-CL"/>
        </w:rPr>
        <w:t xml:space="preserve"> sean más responsables, eficientes y transparentes en su gestión corporativa. Así, las empresas bien gobernadas corren menos riesgos financieros y no financieros</w:t>
      </w:r>
      <w:r w:rsidR="6A1A0065" w:rsidRPr="00186A48">
        <w:rPr>
          <w:rFonts w:ascii="Courier New" w:hAnsi="Courier New" w:cs="Courier New"/>
          <w:sz w:val="24"/>
          <w:szCs w:val="24"/>
          <w:lang w:val="es-CL"/>
        </w:rPr>
        <w:t>,</w:t>
      </w:r>
      <w:r w:rsidRPr="00186A48">
        <w:rPr>
          <w:rFonts w:ascii="Courier New" w:hAnsi="Courier New" w:cs="Courier New"/>
          <w:sz w:val="24"/>
          <w:szCs w:val="24"/>
          <w:lang w:val="es-CL"/>
        </w:rPr>
        <w:t xml:space="preserve"> y generan mayores beneficios para los accionistas y para el entorno, tienen mejor acceso a financiamiento externo y reducen los riesgos sistémicos.</w:t>
      </w:r>
    </w:p>
    <w:p w14:paraId="7EE394D7" w14:textId="77777777" w:rsidR="00C37136" w:rsidRPr="00186A48" w:rsidRDefault="00C37136" w:rsidP="00C37136">
      <w:pPr>
        <w:spacing w:after="0" w:line="240" w:lineRule="auto"/>
        <w:jc w:val="both"/>
        <w:rPr>
          <w:rFonts w:ascii="Courier New" w:hAnsi="Courier New" w:cs="Courier New"/>
          <w:sz w:val="24"/>
          <w:szCs w:val="24"/>
          <w:lang w:val="es-CL"/>
        </w:rPr>
      </w:pPr>
    </w:p>
    <w:p w14:paraId="7BD1ED52" w14:textId="3CB481C5" w:rsidR="00C37136" w:rsidRPr="00186A48" w:rsidRDefault="188F1132" w:rsidP="001A0EE7">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En el caso de las IFD</w:t>
      </w:r>
      <w:r w:rsidR="0B6E0CDA" w:rsidRPr="00186A48">
        <w:rPr>
          <w:rFonts w:ascii="Courier New" w:hAnsi="Courier New" w:cs="Courier New"/>
          <w:sz w:val="24"/>
          <w:szCs w:val="24"/>
          <w:lang w:val="es-CL"/>
        </w:rPr>
        <w:t>,</w:t>
      </w:r>
      <w:r w:rsidRPr="00186A48">
        <w:rPr>
          <w:rFonts w:ascii="Courier New" w:hAnsi="Courier New" w:cs="Courier New"/>
          <w:sz w:val="24"/>
          <w:szCs w:val="24"/>
          <w:lang w:val="es-CL"/>
        </w:rPr>
        <w:t xml:space="preserve"> su gobierno corporativo debería permitir una coordinación con las </w:t>
      </w:r>
      <w:r w:rsidRPr="00186A48">
        <w:rPr>
          <w:rFonts w:ascii="Courier New" w:hAnsi="Courier New" w:cs="Courier New"/>
          <w:sz w:val="24"/>
          <w:szCs w:val="24"/>
          <w:lang w:val="es-ES"/>
        </w:rPr>
        <w:t>autoridades</w:t>
      </w:r>
      <w:r w:rsidRPr="00186A48">
        <w:rPr>
          <w:rFonts w:ascii="Courier New" w:hAnsi="Courier New" w:cs="Courier New"/>
          <w:sz w:val="24"/>
          <w:szCs w:val="24"/>
          <w:lang w:val="es-CL"/>
        </w:rPr>
        <w:t xml:space="preserve"> de gobierno y, a su vez, entregar suficiente autonomía en sus decisiones y operación diaria</w:t>
      </w:r>
      <w:r w:rsidR="5F4D8739" w:rsidRPr="00186A48">
        <w:rPr>
          <w:rFonts w:ascii="Courier New" w:hAnsi="Courier New" w:cs="Courier New"/>
          <w:sz w:val="24"/>
          <w:szCs w:val="24"/>
          <w:lang w:val="es-CL"/>
        </w:rPr>
        <w:t xml:space="preserve"> (Gutiérrez, E. &amp; </w:t>
      </w:r>
      <w:proofErr w:type="spellStart"/>
      <w:r w:rsidR="5F4D8739" w:rsidRPr="00186A48">
        <w:rPr>
          <w:rFonts w:ascii="Courier New" w:hAnsi="Courier New" w:cs="Courier New"/>
          <w:sz w:val="24"/>
          <w:szCs w:val="24"/>
          <w:lang w:val="es-CL"/>
        </w:rPr>
        <w:t>Kliatskova</w:t>
      </w:r>
      <w:proofErr w:type="spellEnd"/>
      <w:r w:rsidR="5F4D8739" w:rsidRPr="00186A48">
        <w:rPr>
          <w:rFonts w:ascii="Courier New" w:hAnsi="Courier New" w:cs="Courier New"/>
          <w:sz w:val="24"/>
          <w:szCs w:val="24"/>
          <w:lang w:val="es-CL"/>
        </w:rPr>
        <w:t>, T., “</w:t>
      </w:r>
      <w:proofErr w:type="spellStart"/>
      <w:r w:rsidR="5F4D8739" w:rsidRPr="00186A48">
        <w:rPr>
          <w:rFonts w:ascii="Courier New" w:hAnsi="Courier New" w:cs="Courier New"/>
          <w:i/>
          <w:iCs/>
          <w:sz w:val="24"/>
          <w:szCs w:val="24"/>
          <w:lang w:val="es-CL"/>
        </w:rPr>
        <w:t>National</w:t>
      </w:r>
      <w:proofErr w:type="spellEnd"/>
      <w:r w:rsidR="5F4D8739" w:rsidRPr="00186A48">
        <w:rPr>
          <w:rFonts w:ascii="Courier New" w:hAnsi="Courier New" w:cs="Courier New"/>
          <w:i/>
          <w:iCs/>
          <w:sz w:val="24"/>
          <w:szCs w:val="24"/>
          <w:lang w:val="es-CL"/>
        </w:rPr>
        <w:t xml:space="preserve"> </w:t>
      </w:r>
      <w:proofErr w:type="spellStart"/>
      <w:r w:rsidR="5F4D8739" w:rsidRPr="00186A48">
        <w:rPr>
          <w:rFonts w:ascii="Courier New" w:hAnsi="Courier New" w:cs="Courier New"/>
          <w:i/>
          <w:iCs/>
          <w:sz w:val="24"/>
          <w:szCs w:val="24"/>
          <w:lang w:val="es-CL"/>
        </w:rPr>
        <w:t>Development</w:t>
      </w:r>
      <w:proofErr w:type="spellEnd"/>
      <w:r w:rsidR="5F4D8739" w:rsidRPr="00186A48">
        <w:rPr>
          <w:rFonts w:ascii="Courier New" w:hAnsi="Courier New" w:cs="Courier New"/>
          <w:i/>
          <w:iCs/>
          <w:sz w:val="24"/>
          <w:szCs w:val="24"/>
          <w:lang w:val="es-CL"/>
        </w:rPr>
        <w:t xml:space="preserve"> </w:t>
      </w:r>
      <w:proofErr w:type="spellStart"/>
      <w:r w:rsidR="5F4D8739" w:rsidRPr="00186A48">
        <w:rPr>
          <w:rFonts w:ascii="Courier New" w:hAnsi="Courier New" w:cs="Courier New"/>
          <w:i/>
          <w:iCs/>
          <w:sz w:val="24"/>
          <w:szCs w:val="24"/>
          <w:lang w:val="es-CL"/>
        </w:rPr>
        <w:t>Financial</w:t>
      </w:r>
      <w:proofErr w:type="spellEnd"/>
      <w:r w:rsidR="5F4D8739" w:rsidRPr="00186A48">
        <w:rPr>
          <w:rFonts w:ascii="Courier New" w:hAnsi="Courier New" w:cs="Courier New"/>
          <w:i/>
          <w:iCs/>
          <w:sz w:val="24"/>
          <w:szCs w:val="24"/>
          <w:lang w:val="es-CL"/>
        </w:rPr>
        <w:t xml:space="preserve"> </w:t>
      </w:r>
      <w:proofErr w:type="spellStart"/>
      <w:r w:rsidR="5F4D8739" w:rsidRPr="00186A48">
        <w:rPr>
          <w:rFonts w:ascii="Courier New" w:hAnsi="Courier New" w:cs="Courier New"/>
          <w:i/>
          <w:iCs/>
          <w:sz w:val="24"/>
          <w:szCs w:val="24"/>
          <w:lang w:val="es-CL"/>
        </w:rPr>
        <w:t>Institutions</w:t>
      </w:r>
      <w:proofErr w:type="spellEnd"/>
      <w:r w:rsidR="5F4D8739" w:rsidRPr="00186A48">
        <w:rPr>
          <w:rFonts w:ascii="Courier New" w:hAnsi="Courier New" w:cs="Courier New"/>
          <w:i/>
          <w:iCs/>
          <w:sz w:val="24"/>
          <w:szCs w:val="24"/>
          <w:lang w:val="es-CL"/>
        </w:rPr>
        <w:t xml:space="preserve">: </w:t>
      </w:r>
      <w:proofErr w:type="spellStart"/>
      <w:r w:rsidR="5F4D8739" w:rsidRPr="00186A48">
        <w:rPr>
          <w:rFonts w:ascii="Courier New" w:hAnsi="Courier New" w:cs="Courier New"/>
          <w:i/>
          <w:iCs/>
          <w:sz w:val="24"/>
          <w:szCs w:val="24"/>
          <w:lang w:val="es-CL"/>
        </w:rPr>
        <w:t>Trends</w:t>
      </w:r>
      <w:proofErr w:type="spellEnd"/>
      <w:r w:rsidR="5F4D8739" w:rsidRPr="00186A48">
        <w:rPr>
          <w:rFonts w:ascii="Courier New" w:hAnsi="Courier New" w:cs="Courier New"/>
          <w:i/>
          <w:iCs/>
          <w:sz w:val="24"/>
          <w:szCs w:val="24"/>
          <w:lang w:val="es-CL"/>
        </w:rPr>
        <w:t xml:space="preserve">, crisis response </w:t>
      </w:r>
      <w:proofErr w:type="spellStart"/>
      <w:r w:rsidR="5F4D8739" w:rsidRPr="00186A48">
        <w:rPr>
          <w:rFonts w:ascii="Courier New" w:hAnsi="Courier New" w:cs="Courier New"/>
          <w:i/>
          <w:iCs/>
          <w:sz w:val="24"/>
          <w:szCs w:val="24"/>
          <w:lang w:val="es-CL"/>
        </w:rPr>
        <w:t>activities</w:t>
      </w:r>
      <w:proofErr w:type="spellEnd"/>
      <w:r w:rsidR="5F4D8739" w:rsidRPr="00186A48">
        <w:rPr>
          <w:rFonts w:ascii="Courier New" w:hAnsi="Courier New" w:cs="Courier New"/>
          <w:i/>
          <w:iCs/>
          <w:sz w:val="24"/>
          <w:szCs w:val="24"/>
          <w:lang w:val="es-CL"/>
        </w:rPr>
        <w:t xml:space="preserve">, and </w:t>
      </w:r>
      <w:proofErr w:type="spellStart"/>
      <w:r w:rsidR="5F4D8739" w:rsidRPr="00186A48">
        <w:rPr>
          <w:rFonts w:ascii="Courier New" w:hAnsi="Courier New" w:cs="Courier New"/>
          <w:i/>
          <w:iCs/>
          <w:sz w:val="24"/>
          <w:szCs w:val="24"/>
          <w:lang w:val="es-CL"/>
        </w:rPr>
        <w:t>lessons</w:t>
      </w:r>
      <w:proofErr w:type="spellEnd"/>
      <w:r w:rsidR="5F4D8739" w:rsidRPr="00186A48">
        <w:rPr>
          <w:rFonts w:ascii="Courier New" w:hAnsi="Courier New" w:cs="Courier New"/>
          <w:i/>
          <w:iCs/>
          <w:sz w:val="24"/>
          <w:szCs w:val="24"/>
          <w:lang w:val="es-CL"/>
        </w:rPr>
        <w:t xml:space="preserve"> </w:t>
      </w:r>
      <w:proofErr w:type="spellStart"/>
      <w:r w:rsidR="5F4D8739" w:rsidRPr="00186A48">
        <w:rPr>
          <w:rFonts w:ascii="Courier New" w:hAnsi="Courier New" w:cs="Courier New"/>
          <w:i/>
          <w:iCs/>
          <w:sz w:val="24"/>
          <w:szCs w:val="24"/>
          <w:lang w:val="es-CL"/>
        </w:rPr>
        <w:t>learned</w:t>
      </w:r>
      <w:proofErr w:type="spellEnd"/>
      <w:r w:rsidR="5F4D8739" w:rsidRPr="00186A48">
        <w:rPr>
          <w:rFonts w:ascii="Courier New" w:hAnsi="Courier New" w:cs="Courier New"/>
          <w:sz w:val="24"/>
          <w:szCs w:val="24"/>
          <w:lang w:val="es-CL"/>
        </w:rPr>
        <w:t>”, 2021)</w:t>
      </w:r>
      <w:r w:rsidRPr="00186A48">
        <w:rPr>
          <w:rFonts w:ascii="Courier New" w:hAnsi="Courier New" w:cs="Courier New"/>
          <w:sz w:val="24"/>
          <w:szCs w:val="24"/>
          <w:lang w:val="es-CL"/>
        </w:rPr>
        <w:t xml:space="preserve">. Por lo mismo, el modelo de gobierno corporativo de estas instituciones debe ser capaz de resolver la tensión entre </w:t>
      </w:r>
      <w:r w:rsidR="4FDF4059" w:rsidRPr="00186A48">
        <w:rPr>
          <w:rFonts w:ascii="Courier New" w:hAnsi="Courier New" w:cs="Courier New"/>
          <w:sz w:val="24"/>
          <w:szCs w:val="24"/>
          <w:lang w:val="es-CL"/>
        </w:rPr>
        <w:t xml:space="preserve">la </w:t>
      </w:r>
      <w:r w:rsidRPr="00186A48">
        <w:rPr>
          <w:rFonts w:ascii="Courier New" w:hAnsi="Courier New" w:cs="Courier New"/>
          <w:sz w:val="24"/>
          <w:szCs w:val="24"/>
          <w:lang w:val="es-CL"/>
        </w:rPr>
        <w:t xml:space="preserve">autonomía operacional y </w:t>
      </w:r>
      <w:r w:rsidR="59E69F5E" w:rsidRPr="00186A48">
        <w:rPr>
          <w:rFonts w:ascii="Courier New" w:hAnsi="Courier New" w:cs="Courier New"/>
          <w:sz w:val="24"/>
          <w:szCs w:val="24"/>
          <w:lang w:val="es-CL"/>
        </w:rPr>
        <w:t xml:space="preserve">el </w:t>
      </w:r>
      <w:r w:rsidRPr="00186A48">
        <w:rPr>
          <w:rFonts w:ascii="Courier New" w:hAnsi="Courier New" w:cs="Courier New"/>
          <w:sz w:val="24"/>
          <w:szCs w:val="24"/>
          <w:lang w:val="es-CL"/>
        </w:rPr>
        <w:t>alineamiento estratégico. Para esto, resulta crucial cumplir con estándares internacionales, tales como los fijados por el Banco Mundial</w:t>
      </w:r>
      <w:r w:rsidR="5F4D8739" w:rsidRPr="00186A48">
        <w:rPr>
          <w:rFonts w:ascii="Courier New" w:hAnsi="Courier New" w:cs="Courier New"/>
          <w:sz w:val="24"/>
          <w:szCs w:val="24"/>
          <w:lang w:val="es-CL"/>
        </w:rPr>
        <w:t xml:space="preserve"> (Banco Mundial, “</w:t>
      </w:r>
      <w:proofErr w:type="spellStart"/>
      <w:r w:rsidR="5F4D8739" w:rsidRPr="00186A48">
        <w:rPr>
          <w:rFonts w:ascii="Courier New" w:hAnsi="Courier New" w:cs="Courier New"/>
          <w:i/>
          <w:iCs/>
          <w:sz w:val="24"/>
          <w:szCs w:val="24"/>
          <w:lang w:val="es-CL"/>
        </w:rPr>
        <w:t>Corporate</w:t>
      </w:r>
      <w:proofErr w:type="spellEnd"/>
      <w:r w:rsidR="5F4D8739" w:rsidRPr="00186A48">
        <w:rPr>
          <w:rFonts w:ascii="Courier New" w:hAnsi="Courier New" w:cs="Courier New"/>
          <w:i/>
          <w:iCs/>
          <w:sz w:val="24"/>
          <w:szCs w:val="24"/>
          <w:lang w:val="es-CL"/>
        </w:rPr>
        <w:t xml:space="preserve"> </w:t>
      </w:r>
      <w:proofErr w:type="spellStart"/>
      <w:r w:rsidR="5F4D8739" w:rsidRPr="00186A48">
        <w:rPr>
          <w:rFonts w:ascii="Courier New" w:hAnsi="Courier New" w:cs="Courier New"/>
          <w:i/>
          <w:iCs/>
          <w:sz w:val="24"/>
          <w:szCs w:val="24"/>
          <w:lang w:val="es-CL"/>
        </w:rPr>
        <w:t>Governance</w:t>
      </w:r>
      <w:proofErr w:type="spellEnd"/>
      <w:r w:rsidR="5F4D8739" w:rsidRPr="00186A48">
        <w:rPr>
          <w:rFonts w:ascii="Courier New" w:hAnsi="Courier New" w:cs="Courier New"/>
          <w:i/>
          <w:iCs/>
          <w:sz w:val="24"/>
          <w:szCs w:val="24"/>
          <w:lang w:val="es-CL"/>
        </w:rPr>
        <w:t xml:space="preserve"> </w:t>
      </w:r>
      <w:proofErr w:type="spellStart"/>
      <w:r w:rsidR="5F4D8739" w:rsidRPr="00186A48">
        <w:rPr>
          <w:rFonts w:ascii="Courier New" w:hAnsi="Courier New" w:cs="Courier New"/>
          <w:i/>
          <w:iCs/>
          <w:sz w:val="24"/>
          <w:szCs w:val="24"/>
          <w:lang w:val="es-CL"/>
        </w:rPr>
        <w:t>of</w:t>
      </w:r>
      <w:proofErr w:type="spellEnd"/>
      <w:r w:rsidR="5F4D8739" w:rsidRPr="00186A48">
        <w:rPr>
          <w:rFonts w:ascii="Courier New" w:hAnsi="Courier New" w:cs="Courier New"/>
          <w:i/>
          <w:iCs/>
          <w:sz w:val="24"/>
          <w:szCs w:val="24"/>
          <w:lang w:val="es-CL"/>
        </w:rPr>
        <w:t xml:space="preserve"> </w:t>
      </w:r>
      <w:proofErr w:type="spellStart"/>
      <w:r w:rsidR="5F4D8739" w:rsidRPr="00186A48">
        <w:rPr>
          <w:rFonts w:ascii="Courier New" w:hAnsi="Courier New" w:cs="Courier New"/>
          <w:i/>
          <w:iCs/>
          <w:sz w:val="24"/>
          <w:szCs w:val="24"/>
          <w:lang w:val="es-CL"/>
        </w:rPr>
        <w:t>State-Owned</w:t>
      </w:r>
      <w:proofErr w:type="spellEnd"/>
      <w:r w:rsidR="5F4D8739" w:rsidRPr="00186A48">
        <w:rPr>
          <w:rFonts w:ascii="Courier New" w:hAnsi="Courier New" w:cs="Courier New"/>
          <w:i/>
          <w:iCs/>
          <w:sz w:val="24"/>
          <w:szCs w:val="24"/>
          <w:lang w:val="es-CL"/>
        </w:rPr>
        <w:t xml:space="preserve"> </w:t>
      </w:r>
      <w:proofErr w:type="spellStart"/>
      <w:r w:rsidR="5F4D8739" w:rsidRPr="00186A48">
        <w:rPr>
          <w:rFonts w:ascii="Courier New" w:hAnsi="Courier New" w:cs="Courier New"/>
          <w:i/>
          <w:iCs/>
          <w:sz w:val="24"/>
          <w:szCs w:val="24"/>
          <w:lang w:val="es-CL"/>
        </w:rPr>
        <w:t>Enterprises</w:t>
      </w:r>
      <w:proofErr w:type="spellEnd"/>
      <w:r w:rsidR="5F4D8739" w:rsidRPr="00186A48">
        <w:rPr>
          <w:rFonts w:ascii="Courier New" w:hAnsi="Courier New" w:cs="Courier New"/>
          <w:i/>
          <w:iCs/>
          <w:sz w:val="24"/>
          <w:szCs w:val="24"/>
          <w:lang w:val="es-CL"/>
        </w:rPr>
        <w:t xml:space="preserve">: A </w:t>
      </w:r>
      <w:proofErr w:type="spellStart"/>
      <w:r w:rsidR="5F4D8739" w:rsidRPr="00186A48">
        <w:rPr>
          <w:rFonts w:ascii="Courier New" w:hAnsi="Courier New" w:cs="Courier New"/>
          <w:i/>
          <w:iCs/>
          <w:sz w:val="24"/>
          <w:szCs w:val="24"/>
          <w:lang w:val="es-CL"/>
        </w:rPr>
        <w:t>Toolkit</w:t>
      </w:r>
      <w:proofErr w:type="spellEnd"/>
      <w:r w:rsidR="5F4D8739" w:rsidRPr="00186A48">
        <w:rPr>
          <w:rFonts w:ascii="Courier New" w:hAnsi="Courier New" w:cs="Courier New"/>
          <w:sz w:val="24"/>
          <w:szCs w:val="24"/>
          <w:lang w:val="es-CL"/>
        </w:rPr>
        <w:t>”, 2014)</w:t>
      </w:r>
      <w:r w:rsidRPr="00186A48">
        <w:rPr>
          <w:rFonts w:ascii="Courier New" w:hAnsi="Courier New" w:cs="Courier New"/>
          <w:sz w:val="24"/>
          <w:szCs w:val="24"/>
          <w:lang w:val="es-CL"/>
        </w:rPr>
        <w:t>, la OCDE y otros organismos multilaterales</w:t>
      </w:r>
      <w:r w:rsidR="6571D979" w:rsidRPr="00186A48">
        <w:rPr>
          <w:rFonts w:ascii="Courier New" w:hAnsi="Courier New" w:cs="Courier New"/>
          <w:sz w:val="24"/>
          <w:szCs w:val="24"/>
          <w:lang w:val="es-CL"/>
        </w:rPr>
        <w:t xml:space="preserve"> (OCDE, “</w:t>
      </w:r>
      <w:r w:rsidR="6571D979" w:rsidRPr="00186A48">
        <w:rPr>
          <w:rFonts w:ascii="Courier New" w:hAnsi="Courier New" w:cs="Courier New"/>
          <w:i/>
          <w:iCs/>
          <w:sz w:val="24"/>
          <w:szCs w:val="24"/>
          <w:lang w:val="es-CL"/>
        </w:rPr>
        <w:t>Principios de Gobierno Corporativo de la OCDE y del G20</w:t>
      </w:r>
      <w:r w:rsidR="6571D979" w:rsidRPr="00186A48">
        <w:rPr>
          <w:rFonts w:ascii="Courier New" w:hAnsi="Courier New" w:cs="Courier New"/>
          <w:sz w:val="24"/>
          <w:szCs w:val="24"/>
          <w:lang w:val="es-CL"/>
        </w:rPr>
        <w:t>”, 2016)</w:t>
      </w:r>
      <w:r w:rsidRPr="00186A48">
        <w:rPr>
          <w:rFonts w:ascii="Courier New" w:hAnsi="Courier New" w:cs="Courier New"/>
          <w:sz w:val="24"/>
          <w:szCs w:val="24"/>
          <w:lang w:val="es-CL"/>
        </w:rPr>
        <w:t xml:space="preserve">. </w:t>
      </w:r>
    </w:p>
    <w:p w14:paraId="3F8A4E50" w14:textId="77777777" w:rsidR="00C37136" w:rsidRPr="00186A48" w:rsidRDefault="00C37136" w:rsidP="00C37136">
      <w:pPr>
        <w:spacing w:after="0" w:line="240" w:lineRule="auto"/>
        <w:jc w:val="both"/>
        <w:rPr>
          <w:rFonts w:ascii="Courier New" w:hAnsi="Courier New" w:cs="Courier New"/>
          <w:sz w:val="24"/>
          <w:szCs w:val="24"/>
          <w:lang w:val="es-CL"/>
        </w:rPr>
      </w:pPr>
    </w:p>
    <w:p w14:paraId="37EB1FB7" w14:textId="743FCC23" w:rsidR="00C37136" w:rsidRPr="00186A48" w:rsidRDefault="188F1132" w:rsidP="001A0EE7">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Para lo anterior, el presente proyecto de ley es exhaustivo en la regulación de los distintos aspectos del gobierno corporativo de AFIDE. Así, establece la organización de los accionistas de la nueva entidad -Corfo y el Fisco- mediante juntas de accionistas y la integración del directorio de AFIDE, junto a otros elementos relativos a </w:t>
      </w:r>
      <w:r w:rsidR="66E34477" w:rsidRPr="00186A48">
        <w:rPr>
          <w:rFonts w:ascii="Courier New" w:hAnsi="Courier New" w:cs="Courier New"/>
          <w:sz w:val="24"/>
          <w:szCs w:val="24"/>
          <w:lang w:val="es-CL"/>
        </w:rPr>
        <w:t>sus</w:t>
      </w:r>
      <w:r w:rsidRPr="00186A48">
        <w:rPr>
          <w:rFonts w:ascii="Courier New" w:hAnsi="Courier New" w:cs="Courier New"/>
          <w:sz w:val="24"/>
          <w:szCs w:val="24"/>
          <w:lang w:val="es-CL"/>
        </w:rPr>
        <w:t xml:space="preserve"> obligaciones, inhabilidades, </w:t>
      </w:r>
      <w:r w:rsidR="47994659" w:rsidRPr="00186A48">
        <w:rPr>
          <w:rFonts w:ascii="Courier New" w:hAnsi="Courier New" w:cs="Courier New"/>
          <w:sz w:val="24"/>
          <w:szCs w:val="24"/>
          <w:lang w:val="es-CL"/>
        </w:rPr>
        <w:t>incompatibilidades, deberes</w:t>
      </w:r>
      <w:r w:rsidRPr="00186A48">
        <w:rPr>
          <w:rFonts w:ascii="Courier New" w:hAnsi="Courier New" w:cs="Courier New"/>
          <w:sz w:val="24"/>
          <w:szCs w:val="24"/>
          <w:lang w:val="es-CL"/>
        </w:rPr>
        <w:t xml:space="preserve"> de abstención, entre otros. </w:t>
      </w:r>
    </w:p>
    <w:p w14:paraId="522C825A" w14:textId="77777777" w:rsidR="00C37136" w:rsidRPr="00186A48" w:rsidRDefault="00C37136" w:rsidP="00C37136">
      <w:pPr>
        <w:spacing w:after="0" w:line="240" w:lineRule="auto"/>
        <w:ind w:left="2552" w:firstLine="567"/>
        <w:jc w:val="both"/>
        <w:rPr>
          <w:rFonts w:ascii="Courier New" w:hAnsi="Courier New" w:cs="Courier New"/>
          <w:sz w:val="24"/>
          <w:szCs w:val="24"/>
          <w:lang w:val="es-CL"/>
        </w:rPr>
      </w:pPr>
    </w:p>
    <w:p w14:paraId="10918C7E" w14:textId="3F41D8B2" w:rsidR="00C37136" w:rsidRPr="00186A48" w:rsidRDefault="188F1132" w:rsidP="001A0EE7">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En particular, respecto a la integración del directorio, el proyecto de ley consagra un directorio profesional, con la participación del Consejo de Alta Dirección Pública en el nombramiento de la mayoría de sus integrantes, de manera de asegurar un adecuado contrapeso entre el alineamiento estratégico de la entidad con los gobiernos</w:t>
      </w:r>
      <w:r w:rsidR="1CB4CA3E" w:rsidRPr="00186A48">
        <w:rPr>
          <w:rFonts w:ascii="Courier New" w:hAnsi="Courier New" w:cs="Courier New"/>
          <w:sz w:val="24"/>
          <w:szCs w:val="24"/>
          <w:lang w:val="es-CL"/>
        </w:rPr>
        <w:t xml:space="preserve"> </w:t>
      </w:r>
      <w:r w:rsidR="02241395" w:rsidRPr="00186A48">
        <w:rPr>
          <w:rFonts w:ascii="Courier New" w:hAnsi="Courier New" w:cs="Courier New"/>
          <w:sz w:val="24"/>
          <w:szCs w:val="24"/>
          <w:lang w:val="es-CL"/>
        </w:rPr>
        <w:t>de turno.</w:t>
      </w:r>
      <w:r w:rsidRPr="00186A48">
        <w:rPr>
          <w:rFonts w:ascii="Courier New" w:hAnsi="Courier New" w:cs="Courier New"/>
          <w:sz w:val="24"/>
          <w:szCs w:val="24"/>
          <w:lang w:val="es-CL"/>
        </w:rPr>
        <w:t xml:space="preserve"> A su vez, se incorpora un mecanismo de renovación por parcialidades, para asegurar prescindencia del ciclo político.</w:t>
      </w:r>
    </w:p>
    <w:p w14:paraId="3AC7706D" w14:textId="77777777" w:rsidR="00C37136" w:rsidRPr="00186A48" w:rsidRDefault="00C37136" w:rsidP="00C37136">
      <w:pPr>
        <w:spacing w:after="0" w:line="240" w:lineRule="auto"/>
        <w:jc w:val="both"/>
        <w:rPr>
          <w:rFonts w:ascii="Courier New" w:hAnsi="Courier New" w:cs="Courier New"/>
          <w:sz w:val="24"/>
          <w:szCs w:val="24"/>
          <w:lang w:val="es-CL"/>
        </w:rPr>
      </w:pPr>
    </w:p>
    <w:p w14:paraId="1030D759" w14:textId="4001E97A" w:rsidR="00C37136" w:rsidRPr="00186A48" w:rsidRDefault="188F1132" w:rsidP="001A0EE7">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Por otro lado, el proyecto de ley también contempla que AFIDE tenga obligaciones de transparencia y entrega de información al público, similares a otras entidades públicas o </w:t>
      </w:r>
      <w:r w:rsidRPr="00186A48">
        <w:rPr>
          <w:rFonts w:ascii="Courier New" w:hAnsi="Courier New" w:cs="Courier New"/>
          <w:sz w:val="24"/>
          <w:szCs w:val="24"/>
          <w:lang w:val="es-ES"/>
        </w:rPr>
        <w:t>sociedades</w:t>
      </w:r>
      <w:r w:rsidRPr="00186A48">
        <w:rPr>
          <w:rFonts w:ascii="Courier New" w:hAnsi="Courier New" w:cs="Courier New"/>
          <w:sz w:val="24"/>
          <w:szCs w:val="24"/>
          <w:lang w:val="es-CL"/>
        </w:rPr>
        <w:t xml:space="preserve"> anónimas abiertas</w:t>
      </w:r>
      <w:r w:rsidR="3D050575" w:rsidRPr="00186A48">
        <w:rPr>
          <w:rFonts w:ascii="Courier New" w:hAnsi="Courier New" w:cs="Courier New"/>
          <w:sz w:val="24"/>
          <w:szCs w:val="24"/>
          <w:lang w:val="es-CL"/>
        </w:rPr>
        <w:t>,</w:t>
      </w:r>
      <w:r w:rsidRPr="00186A48">
        <w:rPr>
          <w:rFonts w:ascii="Courier New" w:hAnsi="Courier New" w:cs="Courier New"/>
          <w:sz w:val="24"/>
          <w:szCs w:val="24"/>
          <w:lang w:val="es-CL"/>
        </w:rPr>
        <w:t xml:space="preserve"> y que cuente necesariamente con controles internos, como una unidad de auditoría interna y una </w:t>
      </w:r>
      <w:r w:rsidR="06515D0A" w:rsidRPr="00186A48">
        <w:rPr>
          <w:rFonts w:ascii="Courier New" w:hAnsi="Courier New" w:cs="Courier New"/>
          <w:sz w:val="24"/>
          <w:szCs w:val="24"/>
          <w:lang w:val="es-CL"/>
        </w:rPr>
        <w:t xml:space="preserve">unidad de gestión </w:t>
      </w:r>
      <w:r w:rsidRPr="00186A48">
        <w:rPr>
          <w:rFonts w:ascii="Courier New" w:hAnsi="Courier New" w:cs="Courier New"/>
          <w:sz w:val="24"/>
          <w:szCs w:val="24"/>
          <w:lang w:val="es-CL"/>
        </w:rPr>
        <w:t>de riesgos.</w:t>
      </w:r>
    </w:p>
    <w:p w14:paraId="3CC22B54" w14:textId="77777777" w:rsidR="00C37136" w:rsidRPr="00186A48" w:rsidRDefault="00C37136" w:rsidP="00C37136">
      <w:pPr>
        <w:spacing w:after="0" w:line="240" w:lineRule="auto"/>
        <w:ind w:left="2552"/>
        <w:jc w:val="both"/>
        <w:rPr>
          <w:rFonts w:ascii="Courier New" w:hAnsi="Courier New" w:cs="Courier New"/>
          <w:sz w:val="24"/>
          <w:szCs w:val="24"/>
          <w:lang w:val="es-CL"/>
        </w:rPr>
      </w:pPr>
    </w:p>
    <w:p w14:paraId="0004FFA0" w14:textId="3E276C45" w:rsidR="00C37136" w:rsidRPr="00186A48" w:rsidRDefault="188F1132" w:rsidP="001A0EE7">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Todo esto permite que AFIDE tenga un gobierno corporativo moderno y ajustado a las necesidades de este tipo de instituciones, con la autonomía necesaria para lograr su objetivo de la forma más eficiente posible, pero a la vez sujeta a controles, tanto internos como externos, que le permitan actuar </w:t>
      </w:r>
      <w:r w:rsidR="0388B76B" w:rsidRPr="00186A48">
        <w:rPr>
          <w:rFonts w:ascii="Courier New" w:hAnsi="Courier New" w:cs="Courier New"/>
          <w:sz w:val="24"/>
          <w:szCs w:val="24"/>
          <w:lang w:val="es-CL"/>
        </w:rPr>
        <w:t>adecuada</w:t>
      </w:r>
      <w:r w:rsidR="5F8807CF" w:rsidRPr="00186A48">
        <w:rPr>
          <w:rFonts w:ascii="Courier New" w:hAnsi="Courier New" w:cs="Courier New"/>
          <w:sz w:val="24"/>
          <w:szCs w:val="24"/>
          <w:lang w:val="es-CL"/>
        </w:rPr>
        <w:t>mente</w:t>
      </w:r>
      <w:r w:rsidR="0388B76B" w:rsidRPr="00186A48">
        <w:rPr>
          <w:rFonts w:ascii="Courier New" w:hAnsi="Courier New" w:cs="Courier New"/>
          <w:sz w:val="24"/>
          <w:szCs w:val="24"/>
          <w:lang w:val="es-CL"/>
        </w:rPr>
        <w:t xml:space="preserve"> e </w:t>
      </w:r>
      <w:r w:rsidRPr="00186A48">
        <w:rPr>
          <w:rFonts w:ascii="Courier New" w:hAnsi="Courier New" w:cs="Courier New"/>
          <w:sz w:val="24"/>
          <w:szCs w:val="24"/>
          <w:lang w:val="es-CL"/>
        </w:rPr>
        <w:t>independiente del ciclo político</w:t>
      </w:r>
      <w:r w:rsidR="0388B76B" w:rsidRPr="00186A48">
        <w:rPr>
          <w:rFonts w:ascii="Courier New" w:hAnsi="Courier New" w:cs="Courier New"/>
          <w:sz w:val="24"/>
          <w:szCs w:val="24"/>
          <w:lang w:val="es-CL"/>
        </w:rPr>
        <w:t>,</w:t>
      </w:r>
      <w:r w:rsidRPr="00186A48">
        <w:rPr>
          <w:rFonts w:ascii="Courier New" w:hAnsi="Courier New" w:cs="Courier New"/>
          <w:sz w:val="24"/>
          <w:szCs w:val="24"/>
          <w:lang w:val="es-CL"/>
        </w:rPr>
        <w:t xml:space="preserve"> y enfocarse exclusivamente en el cumplimiento de</w:t>
      </w:r>
      <w:r w:rsidR="5F8807CF" w:rsidRPr="00186A48">
        <w:rPr>
          <w:rFonts w:ascii="Courier New" w:hAnsi="Courier New" w:cs="Courier New"/>
          <w:sz w:val="24"/>
          <w:szCs w:val="24"/>
          <w:lang w:val="es-CL"/>
        </w:rPr>
        <w:t>l antedicho</w:t>
      </w:r>
      <w:r w:rsidRPr="00186A48">
        <w:rPr>
          <w:rFonts w:ascii="Courier New" w:hAnsi="Courier New" w:cs="Courier New"/>
          <w:sz w:val="24"/>
          <w:szCs w:val="24"/>
          <w:lang w:val="es-CL"/>
        </w:rPr>
        <w:t xml:space="preserve"> objetivo.</w:t>
      </w:r>
    </w:p>
    <w:p w14:paraId="5C5B7EB5" w14:textId="5D7DF812" w:rsidR="00341103" w:rsidRPr="00186A48" w:rsidRDefault="4B31F05E" w:rsidP="00402E2D">
      <w:pPr>
        <w:pStyle w:val="Ttulo2"/>
        <w:rPr>
          <w:rFonts w:cs="Courier New"/>
          <w:szCs w:val="24"/>
          <w:lang w:val="es-CL"/>
        </w:rPr>
      </w:pPr>
      <w:r w:rsidRPr="00186A48">
        <w:rPr>
          <w:rFonts w:cs="Courier New"/>
          <w:szCs w:val="24"/>
          <w:lang w:val="es-CL"/>
        </w:rPr>
        <w:t>AFIDE deberá orientar su actuar a la sustentabilidad financiera y a subsanar fallas de mercado</w:t>
      </w:r>
      <w:r w:rsidR="72CA24D6" w:rsidRPr="00186A48">
        <w:rPr>
          <w:rFonts w:cs="Courier New"/>
          <w:szCs w:val="24"/>
          <w:lang w:val="es-CL"/>
        </w:rPr>
        <w:t xml:space="preserve"> </w:t>
      </w:r>
      <w:r w:rsidRPr="00186A48">
        <w:rPr>
          <w:rFonts w:cs="Courier New"/>
          <w:szCs w:val="24"/>
          <w:lang w:val="es-CL"/>
        </w:rPr>
        <w:t xml:space="preserve">buscando lograr un </w:t>
      </w:r>
      <w:proofErr w:type="spellStart"/>
      <w:r w:rsidRPr="00186A48">
        <w:rPr>
          <w:rFonts w:cs="Courier New"/>
          <w:i/>
          <w:iCs/>
          <w:szCs w:val="24"/>
          <w:lang w:val="es-CL"/>
        </w:rPr>
        <w:t>crowding</w:t>
      </w:r>
      <w:proofErr w:type="spellEnd"/>
      <w:r w:rsidRPr="00186A48">
        <w:rPr>
          <w:rFonts w:cs="Courier New"/>
          <w:i/>
          <w:iCs/>
          <w:szCs w:val="24"/>
          <w:lang w:val="es-CL"/>
        </w:rPr>
        <w:t>-in</w:t>
      </w:r>
      <w:r w:rsidRPr="00186A48">
        <w:rPr>
          <w:rFonts w:cs="Courier New"/>
          <w:szCs w:val="24"/>
          <w:lang w:val="es-CL"/>
        </w:rPr>
        <w:t xml:space="preserve"> con el sector privado  </w:t>
      </w:r>
    </w:p>
    <w:p w14:paraId="10935280" w14:textId="315543E7" w:rsidR="00341103" w:rsidRPr="00186A48" w:rsidRDefault="1ECACFD8" w:rsidP="001A0EE7">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Los objetivos de AFIDE son mejorar la competitividad empresarial, la diversificación </w:t>
      </w:r>
      <w:r w:rsidRPr="00186A48">
        <w:rPr>
          <w:rFonts w:ascii="Courier New" w:hAnsi="Courier New" w:cs="Courier New"/>
          <w:sz w:val="24"/>
          <w:szCs w:val="24"/>
          <w:lang w:val="es-ES"/>
        </w:rPr>
        <w:t>productiva</w:t>
      </w:r>
      <w:r w:rsidRPr="00186A48">
        <w:rPr>
          <w:rFonts w:ascii="Courier New" w:hAnsi="Courier New" w:cs="Courier New"/>
          <w:sz w:val="24"/>
          <w:szCs w:val="24"/>
          <w:lang w:val="es-CL"/>
        </w:rPr>
        <w:t xml:space="preserve"> y el crecimiento económico </w:t>
      </w:r>
      <w:r w:rsidR="0E5E1D92" w:rsidRPr="00186A48">
        <w:rPr>
          <w:rFonts w:ascii="Courier New" w:hAnsi="Courier New" w:cs="Courier New"/>
          <w:sz w:val="24"/>
          <w:szCs w:val="24"/>
          <w:lang w:val="es-CL"/>
        </w:rPr>
        <w:t>sostenible del país.</w:t>
      </w:r>
      <w:r w:rsidRPr="00186A48">
        <w:rPr>
          <w:rFonts w:ascii="Courier New" w:hAnsi="Courier New" w:cs="Courier New"/>
          <w:sz w:val="24"/>
          <w:szCs w:val="24"/>
          <w:lang w:val="es-CL"/>
        </w:rPr>
        <w:t xml:space="preserve"> </w:t>
      </w:r>
    </w:p>
    <w:p w14:paraId="6D9ED4E6" w14:textId="488510E5" w:rsidR="00341103" w:rsidRPr="00186A48" w:rsidRDefault="00341103" w:rsidP="01F0AC3D">
      <w:pPr>
        <w:spacing w:after="0" w:line="240" w:lineRule="auto"/>
        <w:ind w:left="2552" w:firstLine="567"/>
        <w:jc w:val="both"/>
        <w:rPr>
          <w:rFonts w:ascii="Courier New" w:hAnsi="Courier New" w:cs="Courier New"/>
          <w:sz w:val="24"/>
          <w:szCs w:val="24"/>
          <w:lang w:val="es-CL"/>
        </w:rPr>
      </w:pPr>
    </w:p>
    <w:p w14:paraId="7D54EF87" w14:textId="3A6E92FA" w:rsidR="00341103" w:rsidRPr="00186A48" w:rsidRDefault="1ECACFD8" w:rsidP="001A0EE7">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Estos serán cumplidos mediante el otorgamiento de distintos instrumentos financieros</w:t>
      </w:r>
      <w:r w:rsidR="2E5BE149" w:rsidRPr="00186A48">
        <w:rPr>
          <w:rFonts w:ascii="Courier New" w:hAnsi="Courier New" w:cs="Courier New"/>
          <w:sz w:val="24"/>
          <w:szCs w:val="24"/>
          <w:lang w:val="es-CL"/>
        </w:rPr>
        <w:t xml:space="preserve"> </w:t>
      </w:r>
      <w:r w:rsidRPr="00186A48">
        <w:rPr>
          <w:rFonts w:ascii="Courier New" w:hAnsi="Courier New" w:cs="Courier New"/>
          <w:sz w:val="24"/>
          <w:szCs w:val="24"/>
          <w:lang w:val="es-CL"/>
        </w:rPr>
        <w:t xml:space="preserve">destinados a financiar la innovación y la adopción de nuevas tecnologías. </w:t>
      </w:r>
      <w:r w:rsidR="44E28E8A" w:rsidRPr="00186A48">
        <w:rPr>
          <w:rFonts w:ascii="Courier New" w:hAnsi="Courier New" w:cs="Courier New"/>
          <w:sz w:val="24"/>
          <w:szCs w:val="24"/>
          <w:lang w:val="es-CL"/>
        </w:rPr>
        <w:t xml:space="preserve"> De</w:t>
      </w:r>
      <w:r w:rsidR="1C20661C" w:rsidRPr="00186A48">
        <w:rPr>
          <w:rFonts w:ascii="Courier New" w:hAnsi="Courier New" w:cs="Courier New"/>
          <w:sz w:val="24"/>
          <w:szCs w:val="24"/>
          <w:lang w:val="es-CL"/>
        </w:rPr>
        <w:t xml:space="preserve"> manera complementaria, </w:t>
      </w:r>
      <w:r w:rsidR="1355C945" w:rsidRPr="00186A48">
        <w:rPr>
          <w:rFonts w:ascii="Courier New" w:hAnsi="Courier New" w:cs="Courier New"/>
          <w:sz w:val="24"/>
          <w:szCs w:val="24"/>
          <w:lang w:val="es-CL"/>
        </w:rPr>
        <w:t>AFIDE podrá invertir</w:t>
      </w:r>
      <w:r w:rsidRPr="00186A48">
        <w:rPr>
          <w:rFonts w:ascii="Courier New" w:hAnsi="Courier New" w:cs="Courier New"/>
          <w:sz w:val="24"/>
          <w:szCs w:val="24"/>
          <w:lang w:val="es-CL"/>
        </w:rPr>
        <w:t xml:space="preserve"> en </w:t>
      </w:r>
      <w:r w:rsidR="1355C945" w:rsidRPr="00186A48">
        <w:rPr>
          <w:rFonts w:ascii="Courier New" w:hAnsi="Courier New" w:cs="Courier New"/>
          <w:sz w:val="24"/>
          <w:szCs w:val="24"/>
          <w:lang w:val="es-CL"/>
        </w:rPr>
        <w:t>fondos</w:t>
      </w:r>
      <w:r w:rsidRPr="00186A48">
        <w:rPr>
          <w:rFonts w:ascii="Courier New" w:hAnsi="Courier New" w:cs="Courier New"/>
          <w:sz w:val="24"/>
          <w:szCs w:val="24"/>
          <w:lang w:val="es-CL"/>
        </w:rPr>
        <w:t xml:space="preserve"> de fondos.   </w:t>
      </w:r>
    </w:p>
    <w:p w14:paraId="3E7613B7" w14:textId="77777777" w:rsidR="00341103" w:rsidRPr="00186A48" w:rsidRDefault="00341103" w:rsidP="00341103">
      <w:pPr>
        <w:spacing w:after="0" w:line="240" w:lineRule="auto"/>
        <w:ind w:left="2552" w:firstLine="567"/>
        <w:jc w:val="both"/>
        <w:rPr>
          <w:rFonts w:ascii="Courier New" w:hAnsi="Courier New" w:cs="Courier New"/>
          <w:sz w:val="24"/>
          <w:szCs w:val="24"/>
          <w:lang w:val="es-CL"/>
        </w:rPr>
      </w:pPr>
    </w:p>
    <w:p w14:paraId="52DF2F1E" w14:textId="134B3791" w:rsidR="00341103" w:rsidRPr="00186A48" w:rsidRDefault="1ECACFD8" w:rsidP="001A0EE7">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Para llevar a cabo lo anterior, además del rol que tiene la regulación contemplada en el proyecto y supletoriamente en la ley de sociedades anónimas, la actuación de AFIDE estará </w:t>
      </w:r>
      <w:r w:rsidR="1AE3A8B5" w:rsidRPr="00186A48">
        <w:rPr>
          <w:rFonts w:ascii="Courier New" w:hAnsi="Courier New" w:cs="Courier New"/>
          <w:sz w:val="24"/>
          <w:szCs w:val="24"/>
          <w:lang w:val="es-CL"/>
        </w:rPr>
        <w:t>orientada</w:t>
      </w:r>
      <w:r w:rsidR="15F60A34" w:rsidRPr="00186A48">
        <w:rPr>
          <w:rFonts w:ascii="Courier New" w:hAnsi="Courier New" w:cs="Courier New"/>
          <w:sz w:val="24"/>
          <w:szCs w:val="24"/>
          <w:lang w:val="es-CL"/>
        </w:rPr>
        <w:t xml:space="preserve"> a una serie de lineamientos</w:t>
      </w:r>
      <w:r w:rsidRPr="00186A48">
        <w:rPr>
          <w:rFonts w:ascii="Courier New" w:hAnsi="Courier New" w:cs="Courier New"/>
          <w:sz w:val="24"/>
          <w:szCs w:val="24"/>
          <w:lang w:val="es-CL"/>
        </w:rPr>
        <w:t xml:space="preserve"> consagrados en el proyecto de ley y que tienen por fin lograr el mejor y más eficiente aprovechamiento de los recursos públicos y privados, </w:t>
      </w:r>
      <w:r w:rsidRPr="00186A48">
        <w:rPr>
          <w:rFonts w:ascii="Courier New" w:hAnsi="Courier New" w:cs="Courier New"/>
          <w:sz w:val="24"/>
          <w:szCs w:val="24"/>
          <w:lang w:val="es-ES"/>
        </w:rPr>
        <w:t>para</w:t>
      </w:r>
      <w:r w:rsidRPr="00186A48">
        <w:rPr>
          <w:rFonts w:ascii="Courier New" w:hAnsi="Courier New" w:cs="Courier New"/>
          <w:sz w:val="24"/>
          <w:szCs w:val="24"/>
          <w:lang w:val="es-CL"/>
        </w:rPr>
        <w:t xml:space="preserve"> así maximizar el impacto de AFIDE en la economía. Estos principios son los siguientes:  </w:t>
      </w:r>
    </w:p>
    <w:p w14:paraId="571F715B" w14:textId="77777777" w:rsidR="00341103" w:rsidRPr="00186A48" w:rsidRDefault="00341103" w:rsidP="00341103">
      <w:pPr>
        <w:spacing w:after="0" w:line="240" w:lineRule="auto"/>
        <w:ind w:left="2552" w:firstLine="567"/>
        <w:jc w:val="both"/>
        <w:rPr>
          <w:rFonts w:ascii="Courier New" w:hAnsi="Courier New" w:cs="Courier New"/>
          <w:sz w:val="24"/>
          <w:szCs w:val="24"/>
          <w:lang w:val="es-CL"/>
        </w:rPr>
      </w:pPr>
    </w:p>
    <w:p w14:paraId="36187D80" w14:textId="751CE4AC" w:rsidR="00341103" w:rsidRPr="00186A48" w:rsidRDefault="0AE33A76" w:rsidP="001A0EE7">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a</w:t>
      </w:r>
      <w:r w:rsidR="1ECACFD8" w:rsidRPr="00186A48">
        <w:rPr>
          <w:rFonts w:ascii="Courier New" w:hAnsi="Courier New" w:cs="Courier New"/>
          <w:sz w:val="24"/>
          <w:szCs w:val="24"/>
          <w:lang w:val="es-CL"/>
        </w:rPr>
        <w:t xml:space="preserve">) </w:t>
      </w:r>
      <w:r w:rsidR="49ABF8FA" w:rsidRPr="00186A48">
        <w:rPr>
          <w:rFonts w:ascii="Courier New" w:hAnsi="Courier New" w:cs="Courier New"/>
          <w:sz w:val="24"/>
          <w:szCs w:val="24"/>
          <w:lang w:val="es-CL"/>
        </w:rPr>
        <w:t>S</w:t>
      </w:r>
      <w:r w:rsidR="1ECACFD8" w:rsidRPr="00186A48">
        <w:rPr>
          <w:rFonts w:ascii="Courier New" w:hAnsi="Courier New" w:cs="Courier New"/>
          <w:sz w:val="24"/>
          <w:szCs w:val="24"/>
          <w:lang w:val="es-CL"/>
        </w:rPr>
        <w:t xml:space="preserve">ustentabilidad financiera: de acuerdo con las recomendaciones internacionales, las IFD deben ser económicamente </w:t>
      </w:r>
      <w:r w:rsidR="1ECACFD8" w:rsidRPr="00186A48">
        <w:rPr>
          <w:rFonts w:ascii="Courier New" w:hAnsi="Courier New" w:cs="Courier New"/>
          <w:sz w:val="24"/>
          <w:szCs w:val="24"/>
          <w:lang w:val="es-ES"/>
        </w:rPr>
        <w:t>viables</w:t>
      </w:r>
      <w:r w:rsidR="1ECACFD8" w:rsidRPr="00186A48">
        <w:rPr>
          <w:rFonts w:ascii="Courier New" w:hAnsi="Courier New" w:cs="Courier New"/>
          <w:sz w:val="24"/>
          <w:szCs w:val="24"/>
          <w:lang w:val="es-CL"/>
        </w:rPr>
        <w:t xml:space="preserve">, sostenibles desde el punto de vista fiscal y comercial, balanceadas desde una perspectiva de recompensa por riesgo, rentables e implementables, garantizando que sus intervenciones estén alineadas con el mandato de desarrollo que busquen. Así, </w:t>
      </w:r>
      <w:r w:rsidR="04E3D94B" w:rsidRPr="00186A48">
        <w:rPr>
          <w:rFonts w:ascii="Courier New" w:hAnsi="Courier New" w:cs="Courier New"/>
          <w:sz w:val="24"/>
          <w:szCs w:val="24"/>
          <w:lang w:val="es-CL"/>
        </w:rPr>
        <w:t xml:space="preserve">la </w:t>
      </w:r>
      <w:r w:rsidR="1ECACFD8" w:rsidRPr="00186A48">
        <w:rPr>
          <w:rFonts w:ascii="Courier New" w:hAnsi="Courier New" w:cs="Courier New"/>
          <w:sz w:val="24"/>
          <w:szCs w:val="24"/>
          <w:lang w:val="es-CL"/>
        </w:rPr>
        <w:t xml:space="preserve">exigencia de sustentabilidad financiera protege a estas instituciones de la influencia del ciclo político que puede presionar porque dispongan sus programas a precios bajo costo. </w:t>
      </w:r>
    </w:p>
    <w:p w14:paraId="05FD18F7" w14:textId="7FF41A80" w:rsidR="00341103" w:rsidRPr="00186A48" w:rsidRDefault="1ECACFD8" w:rsidP="001A0EE7">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En virtud de lo anterior, el proyecto de ley señala expresamente que AFIDE deberá orientarse a la sustentabilidad </w:t>
      </w:r>
      <w:r w:rsidRPr="00186A48">
        <w:rPr>
          <w:rFonts w:ascii="Courier New" w:hAnsi="Courier New" w:cs="Courier New"/>
          <w:sz w:val="24"/>
          <w:szCs w:val="24"/>
          <w:lang w:val="es-ES"/>
        </w:rPr>
        <w:t>financiera</w:t>
      </w:r>
      <w:r w:rsidRPr="00186A48">
        <w:rPr>
          <w:rFonts w:ascii="Courier New" w:hAnsi="Courier New" w:cs="Courier New"/>
          <w:sz w:val="24"/>
          <w:szCs w:val="24"/>
          <w:lang w:val="es-CL"/>
        </w:rPr>
        <w:t xml:space="preserve"> y a preservar su capital en el largo plazo. Además, se establece el deber de velar por la </w:t>
      </w:r>
      <w:r w:rsidR="3B1EFE92" w:rsidRPr="00186A48">
        <w:rPr>
          <w:rFonts w:ascii="Courier New" w:hAnsi="Courier New" w:cs="Courier New"/>
          <w:sz w:val="24"/>
          <w:szCs w:val="24"/>
          <w:lang w:val="es-CL"/>
        </w:rPr>
        <w:t xml:space="preserve">sustentabilidad </w:t>
      </w:r>
      <w:r w:rsidRPr="00186A48">
        <w:rPr>
          <w:rFonts w:ascii="Courier New" w:hAnsi="Courier New" w:cs="Courier New"/>
          <w:sz w:val="24"/>
          <w:szCs w:val="24"/>
          <w:lang w:val="es-CL"/>
        </w:rPr>
        <w:t>financiera de AFIDE como una de las obligaciones del directorio.</w:t>
      </w:r>
    </w:p>
    <w:p w14:paraId="36A15120" w14:textId="77777777" w:rsidR="00341103" w:rsidRPr="00186A48" w:rsidRDefault="00341103" w:rsidP="00341103">
      <w:pPr>
        <w:spacing w:after="0" w:line="240" w:lineRule="auto"/>
        <w:ind w:left="2552" w:firstLine="567"/>
        <w:jc w:val="both"/>
        <w:rPr>
          <w:rFonts w:ascii="Courier New" w:hAnsi="Courier New" w:cs="Courier New"/>
          <w:sz w:val="24"/>
          <w:szCs w:val="24"/>
          <w:lang w:val="es-CL"/>
        </w:rPr>
      </w:pPr>
    </w:p>
    <w:p w14:paraId="65B20F9D" w14:textId="57D402B7" w:rsidR="00341103" w:rsidRPr="00186A48" w:rsidRDefault="60BC6288" w:rsidP="001A0EE7">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b</w:t>
      </w:r>
      <w:r w:rsidR="1ECACFD8" w:rsidRPr="00186A48">
        <w:rPr>
          <w:rFonts w:ascii="Courier New" w:hAnsi="Courier New" w:cs="Courier New"/>
          <w:sz w:val="24"/>
          <w:szCs w:val="24"/>
          <w:lang w:val="es-CL"/>
        </w:rPr>
        <w:t xml:space="preserve">) </w:t>
      </w:r>
      <w:r w:rsidR="50F9CE52" w:rsidRPr="00186A48">
        <w:rPr>
          <w:rFonts w:ascii="Courier New" w:hAnsi="Courier New" w:cs="Courier New"/>
          <w:sz w:val="24"/>
          <w:szCs w:val="24"/>
          <w:lang w:val="es-CL"/>
        </w:rPr>
        <w:t>Subsanar fallas de mercado</w:t>
      </w:r>
      <w:r w:rsidR="1ECACFD8" w:rsidRPr="00186A48">
        <w:rPr>
          <w:rFonts w:ascii="Courier New" w:hAnsi="Courier New" w:cs="Courier New"/>
          <w:sz w:val="24"/>
          <w:szCs w:val="24"/>
          <w:lang w:val="es-CL"/>
        </w:rPr>
        <w:t xml:space="preserve">: de acuerdo con las recomendaciones internacionales, las IFD deben realizar una contribución más allá de lo que está </w:t>
      </w:r>
      <w:r w:rsidR="1ECACFD8" w:rsidRPr="00186A48">
        <w:rPr>
          <w:rFonts w:ascii="Courier New" w:hAnsi="Courier New" w:cs="Courier New"/>
          <w:sz w:val="24"/>
          <w:szCs w:val="24"/>
          <w:lang w:val="es-ES"/>
        </w:rPr>
        <w:t>disponible</w:t>
      </w:r>
      <w:r w:rsidR="1ECACFD8" w:rsidRPr="00186A48">
        <w:rPr>
          <w:rFonts w:ascii="Courier New" w:hAnsi="Courier New" w:cs="Courier New"/>
          <w:sz w:val="24"/>
          <w:szCs w:val="24"/>
          <w:lang w:val="es-CL"/>
        </w:rPr>
        <w:t xml:space="preserve"> en el mercado y no desplazar al sector privado. Así, el financiamiento que oferten debe estar orientado a sectores o materias con restricciones crediticias que sean viables. </w:t>
      </w:r>
    </w:p>
    <w:p w14:paraId="0E617E61" w14:textId="77777777" w:rsidR="00901112" w:rsidRPr="00186A48" w:rsidRDefault="00901112" w:rsidP="00341103">
      <w:pPr>
        <w:spacing w:after="0" w:line="240" w:lineRule="auto"/>
        <w:ind w:left="2552" w:firstLine="567"/>
        <w:jc w:val="both"/>
        <w:rPr>
          <w:rFonts w:ascii="Courier New" w:hAnsi="Courier New" w:cs="Courier New"/>
          <w:sz w:val="24"/>
          <w:szCs w:val="24"/>
          <w:lang w:val="es-CL"/>
        </w:rPr>
      </w:pPr>
    </w:p>
    <w:p w14:paraId="4F095ABC" w14:textId="5673C169" w:rsidR="00901112" w:rsidRPr="00186A48" w:rsidRDefault="679BEFE2" w:rsidP="001A0EE7">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Esto</w:t>
      </w:r>
      <w:r w:rsidR="0CC0753F" w:rsidRPr="00186A48">
        <w:rPr>
          <w:rFonts w:ascii="Courier New" w:hAnsi="Courier New" w:cs="Courier New"/>
          <w:sz w:val="24"/>
          <w:szCs w:val="24"/>
          <w:lang w:val="es-CL"/>
        </w:rPr>
        <w:t xml:space="preserve"> </w:t>
      </w:r>
      <w:r w:rsidR="60BC6288" w:rsidRPr="00186A48">
        <w:rPr>
          <w:rFonts w:ascii="Courier New" w:hAnsi="Courier New" w:cs="Courier New"/>
          <w:sz w:val="24"/>
          <w:szCs w:val="24"/>
          <w:lang w:val="es-CL"/>
        </w:rPr>
        <w:t>puede lograr</w:t>
      </w:r>
      <w:r w:rsidR="0CC0753F" w:rsidRPr="00186A48">
        <w:rPr>
          <w:rFonts w:ascii="Courier New" w:hAnsi="Courier New" w:cs="Courier New"/>
          <w:sz w:val="24"/>
          <w:szCs w:val="24"/>
          <w:lang w:val="es-CL"/>
        </w:rPr>
        <w:t>se</w:t>
      </w:r>
      <w:r w:rsidR="60BC6288" w:rsidRPr="00186A48">
        <w:rPr>
          <w:rFonts w:ascii="Courier New" w:hAnsi="Courier New" w:cs="Courier New"/>
          <w:sz w:val="24"/>
          <w:szCs w:val="24"/>
          <w:lang w:val="es-CL"/>
        </w:rPr>
        <w:t xml:space="preserve"> a través de varios instrumentos financieros, tales como el otorgamiento de garantías o créditos a instituciones que actualmente no reciben financiamiento, por lo que es importante que</w:t>
      </w:r>
      <w:r w:rsidR="19E5B539" w:rsidRPr="00186A48">
        <w:rPr>
          <w:rFonts w:ascii="Courier New" w:hAnsi="Courier New" w:cs="Courier New"/>
          <w:sz w:val="24"/>
          <w:szCs w:val="24"/>
          <w:lang w:val="es-CL"/>
        </w:rPr>
        <w:t xml:space="preserve"> </w:t>
      </w:r>
      <w:r w:rsidR="60BC6288" w:rsidRPr="00186A48">
        <w:rPr>
          <w:rFonts w:ascii="Courier New" w:hAnsi="Courier New" w:cs="Courier New"/>
          <w:sz w:val="24"/>
          <w:szCs w:val="24"/>
          <w:lang w:val="es-CL"/>
        </w:rPr>
        <w:t>se escoja el instrumento financiero más apropiado</w:t>
      </w:r>
      <w:r w:rsidR="570D37E4" w:rsidRPr="00186A48">
        <w:rPr>
          <w:rFonts w:ascii="Courier New" w:hAnsi="Courier New" w:cs="Courier New"/>
          <w:sz w:val="24"/>
          <w:szCs w:val="24"/>
          <w:lang w:val="es-CL"/>
        </w:rPr>
        <w:t>, considerando</w:t>
      </w:r>
      <w:r w:rsidR="60BC6288" w:rsidRPr="00186A48">
        <w:rPr>
          <w:rFonts w:ascii="Courier New" w:hAnsi="Courier New" w:cs="Courier New"/>
          <w:sz w:val="24"/>
          <w:szCs w:val="24"/>
          <w:lang w:val="es-CL"/>
        </w:rPr>
        <w:t xml:space="preserve"> también </w:t>
      </w:r>
      <w:r w:rsidR="570D37E4" w:rsidRPr="00186A48">
        <w:rPr>
          <w:rFonts w:ascii="Courier New" w:hAnsi="Courier New" w:cs="Courier New"/>
          <w:sz w:val="24"/>
          <w:szCs w:val="24"/>
          <w:lang w:val="es-CL"/>
        </w:rPr>
        <w:t>el</w:t>
      </w:r>
      <w:r w:rsidR="327E5B0A" w:rsidRPr="00186A48">
        <w:rPr>
          <w:rFonts w:ascii="Courier New" w:hAnsi="Courier New" w:cs="Courier New"/>
          <w:sz w:val="24"/>
          <w:szCs w:val="24"/>
          <w:lang w:val="es-CL"/>
        </w:rPr>
        <w:t xml:space="preserve"> efecto</w:t>
      </w:r>
      <w:r w:rsidR="60BC6288" w:rsidRPr="00186A48">
        <w:rPr>
          <w:rFonts w:ascii="Courier New" w:hAnsi="Courier New" w:cs="Courier New"/>
          <w:sz w:val="24"/>
          <w:szCs w:val="24"/>
          <w:lang w:val="es-CL"/>
        </w:rPr>
        <w:t xml:space="preserve"> </w:t>
      </w:r>
      <w:proofErr w:type="spellStart"/>
      <w:r w:rsidR="60BC6288" w:rsidRPr="00186A48">
        <w:rPr>
          <w:rFonts w:ascii="Courier New" w:hAnsi="Courier New" w:cs="Courier New"/>
          <w:sz w:val="24"/>
          <w:szCs w:val="24"/>
          <w:lang w:val="es-CL"/>
        </w:rPr>
        <w:t>crowding</w:t>
      </w:r>
      <w:proofErr w:type="spellEnd"/>
      <w:r w:rsidR="60BC6288" w:rsidRPr="00186A48">
        <w:rPr>
          <w:rFonts w:ascii="Courier New" w:hAnsi="Courier New" w:cs="Courier New"/>
          <w:sz w:val="24"/>
          <w:szCs w:val="24"/>
          <w:lang w:val="es-CL"/>
        </w:rPr>
        <w:t xml:space="preserve">-in mencionado </w:t>
      </w:r>
      <w:r w:rsidR="7EFF7BE4" w:rsidRPr="00186A48">
        <w:rPr>
          <w:rFonts w:ascii="Courier New" w:hAnsi="Courier New" w:cs="Courier New"/>
          <w:sz w:val="24"/>
          <w:szCs w:val="24"/>
          <w:lang w:val="es-CL"/>
        </w:rPr>
        <w:t>a continuaci</w:t>
      </w:r>
      <w:r w:rsidR="570D37E4" w:rsidRPr="00186A48">
        <w:rPr>
          <w:rFonts w:ascii="Courier New" w:hAnsi="Courier New" w:cs="Courier New"/>
          <w:sz w:val="24"/>
          <w:szCs w:val="24"/>
          <w:lang w:val="es-CL"/>
        </w:rPr>
        <w:t>ón</w:t>
      </w:r>
      <w:r w:rsidR="60BC6288" w:rsidRPr="00186A48">
        <w:rPr>
          <w:rFonts w:ascii="Courier New" w:hAnsi="Courier New" w:cs="Courier New"/>
          <w:sz w:val="24"/>
          <w:szCs w:val="24"/>
          <w:lang w:val="es-CL"/>
        </w:rPr>
        <w:t xml:space="preserve">. </w:t>
      </w:r>
    </w:p>
    <w:p w14:paraId="34EAC1F4" w14:textId="77777777" w:rsidR="00901112" w:rsidRPr="00186A48" w:rsidRDefault="00901112" w:rsidP="00901112">
      <w:pPr>
        <w:spacing w:after="0" w:line="240" w:lineRule="auto"/>
        <w:ind w:left="2552" w:firstLine="567"/>
        <w:jc w:val="both"/>
        <w:rPr>
          <w:rFonts w:ascii="Courier New" w:hAnsi="Courier New" w:cs="Courier New"/>
          <w:sz w:val="24"/>
          <w:szCs w:val="24"/>
          <w:lang w:val="es-CL"/>
        </w:rPr>
      </w:pPr>
    </w:p>
    <w:p w14:paraId="4BE1152B" w14:textId="0F67B095" w:rsidR="00901112" w:rsidRPr="00186A48" w:rsidRDefault="60BC6288" w:rsidP="001A0EE7">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De esta forma, el proyecto de ley consagra que </w:t>
      </w:r>
      <w:r w:rsidRPr="00186A48">
        <w:rPr>
          <w:rFonts w:ascii="Courier New" w:hAnsi="Courier New" w:cs="Courier New"/>
          <w:sz w:val="24"/>
          <w:szCs w:val="24"/>
          <w:lang w:val="es-ES"/>
        </w:rPr>
        <w:t>las</w:t>
      </w:r>
      <w:r w:rsidRPr="00186A48">
        <w:rPr>
          <w:rFonts w:ascii="Courier New" w:hAnsi="Courier New" w:cs="Courier New"/>
          <w:sz w:val="24"/>
          <w:szCs w:val="24"/>
          <w:lang w:val="es-CL"/>
        </w:rPr>
        <w:t xml:space="preserve"> actividades de AFIDE deberán estar orientadas a subsanar fallas de mercado y a </w:t>
      </w:r>
      <w:proofErr w:type="spellStart"/>
      <w:r w:rsidRPr="00186A48">
        <w:rPr>
          <w:rFonts w:ascii="Courier New" w:hAnsi="Courier New" w:cs="Courier New"/>
          <w:sz w:val="24"/>
          <w:szCs w:val="24"/>
          <w:lang w:val="es-CL"/>
        </w:rPr>
        <w:t>disponibilizar</w:t>
      </w:r>
      <w:proofErr w:type="spellEnd"/>
      <w:r w:rsidRPr="00186A48">
        <w:rPr>
          <w:rFonts w:ascii="Courier New" w:hAnsi="Courier New" w:cs="Courier New"/>
          <w:sz w:val="24"/>
          <w:szCs w:val="24"/>
          <w:lang w:val="es-CL"/>
        </w:rPr>
        <w:t xml:space="preserve"> instrumentos financieros </w:t>
      </w:r>
      <w:r w:rsidR="28E9AD75" w:rsidRPr="00186A48">
        <w:rPr>
          <w:rFonts w:ascii="Courier New" w:hAnsi="Courier New" w:cs="Courier New"/>
          <w:sz w:val="24"/>
          <w:szCs w:val="24"/>
          <w:lang w:val="es-CL"/>
        </w:rPr>
        <w:t>insuficientes</w:t>
      </w:r>
      <w:r w:rsidRPr="00186A48">
        <w:rPr>
          <w:rFonts w:ascii="Courier New" w:hAnsi="Courier New" w:cs="Courier New"/>
          <w:sz w:val="24"/>
          <w:szCs w:val="24"/>
          <w:lang w:val="es-CL"/>
        </w:rPr>
        <w:t xml:space="preserve"> o inexistentes en el sector privado</w:t>
      </w:r>
    </w:p>
    <w:p w14:paraId="4BD4485F" w14:textId="77777777" w:rsidR="00901112" w:rsidRPr="00186A48" w:rsidRDefault="00901112" w:rsidP="00341103">
      <w:pPr>
        <w:spacing w:after="0" w:line="240" w:lineRule="auto"/>
        <w:ind w:left="2552" w:firstLine="567"/>
        <w:jc w:val="both"/>
        <w:rPr>
          <w:rFonts w:ascii="Courier New" w:hAnsi="Courier New" w:cs="Courier New"/>
          <w:sz w:val="24"/>
          <w:szCs w:val="24"/>
          <w:lang w:val="es-CL"/>
        </w:rPr>
      </w:pPr>
    </w:p>
    <w:p w14:paraId="7B0DF5D0" w14:textId="7E405238" w:rsidR="00341103" w:rsidRPr="00186A48" w:rsidRDefault="4B31F05E" w:rsidP="001A0EE7">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c) </w:t>
      </w:r>
      <w:proofErr w:type="spellStart"/>
      <w:r w:rsidRPr="00186A48">
        <w:rPr>
          <w:rFonts w:ascii="Courier New" w:hAnsi="Courier New" w:cs="Courier New"/>
          <w:i/>
          <w:iCs/>
          <w:sz w:val="24"/>
          <w:szCs w:val="24"/>
          <w:lang w:val="es-CL"/>
        </w:rPr>
        <w:t>Crowding</w:t>
      </w:r>
      <w:proofErr w:type="spellEnd"/>
      <w:r w:rsidRPr="00186A48">
        <w:rPr>
          <w:rFonts w:ascii="Courier New" w:hAnsi="Courier New" w:cs="Courier New"/>
          <w:i/>
          <w:iCs/>
          <w:sz w:val="24"/>
          <w:szCs w:val="24"/>
          <w:lang w:val="es-CL"/>
        </w:rPr>
        <w:t>-in</w:t>
      </w:r>
      <w:r w:rsidRPr="00186A48">
        <w:rPr>
          <w:rFonts w:ascii="Courier New" w:hAnsi="Courier New" w:cs="Courier New"/>
          <w:sz w:val="24"/>
          <w:szCs w:val="24"/>
          <w:lang w:val="es-CL"/>
        </w:rPr>
        <w:t xml:space="preserve"> con el sector privado: AFIDE buscará movilizar recursos privados hacia nuevos sectores productivos. Por ejemplo,</w:t>
      </w:r>
      <w:r w:rsidR="6589AE9F" w:rsidRPr="00186A48">
        <w:rPr>
          <w:rFonts w:ascii="Courier New" w:hAnsi="Courier New" w:cs="Courier New"/>
          <w:sz w:val="24"/>
          <w:szCs w:val="24"/>
          <w:lang w:val="es-CL"/>
        </w:rPr>
        <w:t xml:space="preserve"> e</w:t>
      </w:r>
      <w:r w:rsidR="2F4EBD8F" w:rsidRPr="00186A48">
        <w:rPr>
          <w:rFonts w:ascii="Courier New" w:hAnsi="Courier New" w:cs="Courier New"/>
          <w:sz w:val="24"/>
          <w:szCs w:val="24"/>
          <w:lang w:val="es-CL"/>
        </w:rPr>
        <w:t>s esperable que</w:t>
      </w:r>
      <w:r w:rsidRPr="00186A48">
        <w:rPr>
          <w:rFonts w:ascii="Courier New" w:hAnsi="Courier New" w:cs="Courier New"/>
          <w:sz w:val="24"/>
          <w:szCs w:val="24"/>
          <w:lang w:val="es-CL"/>
        </w:rPr>
        <w:t xml:space="preserve"> </w:t>
      </w:r>
      <w:r w:rsidR="2F4EBD8F" w:rsidRPr="00186A48">
        <w:rPr>
          <w:rFonts w:ascii="Courier New" w:hAnsi="Courier New" w:cs="Courier New"/>
          <w:sz w:val="24"/>
          <w:szCs w:val="24"/>
          <w:lang w:val="es-CL"/>
        </w:rPr>
        <w:t>l</w:t>
      </w:r>
      <w:r w:rsidR="28299988" w:rsidRPr="00186A48">
        <w:rPr>
          <w:rFonts w:ascii="Courier New" w:hAnsi="Courier New" w:cs="Courier New"/>
          <w:sz w:val="24"/>
          <w:szCs w:val="24"/>
          <w:lang w:val="es-CL"/>
        </w:rPr>
        <w:t>a mayoría de los instrumentos que desarrollará</w:t>
      </w:r>
      <w:r w:rsidRPr="00186A48">
        <w:rPr>
          <w:rFonts w:ascii="Courier New" w:hAnsi="Courier New" w:cs="Courier New"/>
          <w:sz w:val="24"/>
          <w:szCs w:val="24"/>
          <w:lang w:val="es-CL"/>
        </w:rPr>
        <w:t xml:space="preserve"> AFIDE</w:t>
      </w:r>
      <w:r w:rsidR="2F4EBD8F" w:rsidRPr="00186A48">
        <w:rPr>
          <w:rFonts w:ascii="Courier New" w:hAnsi="Courier New" w:cs="Courier New"/>
          <w:sz w:val="24"/>
          <w:szCs w:val="24"/>
          <w:lang w:val="es-CL"/>
        </w:rPr>
        <w:t xml:space="preserve"> sean préstamos</w:t>
      </w:r>
      <w:r w:rsidRPr="00186A48">
        <w:rPr>
          <w:rFonts w:ascii="Courier New" w:hAnsi="Courier New" w:cs="Courier New"/>
          <w:sz w:val="24"/>
          <w:szCs w:val="24"/>
          <w:lang w:val="es-CL"/>
        </w:rPr>
        <w:t xml:space="preserve"> o garantías de segundo piso, es decir, canalizar financiamiento a empresas a través de la banca comercial y otras instituciones financieras mediante préstamos a </w:t>
      </w:r>
      <w:r w:rsidR="652144DC" w:rsidRPr="00186A48">
        <w:rPr>
          <w:rFonts w:ascii="Courier New" w:hAnsi="Courier New" w:cs="Courier New"/>
          <w:sz w:val="24"/>
          <w:szCs w:val="24"/>
          <w:lang w:val="es-CL"/>
        </w:rPr>
        <w:t>é</w:t>
      </w:r>
      <w:r w:rsidRPr="00186A48">
        <w:rPr>
          <w:rFonts w:ascii="Courier New" w:hAnsi="Courier New" w:cs="Courier New"/>
          <w:sz w:val="24"/>
          <w:szCs w:val="24"/>
          <w:lang w:val="es-CL"/>
        </w:rPr>
        <w:t xml:space="preserve">stas o con instrumentos de garantía. En otros casos, AFIDE podrá articular el financiamiento de grandes proyectos de inversión en conjunto con privados. El objetivo de esto es generar un efecto </w:t>
      </w:r>
      <w:proofErr w:type="spellStart"/>
      <w:r w:rsidRPr="00186A48">
        <w:rPr>
          <w:rFonts w:ascii="Courier New" w:hAnsi="Courier New" w:cs="Courier New"/>
          <w:i/>
          <w:iCs/>
          <w:sz w:val="24"/>
          <w:szCs w:val="24"/>
          <w:lang w:val="es-CL"/>
        </w:rPr>
        <w:t>crowding</w:t>
      </w:r>
      <w:proofErr w:type="spellEnd"/>
      <w:r w:rsidRPr="00186A48">
        <w:rPr>
          <w:rFonts w:ascii="Courier New" w:hAnsi="Courier New" w:cs="Courier New"/>
          <w:i/>
          <w:iCs/>
          <w:sz w:val="24"/>
          <w:szCs w:val="24"/>
          <w:lang w:val="es-CL"/>
        </w:rPr>
        <w:t>-in</w:t>
      </w:r>
      <w:r w:rsidRPr="00186A48">
        <w:rPr>
          <w:rFonts w:ascii="Courier New" w:hAnsi="Courier New" w:cs="Courier New"/>
          <w:sz w:val="24"/>
          <w:szCs w:val="24"/>
          <w:lang w:val="es-CL"/>
        </w:rPr>
        <w:t>, con AFIDE cumpliendo un rol de señalizar y atraer capitales privados con un foco en desarrollo económico sostenible.</w:t>
      </w:r>
    </w:p>
    <w:p w14:paraId="45E97C75" w14:textId="77777777" w:rsidR="00B932CD" w:rsidRPr="00186A48" w:rsidRDefault="00B932CD" w:rsidP="00402E2D">
      <w:pPr>
        <w:pStyle w:val="Ttulo2"/>
        <w:rPr>
          <w:rFonts w:cs="Courier New"/>
          <w:szCs w:val="24"/>
          <w:lang w:val="es-CL"/>
        </w:rPr>
      </w:pPr>
      <w:r w:rsidRPr="00186A48">
        <w:rPr>
          <w:rFonts w:cs="Courier New"/>
          <w:szCs w:val="24"/>
          <w:lang w:val="es-CL"/>
        </w:rPr>
        <w:t xml:space="preserve">Los instrumentos que ofrecerá AFIDE permitirán contribuir al financiamiento de diversos actores en la economía </w:t>
      </w:r>
    </w:p>
    <w:p w14:paraId="3DE4B64B" w14:textId="7A522D05" w:rsidR="00B932CD" w:rsidRPr="00186A48" w:rsidRDefault="4B31F05E" w:rsidP="001A0EE7">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El trabajo por aumentar la productividad y la diversificación productiva del país requiere ser realizado con un enfoque transversal </w:t>
      </w:r>
      <w:r w:rsidRPr="00186A48">
        <w:rPr>
          <w:rFonts w:ascii="Courier New" w:hAnsi="Courier New" w:cs="Courier New"/>
          <w:sz w:val="24"/>
          <w:szCs w:val="24"/>
          <w:lang w:val="es-ES"/>
        </w:rPr>
        <w:t>hacia</w:t>
      </w:r>
      <w:r w:rsidRPr="00186A48">
        <w:rPr>
          <w:rFonts w:ascii="Courier New" w:hAnsi="Courier New" w:cs="Courier New"/>
          <w:sz w:val="24"/>
          <w:szCs w:val="24"/>
          <w:lang w:val="es-CL"/>
        </w:rPr>
        <w:t xml:space="preserve"> los distintos sectores que aportan a la economía. Así, en cumplimiento de sus objetivos, AFIDE podrá contribuir a satisfacer esta necesidad. </w:t>
      </w:r>
    </w:p>
    <w:p w14:paraId="3FFDE343" w14:textId="7692B510" w:rsidR="00B932CD" w:rsidRPr="00186A48" w:rsidRDefault="00B932CD" w:rsidP="00D66BAA">
      <w:pPr>
        <w:pStyle w:val="Ttulo3"/>
        <w:numPr>
          <w:ilvl w:val="0"/>
          <w:numId w:val="12"/>
        </w:numPr>
        <w:ind w:left="4111" w:hanging="567"/>
        <w:rPr>
          <w:rFonts w:cs="Courier New"/>
          <w:lang w:val="es-CL"/>
        </w:rPr>
      </w:pPr>
      <w:r w:rsidRPr="00186A48">
        <w:rPr>
          <w:rFonts w:cs="Courier New"/>
          <w:lang w:val="es-CL"/>
        </w:rPr>
        <w:t>Empresas de menor tamaño y cooperativas</w:t>
      </w:r>
    </w:p>
    <w:p w14:paraId="6666CBA5" w14:textId="3FB987EF" w:rsidR="00B932CD" w:rsidRPr="00186A48" w:rsidRDefault="4B31F05E" w:rsidP="00402E2D">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Actualmente, las </w:t>
      </w:r>
      <w:proofErr w:type="spellStart"/>
      <w:r w:rsidRPr="00186A48">
        <w:rPr>
          <w:rFonts w:ascii="Courier New" w:hAnsi="Courier New" w:cs="Courier New"/>
          <w:sz w:val="24"/>
          <w:szCs w:val="24"/>
          <w:lang w:val="es-CL"/>
        </w:rPr>
        <w:t>MiPyMEs</w:t>
      </w:r>
      <w:proofErr w:type="spellEnd"/>
      <w:r w:rsidRPr="00186A48">
        <w:rPr>
          <w:rFonts w:ascii="Courier New" w:hAnsi="Courier New" w:cs="Courier New"/>
          <w:sz w:val="24"/>
          <w:szCs w:val="24"/>
          <w:lang w:val="es-CL"/>
        </w:rPr>
        <w:t xml:space="preserve"> y cooperativas enfrentan desafíos para la digitalización y modernización, que les permitiría alcanzar mejores niveles de competitividad y productividad. A esto se suman sus esfuerzos por adoptar medidas necesarias para hacer frente al cambio climático y desarrollar labores productivas sostenibles de adaptación al mismo, crisis hídrica, eficiencia energética, reducción de emisiones, entre otras. (Corfo, “</w:t>
      </w:r>
      <w:r w:rsidRPr="00186A48">
        <w:rPr>
          <w:rFonts w:ascii="Courier New" w:hAnsi="Courier New" w:cs="Courier New"/>
          <w:i/>
          <w:iCs/>
          <w:sz w:val="24"/>
          <w:szCs w:val="24"/>
          <w:lang w:val="es-CL"/>
        </w:rPr>
        <w:t>Encuesta adaptación y mitigación del cambio climático en las empresas chilenas 2023</w:t>
      </w:r>
      <w:r w:rsidRPr="00186A48">
        <w:rPr>
          <w:rFonts w:ascii="Courier New" w:hAnsi="Courier New" w:cs="Courier New"/>
          <w:sz w:val="24"/>
          <w:szCs w:val="24"/>
          <w:lang w:val="es-CL"/>
        </w:rPr>
        <w:t xml:space="preserve">”, 2023). </w:t>
      </w:r>
    </w:p>
    <w:p w14:paraId="109F6A3C" w14:textId="77777777" w:rsidR="00B932CD" w:rsidRPr="00186A48" w:rsidRDefault="00B932CD" w:rsidP="00B932CD">
      <w:pPr>
        <w:spacing w:after="0" w:line="240" w:lineRule="auto"/>
        <w:ind w:left="2552" w:firstLine="567"/>
        <w:jc w:val="both"/>
        <w:rPr>
          <w:rFonts w:ascii="Courier New" w:hAnsi="Courier New" w:cs="Courier New"/>
          <w:sz w:val="24"/>
          <w:szCs w:val="24"/>
          <w:lang w:val="es-CL"/>
        </w:rPr>
      </w:pPr>
    </w:p>
    <w:p w14:paraId="4EBB4BD9" w14:textId="56368C42" w:rsidR="00B932CD" w:rsidRPr="00186A48" w:rsidRDefault="00B932CD" w:rsidP="00402E2D">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En términos generales, este tipo de empresas enfrenta problemas de financiamiento desde tres perspectivas: (i) acceso, en tanto tienen mayores restricciones para acceder a financiamiento bancario que las gran</w:t>
      </w:r>
      <w:r w:rsidR="00AD3B18" w:rsidRPr="00186A48">
        <w:rPr>
          <w:rFonts w:ascii="Courier New" w:hAnsi="Courier New" w:cs="Courier New"/>
          <w:sz w:val="24"/>
          <w:szCs w:val="24"/>
          <w:lang w:val="es-CL"/>
        </w:rPr>
        <w:t>d</w:t>
      </w:r>
      <w:r w:rsidRPr="00186A48">
        <w:rPr>
          <w:rFonts w:ascii="Courier New" w:hAnsi="Courier New" w:cs="Courier New"/>
          <w:sz w:val="24"/>
          <w:szCs w:val="24"/>
          <w:lang w:val="es-CL"/>
        </w:rPr>
        <w:t>es empresas; (</w:t>
      </w:r>
      <w:proofErr w:type="spellStart"/>
      <w:r w:rsidRPr="00186A48">
        <w:rPr>
          <w:rFonts w:ascii="Courier New" w:hAnsi="Courier New" w:cs="Courier New"/>
          <w:sz w:val="24"/>
          <w:szCs w:val="24"/>
          <w:lang w:val="es-CL"/>
        </w:rPr>
        <w:t>ii</w:t>
      </w:r>
      <w:proofErr w:type="spellEnd"/>
      <w:r w:rsidRPr="00186A48">
        <w:rPr>
          <w:rFonts w:ascii="Courier New" w:hAnsi="Courier New" w:cs="Courier New"/>
          <w:sz w:val="24"/>
          <w:szCs w:val="24"/>
          <w:lang w:val="es-CL"/>
        </w:rPr>
        <w:t>) condiciones, pues se financian con tasas mayores a las aplicables a las grandes empresas; y, (</w:t>
      </w:r>
      <w:proofErr w:type="spellStart"/>
      <w:r w:rsidRPr="00186A48">
        <w:rPr>
          <w:rFonts w:ascii="Courier New" w:hAnsi="Courier New" w:cs="Courier New"/>
          <w:sz w:val="24"/>
          <w:szCs w:val="24"/>
          <w:lang w:val="es-CL"/>
        </w:rPr>
        <w:t>iii</w:t>
      </w:r>
      <w:proofErr w:type="spellEnd"/>
      <w:r w:rsidRPr="00186A48">
        <w:rPr>
          <w:rFonts w:ascii="Courier New" w:hAnsi="Courier New" w:cs="Courier New"/>
          <w:sz w:val="24"/>
          <w:szCs w:val="24"/>
          <w:lang w:val="es-CL"/>
        </w:rPr>
        <w:t xml:space="preserve">) endeudamiento, pues el acceso en las condiciones anteriores aumenta su nivel de endeudamiento, reduciendo su liquidez y aumentando sus restricciones para financiamiento futuro </w:t>
      </w:r>
    </w:p>
    <w:p w14:paraId="0259ABB0" w14:textId="77777777" w:rsidR="00B932CD" w:rsidRPr="00186A48" w:rsidRDefault="00B932CD" w:rsidP="00B932CD">
      <w:pPr>
        <w:spacing w:after="0" w:line="240" w:lineRule="auto"/>
        <w:ind w:left="2552" w:firstLine="567"/>
        <w:jc w:val="both"/>
        <w:rPr>
          <w:rFonts w:ascii="Courier New" w:hAnsi="Courier New" w:cs="Courier New"/>
          <w:sz w:val="24"/>
          <w:szCs w:val="24"/>
          <w:lang w:val="es-CL"/>
        </w:rPr>
      </w:pPr>
    </w:p>
    <w:p w14:paraId="5229192D" w14:textId="2E54409A" w:rsidR="00B932CD" w:rsidRPr="00186A48" w:rsidRDefault="46D0489D" w:rsidP="00402E2D">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AFIDE</w:t>
      </w:r>
      <w:r w:rsidR="63CC8BD1" w:rsidRPr="00186A48">
        <w:rPr>
          <w:rFonts w:ascii="Courier New" w:hAnsi="Courier New" w:cs="Courier New"/>
          <w:sz w:val="24"/>
          <w:szCs w:val="24"/>
          <w:lang w:val="es-CL"/>
        </w:rPr>
        <w:t>,</w:t>
      </w:r>
      <w:r w:rsidRPr="00186A48">
        <w:rPr>
          <w:rFonts w:ascii="Courier New" w:hAnsi="Courier New" w:cs="Courier New"/>
          <w:sz w:val="24"/>
          <w:szCs w:val="24"/>
          <w:lang w:val="es-CL"/>
        </w:rPr>
        <w:t xml:space="preserve"> mediante el otorgamiento de garantías y financiamientos a través de </w:t>
      </w:r>
      <w:r w:rsidR="65E222FF" w:rsidRPr="00186A48">
        <w:rPr>
          <w:rFonts w:ascii="Courier New" w:hAnsi="Courier New" w:cs="Courier New"/>
          <w:sz w:val="24"/>
          <w:szCs w:val="24"/>
          <w:lang w:val="es-CL"/>
        </w:rPr>
        <w:t>terceros</w:t>
      </w:r>
      <w:r w:rsidRPr="00186A48">
        <w:rPr>
          <w:rFonts w:ascii="Courier New" w:hAnsi="Courier New" w:cs="Courier New"/>
          <w:sz w:val="24"/>
          <w:szCs w:val="24"/>
          <w:lang w:val="es-CL"/>
        </w:rPr>
        <w:t xml:space="preserve">, facilitará el acceso a financiamiento en mejores condiciones (plazos y tasas) para que las empresas de menor tamaño y cooperativas puedan, por ejemplo, desarrollar inversiones, acelerar sus procesos de digitalización o modernización de maquinarias.  Es de esperar que la mayoría de los recursos otorgados por AFIDE </w:t>
      </w:r>
      <w:r w:rsidR="64AEE3E7" w:rsidRPr="00186A48">
        <w:rPr>
          <w:rFonts w:ascii="Courier New" w:hAnsi="Courier New" w:cs="Courier New"/>
          <w:sz w:val="24"/>
          <w:szCs w:val="24"/>
          <w:lang w:val="es-CL"/>
        </w:rPr>
        <w:t xml:space="preserve">se enfoquen en este segmento. </w:t>
      </w:r>
    </w:p>
    <w:p w14:paraId="5C47C76A" w14:textId="207FF067" w:rsidR="00B932CD" w:rsidRPr="00186A48" w:rsidRDefault="00B932CD" w:rsidP="00402E2D">
      <w:pPr>
        <w:pStyle w:val="Ttulo3"/>
        <w:rPr>
          <w:rFonts w:cs="Courier New"/>
          <w:lang w:val="es-CL"/>
        </w:rPr>
      </w:pPr>
      <w:r w:rsidRPr="00186A48">
        <w:rPr>
          <w:rFonts w:cs="Courier New"/>
          <w:lang w:val="es-CL"/>
        </w:rPr>
        <w:t xml:space="preserve">Empresas dinámicas </w:t>
      </w:r>
    </w:p>
    <w:p w14:paraId="28533DFB" w14:textId="0CD84B9D" w:rsidR="00B932CD" w:rsidRPr="00186A48" w:rsidRDefault="46D0489D" w:rsidP="00402E2D">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Las empresas startups y </w:t>
      </w:r>
      <w:proofErr w:type="spellStart"/>
      <w:r w:rsidRPr="00186A48">
        <w:rPr>
          <w:rFonts w:ascii="Courier New" w:hAnsi="Courier New" w:cs="Courier New"/>
          <w:sz w:val="24"/>
          <w:szCs w:val="24"/>
          <w:lang w:val="es-CL"/>
        </w:rPr>
        <w:t>scaleups</w:t>
      </w:r>
      <w:proofErr w:type="spellEnd"/>
      <w:r w:rsidRPr="00186A48">
        <w:rPr>
          <w:rFonts w:ascii="Courier New" w:hAnsi="Courier New" w:cs="Courier New"/>
          <w:sz w:val="24"/>
          <w:szCs w:val="24"/>
          <w:lang w:val="es-CL"/>
        </w:rPr>
        <w:t xml:space="preserve"> tienen en su base un componente emprendedor e innovador. </w:t>
      </w:r>
      <w:proofErr w:type="gramStart"/>
      <w:r w:rsidRPr="00186A48">
        <w:rPr>
          <w:rFonts w:ascii="Courier New" w:hAnsi="Courier New" w:cs="Courier New"/>
          <w:sz w:val="24"/>
          <w:szCs w:val="24"/>
          <w:lang w:val="es-CL"/>
        </w:rPr>
        <w:t>Una startup</w:t>
      </w:r>
      <w:proofErr w:type="gramEnd"/>
      <w:r w:rsidRPr="00186A48">
        <w:rPr>
          <w:rFonts w:ascii="Courier New" w:hAnsi="Courier New" w:cs="Courier New"/>
          <w:sz w:val="24"/>
          <w:szCs w:val="24"/>
          <w:lang w:val="es-CL"/>
        </w:rPr>
        <w:t xml:space="preserve"> es una empresa de reciente creación que busca un modelo de negocio escalable y repetible, caracterizada por su innovación y alto riesgo. Por otro lado, una </w:t>
      </w:r>
      <w:proofErr w:type="spellStart"/>
      <w:r w:rsidRPr="00186A48">
        <w:rPr>
          <w:rFonts w:ascii="Courier New" w:hAnsi="Courier New" w:cs="Courier New"/>
          <w:sz w:val="24"/>
          <w:szCs w:val="24"/>
          <w:lang w:val="es-CL"/>
        </w:rPr>
        <w:t>scaleup</w:t>
      </w:r>
      <w:proofErr w:type="spellEnd"/>
      <w:r w:rsidRPr="00186A48">
        <w:rPr>
          <w:rFonts w:ascii="Courier New" w:hAnsi="Courier New" w:cs="Courier New"/>
          <w:sz w:val="24"/>
          <w:szCs w:val="24"/>
          <w:lang w:val="es-CL"/>
        </w:rPr>
        <w:t xml:space="preserve"> es una empresa que ha superado la fase inicial de la </w:t>
      </w:r>
      <w:proofErr w:type="spellStart"/>
      <w:r w:rsidRPr="00186A48">
        <w:rPr>
          <w:rFonts w:ascii="Courier New" w:hAnsi="Courier New" w:cs="Courier New"/>
          <w:sz w:val="24"/>
          <w:szCs w:val="24"/>
          <w:lang w:val="es-CL"/>
        </w:rPr>
        <w:t>start</w:t>
      </w:r>
      <w:r w:rsidR="0BA34A03" w:rsidRPr="00186A48">
        <w:rPr>
          <w:rFonts w:ascii="Courier New" w:hAnsi="Courier New" w:cs="Courier New"/>
          <w:sz w:val="24"/>
          <w:szCs w:val="24"/>
          <w:lang w:val="es-CL"/>
        </w:rPr>
        <w:t>st</w:t>
      </w:r>
      <w:r w:rsidRPr="00186A48">
        <w:rPr>
          <w:rFonts w:ascii="Courier New" w:hAnsi="Courier New" w:cs="Courier New"/>
          <w:sz w:val="24"/>
          <w:szCs w:val="24"/>
          <w:lang w:val="es-CL"/>
        </w:rPr>
        <w:t>up</w:t>
      </w:r>
      <w:proofErr w:type="spellEnd"/>
      <w:r w:rsidRPr="00186A48">
        <w:rPr>
          <w:rFonts w:ascii="Courier New" w:hAnsi="Courier New" w:cs="Courier New"/>
          <w:sz w:val="24"/>
          <w:szCs w:val="24"/>
          <w:lang w:val="es-CL"/>
        </w:rPr>
        <w:t xml:space="preserve"> y se encuentra en una etapa de crecimiento rápido y sostenido, habiendo demostrado su modelo de negocio y buscando expandirse significativamente. </w:t>
      </w:r>
    </w:p>
    <w:p w14:paraId="1C7D9DED" w14:textId="77777777" w:rsidR="00B932CD" w:rsidRPr="00186A48" w:rsidRDefault="00B932CD" w:rsidP="00B932CD">
      <w:pPr>
        <w:spacing w:after="0" w:line="240" w:lineRule="auto"/>
        <w:ind w:left="2552" w:firstLine="567"/>
        <w:jc w:val="both"/>
        <w:rPr>
          <w:rFonts w:ascii="Courier New" w:hAnsi="Courier New" w:cs="Courier New"/>
          <w:sz w:val="24"/>
          <w:szCs w:val="24"/>
          <w:lang w:val="es-CL"/>
        </w:rPr>
      </w:pPr>
    </w:p>
    <w:p w14:paraId="3E14C281" w14:textId="5A2F6A77" w:rsidR="00B80472" w:rsidRPr="00186A48" w:rsidRDefault="4B31F05E" w:rsidP="00402E2D">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Como fue expuesto, ambos tipos de empresas comparten dificultades para acceder a financiamiento ante la banca comercial, producto de las características propias de los proyectos que desarrollan. Luego, AFIDE podrá cumplir el rol que hoy no tiene la banca tradicional y así otorgar financiamiento de manera directa, con foco en la innovación y el desarrollo tecnológico, mediante créditos de primer piso. </w:t>
      </w:r>
    </w:p>
    <w:p w14:paraId="14BA51C4" w14:textId="77777777" w:rsidR="0078175B" w:rsidRPr="00186A48" w:rsidRDefault="0078175B" w:rsidP="00B932CD">
      <w:pPr>
        <w:spacing w:after="0" w:line="240" w:lineRule="auto"/>
        <w:ind w:left="2552" w:firstLine="567"/>
        <w:jc w:val="both"/>
        <w:rPr>
          <w:rFonts w:ascii="Courier New" w:hAnsi="Courier New" w:cs="Courier New"/>
          <w:sz w:val="24"/>
          <w:szCs w:val="24"/>
          <w:lang w:val="es-CL"/>
        </w:rPr>
      </w:pPr>
    </w:p>
    <w:p w14:paraId="1A205B7A" w14:textId="3980169C" w:rsidR="00B932CD" w:rsidRPr="00186A48" w:rsidRDefault="4B31F05E" w:rsidP="00402E2D">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Adicionalmente, estas empresas podrán acceder a financiamiento en etapas tempranas a través de fondos de capital de riesgo financiados por AFIDE</w:t>
      </w:r>
      <w:r w:rsidR="46D0489D" w:rsidRPr="00186A48">
        <w:rPr>
          <w:rFonts w:ascii="Courier New" w:hAnsi="Courier New" w:cs="Courier New"/>
          <w:sz w:val="24"/>
          <w:szCs w:val="24"/>
          <w:lang w:val="es-CL"/>
        </w:rPr>
        <w:t>, como también mediante el fondo de fondos de capital de riesgo</w:t>
      </w:r>
      <w:r w:rsidRPr="00186A48">
        <w:rPr>
          <w:rFonts w:ascii="Courier New" w:hAnsi="Courier New" w:cs="Courier New"/>
          <w:sz w:val="24"/>
          <w:szCs w:val="24"/>
          <w:lang w:val="es-CL"/>
        </w:rPr>
        <w:t xml:space="preserve">, </w:t>
      </w:r>
      <w:r w:rsidR="1B352E0A" w:rsidRPr="00186A48">
        <w:rPr>
          <w:rFonts w:ascii="Courier New" w:hAnsi="Courier New" w:cs="Courier New"/>
          <w:sz w:val="24"/>
          <w:szCs w:val="24"/>
          <w:lang w:val="es-CL"/>
        </w:rPr>
        <w:t xml:space="preserve">lo </w:t>
      </w:r>
      <w:r w:rsidRPr="00186A48">
        <w:rPr>
          <w:rFonts w:ascii="Courier New" w:hAnsi="Courier New" w:cs="Courier New"/>
          <w:sz w:val="24"/>
          <w:szCs w:val="24"/>
          <w:lang w:val="es-CL"/>
        </w:rPr>
        <w:t>que les permitirá aumentar su inversión hacia etapas posteriores de desarrollo.</w:t>
      </w:r>
    </w:p>
    <w:p w14:paraId="5A3F460A" w14:textId="75D25AEB" w:rsidR="00B932CD" w:rsidRPr="00186A48" w:rsidRDefault="00B932CD" w:rsidP="00402E2D">
      <w:pPr>
        <w:pStyle w:val="Ttulo3"/>
        <w:rPr>
          <w:rFonts w:cs="Courier New"/>
          <w:lang w:val="es-CL"/>
        </w:rPr>
      </w:pPr>
      <w:r w:rsidRPr="00186A48">
        <w:rPr>
          <w:rFonts w:cs="Courier New"/>
          <w:lang w:val="es-CL"/>
        </w:rPr>
        <w:t xml:space="preserve">Grandes proyectos verdes y/o con un componente innovador </w:t>
      </w:r>
    </w:p>
    <w:p w14:paraId="15476F44" w14:textId="12E41AEF" w:rsidR="005C60F0" w:rsidRPr="00186A48" w:rsidRDefault="46D0489D" w:rsidP="00402E2D">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En vista de los compromisos asumidos por Chile en materia de cambio climático, y la necesidad de avanzar hacia una economía </w:t>
      </w:r>
      <w:r w:rsidR="26BF9BAF" w:rsidRPr="00186A48">
        <w:rPr>
          <w:rFonts w:ascii="Courier New" w:hAnsi="Courier New" w:cs="Courier New"/>
          <w:sz w:val="24"/>
          <w:szCs w:val="24"/>
          <w:lang w:val="es-CL"/>
        </w:rPr>
        <w:t xml:space="preserve">sostenible, </w:t>
      </w:r>
      <w:r w:rsidRPr="00186A48">
        <w:rPr>
          <w:rFonts w:ascii="Courier New" w:hAnsi="Courier New" w:cs="Courier New"/>
          <w:sz w:val="24"/>
          <w:szCs w:val="24"/>
          <w:lang w:val="es-CL"/>
        </w:rPr>
        <w:t xml:space="preserve">AFIDE podrá articular el apalancamiento de recursos privados mediante financiamiento sindicado y </w:t>
      </w:r>
      <w:proofErr w:type="spellStart"/>
      <w:r w:rsidR="7E64945E" w:rsidRPr="00186A48">
        <w:rPr>
          <w:rFonts w:ascii="Courier New" w:hAnsi="Courier New" w:cs="Courier New"/>
          <w:i/>
          <w:iCs/>
          <w:sz w:val="24"/>
          <w:szCs w:val="24"/>
          <w:lang w:val="es-CL"/>
        </w:rPr>
        <w:t>project</w:t>
      </w:r>
      <w:proofErr w:type="spellEnd"/>
      <w:r w:rsidR="7E64945E" w:rsidRPr="00186A48">
        <w:rPr>
          <w:rFonts w:ascii="Courier New" w:hAnsi="Courier New" w:cs="Courier New"/>
          <w:i/>
          <w:iCs/>
          <w:sz w:val="24"/>
          <w:szCs w:val="24"/>
          <w:lang w:val="es-CL"/>
        </w:rPr>
        <w:t xml:space="preserve"> </w:t>
      </w:r>
      <w:proofErr w:type="spellStart"/>
      <w:r w:rsidR="7E64945E" w:rsidRPr="00186A48">
        <w:rPr>
          <w:rFonts w:ascii="Courier New" w:hAnsi="Courier New" w:cs="Courier New"/>
          <w:i/>
          <w:iCs/>
          <w:sz w:val="24"/>
          <w:szCs w:val="24"/>
          <w:lang w:val="es-CL"/>
        </w:rPr>
        <w:t>finance</w:t>
      </w:r>
      <w:proofErr w:type="spellEnd"/>
      <w:r w:rsidR="18D0CE6D" w:rsidRPr="00186A48">
        <w:rPr>
          <w:rFonts w:ascii="Courier New" w:hAnsi="Courier New" w:cs="Courier New"/>
          <w:i/>
          <w:iCs/>
          <w:sz w:val="24"/>
          <w:szCs w:val="24"/>
          <w:lang w:val="es-CL"/>
        </w:rPr>
        <w:t>,</w:t>
      </w:r>
      <w:r w:rsidRPr="00186A48">
        <w:rPr>
          <w:rFonts w:ascii="Courier New" w:hAnsi="Courier New" w:cs="Courier New"/>
          <w:i/>
          <w:iCs/>
          <w:sz w:val="24"/>
          <w:szCs w:val="24"/>
          <w:lang w:val="es-CL"/>
        </w:rPr>
        <w:t xml:space="preserve"> </w:t>
      </w:r>
      <w:r w:rsidRPr="00186A48">
        <w:rPr>
          <w:rFonts w:ascii="Courier New" w:hAnsi="Courier New" w:cs="Courier New"/>
          <w:sz w:val="24"/>
          <w:szCs w:val="24"/>
          <w:lang w:val="es-CL"/>
        </w:rPr>
        <w:t xml:space="preserve">y tendrá un rol </w:t>
      </w:r>
      <w:r w:rsidR="35A71FA1" w:rsidRPr="00186A48">
        <w:rPr>
          <w:rFonts w:ascii="Courier New" w:hAnsi="Courier New" w:cs="Courier New"/>
          <w:sz w:val="24"/>
          <w:szCs w:val="24"/>
          <w:lang w:val="es-CL"/>
        </w:rPr>
        <w:t>clave</w:t>
      </w:r>
      <w:r w:rsidRPr="00186A48">
        <w:rPr>
          <w:rFonts w:ascii="Courier New" w:hAnsi="Courier New" w:cs="Courier New"/>
          <w:sz w:val="24"/>
          <w:szCs w:val="24"/>
          <w:lang w:val="es-CL"/>
        </w:rPr>
        <w:t xml:space="preserve"> de asesoría técnica en la evaluación de</w:t>
      </w:r>
      <w:r w:rsidR="26BF9BAF" w:rsidRPr="00186A48">
        <w:rPr>
          <w:rFonts w:ascii="Courier New" w:hAnsi="Courier New" w:cs="Courier New"/>
          <w:sz w:val="24"/>
          <w:szCs w:val="24"/>
          <w:lang w:val="es-CL"/>
        </w:rPr>
        <w:t xml:space="preserve"> este tipo</w:t>
      </w:r>
      <w:r w:rsidRPr="00186A48">
        <w:rPr>
          <w:rFonts w:ascii="Courier New" w:hAnsi="Courier New" w:cs="Courier New"/>
          <w:sz w:val="24"/>
          <w:szCs w:val="24"/>
          <w:lang w:val="es-CL"/>
        </w:rPr>
        <w:t xml:space="preserve"> </w:t>
      </w:r>
      <w:r w:rsidR="200825FA" w:rsidRPr="00186A48">
        <w:rPr>
          <w:rFonts w:ascii="Courier New" w:hAnsi="Courier New" w:cs="Courier New"/>
          <w:sz w:val="24"/>
          <w:szCs w:val="24"/>
          <w:lang w:val="es-CL"/>
        </w:rPr>
        <w:t xml:space="preserve">de </w:t>
      </w:r>
      <w:r w:rsidRPr="00186A48">
        <w:rPr>
          <w:rFonts w:ascii="Courier New" w:hAnsi="Courier New" w:cs="Courier New"/>
          <w:sz w:val="24"/>
          <w:szCs w:val="24"/>
          <w:lang w:val="es-CL"/>
        </w:rPr>
        <w:t>proyectos</w:t>
      </w:r>
      <w:r w:rsidR="77B74FB7" w:rsidRPr="00186A48">
        <w:rPr>
          <w:rFonts w:ascii="Courier New" w:hAnsi="Courier New" w:cs="Courier New"/>
          <w:sz w:val="24"/>
          <w:szCs w:val="24"/>
          <w:lang w:val="es-CL"/>
        </w:rPr>
        <w:t>, tales como, proyectos de hidrógeno verde o innovación en grandes proyectos verdes</w:t>
      </w:r>
      <w:r w:rsidRPr="00186A48">
        <w:rPr>
          <w:rFonts w:ascii="Courier New" w:hAnsi="Courier New" w:cs="Courier New"/>
          <w:sz w:val="24"/>
          <w:szCs w:val="24"/>
          <w:lang w:val="es-CL"/>
        </w:rPr>
        <w:t xml:space="preserve">. </w:t>
      </w:r>
    </w:p>
    <w:p w14:paraId="112BCDC3" w14:textId="77777777" w:rsidR="0078175B" w:rsidRPr="00186A48" w:rsidRDefault="0078175B" w:rsidP="00B932CD">
      <w:pPr>
        <w:spacing w:after="0" w:line="240" w:lineRule="auto"/>
        <w:ind w:left="2552" w:firstLine="567"/>
        <w:jc w:val="both"/>
        <w:rPr>
          <w:rFonts w:ascii="Courier New" w:hAnsi="Courier New" w:cs="Courier New"/>
          <w:sz w:val="24"/>
          <w:szCs w:val="24"/>
          <w:lang w:val="es-CL"/>
        </w:rPr>
      </w:pPr>
    </w:p>
    <w:p w14:paraId="7AF58481" w14:textId="34BB0304" w:rsidR="00B932CD" w:rsidRPr="00186A48" w:rsidRDefault="751A108E" w:rsidP="00402E2D">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D</w:t>
      </w:r>
      <w:r w:rsidR="32D59C31" w:rsidRPr="00186A48">
        <w:rPr>
          <w:rFonts w:ascii="Courier New" w:hAnsi="Courier New" w:cs="Courier New"/>
          <w:sz w:val="24"/>
          <w:szCs w:val="24"/>
          <w:lang w:val="es-CL"/>
        </w:rPr>
        <w:t>ados</w:t>
      </w:r>
      <w:r w:rsidR="4BFA514B" w:rsidRPr="00186A48">
        <w:rPr>
          <w:rFonts w:ascii="Courier New" w:hAnsi="Courier New" w:cs="Courier New"/>
          <w:sz w:val="24"/>
          <w:szCs w:val="24"/>
          <w:lang w:val="es-CL"/>
        </w:rPr>
        <w:t xml:space="preserve"> los</w:t>
      </w:r>
      <w:r w:rsidR="32D59C31" w:rsidRPr="00186A48">
        <w:rPr>
          <w:rFonts w:ascii="Courier New" w:hAnsi="Courier New" w:cs="Courier New"/>
          <w:sz w:val="24"/>
          <w:szCs w:val="24"/>
          <w:lang w:val="es-CL"/>
        </w:rPr>
        <w:t xml:space="preserve"> límites </w:t>
      </w:r>
      <w:r w:rsidR="4E50B980" w:rsidRPr="00186A48">
        <w:rPr>
          <w:rFonts w:ascii="Courier New" w:hAnsi="Courier New" w:cs="Courier New"/>
          <w:sz w:val="24"/>
          <w:szCs w:val="24"/>
          <w:lang w:val="es-CL"/>
        </w:rPr>
        <w:t>legales</w:t>
      </w:r>
      <w:r w:rsidR="32D59C31" w:rsidRPr="00186A48">
        <w:rPr>
          <w:rFonts w:ascii="Courier New" w:hAnsi="Courier New" w:cs="Courier New"/>
          <w:sz w:val="24"/>
          <w:szCs w:val="24"/>
          <w:lang w:val="es-CL"/>
        </w:rPr>
        <w:t xml:space="preserve"> de exposición, los actores financieros </w:t>
      </w:r>
      <w:r w:rsidR="2A3A8B78" w:rsidRPr="00186A48">
        <w:rPr>
          <w:rFonts w:ascii="Courier New" w:hAnsi="Courier New" w:cs="Courier New"/>
          <w:sz w:val="24"/>
          <w:szCs w:val="24"/>
          <w:lang w:val="es-CL"/>
        </w:rPr>
        <w:t xml:space="preserve">existentes </w:t>
      </w:r>
      <w:r w:rsidR="32D59C31" w:rsidRPr="00186A48">
        <w:rPr>
          <w:rFonts w:ascii="Courier New" w:hAnsi="Courier New" w:cs="Courier New"/>
          <w:sz w:val="24"/>
          <w:szCs w:val="24"/>
          <w:lang w:val="es-CL"/>
        </w:rPr>
        <w:t xml:space="preserve">no tienen la capacidad de financiar grandes proyectos y la participación de </w:t>
      </w:r>
      <w:r w:rsidR="482CE586" w:rsidRPr="00186A48">
        <w:rPr>
          <w:rFonts w:ascii="Courier New" w:hAnsi="Courier New" w:cs="Courier New"/>
          <w:sz w:val="24"/>
          <w:szCs w:val="24"/>
          <w:lang w:val="es-CL"/>
        </w:rPr>
        <w:t>AFIDE</w:t>
      </w:r>
      <w:r w:rsidR="32D59C31" w:rsidRPr="00186A48">
        <w:rPr>
          <w:rFonts w:ascii="Courier New" w:hAnsi="Courier New" w:cs="Courier New"/>
          <w:sz w:val="24"/>
          <w:szCs w:val="24"/>
          <w:lang w:val="es-CL"/>
        </w:rPr>
        <w:t xml:space="preserve"> p</w:t>
      </w:r>
      <w:r w:rsidR="482CE586" w:rsidRPr="00186A48">
        <w:rPr>
          <w:rFonts w:ascii="Courier New" w:hAnsi="Courier New" w:cs="Courier New"/>
          <w:sz w:val="24"/>
          <w:szCs w:val="24"/>
          <w:lang w:val="es-CL"/>
        </w:rPr>
        <w:t>odrá</w:t>
      </w:r>
      <w:r w:rsidR="32D59C31" w:rsidRPr="00186A48">
        <w:rPr>
          <w:rFonts w:ascii="Courier New" w:hAnsi="Courier New" w:cs="Courier New"/>
          <w:sz w:val="24"/>
          <w:szCs w:val="24"/>
          <w:lang w:val="es-CL"/>
        </w:rPr>
        <w:t xml:space="preserve"> resolver esa restricción. Además, los participantes privados pueden ver la participación del Estado </w:t>
      </w:r>
      <w:r w:rsidR="1835A1A7" w:rsidRPr="00186A48">
        <w:rPr>
          <w:rFonts w:ascii="Courier New" w:hAnsi="Courier New" w:cs="Courier New"/>
          <w:sz w:val="24"/>
          <w:szCs w:val="24"/>
          <w:lang w:val="es-CL"/>
        </w:rPr>
        <w:t>a través de AFIDE</w:t>
      </w:r>
      <w:r w:rsidR="32D59C31" w:rsidRPr="00186A48">
        <w:rPr>
          <w:rFonts w:ascii="Courier New" w:hAnsi="Courier New" w:cs="Courier New"/>
          <w:sz w:val="24"/>
          <w:szCs w:val="24"/>
          <w:lang w:val="es-CL"/>
        </w:rPr>
        <w:t xml:space="preserve"> como una </w:t>
      </w:r>
      <w:r w:rsidR="4BFA514B" w:rsidRPr="00186A48">
        <w:rPr>
          <w:rFonts w:ascii="Courier New" w:hAnsi="Courier New" w:cs="Courier New"/>
          <w:sz w:val="24"/>
          <w:szCs w:val="24"/>
          <w:lang w:val="es-CL"/>
        </w:rPr>
        <w:t>señalización importante para mitigar</w:t>
      </w:r>
      <w:r w:rsidR="32D59C31" w:rsidRPr="00186A48">
        <w:rPr>
          <w:rFonts w:ascii="Courier New" w:hAnsi="Courier New" w:cs="Courier New"/>
          <w:sz w:val="24"/>
          <w:szCs w:val="24"/>
          <w:lang w:val="es-CL"/>
        </w:rPr>
        <w:t xml:space="preserve"> riesgos</w:t>
      </w:r>
      <w:r w:rsidR="4BFA514B" w:rsidRPr="00186A48">
        <w:rPr>
          <w:rFonts w:ascii="Courier New" w:hAnsi="Courier New" w:cs="Courier New"/>
          <w:sz w:val="24"/>
          <w:szCs w:val="24"/>
          <w:lang w:val="es-CL"/>
        </w:rPr>
        <w:t>.</w:t>
      </w:r>
    </w:p>
    <w:p w14:paraId="41F9120C" w14:textId="77777777" w:rsidR="009D6703" w:rsidRPr="00186A48" w:rsidRDefault="009D6703" w:rsidP="00402E2D">
      <w:pPr>
        <w:pStyle w:val="Ttulo1"/>
        <w:rPr>
          <w:rFonts w:cs="Courier New"/>
          <w:szCs w:val="24"/>
          <w:lang w:val="es-CL"/>
        </w:rPr>
      </w:pPr>
      <w:r w:rsidRPr="00186A48">
        <w:rPr>
          <w:rFonts w:cs="Courier New"/>
          <w:szCs w:val="24"/>
          <w:lang w:val="es-CL"/>
        </w:rPr>
        <w:t>CONTENIDO DEL PROYECTO</w:t>
      </w:r>
    </w:p>
    <w:p w14:paraId="3911E421" w14:textId="605760A0" w:rsidR="009D6703" w:rsidRPr="00186A48" w:rsidRDefault="6403C907" w:rsidP="00402E2D">
      <w:pPr>
        <w:spacing w:after="0" w:line="240" w:lineRule="auto"/>
        <w:ind w:left="2835" w:firstLine="709"/>
        <w:jc w:val="both"/>
        <w:rPr>
          <w:rStyle w:val="normaltextrun"/>
          <w:rFonts w:ascii="Courier New" w:hAnsi="Courier New" w:cs="Courier New"/>
          <w:sz w:val="24"/>
          <w:szCs w:val="24"/>
          <w:lang w:val="es-CL"/>
        </w:rPr>
      </w:pPr>
      <w:r w:rsidRPr="00186A48">
        <w:rPr>
          <w:rStyle w:val="normaltextrun"/>
          <w:rFonts w:ascii="Courier New" w:hAnsi="Courier New" w:cs="Courier New"/>
          <w:sz w:val="24"/>
          <w:szCs w:val="24"/>
          <w:lang w:val="es-CL"/>
        </w:rPr>
        <w:t xml:space="preserve">El presente proyecto de ley considera </w:t>
      </w:r>
      <w:r w:rsidR="698999A3" w:rsidRPr="00186A48">
        <w:rPr>
          <w:rStyle w:val="normaltextrun"/>
          <w:rFonts w:ascii="Courier New" w:hAnsi="Courier New" w:cs="Courier New"/>
          <w:sz w:val="24"/>
          <w:szCs w:val="24"/>
          <w:lang w:val="es-CL"/>
        </w:rPr>
        <w:t>setenta</w:t>
      </w:r>
      <w:r w:rsidRPr="00186A48">
        <w:rPr>
          <w:rStyle w:val="normaltextrun"/>
          <w:rFonts w:ascii="Courier New" w:hAnsi="Courier New" w:cs="Courier New"/>
          <w:sz w:val="24"/>
          <w:szCs w:val="24"/>
          <w:lang w:val="es-CL"/>
        </w:rPr>
        <w:t xml:space="preserve"> artículos permanentes</w:t>
      </w:r>
      <w:r w:rsidR="1350430E" w:rsidRPr="00186A48">
        <w:rPr>
          <w:rStyle w:val="normaltextrun"/>
          <w:rFonts w:ascii="Courier New" w:hAnsi="Courier New" w:cs="Courier New"/>
          <w:sz w:val="24"/>
          <w:szCs w:val="24"/>
          <w:lang w:val="es-CL"/>
        </w:rPr>
        <w:t xml:space="preserve"> </w:t>
      </w:r>
      <w:r w:rsidRPr="00186A48">
        <w:rPr>
          <w:rStyle w:val="normaltextrun"/>
          <w:rFonts w:ascii="Courier New" w:hAnsi="Courier New" w:cs="Courier New"/>
          <w:sz w:val="24"/>
          <w:szCs w:val="24"/>
          <w:lang w:val="es-CL"/>
        </w:rPr>
        <w:t xml:space="preserve">y </w:t>
      </w:r>
      <w:r w:rsidR="36F60BCE" w:rsidRPr="00186A48">
        <w:rPr>
          <w:rStyle w:val="normaltextrun"/>
          <w:rFonts w:ascii="Courier New" w:hAnsi="Courier New" w:cs="Courier New"/>
          <w:sz w:val="24"/>
          <w:szCs w:val="24"/>
          <w:lang w:val="es-CL"/>
        </w:rPr>
        <w:t>quince</w:t>
      </w:r>
      <w:r w:rsidRPr="00186A48">
        <w:rPr>
          <w:rStyle w:val="normaltextrun"/>
          <w:rFonts w:ascii="Courier New" w:hAnsi="Courier New" w:cs="Courier New"/>
          <w:sz w:val="24"/>
          <w:szCs w:val="24"/>
          <w:lang w:val="es-CL"/>
        </w:rPr>
        <w:t xml:space="preserve"> </w:t>
      </w:r>
      <w:proofErr w:type="spellStart"/>
      <w:r w:rsidRPr="00186A48">
        <w:rPr>
          <w:rFonts w:ascii="Courier New" w:hAnsi="Courier New" w:cs="Courier New"/>
          <w:sz w:val="24"/>
          <w:szCs w:val="24"/>
        </w:rPr>
        <w:t>disposiciones</w:t>
      </w:r>
      <w:proofErr w:type="spellEnd"/>
      <w:r w:rsidRPr="00186A48">
        <w:rPr>
          <w:rStyle w:val="normaltextrun"/>
          <w:rFonts w:ascii="Courier New" w:hAnsi="Courier New" w:cs="Courier New"/>
          <w:sz w:val="24"/>
          <w:szCs w:val="24"/>
          <w:lang w:val="es-CL"/>
        </w:rPr>
        <w:t xml:space="preserve"> transitorias que, en términos generales, abordan los aspectos que se describen a continuación:</w:t>
      </w:r>
    </w:p>
    <w:p w14:paraId="36B207D7" w14:textId="77777777" w:rsidR="009D6703" w:rsidRPr="00186A48" w:rsidRDefault="009D6703" w:rsidP="00D66BAA">
      <w:pPr>
        <w:pStyle w:val="Ttulo2"/>
        <w:numPr>
          <w:ilvl w:val="0"/>
          <w:numId w:val="13"/>
        </w:numPr>
        <w:ind w:left="3544" w:hanging="709"/>
        <w:rPr>
          <w:rStyle w:val="normaltextrun"/>
          <w:rFonts w:cs="Courier New"/>
          <w:b w:val="0"/>
          <w:bCs/>
          <w:szCs w:val="24"/>
          <w:lang w:val="es-CL"/>
        </w:rPr>
      </w:pPr>
      <w:r w:rsidRPr="00186A48">
        <w:rPr>
          <w:rStyle w:val="normaltextrun"/>
          <w:rFonts w:cs="Courier New"/>
          <w:bCs/>
          <w:szCs w:val="24"/>
          <w:lang w:val="es-CL"/>
        </w:rPr>
        <w:t>Autorización para la creación de la Agencia de Financiamiento e Inversión para el Desarrollo S.A.</w:t>
      </w:r>
    </w:p>
    <w:p w14:paraId="45FA36B9" w14:textId="27482A05" w:rsidR="009D6703" w:rsidRPr="00186A48" w:rsidRDefault="6403C907" w:rsidP="00402E2D">
      <w:pPr>
        <w:spacing w:after="0" w:line="240" w:lineRule="auto"/>
        <w:ind w:left="2835" w:firstLine="709"/>
        <w:jc w:val="both"/>
        <w:rPr>
          <w:rFonts w:ascii="Courier New" w:hAnsi="Courier New" w:cs="Courier New"/>
          <w:sz w:val="24"/>
          <w:szCs w:val="24"/>
          <w:lang w:val="es-CL"/>
        </w:rPr>
      </w:pPr>
      <w:r w:rsidRPr="00186A48">
        <w:rPr>
          <w:rStyle w:val="normaltextrun"/>
          <w:rFonts w:ascii="Courier New" w:hAnsi="Courier New" w:cs="Courier New"/>
          <w:sz w:val="24"/>
          <w:szCs w:val="24"/>
          <w:lang w:val="es-CL"/>
        </w:rPr>
        <w:t>En primer término, el proyecto de ley autoriza al Estado para desarrollar actividades empresariales de financiar, garantizar, gestionar, articular, asesorar e invertir, en proyectos empresariales e iniciativas de transformación o diversificación productiva. Para esto, el Fisco y la Corfo constituirán una sociedad anónima que se denominará “Agencia de Financiamiento e Inversión para el Desarrollo S.A.” o “AFIDE”</w:t>
      </w:r>
      <w:r w:rsidRPr="00186A48">
        <w:rPr>
          <w:rFonts w:ascii="Courier New" w:hAnsi="Courier New" w:cs="Courier New"/>
          <w:sz w:val="24"/>
          <w:szCs w:val="24"/>
          <w:lang w:val="es-CL"/>
        </w:rPr>
        <w:t>, la que se regirá por las normas del presente proyecto de ley y, en subsidio, por las normas que rigen a las sociedades anónimas abiertas.</w:t>
      </w:r>
    </w:p>
    <w:p w14:paraId="2B122FB3" w14:textId="77777777" w:rsidR="009D6703" w:rsidRPr="00186A48" w:rsidRDefault="009D6703" w:rsidP="009D6703">
      <w:pPr>
        <w:spacing w:after="0" w:line="240" w:lineRule="auto"/>
        <w:ind w:left="2977"/>
        <w:jc w:val="both"/>
        <w:rPr>
          <w:rFonts w:ascii="Courier New" w:hAnsi="Courier New" w:cs="Courier New"/>
          <w:sz w:val="24"/>
          <w:szCs w:val="24"/>
          <w:lang w:val="es-CL"/>
        </w:rPr>
      </w:pPr>
    </w:p>
    <w:p w14:paraId="73BCAD5B" w14:textId="19D5DD1A" w:rsidR="009D6703" w:rsidRPr="00186A48" w:rsidRDefault="6403C907" w:rsidP="00402E2D">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AFIDE tendrá por obj</w:t>
      </w:r>
      <w:r w:rsidR="62BE88EE" w:rsidRPr="00186A48">
        <w:rPr>
          <w:rFonts w:ascii="Courier New" w:hAnsi="Courier New" w:cs="Courier New"/>
          <w:sz w:val="24"/>
          <w:szCs w:val="24"/>
          <w:lang w:val="es-CL"/>
        </w:rPr>
        <w:t>etivos</w:t>
      </w:r>
      <w:r w:rsidRPr="00186A48">
        <w:rPr>
          <w:rFonts w:ascii="Courier New" w:hAnsi="Courier New" w:cs="Courier New"/>
          <w:sz w:val="24"/>
          <w:szCs w:val="24"/>
          <w:lang w:val="es-CL"/>
        </w:rPr>
        <w:t xml:space="preserve"> contribuir a mejorar la competitividad empresarial, la diversificación productiva y el crecimiento económico del país. </w:t>
      </w:r>
    </w:p>
    <w:p w14:paraId="255FED43" w14:textId="77777777" w:rsidR="009D6703" w:rsidRPr="00186A48" w:rsidRDefault="009D6703" w:rsidP="00402E2D">
      <w:pPr>
        <w:pStyle w:val="Ttulo2"/>
        <w:rPr>
          <w:rStyle w:val="normaltextrun"/>
          <w:rFonts w:cs="Courier New"/>
          <w:b w:val="0"/>
          <w:bCs/>
          <w:szCs w:val="24"/>
          <w:lang w:val="es-CL"/>
        </w:rPr>
      </w:pPr>
      <w:r w:rsidRPr="00186A48">
        <w:rPr>
          <w:rStyle w:val="normaltextrun"/>
          <w:rFonts w:cs="Courier New"/>
          <w:bCs/>
          <w:szCs w:val="24"/>
          <w:lang w:val="es-CL"/>
        </w:rPr>
        <w:t>Administración de AFIDE</w:t>
      </w:r>
    </w:p>
    <w:p w14:paraId="5275E2B0" w14:textId="77777777" w:rsidR="009D6703" w:rsidRPr="00186A48" w:rsidRDefault="009D6703" w:rsidP="00402E2D">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La administración de AFIDE estará a cargo de un directorio compuesto por cinco miembros de reconocido prestigio profesional, con experiencia y conocimientos en materias relacionadas con los objetivos de la institución. Todos los miembros del directorio serán nombrados por el </w:t>
      </w:r>
      <w:proofErr w:type="gramStart"/>
      <w:r w:rsidRPr="00186A48">
        <w:rPr>
          <w:rFonts w:ascii="Courier New" w:hAnsi="Courier New" w:cs="Courier New"/>
          <w:sz w:val="24"/>
          <w:szCs w:val="24"/>
          <w:lang w:val="es-CL"/>
        </w:rPr>
        <w:t>Presidente</w:t>
      </w:r>
      <w:proofErr w:type="gramEnd"/>
      <w:r w:rsidRPr="00186A48">
        <w:rPr>
          <w:rFonts w:ascii="Courier New" w:hAnsi="Courier New" w:cs="Courier New"/>
          <w:sz w:val="24"/>
          <w:szCs w:val="24"/>
          <w:lang w:val="es-CL"/>
        </w:rPr>
        <w:t xml:space="preserve"> o la Presidenta de la República de la siguiente manera: uno a partir de una terna propuesta por el Vicepresidente Ejecutivo o la Vicepresidenta Ejecutiva de CORFO; otro a partir de una terna propuesta por el Ministerio de Hacienda; y tres más a partir de ternas propuestas por el Consejo de Alta Dirección Pública (“ADP”) para cada cargo. Estos últimos serán considerados independientes.</w:t>
      </w:r>
    </w:p>
    <w:p w14:paraId="0F865FEB" w14:textId="77777777" w:rsidR="009D6703" w:rsidRPr="00186A48" w:rsidRDefault="009D6703" w:rsidP="009D6703">
      <w:pPr>
        <w:spacing w:after="0" w:line="240" w:lineRule="auto"/>
        <w:jc w:val="both"/>
        <w:rPr>
          <w:rFonts w:ascii="Courier New" w:hAnsi="Courier New" w:cs="Courier New"/>
          <w:sz w:val="24"/>
          <w:szCs w:val="24"/>
          <w:lang w:val="es-CL"/>
        </w:rPr>
      </w:pPr>
    </w:p>
    <w:p w14:paraId="311A7604" w14:textId="374A87AC" w:rsidR="009D6703" w:rsidRPr="00186A48" w:rsidRDefault="6403C907" w:rsidP="00402E2D">
      <w:pPr>
        <w:spacing w:after="0" w:line="240" w:lineRule="auto"/>
        <w:ind w:left="2835" w:firstLine="709"/>
        <w:jc w:val="both"/>
        <w:rPr>
          <w:rFonts w:ascii="Courier New" w:eastAsia="Calibri Light" w:hAnsi="Courier New" w:cs="Courier New"/>
          <w:sz w:val="24"/>
          <w:szCs w:val="24"/>
          <w:lang w:val="es-CL"/>
        </w:rPr>
      </w:pPr>
      <w:r w:rsidRPr="00186A48">
        <w:rPr>
          <w:rFonts w:ascii="Courier New" w:eastAsia="Calibri Light" w:hAnsi="Courier New" w:cs="Courier New"/>
          <w:sz w:val="24"/>
          <w:szCs w:val="24"/>
          <w:lang w:val="es-CL"/>
        </w:rPr>
        <w:t>Para mantener la administración de AFIDE independiente del ciclo político, los directores o directoras durarán cuatro años en sus cargos y se renovarán por parcialidades</w:t>
      </w:r>
      <w:r w:rsidR="228C0A80" w:rsidRPr="00186A48">
        <w:rPr>
          <w:rFonts w:ascii="Courier New" w:eastAsia="Calibri Light" w:hAnsi="Courier New" w:cs="Courier New"/>
          <w:sz w:val="24"/>
          <w:szCs w:val="24"/>
          <w:lang w:val="es-CL"/>
        </w:rPr>
        <w:t xml:space="preserve">, iniciando su </w:t>
      </w:r>
      <w:r w:rsidR="3DAC6316" w:rsidRPr="00186A48">
        <w:rPr>
          <w:rFonts w:ascii="Courier New" w:eastAsia="Calibri Light" w:hAnsi="Courier New" w:cs="Courier New"/>
          <w:sz w:val="24"/>
          <w:szCs w:val="24"/>
          <w:lang w:val="es-CL"/>
        </w:rPr>
        <w:t xml:space="preserve">primer </w:t>
      </w:r>
      <w:r w:rsidR="228C0A80" w:rsidRPr="00186A48">
        <w:rPr>
          <w:rFonts w:ascii="Courier New" w:eastAsia="Calibri Light" w:hAnsi="Courier New" w:cs="Courier New"/>
          <w:sz w:val="24"/>
          <w:szCs w:val="24"/>
          <w:lang w:val="es-CL"/>
        </w:rPr>
        <w:t>periodo</w:t>
      </w:r>
      <w:r w:rsidR="3DAC6316" w:rsidRPr="00186A48">
        <w:rPr>
          <w:rFonts w:ascii="Courier New" w:eastAsia="Calibri Light" w:hAnsi="Courier New" w:cs="Courier New"/>
          <w:sz w:val="24"/>
          <w:szCs w:val="24"/>
          <w:lang w:val="es-CL"/>
        </w:rPr>
        <w:t xml:space="preserve"> con duraciones distintas cada</w:t>
      </w:r>
      <w:r w:rsidR="21F5E5BF" w:rsidRPr="00186A48">
        <w:rPr>
          <w:rFonts w:ascii="Courier New" w:eastAsia="Calibri Light" w:hAnsi="Courier New" w:cs="Courier New"/>
          <w:sz w:val="24"/>
          <w:szCs w:val="24"/>
          <w:lang w:val="es-CL"/>
        </w:rPr>
        <w:t xml:space="preserve"> uno</w:t>
      </w:r>
      <w:r w:rsidR="65D9DF21" w:rsidRPr="00186A48">
        <w:rPr>
          <w:rFonts w:ascii="Courier New" w:eastAsia="Calibri Light" w:hAnsi="Courier New" w:cs="Courier New"/>
          <w:sz w:val="24"/>
          <w:szCs w:val="24"/>
          <w:lang w:val="es-CL"/>
        </w:rPr>
        <w:t>,</w:t>
      </w:r>
      <w:r w:rsidR="21F5E5BF" w:rsidRPr="00186A48">
        <w:rPr>
          <w:rFonts w:ascii="Courier New" w:eastAsia="Calibri Light" w:hAnsi="Courier New" w:cs="Courier New"/>
          <w:sz w:val="24"/>
          <w:szCs w:val="24"/>
          <w:lang w:val="es-CL"/>
        </w:rPr>
        <w:t xml:space="preserve"> de manera de evit</w:t>
      </w:r>
      <w:r w:rsidR="092C3656" w:rsidRPr="00186A48">
        <w:rPr>
          <w:rFonts w:ascii="Courier New" w:eastAsia="Calibri Light" w:hAnsi="Courier New" w:cs="Courier New"/>
          <w:sz w:val="24"/>
          <w:szCs w:val="24"/>
          <w:lang w:val="es-CL"/>
        </w:rPr>
        <w:t>ar que la totalidad de nombramientos ocurra al inicio de cada</w:t>
      </w:r>
      <w:r w:rsidR="4C294B10" w:rsidRPr="00186A48">
        <w:rPr>
          <w:rFonts w:ascii="Courier New" w:eastAsia="Calibri Light" w:hAnsi="Courier New" w:cs="Courier New"/>
          <w:sz w:val="24"/>
          <w:szCs w:val="24"/>
          <w:lang w:val="es-CL"/>
        </w:rPr>
        <w:t xml:space="preserve"> gobierno</w:t>
      </w:r>
      <w:r w:rsidRPr="00186A48">
        <w:rPr>
          <w:rFonts w:ascii="Courier New" w:eastAsia="Calibri Light" w:hAnsi="Courier New" w:cs="Courier New"/>
          <w:sz w:val="24"/>
          <w:szCs w:val="24"/>
          <w:lang w:val="es-CL"/>
        </w:rPr>
        <w:t xml:space="preserve">. </w:t>
      </w:r>
      <w:bookmarkStart w:id="0" w:name="_Int_VVJBphpG"/>
      <w:r w:rsidRPr="00186A48">
        <w:rPr>
          <w:rFonts w:ascii="Courier New" w:eastAsia="Calibri Light" w:hAnsi="Courier New" w:cs="Courier New"/>
          <w:sz w:val="24"/>
          <w:szCs w:val="24"/>
          <w:lang w:val="es-CL"/>
        </w:rPr>
        <w:t xml:space="preserve">Además, se establece que el directorio no podrá ser revocado en su totalidad, lo que es una excepción a las reglas de las </w:t>
      </w:r>
      <w:r w:rsidR="0D3F9951" w:rsidRPr="00186A48">
        <w:rPr>
          <w:rFonts w:ascii="Courier New" w:eastAsia="Calibri Light" w:hAnsi="Courier New" w:cs="Courier New"/>
          <w:sz w:val="24"/>
          <w:szCs w:val="24"/>
          <w:lang w:val="es-CL"/>
        </w:rPr>
        <w:t>sociedades anónimas</w:t>
      </w:r>
      <w:r w:rsidRPr="00186A48">
        <w:rPr>
          <w:rFonts w:ascii="Courier New" w:eastAsia="Calibri Light" w:hAnsi="Courier New" w:cs="Courier New"/>
          <w:sz w:val="24"/>
          <w:szCs w:val="24"/>
          <w:lang w:val="es-CL"/>
        </w:rPr>
        <w:t>, de manera de evitar que un gobierno pueda revocar a todo el directorio y designar al mismo tiempo a todos sus integrantes.</w:t>
      </w:r>
      <w:bookmarkEnd w:id="0"/>
    </w:p>
    <w:p w14:paraId="5F2E4168" w14:textId="77777777" w:rsidR="009D6703" w:rsidRPr="00186A48" w:rsidRDefault="009D6703" w:rsidP="009D6703">
      <w:pPr>
        <w:spacing w:after="0" w:line="240" w:lineRule="auto"/>
        <w:ind w:left="2552" w:firstLine="567"/>
        <w:jc w:val="both"/>
        <w:rPr>
          <w:rFonts w:ascii="Courier New" w:hAnsi="Courier New" w:cs="Courier New"/>
          <w:sz w:val="24"/>
          <w:szCs w:val="24"/>
          <w:lang w:val="es-CL"/>
        </w:rPr>
      </w:pPr>
    </w:p>
    <w:p w14:paraId="0C901757" w14:textId="4A8CDFEC" w:rsidR="009D6703" w:rsidRPr="00186A48" w:rsidRDefault="6403C907" w:rsidP="00402E2D">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AFIDE deberá contar con mecanismos de control interno y externo, tales como auditorías externas semestrales, una unidad de auditoría interna y una </w:t>
      </w:r>
      <w:r w:rsidR="7447AFA8" w:rsidRPr="00186A48">
        <w:rPr>
          <w:rFonts w:ascii="Courier New" w:hAnsi="Courier New" w:cs="Courier New"/>
          <w:sz w:val="24"/>
          <w:szCs w:val="24"/>
          <w:lang w:val="es-CL"/>
        </w:rPr>
        <w:t xml:space="preserve">unidad de gestión </w:t>
      </w:r>
      <w:r w:rsidRPr="00186A48">
        <w:rPr>
          <w:rFonts w:ascii="Courier New" w:hAnsi="Courier New" w:cs="Courier New"/>
          <w:sz w:val="24"/>
          <w:szCs w:val="24"/>
          <w:lang w:val="es-CL"/>
        </w:rPr>
        <w:t>de riesgos, que reportarán directamente al directorio.</w:t>
      </w:r>
    </w:p>
    <w:p w14:paraId="0EDC0EF1" w14:textId="77777777" w:rsidR="009D6703" w:rsidRPr="00186A48" w:rsidRDefault="009D6703" w:rsidP="009D6703">
      <w:pPr>
        <w:spacing w:after="0" w:line="240" w:lineRule="auto"/>
        <w:ind w:left="2552" w:firstLine="567"/>
        <w:jc w:val="both"/>
        <w:rPr>
          <w:rFonts w:ascii="Courier New" w:hAnsi="Courier New" w:cs="Courier New"/>
          <w:sz w:val="24"/>
          <w:szCs w:val="24"/>
          <w:lang w:val="es-CL"/>
        </w:rPr>
      </w:pPr>
    </w:p>
    <w:p w14:paraId="2B35FF15" w14:textId="77777777" w:rsidR="009D6703" w:rsidRPr="00186A48" w:rsidRDefault="009D6703" w:rsidP="00402E2D">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Adicionalmente, tendrá deberes de transparencia e información específicos. Por ejemplo, deberá enviar a las Comisiones de Hacienda de la Cámara de Diputadas y Diputados y del Senado un informe de rendición de cuentas sobre las gestiones realizadas el año anterior para cumplir con su objeto, así como reportar sobre su situación financiera.</w:t>
      </w:r>
    </w:p>
    <w:p w14:paraId="563AE346" w14:textId="77777777" w:rsidR="009D6703" w:rsidRPr="00186A48" w:rsidRDefault="009D6703" w:rsidP="00402E2D">
      <w:pPr>
        <w:pStyle w:val="Ttulo2"/>
        <w:rPr>
          <w:rFonts w:cs="Courier New"/>
          <w:szCs w:val="24"/>
          <w:lang w:val="es-CL"/>
        </w:rPr>
      </w:pPr>
      <w:r w:rsidRPr="00186A48">
        <w:rPr>
          <w:rFonts w:cs="Courier New"/>
          <w:szCs w:val="24"/>
          <w:lang w:val="es-CL"/>
        </w:rPr>
        <w:t>Fuentes de financiamiento de AFIDE</w:t>
      </w:r>
    </w:p>
    <w:p w14:paraId="7357C9DC" w14:textId="5D233A55" w:rsidR="009D6703" w:rsidRPr="00186A48" w:rsidRDefault="6403C907" w:rsidP="00402E2D">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El capital de AFIDE estará constituido por: (i) el capital inicial que suscriba y pague el Fisco y Corfo;</w:t>
      </w:r>
      <w:r w:rsidR="3B5DAFA2" w:rsidRPr="00186A48">
        <w:rPr>
          <w:rFonts w:ascii="Courier New" w:hAnsi="Courier New" w:cs="Courier New"/>
          <w:sz w:val="24"/>
          <w:szCs w:val="24"/>
          <w:lang w:val="es-CL"/>
        </w:rPr>
        <w:t xml:space="preserve"> (</w:t>
      </w:r>
      <w:proofErr w:type="spellStart"/>
      <w:r w:rsidR="3B5DAFA2" w:rsidRPr="00186A48">
        <w:rPr>
          <w:rFonts w:ascii="Courier New" w:hAnsi="Courier New" w:cs="Courier New"/>
          <w:sz w:val="24"/>
          <w:szCs w:val="24"/>
          <w:lang w:val="es-CL"/>
        </w:rPr>
        <w:t>ii</w:t>
      </w:r>
      <w:proofErr w:type="spellEnd"/>
      <w:r w:rsidR="3B5DAFA2" w:rsidRPr="00186A48">
        <w:rPr>
          <w:rFonts w:ascii="Courier New" w:hAnsi="Courier New" w:cs="Courier New"/>
          <w:sz w:val="24"/>
          <w:szCs w:val="24"/>
          <w:lang w:val="es-CL"/>
        </w:rPr>
        <w:t>)</w:t>
      </w:r>
      <w:r w:rsidRPr="00186A48">
        <w:rPr>
          <w:rFonts w:ascii="Courier New" w:hAnsi="Courier New" w:cs="Courier New"/>
          <w:sz w:val="24"/>
          <w:szCs w:val="24"/>
          <w:lang w:val="es-CL"/>
        </w:rPr>
        <w:t xml:space="preserve"> </w:t>
      </w:r>
      <w:r w:rsidR="1DEF7C0F" w:rsidRPr="00186A48">
        <w:rPr>
          <w:rFonts w:ascii="Courier New" w:hAnsi="Courier New" w:cs="Courier New"/>
          <w:sz w:val="24"/>
          <w:szCs w:val="24"/>
          <w:lang w:val="es-CL"/>
        </w:rPr>
        <w:t xml:space="preserve">el aporte de recursos o bienes originados en la cartera de préstamos de CORFO; </w:t>
      </w:r>
      <w:r w:rsidRPr="00186A48">
        <w:rPr>
          <w:rFonts w:ascii="Courier New" w:hAnsi="Courier New" w:cs="Courier New"/>
          <w:sz w:val="24"/>
          <w:szCs w:val="24"/>
          <w:lang w:val="es-CL"/>
        </w:rPr>
        <w:t>(</w:t>
      </w:r>
      <w:proofErr w:type="spellStart"/>
      <w:r w:rsidRPr="00186A48">
        <w:rPr>
          <w:rFonts w:ascii="Courier New" w:hAnsi="Courier New" w:cs="Courier New"/>
          <w:sz w:val="24"/>
          <w:szCs w:val="24"/>
          <w:lang w:val="es-CL"/>
        </w:rPr>
        <w:t>i</w:t>
      </w:r>
      <w:r w:rsidR="540AAF8D" w:rsidRPr="00186A48">
        <w:rPr>
          <w:rFonts w:ascii="Courier New" w:hAnsi="Courier New" w:cs="Courier New"/>
          <w:sz w:val="24"/>
          <w:szCs w:val="24"/>
          <w:lang w:val="es-CL"/>
        </w:rPr>
        <w:t>i</w:t>
      </w:r>
      <w:r w:rsidRPr="00186A48">
        <w:rPr>
          <w:rFonts w:ascii="Courier New" w:hAnsi="Courier New" w:cs="Courier New"/>
          <w:sz w:val="24"/>
          <w:szCs w:val="24"/>
          <w:lang w:val="es-CL"/>
        </w:rPr>
        <w:t>i</w:t>
      </w:r>
      <w:proofErr w:type="spellEnd"/>
      <w:r w:rsidRPr="00186A48">
        <w:rPr>
          <w:rFonts w:ascii="Courier New" w:hAnsi="Courier New" w:cs="Courier New"/>
          <w:sz w:val="24"/>
          <w:szCs w:val="24"/>
          <w:lang w:val="es-CL"/>
        </w:rPr>
        <w:t>) las utilidades que obtenga en el desarrollo de sus actividades y por las inversiones efectuadas en el mercado de capitales; y, (</w:t>
      </w:r>
      <w:proofErr w:type="spellStart"/>
      <w:r w:rsidRPr="00186A48">
        <w:rPr>
          <w:rFonts w:ascii="Courier New" w:hAnsi="Courier New" w:cs="Courier New"/>
          <w:sz w:val="24"/>
          <w:szCs w:val="24"/>
          <w:lang w:val="es-CL"/>
        </w:rPr>
        <w:t>i</w:t>
      </w:r>
      <w:r w:rsidR="6D7C3CF5" w:rsidRPr="00186A48">
        <w:rPr>
          <w:rFonts w:ascii="Courier New" w:hAnsi="Courier New" w:cs="Courier New"/>
          <w:sz w:val="24"/>
          <w:szCs w:val="24"/>
          <w:lang w:val="es-CL"/>
        </w:rPr>
        <w:t>v</w:t>
      </w:r>
      <w:proofErr w:type="spellEnd"/>
      <w:r w:rsidRPr="00186A48">
        <w:rPr>
          <w:rFonts w:ascii="Courier New" w:hAnsi="Courier New" w:cs="Courier New"/>
          <w:sz w:val="24"/>
          <w:szCs w:val="24"/>
          <w:lang w:val="es-CL"/>
        </w:rPr>
        <w:t>) toda clase de bienes que adquiera a cualquier título.</w:t>
      </w:r>
    </w:p>
    <w:p w14:paraId="09E7DF75" w14:textId="77777777" w:rsidR="009D6703" w:rsidRPr="00186A48" w:rsidRDefault="009D6703" w:rsidP="009D6703">
      <w:pPr>
        <w:spacing w:after="0" w:line="240" w:lineRule="auto"/>
        <w:ind w:left="3402" w:firstLine="426"/>
        <w:jc w:val="both"/>
        <w:rPr>
          <w:rFonts w:ascii="Courier New" w:hAnsi="Courier New" w:cs="Courier New"/>
          <w:sz w:val="24"/>
          <w:szCs w:val="24"/>
          <w:lang w:val="es-CL"/>
        </w:rPr>
      </w:pPr>
    </w:p>
    <w:p w14:paraId="1F743996" w14:textId="77777777" w:rsidR="009D6703" w:rsidRPr="00186A48" w:rsidRDefault="009D6703" w:rsidP="00402E2D">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Adicionalmente, podrá obtener financiamiento de emisiones de bonos u otros instrumentos financieros de deuda, y préstamos de organismos nacionales o internacionales. Es importante mencionar que este financiamiento no contará con garantía estatal.</w:t>
      </w:r>
    </w:p>
    <w:p w14:paraId="3B1086D2" w14:textId="0CA56DFF" w:rsidR="009D6703" w:rsidRPr="00186A48" w:rsidRDefault="7D9DD343" w:rsidP="00402E2D">
      <w:pPr>
        <w:pStyle w:val="Ttulo2"/>
        <w:rPr>
          <w:rStyle w:val="normaltextrun"/>
          <w:rFonts w:cs="Courier New"/>
          <w:b w:val="0"/>
          <w:bCs/>
          <w:szCs w:val="24"/>
          <w:lang w:val="es-CL"/>
        </w:rPr>
      </w:pPr>
      <w:r w:rsidRPr="00186A48">
        <w:rPr>
          <w:rStyle w:val="normaltextrun"/>
          <w:rFonts w:cs="Courier New"/>
          <w:bCs/>
          <w:szCs w:val="24"/>
          <w:lang w:val="es-CL"/>
        </w:rPr>
        <w:t xml:space="preserve">Actividades </w:t>
      </w:r>
      <w:r w:rsidR="6403C907" w:rsidRPr="00186A48">
        <w:rPr>
          <w:rStyle w:val="normaltextrun"/>
          <w:rFonts w:cs="Courier New"/>
          <w:bCs/>
          <w:szCs w:val="24"/>
          <w:lang w:val="es-CL"/>
        </w:rPr>
        <w:t>de AFIDE</w:t>
      </w:r>
    </w:p>
    <w:p w14:paraId="1B36240D" w14:textId="4E867B32" w:rsidR="009D6703" w:rsidRPr="00186A48" w:rsidRDefault="6403C907" w:rsidP="00402E2D">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El proyecto de ley se encarga de enumerar cada una de las </w:t>
      </w:r>
      <w:r w:rsidR="26ABF96E" w:rsidRPr="00186A48">
        <w:rPr>
          <w:rFonts w:ascii="Courier New" w:hAnsi="Courier New" w:cs="Courier New"/>
          <w:sz w:val="24"/>
          <w:szCs w:val="24"/>
          <w:lang w:val="es-CL"/>
        </w:rPr>
        <w:t>actividades que desarrollará</w:t>
      </w:r>
      <w:r w:rsidRPr="00186A48">
        <w:rPr>
          <w:rFonts w:ascii="Courier New" w:hAnsi="Courier New" w:cs="Courier New"/>
          <w:sz w:val="24"/>
          <w:szCs w:val="24"/>
          <w:lang w:val="es-CL"/>
        </w:rPr>
        <w:t xml:space="preserve"> AFIDE para cumplir adecuadamente con su objeto. Dentro de estas </w:t>
      </w:r>
      <w:r w:rsidR="26ABF96E" w:rsidRPr="00186A48">
        <w:rPr>
          <w:rFonts w:ascii="Courier New" w:hAnsi="Courier New" w:cs="Courier New"/>
          <w:sz w:val="24"/>
          <w:szCs w:val="24"/>
          <w:lang w:val="es-CL"/>
        </w:rPr>
        <w:t xml:space="preserve">actividades </w:t>
      </w:r>
      <w:r w:rsidRPr="00186A48">
        <w:rPr>
          <w:rFonts w:ascii="Courier New" w:hAnsi="Courier New" w:cs="Courier New"/>
          <w:sz w:val="24"/>
          <w:szCs w:val="24"/>
          <w:lang w:val="es-CL"/>
        </w:rPr>
        <w:t xml:space="preserve">se pueden distinguir dos grandes grupos: (i) </w:t>
      </w:r>
      <w:r w:rsidR="26ABF96E" w:rsidRPr="00186A48">
        <w:rPr>
          <w:rFonts w:ascii="Courier New" w:hAnsi="Courier New" w:cs="Courier New"/>
          <w:sz w:val="24"/>
          <w:szCs w:val="24"/>
          <w:lang w:val="es-CL"/>
        </w:rPr>
        <w:t xml:space="preserve">actividades </w:t>
      </w:r>
      <w:r w:rsidRPr="00186A48">
        <w:rPr>
          <w:rFonts w:ascii="Courier New" w:hAnsi="Courier New" w:cs="Courier New"/>
          <w:sz w:val="24"/>
          <w:szCs w:val="24"/>
          <w:lang w:val="es-CL"/>
        </w:rPr>
        <w:t>relativas a asesorías en evaluación de proyectos; y, (</w:t>
      </w:r>
      <w:proofErr w:type="spellStart"/>
      <w:r w:rsidRPr="00186A48">
        <w:rPr>
          <w:rFonts w:ascii="Courier New" w:hAnsi="Courier New" w:cs="Courier New"/>
          <w:sz w:val="24"/>
          <w:szCs w:val="24"/>
          <w:lang w:val="es-CL"/>
        </w:rPr>
        <w:t>ii</w:t>
      </w:r>
      <w:proofErr w:type="spellEnd"/>
      <w:r w:rsidRPr="00186A48">
        <w:rPr>
          <w:rFonts w:ascii="Courier New" w:hAnsi="Courier New" w:cs="Courier New"/>
          <w:sz w:val="24"/>
          <w:szCs w:val="24"/>
          <w:lang w:val="es-CL"/>
        </w:rPr>
        <w:t xml:space="preserve">) </w:t>
      </w:r>
      <w:r w:rsidR="26ABF96E" w:rsidRPr="00186A48">
        <w:rPr>
          <w:rFonts w:ascii="Courier New" w:hAnsi="Courier New" w:cs="Courier New"/>
          <w:sz w:val="24"/>
          <w:szCs w:val="24"/>
          <w:lang w:val="es-CL"/>
        </w:rPr>
        <w:t xml:space="preserve">actividades </w:t>
      </w:r>
      <w:r w:rsidRPr="00186A48">
        <w:rPr>
          <w:rFonts w:ascii="Courier New" w:hAnsi="Courier New" w:cs="Courier New"/>
          <w:sz w:val="24"/>
          <w:szCs w:val="24"/>
          <w:lang w:val="es-CL"/>
        </w:rPr>
        <w:t>relativas a</w:t>
      </w:r>
      <w:r w:rsidR="69C2B486" w:rsidRPr="00186A48">
        <w:rPr>
          <w:rFonts w:ascii="Courier New" w:hAnsi="Courier New" w:cs="Courier New"/>
          <w:sz w:val="24"/>
          <w:szCs w:val="24"/>
          <w:lang w:val="es-CL"/>
        </w:rPr>
        <w:t>l desarrollo y oferta de</w:t>
      </w:r>
      <w:r w:rsidRPr="00186A48">
        <w:rPr>
          <w:rFonts w:ascii="Courier New" w:hAnsi="Courier New" w:cs="Courier New"/>
          <w:sz w:val="24"/>
          <w:szCs w:val="24"/>
          <w:lang w:val="es-CL"/>
        </w:rPr>
        <w:t xml:space="preserve"> instrumentos financieros. Ambos se regirán por la Política General, la que será aprobada por el directorio y en la cual estará definid</w:t>
      </w:r>
      <w:r w:rsidR="43248450" w:rsidRPr="00186A48">
        <w:rPr>
          <w:rFonts w:ascii="Courier New" w:hAnsi="Courier New" w:cs="Courier New"/>
          <w:sz w:val="24"/>
          <w:szCs w:val="24"/>
          <w:lang w:val="es-CL"/>
        </w:rPr>
        <w:t>a</w:t>
      </w:r>
      <w:r w:rsidRPr="00186A48">
        <w:rPr>
          <w:rFonts w:ascii="Courier New" w:hAnsi="Courier New" w:cs="Courier New"/>
          <w:sz w:val="24"/>
          <w:szCs w:val="24"/>
          <w:lang w:val="es-CL"/>
        </w:rPr>
        <w:t xml:space="preserve"> su estrategia y criterios de inversión.</w:t>
      </w:r>
    </w:p>
    <w:p w14:paraId="0711C61E" w14:textId="77777777" w:rsidR="009D6703" w:rsidRPr="00186A48" w:rsidRDefault="009D6703" w:rsidP="009D6703">
      <w:pPr>
        <w:spacing w:after="0" w:line="240" w:lineRule="auto"/>
        <w:ind w:left="2552" w:firstLine="567"/>
        <w:jc w:val="both"/>
        <w:rPr>
          <w:rFonts w:ascii="Courier New" w:hAnsi="Courier New" w:cs="Courier New"/>
          <w:sz w:val="24"/>
          <w:szCs w:val="24"/>
          <w:lang w:val="es-CL"/>
        </w:rPr>
      </w:pPr>
    </w:p>
    <w:p w14:paraId="4FEA13A3" w14:textId="4004EEFB" w:rsidR="009D6703" w:rsidRPr="00186A48" w:rsidRDefault="6403C907" w:rsidP="00402E2D">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En el ejercicio de estas </w:t>
      </w:r>
      <w:r w:rsidR="7101D0F3" w:rsidRPr="00186A48">
        <w:rPr>
          <w:rFonts w:ascii="Courier New" w:hAnsi="Courier New" w:cs="Courier New"/>
          <w:sz w:val="24"/>
          <w:szCs w:val="24"/>
          <w:lang w:val="es-CL"/>
        </w:rPr>
        <w:t>actividades</w:t>
      </w:r>
      <w:r w:rsidRPr="00186A48">
        <w:rPr>
          <w:rFonts w:ascii="Courier New" w:hAnsi="Courier New" w:cs="Courier New"/>
          <w:sz w:val="24"/>
          <w:szCs w:val="24"/>
          <w:lang w:val="es-CL"/>
        </w:rPr>
        <w:t xml:space="preserve">, AFIDE deberá dar cumplimiento a los principios de probidad y transparencia.   Asimismo, deberá orientar su actuar a la sustentabilidad financiera de la sociedad y a preservar su capital en el largo plazo, y deberá procurar que sus actividades se orienten a subsanar fallas de mercado y a </w:t>
      </w:r>
      <w:proofErr w:type="spellStart"/>
      <w:r w:rsidRPr="00186A48">
        <w:rPr>
          <w:rFonts w:ascii="Courier New" w:hAnsi="Courier New" w:cs="Courier New"/>
          <w:sz w:val="24"/>
          <w:szCs w:val="24"/>
          <w:lang w:val="es-CL"/>
        </w:rPr>
        <w:t>disponibilizar</w:t>
      </w:r>
      <w:proofErr w:type="spellEnd"/>
      <w:r w:rsidRPr="00186A48">
        <w:rPr>
          <w:rFonts w:ascii="Courier New" w:hAnsi="Courier New" w:cs="Courier New"/>
          <w:sz w:val="24"/>
          <w:szCs w:val="24"/>
          <w:lang w:val="es-CL"/>
        </w:rPr>
        <w:t xml:space="preserve"> instrumentos financieros insuficientes o inexistentes en el sector privado.</w:t>
      </w:r>
    </w:p>
    <w:p w14:paraId="3B6C86D6" w14:textId="0BDDBFC1" w:rsidR="009D6703" w:rsidRPr="00186A48" w:rsidRDefault="416E3E03" w:rsidP="00D66BAA">
      <w:pPr>
        <w:pStyle w:val="Ttulo3"/>
        <w:numPr>
          <w:ilvl w:val="0"/>
          <w:numId w:val="14"/>
        </w:numPr>
        <w:ind w:left="4111" w:hanging="567"/>
        <w:rPr>
          <w:rFonts w:cs="Courier New"/>
          <w:lang w:val="es-CL"/>
        </w:rPr>
      </w:pPr>
      <w:r w:rsidRPr="00186A48">
        <w:rPr>
          <w:rFonts w:cs="Courier New"/>
          <w:lang w:val="es-CL"/>
        </w:rPr>
        <w:t xml:space="preserve">Actividades </w:t>
      </w:r>
      <w:r w:rsidR="6403C907" w:rsidRPr="00186A48">
        <w:rPr>
          <w:rFonts w:cs="Courier New"/>
          <w:lang w:val="es-CL"/>
        </w:rPr>
        <w:t>relativas a asesorías en evaluación de proyectos</w:t>
      </w:r>
    </w:p>
    <w:p w14:paraId="66B05857" w14:textId="77777777" w:rsidR="009D6703" w:rsidRPr="00186A48" w:rsidRDefault="009D6703" w:rsidP="00F535BB">
      <w:pPr>
        <w:spacing w:after="0" w:line="240" w:lineRule="auto"/>
        <w:ind w:left="2835" w:firstLine="709"/>
        <w:jc w:val="both"/>
        <w:rPr>
          <w:rFonts w:ascii="Courier New" w:hAnsi="Courier New" w:cs="Courier New"/>
          <w:b/>
          <w:bCs/>
          <w:sz w:val="24"/>
          <w:szCs w:val="24"/>
          <w:lang w:val="es-CL"/>
        </w:rPr>
      </w:pPr>
      <w:r w:rsidRPr="00186A48">
        <w:rPr>
          <w:rFonts w:ascii="Courier New" w:hAnsi="Courier New" w:cs="Courier New"/>
          <w:sz w:val="24"/>
          <w:szCs w:val="24"/>
          <w:lang w:val="es-CL"/>
        </w:rPr>
        <w:t>Utilizando las capacidades de análisis técnico-tecnológico que provienen de la GIF, AFIDE podrá utilizar el conocimiento científico y de ingeniería experto basado en evidencia para suplir la carencia de precedentes en la toma de decisiones de inversión. Así, combinando la evaluación tecnológica, evaluación financiera, y evaluación económica y comercial de proyectos, AFIDE podrá determinar y monetizar adecuadamente el riesgo de los proyectos que financie.</w:t>
      </w:r>
      <w:r w:rsidRPr="00186A48">
        <w:rPr>
          <w:rFonts w:ascii="Courier New" w:hAnsi="Courier New" w:cs="Courier New"/>
          <w:b/>
          <w:bCs/>
          <w:sz w:val="24"/>
          <w:szCs w:val="24"/>
          <w:lang w:val="es-CL"/>
        </w:rPr>
        <w:t xml:space="preserve"> </w:t>
      </w:r>
    </w:p>
    <w:p w14:paraId="1639FFCA" w14:textId="77777777" w:rsidR="009D6703" w:rsidRPr="00186A48" w:rsidRDefault="009D6703" w:rsidP="009D6703">
      <w:pPr>
        <w:pStyle w:val="Prrafodelista"/>
        <w:spacing w:after="0" w:line="240" w:lineRule="auto"/>
        <w:ind w:left="3402"/>
        <w:contextualSpacing w:val="0"/>
        <w:jc w:val="both"/>
        <w:rPr>
          <w:rFonts w:ascii="Courier New" w:hAnsi="Courier New" w:cs="Courier New"/>
          <w:sz w:val="24"/>
          <w:szCs w:val="24"/>
          <w:lang w:val="es-CL"/>
        </w:rPr>
      </w:pPr>
    </w:p>
    <w:p w14:paraId="4A16975D" w14:textId="7E40F4A3" w:rsidR="009D6703" w:rsidRPr="00186A48" w:rsidRDefault="6403C907" w:rsidP="00F535BB">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Adicionalmente, con el objeto de incentivar </w:t>
      </w:r>
      <w:r w:rsidR="02AD02DF" w:rsidRPr="00186A48">
        <w:rPr>
          <w:rFonts w:ascii="Courier New" w:hAnsi="Courier New" w:cs="Courier New"/>
          <w:sz w:val="24"/>
          <w:szCs w:val="24"/>
          <w:lang w:val="es-CL"/>
        </w:rPr>
        <w:t>el</w:t>
      </w:r>
      <w:r w:rsidRPr="00186A48">
        <w:rPr>
          <w:rFonts w:ascii="Courier New" w:hAnsi="Courier New" w:cs="Courier New"/>
          <w:sz w:val="24"/>
          <w:szCs w:val="24"/>
          <w:lang w:val="es-CL"/>
        </w:rPr>
        <w:t xml:space="preserve"> financiamiento en la industria de la innovación en el país, se espera que AFIDE transmita estos conocimientos especializados a otras instituciones financieras, brindando asesorías para la evaluación de proyectos que </w:t>
      </w:r>
      <w:r w:rsidR="1B935E40" w:rsidRPr="00186A48">
        <w:rPr>
          <w:rFonts w:ascii="Courier New" w:hAnsi="Courier New" w:cs="Courier New"/>
          <w:sz w:val="24"/>
          <w:szCs w:val="24"/>
          <w:lang w:val="es-CL"/>
        </w:rPr>
        <w:t>é</w:t>
      </w:r>
      <w:r w:rsidRPr="00186A48">
        <w:rPr>
          <w:rFonts w:ascii="Courier New" w:hAnsi="Courier New" w:cs="Courier New"/>
          <w:sz w:val="24"/>
          <w:szCs w:val="24"/>
          <w:lang w:val="es-CL"/>
        </w:rPr>
        <w:t>stas financien.</w:t>
      </w:r>
    </w:p>
    <w:p w14:paraId="5FB9A05A" w14:textId="77777777" w:rsidR="009D6703" w:rsidRPr="00186A48" w:rsidRDefault="009D6703" w:rsidP="009D6703">
      <w:pPr>
        <w:pStyle w:val="Prrafodelista"/>
        <w:spacing w:after="0" w:line="240" w:lineRule="auto"/>
        <w:ind w:left="3402"/>
        <w:contextualSpacing w:val="0"/>
        <w:jc w:val="both"/>
        <w:rPr>
          <w:rFonts w:ascii="Courier New" w:hAnsi="Courier New" w:cs="Courier New"/>
          <w:sz w:val="24"/>
          <w:szCs w:val="24"/>
          <w:lang w:val="es-CL"/>
        </w:rPr>
      </w:pPr>
    </w:p>
    <w:p w14:paraId="6F49872A" w14:textId="77777777" w:rsidR="009D6703" w:rsidRPr="00186A48" w:rsidRDefault="009D6703" w:rsidP="00F535BB">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Debido a lo anterior, el proyecto de ley expresamente indica que AFIDE podrá prestar servicios de asesoría para la evaluación de proyectos e iniciativas que se relacionen con sus objetivos, las que podrán ser en las áreas de: (i) evaluación tecnológica (viabilidad tecnológica, riesgos e impactos); (</w:t>
      </w:r>
      <w:proofErr w:type="spellStart"/>
      <w:r w:rsidRPr="00186A48">
        <w:rPr>
          <w:rFonts w:ascii="Courier New" w:hAnsi="Courier New" w:cs="Courier New"/>
          <w:sz w:val="24"/>
          <w:szCs w:val="24"/>
          <w:lang w:val="es-CL"/>
        </w:rPr>
        <w:t>ii</w:t>
      </w:r>
      <w:proofErr w:type="spellEnd"/>
      <w:r w:rsidRPr="00186A48">
        <w:rPr>
          <w:rFonts w:ascii="Courier New" w:hAnsi="Courier New" w:cs="Courier New"/>
          <w:sz w:val="24"/>
          <w:szCs w:val="24"/>
          <w:lang w:val="es-CL"/>
        </w:rPr>
        <w:t>) evaluación financiera (capacidad financiera); y, (</w:t>
      </w:r>
      <w:proofErr w:type="spellStart"/>
      <w:r w:rsidRPr="00186A48">
        <w:rPr>
          <w:rFonts w:ascii="Courier New" w:hAnsi="Courier New" w:cs="Courier New"/>
          <w:sz w:val="24"/>
          <w:szCs w:val="24"/>
          <w:lang w:val="es-CL"/>
        </w:rPr>
        <w:t>iii</w:t>
      </w:r>
      <w:proofErr w:type="spellEnd"/>
      <w:r w:rsidRPr="00186A48">
        <w:rPr>
          <w:rFonts w:ascii="Courier New" w:hAnsi="Courier New" w:cs="Courier New"/>
          <w:sz w:val="24"/>
          <w:szCs w:val="24"/>
          <w:lang w:val="es-CL"/>
        </w:rPr>
        <w:t>) evaluación económica y comercial (viabilidad económica).</w:t>
      </w:r>
    </w:p>
    <w:p w14:paraId="314C972B" w14:textId="0F7D3511" w:rsidR="009D6703" w:rsidRPr="00186A48" w:rsidRDefault="416E3E03" w:rsidP="00F535BB">
      <w:pPr>
        <w:pStyle w:val="Ttulo3"/>
        <w:rPr>
          <w:rFonts w:cs="Courier New"/>
          <w:lang w:val="es-CL"/>
        </w:rPr>
      </w:pPr>
      <w:r w:rsidRPr="00186A48">
        <w:rPr>
          <w:rFonts w:cs="Courier New"/>
          <w:lang w:val="es-CL"/>
        </w:rPr>
        <w:t xml:space="preserve">Actividades </w:t>
      </w:r>
      <w:r w:rsidR="6403C907" w:rsidRPr="00186A48">
        <w:rPr>
          <w:rFonts w:cs="Courier New"/>
          <w:lang w:val="es-CL"/>
        </w:rPr>
        <w:t>relativas a</w:t>
      </w:r>
      <w:r w:rsidRPr="00186A48">
        <w:rPr>
          <w:rFonts w:cs="Courier New"/>
          <w:lang w:val="es-CL"/>
        </w:rPr>
        <w:t>l desarrollo y oferta de</w:t>
      </w:r>
      <w:r w:rsidR="6403C907" w:rsidRPr="00186A48">
        <w:rPr>
          <w:rFonts w:cs="Courier New"/>
          <w:lang w:val="es-CL"/>
        </w:rPr>
        <w:t xml:space="preserve"> instrumentos financieros </w:t>
      </w:r>
    </w:p>
    <w:p w14:paraId="371CD756" w14:textId="387494F4" w:rsidR="009D6703" w:rsidRPr="00186A48" w:rsidRDefault="6403C907" w:rsidP="00F535BB">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El proyecto de ley </w:t>
      </w:r>
      <w:r w:rsidR="7BA4795E" w:rsidRPr="00186A48">
        <w:rPr>
          <w:rFonts w:ascii="Courier New" w:eastAsia="Calibri" w:hAnsi="Courier New" w:cs="Courier New"/>
          <w:sz w:val="24"/>
          <w:szCs w:val="24"/>
          <w:lang w:val="es-ES"/>
        </w:rPr>
        <w:t>autoriza</w:t>
      </w:r>
      <w:r w:rsidRPr="00186A48">
        <w:rPr>
          <w:rFonts w:ascii="Courier New" w:hAnsi="Courier New" w:cs="Courier New"/>
          <w:sz w:val="24"/>
          <w:szCs w:val="24"/>
          <w:lang w:val="es-CL"/>
        </w:rPr>
        <w:t xml:space="preserve"> a AFIDE </w:t>
      </w:r>
      <w:r w:rsidR="7BA4795E" w:rsidRPr="00186A48">
        <w:rPr>
          <w:rFonts w:ascii="Courier New" w:hAnsi="Courier New" w:cs="Courier New"/>
          <w:sz w:val="24"/>
          <w:szCs w:val="24"/>
          <w:lang w:val="es-CL"/>
        </w:rPr>
        <w:t>a</w:t>
      </w:r>
      <w:r w:rsidRPr="00186A48">
        <w:rPr>
          <w:rFonts w:ascii="Courier New" w:hAnsi="Courier New" w:cs="Courier New"/>
          <w:sz w:val="24"/>
          <w:szCs w:val="24"/>
          <w:lang w:val="es-CL"/>
        </w:rPr>
        <w:t xml:space="preserve"> entregar instrumentos financieros ya </w:t>
      </w:r>
      <w:r w:rsidR="7BA4795E" w:rsidRPr="00186A48">
        <w:rPr>
          <w:rFonts w:ascii="Courier New" w:hAnsi="Courier New" w:cs="Courier New"/>
          <w:sz w:val="24"/>
          <w:szCs w:val="24"/>
          <w:lang w:val="es-CL"/>
        </w:rPr>
        <w:t>ofertados</w:t>
      </w:r>
      <w:r w:rsidRPr="00186A48">
        <w:rPr>
          <w:rFonts w:ascii="Courier New" w:hAnsi="Courier New" w:cs="Courier New"/>
          <w:sz w:val="24"/>
          <w:szCs w:val="24"/>
          <w:lang w:val="es-CL"/>
        </w:rPr>
        <w:t xml:space="preserve">, como garantías o créditos a fondos de inversión o a instituciones financieras, y también otorgar nuevos instrumentos financieros que hoy en día no </w:t>
      </w:r>
      <w:r w:rsidR="16ACE659" w:rsidRPr="00186A48">
        <w:rPr>
          <w:rFonts w:ascii="Courier New" w:hAnsi="Courier New" w:cs="Courier New"/>
          <w:sz w:val="24"/>
          <w:szCs w:val="24"/>
          <w:lang w:val="es-CL"/>
        </w:rPr>
        <w:t xml:space="preserve">ofrece </w:t>
      </w:r>
      <w:r w:rsidRPr="00186A48">
        <w:rPr>
          <w:rFonts w:ascii="Courier New" w:hAnsi="Courier New" w:cs="Courier New"/>
          <w:sz w:val="24"/>
          <w:szCs w:val="24"/>
          <w:lang w:val="es-CL"/>
        </w:rPr>
        <w:t>ninguna institución pública en Chile,</w:t>
      </w:r>
      <w:r w:rsidR="5C937ED4" w:rsidRPr="00186A48">
        <w:rPr>
          <w:rFonts w:ascii="Courier New" w:hAnsi="Courier New" w:cs="Courier New"/>
          <w:sz w:val="24"/>
          <w:szCs w:val="24"/>
          <w:lang w:val="es-CL"/>
        </w:rPr>
        <w:t xml:space="preserve"> ni han sido suficientemente cubiertos por el sector privado,</w:t>
      </w:r>
      <w:r w:rsidRPr="00186A48">
        <w:rPr>
          <w:rFonts w:ascii="Courier New" w:hAnsi="Courier New" w:cs="Courier New"/>
          <w:sz w:val="24"/>
          <w:szCs w:val="24"/>
          <w:lang w:val="es-CL"/>
        </w:rPr>
        <w:t xml:space="preserve"> tales como la posibilidad de invertir en fondos de fondos de capital de riesgo o de otorgar créditos directos a empresas y cooperativas innovadoras. </w:t>
      </w:r>
    </w:p>
    <w:p w14:paraId="687DBCF4" w14:textId="77777777" w:rsidR="009D6703" w:rsidRPr="00186A48" w:rsidRDefault="009D6703" w:rsidP="009D6703">
      <w:pPr>
        <w:spacing w:after="0" w:line="240" w:lineRule="auto"/>
        <w:ind w:left="2552" w:firstLine="567"/>
        <w:jc w:val="both"/>
        <w:rPr>
          <w:rFonts w:ascii="Courier New" w:hAnsi="Courier New" w:cs="Courier New"/>
          <w:sz w:val="24"/>
          <w:szCs w:val="24"/>
          <w:lang w:val="es-CL"/>
        </w:rPr>
      </w:pPr>
    </w:p>
    <w:p w14:paraId="3AC6DE1E" w14:textId="7008A1BB" w:rsidR="009D6703" w:rsidRPr="00186A48" w:rsidRDefault="6403C907" w:rsidP="00F535BB">
      <w:pPr>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En concreto, el proyecto de ley le </w:t>
      </w:r>
      <w:r w:rsidR="1E8B6EB5" w:rsidRPr="00186A48">
        <w:rPr>
          <w:rFonts w:ascii="Courier New" w:hAnsi="Courier New" w:cs="Courier New"/>
          <w:sz w:val="24"/>
          <w:szCs w:val="24"/>
          <w:lang w:val="es-CL"/>
        </w:rPr>
        <w:t>permite</w:t>
      </w:r>
      <w:r w:rsidRPr="00186A48">
        <w:rPr>
          <w:rFonts w:ascii="Courier New" w:hAnsi="Courier New" w:cs="Courier New"/>
          <w:sz w:val="24"/>
          <w:szCs w:val="24"/>
          <w:lang w:val="es-CL"/>
        </w:rPr>
        <w:t xml:space="preserve"> otorgar los siguientes instrumentos financieros:</w:t>
      </w:r>
    </w:p>
    <w:p w14:paraId="7A43F9F0" w14:textId="77777777" w:rsidR="009D6703" w:rsidRPr="00186A48" w:rsidRDefault="009D6703" w:rsidP="009D6703">
      <w:pPr>
        <w:pStyle w:val="Prrafodelista"/>
        <w:spacing w:after="0" w:line="240" w:lineRule="auto"/>
        <w:ind w:left="3402"/>
        <w:contextualSpacing w:val="0"/>
        <w:jc w:val="both"/>
        <w:rPr>
          <w:rFonts w:ascii="Courier New" w:hAnsi="Courier New" w:cs="Courier New"/>
          <w:sz w:val="24"/>
          <w:szCs w:val="24"/>
          <w:lang w:val="es-CL"/>
        </w:rPr>
      </w:pPr>
    </w:p>
    <w:p w14:paraId="1CD8729D" w14:textId="43AC90BB" w:rsidR="009D6703" w:rsidRPr="00186A48" w:rsidRDefault="6403C907" w:rsidP="00D66BAA">
      <w:pPr>
        <w:pStyle w:val="Prrafodelista"/>
        <w:numPr>
          <w:ilvl w:val="0"/>
          <w:numId w:val="5"/>
        </w:numPr>
        <w:tabs>
          <w:tab w:val="left" w:pos="4111"/>
        </w:tabs>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Créditos de segundo piso: se autoriza el otorgamiento de préstamos a entidades financieras y fondos de inversión, destinados a operaciones de financiamiento e inversión empresarial. Estos financiamientos indirectos se canalizan a través de intermediarios financieros y se</w:t>
      </w:r>
      <w:r w:rsidR="5370325C" w:rsidRPr="00186A48">
        <w:rPr>
          <w:rFonts w:ascii="Courier New" w:hAnsi="Courier New" w:cs="Courier New"/>
          <w:sz w:val="24"/>
          <w:szCs w:val="24"/>
          <w:lang w:val="es-CL"/>
        </w:rPr>
        <w:t xml:space="preserve"> espera que sean</w:t>
      </w:r>
      <w:r w:rsidRPr="00186A48">
        <w:rPr>
          <w:rFonts w:ascii="Courier New" w:hAnsi="Courier New" w:cs="Courier New"/>
          <w:sz w:val="24"/>
          <w:szCs w:val="24"/>
          <w:lang w:val="es-CL"/>
        </w:rPr>
        <w:t xml:space="preserve"> los principales instrumentos de AFIDE.</w:t>
      </w:r>
    </w:p>
    <w:p w14:paraId="36B19F6B" w14:textId="77777777" w:rsidR="009D6703" w:rsidRPr="00186A48" w:rsidRDefault="009D6703" w:rsidP="00F535BB">
      <w:pPr>
        <w:pStyle w:val="Prrafodelista"/>
        <w:tabs>
          <w:tab w:val="left" w:pos="4111"/>
        </w:tabs>
        <w:spacing w:after="0" w:line="240" w:lineRule="auto"/>
        <w:ind w:left="2835" w:firstLine="709"/>
        <w:jc w:val="both"/>
        <w:rPr>
          <w:rFonts w:ascii="Courier New" w:hAnsi="Courier New" w:cs="Courier New"/>
          <w:sz w:val="24"/>
          <w:szCs w:val="24"/>
          <w:lang w:val="es-CL"/>
        </w:rPr>
      </w:pPr>
    </w:p>
    <w:p w14:paraId="573D900E" w14:textId="77777777" w:rsidR="009D6703" w:rsidRPr="00186A48" w:rsidRDefault="009D6703" w:rsidP="00D66BAA">
      <w:pPr>
        <w:pStyle w:val="Prrafodelista"/>
        <w:numPr>
          <w:ilvl w:val="0"/>
          <w:numId w:val="5"/>
        </w:numPr>
        <w:tabs>
          <w:tab w:val="left" w:pos="4111"/>
        </w:tabs>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Créditos de primer piso: se autoriza el otorgamiento de préstamos a empresas y cooperativas, solo cuando hacerlo a través de otras entidades financieras sea menos eficiente. Estos son financiamientos directos para escalamiento de la innovación y para financiar grandes proyectos, financiamiento que se hará principalmente como créditos sindicados junto a otros financistas. Para no desplazar el financiamiento privado y asegurar la movilización de recursos del sector privado, el directorio de AFIDE deberá aprobar estos créditos y tendrá que cerciorarse de aquello.</w:t>
      </w:r>
    </w:p>
    <w:p w14:paraId="6FCC4E29" w14:textId="77777777" w:rsidR="009D6703" w:rsidRPr="00186A48" w:rsidRDefault="009D6703" w:rsidP="009D6703">
      <w:pPr>
        <w:spacing w:after="0" w:line="240" w:lineRule="auto"/>
        <w:ind w:left="3402"/>
        <w:jc w:val="both"/>
        <w:rPr>
          <w:rFonts w:ascii="Courier New" w:hAnsi="Courier New" w:cs="Courier New"/>
          <w:sz w:val="24"/>
          <w:szCs w:val="24"/>
          <w:lang w:val="es-CL"/>
        </w:rPr>
      </w:pPr>
    </w:p>
    <w:p w14:paraId="0BDF7C60" w14:textId="77777777" w:rsidR="009D6703" w:rsidRPr="00186A48" w:rsidRDefault="009D6703" w:rsidP="00D66BAA">
      <w:pPr>
        <w:pStyle w:val="Prrafodelista"/>
        <w:numPr>
          <w:ilvl w:val="0"/>
          <w:numId w:val="5"/>
        </w:numPr>
        <w:tabs>
          <w:tab w:val="left" w:pos="4111"/>
        </w:tabs>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Adquirir títulos de deuda: se autoriza la adquisición de bonos u otros títulos de deuda de entidades financieras que tengan relación con los objetivos de AFIDE, de forma de proveerles financiamiento.</w:t>
      </w:r>
    </w:p>
    <w:p w14:paraId="17B31D8F" w14:textId="77777777" w:rsidR="009D6703" w:rsidRPr="00186A48" w:rsidRDefault="009D6703" w:rsidP="009D6703">
      <w:pPr>
        <w:spacing w:after="0" w:line="240" w:lineRule="auto"/>
        <w:ind w:left="3402"/>
        <w:jc w:val="both"/>
        <w:rPr>
          <w:rFonts w:ascii="Courier New" w:hAnsi="Courier New" w:cs="Courier New"/>
          <w:sz w:val="24"/>
          <w:szCs w:val="24"/>
          <w:lang w:val="es-CL"/>
        </w:rPr>
      </w:pPr>
    </w:p>
    <w:p w14:paraId="4D81B0A5" w14:textId="49A9151D" w:rsidR="009D6703" w:rsidRPr="00186A48" w:rsidRDefault="6403C907" w:rsidP="00D66BAA">
      <w:pPr>
        <w:pStyle w:val="Prrafodelista"/>
        <w:numPr>
          <w:ilvl w:val="0"/>
          <w:numId w:val="5"/>
        </w:numPr>
        <w:tabs>
          <w:tab w:val="left" w:pos="4111"/>
        </w:tabs>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Inversión en fondo</w:t>
      </w:r>
      <w:r w:rsidR="26A09813" w:rsidRPr="00186A48">
        <w:rPr>
          <w:rFonts w:ascii="Courier New" w:hAnsi="Courier New" w:cs="Courier New"/>
          <w:sz w:val="24"/>
          <w:szCs w:val="24"/>
          <w:lang w:val="es-CL"/>
        </w:rPr>
        <w:t>s</w:t>
      </w:r>
      <w:r w:rsidRPr="00186A48">
        <w:rPr>
          <w:rFonts w:ascii="Courier New" w:hAnsi="Courier New" w:cs="Courier New"/>
          <w:sz w:val="24"/>
          <w:szCs w:val="24"/>
          <w:lang w:val="es-CL"/>
        </w:rPr>
        <w:t xml:space="preserve"> de fondos: se autoriza a ser aportante (prometer, suscribir y pagar cuotas) de fondo</w:t>
      </w:r>
      <w:r w:rsidR="3419B86C" w:rsidRPr="00186A48">
        <w:rPr>
          <w:rFonts w:ascii="Courier New" w:hAnsi="Courier New" w:cs="Courier New"/>
          <w:sz w:val="24"/>
          <w:szCs w:val="24"/>
          <w:lang w:val="es-CL"/>
        </w:rPr>
        <w:t>s</w:t>
      </w:r>
      <w:r w:rsidRPr="00186A48">
        <w:rPr>
          <w:rFonts w:ascii="Courier New" w:hAnsi="Courier New" w:cs="Courier New"/>
          <w:sz w:val="24"/>
          <w:szCs w:val="24"/>
          <w:lang w:val="es-CL"/>
        </w:rPr>
        <w:t xml:space="preserve"> de inversión público</w:t>
      </w:r>
      <w:r w:rsidR="72E9E9CE" w:rsidRPr="00186A48">
        <w:rPr>
          <w:rFonts w:ascii="Courier New" w:hAnsi="Courier New" w:cs="Courier New"/>
          <w:sz w:val="24"/>
          <w:szCs w:val="24"/>
          <w:lang w:val="es-CL"/>
        </w:rPr>
        <w:t>s</w:t>
      </w:r>
      <w:r w:rsidRPr="00186A48">
        <w:rPr>
          <w:rFonts w:ascii="Courier New" w:hAnsi="Courier New" w:cs="Courier New"/>
          <w:sz w:val="24"/>
          <w:szCs w:val="24"/>
          <w:lang w:val="es-CL"/>
        </w:rPr>
        <w:t xml:space="preserve"> que</w:t>
      </w:r>
      <w:r w:rsidR="0542B44F" w:rsidRPr="00186A48">
        <w:rPr>
          <w:rFonts w:ascii="Courier New" w:hAnsi="Courier New" w:cs="Courier New"/>
          <w:sz w:val="24"/>
          <w:szCs w:val="24"/>
          <w:lang w:val="es-CL"/>
        </w:rPr>
        <w:t>,</w:t>
      </w:r>
      <w:r w:rsidRPr="00186A48">
        <w:rPr>
          <w:rFonts w:ascii="Courier New" w:hAnsi="Courier New" w:cs="Courier New"/>
          <w:sz w:val="24"/>
          <w:szCs w:val="24"/>
          <w:lang w:val="es-CL"/>
        </w:rPr>
        <w:t xml:space="preserve"> a su vez</w:t>
      </w:r>
      <w:r w:rsidR="604ACA95" w:rsidRPr="00186A48">
        <w:rPr>
          <w:rFonts w:ascii="Courier New" w:hAnsi="Courier New" w:cs="Courier New"/>
          <w:sz w:val="24"/>
          <w:szCs w:val="24"/>
          <w:lang w:val="es-CL"/>
        </w:rPr>
        <w:t>,</w:t>
      </w:r>
      <w:r w:rsidRPr="00186A48">
        <w:rPr>
          <w:rFonts w:ascii="Courier New" w:hAnsi="Courier New" w:cs="Courier New"/>
          <w:sz w:val="24"/>
          <w:szCs w:val="24"/>
          <w:lang w:val="es-CL"/>
        </w:rPr>
        <w:t xml:space="preserve"> invierta</w:t>
      </w:r>
      <w:r w:rsidR="1A7A779F" w:rsidRPr="00186A48">
        <w:rPr>
          <w:rFonts w:ascii="Courier New" w:hAnsi="Courier New" w:cs="Courier New"/>
          <w:sz w:val="24"/>
          <w:szCs w:val="24"/>
          <w:lang w:val="es-CL"/>
        </w:rPr>
        <w:t>n</w:t>
      </w:r>
      <w:r w:rsidRPr="00186A48">
        <w:rPr>
          <w:rFonts w:ascii="Courier New" w:hAnsi="Courier New" w:cs="Courier New"/>
          <w:sz w:val="24"/>
          <w:szCs w:val="24"/>
          <w:lang w:val="es-CL"/>
        </w:rPr>
        <w:t xml:space="preserve"> en fondos de inversión de capital de riesgo u otro tipo de activos de base tecnológica o con un componente innovador, de manera de fomentar este tipo de inversiones. </w:t>
      </w:r>
    </w:p>
    <w:p w14:paraId="03627E8A" w14:textId="77777777" w:rsidR="009D6703" w:rsidRPr="00186A48" w:rsidRDefault="009D6703" w:rsidP="009D6703">
      <w:pPr>
        <w:pStyle w:val="Prrafodelista"/>
        <w:spacing w:after="0" w:line="240" w:lineRule="auto"/>
        <w:ind w:left="3119"/>
        <w:jc w:val="both"/>
        <w:rPr>
          <w:rFonts w:ascii="Courier New" w:hAnsi="Courier New" w:cs="Courier New"/>
          <w:sz w:val="24"/>
          <w:szCs w:val="24"/>
          <w:lang w:val="es-CL"/>
        </w:rPr>
      </w:pPr>
    </w:p>
    <w:p w14:paraId="749D2A61" w14:textId="2AE1F57E" w:rsidR="009D6703" w:rsidRPr="00186A48" w:rsidRDefault="6403C907" w:rsidP="00F535BB">
      <w:pPr>
        <w:pStyle w:val="Prrafodelista"/>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Estos fondos de fondos deberán ser administrados por una Administradora General de Fondos, entidad fiscalizada por la CMF, y AFIDE podrá tener una participación máxima de un 35% en cada uno de ellos, siguiendo lo establecido en la </w:t>
      </w:r>
      <w:r w:rsidR="008144F9" w:rsidRPr="00186A48">
        <w:rPr>
          <w:rFonts w:ascii="Courier New" w:hAnsi="Courier New" w:cs="Courier New"/>
          <w:sz w:val="24"/>
          <w:szCs w:val="24"/>
          <w:lang w:val="es-CL"/>
        </w:rPr>
        <w:t>l</w:t>
      </w:r>
      <w:r w:rsidRPr="00186A48">
        <w:rPr>
          <w:rFonts w:ascii="Courier New" w:hAnsi="Courier New" w:cs="Courier New"/>
          <w:sz w:val="24"/>
          <w:szCs w:val="24"/>
          <w:lang w:val="es-CL"/>
        </w:rPr>
        <w:t xml:space="preserve">ey </w:t>
      </w:r>
      <w:proofErr w:type="spellStart"/>
      <w:r w:rsidRPr="00186A48">
        <w:rPr>
          <w:rFonts w:ascii="Courier New" w:hAnsi="Courier New" w:cs="Courier New"/>
          <w:sz w:val="24"/>
          <w:szCs w:val="24"/>
          <w:lang w:val="es-CL"/>
        </w:rPr>
        <w:t>Nº</w:t>
      </w:r>
      <w:proofErr w:type="spellEnd"/>
      <w:r w:rsidRPr="00186A48">
        <w:rPr>
          <w:rFonts w:ascii="Courier New" w:hAnsi="Courier New" w:cs="Courier New"/>
          <w:sz w:val="24"/>
          <w:szCs w:val="24"/>
          <w:lang w:val="es-CL"/>
        </w:rPr>
        <w:t xml:space="preserve"> 20.712. </w:t>
      </w:r>
    </w:p>
    <w:p w14:paraId="4C6FB88F" w14:textId="77777777" w:rsidR="009D6703" w:rsidRPr="00186A48" w:rsidRDefault="009D6703" w:rsidP="009D6703">
      <w:pPr>
        <w:pStyle w:val="Prrafodelista"/>
        <w:rPr>
          <w:rFonts w:ascii="Courier New" w:hAnsi="Courier New" w:cs="Courier New"/>
          <w:sz w:val="24"/>
          <w:szCs w:val="24"/>
          <w:lang w:val="es-CL"/>
        </w:rPr>
      </w:pPr>
    </w:p>
    <w:p w14:paraId="75082062" w14:textId="77777777" w:rsidR="009D6703" w:rsidRPr="00186A48" w:rsidRDefault="009D6703" w:rsidP="00D66BAA">
      <w:pPr>
        <w:pStyle w:val="Prrafodelista"/>
        <w:numPr>
          <w:ilvl w:val="0"/>
          <w:numId w:val="5"/>
        </w:numPr>
        <w:tabs>
          <w:tab w:val="left" w:pos="4111"/>
        </w:tabs>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Garantías: se autoriza el otorgamiento de garantías que faciliten el financiamiento, con cargo a su patrimonio o con cargo a otros fondos que constituya, aporte y/o administre. </w:t>
      </w:r>
    </w:p>
    <w:p w14:paraId="5496F3C0" w14:textId="21AA0719" w:rsidR="009D6703" w:rsidRPr="00186A48" w:rsidRDefault="009D6703" w:rsidP="00F535BB">
      <w:pPr>
        <w:pStyle w:val="Ttulo3"/>
        <w:rPr>
          <w:rFonts w:cs="Courier New"/>
          <w:lang w:val="es-CL"/>
        </w:rPr>
      </w:pPr>
      <w:r w:rsidRPr="00186A48">
        <w:rPr>
          <w:rFonts w:cs="Courier New"/>
          <w:lang w:val="es-CL"/>
        </w:rPr>
        <w:t>Creación del Fondo de Garantía para el Desarrollo</w:t>
      </w:r>
    </w:p>
    <w:p w14:paraId="50941758" w14:textId="183C39CA" w:rsidR="009D6703" w:rsidRPr="00186A48" w:rsidRDefault="6403C907" w:rsidP="00F535BB">
      <w:pPr>
        <w:pStyle w:val="Prrafodelista"/>
        <w:tabs>
          <w:tab w:val="left" w:pos="4111"/>
        </w:tabs>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En relación con la letra e) anterior, el proyecto de ley crea un fondo de garantía, en este caso con personalidad jurídica de derecho público y patrimonio propio, denominado “Fondo de Garantía para el Desarrollo” (“FOGADE”). Este fondo se constituirá con aportes exclusivos de Corfo y estará destinado a garantizar instrumentos, productos u operaciones financieras para financiar o invertir en proyectos empresariales que coincidan con los objetivos de AFIDE. Lo anterior, permitirá que las garantías de FOGADE mantengan la calidad de garantía estatal, como sucede actualmente con las garantías </w:t>
      </w:r>
      <w:r w:rsidR="1BB29D69" w:rsidRPr="00186A48">
        <w:rPr>
          <w:rFonts w:ascii="Courier New" w:hAnsi="Courier New" w:cs="Courier New"/>
          <w:sz w:val="24"/>
          <w:szCs w:val="24"/>
          <w:lang w:val="es-CL"/>
        </w:rPr>
        <w:t xml:space="preserve">otorgadas por </w:t>
      </w:r>
      <w:r w:rsidRPr="00186A48">
        <w:rPr>
          <w:rFonts w:ascii="Courier New" w:hAnsi="Courier New" w:cs="Courier New"/>
          <w:sz w:val="24"/>
          <w:szCs w:val="24"/>
          <w:lang w:val="es-CL"/>
        </w:rPr>
        <w:t xml:space="preserve">Corfo o FOGAPE. </w:t>
      </w:r>
    </w:p>
    <w:p w14:paraId="5C5072AB" w14:textId="77777777" w:rsidR="009D6703" w:rsidRPr="00186A48" w:rsidRDefault="009D6703" w:rsidP="009D6703">
      <w:pPr>
        <w:pStyle w:val="Prrafodelista"/>
        <w:spacing w:after="0" w:line="240" w:lineRule="auto"/>
        <w:ind w:left="1800"/>
        <w:contextualSpacing w:val="0"/>
        <w:jc w:val="both"/>
        <w:rPr>
          <w:rFonts w:ascii="Courier New" w:hAnsi="Courier New" w:cs="Courier New"/>
          <w:sz w:val="24"/>
          <w:szCs w:val="24"/>
          <w:lang w:val="es-CL"/>
        </w:rPr>
      </w:pPr>
    </w:p>
    <w:p w14:paraId="154BF2F3" w14:textId="611D8EAC" w:rsidR="009D6703" w:rsidRPr="00186A48" w:rsidRDefault="6403C907" w:rsidP="00F535BB">
      <w:pPr>
        <w:pStyle w:val="Prrafodelista"/>
        <w:tabs>
          <w:tab w:val="left" w:pos="4111"/>
        </w:tabs>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FOGADE será administrado por AFIDE por su </w:t>
      </w:r>
      <w:r w:rsidR="0AB01F3A" w:rsidRPr="00186A48">
        <w:rPr>
          <w:rFonts w:ascii="Courier New" w:hAnsi="Courier New" w:cs="Courier New"/>
          <w:sz w:val="24"/>
          <w:szCs w:val="24"/>
          <w:lang w:val="es-CL"/>
        </w:rPr>
        <w:t>conocimiento experto</w:t>
      </w:r>
      <w:r w:rsidR="2985F497" w:rsidRPr="00186A48">
        <w:rPr>
          <w:rFonts w:ascii="Courier New" w:hAnsi="Courier New" w:cs="Courier New"/>
          <w:sz w:val="24"/>
          <w:szCs w:val="24"/>
          <w:lang w:val="es-CL"/>
        </w:rPr>
        <w:t xml:space="preserve"> </w:t>
      </w:r>
      <w:r w:rsidRPr="00186A48">
        <w:rPr>
          <w:rFonts w:ascii="Courier New" w:hAnsi="Courier New" w:cs="Courier New"/>
          <w:sz w:val="24"/>
          <w:szCs w:val="24"/>
          <w:lang w:val="es-CL"/>
        </w:rPr>
        <w:t xml:space="preserve">en programas de desarrollo productivo, sin perjuicio de lo cual éste no podrá garantizar instrumentos, productos u operaciones financieras que otorgue o realice directamente AFIDE, o que se encuentren garantizados por AFIDE. </w:t>
      </w:r>
      <w:r w:rsidR="153ED037" w:rsidRPr="00186A48">
        <w:rPr>
          <w:rFonts w:ascii="Courier New" w:hAnsi="Courier New" w:cs="Courier New"/>
          <w:sz w:val="24"/>
          <w:szCs w:val="24"/>
          <w:lang w:val="es-CL"/>
        </w:rPr>
        <w:t xml:space="preserve">Además, </w:t>
      </w:r>
      <w:r w:rsidR="216AA9C1" w:rsidRPr="00186A48">
        <w:rPr>
          <w:rFonts w:ascii="Courier New" w:hAnsi="Courier New" w:cs="Courier New"/>
          <w:sz w:val="24"/>
          <w:szCs w:val="24"/>
          <w:lang w:val="es-CL"/>
        </w:rPr>
        <w:t>s</w:t>
      </w:r>
      <w:r w:rsidRPr="00186A48">
        <w:rPr>
          <w:rFonts w:ascii="Courier New" w:hAnsi="Courier New" w:cs="Courier New"/>
          <w:sz w:val="24"/>
          <w:szCs w:val="24"/>
          <w:lang w:val="es-CL"/>
        </w:rPr>
        <w:t>e especifica que, tal como ocurre con FOGAPE y con las garantías Corfo, AFIDE, en su calidad de administrador</w:t>
      </w:r>
      <w:r w:rsidR="5730EE87" w:rsidRPr="00186A48">
        <w:rPr>
          <w:rFonts w:ascii="Courier New" w:hAnsi="Courier New" w:cs="Courier New"/>
          <w:sz w:val="24"/>
          <w:szCs w:val="24"/>
          <w:lang w:val="es-CL"/>
        </w:rPr>
        <w:t>a</w:t>
      </w:r>
      <w:r w:rsidRPr="00186A48">
        <w:rPr>
          <w:rFonts w:ascii="Courier New" w:hAnsi="Courier New" w:cs="Courier New"/>
          <w:sz w:val="24"/>
          <w:szCs w:val="24"/>
          <w:lang w:val="es-CL"/>
        </w:rPr>
        <w:t>, deberá acordar con la CMF un máximo de apalancamiento que puede tener el Fondo con respecto al monto de los recursos del patrimonio asignados al</w:t>
      </w:r>
      <w:r w:rsidR="789B8AEB" w:rsidRPr="00186A48">
        <w:rPr>
          <w:rFonts w:ascii="Courier New" w:hAnsi="Courier New" w:cs="Courier New"/>
          <w:sz w:val="24"/>
          <w:szCs w:val="24"/>
          <w:lang w:val="es-CL"/>
        </w:rPr>
        <w:t xml:space="preserve"> total de</w:t>
      </w:r>
      <w:r w:rsidRPr="00186A48">
        <w:rPr>
          <w:rFonts w:ascii="Courier New" w:hAnsi="Courier New" w:cs="Courier New"/>
          <w:sz w:val="24"/>
          <w:szCs w:val="24"/>
          <w:lang w:val="es-CL"/>
        </w:rPr>
        <w:t xml:space="preserve"> programa</w:t>
      </w:r>
      <w:r w:rsidR="7EDAC613" w:rsidRPr="00186A48">
        <w:rPr>
          <w:rFonts w:ascii="Courier New" w:hAnsi="Courier New" w:cs="Courier New"/>
          <w:sz w:val="24"/>
          <w:szCs w:val="24"/>
          <w:lang w:val="es-CL"/>
        </w:rPr>
        <w:t>s</w:t>
      </w:r>
      <w:r w:rsidRPr="00186A48">
        <w:rPr>
          <w:rFonts w:ascii="Courier New" w:hAnsi="Courier New" w:cs="Courier New"/>
          <w:sz w:val="24"/>
          <w:szCs w:val="24"/>
          <w:lang w:val="es-CL"/>
        </w:rPr>
        <w:t>.</w:t>
      </w:r>
    </w:p>
    <w:p w14:paraId="0A2187F6" w14:textId="77777777" w:rsidR="009D6703" w:rsidRPr="00186A48" w:rsidRDefault="009D6703" w:rsidP="00D66BAA">
      <w:pPr>
        <w:pStyle w:val="Ttulo2"/>
        <w:numPr>
          <w:ilvl w:val="0"/>
          <w:numId w:val="15"/>
        </w:numPr>
        <w:ind w:left="3544" w:hanging="709"/>
        <w:rPr>
          <w:rFonts w:cs="Courier New"/>
          <w:szCs w:val="24"/>
          <w:lang w:val="es-CL"/>
        </w:rPr>
      </w:pPr>
      <w:r w:rsidRPr="00186A48">
        <w:rPr>
          <w:rFonts w:cs="Courier New"/>
          <w:szCs w:val="24"/>
          <w:lang w:val="es-CL"/>
        </w:rPr>
        <w:t>Fiscalización y controles ante la CMF y la UAF</w:t>
      </w:r>
    </w:p>
    <w:p w14:paraId="471EED09" w14:textId="0110DC18" w:rsidR="009D6703" w:rsidRPr="00186A48" w:rsidRDefault="6403C907" w:rsidP="00F535BB">
      <w:pPr>
        <w:pStyle w:val="Prrafodelista"/>
        <w:tabs>
          <w:tab w:val="left" w:pos="4111"/>
        </w:tabs>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Con el objeto de asegurar el cumplimiento de todas sus obligaciones, AFIDE y su directorio quedarán sujetos a la fiscalización de la CMF, y a las instrucciones contenidas en normas de carácter general</w:t>
      </w:r>
      <w:r w:rsidR="5CCA805B" w:rsidRPr="00186A48">
        <w:rPr>
          <w:rFonts w:ascii="Courier New" w:hAnsi="Courier New" w:cs="Courier New"/>
          <w:sz w:val="24"/>
          <w:szCs w:val="24"/>
          <w:lang w:val="es-CL"/>
        </w:rPr>
        <w:t xml:space="preserve"> que emita dicha institución</w:t>
      </w:r>
      <w:r w:rsidRPr="00186A48">
        <w:rPr>
          <w:rFonts w:ascii="Courier New" w:hAnsi="Courier New" w:cs="Courier New"/>
          <w:sz w:val="24"/>
          <w:szCs w:val="24"/>
          <w:lang w:val="es-CL"/>
        </w:rPr>
        <w:t xml:space="preserve">. Para lo anterior, la CMF atenderá a las características y naturaleza de las operaciones de AFIDE, y deberá considerar el principio de proporcionalidad. </w:t>
      </w:r>
    </w:p>
    <w:p w14:paraId="08784A2A" w14:textId="77777777" w:rsidR="009D6703" w:rsidRPr="00186A48" w:rsidRDefault="009D6703" w:rsidP="009D6703">
      <w:pPr>
        <w:spacing w:after="0" w:line="240" w:lineRule="auto"/>
        <w:ind w:left="3119"/>
        <w:jc w:val="both"/>
        <w:rPr>
          <w:rFonts w:ascii="Courier New" w:hAnsi="Courier New" w:cs="Courier New"/>
          <w:sz w:val="24"/>
          <w:szCs w:val="24"/>
          <w:lang w:val="es-CL"/>
        </w:rPr>
      </w:pPr>
    </w:p>
    <w:p w14:paraId="09C1E336" w14:textId="77777777" w:rsidR="009D6703" w:rsidRPr="00186A48" w:rsidRDefault="009D6703" w:rsidP="00F535BB">
      <w:pPr>
        <w:pStyle w:val="Prrafodelista"/>
        <w:tabs>
          <w:tab w:val="left" w:pos="4111"/>
        </w:tabs>
        <w:spacing w:after="0" w:line="240" w:lineRule="auto"/>
        <w:ind w:left="2835" w:firstLine="709"/>
        <w:jc w:val="both"/>
        <w:rPr>
          <w:rFonts w:ascii="Courier New" w:hAnsi="Courier New" w:cs="Courier New"/>
          <w:sz w:val="24"/>
          <w:szCs w:val="24"/>
          <w:lang w:val="es-ES"/>
        </w:rPr>
      </w:pPr>
      <w:r w:rsidRPr="00186A48">
        <w:rPr>
          <w:rFonts w:ascii="Courier New" w:hAnsi="Courier New" w:cs="Courier New"/>
          <w:sz w:val="24"/>
          <w:szCs w:val="24"/>
          <w:lang w:val="es-CL"/>
        </w:rPr>
        <w:t>En el ejercicio de su labor fiscalizadora</w:t>
      </w:r>
      <w:r w:rsidRPr="00186A48">
        <w:rPr>
          <w:rFonts w:ascii="Courier New" w:hAnsi="Courier New" w:cs="Courier New"/>
          <w:sz w:val="24"/>
          <w:szCs w:val="24"/>
          <w:lang w:val="es-ES"/>
        </w:rPr>
        <w:t xml:space="preserve">, la CMF dará a conocer al público, a lo menos cuatro veces al año, información </w:t>
      </w:r>
      <w:r w:rsidRPr="00186A48">
        <w:rPr>
          <w:rFonts w:ascii="Courier New" w:hAnsi="Courier New" w:cs="Courier New"/>
          <w:sz w:val="24"/>
          <w:szCs w:val="24"/>
          <w:lang w:val="es-CL"/>
        </w:rPr>
        <w:t>sobre</w:t>
      </w:r>
      <w:r w:rsidRPr="00186A48">
        <w:rPr>
          <w:rFonts w:ascii="Courier New" w:hAnsi="Courier New" w:cs="Courier New"/>
          <w:sz w:val="24"/>
          <w:szCs w:val="24"/>
          <w:lang w:val="es-ES"/>
        </w:rPr>
        <w:t xml:space="preserve"> las colocaciones, inversiones y demás activos de AFIDE, así como su clasificación y evaluación conforme a su grado de recuperabilidad. </w:t>
      </w:r>
    </w:p>
    <w:p w14:paraId="6E3639B3" w14:textId="77777777" w:rsidR="009D6703" w:rsidRPr="00186A48" w:rsidRDefault="009D6703" w:rsidP="009D6703">
      <w:pPr>
        <w:spacing w:after="0" w:line="240" w:lineRule="auto"/>
        <w:ind w:left="3119"/>
        <w:jc w:val="both"/>
        <w:rPr>
          <w:rFonts w:ascii="Courier New" w:hAnsi="Courier New" w:cs="Courier New"/>
          <w:sz w:val="24"/>
          <w:szCs w:val="24"/>
          <w:lang w:val="es-ES"/>
        </w:rPr>
      </w:pPr>
    </w:p>
    <w:p w14:paraId="315072E0" w14:textId="77777777" w:rsidR="009D6703" w:rsidRPr="00186A48" w:rsidRDefault="009D6703" w:rsidP="00F535BB">
      <w:pPr>
        <w:pStyle w:val="Prrafodelista"/>
        <w:tabs>
          <w:tab w:val="left" w:pos="4111"/>
        </w:tabs>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ES"/>
        </w:rPr>
        <w:t xml:space="preserve">Sumado a lo anterior, y siguiendo los </w:t>
      </w:r>
      <w:r w:rsidRPr="00186A48">
        <w:rPr>
          <w:rFonts w:ascii="Courier New" w:hAnsi="Courier New" w:cs="Courier New"/>
          <w:sz w:val="24"/>
          <w:szCs w:val="24"/>
          <w:lang w:val="es-CL"/>
        </w:rPr>
        <w:t>estándares</w:t>
      </w:r>
      <w:r w:rsidRPr="00186A48">
        <w:rPr>
          <w:rFonts w:ascii="Courier New" w:hAnsi="Courier New" w:cs="Courier New"/>
          <w:sz w:val="24"/>
          <w:szCs w:val="24"/>
          <w:lang w:val="es-ES"/>
        </w:rPr>
        <w:t xml:space="preserve"> de la regulación bancaria, AFIDE deberá cumplir </w:t>
      </w:r>
      <w:r w:rsidRPr="00186A48">
        <w:rPr>
          <w:rFonts w:ascii="Courier New" w:hAnsi="Courier New" w:cs="Courier New"/>
          <w:sz w:val="24"/>
          <w:szCs w:val="24"/>
          <w:lang w:val="es-CL"/>
        </w:rPr>
        <w:t>con</w:t>
      </w:r>
      <w:r w:rsidRPr="00186A48">
        <w:rPr>
          <w:rFonts w:ascii="Courier New" w:hAnsi="Courier New" w:cs="Courier New"/>
          <w:sz w:val="24"/>
          <w:szCs w:val="24"/>
          <w:lang w:val="es-ES"/>
        </w:rPr>
        <w:t xml:space="preserve"> ciertas obligaciones de publicidad, debiendo publicar sus estados de situación trimestrales, así como los datos que la CMF ordene publicar por considerarlos necesarios para la información del público. Por otra parte, el balance semestral de AFIDE deberá ser informado por una empresa de auditoría externa, debiendo el correspondiente informe ser enviado a la CMF y publicado junto con el balance.</w:t>
      </w:r>
    </w:p>
    <w:p w14:paraId="7653D61C" w14:textId="77777777" w:rsidR="009D6703" w:rsidRPr="00186A48" w:rsidRDefault="009D6703" w:rsidP="009D6703">
      <w:pPr>
        <w:spacing w:after="0" w:line="240" w:lineRule="auto"/>
        <w:ind w:left="3119"/>
        <w:jc w:val="both"/>
        <w:rPr>
          <w:rFonts w:ascii="Courier New" w:hAnsi="Courier New" w:cs="Courier New"/>
          <w:sz w:val="24"/>
          <w:szCs w:val="24"/>
          <w:lang w:val="es-CL"/>
        </w:rPr>
      </w:pPr>
    </w:p>
    <w:p w14:paraId="0949EF1B" w14:textId="1DC45363" w:rsidR="009D6703" w:rsidRPr="00186A48" w:rsidRDefault="6403C907" w:rsidP="00F535BB">
      <w:pPr>
        <w:pStyle w:val="Prrafodelista"/>
        <w:tabs>
          <w:tab w:val="left" w:pos="4111"/>
        </w:tabs>
        <w:spacing w:after="0" w:line="240" w:lineRule="auto"/>
        <w:ind w:left="2835" w:firstLine="709"/>
        <w:jc w:val="both"/>
        <w:rPr>
          <w:rFonts w:ascii="Courier New" w:hAnsi="Courier New" w:cs="Courier New"/>
          <w:sz w:val="24"/>
          <w:szCs w:val="24"/>
          <w:lang w:val="es-CL"/>
        </w:rPr>
      </w:pPr>
      <w:r w:rsidRPr="00186A48">
        <w:rPr>
          <w:rFonts w:ascii="Courier New" w:hAnsi="Courier New" w:cs="Courier New"/>
          <w:sz w:val="24"/>
          <w:szCs w:val="24"/>
          <w:lang w:val="es-CL"/>
        </w:rPr>
        <w:t xml:space="preserve">Adicionalmente, considerando que AFIDE será una institución que participará activamente en el mercado financiero, y con el objeto de disminuir el riesgo de lavado de activos y financiamiento del terrorismo, entre otros delitos, el proyecto incluye a AFIDE entre los sujetos obligados a reportar ante la UAF, siendo también </w:t>
      </w:r>
      <w:r w:rsidR="52740F74" w:rsidRPr="00186A48">
        <w:rPr>
          <w:rFonts w:ascii="Courier New" w:hAnsi="Courier New" w:cs="Courier New"/>
          <w:sz w:val="24"/>
          <w:szCs w:val="24"/>
          <w:lang w:val="es-CL"/>
        </w:rPr>
        <w:t>supervigilada</w:t>
      </w:r>
      <w:r w:rsidRPr="00186A48">
        <w:rPr>
          <w:rFonts w:ascii="Courier New" w:hAnsi="Courier New" w:cs="Courier New"/>
          <w:sz w:val="24"/>
          <w:szCs w:val="24"/>
          <w:lang w:val="es-CL"/>
        </w:rPr>
        <w:t xml:space="preserve"> por dicha entidad. </w:t>
      </w:r>
    </w:p>
    <w:p w14:paraId="746686E4" w14:textId="77777777" w:rsidR="009D6703" w:rsidRPr="00186A48" w:rsidRDefault="009D6703" w:rsidP="009D6703">
      <w:pPr>
        <w:spacing w:after="0" w:line="240" w:lineRule="auto"/>
        <w:ind w:left="3119"/>
        <w:rPr>
          <w:rFonts w:ascii="Courier New" w:hAnsi="Courier New" w:cs="Courier New"/>
          <w:sz w:val="24"/>
          <w:szCs w:val="24"/>
          <w:lang w:val="es-CL"/>
        </w:rPr>
      </w:pPr>
    </w:p>
    <w:p w14:paraId="1C51DFDA" w14:textId="77777777" w:rsidR="009D6703" w:rsidRPr="00186A48" w:rsidRDefault="009D6703" w:rsidP="00F535BB">
      <w:pPr>
        <w:pStyle w:val="Ttulo2"/>
        <w:rPr>
          <w:rFonts w:cs="Courier New"/>
          <w:szCs w:val="24"/>
          <w:lang w:val="es-CL"/>
        </w:rPr>
      </w:pPr>
      <w:r w:rsidRPr="00186A48">
        <w:rPr>
          <w:rFonts w:cs="Courier New"/>
          <w:szCs w:val="24"/>
          <w:lang w:val="es-CL"/>
        </w:rPr>
        <w:t>Regulación financiera</w:t>
      </w:r>
    </w:p>
    <w:p w14:paraId="47583FF2" w14:textId="6B7855F1" w:rsidR="009D6703" w:rsidRPr="00186A48" w:rsidRDefault="6403C907" w:rsidP="00F535BB">
      <w:pPr>
        <w:pStyle w:val="Prrafodelista"/>
        <w:tabs>
          <w:tab w:val="left" w:pos="4111"/>
        </w:tabs>
        <w:spacing w:after="0" w:line="240" w:lineRule="auto"/>
        <w:ind w:left="2835" w:firstLine="709"/>
        <w:jc w:val="both"/>
        <w:rPr>
          <w:rFonts w:ascii="Courier New" w:hAnsi="Courier New" w:cs="Courier New"/>
          <w:sz w:val="24"/>
          <w:szCs w:val="24"/>
          <w:lang w:val="es-ES"/>
        </w:rPr>
      </w:pPr>
      <w:r w:rsidRPr="00186A48">
        <w:rPr>
          <w:rFonts w:ascii="Courier New" w:hAnsi="Courier New" w:cs="Courier New"/>
          <w:sz w:val="24"/>
          <w:szCs w:val="24"/>
          <w:lang w:val="es-CL"/>
        </w:rPr>
        <w:t>El proyecto de ley le exige a AFIDE seguir estándares de</w:t>
      </w:r>
      <w:r w:rsidRPr="00186A48">
        <w:rPr>
          <w:rFonts w:ascii="Courier New" w:hAnsi="Courier New" w:cs="Courier New"/>
          <w:sz w:val="24"/>
          <w:szCs w:val="24"/>
          <w:lang w:val="es-ES"/>
        </w:rPr>
        <w:t xml:space="preserve"> regulación financiera </w:t>
      </w:r>
      <w:r w:rsidR="4092E1B4" w:rsidRPr="00186A48">
        <w:rPr>
          <w:rFonts w:ascii="Courier New" w:hAnsi="Courier New" w:cs="Courier New"/>
          <w:sz w:val="24"/>
          <w:szCs w:val="24"/>
          <w:lang w:val="es-ES"/>
        </w:rPr>
        <w:t xml:space="preserve">similares </w:t>
      </w:r>
      <w:r w:rsidR="1172A512" w:rsidRPr="00186A48">
        <w:rPr>
          <w:rFonts w:ascii="Courier New" w:hAnsi="Courier New" w:cs="Courier New"/>
          <w:sz w:val="24"/>
          <w:szCs w:val="24"/>
          <w:lang w:val="es-ES"/>
        </w:rPr>
        <w:t xml:space="preserve">a los establecidos en </w:t>
      </w:r>
      <w:r w:rsidRPr="00186A48">
        <w:rPr>
          <w:rFonts w:ascii="Courier New" w:hAnsi="Courier New" w:cs="Courier New"/>
          <w:sz w:val="24"/>
          <w:szCs w:val="24"/>
          <w:lang w:val="es-ES"/>
        </w:rPr>
        <w:t xml:space="preserve">la Ley General de Bancos, especialmente en materia de gobierno corporativo, capital de reserva y dividendos, clasificación de gestión y la relación entre sus activos y patrimonio, con algunas </w:t>
      </w:r>
      <w:r w:rsidRPr="00186A48">
        <w:rPr>
          <w:rFonts w:ascii="Courier New" w:hAnsi="Courier New" w:cs="Courier New"/>
          <w:sz w:val="24"/>
          <w:szCs w:val="24"/>
          <w:lang w:val="es-CL"/>
        </w:rPr>
        <w:t>excepciones</w:t>
      </w:r>
      <w:r w:rsidRPr="00186A48">
        <w:rPr>
          <w:rFonts w:ascii="Courier New" w:hAnsi="Courier New" w:cs="Courier New"/>
          <w:sz w:val="24"/>
          <w:szCs w:val="24"/>
          <w:lang w:val="es-ES"/>
        </w:rPr>
        <w:t xml:space="preserve"> dada su particular naturaleza como entidad financiera, distinta de la banca comercial.  </w:t>
      </w:r>
    </w:p>
    <w:p w14:paraId="1F9A0EFE" w14:textId="77777777" w:rsidR="009D6703" w:rsidRPr="00186A48" w:rsidRDefault="009D6703" w:rsidP="009D6703">
      <w:pPr>
        <w:spacing w:after="0" w:line="240" w:lineRule="auto"/>
        <w:ind w:left="3119"/>
        <w:jc w:val="both"/>
        <w:rPr>
          <w:rFonts w:ascii="Courier New" w:hAnsi="Courier New" w:cs="Courier New"/>
          <w:sz w:val="24"/>
          <w:szCs w:val="24"/>
          <w:lang w:val="es-ES"/>
        </w:rPr>
      </w:pPr>
    </w:p>
    <w:p w14:paraId="743DE536" w14:textId="77777777" w:rsidR="009D6703" w:rsidRPr="00186A48" w:rsidRDefault="009D6703" w:rsidP="00F535BB">
      <w:pPr>
        <w:pStyle w:val="Prrafodelista"/>
        <w:tabs>
          <w:tab w:val="left" w:pos="4111"/>
        </w:tabs>
        <w:spacing w:after="0" w:line="240" w:lineRule="auto"/>
        <w:ind w:left="2835" w:firstLine="709"/>
        <w:jc w:val="both"/>
        <w:rPr>
          <w:rFonts w:ascii="Courier New" w:hAnsi="Courier New" w:cs="Courier New"/>
          <w:sz w:val="24"/>
          <w:szCs w:val="24"/>
          <w:lang w:val="es-ES"/>
        </w:rPr>
      </w:pPr>
      <w:r w:rsidRPr="00186A48">
        <w:rPr>
          <w:rFonts w:ascii="Courier New" w:hAnsi="Courier New" w:cs="Courier New"/>
          <w:sz w:val="24"/>
          <w:szCs w:val="24"/>
          <w:lang w:val="es-CL"/>
        </w:rPr>
        <w:t>Asimismo</w:t>
      </w:r>
      <w:r w:rsidRPr="00186A48">
        <w:rPr>
          <w:rFonts w:ascii="Courier New" w:hAnsi="Courier New" w:cs="Courier New"/>
          <w:sz w:val="24"/>
          <w:szCs w:val="24"/>
          <w:lang w:val="es-ES"/>
        </w:rPr>
        <w:t xml:space="preserve">, se establece que la CMF mantendrá permanentemente la clasificación de gestión de </w:t>
      </w:r>
      <w:r w:rsidRPr="00186A48">
        <w:rPr>
          <w:rFonts w:ascii="Courier New" w:hAnsi="Courier New" w:cs="Courier New"/>
          <w:sz w:val="24"/>
          <w:szCs w:val="24"/>
          <w:lang w:val="es-CL"/>
        </w:rPr>
        <w:t>AFIDE</w:t>
      </w:r>
      <w:r w:rsidRPr="00186A48">
        <w:rPr>
          <w:rFonts w:ascii="Courier New" w:hAnsi="Courier New" w:cs="Courier New"/>
          <w:sz w:val="24"/>
          <w:szCs w:val="24"/>
          <w:lang w:val="es-ES"/>
        </w:rPr>
        <w:t xml:space="preserve">, regulándose el procedimiento mediante el cual se realizará dicha clasificación, el cual fue extraído de la regulación bancaria. </w:t>
      </w:r>
    </w:p>
    <w:p w14:paraId="058F38A4" w14:textId="77777777" w:rsidR="009D6703" w:rsidRPr="00186A48" w:rsidRDefault="009D6703" w:rsidP="009D6703">
      <w:pPr>
        <w:spacing w:after="0" w:line="240" w:lineRule="auto"/>
        <w:ind w:left="3119"/>
        <w:jc w:val="both"/>
        <w:rPr>
          <w:rFonts w:ascii="Courier New" w:hAnsi="Courier New" w:cs="Courier New"/>
          <w:sz w:val="24"/>
          <w:szCs w:val="24"/>
          <w:lang w:val="es-ES"/>
        </w:rPr>
      </w:pPr>
    </w:p>
    <w:p w14:paraId="627C8DF8" w14:textId="648C0F18" w:rsidR="009D6703" w:rsidRPr="00186A48" w:rsidRDefault="6403C907" w:rsidP="00F535BB">
      <w:pPr>
        <w:pStyle w:val="Prrafodelista"/>
        <w:tabs>
          <w:tab w:val="left" w:pos="4111"/>
        </w:tabs>
        <w:spacing w:after="0" w:line="240" w:lineRule="auto"/>
        <w:ind w:left="2835" w:firstLine="709"/>
        <w:jc w:val="both"/>
        <w:rPr>
          <w:rFonts w:ascii="Courier New" w:hAnsi="Courier New" w:cs="Courier New"/>
          <w:sz w:val="24"/>
          <w:szCs w:val="24"/>
          <w:lang w:val="es-ES"/>
        </w:rPr>
      </w:pPr>
      <w:r w:rsidRPr="00186A48">
        <w:rPr>
          <w:rFonts w:ascii="Courier New" w:hAnsi="Courier New" w:cs="Courier New"/>
          <w:sz w:val="24"/>
          <w:szCs w:val="24"/>
          <w:lang w:val="es-ES"/>
        </w:rPr>
        <w:t xml:space="preserve">Por otro lado, el proyecto regula el patrimonio efectivo, el capital básico y el capital básico adicional con el que deberá contar AFIDE, </w:t>
      </w:r>
      <w:r w:rsidRPr="00186A48">
        <w:rPr>
          <w:rFonts w:ascii="Courier New" w:hAnsi="Courier New" w:cs="Courier New"/>
          <w:sz w:val="24"/>
          <w:szCs w:val="24"/>
          <w:lang w:val="es-CL"/>
        </w:rPr>
        <w:t>indicando</w:t>
      </w:r>
      <w:r w:rsidRPr="00186A48">
        <w:rPr>
          <w:rFonts w:ascii="Courier New" w:hAnsi="Courier New" w:cs="Courier New"/>
          <w:sz w:val="24"/>
          <w:szCs w:val="24"/>
          <w:lang w:val="es-ES"/>
        </w:rPr>
        <w:t xml:space="preserve">, además, que el Consejo de la CMF podrá determinar que AFIDE cuenta con importancia sistémica y establecer, adicionalmente, un capital básico de importancia sistémica. Finalmente, se establece que la CMF podrá imponer requerimientos patrimoniales adicionales a los anteriores cuando, como resultado del proceso de supervisión, concluya que a su juicio AFIDE presenta riesgos no suficientemente cubiertos con las exigencias previstas en </w:t>
      </w:r>
      <w:r w:rsidR="68B8A2C8" w:rsidRPr="00186A48">
        <w:rPr>
          <w:rFonts w:ascii="Courier New" w:hAnsi="Courier New" w:cs="Courier New"/>
          <w:sz w:val="24"/>
          <w:szCs w:val="24"/>
          <w:lang w:val="es-ES"/>
        </w:rPr>
        <w:t>los ante</w:t>
      </w:r>
      <w:r w:rsidRPr="00186A48">
        <w:rPr>
          <w:rFonts w:ascii="Courier New" w:hAnsi="Courier New" w:cs="Courier New"/>
          <w:sz w:val="24"/>
          <w:szCs w:val="24"/>
          <w:lang w:val="es-ES"/>
        </w:rPr>
        <w:t>dichos preceptos.</w:t>
      </w:r>
    </w:p>
    <w:p w14:paraId="5F5F4B3E" w14:textId="77777777" w:rsidR="009D6703" w:rsidRPr="00186A48" w:rsidRDefault="009D6703" w:rsidP="009D6703">
      <w:pPr>
        <w:spacing w:after="0" w:line="240" w:lineRule="auto"/>
        <w:ind w:left="3119"/>
        <w:jc w:val="both"/>
        <w:rPr>
          <w:rFonts w:ascii="Courier New" w:hAnsi="Courier New" w:cs="Courier New"/>
          <w:sz w:val="24"/>
          <w:szCs w:val="24"/>
          <w:lang w:val="es-ES"/>
        </w:rPr>
      </w:pPr>
    </w:p>
    <w:p w14:paraId="65D675CB" w14:textId="77777777" w:rsidR="009D6703" w:rsidRPr="00186A48" w:rsidRDefault="009D6703" w:rsidP="00F535BB">
      <w:pPr>
        <w:pStyle w:val="Prrafodelista"/>
        <w:tabs>
          <w:tab w:val="left" w:pos="4111"/>
        </w:tabs>
        <w:spacing w:after="0" w:line="240" w:lineRule="auto"/>
        <w:ind w:left="2835" w:firstLine="709"/>
        <w:jc w:val="both"/>
        <w:rPr>
          <w:rFonts w:ascii="Courier New" w:hAnsi="Courier New" w:cs="Courier New"/>
          <w:sz w:val="24"/>
          <w:szCs w:val="24"/>
          <w:lang w:val="es-ES"/>
        </w:rPr>
      </w:pPr>
      <w:r w:rsidRPr="00186A48">
        <w:rPr>
          <w:rFonts w:ascii="Courier New" w:hAnsi="Courier New" w:cs="Courier New"/>
          <w:sz w:val="24"/>
          <w:szCs w:val="24"/>
          <w:lang w:val="es-ES"/>
        </w:rPr>
        <w:t xml:space="preserve">Siguiendo los </w:t>
      </w:r>
      <w:r w:rsidRPr="00186A48">
        <w:rPr>
          <w:rFonts w:ascii="Courier New" w:hAnsi="Courier New" w:cs="Courier New"/>
          <w:sz w:val="24"/>
          <w:szCs w:val="24"/>
          <w:lang w:val="es-CL"/>
        </w:rPr>
        <w:t>estándares</w:t>
      </w:r>
      <w:r w:rsidRPr="00186A48">
        <w:rPr>
          <w:rFonts w:ascii="Courier New" w:hAnsi="Courier New" w:cs="Courier New"/>
          <w:sz w:val="24"/>
          <w:szCs w:val="24"/>
          <w:lang w:val="es-ES"/>
        </w:rPr>
        <w:t xml:space="preserve"> aplicables a bancos, el proyecto de ley establece medidas para la regularización temprana de AFIDE, en lo que fuere compatible con su naturaleza.</w:t>
      </w:r>
    </w:p>
    <w:p w14:paraId="6F71D8A4" w14:textId="77777777" w:rsidR="009D6703" w:rsidRPr="00186A48" w:rsidRDefault="009D6703" w:rsidP="009D6703">
      <w:pPr>
        <w:spacing w:after="0" w:line="240" w:lineRule="auto"/>
        <w:ind w:left="3119"/>
        <w:jc w:val="both"/>
        <w:rPr>
          <w:rFonts w:ascii="Courier New" w:hAnsi="Courier New" w:cs="Courier New"/>
          <w:sz w:val="24"/>
          <w:szCs w:val="24"/>
          <w:lang w:val="es-ES"/>
        </w:rPr>
      </w:pPr>
    </w:p>
    <w:p w14:paraId="7D90FAFE" w14:textId="5E192695" w:rsidR="009D6703" w:rsidRPr="00186A48" w:rsidRDefault="6403C907" w:rsidP="00F535BB">
      <w:pPr>
        <w:pStyle w:val="Prrafodelista"/>
        <w:tabs>
          <w:tab w:val="left" w:pos="4111"/>
        </w:tabs>
        <w:spacing w:after="0" w:line="240" w:lineRule="auto"/>
        <w:ind w:left="2835" w:firstLine="709"/>
        <w:jc w:val="both"/>
        <w:rPr>
          <w:rFonts w:ascii="Courier New" w:hAnsi="Courier New" w:cs="Courier New"/>
          <w:sz w:val="24"/>
          <w:szCs w:val="24"/>
          <w:lang w:val="es-ES"/>
        </w:rPr>
      </w:pPr>
      <w:r w:rsidRPr="00186A48">
        <w:rPr>
          <w:rFonts w:ascii="Courier New" w:hAnsi="Courier New" w:cs="Courier New"/>
          <w:sz w:val="24"/>
          <w:szCs w:val="24"/>
          <w:lang w:val="es-ES"/>
        </w:rPr>
        <w:t xml:space="preserve">Los requisitos descritos son parte de una regulación que busca aplicar los más altos estándares </w:t>
      </w:r>
      <w:r w:rsidRPr="00186A48">
        <w:rPr>
          <w:rFonts w:ascii="Courier New" w:hAnsi="Courier New" w:cs="Courier New"/>
          <w:sz w:val="24"/>
          <w:szCs w:val="24"/>
          <w:lang w:val="es-CL"/>
        </w:rPr>
        <w:t>financieros</w:t>
      </w:r>
      <w:r w:rsidRPr="00186A48">
        <w:rPr>
          <w:rFonts w:ascii="Courier New" w:hAnsi="Courier New" w:cs="Courier New"/>
          <w:sz w:val="24"/>
          <w:szCs w:val="24"/>
          <w:lang w:val="es-ES"/>
        </w:rPr>
        <w:t xml:space="preserve"> a AFIDE, con el fin de asegurar su correcto funcionamiento, brindarle estabilidad, mitigar riesgos y asegurar la transparencia de sus finanzas. </w:t>
      </w:r>
    </w:p>
    <w:p w14:paraId="3707AD58" w14:textId="77777777" w:rsidR="009D6703" w:rsidRPr="00186A48" w:rsidRDefault="6403C907" w:rsidP="00F535BB">
      <w:pPr>
        <w:pStyle w:val="Ttulo2"/>
        <w:rPr>
          <w:rFonts w:cs="Courier New"/>
          <w:szCs w:val="24"/>
          <w:lang w:val="es-CL"/>
        </w:rPr>
      </w:pPr>
      <w:r w:rsidRPr="00186A48">
        <w:rPr>
          <w:rFonts w:cs="Courier New"/>
          <w:szCs w:val="24"/>
          <w:lang w:val="es-CL"/>
        </w:rPr>
        <w:t>Disposiciones transitorias</w:t>
      </w:r>
    </w:p>
    <w:p w14:paraId="4152AC6B" w14:textId="35EA3714" w:rsidR="009D6703" w:rsidRPr="00186A48" w:rsidRDefault="6403C907" w:rsidP="00F535BB">
      <w:pPr>
        <w:pStyle w:val="Prrafodelista"/>
        <w:tabs>
          <w:tab w:val="left" w:pos="4111"/>
        </w:tabs>
        <w:spacing w:after="0" w:line="240" w:lineRule="auto"/>
        <w:ind w:left="2835" w:firstLine="709"/>
        <w:jc w:val="both"/>
        <w:rPr>
          <w:rFonts w:ascii="Courier New" w:hAnsi="Courier New" w:cs="Courier New"/>
          <w:sz w:val="24"/>
          <w:szCs w:val="24"/>
          <w:lang w:val="es-ES"/>
        </w:rPr>
      </w:pPr>
      <w:r w:rsidRPr="00186A48">
        <w:rPr>
          <w:rFonts w:ascii="Courier New" w:hAnsi="Courier New" w:cs="Courier New"/>
          <w:sz w:val="24"/>
          <w:szCs w:val="24"/>
          <w:lang w:val="es-ES"/>
        </w:rPr>
        <w:t xml:space="preserve">El proyecto de ley contempla </w:t>
      </w:r>
      <w:r w:rsidR="0D8BEC66" w:rsidRPr="00186A48">
        <w:rPr>
          <w:rFonts w:ascii="Courier New" w:hAnsi="Courier New" w:cs="Courier New"/>
          <w:sz w:val="24"/>
          <w:szCs w:val="24"/>
          <w:lang w:val="es-ES"/>
        </w:rPr>
        <w:t>quince</w:t>
      </w:r>
      <w:r w:rsidRPr="00186A48">
        <w:rPr>
          <w:rFonts w:ascii="Courier New" w:hAnsi="Courier New" w:cs="Courier New"/>
          <w:sz w:val="24"/>
          <w:szCs w:val="24"/>
          <w:lang w:val="es-ES"/>
        </w:rPr>
        <w:t xml:space="preserve"> artículos transitorios. Por una parte, se establece que AFIDE deberá constituirse dentro de nueve meses desde la publicación de la presente ley en el Diario Oficial.</w:t>
      </w:r>
    </w:p>
    <w:p w14:paraId="6456A674" w14:textId="1B266557" w:rsidR="009D6703" w:rsidRPr="00186A48" w:rsidRDefault="6403C907" w:rsidP="00F535BB">
      <w:pPr>
        <w:pStyle w:val="Prrafodelista"/>
        <w:tabs>
          <w:tab w:val="left" w:pos="4111"/>
        </w:tabs>
        <w:spacing w:after="0" w:line="240" w:lineRule="auto"/>
        <w:ind w:left="2835" w:firstLine="709"/>
        <w:jc w:val="both"/>
        <w:rPr>
          <w:rFonts w:ascii="Courier New" w:hAnsi="Courier New" w:cs="Courier New"/>
          <w:sz w:val="24"/>
          <w:szCs w:val="24"/>
          <w:lang w:val="es-ES"/>
        </w:rPr>
      </w:pPr>
      <w:r w:rsidRPr="00186A48">
        <w:rPr>
          <w:rFonts w:ascii="Courier New" w:hAnsi="Courier New" w:cs="Courier New"/>
          <w:sz w:val="24"/>
          <w:szCs w:val="24"/>
          <w:lang w:val="es-ES"/>
        </w:rPr>
        <w:t xml:space="preserve">Adicionalmente, desde aquel hito, se faculta al </w:t>
      </w:r>
      <w:proofErr w:type="gramStart"/>
      <w:r w:rsidRPr="00186A48">
        <w:rPr>
          <w:rFonts w:ascii="Courier New" w:hAnsi="Courier New" w:cs="Courier New"/>
          <w:sz w:val="24"/>
          <w:szCs w:val="24"/>
          <w:lang w:val="es-ES"/>
        </w:rPr>
        <w:t>Presidente</w:t>
      </w:r>
      <w:proofErr w:type="gramEnd"/>
      <w:r w:rsidRPr="00186A48">
        <w:rPr>
          <w:rFonts w:ascii="Courier New" w:hAnsi="Courier New" w:cs="Courier New"/>
          <w:sz w:val="24"/>
          <w:szCs w:val="24"/>
          <w:lang w:val="es-ES"/>
        </w:rPr>
        <w:t xml:space="preserve"> o Presidenta de la República para que, dentro del plazo de un año, establezca mediante decretos con fuerza de ley las normas para disponer el traspaso de funcionarios de planta, del personal a contrata y del personal regido por el Código del Trabajo de Corfo a AFIDE, y demás aspectos operativos relacionados con dicho traspaso.</w:t>
      </w:r>
    </w:p>
    <w:p w14:paraId="6B3C9118" w14:textId="77777777" w:rsidR="009D6703" w:rsidRPr="00186A48" w:rsidRDefault="009D6703" w:rsidP="009D6703">
      <w:pPr>
        <w:spacing w:after="0" w:line="240" w:lineRule="auto"/>
        <w:ind w:left="2552" w:firstLine="567"/>
        <w:jc w:val="both"/>
        <w:rPr>
          <w:rFonts w:ascii="Courier New" w:hAnsi="Courier New" w:cs="Courier New"/>
          <w:sz w:val="24"/>
          <w:szCs w:val="24"/>
          <w:lang w:val="es-ES"/>
        </w:rPr>
      </w:pPr>
    </w:p>
    <w:p w14:paraId="0D974793" w14:textId="4AA2E460" w:rsidR="009D6703" w:rsidRPr="00186A48" w:rsidRDefault="6403C907" w:rsidP="00F535BB">
      <w:pPr>
        <w:pStyle w:val="Prrafodelista"/>
        <w:tabs>
          <w:tab w:val="left" w:pos="4111"/>
        </w:tabs>
        <w:spacing w:after="0" w:line="240" w:lineRule="auto"/>
        <w:ind w:left="2835" w:firstLine="709"/>
        <w:jc w:val="both"/>
        <w:rPr>
          <w:rFonts w:ascii="Courier New" w:hAnsi="Courier New" w:cs="Courier New"/>
          <w:sz w:val="24"/>
          <w:szCs w:val="24"/>
          <w:lang w:val="es-ES"/>
        </w:rPr>
      </w:pPr>
      <w:r w:rsidRPr="00186A48">
        <w:rPr>
          <w:rFonts w:ascii="Courier New" w:hAnsi="Courier New" w:cs="Courier New"/>
          <w:sz w:val="24"/>
          <w:szCs w:val="24"/>
          <w:lang w:val="es-ES"/>
        </w:rPr>
        <w:t xml:space="preserve">Asimismo, los artículos transitorios del proyecto establecen que en un plazo de </w:t>
      </w:r>
      <w:r w:rsidR="11DAE5EC" w:rsidRPr="00186A48">
        <w:rPr>
          <w:rFonts w:ascii="Courier New" w:hAnsi="Courier New" w:cs="Courier New"/>
          <w:sz w:val="24"/>
          <w:szCs w:val="24"/>
          <w:lang w:val="es-ES"/>
        </w:rPr>
        <w:t xml:space="preserve">dieciocho meses </w:t>
      </w:r>
      <w:r w:rsidRPr="00186A48">
        <w:rPr>
          <w:rFonts w:ascii="Courier New" w:hAnsi="Courier New" w:cs="Courier New"/>
          <w:sz w:val="24"/>
          <w:szCs w:val="24"/>
          <w:lang w:val="es-ES"/>
        </w:rPr>
        <w:t>desde la constitución de AFIDE, deberán entrar en operación productos y/o servicios de financiamiento y garantía que den continuidad a los programas de crédito, cobertura y financiamiento a fondos de inversión de capital de riesgo de Corfo, debiendo este último, en ese mismo plazo, poner término a programas de financiamiento, cobertura y capital de riesgo a los cuales AFIDE haya dado continuidad.</w:t>
      </w:r>
    </w:p>
    <w:p w14:paraId="7FA17DA2" w14:textId="77777777" w:rsidR="009D6703" w:rsidRPr="00186A48" w:rsidRDefault="009D6703" w:rsidP="009D6703">
      <w:pPr>
        <w:spacing w:after="0" w:line="240" w:lineRule="auto"/>
        <w:ind w:left="2552" w:firstLine="567"/>
        <w:jc w:val="both"/>
        <w:rPr>
          <w:rFonts w:ascii="Courier New" w:hAnsi="Courier New" w:cs="Courier New"/>
          <w:sz w:val="24"/>
          <w:szCs w:val="24"/>
          <w:lang w:val="es-ES"/>
        </w:rPr>
      </w:pPr>
    </w:p>
    <w:p w14:paraId="61841A84" w14:textId="2B9A8223" w:rsidR="00F34D23" w:rsidRPr="00186A48" w:rsidRDefault="6E5A25F0" w:rsidP="00F535BB">
      <w:pPr>
        <w:pStyle w:val="Prrafodelista"/>
        <w:tabs>
          <w:tab w:val="left" w:pos="4111"/>
        </w:tabs>
        <w:spacing w:after="0" w:line="240" w:lineRule="auto"/>
        <w:ind w:left="2835" w:firstLine="709"/>
        <w:jc w:val="both"/>
        <w:rPr>
          <w:rFonts w:ascii="Courier New" w:hAnsi="Courier New" w:cs="Courier New"/>
          <w:sz w:val="24"/>
          <w:szCs w:val="24"/>
          <w:lang w:val="es-ES"/>
        </w:rPr>
      </w:pPr>
      <w:r w:rsidRPr="00186A48">
        <w:rPr>
          <w:rFonts w:ascii="Courier New" w:hAnsi="Courier New" w:cs="Courier New"/>
          <w:sz w:val="24"/>
          <w:szCs w:val="24"/>
          <w:lang w:val="es-ES"/>
        </w:rPr>
        <w:t>A continuación</w:t>
      </w:r>
      <w:r w:rsidR="6403C907" w:rsidRPr="00186A48">
        <w:rPr>
          <w:rFonts w:ascii="Courier New" w:hAnsi="Courier New" w:cs="Courier New"/>
          <w:sz w:val="24"/>
          <w:szCs w:val="24"/>
          <w:lang w:val="es-ES"/>
        </w:rPr>
        <w:t xml:space="preserve">, se indica en los artículos transitorios que AFIDE tendrá un plazo de seis meses desde su constitución para dictar su Política de Inversión. Con el objeto de apoyar la preparación y coordinación de este documento, dentro de los primeros tres </w:t>
      </w:r>
      <w:r w:rsidR="6403C907" w:rsidRPr="00186A48">
        <w:rPr>
          <w:rFonts w:ascii="Courier New" w:hAnsi="Courier New" w:cs="Courier New"/>
          <w:sz w:val="24"/>
          <w:szCs w:val="24"/>
          <w:lang w:val="es-CL"/>
        </w:rPr>
        <w:t>meses</w:t>
      </w:r>
      <w:r w:rsidR="6403C907" w:rsidRPr="00186A48">
        <w:rPr>
          <w:rFonts w:ascii="Courier New" w:hAnsi="Courier New" w:cs="Courier New"/>
          <w:sz w:val="24"/>
          <w:szCs w:val="24"/>
          <w:lang w:val="es-ES"/>
        </w:rPr>
        <w:t xml:space="preserve"> luego de constituirse AFIDE, Corfo deberá enviarle una propuesta de criterios de inversión en fondos de fondos.</w:t>
      </w:r>
    </w:p>
    <w:p w14:paraId="1BB9F8FF" w14:textId="77777777" w:rsidR="00F34D23" w:rsidRPr="00186A48" w:rsidRDefault="00F34D23" w:rsidP="009D6703">
      <w:pPr>
        <w:spacing w:after="0" w:line="240" w:lineRule="auto"/>
        <w:ind w:left="2552" w:firstLine="567"/>
        <w:jc w:val="both"/>
        <w:rPr>
          <w:rFonts w:ascii="Courier New" w:hAnsi="Courier New" w:cs="Courier New"/>
          <w:sz w:val="24"/>
          <w:szCs w:val="24"/>
          <w:lang w:val="es-ES"/>
        </w:rPr>
      </w:pPr>
    </w:p>
    <w:p w14:paraId="41375484" w14:textId="05E0B20E" w:rsidR="00D45903" w:rsidRPr="00186A48" w:rsidRDefault="5664C4B6" w:rsidP="00F535BB">
      <w:pPr>
        <w:pStyle w:val="Prrafodelista"/>
        <w:tabs>
          <w:tab w:val="left" w:pos="4111"/>
        </w:tabs>
        <w:spacing w:after="0" w:line="240" w:lineRule="auto"/>
        <w:ind w:left="2835" w:firstLine="709"/>
        <w:jc w:val="both"/>
        <w:rPr>
          <w:rFonts w:ascii="Courier New" w:hAnsi="Courier New" w:cs="Courier New"/>
          <w:sz w:val="24"/>
          <w:szCs w:val="24"/>
          <w:lang w:val="es-ES"/>
        </w:rPr>
      </w:pPr>
      <w:r w:rsidRPr="00186A48">
        <w:rPr>
          <w:rFonts w:ascii="Courier New" w:hAnsi="Courier New" w:cs="Courier New"/>
          <w:sz w:val="24"/>
          <w:szCs w:val="24"/>
          <w:lang w:val="es-ES"/>
        </w:rPr>
        <w:t>Finalmente, se establece que la CMF deberá dictar</w:t>
      </w:r>
      <w:r w:rsidR="1B71629D" w:rsidRPr="00186A48">
        <w:rPr>
          <w:rFonts w:ascii="Courier New" w:hAnsi="Courier New" w:cs="Courier New"/>
          <w:sz w:val="24"/>
          <w:szCs w:val="24"/>
          <w:lang w:val="es-ES"/>
        </w:rPr>
        <w:t xml:space="preserve">, </w:t>
      </w:r>
      <w:r w:rsidR="1B71629D" w:rsidRPr="00186A48">
        <w:rPr>
          <w:rFonts w:ascii="Courier New" w:hAnsi="Courier New" w:cs="Courier New"/>
          <w:sz w:val="24"/>
          <w:szCs w:val="24"/>
          <w:lang w:val="es-CL"/>
        </w:rPr>
        <w:t>entre</w:t>
      </w:r>
      <w:r w:rsidR="1B71629D" w:rsidRPr="00186A48">
        <w:rPr>
          <w:rFonts w:ascii="Courier New" w:hAnsi="Courier New" w:cs="Courier New"/>
          <w:sz w:val="24"/>
          <w:szCs w:val="24"/>
          <w:lang w:val="es-ES"/>
        </w:rPr>
        <w:t xml:space="preserve"> otras</w:t>
      </w:r>
      <w:r w:rsidRPr="00186A48">
        <w:rPr>
          <w:rFonts w:ascii="Courier New" w:hAnsi="Courier New" w:cs="Courier New"/>
          <w:sz w:val="24"/>
          <w:szCs w:val="24"/>
          <w:lang w:val="es-ES"/>
        </w:rPr>
        <w:t xml:space="preserve">, en el plazo de </w:t>
      </w:r>
      <w:r w:rsidR="34988ECE" w:rsidRPr="00186A48">
        <w:rPr>
          <w:rFonts w:ascii="Courier New" w:hAnsi="Courier New" w:cs="Courier New"/>
          <w:sz w:val="24"/>
          <w:szCs w:val="24"/>
          <w:lang w:val="es-ES"/>
        </w:rPr>
        <w:t>dieciocho</w:t>
      </w:r>
      <w:r w:rsidRPr="00186A48">
        <w:rPr>
          <w:rFonts w:ascii="Courier New" w:hAnsi="Courier New" w:cs="Courier New"/>
          <w:sz w:val="24"/>
          <w:szCs w:val="24"/>
          <w:lang w:val="es-ES"/>
        </w:rPr>
        <w:t xml:space="preserve"> meses contado desde la publicación de la presente ley en el Diario Oficial, las norma</w:t>
      </w:r>
      <w:r w:rsidR="73106CFF" w:rsidRPr="00186A48">
        <w:rPr>
          <w:rFonts w:ascii="Courier New" w:hAnsi="Courier New" w:cs="Courier New"/>
          <w:sz w:val="24"/>
          <w:szCs w:val="24"/>
          <w:lang w:val="es-ES"/>
        </w:rPr>
        <w:t>s de carácter general</w:t>
      </w:r>
      <w:r w:rsidRPr="00186A48">
        <w:rPr>
          <w:rFonts w:ascii="Courier New" w:hAnsi="Courier New" w:cs="Courier New"/>
          <w:sz w:val="24"/>
          <w:szCs w:val="24"/>
          <w:lang w:val="es-ES"/>
        </w:rPr>
        <w:t xml:space="preserve"> referidas a la clasificación de gestión de AFIDE, la regulación de su liquidez y </w:t>
      </w:r>
      <w:r w:rsidR="120B59E4" w:rsidRPr="00186A48">
        <w:rPr>
          <w:rFonts w:ascii="Courier New" w:hAnsi="Courier New" w:cs="Courier New"/>
          <w:sz w:val="24"/>
          <w:szCs w:val="24"/>
          <w:lang w:val="es-ES"/>
        </w:rPr>
        <w:t>el capital básico de importancia sistémica</w:t>
      </w:r>
      <w:r w:rsidRPr="00186A48">
        <w:rPr>
          <w:rFonts w:ascii="Courier New" w:hAnsi="Courier New" w:cs="Courier New"/>
          <w:sz w:val="24"/>
          <w:szCs w:val="24"/>
          <w:lang w:val="es-ES"/>
        </w:rPr>
        <w:t xml:space="preserve">. A su vez, en el plazo de </w:t>
      </w:r>
      <w:r w:rsidR="486DD42F" w:rsidRPr="00186A48">
        <w:rPr>
          <w:rFonts w:ascii="Courier New" w:hAnsi="Courier New" w:cs="Courier New"/>
          <w:sz w:val="24"/>
          <w:szCs w:val="24"/>
          <w:lang w:val="es-ES"/>
        </w:rPr>
        <w:t>treinta y cuatro</w:t>
      </w:r>
      <w:r w:rsidRPr="00186A48">
        <w:rPr>
          <w:rFonts w:ascii="Courier New" w:hAnsi="Courier New" w:cs="Courier New"/>
          <w:sz w:val="24"/>
          <w:szCs w:val="24"/>
          <w:lang w:val="es-ES"/>
        </w:rPr>
        <w:t xml:space="preserve"> meses, la CMF deberá </w:t>
      </w:r>
      <w:r w:rsidR="72A42797" w:rsidRPr="00186A48">
        <w:rPr>
          <w:rFonts w:ascii="Courier New" w:hAnsi="Courier New" w:cs="Courier New"/>
          <w:sz w:val="24"/>
          <w:szCs w:val="24"/>
          <w:lang w:val="es-ES"/>
        </w:rPr>
        <w:t xml:space="preserve">dictar </w:t>
      </w:r>
      <w:r w:rsidRPr="00186A48">
        <w:rPr>
          <w:rFonts w:ascii="Courier New" w:hAnsi="Courier New" w:cs="Courier New"/>
          <w:sz w:val="24"/>
          <w:szCs w:val="24"/>
          <w:lang w:val="es-ES"/>
        </w:rPr>
        <w:t>las normas</w:t>
      </w:r>
      <w:r w:rsidR="73C0A276" w:rsidRPr="00186A48">
        <w:rPr>
          <w:rFonts w:ascii="Courier New" w:hAnsi="Courier New" w:cs="Courier New"/>
          <w:sz w:val="24"/>
          <w:szCs w:val="24"/>
          <w:lang w:val="es-ES"/>
        </w:rPr>
        <w:t xml:space="preserve"> relativas a las</w:t>
      </w:r>
      <w:r w:rsidRPr="00186A48">
        <w:rPr>
          <w:rFonts w:ascii="Courier New" w:hAnsi="Courier New" w:cs="Courier New"/>
          <w:sz w:val="24"/>
          <w:szCs w:val="24"/>
          <w:lang w:val="es-ES"/>
        </w:rPr>
        <w:t xml:space="preserve"> </w:t>
      </w:r>
      <w:r w:rsidR="2A9433E0" w:rsidRPr="00186A48">
        <w:rPr>
          <w:rFonts w:ascii="Courier New" w:hAnsi="Courier New" w:cs="Courier New"/>
          <w:sz w:val="24"/>
          <w:szCs w:val="24"/>
          <w:lang w:val="es-ES"/>
        </w:rPr>
        <w:t>metodologías estandarizadas para cubrir los riesgos relevantes de AFIDE</w:t>
      </w:r>
      <w:r w:rsidRPr="00186A48">
        <w:rPr>
          <w:rFonts w:ascii="Courier New" w:hAnsi="Courier New" w:cs="Courier New"/>
          <w:sz w:val="24"/>
          <w:szCs w:val="24"/>
          <w:lang w:val="es-ES"/>
        </w:rPr>
        <w:t xml:space="preserve">. </w:t>
      </w:r>
    </w:p>
    <w:p w14:paraId="311B4790" w14:textId="77777777" w:rsidR="009D6703" w:rsidRPr="00186A48" w:rsidRDefault="009D6703" w:rsidP="009D6703">
      <w:pPr>
        <w:spacing w:after="0" w:line="240" w:lineRule="auto"/>
        <w:ind w:left="2552" w:firstLine="567"/>
        <w:jc w:val="both"/>
        <w:rPr>
          <w:rFonts w:ascii="Courier New" w:hAnsi="Courier New" w:cs="Courier New"/>
          <w:sz w:val="24"/>
          <w:szCs w:val="24"/>
          <w:lang w:val="es-ES"/>
        </w:rPr>
      </w:pPr>
    </w:p>
    <w:p w14:paraId="7E952AC3" w14:textId="77777777" w:rsidR="009D6703" w:rsidRPr="00186A48" w:rsidRDefault="009D6703" w:rsidP="007D2E0C">
      <w:pPr>
        <w:pStyle w:val="Prrafodelista"/>
        <w:tabs>
          <w:tab w:val="left" w:pos="4111"/>
        </w:tabs>
        <w:spacing w:before="120" w:after="0" w:line="240" w:lineRule="auto"/>
        <w:ind w:left="2835" w:firstLine="709"/>
        <w:jc w:val="both"/>
        <w:rPr>
          <w:rFonts w:ascii="Courier New" w:hAnsi="Courier New" w:cs="Courier New"/>
          <w:sz w:val="24"/>
          <w:szCs w:val="24"/>
          <w:lang w:val="es-ES"/>
        </w:rPr>
      </w:pPr>
      <w:r w:rsidRPr="00186A48">
        <w:rPr>
          <w:rFonts w:ascii="Courier New" w:hAnsi="Courier New" w:cs="Courier New"/>
          <w:sz w:val="24"/>
          <w:szCs w:val="24"/>
          <w:lang w:val="es-ES"/>
        </w:rPr>
        <w:t xml:space="preserve">En </w:t>
      </w:r>
      <w:r w:rsidRPr="00186A48">
        <w:rPr>
          <w:rFonts w:ascii="Courier New" w:hAnsi="Courier New" w:cs="Courier New"/>
          <w:sz w:val="24"/>
          <w:szCs w:val="24"/>
          <w:lang w:val="es-CL"/>
        </w:rPr>
        <w:t>consecuencia</w:t>
      </w:r>
      <w:r w:rsidRPr="00186A48">
        <w:rPr>
          <w:rFonts w:ascii="Courier New" w:hAnsi="Courier New" w:cs="Courier New"/>
          <w:sz w:val="24"/>
          <w:szCs w:val="24"/>
          <w:lang w:val="es-ES"/>
        </w:rPr>
        <w:t xml:space="preserve">, propongo al H. Congreso Nacional, el siguiente: </w:t>
      </w:r>
    </w:p>
    <w:p w14:paraId="4B7BC184" w14:textId="77777777" w:rsidR="009D6703" w:rsidRPr="00186A48" w:rsidRDefault="009D6703" w:rsidP="009D6703">
      <w:pPr>
        <w:spacing w:after="0" w:line="240" w:lineRule="auto"/>
        <w:ind w:left="2552" w:firstLine="567"/>
        <w:jc w:val="both"/>
        <w:rPr>
          <w:rFonts w:ascii="Courier New" w:hAnsi="Courier New" w:cs="Courier New"/>
          <w:sz w:val="24"/>
          <w:szCs w:val="24"/>
          <w:lang w:val="es-ES"/>
        </w:rPr>
      </w:pPr>
    </w:p>
    <w:p w14:paraId="3B9677AC" w14:textId="77777777" w:rsidR="009D6703" w:rsidRDefault="009D6703" w:rsidP="009D6703">
      <w:pPr>
        <w:spacing w:after="0" w:line="240" w:lineRule="auto"/>
        <w:ind w:left="2552" w:firstLine="567"/>
        <w:jc w:val="both"/>
        <w:rPr>
          <w:rFonts w:ascii="Courier New" w:hAnsi="Courier New" w:cs="Courier New"/>
          <w:sz w:val="24"/>
          <w:szCs w:val="24"/>
          <w:lang w:val="es-ES"/>
        </w:rPr>
      </w:pPr>
    </w:p>
    <w:p w14:paraId="39756980" w14:textId="77777777" w:rsidR="007D2E0C" w:rsidRDefault="007D2E0C" w:rsidP="009D6703">
      <w:pPr>
        <w:spacing w:after="0" w:line="240" w:lineRule="auto"/>
        <w:ind w:left="2552" w:firstLine="567"/>
        <w:jc w:val="both"/>
        <w:rPr>
          <w:rFonts w:ascii="Courier New" w:hAnsi="Courier New" w:cs="Courier New"/>
          <w:sz w:val="24"/>
          <w:szCs w:val="24"/>
          <w:lang w:val="es-ES"/>
        </w:rPr>
      </w:pPr>
    </w:p>
    <w:p w14:paraId="59733658" w14:textId="77777777" w:rsidR="007D2E0C" w:rsidRPr="00186A48" w:rsidRDefault="007D2E0C" w:rsidP="009D6703">
      <w:pPr>
        <w:spacing w:after="0" w:line="240" w:lineRule="auto"/>
        <w:ind w:left="2552" w:firstLine="567"/>
        <w:jc w:val="both"/>
        <w:rPr>
          <w:rFonts w:ascii="Courier New" w:hAnsi="Courier New" w:cs="Courier New"/>
          <w:sz w:val="24"/>
          <w:szCs w:val="24"/>
          <w:lang w:val="es-ES"/>
        </w:rPr>
      </w:pPr>
    </w:p>
    <w:p w14:paraId="1679CCA4" w14:textId="77777777" w:rsidR="009D6703" w:rsidRPr="00186A48" w:rsidRDefault="009D6703" w:rsidP="005303EE">
      <w:pPr>
        <w:spacing w:after="0" w:line="240" w:lineRule="auto"/>
        <w:jc w:val="center"/>
        <w:rPr>
          <w:rFonts w:ascii="Courier New" w:hAnsi="Courier New" w:cs="Courier New"/>
          <w:b/>
          <w:bCs/>
          <w:sz w:val="24"/>
          <w:szCs w:val="24"/>
          <w:lang w:val="pt-PT"/>
        </w:rPr>
      </w:pPr>
      <w:r w:rsidRPr="00186A48">
        <w:rPr>
          <w:rFonts w:ascii="Courier New" w:hAnsi="Courier New" w:cs="Courier New"/>
          <w:b/>
          <w:bCs/>
          <w:sz w:val="24"/>
          <w:szCs w:val="24"/>
          <w:lang w:val="pt-PT"/>
        </w:rPr>
        <w:t>P R O Y E C T O   D E   L E Y</w:t>
      </w:r>
    </w:p>
    <w:p w14:paraId="6DA73069" w14:textId="77777777" w:rsidR="009D6703" w:rsidRPr="00186A48" w:rsidRDefault="009D6703" w:rsidP="00B932CD">
      <w:pPr>
        <w:spacing w:after="0" w:line="240" w:lineRule="auto"/>
        <w:ind w:left="2552" w:firstLine="567"/>
        <w:jc w:val="both"/>
        <w:rPr>
          <w:rFonts w:ascii="Courier New" w:hAnsi="Courier New" w:cs="Courier New"/>
          <w:sz w:val="24"/>
          <w:szCs w:val="24"/>
          <w:lang w:val="pt-PT"/>
        </w:rPr>
      </w:pPr>
    </w:p>
    <w:p w14:paraId="48CAD884" w14:textId="77777777" w:rsidR="00186A48" w:rsidRPr="006D5585" w:rsidRDefault="00186A48" w:rsidP="00186A48">
      <w:pPr>
        <w:pStyle w:val="Cuerpo"/>
        <w:spacing w:line="276" w:lineRule="auto"/>
        <w:ind w:firstLine="1701"/>
        <w:jc w:val="center"/>
        <w:rPr>
          <w:rStyle w:val="Ninguno"/>
          <w:rFonts w:ascii="Courier New" w:eastAsia="Courier New" w:hAnsi="Courier New" w:cs="Courier New"/>
          <w:lang w:val="pt-PT"/>
        </w:rPr>
      </w:pPr>
    </w:p>
    <w:p w14:paraId="28E1257C" w14:textId="1B84410E" w:rsidR="00186A48" w:rsidRPr="007D2E0C" w:rsidRDefault="007D2E0C" w:rsidP="00E96B5D">
      <w:pPr>
        <w:spacing w:line="240" w:lineRule="auto"/>
        <w:jc w:val="center"/>
        <w:rPr>
          <w:rStyle w:val="Ninguno"/>
          <w:rFonts w:ascii="Courier New" w:hAnsi="Courier New" w:cs="Courier New"/>
          <w:b/>
          <w:bCs/>
          <w:sz w:val="24"/>
          <w:szCs w:val="24"/>
          <w14:textOutline w14:w="0" w14:cap="flat" w14:cmpd="sng" w14:algn="ctr">
            <w14:noFill/>
            <w14:prstDash w14:val="solid"/>
            <w14:bevel/>
          </w14:textOutline>
        </w:rPr>
      </w:pPr>
      <w:r>
        <w:rPr>
          <w:rStyle w:val="Ninguno"/>
          <w:rFonts w:ascii="Courier New" w:hAnsi="Courier New" w:cs="Courier New"/>
          <w:b/>
          <w:bCs/>
          <w:sz w:val="24"/>
          <w:szCs w:val="24"/>
        </w:rPr>
        <w:t>“</w:t>
      </w:r>
      <w:r w:rsidR="00186A48" w:rsidRPr="007D2E0C">
        <w:rPr>
          <w:rStyle w:val="Ninguno"/>
          <w:rFonts w:ascii="Courier New" w:hAnsi="Courier New" w:cs="Courier New"/>
          <w:b/>
          <w:bCs/>
          <w:sz w:val="24"/>
          <w:szCs w:val="24"/>
        </w:rPr>
        <w:t>Título I</w:t>
      </w:r>
    </w:p>
    <w:p w14:paraId="6067BE3E" w14:textId="77777777" w:rsidR="00186A48" w:rsidRPr="007D2E0C" w:rsidRDefault="00186A48" w:rsidP="00E96B5D">
      <w:pPr>
        <w:spacing w:line="240" w:lineRule="auto"/>
        <w:jc w:val="center"/>
        <w:rPr>
          <w:rStyle w:val="Ninguno"/>
          <w:rFonts w:ascii="Courier New" w:hAnsi="Courier New" w:cs="Courier New"/>
          <w:b/>
          <w:bCs/>
          <w:sz w:val="24"/>
          <w:szCs w:val="24"/>
        </w:rPr>
      </w:pPr>
      <w:r w:rsidRPr="007D2E0C">
        <w:rPr>
          <w:rStyle w:val="Ninguno"/>
          <w:rFonts w:ascii="Courier New" w:hAnsi="Courier New" w:cs="Courier New"/>
          <w:b/>
          <w:bCs/>
          <w:sz w:val="24"/>
          <w:szCs w:val="24"/>
        </w:rPr>
        <w:t>De la autorización para la creación de la “Agencia de Financiamiento e Inversión para el Desarrollo S.A.”.</w:t>
      </w:r>
    </w:p>
    <w:p w14:paraId="06FA3335" w14:textId="77777777" w:rsidR="00186A48" w:rsidRPr="007D2E0C" w:rsidRDefault="00186A48" w:rsidP="00E96B5D">
      <w:pPr>
        <w:pStyle w:val="Listaconvietas"/>
        <w:jc w:val="center"/>
        <w:rPr>
          <w:rStyle w:val="Ninguno"/>
          <w:rFonts w:ascii="Courier New" w:eastAsia="Courier New" w:hAnsi="Courier New" w:cs="Courier New"/>
          <w:b/>
          <w:bCs/>
        </w:rPr>
      </w:pPr>
    </w:p>
    <w:p w14:paraId="478B3432" w14:textId="77777777" w:rsidR="00186A48" w:rsidRPr="007D2E0C" w:rsidRDefault="00186A48" w:rsidP="00E96B5D">
      <w:pPr>
        <w:spacing w:line="240" w:lineRule="auto"/>
        <w:jc w:val="center"/>
        <w:rPr>
          <w:rStyle w:val="Ninguno"/>
          <w:rFonts w:ascii="Courier New" w:eastAsia="Arial" w:hAnsi="Courier New" w:cs="Courier New"/>
          <w:b/>
          <w:bCs/>
          <w:sz w:val="24"/>
          <w:szCs w:val="24"/>
        </w:rPr>
      </w:pPr>
      <w:r w:rsidRPr="007D2E0C">
        <w:rPr>
          <w:rStyle w:val="Ninguno"/>
          <w:rFonts w:ascii="Courier New" w:hAnsi="Courier New" w:cs="Courier New"/>
          <w:b/>
          <w:bCs/>
          <w:sz w:val="24"/>
          <w:szCs w:val="24"/>
        </w:rPr>
        <w:t>Párrafo 1°</w:t>
      </w:r>
    </w:p>
    <w:p w14:paraId="425E47FE" w14:textId="77777777" w:rsidR="00186A48" w:rsidRPr="007D2E0C" w:rsidRDefault="00186A48" w:rsidP="00E96B5D">
      <w:pPr>
        <w:spacing w:line="240" w:lineRule="auto"/>
        <w:jc w:val="center"/>
        <w:rPr>
          <w:rStyle w:val="Ninguno"/>
          <w:rFonts w:ascii="Courier New" w:hAnsi="Courier New" w:cs="Courier New"/>
          <w:b/>
          <w:bCs/>
          <w:sz w:val="24"/>
          <w:szCs w:val="24"/>
        </w:rPr>
      </w:pPr>
      <w:r w:rsidRPr="007D2E0C">
        <w:rPr>
          <w:rStyle w:val="Ninguno"/>
          <w:rFonts w:ascii="Courier New" w:hAnsi="Courier New" w:cs="Courier New"/>
          <w:b/>
          <w:bCs/>
          <w:sz w:val="24"/>
          <w:szCs w:val="24"/>
        </w:rPr>
        <w:t>De la autorización para el desarrollo de la actividad empresarial</w:t>
      </w:r>
    </w:p>
    <w:p w14:paraId="35FCAF58" w14:textId="77777777" w:rsidR="00186A48" w:rsidRPr="007D2E0C" w:rsidRDefault="00186A48" w:rsidP="00E96B5D">
      <w:pPr>
        <w:pStyle w:val="Listaconvietas"/>
        <w:ind w:firstLine="1701"/>
        <w:jc w:val="center"/>
        <w:rPr>
          <w:rStyle w:val="Ninguno"/>
          <w:rFonts w:ascii="Courier New" w:eastAsia="Courier New" w:hAnsi="Courier New" w:cs="Courier New"/>
          <w:b/>
          <w:bCs/>
        </w:rPr>
      </w:pPr>
    </w:p>
    <w:p w14:paraId="39DF952A" w14:textId="77777777" w:rsidR="00186A48" w:rsidRPr="00186A48" w:rsidRDefault="00186A48" w:rsidP="00E96B5D">
      <w:pPr>
        <w:pStyle w:val="Listaconvietas"/>
        <w:tabs>
          <w:tab w:val="clear" w:pos="360"/>
          <w:tab w:val="left" w:pos="2268"/>
        </w:tabs>
        <w:jc w:val="both"/>
        <w:rPr>
          <w:rStyle w:val="Ninguno"/>
          <w:rFonts w:ascii="Courier New" w:eastAsia="Courier New" w:hAnsi="Courier New" w:cs="Courier New"/>
          <w:lang w:val="es-ES"/>
        </w:rPr>
      </w:pPr>
      <w:r w:rsidRPr="00186A48">
        <w:rPr>
          <w:rStyle w:val="Ninguno"/>
          <w:rFonts w:ascii="Courier New" w:hAnsi="Courier New" w:cs="Courier New"/>
          <w:b/>
          <w:bCs/>
          <w:lang w:val="es-ES"/>
        </w:rPr>
        <w:t>Artículo 1.-</w:t>
      </w:r>
      <w:r w:rsidRPr="00186A48">
        <w:rPr>
          <w:rFonts w:ascii="Courier New" w:hAnsi="Courier New" w:cs="Courier New"/>
        </w:rPr>
        <w:tab/>
      </w:r>
      <w:r w:rsidRPr="00186A48">
        <w:rPr>
          <w:rStyle w:val="Ninguno"/>
          <w:rFonts w:ascii="Courier New" w:hAnsi="Courier New" w:cs="Courier New"/>
          <w:b/>
          <w:bCs/>
          <w:lang w:val="es-ES"/>
        </w:rPr>
        <w:t>Autorización y objeto</w:t>
      </w:r>
      <w:r w:rsidRPr="00186A48">
        <w:rPr>
          <w:rStyle w:val="Ninguno"/>
          <w:rFonts w:ascii="Courier New" w:hAnsi="Courier New" w:cs="Courier New"/>
          <w:lang w:val="es-ES"/>
        </w:rPr>
        <w:t xml:space="preserve">. </w:t>
      </w:r>
      <w:proofErr w:type="spellStart"/>
      <w:r w:rsidRPr="00186A48">
        <w:rPr>
          <w:rStyle w:val="Ninguno"/>
          <w:rFonts w:ascii="Courier New" w:hAnsi="Courier New" w:cs="Courier New"/>
          <w:lang w:val="es-ES"/>
        </w:rPr>
        <w:t>Autorízase</w:t>
      </w:r>
      <w:proofErr w:type="spellEnd"/>
      <w:r w:rsidRPr="00186A48">
        <w:rPr>
          <w:rStyle w:val="Ninguno"/>
          <w:rFonts w:ascii="Courier New" w:hAnsi="Courier New" w:cs="Courier New"/>
          <w:lang w:val="es-ES"/>
        </w:rPr>
        <w:t xml:space="preserve"> al Estado para desarrollar las actividades empresariales de financiar, garantizar, gestionar, articular, asesorar e invertir, en proyectos empresariales e iniciativas de transformación y/o diversificación productiva.  </w:t>
      </w:r>
    </w:p>
    <w:p w14:paraId="516A5010" w14:textId="77777777" w:rsidR="00186A48" w:rsidRPr="00186A48" w:rsidRDefault="00186A48" w:rsidP="00E96B5D">
      <w:pPr>
        <w:pStyle w:val="Listaconvietas"/>
        <w:jc w:val="both"/>
        <w:rPr>
          <w:rStyle w:val="Ninguno"/>
          <w:rFonts w:ascii="Courier New" w:eastAsia="Courier New" w:hAnsi="Courier New" w:cs="Courier New"/>
        </w:rPr>
      </w:pPr>
    </w:p>
    <w:p w14:paraId="768E4D8D" w14:textId="77777777" w:rsidR="00186A48" w:rsidRPr="00186A48" w:rsidRDefault="00186A48" w:rsidP="00E96B5D">
      <w:pPr>
        <w:pStyle w:val="Listaconvietas"/>
        <w:tabs>
          <w:tab w:val="clear" w:pos="360"/>
          <w:tab w:val="left" w:pos="2268"/>
        </w:tabs>
        <w:jc w:val="both"/>
        <w:rPr>
          <w:rStyle w:val="Ninguno"/>
          <w:rFonts w:ascii="Courier New" w:hAnsi="Courier New" w:cs="Courier New"/>
        </w:rPr>
      </w:pPr>
      <w:r w:rsidRPr="00186A48">
        <w:rPr>
          <w:rStyle w:val="Ninguno"/>
          <w:rFonts w:ascii="Courier New" w:hAnsi="Courier New" w:cs="Courier New"/>
          <w:b/>
          <w:bCs/>
        </w:rPr>
        <w:t>Artículo 2.-</w:t>
      </w:r>
      <w:r w:rsidRPr="00186A48">
        <w:rPr>
          <w:rFonts w:ascii="Courier New" w:hAnsi="Courier New" w:cs="Courier New"/>
        </w:rPr>
        <w:tab/>
      </w:r>
      <w:r w:rsidRPr="00186A48">
        <w:rPr>
          <w:rStyle w:val="Ninguno"/>
          <w:rFonts w:ascii="Courier New" w:hAnsi="Courier New" w:cs="Courier New"/>
          <w:b/>
          <w:bCs/>
        </w:rPr>
        <w:t>Creación de la sociedad</w:t>
      </w:r>
      <w:r w:rsidRPr="00186A48">
        <w:rPr>
          <w:rStyle w:val="Ninguno"/>
          <w:rFonts w:ascii="Courier New" w:hAnsi="Courier New" w:cs="Courier New"/>
        </w:rPr>
        <w:t>. De conformidad con la autorización otorgada en el artículo anterior, el Fisco y la Corporación de Fomento de la Producción, en adelante “CORFO”, de acuerdo con su ley orgánica, constituirán una sociedad anónima que se denominará “Agencia de Financiamiento e Inversión para el Desarrollo S.A.”, en adelante e indistintamente ”AFIDE”, la cual se regirá por las normas de la presente ley y</w:t>
      </w:r>
      <w:r w:rsidRPr="00186A48">
        <w:rPr>
          <w:rFonts w:ascii="Courier New" w:hAnsi="Courier New" w:cs="Courier New"/>
          <w:lang w:val="es-CL"/>
        </w:rPr>
        <w:t>, en subsidio, por las disposiciones aplicables a</w:t>
      </w:r>
      <w:r w:rsidRPr="00186A48">
        <w:rPr>
          <w:rStyle w:val="Ninguno"/>
          <w:rFonts w:ascii="Courier New" w:hAnsi="Courier New" w:cs="Courier New"/>
        </w:rPr>
        <w:t xml:space="preserve"> las sociedades anónimas abiertas</w:t>
      </w:r>
      <w:r w:rsidRPr="00186A48">
        <w:rPr>
          <w:rFonts w:ascii="Courier New" w:hAnsi="Courier New" w:cs="Courier New"/>
        </w:rPr>
        <w:t xml:space="preserve"> </w:t>
      </w:r>
      <w:r w:rsidRPr="00186A48">
        <w:rPr>
          <w:rStyle w:val="Ninguno"/>
          <w:rFonts w:ascii="Courier New" w:hAnsi="Courier New" w:cs="Courier New"/>
        </w:rPr>
        <w:t>en cuanto puedan conciliarse o no se opongan a sus preceptos.</w:t>
      </w:r>
    </w:p>
    <w:p w14:paraId="4C420EF6" w14:textId="77777777" w:rsidR="00186A48" w:rsidRPr="00186A48" w:rsidRDefault="00186A48" w:rsidP="00E96B5D">
      <w:pPr>
        <w:pStyle w:val="Listaconvietas"/>
        <w:tabs>
          <w:tab w:val="clear" w:pos="360"/>
        </w:tabs>
        <w:ind w:firstLine="1701"/>
        <w:jc w:val="both"/>
        <w:rPr>
          <w:rStyle w:val="Ninguno"/>
          <w:rFonts w:ascii="Courier New" w:eastAsia="Courier New" w:hAnsi="Courier New" w:cs="Courier New"/>
          <w:lang w:eastAsia="en-US"/>
        </w:rPr>
      </w:pPr>
    </w:p>
    <w:p w14:paraId="1D44CD35" w14:textId="77777777" w:rsidR="00186A48" w:rsidRPr="00186A48" w:rsidRDefault="00186A48" w:rsidP="00E96B5D">
      <w:pPr>
        <w:pStyle w:val="Listaconvietas"/>
        <w:tabs>
          <w:tab w:val="left" w:pos="2268"/>
        </w:tabs>
        <w:jc w:val="both"/>
        <w:rPr>
          <w:rStyle w:val="Ninguno"/>
          <w:rFonts w:ascii="Courier New" w:hAnsi="Courier New" w:cs="Courier New"/>
          <w:lang w:val="es-ES"/>
        </w:rPr>
      </w:pPr>
      <w:r w:rsidRPr="00186A48">
        <w:rPr>
          <w:rStyle w:val="Ninguno"/>
          <w:rFonts w:ascii="Courier New" w:hAnsi="Courier New" w:cs="Courier New"/>
          <w:b/>
          <w:bCs/>
          <w:lang w:val="es-ES"/>
        </w:rPr>
        <w:t>Artículo 3.-</w:t>
      </w:r>
      <w:r w:rsidRPr="00186A48">
        <w:rPr>
          <w:rFonts w:ascii="Courier New" w:hAnsi="Courier New" w:cs="Courier New"/>
        </w:rPr>
        <w:tab/>
      </w:r>
      <w:r w:rsidRPr="00186A48">
        <w:rPr>
          <w:rStyle w:val="Ninguno"/>
          <w:rFonts w:ascii="Courier New" w:hAnsi="Courier New" w:cs="Courier New"/>
          <w:b/>
          <w:bCs/>
          <w:lang w:val="es-ES"/>
        </w:rPr>
        <w:t>Estatutos sociales</w:t>
      </w:r>
      <w:r w:rsidRPr="00186A48">
        <w:rPr>
          <w:rStyle w:val="Ninguno"/>
          <w:rFonts w:ascii="Courier New" w:hAnsi="Courier New" w:cs="Courier New"/>
          <w:lang w:val="es-ES"/>
        </w:rPr>
        <w:t xml:space="preserve">. </w:t>
      </w:r>
      <w:proofErr w:type="spellStart"/>
      <w:r w:rsidRPr="00186A48">
        <w:rPr>
          <w:rStyle w:val="Ninguno"/>
          <w:rFonts w:ascii="Courier New" w:hAnsi="Courier New" w:cs="Courier New"/>
          <w:lang w:val="es-ES"/>
        </w:rPr>
        <w:t>Facúltase</w:t>
      </w:r>
      <w:proofErr w:type="spellEnd"/>
      <w:r w:rsidRPr="00186A48">
        <w:rPr>
          <w:rStyle w:val="Ninguno"/>
          <w:rFonts w:ascii="Courier New" w:hAnsi="Courier New" w:cs="Courier New"/>
          <w:lang w:val="es-ES"/>
        </w:rPr>
        <w:t xml:space="preserve"> al </w:t>
      </w:r>
      <w:proofErr w:type="gramStart"/>
      <w:r w:rsidRPr="00186A48">
        <w:rPr>
          <w:rStyle w:val="Ninguno"/>
          <w:rFonts w:ascii="Courier New" w:hAnsi="Courier New" w:cs="Courier New"/>
          <w:lang w:val="es-ES"/>
        </w:rPr>
        <w:t>Ministro</w:t>
      </w:r>
      <w:proofErr w:type="gramEnd"/>
      <w:r w:rsidRPr="00186A48">
        <w:rPr>
          <w:rStyle w:val="Ninguno"/>
          <w:rFonts w:ascii="Courier New" w:hAnsi="Courier New" w:cs="Courier New"/>
          <w:lang w:val="es-ES"/>
        </w:rPr>
        <w:t xml:space="preserve"> o Ministra de Hacienda, en representación del Fisco, y al Vicepresidente Ejecutivo o Vicepresidenta Ejecutiva de CORFO,</w:t>
      </w:r>
      <w:r w:rsidRPr="00186A48">
        <w:rPr>
          <w:rFonts w:ascii="Courier New" w:hAnsi="Courier New" w:cs="Courier New"/>
          <w:lang w:val="es-ES"/>
        </w:rPr>
        <w:t xml:space="preserve"> </w:t>
      </w:r>
      <w:r w:rsidRPr="00186A48">
        <w:rPr>
          <w:rStyle w:val="Ninguno"/>
          <w:rFonts w:ascii="Courier New" w:hAnsi="Courier New" w:cs="Courier New"/>
          <w:lang w:val="es-ES"/>
        </w:rPr>
        <w:t>para que concurran a la aprobación de los estatutos sociales, sus modificaciones y a suscribir los documentos pertinentes y necesarios para dicho fin.</w:t>
      </w:r>
    </w:p>
    <w:p w14:paraId="73813BEC" w14:textId="77777777" w:rsidR="00186A48" w:rsidRPr="00186A48" w:rsidRDefault="00186A48" w:rsidP="00E96B5D">
      <w:pPr>
        <w:pStyle w:val="Listaconvietas"/>
        <w:ind w:firstLine="1701"/>
        <w:jc w:val="both"/>
        <w:rPr>
          <w:rStyle w:val="Ninguno"/>
          <w:rFonts w:ascii="Courier New" w:hAnsi="Courier New" w:cs="Courier New"/>
        </w:rPr>
      </w:pPr>
    </w:p>
    <w:p w14:paraId="3FE4CC7D" w14:textId="77777777" w:rsidR="00186A48" w:rsidRPr="00186A48" w:rsidRDefault="00186A48" w:rsidP="00E96B5D">
      <w:pPr>
        <w:pStyle w:val="Listaconvietas"/>
        <w:ind w:firstLine="2268"/>
        <w:jc w:val="both"/>
        <w:rPr>
          <w:rStyle w:val="Ninguno"/>
          <w:rFonts w:ascii="Courier New" w:eastAsia="Courier New" w:hAnsi="Courier New" w:cs="Courier New"/>
          <w:lang w:val="es-ES"/>
        </w:rPr>
      </w:pPr>
      <w:r w:rsidRPr="00186A48">
        <w:rPr>
          <w:rStyle w:val="Ninguno"/>
          <w:rFonts w:ascii="Courier New" w:hAnsi="Courier New" w:cs="Courier New"/>
          <w:lang w:val="es-ES"/>
        </w:rPr>
        <w:t xml:space="preserve">La representación de CORFO, en su calidad de accionista, y del </w:t>
      </w:r>
      <w:proofErr w:type="gramStart"/>
      <w:r w:rsidRPr="00186A48">
        <w:rPr>
          <w:rStyle w:val="Ninguno"/>
          <w:rFonts w:ascii="Courier New" w:hAnsi="Courier New" w:cs="Courier New"/>
          <w:lang w:val="es-ES"/>
        </w:rPr>
        <w:t>Vicepresidente</w:t>
      </w:r>
      <w:proofErr w:type="gramEnd"/>
      <w:r w:rsidRPr="00186A48">
        <w:rPr>
          <w:rStyle w:val="Ninguno"/>
          <w:rFonts w:ascii="Courier New" w:hAnsi="Courier New" w:cs="Courier New"/>
          <w:lang w:val="es-ES"/>
        </w:rPr>
        <w:t xml:space="preserve"> Ejecutivo o Vicepresidenta Ejecutiva para efectos de lo dispuesto en el artículo 9, no podrá ser delegada en uno de sus comités.  </w:t>
      </w:r>
    </w:p>
    <w:p w14:paraId="4785A5B6" w14:textId="77777777" w:rsidR="00186A48" w:rsidRPr="00186A48" w:rsidRDefault="00186A48" w:rsidP="00E96B5D">
      <w:pPr>
        <w:pStyle w:val="Listaconvietas"/>
        <w:ind w:firstLine="1701"/>
        <w:jc w:val="both"/>
        <w:rPr>
          <w:rStyle w:val="Ninguno"/>
          <w:rFonts w:ascii="Courier New" w:eastAsia="Courier New" w:hAnsi="Courier New" w:cs="Courier New"/>
        </w:rPr>
      </w:pPr>
    </w:p>
    <w:p w14:paraId="6D3309D6" w14:textId="77777777" w:rsidR="00186A48" w:rsidRPr="006D5585" w:rsidRDefault="00186A48" w:rsidP="00E96B5D">
      <w:pPr>
        <w:spacing w:line="240" w:lineRule="auto"/>
        <w:jc w:val="center"/>
        <w:rPr>
          <w:rStyle w:val="Ninguno"/>
          <w:rFonts w:eastAsia="Arial"/>
          <w:b/>
          <w:bCs/>
        </w:rPr>
      </w:pPr>
      <w:r w:rsidRPr="006D5585">
        <w:rPr>
          <w:rStyle w:val="Ninguno"/>
          <w:rFonts w:ascii="Courier New" w:eastAsia="Arial" w:hAnsi="Courier New" w:cs="Courier New"/>
          <w:b/>
          <w:bCs/>
          <w:sz w:val="24"/>
          <w:szCs w:val="24"/>
        </w:rPr>
        <w:t>Párrafo 2°</w:t>
      </w:r>
    </w:p>
    <w:p w14:paraId="5A0D44F6" w14:textId="77777777" w:rsidR="00186A48" w:rsidRPr="006D5585" w:rsidRDefault="00186A48" w:rsidP="00E96B5D">
      <w:pPr>
        <w:spacing w:line="240" w:lineRule="auto"/>
        <w:jc w:val="center"/>
        <w:rPr>
          <w:rStyle w:val="Ninguno"/>
          <w:rFonts w:ascii="Courier New" w:eastAsia="Arial" w:hAnsi="Courier New" w:cs="Courier New"/>
          <w:b/>
          <w:bCs/>
          <w:sz w:val="24"/>
          <w:szCs w:val="24"/>
        </w:rPr>
      </w:pPr>
      <w:r w:rsidRPr="006D5585">
        <w:rPr>
          <w:rStyle w:val="Ninguno"/>
          <w:rFonts w:ascii="Courier New" w:eastAsia="Arial" w:hAnsi="Courier New" w:cs="Courier New"/>
          <w:b/>
          <w:bCs/>
          <w:sz w:val="24"/>
          <w:szCs w:val="24"/>
        </w:rPr>
        <w:t xml:space="preserve">De las Definiciones </w:t>
      </w:r>
    </w:p>
    <w:p w14:paraId="4A1B72B3" w14:textId="77777777" w:rsidR="00186A48" w:rsidRPr="00186A48" w:rsidRDefault="00186A48" w:rsidP="00E96B5D">
      <w:pPr>
        <w:pStyle w:val="Cuerpo"/>
        <w:tabs>
          <w:tab w:val="left" w:pos="1985"/>
        </w:tabs>
        <w:ind w:firstLine="1701"/>
        <w:jc w:val="both"/>
        <w:rPr>
          <w:rStyle w:val="Ninguno"/>
          <w:rFonts w:ascii="Courier New" w:eastAsia="Arial Unicode MS" w:hAnsi="Courier New" w:cs="Courier New"/>
          <w:b/>
          <w14:textOutline w14:w="0" w14:cap="rnd" w14:cmpd="sng" w14:algn="ctr">
            <w14:noFill/>
            <w14:prstDash w14:val="solid"/>
            <w14:bevel/>
          </w14:textOutline>
        </w:rPr>
      </w:pPr>
    </w:p>
    <w:p w14:paraId="1A0C14FF" w14:textId="77777777" w:rsidR="00186A48" w:rsidRPr="00186A48" w:rsidRDefault="00186A48" w:rsidP="00E96B5D">
      <w:pPr>
        <w:pStyle w:val="Cuerpo"/>
        <w:tabs>
          <w:tab w:val="left" w:pos="2268"/>
        </w:tabs>
        <w:jc w:val="both"/>
        <w:rPr>
          <w:rStyle w:val="Ninguno"/>
          <w:rFonts w:ascii="Courier New" w:eastAsia="Courier New" w:hAnsi="Courier New" w:cs="Courier New"/>
        </w:rPr>
      </w:pPr>
      <w:r w:rsidRPr="00186A48">
        <w:rPr>
          <w:rStyle w:val="Ninguno"/>
          <w:rFonts w:ascii="Courier New" w:hAnsi="Courier New" w:cs="Courier New"/>
          <w:b/>
          <w:bCs/>
          <w:lang w:val="es-CL"/>
        </w:rPr>
        <w:t>Artículo</w:t>
      </w:r>
      <w:r w:rsidRPr="00186A48">
        <w:rPr>
          <w:rStyle w:val="Ninguno"/>
          <w:rFonts w:ascii="Courier New" w:hAnsi="Courier New" w:cs="Courier New"/>
          <w:b/>
          <w:bCs/>
        </w:rPr>
        <w:t xml:space="preserve"> 4.-</w:t>
      </w:r>
      <w:r w:rsidRPr="00186A48">
        <w:rPr>
          <w:rFonts w:ascii="Courier New" w:hAnsi="Courier New" w:cs="Courier New"/>
        </w:rPr>
        <w:tab/>
      </w:r>
      <w:r w:rsidRPr="00186A48">
        <w:rPr>
          <w:rStyle w:val="Ninguno"/>
          <w:rFonts w:ascii="Courier New" w:hAnsi="Courier New" w:cs="Courier New"/>
          <w:b/>
          <w:bCs/>
        </w:rPr>
        <w:t xml:space="preserve">Definiciones. </w:t>
      </w:r>
      <w:r w:rsidRPr="00186A48">
        <w:rPr>
          <w:rStyle w:val="Ninguno"/>
          <w:rFonts w:ascii="Courier New" w:hAnsi="Courier New" w:cs="Courier New"/>
        </w:rPr>
        <w:t>Para efectos de esta ley, se entenderá por:</w:t>
      </w:r>
    </w:p>
    <w:p w14:paraId="5C8E378D" w14:textId="77777777" w:rsidR="00186A48" w:rsidRPr="00186A48" w:rsidRDefault="00186A48" w:rsidP="00E96B5D">
      <w:pPr>
        <w:pStyle w:val="Cuerpo"/>
        <w:ind w:firstLine="2835"/>
        <w:jc w:val="both"/>
        <w:rPr>
          <w:rStyle w:val="Ninguno"/>
          <w:rFonts w:ascii="Courier New" w:eastAsia="Courier New" w:hAnsi="Courier New" w:cs="Courier New"/>
        </w:rPr>
      </w:pPr>
    </w:p>
    <w:p w14:paraId="56F60FE9" w14:textId="77777777" w:rsidR="00186A48" w:rsidRPr="00186A48" w:rsidRDefault="00186A48" w:rsidP="00E96B5D">
      <w:pPr>
        <w:pStyle w:val="Prrafodelista"/>
        <w:numPr>
          <w:ilvl w:val="0"/>
          <w:numId w:val="17"/>
        </w:numPr>
        <w:pBdr>
          <w:top w:val="nil"/>
          <w:left w:val="nil"/>
          <w:bottom w:val="nil"/>
          <w:right w:val="nil"/>
          <w:between w:val="nil"/>
          <w:bar w:val="nil"/>
        </w:pBdr>
        <w:spacing w:after="0" w:line="240" w:lineRule="auto"/>
        <w:ind w:left="0" w:firstLine="2268"/>
        <w:contextualSpacing w:val="0"/>
        <w:jc w:val="both"/>
        <w:rPr>
          <w:rStyle w:val="Ninguno"/>
          <w:rFonts w:ascii="Courier New" w:hAnsi="Courier New" w:cs="Courier New"/>
          <w:sz w:val="24"/>
          <w:szCs w:val="24"/>
          <w:lang w:val="es-ES"/>
        </w:rPr>
      </w:pPr>
      <w:r w:rsidRPr="00186A48">
        <w:rPr>
          <w:rStyle w:val="Ninguno"/>
          <w:rFonts w:ascii="Courier New" w:hAnsi="Courier New" w:cs="Courier New"/>
          <w:sz w:val="24"/>
          <w:szCs w:val="24"/>
          <w:lang w:val="es-ES"/>
        </w:rPr>
        <w:t>Adopción tecnológica: integración y/o uso de tecnologías ya existentes en determinados procesos productivos para aumentar la productividad y competitividad de las empresas y cooperativas.</w:t>
      </w:r>
    </w:p>
    <w:p w14:paraId="38CD48DE" w14:textId="77777777" w:rsidR="00186A48" w:rsidRPr="00186A48" w:rsidRDefault="00186A48" w:rsidP="00E96B5D">
      <w:pPr>
        <w:pStyle w:val="Prrafodelista"/>
        <w:spacing w:after="0" w:line="240" w:lineRule="auto"/>
        <w:ind w:left="1985"/>
        <w:jc w:val="both"/>
        <w:rPr>
          <w:rFonts w:ascii="Courier New" w:hAnsi="Courier New" w:cs="Courier New"/>
          <w:sz w:val="24"/>
          <w:szCs w:val="24"/>
        </w:rPr>
      </w:pPr>
    </w:p>
    <w:p w14:paraId="367143B7" w14:textId="77777777" w:rsidR="00186A48" w:rsidRPr="00186A48" w:rsidRDefault="00186A48" w:rsidP="00E96B5D">
      <w:pPr>
        <w:pStyle w:val="Prrafodelista"/>
        <w:numPr>
          <w:ilvl w:val="0"/>
          <w:numId w:val="17"/>
        </w:numPr>
        <w:pBdr>
          <w:top w:val="nil"/>
          <w:left w:val="nil"/>
          <w:bottom w:val="nil"/>
          <w:right w:val="nil"/>
          <w:between w:val="nil"/>
          <w:bar w:val="nil"/>
        </w:pBdr>
        <w:spacing w:after="0" w:line="240" w:lineRule="auto"/>
        <w:ind w:left="0" w:firstLine="2268"/>
        <w:contextualSpacing w:val="0"/>
        <w:jc w:val="both"/>
        <w:rPr>
          <w:rStyle w:val="Ninguno"/>
          <w:rFonts w:ascii="Courier New" w:hAnsi="Courier New" w:cs="Courier New"/>
          <w:sz w:val="24"/>
          <w:szCs w:val="24"/>
          <w:lang w:val="es-ES"/>
        </w:rPr>
      </w:pPr>
      <w:r w:rsidRPr="00186A48">
        <w:rPr>
          <w:rStyle w:val="Ninguno"/>
          <w:rFonts w:ascii="Courier New" w:hAnsi="Courier New" w:cs="Courier New"/>
          <w:sz w:val="24"/>
          <w:szCs w:val="24"/>
          <w:lang w:val="es-ES"/>
        </w:rPr>
        <w:t xml:space="preserve">Capital de riesgo: inversión en empresas o cooperativas con alto potencial de crecimiento. </w:t>
      </w:r>
    </w:p>
    <w:p w14:paraId="323F9FDE" w14:textId="77777777" w:rsidR="00186A48" w:rsidRPr="00186A48" w:rsidRDefault="00186A48" w:rsidP="00E96B5D">
      <w:pPr>
        <w:pStyle w:val="Prrafodelista"/>
        <w:spacing w:after="0" w:line="240" w:lineRule="auto"/>
        <w:ind w:left="2268"/>
        <w:jc w:val="both"/>
        <w:rPr>
          <w:rStyle w:val="Ninguno"/>
          <w:rFonts w:ascii="Courier New" w:hAnsi="Courier New" w:cs="Courier New"/>
          <w:sz w:val="24"/>
          <w:szCs w:val="24"/>
          <w:lang w:val="es-ES"/>
        </w:rPr>
      </w:pPr>
    </w:p>
    <w:p w14:paraId="4DE4E010" w14:textId="77777777" w:rsidR="00186A48" w:rsidRPr="00186A48" w:rsidRDefault="00186A48" w:rsidP="00E96B5D">
      <w:pPr>
        <w:pStyle w:val="Prrafodelista"/>
        <w:numPr>
          <w:ilvl w:val="0"/>
          <w:numId w:val="17"/>
        </w:numPr>
        <w:pBdr>
          <w:top w:val="nil"/>
          <w:left w:val="nil"/>
          <w:bottom w:val="nil"/>
          <w:right w:val="nil"/>
          <w:between w:val="nil"/>
          <w:bar w:val="nil"/>
        </w:pBdr>
        <w:spacing w:after="0" w:line="240" w:lineRule="auto"/>
        <w:ind w:left="0" w:firstLine="2268"/>
        <w:contextualSpacing w:val="0"/>
        <w:jc w:val="both"/>
        <w:rPr>
          <w:rStyle w:val="Ninguno"/>
          <w:rFonts w:ascii="Courier New" w:hAnsi="Courier New" w:cs="Courier New"/>
          <w:sz w:val="24"/>
          <w:szCs w:val="24"/>
          <w:lang w:val="es-ES"/>
        </w:rPr>
      </w:pPr>
      <w:r w:rsidRPr="00186A48">
        <w:rPr>
          <w:rStyle w:val="Ninguno"/>
          <w:rFonts w:ascii="Courier New" w:hAnsi="Courier New" w:cs="Courier New"/>
          <w:sz w:val="24"/>
          <w:szCs w:val="24"/>
          <w:lang w:val="es-ES"/>
        </w:rPr>
        <w:t>Diversificación productiva: proceso a través del cual un país, región, empresa o cooperativa añade nuevos productos (bienes o servicios) a su actual cartera, aumenta la participación de estos nuevos productos en esta cartera o modifica la participación de los distintos productos en la cartera actual para mejorar la competitividad.</w:t>
      </w:r>
    </w:p>
    <w:p w14:paraId="6074AC8A" w14:textId="77777777" w:rsidR="00186A48" w:rsidRPr="00186A48" w:rsidRDefault="00186A48" w:rsidP="00E96B5D">
      <w:pPr>
        <w:pStyle w:val="Prrafodelista"/>
        <w:spacing w:after="0" w:line="240" w:lineRule="auto"/>
        <w:ind w:left="2268"/>
        <w:jc w:val="both"/>
        <w:rPr>
          <w:rStyle w:val="Ninguno"/>
          <w:rFonts w:ascii="Courier New" w:hAnsi="Courier New" w:cs="Courier New"/>
          <w:sz w:val="24"/>
          <w:szCs w:val="24"/>
          <w:lang w:val="es-ES"/>
        </w:rPr>
      </w:pPr>
    </w:p>
    <w:p w14:paraId="770C0518" w14:textId="77777777" w:rsidR="00186A48" w:rsidRPr="00186A48" w:rsidRDefault="00186A48" w:rsidP="00E96B5D">
      <w:pPr>
        <w:pStyle w:val="Prrafodelista"/>
        <w:numPr>
          <w:ilvl w:val="0"/>
          <w:numId w:val="17"/>
        </w:numPr>
        <w:pBdr>
          <w:top w:val="nil"/>
          <w:left w:val="nil"/>
          <w:bottom w:val="nil"/>
          <w:right w:val="nil"/>
          <w:between w:val="nil"/>
          <w:bar w:val="nil"/>
        </w:pBdr>
        <w:spacing w:after="0" w:line="240" w:lineRule="auto"/>
        <w:ind w:left="0" w:firstLine="2268"/>
        <w:contextualSpacing w:val="0"/>
        <w:jc w:val="both"/>
        <w:rPr>
          <w:rStyle w:val="Ninguno"/>
          <w:rFonts w:ascii="Courier New" w:hAnsi="Courier New" w:cs="Courier New"/>
          <w:sz w:val="24"/>
          <w:szCs w:val="24"/>
          <w:lang w:val="es-ES"/>
        </w:rPr>
      </w:pPr>
      <w:r w:rsidRPr="00186A48">
        <w:rPr>
          <w:rStyle w:val="Ninguno"/>
          <w:rFonts w:ascii="Courier New" w:hAnsi="Courier New" w:cs="Courier New"/>
          <w:sz w:val="24"/>
          <w:szCs w:val="24"/>
          <w:lang w:val="es-ES"/>
        </w:rPr>
        <w:t>Entidades financieras: para efectos de esta ley, entidades financieras se entenderán como instituciones financieras bancarias y no bancarias, comprendiendo a las cooperativas de ahorro y crédito, empresas de factoraje, empresas de leasing financiero, administradoras de fondos de inversión, compañías de seguros y/o reaseguros e intermediarios del mercado de valores y, en general, toda entidad que habitualmente se dedica a prestar dinero o a conceder créditos, sea que lo haga con fondos propios o recibidos de terceros.</w:t>
      </w:r>
    </w:p>
    <w:p w14:paraId="232C5731" w14:textId="77777777" w:rsidR="00186A48" w:rsidRPr="00186A48" w:rsidRDefault="00186A48" w:rsidP="00E96B5D">
      <w:pPr>
        <w:pStyle w:val="Prrafodelista"/>
        <w:spacing w:after="0" w:line="240" w:lineRule="auto"/>
        <w:ind w:left="2268"/>
        <w:jc w:val="both"/>
        <w:rPr>
          <w:rStyle w:val="Ninguno"/>
          <w:rFonts w:ascii="Courier New" w:hAnsi="Courier New" w:cs="Courier New"/>
          <w:sz w:val="24"/>
          <w:szCs w:val="24"/>
          <w:lang w:val="es-ES"/>
        </w:rPr>
      </w:pPr>
    </w:p>
    <w:p w14:paraId="7719B4CF" w14:textId="77777777" w:rsidR="00186A48" w:rsidRPr="00186A48" w:rsidRDefault="00186A48" w:rsidP="00E96B5D">
      <w:pPr>
        <w:pStyle w:val="Prrafodelista"/>
        <w:numPr>
          <w:ilvl w:val="0"/>
          <w:numId w:val="17"/>
        </w:numPr>
        <w:pBdr>
          <w:top w:val="nil"/>
          <w:left w:val="nil"/>
          <w:bottom w:val="nil"/>
          <w:right w:val="nil"/>
          <w:between w:val="nil"/>
          <w:bar w:val="nil"/>
        </w:pBdr>
        <w:spacing w:after="0" w:line="240" w:lineRule="auto"/>
        <w:ind w:left="0" w:firstLine="2268"/>
        <w:contextualSpacing w:val="0"/>
        <w:jc w:val="both"/>
        <w:rPr>
          <w:rStyle w:val="Ninguno"/>
          <w:rFonts w:ascii="Courier New" w:hAnsi="Courier New" w:cs="Courier New"/>
          <w:sz w:val="24"/>
          <w:szCs w:val="24"/>
          <w:lang w:val="es-ES"/>
        </w:rPr>
      </w:pPr>
      <w:r w:rsidRPr="00186A48">
        <w:rPr>
          <w:rStyle w:val="Ninguno"/>
          <w:rFonts w:ascii="Courier New" w:hAnsi="Courier New" w:cs="Courier New"/>
          <w:sz w:val="24"/>
          <w:szCs w:val="24"/>
          <w:lang w:val="es-ES"/>
        </w:rPr>
        <w:t xml:space="preserve">Evaluación tecnológica: proceso de revisión y análisis de aspectos técnicos y tecnológicos para determinar la viabilidad, los riesgos y potenciales impactos del proyecto y/o iniciativa que se financie. </w:t>
      </w:r>
    </w:p>
    <w:p w14:paraId="303A6A60" w14:textId="77777777" w:rsidR="00186A48" w:rsidRPr="00186A48" w:rsidRDefault="00186A48" w:rsidP="00E96B5D">
      <w:pPr>
        <w:pStyle w:val="Prrafodelista"/>
        <w:spacing w:after="0" w:line="240" w:lineRule="auto"/>
        <w:ind w:left="2268"/>
        <w:jc w:val="both"/>
        <w:rPr>
          <w:rStyle w:val="Ninguno"/>
          <w:rFonts w:ascii="Courier New" w:hAnsi="Courier New" w:cs="Courier New"/>
          <w:sz w:val="24"/>
          <w:szCs w:val="24"/>
          <w:lang w:val="es-ES"/>
        </w:rPr>
      </w:pPr>
    </w:p>
    <w:p w14:paraId="4C0FC468" w14:textId="77777777" w:rsidR="00186A48" w:rsidRPr="00186A48" w:rsidRDefault="00186A48" w:rsidP="00E96B5D">
      <w:pPr>
        <w:pStyle w:val="Prrafodelista"/>
        <w:numPr>
          <w:ilvl w:val="0"/>
          <w:numId w:val="17"/>
        </w:numPr>
        <w:pBdr>
          <w:top w:val="nil"/>
          <w:left w:val="nil"/>
          <w:bottom w:val="nil"/>
          <w:right w:val="nil"/>
          <w:between w:val="nil"/>
          <w:bar w:val="nil"/>
        </w:pBdr>
        <w:spacing w:after="0" w:line="240" w:lineRule="auto"/>
        <w:ind w:left="0" w:firstLine="2268"/>
        <w:contextualSpacing w:val="0"/>
        <w:jc w:val="both"/>
        <w:rPr>
          <w:rStyle w:val="Ninguno"/>
          <w:rFonts w:ascii="Courier New" w:hAnsi="Courier New" w:cs="Courier New"/>
          <w:sz w:val="24"/>
          <w:szCs w:val="24"/>
          <w:lang w:val="es-ES"/>
        </w:rPr>
      </w:pPr>
      <w:r w:rsidRPr="00186A48">
        <w:rPr>
          <w:rStyle w:val="Ninguno"/>
          <w:rFonts w:ascii="Courier New" w:hAnsi="Courier New" w:cs="Courier New"/>
          <w:sz w:val="24"/>
          <w:szCs w:val="24"/>
          <w:lang w:val="es-ES"/>
        </w:rPr>
        <w:t xml:space="preserve">Evaluación financiera: proceso de revisión y análisis para determinar la capacidad financiera del proyecto o iniciativa y/o de sus gestores, para sostener su estructura de ingresos y costos y para generar la rentabilidad de la inversión que se espera. </w:t>
      </w:r>
    </w:p>
    <w:p w14:paraId="13EEBA54" w14:textId="77777777" w:rsidR="00186A48" w:rsidRPr="00186A48" w:rsidRDefault="00186A48" w:rsidP="00E96B5D">
      <w:pPr>
        <w:pStyle w:val="Prrafodelista"/>
        <w:spacing w:after="0" w:line="240" w:lineRule="auto"/>
        <w:ind w:left="2268"/>
        <w:jc w:val="both"/>
        <w:rPr>
          <w:rStyle w:val="Ninguno"/>
          <w:rFonts w:ascii="Courier New" w:hAnsi="Courier New" w:cs="Courier New"/>
          <w:sz w:val="24"/>
          <w:szCs w:val="24"/>
          <w:lang w:val="es-ES"/>
        </w:rPr>
      </w:pPr>
    </w:p>
    <w:p w14:paraId="486ED53F" w14:textId="77777777" w:rsidR="00186A48" w:rsidRPr="00186A48" w:rsidRDefault="00186A48" w:rsidP="00E96B5D">
      <w:pPr>
        <w:pStyle w:val="Prrafodelista"/>
        <w:numPr>
          <w:ilvl w:val="0"/>
          <w:numId w:val="17"/>
        </w:numPr>
        <w:pBdr>
          <w:top w:val="nil"/>
          <w:left w:val="nil"/>
          <w:bottom w:val="nil"/>
          <w:right w:val="nil"/>
          <w:between w:val="nil"/>
          <w:bar w:val="nil"/>
        </w:pBdr>
        <w:spacing w:after="0" w:line="240" w:lineRule="auto"/>
        <w:ind w:left="0" w:firstLine="2268"/>
        <w:contextualSpacing w:val="0"/>
        <w:jc w:val="both"/>
        <w:rPr>
          <w:rStyle w:val="Ninguno"/>
          <w:rFonts w:ascii="Courier New" w:hAnsi="Courier New" w:cs="Courier New"/>
          <w:sz w:val="24"/>
          <w:szCs w:val="24"/>
          <w:lang w:val="es-ES"/>
        </w:rPr>
      </w:pPr>
      <w:r w:rsidRPr="00186A48">
        <w:rPr>
          <w:rStyle w:val="Ninguno"/>
          <w:rFonts w:ascii="Courier New" w:hAnsi="Courier New" w:cs="Courier New"/>
          <w:sz w:val="24"/>
          <w:szCs w:val="24"/>
          <w:lang w:val="es-ES"/>
        </w:rPr>
        <w:t>Evaluación económica y comercial: proceso de revisión y análisis para determinar la viabilidad económica del proyecto o iniciativa y que considera, entre otros, la razonabilidad económica de implementar su planificación comercial y/o la capacidad de sus gestores para obtener los resultados que se esperan del proyecto o iniciativa.</w:t>
      </w:r>
    </w:p>
    <w:p w14:paraId="5EF7BC95" w14:textId="77777777" w:rsidR="00186A48" w:rsidRPr="00186A48" w:rsidRDefault="00186A48" w:rsidP="00E96B5D">
      <w:pPr>
        <w:pStyle w:val="Prrafodelista"/>
        <w:spacing w:after="0" w:line="240" w:lineRule="auto"/>
        <w:ind w:left="2268"/>
        <w:jc w:val="both"/>
        <w:rPr>
          <w:rStyle w:val="Ninguno"/>
          <w:rFonts w:ascii="Courier New" w:hAnsi="Courier New" w:cs="Courier New"/>
          <w:sz w:val="24"/>
          <w:szCs w:val="24"/>
          <w:lang w:val="es-ES"/>
        </w:rPr>
      </w:pPr>
    </w:p>
    <w:p w14:paraId="610A9324" w14:textId="77777777" w:rsidR="00186A48" w:rsidRPr="00186A48" w:rsidRDefault="00186A48" w:rsidP="00E96B5D">
      <w:pPr>
        <w:pStyle w:val="Prrafodelista"/>
        <w:numPr>
          <w:ilvl w:val="0"/>
          <w:numId w:val="17"/>
        </w:numPr>
        <w:pBdr>
          <w:top w:val="nil"/>
          <w:left w:val="nil"/>
          <w:bottom w:val="nil"/>
          <w:right w:val="nil"/>
          <w:between w:val="nil"/>
          <w:bar w:val="nil"/>
        </w:pBdr>
        <w:spacing w:after="0" w:line="240" w:lineRule="auto"/>
        <w:ind w:left="0" w:firstLine="2268"/>
        <w:contextualSpacing w:val="0"/>
        <w:jc w:val="both"/>
        <w:rPr>
          <w:rStyle w:val="Ninguno"/>
          <w:rFonts w:ascii="Courier New" w:hAnsi="Courier New" w:cs="Courier New"/>
          <w:sz w:val="24"/>
          <w:szCs w:val="24"/>
          <w:lang w:val="es-ES"/>
        </w:rPr>
      </w:pPr>
      <w:bookmarkStart w:id="1" w:name="_Hlk95317804"/>
      <w:r w:rsidRPr="00186A48">
        <w:rPr>
          <w:rStyle w:val="Ninguno"/>
          <w:rFonts w:ascii="Courier New" w:hAnsi="Courier New" w:cs="Courier New"/>
          <w:sz w:val="24"/>
          <w:szCs w:val="24"/>
          <w:lang w:val="es-ES"/>
        </w:rPr>
        <w:t xml:space="preserve">Fondos de Fondos: fondos de inversión públicos que, mediante la respectiva suscripción de cuotas, invierten en otros fondos de inversión, públicos o privados, constituidos y regidos por la ley </w:t>
      </w:r>
      <w:proofErr w:type="spellStart"/>
      <w:r w:rsidRPr="00186A48">
        <w:rPr>
          <w:rStyle w:val="Ninguno"/>
          <w:rFonts w:ascii="Courier New" w:hAnsi="Courier New" w:cs="Courier New"/>
          <w:sz w:val="24"/>
          <w:szCs w:val="24"/>
          <w:lang w:val="es-ES"/>
        </w:rPr>
        <w:t>N°</w:t>
      </w:r>
      <w:proofErr w:type="spellEnd"/>
      <w:r w:rsidRPr="00186A48">
        <w:rPr>
          <w:rStyle w:val="Ninguno"/>
          <w:rFonts w:ascii="Courier New" w:hAnsi="Courier New" w:cs="Courier New"/>
          <w:sz w:val="24"/>
          <w:szCs w:val="24"/>
          <w:lang w:val="es-ES"/>
        </w:rPr>
        <w:t xml:space="preserve"> 20.712, que regula la administración de fondos de terceros y carteras individuales, o en fondos de inversión constituidos en el extranjero.</w:t>
      </w:r>
      <w:bookmarkStart w:id="2" w:name="_Hlk93919372"/>
      <w:bookmarkEnd w:id="1"/>
      <w:bookmarkEnd w:id="2"/>
    </w:p>
    <w:p w14:paraId="6DBBC54F" w14:textId="77777777" w:rsidR="00186A48" w:rsidRPr="00186A48" w:rsidRDefault="00186A48" w:rsidP="00E96B5D">
      <w:pPr>
        <w:pStyle w:val="Prrafodelista"/>
        <w:spacing w:after="0" w:line="240" w:lineRule="auto"/>
        <w:ind w:left="2268"/>
        <w:jc w:val="both"/>
        <w:rPr>
          <w:rStyle w:val="Ninguno"/>
          <w:rFonts w:ascii="Courier New" w:hAnsi="Courier New" w:cs="Courier New"/>
          <w:sz w:val="24"/>
          <w:szCs w:val="24"/>
          <w:lang w:val="es-ES"/>
        </w:rPr>
      </w:pPr>
    </w:p>
    <w:p w14:paraId="578D63DB" w14:textId="77777777" w:rsidR="00186A48" w:rsidRPr="00186A48" w:rsidRDefault="00186A48" w:rsidP="00E96B5D">
      <w:pPr>
        <w:pStyle w:val="Prrafodelista"/>
        <w:numPr>
          <w:ilvl w:val="0"/>
          <w:numId w:val="17"/>
        </w:numPr>
        <w:pBdr>
          <w:top w:val="nil"/>
          <w:left w:val="nil"/>
          <w:bottom w:val="nil"/>
          <w:right w:val="nil"/>
          <w:between w:val="nil"/>
          <w:bar w:val="nil"/>
        </w:pBdr>
        <w:spacing w:after="0" w:line="240" w:lineRule="auto"/>
        <w:ind w:left="0" w:firstLine="2268"/>
        <w:contextualSpacing w:val="0"/>
        <w:jc w:val="both"/>
        <w:rPr>
          <w:rStyle w:val="Ninguno"/>
          <w:rFonts w:ascii="Courier New" w:hAnsi="Courier New" w:cs="Courier New"/>
          <w:sz w:val="24"/>
          <w:szCs w:val="24"/>
          <w:lang w:val="es-ES"/>
        </w:rPr>
      </w:pPr>
      <w:r w:rsidRPr="00186A48">
        <w:rPr>
          <w:rStyle w:val="Ninguno"/>
          <w:rFonts w:ascii="Courier New" w:hAnsi="Courier New" w:cs="Courier New"/>
          <w:sz w:val="24"/>
          <w:szCs w:val="24"/>
          <w:lang w:val="es-ES"/>
        </w:rPr>
        <w:t>Garantía: cualquier medio accesorio que resguarde el cumplimiento de una obligación establecida o asumida en favor de uno o más acreedores.</w:t>
      </w:r>
    </w:p>
    <w:p w14:paraId="663CA1A5" w14:textId="77777777" w:rsidR="00186A48" w:rsidRPr="00186A48" w:rsidRDefault="00186A48" w:rsidP="00E96B5D">
      <w:pPr>
        <w:pStyle w:val="Prrafodelista"/>
        <w:spacing w:after="0" w:line="240" w:lineRule="auto"/>
        <w:ind w:left="2268"/>
        <w:jc w:val="both"/>
        <w:rPr>
          <w:rStyle w:val="Ninguno"/>
          <w:rFonts w:ascii="Courier New" w:hAnsi="Courier New" w:cs="Courier New"/>
          <w:sz w:val="24"/>
          <w:szCs w:val="24"/>
          <w:lang w:val="es-ES"/>
        </w:rPr>
      </w:pPr>
    </w:p>
    <w:p w14:paraId="3F123605" w14:textId="77777777" w:rsidR="00186A48" w:rsidRPr="00186A48" w:rsidRDefault="00186A48" w:rsidP="00E96B5D">
      <w:pPr>
        <w:pStyle w:val="Prrafodelista"/>
        <w:numPr>
          <w:ilvl w:val="0"/>
          <w:numId w:val="17"/>
        </w:numPr>
        <w:pBdr>
          <w:top w:val="nil"/>
          <w:left w:val="nil"/>
          <w:bottom w:val="nil"/>
          <w:right w:val="nil"/>
          <w:between w:val="nil"/>
          <w:bar w:val="nil"/>
        </w:pBdr>
        <w:spacing w:after="0" w:line="240" w:lineRule="auto"/>
        <w:ind w:left="0" w:firstLine="2268"/>
        <w:contextualSpacing w:val="0"/>
        <w:jc w:val="both"/>
        <w:rPr>
          <w:rStyle w:val="Ninguno"/>
          <w:rFonts w:ascii="Courier New" w:hAnsi="Courier New" w:cs="Courier New"/>
          <w:sz w:val="24"/>
          <w:szCs w:val="24"/>
          <w:lang w:val="es-ES"/>
        </w:rPr>
      </w:pPr>
      <w:r w:rsidRPr="00186A48">
        <w:rPr>
          <w:rStyle w:val="Ninguno"/>
          <w:rFonts w:ascii="Courier New" w:hAnsi="Courier New" w:cs="Courier New"/>
          <w:sz w:val="24"/>
          <w:szCs w:val="24"/>
          <w:lang w:val="es-ES"/>
        </w:rPr>
        <w:t>Innovación: producto, servicio o proceso (o una combinación de los anteriores), nuevo o mejorado, que se diferencia significativamente de los anteriores productos, servicios o procesos elaborados por el actor o actora responsable de la innovación, y que ha sido puesto a disposición de los usuarios o usuarias potenciales (producto o servicio) o puesto en uso por el actor o actora responsable de la innovación (proceso).</w:t>
      </w:r>
    </w:p>
    <w:p w14:paraId="38AF3A0E" w14:textId="77777777" w:rsidR="00186A48" w:rsidRPr="00186A48" w:rsidRDefault="00186A48" w:rsidP="00E96B5D">
      <w:pPr>
        <w:pStyle w:val="Prrafodelista"/>
        <w:spacing w:after="0" w:line="240" w:lineRule="auto"/>
        <w:ind w:left="2268"/>
        <w:jc w:val="both"/>
        <w:rPr>
          <w:rStyle w:val="Ninguno"/>
          <w:rFonts w:ascii="Courier New" w:hAnsi="Courier New" w:cs="Courier New"/>
          <w:sz w:val="24"/>
          <w:szCs w:val="24"/>
          <w:lang w:val="es-ES"/>
        </w:rPr>
      </w:pPr>
    </w:p>
    <w:p w14:paraId="3552F591" w14:textId="77777777" w:rsidR="00186A48" w:rsidRPr="00186A48" w:rsidRDefault="00186A48" w:rsidP="00E96B5D">
      <w:pPr>
        <w:pStyle w:val="Prrafodelista"/>
        <w:numPr>
          <w:ilvl w:val="0"/>
          <w:numId w:val="17"/>
        </w:numPr>
        <w:pBdr>
          <w:top w:val="nil"/>
          <w:left w:val="nil"/>
          <w:bottom w:val="nil"/>
          <w:right w:val="nil"/>
          <w:between w:val="nil"/>
          <w:bar w:val="nil"/>
        </w:pBdr>
        <w:spacing w:after="0" w:line="240" w:lineRule="auto"/>
        <w:ind w:left="0" w:firstLine="2268"/>
        <w:contextualSpacing w:val="0"/>
        <w:jc w:val="both"/>
        <w:rPr>
          <w:rStyle w:val="Ninguno"/>
          <w:rFonts w:ascii="Courier New" w:hAnsi="Courier New" w:cs="Courier New"/>
          <w:sz w:val="24"/>
          <w:szCs w:val="24"/>
          <w:lang w:val="es-ES"/>
        </w:rPr>
      </w:pPr>
      <w:r w:rsidRPr="00186A48">
        <w:rPr>
          <w:rStyle w:val="Ninguno"/>
          <w:rFonts w:ascii="Courier New" w:hAnsi="Courier New" w:cs="Courier New"/>
          <w:sz w:val="24"/>
          <w:szCs w:val="24"/>
          <w:lang w:val="es-ES"/>
        </w:rPr>
        <w:t>Transformación productiva: cambio de la matriz productiva, entendida como el conjunto de sectores económicos del país, hacia actividades de mayor valor agregado e intensidad tecnológica, más diversas o complejas, y que permiten un crecimiento económico, social y/o medioambientalmente sostenible.</w:t>
      </w:r>
    </w:p>
    <w:p w14:paraId="4AA38448" w14:textId="77777777" w:rsidR="00186A48" w:rsidRPr="00186A48" w:rsidRDefault="00186A48" w:rsidP="00E96B5D">
      <w:pPr>
        <w:pStyle w:val="Listaconvietas"/>
        <w:ind w:firstLine="1701"/>
        <w:jc w:val="both"/>
        <w:rPr>
          <w:rStyle w:val="Ninguno"/>
          <w:rFonts w:ascii="Courier New" w:hAnsi="Courier New" w:cs="Courier New"/>
          <w:b/>
          <w:bCs/>
        </w:rPr>
      </w:pPr>
    </w:p>
    <w:p w14:paraId="7E16985E" w14:textId="77777777" w:rsidR="00186A48" w:rsidRPr="00186A48" w:rsidRDefault="00186A48" w:rsidP="00E96B5D">
      <w:pPr>
        <w:pStyle w:val="Listaconvietas"/>
        <w:jc w:val="center"/>
        <w:rPr>
          <w:rStyle w:val="Ninguno"/>
          <w:rFonts w:ascii="Courier New" w:hAnsi="Courier New" w:cs="Courier New"/>
          <w:b/>
          <w:bCs/>
        </w:rPr>
      </w:pPr>
      <w:r w:rsidRPr="00186A48">
        <w:rPr>
          <w:rStyle w:val="Ninguno"/>
          <w:rFonts w:ascii="Courier New" w:hAnsi="Courier New" w:cs="Courier New"/>
          <w:b/>
          <w:bCs/>
        </w:rPr>
        <w:t>Párrafo 3°</w:t>
      </w:r>
    </w:p>
    <w:p w14:paraId="43E042A9" w14:textId="77777777" w:rsidR="00186A48" w:rsidRPr="00186A48" w:rsidRDefault="00186A48" w:rsidP="00E96B5D">
      <w:pPr>
        <w:pStyle w:val="Listaconvietas"/>
        <w:tabs>
          <w:tab w:val="clear" w:pos="360"/>
        </w:tabs>
        <w:spacing w:before="120"/>
        <w:jc w:val="center"/>
        <w:rPr>
          <w:rStyle w:val="Ninguno"/>
          <w:rFonts w:ascii="Courier New" w:hAnsi="Courier New" w:cs="Courier New"/>
          <w:b/>
          <w:bCs/>
        </w:rPr>
      </w:pPr>
      <w:r w:rsidRPr="00186A48">
        <w:rPr>
          <w:rStyle w:val="Ninguno"/>
          <w:rFonts w:ascii="Courier New" w:hAnsi="Courier New" w:cs="Courier New"/>
          <w:b/>
          <w:bCs/>
        </w:rPr>
        <w:t>De las Actividades de AFIDE</w:t>
      </w:r>
    </w:p>
    <w:p w14:paraId="0D6A389F" w14:textId="77777777" w:rsidR="00186A48" w:rsidRPr="00186A48" w:rsidRDefault="00186A48" w:rsidP="00E96B5D">
      <w:pPr>
        <w:pStyle w:val="Listaconvietas"/>
        <w:ind w:firstLine="1701"/>
        <w:jc w:val="center"/>
        <w:rPr>
          <w:rStyle w:val="Ninguno"/>
          <w:rFonts w:ascii="Courier New" w:hAnsi="Courier New" w:cs="Courier New"/>
          <w:b/>
          <w:bCs/>
        </w:rPr>
      </w:pPr>
    </w:p>
    <w:p w14:paraId="3F0ADC77" w14:textId="77777777" w:rsidR="00186A48" w:rsidRPr="00186A48" w:rsidRDefault="00186A48" w:rsidP="00E96B5D">
      <w:pPr>
        <w:pStyle w:val="Listaconvietas"/>
        <w:tabs>
          <w:tab w:val="left" w:pos="2268"/>
        </w:tabs>
        <w:jc w:val="both"/>
        <w:rPr>
          <w:rFonts w:ascii="Courier New" w:hAnsi="Courier New" w:cs="Courier New"/>
          <w:b/>
        </w:rPr>
      </w:pPr>
      <w:r w:rsidRPr="00186A48">
        <w:rPr>
          <w:rStyle w:val="Ninguno"/>
          <w:rFonts w:ascii="Courier New" w:hAnsi="Courier New" w:cs="Courier New"/>
          <w:b/>
          <w:bCs/>
        </w:rPr>
        <w:t xml:space="preserve">Artículo 5.- </w:t>
      </w:r>
      <w:r w:rsidRPr="00186A48">
        <w:rPr>
          <w:rStyle w:val="Ninguno"/>
          <w:rFonts w:ascii="Courier New" w:hAnsi="Courier New" w:cs="Courier New"/>
          <w:b/>
          <w:bCs/>
        </w:rPr>
        <w:tab/>
      </w:r>
      <w:r w:rsidRPr="00186A48">
        <w:rPr>
          <w:rFonts w:ascii="Courier New" w:hAnsi="Courier New" w:cs="Courier New"/>
          <w:b/>
          <w:bCs/>
        </w:rPr>
        <w:t>Actividades de AFIDE.</w:t>
      </w:r>
    </w:p>
    <w:p w14:paraId="1EB89D9F" w14:textId="77777777" w:rsidR="00186A48" w:rsidRPr="00186A48" w:rsidRDefault="00186A48" w:rsidP="00E96B5D">
      <w:pPr>
        <w:pStyle w:val="Listaconvietas"/>
        <w:ind w:firstLine="1701"/>
        <w:jc w:val="both"/>
        <w:rPr>
          <w:rFonts w:ascii="Courier New" w:hAnsi="Courier New" w:cs="Courier New"/>
        </w:rPr>
      </w:pPr>
    </w:p>
    <w:p w14:paraId="2B838ED1" w14:textId="77777777" w:rsidR="00186A48" w:rsidRPr="00186A48" w:rsidRDefault="00186A48" w:rsidP="00E96B5D">
      <w:pPr>
        <w:pStyle w:val="Prrafodelista"/>
        <w:numPr>
          <w:ilvl w:val="0"/>
          <w:numId w:val="29"/>
        </w:numPr>
        <w:pBdr>
          <w:top w:val="nil"/>
          <w:left w:val="nil"/>
          <w:bottom w:val="nil"/>
          <w:right w:val="nil"/>
          <w:between w:val="nil"/>
          <w:bar w:val="nil"/>
        </w:pBdr>
        <w:spacing w:after="0" w:line="240" w:lineRule="auto"/>
        <w:ind w:left="0" w:firstLine="2268"/>
        <w:contextualSpacing w:val="0"/>
        <w:jc w:val="both"/>
        <w:rPr>
          <w:rFonts w:ascii="Courier New" w:hAnsi="Courier New" w:cs="Courier New"/>
          <w:sz w:val="24"/>
          <w:szCs w:val="24"/>
        </w:rPr>
      </w:pPr>
      <w:r w:rsidRPr="00186A48">
        <w:rPr>
          <w:rFonts w:ascii="Courier New" w:hAnsi="Courier New" w:cs="Courier New"/>
          <w:sz w:val="24"/>
          <w:szCs w:val="24"/>
        </w:rPr>
        <w:t xml:space="preserve">Para </w:t>
      </w:r>
      <w:proofErr w:type="spellStart"/>
      <w:r w:rsidRPr="00186A48">
        <w:rPr>
          <w:rFonts w:ascii="Courier New" w:hAnsi="Courier New" w:cs="Courier New"/>
          <w:sz w:val="24"/>
          <w:szCs w:val="24"/>
        </w:rPr>
        <w:t>el</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desarrollo</w:t>
      </w:r>
      <w:proofErr w:type="spellEnd"/>
      <w:r w:rsidRPr="00186A48">
        <w:rPr>
          <w:rFonts w:ascii="Courier New" w:hAnsi="Courier New" w:cs="Courier New"/>
          <w:sz w:val="24"/>
          <w:szCs w:val="24"/>
        </w:rPr>
        <w:t xml:space="preserve"> de </w:t>
      </w:r>
      <w:r w:rsidRPr="00186A48">
        <w:rPr>
          <w:rStyle w:val="Ninguno"/>
          <w:rFonts w:ascii="Courier New" w:hAnsi="Courier New" w:cs="Courier New"/>
          <w:sz w:val="24"/>
          <w:szCs w:val="24"/>
          <w:lang w:val="es-ES"/>
        </w:rPr>
        <w:t>su</w:t>
      </w:r>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objeto</w:t>
      </w:r>
      <w:proofErr w:type="spellEnd"/>
      <w:r w:rsidRPr="00186A48">
        <w:rPr>
          <w:rFonts w:ascii="Courier New" w:hAnsi="Courier New" w:cs="Courier New"/>
          <w:sz w:val="24"/>
          <w:szCs w:val="24"/>
        </w:rPr>
        <w:t xml:space="preserve">, AFIDE </w:t>
      </w:r>
      <w:proofErr w:type="spellStart"/>
      <w:r w:rsidRPr="00186A48">
        <w:rPr>
          <w:rFonts w:ascii="Courier New" w:hAnsi="Courier New" w:cs="Courier New"/>
          <w:sz w:val="24"/>
          <w:szCs w:val="24"/>
        </w:rPr>
        <w:t>podrá</w:t>
      </w:r>
      <w:proofErr w:type="spellEnd"/>
      <w:r w:rsidRPr="00186A48">
        <w:rPr>
          <w:rFonts w:ascii="Courier New" w:hAnsi="Courier New" w:cs="Courier New"/>
          <w:sz w:val="24"/>
          <w:szCs w:val="24"/>
        </w:rPr>
        <w:t>:</w:t>
      </w:r>
    </w:p>
    <w:p w14:paraId="710AA849" w14:textId="77777777" w:rsidR="00186A48" w:rsidRPr="00186A48" w:rsidRDefault="00186A48" w:rsidP="00E96B5D">
      <w:pPr>
        <w:pStyle w:val="Listaconvietas"/>
        <w:ind w:firstLine="1701"/>
        <w:jc w:val="both"/>
        <w:rPr>
          <w:rStyle w:val="Ninguno"/>
          <w:rFonts w:ascii="Courier New" w:hAnsi="Courier New" w:cs="Courier New"/>
        </w:rPr>
      </w:pPr>
    </w:p>
    <w:p w14:paraId="40E6F9D9" w14:textId="77777777" w:rsidR="00186A48" w:rsidRPr="00186A48" w:rsidRDefault="00186A48" w:rsidP="00E96B5D">
      <w:pPr>
        <w:pStyle w:val="Prrafodelista"/>
        <w:numPr>
          <w:ilvl w:val="0"/>
          <w:numId w:val="29"/>
        </w:numPr>
        <w:pBdr>
          <w:top w:val="nil"/>
          <w:left w:val="nil"/>
          <w:bottom w:val="nil"/>
          <w:right w:val="nil"/>
          <w:between w:val="nil"/>
          <w:bar w:val="nil"/>
        </w:pBdr>
        <w:spacing w:after="0" w:line="240" w:lineRule="auto"/>
        <w:ind w:left="0" w:firstLine="2268"/>
        <w:contextualSpacing w:val="0"/>
        <w:jc w:val="both"/>
        <w:rPr>
          <w:rFonts w:ascii="Courier New" w:hAnsi="Courier New" w:cs="Courier New"/>
          <w:sz w:val="24"/>
          <w:szCs w:val="24"/>
        </w:rPr>
      </w:pPr>
      <w:proofErr w:type="spellStart"/>
      <w:r w:rsidRPr="00186A48">
        <w:rPr>
          <w:rFonts w:ascii="Courier New" w:hAnsi="Courier New" w:cs="Courier New"/>
          <w:sz w:val="24"/>
          <w:szCs w:val="24"/>
        </w:rPr>
        <w:t>Constituir</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aportar</w:t>
      </w:r>
      <w:proofErr w:type="spellEnd"/>
      <w:r w:rsidRPr="00186A48">
        <w:rPr>
          <w:rFonts w:ascii="Courier New" w:hAnsi="Courier New" w:cs="Courier New"/>
          <w:sz w:val="24"/>
          <w:szCs w:val="24"/>
        </w:rPr>
        <w:t xml:space="preserve"> y </w:t>
      </w:r>
      <w:proofErr w:type="spellStart"/>
      <w:r w:rsidRPr="00186A48">
        <w:rPr>
          <w:rFonts w:ascii="Courier New" w:hAnsi="Courier New" w:cs="Courier New"/>
          <w:sz w:val="24"/>
          <w:szCs w:val="24"/>
        </w:rPr>
        <w:t>administrar</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fondos</w:t>
      </w:r>
      <w:proofErr w:type="spellEnd"/>
      <w:r w:rsidRPr="00186A48">
        <w:rPr>
          <w:rFonts w:ascii="Courier New" w:hAnsi="Courier New" w:cs="Courier New"/>
          <w:sz w:val="24"/>
          <w:szCs w:val="24"/>
        </w:rPr>
        <w:t xml:space="preserve"> de </w:t>
      </w:r>
      <w:proofErr w:type="spellStart"/>
      <w:r w:rsidRPr="00186A48">
        <w:rPr>
          <w:rFonts w:ascii="Courier New" w:hAnsi="Courier New" w:cs="Courier New"/>
          <w:sz w:val="24"/>
          <w:szCs w:val="24"/>
        </w:rPr>
        <w:t>garantía</w:t>
      </w:r>
      <w:proofErr w:type="spellEnd"/>
      <w:r w:rsidRPr="00186A48">
        <w:rPr>
          <w:rFonts w:ascii="Courier New" w:hAnsi="Courier New" w:cs="Courier New"/>
          <w:sz w:val="24"/>
          <w:szCs w:val="24"/>
        </w:rPr>
        <w:t xml:space="preserve"> para </w:t>
      </w:r>
      <w:proofErr w:type="spellStart"/>
      <w:r w:rsidRPr="00186A48">
        <w:rPr>
          <w:rFonts w:ascii="Courier New" w:hAnsi="Courier New" w:cs="Courier New"/>
          <w:sz w:val="24"/>
          <w:szCs w:val="24"/>
        </w:rPr>
        <w:t>caucionar</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financiamientos</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otorgados</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por</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entidades</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financieras</w:t>
      </w:r>
      <w:proofErr w:type="spellEnd"/>
      <w:r w:rsidRPr="00186A48">
        <w:rPr>
          <w:rFonts w:ascii="Courier New" w:hAnsi="Courier New" w:cs="Courier New"/>
          <w:sz w:val="24"/>
          <w:szCs w:val="24"/>
        </w:rPr>
        <w:t>.</w:t>
      </w:r>
    </w:p>
    <w:p w14:paraId="780BC116" w14:textId="77777777" w:rsidR="00186A48" w:rsidRPr="00186A48" w:rsidRDefault="00186A48" w:rsidP="00E96B5D">
      <w:pPr>
        <w:pStyle w:val="Listaconvietas"/>
        <w:jc w:val="both"/>
        <w:rPr>
          <w:rFonts w:ascii="Courier New" w:hAnsi="Courier New" w:cs="Courier New"/>
        </w:rPr>
      </w:pPr>
    </w:p>
    <w:p w14:paraId="75FB5F3A" w14:textId="77777777" w:rsidR="00186A48" w:rsidRPr="00186A48" w:rsidRDefault="00186A48" w:rsidP="00E96B5D">
      <w:pPr>
        <w:pStyle w:val="Prrafodelista"/>
        <w:numPr>
          <w:ilvl w:val="0"/>
          <w:numId w:val="29"/>
        </w:numPr>
        <w:pBdr>
          <w:top w:val="nil"/>
          <w:left w:val="nil"/>
          <w:bottom w:val="nil"/>
          <w:right w:val="nil"/>
          <w:between w:val="nil"/>
          <w:bar w:val="nil"/>
        </w:pBdr>
        <w:spacing w:after="0" w:line="240" w:lineRule="auto"/>
        <w:ind w:left="0" w:firstLine="2268"/>
        <w:contextualSpacing w:val="0"/>
        <w:jc w:val="both"/>
        <w:rPr>
          <w:rFonts w:ascii="Courier New" w:hAnsi="Courier New" w:cs="Courier New"/>
          <w:sz w:val="24"/>
          <w:szCs w:val="24"/>
        </w:rPr>
      </w:pPr>
      <w:proofErr w:type="spellStart"/>
      <w:r w:rsidRPr="00186A48">
        <w:rPr>
          <w:rFonts w:ascii="Courier New" w:hAnsi="Courier New" w:cs="Courier New"/>
          <w:sz w:val="24"/>
          <w:szCs w:val="24"/>
        </w:rPr>
        <w:t>Otorgar</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garantías</w:t>
      </w:r>
      <w:proofErr w:type="spellEnd"/>
      <w:r w:rsidRPr="00186A48">
        <w:rPr>
          <w:rFonts w:ascii="Courier New" w:hAnsi="Courier New" w:cs="Courier New"/>
          <w:sz w:val="24"/>
          <w:szCs w:val="24"/>
        </w:rPr>
        <w:t xml:space="preserve"> </w:t>
      </w:r>
      <w:proofErr w:type="gramStart"/>
      <w:r w:rsidRPr="00186A48">
        <w:rPr>
          <w:rFonts w:ascii="Courier New" w:hAnsi="Courier New" w:cs="Courier New"/>
          <w:sz w:val="24"/>
          <w:szCs w:val="24"/>
        </w:rPr>
        <w:t>a</w:t>
      </w:r>
      <w:proofErr w:type="gram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instrumentos</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productos</w:t>
      </w:r>
      <w:proofErr w:type="spellEnd"/>
      <w:r w:rsidRPr="00186A48">
        <w:rPr>
          <w:rFonts w:ascii="Courier New" w:hAnsi="Courier New" w:cs="Courier New"/>
          <w:sz w:val="24"/>
          <w:szCs w:val="24"/>
        </w:rPr>
        <w:t xml:space="preserve"> u </w:t>
      </w:r>
      <w:proofErr w:type="spellStart"/>
      <w:r w:rsidRPr="00186A48">
        <w:rPr>
          <w:rFonts w:ascii="Courier New" w:hAnsi="Courier New" w:cs="Courier New"/>
          <w:sz w:val="24"/>
          <w:szCs w:val="24"/>
        </w:rPr>
        <w:t>operaciones</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financieras</w:t>
      </w:r>
      <w:proofErr w:type="spellEnd"/>
      <w:r w:rsidRPr="00186A48">
        <w:rPr>
          <w:rFonts w:ascii="Courier New" w:hAnsi="Courier New" w:cs="Courier New"/>
          <w:sz w:val="24"/>
          <w:szCs w:val="24"/>
        </w:rPr>
        <w:t xml:space="preserve"> con cargo a </w:t>
      </w:r>
      <w:proofErr w:type="spellStart"/>
      <w:r w:rsidRPr="00186A48">
        <w:rPr>
          <w:rFonts w:ascii="Courier New" w:hAnsi="Courier New" w:cs="Courier New"/>
          <w:sz w:val="24"/>
          <w:szCs w:val="24"/>
        </w:rPr>
        <w:t>los</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fondos</w:t>
      </w:r>
      <w:proofErr w:type="spellEnd"/>
      <w:r w:rsidRPr="00186A48">
        <w:rPr>
          <w:rFonts w:ascii="Courier New" w:hAnsi="Courier New" w:cs="Courier New"/>
          <w:sz w:val="24"/>
          <w:szCs w:val="24"/>
        </w:rPr>
        <w:t xml:space="preserve"> de </w:t>
      </w:r>
      <w:proofErr w:type="spellStart"/>
      <w:r w:rsidRPr="00186A48">
        <w:rPr>
          <w:rFonts w:ascii="Courier New" w:hAnsi="Courier New" w:cs="Courier New"/>
          <w:sz w:val="24"/>
          <w:szCs w:val="24"/>
        </w:rPr>
        <w:t>garantía</w:t>
      </w:r>
      <w:proofErr w:type="spellEnd"/>
      <w:r w:rsidRPr="00186A48">
        <w:rPr>
          <w:rFonts w:ascii="Courier New" w:hAnsi="Courier New" w:cs="Courier New"/>
          <w:sz w:val="24"/>
          <w:szCs w:val="24"/>
        </w:rPr>
        <w:t xml:space="preserve"> que </w:t>
      </w:r>
      <w:proofErr w:type="spellStart"/>
      <w:r w:rsidRPr="00186A48">
        <w:rPr>
          <w:rFonts w:ascii="Courier New" w:hAnsi="Courier New" w:cs="Courier New"/>
          <w:sz w:val="24"/>
          <w:szCs w:val="24"/>
        </w:rPr>
        <w:t>constituya</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en</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los</w:t>
      </w:r>
      <w:proofErr w:type="spellEnd"/>
      <w:r w:rsidRPr="00186A48">
        <w:rPr>
          <w:rFonts w:ascii="Courier New" w:hAnsi="Courier New" w:cs="Courier New"/>
          <w:sz w:val="24"/>
          <w:szCs w:val="24"/>
        </w:rPr>
        <w:t xml:space="preserve"> que </w:t>
      </w:r>
      <w:proofErr w:type="spellStart"/>
      <w:r w:rsidRPr="00186A48">
        <w:rPr>
          <w:rFonts w:ascii="Courier New" w:hAnsi="Courier New" w:cs="Courier New"/>
          <w:sz w:val="24"/>
          <w:szCs w:val="24"/>
        </w:rPr>
        <w:t>aporte</w:t>
      </w:r>
      <w:proofErr w:type="spellEnd"/>
      <w:r w:rsidRPr="00186A48">
        <w:rPr>
          <w:rFonts w:ascii="Courier New" w:hAnsi="Courier New" w:cs="Courier New"/>
          <w:sz w:val="24"/>
          <w:szCs w:val="24"/>
        </w:rPr>
        <w:t xml:space="preserve"> y/o </w:t>
      </w:r>
      <w:proofErr w:type="spellStart"/>
      <w:r w:rsidRPr="00186A48">
        <w:rPr>
          <w:rFonts w:ascii="Courier New" w:hAnsi="Courier New" w:cs="Courier New"/>
          <w:sz w:val="24"/>
          <w:szCs w:val="24"/>
        </w:rPr>
        <w:t>los</w:t>
      </w:r>
      <w:proofErr w:type="spellEnd"/>
      <w:r w:rsidRPr="00186A48">
        <w:rPr>
          <w:rFonts w:ascii="Courier New" w:hAnsi="Courier New" w:cs="Courier New"/>
          <w:sz w:val="24"/>
          <w:szCs w:val="24"/>
        </w:rPr>
        <w:t xml:space="preserve"> que </w:t>
      </w:r>
      <w:proofErr w:type="spellStart"/>
      <w:r w:rsidRPr="00186A48">
        <w:rPr>
          <w:rFonts w:ascii="Courier New" w:hAnsi="Courier New" w:cs="Courier New"/>
          <w:sz w:val="24"/>
          <w:szCs w:val="24"/>
        </w:rPr>
        <w:t>administre</w:t>
      </w:r>
      <w:proofErr w:type="spellEnd"/>
      <w:r w:rsidRPr="00186A48">
        <w:rPr>
          <w:rFonts w:ascii="Courier New" w:hAnsi="Courier New" w:cs="Courier New"/>
          <w:sz w:val="24"/>
          <w:szCs w:val="24"/>
        </w:rPr>
        <w:t xml:space="preserve">. Al </w:t>
      </w:r>
      <w:proofErr w:type="spellStart"/>
      <w:r w:rsidRPr="00186A48">
        <w:rPr>
          <w:rFonts w:ascii="Courier New" w:hAnsi="Courier New" w:cs="Courier New"/>
          <w:sz w:val="24"/>
          <w:szCs w:val="24"/>
        </w:rPr>
        <w:t>respecto</w:t>
      </w:r>
      <w:proofErr w:type="spellEnd"/>
      <w:r w:rsidRPr="00186A48">
        <w:rPr>
          <w:rFonts w:ascii="Courier New" w:hAnsi="Courier New" w:cs="Courier New"/>
          <w:sz w:val="24"/>
          <w:szCs w:val="24"/>
        </w:rPr>
        <w:t xml:space="preserve">, no se </w:t>
      </w:r>
      <w:proofErr w:type="spellStart"/>
      <w:r w:rsidRPr="00186A48">
        <w:rPr>
          <w:rFonts w:ascii="Courier New" w:hAnsi="Courier New" w:cs="Courier New"/>
          <w:sz w:val="24"/>
          <w:szCs w:val="24"/>
        </w:rPr>
        <w:t>aplicarán</w:t>
      </w:r>
      <w:proofErr w:type="spellEnd"/>
      <w:r w:rsidRPr="00186A48">
        <w:rPr>
          <w:rFonts w:ascii="Courier New" w:hAnsi="Courier New" w:cs="Courier New"/>
          <w:sz w:val="24"/>
          <w:szCs w:val="24"/>
        </w:rPr>
        <w:t xml:space="preserve"> a AFIDE las </w:t>
      </w:r>
      <w:proofErr w:type="spellStart"/>
      <w:r w:rsidRPr="00186A48">
        <w:rPr>
          <w:rFonts w:ascii="Courier New" w:hAnsi="Courier New" w:cs="Courier New"/>
          <w:sz w:val="24"/>
          <w:szCs w:val="24"/>
        </w:rPr>
        <w:t>normas</w:t>
      </w:r>
      <w:proofErr w:type="spellEnd"/>
      <w:r w:rsidRPr="00186A48">
        <w:rPr>
          <w:rFonts w:ascii="Courier New" w:hAnsi="Courier New" w:cs="Courier New"/>
          <w:sz w:val="24"/>
          <w:szCs w:val="24"/>
        </w:rPr>
        <w:t xml:space="preserve"> que la ley de </w:t>
      </w:r>
      <w:proofErr w:type="spellStart"/>
      <w:r w:rsidRPr="00186A48">
        <w:rPr>
          <w:rFonts w:ascii="Courier New" w:hAnsi="Courier New" w:cs="Courier New"/>
          <w:sz w:val="24"/>
          <w:szCs w:val="24"/>
        </w:rPr>
        <w:t>sociedades</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anónimas</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contempla</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sobre</w:t>
      </w:r>
      <w:proofErr w:type="spellEnd"/>
      <w:r w:rsidRPr="00186A48">
        <w:rPr>
          <w:rFonts w:ascii="Courier New" w:hAnsi="Courier New" w:cs="Courier New"/>
          <w:sz w:val="24"/>
          <w:szCs w:val="24"/>
        </w:rPr>
        <w:t xml:space="preserve"> la </w:t>
      </w:r>
      <w:proofErr w:type="spellStart"/>
      <w:r w:rsidRPr="00186A48">
        <w:rPr>
          <w:rFonts w:ascii="Courier New" w:hAnsi="Courier New" w:cs="Courier New"/>
          <w:sz w:val="24"/>
          <w:szCs w:val="24"/>
        </w:rPr>
        <w:t>exigencia</w:t>
      </w:r>
      <w:proofErr w:type="spellEnd"/>
      <w:r w:rsidRPr="00186A48">
        <w:rPr>
          <w:rFonts w:ascii="Courier New" w:hAnsi="Courier New" w:cs="Courier New"/>
          <w:sz w:val="24"/>
          <w:szCs w:val="24"/>
        </w:rPr>
        <w:t xml:space="preserve"> de </w:t>
      </w:r>
      <w:proofErr w:type="spellStart"/>
      <w:r w:rsidRPr="00186A48">
        <w:rPr>
          <w:rFonts w:ascii="Courier New" w:hAnsi="Courier New" w:cs="Courier New"/>
          <w:sz w:val="24"/>
          <w:szCs w:val="24"/>
        </w:rPr>
        <w:t>acuerdo</w:t>
      </w:r>
      <w:proofErr w:type="spellEnd"/>
      <w:r w:rsidRPr="00186A48">
        <w:rPr>
          <w:rFonts w:ascii="Courier New" w:hAnsi="Courier New" w:cs="Courier New"/>
          <w:sz w:val="24"/>
          <w:szCs w:val="24"/>
        </w:rPr>
        <w:t xml:space="preserve"> de la junta de </w:t>
      </w:r>
      <w:proofErr w:type="spellStart"/>
      <w:r w:rsidRPr="00186A48">
        <w:rPr>
          <w:rFonts w:ascii="Courier New" w:hAnsi="Courier New" w:cs="Courier New"/>
          <w:sz w:val="24"/>
          <w:szCs w:val="24"/>
        </w:rPr>
        <w:t>accionistas</w:t>
      </w:r>
      <w:proofErr w:type="spellEnd"/>
      <w:r w:rsidRPr="00186A48">
        <w:rPr>
          <w:rFonts w:ascii="Courier New" w:hAnsi="Courier New" w:cs="Courier New"/>
          <w:sz w:val="24"/>
          <w:szCs w:val="24"/>
        </w:rPr>
        <w:t xml:space="preserve"> para </w:t>
      </w:r>
      <w:proofErr w:type="spellStart"/>
      <w:r w:rsidRPr="00186A48">
        <w:rPr>
          <w:rFonts w:ascii="Courier New" w:hAnsi="Courier New" w:cs="Courier New"/>
          <w:sz w:val="24"/>
          <w:szCs w:val="24"/>
        </w:rPr>
        <w:t>prestar</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avales</w:t>
      </w:r>
      <w:proofErr w:type="spellEnd"/>
      <w:r w:rsidRPr="00186A48">
        <w:rPr>
          <w:rFonts w:ascii="Courier New" w:hAnsi="Courier New" w:cs="Courier New"/>
          <w:sz w:val="24"/>
          <w:szCs w:val="24"/>
        </w:rPr>
        <w:t xml:space="preserve"> o </w:t>
      </w:r>
      <w:proofErr w:type="spellStart"/>
      <w:r w:rsidRPr="00186A48">
        <w:rPr>
          <w:rFonts w:ascii="Courier New" w:hAnsi="Courier New" w:cs="Courier New"/>
          <w:sz w:val="24"/>
          <w:szCs w:val="24"/>
        </w:rPr>
        <w:t>fianzas</w:t>
      </w:r>
      <w:proofErr w:type="spellEnd"/>
      <w:r w:rsidRPr="00186A48">
        <w:rPr>
          <w:rFonts w:ascii="Courier New" w:hAnsi="Courier New" w:cs="Courier New"/>
          <w:sz w:val="24"/>
          <w:szCs w:val="24"/>
        </w:rPr>
        <w:t xml:space="preserve"> simples y </w:t>
      </w:r>
      <w:proofErr w:type="spellStart"/>
      <w:r w:rsidRPr="00186A48">
        <w:rPr>
          <w:rFonts w:ascii="Courier New" w:hAnsi="Courier New" w:cs="Courier New"/>
          <w:sz w:val="24"/>
          <w:szCs w:val="24"/>
        </w:rPr>
        <w:t>solidarias</w:t>
      </w:r>
      <w:proofErr w:type="spellEnd"/>
      <w:r w:rsidRPr="00186A48">
        <w:rPr>
          <w:rFonts w:ascii="Courier New" w:hAnsi="Courier New" w:cs="Courier New"/>
          <w:sz w:val="24"/>
          <w:szCs w:val="24"/>
        </w:rPr>
        <w:t xml:space="preserve">. </w:t>
      </w:r>
    </w:p>
    <w:p w14:paraId="47812630" w14:textId="77777777" w:rsidR="00186A48" w:rsidRPr="00186A48" w:rsidRDefault="00186A48" w:rsidP="00E96B5D">
      <w:pPr>
        <w:pStyle w:val="Listaconvietas"/>
        <w:ind w:firstLine="1843"/>
        <w:jc w:val="both"/>
        <w:rPr>
          <w:rFonts w:ascii="Courier New" w:hAnsi="Courier New" w:cs="Courier New"/>
        </w:rPr>
      </w:pPr>
    </w:p>
    <w:p w14:paraId="40A2CB7D" w14:textId="77777777" w:rsidR="00186A48" w:rsidRPr="00186A48" w:rsidRDefault="00186A48" w:rsidP="00E96B5D">
      <w:pPr>
        <w:pStyle w:val="Listaconvietas"/>
        <w:ind w:firstLine="2268"/>
        <w:jc w:val="both"/>
        <w:rPr>
          <w:rFonts w:ascii="Courier New" w:hAnsi="Courier New" w:cs="Courier New"/>
          <w:lang w:val="es-ES"/>
        </w:rPr>
      </w:pPr>
      <w:r w:rsidRPr="00186A48">
        <w:rPr>
          <w:rFonts w:ascii="Courier New" w:hAnsi="Courier New" w:cs="Courier New"/>
          <w:lang w:val="es-ES"/>
        </w:rPr>
        <w:t>AFIDE podrá acordar que las entidades financieras cuyos instrumentos, productos u operaciones financieras sean garantizadas por ella, con cargo a los fondos de garantía, sean las responsables de gestionar, en representación de AFIDE, el cobro de las obligaciones garantizadas e informar a la misma el resultado de esos procesos.</w:t>
      </w:r>
    </w:p>
    <w:p w14:paraId="40656243" w14:textId="77777777" w:rsidR="00186A48" w:rsidRPr="00186A48" w:rsidRDefault="00186A48" w:rsidP="00E96B5D">
      <w:pPr>
        <w:pStyle w:val="Listaconvietas"/>
        <w:jc w:val="both"/>
        <w:rPr>
          <w:rFonts w:ascii="Courier New" w:hAnsi="Courier New" w:cs="Courier New"/>
        </w:rPr>
      </w:pPr>
    </w:p>
    <w:p w14:paraId="0C7774BE" w14:textId="77777777" w:rsidR="00186A48" w:rsidRPr="00186A48" w:rsidRDefault="00186A48" w:rsidP="00E96B5D">
      <w:pPr>
        <w:pStyle w:val="Prrafodelista"/>
        <w:numPr>
          <w:ilvl w:val="0"/>
          <w:numId w:val="29"/>
        </w:numPr>
        <w:pBdr>
          <w:top w:val="nil"/>
          <w:left w:val="nil"/>
          <w:bottom w:val="nil"/>
          <w:right w:val="nil"/>
          <w:between w:val="nil"/>
          <w:bar w:val="nil"/>
        </w:pBdr>
        <w:spacing w:after="0" w:line="240" w:lineRule="auto"/>
        <w:ind w:left="0" w:firstLine="2268"/>
        <w:contextualSpacing w:val="0"/>
        <w:jc w:val="both"/>
        <w:rPr>
          <w:rStyle w:val="Ninguno"/>
          <w:rFonts w:ascii="Courier New" w:hAnsi="Courier New" w:cs="Courier New"/>
          <w:sz w:val="24"/>
          <w:szCs w:val="24"/>
        </w:rPr>
      </w:pPr>
      <w:r w:rsidRPr="00186A48">
        <w:rPr>
          <w:rStyle w:val="Ninguno"/>
          <w:rFonts w:ascii="Courier New" w:hAnsi="Courier New" w:cs="Courier New"/>
          <w:sz w:val="24"/>
          <w:szCs w:val="24"/>
        </w:rPr>
        <w:t xml:space="preserve">Otorgar préstamos a entidades financieras y fondos de inversión para </w:t>
      </w:r>
      <w:r w:rsidRPr="00186A48">
        <w:rPr>
          <w:rFonts w:ascii="Courier New" w:hAnsi="Courier New" w:cs="Courier New"/>
          <w:sz w:val="24"/>
          <w:szCs w:val="24"/>
        </w:rPr>
        <w:t>ser</w:t>
      </w:r>
      <w:r w:rsidRPr="00186A48">
        <w:rPr>
          <w:rStyle w:val="Ninguno"/>
          <w:rFonts w:ascii="Courier New" w:hAnsi="Courier New" w:cs="Courier New"/>
          <w:sz w:val="24"/>
          <w:szCs w:val="24"/>
        </w:rPr>
        <w:t xml:space="preserve"> destinados a operaciones de financiamiento o inversión en empresas o cooperativas. </w:t>
      </w:r>
    </w:p>
    <w:p w14:paraId="5DC64CAD" w14:textId="77777777" w:rsidR="00186A48" w:rsidRPr="00186A48" w:rsidRDefault="00186A48" w:rsidP="00E96B5D">
      <w:pPr>
        <w:pStyle w:val="Listaconvietas"/>
        <w:jc w:val="both"/>
        <w:rPr>
          <w:rStyle w:val="Ninguno"/>
          <w:rFonts w:ascii="Courier New" w:eastAsia="Courier New" w:hAnsi="Courier New" w:cs="Courier New"/>
        </w:rPr>
      </w:pPr>
    </w:p>
    <w:p w14:paraId="1B7876C5" w14:textId="77777777" w:rsidR="00186A48" w:rsidRPr="00186A48" w:rsidRDefault="00186A48" w:rsidP="00E96B5D">
      <w:pPr>
        <w:pStyle w:val="Prrafodelista"/>
        <w:numPr>
          <w:ilvl w:val="0"/>
          <w:numId w:val="29"/>
        </w:numPr>
        <w:pBdr>
          <w:top w:val="nil"/>
          <w:left w:val="nil"/>
          <w:bottom w:val="nil"/>
          <w:right w:val="nil"/>
          <w:between w:val="nil"/>
          <w:bar w:val="nil"/>
        </w:pBdr>
        <w:spacing w:after="0" w:line="240" w:lineRule="auto"/>
        <w:ind w:left="0" w:firstLine="2268"/>
        <w:contextualSpacing w:val="0"/>
        <w:jc w:val="both"/>
        <w:rPr>
          <w:rFonts w:ascii="Courier New" w:eastAsia="Courier New" w:hAnsi="Courier New" w:cs="Courier New"/>
          <w:sz w:val="24"/>
          <w:szCs w:val="24"/>
          <w:lang w:val="es-ES"/>
        </w:rPr>
      </w:pPr>
      <w:r w:rsidRPr="00186A48">
        <w:rPr>
          <w:rStyle w:val="Ninguno"/>
          <w:rFonts w:ascii="Courier New" w:hAnsi="Courier New" w:cs="Courier New"/>
          <w:sz w:val="24"/>
          <w:szCs w:val="24"/>
          <w:lang w:val="es-ES"/>
        </w:rPr>
        <w:t xml:space="preserve">Otorgar préstamos a empresas o cooperativas para el </w:t>
      </w:r>
      <w:proofErr w:type="spellStart"/>
      <w:r w:rsidRPr="00186A48">
        <w:rPr>
          <w:rFonts w:ascii="Courier New" w:hAnsi="Courier New" w:cs="Courier New"/>
          <w:sz w:val="24"/>
          <w:szCs w:val="24"/>
        </w:rPr>
        <w:t>financiamiento</w:t>
      </w:r>
      <w:proofErr w:type="spellEnd"/>
      <w:r w:rsidRPr="00186A48">
        <w:rPr>
          <w:rStyle w:val="Ninguno"/>
          <w:rFonts w:ascii="Courier New" w:hAnsi="Courier New" w:cs="Courier New"/>
          <w:sz w:val="24"/>
          <w:szCs w:val="24"/>
          <w:lang w:val="es-ES"/>
        </w:rPr>
        <w:t xml:space="preserve"> </w:t>
      </w:r>
      <w:r w:rsidRPr="00186A48">
        <w:rPr>
          <w:rFonts w:ascii="Courier New" w:hAnsi="Courier New" w:cs="Courier New"/>
          <w:sz w:val="24"/>
          <w:szCs w:val="24"/>
        </w:rPr>
        <w:t>de</w:t>
      </w:r>
      <w:r w:rsidRPr="00186A48">
        <w:rPr>
          <w:rStyle w:val="Ninguno"/>
          <w:rFonts w:ascii="Courier New" w:hAnsi="Courier New" w:cs="Courier New"/>
          <w:sz w:val="24"/>
          <w:szCs w:val="24"/>
          <w:lang w:val="es-ES"/>
        </w:rPr>
        <w:t xml:space="preserve"> proyectos de inversión y actividades empresariales que se relacionen con los objetivos de AFIDE.</w:t>
      </w:r>
    </w:p>
    <w:p w14:paraId="777128F2" w14:textId="77777777" w:rsidR="00186A48" w:rsidRPr="00186A48" w:rsidRDefault="00186A48" w:rsidP="00E96B5D">
      <w:pPr>
        <w:pStyle w:val="Listaconvietas"/>
        <w:ind w:firstLine="1701"/>
        <w:jc w:val="both"/>
        <w:rPr>
          <w:rFonts w:ascii="Courier New" w:hAnsi="Courier New" w:cs="Courier New"/>
        </w:rPr>
      </w:pPr>
    </w:p>
    <w:p w14:paraId="4B3CD3C2" w14:textId="77777777" w:rsidR="00186A48" w:rsidRPr="00186A48" w:rsidRDefault="00186A48" w:rsidP="00E96B5D">
      <w:pPr>
        <w:pStyle w:val="Prrafodelista"/>
        <w:numPr>
          <w:ilvl w:val="0"/>
          <w:numId w:val="29"/>
        </w:numPr>
        <w:pBdr>
          <w:top w:val="nil"/>
          <w:left w:val="nil"/>
          <w:bottom w:val="nil"/>
          <w:right w:val="nil"/>
          <w:between w:val="nil"/>
          <w:bar w:val="nil"/>
        </w:pBdr>
        <w:spacing w:after="0" w:line="240" w:lineRule="auto"/>
        <w:ind w:left="0" w:firstLine="2268"/>
        <w:contextualSpacing w:val="0"/>
        <w:jc w:val="both"/>
        <w:rPr>
          <w:rFonts w:ascii="Courier New" w:hAnsi="Courier New" w:cs="Courier New"/>
          <w:sz w:val="24"/>
          <w:szCs w:val="24"/>
          <w:lang w:val="es-ES"/>
        </w:rPr>
      </w:pPr>
      <w:r w:rsidRPr="00186A48">
        <w:rPr>
          <w:rFonts w:ascii="Courier New" w:hAnsi="Courier New" w:cs="Courier New"/>
          <w:sz w:val="24"/>
          <w:szCs w:val="24"/>
          <w:lang w:val="es-ES"/>
        </w:rPr>
        <w:t xml:space="preserve">Prometer suscribir, suscribir y pagar cuotas y ser aportante de fondos de inversión, en los términos regulados en la ley </w:t>
      </w:r>
      <w:proofErr w:type="spellStart"/>
      <w:r w:rsidRPr="00186A48">
        <w:rPr>
          <w:rFonts w:ascii="Courier New" w:hAnsi="Courier New" w:cs="Courier New"/>
          <w:sz w:val="24"/>
          <w:szCs w:val="24"/>
          <w:lang w:val="es-ES"/>
        </w:rPr>
        <w:t>N°</w:t>
      </w:r>
      <w:proofErr w:type="spellEnd"/>
      <w:r w:rsidRPr="00186A48">
        <w:rPr>
          <w:rFonts w:ascii="Courier New" w:hAnsi="Courier New" w:cs="Courier New"/>
          <w:sz w:val="24"/>
          <w:szCs w:val="24"/>
          <w:lang w:val="es-ES"/>
        </w:rPr>
        <w:t xml:space="preserve"> 20.712,</w:t>
      </w:r>
      <w:r w:rsidRPr="00186A48">
        <w:rPr>
          <w:rFonts w:ascii="Courier New" w:hAnsi="Courier New" w:cs="Courier New"/>
          <w:sz w:val="24"/>
          <w:szCs w:val="24"/>
        </w:rPr>
        <w:t xml:space="preserve"> </w:t>
      </w:r>
      <w:r w:rsidRPr="00186A48">
        <w:rPr>
          <w:rFonts w:ascii="Courier New" w:hAnsi="Courier New" w:cs="Courier New"/>
          <w:sz w:val="24"/>
          <w:szCs w:val="24"/>
          <w:lang w:val="es-ES"/>
        </w:rPr>
        <w:t xml:space="preserve">que regula la administración de fondos de terceros y carteras </w:t>
      </w:r>
      <w:proofErr w:type="spellStart"/>
      <w:r w:rsidRPr="00186A48">
        <w:rPr>
          <w:rFonts w:ascii="Courier New" w:hAnsi="Courier New" w:cs="Courier New"/>
          <w:sz w:val="24"/>
          <w:szCs w:val="24"/>
        </w:rPr>
        <w:t>individuales</w:t>
      </w:r>
      <w:proofErr w:type="spellEnd"/>
      <w:r w:rsidRPr="00186A48">
        <w:rPr>
          <w:rFonts w:ascii="Courier New" w:hAnsi="Courier New" w:cs="Courier New"/>
          <w:sz w:val="24"/>
          <w:szCs w:val="24"/>
          <w:lang w:val="es-ES"/>
        </w:rPr>
        <w:t>, con excepción de los establecidos en el Capítulo V del Título I de dicha ley; y en fondos constituidos en el extranjero, conforme a la Política de Inversión de AFIDE, señalada en el numeral 7 del artículo 10.</w:t>
      </w:r>
    </w:p>
    <w:p w14:paraId="77949F73" w14:textId="77777777" w:rsidR="00186A48" w:rsidRPr="00186A48" w:rsidRDefault="00186A48" w:rsidP="00E96B5D">
      <w:pPr>
        <w:pStyle w:val="Listaconvietas"/>
        <w:ind w:firstLine="1701"/>
        <w:jc w:val="both"/>
        <w:rPr>
          <w:rFonts w:ascii="Courier New" w:hAnsi="Courier New" w:cs="Courier New"/>
        </w:rPr>
      </w:pPr>
    </w:p>
    <w:p w14:paraId="1BB60726" w14:textId="77777777" w:rsidR="00186A48" w:rsidRPr="00186A48" w:rsidRDefault="00186A48" w:rsidP="00E96B5D">
      <w:pPr>
        <w:pStyle w:val="Prrafodelista"/>
        <w:numPr>
          <w:ilvl w:val="0"/>
          <w:numId w:val="29"/>
        </w:numPr>
        <w:pBdr>
          <w:top w:val="nil"/>
          <w:left w:val="nil"/>
          <w:bottom w:val="nil"/>
          <w:right w:val="nil"/>
          <w:between w:val="nil"/>
          <w:bar w:val="nil"/>
        </w:pBdr>
        <w:spacing w:after="0" w:line="240" w:lineRule="auto"/>
        <w:ind w:left="0" w:firstLine="2268"/>
        <w:contextualSpacing w:val="0"/>
        <w:jc w:val="both"/>
        <w:rPr>
          <w:rFonts w:ascii="Courier New" w:hAnsi="Courier New" w:cs="Courier New"/>
          <w:sz w:val="24"/>
          <w:szCs w:val="24"/>
        </w:rPr>
      </w:pPr>
      <w:proofErr w:type="spellStart"/>
      <w:r w:rsidRPr="00186A48">
        <w:rPr>
          <w:rFonts w:ascii="Courier New" w:hAnsi="Courier New" w:cs="Courier New"/>
          <w:sz w:val="24"/>
          <w:szCs w:val="24"/>
        </w:rPr>
        <w:t>Adquirir</w:t>
      </w:r>
      <w:proofErr w:type="spellEnd"/>
      <w:r w:rsidRPr="00186A48">
        <w:rPr>
          <w:rFonts w:ascii="Courier New" w:hAnsi="Courier New" w:cs="Courier New"/>
          <w:sz w:val="24"/>
          <w:szCs w:val="24"/>
        </w:rPr>
        <w:t xml:space="preserve"> de </w:t>
      </w:r>
      <w:proofErr w:type="spellStart"/>
      <w:r w:rsidRPr="00186A48">
        <w:rPr>
          <w:rFonts w:ascii="Courier New" w:hAnsi="Courier New" w:cs="Courier New"/>
          <w:sz w:val="24"/>
          <w:szCs w:val="24"/>
        </w:rPr>
        <w:t>entidades</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financieras</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privadas</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títulos</w:t>
      </w:r>
      <w:proofErr w:type="spellEnd"/>
      <w:r w:rsidRPr="00186A48">
        <w:rPr>
          <w:rFonts w:ascii="Courier New" w:hAnsi="Courier New" w:cs="Courier New"/>
          <w:sz w:val="24"/>
          <w:szCs w:val="24"/>
        </w:rPr>
        <w:t xml:space="preserve"> de </w:t>
      </w:r>
      <w:proofErr w:type="spellStart"/>
      <w:r w:rsidRPr="00186A48">
        <w:rPr>
          <w:rFonts w:ascii="Courier New" w:hAnsi="Courier New" w:cs="Courier New"/>
          <w:sz w:val="24"/>
          <w:szCs w:val="24"/>
        </w:rPr>
        <w:t>deuda</w:t>
      </w:r>
      <w:proofErr w:type="spellEnd"/>
      <w:r w:rsidRPr="00186A48">
        <w:rPr>
          <w:rFonts w:ascii="Courier New" w:hAnsi="Courier New" w:cs="Courier New"/>
          <w:sz w:val="24"/>
          <w:szCs w:val="24"/>
        </w:rPr>
        <w:t xml:space="preserve"> que </w:t>
      </w:r>
      <w:proofErr w:type="spellStart"/>
      <w:r w:rsidRPr="00186A48">
        <w:rPr>
          <w:rFonts w:ascii="Courier New" w:hAnsi="Courier New" w:cs="Courier New"/>
          <w:sz w:val="24"/>
          <w:szCs w:val="24"/>
        </w:rPr>
        <w:t>tengan</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relación</w:t>
      </w:r>
      <w:proofErr w:type="spellEnd"/>
      <w:r w:rsidRPr="00186A48">
        <w:rPr>
          <w:rFonts w:ascii="Courier New" w:hAnsi="Courier New" w:cs="Courier New"/>
          <w:sz w:val="24"/>
          <w:szCs w:val="24"/>
        </w:rPr>
        <w:t xml:space="preserve"> con </w:t>
      </w:r>
      <w:proofErr w:type="spellStart"/>
      <w:r w:rsidRPr="00186A48">
        <w:rPr>
          <w:rFonts w:ascii="Courier New" w:hAnsi="Courier New" w:cs="Courier New"/>
          <w:sz w:val="24"/>
          <w:szCs w:val="24"/>
        </w:rPr>
        <w:t>los</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objetivos</w:t>
      </w:r>
      <w:proofErr w:type="spellEnd"/>
      <w:r w:rsidRPr="00186A48">
        <w:rPr>
          <w:rFonts w:ascii="Courier New" w:hAnsi="Courier New" w:cs="Courier New"/>
          <w:sz w:val="24"/>
          <w:szCs w:val="24"/>
        </w:rPr>
        <w:t xml:space="preserve"> de AFIDE.</w:t>
      </w:r>
    </w:p>
    <w:p w14:paraId="0D392509" w14:textId="77777777" w:rsidR="00186A48" w:rsidRPr="00186A48" w:rsidRDefault="00186A48" w:rsidP="00E96B5D">
      <w:pPr>
        <w:pStyle w:val="Prrafodelista"/>
        <w:numPr>
          <w:ilvl w:val="0"/>
          <w:numId w:val="29"/>
        </w:numPr>
        <w:pBdr>
          <w:top w:val="nil"/>
          <w:left w:val="nil"/>
          <w:bottom w:val="nil"/>
          <w:right w:val="nil"/>
          <w:between w:val="nil"/>
          <w:bar w:val="nil"/>
        </w:pBdr>
        <w:spacing w:after="0" w:line="240" w:lineRule="auto"/>
        <w:ind w:left="0" w:firstLine="2268"/>
        <w:contextualSpacing w:val="0"/>
        <w:jc w:val="both"/>
        <w:rPr>
          <w:rFonts w:ascii="Courier New" w:hAnsi="Courier New" w:cs="Courier New"/>
          <w:sz w:val="24"/>
          <w:szCs w:val="24"/>
        </w:rPr>
      </w:pPr>
      <w:proofErr w:type="spellStart"/>
      <w:r w:rsidRPr="00186A48">
        <w:rPr>
          <w:rFonts w:ascii="Courier New" w:hAnsi="Courier New" w:cs="Courier New"/>
          <w:sz w:val="24"/>
          <w:szCs w:val="24"/>
        </w:rPr>
        <w:t>Prestar</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servicios</w:t>
      </w:r>
      <w:proofErr w:type="spellEnd"/>
      <w:r w:rsidRPr="00186A48">
        <w:rPr>
          <w:rFonts w:ascii="Courier New" w:hAnsi="Courier New" w:cs="Courier New"/>
          <w:sz w:val="24"/>
          <w:szCs w:val="24"/>
        </w:rPr>
        <w:t xml:space="preserve"> de </w:t>
      </w:r>
      <w:proofErr w:type="spellStart"/>
      <w:r w:rsidRPr="00186A48">
        <w:rPr>
          <w:rFonts w:ascii="Courier New" w:hAnsi="Courier New" w:cs="Courier New"/>
          <w:sz w:val="24"/>
          <w:szCs w:val="24"/>
        </w:rPr>
        <w:t>asesoría</w:t>
      </w:r>
      <w:proofErr w:type="spellEnd"/>
      <w:r w:rsidRPr="00186A48">
        <w:rPr>
          <w:rFonts w:ascii="Courier New" w:hAnsi="Courier New" w:cs="Courier New"/>
          <w:sz w:val="24"/>
          <w:szCs w:val="24"/>
        </w:rPr>
        <w:t xml:space="preserve"> para la </w:t>
      </w:r>
      <w:proofErr w:type="spellStart"/>
      <w:r w:rsidRPr="00186A48">
        <w:rPr>
          <w:rFonts w:ascii="Courier New" w:hAnsi="Courier New" w:cs="Courier New"/>
          <w:sz w:val="24"/>
          <w:szCs w:val="24"/>
        </w:rPr>
        <w:t>evaluación</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tecnológica</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financiera</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económica</w:t>
      </w:r>
      <w:proofErr w:type="spellEnd"/>
      <w:r w:rsidRPr="00186A48">
        <w:rPr>
          <w:rFonts w:ascii="Courier New" w:hAnsi="Courier New" w:cs="Courier New"/>
          <w:sz w:val="24"/>
          <w:szCs w:val="24"/>
        </w:rPr>
        <w:t xml:space="preserve"> y </w:t>
      </w:r>
      <w:proofErr w:type="spellStart"/>
      <w:r w:rsidRPr="00186A48">
        <w:rPr>
          <w:rFonts w:ascii="Courier New" w:hAnsi="Courier New" w:cs="Courier New"/>
          <w:sz w:val="24"/>
          <w:szCs w:val="24"/>
        </w:rPr>
        <w:t>comercial</w:t>
      </w:r>
      <w:proofErr w:type="spellEnd"/>
      <w:r w:rsidRPr="00186A48">
        <w:rPr>
          <w:rFonts w:ascii="Courier New" w:hAnsi="Courier New" w:cs="Courier New"/>
          <w:sz w:val="24"/>
          <w:szCs w:val="24"/>
        </w:rPr>
        <w:t xml:space="preserve"> de </w:t>
      </w:r>
      <w:proofErr w:type="spellStart"/>
      <w:r w:rsidRPr="00186A48">
        <w:rPr>
          <w:rFonts w:ascii="Courier New" w:hAnsi="Courier New" w:cs="Courier New"/>
          <w:sz w:val="24"/>
          <w:szCs w:val="24"/>
        </w:rPr>
        <w:t>proyectos</w:t>
      </w:r>
      <w:proofErr w:type="spellEnd"/>
      <w:r w:rsidRPr="00186A48">
        <w:rPr>
          <w:rFonts w:ascii="Courier New" w:hAnsi="Courier New" w:cs="Courier New"/>
          <w:sz w:val="24"/>
          <w:szCs w:val="24"/>
        </w:rPr>
        <w:t xml:space="preserve"> e </w:t>
      </w:r>
      <w:proofErr w:type="spellStart"/>
      <w:r w:rsidRPr="00186A48">
        <w:rPr>
          <w:rFonts w:ascii="Courier New" w:hAnsi="Courier New" w:cs="Courier New"/>
          <w:sz w:val="24"/>
          <w:szCs w:val="24"/>
        </w:rPr>
        <w:t>iniciativas</w:t>
      </w:r>
      <w:proofErr w:type="spellEnd"/>
      <w:r w:rsidRPr="00186A48">
        <w:rPr>
          <w:rFonts w:ascii="Courier New" w:hAnsi="Courier New" w:cs="Courier New"/>
          <w:sz w:val="24"/>
          <w:szCs w:val="24"/>
        </w:rPr>
        <w:t xml:space="preserve"> que se </w:t>
      </w:r>
      <w:proofErr w:type="spellStart"/>
      <w:r w:rsidRPr="00186A48">
        <w:rPr>
          <w:rFonts w:ascii="Courier New" w:hAnsi="Courier New" w:cs="Courier New"/>
          <w:sz w:val="24"/>
          <w:szCs w:val="24"/>
        </w:rPr>
        <w:t>relacionen</w:t>
      </w:r>
      <w:proofErr w:type="spellEnd"/>
      <w:r w:rsidRPr="00186A48">
        <w:rPr>
          <w:rFonts w:ascii="Courier New" w:hAnsi="Courier New" w:cs="Courier New"/>
          <w:sz w:val="24"/>
          <w:szCs w:val="24"/>
        </w:rPr>
        <w:t xml:space="preserve"> con </w:t>
      </w:r>
      <w:proofErr w:type="spellStart"/>
      <w:r w:rsidRPr="00186A48">
        <w:rPr>
          <w:rFonts w:ascii="Courier New" w:hAnsi="Courier New" w:cs="Courier New"/>
          <w:sz w:val="24"/>
          <w:szCs w:val="24"/>
        </w:rPr>
        <w:t>los</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objetivos</w:t>
      </w:r>
      <w:proofErr w:type="spellEnd"/>
      <w:r w:rsidRPr="00186A48">
        <w:rPr>
          <w:rFonts w:ascii="Courier New" w:hAnsi="Courier New" w:cs="Courier New"/>
          <w:sz w:val="24"/>
          <w:szCs w:val="24"/>
        </w:rPr>
        <w:t xml:space="preserve"> de AFIDE. </w:t>
      </w:r>
    </w:p>
    <w:p w14:paraId="644E749A" w14:textId="77777777" w:rsidR="00186A48" w:rsidRPr="00186A48" w:rsidRDefault="00186A48" w:rsidP="00E96B5D">
      <w:pPr>
        <w:pStyle w:val="Prrafodelista"/>
        <w:spacing w:after="0" w:line="240" w:lineRule="auto"/>
        <w:ind w:left="2268"/>
        <w:jc w:val="both"/>
        <w:rPr>
          <w:rFonts w:ascii="Courier New" w:hAnsi="Courier New" w:cs="Courier New"/>
          <w:sz w:val="24"/>
          <w:szCs w:val="24"/>
        </w:rPr>
      </w:pPr>
    </w:p>
    <w:p w14:paraId="30DC29D6" w14:textId="77777777" w:rsidR="00186A48" w:rsidRPr="00186A48" w:rsidRDefault="00186A48" w:rsidP="00E96B5D">
      <w:pPr>
        <w:pStyle w:val="Prrafodelista"/>
        <w:numPr>
          <w:ilvl w:val="0"/>
          <w:numId w:val="29"/>
        </w:numPr>
        <w:pBdr>
          <w:top w:val="nil"/>
          <w:left w:val="nil"/>
          <w:bottom w:val="nil"/>
          <w:right w:val="nil"/>
          <w:between w:val="nil"/>
          <w:bar w:val="nil"/>
        </w:pBdr>
        <w:spacing w:after="0" w:line="240" w:lineRule="auto"/>
        <w:ind w:left="0" w:firstLine="2268"/>
        <w:contextualSpacing w:val="0"/>
        <w:jc w:val="both"/>
        <w:rPr>
          <w:rStyle w:val="Ninguno"/>
          <w:rFonts w:ascii="Courier New" w:hAnsi="Courier New" w:cs="Courier New"/>
          <w:sz w:val="24"/>
          <w:szCs w:val="24"/>
        </w:rPr>
      </w:pPr>
      <w:proofErr w:type="spellStart"/>
      <w:r w:rsidRPr="00186A48">
        <w:rPr>
          <w:rFonts w:ascii="Courier New" w:hAnsi="Courier New" w:cs="Courier New"/>
          <w:sz w:val="24"/>
          <w:szCs w:val="24"/>
        </w:rPr>
        <w:t>Contraer</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préstamos</w:t>
      </w:r>
      <w:proofErr w:type="spellEnd"/>
      <w:r w:rsidRPr="00186A48">
        <w:rPr>
          <w:rFonts w:ascii="Courier New" w:hAnsi="Courier New" w:cs="Courier New"/>
          <w:sz w:val="24"/>
          <w:szCs w:val="24"/>
        </w:rPr>
        <w:t xml:space="preserve"> de </w:t>
      </w:r>
      <w:proofErr w:type="spellStart"/>
      <w:r w:rsidRPr="00186A48">
        <w:rPr>
          <w:rFonts w:ascii="Courier New" w:hAnsi="Courier New" w:cs="Courier New"/>
          <w:sz w:val="24"/>
          <w:szCs w:val="24"/>
        </w:rPr>
        <w:t>entidades</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financieras</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nacionales</w:t>
      </w:r>
      <w:proofErr w:type="spellEnd"/>
      <w:r w:rsidRPr="00186A48">
        <w:rPr>
          <w:rFonts w:ascii="Courier New" w:hAnsi="Courier New" w:cs="Courier New"/>
          <w:sz w:val="24"/>
          <w:szCs w:val="24"/>
        </w:rPr>
        <w:t xml:space="preserve"> e </w:t>
      </w:r>
      <w:proofErr w:type="spellStart"/>
      <w:r w:rsidRPr="00186A48">
        <w:rPr>
          <w:rFonts w:ascii="Courier New" w:hAnsi="Courier New" w:cs="Courier New"/>
          <w:sz w:val="24"/>
          <w:szCs w:val="24"/>
        </w:rPr>
        <w:t>internacionales</w:t>
      </w:r>
      <w:proofErr w:type="spellEnd"/>
      <w:r w:rsidRPr="00186A48">
        <w:rPr>
          <w:rFonts w:ascii="Courier New" w:hAnsi="Courier New" w:cs="Courier New"/>
          <w:sz w:val="24"/>
          <w:szCs w:val="24"/>
        </w:rPr>
        <w:t>.</w:t>
      </w:r>
    </w:p>
    <w:p w14:paraId="093DD42E" w14:textId="77777777" w:rsidR="00186A48" w:rsidRPr="00186A48" w:rsidRDefault="00186A48" w:rsidP="00E96B5D">
      <w:pPr>
        <w:pStyle w:val="Listaconvietas"/>
        <w:jc w:val="both"/>
        <w:rPr>
          <w:rFonts w:ascii="Courier New" w:hAnsi="Courier New" w:cs="Courier New"/>
        </w:rPr>
      </w:pPr>
    </w:p>
    <w:p w14:paraId="2401AF98" w14:textId="77777777" w:rsidR="00186A48" w:rsidRPr="00186A48" w:rsidRDefault="00186A48" w:rsidP="00E96B5D">
      <w:pPr>
        <w:pStyle w:val="Prrafodelista"/>
        <w:numPr>
          <w:ilvl w:val="0"/>
          <w:numId w:val="29"/>
        </w:numPr>
        <w:pBdr>
          <w:top w:val="nil"/>
          <w:left w:val="nil"/>
          <w:bottom w:val="nil"/>
          <w:right w:val="nil"/>
          <w:between w:val="nil"/>
          <w:bar w:val="nil"/>
        </w:pBdr>
        <w:spacing w:after="0" w:line="240" w:lineRule="auto"/>
        <w:ind w:left="0" w:firstLine="2268"/>
        <w:contextualSpacing w:val="0"/>
        <w:jc w:val="both"/>
        <w:rPr>
          <w:rFonts w:ascii="Courier New" w:hAnsi="Courier New" w:cs="Courier New"/>
          <w:sz w:val="24"/>
          <w:szCs w:val="24"/>
        </w:rPr>
      </w:pPr>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Emitir</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instrumentos</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financieros</w:t>
      </w:r>
      <w:proofErr w:type="spellEnd"/>
      <w:r w:rsidRPr="00186A48">
        <w:rPr>
          <w:rFonts w:ascii="Courier New" w:hAnsi="Courier New" w:cs="Courier New"/>
          <w:sz w:val="24"/>
          <w:szCs w:val="24"/>
        </w:rPr>
        <w:t xml:space="preserve"> de </w:t>
      </w:r>
      <w:proofErr w:type="spellStart"/>
      <w:r w:rsidRPr="00186A48">
        <w:rPr>
          <w:rFonts w:ascii="Courier New" w:hAnsi="Courier New" w:cs="Courier New"/>
          <w:sz w:val="24"/>
          <w:szCs w:val="24"/>
        </w:rPr>
        <w:t>deuda</w:t>
      </w:r>
      <w:proofErr w:type="spellEnd"/>
      <w:r w:rsidRPr="00186A48">
        <w:rPr>
          <w:rFonts w:ascii="Courier New" w:hAnsi="Courier New" w:cs="Courier New"/>
          <w:sz w:val="24"/>
          <w:szCs w:val="24"/>
        </w:rPr>
        <w:t>.</w:t>
      </w:r>
    </w:p>
    <w:p w14:paraId="6FBA2D9D" w14:textId="77777777" w:rsidR="00186A48" w:rsidRPr="00186A48" w:rsidRDefault="00186A48" w:rsidP="00E96B5D">
      <w:pPr>
        <w:pStyle w:val="Listaconvietas"/>
        <w:ind w:firstLine="1701"/>
        <w:jc w:val="both"/>
        <w:rPr>
          <w:rFonts w:ascii="Courier New" w:hAnsi="Courier New" w:cs="Courier New"/>
        </w:rPr>
      </w:pPr>
    </w:p>
    <w:p w14:paraId="5474C03E" w14:textId="77777777" w:rsidR="00186A48" w:rsidRPr="00186A48" w:rsidRDefault="00186A48" w:rsidP="00E96B5D">
      <w:pPr>
        <w:pStyle w:val="Prrafodelista"/>
        <w:numPr>
          <w:ilvl w:val="0"/>
          <w:numId w:val="29"/>
        </w:numPr>
        <w:pBdr>
          <w:top w:val="nil"/>
          <w:left w:val="nil"/>
          <w:bottom w:val="nil"/>
          <w:right w:val="nil"/>
          <w:between w:val="nil"/>
          <w:bar w:val="nil"/>
        </w:pBdr>
        <w:spacing w:after="0" w:line="240" w:lineRule="auto"/>
        <w:ind w:left="0" w:firstLine="2268"/>
        <w:contextualSpacing w:val="0"/>
        <w:jc w:val="both"/>
        <w:rPr>
          <w:rFonts w:ascii="Courier New" w:hAnsi="Courier New" w:cs="Courier New"/>
          <w:sz w:val="24"/>
          <w:szCs w:val="24"/>
        </w:rPr>
      </w:pPr>
      <w:proofErr w:type="spellStart"/>
      <w:r w:rsidRPr="00186A48">
        <w:rPr>
          <w:rFonts w:ascii="Courier New" w:hAnsi="Courier New" w:cs="Courier New"/>
          <w:sz w:val="24"/>
          <w:szCs w:val="24"/>
        </w:rPr>
        <w:t>Constituir</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sociedades</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filiales</w:t>
      </w:r>
      <w:proofErr w:type="spellEnd"/>
      <w:r w:rsidRPr="00186A48">
        <w:rPr>
          <w:rFonts w:ascii="Courier New" w:hAnsi="Courier New" w:cs="Courier New"/>
          <w:sz w:val="24"/>
          <w:szCs w:val="24"/>
        </w:rPr>
        <w:t xml:space="preserve"> o </w:t>
      </w:r>
      <w:proofErr w:type="spellStart"/>
      <w:r w:rsidRPr="00186A48">
        <w:rPr>
          <w:rFonts w:ascii="Courier New" w:hAnsi="Courier New" w:cs="Courier New"/>
          <w:sz w:val="24"/>
          <w:szCs w:val="24"/>
        </w:rPr>
        <w:t>coligadas</w:t>
      </w:r>
      <w:proofErr w:type="spellEnd"/>
      <w:r w:rsidRPr="00186A48">
        <w:rPr>
          <w:rFonts w:ascii="Courier New" w:hAnsi="Courier New" w:cs="Courier New"/>
          <w:sz w:val="24"/>
          <w:szCs w:val="24"/>
        </w:rPr>
        <w:t xml:space="preserve"> o </w:t>
      </w:r>
      <w:proofErr w:type="spellStart"/>
      <w:r w:rsidRPr="00186A48">
        <w:rPr>
          <w:rFonts w:ascii="Courier New" w:hAnsi="Courier New" w:cs="Courier New"/>
          <w:sz w:val="24"/>
          <w:szCs w:val="24"/>
        </w:rPr>
        <w:t>participar</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en</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sociedades</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ya</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constituidas</w:t>
      </w:r>
      <w:proofErr w:type="spellEnd"/>
      <w:r w:rsidRPr="00186A48">
        <w:rPr>
          <w:rFonts w:ascii="Courier New" w:hAnsi="Courier New" w:cs="Courier New"/>
          <w:sz w:val="24"/>
          <w:szCs w:val="24"/>
        </w:rPr>
        <w:t xml:space="preserve"> para </w:t>
      </w:r>
      <w:proofErr w:type="spellStart"/>
      <w:r w:rsidRPr="00186A48">
        <w:rPr>
          <w:rFonts w:ascii="Courier New" w:hAnsi="Courier New" w:cs="Courier New"/>
          <w:sz w:val="24"/>
          <w:szCs w:val="24"/>
        </w:rPr>
        <w:t>cumplir</w:t>
      </w:r>
      <w:proofErr w:type="spellEnd"/>
      <w:r w:rsidRPr="00186A48">
        <w:rPr>
          <w:rFonts w:ascii="Courier New" w:hAnsi="Courier New" w:cs="Courier New"/>
          <w:sz w:val="24"/>
          <w:szCs w:val="24"/>
        </w:rPr>
        <w:t xml:space="preserve"> sus </w:t>
      </w:r>
      <w:proofErr w:type="spellStart"/>
      <w:r w:rsidRPr="00186A48">
        <w:rPr>
          <w:rFonts w:ascii="Courier New" w:hAnsi="Courier New" w:cs="Courier New"/>
          <w:sz w:val="24"/>
          <w:szCs w:val="24"/>
        </w:rPr>
        <w:t>objetivos</w:t>
      </w:r>
      <w:proofErr w:type="spellEnd"/>
      <w:r w:rsidRPr="00186A48">
        <w:rPr>
          <w:rFonts w:ascii="Courier New" w:hAnsi="Courier New" w:cs="Courier New"/>
          <w:sz w:val="24"/>
          <w:szCs w:val="24"/>
        </w:rPr>
        <w:t xml:space="preserve">, previa </w:t>
      </w:r>
      <w:proofErr w:type="spellStart"/>
      <w:r w:rsidRPr="00186A48">
        <w:rPr>
          <w:rFonts w:ascii="Courier New" w:hAnsi="Courier New" w:cs="Courier New"/>
          <w:sz w:val="24"/>
          <w:szCs w:val="24"/>
        </w:rPr>
        <w:t>autorización</w:t>
      </w:r>
      <w:proofErr w:type="spellEnd"/>
      <w:r w:rsidRPr="00186A48">
        <w:rPr>
          <w:rFonts w:ascii="Courier New" w:hAnsi="Courier New" w:cs="Courier New"/>
          <w:sz w:val="24"/>
          <w:szCs w:val="24"/>
        </w:rPr>
        <w:t xml:space="preserve"> de la junta de </w:t>
      </w:r>
      <w:proofErr w:type="spellStart"/>
      <w:r w:rsidRPr="00186A48">
        <w:rPr>
          <w:rFonts w:ascii="Courier New" w:hAnsi="Courier New" w:cs="Courier New"/>
          <w:sz w:val="24"/>
          <w:szCs w:val="24"/>
        </w:rPr>
        <w:t>accionistas</w:t>
      </w:r>
      <w:proofErr w:type="spellEnd"/>
      <w:r w:rsidRPr="00186A48">
        <w:rPr>
          <w:rFonts w:ascii="Courier New" w:hAnsi="Courier New" w:cs="Courier New"/>
          <w:sz w:val="24"/>
          <w:szCs w:val="24"/>
        </w:rPr>
        <w:t xml:space="preserve">, la que, entre </w:t>
      </w:r>
      <w:proofErr w:type="spellStart"/>
      <w:r w:rsidRPr="00186A48">
        <w:rPr>
          <w:rFonts w:ascii="Courier New" w:hAnsi="Courier New" w:cs="Courier New"/>
          <w:sz w:val="24"/>
          <w:szCs w:val="24"/>
        </w:rPr>
        <w:t>otras</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materias</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deberá</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establecer</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su</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participación</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accionaria</w:t>
      </w:r>
      <w:proofErr w:type="spellEnd"/>
      <w:r w:rsidRPr="00186A48">
        <w:rPr>
          <w:rFonts w:ascii="Courier New" w:hAnsi="Courier New" w:cs="Courier New"/>
          <w:sz w:val="24"/>
          <w:szCs w:val="24"/>
        </w:rPr>
        <w:t xml:space="preserve">. </w:t>
      </w:r>
    </w:p>
    <w:p w14:paraId="1DFFED0E" w14:textId="77777777" w:rsidR="00186A48" w:rsidRPr="00186A48" w:rsidRDefault="00186A48" w:rsidP="00E96B5D">
      <w:pPr>
        <w:pStyle w:val="Listaconvietas"/>
        <w:ind w:firstLine="1701"/>
        <w:jc w:val="both"/>
        <w:rPr>
          <w:rFonts w:ascii="Courier New" w:hAnsi="Courier New" w:cs="Courier New"/>
        </w:rPr>
      </w:pPr>
    </w:p>
    <w:p w14:paraId="7E360674" w14:textId="77777777" w:rsidR="00186A48" w:rsidRPr="00186A48" w:rsidRDefault="00186A48" w:rsidP="00E96B5D">
      <w:pPr>
        <w:pStyle w:val="Prrafodelista"/>
        <w:numPr>
          <w:ilvl w:val="0"/>
          <w:numId w:val="29"/>
        </w:numPr>
        <w:pBdr>
          <w:top w:val="nil"/>
          <w:left w:val="nil"/>
          <w:bottom w:val="nil"/>
          <w:right w:val="nil"/>
          <w:between w:val="nil"/>
          <w:bar w:val="nil"/>
        </w:pBdr>
        <w:spacing w:after="0" w:line="240" w:lineRule="auto"/>
        <w:ind w:left="0" w:firstLine="2268"/>
        <w:contextualSpacing w:val="0"/>
        <w:jc w:val="both"/>
        <w:rPr>
          <w:rFonts w:ascii="Courier New" w:hAnsi="Courier New" w:cs="Courier New"/>
          <w:sz w:val="24"/>
          <w:szCs w:val="24"/>
        </w:rPr>
      </w:pPr>
      <w:proofErr w:type="spellStart"/>
      <w:r w:rsidRPr="00186A48">
        <w:rPr>
          <w:rFonts w:ascii="Courier New" w:hAnsi="Courier New" w:cs="Courier New"/>
          <w:sz w:val="24"/>
          <w:szCs w:val="24"/>
        </w:rPr>
        <w:t>Participar</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en</w:t>
      </w:r>
      <w:proofErr w:type="spellEnd"/>
      <w:r w:rsidRPr="00186A48">
        <w:rPr>
          <w:rFonts w:ascii="Courier New" w:hAnsi="Courier New" w:cs="Courier New"/>
          <w:sz w:val="24"/>
          <w:szCs w:val="24"/>
        </w:rPr>
        <w:t xml:space="preserve"> la </w:t>
      </w:r>
      <w:proofErr w:type="spellStart"/>
      <w:r w:rsidRPr="00186A48">
        <w:rPr>
          <w:rFonts w:ascii="Courier New" w:hAnsi="Courier New" w:cs="Courier New"/>
          <w:sz w:val="24"/>
          <w:szCs w:val="24"/>
        </w:rPr>
        <w:t>articulación</w:t>
      </w:r>
      <w:proofErr w:type="spellEnd"/>
      <w:r w:rsidRPr="00186A48">
        <w:rPr>
          <w:rFonts w:ascii="Courier New" w:hAnsi="Courier New" w:cs="Courier New"/>
          <w:sz w:val="24"/>
          <w:szCs w:val="24"/>
        </w:rPr>
        <w:t xml:space="preserve"> y </w:t>
      </w:r>
      <w:proofErr w:type="spellStart"/>
      <w:r w:rsidRPr="00186A48">
        <w:rPr>
          <w:rFonts w:ascii="Courier New" w:hAnsi="Courier New" w:cs="Courier New"/>
          <w:sz w:val="24"/>
          <w:szCs w:val="24"/>
        </w:rPr>
        <w:t>gestión</w:t>
      </w:r>
      <w:proofErr w:type="spellEnd"/>
      <w:r w:rsidRPr="00186A48">
        <w:rPr>
          <w:rFonts w:ascii="Courier New" w:hAnsi="Courier New" w:cs="Courier New"/>
          <w:sz w:val="24"/>
          <w:szCs w:val="24"/>
        </w:rPr>
        <w:t xml:space="preserve"> de </w:t>
      </w:r>
      <w:proofErr w:type="spellStart"/>
      <w:r w:rsidRPr="00186A48">
        <w:rPr>
          <w:rFonts w:ascii="Courier New" w:hAnsi="Courier New" w:cs="Courier New"/>
          <w:sz w:val="24"/>
          <w:szCs w:val="24"/>
        </w:rPr>
        <w:t>financiamiento</w:t>
      </w:r>
      <w:proofErr w:type="spellEnd"/>
      <w:r w:rsidRPr="00186A48">
        <w:rPr>
          <w:rFonts w:ascii="Courier New" w:hAnsi="Courier New" w:cs="Courier New"/>
          <w:sz w:val="24"/>
          <w:szCs w:val="24"/>
        </w:rPr>
        <w:t xml:space="preserve"> conjunto con </w:t>
      </w:r>
      <w:proofErr w:type="spellStart"/>
      <w:r w:rsidRPr="00186A48">
        <w:rPr>
          <w:rFonts w:ascii="Courier New" w:hAnsi="Courier New" w:cs="Courier New"/>
          <w:sz w:val="24"/>
          <w:szCs w:val="24"/>
        </w:rPr>
        <w:t>otras</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entidades</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financieras</w:t>
      </w:r>
      <w:proofErr w:type="spellEnd"/>
      <w:r w:rsidRPr="00186A48">
        <w:rPr>
          <w:rFonts w:ascii="Courier New" w:hAnsi="Courier New" w:cs="Courier New"/>
          <w:sz w:val="24"/>
          <w:szCs w:val="24"/>
        </w:rPr>
        <w:t xml:space="preserve"> a </w:t>
      </w:r>
      <w:proofErr w:type="spellStart"/>
      <w:r w:rsidRPr="00186A48">
        <w:rPr>
          <w:rFonts w:ascii="Courier New" w:hAnsi="Courier New" w:cs="Courier New"/>
          <w:sz w:val="24"/>
          <w:szCs w:val="24"/>
        </w:rPr>
        <w:t>proyectos</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empresariales</w:t>
      </w:r>
      <w:proofErr w:type="spellEnd"/>
      <w:r w:rsidRPr="00186A48">
        <w:rPr>
          <w:rFonts w:ascii="Courier New" w:hAnsi="Courier New" w:cs="Courier New"/>
          <w:sz w:val="24"/>
          <w:szCs w:val="24"/>
        </w:rPr>
        <w:t xml:space="preserve"> que se </w:t>
      </w:r>
      <w:proofErr w:type="spellStart"/>
      <w:r w:rsidRPr="00186A48">
        <w:rPr>
          <w:rFonts w:ascii="Courier New" w:hAnsi="Courier New" w:cs="Courier New"/>
          <w:sz w:val="24"/>
          <w:szCs w:val="24"/>
        </w:rPr>
        <w:t>relacionen</w:t>
      </w:r>
      <w:proofErr w:type="spellEnd"/>
      <w:r w:rsidRPr="00186A48">
        <w:rPr>
          <w:rFonts w:ascii="Courier New" w:hAnsi="Courier New" w:cs="Courier New"/>
          <w:sz w:val="24"/>
          <w:szCs w:val="24"/>
        </w:rPr>
        <w:t xml:space="preserve"> con </w:t>
      </w:r>
      <w:proofErr w:type="spellStart"/>
      <w:r w:rsidRPr="00186A48">
        <w:rPr>
          <w:rFonts w:ascii="Courier New" w:hAnsi="Courier New" w:cs="Courier New"/>
          <w:sz w:val="24"/>
          <w:szCs w:val="24"/>
        </w:rPr>
        <w:t>los</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objetivos</w:t>
      </w:r>
      <w:proofErr w:type="spellEnd"/>
      <w:r w:rsidRPr="00186A48">
        <w:rPr>
          <w:rFonts w:ascii="Courier New" w:hAnsi="Courier New" w:cs="Courier New"/>
          <w:sz w:val="24"/>
          <w:szCs w:val="24"/>
        </w:rPr>
        <w:t xml:space="preserve"> de AFIDE.</w:t>
      </w:r>
    </w:p>
    <w:p w14:paraId="79A27E35" w14:textId="77777777" w:rsidR="00186A48" w:rsidRPr="00186A48" w:rsidRDefault="00186A48" w:rsidP="00E96B5D">
      <w:pPr>
        <w:pStyle w:val="Listaconvietas"/>
        <w:ind w:firstLine="1701"/>
        <w:jc w:val="both"/>
        <w:rPr>
          <w:rFonts w:ascii="Courier New" w:hAnsi="Courier New" w:cs="Courier New"/>
        </w:rPr>
      </w:pPr>
    </w:p>
    <w:p w14:paraId="69D0B103" w14:textId="77777777" w:rsidR="00186A48" w:rsidRPr="00186A48" w:rsidRDefault="00186A48" w:rsidP="00E96B5D">
      <w:pPr>
        <w:pStyle w:val="Prrafodelista"/>
        <w:numPr>
          <w:ilvl w:val="0"/>
          <w:numId w:val="29"/>
        </w:numPr>
        <w:pBdr>
          <w:top w:val="nil"/>
          <w:left w:val="nil"/>
          <w:bottom w:val="nil"/>
          <w:right w:val="nil"/>
          <w:between w:val="nil"/>
          <w:bar w:val="nil"/>
        </w:pBdr>
        <w:spacing w:after="0" w:line="240" w:lineRule="auto"/>
        <w:ind w:left="0" w:firstLine="2268"/>
        <w:contextualSpacing w:val="0"/>
        <w:jc w:val="both"/>
        <w:rPr>
          <w:rFonts w:ascii="Courier New" w:hAnsi="Courier New" w:cs="Courier New"/>
          <w:sz w:val="24"/>
          <w:szCs w:val="24"/>
        </w:rPr>
      </w:pPr>
      <w:r w:rsidRPr="00186A48">
        <w:rPr>
          <w:rFonts w:ascii="Courier New" w:hAnsi="Courier New" w:cs="Courier New"/>
          <w:sz w:val="24"/>
          <w:szCs w:val="24"/>
        </w:rPr>
        <w:t xml:space="preserve">En general, </w:t>
      </w:r>
      <w:proofErr w:type="spellStart"/>
      <w:r w:rsidRPr="00186A48">
        <w:rPr>
          <w:rFonts w:ascii="Courier New" w:hAnsi="Courier New" w:cs="Courier New"/>
          <w:sz w:val="24"/>
          <w:szCs w:val="24"/>
        </w:rPr>
        <w:t>ejecutar</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todos</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los</w:t>
      </w:r>
      <w:proofErr w:type="spellEnd"/>
      <w:r w:rsidRPr="00186A48">
        <w:rPr>
          <w:rFonts w:ascii="Courier New" w:hAnsi="Courier New" w:cs="Courier New"/>
          <w:sz w:val="24"/>
          <w:szCs w:val="24"/>
        </w:rPr>
        <w:t xml:space="preserve"> actos y </w:t>
      </w:r>
      <w:proofErr w:type="spellStart"/>
      <w:r w:rsidRPr="00186A48">
        <w:rPr>
          <w:rFonts w:ascii="Courier New" w:hAnsi="Courier New" w:cs="Courier New"/>
          <w:sz w:val="24"/>
          <w:szCs w:val="24"/>
        </w:rPr>
        <w:t>celebrar</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todos</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los</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contratos</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tendientes</w:t>
      </w:r>
      <w:proofErr w:type="spellEnd"/>
      <w:r w:rsidRPr="00186A48">
        <w:rPr>
          <w:rFonts w:ascii="Courier New" w:hAnsi="Courier New" w:cs="Courier New"/>
          <w:sz w:val="24"/>
          <w:szCs w:val="24"/>
        </w:rPr>
        <w:t xml:space="preserve"> a </w:t>
      </w:r>
      <w:proofErr w:type="spellStart"/>
      <w:r w:rsidRPr="00186A48">
        <w:rPr>
          <w:rFonts w:ascii="Courier New" w:hAnsi="Courier New" w:cs="Courier New"/>
          <w:sz w:val="24"/>
          <w:szCs w:val="24"/>
        </w:rPr>
        <w:t>cumplir</w:t>
      </w:r>
      <w:proofErr w:type="spellEnd"/>
      <w:r w:rsidRPr="00186A48">
        <w:rPr>
          <w:rFonts w:ascii="Courier New" w:hAnsi="Courier New" w:cs="Courier New"/>
          <w:sz w:val="24"/>
          <w:szCs w:val="24"/>
        </w:rPr>
        <w:t xml:space="preserve"> con </w:t>
      </w:r>
      <w:proofErr w:type="spellStart"/>
      <w:r w:rsidRPr="00186A48">
        <w:rPr>
          <w:rFonts w:ascii="Courier New" w:hAnsi="Courier New" w:cs="Courier New"/>
          <w:sz w:val="24"/>
          <w:szCs w:val="24"/>
        </w:rPr>
        <w:t>el</w:t>
      </w:r>
      <w:proofErr w:type="spellEnd"/>
      <w:r w:rsidRPr="00186A48">
        <w:rPr>
          <w:rFonts w:ascii="Courier New" w:hAnsi="Courier New" w:cs="Courier New"/>
          <w:sz w:val="24"/>
          <w:szCs w:val="24"/>
        </w:rPr>
        <w:t xml:space="preserve"> </w:t>
      </w:r>
      <w:proofErr w:type="spellStart"/>
      <w:r w:rsidRPr="00186A48">
        <w:rPr>
          <w:rFonts w:ascii="Courier New" w:hAnsi="Courier New" w:cs="Courier New"/>
          <w:sz w:val="24"/>
          <w:szCs w:val="24"/>
        </w:rPr>
        <w:t>objeto</w:t>
      </w:r>
      <w:proofErr w:type="spellEnd"/>
      <w:r w:rsidRPr="00186A48">
        <w:rPr>
          <w:rFonts w:ascii="Courier New" w:hAnsi="Courier New" w:cs="Courier New"/>
          <w:sz w:val="24"/>
          <w:szCs w:val="24"/>
        </w:rPr>
        <w:t xml:space="preserve"> de la </w:t>
      </w:r>
      <w:proofErr w:type="spellStart"/>
      <w:r w:rsidRPr="00186A48">
        <w:rPr>
          <w:rFonts w:ascii="Courier New" w:hAnsi="Courier New" w:cs="Courier New"/>
          <w:sz w:val="24"/>
          <w:szCs w:val="24"/>
        </w:rPr>
        <w:t>sociedad</w:t>
      </w:r>
      <w:proofErr w:type="spellEnd"/>
      <w:r w:rsidRPr="00186A48">
        <w:rPr>
          <w:rFonts w:ascii="Courier New" w:hAnsi="Courier New" w:cs="Courier New"/>
          <w:sz w:val="24"/>
          <w:szCs w:val="24"/>
        </w:rPr>
        <w:t>.</w:t>
      </w:r>
    </w:p>
    <w:p w14:paraId="0623A060" w14:textId="77777777" w:rsidR="00186A48" w:rsidRPr="00186A48" w:rsidRDefault="00186A48" w:rsidP="00E96B5D">
      <w:pPr>
        <w:pStyle w:val="Listaconvietas"/>
        <w:ind w:firstLine="1701"/>
        <w:jc w:val="both"/>
        <w:rPr>
          <w:rFonts w:ascii="Courier New" w:hAnsi="Courier New" w:cs="Courier New"/>
        </w:rPr>
      </w:pPr>
    </w:p>
    <w:p w14:paraId="1FCC4603" w14:textId="77777777" w:rsidR="00186A48" w:rsidRPr="00186A48" w:rsidRDefault="00186A48" w:rsidP="00E96B5D">
      <w:pPr>
        <w:pStyle w:val="Prrafodelista"/>
        <w:numPr>
          <w:ilvl w:val="0"/>
          <w:numId w:val="29"/>
        </w:numPr>
        <w:pBdr>
          <w:top w:val="nil"/>
          <w:left w:val="nil"/>
          <w:bottom w:val="nil"/>
          <w:right w:val="nil"/>
          <w:between w:val="nil"/>
          <w:bar w:val="nil"/>
        </w:pBdr>
        <w:spacing w:after="0" w:line="240" w:lineRule="auto"/>
        <w:ind w:left="0" w:firstLine="2268"/>
        <w:contextualSpacing w:val="0"/>
        <w:jc w:val="both"/>
        <w:rPr>
          <w:rFonts w:ascii="Courier New" w:hAnsi="Courier New" w:cs="Courier New"/>
          <w:sz w:val="24"/>
          <w:szCs w:val="24"/>
          <w:lang w:val="es-ES"/>
        </w:rPr>
      </w:pPr>
      <w:r w:rsidRPr="00186A48">
        <w:rPr>
          <w:rFonts w:ascii="Courier New" w:hAnsi="Courier New" w:cs="Courier New"/>
          <w:sz w:val="24"/>
          <w:szCs w:val="24"/>
        </w:rPr>
        <w:t>Realizar</w:t>
      </w:r>
      <w:r w:rsidRPr="00186A48">
        <w:rPr>
          <w:rFonts w:ascii="Courier New" w:hAnsi="Courier New" w:cs="Courier New"/>
          <w:sz w:val="24"/>
          <w:szCs w:val="24"/>
          <w:lang w:val="es-ES"/>
        </w:rPr>
        <w:t xml:space="preserve"> las demás actividades que expresamente se establezcan en esta u otras leyes.</w:t>
      </w:r>
    </w:p>
    <w:p w14:paraId="7AA6B156" w14:textId="77777777" w:rsidR="00186A48" w:rsidRPr="00186A48" w:rsidRDefault="00186A48" w:rsidP="00E96B5D">
      <w:pPr>
        <w:pStyle w:val="Listaconvietas"/>
        <w:ind w:firstLine="1701"/>
        <w:jc w:val="both"/>
        <w:rPr>
          <w:rFonts w:ascii="Courier New" w:hAnsi="Courier New" w:cs="Courier New"/>
          <w:lang w:val="es-ES"/>
        </w:rPr>
      </w:pPr>
    </w:p>
    <w:p w14:paraId="67EE1EAF" w14:textId="77777777" w:rsidR="00186A48" w:rsidRPr="00186A48" w:rsidRDefault="00186A48" w:rsidP="00E96B5D">
      <w:pPr>
        <w:pStyle w:val="Listaconvietas"/>
        <w:ind w:firstLine="2268"/>
        <w:jc w:val="both"/>
        <w:rPr>
          <w:rStyle w:val="Ninguno"/>
          <w:rFonts w:ascii="Courier New" w:hAnsi="Courier New" w:cs="Courier New"/>
          <w:lang w:val="es-ES"/>
        </w:rPr>
      </w:pPr>
      <w:r w:rsidRPr="00186A48">
        <w:rPr>
          <w:rFonts w:ascii="Courier New" w:hAnsi="Courier New" w:cs="Courier New"/>
        </w:rPr>
        <w:t xml:space="preserve">Las actividades señaladas en los literales anteriores </w:t>
      </w:r>
      <w:r w:rsidRPr="00186A48">
        <w:rPr>
          <w:rStyle w:val="Ninguno"/>
          <w:rFonts w:ascii="Courier New" w:hAnsi="Courier New" w:cs="Courier New"/>
          <w:lang w:val="es-ES"/>
        </w:rPr>
        <w:t xml:space="preserve">deberán enfocarse principalmente en proyectos e iniciativas de adopción tecnológica e/o innovación, y contribuir a los objetivos de AFIDE, que consisten en mejorar la competitividad empresarial, la </w:t>
      </w:r>
      <w:r w:rsidRPr="00186A48">
        <w:rPr>
          <w:rFonts w:ascii="Courier New" w:hAnsi="Courier New" w:cs="Courier New"/>
        </w:rPr>
        <w:t>diversificación</w:t>
      </w:r>
      <w:r w:rsidRPr="00186A48">
        <w:rPr>
          <w:rStyle w:val="Ninguno"/>
          <w:rFonts w:ascii="Courier New" w:hAnsi="Courier New" w:cs="Courier New"/>
          <w:lang w:val="es-ES"/>
        </w:rPr>
        <w:t xml:space="preserve"> productiva y el crecimiento económico sostenible del país.</w:t>
      </w:r>
    </w:p>
    <w:p w14:paraId="351C15E3" w14:textId="77777777" w:rsidR="00186A48" w:rsidRPr="00186A48" w:rsidRDefault="00186A48" w:rsidP="00E96B5D">
      <w:pPr>
        <w:pStyle w:val="Listaconvietas"/>
        <w:ind w:firstLine="1701"/>
        <w:jc w:val="both"/>
        <w:rPr>
          <w:rStyle w:val="Ninguno"/>
          <w:rFonts w:ascii="Courier New" w:hAnsi="Courier New" w:cs="Courier New"/>
          <w:lang w:val="es-ES"/>
        </w:rPr>
      </w:pPr>
    </w:p>
    <w:p w14:paraId="1180780A" w14:textId="77777777" w:rsidR="00186A48" w:rsidRPr="00186A48" w:rsidRDefault="00186A48" w:rsidP="00E96B5D">
      <w:pPr>
        <w:pStyle w:val="Listaconvietas"/>
        <w:ind w:firstLine="2268"/>
        <w:jc w:val="both"/>
        <w:rPr>
          <w:rFonts w:ascii="Courier New" w:hAnsi="Courier New" w:cs="Courier New"/>
        </w:rPr>
      </w:pPr>
      <w:r w:rsidRPr="00186A48">
        <w:rPr>
          <w:rFonts w:ascii="Courier New" w:hAnsi="Courier New" w:cs="Courier New"/>
          <w:lang w:val="es-ES"/>
        </w:rPr>
        <w:t xml:space="preserve">En el desarrollo de dichas actividades, </w:t>
      </w:r>
      <w:r w:rsidRPr="00186A48">
        <w:rPr>
          <w:rFonts w:ascii="Courier New" w:hAnsi="Courier New" w:cs="Courier New"/>
        </w:rPr>
        <w:t>AFIDE deberá dar cumplimiento a los principios de probidad y transparencia.</w:t>
      </w:r>
    </w:p>
    <w:p w14:paraId="0889D18E" w14:textId="77777777" w:rsidR="00186A48" w:rsidRPr="00186A48" w:rsidRDefault="00186A48" w:rsidP="00E96B5D">
      <w:pPr>
        <w:pStyle w:val="Listaconvietas"/>
        <w:ind w:firstLine="1701"/>
        <w:jc w:val="both"/>
        <w:rPr>
          <w:rFonts w:ascii="Courier New" w:hAnsi="Courier New" w:cs="Courier New"/>
          <w:lang w:val="es-CL"/>
        </w:rPr>
      </w:pPr>
    </w:p>
    <w:p w14:paraId="2A38F7B9" w14:textId="77777777" w:rsidR="00186A48" w:rsidRPr="00186A48" w:rsidRDefault="00186A48" w:rsidP="00E96B5D">
      <w:pPr>
        <w:pStyle w:val="Listaconvietas"/>
        <w:ind w:firstLine="2268"/>
        <w:jc w:val="both"/>
        <w:rPr>
          <w:rFonts w:ascii="Courier New" w:hAnsi="Courier New" w:cs="Courier New"/>
        </w:rPr>
      </w:pPr>
      <w:r w:rsidRPr="00186A48">
        <w:rPr>
          <w:rFonts w:ascii="Courier New" w:hAnsi="Courier New" w:cs="Courier New"/>
        </w:rPr>
        <w:t xml:space="preserve">Asimismo, AFIDE deberá orientar su actuar a la sustentabilidad financiera de la sociedad y a preservar su capital en el largo plazo, y deberá procurar que sus </w:t>
      </w:r>
      <w:r w:rsidRPr="00186A48">
        <w:rPr>
          <w:rStyle w:val="Ninguno"/>
          <w:rFonts w:ascii="Courier New" w:hAnsi="Courier New" w:cs="Courier New"/>
          <w:lang w:val="es-ES"/>
        </w:rPr>
        <w:t xml:space="preserve">actividades se orienten a subsanar fallas de mercado y a </w:t>
      </w:r>
      <w:proofErr w:type="spellStart"/>
      <w:r w:rsidRPr="00186A48">
        <w:rPr>
          <w:rStyle w:val="Ninguno"/>
          <w:rFonts w:ascii="Courier New" w:hAnsi="Courier New" w:cs="Courier New"/>
          <w:lang w:val="es-ES"/>
        </w:rPr>
        <w:t>disponibilizar</w:t>
      </w:r>
      <w:proofErr w:type="spellEnd"/>
      <w:r w:rsidRPr="00186A48">
        <w:rPr>
          <w:rStyle w:val="Ninguno"/>
          <w:rFonts w:ascii="Courier New" w:hAnsi="Courier New" w:cs="Courier New"/>
          <w:lang w:val="es-ES"/>
        </w:rPr>
        <w:t xml:space="preserve"> instrumentos financieros insuficientes o inexistentes en el sector privado.</w:t>
      </w:r>
    </w:p>
    <w:p w14:paraId="66844474" w14:textId="77777777" w:rsidR="00186A48" w:rsidRPr="00186A48" w:rsidRDefault="00186A48" w:rsidP="00E96B5D">
      <w:pPr>
        <w:pStyle w:val="Listaconvietas"/>
        <w:jc w:val="both"/>
        <w:rPr>
          <w:rStyle w:val="Ninguno"/>
          <w:rFonts w:ascii="Courier New" w:eastAsia="Courier New" w:hAnsi="Courier New" w:cs="Courier New"/>
        </w:rPr>
      </w:pPr>
    </w:p>
    <w:p w14:paraId="7B430495" w14:textId="77777777" w:rsidR="00186A48" w:rsidRPr="00186A48" w:rsidRDefault="00186A48" w:rsidP="00E96B5D">
      <w:pPr>
        <w:pStyle w:val="Listaconvietas"/>
        <w:ind w:firstLine="2268"/>
        <w:jc w:val="both"/>
        <w:rPr>
          <w:rStyle w:val="Ninguno"/>
          <w:rFonts w:ascii="Courier New" w:eastAsia="Courier New" w:hAnsi="Courier New" w:cs="Courier New"/>
          <w:lang w:val="es-ES"/>
        </w:rPr>
      </w:pPr>
      <w:r w:rsidRPr="00186A48">
        <w:rPr>
          <w:rStyle w:val="Ninguno"/>
          <w:rFonts w:ascii="Courier New" w:eastAsia="Courier New" w:hAnsi="Courier New" w:cs="Courier New"/>
          <w:lang w:val="es-ES"/>
        </w:rPr>
        <w:t xml:space="preserve">Para cada producto o servicio de financiamiento y de garantía, AFIDE publicará en su sitio web las normas relativas a sus aspectos </w:t>
      </w:r>
      <w:r w:rsidRPr="00186A48">
        <w:rPr>
          <w:rFonts w:ascii="Courier New" w:hAnsi="Courier New" w:cs="Courier New"/>
        </w:rPr>
        <w:t>operativos</w:t>
      </w:r>
      <w:r w:rsidRPr="00186A48">
        <w:rPr>
          <w:rStyle w:val="Ninguno"/>
          <w:rFonts w:ascii="Courier New" w:eastAsia="Courier New" w:hAnsi="Courier New" w:cs="Courier New"/>
          <w:lang w:val="es-ES"/>
        </w:rPr>
        <w:t xml:space="preserve"> y requisitos, bajo el título “Normativa del producto o servicio”. La creación de estos productos o servicios deberá ser aprobada por el directorio, según lo establecido en el artículo 10 siguiente.</w:t>
      </w:r>
    </w:p>
    <w:p w14:paraId="5513BE4A" w14:textId="77777777" w:rsidR="00186A48" w:rsidRPr="00186A48" w:rsidRDefault="00186A48" w:rsidP="00E96B5D">
      <w:pPr>
        <w:pStyle w:val="Listaconvietas"/>
        <w:jc w:val="both"/>
        <w:rPr>
          <w:rStyle w:val="Ninguno"/>
          <w:rFonts w:ascii="Courier New" w:eastAsia="Courier New" w:hAnsi="Courier New" w:cs="Courier New"/>
        </w:rPr>
      </w:pPr>
    </w:p>
    <w:p w14:paraId="717807F4" w14:textId="77777777" w:rsidR="00186A48" w:rsidRPr="00186A48" w:rsidRDefault="00186A48" w:rsidP="00E96B5D">
      <w:pPr>
        <w:pStyle w:val="Listaconvietas"/>
        <w:ind w:firstLine="2268"/>
        <w:jc w:val="both"/>
        <w:rPr>
          <w:rStyle w:val="Ninguno"/>
          <w:rFonts w:ascii="Courier New" w:hAnsi="Courier New" w:cs="Courier New"/>
          <w:lang w:val="es-ES"/>
        </w:rPr>
      </w:pPr>
      <w:r w:rsidRPr="00186A48">
        <w:rPr>
          <w:rStyle w:val="Ninguno"/>
          <w:rFonts w:ascii="Courier New" w:hAnsi="Courier New" w:cs="Courier New"/>
          <w:lang w:val="es-ES"/>
        </w:rPr>
        <w:t xml:space="preserve">Estarán exentos de los impuestos que establece el decreto ley </w:t>
      </w:r>
      <w:proofErr w:type="spellStart"/>
      <w:r w:rsidRPr="00186A48">
        <w:rPr>
          <w:rStyle w:val="Ninguno"/>
          <w:rFonts w:ascii="Courier New" w:hAnsi="Courier New" w:cs="Courier New"/>
          <w:lang w:val="es-ES"/>
        </w:rPr>
        <w:t>N°</w:t>
      </w:r>
      <w:proofErr w:type="spellEnd"/>
      <w:r w:rsidRPr="00186A48">
        <w:rPr>
          <w:rStyle w:val="Ninguno"/>
          <w:rFonts w:ascii="Courier New" w:hAnsi="Courier New" w:cs="Courier New"/>
          <w:lang w:val="es-ES"/>
        </w:rPr>
        <w:t xml:space="preserve"> 3.475, de 1980, sobre timbres y estampillas, los documentos que den </w:t>
      </w:r>
      <w:r w:rsidRPr="00186A48">
        <w:rPr>
          <w:rFonts w:ascii="Courier New" w:hAnsi="Courier New" w:cs="Courier New"/>
        </w:rPr>
        <w:t>cuenta</w:t>
      </w:r>
      <w:r w:rsidRPr="00186A48">
        <w:rPr>
          <w:rStyle w:val="Ninguno"/>
          <w:rFonts w:ascii="Courier New" w:hAnsi="Courier New" w:cs="Courier New"/>
          <w:lang w:val="es-ES"/>
        </w:rPr>
        <w:t xml:space="preserve"> de los actos, contratos o convenciones, en los que conste el otorgamiento de préstamos por parte de AFIDE.</w:t>
      </w:r>
    </w:p>
    <w:p w14:paraId="24D60B23" w14:textId="77777777" w:rsidR="00186A48" w:rsidRPr="00186A48" w:rsidRDefault="00186A48" w:rsidP="00E96B5D">
      <w:pPr>
        <w:pStyle w:val="Listaconvietas"/>
        <w:ind w:firstLine="1701"/>
        <w:jc w:val="both"/>
        <w:rPr>
          <w:rStyle w:val="Ninguno"/>
          <w:rFonts w:ascii="Courier New" w:hAnsi="Courier New" w:cs="Courier New"/>
          <w:lang w:val="es-ES"/>
        </w:rPr>
      </w:pPr>
    </w:p>
    <w:p w14:paraId="4275FBFB" w14:textId="77777777" w:rsidR="00186A48" w:rsidRPr="00E96B5D" w:rsidRDefault="00186A48" w:rsidP="00E96B5D">
      <w:pPr>
        <w:pStyle w:val="Listaconvietas"/>
        <w:jc w:val="center"/>
        <w:rPr>
          <w:rStyle w:val="Ninguno"/>
          <w:b/>
          <w:bCs/>
        </w:rPr>
      </w:pPr>
      <w:r w:rsidRPr="00E96B5D">
        <w:rPr>
          <w:rStyle w:val="Ninguno"/>
          <w:rFonts w:ascii="Courier New" w:hAnsi="Courier New" w:cs="Courier New"/>
          <w:b/>
          <w:bCs/>
        </w:rPr>
        <w:t>Párrafo 4°</w:t>
      </w:r>
    </w:p>
    <w:p w14:paraId="4350A3DA" w14:textId="77777777" w:rsidR="00186A48" w:rsidRPr="00E96B5D" w:rsidRDefault="00186A48" w:rsidP="00CC6BB1">
      <w:pPr>
        <w:pStyle w:val="Listaconvietas"/>
        <w:spacing w:before="120"/>
        <w:jc w:val="center"/>
        <w:rPr>
          <w:rStyle w:val="Ninguno"/>
          <w:b/>
          <w:bCs/>
        </w:rPr>
      </w:pPr>
      <w:r w:rsidRPr="00E96B5D">
        <w:rPr>
          <w:rStyle w:val="Ninguno"/>
          <w:rFonts w:ascii="Courier New" w:hAnsi="Courier New" w:cs="Courier New"/>
          <w:b/>
          <w:bCs/>
        </w:rPr>
        <w:t>De la constitución y capital de AFIDE</w:t>
      </w:r>
    </w:p>
    <w:p w14:paraId="07AAA99B" w14:textId="77777777" w:rsidR="00186A48" w:rsidRPr="00186A48" w:rsidRDefault="00186A48" w:rsidP="00E96B5D">
      <w:pPr>
        <w:pStyle w:val="Listaconvietas"/>
        <w:ind w:firstLine="1701"/>
        <w:jc w:val="both"/>
        <w:rPr>
          <w:rStyle w:val="Ninguno"/>
          <w:rFonts w:ascii="Courier New" w:eastAsia="Courier New" w:hAnsi="Courier New" w:cs="Courier New"/>
        </w:rPr>
      </w:pPr>
    </w:p>
    <w:p w14:paraId="393956C2" w14:textId="77777777" w:rsidR="00186A48" w:rsidRPr="00186A48" w:rsidRDefault="00186A48" w:rsidP="00E96B5D">
      <w:pPr>
        <w:pStyle w:val="Listaconvietas"/>
        <w:tabs>
          <w:tab w:val="left" w:pos="2268"/>
        </w:tabs>
        <w:jc w:val="both"/>
        <w:rPr>
          <w:rFonts w:ascii="Courier New" w:hAnsi="Courier New" w:cs="Courier New"/>
        </w:rPr>
      </w:pPr>
      <w:r w:rsidRPr="00186A48">
        <w:rPr>
          <w:rStyle w:val="Ninguno"/>
          <w:rFonts w:ascii="Courier New" w:hAnsi="Courier New" w:cs="Courier New"/>
          <w:b/>
          <w:bCs/>
        </w:rPr>
        <w:t xml:space="preserve">Artículo 6.- </w:t>
      </w:r>
      <w:r w:rsidRPr="00186A48">
        <w:rPr>
          <w:rStyle w:val="Ninguno"/>
          <w:rFonts w:ascii="Courier New" w:hAnsi="Courier New" w:cs="Courier New"/>
          <w:b/>
          <w:bCs/>
        </w:rPr>
        <w:tab/>
        <w:t>Participación social total.</w:t>
      </w:r>
      <w:r w:rsidRPr="00186A48">
        <w:rPr>
          <w:rStyle w:val="Ninguno"/>
          <w:rFonts w:ascii="Courier New" w:hAnsi="Courier New" w:cs="Courier New"/>
        </w:rPr>
        <w:t xml:space="preserve"> </w:t>
      </w:r>
      <w:r w:rsidRPr="00186A48">
        <w:rPr>
          <w:rFonts w:ascii="Courier New" w:hAnsi="Courier New" w:cs="Courier New"/>
        </w:rPr>
        <w:t xml:space="preserve">En ningún caso la suma de las acciones del Fisco y de </w:t>
      </w:r>
      <w:r w:rsidRPr="00186A48">
        <w:rPr>
          <w:rStyle w:val="Ninguno"/>
          <w:rFonts w:ascii="Courier New" w:hAnsi="Courier New" w:cs="Courier New"/>
        </w:rPr>
        <w:t>CORFO</w:t>
      </w:r>
      <w:r w:rsidRPr="00186A48">
        <w:rPr>
          <w:rFonts w:ascii="Courier New" w:hAnsi="Courier New" w:cs="Courier New"/>
        </w:rPr>
        <w:t xml:space="preserve"> podrá ser inferior al 100% de las acciones de la sociedad respectiva.</w:t>
      </w:r>
    </w:p>
    <w:p w14:paraId="67C213D6" w14:textId="77777777" w:rsidR="00186A48" w:rsidRPr="00186A48" w:rsidRDefault="00186A48" w:rsidP="00E96B5D">
      <w:pPr>
        <w:pStyle w:val="Listaconvietas"/>
        <w:jc w:val="both"/>
        <w:rPr>
          <w:rStyle w:val="Ninguno"/>
          <w:rFonts w:ascii="Courier New" w:eastAsia="Courier New" w:hAnsi="Courier New" w:cs="Courier New"/>
          <w:color w:val="auto"/>
          <w:lang w:eastAsia="en-US"/>
        </w:rPr>
      </w:pPr>
    </w:p>
    <w:p w14:paraId="1B7FDDE6" w14:textId="7835BEB4" w:rsidR="00186A48" w:rsidRPr="00186A48" w:rsidRDefault="00186A48" w:rsidP="00E96B5D">
      <w:pPr>
        <w:pStyle w:val="Listaconvietas"/>
        <w:ind w:firstLine="2268"/>
        <w:jc w:val="both"/>
        <w:rPr>
          <w:rStyle w:val="Ninguno"/>
          <w:rFonts w:ascii="Courier New" w:hAnsi="Courier New" w:cs="Courier New"/>
        </w:rPr>
      </w:pPr>
      <w:r w:rsidRPr="00186A48">
        <w:rPr>
          <w:rStyle w:val="Ninguno"/>
          <w:rFonts w:ascii="Courier New" w:hAnsi="Courier New" w:cs="Courier New"/>
        </w:rPr>
        <w:t>Las acciones de AFIDE serán inembargables, no podrán estar sujetas a gravámenes, ni podrá celebrarse respecto de ellas contrato alguno.</w:t>
      </w:r>
    </w:p>
    <w:p w14:paraId="13707C47" w14:textId="77777777" w:rsidR="00186A48" w:rsidRPr="00186A48" w:rsidRDefault="00186A48" w:rsidP="00E96B5D">
      <w:pPr>
        <w:pStyle w:val="Listaconvietas"/>
        <w:ind w:firstLine="1701"/>
        <w:jc w:val="both"/>
        <w:rPr>
          <w:rStyle w:val="Ninguno"/>
          <w:rFonts w:ascii="Courier New" w:eastAsia="Courier New" w:hAnsi="Courier New" w:cs="Courier New"/>
        </w:rPr>
      </w:pPr>
    </w:p>
    <w:p w14:paraId="5D5C5A5A" w14:textId="77777777" w:rsidR="00186A48" w:rsidRPr="00186A48" w:rsidRDefault="00186A48" w:rsidP="00E96B5D">
      <w:pPr>
        <w:pStyle w:val="Listaconvietas"/>
        <w:tabs>
          <w:tab w:val="left" w:pos="2268"/>
        </w:tabs>
        <w:jc w:val="both"/>
        <w:rPr>
          <w:rStyle w:val="Ninguno"/>
          <w:rFonts w:ascii="Courier New" w:eastAsia="Courier New" w:hAnsi="Courier New" w:cs="Courier New"/>
        </w:rPr>
      </w:pPr>
      <w:r w:rsidRPr="00186A48">
        <w:rPr>
          <w:rStyle w:val="Ninguno"/>
          <w:rFonts w:ascii="Courier New" w:hAnsi="Courier New" w:cs="Courier New"/>
          <w:b/>
          <w:bCs/>
        </w:rPr>
        <w:t>Artículo 7.-</w:t>
      </w:r>
      <w:r w:rsidRPr="00186A48">
        <w:rPr>
          <w:rFonts w:ascii="Courier New" w:hAnsi="Courier New" w:cs="Courier New"/>
        </w:rPr>
        <w:t xml:space="preserve"> </w:t>
      </w:r>
      <w:r w:rsidRPr="00186A48">
        <w:rPr>
          <w:rFonts w:ascii="Courier New" w:hAnsi="Courier New" w:cs="Courier New"/>
        </w:rPr>
        <w:tab/>
      </w:r>
      <w:r w:rsidRPr="00186A48">
        <w:rPr>
          <w:rStyle w:val="Ninguno"/>
          <w:rFonts w:ascii="Courier New" w:hAnsi="Courier New" w:cs="Courier New"/>
          <w:b/>
          <w:bCs/>
        </w:rPr>
        <w:t>Constitución de Capital</w:t>
      </w:r>
      <w:r w:rsidRPr="00186A48">
        <w:rPr>
          <w:rStyle w:val="Ninguno"/>
          <w:rFonts w:ascii="Courier New" w:hAnsi="Courier New" w:cs="Courier New"/>
        </w:rPr>
        <w:t>. El capital de AFIDE estará constituido por:</w:t>
      </w:r>
    </w:p>
    <w:p w14:paraId="3B030F21" w14:textId="77777777" w:rsidR="00186A48" w:rsidRPr="00186A48" w:rsidRDefault="00186A48" w:rsidP="00E96B5D">
      <w:pPr>
        <w:pStyle w:val="Listaconvietas"/>
        <w:ind w:firstLine="1701"/>
        <w:jc w:val="both"/>
        <w:rPr>
          <w:rStyle w:val="Ninguno"/>
          <w:rFonts w:ascii="Courier New" w:eastAsia="Courier New" w:hAnsi="Courier New" w:cs="Courier New"/>
        </w:rPr>
      </w:pPr>
    </w:p>
    <w:p w14:paraId="7F68360F" w14:textId="77777777" w:rsidR="00186A48" w:rsidRPr="00186A48" w:rsidRDefault="00186A48" w:rsidP="00E96B5D">
      <w:pPr>
        <w:pStyle w:val="Listaconvietas"/>
        <w:numPr>
          <w:ilvl w:val="0"/>
          <w:numId w:val="25"/>
        </w:numPr>
        <w:tabs>
          <w:tab w:val="clear" w:pos="360"/>
        </w:tabs>
        <w:ind w:left="0" w:firstLine="2268"/>
        <w:jc w:val="both"/>
        <w:rPr>
          <w:rFonts w:ascii="Courier New" w:hAnsi="Courier New" w:cs="Courier New"/>
          <w:color w:val="000000" w:themeColor="text1"/>
          <w:lang w:val="es-ES"/>
        </w:rPr>
      </w:pPr>
      <w:r w:rsidRPr="00186A48">
        <w:rPr>
          <w:rStyle w:val="Ninguno"/>
          <w:rFonts w:ascii="Courier New" w:hAnsi="Courier New" w:cs="Courier New"/>
          <w:lang w:val="es-ES"/>
        </w:rPr>
        <w:t xml:space="preserve">El capital inicial que suscribirá y pagará el Fisco, el cual ascenderá al monto de </w:t>
      </w:r>
      <w:r w:rsidRPr="00186A48">
        <w:rPr>
          <w:rStyle w:val="Ninguno"/>
          <w:rFonts w:ascii="Courier New" w:hAnsi="Courier New" w:cs="Courier New"/>
        </w:rPr>
        <w:t>124.000 unidades de fomento.</w:t>
      </w:r>
    </w:p>
    <w:p w14:paraId="5BEECBD1" w14:textId="77777777" w:rsidR="00186A48" w:rsidRPr="00186A48" w:rsidRDefault="00186A48" w:rsidP="00E96B5D">
      <w:pPr>
        <w:pStyle w:val="Listaconvietas"/>
        <w:tabs>
          <w:tab w:val="clear" w:pos="360"/>
        </w:tabs>
        <w:ind w:left="1416"/>
        <w:jc w:val="both"/>
        <w:rPr>
          <w:rStyle w:val="Ninguno"/>
          <w:rFonts w:ascii="Courier New" w:hAnsi="Courier New" w:cs="Courier New"/>
        </w:rPr>
      </w:pPr>
    </w:p>
    <w:p w14:paraId="730E0031" w14:textId="77777777" w:rsidR="00186A48" w:rsidRPr="00186A48" w:rsidRDefault="00186A48" w:rsidP="00E96B5D">
      <w:pPr>
        <w:pStyle w:val="Listaconvietas"/>
        <w:numPr>
          <w:ilvl w:val="0"/>
          <w:numId w:val="25"/>
        </w:numPr>
        <w:tabs>
          <w:tab w:val="clear" w:pos="360"/>
        </w:tabs>
        <w:ind w:left="0" w:firstLine="2268"/>
        <w:jc w:val="both"/>
        <w:rPr>
          <w:rStyle w:val="Ninguno"/>
          <w:rFonts w:ascii="Courier New" w:hAnsi="Courier New" w:cs="Courier New"/>
          <w:lang w:val="es-ES"/>
        </w:rPr>
      </w:pPr>
      <w:r w:rsidRPr="00186A48">
        <w:rPr>
          <w:rStyle w:val="Ninguno"/>
          <w:rFonts w:ascii="Courier New" w:hAnsi="Courier New" w:cs="Courier New"/>
          <w:lang w:val="es-ES"/>
        </w:rPr>
        <w:t>El capital inicial que suscribirá y pagará CORFO,</w:t>
      </w:r>
      <w:r w:rsidRPr="00186A48">
        <w:rPr>
          <w:rStyle w:val="Hipervnculo"/>
          <w:rFonts w:ascii="Courier New" w:hAnsi="Courier New" w:cs="Courier New"/>
        </w:rPr>
        <w:t xml:space="preserve"> </w:t>
      </w:r>
      <w:r w:rsidRPr="00186A48">
        <w:rPr>
          <w:rStyle w:val="Ninguno"/>
          <w:rFonts w:ascii="Courier New" w:hAnsi="Courier New" w:cs="Courier New"/>
        </w:rPr>
        <w:t>el cual ascenderá al monto de 12.024.000 unidades de fomento.</w:t>
      </w:r>
    </w:p>
    <w:p w14:paraId="7B2A4DE2" w14:textId="77777777" w:rsidR="00186A48" w:rsidRPr="00186A48" w:rsidRDefault="00186A48" w:rsidP="00E96B5D">
      <w:pPr>
        <w:pStyle w:val="Listaconvietas"/>
        <w:tabs>
          <w:tab w:val="clear" w:pos="360"/>
        </w:tabs>
        <w:jc w:val="both"/>
        <w:rPr>
          <w:rStyle w:val="Ninguno"/>
          <w:rFonts w:ascii="Courier New" w:hAnsi="Courier New" w:cs="Courier New"/>
          <w:color w:val="000000" w:themeColor="text1"/>
          <w:lang w:val="es-ES"/>
        </w:rPr>
      </w:pPr>
    </w:p>
    <w:p w14:paraId="20FAE17F" w14:textId="77777777" w:rsidR="00186A48" w:rsidRPr="00186A48" w:rsidRDefault="00186A48" w:rsidP="00E96B5D">
      <w:pPr>
        <w:pStyle w:val="Listaconvietas"/>
        <w:numPr>
          <w:ilvl w:val="0"/>
          <w:numId w:val="25"/>
        </w:numPr>
        <w:tabs>
          <w:tab w:val="clear" w:pos="360"/>
        </w:tabs>
        <w:ind w:left="0" w:firstLine="2268"/>
        <w:jc w:val="both"/>
        <w:rPr>
          <w:rStyle w:val="Ninguno"/>
          <w:rFonts w:ascii="Courier New" w:hAnsi="Courier New" w:cs="Courier New"/>
          <w:lang w:val="es-ES"/>
        </w:rPr>
      </w:pPr>
      <w:r w:rsidRPr="00186A48">
        <w:rPr>
          <w:rStyle w:val="Ninguno"/>
          <w:rFonts w:ascii="Courier New" w:hAnsi="Courier New" w:cs="Courier New"/>
          <w:lang w:val="es-ES"/>
        </w:rPr>
        <w:t>El aporte de recursos o bienes originados en la cartera de préstamos de CORFO.</w:t>
      </w:r>
    </w:p>
    <w:p w14:paraId="53A98B7E" w14:textId="77777777" w:rsidR="00186A48" w:rsidRPr="00186A48" w:rsidRDefault="00186A48" w:rsidP="00E96B5D">
      <w:pPr>
        <w:pStyle w:val="Listaconvietas"/>
        <w:tabs>
          <w:tab w:val="clear" w:pos="360"/>
        </w:tabs>
        <w:ind w:left="1689"/>
        <w:jc w:val="both"/>
        <w:rPr>
          <w:rStyle w:val="Ninguno"/>
          <w:rFonts w:ascii="Courier New" w:hAnsi="Courier New" w:cs="Courier New"/>
          <w:lang w:val="es-ES"/>
        </w:rPr>
      </w:pPr>
    </w:p>
    <w:p w14:paraId="2A59501E" w14:textId="77777777" w:rsidR="00186A48" w:rsidRPr="00186A48" w:rsidRDefault="00186A48" w:rsidP="00E96B5D">
      <w:pPr>
        <w:pStyle w:val="Listaconvietas"/>
        <w:numPr>
          <w:ilvl w:val="0"/>
          <w:numId w:val="25"/>
        </w:numPr>
        <w:tabs>
          <w:tab w:val="clear" w:pos="360"/>
        </w:tabs>
        <w:ind w:left="0" w:firstLine="2268"/>
        <w:jc w:val="both"/>
        <w:rPr>
          <w:rStyle w:val="Ninguno"/>
          <w:rFonts w:ascii="Courier New" w:hAnsi="Courier New" w:cs="Courier New"/>
        </w:rPr>
      </w:pPr>
      <w:r w:rsidRPr="00186A48">
        <w:rPr>
          <w:rStyle w:val="Ninguno"/>
          <w:rFonts w:ascii="Courier New" w:hAnsi="Courier New" w:cs="Courier New"/>
        </w:rPr>
        <w:t xml:space="preserve">Las utilidades que obtenga del desarrollo de sus </w:t>
      </w:r>
      <w:r w:rsidRPr="00186A48">
        <w:rPr>
          <w:rStyle w:val="Ninguno"/>
          <w:rFonts w:ascii="Courier New" w:hAnsi="Courier New" w:cs="Courier New"/>
          <w:lang w:val="es-ES"/>
        </w:rPr>
        <w:t>actividades</w:t>
      </w:r>
      <w:r w:rsidRPr="00186A48">
        <w:rPr>
          <w:rStyle w:val="Ninguno"/>
          <w:rFonts w:ascii="Courier New" w:hAnsi="Courier New" w:cs="Courier New"/>
        </w:rPr>
        <w:t xml:space="preserve"> cuya capitalización haya sido autorizada por la junta de accionistas.</w:t>
      </w:r>
    </w:p>
    <w:p w14:paraId="3F636597" w14:textId="77777777" w:rsidR="00186A48" w:rsidRPr="00186A48" w:rsidRDefault="00186A48" w:rsidP="00E96B5D">
      <w:pPr>
        <w:pStyle w:val="Listaconvietas"/>
        <w:tabs>
          <w:tab w:val="clear" w:pos="360"/>
        </w:tabs>
        <w:ind w:left="1689"/>
        <w:jc w:val="both"/>
        <w:rPr>
          <w:rStyle w:val="Ninguno"/>
          <w:rFonts w:ascii="Courier New" w:hAnsi="Courier New" w:cs="Courier New"/>
        </w:rPr>
      </w:pPr>
    </w:p>
    <w:p w14:paraId="633D31C3" w14:textId="77777777" w:rsidR="00186A48" w:rsidRPr="00186A48" w:rsidRDefault="00186A48" w:rsidP="00E96B5D">
      <w:pPr>
        <w:pStyle w:val="Listaconvietas"/>
        <w:numPr>
          <w:ilvl w:val="0"/>
          <w:numId w:val="25"/>
        </w:numPr>
        <w:tabs>
          <w:tab w:val="clear" w:pos="360"/>
        </w:tabs>
        <w:ind w:left="0" w:firstLine="2268"/>
        <w:jc w:val="both"/>
        <w:rPr>
          <w:rStyle w:val="Ninguno"/>
          <w:rFonts w:ascii="Courier New" w:hAnsi="Courier New" w:cs="Courier New"/>
        </w:rPr>
      </w:pPr>
      <w:r w:rsidRPr="00186A48">
        <w:rPr>
          <w:rStyle w:val="Ninguno"/>
          <w:rFonts w:ascii="Courier New" w:hAnsi="Courier New" w:cs="Courier New"/>
        </w:rPr>
        <w:t xml:space="preserve">Las </w:t>
      </w:r>
      <w:r w:rsidRPr="00186A48">
        <w:rPr>
          <w:rStyle w:val="Ninguno"/>
          <w:rFonts w:ascii="Courier New" w:hAnsi="Courier New" w:cs="Courier New"/>
          <w:lang w:val="es-ES"/>
        </w:rPr>
        <w:t>utilidades</w:t>
      </w:r>
      <w:r w:rsidRPr="00186A48">
        <w:rPr>
          <w:rStyle w:val="Ninguno"/>
          <w:rFonts w:ascii="Courier New" w:hAnsi="Courier New" w:cs="Courier New"/>
        </w:rPr>
        <w:t xml:space="preserve"> que obtenga por las inversiones efectuadas en el mercado de capitales cuya capitalización haya sido autorizada por la junta de accionistas.</w:t>
      </w:r>
    </w:p>
    <w:p w14:paraId="3DAAF2DC" w14:textId="77777777" w:rsidR="00186A48" w:rsidRPr="00186A48" w:rsidRDefault="00186A48" w:rsidP="00E96B5D">
      <w:pPr>
        <w:pStyle w:val="Listaconvietas"/>
        <w:tabs>
          <w:tab w:val="clear" w:pos="360"/>
        </w:tabs>
        <w:ind w:left="1689"/>
        <w:jc w:val="both"/>
        <w:rPr>
          <w:rStyle w:val="Ninguno"/>
          <w:rFonts w:ascii="Courier New" w:eastAsia="Arial Unicode MS" w:hAnsi="Courier New" w:cs="Courier New"/>
          <w:color w:val="auto"/>
          <w:lang w:eastAsia="en-US"/>
        </w:rPr>
      </w:pPr>
    </w:p>
    <w:p w14:paraId="6233C6C6" w14:textId="77777777" w:rsidR="00186A48" w:rsidRPr="00186A48" w:rsidRDefault="00186A48" w:rsidP="00E96B5D">
      <w:pPr>
        <w:pStyle w:val="Listaconvietas"/>
        <w:numPr>
          <w:ilvl w:val="0"/>
          <w:numId w:val="25"/>
        </w:numPr>
        <w:tabs>
          <w:tab w:val="clear" w:pos="360"/>
        </w:tabs>
        <w:ind w:left="0" w:firstLine="2268"/>
        <w:jc w:val="both"/>
        <w:rPr>
          <w:rStyle w:val="Ninguno"/>
          <w:rFonts w:ascii="Courier New" w:hAnsi="Courier New" w:cs="Courier New"/>
        </w:rPr>
      </w:pPr>
      <w:r w:rsidRPr="00186A48">
        <w:rPr>
          <w:rStyle w:val="Ninguno"/>
          <w:rFonts w:ascii="Courier New" w:hAnsi="Courier New" w:cs="Courier New"/>
        </w:rPr>
        <w:t xml:space="preserve">En general, toda clase de bienes que adquiera a cualquier título, inclusive donaciones, las que estarán exentas del trámite de insinuación a que se refiere el artículo 1401 del Código Civil y del pago del </w:t>
      </w:r>
      <w:r w:rsidRPr="00186A48">
        <w:rPr>
          <w:rStyle w:val="Ninguno"/>
          <w:rFonts w:ascii="Courier New" w:hAnsi="Courier New" w:cs="Courier New"/>
          <w:lang w:val="es-ES"/>
        </w:rPr>
        <w:t>impuesto</w:t>
      </w:r>
      <w:r w:rsidRPr="00186A48">
        <w:rPr>
          <w:rStyle w:val="Ninguno"/>
          <w:rFonts w:ascii="Courier New" w:hAnsi="Courier New" w:cs="Courier New"/>
        </w:rPr>
        <w:t xml:space="preserve"> a la herencia, asignaciones, y donaciones.</w:t>
      </w:r>
    </w:p>
    <w:p w14:paraId="775D867F" w14:textId="77777777" w:rsidR="00186A48" w:rsidRPr="00186A48" w:rsidRDefault="00186A48" w:rsidP="00E96B5D">
      <w:pPr>
        <w:pStyle w:val="Listaconvietas"/>
        <w:jc w:val="both"/>
        <w:rPr>
          <w:rStyle w:val="Ninguno"/>
          <w:rFonts w:ascii="Courier New" w:hAnsi="Courier New" w:cs="Courier New"/>
        </w:rPr>
      </w:pPr>
    </w:p>
    <w:p w14:paraId="59FDBDE8" w14:textId="77777777" w:rsidR="00186A48" w:rsidRPr="00186A48" w:rsidRDefault="00186A48" w:rsidP="00E96B5D">
      <w:pPr>
        <w:pStyle w:val="Listaconvietas"/>
        <w:tabs>
          <w:tab w:val="clear" w:pos="360"/>
        </w:tabs>
        <w:ind w:firstLine="2268"/>
        <w:jc w:val="both"/>
        <w:rPr>
          <w:rStyle w:val="Ninguno"/>
          <w:rFonts w:ascii="Courier New" w:hAnsi="Courier New" w:cs="Courier New"/>
          <w:lang w:val="es-ES"/>
        </w:rPr>
      </w:pPr>
      <w:r w:rsidRPr="00186A48">
        <w:rPr>
          <w:rStyle w:val="Ninguno"/>
          <w:rFonts w:ascii="Courier New" w:hAnsi="Courier New" w:cs="Courier New"/>
          <w:lang w:val="es-ES"/>
        </w:rPr>
        <w:t>Los aportes de los accionistas serán individualizados y valorizados económicamente en los instrumentos administrativos que correspondan.</w:t>
      </w:r>
    </w:p>
    <w:p w14:paraId="766B4C36" w14:textId="77777777" w:rsidR="00186A48" w:rsidRPr="00186A48" w:rsidRDefault="00186A48" w:rsidP="00E96B5D">
      <w:pPr>
        <w:pStyle w:val="Listaconvietas"/>
        <w:ind w:firstLine="1701"/>
        <w:jc w:val="both"/>
        <w:rPr>
          <w:rStyle w:val="Ninguno"/>
          <w:rFonts w:ascii="Courier New" w:eastAsia="Courier New" w:hAnsi="Courier New" w:cs="Courier New"/>
        </w:rPr>
      </w:pPr>
    </w:p>
    <w:p w14:paraId="0D57B925" w14:textId="77777777" w:rsidR="00186A48" w:rsidRPr="00186A48" w:rsidRDefault="00186A48" w:rsidP="00E96B5D">
      <w:pPr>
        <w:pStyle w:val="Listaconvietas"/>
        <w:tabs>
          <w:tab w:val="clear" w:pos="360"/>
          <w:tab w:val="left" w:pos="2268"/>
        </w:tabs>
        <w:jc w:val="both"/>
        <w:rPr>
          <w:rStyle w:val="Ninguno"/>
          <w:rFonts w:ascii="Courier New" w:eastAsia="Courier New" w:hAnsi="Courier New" w:cs="Courier New"/>
          <w:lang w:val="es-ES"/>
        </w:rPr>
      </w:pPr>
      <w:r w:rsidRPr="00186A48">
        <w:rPr>
          <w:rStyle w:val="Ninguno"/>
          <w:rFonts w:ascii="Courier New" w:hAnsi="Courier New" w:cs="Courier New"/>
          <w:b/>
          <w:bCs/>
        </w:rPr>
        <w:t>Artículo 8.-</w:t>
      </w:r>
      <w:r w:rsidRPr="00186A48">
        <w:rPr>
          <w:rFonts w:ascii="Courier New" w:hAnsi="Courier New" w:cs="Courier New"/>
        </w:rPr>
        <w:t xml:space="preserve"> </w:t>
      </w:r>
      <w:r w:rsidRPr="00186A48">
        <w:rPr>
          <w:rFonts w:ascii="Courier New" w:hAnsi="Courier New" w:cs="Courier New"/>
        </w:rPr>
        <w:tab/>
      </w:r>
      <w:r w:rsidRPr="00186A48">
        <w:rPr>
          <w:rStyle w:val="Ninguno"/>
          <w:rFonts w:ascii="Courier New" w:hAnsi="Courier New" w:cs="Courier New"/>
          <w:b/>
          <w:bCs/>
        </w:rPr>
        <w:t>Trámites de constitución y aportes de capital.</w:t>
      </w:r>
      <w:r w:rsidRPr="00186A48">
        <w:rPr>
          <w:rStyle w:val="Ninguno"/>
          <w:rFonts w:ascii="Courier New" w:hAnsi="Courier New" w:cs="Courier New"/>
        </w:rPr>
        <w:t xml:space="preserve"> Los actos, contratos, publicaciones, inscripciones y </w:t>
      </w:r>
      <w:proofErr w:type="spellStart"/>
      <w:r w:rsidRPr="00186A48">
        <w:rPr>
          <w:rStyle w:val="Ninguno"/>
          <w:rFonts w:ascii="Courier New" w:hAnsi="Courier New" w:cs="Courier New"/>
        </w:rPr>
        <w:t>subinscripciones</w:t>
      </w:r>
      <w:proofErr w:type="spellEnd"/>
      <w:r w:rsidRPr="00186A48">
        <w:rPr>
          <w:rStyle w:val="Ninguno"/>
          <w:rFonts w:ascii="Courier New" w:hAnsi="Courier New" w:cs="Courier New"/>
        </w:rPr>
        <w:t xml:space="preserve"> que tengan por objeto o sean originados por la constitución de AFIDE, por los posteriores aportes de capital o por cualquier modificación de sus estatutos, estarán exentos del pago todo impuesto o derecho. </w:t>
      </w:r>
    </w:p>
    <w:p w14:paraId="796667ED" w14:textId="77777777" w:rsidR="00186A48" w:rsidRPr="00186A48" w:rsidRDefault="00186A48" w:rsidP="00E96B5D">
      <w:pPr>
        <w:pStyle w:val="Listaconvietas"/>
        <w:jc w:val="both"/>
        <w:rPr>
          <w:rStyle w:val="Ninguno"/>
          <w:rFonts w:ascii="Courier New" w:eastAsia="Courier New" w:hAnsi="Courier New" w:cs="Courier New"/>
        </w:rPr>
      </w:pPr>
    </w:p>
    <w:p w14:paraId="68ADE4BC" w14:textId="77777777" w:rsidR="00186A48" w:rsidRPr="00186A48" w:rsidRDefault="00186A48" w:rsidP="00E96B5D">
      <w:pPr>
        <w:pStyle w:val="Listaconvietas"/>
        <w:ind w:firstLine="2268"/>
        <w:jc w:val="both"/>
        <w:rPr>
          <w:rStyle w:val="Ninguno"/>
          <w:rFonts w:ascii="Courier New" w:eastAsia="Courier New" w:hAnsi="Courier New" w:cs="Courier New"/>
          <w:lang w:val="es-ES"/>
        </w:rPr>
      </w:pPr>
      <w:r w:rsidRPr="00186A48">
        <w:rPr>
          <w:rStyle w:val="Ninguno"/>
          <w:rFonts w:ascii="Courier New" w:hAnsi="Courier New" w:cs="Courier New"/>
        </w:rPr>
        <w:t xml:space="preserve">Las inscripciones y anotaciones existentes a nombre del Fisco o CORFO sobre los bienes que se aporten al capital social se entenderán hechas en favor de AFIDE por el solo ministerio de la ley. Los conservadores de bienes raíces, el Servicio de Registro Civil e Identificación y los demás órganos competentes deberán practicar las inscripciones, </w:t>
      </w:r>
      <w:proofErr w:type="spellStart"/>
      <w:r w:rsidRPr="00186A48">
        <w:rPr>
          <w:rStyle w:val="Ninguno"/>
          <w:rFonts w:ascii="Courier New" w:hAnsi="Courier New" w:cs="Courier New"/>
        </w:rPr>
        <w:t>subinscripciones</w:t>
      </w:r>
      <w:proofErr w:type="spellEnd"/>
      <w:r w:rsidRPr="00186A48">
        <w:rPr>
          <w:rStyle w:val="Ninguno"/>
          <w:rFonts w:ascii="Courier New" w:hAnsi="Courier New" w:cs="Courier New"/>
        </w:rPr>
        <w:t xml:space="preserve"> y anotaciones que procedan con el solo mérito del o los actos administrativos que asignen dichos bienes a la referida sociedad anónima.</w:t>
      </w:r>
    </w:p>
    <w:p w14:paraId="722CE107" w14:textId="77777777" w:rsidR="00186A48" w:rsidRDefault="00186A48" w:rsidP="00E96B5D">
      <w:pPr>
        <w:pStyle w:val="Listaconvietas"/>
        <w:jc w:val="center"/>
        <w:rPr>
          <w:rStyle w:val="Ninguno"/>
          <w:rFonts w:ascii="Courier New" w:hAnsi="Courier New" w:cs="Courier New"/>
          <w:b/>
          <w:bCs/>
        </w:rPr>
      </w:pPr>
    </w:p>
    <w:p w14:paraId="3EC1B67D" w14:textId="2C79345A" w:rsidR="00186A48" w:rsidRPr="00E96B5D" w:rsidRDefault="00E96B5D" w:rsidP="00E96B5D">
      <w:pPr>
        <w:pStyle w:val="Listaconvietas"/>
        <w:jc w:val="center"/>
        <w:rPr>
          <w:rStyle w:val="Ninguno"/>
          <w:rFonts w:ascii="Courier New" w:hAnsi="Courier New" w:cs="Courier New"/>
          <w:b/>
          <w:bCs/>
        </w:rPr>
      </w:pPr>
      <w:r w:rsidRPr="00E96B5D">
        <w:rPr>
          <w:rStyle w:val="Ninguno"/>
          <w:rFonts w:ascii="Courier New" w:hAnsi="Courier New" w:cs="Courier New"/>
          <w:b/>
          <w:bCs/>
        </w:rPr>
        <w:t>TÍTULO II</w:t>
      </w:r>
    </w:p>
    <w:p w14:paraId="2882B772" w14:textId="0DD024CC" w:rsidR="00186A48" w:rsidRPr="00E96B5D" w:rsidRDefault="00E96B5D" w:rsidP="00CC6BB1">
      <w:pPr>
        <w:pStyle w:val="Listaconvietas"/>
        <w:spacing w:before="120"/>
        <w:jc w:val="center"/>
        <w:rPr>
          <w:rStyle w:val="Ninguno"/>
          <w:rFonts w:ascii="Courier New" w:hAnsi="Courier New" w:cs="Courier New"/>
          <w:b/>
          <w:bCs/>
        </w:rPr>
      </w:pPr>
      <w:r w:rsidRPr="00E96B5D">
        <w:rPr>
          <w:rStyle w:val="Ninguno"/>
          <w:rFonts w:ascii="Courier New" w:hAnsi="Courier New" w:cs="Courier New"/>
          <w:b/>
          <w:bCs/>
        </w:rPr>
        <w:t>Del Funcionamiento de AFIDE</w:t>
      </w:r>
    </w:p>
    <w:p w14:paraId="39C468AE" w14:textId="77777777" w:rsidR="00186A48" w:rsidRPr="00186A48" w:rsidRDefault="00186A48" w:rsidP="00E96B5D">
      <w:pPr>
        <w:pStyle w:val="Cuerpo"/>
        <w:rPr>
          <w:rFonts w:ascii="Courier New" w:hAnsi="Courier New" w:cs="Courier New"/>
        </w:rPr>
      </w:pPr>
    </w:p>
    <w:p w14:paraId="3EF0B400" w14:textId="77777777" w:rsidR="00186A48" w:rsidRPr="00E96B5D" w:rsidRDefault="00186A48" w:rsidP="00E96B5D">
      <w:pPr>
        <w:pStyle w:val="Listaconvietas"/>
        <w:jc w:val="center"/>
        <w:rPr>
          <w:rStyle w:val="Ninguno"/>
          <w:rFonts w:ascii="Courier New" w:hAnsi="Courier New" w:cs="Courier New"/>
          <w:b/>
          <w:bCs/>
        </w:rPr>
      </w:pPr>
      <w:r w:rsidRPr="00E96B5D">
        <w:rPr>
          <w:rStyle w:val="Ninguno"/>
          <w:rFonts w:ascii="Courier New" w:hAnsi="Courier New" w:cs="Courier New"/>
          <w:b/>
          <w:bCs/>
        </w:rPr>
        <w:t>Párrafo 1°</w:t>
      </w:r>
    </w:p>
    <w:p w14:paraId="33364735" w14:textId="77777777" w:rsidR="00186A48" w:rsidRPr="00E96B5D" w:rsidRDefault="00186A48" w:rsidP="00CC6BB1">
      <w:pPr>
        <w:pStyle w:val="Listaconvietas"/>
        <w:spacing w:before="120"/>
        <w:jc w:val="center"/>
        <w:rPr>
          <w:rStyle w:val="Ninguno"/>
          <w:rFonts w:ascii="Courier New" w:hAnsi="Courier New" w:cs="Courier New"/>
          <w:b/>
          <w:bCs/>
        </w:rPr>
      </w:pPr>
      <w:r w:rsidRPr="00E96B5D">
        <w:rPr>
          <w:rStyle w:val="Ninguno"/>
          <w:rFonts w:ascii="Courier New" w:hAnsi="Courier New" w:cs="Courier New"/>
          <w:b/>
          <w:bCs/>
        </w:rPr>
        <w:t>De la administración y organización del Directorio</w:t>
      </w:r>
    </w:p>
    <w:p w14:paraId="4456829D" w14:textId="77777777" w:rsidR="00186A48" w:rsidRPr="00186A48" w:rsidRDefault="00186A48" w:rsidP="00E96B5D">
      <w:pPr>
        <w:pStyle w:val="Listaconvietas"/>
        <w:tabs>
          <w:tab w:val="clear" w:pos="360"/>
        </w:tabs>
        <w:jc w:val="both"/>
        <w:rPr>
          <w:rStyle w:val="Ninguno"/>
          <w:rFonts w:ascii="Courier New" w:eastAsia="Courier New" w:hAnsi="Courier New" w:cs="Courier New"/>
          <w:b/>
          <w:bCs/>
        </w:rPr>
      </w:pPr>
    </w:p>
    <w:p w14:paraId="45DD8A04" w14:textId="77777777" w:rsidR="00186A48" w:rsidRPr="00186A48" w:rsidRDefault="00186A48" w:rsidP="00E96B5D">
      <w:pPr>
        <w:pStyle w:val="Listaconvietas"/>
        <w:tabs>
          <w:tab w:val="left" w:pos="2268"/>
        </w:tabs>
        <w:jc w:val="both"/>
        <w:rPr>
          <w:rStyle w:val="Ninguno"/>
          <w:rFonts w:ascii="Courier New" w:hAnsi="Courier New" w:cs="Courier New"/>
        </w:rPr>
      </w:pPr>
      <w:r w:rsidRPr="00186A48">
        <w:rPr>
          <w:rStyle w:val="Ninguno"/>
          <w:rFonts w:ascii="Courier New" w:hAnsi="Courier New" w:cs="Courier New"/>
          <w:b/>
          <w:bCs/>
        </w:rPr>
        <w:t xml:space="preserve">Artículo 9.- </w:t>
      </w:r>
      <w:r w:rsidRPr="00186A48">
        <w:rPr>
          <w:rStyle w:val="Ninguno"/>
          <w:rFonts w:ascii="Courier New" w:hAnsi="Courier New" w:cs="Courier New"/>
          <w:b/>
          <w:bCs/>
        </w:rPr>
        <w:tab/>
        <w:t>Administración.</w:t>
      </w:r>
      <w:r w:rsidRPr="00186A48">
        <w:rPr>
          <w:rStyle w:val="Ninguno"/>
          <w:rFonts w:ascii="Courier New" w:hAnsi="Courier New" w:cs="Courier New"/>
        </w:rPr>
        <w:t xml:space="preserve"> AFIDE será administrada por un directorio, compuesto por cinco personas de reconocido prestigio profesional por su experiencia y conocimiento en materias relacionadas con los objetivos de la sociedad, las que serán designadas de la siguiente forma:</w:t>
      </w:r>
    </w:p>
    <w:p w14:paraId="5F049225" w14:textId="77777777" w:rsidR="00186A48" w:rsidRPr="00186A48" w:rsidRDefault="00186A48" w:rsidP="00E96B5D">
      <w:pPr>
        <w:pStyle w:val="Listaconvietas"/>
        <w:ind w:firstLine="1701"/>
        <w:jc w:val="both"/>
        <w:rPr>
          <w:rStyle w:val="Ninguno"/>
          <w:rFonts w:ascii="Courier New" w:hAnsi="Courier New" w:cs="Courier New"/>
        </w:rPr>
      </w:pPr>
    </w:p>
    <w:p w14:paraId="4D677559" w14:textId="77777777" w:rsidR="00186A48" w:rsidRPr="00186A48" w:rsidRDefault="00186A48" w:rsidP="00E96B5D">
      <w:pPr>
        <w:pStyle w:val="Listaconvietas"/>
        <w:numPr>
          <w:ilvl w:val="0"/>
          <w:numId w:val="30"/>
        </w:numPr>
        <w:ind w:left="0" w:firstLine="2268"/>
        <w:jc w:val="both"/>
        <w:rPr>
          <w:rStyle w:val="Ninguno"/>
          <w:rFonts w:ascii="Courier New" w:hAnsi="Courier New" w:cs="Courier New"/>
          <w:lang w:val="es-ES"/>
        </w:rPr>
      </w:pPr>
      <w:r w:rsidRPr="00186A48">
        <w:rPr>
          <w:rStyle w:val="Ninguno"/>
          <w:rFonts w:ascii="Courier New" w:hAnsi="Courier New" w:cs="Courier New"/>
          <w:lang w:val="es-ES"/>
        </w:rPr>
        <w:t xml:space="preserve">Una persona designada por el </w:t>
      </w:r>
      <w:proofErr w:type="gramStart"/>
      <w:r w:rsidRPr="00186A48">
        <w:rPr>
          <w:rStyle w:val="Ninguno"/>
          <w:rFonts w:ascii="Courier New" w:hAnsi="Courier New" w:cs="Courier New"/>
          <w:lang w:val="es-ES"/>
        </w:rPr>
        <w:t>Presidente</w:t>
      </w:r>
      <w:proofErr w:type="gramEnd"/>
      <w:r w:rsidRPr="00186A48">
        <w:rPr>
          <w:rStyle w:val="Ninguno"/>
          <w:rFonts w:ascii="Courier New" w:hAnsi="Courier New" w:cs="Courier New"/>
          <w:lang w:val="es-ES"/>
        </w:rPr>
        <w:t xml:space="preserve"> o Presidenta de la República, a partir de una terna propuesta por el Vicepresidente Ejecutivo o Vicepresidenta Ejecutiva de CORFO.</w:t>
      </w:r>
    </w:p>
    <w:p w14:paraId="150DC45B" w14:textId="77777777" w:rsidR="00186A48" w:rsidRPr="00186A48" w:rsidRDefault="00186A48" w:rsidP="00E96B5D">
      <w:pPr>
        <w:pStyle w:val="Listaconvietas"/>
        <w:ind w:firstLine="1701"/>
        <w:jc w:val="both"/>
        <w:rPr>
          <w:rStyle w:val="Ninguno"/>
          <w:rFonts w:ascii="Courier New" w:hAnsi="Courier New" w:cs="Courier New"/>
        </w:rPr>
      </w:pPr>
    </w:p>
    <w:p w14:paraId="4C32958C" w14:textId="77777777" w:rsidR="00186A48" w:rsidRPr="00186A48" w:rsidRDefault="00186A48" w:rsidP="00E96B5D">
      <w:pPr>
        <w:pStyle w:val="Listaconvietas"/>
        <w:numPr>
          <w:ilvl w:val="0"/>
          <w:numId w:val="30"/>
        </w:numPr>
        <w:ind w:left="0" w:firstLine="2268"/>
        <w:jc w:val="both"/>
        <w:rPr>
          <w:rStyle w:val="Ninguno"/>
          <w:rFonts w:ascii="Courier New" w:hAnsi="Courier New" w:cs="Courier New"/>
          <w:lang w:val="es-ES"/>
        </w:rPr>
      </w:pPr>
      <w:r w:rsidRPr="00186A48">
        <w:rPr>
          <w:rStyle w:val="Ninguno"/>
          <w:rFonts w:ascii="Courier New" w:hAnsi="Courier New" w:cs="Courier New"/>
          <w:lang w:val="es-ES"/>
        </w:rPr>
        <w:t xml:space="preserve">Una persona designada por el </w:t>
      </w:r>
      <w:proofErr w:type="gramStart"/>
      <w:r w:rsidRPr="00186A48">
        <w:rPr>
          <w:rStyle w:val="Ninguno"/>
          <w:rFonts w:ascii="Courier New" w:hAnsi="Courier New" w:cs="Courier New"/>
          <w:lang w:val="es-ES"/>
        </w:rPr>
        <w:t>Presidente</w:t>
      </w:r>
      <w:proofErr w:type="gramEnd"/>
      <w:r w:rsidRPr="00186A48">
        <w:rPr>
          <w:rStyle w:val="Ninguno"/>
          <w:rFonts w:ascii="Courier New" w:hAnsi="Courier New" w:cs="Courier New"/>
          <w:lang w:val="es-ES"/>
        </w:rPr>
        <w:t xml:space="preserve"> o Presidenta de la República, a partir de una terna propuesta por el Ministro o Ministra de Hacienda.</w:t>
      </w:r>
    </w:p>
    <w:p w14:paraId="4BA0086E" w14:textId="77777777" w:rsidR="00186A48" w:rsidRPr="00186A48" w:rsidRDefault="00186A48" w:rsidP="00E96B5D">
      <w:pPr>
        <w:pStyle w:val="Listaconvietas"/>
        <w:ind w:firstLine="1701"/>
        <w:jc w:val="both"/>
        <w:rPr>
          <w:rStyle w:val="Ninguno"/>
          <w:rFonts w:ascii="Courier New" w:hAnsi="Courier New" w:cs="Courier New"/>
        </w:rPr>
      </w:pPr>
    </w:p>
    <w:p w14:paraId="5570455E" w14:textId="77777777" w:rsidR="00186A48" w:rsidRPr="00186A48" w:rsidRDefault="00186A48" w:rsidP="00E96B5D">
      <w:pPr>
        <w:pStyle w:val="Listaconvietas"/>
        <w:numPr>
          <w:ilvl w:val="0"/>
          <w:numId w:val="30"/>
        </w:numPr>
        <w:ind w:left="0" w:firstLine="2268"/>
        <w:jc w:val="both"/>
        <w:rPr>
          <w:rStyle w:val="Ninguno"/>
          <w:rFonts w:ascii="Courier New" w:hAnsi="Courier New" w:cs="Courier New"/>
          <w:lang w:val="es-ES"/>
        </w:rPr>
      </w:pPr>
      <w:r w:rsidRPr="00186A48">
        <w:rPr>
          <w:rStyle w:val="Ninguno"/>
          <w:rFonts w:ascii="Courier New" w:hAnsi="Courier New" w:cs="Courier New"/>
          <w:lang w:val="es-ES"/>
        </w:rPr>
        <w:t xml:space="preserve">Tres personas designadas por el </w:t>
      </w:r>
      <w:proofErr w:type="gramStart"/>
      <w:r w:rsidRPr="00186A48">
        <w:rPr>
          <w:rStyle w:val="Ninguno"/>
          <w:rFonts w:ascii="Courier New" w:hAnsi="Courier New" w:cs="Courier New"/>
          <w:lang w:val="es-ES"/>
        </w:rPr>
        <w:t>Presidente</w:t>
      </w:r>
      <w:proofErr w:type="gramEnd"/>
      <w:r w:rsidRPr="00186A48">
        <w:rPr>
          <w:rStyle w:val="Ninguno"/>
          <w:rFonts w:ascii="Courier New" w:hAnsi="Courier New" w:cs="Courier New"/>
          <w:lang w:val="es-ES"/>
        </w:rPr>
        <w:t xml:space="preserve"> o Presidenta de la República, entre personas de reconocido prestigio profesional o académico por su experiencia y conocimiento en materias referidas al giro de AFIDE, a partir de una terna, para cada cargo, propuesta por el Consejo de Alta Dirección Pública, con el voto favorable de cuatro quintos de sus miembros. </w:t>
      </w:r>
    </w:p>
    <w:p w14:paraId="4F220615" w14:textId="77777777" w:rsidR="00186A48" w:rsidRPr="00186A48" w:rsidRDefault="00186A48" w:rsidP="00E96B5D">
      <w:pPr>
        <w:pStyle w:val="Listaconvietas"/>
        <w:ind w:firstLine="1701"/>
        <w:jc w:val="both"/>
        <w:rPr>
          <w:rStyle w:val="Ninguno"/>
          <w:rFonts w:ascii="Courier New" w:hAnsi="Courier New" w:cs="Courier New"/>
        </w:rPr>
      </w:pPr>
    </w:p>
    <w:p w14:paraId="675032C9" w14:textId="77777777" w:rsidR="00186A48" w:rsidRPr="00186A48" w:rsidRDefault="00186A48" w:rsidP="00E96B5D">
      <w:pPr>
        <w:pStyle w:val="Listaconvietas"/>
        <w:ind w:firstLine="2268"/>
        <w:jc w:val="both"/>
        <w:rPr>
          <w:rStyle w:val="Ninguno"/>
          <w:rFonts w:ascii="Courier New" w:hAnsi="Courier New" w:cs="Courier New"/>
          <w:lang w:val="es-ES"/>
        </w:rPr>
      </w:pPr>
      <w:r w:rsidRPr="00186A48">
        <w:rPr>
          <w:rStyle w:val="Ninguno"/>
          <w:rFonts w:ascii="Courier New" w:hAnsi="Courier New" w:cs="Courier New"/>
          <w:lang w:val="es-ES"/>
        </w:rPr>
        <w:t xml:space="preserve">Las ternas de que trata este literal deberán ser presentadas por el Consejo de Alta Dirección Pública al </w:t>
      </w:r>
      <w:proofErr w:type="gramStart"/>
      <w:r w:rsidRPr="00186A48">
        <w:rPr>
          <w:rStyle w:val="Ninguno"/>
          <w:rFonts w:ascii="Courier New" w:hAnsi="Courier New" w:cs="Courier New"/>
          <w:lang w:val="es-ES"/>
        </w:rPr>
        <w:t>Presidente</w:t>
      </w:r>
      <w:proofErr w:type="gramEnd"/>
      <w:r w:rsidRPr="00186A48">
        <w:rPr>
          <w:rStyle w:val="Ninguno"/>
          <w:rFonts w:ascii="Courier New" w:hAnsi="Courier New" w:cs="Courier New"/>
          <w:lang w:val="es-ES"/>
        </w:rPr>
        <w:t xml:space="preserve"> o Presidenta de la República con una anticipación de, a lo menos, sesenta días a la fecha en que haya de producirse la expiración del plazo en el cargo del director respectivo. Los ministros o ministras de Hacienda y de Economía, Fomento y Turismo propondrán los tres perfiles profesionales, de competencias y aptitudes de los cargos de director o directora de que trata el presente literal, velando porque sus áreas de conocimiento y experiencia profesional resulten complementarias. Para la confección de las ternas, el Consejo de Alta Dirección Pública establecerá un procedimiento especial de búsqueda y selección de candidatos a director o directora. Dicho procedimiento podrá contemplar la participación de una empresa de reconocido prestigio en materia de selección de directivos, la que deberá proponerle al Consejo de Alta Dirección Pública una nómina de posibles candidatos a director o directora. </w:t>
      </w:r>
    </w:p>
    <w:p w14:paraId="0AB93D16" w14:textId="77777777" w:rsidR="00186A48" w:rsidRPr="00186A48" w:rsidRDefault="00186A48" w:rsidP="00E96B5D">
      <w:pPr>
        <w:pStyle w:val="Listaconvietas"/>
        <w:ind w:firstLine="1701"/>
        <w:jc w:val="both"/>
        <w:rPr>
          <w:rStyle w:val="Ninguno"/>
          <w:rFonts w:ascii="Courier New" w:hAnsi="Courier New" w:cs="Courier New"/>
        </w:rPr>
      </w:pPr>
    </w:p>
    <w:p w14:paraId="7F693653" w14:textId="77777777" w:rsidR="00186A48" w:rsidRPr="00186A48" w:rsidRDefault="00186A48" w:rsidP="00E96B5D">
      <w:pPr>
        <w:pStyle w:val="Listaconvietas"/>
        <w:ind w:firstLine="2268"/>
        <w:jc w:val="both"/>
        <w:rPr>
          <w:rStyle w:val="Ninguno"/>
          <w:rFonts w:ascii="Courier New" w:hAnsi="Courier New" w:cs="Courier New"/>
          <w:lang w:val="es-ES"/>
        </w:rPr>
      </w:pPr>
      <w:r w:rsidRPr="00186A48">
        <w:rPr>
          <w:rStyle w:val="Ninguno"/>
          <w:rFonts w:ascii="Courier New" w:hAnsi="Courier New" w:cs="Courier New"/>
          <w:lang w:val="es-ES"/>
        </w:rPr>
        <w:t xml:space="preserve">El </w:t>
      </w:r>
      <w:proofErr w:type="gramStart"/>
      <w:r w:rsidRPr="00186A48">
        <w:rPr>
          <w:rStyle w:val="Ninguno"/>
          <w:rFonts w:ascii="Courier New" w:hAnsi="Courier New" w:cs="Courier New"/>
          <w:lang w:val="es-ES"/>
        </w:rPr>
        <w:t>Presidente</w:t>
      </w:r>
      <w:proofErr w:type="gramEnd"/>
      <w:r w:rsidRPr="00186A48">
        <w:rPr>
          <w:rStyle w:val="Ninguno"/>
          <w:rFonts w:ascii="Courier New" w:hAnsi="Courier New" w:cs="Courier New"/>
          <w:lang w:val="es-ES"/>
        </w:rPr>
        <w:t xml:space="preserve"> o Presidenta de la República designará al presidente o presidenta de AFIDE entre aquellos directores o directoras que designe de conformidad a los literales a) y b) del inciso precedente.</w:t>
      </w:r>
    </w:p>
    <w:p w14:paraId="02561D58" w14:textId="77777777" w:rsidR="00186A48" w:rsidRPr="00186A48" w:rsidRDefault="00186A48" w:rsidP="00E96B5D">
      <w:pPr>
        <w:pStyle w:val="Listaconvietas"/>
        <w:ind w:firstLine="1701"/>
        <w:jc w:val="both"/>
        <w:rPr>
          <w:rStyle w:val="Ninguno"/>
          <w:rFonts w:ascii="Courier New" w:hAnsi="Courier New" w:cs="Courier New"/>
        </w:rPr>
      </w:pPr>
    </w:p>
    <w:p w14:paraId="3CB070F1" w14:textId="77777777" w:rsidR="00186A48" w:rsidRPr="00186A48" w:rsidRDefault="00186A48" w:rsidP="00E96B5D">
      <w:pPr>
        <w:pStyle w:val="Listaconvietas"/>
        <w:ind w:firstLine="2268"/>
        <w:jc w:val="both"/>
        <w:rPr>
          <w:rStyle w:val="Ninguno"/>
          <w:rFonts w:ascii="Courier New" w:hAnsi="Courier New" w:cs="Courier New"/>
        </w:rPr>
      </w:pPr>
      <w:r w:rsidRPr="00186A48">
        <w:rPr>
          <w:rStyle w:val="Ninguno"/>
          <w:rFonts w:ascii="Courier New" w:hAnsi="Courier New" w:cs="Courier New"/>
          <w:lang w:val="es-ES"/>
        </w:rPr>
        <w:t xml:space="preserve">Los directores o directoras designados de conformidad con lo dispuesto el literal c) del inciso primero del presente artículo tendrán el carácter de independientes, entendiendo por éstos aquellos que no mantengan vinculación alguna con AFIDE, las empresas que formen parte del mismo grupo empresarial del que éste forme parte en los términos del artículo 96 de la ley </w:t>
      </w:r>
      <w:proofErr w:type="spellStart"/>
      <w:r w:rsidRPr="00186A48">
        <w:rPr>
          <w:rStyle w:val="Ninguno"/>
          <w:rFonts w:ascii="Courier New" w:hAnsi="Courier New" w:cs="Courier New"/>
          <w:lang w:val="es-ES"/>
        </w:rPr>
        <w:t>N°</w:t>
      </w:r>
      <w:proofErr w:type="spellEnd"/>
      <w:r w:rsidRPr="00186A48">
        <w:rPr>
          <w:rStyle w:val="Ninguno"/>
          <w:rFonts w:ascii="Courier New" w:hAnsi="Courier New" w:cs="Courier New"/>
          <w:lang w:val="es-ES"/>
        </w:rPr>
        <w:t xml:space="preserve"> 18.045, de mercado de valores, ni con los ejecutivos o ejecutivas principales de cualquiera de éstas, ni que se encuentren en alguna de las circunstancias contempladas en el inciso tercero del artículo 50 bis de la ley </w:t>
      </w:r>
      <w:proofErr w:type="spellStart"/>
      <w:r w:rsidRPr="00186A48">
        <w:rPr>
          <w:rStyle w:val="Ninguno"/>
          <w:rFonts w:ascii="Courier New" w:hAnsi="Courier New" w:cs="Courier New"/>
          <w:lang w:val="es-ES"/>
        </w:rPr>
        <w:t>N°</w:t>
      </w:r>
      <w:proofErr w:type="spellEnd"/>
      <w:r w:rsidRPr="00186A48">
        <w:rPr>
          <w:rStyle w:val="Ninguno"/>
          <w:rFonts w:ascii="Courier New" w:hAnsi="Courier New" w:cs="Courier New"/>
          <w:lang w:val="es-ES"/>
        </w:rPr>
        <w:t xml:space="preserve"> 18.046, sobre sociedades anónimas, que pueda generar un potencial conflicto de interés de conformidad a lo establecido en el artículo 44 del mismo cuerpo legal.</w:t>
      </w:r>
    </w:p>
    <w:p w14:paraId="57E99B54" w14:textId="77777777" w:rsidR="00186A48" w:rsidRPr="00186A48" w:rsidRDefault="00186A48" w:rsidP="00E96B5D">
      <w:pPr>
        <w:pStyle w:val="Listaconvietas"/>
        <w:ind w:firstLine="1701"/>
        <w:jc w:val="both"/>
        <w:rPr>
          <w:rStyle w:val="Ninguno"/>
          <w:rFonts w:ascii="Courier New" w:hAnsi="Courier New" w:cs="Courier New"/>
        </w:rPr>
      </w:pPr>
    </w:p>
    <w:p w14:paraId="37F8C4D3" w14:textId="77777777" w:rsidR="00186A48" w:rsidRPr="00186A48" w:rsidRDefault="00186A48" w:rsidP="00E96B5D">
      <w:pPr>
        <w:pStyle w:val="Listaconvietas"/>
        <w:ind w:firstLine="2268"/>
        <w:jc w:val="both"/>
        <w:rPr>
          <w:rStyle w:val="Ninguno"/>
          <w:rFonts w:ascii="Courier New" w:hAnsi="Courier New" w:cs="Courier New"/>
        </w:rPr>
      </w:pPr>
      <w:r w:rsidRPr="00186A48">
        <w:rPr>
          <w:rStyle w:val="Ninguno"/>
          <w:rFonts w:ascii="Courier New" w:hAnsi="Courier New" w:cs="Courier New"/>
        </w:rPr>
        <w:t xml:space="preserve"> En caso de sobrevenir alguna de las situaciones referidas en el inciso anterior, el director o directora implicado cesará </w:t>
      </w:r>
      <w:r w:rsidRPr="00186A48">
        <w:rPr>
          <w:rStyle w:val="Ninguno"/>
          <w:rFonts w:ascii="Courier New" w:hAnsi="Courier New" w:cs="Courier New"/>
          <w:lang w:val="es-ES"/>
        </w:rPr>
        <w:t>automáticamente</w:t>
      </w:r>
      <w:r w:rsidRPr="00186A48">
        <w:rPr>
          <w:rStyle w:val="Ninguno"/>
          <w:rFonts w:ascii="Courier New" w:hAnsi="Courier New" w:cs="Courier New"/>
        </w:rPr>
        <w:t xml:space="preserve"> en su cargo, sin perjuicio de su responsabilidad frente a los accionistas. </w:t>
      </w:r>
    </w:p>
    <w:p w14:paraId="5DA3AE4A" w14:textId="77777777" w:rsidR="00186A48" w:rsidRPr="00186A48" w:rsidRDefault="00186A48" w:rsidP="00E96B5D">
      <w:pPr>
        <w:pStyle w:val="Listaconvietas"/>
        <w:ind w:firstLine="1701"/>
        <w:jc w:val="both"/>
        <w:rPr>
          <w:rStyle w:val="Ninguno"/>
          <w:rFonts w:ascii="Courier New" w:hAnsi="Courier New" w:cs="Courier New"/>
        </w:rPr>
      </w:pPr>
    </w:p>
    <w:p w14:paraId="6B622C57" w14:textId="77777777" w:rsidR="00186A48" w:rsidRPr="00186A48" w:rsidRDefault="00186A48" w:rsidP="00E96B5D">
      <w:pPr>
        <w:pStyle w:val="Listaconvietas"/>
        <w:ind w:firstLine="2268"/>
        <w:jc w:val="both"/>
        <w:rPr>
          <w:rStyle w:val="Ninguno"/>
          <w:rFonts w:ascii="Courier New" w:hAnsi="Courier New" w:cs="Courier New"/>
        </w:rPr>
      </w:pPr>
      <w:r w:rsidRPr="00186A48">
        <w:rPr>
          <w:rStyle w:val="Ninguno"/>
          <w:rFonts w:ascii="Courier New" w:hAnsi="Courier New" w:cs="Courier New"/>
        </w:rPr>
        <w:t xml:space="preserve">Dentro del directorio de AFIDE, las personas de un mismo sexo no podrán exceder el sesenta por ciento del total de sus miembros. </w:t>
      </w:r>
    </w:p>
    <w:p w14:paraId="304BEF2E" w14:textId="77777777" w:rsidR="00186A48" w:rsidRPr="00186A48" w:rsidRDefault="00186A48" w:rsidP="00E96B5D">
      <w:pPr>
        <w:pStyle w:val="Listaconvietas"/>
        <w:ind w:firstLine="1701"/>
        <w:jc w:val="both"/>
        <w:rPr>
          <w:rStyle w:val="Ninguno"/>
          <w:rFonts w:ascii="Courier New" w:hAnsi="Courier New" w:cs="Courier New"/>
        </w:rPr>
      </w:pPr>
    </w:p>
    <w:p w14:paraId="6C238F00" w14:textId="77777777" w:rsidR="00186A48" w:rsidRPr="00186A48" w:rsidRDefault="00186A48" w:rsidP="00E96B5D">
      <w:pPr>
        <w:pStyle w:val="Listaconvietas"/>
        <w:ind w:firstLine="2268"/>
        <w:jc w:val="both"/>
        <w:rPr>
          <w:rStyle w:val="Ninguno"/>
          <w:rFonts w:ascii="Courier New" w:hAnsi="Courier New" w:cs="Courier New"/>
        </w:rPr>
      </w:pPr>
      <w:r w:rsidRPr="00186A48">
        <w:rPr>
          <w:rStyle w:val="Ninguno"/>
          <w:rFonts w:ascii="Courier New" w:hAnsi="Courier New" w:cs="Courier New"/>
        </w:rPr>
        <w:t xml:space="preserve">Respecto a los directores o directoras del literal c) del inciso primero </w:t>
      </w:r>
      <w:r w:rsidRPr="00186A48">
        <w:rPr>
          <w:rStyle w:val="Ninguno"/>
          <w:rFonts w:ascii="Courier New" w:hAnsi="Courier New" w:cs="Courier New"/>
          <w:lang w:val="es-ES"/>
        </w:rPr>
        <w:t>del</w:t>
      </w:r>
      <w:r w:rsidRPr="00186A48">
        <w:rPr>
          <w:rStyle w:val="Ninguno"/>
          <w:rFonts w:ascii="Courier New" w:hAnsi="Courier New" w:cs="Courier New"/>
        </w:rPr>
        <w:t xml:space="preserve"> presente artículo, el Consejo de Alta Dirección </w:t>
      </w:r>
      <w:r w:rsidRPr="00186A48">
        <w:rPr>
          <w:rStyle w:val="Ninguno"/>
          <w:rFonts w:ascii="Courier New" w:hAnsi="Courier New" w:cs="Courier New"/>
          <w:lang w:val="es-ES"/>
        </w:rPr>
        <w:t>propondrá</w:t>
      </w:r>
      <w:r w:rsidRPr="00186A48">
        <w:rPr>
          <w:rStyle w:val="Ninguno"/>
          <w:rFonts w:ascii="Courier New" w:hAnsi="Courier New" w:cs="Courier New"/>
        </w:rPr>
        <w:t xml:space="preserve"> ternas de candidatos o candidatas, que permitan dar cumplimiento a lo señalado en el inciso precedente.</w:t>
      </w:r>
    </w:p>
    <w:p w14:paraId="2B31E44B" w14:textId="77777777" w:rsidR="00186A48" w:rsidRPr="00186A48" w:rsidRDefault="00186A48" w:rsidP="00E96B5D">
      <w:pPr>
        <w:pStyle w:val="Listaconvietas"/>
        <w:ind w:firstLine="1701"/>
        <w:jc w:val="both"/>
        <w:rPr>
          <w:rStyle w:val="Ninguno"/>
          <w:rFonts w:ascii="Courier New" w:hAnsi="Courier New" w:cs="Courier New"/>
        </w:rPr>
      </w:pPr>
    </w:p>
    <w:p w14:paraId="340FDD4D" w14:textId="77777777" w:rsidR="00186A48" w:rsidRPr="00186A48" w:rsidRDefault="00186A48" w:rsidP="00E96B5D">
      <w:pPr>
        <w:pStyle w:val="Listaconvietas"/>
        <w:ind w:firstLine="2268"/>
        <w:jc w:val="both"/>
        <w:rPr>
          <w:rStyle w:val="Ninguno"/>
          <w:rFonts w:ascii="Courier New" w:hAnsi="Courier New" w:cs="Courier New"/>
          <w:lang w:val="es-ES"/>
        </w:rPr>
      </w:pPr>
      <w:r w:rsidRPr="00186A48">
        <w:rPr>
          <w:rStyle w:val="Ninguno"/>
          <w:rFonts w:ascii="Courier New" w:hAnsi="Courier New" w:cs="Courier New"/>
          <w:lang w:val="es-ES"/>
        </w:rPr>
        <w:t xml:space="preserve">Los directores o directoras durarán cuatro años en sus cargos y podrán ser renovados inmediatamente por un nuevo periodo por una única vez. El directorio se renovará por parcialidades y no podrá ser revocado en su totalidad. </w:t>
      </w:r>
    </w:p>
    <w:p w14:paraId="5FA99475" w14:textId="77777777" w:rsidR="00186A48" w:rsidRPr="00186A48" w:rsidRDefault="00186A48" w:rsidP="00E96B5D">
      <w:pPr>
        <w:pStyle w:val="Listaconvietas"/>
        <w:ind w:firstLine="1701"/>
        <w:jc w:val="both"/>
        <w:rPr>
          <w:rStyle w:val="Ninguno"/>
          <w:rFonts w:ascii="Courier New" w:hAnsi="Courier New" w:cs="Courier New"/>
          <w:lang w:val="es-ES"/>
        </w:rPr>
      </w:pPr>
    </w:p>
    <w:p w14:paraId="07B14345" w14:textId="77777777" w:rsidR="00186A48" w:rsidRPr="00186A48" w:rsidRDefault="00186A48" w:rsidP="00E96B5D">
      <w:pPr>
        <w:pStyle w:val="Listaconvietas"/>
        <w:ind w:firstLine="2268"/>
        <w:jc w:val="both"/>
        <w:rPr>
          <w:rStyle w:val="Ninguno"/>
          <w:rFonts w:ascii="Courier New" w:hAnsi="Courier New" w:cs="Courier New"/>
          <w:lang w:val="es-ES"/>
        </w:rPr>
      </w:pPr>
      <w:r w:rsidRPr="00186A48">
        <w:rPr>
          <w:rStyle w:val="Ninguno"/>
          <w:rFonts w:ascii="Courier New" w:hAnsi="Courier New" w:cs="Courier New"/>
          <w:lang w:val="es-ES"/>
        </w:rPr>
        <w:t>Si por cualquier causa no se hiciere oportunamente la designación, se entenderá prorrogado el periodo del director o directora saliente hasta por un plazo de seis meses a contar de la fecha en que debió cesar en el cargo.</w:t>
      </w:r>
    </w:p>
    <w:p w14:paraId="366E5DB9" w14:textId="77777777" w:rsidR="00186A48" w:rsidRPr="00186A48" w:rsidRDefault="00186A48" w:rsidP="00E96B5D">
      <w:pPr>
        <w:pStyle w:val="Listaconvietas"/>
        <w:ind w:firstLine="1701"/>
        <w:jc w:val="both"/>
        <w:rPr>
          <w:rStyle w:val="Ninguno"/>
          <w:rFonts w:ascii="Courier New" w:hAnsi="Courier New" w:cs="Courier New"/>
        </w:rPr>
      </w:pPr>
    </w:p>
    <w:p w14:paraId="430E49C4" w14:textId="77777777" w:rsidR="00186A48" w:rsidRPr="00186A48" w:rsidRDefault="00186A48" w:rsidP="00E96B5D">
      <w:pPr>
        <w:pStyle w:val="Listaconvietas"/>
        <w:ind w:firstLine="2268"/>
        <w:jc w:val="both"/>
        <w:rPr>
          <w:rStyle w:val="Ninguno"/>
          <w:rFonts w:ascii="Courier New" w:hAnsi="Courier New" w:cs="Courier New"/>
          <w:lang w:val="es-ES"/>
        </w:rPr>
      </w:pPr>
      <w:r w:rsidRPr="00186A48">
        <w:rPr>
          <w:rStyle w:val="Ninguno"/>
          <w:rFonts w:ascii="Courier New" w:hAnsi="Courier New" w:cs="Courier New"/>
          <w:lang w:val="es-ES"/>
        </w:rPr>
        <w:t xml:space="preserve">Si alguno de los directores o directoras cesare en sus funciones antes de cumplirse su periodo, se designará, por el periodo que restare al reemplazado, al o a los nuevos directores o directoras, en la misma forma prevista en el presente artículo. En el caso de los directores o directoras designados o designadas conforme al literal c), el Consejo de Alta Dirección Pública deberá presentar al </w:t>
      </w:r>
      <w:proofErr w:type="gramStart"/>
      <w:r w:rsidRPr="00186A48">
        <w:rPr>
          <w:rStyle w:val="Ninguno"/>
          <w:rFonts w:ascii="Courier New" w:hAnsi="Courier New" w:cs="Courier New"/>
          <w:lang w:val="es-ES"/>
        </w:rPr>
        <w:t>Presidente</w:t>
      </w:r>
      <w:proofErr w:type="gramEnd"/>
      <w:r w:rsidRPr="00186A48">
        <w:rPr>
          <w:rStyle w:val="Ninguno"/>
          <w:rFonts w:ascii="Courier New" w:hAnsi="Courier New" w:cs="Courier New"/>
          <w:lang w:val="es-ES"/>
        </w:rPr>
        <w:t xml:space="preserve"> o Presidenta de la República la respectiva terna, dentro del plazo de treinta días contado desde la fecha en la que el director o directora hubiere cesado en el cargo. </w:t>
      </w:r>
    </w:p>
    <w:p w14:paraId="1630A997" w14:textId="77777777" w:rsidR="00186A48" w:rsidRPr="00186A48" w:rsidRDefault="00186A48" w:rsidP="00E96B5D">
      <w:pPr>
        <w:pStyle w:val="Listaconvietas"/>
        <w:ind w:firstLine="1701"/>
        <w:jc w:val="both"/>
        <w:rPr>
          <w:rStyle w:val="Ninguno"/>
          <w:rFonts w:ascii="Courier New" w:hAnsi="Courier New" w:cs="Courier New"/>
        </w:rPr>
      </w:pPr>
    </w:p>
    <w:p w14:paraId="63E6C0F9" w14:textId="77777777" w:rsidR="00186A48" w:rsidRPr="00186A48" w:rsidRDefault="00186A48" w:rsidP="00E96B5D">
      <w:pPr>
        <w:pStyle w:val="Listaconvietas"/>
        <w:ind w:firstLine="2268"/>
        <w:jc w:val="both"/>
        <w:rPr>
          <w:rStyle w:val="Ninguno"/>
          <w:rFonts w:ascii="Courier New" w:hAnsi="Courier New" w:cs="Courier New"/>
        </w:rPr>
      </w:pPr>
      <w:r w:rsidRPr="00186A48">
        <w:rPr>
          <w:rStyle w:val="Ninguno"/>
          <w:rFonts w:ascii="Courier New" w:hAnsi="Courier New" w:cs="Courier New"/>
        </w:rPr>
        <w:t xml:space="preserve">El directorio designará a un gerente o gerenta general, quien </w:t>
      </w:r>
      <w:r w:rsidRPr="00186A48">
        <w:rPr>
          <w:rStyle w:val="Ninguno"/>
          <w:rFonts w:ascii="Courier New" w:hAnsi="Courier New" w:cs="Courier New"/>
          <w:lang w:val="es-ES"/>
        </w:rPr>
        <w:t>tendrá</w:t>
      </w:r>
      <w:r w:rsidRPr="00186A48">
        <w:rPr>
          <w:rStyle w:val="Ninguno"/>
          <w:rFonts w:ascii="Courier New" w:hAnsi="Courier New" w:cs="Courier New"/>
        </w:rPr>
        <w:t xml:space="preserve"> la representación legal de AFIDE, no pudiendo ser director o directora de ésta.</w:t>
      </w:r>
    </w:p>
    <w:p w14:paraId="2685F65D" w14:textId="77777777" w:rsidR="00186A48" w:rsidRPr="00186A48" w:rsidRDefault="00186A48" w:rsidP="00E96B5D">
      <w:pPr>
        <w:pStyle w:val="Listaconvietas"/>
        <w:ind w:firstLine="1701"/>
        <w:jc w:val="both"/>
        <w:rPr>
          <w:rStyle w:val="Ninguno"/>
          <w:rFonts w:ascii="Courier New" w:hAnsi="Courier New" w:cs="Courier New"/>
        </w:rPr>
      </w:pPr>
    </w:p>
    <w:p w14:paraId="7C490275" w14:textId="77777777" w:rsidR="00186A48" w:rsidRPr="00186A48" w:rsidRDefault="00186A48" w:rsidP="00E96B5D">
      <w:pPr>
        <w:pStyle w:val="Listaconvietas"/>
        <w:ind w:firstLine="2268"/>
        <w:jc w:val="both"/>
        <w:rPr>
          <w:rStyle w:val="Ninguno"/>
          <w:rFonts w:ascii="Courier New" w:hAnsi="Courier New" w:cs="Courier New"/>
          <w:lang w:val="es-ES"/>
        </w:rPr>
      </w:pPr>
      <w:r w:rsidRPr="00186A48">
        <w:rPr>
          <w:rStyle w:val="Ninguno"/>
          <w:rFonts w:ascii="Courier New" w:hAnsi="Courier New" w:cs="Courier New"/>
          <w:lang w:val="es-ES"/>
        </w:rPr>
        <w:t>El quórum para el funcionamiento del directorio será la mayoría de sus integrantes. Los acuerdos deberán ser adoptados por la mayoría absoluta de los y las integrantes presentes en la sesión. El presidente o presidenta del directorio, o quien le subrogue, tendrá voto dirimente en caso de empate. El gerente o gerenta general concurrirá a las sesiones con derecho a voz.</w:t>
      </w:r>
      <w:r w:rsidRPr="00186A48">
        <w:rPr>
          <w:rStyle w:val="Ninguno"/>
          <w:rFonts w:ascii="Courier New" w:hAnsi="Courier New" w:cs="Courier New"/>
        </w:rPr>
        <w:t xml:space="preserve"> </w:t>
      </w:r>
    </w:p>
    <w:p w14:paraId="17F036F2" w14:textId="77777777" w:rsidR="00186A48" w:rsidRPr="00186A48" w:rsidRDefault="00186A48" w:rsidP="00E96B5D">
      <w:pPr>
        <w:pStyle w:val="Listaconvietas"/>
        <w:jc w:val="both"/>
        <w:rPr>
          <w:rStyle w:val="Ninguno"/>
          <w:rFonts w:ascii="Courier New" w:hAnsi="Courier New" w:cs="Courier New"/>
          <w:b/>
          <w:bCs/>
        </w:rPr>
      </w:pPr>
    </w:p>
    <w:p w14:paraId="75789FE0" w14:textId="77777777" w:rsidR="00186A48" w:rsidRPr="00186A48" w:rsidRDefault="00186A48" w:rsidP="00E96B5D">
      <w:pPr>
        <w:pStyle w:val="Listaconvietas"/>
        <w:tabs>
          <w:tab w:val="clear" w:pos="360"/>
          <w:tab w:val="left" w:pos="2268"/>
        </w:tabs>
        <w:jc w:val="both"/>
        <w:rPr>
          <w:rStyle w:val="Ninguno"/>
          <w:rFonts w:ascii="Courier New" w:hAnsi="Courier New" w:cs="Courier New"/>
          <w:lang w:val="es-ES"/>
        </w:rPr>
      </w:pPr>
      <w:r w:rsidRPr="00186A48">
        <w:rPr>
          <w:rStyle w:val="Ninguno"/>
          <w:rFonts w:ascii="Courier New" w:hAnsi="Courier New" w:cs="Courier New"/>
          <w:b/>
          <w:bCs/>
          <w:lang w:val="es-ES"/>
        </w:rPr>
        <w:t xml:space="preserve">Articulo 10.- </w:t>
      </w:r>
      <w:r w:rsidRPr="00186A48">
        <w:rPr>
          <w:rStyle w:val="Ninguno"/>
          <w:rFonts w:ascii="Courier New" w:hAnsi="Courier New" w:cs="Courier New"/>
          <w:b/>
          <w:bCs/>
          <w:lang w:val="es-ES"/>
        </w:rPr>
        <w:tab/>
        <w:t>Obligaciones del directorio.</w:t>
      </w:r>
      <w:r w:rsidRPr="00186A48">
        <w:rPr>
          <w:rStyle w:val="Ninguno"/>
          <w:rFonts w:ascii="Courier New" w:hAnsi="Courier New" w:cs="Courier New"/>
          <w:lang w:val="es-ES"/>
        </w:rPr>
        <w:t xml:space="preserve"> El directorio tendrá las siguientes responsabilidades y obligaciones:</w:t>
      </w:r>
    </w:p>
    <w:p w14:paraId="2F9A5CE5" w14:textId="77777777" w:rsidR="00186A48" w:rsidRPr="00186A48" w:rsidRDefault="00186A48" w:rsidP="00E96B5D">
      <w:pPr>
        <w:pStyle w:val="Listaconvietas"/>
        <w:jc w:val="both"/>
        <w:rPr>
          <w:rStyle w:val="Ninguno"/>
          <w:rFonts w:ascii="Courier New" w:hAnsi="Courier New" w:cs="Courier New"/>
        </w:rPr>
      </w:pPr>
    </w:p>
    <w:p w14:paraId="4FEA953B" w14:textId="77777777" w:rsidR="00186A48" w:rsidRPr="00186A48" w:rsidRDefault="00186A48" w:rsidP="00E96B5D">
      <w:pPr>
        <w:pStyle w:val="Listaconvietas"/>
        <w:numPr>
          <w:ilvl w:val="0"/>
          <w:numId w:val="24"/>
        </w:numPr>
        <w:tabs>
          <w:tab w:val="clear" w:pos="360"/>
        </w:tabs>
        <w:ind w:left="0" w:firstLine="2268"/>
        <w:jc w:val="both"/>
        <w:rPr>
          <w:rStyle w:val="Ninguno"/>
          <w:rFonts w:ascii="Courier New" w:hAnsi="Courier New" w:cs="Courier New"/>
          <w:lang w:val="es-ES"/>
        </w:rPr>
      </w:pPr>
      <w:r w:rsidRPr="00186A48">
        <w:rPr>
          <w:rStyle w:val="Ninguno"/>
          <w:rFonts w:ascii="Courier New" w:hAnsi="Courier New" w:cs="Courier New"/>
          <w:lang w:val="es-ES"/>
        </w:rPr>
        <w:t>Velar por la sustentabilidad financiera de AFIDE.</w:t>
      </w:r>
    </w:p>
    <w:p w14:paraId="756BE2AE" w14:textId="77777777" w:rsidR="00186A48" w:rsidRPr="00186A48" w:rsidRDefault="00186A48" w:rsidP="00E96B5D">
      <w:pPr>
        <w:pStyle w:val="Listaconvietas"/>
        <w:tabs>
          <w:tab w:val="clear" w:pos="360"/>
        </w:tabs>
        <w:ind w:left="1701"/>
        <w:jc w:val="both"/>
        <w:rPr>
          <w:rStyle w:val="Ninguno"/>
          <w:rFonts w:ascii="Courier New" w:hAnsi="Courier New" w:cs="Courier New"/>
          <w:lang w:val="es-ES"/>
        </w:rPr>
      </w:pPr>
    </w:p>
    <w:p w14:paraId="46E41CC7" w14:textId="77777777" w:rsidR="00186A48" w:rsidRPr="00186A48" w:rsidRDefault="00186A48" w:rsidP="00E96B5D">
      <w:pPr>
        <w:pStyle w:val="Listaconvietas"/>
        <w:numPr>
          <w:ilvl w:val="0"/>
          <w:numId w:val="24"/>
        </w:numPr>
        <w:tabs>
          <w:tab w:val="clear" w:pos="360"/>
        </w:tabs>
        <w:ind w:left="0" w:firstLine="2268"/>
        <w:jc w:val="both"/>
        <w:rPr>
          <w:rStyle w:val="Ninguno"/>
          <w:rFonts w:ascii="Courier New" w:hAnsi="Courier New" w:cs="Courier New"/>
          <w:lang w:val="es-ES"/>
        </w:rPr>
      </w:pPr>
      <w:r w:rsidRPr="00186A48">
        <w:rPr>
          <w:rStyle w:val="Ninguno"/>
          <w:rFonts w:ascii="Courier New" w:hAnsi="Courier New" w:cs="Courier New"/>
          <w:lang w:val="es-ES"/>
        </w:rPr>
        <w:t xml:space="preserve">Procurar que sus actividades se orienten a subsanar fallas de mercado y a </w:t>
      </w:r>
      <w:proofErr w:type="spellStart"/>
      <w:r w:rsidRPr="00186A48">
        <w:rPr>
          <w:rStyle w:val="Ninguno"/>
          <w:rFonts w:ascii="Courier New" w:hAnsi="Courier New" w:cs="Courier New"/>
          <w:lang w:val="es-ES"/>
        </w:rPr>
        <w:t>disponibilizar</w:t>
      </w:r>
      <w:proofErr w:type="spellEnd"/>
      <w:r w:rsidRPr="00186A48">
        <w:rPr>
          <w:rStyle w:val="Ninguno"/>
          <w:rFonts w:ascii="Courier New" w:hAnsi="Courier New" w:cs="Courier New"/>
          <w:lang w:val="es-ES"/>
        </w:rPr>
        <w:t xml:space="preserve"> instrumentos financieros insuficientes o inexistentes en el sector privado. </w:t>
      </w:r>
    </w:p>
    <w:p w14:paraId="3830E9F7" w14:textId="77777777" w:rsidR="00186A48" w:rsidRPr="00186A48" w:rsidRDefault="00186A48" w:rsidP="00E96B5D">
      <w:pPr>
        <w:pStyle w:val="Listaconvietas"/>
        <w:jc w:val="both"/>
        <w:rPr>
          <w:rStyle w:val="Ninguno"/>
          <w:rFonts w:ascii="Courier New" w:hAnsi="Courier New" w:cs="Courier New"/>
        </w:rPr>
      </w:pPr>
    </w:p>
    <w:p w14:paraId="478C833E" w14:textId="77777777" w:rsidR="00186A48" w:rsidRPr="00186A48" w:rsidRDefault="00186A48" w:rsidP="00E96B5D">
      <w:pPr>
        <w:pStyle w:val="Listaconvietas"/>
        <w:numPr>
          <w:ilvl w:val="0"/>
          <w:numId w:val="24"/>
        </w:numPr>
        <w:tabs>
          <w:tab w:val="clear" w:pos="360"/>
        </w:tabs>
        <w:ind w:left="0" w:firstLine="2268"/>
        <w:jc w:val="both"/>
        <w:rPr>
          <w:rStyle w:val="Ninguno"/>
          <w:rFonts w:ascii="Courier New" w:hAnsi="Courier New" w:cs="Courier New"/>
          <w:lang w:val="es-ES"/>
        </w:rPr>
      </w:pPr>
      <w:r w:rsidRPr="00186A48">
        <w:rPr>
          <w:rStyle w:val="Ninguno"/>
          <w:rFonts w:ascii="Courier New" w:hAnsi="Courier New" w:cs="Courier New"/>
          <w:lang w:val="es-ES"/>
        </w:rPr>
        <w:t xml:space="preserve">Resguardar que las actividades que desarrolle AFIDE cumplan con sus enfoques y objetivos, señalados en el artículo 5 de la presente ley, y los principios de probidad y transparencia. </w:t>
      </w:r>
    </w:p>
    <w:p w14:paraId="7493CB8B" w14:textId="77777777" w:rsidR="00186A48" w:rsidRPr="00186A48" w:rsidRDefault="00186A48" w:rsidP="00E96B5D">
      <w:pPr>
        <w:pStyle w:val="Listaconvietas"/>
        <w:numPr>
          <w:ilvl w:val="0"/>
          <w:numId w:val="24"/>
        </w:numPr>
        <w:tabs>
          <w:tab w:val="clear" w:pos="360"/>
        </w:tabs>
        <w:ind w:left="0" w:firstLine="2268"/>
        <w:jc w:val="both"/>
        <w:rPr>
          <w:rStyle w:val="Ninguno"/>
          <w:rFonts w:ascii="Courier New" w:hAnsi="Courier New" w:cs="Courier New"/>
          <w:lang w:val="es-ES"/>
        </w:rPr>
      </w:pPr>
      <w:r w:rsidRPr="00186A48">
        <w:rPr>
          <w:rStyle w:val="Ninguno"/>
          <w:rFonts w:ascii="Courier New" w:hAnsi="Courier New" w:cs="Courier New"/>
          <w:lang w:val="es-ES"/>
        </w:rPr>
        <w:t>Definir y actualizar, a lo menos cada cinco años, una Política General de AFIDE, la cual deberá contener directrices generales que guíen las actuaciones de la sociedad, y a la que se deberán ajustar todas sus actividades, teniendo en consideración los enfoques y objetivos de la sociedad, definidos en el artículo 5, y velar por su cumplimiento</w:t>
      </w:r>
      <w:r w:rsidRPr="00186A48">
        <w:rPr>
          <w:rStyle w:val="Ninguno"/>
          <w:rFonts w:ascii="Courier New" w:hAnsi="Courier New" w:cs="Courier New"/>
          <w:b/>
          <w:bCs/>
          <w:lang w:val="es-ES"/>
        </w:rPr>
        <w:t>.</w:t>
      </w:r>
      <w:r w:rsidRPr="00186A48">
        <w:rPr>
          <w:rStyle w:val="Ninguno"/>
          <w:rFonts w:ascii="Courier New" w:hAnsi="Courier New" w:cs="Courier New"/>
          <w:lang w:val="es-ES"/>
        </w:rPr>
        <w:t xml:space="preserve"> Las mencionadas directrices deberán orientar las actividades de AFIDE a subsanar fallas de mercado y </w:t>
      </w:r>
      <w:proofErr w:type="spellStart"/>
      <w:r w:rsidRPr="00186A48">
        <w:rPr>
          <w:rStyle w:val="Ninguno"/>
          <w:rFonts w:ascii="Courier New" w:hAnsi="Courier New" w:cs="Courier New"/>
          <w:lang w:val="es-ES"/>
        </w:rPr>
        <w:t>disponibilizar</w:t>
      </w:r>
      <w:proofErr w:type="spellEnd"/>
      <w:r w:rsidRPr="00186A48">
        <w:rPr>
          <w:rStyle w:val="Ninguno"/>
          <w:rFonts w:ascii="Courier New" w:hAnsi="Courier New" w:cs="Courier New"/>
          <w:lang w:val="es-ES"/>
        </w:rPr>
        <w:t xml:space="preserve"> instrumentos financieros insuficientes o inexistentes en el sector privado. </w:t>
      </w:r>
    </w:p>
    <w:p w14:paraId="64F49485" w14:textId="77777777" w:rsidR="00186A48" w:rsidRPr="00186A48" w:rsidRDefault="00186A48" w:rsidP="00E96B5D">
      <w:pPr>
        <w:pStyle w:val="Listaconvietas"/>
        <w:tabs>
          <w:tab w:val="clear" w:pos="360"/>
        </w:tabs>
        <w:ind w:left="1701"/>
        <w:jc w:val="both"/>
        <w:rPr>
          <w:rStyle w:val="Ninguno"/>
          <w:rFonts w:ascii="Courier New" w:hAnsi="Courier New" w:cs="Courier New"/>
          <w:color w:val="000000" w:themeColor="text1"/>
          <w:lang w:val="es-ES"/>
        </w:rPr>
      </w:pPr>
    </w:p>
    <w:p w14:paraId="15F2AA6E" w14:textId="77777777" w:rsidR="00186A48" w:rsidRPr="00186A48" w:rsidRDefault="00186A48" w:rsidP="00E96B5D">
      <w:pPr>
        <w:pStyle w:val="Listaconvietas"/>
        <w:numPr>
          <w:ilvl w:val="0"/>
          <w:numId w:val="24"/>
        </w:numPr>
        <w:tabs>
          <w:tab w:val="clear" w:pos="360"/>
        </w:tabs>
        <w:ind w:left="0" w:firstLine="2268"/>
        <w:jc w:val="both"/>
        <w:rPr>
          <w:rStyle w:val="Ninguno"/>
          <w:rFonts w:ascii="Courier New" w:hAnsi="Courier New" w:cs="Courier New"/>
          <w:lang w:val="es-ES"/>
        </w:rPr>
      </w:pPr>
      <w:r w:rsidRPr="00186A48">
        <w:rPr>
          <w:rStyle w:val="Ninguno"/>
          <w:rFonts w:ascii="Courier New" w:hAnsi="Courier New" w:cs="Courier New"/>
          <w:lang w:val="es-ES"/>
        </w:rPr>
        <w:t>Aprobar la creación y término de programas FOGADE y determinar la forma en la que se distribuirán y/o redistribuirán los recursos de su patrimonio.</w:t>
      </w:r>
    </w:p>
    <w:p w14:paraId="1980F7F5" w14:textId="77777777" w:rsidR="00186A48" w:rsidRPr="00186A48" w:rsidRDefault="00186A48" w:rsidP="00E96B5D">
      <w:pPr>
        <w:pStyle w:val="Listaconvietas"/>
        <w:tabs>
          <w:tab w:val="clear" w:pos="360"/>
        </w:tabs>
        <w:ind w:left="1701"/>
        <w:jc w:val="both"/>
        <w:rPr>
          <w:rStyle w:val="Ninguno"/>
          <w:rFonts w:ascii="Courier New" w:hAnsi="Courier New" w:cs="Courier New"/>
          <w:lang w:val="es-ES"/>
        </w:rPr>
      </w:pPr>
    </w:p>
    <w:p w14:paraId="03B53C1D" w14:textId="77777777" w:rsidR="00186A48" w:rsidRPr="00186A48" w:rsidRDefault="00186A48" w:rsidP="00E96B5D">
      <w:pPr>
        <w:pStyle w:val="Listaconvietas"/>
        <w:numPr>
          <w:ilvl w:val="0"/>
          <w:numId w:val="24"/>
        </w:numPr>
        <w:tabs>
          <w:tab w:val="clear" w:pos="360"/>
        </w:tabs>
        <w:ind w:left="0" w:firstLine="2268"/>
        <w:jc w:val="both"/>
        <w:rPr>
          <w:rStyle w:val="Ninguno"/>
          <w:rFonts w:ascii="Courier New" w:hAnsi="Courier New" w:cs="Courier New"/>
          <w:lang w:val="es-ES"/>
        </w:rPr>
      </w:pPr>
      <w:r w:rsidRPr="00186A48">
        <w:rPr>
          <w:rStyle w:val="Ninguno"/>
          <w:rFonts w:ascii="Courier New" w:hAnsi="Courier New" w:cs="Courier New"/>
          <w:lang w:val="es-ES"/>
        </w:rPr>
        <w:t xml:space="preserve">Aprobar la creación de productos y/o servicios de garantía y financiamiento, definiendo el objetivo de cada uno de ellos, de acuerdo con las directrices generales contenidas en la Política General de AFIDE. </w:t>
      </w:r>
    </w:p>
    <w:p w14:paraId="5ACFCA4C" w14:textId="77777777" w:rsidR="00186A48" w:rsidRPr="00186A48" w:rsidRDefault="00186A48" w:rsidP="00E96B5D">
      <w:pPr>
        <w:pStyle w:val="Listaconvietas"/>
        <w:tabs>
          <w:tab w:val="clear" w:pos="360"/>
        </w:tabs>
        <w:jc w:val="both"/>
        <w:rPr>
          <w:rStyle w:val="Ninguno"/>
          <w:rFonts w:ascii="Courier New" w:hAnsi="Courier New" w:cs="Courier New"/>
          <w:lang w:val="es-ES"/>
        </w:rPr>
      </w:pPr>
    </w:p>
    <w:p w14:paraId="7090B46D" w14:textId="77777777" w:rsidR="00186A48" w:rsidRPr="00186A48" w:rsidRDefault="00186A48" w:rsidP="00E96B5D">
      <w:pPr>
        <w:pStyle w:val="Listaconvietas"/>
        <w:numPr>
          <w:ilvl w:val="0"/>
          <w:numId w:val="24"/>
        </w:numPr>
        <w:tabs>
          <w:tab w:val="clear" w:pos="360"/>
        </w:tabs>
        <w:ind w:left="0" w:firstLine="2268"/>
        <w:jc w:val="both"/>
        <w:rPr>
          <w:rStyle w:val="Ninguno"/>
          <w:rFonts w:ascii="Courier New" w:hAnsi="Courier New" w:cs="Courier New"/>
          <w:lang w:val="es-ES"/>
        </w:rPr>
      </w:pPr>
      <w:r w:rsidRPr="00186A48">
        <w:rPr>
          <w:rStyle w:val="Ninguno"/>
          <w:rFonts w:ascii="Courier New" w:hAnsi="Courier New" w:cs="Courier New"/>
          <w:lang w:val="es-ES"/>
        </w:rPr>
        <w:t>Aprobar y velar por el cumplimiento de la Política de Inversión de AFIDE, en la cual se deberá definir la estrategia y criterios de inversión de AFIDE. La Política de Inversión de AFIDE contendrá, además, un capítulo denominado, “Criterios de Inversión en Fondos de Fondos”, el cual contendrá los requisitos y condiciones que deberán cumplir los Fondos de Fondos para que AFIDE sea aportante, según se indica en el inciso segundo del artículo 53 de la presente ley. Esta política deberá ser revisada, al menos, cada dos años.</w:t>
      </w:r>
    </w:p>
    <w:p w14:paraId="7A66AC3C" w14:textId="77777777" w:rsidR="00186A48" w:rsidRPr="00186A48" w:rsidRDefault="00186A48" w:rsidP="00E96B5D">
      <w:pPr>
        <w:pStyle w:val="Listaconvietas"/>
        <w:tabs>
          <w:tab w:val="clear" w:pos="360"/>
        </w:tabs>
        <w:jc w:val="both"/>
        <w:rPr>
          <w:rStyle w:val="Ninguno"/>
          <w:rFonts w:ascii="Courier New" w:hAnsi="Courier New" w:cs="Courier New"/>
        </w:rPr>
      </w:pPr>
    </w:p>
    <w:p w14:paraId="4FEA76B4" w14:textId="77777777" w:rsidR="00186A48" w:rsidRPr="00186A48" w:rsidRDefault="00186A48" w:rsidP="00E96B5D">
      <w:pPr>
        <w:pStyle w:val="Listaconvietas"/>
        <w:numPr>
          <w:ilvl w:val="0"/>
          <w:numId w:val="24"/>
        </w:numPr>
        <w:tabs>
          <w:tab w:val="clear" w:pos="360"/>
        </w:tabs>
        <w:ind w:left="0" w:firstLine="2268"/>
        <w:jc w:val="both"/>
        <w:rPr>
          <w:rStyle w:val="Ninguno"/>
          <w:rFonts w:ascii="Courier New" w:hAnsi="Courier New" w:cs="Courier New"/>
        </w:rPr>
      </w:pPr>
      <w:r w:rsidRPr="00186A48">
        <w:rPr>
          <w:rStyle w:val="Ninguno"/>
          <w:rFonts w:ascii="Courier New" w:hAnsi="Courier New" w:cs="Courier New"/>
        </w:rPr>
        <w:t xml:space="preserve">Aprobar </w:t>
      </w:r>
      <w:r w:rsidRPr="00186A48">
        <w:rPr>
          <w:rStyle w:val="Ninguno"/>
          <w:rFonts w:ascii="Courier New" w:hAnsi="Courier New" w:cs="Courier New"/>
          <w:lang w:val="es-ES"/>
        </w:rPr>
        <w:t>aquellas</w:t>
      </w:r>
      <w:r w:rsidRPr="00186A48">
        <w:rPr>
          <w:rStyle w:val="Ninguno"/>
          <w:rFonts w:ascii="Courier New" w:hAnsi="Courier New" w:cs="Courier New"/>
        </w:rPr>
        <w:t xml:space="preserve"> operaciones de crédito a las que se refiere el literal d) del artículo 5.</w:t>
      </w:r>
    </w:p>
    <w:p w14:paraId="70D8A96F" w14:textId="77777777" w:rsidR="00186A48" w:rsidRPr="00186A48" w:rsidRDefault="00186A48" w:rsidP="00E96B5D">
      <w:pPr>
        <w:pStyle w:val="Listaconvietas"/>
        <w:tabs>
          <w:tab w:val="clear" w:pos="360"/>
        </w:tabs>
        <w:jc w:val="both"/>
        <w:rPr>
          <w:rStyle w:val="Ninguno"/>
          <w:rFonts w:ascii="Courier New" w:hAnsi="Courier New" w:cs="Courier New"/>
        </w:rPr>
      </w:pPr>
    </w:p>
    <w:p w14:paraId="42E9038E" w14:textId="77777777" w:rsidR="00186A48" w:rsidRPr="00186A48" w:rsidRDefault="00186A48" w:rsidP="00E96B5D">
      <w:pPr>
        <w:pStyle w:val="Listaconvietas"/>
        <w:numPr>
          <w:ilvl w:val="0"/>
          <w:numId w:val="24"/>
        </w:numPr>
        <w:tabs>
          <w:tab w:val="clear" w:pos="360"/>
        </w:tabs>
        <w:ind w:left="0" w:firstLine="2268"/>
        <w:jc w:val="both"/>
        <w:rPr>
          <w:rStyle w:val="Ninguno"/>
          <w:rFonts w:ascii="Courier New" w:hAnsi="Courier New" w:cs="Courier New"/>
        </w:rPr>
      </w:pPr>
      <w:r w:rsidRPr="00186A48">
        <w:rPr>
          <w:rStyle w:val="Ninguno"/>
          <w:rFonts w:ascii="Courier New" w:hAnsi="Courier New" w:cs="Courier New"/>
        </w:rPr>
        <w:t>Aprobar la contratación de préstamos con entidades financieras nacionales e internacionales, en moneda nacional o extranjera, conforme a la normativa aplicable.</w:t>
      </w:r>
    </w:p>
    <w:p w14:paraId="003A3EB9" w14:textId="77777777" w:rsidR="00186A48" w:rsidRPr="00186A48" w:rsidRDefault="00186A48" w:rsidP="00E96B5D">
      <w:pPr>
        <w:pStyle w:val="Prrafodelista"/>
        <w:spacing w:line="240" w:lineRule="auto"/>
        <w:rPr>
          <w:rStyle w:val="Ninguno"/>
          <w:rFonts w:ascii="Courier New" w:hAnsi="Courier New" w:cs="Courier New"/>
          <w:sz w:val="24"/>
          <w:szCs w:val="24"/>
        </w:rPr>
      </w:pPr>
    </w:p>
    <w:p w14:paraId="5584F468" w14:textId="77777777" w:rsidR="00186A48" w:rsidRPr="00186A48" w:rsidRDefault="00186A48" w:rsidP="00E96B5D">
      <w:pPr>
        <w:pStyle w:val="Listaconvietas"/>
        <w:numPr>
          <w:ilvl w:val="0"/>
          <w:numId w:val="24"/>
        </w:numPr>
        <w:tabs>
          <w:tab w:val="clear" w:pos="360"/>
        </w:tabs>
        <w:ind w:left="0" w:firstLine="2268"/>
        <w:jc w:val="both"/>
        <w:rPr>
          <w:rStyle w:val="Ninguno"/>
          <w:rFonts w:ascii="Courier New" w:hAnsi="Courier New" w:cs="Courier New"/>
        </w:rPr>
      </w:pPr>
      <w:r w:rsidRPr="00186A48">
        <w:rPr>
          <w:rStyle w:val="Ninguno"/>
          <w:rFonts w:ascii="Courier New" w:hAnsi="Courier New" w:cs="Courier New"/>
        </w:rPr>
        <w:t xml:space="preserve">Aprobar la adquisición de títulos de deuda de entidades </w:t>
      </w:r>
      <w:r w:rsidRPr="00186A48">
        <w:rPr>
          <w:rStyle w:val="Ninguno"/>
          <w:rFonts w:ascii="Courier New" w:hAnsi="Courier New" w:cs="Courier New"/>
          <w:lang w:val="es-ES"/>
        </w:rPr>
        <w:t>financieras</w:t>
      </w:r>
      <w:r w:rsidRPr="00186A48">
        <w:rPr>
          <w:rStyle w:val="Ninguno"/>
          <w:rFonts w:ascii="Courier New" w:hAnsi="Courier New" w:cs="Courier New"/>
        </w:rPr>
        <w:t xml:space="preserve"> privadas, de acuerdo con lo estipulado en el literal f) del artículo 5.</w:t>
      </w:r>
    </w:p>
    <w:p w14:paraId="68A11245" w14:textId="77777777" w:rsidR="00186A48" w:rsidRPr="00186A48" w:rsidRDefault="00186A48" w:rsidP="00E96B5D">
      <w:pPr>
        <w:pStyle w:val="Prrafodelista"/>
        <w:spacing w:line="240" w:lineRule="auto"/>
        <w:rPr>
          <w:rStyle w:val="Ninguno"/>
          <w:rFonts w:ascii="Courier New" w:hAnsi="Courier New" w:cs="Courier New"/>
          <w:sz w:val="24"/>
          <w:szCs w:val="24"/>
        </w:rPr>
      </w:pPr>
    </w:p>
    <w:p w14:paraId="0646DD27" w14:textId="77777777" w:rsidR="00186A48" w:rsidRPr="00186A48" w:rsidRDefault="00186A48" w:rsidP="00E96B5D">
      <w:pPr>
        <w:pStyle w:val="Listaconvietas"/>
        <w:numPr>
          <w:ilvl w:val="0"/>
          <w:numId w:val="24"/>
        </w:numPr>
        <w:tabs>
          <w:tab w:val="clear" w:pos="360"/>
        </w:tabs>
        <w:ind w:left="0" w:firstLine="2268"/>
        <w:jc w:val="both"/>
        <w:rPr>
          <w:rStyle w:val="Ninguno"/>
          <w:rFonts w:ascii="Courier New" w:hAnsi="Courier New" w:cs="Courier New"/>
        </w:rPr>
      </w:pPr>
      <w:r w:rsidRPr="00186A48">
        <w:rPr>
          <w:rStyle w:val="Ninguno"/>
          <w:rFonts w:ascii="Courier New" w:hAnsi="Courier New" w:cs="Courier New"/>
        </w:rPr>
        <w:t>Aprobar la emisión de instrumentos financieros de deuda, de acuerdo con lo estipulado en el literal i) del artículo 5.</w:t>
      </w:r>
    </w:p>
    <w:p w14:paraId="679ECCD9" w14:textId="77777777" w:rsidR="00186A48" w:rsidRPr="00186A48" w:rsidRDefault="00186A48" w:rsidP="00E96B5D">
      <w:pPr>
        <w:pStyle w:val="Listaconvietas"/>
        <w:tabs>
          <w:tab w:val="clear" w:pos="360"/>
        </w:tabs>
        <w:jc w:val="both"/>
        <w:rPr>
          <w:rStyle w:val="Ninguno"/>
          <w:rFonts w:ascii="Courier New" w:hAnsi="Courier New" w:cs="Courier New"/>
        </w:rPr>
      </w:pPr>
    </w:p>
    <w:p w14:paraId="52259D10" w14:textId="77777777" w:rsidR="00186A48" w:rsidRPr="00186A48" w:rsidRDefault="00186A48" w:rsidP="00E96B5D">
      <w:pPr>
        <w:pStyle w:val="Listaconvietas"/>
        <w:numPr>
          <w:ilvl w:val="0"/>
          <w:numId w:val="24"/>
        </w:numPr>
        <w:tabs>
          <w:tab w:val="clear" w:pos="360"/>
        </w:tabs>
        <w:ind w:left="0" w:firstLine="2268"/>
        <w:jc w:val="both"/>
        <w:rPr>
          <w:rStyle w:val="Ninguno"/>
          <w:rFonts w:ascii="Courier New" w:hAnsi="Courier New" w:cs="Courier New"/>
        </w:rPr>
      </w:pPr>
      <w:r w:rsidRPr="00186A48">
        <w:rPr>
          <w:rStyle w:val="Ninguno"/>
          <w:rFonts w:ascii="Courier New" w:hAnsi="Courier New" w:cs="Courier New"/>
        </w:rPr>
        <w:t>Autorizar la creación de filiales o coligadas.</w:t>
      </w:r>
    </w:p>
    <w:p w14:paraId="08074ECD" w14:textId="77777777" w:rsidR="00186A48" w:rsidRPr="00186A48" w:rsidRDefault="00186A48" w:rsidP="00E96B5D">
      <w:pPr>
        <w:pStyle w:val="Listaconvietas"/>
        <w:tabs>
          <w:tab w:val="clear" w:pos="360"/>
        </w:tabs>
        <w:ind w:left="1701"/>
        <w:jc w:val="both"/>
        <w:rPr>
          <w:rStyle w:val="Ninguno"/>
          <w:rFonts w:ascii="Courier New" w:hAnsi="Courier New" w:cs="Courier New"/>
        </w:rPr>
      </w:pPr>
    </w:p>
    <w:p w14:paraId="1B66B5BD" w14:textId="77777777" w:rsidR="00186A48" w:rsidRPr="00186A48" w:rsidRDefault="00186A48" w:rsidP="00E96B5D">
      <w:pPr>
        <w:pStyle w:val="Listaconvietas"/>
        <w:numPr>
          <w:ilvl w:val="0"/>
          <w:numId w:val="24"/>
        </w:numPr>
        <w:tabs>
          <w:tab w:val="clear" w:pos="360"/>
        </w:tabs>
        <w:ind w:left="0" w:firstLine="2268"/>
        <w:jc w:val="both"/>
        <w:rPr>
          <w:rStyle w:val="Ninguno"/>
          <w:rFonts w:ascii="Courier New" w:hAnsi="Courier New" w:cs="Courier New"/>
          <w:lang w:val="es-ES"/>
        </w:rPr>
      </w:pPr>
      <w:r w:rsidRPr="00186A48">
        <w:rPr>
          <w:rStyle w:val="Ninguno"/>
          <w:rFonts w:ascii="Courier New" w:hAnsi="Courier New" w:cs="Courier New"/>
          <w:lang w:val="es-ES"/>
        </w:rPr>
        <w:t>Adoptar las medidas e impartir las instrucciones necesarias con el objeto de mantenerse cabal y oportunamente informado, con la correspondiente documentación, respecto del manejo, conducción y situación de AFIDE. La Comisión para el Mercado Financiero, en adelante, “la Comisión”, podrá dictar normas tendientes a asegurar la debida y adecuada información del directorio.</w:t>
      </w:r>
    </w:p>
    <w:p w14:paraId="4E56CE07" w14:textId="77777777" w:rsidR="00186A48" w:rsidRPr="00186A48" w:rsidRDefault="00186A48" w:rsidP="00E96B5D">
      <w:pPr>
        <w:pStyle w:val="Listaconvietas"/>
        <w:tabs>
          <w:tab w:val="clear" w:pos="360"/>
        </w:tabs>
        <w:ind w:left="1701"/>
        <w:jc w:val="both"/>
        <w:rPr>
          <w:rStyle w:val="Ninguno"/>
          <w:rFonts w:ascii="Courier New" w:hAnsi="Courier New" w:cs="Courier New"/>
        </w:rPr>
      </w:pPr>
    </w:p>
    <w:p w14:paraId="732ACF7C" w14:textId="77777777" w:rsidR="00186A48" w:rsidRPr="00186A48" w:rsidRDefault="00186A48" w:rsidP="00E96B5D">
      <w:pPr>
        <w:pStyle w:val="Listaconvietas"/>
        <w:numPr>
          <w:ilvl w:val="0"/>
          <w:numId w:val="24"/>
        </w:numPr>
        <w:tabs>
          <w:tab w:val="clear" w:pos="360"/>
        </w:tabs>
        <w:ind w:left="0" w:firstLine="2268"/>
        <w:jc w:val="both"/>
        <w:rPr>
          <w:rStyle w:val="Ninguno"/>
          <w:rFonts w:ascii="Courier New" w:hAnsi="Courier New" w:cs="Courier New"/>
        </w:rPr>
      </w:pPr>
      <w:r w:rsidRPr="00186A48">
        <w:rPr>
          <w:rStyle w:val="Ninguno"/>
          <w:rFonts w:ascii="Courier New" w:hAnsi="Courier New" w:cs="Courier New"/>
        </w:rPr>
        <w:t xml:space="preserve">Tomar acciones tendientes a que AFIDE mantenga los niveles de capital y las proporciones de apalancamiento exigidos por la ley, la Comisión, y los </w:t>
      </w:r>
      <w:r w:rsidRPr="00186A48">
        <w:rPr>
          <w:rStyle w:val="Ninguno"/>
          <w:rFonts w:ascii="Courier New" w:hAnsi="Courier New" w:cs="Courier New"/>
          <w:lang w:val="es-ES"/>
        </w:rPr>
        <w:t>tratados</w:t>
      </w:r>
      <w:r w:rsidRPr="00186A48">
        <w:rPr>
          <w:rStyle w:val="Ninguno"/>
          <w:rFonts w:ascii="Courier New" w:hAnsi="Courier New" w:cs="Courier New"/>
        </w:rPr>
        <w:t xml:space="preserve"> internacionales ratificados por Chile sobre la materia que le sean aplicables.</w:t>
      </w:r>
    </w:p>
    <w:p w14:paraId="4C66CC4B" w14:textId="77777777" w:rsidR="00186A48" w:rsidRPr="00186A48" w:rsidRDefault="00186A48" w:rsidP="00E96B5D">
      <w:pPr>
        <w:pStyle w:val="Listaconvietas"/>
        <w:tabs>
          <w:tab w:val="clear" w:pos="360"/>
        </w:tabs>
        <w:ind w:left="1701"/>
        <w:jc w:val="both"/>
        <w:rPr>
          <w:rStyle w:val="Ninguno"/>
          <w:rFonts w:ascii="Courier New" w:hAnsi="Courier New" w:cs="Courier New"/>
        </w:rPr>
      </w:pPr>
    </w:p>
    <w:p w14:paraId="1EB84A04" w14:textId="77777777" w:rsidR="00186A48" w:rsidRPr="00186A48" w:rsidRDefault="00186A48" w:rsidP="00E96B5D">
      <w:pPr>
        <w:pStyle w:val="Listaconvietas"/>
        <w:numPr>
          <w:ilvl w:val="0"/>
          <w:numId w:val="24"/>
        </w:numPr>
        <w:tabs>
          <w:tab w:val="clear" w:pos="360"/>
        </w:tabs>
        <w:ind w:left="0" w:firstLine="2268"/>
        <w:jc w:val="both"/>
        <w:rPr>
          <w:rStyle w:val="Ninguno"/>
          <w:rFonts w:ascii="Courier New" w:hAnsi="Courier New" w:cs="Courier New"/>
        </w:rPr>
      </w:pPr>
      <w:r w:rsidRPr="00186A48">
        <w:rPr>
          <w:rStyle w:val="Ninguno"/>
          <w:rFonts w:ascii="Courier New" w:hAnsi="Courier New" w:cs="Courier New"/>
        </w:rPr>
        <w:t>Aprobar el plan de regularización temprana establecido en el artículo 48 de la presente ley.</w:t>
      </w:r>
    </w:p>
    <w:p w14:paraId="1EFC3D18" w14:textId="77777777" w:rsidR="00186A48" w:rsidRPr="00186A48" w:rsidRDefault="00186A48" w:rsidP="00E96B5D">
      <w:pPr>
        <w:pStyle w:val="Prrafodelista"/>
        <w:spacing w:line="240" w:lineRule="auto"/>
        <w:rPr>
          <w:rStyle w:val="Ninguno"/>
          <w:rFonts w:ascii="Courier New" w:hAnsi="Courier New" w:cs="Courier New"/>
          <w:sz w:val="24"/>
          <w:szCs w:val="24"/>
        </w:rPr>
      </w:pPr>
    </w:p>
    <w:p w14:paraId="4DC079B1" w14:textId="77777777" w:rsidR="00186A48" w:rsidRPr="00186A48" w:rsidRDefault="00186A48" w:rsidP="00E96B5D">
      <w:pPr>
        <w:pStyle w:val="Listaconvietas"/>
        <w:numPr>
          <w:ilvl w:val="0"/>
          <w:numId w:val="24"/>
        </w:numPr>
        <w:tabs>
          <w:tab w:val="clear" w:pos="360"/>
        </w:tabs>
        <w:ind w:left="0" w:firstLine="2268"/>
        <w:jc w:val="both"/>
        <w:rPr>
          <w:rStyle w:val="Ninguno"/>
          <w:rFonts w:ascii="Courier New" w:hAnsi="Courier New" w:cs="Courier New"/>
        </w:rPr>
      </w:pPr>
      <w:r w:rsidRPr="00186A48">
        <w:rPr>
          <w:rStyle w:val="Ninguno"/>
          <w:rFonts w:ascii="Courier New" w:hAnsi="Courier New" w:cs="Courier New"/>
        </w:rPr>
        <w:t xml:space="preserve">Convocar a juntas de accionistas según lo dispuesto en el </w:t>
      </w:r>
      <w:r w:rsidRPr="00186A48">
        <w:rPr>
          <w:rStyle w:val="Ninguno"/>
          <w:rFonts w:ascii="Courier New" w:hAnsi="Courier New" w:cs="Courier New"/>
          <w:lang w:val="es-ES"/>
        </w:rPr>
        <w:t>párrafo</w:t>
      </w:r>
      <w:r w:rsidRPr="00186A48">
        <w:rPr>
          <w:rStyle w:val="Ninguno"/>
          <w:rFonts w:ascii="Courier New" w:hAnsi="Courier New" w:cs="Courier New"/>
        </w:rPr>
        <w:t xml:space="preserve"> 2° del presente título.</w:t>
      </w:r>
    </w:p>
    <w:p w14:paraId="6C094913" w14:textId="77777777" w:rsidR="00186A48" w:rsidRPr="00186A48" w:rsidRDefault="00186A48" w:rsidP="00E96B5D">
      <w:pPr>
        <w:pStyle w:val="Listaconvietas"/>
        <w:tabs>
          <w:tab w:val="clear" w:pos="360"/>
        </w:tabs>
        <w:ind w:left="1701"/>
        <w:jc w:val="both"/>
        <w:rPr>
          <w:rStyle w:val="Ninguno"/>
          <w:rFonts w:ascii="Courier New" w:hAnsi="Courier New" w:cs="Courier New"/>
        </w:rPr>
      </w:pPr>
    </w:p>
    <w:p w14:paraId="3B454C92" w14:textId="77777777" w:rsidR="00186A48" w:rsidRPr="00186A48" w:rsidRDefault="00186A48" w:rsidP="00E96B5D">
      <w:pPr>
        <w:pStyle w:val="Listaconvietas"/>
        <w:numPr>
          <w:ilvl w:val="0"/>
          <w:numId w:val="24"/>
        </w:numPr>
        <w:tabs>
          <w:tab w:val="clear" w:pos="360"/>
        </w:tabs>
        <w:ind w:left="0" w:firstLine="2268"/>
        <w:jc w:val="both"/>
        <w:rPr>
          <w:rStyle w:val="Ninguno"/>
          <w:rFonts w:ascii="Courier New" w:hAnsi="Courier New" w:cs="Courier New"/>
        </w:rPr>
      </w:pPr>
      <w:r w:rsidRPr="00186A48">
        <w:rPr>
          <w:rStyle w:val="Ninguno"/>
          <w:rFonts w:ascii="Courier New" w:hAnsi="Courier New" w:cs="Courier New"/>
        </w:rPr>
        <w:t>Sesionar a lo menos una vez al mes.</w:t>
      </w:r>
    </w:p>
    <w:p w14:paraId="6C9761D1" w14:textId="77777777" w:rsidR="00186A48" w:rsidRPr="00186A48" w:rsidRDefault="00186A48" w:rsidP="00E96B5D">
      <w:pPr>
        <w:pStyle w:val="Listaconvietas"/>
        <w:tabs>
          <w:tab w:val="clear" w:pos="360"/>
        </w:tabs>
        <w:ind w:left="1701"/>
        <w:jc w:val="both"/>
        <w:rPr>
          <w:rStyle w:val="Ninguno"/>
          <w:rFonts w:ascii="Courier New" w:hAnsi="Courier New" w:cs="Courier New"/>
        </w:rPr>
      </w:pPr>
    </w:p>
    <w:p w14:paraId="06907488" w14:textId="77777777" w:rsidR="00186A48" w:rsidRPr="00186A48" w:rsidRDefault="00186A48" w:rsidP="00E96B5D">
      <w:pPr>
        <w:pStyle w:val="Listaconvietas"/>
        <w:numPr>
          <w:ilvl w:val="0"/>
          <w:numId w:val="24"/>
        </w:numPr>
        <w:tabs>
          <w:tab w:val="clear" w:pos="360"/>
        </w:tabs>
        <w:ind w:left="0" w:firstLine="2268"/>
        <w:jc w:val="both"/>
        <w:rPr>
          <w:rStyle w:val="Ninguno"/>
          <w:rFonts w:ascii="Courier New" w:hAnsi="Courier New" w:cs="Courier New"/>
          <w:lang w:val="es-ES"/>
        </w:rPr>
      </w:pPr>
      <w:r w:rsidRPr="00186A48">
        <w:rPr>
          <w:rStyle w:val="Ninguno"/>
          <w:rFonts w:ascii="Courier New" w:hAnsi="Courier New" w:cs="Courier New"/>
          <w:lang w:val="es-ES"/>
        </w:rPr>
        <w:t>Las demás que establezcan esta u otras leyes.</w:t>
      </w:r>
    </w:p>
    <w:p w14:paraId="6ED34491" w14:textId="77777777" w:rsidR="00186A48" w:rsidRPr="00186A48" w:rsidRDefault="00186A48" w:rsidP="00E96B5D">
      <w:pPr>
        <w:pStyle w:val="Listaconvietas"/>
        <w:jc w:val="both"/>
        <w:rPr>
          <w:rStyle w:val="Ninguno"/>
          <w:rFonts w:ascii="Courier New" w:hAnsi="Courier New" w:cs="Courier New"/>
        </w:rPr>
      </w:pPr>
    </w:p>
    <w:p w14:paraId="39FA7399" w14:textId="77777777" w:rsidR="00186A48" w:rsidRPr="00186A48" w:rsidRDefault="00186A48" w:rsidP="00E96B5D">
      <w:pPr>
        <w:pStyle w:val="Listaconvietas"/>
        <w:tabs>
          <w:tab w:val="clear" w:pos="360"/>
          <w:tab w:val="left" w:pos="2268"/>
        </w:tabs>
        <w:jc w:val="both"/>
        <w:rPr>
          <w:rStyle w:val="Ninguno"/>
          <w:rFonts w:ascii="Courier New" w:eastAsia="Courier New" w:hAnsi="Courier New" w:cs="Courier New"/>
        </w:rPr>
      </w:pPr>
      <w:r w:rsidRPr="00186A48">
        <w:rPr>
          <w:rStyle w:val="Ninguno"/>
          <w:rFonts w:ascii="Courier New" w:hAnsi="Courier New" w:cs="Courier New"/>
          <w:b/>
          <w:bCs/>
        </w:rPr>
        <w:t>Artículo 11.-</w:t>
      </w:r>
      <w:r w:rsidRPr="00186A48">
        <w:rPr>
          <w:rFonts w:ascii="Courier New" w:hAnsi="Courier New" w:cs="Courier New"/>
        </w:rPr>
        <w:tab/>
      </w:r>
      <w:r w:rsidRPr="00186A48">
        <w:rPr>
          <w:rStyle w:val="Ninguno"/>
          <w:rFonts w:ascii="Courier New" w:hAnsi="Courier New" w:cs="Courier New"/>
          <w:b/>
          <w:bCs/>
        </w:rPr>
        <w:t>Requisitos para ser director o directora.</w:t>
      </w:r>
      <w:r w:rsidRPr="00186A48">
        <w:rPr>
          <w:rStyle w:val="Ninguno"/>
          <w:rFonts w:ascii="Courier New" w:hAnsi="Courier New" w:cs="Courier New"/>
        </w:rPr>
        <w:t xml:space="preserve"> Cada director o directora deberá:</w:t>
      </w:r>
    </w:p>
    <w:p w14:paraId="58319769" w14:textId="77777777" w:rsidR="00186A48" w:rsidRPr="00186A48" w:rsidRDefault="00186A48" w:rsidP="00E96B5D">
      <w:pPr>
        <w:pStyle w:val="Listaconvietas"/>
        <w:jc w:val="both"/>
        <w:rPr>
          <w:rStyle w:val="Ninguno"/>
          <w:rFonts w:ascii="Courier New" w:hAnsi="Courier New" w:cs="Courier New"/>
          <w:color w:val="auto"/>
        </w:rPr>
      </w:pPr>
    </w:p>
    <w:p w14:paraId="018A8764" w14:textId="77777777" w:rsidR="00186A48" w:rsidRPr="00186A48" w:rsidRDefault="00186A48" w:rsidP="00E96B5D">
      <w:pPr>
        <w:pStyle w:val="Listaconvietas"/>
        <w:numPr>
          <w:ilvl w:val="0"/>
          <w:numId w:val="31"/>
        </w:numPr>
        <w:tabs>
          <w:tab w:val="clear" w:pos="360"/>
        </w:tabs>
        <w:ind w:left="0" w:firstLine="2268"/>
        <w:jc w:val="both"/>
        <w:rPr>
          <w:rStyle w:val="Ninguno"/>
          <w:rFonts w:ascii="Courier New" w:eastAsia="Courier New" w:hAnsi="Courier New" w:cs="Courier New"/>
        </w:rPr>
      </w:pPr>
      <w:r w:rsidRPr="00186A48">
        <w:rPr>
          <w:rStyle w:val="Ninguno"/>
          <w:rFonts w:ascii="Courier New" w:hAnsi="Courier New" w:cs="Courier New"/>
        </w:rPr>
        <w:t xml:space="preserve">Estar en posesión de un grado académico o título profesional de una carrera de, a lo </w:t>
      </w:r>
      <w:r w:rsidRPr="00186A48">
        <w:rPr>
          <w:rStyle w:val="Ninguno"/>
          <w:rFonts w:ascii="Courier New" w:hAnsi="Courier New" w:cs="Courier New"/>
          <w:lang w:val="es-ES"/>
        </w:rPr>
        <w:t>menos</w:t>
      </w:r>
      <w:r w:rsidRPr="00186A48">
        <w:rPr>
          <w:rStyle w:val="Ninguno"/>
          <w:rFonts w:ascii="Courier New" w:hAnsi="Courier New" w:cs="Courier New"/>
        </w:rPr>
        <w:t xml:space="preserve">, ocho semestres de duración, otorgado por una universidad o instituto profesional del Estado o reconocido por éste, o un grado académico o título profesional otorgado por entidad extranjera reconocido o validado de acuerdo con la normativa vigente. </w:t>
      </w:r>
    </w:p>
    <w:p w14:paraId="3A78BE8D" w14:textId="77777777" w:rsidR="00186A48" w:rsidRPr="00186A48" w:rsidRDefault="00186A48" w:rsidP="00E96B5D">
      <w:pPr>
        <w:pStyle w:val="Listaconvietas"/>
        <w:ind w:firstLine="1701"/>
        <w:jc w:val="both"/>
        <w:rPr>
          <w:rStyle w:val="Ninguno"/>
          <w:rFonts w:ascii="Courier New" w:eastAsia="Courier New" w:hAnsi="Courier New" w:cs="Courier New"/>
        </w:rPr>
      </w:pPr>
    </w:p>
    <w:p w14:paraId="4532FC0B" w14:textId="77777777" w:rsidR="00186A48" w:rsidRPr="00186A48" w:rsidRDefault="00186A48" w:rsidP="00E96B5D">
      <w:pPr>
        <w:pStyle w:val="Listaconvietas"/>
        <w:numPr>
          <w:ilvl w:val="0"/>
          <w:numId w:val="31"/>
        </w:numPr>
        <w:tabs>
          <w:tab w:val="clear" w:pos="360"/>
        </w:tabs>
        <w:ind w:left="0" w:firstLine="2268"/>
        <w:jc w:val="both"/>
        <w:rPr>
          <w:rStyle w:val="Ninguno"/>
          <w:rFonts w:ascii="Courier New" w:hAnsi="Courier New" w:cs="Courier New"/>
          <w:lang w:val="es-ES"/>
        </w:rPr>
      </w:pPr>
      <w:r w:rsidRPr="00186A48">
        <w:rPr>
          <w:rStyle w:val="Ninguno"/>
          <w:rFonts w:ascii="Courier New" w:hAnsi="Courier New" w:cs="Courier New"/>
        </w:rPr>
        <w:t>Acreditar</w:t>
      </w:r>
      <w:r w:rsidRPr="00186A48">
        <w:rPr>
          <w:rStyle w:val="Ninguno"/>
          <w:rFonts w:ascii="Courier New" w:hAnsi="Courier New" w:cs="Courier New"/>
          <w:lang w:val="es-ES"/>
        </w:rPr>
        <w:t xml:space="preserve"> una experiencia profesional en áreas relacionadas a las actividades empresariales o al objeto de </w:t>
      </w:r>
      <w:r w:rsidRPr="00186A48">
        <w:rPr>
          <w:rStyle w:val="Ninguno"/>
          <w:rFonts w:ascii="Courier New" w:hAnsi="Courier New" w:cs="Courier New"/>
        </w:rPr>
        <w:t>AFIDE</w:t>
      </w:r>
      <w:r w:rsidRPr="00186A48">
        <w:rPr>
          <w:rStyle w:val="Ninguno"/>
          <w:rFonts w:ascii="Courier New" w:hAnsi="Courier New" w:cs="Courier New"/>
          <w:lang w:val="es-ES"/>
        </w:rPr>
        <w:t xml:space="preserve"> de, a lo menos, seis años continuos o no, como director o directora, gerente o gerenta, administrador o administradora, o ejecutivo o ejecutiva principal en empresas públicas, sociedades del Estado o sociedades privadas, en cargos de primer o segundo nivel jerárquico o asimilables en servicios públicos, en entidades relacionadas con las actividades empresariales o el objeto de AFIDE, o con responsabilidades económicas, legales o financieras de las entidades, o como asesor o asesora estratégico o estratégica en aspectos económicos, legales, financieros, en tecnología o, innovación de dichas entidades. </w:t>
      </w:r>
    </w:p>
    <w:p w14:paraId="4FFC089D" w14:textId="77777777" w:rsidR="00186A48" w:rsidRPr="00186A48" w:rsidRDefault="00186A48" w:rsidP="00E96B5D">
      <w:pPr>
        <w:pStyle w:val="Listaconvietas"/>
        <w:tabs>
          <w:tab w:val="clear" w:pos="360"/>
        </w:tabs>
        <w:ind w:left="1701" w:hanging="567"/>
        <w:jc w:val="both"/>
        <w:rPr>
          <w:rStyle w:val="Ninguno"/>
          <w:rFonts w:ascii="Courier New" w:hAnsi="Courier New" w:cs="Courier New"/>
          <w:lang w:val="es-ES"/>
        </w:rPr>
      </w:pPr>
    </w:p>
    <w:p w14:paraId="12E347FA" w14:textId="77777777" w:rsidR="00186A48" w:rsidRPr="00186A48" w:rsidRDefault="00186A48" w:rsidP="00E96B5D">
      <w:pPr>
        <w:pStyle w:val="Listaconvietas"/>
        <w:numPr>
          <w:ilvl w:val="0"/>
          <w:numId w:val="31"/>
        </w:numPr>
        <w:tabs>
          <w:tab w:val="clear" w:pos="360"/>
        </w:tabs>
        <w:ind w:left="0" w:firstLine="2268"/>
        <w:jc w:val="both"/>
        <w:rPr>
          <w:rStyle w:val="Ninguno"/>
          <w:rFonts w:ascii="Courier New" w:hAnsi="Courier New" w:cs="Courier New"/>
          <w:lang w:val="es-ES"/>
        </w:rPr>
      </w:pPr>
      <w:r w:rsidRPr="00186A48">
        <w:rPr>
          <w:rStyle w:val="Ninguno"/>
          <w:rFonts w:ascii="Courier New" w:hAnsi="Courier New" w:cs="Courier New"/>
          <w:lang w:val="es-ES"/>
        </w:rPr>
        <w:t xml:space="preserve">No estar </w:t>
      </w:r>
      <w:r w:rsidRPr="00186A48">
        <w:rPr>
          <w:rStyle w:val="Ninguno"/>
          <w:rFonts w:ascii="Courier New" w:hAnsi="Courier New" w:cs="Courier New"/>
        </w:rPr>
        <w:t>afecto</w:t>
      </w:r>
      <w:r w:rsidRPr="00186A48">
        <w:rPr>
          <w:rStyle w:val="Ninguno"/>
          <w:rFonts w:ascii="Courier New" w:hAnsi="Courier New" w:cs="Courier New"/>
          <w:lang w:val="es-ES"/>
        </w:rPr>
        <w:t xml:space="preserve"> o afecta a alguna de las inhabilidades e </w:t>
      </w:r>
      <w:r w:rsidRPr="00186A48">
        <w:rPr>
          <w:rStyle w:val="Ninguno"/>
          <w:rFonts w:ascii="Courier New" w:hAnsi="Courier New" w:cs="Courier New"/>
        </w:rPr>
        <w:t>incompatibilidades</w:t>
      </w:r>
      <w:r w:rsidRPr="00186A48">
        <w:rPr>
          <w:rStyle w:val="Ninguno"/>
          <w:rFonts w:ascii="Courier New" w:hAnsi="Courier New" w:cs="Courier New"/>
          <w:lang w:val="es-ES"/>
        </w:rPr>
        <w:t xml:space="preserve"> de los artículos 12 y 13 de la presente ley.</w:t>
      </w:r>
    </w:p>
    <w:p w14:paraId="344D0C9A" w14:textId="77777777" w:rsidR="00186A48" w:rsidRPr="00186A48" w:rsidRDefault="00186A48" w:rsidP="00E96B5D">
      <w:pPr>
        <w:pStyle w:val="Listaconvietas"/>
        <w:tabs>
          <w:tab w:val="clear" w:pos="360"/>
        </w:tabs>
        <w:ind w:left="1701" w:hanging="567"/>
        <w:jc w:val="both"/>
        <w:rPr>
          <w:rStyle w:val="Ninguno"/>
          <w:rFonts w:ascii="Courier New" w:hAnsi="Courier New" w:cs="Courier New"/>
          <w:lang w:val="es-ES"/>
        </w:rPr>
      </w:pPr>
    </w:p>
    <w:p w14:paraId="0AE92E10" w14:textId="77777777" w:rsidR="00186A48" w:rsidRPr="00186A48" w:rsidRDefault="00186A48" w:rsidP="00E96B5D">
      <w:pPr>
        <w:pStyle w:val="Listaconvietas"/>
        <w:numPr>
          <w:ilvl w:val="0"/>
          <w:numId w:val="31"/>
        </w:numPr>
        <w:tabs>
          <w:tab w:val="clear" w:pos="360"/>
        </w:tabs>
        <w:ind w:left="0" w:firstLine="2268"/>
        <w:jc w:val="both"/>
        <w:rPr>
          <w:rStyle w:val="Ninguno"/>
          <w:rFonts w:ascii="Courier New" w:hAnsi="Courier New" w:cs="Courier New"/>
          <w:lang w:val="es-ES"/>
        </w:rPr>
      </w:pPr>
      <w:r w:rsidRPr="00186A48">
        <w:rPr>
          <w:rStyle w:val="Ninguno"/>
          <w:rFonts w:ascii="Courier New" w:hAnsi="Courier New" w:cs="Courier New"/>
          <w:lang w:val="es-ES"/>
        </w:rPr>
        <w:t xml:space="preserve">Los </w:t>
      </w:r>
      <w:r w:rsidRPr="00186A48">
        <w:rPr>
          <w:rStyle w:val="Ninguno"/>
          <w:rFonts w:ascii="Courier New" w:hAnsi="Courier New" w:cs="Courier New"/>
        </w:rPr>
        <w:t>demás</w:t>
      </w:r>
      <w:r w:rsidRPr="00186A48">
        <w:rPr>
          <w:rStyle w:val="Ninguno"/>
          <w:rFonts w:ascii="Courier New" w:hAnsi="Courier New" w:cs="Courier New"/>
          <w:lang w:val="es-ES"/>
        </w:rPr>
        <w:t xml:space="preserve"> </w:t>
      </w:r>
      <w:r w:rsidRPr="00186A48">
        <w:rPr>
          <w:rStyle w:val="Ninguno"/>
          <w:rFonts w:ascii="Courier New" w:hAnsi="Courier New" w:cs="Courier New"/>
        </w:rPr>
        <w:t>que</w:t>
      </w:r>
      <w:r w:rsidRPr="00186A48">
        <w:rPr>
          <w:rStyle w:val="Ninguno"/>
          <w:rFonts w:ascii="Courier New" w:hAnsi="Courier New" w:cs="Courier New"/>
          <w:lang w:val="es-ES"/>
        </w:rPr>
        <w:t xml:space="preserve"> establezcan esta u otras leyes.</w:t>
      </w:r>
    </w:p>
    <w:p w14:paraId="2E98E58B" w14:textId="77777777" w:rsidR="00186A48" w:rsidRPr="00186A48" w:rsidRDefault="00186A48" w:rsidP="00E96B5D">
      <w:pPr>
        <w:pStyle w:val="Listaconvietas"/>
        <w:jc w:val="both"/>
        <w:rPr>
          <w:rStyle w:val="Ninguno"/>
          <w:rFonts w:ascii="Courier New" w:hAnsi="Courier New" w:cs="Courier New"/>
          <w:lang w:val="es-ES"/>
        </w:rPr>
      </w:pPr>
    </w:p>
    <w:p w14:paraId="3AAAD525" w14:textId="77777777" w:rsidR="00186A48" w:rsidRPr="00186A48" w:rsidRDefault="00186A48" w:rsidP="00E96B5D">
      <w:pPr>
        <w:pStyle w:val="Listaconvietas"/>
        <w:tabs>
          <w:tab w:val="left" w:pos="2268"/>
        </w:tabs>
        <w:jc w:val="both"/>
        <w:rPr>
          <w:rStyle w:val="Ninguno"/>
          <w:rFonts w:ascii="Courier New" w:hAnsi="Courier New" w:cs="Courier New"/>
        </w:rPr>
      </w:pPr>
      <w:r w:rsidRPr="00186A48">
        <w:rPr>
          <w:rStyle w:val="Ninguno"/>
          <w:rFonts w:ascii="Courier New" w:hAnsi="Courier New" w:cs="Courier New"/>
          <w:b/>
          <w:bCs/>
        </w:rPr>
        <w:t xml:space="preserve">Artículo 12.- </w:t>
      </w:r>
      <w:r w:rsidRPr="00186A48">
        <w:rPr>
          <w:rStyle w:val="Ninguno"/>
          <w:rFonts w:ascii="Courier New" w:hAnsi="Courier New" w:cs="Courier New"/>
          <w:b/>
          <w:bCs/>
        </w:rPr>
        <w:tab/>
        <w:t>Inhabilidades.</w:t>
      </w:r>
      <w:r w:rsidRPr="00186A48">
        <w:rPr>
          <w:rStyle w:val="Ninguno"/>
          <w:rFonts w:ascii="Courier New" w:hAnsi="Courier New" w:cs="Courier New"/>
        </w:rPr>
        <w:t xml:space="preserve"> No podrá ser designado director o directora de AFIDE quien:</w:t>
      </w:r>
    </w:p>
    <w:p w14:paraId="46BFC981" w14:textId="77777777" w:rsidR="00186A48" w:rsidRPr="00186A48" w:rsidRDefault="00186A48" w:rsidP="00E96B5D">
      <w:pPr>
        <w:pStyle w:val="Listaconvietas"/>
        <w:jc w:val="both"/>
        <w:rPr>
          <w:rStyle w:val="Ninguno"/>
          <w:rFonts w:ascii="Courier New" w:hAnsi="Courier New" w:cs="Courier New"/>
        </w:rPr>
      </w:pPr>
    </w:p>
    <w:p w14:paraId="46A22444" w14:textId="77777777" w:rsidR="00186A48" w:rsidRPr="00186A48" w:rsidRDefault="00186A48" w:rsidP="00E96B5D">
      <w:pPr>
        <w:pStyle w:val="Listaconvietas"/>
        <w:numPr>
          <w:ilvl w:val="0"/>
          <w:numId w:val="21"/>
        </w:numPr>
        <w:tabs>
          <w:tab w:val="clear" w:pos="360"/>
        </w:tabs>
        <w:ind w:left="0" w:firstLine="2268"/>
        <w:jc w:val="both"/>
        <w:rPr>
          <w:rStyle w:val="Ninguno"/>
          <w:rFonts w:ascii="Courier New" w:eastAsia="Courier New" w:hAnsi="Courier New" w:cs="Courier New"/>
        </w:rPr>
      </w:pPr>
      <w:r w:rsidRPr="00186A48">
        <w:rPr>
          <w:rStyle w:val="Ninguno"/>
          <w:rFonts w:ascii="Courier New" w:hAnsi="Courier New" w:cs="Courier New"/>
        </w:rPr>
        <w:t>Registre protestos vigentes de documentos no aclarados o que no se encuentre al día en el cumplimiento de sus obligaciones tributarias, de acuerdo con el certificado que emita al efecto Servicio de Impuestos Internos.</w:t>
      </w:r>
    </w:p>
    <w:p w14:paraId="55562CB4" w14:textId="77777777" w:rsidR="00186A48" w:rsidRPr="00186A48" w:rsidRDefault="00186A48" w:rsidP="00E96B5D">
      <w:pPr>
        <w:pStyle w:val="Listaconvietas"/>
        <w:jc w:val="both"/>
        <w:rPr>
          <w:rStyle w:val="Ninguno"/>
          <w:rFonts w:ascii="Courier New" w:eastAsia="Courier New" w:hAnsi="Courier New" w:cs="Courier New"/>
        </w:rPr>
      </w:pPr>
    </w:p>
    <w:p w14:paraId="65FDD3B9" w14:textId="77777777" w:rsidR="00186A48" w:rsidRPr="00186A48" w:rsidRDefault="00186A48" w:rsidP="00E96B5D">
      <w:pPr>
        <w:pStyle w:val="Listaconvietas"/>
        <w:numPr>
          <w:ilvl w:val="0"/>
          <w:numId w:val="21"/>
        </w:numPr>
        <w:tabs>
          <w:tab w:val="clear" w:pos="360"/>
        </w:tabs>
        <w:ind w:left="0" w:firstLine="2268"/>
        <w:jc w:val="both"/>
        <w:rPr>
          <w:rStyle w:val="Ninguno"/>
          <w:rFonts w:ascii="Courier New" w:hAnsi="Courier New" w:cs="Courier New"/>
          <w:lang w:val="es-ES"/>
        </w:rPr>
      </w:pPr>
      <w:r w:rsidRPr="00186A48">
        <w:rPr>
          <w:rStyle w:val="Ninguno"/>
          <w:rFonts w:ascii="Courier New" w:hAnsi="Courier New" w:cs="Courier New"/>
          <w:lang w:val="es-ES"/>
        </w:rPr>
        <w:t xml:space="preserve">Haya sido condenado o condenada por delito que merezca pena aflictiva y/o de inhabilitación perpetua para desempeñar cargos u oficios públicos, por delitos de prevaricación, cohecho y, en general, aquellos cometidos en el ejercicio de la función pública; delitos tributarios; delitos contra la fe pública; o por violencia intrafamiliar constitutiva de delito conforme a la ley </w:t>
      </w:r>
      <w:proofErr w:type="spellStart"/>
      <w:r w:rsidRPr="00186A48">
        <w:rPr>
          <w:rStyle w:val="Ninguno"/>
          <w:rFonts w:ascii="Courier New" w:hAnsi="Courier New" w:cs="Courier New"/>
          <w:lang w:val="es-ES"/>
        </w:rPr>
        <w:t>N°</w:t>
      </w:r>
      <w:proofErr w:type="spellEnd"/>
      <w:r w:rsidRPr="00186A48">
        <w:rPr>
          <w:rStyle w:val="Ninguno"/>
          <w:rFonts w:ascii="Courier New" w:hAnsi="Courier New" w:cs="Courier New"/>
          <w:lang w:val="es-ES"/>
        </w:rPr>
        <w:t xml:space="preserve"> 20.066, de violencia intrafamiliar; delitos contemplados en la ley </w:t>
      </w:r>
      <w:proofErr w:type="spellStart"/>
      <w:r w:rsidRPr="00186A48">
        <w:rPr>
          <w:rStyle w:val="Ninguno"/>
          <w:rFonts w:ascii="Courier New" w:hAnsi="Courier New" w:cs="Courier New"/>
          <w:lang w:val="es-ES"/>
        </w:rPr>
        <w:t>Nº</w:t>
      </w:r>
      <w:proofErr w:type="spellEnd"/>
      <w:r w:rsidRPr="00186A48">
        <w:rPr>
          <w:rStyle w:val="Ninguno"/>
          <w:rFonts w:ascii="Courier New" w:hAnsi="Courier New" w:cs="Courier New"/>
          <w:lang w:val="es-ES"/>
        </w:rPr>
        <w:t xml:space="preserve"> 18.045, de mercado de valores; delitos contemplados en los artículos 59 y 64 de la ley </w:t>
      </w:r>
      <w:proofErr w:type="spellStart"/>
      <w:r w:rsidRPr="00186A48">
        <w:rPr>
          <w:rStyle w:val="Ninguno"/>
          <w:rFonts w:ascii="Courier New" w:hAnsi="Courier New" w:cs="Courier New"/>
          <w:lang w:val="es-ES"/>
        </w:rPr>
        <w:t>N°</w:t>
      </w:r>
      <w:proofErr w:type="spellEnd"/>
      <w:r w:rsidRPr="00186A48">
        <w:rPr>
          <w:rStyle w:val="Ninguno"/>
          <w:rFonts w:ascii="Courier New" w:hAnsi="Courier New" w:cs="Courier New"/>
          <w:lang w:val="es-ES"/>
        </w:rPr>
        <w:t xml:space="preserve"> 18.840, orgánica constitucional del Banco Central de Chile; y, en general, por cualquier otro delito contemplado en las normas que regulan los mercados sujetos a la fiscalización de la Comisión o cualquier delito contemplado en la ley </w:t>
      </w:r>
      <w:proofErr w:type="spellStart"/>
      <w:r w:rsidRPr="00186A48">
        <w:rPr>
          <w:rStyle w:val="Ninguno"/>
          <w:rFonts w:ascii="Courier New" w:hAnsi="Courier New" w:cs="Courier New"/>
          <w:lang w:val="es-ES"/>
        </w:rPr>
        <w:t>N°</w:t>
      </w:r>
      <w:proofErr w:type="spellEnd"/>
      <w:r w:rsidRPr="00186A48">
        <w:rPr>
          <w:rStyle w:val="Ninguno"/>
          <w:rFonts w:ascii="Courier New" w:hAnsi="Courier New" w:cs="Courier New"/>
          <w:lang w:val="es-ES"/>
        </w:rPr>
        <w:t xml:space="preserve"> 21.595, de delitos económicos, </w:t>
      </w:r>
      <w:r w:rsidRPr="00186A48">
        <w:rPr>
          <w:rFonts w:ascii="Courier New" w:hAnsi="Courier New" w:cs="Courier New"/>
        </w:rPr>
        <w:t xml:space="preserve"> </w:t>
      </w:r>
      <w:r w:rsidRPr="00186A48">
        <w:rPr>
          <w:rStyle w:val="Ninguno"/>
          <w:rFonts w:ascii="Courier New" w:hAnsi="Courier New" w:cs="Courier New"/>
          <w:lang w:val="es-ES"/>
        </w:rPr>
        <w:t xml:space="preserve">sean o no considerados como </w:t>
      </w:r>
      <w:r w:rsidRPr="00186A48">
        <w:rPr>
          <w:rStyle w:val="Ninguno"/>
          <w:rFonts w:ascii="Courier New" w:hAnsi="Courier New" w:cs="Courier New"/>
        </w:rPr>
        <w:t>delitos</w:t>
      </w:r>
      <w:r w:rsidRPr="00186A48">
        <w:rPr>
          <w:rStyle w:val="Ninguno"/>
          <w:rFonts w:ascii="Courier New" w:hAnsi="Courier New" w:cs="Courier New"/>
          <w:lang w:val="es-ES"/>
        </w:rPr>
        <w:t xml:space="preserve"> económicos por </w:t>
      </w:r>
      <w:r w:rsidRPr="00186A48">
        <w:rPr>
          <w:rStyle w:val="Ninguno"/>
          <w:rFonts w:ascii="Courier New" w:hAnsi="Courier New" w:cs="Courier New"/>
        </w:rPr>
        <w:t>esa</w:t>
      </w:r>
      <w:r w:rsidRPr="00186A48">
        <w:rPr>
          <w:rStyle w:val="Ninguno"/>
          <w:rFonts w:ascii="Courier New" w:hAnsi="Courier New" w:cs="Courier New"/>
          <w:lang w:val="es-ES"/>
        </w:rPr>
        <w:t xml:space="preserve"> ley; o se encuentre inhabilitado temporalmente para desempeñar cargos u otros oficios públicos.</w:t>
      </w:r>
    </w:p>
    <w:p w14:paraId="55B05458" w14:textId="77777777" w:rsidR="00186A48" w:rsidRPr="00186A48" w:rsidRDefault="00186A48" w:rsidP="00E96B5D">
      <w:pPr>
        <w:pStyle w:val="Listaconvietas"/>
        <w:tabs>
          <w:tab w:val="clear" w:pos="360"/>
        </w:tabs>
        <w:jc w:val="both"/>
        <w:rPr>
          <w:rStyle w:val="Ninguno"/>
          <w:rFonts w:ascii="Courier New" w:hAnsi="Courier New" w:cs="Courier New"/>
        </w:rPr>
      </w:pPr>
    </w:p>
    <w:p w14:paraId="68A0A2A3" w14:textId="77777777" w:rsidR="00186A48" w:rsidRPr="00186A48" w:rsidRDefault="00186A48" w:rsidP="00E96B5D">
      <w:pPr>
        <w:pStyle w:val="Listaconvietas"/>
        <w:numPr>
          <w:ilvl w:val="0"/>
          <w:numId w:val="21"/>
        </w:numPr>
        <w:tabs>
          <w:tab w:val="clear" w:pos="360"/>
        </w:tabs>
        <w:ind w:left="0" w:firstLine="2268"/>
        <w:jc w:val="both"/>
        <w:rPr>
          <w:rStyle w:val="Ninguno"/>
          <w:rFonts w:ascii="Courier New" w:hAnsi="Courier New" w:cs="Courier New"/>
        </w:rPr>
      </w:pPr>
      <w:r w:rsidRPr="00186A48">
        <w:rPr>
          <w:rStyle w:val="Ninguno"/>
          <w:rFonts w:ascii="Courier New" w:hAnsi="Courier New" w:cs="Courier New"/>
        </w:rPr>
        <w:t>Tenga dependencia de sustancias o drogas estupefacientes o sicotrópicas cuya venta no se encuentre autorizada por la ley, a menos que justifique su consumo por un tratamiento médico.</w:t>
      </w:r>
    </w:p>
    <w:p w14:paraId="758C2BEA" w14:textId="77777777" w:rsidR="00186A48" w:rsidRPr="00186A48" w:rsidRDefault="00186A48" w:rsidP="00E96B5D">
      <w:pPr>
        <w:pStyle w:val="Listaconvietas"/>
        <w:tabs>
          <w:tab w:val="clear" w:pos="360"/>
        </w:tabs>
        <w:jc w:val="both"/>
        <w:rPr>
          <w:rStyle w:val="Ninguno"/>
          <w:rFonts w:ascii="Courier New" w:hAnsi="Courier New" w:cs="Courier New"/>
        </w:rPr>
      </w:pPr>
    </w:p>
    <w:p w14:paraId="1D7DB502" w14:textId="77777777" w:rsidR="00186A48" w:rsidRPr="00186A48" w:rsidRDefault="00186A48" w:rsidP="00E96B5D">
      <w:pPr>
        <w:pStyle w:val="Listaconvietas"/>
        <w:numPr>
          <w:ilvl w:val="0"/>
          <w:numId w:val="21"/>
        </w:numPr>
        <w:tabs>
          <w:tab w:val="clear" w:pos="360"/>
        </w:tabs>
        <w:ind w:left="0" w:firstLine="2268"/>
        <w:jc w:val="both"/>
        <w:rPr>
          <w:rStyle w:val="Ninguno"/>
          <w:rFonts w:ascii="Courier New" w:eastAsia="Courier New" w:hAnsi="Courier New" w:cs="Courier New"/>
          <w:lang w:val="es-ES"/>
        </w:rPr>
      </w:pPr>
      <w:r w:rsidRPr="00186A48">
        <w:rPr>
          <w:rStyle w:val="Ninguno"/>
          <w:rFonts w:ascii="Courier New" w:hAnsi="Courier New" w:cs="Courier New"/>
        </w:rPr>
        <w:t>Tenga</w:t>
      </w:r>
      <w:r w:rsidRPr="00186A48">
        <w:rPr>
          <w:rStyle w:val="Ninguno"/>
          <w:rFonts w:ascii="Courier New" w:hAnsi="Courier New" w:cs="Courier New"/>
          <w:lang w:val="es-ES"/>
        </w:rPr>
        <w:t xml:space="preserve"> la calidad de deudor o deudora en un procedimiento concursal </w:t>
      </w:r>
      <w:r w:rsidRPr="00186A48">
        <w:rPr>
          <w:rStyle w:val="Ninguno"/>
          <w:rFonts w:ascii="Courier New" w:hAnsi="Courier New" w:cs="Courier New"/>
        </w:rPr>
        <w:t>de</w:t>
      </w:r>
      <w:r w:rsidRPr="00186A48">
        <w:rPr>
          <w:rStyle w:val="Ninguno"/>
          <w:rFonts w:ascii="Courier New" w:hAnsi="Courier New" w:cs="Courier New"/>
          <w:lang w:val="es-ES"/>
        </w:rPr>
        <w:t xml:space="preserve"> liquidación o de liquidación simplificada, personalmente o como administrador o administradora o representante legal o </w:t>
      </w:r>
      <w:r w:rsidRPr="00186A48">
        <w:rPr>
          <w:rStyle w:val="Ninguno"/>
          <w:rFonts w:ascii="Courier New" w:hAnsi="Courier New" w:cs="Courier New"/>
        </w:rPr>
        <w:t>que</w:t>
      </w:r>
      <w:r w:rsidRPr="00186A48">
        <w:rPr>
          <w:rStyle w:val="Ninguno"/>
          <w:rFonts w:ascii="Courier New" w:hAnsi="Courier New" w:cs="Courier New"/>
          <w:lang w:val="es-ES"/>
        </w:rPr>
        <w:t xml:space="preserve"> haya sido condenada por sentencia ejecutoriada por delitos concursales establecidos en el Código Penal.</w:t>
      </w:r>
    </w:p>
    <w:p w14:paraId="7A95D115" w14:textId="77777777" w:rsidR="00186A48" w:rsidRPr="00186A48" w:rsidRDefault="00186A48" w:rsidP="00E96B5D">
      <w:pPr>
        <w:pStyle w:val="Listaconvietas"/>
        <w:jc w:val="both"/>
        <w:rPr>
          <w:rStyle w:val="Ninguno"/>
          <w:rFonts w:ascii="Courier New" w:eastAsia="Courier New" w:hAnsi="Courier New" w:cs="Courier New"/>
        </w:rPr>
      </w:pPr>
    </w:p>
    <w:p w14:paraId="60831E25" w14:textId="77777777" w:rsidR="00186A48" w:rsidRPr="00186A48" w:rsidRDefault="00186A48" w:rsidP="00E96B5D">
      <w:pPr>
        <w:pStyle w:val="Listaconvietas"/>
        <w:numPr>
          <w:ilvl w:val="0"/>
          <w:numId w:val="21"/>
        </w:numPr>
        <w:tabs>
          <w:tab w:val="clear" w:pos="360"/>
        </w:tabs>
        <w:ind w:left="0" w:firstLine="2268"/>
        <w:jc w:val="both"/>
        <w:rPr>
          <w:rStyle w:val="Ninguno"/>
          <w:rFonts w:ascii="Courier New" w:hAnsi="Courier New" w:cs="Courier New"/>
        </w:rPr>
      </w:pPr>
      <w:r w:rsidRPr="00186A48">
        <w:rPr>
          <w:rStyle w:val="Ninguno"/>
          <w:rFonts w:ascii="Courier New" w:hAnsi="Courier New" w:cs="Courier New"/>
        </w:rPr>
        <w:t xml:space="preserve">Haya sido sancionada por la Comisión personalmente o en calidad de administrador o administradora, ejecutivo o ejecutiva o representante legal de una persona natural o jurídica, dentro de los cuatro años anteriores a su designación o dentro de los últimos cinco años en caso de que la infracción se encuentre, a su vez, tipificada como delito. </w:t>
      </w:r>
    </w:p>
    <w:p w14:paraId="212853AD" w14:textId="77777777" w:rsidR="00186A48" w:rsidRPr="00186A48" w:rsidRDefault="00186A48" w:rsidP="00E96B5D">
      <w:pPr>
        <w:pStyle w:val="Listaconvietas"/>
        <w:tabs>
          <w:tab w:val="clear" w:pos="360"/>
        </w:tabs>
        <w:jc w:val="both"/>
        <w:rPr>
          <w:rStyle w:val="Ninguno"/>
          <w:rFonts w:ascii="Courier New" w:hAnsi="Courier New" w:cs="Courier New"/>
        </w:rPr>
      </w:pPr>
    </w:p>
    <w:p w14:paraId="231ECC58" w14:textId="77777777" w:rsidR="00186A48" w:rsidRPr="00186A48" w:rsidRDefault="00186A48" w:rsidP="00E96B5D">
      <w:pPr>
        <w:pStyle w:val="Listaconvietas"/>
        <w:numPr>
          <w:ilvl w:val="0"/>
          <w:numId w:val="21"/>
        </w:numPr>
        <w:tabs>
          <w:tab w:val="clear" w:pos="360"/>
        </w:tabs>
        <w:ind w:left="0" w:firstLine="2268"/>
        <w:jc w:val="both"/>
        <w:rPr>
          <w:rStyle w:val="Ninguno"/>
          <w:rFonts w:ascii="Courier New" w:hAnsi="Courier New" w:cs="Courier New"/>
          <w:lang w:val="es-ES"/>
        </w:rPr>
      </w:pPr>
      <w:r w:rsidRPr="00186A48">
        <w:rPr>
          <w:rStyle w:val="Ninguno"/>
          <w:rFonts w:ascii="Courier New" w:hAnsi="Courier New" w:cs="Courier New"/>
          <w:lang w:val="es-ES"/>
        </w:rPr>
        <w:t xml:space="preserve">Haya sido sancionada por atentado contra la libre competencia, personalmente o en calidad de administrador o administradora, ejecutivo o ejecutiva o representante legal de una persona natural o jurídica, de </w:t>
      </w:r>
      <w:r w:rsidRPr="00186A48">
        <w:rPr>
          <w:rStyle w:val="Ninguno"/>
          <w:rFonts w:ascii="Courier New" w:hAnsi="Courier New" w:cs="Courier New"/>
        </w:rPr>
        <w:t>conformidad</w:t>
      </w:r>
      <w:r w:rsidRPr="00186A48">
        <w:rPr>
          <w:rStyle w:val="Ninguno"/>
          <w:rFonts w:ascii="Courier New" w:hAnsi="Courier New" w:cs="Courier New"/>
          <w:lang w:val="es-ES"/>
        </w:rPr>
        <w:t xml:space="preserve"> a lo dispuesto en el decreto con fuerza de ley </w:t>
      </w:r>
      <w:proofErr w:type="spellStart"/>
      <w:r w:rsidRPr="00186A48">
        <w:rPr>
          <w:rStyle w:val="Ninguno"/>
          <w:rFonts w:ascii="Courier New" w:hAnsi="Courier New" w:cs="Courier New"/>
          <w:lang w:val="es-ES"/>
        </w:rPr>
        <w:t>N°</w:t>
      </w:r>
      <w:proofErr w:type="spellEnd"/>
      <w:r w:rsidRPr="00186A48">
        <w:rPr>
          <w:rStyle w:val="Ninguno"/>
          <w:rFonts w:ascii="Courier New" w:hAnsi="Courier New" w:cs="Courier New"/>
          <w:lang w:val="es-ES"/>
        </w:rPr>
        <w:t xml:space="preserve"> 1, de 2004, del Ministerio de Economía, Fomento y Reconstrucción, que fija el texto refundido, coordinado y sistematizado del decreto ley </w:t>
      </w:r>
      <w:proofErr w:type="spellStart"/>
      <w:r w:rsidRPr="00186A48">
        <w:rPr>
          <w:rStyle w:val="Ninguno"/>
          <w:rFonts w:ascii="Courier New" w:hAnsi="Courier New" w:cs="Courier New"/>
          <w:lang w:val="es-ES"/>
        </w:rPr>
        <w:t>N°</w:t>
      </w:r>
      <w:proofErr w:type="spellEnd"/>
      <w:r w:rsidRPr="00186A48">
        <w:rPr>
          <w:rStyle w:val="Ninguno"/>
          <w:rFonts w:ascii="Courier New" w:hAnsi="Courier New" w:cs="Courier New"/>
          <w:lang w:val="es-ES"/>
        </w:rPr>
        <w:t xml:space="preserve"> 211, de 1973, que establece normas para la defensa de la libre competencia.</w:t>
      </w:r>
    </w:p>
    <w:p w14:paraId="6F922428" w14:textId="77777777" w:rsidR="00186A48" w:rsidRPr="00186A48" w:rsidRDefault="00186A48" w:rsidP="00E96B5D">
      <w:pPr>
        <w:pStyle w:val="Listaconvietas"/>
        <w:tabs>
          <w:tab w:val="clear" w:pos="360"/>
        </w:tabs>
        <w:ind w:left="1701"/>
        <w:jc w:val="both"/>
        <w:rPr>
          <w:rStyle w:val="Ninguno"/>
          <w:rFonts w:ascii="Courier New" w:hAnsi="Courier New" w:cs="Courier New"/>
          <w:lang w:val="es-ES"/>
        </w:rPr>
      </w:pPr>
    </w:p>
    <w:p w14:paraId="54820AB7" w14:textId="77777777" w:rsidR="00186A48" w:rsidRPr="00186A48" w:rsidRDefault="00186A48" w:rsidP="00E96B5D">
      <w:pPr>
        <w:pStyle w:val="Listaconvietas"/>
        <w:numPr>
          <w:ilvl w:val="0"/>
          <w:numId w:val="21"/>
        </w:numPr>
        <w:tabs>
          <w:tab w:val="clear" w:pos="360"/>
        </w:tabs>
        <w:ind w:left="0" w:firstLine="2268"/>
        <w:jc w:val="both"/>
        <w:rPr>
          <w:rStyle w:val="Ninguno"/>
          <w:rFonts w:ascii="Courier New" w:hAnsi="Courier New" w:cs="Courier New"/>
          <w:lang w:val="es-ES"/>
        </w:rPr>
      </w:pPr>
      <w:r w:rsidRPr="00186A48">
        <w:rPr>
          <w:rStyle w:val="Ninguno"/>
          <w:rFonts w:ascii="Courier New" w:hAnsi="Courier New" w:cs="Courier New"/>
          <w:lang w:val="es-ES"/>
        </w:rPr>
        <w:t xml:space="preserve">Se encuentre inscrito o inscrita en el Registro Nacional de Deudores de Pensiones de Alimentos regulado </w:t>
      </w:r>
      <w:r w:rsidRPr="00186A48">
        <w:rPr>
          <w:rStyle w:val="Ninguno"/>
          <w:rFonts w:ascii="Courier New" w:hAnsi="Courier New" w:cs="Courier New"/>
        </w:rPr>
        <w:t>por</w:t>
      </w:r>
      <w:r w:rsidRPr="00186A48">
        <w:rPr>
          <w:rStyle w:val="Ninguno"/>
          <w:rFonts w:ascii="Courier New" w:hAnsi="Courier New" w:cs="Courier New"/>
          <w:lang w:val="es-ES"/>
        </w:rPr>
        <w:t xml:space="preserve"> la ley </w:t>
      </w:r>
      <w:proofErr w:type="spellStart"/>
      <w:r w:rsidRPr="00186A48">
        <w:rPr>
          <w:rStyle w:val="Ninguno"/>
          <w:rFonts w:ascii="Courier New" w:hAnsi="Courier New" w:cs="Courier New"/>
          <w:lang w:val="es-ES"/>
        </w:rPr>
        <w:t>N°</w:t>
      </w:r>
      <w:proofErr w:type="spellEnd"/>
      <w:r w:rsidRPr="00186A48">
        <w:rPr>
          <w:rStyle w:val="Ninguno"/>
          <w:rFonts w:ascii="Courier New" w:hAnsi="Courier New" w:cs="Courier New"/>
          <w:lang w:val="es-ES"/>
        </w:rPr>
        <w:t xml:space="preserve"> 21.389, que crea el registro nacional de deudores de pensiones de alimentos.</w:t>
      </w:r>
    </w:p>
    <w:p w14:paraId="1BE1F5CF" w14:textId="77777777" w:rsidR="00186A48" w:rsidRPr="00186A48" w:rsidRDefault="00186A48" w:rsidP="00E96B5D">
      <w:pPr>
        <w:pStyle w:val="Listaconvietas"/>
        <w:tabs>
          <w:tab w:val="clear" w:pos="360"/>
        </w:tabs>
        <w:ind w:left="1701"/>
        <w:jc w:val="both"/>
        <w:rPr>
          <w:rStyle w:val="Ninguno"/>
          <w:rFonts w:ascii="Courier New" w:hAnsi="Courier New" w:cs="Courier New"/>
          <w:lang w:val="es-ES"/>
        </w:rPr>
      </w:pPr>
    </w:p>
    <w:p w14:paraId="469FCC2F" w14:textId="77777777" w:rsidR="00186A48" w:rsidRPr="00186A48" w:rsidRDefault="00186A48" w:rsidP="00E96B5D">
      <w:pPr>
        <w:pStyle w:val="Listaconvietas"/>
        <w:tabs>
          <w:tab w:val="clear" w:pos="360"/>
        </w:tabs>
        <w:ind w:left="1701"/>
        <w:jc w:val="both"/>
        <w:rPr>
          <w:rStyle w:val="Ninguno"/>
          <w:rFonts w:ascii="Courier New" w:hAnsi="Courier New" w:cs="Courier New"/>
          <w:lang w:val="es-ES"/>
        </w:rPr>
      </w:pPr>
    </w:p>
    <w:p w14:paraId="7B68F393" w14:textId="77777777" w:rsidR="00186A48" w:rsidRPr="00186A48" w:rsidRDefault="00186A48" w:rsidP="00E96B5D">
      <w:pPr>
        <w:pStyle w:val="Listaconvietas"/>
        <w:numPr>
          <w:ilvl w:val="0"/>
          <w:numId w:val="21"/>
        </w:numPr>
        <w:tabs>
          <w:tab w:val="clear" w:pos="360"/>
        </w:tabs>
        <w:ind w:left="0" w:firstLine="2268"/>
        <w:jc w:val="both"/>
        <w:rPr>
          <w:rStyle w:val="Ninguno"/>
          <w:rFonts w:ascii="Courier New" w:hAnsi="Courier New" w:cs="Courier New"/>
          <w:lang w:val="es-ES"/>
        </w:rPr>
      </w:pPr>
      <w:r w:rsidRPr="00186A48">
        <w:rPr>
          <w:rStyle w:val="Ninguno"/>
          <w:rFonts w:ascii="Courier New" w:hAnsi="Courier New" w:cs="Courier New"/>
        </w:rPr>
        <w:t>Se</w:t>
      </w:r>
      <w:r w:rsidRPr="00186A48">
        <w:rPr>
          <w:rStyle w:val="Ninguno"/>
          <w:rFonts w:ascii="Courier New" w:hAnsi="Courier New" w:cs="Courier New"/>
          <w:lang w:val="es-ES"/>
        </w:rPr>
        <w:t xml:space="preserve"> encuentre en alguna otra situación de inhabilidad establecida en esta u otras leyes.</w:t>
      </w:r>
    </w:p>
    <w:p w14:paraId="045539B4" w14:textId="77777777" w:rsidR="00186A48" w:rsidRPr="00186A48" w:rsidRDefault="00186A48" w:rsidP="00E96B5D">
      <w:pPr>
        <w:pStyle w:val="Listaconvietas"/>
        <w:tabs>
          <w:tab w:val="clear" w:pos="360"/>
        </w:tabs>
        <w:jc w:val="both"/>
        <w:rPr>
          <w:rStyle w:val="Ninguno"/>
          <w:rFonts w:ascii="Courier New" w:eastAsia="Courier New" w:hAnsi="Courier New" w:cs="Courier New"/>
        </w:rPr>
      </w:pPr>
    </w:p>
    <w:p w14:paraId="54936610" w14:textId="77777777" w:rsidR="00186A48" w:rsidRPr="00186A48" w:rsidRDefault="00186A48" w:rsidP="00E96B5D">
      <w:pPr>
        <w:pStyle w:val="Listaconvietas"/>
        <w:numPr>
          <w:ilvl w:val="0"/>
          <w:numId w:val="21"/>
        </w:numPr>
        <w:tabs>
          <w:tab w:val="clear" w:pos="360"/>
        </w:tabs>
        <w:ind w:left="0" w:firstLine="2268"/>
        <w:jc w:val="both"/>
        <w:rPr>
          <w:rStyle w:val="Ninguno"/>
          <w:rFonts w:ascii="Courier New" w:eastAsia="Courier New" w:hAnsi="Courier New" w:cs="Courier New"/>
          <w:lang w:val="es-ES"/>
        </w:rPr>
      </w:pPr>
      <w:r w:rsidRPr="00186A48">
        <w:rPr>
          <w:rStyle w:val="Ninguno"/>
          <w:rFonts w:ascii="Courier New" w:hAnsi="Courier New" w:cs="Courier New"/>
          <w:lang w:val="es-ES"/>
        </w:rPr>
        <w:t>Si una vez designado o designada en el cargo sobreviniere a un o una director o directora alguna de las inhabilidades señaladas en los numerales precedentes deberá informarlo inmediatamente al directorio, cesando automáticamente en su cargo.</w:t>
      </w:r>
    </w:p>
    <w:p w14:paraId="35BF4C14" w14:textId="77777777" w:rsidR="00186A48" w:rsidRPr="00186A48" w:rsidRDefault="00186A48" w:rsidP="00E96B5D">
      <w:pPr>
        <w:pStyle w:val="Listaconvietas"/>
        <w:jc w:val="both"/>
        <w:rPr>
          <w:rStyle w:val="Ninguno"/>
          <w:rFonts w:ascii="Courier New" w:eastAsia="Courier New" w:hAnsi="Courier New" w:cs="Courier New"/>
        </w:rPr>
      </w:pPr>
    </w:p>
    <w:p w14:paraId="06D6740F" w14:textId="77777777" w:rsidR="00186A48" w:rsidRPr="00186A48" w:rsidRDefault="00186A48" w:rsidP="00E96B5D">
      <w:pPr>
        <w:pStyle w:val="Listaconvietas"/>
        <w:tabs>
          <w:tab w:val="left" w:pos="2268"/>
        </w:tabs>
        <w:jc w:val="both"/>
        <w:rPr>
          <w:rStyle w:val="Ninguno"/>
          <w:rFonts w:ascii="Courier New" w:eastAsia="Courier New" w:hAnsi="Courier New" w:cs="Courier New"/>
        </w:rPr>
      </w:pPr>
      <w:r w:rsidRPr="00186A48">
        <w:rPr>
          <w:rStyle w:val="Ninguno"/>
          <w:rFonts w:ascii="Courier New" w:hAnsi="Courier New" w:cs="Courier New"/>
          <w:b/>
          <w:bCs/>
        </w:rPr>
        <w:t>Artículo 13.-</w:t>
      </w:r>
      <w:r w:rsidRPr="00186A48">
        <w:rPr>
          <w:rFonts w:ascii="Courier New" w:hAnsi="Courier New" w:cs="Courier New"/>
        </w:rPr>
        <w:tab/>
      </w:r>
      <w:r w:rsidRPr="00186A48">
        <w:rPr>
          <w:rStyle w:val="Ninguno"/>
          <w:rFonts w:ascii="Courier New" w:hAnsi="Courier New" w:cs="Courier New"/>
          <w:b/>
          <w:bCs/>
        </w:rPr>
        <w:t>Incompatibilidades</w:t>
      </w:r>
      <w:r w:rsidRPr="00186A48">
        <w:rPr>
          <w:rStyle w:val="Ninguno"/>
          <w:rFonts w:ascii="Courier New" w:hAnsi="Courier New" w:cs="Courier New"/>
        </w:rPr>
        <w:t>. El cargo de director o directora será incompatible con:</w:t>
      </w:r>
    </w:p>
    <w:p w14:paraId="6C2F204A" w14:textId="77777777" w:rsidR="00186A48" w:rsidRPr="00186A48" w:rsidRDefault="00186A48" w:rsidP="00E96B5D">
      <w:pPr>
        <w:pStyle w:val="Listaconvietas"/>
        <w:jc w:val="both"/>
        <w:rPr>
          <w:rStyle w:val="Ninguno"/>
          <w:rFonts w:ascii="Courier New" w:eastAsia="Courier New" w:hAnsi="Courier New" w:cs="Courier New"/>
        </w:rPr>
      </w:pPr>
    </w:p>
    <w:p w14:paraId="66F6A39A" w14:textId="77777777" w:rsidR="00186A48" w:rsidRPr="00186A48" w:rsidRDefault="00186A48" w:rsidP="00E96B5D">
      <w:pPr>
        <w:pStyle w:val="Listaconvietas"/>
        <w:numPr>
          <w:ilvl w:val="0"/>
          <w:numId w:val="32"/>
        </w:numPr>
        <w:tabs>
          <w:tab w:val="clear" w:pos="360"/>
        </w:tabs>
        <w:ind w:left="0" w:firstLine="2268"/>
        <w:jc w:val="both"/>
        <w:rPr>
          <w:rStyle w:val="Ninguno"/>
          <w:rFonts w:ascii="Courier New" w:eastAsia="Courier New" w:hAnsi="Courier New" w:cs="Courier New"/>
          <w:lang w:val="es-ES"/>
        </w:rPr>
      </w:pPr>
      <w:r w:rsidRPr="00186A48">
        <w:rPr>
          <w:rStyle w:val="Ninguno"/>
          <w:rFonts w:ascii="Courier New" w:hAnsi="Courier New" w:cs="Courier New"/>
          <w:lang w:val="es-ES"/>
        </w:rPr>
        <w:t>El cargo de diputado o diputada, senador o senadora, ministro o ministra del Tribunal Constitucional, ministro o ministra de la Corte Suprema,</w:t>
      </w:r>
      <w:r w:rsidRPr="00186A48">
        <w:rPr>
          <w:rStyle w:val="Hipervnculo"/>
          <w:rFonts w:ascii="Courier New" w:hAnsi="Courier New" w:cs="Courier New"/>
          <w:lang w:val="es-ES"/>
        </w:rPr>
        <w:t xml:space="preserve"> </w:t>
      </w:r>
      <w:r w:rsidRPr="00186A48">
        <w:rPr>
          <w:rStyle w:val="Ninguno"/>
          <w:rFonts w:ascii="Courier New" w:hAnsi="Courier New" w:cs="Courier New"/>
          <w:lang w:val="es-ES"/>
        </w:rPr>
        <w:t>ministro o ministra de la Corte de Apelaciones y magistrados o magistradas en general</w:t>
      </w:r>
      <w:r w:rsidRPr="00186A48">
        <w:rPr>
          <w:rStyle w:val="Ninguno"/>
          <w:rFonts w:ascii="Courier New" w:hAnsi="Courier New" w:cs="Courier New"/>
          <w:lang w:val="es-CL"/>
        </w:rPr>
        <w:t>,</w:t>
      </w:r>
      <w:r w:rsidRPr="00186A48">
        <w:rPr>
          <w:rStyle w:val="Ninguno"/>
          <w:rFonts w:ascii="Courier New" w:hAnsi="Courier New" w:cs="Courier New"/>
          <w:lang w:val="es-ES"/>
        </w:rPr>
        <w:t xml:space="preserve"> consejero o consejera del Banco Central, </w:t>
      </w:r>
      <w:proofErr w:type="gramStart"/>
      <w:r w:rsidRPr="00186A48">
        <w:rPr>
          <w:rStyle w:val="Ninguno"/>
          <w:rFonts w:ascii="Courier New" w:hAnsi="Courier New" w:cs="Courier New"/>
          <w:lang w:val="es-ES"/>
        </w:rPr>
        <w:t>Fiscal Nacional</w:t>
      </w:r>
      <w:proofErr w:type="gramEnd"/>
      <w:r w:rsidRPr="00186A48">
        <w:rPr>
          <w:rStyle w:val="Ninguno"/>
          <w:rFonts w:ascii="Courier New" w:hAnsi="Courier New" w:cs="Courier New"/>
          <w:lang w:val="es-ES"/>
        </w:rPr>
        <w:t xml:space="preserve"> del Ministerio Público, Contralor o Contralora General de la República y cargos del alto mando de las Fuerzas Armadas y de las Fuerzas de Orden y Seguridad Pública.</w:t>
      </w:r>
    </w:p>
    <w:p w14:paraId="1EEF3A5E" w14:textId="77777777" w:rsidR="00186A48" w:rsidRPr="00186A48" w:rsidRDefault="00186A48" w:rsidP="00E96B5D">
      <w:pPr>
        <w:pStyle w:val="Listaconvietas"/>
        <w:jc w:val="both"/>
        <w:rPr>
          <w:rStyle w:val="Ninguno"/>
          <w:rFonts w:ascii="Courier New" w:eastAsia="Courier New" w:hAnsi="Courier New" w:cs="Courier New"/>
        </w:rPr>
      </w:pPr>
    </w:p>
    <w:p w14:paraId="5A9EDF72" w14:textId="77777777" w:rsidR="00186A48" w:rsidRPr="00186A48" w:rsidRDefault="00186A48" w:rsidP="00E96B5D">
      <w:pPr>
        <w:pStyle w:val="Listaconvietas"/>
        <w:numPr>
          <w:ilvl w:val="0"/>
          <w:numId w:val="32"/>
        </w:numPr>
        <w:tabs>
          <w:tab w:val="clear" w:pos="360"/>
        </w:tabs>
        <w:ind w:left="0" w:firstLine="2268"/>
        <w:jc w:val="both"/>
        <w:rPr>
          <w:rStyle w:val="Ninguno"/>
          <w:rFonts w:ascii="Courier New" w:hAnsi="Courier New" w:cs="Courier New"/>
          <w:lang w:val="es-ES"/>
        </w:rPr>
      </w:pPr>
      <w:r w:rsidRPr="00186A48">
        <w:rPr>
          <w:rStyle w:val="Ninguno"/>
          <w:rFonts w:ascii="Courier New" w:hAnsi="Courier New" w:cs="Courier New"/>
          <w:lang w:val="es-ES"/>
        </w:rPr>
        <w:t>El cargo de ministro o ministra de Estado, subsecretario o subsecretaria, jefe o jefa superior de un servicio público, delegado o delegada presidencial regional, gobernador o gobernadora regional; alcalde o alcaldesa y concejal o concejala; delegado o delegada presidencial provincial; consejero o consejera regional; integrante del escalafón primario del Poder Judicial; secretario o secretaria y relator o relatora del Tribunal Constitucional; fiscal del Ministerio Público; integrante del Tribunal Calificador de Elecciones y su secretario o secretaria y relator o relatora; integrante de los demás tribunales creados por ley; consejero o consejera del Consejo de Defensa del Estado; integrantes de los órganos ejecutivos de los partidos políticos a nivel nacional y regional; candidatos o candidatas a cargos de elección popular; dirigentes de asociaciones gremiales o sindicales, el cargo de empleado o empleada, funcionario o funcionaria y servidor o servidora pública de otros servicios, instituciones fiscales, semifiscales, organismos autónomos, empresas del Estado y, en general, todos los otros servicios públicos creados por ley, como asimismo las empresas, sociedades o entidades públicas o privadas en que el Estado o sus empresas, sociedades o servicios públicos centralizados o descentralizados tengan aportes de capital mayoritario o en igual proporción o, en las mismas condiciones, representación o participación; y con cualquier cargo designado por el Presidente o la Presidenta de la República.</w:t>
      </w:r>
    </w:p>
    <w:p w14:paraId="1BEEF434" w14:textId="77777777" w:rsidR="00186A48" w:rsidRPr="00186A48" w:rsidRDefault="00186A48" w:rsidP="00E96B5D">
      <w:pPr>
        <w:pStyle w:val="Listaconvietas"/>
        <w:tabs>
          <w:tab w:val="clear" w:pos="360"/>
        </w:tabs>
        <w:ind w:left="1701" w:hanging="567"/>
        <w:jc w:val="both"/>
        <w:rPr>
          <w:rStyle w:val="Ninguno"/>
          <w:rFonts w:ascii="Courier New" w:hAnsi="Courier New" w:cs="Courier New"/>
          <w:lang w:val="es-ES"/>
        </w:rPr>
      </w:pPr>
    </w:p>
    <w:p w14:paraId="391B35EC" w14:textId="77777777" w:rsidR="00186A48" w:rsidRPr="00186A48" w:rsidRDefault="00186A48" w:rsidP="00E96B5D">
      <w:pPr>
        <w:pStyle w:val="Listaconvietas"/>
        <w:tabs>
          <w:tab w:val="clear" w:pos="360"/>
        </w:tabs>
        <w:ind w:firstLine="2268"/>
        <w:jc w:val="both"/>
        <w:rPr>
          <w:rStyle w:val="Ninguno"/>
          <w:rFonts w:ascii="Courier New" w:hAnsi="Courier New" w:cs="Courier New"/>
          <w:lang w:val="es-ES"/>
        </w:rPr>
      </w:pPr>
      <w:r w:rsidRPr="00186A48">
        <w:rPr>
          <w:rStyle w:val="Ninguno"/>
          <w:rFonts w:ascii="Courier New" w:hAnsi="Courier New" w:cs="Courier New"/>
          <w:lang w:val="es-ES"/>
        </w:rPr>
        <w:t xml:space="preserve">Con todo, </w:t>
      </w:r>
      <w:proofErr w:type="gramStart"/>
      <w:r w:rsidRPr="00186A48">
        <w:rPr>
          <w:rStyle w:val="Ninguno"/>
          <w:rFonts w:ascii="Courier New" w:hAnsi="Courier New" w:cs="Courier New"/>
          <w:lang w:val="es-ES"/>
        </w:rPr>
        <w:t>los directores y directoras</w:t>
      </w:r>
      <w:proofErr w:type="gramEnd"/>
      <w:r w:rsidRPr="00186A48">
        <w:rPr>
          <w:rStyle w:val="Ninguno"/>
          <w:rFonts w:ascii="Courier New" w:hAnsi="Courier New" w:cs="Courier New"/>
          <w:lang w:val="es-ES"/>
        </w:rPr>
        <w:t xml:space="preserve"> de AFIDE podrán desempeñar labores docentes en instituciones públicas o privadas reconocidas por el Estado.</w:t>
      </w:r>
    </w:p>
    <w:p w14:paraId="63F08010" w14:textId="77777777" w:rsidR="00186A48" w:rsidRPr="00186A48" w:rsidRDefault="00186A48" w:rsidP="00E96B5D">
      <w:pPr>
        <w:pStyle w:val="Listaconvietas"/>
        <w:tabs>
          <w:tab w:val="clear" w:pos="360"/>
        </w:tabs>
        <w:ind w:left="1701" w:hanging="567"/>
        <w:jc w:val="both"/>
        <w:rPr>
          <w:rStyle w:val="Ninguno"/>
          <w:rFonts w:ascii="Courier New" w:hAnsi="Courier New" w:cs="Courier New"/>
          <w:lang w:val="es-ES"/>
        </w:rPr>
      </w:pPr>
    </w:p>
    <w:p w14:paraId="1C6DE425" w14:textId="77777777" w:rsidR="00186A48" w:rsidRPr="00186A48" w:rsidRDefault="00186A48" w:rsidP="00E96B5D">
      <w:pPr>
        <w:pStyle w:val="Listaconvietas"/>
        <w:tabs>
          <w:tab w:val="clear" w:pos="360"/>
        </w:tabs>
        <w:ind w:firstLine="2268"/>
        <w:jc w:val="both"/>
        <w:rPr>
          <w:rStyle w:val="Ninguno"/>
          <w:rFonts w:ascii="Courier New" w:hAnsi="Courier New" w:cs="Courier New"/>
          <w:lang w:val="es-ES"/>
        </w:rPr>
      </w:pPr>
      <w:r w:rsidRPr="00186A48">
        <w:rPr>
          <w:rStyle w:val="Ninguno"/>
          <w:rFonts w:ascii="Courier New" w:hAnsi="Courier New" w:cs="Courier New"/>
          <w:lang w:val="es-ES"/>
        </w:rPr>
        <w:t xml:space="preserve">La incompatibilidad de </w:t>
      </w:r>
      <w:proofErr w:type="gramStart"/>
      <w:r w:rsidRPr="00186A48">
        <w:rPr>
          <w:rStyle w:val="Ninguno"/>
          <w:rFonts w:ascii="Courier New" w:hAnsi="Courier New" w:cs="Courier New"/>
          <w:lang w:val="es-ES"/>
        </w:rPr>
        <w:t>los candidatos y candidatas</w:t>
      </w:r>
      <w:proofErr w:type="gramEnd"/>
      <w:r w:rsidRPr="00186A48">
        <w:rPr>
          <w:rStyle w:val="Ninguno"/>
          <w:rFonts w:ascii="Courier New" w:hAnsi="Courier New" w:cs="Courier New"/>
          <w:lang w:val="es-ES"/>
        </w:rPr>
        <w:t xml:space="preserve"> a cargos de elección popular regirá desde la inscripción de las candidaturas hasta seis meses contados desde la fecha de la respectiva elección. En el caso de los y las dirigentes gremiales y sindicales, la incompatibilidad regirá, asimismo, hasta cumplidos seis meses desde la fecha de cesación en el cargo gremial o sindical, según correspondiere.</w:t>
      </w:r>
    </w:p>
    <w:p w14:paraId="3ED61C5C" w14:textId="77777777" w:rsidR="00186A48" w:rsidRPr="00186A48" w:rsidRDefault="00186A48" w:rsidP="00E96B5D">
      <w:pPr>
        <w:pStyle w:val="Listaconvietas"/>
        <w:tabs>
          <w:tab w:val="clear" w:pos="360"/>
        </w:tabs>
        <w:ind w:left="1701" w:hanging="567"/>
        <w:jc w:val="both"/>
        <w:rPr>
          <w:rStyle w:val="Ninguno"/>
          <w:rFonts w:ascii="Courier New" w:hAnsi="Courier New" w:cs="Courier New"/>
          <w:lang w:val="es-ES"/>
        </w:rPr>
      </w:pPr>
    </w:p>
    <w:p w14:paraId="370AC2C0" w14:textId="77777777" w:rsidR="00186A48" w:rsidRPr="00186A48" w:rsidRDefault="00186A48" w:rsidP="00E96B5D">
      <w:pPr>
        <w:pStyle w:val="Listaconvietas"/>
        <w:numPr>
          <w:ilvl w:val="0"/>
          <w:numId w:val="32"/>
        </w:numPr>
        <w:tabs>
          <w:tab w:val="clear" w:pos="360"/>
        </w:tabs>
        <w:ind w:left="0" w:firstLine="2268"/>
        <w:jc w:val="both"/>
        <w:rPr>
          <w:rStyle w:val="Ninguno"/>
          <w:rFonts w:ascii="Courier New" w:hAnsi="Courier New" w:cs="Courier New"/>
          <w:lang w:val="es-ES"/>
        </w:rPr>
      </w:pPr>
      <w:r w:rsidRPr="00186A48">
        <w:rPr>
          <w:rStyle w:val="Ninguno"/>
          <w:rFonts w:ascii="Courier New" w:hAnsi="Courier New" w:cs="Courier New"/>
          <w:lang w:val="es-ES"/>
        </w:rPr>
        <w:t xml:space="preserve">Tener participación en la propiedad o ejercer el cargo de director o directora, gerente o gerenta o dependiente de una entidad financiera. </w:t>
      </w:r>
    </w:p>
    <w:p w14:paraId="32DE049C" w14:textId="77777777" w:rsidR="00186A48" w:rsidRPr="00186A48" w:rsidRDefault="00186A48" w:rsidP="00E96B5D">
      <w:pPr>
        <w:pStyle w:val="Listaconvietas"/>
        <w:tabs>
          <w:tab w:val="clear" w:pos="360"/>
        </w:tabs>
        <w:ind w:left="1701" w:hanging="567"/>
        <w:jc w:val="both"/>
        <w:rPr>
          <w:rStyle w:val="Ninguno"/>
          <w:rFonts w:ascii="Courier New" w:hAnsi="Courier New" w:cs="Courier New"/>
          <w:lang w:val="es-ES"/>
        </w:rPr>
      </w:pPr>
    </w:p>
    <w:p w14:paraId="0A63ABBE" w14:textId="77777777" w:rsidR="00186A48" w:rsidRPr="00186A48" w:rsidRDefault="00186A48" w:rsidP="00E96B5D">
      <w:pPr>
        <w:pStyle w:val="Listaconvietas"/>
        <w:numPr>
          <w:ilvl w:val="0"/>
          <w:numId w:val="32"/>
        </w:numPr>
        <w:tabs>
          <w:tab w:val="clear" w:pos="360"/>
        </w:tabs>
        <w:ind w:left="0" w:firstLine="2268"/>
        <w:jc w:val="both"/>
        <w:rPr>
          <w:rStyle w:val="Ninguno"/>
          <w:rFonts w:ascii="Courier New" w:hAnsi="Courier New" w:cs="Courier New"/>
          <w:lang w:val="es-ES"/>
        </w:rPr>
      </w:pPr>
      <w:r w:rsidRPr="00186A48">
        <w:rPr>
          <w:rStyle w:val="Ninguno"/>
          <w:rFonts w:ascii="Courier New" w:hAnsi="Courier New" w:cs="Courier New"/>
          <w:lang w:val="es-ES"/>
        </w:rPr>
        <w:t xml:space="preserve">Tener participación en la propiedad o ejercer el cargo de director o directora, administrador o administradora, ejecutivo o ejecutiva o representante legal de una persona jurídica que tenga obligaciones vigentes, directas o indirectas, con AFIDE o con el Fondo de Fondos donde participe AFIDE. </w:t>
      </w:r>
    </w:p>
    <w:p w14:paraId="2CC04E0C" w14:textId="77777777" w:rsidR="00186A48" w:rsidRPr="00186A48" w:rsidRDefault="00186A48" w:rsidP="00E96B5D">
      <w:pPr>
        <w:pStyle w:val="Listaconvietas"/>
        <w:tabs>
          <w:tab w:val="clear" w:pos="360"/>
        </w:tabs>
        <w:ind w:left="1701" w:hanging="567"/>
        <w:jc w:val="both"/>
        <w:rPr>
          <w:rStyle w:val="Ninguno"/>
          <w:rFonts w:ascii="Courier New" w:hAnsi="Courier New" w:cs="Courier New"/>
          <w:lang w:val="es-ES"/>
        </w:rPr>
      </w:pPr>
    </w:p>
    <w:p w14:paraId="687EFAC6" w14:textId="77777777" w:rsidR="00186A48" w:rsidRPr="00186A48" w:rsidRDefault="00186A48" w:rsidP="00E96B5D">
      <w:pPr>
        <w:pStyle w:val="Listaconvietas"/>
        <w:numPr>
          <w:ilvl w:val="0"/>
          <w:numId w:val="32"/>
        </w:numPr>
        <w:tabs>
          <w:tab w:val="clear" w:pos="360"/>
        </w:tabs>
        <w:ind w:left="0" w:firstLine="2268"/>
        <w:jc w:val="both"/>
        <w:rPr>
          <w:rStyle w:val="Ninguno"/>
          <w:rFonts w:ascii="Courier New" w:hAnsi="Courier New" w:cs="Courier New"/>
          <w:lang w:val="es-ES"/>
        </w:rPr>
      </w:pPr>
      <w:r w:rsidRPr="00186A48">
        <w:rPr>
          <w:rStyle w:val="Ninguno"/>
          <w:rFonts w:ascii="Courier New" w:hAnsi="Courier New" w:cs="Courier New"/>
          <w:lang w:val="es-ES"/>
        </w:rPr>
        <w:t>Desempeñar, a la vez, el cargo de director o directora y de dependiente, prestador o prestadora de servicios de AFIDE. Esta disposición no obsta a que un director o directora desempeñe, en forma transitoria y por no más de noventa días, el cargo de gerente o gerenta.</w:t>
      </w:r>
    </w:p>
    <w:p w14:paraId="6A6764A7" w14:textId="77777777" w:rsidR="00186A48" w:rsidRPr="00186A48" w:rsidRDefault="00186A48" w:rsidP="00E96B5D">
      <w:pPr>
        <w:pStyle w:val="Listaconvietas"/>
        <w:tabs>
          <w:tab w:val="clear" w:pos="360"/>
        </w:tabs>
        <w:ind w:left="1701" w:hanging="567"/>
        <w:jc w:val="both"/>
        <w:rPr>
          <w:rStyle w:val="Ninguno"/>
          <w:rFonts w:ascii="Courier New" w:hAnsi="Courier New" w:cs="Courier New"/>
          <w:lang w:val="es-ES"/>
        </w:rPr>
      </w:pPr>
    </w:p>
    <w:p w14:paraId="1B8D5BFF" w14:textId="77777777" w:rsidR="00186A48" w:rsidRPr="00186A48" w:rsidRDefault="00186A48" w:rsidP="00E96B5D">
      <w:pPr>
        <w:pStyle w:val="Listaconvietas"/>
        <w:numPr>
          <w:ilvl w:val="0"/>
          <w:numId w:val="32"/>
        </w:numPr>
        <w:tabs>
          <w:tab w:val="clear" w:pos="360"/>
        </w:tabs>
        <w:ind w:left="0" w:firstLine="2268"/>
        <w:jc w:val="both"/>
        <w:rPr>
          <w:rStyle w:val="Ninguno"/>
          <w:rFonts w:ascii="Courier New" w:hAnsi="Courier New" w:cs="Courier New"/>
          <w:lang w:val="es-ES"/>
        </w:rPr>
      </w:pPr>
      <w:r w:rsidRPr="00186A48">
        <w:rPr>
          <w:rStyle w:val="Ninguno"/>
          <w:rFonts w:ascii="Courier New" w:hAnsi="Courier New" w:cs="Courier New"/>
          <w:lang w:val="es-ES"/>
        </w:rPr>
        <w:t>Las demás que establezca la normativa vigente.</w:t>
      </w:r>
    </w:p>
    <w:p w14:paraId="190F0CBF" w14:textId="77777777" w:rsidR="00186A48" w:rsidRPr="00186A48" w:rsidRDefault="00186A48" w:rsidP="00E96B5D">
      <w:pPr>
        <w:pStyle w:val="Listaconvietas"/>
        <w:ind w:firstLine="1701"/>
        <w:jc w:val="both"/>
        <w:rPr>
          <w:rStyle w:val="Ninguno"/>
          <w:rFonts w:ascii="Courier New" w:eastAsia="Courier New" w:hAnsi="Courier New" w:cs="Courier New"/>
        </w:rPr>
      </w:pPr>
    </w:p>
    <w:p w14:paraId="7168BD52" w14:textId="77777777" w:rsidR="00186A48" w:rsidRPr="00186A48" w:rsidRDefault="00186A48" w:rsidP="00E96B5D">
      <w:pPr>
        <w:pStyle w:val="Listaconvietas"/>
        <w:tabs>
          <w:tab w:val="clear" w:pos="360"/>
        </w:tabs>
        <w:ind w:firstLine="2268"/>
        <w:jc w:val="both"/>
        <w:rPr>
          <w:rStyle w:val="Ninguno"/>
          <w:rFonts w:ascii="Courier New" w:hAnsi="Courier New" w:cs="Courier New"/>
        </w:rPr>
      </w:pPr>
      <w:r w:rsidRPr="00186A48">
        <w:rPr>
          <w:rStyle w:val="Ninguno"/>
          <w:rFonts w:ascii="Courier New" w:hAnsi="Courier New" w:cs="Courier New"/>
        </w:rPr>
        <w:t xml:space="preserve">Si una </w:t>
      </w:r>
      <w:r w:rsidRPr="00186A48">
        <w:rPr>
          <w:rStyle w:val="Ninguno"/>
          <w:rFonts w:ascii="Courier New" w:hAnsi="Courier New" w:cs="Courier New"/>
          <w:lang w:val="es-ES"/>
        </w:rPr>
        <w:t>vez</w:t>
      </w:r>
      <w:r w:rsidRPr="00186A48">
        <w:rPr>
          <w:rStyle w:val="Ninguno"/>
          <w:rFonts w:ascii="Courier New" w:hAnsi="Courier New" w:cs="Courier New"/>
        </w:rPr>
        <w:t xml:space="preserve"> designado o designada en el cargo sobreviniere a un director o directora alguna de las incompatibilidades señaladas en los numerales precedentes, el afectado o afectada deberá informarlo por escrito inmediatamente al directorio, cesando automáticamente en su cargo.</w:t>
      </w:r>
    </w:p>
    <w:p w14:paraId="5A33ECFF" w14:textId="77777777" w:rsidR="00186A48" w:rsidRPr="00186A48" w:rsidRDefault="00186A48" w:rsidP="00E96B5D">
      <w:pPr>
        <w:pStyle w:val="Listaconvietas"/>
        <w:ind w:firstLine="1701"/>
        <w:jc w:val="both"/>
        <w:rPr>
          <w:rStyle w:val="Ninguno"/>
          <w:rFonts w:ascii="Courier New" w:hAnsi="Courier New" w:cs="Courier New"/>
        </w:rPr>
      </w:pPr>
    </w:p>
    <w:p w14:paraId="1517D65F" w14:textId="77777777" w:rsidR="00186A48" w:rsidRPr="00186A48" w:rsidRDefault="00186A48" w:rsidP="00E96B5D">
      <w:pPr>
        <w:pStyle w:val="Listaconvietas"/>
        <w:tabs>
          <w:tab w:val="clear" w:pos="360"/>
          <w:tab w:val="left" w:pos="2268"/>
        </w:tabs>
        <w:jc w:val="both"/>
        <w:rPr>
          <w:rStyle w:val="Ninguno"/>
          <w:rFonts w:ascii="Courier New" w:hAnsi="Courier New" w:cs="Courier New"/>
          <w:lang w:val="es-ES"/>
        </w:rPr>
      </w:pPr>
      <w:r w:rsidRPr="00186A48">
        <w:rPr>
          <w:rStyle w:val="Ninguno"/>
          <w:rFonts w:ascii="Courier New" w:hAnsi="Courier New" w:cs="Courier New"/>
          <w:b/>
          <w:bCs/>
          <w:lang w:val="es-ES"/>
        </w:rPr>
        <w:t>Artículo 14.-</w:t>
      </w:r>
      <w:r w:rsidRPr="00186A48">
        <w:rPr>
          <w:rFonts w:ascii="Courier New" w:hAnsi="Courier New" w:cs="Courier New"/>
        </w:rPr>
        <w:tab/>
      </w:r>
      <w:r w:rsidRPr="00186A48">
        <w:rPr>
          <w:rStyle w:val="Ninguno"/>
          <w:rFonts w:ascii="Courier New" w:hAnsi="Courier New" w:cs="Courier New"/>
          <w:b/>
          <w:bCs/>
          <w:lang w:val="es-ES"/>
        </w:rPr>
        <w:t>Declaración jurada.</w:t>
      </w:r>
      <w:r w:rsidRPr="00186A48">
        <w:rPr>
          <w:rStyle w:val="Ninguno"/>
          <w:rFonts w:ascii="Courier New" w:hAnsi="Courier New" w:cs="Courier New"/>
          <w:lang w:val="es-ES"/>
        </w:rPr>
        <w:t xml:space="preserve"> Las personas que hayan sido designadas para desempeñarse como directores o directoras deberán presentar una declaración jurada que acredite el cumplimiento de los requisitos antes exigidos y que no se encuentran afectas a las inhabilidades e incompatibilidades establecidas en los artículos 12 y 13 de la presente ley.</w:t>
      </w:r>
    </w:p>
    <w:p w14:paraId="4E87A4EC" w14:textId="77777777" w:rsidR="00186A48" w:rsidRPr="00186A48" w:rsidRDefault="00186A48" w:rsidP="00E96B5D">
      <w:pPr>
        <w:pStyle w:val="Listaconvietas"/>
        <w:tabs>
          <w:tab w:val="clear" w:pos="360"/>
        </w:tabs>
        <w:ind w:firstLine="1701"/>
        <w:jc w:val="both"/>
        <w:rPr>
          <w:rStyle w:val="Ninguno"/>
          <w:rFonts w:ascii="Courier New" w:hAnsi="Courier New" w:cs="Courier New"/>
          <w:lang w:val="es-ES"/>
        </w:rPr>
      </w:pPr>
    </w:p>
    <w:p w14:paraId="44CEC43B" w14:textId="77777777" w:rsidR="00186A48" w:rsidRPr="00186A48" w:rsidRDefault="00186A48" w:rsidP="00E96B5D">
      <w:pPr>
        <w:pStyle w:val="Listaconvietas"/>
        <w:tabs>
          <w:tab w:val="clear" w:pos="360"/>
        </w:tabs>
        <w:ind w:firstLine="2268"/>
        <w:jc w:val="both"/>
        <w:rPr>
          <w:rStyle w:val="Ninguno"/>
          <w:rFonts w:ascii="Courier New" w:hAnsi="Courier New" w:cs="Courier New"/>
          <w:lang w:val="es-ES"/>
        </w:rPr>
      </w:pPr>
      <w:r w:rsidRPr="00186A48">
        <w:rPr>
          <w:rStyle w:val="Ninguno"/>
          <w:rFonts w:ascii="Courier New" w:hAnsi="Courier New" w:cs="Courier New"/>
          <w:lang w:val="es-ES"/>
        </w:rPr>
        <w:t xml:space="preserve">Los y las integrantes del directorio y gerentes o gerentas de AFIDE deberán presentar las declaraciones de patrimonio e intereses a que se refiere el Título II de la ley </w:t>
      </w:r>
      <w:proofErr w:type="spellStart"/>
      <w:r w:rsidRPr="00186A48">
        <w:rPr>
          <w:rStyle w:val="Ninguno"/>
          <w:rFonts w:ascii="Courier New" w:hAnsi="Courier New" w:cs="Courier New"/>
          <w:lang w:val="es-ES"/>
        </w:rPr>
        <w:t>N°</w:t>
      </w:r>
      <w:proofErr w:type="spellEnd"/>
      <w:r w:rsidRPr="00186A48">
        <w:rPr>
          <w:rStyle w:val="Ninguno"/>
          <w:rFonts w:ascii="Courier New" w:hAnsi="Courier New" w:cs="Courier New"/>
          <w:lang w:val="es-ES"/>
        </w:rPr>
        <w:t xml:space="preserve"> 20.880, sobre probidad en la función pública y prevención de los conflictos de intereses.</w:t>
      </w:r>
    </w:p>
    <w:p w14:paraId="4B4AE4BF" w14:textId="77777777" w:rsidR="00186A48" w:rsidRPr="00186A48" w:rsidRDefault="00186A48" w:rsidP="00E96B5D">
      <w:pPr>
        <w:pStyle w:val="Listaconvietas"/>
        <w:tabs>
          <w:tab w:val="clear" w:pos="360"/>
        </w:tabs>
        <w:jc w:val="both"/>
        <w:rPr>
          <w:rStyle w:val="Ninguno"/>
          <w:rFonts w:ascii="Courier New" w:hAnsi="Courier New" w:cs="Courier New"/>
          <w:lang w:val="es-ES"/>
        </w:rPr>
      </w:pPr>
    </w:p>
    <w:p w14:paraId="13366103" w14:textId="77777777" w:rsidR="00186A48" w:rsidRPr="00186A48" w:rsidRDefault="00186A48" w:rsidP="00E96B5D">
      <w:pPr>
        <w:pStyle w:val="Listaconvietas"/>
        <w:tabs>
          <w:tab w:val="clear" w:pos="360"/>
          <w:tab w:val="left" w:pos="2268"/>
        </w:tabs>
        <w:jc w:val="both"/>
        <w:rPr>
          <w:rStyle w:val="Ninguno"/>
          <w:rFonts w:ascii="Courier New" w:eastAsia="Courier New" w:hAnsi="Courier New" w:cs="Courier New"/>
          <w:lang w:val="es-ES"/>
        </w:rPr>
      </w:pPr>
      <w:r w:rsidRPr="00186A48">
        <w:rPr>
          <w:rStyle w:val="Ninguno"/>
          <w:rFonts w:ascii="Courier New" w:hAnsi="Courier New" w:cs="Courier New"/>
          <w:b/>
          <w:bCs/>
        </w:rPr>
        <w:t>Artículo 15.-</w:t>
      </w:r>
      <w:r w:rsidRPr="00186A48">
        <w:rPr>
          <w:rFonts w:ascii="Courier New" w:hAnsi="Courier New" w:cs="Courier New"/>
        </w:rPr>
        <w:tab/>
      </w:r>
      <w:r w:rsidRPr="00186A48">
        <w:rPr>
          <w:rStyle w:val="Ninguno"/>
          <w:rFonts w:ascii="Courier New" w:hAnsi="Courier New" w:cs="Courier New"/>
          <w:b/>
          <w:bCs/>
        </w:rPr>
        <w:t>Dieta</w:t>
      </w:r>
      <w:r w:rsidRPr="00186A48">
        <w:rPr>
          <w:rStyle w:val="Ninguno"/>
          <w:rFonts w:ascii="Courier New" w:hAnsi="Courier New" w:cs="Courier New"/>
        </w:rPr>
        <w:t xml:space="preserve">. Los directores y directoras tendrán derecho a una dieta, la que será establecida mediante decreto del </w:t>
      </w:r>
      <w:proofErr w:type="gramStart"/>
      <w:r w:rsidRPr="00186A48">
        <w:rPr>
          <w:rStyle w:val="Ninguno"/>
          <w:rFonts w:ascii="Courier New" w:hAnsi="Courier New" w:cs="Courier New"/>
        </w:rPr>
        <w:t>Ministro</w:t>
      </w:r>
      <w:proofErr w:type="gramEnd"/>
      <w:r w:rsidRPr="00186A48">
        <w:rPr>
          <w:rStyle w:val="Ninguno"/>
          <w:rFonts w:ascii="Courier New" w:hAnsi="Courier New" w:cs="Courier New"/>
        </w:rPr>
        <w:t xml:space="preserve"> o Ministra de Hacienda y revisada con una periodicidad no superior a dos años. En la determinación de las dietas y sus revisiones, el Ministro o Ministra de Hacienda considerará la propuesta de una comisión especial ad honorem que designe al efecto, la que deberá estar integrada por tres personas que hayan desempeñado el cargo de Ministro o Ministra de Hacienda, de Director o Directora de Presupuestos, de director o directora o gerente o gerenta general de alguna empresa pública o sociedad del Estado, o profesionales que se hayan desempeñado como directivos o directivas de la Dirección Nacional del Servicio Civil. La antedicha comisión deberá formular propuestas de determinación o revisión de dietas, según corresponda, considerando las dietas que, para cargos similares, se encuentren vigentes en los sectores público y privado. Asimismo, en las dietas que proponga podrá incluir componentes asociados a la asistencia a sesiones, a la participación en comités y al cumplimiento de metas anuales de rentabilidad, de valor económico y de los convenios de desempeño de AFIDE previamente celebrados, los que serán fijados por la junta de accionistas. </w:t>
      </w:r>
      <w:proofErr w:type="gramStart"/>
      <w:r w:rsidRPr="00186A48">
        <w:rPr>
          <w:rStyle w:val="Ninguno"/>
          <w:rFonts w:ascii="Courier New" w:hAnsi="Courier New" w:cs="Courier New"/>
        </w:rPr>
        <w:t>Los directores y directoras</w:t>
      </w:r>
      <w:proofErr w:type="gramEnd"/>
      <w:r w:rsidRPr="00186A48">
        <w:rPr>
          <w:rStyle w:val="Ninguno"/>
          <w:rFonts w:ascii="Courier New" w:hAnsi="Courier New" w:cs="Courier New"/>
        </w:rPr>
        <w:t xml:space="preserve"> no podrán recibir dietas u honorarios de AFIDE por servicios profesionales distintos de los contemplados en la propuesta de la comisión antes señalada.</w:t>
      </w:r>
    </w:p>
    <w:p w14:paraId="2834599A" w14:textId="77777777" w:rsidR="00186A48" w:rsidRPr="00186A48" w:rsidRDefault="00186A48" w:rsidP="00E96B5D">
      <w:pPr>
        <w:pStyle w:val="Listaconvietas"/>
        <w:ind w:firstLine="1701"/>
        <w:jc w:val="both"/>
        <w:rPr>
          <w:rStyle w:val="Ninguno"/>
          <w:rFonts w:ascii="Courier New" w:eastAsia="Courier New" w:hAnsi="Courier New" w:cs="Courier New"/>
        </w:rPr>
      </w:pPr>
    </w:p>
    <w:p w14:paraId="7B5E348B" w14:textId="77777777" w:rsidR="00186A48" w:rsidRPr="00186A48" w:rsidRDefault="00186A48" w:rsidP="00E96B5D">
      <w:pPr>
        <w:pStyle w:val="Listaconvietas"/>
        <w:tabs>
          <w:tab w:val="clear" w:pos="360"/>
        </w:tabs>
        <w:ind w:firstLine="2268"/>
        <w:jc w:val="both"/>
        <w:rPr>
          <w:rStyle w:val="Ninguno"/>
          <w:rFonts w:ascii="Courier New" w:eastAsia="Courier New" w:hAnsi="Courier New" w:cs="Courier New"/>
          <w:lang w:val="es-ES"/>
        </w:rPr>
      </w:pPr>
      <w:r w:rsidRPr="00186A48">
        <w:rPr>
          <w:rStyle w:val="Ninguno"/>
          <w:rFonts w:ascii="Courier New" w:hAnsi="Courier New" w:cs="Courier New"/>
          <w:lang w:val="es-ES"/>
        </w:rPr>
        <w:t xml:space="preserve">Los y las integrantes del directorio y </w:t>
      </w:r>
      <w:proofErr w:type="gramStart"/>
      <w:r w:rsidRPr="00186A48">
        <w:rPr>
          <w:rStyle w:val="Ninguno"/>
          <w:rFonts w:ascii="Courier New" w:hAnsi="Courier New" w:cs="Courier New"/>
          <w:lang w:val="es-ES"/>
        </w:rPr>
        <w:t>los gerentes y gerentas</w:t>
      </w:r>
      <w:proofErr w:type="gramEnd"/>
      <w:r w:rsidRPr="00186A48">
        <w:rPr>
          <w:rStyle w:val="Ninguno"/>
          <w:rFonts w:ascii="Courier New" w:hAnsi="Courier New" w:cs="Courier New"/>
          <w:lang w:val="es-ES"/>
        </w:rPr>
        <w:t xml:space="preserve"> de AFIDE deberán presentar las declaraciones de patrimonio e intereses a que se refiere el Título II de la ley </w:t>
      </w:r>
      <w:proofErr w:type="spellStart"/>
      <w:r w:rsidRPr="00186A48">
        <w:rPr>
          <w:rStyle w:val="Ninguno"/>
          <w:rFonts w:ascii="Courier New" w:hAnsi="Courier New" w:cs="Courier New"/>
          <w:lang w:val="es-ES"/>
        </w:rPr>
        <w:t>N°</w:t>
      </w:r>
      <w:proofErr w:type="spellEnd"/>
      <w:r w:rsidRPr="00186A48">
        <w:rPr>
          <w:rStyle w:val="Ninguno"/>
          <w:rFonts w:ascii="Courier New" w:hAnsi="Courier New" w:cs="Courier New"/>
          <w:lang w:val="es-ES"/>
        </w:rPr>
        <w:t xml:space="preserve"> 20.880, sobre probidad en la función pública y prevención de los conflictos de intereses.</w:t>
      </w:r>
    </w:p>
    <w:p w14:paraId="6812C343" w14:textId="77777777" w:rsidR="00186A48" w:rsidRPr="00186A48" w:rsidRDefault="00186A48" w:rsidP="00E96B5D">
      <w:pPr>
        <w:pStyle w:val="Listaconvietas"/>
        <w:ind w:firstLine="1701"/>
        <w:jc w:val="both"/>
        <w:rPr>
          <w:rStyle w:val="Ninguno"/>
          <w:rFonts w:ascii="Courier New" w:hAnsi="Courier New" w:cs="Courier New"/>
          <w:b/>
          <w:bCs/>
        </w:rPr>
      </w:pPr>
    </w:p>
    <w:p w14:paraId="32D9CA77" w14:textId="77777777" w:rsidR="00186A48" w:rsidRPr="00186A48" w:rsidRDefault="00186A48" w:rsidP="00E96B5D">
      <w:pPr>
        <w:pStyle w:val="Listaconvietas"/>
        <w:tabs>
          <w:tab w:val="clear" w:pos="360"/>
          <w:tab w:val="left" w:pos="2268"/>
        </w:tabs>
        <w:jc w:val="both"/>
        <w:rPr>
          <w:rStyle w:val="Ninguno"/>
          <w:rFonts w:ascii="Courier New" w:eastAsia="Courier New" w:hAnsi="Courier New" w:cs="Courier New"/>
          <w:highlight w:val="yellow"/>
          <w:lang w:val="es-ES"/>
        </w:rPr>
      </w:pPr>
      <w:r w:rsidRPr="00186A48">
        <w:rPr>
          <w:rStyle w:val="Ninguno"/>
          <w:rFonts w:ascii="Courier New" w:hAnsi="Courier New" w:cs="Courier New"/>
          <w:b/>
          <w:bCs/>
          <w:lang w:val="es-ES"/>
        </w:rPr>
        <w:t>Artículo 16.-</w:t>
      </w:r>
      <w:r w:rsidRPr="00186A48">
        <w:rPr>
          <w:rFonts w:ascii="Courier New" w:hAnsi="Courier New" w:cs="Courier New"/>
        </w:rPr>
        <w:tab/>
      </w:r>
      <w:r w:rsidRPr="00186A48">
        <w:rPr>
          <w:rStyle w:val="Ninguno"/>
          <w:rFonts w:ascii="Courier New" w:hAnsi="Courier New" w:cs="Courier New"/>
          <w:b/>
          <w:bCs/>
          <w:lang w:val="es-ES"/>
        </w:rPr>
        <w:t>Deber de abstención.</w:t>
      </w:r>
      <w:r w:rsidRPr="00186A48">
        <w:rPr>
          <w:rStyle w:val="Ninguno"/>
          <w:rFonts w:ascii="Courier New" w:hAnsi="Courier New" w:cs="Courier New"/>
          <w:lang w:val="es-ES"/>
        </w:rPr>
        <w:t xml:space="preserve"> </w:t>
      </w:r>
      <w:proofErr w:type="gramStart"/>
      <w:r w:rsidRPr="00186A48">
        <w:rPr>
          <w:rStyle w:val="Ninguno"/>
          <w:rFonts w:ascii="Courier New" w:hAnsi="Courier New" w:cs="Courier New"/>
          <w:lang w:val="es-ES"/>
        </w:rPr>
        <w:t>Los directores y directoras</w:t>
      </w:r>
      <w:proofErr w:type="gramEnd"/>
      <w:r w:rsidRPr="00186A48">
        <w:rPr>
          <w:rStyle w:val="Ninguno"/>
          <w:rFonts w:ascii="Courier New" w:hAnsi="Courier New" w:cs="Courier New"/>
          <w:lang w:val="es-ES"/>
        </w:rPr>
        <w:t xml:space="preserve"> deberán abstenerse de participar y votar según las reglas establecidas en el Título XVI de la ley </w:t>
      </w:r>
      <w:proofErr w:type="spellStart"/>
      <w:r w:rsidRPr="00186A48">
        <w:rPr>
          <w:rStyle w:val="Ninguno"/>
          <w:rFonts w:ascii="Courier New" w:hAnsi="Courier New" w:cs="Courier New"/>
          <w:lang w:val="es-ES"/>
        </w:rPr>
        <w:t>N°</w:t>
      </w:r>
      <w:proofErr w:type="spellEnd"/>
      <w:r w:rsidRPr="00186A48">
        <w:rPr>
          <w:rStyle w:val="Ninguno"/>
          <w:rFonts w:ascii="Courier New" w:hAnsi="Courier New" w:cs="Courier New"/>
          <w:lang w:val="es-ES"/>
        </w:rPr>
        <w:t xml:space="preserve"> 18.046, sobre sociedades anónimas. Además, deberán abstenerse de participar y votar siempre que se traten materias o se resuelvan asuntos en que puedan tener conflicto de intereses, debiendo informar de ello al directorio, lo que deberá consignarse en el acta respectiva.</w:t>
      </w:r>
    </w:p>
    <w:p w14:paraId="6F67DBAF" w14:textId="77777777" w:rsidR="00186A48" w:rsidRDefault="00186A48" w:rsidP="00E96B5D">
      <w:pPr>
        <w:pStyle w:val="Listaconvietas"/>
        <w:tabs>
          <w:tab w:val="clear" w:pos="360"/>
        </w:tabs>
        <w:ind w:firstLine="2268"/>
        <w:jc w:val="both"/>
        <w:rPr>
          <w:rStyle w:val="Ninguno"/>
          <w:rFonts w:ascii="Courier New" w:hAnsi="Courier New" w:cs="Courier New"/>
          <w:lang w:val="es-ES"/>
        </w:rPr>
      </w:pPr>
      <w:r w:rsidRPr="00186A48">
        <w:rPr>
          <w:rStyle w:val="Ninguno"/>
          <w:rFonts w:ascii="Courier New" w:hAnsi="Courier New" w:cs="Courier New"/>
          <w:lang w:val="es-ES"/>
        </w:rPr>
        <w:t xml:space="preserve">Se entenderá que </w:t>
      </w:r>
      <w:proofErr w:type="gramStart"/>
      <w:r w:rsidRPr="00186A48">
        <w:rPr>
          <w:rStyle w:val="Ninguno"/>
          <w:rFonts w:ascii="Courier New" w:hAnsi="Courier New" w:cs="Courier New"/>
          <w:lang w:val="es-ES"/>
        </w:rPr>
        <w:t>los directores y directoras</w:t>
      </w:r>
      <w:proofErr w:type="gramEnd"/>
      <w:r w:rsidRPr="00186A48">
        <w:rPr>
          <w:rStyle w:val="Ninguno"/>
          <w:rFonts w:ascii="Courier New" w:hAnsi="Courier New" w:cs="Courier New"/>
          <w:lang w:val="es-ES"/>
        </w:rPr>
        <w:t xml:space="preserve"> tienen interés, cuando:</w:t>
      </w:r>
    </w:p>
    <w:p w14:paraId="25CE2B34" w14:textId="77777777" w:rsidR="00162778" w:rsidRPr="00186A48" w:rsidRDefault="00162778" w:rsidP="00E96B5D">
      <w:pPr>
        <w:pStyle w:val="Listaconvietas"/>
        <w:tabs>
          <w:tab w:val="clear" w:pos="360"/>
        </w:tabs>
        <w:ind w:firstLine="2268"/>
        <w:jc w:val="both"/>
        <w:rPr>
          <w:rStyle w:val="Ninguno"/>
          <w:rFonts w:ascii="Courier New" w:hAnsi="Courier New" w:cs="Courier New"/>
          <w:lang w:val="es-ES"/>
        </w:rPr>
      </w:pPr>
    </w:p>
    <w:p w14:paraId="53514087" w14:textId="77777777" w:rsidR="00186A48" w:rsidRPr="00186A48" w:rsidRDefault="00186A48" w:rsidP="00E96B5D">
      <w:pPr>
        <w:pStyle w:val="Listaconvietas"/>
        <w:numPr>
          <w:ilvl w:val="0"/>
          <w:numId w:val="33"/>
        </w:numPr>
        <w:tabs>
          <w:tab w:val="clear" w:pos="360"/>
        </w:tabs>
        <w:ind w:left="0" w:firstLine="2268"/>
        <w:jc w:val="both"/>
        <w:rPr>
          <w:rStyle w:val="Ninguno"/>
          <w:rFonts w:ascii="Courier New" w:eastAsia="Courier New" w:hAnsi="Courier New" w:cs="Courier New"/>
          <w:lang w:val="es-ES"/>
        </w:rPr>
      </w:pPr>
      <w:r w:rsidRPr="00186A48">
        <w:rPr>
          <w:rStyle w:val="Ninguno"/>
          <w:rFonts w:ascii="Courier New" w:hAnsi="Courier New" w:cs="Courier New"/>
          <w:lang w:val="es-ES"/>
        </w:rPr>
        <w:t>Las decisiones o asuntos se refieran a los casos enumerados en los numerales (i) a (</w:t>
      </w:r>
      <w:proofErr w:type="spellStart"/>
      <w:r w:rsidRPr="00186A48">
        <w:rPr>
          <w:rStyle w:val="Ninguno"/>
          <w:rFonts w:ascii="Courier New" w:hAnsi="Courier New" w:cs="Courier New"/>
          <w:lang w:val="es-ES"/>
        </w:rPr>
        <w:t>iii</w:t>
      </w:r>
      <w:proofErr w:type="spellEnd"/>
      <w:r w:rsidRPr="00186A48">
        <w:rPr>
          <w:rStyle w:val="Ninguno"/>
          <w:rFonts w:ascii="Courier New" w:hAnsi="Courier New" w:cs="Courier New"/>
          <w:lang w:val="es-ES"/>
        </w:rPr>
        <w:t xml:space="preserve">) del inciso tercero del artículo 44 de la ley </w:t>
      </w:r>
      <w:proofErr w:type="spellStart"/>
      <w:r w:rsidRPr="00186A48">
        <w:rPr>
          <w:rStyle w:val="Ninguno"/>
          <w:rFonts w:ascii="Courier New" w:hAnsi="Courier New" w:cs="Courier New"/>
          <w:lang w:val="es-ES"/>
        </w:rPr>
        <w:t>N°</w:t>
      </w:r>
      <w:proofErr w:type="spellEnd"/>
      <w:r w:rsidRPr="00186A48">
        <w:rPr>
          <w:rStyle w:val="Ninguno"/>
          <w:rFonts w:ascii="Courier New" w:hAnsi="Courier New" w:cs="Courier New"/>
          <w:lang w:val="es-ES"/>
        </w:rPr>
        <w:t xml:space="preserve"> 18.046, sobre sociedades anónimas.</w:t>
      </w:r>
    </w:p>
    <w:p w14:paraId="6F255794" w14:textId="77777777" w:rsidR="00186A48" w:rsidRPr="00186A48" w:rsidRDefault="00186A48" w:rsidP="00E96B5D">
      <w:pPr>
        <w:pStyle w:val="Listaconvietas"/>
        <w:jc w:val="both"/>
        <w:rPr>
          <w:rStyle w:val="Ninguno"/>
          <w:rFonts w:ascii="Courier New" w:eastAsia="Courier New" w:hAnsi="Courier New" w:cs="Courier New"/>
        </w:rPr>
      </w:pPr>
    </w:p>
    <w:p w14:paraId="069DAF1F" w14:textId="77777777" w:rsidR="00186A48" w:rsidRPr="00186A48" w:rsidRDefault="00186A48" w:rsidP="00E96B5D">
      <w:pPr>
        <w:pStyle w:val="Listaconvietas"/>
        <w:numPr>
          <w:ilvl w:val="0"/>
          <w:numId w:val="33"/>
        </w:numPr>
        <w:tabs>
          <w:tab w:val="clear" w:pos="360"/>
        </w:tabs>
        <w:ind w:left="0" w:firstLine="2268"/>
        <w:jc w:val="both"/>
        <w:rPr>
          <w:rStyle w:val="Ninguno"/>
          <w:rFonts w:ascii="Courier New" w:hAnsi="Courier New" w:cs="Courier New"/>
          <w:lang w:val="es-ES"/>
        </w:rPr>
      </w:pPr>
      <w:r w:rsidRPr="00186A48">
        <w:rPr>
          <w:rStyle w:val="Ninguno"/>
          <w:rFonts w:ascii="Courier New" w:hAnsi="Courier New" w:cs="Courier New"/>
          <w:lang w:val="es-ES"/>
        </w:rPr>
        <w:t xml:space="preserve">La decisión que se adopte tenga relación directa con los bienes y actividades que deben ser declarados conforme al artículo 7° de la ley </w:t>
      </w:r>
      <w:proofErr w:type="spellStart"/>
      <w:r w:rsidRPr="00186A48">
        <w:rPr>
          <w:rStyle w:val="Ninguno"/>
          <w:rFonts w:ascii="Courier New" w:hAnsi="Courier New" w:cs="Courier New"/>
          <w:lang w:val="es-ES"/>
        </w:rPr>
        <w:t>N°</w:t>
      </w:r>
      <w:proofErr w:type="spellEnd"/>
      <w:r w:rsidRPr="00186A48">
        <w:rPr>
          <w:rStyle w:val="Ninguno"/>
          <w:rFonts w:ascii="Courier New" w:hAnsi="Courier New" w:cs="Courier New"/>
          <w:lang w:val="es-ES"/>
        </w:rPr>
        <w:t xml:space="preserve"> 20.880, sobre probidad en la función pública y prevención de los conflictos de interés, o con las situaciones indicadas en el artículo 12 de la ley </w:t>
      </w:r>
      <w:proofErr w:type="spellStart"/>
      <w:r w:rsidRPr="00186A48">
        <w:rPr>
          <w:rStyle w:val="Ninguno"/>
          <w:rFonts w:ascii="Courier New" w:hAnsi="Courier New" w:cs="Courier New"/>
          <w:lang w:val="es-ES"/>
        </w:rPr>
        <w:t>N°</w:t>
      </w:r>
      <w:proofErr w:type="spellEnd"/>
      <w:r w:rsidRPr="00186A48">
        <w:rPr>
          <w:rStyle w:val="Ninguno"/>
          <w:rFonts w:ascii="Courier New" w:hAnsi="Courier New" w:cs="Courier New"/>
          <w:lang w:val="es-ES"/>
        </w:rPr>
        <w:t xml:space="preserve"> 19.880, sobre bases de los procedimientos administrativos.</w:t>
      </w:r>
    </w:p>
    <w:p w14:paraId="6A53F088" w14:textId="77777777" w:rsidR="00186A48" w:rsidRPr="00186A48" w:rsidRDefault="00186A48" w:rsidP="00E96B5D">
      <w:pPr>
        <w:pStyle w:val="Listaconvietas"/>
        <w:tabs>
          <w:tab w:val="clear" w:pos="360"/>
        </w:tabs>
        <w:jc w:val="both"/>
        <w:rPr>
          <w:rStyle w:val="Ninguno"/>
          <w:rFonts w:ascii="Courier New" w:hAnsi="Courier New" w:cs="Courier New"/>
          <w:lang w:val="es-ES"/>
        </w:rPr>
      </w:pPr>
    </w:p>
    <w:p w14:paraId="313F7B0E" w14:textId="77777777" w:rsidR="00186A48" w:rsidRPr="00186A48" w:rsidRDefault="00186A48" w:rsidP="00E96B5D">
      <w:pPr>
        <w:pStyle w:val="Listaconvietas"/>
        <w:numPr>
          <w:ilvl w:val="0"/>
          <w:numId w:val="33"/>
        </w:numPr>
        <w:tabs>
          <w:tab w:val="clear" w:pos="360"/>
        </w:tabs>
        <w:ind w:left="0" w:firstLine="2268"/>
        <w:jc w:val="both"/>
        <w:rPr>
          <w:rStyle w:val="Ninguno"/>
          <w:rFonts w:ascii="Courier New" w:hAnsi="Courier New" w:cs="Courier New"/>
          <w:lang w:val="es-ES"/>
        </w:rPr>
      </w:pPr>
      <w:proofErr w:type="gramStart"/>
      <w:r w:rsidRPr="00186A48">
        <w:rPr>
          <w:rStyle w:val="Ninguno"/>
          <w:rFonts w:ascii="Courier New" w:hAnsi="Courier New" w:cs="Courier New"/>
          <w:lang w:val="es-ES"/>
        </w:rPr>
        <w:t>Las decisiones o asuntos a tratar</w:t>
      </w:r>
      <w:proofErr w:type="gramEnd"/>
      <w:r w:rsidRPr="00186A48">
        <w:rPr>
          <w:rStyle w:val="Ninguno"/>
          <w:rFonts w:ascii="Courier New" w:hAnsi="Courier New" w:cs="Courier New"/>
          <w:lang w:val="es-ES"/>
        </w:rPr>
        <w:t xml:space="preserve"> se refieran o tengan implicancias sobre sociedades o entidades en las que, se hubiere desempeñado en los dos años anteriores a su designación como director o directora, administrador o administradora, gerente o gerenta, trabajador o trabajadora dependiente, consejero o consejera, mandatario o mandataria, alto ejecutivo o ejecutiva, asesor, asesora o miembro de algún comité, como también de sus matrices, filiales o coligadas.</w:t>
      </w:r>
    </w:p>
    <w:p w14:paraId="6B60A645" w14:textId="77777777" w:rsidR="00186A48" w:rsidRPr="00186A48" w:rsidRDefault="00186A48" w:rsidP="00E96B5D">
      <w:pPr>
        <w:pStyle w:val="Listaconvietas"/>
        <w:tabs>
          <w:tab w:val="clear" w:pos="360"/>
        </w:tabs>
        <w:jc w:val="both"/>
        <w:rPr>
          <w:rStyle w:val="Ninguno"/>
          <w:rFonts w:ascii="Courier New" w:hAnsi="Courier New" w:cs="Courier New"/>
          <w:lang w:val="es-ES"/>
        </w:rPr>
      </w:pPr>
    </w:p>
    <w:p w14:paraId="75D78B44" w14:textId="77777777" w:rsidR="00186A48" w:rsidRPr="00186A48" w:rsidRDefault="00186A48" w:rsidP="00E96B5D">
      <w:pPr>
        <w:pStyle w:val="Listaconvietas"/>
        <w:tabs>
          <w:tab w:val="clear" w:pos="360"/>
        </w:tabs>
        <w:ind w:firstLine="2268"/>
        <w:jc w:val="both"/>
        <w:rPr>
          <w:rStyle w:val="Ninguno"/>
          <w:rFonts w:ascii="Courier New" w:hAnsi="Courier New" w:cs="Courier New"/>
          <w:lang w:val="es-ES"/>
        </w:rPr>
      </w:pPr>
      <w:r w:rsidRPr="00186A48">
        <w:rPr>
          <w:rStyle w:val="Ninguno"/>
          <w:rFonts w:ascii="Courier New" w:hAnsi="Courier New" w:cs="Courier New"/>
          <w:lang w:val="es-ES"/>
        </w:rPr>
        <w:t xml:space="preserve">Esto se extenderá a los cónyuges, convivientes civiles y parientes hasta el segundo grado de consanguinidad y afinidad de </w:t>
      </w:r>
      <w:proofErr w:type="gramStart"/>
      <w:r w:rsidRPr="00186A48">
        <w:rPr>
          <w:rStyle w:val="Ninguno"/>
          <w:rFonts w:ascii="Courier New" w:hAnsi="Courier New" w:cs="Courier New"/>
          <w:lang w:val="es-ES"/>
        </w:rPr>
        <w:t>los directores y directoras</w:t>
      </w:r>
      <w:proofErr w:type="gramEnd"/>
      <w:r w:rsidRPr="00186A48">
        <w:rPr>
          <w:rStyle w:val="Ninguno"/>
          <w:rFonts w:ascii="Courier New" w:hAnsi="Courier New" w:cs="Courier New"/>
          <w:lang w:val="es-ES"/>
        </w:rPr>
        <w:t>.</w:t>
      </w:r>
    </w:p>
    <w:p w14:paraId="6906A69D" w14:textId="77777777" w:rsidR="00186A48" w:rsidRPr="00186A48" w:rsidRDefault="00186A48" w:rsidP="00E96B5D">
      <w:pPr>
        <w:pStyle w:val="Listaconvietas"/>
        <w:tabs>
          <w:tab w:val="clear" w:pos="360"/>
        </w:tabs>
        <w:jc w:val="both"/>
        <w:rPr>
          <w:rStyle w:val="Ninguno"/>
          <w:rFonts w:ascii="Courier New" w:hAnsi="Courier New" w:cs="Courier New"/>
          <w:lang w:val="es-ES"/>
        </w:rPr>
      </w:pPr>
    </w:p>
    <w:p w14:paraId="3F32B911" w14:textId="77777777" w:rsidR="00186A48" w:rsidRPr="00186A48" w:rsidRDefault="00186A48" w:rsidP="00E96B5D">
      <w:pPr>
        <w:pStyle w:val="Listaconvietas"/>
        <w:numPr>
          <w:ilvl w:val="0"/>
          <w:numId w:val="33"/>
        </w:numPr>
        <w:tabs>
          <w:tab w:val="clear" w:pos="360"/>
        </w:tabs>
        <w:ind w:left="0" w:firstLine="2268"/>
        <w:jc w:val="both"/>
        <w:rPr>
          <w:rStyle w:val="Ninguno"/>
          <w:rFonts w:ascii="Courier New" w:hAnsi="Courier New" w:cs="Courier New"/>
          <w:lang w:val="es-ES"/>
        </w:rPr>
      </w:pPr>
      <w:r w:rsidRPr="00186A48">
        <w:rPr>
          <w:rStyle w:val="Ninguno"/>
          <w:rFonts w:ascii="Courier New" w:hAnsi="Courier New" w:cs="Courier New"/>
          <w:lang w:val="es-ES"/>
        </w:rPr>
        <w:t>Cualquier otra circunstancia que, a su juicio, le reste imparcialidad en la toma de decisiones relativas a su cargo.</w:t>
      </w:r>
    </w:p>
    <w:p w14:paraId="17F28776" w14:textId="77777777" w:rsidR="00186A48" w:rsidRPr="00186A48" w:rsidRDefault="00186A48" w:rsidP="00E96B5D">
      <w:pPr>
        <w:pStyle w:val="Listaconvietas"/>
        <w:tabs>
          <w:tab w:val="clear" w:pos="360"/>
        </w:tabs>
        <w:ind w:firstLine="2268"/>
        <w:jc w:val="both"/>
        <w:rPr>
          <w:rStyle w:val="Ninguno"/>
          <w:rFonts w:ascii="Courier New" w:eastAsia="Courier New" w:hAnsi="Courier New" w:cs="Courier New"/>
        </w:rPr>
      </w:pPr>
    </w:p>
    <w:p w14:paraId="4E437BE1" w14:textId="77777777" w:rsidR="00186A48" w:rsidRPr="00186A48" w:rsidRDefault="00186A48" w:rsidP="00E96B5D">
      <w:pPr>
        <w:pStyle w:val="Listaconvietas"/>
        <w:tabs>
          <w:tab w:val="clear" w:pos="360"/>
        </w:tabs>
        <w:ind w:firstLine="2268"/>
        <w:jc w:val="both"/>
        <w:rPr>
          <w:rStyle w:val="Ninguno"/>
          <w:rFonts w:ascii="Courier New" w:eastAsia="Courier New" w:hAnsi="Courier New" w:cs="Courier New"/>
          <w:lang w:val="es-ES"/>
        </w:rPr>
      </w:pPr>
      <w:r w:rsidRPr="00186A48">
        <w:rPr>
          <w:rStyle w:val="Ninguno"/>
          <w:rFonts w:ascii="Courier New" w:hAnsi="Courier New" w:cs="Courier New"/>
          <w:lang w:val="es-ES"/>
        </w:rPr>
        <w:t>La ausencia del director o directora que se haya abstenido de participar de una determinada sesión en virtud de las causales enumeradas en este artículo se entenderá, para todos los efectos de esta ley, como justificada.</w:t>
      </w:r>
    </w:p>
    <w:p w14:paraId="0DF4418E" w14:textId="77777777" w:rsidR="00186A48" w:rsidRPr="00186A48" w:rsidRDefault="00186A48" w:rsidP="00E96B5D">
      <w:pPr>
        <w:pStyle w:val="Listaconvietas"/>
        <w:jc w:val="both"/>
        <w:rPr>
          <w:rStyle w:val="Ninguno"/>
          <w:rFonts w:ascii="Courier New" w:eastAsia="Courier New" w:hAnsi="Courier New" w:cs="Courier New"/>
        </w:rPr>
      </w:pPr>
    </w:p>
    <w:p w14:paraId="6E839DC1" w14:textId="77777777" w:rsidR="00186A48" w:rsidRPr="00186A48" w:rsidRDefault="00186A48" w:rsidP="00E96B5D">
      <w:pPr>
        <w:pStyle w:val="Listaconvietas"/>
        <w:tabs>
          <w:tab w:val="left" w:pos="2268"/>
        </w:tabs>
        <w:jc w:val="both"/>
        <w:rPr>
          <w:rStyle w:val="Ninguno"/>
          <w:rFonts w:ascii="Courier New" w:eastAsia="Courier New" w:hAnsi="Courier New" w:cs="Courier New"/>
        </w:rPr>
      </w:pPr>
      <w:r w:rsidRPr="00186A48">
        <w:rPr>
          <w:rStyle w:val="Ninguno"/>
          <w:rFonts w:ascii="Courier New" w:hAnsi="Courier New" w:cs="Courier New"/>
          <w:b/>
          <w:bCs/>
        </w:rPr>
        <w:t>Artículo 17.-</w:t>
      </w:r>
      <w:r w:rsidRPr="00186A48">
        <w:rPr>
          <w:rFonts w:ascii="Courier New" w:hAnsi="Courier New" w:cs="Courier New"/>
        </w:rPr>
        <w:tab/>
      </w:r>
      <w:r w:rsidRPr="00186A48">
        <w:rPr>
          <w:rStyle w:val="Ninguno"/>
          <w:rFonts w:ascii="Courier New" w:hAnsi="Courier New" w:cs="Courier New"/>
          <w:b/>
          <w:bCs/>
        </w:rPr>
        <w:t>Prohibición de delegar.</w:t>
      </w:r>
      <w:r w:rsidRPr="00186A48">
        <w:rPr>
          <w:rStyle w:val="Ninguno"/>
          <w:rFonts w:ascii="Courier New" w:hAnsi="Courier New" w:cs="Courier New"/>
        </w:rPr>
        <w:t xml:space="preserve"> La función de director o directora no es delegable.</w:t>
      </w:r>
    </w:p>
    <w:p w14:paraId="4A47E5A8" w14:textId="77777777" w:rsidR="00186A48" w:rsidRPr="00186A48" w:rsidRDefault="00186A48" w:rsidP="00E96B5D">
      <w:pPr>
        <w:pStyle w:val="Listaconvietas"/>
        <w:jc w:val="both"/>
        <w:rPr>
          <w:rStyle w:val="Ninguno"/>
          <w:rFonts w:ascii="Courier New" w:eastAsia="Courier New" w:hAnsi="Courier New" w:cs="Courier New"/>
        </w:rPr>
      </w:pPr>
    </w:p>
    <w:p w14:paraId="43423147" w14:textId="77777777" w:rsidR="00186A48" w:rsidRPr="00186A48" w:rsidRDefault="00186A48" w:rsidP="00E96B5D">
      <w:pPr>
        <w:pStyle w:val="Listaconvietas"/>
        <w:tabs>
          <w:tab w:val="left" w:pos="2268"/>
        </w:tabs>
        <w:jc w:val="both"/>
        <w:rPr>
          <w:rStyle w:val="Ninguno"/>
          <w:rFonts w:ascii="Courier New" w:eastAsia="Courier New" w:hAnsi="Courier New" w:cs="Courier New"/>
        </w:rPr>
      </w:pPr>
      <w:r w:rsidRPr="00186A48">
        <w:rPr>
          <w:rStyle w:val="Ninguno"/>
          <w:rFonts w:ascii="Courier New" w:hAnsi="Courier New" w:cs="Courier New"/>
          <w:b/>
          <w:bCs/>
        </w:rPr>
        <w:t>Artículo 18.-</w:t>
      </w:r>
      <w:r w:rsidRPr="00186A48">
        <w:rPr>
          <w:rFonts w:ascii="Courier New" w:hAnsi="Courier New" w:cs="Courier New"/>
        </w:rPr>
        <w:tab/>
      </w:r>
      <w:r w:rsidRPr="00186A48">
        <w:rPr>
          <w:rStyle w:val="Ninguno"/>
          <w:rFonts w:ascii="Courier New" w:hAnsi="Courier New" w:cs="Courier New"/>
          <w:b/>
          <w:bCs/>
        </w:rPr>
        <w:t xml:space="preserve">Causales de cesación. </w:t>
      </w:r>
      <w:r w:rsidRPr="00186A48">
        <w:rPr>
          <w:rStyle w:val="Ninguno"/>
          <w:rFonts w:ascii="Courier New" w:hAnsi="Courier New" w:cs="Courier New"/>
        </w:rPr>
        <w:t>Serán causales de cesación en el cargo de director y directora las siguientes:</w:t>
      </w:r>
    </w:p>
    <w:p w14:paraId="5D694310" w14:textId="77777777" w:rsidR="00186A48" w:rsidRPr="00186A48" w:rsidRDefault="00186A48" w:rsidP="00E96B5D">
      <w:pPr>
        <w:pStyle w:val="Listaconvietas"/>
        <w:jc w:val="both"/>
        <w:rPr>
          <w:rStyle w:val="Ninguno"/>
          <w:rFonts w:ascii="Courier New" w:eastAsia="Courier New" w:hAnsi="Courier New" w:cs="Courier New"/>
        </w:rPr>
      </w:pPr>
    </w:p>
    <w:p w14:paraId="2A3EA796" w14:textId="77777777" w:rsidR="00186A48" w:rsidRPr="00186A48" w:rsidRDefault="00186A48" w:rsidP="00E96B5D">
      <w:pPr>
        <w:pStyle w:val="Listaconvietas"/>
        <w:numPr>
          <w:ilvl w:val="0"/>
          <w:numId w:val="34"/>
        </w:numPr>
        <w:tabs>
          <w:tab w:val="clear" w:pos="360"/>
        </w:tabs>
        <w:ind w:left="0" w:firstLine="2268"/>
        <w:jc w:val="both"/>
        <w:rPr>
          <w:rStyle w:val="Ninguno"/>
          <w:rFonts w:ascii="Courier New" w:eastAsia="Courier New" w:hAnsi="Courier New" w:cs="Courier New"/>
          <w:lang w:val="es-ES"/>
        </w:rPr>
      </w:pPr>
      <w:r w:rsidRPr="00186A48">
        <w:rPr>
          <w:rStyle w:val="Ninguno"/>
          <w:rFonts w:ascii="Courier New" w:hAnsi="Courier New" w:cs="Courier New"/>
          <w:lang w:val="es-ES"/>
        </w:rPr>
        <w:t>Expiración del plazo por el que fue designado o designada.</w:t>
      </w:r>
    </w:p>
    <w:p w14:paraId="40AFF91D" w14:textId="77777777" w:rsidR="00186A48" w:rsidRPr="00186A48" w:rsidRDefault="00186A48" w:rsidP="00E96B5D">
      <w:pPr>
        <w:pStyle w:val="Listaconvietas"/>
        <w:ind w:hanging="992"/>
        <w:jc w:val="both"/>
        <w:rPr>
          <w:rStyle w:val="Ninguno"/>
          <w:rFonts w:ascii="Courier New" w:eastAsia="Courier New" w:hAnsi="Courier New" w:cs="Courier New"/>
        </w:rPr>
      </w:pPr>
    </w:p>
    <w:p w14:paraId="39F49C49" w14:textId="77777777" w:rsidR="00186A48" w:rsidRPr="00186A48" w:rsidRDefault="00186A48" w:rsidP="00E96B5D">
      <w:pPr>
        <w:pStyle w:val="Listaconvietas"/>
        <w:numPr>
          <w:ilvl w:val="0"/>
          <w:numId w:val="34"/>
        </w:numPr>
        <w:tabs>
          <w:tab w:val="clear" w:pos="360"/>
        </w:tabs>
        <w:ind w:left="0" w:firstLine="2268"/>
        <w:jc w:val="both"/>
        <w:rPr>
          <w:rStyle w:val="Ninguno"/>
          <w:rFonts w:ascii="Courier New" w:hAnsi="Courier New" w:cs="Courier New"/>
          <w:lang w:val="es-ES"/>
        </w:rPr>
      </w:pPr>
      <w:r w:rsidRPr="00186A48">
        <w:rPr>
          <w:rStyle w:val="Ninguno"/>
          <w:rFonts w:ascii="Courier New" w:hAnsi="Courier New" w:cs="Courier New"/>
          <w:lang w:val="es-ES"/>
        </w:rPr>
        <w:t>Renuncia presentada ante el directorio de la sociedad.</w:t>
      </w:r>
    </w:p>
    <w:p w14:paraId="781C72AF" w14:textId="77777777" w:rsidR="00186A48" w:rsidRPr="00186A48" w:rsidRDefault="00186A48" w:rsidP="00E96B5D">
      <w:pPr>
        <w:pStyle w:val="Listaconvietas"/>
        <w:tabs>
          <w:tab w:val="clear" w:pos="360"/>
        </w:tabs>
        <w:ind w:hanging="992"/>
        <w:jc w:val="both"/>
        <w:rPr>
          <w:rStyle w:val="Ninguno"/>
          <w:rFonts w:ascii="Courier New" w:hAnsi="Courier New" w:cs="Courier New"/>
          <w:lang w:val="es-ES"/>
        </w:rPr>
      </w:pPr>
    </w:p>
    <w:p w14:paraId="76689F6D" w14:textId="77777777" w:rsidR="00186A48" w:rsidRPr="00186A48" w:rsidRDefault="00186A48" w:rsidP="00E96B5D">
      <w:pPr>
        <w:pStyle w:val="Listaconvietas"/>
        <w:numPr>
          <w:ilvl w:val="0"/>
          <w:numId w:val="34"/>
        </w:numPr>
        <w:tabs>
          <w:tab w:val="clear" w:pos="360"/>
        </w:tabs>
        <w:ind w:left="0" w:firstLine="2268"/>
        <w:jc w:val="both"/>
        <w:rPr>
          <w:rStyle w:val="Ninguno"/>
          <w:rFonts w:ascii="Courier New" w:hAnsi="Courier New" w:cs="Courier New"/>
          <w:lang w:val="es-ES"/>
        </w:rPr>
      </w:pPr>
      <w:r w:rsidRPr="00186A48">
        <w:rPr>
          <w:rStyle w:val="Ninguno"/>
          <w:rFonts w:ascii="Courier New" w:hAnsi="Courier New" w:cs="Courier New"/>
          <w:lang w:val="es-ES"/>
        </w:rPr>
        <w:t>Incapacidad legal sobreviniente para el desempeño del cargo.</w:t>
      </w:r>
    </w:p>
    <w:p w14:paraId="26B9228B" w14:textId="77777777" w:rsidR="00186A48" w:rsidRPr="00186A48" w:rsidRDefault="00186A48" w:rsidP="00E96B5D">
      <w:pPr>
        <w:pStyle w:val="Listaconvietas"/>
        <w:tabs>
          <w:tab w:val="clear" w:pos="360"/>
        </w:tabs>
        <w:ind w:hanging="992"/>
        <w:jc w:val="both"/>
        <w:rPr>
          <w:rStyle w:val="Ninguno"/>
          <w:rFonts w:ascii="Courier New" w:hAnsi="Courier New" w:cs="Courier New"/>
          <w:lang w:val="es-ES"/>
        </w:rPr>
      </w:pPr>
    </w:p>
    <w:p w14:paraId="276EF169" w14:textId="77777777" w:rsidR="00186A48" w:rsidRPr="00186A48" w:rsidRDefault="00186A48" w:rsidP="00E96B5D">
      <w:pPr>
        <w:pStyle w:val="Listaconvietas"/>
        <w:numPr>
          <w:ilvl w:val="0"/>
          <w:numId w:val="34"/>
        </w:numPr>
        <w:tabs>
          <w:tab w:val="clear" w:pos="360"/>
        </w:tabs>
        <w:ind w:left="0" w:firstLine="2268"/>
        <w:jc w:val="both"/>
        <w:rPr>
          <w:rStyle w:val="Ninguno"/>
          <w:rFonts w:ascii="Courier New" w:hAnsi="Courier New" w:cs="Courier New"/>
          <w:lang w:val="es-ES"/>
        </w:rPr>
      </w:pPr>
      <w:r w:rsidRPr="00186A48">
        <w:rPr>
          <w:rStyle w:val="Ninguno"/>
          <w:rFonts w:ascii="Courier New" w:hAnsi="Courier New" w:cs="Courier New"/>
          <w:lang w:val="es-ES"/>
        </w:rPr>
        <w:t>Incurrir en alguna de las causales de inhabilidad o incompatibilidad establecida en los artículos 12 y 13 de esta ley y otras que fueren aplicables.</w:t>
      </w:r>
    </w:p>
    <w:p w14:paraId="6630047C" w14:textId="77777777" w:rsidR="00186A48" w:rsidRPr="00186A48" w:rsidRDefault="00186A48" w:rsidP="00E96B5D">
      <w:pPr>
        <w:pStyle w:val="Listaconvietas"/>
        <w:tabs>
          <w:tab w:val="clear" w:pos="360"/>
        </w:tabs>
        <w:ind w:firstLine="2268"/>
        <w:jc w:val="both"/>
        <w:rPr>
          <w:rStyle w:val="Ninguno"/>
          <w:rFonts w:ascii="Courier New" w:hAnsi="Courier New" w:cs="Courier New"/>
          <w:lang w:val="es-ES"/>
        </w:rPr>
      </w:pPr>
    </w:p>
    <w:p w14:paraId="5B2903DA" w14:textId="77777777" w:rsidR="00186A48" w:rsidRPr="00186A48" w:rsidRDefault="00186A48" w:rsidP="00E96B5D">
      <w:pPr>
        <w:pStyle w:val="Listaconvietas"/>
        <w:numPr>
          <w:ilvl w:val="0"/>
          <w:numId w:val="34"/>
        </w:numPr>
        <w:tabs>
          <w:tab w:val="clear" w:pos="360"/>
        </w:tabs>
        <w:ind w:left="0" w:firstLine="2268"/>
        <w:jc w:val="both"/>
        <w:rPr>
          <w:rStyle w:val="Ninguno"/>
          <w:rFonts w:ascii="Courier New" w:hAnsi="Courier New" w:cs="Courier New"/>
          <w:lang w:val="es-ES"/>
        </w:rPr>
      </w:pPr>
      <w:r w:rsidRPr="00186A48">
        <w:rPr>
          <w:rStyle w:val="Ninguno"/>
          <w:rFonts w:ascii="Courier New" w:hAnsi="Courier New" w:cs="Courier New"/>
          <w:lang w:val="es-ES"/>
        </w:rPr>
        <w:t>Incumplimiento de alguna de las siguientes obligaciones como director o directora:</w:t>
      </w:r>
    </w:p>
    <w:p w14:paraId="4F85B73C" w14:textId="77777777" w:rsidR="00186A48" w:rsidRPr="00186A48" w:rsidRDefault="00186A48" w:rsidP="00E96B5D">
      <w:pPr>
        <w:pStyle w:val="Listaconvietas"/>
        <w:jc w:val="both"/>
        <w:rPr>
          <w:rStyle w:val="Ninguno"/>
          <w:rFonts w:ascii="Courier New" w:eastAsia="Courier New" w:hAnsi="Courier New" w:cs="Courier New"/>
        </w:rPr>
      </w:pPr>
    </w:p>
    <w:p w14:paraId="57D347FF" w14:textId="77777777" w:rsidR="00186A48" w:rsidRPr="00186A48" w:rsidRDefault="00186A48" w:rsidP="00E96B5D">
      <w:pPr>
        <w:pStyle w:val="Listaconvietas"/>
        <w:numPr>
          <w:ilvl w:val="0"/>
          <w:numId w:val="35"/>
        </w:numPr>
        <w:tabs>
          <w:tab w:val="clear" w:pos="360"/>
        </w:tabs>
        <w:ind w:left="0" w:firstLine="2835"/>
        <w:jc w:val="both"/>
        <w:rPr>
          <w:rStyle w:val="Ninguno"/>
          <w:rFonts w:ascii="Courier New" w:eastAsia="Courier New" w:hAnsi="Courier New" w:cs="Courier New"/>
        </w:rPr>
      </w:pPr>
      <w:r w:rsidRPr="00186A48">
        <w:rPr>
          <w:rStyle w:val="Ninguno"/>
          <w:rFonts w:ascii="Courier New" w:hAnsi="Courier New" w:cs="Courier New"/>
        </w:rPr>
        <w:t>La inasistencia injustificada a cuatro sesiones ordinarias del directorio en un año calendario o dejar de concurrir a sesiones, sin autorización previa del directorio, durante un lapso de tres meses.</w:t>
      </w:r>
    </w:p>
    <w:p w14:paraId="5F7DDB40" w14:textId="77777777" w:rsidR="00186A48" w:rsidRPr="00186A48" w:rsidRDefault="00186A48" w:rsidP="00E96B5D">
      <w:pPr>
        <w:pStyle w:val="Listaconvietas"/>
        <w:jc w:val="both"/>
        <w:rPr>
          <w:rStyle w:val="Ninguno"/>
          <w:rFonts w:ascii="Courier New" w:eastAsia="Courier New" w:hAnsi="Courier New" w:cs="Courier New"/>
        </w:rPr>
      </w:pPr>
    </w:p>
    <w:p w14:paraId="7A510960" w14:textId="77777777" w:rsidR="00186A48" w:rsidRPr="00186A48" w:rsidRDefault="00186A48" w:rsidP="00E96B5D">
      <w:pPr>
        <w:pStyle w:val="Listaconvietas"/>
        <w:numPr>
          <w:ilvl w:val="0"/>
          <w:numId w:val="35"/>
        </w:numPr>
        <w:tabs>
          <w:tab w:val="clear" w:pos="360"/>
        </w:tabs>
        <w:ind w:left="0" w:firstLine="2835"/>
        <w:jc w:val="both"/>
        <w:rPr>
          <w:rStyle w:val="Ninguno"/>
          <w:rFonts w:ascii="Courier New" w:hAnsi="Courier New" w:cs="Courier New"/>
        </w:rPr>
      </w:pPr>
      <w:r w:rsidRPr="00186A48">
        <w:rPr>
          <w:rStyle w:val="Ninguno"/>
          <w:rFonts w:ascii="Courier New" w:hAnsi="Courier New" w:cs="Courier New"/>
        </w:rPr>
        <w:t xml:space="preserve">Haber incluido datos inexactos o haber omitido inexcusablemente información relevante en la declaración </w:t>
      </w:r>
      <w:r w:rsidRPr="00186A48">
        <w:rPr>
          <w:rStyle w:val="Ninguno"/>
          <w:rFonts w:ascii="Courier New" w:hAnsi="Courier New" w:cs="Courier New"/>
          <w:lang w:val="es-ES"/>
        </w:rPr>
        <w:t>jurada</w:t>
      </w:r>
      <w:r w:rsidRPr="00186A48">
        <w:rPr>
          <w:rStyle w:val="Ninguno"/>
          <w:rFonts w:ascii="Courier New" w:hAnsi="Courier New" w:cs="Courier New"/>
        </w:rPr>
        <w:t xml:space="preserve"> a que se refiere el inciso primero del artículo 14 de la presente ley. </w:t>
      </w:r>
    </w:p>
    <w:p w14:paraId="11E1B3FE" w14:textId="77777777" w:rsidR="00186A48" w:rsidRPr="00186A48" w:rsidRDefault="00186A48" w:rsidP="00E96B5D">
      <w:pPr>
        <w:pStyle w:val="Listaconvietas"/>
        <w:tabs>
          <w:tab w:val="clear" w:pos="360"/>
        </w:tabs>
        <w:jc w:val="both"/>
        <w:rPr>
          <w:rStyle w:val="Ninguno"/>
          <w:rFonts w:ascii="Courier New" w:hAnsi="Courier New" w:cs="Courier New"/>
        </w:rPr>
      </w:pPr>
    </w:p>
    <w:p w14:paraId="1AC2E487" w14:textId="77777777" w:rsidR="00186A48" w:rsidRPr="00186A48" w:rsidRDefault="00186A48" w:rsidP="00E96B5D">
      <w:pPr>
        <w:pStyle w:val="Listaconvietas"/>
        <w:numPr>
          <w:ilvl w:val="0"/>
          <w:numId w:val="35"/>
        </w:numPr>
        <w:tabs>
          <w:tab w:val="clear" w:pos="360"/>
        </w:tabs>
        <w:ind w:left="0" w:firstLine="2835"/>
        <w:jc w:val="both"/>
        <w:rPr>
          <w:rStyle w:val="Ninguno"/>
          <w:rFonts w:ascii="Courier New" w:hAnsi="Courier New" w:cs="Courier New"/>
        </w:rPr>
      </w:pPr>
      <w:r w:rsidRPr="00186A48">
        <w:rPr>
          <w:rStyle w:val="Ninguno"/>
          <w:rFonts w:ascii="Courier New" w:hAnsi="Courier New" w:cs="Courier New"/>
        </w:rPr>
        <w:t xml:space="preserve">Haber incumplido el deber de abstención del artículo 16 de la presente ley. </w:t>
      </w:r>
    </w:p>
    <w:p w14:paraId="41C5CCEF" w14:textId="77777777" w:rsidR="00186A48" w:rsidRPr="00186A48" w:rsidRDefault="00186A48" w:rsidP="00E96B5D">
      <w:pPr>
        <w:pStyle w:val="Listaconvietas"/>
        <w:tabs>
          <w:tab w:val="clear" w:pos="360"/>
        </w:tabs>
        <w:jc w:val="both"/>
        <w:rPr>
          <w:rStyle w:val="Ninguno"/>
          <w:rFonts w:ascii="Courier New" w:hAnsi="Courier New" w:cs="Courier New"/>
        </w:rPr>
      </w:pPr>
    </w:p>
    <w:p w14:paraId="5C53C803" w14:textId="77777777" w:rsidR="00186A48" w:rsidRPr="00186A48" w:rsidRDefault="00186A48" w:rsidP="00E96B5D">
      <w:pPr>
        <w:pStyle w:val="Listaconvietas"/>
        <w:numPr>
          <w:ilvl w:val="0"/>
          <w:numId w:val="35"/>
        </w:numPr>
        <w:tabs>
          <w:tab w:val="clear" w:pos="360"/>
        </w:tabs>
        <w:ind w:left="0" w:firstLine="2835"/>
        <w:jc w:val="both"/>
        <w:rPr>
          <w:rStyle w:val="Ninguno"/>
          <w:rFonts w:ascii="Courier New" w:hAnsi="Courier New" w:cs="Courier New"/>
          <w:lang w:val="es-ES"/>
        </w:rPr>
      </w:pPr>
      <w:r w:rsidRPr="00186A48">
        <w:rPr>
          <w:rStyle w:val="Ninguno"/>
          <w:rFonts w:ascii="Courier New" w:hAnsi="Courier New" w:cs="Courier New"/>
          <w:lang w:val="es-ES"/>
        </w:rPr>
        <w:t xml:space="preserve">Haber </w:t>
      </w:r>
      <w:r w:rsidRPr="00186A48">
        <w:rPr>
          <w:rStyle w:val="Ninguno"/>
          <w:rFonts w:ascii="Courier New" w:hAnsi="Courier New" w:cs="Courier New"/>
        </w:rPr>
        <w:t>infringido</w:t>
      </w:r>
      <w:r w:rsidRPr="00186A48">
        <w:rPr>
          <w:rStyle w:val="Ninguno"/>
          <w:rFonts w:ascii="Courier New" w:hAnsi="Courier New" w:cs="Courier New"/>
          <w:lang w:val="es-ES"/>
        </w:rPr>
        <w:t xml:space="preserve"> alguna de las prohibiciones o incumplido alguno de los deberes a que se refiere la ley </w:t>
      </w:r>
      <w:proofErr w:type="spellStart"/>
      <w:r w:rsidRPr="00186A48">
        <w:rPr>
          <w:rStyle w:val="Ninguno"/>
          <w:rFonts w:ascii="Courier New" w:hAnsi="Courier New" w:cs="Courier New"/>
          <w:lang w:val="es-ES"/>
        </w:rPr>
        <w:t>Nº</w:t>
      </w:r>
      <w:proofErr w:type="spellEnd"/>
      <w:r w:rsidRPr="00186A48">
        <w:rPr>
          <w:rStyle w:val="Ninguno"/>
          <w:rFonts w:ascii="Courier New" w:hAnsi="Courier New" w:cs="Courier New"/>
          <w:lang w:val="es-ES"/>
        </w:rPr>
        <w:t xml:space="preserve"> 18.046. </w:t>
      </w:r>
    </w:p>
    <w:p w14:paraId="152CF71B" w14:textId="77777777" w:rsidR="00186A48" w:rsidRPr="00186A48" w:rsidRDefault="00186A48" w:rsidP="00E96B5D">
      <w:pPr>
        <w:pStyle w:val="Listaconvietas"/>
        <w:tabs>
          <w:tab w:val="clear" w:pos="360"/>
        </w:tabs>
        <w:jc w:val="both"/>
        <w:rPr>
          <w:rStyle w:val="Ninguno"/>
          <w:rFonts w:ascii="Courier New" w:hAnsi="Courier New" w:cs="Courier New"/>
        </w:rPr>
      </w:pPr>
    </w:p>
    <w:p w14:paraId="79107C61" w14:textId="77777777" w:rsidR="00186A48" w:rsidRPr="00186A48" w:rsidRDefault="00186A48" w:rsidP="00E96B5D">
      <w:pPr>
        <w:pStyle w:val="Listaconvietas"/>
        <w:numPr>
          <w:ilvl w:val="0"/>
          <w:numId w:val="35"/>
        </w:numPr>
        <w:tabs>
          <w:tab w:val="clear" w:pos="360"/>
        </w:tabs>
        <w:ind w:left="0" w:firstLine="2835"/>
        <w:jc w:val="both"/>
        <w:rPr>
          <w:rStyle w:val="Ninguno"/>
          <w:rFonts w:ascii="Courier New" w:hAnsi="Courier New" w:cs="Courier New"/>
        </w:rPr>
      </w:pPr>
      <w:r w:rsidRPr="00186A48">
        <w:rPr>
          <w:rStyle w:val="Ninguno"/>
          <w:rFonts w:ascii="Courier New" w:hAnsi="Courier New" w:cs="Courier New"/>
        </w:rPr>
        <w:t>Haber votado favorablemente acuerdos del directorio que impliquen un manifiesto incumplimiento de los estatutos o de la normativa legal que le es aplicable a AFIDE o que le causen daño patrimonial significativo a ésta.</w:t>
      </w:r>
    </w:p>
    <w:p w14:paraId="08809093" w14:textId="77777777" w:rsidR="00186A48" w:rsidRPr="00186A48" w:rsidRDefault="00186A48" w:rsidP="00E96B5D">
      <w:pPr>
        <w:pStyle w:val="Listaconvietas"/>
        <w:jc w:val="both"/>
        <w:rPr>
          <w:rStyle w:val="Ninguno"/>
          <w:rFonts w:ascii="Courier New" w:eastAsia="Courier New" w:hAnsi="Courier New" w:cs="Courier New"/>
        </w:rPr>
      </w:pPr>
    </w:p>
    <w:p w14:paraId="47370A47" w14:textId="77777777" w:rsidR="00186A48" w:rsidRPr="00186A48" w:rsidRDefault="00186A48" w:rsidP="00E96B5D">
      <w:pPr>
        <w:pStyle w:val="Listaconvietas"/>
        <w:tabs>
          <w:tab w:val="clear" w:pos="360"/>
        </w:tabs>
        <w:ind w:firstLine="2268"/>
        <w:jc w:val="both"/>
        <w:rPr>
          <w:rStyle w:val="Ninguno"/>
          <w:rFonts w:ascii="Courier New" w:eastAsia="Courier New" w:hAnsi="Courier New" w:cs="Courier New"/>
          <w:lang w:val="es-ES"/>
        </w:rPr>
      </w:pPr>
      <w:proofErr w:type="gramStart"/>
      <w:r w:rsidRPr="00186A48">
        <w:rPr>
          <w:rStyle w:val="Ninguno"/>
          <w:rFonts w:ascii="Courier New" w:hAnsi="Courier New" w:cs="Courier New"/>
          <w:lang w:val="es-ES"/>
        </w:rPr>
        <w:t>Los directores y directoras</w:t>
      </w:r>
      <w:proofErr w:type="gramEnd"/>
      <w:r w:rsidRPr="00186A48">
        <w:rPr>
          <w:rStyle w:val="Ninguno"/>
          <w:rFonts w:ascii="Courier New" w:hAnsi="Courier New" w:cs="Courier New"/>
          <w:lang w:val="es-ES"/>
        </w:rPr>
        <w:t xml:space="preserve"> que hubieren incurrido en alguna de las causales de los literales del inciso primero del presente artículo, con excepción del literal e), cesarán automáticamente en sus cargos, sin perjuicio de que deberán comunicar por escrito de inmediato dicha circunstancia al directorio.</w:t>
      </w:r>
    </w:p>
    <w:p w14:paraId="25922C72" w14:textId="77777777" w:rsidR="00186A48" w:rsidRPr="00186A48" w:rsidRDefault="00186A48" w:rsidP="00E96B5D">
      <w:pPr>
        <w:pStyle w:val="Listaconvietas"/>
        <w:jc w:val="both"/>
        <w:rPr>
          <w:rStyle w:val="Ninguno"/>
          <w:rFonts w:ascii="Courier New" w:eastAsia="Courier New" w:hAnsi="Courier New" w:cs="Courier New"/>
        </w:rPr>
      </w:pPr>
    </w:p>
    <w:p w14:paraId="73BFE568" w14:textId="77777777" w:rsidR="00186A48" w:rsidRPr="00186A48" w:rsidRDefault="00186A48" w:rsidP="00E96B5D">
      <w:pPr>
        <w:pStyle w:val="Listaconvietas"/>
        <w:tabs>
          <w:tab w:val="clear" w:pos="360"/>
        </w:tabs>
        <w:ind w:firstLine="2268"/>
        <w:jc w:val="both"/>
        <w:rPr>
          <w:rStyle w:val="Ninguno"/>
          <w:rFonts w:ascii="Courier New" w:hAnsi="Courier New" w:cs="Courier New"/>
          <w:lang w:val="es-ES"/>
        </w:rPr>
      </w:pPr>
      <w:r w:rsidRPr="00186A48">
        <w:rPr>
          <w:rStyle w:val="Ninguno"/>
          <w:rFonts w:ascii="Courier New" w:hAnsi="Courier New" w:cs="Courier New"/>
          <w:lang w:val="es-ES"/>
        </w:rPr>
        <w:t>La remoción del director o directora que hubiere incurrido en alguna de las causales descritas en el literal e) del inciso primero del presente artículo, se efectuará por la autoridad que lo designó mediante el respectivo acto administrativo fundado.</w:t>
      </w:r>
    </w:p>
    <w:p w14:paraId="23D0B860" w14:textId="77777777" w:rsidR="00186A48" w:rsidRPr="00186A48" w:rsidRDefault="00186A48" w:rsidP="00E96B5D">
      <w:pPr>
        <w:pStyle w:val="Listaconvietas"/>
        <w:jc w:val="both"/>
        <w:rPr>
          <w:rStyle w:val="Ninguno"/>
          <w:rFonts w:ascii="Courier New" w:hAnsi="Courier New" w:cs="Courier New"/>
        </w:rPr>
      </w:pPr>
    </w:p>
    <w:p w14:paraId="193DFC71" w14:textId="77777777" w:rsidR="00186A48" w:rsidRPr="00186A48" w:rsidRDefault="00186A48" w:rsidP="00E96B5D">
      <w:pPr>
        <w:pStyle w:val="Listaconvietas"/>
        <w:tabs>
          <w:tab w:val="clear" w:pos="360"/>
        </w:tabs>
        <w:ind w:firstLine="2268"/>
        <w:jc w:val="both"/>
        <w:rPr>
          <w:rStyle w:val="Ninguno"/>
          <w:rFonts w:ascii="Courier New" w:hAnsi="Courier New" w:cs="Courier New"/>
          <w:lang w:val="es-ES"/>
        </w:rPr>
      </w:pPr>
      <w:r w:rsidRPr="00186A48">
        <w:rPr>
          <w:rStyle w:val="Ninguno"/>
          <w:rFonts w:ascii="Courier New" w:hAnsi="Courier New" w:cs="Courier New"/>
        </w:rPr>
        <w:t xml:space="preserve">Una vez que los directores y directoras hayan cesado en el ejercicio de sus cargos, y por el plazo de seis meses contado desde esa fecha, no podrán prestar ningún tipo de servicio, sea de forma gratuita o remunerada, ni adquirir participación en la propiedad de personas jurídicas respecto de las cuales, dentro de los doce meses anteriores al cese en sus funciones, hayan, de forma específica, personal y directa, participado en sesiones del directorio en las que se hubiere adoptado algún acuerdo o resolución a su respecto. La prohibición de que trata este artículo se extiende a aquellas personas jurídicas que formen parte del mismo grupo empresarial en los términos del artículo 96 </w:t>
      </w:r>
      <w:r w:rsidRPr="00186A48">
        <w:rPr>
          <w:rStyle w:val="Ninguno"/>
          <w:rFonts w:ascii="Courier New" w:hAnsi="Courier New" w:cs="Courier New"/>
          <w:lang w:val="es-ES"/>
        </w:rPr>
        <w:t>de</w:t>
      </w:r>
      <w:r w:rsidRPr="00186A48">
        <w:rPr>
          <w:rStyle w:val="Ninguno"/>
          <w:rFonts w:ascii="Courier New" w:hAnsi="Courier New" w:cs="Courier New"/>
        </w:rPr>
        <w:t xml:space="preserve"> la ley </w:t>
      </w:r>
      <w:proofErr w:type="spellStart"/>
      <w:r w:rsidRPr="00186A48">
        <w:rPr>
          <w:rStyle w:val="Ninguno"/>
          <w:rFonts w:ascii="Courier New" w:hAnsi="Courier New" w:cs="Courier New"/>
        </w:rPr>
        <w:t>Nº</w:t>
      </w:r>
      <w:proofErr w:type="spellEnd"/>
      <w:r w:rsidRPr="00186A48">
        <w:rPr>
          <w:rStyle w:val="Ninguno"/>
          <w:rFonts w:ascii="Courier New" w:hAnsi="Courier New" w:cs="Courier New"/>
        </w:rPr>
        <w:t xml:space="preserve"> 18.045, de mercado de valores.</w:t>
      </w:r>
    </w:p>
    <w:p w14:paraId="7A0A2C0D" w14:textId="77777777" w:rsidR="00186A48" w:rsidRPr="00186A48" w:rsidRDefault="00186A48" w:rsidP="00E96B5D">
      <w:pPr>
        <w:pStyle w:val="Listaconvietas"/>
        <w:jc w:val="both"/>
        <w:rPr>
          <w:rStyle w:val="Ninguno"/>
          <w:rFonts w:ascii="Courier New" w:hAnsi="Courier New" w:cs="Courier New"/>
        </w:rPr>
      </w:pPr>
    </w:p>
    <w:p w14:paraId="7348E6FB" w14:textId="77777777" w:rsidR="00186A48" w:rsidRPr="00186A48" w:rsidRDefault="00186A48" w:rsidP="00E96B5D">
      <w:pPr>
        <w:pStyle w:val="Listaconvietas"/>
        <w:tabs>
          <w:tab w:val="clear" w:pos="360"/>
        </w:tabs>
        <w:ind w:firstLine="2268"/>
        <w:jc w:val="both"/>
        <w:rPr>
          <w:rStyle w:val="Ninguno"/>
          <w:rFonts w:ascii="Courier New" w:eastAsia="Courier New" w:hAnsi="Courier New" w:cs="Courier New"/>
          <w:lang w:val="es-ES"/>
        </w:rPr>
      </w:pPr>
      <w:proofErr w:type="gramStart"/>
      <w:r w:rsidRPr="00186A48">
        <w:rPr>
          <w:rStyle w:val="Ninguno"/>
          <w:rFonts w:ascii="Courier New" w:hAnsi="Courier New" w:cs="Courier New"/>
        </w:rPr>
        <w:t>Los directores y directoras</w:t>
      </w:r>
      <w:proofErr w:type="gramEnd"/>
      <w:r w:rsidRPr="00186A48">
        <w:rPr>
          <w:rStyle w:val="Ninguno"/>
          <w:rFonts w:ascii="Courier New" w:hAnsi="Courier New" w:cs="Courier New"/>
        </w:rPr>
        <w:t xml:space="preserve">, dentro de los diez días hábiles siguientes a la fecha de cese en sus funciones, deberán efectuar una declaración </w:t>
      </w:r>
      <w:r w:rsidRPr="00186A48">
        <w:rPr>
          <w:rStyle w:val="Ninguno"/>
          <w:rFonts w:ascii="Courier New" w:hAnsi="Courier New" w:cs="Courier New"/>
          <w:lang w:val="es-ES"/>
        </w:rPr>
        <w:t>jurada</w:t>
      </w:r>
      <w:r w:rsidRPr="00186A48">
        <w:rPr>
          <w:rStyle w:val="Ninguno"/>
          <w:rFonts w:ascii="Courier New" w:hAnsi="Courier New" w:cs="Courier New"/>
        </w:rPr>
        <w:t xml:space="preserve"> en la que individualicen las entidades respecto a las cuales hayan intervenido en los términos del inciso anterior. Una copia de dicha declaración deberá ser remitida al directorio dentro del mismo plazo.</w:t>
      </w:r>
    </w:p>
    <w:p w14:paraId="4ED2198D" w14:textId="77777777" w:rsidR="00186A48" w:rsidRPr="00186A48" w:rsidRDefault="00186A48" w:rsidP="00E96B5D">
      <w:pPr>
        <w:pStyle w:val="Listaconvietas"/>
        <w:jc w:val="both"/>
        <w:rPr>
          <w:rStyle w:val="Ninguno"/>
          <w:rFonts w:ascii="Courier New" w:eastAsia="Courier New" w:hAnsi="Courier New" w:cs="Courier New"/>
          <w:lang w:val="es-CL"/>
        </w:rPr>
      </w:pPr>
    </w:p>
    <w:p w14:paraId="6D2B257D" w14:textId="77777777" w:rsidR="00186A48" w:rsidRPr="00186A48" w:rsidRDefault="00186A48" w:rsidP="00E96B5D">
      <w:pPr>
        <w:tabs>
          <w:tab w:val="left" w:pos="2268"/>
        </w:tabs>
        <w:spacing w:line="240" w:lineRule="auto"/>
        <w:jc w:val="both"/>
        <w:rPr>
          <w:rStyle w:val="fontstyle01"/>
          <w:rFonts w:ascii="Courier New" w:hAnsi="Courier New" w:cs="Courier New"/>
          <w:sz w:val="24"/>
          <w:szCs w:val="24"/>
          <w:lang w:val="es-CL"/>
        </w:rPr>
      </w:pPr>
      <w:r w:rsidRPr="00186A48">
        <w:rPr>
          <w:rStyle w:val="fontstyle01"/>
          <w:rFonts w:ascii="Courier New" w:hAnsi="Courier New" w:cs="Courier New"/>
          <w:b/>
          <w:bCs/>
          <w:sz w:val="24"/>
          <w:szCs w:val="24"/>
          <w:lang w:val="es-CL"/>
        </w:rPr>
        <w:t>Artículo 19.- Responsabilidad solidaria.</w:t>
      </w:r>
      <w:r w:rsidRPr="00186A48">
        <w:rPr>
          <w:rStyle w:val="fontstyle01"/>
          <w:rFonts w:ascii="Courier New" w:hAnsi="Courier New" w:cs="Courier New"/>
          <w:sz w:val="24"/>
          <w:szCs w:val="24"/>
          <w:lang w:val="es-CL"/>
        </w:rPr>
        <w:t xml:space="preserve"> </w:t>
      </w:r>
      <w:proofErr w:type="gramStart"/>
      <w:r w:rsidRPr="00186A48">
        <w:rPr>
          <w:rStyle w:val="fontstyle01"/>
          <w:rFonts w:ascii="Courier New" w:hAnsi="Courier New" w:cs="Courier New"/>
          <w:sz w:val="24"/>
          <w:szCs w:val="24"/>
          <w:lang w:val="es-CL"/>
        </w:rPr>
        <w:t>Los directores y directoras</w:t>
      </w:r>
      <w:proofErr w:type="gramEnd"/>
      <w:r w:rsidRPr="00186A48">
        <w:rPr>
          <w:rStyle w:val="fontstyle01"/>
          <w:rFonts w:ascii="Courier New" w:hAnsi="Courier New" w:cs="Courier New"/>
          <w:sz w:val="24"/>
          <w:szCs w:val="24"/>
          <w:lang w:val="es-CL"/>
        </w:rPr>
        <w:t>, administradores y administradoras, gerentes y gerentas, apoderados y apoderadas o dependientes de AFIDE, que aprueben o ejecuten operaciones no autorizadas por la ley, por los estatutos o por las normas impartidas por la Comisión, responderán solidariamente de las pérdidas que dichas operaciones irroguen a la sociedad.</w:t>
      </w:r>
    </w:p>
    <w:p w14:paraId="561A462A" w14:textId="77777777" w:rsidR="00186A48" w:rsidRPr="00E96B5D" w:rsidRDefault="00186A48" w:rsidP="00E96B5D">
      <w:pPr>
        <w:spacing w:line="240" w:lineRule="auto"/>
        <w:jc w:val="center"/>
        <w:rPr>
          <w:b/>
          <w:bCs/>
        </w:rPr>
      </w:pPr>
      <w:r w:rsidRPr="00E96B5D">
        <w:rPr>
          <w:rStyle w:val="Ninguno"/>
          <w:rFonts w:ascii="Courier New" w:hAnsi="Courier New" w:cs="Courier New"/>
          <w:b/>
          <w:bCs/>
          <w:sz w:val="24"/>
          <w:szCs w:val="24"/>
        </w:rPr>
        <w:t>Párrafo 2° De las juntas de accionistas</w:t>
      </w:r>
    </w:p>
    <w:p w14:paraId="4902A5E7" w14:textId="77777777" w:rsidR="00186A48" w:rsidRPr="00186A48" w:rsidRDefault="00186A48" w:rsidP="00E96B5D">
      <w:pPr>
        <w:pStyle w:val="Cuerpo"/>
        <w:rPr>
          <w:rFonts w:ascii="Courier New" w:hAnsi="Courier New" w:cs="Courier New"/>
        </w:rPr>
      </w:pPr>
    </w:p>
    <w:p w14:paraId="05A3774C" w14:textId="77777777" w:rsidR="00186A48" w:rsidRPr="00186A48" w:rsidRDefault="00186A48" w:rsidP="00E96B5D">
      <w:pPr>
        <w:pStyle w:val="Cuerpo"/>
        <w:shd w:val="clear" w:color="auto" w:fill="FFFFFF" w:themeFill="background1"/>
        <w:tabs>
          <w:tab w:val="left" w:pos="2268"/>
        </w:tabs>
        <w:jc w:val="both"/>
        <w:rPr>
          <w:rStyle w:val="Ninguno"/>
          <w:rFonts w:ascii="Courier New" w:eastAsia="Courier New" w:hAnsi="Courier New" w:cs="Courier New"/>
          <w:lang w:val="es-CL"/>
        </w:rPr>
      </w:pPr>
      <w:r w:rsidRPr="00186A48">
        <w:rPr>
          <w:rStyle w:val="Ninguno"/>
          <w:rFonts w:ascii="Courier New" w:eastAsia="Courier New" w:hAnsi="Courier New" w:cs="Courier New"/>
          <w:b/>
          <w:bCs/>
          <w:lang w:val="es-CL"/>
        </w:rPr>
        <w:t>Art</w:t>
      </w:r>
      <w:proofErr w:type="spellStart"/>
      <w:r w:rsidRPr="00186A48">
        <w:rPr>
          <w:rStyle w:val="Ninguno"/>
          <w:rFonts w:ascii="Courier New" w:hAnsi="Courier New" w:cs="Courier New"/>
          <w:b/>
          <w:bCs/>
        </w:rPr>
        <w:t>ículo</w:t>
      </w:r>
      <w:proofErr w:type="spellEnd"/>
      <w:r w:rsidRPr="00186A48">
        <w:rPr>
          <w:rStyle w:val="Ninguno"/>
          <w:rFonts w:ascii="Courier New" w:hAnsi="Courier New" w:cs="Courier New"/>
          <w:b/>
          <w:bCs/>
        </w:rPr>
        <w:t xml:space="preserve"> 20.- Juntas de accionistas. </w:t>
      </w:r>
      <w:bookmarkStart w:id="3" w:name="_Hlk167963794"/>
      <w:r w:rsidRPr="00186A48">
        <w:rPr>
          <w:rStyle w:val="Ninguno"/>
          <w:rFonts w:ascii="Courier New" w:hAnsi="Courier New" w:cs="Courier New"/>
        </w:rPr>
        <w:t xml:space="preserve">Los y las accionistas se reunirán en juntas ordinarias o extraordinarias, a las que el Fisco concurrirá representado por el </w:t>
      </w:r>
      <w:proofErr w:type="gramStart"/>
      <w:r w:rsidRPr="00186A48">
        <w:rPr>
          <w:rStyle w:val="Ninguno"/>
          <w:rFonts w:ascii="Courier New" w:hAnsi="Courier New" w:cs="Courier New"/>
        </w:rPr>
        <w:t>Ministro</w:t>
      </w:r>
      <w:proofErr w:type="gramEnd"/>
      <w:r w:rsidRPr="00186A48">
        <w:rPr>
          <w:rStyle w:val="Ninguno"/>
          <w:rFonts w:ascii="Courier New" w:hAnsi="Courier New" w:cs="Courier New"/>
        </w:rPr>
        <w:t xml:space="preserve"> o Ministra de Hacienda, y CORFO por su Vicepresidente Ejecutivo o Vicepresidenta Ejecutiva, o a quienes éstos designen especialmente al efecto, quienes deberán ser funcionarios o funcionarias de dichas reparticiones.</w:t>
      </w:r>
      <w:bookmarkEnd w:id="3"/>
    </w:p>
    <w:p w14:paraId="6B24530F" w14:textId="77777777" w:rsidR="00186A48" w:rsidRPr="00186A48" w:rsidRDefault="00186A48" w:rsidP="00E96B5D">
      <w:pPr>
        <w:pStyle w:val="Cuerpo"/>
        <w:shd w:val="clear" w:color="auto" w:fill="FFFFFF"/>
        <w:jc w:val="both"/>
        <w:rPr>
          <w:rStyle w:val="Ninguno"/>
          <w:rFonts w:ascii="Courier New" w:eastAsia="Courier New" w:hAnsi="Courier New" w:cs="Courier New"/>
          <w:color w:val="54585D"/>
          <w:u w:color="54585D"/>
        </w:rPr>
      </w:pPr>
    </w:p>
    <w:p w14:paraId="6B9345FB" w14:textId="77777777" w:rsidR="00186A48" w:rsidRPr="00186A48" w:rsidRDefault="00186A48" w:rsidP="00E96B5D">
      <w:pPr>
        <w:pStyle w:val="Listaconvietas"/>
        <w:tabs>
          <w:tab w:val="clear" w:pos="360"/>
        </w:tabs>
        <w:ind w:firstLine="2268"/>
        <w:jc w:val="both"/>
        <w:rPr>
          <w:rStyle w:val="Ninguno"/>
          <w:rFonts w:ascii="Courier New" w:eastAsia="Courier New" w:hAnsi="Courier New" w:cs="Courier New"/>
          <w:lang w:val="es-CL"/>
        </w:rPr>
      </w:pPr>
      <w:r w:rsidRPr="00186A48">
        <w:rPr>
          <w:rStyle w:val="Ninguno"/>
          <w:rFonts w:ascii="Courier New" w:hAnsi="Courier New" w:cs="Courier New"/>
          <w:lang w:val="es-CL"/>
        </w:rPr>
        <w:t xml:space="preserve">Las juntas serán convocadas por el directorio de la sociedad, conforme a las reglas establecidas en el Título VI de la ley </w:t>
      </w:r>
      <w:proofErr w:type="spellStart"/>
      <w:r w:rsidRPr="00186A48">
        <w:rPr>
          <w:rStyle w:val="Ninguno"/>
          <w:rFonts w:ascii="Courier New" w:hAnsi="Courier New" w:cs="Courier New"/>
          <w:lang w:val="es-CL"/>
        </w:rPr>
        <w:t>N°</w:t>
      </w:r>
      <w:proofErr w:type="spellEnd"/>
      <w:r w:rsidRPr="00186A48">
        <w:rPr>
          <w:rStyle w:val="Ninguno"/>
          <w:rFonts w:ascii="Courier New" w:hAnsi="Courier New" w:cs="Courier New"/>
          <w:lang w:val="es-CL"/>
        </w:rPr>
        <w:t xml:space="preserve"> 18.046, sobre sociedades anónimas.</w:t>
      </w:r>
    </w:p>
    <w:p w14:paraId="0BF09ECE" w14:textId="77777777" w:rsidR="00186A48" w:rsidRPr="00186A48" w:rsidRDefault="00186A48" w:rsidP="00E96B5D">
      <w:pPr>
        <w:pStyle w:val="Cuerpo"/>
        <w:rPr>
          <w:rFonts w:ascii="Courier New" w:hAnsi="Courier New" w:cs="Courier New"/>
        </w:rPr>
      </w:pPr>
    </w:p>
    <w:p w14:paraId="2908F89D" w14:textId="77777777" w:rsidR="00186A48" w:rsidRPr="00E96B5D" w:rsidRDefault="00186A48" w:rsidP="00E96B5D">
      <w:pPr>
        <w:spacing w:line="240" w:lineRule="auto"/>
        <w:jc w:val="center"/>
        <w:rPr>
          <w:rStyle w:val="Ninguno"/>
          <w:b/>
          <w:bCs/>
        </w:rPr>
      </w:pPr>
      <w:r w:rsidRPr="00E96B5D">
        <w:rPr>
          <w:rStyle w:val="Ninguno"/>
          <w:rFonts w:ascii="Courier New" w:hAnsi="Courier New" w:cs="Courier New"/>
          <w:b/>
          <w:bCs/>
          <w:sz w:val="24"/>
          <w:szCs w:val="24"/>
        </w:rPr>
        <w:t>Título III</w:t>
      </w:r>
    </w:p>
    <w:p w14:paraId="58366637" w14:textId="77777777" w:rsidR="00186A48" w:rsidRPr="00E96B5D" w:rsidRDefault="00186A48" w:rsidP="00E96B5D">
      <w:pPr>
        <w:spacing w:line="240" w:lineRule="auto"/>
        <w:jc w:val="center"/>
        <w:rPr>
          <w:rStyle w:val="Ninguno"/>
          <w:b/>
          <w:bCs/>
        </w:rPr>
      </w:pPr>
      <w:r w:rsidRPr="00E96B5D">
        <w:rPr>
          <w:rStyle w:val="Ninguno"/>
          <w:rFonts w:ascii="Courier New" w:hAnsi="Courier New" w:cs="Courier New"/>
          <w:b/>
          <w:bCs/>
          <w:sz w:val="24"/>
          <w:szCs w:val="24"/>
        </w:rPr>
        <w:t>De la regulación y fiscalización de AFIDE</w:t>
      </w:r>
    </w:p>
    <w:p w14:paraId="0912957D" w14:textId="77777777" w:rsidR="00186A48" w:rsidRPr="00186A48" w:rsidRDefault="00186A48" w:rsidP="00E96B5D">
      <w:pPr>
        <w:tabs>
          <w:tab w:val="left" w:pos="2268"/>
        </w:tabs>
        <w:spacing w:line="240" w:lineRule="auto"/>
        <w:jc w:val="both"/>
        <w:rPr>
          <w:rFonts w:ascii="Courier New" w:eastAsia="Courier New" w:hAnsi="Courier New" w:cs="Courier New"/>
          <w:sz w:val="24"/>
          <w:szCs w:val="24"/>
          <w:lang w:val="es-ES"/>
        </w:rPr>
      </w:pPr>
      <w:r w:rsidRPr="00186A48">
        <w:rPr>
          <w:rStyle w:val="Ninguno"/>
          <w:rFonts w:ascii="Courier New" w:hAnsi="Courier New" w:cs="Courier New"/>
          <w:b/>
          <w:bCs/>
          <w:sz w:val="24"/>
          <w:szCs w:val="24"/>
        </w:rPr>
        <w:t xml:space="preserve">Artículo 21.- </w:t>
      </w:r>
      <w:r w:rsidRPr="00186A48">
        <w:rPr>
          <w:rStyle w:val="Ninguno"/>
          <w:rFonts w:ascii="Courier New" w:hAnsi="Courier New" w:cs="Courier New"/>
          <w:b/>
          <w:bCs/>
          <w:sz w:val="24"/>
          <w:szCs w:val="24"/>
        </w:rPr>
        <w:tab/>
        <w:t xml:space="preserve">Fiscalización de la Comisión. </w:t>
      </w:r>
      <w:r w:rsidRPr="00186A48">
        <w:rPr>
          <w:rStyle w:val="Ninguno"/>
          <w:rFonts w:ascii="Courier New" w:hAnsi="Courier New" w:cs="Courier New"/>
          <w:sz w:val="24"/>
          <w:szCs w:val="24"/>
        </w:rPr>
        <w:t>AFIDE estará sujeta a la fiscalización de la Comisión</w:t>
      </w:r>
      <w:r w:rsidRPr="00186A48">
        <w:rPr>
          <w:rFonts w:ascii="Courier New" w:eastAsia="Courier New" w:hAnsi="Courier New" w:cs="Courier New"/>
          <w:sz w:val="24"/>
          <w:szCs w:val="24"/>
          <w:lang w:val="es-ES"/>
        </w:rPr>
        <w:t xml:space="preserve"> y a las instrucciones contenidas en normas de carácter general que ésta emita, dictadas con sujeción a lo previsto en la presente ley. </w:t>
      </w:r>
    </w:p>
    <w:p w14:paraId="28FDA2B2" w14:textId="77777777" w:rsidR="00186A48" w:rsidRPr="00186A48" w:rsidRDefault="00186A48" w:rsidP="00E96B5D">
      <w:pPr>
        <w:spacing w:line="240" w:lineRule="auto"/>
        <w:ind w:firstLine="1701"/>
        <w:jc w:val="both"/>
        <w:rPr>
          <w:rFonts w:ascii="Courier New" w:hAnsi="Courier New" w:cs="Courier New"/>
          <w:sz w:val="24"/>
          <w:szCs w:val="24"/>
          <w:lang w:val="es-ES"/>
        </w:rPr>
      </w:pPr>
    </w:p>
    <w:p w14:paraId="255748AE" w14:textId="77777777" w:rsidR="00186A48" w:rsidRPr="00186A48" w:rsidRDefault="00186A48" w:rsidP="00E96B5D">
      <w:pPr>
        <w:pStyle w:val="Listaconvietas"/>
        <w:tabs>
          <w:tab w:val="clear" w:pos="360"/>
        </w:tabs>
        <w:ind w:firstLine="2268"/>
        <w:jc w:val="both"/>
        <w:rPr>
          <w:rStyle w:val="Ninguno"/>
          <w:rFonts w:ascii="Courier New" w:hAnsi="Courier New" w:cs="Courier New"/>
          <w:lang w:val="es-CL"/>
        </w:rPr>
      </w:pPr>
      <w:r w:rsidRPr="00186A48">
        <w:rPr>
          <w:rStyle w:val="Ninguno"/>
          <w:rFonts w:ascii="Courier New" w:hAnsi="Courier New" w:cs="Courier New"/>
          <w:lang w:val="es-CL"/>
        </w:rPr>
        <w:t>Para efectos de lo dispuesto en el inciso anterior, la Comisión atenderá a las características y naturaleza de las operaciones de AFIDE, y deberá considerar el principio de proporcionalidad.</w:t>
      </w:r>
    </w:p>
    <w:p w14:paraId="208BEFAA" w14:textId="77777777" w:rsidR="00186A48" w:rsidRPr="00186A48" w:rsidRDefault="00186A48" w:rsidP="00E96B5D">
      <w:pPr>
        <w:spacing w:line="240" w:lineRule="auto"/>
        <w:jc w:val="both"/>
        <w:rPr>
          <w:rStyle w:val="Ninguno"/>
          <w:rFonts w:ascii="Courier New" w:hAnsi="Courier New" w:cs="Courier New"/>
          <w:sz w:val="24"/>
          <w:szCs w:val="24"/>
        </w:rPr>
      </w:pPr>
    </w:p>
    <w:p w14:paraId="337605EE" w14:textId="77777777" w:rsidR="00186A48" w:rsidRPr="00186A48" w:rsidRDefault="00186A48" w:rsidP="00E96B5D">
      <w:pPr>
        <w:tabs>
          <w:tab w:val="left" w:pos="2268"/>
        </w:tabs>
        <w:autoSpaceDE w:val="0"/>
        <w:autoSpaceDN w:val="0"/>
        <w:adjustRightInd w:val="0"/>
        <w:spacing w:line="240" w:lineRule="auto"/>
        <w:jc w:val="both"/>
        <w:rPr>
          <w:rFonts w:ascii="Courier New" w:eastAsia="Courier New" w:hAnsi="Courier New" w:cs="Courier New"/>
          <w:color w:val="000000" w:themeColor="text1"/>
          <w:sz w:val="24"/>
          <w:szCs w:val="24"/>
          <w:lang w:val="es-ES"/>
        </w:rPr>
      </w:pPr>
      <w:r w:rsidRPr="00186A48">
        <w:rPr>
          <w:rFonts w:ascii="Courier New" w:eastAsia="Courier New" w:hAnsi="Courier New" w:cs="Courier New"/>
          <w:b/>
          <w:bCs/>
          <w:color w:val="000000" w:themeColor="text1"/>
          <w:sz w:val="24"/>
          <w:szCs w:val="24"/>
          <w:lang w:val="es-ES"/>
        </w:rPr>
        <w:t>Artículo 22</w:t>
      </w:r>
      <w:r w:rsidRPr="00186A48">
        <w:rPr>
          <w:rFonts w:ascii="Courier New" w:eastAsia="Courier New" w:hAnsi="Courier New" w:cs="Courier New"/>
          <w:color w:val="000000" w:themeColor="text1"/>
          <w:sz w:val="24"/>
          <w:szCs w:val="24"/>
          <w:lang w:val="es-ES"/>
        </w:rPr>
        <w:t xml:space="preserve">.- </w:t>
      </w:r>
      <w:r w:rsidRPr="00186A48">
        <w:rPr>
          <w:rFonts w:ascii="Courier New" w:eastAsia="Courier New" w:hAnsi="Courier New" w:cs="Courier New"/>
          <w:color w:val="000000" w:themeColor="text1"/>
          <w:sz w:val="24"/>
          <w:szCs w:val="24"/>
          <w:lang w:val="es-ES"/>
        </w:rPr>
        <w:tab/>
      </w:r>
      <w:r w:rsidRPr="00186A48">
        <w:rPr>
          <w:rFonts w:ascii="Courier New" w:eastAsia="Courier New" w:hAnsi="Courier New" w:cs="Courier New"/>
          <w:b/>
          <w:bCs/>
          <w:color w:val="000000" w:themeColor="text1"/>
          <w:sz w:val="24"/>
          <w:szCs w:val="24"/>
          <w:lang w:val="es-ES"/>
        </w:rPr>
        <w:t>Administración Financiera de AFIDE.</w:t>
      </w:r>
      <w:r w:rsidRPr="00186A48">
        <w:rPr>
          <w:rFonts w:ascii="Courier New" w:eastAsia="Courier New" w:hAnsi="Courier New" w:cs="Courier New"/>
          <w:color w:val="000000" w:themeColor="text1"/>
          <w:sz w:val="24"/>
          <w:szCs w:val="24"/>
          <w:lang w:val="es-ES"/>
        </w:rPr>
        <w:t xml:space="preserve"> </w:t>
      </w:r>
      <w:r w:rsidRPr="00186A48">
        <w:rPr>
          <w:rStyle w:val="Ninguno"/>
          <w:rFonts w:ascii="Courier New" w:hAnsi="Courier New" w:cs="Courier New"/>
          <w:sz w:val="24"/>
          <w:szCs w:val="24"/>
          <w:lang w:val="es-CL"/>
        </w:rPr>
        <w:t xml:space="preserve">AFIDE </w:t>
      </w:r>
      <w:r w:rsidRPr="00186A48">
        <w:rPr>
          <w:rFonts w:ascii="Courier New" w:hAnsi="Courier New" w:cs="Courier New"/>
          <w:sz w:val="24"/>
          <w:szCs w:val="24"/>
          <w:lang w:val="es-CL"/>
        </w:rPr>
        <w:t xml:space="preserve">se regirá por las normas financieras, contables y tributarias establecidas en la presente ley y, en subsidio, </w:t>
      </w:r>
      <w:r w:rsidRPr="00186A48">
        <w:rPr>
          <w:rStyle w:val="Ninguno"/>
          <w:rFonts w:ascii="Courier New" w:hAnsi="Courier New" w:cs="Courier New"/>
          <w:sz w:val="24"/>
          <w:szCs w:val="24"/>
          <w:lang w:val="es-CL"/>
        </w:rPr>
        <w:t>por las disposiciones del derecho común que resulten aplicables. AFIDE no estará sujeta a aquellas normas relativas a la Administración Financiera del Estado.</w:t>
      </w:r>
    </w:p>
    <w:p w14:paraId="212B65FF" w14:textId="77777777" w:rsidR="00E96B5D" w:rsidRDefault="00E96B5D" w:rsidP="00BA580A">
      <w:pPr>
        <w:tabs>
          <w:tab w:val="left" w:pos="2268"/>
        </w:tabs>
        <w:autoSpaceDE w:val="0"/>
        <w:autoSpaceDN w:val="0"/>
        <w:adjustRightInd w:val="0"/>
        <w:spacing w:after="0" w:line="240" w:lineRule="auto"/>
        <w:jc w:val="both"/>
        <w:rPr>
          <w:rFonts w:ascii="Courier New" w:eastAsia="Courier New" w:hAnsi="Courier New" w:cs="Courier New"/>
          <w:b/>
          <w:bCs/>
          <w:color w:val="000000" w:themeColor="text1"/>
          <w:sz w:val="24"/>
          <w:szCs w:val="24"/>
          <w:lang w:val="es-ES"/>
        </w:rPr>
      </w:pPr>
    </w:p>
    <w:p w14:paraId="715277AC" w14:textId="68CD25AE" w:rsidR="00186A48" w:rsidRPr="00186A48" w:rsidRDefault="00186A48" w:rsidP="00E96B5D">
      <w:pPr>
        <w:tabs>
          <w:tab w:val="left" w:pos="2268"/>
        </w:tabs>
        <w:autoSpaceDE w:val="0"/>
        <w:autoSpaceDN w:val="0"/>
        <w:adjustRightInd w:val="0"/>
        <w:spacing w:line="240" w:lineRule="auto"/>
        <w:jc w:val="both"/>
        <w:rPr>
          <w:rFonts w:ascii="Courier New" w:hAnsi="Courier New" w:cs="Courier New"/>
          <w:sz w:val="24"/>
          <w:szCs w:val="24"/>
          <w:lang w:val="es-CL" w:eastAsia="es-MX"/>
        </w:rPr>
      </w:pPr>
      <w:r w:rsidRPr="00186A48">
        <w:rPr>
          <w:rFonts w:ascii="Courier New" w:eastAsia="Courier New" w:hAnsi="Courier New" w:cs="Courier New"/>
          <w:b/>
          <w:bCs/>
          <w:color w:val="000000" w:themeColor="text1"/>
          <w:sz w:val="24"/>
          <w:szCs w:val="24"/>
          <w:lang w:val="es-ES"/>
        </w:rPr>
        <w:t>Artículo 23.-</w:t>
      </w:r>
      <w:r w:rsidRPr="00186A48">
        <w:rPr>
          <w:rFonts w:ascii="Courier New" w:eastAsia="Courier New" w:hAnsi="Courier New" w:cs="Courier New"/>
          <w:b/>
          <w:bCs/>
          <w:color w:val="000000" w:themeColor="text1"/>
          <w:sz w:val="24"/>
          <w:szCs w:val="24"/>
          <w:lang w:val="es-ES"/>
        </w:rPr>
        <w:tab/>
        <w:t>Información de deudores, obligaciones y garantías.</w:t>
      </w:r>
      <w:r w:rsidRPr="00186A48">
        <w:rPr>
          <w:rFonts w:ascii="Courier New" w:eastAsia="Courier New" w:hAnsi="Courier New" w:cs="Courier New"/>
          <w:color w:val="000000" w:themeColor="text1"/>
          <w:sz w:val="24"/>
          <w:szCs w:val="24"/>
          <w:lang w:val="es-ES"/>
        </w:rPr>
        <w:t xml:space="preserve"> La Comisión dará a conocer al público, mediante publicación en su sitio web y a lo menos cuatro veces al año, información sobre las colocaciones, inversiones y demás activos de AFIDE, así como su clasificación y evaluación conforme a su grado de recuperabilidad. Podrá, también, mediante norma de carácter general, imponer a AFIDE la obligación de entregar al público información permanente u ocasional sobre las mismas materias.</w:t>
      </w:r>
    </w:p>
    <w:p w14:paraId="5B0293B9" w14:textId="77777777" w:rsidR="00186A48" w:rsidRPr="00186A48" w:rsidRDefault="00186A48" w:rsidP="00E96B5D">
      <w:pPr>
        <w:pStyle w:val="Listaconvietas"/>
        <w:tabs>
          <w:tab w:val="clear" w:pos="360"/>
        </w:tabs>
        <w:ind w:firstLine="2268"/>
        <w:jc w:val="both"/>
        <w:rPr>
          <w:rFonts w:ascii="Courier New" w:eastAsia="Courier New" w:hAnsi="Courier New" w:cs="Courier New"/>
          <w:color w:val="000000" w:themeColor="text1"/>
          <w:lang w:val="es-ES"/>
        </w:rPr>
      </w:pPr>
      <w:r w:rsidRPr="00186A48">
        <w:rPr>
          <w:rFonts w:ascii="Courier New" w:eastAsia="Courier New" w:hAnsi="Courier New" w:cs="Courier New"/>
          <w:color w:val="000000" w:themeColor="text1"/>
          <w:lang w:val="es-ES"/>
        </w:rPr>
        <w:t xml:space="preserve">La Comisión mantendrá también información permanente y refundida sobre esta materia para el uso exclusivo de las instituciones </w:t>
      </w:r>
      <w:r w:rsidRPr="00186A48">
        <w:rPr>
          <w:rStyle w:val="Ninguno"/>
          <w:rFonts w:ascii="Courier New" w:hAnsi="Courier New" w:cs="Courier New"/>
          <w:lang w:val="es-ES"/>
        </w:rPr>
        <w:t>fiscalizadas</w:t>
      </w:r>
      <w:r w:rsidRPr="00186A48">
        <w:rPr>
          <w:rFonts w:ascii="Courier New" w:eastAsia="Courier New" w:hAnsi="Courier New" w:cs="Courier New"/>
          <w:color w:val="000000" w:themeColor="text1"/>
          <w:lang w:val="es-ES"/>
        </w:rPr>
        <w:t xml:space="preserve"> por la Comisión, en virtud del decreto con fuerza de ley </w:t>
      </w:r>
      <w:proofErr w:type="spellStart"/>
      <w:r w:rsidRPr="00186A48">
        <w:rPr>
          <w:rFonts w:ascii="Courier New" w:eastAsia="Courier New" w:hAnsi="Courier New" w:cs="Courier New"/>
          <w:color w:val="000000" w:themeColor="text1"/>
          <w:lang w:val="es-ES"/>
        </w:rPr>
        <w:t>N°</w:t>
      </w:r>
      <w:proofErr w:type="spellEnd"/>
      <w:r w:rsidRPr="00186A48">
        <w:rPr>
          <w:rFonts w:ascii="Courier New" w:eastAsia="Courier New" w:hAnsi="Courier New" w:cs="Courier New"/>
          <w:color w:val="000000" w:themeColor="text1"/>
          <w:lang w:val="es-ES"/>
        </w:rPr>
        <w:t xml:space="preserve"> 3, de 1997, del Ministerio de Hacienda, </w:t>
      </w:r>
      <w:r w:rsidRPr="00186A48">
        <w:rPr>
          <w:rStyle w:val="Ninguno"/>
          <w:rFonts w:ascii="Courier New" w:eastAsia="Courier New" w:hAnsi="Courier New" w:cs="Courier New"/>
          <w:lang w:val="es-CL"/>
        </w:rPr>
        <w:t>que fija el texto refundido, sistematizado y concordado de la Ley General de Bancos</w:t>
      </w:r>
      <w:r w:rsidRPr="00186A48">
        <w:rPr>
          <w:rFonts w:ascii="Courier New" w:eastAsia="Courier New" w:hAnsi="Courier New" w:cs="Courier New"/>
          <w:color w:val="000000" w:themeColor="text1"/>
          <w:lang w:val="es-ES"/>
        </w:rPr>
        <w:t>. Las personas que obtengan esta información no podrán revelar su contenido a terceros y, si así lo hicieren, incurrirán en la pena de reclusión menor en sus grados mínimo a medio.</w:t>
      </w:r>
    </w:p>
    <w:p w14:paraId="0CEA1972" w14:textId="77777777" w:rsidR="00186A48" w:rsidRPr="00186A48" w:rsidRDefault="00186A48" w:rsidP="00E96B5D">
      <w:pPr>
        <w:spacing w:line="240" w:lineRule="auto"/>
        <w:rPr>
          <w:rFonts w:ascii="Courier New" w:eastAsia="Courier New" w:hAnsi="Courier New" w:cs="Courier New"/>
          <w:color w:val="000000" w:themeColor="text1"/>
          <w:sz w:val="24"/>
          <w:szCs w:val="24"/>
          <w:lang w:val="es-ES"/>
        </w:rPr>
      </w:pPr>
    </w:p>
    <w:p w14:paraId="0BDED9D9" w14:textId="77777777" w:rsidR="00186A48" w:rsidRPr="00186A48" w:rsidRDefault="00186A48" w:rsidP="00E96B5D">
      <w:pPr>
        <w:tabs>
          <w:tab w:val="left" w:pos="2268"/>
        </w:tabs>
        <w:spacing w:line="240" w:lineRule="auto"/>
        <w:jc w:val="both"/>
        <w:rPr>
          <w:rFonts w:ascii="Courier New" w:eastAsia="Courier New" w:hAnsi="Courier New" w:cs="Courier New"/>
          <w:color w:val="000000" w:themeColor="text1"/>
          <w:sz w:val="24"/>
          <w:szCs w:val="24"/>
          <w:lang w:val="es-ES"/>
        </w:rPr>
      </w:pPr>
      <w:r w:rsidRPr="00186A48">
        <w:rPr>
          <w:rFonts w:ascii="Courier New" w:eastAsia="Courier New" w:hAnsi="Courier New" w:cs="Courier New"/>
          <w:b/>
          <w:bCs/>
          <w:color w:val="000000" w:themeColor="text1"/>
          <w:sz w:val="24"/>
          <w:szCs w:val="24"/>
          <w:lang w:val="es-ES"/>
        </w:rPr>
        <w:t>Artículo 24</w:t>
      </w:r>
      <w:r w:rsidRPr="00186A48">
        <w:rPr>
          <w:rFonts w:ascii="Courier New" w:eastAsia="Courier New" w:hAnsi="Courier New" w:cs="Courier New"/>
          <w:color w:val="000000" w:themeColor="text1"/>
          <w:sz w:val="24"/>
          <w:szCs w:val="24"/>
          <w:lang w:val="es-ES"/>
        </w:rPr>
        <w:t xml:space="preserve">.- </w:t>
      </w:r>
      <w:r w:rsidRPr="00186A48">
        <w:rPr>
          <w:rFonts w:ascii="Courier New" w:eastAsia="Courier New" w:hAnsi="Courier New" w:cs="Courier New"/>
          <w:b/>
          <w:bCs/>
          <w:color w:val="000000" w:themeColor="text1"/>
          <w:sz w:val="24"/>
          <w:szCs w:val="24"/>
          <w:lang w:val="es-ES"/>
        </w:rPr>
        <w:t>Publicación y entrega de Balance General.</w:t>
      </w:r>
      <w:r w:rsidRPr="00186A48">
        <w:rPr>
          <w:rFonts w:ascii="Courier New" w:eastAsia="Courier New" w:hAnsi="Courier New" w:cs="Courier New"/>
          <w:color w:val="000000" w:themeColor="text1"/>
          <w:sz w:val="24"/>
          <w:szCs w:val="24"/>
          <w:lang w:val="es-ES"/>
        </w:rPr>
        <w:t xml:space="preserve"> AFIDE deberá publicar, en un periódico de circulación nacional físico o electrónico, sus estados de situación referidos al 31 de marzo, 30 de junio y 30 de septiembre de cada año, o, excepcionalmente, en cualquier otra fecha que lo exija la Comisión, en uso de sus facultades generales. La publicación se efectuará a más tardar el último día del mes siguiente a la fecha a que se refiere el estado.</w:t>
      </w:r>
    </w:p>
    <w:p w14:paraId="6FE3C2CB" w14:textId="77777777" w:rsidR="00186A48" w:rsidRPr="00186A48" w:rsidRDefault="00186A48" w:rsidP="00E96B5D">
      <w:pPr>
        <w:pStyle w:val="Listaconvietas"/>
        <w:tabs>
          <w:tab w:val="clear" w:pos="360"/>
        </w:tabs>
        <w:ind w:firstLine="2268"/>
        <w:jc w:val="both"/>
        <w:rPr>
          <w:rFonts w:ascii="Courier New" w:eastAsia="Courier New" w:hAnsi="Courier New" w:cs="Courier New"/>
          <w:color w:val="000000" w:themeColor="text1"/>
          <w:lang w:val="es-ES"/>
        </w:rPr>
      </w:pPr>
      <w:r w:rsidRPr="00186A48">
        <w:rPr>
          <w:rFonts w:ascii="Courier New" w:eastAsia="Courier New" w:hAnsi="Courier New" w:cs="Courier New"/>
          <w:color w:val="000000" w:themeColor="text1"/>
          <w:lang w:val="es-ES"/>
        </w:rPr>
        <w:t xml:space="preserve">Junto con la publicación de los estados de situación a que se refiere el presente artículo, la Comisión podrá ordenar que AFIDE publique los datos que, a su juicio, sean necesarios para la información del público. </w:t>
      </w:r>
    </w:p>
    <w:p w14:paraId="0E0905FD" w14:textId="77777777" w:rsidR="00162778" w:rsidRDefault="00162778" w:rsidP="00E96B5D">
      <w:pPr>
        <w:pStyle w:val="Listaconvietas"/>
        <w:tabs>
          <w:tab w:val="clear" w:pos="360"/>
        </w:tabs>
        <w:ind w:firstLine="2268"/>
        <w:jc w:val="both"/>
        <w:rPr>
          <w:rFonts w:ascii="Courier New" w:eastAsia="Courier New" w:hAnsi="Courier New" w:cs="Courier New"/>
          <w:color w:val="000000" w:themeColor="text1"/>
          <w:lang w:val="es-ES"/>
        </w:rPr>
      </w:pPr>
    </w:p>
    <w:p w14:paraId="2523A3DC" w14:textId="70EB4D7F" w:rsidR="00186A48" w:rsidRPr="00186A48" w:rsidRDefault="00186A48" w:rsidP="00E96B5D">
      <w:pPr>
        <w:pStyle w:val="Listaconvietas"/>
        <w:tabs>
          <w:tab w:val="clear" w:pos="360"/>
        </w:tabs>
        <w:ind w:firstLine="2268"/>
        <w:jc w:val="both"/>
        <w:rPr>
          <w:rFonts w:ascii="Courier New" w:eastAsia="Courier New" w:hAnsi="Courier New" w:cs="Courier New"/>
          <w:color w:val="000000" w:themeColor="text1"/>
          <w:lang w:val="es-ES"/>
        </w:rPr>
      </w:pPr>
      <w:r w:rsidRPr="00186A48">
        <w:rPr>
          <w:rFonts w:ascii="Courier New" w:eastAsia="Courier New" w:hAnsi="Courier New" w:cs="Courier New"/>
          <w:color w:val="000000" w:themeColor="text1"/>
          <w:lang w:val="es-ES"/>
        </w:rPr>
        <w:t>El Balance General de AFIDE deberá ser informado semestralmente por una empresa de auditoría externa. Dicha empresa hará llegar copia de su informe con todos sus anexos a la Comisión y AFIDE lo hará publicar en su sitio web junto con el Balance.</w:t>
      </w:r>
    </w:p>
    <w:p w14:paraId="1FC706DE" w14:textId="77777777" w:rsidR="00E96B5D" w:rsidRDefault="00186A48" w:rsidP="00E96B5D">
      <w:pPr>
        <w:spacing w:line="240" w:lineRule="auto"/>
        <w:ind w:firstLine="1701"/>
        <w:jc w:val="both"/>
        <w:rPr>
          <w:rFonts w:ascii="Courier New" w:eastAsia="Courier New" w:hAnsi="Courier New" w:cs="Courier New"/>
          <w:color w:val="000000" w:themeColor="text1"/>
          <w:sz w:val="24"/>
          <w:szCs w:val="24"/>
          <w:lang w:val="es-ES"/>
        </w:rPr>
      </w:pPr>
      <w:r w:rsidRPr="00186A48">
        <w:rPr>
          <w:rFonts w:ascii="Courier New" w:eastAsia="Courier New" w:hAnsi="Courier New" w:cs="Courier New"/>
          <w:color w:val="000000" w:themeColor="text1"/>
          <w:sz w:val="24"/>
          <w:szCs w:val="24"/>
          <w:lang w:val="es-ES"/>
        </w:rPr>
        <w:t xml:space="preserve"> </w:t>
      </w:r>
    </w:p>
    <w:p w14:paraId="5B862543" w14:textId="664C7F93" w:rsidR="00186A48" w:rsidRDefault="00186A48" w:rsidP="00162778">
      <w:pPr>
        <w:pStyle w:val="Listaconvietas"/>
        <w:tabs>
          <w:tab w:val="clear" w:pos="360"/>
        </w:tabs>
        <w:ind w:firstLine="2268"/>
        <w:jc w:val="both"/>
        <w:rPr>
          <w:rFonts w:ascii="Courier New" w:eastAsia="Courier New" w:hAnsi="Courier New" w:cs="Courier New"/>
          <w:color w:val="000000" w:themeColor="text1"/>
          <w:lang w:val="es-ES"/>
        </w:rPr>
      </w:pPr>
      <w:r w:rsidRPr="00186A48">
        <w:rPr>
          <w:rFonts w:ascii="Courier New" w:eastAsia="Courier New" w:hAnsi="Courier New" w:cs="Courier New"/>
          <w:color w:val="000000" w:themeColor="text1"/>
          <w:lang w:val="es-ES"/>
        </w:rPr>
        <w:t>La Comisión podrá exigir a AFIDE, hasta dos veces en el año, balances generales referidos a determinadas fechas del año calendario, los cuales, si así lo dispone, deberán ser informados por los auditores externos que ésta designe.</w:t>
      </w:r>
    </w:p>
    <w:p w14:paraId="46D5C948" w14:textId="77777777" w:rsidR="00162778" w:rsidRPr="00186A48" w:rsidRDefault="00162778" w:rsidP="00162778">
      <w:pPr>
        <w:pStyle w:val="Listaconvietas"/>
        <w:tabs>
          <w:tab w:val="clear" w:pos="360"/>
        </w:tabs>
        <w:ind w:firstLine="2268"/>
        <w:jc w:val="both"/>
        <w:rPr>
          <w:rFonts w:ascii="Courier New" w:eastAsia="Courier New" w:hAnsi="Courier New" w:cs="Courier New"/>
          <w:color w:val="000000" w:themeColor="text1"/>
          <w:lang w:val="es-ES"/>
        </w:rPr>
      </w:pPr>
    </w:p>
    <w:p w14:paraId="5C1F5202" w14:textId="77777777" w:rsidR="00186A48" w:rsidRPr="00186A48" w:rsidRDefault="00186A48" w:rsidP="00E96B5D">
      <w:pPr>
        <w:pStyle w:val="Listaconvietas"/>
        <w:tabs>
          <w:tab w:val="clear" w:pos="360"/>
        </w:tabs>
        <w:ind w:firstLine="2268"/>
        <w:jc w:val="both"/>
        <w:rPr>
          <w:rFonts w:ascii="Courier New" w:eastAsia="Courier New" w:hAnsi="Courier New" w:cs="Courier New"/>
          <w:color w:val="000000" w:themeColor="text1"/>
          <w:lang w:val="es-ES"/>
        </w:rPr>
      </w:pPr>
      <w:r w:rsidRPr="00186A48">
        <w:rPr>
          <w:rFonts w:ascii="Courier New" w:eastAsia="Courier New" w:hAnsi="Courier New" w:cs="Courier New"/>
          <w:color w:val="000000" w:themeColor="text1"/>
          <w:lang w:val="es-ES"/>
        </w:rPr>
        <w:t>Los balances a que refiere el presente artículo se confeccionarán con sujeción a las normas generales que señale la Comisión, en especial respecto de las provisiones o castigos que estime pertinentes y producirán plenos efectos para la aplicación de las disposiciones que rigen a AFIDE en virtud de la presente ley.</w:t>
      </w:r>
    </w:p>
    <w:p w14:paraId="3899EE65" w14:textId="16F705C7" w:rsidR="00186A48" w:rsidRPr="00186A48" w:rsidRDefault="00186A48" w:rsidP="00E96B5D">
      <w:pPr>
        <w:spacing w:line="240" w:lineRule="auto"/>
        <w:ind w:firstLine="1701"/>
        <w:rPr>
          <w:rFonts w:ascii="Courier New" w:eastAsia="Courier New" w:hAnsi="Courier New" w:cs="Courier New"/>
          <w:color w:val="000000" w:themeColor="text1"/>
          <w:sz w:val="24"/>
          <w:szCs w:val="24"/>
          <w:lang w:val="es-ES"/>
        </w:rPr>
      </w:pPr>
    </w:p>
    <w:p w14:paraId="045B601A" w14:textId="77777777" w:rsidR="00186A48" w:rsidRPr="00186A48" w:rsidRDefault="00186A48" w:rsidP="00E96B5D">
      <w:pPr>
        <w:tabs>
          <w:tab w:val="left" w:pos="2268"/>
        </w:tabs>
        <w:spacing w:line="240" w:lineRule="auto"/>
        <w:jc w:val="both"/>
        <w:rPr>
          <w:rFonts w:ascii="Courier New" w:eastAsia="Courier New" w:hAnsi="Courier New" w:cs="Courier New"/>
          <w:color w:val="000000" w:themeColor="text1"/>
          <w:sz w:val="24"/>
          <w:szCs w:val="24"/>
          <w:lang w:val="es-ES"/>
        </w:rPr>
      </w:pPr>
      <w:r w:rsidRPr="00186A48">
        <w:rPr>
          <w:rFonts w:ascii="Courier New" w:eastAsia="Courier New" w:hAnsi="Courier New" w:cs="Courier New"/>
          <w:b/>
          <w:bCs/>
          <w:color w:val="000000" w:themeColor="text1"/>
          <w:sz w:val="24"/>
          <w:szCs w:val="24"/>
          <w:lang w:val="es-ES"/>
        </w:rPr>
        <w:t>Artículo 25</w:t>
      </w:r>
      <w:r w:rsidRPr="00186A48">
        <w:rPr>
          <w:rFonts w:ascii="Courier New" w:eastAsia="Courier New" w:hAnsi="Courier New" w:cs="Courier New"/>
          <w:color w:val="000000" w:themeColor="text1"/>
          <w:sz w:val="24"/>
          <w:szCs w:val="24"/>
          <w:lang w:val="es-ES"/>
        </w:rPr>
        <w:t xml:space="preserve">.- </w:t>
      </w:r>
      <w:r w:rsidRPr="00186A48">
        <w:rPr>
          <w:rFonts w:ascii="Courier New" w:eastAsia="Courier New" w:hAnsi="Courier New" w:cs="Courier New"/>
          <w:color w:val="000000" w:themeColor="text1"/>
          <w:sz w:val="24"/>
          <w:szCs w:val="24"/>
          <w:lang w:val="es-ES"/>
        </w:rPr>
        <w:tab/>
      </w:r>
      <w:r w:rsidRPr="00186A48">
        <w:rPr>
          <w:rFonts w:ascii="Courier New" w:eastAsia="Courier New" w:hAnsi="Courier New" w:cs="Courier New"/>
          <w:b/>
          <w:bCs/>
          <w:color w:val="000000" w:themeColor="text1"/>
          <w:sz w:val="24"/>
          <w:szCs w:val="24"/>
          <w:lang w:val="es-ES"/>
        </w:rPr>
        <w:t>Comunicaciones de la Comisión.</w:t>
      </w:r>
      <w:r w:rsidRPr="00186A48">
        <w:rPr>
          <w:rFonts w:ascii="Courier New" w:eastAsia="Courier New" w:hAnsi="Courier New" w:cs="Courier New"/>
          <w:color w:val="000000" w:themeColor="text1"/>
          <w:sz w:val="24"/>
          <w:szCs w:val="24"/>
          <w:lang w:val="es-ES"/>
        </w:rPr>
        <w:t xml:space="preserve"> El gerente o gerenta general de AFIDE o la persona que haga sus veces, dará cuenta al directorio de toda comunicación recibida de la Comisión, a más tardar en la próxima sesión que se celebre, y de ello se dejará testimonio en el acta respectiva. En los casos en que la Comisión lo solicite, la comunicación será insertada íntegramente en el acta.</w:t>
      </w:r>
    </w:p>
    <w:p w14:paraId="760F361A" w14:textId="77777777" w:rsidR="00153181" w:rsidRDefault="00153181" w:rsidP="00153181">
      <w:pPr>
        <w:tabs>
          <w:tab w:val="left" w:pos="2268"/>
        </w:tabs>
        <w:spacing w:after="0" w:line="240" w:lineRule="auto"/>
        <w:jc w:val="both"/>
        <w:rPr>
          <w:rFonts w:ascii="Courier New" w:eastAsia="Courier New" w:hAnsi="Courier New" w:cs="Courier New"/>
          <w:b/>
          <w:bCs/>
          <w:color w:val="000000" w:themeColor="text1"/>
          <w:sz w:val="24"/>
          <w:szCs w:val="24"/>
          <w:lang w:val="es-ES"/>
        </w:rPr>
      </w:pPr>
    </w:p>
    <w:p w14:paraId="68FE208D" w14:textId="57ABD4CA" w:rsidR="00186A48" w:rsidRDefault="00186A48" w:rsidP="00E96B5D">
      <w:pPr>
        <w:tabs>
          <w:tab w:val="left" w:pos="2268"/>
        </w:tabs>
        <w:spacing w:line="240" w:lineRule="auto"/>
        <w:jc w:val="both"/>
        <w:rPr>
          <w:rFonts w:ascii="Courier New" w:eastAsia="Courier New" w:hAnsi="Courier New" w:cs="Courier New"/>
          <w:color w:val="000000" w:themeColor="text1"/>
          <w:sz w:val="24"/>
          <w:szCs w:val="24"/>
          <w:lang w:val="es-ES"/>
        </w:rPr>
      </w:pPr>
      <w:r w:rsidRPr="00186A48">
        <w:rPr>
          <w:rFonts w:ascii="Courier New" w:eastAsia="Courier New" w:hAnsi="Courier New" w:cs="Courier New"/>
          <w:b/>
          <w:bCs/>
          <w:color w:val="000000" w:themeColor="text1"/>
          <w:sz w:val="24"/>
          <w:szCs w:val="24"/>
          <w:lang w:val="es-ES"/>
        </w:rPr>
        <w:t>Artículo 26</w:t>
      </w:r>
      <w:r w:rsidRPr="00186A48">
        <w:rPr>
          <w:rFonts w:ascii="Courier New" w:eastAsia="Courier New" w:hAnsi="Courier New" w:cs="Courier New"/>
          <w:color w:val="000000" w:themeColor="text1"/>
          <w:sz w:val="24"/>
          <w:szCs w:val="24"/>
          <w:lang w:val="es-ES"/>
        </w:rPr>
        <w:t>.-</w:t>
      </w:r>
      <w:r w:rsidRPr="00186A48">
        <w:rPr>
          <w:rFonts w:ascii="Courier New" w:eastAsia="Courier New" w:hAnsi="Courier New" w:cs="Courier New"/>
          <w:color w:val="000000" w:themeColor="text1"/>
          <w:sz w:val="24"/>
          <w:szCs w:val="24"/>
          <w:lang w:val="es-ES"/>
        </w:rPr>
        <w:tab/>
      </w:r>
      <w:r w:rsidRPr="00186A48">
        <w:rPr>
          <w:rFonts w:ascii="Courier New" w:eastAsia="Courier New" w:hAnsi="Courier New" w:cs="Courier New"/>
          <w:b/>
          <w:bCs/>
          <w:color w:val="000000" w:themeColor="text1"/>
          <w:sz w:val="24"/>
          <w:szCs w:val="24"/>
          <w:lang w:val="es-ES"/>
        </w:rPr>
        <w:t>Sanciones de la Comisión.</w:t>
      </w:r>
      <w:r w:rsidRPr="00186A48">
        <w:rPr>
          <w:rFonts w:ascii="Courier New" w:eastAsia="Courier New" w:hAnsi="Courier New" w:cs="Courier New"/>
          <w:color w:val="000000" w:themeColor="text1"/>
          <w:sz w:val="24"/>
          <w:szCs w:val="24"/>
          <w:lang w:val="es-ES"/>
        </w:rPr>
        <w:t xml:space="preserve"> Si AFIDE incurriere en infracciones de las leyes, reglamentos, estatutos y demás normas que la rigen, o incumpliere las instrucciones u órdenes legalmente impartidas por la Comisión, podrá ser sancionada conforme a las reglas establecidas en el Título III del decreto ley </w:t>
      </w:r>
      <w:proofErr w:type="spellStart"/>
      <w:r w:rsidRPr="00186A48">
        <w:rPr>
          <w:rFonts w:ascii="Courier New" w:eastAsia="Courier New" w:hAnsi="Courier New" w:cs="Courier New"/>
          <w:color w:val="000000" w:themeColor="text1"/>
          <w:sz w:val="24"/>
          <w:szCs w:val="24"/>
          <w:lang w:val="es-ES"/>
        </w:rPr>
        <w:t>N°</w:t>
      </w:r>
      <w:proofErr w:type="spellEnd"/>
      <w:r w:rsidRPr="00186A48">
        <w:rPr>
          <w:rFonts w:ascii="Courier New" w:eastAsia="Courier New" w:hAnsi="Courier New" w:cs="Courier New"/>
          <w:color w:val="000000" w:themeColor="text1"/>
          <w:sz w:val="24"/>
          <w:szCs w:val="24"/>
          <w:lang w:val="es-ES"/>
        </w:rPr>
        <w:t xml:space="preserve"> 3.538, de 1980, del Ministerio de Hacienda, que crea la Comisión para el Mercado Financiero, sin perjuicio de las sanciones especiales</w:t>
      </w:r>
      <w:r w:rsidRPr="00186A48">
        <w:rPr>
          <w:rFonts w:ascii="Courier New" w:eastAsia="Courier New" w:hAnsi="Courier New" w:cs="Courier New"/>
          <w:sz w:val="24"/>
          <w:szCs w:val="24"/>
          <w:lang w:val="es-ES"/>
        </w:rPr>
        <w:t xml:space="preserve"> </w:t>
      </w:r>
      <w:r w:rsidRPr="00186A48">
        <w:rPr>
          <w:rFonts w:ascii="Courier New" w:eastAsia="Courier New" w:hAnsi="Courier New" w:cs="Courier New"/>
          <w:color w:val="000000" w:themeColor="text1"/>
          <w:sz w:val="24"/>
          <w:szCs w:val="24"/>
          <w:lang w:val="es-ES"/>
        </w:rPr>
        <w:t>contenidas en este u otros cuerpos legales. Estas resoluciones podrán ser impugnadas de conformidad con lo establecido en el Título V de la referida ley.</w:t>
      </w:r>
    </w:p>
    <w:p w14:paraId="268F863A" w14:textId="77777777" w:rsidR="00153181" w:rsidRPr="00186A48" w:rsidRDefault="00153181" w:rsidP="00153181">
      <w:pPr>
        <w:tabs>
          <w:tab w:val="left" w:pos="2268"/>
        </w:tabs>
        <w:spacing w:after="0" w:line="240" w:lineRule="auto"/>
        <w:jc w:val="both"/>
        <w:rPr>
          <w:rFonts w:ascii="Courier New" w:eastAsia="Courier New" w:hAnsi="Courier New" w:cs="Courier New"/>
          <w:color w:val="000000" w:themeColor="text1"/>
          <w:sz w:val="24"/>
          <w:szCs w:val="24"/>
          <w:lang w:val="es-ES"/>
        </w:rPr>
      </w:pPr>
    </w:p>
    <w:p w14:paraId="708292F4" w14:textId="77777777" w:rsidR="00186A48" w:rsidRPr="00186A48" w:rsidRDefault="00186A48" w:rsidP="00E96B5D">
      <w:pPr>
        <w:tabs>
          <w:tab w:val="left" w:pos="2268"/>
        </w:tabs>
        <w:spacing w:line="240" w:lineRule="auto"/>
        <w:jc w:val="both"/>
        <w:rPr>
          <w:rFonts w:ascii="Courier New" w:eastAsia="Courier New" w:hAnsi="Courier New" w:cs="Courier New"/>
          <w:color w:val="000000" w:themeColor="text1"/>
          <w:sz w:val="24"/>
          <w:szCs w:val="24"/>
          <w:lang w:val="es-ES"/>
        </w:rPr>
      </w:pPr>
      <w:r w:rsidRPr="00186A48">
        <w:rPr>
          <w:rFonts w:ascii="Courier New" w:eastAsia="Courier New" w:hAnsi="Courier New" w:cs="Courier New"/>
          <w:b/>
          <w:bCs/>
          <w:color w:val="000000" w:themeColor="text1"/>
          <w:sz w:val="24"/>
          <w:szCs w:val="24"/>
          <w:lang w:val="es-ES"/>
        </w:rPr>
        <w:t>Artículo 27</w:t>
      </w:r>
      <w:r w:rsidRPr="00186A48">
        <w:rPr>
          <w:rFonts w:ascii="Courier New" w:eastAsia="Courier New" w:hAnsi="Courier New" w:cs="Courier New"/>
          <w:color w:val="000000" w:themeColor="text1"/>
          <w:sz w:val="24"/>
          <w:szCs w:val="24"/>
          <w:lang w:val="es-ES"/>
        </w:rPr>
        <w:t>.-</w:t>
      </w:r>
      <w:r w:rsidRPr="00186A48">
        <w:rPr>
          <w:rFonts w:ascii="Courier New" w:eastAsia="Courier New" w:hAnsi="Courier New" w:cs="Courier New"/>
          <w:color w:val="000000" w:themeColor="text1"/>
          <w:sz w:val="24"/>
          <w:szCs w:val="24"/>
          <w:lang w:val="es-ES"/>
        </w:rPr>
        <w:tab/>
      </w:r>
      <w:r w:rsidRPr="00186A48">
        <w:rPr>
          <w:rFonts w:ascii="Courier New" w:eastAsia="Courier New" w:hAnsi="Courier New" w:cs="Courier New"/>
          <w:b/>
          <w:bCs/>
          <w:color w:val="000000" w:themeColor="text1"/>
          <w:sz w:val="24"/>
          <w:szCs w:val="24"/>
          <w:lang w:val="es-ES"/>
        </w:rPr>
        <w:t>Prescripción de sanciones.</w:t>
      </w:r>
      <w:r w:rsidRPr="00186A48">
        <w:rPr>
          <w:rFonts w:ascii="Courier New" w:eastAsia="Courier New" w:hAnsi="Courier New" w:cs="Courier New"/>
          <w:color w:val="000000" w:themeColor="text1"/>
          <w:sz w:val="24"/>
          <w:szCs w:val="24"/>
          <w:lang w:val="es-ES"/>
        </w:rPr>
        <w:t xml:space="preserve"> Las multas y demás sanciones que aplique la Comisión prescribirán bajo las mismas reglas establecidas en el artículo 23 del decreto con fuerza de ley </w:t>
      </w:r>
      <w:proofErr w:type="spellStart"/>
      <w:r w:rsidRPr="00186A48">
        <w:rPr>
          <w:rFonts w:ascii="Courier New" w:eastAsia="Courier New" w:hAnsi="Courier New" w:cs="Courier New"/>
          <w:color w:val="000000" w:themeColor="text1"/>
          <w:sz w:val="24"/>
          <w:szCs w:val="24"/>
          <w:lang w:val="es-ES"/>
        </w:rPr>
        <w:t>N°</w:t>
      </w:r>
      <w:proofErr w:type="spellEnd"/>
      <w:r w:rsidRPr="00186A48">
        <w:rPr>
          <w:rFonts w:ascii="Courier New" w:eastAsia="Courier New" w:hAnsi="Courier New" w:cs="Courier New"/>
          <w:color w:val="000000" w:themeColor="text1"/>
          <w:sz w:val="24"/>
          <w:szCs w:val="24"/>
          <w:lang w:val="es-ES"/>
        </w:rPr>
        <w:t xml:space="preserve"> 3, de 1997, del Ministerio de Hacienda, que fija texto refundido, sistematizado y concordado de la Ley General de Bancos.</w:t>
      </w:r>
    </w:p>
    <w:p w14:paraId="5C4C9200" w14:textId="77777777" w:rsidR="00186A48" w:rsidRPr="00186A48" w:rsidRDefault="00186A48" w:rsidP="00E96B5D">
      <w:pPr>
        <w:pStyle w:val="Listaconvietas"/>
        <w:tabs>
          <w:tab w:val="clear" w:pos="360"/>
        </w:tabs>
        <w:jc w:val="both"/>
        <w:rPr>
          <w:rStyle w:val="Ninguno"/>
          <w:rFonts w:ascii="Courier New" w:eastAsia="Courier New" w:hAnsi="Courier New" w:cs="Courier New"/>
        </w:rPr>
      </w:pPr>
    </w:p>
    <w:p w14:paraId="0089F17B" w14:textId="77777777" w:rsidR="00186A48" w:rsidRPr="00186A48" w:rsidRDefault="00186A48" w:rsidP="00E96B5D">
      <w:pPr>
        <w:pStyle w:val="Listaconvietas"/>
        <w:tabs>
          <w:tab w:val="clear" w:pos="360"/>
          <w:tab w:val="left" w:pos="2268"/>
        </w:tabs>
        <w:jc w:val="both"/>
        <w:rPr>
          <w:rFonts w:ascii="Courier New" w:eastAsia="Courier New" w:hAnsi="Courier New" w:cs="Courier New"/>
          <w:lang w:val="es-CL"/>
        </w:rPr>
      </w:pPr>
      <w:r w:rsidRPr="00186A48">
        <w:rPr>
          <w:rStyle w:val="Ninguno"/>
          <w:rFonts w:ascii="Courier New" w:hAnsi="Courier New" w:cs="Courier New"/>
          <w:b/>
          <w:bCs/>
        </w:rPr>
        <w:t>Artículo 28.-</w:t>
      </w:r>
      <w:r w:rsidRPr="00186A48">
        <w:rPr>
          <w:rStyle w:val="Ninguno"/>
          <w:rFonts w:ascii="Courier New" w:hAnsi="Courier New" w:cs="Courier New"/>
          <w:b/>
          <w:bCs/>
        </w:rPr>
        <w:tab/>
        <w:t>Modelo de prevención de delitos.</w:t>
      </w:r>
      <w:r w:rsidRPr="00186A48">
        <w:rPr>
          <w:rFonts w:ascii="Courier New" w:eastAsia="Courier New" w:hAnsi="Courier New" w:cs="Courier New"/>
          <w:lang w:val="es-CL"/>
        </w:rPr>
        <w:t xml:space="preserve"> AFIDE deberá implementar y ejecutar un</w:t>
      </w:r>
      <w:r w:rsidRPr="00186A48">
        <w:rPr>
          <w:rFonts w:ascii="Courier New" w:eastAsia="Courier New" w:hAnsi="Courier New" w:cs="Courier New"/>
          <w:b/>
          <w:bCs/>
        </w:rPr>
        <w:t xml:space="preserve"> </w:t>
      </w:r>
      <w:r w:rsidRPr="00186A48">
        <w:rPr>
          <w:rFonts w:ascii="Courier New" w:eastAsia="Courier New" w:hAnsi="Courier New" w:cs="Courier New"/>
          <w:lang w:val="es-CL"/>
        </w:rPr>
        <w:t xml:space="preserve">modelo de prevención de delitos, el que deberá cumplir, al menos, con los requisitos dispuestos por la ley </w:t>
      </w:r>
      <w:proofErr w:type="spellStart"/>
      <w:r w:rsidRPr="00186A48">
        <w:rPr>
          <w:rFonts w:ascii="Courier New" w:eastAsia="Courier New" w:hAnsi="Courier New" w:cs="Courier New"/>
          <w:lang w:val="es-CL"/>
        </w:rPr>
        <w:t>N°</w:t>
      </w:r>
      <w:proofErr w:type="spellEnd"/>
      <w:r w:rsidRPr="00186A48">
        <w:rPr>
          <w:rFonts w:ascii="Courier New" w:eastAsia="Courier New" w:hAnsi="Courier New" w:cs="Courier New"/>
          <w:lang w:val="es-CL"/>
        </w:rPr>
        <w:t xml:space="preserve"> 20.393, que establece la responsabilidad penal de las personas jurídicas en los delitos que indica. </w:t>
      </w:r>
    </w:p>
    <w:p w14:paraId="4701A93D" w14:textId="77777777" w:rsidR="00186A48" w:rsidRPr="00186A48" w:rsidRDefault="00186A48" w:rsidP="00E024A9">
      <w:pPr>
        <w:pStyle w:val="Listaconvietas"/>
        <w:tabs>
          <w:tab w:val="clear" w:pos="360"/>
        </w:tabs>
        <w:spacing w:before="120"/>
        <w:ind w:firstLine="1701"/>
        <w:jc w:val="both"/>
        <w:rPr>
          <w:rStyle w:val="Ninguno"/>
          <w:rFonts w:ascii="Courier New" w:eastAsia="Courier New" w:hAnsi="Courier New" w:cs="Courier New"/>
          <w:lang w:val="es-CL"/>
        </w:rPr>
      </w:pPr>
    </w:p>
    <w:p w14:paraId="25C673C9" w14:textId="77777777" w:rsidR="00186A48" w:rsidRPr="00186A48" w:rsidRDefault="00186A48" w:rsidP="00E96B5D">
      <w:pPr>
        <w:pStyle w:val="Listaconvietas"/>
        <w:tabs>
          <w:tab w:val="clear" w:pos="360"/>
          <w:tab w:val="left" w:pos="2268"/>
        </w:tabs>
        <w:jc w:val="both"/>
        <w:rPr>
          <w:rStyle w:val="Ninguno"/>
          <w:rFonts w:ascii="Courier New" w:eastAsia="Courier New" w:hAnsi="Courier New" w:cs="Courier New"/>
        </w:rPr>
      </w:pPr>
      <w:r w:rsidRPr="00186A48">
        <w:rPr>
          <w:rStyle w:val="Ninguno"/>
          <w:rFonts w:ascii="Courier New" w:eastAsia="Courier New" w:hAnsi="Courier New" w:cs="Courier New"/>
          <w:b/>
          <w:bCs/>
        </w:rPr>
        <w:t xml:space="preserve">Artículo 29.- </w:t>
      </w:r>
      <w:r w:rsidRPr="00186A48">
        <w:rPr>
          <w:rStyle w:val="Ninguno"/>
          <w:rFonts w:ascii="Courier New" w:eastAsia="Courier New" w:hAnsi="Courier New" w:cs="Courier New"/>
          <w:b/>
          <w:bCs/>
        </w:rPr>
        <w:tab/>
        <w:t xml:space="preserve">Auditoría interna y gestión de riesgo. </w:t>
      </w:r>
      <w:r w:rsidRPr="00186A48">
        <w:rPr>
          <w:rStyle w:val="Ninguno"/>
          <w:rFonts w:ascii="Courier New" w:hAnsi="Courier New" w:cs="Courier New"/>
        </w:rPr>
        <w:t>AFIDE deberá contemplar, en su organización, unidades dependientes del directorio que cumplan funciones de auditoría interna y de gestión de riesgo. La unidad de auditoría interna le reportará al directorio, al menos, semestralmente. La unidad de gestión de riesgo, por su parte, le reportará, al menos, trimestralmente.</w:t>
      </w:r>
      <w:r w:rsidRPr="00186A48">
        <w:rPr>
          <w:rStyle w:val="Ninguno"/>
          <w:rFonts w:ascii="Courier New" w:eastAsia="Courier New" w:hAnsi="Courier New" w:cs="Courier New"/>
          <w:b/>
          <w:bCs/>
        </w:rPr>
        <w:t xml:space="preserve"> </w:t>
      </w:r>
    </w:p>
    <w:p w14:paraId="4954B72B" w14:textId="77777777" w:rsidR="00186A48" w:rsidRPr="00186A48" w:rsidRDefault="00186A48" w:rsidP="00E024A9">
      <w:pPr>
        <w:pStyle w:val="Listaconvietas"/>
        <w:spacing w:before="120"/>
        <w:jc w:val="both"/>
        <w:rPr>
          <w:rStyle w:val="Ninguno"/>
          <w:rFonts w:ascii="Courier New" w:hAnsi="Courier New" w:cs="Courier New"/>
        </w:rPr>
      </w:pPr>
    </w:p>
    <w:p w14:paraId="5203BB98" w14:textId="77777777" w:rsidR="00186A48" w:rsidRPr="00186A48" w:rsidRDefault="00186A48" w:rsidP="00E96B5D">
      <w:pPr>
        <w:pStyle w:val="Listaconvietas"/>
        <w:tabs>
          <w:tab w:val="left" w:pos="2268"/>
        </w:tabs>
        <w:jc w:val="both"/>
        <w:rPr>
          <w:rStyle w:val="Ninguno"/>
          <w:rFonts w:ascii="Courier New" w:hAnsi="Courier New" w:cs="Courier New"/>
        </w:rPr>
      </w:pPr>
      <w:r w:rsidRPr="00186A48">
        <w:rPr>
          <w:rStyle w:val="Ninguno"/>
          <w:rFonts w:ascii="Courier New" w:hAnsi="Courier New" w:cs="Courier New"/>
          <w:b/>
          <w:bCs/>
        </w:rPr>
        <w:t>Artículo 30.-</w:t>
      </w:r>
      <w:r w:rsidRPr="00186A48">
        <w:rPr>
          <w:rFonts w:ascii="Courier New" w:hAnsi="Courier New" w:cs="Courier New"/>
        </w:rPr>
        <w:tab/>
      </w:r>
      <w:r w:rsidRPr="00186A48">
        <w:rPr>
          <w:rStyle w:val="Ninguno"/>
          <w:rFonts w:ascii="Courier New" w:hAnsi="Courier New" w:cs="Courier New"/>
          <w:b/>
          <w:bCs/>
        </w:rPr>
        <w:t>Normas aplicables al personal.</w:t>
      </w:r>
      <w:r w:rsidRPr="00186A48">
        <w:rPr>
          <w:rStyle w:val="Ninguno"/>
          <w:rFonts w:ascii="Courier New" w:hAnsi="Courier New" w:cs="Courier New"/>
        </w:rPr>
        <w:t xml:space="preserve"> Los trabajadores de AFIDE quedarán sujetos a las disposiciones contenidas en el Código del Trabajo y en su normativa complementaria.</w:t>
      </w:r>
    </w:p>
    <w:p w14:paraId="7440A14A" w14:textId="77777777" w:rsidR="00186A48" w:rsidRPr="00186A48" w:rsidRDefault="00186A48" w:rsidP="00E024A9">
      <w:pPr>
        <w:pStyle w:val="Listaconvietas"/>
        <w:spacing w:before="120"/>
        <w:ind w:firstLine="1701"/>
        <w:jc w:val="both"/>
        <w:rPr>
          <w:rStyle w:val="Ninguno"/>
          <w:rFonts w:ascii="Courier New" w:hAnsi="Courier New" w:cs="Courier New"/>
        </w:rPr>
      </w:pPr>
    </w:p>
    <w:p w14:paraId="6E788360" w14:textId="77777777" w:rsidR="00186A48" w:rsidRPr="00186A48" w:rsidRDefault="00186A48" w:rsidP="00E96B5D">
      <w:pPr>
        <w:pStyle w:val="Listaconvietas"/>
        <w:tabs>
          <w:tab w:val="left" w:pos="2268"/>
        </w:tabs>
        <w:jc w:val="both"/>
        <w:rPr>
          <w:rStyle w:val="Ninguno"/>
          <w:rFonts w:ascii="Courier New" w:hAnsi="Courier New" w:cs="Courier New"/>
          <w:lang w:val="es-ES"/>
        </w:rPr>
      </w:pPr>
      <w:r w:rsidRPr="00186A48">
        <w:rPr>
          <w:rStyle w:val="Ninguno"/>
          <w:rFonts w:ascii="Courier New" w:hAnsi="Courier New" w:cs="Courier New"/>
          <w:b/>
          <w:bCs/>
        </w:rPr>
        <w:t>Artículo 31.</w:t>
      </w:r>
      <w:r w:rsidRPr="00186A48">
        <w:rPr>
          <w:rStyle w:val="Ninguno"/>
          <w:rFonts w:ascii="Courier New" w:hAnsi="Courier New" w:cs="Courier New"/>
        </w:rPr>
        <w:t xml:space="preserve">- </w:t>
      </w:r>
      <w:r w:rsidRPr="00186A48">
        <w:rPr>
          <w:rStyle w:val="Ninguno"/>
          <w:rFonts w:ascii="Courier New" w:hAnsi="Courier New" w:cs="Courier New"/>
        </w:rPr>
        <w:tab/>
      </w:r>
      <w:r w:rsidRPr="00186A48">
        <w:rPr>
          <w:rStyle w:val="Ninguno"/>
          <w:rFonts w:ascii="Courier New" w:hAnsi="Courier New" w:cs="Courier New"/>
          <w:b/>
          <w:bCs/>
        </w:rPr>
        <w:t>Información de resultados.</w:t>
      </w:r>
      <w:r w:rsidRPr="00186A48">
        <w:rPr>
          <w:rStyle w:val="Ninguno"/>
          <w:rFonts w:ascii="Courier New" w:hAnsi="Courier New" w:cs="Courier New"/>
        </w:rPr>
        <w:t xml:space="preserve"> El 30 de junio de cada año AFIDE deberá enviar a las Comisiones de Hacienda de la Cámara de Diputadas y Diputados y del Senado un informe de rendición de cuentas sobre las gestiones realizadas el año inmediatamente anterior para cumplir con su objeto, así como reportar sobre su situación financiera. Este informe estará disponible en su sitio web. </w:t>
      </w:r>
    </w:p>
    <w:p w14:paraId="2054DE82" w14:textId="77777777" w:rsidR="00186A48" w:rsidRPr="00186A48" w:rsidRDefault="00186A48" w:rsidP="00E96B5D">
      <w:pPr>
        <w:pStyle w:val="Listaconvietas"/>
        <w:ind w:firstLine="1701"/>
        <w:jc w:val="both"/>
        <w:rPr>
          <w:rStyle w:val="Ninguno"/>
          <w:rFonts w:ascii="Courier New" w:hAnsi="Courier New" w:cs="Courier New"/>
        </w:rPr>
      </w:pPr>
    </w:p>
    <w:p w14:paraId="72E8D29A" w14:textId="77777777" w:rsidR="00186A48" w:rsidRPr="00186A48" w:rsidRDefault="00186A48" w:rsidP="00E96B5D">
      <w:pPr>
        <w:pStyle w:val="Listaconvietas"/>
        <w:tabs>
          <w:tab w:val="clear" w:pos="360"/>
        </w:tabs>
        <w:ind w:firstLine="2268"/>
        <w:jc w:val="both"/>
        <w:rPr>
          <w:rStyle w:val="Ninguno"/>
          <w:rFonts w:ascii="Courier New" w:hAnsi="Courier New" w:cs="Courier New"/>
          <w:lang w:val="es-ES"/>
        </w:rPr>
      </w:pPr>
      <w:r w:rsidRPr="00186A48">
        <w:rPr>
          <w:rStyle w:val="Ninguno"/>
          <w:rFonts w:ascii="Courier New" w:hAnsi="Courier New" w:cs="Courier New"/>
          <w:lang w:val="es-ES"/>
        </w:rPr>
        <w:t xml:space="preserve">Sin perjuicio de lo anterior, tanto el Ministerio de Hacienda como CORFO podrán encargar estudios que evalúen el impacto económico y social de los productos o servicios y/o de los resultados de </w:t>
      </w:r>
      <w:r w:rsidRPr="00186A48">
        <w:rPr>
          <w:rFonts w:ascii="Courier New" w:eastAsia="Courier New" w:hAnsi="Courier New" w:cs="Courier New"/>
          <w:color w:val="000000" w:themeColor="text1"/>
        </w:rPr>
        <w:t>AFIDE</w:t>
      </w:r>
      <w:r w:rsidRPr="00186A48">
        <w:rPr>
          <w:rStyle w:val="Ninguno"/>
          <w:rFonts w:ascii="Courier New" w:hAnsi="Courier New" w:cs="Courier New"/>
          <w:lang w:val="es-ES"/>
        </w:rPr>
        <w:t xml:space="preserve">. En dicho caso, esta evaluación también deberá ser realizada por una entidad externa e independiente, y de reconocido prestigio. </w:t>
      </w:r>
    </w:p>
    <w:p w14:paraId="7B2CF9B4" w14:textId="77777777" w:rsidR="00E024A9" w:rsidRDefault="00E024A9" w:rsidP="00E024A9">
      <w:pPr>
        <w:spacing w:line="240" w:lineRule="auto"/>
        <w:jc w:val="center"/>
        <w:rPr>
          <w:b/>
          <w:bCs/>
          <w:lang w:val="es-CL"/>
        </w:rPr>
      </w:pPr>
    </w:p>
    <w:p w14:paraId="3F6B6858" w14:textId="77777777" w:rsidR="00474ADD" w:rsidRDefault="00474ADD" w:rsidP="00E024A9">
      <w:pPr>
        <w:spacing w:line="240" w:lineRule="auto"/>
        <w:jc w:val="center"/>
        <w:rPr>
          <w:b/>
          <w:bCs/>
          <w:lang w:val="es-CL"/>
        </w:rPr>
      </w:pPr>
    </w:p>
    <w:p w14:paraId="1A44DD6A" w14:textId="76E99CB0" w:rsidR="00186A48" w:rsidRPr="00E024A9" w:rsidRDefault="00186A48" w:rsidP="00E024A9">
      <w:pPr>
        <w:spacing w:line="240" w:lineRule="auto"/>
        <w:jc w:val="center"/>
        <w:rPr>
          <w:rFonts w:ascii="Courier New" w:hAnsi="Courier New" w:cs="Courier New"/>
          <w:b/>
          <w:bCs/>
          <w:sz w:val="24"/>
          <w:szCs w:val="24"/>
          <w:lang w:val="es-CL"/>
        </w:rPr>
      </w:pPr>
      <w:r w:rsidRPr="00E024A9">
        <w:rPr>
          <w:rFonts w:ascii="Courier New" w:hAnsi="Courier New" w:cs="Courier New"/>
          <w:b/>
          <w:bCs/>
          <w:sz w:val="24"/>
          <w:szCs w:val="24"/>
          <w:lang w:val="es-CL"/>
        </w:rPr>
        <w:t>Título IV</w:t>
      </w:r>
    </w:p>
    <w:p w14:paraId="5EEEFD2E" w14:textId="77777777" w:rsidR="00186A48" w:rsidRPr="00186A48" w:rsidRDefault="00186A48" w:rsidP="00E96B5D">
      <w:pPr>
        <w:spacing w:line="240" w:lineRule="auto"/>
        <w:jc w:val="center"/>
        <w:rPr>
          <w:rFonts w:ascii="Courier New" w:hAnsi="Courier New" w:cs="Courier New"/>
          <w:b/>
          <w:bCs/>
          <w:sz w:val="24"/>
          <w:szCs w:val="24"/>
          <w:lang w:val="es-CL"/>
        </w:rPr>
      </w:pPr>
      <w:r w:rsidRPr="00186A48">
        <w:rPr>
          <w:rFonts w:ascii="Courier New" w:hAnsi="Courier New" w:cs="Courier New"/>
          <w:b/>
          <w:bCs/>
          <w:sz w:val="24"/>
          <w:szCs w:val="24"/>
          <w:lang w:val="es-CL"/>
        </w:rPr>
        <w:t>De la regulación financiera de AFIDE</w:t>
      </w:r>
    </w:p>
    <w:p w14:paraId="1173A71B" w14:textId="77777777" w:rsidR="00186A48" w:rsidRPr="00186A48" w:rsidRDefault="00186A48" w:rsidP="00E96B5D">
      <w:pPr>
        <w:spacing w:line="240" w:lineRule="auto"/>
        <w:jc w:val="center"/>
        <w:rPr>
          <w:rFonts w:ascii="Courier New" w:hAnsi="Courier New" w:cs="Courier New"/>
          <w:b/>
          <w:bCs/>
          <w:sz w:val="24"/>
          <w:szCs w:val="24"/>
          <w:lang w:val="es-CL"/>
        </w:rPr>
      </w:pPr>
    </w:p>
    <w:p w14:paraId="1CDE5EAC" w14:textId="77777777" w:rsidR="00186A48" w:rsidRPr="00186A48" w:rsidRDefault="00186A48" w:rsidP="00E96B5D">
      <w:pPr>
        <w:spacing w:line="240" w:lineRule="auto"/>
        <w:jc w:val="center"/>
        <w:rPr>
          <w:rFonts w:ascii="Courier New" w:hAnsi="Courier New" w:cs="Courier New"/>
          <w:b/>
          <w:bCs/>
          <w:sz w:val="24"/>
          <w:szCs w:val="24"/>
          <w:lang w:val="es-CL"/>
        </w:rPr>
      </w:pPr>
      <w:r w:rsidRPr="00186A48">
        <w:rPr>
          <w:rFonts w:ascii="Courier New" w:hAnsi="Courier New" w:cs="Courier New"/>
          <w:b/>
          <w:bCs/>
          <w:sz w:val="24"/>
          <w:szCs w:val="24"/>
          <w:lang w:val="es-CL"/>
        </w:rPr>
        <w:t>Párrafo 1°</w:t>
      </w:r>
    </w:p>
    <w:p w14:paraId="19E2B83D" w14:textId="77777777" w:rsidR="00186A48" w:rsidRPr="00186A48" w:rsidRDefault="00186A48" w:rsidP="00E96B5D">
      <w:pPr>
        <w:spacing w:line="240" w:lineRule="auto"/>
        <w:jc w:val="center"/>
        <w:rPr>
          <w:rStyle w:val="fontstyle01"/>
          <w:rFonts w:ascii="Courier New" w:hAnsi="Courier New" w:cs="Courier New"/>
          <w:b/>
          <w:bCs/>
          <w:sz w:val="24"/>
          <w:szCs w:val="24"/>
          <w:lang w:val="es-CL"/>
        </w:rPr>
      </w:pPr>
      <w:r w:rsidRPr="00186A48">
        <w:rPr>
          <w:rStyle w:val="fontstyle01"/>
          <w:rFonts w:ascii="Courier New" w:hAnsi="Courier New" w:cs="Courier New"/>
          <w:b/>
          <w:bCs/>
          <w:sz w:val="24"/>
          <w:szCs w:val="24"/>
          <w:lang w:val="es-CL"/>
        </w:rPr>
        <w:t>Del Capital, Reservas y Dividendos de AFIDE</w:t>
      </w:r>
    </w:p>
    <w:p w14:paraId="29C2C824" w14:textId="77777777" w:rsidR="00186A48" w:rsidRPr="00186A48" w:rsidRDefault="00186A48" w:rsidP="00E96B5D">
      <w:pPr>
        <w:spacing w:line="240" w:lineRule="auto"/>
        <w:jc w:val="both"/>
        <w:rPr>
          <w:rStyle w:val="fontstyle01"/>
          <w:rFonts w:ascii="Courier New" w:hAnsi="Courier New" w:cs="Courier New"/>
          <w:sz w:val="24"/>
          <w:szCs w:val="24"/>
          <w:lang w:val="es-CL"/>
        </w:rPr>
      </w:pPr>
    </w:p>
    <w:p w14:paraId="3084C799" w14:textId="77777777" w:rsidR="00186A48" w:rsidRPr="00186A48" w:rsidRDefault="00186A48" w:rsidP="00E96B5D">
      <w:pPr>
        <w:pStyle w:val="Listaconvietas"/>
        <w:tabs>
          <w:tab w:val="clear" w:pos="360"/>
          <w:tab w:val="left" w:pos="2268"/>
        </w:tabs>
        <w:jc w:val="both"/>
        <w:rPr>
          <w:rStyle w:val="fontstyle01"/>
          <w:rFonts w:ascii="Courier New" w:eastAsia="Arial Unicode MS" w:hAnsi="Courier New" w:cs="Courier New"/>
          <w:sz w:val="24"/>
          <w:szCs w:val="24"/>
          <w:lang w:val="es-CL" w:eastAsia="en-US"/>
        </w:rPr>
      </w:pPr>
      <w:r w:rsidRPr="00186A48">
        <w:rPr>
          <w:rStyle w:val="fontstyle01"/>
          <w:rFonts w:ascii="Courier New" w:hAnsi="Courier New" w:cs="Courier New"/>
          <w:b/>
          <w:bCs/>
          <w:sz w:val="24"/>
          <w:szCs w:val="24"/>
          <w:lang w:val="es-CL"/>
        </w:rPr>
        <w:t>Artículo 32</w:t>
      </w:r>
      <w:r w:rsidRPr="00186A48">
        <w:rPr>
          <w:rStyle w:val="fontstyle01"/>
          <w:rFonts w:ascii="Courier New" w:hAnsi="Courier New" w:cs="Courier New"/>
          <w:sz w:val="24"/>
          <w:szCs w:val="24"/>
          <w:lang w:val="es-CL"/>
        </w:rPr>
        <w:t xml:space="preserve">.- </w:t>
      </w:r>
      <w:r w:rsidRPr="00186A48">
        <w:rPr>
          <w:rStyle w:val="fontstyle01"/>
          <w:rFonts w:ascii="Courier New" w:hAnsi="Courier New" w:cs="Courier New"/>
          <w:sz w:val="24"/>
          <w:szCs w:val="24"/>
          <w:lang w:val="es-CL"/>
        </w:rPr>
        <w:tab/>
      </w:r>
      <w:r w:rsidRPr="00186A48">
        <w:rPr>
          <w:rStyle w:val="fontstyle01"/>
          <w:rFonts w:ascii="Courier New" w:hAnsi="Courier New" w:cs="Courier New"/>
          <w:b/>
          <w:bCs/>
          <w:sz w:val="24"/>
          <w:szCs w:val="24"/>
          <w:lang w:val="es-CL"/>
        </w:rPr>
        <w:t>Capital mínimo.</w:t>
      </w:r>
      <w:r w:rsidRPr="00186A48">
        <w:rPr>
          <w:rStyle w:val="fontstyle01"/>
          <w:rFonts w:ascii="Courier New" w:hAnsi="Courier New" w:cs="Courier New"/>
          <w:sz w:val="24"/>
          <w:szCs w:val="24"/>
          <w:lang w:val="es-CL"/>
        </w:rPr>
        <w:t xml:space="preserve"> El monto del capital pagado y reservas de AFIDE no podrá ser inferior al equivalente de 800.000 unidades de fomento.</w:t>
      </w:r>
    </w:p>
    <w:p w14:paraId="70EA0D19" w14:textId="77777777" w:rsidR="00186A48" w:rsidRPr="00186A48" w:rsidRDefault="00186A48" w:rsidP="00E96B5D">
      <w:pPr>
        <w:spacing w:line="240" w:lineRule="auto"/>
        <w:jc w:val="both"/>
        <w:rPr>
          <w:rStyle w:val="fontstyle01"/>
          <w:rFonts w:ascii="Courier New" w:hAnsi="Courier New" w:cs="Courier New"/>
          <w:sz w:val="24"/>
          <w:szCs w:val="24"/>
          <w:lang w:val="es-CL"/>
        </w:rPr>
      </w:pPr>
    </w:p>
    <w:p w14:paraId="5E057416" w14:textId="77777777" w:rsidR="00186A48" w:rsidRPr="00186A48" w:rsidRDefault="00186A48" w:rsidP="00E96B5D">
      <w:pPr>
        <w:pStyle w:val="Listaconvietas"/>
        <w:tabs>
          <w:tab w:val="clear" w:pos="360"/>
        </w:tabs>
        <w:ind w:firstLine="2268"/>
        <w:jc w:val="both"/>
        <w:rPr>
          <w:rStyle w:val="fontstyle01"/>
          <w:rFonts w:ascii="Courier New" w:eastAsia="Arial Unicode MS" w:hAnsi="Courier New" w:cs="Courier New"/>
          <w:sz w:val="24"/>
          <w:szCs w:val="24"/>
          <w:lang w:val="es-CL" w:eastAsia="en-US"/>
        </w:rPr>
      </w:pPr>
      <w:r w:rsidRPr="00186A48">
        <w:rPr>
          <w:rStyle w:val="fontstyle01"/>
          <w:rFonts w:ascii="Courier New" w:hAnsi="Courier New" w:cs="Courier New"/>
          <w:sz w:val="24"/>
          <w:szCs w:val="24"/>
          <w:lang w:val="es-CL"/>
        </w:rPr>
        <w:t>Si el capital pagado y reservas se redujeren de hecho a una cantidad inferior al mínimo, AFIDE estará obligada a completarlo dentro de doce meses contados desde el día en que el capital pagado y reservas hubieren bajado del mínimo, plazo que la Comisión podrá ampliar por motivos calificados y por una sola vez hasta por otro año.</w:t>
      </w:r>
    </w:p>
    <w:p w14:paraId="12436183" w14:textId="77777777" w:rsidR="00186A48" w:rsidRPr="00186A48" w:rsidRDefault="00186A48" w:rsidP="00E96B5D">
      <w:pPr>
        <w:pStyle w:val="Listaconvietas"/>
        <w:jc w:val="both"/>
        <w:rPr>
          <w:rStyle w:val="fontstyle01"/>
          <w:rFonts w:ascii="Courier New" w:hAnsi="Courier New" w:cs="Courier New"/>
          <w:sz w:val="24"/>
          <w:szCs w:val="24"/>
          <w:lang w:val="es-CL"/>
        </w:rPr>
      </w:pPr>
    </w:p>
    <w:p w14:paraId="3E00992F" w14:textId="77777777" w:rsidR="00186A48" w:rsidRPr="00186A48" w:rsidRDefault="00186A48" w:rsidP="00E96B5D">
      <w:pPr>
        <w:pStyle w:val="Listaconvietas"/>
        <w:tabs>
          <w:tab w:val="clear" w:pos="360"/>
          <w:tab w:val="left" w:pos="2268"/>
        </w:tabs>
        <w:jc w:val="both"/>
        <w:rPr>
          <w:rStyle w:val="fontstyle01"/>
          <w:rFonts w:ascii="Courier New" w:hAnsi="Courier New" w:cs="Courier New"/>
          <w:sz w:val="24"/>
          <w:szCs w:val="24"/>
          <w:lang w:val="es-CL"/>
        </w:rPr>
      </w:pPr>
      <w:r w:rsidRPr="00186A48">
        <w:rPr>
          <w:rStyle w:val="fontstyle01"/>
          <w:rFonts w:ascii="Courier New" w:hAnsi="Courier New" w:cs="Courier New"/>
          <w:b/>
          <w:bCs/>
          <w:sz w:val="24"/>
          <w:szCs w:val="24"/>
          <w:lang w:val="es-CL"/>
        </w:rPr>
        <w:t>Artículo 33</w:t>
      </w:r>
      <w:r w:rsidRPr="00186A48">
        <w:rPr>
          <w:rStyle w:val="fontstyle01"/>
          <w:rFonts w:ascii="Courier New" w:hAnsi="Courier New" w:cs="Courier New"/>
          <w:sz w:val="24"/>
          <w:szCs w:val="24"/>
          <w:lang w:val="es-CL"/>
        </w:rPr>
        <w:t>.-</w:t>
      </w:r>
      <w:r w:rsidRPr="00186A48">
        <w:rPr>
          <w:rStyle w:val="fontstyle01"/>
          <w:rFonts w:ascii="Courier New" w:hAnsi="Courier New" w:cs="Courier New"/>
          <w:sz w:val="24"/>
          <w:szCs w:val="24"/>
          <w:lang w:val="es-CL"/>
        </w:rPr>
        <w:tab/>
      </w:r>
      <w:r w:rsidRPr="00186A48">
        <w:rPr>
          <w:rStyle w:val="fontstyle01"/>
          <w:rFonts w:ascii="Courier New" w:hAnsi="Courier New" w:cs="Courier New"/>
          <w:b/>
          <w:bCs/>
          <w:sz w:val="24"/>
          <w:szCs w:val="24"/>
          <w:lang w:val="es-CL"/>
        </w:rPr>
        <w:t>Reducción y aportes de capital.</w:t>
      </w:r>
      <w:r w:rsidRPr="00186A48">
        <w:rPr>
          <w:rStyle w:val="fontstyle01"/>
          <w:rFonts w:ascii="Courier New" w:hAnsi="Courier New" w:cs="Courier New"/>
          <w:sz w:val="24"/>
          <w:szCs w:val="24"/>
          <w:lang w:val="es-CL"/>
        </w:rPr>
        <w:t xml:space="preserve"> Sólo con autorización previa de la Comisión, AFIDE podrá acordar la reducción del capital. En ningún caso se autorizará que el capital quede reducido a una cantidad inferior al mínimo legal.</w:t>
      </w:r>
    </w:p>
    <w:p w14:paraId="38017B90" w14:textId="77777777" w:rsidR="00186A48" w:rsidRPr="00186A48" w:rsidRDefault="00186A48" w:rsidP="00E96B5D">
      <w:pPr>
        <w:pStyle w:val="Listaconvietas"/>
        <w:ind w:firstLine="1701"/>
        <w:jc w:val="both"/>
        <w:rPr>
          <w:rStyle w:val="fontstyle01"/>
          <w:rFonts w:ascii="Courier New" w:hAnsi="Courier New" w:cs="Courier New"/>
          <w:sz w:val="24"/>
          <w:szCs w:val="24"/>
          <w:lang w:val="es-CL"/>
        </w:rPr>
      </w:pPr>
    </w:p>
    <w:p w14:paraId="2BEE14D6" w14:textId="77777777" w:rsidR="00186A48" w:rsidRPr="00186A48" w:rsidRDefault="00186A48" w:rsidP="00E96B5D">
      <w:pPr>
        <w:pStyle w:val="Listaconvietas"/>
        <w:tabs>
          <w:tab w:val="clear" w:pos="360"/>
        </w:tabs>
        <w:ind w:firstLine="2268"/>
        <w:jc w:val="both"/>
        <w:rPr>
          <w:rStyle w:val="fontstyle01"/>
          <w:rFonts w:ascii="Courier New" w:hAnsi="Courier New" w:cs="Courier New"/>
          <w:sz w:val="24"/>
          <w:szCs w:val="24"/>
          <w:lang w:val="es-CL"/>
        </w:rPr>
      </w:pPr>
      <w:r w:rsidRPr="00186A48">
        <w:rPr>
          <w:rStyle w:val="fontstyle01"/>
          <w:rFonts w:ascii="Courier New" w:hAnsi="Courier New" w:cs="Courier New"/>
          <w:sz w:val="24"/>
          <w:szCs w:val="24"/>
          <w:lang w:val="es-CL"/>
        </w:rPr>
        <w:t xml:space="preserve">Los </w:t>
      </w:r>
      <w:r w:rsidRPr="00186A48">
        <w:rPr>
          <w:rFonts w:ascii="Courier New" w:eastAsia="Courier New" w:hAnsi="Courier New" w:cs="Courier New"/>
          <w:color w:val="000000" w:themeColor="text1"/>
          <w:lang w:val="es-ES"/>
        </w:rPr>
        <w:t>aportes</w:t>
      </w:r>
      <w:r w:rsidRPr="00186A48">
        <w:rPr>
          <w:rStyle w:val="fontstyle01"/>
          <w:rFonts w:ascii="Courier New" w:hAnsi="Courier New" w:cs="Courier New"/>
          <w:sz w:val="24"/>
          <w:szCs w:val="24"/>
          <w:lang w:val="es-CL"/>
        </w:rPr>
        <w:t xml:space="preserve"> de capital de AFIDE requerirán autorización legal.</w:t>
      </w:r>
    </w:p>
    <w:p w14:paraId="67A22131" w14:textId="77777777" w:rsidR="00186A48" w:rsidRPr="00186A48" w:rsidRDefault="00186A48" w:rsidP="00E96B5D">
      <w:pPr>
        <w:spacing w:line="240" w:lineRule="auto"/>
        <w:rPr>
          <w:rStyle w:val="fontstyle01"/>
          <w:rFonts w:ascii="Courier New" w:hAnsi="Courier New" w:cs="Courier New"/>
          <w:sz w:val="24"/>
          <w:szCs w:val="24"/>
          <w:lang w:val="es-CL"/>
        </w:rPr>
      </w:pPr>
    </w:p>
    <w:p w14:paraId="51E051A1" w14:textId="77777777" w:rsidR="00186A48" w:rsidRPr="00186A48" w:rsidRDefault="00186A48" w:rsidP="00E96B5D">
      <w:pPr>
        <w:pStyle w:val="Listaconvietas"/>
        <w:tabs>
          <w:tab w:val="left" w:pos="2268"/>
        </w:tabs>
        <w:jc w:val="both"/>
        <w:rPr>
          <w:rStyle w:val="fontstyle01"/>
          <w:rFonts w:ascii="Courier New" w:eastAsia="Arial Unicode MS" w:hAnsi="Courier New" w:cs="Courier New"/>
          <w:sz w:val="24"/>
          <w:szCs w:val="24"/>
          <w:lang w:val="es-CL" w:eastAsia="en-US"/>
        </w:rPr>
      </w:pPr>
      <w:r w:rsidRPr="00186A48">
        <w:rPr>
          <w:rStyle w:val="fontstyle01"/>
          <w:rFonts w:ascii="Courier New" w:hAnsi="Courier New" w:cs="Courier New"/>
          <w:b/>
          <w:bCs/>
          <w:sz w:val="24"/>
          <w:szCs w:val="24"/>
          <w:lang w:val="es-CL"/>
        </w:rPr>
        <w:t>Artículo 34</w:t>
      </w:r>
      <w:r w:rsidRPr="00186A48">
        <w:rPr>
          <w:rStyle w:val="fontstyle01"/>
          <w:rFonts w:ascii="Courier New" w:hAnsi="Courier New" w:cs="Courier New"/>
          <w:sz w:val="24"/>
          <w:szCs w:val="24"/>
          <w:lang w:val="es-CL"/>
        </w:rPr>
        <w:t xml:space="preserve">.- </w:t>
      </w:r>
      <w:r w:rsidRPr="00186A48">
        <w:rPr>
          <w:rStyle w:val="fontstyle01"/>
          <w:rFonts w:ascii="Courier New" w:hAnsi="Courier New" w:cs="Courier New"/>
          <w:sz w:val="24"/>
          <w:szCs w:val="24"/>
          <w:lang w:val="es-CL"/>
        </w:rPr>
        <w:tab/>
      </w:r>
      <w:r w:rsidRPr="00186A48">
        <w:rPr>
          <w:rStyle w:val="fontstyle01"/>
          <w:rFonts w:ascii="Courier New" w:hAnsi="Courier New" w:cs="Courier New"/>
          <w:b/>
          <w:bCs/>
          <w:sz w:val="24"/>
          <w:szCs w:val="24"/>
          <w:lang w:val="es-CL"/>
        </w:rPr>
        <w:t>Reparto de dividendos.</w:t>
      </w:r>
      <w:r w:rsidRPr="00186A48">
        <w:rPr>
          <w:rStyle w:val="fontstyle01"/>
          <w:rFonts w:ascii="Courier New" w:hAnsi="Courier New" w:cs="Courier New"/>
          <w:sz w:val="24"/>
          <w:szCs w:val="24"/>
          <w:lang w:val="es-CL"/>
        </w:rPr>
        <w:t xml:space="preserve"> Los repartos de dividendo de AFIDE se regirán por lo dispuesto en el artículo 79 de la ley </w:t>
      </w:r>
      <w:proofErr w:type="spellStart"/>
      <w:r w:rsidRPr="00186A48">
        <w:rPr>
          <w:rStyle w:val="fontstyle01"/>
          <w:rFonts w:ascii="Courier New" w:hAnsi="Courier New" w:cs="Courier New"/>
          <w:sz w:val="24"/>
          <w:szCs w:val="24"/>
          <w:lang w:val="es-CL"/>
        </w:rPr>
        <w:t>N°</w:t>
      </w:r>
      <w:proofErr w:type="spellEnd"/>
      <w:r w:rsidRPr="00186A48">
        <w:rPr>
          <w:rStyle w:val="fontstyle01"/>
          <w:rFonts w:ascii="Courier New" w:hAnsi="Courier New" w:cs="Courier New"/>
          <w:sz w:val="24"/>
          <w:szCs w:val="24"/>
          <w:lang w:val="es-CL"/>
        </w:rPr>
        <w:t xml:space="preserve"> 18.046, sobre sociedades anónimas.</w:t>
      </w:r>
    </w:p>
    <w:p w14:paraId="25A87EDB" w14:textId="77777777" w:rsidR="00186A48" w:rsidRPr="00186A48" w:rsidRDefault="00186A48" w:rsidP="00E96B5D">
      <w:pPr>
        <w:pStyle w:val="Listaconvietas"/>
        <w:tabs>
          <w:tab w:val="clear" w:pos="360"/>
        </w:tabs>
        <w:ind w:firstLine="1701"/>
        <w:jc w:val="both"/>
        <w:rPr>
          <w:rStyle w:val="fontstyle01"/>
          <w:rFonts w:ascii="Courier New" w:hAnsi="Courier New" w:cs="Courier New"/>
          <w:sz w:val="24"/>
          <w:szCs w:val="24"/>
          <w:lang w:val="es-CL"/>
        </w:rPr>
      </w:pPr>
    </w:p>
    <w:p w14:paraId="4C176A94" w14:textId="77777777" w:rsidR="00186A48" w:rsidRPr="00186A48" w:rsidRDefault="00186A48" w:rsidP="00E96B5D">
      <w:pPr>
        <w:pStyle w:val="Listaconvietas"/>
        <w:tabs>
          <w:tab w:val="clear" w:pos="360"/>
        </w:tabs>
        <w:ind w:firstLine="2268"/>
        <w:jc w:val="both"/>
        <w:rPr>
          <w:rStyle w:val="fontstyle01"/>
          <w:rFonts w:ascii="Courier New" w:hAnsi="Courier New" w:cs="Courier New"/>
          <w:sz w:val="24"/>
          <w:szCs w:val="24"/>
          <w:lang w:val="es-CL"/>
        </w:rPr>
      </w:pPr>
      <w:r w:rsidRPr="00186A48">
        <w:rPr>
          <w:rStyle w:val="fontstyle01"/>
          <w:rFonts w:ascii="Courier New" w:hAnsi="Courier New" w:cs="Courier New"/>
          <w:sz w:val="24"/>
          <w:szCs w:val="24"/>
          <w:lang w:val="es-CL"/>
        </w:rPr>
        <w:t xml:space="preserve">Si se produjere una disminución del capital, y éste se encontrare por </w:t>
      </w:r>
      <w:r w:rsidRPr="00186A48">
        <w:rPr>
          <w:rFonts w:ascii="Courier New" w:eastAsia="Courier New" w:hAnsi="Courier New" w:cs="Courier New"/>
          <w:color w:val="000000" w:themeColor="text1"/>
          <w:lang w:val="es-ES"/>
        </w:rPr>
        <w:t>debajo</w:t>
      </w:r>
      <w:r w:rsidRPr="00186A48">
        <w:rPr>
          <w:rStyle w:val="fontstyle01"/>
          <w:rFonts w:ascii="Courier New" w:hAnsi="Courier New" w:cs="Courier New"/>
          <w:sz w:val="24"/>
          <w:szCs w:val="24"/>
          <w:lang w:val="es-CL"/>
        </w:rPr>
        <w:t xml:space="preserve"> del capital mínimo exigido en el artículo 32, no podrán repartirse dividendos mientras no se haya reparado el déficit.</w:t>
      </w:r>
    </w:p>
    <w:p w14:paraId="3960937F" w14:textId="77777777" w:rsidR="00186A48" w:rsidRPr="00186A48" w:rsidRDefault="00186A48" w:rsidP="00E96B5D">
      <w:pPr>
        <w:pStyle w:val="Listaconvietas"/>
        <w:tabs>
          <w:tab w:val="clear" w:pos="360"/>
        </w:tabs>
        <w:ind w:firstLine="2268"/>
        <w:jc w:val="both"/>
        <w:rPr>
          <w:rStyle w:val="fontstyle01"/>
          <w:rFonts w:ascii="Courier New" w:eastAsia="Arial Unicode MS" w:hAnsi="Courier New" w:cs="Courier New"/>
          <w:sz w:val="24"/>
          <w:szCs w:val="24"/>
          <w:lang w:val="es-CL" w:eastAsia="en-US"/>
        </w:rPr>
      </w:pPr>
    </w:p>
    <w:p w14:paraId="49073FE9" w14:textId="77777777" w:rsidR="00186A48" w:rsidRPr="00186A48" w:rsidRDefault="00186A48" w:rsidP="00E96B5D">
      <w:pPr>
        <w:pStyle w:val="Listaconvietas"/>
        <w:tabs>
          <w:tab w:val="clear" w:pos="360"/>
        </w:tabs>
        <w:ind w:firstLine="2268"/>
        <w:jc w:val="both"/>
        <w:rPr>
          <w:rStyle w:val="fontstyle01"/>
          <w:rFonts w:ascii="Courier New" w:hAnsi="Courier New" w:cs="Courier New"/>
          <w:sz w:val="24"/>
          <w:szCs w:val="24"/>
          <w:lang w:val="es-CL"/>
        </w:rPr>
      </w:pPr>
      <w:r w:rsidRPr="00186A48">
        <w:rPr>
          <w:rStyle w:val="fontstyle01"/>
          <w:rFonts w:ascii="Courier New" w:hAnsi="Courier New" w:cs="Courier New"/>
          <w:sz w:val="24"/>
          <w:szCs w:val="24"/>
          <w:lang w:val="es-CL"/>
        </w:rPr>
        <w:t xml:space="preserve">Tampoco podrán repartirse dividendos con cargo a utilidades del </w:t>
      </w:r>
      <w:r w:rsidRPr="00186A48">
        <w:rPr>
          <w:rFonts w:ascii="Courier New" w:eastAsia="Courier New" w:hAnsi="Courier New" w:cs="Courier New"/>
          <w:color w:val="000000" w:themeColor="text1"/>
          <w:lang w:val="es-ES"/>
        </w:rPr>
        <w:t>ejercicio</w:t>
      </w:r>
      <w:r w:rsidRPr="00186A48">
        <w:rPr>
          <w:rStyle w:val="fontstyle01"/>
          <w:rFonts w:ascii="Courier New" w:hAnsi="Courier New" w:cs="Courier New"/>
          <w:sz w:val="24"/>
          <w:szCs w:val="24"/>
          <w:lang w:val="es-CL"/>
        </w:rPr>
        <w:t xml:space="preserve"> o a fondos de reserva, si por efecto de ese reparto AFIDE infringe alguna de las proporciones que fijan los artículos 38 y 39.</w:t>
      </w:r>
    </w:p>
    <w:p w14:paraId="362BA024" w14:textId="77777777" w:rsidR="00186A48" w:rsidRPr="00186A48" w:rsidRDefault="00186A48" w:rsidP="00E96B5D">
      <w:pPr>
        <w:pStyle w:val="Listaconvietas"/>
        <w:tabs>
          <w:tab w:val="clear" w:pos="360"/>
        </w:tabs>
        <w:jc w:val="both"/>
        <w:rPr>
          <w:rStyle w:val="fontstyle01"/>
          <w:rFonts w:ascii="Courier New" w:hAnsi="Courier New" w:cs="Courier New"/>
          <w:b/>
          <w:bCs/>
          <w:sz w:val="24"/>
          <w:szCs w:val="24"/>
          <w:lang w:val="es-CL"/>
        </w:rPr>
      </w:pPr>
    </w:p>
    <w:p w14:paraId="42AB5E65" w14:textId="77777777" w:rsidR="00186A48" w:rsidRPr="00186A48" w:rsidRDefault="00186A48" w:rsidP="00E96B5D">
      <w:pPr>
        <w:pStyle w:val="Listaconvietas"/>
        <w:tabs>
          <w:tab w:val="clear" w:pos="360"/>
          <w:tab w:val="left" w:pos="2268"/>
        </w:tabs>
        <w:jc w:val="both"/>
        <w:rPr>
          <w:rStyle w:val="fontstyle01"/>
          <w:rFonts w:ascii="Courier New" w:eastAsia="Arial Unicode MS" w:hAnsi="Courier New" w:cs="Courier New"/>
          <w:sz w:val="24"/>
          <w:szCs w:val="24"/>
          <w:lang w:val="es-CL" w:eastAsia="en-US"/>
        </w:rPr>
      </w:pPr>
      <w:r w:rsidRPr="00186A48">
        <w:rPr>
          <w:rStyle w:val="fontstyle01"/>
          <w:rFonts w:ascii="Courier New" w:hAnsi="Courier New" w:cs="Courier New"/>
          <w:b/>
          <w:bCs/>
          <w:sz w:val="24"/>
          <w:szCs w:val="24"/>
          <w:lang w:val="es-CL"/>
        </w:rPr>
        <w:t>Artículo 35</w:t>
      </w:r>
      <w:r w:rsidRPr="00186A48">
        <w:rPr>
          <w:rStyle w:val="fontstyle01"/>
          <w:rFonts w:ascii="Courier New" w:hAnsi="Courier New" w:cs="Courier New"/>
          <w:sz w:val="24"/>
          <w:szCs w:val="24"/>
          <w:lang w:val="es-CL"/>
        </w:rPr>
        <w:t xml:space="preserve">.- </w:t>
      </w:r>
      <w:r w:rsidRPr="00186A48">
        <w:rPr>
          <w:rStyle w:val="fontstyle01"/>
          <w:rFonts w:ascii="Courier New" w:hAnsi="Courier New" w:cs="Courier New"/>
          <w:sz w:val="24"/>
          <w:szCs w:val="24"/>
          <w:lang w:val="es-CL"/>
        </w:rPr>
        <w:tab/>
      </w:r>
      <w:r w:rsidRPr="00186A48">
        <w:rPr>
          <w:rStyle w:val="fontstyle01"/>
          <w:rFonts w:ascii="Courier New" w:hAnsi="Courier New" w:cs="Courier New"/>
          <w:b/>
          <w:bCs/>
          <w:sz w:val="24"/>
          <w:szCs w:val="24"/>
          <w:lang w:val="es-CL"/>
        </w:rPr>
        <w:t>Dividendos provisorios.</w:t>
      </w:r>
      <w:r w:rsidRPr="00186A48">
        <w:rPr>
          <w:rStyle w:val="fontstyle01"/>
          <w:rFonts w:ascii="Courier New" w:hAnsi="Courier New" w:cs="Courier New"/>
          <w:sz w:val="24"/>
          <w:szCs w:val="24"/>
          <w:lang w:val="es-CL"/>
        </w:rPr>
        <w:t xml:space="preserve"> AFIDE no podrá repartir dividendos provisorios.</w:t>
      </w:r>
    </w:p>
    <w:p w14:paraId="43510FF3" w14:textId="77777777" w:rsidR="00186A48" w:rsidRPr="00186A48" w:rsidRDefault="00186A48" w:rsidP="00E96B5D">
      <w:pPr>
        <w:pStyle w:val="Listaconvietas"/>
        <w:tabs>
          <w:tab w:val="clear" w:pos="360"/>
        </w:tabs>
        <w:jc w:val="both"/>
        <w:rPr>
          <w:rStyle w:val="fontstyle01"/>
          <w:rFonts w:ascii="Courier New" w:hAnsi="Courier New" w:cs="Courier New"/>
          <w:b/>
          <w:bCs/>
          <w:sz w:val="24"/>
          <w:szCs w:val="24"/>
          <w:lang w:val="es-CL"/>
        </w:rPr>
      </w:pPr>
    </w:p>
    <w:p w14:paraId="17DDAD27" w14:textId="77777777" w:rsidR="00186A48" w:rsidRPr="00186A48" w:rsidRDefault="00186A48" w:rsidP="00E96B5D">
      <w:pPr>
        <w:pStyle w:val="Listaconvietas"/>
        <w:tabs>
          <w:tab w:val="clear" w:pos="360"/>
          <w:tab w:val="left" w:pos="2268"/>
        </w:tabs>
        <w:jc w:val="both"/>
        <w:rPr>
          <w:rStyle w:val="fontstyle01"/>
          <w:rFonts w:ascii="Courier New" w:eastAsia="Arial Unicode MS" w:hAnsi="Courier New" w:cs="Courier New"/>
          <w:sz w:val="24"/>
          <w:szCs w:val="24"/>
          <w:lang w:val="es-CL" w:eastAsia="en-US"/>
        </w:rPr>
      </w:pPr>
      <w:r w:rsidRPr="00186A48">
        <w:rPr>
          <w:rStyle w:val="fontstyle01"/>
          <w:rFonts w:ascii="Courier New" w:hAnsi="Courier New" w:cs="Courier New"/>
          <w:b/>
          <w:bCs/>
          <w:sz w:val="24"/>
          <w:szCs w:val="24"/>
          <w:lang w:val="es-CL"/>
        </w:rPr>
        <w:t>Artículo</w:t>
      </w:r>
      <w:r w:rsidRPr="00186A48">
        <w:rPr>
          <w:rStyle w:val="fontstyle01"/>
          <w:rFonts w:ascii="Courier New" w:hAnsi="Courier New" w:cs="Courier New"/>
          <w:sz w:val="24"/>
          <w:szCs w:val="24"/>
          <w:lang w:val="es-CL"/>
        </w:rPr>
        <w:t xml:space="preserve"> </w:t>
      </w:r>
      <w:r w:rsidRPr="00186A48">
        <w:rPr>
          <w:rStyle w:val="fontstyle01"/>
          <w:rFonts w:ascii="Courier New" w:hAnsi="Courier New" w:cs="Courier New"/>
          <w:b/>
          <w:bCs/>
          <w:sz w:val="24"/>
          <w:szCs w:val="24"/>
          <w:lang w:val="es-CL"/>
        </w:rPr>
        <w:t>36</w:t>
      </w:r>
      <w:r w:rsidRPr="00186A48">
        <w:rPr>
          <w:rStyle w:val="fontstyle01"/>
          <w:rFonts w:ascii="Courier New" w:hAnsi="Courier New" w:cs="Courier New"/>
          <w:sz w:val="24"/>
          <w:szCs w:val="24"/>
          <w:lang w:val="es-CL"/>
        </w:rPr>
        <w:t xml:space="preserve">.- </w:t>
      </w:r>
      <w:r w:rsidRPr="00186A48">
        <w:rPr>
          <w:rStyle w:val="fontstyle01"/>
          <w:rFonts w:ascii="Courier New" w:hAnsi="Courier New" w:cs="Courier New"/>
          <w:sz w:val="24"/>
          <w:szCs w:val="24"/>
          <w:lang w:val="es-CL"/>
        </w:rPr>
        <w:tab/>
      </w:r>
      <w:r w:rsidRPr="00186A48">
        <w:rPr>
          <w:rStyle w:val="fontstyle01"/>
          <w:rFonts w:ascii="Courier New" w:hAnsi="Courier New" w:cs="Courier New"/>
          <w:b/>
          <w:bCs/>
          <w:sz w:val="24"/>
          <w:szCs w:val="24"/>
          <w:lang w:val="es-CL"/>
        </w:rPr>
        <w:t>Proposición de pago de dividendos y sanción.</w:t>
      </w:r>
      <w:r w:rsidRPr="00186A48">
        <w:rPr>
          <w:rStyle w:val="fontstyle01"/>
          <w:rFonts w:ascii="Courier New" w:hAnsi="Courier New" w:cs="Courier New"/>
          <w:sz w:val="24"/>
          <w:szCs w:val="24"/>
          <w:lang w:val="es-CL"/>
        </w:rPr>
        <w:t xml:space="preserve"> Los directores o gerentes de AFIDE que propongan el pago de dividendos en contravención a las normas del presente título, serán solidariamente responsables de la devolución del importe del dividendo repartido en tales condiciones.</w:t>
      </w:r>
    </w:p>
    <w:p w14:paraId="2E487CC6" w14:textId="77777777" w:rsidR="00186A48" w:rsidRDefault="00186A48" w:rsidP="00E96B5D">
      <w:pPr>
        <w:spacing w:line="240" w:lineRule="auto"/>
        <w:rPr>
          <w:rStyle w:val="fontstyle01"/>
          <w:rFonts w:ascii="Courier New" w:hAnsi="Courier New" w:cs="Courier New"/>
          <w:b/>
          <w:bCs/>
          <w:sz w:val="24"/>
          <w:szCs w:val="24"/>
          <w:lang w:val="es-CL"/>
        </w:rPr>
      </w:pPr>
    </w:p>
    <w:p w14:paraId="7FE5C5F0" w14:textId="77777777" w:rsidR="00474ADD" w:rsidRPr="00186A48" w:rsidRDefault="00474ADD" w:rsidP="00E96B5D">
      <w:pPr>
        <w:spacing w:line="240" w:lineRule="auto"/>
        <w:rPr>
          <w:rStyle w:val="fontstyle01"/>
          <w:rFonts w:ascii="Courier New" w:hAnsi="Courier New" w:cs="Courier New"/>
          <w:b/>
          <w:bCs/>
          <w:sz w:val="24"/>
          <w:szCs w:val="24"/>
          <w:lang w:val="es-CL"/>
        </w:rPr>
      </w:pPr>
    </w:p>
    <w:p w14:paraId="2DE775F9" w14:textId="77777777" w:rsidR="00186A48" w:rsidRPr="00186A48" w:rsidRDefault="00186A48" w:rsidP="00E96B5D">
      <w:pPr>
        <w:spacing w:line="240" w:lineRule="auto"/>
        <w:jc w:val="center"/>
        <w:rPr>
          <w:rFonts w:ascii="Courier New" w:hAnsi="Courier New" w:cs="Courier New"/>
          <w:b/>
          <w:bCs/>
          <w:sz w:val="24"/>
          <w:szCs w:val="24"/>
          <w:lang w:val="es-CL"/>
        </w:rPr>
      </w:pPr>
      <w:r w:rsidRPr="00186A48">
        <w:rPr>
          <w:rFonts w:ascii="Courier New" w:hAnsi="Courier New" w:cs="Courier New"/>
          <w:b/>
          <w:bCs/>
          <w:sz w:val="24"/>
          <w:szCs w:val="24"/>
          <w:lang w:val="es-CL"/>
        </w:rPr>
        <w:t>Párrafo 2°</w:t>
      </w:r>
    </w:p>
    <w:p w14:paraId="23A59438" w14:textId="77777777" w:rsidR="00186A48" w:rsidRPr="00186A48" w:rsidRDefault="00186A48" w:rsidP="00E96B5D">
      <w:pPr>
        <w:spacing w:line="240" w:lineRule="auto"/>
        <w:jc w:val="center"/>
        <w:rPr>
          <w:rStyle w:val="fontstyle01"/>
          <w:rFonts w:ascii="Courier New" w:hAnsi="Courier New" w:cs="Courier New"/>
          <w:b/>
          <w:bCs/>
          <w:sz w:val="24"/>
          <w:szCs w:val="24"/>
          <w:lang w:val="es-CL"/>
        </w:rPr>
      </w:pPr>
      <w:r w:rsidRPr="00186A48">
        <w:rPr>
          <w:rStyle w:val="fontstyle01"/>
          <w:rFonts w:ascii="Courier New" w:hAnsi="Courier New" w:cs="Courier New"/>
          <w:b/>
          <w:bCs/>
          <w:sz w:val="24"/>
          <w:szCs w:val="24"/>
          <w:lang w:val="es-CL"/>
        </w:rPr>
        <w:t xml:space="preserve">De la Clasificación de Gestión </w:t>
      </w:r>
    </w:p>
    <w:p w14:paraId="2233FC1E" w14:textId="77777777" w:rsidR="00186A48" w:rsidRPr="00186A48" w:rsidRDefault="00186A48" w:rsidP="00E96B5D">
      <w:pPr>
        <w:pStyle w:val="Listaconvietas"/>
        <w:ind w:firstLine="1701"/>
        <w:jc w:val="both"/>
        <w:rPr>
          <w:rStyle w:val="fontstyle01"/>
          <w:rFonts w:ascii="Courier New" w:hAnsi="Courier New" w:cs="Courier New"/>
          <w:sz w:val="24"/>
          <w:szCs w:val="24"/>
          <w:lang w:val="es-CL"/>
        </w:rPr>
      </w:pPr>
    </w:p>
    <w:p w14:paraId="3F5BC139" w14:textId="77777777" w:rsidR="00186A48" w:rsidRPr="00186A48" w:rsidRDefault="00186A48" w:rsidP="00E96B5D">
      <w:pPr>
        <w:pStyle w:val="Listaconvietas"/>
        <w:tabs>
          <w:tab w:val="clear" w:pos="360"/>
          <w:tab w:val="left" w:pos="2268"/>
        </w:tabs>
        <w:jc w:val="both"/>
        <w:rPr>
          <w:rStyle w:val="fontstyle01"/>
          <w:rFonts w:ascii="Courier New" w:hAnsi="Courier New" w:cs="Courier New"/>
          <w:sz w:val="24"/>
          <w:szCs w:val="24"/>
          <w:lang w:val="es-CL"/>
        </w:rPr>
      </w:pPr>
      <w:r w:rsidRPr="00186A48">
        <w:rPr>
          <w:rStyle w:val="fontstyle01"/>
          <w:rFonts w:ascii="Courier New" w:hAnsi="Courier New" w:cs="Courier New"/>
          <w:b/>
          <w:bCs/>
          <w:sz w:val="24"/>
          <w:szCs w:val="24"/>
          <w:lang w:val="es-CL"/>
        </w:rPr>
        <w:t>Artículo 37</w:t>
      </w:r>
      <w:r w:rsidRPr="00186A48">
        <w:rPr>
          <w:rStyle w:val="fontstyle01"/>
          <w:rFonts w:ascii="Courier New" w:hAnsi="Courier New" w:cs="Courier New"/>
          <w:sz w:val="24"/>
          <w:szCs w:val="24"/>
          <w:lang w:val="es-CL"/>
        </w:rPr>
        <w:t xml:space="preserve">.- </w:t>
      </w:r>
      <w:r w:rsidRPr="00186A48">
        <w:rPr>
          <w:rStyle w:val="fontstyle01"/>
          <w:rFonts w:ascii="Courier New" w:hAnsi="Courier New" w:cs="Courier New"/>
          <w:b/>
          <w:bCs/>
          <w:sz w:val="24"/>
          <w:szCs w:val="24"/>
          <w:lang w:val="es-CL"/>
        </w:rPr>
        <w:t>Clasificación de gestión.</w:t>
      </w:r>
      <w:r w:rsidRPr="00186A48">
        <w:rPr>
          <w:rStyle w:val="fontstyle01"/>
          <w:rFonts w:ascii="Courier New" w:hAnsi="Courier New" w:cs="Courier New"/>
          <w:sz w:val="24"/>
          <w:szCs w:val="24"/>
          <w:lang w:val="es-CL"/>
        </w:rPr>
        <w:t xml:space="preserve"> La Comisión mantendrá permanentemente la clasificación de gestión actualizada de AFIDE, conforme al procedimiento señalado en los incisos siguientes. </w:t>
      </w:r>
    </w:p>
    <w:p w14:paraId="3E1075A2" w14:textId="77777777" w:rsidR="00186A48" w:rsidRPr="00186A48" w:rsidRDefault="00186A48" w:rsidP="00E96B5D">
      <w:pPr>
        <w:spacing w:line="240" w:lineRule="auto"/>
        <w:jc w:val="both"/>
        <w:rPr>
          <w:rFonts w:ascii="Courier New" w:hAnsi="Courier New" w:cs="Courier New"/>
          <w:sz w:val="24"/>
          <w:szCs w:val="24"/>
          <w:lang w:val="es-CL"/>
        </w:rPr>
      </w:pPr>
    </w:p>
    <w:p w14:paraId="187D9E19" w14:textId="77777777" w:rsidR="00186A48" w:rsidRPr="00186A48" w:rsidRDefault="00186A48" w:rsidP="00E96B5D">
      <w:pPr>
        <w:pStyle w:val="Listaconvietas"/>
        <w:tabs>
          <w:tab w:val="clear" w:pos="360"/>
        </w:tabs>
        <w:ind w:firstLine="2268"/>
        <w:jc w:val="both"/>
        <w:rPr>
          <w:rStyle w:val="fontstyle01"/>
          <w:rFonts w:ascii="Courier New" w:hAnsi="Courier New" w:cs="Courier New"/>
          <w:sz w:val="24"/>
          <w:szCs w:val="24"/>
          <w:lang w:val="es-CL"/>
        </w:rPr>
      </w:pPr>
      <w:r w:rsidRPr="00186A48">
        <w:rPr>
          <w:rStyle w:val="fontstyle01"/>
          <w:rFonts w:ascii="Courier New" w:hAnsi="Courier New" w:cs="Courier New"/>
          <w:sz w:val="24"/>
          <w:szCs w:val="24"/>
          <w:lang w:val="es-CL"/>
        </w:rPr>
        <w:t xml:space="preserve">Esta clasificación deberá efectuarse con la periodicidad que </w:t>
      </w:r>
      <w:r w:rsidRPr="00186A48">
        <w:rPr>
          <w:rFonts w:ascii="Courier New" w:eastAsia="Courier New" w:hAnsi="Courier New" w:cs="Courier New"/>
          <w:color w:val="000000" w:themeColor="text1"/>
          <w:lang w:val="es-ES"/>
        </w:rPr>
        <w:t>determine</w:t>
      </w:r>
      <w:r w:rsidRPr="00186A48">
        <w:rPr>
          <w:rStyle w:val="fontstyle01"/>
          <w:rFonts w:ascii="Courier New" w:hAnsi="Courier New" w:cs="Courier New"/>
          <w:sz w:val="24"/>
          <w:szCs w:val="24"/>
          <w:lang w:val="es-CL"/>
        </w:rPr>
        <w:t xml:space="preserve"> la Comisión por resolución fundada, y se notificará a AFIDE dentro de los cinco días siguientes a la fecha de su realización, sin perjuicio de las actualizaciones que haga la Comisión cuando se acrediten cambios en las situaciones que motivaron las clasificaciones anteriores.</w:t>
      </w:r>
    </w:p>
    <w:p w14:paraId="2626DB2F" w14:textId="77777777" w:rsidR="00186A48" w:rsidRPr="00186A48" w:rsidRDefault="00186A48" w:rsidP="00E96B5D">
      <w:pPr>
        <w:spacing w:line="240" w:lineRule="auto"/>
        <w:ind w:firstLine="2268"/>
        <w:jc w:val="both"/>
        <w:rPr>
          <w:rStyle w:val="fontstyle01"/>
          <w:rFonts w:ascii="Courier New" w:hAnsi="Courier New" w:cs="Courier New"/>
          <w:sz w:val="24"/>
          <w:szCs w:val="24"/>
          <w:lang w:val="es-CL"/>
        </w:rPr>
      </w:pPr>
    </w:p>
    <w:p w14:paraId="3BB35318" w14:textId="77777777" w:rsidR="00186A48" w:rsidRPr="00186A48" w:rsidRDefault="00186A48" w:rsidP="00E96B5D">
      <w:pPr>
        <w:pStyle w:val="Listaconvietas"/>
        <w:tabs>
          <w:tab w:val="clear" w:pos="360"/>
        </w:tabs>
        <w:ind w:firstLine="2268"/>
        <w:jc w:val="both"/>
        <w:rPr>
          <w:rStyle w:val="fontstyle01"/>
          <w:rFonts w:ascii="Courier New" w:eastAsia="Arial Unicode MS" w:hAnsi="Courier New" w:cs="Courier New"/>
          <w:sz w:val="24"/>
          <w:szCs w:val="24"/>
          <w:lang w:val="es-CL" w:eastAsia="en-US"/>
        </w:rPr>
      </w:pPr>
      <w:r w:rsidRPr="00186A48">
        <w:rPr>
          <w:rStyle w:val="fontstyle01"/>
          <w:rFonts w:ascii="Courier New" w:hAnsi="Courier New" w:cs="Courier New"/>
          <w:sz w:val="24"/>
          <w:szCs w:val="24"/>
          <w:lang w:val="es-CL"/>
        </w:rPr>
        <w:t>Para los efectos de lo señalado en los incisos anteriores, AFIDE se clasificará según su gestión en los siguientes niveles:</w:t>
      </w:r>
    </w:p>
    <w:p w14:paraId="333C7108" w14:textId="77777777" w:rsidR="00474ADD" w:rsidRDefault="00474ADD" w:rsidP="00474ADD">
      <w:pPr>
        <w:pStyle w:val="Prrafodelista"/>
        <w:pBdr>
          <w:top w:val="nil"/>
          <w:left w:val="nil"/>
          <w:bottom w:val="nil"/>
          <w:right w:val="nil"/>
          <w:between w:val="nil"/>
          <w:bar w:val="nil"/>
        </w:pBdr>
        <w:spacing w:after="0" w:line="240" w:lineRule="auto"/>
        <w:ind w:left="2268"/>
        <w:contextualSpacing w:val="0"/>
        <w:jc w:val="both"/>
        <w:rPr>
          <w:rStyle w:val="fontstyle01"/>
          <w:rFonts w:ascii="Courier New" w:hAnsi="Courier New" w:cs="Courier New"/>
          <w:sz w:val="24"/>
          <w:szCs w:val="24"/>
          <w:lang w:val="es-CL"/>
        </w:rPr>
      </w:pPr>
    </w:p>
    <w:p w14:paraId="136B257E" w14:textId="20AD4BAA" w:rsidR="00186A48" w:rsidRPr="00186A48" w:rsidRDefault="00186A48" w:rsidP="00E96B5D">
      <w:pPr>
        <w:pStyle w:val="Prrafodelista"/>
        <w:numPr>
          <w:ilvl w:val="0"/>
          <w:numId w:val="22"/>
        </w:numPr>
        <w:pBdr>
          <w:top w:val="nil"/>
          <w:left w:val="nil"/>
          <w:bottom w:val="nil"/>
          <w:right w:val="nil"/>
          <w:between w:val="nil"/>
          <w:bar w:val="nil"/>
        </w:pBdr>
        <w:spacing w:after="0" w:line="240" w:lineRule="auto"/>
        <w:ind w:left="0" w:firstLine="2268"/>
        <w:contextualSpacing w:val="0"/>
        <w:jc w:val="both"/>
        <w:rPr>
          <w:rStyle w:val="fontstyle01"/>
          <w:rFonts w:ascii="Courier New" w:hAnsi="Courier New" w:cs="Courier New"/>
          <w:sz w:val="24"/>
          <w:szCs w:val="24"/>
          <w:lang w:val="es-CL"/>
        </w:rPr>
      </w:pPr>
      <w:r w:rsidRPr="00186A48">
        <w:rPr>
          <w:rStyle w:val="fontstyle01"/>
          <w:rFonts w:ascii="Courier New" w:hAnsi="Courier New" w:cs="Courier New"/>
          <w:sz w:val="24"/>
          <w:szCs w:val="24"/>
          <w:lang w:val="es-CL"/>
        </w:rPr>
        <w:t>Nivel A: Cuando AFIDE no clasifique en los niveles B</w:t>
      </w:r>
      <w:r w:rsidRPr="00186A48">
        <w:rPr>
          <w:rFonts w:ascii="Courier New" w:hAnsi="Courier New" w:cs="Courier New"/>
          <w:sz w:val="24"/>
          <w:szCs w:val="24"/>
          <w:lang w:val="es-CL"/>
        </w:rPr>
        <w:t xml:space="preserve"> </w:t>
      </w:r>
      <w:r w:rsidRPr="00186A48">
        <w:rPr>
          <w:rStyle w:val="fontstyle01"/>
          <w:rFonts w:ascii="Courier New" w:hAnsi="Courier New" w:cs="Courier New"/>
          <w:sz w:val="24"/>
          <w:szCs w:val="24"/>
          <w:lang w:val="es-CL"/>
        </w:rPr>
        <w:t>y C siguientes.</w:t>
      </w:r>
    </w:p>
    <w:p w14:paraId="31EAA74D" w14:textId="77777777" w:rsidR="00474ADD" w:rsidRDefault="00474ADD" w:rsidP="00474ADD">
      <w:pPr>
        <w:pStyle w:val="Prrafodelista"/>
        <w:pBdr>
          <w:top w:val="nil"/>
          <w:left w:val="nil"/>
          <w:bottom w:val="nil"/>
          <w:right w:val="nil"/>
          <w:between w:val="nil"/>
          <w:bar w:val="nil"/>
        </w:pBdr>
        <w:spacing w:after="0" w:line="240" w:lineRule="auto"/>
        <w:ind w:left="2268"/>
        <w:contextualSpacing w:val="0"/>
        <w:jc w:val="both"/>
        <w:rPr>
          <w:rStyle w:val="fontstyle01"/>
          <w:rFonts w:ascii="Courier New" w:hAnsi="Courier New" w:cs="Courier New"/>
          <w:sz w:val="24"/>
          <w:szCs w:val="24"/>
          <w:lang w:val="es-CL"/>
        </w:rPr>
      </w:pPr>
    </w:p>
    <w:p w14:paraId="1C889B1F" w14:textId="637245BF" w:rsidR="00186A48" w:rsidRPr="00186A48" w:rsidRDefault="00186A48" w:rsidP="00E96B5D">
      <w:pPr>
        <w:pStyle w:val="Prrafodelista"/>
        <w:numPr>
          <w:ilvl w:val="0"/>
          <w:numId w:val="22"/>
        </w:numPr>
        <w:pBdr>
          <w:top w:val="nil"/>
          <w:left w:val="nil"/>
          <w:bottom w:val="nil"/>
          <w:right w:val="nil"/>
          <w:between w:val="nil"/>
          <w:bar w:val="nil"/>
        </w:pBdr>
        <w:spacing w:after="0" w:line="240" w:lineRule="auto"/>
        <w:ind w:left="0" w:firstLine="2268"/>
        <w:contextualSpacing w:val="0"/>
        <w:jc w:val="both"/>
        <w:rPr>
          <w:rStyle w:val="fontstyle01"/>
          <w:rFonts w:ascii="Courier New" w:hAnsi="Courier New" w:cs="Courier New"/>
          <w:sz w:val="24"/>
          <w:szCs w:val="24"/>
          <w:lang w:val="es-CL"/>
        </w:rPr>
      </w:pPr>
      <w:r w:rsidRPr="00186A48">
        <w:rPr>
          <w:rStyle w:val="fontstyle01"/>
          <w:rFonts w:ascii="Courier New" w:hAnsi="Courier New" w:cs="Courier New"/>
          <w:sz w:val="24"/>
          <w:szCs w:val="24"/>
          <w:lang w:val="es-CL"/>
        </w:rPr>
        <w:t>Nivel B: Cuando AFIDE refleje ciertas debilidades en su gobierno corporativo, los controles internos, seguridad de sus redes, sistemas de información para la toma de decisiones, seguimiento oportuno de riesgos, clasificación privada de riesgo y capacidad para enfrentar escenarios de contingencia, las que serán corregidas por AFIDE durante el periodo que preceda al de la próxima calificación para evitar un deterioro paulatino en la solidez de AFIDE. También se considerarán las</w:t>
      </w:r>
      <w:r w:rsidRPr="00186A48">
        <w:rPr>
          <w:rFonts w:ascii="Courier New" w:hAnsi="Courier New" w:cs="Courier New"/>
          <w:sz w:val="24"/>
          <w:szCs w:val="24"/>
        </w:rPr>
        <w:br/>
      </w:r>
      <w:r w:rsidRPr="00186A48">
        <w:rPr>
          <w:rStyle w:val="fontstyle01"/>
          <w:rFonts w:ascii="Courier New" w:hAnsi="Courier New" w:cs="Courier New"/>
          <w:sz w:val="24"/>
          <w:szCs w:val="24"/>
          <w:lang w:val="es-CL"/>
        </w:rPr>
        <w:t>sanciones aplicadas a AFIDE, salvo las que se encuentren con reclamación pendiente.</w:t>
      </w:r>
    </w:p>
    <w:p w14:paraId="3FB3A39E" w14:textId="77777777" w:rsidR="00186A48" w:rsidRPr="00186A48" w:rsidRDefault="00186A48" w:rsidP="00E96B5D">
      <w:pPr>
        <w:spacing w:line="240" w:lineRule="auto"/>
        <w:jc w:val="both"/>
        <w:rPr>
          <w:rStyle w:val="fontstyle01"/>
          <w:rFonts w:ascii="Courier New" w:hAnsi="Courier New" w:cs="Courier New"/>
          <w:sz w:val="24"/>
          <w:szCs w:val="24"/>
          <w:u w:color="000000"/>
          <w:lang w:val="es-CL" w:eastAsia="es-MX"/>
        </w:rPr>
      </w:pPr>
    </w:p>
    <w:p w14:paraId="6998B671" w14:textId="77777777" w:rsidR="00186A48" w:rsidRPr="00186A48" w:rsidRDefault="00186A48" w:rsidP="00E96B5D">
      <w:pPr>
        <w:pStyle w:val="Prrafodelista"/>
        <w:numPr>
          <w:ilvl w:val="0"/>
          <w:numId w:val="22"/>
        </w:numPr>
        <w:pBdr>
          <w:top w:val="nil"/>
          <w:left w:val="nil"/>
          <w:bottom w:val="nil"/>
          <w:right w:val="nil"/>
          <w:between w:val="nil"/>
          <w:bar w:val="nil"/>
        </w:pBdr>
        <w:spacing w:after="0" w:line="240" w:lineRule="auto"/>
        <w:ind w:left="0" w:firstLine="2268"/>
        <w:contextualSpacing w:val="0"/>
        <w:jc w:val="both"/>
        <w:rPr>
          <w:rStyle w:val="fontstyle01"/>
          <w:rFonts w:ascii="Courier New" w:hAnsi="Courier New" w:cs="Courier New"/>
          <w:sz w:val="24"/>
          <w:szCs w:val="24"/>
          <w:lang w:val="es-CL"/>
        </w:rPr>
      </w:pPr>
      <w:r w:rsidRPr="00186A48">
        <w:rPr>
          <w:rStyle w:val="fontstyle01"/>
          <w:rFonts w:ascii="Courier New" w:hAnsi="Courier New" w:cs="Courier New"/>
          <w:sz w:val="24"/>
          <w:szCs w:val="24"/>
          <w:lang w:val="es-CL"/>
        </w:rPr>
        <w:t>Nivel C: Cuando AFIDE presente deficiencias significativas, en alguno de los factores señalados en el Nivel anterior, cuya corrección debe ser efectuada con la mayor prontitud para evitar un menoscabo relevante en su estabilidad.</w:t>
      </w:r>
    </w:p>
    <w:p w14:paraId="229C0949" w14:textId="77777777" w:rsidR="00186A48" w:rsidRPr="00186A48" w:rsidRDefault="00186A48" w:rsidP="00E96B5D">
      <w:pPr>
        <w:spacing w:line="240" w:lineRule="auto"/>
        <w:jc w:val="both"/>
        <w:rPr>
          <w:rStyle w:val="fontstyle01"/>
          <w:rFonts w:ascii="Courier New" w:hAnsi="Courier New" w:cs="Courier New"/>
          <w:sz w:val="24"/>
          <w:szCs w:val="24"/>
          <w:u w:color="000000"/>
          <w:lang w:val="es-CL" w:eastAsia="es-MX"/>
        </w:rPr>
      </w:pPr>
    </w:p>
    <w:p w14:paraId="571CEF23" w14:textId="77777777" w:rsidR="00186A48" w:rsidRPr="00186A48" w:rsidRDefault="00186A48" w:rsidP="00E96B5D">
      <w:pPr>
        <w:pStyle w:val="Listaconvietas"/>
        <w:tabs>
          <w:tab w:val="clear" w:pos="360"/>
        </w:tabs>
        <w:ind w:firstLine="2268"/>
        <w:jc w:val="both"/>
        <w:rPr>
          <w:rStyle w:val="fontstyle01"/>
          <w:rFonts w:ascii="Courier New" w:eastAsia="Arial Unicode MS" w:hAnsi="Courier New" w:cs="Courier New"/>
          <w:sz w:val="24"/>
          <w:szCs w:val="24"/>
          <w:lang w:val="es-CL" w:eastAsia="en-US"/>
        </w:rPr>
      </w:pPr>
      <w:r w:rsidRPr="00186A48">
        <w:rPr>
          <w:rStyle w:val="fontstyle01"/>
          <w:rFonts w:ascii="Courier New" w:hAnsi="Courier New" w:cs="Courier New"/>
          <w:sz w:val="24"/>
          <w:szCs w:val="24"/>
          <w:lang w:val="es-CL"/>
        </w:rPr>
        <w:t xml:space="preserve">La Comisión, mediante norma de carácter general, establecerá las condiciones y modalidades necesarias para la implementación de esta clasificación. </w:t>
      </w:r>
    </w:p>
    <w:p w14:paraId="0C0F05B5" w14:textId="77777777" w:rsidR="00186A48" w:rsidRDefault="00186A48" w:rsidP="00E96B5D">
      <w:pPr>
        <w:spacing w:line="240" w:lineRule="auto"/>
        <w:rPr>
          <w:rStyle w:val="fontstyle01"/>
          <w:rFonts w:ascii="Courier New" w:eastAsia="Arial" w:hAnsi="Courier New" w:cs="Courier New"/>
          <w:sz w:val="24"/>
          <w:szCs w:val="24"/>
          <w:u w:color="000000"/>
          <w:lang w:val="es-CL" w:eastAsia="es-MX"/>
        </w:rPr>
      </w:pPr>
    </w:p>
    <w:p w14:paraId="375AAB20" w14:textId="77777777" w:rsidR="00186A48" w:rsidRPr="00186A48" w:rsidRDefault="00186A48" w:rsidP="00E96B5D">
      <w:pPr>
        <w:spacing w:line="240" w:lineRule="auto"/>
        <w:jc w:val="center"/>
        <w:rPr>
          <w:rFonts w:ascii="Courier New" w:hAnsi="Courier New" w:cs="Courier New"/>
          <w:b/>
          <w:bCs/>
          <w:sz w:val="24"/>
          <w:szCs w:val="24"/>
          <w:lang w:val="es-CL"/>
        </w:rPr>
      </w:pPr>
      <w:r w:rsidRPr="00186A48">
        <w:rPr>
          <w:rFonts w:ascii="Courier New" w:hAnsi="Courier New" w:cs="Courier New"/>
          <w:b/>
          <w:bCs/>
          <w:sz w:val="24"/>
          <w:szCs w:val="24"/>
          <w:lang w:val="es-CL"/>
        </w:rPr>
        <w:t>Párrafo 3°</w:t>
      </w:r>
    </w:p>
    <w:p w14:paraId="2C63B135" w14:textId="77777777" w:rsidR="00186A48" w:rsidRPr="00186A48" w:rsidRDefault="00186A48" w:rsidP="00E96B5D">
      <w:pPr>
        <w:spacing w:line="240" w:lineRule="auto"/>
        <w:jc w:val="center"/>
        <w:rPr>
          <w:rStyle w:val="fontstyle01"/>
          <w:rFonts w:ascii="Courier New" w:hAnsi="Courier New" w:cs="Courier New"/>
          <w:b/>
          <w:bCs/>
          <w:sz w:val="24"/>
          <w:szCs w:val="24"/>
          <w:lang w:val="es-CL"/>
        </w:rPr>
      </w:pPr>
      <w:r w:rsidRPr="00186A48">
        <w:rPr>
          <w:rStyle w:val="fontstyle01"/>
          <w:rFonts w:ascii="Courier New" w:hAnsi="Courier New" w:cs="Courier New"/>
          <w:b/>
          <w:bCs/>
          <w:sz w:val="24"/>
          <w:szCs w:val="24"/>
          <w:lang w:val="es-CL"/>
        </w:rPr>
        <w:t>De la Relación entre Activos y Patrimonio de AFIDE</w:t>
      </w:r>
    </w:p>
    <w:p w14:paraId="07921C25" w14:textId="77777777" w:rsidR="00186A48" w:rsidRPr="00186A48" w:rsidRDefault="00186A48" w:rsidP="00474ADD">
      <w:pPr>
        <w:spacing w:after="0" w:line="240" w:lineRule="auto"/>
        <w:rPr>
          <w:rStyle w:val="fontstyle01"/>
          <w:rFonts w:ascii="Courier New" w:hAnsi="Courier New" w:cs="Courier New"/>
          <w:sz w:val="24"/>
          <w:szCs w:val="24"/>
          <w:lang w:val="es-CL"/>
        </w:rPr>
      </w:pPr>
    </w:p>
    <w:p w14:paraId="0B4E5B69" w14:textId="77777777" w:rsidR="00186A48" w:rsidRPr="00186A48" w:rsidRDefault="00186A48" w:rsidP="00E96B5D">
      <w:pPr>
        <w:pStyle w:val="Listaconvietas"/>
        <w:tabs>
          <w:tab w:val="clear" w:pos="360"/>
          <w:tab w:val="left" w:pos="2268"/>
        </w:tabs>
        <w:jc w:val="both"/>
        <w:rPr>
          <w:rStyle w:val="fontstyle01"/>
          <w:rFonts w:ascii="Courier New" w:eastAsia="Arial Unicode MS" w:hAnsi="Courier New" w:cs="Courier New"/>
          <w:sz w:val="24"/>
          <w:szCs w:val="24"/>
          <w:lang w:val="es-CL" w:eastAsia="en-US"/>
        </w:rPr>
      </w:pPr>
      <w:r w:rsidRPr="00186A48">
        <w:rPr>
          <w:rStyle w:val="fontstyle01"/>
          <w:rFonts w:ascii="Courier New" w:hAnsi="Courier New" w:cs="Courier New"/>
          <w:b/>
          <w:bCs/>
          <w:sz w:val="24"/>
          <w:szCs w:val="24"/>
          <w:lang w:val="es-CL"/>
        </w:rPr>
        <w:t>Artículo 38</w:t>
      </w:r>
      <w:r w:rsidRPr="00186A48">
        <w:rPr>
          <w:rStyle w:val="fontstyle01"/>
          <w:rFonts w:ascii="Courier New" w:hAnsi="Courier New" w:cs="Courier New"/>
          <w:sz w:val="24"/>
          <w:szCs w:val="24"/>
          <w:lang w:val="es-CL"/>
        </w:rPr>
        <w:t xml:space="preserve">.- </w:t>
      </w:r>
      <w:r w:rsidRPr="00186A48">
        <w:rPr>
          <w:rStyle w:val="fontstyle01"/>
          <w:rFonts w:ascii="Courier New" w:hAnsi="Courier New" w:cs="Courier New"/>
          <w:sz w:val="24"/>
          <w:szCs w:val="24"/>
          <w:lang w:val="es-CL"/>
        </w:rPr>
        <w:tab/>
      </w:r>
      <w:r w:rsidRPr="00186A48">
        <w:rPr>
          <w:rStyle w:val="fontstyle01"/>
          <w:rFonts w:ascii="Courier New" w:hAnsi="Courier New" w:cs="Courier New"/>
          <w:b/>
          <w:bCs/>
          <w:sz w:val="24"/>
          <w:szCs w:val="24"/>
          <w:lang w:val="es-CL"/>
        </w:rPr>
        <w:t>Patrimonio efectivo y capital básico.</w:t>
      </w:r>
      <w:r w:rsidRPr="00186A48">
        <w:rPr>
          <w:rStyle w:val="fontstyle01"/>
          <w:rFonts w:ascii="Courier New" w:hAnsi="Courier New" w:cs="Courier New"/>
          <w:sz w:val="24"/>
          <w:szCs w:val="24"/>
          <w:lang w:val="es-CL"/>
        </w:rPr>
        <w:t xml:space="preserve"> El patrimonio efectivo de AFIDE no podrá ser inferior al 8% de sus activos ponderados por riesgo, netos de provisiones exigidas, o al mínimo que le sea exigible de acuerdo con los artículos 40 y 41. El capital básico no podrá ser inferior al 3% de los activos totales, ambos netos de provisiones exigidas. </w:t>
      </w:r>
    </w:p>
    <w:p w14:paraId="581585D0" w14:textId="77777777" w:rsidR="00186A48" w:rsidRPr="00186A48" w:rsidRDefault="00186A48" w:rsidP="00E96B5D">
      <w:pPr>
        <w:pStyle w:val="Listaconvietas"/>
        <w:ind w:firstLine="1701"/>
        <w:jc w:val="both"/>
        <w:rPr>
          <w:rStyle w:val="fontstyle01"/>
          <w:rFonts w:ascii="Courier New" w:hAnsi="Courier New" w:cs="Courier New"/>
          <w:sz w:val="24"/>
          <w:szCs w:val="24"/>
          <w:lang w:val="es-CL"/>
        </w:rPr>
      </w:pPr>
    </w:p>
    <w:p w14:paraId="4CBB5F05" w14:textId="77777777" w:rsidR="00186A48" w:rsidRPr="00186A48" w:rsidRDefault="00186A48" w:rsidP="00E96B5D">
      <w:pPr>
        <w:spacing w:line="240" w:lineRule="auto"/>
        <w:ind w:firstLine="2268"/>
        <w:jc w:val="both"/>
        <w:rPr>
          <w:rStyle w:val="fontstyle01"/>
          <w:rFonts w:ascii="Courier New" w:eastAsia="Arial" w:hAnsi="Courier New" w:cs="Courier New"/>
          <w:sz w:val="24"/>
          <w:szCs w:val="24"/>
          <w:lang w:val="es-CL" w:eastAsia="es-MX"/>
        </w:rPr>
      </w:pPr>
      <w:r w:rsidRPr="00186A48">
        <w:rPr>
          <w:rStyle w:val="fontstyle01"/>
          <w:rFonts w:ascii="Courier New" w:hAnsi="Courier New" w:cs="Courier New"/>
          <w:sz w:val="24"/>
          <w:szCs w:val="24"/>
          <w:lang w:val="es-CL"/>
        </w:rPr>
        <w:t>Se entiende por patrimonio efectivo de AFIDE la suma de los factores que se indican a continuación, con sus respectivas limitaciones:</w:t>
      </w:r>
    </w:p>
    <w:p w14:paraId="6730002B" w14:textId="77777777" w:rsidR="00186A48" w:rsidRPr="00186A48" w:rsidRDefault="00186A48" w:rsidP="00E96B5D">
      <w:pPr>
        <w:pStyle w:val="Prrafodelista"/>
        <w:numPr>
          <w:ilvl w:val="0"/>
          <w:numId w:val="36"/>
        </w:numPr>
        <w:pBdr>
          <w:top w:val="nil"/>
          <w:left w:val="nil"/>
          <w:bottom w:val="nil"/>
          <w:right w:val="nil"/>
          <w:between w:val="nil"/>
          <w:bar w:val="nil"/>
        </w:pBdr>
        <w:spacing w:after="200" w:line="240" w:lineRule="auto"/>
        <w:ind w:left="0" w:firstLine="2268"/>
        <w:contextualSpacing w:val="0"/>
        <w:jc w:val="both"/>
        <w:rPr>
          <w:rStyle w:val="fontstyle01"/>
          <w:rFonts w:ascii="Courier New" w:hAnsi="Courier New" w:cs="Courier New"/>
          <w:sz w:val="24"/>
          <w:szCs w:val="24"/>
          <w:lang w:val="es-CL"/>
        </w:rPr>
      </w:pPr>
      <w:r w:rsidRPr="00186A48">
        <w:rPr>
          <w:rStyle w:val="fontstyle01"/>
          <w:rFonts w:ascii="Courier New" w:hAnsi="Courier New" w:cs="Courier New"/>
          <w:sz w:val="24"/>
          <w:szCs w:val="24"/>
          <w:lang w:val="es-CL"/>
        </w:rPr>
        <w:t>Su capital básico (esto es, capital pagado y reservas). Para efectos de la presente ley, se entiende por capital pagado el conformado por las acciones ordinarias que se encuentren suscritas y pagadas.</w:t>
      </w:r>
    </w:p>
    <w:p w14:paraId="47AA0939" w14:textId="77777777" w:rsidR="00186A48" w:rsidRPr="00186A48" w:rsidRDefault="00186A48" w:rsidP="00E96B5D">
      <w:pPr>
        <w:pStyle w:val="Prrafodelista"/>
        <w:numPr>
          <w:ilvl w:val="0"/>
          <w:numId w:val="36"/>
        </w:numPr>
        <w:pBdr>
          <w:top w:val="nil"/>
          <w:left w:val="nil"/>
          <w:bottom w:val="nil"/>
          <w:right w:val="nil"/>
          <w:between w:val="nil"/>
          <w:bar w:val="nil"/>
        </w:pBdr>
        <w:spacing w:after="200" w:line="240" w:lineRule="auto"/>
        <w:ind w:left="0" w:firstLine="2268"/>
        <w:contextualSpacing w:val="0"/>
        <w:jc w:val="both"/>
        <w:rPr>
          <w:rStyle w:val="fontstyle01"/>
          <w:rFonts w:ascii="Courier New" w:hAnsi="Courier New" w:cs="Courier New"/>
          <w:sz w:val="24"/>
          <w:szCs w:val="24"/>
          <w:lang w:val="es-CL"/>
        </w:rPr>
      </w:pPr>
      <w:r w:rsidRPr="00186A48">
        <w:rPr>
          <w:rStyle w:val="fontstyle01"/>
          <w:rFonts w:ascii="Courier New" w:hAnsi="Courier New" w:cs="Courier New"/>
          <w:sz w:val="24"/>
          <w:szCs w:val="24"/>
          <w:lang w:val="es-CL"/>
        </w:rPr>
        <w:t>Las provisiones voluntarias que haya constituido, hasta concurrencia del 1,25% de sus activos ponderados por riesgo de crédito, netos de provisiones exigidas, tratándose de la aplicación de las metodologías estandarizadas a que se refiere el artículo 42, o del 0,625% en caso de aplicarse una metodología propia conforme a esa misma disposición. Son provisiones voluntarias las que excedan de aquellas que AFIDE deba mantener por disposición de la ley o por norma de la Comisión.</w:t>
      </w:r>
    </w:p>
    <w:p w14:paraId="22277A12" w14:textId="77777777" w:rsidR="00186A48" w:rsidRPr="00186A48" w:rsidRDefault="00186A48" w:rsidP="00E96B5D">
      <w:pPr>
        <w:spacing w:line="240" w:lineRule="auto"/>
        <w:ind w:firstLine="2268"/>
        <w:jc w:val="both"/>
        <w:rPr>
          <w:rStyle w:val="fontstyle01"/>
          <w:rFonts w:ascii="Courier New" w:hAnsi="Courier New" w:cs="Courier New"/>
          <w:sz w:val="24"/>
          <w:szCs w:val="24"/>
          <w:lang w:val="es-CL"/>
        </w:rPr>
      </w:pPr>
      <w:r w:rsidRPr="00186A48">
        <w:rPr>
          <w:rStyle w:val="fontstyle01"/>
          <w:rFonts w:ascii="Courier New" w:hAnsi="Courier New" w:cs="Courier New"/>
          <w:sz w:val="24"/>
          <w:szCs w:val="24"/>
          <w:lang w:val="es-CL"/>
        </w:rPr>
        <w:t>Cuando AFIDE efectúe aportes a sociedades filiales, su patrimonio efectivo se calculará aplicando las normas generales de consolidación que establezca la Comisión.</w:t>
      </w:r>
    </w:p>
    <w:p w14:paraId="354D3DF4" w14:textId="77777777" w:rsidR="00186A48" w:rsidRPr="00186A48" w:rsidRDefault="00186A48" w:rsidP="00E96B5D">
      <w:pPr>
        <w:spacing w:line="240" w:lineRule="auto"/>
        <w:ind w:firstLine="2268"/>
        <w:jc w:val="both"/>
        <w:rPr>
          <w:rStyle w:val="fontstyle01"/>
          <w:rFonts w:ascii="Courier New" w:hAnsi="Courier New" w:cs="Courier New"/>
          <w:sz w:val="24"/>
          <w:szCs w:val="24"/>
          <w:lang w:val="es-CL"/>
        </w:rPr>
      </w:pPr>
      <w:r w:rsidRPr="00186A48">
        <w:rPr>
          <w:rStyle w:val="fontstyle01"/>
          <w:rFonts w:ascii="Courier New" w:hAnsi="Courier New" w:cs="Courier New"/>
          <w:sz w:val="24"/>
          <w:szCs w:val="24"/>
          <w:lang w:val="es-CL"/>
        </w:rPr>
        <w:t>La Comisión, para efecto de la determinación del patrimonio efectivo, podrá fijar, mediante norma de carácter general, ajustes o exclusiones de partidas de activos o pasivos, incluyendo mitigadores de riesgos, que</w:t>
      </w:r>
      <w:r w:rsidRPr="00186A48">
        <w:rPr>
          <w:rFonts w:ascii="Courier New" w:hAnsi="Courier New" w:cs="Courier New"/>
          <w:sz w:val="24"/>
          <w:szCs w:val="24"/>
          <w:lang w:val="es-CL"/>
        </w:rPr>
        <w:t xml:space="preserve"> </w:t>
      </w:r>
      <w:r w:rsidRPr="00186A48">
        <w:rPr>
          <w:rStyle w:val="fontstyle01"/>
          <w:rFonts w:ascii="Courier New" w:hAnsi="Courier New" w:cs="Courier New"/>
          <w:sz w:val="24"/>
          <w:szCs w:val="24"/>
          <w:lang w:val="es-CL"/>
        </w:rPr>
        <w:t>incidan en su valor.</w:t>
      </w:r>
    </w:p>
    <w:p w14:paraId="6F4E87A3" w14:textId="77777777" w:rsidR="00186A48" w:rsidRPr="00186A48" w:rsidRDefault="00186A48" w:rsidP="00341AEB">
      <w:pPr>
        <w:spacing w:after="0" w:line="240" w:lineRule="auto"/>
        <w:rPr>
          <w:rStyle w:val="fontstyle01"/>
          <w:rFonts w:ascii="Courier New" w:hAnsi="Courier New" w:cs="Courier New"/>
          <w:sz w:val="24"/>
          <w:szCs w:val="24"/>
          <w:lang w:val="es-CL"/>
        </w:rPr>
      </w:pPr>
    </w:p>
    <w:p w14:paraId="32B67BCA" w14:textId="77777777" w:rsidR="00186A48" w:rsidRPr="00186A48" w:rsidRDefault="00186A48" w:rsidP="00E96B5D">
      <w:pPr>
        <w:pStyle w:val="Listaconvietas"/>
        <w:tabs>
          <w:tab w:val="clear" w:pos="360"/>
          <w:tab w:val="left" w:pos="2268"/>
        </w:tabs>
        <w:jc w:val="both"/>
        <w:rPr>
          <w:rStyle w:val="fontstyle01"/>
          <w:rFonts w:ascii="Courier New" w:hAnsi="Courier New" w:cs="Courier New"/>
          <w:sz w:val="24"/>
          <w:szCs w:val="24"/>
          <w:lang w:val="es-CL"/>
        </w:rPr>
      </w:pPr>
      <w:r w:rsidRPr="00186A48">
        <w:rPr>
          <w:rStyle w:val="fontstyle01"/>
          <w:rFonts w:ascii="Courier New" w:hAnsi="Courier New" w:cs="Courier New"/>
          <w:b/>
          <w:bCs/>
          <w:sz w:val="24"/>
          <w:szCs w:val="24"/>
          <w:lang w:val="es-CL"/>
        </w:rPr>
        <w:t>Artículo 39.</w:t>
      </w:r>
      <w:r w:rsidRPr="00186A48">
        <w:rPr>
          <w:rStyle w:val="fontstyle01"/>
          <w:rFonts w:ascii="Courier New" w:hAnsi="Courier New" w:cs="Courier New"/>
          <w:sz w:val="24"/>
          <w:szCs w:val="24"/>
          <w:lang w:val="es-CL"/>
        </w:rPr>
        <w:t xml:space="preserve">- </w:t>
      </w:r>
      <w:r w:rsidRPr="00186A48">
        <w:rPr>
          <w:rStyle w:val="fontstyle01"/>
          <w:rFonts w:ascii="Courier New" w:hAnsi="Courier New" w:cs="Courier New"/>
          <w:sz w:val="24"/>
          <w:szCs w:val="24"/>
          <w:lang w:val="es-CL"/>
        </w:rPr>
        <w:tab/>
      </w:r>
      <w:r w:rsidRPr="00186A48">
        <w:rPr>
          <w:rStyle w:val="fontstyle01"/>
          <w:rFonts w:ascii="Courier New" w:hAnsi="Courier New" w:cs="Courier New"/>
          <w:b/>
          <w:bCs/>
          <w:sz w:val="24"/>
          <w:szCs w:val="24"/>
          <w:lang w:val="es-CL"/>
        </w:rPr>
        <w:t>Capital básico adicional.</w:t>
      </w:r>
      <w:r w:rsidRPr="00186A48">
        <w:rPr>
          <w:rStyle w:val="fontstyle01"/>
          <w:rFonts w:ascii="Courier New" w:hAnsi="Courier New" w:cs="Courier New"/>
          <w:sz w:val="24"/>
          <w:szCs w:val="24"/>
          <w:lang w:val="es-CL"/>
        </w:rPr>
        <w:t xml:space="preserve"> AFIDE deberá mantener un capital básico adicional equivalente al 2,5% de sus activos ponderados por riesgo, netos de provisiones exigidas, por sobre el patrimonio efectivo mínimo que le sea exigible de acuerdo con lo establecido en el artículo 38.</w:t>
      </w:r>
    </w:p>
    <w:p w14:paraId="1DB7CCBA" w14:textId="77777777" w:rsidR="00186A48" w:rsidRPr="00186A48" w:rsidRDefault="00186A48" w:rsidP="00E96B5D">
      <w:pPr>
        <w:pStyle w:val="Listaconvietas"/>
        <w:tabs>
          <w:tab w:val="clear" w:pos="360"/>
        </w:tabs>
        <w:ind w:firstLine="1701"/>
        <w:jc w:val="both"/>
        <w:rPr>
          <w:rStyle w:val="fontstyle01"/>
          <w:rFonts w:ascii="Courier New" w:hAnsi="Courier New" w:cs="Courier New"/>
          <w:sz w:val="24"/>
          <w:szCs w:val="24"/>
          <w:lang w:val="es-CL"/>
        </w:rPr>
      </w:pPr>
    </w:p>
    <w:p w14:paraId="2F35B4F7" w14:textId="77777777" w:rsidR="00186A48" w:rsidRPr="00186A48" w:rsidRDefault="00186A48" w:rsidP="00E96B5D">
      <w:pPr>
        <w:spacing w:line="240" w:lineRule="auto"/>
        <w:ind w:firstLine="2268"/>
        <w:jc w:val="both"/>
        <w:rPr>
          <w:rStyle w:val="fontstyle01"/>
          <w:rFonts w:ascii="Courier New" w:hAnsi="Courier New" w:cs="Courier New"/>
          <w:sz w:val="24"/>
          <w:szCs w:val="24"/>
          <w:lang w:val="es-CL"/>
        </w:rPr>
      </w:pPr>
      <w:r w:rsidRPr="00186A48">
        <w:rPr>
          <w:rFonts w:ascii="Courier New" w:hAnsi="Courier New" w:cs="Courier New"/>
          <w:sz w:val="24"/>
          <w:szCs w:val="24"/>
          <w:lang w:val="es-CL"/>
        </w:rPr>
        <w:t xml:space="preserve">En caso de incumplir lo anterior, AFIDE deberá sujetarse a lo dispuesto en el inciso final del artículo 32, en tanto no se subsane dicho </w:t>
      </w:r>
      <w:proofErr w:type="spellStart"/>
      <w:r w:rsidRPr="00186A48">
        <w:rPr>
          <w:rStyle w:val="fontstyle01"/>
          <w:rFonts w:ascii="Courier New" w:hAnsi="Courier New" w:cs="Courier New"/>
          <w:sz w:val="24"/>
          <w:szCs w:val="24"/>
        </w:rPr>
        <w:t>déficit</w:t>
      </w:r>
      <w:proofErr w:type="spellEnd"/>
      <w:r w:rsidRPr="00186A48">
        <w:rPr>
          <w:rFonts w:ascii="Courier New" w:hAnsi="Courier New" w:cs="Courier New"/>
          <w:sz w:val="24"/>
          <w:szCs w:val="24"/>
          <w:lang w:val="es-CL"/>
        </w:rPr>
        <w:t>, sin perjuicio de las demás facultades que, al respecto, pueda ejercer la Comisión.</w:t>
      </w:r>
      <w:r w:rsidRPr="00186A48">
        <w:rPr>
          <w:rStyle w:val="fontstyle01"/>
          <w:rFonts w:ascii="Courier New" w:hAnsi="Courier New" w:cs="Courier New"/>
          <w:sz w:val="24"/>
          <w:szCs w:val="24"/>
          <w:lang w:val="es-CL"/>
        </w:rPr>
        <w:t xml:space="preserve"> </w:t>
      </w:r>
    </w:p>
    <w:p w14:paraId="3A6C46D1" w14:textId="77777777" w:rsidR="00186A48" w:rsidRPr="00186A48" w:rsidRDefault="00186A48" w:rsidP="00E96B5D">
      <w:pPr>
        <w:pStyle w:val="Listaconvietas"/>
        <w:ind w:firstLine="1701"/>
        <w:jc w:val="both"/>
        <w:rPr>
          <w:rStyle w:val="fontstyle01"/>
          <w:rFonts w:ascii="Courier New" w:hAnsi="Courier New" w:cs="Courier New"/>
          <w:sz w:val="24"/>
          <w:szCs w:val="24"/>
          <w:lang w:val="es-CL"/>
        </w:rPr>
      </w:pPr>
    </w:p>
    <w:p w14:paraId="66E586A8" w14:textId="77777777" w:rsidR="00186A48" w:rsidRPr="00186A48" w:rsidRDefault="00186A48" w:rsidP="00E96B5D">
      <w:pPr>
        <w:pStyle w:val="Listaconvietas"/>
        <w:jc w:val="both"/>
        <w:rPr>
          <w:rStyle w:val="fontstyle01"/>
          <w:rFonts w:ascii="Courier New" w:hAnsi="Courier New" w:cs="Courier New"/>
          <w:sz w:val="24"/>
          <w:szCs w:val="24"/>
          <w:lang w:val="es-CL"/>
        </w:rPr>
      </w:pPr>
      <w:r w:rsidRPr="00186A48">
        <w:rPr>
          <w:rStyle w:val="fontstyle01"/>
          <w:rFonts w:ascii="Courier New" w:hAnsi="Courier New" w:cs="Courier New"/>
          <w:b/>
          <w:bCs/>
          <w:sz w:val="24"/>
          <w:szCs w:val="24"/>
          <w:lang w:val="es-CL"/>
        </w:rPr>
        <w:t>Artículo 40.- Capital básico de importancia sistémica.</w:t>
      </w:r>
      <w:r w:rsidRPr="00186A48">
        <w:rPr>
          <w:rStyle w:val="fontstyle01"/>
          <w:rFonts w:ascii="Courier New" w:hAnsi="Courier New" w:cs="Courier New"/>
          <w:sz w:val="24"/>
          <w:szCs w:val="24"/>
          <w:lang w:val="es-CL"/>
        </w:rPr>
        <w:t xml:space="preserve"> La Comisión determinará, mediante norma de carácter general, los factores y metodología que permitan establecer si AFIDE puede ser calificada de importancia sistémica. Entre dichos factores podrá incluirse el tamaño, la participación de mercado, la interconexión con otras entidades financieras, el grado de sustitución en la prestación de servicios financieros o cualquier otro criterio objetivo que se considere relevante para dicho fin.</w:t>
      </w:r>
    </w:p>
    <w:p w14:paraId="0E6BC6DB" w14:textId="77777777" w:rsidR="00186A48" w:rsidRPr="00186A48" w:rsidRDefault="00186A48" w:rsidP="00E96B5D">
      <w:pPr>
        <w:pStyle w:val="Listaconvietas"/>
        <w:ind w:firstLine="1701"/>
        <w:jc w:val="both"/>
        <w:rPr>
          <w:rStyle w:val="fontstyle01"/>
          <w:rFonts w:ascii="Courier New" w:hAnsi="Courier New" w:cs="Courier New"/>
          <w:sz w:val="24"/>
          <w:szCs w:val="24"/>
          <w:lang w:val="es-CL"/>
        </w:rPr>
      </w:pPr>
    </w:p>
    <w:p w14:paraId="57B881A5" w14:textId="77777777" w:rsidR="00186A48" w:rsidRPr="00186A48" w:rsidRDefault="00186A48" w:rsidP="00E96B5D">
      <w:pPr>
        <w:spacing w:line="240" w:lineRule="auto"/>
        <w:ind w:firstLine="2268"/>
        <w:jc w:val="both"/>
        <w:rPr>
          <w:rStyle w:val="fontstyle01"/>
          <w:rFonts w:ascii="Courier New" w:hAnsi="Courier New" w:cs="Courier New"/>
          <w:sz w:val="24"/>
          <w:szCs w:val="24"/>
          <w:lang w:val="es-CL"/>
        </w:rPr>
      </w:pPr>
      <w:r w:rsidRPr="00186A48">
        <w:rPr>
          <w:rStyle w:val="fontstyle01"/>
          <w:rFonts w:ascii="Courier New" w:hAnsi="Courier New" w:cs="Courier New"/>
          <w:sz w:val="24"/>
          <w:szCs w:val="24"/>
          <w:lang w:val="es-CL"/>
        </w:rPr>
        <w:t>Mediante acuerdo materializado en una resolución fundada que lo ejecute, el Consejo de la Comisión calificará la calidad de importancia sistémica de AFIDE. Por el mismo acto, o posteriormente y sujeto al mismo procedimiento, podrá imponerle el requisito de mantener entre 1,0 a 3,5 puntos porcentuales del capital básico sobre activos ponderados por riesgo, netos de provisiones exigidas, por sobre el requerimiento mínimo general de 8% al que se refiere el artículo 38.</w:t>
      </w:r>
    </w:p>
    <w:p w14:paraId="5C5278B9" w14:textId="77777777" w:rsidR="00186A48" w:rsidRPr="00186A48" w:rsidRDefault="00186A48" w:rsidP="00CF5645">
      <w:pPr>
        <w:spacing w:after="0" w:line="240" w:lineRule="auto"/>
        <w:rPr>
          <w:rStyle w:val="fontstyle01"/>
          <w:rFonts w:ascii="Courier New" w:hAnsi="Courier New" w:cs="Courier New"/>
          <w:sz w:val="24"/>
          <w:szCs w:val="24"/>
          <w:lang w:val="es-CL"/>
        </w:rPr>
      </w:pPr>
    </w:p>
    <w:p w14:paraId="62EE2C9E" w14:textId="77777777" w:rsidR="00186A48" w:rsidRPr="00186A48" w:rsidRDefault="00186A48" w:rsidP="00E96B5D">
      <w:pPr>
        <w:pStyle w:val="Listaconvietas"/>
        <w:tabs>
          <w:tab w:val="clear" w:pos="360"/>
          <w:tab w:val="left" w:pos="2268"/>
        </w:tabs>
        <w:jc w:val="both"/>
        <w:rPr>
          <w:rFonts w:ascii="Courier New" w:hAnsi="Courier New" w:cs="Courier New"/>
          <w:lang w:val="es-CL"/>
        </w:rPr>
      </w:pPr>
      <w:r w:rsidRPr="00186A48">
        <w:rPr>
          <w:rStyle w:val="fontstyle01"/>
          <w:rFonts w:ascii="Courier New" w:hAnsi="Courier New" w:cs="Courier New"/>
          <w:b/>
          <w:bCs/>
          <w:sz w:val="24"/>
          <w:szCs w:val="24"/>
        </w:rPr>
        <w:t>Artículo 41</w:t>
      </w:r>
      <w:r w:rsidRPr="00186A48">
        <w:rPr>
          <w:rFonts w:ascii="Courier New" w:hAnsi="Courier New" w:cs="Courier New"/>
          <w:lang w:val="es-CL"/>
        </w:rPr>
        <w:t>.-</w:t>
      </w:r>
      <w:r w:rsidRPr="00186A48">
        <w:rPr>
          <w:rFonts w:ascii="Courier New" w:hAnsi="Courier New" w:cs="Courier New"/>
          <w:lang w:val="es-CL"/>
        </w:rPr>
        <w:tab/>
      </w:r>
      <w:r w:rsidRPr="00186A48">
        <w:rPr>
          <w:rFonts w:ascii="Courier New" w:hAnsi="Courier New" w:cs="Courier New"/>
          <w:b/>
          <w:bCs/>
          <w:lang w:val="es-CL"/>
        </w:rPr>
        <w:t>Requerimientos patrimoniales adicionales</w:t>
      </w:r>
      <w:r w:rsidRPr="00186A48">
        <w:rPr>
          <w:rFonts w:ascii="Courier New" w:hAnsi="Courier New" w:cs="Courier New"/>
          <w:lang w:val="es-CL"/>
        </w:rPr>
        <w:t xml:space="preserve">. El Consejo de la Comisión podrá imponer requerimientos patrimoniales adicionales a los establecidos en los artículos anteriores, mediante resolución fundada y con el voto favorable de al menos cuatro comisionados, cuando, como resultado del proceso de supervisión, concluya que a su juicio AFIDE presenta </w:t>
      </w:r>
      <w:bookmarkStart w:id="4" w:name="_Hlk157615722"/>
      <w:r w:rsidRPr="00186A48">
        <w:rPr>
          <w:rFonts w:ascii="Courier New" w:hAnsi="Courier New" w:cs="Courier New"/>
          <w:lang w:val="es-CL"/>
        </w:rPr>
        <w:t>riesgos no suficientemente cubiertos con las exigencias previstas</w:t>
      </w:r>
      <w:bookmarkEnd w:id="4"/>
      <w:r w:rsidRPr="00186A48">
        <w:rPr>
          <w:rFonts w:ascii="Courier New" w:hAnsi="Courier New" w:cs="Courier New"/>
          <w:lang w:val="es-CL"/>
        </w:rPr>
        <w:t xml:space="preserve"> en dichos preceptos. Tales requerimientos podrán ser satisfechos mediante capital básico o provisiones adicionales, según lo autorice la Comisión. En todo caso, el requerimiento patrimonial que se imponga a AFIDE no podrá exceder el 4% de sus activos ponderados por riesgo, netos de provisiones exigidas.</w:t>
      </w:r>
    </w:p>
    <w:p w14:paraId="66329A50" w14:textId="77777777" w:rsidR="00186A48" w:rsidRPr="00186A48" w:rsidRDefault="00186A48" w:rsidP="00CF5645">
      <w:pPr>
        <w:autoSpaceDE w:val="0"/>
        <w:autoSpaceDN w:val="0"/>
        <w:adjustRightInd w:val="0"/>
        <w:spacing w:after="0" w:line="240" w:lineRule="auto"/>
        <w:jc w:val="both"/>
        <w:rPr>
          <w:rFonts w:ascii="Courier New" w:hAnsi="Courier New" w:cs="Courier New"/>
          <w:sz w:val="24"/>
          <w:szCs w:val="24"/>
          <w:lang w:val="es-CL"/>
        </w:rPr>
      </w:pPr>
    </w:p>
    <w:p w14:paraId="3E56E500" w14:textId="77777777" w:rsidR="00186A48" w:rsidRPr="00186A48" w:rsidRDefault="00186A48" w:rsidP="00E96B5D">
      <w:pPr>
        <w:spacing w:line="240" w:lineRule="auto"/>
        <w:ind w:firstLine="2268"/>
        <w:jc w:val="both"/>
        <w:rPr>
          <w:rFonts w:ascii="Courier New" w:hAnsi="Courier New" w:cs="Courier New"/>
          <w:sz w:val="24"/>
          <w:szCs w:val="24"/>
          <w:lang w:val="es-CL"/>
        </w:rPr>
      </w:pPr>
      <w:r w:rsidRPr="00186A48">
        <w:rPr>
          <w:rFonts w:ascii="Courier New" w:hAnsi="Courier New" w:cs="Courier New"/>
          <w:sz w:val="24"/>
          <w:szCs w:val="24"/>
          <w:lang w:val="es-CL"/>
        </w:rPr>
        <w:t xml:space="preserve">Para efectos de lo dispuesto en el presente artículo, la Comisión establecerá, mediante norma de carácter general, los criterios y directrices </w:t>
      </w:r>
      <w:proofErr w:type="spellStart"/>
      <w:r w:rsidRPr="00186A48">
        <w:rPr>
          <w:rStyle w:val="fontstyle01"/>
          <w:rFonts w:ascii="Courier New" w:hAnsi="Courier New" w:cs="Courier New"/>
          <w:sz w:val="24"/>
          <w:szCs w:val="24"/>
        </w:rPr>
        <w:t>generales</w:t>
      </w:r>
      <w:proofErr w:type="spellEnd"/>
      <w:r w:rsidRPr="00186A48">
        <w:rPr>
          <w:rFonts w:ascii="Courier New" w:hAnsi="Courier New" w:cs="Courier New"/>
          <w:sz w:val="24"/>
          <w:szCs w:val="24"/>
          <w:lang w:val="es-CL"/>
        </w:rPr>
        <w:t xml:space="preserve"> que se tendrán en consideración para la determinación de los cargos de capital adicional descritos precedentemente.</w:t>
      </w:r>
    </w:p>
    <w:p w14:paraId="269C0718" w14:textId="77777777" w:rsidR="00186A48" w:rsidRPr="00186A48" w:rsidRDefault="00186A48" w:rsidP="00BE59E4">
      <w:pPr>
        <w:spacing w:after="0" w:line="240" w:lineRule="auto"/>
        <w:rPr>
          <w:rStyle w:val="fontstyle01"/>
          <w:rFonts w:ascii="Courier New" w:hAnsi="Courier New" w:cs="Courier New"/>
          <w:sz w:val="24"/>
          <w:szCs w:val="24"/>
          <w:lang w:val="es-CL"/>
        </w:rPr>
      </w:pPr>
    </w:p>
    <w:p w14:paraId="4AC8F23E" w14:textId="443AC31B" w:rsidR="00186A48" w:rsidRPr="00186A48" w:rsidRDefault="00186A48" w:rsidP="00E96B5D">
      <w:pPr>
        <w:pStyle w:val="Listaconvietas"/>
        <w:tabs>
          <w:tab w:val="clear" w:pos="360"/>
          <w:tab w:val="left" w:pos="2268"/>
        </w:tabs>
        <w:jc w:val="both"/>
        <w:rPr>
          <w:rStyle w:val="fontstyle01"/>
          <w:rFonts w:ascii="Courier New" w:eastAsia="Arial Unicode MS" w:hAnsi="Courier New" w:cs="Courier New"/>
          <w:sz w:val="24"/>
          <w:szCs w:val="24"/>
          <w:lang w:val="es-CL" w:eastAsia="en-US"/>
        </w:rPr>
      </w:pPr>
      <w:r w:rsidRPr="00186A48">
        <w:rPr>
          <w:rStyle w:val="fontstyle01"/>
          <w:rFonts w:ascii="Courier New" w:hAnsi="Courier New" w:cs="Courier New"/>
          <w:b/>
          <w:bCs/>
          <w:sz w:val="24"/>
          <w:szCs w:val="24"/>
        </w:rPr>
        <w:t>Artículo</w:t>
      </w:r>
      <w:r w:rsidRPr="00186A48">
        <w:rPr>
          <w:rStyle w:val="fontstyle01"/>
          <w:rFonts w:ascii="Courier New" w:hAnsi="Courier New" w:cs="Courier New"/>
          <w:b/>
          <w:bCs/>
          <w:sz w:val="24"/>
          <w:szCs w:val="24"/>
          <w:lang w:val="es-CL"/>
        </w:rPr>
        <w:t xml:space="preserve"> 42</w:t>
      </w:r>
      <w:r w:rsidRPr="00186A48">
        <w:rPr>
          <w:rStyle w:val="fontstyle01"/>
          <w:rFonts w:ascii="Courier New" w:hAnsi="Courier New" w:cs="Courier New"/>
          <w:sz w:val="24"/>
          <w:szCs w:val="24"/>
          <w:lang w:val="es-CL"/>
        </w:rPr>
        <w:t>.</w:t>
      </w:r>
      <w:r w:rsidR="00530C42">
        <w:rPr>
          <w:rStyle w:val="fontstyle01"/>
          <w:rFonts w:ascii="Courier New" w:hAnsi="Courier New" w:cs="Courier New"/>
          <w:sz w:val="24"/>
          <w:szCs w:val="24"/>
          <w:lang w:val="es-CL"/>
        </w:rPr>
        <w:t>-</w:t>
      </w:r>
      <w:r w:rsidRPr="00186A48">
        <w:rPr>
          <w:rStyle w:val="fontstyle01"/>
          <w:rFonts w:ascii="Courier New" w:hAnsi="Courier New" w:cs="Courier New"/>
          <w:sz w:val="24"/>
          <w:szCs w:val="24"/>
          <w:lang w:val="es-CL"/>
        </w:rPr>
        <w:tab/>
      </w:r>
      <w:r w:rsidRPr="00186A48">
        <w:rPr>
          <w:rStyle w:val="fontstyle01"/>
          <w:rFonts w:ascii="Courier New" w:hAnsi="Courier New" w:cs="Courier New"/>
          <w:b/>
          <w:bCs/>
          <w:sz w:val="24"/>
          <w:szCs w:val="24"/>
          <w:lang w:val="es-CL"/>
        </w:rPr>
        <w:t>Metodologías de ponderación por riesgo de activos.</w:t>
      </w:r>
      <w:r w:rsidRPr="00186A48">
        <w:rPr>
          <w:rStyle w:val="fontstyle01"/>
          <w:rFonts w:ascii="Courier New" w:hAnsi="Courier New" w:cs="Courier New"/>
          <w:sz w:val="24"/>
          <w:szCs w:val="24"/>
          <w:lang w:val="es-CL"/>
        </w:rPr>
        <w:t xml:space="preserve"> Para efectos de determinar la ponderación por riesgo de los activos, la Comisión establecerá metodologías estandarizadas para cubrir los riesgos relevantes de AFIDE, entre ellos, el riesgo de crédito, de mercado y operacional. Dichas metodologías se establecerán mediante norma de carácter general.</w:t>
      </w:r>
    </w:p>
    <w:p w14:paraId="1A021C27" w14:textId="77777777" w:rsidR="00186A48" w:rsidRPr="00186A48" w:rsidRDefault="00186A48" w:rsidP="00E96B5D">
      <w:pPr>
        <w:spacing w:line="240" w:lineRule="auto"/>
        <w:jc w:val="both"/>
        <w:rPr>
          <w:rFonts w:ascii="Courier New" w:hAnsi="Courier New" w:cs="Courier New"/>
          <w:sz w:val="24"/>
          <w:szCs w:val="24"/>
          <w:lang w:val="es-CL"/>
        </w:rPr>
      </w:pPr>
    </w:p>
    <w:p w14:paraId="5DFEBFA9" w14:textId="77777777" w:rsidR="00186A48" w:rsidRPr="00186A48" w:rsidRDefault="00186A48" w:rsidP="00E96B5D">
      <w:pPr>
        <w:spacing w:line="240" w:lineRule="auto"/>
        <w:ind w:firstLine="2268"/>
        <w:jc w:val="both"/>
        <w:rPr>
          <w:rStyle w:val="fontstyle01"/>
          <w:rFonts w:ascii="Courier New" w:hAnsi="Courier New" w:cs="Courier New"/>
          <w:sz w:val="24"/>
          <w:szCs w:val="24"/>
          <w:lang w:val="es-CL"/>
        </w:rPr>
      </w:pPr>
      <w:r w:rsidRPr="00186A48">
        <w:rPr>
          <w:rStyle w:val="fontstyle01"/>
          <w:rFonts w:ascii="Courier New" w:hAnsi="Courier New" w:cs="Courier New"/>
          <w:sz w:val="24"/>
          <w:szCs w:val="24"/>
          <w:lang w:val="es-CL"/>
        </w:rPr>
        <w:t>Sin perjuicio de lo dispuesto en el inciso anterior, la Comisión podrá autorizar a AFIDE a utilizar metodologías propias para determinar los activos ponderados por riesgo señalados en este artículo. Para estos efectos, se establecerá, mediante norma de carácter general, los límites, requisitos y demás condiciones para la utilización e implementación de dichas metodologías, cumpliendo con los requisitos establecidos en el inciso anterior. En dicha norma, la Comisión podrá autorizar que las metodologías propias antes referidas contemplen un tratamiento diferenciado en materia de provisiones, respecto del modelo estándar al que se hace referencia en el inciso anterior.</w:t>
      </w:r>
    </w:p>
    <w:p w14:paraId="110B98C7" w14:textId="77777777" w:rsidR="00186A48" w:rsidRPr="00186A48" w:rsidRDefault="00186A48" w:rsidP="00E96B5D">
      <w:pPr>
        <w:spacing w:line="240" w:lineRule="auto"/>
        <w:ind w:firstLine="2268"/>
        <w:jc w:val="both"/>
        <w:rPr>
          <w:rStyle w:val="fontstyle01"/>
          <w:rFonts w:ascii="Courier New" w:hAnsi="Courier New" w:cs="Courier New"/>
          <w:sz w:val="24"/>
          <w:szCs w:val="24"/>
          <w:lang w:val="es-CL"/>
        </w:rPr>
      </w:pPr>
      <w:r w:rsidRPr="00186A48">
        <w:rPr>
          <w:rStyle w:val="fontstyle01"/>
          <w:rFonts w:ascii="Courier New" w:hAnsi="Courier New" w:cs="Courier New"/>
          <w:sz w:val="24"/>
          <w:szCs w:val="24"/>
          <w:lang w:val="es-CL"/>
        </w:rPr>
        <w:t>Asimismo, la Comisión podrá, en cualquier momento, representar fundadamente a AFIDE que sus metodologías, o sus eventuales modificaciones, no se ajustan a la normativa vigente, en cuyo caso AFIDE deberá corregirlas dentro del plazo que ésta le indique. En caso de que AFIDE no realice la corrección ordenada, la Comisión podrá, sin más trámite, dejar sin efecto la metodología implementada, o sólo aquella parte que hubiere sido objetada, según sea el caso.</w:t>
      </w:r>
    </w:p>
    <w:p w14:paraId="04F0D0BB" w14:textId="77777777" w:rsidR="00186A48" w:rsidRPr="00186A48" w:rsidRDefault="00186A48" w:rsidP="00BE59E4">
      <w:pPr>
        <w:spacing w:after="0" w:line="240" w:lineRule="auto"/>
        <w:rPr>
          <w:rStyle w:val="fontstyle01"/>
          <w:rFonts w:ascii="Courier New" w:hAnsi="Courier New" w:cs="Courier New"/>
          <w:sz w:val="24"/>
          <w:szCs w:val="24"/>
          <w:lang w:val="es-CL"/>
        </w:rPr>
      </w:pPr>
    </w:p>
    <w:p w14:paraId="25843F85" w14:textId="77777777" w:rsidR="00186A48" w:rsidRPr="00186A48" w:rsidRDefault="00186A48" w:rsidP="00E96B5D">
      <w:pPr>
        <w:pStyle w:val="Listaconvietas"/>
        <w:tabs>
          <w:tab w:val="left" w:pos="2268"/>
        </w:tabs>
        <w:jc w:val="both"/>
        <w:rPr>
          <w:rStyle w:val="fontstyle01"/>
          <w:rFonts w:ascii="Courier New" w:eastAsia="Arial Unicode MS" w:hAnsi="Courier New" w:cs="Courier New"/>
          <w:sz w:val="24"/>
          <w:szCs w:val="24"/>
          <w:lang w:val="es-CL" w:eastAsia="en-US"/>
        </w:rPr>
      </w:pPr>
      <w:r w:rsidRPr="00186A48">
        <w:rPr>
          <w:rStyle w:val="fontstyle01"/>
          <w:rFonts w:ascii="Courier New" w:hAnsi="Courier New" w:cs="Courier New"/>
          <w:b/>
          <w:bCs/>
          <w:sz w:val="24"/>
          <w:szCs w:val="24"/>
        </w:rPr>
        <w:t>Artículo</w:t>
      </w:r>
      <w:r w:rsidRPr="00186A48">
        <w:rPr>
          <w:rStyle w:val="fontstyle01"/>
          <w:rFonts w:ascii="Courier New" w:hAnsi="Courier New" w:cs="Courier New"/>
          <w:b/>
          <w:bCs/>
          <w:sz w:val="24"/>
          <w:szCs w:val="24"/>
          <w:lang w:val="es-CL"/>
        </w:rPr>
        <w:t xml:space="preserve"> 43</w:t>
      </w:r>
      <w:r w:rsidRPr="00186A48">
        <w:rPr>
          <w:rStyle w:val="fontstyle01"/>
          <w:rFonts w:ascii="Courier New" w:hAnsi="Courier New" w:cs="Courier New"/>
          <w:sz w:val="24"/>
          <w:szCs w:val="24"/>
          <w:lang w:val="es-CL"/>
        </w:rPr>
        <w:t xml:space="preserve">.- </w:t>
      </w:r>
      <w:r w:rsidRPr="00186A48">
        <w:rPr>
          <w:rStyle w:val="fontstyle01"/>
          <w:rFonts w:ascii="Courier New" w:hAnsi="Courier New" w:cs="Courier New"/>
          <w:sz w:val="24"/>
          <w:szCs w:val="24"/>
          <w:lang w:val="es-CL"/>
        </w:rPr>
        <w:tab/>
      </w:r>
      <w:r w:rsidRPr="00186A48">
        <w:rPr>
          <w:rStyle w:val="fontstyle01"/>
          <w:rFonts w:ascii="Courier New" w:hAnsi="Courier New" w:cs="Courier New"/>
          <w:b/>
          <w:bCs/>
          <w:sz w:val="24"/>
          <w:szCs w:val="24"/>
          <w:lang w:val="es-CL"/>
        </w:rPr>
        <w:t>Plazo para ajuste de patrimonio efectivo y capital básico</w:t>
      </w:r>
      <w:r w:rsidRPr="00186A48">
        <w:rPr>
          <w:rStyle w:val="fontstyle01"/>
          <w:rFonts w:ascii="Courier New" w:hAnsi="Courier New" w:cs="Courier New"/>
          <w:sz w:val="24"/>
          <w:szCs w:val="24"/>
          <w:lang w:val="es-CL"/>
        </w:rPr>
        <w:t>. Si AFIDE no se encuentra ajustada a algunas de las proporciones que señala el artículo 38, deberá encuadrarse en ellas dentro de un plazo de doce meses contados desde que se produzca la infracción respectiva y podrá ser sancionada de conformidad con lo</w:t>
      </w:r>
      <w:r w:rsidRPr="00186A48">
        <w:rPr>
          <w:rFonts w:ascii="Courier New" w:hAnsi="Courier New" w:cs="Courier New"/>
          <w:lang w:val="es-CL"/>
        </w:rPr>
        <w:t xml:space="preserve"> </w:t>
      </w:r>
      <w:r w:rsidRPr="00186A48">
        <w:rPr>
          <w:rStyle w:val="fontstyle01"/>
          <w:rFonts w:ascii="Courier New" w:hAnsi="Courier New" w:cs="Courier New"/>
          <w:sz w:val="24"/>
          <w:szCs w:val="24"/>
          <w:lang w:val="es-CL"/>
        </w:rPr>
        <w:t xml:space="preserve">establecido en el Título III del decreto ley </w:t>
      </w:r>
      <w:proofErr w:type="spellStart"/>
      <w:r w:rsidRPr="00186A48">
        <w:rPr>
          <w:rStyle w:val="fontstyle01"/>
          <w:rFonts w:ascii="Courier New" w:hAnsi="Courier New" w:cs="Courier New"/>
          <w:sz w:val="24"/>
          <w:szCs w:val="24"/>
          <w:lang w:val="es-CL"/>
        </w:rPr>
        <w:t>N°</w:t>
      </w:r>
      <w:proofErr w:type="spellEnd"/>
      <w:r w:rsidRPr="00186A48">
        <w:rPr>
          <w:rStyle w:val="fontstyle01"/>
          <w:rFonts w:ascii="Courier New" w:hAnsi="Courier New" w:cs="Courier New"/>
          <w:sz w:val="24"/>
          <w:szCs w:val="24"/>
          <w:lang w:val="es-CL"/>
        </w:rPr>
        <w:t xml:space="preserve"> 3.538 de 1980, del Ministerio de Hacienda, que crea la Comisión para el Mercado Financiero.</w:t>
      </w:r>
    </w:p>
    <w:p w14:paraId="5D85A3E3" w14:textId="77777777" w:rsidR="00186A48" w:rsidRPr="00186A48" w:rsidRDefault="00186A48" w:rsidP="00E96B5D">
      <w:pPr>
        <w:pStyle w:val="Listaconvietas"/>
        <w:tabs>
          <w:tab w:val="clear" w:pos="360"/>
        </w:tabs>
        <w:jc w:val="both"/>
        <w:rPr>
          <w:rFonts w:ascii="Courier New" w:hAnsi="Courier New" w:cs="Courier New"/>
          <w:lang w:val="es-CL"/>
        </w:rPr>
      </w:pPr>
    </w:p>
    <w:p w14:paraId="6AED1BBF" w14:textId="77777777" w:rsidR="00186A48" w:rsidRPr="00186A48" w:rsidRDefault="00186A48" w:rsidP="00E96B5D">
      <w:pPr>
        <w:spacing w:line="240" w:lineRule="auto"/>
        <w:ind w:firstLine="2268"/>
        <w:jc w:val="both"/>
        <w:rPr>
          <w:rStyle w:val="fontstyle01"/>
          <w:rFonts w:ascii="Courier New" w:hAnsi="Courier New" w:cs="Courier New"/>
          <w:sz w:val="24"/>
          <w:szCs w:val="24"/>
        </w:rPr>
      </w:pPr>
      <w:r w:rsidRPr="00186A48">
        <w:rPr>
          <w:rStyle w:val="fontstyle01"/>
          <w:rFonts w:ascii="Courier New" w:hAnsi="Courier New" w:cs="Courier New"/>
          <w:sz w:val="24"/>
          <w:szCs w:val="24"/>
        </w:rPr>
        <w:t xml:space="preserve">Sin </w:t>
      </w:r>
      <w:proofErr w:type="spellStart"/>
      <w:r w:rsidRPr="00186A48">
        <w:rPr>
          <w:rStyle w:val="fontstyle01"/>
          <w:rFonts w:ascii="Courier New" w:hAnsi="Courier New" w:cs="Courier New"/>
          <w:sz w:val="24"/>
          <w:szCs w:val="24"/>
        </w:rPr>
        <w:t>perjuicio</w:t>
      </w:r>
      <w:proofErr w:type="spellEnd"/>
      <w:r w:rsidRPr="00186A48">
        <w:rPr>
          <w:rStyle w:val="fontstyle01"/>
          <w:rFonts w:ascii="Courier New" w:hAnsi="Courier New" w:cs="Courier New"/>
          <w:sz w:val="24"/>
          <w:szCs w:val="24"/>
        </w:rPr>
        <w:t xml:space="preserve"> de lo anterior, la </w:t>
      </w:r>
      <w:proofErr w:type="spellStart"/>
      <w:r w:rsidRPr="00186A48">
        <w:rPr>
          <w:rStyle w:val="fontstyle01"/>
          <w:rFonts w:ascii="Courier New" w:hAnsi="Courier New" w:cs="Courier New"/>
          <w:sz w:val="24"/>
          <w:szCs w:val="24"/>
        </w:rPr>
        <w:t>Comisión</w:t>
      </w:r>
      <w:proofErr w:type="spellEnd"/>
      <w:r w:rsidRPr="00186A48">
        <w:rPr>
          <w:rStyle w:val="fontstyle01"/>
          <w:rFonts w:ascii="Courier New" w:hAnsi="Courier New" w:cs="Courier New"/>
          <w:sz w:val="24"/>
          <w:szCs w:val="24"/>
        </w:rPr>
        <w:t xml:space="preserve"> </w:t>
      </w:r>
      <w:proofErr w:type="spellStart"/>
      <w:r w:rsidRPr="00186A48">
        <w:rPr>
          <w:rStyle w:val="fontstyle01"/>
          <w:rFonts w:ascii="Courier New" w:hAnsi="Courier New" w:cs="Courier New"/>
          <w:sz w:val="24"/>
          <w:szCs w:val="24"/>
        </w:rPr>
        <w:t>ordenará</w:t>
      </w:r>
      <w:proofErr w:type="spellEnd"/>
      <w:r w:rsidRPr="00186A48">
        <w:rPr>
          <w:rStyle w:val="fontstyle01"/>
          <w:rFonts w:ascii="Courier New" w:hAnsi="Courier New" w:cs="Courier New"/>
          <w:sz w:val="24"/>
          <w:szCs w:val="24"/>
        </w:rPr>
        <w:t xml:space="preserve"> sin </w:t>
      </w:r>
      <w:proofErr w:type="spellStart"/>
      <w:r w:rsidRPr="00186A48">
        <w:rPr>
          <w:rStyle w:val="fontstyle01"/>
          <w:rFonts w:ascii="Courier New" w:hAnsi="Courier New" w:cs="Courier New"/>
          <w:sz w:val="24"/>
          <w:szCs w:val="24"/>
        </w:rPr>
        <w:t>más</w:t>
      </w:r>
      <w:proofErr w:type="spellEnd"/>
      <w:r w:rsidRPr="00186A48">
        <w:rPr>
          <w:rStyle w:val="fontstyle01"/>
          <w:rFonts w:ascii="Courier New" w:hAnsi="Courier New" w:cs="Courier New"/>
          <w:sz w:val="24"/>
          <w:szCs w:val="24"/>
        </w:rPr>
        <w:t xml:space="preserve"> </w:t>
      </w:r>
      <w:proofErr w:type="spellStart"/>
      <w:r w:rsidRPr="00186A48">
        <w:rPr>
          <w:rStyle w:val="fontstyle01"/>
          <w:rFonts w:ascii="Courier New" w:hAnsi="Courier New" w:cs="Courier New"/>
          <w:sz w:val="24"/>
          <w:szCs w:val="24"/>
        </w:rPr>
        <w:t>trámite</w:t>
      </w:r>
      <w:proofErr w:type="spellEnd"/>
      <w:r w:rsidRPr="00186A48">
        <w:rPr>
          <w:rStyle w:val="fontstyle01"/>
          <w:rFonts w:ascii="Courier New" w:hAnsi="Courier New" w:cs="Courier New"/>
          <w:sz w:val="24"/>
          <w:szCs w:val="24"/>
        </w:rPr>
        <w:t xml:space="preserve"> </w:t>
      </w:r>
      <w:proofErr w:type="spellStart"/>
      <w:r w:rsidRPr="00186A48">
        <w:rPr>
          <w:rStyle w:val="fontstyle01"/>
          <w:rFonts w:ascii="Courier New" w:hAnsi="Courier New" w:cs="Courier New"/>
          <w:sz w:val="24"/>
          <w:szCs w:val="24"/>
        </w:rPr>
        <w:t>el</w:t>
      </w:r>
      <w:proofErr w:type="spellEnd"/>
      <w:r w:rsidRPr="00186A48">
        <w:rPr>
          <w:rStyle w:val="fontstyle01"/>
          <w:rFonts w:ascii="Courier New" w:hAnsi="Courier New" w:cs="Courier New"/>
          <w:sz w:val="24"/>
          <w:szCs w:val="24"/>
        </w:rPr>
        <w:t xml:space="preserve"> </w:t>
      </w:r>
      <w:proofErr w:type="spellStart"/>
      <w:r w:rsidRPr="00186A48">
        <w:rPr>
          <w:rStyle w:val="fontstyle01"/>
          <w:rFonts w:ascii="Courier New" w:hAnsi="Courier New" w:cs="Courier New"/>
          <w:sz w:val="24"/>
          <w:szCs w:val="24"/>
        </w:rPr>
        <w:t>cumplimiento</w:t>
      </w:r>
      <w:proofErr w:type="spellEnd"/>
      <w:r w:rsidRPr="00186A48">
        <w:rPr>
          <w:rStyle w:val="fontstyle01"/>
          <w:rFonts w:ascii="Courier New" w:hAnsi="Courier New" w:cs="Courier New"/>
          <w:sz w:val="24"/>
          <w:szCs w:val="24"/>
        </w:rPr>
        <w:t xml:space="preserve"> de la </w:t>
      </w:r>
      <w:proofErr w:type="spellStart"/>
      <w:r w:rsidRPr="00186A48">
        <w:rPr>
          <w:rStyle w:val="fontstyle01"/>
          <w:rFonts w:ascii="Courier New" w:hAnsi="Courier New" w:cs="Courier New"/>
          <w:sz w:val="24"/>
          <w:szCs w:val="24"/>
        </w:rPr>
        <w:t>obligación</w:t>
      </w:r>
      <w:proofErr w:type="spellEnd"/>
      <w:r w:rsidRPr="00186A48">
        <w:rPr>
          <w:rStyle w:val="fontstyle01"/>
          <w:rFonts w:ascii="Courier New" w:hAnsi="Courier New" w:cs="Courier New"/>
          <w:sz w:val="24"/>
          <w:szCs w:val="24"/>
        </w:rPr>
        <w:t xml:space="preserve"> de </w:t>
      </w:r>
      <w:proofErr w:type="spellStart"/>
      <w:r w:rsidRPr="00186A48">
        <w:rPr>
          <w:rStyle w:val="fontstyle01"/>
          <w:rFonts w:ascii="Courier New" w:hAnsi="Courier New" w:cs="Courier New"/>
          <w:sz w:val="24"/>
          <w:szCs w:val="24"/>
        </w:rPr>
        <w:t>encuadre</w:t>
      </w:r>
      <w:proofErr w:type="spellEnd"/>
      <w:r w:rsidRPr="00186A48">
        <w:rPr>
          <w:rStyle w:val="fontstyle01"/>
          <w:rFonts w:ascii="Courier New" w:hAnsi="Courier New" w:cs="Courier New"/>
          <w:sz w:val="24"/>
          <w:szCs w:val="24"/>
        </w:rPr>
        <w:t xml:space="preserve"> </w:t>
      </w:r>
      <w:proofErr w:type="spellStart"/>
      <w:r w:rsidRPr="00186A48">
        <w:rPr>
          <w:rStyle w:val="fontstyle01"/>
          <w:rFonts w:ascii="Courier New" w:hAnsi="Courier New" w:cs="Courier New"/>
          <w:sz w:val="24"/>
          <w:szCs w:val="24"/>
        </w:rPr>
        <w:t>señalada</w:t>
      </w:r>
      <w:proofErr w:type="spellEnd"/>
      <w:r w:rsidRPr="00186A48">
        <w:rPr>
          <w:rStyle w:val="fontstyle01"/>
          <w:rFonts w:ascii="Courier New" w:hAnsi="Courier New" w:cs="Courier New"/>
          <w:sz w:val="24"/>
          <w:szCs w:val="24"/>
        </w:rPr>
        <w:t xml:space="preserve"> </w:t>
      </w:r>
      <w:proofErr w:type="spellStart"/>
      <w:r w:rsidRPr="00186A48">
        <w:rPr>
          <w:rStyle w:val="fontstyle01"/>
          <w:rFonts w:ascii="Courier New" w:hAnsi="Courier New" w:cs="Courier New"/>
          <w:sz w:val="24"/>
          <w:szCs w:val="24"/>
        </w:rPr>
        <w:t>en</w:t>
      </w:r>
      <w:proofErr w:type="spellEnd"/>
      <w:r w:rsidRPr="00186A48">
        <w:rPr>
          <w:rStyle w:val="fontstyle01"/>
          <w:rFonts w:ascii="Courier New" w:hAnsi="Courier New" w:cs="Courier New"/>
          <w:sz w:val="24"/>
          <w:szCs w:val="24"/>
        </w:rPr>
        <w:t xml:space="preserve"> </w:t>
      </w:r>
      <w:proofErr w:type="spellStart"/>
      <w:r w:rsidRPr="00186A48">
        <w:rPr>
          <w:rStyle w:val="fontstyle01"/>
          <w:rFonts w:ascii="Courier New" w:hAnsi="Courier New" w:cs="Courier New"/>
          <w:sz w:val="24"/>
          <w:szCs w:val="24"/>
        </w:rPr>
        <w:t>el</w:t>
      </w:r>
      <w:proofErr w:type="spellEnd"/>
      <w:r w:rsidRPr="00186A48">
        <w:rPr>
          <w:rStyle w:val="fontstyle01"/>
          <w:rFonts w:ascii="Courier New" w:hAnsi="Courier New" w:cs="Courier New"/>
          <w:sz w:val="24"/>
          <w:szCs w:val="24"/>
        </w:rPr>
        <w:t xml:space="preserve"> </w:t>
      </w:r>
      <w:proofErr w:type="spellStart"/>
      <w:r w:rsidRPr="00186A48">
        <w:rPr>
          <w:rStyle w:val="fontstyle01"/>
          <w:rFonts w:ascii="Courier New" w:hAnsi="Courier New" w:cs="Courier New"/>
          <w:sz w:val="24"/>
          <w:szCs w:val="24"/>
        </w:rPr>
        <w:t>inciso</w:t>
      </w:r>
      <w:proofErr w:type="spellEnd"/>
      <w:r w:rsidRPr="00186A48">
        <w:rPr>
          <w:rStyle w:val="fontstyle01"/>
          <w:rFonts w:ascii="Courier New" w:hAnsi="Courier New" w:cs="Courier New"/>
          <w:sz w:val="24"/>
          <w:szCs w:val="24"/>
        </w:rPr>
        <w:t xml:space="preserve"> </w:t>
      </w:r>
      <w:proofErr w:type="spellStart"/>
      <w:r w:rsidRPr="00186A48">
        <w:rPr>
          <w:rStyle w:val="fontstyle01"/>
          <w:rFonts w:ascii="Courier New" w:hAnsi="Courier New" w:cs="Courier New"/>
          <w:sz w:val="24"/>
          <w:szCs w:val="24"/>
        </w:rPr>
        <w:t>precedente</w:t>
      </w:r>
      <w:proofErr w:type="spellEnd"/>
      <w:r w:rsidRPr="00186A48">
        <w:rPr>
          <w:rStyle w:val="fontstyle01"/>
          <w:rFonts w:ascii="Courier New" w:hAnsi="Courier New" w:cs="Courier New"/>
          <w:sz w:val="24"/>
          <w:szCs w:val="24"/>
        </w:rPr>
        <w:t xml:space="preserve">, </w:t>
      </w:r>
      <w:proofErr w:type="spellStart"/>
      <w:r w:rsidRPr="00186A48">
        <w:rPr>
          <w:rStyle w:val="fontstyle01"/>
          <w:rFonts w:ascii="Courier New" w:hAnsi="Courier New" w:cs="Courier New"/>
          <w:sz w:val="24"/>
          <w:szCs w:val="24"/>
        </w:rPr>
        <w:t>adoptando</w:t>
      </w:r>
      <w:proofErr w:type="spellEnd"/>
      <w:r w:rsidRPr="00186A48">
        <w:rPr>
          <w:rStyle w:val="fontstyle01"/>
          <w:rFonts w:ascii="Courier New" w:hAnsi="Courier New" w:cs="Courier New"/>
          <w:sz w:val="24"/>
          <w:szCs w:val="24"/>
        </w:rPr>
        <w:t xml:space="preserve"> las </w:t>
      </w:r>
      <w:proofErr w:type="spellStart"/>
      <w:r w:rsidRPr="00186A48">
        <w:rPr>
          <w:rStyle w:val="fontstyle01"/>
          <w:rFonts w:ascii="Courier New" w:hAnsi="Courier New" w:cs="Courier New"/>
          <w:sz w:val="24"/>
          <w:szCs w:val="24"/>
        </w:rPr>
        <w:t>medidas</w:t>
      </w:r>
      <w:proofErr w:type="spellEnd"/>
      <w:r w:rsidRPr="00186A48">
        <w:rPr>
          <w:rStyle w:val="fontstyle01"/>
          <w:rFonts w:ascii="Courier New" w:hAnsi="Courier New" w:cs="Courier New"/>
          <w:sz w:val="24"/>
          <w:szCs w:val="24"/>
        </w:rPr>
        <w:t xml:space="preserve"> que </w:t>
      </w:r>
      <w:proofErr w:type="spellStart"/>
      <w:r w:rsidRPr="00186A48">
        <w:rPr>
          <w:rStyle w:val="fontstyle01"/>
          <w:rFonts w:ascii="Courier New" w:hAnsi="Courier New" w:cs="Courier New"/>
          <w:sz w:val="24"/>
          <w:szCs w:val="24"/>
        </w:rPr>
        <w:t>estime</w:t>
      </w:r>
      <w:proofErr w:type="spellEnd"/>
      <w:r w:rsidRPr="00186A48">
        <w:rPr>
          <w:rStyle w:val="fontstyle01"/>
          <w:rFonts w:ascii="Courier New" w:hAnsi="Courier New" w:cs="Courier New"/>
          <w:sz w:val="24"/>
          <w:szCs w:val="24"/>
        </w:rPr>
        <w:t xml:space="preserve"> </w:t>
      </w:r>
      <w:proofErr w:type="spellStart"/>
      <w:r w:rsidRPr="00186A48">
        <w:rPr>
          <w:rStyle w:val="fontstyle01"/>
          <w:rFonts w:ascii="Courier New" w:hAnsi="Courier New" w:cs="Courier New"/>
          <w:sz w:val="24"/>
          <w:szCs w:val="24"/>
        </w:rPr>
        <w:t>pertinentes</w:t>
      </w:r>
      <w:proofErr w:type="spellEnd"/>
      <w:r w:rsidRPr="00186A48">
        <w:rPr>
          <w:rStyle w:val="fontstyle01"/>
          <w:rFonts w:ascii="Courier New" w:hAnsi="Courier New" w:cs="Courier New"/>
          <w:sz w:val="24"/>
          <w:szCs w:val="24"/>
        </w:rPr>
        <w:t xml:space="preserve"> de </w:t>
      </w:r>
      <w:proofErr w:type="spellStart"/>
      <w:r w:rsidRPr="00186A48">
        <w:rPr>
          <w:rStyle w:val="fontstyle01"/>
          <w:rFonts w:ascii="Courier New" w:hAnsi="Courier New" w:cs="Courier New"/>
          <w:sz w:val="24"/>
          <w:szCs w:val="24"/>
        </w:rPr>
        <w:t>conformidad</w:t>
      </w:r>
      <w:proofErr w:type="spellEnd"/>
      <w:r w:rsidRPr="00186A48">
        <w:rPr>
          <w:rStyle w:val="fontstyle01"/>
          <w:rFonts w:ascii="Courier New" w:hAnsi="Courier New" w:cs="Courier New"/>
          <w:sz w:val="24"/>
          <w:szCs w:val="24"/>
        </w:rPr>
        <w:t xml:space="preserve"> a la ley.</w:t>
      </w:r>
    </w:p>
    <w:p w14:paraId="254E57E3" w14:textId="77777777" w:rsidR="00186A48" w:rsidRPr="00186A48" w:rsidRDefault="00186A48" w:rsidP="00E96B5D">
      <w:pPr>
        <w:pStyle w:val="Listaconvietas"/>
        <w:jc w:val="both"/>
        <w:rPr>
          <w:rStyle w:val="fontstyle01"/>
          <w:rFonts w:ascii="Courier New" w:hAnsi="Courier New" w:cs="Courier New"/>
          <w:color w:val="auto"/>
          <w:sz w:val="24"/>
          <w:szCs w:val="24"/>
        </w:rPr>
      </w:pPr>
    </w:p>
    <w:p w14:paraId="498E6FB6" w14:textId="77777777" w:rsidR="00186A48" w:rsidRPr="00186A48" w:rsidRDefault="00186A48" w:rsidP="00E96B5D">
      <w:pPr>
        <w:pStyle w:val="Listaconvietas"/>
        <w:tabs>
          <w:tab w:val="clear" w:pos="360"/>
          <w:tab w:val="left" w:pos="2268"/>
        </w:tabs>
        <w:jc w:val="both"/>
        <w:rPr>
          <w:rStyle w:val="fontstyle01"/>
          <w:rFonts w:ascii="Courier New" w:hAnsi="Courier New" w:cs="Courier New"/>
          <w:color w:val="auto"/>
          <w:sz w:val="24"/>
          <w:szCs w:val="24"/>
        </w:rPr>
      </w:pPr>
      <w:r w:rsidRPr="00186A48">
        <w:rPr>
          <w:rStyle w:val="fontstyle01"/>
          <w:rFonts w:ascii="Courier New" w:hAnsi="Courier New" w:cs="Courier New"/>
          <w:b/>
          <w:bCs/>
          <w:color w:val="auto"/>
          <w:sz w:val="24"/>
          <w:szCs w:val="24"/>
        </w:rPr>
        <w:t xml:space="preserve">Artículo 44.- </w:t>
      </w:r>
      <w:r w:rsidRPr="00186A48">
        <w:rPr>
          <w:rStyle w:val="fontstyle01"/>
          <w:rFonts w:ascii="Courier New" w:hAnsi="Courier New" w:cs="Courier New"/>
          <w:b/>
          <w:bCs/>
          <w:color w:val="auto"/>
          <w:sz w:val="24"/>
          <w:szCs w:val="24"/>
        </w:rPr>
        <w:tab/>
        <w:t xml:space="preserve">Requisitos de liquidez. </w:t>
      </w:r>
      <w:r w:rsidRPr="00186A48">
        <w:rPr>
          <w:rStyle w:val="fontstyle01"/>
          <w:rFonts w:ascii="Courier New" w:hAnsi="Courier New" w:cs="Courier New"/>
          <w:color w:val="auto"/>
          <w:sz w:val="24"/>
          <w:szCs w:val="24"/>
        </w:rPr>
        <w:t>La Comisión estará facultada para regular, mediante norma de carácter general, las exigencias y</w:t>
      </w:r>
      <w:r w:rsidRPr="00186A48">
        <w:rPr>
          <w:rFonts w:ascii="Courier New" w:hAnsi="Courier New" w:cs="Courier New"/>
        </w:rPr>
        <w:t xml:space="preserve"> </w:t>
      </w:r>
      <w:r w:rsidRPr="00186A48">
        <w:rPr>
          <w:rStyle w:val="fontstyle01"/>
          <w:rFonts w:ascii="Courier New" w:hAnsi="Courier New" w:cs="Courier New"/>
          <w:color w:val="auto"/>
          <w:sz w:val="24"/>
          <w:szCs w:val="24"/>
        </w:rPr>
        <w:t>estándares mínimos a los cuales se debe ajustar la liquidez de AFIDE y el respectivo proceso de gestión de liquidez.</w:t>
      </w:r>
    </w:p>
    <w:p w14:paraId="7860878F" w14:textId="77777777" w:rsidR="00186A48" w:rsidRDefault="00186A48" w:rsidP="00BE59E4">
      <w:pPr>
        <w:pStyle w:val="Listaconvietas"/>
        <w:tabs>
          <w:tab w:val="clear" w:pos="360"/>
        </w:tabs>
        <w:spacing w:before="120"/>
        <w:ind w:firstLine="1701"/>
        <w:jc w:val="both"/>
        <w:rPr>
          <w:rStyle w:val="fontstyle01"/>
          <w:rFonts w:ascii="Courier New" w:hAnsi="Courier New" w:cs="Courier New"/>
          <w:color w:val="auto"/>
          <w:sz w:val="24"/>
          <w:szCs w:val="24"/>
        </w:rPr>
      </w:pPr>
    </w:p>
    <w:p w14:paraId="2A3D6F1D" w14:textId="122E9BEB" w:rsidR="00186A48" w:rsidRPr="00186A48" w:rsidRDefault="00186A48" w:rsidP="00E96B5D">
      <w:pPr>
        <w:pStyle w:val="Listaconvietas"/>
        <w:tabs>
          <w:tab w:val="left" w:pos="2268"/>
        </w:tabs>
        <w:jc w:val="both"/>
        <w:rPr>
          <w:rStyle w:val="fontstyle01"/>
          <w:rFonts w:ascii="Courier New" w:hAnsi="Courier New" w:cs="Courier New"/>
          <w:color w:val="auto"/>
          <w:sz w:val="24"/>
          <w:szCs w:val="24"/>
        </w:rPr>
      </w:pPr>
      <w:r w:rsidRPr="00186A48">
        <w:rPr>
          <w:rStyle w:val="fontstyle01"/>
          <w:rFonts w:ascii="Courier New" w:hAnsi="Courier New" w:cs="Courier New"/>
          <w:b/>
          <w:bCs/>
          <w:color w:val="auto"/>
          <w:sz w:val="24"/>
          <w:szCs w:val="24"/>
        </w:rPr>
        <w:t>Artículo 45.-</w:t>
      </w:r>
      <w:r w:rsidRPr="00186A48">
        <w:rPr>
          <w:rStyle w:val="fontstyle01"/>
          <w:rFonts w:ascii="Courier New" w:hAnsi="Courier New" w:cs="Courier New"/>
          <w:b/>
          <w:bCs/>
          <w:color w:val="auto"/>
          <w:sz w:val="24"/>
          <w:szCs w:val="24"/>
        </w:rPr>
        <w:tab/>
        <w:t xml:space="preserve">Límites a la exposición. </w:t>
      </w:r>
      <w:r w:rsidRPr="00186A48">
        <w:rPr>
          <w:rStyle w:val="fontstyle01"/>
          <w:rFonts w:ascii="Courier New" w:hAnsi="Courier New" w:cs="Courier New"/>
          <w:color w:val="auto"/>
          <w:sz w:val="24"/>
          <w:szCs w:val="24"/>
        </w:rPr>
        <w:t>La Comisión, a través norma de carácter general, podrá establecer límites a la exposición crediticia bruta y neta de garantías, respecto a una misma persona natural o jurídica, o bien a un mismo grupo de personas vinculadas. Para ello deberá considerar la forma de determinar la exposición, las garantías admisibles para deducir la exposición, la valorización y los criterios para determinar la vinculación de un grupo.</w:t>
      </w:r>
    </w:p>
    <w:p w14:paraId="11DC703F" w14:textId="77777777" w:rsidR="00186A48" w:rsidRPr="00186A48" w:rsidRDefault="00186A48" w:rsidP="00E96B5D">
      <w:pPr>
        <w:pStyle w:val="Listaconvietas"/>
        <w:ind w:firstLine="1701"/>
        <w:jc w:val="both"/>
        <w:rPr>
          <w:rStyle w:val="fontstyle01"/>
          <w:rFonts w:ascii="Courier New" w:hAnsi="Courier New" w:cs="Courier New"/>
          <w:color w:val="auto"/>
          <w:sz w:val="24"/>
          <w:szCs w:val="24"/>
        </w:rPr>
      </w:pPr>
    </w:p>
    <w:p w14:paraId="50CAEA04" w14:textId="77777777" w:rsidR="00186A48" w:rsidRPr="00186A48" w:rsidRDefault="00186A48" w:rsidP="00E96B5D">
      <w:pPr>
        <w:spacing w:line="240" w:lineRule="auto"/>
        <w:ind w:firstLine="2268"/>
        <w:jc w:val="both"/>
        <w:rPr>
          <w:rStyle w:val="fontstyle01"/>
          <w:rFonts w:ascii="Courier New" w:hAnsi="Courier New" w:cs="Courier New"/>
          <w:sz w:val="24"/>
          <w:szCs w:val="24"/>
        </w:rPr>
      </w:pPr>
      <w:r w:rsidRPr="00186A48">
        <w:rPr>
          <w:rStyle w:val="fontstyle01"/>
          <w:rFonts w:ascii="Courier New" w:hAnsi="Courier New" w:cs="Courier New"/>
          <w:sz w:val="24"/>
          <w:szCs w:val="24"/>
          <w:lang w:val="es-CL"/>
        </w:rPr>
        <w:t xml:space="preserve">Además, AFIDE no podrá conceder créditos a personas naturales o jurídicas relacionadas directa o indirectamente a su gestión en términos más favorables en cuanto a plazos, tasas de interés o garantías que los concedidos a terceros en operaciones similares. </w:t>
      </w:r>
      <w:r w:rsidRPr="00186A48">
        <w:rPr>
          <w:rStyle w:val="fontstyle01"/>
          <w:rFonts w:ascii="Courier New" w:hAnsi="Courier New" w:cs="Courier New"/>
          <w:sz w:val="24"/>
          <w:szCs w:val="24"/>
        </w:rPr>
        <w:t xml:space="preserve">La </w:t>
      </w:r>
      <w:proofErr w:type="spellStart"/>
      <w:r w:rsidRPr="00186A48">
        <w:rPr>
          <w:rStyle w:val="fontstyle01"/>
          <w:rFonts w:ascii="Courier New" w:hAnsi="Courier New" w:cs="Courier New"/>
          <w:sz w:val="24"/>
          <w:szCs w:val="24"/>
        </w:rPr>
        <w:t>Comisión</w:t>
      </w:r>
      <w:proofErr w:type="spellEnd"/>
      <w:r w:rsidRPr="00186A48">
        <w:rPr>
          <w:rStyle w:val="fontstyle01"/>
          <w:rFonts w:ascii="Courier New" w:hAnsi="Courier New" w:cs="Courier New"/>
          <w:sz w:val="24"/>
          <w:szCs w:val="24"/>
        </w:rPr>
        <w:t xml:space="preserve">, a </w:t>
      </w:r>
      <w:proofErr w:type="spellStart"/>
      <w:r w:rsidRPr="00186A48">
        <w:rPr>
          <w:rStyle w:val="fontstyle01"/>
          <w:rFonts w:ascii="Courier New" w:hAnsi="Courier New" w:cs="Courier New"/>
          <w:sz w:val="24"/>
          <w:szCs w:val="24"/>
        </w:rPr>
        <w:t>través</w:t>
      </w:r>
      <w:proofErr w:type="spellEnd"/>
      <w:r w:rsidRPr="00186A48">
        <w:rPr>
          <w:rStyle w:val="fontstyle01"/>
          <w:rFonts w:ascii="Courier New" w:hAnsi="Courier New" w:cs="Courier New"/>
          <w:sz w:val="24"/>
          <w:szCs w:val="24"/>
        </w:rPr>
        <w:t xml:space="preserve"> norma de </w:t>
      </w:r>
      <w:proofErr w:type="spellStart"/>
      <w:r w:rsidRPr="00186A48">
        <w:rPr>
          <w:rStyle w:val="fontstyle01"/>
          <w:rFonts w:ascii="Courier New" w:hAnsi="Courier New" w:cs="Courier New"/>
          <w:sz w:val="24"/>
          <w:szCs w:val="24"/>
        </w:rPr>
        <w:t>carácter</w:t>
      </w:r>
      <w:proofErr w:type="spellEnd"/>
      <w:r w:rsidRPr="00186A48">
        <w:rPr>
          <w:rStyle w:val="fontstyle01"/>
          <w:rFonts w:ascii="Courier New" w:hAnsi="Courier New" w:cs="Courier New"/>
          <w:sz w:val="24"/>
          <w:szCs w:val="24"/>
        </w:rPr>
        <w:t xml:space="preserve"> general, </w:t>
      </w:r>
      <w:proofErr w:type="spellStart"/>
      <w:r w:rsidRPr="00186A48">
        <w:rPr>
          <w:rStyle w:val="fontstyle01"/>
          <w:rFonts w:ascii="Courier New" w:hAnsi="Courier New" w:cs="Courier New"/>
          <w:sz w:val="24"/>
          <w:szCs w:val="24"/>
        </w:rPr>
        <w:t>podrá</w:t>
      </w:r>
      <w:proofErr w:type="spellEnd"/>
      <w:r w:rsidRPr="00186A48">
        <w:rPr>
          <w:rStyle w:val="fontstyle01"/>
          <w:rFonts w:ascii="Courier New" w:hAnsi="Courier New" w:cs="Courier New"/>
          <w:sz w:val="24"/>
          <w:szCs w:val="24"/>
        </w:rPr>
        <w:t xml:space="preserve"> </w:t>
      </w:r>
      <w:proofErr w:type="spellStart"/>
      <w:r w:rsidRPr="00186A48">
        <w:rPr>
          <w:rStyle w:val="fontstyle01"/>
          <w:rFonts w:ascii="Courier New" w:hAnsi="Courier New" w:cs="Courier New"/>
          <w:sz w:val="24"/>
          <w:szCs w:val="24"/>
        </w:rPr>
        <w:t>establecer</w:t>
      </w:r>
      <w:proofErr w:type="spellEnd"/>
      <w:r w:rsidRPr="00186A48">
        <w:rPr>
          <w:rStyle w:val="fontstyle01"/>
          <w:rFonts w:ascii="Courier New" w:hAnsi="Courier New" w:cs="Courier New"/>
          <w:sz w:val="24"/>
          <w:szCs w:val="24"/>
        </w:rPr>
        <w:t xml:space="preserve"> </w:t>
      </w:r>
      <w:proofErr w:type="spellStart"/>
      <w:r w:rsidRPr="00186A48">
        <w:rPr>
          <w:rStyle w:val="fontstyle01"/>
          <w:rFonts w:ascii="Courier New" w:hAnsi="Courier New" w:cs="Courier New"/>
          <w:sz w:val="24"/>
          <w:szCs w:val="24"/>
        </w:rPr>
        <w:t>límites</w:t>
      </w:r>
      <w:proofErr w:type="spellEnd"/>
      <w:r w:rsidRPr="00186A48">
        <w:rPr>
          <w:rStyle w:val="fontstyle01"/>
          <w:rFonts w:ascii="Courier New" w:hAnsi="Courier New" w:cs="Courier New"/>
          <w:sz w:val="24"/>
          <w:szCs w:val="24"/>
        </w:rPr>
        <w:t xml:space="preserve"> a las personas </w:t>
      </w:r>
      <w:proofErr w:type="spellStart"/>
      <w:r w:rsidRPr="00186A48">
        <w:rPr>
          <w:rStyle w:val="fontstyle01"/>
          <w:rFonts w:ascii="Courier New" w:hAnsi="Courier New" w:cs="Courier New"/>
          <w:sz w:val="24"/>
          <w:szCs w:val="24"/>
        </w:rPr>
        <w:t>relacionadas</w:t>
      </w:r>
      <w:proofErr w:type="spellEnd"/>
      <w:r w:rsidRPr="00186A48">
        <w:rPr>
          <w:rStyle w:val="fontstyle01"/>
          <w:rFonts w:ascii="Courier New" w:hAnsi="Courier New" w:cs="Courier New"/>
          <w:sz w:val="24"/>
          <w:szCs w:val="24"/>
        </w:rPr>
        <w:t xml:space="preserve"> a la </w:t>
      </w:r>
      <w:proofErr w:type="spellStart"/>
      <w:r w:rsidRPr="00186A48">
        <w:rPr>
          <w:rStyle w:val="fontstyle01"/>
          <w:rFonts w:ascii="Courier New" w:hAnsi="Courier New" w:cs="Courier New"/>
          <w:sz w:val="24"/>
          <w:szCs w:val="24"/>
        </w:rPr>
        <w:t>gestión</w:t>
      </w:r>
      <w:proofErr w:type="spellEnd"/>
      <w:r w:rsidRPr="00186A48">
        <w:rPr>
          <w:rStyle w:val="fontstyle01"/>
          <w:rFonts w:ascii="Courier New" w:hAnsi="Courier New" w:cs="Courier New"/>
          <w:sz w:val="24"/>
          <w:szCs w:val="24"/>
        </w:rPr>
        <w:t xml:space="preserve"> de AFIDE, </w:t>
      </w:r>
      <w:proofErr w:type="spellStart"/>
      <w:r w:rsidRPr="00186A48">
        <w:rPr>
          <w:rStyle w:val="fontstyle01"/>
          <w:rFonts w:ascii="Courier New" w:hAnsi="Courier New" w:cs="Courier New"/>
          <w:sz w:val="24"/>
          <w:szCs w:val="24"/>
        </w:rPr>
        <w:t>además</w:t>
      </w:r>
      <w:proofErr w:type="spellEnd"/>
      <w:r w:rsidRPr="00186A48">
        <w:rPr>
          <w:rStyle w:val="fontstyle01"/>
          <w:rFonts w:ascii="Courier New" w:hAnsi="Courier New" w:cs="Courier New"/>
          <w:sz w:val="24"/>
          <w:szCs w:val="24"/>
        </w:rPr>
        <w:t xml:space="preserve"> de </w:t>
      </w:r>
      <w:proofErr w:type="spellStart"/>
      <w:r w:rsidRPr="00186A48">
        <w:rPr>
          <w:rStyle w:val="fontstyle01"/>
          <w:rFonts w:ascii="Courier New" w:hAnsi="Courier New" w:cs="Courier New"/>
          <w:sz w:val="24"/>
          <w:szCs w:val="24"/>
        </w:rPr>
        <w:t>los</w:t>
      </w:r>
      <w:proofErr w:type="spellEnd"/>
      <w:r w:rsidRPr="00186A48">
        <w:rPr>
          <w:rStyle w:val="fontstyle01"/>
          <w:rFonts w:ascii="Courier New" w:hAnsi="Courier New" w:cs="Courier New"/>
          <w:sz w:val="24"/>
          <w:szCs w:val="24"/>
        </w:rPr>
        <w:t xml:space="preserve"> </w:t>
      </w:r>
      <w:proofErr w:type="spellStart"/>
      <w:r w:rsidRPr="00186A48">
        <w:rPr>
          <w:rStyle w:val="fontstyle01"/>
          <w:rFonts w:ascii="Courier New" w:hAnsi="Courier New" w:cs="Courier New"/>
          <w:sz w:val="24"/>
          <w:szCs w:val="24"/>
        </w:rPr>
        <w:t>criterios</w:t>
      </w:r>
      <w:proofErr w:type="spellEnd"/>
      <w:r w:rsidRPr="00186A48">
        <w:rPr>
          <w:rStyle w:val="fontstyle01"/>
          <w:rFonts w:ascii="Courier New" w:hAnsi="Courier New" w:cs="Courier New"/>
          <w:sz w:val="24"/>
          <w:szCs w:val="24"/>
        </w:rPr>
        <w:t xml:space="preserve"> para </w:t>
      </w:r>
      <w:proofErr w:type="spellStart"/>
      <w:r w:rsidRPr="00186A48">
        <w:rPr>
          <w:rStyle w:val="fontstyle01"/>
          <w:rFonts w:ascii="Courier New" w:hAnsi="Courier New" w:cs="Courier New"/>
          <w:sz w:val="24"/>
          <w:szCs w:val="24"/>
        </w:rPr>
        <w:t>determinar</w:t>
      </w:r>
      <w:proofErr w:type="spellEnd"/>
      <w:r w:rsidRPr="00186A48">
        <w:rPr>
          <w:rStyle w:val="fontstyle01"/>
          <w:rFonts w:ascii="Courier New" w:hAnsi="Courier New" w:cs="Courier New"/>
          <w:sz w:val="24"/>
          <w:szCs w:val="24"/>
        </w:rPr>
        <w:t xml:space="preserve"> </w:t>
      </w:r>
      <w:proofErr w:type="spellStart"/>
      <w:r w:rsidRPr="00186A48">
        <w:rPr>
          <w:rStyle w:val="fontstyle01"/>
          <w:rFonts w:ascii="Courier New" w:hAnsi="Courier New" w:cs="Courier New"/>
          <w:sz w:val="24"/>
          <w:szCs w:val="24"/>
        </w:rPr>
        <w:t>su</w:t>
      </w:r>
      <w:proofErr w:type="spellEnd"/>
      <w:r w:rsidRPr="00186A48">
        <w:rPr>
          <w:rStyle w:val="fontstyle01"/>
          <w:rFonts w:ascii="Courier New" w:hAnsi="Courier New" w:cs="Courier New"/>
          <w:sz w:val="24"/>
          <w:szCs w:val="24"/>
        </w:rPr>
        <w:t xml:space="preserve"> </w:t>
      </w:r>
      <w:proofErr w:type="spellStart"/>
      <w:r w:rsidRPr="00186A48">
        <w:rPr>
          <w:rStyle w:val="fontstyle01"/>
          <w:rFonts w:ascii="Courier New" w:hAnsi="Courier New" w:cs="Courier New"/>
          <w:sz w:val="24"/>
          <w:szCs w:val="24"/>
        </w:rPr>
        <w:t>vínculo</w:t>
      </w:r>
      <w:proofErr w:type="spellEnd"/>
      <w:r w:rsidRPr="00186A48">
        <w:rPr>
          <w:rStyle w:val="fontstyle01"/>
          <w:rFonts w:ascii="Courier New" w:hAnsi="Courier New" w:cs="Courier New"/>
          <w:sz w:val="24"/>
          <w:szCs w:val="24"/>
        </w:rPr>
        <w:t>.</w:t>
      </w:r>
    </w:p>
    <w:p w14:paraId="13808016" w14:textId="77777777" w:rsidR="00186A48" w:rsidRPr="00186A48" w:rsidRDefault="00186A48" w:rsidP="00E96B5D">
      <w:pPr>
        <w:pStyle w:val="Listaconvietas"/>
        <w:jc w:val="both"/>
        <w:rPr>
          <w:rStyle w:val="fontstyle01"/>
          <w:rFonts w:ascii="Courier New" w:hAnsi="Courier New" w:cs="Courier New"/>
          <w:color w:val="auto"/>
          <w:sz w:val="24"/>
          <w:szCs w:val="24"/>
        </w:rPr>
      </w:pPr>
    </w:p>
    <w:p w14:paraId="43BE7D4C" w14:textId="70012157" w:rsidR="00186A48" w:rsidRDefault="00186A48" w:rsidP="00E96B5D">
      <w:pPr>
        <w:pStyle w:val="Listaconvietas"/>
        <w:tabs>
          <w:tab w:val="clear" w:pos="360"/>
          <w:tab w:val="left" w:pos="2268"/>
        </w:tabs>
        <w:jc w:val="both"/>
        <w:rPr>
          <w:rStyle w:val="fontstyle01"/>
          <w:rFonts w:ascii="Courier New" w:hAnsi="Courier New" w:cs="Courier New"/>
          <w:color w:val="auto"/>
          <w:sz w:val="24"/>
          <w:szCs w:val="24"/>
        </w:rPr>
      </w:pPr>
      <w:r w:rsidRPr="00186A48">
        <w:rPr>
          <w:rStyle w:val="fontstyle01"/>
          <w:rFonts w:ascii="Courier New" w:hAnsi="Courier New" w:cs="Courier New"/>
          <w:b/>
          <w:bCs/>
          <w:color w:val="auto"/>
          <w:sz w:val="24"/>
          <w:szCs w:val="24"/>
        </w:rPr>
        <w:t>Artículo 46.-</w:t>
      </w:r>
      <w:r w:rsidR="00BE59E4">
        <w:rPr>
          <w:rStyle w:val="fontstyle01"/>
          <w:rFonts w:ascii="Courier New" w:hAnsi="Courier New" w:cs="Courier New"/>
          <w:b/>
          <w:bCs/>
          <w:color w:val="auto"/>
          <w:sz w:val="24"/>
          <w:szCs w:val="24"/>
        </w:rPr>
        <w:tab/>
      </w:r>
      <w:r w:rsidRPr="00186A48">
        <w:rPr>
          <w:rStyle w:val="fontstyle01"/>
          <w:rFonts w:ascii="Courier New" w:hAnsi="Courier New" w:cs="Courier New"/>
          <w:b/>
          <w:bCs/>
          <w:color w:val="auto"/>
          <w:sz w:val="24"/>
          <w:szCs w:val="24"/>
        </w:rPr>
        <w:t>Aviso a sus accionistas.</w:t>
      </w:r>
      <w:r w:rsidRPr="00186A48">
        <w:rPr>
          <w:rStyle w:val="fontstyle01"/>
          <w:rFonts w:ascii="Courier New" w:hAnsi="Courier New" w:cs="Courier New"/>
          <w:color w:val="auto"/>
          <w:sz w:val="24"/>
          <w:szCs w:val="24"/>
        </w:rPr>
        <w:t xml:space="preserve"> El directorio de AFIDE deberá informar a sus accionistas, a lo menos trimestralmente, el estado de cumplimiento de las obligaciones del presente título.</w:t>
      </w:r>
    </w:p>
    <w:p w14:paraId="36090704" w14:textId="77777777" w:rsidR="00BE59E4" w:rsidRPr="00186A48" w:rsidRDefault="00BE59E4" w:rsidP="00E96B5D">
      <w:pPr>
        <w:pStyle w:val="Listaconvietas"/>
        <w:tabs>
          <w:tab w:val="clear" w:pos="360"/>
          <w:tab w:val="left" w:pos="2268"/>
        </w:tabs>
        <w:jc w:val="both"/>
        <w:rPr>
          <w:rStyle w:val="fontstyle01"/>
          <w:rFonts w:ascii="Courier New" w:hAnsi="Courier New" w:cs="Courier New"/>
          <w:color w:val="auto"/>
          <w:sz w:val="24"/>
          <w:szCs w:val="24"/>
        </w:rPr>
      </w:pPr>
    </w:p>
    <w:p w14:paraId="1F103B44" w14:textId="77777777" w:rsidR="00186A48" w:rsidRPr="00186A48" w:rsidRDefault="00186A48" w:rsidP="00E96B5D">
      <w:pPr>
        <w:spacing w:line="240" w:lineRule="auto"/>
        <w:jc w:val="center"/>
        <w:rPr>
          <w:rFonts w:ascii="Courier New" w:hAnsi="Courier New" w:cs="Courier New"/>
          <w:b/>
          <w:bCs/>
          <w:sz w:val="24"/>
          <w:szCs w:val="24"/>
          <w:lang w:val="es-CL"/>
        </w:rPr>
      </w:pPr>
      <w:r w:rsidRPr="00186A48">
        <w:rPr>
          <w:rFonts w:ascii="Courier New" w:hAnsi="Courier New" w:cs="Courier New"/>
          <w:b/>
          <w:bCs/>
          <w:sz w:val="24"/>
          <w:szCs w:val="24"/>
          <w:lang w:val="es-CL"/>
        </w:rPr>
        <w:t>Párrafo 4°</w:t>
      </w:r>
    </w:p>
    <w:p w14:paraId="4CBE6310" w14:textId="77777777" w:rsidR="00186A48" w:rsidRPr="00186A48" w:rsidRDefault="00186A48" w:rsidP="00E96B5D">
      <w:pPr>
        <w:spacing w:line="240" w:lineRule="auto"/>
        <w:jc w:val="center"/>
        <w:rPr>
          <w:rStyle w:val="fontstyle01"/>
          <w:rFonts w:ascii="Courier New" w:hAnsi="Courier New" w:cs="Courier New"/>
          <w:b/>
          <w:bCs/>
          <w:sz w:val="24"/>
          <w:szCs w:val="24"/>
          <w:lang w:val="es-CL"/>
        </w:rPr>
      </w:pPr>
      <w:r w:rsidRPr="00186A48">
        <w:rPr>
          <w:rStyle w:val="fontstyle01"/>
          <w:rFonts w:ascii="Courier New" w:hAnsi="Courier New" w:cs="Courier New"/>
          <w:b/>
          <w:bCs/>
          <w:sz w:val="24"/>
          <w:szCs w:val="24"/>
          <w:lang w:val="es-CL"/>
        </w:rPr>
        <w:t>Regularización temprana</w:t>
      </w:r>
    </w:p>
    <w:p w14:paraId="3EEB41F7" w14:textId="77777777" w:rsidR="00186A48" w:rsidRPr="00186A48" w:rsidRDefault="00186A48" w:rsidP="00E96B5D">
      <w:pPr>
        <w:pStyle w:val="Listaconvietas"/>
        <w:jc w:val="both"/>
        <w:rPr>
          <w:rStyle w:val="fontstyle01"/>
          <w:rFonts w:ascii="Courier New" w:eastAsia="Arial Unicode MS" w:hAnsi="Courier New" w:cs="Courier New"/>
          <w:sz w:val="24"/>
          <w:szCs w:val="24"/>
          <w:lang w:val="es-CL" w:eastAsia="en-US"/>
        </w:rPr>
      </w:pPr>
    </w:p>
    <w:p w14:paraId="624E82CF" w14:textId="50D23FB6" w:rsidR="00186A48" w:rsidRPr="00186A48" w:rsidRDefault="00186A48" w:rsidP="00E96B5D">
      <w:pPr>
        <w:tabs>
          <w:tab w:val="left" w:pos="2268"/>
        </w:tabs>
        <w:spacing w:line="240" w:lineRule="auto"/>
        <w:jc w:val="both"/>
        <w:rPr>
          <w:rFonts w:ascii="Courier New" w:eastAsia="Times New Roman" w:hAnsi="Courier New" w:cs="Courier New"/>
          <w:color w:val="000000" w:themeColor="text1"/>
          <w:sz w:val="24"/>
          <w:szCs w:val="24"/>
          <w:lang w:val="es-CL" w:eastAsia="es-MX"/>
        </w:rPr>
      </w:pPr>
      <w:r w:rsidRPr="00186A48">
        <w:rPr>
          <w:rFonts w:ascii="Courier New" w:eastAsia="Times New Roman" w:hAnsi="Courier New" w:cs="Courier New"/>
          <w:b/>
          <w:bCs/>
          <w:color w:val="000000" w:themeColor="text1"/>
          <w:sz w:val="24"/>
          <w:szCs w:val="24"/>
          <w:lang w:val="es-CL" w:eastAsia="es-MX"/>
        </w:rPr>
        <w:t>Artículo 47.-</w:t>
      </w:r>
      <w:r w:rsidR="00BE59E4">
        <w:rPr>
          <w:rFonts w:ascii="Courier New" w:eastAsia="Times New Roman" w:hAnsi="Courier New" w:cs="Courier New"/>
          <w:b/>
          <w:bCs/>
          <w:color w:val="000000" w:themeColor="text1"/>
          <w:sz w:val="24"/>
          <w:szCs w:val="24"/>
          <w:lang w:val="es-CL" w:eastAsia="es-MX"/>
        </w:rPr>
        <w:tab/>
      </w:r>
      <w:r w:rsidRPr="00186A48">
        <w:rPr>
          <w:rFonts w:ascii="Courier New" w:eastAsia="Times New Roman" w:hAnsi="Courier New" w:cs="Courier New"/>
          <w:b/>
          <w:bCs/>
          <w:color w:val="000000" w:themeColor="text1"/>
          <w:sz w:val="24"/>
          <w:szCs w:val="24"/>
          <w:lang w:val="es-CL" w:eastAsia="es-MX"/>
        </w:rPr>
        <w:t xml:space="preserve">Comunicación a la Comisión. </w:t>
      </w:r>
      <w:r w:rsidRPr="00186A48">
        <w:rPr>
          <w:rFonts w:ascii="Courier New" w:eastAsia="Times New Roman" w:hAnsi="Courier New" w:cs="Courier New"/>
          <w:color w:val="000000" w:themeColor="text1"/>
          <w:sz w:val="24"/>
          <w:szCs w:val="24"/>
          <w:lang w:val="es-CL" w:eastAsia="es-MX"/>
        </w:rPr>
        <w:t>AFIDE deberá informar a la Comisión en forma inmediata, a través de los medios que ésta instruya mediante norma de carácter general, si ocurriere cualquiera de las circunstancias siguientes:</w:t>
      </w:r>
    </w:p>
    <w:p w14:paraId="2520137B" w14:textId="77777777" w:rsidR="00186A48" w:rsidRPr="00186A48" w:rsidRDefault="00186A48" w:rsidP="00E96B5D">
      <w:pPr>
        <w:pStyle w:val="Prrafodelista"/>
        <w:numPr>
          <w:ilvl w:val="0"/>
          <w:numId w:val="28"/>
        </w:numPr>
        <w:pBdr>
          <w:top w:val="nil"/>
          <w:left w:val="nil"/>
          <w:bottom w:val="nil"/>
          <w:right w:val="nil"/>
          <w:between w:val="nil"/>
          <w:bar w:val="nil"/>
        </w:pBdr>
        <w:tabs>
          <w:tab w:val="left" w:pos="2268"/>
        </w:tabs>
        <w:spacing w:after="200" w:line="240" w:lineRule="auto"/>
        <w:ind w:left="0" w:firstLine="2268"/>
        <w:contextualSpacing w:val="0"/>
        <w:jc w:val="both"/>
        <w:rPr>
          <w:rStyle w:val="fontstyle01"/>
          <w:rFonts w:ascii="Courier New" w:hAnsi="Courier New" w:cs="Courier New"/>
          <w:sz w:val="24"/>
          <w:szCs w:val="24"/>
        </w:rPr>
      </w:pPr>
      <w:r w:rsidRPr="00186A48">
        <w:rPr>
          <w:rFonts w:ascii="Courier New" w:eastAsia="Times New Roman" w:hAnsi="Courier New" w:cs="Courier New"/>
          <w:color w:val="000000" w:themeColor="text1"/>
          <w:sz w:val="24"/>
          <w:szCs w:val="24"/>
          <w:lang w:val="es-CL"/>
        </w:rPr>
        <w:t xml:space="preserve">Se haya </w:t>
      </w:r>
      <w:proofErr w:type="spellStart"/>
      <w:r w:rsidRPr="00186A48">
        <w:rPr>
          <w:rStyle w:val="fontstyle01"/>
          <w:rFonts w:ascii="Courier New" w:hAnsi="Courier New" w:cs="Courier New"/>
          <w:sz w:val="24"/>
          <w:szCs w:val="24"/>
        </w:rPr>
        <w:t>dejado</w:t>
      </w:r>
      <w:proofErr w:type="spellEnd"/>
      <w:r w:rsidRPr="00186A48">
        <w:rPr>
          <w:rStyle w:val="fontstyle01"/>
          <w:rFonts w:ascii="Courier New" w:hAnsi="Courier New" w:cs="Courier New"/>
          <w:sz w:val="24"/>
          <w:szCs w:val="24"/>
        </w:rPr>
        <w:t xml:space="preserve"> de </w:t>
      </w:r>
      <w:proofErr w:type="spellStart"/>
      <w:r w:rsidRPr="00186A48">
        <w:rPr>
          <w:rStyle w:val="fontstyle01"/>
          <w:rFonts w:ascii="Courier New" w:hAnsi="Courier New" w:cs="Courier New"/>
          <w:sz w:val="24"/>
          <w:szCs w:val="24"/>
        </w:rPr>
        <w:t>cumplir</w:t>
      </w:r>
      <w:proofErr w:type="spellEnd"/>
      <w:r w:rsidRPr="00186A48">
        <w:rPr>
          <w:rStyle w:val="fontstyle01"/>
          <w:rFonts w:ascii="Courier New" w:hAnsi="Courier New" w:cs="Courier New"/>
          <w:sz w:val="24"/>
          <w:szCs w:val="24"/>
        </w:rPr>
        <w:t xml:space="preserve"> </w:t>
      </w:r>
      <w:proofErr w:type="spellStart"/>
      <w:r w:rsidRPr="00186A48">
        <w:rPr>
          <w:rStyle w:val="fontstyle01"/>
          <w:rFonts w:ascii="Courier New" w:hAnsi="Courier New" w:cs="Courier New"/>
          <w:sz w:val="24"/>
          <w:szCs w:val="24"/>
        </w:rPr>
        <w:t>alguno</w:t>
      </w:r>
      <w:proofErr w:type="spellEnd"/>
      <w:r w:rsidRPr="00186A48">
        <w:rPr>
          <w:rStyle w:val="fontstyle01"/>
          <w:rFonts w:ascii="Courier New" w:hAnsi="Courier New" w:cs="Courier New"/>
          <w:sz w:val="24"/>
          <w:szCs w:val="24"/>
        </w:rPr>
        <w:t xml:space="preserve"> de </w:t>
      </w:r>
      <w:proofErr w:type="spellStart"/>
      <w:r w:rsidRPr="00186A48">
        <w:rPr>
          <w:rStyle w:val="fontstyle01"/>
          <w:rFonts w:ascii="Courier New" w:hAnsi="Courier New" w:cs="Courier New"/>
          <w:sz w:val="24"/>
          <w:szCs w:val="24"/>
        </w:rPr>
        <w:t>los</w:t>
      </w:r>
      <w:proofErr w:type="spellEnd"/>
      <w:r w:rsidRPr="00186A48">
        <w:rPr>
          <w:rStyle w:val="fontstyle01"/>
          <w:rFonts w:ascii="Courier New" w:hAnsi="Courier New" w:cs="Courier New"/>
          <w:sz w:val="24"/>
          <w:szCs w:val="24"/>
        </w:rPr>
        <w:t xml:space="preserve"> </w:t>
      </w:r>
      <w:proofErr w:type="spellStart"/>
      <w:r w:rsidRPr="00186A48">
        <w:rPr>
          <w:rStyle w:val="fontstyle01"/>
          <w:rFonts w:ascii="Courier New" w:hAnsi="Courier New" w:cs="Courier New"/>
          <w:sz w:val="24"/>
          <w:szCs w:val="24"/>
        </w:rPr>
        <w:t>requerimientos</w:t>
      </w:r>
      <w:proofErr w:type="spellEnd"/>
      <w:r w:rsidRPr="00186A48">
        <w:rPr>
          <w:rStyle w:val="fontstyle01"/>
          <w:rFonts w:ascii="Courier New" w:hAnsi="Courier New" w:cs="Courier New"/>
          <w:sz w:val="24"/>
          <w:szCs w:val="24"/>
        </w:rPr>
        <w:t xml:space="preserve"> </w:t>
      </w:r>
      <w:proofErr w:type="spellStart"/>
      <w:r w:rsidRPr="00186A48">
        <w:rPr>
          <w:rStyle w:val="fontstyle01"/>
          <w:rFonts w:ascii="Courier New" w:hAnsi="Courier New" w:cs="Courier New"/>
          <w:sz w:val="24"/>
          <w:szCs w:val="24"/>
        </w:rPr>
        <w:t>patrimoniales</w:t>
      </w:r>
      <w:proofErr w:type="spellEnd"/>
      <w:r w:rsidRPr="00186A48">
        <w:rPr>
          <w:rStyle w:val="fontstyle01"/>
          <w:rFonts w:ascii="Courier New" w:hAnsi="Courier New" w:cs="Courier New"/>
          <w:sz w:val="24"/>
          <w:szCs w:val="24"/>
        </w:rPr>
        <w:t xml:space="preserve"> </w:t>
      </w:r>
      <w:proofErr w:type="spellStart"/>
      <w:r w:rsidRPr="00186A48">
        <w:rPr>
          <w:rStyle w:val="fontstyle01"/>
          <w:rFonts w:ascii="Courier New" w:hAnsi="Courier New" w:cs="Courier New"/>
          <w:sz w:val="24"/>
          <w:szCs w:val="24"/>
        </w:rPr>
        <w:t>previstos</w:t>
      </w:r>
      <w:proofErr w:type="spellEnd"/>
      <w:r w:rsidRPr="00186A48">
        <w:rPr>
          <w:rStyle w:val="fontstyle01"/>
          <w:rFonts w:ascii="Courier New" w:hAnsi="Courier New" w:cs="Courier New"/>
          <w:sz w:val="24"/>
          <w:szCs w:val="24"/>
        </w:rPr>
        <w:t xml:space="preserve"> </w:t>
      </w:r>
      <w:proofErr w:type="spellStart"/>
      <w:r w:rsidRPr="00186A48">
        <w:rPr>
          <w:rStyle w:val="fontstyle01"/>
          <w:rFonts w:ascii="Courier New" w:hAnsi="Courier New" w:cs="Courier New"/>
          <w:sz w:val="24"/>
          <w:szCs w:val="24"/>
        </w:rPr>
        <w:t>en</w:t>
      </w:r>
      <w:proofErr w:type="spellEnd"/>
      <w:r w:rsidRPr="00186A48">
        <w:rPr>
          <w:rStyle w:val="fontstyle01"/>
          <w:rFonts w:ascii="Courier New" w:hAnsi="Courier New" w:cs="Courier New"/>
          <w:sz w:val="24"/>
          <w:szCs w:val="24"/>
        </w:rPr>
        <w:t xml:space="preserve"> </w:t>
      </w:r>
      <w:proofErr w:type="spellStart"/>
      <w:r w:rsidRPr="00186A48">
        <w:rPr>
          <w:rStyle w:val="fontstyle01"/>
          <w:rFonts w:ascii="Courier New" w:hAnsi="Courier New" w:cs="Courier New"/>
          <w:sz w:val="24"/>
          <w:szCs w:val="24"/>
        </w:rPr>
        <w:t>el</w:t>
      </w:r>
      <w:proofErr w:type="spellEnd"/>
      <w:r w:rsidRPr="00186A48">
        <w:rPr>
          <w:rStyle w:val="fontstyle01"/>
          <w:rFonts w:ascii="Courier New" w:hAnsi="Courier New" w:cs="Courier New"/>
          <w:sz w:val="24"/>
          <w:szCs w:val="24"/>
        </w:rPr>
        <w:t xml:space="preserve"> </w:t>
      </w:r>
      <w:proofErr w:type="spellStart"/>
      <w:r w:rsidRPr="00186A48">
        <w:rPr>
          <w:rStyle w:val="fontstyle01"/>
          <w:rFonts w:ascii="Courier New" w:hAnsi="Courier New" w:cs="Courier New"/>
          <w:sz w:val="24"/>
          <w:szCs w:val="24"/>
        </w:rPr>
        <w:t>Párrafo</w:t>
      </w:r>
      <w:proofErr w:type="spellEnd"/>
      <w:r w:rsidRPr="00186A48">
        <w:rPr>
          <w:rStyle w:val="fontstyle01"/>
          <w:rFonts w:ascii="Courier New" w:hAnsi="Courier New" w:cs="Courier New"/>
          <w:sz w:val="24"/>
          <w:szCs w:val="24"/>
        </w:rPr>
        <w:t xml:space="preserve"> 3° del </w:t>
      </w:r>
      <w:proofErr w:type="spellStart"/>
      <w:r w:rsidRPr="00186A48">
        <w:rPr>
          <w:rStyle w:val="fontstyle01"/>
          <w:rFonts w:ascii="Courier New" w:hAnsi="Courier New" w:cs="Courier New"/>
          <w:sz w:val="24"/>
          <w:szCs w:val="24"/>
        </w:rPr>
        <w:t>Título</w:t>
      </w:r>
      <w:proofErr w:type="spellEnd"/>
      <w:r w:rsidRPr="00186A48">
        <w:rPr>
          <w:rStyle w:val="fontstyle01"/>
          <w:rFonts w:ascii="Courier New" w:hAnsi="Courier New" w:cs="Courier New"/>
          <w:sz w:val="24"/>
          <w:szCs w:val="24"/>
        </w:rPr>
        <w:t xml:space="preserve"> IV de la </w:t>
      </w:r>
      <w:proofErr w:type="spellStart"/>
      <w:r w:rsidRPr="00186A48">
        <w:rPr>
          <w:rStyle w:val="fontstyle01"/>
          <w:rFonts w:ascii="Courier New" w:hAnsi="Courier New" w:cs="Courier New"/>
          <w:sz w:val="24"/>
          <w:szCs w:val="24"/>
        </w:rPr>
        <w:t>presente</w:t>
      </w:r>
      <w:proofErr w:type="spellEnd"/>
      <w:r w:rsidRPr="00186A48">
        <w:rPr>
          <w:rStyle w:val="fontstyle01"/>
          <w:rFonts w:ascii="Courier New" w:hAnsi="Courier New" w:cs="Courier New"/>
          <w:sz w:val="24"/>
          <w:szCs w:val="24"/>
        </w:rPr>
        <w:t xml:space="preserve"> ley.</w:t>
      </w:r>
    </w:p>
    <w:p w14:paraId="5A9826D4" w14:textId="77777777" w:rsidR="00186A48" w:rsidRPr="00186A48" w:rsidRDefault="00186A48" w:rsidP="00E96B5D">
      <w:pPr>
        <w:pStyle w:val="Prrafodelista"/>
        <w:numPr>
          <w:ilvl w:val="0"/>
          <w:numId w:val="28"/>
        </w:numPr>
        <w:pBdr>
          <w:top w:val="nil"/>
          <w:left w:val="nil"/>
          <w:bottom w:val="nil"/>
          <w:right w:val="nil"/>
          <w:between w:val="nil"/>
          <w:bar w:val="nil"/>
        </w:pBdr>
        <w:tabs>
          <w:tab w:val="left" w:pos="2268"/>
        </w:tabs>
        <w:spacing w:after="200" w:line="240" w:lineRule="auto"/>
        <w:ind w:left="0" w:firstLine="2268"/>
        <w:contextualSpacing w:val="0"/>
        <w:jc w:val="both"/>
        <w:rPr>
          <w:rFonts w:ascii="Courier New" w:eastAsia="Times New Roman" w:hAnsi="Courier New" w:cs="Courier New"/>
          <w:color w:val="000000" w:themeColor="text1"/>
          <w:sz w:val="24"/>
          <w:szCs w:val="24"/>
          <w:lang w:val="es-CL"/>
        </w:rPr>
      </w:pPr>
      <w:r w:rsidRPr="00186A48">
        <w:rPr>
          <w:rFonts w:ascii="Courier New" w:eastAsia="Times New Roman" w:hAnsi="Courier New" w:cs="Courier New"/>
          <w:color w:val="000000" w:themeColor="text1"/>
          <w:sz w:val="24"/>
          <w:szCs w:val="24"/>
          <w:lang w:val="es-CL"/>
        </w:rPr>
        <w:t>Si, a causa de pérdidas observadas en la información financiera disponible correspondiente a dos o más años seguidos, se desprende que, de mantenerse dicha tendencia dentro del siguiente año, AFIDE quedará en alguna de las situaciones previstas en el literal precedente.</w:t>
      </w:r>
    </w:p>
    <w:p w14:paraId="1A16885B" w14:textId="77777777" w:rsidR="00186A48" w:rsidRPr="00186A48" w:rsidRDefault="00186A48" w:rsidP="00E96B5D">
      <w:pPr>
        <w:pStyle w:val="Prrafodelista"/>
        <w:numPr>
          <w:ilvl w:val="0"/>
          <w:numId w:val="28"/>
        </w:numPr>
        <w:pBdr>
          <w:top w:val="nil"/>
          <w:left w:val="nil"/>
          <w:bottom w:val="nil"/>
          <w:right w:val="nil"/>
          <w:between w:val="nil"/>
          <w:bar w:val="nil"/>
        </w:pBdr>
        <w:tabs>
          <w:tab w:val="left" w:pos="2268"/>
        </w:tabs>
        <w:spacing w:after="200" w:line="240" w:lineRule="auto"/>
        <w:ind w:left="0" w:firstLine="2268"/>
        <w:contextualSpacing w:val="0"/>
        <w:jc w:val="both"/>
        <w:rPr>
          <w:rFonts w:ascii="Courier New" w:eastAsia="Times New Roman" w:hAnsi="Courier New" w:cs="Courier New"/>
          <w:color w:val="000000" w:themeColor="text1"/>
          <w:sz w:val="24"/>
          <w:szCs w:val="24"/>
          <w:lang w:val="es-CL"/>
        </w:rPr>
      </w:pPr>
      <w:r w:rsidRPr="00186A48">
        <w:rPr>
          <w:rFonts w:ascii="Courier New" w:eastAsia="Times New Roman" w:hAnsi="Courier New" w:cs="Courier New"/>
          <w:color w:val="000000" w:themeColor="text1"/>
          <w:sz w:val="24"/>
          <w:szCs w:val="24"/>
          <w:lang w:val="es-CL"/>
        </w:rPr>
        <w:t xml:space="preserve">Se haya incurrido en incumplimiento reiterado de las disposiciones legales, de la normativa dictada por la Comisión, o de las órdenes e instrucciones impartidas por ésta. </w:t>
      </w:r>
    </w:p>
    <w:p w14:paraId="6D79CFC4" w14:textId="77777777" w:rsidR="00186A48" w:rsidRPr="00186A48" w:rsidRDefault="00186A48" w:rsidP="00E96B5D">
      <w:pPr>
        <w:pStyle w:val="Prrafodelista"/>
        <w:numPr>
          <w:ilvl w:val="0"/>
          <w:numId w:val="28"/>
        </w:numPr>
        <w:pBdr>
          <w:top w:val="nil"/>
          <w:left w:val="nil"/>
          <w:bottom w:val="nil"/>
          <w:right w:val="nil"/>
          <w:between w:val="nil"/>
          <w:bar w:val="nil"/>
        </w:pBdr>
        <w:tabs>
          <w:tab w:val="left" w:pos="2268"/>
        </w:tabs>
        <w:spacing w:after="200" w:line="240" w:lineRule="auto"/>
        <w:ind w:left="0" w:firstLine="2268"/>
        <w:contextualSpacing w:val="0"/>
        <w:jc w:val="both"/>
        <w:rPr>
          <w:rFonts w:ascii="Courier New" w:eastAsia="Times New Roman" w:hAnsi="Courier New" w:cs="Courier New"/>
          <w:color w:val="000000" w:themeColor="text1"/>
          <w:sz w:val="24"/>
          <w:szCs w:val="24"/>
          <w:lang w:val="es-CL"/>
        </w:rPr>
      </w:pPr>
      <w:r w:rsidRPr="00186A48">
        <w:rPr>
          <w:rFonts w:ascii="Courier New" w:eastAsia="Times New Roman" w:hAnsi="Courier New" w:cs="Courier New"/>
          <w:color w:val="000000" w:themeColor="text1"/>
          <w:sz w:val="24"/>
          <w:szCs w:val="24"/>
          <w:lang w:val="es-CL"/>
        </w:rPr>
        <w:t>Se hayan incumplido reiteradamente las normas sobre liquidez previstas en el artículo 44 de esta ley y en la norma de carácter general que al respecto dicte la Comisión.</w:t>
      </w:r>
    </w:p>
    <w:p w14:paraId="752481B2" w14:textId="77777777" w:rsidR="00186A48" w:rsidRPr="00186A48" w:rsidRDefault="00186A48" w:rsidP="00E96B5D">
      <w:pPr>
        <w:pStyle w:val="Prrafodelista"/>
        <w:numPr>
          <w:ilvl w:val="0"/>
          <w:numId w:val="28"/>
        </w:numPr>
        <w:pBdr>
          <w:top w:val="nil"/>
          <w:left w:val="nil"/>
          <w:bottom w:val="nil"/>
          <w:right w:val="nil"/>
          <w:between w:val="nil"/>
          <w:bar w:val="nil"/>
        </w:pBdr>
        <w:tabs>
          <w:tab w:val="left" w:pos="2268"/>
        </w:tabs>
        <w:spacing w:after="200" w:line="240" w:lineRule="auto"/>
        <w:ind w:left="0" w:firstLine="2268"/>
        <w:contextualSpacing w:val="0"/>
        <w:jc w:val="both"/>
        <w:rPr>
          <w:rFonts w:ascii="Courier New" w:eastAsia="Times New Roman" w:hAnsi="Courier New" w:cs="Courier New"/>
          <w:color w:val="000000" w:themeColor="text1"/>
          <w:sz w:val="24"/>
          <w:szCs w:val="24"/>
          <w:lang w:val="es-CL"/>
        </w:rPr>
      </w:pPr>
      <w:r w:rsidRPr="00186A48">
        <w:rPr>
          <w:rFonts w:ascii="Courier New" w:eastAsia="Times New Roman" w:hAnsi="Courier New" w:cs="Courier New"/>
          <w:color w:val="000000" w:themeColor="text1"/>
          <w:sz w:val="24"/>
          <w:szCs w:val="24"/>
          <w:lang w:val="es-CL"/>
        </w:rPr>
        <w:t>Por efecto de la disminución en sus flujos de financiamiento, se desprenda que, de mantenerse dicha tendencia dentro los siguientes treinta días, AFIDE no podrá cumplir con el pago de sus obligaciones.</w:t>
      </w:r>
    </w:p>
    <w:p w14:paraId="14906E4C" w14:textId="77777777" w:rsidR="00186A48" w:rsidRPr="00186A48" w:rsidRDefault="00186A48" w:rsidP="00E96B5D">
      <w:pPr>
        <w:pStyle w:val="Prrafodelista"/>
        <w:numPr>
          <w:ilvl w:val="0"/>
          <w:numId w:val="28"/>
        </w:numPr>
        <w:pBdr>
          <w:top w:val="nil"/>
          <w:left w:val="nil"/>
          <w:bottom w:val="nil"/>
          <w:right w:val="nil"/>
          <w:between w:val="nil"/>
          <w:bar w:val="nil"/>
        </w:pBdr>
        <w:tabs>
          <w:tab w:val="left" w:pos="2268"/>
        </w:tabs>
        <w:spacing w:after="200" w:line="240" w:lineRule="auto"/>
        <w:ind w:left="0" w:firstLine="2268"/>
        <w:contextualSpacing w:val="0"/>
        <w:jc w:val="both"/>
        <w:rPr>
          <w:rFonts w:ascii="Courier New" w:eastAsia="Times New Roman" w:hAnsi="Courier New" w:cs="Courier New"/>
          <w:color w:val="000000" w:themeColor="text1"/>
          <w:sz w:val="24"/>
          <w:szCs w:val="24"/>
          <w:lang w:val="es-CL"/>
        </w:rPr>
      </w:pPr>
      <w:r w:rsidRPr="00186A48">
        <w:rPr>
          <w:rFonts w:ascii="Courier New" w:eastAsia="Times New Roman" w:hAnsi="Courier New" w:cs="Courier New"/>
          <w:color w:val="000000" w:themeColor="text1"/>
          <w:sz w:val="24"/>
          <w:szCs w:val="24"/>
          <w:lang w:val="es-CL"/>
        </w:rPr>
        <w:t xml:space="preserve">Si, dentro de un periodo de hasta doce meses, se observen pérdidas que superen el 10% del capital pagado y reservas. </w:t>
      </w:r>
    </w:p>
    <w:p w14:paraId="03E40AFE" w14:textId="77777777" w:rsidR="00186A48" w:rsidRPr="00186A48" w:rsidRDefault="00186A48" w:rsidP="00E96B5D">
      <w:pPr>
        <w:pStyle w:val="Prrafodelista"/>
        <w:numPr>
          <w:ilvl w:val="0"/>
          <w:numId w:val="28"/>
        </w:numPr>
        <w:pBdr>
          <w:top w:val="nil"/>
          <w:left w:val="nil"/>
          <w:bottom w:val="nil"/>
          <w:right w:val="nil"/>
          <w:between w:val="nil"/>
          <w:bar w:val="nil"/>
        </w:pBdr>
        <w:tabs>
          <w:tab w:val="left" w:pos="2268"/>
        </w:tabs>
        <w:spacing w:after="200" w:line="240" w:lineRule="auto"/>
        <w:ind w:left="0" w:firstLine="2268"/>
        <w:contextualSpacing w:val="0"/>
        <w:jc w:val="both"/>
        <w:rPr>
          <w:rFonts w:ascii="Courier New" w:eastAsia="Times New Roman" w:hAnsi="Courier New" w:cs="Courier New"/>
          <w:color w:val="000000" w:themeColor="text1"/>
          <w:sz w:val="24"/>
          <w:szCs w:val="24"/>
          <w:lang w:val="es-CL"/>
        </w:rPr>
      </w:pPr>
      <w:r w:rsidRPr="00186A48">
        <w:rPr>
          <w:rFonts w:ascii="Courier New" w:eastAsia="Times New Roman" w:hAnsi="Courier New" w:cs="Courier New"/>
          <w:color w:val="000000" w:themeColor="text1"/>
          <w:sz w:val="24"/>
          <w:szCs w:val="24"/>
          <w:lang w:val="es-CL"/>
        </w:rPr>
        <w:t>Si los auditores externos de la sociedad manifiesten reservas acerca de la administración o de la estabilidad de AFIDE como empresa en marcha.</w:t>
      </w:r>
    </w:p>
    <w:p w14:paraId="5E865A49" w14:textId="77777777" w:rsidR="00186A48" w:rsidRPr="00186A48" w:rsidRDefault="00186A48" w:rsidP="00E96B5D">
      <w:pPr>
        <w:pStyle w:val="Prrafodelista"/>
        <w:numPr>
          <w:ilvl w:val="0"/>
          <w:numId w:val="28"/>
        </w:numPr>
        <w:pBdr>
          <w:top w:val="nil"/>
          <w:left w:val="nil"/>
          <w:bottom w:val="nil"/>
          <w:right w:val="nil"/>
          <w:between w:val="nil"/>
          <w:bar w:val="nil"/>
        </w:pBdr>
        <w:tabs>
          <w:tab w:val="left" w:pos="2268"/>
        </w:tabs>
        <w:spacing w:after="200" w:line="240" w:lineRule="auto"/>
        <w:ind w:left="0" w:firstLine="2268"/>
        <w:contextualSpacing w:val="0"/>
        <w:jc w:val="both"/>
        <w:rPr>
          <w:rFonts w:ascii="Courier New" w:eastAsia="Times New Roman" w:hAnsi="Courier New" w:cs="Courier New"/>
          <w:color w:val="000000" w:themeColor="text1"/>
          <w:sz w:val="24"/>
          <w:szCs w:val="24"/>
          <w:lang w:val="es-CL"/>
        </w:rPr>
      </w:pPr>
      <w:r w:rsidRPr="00186A48">
        <w:rPr>
          <w:rFonts w:ascii="Courier New" w:eastAsia="Times New Roman" w:hAnsi="Courier New" w:cs="Courier New"/>
          <w:color w:val="000000" w:themeColor="text1"/>
          <w:sz w:val="24"/>
          <w:szCs w:val="24"/>
          <w:lang w:val="es-CL"/>
        </w:rPr>
        <w:t xml:space="preserve">Si la clasificación de gestión referida en el artículo 37 de la presente ley permanece en categoría C por más de un periodo de evaluación. </w:t>
      </w:r>
    </w:p>
    <w:p w14:paraId="63427C35" w14:textId="77777777" w:rsidR="00186A48" w:rsidRPr="00186A48" w:rsidRDefault="00186A48" w:rsidP="00E96B5D">
      <w:pPr>
        <w:pStyle w:val="Prrafodelista"/>
        <w:numPr>
          <w:ilvl w:val="0"/>
          <w:numId w:val="28"/>
        </w:numPr>
        <w:pBdr>
          <w:top w:val="nil"/>
          <w:left w:val="nil"/>
          <w:bottom w:val="nil"/>
          <w:right w:val="nil"/>
          <w:between w:val="nil"/>
          <w:bar w:val="nil"/>
        </w:pBdr>
        <w:tabs>
          <w:tab w:val="left" w:pos="2268"/>
        </w:tabs>
        <w:spacing w:after="200" w:line="240" w:lineRule="auto"/>
        <w:ind w:left="0" w:firstLine="2268"/>
        <w:contextualSpacing w:val="0"/>
        <w:jc w:val="both"/>
        <w:rPr>
          <w:rFonts w:ascii="Courier New" w:eastAsia="Times New Roman" w:hAnsi="Courier New" w:cs="Courier New"/>
          <w:color w:val="000000" w:themeColor="text1"/>
          <w:sz w:val="24"/>
          <w:szCs w:val="24"/>
          <w:lang w:val="es-CL"/>
        </w:rPr>
      </w:pPr>
      <w:r w:rsidRPr="00186A48">
        <w:rPr>
          <w:rFonts w:ascii="Courier New" w:eastAsia="Times New Roman" w:hAnsi="Courier New" w:cs="Courier New"/>
          <w:color w:val="000000" w:themeColor="text1"/>
          <w:sz w:val="24"/>
          <w:szCs w:val="24"/>
          <w:lang w:val="es-CL"/>
        </w:rPr>
        <w:t xml:space="preserve">Se haya ejecutado una operación de crédito con una parte relacionada, según se entienden estas operaciones en el Título XVI de la ley </w:t>
      </w:r>
      <w:proofErr w:type="spellStart"/>
      <w:r w:rsidRPr="00186A48">
        <w:rPr>
          <w:rFonts w:ascii="Courier New" w:eastAsia="Times New Roman" w:hAnsi="Courier New" w:cs="Courier New"/>
          <w:color w:val="000000" w:themeColor="text1"/>
          <w:sz w:val="24"/>
          <w:szCs w:val="24"/>
          <w:lang w:val="es-CL"/>
        </w:rPr>
        <w:t>N°</w:t>
      </w:r>
      <w:proofErr w:type="spellEnd"/>
      <w:r w:rsidRPr="00186A48">
        <w:rPr>
          <w:rFonts w:ascii="Courier New" w:eastAsia="Times New Roman" w:hAnsi="Courier New" w:cs="Courier New"/>
          <w:color w:val="000000" w:themeColor="text1"/>
          <w:sz w:val="24"/>
          <w:szCs w:val="24"/>
          <w:lang w:val="es-CL"/>
        </w:rPr>
        <w:t xml:space="preserve"> 18.046, sobre sociedades anónimas, en condiciones más favorables en cuanto a plazo, tasas de interés o garantías que los concedidos a terceros en operaciones similares.</w:t>
      </w:r>
    </w:p>
    <w:p w14:paraId="08A3E75B" w14:textId="77777777" w:rsidR="00186A48" w:rsidRPr="00186A48" w:rsidRDefault="00186A48" w:rsidP="00E96B5D">
      <w:pPr>
        <w:pStyle w:val="Prrafodelista"/>
        <w:numPr>
          <w:ilvl w:val="0"/>
          <w:numId w:val="28"/>
        </w:numPr>
        <w:pBdr>
          <w:top w:val="nil"/>
          <w:left w:val="nil"/>
          <w:bottom w:val="nil"/>
          <w:right w:val="nil"/>
          <w:between w:val="nil"/>
          <w:bar w:val="nil"/>
        </w:pBdr>
        <w:tabs>
          <w:tab w:val="left" w:pos="2268"/>
        </w:tabs>
        <w:spacing w:after="200" w:line="240" w:lineRule="auto"/>
        <w:ind w:left="0" w:firstLine="2268"/>
        <w:contextualSpacing w:val="0"/>
        <w:jc w:val="both"/>
        <w:rPr>
          <w:rFonts w:ascii="Courier New" w:eastAsia="Times New Roman" w:hAnsi="Courier New" w:cs="Courier New"/>
          <w:color w:val="000000" w:themeColor="text1"/>
          <w:sz w:val="24"/>
          <w:szCs w:val="24"/>
          <w:lang w:val="es-CL"/>
        </w:rPr>
      </w:pPr>
      <w:r w:rsidRPr="00186A48">
        <w:rPr>
          <w:rFonts w:ascii="Courier New" w:eastAsia="Times New Roman" w:hAnsi="Courier New" w:cs="Courier New"/>
          <w:color w:val="000000" w:themeColor="text1"/>
          <w:sz w:val="24"/>
          <w:szCs w:val="24"/>
          <w:lang w:val="es-CL"/>
        </w:rPr>
        <w:t>Se hayan celebrado contratos de prestación de servicios o adquisición o enajenación de activos de cualquier naturaleza con personas relacionadas, directamente o a través de terceros, con su propiedad o gestión, y que hayan sido objetados fundadamente por la Comisión en forma previa a su celebración o con posterioridad a ella.</w:t>
      </w:r>
    </w:p>
    <w:p w14:paraId="12EF4954" w14:textId="77777777" w:rsidR="00186A48" w:rsidRPr="00186A48" w:rsidRDefault="00186A48" w:rsidP="00E96B5D">
      <w:pPr>
        <w:pStyle w:val="Prrafodelista"/>
        <w:numPr>
          <w:ilvl w:val="0"/>
          <w:numId w:val="28"/>
        </w:numPr>
        <w:pBdr>
          <w:top w:val="nil"/>
          <w:left w:val="nil"/>
          <w:bottom w:val="nil"/>
          <w:right w:val="nil"/>
          <w:between w:val="nil"/>
          <w:bar w:val="nil"/>
        </w:pBdr>
        <w:tabs>
          <w:tab w:val="left" w:pos="2268"/>
        </w:tabs>
        <w:spacing w:after="200" w:line="240" w:lineRule="auto"/>
        <w:ind w:left="0" w:firstLine="2268"/>
        <w:contextualSpacing w:val="0"/>
        <w:jc w:val="both"/>
        <w:rPr>
          <w:rFonts w:ascii="Courier New" w:eastAsia="Times New Roman" w:hAnsi="Courier New" w:cs="Courier New"/>
          <w:color w:val="000000" w:themeColor="text1"/>
          <w:sz w:val="24"/>
          <w:szCs w:val="24"/>
          <w:lang w:val="es-CL"/>
        </w:rPr>
      </w:pPr>
      <w:r w:rsidRPr="00186A48">
        <w:rPr>
          <w:rFonts w:ascii="Courier New" w:eastAsia="Times New Roman" w:hAnsi="Courier New" w:cs="Courier New"/>
          <w:color w:val="000000" w:themeColor="text1"/>
          <w:sz w:val="24"/>
          <w:szCs w:val="24"/>
          <w:lang w:val="es-CL"/>
        </w:rPr>
        <w:t>Se haya detectado cualquier otro hecho indiciario de inestabilidad financiera o administración deficiente.</w:t>
      </w:r>
    </w:p>
    <w:p w14:paraId="00DCE8FF" w14:textId="77777777" w:rsidR="00186A48" w:rsidRPr="00186A48" w:rsidRDefault="00186A48" w:rsidP="00BE59E4">
      <w:pPr>
        <w:spacing w:after="0" w:line="240" w:lineRule="auto"/>
        <w:jc w:val="both"/>
        <w:rPr>
          <w:rFonts w:ascii="Courier New" w:eastAsia="Times New Roman" w:hAnsi="Courier New" w:cs="Courier New"/>
          <w:color w:val="000000" w:themeColor="text1"/>
          <w:sz w:val="24"/>
          <w:szCs w:val="24"/>
          <w:lang w:val="es-CL" w:eastAsia="es-MX"/>
        </w:rPr>
      </w:pPr>
    </w:p>
    <w:p w14:paraId="35E32B12" w14:textId="77777777" w:rsidR="00186A48" w:rsidRPr="00186A48" w:rsidRDefault="00186A48" w:rsidP="00E96B5D">
      <w:pPr>
        <w:tabs>
          <w:tab w:val="left" w:pos="2268"/>
        </w:tabs>
        <w:spacing w:line="240" w:lineRule="auto"/>
        <w:jc w:val="both"/>
        <w:rPr>
          <w:rFonts w:ascii="Courier New" w:eastAsia="Times New Roman" w:hAnsi="Courier New" w:cs="Courier New"/>
          <w:color w:val="000000" w:themeColor="text1"/>
          <w:sz w:val="24"/>
          <w:szCs w:val="24"/>
          <w:lang w:val="es-CL" w:eastAsia="es-MX"/>
        </w:rPr>
      </w:pPr>
      <w:r w:rsidRPr="00186A48">
        <w:rPr>
          <w:rFonts w:ascii="Courier New" w:eastAsia="Times New Roman" w:hAnsi="Courier New" w:cs="Courier New"/>
          <w:b/>
          <w:bCs/>
          <w:color w:val="000000" w:themeColor="text1"/>
          <w:sz w:val="24"/>
          <w:szCs w:val="24"/>
          <w:lang w:val="es-CL" w:eastAsia="es-MX"/>
        </w:rPr>
        <w:t xml:space="preserve">Artículo 48.- </w:t>
      </w:r>
      <w:r w:rsidRPr="00186A48">
        <w:rPr>
          <w:rFonts w:ascii="Courier New" w:eastAsia="Times New Roman" w:hAnsi="Courier New" w:cs="Courier New"/>
          <w:b/>
          <w:bCs/>
          <w:color w:val="000000" w:themeColor="text1"/>
          <w:sz w:val="24"/>
          <w:szCs w:val="24"/>
          <w:lang w:val="es-CL" w:eastAsia="es-MX"/>
        </w:rPr>
        <w:tab/>
        <w:t>Plan de regularización.</w:t>
      </w:r>
      <w:r w:rsidRPr="00186A48">
        <w:rPr>
          <w:rFonts w:ascii="Courier New" w:eastAsia="Times New Roman" w:hAnsi="Courier New" w:cs="Courier New"/>
          <w:color w:val="000000" w:themeColor="text1"/>
          <w:sz w:val="24"/>
          <w:szCs w:val="24"/>
          <w:lang w:val="es-CL" w:eastAsia="es-MX"/>
        </w:rPr>
        <w:t xml:space="preserve"> Efectuada la comunicación a que se refiere el inciso primero del artículo precedente, AFIDE deberá presentar, dentro de un plazo de </w:t>
      </w:r>
      <w:r w:rsidRPr="00186A48">
        <w:rPr>
          <w:rFonts w:ascii="Courier New" w:eastAsia="Times New Roman" w:hAnsi="Courier New" w:cs="Courier New"/>
          <w:sz w:val="24"/>
          <w:szCs w:val="24"/>
          <w:lang w:val="es-CL" w:eastAsia="es-MX"/>
        </w:rPr>
        <w:t xml:space="preserve">diez </w:t>
      </w:r>
      <w:r w:rsidRPr="00186A48">
        <w:rPr>
          <w:rFonts w:ascii="Courier New" w:eastAsia="Times New Roman" w:hAnsi="Courier New" w:cs="Courier New"/>
          <w:color w:val="000000" w:themeColor="text1"/>
          <w:sz w:val="24"/>
          <w:szCs w:val="24"/>
          <w:lang w:val="es-CL" w:eastAsia="es-MX"/>
        </w:rPr>
        <w:t>días corridos, el cual podrá ser prorrogado por la Comisión hasta completar quince días corridos en total, un plan de regularización, aprobado por su directorio, y, cuando corresponda, con la aprobación de la junta de accionistas de acuerdo a lo indicado en el artículo 50 y las demás exigencias que establezca la ley, el que deberá contener medidas concretas que le permitan remediar la situación en que se encuentra y asegurar su normal funcionamiento. Dicha aprobación tendrá, para todos los efectos, el carácter de reservada.</w:t>
      </w:r>
    </w:p>
    <w:p w14:paraId="57FE7862" w14:textId="77777777" w:rsidR="00186A48" w:rsidRPr="00186A48" w:rsidRDefault="00186A48" w:rsidP="00E96B5D">
      <w:pPr>
        <w:spacing w:line="240" w:lineRule="auto"/>
        <w:ind w:firstLine="2268"/>
        <w:jc w:val="both"/>
        <w:rPr>
          <w:rFonts w:ascii="Courier New" w:eastAsia="Times New Roman" w:hAnsi="Courier New" w:cs="Courier New"/>
          <w:color w:val="000000" w:themeColor="text1"/>
          <w:sz w:val="24"/>
          <w:szCs w:val="24"/>
          <w:lang w:val="es-CL" w:eastAsia="es-MX"/>
        </w:rPr>
      </w:pPr>
      <w:r w:rsidRPr="00186A48">
        <w:rPr>
          <w:rFonts w:ascii="Courier New" w:eastAsia="Times New Roman" w:hAnsi="Courier New" w:cs="Courier New"/>
          <w:color w:val="000000" w:themeColor="text1"/>
          <w:sz w:val="24"/>
          <w:szCs w:val="24"/>
          <w:lang w:val="es-CL" w:eastAsia="es-MX"/>
        </w:rPr>
        <w:t xml:space="preserve">Asimismo, en caso de que la Comisión tomare conocimiento, por cualquier </w:t>
      </w:r>
      <w:r w:rsidRPr="00186A48">
        <w:rPr>
          <w:rStyle w:val="fontstyle01"/>
          <w:rFonts w:ascii="Courier New" w:hAnsi="Courier New" w:cs="Courier New"/>
          <w:sz w:val="24"/>
          <w:szCs w:val="24"/>
        </w:rPr>
        <w:t>medio</w:t>
      </w:r>
      <w:r w:rsidRPr="00186A48">
        <w:rPr>
          <w:rFonts w:ascii="Courier New" w:eastAsia="Times New Roman" w:hAnsi="Courier New" w:cs="Courier New"/>
          <w:color w:val="000000" w:themeColor="text1"/>
          <w:sz w:val="24"/>
          <w:szCs w:val="24"/>
          <w:lang w:val="es-CL" w:eastAsia="es-MX"/>
        </w:rPr>
        <w:t>, de que AFIDE ha incurrido en alguna de las situaciones descritas en el artículo precedente y éstas no le hubieren sido comunicadas oportunamente, podrá requerir a AFIDE la presentación de dicho plan de regularización aprobado por su directorio.</w:t>
      </w:r>
    </w:p>
    <w:p w14:paraId="0B2017F7" w14:textId="77777777" w:rsidR="00186A48" w:rsidRPr="00186A48" w:rsidRDefault="00186A48" w:rsidP="00E96B5D">
      <w:pPr>
        <w:spacing w:line="240" w:lineRule="auto"/>
        <w:ind w:firstLine="2268"/>
        <w:jc w:val="both"/>
        <w:rPr>
          <w:rFonts w:ascii="Courier New" w:eastAsia="Times New Roman" w:hAnsi="Courier New" w:cs="Courier New"/>
          <w:color w:val="000000" w:themeColor="text1"/>
          <w:sz w:val="24"/>
          <w:szCs w:val="24"/>
          <w:lang w:val="es-CL" w:eastAsia="es-MX"/>
        </w:rPr>
      </w:pPr>
      <w:r w:rsidRPr="00186A48">
        <w:rPr>
          <w:rFonts w:ascii="Courier New" w:eastAsia="Times New Roman" w:hAnsi="Courier New" w:cs="Courier New"/>
          <w:color w:val="000000" w:themeColor="text1"/>
          <w:sz w:val="24"/>
          <w:szCs w:val="24"/>
          <w:lang w:val="es-CL" w:eastAsia="es-MX"/>
        </w:rPr>
        <w:t xml:space="preserve">En su propuesta, AFIDE deberá indicar el plazo previsto para el </w:t>
      </w:r>
      <w:proofErr w:type="spellStart"/>
      <w:r w:rsidRPr="00186A48">
        <w:rPr>
          <w:rStyle w:val="fontstyle01"/>
          <w:rFonts w:ascii="Courier New" w:hAnsi="Courier New" w:cs="Courier New"/>
          <w:sz w:val="24"/>
          <w:szCs w:val="24"/>
        </w:rPr>
        <w:t>cumplimiento</w:t>
      </w:r>
      <w:proofErr w:type="spellEnd"/>
      <w:r w:rsidRPr="00186A48">
        <w:rPr>
          <w:rFonts w:ascii="Courier New" w:eastAsia="Times New Roman" w:hAnsi="Courier New" w:cs="Courier New"/>
          <w:color w:val="000000" w:themeColor="text1"/>
          <w:sz w:val="24"/>
          <w:szCs w:val="24"/>
          <w:lang w:val="es-CL" w:eastAsia="es-MX"/>
        </w:rPr>
        <w:t xml:space="preserve"> del plan, el que no podrá exceder de seis meses contados desde la notificación de la resolución de la Comisión que lo apruebe, salvo autorización expresa de la Comisión.</w:t>
      </w:r>
    </w:p>
    <w:p w14:paraId="714DA603" w14:textId="77777777" w:rsidR="00186A48" w:rsidRPr="00186A48" w:rsidRDefault="00186A48" w:rsidP="00E96B5D">
      <w:pPr>
        <w:spacing w:line="240" w:lineRule="auto"/>
        <w:ind w:firstLine="2268"/>
        <w:jc w:val="both"/>
        <w:rPr>
          <w:rFonts w:ascii="Courier New" w:eastAsia="Times New Roman" w:hAnsi="Courier New" w:cs="Courier New"/>
          <w:color w:val="000000" w:themeColor="text1"/>
          <w:sz w:val="24"/>
          <w:szCs w:val="24"/>
          <w:lang w:val="es-CL" w:eastAsia="es-MX"/>
        </w:rPr>
      </w:pPr>
      <w:r w:rsidRPr="00186A48">
        <w:rPr>
          <w:rFonts w:ascii="Courier New" w:eastAsia="Times New Roman" w:hAnsi="Courier New" w:cs="Courier New"/>
          <w:color w:val="000000" w:themeColor="text1"/>
          <w:sz w:val="24"/>
          <w:szCs w:val="24"/>
          <w:lang w:val="es-CL" w:eastAsia="es-MX"/>
        </w:rPr>
        <w:t>La Comisión deberá pronunciarse sobre la suficiencia del plan y podrá formularle observaciones o requerir que se complemente con medidas adicionales que considere necesarias, con el objeto de que dentro del plazo que ella determine, AFIDE presente el plan modificado aprobado por su directorio. El rechazo del plan deberá ser realizado mediante resolución fundada de la Comisión.</w:t>
      </w:r>
    </w:p>
    <w:p w14:paraId="10953760" w14:textId="77777777" w:rsidR="00186A48" w:rsidRPr="00186A48" w:rsidRDefault="00186A48" w:rsidP="00E96B5D">
      <w:pPr>
        <w:spacing w:line="240" w:lineRule="auto"/>
        <w:ind w:firstLine="2268"/>
        <w:jc w:val="both"/>
        <w:rPr>
          <w:rFonts w:ascii="Courier New" w:eastAsia="Times New Roman" w:hAnsi="Courier New" w:cs="Courier New"/>
          <w:color w:val="000000" w:themeColor="text1"/>
          <w:sz w:val="24"/>
          <w:szCs w:val="24"/>
          <w:lang w:val="es-CL" w:eastAsia="es-MX"/>
        </w:rPr>
      </w:pPr>
      <w:r w:rsidRPr="00186A48">
        <w:rPr>
          <w:rFonts w:ascii="Courier New" w:eastAsia="Times New Roman" w:hAnsi="Courier New" w:cs="Courier New"/>
          <w:color w:val="000000" w:themeColor="text1"/>
          <w:sz w:val="24"/>
          <w:szCs w:val="24"/>
          <w:lang w:val="es-CL" w:eastAsia="es-MX"/>
        </w:rPr>
        <w:t>AFIDE deberá entregar a la Comisión reportes periódicos sobre la implementación del plan de regularización, en los términos establecidos en éste. Durante la implementación del plan, la Comisión podrá formularle observaciones o requerir que se complemente con las medidas adicionales que considere necesarias para su éxito, así como extender el plazo aprobado para su implementación.</w:t>
      </w:r>
    </w:p>
    <w:p w14:paraId="348D721D" w14:textId="77777777" w:rsidR="00186A48" w:rsidRPr="00186A48" w:rsidRDefault="00186A48" w:rsidP="00E96B5D">
      <w:pPr>
        <w:spacing w:line="240" w:lineRule="auto"/>
        <w:ind w:firstLine="2268"/>
        <w:jc w:val="both"/>
        <w:rPr>
          <w:rFonts w:ascii="Courier New" w:eastAsia="Times New Roman" w:hAnsi="Courier New" w:cs="Courier New"/>
          <w:color w:val="000000" w:themeColor="text1"/>
          <w:sz w:val="24"/>
          <w:szCs w:val="24"/>
          <w:lang w:val="es-CL" w:eastAsia="es-MX"/>
        </w:rPr>
      </w:pPr>
      <w:r w:rsidRPr="00186A48">
        <w:rPr>
          <w:rFonts w:ascii="Courier New" w:eastAsia="Times New Roman" w:hAnsi="Courier New" w:cs="Courier New"/>
          <w:color w:val="000000" w:themeColor="text1"/>
          <w:sz w:val="24"/>
          <w:szCs w:val="24"/>
          <w:lang w:val="es-CL" w:eastAsia="es-MX"/>
        </w:rPr>
        <w:t>La Comisión deberá comunicar de forma reservada e inmediata al Consejo de Estabilidad Financiera respecto del contenido de la solicitud y de la presentación de un plan de regularización por parte de AFIDE en virtud de lo dispuesto en el presente título, así como la aprobación, rechazo u observaciones que se efectuaren a éste.</w:t>
      </w:r>
    </w:p>
    <w:p w14:paraId="3A63D30B" w14:textId="77777777" w:rsidR="00186A48" w:rsidRPr="00186A48" w:rsidRDefault="00186A48" w:rsidP="00E96B5D">
      <w:pPr>
        <w:spacing w:line="240" w:lineRule="auto"/>
        <w:ind w:firstLine="2268"/>
        <w:jc w:val="both"/>
        <w:rPr>
          <w:rStyle w:val="fontstyle01"/>
          <w:rFonts w:ascii="Courier New" w:hAnsi="Courier New" w:cs="Courier New"/>
          <w:sz w:val="24"/>
          <w:szCs w:val="24"/>
          <w:lang w:val="es-CL"/>
        </w:rPr>
      </w:pPr>
      <w:r w:rsidRPr="00186A48">
        <w:rPr>
          <w:rFonts w:ascii="Courier New" w:eastAsia="Times New Roman" w:hAnsi="Courier New" w:cs="Courier New"/>
          <w:color w:val="000000" w:themeColor="text1"/>
          <w:sz w:val="24"/>
          <w:szCs w:val="24"/>
          <w:lang w:val="es-CL"/>
        </w:rPr>
        <w:t xml:space="preserve">El requerimiento, presentación y contenido del plan de regularización, así como la comunicación a que se refiere el inciso primero del artículo anterior y los reportes periódicos a los que se refiere el inciso quinto, tendrán el carácter de reservado y se sujetarán a la obligación establecida en el artículo 28 </w:t>
      </w:r>
      <w:r w:rsidRPr="00186A48">
        <w:rPr>
          <w:rStyle w:val="fontstyle01"/>
          <w:rFonts w:ascii="Courier New" w:hAnsi="Courier New" w:cs="Courier New"/>
          <w:sz w:val="24"/>
          <w:szCs w:val="24"/>
          <w:lang w:val="es-CL"/>
        </w:rPr>
        <w:t xml:space="preserve">del decreto ley </w:t>
      </w:r>
      <w:proofErr w:type="spellStart"/>
      <w:r w:rsidRPr="00186A48">
        <w:rPr>
          <w:rStyle w:val="fontstyle01"/>
          <w:rFonts w:ascii="Courier New" w:hAnsi="Courier New" w:cs="Courier New"/>
          <w:sz w:val="24"/>
          <w:szCs w:val="24"/>
          <w:lang w:val="es-CL"/>
        </w:rPr>
        <w:t>N°</w:t>
      </w:r>
      <w:proofErr w:type="spellEnd"/>
      <w:r w:rsidRPr="00186A48">
        <w:rPr>
          <w:rStyle w:val="fontstyle01"/>
          <w:rFonts w:ascii="Courier New" w:hAnsi="Courier New" w:cs="Courier New"/>
          <w:sz w:val="24"/>
          <w:szCs w:val="24"/>
          <w:lang w:val="es-CL"/>
        </w:rPr>
        <w:t xml:space="preserve"> 3.538 de 1980, del Ministerio de Hacienda, que crea la Comisión para el Mercado Financiero.</w:t>
      </w:r>
    </w:p>
    <w:p w14:paraId="0AB57C7C" w14:textId="77777777" w:rsidR="00186A48" w:rsidRPr="00186A48" w:rsidRDefault="00186A48" w:rsidP="00E96B5D">
      <w:pPr>
        <w:spacing w:line="240" w:lineRule="auto"/>
        <w:ind w:firstLine="2268"/>
        <w:jc w:val="both"/>
        <w:rPr>
          <w:rFonts w:ascii="Courier New" w:eastAsia="Times New Roman" w:hAnsi="Courier New" w:cs="Courier New"/>
          <w:color w:val="000000" w:themeColor="text1"/>
          <w:sz w:val="24"/>
          <w:szCs w:val="24"/>
          <w:lang w:val="es-CL" w:eastAsia="es-MX"/>
        </w:rPr>
      </w:pPr>
      <w:r w:rsidRPr="00186A48">
        <w:rPr>
          <w:rFonts w:ascii="Courier New" w:eastAsia="Times New Roman" w:hAnsi="Courier New" w:cs="Courier New"/>
          <w:color w:val="000000" w:themeColor="text1"/>
          <w:sz w:val="24"/>
          <w:szCs w:val="24"/>
          <w:lang w:val="es-CL" w:eastAsia="es-MX"/>
        </w:rPr>
        <w:t>En caso de que la Comisión no apruebe el plan de regularización de que trata el presente artículo, si éste no fuere presentado dentro del plazo establecido, o si AFIDE no cumpliere los términos y condiciones aprobados para su ejecución, incluyendo el plazo para su implementación, podrá aplicarse lo dispuesto en el artículo 51 de la presente ley.</w:t>
      </w:r>
    </w:p>
    <w:p w14:paraId="6F754B4E" w14:textId="77777777" w:rsidR="00186A48" w:rsidRPr="00186A48" w:rsidRDefault="00186A48" w:rsidP="00BE59E4">
      <w:pPr>
        <w:spacing w:after="0" w:line="240" w:lineRule="auto"/>
        <w:jc w:val="both"/>
        <w:rPr>
          <w:rFonts w:ascii="Courier New" w:hAnsi="Courier New" w:cs="Courier New"/>
          <w:sz w:val="24"/>
          <w:szCs w:val="24"/>
          <w:lang w:val="es-CL"/>
        </w:rPr>
      </w:pPr>
    </w:p>
    <w:p w14:paraId="01D6DA43" w14:textId="77777777" w:rsidR="00186A48" w:rsidRDefault="00186A48" w:rsidP="00BE59E4">
      <w:pPr>
        <w:tabs>
          <w:tab w:val="left" w:pos="2268"/>
        </w:tabs>
        <w:spacing w:after="0" w:line="240" w:lineRule="auto"/>
        <w:jc w:val="both"/>
        <w:rPr>
          <w:rFonts w:ascii="Courier New" w:eastAsia="Times New Roman" w:hAnsi="Courier New" w:cs="Courier New"/>
          <w:color w:val="000000" w:themeColor="text1"/>
          <w:sz w:val="24"/>
          <w:szCs w:val="24"/>
          <w:lang w:val="es-CL" w:eastAsia="es-MX"/>
        </w:rPr>
      </w:pPr>
      <w:r w:rsidRPr="00186A48">
        <w:rPr>
          <w:rFonts w:ascii="Courier New" w:hAnsi="Courier New" w:cs="Courier New"/>
          <w:b/>
          <w:bCs/>
          <w:color w:val="000000" w:themeColor="text1"/>
          <w:sz w:val="24"/>
          <w:szCs w:val="24"/>
          <w:lang w:val="es-CL"/>
        </w:rPr>
        <w:t xml:space="preserve">Artículo </w:t>
      </w:r>
      <w:r w:rsidRPr="00186A48">
        <w:rPr>
          <w:rFonts w:ascii="Courier New" w:eastAsia="Times New Roman" w:hAnsi="Courier New" w:cs="Courier New"/>
          <w:b/>
          <w:bCs/>
          <w:color w:val="000000" w:themeColor="text1"/>
          <w:sz w:val="24"/>
          <w:szCs w:val="24"/>
          <w:lang w:val="es-CL" w:eastAsia="es-MX"/>
        </w:rPr>
        <w:t xml:space="preserve">49.- </w:t>
      </w:r>
      <w:r w:rsidRPr="00186A48">
        <w:rPr>
          <w:rFonts w:ascii="Courier New" w:eastAsia="Times New Roman" w:hAnsi="Courier New" w:cs="Courier New"/>
          <w:b/>
          <w:bCs/>
          <w:color w:val="000000" w:themeColor="text1"/>
          <w:sz w:val="24"/>
          <w:szCs w:val="24"/>
          <w:lang w:val="es-CL" w:eastAsia="es-MX"/>
        </w:rPr>
        <w:tab/>
        <w:t>Aporte de capital en el plan de regularización.</w:t>
      </w:r>
      <w:r w:rsidRPr="00186A48">
        <w:rPr>
          <w:rFonts w:ascii="Courier New" w:eastAsia="Times New Roman" w:hAnsi="Courier New" w:cs="Courier New"/>
          <w:color w:val="000000" w:themeColor="text1"/>
          <w:sz w:val="24"/>
          <w:szCs w:val="24"/>
          <w:lang w:val="es-CL" w:eastAsia="es-MX"/>
        </w:rPr>
        <w:t xml:space="preserve"> En caso de que, como una de las medidas del plan de regularización aprobado por la Comisión, se haya establecido la necesidad de un aumento de capital, el directorio de AFIDE deberá convocar a una junta de accionistas para acordar el aumento, sin perjuicio de lo establecido en el inciso segundo del artículo 33. La junta deberá celebrarse dentro de los plazos que disponga la Comisión, teniendo en consideración la naturaleza de AFIDE y las normas de administración de sus accionistas. Con todo, el plazo que establezca la Comisión para la celebración de la junta no podrá ser inferior a treinta días hábiles.</w:t>
      </w:r>
    </w:p>
    <w:p w14:paraId="55D6434E" w14:textId="77777777" w:rsidR="00BE59E4" w:rsidRPr="00186A48" w:rsidRDefault="00BE59E4" w:rsidP="00BE59E4">
      <w:pPr>
        <w:tabs>
          <w:tab w:val="left" w:pos="2268"/>
        </w:tabs>
        <w:spacing w:after="0" w:line="240" w:lineRule="auto"/>
        <w:jc w:val="both"/>
        <w:rPr>
          <w:rFonts w:ascii="Courier New" w:eastAsia="Times New Roman" w:hAnsi="Courier New" w:cs="Courier New"/>
          <w:color w:val="000000" w:themeColor="text1"/>
          <w:sz w:val="24"/>
          <w:szCs w:val="24"/>
          <w:lang w:val="es-CL" w:eastAsia="es-MX"/>
        </w:rPr>
      </w:pPr>
    </w:p>
    <w:p w14:paraId="0A4AE927" w14:textId="77777777" w:rsidR="00186A48" w:rsidRPr="00186A48" w:rsidRDefault="00186A48" w:rsidP="00E96B5D">
      <w:pPr>
        <w:spacing w:line="240" w:lineRule="auto"/>
        <w:ind w:firstLine="2268"/>
        <w:jc w:val="both"/>
        <w:rPr>
          <w:rFonts w:ascii="Courier New" w:eastAsia="Times New Roman" w:hAnsi="Courier New" w:cs="Courier New"/>
          <w:color w:val="000000" w:themeColor="text1"/>
          <w:sz w:val="24"/>
          <w:szCs w:val="24"/>
          <w:lang w:val="es-CL" w:eastAsia="es-MX"/>
        </w:rPr>
      </w:pPr>
      <w:r w:rsidRPr="00186A48">
        <w:rPr>
          <w:rFonts w:ascii="Courier New" w:eastAsia="Times New Roman" w:hAnsi="Courier New" w:cs="Courier New"/>
          <w:color w:val="000000" w:themeColor="text1"/>
          <w:sz w:val="24"/>
          <w:szCs w:val="24"/>
          <w:lang w:val="es-CL" w:eastAsia="es-MX"/>
        </w:rPr>
        <w:t>La convocatoria deberá contar con la aprobación previa de la Comisión comunicada mediante resolución fundada. El rechazo por parte de la Comisión de las condiciones de la convocatoria deberá constar también en resolución fundada. En dicho caso, el directorio deberá presentar una nueva convocatoria dentro de un plazo de treinta días hábiles, contado desde la notificación de la resolución.</w:t>
      </w:r>
    </w:p>
    <w:p w14:paraId="6DBE4010" w14:textId="77777777" w:rsidR="00186A48" w:rsidRPr="00186A48" w:rsidRDefault="00186A48" w:rsidP="00E96B5D">
      <w:pPr>
        <w:spacing w:line="240" w:lineRule="auto"/>
        <w:ind w:firstLine="2268"/>
        <w:jc w:val="both"/>
        <w:rPr>
          <w:rFonts w:ascii="Courier New" w:eastAsia="Times New Roman" w:hAnsi="Courier New" w:cs="Courier New"/>
          <w:color w:val="000000" w:themeColor="text1"/>
          <w:sz w:val="24"/>
          <w:szCs w:val="24"/>
          <w:lang w:val="es-CL" w:eastAsia="es-MX"/>
        </w:rPr>
      </w:pPr>
      <w:r w:rsidRPr="00186A48">
        <w:rPr>
          <w:rFonts w:ascii="Courier New" w:eastAsia="Times New Roman" w:hAnsi="Courier New" w:cs="Courier New"/>
          <w:color w:val="000000" w:themeColor="text1"/>
          <w:sz w:val="24"/>
          <w:szCs w:val="24"/>
          <w:lang w:val="es-CL" w:eastAsia="es-MX"/>
        </w:rPr>
        <w:t>Si la junta de accionistas rechazare el aumento de capital en la forma propuesta, la Comisión podrá aplicar las medidas contempladas en el artículo 51 de la presente ley. En caso de que el aumento de capital fuere aprobado, pero no se entere dentro del plazo establecido, o si la Comisión rechaza por segunda vez las condiciones de convocatoria para el aumento de capital presentadas por el directorio, el plan de regularización se entenderá incumplido y la Comisión podrá proceder de acuerdo con lo establecido en los artículos 51 o 52 de la presente ley.</w:t>
      </w:r>
    </w:p>
    <w:p w14:paraId="36ACAA36" w14:textId="77777777" w:rsidR="00186A48" w:rsidRPr="00186A48" w:rsidRDefault="00186A48" w:rsidP="00BE59E4">
      <w:pPr>
        <w:spacing w:after="0" w:line="240" w:lineRule="auto"/>
        <w:jc w:val="both"/>
        <w:rPr>
          <w:rFonts w:ascii="Courier New" w:hAnsi="Courier New" w:cs="Courier New"/>
          <w:b/>
          <w:bCs/>
          <w:sz w:val="24"/>
          <w:szCs w:val="24"/>
          <w:lang w:val="es-CL"/>
        </w:rPr>
      </w:pPr>
    </w:p>
    <w:p w14:paraId="190AB1F6" w14:textId="77777777" w:rsidR="00186A48" w:rsidRPr="00186A48" w:rsidRDefault="00186A48" w:rsidP="00E96B5D">
      <w:pPr>
        <w:tabs>
          <w:tab w:val="left" w:pos="2268"/>
        </w:tabs>
        <w:spacing w:line="240" w:lineRule="auto"/>
        <w:jc w:val="both"/>
        <w:rPr>
          <w:rFonts w:ascii="Courier New" w:eastAsia="Times New Roman" w:hAnsi="Courier New" w:cs="Courier New"/>
          <w:color w:val="000000" w:themeColor="text1"/>
          <w:sz w:val="24"/>
          <w:szCs w:val="24"/>
          <w:lang w:val="es-CL" w:eastAsia="es-MX"/>
        </w:rPr>
      </w:pPr>
      <w:r w:rsidRPr="00186A48">
        <w:rPr>
          <w:rFonts w:ascii="Courier New" w:eastAsia="Times New Roman" w:hAnsi="Courier New" w:cs="Courier New"/>
          <w:b/>
          <w:bCs/>
          <w:color w:val="000000" w:themeColor="text1"/>
          <w:sz w:val="24"/>
          <w:szCs w:val="24"/>
          <w:lang w:val="es-CL" w:eastAsia="es-MX"/>
        </w:rPr>
        <w:t xml:space="preserve">Artículo 50.- </w:t>
      </w:r>
      <w:r w:rsidRPr="00186A48">
        <w:rPr>
          <w:rFonts w:ascii="Courier New" w:eastAsia="Times New Roman" w:hAnsi="Courier New" w:cs="Courier New"/>
          <w:b/>
          <w:bCs/>
          <w:color w:val="000000" w:themeColor="text1"/>
          <w:sz w:val="24"/>
          <w:szCs w:val="24"/>
          <w:lang w:val="es-CL" w:eastAsia="es-MX"/>
        </w:rPr>
        <w:tab/>
        <w:t>Otras medidas que requieren aprobación de la Junta de Accionistas.</w:t>
      </w:r>
      <w:r w:rsidRPr="00186A48">
        <w:rPr>
          <w:rFonts w:ascii="Courier New" w:eastAsia="Times New Roman" w:hAnsi="Courier New" w:cs="Courier New"/>
          <w:color w:val="000000" w:themeColor="text1"/>
          <w:sz w:val="24"/>
          <w:szCs w:val="24"/>
          <w:lang w:val="es-CL" w:eastAsia="es-MX"/>
        </w:rPr>
        <w:t xml:space="preserve"> Sin perjuicio de lo establecido en el artículo 48, en caso de que alguna de las medidas del plan de regularización requiriera la aprobación de la junta de accionistas, el directorio deberá convocarla según el procedimiento establecido en el artículo anterior.</w:t>
      </w:r>
    </w:p>
    <w:p w14:paraId="75838EEC" w14:textId="77777777" w:rsidR="00186A48" w:rsidRPr="00186A48" w:rsidRDefault="00186A48" w:rsidP="00E96B5D">
      <w:pPr>
        <w:spacing w:line="240" w:lineRule="auto"/>
        <w:ind w:firstLine="2268"/>
        <w:jc w:val="both"/>
        <w:rPr>
          <w:rFonts w:ascii="Courier New" w:eastAsia="Times New Roman" w:hAnsi="Courier New" w:cs="Courier New"/>
          <w:color w:val="000000" w:themeColor="text1"/>
          <w:sz w:val="24"/>
          <w:szCs w:val="24"/>
          <w:lang w:val="es-CL" w:eastAsia="es-MX"/>
        </w:rPr>
      </w:pPr>
      <w:r w:rsidRPr="00186A48">
        <w:rPr>
          <w:rFonts w:ascii="Courier New" w:eastAsia="Times New Roman" w:hAnsi="Courier New" w:cs="Courier New"/>
          <w:color w:val="000000" w:themeColor="text1"/>
          <w:sz w:val="24"/>
          <w:szCs w:val="24"/>
          <w:lang w:val="es-CL" w:eastAsia="es-MX"/>
        </w:rPr>
        <w:t>La junta podrá celebrarse válidamente en un plazo inferior al indicado en la citación y sin cumplir con las formalidades de la citación, siempre que concurrieren la totalidad de las acciones emitidas con derecho a voto.</w:t>
      </w:r>
    </w:p>
    <w:p w14:paraId="7CD410D6" w14:textId="77777777" w:rsidR="00186A48" w:rsidRPr="00186A48" w:rsidRDefault="00186A48" w:rsidP="00E96B5D">
      <w:pPr>
        <w:spacing w:line="240" w:lineRule="auto"/>
        <w:ind w:firstLine="2268"/>
        <w:jc w:val="both"/>
        <w:rPr>
          <w:rFonts w:ascii="Courier New" w:eastAsia="Times New Roman" w:hAnsi="Courier New" w:cs="Courier New"/>
          <w:color w:val="000000" w:themeColor="text1"/>
          <w:sz w:val="24"/>
          <w:szCs w:val="24"/>
          <w:lang w:val="es-CL" w:eastAsia="es-MX"/>
        </w:rPr>
      </w:pPr>
      <w:r w:rsidRPr="00186A48">
        <w:rPr>
          <w:rFonts w:ascii="Courier New" w:eastAsia="Times New Roman" w:hAnsi="Courier New" w:cs="Courier New"/>
          <w:color w:val="000000" w:themeColor="text1"/>
          <w:sz w:val="24"/>
          <w:szCs w:val="24"/>
          <w:lang w:val="es-CL" w:eastAsia="es-MX"/>
        </w:rPr>
        <w:t>En caso de que la junta de accionistas rechazare la propuesta objeto de su convocatoria, o si aprobada no se ejecutare dentro del plazo establecido, la Comisión aplicará las medidas contempladas en el artículo 51 de esta ley que estime pertinentes.</w:t>
      </w:r>
    </w:p>
    <w:p w14:paraId="6E96CA31" w14:textId="77777777" w:rsidR="00186A48" w:rsidRPr="00186A48" w:rsidRDefault="00186A48" w:rsidP="00BE59E4">
      <w:pPr>
        <w:spacing w:after="0" w:line="240" w:lineRule="auto"/>
        <w:jc w:val="both"/>
        <w:rPr>
          <w:rFonts w:ascii="Courier New" w:eastAsia="Times New Roman" w:hAnsi="Courier New" w:cs="Courier New"/>
          <w:color w:val="000000" w:themeColor="text1"/>
          <w:sz w:val="24"/>
          <w:szCs w:val="24"/>
          <w:lang w:val="es-CL" w:eastAsia="es-MX"/>
        </w:rPr>
      </w:pPr>
    </w:p>
    <w:p w14:paraId="29D79BBC" w14:textId="77777777" w:rsidR="00186A48" w:rsidRPr="00186A48" w:rsidRDefault="00186A48" w:rsidP="00E96B5D">
      <w:pPr>
        <w:tabs>
          <w:tab w:val="left" w:pos="2268"/>
        </w:tabs>
        <w:spacing w:line="240" w:lineRule="auto"/>
        <w:jc w:val="both"/>
        <w:rPr>
          <w:rFonts w:ascii="Courier New" w:eastAsia="Times New Roman" w:hAnsi="Courier New" w:cs="Courier New"/>
          <w:color w:val="000000" w:themeColor="text1"/>
          <w:sz w:val="24"/>
          <w:szCs w:val="24"/>
          <w:lang w:val="es-CL" w:eastAsia="es-MX"/>
        </w:rPr>
      </w:pPr>
      <w:r w:rsidRPr="00186A48">
        <w:rPr>
          <w:rFonts w:ascii="Courier New" w:eastAsia="Times New Roman" w:hAnsi="Courier New" w:cs="Courier New"/>
          <w:b/>
          <w:bCs/>
          <w:color w:val="000000" w:themeColor="text1"/>
          <w:sz w:val="24"/>
          <w:szCs w:val="24"/>
          <w:lang w:val="es-CL" w:eastAsia="es-MX"/>
        </w:rPr>
        <w:t xml:space="preserve">Artículo 51.- </w:t>
      </w:r>
      <w:r w:rsidRPr="00186A48">
        <w:rPr>
          <w:rFonts w:ascii="Courier New" w:eastAsia="Times New Roman" w:hAnsi="Courier New" w:cs="Courier New"/>
          <w:b/>
          <w:bCs/>
          <w:color w:val="000000" w:themeColor="text1"/>
          <w:sz w:val="24"/>
          <w:szCs w:val="24"/>
          <w:lang w:val="es-CL" w:eastAsia="es-MX"/>
        </w:rPr>
        <w:tab/>
        <w:t>Medidas restrictivas durante el periodo de regularización.</w:t>
      </w:r>
      <w:r w:rsidRPr="00186A48">
        <w:rPr>
          <w:rFonts w:ascii="Courier New" w:eastAsia="Times New Roman" w:hAnsi="Courier New" w:cs="Courier New"/>
          <w:color w:val="000000" w:themeColor="text1"/>
          <w:sz w:val="24"/>
          <w:szCs w:val="24"/>
          <w:lang w:val="es-CL" w:eastAsia="es-MX"/>
        </w:rPr>
        <w:t xml:space="preserve"> En caso de que AFIDE se encontrare en alguna de las situaciones descritas en el artículo 47, la Comisión podrá, mediante resolución fundada, imponerle total o parcialmente y por el plazo máximo de seis meses, renovable por una vez hasta por el mismo periodo, una o más de las siguientes prohibiciones:</w:t>
      </w:r>
    </w:p>
    <w:p w14:paraId="392B18B4" w14:textId="77777777" w:rsidR="00186A48" w:rsidRPr="00186A48" w:rsidRDefault="00186A48" w:rsidP="00E96B5D">
      <w:pPr>
        <w:pStyle w:val="Prrafodelista"/>
        <w:numPr>
          <w:ilvl w:val="0"/>
          <w:numId w:val="23"/>
        </w:numPr>
        <w:pBdr>
          <w:top w:val="nil"/>
          <w:left w:val="nil"/>
          <w:bottom w:val="nil"/>
          <w:right w:val="nil"/>
          <w:between w:val="nil"/>
          <w:bar w:val="nil"/>
        </w:pBdr>
        <w:spacing w:after="240" w:line="240" w:lineRule="auto"/>
        <w:ind w:left="0" w:firstLine="2268"/>
        <w:contextualSpacing w:val="0"/>
        <w:jc w:val="both"/>
        <w:rPr>
          <w:rFonts w:ascii="Courier New" w:eastAsia="Times New Roman" w:hAnsi="Courier New" w:cs="Courier New"/>
          <w:color w:val="000000" w:themeColor="text1"/>
          <w:sz w:val="24"/>
          <w:szCs w:val="24"/>
          <w:lang w:val="es-CL"/>
        </w:rPr>
      </w:pPr>
      <w:r w:rsidRPr="00186A48">
        <w:rPr>
          <w:rFonts w:ascii="Courier New" w:eastAsia="Times New Roman" w:hAnsi="Courier New" w:cs="Courier New"/>
          <w:color w:val="000000" w:themeColor="text1"/>
          <w:sz w:val="24"/>
          <w:szCs w:val="24"/>
          <w:lang w:val="es-CL"/>
        </w:rPr>
        <w:t>Realizar nuevas colocaciones asociadas a los créditos que se definen en el literal d) del artículo 5 de la presente ley.</w:t>
      </w:r>
    </w:p>
    <w:p w14:paraId="455F7D98" w14:textId="77777777" w:rsidR="00186A48" w:rsidRPr="00186A48" w:rsidRDefault="00186A48" w:rsidP="00E96B5D">
      <w:pPr>
        <w:pStyle w:val="Prrafodelista"/>
        <w:numPr>
          <w:ilvl w:val="0"/>
          <w:numId w:val="23"/>
        </w:numPr>
        <w:pBdr>
          <w:top w:val="nil"/>
          <w:left w:val="nil"/>
          <w:bottom w:val="nil"/>
          <w:right w:val="nil"/>
          <w:between w:val="nil"/>
          <w:bar w:val="nil"/>
        </w:pBdr>
        <w:spacing w:after="240" w:line="240" w:lineRule="auto"/>
        <w:ind w:left="0" w:firstLine="2268"/>
        <w:contextualSpacing w:val="0"/>
        <w:jc w:val="both"/>
        <w:rPr>
          <w:rFonts w:ascii="Courier New" w:eastAsia="Times New Roman" w:hAnsi="Courier New" w:cs="Courier New"/>
          <w:color w:val="000000" w:themeColor="text1"/>
          <w:sz w:val="24"/>
          <w:szCs w:val="24"/>
          <w:lang w:val="es-CL"/>
        </w:rPr>
      </w:pPr>
      <w:r w:rsidRPr="00186A48">
        <w:rPr>
          <w:rFonts w:ascii="Courier New" w:eastAsia="Times New Roman" w:hAnsi="Courier New" w:cs="Courier New"/>
          <w:color w:val="000000" w:themeColor="text1"/>
          <w:sz w:val="24"/>
          <w:szCs w:val="24"/>
          <w:lang w:val="es-CL"/>
        </w:rPr>
        <w:t xml:space="preserve">Otorgar nuevos créditos de aquellos señalados en el literal c) del artículo 5 de la presente ley, a entidades financieras que tengan un capital mínimo inferior a 500.000 unidades de fomento, o que cuenten con una clasificación de riesgo asignada por una empresa clasificadora de riesgo establecida por la ley </w:t>
      </w:r>
      <w:proofErr w:type="spellStart"/>
      <w:r w:rsidRPr="00186A48">
        <w:rPr>
          <w:rFonts w:ascii="Courier New" w:eastAsia="Times New Roman" w:hAnsi="Courier New" w:cs="Courier New"/>
          <w:color w:val="000000" w:themeColor="text1"/>
          <w:sz w:val="24"/>
          <w:szCs w:val="24"/>
          <w:lang w:val="es-CL"/>
        </w:rPr>
        <w:t>N°</w:t>
      </w:r>
      <w:proofErr w:type="spellEnd"/>
      <w:r w:rsidRPr="00186A48">
        <w:rPr>
          <w:rFonts w:ascii="Courier New" w:eastAsia="Times New Roman" w:hAnsi="Courier New" w:cs="Courier New"/>
          <w:color w:val="000000" w:themeColor="text1"/>
          <w:sz w:val="24"/>
          <w:szCs w:val="24"/>
          <w:lang w:val="es-CL"/>
        </w:rPr>
        <w:t xml:space="preserve"> 18.045, de mercado de valores, inferior a BBB.</w:t>
      </w:r>
    </w:p>
    <w:p w14:paraId="7B61FFA4" w14:textId="77777777" w:rsidR="00186A48" w:rsidRPr="00186A48" w:rsidRDefault="00186A48" w:rsidP="00E96B5D">
      <w:pPr>
        <w:pStyle w:val="Prrafodelista"/>
        <w:numPr>
          <w:ilvl w:val="0"/>
          <w:numId w:val="23"/>
        </w:numPr>
        <w:pBdr>
          <w:top w:val="nil"/>
          <w:left w:val="nil"/>
          <w:bottom w:val="nil"/>
          <w:right w:val="nil"/>
          <w:between w:val="nil"/>
          <w:bar w:val="nil"/>
        </w:pBdr>
        <w:spacing w:after="240" w:line="240" w:lineRule="auto"/>
        <w:ind w:left="0" w:firstLine="2268"/>
        <w:contextualSpacing w:val="0"/>
        <w:jc w:val="both"/>
        <w:rPr>
          <w:rFonts w:ascii="Courier New" w:eastAsia="Times New Roman" w:hAnsi="Courier New" w:cs="Courier New"/>
          <w:color w:val="000000" w:themeColor="text1"/>
          <w:sz w:val="24"/>
          <w:szCs w:val="24"/>
          <w:lang w:val="es-CL"/>
        </w:rPr>
      </w:pPr>
      <w:r w:rsidRPr="00186A48">
        <w:rPr>
          <w:rFonts w:ascii="Courier New" w:eastAsia="Times New Roman" w:hAnsi="Courier New" w:cs="Courier New"/>
          <w:color w:val="000000" w:themeColor="text1"/>
          <w:sz w:val="24"/>
          <w:szCs w:val="24"/>
          <w:lang w:val="es-CL"/>
        </w:rPr>
        <w:t>Otorgar nuevos créditos de aquellos señalados en el literal c) del artículo 5 de la presente ley a fondos de inversión privados que tengan menos de cinco años de funcionamiento.</w:t>
      </w:r>
    </w:p>
    <w:p w14:paraId="79992518" w14:textId="77777777" w:rsidR="00186A48" w:rsidRPr="00186A48" w:rsidRDefault="00186A48" w:rsidP="00E96B5D">
      <w:pPr>
        <w:pStyle w:val="Prrafodelista"/>
        <w:numPr>
          <w:ilvl w:val="0"/>
          <w:numId w:val="23"/>
        </w:numPr>
        <w:pBdr>
          <w:top w:val="nil"/>
          <w:left w:val="nil"/>
          <w:bottom w:val="nil"/>
          <w:right w:val="nil"/>
          <w:between w:val="nil"/>
          <w:bar w:val="nil"/>
        </w:pBdr>
        <w:spacing w:after="240" w:line="240" w:lineRule="auto"/>
        <w:ind w:left="0" w:firstLine="2268"/>
        <w:contextualSpacing w:val="0"/>
        <w:jc w:val="both"/>
        <w:rPr>
          <w:rFonts w:ascii="Courier New" w:eastAsia="Times New Roman" w:hAnsi="Courier New" w:cs="Courier New"/>
          <w:color w:val="000000" w:themeColor="text1"/>
          <w:sz w:val="24"/>
          <w:szCs w:val="24"/>
          <w:lang w:val="es-CL"/>
        </w:rPr>
      </w:pPr>
      <w:r w:rsidRPr="00186A48">
        <w:rPr>
          <w:rFonts w:ascii="Courier New" w:eastAsia="Times New Roman" w:hAnsi="Courier New" w:cs="Courier New"/>
          <w:color w:val="000000" w:themeColor="text1"/>
          <w:sz w:val="24"/>
          <w:szCs w:val="24"/>
          <w:lang w:val="es-CL"/>
        </w:rPr>
        <w:t>Otorgar nuevas garantías de aquellas señaladas en los literales a) y b) del artículo 5 de la presente ley.</w:t>
      </w:r>
    </w:p>
    <w:p w14:paraId="033106EE" w14:textId="77777777" w:rsidR="00186A48" w:rsidRPr="00186A48" w:rsidRDefault="00186A48" w:rsidP="00E96B5D">
      <w:pPr>
        <w:pStyle w:val="Prrafodelista"/>
        <w:numPr>
          <w:ilvl w:val="0"/>
          <w:numId w:val="23"/>
        </w:numPr>
        <w:pBdr>
          <w:top w:val="nil"/>
          <w:left w:val="nil"/>
          <w:bottom w:val="nil"/>
          <w:right w:val="nil"/>
          <w:between w:val="nil"/>
          <w:bar w:val="nil"/>
        </w:pBdr>
        <w:spacing w:after="240" w:line="240" w:lineRule="auto"/>
        <w:ind w:left="0" w:firstLine="2268"/>
        <w:contextualSpacing w:val="0"/>
        <w:jc w:val="both"/>
        <w:rPr>
          <w:rFonts w:ascii="Courier New" w:eastAsia="Times New Roman" w:hAnsi="Courier New" w:cs="Courier New"/>
          <w:color w:val="000000" w:themeColor="text1"/>
          <w:sz w:val="24"/>
          <w:szCs w:val="24"/>
          <w:lang w:val="es-CL"/>
        </w:rPr>
      </w:pPr>
      <w:r w:rsidRPr="00186A48">
        <w:rPr>
          <w:rFonts w:ascii="Courier New" w:eastAsia="Times New Roman" w:hAnsi="Courier New" w:cs="Courier New"/>
          <w:color w:val="000000" w:themeColor="text1"/>
          <w:sz w:val="24"/>
          <w:szCs w:val="24"/>
          <w:lang w:val="es-CL"/>
        </w:rPr>
        <w:t>Realizar nuevas inversiones en fondos de fondos cuyo periodo de rescate sea superior a un año, por un porcentaje mayor al que defina la Comisión mediante norma de carácter general.</w:t>
      </w:r>
    </w:p>
    <w:p w14:paraId="0AE379A8" w14:textId="77777777" w:rsidR="00186A48" w:rsidRPr="00186A48" w:rsidRDefault="00186A48" w:rsidP="00E96B5D">
      <w:pPr>
        <w:pStyle w:val="Prrafodelista"/>
        <w:numPr>
          <w:ilvl w:val="0"/>
          <w:numId w:val="23"/>
        </w:numPr>
        <w:pBdr>
          <w:top w:val="nil"/>
          <w:left w:val="nil"/>
          <w:bottom w:val="nil"/>
          <w:right w:val="nil"/>
          <w:between w:val="nil"/>
          <w:bar w:val="nil"/>
        </w:pBdr>
        <w:spacing w:after="240" w:line="240" w:lineRule="auto"/>
        <w:ind w:left="0" w:firstLine="2268"/>
        <w:contextualSpacing w:val="0"/>
        <w:jc w:val="both"/>
        <w:rPr>
          <w:rFonts w:ascii="Courier New" w:eastAsia="Times New Roman" w:hAnsi="Courier New" w:cs="Courier New"/>
          <w:color w:val="000000" w:themeColor="text1"/>
          <w:sz w:val="24"/>
          <w:szCs w:val="24"/>
          <w:lang w:val="es-CL"/>
        </w:rPr>
      </w:pPr>
      <w:r w:rsidRPr="00186A48">
        <w:rPr>
          <w:rFonts w:ascii="Courier New" w:eastAsia="Times New Roman" w:hAnsi="Courier New" w:cs="Courier New"/>
          <w:color w:val="000000" w:themeColor="text1"/>
          <w:sz w:val="24"/>
          <w:szCs w:val="24"/>
          <w:lang w:val="es-CL"/>
        </w:rPr>
        <w:t>Contratar préstamos con entidades financieras nacionales, según se define en el literal h) del artículo 5 de la presente ley.</w:t>
      </w:r>
    </w:p>
    <w:p w14:paraId="53BEE76B" w14:textId="77777777" w:rsidR="00186A48" w:rsidRPr="00186A48" w:rsidRDefault="00186A48" w:rsidP="00E96B5D">
      <w:pPr>
        <w:pStyle w:val="Prrafodelista"/>
        <w:numPr>
          <w:ilvl w:val="0"/>
          <w:numId w:val="23"/>
        </w:numPr>
        <w:pBdr>
          <w:top w:val="nil"/>
          <w:left w:val="nil"/>
          <w:bottom w:val="nil"/>
          <w:right w:val="nil"/>
          <w:between w:val="nil"/>
          <w:bar w:val="nil"/>
        </w:pBdr>
        <w:spacing w:after="240" w:line="240" w:lineRule="auto"/>
        <w:ind w:left="0" w:firstLine="2268"/>
        <w:contextualSpacing w:val="0"/>
        <w:jc w:val="both"/>
        <w:rPr>
          <w:rFonts w:ascii="Courier New" w:eastAsia="Times New Roman" w:hAnsi="Courier New" w:cs="Courier New"/>
          <w:color w:val="000000" w:themeColor="text1"/>
          <w:sz w:val="24"/>
          <w:szCs w:val="24"/>
          <w:lang w:val="es-CL"/>
        </w:rPr>
      </w:pPr>
      <w:r w:rsidRPr="00186A48">
        <w:rPr>
          <w:rFonts w:ascii="Courier New" w:eastAsia="Times New Roman" w:hAnsi="Courier New" w:cs="Courier New"/>
          <w:color w:val="000000" w:themeColor="text1"/>
          <w:sz w:val="24"/>
          <w:szCs w:val="24"/>
          <w:lang w:val="es-CL"/>
        </w:rPr>
        <w:t>Renovar, por más de ciento ochenta días, cualquier crédito otorgado.</w:t>
      </w:r>
    </w:p>
    <w:p w14:paraId="5DC0C5FB" w14:textId="77777777" w:rsidR="00186A48" w:rsidRPr="00186A48" w:rsidRDefault="00186A48" w:rsidP="00E96B5D">
      <w:pPr>
        <w:pStyle w:val="Prrafodelista"/>
        <w:numPr>
          <w:ilvl w:val="0"/>
          <w:numId w:val="23"/>
        </w:numPr>
        <w:pBdr>
          <w:top w:val="nil"/>
          <w:left w:val="nil"/>
          <w:bottom w:val="nil"/>
          <w:right w:val="nil"/>
          <w:between w:val="nil"/>
          <w:bar w:val="nil"/>
        </w:pBdr>
        <w:spacing w:after="240" w:line="240" w:lineRule="auto"/>
        <w:ind w:left="0" w:firstLine="2268"/>
        <w:contextualSpacing w:val="0"/>
        <w:jc w:val="both"/>
        <w:rPr>
          <w:rFonts w:ascii="Courier New" w:eastAsia="Times New Roman" w:hAnsi="Courier New" w:cs="Courier New"/>
          <w:color w:val="000000" w:themeColor="text1"/>
          <w:sz w:val="24"/>
          <w:szCs w:val="24"/>
          <w:lang w:val="es-CL"/>
        </w:rPr>
      </w:pPr>
      <w:r w:rsidRPr="00186A48">
        <w:rPr>
          <w:rFonts w:ascii="Courier New" w:eastAsia="Times New Roman" w:hAnsi="Courier New" w:cs="Courier New"/>
          <w:color w:val="000000" w:themeColor="text1"/>
          <w:sz w:val="24"/>
          <w:szCs w:val="24"/>
          <w:lang w:val="es-CL"/>
        </w:rPr>
        <w:t>Alzar o limitar las garantías de los créditos vigentes.</w:t>
      </w:r>
    </w:p>
    <w:p w14:paraId="47782219" w14:textId="77777777" w:rsidR="00186A48" w:rsidRPr="00186A48" w:rsidRDefault="00186A48" w:rsidP="00E96B5D">
      <w:pPr>
        <w:pStyle w:val="Prrafodelista"/>
        <w:numPr>
          <w:ilvl w:val="0"/>
          <w:numId w:val="23"/>
        </w:numPr>
        <w:pBdr>
          <w:top w:val="nil"/>
          <w:left w:val="nil"/>
          <w:bottom w:val="nil"/>
          <w:right w:val="nil"/>
          <w:between w:val="nil"/>
          <w:bar w:val="nil"/>
        </w:pBdr>
        <w:spacing w:after="240" w:line="240" w:lineRule="auto"/>
        <w:ind w:left="0" w:firstLine="2268"/>
        <w:contextualSpacing w:val="0"/>
        <w:jc w:val="both"/>
        <w:rPr>
          <w:rFonts w:ascii="Courier New" w:eastAsia="Times New Roman" w:hAnsi="Courier New" w:cs="Courier New"/>
          <w:color w:val="000000" w:themeColor="text1"/>
          <w:sz w:val="24"/>
          <w:szCs w:val="24"/>
          <w:lang w:val="es-CL"/>
        </w:rPr>
      </w:pPr>
      <w:r w:rsidRPr="00186A48">
        <w:rPr>
          <w:rFonts w:ascii="Courier New" w:eastAsia="Times New Roman" w:hAnsi="Courier New" w:cs="Courier New"/>
          <w:color w:val="000000" w:themeColor="text1"/>
          <w:sz w:val="24"/>
          <w:szCs w:val="24"/>
          <w:lang w:val="es-CL"/>
        </w:rPr>
        <w:t>Adquirir o enajenar bienes corporales o incorporales de su activo fijo o a sus inversiones financieras.</w:t>
      </w:r>
    </w:p>
    <w:p w14:paraId="66C0F2D8" w14:textId="77777777" w:rsidR="00186A48" w:rsidRPr="00186A48" w:rsidRDefault="00186A48" w:rsidP="00E96B5D">
      <w:pPr>
        <w:pStyle w:val="Prrafodelista"/>
        <w:numPr>
          <w:ilvl w:val="0"/>
          <w:numId w:val="23"/>
        </w:numPr>
        <w:pBdr>
          <w:top w:val="nil"/>
          <w:left w:val="nil"/>
          <w:bottom w:val="nil"/>
          <w:right w:val="nil"/>
          <w:between w:val="nil"/>
          <w:bar w:val="nil"/>
        </w:pBdr>
        <w:spacing w:after="240" w:line="240" w:lineRule="auto"/>
        <w:ind w:left="0" w:firstLine="2268"/>
        <w:contextualSpacing w:val="0"/>
        <w:jc w:val="both"/>
        <w:rPr>
          <w:rFonts w:ascii="Courier New" w:eastAsia="Times New Roman" w:hAnsi="Courier New" w:cs="Courier New"/>
          <w:color w:val="000000" w:themeColor="text1"/>
          <w:sz w:val="24"/>
          <w:szCs w:val="24"/>
          <w:lang w:val="es-CL"/>
        </w:rPr>
      </w:pPr>
      <w:r w:rsidRPr="00186A48">
        <w:rPr>
          <w:rFonts w:ascii="Courier New" w:eastAsia="Times New Roman" w:hAnsi="Courier New" w:cs="Courier New"/>
          <w:color w:val="000000" w:themeColor="text1"/>
          <w:sz w:val="24"/>
          <w:szCs w:val="24"/>
          <w:lang w:val="es-CL"/>
        </w:rPr>
        <w:t>Enajenar documentos de su cartera de colocaciones.</w:t>
      </w:r>
    </w:p>
    <w:p w14:paraId="1331398A" w14:textId="77777777" w:rsidR="00186A48" w:rsidRPr="00186A48" w:rsidRDefault="00186A48" w:rsidP="00E96B5D">
      <w:pPr>
        <w:pStyle w:val="Prrafodelista"/>
        <w:numPr>
          <w:ilvl w:val="0"/>
          <w:numId w:val="23"/>
        </w:numPr>
        <w:pBdr>
          <w:top w:val="nil"/>
          <w:left w:val="nil"/>
          <w:bottom w:val="nil"/>
          <w:right w:val="nil"/>
          <w:between w:val="nil"/>
          <w:bar w:val="nil"/>
        </w:pBdr>
        <w:spacing w:after="240" w:line="240" w:lineRule="auto"/>
        <w:ind w:left="0" w:firstLine="2268"/>
        <w:contextualSpacing w:val="0"/>
        <w:jc w:val="both"/>
        <w:rPr>
          <w:rFonts w:ascii="Courier New" w:eastAsia="Times New Roman" w:hAnsi="Courier New" w:cs="Courier New"/>
          <w:color w:val="000000" w:themeColor="text1"/>
          <w:sz w:val="24"/>
          <w:szCs w:val="24"/>
          <w:lang w:val="es-CL"/>
        </w:rPr>
      </w:pPr>
      <w:r w:rsidRPr="00186A48">
        <w:rPr>
          <w:rFonts w:ascii="Courier New" w:eastAsia="Times New Roman" w:hAnsi="Courier New" w:cs="Courier New"/>
          <w:color w:val="000000" w:themeColor="text1"/>
          <w:sz w:val="24"/>
          <w:szCs w:val="24"/>
          <w:lang w:val="es-CL"/>
        </w:rPr>
        <w:t>Efectuar inversiones, cualquiera sea su naturaleza, salvo en instrumentos emitidos por el Banco Central de Chile y la Tesorería General de la República.</w:t>
      </w:r>
    </w:p>
    <w:p w14:paraId="62791A47" w14:textId="77777777" w:rsidR="00186A48" w:rsidRPr="00186A48" w:rsidRDefault="00186A48" w:rsidP="00E96B5D">
      <w:pPr>
        <w:pStyle w:val="Prrafodelista"/>
        <w:numPr>
          <w:ilvl w:val="0"/>
          <w:numId w:val="23"/>
        </w:numPr>
        <w:pBdr>
          <w:top w:val="nil"/>
          <w:left w:val="nil"/>
          <w:bottom w:val="nil"/>
          <w:right w:val="nil"/>
          <w:between w:val="nil"/>
          <w:bar w:val="nil"/>
        </w:pBdr>
        <w:spacing w:after="240" w:line="240" w:lineRule="auto"/>
        <w:ind w:left="0" w:firstLine="2268"/>
        <w:contextualSpacing w:val="0"/>
        <w:jc w:val="both"/>
        <w:rPr>
          <w:rFonts w:ascii="Courier New" w:eastAsia="Times New Roman" w:hAnsi="Courier New" w:cs="Courier New"/>
          <w:color w:val="000000" w:themeColor="text1"/>
          <w:sz w:val="24"/>
          <w:szCs w:val="24"/>
          <w:lang w:val="es-CL"/>
        </w:rPr>
      </w:pPr>
      <w:r w:rsidRPr="00186A48">
        <w:rPr>
          <w:rFonts w:ascii="Courier New" w:eastAsia="Times New Roman" w:hAnsi="Courier New" w:cs="Courier New"/>
          <w:color w:val="000000" w:themeColor="text1"/>
          <w:sz w:val="24"/>
          <w:szCs w:val="24"/>
          <w:lang w:val="es-CL"/>
        </w:rPr>
        <w:t xml:space="preserve">Anticipar el vencimiento de cualquier obligación o reestructurar pasivos sin autorización previa de la Comisión. Lo dispuesto en el presente numeral no regirá tratándose de las operaciones de derivados, ni los convenios marco de contratación de operaciones de venta con pacto de </w:t>
      </w:r>
      <w:proofErr w:type="spellStart"/>
      <w:r w:rsidRPr="00186A48">
        <w:rPr>
          <w:rFonts w:ascii="Courier New" w:eastAsia="Times New Roman" w:hAnsi="Courier New" w:cs="Courier New"/>
          <w:color w:val="000000" w:themeColor="text1"/>
          <w:sz w:val="24"/>
          <w:szCs w:val="24"/>
          <w:lang w:val="es-CL"/>
        </w:rPr>
        <w:t>retrocompra</w:t>
      </w:r>
      <w:proofErr w:type="spellEnd"/>
      <w:r w:rsidRPr="00186A48">
        <w:rPr>
          <w:rFonts w:ascii="Courier New" w:eastAsia="Times New Roman" w:hAnsi="Courier New" w:cs="Courier New"/>
          <w:color w:val="000000" w:themeColor="text1"/>
          <w:sz w:val="24"/>
          <w:szCs w:val="24"/>
          <w:lang w:val="es-CL"/>
        </w:rPr>
        <w:t xml:space="preserve"> o de operaciones de compra con pacto de retroventa u otras operaciones equivalentes que recaigan sobre alguno de los instrumentos a que se refiere el numeral 9 del artículo 1° de la ley </w:t>
      </w:r>
      <w:proofErr w:type="spellStart"/>
      <w:r w:rsidRPr="00186A48">
        <w:rPr>
          <w:rFonts w:ascii="Courier New" w:eastAsia="Times New Roman" w:hAnsi="Courier New" w:cs="Courier New"/>
          <w:color w:val="000000" w:themeColor="text1"/>
          <w:sz w:val="24"/>
          <w:szCs w:val="24"/>
          <w:lang w:val="es-CL"/>
        </w:rPr>
        <w:t>N°</w:t>
      </w:r>
      <w:proofErr w:type="spellEnd"/>
      <w:r w:rsidRPr="00186A48">
        <w:rPr>
          <w:rFonts w:ascii="Courier New" w:eastAsia="Times New Roman" w:hAnsi="Courier New" w:cs="Courier New"/>
          <w:color w:val="000000" w:themeColor="text1"/>
          <w:sz w:val="24"/>
          <w:szCs w:val="24"/>
          <w:lang w:val="es-CL"/>
        </w:rPr>
        <w:t xml:space="preserve"> 20.345, sobre sistemas de compensación y liquidación de instrumentos financieros, respecto de las cuales se aplicará lo dispuesto en el artículo 140 de la ley </w:t>
      </w:r>
      <w:proofErr w:type="spellStart"/>
      <w:r w:rsidRPr="00186A48">
        <w:rPr>
          <w:rFonts w:ascii="Courier New" w:eastAsia="Times New Roman" w:hAnsi="Courier New" w:cs="Courier New"/>
          <w:color w:val="000000" w:themeColor="text1"/>
          <w:sz w:val="24"/>
          <w:szCs w:val="24"/>
          <w:lang w:val="es-CL"/>
        </w:rPr>
        <w:t>N°</w:t>
      </w:r>
      <w:proofErr w:type="spellEnd"/>
      <w:r w:rsidRPr="00186A48">
        <w:rPr>
          <w:rFonts w:ascii="Courier New" w:eastAsia="Times New Roman" w:hAnsi="Courier New" w:cs="Courier New"/>
          <w:color w:val="000000" w:themeColor="text1"/>
          <w:sz w:val="24"/>
          <w:szCs w:val="24"/>
          <w:lang w:val="es-CL"/>
        </w:rPr>
        <w:t xml:space="preserve"> 20.720, que sustituye el régimen concursal vigente por una ley de reorganización y liquidación de empresas y personas, y perfecciona el rol de la Superintendencia del Ramo; o en la ley </w:t>
      </w:r>
      <w:proofErr w:type="spellStart"/>
      <w:r w:rsidRPr="00186A48">
        <w:rPr>
          <w:rFonts w:ascii="Courier New" w:eastAsia="Times New Roman" w:hAnsi="Courier New" w:cs="Courier New"/>
          <w:color w:val="000000" w:themeColor="text1"/>
          <w:sz w:val="24"/>
          <w:szCs w:val="24"/>
          <w:lang w:val="es-CL"/>
        </w:rPr>
        <w:t>N°</w:t>
      </w:r>
      <w:proofErr w:type="spellEnd"/>
      <w:r w:rsidRPr="00186A48">
        <w:rPr>
          <w:rFonts w:ascii="Courier New" w:eastAsia="Times New Roman" w:hAnsi="Courier New" w:cs="Courier New"/>
          <w:color w:val="000000" w:themeColor="text1"/>
          <w:sz w:val="24"/>
          <w:szCs w:val="24"/>
          <w:lang w:val="es-CL"/>
        </w:rPr>
        <w:t xml:space="preserve"> 20.345, sobre sistemas de compensación y liquidación de instrumentos financieros, según corresponda.</w:t>
      </w:r>
    </w:p>
    <w:p w14:paraId="1276BE01" w14:textId="77777777" w:rsidR="00186A48" w:rsidRPr="00186A48" w:rsidRDefault="00186A48" w:rsidP="00E96B5D">
      <w:pPr>
        <w:spacing w:line="240" w:lineRule="auto"/>
        <w:ind w:firstLine="2268"/>
        <w:jc w:val="both"/>
        <w:rPr>
          <w:rFonts w:ascii="Courier New" w:eastAsia="Times New Roman" w:hAnsi="Courier New" w:cs="Courier New"/>
          <w:color w:val="000000" w:themeColor="text1"/>
          <w:sz w:val="24"/>
          <w:szCs w:val="24"/>
          <w:lang w:val="es-CL" w:eastAsia="es-MX"/>
        </w:rPr>
      </w:pPr>
      <w:r w:rsidRPr="00186A48">
        <w:rPr>
          <w:rFonts w:ascii="Courier New" w:eastAsia="Times New Roman" w:hAnsi="Courier New" w:cs="Courier New"/>
          <w:color w:val="000000" w:themeColor="text1"/>
          <w:sz w:val="24"/>
          <w:szCs w:val="24"/>
          <w:lang w:val="es-CL" w:eastAsia="es-MX"/>
        </w:rPr>
        <w:t>Con todo, la Comisión podrá anticipar el término de las prohibiciones impuestas en virtud del presente artículo mediante resolución fundada, cuando, a su juicio, la situación de AFIDE presente una recuperación suficiente que haga innecesaria la mantención de tales medidas.</w:t>
      </w:r>
    </w:p>
    <w:p w14:paraId="4391C123" w14:textId="77777777" w:rsidR="00186A48" w:rsidRPr="00186A48" w:rsidRDefault="00186A48" w:rsidP="00E96B5D">
      <w:pPr>
        <w:spacing w:line="240" w:lineRule="auto"/>
        <w:ind w:firstLine="2268"/>
        <w:jc w:val="both"/>
        <w:rPr>
          <w:rFonts w:ascii="Courier New" w:eastAsia="Times New Roman" w:hAnsi="Courier New" w:cs="Courier New"/>
          <w:color w:val="000000"/>
          <w:sz w:val="24"/>
          <w:szCs w:val="24"/>
          <w:lang w:val="es-CL" w:eastAsia="es-CL"/>
        </w:rPr>
      </w:pPr>
      <w:r w:rsidRPr="00186A48">
        <w:rPr>
          <w:rFonts w:ascii="Courier New" w:eastAsia="Times New Roman" w:hAnsi="Courier New" w:cs="Courier New"/>
          <w:color w:val="000000" w:themeColor="text1"/>
          <w:sz w:val="24"/>
          <w:szCs w:val="24"/>
          <w:lang w:val="es-CL" w:eastAsia="es-CL"/>
        </w:rPr>
        <w:t xml:space="preserve">Durante la vigencia de estas prohibiciones, la revocación o renuncia de los directores o directoras de la institución o la </w:t>
      </w:r>
      <w:r w:rsidRPr="00186A48">
        <w:rPr>
          <w:rFonts w:ascii="Courier New" w:eastAsia="Times New Roman" w:hAnsi="Courier New" w:cs="Courier New"/>
          <w:color w:val="000000" w:themeColor="text1"/>
          <w:sz w:val="24"/>
          <w:szCs w:val="24"/>
          <w:lang w:val="es-CL" w:eastAsia="es-MX"/>
        </w:rPr>
        <w:t>renuncia</w:t>
      </w:r>
      <w:r w:rsidRPr="00186A48">
        <w:rPr>
          <w:rFonts w:ascii="Courier New" w:eastAsia="Times New Roman" w:hAnsi="Courier New" w:cs="Courier New"/>
          <w:color w:val="000000" w:themeColor="text1"/>
          <w:sz w:val="24"/>
          <w:szCs w:val="24"/>
          <w:lang w:val="es-CL" w:eastAsia="es-CL"/>
        </w:rPr>
        <w:t xml:space="preserve"> o término de contrato de sus gerentes o gerentas, administradores, administradoras, apoderados o apoderadas no producirán efecto alguno si tales actos no han sido autorizados por la Comisión.</w:t>
      </w:r>
    </w:p>
    <w:p w14:paraId="4A09C50C" w14:textId="77777777" w:rsidR="00186A48" w:rsidRPr="00186A48" w:rsidRDefault="00186A48" w:rsidP="00E96B5D">
      <w:pPr>
        <w:spacing w:line="240" w:lineRule="auto"/>
        <w:ind w:firstLine="2268"/>
        <w:jc w:val="both"/>
        <w:rPr>
          <w:rFonts w:ascii="Courier New" w:eastAsia="Times New Roman" w:hAnsi="Courier New" w:cs="Courier New"/>
          <w:color w:val="000000" w:themeColor="text1"/>
          <w:sz w:val="24"/>
          <w:szCs w:val="24"/>
          <w:lang w:val="es-CL" w:eastAsia="es-MX"/>
        </w:rPr>
      </w:pPr>
      <w:r w:rsidRPr="00186A48">
        <w:rPr>
          <w:rFonts w:ascii="Courier New" w:eastAsia="Times New Roman" w:hAnsi="Courier New" w:cs="Courier New"/>
          <w:color w:val="000000" w:themeColor="text1"/>
          <w:sz w:val="24"/>
          <w:szCs w:val="24"/>
          <w:lang w:val="es-CL" w:eastAsia="es-MX"/>
        </w:rPr>
        <w:t>Asimismo, si durante su vigencia se convocare a junta de accionistas para aumentar el capital, la Comisión podrá modificar el plazo de convocatoria.</w:t>
      </w:r>
    </w:p>
    <w:p w14:paraId="73D9456F" w14:textId="77777777" w:rsidR="00186A48" w:rsidRPr="00186A48" w:rsidRDefault="00186A48" w:rsidP="00BE59E4">
      <w:pPr>
        <w:spacing w:after="0" w:line="240" w:lineRule="auto"/>
        <w:jc w:val="both"/>
        <w:rPr>
          <w:rFonts w:ascii="Courier New" w:hAnsi="Courier New" w:cs="Courier New"/>
          <w:sz w:val="24"/>
          <w:szCs w:val="24"/>
          <w:lang w:val="es-CL"/>
        </w:rPr>
      </w:pPr>
    </w:p>
    <w:p w14:paraId="714998A0" w14:textId="77777777" w:rsidR="00186A48" w:rsidRPr="00186A48" w:rsidRDefault="00186A48" w:rsidP="00E96B5D">
      <w:pPr>
        <w:tabs>
          <w:tab w:val="left" w:pos="2268"/>
        </w:tabs>
        <w:spacing w:line="240" w:lineRule="auto"/>
        <w:jc w:val="both"/>
        <w:rPr>
          <w:rFonts w:ascii="Courier New" w:eastAsia="Times New Roman" w:hAnsi="Courier New" w:cs="Courier New"/>
          <w:color w:val="000000" w:themeColor="text1"/>
          <w:sz w:val="24"/>
          <w:szCs w:val="24"/>
          <w:lang w:val="es-CL" w:eastAsia="es-MX"/>
        </w:rPr>
      </w:pPr>
      <w:r w:rsidRPr="00186A48">
        <w:rPr>
          <w:rFonts w:ascii="Courier New" w:eastAsia="Times New Roman" w:hAnsi="Courier New" w:cs="Courier New"/>
          <w:b/>
          <w:bCs/>
          <w:color w:val="000000" w:themeColor="text1"/>
          <w:sz w:val="24"/>
          <w:szCs w:val="24"/>
          <w:lang w:val="es-CL" w:eastAsia="es-MX"/>
        </w:rPr>
        <w:t xml:space="preserve">Artículo 52.- </w:t>
      </w:r>
      <w:r w:rsidRPr="00186A48">
        <w:rPr>
          <w:rFonts w:ascii="Courier New" w:eastAsia="Times New Roman" w:hAnsi="Courier New" w:cs="Courier New"/>
          <w:b/>
          <w:bCs/>
          <w:color w:val="000000" w:themeColor="text1"/>
          <w:sz w:val="24"/>
          <w:szCs w:val="24"/>
          <w:lang w:val="es-CL" w:eastAsia="es-MX"/>
        </w:rPr>
        <w:tab/>
        <w:t xml:space="preserve">Incumplimiento de medidas de regularización temprana. </w:t>
      </w:r>
      <w:r w:rsidRPr="00186A48">
        <w:rPr>
          <w:rFonts w:ascii="Courier New" w:eastAsia="Times New Roman" w:hAnsi="Courier New" w:cs="Courier New"/>
          <w:color w:val="000000" w:themeColor="text1"/>
          <w:sz w:val="24"/>
          <w:szCs w:val="24"/>
          <w:lang w:val="es-CL" w:eastAsia="es-MX"/>
        </w:rPr>
        <w:t>Si AFIDE no presentare el plan de regularización referido en el artículo 48, éste fuere rechazado por la Comisión, o incumpliere alguna de las medidas definidas en virtud del mismo; hubiere incurrido en infracciones o le hubieren sido aplicadas multas reiteradas; se mostrare rebelde para cumplir las órdenes legalmente impartidas por la Comisión; o hubiere ocurrido en cualquier hecho grave que haga temer por su estabilidad financiera, la Comisión, mediante resolución fundada, podrá designarle un inspector o inspectora delegada, a quien se le conferirá las atribuciones que estime convenientes, incluida la de suspender cualquier acuerdo del directorio o acto de los apoderados de la sociedad.</w:t>
      </w:r>
    </w:p>
    <w:p w14:paraId="2237AE33" w14:textId="77777777" w:rsidR="00186A48" w:rsidRPr="00186A48" w:rsidRDefault="00186A48" w:rsidP="00E96B5D">
      <w:pPr>
        <w:spacing w:line="240" w:lineRule="auto"/>
        <w:ind w:firstLine="2268"/>
        <w:jc w:val="both"/>
        <w:rPr>
          <w:rStyle w:val="Ninguno"/>
          <w:rFonts w:ascii="Courier New" w:eastAsia="Courier New" w:hAnsi="Courier New" w:cs="Courier New"/>
          <w:sz w:val="24"/>
          <w:szCs w:val="24"/>
          <w:lang w:val="es-CL"/>
        </w:rPr>
      </w:pPr>
      <w:r w:rsidRPr="00186A48">
        <w:rPr>
          <w:rStyle w:val="Ninguno"/>
          <w:rFonts w:ascii="Courier New" w:eastAsia="Courier New" w:hAnsi="Courier New" w:cs="Courier New"/>
          <w:sz w:val="24"/>
          <w:szCs w:val="24"/>
          <w:lang w:val="es-CL"/>
        </w:rPr>
        <w:t xml:space="preserve">En los mismos casos, la Comisión podrá, haya designado o no el inspector o inspectora delegada, designar a un administrador o administradora provisional, mediante resolución fundada con el voto favorable de al menos cuatro comisionados o comisionadas, </w:t>
      </w:r>
      <w:proofErr w:type="spellStart"/>
      <w:r w:rsidRPr="00186A48">
        <w:rPr>
          <w:rFonts w:ascii="Courier New" w:eastAsia="Times New Roman" w:hAnsi="Courier New" w:cs="Courier New"/>
          <w:color w:val="000000" w:themeColor="text1"/>
          <w:sz w:val="24"/>
          <w:szCs w:val="24"/>
          <w:lang w:eastAsia="es-MX"/>
        </w:rPr>
        <w:t>quien</w:t>
      </w:r>
      <w:proofErr w:type="spellEnd"/>
      <w:r w:rsidRPr="00186A48">
        <w:rPr>
          <w:rStyle w:val="Ninguno"/>
          <w:rFonts w:ascii="Courier New" w:eastAsia="Courier New" w:hAnsi="Courier New" w:cs="Courier New"/>
          <w:sz w:val="24"/>
          <w:szCs w:val="24"/>
          <w:lang w:val="es-CL"/>
        </w:rPr>
        <w:t xml:space="preserve"> tendrá todas las facultades del giro ordinario que la ley y los estatutos señalan al directorio y al gerente o gerenta general.</w:t>
      </w:r>
    </w:p>
    <w:p w14:paraId="43D39555" w14:textId="77777777" w:rsidR="00186A48" w:rsidRPr="00186A48" w:rsidRDefault="00186A48" w:rsidP="00E96B5D">
      <w:pPr>
        <w:spacing w:line="240" w:lineRule="auto"/>
        <w:ind w:firstLine="2268"/>
        <w:jc w:val="both"/>
        <w:rPr>
          <w:rStyle w:val="Ninguno"/>
          <w:rFonts w:ascii="Courier New" w:eastAsia="Courier New" w:hAnsi="Courier New" w:cs="Courier New"/>
          <w:sz w:val="24"/>
          <w:szCs w:val="24"/>
          <w:lang w:val="es-CL"/>
        </w:rPr>
      </w:pPr>
      <w:r w:rsidRPr="00186A48">
        <w:rPr>
          <w:rStyle w:val="Ninguno"/>
          <w:rFonts w:ascii="Courier New" w:eastAsia="Courier New" w:hAnsi="Courier New" w:cs="Courier New"/>
          <w:sz w:val="24"/>
          <w:szCs w:val="24"/>
          <w:lang w:val="es-CL"/>
        </w:rPr>
        <w:t xml:space="preserve">Le serán aplicables al inspector o inspectora delegada y al administrador o administradora provisional referidos al </w:t>
      </w:r>
      <w:proofErr w:type="spellStart"/>
      <w:r w:rsidRPr="00186A48">
        <w:rPr>
          <w:rFonts w:ascii="Courier New" w:eastAsia="Times New Roman" w:hAnsi="Courier New" w:cs="Courier New"/>
          <w:color w:val="000000" w:themeColor="text1"/>
          <w:sz w:val="24"/>
          <w:szCs w:val="24"/>
          <w:lang w:eastAsia="es-MX"/>
        </w:rPr>
        <w:t>presente</w:t>
      </w:r>
      <w:proofErr w:type="spellEnd"/>
      <w:r w:rsidRPr="00186A48">
        <w:rPr>
          <w:rStyle w:val="Ninguno"/>
          <w:rFonts w:ascii="Courier New" w:eastAsia="Courier New" w:hAnsi="Courier New" w:cs="Courier New"/>
          <w:sz w:val="24"/>
          <w:szCs w:val="24"/>
          <w:lang w:val="es-CL"/>
        </w:rPr>
        <w:t xml:space="preserve"> artículo, las disposiciones contenidas en los incisos tercero, cuarto, séptimo, noveno, décimo y undécimo del artículo 117, con excepción del requerimiento de acuerdo previo favorable del Consejo del Banco Central de Chile para sus respectivas renovaciones dispuesto en el inciso séptimo de dicho artículo, y en el artículo 117 bis, ambos del decreto con fuerza de ley </w:t>
      </w:r>
      <w:proofErr w:type="spellStart"/>
      <w:r w:rsidRPr="00186A48">
        <w:rPr>
          <w:rStyle w:val="Ninguno"/>
          <w:rFonts w:ascii="Courier New" w:eastAsia="Courier New" w:hAnsi="Courier New" w:cs="Courier New"/>
          <w:sz w:val="24"/>
          <w:szCs w:val="24"/>
          <w:lang w:val="es-CL"/>
        </w:rPr>
        <w:t>N°</w:t>
      </w:r>
      <w:proofErr w:type="spellEnd"/>
      <w:r w:rsidRPr="00186A48">
        <w:rPr>
          <w:rStyle w:val="Ninguno"/>
          <w:rFonts w:ascii="Courier New" w:eastAsia="Courier New" w:hAnsi="Courier New" w:cs="Courier New"/>
          <w:sz w:val="24"/>
          <w:szCs w:val="24"/>
          <w:lang w:val="es-CL"/>
        </w:rPr>
        <w:t xml:space="preserve"> 3 de 1997, del Ministerio de Hacienda, que fija el texto refundido, sistematizado y concordado de la Ley General de Bancos.</w:t>
      </w:r>
    </w:p>
    <w:p w14:paraId="2714C9C7" w14:textId="77777777" w:rsidR="00186A48" w:rsidRPr="0044103A" w:rsidRDefault="00186A48" w:rsidP="00E96B5D">
      <w:pPr>
        <w:pStyle w:val="Cuerpo"/>
        <w:rPr>
          <w:rFonts w:ascii="Courier New" w:hAnsi="Courier New" w:cs="Courier New"/>
        </w:rPr>
      </w:pPr>
    </w:p>
    <w:p w14:paraId="638DA059" w14:textId="77777777" w:rsidR="00186A48" w:rsidRPr="00BE59E4" w:rsidRDefault="00186A48" w:rsidP="00BE59E4">
      <w:pPr>
        <w:jc w:val="center"/>
        <w:rPr>
          <w:rStyle w:val="Ninguno"/>
          <w:rFonts w:ascii="Courier New" w:eastAsia="Arial" w:hAnsi="Courier New" w:cs="Courier New"/>
          <w:b/>
          <w:bCs/>
          <w:sz w:val="24"/>
          <w:szCs w:val="24"/>
        </w:rPr>
      </w:pPr>
      <w:r w:rsidRPr="00BE59E4">
        <w:rPr>
          <w:rStyle w:val="Ninguno"/>
          <w:rFonts w:ascii="Courier New" w:hAnsi="Courier New" w:cs="Courier New"/>
          <w:b/>
          <w:bCs/>
          <w:sz w:val="24"/>
          <w:szCs w:val="24"/>
        </w:rPr>
        <w:t>Título V</w:t>
      </w:r>
    </w:p>
    <w:p w14:paraId="4B4D53FE" w14:textId="77777777" w:rsidR="00186A48" w:rsidRPr="00BE59E4" w:rsidRDefault="00186A48" w:rsidP="00BE59E4">
      <w:pPr>
        <w:jc w:val="center"/>
        <w:rPr>
          <w:rFonts w:ascii="Courier New" w:hAnsi="Courier New" w:cs="Courier New"/>
          <w:b/>
          <w:bCs/>
          <w:color w:val="000000"/>
          <w:sz w:val="24"/>
          <w:szCs w:val="24"/>
          <w:lang w:val="es-ES" w:eastAsia="es-MX"/>
        </w:rPr>
      </w:pPr>
      <w:r w:rsidRPr="00BE59E4">
        <w:rPr>
          <w:rFonts w:ascii="Courier New" w:hAnsi="Courier New" w:cs="Courier New"/>
          <w:b/>
          <w:bCs/>
          <w:color w:val="000000" w:themeColor="text1"/>
          <w:sz w:val="24"/>
          <w:szCs w:val="24"/>
          <w:lang w:val="es-ES" w:eastAsia="es-MX"/>
        </w:rPr>
        <w:t>De la participación de AFIDE en Fondos de Fondos</w:t>
      </w:r>
    </w:p>
    <w:p w14:paraId="2E9413D9" w14:textId="77777777" w:rsidR="00186A48" w:rsidRPr="00186A48" w:rsidRDefault="00186A48" w:rsidP="00E96B5D">
      <w:pPr>
        <w:tabs>
          <w:tab w:val="left" w:pos="2268"/>
        </w:tabs>
        <w:spacing w:line="240" w:lineRule="auto"/>
        <w:jc w:val="both"/>
        <w:rPr>
          <w:rFonts w:ascii="Courier New" w:eastAsia="Courier New" w:hAnsi="Courier New" w:cs="Courier New"/>
          <w:color w:val="000000"/>
          <w:sz w:val="24"/>
          <w:szCs w:val="24"/>
          <w:lang w:val="es-ES" w:eastAsia="es-MX"/>
          <w14:textOutline w14:w="0" w14:cap="flat" w14:cmpd="sng" w14:algn="ctr">
            <w14:noFill/>
            <w14:prstDash w14:val="solid"/>
            <w14:bevel/>
          </w14:textOutline>
        </w:rPr>
      </w:pPr>
      <w:r w:rsidRPr="00186A48">
        <w:rPr>
          <w:rFonts w:ascii="Courier New" w:eastAsia="Courier New" w:hAnsi="Courier New" w:cs="Courier New"/>
          <w:b/>
          <w:bCs/>
          <w:color w:val="000000" w:themeColor="text1"/>
          <w:sz w:val="24"/>
          <w:szCs w:val="24"/>
          <w:lang w:val="es-ES" w:eastAsia="es-MX"/>
        </w:rPr>
        <w:t>Artículo</w:t>
      </w:r>
      <w:r w:rsidRPr="00186A48">
        <w:rPr>
          <w:rFonts w:ascii="Courier New" w:eastAsia="Times New Roman" w:hAnsi="Courier New" w:cs="Courier New"/>
          <w:b/>
          <w:bCs/>
          <w:color w:val="000000" w:themeColor="text1"/>
          <w:sz w:val="24"/>
          <w:szCs w:val="24"/>
          <w:lang w:val="es-CL" w:eastAsia="es-MX"/>
        </w:rPr>
        <w:t xml:space="preserve"> 53.-</w:t>
      </w:r>
      <w:r w:rsidRPr="00186A48">
        <w:rPr>
          <w:rFonts w:ascii="Courier New" w:hAnsi="Courier New" w:cs="Courier New"/>
          <w:sz w:val="24"/>
          <w:szCs w:val="24"/>
          <w:lang w:val="es-CL"/>
        </w:rPr>
        <w:t xml:space="preserve"> </w:t>
      </w:r>
      <w:r w:rsidRPr="00186A48">
        <w:rPr>
          <w:rFonts w:ascii="Courier New" w:hAnsi="Courier New" w:cs="Courier New"/>
          <w:sz w:val="24"/>
          <w:szCs w:val="24"/>
          <w:lang w:val="es-CL"/>
        </w:rPr>
        <w:tab/>
      </w:r>
      <w:r w:rsidRPr="00186A48">
        <w:rPr>
          <w:rFonts w:ascii="Courier New" w:eastAsia="Courier New" w:hAnsi="Courier New" w:cs="Courier New"/>
          <w:b/>
          <w:bCs/>
          <w:color w:val="000000" w:themeColor="text1"/>
          <w:sz w:val="24"/>
          <w:szCs w:val="24"/>
          <w:lang w:val="es-ES" w:eastAsia="es-MX"/>
        </w:rPr>
        <w:t xml:space="preserve">Fondos de Fondos. </w:t>
      </w:r>
      <w:r w:rsidRPr="00186A48">
        <w:rPr>
          <w:rFonts w:ascii="Courier New" w:eastAsia="Courier New" w:hAnsi="Courier New" w:cs="Courier New"/>
          <w:color w:val="000000" w:themeColor="text1"/>
          <w:sz w:val="24"/>
          <w:szCs w:val="24"/>
          <w:lang w:val="es-ES" w:eastAsia="es-MX"/>
        </w:rPr>
        <w:t xml:space="preserve">Los Fondos de Fondos en los que AFIDE sea aportante deberán estar constituidos como fondos de inversión públicos e invertir en fondos de inversión </w:t>
      </w:r>
      <w:r w:rsidRPr="00186A48">
        <w:rPr>
          <w:rFonts w:ascii="Courier New" w:hAnsi="Courier New" w:cs="Courier New"/>
          <w:sz w:val="24"/>
          <w:szCs w:val="24"/>
          <w:lang w:val="es-CL"/>
        </w:rPr>
        <w:t>que tengan como objetivo principal la inversión en capital de riesgo.</w:t>
      </w:r>
    </w:p>
    <w:p w14:paraId="433F5E70" w14:textId="77777777" w:rsidR="00186A48" w:rsidRPr="00186A48" w:rsidRDefault="00186A48" w:rsidP="00E96B5D">
      <w:pPr>
        <w:spacing w:line="240" w:lineRule="auto"/>
        <w:ind w:firstLine="2268"/>
        <w:jc w:val="both"/>
        <w:rPr>
          <w:rFonts w:ascii="Courier New" w:eastAsia="Times New Roman" w:hAnsi="Courier New" w:cs="Courier New"/>
          <w:color w:val="000000" w:themeColor="text1"/>
          <w:sz w:val="24"/>
          <w:szCs w:val="24"/>
          <w:lang w:val="es-CL" w:eastAsia="es-MX"/>
        </w:rPr>
      </w:pPr>
      <w:r w:rsidRPr="00186A48">
        <w:rPr>
          <w:rFonts w:ascii="Courier New" w:eastAsia="Times New Roman" w:hAnsi="Courier New" w:cs="Courier New"/>
          <w:color w:val="000000" w:themeColor="text1"/>
          <w:sz w:val="24"/>
          <w:szCs w:val="24"/>
          <w:lang w:val="es-CL" w:eastAsia="es-MX"/>
        </w:rPr>
        <w:t xml:space="preserve">Los requisitos y condiciones que deberán cumplir los Fondos de Fondos para que AFIDE sea aportante estarán contenidos en un capítulo de la Política de Inversión de AFIDE, denominado “Criterios de Inversión en Fondos de Fondos”, y serán informados al público en el sitio web de AFIDE.  Entre los requisitos a exigir se deberán contemplar, al menos, criterios de inversión, activos elegibles y funciones del Comité de Inversiones, según la regulación contenida en la ley </w:t>
      </w:r>
      <w:proofErr w:type="spellStart"/>
      <w:r w:rsidRPr="00186A48">
        <w:rPr>
          <w:rFonts w:ascii="Courier New" w:eastAsia="Times New Roman" w:hAnsi="Courier New" w:cs="Courier New"/>
          <w:color w:val="000000" w:themeColor="text1"/>
          <w:sz w:val="24"/>
          <w:szCs w:val="24"/>
          <w:lang w:val="es-CL" w:eastAsia="es-MX"/>
        </w:rPr>
        <w:t>N°</w:t>
      </w:r>
      <w:proofErr w:type="spellEnd"/>
      <w:r w:rsidRPr="00186A48">
        <w:rPr>
          <w:rFonts w:ascii="Courier New" w:eastAsia="Times New Roman" w:hAnsi="Courier New" w:cs="Courier New"/>
          <w:color w:val="000000" w:themeColor="text1"/>
          <w:sz w:val="24"/>
          <w:szCs w:val="24"/>
          <w:lang w:val="es-CL" w:eastAsia="es-MX"/>
        </w:rPr>
        <w:t xml:space="preserve"> 20.712, sobre administración de fondos de terceros y carteras individuales. </w:t>
      </w:r>
    </w:p>
    <w:p w14:paraId="7116D1F8" w14:textId="229126E6" w:rsidR="00186A48" w:rsidRPr="00186A48" w:rsidRDefault="00186A48" w:rsidP="00BE59E4">
      <w:pPr>
        <w:spacing w:after="0" w:line="240" w:lineRule="auto"/>
        <w:jc w:val="both"/>
        <w:rPr>
          <w:rFonts w:ascii="Courier New" w:eastAsia="Courier New" w:hAnsi="Courier New" w:cs="Courier New"/>
          <w:color w:val="000000"/>
          <w:sz w:val="24"/>
          <w:szCs w:val="24"/>
          <w:u w:color="000000"/>
          <w:lang w:val="es-ES_tradnl" w:eastAsia="es-MX"/>
          <w14:textOutline w14:w="0" w14:cap="flat" w14:cmpd="sng" w14:algn="ctr">
            <w14:noFill/>
            <w14:prstDash w14:val="solid"/>
            <w14:bevel/>
          </w14:textOutline>
        </w:rPr>
      </w:pPr>
    </w:p>
    <w:p w14:paraId="1381FB6D" w14:textId="7F0BE903" w:rsidR="00186A48" w:rsidRPr="00186A48" w:rsidRDefault="00186A48" w:rsidP="00E96B5D">
      <w:pPr>
        <w:tabs>
          <w:tab w:val="left" w:pos="2268"/>
        </w:tabs>
        <w:spacing w:line="240" w:lineRule="auto"/>
        <w:jc w:val="both"/>
        <w:rPr>
          <w:rFonts w:ascii="Courier New" w:eastAsia="Courier New" w:hAnsi="Courier New" w:cs="Courier New"/>
          <w:color w:val="000000"/>
          <w:sz w:val="24"/>
          <w:szCs w:val="24"/>
          <w:lang w:val="es-ES" w:eastAsia="es-MX"/>
          <w14:textOutline w14:w="0" w14:cap="flat" w14:cmpd="sng" w14:algn="ctr">
            <w14:noFill/>
            <w14:prstDash w14:val="solid"/>
            <w14:bevel/>
          </w14:textOutline>
        </w:rPr>
      </w:pPr>
      <w:r w:rsidRPr="00186A48">
        <w:rPr>
          <w:rFonts w:ascii="Courier New" w:eastAsia="Courier New" w:hAnsi="Courier New" w:cs="Courier New"/>
          <w:b/>
          <w:bCs/>
          <w:color w:val="000000"/>
          <w:sz w:val="24"/>
          <w:szCs w:val="24"/>
          <w:lang w:val="es-ES" w:eastAsia="es-MX"/>
          <w14:textOutline w14:w="0" w14:cap="flat" w14:cmpd="sng" w14:algn="ctr">
            <w14:noFill/>
            <w14:prstDash w14:val="solid"/>
            <w14:bevel/>
          </w14:textOutline>
        </w:rPr>
        <w:t>Art</w:t>
      </w:r>
      <w:r w:rsidRPr="00186A48">
        <w:rPr>
          <w:rFonts w:ascii="Courier New" w:eastAsia="Times New Roman" w:hAnsi="Courier New" w:cs="Courier New"/>
          <w:b/>
          <w:bCs/>
          <w:color w:val="000000"/>
          <w:sz w:val="24"/>
          <w:szCs w:val="24"/>
          <w:lang w:val="es-ES" w:eastAsia="es-MX"/>
          <w14:textOutline w14:w="0" w14:cap="flat" w14:cmpd="sng" w14:algn="ctr">
            <w14:noFill/>
            <w14:prstDash w14:val="solid"/>
            <w14:bevel/>
          </w14:textOutline>
        </w:rPr>
        <w:t>ículo 54.-</w:t>
      </w:r>
      <w:r w:rsidRPr="00186A48">
        <w:rPr>
          <w:rFonts w:ascii="Courier New" w:eastAsia="Times New Roman" w:hAnsi="Courier New" w:cs="Courier New"/>
          <w:b/>
          <w:bCs/>
          <w:color w:val="000000"/>
          <w:sz w:val="24"/>
          <w:szCs w:val="24"/>
          <w:u w:color="000000"/>
          <w:lang w:val="es-ES_tradnl" w:eastAsia="es-MX"/>
          <w14:textOutline w14:w="0" w14:cap="flat" w14:cmpd="sng" w14:algn="ctr">
            <w14:noFill/>
            <w14:prstDash w14:val="solid"/>
            <w14:bevel/>
          </w14:textOutline>
        </w:rPr>
        <w:t xml:space="preserve"> </w:t>
      </w:r>
      <w:r w:rsidRPr="00186A48">
        <w:rPr>
          <w:rFonts w:ascii="Courier New" w:eastAsia="Times New Roman" w:hAnsi="Courier New" w:cs="Courier New"/>
          <w:b/>
          <w:bCs/>
          <w:color w:val="000000"/>
          <w:sz w:val="24"/>
          <w:szCs w:val="24"/>
          <w:u w:color="000000"/>
          <w:lang w:val="es-ES_tradnl" w:eastAsia="es-MX"/>
          <w14:textOutline w14:w="0" w14:cap="flat" w14:cmpd="sng" w14:algn="ctr">
            <w14:noFill/>
            <w14:prstDash w14:val="solid"/>
            <w14:bevel/>
          </w14:textOutline>
        </w:rPr>
        <w:tab/>
      </w:r>
      <w:r w:rsidRPr="00186A48">
        <w:rPr>
          <w:rFonts w:ascii="Courier New" w:eastAsia="Times New Roman" w:hAnsi="Courier New" w:cs="Courier New"/>
          <w:b/>
          <w:bCs/>
          <w:color w:val="000000"/>
          <w:sz w:val="24"/>
          <w:szCs w:val="24"/>
          <w:lang w:val="es-ES" w:eastAsia="es-MX"/>
          <w14:textOutline w14:w="0" w14:cap="flat" w14:cmpd="sng" w14:algn="ctr">
            <w14:noFill/>
            <w14:prstDash w14:val="solid"/>
            <w14:bevel/>
          </w14:textOutline>
        </w:rPr>
        <w:t>Del aporte de AFIDE.</w:t>
      </w:r>
      <w:r w:rsidR="00BE59E4">
        <w:rPr>
          <w:rFonts w:ascii="Courier New" w:eastAsia="Times New Roman" w:hAnsi="Courier New" w:cs="Courier New"/>
          <w:b/>
          <w:bCs/>
          <w:color w:val="000000"/>
          <w:sz w:val="24"/>
          <w:szCs w:val="24"/>
          <w:lang w:val="es-ES" w:eastAsia="es-MX"/>
          <w14:textOutline w14:w="0" w14:cap="flat" w14:cmpd="sng" w14:algn="ctr">
            <w14:noFill/>
            <w14:prstDash w14:val="solid"/>
            <w14:bevel/>
          </w14:textOutline>
        </w:rPr>
        <w:t xml:space="preserve"> </w:t>
      </w:r>
      <w:r w:rsidRPr="00186A48">
        <w:rPr>
          <w:rFonts w:ascii="Courier New" w:hAnsi="Courier New" w:cs="Courier New"/>
          <w:color w:val="000000" w:themeColor="text1"/>
          <w:sz w:val="24"/>
          <w:szCs w:val="24"/>
          <w:lang w:val="es-ES"/>
        </w:rPr>
        <w:t>AFIDE</w:t>
      </w:r>
      <w:r w:rsidRPr="00186A48">
        <w:rPr>
          <w:rFonts w:ascii="Courier New" w:eastAsia="Times New Roman" w:hAnsi="Courier New" w:cs="Courier New"/>
          <w:color w:val="000000" w:themeColor="text1"/>
          <w:sz w:val="24"/>
          <w:szCs w:val="24"/>
          <w:lang w:val="es-ES" w:eastAsia="es-MX"/>
        </w:rPr>
        <w:t xml:space="preserve"> </w:t>
      </w:r>
      <w:r w:rsidRPr="00186A48">
        <w:rPr>
          <w:rFonts w:ascii="Courier New" w:hAnsi="Courier New" w:cs="Courier New"/>
          <w:color w:val="000000" w:themeColor="text1"/>
          <w:sz w:val="24"/>
          <w:szCs w:val="24"/>
          <w:lang w:val="es-ES"/>
        </w:rPr>
        <w:t>no podrá</w:t>
      </w:r>
      <w:r w:rsidRPr="00186A48">
        <w:rPr>
          <w:rFonts w:ascii="Courier New" w:eastAsia="Times New Roman" w:hAnsi="Courier New" w:cs="Courier New"/>
          <w:color w:val="000000" w:themeColor="text1"/>
          <w:sz w:val="24"/>
          <w:szCs w:val="24"/>
          <w:lang w:val="es-ES" w:eastAsia="es-MX"/>
        </w:rPr>
        <w:t xml:space="preserve"> ser dueña, directa o indirectamente, de cuotas representativas de más del </w:t>
      </w:r>
      <w:r w:rsidRPr="00186A48" w:rsidDel="00E70A9F">
        <w:rPr>
          <w:rFonts w:ascii="Courier New" w:eastAsia="Times New Roman" w:hAnsi="Courier New" w:cs="Courier New"/>
          <w:color w:val="000000" w:themeColor="text1"/>
          <w:sz w:val="24"/>
          <w:szCs w:val="24"/>
          <w:lang w:val="es-ES" w:eastAsia="es-MX"/>
        </w:rPr>
        <w:t>3</w:t>
      </w:r>
      <w:r w:rsidRPr="00186A48">
        <w:rPr>
          <w:rFonts w:ascii="Courier New" w:eastAsia="Times New Roman" w:hAnsi="Courier New" w:cs="Courier New"/>
          <w:color w:val="000000" w:themeColor="text1"/>
          <w:sz w:val="24"/>
          <w:szCs w:val="24"/>
          <w:lang w:val="es-ES" w:eastAsia="es-MX"/>
        </w:rPr>
        <w:t xml:space="preserve">5% de las cuotas comprometidas y pagadas en cada uno de los Fondos de Fondos en los que sea aportante.  </w:t>
      </w:r>
    </w:p>
    <w:p w14:paraId="7C974076" w14:textId="77777777" w:rsidR="00186A48" w:rsidRDefault="00186A48" w:rsidP="00E96B5D">
      <w:pPr>
        <w:spacing w:line="240" w:lineRule="auto"/>
        <w:ind w:firstLine="2268"/>
        <w:jc w:val="both"/>
        <w:rPr>
          <w:rFonts w:ascii="Courier New" w:eastAsia="Times New Roman" w:hAnsi="Courier New" w:cs="Courier New"/>
          <w:color w:val="000000"/>
          <w:sz w:val="24"/>
          <w:szCs w:val="24"/>
          <w:lang w:val="es-ES" w:eastAsia="es-MX"/>
          <w14:textOutline w14:w="0" w14:cap="flat" w14:cmpd="sng" w14:algn="ctr">
            <w14:noFill/>
            <w14:prstDash w14:val="solid"/>
            <w14:bevel/>
          </w14:textOutline>
        </w:rPr>
      </w:pPr>
      <w:r w:rsidRPr="00186A48">
        <w:rPr>
          <w:rFonts w:ascii="Courier New" w:eastAsia="Times New Roman" w:hAnsi="Courier New" w:cs="Courier New"/>
          <w:color w:val="000000"/>
          <w:sz w:val="24"/>
          <w:szCs w:val="24"/>
          <w:lang w:val="es-ES" w:eastAsia="es-MX"/>
          <w14:textOutline w14:w="0" w14:cap="flat" w14:cmpd="sng" w14:algn="ctr">
            <w14:noFill/>
            <w14:prstDash w14:val="solid"/>
            <w14:bevel/>
          </w14:textOutline>
        </w:rPr>
        <w:t>Si como consecuencia de la liquidación de</w:t>
      </w:r>
      <w:r w:rsidRPr="00186A48">
        <w:rPr>
          <w:rFonts w:ascii="Courier New" w:eastAsia="Times New Roman" w:hAnsi="Courier New" w:cs="Courier New"/>
          <w:color w:val="000000" w:themeColor="text1"/>
          <w:sz w:val="24"/>
          <w:szCs w:val="24"/>
          <w:lang w:val="es-ES" w:eastAsia="es-MX"/>
        </w:rPr>
        <w:t xml:space="preserve"> un </w:t>
      </w:r>
      <w:r w:rsidRPr="00186A48">
        <w:rPr>
          <w:rFonts w:ascii="Courier New" w:eastAsia="Times New Roman" w:hAnsi="Courier New" w:cs="Courier New"/>
          <w:color w:val="000000"/>
          <w:sz w:val="24"/>
          <w:szCs w:val="24"/>
          <w:lang w:val="es-ES" w:eastAsia="es-MX"/>
          <w14:textOutline w14:w="0" w14:cap="flat" w14:cmpd="sng" w14:algn="ctr">
            <w14:noFill/>
            <w14:prstDash w14:val="solid"/>
            <w14:bevel/>
          </w14:textOutline>
        </w:rPr>
        <w:t>Fondo de Fondos en que AFIDE hubiere aportado, ésta recibiere acciones de propiedad</w:t>
      </w:r>
      <w:r w:rsidRPr="00186A48">
        <w:rPr>
          <w:rFonts w:ascii="Courier New" w:eastAsia="Times New Roman" w:hAnsi="Courier New" w:cs="Courier New"/>
          <w:color w:val="000000" w:themeColor="text1"/>
          <w:sz w:val="24"/>
          <w:szCs w:val="24"/>
          <w:lang w:val="es-ES" w:eastAsia="es-MX"/>
        </w:rPr>
        <w:t xml:space="preserve"> </w:t>
      </w:r>
      <w:r w:rsidRPr="00186A48">
        <w:rPr>
          <w:rFonts w:ascii="Courier New" w:eastAsia="Times New Roman" w:hAnsi="Courier New" w:cs="Courier New"/>
          <w:color w:val="000000"/>
          <w:sz w:val="24"/>
          <w:szCs w:val="24"/>
          <w:lang w:val="es-ES" w:eastAsia="es-MX"/>
          <w14:textOutline w14:w="0" w14:cap="flat" w14:cmpd="sng" w14:algn="ctr">
            <w14:noFill/>
            <w14:prstDash w14:val="solid"/>
            <w14:bevel/>
          </w14:textOutline>
        </w:rPr>
        <w:t xml:space="preserve">de fondos de </w:t>
      </w:r>
      <w:r w:rsidRPr="00186A48">
        <w:rPr>
          <w:rFonts w:ascii="Courier New" w:eastAsia="Times New Roman" w:hAnsi="Courier New" w:cs="Courier New"/>
          <w:color w:val="000000"/>
          <w:sz w:val="24"/>
          <w:szCs w:val="24"/>
          <w:lang w:val="es-CL" w:eastAsia="es-MX"/>
          <w14:textOutline w14:w="0" w14:cap="flat" w14:cmpd="sng" w14:algn="ctr">
            <w14:noFill/>
            <w14:prstDash w14:val="solid"/>
            <w14:bevel/>
          </w14:textOutline>
        </w:rPr>
        <w:t xml:space="preserve">inversión </w:t>
      </w:r>
      <w:r w:rsidRPr="00186A48">
        <w:rPr>
          <w:rFonts w:ascii="Courier New" w:eastAsia="Times New Roman" w:hAnsi="Courier New" w:cs="Courier New"/>
          <w:color w:val="000000" w:themeColor="text1"/>
          <w:sz w:val="24"/>
          <w:szCs w:val="24"/>
          <w:lang w:val="es-CL" w:eastAsia="es-MX"/>
        </w:rPr>
        <w:t>en que hubiere invertido el Fondo de Fondos</w:t>
      </w:r>
      <w:r w:rsidRPr="00186A48">
        <w:rPr>
          <w:rFonts w:ascii="Courier New" w:eastAsia="Times New Roman" w:hAnsi="Courier New" w:cs="Courier New"/>
          <w:color w:val="000000"/>
          <w:sz w:val="24"/>
          <w:szCs w:val="24"/>
          <w:lang w:val="es-CL" w:eastAsia="es-MX"/>
          <w14:textOutline w14:w="0" w14:cap="flat" w14:cmpd="sng" w14:algn="ctr">
            <w14:noFill/>
            <w14:prstDash w14:val="solid"/>
            <w14:bevel/>
          </w14:textOutline>
        </w:rPr>
        <w:t xml:space="preserve">, </w:t>
      </w:r>
      <w:r w:rsidRPr="00186A48">
        <w:rPr>
          <w:rFonts w:ascii="Courier New" w:eastAsia="Times New Roman" w:hAnsi="Courier New" w:cs="Courier New"/>
          <w:color w:val="000000" w:themeColor="text1"/>
          <w:sz w:val="24"/>
          <w:szCs w:val="24"/>
          <w:lang w:val="es-CL" w:eastAsia="es-MX"/>
        </w:rPr>
        <w:t>AFIDE</w:t>
      </w:r>
      <w:r w:rsidRPr="00186A48">
        <w:rPr>
          <w:rFonts w:ascii="Courier New" w:hAnsi="Courier New" w:cs="Courier New"/>
          <w:color w:val="000000" w:themeColor="text1"/>
          <w:sz w:val="24"/>
          <w:szCs w:val="24"/>
          <w:lang w:val="es-CL"/>
        </w:rPr>
        <w:t xml:space="preserve"> </w:t>
      </w:r>
      <w:r w:rsidRPr="00186A48">
        <w:rPr>
          <w:rFonts w:ascii="Courier New" w:eastAsia="Times New Roman" w:hAnsi="Courier New" w:cs="Courier New"/>
          <w:color w:val="000000"/>
          <w:sz w:val="24"/>
          <w:szCs w:val="24"/>
          <w:lang w:val="es-CL" w:eastAsia="es-MX"/>
          <w14:textOutline w14:w="0" w14:cap="flat" w14:cmpd="sng" w14:algn="ctr">
            <w14:noFill/>
            <w14:prstDash w14:val="solid"/>
            <w14:bevel/>
          </w14:textOutline>
        </w:rPr>
        <w:t xml:space="preserve">tendrá un plazo máximo de dos años, contados desde su </w:t>
      </w:r>
      <w:r w:rsidRPr="00186A48">
        <w:rPr>
          <w:rFonts w:ascii="Courier New" w:eastAsia="Times New Roman" w:hAnsi="Courier New" w:cs="Courier New"/>
          <w:color w:val="000000" w:themeColor="text1"/>
          <w:sz w:val="24"/>
          <w:szCs w:val="24"/>
          <w:lang w:val="es-CL" w:eastAsia="es-MX"/>
        </w:rPr>
        <w:t>recepción</w:t>
      </w:r>
      <w:r w:rsidRPr="00186A48">
        <w:rPr>
          <w:rFonts w:ascii="Courier New" w:eastAsia="Times New Roman" w:hAnsi="Courier New" w:cs="Courier New"/>
          <w:color w:val="000000"/>
          <w:sz w:val="24"/>
          <w:szCs w:val="24"/>
          <w:lang w:val="es-CL" w:eastAsia="es-MX"/>
          <w14:textOutline w14:w="0" w14:cap="flat" w14:cmpd="sng" w14:algn="ctr">
            <w14:noFill/>
            <w14:prstDash w14:val="solid"/>
            <w14:bevel/>
          </w14:textOutline>
        </w:rPr>
        <w:t>, para</w:t>
      </w:r>
      <w:r w:rsidRPr="00186A48">
        <w:rPr>
          <w:rFonts w:ascii="Courier New" w:eastAsia="Times New Roman" w:hAnsi="Courier New" w:cs="Courier New"/>
          <w:color w:val="000000"/>
          <w:sz w:val="24"/>
          <w:szCs w:val="24"/>
          <w:lang w:val="es-ES" w:eastAsia="es-MX"/>
          <w14:textOutline w14:w="0" w14:cap="flat" w14:cmpd="sng" w14:algn="ctr">
            <w14:noFill/>
            <w14:prstDash w14:val="solid"/>
            <w14:bevel/>
          </w14:textOutline>
        </w:rPr>
        <w:t xml:space="preserve"> enajenarlas. Este plazo podrá ser prorrogado, por una única vez, por hasta dos años adicionales contados desde su vencimiento, por acuerdo del directorio de AFIDE. </w:t>
      </w:r>
    </w:p>
    <w:p w14:paraId="0434D0B1" w14:textId="77777777" w:rsidR="00474ADD" w:rsidRDefault="00474ADD" w:rsidP="00474ADD">
      <w:pPr>
        <w:tabs>
          <w:tab w:val="left" w:pos="2268"/>
        </w:tabs>
        <w:spacing w:after="0" w:line="240" w:lineRule="auto"/>
        <w:jc w:val="both"/>
        <w:rPr>
          <w:rFonts w:ascii="Courier New" w:eastAsia="Courier New" w:hAnsi="Courier New" w:cs="Courier New"/>
          <w:b/>
          <w:bCs/>
          <w:color w:val="000000"/>
          <w:sz w:val="24"/>
          <w:szCs w:val="24"/>
          <w:lang w:val="es-ES" w:eastAsia="es-MX"/>
          <w14:textOutline w14:w="0" w14:cap="flat" w14:cmpd="sng" w14:algn="ctr">
            <w14:noFill/>
            <w14:prstDash w14:val="solid"/>
            <w14:bevel/>
          </w14:textOutline>
        </w:rPr>
      </w:pPr>
    </w:p>
    <w:p w14:paraId="40F0EEB2" w14:textId="04106665" w:rsidR="00186A48" w:rsidRPr="00186A48" w:rsidRDefault="00186A48" w:rsidP="00E96B5D">
      <w:pPr>
        <w:tabs>
          <w:tab w:val="left" w:pos="2268"/>
        </w:tabs>
        <w:spacing w:line="240" w:lineRule="auto"/>
        <w:jc w:val="both"/>
        <w:rPr>
          <w:rFonts w:ascii="Courier New" w:eastAsia="Courier New" w:hAnsi="Courier New" w:cs="Courier New"/>
          <w:color w:val="000000"/>
          <w:sz w:val="24"/>
          <w:szCs w:val="24"/>
          <w:lang w:val="es-ES" w:eastAsia="es-MX"/>
          <w14:textOutline w14:w="0" w14:cap="flat" w14:cmpd="sng" w14:algn="ctr">
            <w14:noFill/>
            <w14:prstDash w14:val="solid"/>
            <w14:bevel/>
          </w14:textOutline>
        </w:rPr>
      </w:pPr>
      <w:r w:rsidRPr="00186A48">
        <w:rPr>
          <w:rFonts w:ascii="Courier New" w:eastAsia="Courier New" w:hAnsi="Courier New" w:cs="Courier New"/>
          <w:b/>
          <w:bCs/>
          <w:color w:val="000000"/>
          <w:sz w:val="24"/>
          <w:szCs w:val="24"/>
          <w:lang w:val="es-ES" w:eastAsia="es-MX"/>
          <w14:textOutline w14:w="0" w14:cap="flat" w14:cmpd="sng" w14:algn="ctr">
            <w14:noFill/>
            <w14:prstDash w14:val="solid"/>
            <w14:bevel/>
          </w14:textOutline>
        </w:rPr>
        <w:t>Art</w:t>
      </w:r>
      <w:r w:rsidRPr="00186A48">
        <w:rPr>
          <w:rFonts w:ascii="Courier New" w:eastAsia="Times New Roman" w:hAnsi="Courier New" w:cs="Courier New"/>
          <w:b/>
          <w:bCs/>
          <w:color w:val="000000"/>
          <w:sz w:val="24"/>
          <w:szCs w:val="24"/>
          <w:lang w:val="es-ES" w:eastAsia="es-MX"/>
          <w14:textOutline w14:w="0" w14:cap="flat" w14:cmpd="sng" w14:algn="ctr">
            <w14:noFill/>
            <w14:prstDash w14:val="solid"/>
            <w14:bevel/>
          </w14:textOutline>
        </w:rPr>
        <w:t>ículo 55.-</w:t>
      </w:r>
      <w:r w:rsidRPr="00186A48">
        <w:rPr>
          <w:rFonts w:ascii="Courier New" w:eastAsia="Times New Roman" w:hAnsi="Courier New" w:cs="Courier New"/>
          <w:b/>
          <w:bCs/>
          <w:color w:val="000000"/>
          <w:sz w:val="24"/>
          <w:szCs w:val="24"/>
          <w:u w:color="000000"/>
          <w:lang w:val="es-ES_tradnl" w:eastAsia="es-MX"/>
          <w14:textOutline w14:w="0" w14:cap="flat" w14:cmpd="sng" w14:algn="ctr">
            <w14:noFill/>
            <w14:prstDash w14:val="solid"/>
            <w14:bevel/>
          </w14:textOutline>
        </w:rPr>
        <w:tab/>
      </w:r>
      <w:r w:rsidRPr="00186A48">
        <w:rPr>
          <w:rFonts w:ascii="Courier New" w:eastAsia="Times New Roman" w:hAnsi="Courier New" w:cs="Courier New"/>
          <w:b/>
          <w:bCs/>
          <w:color w:val="000000"/>
          <w:sz w:val="24"/>
          <w:szCs w:val="24"/>
          <w:lang w:val="es-ES" w:eastAsia="es-MX"/>
          <w14:textOutline w14:w="0" w14:cap="flat" w14:cmpd="sng" w14:algn="ctr">
            <w14:noFill/>
            <w14:prstDash w14:val="solid"/>
            <w14:bevel/>
          </w14:textOutline>
        </w:rPr>
        <w:t>De la administración.</w:t>
      </w:r>
      <w:r w:rsidRPr="00186A48">
        <w:rPr>
          <w:rFonts w:ascii="Courier New" w:eastAsia="Times New Roman" w:hAnsi="Courier New" w:cs="Courier New"/>
          <w:color w:val="000000"/>
          <w:sz w:val="24"/>
          <w:szCs w:val="24"/>
          <w:lang w:val="es-ES" w:eastAsia="es-MX"/>
          <w14:textOutline w14:w="0" w14:cap="flat" w14:cmpd="sng" w14:algn="ctr">
            <w14:noFill/>
            <w14:prstDash w14:val="solid"/>
            <w14:bevel/>
          </w14:textOutline>
        </w:rPr>
        <w:t xml:space="preserve"> </w:t>
      </w:r>
      <w:r w:rsidRPr="00186A48">
        <w:rPr>
          <w:rFonts w:ascii="Courier New" w:eastAsia="Times New Roman" w:hAnsi="Courier New" w:cs="Courier New"/>
          <w:color w:val="000000" w:themeColor="text1"/>
          <w:sz w:val="24"/>
          <w:szCs w:val="24"/>
          <w:lang w:val="es-ES" w:eastAsia="es-MX"/>
        </w:rPr>
        <w:t xml:space="preserve">AFIDE solo podrá ser aportante </w:t>
      </w:r>
      <w:r w:rsidRPr="00186A48">
        <w:rPr>
          <w:rFonts w:ascii="Courier New" w:hAnsi="Courier New" w:cs="Courier New"/>
          <w:color w:val="000000" w:themeColor="text1"/>
          <w:sz w:val="24"/>
          <w:szCs w:val="24"/>
          <w:lang w:val="es-ES"/>
        </w:rPr>
        <w:t xml:space="preserve">de </w:t>
      </w:r>
      <w:r w:rsidRPr="00186A48">
        <w:rPr>
          <w:rFonts w:ascii="Courier New" w:eastAsia="Times New Roman" w:hAnsi="Courier New" w:cs="Courier New"/>
          <w:color w:val="000000"/>
          <w:sz w:val="24"/>
          <w:szCs w:val="24"/>
          <w:lang w:val="es-ES" w:eastAsia="es-MX"/>
          <w14:textOutline w14:w="0" w14:cap="flat" w14:cmpd="sng" w14:algn="ctr">
            <w14:noFill/>
            <w14:prstDash w14:val="solid"/>
            <w14:bevel/>
          </w14:textOutline>
        </w:rPr>
        <w:t>Fondos de Fondos que</w:t>
      </w:r>
      <w:r w:rsidRPr="00186A48">
        <w:rPr>
          <w:rFonts w:ascii="Courier New" w:hAnsi="Courier New" w:cs="Courier New"/>
          <w:color w:val="000000" w:themeColor="text1"/>
          <w:sz w:val="24"/>
          <w:szCs w:val="24"/>
          <w:lang w:val="es-ES"/>
        </w:rPr>
        <w:t xml:space="preserve"> </w:t>
      </w:r>
      <w:r w:rsidRPr="00186A48">
        <w:rPr>
          <w:rFonts w:ascii="Courier New" w:eastAsia="Times New Roman" w:hAnsi="Courier New" w:cs="Courier New"/>
          <w:color w:val="000000" w:themeColor="text1"/>
          <w:sz w:val="24"/>
          <w:szCs w:val="24"/>
          <w:lang w:val="es-ES" w:eastAsia="es-MX"/>
        </w:rPr>
        <w:t>sean administrados</w:t>
      </w:r>
      <w:r w:rsidRPr="00186A48">
        <w:rPr>
          <w:rFonts w:ascii="Courier New" w:eastAsia="Times New Roman" w:hAnsi="Courier New" w:cs="Courier New"/>
          <w:color w:val="000000"/>
          <w:sz w:val="24"/>
          <w:szCs w:val="24"/>
          <w:lang w:val="es-ES" w:eastAsia="es-MX"/>
          <w14:textOutline w14:w="0" w14:cap="flat" w14:cmpd="sng" w14:algn="ctr">
            <w14:noFill/>
            <w14:prstDash w14:val="solid"/>
            <w14:bevel/>
          </w14:textOutline>
        </w:rPr>
        <w:t xml:space="preserve"> por una administradora general de fondos regulada conforme a las disposiciones de la ley </w:t>
      </w:r>
      <w:proofErr w:type="spellStart"/>
      <w:r w:rsidRPr="00186A48">
        <w:rPr>
          <w:rFonts w:ascii="Courier New" w:eastAsia="Times New Roman" w:hAnsi="Courier New" w:cs="Courier New"/>
          <w:color w:val="000000"/>
          <w:sz w:val="24"/>
          <w:szCs w:val="24"/>
          <w:lang w:val="es-ES" w:eastAsia="es-MX"/>
          <w14:textOutline w14:w="0" w14:cap="flat" w14:cmpd="sng" w14:algn="ctr">
            <w14:noFill/>
            <w14:prstDash w14:val="solid"/>
            <w14:bevel/>
          </w14:textOutline>
        </w:rPr>
        <w:t>N°</w:t>
      </w:r>
      <w:proofErr w:type="spellEnd"/>
      <w:r w:rsidRPr="00186A48">
        <w:rPr>
          <w:rFonts w:ascii="Courier New" w:eastAsia="Times New Roman" w:hAnsi="Courier New" w:cs="Courier New"/>
          <w:color w:val="000000"/>
          <w:sz w:val="24"/>
          <w:szCs w:val="24"/>
          <w:lang w:val="es-ES" w:eastAsia="es-MX"/>
          <w14:textOutline w14:w="0" w14:cap="flat" w14:cmpd="sng" w14:algn="ctr">
            <w14:noFill/>
            <w14:prstDash w14:val="solid"/>
            <w14:bevel/>
          </w14:textOutline>
        </w:rPr>
        <w:t xml:space="preserve"> 20.712,</w:t>
      </w:r>
      <w:r w:rsidRPr="00186A48">
        <w:rPr>
          <w:rFonts w:ascii="Courier New" w:eastAsia="Times New Roman" w:hAnsi="Courier New" w:cs="Courier New"/>
          <w:color w:val="000000" w:themeColor="text1"/>
          <w:sz w:val="24"/>
          <w:szCs w:val="24"/>
          <w:lang w:val="es-CL" w:eastAsia="es-MX"/>
        </w:rPr>
        <w:t xml:space="preserve"> sobre administración de fondos de terceros y carteras individuales,</w:t>
      </w:r>
      <w:r w:rsidRPr="00186A48">
        <w:rPr>
          <w:rFonts w:ascii="Courier New" w:eastAsia="Times New Roman" w:hAnsi="Courier New" w:cs="Courier New"/>
          <w:color w:val="000000"/>
          <w:sz w:val="24"/>
          <w:szCs w:val="24"/>
          <w:lang w:val="es-ES" w:eastAsia="es-MX"/>
          <w14:textOutline w14:w="0" w14:cap="flat" w14:cmpd="sng" w14:algn="ctr">
            <w14:noFill/>
            <w14:prstDash w14:val="solid"/>
            <w14:bevel/>
          </w14:textOutline>
        </w:rPr>
        <w:t xml:space="preserve"> su reglamento y la normativa dictada por la Comisión.</w:t>
      </w:r>
    </w:p>
    <w:p w14:paraId="4623C851" w14:textId="77777777" w:rsidR="00186A48" w:rsidRPr="00186A48" w:rsidRDefault="00186A48" w:rsidP="00E96B5D">
      <w:pPr>
        <w:spacing w:line="240" w:lineRule="auto"/>
        <w:ind w:firstLine="2268"/>
        <w:jc w:val="both"/>
        <w:rPr>
          <w:rFonts w:ascii="Courier New" w:hAnsi="Courier New" w:cs="Courier New"/>
          <w:color w:val="000000"/>
          <w:sz w:val="24"/>
          <w:szCs w:val="24"/>
          <w:lang w:val="es-ES" w:eastAsia="es-MX"/>
        </w:rPr>
      </w:pPr>
      <w:r w:rsidRPr="00186A48">
        <w:rPr>
          <w:rFonts w:ascii="Courier New" w:hAnsi="Courier New" w:cs="Courier New"/>
          <w:sz w:val="24"/>
          <w:szCs w:val="24"/>
          <w:lang w:val="es-ES"/>
        </w:rPr>
        <w:t xml:space="preserve">El mecanismo de selección de las administradoras y del Fondo de Fondos en que AFIDE aporte deberá ser competitivo y transparente. </w:t>
      </w:r>
      <w:r w:rsidRPr="00186A48">
        <w:rPr>
          <w:rFonts w:ascii="Courier New" w:eastAsia="Times New Roman" w:hAnsi="Courier New" w:cs="Courier New"/>
          <w:color w:val="000000" w:themeColor="text1"/>
          <w:sz w:val="24"/>
          <w:szCs w:val="24"/>
          <w:lang w:val="es-CL" w:eastAsia="es-MX"/>
        </w:rPr>
        <w:t>Para</w:t>
      </w:r>
      <w:r w:rsidRPr="00186A48">
        <w:rPr>
          <w:rFonts w:ascii="Courier New" w:hAnsi="Courier New" w:cs="Courier New"/>
          <w:sz w:val="24"/>
          <w:szCs w:val="24"/>
          <w:lang w:val="es-ES"/>
        </w:rPr>
        <w:t xml:space="preserve"> poder optar a ser la administradora del Fondo de Fondos en que AFIDE aporte, las administradoras </w:t>
      </w:r>
      <w:r w:rsidRPr="00186A48">
        <w:rPr>
          <w:rFonts w:ascii="Courier New" w:eastAsia="Times New Roman" w:hAnsi="Courier New" w:cs="Courier New"/>
          <w:color w:val="000000"/>
          <w:sz w:val="24"/>
          <w:szCs w:val="24"/>
          <w:lang w:val="es-ES" w:eastAsia="es-MX"/>
          <w14:textOutline w14:w="0" w14:cap="flat" w14:cmpd="sng" w14:algn="ctr">
            <w14:noFill/>
            <w14:prstDash w14:val="solid"/>
            <w14:bevel/>
          </w14:textOutline>
        </w:rPr>
        <w:t xml:space="preserve">deberán </w:t>
      </w:r>
      <w:r w:rsidRPr="00186A48">
        <w:rPr>
          <w:rFonts w:ascii="Courier New" w:hAnsi="Courier New" w:cs="Courier New"/>
          <w:color w:val="000000"/>
          <w:sz w:val="24"/>
          <w:szCs w:val="24"/>
          <w:lang w:val="es-ES" w:eastAsia="es-MX"/>
        </w:rPr>
        <w:t xml:space="preserve">contar con experiencia significativa y demostrable por parte de sus directores o directoras, ejecutivos, ejecutivas, asesores o asesoras externas en administración de inversiones en activos alternativos, definidos en el Régimen de Inversión de los Fondos de Pensiones publicado por la Superintendencia de Pensiones. </w:t>
      </w:r>
    </w:p>
    <w:p w14:paraId="605E9202" w14:textId="77777777" w:rsidR="00186A48" w:rsidRPr="00186A48" w:rsidRDefault="00186A48" w:rsidP="00E96B5D">
      <w:pPr>
        <w:spacing w:line="240" w:lineRule="auto"/>
        <w:ind w:firstLine="2268"/>
        <w:jc w:val="both"/>
        <w:rPr>
          <w:rFonts w:ascii="Courier New" w:eastAsia="Courier New" w:hAnsi="Courier New" w:cs="Courier New"/>
          <w:color w:val="000000"/>
          <w:sz w:val="24"/>
          <w:szCs w:val="24"/>
          <w:lang w:val="es-ES" w:eastAsia="es-MX"/>
        </w:rPr>
      </w:pPr>
      <w:r w:rsidRPr="00186A48">
        <w:rPr>
          <w:rFonts w:ascii="Courier New" w:hAnsi="Courier New" w:cs="Courier New"/>
          <w:sz w:val="24"/>
          <w:szCs w:val="24"/>
          <w:lang w:val="es-ES"/>
        </w:rPr>
        <w:t xml:space="preserve">Los demás criterios de evaluación y condiciones se establecerán en los Criterios de Inversión en Fondos de Fondos, contenidos en la Política de Inversión de AFIDE. Entre dichos criterios se deberá incluir la valoración </w:t>
      </w:r>
      <w:r w:rsidRPr="00186A48">
        <w:rPr>
          <w:rFonts w:ascii="Courier New" w:hAnsi="Courier New" w:cs="Courier New"/>
          <w:sz w:val="24"/>
          <w:szCs w:val="24"/>
          <w:lang w:val="es-CL"/>
        </w:rPr>
        <w:t>favorable de la experiencia acreditada en administración e inversión en activos de capital de riesgo</w:t>
      </w:r>
      <w:r w:rsidRPr="00186A48">
        <w:rPr>
          <w:rFonts w:ascii="Courier New" w:hAnsi="Courier New" w:cs="Courier New"/>
          <w:color w:val="000000"/>
          <w:sz w:val="24"/>
          <w:szCs w:val="24"/>
          <w:lang w:val="es-ES" w:eastAsia="es-MX"/>
        </w:rPr>
        <w:t>.</w:t>
      </w:r>
    </w:p>
    <w:p w14:paraId="27143B0F" w14:textId="77777777" w:rsidR="00186A48" w:rsidRPr="00186A48" w:rsidRDefault="00186A48" w:rsidP="0044103A">
      <w:pPr>
        <w:spacing w:after="0" w:line="240" w:lineRule="auto"/>
        <w:jc w:val="both"/>
        <w:rPr>
          <w:rFonts w:ascii="Courier New" w:eastAsia="Courier New" w:hAnsi="Courier New" w:cs="Courier New"/>
          <w:color w:val="000000"/>
          <w:sz w:val="24"/>
          <w:szCs w:val="24"/>
          <w:u w:color="000000"/>
          <w:lang w:val="es-ES_tradnl" w:eastAsia="es-MX"/>
          <w14:textOutline w14:w="0" w14:cap="flat" w14:cmpd="sng" w14:algn="ctr">
            <w14:noFill/>
            <w14:prstDash w14:val="solid"/>
            <w14:bevel/>
          </w14:textOutline>
        </w:rPr>
      </w:pPr>
    </w:p>
    <w:p w14:paraId="4E2A6A3E" w14:textId="77777777" w:rsidR="00186A48" w:rsidRPr="00186A48" w:rsidRDefault="00186A48" w:rsidP="00E96B5D">
      <w:pPr>
        <w:tabs>
          <w:tab w:val="left" w:pos="2268"/>
        </w:tabs>
        <w:spacing w:line="240" w:lineRule="auto"/>
        <w:jc w:val="both"/>
        <w:rPr>
          <w:rFonts w:ascii="Courier New" w:eastAsia="Times New Roman" w:hAnsi="Courier New" w:cs="Courier New"/>
          <w:color w:val="000000" w:themeColor="text1"/>
          <w:sz w:val="24"/>
          <w:szCs w:val="24"/>
          <w:lang w:val="es-ES" w:eastAsia="es-MX"/>
        </w:rPr>
      </w:pPr>
      <w:r w:rsidRPr="00186A48">
        <w:rPr>
          <w:rFonts w:ascii="Courier New" w:hAnsi="Courier New" w:cs="Courier New"/>
          <w:b/>
          <w:bCs/>
          <w:color w:val="000000"/>
          <w:sz w:val="24"/>
          <w:szCs w:val="24"/>
          <w:lang w:val="es-ES"/>
          <w14:textOutline w14:w="0" w14:cap="flat" w14:cmpd="sng" w14:algn="ctr">
            <w14:noFill/>
            <w14:prstDash w14:val="solid"/>
            <w14:bevel/>
          </w14:textOutline>
        </w:rPr>
        <w:t>Artículo 56.-</w:t>
      </w:r>
      <w:r w:rsidRPr="00186A48">
        <w:rPr>
          <w:rFonts w:ascii="Courier New" w:eastAsia="Times New Roman" w:hAnsi="Courier New" w:cs="Courier New"/>
          <w:b/>
          <w:bCs/>
          <w:color w:val="000000"/>
          <w:sz w:val="24"/>
          <w:szCs w:val="24"/>
          <w:u w:color="000000"/>
          <w:lang w:val="es-ES_tradnl" w:eastAsia="es-MX"/>
          <w14:textOutline w14:w="0" w14:cap="flat" w14:cmpd="sng" w14:algn="ctr">
            <w14:noFill/>
            <w14:prstDash w14:val="solid"/>
            <w14:bevel/>
          </w14:textOutline>
        </w:rPr>
        <w:tab/>
      </w:r>
      <w:r w:rsidRPr="00186A48">
        <w:rPr>
          <w:rFonts w:ascii="Courier New" w:hAnsi="Courier New" w:cs="Courier New"/>
          <w:b/>
          <w:bCs/>
          <w:color w:val="000000"/>
          <w:sz w:val="24"/>
          <w:szCs w:val="24"/>
          <w:lang w:val="es-ES"/>
          <w14:textOutline w14:w="0" w14:cap="flat" w14:cmpd="sng" w14:algn="ctr">
            <w14:noFill/>
            <w14:prstDash w14:val="solid"/>
            <w14:bevel/>
          </w14:textOutline>
        </w:rPr>
        <w:t xml:space="preserve">De los </w:t>
      </w:r>
      <w:r w:rsidRPr="00186A48">
        <w:rPr>
          <w:rFonts w:ascii="Courier New" w:hAnsi="Courier New" w:cs="Courier New"/>
          <w:b/>
          <w:bCs/>
          <w:color w:val="000000" w:themeColor="text1"/>
          <w:sz w:val="24"/>
          <w:szCs w:val="24"/>
          <w:lang w:val="es-ES"/>
        </w:rPr>
        <w:t>fondos de inversión.</w:t>
      </w:r>
      <w:r w:rsidRPr="00186A48">
        <w:rPr>
          <w:rFonts w:ascii="Courier New" w:hAnsi="Courier New" w:cs="Courier New"/>
          <w:b/>
          <w:bCs/>
          <w:color w:val="000000"/>
          <w:sz w:val="24"/>
          <w:szCs w:val="24"/>
          <w:lang w:val="es-ES"/>
          <w14:textOutline w14:w="0" w14:cap="flat" w14:cmpd="sng" w14:algn="ctr">
            <w14:noFill/>
            <w14:prstDash w14:val="solid"/>
            <w14:bevel/>
          </w14:textOutline>
        </w:rPr>
        <w:t xml:space="preserve"> </w:t>
      </w:r>
      <w:r w:rsidRPr="00186A48">
        <w:rPr>
          <w:rFonts w:ascii="Courier New" w:hAnsi="Courier New" w:cs="Courier New"/>
          <w:color w:val="000000"/>
          <w:sz w:val="24"/>
          <w:szCs w:val="24"/>
          <w:lang w:val="es-ES"/>
          <w14:textOutline w14:w="0" w14:cap="flat" w14:cmpd="sng" w14:algn="ctr">
            <w14:noFill/>
            <w14:prstDash w14:val="solid"/>
            <w14:bevel/>
          </w14:textOutline>
        </w:rPr>
        <w:t>L</w:t>
      </w:r>
      <w:r w:rsidRPr="00186A48">
        <w:rPr>
          <w:rFonts w:ascii="Courier New" w:hAnsi="Courier New" w:cs="Courier New"/>
          <w:color w:val="000000" w:themeColor="text1"/>
          <w:sz w:val="24"/>
          <w:szCs w:val="24"/>
          <w:lang w:val="es-ES"/>
        </w:rPr>
        <w:t>as administradoras de l</w:t>
      </w:r>
      <w:r w:rsidRPr="00186A48">
        <w:rPr>
          <w:rFonts w:ascii="Courier New" w:hAnsi="Courier New" w:cs="Courier New"/>
          <w:color w:val="000000"/>
          <w:sz w:val="24"/>
          <w:szCs w:val="24"/>
          <w:lang w:val="es-ES"/>
          <w14:textOutline w14:w="0" w14:cap="flat" w14:cmpd="sng" w14:algn="ctr">
            <w14:noFill/>
            <w14:prstDash w14:val="solid"/>
            <w14:bevel/>
          </w14:textOutline>
        </w:rPr>
        <w:t>os fondos</w:t>
      </w:r>
      <w:r w:rsidRPr="00186A48">
        <w:rPr>
          <w:rFonts w:ascii="Courier New" w:hAnsi="Courier New" w:cs="Courier New"/>
          <w:color w:val="000000" w:themeColor="text1"/>
          <w:sz w:val="24"/>
          <w:szCs w:val="24"/>
          <w:lang w:val="es-ES"/>
        </w:rPr>
        <w:t xml:space="preserve"> de inversión</w:t>
      </w:r>
      <w:r w:rsidRPr="00186A48">
        <w:rPr>
          <w:rFonts w:ascii="Courier New" w:hAnsi="Courier New" w:cs="Courier New"/>
          <w:color w:val="000000"/>
          <w:sz w:val="24"/>
          <w:szCs w:val="24"/>
          <w:lang w:val="es-ES"/>
          <w14:textOutline w14:w="0" w14:cap="flat" w14:cmpd="sng" w14:algn="ctr">
            <w14:noFill/>
            <w14:prstDash w14:val="solid"/>
            <w14:bevel/>
          </w14:textOutline>
        </w:rPr>
        <w:t xml:space="preserve"> en que invierta</w:t>
      </w:r>
      <w:r w:rsidRPr="00186A48">
        <w:rPr>
          <w:rFonts w:ascii="Courier New" w:hAnsi="Courier New" w:cs="Courier New"/>
          <w:color w:val="000000" w:themeColor="text1"/>
          <w:sz w:val="24"/>
          <w:szCs w:val="24"/>
          <w:lang w:val="es-ES"/>
        </w:rPr>
        <w:t>n los</w:t>
      </w:r>
      <w:r w:rsidRPr="00186A48">
        <w:rPr>
          <w:rFonts w:ascii="Courier New" w:hAnsi="Courier New" w:cs="Courier New"/>
          <w:color w:val="000000"/>
          <w:sz w:val="24"/>
          <w:szCs w:val="24"/>
          <w:lang w:val="es-ES"/>
          <w14:textOutline w14:w="0" w14:cap="flat" w14:cmpd="sng" w14:algn="ctr">
            <w14:noFill/>
            <w14:prstDash w14:val="solid"/>
            <w14:bevel/>
          </w14:textOutline>
        </w:rPr>
        <w:t xml:space="preserve"> Fondo</w:t>
      </w:r>
      <w:r w:rsidRPr="00186A48">
        <w:rPr>
          <w:rFonts w:ascii="Courier New" w:hAnsi="Courier New" w:cs="Courier New"/>
          <w:color w:val="000000" w:themeColor="text1"/>
          <w:sz w:val="24"/>
          <w:szCs w:val="24"/>
          <w:lang w:val="es-ES"/>
        </w:rPr>
        <w:t>s</w:t>
      </w:r>
      <w:r w:rsidRPr="00186A48">
        <w:rPr>
          <w:rFonts w:ascii="Courier New" w:hAnsi="Courier New" w:cs="Courier New"/>
          <w:color w:val="000000"/>
          <w:sz w:val="24"/>
          <w:szCs w:val="24"/>
          <w:lang w:val="es-ES"/>
          <w14:textOutline w14:w="0" w14:cap="flat" w14:cmpd="sng" w14:algn="ctr">
            <w14:noFill/>
            <w14:prstDash w14:val="solid"/>
            <w14:bevel/>
          </w14:textOutline>
        </w:rPr>
        <w:t xml:space="preserve"> de Fondos </w:t>
      </w:r>
      <w:r w:rsidRPr="00186A48">
        <w:rPr>
          <w:rFonts w:ascii="Courier New" w:hAnsi="Courier New" w:cs="Courier New"/>
          <w:color w:val="000000" w:themeColor="text1"/>
          <w:sz w:val="24"/>
          <w:szCs w:val="24"/>
          <w:lang w:val="es-ES"/>
        </w:rPr>
        <w:t xml:space="preserve">en que AFIDE sea aportante deberán tener </w:t>
      </w:r>
      <w:r w:rsidRPr="00186A48">
        <w:rPr>
          <w:rFonts w:ascii="Courier New" w:hAnsi="Courier New" w:cs="Courier New"/>
          <w:color w:val="000000"/>
          <w:sz w:val="24"/>
          <w:szCs w:val="24"/>
          <w:lang w:val="es-ES"/>
          <w14:textOutline w14:w="0" w14:cap="flat" w14:cmpd="sng" w14:algn="ctr">
            <w14:noFill/>
            <w14:prstDash w14:val="solid"/>
            <w14:bevel/>
          </w14:textOutline>
        </w:rPr>
        <w:t>un gobierno corporativo claramente definido y transparente y buenas prácticas corporativas, criterios que serán desarrollados en la Política de Inversión de AFIDE, y estar en cumplimiento de todas las disposiciones legales y administrativas que le sean aplicables</w:t>
      </w:r>
      <w:r w:rsidRPr="00186A48">
        <w:rPr>
          <w:rFonts w:ascii="Courier New" w:hAnsi="Courier New" w:cs="Courier New"/>
          <w:color w:val="000000" w:themeColor="text1"/>
          <w:sz w:val="24"/>
          <w:szCs w:val="24"/>
          <w:lang w:val="es-ES"/>
        </w:rPr>
        <w:t xml:space="preserve">. </w:t>
      </w:r>
      <w:r w:rsidRPr="00186A48" w:rsidDel="009553B2">
        <w:rPr>
          <w:rFonts w:ascii="Courier New" w:hAnsi="Courier New" w:cs="Courier New"/>
          <w:color w:val="000000" w:themeColor="text1"/>
          <w:sz w:val="24"/>
          <w:szCs w:val="24"/>
          <w:lang w:val="es-ES"/>
        </w:rPr>
        <w:t>Para los fondos en los cuales invierta</w:t>
      </w:r>
      <w:r w:rsidRPr="00186A48">
        <w:rPr>
          <w:rFonts w:ascii="Courier New" w:hAnsi="Courier New" w:cs="Courier New"/>
          <w:color w:val="000000" w:themeColor="text1"/>
          <w:sz w:val="24"/>
          <w:szCs w:val="24"/>
          <w:lang w:val="es-ES"/>
        </w:rPr>
        <w:t>n</w:t>
      </w:r>
      <w:r w:rsidRPr="00186A48" w:rsidDel="009553B2">
        <w:rPr>
          <w:rFonts w:ascii="Courier New" w:hAnsi="Courier New" w:cs="Courier New"/>
          <w:color w:val="000000" w:themeColor="text1"/>
          <w:sz w:val="24"/>
          <w:szCs w:val="24"/>
          <w:lang w:val="es-ES"/>
        </w:rPr>
        <w:t xml:space="preserve"> los Fondos de Fondos,</w:t>
      </w:r>
      <w:r w:rsidRPr="00186A48">
        <w:rPr>
          <w:rFonts w:ascii="Courier New" w:hAnsi="Courier New" w:cs="Courier New"/>
          <w:color w:val="000000" w:themeColor="text1"/>
          <w:sz w:val="24"/>
          <w:szCs w:val="24"/>
          <w:lang w:val="es-ES"/>
        </w:rPr>
        <w:t xml:space="preserve"> los Criterios de Inversión en Fondos de Fondos de AFIDE deberán establecer </w:t>
      </w:r>
      <w:r w:rsidRPr="00186A48">
        <w:rPr>
          <w:rFonts w:ascii="Courier New" w:eastAsia="Times New Roman" w:hAnsi="Courier New" w:cs="Courier New"/>
          <w:color w:val="000000" w:themeColor="text1"/>
          <w:sz w:val="24"/>
          <w:szCs w:val="24"/>
          <w:lang w:val="es-ES" w:eastAsia="es-MX"/>
        </w:rPr>
        <w:t xml:space="preserve">el tamaño mínimo de capital, número mínimo de aportantes y duración del fondo, la comisión de la administradora, la </w:t>
      </w:r>
      <w:proofErr w:type="spellStart"/>
      <w:r w:rsidRPr="00186A48">
        <w:rPr>
          <w:rFonts w:ascii="Courier New" w:eastAsia="Times New Roman" w:hAnsi="Courier New" w:cs="Courier New"/>
          <w:color w:val="000000" w:themeColor="text1"/>
          <w:sz w:val="24"/>
          <w:szCs w:val="24"/>
          <w:lang w:val="es-ES" w:eastAsia="es-MX"/>
        </w:rPr>
        <w:t>rescatabilidad</w:t>
      </w:r>
      <w:proofErr w:type="spellEnd"/>
      <w:r w:rsidRPr="00186A48">
        <w:rPr>
          <w:rFonts w:ascii="Courier New" w:eastAsia="Times New Roman" w:hAnsi="Courier New" w:cs="Courier New"/>
          <w:color w:val="000000" w:themeColor="text1"/>
          <w:sz w:val="24"/>
          <w:szCs w:val="24"/>
          <w:lang w:val="es-ES" w:eastAsia="es-MX"/>
        </w:rPr>
        <w:t xml:space="preserve"> de las cuotas, entre otros criterios. </w:t>
      </w:r>
    </w:p>
    <w:p w14:paraId="00C252D3" w14:textId="77777777" w:rsidR="00186A48" w:rsidRPr="00186A48" w:rsidRDefault="00186A48" w:rsidP="00E96B5D">
      <w:pPr>
        <w:spacing w:line="240" w:lineRule="auto"/>
        <w:ind w:firstLine="2268"/>
        <w:jc w:val="both"/>
        <w:rPr>
          <w:rFonts w:ascii="Courier New" w:eastAsia="Times New Roman" w:hAnsi="Courier New" w:cs="Courier New"/>
          <w:color w:val="000000" w:themeColor="text1"/>
          <w:sz w:val="24"/>
          <w:szCs w:val="24"/>
          <w:lang w:val="es-ES" w:eastAsia="es-MX"/>
        </w:rPr>
      </w:pPr>
      <w:r w:rsidRPr="00186A48">
        <w:rPr>
          <w:rFonts w:ascii="Courier New" w:hAnsi="Courier New" w:cs="Courier New"/>
          <w:color w:val="000000"/>
          <w:sz w:val="24"/>
          <w:szCs w:val="24"/>
          <w:lang w:val="es-ES"/>
          <w14:textOutline w14:w="0" w14:cap="flat" w14:cmpd="sng" w14:algn="ctr">
            <w14:noFill/>
            <w14:prstDash w14:val="solid"/>
            <w14:bevel/>
          </w14:textOutline>
        </w:rPr>
        <w:t>A</w:t>
      </w:r>
      <w:r w:rsidRPr="00186A48">
        <w:rPr>
          <w:rFonts w:ascii="Courier New" w:eastAsia="Times New Roman" w:hAnsi="Courier New" w:cs="Courier New"/>
          <w:color w:val="000000"/>
          <w:sz w:val="24"/>
          <w:szCs w:val="24"/>
          <w:lang w:val="es-ES" w:eastAsia="es-MX"/>
          <w14:textOutline w14:w="0" w14:cap="flat" w14:cmpd="sng" w14:algn="ctr">
            <w14:noFill/>
            <w14:prstDash w14:val="solid"/>
            <w14:bevel/>
          </w14:textOutline>
        </w:rPr>
        <w:t xml:space="preserve">simismo, mientras dure dicha inversión, los </w:t>
      </w:r>
      <w:r w:rsidRPr="00186A48">
        <w:rPr>
          <w:rFonts w:ascii="Courier New" w:eastAsia="Times New Roman" w:hAnsi="Courier New" w:cs="Courier New"/>
          <w:color w:val="000000" w:themeColor="text1"/>
          <w:sz w:val="24"/>
          <w:szCs w:val="24"/>
          <w:lang w:val="es-ES" w:eastAsia="es-MX"/>
        </w:rPr>
        <w:t>f</w:t>
      </w:r>
      <w:r w:rsidRPr="00186A48">
        <w:rPr>
          <w:rFonts w:ascii="Courier New" w:eastAsia="Times New Roman" w:hAnsi="Courier New" w:cs="Courier New"/>
          <w:color w:val="000000"/>
          <w:sz w:val="24"/>
          <w:szCs w:val="24"/>
          <w:lang w:val="es-ES" w:eastAsia="es-MX"/>
          <w14:textOutline w14:w="0" w14:cap="flat" w14:cmpd="sng" w14:algn="ctr">
            <w14:noFill/>
            <w14:prstDash w14:val="solid"/>
            <w14:bevel/>
          </w14:textOutline>
        </w:rPr>
        <w:t xml:space="preserve">ondos en que inviertan los Fondos de Fondos en que participe AFIDE no podrán solicitar créditos o recursos financieros adicionales a AFIDE.  </w:t>
      </w:r>
    </w:p>
    <w:p w14:paraId="39F013BD" w14:textId="77777777" w:rsidR="00186A48" w:rsidRPr="0044103A" w:rsidRDefault="00186A48" w:rsidP="0044103A">
      <w:pPr>
        <w:spacing w:after="0" w:line="240" w:lineRule="auto"/>
        <w:ind w:firstLine="1985"/>
        <w:jc w:val="both"/>
        <w:rPr>
          <w:rFonts w:ascii="Courier New" w:eastAsia="Courier New" w:hAnsi="Courier New" w:cs="Courier New"/>
          <w:color w:val="000000"/>
          <w:sz w:val="24"/>
          <w:szCs w:val="24"/>
          <w:u w:color="000000"/>
          <w:lang w:val="es-ES" w:eastAsia="es-MX"/>
          <w14:textOutline w14:w="0" w14:cap="flat" w14:cmpd="sng" w14:algn="ctr">
            <w14:noFill/>
            <w14:prstDash w14:val="solid"/>
            <w14:bevel/>
          </w14:textOutline>
        </w:rPr>
      </w:pPr>
    </w:p>
    <w:p w14:paraId="4A31FE25" w14:textId="77777777" w:rsidR="00186A48" w:rsidRPr="00186A48" w:rsidRDefault="00186A48" w:rsidP="00E96B5D">
      <w:pPr>
        <w:tabs>
          <w:tab w:val="left" w:pos="2268"/>
        </w:tabs>
        <w:spacing w:line="240" w:lineRule="auto"/>
        <w:jc w:val="both"/>
        <w:rPr>
          <w:rFonts w:ascii="Courier New" w:hAnsi="Courier New" w:cs="Courier New"/>
          <w:color w:val="000000" w:themeColor="text1"/>
          <w:sz w:val="24"/>
          <w:szCs w:val="24"/>
          <w:lang w:val="es-ES"/>
        </w:rPr>
      </w:pPr>
      <w:r w:rsidRPr="00186A48">
        <w:rPr>
          <w:rFonts w:ascii="Courier New" w:eastAsia="Courier New" w:hAnsi="Courier New" w:cs="Courier New"/>
          <w:b/>
          <w:bCs/>
          <w:color w:val="000000"/>
          <w:sz w:val="24"/>
          <w:szCs w:val="24"/>
          <w:lang w:val="es-ES" w:eastAsia="es-MX"/>
          <w14:textOutline w14:w="0" w14:cap="flat" w14:cmpd="sng" w14:algn="ctr">
            <w14:noFill/>
            <w14:prstDash w14:val="solid"/>
            <w14:bevel/>
          </w14:textOutline>
        </w:rPr>
        <w:t>Art</w:t>
      </w:r>
      <w:r w:rsidRPr="00186A48">
        <w:rPr>
          <w:rFonts w:ascii="Courier New" w:eastAsia="Times New Roman" w:hAnsi="Courier New" w:cs="Courier New"/>
          <w:b/>
          <w:bCs/>
          <w:color w:val="000000"/>
          <w:sz w:val="24"/>
          <w:szCs w:val="24"/>
          <w:lang w:val="es-ES" w:eastAsia="es-MX"/>
          <w14:textOutline w14:w="0" w14:cap="flat" w14:cmpd="sng" w14:algn="ctr">
            <w14:noFill/>
            <w14:prstDash w14:val="solid"/>
            <w14:bevel/>
          </w14:textOutline>
        </w:rPr>
        <w:t>ículo 57.-</w:t>
      </w:r>
      <w:r w:rsidRPr="00186A48">
        <w:rPr>
          <w:rFonts w:ascii="Courier New" w:eastAsia="Times New Roman" w:hAnsi="Courier New" w:cs="Courier New"/>
          <w:b/>
          <w:bCs/>
          <w:color w:val="000000"/>
          <w:sz w:val="24"/>
          <w:szCs w:val="24"/>
          <w:u w:color="000000"/>
          <w:lang w:val="es-ES_tradnl" w:eastAsia="es-MX"/>
          <w14:textOutline w14:w="0" w14:cap="flat" w14:cmpd="sng" w14:algn="ctr">
            <w14:noFill/>
            <w14:prstDash w14:val="solid"/>
            <w14:bevel/>
          </w14:textOutline>
        </w:rPr>
        <w:tab/>
      </w:r>
      <w:r w:rsidRPr="00186A48">
        <w:rPr>
          <w:rFonts w:ascii="Courier New" w:eastAsia="Times New Roman" w:hAnsi="Courier New" w:cs="Courier New"/>
          <w:b/>
          <w:bCs/>
          <w:color w:val="000000" w:themeColor="text1"/>
          <w:sz w:val="24"/>
          <w:szCs w:val="24"/>
          <w:lang w:val="es-ES" w:eastAsia="es-MX"/>
        </w:rPr>
        <w:t>De los activos</w:t>
      </w:r>
      <w:r w:rsidRPr="00186A48">
        <w:rPr>
          <w:rFonts w:ascii="Courier New" w:eastAsia="Times New Roman" w:hAnsi="Courier New" w:cs="Courier New"/>
          <w:b/>
          <w:color w:val="000000" w:themeColor="text1"/>
          <w:sz w:val="24"/>
          <w:szCs w:val="24"/>
          <w:lang w:val="es-ES" w:eastAsia="es-MX"/>
        </w:rPr>
        <w:t>.</w:t>
      </w:r>
      <w:r w:rsidRPr="00186A48">
        <w:rPr>
          <w:rFonts w:ascii="Courier New" w:eastAsia="Times New Roman" w:hAnsi="Courier New" w:cs="Courier New"/>
          <w:b/>
          <w:bCs/>
          <w:color w:val="000000" w:themeColor="text1"/>
          <w:sz w:val="24"/>
          <w:szCs w:val="24"/>
          <w:lang w:val="es-ES" w:eastAsia="es-MX"/>
        </w:rPr>
        <w:t xml:space="preserve"> </w:t>
      </w:r>
      <w:r w:rsidRPr="00186A48">
        <w:rPr>
          <w:rFonts w:ascii="Courier New" w:eastAsia="Times New Roman" w:hAnsi="Courier New" w:cs="Courier New"/>
          <w:color w:val="000000" w:themeColor="text1"/>
          <w:sz w:val="24"/>
          <w:szCs w:val="24"/>
          <w:lang w:val="es-ES" w:eastAsia="es-MX"/>
        </w:rPr>
        <w:t xml:space="preserve">Los activos en los que inviertan los fondos en que, a su vez, inviertan los Fondos de Fondos </w:t>
      </w:r>
      <w:r w:rsidRPr="00186A48">
        <w:rPr>
          <w:rFonts w:ascii="Courier New" w:eastAsia="Courier New" w:hAnsi="Courier New" w:cs="Courier New"/>
          <w:color w:val="000000" w:themeColor="text1"/>
          <w:sz w:val="24"/>
          <w:szCs w:val="24"/>
          <w:lang w:val="es-ES" w:eastAsia="es-MX"/>
        </w:rPr>
        <w:t>en que AFIDE sea aportante</w:t>
      </w:r>
      <w:r w:rsidRPr="00186A48">
        <w:rPr>
          <w:rFonts w:ascii="Courier New" w:eastAsia="Times New Roman" w:hAnsi="Courier New" w:cs="Courier New"/>
          <w:color w:val="000000" w:themeColor="text1"/>
          <w:sz w:val="24"/>
          <w:szCs w:val="24"/>
          <w:lang w:val="es-ES" w:eastAsia="es-MX"/>
        </w:rPr>
        <w:t xml:space="preserve"> deberán cumplir con </w:t>
      </w:r>
      <w:r w:rsidRPr="00186A48">
        <w:rPr>
          <w:rFonts w:ascii="Courier New" w:eastAsia="Times New Roman" w:hAnsi="Courier New" w:cs="Courier New"/>
          <w:color w:val="000000"/>
          <w:sz w:val="24"/>
          <w:szCs w:val="24"/>
          <w:lang w:val="es-ES" w:eastAsia="es-MX"/>
          <w14:textOutline w14:w="0" w14:cap="flat" w14:cmpd="sng" w14:algn="ctr">
            <w14:noFill/>
            <w14:prstDash w14:val="solid"/>
            <w14:bevel/>
          </w14:textOutline>
        </w:rPr>
        <w:t>los siguientes requisitos:</w:t>
      </w:r>
    </w:p>
    <w:p w14:paraId="595F45BF" w14:textId="77777777" w:rsidR="00186A48" w:rsidRPr="00186A48" w:rsidRDefault="00186A48" w:rsidP="00E96B5D">
      <w:pPr>
        <w:numPr>
          <w:ilvl w:val="0"/>
          <w:numId w:val="37"/>
        </w:numPr>
        <w:pBdr>
          <w:top w:val="nil"/>
          <w:left w:val="nil"/>
          <w:bottom w:val="nil"/>
          <w:right w:val="nil"/>
          <w:between w:val="nil"/>
          <w:bar w:val="nil"/>
        </w:pBdr>
        <w:spacing w:after="0" w:line="240" w:lineRule="auto"/>
        <w:ind w:left="0" w:firstLine="2268"/>
        <w:jc w:val="both"/>
        <w:rPr>
          <w:rFonts w:ascii="Courier New" w:hAnsi="Courier New" w:cs="Courier New"/>
          <w:color w:val="000000"/>
          <w:sz w:val="24"/>
          <w:szCs w:val="24"/>
          <w:lang w:val="es-ES" w:eastAsia="es-MX"/>
        </w:rPr>
      </w:pPr>
      <w:r w:rsidRPr="00186A48">
        <w:rPr>
          <w:rFonts w:ascii="Courier New" w:hAnsi="Courier New" w:cs="Courier New"/>
          <w:color w:val="000000" w:themeColor="text1"/>
          <w:sz w:val="24"/>
          <w:szCs w:val="24"/>
          <w:lang w:val="es-ES" w:eastAsia="es-MX"/>
        </w:rPr>
        <w:t>Corresponder a inversiones que tengan como objetivo principal la inversión en capital de riesgo u activos de base tecnológica o con componente innovador.</w:t>
      </w:r>
    </w:p>
    <w:p w14:paraId="37039CA9" w14:textId="77777777" w:rsidR="00F700AD" w:rsidRDefault="00F700AD" w:rsidP="00F700AD">
      <w:pPr>
        <w:pBdr>
          <w:top w:val="nil"/>
          <w:left w:val="nil"/>
          <w:bottom w:val="nil"/>
          <w:right w:val="nil"/>
          <w:between w:val="nil"/>
          <w:bar w:val="nil"/>
        </w:pBdr>
        <w:spacing w:after="0" w:line="240" w:lineRule="auto"/>
        <w:ind w:left="2268"/>
        <w:jc w:val="both"/>
        <w:rPr>
          <w:rFonts w:ascii="Courier New" w:hAnsi="Courier New" w:cs="Courier New"/>
          <w:color w:val="000000" w:themeColor="text1"/>
          <w:sz w:val="24"/>
          <w:szCs w:val="24"/>
          <w:lang w:val="es-ES" w:eastAsia="es-MX"/>
        </w:rPr>
      </w:pPr>
    </w:p>
    <w:p w14:paraId="209DC4EE" w14:textId="77777777" w:rsidR="00186A48" w:rsidRPr="00186A48" w:rsidRDefault="00186A48" w:rsidP="00E96B5D">
      <w:pPr>
        <w:numPr>
          <w:ilvl w:val="0"/>
          <w:numId w:val="37"/>
        </w:numPr>
        <w:pBdr>
          <w:top w:val="nil"/>
          <w:left w:val="nil"/>
          <w:bottom w:val="nil"/>
          <w:right w:val="nil"/>
          <w:between w:val="nil"/>
          <w:bar w:val="nil"/>
        </w:pBdr>
        <w:spacing w:after="0" w:line="240" w:lineRule="auto"/>
        <w:ind w:left="0" w:firstLine="2268"/>
        <w:jc w:val="both"/>
        <w:rPr>
          <w:rFonts w:ascii="Courier New" w:hAnsi="Courier New" w:cs="Courier New"/>
          <w:color w:val="000000" w:themeColor="text1"/>
          <w:sz w:val="24"/>
          <w:szCs w:val="24"/>
          <w:lang w:val="es-ES" w:eastAsia="es-MX"/>
        </w:rPr>
      </w:pPr>
      <w:r w:rsidRPr="00186A48" w:rsidDel="00A5726D">
        <w:rPr>
          <w:rFonts w:ascii="Courier New" w:hAnsi="Courier New" w:cs="Courier New"/>
          <w:color w:val="000000" w:themeColor="text1"/>
          <w:sz w:val="24"/>
          <w:szCs w:val="24"/>
          <w:lang w:val="es-ES" w:eastAsia="es-MX"/>
        </w:rPr>
        <w:t>Ser sociedades por acciones que cuenten con un directorio, cooperativas</w:t>
      </w:r>
      <w:r w:rsidRPr="00186A48">
        <w:rPr>
          <w:rFonts w:ascii="Courier New" w:hAnsi="Courier New" w:cs="Courier New"/>
          <w:color w:val="000000" w:themeColor="text1"/>
          <w:sz w:val="24"/>
          <w:szCs w:val="24"/>
          <w:lang w:val="es-ES" w:eastAsia="es-MX"/>
        </w:rPr>
        <w:t xml:space="preserve"> </w:t>
      </w:r>
      <w:r w:rsidRPr="00186A48" w:rsidDel="00A5726D">
        <w:rPr>
          <w:rFonts w:ascii="Courier New" w:hAnsi="Courier New" w:cs="Courier New"/>
          <w:color w:val="000000" w:themeColor="text1"/>
          <w:sz w:val="24"/>
          <w:szCs w:val="24"/>
          <w:lang w:val="es-ES" w:eastAsia="es-MX"/>
        </w:rPr>
        <w:t xml:space="preserve">o sociedades anónimas </w:t>
      </w:r>
      <w:r w:rsidRPr="00186A48">
        <w:rPr>
          <w:rFonts w:ascii="Courier New" w:hAnsi="Courier New" w:cs="Courier New"/>
          <w:color w:val="000000" w:themeColor="text1"/>
          <w:sz w:val="24"/>
          <w:szCs w:val="24"/>
          <w:lang w:val="es-ES" w:eastAsia="es-MX"/>
        </w:rPr>
        <w:t>que no coticen sus acciones en bolsa de valores. Esta última restricción no se aplicará para sociedades que coticen en plataformas de financiamiento creadas por bolsas de valores para emprendimientos de alto impacto y crecimiento, con componentes tecnológicos en sus productos, servicios o modelo de negocios. Asimismo, tanto las sociedades como las cooperativas deberán contar con un gobierno corporativo claramente definido y transparente, según se establecerá en la Política de Inversión de AFIDE.</w:t>
      </w:r>
    </w:p>
    <w:p w14:paraId="5F98A784" w14:textId="77777777" w:rsidR="00F700AD" w:rsidRDefault="00F700AD" w:rsidP="00F700AD">
      <w:pPr>
        <w:pBdr>
          <w:top w:val="nil"/>
          <w:left w:val="nil"/>
          <w:bottom w:val="nil"/>
          <w:right w:val="nil"/>
          <w:between w:val="nil"/>
          <w:bar w:val="nil"/>
        </w:pBdr>
        <w:spacing w:after="0" w:line="240" w:lineRule="auto"/>
        <w:ind w:left="2268"/>
        <w:jc w:val="both"/>
        <w:rPr>
          <w:rFonts w:ascii="Courier New" w:hAnsi="Courier New" w:cs="Courier New"/>
          <w:color w:val="000000" w:themeColor="text1"/>
          <w:sz w:val="24"/>
          <w:szCs w:val="24"/>
          <w:lang w:val="es-ES" w:eastAsia="es-MX"/>
        </w:rPr>
      </w:pPr>
    </w:p>
    <w:p w14:paraId="7E5F509C" w14:textId="77777777" w:rsidR="00186A48" w:rsidRPr="00186A48" w:rsidRDefault="00186A48" w:rsidP="00E96B5D">
      <w:pPr>
        <w:numPr>
          <w:ilvl w:val="0"/>
          <w:numId w:val="37"/>
        </w:numPr>
        <w:pBdr>
          <w:top w:val="nil"/>
          <w:left w:val="nil"/>
          <w:bottom w:val="nil"/>
          <w:right w:val="nil"/>
          <w:between w:val="nil"/>
          <w:bar w:val="nil"/>
        </w:pBdr>
        <w:spacing w:after="0" w:line="240" w:lineRule="auto"/>
        <w:ind w:left="0" w:firstLine="2268"/>
        <w:jc w:val="both"/>
        <w:rPr>
          <w:rFonts w:ascii="Courier New" w:hAnsi="Courier New" w:cs="Courier New"/>
          <w:color w:val="000000" w:themeColor="text1"/>
          <w:sz w:val="24"/>
          <w:szCs w:val="24"/>
          <w:lang w:val="es-ES" w:eastAsia="es-MX"/>
        </w:rPr>
      </w:pPr>
      <w:r w:rsidRPr="00186A48">
        <w:rPr>
          <w:rFonts w:ascii="Courier New" w:hAnsi="Courier New" w:cs="Courier New"/>
          <w:color w:val="000000" w:themeColor="text1"/>
          <w:sz w:val="24"/>
          <w:szCs w:val="24"/>
          <w:lang w:val="es-ES" w:eastAsia="es-MX"/>
        </w:rPr>
        <w:t>No tener utilidades pendientes de tributación que, debidamente reajustadas, excedan del equivalente al 20% del monto de su capital pagado, también reajustado.</w:t>
      </w:r>
    </w:p>
    <w:p w14:paraId="24D5CFC3" w14:textId="77777777" w:rsidR="00186A48" w:rsidRPr="00186A48" w:rsidRDefault="00186A48" w:rsidP="00E96B5D">
      <w:pPr>
        <w:tabs>
          <w:tab w:val="left" w:pos="2268"/>
        </w:tabs>
        <w:spacing w:line="240" w:lineRule="auto"/>
        <w:jc w:val="both"/>
        <w:rPr>
          <w:rFonts w:ascii="Courier New" w:eastAsia="Times New Roman" w:hAnsi="Courier New" w:cs="Courier New"/>
          <w:color w:val="000000" w:themeColor="text1"/>
          <w:sz w:val="24"/>
          <w:szCs w:val="24"/>
          <w:lang w:val="es-ES" w:eastAsia="es-MX"/>
        </w:rPr>
      </w:pPr>
      <w:r w:rsidRPr="00186A48">
        <w:rPr>
          <w:rFonts w:ascii="Courier New" w:eastAsia="Courier New" w:hAnsi="Courier New" w:cs="Courier New"/>
          <w:b/>
          <w:bCs/>
          <w:color w:val="000000"/>
          <w:sz w:val="24"/>
          <w:szCs w:val="24"/>
          <w:lang w:val="es-ES" w:eastAsia="es-MX"/>
          <w14:textOutline w14:w="0" w14:cap="flat" w14:cmpd="sng" w14:algn="ctr">
            <w14:noFill/>
            <w14:prstDash w14:val="solid"/>
            <w14:bevel/>
          </w14:textOutline>
        </w:rPr>
        <w:t>Artículo</w:t>
      </w:r>
      <w:r w:rsidRPr="00186A48">
        <w:rPr>
          <w:rFonts w:ascii="Courier New" w:eastAsia="Times New Roman" w:hAnsi="Courier New" w:cs="Courier New"/>
          <w:b/>
          <w:bCs/>
          <w:color w:val="000000"/>
          <w:sz w:val="24"/>
          <w:szCs w:val="24"/>
          <w:lang w:val="es-CL" w:eastAsia="es-MX"/>
          <w14:textOutline w14:w="0" w14:cap="flat" w14:cmpd="sng" w14:algn="ctr">
            <w14:noFill/>
            <w14:prstDash w14:val="solid"/>
            <w14:bevel/>
          </w14:textOutline>
        </w:rPr>
        <w:t xml:space="preserve"> 58.-</w:t>
      </w:r>
      <w:r w:rsidRPr="00186A48">
        <w:rPr>
          <w:rFonts w:ascii="Courier New" w:eastAsia="Times New Roman" w:hAnsi="Courier New" w:cs="Courier New"/>
          <w:b/>
          <w:color w:val="000000"/>
          <w:sz w:val="24"/>
          <w:szCs w:val="24"/>
          <w:u w:color="000000"/>
          <w:lang w:val="es-CL" w:eastAsia="es-MX"/>
          <w14:textOutline w14:w="0" w14:cap="flat" w14:cmpd="sng" w14:algn="ctr">
            <w14:noFill/>
            <w14:prstDash w14:val="solid"/>
            <w14:bevel/>
          </w14:textOutline>
        </w:rPr>
        <w:tab/>
      </w:r>
      <w:r w:rsidRPr="00186A48">
        <w:rPr>
          <w:rFonts w:ascii="Courier New" w:eastAsia="Times New Roman" w:hAnsi="Courier New" w:cs="Courier New"/>
          <w:b/>
          <w:bCs/>
          <w:color w:val="000000"/>
          <w:sz w:val="24"/>
          <w:szCs w:val="24"/>
          <w:lang w:val="es-CL" w:eastAsia="es-MX"/>
          <w14:textOutline w14:w="0" w14:cap="flat" w14:cmpd="sng" w14:algn="ctr">
            <w14:noFill/>
            <w14:prstDash w14:val="solid"/>
            <w14:bevel/>
          </w14:textOutline>
        </w:rPr>
        <w:t>Del Comité</w:t>
      </w:r>
      <w:r w:rsidRPr="00186A48">
        <w:rPr>
          <w:rFonts w:ascii="Courier New" w:eastAsia="Times New Roman" w:hAnsi="Courier New" w:cs="Courier New"/>
          <w:b/>
          <w:bCs/>
          <w:color w:val="000000"/>
          <w:sz w:val="24"/>
          <w:szCs w:val="24"/>
          <w:lang w:val="es-ES" w:eastAsia="es-MX"/>
          <w14:textOutline w14:w="0" w14:cap="flat" w14:cmpd="sng" w14:algn="ctr">
            <w14:noFill/>
            <w14:prstDash w14:val="solid"/>
            <w14:bevel/>
          </w14:textOutline>
        </w:rPr>
        <w:t xml:space="preserve"> de Inversiones. </w:t>
      </w:r>
      <w:r w:rsidRPr="00186A48">
        <w:rPr>
          <w:rFonts w:ascii="Courier New" w:eastAsia="Times New Roman" w:hAnsi="Courier New" w:cs="Courier New"/>
          <w:color w:val="000000"/>
          <w:sz w:val="24"/>
          <w:szCs w:val="24"/>
          <w:lang w:val="es-ES" w:eastAsia="es-MX"/>
          <w14:textOutline w14:w="0" w14:cap="flat" w14:cmpd="sng" w14:algn="ctr">
            <w14:noFill/>
            <w14:prstDash w14:val="solid"/>
            <w14:bevel/>
          </w14:textOutline>
        </w:rPr>
        <w:t>AFIDE solo podrá ser aportante en Fondos de Fondos que cuenten con un Comité de Inversiones cuya función sea pronunciarse respecto de los fondos en los que invierta</w:t>
      </w:r>
      <w:r w:rsidRPr="00186A48">
        <w:rPr>
          <w:rFonts w:ascii="Courier New" w:eastAsia="Times New Roman" w:hAnsi="Courier New" w:cs="Courier New"/>
          <w:color w:val="000000" w:themeColor="text1"/>
          <w:sz w:val="24"/>
          <w:szCs w:val="24"/>
          <w:lang w:val="es-ES" w:eastAsia="es-MX"/>
        </w:rPr>
        <w:t>.</w:t>
      </w:r>
    </w:p>
    <w:p w14:paraId="39902DC7" w14:textId="77777777" w:rsidR="00186A48" w:rsidRPr="00186A48" w:rsidRDefault="00186A48" w:rsidP="00F700AD">
      <w:pPr>
        <w:spacing w:after="0" w:line="240" w:lineRule="auto"/>
        <w:ind w:firstLine="1701"/>
        <w:jc w:val="both"/>
        <w:rPr>
          <w:rFonts w:ascii="Courier New" w:eastAsia="Times New Roman" w:hAnsi="Courier New" w:cs="Courier New"/>
          <w:color w:val="000000" w:themeColor="text1"/>
          <w:sz w:val="24"/>
          <w:szCs w:val="24"/>
          <w:lang w:val="es-ES" w:eastAsia="es-MX"/>
        </w:rPr>
      </w:pPr>
    </w:p>
    <w:p w14:paraId="6B38FF23" w14:textId="77777777" w:rsidR="00186A48" w:rsidRPr="00186A48" w:rsidRDefault="00186A48" w:rsidP="00E96B5D">
      <w:pPr>
        <w:tabs>
          <w:tab w:val="left" w:pos="2268"/>
        </w:tabs>
        <w:spacing w:line="240" w:lineRule="auto"/>
        <w:jc w:val="both"/>
        <w:rPr>
          <w:rStyle w:val="Ninguno"/>
          <w:rFonts w:ascii="Courier New" w:hAnsi="Courier New" w:cs="Courier New"/>
          <w:sz w:val="24"/>
          <w:szCs w:val="24"/>
          <w:lang w:val="es-ES"/>
        </w:rPr>
      </w:pPr>
      <w:r w:rsidRPr="00186A48">
        <w:rPr>
          <w:rStyle w:val="Ninguno"/>
          <w:rFonts w:ascii="Courier New" w:hAnsi="Courier New" w:cs="Courier New"/>
          <w:b/>
          <w:bCs/>
          <w:sz w:val="24"/>
          <w:szCs w:val="24"/>
          <w:lang w:val="es-ES"/>
        </w:rPr>
        <w:t xml:space="preserve">Artículo </w:t>
      </w:r>
      <w:r w:rsidRPr="00F700AD">
        <w:rPr>
          <w:rFonts w:ascii="Courier New" w:eastAsia="Times New Roman" w:hAnsi="Courier New" w:cs="Courier New"/>
          <w:b/>
          <w:bCs/>
          <w:color w:val="000000"/>
          <w:sz w:val="24"/>
          <w:szCs w:val="24"/>
          <w:lang w:val="es-CL" w:eastAsia="es-MX"/>
          <w14:textOutline w14:w="0" w14:cap="flat" w14:cmpd="sng" w14:algn="ctr">
            <w14:noFill/>
            <w14:prstDash w14:val="solid"/>
            <w14:bevel/>
          </w14:textOutline>
        </w:rPr>
        <w:t>59</w:t>
      </w:r>
      <w:r w:rsidRPr="00186A48">
        <w:rPr>
          <w:rStyle w:val="Ninguno"/>
          <w:rFonts w:ascii="Courier New" w:hAnsi="Courier New" w:cs="Courier New"/>
          <w:sz w:val="24"/>
          <w:szCs w:val="24"/>
          <w:lang w:val="es-ES"/>
        </w:rPr>
        <w:t xml:space="preserve">.- </w:t>
      </w:r>
      <w:r w:rsidRPr="00186A48">
        <w:rPr>
          <w:rStyle w:val="Ninguno"/>
          <w:rFonts w:ascii="Courier New" w:hAnsi="Courier New" w:cs="Courier New"/>
          <w:sz w:val="24"/>
          <w:szCs w:val="24"/>
          <w:lang w:val="es-ES"/>
        </w:rPr>
        <w:tab/>
      </w:r>
      <w:r w:rsidRPr="00186A48">
        <w:rPr>
          <w:rStyle w:val="Ninguno"/>
          <w:rFonts w:ascii="Courier New" w:hAnsi="Courier New" w:cs="Courier New"/>
          <w:b/>
          <w:bCs/>
          <w:sz w:val="24"/>
          <w:szCs w:val="24"/>
          <w:lang w:val="es-ES"/>
        </w:rPr>
        <w:t>Concurso público.</w:t>
      </w:r>
      <w:r w:rsidRPr="00186A48">
        <w:rPr>
          <w:rStyle w:val="Ninguno"/>
          <w:rFonts w:ascii="Courier New" w:hAnsi="Courier New" w:cs="Courier New"/>
          <w:sz w:val="24"/>
          <w:szCs w:val="24"/>
          <w:lang w:val="es-ES"/>
        </w:rPr>
        <w:t xml:space="preserve">  En caso de no existir Fondos de Fondos que cumplan con las referidas condiciones, el directorio de AFIDE podrá acordar realizar un proceso de concurso público para seleccionar a la administradora responsable de su constitución y administración, la que deberá cumplir con los Criterios de Inversión en Fondos de Fondos indicados en el inciso segundo del artículo 53 de la presente ley.</w:t>
      </w:r>
    </w:p>
    <w:p w14:paraId="457F94C9" w14:textId="77777777" w:rsidR="00186A48" w:rsidRPr="00186A48" w:rsidRDefault="00186A48" w:rsidP="00E96B5D">
      <w:pPr>
        <w:pStyle w:val="Listaconvietas"/>
        <w:ind w:firstLine="1701"/>
        <w:jc w:val="both"/>
        <w:rPr>
          <w:rFonts w:ascii="Courier New" w:eastAsia="Times New Roman" w:hAnsi="Courier New" w:cs="Courier New"/>
          <w:color w:val="000000" w:themeColor="text1"/>
          <w:lang w:val="es-CL"/>
        </w:rPr>
      </w:pPr>
    </w:p>
    <w:p w14:paraId="4A7BB3B8" w14:textId="77777777" w:rsidR="00186A48" w:rsidRPr="00186A48" w:rsidRDefault="00186A48" w:rsidP="00E96B5D">
      <w:pPr>
        <w:shd w:val="clear" w:color="auto" w:fill="FFFFFF"/>
        <w:spacing w:line="240" w:lineRule="auto"/>
        <w:jc w:val="center"/>
        <w:rPr>
          <w:rFonts w:ascii="Courier New" w:eastAsia="Times New Roman" w:hAnsi="Courier New" w:cs="Courier New"/>
          <w:b/>
          <w:bCs/>
          <w:color w:val="000000"/>
          <w:sz w:val="24"/>
          <w:szCs w:val="24"/>
          <w:lang w:val="es-CL" w:eastAsia="es-CL"/>
        </w:rPr>
      </w:pPr>
      <w:r w:rsidRPr="00186A48">
        <w:rPr>
          <w:rFonts w:ascii="Courier New" w:eastAsia="Times New Roman" w:hAnsi="Courier New" w:cs="Courier New"/>
          <w:b/>
          <w:bCs/>
          <w:color w:val="000000"/>
          <w:sz w:val="24"/>
          <w:szCs w:val="24"/>
          <w:lang w:val="es-CL" w:eastAsia="es-CL"/>
        </w:rPr>
        <w:t>TÍTULO VI</w:t>
      </w:r>
    </w:p>
    <w:p w14:paraId="06AA6560" w14:textId="77777777" w:rsidR="00186A48" w:rsidRPr="00186A48" w:rsidRDefault="00186A48" w:rsidP="00E96B5D">
      <w:pPr>
        <w:shd w:val="clear" w:color="auto" w:fill="FFFFFF"/>
        <w:spacing w:line="240" w:lineRule="auto"/>
        <w:jc w:val="center"/>
        <w:rPr>
          <w:rFonts w:ascii="Courier New" w:eastAsia="Times New Roman" w:hAnsi="Courier New" w:cs="Courier New"/>
          <w:color w:val="000000"/>
          <w:sz w:val="24"/>
          <w:szCs w:val="24"/>
          <w:lang w:val="es-CL" w:eastAsia="es-CL"/>
        </w:rPr>
      </w:pPr>
      <w:r w:rsidRPr="00186A48">
        <w:rPr>
          <w:rFonts w:ascii="Courier New" w:eastAsia="Times New Roman" w:hAnsi="Courier New" w:cs="Courier New"/>
          <w:b/>
          <w:bCs/>
          <w:color w:val="000000"/>
          <w:sz w:val="24"/>
          <w:szCs w:val="24"/>
          <w:lang w:val="es-CL" w:eastAsia="es-CL"/>
        </w:rPr>
        <w:t>FONDO DE GARANTÍAS PARA EL DESARROLLO (“FOGADE”)</w:t>
      </w:r>
    </w:p>
    <w:p w14:paraId="51FFCAF2" w14:textId="77777777" w:rsidR="00186A48" w:rsidRPr="00186A48" w:rsidRDefault="00186A48" w:rsidP="00E96B5D">
      <w:pPr>
        <w:pStyle w:val="Prrafodelista"/>
        <w:spacing w:after="0" w:line="240" w:lineRule="auto"/>
        <w:ind w:left="0"/>
        <w:jc w:val="both"/>
        <w:rPr>
          <w:rFonts w:ascii="Courier New" w:hAnsi="Courier New" w:cs="Courier New"/>
          <w:b/>
          <w:bCs/>
          <w:sz w:val="24"/>
          <w:szCs w:val="24"/>
          <w:lang w:val="es-CL"/>
        </w:rPr>
      </w:pPr>
    </w:p>
    <w:p w14:paraId="5D199328" w14:textId="77777777" w:rsidR="00186A48" w:rsidRPr="00186A48" w:rsidRDefault="00186A48" w:rsidP="00E96B5D">
      <w:pPr>
        <w:pStyle w:val="Prrafodelista"/>
        <w:tabs>
          <w:tab w:val="left" w:pos="2268"/>
        </w:tabs>
        <w:spacing w:after="0" w:line="240" w:lineRule="auto"/>
        <w:ind w:left="0"/>
        <w:jc w:val="both"/>
        <w:rPr>
          <w:rFonts w:ascii="Courier New" w:hAnsi="Courier New" w:cs="Courier New"/>
          <w:sz w:val="24"/>
          <w:szCs w:val="24"/>
          <w:lang w:val="es-CL"/>
        </w:rPr>
      </w:pPr>
      <w:r w:rsidRPr="00186A48">
        <w:rPr>
          <w:rFonts w:ascii="Courier New" w:hAnsi="Courier New" w:cs="Courier New"/>
          <w:b/>
          <w:bCs/>
          <w:sz w:val="24"/>
          <w:szCs w:val="24"/>
          <w:lang w:val="es-CL"/>
        </w:rPr>
        <w:t xml:space="preserve">Artículo 60.- </w:t>
      </w:r>
      <w:r w:rsidRPr="00186A48">
        <w:rPr>
          <w:rFonts w:ascii="Courier New" w:hAnsi="Courier New" w:cs="Courier New"/>
          <w:b/>
          <w:bCs/>
          <w:sz w:val="24"/>
          <w:szCs w:val="24"/>
          <w:lang w:val="es-CL"/>
        </w:rPr>
        <w:tab/>
        <w:t>Creación del Fondo.</w:t>
      </w:r>
      <w:r w:rsidRPr="00186A48">
        <w:rPr>
          <w:rFonts w:ascii="Courier New" w:hAnsi="Courier New" w:cs="Courier New"/>
          <w:sz w:val="24"/>
          <w:szCs w:val="24"/>
          <w:lang w:val="es-CL"/>
        </w:rPr>
        <w:t xml:space="preserve"> Créase una persona jurídica de derecho público y patrimonio propio, de duración indefinida, con domicilio en la ciudad de Santiago, denominada “Fondo de Garantías para el Desarrollo”, en adelante “el Fondo”, cuyo objeto será garantizar instrumentos, productos u operaciones financieras asociadas a </w:t>
      </w:r>
      <w:r w:rsidRPr="00186A48">
        <w:rPr>
          <w:rStyle w:val="Ninguno"/>
          <w:rFonts w:ascii="Courier New" w:hAnsi="Courier New" w:cs="Courier New"/>
          <w:sz w:val="24"/>
          <w:szCs w:val="24"/>
          <w:lang w:val="es-ES"/>
        </w:rPr>
        <w:t xml:space="preserve">proyectos empresariales e iniciativas de transformación y/o diversificación productiva. </w:t>
      </w:r>
    </w:p>
    <w:p w14:paraId="392F5F4A" w14:textId="77777777" w:rsidR="00F700AD" w:rsidRDefault="00F700AD" w:rsidP="00E96B5D">
      <w:pPr>
        <w:pStyle w:val="Prrafodelista"/>
        <w:spacing w:after="0" w:line="240" w:lineRule="auto"/>
        <w:ind w:left="0" w:firstLine="2268"/>
        <w:jc w:val="both"/>
        <w:rPr>
          <w:rFonts w:ascii="Courier New" w:hAnsi="Courier New" w:cs="Courier New"/>
          <w:sz w:val="24"/>
          <w:szCs w:val="24"/>
          <w:lang w:val="es-CL"/>
        </w:rPr>
      </w:pPr>
    </w:p>
    <w:p w14:paraId="69677A17" w14:textId="77777777" w:rsidR="00186A48" w:rsidRPr="00186A48" w:rsidRDefault="00186A48" w:rsidP="00E96B5D">
      <w:pPr>
        <w:pStyle w:val="Prrafodelista"/>
        <w:spacing w:after="0" w:line="240" w:lineRule="auto"/>
        <w:ind w:left="0" w:firstLine="2268"/>
        <w:jc w:val="both"/>
        <w:rPr>
          <w:rFonts w:ascii="Courier New" w:hAnsi="Courier New" w:cs="Courier New"/>
          <w:sz w:val="24"/>
          <w:szCs w:val="24"/>
          <w:lang w:val="es-CL"/>
        </w:rPr>
      </w:pPr>
      <w:r w:rsidRPr="00186A48">
        <w:rPr>
          <w:rFonts w:ascii="Courier New" w:hAnsi="Courier New" w:cs="Courier New"/>
          <w:sz w:val="24"/>
          <w:szCs w:val="24"/>
          <w:lang w:val="es-CL"/>
        </w:rPr>
        <w:t>El Fondo no podrá contratar personal.</w:t>
      </w:r>
    </w:p>
    <w:p w14:paraId="41C3A6E3" w14:textId="77777777" w:rsidR="00F700AD" w:rsidRDefault="00F700AD" w:rsidP="00E96B5D">
      <w:pPr>
        <w:pStyle w:val="Prrafodelista"/>
        <w:spacing w:after="0" w:line="240" w:lineRule="auto"/>
        <w:ind w:left="0" w:firstLine="2268"/>
        <w:jc w:val="both"/>
        <w:rPr>
          <w:rFonts w:ascii="Courier New" w:hAnsi="Courier New" w:cs="Courier New"/>
          <w:sz w:val="24"/>
          <w:szCs w:val="24"/>
          <w:lang w:val="es-CL"/>
        </w:rPr>
      </w:pPr>
    </w:p>
    <w:p w14:paraId="09E626D6" w14:textId="77777777" w:rsidR="00186A48" w:rsidRPr="00186A48" w:rsidRDefault="00186A48" w:rsidP="00E96B5D">
      <w:pPr>
        <w:pStyle w:val="Prrafodelista"/>
        <w:spacing w:after="0" w:line="240" w:lineRule="auto"/>
        <w:ind w:left="0" w:firstLine="2268"/>
        <w:jc w:val="both"/>
        <w:rPr>
          <w:rFonts w:ascii="Courier New" w:hAnsi="Courier New" w:cs="Courier New"/>
          <w:sz w:val="24"/>
          <w:szCs w:val="24"/>
          <w:lang w:val="es-CL"/>
        </w:rPr>
      </w:pPr>
      <w:r w:rsidRPr="00186A48">
        <w:rPr>
          <w:rFonts w:ascii="Courier New" w:hAnsi="Courier New" w:cs="Courier New"/>
          <w:sz w:val="24"/>
          <w:szCs w:val="24"/>
          <w:lang w:val="es-CL"/>
        </w:rPr>
        <w:t>El Fondo no podrá garantizar instrumentos, productos u operaciones financieras que otorgue o realice directamente AFIDE, o que se encuentren garantizados por AFIDE.</w:t>
      </w:r>
    </w:p>
    <w:p w14:paraId="5D6CA772" w14:textId="77777777" w:rsidR="00186A48" w:rsidRPr="00186A48" w:rsidRDefault="00186A48" w:rsidP="00E96B5D">
      <w:pPr>
        <w:tabs>
          <w:tab w:val="left" w:pos="2552"/>
        </w:tabs>
        <w:spacing w:line="240" w:lineRule="auto"/>
        <w:contextualSpacing/>
        <w:jc w:val="both"/>
        <w:rPr>
          <w:rFonts w:ascii="Courier New" w:eastAsia="Times New Roman" w:hAnsi="Courier New" w:cs="Courier New"/>
          <w:sz w:val="24"/>
          <w:szCs w:val="24"/>
          <w:lang w:val="es-CL" w:eastAsia="es-CL"/>
        </w:rPr>
      </w:pPr>
    </w:p>
    <w:p w14:paraId="2C60BA19" w14:textId="77777777" w:rsidR="00186A48" w:rsidRPr="00186A48" w:rsidRDefault="00186A48" w:rsidP="00E96B5D">
      <w:pPr>
        <w:pStyle w:val="Prrafodelista"/>
        <w:tabs>
          <w:tab w:val="left" w:pos="2268"/>
        </w:tabs>
        <w:spacing w:after="0" w:line="240" w:lineRule="auto"/>
        <w:ind w:left="0"/>
        <w:jc w:val="both"/>
        <w:rPr>
          <w:rFonts w:ascii="Courier New" w:hAnsi="Courier New" w:cs="Courier New"/>
          <w:sz w:val="24"/>
          <w:szCs w:val="24"/>
          <w:lang w:val="es-CL"/>
        </w:rPr>
      </w:pPr>
      <w:r w:rsidRPr="00186A48">
        <w:rPr>
          <w:rFonts w:ascii="Courier New" w:eastAsia="Times New Roman" w:hAnsi="Courier New" w:cs="Courier New"/>
          <w:b/>
          <w:bCs/>
          <w:sz w:val="24"/>
          <w:szCs w:val="24"/>
          <w:lang w:val="es-CL" w:eastAsia="es-CL"/>
        </w:rPr>
        <w:t>Artículo 61.-</w:t>
      </w:r>
      <w:r w:rsidRPr="00186A48">
        <w:rPr>
          <w:rFonts w:ascii="Courier New" w:eastAsia="Times New Roman" w:hAnsi="Courier New" w:cs="Courier New"/>
          <w:sz w:val="24"/>
          <w:szCs w:val="24"/>
          <w:lang w:val="es-CL" w:eastAsia="es-CL"/>
        </w:rPr>
        <w:t xml:space="preserve"> </w:t>
      </w:r>
      <w:r w:rsidRPr="00186A48">
        <w:rPr>
          <w:rFonts w:ascii="Courier New" w:eastAsia="Times New Roman" w:hAnsi="Courier New" w:cs="Courier New"/>
          <w:sz w:val="24"/>
          <w:szCs w:val="24"/>
          <w:lang w:val="es-CL" w:eastAsia="es-CL"/>
        </w:rPr>
        <w:tab/>
      </w:r>
      <w:r w:rsidRPr="00186A48">
        <w:rPr>
          <w:rFonts w:ascii="Courier New" w:eastAsia="Times New Roman" w:hAnsi="Courier New" w:cs="Courier New"/>
          <w:b/>
          <w:bCs/>
          <w:sz w:val="24"/>
          <w:szCs w:val="24"/>
          <w:lang w:val="es-CL" w:eastAsia="es-CL"/>
        </w:rPr>
        <w:t>Patrimonio del Fondo.</w:t>
      </w:r>
      <w:r w:rsidRPr="00186A48">
        <w:rPr>
          <w:rFonts w:ascii="Courier New" w:eastAsia="Times New Roman" w:hAnsi="Courier New" w:cs="Courier New"/>
          <w:sz w:val="24"/>
          <w:szCs w:val="24"/>
          <w:lang w:val="es-CL" w:eastAsia="es-CL"/>
        </w:rPr>
        <w:t xml:space="preserve"> </w:t>
      </w:r>
      <w:r w:rsidRPr="00186A48">
        <w:rPr>
          <w:rFonts w:ascii="Courier New" w:hAnsi="Courier New" w:cs="Courier New"/>
          <w:sz w:val="24"/>
          <w:szCs w:val="24"/>
          <w:lang w:val="es-CL"/>
        </w:rPr>
        <w:t>El patrimonio del Fondo estará formado por:</w:t>
      </w:r>
    </w:p>
    <w:p w14:paraId="15D02A53" w14:textId="77777777" w:rsidR="00186A48" w:rsidRPr="00186A48" w:rsidRDefault="00186A48" w:rsidP="00E96B5D">
      <w:pPr>
        <w:pStyle w:val="Prrafodelista"/>
        <w:tabs>
          <w:tab w:val="left" w:pos="2552"/>
        </w:tabs>
        <w:spacing w:after="0" w:line="240" w:lineRule="auto"/>
        <w:ind w:left="0" w:firstLine="1985"/>
        <w:jc w:val="both"/>
        <w:rPr>
          <w:rFonts w:ascii="Courier New" w:hAnsi="Courier New" w:cs="Courier New"/>
          <w:sz w:val="24"/>
          <w:szCs w:val="24"/>
          <w:lang w:val="es-CL"/>
        </w:rPr>
      </w:pPr>
    </w:p>
    <w:p w14:paraId="6DF47270" w14:textId="77777777" w:rsidR="00186A48" w:rsidRPr="00186A48" w:rsidRDefault="00186A48" w:rsidP="00E96B5D">
      <w:pPr>
        <w:pStyle w:val="Prrafodelista"/>
        <w:numPr>
          <w:ilvl w:val="0"/>
          <w:numId w:val="38"/>
        </w:numPr>
        <w:pBdr>
          <w:top w:val="nil"/>
          <w:left w:val="nil"/>
          <w:bottom w:val="nil"/>
          <w:right w:val="nil"/>
          <w:between w:val="nil"/>
          <w:bar w:val="nil"/>
        </w:pBdr>
        <w:tabs>
          <w:tab w:val="left" w:pos="1134"/>
        </w:tabs>
        <w:spacing w:after="240" w:line="240" w:lineRule="auto"/>
        <w:ind w:left="0" w:firstLine="2268"/>
        <w:contextualSpacing w:val="0"/>
        <w:jc w:val="both"/>
        <w:rPr>
          <w:rFonts w:ascii="Courier New" w:hAnsi="Courier New" w:cs="Courier New"/>
          <w:color w:val="000000" w:themeColor="text1"/>
          <w:sz w:val="24"/>
          <w:szCs w:val="24"/>
          <w:lang w:val="es-CL"/>
        </w:rPr>
      </w:pPr>
      <w:r w:rsidRPr="00186A48">
        <w:rPr>
          <w:rFonts w:ascii="Courier New" w:hAnsi="Courier New" w:cs="Courier New"/>
          <w:sz w:val="24"/>
          <w:szCs w:val="24"/>
          <w:lang w:val="es-CL"/>
        </w:rPr>
        <w:t>Un aporte inicial de CORFO de 5.970.000 unidades de fomento.</w:t>
      </w:r>
    </w:p>
    <w:p w14:paraId="55D72D0B" w14:textId="77777777" w:rsidR="00186A48" w:rsidRPr="00186A48" w:rsidRDefault="00186A48" w:rsidP="00E96B5D">
      <w:pPr>
        <w:pStyle w:val="Prrafodelista"/>
        <w:numPr>
          <w:ilvl w:val="0"/>
          <w:numId w:val="38"/>
        </w:numPr>
        <w:tabs>
          <w:tab w:val="left" w:pos="1134"/>
          <w:tab w:val="left" w:pos="2552"/>
        </w:tabs>
        <w:spacing w:after="240" w:line="240" w:lineRule="auto"/>
        <w:ind w:left="0" w:firstLine="2268"/>
        <w:contextualSpacing w:val="0"/>
        <w:jc w:val="both"/>
        <w:rPr>
          <w:rFonts w:ascii="Courier New" w:hAnsi="Courier New" w:cs="Courier New"/>
          <w:sz w:val="24"/>
          <w:szCs w:val="24"/>
          <w:lang w:val="es-CL"/>
        </w:rPr>
      </w:pPr>
      <w:r w:rsidRPr="00186A48">
        <w:rPr>
          <w:rFonts w:ascii="Courier New" w:hAnsi="Courier New" w:cs="Courier New"/>
          <w:sz w:val="24"/>
          <w:szCs w:val="24"/>
          <w:lang w:val="es-CL"/>
        </w:rPr>
        <w:t>Las comisiones que perciba por el otorgamiento de garantías.</w:t>
      </w:r>
    </w:p>
    <w:p w14:paraId="3AE7F0AA" w14:textId="77777777" w:rsidR="00186A48" w:rsidRPr="00186A48" w:rsidRDefault="00186A48" w:rsidP="00E96B5D">
      <w:pPr>
        <w:pStyle w:val="Prrafodelista"/>
        <w:numPr>
          <w:ilvl w:val="0"/>
          <w:numId w:val="38"/>
        </w:numPr>
        <w:tabs>
          <w:tab w:val="left" w:pos="1134"/>
          <w:tab w:val="left" w:pos="2552"/>
        </w:tabs>
        <w:spacing w:after="240" w:line="240" w:lineRule="auto"/>
        <w:ind w:left="0" w:firstLine="2268"/>
        <w:contextualSpacing w:val="0"/>
        <w:jc w:val="both"/>
        <w:rPr>
          <w:rFonts w:ascii="Courier New" w:hAnsi="Courier New" w:cs="Courier New"/>
          <w:sz w:val="24"/>
          <w:szCs w:val="24"/>
          <w:lang w:val="es-CL"/>
        </w:rPr>
      </w:pPr>
      <w:r w:rsidRPr="00186A48">
        <w:rPr>
          <w:rFonts w:ascii="Courier New" w:hAnsi="Courier New" w:cs="Courier New"/>
          <w:sz w:val="24"/>
          <w:szCs w:val="24"/>
          <w:lang w:val="es-CL"/>
        </w:rPr>
        <w:t>El producto de las inversiones que el Fondo realice.</w:t>
      </w:r>
    </w:p>
    <w:p w14:paraId="6F087249" w14:textId="77777777" w:rsidR="00186A48" w:rsidRPr="00186A48" w:rsidRDefault="00186A48" w:rsidP="00E96B5D">
      <w:pPr>
        <w:pStyle w:val="Prrafodelista"/>
        <w:numPr>
          <w:ilvl w:val="0"/>
          <w:numId w:val="38"/>
        </w:numPr>
        <w:tabs>
          <w:tab w:val="left" w:pos="1134"/>
          <w:tab w:val="left" w:pos="2552"/>
        </w:tabs>
        <w:spacing w:after="240" w:line="240" w:lineRule="auto"/>
        <w:ind w:left="0" w:firstLine="2268"/>
        <w:contextualSpacing w:val="0"/>
        <w:jc w:val="both"/>
        <w:rPr>
          <w:rFonts w:ascii="Courier New" w:hAnsi="Courier New" w:cs="Courier New"/>
          <w:sz w:val="24"/>
          <w:szCs w:val="24"/>
          <w:lang w:val="es-CL"/>
        </w:rPr>
      </w:pPr>
      <w:r w:rsidRPr="00186A48">
        <w:rPr>
          <w:rFonts w:ascii="Courier New" w:hAnsi="Courier New" w:cs="Courier New"/>
          <w:sz w:val="24"/>
          <w:szCs w:val="24"/>
          <w:lang w:val="es-CL"/>
        </w:rPr>
        <w:t>La recuperación de garantías pagadas que se obtengan.</w:t>
      </w:r>
    </w:p>
    <w:p w14:paraId="32155421" w14:textId="77777777" w:rsidR="00186A48" w:rsidRPr="00186A48" w:rsidRDefault="00186A48" w:rsidP="00E96B5D">
      <w:pPr>
        <w:pStyle w:val="Prrafodelista"/>
        <w:numPr>
          <w:ilvl w:val="0"/>
          <w:numId w:val="38"/>
        </w:numPr>
        <w:tabs>
          <w:tab w:val="left" w:pos="1134"/>
          <w:tab w:val="left" w:pos="2552"/>
        </w:tabs>
        <w:spacing w:after="240" w:line="240" w:lineRule="auto"/>
        <w:ind w:left="0" w:firstLine="2268"/>
        <w:contextualSpacing w:val="0"/>
        <w:jc w:val="both"/>
        <w:rPr>
          <w:rFonts w:ascii="Courier New" w:hAnsi="Courier New" w:cs="Courier New"/>
          <w:sz w:val="24"/>
          <w:szCs w:val="24"/>
          <w:lang w:val="es-CL"/>
        </w:rPr>
      </w:pPr>
      <w:r w:rsidRPr="00186A48">
        <w:rPr>
          <w:rFonts w:ascii="Courier New" w:hAnsi="Courier New" w:cs="Courier New"/>
          <w:sz w:val="24"/>
          <w:szCs w:val="24"/>
          <w:lang w:val="es-CL"/>
        </w:rPr>
        <w:t>Los excedentes que arroje el Fondo en relación con la suma aportada por CORFO.</w:t>
      </w:r>
    </w:p>
    <w:p w14:paraId="5168D69F" w14:textId="77777777" w:rsidR="00186A48" w:rsidRPr="00186A48" w:rsidRDefault="00186A48" w:rsidP="00E96B5D">
      <w:pPr>
        <w:pStyle w:val="Prrafodelista"/>
        <w:spacing w:after="0" w:line="240" w:lineRule="auto"/>
        <w:ind w:left="0" w:firstLine="2268"/>
        <w:jc w:val="both"/>
        <w:rPr>
          <w:rFonts w:ascii="Courier New" w:hAnsi="Courier New" w:cs="Courier New"/>
          <w:sz w:val="24"/>
          <w:szCs w:val="24"/>
          <w:lang w:val="es-CL"/>
        </w:rPr>
      </w:pPr>
      <w:r w:rsidRPr="00186A48">
        <w:rPr>
          <w:rFonts w:ascii="Courier New" w:hAnsi="Courier New" w:cs="Courier New"/>
          <w:sz w:val="24"/>
          <w:szCs w:val="24"/>
          <w:lang w:val="es-CL"/>
        </w:rPr>
        <w:t>El Fondo estará facultado para invertir sus recursos en depósitos a plazo o en instrumentos financieros de fácil liquidez, en la forma que lo determine el Banco Central de Chile.</w:t>
      </w:r>
    </w:p>
    <w:p w14:paraId="62EBD634" w14:textId="77777777" w:rsidR="00F700AD" w:rsidRDefault="00186A48" w:rsidP="00E96B5D">
      <w:pPr>
        <w:pStyle w:val="Prrafodelista"/>
        <w:spacing w:after="0" w:line="240" w:lineRule="auto"/>
        <w:ind w:left="0" w:firstLine="2268"/>
        <w:jc w:val="both"/>
        <w:rPr>
          <w:rFonts w:ascii="Courier New" w:hAnsi="Courier New" w:cs="Courier New"/>
          <w:sz w:val="24"/>
          <w:szCs w:val="24"/>
          <w:lang w:val="es-CL"/>
        </w:rPr>
      </w:pPr>
      <w:r w:rsidRPr="00186A48">
        <w:rPr>
          <w:rFonts w:ascii="Courier New" w:hAnsi="Courier New" w:cs="Courier New"/>
          <w:sz w:val="24"/>
          <w:szCs w:val="24"/>
          <w:lang w:val="es-CL"/>
        </w:rPr>
        <w:t>La administradora del Fondo establecerá la proporción o parte del aporte señalado en el literal a) precedente que deberá mantenerse en moneda extranjera, así como la forma, instrumentos y proporción de ésta que podrá invertirse en el exterior, si corresponde. Esto sin perjuicio de lo establecido en artículo 67 respecto a las facultades fiscalizadoras de la Comisión.</w:t>
      </w:r>
    </w:p>
    <w:p w14:paraId="0C8579A9" w14:textId="77777777" w:rsidR="00F700AD" w:rsidRDefault="00F700AD" w:rsidP="00E96B5D">
      <w:pPr>
        <w:pStyle w:val="Prrafodelista"/>
        <w:spacing w:after="0" w:line="240" w:lineRule="auto"/>
        <w:ind w:left="0" w:firstLine="2268"/>
        <w:jc w:val="both"/>
        <w:rPr>
          <w:rFonts w:ascii="Courier New" w:hAnsi="Courier New" w:cs="Courier New"/>
          <w:sz w:val="24"/>
          <w:szCs w:val="24"/>
          <w:lang w:val="es-CL"/>
        </w:rPr>
      </w:pPr>
    </w:p>
    <w:p w14:paraId="77990A07" w14:textId="77777777" w:rsidR="00F700AD" w:rsidRDefault="00186A48" w:rsidP="00E96B5D">
      <w:pPr>
        <w:pStyle w:val="Prrafodelista"/>
        <w:spacing w:after="0" w:line="240" w:lineRule="auto"/>
        <w:ind w:left="0" w:firstLine="2268"/>
        <w:jc w:val="both"/>
        <w:rPr>
          <w:rFonts w:ascii="Courier New" w:hAnsi="Courier New" w:cs="Courier New"/>
          <w:sz w:val="24"/>
          <w:szCs w:val="24"/>
          <w:lang w:val="es-CL"/>
        </w:rPr>
      </w:pPr>
      <w:r w:rsidRPr="00186A48">
        <w:rPr>
          <w:rFonts w:ascii="Courier New" w:hAnsi="Courier New" w:cs="Courier New"/>
          <w:sz w:val="24"/>
          <w:szCs w:val="24"/>
          <w:lang w:val="es-CL"/>
        </w:rPr>
        <w:t xml:space="preserve">CORFO podrá efectuar retiros desde el Fondo y/o de uno de los programas FOGADE, para lo cual éste o aquéllos no deberán registrar un monto de garantías que supere lo acordado por la Comisión conforme al inciso cuarto del artículo 62 de la presente ley, durante un periodo de doce meses consecutivos. </w:t>
      </w:r>
      <w:r w:rsidRPr="00186A48">
        <w:rPr>
          <w:rFonts w:ascii="Courier New" w:eastAsia="Times New Roman" w:hAnsi="Courier New" w:cs="Courier New"/>
          <w:sz w:val="24"/>
          <w:szCs w:val="24"/>
          <w:lang w:eastAsia="es-CL"/>
        </w:rPr>
        <w:t xml:space="preserve">En </w:t>
      </w:r>
      <w:proofErr w:type="spellStart"/>
      <w:r w:rsidRPr="00186A48">
        <w:rPr>
          <w:rFonts w:ascii="Courier New" w:eastAsia="Times New Roman" w:hAnsi="Courier New" w:cs="Courier New"/>
          <w:sz w:val="24"/>
          <w:szCs w:val="24"/>
          <w:lang w:eastAsia="es-CL"/>
        </w:rPr>
        <w:t>el</w:t>
      </w:r>
      <w:proofErr w:type="spellEnd"/>
      <w:r w:rsidRPr="00186A48">
        <w:rPr>
          <w:rFonts w:ascii="Courier New" w:eastAsia="Times New Roman" w:hAnsi="Courier New" w:cs="Courier New"/>
          <w:sz w:val="24"/>
          <w:szCs w:val="24"/>
          <w:lang w:eastAsia="es-CL"/>
        </w:rPr>
        <w:t xml:space="preserve"> </w:t>
      </w:r>
      <w:proofErr w:type="spellStart"/>
      <w:r w:rsidRPr="00186A48">
        <w:rPr>
          <w:rFonts w:ascii="Courier New" w:eastAsia="Times New Roman" w:hAnsi="Courier New" w:cs="Courier New"/>
          <w:sz w:val="24"/>
          <w:szCs w:val="24"/>
          <w:lang w:eastAsia="es-CL"/>
        </w:rPr>
        <w:t>acto</w:t>
      </w:r>
      <w:proofErr w:type="spellEnd"/>
      <w:r w:rsidRPr="00186A48">
        <w:rPr>
          <w:rFonts w:ascii="Courier New" w:eastAsia="Times New Roman" w:hAnsi="Courier New" w:cs="Courier New"/>
          <w:sz w:val="24"/>
          <w:szCs w:val="24"/>
          <w:lang w:eastAsia="es-CL"/>
        </w:rPr>
        <w:t xml:space="preserve"> de </w:t>
      </w:r>
      <w:proofErr w:type="spellStart"/>
      <w:r w:rsidRPr="00186A48">
        <w:rPr>
          <w:rFonts w:ascii="Courier New" w:eastAsia="Times New Roman" w:hAnsi="Courier New" w:cs="Courier New"/>
          <w:sz w:val="24"/>
          <w:szCs w:val="24"/>
          <w:lang w:eastAsia="es-CL"/>
        </w:rPr>
        <w:t>decisión</w:t>
      </w:r>
      <w:proofErr w:type="spellEnd"/>
      <w:r w:rsidRPr="00186A48">
        <w:rPr>
          <w:rFonts w:ascii="Courier New" w:eastAsia="Times New Roman" w:hAnsi="Courier New" w:cs="Courier New"/>
          <w:sz w:val="24"/>
          <w:szCs w:val="24"/>
          <w:lang w:eastAsia="es-CL"/>
        </w:rPr>
        <w:t xml:space="preserve"> del </w:t>
      </w:r>
      <w:proofErr w:type="spellStart"/>
      <w:r w:rsidRPr="00186A48">
        <w:rPr>
          <w:rFonts w:ascii="Courier New" w:eastAsia="Times New Roman" w:hAnsi="Courier New" w:cs="Courier New"/>
          <w:sz w:val="24"/>
          <w:szCs w:val="24"/>
          <w:lang w:eastAsia="es-CL"/>
        </w:rPr>
        <w:t>retiro</w:t>
      </w:r>
      <w:proofErr w:type="spellEnd"/>
      <w:r w:rsidRPr="00186A48">
        <w:rPr>
          <w:rFonts w:ascii="Courier New" w:eastAsia="Times New Roman" w:hAnsi="Courier New" w:cs="Courier New"/>
          <w:sz w:val="24"/>
          <w:szCs w:val="24"/>
          <w:lang w:eastAsia="es-CL"/>
        </w:rPr>
        <w:t xml:space="preserve"> </w:t>
      </w:r>
      <w:proofErr w:type="spellStart"/>
      <w:r w:rsidRPr="00186A48">
        <w:rPr>
          <w:rFonts w:ascii="Courier New" w:eastAsia="Times New Roman" w:hAnsi="Courier New" w:cs="Courier New"/>
          <w:sz w:val="24"/>
          <w:szCs w:val="24"/>
          <w:lang w:eastAsia="es-CL"/>
        </w:rPr>
        <w:t>deberá</w:t>
      </w:r>
      <w:proofErr w:type="spellEnd"/>
      <w:r w:rsidRPr="00186A48">
        <w:rPr>
          <w:rFonts w:ascii="Courier New" w:eastAsia="Times New Roman" w:hAnsi="Courier New" w:cs="Courier New"/>
          <w:sz w:val="24"/>
          <w:szCs w:val="24"/>
          <w:lang w:eastAsia="es-CL"/>
        </w:rPr>
        <w:t xml:space="preserve"> </w:t>
      </w:r>
      <w:proofErr w:type="spellStart"/>
      <w:r w:rsidRPr="00186A48">
        <w:rPr>
          <w:rFonts w:ascii="Courier New" w:eastAsia="Times New Roman" w:hAnsi="Courier New" w:cs="Courier New"/>
          <w:sz w:val="24"/>
          <w:szCs w:val="24"/>
          <w:lang w:eastAsia="es-CL"/>
        </w:rPr>
        <w:t>indicarse</w:t>
      </w:r>
      <w:proofErr w:type="spellEnd"/>
      <w:r w:rsidRPr="00186A48">
        <w:rPr>
          <w:rFonts w:ascii="Courier New" w:eastAsia="Times New Roman" w:hAnsi="Courier New" w:cs="Courier New"/>
          <w:sz w:val="24"/>
          <w:szCs w:val="24"/>
          <w:lang w:eastAsia="es-CL"/>
        </w:rPr>
        <w:t xml:space="preserve"> con cargo a </w:t>
      </w:r>
      <w:proofErr w:type="spellStart"/>
      <w:r w:rsidRPr="00186A48">
        <w:rPr>
          <w:rFonts w:ascii="Courier New" w:eastAsia="Times New Roman" w:hAnsi="Courier New" w:cs="Courier New"/>
          <w:sz w:val="24"/>
          <w:szCs w:val="24"/>
          <w:lang w:eastAsia="es-CL"/>
        </w:rPr>
        <w:t>qué</w:t>
      </w:r>
      <w:proofErr w:type="spellEnd"/>
      <w:r w:rsidRPr="00186A48">
        <w:rPr>
          <w:rFonts w:ascii="Courier New" w:eastAsia="Times New Roman" w:hAnsi="Courier New" w:cs="Courier New"/>
          <w:sz w:val="24"/>
          <w:szCs w:val="24"/>
          <w:lang w:eastAsia="es-CL"/>
        </w:rPr>
        <w:t xml:space="preserve"> </w:t>
      </w:r>
      <w:proofErr w:type="spellStart"/>
      <w:r w:rsidRPr="00186A48">
        <w:rPr>
          <w:rFonts w:ascii="Courier New" w:eastAsia="Times New Roman" w:hAnsi="Courier New" w:cs="Courier New"/>
          <w:sz w:val="24"/>
          <w:szCs w:val="24"/>
          <w:lang w:eastAsia="es-CL"/>
        </w:rPr>
        <w:t>programa</w:t>
      </w:r>
      <w:proofErr w:type="spellEnd"/>
      <w:r w:rsidRPr="00186A48">
        <w:rPr>
          <w:rFonts w:ascii="Courier New" w:eastAsia="Times New Roman" w:hAnsi="Courier New" w:cs="Courier New"/>
          <w:sz w:val="24"/>
          <w:szCs w:val="24"/>
          <w:lang w:eastAsia="es-CL"/>
        </w:rPr>
        <w:t xml:space="preserve"> o </w:t>
      </w:r>
      <w:proofErr w:type="spellStart"/>
      <w:r w:rsidRPr="00186A48">
        <w:rPr>
          <w:rFonts w:ascii="Courier New" w:eastAsia="Times New Roman" w:hAnsi="Courier New" w:cs="Courier New"/>
          <w:sz w:val="24"/>
          <w:szCs w:val="24"/>
          <w:lang w:eastAsia="es-CL"/>
        </w:rPr>
        <w:t>programas</w:t>
      </w:r>
      <w:proofErr w:type="spellEnd"/>
      <w:r w:rsidRPr="00186A48">
        <w:rPr>
          <w:rFonts w:ascii="Courier New" w:eastAsia="Times New Roman" w:hAnsi="Courier New" w:cs="Courier New"/>
          <w:sz w:val="24"/>
          <w:szCs w:val="24"/>
          <w:lang w:eastAsia="es-CL"/>
        </w:rPr>
        <w:t xml:space="preserve"> se </w:t>
      </w:r>
      <w:proofErr w:type="spellStart"/>
      <w:r w:rsidRPr="00186A48">
        <w:rPr>
          <w:rFonts w:ascii="Courier New" w:eastAsia="Times New Roman" w:hAnsi="Courier New" w:cs="Courier New"/>
          <w:sz w:val="24"/>
          <w:szCs w:val="24"/>
          <w:lang w:eastAsia="es-CL"/>
        </w:rPr>
        <w:t>efectúa</w:t>
      </w:r>
      <w:proofErr w:type="spellEnd"/>
      <w:r w:rsidRPr="00186A48">
        <w:rPr>
          <w:rFonts w:ascii="Courier New" w:eastAsia="Times New Roman" w:hAnsi="Courier New" w:cs="Courier New"/>
          <w:sz w:val="24"/>
          <w:szCs w:val="24"/>
          <w:lang w:eastAsia="es-CL"/>
        </w:rPr>
        <w:t xml:space="preserve">, y la </w:t>
      </w:r>
      <w:proofErr w:type="spellStart"/>
      <w:r w:rsidRPr="00186A48">
        <w:rPr>
          <w:rFonts w:ascii="Courier New" w:eastAsia="Times New Roman" w:hAnsi="Courier New" w:cs="Courier New"/>
          <w:sz w:val="24"/>
          <w:szCs w:val="24"/>
          <w:lang w:eastAsia="es-CL"/>
        </w:rPr>
        <w:t>proporción</w:t>
      </w:r>
      <w:proofErr w:type="spellEnd"/>
      <w:r w:rsidRPr="00186A48">
        <w:rPr>
          <w:rFonts w:ascii="Courier New" w:eastAsia="Times New Roman" w:hAnsi="Courier New" w:cs="Courier New"/>
          <w:sz w:val="24"/>
          <w:szCs w:val="24"/>
          <w:lang w:eastAsia="es-CL"/>
        </w:rPr>
        <w:t xml:space="preserve"> </w:t>
      </w:r>
      <w:proofErr w:type="spellStart"/>
      <w:r w:rsidRPr="00186A48">
        <w:rPr>
          <w:rFonts w:ascii="Courier New" w:eastAsia="Times New Roman" w:hAnsi="Courier New" w:cs="Courier New"/>
          <w:sz w:val="24"/>
          <w:szCs w:val="24"/>
          <w:lang w:eastAsia="es-CL"/>
        </w:rPr>
        <w:t>en</w:t>
      </w:r>
      <w:proofErr w:type="spellEnd"/>
      <w:r w:rsidRPr="00186A48">
        <w:rPr>
          <w:rFonts w:ascii="Courier New" w:eastAsia="Times New Roman" w:hAnsi="Courier New" w:cs="Courier New"/>
          <w:sz w:val="24"/>
          <w:szCs w:val="24"/>
          <w:lang w:eastAsia="es-CL"/>
        </w:rPr>
        <w:t xml:space="preserve"> </w:t>
      </w:r>
      <w:proofErr w:type="spellStart"/>
      <w:r w:rsidRPr="00186A48">
        <w:rPr>
          <w:rFonts w:ascii="Courier New" w:eastAsia="Times New Roman" w:hAnsi="Courier New" w:cs="Courier New"/>
          <w:sz w:val="24"/>
          <w:szCs w:val="24"/>
          <w:lang w:eastAsia="es-CL"/>
        </w:rPr>
        <w:t>caso</w:t>
      </w:r>
      <w:proofErr w:type="spellEnd"/>
      <w:r w:rsidRPr="00186A48">
        <w:rPr>
          <w:rFonts w:ascii="Courier New" w:eastAsia="Times New Roman" w:hAnsi="Courier New" w:cs="Courier New"/>
          <w:sz w:val="24"/>
          <w:szCs w:val="24"/>
          <w:lang w:eastAsia="es-CL"/>
        </w:rPr>
        <w:t xml:space="preserve"> de ser </w:t>
      </w:r>
      <w:proofErr w:type="spellStart"/>
      <w:r w:rsidRPr="00186A48">
        <w:rPr>
          <w:rFonts w:ascii="Courier New" w:eastAsia="Times New Roman" w:hAnsi="Courier New" w:cs="Courier New"/>
          <w:sz w:val="24"/>
          <w:szCs w:val="24"/>
          <w:lang w:eastAsia="es-CL"/>
        </w:rPr>
        <w:t>más</w:t>
      </w:r>
      <w:proofErr w:type="spellEnd"/>
      <w:r w:rsidRPr="00186A48">
        <w:rPr>
          <w:rFonts w:ascii="Courier New" w:eastAsia="Times New Roman" w:hAnsi="Courier New" w:cs="Courier New"/>
          <w:sz w:val="24"/>
          <w:szCs w:val="24"/>
          <w:lang w:eastAsia="es-CL"/>
        </w:rPr>
        <w:t xml:space="preserve"> de uno.</w:t>
      </w:r>
      <w:r w:rsidRPr="00186A48">
        <w:rPr>
          <w:rFonts w:ascii="Courier New" w:hAnsi="Courier New" w:cs="Courier New"/>
          <w:sz w:val="24"/>
          <w:szCs w:val="24"/>
          <w:lang w:val="es-CL"/>
        </w:rPr>
        <w:t xml:space="preserve"> Si nada se indica, se entenderá que el retiro se realiza con cargo a todos los programas vigentes, proporcionalmente. Habiéndose materializado el retiro, ante una superación del límite de apalancamiento señalado en el artículo 62, y a requerimiento de la administradora del Fondo, CORFO deberá restituir los recursos retirados, en el plazo de doce meses contado desde la fecha del requerimiento.</w:t>
      </w:r>
    </w:p>
    <w:p w14:paraId="4522B33E" w14:textId="77777777" w:rsidR="00F700AD" w:rsidRDefault="00F700AD" w:rsidP="00E96B5D">
      <w:pPr>
        <w:pStyle w:val="Prrafodelista"/>
        <w:spacing w:after="0" w:line="240" w:lineRule="auto"/>
        <w:ind w:left="0" w:firstLine="2268"/>
        <w:jc w:val="both"/>
        <w:rPr>
          <w:rFonts w:ascii="Courier New" w:hAnsi="Courier New" w:cs="Courier New"/>
          <w:sz w:val="24"/>
          <w:szCs w:val="24"/>
          <w:lang w:val="es-CL"/>
        </w:rPr>
      </w:pPr>
    </w:p>
    <w:p w14:paraId="5F431F5F" w14:textId="77777777" w:rsidR="00186A48" w:rsidRPr="00186A48" w:rsidRDefault="00186A48" w:rsidP="00E96B5D">
      <w:pPr>
        <w:pStyle w:val="Prrafodelista"/>
        <w:spacing w:after="0" w:line="240" w:lineRule="auto"/>
        <w:ind w:left="0" w:firstLine="2268"/>
        <w:jc w:val="both"/>
        <w:rPr>
          <w:rFonts w:ascii="Courier New" w:hAnsi="Courier New" w:cs="Courier New"/>
          <w:sz w:val="24"/>
          <w:szCs w:val="24"/>
          <w:lang w:val="es-CL"/>
        </w:rPr>
      </w:pPr>
      <w:r w:rsidRPr="00186A48">
        <w:rPr>
          <w:rFonts w:ascii="Courier New" w:hAnsi="Courier New" w:cs="Courier New"/>
          <w:sz w:val="24"/>
          <w:szCs w:val="24"/>
          <w:lang w:val="es-CL"/>
        </w:rPr>
        <w:t>El Fondo será considerado como un activo de CORFO para todos los efectos legales.</w:t>
      </w:r>
    </w:p>
    <w:p w14:paraId="2D177527" w14:textId="77777777" w:rsidR="00186A48" w:rsidRPr="00186A48" w:rsidRDefault="00186A48" w:rsidP="00E96B5D">
      <w:pPr>
        <w:shd w:val="clear" w:color="auto" w:fill="FFFFFF"/>
        <w:spacing w:line="240" w:lineRule="auto"/>
        <w:ind w:firstLine="1134"/>
        <w:jc w:val="both"/>
        <w:rPr>
          <w:rFonts w:ascii="Courier New" w:eastAsia="Times New Roman" w:hAnsi="Courier New" w:cs="Courier New"/>
          <w:color w:val="000000"/>
          <w:sz w:val="24"/>
          <w:szCs w:val="24"/>
          <w:lang w:val="es-CL" w:eastAsia="es-CL"/>
        </w:rPr>
      </w:pPr>
    </w:p>
    <w:p w14:paraId="77F61362" w14:textId="77777777" w:rsidR="00186A48" w:rsidRPr="00186A48" w:rsidRDefault="00186A48" w:rsidP="00E96B5D">
      <w:pPr>
        <w:pStyle w:val="Prrafodelista"/>
        <w:tabs>
          <w:tab w:val="left" w:pos="2268"/>
        </w:tabs>
        <w:spacing w:after="0" w:line="240" w:lineRule="auto"/>
        <w:ind w:left="0"/>
        <w:jc w:val="both"/>
        <w:rPr>
          <w:rFonts w:ascii="Courier New" w:hAnsi="Courier New" w:cs="Courier New"/>
          <w:sz w:val="24"/>
          <w:szCs w:val="24"/>
          <w:lang w:val="es-CL"/>
        </w:rPr>
      </w:pPr>
      <w:r w:rsidRPr="00186A48">
        <w:rPr>
          <w:rFonts w:ascii="Courier New" w:eastAsia="Times New Roman" w:hAnsi="Courier New" w:cs="Courier New"/>
          <w:b/>
          <w:bCs/>
          <w:sz w:val="24"/>
          <w:szCs w:val="24"/>
          <w:lang w:val="es-CL" w:eastAsia="es-CL"/>
        </w:rPr>
        <w:t xml:space="preserve">Artículo 62.- </w:t>
      </w:r>
      <w:r w:rsidRPr="00186A48">
        <w:rPr>
          <w:rFonts w:ascii="Courier New" w:eastAsia="Times New Roman" w:hAnsi="Courier New" w:cs="Courier New"/>
          <w:b/>
          <w:bCs/>
          <w:sz w:val="24"/>
          <w:szCs w:val="24"/>
          <w:lang w:val="es-CL" w:eastAsia="es-CL"/>
        </w:rPr>
        <w:tab/>
        <w:t>Administración y apalancamiento del Fondo.</w:t>
      </w:r>
      <w:r w:rsidRPr="00186A48">
        <w:rPr>
          <w:rFonts w:ascii="Courier New" w:eastAsia="Times New Roman" w:hAnsi="Courier New" w:cs="Courier New"/>
          <w:sz w:val="24"/>
          <w:szCs w:val="24"/>
          <w:lang w:val="es-CL" w:eastAsia="es-CL"/>
        </w:rPr>
        <w:t xml:space="preserve"> </w:t>
      </w:r>
      <w:r w:rsidRPr="00186A48">
        <w:rPr>
          <w:rFonts w:ascii="Courier New" w:hAnsi="Courier New" w:cs="Courier New"/>
          <w:sz w:val="24"/>
          <w:szCs w:val="24"/>
          <w:lang w:val="es-CL"/>
        </w:rPr>
        <w:t>El Fondo será administrado por AFIDE, la que, además, tendrá su representación legal.</w:t>
      </w:r>
    </w:p>
    <w:p w14:paraId="36529BFA" w14:textId="77777777" w:rsidR="00186A48" w:rsidRPr="00186A48" w:rsidRDefault="00186A48" w:rsidP="00E96B5D">
      <w:pPr>
        <w:pStyle w:val="Prrafodelista"/>
        <w:spacing w:after="0" w:line="240" w:lineRule="auto"/>
        <w:ind w:left="0" w:firstLine="1134"/>
        <w:jc w:val="both"/>
        <w:rPr>
          <w:rFonts w:ascii="Courier New" w:hAnsi="Courier New" w:cs="Courier New"/>
          <w:sz w:val="24"/>
          <w:szCs w:val="24"/>
          <w:lang w:val="es-CL"/>
        </w:rPr>
      </w:pPr>
    </w:p>
    <w:p w14:paraId="1A368596" w14:textId="77777777" w:rsidR="00186A48" w:rsidRPr="00186A48" w:rsidRDefault="00186A48" w:rsidP="00E96B5D">
      <w:pPr>
        <w:pStyle w:val="Prrafodelista"/>
        <w:spacing w:after="0" w:line="240" w:lineRule="auto"/>
        <w:ind w:left="0" w:firstLine="2268"/>
        <w:jc w:val="both"/>
        <w:rPr>
          <w:rFonts w:ascii="Courier New" w:hAnsi="Courier New" w:cs="Courier New"/>
          <w:sz w:val="24"/>
          <w:szCs w:val="24"/>
          <w:lang w:val="es-CL"/>
        </w:rPr>
      </w:pPr>
      <w:r w:rsidRPr="00186A48">
        <w:rPr>
          <w:rFonts w:ascii="Courier New" w:hAnsi="Courier New" w:cs="Courier New"/>
          <w:sz w:val="24"/>
          <w:szCs w:val="24"/>
          <w:lang w:val="es-CL"/>
        </w:rPr>
        <w:t xml:space="preserve">Las garantías del Fondo se otorgarán de acuerdo con lo establecido por la administradora, entidad que estará facultada para crear o terminar programas de garantía, denominados genéricamente “programas FOGADE”, además de distribuir o redistribuir los recursos del Fondo que respaldarán cada uno de ellos, y establecer los requisitos que deban cumplir los beneficiarios o beneficiarias que accedan a las garantías, todo lo anterior de conformidad a lo establecido en el presente título y a los objetivos de política pública, lineamientos y criterios generales que al efecto establezca CORFO, mediante la resolución  correspondiente. </w:t>
      </w:r>
    </w:p>
    <w:p w14:paraId="38AF9513" w14:textId="77777777" w:rsidR="00186A48" w:rsidRPr="00186A48" w:rsidRDefault="00186A48" w:rsidP="00E96B5D">
      <w:pPr>
        <w:pStyle w:val="Prrafodelista"/>
        <w:spacing w:after="0" w:line="240" w:lineRule="auto"/>
        <w:ind w:left="0" w:firstLine="1134"/>
        <w:jc w:val="both"/>
        <w:rPr>
          <w:rFonts w:ascii="Courier New" w:hAnsi="Courier New" w:cs="Courier New"/>
          <w:sz w:val="24"/>
          <w:szCs w:val="24"/>
          <w:lang w:val="es-CL"/>
        </w:rPr>
      </w:pPr>
    </w:p>
    <w:p w14:paraId="42F6BB9D" w14:textId="77777777" w:rsidR="00186A48" w:rsidRPr="00186A48" w:rsidRDefault="00186A48" w:rsidP="00E96B5D">
      <w:pPr>
        <w:pStyle w:val="Prrafodelista"/>
        <w:spacing w:after="0" w:line="240" w:lineRule="auto"/>
        <w:ind w:left="0" w:firstLine="2268"/>
        <w:jc w:val="both"/>
        <w:rPr>
          <w:rFonts w:ascii="Courier New" w:hAnsi="Courier New" w:cs="Courier New"/>
          <w:sz w:val="24"/>
          <w:szCs w:val="24"/>
          <w:lang w:val="es-CL"/>
        </w:rPr>
      </w:pPr>
      <w:r w:rsidRPr="00186A48">
        <w:rPr>
          <w:rFonts w:ascii="Courier New" w:hAnsi="Courier New" w:cs="Courier New"/>
          <w:sz w:val="24"/>
          <w:szCs w:val="24"/>
          <w:lang w:val="es-CL"/>
        </w:rPr>
        <w:t xml:space="preserve">No </w:t>
      </w:r>
      <w:proofErr w:type="gramStart"/>
      <w:r w:rsidRPr="00186A48">
        <w:rPr>
          <w:rFonts w:ascii="Courier New" w:hAnsi="Courier New" w:cs="Courier New"/>
          <w:sz w:val="24"/>
          <w:szCs w:val="24"/>
          <w:lang w:val="es-CL"/>
        </w:rPr>
        <w:t>obstante</w:t>
      </w:r>
      <w:proofErr w:type="gramEnd"/>
      <w:r w:rsidRPr="00186A48">
        <w:rPr>
          <w:rFonts w:ascii="Courier New" w:hAnsi="Courier New" w:cs="Courier New"/>
          <w:sz w:val="24"/>
          <w:szCs w:val="24"/>
          <w:lang w:val="es-CL"/>
        </w:rPr>
        <w:t xml:space="preserve"> lo anterior, los programas FOGADE deberán tener como finalidad mejorar la competitividad empresarial, promover la diversificación productiva y/o contribuir al crecimiento económico sostenible del país. </w:t>
      </w:r>
    </w:p>
    <w:p w14:paraId="0449EE31" w14:textId="77777777" w:rsidR="0051742B" w:rsidRDefault="0051742B" w:rsidP="00E96B5D">
      <w:pPr>
        <w:pStyle w:val="Prrafodelista"/>
        <w:spacing w:after="0" w:line="240" w:lineRule="auto"/>
        <w:ind w:left="0" w:firstLine="2268"/>
        <w:jc w:val="both"/>
        <w:rPr>
          <w:rFonts w:ascii="Courier New" w:hAnsi="Courier New" w:cs="Courier New"/>
          <w:sz w:val="24"/>
          <w:szCs w:val="24"/>
          <w:lang w:val="es-CL"/>
        </w:rPr>
      </w:pPr>
    </w:p>
    <w:p w14:paraId="2024E243" w14:textId="7AFE2E7A" w:rsidR="00186A48" w:rsidRPr="00186A48" w:rsidRDefault="00186A48" w:rsidP="00E96B5D">
      <w:pPr>
        <w:pStyle w:val="Prrafodelista"/>
        <w:spacing w:after="0" w:line="240" w:lineRule="auto"/>
        <w:ind w:left="0" w:firstLine="2268"/>
        <w:jc w:val="both"/>
        <w:rPr>
          <w:rFonts w:ascii="Courier New" w:hAnsi="Courier New" w:cs="Courier New"/>
          <w:sz w:val="24"/>
          <w:szCs w:val="24"/>
          <w:lang w:val="es-CL"/>
        </w:rPr>
      </w:pPr>
      <w:r w:rsidRPr="00186A48">
        <w:rPr>
          <w:rFonts w:ascii="Courier New" w:hAnsi="Courier New" w:cs="Courier New"/>
          <w:sz w:val="24"/>
          <w:szCs w:val="24"/>
          <w:lang w:val="es-CL"/>
        </w:rPr>
        <w:t>Para cada programa FOGADE, el Fondo podrá caucionar obligaciones hasta por un monto que no exceda la relación que determine la administradora, con respecto al monto del patrimonio asignado al programa FOGADE, previo acuerdo favorable de la Comisión.</w:t>
      </w:r>
    </w:p>
    <w:p w14:paraId="6839EDEE" w14:textId="77777777" w:rsidR="0051742B" w:rsidRDefault="0051742B" w:rsidP="00E96B5D">
      <w:pPr>
        <w:pStyle w:val="Prrafodelista"/>
        <w:spacing w:after="0" w:line="240" w:lineRule="auto"/>
        <w:ind w:left="0" w:firstLine="2268"/>
        <w:jc w:val="both"/>
        <w:rPr>
          <w:rFonts w:ascii="Courier New" w:hAnsi="Courier New" w:cs="Courier New"/>
          <w:sz w:val="24"/>
          <w:szCs w:val="24"/>
          <w:lang w:val="es-CL"/>
        </w:rPr>
      </w:pPr>
    </w:p>
    <w:p w14:paraId="6B79B9FF" w14:textId="6A3401E7" w:rsidR="00186A48" w:rsidRPr="00186A48" w:rsidRDefault="00186A48" w:rsidP="00E96B5D">
      <w:pPr>
        <w:pStyle w:val="Prrafodelista"/>
        <w:spacing w:after="0" w:line="240" w:lineRule="auto"/>
        <w:ind w:left="0" w:firstLine="2268"/>
        <w:jc w:val="both"/>
        <w:rPr>
          <w:rFonts w:ascii="Courier New" w:hAnsi="Courier New" w:cs="Courier New"/>
          <w:sz w:val="24"/>
          <w:szCs w:val="24"/>
          <w:lang w:val="es-CL"/>
        </w:rPr>
      </w:pPr>
      <w:r w:rsidRPr="00186A48">
        <w:rPr>
          <w:rFonts w:ascii="Courier New" w:hAnsi="Courier New" w:cs="Courier New"/>
          <w:sz w:val="24"/>
          <w:szCs w:val="24"/>
          <w:lang w:val="es-CL"/>
        </w:rPr>
        <w:t>La administradora deberá enviar a CORFO un informe mensual que dé cuenta del cumplimiento de la obligación contenida en el inciso anterior.</w:t>
      </w:r>
    </w:p>
    <w:p w14:paraId="587FBB10" w14:textId="77777777" w:rsidR="0051742B" w:rsidRDefault="0051742B" w:rsidP="00E96B5D">
      <w:pPr>
        <w:pStyle w:val="Prrafodelista"/>
        <w:spacing w:after="0" w:line="240" w:lineRule="auto"/>
        <w:ind w:left="0" w:firstLine="2268"/>
        <w:jc w:val="both"/>
        <w:rPr>
          <w:rFonts w:ascii="Courier New" w:hAnsi="Courier New" w:cs="Courier New"/>
          <w:sz w:val="24"/>
          <w:szCs w:val="24"/>
          <w:lang w:val="es-CL"/>
        </w:rPr>
      </w:pPr>
    </w:p>
    <w:p w14:paraId="5B946410" w14:textId="55953785" w:rsidR="00186A48" w:rsidRPr="00186A48" w:rsidRDefault="00186A48" w:rsidP="00E96B5D">
      <w:pPr>
        <w:pStyle w:val="Prrafodelista"/>
        <w:spacing w:after="0" w:line="240" w:lineRule="auto"/>
        <w:ind w:left="0" w:firstLine="2268"/>
        <w:jc w:val="both"/>
        <w:rPr>
          <w:rFonts w:ascii="Courier New" w:hAnsi="Courier New" w:cs="Courier New"/>
          <w:sz w:val="24"/>
          <w:szCs w:val="24"/>
          <w:lang w:val="es-CL"/>
        </w:rPr>
      </w:pPr>
      <w:r w:rsidRPr="00186A48">
        <w:rPr>
          <w:rFonts w:ascii="Courier New" w:hAnsi="Courier New" w:cs="Courier New"/>
          <w:sz w:val="24"/>
          <w:szCs w:val="24"/>
          <w:lang w:val="es-CL"/>
        </w:rPr>
        <w:t>Corresponderá a la administradora determinar las condiciones de operación, tales como el porcentaje de la garantía, la comisión por el otorgamiento de ésta y requisitos de elegibilidad de las operaciones garantizadas; los requisitos que deberán cumplir las entidades financieras para acceder a la garantía y su pago, así como los aspectos operativos de cada programa FOGADE. La información antes señalada deberá encontrarse disponible en el sitio Web de AFIDE y/o de los Programas FOGADE.</w:t>
      </w:r>
    </w:p>
    <w:p w14:paraId="354CDE81" w14:textId="77777777" w:rsidR="0051742B" w:rsidRDefault="0051742B" w:rsidP="00E96B5D">
      <w:pPr>
        <w:pStyle w:val="Prrafodelista"/>
        <w:spacing w:after="0" w:line="240" w:lineRule="auto"/>
        <w:ind w:left="0" w:firstLine="2268"/>
        <w:jc w:val="both"/>
        <w:rPr>
          <w:rFonts w:ascii="Courier New" w:hAnsi="Courier New" w:cs="Courier New"/>
          <w:sz w:val="24"/>
          <w:szCs w:val="24"/>
          <w:lang w:val="es-CL"/>
        </w:rPr>
      </w:pPr>
    </w:p>
    <w:p w14:paraId="48233404" w14:textId="36E9757C" w:rsidR="00186A48" w:rsidRPr="00186A48" w:rsidRDefault="00186A48" w:rsidP="00E96B5D">
      <w:pPr>
        <w:pStyle w:val="Prrafodelista"/>
        <w:spacing w:after="0" w:line="240" w:lineRule="auto"/>
        <w:ind w:left="0" w:firstLine="2268"/>
        <w:jc w:val="both"/>
        <w:rPr>
          <w:rFonts w:ascii="Courier New" w:hAnsi="Courier New" w:cs="Courier New"/>
          <w:sz w:val="24"/>
          <w:szCs w:val="24"/>
          <w:lang w:val="es-CL"/>
        </w:rPr>
      </w:pPr>
      <w:r w:rsidRPr="00186A48">
        <w:rPr>
          <w:rFonts w:ascii="Courier New" w:hAnsi="Courier New" w:cs="Courier New"/>
          <w:sz w:val="24"/>
          <w:szCs w:val="24"/>
          <w:lang w:val="es-CL"/>
        </w:rPr>
        <w:t>La administradora deberá celebrar contratos con las entidades financieras que participen en cada programa FOGADE. En dicho contrato se podrá establecer el procedimiento para el otorgamiento de la garantía del Fondo; la forma de calificar si las operaciones garantizadas que se le presenten a cobro cumplen con los requisitos para gozar de la garantía y, en caso afirmativo, la forma de reembolsar a la entidad financiera; el procedimiento para la cobranza de las operaciones pagadas por el Fondo, y otras condiciones que especifique la administradora.</w:t>
      </w:r>
    </w:p>
    <w:p w14:paraId="25934D53" w14:textId="77777777" w:rsidR="00FC27BB" w:rsidRDefault="00FC27BB" w:rsidP="00E96B5D">
      <w:pPr>
        <w:pStyle w:val="Prrafodelista"/>
        <w:spacing w:after="0" w:line="240" w:lineRule="auto"/>
        <w:ind w:left="0" w:firstLine="2268"/>
        <w:jc w:val="both"/>
        <w:rPr>
          <w:rFonts w:ascii="Courier New" w:hAnsi="Courier New" w:cs="Courier New"/>
          <w:sz w:val="24"/>
          <w:szCs w:val="24"/>
          <w:lang w:val="es-CL"/>
        </w:rPr>
      </w:pPr>
    </w:p>
    <w:p w14:paraId="5B1789CA" w14:textId="71AA1923" w:rsidR="00186A48" w:rsidRPr="00186A48" w:rsidRDefault="00186A48" w:rsidP="00E96B5D">
      <w:pPr>
        <w:pStyle w:val="Prrafodelista"/>
        <w:spacing w:after="0" w:line="240" w:lineRule="auto"/>
        <w:ind w:left="0" w:firstLine="2268"/>
        <w:jc w:val="both"/>
        <w:rPr>
          <w:rFonts w:ascii="Courier New" w:hAnsi="Courier New" w:cs="Courier New"/>
          <w:sz w:val="24"/>
          <w:szCs w:val="24"/>
          <w:lang w:val="es-CL"/>
        </w:rPr>
      </w:pPr>
      <w:r w:rsidRPr="00186A48">
        <w:rPr>
          <w:rFonts w:ascii="Courier New" w:hAnsi="Courier New" w:cs="Courier New"/>
          <w:sz w:val="24"/>
          <w:szCs w:val="24"/>
          <w:lang w:val="es-CL"/>
        </w:rPr>
        <w:t>La administradora deberá efectuar un balance anual de sus operaciones.</w:t>
      </w:r>
    </w:p>
    <w:p w14:paraId="4B41A649" w14:textId="77777777" w:rsidR="00FC27BB" w:rsidRDefault="00FC27BB" w:rsidP="00E96B5D">
      <w:pPr>
        <w:pStyle w:val="Prrafodelista"/>
        <w:spacing w:after="0" w:line="240" w:lineRule="auto"/>
        <w:ind w:left="0" w:firstLine="2268"/>
        <w:jc w:val="both"/>
        <w:rPr>
          <w:rFonts w:ascii="Courier New" w:hAnsi="Courier New" w:cs="Courier New"/>
          <w:sz w:val="24"/>
          <w:szCs w:val="24"/>
          <w:lang w:val="es-CL"/>
        </w:rPr>
      </w:pPr>
    </w:p>
    <w:p w14:paraId="7C49D844" w14:textId="26594F3D" w:rsidR="00186A48" w:rsidRPr="00186A48" w:rsidRDefault="00186A48" w:rsidP="00E96B5D">
      <w:pPr>
        <w:pStyle w:val="Prrafodelista"/>
        <w:spacing w:after="0" w:line="240" w:lineRule="auto"/>
        <w:ind w:left="0" w:firstLine="2268"/>
        <w:jc w:val="both"/>
        <w:rPr>
          <w:rFonts w:ascii="Courier New" w:hAnsi="Courier New" w:cs="Courier New"/>
          <w:sz w:val="24"/>
          <w:szCs w:val="24"/>
          <w:lang w:val="es-CL"/>
        </w:rPr>
      </w:pPr>
      <w:r w:rsidRPr="00186A48">
        <w:rPr>
          <w:rFonts w:ascii="Courier New" w:hAnsi="Courier New" w:cs="Courier New"/>
          <w:sz w:val="24"/>
          <w:szCs w:val="24"/>
          <w:lang w:val="es-CL"/>
        </w:rPr>
        <w:t>La administradora tendrá derecho a una comisión de administración en la forma y condiciones que fije la Comisión.</w:t>
      </w:r>
    </w:p>
    <w:p w14:paraId="37FA974C" w14:textId="77777777" w:rsidR="00186A48" w:rsidRPr="00186A48" w:rsidRDefault="00186A48" w:rsidP="00E96B5D">
      <w:pPr>
        <w:spacing w:line="240" w:lineRule="auto"/>
        <w:ind w:firstLine="1134"/>
        <w:contextualSpacing/>
        <w:jc w:val="both"/>
        <w:rPr>
          <w:rFonts w:ascii="Courier New" w:hAnsi="Courier New" w:cs="Courier New"/>
          <w:sz w:val="24"/>
          <w:szCs w:val="24"/>
          <w:lang w:val="es-CL"/>
        </w:rPr>
      </w:pPr>
    </w:p>
    <w:p w14:paraId="238B1C59" w14:textId="77777777" w:rsidR="00186A48" w:rsidRPr="00186A48" w:rsidRDefault="00186A48" w:rsidP="00E96B5D">
      <w:pPr>
        <w:shd w:val="clear" w:color="auto" w:fill="FFFFFF" w:themeFill="background1"/>
        <w:tabs>
          <w:tab w:val="left" w:pos="2268"/>
        </w:tabs>
        <w:spacing w:line="240" w:lineRule="auto"/>
        <w:jc w:val="both"/>
        <w:rPr>
          <w:rFonts w:ascii="Courier New" w:hAnsi="Courier New" w:cs="Courier New"/>
          <w:sz w:val="24"/>
          <w:szCs w:val="24"/>
          <w:lang w:val="es-CL"/>
        </w:rPr>
      </w:pPr>
      <w:r w:rsidRPr="00186A48">
        <w:rPr>
          <w:rFonts w:ascii="Courier New" w:eastAsia="Times New Roman" w:hAnsi="Courier New" w:cs="Courier New"/>
          <w:b/>
          <w:bCs/>
          <w:sz w:val="24"/>
          <w:szCs w:val="24"/>
          <w:lang w:val="es-CL" w:eastAsia="es-CL"/>
        </w:rPr>
        <w:t xml:space="preserve">Artículo 63.- </w:t>
      </w:r>
      <w:r w:rsidRPr="00186A48">
        <w:rPr>
          <w:rFonts w:ascii="Courier New" w:eastAsia="Times New Roman" w:hAnsi="Courier New" w:cs="Courier New"/>
          <w:b/>
          <w:bCs/>
          <w:sz w:val="24"/>
          <w:szCs w:val="24"/>
          <w:lang w:val="es-CL" w:eastAsia="es-CL"/>
        </w:rPr>
        <w:tab/>
        <w:t>Obligación de destino de los recursos.</w:t>
      </w:r>
      <w:r w:rsidRPr="00186A48">
        <w:rPr>
          <w:rFonts w:ascii="Courier New" w:eastAsia="Times New Roman" w:hAnsi="Courier New" w:cs="Courier New"/>
          <w:sz w:val="24"/>
          <w:szCs w:val="24"/>
          <w:lang w:val="es-CL" w:eastAsia="es-CL"/>
        </w:rPr>
        <w:t xml:space="preserve"> </w:t>
      </w:r>
      <w:r w:rsidRPr="00186A48">
        <w:rPr>
          <w:rFonts w:ascii="Courier New" w:hAnsi="Courier New" w:cs="Courier New"/>
          <w:sz w:val="24"/>
          <w:szCs w:val="24"/>
          <w:lang w:val="es-CL"/>
        </w:rPr>
        <w:t xml:space="preserve">Los beneficiarios o beneficiarias de las operaciones garantizadas por el Fondo deberán destinar estos recursos únicamente a los objetivos del Fondo y de cada programa FOGADE. </w:t>
      </w:r>
    </w:p>
    <w:p w14:paraId="5232287B" w14:textId="77777777" w:rsidR="00186A48" w:rsidRPr="00186A48" w:rsidRDefault="00186A48" w:rsidP="00E96B5D">
      <w:pPr>
        <w:pStyle w:val="Prrafodelista"/>
        <w:spacing w:after="0" w:line="240" w:lineRule="auto"/>
        <w:ind w:left="0" w:firstLine="2268"/>
        <w:jc w:val="both"/>
        <w:rPr>
          <w:rFonts w:ascii="Courier New" w:hAnsi="Courier New" w:cs="Courier New"/>
          <w:sz w:val="24"/>
          <w:szCs w:val="24"/>
          <w:lang w:val="es-CL"/>
        </w:rPr>
      </w:pPr>
      <w:r w:rsidRPr="00186A48">
        <w:rPr>
          <w:rFonts w:ascii="Courier New" w:hAnsi="Courier New" w:cs="Courier New"/>
          <w:sz w:val="24"/>
          <w:szCs w:val="24"/>
          <w:lang w:val="es-CL"/>
        </w:rPr>
        <w:t>Quien destine o emplee los recursos para un fin distinto del señalado en la presente ley y en el objetivo de cada programa FOGADE, será castigado o castigada con presidio menor en sus grados medio a máximo.</w:t>
      </w:r>
    </w:p>
    <w:p w14:paraId="6947D863" w14:textId="77777777" w:rsidR="00186A48" w:rsidRPr="00186A48" w:rsidRDefault="00186A48" w:rsidP="00E96B5D">
      <w:pPr>
        <w:shd w:val="clear" w:color="auto" w:fill="FFFFFF"/>
        <w:spacing w:line="240" w:lineRule="auto"/>
        <w:ind w:firstLine="1134"/>
        <w:jc w:val="both"/>
        <w:rPr>
          <w:rFonts w:ascii="Courier New" w:eastAsia="Times New Roman" w:hAnsi="Courier New" w:cs="Courier New"/>
          <w:color w:val="000000"/>
          <w:sz w:val="24"/>
          <w:szCs w:val="24"/>
          <w:lang w:val="es-CL" w:eastAsia="es-CL"/>
        </w:rPr>
      </w:pPr>
    </w:p>
    <w:p w14:paraId="044548C7" w14:textId="77777777" w:rsidR="00186A48" w:rsidRPr="00186A48" w:rsidRDefault="00186A48" w:rsidP="00E96B5D">
      <w:pPr>
        <w:pStyle w:val="Prrafodelista"/>
        <w:tabs>
          <w:tab w:val="left" w:pos="2268"/>
        </w:tabs>
        <w:spacing w:after="0" w:line="240" w:lineRule="auto"/>
        <w:ind w:left="0"/>
        <w:jc w:val="both"/>
        <w:rPr>
          <w:rFonts w:ascii="Courier New" w:hAnsi="Courier New" w:cs="Courier New"/>
          <w:sz w:val="24"/>
          <w:szCs w:val="24"/>
          <w:lang w:val="es-CL"/>
        </w:rPr>
      </w:pPr>
      <w:r w:rsidRPr="00186A48">
        <w:rPr>
          <w:rFonts w:ascii="Courier New" w:eastAsia="Times New Roman" w:hAnsi="Courier New" w:cs="Courier New"/>
          <w:b/>
          <w:bCs/>
          <w:sz w:val="24"/>
          <w:szCs w:val="24"/>
          <w:lang w:val="es-CL" w:eastAsia="es-CL"/>
        </w:rPr>
        <w:t xml:space="preserve">Artículo 64.- </w:t>
      </w:r>
      <w:r w:rsidRPr="00186A48">
        <w:rPr>
          <w:rFonts w:ascii="Courier New" w:eastAsia="Times New Roman" w:hAnsi="Courier New" w:cs="Courier New"/>
          <w:b/>
          <w:bCs/>
          <w:sz w:val="24"/>
          <w:szCs w:val="24"/>
          <w:lang w:val="es-CL" w:eastAsia="es-CL"/>
        </w:rPr>
        <w:tab/>
        <w:t>Identificación de operaciones.</w:t>
      </w:r>
      <w:r w:rsidRPr="00186A48">
        <w:rPr>
          <w:rFonts w:ascii="Courier New" w:eastAsia="Times New Roman" w:hAnsi="Courier New" w:cs="Courier New"/>
          <w:sz w:val="24"/>
          <w:szCs w:val="24"/>
          <w:lang w:val="es-CL" w:eastAsia="es-CL"/>
        </w:rPr>
        <w:t xml:space="preserve"> </w:t>
      </w:r>
      <w:r w:rsidRPr="00186A48">
        <w:rPr>
          <w:rFonts w:ascii="Courier New" w:hAnsi="Courier New" w:cs="Courier New"/>
          <w:sz w:val="24"/>
          <w:szCs w:val="24"/>
          <w:lang w:val="es-CL"/>
        </w:rPr>
        <w:t>Las entidades financieras que participen en los programas FOGADE deberán tener identificadas las operaciones que cursen con garantía del Fondo y enviarán, a lo menos mensualmente, una nómina de dichas operaciones a la administradora.</w:t>
      </w:r>
    </w:p>
    <w:p w14:paraId="7105A29A" w14:textId="77777777" w:rsidR="00186A48" w:rsidRPr="00186A48" w:rsidRDefault="00186A48" w:rsidP="00E96B5D">
      <w:pPr>
        <w:spacing w:line="240" w:lineRule="auto"/>
        <w:ind w:firstLine="1134"/>
        <w:contextualSpacing/>
        <w:jc w:val="both"/>
        <w:rPr>
          <w:rFonts w:ascii="Courier New" w:hAnsi="Courier New" w:cs="Courier New"/>
          <w:sz w:val="24"/>
          <w:szCs w:val="24"/>
          <w:lang w:val="es-CL"/>
        </w:rPr>
      </w:pPr>
    </w:p>
    <w:p w14:paraId="003BE383" w14:textId="77777777" w:rsidR="00186A48" w:rsidRPr="00186A48" w:rsidRDefault="00186A48" w:rsidP="00E96B5D">
      <w:pPr>
        <w:pStyle w:val="Prrafodelista"/>
        <w:tabs>
          <w:tab w:val="left" w:pos="2268"/>
        </w:tabs>
        <w:spacing w:after="0" w:line="240" w:lineRule="auto"/>
        <w:ind w:left="0"/>
        <w:jc w:val="both"/>
        <w:rPr>
          <w:rFonts w:ascii="Courier New" w:hAnsi="Courier New" w:cs="Courier New"/>
          <w:sz w:val="24"/>
          <w:szCs w:val="24"/>
          <w:lang w:val="es-CL"/>
        </w:rPr>
      </w:pPr>
      <w:r w:rsidRPr="00186A48">
        <w:rPr>
          <w:rFonts w:ascii="Courier New" w:eastAsia="Times New Roman" w:hAnsi="Courier New" w:cs="Courier New"/>
          <w:b/>
          <w:bCs/>
          <w:sz w:val="24"/>
          <w:szCs w:val="24"/>
          <w:lang w:val="es-CL" w:eastAsia="es-CL"/>
        </w:rPr>
        <w:t xml:space="preserve">Artículo 65.- </w:t>
      </w:r>
      <w:r w:rsidRPr="00186A48">
        <w:rPr>
          <w:rFonts w:ascii="Courier New" w:eastAsia="Times New Roman" w:hAnsi="Courier New" w:cs="Courier New"/>
          <w:b/>
          <w:bCs/>
          <w:sz w:val="24"/>
          <w:szCs w:val="24"/>
          <w:lang w:val="es-CL" w:eastAsia="es-CL"/>
        </w:rPr>
        <w:tab/>
        <w:t>Cobranza de los financiamientos.</w:t>
      </w:r>
      <w:r w:rsidRPr="00186A48">
        <w:rPr>
          <w:rFonts w:ascii="Courier New" w:eastAsia="Times New Roman" w:hAnsi="Courier New" w:cs="Courier New"/>
          <w:sz w:val="24"/>
          <w:szCs w:val="24"/>
          <w:lang w:val="es-CL" w:eastAsia="es-CL"/>
        </w:rPr>
        <w:t xml:space="preserve"> </w:t>
      </w:r>
      <w:r w:rsidRPr="00186A48">
        <w:rPr>
          <w:rFonts w:ascii="Courier New" w:hAnsi="Courier New" w:cs="Courier New"/>
          <w:sz w:val="24"/>
          <w:szCs w:val="24"/>
          <w:lang w:val="es-CL"/>
        </w:rPr>
        <w:t xml:space="preserve">Las entidades financieras que participen en los programas FOGADE </w:t>
      </w:r>
      <w:proofErr w:type="spellStart"/>
      <w:r w:rsidRPr="00186A48">
        <w:rPr>
          <w:rFonts w:ascii="Courier New" w:eastAsia="Times New Roman" w:hAnsi="Courier New" w:cs="Courier New"/>
          <w:sz w:val="24"/>
          <w:szCs w:val="24"/>
          <w:lang w:eastAsia="es-CL"/>
        </w:rPr>
        <w:t>tendrán</w:t>
      </w:r>
      <w:proofErr w:type="spellEnd"/>
      <w:r w:rsidRPr="00186A48">
        <w:rPr>
          <w:rFonts w:ascii="Courier New" w:eastAsia="Times New Roman" w:hAnsi="Courier New" w:cs="Courier New"/>
          <w:sz w:val="24"/>
          <w:szCs w:val="24"/>
          <w:lang w:eastAsia="es-CL"/>
        </w:rPr>
        <w:t xml:space="preserve"> las </w:t>
      </w:r>
      <w:proofErr w:type="spellStart"/>
      <w:r w:rsidRPr="00186A48">
        <w:rPr>
          <w:rFonts w:ascii="Courier New" w:eastAsia="Times New Roman" w:hAnsi="Courier New" w:cs="Courier New"/>
          <w:sz w:val="24"/>
          <w:szCs w:val="24"/>
          <w:lang w:eastAsia="es-CL"/>
        </w:rPr>
        <w:t>obligaciones</w:t>
      </w:r>
      <w:proofErr w:type="spellEnd"/>
      <w:r w:rsidRPr="00186A48">
        <w:rPr>
          <w:rFonts w:ascii="Courier New" w:eastAsia="Times New Roman" w:hAnsi="Courier New" w:cs="Courier New"/>
          <w:sz w:val="24"/>
          <w:szCs w:val="24"/>
          <w:lang w:eastAsia="es-CL"/>
        </w:rPr>
        <w:t xml:space="preserve"> </w:t>
      </w:r>
      <w:proofErr w:type="spellStart"/>
      <w:r w:rsidRPr="00186A48">
        <w:rPr>
          <w:rFonts w:ascii="Courier New" w:eastAsia="Times New Roman" w:hAnsi="Courier New" w:cs="Courier New"/>
          <w:sz w:val="24"/>
          <w:szCs w:val="24"/>
          <w:lang w:eastAsia="es-CL"/>
        </w:rPr>
        <w:t>establecidas</w:t>
      </w:r>
      <w:proofErr w:type="spellEnd"/>
      <w:r w:rsidRPr="00186A48">
        <w:rPr>
          <w:rFonts w:ascii="Courier New" w:eastAsia="Times New Roman" w:hAnsi="Courier New" w:cs="Courier New"/>
          <w:sz w:val="24"/>
          <w:szCs w:val="24"/>
          <w:lang w:eastAsia="es-CL"/>
        </w:rPr>
        <w:t xml:space="preserve"> </w:t>
      </w:r>
      <w:proofErr w:type="spellStart"/>
      <w:r w:rsidRPr="00186A48">
        <w:rPr>
          <w:rFonts w:ascii="Courier New" w:eastAsia="Times New Roman" w:hAnsi="Courier New" w:cs="Courier New"/>
          <w:sz w:val="24"/>
          <w:szCs w:val="24"/>
          <w:lang w:eastAsia="es-CL"/>
        </w:rPr>
        <w:t>en</w:t>
      </w:r>
      <w:proofErr w:type="spellEnd"/>
      <w:r w:rsidRPr="00186A48">
        <w:rPr>
          <w:rFonts w:ascii="Courier New" w:eastAsia="Times New Roman" w:hAnsi="Courier New" w:cs="Courier New"/>
          <w:sz w:val="24"/>
          <w:szCs w:val="24"/>
          <w:lang w:eastAsia="es-CL"/>
        </w:rPr>
        <w:t xml:space="preserve"> </w:t>
      </w:r>
      <w:proofErr w:type="spellStart"/>
      <w:r w:rsidRPr="00186A48">
        <w:rPr>
          <w:rFonts w:ascii="Courier New" w:eastAsia="Times New Roman" w:hAnsi="Courier New" w:cs="Courier New"/>
          <w:sz w:val="24"/>
          <w:szCs w:val="24"/>
          <w:lang w:eastAsia="es-CL"/>
        </w:rPr>
        <w:t>el</w:t>
      </w:r>
      <w:proofErr w:type="spellEnd"/>
      <w:r w:rsidRPr="00186A48">
        <w:rPr>
          <w:rFonts w:ascii="Courier New" w:eastAsia="Times New Roman" w:hAnsi="Courier New" w:cs="Courier New"/>
          <w:sz w:val="24"/>
          <w:szCs w:val="24"/>
          <w:lang w:eastAsia="es-CL"/>
        </w:rPr>
        <w:t xml:space="preserve"> </w:t>
      </w:r>
      <w:proofErr w:type="spellStart"/>
      <w:r w:rsidRPr="00186A48">
        <w:rPr>
          <w:rFonts w:ascii="Courier New" w:eastAsia="Times New Roman" w:hAnsi="Courier New" w:cs="Courier New"/>
          <w:sz w:val="24"/>
          <w:szCs w:val="24"/>
          <w:lang w:eastAsia="es-CL"/>
        </w:rPr>
        <w:t>párrafo</w:t>
      </w:r>
      <w:proofErr w:type="spellEnd"/>
      <w:r w:rsidRPr="00186A48">
        <w:rPr>
          <w:rFonts w:ascii="Courier New" w:eastAsia="Times New Roman" w:hAnsi="Courier New" w:cs="Courier New"/>
          <w:sz w:val="24"/>
          <w:szCs w:val="24"/>
          <w:lang w:eastAsia="es-CL"/>
        </w:rPr>
        <w:t xml:space="preserve"> </w:t>
      </w:r>
      <w:proofErr w:type="spellStart"/>
      <w:r w:rsidRPr="00186A48">
        <w:rPr>
          <w:rFonts w:ascii="Courier New" w:eastAsia="Times New Roman" w:hAnsi="Courier New" w:cs="Courier New"/>
          <w:sz w:val="24"/>
          <w:szCs w:val="24"/>
          <w:lang w:eastAsia="es-CL"/>
        </w:rPr>
        <w:t>segundo</w:t>
      </w:r>
      <w:proofErr w:type="spellEnd"/>
      <w:r w:rsidRPr="00186A48">
        <w:rPr>
          <w:rFonts w:ascii="Courier New" w:eastAsia="Times New Roman" w:hAnsi="Courier New" w:cs="Courier New"/>
          <w:sz w:val="24"/>
          <w:szCs w:val="24"/>
          <w:lang w:eastAsia="es-CL"/>
        </w:rPr>
        <w:t xml:space="preserve"> del literal b) del </w:t>
      </w:r>
      <w:proofErr w:type="spellStart"/>
      <w:r w:rsidRPr="00186A48">
        <w:rPr>
          <w:rFonts w:ascii="Courier New" w:eastAsia="Times New Roman" w:hAnsi="Courier New" w:cs="Courier New"/>
          <w:sz w:val="24"/>
          <w:szCs w:val="24"/>
          <w:lang w:eastAsia="es-CL"/>
        </w:rPr>
        <w:t>artículo</w:t>
      </w:r>
      <w:proofErr w:type="spellEnd"/>
      <w:r w:rsidRPr="00186A48">
        <w:rPr>
          <w:rFonts w:ascii="Courier New" w:eastAsia="Times New Roman" w:hAnsi="Courier New" w:cs="Courier New"/>
          <w:sz w:val="24"/>
          <w:szCs w:val="24"/>
          <w:lang w:eastAsia="es-CL"/>
        </w:rPr>
        <w:t xml:space="preserve"> 5 de la </w:t>
      </w:r>
      <w:proofErr w:type="spellStart"/>
      <w:r w:rsidRPr="00186A48">
        <w:rPr>
          <w:rFonts w:ascii="Courier New" w:eastAsia="Times New Roman" w:hAnsi="Courier New" w:cs="Courier New"/>
          <w:sz w:val="24"/>
          <w:szCs w:val="24"/>
          <w:lang w:eastAsia="es-CL"/>
        </w:rPr>
        <w:t>presente</w:t>
      </w:r>
      <w:proofErr w:type="spellEnd"/>
      <w:r w:rsidRPr="00186A48">
        <w:rPr>
          <w:rFonts w:ascii="Courier New" w:eastAsia="Times New Roman" w:hAnsi="Courier New" w:cs="Courier New"/>
          <w:sz w:val="24"/>
          <w:szCs w:val="24"/>
          <w:lang w:eastAsia="es-CL"/>
        </w:rPr>
        <w:t xml:space="preserve"> ley</w:t>
      </w:r>
      <w:r w:rsidRPr="00186A48">
        <w:rPr>
          <w:rFonts w:ascii="Courier New" w:hAnsi="Courier New" w:cs="Courier New"/>
          <w:sz w:val="24"/>
          <w:szCs w:val="24"/>
          <w:lang w:val="es-CL"/>
        </w:rPr>
        <w:t>.</w:t>
      </w:r>
    </w:p>
    <w:p w14:paraId="1493CBEB" w14:textId="77777777" w:rsidR="00186A48" w:rsidRPr="00186A48" w:rsidRDefault="00186A48" w:rsidP="00E96B5D">
      <w:pPr>
        <w:spacing w:line="240" w:lineRule="auto"/>
        <w:ind w:firstLine="1134"/>
        <w:contextualSpacing/>
        <w:jc w:val="both"/>
        <w:rPr>
          <w:rFonts w:ascii="Courier New" w:hAnsi="Courier New" w:cs="Courier New"/>
          <w:sz w:val="24"/>
          <w:szCs w:val="24"/>
          <w:lang w:val="es-CL"/>
        </w:rPr>
      </w:pPr>
    </w:p>
    <w:p w14:paraId="0502BA1D" w14:textId="77777777" w:rsidR="00186A48" w:rsidRPr="00186A48" w:rsidRDefault="00186A48" w:rsidP="00E96B5D">
      <w:pPr>
        <w:pStyle w:val="Prrafodelista"/>
        <w:spacing w:after="0" w:line="240" w:lineRule="auto"/>
        <w:ind w:left="0" w:firstLine="2268"/>
        <w:jc w:val="both"/>
        <w:rPr>
          <w:rFonts w:ascii="Courier New" w:hAnsi="Courier New" w:cs="Courier New"/>
          <w:sz w:val="24"/>
          <w:szCs w:val="24"/>
          <w:lang w:val="es-CL"/>
        </w:rPr>
      </w:pPr>
      <w:r w:rsidRPr="00186A48">
        <w:rPr>
          <w:rFonts w:ascii="Courier New" w:hAnsi="Courier New" w:cs="Courier New"/>
          <w:sz w:val="24"/>
          <w:szCs w:val="24"/>
          <w:lang w:val="es-CL"/>
        </w:rPr>
        <w:t>Las referidas entidades financieras transferirán al Fondo, a lo menos semanalmente, las sumas que hayan recuperado en las cobranzas señaladas precedentemente.</w:t>
      </w:r>
    </w:p>
    <w:p w14:paraId="54AA8DCF" w14:textId="77777777" w:rsidR="00186A48" w:rsidRPr="00186A48" w:rsidRDefault="00186A48" w:rsidP="00E96B5D">
      <w:pPr>
        <w:shd w:val="clear" w:color="auto" w:fill="FFFFFF"/>
        <w:spacing w:line="240" w:lineRule="auto"/>
        <w:ind w:firstLine="1134"/>
        <w:jc w:val="both"/>
        <w:rPr>
          <w:rFonts w:ascii="Courier New" w:eastAsia="Times New Roman" w:hAnsi="Courier New" w:cs="Courier New"/>
          <w:color w:val="000000"/>
          <w:sz w:val="24"/>
          <w:szCs w:val="24"/>
          <w:lang w:val="es-CL" w:eastAsia="es-CL"/>
        </w:rPr>
      </w:pPr>
    </w:p>
    <w:p w14:paraId="2E0F0EBB" w14:textId="77777777" w:rsidR="00186A48" w:rsidRPr="00186A48" w:rsidRDefault="00186A48" w:rsidP="00E96B5D">
      <w:pPr>
        <w:pStyle w:val="Prrafodelista"/>
        <w:tabs>
          <w:tab w:val="left" w:pos="2268"/>
        </w:tabs>
        <w:spacing w:after="0" w:line="240" w:lineRule="auto"/>
        <w:ind w:left="0"/>
        <w:jc w:val="both"/>
        <w:rPr>
          <w:rFonts w:ascii="Courier New" w:eastAsia="Times New Roman" w:hAnsi="Courier New" w:cs="Courier New"/>
          <w:sz w:val="24"/>
          <w:szCs w:val="24"/>
          <w:lang w:val="es-CL" w:eastAsia="es-CL"/>
        </w:rPr>
      </w:pPr>
      <w:r w:rsidRPr="00186A48">
        <w:rPr>
          <w:rFonts w:ascii="Courier New" w:eastAsia="Times New Roman" w:hAnsi="Courier New" w:cs="Courier New"/>
          <w:b/>
          <w:bCs/>
          <w:sz w:val="24"/>
          <w:szCs w:val="24"/>
          <w:lang w:val="es-CL" w:eastAsia="es-CL"/>
        </w:rPr>
        <w:t xml:space="preserve">Artículo 66.- </w:t>
      </w:r>
      <w:r w:rsidRPr="00186A48">
        <w:rPr>
          <w:rFonts w:ascii="Courier New" w:eastAsia="Times New Roman" w:hAnsi="Courier New" w:cs="Courier New"/>
          <w:b/>
          <w:bCs/>
          <w:sz w:val="24"/>
          <w:szCs w:val="24"/>
          <w:lang w:val="es-CL" w:eastAsia="es-CL"/>
        </w:rPr>
        <w:tab/>
        <w:t xml:space="preserve">Exención de impuestos al Fondo. </w:t>
      </w:r>
      <w:r w:rsidRPr="00186A48">
        <w:rPr>
          <w:rFonts w:ascii="Courier New" w:eastAsia="Times New Roman" w:hAnsi="Courier New" w:cs="Courier New"/>
          <w:sz w:val="24"/>
          <w:szCs w:val="24"/>
          <w:lang w:val="es-CL" w:eastAsia="es-CL"/>
        </w:rPr>
        <w:t>Los ingresos del Fondo quedarán exentos de la declaración y pago de toda clase de impuestos o contribuciones. Los actos, contratos y documentos necesarios para la constitución de las garantías otorgadas por el Fondo quedarán exentos de los impuestos establecidos en la Ley de Impuesto de Timbres y Estampillas.</w:t>
      </w:r>
    </w:p>
    <w:p w14:paraId="12B4E165" w14:textId="77777777" w:rsidR="00186A48" w:rsidRPr="00186A48" w:rsidRDefault="00186A48" w:rsidP="00E96B5D">
      <w:pPr>
        <w:shd w:val="clear" w:color="auto" w:fill="FFFFFF"/>
        <w:spacing w:line="240" w:lineRule="auto"/>
        <w:ind w:firstLine="1134"/>
        <w:jc w:val="both"/>
        <w:rPr>
          <w:rFonts w:ascii="Courier New" w:eastAsia="Times New Roman" w:hAnsi="Courier New" w:cs="Courier New"/>
          <w:color w:val="000000"/>
          <w:sz w:val="24"/>
          <w:szCs w:val="24"/>
          <w:lang w:val="es-CL" w:eastAsia="es-CL"/>
        </w:rPr>
      </w:pPr>
    </w:p>
    <w:p w14:paraId="4037A1C7" w14:textId="77777777" w:rsidR="00186A48" w:rsidRPr="00186A48" w:rsidRDefault="00186A48" w:rsidP="00E96B5D">
      <w:pPr>
        <w:pStyle w:val="Prrafodelista"/>
        <w:tabs>
          <w:tab w:val="left" w:pos="2268"/>
        </w:tabs>
        <w:spacing w:after="0" w:line="240" w:lineRule="auto"/>
        <w:ind w:left="0"/>
        <w:jc w:val="both"/>
        <w:rPr>
          <w:rFonts w:ascii="Courier New" w:eastAsia="Times New Roman" w:hAnsi="Courier New" w:cs="Courier New"/>
          <w:sz w:val="24"/>
          <w:szCs w:val="24"/>
          <w:lang w:val="es-CL" w:eastAsia="es-CL"/>
        </w:rPr>
      </w:pPr>
      <w:r w:rsidRPr="00186A48">
        <w:rPr>
          <w:rFonts w:ascii="Courier New" w:eastAsia="Times New Roman" w:hAnsi="Courier New" w:cs="Courier New"/>
          <w:b/>
          <w:bCs/>
          <w:sz w:val="24"/>
          <w:szCs w:val="24"/>
          <w:lang w:val="es-CL" w:eastAsia="es-CL"/>
        </w:rPr>
        <w:t xml:space="preserve">Artículo 67.- </w:t>
      </w:r>
      <w:r w:rsidRPr="00186A48">
        <w:rPr>
          <w:rFonts w:ascii="Courier New" w:eastAsia="Times New Roman" w:hAnsi="Courier New" w:cs="Courier New"/>
          <w:b/>
          <w:bCs/>
          <w:sz w:val="24"/>
          <w:szCs w:val="24"/>
          <w:lang w:val="es-CL" w:eastAsia="es-CL"/>
        </w:rPr>
        <w:tab/>
        <w:t xml:space="preserve">Fiscalización del Fondo. </w:t>
      </w:r>
      <w:r w:rsidRPr="00186A48">
        <w:rPr>
          <w:rFonts w:ascii="Courier New" w:eastAsia="Times New Roman" w:hAnsi="Courier New" w:cs="Courier New"/>
          <w:sz w:val="24"/>
          <w:szCs w:val="24"/>
          <w:lang w:val="es-CL" w:eastAsia="es-CL"/>
        </w:rPr>
        <w:t>Corresponderá a la Comisión la fiscalización del Fondo. Éste no quedará sujeto a las normas de Administración Financiera del Estado ni a las demás disposiciones aplicables al sector público.</w:t>
      </w:r>
    </w:p>
    <w:p w14:paraId="31463113" w14:textId="77777777" w:rsidR="00186A48" w:rsidRPr="00186A48" w:rsidRDefault="00186A48" w:rsidP="00E96B5D">
      <w:pPr>
        <w:pStyle w:val="Prrafodelista"/>
        <w:spacing w:after="0" w:line="240" w:lineRule="auto"/>
        <w:ind w:left="0" w:firstLine="1134"/>
        <w:jc w:val="both"/>
        <w:rPr>
          <w:rFonts w:ascii="Courier New" w:eastAsia="Times New Roman" w:hAnsi="Courier New" w:cs="Courier New"/>
          <w:sz w:val="24"/>
          <w:szCs w:val="24"/>
          <w:lang w:val="es-CL" w:eastAsia="es-CL"/>
        </w:rPr>
      </w:pPr>
    </w:p>
    <w:p w14:paraId="6CD58150" w14:textId="77777777" w:rsidR="00186A48" w:rsidRPr="00186A48" w:rsidRDefault="00186A48" w:rsidP="00E96B5D">
      <w:pPr>
        <w:pStyle w:val="Prrafodelista"/>
        <w:spacing w:after="0" w:line="240" w:lineRule="auto"/>
        <w:ind w:left="0" w:firstLine="2268"/>
        <w:jc w:val="both"/>
        <w:rPr>
          <w:rFonts w:ascii="Courier New" w:eastAsia="Times New Roman" w:hAnsi="Courier New" w:cs="Courier New"/>
          <w:sz w:val="24"/>
          <w:szCs w:val="24"/>
          <w:lang w:val="es-CL" w:eastAsia="es-CL"/>
        </w:rPr>
      </w:pPr>
      <w:r w:rsidRPr="00186A48">
        <w:rPr>
          <w:rFonts w:ascii="Courier New" w:eastAsia="Times New Roman" w:hAnsi="Courier New" w:cs="Courier New"/>
          <w:sz w:val="24"/>
          <w:szCs w:val="24"/>
          <w:lang w:val="es-CL" w:eastAsia="es-CL"/>
        </w:rPr>
        <w:t>Sin perjuicio de lo anterior, la administradora deberá enviar un informe trimestral a la Dirección de Presupuestos del Ministerio de Hacienda que contenga el detalle de la composición de la cartera de inversiones del Fondo y un balance financiero del mismo.</w:t>
      </w:r>
    </w:p>
    <w:p w14:paraId="55CECAFA" w14:textId="77777777" w:rsidR="00186A48" w:rsidRPr="00186A48" w:rsidRDefault="00186A48" w:rsidP="00E96B5D">
      <w:pPr>
        <w:spacing w:line="240" w:lineRule="auto"/>
        <w:ind w:firstLine="1134"/>
        <w:contextualSpacing/>
        <w:jc w:val="both"/>
        <w:rPr>
          <w:rFonts w:ascii="Courier New" w:eastAsia="Times New Roman" w:hAnsi="Courier New" w:cs="Courier New"/>
          <w:b/>
          <w:sz w:val="24"/>
          <w:szCs w:val="24"/>
          <w:lang w:val="es-CL" w:eastAsia="es-CL"/>
        </w:rPr>
      </w:pPr>
    </w:p>
    <w:p w14:paraId="794DCED4" w14:textId="77777777" w:rsidR="00186A48" w:rsidRPr="00186A48" w:rsidRDefault="00186A48" w:rsidP="00E96B5D">
      <w:pPr>
        <w:tabs>
          <w:tab w:val="left" w:pos="2268"/>
        </w:tabs>
        <w:spacing w:line="240" w:lineRule="auto"/>
        <w:jc w:val="both"/>
        <w:rPr>
          <w:rStyle w:val="Ninguno"/>
          <w:rFonts w:ascii="Courier New" w:eastAsia="Times New Roman" w:hAnsi="Courier New" w:cs="Courier New"/>
          <w:sz w:val="24"/>
          <w:szCs w:val="24"/>
          <w:lang w:val="es-CL" w:eastAsia="es-CL"/>
        </w:rPr>
      </w:pPr>
      <w:r w:rsidRPr="00186A48">
        <w:rPr>
          <w:rFonts w:ascii="Courier New" w:eastAsia="Times New Roman" w:hAnsi="Courier New" w:cs="Courier New"/>
          <w:b/>
          <w:bCs/>
          <w:sz w:val="24"/>
          <w:szCs w:val="24"/>
          <w:lang w:val="es-CL" w:eastAsia="es-CL"/>
        </w:rPr>
        <w:t xml:space="preserve">Artículo 68.- </w:t>
      </w:r>
      <w:r w:rsidRPr="00186A48">
        <w:rPr>
          <w:rFonts w:ascii="Courier New" w:eastAsia="Times New Roman" w:hAnsi="Courier New" w:cs="Courier New"/>
          <w:b/>
          <w:bCs/>
          <w:sz w:val="24"/>
          <w:szCs w:val="24"/>
          <w:lang w:val="es-CL" w:eastAsia="es-CL"/>
        </w:rPr>
        <w:tab/>
        <w:t xml:space="preserve">Contratación de reafianzamiento o seguros por parte del Fondo. </w:t>
      </w:r>
      <w:r w:rsidRPr="00186A48">
        <w:rPr>
          <w:rFonts w:ascii="Courier New" w:eastAsia="Times New Roman" w:hAnsi="Courier New" w:cs="Courier New"/>
          <w:sz w:val="24"/>
          <w:szCs w:val="24"/>
          <w:lang w:val="es-CL" w:eastAsia="es-CL"/>
        </w:rPr>
        <w:t>El Fondo podrá, sujeto a las condiciones que establezca para estos efectos la Comisión, contratar con instituciones públicas o privadas, nacionales o extranjeras, mecanismos de reafianzamiento o de seguro respecto de las garantías vigentes o las que otorgue en el futuro. Asimismo, podrá convenir y pagar comisiones o primas por los reafianzamientos o seguros contratados, con cargo a sus recursos.</w:t>
      </w:r>
    </w:p>
    <w:p w14:paraId="39049E71" w14:textId="77777777" w:rsidR="00186A48" w:rsidRPr="00186A48" w:rsidRDefault="00186A48" w:rsidP="00E96B5D">
      <w:pPr>
        <w:shd w:val="clear" w:color="auto" w:fill="FFFFFF"/>
        <w:spacing w:line="240" w:lineRule="auto"/>
        <w:jc w:val="both"/>
        <w:rPr>
          <w:rFonts w:ascii="Courier New" w:eastAsia="Times New Roman" w:hAnsi="Courier New" w:cs="Courier New"/>
          <w:color w:val="54585D"/>
          <w:sz w:val="24"/>
          <w:szCs w:val="24"/>
          <w:lang w:val="es-CL" w:eastAsia="es-CL"/>
        </w:rPr>
      </w:pPr>
    </w:p>
    <w:p w14:paraId="013F1F9C" w14:textId="77777777" w:rsidR="00186A48" w:rsidRPr="00186A48" w:rsidRDefault="00186A48" w:rsidP="00E96B5D">
      <w:pPr>
        <w:spacing w:line="240" w:lineRule="auto"/>
        <w:jc w:val="center"/>
        <w:rPr>
          <w:rFonts w:ascii="Courier New" w:hAnsi="Courier New" w:cs="Courier New"/>
          <w:b/>
          <w:bCs/>
          <w:sz w:val="24"/>
          <w:szCs w:val="24"/>
          <w:lang w:val="es-CL"/>
        </w:rPr>
      </w:pPr>
      <w:r w:rsidRPr="00186A48">
        <w:rPr>
          <w:rFonts w:ascii="Courier New" w:hAnsi="Courier New" w:cs="Courier New"/>
          <w:b/>
          <w:bCs/>
          <w:sz w:val="24"/>
          <w:szCs w:val="24"/>
          <w:lang w:val="es-CL"/>
        </w:rPr>
        <w:t>Título VII</w:t>
      </w:r>
    </w:p>
    <w:p w14:paraId="6DAC4CE1" w14:textId="77777777" w:rsidR="00186A48" w:rsidRPr="00186A48" w:rsidRDefault="00186A48" w:rsidP="00E96B5D">
      <w:pPr>
        <w:spacing w:line="240" w:lineRule="auto"/>
        <w:jc w:val="center"/>
        <w:rPr>
          <w:rStyle w:val="fontstyle01"/>
          <w:rFonts w:ascii="Courier New" w:hAnsi="Courier New" w:cs="Courier New"/>
          <w:b/>
          <w:bCs/>
          <w:sz w:val="24"/>
          <w:szCs w:val="24"/>
          <w:lang w:val="es-CL"/>
        </w:rPr>
      </w:pPr>
      <w:r w:rsidRPr="00186A48">
        <w:rPr>
          <w:rStyle w:val="fontstyle01"/>
          <w:rFonts w:ascii="Courier New" w:hAnsi="Courier New" w:cs="Courier New"/>
          <w:b/>
          <w:bCs/>
          <w:sz w:val="24"/>
          <w:szCs w:val="24"/>
          <w:lang w:val="es-CL"/>
        </w:rPr>
        <w:t>Sanciones Penales</w:t>
      </w:r>
    </w:p>
    <w:p w14:paraId="6A275C4B" w14:textId="77777777" w:rsidR="00891FAE" w:rsidRDefault="00891FAE" w:rsidP="00E96B5D">
      <w:pPr>
        <w:pStyle w:val="Listaconvietas"/>
        <w:tabs>
          <w:tab w:val="clear" w:pos="360"/>
          <w:tab w:val="left" w:pos="2268"/>
        </w:tabs>
        <w:jc w:val="both"/>
        <w:rPr>
          <w:rStyle w:val="fontstyle01"/>
          <w:rFonts w:ascii="Courier New" w:hAnsi="Courier New" w:cs="Courier New"/>
          <w:b/>
          <w:bCs/>
          <w:sz w:val="24"/>
          <w:szCs w:val="24"/>
        </w:rPr>
      </w:pPr>
    </w:p>
    <w:p w14:paraId="6E27684D" w14:textId="2DA69177" w:rsidR="00186A48" w:rsidRPr="00186A48" w:rsidRDefault="00186A48" w:rsidP="00E96B5D">
      <w:pPr>
        <w:pStyle w:val="Listaconvietas"/>
        <w:tabs>
          <w:tab w:val="clear" w:pos="360"/>
          <w:tab w:val="left" w:pos="2268"/>
        </w:tabs>
        <w:jc w:val="both"/>
        <w:rPr>
          <w:rFonts w:ascii="Courier New" w:hAnsi="Courier New" w:cs="Courier New"/>
          <w:lang w:val="es-CL"/>
        </w:rPr>
      </w:pPr>
      <w:r w:rsidRPr="00186A48">
        <w:rPr>
          <w:rStyle w:val="fontstyle01"/>
          <w:rFonts w:ascii="Courier New" w:hAnsi="Courier New" w:cs="Courier New"/>
          <w:b/>
          <w:bCs/>
          <w:sz w:val="24"/>
          <w:szCs w:val="24"/>
        </w:rPr>
        <w:t>Artículo 69</w:t>
      </w:r>
      <w:r w:rsidRPr="00186A48">
        <w:rPr>
          <w:rFonts w:ascii="Courier New" w:hAnsi="Courier New" w:cs="Courier New"/>
          <w:lang w:val="es-CL"/>
        </w:rPr>
        <w:t xml:space="preserve">.- </w:t>
      </w:r>
      <w:r w:rsidRPr="00186A48">
        <w:rPr>
          <w:rFonts w:ascii="Courier New" w:hAnsi="Courier New" w:cs="Courier New"/>
          <w:lang w:val="es-CL"/>
        </w:rPr>
        <w:tab/>
      </w:r>
      <w:r w:rsidRPr="00186A48">
        <w:rPr>
          <w:rFonts w:ascii="Courier New" w:hAnsi="Courier New" w:cs="Courier New"/>
          <w:b/>
          <w:bCs/>
          <w:lang w:val="es-CL"/>
        </w:rPr>
        <w:t>Sanciones penales.</w:t>
      </w:r>
      <w:r w:rsidRPr="00186A48">
        <w:rPr>
          <w:rFonts w:ascii="Courier New" w:hAnsi="Courier New" w:cs="Courier New"/>
          <w:lang w:val="es-CL"/>
        </w:rPr>
        <w:t xml:space="preserve"> El Título XVII del decreto con fuerza de ley </w:t>
      </w:r>
      <w:proofErr w:type="spellStart"/>
      <w:r w:rsidRPr="00186A48">
        <w:rPr>
          <w:rFonts w:ascii="Courier New" w:hAnsi="Courier New" w:cs="Courier New"/>
          <w:lang w:val="es-CL"/>
        </w:rPr>
        <w:t>N°</w:t>
      </w:r>
      <w:proofErr w:type="spellEnd"/>
      <w:r w:rsidRPr="00186A48">
        <w:rPr>
          <w:rFonts w:ascii="Courier New" w:hAnsi="Courier New" w:cs="Courier New"/>
          <w:lang w:val="es-CL"/>
        </w:rPr>
        <w:t xml:space="preserve"> 3, de 1997, del Ministerio de Hacienda, </w:t>
      </w:r>
      <w:r w:rsidRPr="00186A48">
        <w:rPr>
          <w:rStyle w:val="Ninguno"/>
          <w:rFonts w:ascii="Courier New" w:eastAsia="Courier New" w:hAnsi="Courier New" w:cs="Courier New"/>
          <w:lang w:val="es-CL"/>
        </w:rPr>
        <w:t>que fija el texto refundido, sistematizado y concordado de la Ley General de Bancos,</w:t>
      </w:r>
      <w:r w:rsidRPr="00186A48">
        <w:rPr>
          <w:rFonts w:ascii="Courier New" w:hAnsi="Courier New" w:cs="Courier New"/>
          <w:lang w:val="es-CL"/>
        </w:rPr>
        <w:t xml:space="preserve"> será aplicable, según corresponda, a los directores o directoras, gerentes o gerentas, administradores o administradoras, apoderados o apoderadas, funcionarios o funcionarias, empleados, empleadas, y auditores o auditoras externas de AFIDE y a quien obtuviere créditos de ella.</w:t>
      </w:r>
    </w:p>
    <w:p w14:paraId="78D93F84" w14:textId="77777777" w:rsidR="00186A48" w:rsidRPr="00186A48" w:rsidRDefault="00186A48" w:rsidP="00E96B5D">
      <w:pPr>
        <w:pStyle w:val="Listaconvietas"/>
        <w:jc w:val="both"/>
        <w:rPr>
          <w:rStyle w:val="Ninguno"/>
          <w:rFonts w:ascii="Courier New" w:eastAsia="Courier New" w:hAnsi="Courier New" w:cs="Courier New"/>
        </w:rPr>
      </w:pPr>
      <w:r w:rsidRPr="00186A48">
        <w:rPr>
          <w:rStyle w:val="Ninguno"/>
          <w:rFonts w:ascii="Courier New" w:eastAsia="Courier New" w:hAnsi="Courier New" w:cs="Courier New"/>
        </w:rPr>
        <w:t xml:space="preserve"> </w:t>
      </w:r>
    </w:p>
    <w:p w14:paraId="41669A5F" w14:textId="77777777" w:rsidR="00186A48" w:rsidRPr="00186A48" w:rsidRDefault="00186A48" w:rsidP="00E96B5D">
      <w:pPr>
        <w:spacing w:line="240" w:lineRule="auto"/>
        <w:jc w:val="center"/>
        <w:rPr>
          <w:rFonts w:ascii="Courier New" w:hAnsi="Courier New" w:cs="Courier New"/>
          <w:b/>
          <w:bCs/>
          <w:sz w:val="24"/>
          <w:szCs w:val="24"/>
          <w:lang w:val="es-CL"/>
        </w:rPr>
      </w:pPr>
      <w:r w:rsidRPr="00186A48">
        <w:rPr>
          <w:rFonts w:ascii="Courier New" w:hAnsi="Courier New" w:cs="Courier New"/>
          <w:b/>
          <w:bCs/>
          <w:sz w:val="24"/>
          <w:szCs w:val="24"/>
          <w:lang w:val="es-CL"/>
        </w:rPr>
        <w:t>Título VIII</w:t>
      </w:r>
    </w:p>
    <w:p w14:paraId="183D0C40" w14:textId="77777777" w:rsidR="00186A48" w:rsidRPr="00186A48" w:rsidRDefault="00186A48" w:rsidP="00E96B5D">
      <w:pPr>
        <w:spacing w:line="240" w:lineRule="auto"/>
        <w:jc w:val="center"/>
        <w:rPr>
          <w:rStyle w:val="fontstyle01"/>
          <w:rFonts w:ascii="Courier New" w:hAnsi="Courier New" w:cs="Courier New"/>
          <w:b/>
          <w:bCs/>
          <w:sz w:val="24"/>
          <w:szCs w:val="24"/>
          <w:lang w:val="es-CL"/>
        </w:rPr>
      </w:pPr>
      <w:r w:rsidRPr="00186A48">
        <w:rPr>
          <w:rStyle w:val="fontstyle01"/>
          <w:rFonts w:ascii="Courier New" w:hAnsi="Courier New" w:cs="Courier New"/>
          <w:b/>
          <w:bCs/>
          <w:sz w:val="24"/>
          <w:szCs w:val="24"/>
          <w:lang w:val="es-CL"/>
        </w:rPr>
        <w:t>Modificaciones a otros Cuerpos Normativos</w:t>
      </w:r>
    </w:p>
    <w:p w14:paraId="790BAFA4" w14:textId="77777777" w:rsidR="00186A48" w:rsidRPr="00186A48" w:rsidRDefault="00186A48" w:rsidP="00E96B5D">
      <w:pPr>
        <w:spacing w:line="240" w:lineRule="auto"/>
        <w:jc w:val="center"/>
        <w:rPr>
          <w:rStyle w:val="fontstyle01"/>
          <w:rFonts w:ascii="Courier New" w:hAnsi="Courier New" w:cs="Courier New"/>
          <w:b/>
          <w:bCs/>
          <w:sz w:val="24"/>
          <w:szCs w:val="24"/>
          <w:lang w:val="es-CL"/>
        </w:rPr>
      </w:pPr>
    </w:p>
    <w:p w14:paraId="505E0FDA" w14:textId="77777777" w:rsidR="00186A48" w:rsidRPr="00186A48" w:rsidRDefault="00186A48" w:rsidP="00E96B5D">
      <w:pPr>
        <w:pStyle w:val="Listaconvietas"/>
        <w:tabs>
          <w:tab w:val="clear" w:pos="360"/>
          <w:tab w:val="left" w:pos="2268"/>
        </w:tabs>
        <w:jc w:val="both"/>
        <w:rPr>
          <w:rFonts w:ascii="Courier New" w:hAnsi="Courier New" w:cs="Courier New"/>
          <w:lang w:val="es-CL"/>
        </w:rPr>
      </w:pPr>
      <w:r w:rsidRPr="00186A48">
        <w:rPr>
          <w:rStyle w:val="fontstyle01"/>
          <w:rFonts w:ascii="Courier New" w:hAnsi="Courier New" w:cs="Courier New"/>
          <w:b/>
          <w:bCs/>
          <w:sz w:val="24"/>
          <w:szCs w:val="24"/>
        </w:rPr>
        <w:t>Artículo 70</w:t>
      </w:r>
      <w:r w:rsidRPr="00186A48">
        <w:rPr>
          <w:rFonts w:ascii="Courier New" w:hAnsi="Courier New" w:cs="Courier New"/>
          <w:lang w:val="es-CL"/>
        </w:rPr>
        <w:t xml:space="preserve">.- </w:t>
      </w:r>
      <w:r w:rsidRPr="00186A48">
        <w:rPr>
          <w:rFonts w:ascii="Courier New" w:hAnsi="Courier New" w:cs="Courier New"/>
          <w:lang w:val="es-CL"/>
        </w:rPr>
        <w:tab/>
      </w:r>
      <w:r w:rsidRPr="00186A48">
        <w:rPr>
          <w:rFonts w:ascii="Courier New" w:hAnsi="Courier New" w:cs="Courier New"/>
          <w:b/>
          <w:bCs/>
          <w:lang w:val="es-CL"/>
        </w:rPr>
        <w:t>Modificación a la ley N°19.913, que crea la Unidad de Análisis Financiero</w:t>
      </w:r>
      <w:r w:rsidRPr="00186A48">
        <w:rPr>
          <w:rFonts w:ascii="Courier New" w:hAnsi="Courier New" w:cs="Courier New"/>
          <w:lang w:val="es-CL"/>
        </w:rPr>
        <w:t xml:space="preserve">. </w:t>
      </w:r>
      <w:proofErr w:type="spellStart"/>
      <w:r w:rsidRPr="00186A48">
        <w:rPr>
          <w:rFonts w:ascii="Courier New" w:hAnsi="Courier New" w:cs="Courier New"/>
          <w:lang w:val="es-CL"/>
        </w:rPr>
        <w:t>Agrégase</w:t>
      </w:r>
      <w:proofErr w:type="spellEnd"/>
      <w:r w:rsidRPr="00186A48">
        <w:rPr>
          <w:rFonts w:ascii="Courier New" w:hAnsi="Courier New" w:cs="Courier New"/>
          <w:lang w:val="es-CL"/>
        </w:rPr>
        <w:t xml:space="preserve"> en el inciso primero del artículo 3° de la ley </w:t>
      </w:r>
      <w:proofErr w:type="spellStart"/>
      <w:r w:rsidRPr="00186A48">
        <w:rPr>
          <w:rFonts w:ascii="Courier New" w:hAnsi="Courier New" w:cs="Courier New"/>
          <w:lang w:val="es-CL"/>
        </w:rPr>
        <w:t>N°</w:t>
      </w:r>
      <w:proofErr w:type="spellEnd"/>
      <w:r w:rsidRPr="00186A48">
        <w:rPr>
          <w:rFonts w:ascii="Courier New" w:hAnsi="Courier New" w:cs="Courier New"/>
          <w:lang w:val="es-CL"/>
        </w:rPr>
        <w:t xml:space="preserve"> 19.913, que crea la Unidad de Análisis Financiero, a continuación de la frase “las administradoras generales de fondos y las sociedades que administren fondos de inversión privados” lo siguiente: “; la Agencia de Financiamiento e Inversión para el Desarrollo S.A.(AFIDE)”.</w:t>
      </w:r>
    </w:p>
    <w:p w14:paraId="4392FFFA" w14:textId="77777777" w:rsidR="00186A48" w:rsidRPr="00891FAE" w:rsidRDefault="00186A48" w:rsidP="007845EE">
      <w:pPr>
        <w:spacing w:before="120" w:line="240" w:lineRule="auto"/>
        <w:jc w:val="center"/>
        <w:rPr>
          <w:rFonts w:ascii="Courier New" w:hAnsi="Courier New" w:cs="Courier New"/>
          <w:b/>
          <w:bCs/>
          <w:sz w:val="24"/>
          <w:szCs w:val="24"/>
        </w:rPr>
      </w:pPr>
    </w:p>
    <w:p w14:paraId="7972F53B" w14:textId="77777777" w:rsidR="00186A48" w:rsidRPr="00891FAE" w:rsidRDefault="00186A48" w:rsidP="00891FAE">
      <w:pPr>
        <w:spacing w:line="240" w:lineRule="auto"/>
        <w:jc w:val="center"/>
        <w:rPr>
          <w:rFonts w:ascii="Courier New" w:hAnsi="Courier New" w:cs="Courier New"/>
          <w:sz w:val="24"/>
          <w:szCs w:val="24"/>
          <w:lang w:val="es-CL"/>
        </w:rPr>
      </w:pPr>
      <w:r w:rsidRPr="00891FAE">
        <w:rPr>
          <w:rFonts w:ascii="Courier New" w:hAnsi="Courier New" w:cs="Courier New"/>
          <w:b/>
          <w:bCs/>
          <w:sz w:val="24"/>
          <w:szCs w:val="24"/>
          <w:lang w:val="es-CL"/>
        </w:rPr>
        <w:t>ARTÍCULOS TRANSITORIOS</w:t>
      </w:r>
    </w:p>
    <w:p w14:paraId="4A36C95A" w14:textId="77777777" w:rsidR="00186A48" w:rsidRPr="00186A48" w:rsidRDefault="00186A48" w:rsidP="007845EE">
      <w:pPr>
        <w:pStyle w:val="Listaconvietas"/>
        <w:spacing w:before="240"/>
        <w:ind w:firstLine="1701"/>
        <w:jc w:val="both"/>
        <w:rPr>
          <w:rStyle w:val="Ninguno"/>
          <w:rFonts w:ascii="Courier New" w:eastAsia="Courier New" w:hAnsi="Courier New" w:cs="Courier New"/>
          <w:b/>
          <w:bCs/>
        </w:rPr>
      </w:pPr>
    </w:p>
    <w:p w14:paraId="32D75158" w14:textId="77777777" w:rsidR="00186A48" w:rsidRPr="00186A48" w:rsidRDefault="00186A48" w:rsidP="00E96B5D">
      <w:pPr>
        <w:pStyle w:val="Listaconvietas"/>
        <w:tabs>
          <w:tab w:val="clear" w:pos="360"/>
        </w:tabs>
        <w:jc w:val="both"/>
        <w:rPr>
          <w:rStyle w:val="Ninguno"/>
          <w:rFonts w:ascii="Courier New" w:hAnsi="Courier New" w:cs="Courier New"/>
          <w:lang w:val="es-ES"/>
        </w:rPr>
      </w:pPr>
      <w:r w:rsidRPr="00186A48">
        <w:rPr>
          <w:rStyle w:val="Ninguno"/>
          <w:rFonts w:ascii="Courier New" w:hAnsi="Courier New" w:cs="Courier New"/>
          <w:b/>
          <w:bCs/>
          <w:lang w:val="es-ES"/>
        </w:rPr>
        <w:t>Artículo Primero.</w:t>
      </w:r>
      <w:r w:rsidRPr="00186A48">
        <w:rPr>
          <w:rStyle w:val="Ninguno"/>
          <w:rFonts w:ascii="Courier New" w:hAnsi="Courier New" w:cs="Courier New"/>
          <w:lang w:val="es-ES"/>
        </w:rPr>
        <w:t xml:space="preserve"> La Agencia de Financiamiento e Inversión para el Desarrollo S.A. deberá ser constituida dentro del plazo de nueve meses desde la publicación de la presente ley en el Diario Oficial.</w:t>
      </w:r>
    </w:p>
    <w:p w14:paraId="09587A09" w14:textId="77777777" w:rsidR="00186A48" w:rsidRPr="00186A48" w:rsidRDefault="00186A48" w:rsidP="00474ADD">
      <w:pPr>
        <w:pStyle w:val="Listaconvietas"/>
        <w:tabs>
          <w:tab w:val="left" w:pos="4182"/>
        </w:tabs>
        <w:jc w:val="both"/>
        <w:rPr>
          <w:rStyle w:val="Ninguno"/>
          <w:rFonts w:ascii="Courier New" w:hAnsi="Courier New" w:cs="Courier New"/>
          <w:lang w:val="es-ES"/>
        </w:rPr>
      </w:pPr>
    </w:p>
    <w:p w14:paraId="224E4F50" w14:textId="77777777" w:rsidR="00186A48" w:rsidRPr="00186A48" w:rsidRDefault="00186A48" w:rsidP="007845EE">
      <w:pPr>
        <w:pStyle w:val="Listaconvietas"/>
        <w:tabs>
          <w:tab w:val="clear" w:pos="360"/>
        </w:tabs>
        <w:spacing w:before="120"/>
        <w:jc w:val="both"/>
        <w:rPr>
          <w:rStyle w:val="Ninguno"/>
          <w:rFonts w:ascii="Courier New" w:hAnsi="Courier New" w:cs="Courier New"/>
          <w:lang w:val="es-ES"/>
        </w:rPr>
      </w:pPr>
      <w:r w:rsidRPr="00186A48">
        <w:rPr>
          <w:rStyle w:val="Ninguno"/>
          <w:rFonts w:ascii="Courier New" w:hAnsi="Courier New" w:cs="Courier New"/>
          <w:b/>
          <w:bCs/>
          <w:lang w:val="es-ES"/>
        </w:rPr>
        <w:t>Artículo</w:t>
      </w:r>
      <w:r w:rsidRPr="00186A48">
        <w:rPr>
          <w:rFonts w:ascii="Courier New" w:hAnsi="Courier New" w:cs="Courier New"/>
        </w:rPr>
        <w:t xml:space="preserve"> </w:t>
      </w:r>
      <w:r w:rsidRPr="00186A48">
        <w:rPr>
          <w:rStyle w:val="Ninguno"/>
          <w:rFonts w:ascii="Courier New" w:hAnsi="Courier New" w:cs="Courier New"/>
          <w:b/>
          <w:bCs/>
          <w:lang w:val="es-ES"/>
        </w:rPr>
        <w:t xml:space="preserve">Segundo. </w:t>
      </w:r>
      <w:r w:rsidRPr="00186A48">
        <w:rPr>
          <w:rStyle w:val="Ninguno"/>
          <w:rFonts w:ascii="Courier New" w:hAnsi="Courier New" w:cs="Courier New"/>
          <w:lang w:val="es-ES"/>
        </w:rPr>
        <w:t xml:space="preserve">El Título VI de la presente ley </w:t>
      </w:r>
      <w:proofErr w:type="gramStart"/>
      <w:r w:rsidRPr="00186A48">
        <w:rPr>
          <w:rStyle w:val="Ninguno"/>
          <w:rFonts w:ascii="Courier New" w:hAnsi="Courier New" w:cs="Courier New"/>
          <w:lang w:val="es-ES"/>
        </w:rPr>
        <w:t>entrará en vigencia</w:t>
      </w:r>
      <w:proofErr w:type="gramEnd"/>
      <w:r w:rsidRPr="00186A48">
        <w:rPr>
          <w:rStyle w:val="Ninguno"/>
          <w:rFonts w:ascii="Courier New" w:hAnsi="Courier New" w:cs="Courier New"/>
          <w:lang w:val="es-ES"/>
        </w:rPr>
        <w:t xml:space="preserve"> desde la constitución de AFIDE.</w:t>
      </w:r>
    </w:p>
    <w:p w14:paraId="314571B3" w14:textId="77777777" w:rsidR="00186A48" w:rsidRPr="00186A48" w:rsidRDefault="00186A48" w:rsidP="00E96B5D">
      <w:pPr>
        <w:pStyle w:val="Listaconvietas"/>
        <w:tabs>
          <w:tab w:val="clear" w:pos="360"/>
        </w:tabs>
        <w:ind w:firstLine="1701"/>
        <w:jc w:val="both"/>
        <w:rPr>
          <w:rStyle w:val="Ninguno"/>
          <w:rFonts w:ascii="Courier New" w:hAnsi="Courier New" w:cs="Courier New"/>
          <w:lang w:val="es-ES"/>
        </w:rPr>
      </w:pPr>
    </w:p>
    <w:p w14:paraId="5027BE5D" w14:textId="77777777" w:rsidR="00186A48" w:rsidRPr="00186A48" w:rsidRDefault="00186A48" w:rsidP="007845EE">
      <w:pPr>
        <w:pStyle w:val="Listaconvietas"/>
        <w:spacing w:before="240"/>
        <w:jc w:val="both"/>
        <w:rPr>
          <w:rStyle w:val="Ninguno"/>
          <w:rFonts w:ascii="Courier New" w:hAnsi="Courier New" w:cs="Courier New"/>
          <w:b/>
          <w:bCs/>
          <w:lang w:val="es-ES"/>
        </w:rPr>
      </w:pPr>
      <w:r w:rsidRPr="00186A48">
        <w:rPr>
          <w:rStyle w:val="Ninguno"/>
          <w:rFonts w:ascii="Courier New" w:hAnsi="Courier New" w:cs="Courier New"/>
          <w:b/>
          <w:bCs/>
          <w:lang w:val="es-ES"/>
        </w:rPr>
        <w:t xml:space="preserve">Artículo Tercero. </w:t>
      </w:r>
      <w:proofErr w:type="spellStart"/>
      <w:r w:rsidRPr="00186A48">
        <w:rPr>
          <w:rStyle w:val="Ninguno"/>
          <w:rFonts w:ascii="Courier New" w:hAnsi="Courier New" w:cs="Courier New"/>
          <w:lang w:val="es-ES"/>
        </w:rPr>
        <w:t>Autorízase</w:t>
      </w:r>
      <w:proofErr w:type="spellEnd"/>
      <w:r w:rsidRPr="00186A48">
        <w:rPr>
          <w:rStyle w:val="Ninguno"/>
          <w:rFonts w:ascii="Courier New" w:hAnsi="Courier New" w:cs="Courier New"/>
          <w:lang w:val="es-ES"/>
        </w:rPr>
        <w:t xml:space="preserve"> al Ministerio de Hacienda para que, mediante uno o más decretos expedidos bajo la fórmula "por orden del </w:t>
      </w:r>
      <w:proofErr w:type="gramStart"/>
      <w:r w:rsidRPr="00186A48">
        <w:rPr>
          <w:rStyle w:val="Ninguno"/>
          <w:rFonts w:ascii="Courier New" w:hAnsi="Courier New" w:cs="Courier New"/>
          <w:lang w:val="es-ES"/>
        </w:rPr>
        <w:t>Presidente</w:t>
      </w:r>
      <w:proofErr w:type="gramEnd"/>
      <w:r w:rsidRPr="00186A48">
        <w:rPr>
          <w:rStyle w:val="Ninguno"/>
          <w:rFonts w:ascii="Courier New" w:hAnsi="Courier New" w:cs="Courier New"/>
          <w:lang w:val="es-ES"/>
        </w:rPr>
        <w:t xml:space="preserve"> de la República", y con cargo a la Partida 50, Tesoro Público, efectúe el aporte dispuesto en el numeral 1 del artículo 7 de la presente ley. El mencionado aporte se podrá enterar dentro de los ochenta y cuatro meses siguientes a la publicación de la presente ley, en una o más transferencias, en el momento de constitución de AFIDE y/o con posterioridad a éste.</w:t>
      </w:r>
    </w:p>
    <w:p w14:paraId="1FBEC390" w14:textId="77777777" w:rsidR="00186A48" w:rsidRPr="00186A48" w:rsidRDefault="00186A48" w:rsidP="00E96B5D">
      <w:pPr>
        <w:pStyle w:val="Listaconvietas"/>
        <w:ind w:firstLine="1701"/>
        <w:jc w:val="both"/>
        <w:rPr>
          <w:rStyle w:val="Ninguno"/>
          <w:rFonts w:ascii="Courier New" w:hAnsi="Courier New" w:cs="Courier New"/>
          <w:b/>
          <w:bCs/>
          <w:lang w:val="es-ES"/>
        </w:rPr>
      </w:pPr>
    </w:p>
    <w:p w14:paraId="7461339E" w14:textId="77777777" w:rsidR="00186A48" w:rsidRPr="00186A48" w:rsidRDefault="00186A48" w:rsidP="00474ADD">
      <w:pPr>
        <w:pStyle w:val="Listaconvietas"/>
        <w:spacing w:before="120"/>
        <w:jc w:val="both"/>
        <w:rPr>
          <w:rStyle w:val="Ninguno"/>
          <w:rFonts w:ascii="Courier New" w:hAnsi="Courier New" w:cs="Courier New"/>
          <w:b/>
          <w:bCs/>
          <w:lang w:val="es-ES"/>
        </w:rPr>
      </w:pPr>
      <w:r w:rsidRPr="00186A48">
        <w:rPr>
          <w:rStyle w:val="Ninguno"/>
          <w:rFonts w:ascii="Courier New" w:hAnsi="Courier New" w:cs="Courier New"/>
          <w:b/>
          <w:bCs/>
          <w:lang w:val="es-ES"/>
        </w:rPr>
        <w:t xml:space="preserve">Artículo Cuarto. </w:t>
      </w:r>
      <w:r w:rsidRPr="00186A48">
        <w:rPr>
          <w:rStyle w:val="Ninguno"/>
          <w:rFonts w:ascii="Courier New" w:hAnsi="Courier New" w:cs="Courier New"/>
          <w:lang w:val="es-ES"/>
        </w:rPr>
        <w:t xml:space="preserve">El aporte que CORFO deberá efectuar </w:t>
      </w:r>
      <w:proofErr w:type="gramStart"/>
      <w:r w:rsidRPr="00186A48">
        <w:rPr>
          <w:rStyle w:val="Ninguno"/>
          <w:rFonts w:ascii="Courier New" w:hAnsi="Courier New" w:cs="Courier New"/>
          <w:lang w:val="es-ES"/>
        </w:rPr>
        <w:t>de acuerdo a</w:t>
      </w:r>
      <w:proofErr w:type="gramEnd"/>
      <w:r w:rsidRPr="00186A48">
        <w:rPr>
          <w:rStyle w:val="Ninguno"/>
          <w:rFonts w:ascii="Courier New" w:hAnsi="Courier New" w:cs="Courier New"/>
          <w:lang w:val="es-ES"/>
        </w:rPr>
        <w:t xml:space="preserve"> lo dispuesto en el numeral 2 del artículo 7 de la presente ley, se podrá enterar dentro de los ochenta y cuatro meses siguientes a la publicación de la presente ley, en una o más transferencias, en el momento de constitución de AFIDE y/o con posterioridad a éste.</w:t>
      </w:r>
    </w:p>
    <w:p w14:paraId="5006191A" w14:textId="77777777" w:rsidR="00186A48" w:rsidRPr="00186A48" w:rsidRDefault="00186A48" w:rsidP="00E96B5D">
      <w:pPr>
        <w:pStyle w:val="Listaconvietas"/>
        <w:ind w:firstLine="1701"/>
        <w:jc w:val="both"/>
        <w:rPr>
          <w:rStyle w:val="Ninguno"/>
          <w:rFonts w:ascii="Courier New" w:hAnsi="Courier New" w:cs="Courier New"/>
          <w:b/>
          <w:bCs/>
          <w:lang w:val="es-ES"/>
        </w:rPr>
      </w:pPr>
    </w:p>
    <w:p w14:paraId="14FDD915" w14:textId="77777777" w:rsidR="00186A48" w:rsidRPr="00186A48" w:rsidRDefault="00186A48" w:rsidP="00474ADD">
      <w:pPr>
        <w:pStyle w:val="Listaconvietas"/>
        <w:spacing w:before="120"/>
        <w:jc w:val="both"/>
        <w:rPr>
          <w:rStyle w:val="Ninguno"/>
          <w:rFonts w:ascii="Courier New" w:hAnsi="Courier New" w:cs="Courier New"/>
          <w:lang w:val="es-ES"/>
        </w:rPr>
      </w:pPr>
      <w:r w:rsidRPr="00186A48">
        <w:rPr>
          <w:rStyle w:val="Ninguno"/>
          <w:rFonts w:ascii="Courier New" w:hAnsi="Courier New" w:cs="Courier New"/>
          <w:b/>
          <w:bCs/>
          <w:lang w:val="es-ES"/>
        </w:rPr>
        <w:t xml:space="preserve">Artículo </w:t>
      </w:r>
      <w:proofErr w:type="gramStart"/>
      <w:r w:rsidRPr="00186A48">
        <w:rPr>
          <w:rStyle w:val="Ninguno"/>
          <w:rFonts w:ascii="Courier New" w:hAnsi="Courier New" w:cs="Courier New"/>
          <w:b/>
          <w:bCs/>
          <w:lang w:val="es-ES"/>
        </w:rPr>
        <w:t>Quinto.-</w:t>
      </w:r>
      <w:proofErr w:type="gramEnd"/>
      <w:r w:rsidRPr="00186A48">
        <w:rPr>
          <w:rStyle w:val="Ninguno"/>
          <w:rFonts w:ascii="Courier New" w:hAnsi="Courier New" w:cs="Courier New"/>
          <w:b/>
          <w:bCs/>
          <w:lang w:val="es-ES"/>
        </w:rPr>
        <w:t xml:space="preserve"> </w:t>
      </w:r>
      <w:r w:rsidRPr="00186A48">
        <w:rPr>
          <w:rStyle w:val="Ninguno"/>
          <w:rFonts w:ascii="Courier New" w:hAnsi="Courier New" w:cs="Courier New"/>
          <w:lang w:val="es-ES"/>
        </w:rPr>
        <w:t>El aporte que CORFO deberá efectuar de acuerdo a lo dispuesto en el literal a) del artículo 61 se podrá enterar dentro de los ochenta y cuatro meses siguientes a la publicación de la presente ley y en una o más transferencias.</w:t>
      </w:r>
    </w:p>
    <w:p w14:paraId="697DBDEA" w14:textId="77777777" w:rsidR="00186A48" w:rsidRPr="00186A48" w:rsidRDefault="00186A48" w:rsidP="00474ADD">
      <w:pPr>
        <w:pStyle w:val="Listaconvietas"/>
        <w:tabs>
          <w:tab w:val="clear" w:pos="360"/>
        </w:tabs>
        <w:spacing w:before="120"/>
        <w:ind w:firstLine="1701"/>
        <w:jc w:val="both"/>
        <w:rPr>
          <w:rFonts w:ascii="Courier New" w:eastAsia="Times New Roman" w:hAnsi="Courier New" w:cs="Courier New"/>
          <w:b/>
          <w:bCs/>
          <w:lang w:val="es-CL" w:eastAsia="es-CL"/>
        </w:rPr>
      </w:pPr>
    </w:p>
    <w:p w14:paraId="17EB9832" w14:textId="7574914D" w:rsidR="00186A48" w:rsidRPr="00186A48" w:rsidRDefault="00186A48" w:rsidP="00E96B5D">
      <w:pPr>
        <w:spacing w:line="240" w:lineRule="auto"/>
        <w:jc w:val="both"/>
        <w:rPr>
          <w:rFonts w:ascii="Courier New" w:hAnsi="Courier New" w:cs="Courier New"/>
          <w:sz w:val="24"/>
          <w:szCs w:val="24"/>
          <w:lang w:val="es-CL"/>
        </w:rPr>
      </w:pPr>
      <w:r w:rsidRPr="00186A48">
        <w:rPr>
          <w:rStyle w:val="Ninguno"/>
          <w:rFonts w:ascii="Courier New" w:hAnsi="Courier New" w:cs="Courier New"/>
          <w:b/>
          <w:bCs/>
          <w:sz w:val="24"/>
          <w:szCs w:val="24"/>
        </w:rPr>
        <w:t xml:space="preserve">Artículo </w:t>
      </w:r>
      <w:proofErr w:type="gramStart"/>
      <w:r w:rsidRPr="00186A48">
        <w:rPr>
          <w:rStyle w:val="Ninguno"/>
          <w:rFonts w:ascii="Courier New" w:hAnsi="Courier New" w:cs="Courier New"/>
          <w:b/>
          <w:bCs/>
          <w:sz w:val="24"/>
          <w:szCs w:val="24"/>
        </w:rPr>
        <w:t>Sexto.-</w:t>
      </w:r>
      <w:proofErr w:type="gramEnd"/>
      <w:r w:rsidRPr="00186A48">
        <w:rPr>
          <w:rStyle w:val="Ninguno"/>
          <w:rFonts w:ascii="Courier New" w:hAnsi="Courier New" w:cs="Courier New"/>
          <w:b/>
          <w:bCs/>
          <w:sz w:val="24"/>
          <w:szCs w:val="24"/>
        </w:rPr>
        <w:t xml:space="preserve"> </w:t>
      </w:r>
      <w:r w:rsidRPr="00186A48">
        <w:rPr>
          <w:rStyle w:val="Ninguno"/>
          <w:rFonts w:ascii="Courier New" w:hAnsi="Courier New" w:cs="Courier New"/>
          <w:sz w:val="24"/>
          <w:szCs w:val="24"/>
        </w:rPr>
        <w:t>En l</w:t>
      </w:r>
      <w:r w:rsidRPr="00186A48">
        <w:rPr>
          <w:rFonts w:ascii="Courier New" w:hAnsi="Courier New" w:cs="Courier New"/>
          <w:sz w:val="24"/>
          <w:szCs w:val="24"/>
          <w:lang w:val="es-CL"/>
        </w:rPr>
        <w:t xml:space="preserve">a designación del directorio, y para efectos de la renovación por parcialidades de sus integrantes, se procederá a designar </w:t>
      </w:r>
      <w:r w:rsidRPr="00186A48">
        <w:rPr>
          <w:rFonts w:ascii="Courier New" w:eastAsia="Courier New" w:hAnsi="Courier New" w:cs="Courier New"/>
          <w:color w:val="000000" w:themeColor="text1"/>
          <w:sz w:val="24"/>
          <w:szCs w:val="24"/>
          <w:lang w:val="es-CL"/>
        </w:rPr>
        <w:t>un director o directora con una duración en el cargo hasta el 31 de marzo de 2027, un director o directora con una duración en el cargo hasta el 31 de marzo de 2028, un director o directora con una duración en el cargo hasta el 31 de marzo de 2029 y dos directores o directoras con una duración en el cargo hasta el 31 de marzo de 2030.</w:t>
      </w:r>
      <w:r w:rsidRPr="00186A48">
        <w:rPr>
          <w:rFonts w:ascii="Courier New" w:hAnsi="Courier New" w:cs="Courier New"/>
          <w:sz w:val="24"/>
          <w:szCs w:val="24"/>
          <w:lang w:val="es-CL"/>
        </w:rPr>
        <w:t xml:space="preserve"> </w:t>
      </w:r>
    </w:p>
    <w:p w14:paraId="11CDD4EA" w14:textId="77777777" w:rsidR="00186A48" w:rsidRPr="00186A48" w:rsidRDefault="00186A48" w:rsidP="007845EE">
      <w:pPr>
        <w:spacing w:line="240" w:lineRule="auto"/>
        <w:ind w:firstLine="2268"/>
        <w:jc w:val="both"/>
        <w:rPr>
          <w:rFonts w:ascii="Courier New" w:hAnsi="Courier New" w:cs="Courier New"/>
          <w:sz w:val="24"/>
          <w:szCs w:val="24"/>
          <w:lang w:val="es-CL"/>
        </w:rPr>
      </w:pPr>
      <w:r w:rsidRPr="00186A48">
        <w:rPr>
          <w:rFonts w:ascii="Courier New" w:eastAsia="Courier New" w:hAnsi="Courier New" w:cs="Courier New"/>
          <w:color w:val="000000" w:themeColor="text1"/>
          <w:sz w:val="24"/>
          <w:szCs w:val="24"/>
          <w:lang w:val="es-CL"/>
        </w:rPr>
        <w:t>El director o directora cuyo cargo tendrá una duración hasta el 31 de marzo de 2027 será una de las personas designadas conforme al literal c) del artículo 9 de la presente ley; el director o directora cuyo cargo tendrá una duración hasta el 31 de marzo de 2028 será la persona designada conforme al literal b) del mismo artículo; el director o directora cuyo cargo tendrá una duración hasta el 31 de marzo de 2029 será otra de las personas designadas conforme al literal c) de dicho artículo; y los otros dos directores o directoras cuyos cargos tendrán una duración hasta el 31 de marzo de 2030 serán la persona designada conforme al literal a) y otra de las personas designadas conforme al literal c) del referido artículo 9.</w:t>
      </w:r>
      <w:r w:rsidRPr="00186A48">
        <w:rPr>
          <w:rFonts w:ascii="Courier New" w:eastAsia="Courier New" w:hAnsi="Courier New" w:cs="Courier New"/>
          <w:sz w:val="24"/>
          <w:szCs w:val="24"/>
          <w:lang w:val="es-CL"/>
        </w:rPr>
        <w:t xml:space="preserve"> </w:t>
      </w:r>
    </w:p>
    <w:p w14:paraId="30351D43" w14:textId="0BD0BF6B" w:rsidR="00186A48" w:rsidRPr="00186A48" w:rsidRDefault="00186A48" w:rsidP="007845EE">
      <w:pPr>
        <w:spacing w:before="360" w:line="240" w:lineRule="auto"/>
        <w:jc w:val="both"/>
        <w:rPr>
          <w:rFonts w:ascii="Courier New" w:hAnsi="Courier New" w:cs="Courier New"/>
          <w:sz w:val="24"/>
          <w:szCs w:val="24"/>
          <w:lang w:val="es-CL"/>
        </w:rPr>
      </w:pPr>
      <w:r w:rsidRPr="00186A48">
        <w:rPr>
          <w:rFonts w:ascii="Courier New" w:hAnsi="Courier New" w:cs="Courier New"/>
          <w:b/>
          <w:bCs/>
          <w:sz w:val="24"/>
          <w:szCs w:val="24"/>
          <w:lang w:val="es-CL"/>
        </w:rPr>
        <w:t xml:space="preserve">Artículo </w:t>
      </w:r>
      <w:proofErr w:type="gramStart"/>
      <w:r w:rsidRPr="00186A48">
        <w:rPr>
          <w:rFonts w:ascii="Courier New" w:hAnsi="Courier New" w:cs="Courier New"/>
          <w:b/>
          <w:bCs/>
          <w:sz w:val="24"/>
          <w:szCs w:val="24"/>
          <w:lang w:val="es-CL"/>
        </w:rPr>
        <w:t>Séptimo.-</w:t>
      </w:r>
      <w:proofErr w:type="gramEnd"/>
      <w:r w:rsidRPr="00186A48">
        <w:rPr>
          <w:rFonts w:ascii="Courier New" w:hAnsi="Courier New" w:cs="Courier New"/>
          <w:b/>
          <w:bCs/>
          <w:sz w:val="24"/>
          <w:szCs w:val="24"/>
          <w:lang w:val="es-CL"/>
        </w:rPr>
        <w:t xml:space="preserve"> </w:t>
      </w:r>
      <w:r w:rsidRPr="00186A48">
        <w:rPr>
          <w:rFonts w:ascii="Courier New" w:hAnsi="Courier New" w:cs="Courier New"/>
          <w:sz w:val="24"/>
          <w:szCs w:val="24"/>
          <w:lang w:val="es-CL"/>
        </w:rPr>
        <w:t>En tanto no se determinen las dietas para los directores o directoras de AFIDE, de conformidad con lo dispuesto en el artículo 15 de esta ley, los directores o directoras percibirán las dietas que se establecen a continuación:</w:t>
      </w:r>
    </w:p>
    <w:p w14:paraId="08655166" w14:textId="77777777" w:rsidR="00186A48" w:rsidRPr="00186A48" w:rsidRDefault="00186A48" w:rsidP="00891FAE">
      <w:pPr>
        <w:pStyle w:val="Prrafodelista"/>
        <w:numPr>
          <w:ilvl w:val="1"/>
          <w:numId w:val="39"/>
        </w:numPr>
        <w:pBdr>
          <w:top w:val="none" w:sz="0" w:space="0" w:color="000000"/>
          <w:left w:val="none" w:sz="0" w:space="0" w:color="000000"/>
          <w:bottom w:val="none" w:sz="0" w:space="0" w:color="000000"/>
          <w:right w:val="none" w:sz="0" w:space="0" w:color="000000"/>
          <w:between w:val="none" w:sz="0" w:space="0" w:color="000000"/>
          <w:bar w:val="none" w:sz="0" w:color="000000"/>
        </w:pBdr>
        <w:spacing w:after="200" w:line="240" w:lineRule="auto"/>
        <w:ind w:left="0" w:firstLine="2268"/>
        <w:contextualSpacing w:val="0"/>
        <w:jc w:val="both"/>
        <w:rPr>
          <w:rFonts w:ascii="Courier New" w:hAnsi="Courier New" w:cs="Courier New"/>
          <w:sz w:val="24"/>
          <w:szCs w:val="24"/>
          <w:lang w:val="es-CL"/>
        </w:rPr>
      </w:pPr>
      <w:r w:rsidRPr="00186A48">
        <w:rPr>
          <w:rFonts w:ascii="Courier New" w:hAnsi="Courier New" w:cs="Courier New"/>
          <w:sz w:val="24"/>
          <w:szCs w:val="24"/>
          <w:lang w:val="es-CL"/>
        </w:rPr>
        <w:t xml:space="preserve">Una dieta mensual bruta equivalente a 16 unidades tributarias mensuales, por concepto de su participación en sesiones del directorio dentro de un mismo mes. </w:t>
      </w:r>
    </w:p>
    <w:p w14:paraId="706EF3AB" w14:textId="77777777" w:rsidR="00186A48" w:rsidRPr="00186A48" w:rsidRDefault="00186A48" w:rsidP="00891FAE">
      <w:pPr>
        <w:pStyle w:val="Prrafodelista"/>
        <w:numPr>
          <w:ilvl w:val="1"/>
          <w:numId w:val="39"/>
        </w:numPr>
        <w:pBdr>
          <w:top w:val="none" w:sz="0" w:space="0" w:color="000000"/>
          <w:left w:val="none" w:sz="0" w:space="0" w:color="000000"/>
          <w:bottom w:val="none" w:sz="0" w:space="0" w:color="000000"/>
          <w:right w:val="none" w:sz="0" w:space="0" w:color="000000"/>
          <w:between w:val="none" w:sz="0" w:space="0" w:color="000000"/>
          <w:bar w:val="none" w:sz="0" w:color="000000"/>
        </w:pBdr>
        <w:spacing w:after="200" w:line="240" w:lineRule="auto"/>
        <w:ind w:left="0" w:firstLine="2268"/>
        <w:contextualSpacing w:val="0"/>
        <w:jc w:val="both"/>
        <w:rPr>
          <w:rFonts w:ascii="Courier New" w:hAnsi="Courier New" w:cs="Courier New"/>
          <w:sz w:val="24"/>
          <w:szCs w:val="24"/>
          <w:lang w:val="es-CL"/>
        </w:rPr>
      </w:pPr>
      <w:r w:rsidRPr="00186A48">
        <w:rPr>
          <w:rFonts w:ascii="Courier New" w:hAnsi="Courier New" w:cs="Courier New"/>
          <w:sz w:val="24"/>
          <w:szCs w:val="24"/>
          <w:lang w:val="es-CL"/>
        </w:rPr>
        <w:t>El presidente o presidenta del directorio percibirá una dieta mensual bruta única e incompatible con la anterior, equivalente a 32 unidades tributarias mensuales, dentro de un mismo mes.</w:t>
      </w:r>
    </w:p>
    <w:p w14:paraId="324C9274" w14:textId="77777777" w:rsidR="00186A48" w:rsidRPr="00186A48" w:rsidRDefault="00186A48" w:rsidP="00891FAE">
      <w:pPr>
        <w:pBdr>
          <w:top w:val="none" w:sz="0" w:space="0" w:color="000000"/>
          <w:left w:val="none" w:sz="0" w:space="0" w:color="000000"/>
          <w:bottom w:val="none" w:sz="0" w:space="0" w:color="000000"/>
          <w:right w:val="none" w:sz="0" w:space="0" w:color="000000"/>
          <w:between w:val="none" w:sz="0" w:space="0" w:color="000000"/>
          <w:bar w:val="none" w:sz="0" w:color="000000"/>
        </w:pBdr>
        <w:spacing w:line="240" w:lineRule="auto"/>
        <w:ind w:firstLine="2268"/>
        <w:jc w:val="both"/>
        <w:rPr>
          <w:rFonts w:ascii="Courier New" w:hAnsi="Courier New" w:cs="Courier New"/>
          <w:sz w:val="24"/>
          <w:szCs w:val="24"/>
          <w:lang w:val="es-CL"/>
        </w:rPr>
      </w:pPr>
      <w:r w:rsidRPr="00186A48">
        <w:rPr>
          <w:rFonts w:ascii="Courier New" w:hAnsi="Courier New" w:cs="Courier New"/>
          <w:sz w:val="24"/>
          <w:szCs w:val="24"/>
          <w:lang w:val="es-CL"/>
        </w:rPr>
        <w:t>Para que proceda el pago de las dietas indicadas en el inciso anterior, se requerirá la asistencia del director o directora como mínimo a una reunión de directorio durante el mes respectivo.</w:t>
      </w:r>
    </w:p>
    <w:p w14:paraId="6296E55C" w14:textId="77777777" w:rsidR="00186A48" w:rsidRPr="00186A48" w:rsidRDefault="00186A48" w:rsidP="00891FAE">
      <w:pPr>
        <w:pBdr>
          <w:top w:val="none" w:sz="0" w:space="0" w:color="000000"/>
          <w:left w:val="none" w:sz="0" w:space="0" w:color="000000"/>
          <w:bottom w:val="none" w:sz="0" w:space="0" w:color="000000"/>
          <w:right w:val="none" w:sz="0" w:space="0" w:color="000000"/>
          <w:between w:val="none" w:sz="0" w:space="0" w:color="000000"/>
          <w:bar w:val="none" w:sz="0" w:color="000000"/>
        </w:pBdr>
        <w:spacing w:line="240" w:lineRule="auto"/>
        <w:ind w:firstLine="2268"/>
        <w:jc w:val="both"/>
        <w:rPr>
          <w:rFonts w:ascii="Courier New" w:hAnsi="Courier New" w:cs="Courier New"/>
          <w:sz w:val="24"/>
          <w:szCs w:val="24"/>
          <w:lang w:val="es-CL"/>
        </w:rPr>
      </w:pPr>
      <w:r w:rsidRPr="00186A48">
        <w:rPr>
          <w:rFonts w:ascii="Courier New" w:hAnsi="Courier New" w:cs="Courier New"/>
          <w:sz w:val="24"/>
          <w:szCs w:val="24"/>
          <w:lang w:val="es-CL"/>
        </w:rPr>
        <w:t>Además, en caso de que se establezcan comités de directorio, quien los presida tendrá derecho a una dieta mensual equivalente a 16 unidades tributarias mensuales. Para que proceda dicho pago, se requerirá la asistencia del director o directora como mínimo a una reunión de directorio durante el mes respectivo.</w:t>
      </w:r>
    </w:p>
    <w:p w14:paraId="134FD6B4" w14:textId="77777777" w:rsidR="00186A48" w:rsidRPr="00186A48" w:rsidRDefault="00186A48" w:rsidP="00891FAE">
      <w:pPr>
        <w:pBdr>
          <w:top w:val="none" w:sz="0" w:space="0" w:color="000000"/>
          <w:left w:val="none" w:sz="0" w:space="0" w:color="000000"/>
          <w:bottom w:val="none" w:sz="0" w:space="0" w:color="000000"/>
          <w:right w:val="none" w:sz="0" w:space="0" w:color="000000"/>
          <w:between w:val="none" w:sz="0" w:space="0" w:color="000000"/>
          <w:bar w:val="none" w:sz="0" w:color="000000"/>
        </w:pBdr>
        <w:spacing w:line="240" w:lineRule="auto"/>
        <w:ind w:firstLine="2268"/>
        <w:jc w:val="both"/>
        <w:rPr>
          <w:rFonts w:ascii="Courier New" w:hAnsi="Courier New" w:cs="Courier New"/>
          <w:sz w:val="24"/>
          <w:szCs w:val="24"/>
          <w:lang w:val="es-CL"/>
        </w:rPr>
      </w:pPr>
      <w:r w:rsidRPr="00186A48">
        <w:rPr>
          <w:rFonts w:ascii="Courier New" w:hAnsi="Courier New" w:cs="Courier New"/>
          <w:sz w:val="24"/>
          <w:szCs w:val="24"/>
          <w:lang w:val="es-CL"/>
        </w:rPr>
        <w:t>El Decreto que fije las dietas de los miembros del directorio deberá ser publicado en un plazo de veinticuatro meses a contar de la publicación de la presente ley.</w:t>
      </w:r>
    </w:p>
    <w:p w14:paraId="22424783" w14:textId="77777777" w:rsidR="00186A48" w:rsidRPr="00186A48" w:rsidRDefault="00186A48" w:rsidP="00474ADD">
      <w:pPr>
        <w:pStyle w:val="Listaconvietas"/>
        <w:tabs>
          <w:tab w:val="clear" w:pos="360"/>
        </w:tabs>
        <w:spacing w:before="360"/>
        <w:jc w:val="both"/>
        <w:rPr>
          <w:rFonts w:ascii="Courier New" w:eastAsia="Arial Unicode MS" w:hAnsi="Courier New" w:cs="Courier New"/>
          <w:color w:val="auto"/>
          <w:lang w:val="es-CL" w:eastAsia="en-US"/>
        </w:rPr>
      </w:pPr>
      <w:r w:rsidRPr="00186A48">
        <w:rPr>
          <w:rFonts w:ascii="Courier New" w:hAnsi="Courier New" w:cs="Courier New"/>
          <w:b/>
          <w:bCs/>
        </w:rPr>
        <w:t xml:space="preserve">Artículo </w:t>
      </w:r>
      <w:proofErr w:type="gramStart"/>
      <w:r w:rsidRPr="00186A48">
        <w:rPr>
          <w:rFonts w:ascii="Courier New" w:hAnsi="Courier New" w:cs="Courier New"/>
          <w:b/>
          <w:bCs/>
        </w:rPr>
        <w:t>Octavo.-</w:t>
      </w:r>
      <w:proofErr w:type="gramEnd"/>
      <w:r w:rsidRPr="00186A48">
        <w:rPr>
          <w:rFonts w:ascii="Courier New" w:hAnsi="Courier New" w:cs="Courier New"/>
        </w:rPr>
        <w:t xml:space="preserve"> </w:t>
      </w:r>
      <w:proofErr w:type="spellStart"/>
      <w:r w:rsidRPr="00186A48">
        <w:rPr>
          <w:rFonts w:ascii="Courier New" w:hAnsi="Courier New" w:cs="Courier New"/>
        </w:rPr>
        <w:t>Facúltase</w:t>
      </w:r>
      <w:proofErr w:type="spellEnd"/>
      <w:r w:rsidRPr="00186A48">
        <w:rPr>
          <w:rFonts w:ascii="Courier New" w:hAnsi="Courier New" w:cs="Courier New"/>
        </w:rPr>
        <w:t xml:space="preserve"> al Presidente o Presidenta de la República para que, dentro del plazo de un año contado desde la fecha de la publicación de la presente ley, establezca, por medio de uno o más decretos con fuerza de ley expedidos por medio del Ministerio de Economía, Fomento y Turismo, suscritos, además, por el Ministro o Ministra de Hacienda, las normas necesarias para regular las siguientes materias:</w:t>
      </w:r>
    </w:p>
    <w:p w14:paraId="63BE20F6" w14:textId="77777777" w:rsidR="00186A48" w:rsidRPr="00186A48" w:rsidRDefault="00186A48" w:rsidP="00E96B5D">
      <w:pPr>
        <w:pStyle w:val="Listaconvietas"/>
        <w:tabs>
          <w:tab w:val="clear" w:pos="360"/>
        </w:tabs>
        <w:ind w:firstLine="1701"/>
        <w:jc w:val="both"/>
        <w:rPr>
          <w:rFonts w:ascii="Courier New" w:hAnsi="Courier New" w:cs="Courier New"/>
          <w:lang w:val="es-CL"/>
        </w:rPr>
      </w:pPr>
    </w:p>
    <w:p w14:paraId="10037C4D" w14:textId="77777777" w:rsidR="00186A48" w:rsidRPr="00186A48" w:rsidRDefault="00186A48" w:rsidP="00E96B5D">
      <w:pPr>
        <w:pStyle w:val="Listaconvietas"/>
        <w:numPr>
          <w:ilvl w:val="0"/>
          <w:numId w:val="26"/>
        </w:numPr>
        <w:tabs>
          <w:tab w:val="clear" w:pos="360"/>
        </w:tabs>
        <w:ind w:left="0" w:firstLine="2268"/>
        <w:jc w:val="both"/>
        <w:rPr>
          <w:rFonts w:ascii="Courier New" w:eastAsia="Arial Unicode MS" w:hAnsi="Courier New" w:cs="Courier New"/>
          <w:color w:val="auto"/>
          <w:lang w:val="es-CL" w:eastAsia="en-US"/>
        </w:rPr>
      </w:pPr>
      <w:r w:rsidRPr="00186A48">
        <w:rPr>
          <w:rFonts w:ascii="Courier New" w:eastAsia="Arial Unicode MS" w:hAnsi="Courier New" w:cs="Courier New"/>
          <w:color w:val="auto"/>
          <w:lang w:val="es-CL" w:eastAsia="en-US"/>
        </w:rPr>
        <w:t>Disponer, sin solución de continuidad, el traspaso de funcionarios o funcionarias de planta y del personal a contrata de la Corporación de Fomento de la Producción a AFIDE.</w:t>
      </w:r>
    </w:p>
    <w:p w14:paraId="70C43DE8" w14:textId="77777777" w:rsidR="00186A48" w:rsidRPr="00186A48" w:rsidRDefault="00186A48" w:rsidP="00E96B5D">
      <w:pPr>
        <w:pStyle w:val="Listaconvietas"/>
        <w:tabs>
          <w:tab w:val="clear" w:pos="360"/>
        </w:tabs>
        <w:ind w:firstLine="1560"/>
        <w:jc w:val="both"/>
        <w:rPr>
          <w:rFonts w:ascii="Courier New" w:eastAsia="Arial Unicode MS" w:hAnsi="Courier New" w:cs="Courier New"/>
          <w:color w:val="auto"/>
          <w:lang w:val="es-CL" w:eastAsia="en-US"/>
        </w:rPr>
      </w:pPr>
    </w:p>
    <w:p w14:paraId="3387E65E" w14:textId="77777777" w:rsidR="00186A48" w:rsidRPr="00186A48" w:rsidRDefault="00186A48" w:rsidP="00E96B5D">
      <w:pPr>
        <w:pStyle w:val="Listaconvietas"/>
        <w:tabs>
          <w:tab w:val="clear" w:pos="360"/>
        </w:tabs>
        <w:ind w:firstLine="2268"/>
        <w:jc w:val="both"/>
        <w:rPr>
          <w:rFonts w:ascii="Courier New" w:eastAsia="Arial Unicode MS" w:hAnsi="Courier New" w:cs="Courier New"/>
          <w:color w:val="auto"/>
          <w:lang w:val="es-CL" w:eastAsia="en-US"/>
        </w:rPr>
      </w:pPr>
      <w:r w:rsidRPr="00186A48">
        <w:rPr>
          <w:rFonts w:ascii="Courier New" w:eastAsia="Arial Unicode MS" w:hAnsi="Courier New" w:cs="Courier New"/>
          <w:color w:val="auto"/>
          <w:lang w:val="es-CL" w:eastAsia="en-US"/>
        </w:rPr>
        <w:t>Además, podrá establecer las normas necesarias para la aplicación del régimen laboral de AFIDE al personal traspasado de que trata este numeral.</w:t>
      </w:r>
    </w:p>
    <w:p w14:paraId="7F9D6C00" w14:textId="77777777" w:rsidR="00186A48" w:rsidRPr="00186A48" w:rsidRDefault="00186A48" w:rsidP="00E96B5D">
      <w:pPr>
        <w:pStyle w:val="Listaconvietas"/>
        <w:tabs>
          <w:tab w:val="clear" w:pos="360"/>
        </w:tabs>
        <w:ind w:firstLine="1560"/>
        <w:jc w:val="both"/>
        <w:rPr>
          <w:rFonts w:ascii="Courier New" w:eastAsia="Arial Unicode MS" w:hAnsi="Courier New" w:cs="Courier New"/>
          <w:color w:val="auto"/>
          <w:lang w:val="es-CL" w:eastAsia="en-US"/>
        </w:rPr>
      </w:pPr>
    </w:p>
    <w:p w14:paraId="5545439F" w14:textId="77777777" w:rsidR="00186A48" w:rsidRPr="00186A48" w:rsidRDefault="00186A48" w:rsidP="00E96B5D">
      <w:pPr>
        <w:pStyle w:val="Listaconvietas"/>
        <w:numPr>
          <w:ilvl w:val="0"/>
          <w:numId w:val="26"/>
        </w:numPr>
        <w:tabs>
          <w:tab w:val="clear" w:pos="360"/>
        </w:tabs>
        <w:ind w:left="0" w:firstLine="2268"/>
        <w:jc w:val="both"/>
        <w:rPr>
          <w:rFonts w:ascii="Courier New" w:eastAsia="Arial Unicode MS" w:hAnsi="Courier New" w:cs="Courier New"/>
          <w:color w:val="auto"/>
          <w:lang w:val="es-CL" w:eastAsia="en-US"/>
        </w:rPr>
      </w:pPr>
      <w:r w:rsidRPr="00186A48">
        <w:rPr>
          <w:rFonts w:ascii="Courier New" w:eastAsia="Arial Unicode MS" w:hAnsi="Courier New" w:cs="Courier New"/>
          <w:color w:val="auto"/>
          <w:lang w:val="es-CL" w:eastAsia="en-US"/>
        </w:rPr>
        <w:t>Disponer, sin solución de continuidad, el traspaso del personal regido por el Código del Trabajo de la Corporación de Fomento de la Producción a AFIDE.</w:t>
      </w:r>
    </w:p>
    <w:p w14:paraId="5D3FFBE8" w14:textId="77777777" w:rsidR="00186A48" w:rsidRPr="00186A48" w:rsidRDefault="00186A48" w:rsidP="00E96B5D">
      <w:pPr>
        <w:pStyle w:val="Listaconvietas"/>
        <w:tabs>
          <w:tab w:val="clear" w:pos="360"/>
        </w:tabs>
        <w:ind w:left="1701"/>
        <w:jc w:val="both"/>
        <w:rPr>
          <w:rFonts w:ascii="Courier New" w:eastAsia="Arial Unicode MS" w:hAnsi="Courier New" w:cs="Courier New"/>
          <w:color w:val="auto"/>
          <w:lang w:val="es-CL" w:eastAsia="en-US"/>
        </w:rPr>
      </w:pPr>
    </w:p>
    <w:p w14:paraId="7AAFE89E" w14:textId="77777777" w:rsidR="00186A48" w:rsidRPr="00186A48" w:rsidRDefault="00186A48" w:rsidP="00E96B5D">
      <w:pPr>
        <w:pStyle w:val="Listaconvietas"/>
        <w:ind w:firstLine="2268"/>
        <w:jc w:val="both"/>
        <w:rPr>
          <w:rFonts w:ascii="Courier New" w:hAnsi="Courier New" w:cs="Courier New"/>
          <w:lang w:val="es-ES"/>
        </w:rPr>
      </w:pPr>
      <w:r w:rsidRPr="00186A48">
        <w:rPr>
          <w:rFonts w:ascii="Courier New" w:hAnsi="Courier New" w:cs="Courier New"/>
          <w:lang w:val="es-ES"/>
        </w:rPr>
        <w:t>El pago de los beneficios indemnizatorios que resulten aplicables al personal traspasado en virtud del presente numeral se entenderá postergado por causa que otorgue derecho a percibirla hasta el cese efectivo de servicios en AFIDE. En tal caso, la indemnización respectiva se determinará computando el tiempo servido en CORFO.</w:t>
      </w:r>
    </w:p>
    <w:p w14:paraId="497BE079" w14:textId="77777777" w:rsidR="00186A48" w:rsidRPr="00186A48" w:rsidRDefault="00186A48" w:rsidP="00E96B5D">
      <w:pPr>
        <w:pStyle w:val="Listaconvietas"/>
        <w:jc w:val="both"/>
        <w:rPr>
          <w:rFonts w:ascii="Courier New" w:hAnsi="Courier New" w:cs="Courier New"/>
          <w:lang w:val="es-CL"/>
        </w:rPr>
      </w:pPr>
    </w:p>
    <w:p w14:paraId="305F4B2A" w14:textId="77777777" w:rsidR="00186A48" w:rsidRPr="00186A48" w:rsidRDefault="00186A48" w:rsidP="00E96B5D">
      <w:pPr>
        <w:pStyle w:val="Listaconvietas"/>
        <w:numPr>
          <w:ilvl w:val="0"/>
          <w:numId w:val="26"/>
        </w:numPr>
        <w:tabs>
          <w:tab w:val="clear" w:pos="360"/>
        </w:tabs>
        <w:ind w:left="0" w:firstLine="2268"/>
        <w:jc w:val="both"/>
        <w:rPr>
          <w:rFonts w:ascii="Courier New" w:hAnsi="Courier New" w:cs="Courier New"/>
          <w:lang w:val="es-ES"/>
        </w:rPr>
      </w:pPr>
      <w:r w:rsidRPr="00186A48">
        <w:rPr>
          <w:rFonts w:ascii="Courier New" w:hAnsi="Courier New" w:cs="Courier New"/>
          <w:lang w:val="es-ES"/>
        </w:rPr>
        <w:t xml:space="preserve">La forma en que se realizarán los traspasos señalados en los numerales 2 y 3 del presente artículo y el número de trabajadores o trabajadoras o funcionarios o funcionarias que serán traspasados por estamento y calidad jurídica, cuando corresponda, pudiéndose </w:t>
      </w:r>
      <w:r w:rsidRPr="00186A48">
        <w:rPr>
          <w:rFonts w:ascii="Courier New" w:eastAsia="Arial Unicode MS" w:hAnsi="Courier New" w:cs="Courier New"/>
          <w:color w:val="auto"/>
          <w:lang w:val="es-CL" w:eastAsia="en-US"/>
        </w:rPr>
        <w:t>establecer</w:t>
      </w:r>
      <w:r w:rsidRPr="00186A48">
        <w:rPr>
          <w:rFonts w:ascii="Courier New" w:hAnsi="Courier New" w:cs="Courier New"/>
          <w:lang w:val="es-ES"/>
        </w:rPr>
        <w:t xml:space="preserve">, además, el plazo en que se llevará a cabo este proceso. La individualización del personal traspasado se realizará a través de decretos expedidos bajo la fórmula "Por orden del </w:t>
      </w:r>
      <w:proofErr w:type="gramStart"/>
      <w:r w:rsidRPr="00186A48">
        <w:rPr>
          <w:rFonts w:ascii="Courier New" w:hAnsi="Courier New" w:cs="Courier New"/>
          <w:lang w:val="es-ES"/>
        </w:rPr>
        <w:t>Presidente</w:t>
      </w:r>
      <w:proofErr w:type="gramEnd"/>
      <w:r w:rsidRPr="00186A48">
        <w:rPr>
          <w:rFonts w:ascii="Courier New" w:hAnsi="Courier New" w:cs="Courier New"/>
          <w:lang w:val="es-ES"/>
        </w:rPr>
        <w:t xml:space="preserve"> de la República", por intermedio del Ministerio de Economía Fomento y Turismo. </w:t>
      </w:r>
    </w:p>
    <w:p w14:paraId="52D34F7E" w14:textId="77777777" w:rsidR="00186A48" w:rsidRPr="00186A48" w:rsidRDefault="00186A48" w:rsidP="00E96B5D">
      <w:pPr>
        <w:pStyle w:val="Listaconvietas"/>
        <w:tabs>
          <w:tab w:val="clear" w:pos="360"/>
        </w:tabs>
        <w:ind w:left="1701"/>
        <w:jc w:val="both"/>
        <w:rPr>
          <w:rFonts w:ascii="Courier New" w:hAnsi="Courier New" w:cs="Courier New"/>
          <w:color w:val="000000" w:themeColor="text1"/>
          <w:lang w:val="es-ES"/>
        </w:rPr>
      </w:pPr>
    </w:p>
    <w:p w14:paraId="0F9D6852" w14:textId="77777777" w:rsidR="00186A48" w:rsidRPr="00186A48" w:rsidRDefault="00186A48" w:rsidP="00E96B5D">
      <w:pPr>
        <w:pStyle w:val="Listaconvietas"/>
        <w:tabs>
          <w:tab w:val="clear" w:pos="360"/>
        </w:tabs>
        <w:ind w:firstLine="2268"/>
        <w:jc w:val="both"/>
        <w:rPr>
          <w:rFonts w:ascii="Courier New" w:hAnsi="Courier New" w:cs="Courier New"/>
          <w:lang w:val="es-CL"/>
        </w:rPr>
      </w:pPr>
      <w:r w:rsidRPr="00186A48">
        <w:rPr>
          <w:rFonts w:ascii="Courier New" w:hAnsi="Courier New" w:cs="Courier New"/>
          <w:lang w:val="es-ES"/>
        </w:rPr>
        <w:t xml:space="preserve">A contar de la fecha del traspaso, el cargo del que era titular el funcionario o funcionaria traspasada se entenderá suprimido de pleno derecho en la planta de la institución de origen. Del mismo modo, la dotación máxima de personal se disminuirá en el número de funcionarios o funcionarias y trabadores o trabajadoras traspasadas.  </w:t>
      </w:r>
      <w:proofErr w:type="gramStart"/>
      <w:r w:rsidRPr="00186A48">
        <w:rPr>
          <w:rFonts w:ascii="Courier New" w:hAnsi="Courier New" w:cs="Courier New"/>
          <w:lang w:val="es-ES"/>
        </w:rPr>
        <w:t>Conjuntamente con</w:t>
      </w:r>
      <w:proofErr w:type="gramEnd"/>
      <w:r w:rsidRPr="00186A48">
        <w:rPr>
          <w:rFonts w:ascii="Courier New" w:hAnsi="Courier New" w:cs="Courier New"/>
          <w:lang w:val="es-ES"/>
        </w:rPr>
        <w:t xml:space="preserve"> el traspaso de personal los recursos presupuestarios que se liberen por este hecho deberán ser reducidos de su presupuesto.</w:t>
      </w:r>
    </w:p>
    <w:p w14:paraId="24B7D993" w14:textId="77777777" w:rsidR="00186A48" w:rsidRPr="00186A48" w:rsidRDefault="00186A48" w:rsidP="00E96B5D">
      <w:pPr>
        <w:pStyle w:val="Listaconvietas"/>
        <w:tabs>
          <w:tab w:val="clear" w:pos="360"/>
        </w:tabs>
        <w:ind w:firstLine="1701"/>
        <w:jc w:val="both"/>
        <w:rPr>
          <w:rFonts w:ascii="Courier New" w:hAnsi="Courier New" w:cs="Courier New"/>
          <w:lang w:val="es-ES"/>
        </w:rPr>
      </w:pPr>
    </w:p>
    <w:p w14:paraId="3C229054" w14:textId="77777777" w:rsidR="00186A48" w:rsidRPr="00186A48" w:rsidRDefault="00186A48" w:rsidP="00E96B5D">
      <w:pPr>
        <w:pStyle w:val="Listaconvietas"/>
        <w:tabs>
          <w:tab w:val="clear" w:pos="360"/>
        </w:tabs>
        <w:ind w:firstLine="2268"/>
        <w:jc w:val="both"/>
        <w:rPr>
          <w:rFonts w:ascii="Courier New" w:hAnsi="Courier New" w:cs="Courier New"/>
          <w:lang w:val="es-ES"/>
        </w:rPr>
      </w:pPr>
      <w:r w:rsidRPr="00186A48">
        <w:rPr>
          <w:rFonts w:ascii="Courier New" w:hAnsi="Courier New" w:cs="Courier New"/>
          <w:lang w:val="es-ES"/>
        </w:rPr>
        <w:t xml:space="preserve">A partir de la fecha del traspaso, el respectivo personal se regirá por las normas de la legislación laboral y previsional aplicables a </w:t>
      </w:r>
      <w:proofErr w:type="gramStart"/>
      <w:r w:rsidRPr="00186A48">
        <w:rPr>
          <w:rFonts w:ascii="Courier New" w:hAnsi="Courier New" w:cs="Courier New"/>
          <w:lang w:val="es-ES"/>
        </w:rPr>
        <w:t>los trabajadores y trabajadoras</w:t>
      </w:r>
      <w:proofErr w:type="gramEnd"/>
      <w:r w:rsidRPr="00186A48">
        <w:rPr>
          <w:rFonts w:ascii="Courier New" w:hAnsi="Courier New" w:cs="Courier New"/>
          <w:lang w:val="es-ES"/>
        </w:rPr>
        <w:t xml:space="preserve"> del sector privado.</w:t>
      </w:r>
    </w:p>
    <w:p w14:paraId="1507BBA3" w14:textId="77777777" w:rsidR="00186A48" w:rsidRPr="00186A48" w:rsidRDefault="00186A48" w:rsidP="00E96B5D">
      <w:pPr>
        <w:pStyle w:val="Listaconvietas"/>
        <w:tabs>
          <w:tab w:val="clear" w:pos="360"/>
        </w:tabs>
        <w:jc w:val="both"/>
        <w:rPr>
          <w:rFonts w:ascii="Courier New" w:hAnsi="Courier New" w:cs="Courier New"/>
          <w:lang w:val="es-ES"/>
        </w:rPr>
      </w:pPr>
    </w:p>
    <w:p w14:paraId="64B61CE0" w14:textId="77777777" w:rsidR="00186A48" w:rsidRPr="00186A48" w:rsidRDefault="00186A48" w:rsidP="00E96B5D">
      <w:pPr>
        <w:pStyle w:val="Listaconvietas"/>
        <w:tabs>
          <w:tab w:val="clear" w:pos="360"/>
        </w:tabs>
        <w:ind w:firstLine="2268"/>
        <w:jc w:val="both"/>
        <w:rPr>
          <w:rFonts w:ascii="Courier New" w:hAnsi="Courier New" w:cs="Courier New"/>
          <w:lang w:val="es-ES"/>
        </w:rPr>
      </w:pPr>
      <w:r w:rsidRPr="00186A48">
        <w:rPr>
          <w:rFonts w:ascii="Courier New" w:hAnsi="Courier New" w:cs="Courier New"/>
          <w:lang w:val="es-ES"/>
        </w:rPr>
        <w:t>El uso de las facultades señaladas en el presente artículo quedará sujeto a las siguientes restricciones respecto del personal al que afecte:</w:t>
      </w:r>
    </w:p>
    <w:p w14:paraId="397EB436" w14:textId="77777777" w:rsidR="00186A48" w:rsidRPr="00186A48" w:rsidRDefault="00186A48" w:rsidP="00E96B5D">
      <w:pPr>
        <w:pStyle w:val="Listaconvietas"/>
        <w:ind w:left="2061"/>
        <w:jc w:val="both"/>
        <w:rPr>
          <w:rFonts w:ascii="Courier New" w:hAnsi="Courier New" w:cs="Courier New"/>
          <w:lang w:val="es-ES"/>
        </w:rPr>
      </w:pPr>
    </w:p>
    <w:p w14:paraId="4CD4589A" w14:textId="77777777" w:rsidR="00186A48" w:rsidRPr="00186A48" w:rsidRDefault="00186A48" w:rsidP="00E96B5D">
      <w:pPr>
        <w:pStyle w:val="Listaconvietas"/>
        <w:numPr>
          <w:ilvl w:val="0"/>
          <w:numId w:val="27"/>
        </w:numPr>
        <w:ind w:left="0" w:firstLine="2268"/>
        <w:jc w:val="both"/>
        <w:rPr>
          <w:rFonts w:ascii="Courier New" w:hAnsi="Courier New" w:cs="Courier New"/>
          <w:lang w:val="es-ES"/>
        </w:rPr>
      </w:pPr>
      <w:r w:rsidRPr="00186A48">
        <w:rPr>
          <w:rFonts w:ascii="Courier New" w:hAnsi="Courier New" w:cs="Courier New"/>
          <w:lang w:val="es-ES"/>
        </w:rPr>
        <w:t>No podrá tener como consecuencia ni podrá ser considerado como causal de término de servicios, cese de funciones o término de la relación laboral del personal traspasado.</w:t>
      </w:r>
    </w:p>
    <w:p w14:paraId="0957F5BF" w14:textId="77777777" w:rsidR="00186A48" w:rsidRPr="00186A48" w:rsidRDefault="00186A48" w:rsidP="00E96B5D">
      <w:pPr>
        <w:pStyle w:val="Listaconvietas"/>
        <w:ind w:left="2127"/>
        <w:jc w:val="both"/>
        <w:rPr>
          <w:rFonts w:ascii="Courier New" w:hAnsi="Courier New" w:cs="Courier New"/>
          <w:lang w:val="es-ES"/>
        </w:rPr>
      </w:pPr>
    </w:p>
    <w:p w14:paraId="0E7B6626" w14:textId="77777777" w:rsidR="00186A48" w:rsidRPr="00186A48" w:rsidRDefault="00186A48" w:rsidP="00E96B5D">
      <w:pPr>
        <w:pStyle w:val="Listaconvietas"/>
        <w:numPr>
          <w:ilvl w:val="0"/>
          <w:numId w:val="27"/>
        </w:numPr>
        <w:ind w:left="0" w:firstLine="2268"/>
        <w:jc w:val="both"/>
        <w:rPr>
          <w:rFonts w:ascii="Courier New" w:hAnsi="Courier New" w:cs="Courier New"/>
          <w:lang w:val="es-ES"/>
        </w:rPr>
      </w:pPr>
      <w:r w:rsidRPr="00186A48">
        <w:rPr>
          <w:rFonts w:ascii="Courier New" w:hAnsi="Courier New" w:cs="Courier New"/>
          <w:lang w:val="es-ES"/>
        </w:rPr>
        <w:t xml:space="preserve">No podrá significar pérdida del empleo, cesación de funciones, disminución de remuneraciones ni modificación de derechos previsionales del personal traspasado. El total de haberes y demás beneficios económicos que reciba el personal traspasado en AFIDE, no podrán ser inferiores, en su monto final mensual, a su remuneración bruta total mensualizada en la Corporación de Fomento de la Producción. Para estos efectos, serán excluidas las remuneraciones por </w:t>
      </w:r>
      <w:proofErr w:type="gramStart"/>
      <w:r w:rsidRPr="00186A48">
        <w:rPr>
          <w:rFonts w:ascii="Courier New" w:hAnsi="Courier New" w:cs="Courier New"/>
          <w:lang w:val="es-ES"/>
        </w:rPr>
        <w:t>horas extraordinarias o trabajos extraordinarios</w:t>
      </w:r>
      <w:proofErr w:type="gramEnd"/>
      <w:r w:rsidRPr="00186A48">
        <w:rPr>
          <w:rFonts w:ascii="Courier New" w:hAnsi="Courier New" w:cs="Courier New"/>
          <w:lang w:val="es-ES"/>
        </w:rPr>
        <w:t>.</w:t>
      </w:r>
    </w:p>
    <w:p w14:paraId="2F0A7767" w14:textId="77777777" w:rsidR="00186A48" w:rsidRPr="00186A48" w:rsidRDefault="00186A48" w:rsidP="00E96B5D">
      <w:pPr>
        <w:pStyle w:val="Listaconvietas"/>
        <w:ind w:left="2127"/>
        <w:jc w:val="both"/>
        <w:rPr>
          <w:rFonts w:ascii="Courier New" w:hAnsi="Courier New" w:cs="Courier New"/>
          <w:lang w:val="es-ES"/>
        </w:rPr>
      </w:pPr>
    </w:p>
    <w:p w14:paraId="3F937BB7" w14:textId="77777777" w:rsidR="00186A48" w:rsidRPr="00186A48" w:rsidRDefault="00186A48" w:rsidP="00E96B5D">
      <w:pPr>
        <w:pStyle w:val="Listaconvietas"/>
        <w:numPr>
          <w:ilvl w:val="0"/>
          <w:numId w:val="27"/>
        </w:numPr>
        <w:ind w:left="0" w:firstLine="2268"/>
        <w:jc w:val="both"/>
        <w:rPr>
          <w:rFonts w:ascii="Courier New" w:hAnsi="Courier New" w:cs="Courier New"/>
          <w:lang w:val="es-ES"/>
        </w:rPr>
      </w:pPr>
      <w:r w:rsidRPr="00186A48">
        <w:rPr>
          <w:rFonts w:ascii="Courier New" w:hAnsi="Courier New" w:cs="Courier New"/>
          <w:lang w:val="es-ES"/>
        </w:rPr>
        <w:t>Tampoco podrá importar cambio de la residencia habitual del personal fuera de la región en que estén prestando servicios, salvo con su consentimiento.</w:t>
      </w:r>
    </w:p>
    <w:p w14:paraId="052EF72A" w14:textId="67FE789F" w:rsidR="00186A48" w:rsidRPr="00186A48" w:rsidRDefault="00186A48" w:rsidP="007845EE">
      <w:pPr>
        <w:pStyle w:val="Listaconvietas"/>
        <w:spacing w:before="240" w:after="120"/>
        <w:jc w:val="both"/>
        <w:rPr>
          <w:rFonts w:ascii="Courier New" w:hAnsi="Courier New" w:cs="Courier New"/>
          <w:shd w:val="clear" w:color="auto" w:fill="FFFFFF"/>
        </w:rPr>
      </w:pPr>
      <w:r w:rsidRPr="00186A48">
        <w:rPr>
          <w:rFonts w:ascii="Courier New" w:eastAsia="Courier New" w:hAnsi="Courier New" w:cs="Courier New"/>
          <w:b/>
          <w:bCs/>
          <w:lang w:val="es-CL"/>
        </w:rPr>
        <w:t xml:space="preserve">Artículo </w:t>
      </w:r>
      <w:proofErr w:type="gramStart"/>
      <w:r w:rsidRPr="00186A48">
        <w:rPr>
          <w:rFonts w:ascii="Courier New" w:eastAsia="Courier New" w:hAnsi="Courier New" w:cs="Courier New"/>
          <w:b/>
          <w:bCs/>
          <w:lang w:val="es-CL"/>
        </w:rPr>
        <w:t>Noveno.-</w:t>
      </w:r>
      <w:proofErr w:type="gramEnd"/>
      <w:r w:rsidRPr="00186A48">
        <w:rPr>
          <w:rFonts w:ascii="Courier New" w:eastAsia="Courier New" w:hAnsi="Courier New" w:cs="Courier New"/>
          <w:b/>
          <w:bCs/>
          <w:lang w:val="es-CL"/>
        </w:rPr>
        <w:t xml:space="preserve"> </w:t>
      </w:r>
      <w:r w:rsidRPr="00186A48">
        <w:rPr>
          <w:rFonts w:ascii="Courier New" w:eastAsia="Courier New" w:hAnsi="Courier New" w:cs="Courier New"/>
          <w:lang w:val="es-CL"/>
        </w:rPr>
        <w:t>El personal traspasado de conformidad al artículo anterior</w:t>
      </w:r>
      <w:r w:rsidRPr="00186A48">
        <w:rPr>
          <w:rFonts w:ascii="Courier New" w:hAnsi="Courier New" w:cs="Courier New"/>
          <w:shd w:val="clear" w:color="auto" w:fill="FFFFFF"/>
        </w:rPr>
        <w:t xml:space="preserve"> que, con motivo del traspaso, vea disminuida la duración del</w:t>
      </w:r>
      <w:r w:rsidR="00474ADD">
        <w:rPr>
          <w:rFonts w:ascii="Courier New" w:hAnsi="Courier New" w:cs="Courier New"/>
          <w:shd w:val="clear" w:color="auto" w:fill="FFFFFF"/>
        </w:rPr>
        <w:t xml:space="preserve"> </w:t>
      </w:r>
      <w:r w:rsidRPr="00186A48">
        <w:rPr>
          <w:rFonts w:ascii="Courier New" w:hAnsi="Courier New" w:cs="Courier New"/>
        </w:rPr>
        <w:t>feriado</w:t>
      </w:r>
      <w:r w:rsidR="00474ADD">
        <w:rPr>
          <w:rFonts w:ascii="Courier New" w:hAnsi="Courier New" w:cs="Courier New"/>
          <w:shd w:val="clear" w:color="auto" w:fill="FFFFFF"/>
        </w:rPr>
        <w:t xml:space="preserve"> </w:t>
      </w:r>
      <w:r w:rsidRPr="00186A48">
        <w:rPr>
          <w:rFonts w:ascii="Courier New" w:hAnsi="Courier New" w:cs="Courier New"/>
          <w:shd w:val="clear" w:color="auto" w:fill="FFFFFF"/>
        </w:rPr>
        <w:t>que les correspondiera en la Corporación de Fomento de la Producción, tendrán derecho a mantener los días de feriado a los que tenían derecho.</w:t>
      </w:r>
    </w:p>
    <w:p w14:paraId="4799EE84" w14:textId="77777777" w:rsidR="00186A48" w:rsidRPr="00186A48" w:rsidRDefault="00186A48" w:rsidP="00891FAE">
      <w:pPr>
        <w:pStyle w:val="Listaconvietas"/>
        <w:spacing w:before="240" w:after="120"/>
        <w:ind w:firstLine="2268"/>
        <w:jc w:val="both"/>
        <w:rPr>
          <w:rFonts w:ascii="Courier New" w:hAnsi="Courier New" w:cs="Courier New"/>
          <w:shd w:val="clear" w:color="auto" w:fill="FFFFFF"/>
        </w:rPr>
      </w:pPr>
      <w:r w:rsidRPr="00186A48">
        <w:rPr>
          <w:rFonts w:ascii="Courier New" w:hAnsi="Courier New" w:cs="Courier New"/>
        </w:rPr>
        <w:t>Asimismo, dicho personal podrá siempre adherirse voluntariamente a cualquier beneficio laboral que cree y ofrezca AFIDE.</w:t>
      </w:r>
    </w:p>
    <w:p w14:paraId="70125FF0" w14:textId="77777777" w:rsidR="00891FAE" w:rsidRDefault="00891FAE" w:rsidP="00891FAE">
      <w:pPr>
        <w:tabs>
          <w:tab w:val="left" w:pos="708"/>
        </w:tabs>
        <w:spacing w:after="0" w:line="240" w:lineRule="auto"/>
        <w:jc w:val="both"/>
        <w:rPr>
          <w:rStyle w:val="Ninguno"/>
          <w:rFonts w:ascii="Courier New" w:hAnsi="Courier New" w:cs="Courier New"/>
          <w:b/>
          <w:bCs/>
          <w:sz w:val="24"/>
          <w:szCs w:val="24"/>
          <w:lang w:val="es-ES"/>
        </w:rPr>
      </w:pPr>
    </w:p>
    <w:p w14:paraId="3BBFE0F4" w14:textId="129B6F88" w:rsidR="00186A48" w:rsidRPr="00186A48" w:rsidRDefault="00186A48" w:rsidP="007845EE">
      <w:pPr>
        <w:tabs>
          <w:tab w:val="left" w:pos="708"/>
        </w:tabs>
        <w:spacing w:before="120" w:line="240" w:lineRule="auto"/>
        <w:jc w:val="both"/>
        <w:rPr>
          <w:rStyle w:val="Ninguno"/>
          <w:rFonts w:ascii="Courier New" w:hAnsi="Courier New" w:cs="Courier New"/>
          <w:sz w:val="24"/>
          <w:szCs w:val="24"/>
          <w:lang w:val="es-ES"/>
        </w:rPr>
      </w:pPr>
      <w:r w:rsidRPr="00186A48">
        <w:rPr>
          <w:rStyle w:val="Ninguno"/>
          <w:rFonts w:ascii="Courier New" w:hAnsi="Courier New" w:cs="Courier New"/>
          <w:b/>
          <w:bCs/>
          <w:sz w:val="24"/>
          <w:szCs w:val="24"/>
          <w:lang w:val="es-ES"/>
        </w:rPr>
        <w:t xml:space="preserve">Artículo </w:t>
      </w:r>
      <w:proofErr w:type="gramStart"/>
      <w:r w:rsidRPr="00186A48">
        <w:rPr>
          <w:rStyle w:val="Ninguno"/>
          <w:rFonts w:ascii="Courier New" w:hAnsi="Courier New" w:cs="Courier New"/>
          <w:b/>
          <w:bCs/>
          <w:sz w:val="24"/>
          <w:szCs w:val="24"/>
        </w:rPr>
        <w:t>Décimo.-</w:t>
      </w:r>
      <w:proofErr w:type="gramEnd"/>
      <w:r w:rsidRPr="00186A48">
        <w:rPr>
          <w:rStyle w:val="Ninguno"/>
          <w:rFonts w:ascii="Courier New" w:hAnsi="Courier New" w:cs="Courier New"/>
          <w:b/>
          <w:bCs/>
          <w:sz w:val="24"/>
          <w:szCs w:val="24"/>
          <w:lang w:val="es-ES"/>
        </w:rPr>
        <w:t xml:space="preserve"> </w:t>
      </w:r>
      <w:r w:rsidRPr="00186A48">
        <w:rPr>
          <w:rFonts w:ascii="Courier New" w:eastAsia="Courier New" w:hAnsi="Courier New" w:cs="Courier New"/>
          <w:color w:val="000000" w:themeColor="text1"/>
          <w:sz w:val="24"/>
          <w:szCs w:val="24"/>
          <w:lang w:val="es"/>
        </w:rPr>
        <w:t xml:space="preserve">Dentro de los dieciocho meses desde la constitución de AFIDE, CORFO deberá dar término a programas de coberturas de riesgos autorizados por el decreto supremo </w:t>
      </w:r>
      <w:proofErr w:type="spellStart"/>
      <w:r w:rsidRPr="00186A48">
        <w:rPr>
          <w:rFonts w:ascii="Courier New" w:eastAsia="Courier New" w:hAnsi="Courier New" w:cs="Courier New"/>
          <w:color w:val="000000" w:themeColor="text1"/>
          <w:sz w:val="24"/>
          <w:szCs w:val="24"/>
          <w:lang w:val="es"/>
        </w:rPr>
        <w:t>N°</w:t>
      </w:r>
      <w:proofErr w:type="spellEnd"/>
      <w:r w:rsidRPr="00186A48">
        <w:rPr>
          <w:rFonts w:ascii="Courier New" w:eastAsia="Courier New" w:hAnsi="Courier New" w:cs="Courier New"/>
          <w:color w:val="000000" w:themeColor="text1"/>
          <w:sz w:val="24"/>
          <w:szCs w:val="24"/>
          <w:lang w:val="es"/>
        </w:rPr>
        <w:t xml:space="preserve"> 793, de 2004, del Ministerio de Hacienda, modificado por el decreto supremo </w:t>
      </w:r>
      <w:proofErr w:type="spellStart"/>
      <w:r w:rsidRPr="00186A48">
        <w:rPr>
          <w:rFonts w:ascii="Courier New" w:eastAsia="Courier New" w:hAnsi="Courier New" w:cs="Courier New"/>
          <w:color w:val="000000" w:themeColor="text1"/>
          <w:sz w:val="24"/>
          <w:szCs w:val="24"/>
          <w:lang w:val="es"/>
        </w:rPr>
        <w:t>N°</w:t>
      </w:r>
      <w:proofErr w:type="spellEnd"/>
      <w:r w:rsidRPr="00186A48">
        <w:rPr>
          <w:rFonts w:ascii="Courier New" w:eastAsia="Courier New" w:hAnsi="Courier New" w:cs="Courier New"/>
          <w:color w:val="000000" w:themeColor="text1"/>
          <w:sz w:val="24"/>
          <w:szCs w:val="24"/>
          <w:lang w:val="es"/>
        </w:rPr>
        <w:t xml:space="preserve"> 1.426, de 2012, del Ministerio de Hacienda. Lo anterior en ningún caso implicará la extinción de las obligaciones vigentes de CORFO adquiridas durante la operación de estos programas. </w:t>
      </w:r>
    </w:p>
    <w:p w14:paraId="04489D30" w14:textId="77777777" w:rsidR="00186A48" w:rsidRPr="00186A48" w:rsidRDefault="00186A48" w:rsidP="00E96B5D">
      <w:pPr>
        <w:tabs>
          <w:tab w:val="left" w:pos="708"/>
        </w:tabs>
        <w:spacing w:line="240" w:lineRule="auto"/>
        <w:ind w:firstLine="2268"/>
        <w:jc w:val="both"/>
        <w:rPr>
          <w:rFonts w:ascii="Courier New" w:eastAsia="Courier New" w:hAnsi="Courier New" w:cs="Courier New"/>
          <w:color w:val="000000" w:themeColor="text1"/>
          <w:sz w:val="24"/>
          <w:szCs w:val="24"/>
          <w:lang w:val="es-ES"/>
        </w:rPr>
      </w:pPr>
      <w:r w:rsidRPr="00186A48">
        <w:rPr>
          <w:rFonts w:ascii="Courier New" w:eastAsia="Courier New" w:hAnsi="Courier New" w:cs="Courier New"/>
          <w:color w:val="000000" w:themeColor="text1"/>
          <w:sz w:val="24"/>
          <w:szCs w:val="24"/>
          <w:lang w:val="es-ES"/>
        </w:rPr>
        <w:t>Los programas señalados en el inciso precedente serán individualizados por CORFO a través de una resolución dictada, a más tardar, dentro de los treinta días desde la constitución de AFIDE.</w:t>
      </w:r>
    </w:p>
    <w:p w14:paraId="7F67D01C" w14:textId="77777777" w:rsidR="00186A48" w:rsidRPr="00186A48" w:rsidRDefault="00186A48" w:rsidP="00E96B5D">
      <w:pPr>
        <w:tabs>
          <w:tab w:val="left" w:pos="708"/>
        </w:tabs>
        <w:spacing w:line="240" w:lineRule="auto"/>
        <w:ind w:firstLine="2268"/>
        <w:jc w:val="both"/>
        <w:rPr>
          <w:rFonts w:ascii="Courier New" w:eastAsia="Courier New" w:hAnsi="Courier New" w:cs="Courier New"/>
          <w:color w:val="000000" w:themeColor="text1"/>
          <w:sz w:val="24"/>
          <w:szCs w:val="24"/>
          <w:lang w:val="es-ES"/>
        </w:rPr>
      </w:pPr>
      <w:r w:rsidRPr="00186A48">
        <w:rPr>
          <w:rFonts w:ascii="Courier New" w:eastAsia="Courier New" w:hAnsi="Courier New" w:cs="Courier New"/>
          <w:color w:val="000000" w:themeColor="text1"/>
          <w:sz w:val="24"/>
          <w:szCs w:val="24"/>
          <w:lang w:val="es-ES"/>
        </w:rPr>
        <w:t>Los referidos programas serán administrados por AFIDE hasta el término de las respectivas obligaciones. Estas últimas se pagarán con cargo a los recursos contemplados en el presupuesto de CORFO. Lo anterior no implicará responsabilidad alguna para AFIDE por el pago de estos compromisos. AFIDE podrá cobrar una comisión por los servicios de administración señalados en el presente inciso, la que será definida por la Comisión y pagada por CORFO.</w:t>
      </w:r>
    </w:p>
    <w:p w14:paraId="5A9F3135" w14:textId="77777777" w:rsidR="00186A48" w:rsidRPr="00186A48" w:rsidRDefault="00186A48" w:rsidP="007845EE">
      <w:pPr>
        <w:tabs>
          <w:tab w:val="left" w:pos="708"/>
        </w:tabs>
        <w:spacing w:before="240" w:line="240" w:lineRule="auto"/>
        <w:ind w:firstLine="2268"/>
        <w:jc w:val="both"/>
        <w:rPr>
          <w:rFonts w:ascii="Courier New" w:eastAsia="Courier New" w:hAnsi="Courier New" w:cs="Courier New"/>
          <w:color w:val="000000" w:themeColor="text1"/>
          <w:sz w:val="24"/>
          <w:szCs w:val="24"/>
          <w:lang w:val="es-ES"/>
        </w:rPr>
      </w:pPr>
      <w:r w:rsidRPr="00186A48">
        <w:rPr>
          <w:rFonts w:ascii="Courier New" w:eastAsia="Courier New" w:hAnsi="Courier New" w:cs="Courier New"/>
          <w:color w:val="000000" w:themeColor="text1"/>
          <w:sz w:val="24"/>
          <w:szCs w:val="24"/>
          <w:lang w:val="es-ES"/>
        </w:rPr>
        <w:t>Asimismo, en el mismo plazo establecido en el inciso primero del presente artículo, deberán comenzar su operación programas FOGADE que den continuidad a los programas de cobertura cerrados en CORFO. Ello, sin perjuicio de las modificaciones que AFIDE realice al diseño de estos programas, con miras a asegurar que éstos se orienten al objeto de FOGADE.</w:t>
      </w:r>
    </w:p>
    <w:p w14:paraId="282FA44F" w14:textId="77777777" w:rsidR="00186A48" w:rsidRPr="00186A48" w:rsidRDefault="00186A48" w:rsidP="00E96B5D">
      <w:pPr>
        <w:pStyle w:val="Listaconvietas"/>
        <w:tabs>
          <w:tab w:val="clear" w:pos="360"/>
        </w:tabs>
        <w:ind w:firstLine="1701"/>
        <w:jc w:val="both"/>
        <w:rPr>
          <w:rStyle w:val="Ninguno"/>
          <w:rFonts w:ascii="Courier New" w:hAnsi="Courier New" w:cs="Courier New"/>
          <w:b/>
          <w:bCs/>
          <w:lang w:val="es-ES"/>
        </w:rPr>
      </w:pPr>
    </w:p>
    <w:p w14:paraId="46BF2D4F" w14:textId="747D529B" w:rsidR="00186A48" w:rsidRPr="00186A48" w:rsidRDefault="00186A48" w:rsidP="00E96B5D">
      <w:pPr>
        <w:spacing w:line="240" w:lineRule="auto"/>
        <w:jc w:val="both"/>
        <w:rPr>
          <w:rFonts w:ascii="Courier New" w:eastAsia="Courier New" w:hAnsi="Courier New" w:cs="Courier New"/>
          <w:color w:val="000000" w:themeColor="text1"/>
          <w:sz w:val="24"/>
          <w:szCs w:val="24"/>
          <w:lang w:val="es-ES"/>
        </w:rPr>
      </w:pPr>
      <w:r w:rsidRPr="00186A48">
        <w:rPr>
          <w:rStyle w:val="Ninguno"/>
          <w:rFonts w:ascii="Courier New" w:hAnsi="Courier New" w:cs="Courier New"/>
          <w:b/>
          <w:bCs/>
          <w:sz w:val="24"/>
          <w:szCs w:val="24"/>
          <w:lang w:val="es-ES"/>
        </w:rPr>
        <w:t xml:space="preserve">Artículo Décimo </w:t>
      </w:r>
      <w:proofErr w:type="gramStart"/>
      <w:r w:rsidRPr="00186A48">
        <w:rPr>
          <w:rStyle w:val="Ninguno"/>
          <w:rFonts w:ascii="Courier New" w:hAnsi="Courier New" w:cs="Courier New"/>
          <w:b/>
          <w:bCs/>
          <w:sz w:val="24"/>
          <w:szCs w:val="24"/>
          <w:lang w:val="es-ES"/>
        </w:rPr>
        <w:t>Primero.-</w:t>
      </w:r>
      <w:proofErr w:type="gramEnd"/>
      <w:r w:rsidRPr="00186A48">
        <w:rPr>
          <w:rStyle w:val="Ninguno"/>
          <w:rFonts w:ascii="Courier New" w:hAnsi="Courier New" w:cs="Courier New"/>
          <w:b/>
          <w:bCs/>
          <w:sz w:val="24"/>
          <w:szCs w:val="24"/>
          <w:lang w:val="es-ES"/>
        </w:rPr>
        <w:t xml:space="preserve"> </w:t>
      </w:r>
      <w:r w:rsidRPr="00186A48">
        <w:rPr>
          <w:rFonts w:ascii="Courier New" w:eastAsia="Courier New" w:hAnsi="Courier New" w:cs="Courier New"/>
          <w:color w:val="000000" w:themeColor="text1"/>
          <w:sz w:val="24"/>
          <w:szCs w:val="24"/>
          <w:lang w:val="es-ES"/>
        </w:rPr>
        <w:t xml:space="preserve">Dentro de los dieciocho meses siguientes a la constitución de AFIDE, CORFO </w:t>
      </w:r>
      <w:r w:rsidR="00457516">
        <w:rPr>
          <w:rFonts w:ascii="Courier New" w:eastAsia="Courier New" w:hAnsi="Courier New" w:cs="Courier New"/>
          <w:color w:val="000000" w:themeColor="text1"/>
          <w:sz w:val="24"/>
          <w:szCs w:val="24"/>
          <w:lang w:val="es-ES"/>
        </w:rPr>
        <w:t>cederá</w:t>
      </w:r>
      <w:r w:rsidRPr="00186A48">
        <w:rPr>
          <w:rFonts w:ascii="Courier New" w:eastAsia="Courier New" w:hAnsi="Courier New" w:cs="Courier New"/>
          <w:color w:val="000000" w:themeColor="text1"/>
          <w:sz w:val="24"/>
          <w:szCs w:val="24"/>
          <w:lang w:val="es-ES"/>
        </w:rPr>
        <w:t xml:space="preserve"> a esta última  aquellos créditos de fomento productivo de los que sea acreedor y que se encuentren vigentes a esa fecha</w:t>
      </w:r>
      <w:r w:rsidR="00457516">
        <w:rPr>
          <w:rFonts w:ascii="Courier New" w:eastAsia="Courier New" w:hAnsi="Courier New" w:cs="Courier New"/>
          <w:color w:val="000000" w:themeColor="text1"/>
          <w:sz w:val="24"/>
          <w:szCs w:val="24"/>
          <w:lang w:val="es-ES"/>
        </w:rPr>
        <w:t>, exceptuando aquellos cuya cesión implique modificar compromisos vigentes</w:t>
      </w:r>
      <w:r w:rsidRPr="00186A48">
        <w:rPr>
          <w:rFonts w:ascii="Courier New" w:eastAsia="Courier New" w:hAnsi="Courier New" w:cs="Courier New"/>
          <w:color w:val="000000" w:themeColor="text1"/>
          <w:sz w:val="24"/>
          <w:szCs w:val="24"/>
          <w:lang w:val="es-ES"/>
        </w:rPr>
        <w:t>. Dicha cesión se imputará al aporte de capital que CORFO debe realizar de conformidad al numeral 3 del artículo 7 de la presente ley. Este aporte de capital podrá enterarse en uno o más actos.</w:t>
      </w:r>
    </w:p>
    <w:p w14:paraId="634D051E" w14:textId="0042385B" w:rsidR="00186A48" w:rsidRPr="00186A48" w:rsidRDefault="00186A48" w:rsidP="007845EE">
      <w:pPr>
        <w:tabs>
          <w:tab w:val="left" w:pos="708"/>
        </w:tabs>
        <w:spacing w:before="240" w:line="240" w:lineRule="auto"/>
        <w:ind w:firstLine="2268"/>
        <w:jc w:val="both"/>
        <w:rPr>
          <w:rFonts w:ascii="Courier New" w:hAnsi="Courier New" w:cs="Courier New"/>
          <w:sz w:val="24"/>
          <w:szCs w:val="24"/>
          <w:lang w:val="es-CL"/>
        </w:rPr>
      </w:pPr>
      <w:r w:rsidRPr="00186A48">
        <w:rPr>
          <w:rFonts w:ascii="Courier New" w:eastAsia="Courier New" w:hAnsi="Courier New" w:cs="Courier New"/>
          <w:color w:val="000000" w:themeColor="text1"/>
          <w:sz w:val="24"/>
          <w:szCs w:val="24"/>
          <w:lang w:val="es-ES"/>
        </w:rPr>
        <w:t>Durante este período, CORFO deberá dar término a programas de crédito y a programas de financiamiento a fondos de inversión de capital de riesgo.</w:t>
      </w:r>
    </w:p>
    <w:p w14:paraId="1689FCFA" w14:textId="6F36DED6" w:rsidR="00186A48" w:rsidRPr="00186A48" w:rsidRDefault="00186A48" w:rsidP="007845EE">
      <w:pPr>
        <w:tabs>
          <w:tab w:val="left" w:pos="708"/>
        </w:tabs>
        <w:spacing w:before="240" w:line="240" w:lineRule="auto"/>
        <w:ind w:firstLine="2268"/>
        <w:jc w:val="both"/>
        <w:rPr>
          <w:rFonts w:ascii="Courier New" w:hAnsi="Courier New" w:cs="Courier New"/>
          <w:sz w:val="24"/>
          <w:szCs w:val="24"/>
          <w:lang w:val="es-CL"/>
        </w:rPr>
      </w:pPr>
      <w:proofErr w:type="gramStart"/>
      <w:r w:rsidRPr="00186A48">
        <w:rPr>
          <w:rFonts w:ascii="Courier New" w:eastAsia="Courier New" w:hAnsi="Courier New" w:cs="Courier New"/>
          <w:color w:val="000000" w:themeColor="text1"/>
          <w:sz w:val="24"/>
          <w:szCs w:val="24"/>
          <w:lang w:val="es-ES"/>
        </w:rPr>
        <w:t xml:space="preserve">Los </w:t>
      </w:r>
      <w:r w:rsidR="00457516">
        <w:rPr>
          <w:rFonts w:ascii="Courier New" w:eastAsia="Courier New" w:hAnsi="Courier New" w:cs="Courier New"/>
          <w:color w:val="000000" w:themeColor="text1"/>
          <w:sz w:val="24"/>
          <w:szCs w:val="24"/>
          <w:lang w:val="es-ES"/>
        </w:rPr>
        <w:t>créditos a ceder</w:t>
      </w:r>
      <w:proofErr w:type="gramEnd"/>
      <w:r w:rsidR="00457516">
        <w:rPr>
          <w:rFonts w:ascii="Courier New" w:eastAsia="Courier New" w:hAnsi="Courier New" w:cs="Courier New"/>
          <w:color w:val="000000" w:themeColor="text1"/>
          <w:sz w:val="24"/>
          <w:szCs w:val="24"/>
          <w:lang w:val="es-ES"/>
        </w:rPr>
        <w:t xml:space="preserve"> y los </w:t>
      </w:r>
      <w:r w:rsidRPr="00186A48">
        <w:rPr>
          <w:rFonts w:ascii="Courier New" w:eastAsia="Courier New" w:hAnsi="Courier New" w:cs="Courier New"/>
          <w:color w:val="000000" w:themeColor="text1"/>
          <w:sz w:val="24"/>
          <w:szCs w:val="24"/>
          <w:lang w:val="es-ES"/>
        </w:rPr>
        <w:t xml:space="preserve">programas señalados en </w:t>
      </w:r>
      <w:r w:rsidR="00457516">
        <w:rPr>
          <w:rFonts w:ascii="Courier New" w:eastAsia="Courier New" w:hAnsi="Courier New" w:cs="Courier New"/>
          <w:color w:val="000000" w:themeColor="text1"/>
          <w:sz w:val="24"/>
          <w:szCs w:val="24"/>
          <w:lang w:val="es-ES"/>
        </w:rPr>
        <w:t>los</w:t>
      </w:r>
      <w:r w:rsidRPr="00186A48">
        <w:rPr>
          <w:rFonts w:ascii="Courier New" w:eastAsia="Courier New" w:hAnsi="Courier New" w:cs="Courier New"/>
          <w:color w:val="000000" w:themeColor="text1"/>
          <w:sz w:val="24"/>
          <w:szCs w:val="24"/>
          <w:lang w:val="es-ES"/>
        </w:rPr>
        <w:t xml:space="preserve"> inciso</w:t>
      </w:r>
      <w:r w:rsidR="00457516">
        <w:rPr>
          <w:rFonts w:ascii="Courier New" w:eastAsia="Courier New" w:hAnsi="Courier New" w:cs="Courier New"/>
          <w:color w:val="000000" w:themeColor="text1"/>
          <w:sz w:val="24"/>
          <w:szCs w:val="24"/>
          <w:lang w:val="es-ES"/>
        </w:rPr>
        <w:t>s</w:t>
      </w:r>
      <w:r w:rsidRPr="00186A48">
        <w:rPr>
          <w:rFonts w:ascii="Courier New" w:eastAsia="Courier New" w:hAnsi="Courier New" w:cs="Courier New"/>
          <w:color w:val="000000" w:themeColor="text1"/>
          <w:sz w:val="24"/>
          <w:szCs w:val="24"/>
          <w:lang w:val="es-ES"/>
        </w:rPr>
        <w:t xml:space="preserve"> precedente serán individualizados por CORFO a través de una resolución dictada, a más tardar, dentro de los 30 días desde la constitución de AFIDE</w:t>
      </w:r>
      <w:r w:rsidR="00457516">
        <w:rPr>
          <w:rFonts w:ascii="Courier New" w:eastAsia="Courier New" w:hAnsi="Courier New" w:cs="Courier New"/>
          <w:color w:val="000000" w:themeColor="text1"/>
          <w:sz w:val="24"/>
          <w:szCs w:val="24"/>
          <w:lang w:val="es-ES"/>
        </w:rPr>
        <w:t>, previa consulta al Ministerio de Hacienda</w:t>
      </w:r>
      <w:r w:rsidRPr="00186A48">
        <w:rPr>
          <w:rFonts w:ascii="Courier New" w:eastAsia="Courier New" w:hAnsi="Courier New" w:cs="Courier New"/>
          <w:color w:val="000000" w:themeColor="text1"/>
          <w:sz w:val="24"/>
          <w:szCs w:val="24"/>
          <w:lang w:val="es-ES"/>
        </w:rPr>
        <w:t>.</w:t>
      </w:r>
    </w:p>
    <w:p w14:paraId="04C229D8" w14:textId="77777777" w:rsidR="00186A48" w:rsidRPr="00186A48" w:rsidRDefault="00186A48" w:rsidP="007845EE">
      <w:pPr>
        <w:tabs>
          <w:tab w:val="left" w:pos="708"/>
        </w:tabs>
        <w:spacing w:before="240" w:line="240" w:lineRule="auto"/>
        <w:ind w:firstLine="2268"/>
        <w:jc w:val="both"/>
        <w:rPr>
          <w:rFonts w:ascii="Courier New" w:hAnsi="Courier New" w:cs="Courier New"/>
          <w:sz w:val="24"/>
          <w:szCs w:val="24"/>
          <w:lang w:val="es-CL"/>
        </w:rPr>
      </w:pPr>
      <w:r w:rsidRPr="00186A48">
        <w:rPr>
          <w:rFonts w:ascii="Courier New" w:eastAsia="Courier New" w:hAnsi="Courier New" w:cs="Courier New"/>
          <w:color w:val="000000" w:themeColor="text1"/>
          <w:sz w:val="24"/>
          <w:szCs w:val="24"/>
          <w:lang w:val="es-ES"/>
        </w:rPr>
        <w:t>En tanto CORFO realice las gestiones necesarias para dar término a la operación de estos programas, AFIDE podrá asumir la administración de éstos, cobrando una comisión por dichos servicios, la cual será determinada por la Comisión y pagada por CORFO.</w:t>
      </w:r>
    </w:p>
    <w:p w14:paraId="57A509E3" w14:textId="77777777" w:rsidR="00186A48" w:rsidRPr="00186A48" w:rsidRDefault="00186A48" w:rsidP="007845EE">
      <w:pPr>
        <w:tabs>
          <w:tab w:val="left" w:pos="708"/>
        </w:tabs>
        <w:spacing w:before="240" w:line="240" w:lineRule="auto"/>
        <w:ind w:firstLine="2268"/>
        <w:jc w:val="both"/>
        <w:rPr>
          <w:rFonts w:ascii="Courier New" w:hAnsi="Courier New" w:cs="Courier New"/>
          <w:sz w:val="24"/>
          <w:szCs w:val="24"/>
          <w:lang w:val="es-CL"/>
        </w:rPr>
      </w:pPr>
      <w:r w:rsidRPr="00186A48">
        <w:rPr>
          <w:rFonts w:ascii="Courier New" w:eastAsia="Courier New" w:hAnsi="Courier New" w:cs="Courier New"/>
          <w:color w:val="000000" w:themeColor="text1"/>
          <w:sz w:val="24"/>
          <w:szCs w:val="24"/>
          <w:lang w:val="es-ES"/>
        </w:rPr>
        <w:t>En el mismo plazo establecido en el inciso primero de</w:t>
      </w:r>
      <w:r w:rsidRPr="00186A48">
        <w:rPr>
          <w:rFonts w:ascii="Courier New" w:eastAsia="Courier New" w:hAnsi="Courier New" w:cs="Courier New"/>
          <w:color w:val="000000" w:themeColor="text1"/>
          <w:sz w:val="24"/>
          <w:szCs w:val="24"/>
          <w:lang w:val="es"/>
        </w:rPr>
        <w:t>l presente</w:t>
      </w:r>
      <w:r w:rsidRPr="00186A48">
        <w:rPr>
          <w:rFonts w:ascii="Courier New" w:eastAsia="Courier New" w:hAnsi="Courier New" w:cs="Courier New"/>
          <w:color w:val="000000" w:themeColor="text1"/>
          <w:sz w:val="24"/>
          <w:szCs w:val="24"/>
          <w:lang w:val="es-ES"/>
        </w:rPr>
        <w:t xml:space="preserve"> artículo, AFIDE deberá comenzar la operación de productos y/o servicios de financiamiento que den continuidad a los programas de crédito y de financiamiento a fondos de inversión de capital de riesgo que den término a su operación. Ello, sin perjuicio de las modificaciones que AFIDE realice al diseño de estos programas, con miras a asegurar que éstos se orienten a los objetivos de AFIDE.</w:t>
      </w:r>
    </w:p>
    <w:p w14:paraId="4EE79D89" w14:textId="77777777" w:rsidR="00186A48" w:rsidRPr="00186A48" w:rsidRDefault="00186A48" w:rsidP="007845EE">
      <w:pPr>
        <w:pStyle w:val="Listaconvietas"/>
        <w:tabs>
          <w:tab w:val="clear" w:pos="360"/>
        </w:tabs>
        <w:spacing w:before="360"/>
        <w:jc w:val="both"/>
        <w:rPr>
          <w:rStyle w:val="Ninguno"/>
          <w:rFonts w:ascii="Courier New" w:hAnsi="Courier New" w:cs="Courier New"/>
          <w:lang w:val="es-ES"/>
        </w:rPr>
      </w:pPr>
      <w:r w:rsidRPr="00186A48">
        <w:rPr>
          <w:rStyle w:val="Ninguno"/>
          <w:rFonts w:ascii="Courier New" w:hAnsi="Courier New" w:cs="Courier New"/>
          <w:b/>
          <w:bCs/>
        </w:rPr>
        <w:t>Artículo Décimo Segundo</w:t>
      </w:r>
      <w:r w:rsidRPr="00186A48">
        <w:rPr>
          <w:rStyle w:val="Ninguno"/>
          <w:rFonts w:ascii="Courier New" w:hAnsi="Courier New" w:cs="Courier New"/>
        </w:rPr>
        <w:t>. La Política de Inversión de AFIDE y los Criterios de Inversión en Fondos de Fondos a los que hace referencia el inciso segundo del artículo 53 deberán dictarse dentro de los seis meses siguientes a la constitución de AFIDE. Sin perjuicio de lo anterior, CORFO deberá enviar al directorio de AFIDE una propuesta de Criterios de Inversión en Fondos de Fondos, dentro en un plazo de tres meses desde la constitución de esta última.</w:t>
      </w:r>
    </w:p>
    <w:p w14:paraId="378F8573" w14:textId="77777777" w:rsidR="00891FAE" w:rsidRDefault="00891FAE" w:rsidP="00E96B5D">
      <w:pPr>
        <w:pStyle w:val="Listaconvietas"/>
        <w:jc w:val="both"/>
        <w:rPr>
          <w:rStyle w:val="Ninguno"/>
          <w:rFonts w:ascii="Courier New" w:hAnsi="Courier New" w:cs="Courier New"/>
          <w:b/>
          <w:bCs/>
          <w:lang w:val="es-ES"/>
        </w:rPr>
      </w:pPr>
    </w:p>
    <w:p w14:paraId="7EFDC4E5" w14:textId="2575E99A" w:rsidR="00186A48" w:rsidRPr="00186A48" w:rsidRDefault="00186A48" w:rsidP="00474ADD">
      <w:pPr>
        <w:pStyle w:val="Listaconvietas"/>
        <w:spacing w:before="120"/>
        <w:jc w:val="both"/>
        <w:rPr>
          <w:rStyle w:val="Ninguno"/>
          <w:rFonts w:ascii="Courier New" w:hAnsi="Courier New" w:cs="Courier New"/>
          <w:lang w:val="es-ES"/>
        </w:rPr>
      </w:pPr>
      <w:r w:rsidRPr="00186A48">
        <w:rPr>
          <w:rStyle w:val="Ninguno"/>
          <w:rFonts w:ascii="Courier New" w:hAnsi="Courier New" w:cs="Courier New"/>
          <w:b/>
          <w:bCs/>
          <w:lang w:val="es-ES"/>
        </w:rPr>
        <w:t xml:space="preserve">Artículo </w:t>
      </w:r>
      <w:r w:rsidRPr="00186A48">
        <w:rPr>
          <w:rStyle w:val="Ninguno"/>
          <w:rFonts w:ascii="Courier New" w:hAnsi="Courier New" w:cs="Courier New"/>
          <w:b/>
          <w:bCs/>
        </w:rPr>
        <w:t>Décimo Tercero</w:t>
      </w:r>
      <w:r w:rsidRPr="00186A48">
        <w:rPr>
          <w:rStyle w:val="Ninguno"/>
          <w:rFonts w:ascii="Courier New" w:hAnsi="Courier New" w:cs="Courier New"/>
          <w:b/>
          <w:bCs/>
          <w:lang w:val="es-ES"/>
        </w:rPr>
        <w:t>.</w:t>
      </w:r>
      <w:r w:rsidRPr="00186A48">
        <w:rPr>
          <w:rStyle w:val="Ninguno"/>
          <w:rFonts w:ascii="Courier New" w:hAnsi="Courier New" w:cs="Courier New"/>
          <w:lang w:val="es-ES"/>
        </w:rPr>
        <w:t xml:space="preserve"> La obligación de publicar el informe señalado en el artículo 31 comenzará a regir al cuarto año desde la constitución de AFIDE. </w:t>
      </w:r>
    </w:p>
    <w:p w14:paraId="68777B5A" w14:textId="77777777" w:rsidR="00186A48" w:rsidRPr="00186A48" w:rsidRDefault="00186A48" w:rsidP="007845EE">
      <w:pPr>
        <w:pStyle w:val="Listaconvietas"/>
        <w:spacing w:before="120"/>
        <w:jc w:val="both"/>
        <w:rPr>
          <w:rStyle w:val="Ninguno"/>
          <w:rFonts w:ascii="Courier New" w:hAnsi="Courier New" w:cs="Courier New"/>
        </w:rPr>
      </w:pPr>
    </w:p>
    <w:p w14:paraId="4AC416C4" w14:textId="77777777" w:rsidR="00186A48" w:rsidRPr="00186A48" w:rsidRDefault="00186A48" w:rsidP="00E96B5D">
      <w:pPr>
        <w:pStyle w:val="Listaconvietas"/>
        <w:jc w:val="both"/>
        <w:rPr>
          <w:rStyle w:val="Ninguno"/>
          <w:rFonts w:ascii="Courier New" w:hAnsi="Courier New" w:cs="Courier New"/>
          <w:lang w:val="es-ES"/>
        </w:rPr>
      </w:pPr>
      <w:r w:rsidRPr="00186A48">
        <w:rPr>
          <w:rStyle w:val="Ninguno"/>
          <w:rFonts w:ascii="Courier New" w:hAnsi="Courier New" w:cs="Courier New"/>
          <w:b/>
          <w:bCs/>
          <w:lang w:val="es-ES"/>
        </w:rPr>
        <w:t>Artículo Décimo Cuarto.</w:t>
      </w:r>
      <w:r w:rsidRPr="00186A48">
        <w:rPr>
          <w:rStyle w:val="Ninguno"/>
          <w:rFonts w:ascii="Courier New" w:hAnsi="Courier New" w:cs="Courier New"/>
          <w:lang w:val="es-ES"/>
        </w:rPr>
        <w:t xml:space="preserve"> La Comisión deberá dictar, en el plazo de dieciocho meses contado desde la publicación de la presente ley en el Diario Oficial, las normas de carácter general establecidas en los artículos 37, 40 y 44. Por su parte, la norma de carácter general establecida en el artículo 42 deberá ser dictada en el plazo de treinta y cuatro meses, contado desde la publicación de la presente ley en el Diario Oficial.</w:t>
      </w:r>
    </w:p>
    <w:p w14:paraId="5FAA4CB2" w14:textId="77777777" w:rsidR="00186A48" w:rsidRPr="00186A48" w:rsidRDefault="00186A48" w:rsidP="007845EE">
      <w:pPr>
        <w:pStyle w:val="Listaconvietas"/>
        <w:spacing w:before="120"/>
        <w:ind w:firstLine="1701"/>
        <w:jc w:val="both"/>
        <w:rPr>
          <w:rStyle w:val="Ninguno"/>
          <w:rFonts w:ascii="Courier New" w:hAnsi="Courier New" w:cs="Courier New"/>
          <w:lang w:val="es-ES"/>
        </w:rPr>
      </w:pPr>
    </w:p>
    <w:p w14:paraId="47375176" w14:textId="332674C0" w:rsidR="007845EE" w:rsidRDefault="00186A48" w:rsidP="00E96B5D">
      <w:pPr>
        <w:tabs>
          <w:tab w:val="left" w:pos="708"/>
        </w:tabs>
        <w:spacing w:line="240" w:lineRule="auto"/>
        <w:jc w:val="both"/>
        <w:rPr>
          <w:rFonts w:ascii="Courier New" w:eastAsia="Courier New" w:hAnsi="Courier New" w:cs="Courier New"/>
          <w:color w:val="000000" w:themeColor="text1"/>
          <w:sz w:val="24"/>
          <w:szCs w:val="24"/>
          <w:lang w:val="es"/>
        </w:rPr>
      </w:pPr>
      <w:r w:rsidRPr="00186A48">
        <w:rPr>
          <w:rStyle w:val="Ninguno"/>
          <w:rFonts w:ascii="Courier New" w:hAnsi="Courier New" w:cs="Courier New"/>
          <w:b/>
          <w:bCs/>
          <w:sz w:val="24"/>
          <w:szCs w:val="24"/>
          <w:lang w:val="es-ES"/>
        </w:rPr>
        <w:t xml:space="preserve">Artículo Décimo Quinto. Norma de imputación del gasto. </w:t>
      </w:r>
      <w:r w:rsidRPr="00186A48">
        <w:rPr>
          <w:rFonts w:ascii="Courier New" w:eastAsia="Courier New" w:hAnsi="Courier New" w:cs="Courier New"/>
          <w:color w:val="000000" w:themeColor="text1"/>
          <w:sz w:val="24"/>
          <w:szCs w:val="24"/>
          <w:lang w:val="es-ES"/>
        </w:rPr>
        <w:t xml:space="preserve">El mayor gasto que represente la presente ley, durante su primer año presupuestario de vigencia, en virtud de las nuevas funciones y atribuciones de la Comisión para el Mercado Financiero, se financiará con cargo a los recursos contemplados en el presupuesto de dicha Comisión. No </w:t>
      </w:r>
      <w:proofErr w:type="gramStart"/>
      <w:r w:rsidRPr="00186A48">
        <w:rPr>
          <w:rFonts w:ascii="Courier New" w:eastAsia="Courier New" w:hAnsi="Courier New" w:cs="Courier New"/>
          <w:color w:val="000000" w:themeColor="text1"/>
          <w:sz w:val="24"/>
          <w:szCs w:val="24"/>
          <w:lang w:val="es-ES"/>
        </w:rPr>
        <w:t>obstante</w:t>
      </w:r>
      <w:proofErr w:type="gramEnd"/>
      <w:r w:rsidRPr="00186A48">
        <w:rPr>
          <w:rFonts w:ascii="Courier New" w:eastAsia="Courier New" w:hAnsi="Courier New" w:cs="Courier New"/>
          <w:color w:val="000000" w:themeColor="text1"/>
          <w:sz w:val="24"/>
          <w:szCs w:val="24"/>
          <w:lang w:val="es-ES"/>
        </w:rPr>
        <w:t xml:space="preserve"> lo anterior, el Ministerio de Hacienda, con cargo a la partida </w:t>
      </w:r>
      <w:r w:rsidRPr="00186A48">
        <w:rPr>
          <w:rFonts w:ascii="Courier New" w:eastAsia="Courier New" w:hAnsi="Courier New" w:cs="Courier New"/>
          <w:color w:val="000000" w:themeColor="text1"/>
          <w:sz w:val="24"/>
          <w:szCs w:val="24"/>
          <w:lang w:val="es"/>
        </w:rPr>
        <w:t>presupuestaria del Tesoro Público, podrá suplementar dicho presupuesto en la parte del gasto que no se pudiere financiar con esos recursos. En los años siguientes los recursos se contemplarán en las respectivas leyes de presupuesto del Sector Público.</w:t>
      </w:r>
      <w:r w:rsidR="007845EE">
        <w:rPr>
          <w:rFonts w:ascii="Courier New" w:eastAsia="Courier New" w:hAnsi="Courier New" w:cs="Courier New"/>
          <w:color w:val="000000" w:themeColor="text1"/>
          <w:sz w:val="24"/>
          <w:szCs w:val="24"/>
          <w:lang w:val="es"/>
        </w:rPr>
        <w:t>”.</w:t>
      </w:r>
    </w:p>
    <w:p w14:paraId="234D2D4B" w14:textId="77777777" w:rsidR="007845EE" w:rsidRPr="00186A48" w:rsidRDefault="007845EE" w:rsidP="00E96B5D">
      <w:pPr>
        <w:tabs>
          <w:tab w:val="left" w:pos="708"/>
        </w:tabs>
        <w:spacing w:line="240" w:lineRule="auto"/>
        <w:jc w:val="both"/>
        <w:rPr>
          <w:rFonts w:ascii="Courier New" w:eastAsia="Courier New" w:hAnsi="Courier New" w:cs="Courier New"/>
          <w:color w:val="000000" w:themeColor="text1"/>
          <w:sz w:val="24"/>
          <w:szCs w:val="24"/>
          <w:lang w:val="es"/>
        </w:rPr>
        <w:sectPr w:rsidR="007845EE" w:rsidRPr="00186A48" w:rsidSect="00F85A5A">
          <w:headerReference w:type="default" r:id="rId11"/>
          <w:headerReference w:type="first" r:id="rId12"/>
          <w:pgSz w:w="12240" w:h="18720" w:code="14"/>
          <w:pgMar w:top="2041" w:right="1418" w:bottom="1701" w:left="1701" w:header="425" w:footer="709" w:gutter="0"/>
          <w:cols w:space="720"/>
          <w:titlePg/>
          <w:docGrid w:linePitch="326"/>
        </w:sectPr>
      </w:pPr>
    </w:p>
    <w:p w14:paraId="3F7D8BDB" w14:textId="77777777" w:rsidR="00474ADD" w:rsidRDefault="00474ADD" w:rsidP="00E96B5D">
      <w:pPr>
        <w:spacing w:line="240" w:lineRule="auto"/>
        <w:jc w:val="center"/>
        <w:rPr>
          <w:rFonts w:ascii="Courier New" w:eastAsia="Courier New" w:hAnsi="Courier New" w:cs="Courier New"/>
          <w:sz w:val="24"/>
          <w:szCs w:val="24"/>
          <w:lang w:val="es"/>
        </w:rPr>
      </w:pPr>
    </w:p>
    <w:p w14:paraId="62CF6DE9" w14:textId="6559C23D" w:rsidR="00186A48" w:rsidRPr="00186A48" w:rsidRDefault="00186A48" w:rsidP="00E96B5D">
      <w:pPr>
        <w:spacing w:line="240" w:lineRule="auto"/>
        <w:jc w:val="center"/>
        <w:rPr>
          <w:rFonts w:ascii="Courier New" w:eastAsia="Courier New" w:hAnsi="Courier New" w:cs="Courier New"/>
          <w:sz w:val="24"/>
          <w:szCs w:val="24"/>
          <w:lang w:val="es"/>
        </w:rPr>
      </w:pPr>
      <w:r w:rsidRPr="00186A48">
        <w:rPr>
          <w:rFonts w:ascii="Courier New" w:eastAsia="Courier New" w:hAnsi="Courier New" w:cs="Courier New"/>
          <w:sz w:val="24"/>
          <w:szCs w:val="24"/>
          <w:lang w:val="es"/>
        </w:rPr>
        <w:t>Dios guarde a V.E.,</w:t>
      </w:r>
    </w:p>
    <w:p w14:paraId="4AB8716A" w14:textId="77777777" w:rsidR="00186A48" w:rsidRPr="00186A48" w:rsidRDefault="00186A48" w:rsidP="00E96B5D">
      <w:pPr>
        <w:spacing w:line="240" w:lineRule="auto"/>
        <w:jc w:val="both"/>
        <w:rPr>
          <w:rFonts w:ascii="Courier New" w:eastAsia="Courier New" w:hAnsi="Courier New" w:cs="Courier New"/>
          <w:sz w:val="24"/>
          <w:szCs w:val="24"/>
          <w:lang w:val="es"/>
        </w:rPr>
      </w:pPr>
      <w:r w:rsidRPr="00186A48">
        <w:rPr>
          <w:rFonts w:ascii="Courier New" w:eastAsia="Courier New" w:hAnsi="Courier New" w:cs="Courier New"/>
          <w:sz w:val="24"/>
          <w:szCs w:val="24"/>
          <w:lang w:val="es"/>
        </w:rPr>
        <w:t xml:space="preserve"> </w:t>
      </w:r>
    </w:p>
    <w:p w14:paraId="20E3CD52" w14:textId="77777777" w:rsidR="00186A48" w:rsidRPr="00186A48" w:rsidRDefault="00186A48" w:rsidP="00E96B5D">
      <w:pPr>
        <w:spacing w:line="240" w:lineRule="auto"/>
        <w:rPr>
          <w:rFonts w:ascii="Courier New" w:eastAsia="Courier New" w:hAnsi="Courier New" w:cs="Courier New"/>
          <w:sz w:val="24"/>
          <w:szCs w:val="24"/>
          <w:lang w:val="es"/>
        </w:rPr>
      </w:pPr>
      <w:r w:rsidRPr="00186A48">
        <w:rPr>
          <w:rFonts w:ascii="Courier New" w:eastAsia="Courier New" w:hAnsi="Courier New" w:cs="Courier New"/>
          <w:sz w:val="24"/>
          <w:szCs w:val="24"/>
          <w:lang w:val="es"/>
        </w:rPr>
        <w:t xml:space="preserve"> </w:t>
      </w:r>
    </w:p>
    <w:p w14:paraId="5E488626" w14:textId="77777777" w:rsidR="00186A48" w:rsidRPr="00186A48" w:rsidRDefault="00186A48" w:rsidP="00E96B5D">
      <w:pPr>
        <w:spacing w:line="240" w:lineRule="auto"/>
        <w:rPr>
          <w:rFonts w:ascii="Courier New" w:eastAsia="Courier New" w:hAnsi="Courier New" w:cs="Courier New"/>
          <w:sz w:val="24"/>
          <w:szCs w:val="24"/>
          <w:lang w:val="es"/>
        </w:rPr>
      </w:pPr>
      <w:r w:rsidRPr="00186A48">
        <w:rPr>
          <w:rFonts w:ascii="Courier New" w:eastAsia="Courier New" w:hAnsi="Courier New" w:cs="Courier New"/>
          <w:sz w:val="24"/>
          <w:szCs w:val="24"/>
          <w:lang w:val="es"/>
        </w:rPr>
        <w:t xml:space="preserve"> </w:t>
      </w:r>
    </w:p>
    <w:p w14:paraId="1F4F44F6" w14:textId="77777777" w:rsidR="00186A48" w:rsidRPr="00186A48" w:rsidRDefault="00186A48" w:rsidP="00E96B5D">
      <w:pPr>
        <w:spacing w:line="240" w:lineRule="auto"/>
        <w:rPr>
          <w:rFonts w:ascii="Courier New" w:eastAsia="Courier New" w:hAnsi="Courier New" w:cs="Courier New"/>
          <w:sz w:val="24"/>
          <w:szCs w:val="24"/>
          <w:lang w:val="es"/>
        </w:rPr>
      </w:pPr>
    </w:p>
    <w:p w14:paraId="3F154D16" w14:textId="77777777" w:rsidR="00186A48" w:rsidRPr="00186A48" w:rsidRDefault="00186A48" w:rsidP="00E96B5D">
      <w:pPr>
        <w:spacing w:line="240" w:lineRule="auto"/>
        <w:rPr>
          <w:rFonts w:ascii="Courier New" w:eastAsia="Courier New" w:hAnsi="Courier New" w:cs="Courier New"/>
          <w:sz w:val="24"/>
          <w:szCs w:val="24"/>
          <w:lang w:val="es"/>
        </w:rPr>
      </w:pPr>
    </w:p>
    <w:p w14:paraId="1E96B6F4" w14:textId="77777777" w:rsidR="00474ADD" w:rsidRDefault="00474ADD" w:rsidP="00474ADD">
      <w:pPr>
        <w:spacing w:after="0" w:line="240" w:lineRule="auto"/>
        <w:rPr>
          <w:rFonts w:ascii="Courier New" w:eastAsia="Courier New" w:hAnsi="Courier New" w:cs="Courier New"/>
          <w:sz w:val="24"/>
          <w:szCs w:val="24"/>
          <w:lang w:val="es"/>
        </w:rPr>
      </w:pPr>
    </w:p>
    <w:p w14:paraId="4F80F5A1" w14:textId="0E2AE4C3" w:rsidR="00186A48" w:rsidRPr="00186A48" w:rsidRDefault="00186A48" w:rsidP="00474ADD">
      <w:pPr>
        <w:spacing w:after="0" w:line="240" w:lineRule="auto"/>
        <w:rPr>
          <w:rFonts w:ascii="Courier New" w:eastAsia="Courier New" w:hAnsi="Courier New" w:cs="Courier New"/>
          <w:sz w:val="24"/>
          <w:szCs w:val="24"/>
          <w:lang w:val="es"/>
        </w:rPr>
      </w:pPr>
      <w:r w:rsidRPr="00186A48">
        <w:rPr>
          <w:rFonts w:ascii="Courier New" w:eastAsia="Courier New" w:hAnsi="Courier New" w:cs="Courier New"/>
          <w:sz w:val="24"/>
          <w:szCs w:val="24"/>
          <w:lang w:val="es"/>
        </w:rPr>
        <w:t xml:space="preserve"> </w:t>
      </w:r>
    </w:p>
    <w:p w14:paraId="215C10C2" w14:textId="77777777" w:rsidR="00186A48" w:rsidRPr="00186A48" w:rsidRDefault="00186A48" w:rsidP="00474ADD">
      <w:pPr>
        <w:spacing w:after="0" w:line="240" w:lineRule="auto"/>
        <w:rPr>
          <w:rFonts w:ascii="Courier New" w:eastAsia="Courier New" w:hAnsi="Courier New" w:cs="Courier New"/>
          <w:sz w:val="24"/>
          <w:szCs w:val="24"/>
          <w:lang w:val="es"/>
        </w:rPr>
      </w:pPr>
      <w:r w:rsidRPr="00186A48">
        <w:rPr>
          <w:rFonts w:ascii="Courier New" w:eastAsia="Courier New" w:hAnsi="Courier New" w:cs="Courier New"/>
          <w:sz w:val="24"/>
          <w:szCs w:val="24"/>
          <w:lang w:val="es"/>
        </w:rPr>
        <w:t xml:space="preserve"> </w:t>
      </w:r>
    </w:p>
    <w:p w14:paraId="63FBB233" w14:textId="77777777" w:rsidR="00186A48" w:rsidRPr="00186A48" w:rsidRDefault="00186A48" w:rsidP="00474ADD">
      <w:pPr>
        <w:tabs>
          <w:tab w:val="center" w:pos="5954"/>
        </w:tabs>
        <w:spacing w:after="0" w:line="240" w:lineRule="auto"/>
        <w:rPr>
          <w:rFonts w:ascii="Courier New" w:hAnsi="Courier New" w:cs="Courier New"/>
          <w:b/>
          <w:spacing w:val="-3"/>
          <w:sz w:val="24"/>
          <w:szCs w:val="24"/>
          <w:lang w:val="es-CL"/>
        </w:rPr>
      </w:pPr>
      <w:r w:rsidRPr="00186A48">
        <w:rPr>
          <w:rFonts w:ascii="Courier New" w:eastAsia="Courier New" w:hAnsi="Courier New" w:cs="Courier New"/>
          <w:sz w:val="24"/>
          <w:szCs w:val="24"/>
          <w:lang w:val="es"/>
        </w:rPr>
        <w:tab/>
      </w:r>
      <w:r w:rsidRPr="00186A48">
        <w:rPr>
          <w:rFonts w:ascii="Courier New" w:hAnsi="Courier New" w:cs="Courier New"/>
          <w:b/>
          <w:spacing w:val="-3"/>
          <w:sz w:val="24"/>
          <w:szCs w:val="24"/>
          <w:lang w:val="es-CL"/>
        </w:rPr>
        <w:t>GABRIEL BORIC FONT</w:t>
      </w:r>
    </w:p>
    <w:p w14:paraId="49F0328E" w14:textId="77777777" w:rsidR="00186A48" w:rsidRPr="00186A48" w:rsidRDefault="00186A48" w:rsidP="00474ADD">
      <w:pPr>
        <w:tabs>
          <w:tab w:val="center" w:pos="5954"/>
        </w:tabs>
        <w:spacing w:after="0" w:line="240" w:lineRule="auto"/>
        <w:rPr>
          <w:rFonts w:ascii="Courier New" w:hAnsi="Courier New" w:cs="Courier New"/>
          <w:spacing w:val="-3"/>
          <w:sz w:val="24"/>
          <w:szCs w:val="24"/>
          <w:lang w:val="es-CL"/>
        </w:rPr>
      </w:pPr>
      <w:r w:rsidRPr="00186A48">
        <w:rPr>
          <w:rFonts w:ascii="Courier New" w:hAnsi="Courier New" w:cs="Courier New"/>
          <w:spacing w:val="-3"/>
          <w:sz w:val="24"/>
          <w:szCs w:val="24"/>
          <w:lang w:val="es-CL"/>
        </w:rPr>
        <w:tab/>
        <w:t>Presidente de la República</w:t>
      </w:r>
    </w:p>
    <w:p w14:paraId="1ED05E3C" w14:textId="77777777" w:rsidR="00186A48" w:rsidRPr="00186A48" w:rsidRDefault="00186A48" w:rsidP="00474ADD">
      <w:pPr>
        <w:spacing w:after="0" w:line="240" w:lineRule="auto"/>
        <w:rPr>
          <w:rFonts w:ascii="Courier New" w:eastAsia="Courier New" w:hAnsi="Courier New" w:cs="Courier New"/>
          <w:sz w:val="24"/>
          <w:szCs w:val="24"/>
          <w:lang w:val="es-CL"/>
        </w:rPr>
      </w:pPr>
    </w:p>
    <w:p w14:paraId="3ABBE5CF" w14:textId="77777777" w:rsidR="00186A48" w:rsidRPr="00186A48" w:rsidRDefault="00186A48" w:rsidP="00474ADD">
      <w:pPr>
        <w:spacing w:after="0" w:line="240" w:lineRule="auto"/>
        <w:rPr>
          <w:rFonts w:ascii="Courier New" w:eastAsia="Courier New" w:hAnsi="Courier New" w:cs="Courier New"/>
          <w:sz w:val="24"/>
          <w:szCs w:val="24"/>
          <w:lang w:val="es-CL"/>
        </w:rPr>
      </w:pPr>
    </w:p>
    <w:p w14:paraId="556C1103" w14:textId="77777777" w:rsidR="00186A48" w:rsidRPr="00186A48" w:rsidRDefault="00186A48" w:rsidP="00474ADD">
      <w:pPr>
        <w:spacing w:after="0" w:line="240" w:lineRule="auto"/>
        <w:rPr>
          <w:rFonts w:ascii="Courier New" w:eastAsia="Courier New" w:hAnsi="Courier New" w:cs="Courier New"/>
          <w:sz w:val="24"/>
          <w:szCs w:val="24"/>
          <w:lang w:val="es-CL"/>
        </w:rPr>
      </w:pPr>
    </w:p>
    <w:p w14:paraId="2DD57FA0" w14:textId="77777777" w:rsidR="00186A48" w:rsidRDefault="00186A48" w:rsidP="00474ADD">
      <w:pPr>
        <w:spacing w:after="0" w:line="240" w:lineRule="auto"/>
        <w:rPr>
          <w:rFonts w:ascii="Courier New" w:eastAsia="Courier New" w:hAnsi="Courier New" w:cs="Courier New"/>
          <w:sz w:val="24"/>
          <w:szCs w:val="24"/>
          <w:lang w:val="es"/>
        </w:rPr>
      </w:pPr>
    </w:p>
    <w:p w14:paraId="5F3AA523" w14:textId="77777777" w:rsidR="00474ADD" w:rsidRPr="00186A48" w:rsidRDefault="00474ADD" w:rsidP="00474ADD">
      <w:pPr>
        <w:spacing w:after="0" w:line="240" w:lineRule="auto"/>
        <w:rPr>
          <w:rFonts w:ascii="Courier New" w:eastAsia="Courier New" w:hAnsi="Courier New" w:cs="Courier New"/>
          <w:sz w:val="24"/>
          <w:szCs w:val="24"/>
          <w:lang w:val="es"/>
        </w:rPr>
      </w:pPr>
    </w:p>
    <w:p w14:paraId="728DE74D" w14:textId="77777777" w:rsidR="00186A48" w:rsidRPr="00186A48" w:rsidRDefault="00186A48" w:rsidP="00474ADD">
      <w:pPr>
        <w:spacing w:after="0" w:line="240" w:lineRule="auto"/>
        <w:rPr>
          <w:rFonts w:ascii="Courier New" w:eastAsia="Courier New" w:hAnsi="Courier New" w:cs="Courier New"/>
          <w:sz w:val="24"/>
          <w:szCs w:val="24"/>
          <w:lang w:val="es"/>
        </w:rPr>
      </w:pPr>
    </w:p>
    <w:p w14:paraId="48EF6E6E" w14:textId="77777777" w:rsidR="00186A48" w:rsidRPr="00186A48" w:rsidRDefault="00186A48" w:rsidP="00474ADD">
      <w:pPr>
        <w:spacing w:after="0" w:line="240" w:lineRule="auto"/>
        <w:rPr>
          <w:rFonts w:ascii="Courier New" w:eastAsia="Courier New" w:hAnsi="Courier New" w:cs="Courier New"/>
          <w:sz w:val="24"/>
          <w:szCs w:val="24"/>
          <w:lang w:val="es"/>
        </w:rPr>
      </w:pPr>
    </w:p>
    <w:p w14:paraId="246C5CBC" w14:textId="77777777" w:rsidR="00186A48" w:rsidRPr="00186A48" w:rsidRDefault="00186A48" w:rsidP="00474ADD">
      <w:pPr>
        <w:spacing w:after="0" w:line="240" w:lineRule="auto"/>
        <w:rPr>
          <w:rFonts w:ascii="Courier New" w:eastAsia="Courier New" w:hAnsi="Courier New" w:cs="Courier New"/>
          <w:sz w:val="24"/>
          <w:szCs w:val="24"/>
          <w:lang w:val="es"/>
        </w:rPr>
      </w:pPr>
    </w:p>
    <w:p w14:paraId="6C2E6BEA" w14:textId="77777777" w:rsidR="00186A48" w:rsidRPr="00186A48" w:rsidRDefault="00186A48" w:rsidP="00474ADD">
      <w:pPr>
        <w:tabs>
          <w:tab w:val="center" w:pos="2127"/>
          <w:tab w:val="center" w:pos="6237"/>
        </w:tabs>
        <w:spacing w:after="0" w:line="240" w:lineRule="auto"/>
        <w:rPr>
          <w:rFonts w:ascii="Courier New" w:hAnsi="Courier New" w:cs="Courier New"/>
          <w:b/>
          <w:spacing w:val="-3"/>
          <w:sz w:val="24"/>
          <w:szCs w:val="24"/>
          <w:lang w:val="es-CL"/>
        </w:rPr>
      </w:pPr>
      <w:r w:rsidRPr="00186A48">
        <w:rPr>
          <w:rFonts w:ascii="Courier New" w:hAnsi="Courier New" w:cs="Courier New"/>
          <w:b/>
          <w:spacing w:val="-3"/>
          <w:sz w:val="24"/>
          <w:szCs w:val="24"/>
          <w:lang w:val="es-CL"/>
        </w:rPr>
        <w:tab/>
        <w:t>HEIDI BERNER HERRERA</w:t>
      </w:r>
    </w:p>
    <w:p w14:paraId="4BEEE51F" w14:textId="77777777" w:rsidR="00186A48" w:rsidRPr="00186A48" w:rsidRDefault="00186A48" w:rsidP="00474ADD">
      <w:pPr>
        <w:tabs>
          <w:tab w:val="center" w:pos="2127"/>
          <w:tab w:val="center" w:pos="6237"/>
        </w:tabs>
        <w:spacing w:after="0" w:line="240" w:lineRule="auto"/>
        <w:rPr>
          <w:rFonts w:ascii="Courier New" w:hAnsi="Courier New" w:cs="Courier New"/>
          <w:spacing w:val="-3"/>
          <w:sz w:val="24"/>
          <w:szCs w:val="24"/>
          <w:lang w:val="es-CL"/>
        </w:rPr>
      </w:pPr>
      <w:r w:rsidRPr="00186A48">
        <w:rPr>
          <w:rFonts w:ascii="Courier New" w:hAnsi="Courier New" w:cs="Courier New"/>
          <w:spacing w:val="-3"/>
          <w:sz w:val="24"/>
          <w:szCs w:val="24"/>
          <w:lang w:val="es-CL"/>
        </w:rPr>
        <w:tab/>
        <w:t>Ministra de Hacienda (S)</w:t>
      </w:r>
    </w:p>
    <w:p w14:paraId="26D8AC82" w14:textId="77777777" w:rsidR="00186A48" w:rsidRPr="00186A48" w:rsidRDefault="00186A48" w:rsidP="00474ADD">
      <w:pPr>
        <w:tabs>
          <w:tab w:val="center" w:pos="2268"/>
        </w:tabs>
        <w:spacing w:after="0" w:line="240" w:lineRule="auto"/>
        <w:rPr>
          <w:rFonts w:ascii="Courier New" w:eastAsia="Courier New" w:hAnsi="Courier New" w:cs="Courier New"/>
          <w:sz w:val="24"/>
          <w:szCs w:val="24"/>
          <w:lang w:val="es-CL"/>
        </w:rPr>
      </w:pPr>
    </w:p>
    <w:p w14:paraId="615EAD53" w14:textId="77777777" w:rsidR="00186A48" w:rsidRPr="00186A48" w:rsidRDefault="00186A48" w:rsidP="00474ADD">
      <w:pPr>
        <w:spacing w:after="0" w:line="240" w:lineRule="auto"/>
        <w:ind w:left="2552" w:firstLine="567"/>
        <w:jc w:val="both"/>
        <w:rPr>
          <w:rFonts w:ascii="Courier New" w:hAnsi="Courier New" w:cs="Courier New"/>
          <w:sz w:val="24"/>
          <w:szCs w:val="24"/>
          <w:lang w:val="es-ES_tradnl"/>
        </w:rPr>
      </w:pPr>
    </w:p>
    <w:p w14:paraId="082C288A" w14:textId="77777777" w:rsidR="00186A48" w:rsidRPr="00186A48" w:rsidRDefault="00186A48" w:rsidP="00474ADD">
      <w:pPr>
        <w:spacing w:after="0" w:line="240" w:lineRule="auto"/>
        <w:ind w:left="2552" w:firstLine="567"/>
        <w:jc w:val="both"/>
        <w:rPr>
          <w:rFonts w:ascii="Courier New" w:hAnsi="Courier New" w:cs="Courier New"/>
          <w:sz w:val="24"/>
          <w:szCs w:val="24"/>
          <w:lang w:val="es-ES_tradnl"/>
        </w:rPr>
      </w:pPr>
    </w:p>
    <w:p w14:paraId="211BF261" w14:textId="77777777" w:rsidR="00186A48" w:rsidRDefault="00186A48" w:rsidP="00474ADD">
      <w:pPr>
        <w:spacing w:after="0" w:line="240" w:lineRule="auto"/>
        <w:ind w:left="2552" w:firstLine="567"/>
        <w:jc w:val="both"/>
        <w:rPr>
          <w:rFonts w:ascii="Courier New" w:hAnsi="Courier New" w:cs="Courier New"/>
          <w:sz w:val="24"/>
          <w:szCs w:val="24"/>
          <w:lang w:val="es-ES_tradnl"/>
        </w:rPr>
      </w:pPr>
    </w:p>
    <w:p w14:paraId="4EDEBEB4" w14:textId="77777777" w:rsidR="00474ADD" w:rsidRPr="00186A48" w:rsidRDefault="00474ADD" w:rsidP="00474ADD">
      <w:pPr>
        <w:spacing w:after="0" w:line="240" w:lineRule="auto"/>
        <w:ind w:left="2552" w:firstLine="567"/>
        <w:jc w:val="both"/>
        <w:rPr>
          <w:rFonts w:ascii="Courier New" w:hAnsi="Courier New" w:cs="Courier New"/>
          <w:sz w:val="24"/>
          <w:szCs w:val="24"/>
          <w:lang w:val="es-ES_tradnl"/>
        </w:rPr>
      </w:pPr>
    </w:p>
    <w:p w14:paraId="482E2836" w14:textId="77777777" w:rsidR="00186A48" w:rsidRPr="00186A48" w:rsidRDefault="00186A48" w:rsidP="00474ADD">
      <w:pPr>
        <w:spacing w:after="0" w:line="240" w:lineRule="auto"/>
        <w:ind w:left="2552" w:firstLine="567"/>
        <w:jc w:val="both"/>
        <w:rPr>
          <w:rFonts w:ascii="Courier New" w:hAnsi="Courier New" w:cs="Courier New"/>
          <w:sz w:val="24"/>
          <w:szCs w:val="24"/>
          <w:lang w:val="es-ES_tradnl"/>
        </w:rPr>
      </w:pPr>
    </w:p>
    <w:p w14:paraId="2DC98991" w14:textId="77777777" w:rsidR="00186A48" w:rsidRPr="00186A48" w:rsidRDefault="00186A48" w:rsidP="00474ADD">
      <w:pPr>
        <w:spacing w:after="0" w:line="240" w:lineRule="auto"/>
        <w:ind w:left="2552" w:firstLine="567"/>
        <w:jc w:val="both"/>
        <w:rPr>
          <w:rFonts w:ascii="Courier New" w:hAnsi="Courier New" w:cs="Courier New"/>
          <w:sz w:val="24"/>
          <w:szCs w:val="24"/>
          <w:lang w:val="es-ES_tradnl"/>
        </w:rPr>
      </w:pPr>
    </w:p>
    <w:p w14:paraId="27AF535F" w14:textId="77777777" w:rsidR="00186A48" w:rsidRPr="00186A48" w:rsidRDefault="00186A48" w:rsidP="00474ADD">
      <w:pPr>
        <w:spacing w:after="0" w:line="240" w:lineRule="auto"/>
        <w:ind w:left="2552" w:firstLine="567"/>
        <w:jc w:val="both"/>
        <w:rPr>
          <w:rFonts w:ascii="Courier New" w:hAnsi="Courier New" w:cs="Courier New"/>
          <w:sz w:val="24"/>
          <w:szCs w:val="24"/>
          <w:lang w:val="es-ES_tradnl"/>
        </w:rPr>
      </w:pPr>
    </w:p>
    <w:p w14:paraId="0C1E393C" w14:textId="77777777" w:rsidR="00186A48" w:rsidRPr="00186A48" w:rsidRDefault="00186A48" w:rsidP="00474ADD">
      <w:pPr>
        <w:tabs>
          <w:tab w:val="center" w:pos="5954"/>
        </w:tabs>
        <w:spacing w:after="0" w:line="240" w:lineRule="auto"/>
        <w:rPr>
          <w:rFonts w:ascii="Courier New" w:hAnsi="Courier New" w:cs="Courier New"/>
          <w:b/>
          <w:bCs/>
          <w:spacing w:val="-3"/>
          <w:sz w:val="24"/>
          <w:szCs w:val="24"/>
          <w:lang w:val="es-CL"/>
        </w:rPr>
      </w:pPr>
      <w:r w:rsidRPr="00186A48">
        <w:rPr>
          <w:rFonts w:ascii="Courier New" w:hAnsi="Courier New" w:cs="Courier New"/>
          <w:b/>
          <w:bCs/>
          <w:spacing w:val="-3"/>
          <w:sz w:val="24"/>
          <w:szCs w:val="24"/>
          <w:lang w:val="es-CL"/>
        </w:rPr>
        <w:tab/>
        <w:t>NICOLÁS GRAU VELOSO</w:t>
      </w:r>
    </w:p>
    <w:p w14:paraId="7E865E7A" w14:textId="77777777" w:rsidR="00186A48" w:rsidRPr="00186A48" w:rsidRDefault="00186A48" w:rsidP="00474ADD">
      <w:pPr>
        <w:tabs>
          <w:tab w:val="center" w:pos="5954"/>
        </w:tabs>
        <w:spacing w:after="0" w:line="240" w:lineRule="auto"/>
        <w:rPr>
          <w:rFonts w:ascii="Courier New" w:hAnsi="Courier New" w:cs="Courier New"/>
          <w:spacing w:val="-3"/>
          <w:sz w:val="24"/>
          <w:szCs w:val="24"/>
          <w:lang w:val="es-CL"/>
        </w:rPr>
      </w:pPr>
      <w:r w:rsidRPr="00186A48">
        <w:rPr>
          <w:rFonts w:ascii="Courier New" w:hAnsi="Courier New" w:cs="Courier New"/>
          <w:spacing w:val="-3"/>
          <w:sz w:val="24"/>
          <w:szCs w:val="24"/>
          <w:lang w:val="es-CL"/>
        </w:rPr>
        <w:tab/>
        <w:t xml:space="preserve">Ministro de Economía, </w:t>
      </w:r>
    </w:p>
    <w:p w14:paraId="03E36A8E" w14:textId="77777777" w:rsidR="00186A48" w:rsidRPr="00186A48" w:rsidRDefault="00186A48" w:rsidP="00474ADD">
      <w:pPr>
        <w:tabs>
          <w:tab w:val="center" w:pos="5954"/>
        </w:tabs>
        <w:spacing w:after="0" w:line="240" w:lineRule="auto"/>
        <w:rPr>
          <w:rFonts w:ascii="Courier New" w:hAnsi="Courier New" w:cs="Courier New"/>
          <w:spacing w:val="-3"/>
          <w:sz w:val="24"/>
          <w:szCs w:val="24"/>
        </w:rPr>
      </w:pPr>
      <w:r w:rsidRPr="00186A48">
        <w:rPr>
          <w:rFonts w:ascii="Courier New" w:hAnsi="Courier New" w:cs="Courier New"/>
          <w:spacing w:val="-3"/>
          <w:sz w:val="24"/>
          <w:szCs w:val="24"/>
          <w:lang w:val="es-CL"/>
        </w:rPr>
        <w:tab/>
      </w:r>
      <w:proofErr w:type="spellStart"/>
      <w:r w:rsidRPr="00186A48">
        <w:rPr>
          <w:rFonts w:ascii="Courier New" w:hAnsi="Courier New" w:cs="Courier New"/>
          <w:spacing w:val="-3"/>
          <w:sz w:val="24"/>
          <w:szCs w:val="24"/>
        </w:rPr>
        <w:t>Fomento</w:t>
      </w:r>
      <w:proofErr w:type="spellEnd"/>
      <w:r w:rsidRPr="00186A48">
        <w:rPr>
          <w:rFonts w:ascii="Courier New" w:hAnsi="Courier New" w:cs="Courier New"/>
          <w:spacing w:val="-3"/>
          <w:sz w:val="24"/>
          <w:szCs w:val="24"/>
        </w:rPr>
        <w:t xml:space="preserve"> y Turismo</w:t>
      </w:r>
    </w:p>
    <w:sectPr w:rsidR="00186A48" w:rsidRPr="00186A48" w:rsidSect="007A2FC3">
      <w:footerReference w:type="even" r:id="rId13"/>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AC713" w14:textId="77777777" w:rsidR="00296495" w:rsidRDefault="00296495" w:rsidP="00011D20">
      <w:pPr>
        <w:spacing w:after="0" w:line="240" w:lineRule="auto"/>
      </w:pPr>
      <w:r>
        <w:separator/>
      </w:r>
    </w:p>
  </w:endnote>
  <w:endnote w:type="continuationSeparator" w:id="0">
    <w:p w14:paraId="2077A072" w14:textId="77777777" w:rsidR="00296495" w:rsidRDefault="00296495" w:rsidP="00011D20">
      <w:pPr>
        <w:spacing w:after="0" w:line="240" w:lineRule="auto"/>
      </w:pPr>
      <w:r>
        <w:continuationSeparator/>
      </w:r>
    </w:p>
  </w:endnote>
  <w:endnote w:type="continuationNotice" w:id="1">
    <w:p w14:paraId="10A33A28" w14:textId="77777777" w:rsidR="00296495" w:rsidRDefault="002964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878928221"/>
      <w:docPartObj>
        <w:docPartGallery w:val="Page Numbers (Bottom of Page)"/>
        <w:docPartUnique/>
      </w:docPartObj>
    </w:sdtPr>
    <w:sdtContent>
      <w:p w14:paraId="669874A1" w14:textId="042D3D39" w:rsidR="007A2FC3" w:rsidRDefault="007A2FC3" w:rsidP="00022CD0">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12</w:t>
        </w:r>
        <w:r>
          <w:rPr>
            <w:rStyle w:val="Nmerodepgina"/>
          </w:rPr>
          <w:fldChar w:fldCharType="end"/>
        </w:r>
      </w:p>
    </w:sdtContent>
  </w:sdt>
  <w:p w14:paraId="57C974F3" w14:textId="77777777" w:rsidR="00B51A7A" w:rsidRDefault="00B51A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CFEAD" w14:textId="77777777" w:rsidR="00296495" w:rsidRDefault="00296495" w:rsidP="00011D20">
      <w:pPr>
        <w:spacing w:after="0" w:line="240" w:lineRule="auto"/>
      </w:pPr>
      <w:r>
        <w:separator/>
      </w:r>
    </w:p>
  </w:footnote>
  <w:footnote w:type="continuationSeparator" w:id="0">
    <w:p w14:paraId="4781DF58" w14:textId="77777777" w:rsidR="00296495" w:rsidRDefault="00296495" w:rsidP="00011D20">
      <w:pPr>
        <w:spacing w:after="0" w:line="240" w:lineRule="auto"/>
      </w:pPr>
      <w:r>
        <w:continuationSeparator/>
      </w:r>
    </w:p>
  </w:footnote>
  <w:footnote w:type="continuationNotice" w:id="1">
    <w:p w14:paraId="37DFFAE4" w14:textId="77777777" w:rsidR="00296495" w:rsidRDefault="002964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9425900"/>
      <w:docPartObj>
        <w:docPartGallery w:val="Page Numbers (Top of Page)"/>
        <w:docPartUnique/>
      </w:docPartObj>
    </w:sdtPr>
    <w:sdtEndPr>
      <w:rPr>
        <w:rFonts w:ascii="Courier New" w:hAnsi="Courier New" w:cs="Courier New"/>
      </w:rPr>
    </w:sdtEndPr>
    <w:sdtContent>
      <w:p w14:paraId="19857DF3" w14:textId="77777777" w:rsidR="00186A48" w:rsidRDefault="00186A48">
        <w:pPr>
          <w:pStyle w:val="Encabezado"/>
          <w:jc w:val="right"/>
          <w:rPr>
            <w:rFonts w:ascii="Courier New" w:hAnsi="Courier New" w:cs="Courier New"/>
          </w:rPr>
        </w:pPr>
        <w:r w:rsidRPr="006A3B71">
          <w:rPr>
            <w:rFonts w:ascii="Courier New" w:hAnsi="Courier New" w:cs="Courier New"/>
          </w:rPr>
          <w:fldChar w:fldCharType="begin"/>
        </w:r>
        <w:r w:rsidRPr="006A3B71">
          <w:rPr>
            <w:rFonts w:ascii="Courier New" w:hAnsi="Courier New" w:cs="Courier New"/>
          </w:rPr>
          <w:instrText>PAGE   \* MERGEFORMAT</w:instrText>
        </w:r>
        <w:r w:rsidRPr="006A3B71">
          <w:rPr>
            <w:rFonts w:ascii="Courier New" w:hAnsi="Courier New" w:cs="Courier New"/>
          </w:rPr>
          <w:fldChar w:fldCharType="separate"/>
        </w:r>
        <w:r w:rsidRPr="006A3B71">
          <w:rPr>
            <w:rFonts w:ascii="Courier New" w:hAnsi="Courier New" w:cs="Courier New"/>
            <w:lang w:val="es-ES"/>
          </w:rPr>
          <w:t>2</w:t>
        </w:r>
        <w:r w:rsidRPr="006A3B71">
          <w:rPr>
            <w:rFonts w:ascii="Courier New" w:hAnsi="Courier New" w:cs="Courier New"/>
          </w:rPr>
          <w:fldChar w:fldCharType="end"/>
        </w:r>
      </w:p>
      <w:p w14:paraId="313D83C2" w14:textId="77777777" w:rsidR="00186A48" w:rsidRPr="006A3B71" w:rsidRDefault="00186A48" w:rsidP="00F85A5A">
        <w:pPr>
          <w:tabs>
            <w:tab w:val="center" w:pos="567"/>
          </w:tabs>
          <w:spacing w:after="0"/>
          <w:ind w:left="-284"/>
          <w:jc w:val="both"/>
          <w:rPr>
            <w:rFonts w:ascii="Calibri" w:eastAsia="Calibri" w:hAnsi="Calibri"/>
            <w:sz w:val="18"/>
            <w:szCs w:val="18"/>
            <w:lang w:val="es-CL"/>
          </w:rPr>
        </w:pPr>
        <w:r w:rsidRPr="006A3B71">
          <w:rPr>
            <w:rFonts w:ascii="Calibri" w:eastAsia="Calibri" w:hAnsi="Calibri"/>
            <w:sz w:val="18"/>
            <w:szCs w:val="18"/>
            <w:lang w:val="es-CL"/>
          </w:rPr>
          <w:t>REPUBLICA DE CHILE</w:t>
        </w:r>
      </w:p>
      <w:p w14:paraId="1FF470F6" w14:textId="77777777" w:rsidR="00186A48" w:rsidRPr="006A3B71" w:rsidRDefault="00186A48" w:rsidP="00F85A5A">
        <w:pPr>
          <w:tabs>
            <w:tab w:val="center" w:pos="567"/>
          </w:tabs>
          <w:spacing w:after="0"/>
          <w:ind w:left="-993"/>
          <w:jc w:val="both"/>
          <w:rPr>
            <w:rFonts w:ascii="Calibri" w:eastAsia="Calibri" w:hAnsi="Calibri"/>
            <w:sz w:val="18"/>
            <w:szCs w:val="18"/>
            <w:lang w:val="es-CL"/>
          </w:rPr>
        </w:pPr>
        <w:r w:rsidRPr="006A3B71">
          <w:rPr>
            <w:rFonts w:ascii="Calibri" w:eastAsia="Calibri" w:hAnsi="Calibri"/>
            <w:sz w:val="18"/>
            <w:szCs w:val="18"/>
            <w:lang w:val="es-CL"/>
          </w:rPr>
          <w:tab/>
          <w:t>MINISTERIO</w:t>
        </w:r>
      </w:p>
      <w:p w14:paraId="7F9E4BC7" w14:textId="77777777" w:rsidR="00186A48" w:rsidRPr="006A3B71" w:rsidRDefault="00186A48" w:rsidP="00F85A5A">
        <w:pPr>
          <w:tabs>
            <w:tab w:val="center" w:pos="567"/>
          </w:tabs>
          <w:spacing w:after="0"/>
          <w:ind w:left="-993"/>
          <w:jc w:val="both"/>
          <w:rPr>
            <w:rFonts w:ascii="Calibri" w:eastAsia="Calibri" w:hAnsi="Calibri"/>
            <w:sz w:val="18"/>
            <w:szCs w:val="18"/>
            <w:lang w:val="es-CL"/>
          </w:rPr>
        </w:pPr>
        <w:r w:rsidRPr="006A3B71">
          <w:rPr>
            <w:rFonts w:ascii="Calibri" w:eastAsia="Calibri" w:hAnsi="Calibri"/>
            <w:sz w:val="18"/>
            <w:szCs w:val="18"/>
            <w:lang w:val="es-CL"/>
          </w:rPr>
          <w:tab/>
          <w:t>SECRETARIA GENERAL DE LA PRESIDENCIA</w:t>
        </w:r>
      </w:p>
      <w:p w14:paraId="76CE1D42" w14:textId="77777777" w:rsidR="00186A48" w:rsidRPr="006A3B71" w:rsidRDefault="00000000">
        <w:pPr>
          <w:pStyle w:val="Encabezado"/>
          <w:jc w:val="right"/>
          <w:rPr>
            <w:rFonts w:ascii="Courier New" w:hAnsi="Courier New" w:cs="Courier New"/>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F9D45" w14:textId="77777777" w:rsidR="00186A48" w:rsidRPr="006A3B71" w:rsidRDefault="00186A48" w:rsidP="00F85A5A">
    <w:pPr>
      <w:tabs>
        <w:tab w:val="center" w:pos="567"/>
      </w:tabs>
      <w:spacing w:after="0"/>
      <w:ind w:left="-284"/>
      <w:jc w:val="both"/>
      <w:rPr>
        <w:rFonts w:ascii="Calibri" w:eastAsia="Calibri" w:hAnsi="Calibri"/>
        <w:sz w:val="18"/>
        <w:szCs w:val="18"/>
        <w:lang w:val="es-CL"/>
      </w:rPr>
    </w:pPr>
    <w:r w:rsidRPr="006A3B71">
      <w:rPr>
        <w:rFonts w:ascii="Calibri" w:eastAsia="Calibri" w:hAnsi="Calibri"/>
        <w:sz w:val="18"/>
        <w:szCs w:val="18"/>
        <w:lang w:val="es-CL"/>
      </w:rPr>
      <w:t>REPUBLICA DE CHILE</w:t>
    </w:r>
  </w:p>
  <w:p w14:paraId="17C11DA9" w14:textId="77777777" w:rsidR="00186A48" w:rsidRPr="006A3B71" w:rsidRDefault="00186A48" w:rsidP="00F85A5A">
    <w:pPr>
      <w:tabs>
        <w:tab w:val="center" w:pos="567"/>
      </w:tabs>
      <w:spacing w:after="0"/>
      <w:ind w:left="-993"/>
      <w:jc w:val="both"/>
      <w:rPr>
        <w:rFonts w:ascii="Calibri" w:eastAsia="Calibri" w:hAnsi="Calibri"/>
        <w:sz w:val="18"/>
        <w:szCs w:val="18"/>
        <w:lang w:val="es-CL"/>
      </w:rPr>
    </w:pPr>
    <w:r w:rsidRPr="006A3B71">
      <w:rPr>
        <w:rFonts w:ascii="Calibri" w:eastAsia="Calibri" w:hAnsi="Calibri"/>
        <w:sz w:val="18"/>
        <w:szCs w:val="18"/>
        <w:lang w:val="es-CL"/>
      </w:rPr>
      <w:tab/>
      <w:t>MINISTERIO</w:t>
    </w:r>
  </w:p>
  <w:p w14:paraId="669B9BB5" w14:textId="77777777" w:rsidR="00186A48" w:rsidRPr="006A3B71" w:rsidRDefault="00186A48" w:rsidP="00F85A5A">
    <w:pPr>
      <w:tabs>
        <w:tab w:val="center" w:pos="567"/>
      </w:tabs>
      <w:spacing w:after="0"/>
      <w:ind w:left="-993"/>
      <w:jc w:val="both"/>
      <w:rPr>
        <w:rFonts w:ascii="Calibri" w:eastAsia="Calibri" w:hAnsi="Calibri"/>
        <w:sz w:val="18"/>
        <w:szCs w:val="18"/>
        <w:lang w:val="es-CL"/>
      </w:rPr>
    </w:pPr>
    <w:r w:rsidRPr="006A3B71">
      <w:rPr>
        <w:rFonts w:ascii="Calibri" w:eastAsia="Calibri" w:hAnsi="Calibri"/>
        <w:sz w:val="18"/>
        <w:szCs w:val="18"/>
        <w:lang w:val="es-CL"/>
      </w:rPr>
      <w:tab/>
      <w:t>SECRETARIA GENERAL DE LA PRESIDENCIA</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525FD"/>
    <w:multiLevelType w:val="hybridMultilevel"/>
    <w:tmpl w:val="9DB2652E"/>
    <w:lvl w:ilvl="0" w:tplc="1C44AE66">
      <w:start w:val="1"/>
      <w:numFmt w:val="lowerLetter"/>
      <w:lvlText w:val="%1)"/>
      <w:lvlJc w:val="left"/>
      <w:pPr>
        <w:ind w:left="2487" w:hanging="360"/>
      </w:pPr>
      <w:rPr>
        <w:b/>
        <w:bCs/>
      </w:rPr>
    </w:lvl>
    <w:lvl w:ilvl="1" w:tplc="340A0019" w:tentative="1">
      <w:start w:val="1"/>
      <w:numFmt w:val="lowerLetter"/>
      <w:lvlText w:val="%2."/>
      <w:lvlJc w:val="left"/>
      <w:pPr>
        <w:ind w:left="3501" w:hanging="360"/>
      </w:pPr>
    </w:lvl>
    <w:lvl w:ilvl="2" w:tplc="340A001B" w:tentative="1">
      <w:start w:val="1"/>
      <w:numFmt w:val="lowerRoman"/>
      <w:lvlText w:val="%3."/>
      <w:lvlJc w:val="right"/>
      <w:pPr>
        <w:ind w:left="4221" w:hanging="180"/>
      </w:pPr>
    </w:lvl>
    <w:lvl w:ilvl="3" w:tplc="340A000F" w:tentative="1">
      <w:start w:val="1"/>
      <w:numFmt w:val="decimal"/>
      <w:lvlText w:val="%4."/>
      <w:lvlJc w:val="left"/>
      <w:pPr>
        <w:ind w:left="4941" w:hanging="360"/>
      </w:pPr>
    </w:lvl>
    <w:lvl w:ilvl="4" w:tplc="340A0019" w:tentative="1">
      <w:start w:val="1"/>
      <w:numFmt w:val="lowerLetter"/>
      <w:lvlText w:val="%5."/>
      <w:lvlJc w:val="left"/>
      <w:pPr>
        <w:ind w:left="5661" w:hanging="360"/>
      </w:pPr>
    </w:lvl>
    <w:lvl w:ilvl="5" w:tplc="340A001B" w:tentative="1">
      <w:start w:val="1"/>
      <w:numFmt w:val="lowerRoman"/>
      <w:lvlText w:val="%6."/>
      <w:lvlJc w:val="right"/>
      <w:pPr>
        <w:ind w:left="6381" w:hanging="180"/>
      </w:pPr>
    </w:lvl>
    <w:lvl w:ilvl="6" w:tplc="340A000F" w:tentative="1">
      <w:start w:val="1"/>
      <w:numFmt w:val="decimal"/>
      <w:lvlText w:val="%7."/>
      <w:lvlJc w:val="left"/>
      <w:pPr>
        <w:ind w:left="7101" w:hanging="360"/>
      </w:pPr>
    </w:lvl>
    <w:lvl w:ilvl="7" w:tplc="340A0019" w:tentative="1">
      <w:start w:val="1"/>
      <w:numFmt w:val="lowerLetter"/>
      <w:lvlText w:val="%8."/>
      <w:lvlJc w:val="left"/>
      <w:pPr>
        <w:ind w:left="7821" w:hanging="360"/>
      </w:pPr>
    </w:lvl>
    <w:lvl w:ilvl="8" w:tplc="340A001B" w:tentative="1">
      <w:start w:val="1"/>
      <w:numFmt w:val="lowerRoman"/>
      <w:lvlText w:val="%9."/>
      <w:lvlJc w:val="right"/>
      <w:pPr>
        <w:ind w:left="8541" w:hanging="180"/>
      </w:pPr>
    </w:lvl>
  </w:abstractNum>
  <w:abstractNum w:abstractNumId="1" w15:restartNumberingAfterBreak="0">
    <w:nsid w:val="04914B8B"/>
    <w:multiLevelType w:val="hybridMultilevel"/>
    <w:tmpl w:val="8E025598"/>
    <w:lvl w:ilvl="0" w:tplc="340A000F">
      <w:start w:val="1"/>
      <w:numFmt w:val="decimal"/>
      <w:lvlText w:val="%1."/>
      <w:lvlJc w:val="left"/>
      <w:pPr>
        <w:ind w:left="2421" w:hanging="360"/>
      </w:pPr>
    </w:lvl>
    <w:lvl w:ilvl="1" w:tplc="3294B81E">
      <w:start w:val="1"/>
      <w:numFmt w:val="decimal"/>
      <w:lvlText w:val="%2."/>
      <w:lvlJc w:val="left"/>
      <w:pPr>
        <w:ind w:left="720" w:hanging="360"/>
      </w:pPr>
      <w:rPr>
        <w:b/>
        <w:bCs/>
      </w:rPr>
    </w:lvl>
    <w:lvl w:ilvl="2" w:tplc="340A001B" w:tentative="1">
      <w:start w:val="1"/>
      <w:numFmt w:val="lowerRoman"/>
      <w:lvlText w:val="%3."/>
      <w:lvlJc w:val="right"/>
      <w:pPr>
        <w:ind w:left="3861" w:hanging="180"/>
      </w:pPr>
    </w:lvl>
    <w:lvl w:ilvl="3" w:tplc="340A000F" w:tentative="1">
      <w:start w:val="1"/>
      <w:numFmt w:val="decimal"/>
      <w:lvlText w:val="%4."/>
      <w:lvlJc w:val="left"/>
      <w:pPr>
        <w:ind w:left="4581" w:hanging="360"/>
      </w:pPr>
    </w:lvl>
    <w:lvl w:ilvl="4" w:tplc="340A0019" w:tentative="1">
      <w:start w:val="1"/>
      <w:numFmt w:val="lowerLetter"/>
      <w:lvlText w:val="%5."/>
      <w:lvlJc w:val="left"/>
      <w:pPr>
        <w:ind w:left="5301" w:hanging="360"/>
      </w:pPr>
    </w:lvl>
    <w:lvl w:ilvl="5" w:tplc="340A001B" w:tentative="1">
      <w:start w:val="1"/>
      <w:numFmt w:val="lowerRoman"/>
      <w:lvlText w:val="%6."/>
      <w:lvlJc w:val="right"/>
      <w:pPr>
        <w:ind w:left="6021" w:hanging="180"/>
      </w:pPr>
    </w:lvl>
    <w:lvl w:ilvl="6" w:tplc="340A000F" w:tentative="1">
      <w:start w:val="1"/>
      <w:numFmt w:val="decimal"/>
      <w:lvlText w:val="%7."/>
      <w:lvlJc w:val="left"/>
      <w:pPr>
        <w:ind w:left="6741" w:hanging="360"/>
      </w:pPr>
    </w:lvl>
    <w:lvl w:ilvl="7" w:tplc="340A0019" w:tentative="1">
      <w:start w:val="1"/>
      <w:numFmt w:val="lowerLetter"/>
      <w:lvlText w:val="%8."/>
      <w:lvlJc w:val="left"/>
      <w:pPr>
        <w:ind w:left="7461" w:hanging="360"/>
      </w:pPr>
    </w:lvl>
    <w:lvl w:ilvl="8" w:tplc="340A001B" w:tentative="1">
      <w:start w:val="1"/>
      <w:numFmt w:val="lowerRoman"/>
      <w:lvlText w:val="%9."/>
      <w:lvlJc w:val="right"/>
      <w:pPr>
        <w:ind w:left="8181" w:hanging="180"/>
      </w:pPr>
    </w:lvl>
  </w:abstractNum>
  <w:abstractNum w:abstractNumId="2" w15:restartNumberingAfterBreak="0">
    <w:nsid w:val="062F7BAB"/>
    <w:multiLevelType w:val="hybridMultilevel"/>
    <w:tmpl w:val="8F30AFFA"/>
    <w:lvl w:ilvl="0" w:tplc="7DD6E93E">
      <w:start w:val="1"/>
      <w:numFmt w:val="decimal"/>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BB307A"/>
    <w:multiLevelType w:val="hybridMultilevel"/>
    <w:tmpl w:val="75304F48"/>
    <w:lvl w:ilvl="0" w:tplc="CC5EBD4A">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741123E"/>
    <w:multiLevelType w:val="hybridMultilevel"/>
    <w:tmpl w:val="08B8BB8A"/>
    <w:styleLink w:val="Estiloimportado4"/>
    <w:lvl w:ilvl="0" w:tplc="3B102DA0">
      <w:start w:val="1"/>
      <w:numFmt w:val="lowerLetter"/>
      <w:lvlText w:val="%1)"/>
      <w:lvlJc w:val="left"/>
      <w:pPr>
        <w:tabs>
          <w:tab w:val="num" w:pos="2410"/>
        </w:tabs>
        <w:ind w:left="567" w:firstLine="1276"/>
      </w:pPr>
      <w:rPr>
        <w:rFonts w:hAnsi="Arial Unicode MS"/>
        <w:caps w:val="0"/>
        <w:smallCaps w:val="0"/>
        <w:strike w:val="0"/>
        <w:dstrike w:val="0"/>
        <w:outline w:val="0"/>
        <w:emboss w:val="0"/>
        <w:imprint w:val="0"/>
        <w:spacing w:val="0"/>
        <w:w w:val="100"/>
        <w:kern w:val="0"/>
        <w:position w:val="0"/>
        <w:highlight w:val="none"/>
        <w:vertAlign w:val="baseline"/>
      </w:rPr>
    </w:lvl>
    <w:lvl w:ilvl="1" w:tplc="DDEE9B7E">
      <w:start w:val="1"/>
      <w:numFmt w:val="lowerLetter"/>
      <w:suff w:val="nothing"/>
      <w:lvlText w:val="%2."/>
      <w:lvlJc w:val="left"/>
      <w:pPr>
        <w:tabs>
          <w:tab w:val="left" w:pos="2410"/>
        </w:tabs>
        <w:ind w:left="720" w:firstLine="1574"/>
      </w:pPr>
      <w:rPr>
        <w:rFonts w:hAnsi="Arial Unicode MS"/>
        <w:caps w:val="0"/>
        <w:smallCaps w:val="0"/>
        <w:strike w:val="0"/>
        <w:dstrike w:val="0"/>
        <w:outline w:val="0"/>
        <w:emboss w:val="0"/>
        <w:imprint w:val="0"/>
        <w:spacing w:val="0"/>
        <w:w w:val="100"/>
        <w:kern w:val="0"/>
        <w:position w:val="0"/>
        <w:highlight w:val="none"/>
        <w:vertAlign w:val="baseline"/>
      </w:rPr>
    </w:lvl>
    <w:lvl w:ilvl="2" w:tplc="CB4488CA">
      <w:start w:val="1"/>
      <w:numFmt w:val="lowerRoman"/>
      <w:suff w:val="nothing"/>
      <w:lvlText w:val="%3."/>
      <w:lvlJc w:val="left"/>
      <w:pPr>
        <w:tabs>
          <w:tab w:val="left" w:pos="2410"/>
        </w:tabs>
        <w:ind w:left="1440" w:firstLine="1634"/>
      </w:pPr>
      <w:rPr>
        <w:rFonts w:hAnsi="Arial Unicode MS"/>
        <w:caps w:val="0"/>
        <w:smallCaps w:val="0"/>
        <w:strike w:val="0"/>
        <w:dstrike w:val="0"/>
        <w:outline w:val="0"/>
        <w:emboss w:val="0"/>
        <w:imprint w:val="0"/>
        <w:spacing w:val="0"/>
        <w:w w:val="100"/>
        <w:kern w:val="0"/>
        <w:position w:val="0"/>
        <w:highlight w:val="none"/>
        <w:vertAlign w:val="baseline"/>
      </w:rPr>
    </w:lvl>
    <w:lvl w:ilvl="3" w:tplc="4AC4A1CA">
      <w:start w:val="1"/>
      <w:numFmt w:val="decimal"/>
      <w:suff w:val="nothing"/>
      <w:lvlText w:val="%4."/>
      <w:lvlJc w:val="left"/>
      <w:pPr>
        <w:tabs>
          <w:tab w:val="left" w:pos="2410"/>
        </w:tabs>
        <w:ind w:left="2160" w:firstLine="1598"/>
      </w:pPr>
      <w:rPr>
        <w:rFonts w:hAnsi="Arial Unicode MS"/>
        <w:caps w:val="0"/>
        <w:smallCaps w:val="0"/>
        <w:strike w:val="0"/>
        <w:dstrike w:val="0"/>
        <w:outline w:val="0"/>
        <w:emboss w:val="0"/>
        <w:imprint w:val="0"/>
        <w:spacing w:val="0"/>
        <w:w w:val="100"/>
        <w:kern w:val="0"/>
        <w:position w:val="0"/>
        <w:highlight w:val="none"/>
        <w:vertAlign w:val="baseline"/>
      </w:rPr>
    </w:lvl>
    <w:lvl w:ilvl="4" w:tplc="31F27F38">
      <w:start w:val="1"/>
      <w:numFmt w:val="lowerLetter"/>
      <w:suff w:val="nothing"/>
      <w:lvlText w:val="%5."/>
      <w:lvlJc w:val="left"/>
      <w:pPr>
        <w:tabs>
          <w:tab w:val="left" w:pos="2410"/>
        </w:tabs>
        <w:ind w:left="2880" w:firstLine="1610"/>
      </w:pPr>
      <w:rPr>
        <w:rFonts w:hAnsi="Arial Unicode MS"/>
        <w:caps w:val="0"/>
        <w:smallCaps w:val="0"/>
        <w:strike w:val="0"/>
        <w:dstrike w:val="0"/>
        <w:outline w:val="0"/>
        <w:emboss w:val="0"/>
        <w:imprint w:val="0"/>
        <w:spacing w:val="0"/>
        <w:w w:val="100"/>
        <w:kern w:val="0"/>
        <w:position w:val="0"/>
        <w:highlight w:val="none"/>
        <w:vertAlign w:val="baseline"/>
      </w:rPr>
    </w:lvl>
    <w:lvl w:ilvl="5" w:tplc="15E449E0">
      <w:start w:val="1"/>
      <w:numFmt w:val="lowerRoman"/>
      <w:suff w:val="nothing"/>
      <w:lvlText w:val="%6."/>
      <w:lvlJc w:val="left"/>
      <w:pPr>
        <w:tabs>
          <w:tab w:val="left" w:pos="2410"/>
        </w:tabs>
        <w:ind w:left="3600" w:firstLine="1670"/>
      </w:pPr>
      <w:rPr>
        <w:rFonts w:hAnsi="Arial Unicode MS"/>
        <w:caps w:val="0"/>
        <w:smallCaps w:val="0"/>
        <w:strike w:val="0"/>
        <w:dstrike w:val="0"/>
        <w:outline w:val="0"/>
        <w:emboss w:val="0"/>
        <w:imprint w:val="0"/>
        <w:spacing w:val="0"/>
        <w:w w:val="100"/>
        <w:kern w:val="0"/>
        <w:position w:val="0"/>
        <w:highlight w:val="none"/>
        <w:vertAlign w:val="baseline"/>
      </w:rPr>
    </w:lvl>
    <w:lvl w:ilvl="6" w:tplc="AC782B52">
      <w:start w:val="1"/>
      <w:numFmt w:val="decimal"/>
      <w:suff w:val="nothing"/>
      <w:lvlText w:val="%7."/>
      <w:lvlJc w:val="left"/>
      <w:pPr>
        <w:tabs>
          <w:tab w:val="left" w:pos="2410"/>
        </w:tabs>
        <w:ind w:left="4320" w:firstLine="1634"/>
      </w:pPr>
      <w:rPr>
        <w:rFonts w:hAnsi="Arial Unicode MS"/>
        <w:caps w:val="0"/>
        <w:smallCaps w:val="0"/>
        <w:strike w:val="0"/>
        <w:dstrike w:val="0"/>
        <w:outline w:val="0"/>
        <w:emboss w:val="0"/>
        <w:imprint w:val="0"/>
        <w:spacing w:val="0"/>
        <w:w w:val="100"/>
        <w:kern w:val="0"/>
        <w:position w:val="0"/>
        <w:highlight w:val="none"/>
        <w:vertAlign w:val="baseline"/>
      </w:rPr>
    </w:lvl>
    <w:lvl w:ilvl="7" w:tplc="43E62364">
      <w:start w:val="1"/>
      <w:numFmt w:val="lowerLetter"/>
      <w:suff w:val="nothing"/>
      <w:lvlText w:val="%8."/>
      <w:lvlJc w:val="left"/>
      <w:pPr>
        <w:tabs>
          <w:tab w:val="left" w:pos="2410"/>
        </w:tabs>
        <w:ind w:left="5040" w:firstLine="1646"/>
      </w:pPr>
      <w:rPr>
        <w:rFonts w:hAnsi="Arial Unicode MS"/>
        <w:caps w:val="0"/>
        <w:smallCaps w:val="0"/>
        <w:strike w:val="0"/>
        <w:dstrike w:val="0"/>
        <w:outline w:val="0"/>
        <w:emboss w:val="0"/>
        <w:imprint w:val="0"/>
        <w:spacing w:val="0"/>
        <w:w w:val="100"/>
        <w:kern w:val="0"/>
        <w:position w:val="0"/>
        <w:highlight w:val="none"/>
        <w:vertAlign w:val="baseline"/>
      </w:rPr>
    </w:lvl>
    <w:lvl w:ilvl="8" w:tplc="19E2690C">
      <w:start w:val="1"/>
      <w:numFmt w:val="lowerRoman"/>
      <w:suff w:val="nothing"/>
      <w:lvlText w:val="%9."/>
      <w:lvlJc w:val="left"/>
      <w:pPr>
        <w:tabs>
          <w:tab w:val="left" w:pos="2410"/>
        </w:tabs>
        <w:ind w:left="5760" w:firstLine="17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A025544"/>
    <w:multiLevelType w:val="hybridMultilevel"/>
    <w:tmpl w:val="2B5239B4"/>
    <w:lvl w:ilvl="0" w:tplc="09DCB88C">
      <w:start w:val="1"/>
      <w:numFmt w:val="decimal"/>
      <w:lvlText w:val="%1."/>
      <w:lvlJc w:val="left"/>
      <w:pPr>
        <w:tabs>
          <w:tab w:val="num" w:pos="2552"/>
        </w:tabs>
        <w:ind w:left="567" w:firstLine="1418"/>
      </w:pPr>
      <w:rPr>
        <w:b/>
        <w:bC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tabs>
          <w:tab w:val="num" w:pos="2820"/>
        </w:tabs>
        <w:ind w:left="835" w:firstLine="115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tabs>
          <w:tab w:val="left" w:pos="2552"/>
          <w:tab w:val="num" w:pos="3425"/>
        </w:tabs>
        <w:ind w:left="1440" w:firstLine="121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left" w:pos="2552"/>
          <w:tab w:val="num" w:pos="4145"/>
        </w:tabs>
        <w:ind w:left="2160" w:firstLine="1174"/>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2552"/>
          <w:tab w:val="num" w:pos="4865"/>
        </w:tabs>
        <w:ind w:left="2880" w:firstLine="1186"/>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left" w:pos="2552"/>
          <w:tab w:val="num" w:pos="5585"/>
        </w:tabs>
        <w:ind w:left="3600" w:firstLine="1246"/>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left" w:pos="2552"/>
          <w:tab w:val="num" w:pos="6305"/>
        </w:tabs>
        <w:ind w:left="4320" w:firstLine="121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left" w:pos="2552"/>
          <w:tab w:val="num" w:pos="7025"/>
        </w:tabs>
        <w:ind w:left="5040" w:firstLine="1222"/>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left" w:pos="2552"/>
          <w:tab w:val="num" w:pos="7745"/>
        </w:tabs>
        <w:ind w:left="5760" w:firstLine="12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ED144E2"/>
    <w:multiLevelType w:val="hybridMultilevel"/>
    <w:tmpl w:val="1DC2F32C"/>
    <w:lvl w:ilvl="0" w:tplc="7E1C9F12">
      <w:start w:val="1"/>
      <w:numFmt w:val="decimal"/>
      <w:pStyle w:val="Ttulo2"/>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5426B2B"/>
    <w:multiLevelType w:val="hybridMultilevel"/>
    <w:tmpl w:val="333A8E20"/>
    <w:lvl w:ilvl="0" w:tplc="06FA2110">
      <w:start w:val="1"/>
      <w:numFmt w:val="decimal"/>
      <w:lvlText w:val="%1."/>
      <w:lvlJc w:val="left"/>
      <w:pPr>
        <w:ind w:left="1210" w:hanging="360"/>
      </w:pPr>
      <w:rPr>
        <w:b/>
        <w:bCs/>
      </w:rPr>
    </w:lvl>
    <w:lvl w:ilvl="1" w:tplc="FFFFFFFF" w:tentative="1">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8" w15:restartNumberingAfterBreak="0">
    <w:nsid w:val="36731394"/>
    <w:multiLevelType w:val="hybridMultilevel"/>
    <w:tmpl w:val="2DD49F04"/>
    <w:lvl w:ilvl="0" w:tplc="340A000F">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7B84851"/>
    <w:multiLevelType w:val="hybridMultilevel"/>
    <w:tmpl w:val="C8E6D208"/>
    <w:lvl w:ilvl="0" w:tplc="2E2E1D44">
      <w:start w:val="1"/>
      <w:numFmt w:val="decimal"/>
      <w:lvlText w:val="%1."/>
      <w:lvlJc w:val="left"/>
      <w:pPr>
        <w:ind w:left="1689" w:hanging="555"/>
      </w:pPr>
      <w:rPr>
        <w:b/>
        <w:bCs/>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10" w15:restartNumberingAfterBreak="0">
    <w:nsid w:val="3E36685B"/>
    <w:multiLevelType w:val="hybridMultilevel"/>
    <w:tmpl w:val="32900FF0"/>
    <w:lvl w:ilvl="0" w:tplc="B54CB3B2">
      <w:start w:val="1"/>
      <w:numFmt w:val="decimal"/>
      <w:lvlText w:val="%1."/>
      <w:lvlJc w:val="left"/>
      <w:pPr>
        <w:ind w:left="720" w:hanging="360"/>
      </w:pPr>
      <w:rPr>
        <w:b/>
        <w:bCs/>
      </w:rPr>
    </w:lvl>
    <w:lvl w:ilvl="1" w:tplc="E29052EA">
      <w:start w:val="1"/>
      <w:numFmt w:val="lowerLetter"/>
      <w:lvlText w:val="%2)"/>
      <w:lvlJc w:val="left"/>
      <w:pPr>
        <w:ind w:left="1650" w:hanging="57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41F2BCB"/>
    <w:multiLevelType w:val="hybridMultilevel"/>
    <w:tmpl w:val="D5908CCA"/>
    <w:lvl w:ilvl="0" w:tplc="8F147972">
      <w:start w:val="1"/>
      <w:numFmt w:val="lowerLetter"/>
      <w:lvlText w:val="%1."/>
      <w:lvlJc w:val="left"/>
      <w:pPr>
        <w:ind w:left="2988" w:hanging="360"/>
      </w:pPr>
      <w:rPr>
        <w:b/>
        <w:bCs/>
      </w:rPr>
    </w:lvl>
    <w:lvl w:ilvl="1" w:tplc="340A0019" w:tentative="1">
      <w:start w:val="1"/>
      <w:numFmt w:val="lowerLetter"/>
      <w:lvlText w:val="%2."/>
      <w:lvlJc w:val="left"/>
      <w:pPr>
        <w:ind w:left="3708" w:hanging="360"/>
      </w:pPr>
    </w:lvl>
    <w:lvl w:ilvl="2" w:tplc="340A001B" w:tentative="1">
      <w:start w:val="1"/>
      <w:numFmt w:val="lowerRoman"/>
      <w:lvlText w:val="%3."/>
      <w:lvlJc w:val="right"/>
      <w:pPr>
        <w:ind w:left="4428" w:hanging="180"/>
      </w:pPr>
    </w:lvl>
    <w:lvl w:ilvl="3" w:tplc="340A000F" w:tentative="1">
      <w:start w:val="1"/>
      <w:numFmt w:val="decimal"/>
      <w:lvlText w:val="%4."/>
      <w:lvlJc w:val="left"/>
      <w:pPr>
        <w:ind w:left="5148" w:hanging="360"/>
      </w:pPr>
    </w:lvl>
    <w:lvl w:ilvl="4" w:tplc="340A0019" w:tentative="1">
      <w:start w:val="1"/>
      <w:numFmt w:val="lowerLetter"/>
      <w:lvlText w:val="%5."/>
      <w:lvlJc w:val="left"/>
      <w:pPr>
        <w:ind w:left="5868" w:hanging="360"/>
      </w:pPr>
    </w:lvl>
    <w:lvl w:ilvl="5" w:tplc="340A001B" w:tentative="1">
      <w:start w:val="1"/>
      <w:numFmt w:val="lowerRoman"/>
      <w:lvlText w:val="%6."/>
      <w:lvlJc w:val="right"/>
      <w:pPr>
        <w:ind w:left="6588" w:hanging="180"/>
      </w:pPr>
    </w:lvl>
    <w:lvl w:ilvl="6" w:tplc="340A000F" w:tentative="1">
      <w:start w:val="1"/>
      <w:numFmt w:val="decimal"/>
      <w:lvlText w:val="%7."/>
      <w:lvlJc w:val="left"/>
      <w:pPr>
        <w:ind w:left="7308" w:hanging="360"/>
      </w:pPr>
    </w:lvl>
    <w:lvl w:ilvl="7" w:tplc="340A0019" w:tentative="1">
      <w:start w:val="1"/>
      <w:numFmt w:val="lowerLetter"/>
      <w:lvlText w:val="%8."/>
      <w:lvlJc w:val="left"/>
      <w:pPr>
        <w:ind w:left="8028" w:hanging="360"/>
      </w:pPr>
    </w:lvl>
    <w:lvl w:ilvl="8" w:tplc="340A001B" w:tentative="1">
      <w:start w:val="1"/>
      <w:numFmt w:val="lowerRoman"/>
      <w:lvlText w:val="%9."/>
      <w:lvlJc w:val="right"/>
      <w:pPr>
        <w:ind w:left="8748" w:hanging="180"/>
      </w:pPr>
    </w:lvl>
  </w:abstractNum>
  <w:abstractNum w:abstractNumId="12" w15:restartNumberingAfterBreak="0">
    <w:nsid w:val="4A7B08B1"/>
    <w:multiLevelType w:val="hybridMultilevel"/>
    <w:tmpl w:val="DDAE0C48"/>
    <w:lvl w:ilvl="0" w:tplc="634837D0">
      <w:start w:val="1"/>
      <w:numFmt w:val="decimal"/>
      <w:lvlText w:val="%1."/>
      <w:lvlJc w:val="left"/>
      <w:pPr>
        <w:ind w:left="4472" w:hanging="360"/>
      </w:pPr>
      <w:rPr>
        <w:b/>
        <w:bCs/>
      </w:rPr>
    </w:lvl>
    <w:lvl w:ilvl="1" w:tplc="340A0019" w:tentative="1">
      <w:start w:val="1"/>
      <w:numFmt w:val="lowerLetter"/>
      <w:lvlText w:val="%2."/>
      <w:lvlJc w:val="left"/>
      <w:pPr>
        <w:ind w:left="3141" w:hanging="360"/>
      </w:pPr>
    </w:lvl>
    <w:lvl w:ilvl="2" w:tplc="340A001B" w:tentative="1">
      <w:start w:val="1"/>
      <w:numFmt w:val="lowerRoman"/>
      <w:lvlText w:val="%3."/>
      <w:lvlJc w:val="right"/>
      <w:pPr>
        <w:ind w:left="3861" w:hanging="180"/>
      </w:pPr>
    </w:lvl>
    <w:lvl w:ilvl="3" w:tplc="340A000F" w:tentative="1">
      <w:start w:val="1"/>
      <w:numFmt w:val="decimal"/>
      <w:lvlText w:val="%4."/>
      <w:lvlJc w:val="left"/>
      <w:pPr>
        <w:ind w:left="4581" w:hanging="360"/>
      </w:pPr>
    </w:lvl>
    <w:lvl w:ilvl="4" w:tplc="340A0019" w:tentative="1">
      <w:start w:val="1"/>
      <w:numFmt w:val="lowerLetter"/>
      <w:lvlText w:val="%5."/>
      <w:lvlJc w:val="left"/>
      <w:pPr>
        <w:ind w:left="5301" w:hanging="360"/>
      </w:pPr>
    </w:lvl>
    <w:lvl w:ilvl="5" w:tplc="340A001B" w:tentative="1">
      <w:start w:val="1"/>
      <w:numFmt w:val="lowerRoman"/>
      <w:lvlText w:val="%6."/>
      <w:lvlJc w:val="right"/>
      <w:pPr>
        <w:ind w:left="6021" w:hanging="180"/>
      </w:pPr>
    </w:lvl>
    <w:lvl w:ilvl="6" w:tplc="340A000F" w:tentative="1">
      <w:start w:val="1"/>
      <w:numFmt w:val="decimal"/>
      <w:lvlText w:val="%7."/>
      <w:lvlJc w:val="left"/>
      <w:pPr>
        <w:ind w:left="6741" w:hanging="360"/>
      </w:pPr>
    </w:lvl>
    <w:lvl w:ilvl="7" w:tplc="340A0019" w:tentative="1">
      <w:start w:val="1"/>
      <w:numFmt w:val="lowerLetter"/>
      <w:lvlText w:val="%8."/>
      <w:lvlJc w:val="left"/>
      <w:pPr>
        <w:ind w:left="7461" w:hanging="360"/>
      </w:pPr>
    </w:lvl>
    <w:lvl w:ilvl="8" w:tplc="340A001B" w:tentative="1">
      <w:start w:val="1"/>
      <w:numFmt w:val="lowerRoman"/>
      <w:lvlText w:val="%9."/>
      <w:lvlJc w:val="right"/>
      <w:pPr>
        <w:ind w:left="8181" w:hanging="180"/>
      </w:pPr>
    </w:lvl>
  </w:abstractNum>
  <w:abstractNum w:abstractNumId="13" w15:restartNumberingAfterBreak="0">
    <w:nsid w:val="4C6462E8"/>
    <w:multiLevelType w:val="hybridMultilevel"/>
    <w:tmpl w:val="1062E22A"/>
    <w:lvl w:ilvl="0" w:tplc="FFFFFFFF">
      <w:start w:val="1"/>
      <w:numFmt w:val="decimal"/>
      <w:lvlText w:val="%1."/>
      <w:lvlJc w:val="left"/>
      <w:pPr>
        <w:ind w:left="1494" w:hanging="360"/>
      </w:pPr>
      <w:rPr>
        <w:rFonts w:ascii="Calibri Light" w:hAnsi="Calibri Light" w:cs="Calibri Light" w:hint="default"/>
        <w:b/>
        <w:bCs/>
        <w:sz w:val="22"/>
        <w:szCs w:val="22"/>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4" w15:restartNumberingAfterBreak="0">
    <w:nsid w:val="4D3667C7"/>
    <w:multiLevelType w:val="hybridMultilevel"/>
    <w:tmpl w:val="1062E22A"/>
    <w:lvl w:ilvl="0" w:tplc="F8427F74">
      <w:start w:val="1"/>
      <w:numFmt w:val="decimal"/>
      <w:lvlText w:val="%1."/>
      <w:lvlJc w:val="left"/>
      <w:pPr>
        <w:ind w:left="1494" w:hanging="360"/>
      </w:pPr>
      <w:rPr>
        <w:rFonts w:ascii="Calibri Light" w:hAnsi="Calibri Light" w:cs="Calibri Light" w:hint="default"/>
        <w:b/>
        <w:bCs/>
        <w:sz w:val="22"/>
        <w:szCs w:val="22"/>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15" w15:restartNumberingAfterBreak="0">
    <w:nsid w:val="515040C1"/>
    <w:multiLevelType w:val="hybridMultilevel"/>
    <w:tmpl w:val="4B289CDE"/>
    <w:numStyleLink w:val="Estiloimportado2"/>
  </w:abstractNum>
  <w:abstractNum w:abstractNumId="16" w15:restartNumberingAfterBreak="0">
    <w:nsid w:val="538B4DFD"/>
    <w:multiLevelType w:val="hybridMultilevel"/>
    <w:tmpl w:val="2BE8C7EE"/>
    <w:styleLink w:val="Estiloimportado5"/>
    <w:lvl w:ilvl="0" w:tplc="B2002B8C">
      <w:start w:val="1"/>
      <w:numFmt w:val="lowerLetter"/>
      <w:lvlText w:val="%1)"/>
      <w:lvlJc w:val="left"/>
      <w:pPr>
        <w:tabs>
          <w:tab w:val="num" w:pos="2552"/>
        </w:tabs>
        <w:ind w:left="567" w:firstLine="1418"/>
      </w:pPr>
      <w:rPr>
        <w:rFonts w:hAnsi="Arial Unicode MS"/>
        <w:caps w:val="0"/>
        <w:smallCaps w:val="0"/>
        <w:strike w:val="0"/>
        <w:dstrike w:val="0"/>
        <w:outline w:val="0"/>
        <w:emboss w:val="0"/>
        <w:imprint w:val="0"/>
        <w:spacing w:val="0"/>
        <w:w w:val="100"/>
        <w:kern w:val="0"/>
        <w:position w:val="0"/>
        <w:highlight w:val="none"/>
        <w:vertAlign w:val="baseline"/>
      </w:rPr>
    </w:lvl>
    <w:lvl w:ilvl="1" w:tplc="1BC6DEB8">
      <w:start w:val="1"/>
      <w:numFmt w:val="lowerLetter"/>
      <w:lvlText w:val="%2."/>
      <w:lvlJc w:val="left"/>
      <w:pPr>
        <w:tabs>
          <w:tab w:val="num" w:pos="2820"/>
        </w:tabs>
        <w:ind w:left="835" w:firstLine="1150"/>
      </w:pPr>
      <w:rPr>
        <w:rFonts w:hAnsi="Arial Unicode MS"/>
        <w:caps w:val="0"/>
        <w:smallCaps w:val="0"/>
        <w:strike w:val="0"/>
        <w:dstrike w:val="0"/>
        <w:outline w:val="0"/>
        <w:emboss w:val="0"/>
        <w:imprint w:val="0"/>
        <w:spacing w:val="0"/>
        <w:w w:val="100"/>
        <w:kern w:val="0"/>
        <w:position w:val="0"/>
        <w:highlight w:val="none"/>
        <w:vertAlign w:val="baseline"/>
      </w:rPr>
    </w:lvl>
    <w:lvl w:ilvl="2" w:tplc="D0DE6414">
      <w:start w:val="1"/>
      <w:numFmt w:val="lowerRoman"/>
      <w:lvlText w:val="%3."/>
      <w:lvlJc w:val="left"/>
      <w:pPr>
        <w:tabs>
          <w:tab w:val="left" w:pos="2552"/>
          <w:tab w:val="num" w:pos="3425"/>
        </w:tabs>
        <w:ind w:left="1440" w:firstLine="1210"/>
      </w:pPr>
      <w:rPr>
        <w:rFonts w:hAnsi="Arial Unicode MS"/>
        <w:caps w:val="0"/>
        <w:smallCaps w:val="0"/>
        <w:strike w:val="0"/>
        <w:dstrike w:val="0"/>
        <w:outline w:val="0"/>
        <w:emboss w:val="0"/>
        <w:imprint w:val="0"/>
        <w:spacing w:val="0"/>
        <w:w w:val="100"/>
        <w:kern w:val="0"/>
        <w:position w:val="0"/>
        <w:highlight w:val="none"/>
        <w:vertAlign w:val="baseline"/>
      </w:rPr>
    </w:lvl>
    <w:lvl w:ilvl="3" w:tplc="AE100BFA">
      <w:start w:val="1"/>
      <w:numFmt w:val="decimal"/>
      <w:lvlText w:val="%4."/>
      <w:lvlJc w:val="left"/>
      <w:pPr>
        <w:tabs>
          <w:tab w:val="left" w:pos="2552"/>
          <w:tab w:val="num" w:pos="4145"/>
        </w:tabs>
        <w:ind w:left="2160" w:firstLine="1174"/>
      </w:pPr>
      <w:rPr>
        <w:rFonts w:hAnsi="Arial Unicode MS"/>
        <w:caps w:val="0"/>
        <w:smallCaps w:val="0"/>
        <w:strike w:val="0"/>
        <w:dstrike w:val="0"/>
        <w:outline w:val="0"/>
        <w:emboss w:val="0"/>
        <w:imprint w:val="0"/>
        <w:spacing w:val="0"/>
        <w:w w:val="100"/>
        <w:kern w:val="0"/>
        <w:position w:val="0"/>
        <w:highlight w:val="none"/>
        <w:vertAlign w:val="baseline"/>
      </w:rPr>
    </w:lvl>
    <w:lvl w:ilvl="4" w:tplc="F364D240">
      <w:start w:val="1"/>
      <w:numFmt w:val="lowerLetter"/>
      <w:lvlText w:val="%5."/>
      <w:lvlJc w:val="left"/>
      <w:pPr>
        <w:tabs>
          <w:tab w:val="left" w:pos="2552"/>
          <w:tab w:val="num" w:pos="4865"/>
        </w:tabs>
        <w:ind w:left="2880" w:firstLine="1186"/>
      </w:pPr>
      <w:rPr>
        <w:rFonts w:hAnsi="Arial Unicode MS"/>
        <w:caps w:val="0"/>
        <w:smallCaps w:val="0"/>
        <w:strike w:val="0"/>
        <w:dstrike w:val="0"/>
        <w:outline w:val="0"/>
        <w:emboss w:val="0"/>
        <w:imprint w:val="0"/>
        <w:spacing w:val="0"/>
        <w:w w:val="100"/>
        <w:kern w:val="0"/>
        <w:position w:val="0"/>
        <w:highlight w:val="none"/>
        <w:vertAlign w:val="baseline"/>
      </w:rPr>
    </w:lvl>
    <w:lvl w:ilvl="5" w:tplc="90E8C05C">
      <w:start w:val="1"/>
      <w:numFmt w:val="lowerRoman"/>
      <w:lvlText w:val="%6."/>
      <w:lvlJc w:val="left"/>
      <w:pPr>
        <w:tabs>
          <w:tab w:val="left" w:pos="2552"/>
          <w:tab w:val="num" w:pos="5585"/>
        </w:tabs>
        <w:ind w:left="3600" w:firstLine="1246"/>
      </w:pPr>
      <w:rPr>
        <w:rFonts w:hAnsi="Arial Unicode MS"/>
        <w:caps w:val="0"/>
        <w:smallCaps w:val="0"/>
        <w:strike w:val="0"/>
        <w:dstrike w:val="0"/>
        <w:outline w:val="0"/>
        <w:emboss w:val="0"/>
        <w:imprint w:val="0"/>
        <w:spacing w:val="0"/>
        <w:w w:val="100"/>
        <w:kern w:val="0"/>
        <w:position w:val="0"/>
        <w:highlight w:val="none"/>
        <w:vertAlign w:val="baseline"/>
      </w:rPr>
    </w:lvl>
    <w:lvl w:ilvl="6" w:tplc="1B68E11E">
      <w:start w:val="1"/>
      <w:numFmt w:val="decimal"/>
      <w:lvlText w:val="%7."/>
      <w:lvlJc w:val="left"/>
      <w:pPr>
        <w:tabs>
          <w:tab w:val="left" w:pos="2552"/>
          <w:tab w:val="num" w:pos="6305"/>
        </w:tabs>
        <w:ind w:left="4320" w:firstLine="1210"/>
      </w:pPr>
      <w:rPr>
        <w:rFonts w:hAnsi="Arial Unicode MS"/>
        <w:caps w:val="0"/>
        <w:smallCaps w:val="0"/>
        <w:strike w:val="0"/>
        <w:dstrike w:val="0"/>
        <w:outline w:val="0"/>
        <w:emboss w:val="0"/>
        <w:imprint w:val="0"/>
        <w:spacing w:val="0"/>
        <w:w w:val="100"/>
        <w:kern w:val="0"/>
        <w:position w:val="0"/>
        <w:highlight w:val="none"/>
        <w:vertAlign w:val="baseline"/>
      </w:rPr>
    </w:lvl>
    <w:lvl w:ilvl="7" w:tplc="D9B69AA0">
      <w:start w:val="1"/>
      <w:numFmt w:val="lowerLetter"/>
      <w:lvlText w:val="%8."/>
      <w:lvlJc w:val="left"/>
      <w:pPr>
        <w:tabs>
          <w:tab w:val="left" w:pos="2552"/>
          <w:tab w:val="num" w:pos="7025"/>
        </w:tabs>
        <w:ind w:left="5040" w:firstLine="1222"/>
      </w:pPr>
      <w:rPr>
        <w:rFonts w:hAnsi="Arial Unicode MS"/>
        <w:caps w:val="0"/>
        <w:smallCaps w:val="0"/>
        <w:strike w:val="0"/>
        <w:dstrike w:val="0"/>
        <w:outline w:val="0"/>
        <w:emboss w:val="0"/>
        <w:imprint w:val="0"/>
        <w:spacing w:val="0"/>
        <w:w w:val="100"/>
        <w:kern w:val="0"/>
        <w:position w:val="0"/>
        <w:highlight w:val="none"/>
        <w:vertAlign w:val="baseline"/>
      </w:rPr>
    </w:lvl>
    <w:lvl w:ilvl="8" w:tplc="6546969C">
      <w:start w:val="1"/>
      <w:numFmt w:val="lowerRoman"/>
      <w:lvlText w:val="%9."/>
      <w:lvlJc w:val="left"/>
      <w:pPr>
        <w:tabs>
          <w:tab w:val="left" w:pos="2552"/>
          <w:tab w:val="num" w:pos="7745"/>
        </w:tabs>
        <w:ind w:left="5760" w:firstLine="12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4B316D4"/>
    <w:multiLevelType w:val="hybridMultilevel"/>
    <w:tmpl w:val="D9947CC8"/>
    <w:lvl w:ilvl="0" w:tplc="8BFA58AE">
      <w:start w:val="1"/>
      <w:numFmt w:val="decimal"/>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5DA4397"/>
    <w:multiLevelType w:val="hybridMultilevel"/>
    <w:tmpl w:val="9B5484F8"/>
    <w:lvl w:ilvl="0" w:tplc="FFFFFFFF">
      <w:start w:val="1"/>
      <w:numFmt w:val="lowerLetter"/>
      <w:lvlText w:val="%1)"/>
      <w:lvlJc w:val="left"/>
      <w:pPr>
        <w:ind w:left="3479" w:hanging="360"/>
      </w:pPr>
      <w:rPr>
        <w:rFonts w:hint="default"/>
      </w:rPr>
    </w:lvl>
    <w:lvl w:ilvl="1" w:tplc="FFFFFFFF" w:tentative="1">
      <w:start w:val="1"/>
      <w:numFmt w:val="lowerLetter"/>
      <w:lvlText w:val="%2."/>
      <w:lvlJc w:val="left"/>
      <w:pPr>
        <w:ind w:left="4199" w:hanging="360"/>
      </w:pPr>
    </w:lvl>
    <w:lvl w:ilvl="2" w:tplc="FFFFFFFF" w:tentative="1">
      <w:start w:val="1"/>
      <w:numFmt w:val="lowerRoman"/>
      <w:lvlText w:val="%3."/>
      <w:lvlJc w:val="right"/>
      <w:pPr>
        <w:ind w:left="4919" w:hanging="180"/>
      </w:pPr>
    </w:lvl>
    <w:lvl w:ilvl="3" w:tplc="FFFFFFFF" w:tentative="1">
      <w:start w:val="1"/>
      <w:numFmt w:val="decimal"/>
      <w:lvlText w:val="%4."/>
      <w:lvlJc w:val="left"/>
      <w:pPr>
        <w:ind w:left="5639" w:hanging="360"/>
      </w:pPr>
    </w:lvl>
    <w:lvl w:ilvl="4" w:tplc="FFFFFFFF" w:tentative="1">
      <w:start w:val="1"/>
      <w:numFmt w:val="lowerLetter"/>
      <w:lvlText w:val="%5."/>
      <w:lvlJc w:val="left"/>
      <w:pPr>
        <w:ind w:left="6359" w:hanging="360"/>
      </w:pPr>
    </w:lvl>
    <w:lvl w:ilvl="5" w:tplc="FFFFFFFF" w:tentative="1">
      <w:start w:val="1"/>
      <w:numFmt w:val="lowerRoman"/>
      <w:lvlText w:val="%6."/>
      <w:lvlJc w:val="right"/>
      <w:pPr>
        <w:ind w:left="7079" w:hanging="180"/>
      </w:pPr>
    </w:lvl>
    <w:lvl w:ilvl="6" w:tplc="FFFFFFFF" w:tentative="1">
      <w:start w:val="1"/>
      <w:numFmt w:val="decimal"/>
      <w:lvlText w:val="%7."/>
      <w:lvlJc w:val="left"/>
      <w:pPr>
        <w:ind w:left="7799" w:hanging="360"/>
      </w:pPr>
    </w:lvl>
    <w:lvl w:ilvl="7" w:tplc="FFFFFFFF" w:tentative="1">
      <w:start w:val="1"/>
      <w:numFmt w:val="lowerLetter"/>
      <w:lvlText w:val="%8."/>
      <w:lvlJc w:val="left"/>
      <w:pPr>
        <w:ind w:left="8519" w:hanging="360"/>
      </w:pPr>
    </w:lvl>
    <w:lvl w:ilvl="8" w:tplc="FFFFFFFF" w:tentative="1">
      <w:start w:val="1"/>
      <w:numFmt w:val="lowerRoman"/>
      <w:lvlText w:val="%9."/>
      <w:lvlJc w:val="right"/>
      <w:pPr>
        <w:ind w:left="9239" w:hanging="180"/>
      </w:pPr>
    </w:lvl>
  </w:abstractNum>
  <w:abstractNum w:abstractNumId="19" w15:restartNumberingAfterBreak="0">
    <w:nsid w:val="57326EBD"/>
    <w:multiLevelType w:val="hybridMultilevel"/>
    <w:tmpl w:val="4B289CDE"/>
    <w:styleLink w:val="Estiloimportado2"/>
    <w:lvl w:ilvl="0" w:tplc="FFFFFFFF">
      <w:start w:val="1"/>
      <w:numFmt w:val="lowerLetter"/>
      <w:lvlText w:val="%1)"/>
      <w:lvlJc w:val="left"/>
      <w:pPr>
        <w:tabs>
          <w:tab w:val="num" w:pos="2552"/>
        </w:tabs>
        <w:ind w:left="567" w:firstLine="1418"/>
      </w:pPr>
      <w:rPr>
        <w:caps w:val="0"/>
        <w:smallCaps w:val="0"/>
        <w:strike w:val="0"/>
        <w:dstrike w:val="0"/>
        <w:outline w:val="0"/>
        <w:emboss w:val="0"/>
        <w:imprint w:val="0"/>
        <w:spacing w:val="0"/>
        <w:w w:val="100"/>
        <w:kern w:val="0"/>
        <w:position w:val="0"/>
        <w:highlight w:val="none"/>
        <w:vertAlign w:val="baseline"/>
      </w:rPr>
    </w:lvl>
    <w:lvl w:ilvl="1" w:tplc="2C089B44">
      <w:start w:val="1"/>
      <w:numFmt w:val="lowerLetter"/>
      <w:lvlText w:val="%2."/>
      <w:lvlJc w:val="left"/>
      <w:pPr>
        <w:tabs>
          <w:tab w:val="num" w:pos="2820"/>
        </w:tabs>
        <w:ind w:left="835" w:firstLine="1150"/>
      </w:pPr>
      <w:rPr>
        <w:rFonts w:hAnsi="Arial Unicode MS"/>
        <w:caps w:val="0"/>
        <w:smallCaps w:val="0"/>
        <w:strike w:val="0"/>
        <w:dstrike w:val="0"/>
        <w:outline w:val="0"/>
        <w:emboss w:val="0"/>
        <w:imprint w:val="0"/>
        <w:spacing w:val="0"/>
        <w:w w:val="100"/>
        <w:kern w:val="0"/>
        <w:position w:val="0"/>
        <w:highlight w:val="none"/>
        <w:vertAlign w:val="baseline"/>
      </w:rPr>
    </w:lvl>
    <w:lvl w:ilvl="2" w:tplc="136EBD0E">
      <w:start w:val="1"/>
      <w:numFmt w:val="lowerRoman"/>
      <w:lvlText w:val="%3."/>
      <w:lvlJc w:val="left"/>
      <w:pPr>
        <w:tabs>
          <w:tab w:val="left" w:pos="2552"/>
          <w:tab w:val="num" w:pos="3425"/>
        </w:tabs>
        <w:ind w:left="1440" w:firstLine="1210"/>
      </w:pPr>
      <w:rPr>
        <w:rFonts w:hAnsi="Arial Unicode MS"/>
        <w:caps w:val="0"/>
        <w:smallCaps w:val="0"/>
        <w:strike w:val="0"/>
        <w:dstrike w:val="0"/>
        <w:outline w:val="0"/>
        <w:emboss w:val="0"/>
        <w:imprint w:val="0"/>
        <w:spacing w:val="0"/>
        <w:w w:val="100"/>
        <w:kern w:val="0"/>
        <w:position w:val="0"/>
        <w:highlight w:val="none"/>
        <w:vertAlign w:val="baseline"/>
      </w:rPr>
    </w:lvl>
    <w:lvl w:ilvl="3" w:tplc="4C98D6F8">
      <w:start w:val="1"/>
      <w:numFmt w:val="decimal"/>
      <w:lvlText w:val="%4."/>
      <w:lvlJc w:val="left"/>
      <w:pPr>
        <w:tabs>
          <w:tab w:val="left" w:pos="2552"/>
          <w:tab w:val="num" w:pos="4145"/>
        </w:tabs>
        <w:ind w:left="2160" w:firstLine="1174"/>
      </w:pPr>
      <w:rPr>
        <w:rFonts w:hAnsi="Arial Unicode MS"/>
        <w:caps w:val="0"/>
        <w:smallCaps w:val="0"/>
        <w:strike w:val="0"/>
        <w:dstrike w:val="0"/>
        <w:outline w:val="0"/>
        <w:emboss w:val="0"/>
        <w:imprint w:val="0"/>
        <w:spacing w:val="0"/>
        <w:w w:val="100"/>
        <w:kern w:val="0"/>
        <w:position w:val="0"/>
        <w:highlight w:val="none"/>
        <w:vertAlign w:val="baseline"/>
      </w:rPr>
    </w:lvl>
    <w:lvl w:ilvl="4" w:tplc="66E4A0AC">
      <w:start w:val="1"/>
      <w:numFmt w:val="lowerLetter"/>
      <w:lvlText w:val="%5."/>
      <w:lvlJc w:val="left"/>
      <w:pPr>
        <w:tabs>
          <w:tab w:val="left" w:pos="2552"/>
          <w:tab w:val="num" w:pos="4865"/>
        </w:tabs>
        <w:ind w:left="2880" w:firstLine="1186"/>
      </w:pPr>
      <w:rPr>
        <w:rFonts w:hAnsi="Arial Unicode MS"/>
        <w:caps w:val="0"/>
        <w:smallCaps w:val="0"/>
        <w:strike w:val="0"/>
        <w:dstrike w:val="0"/>
        <w:outline w:val="0"/>
        <w:emboss w:val="0"/>
        <w:imprint w:val="0"/>
        <w:spacing w:val="0"/>
        <w:w w:val="100"/>
        <w:kern w:val="0"/>
        <w:position w:val="0"/>
        <w:highlight w:val="none"/>
        <w:vertAlign w:val="baseline"/>
      </w:rPr>
    </w:lvl>
    <w:lvl w:ilvl="5" w:tplc="7B2CCF62">
      <w:start w:val="1"/>
      <w:numFmt w:val="lowerRoman"/>
      <w:lvlText w:val="%6."/>
      <w:lvlJc w:val="left"/>
      <w:pPr>
        <w:tabs>
          <w:tab w:val="left" w:pos="2552"/>
          <w:tab w:val="num" w:pos="5585"/>
        </w:tabs>
        <w:ind w:left="3600" w:firstLine="1246"/>
      </w:pPr>
      <w:rPr>
        <w:rFonts w:hAnsi="Arial Unicode MS"/>
        <w:caps w:val="0"/>
        <w:smallCaps w:val="0"/>
        <w:strike w:val="0"/>
        <w:dstrike w:val="0"/>
        <w:outline w:val="0"/>
        <w:emboss w:val="0"/>
        <w:imprint w:val="0"/>
        <w:spacing w:val="0"/>
        <w:w w:val="100"/>
        <w:kern w:val="0"/>
        <w:position w:val="0"/>
        <w:highlight w:val="none"/>
        <w:vertAlign w:val="baseline"/>
      </w:rPr>
    </w:lvl>
    <w:lvl w:ilvl="6" w:tplc="9FD05982">
      <w:start w:val="1"/>
      <w:numFmt w:val="decimal"/>
      <w:lvlText w:val="%7."/>
      <w:lvlJc w:val="left"/>
      <w:pPr>
        <w:tabs>
          <w:tab w:val="left" w:pos="2552"/>
          <w:tab w:val="num" w:pos="6305"/>
        </w:tabs>
        <w:ind w:left="4320" w:firstLine="1210"/>
      </w:pPr>
      <w:rPr>
        <w:rFonts w:hAnsi="Arial Unicode MS"/>
        <w:caps w:val="0"/>
        <w:smallCaps w:val="0"/>
        <w:strike w:val="0"/>
        <w:dstrike w:val="0"/>
        <w:outline w:val="0"/>
        <w:emboss w:val="0"/>
        <w:imprint w:val="0"/>
        <w:spacing w:val="0"/>
        <w:w w:val="100"/>
        <w:kern w:val="0"/>
        <w:position w:val="0"/>
        <w:highlight w:val="none"/>
        <w:vertAlign w:val="baseline"/>
      </w:rPr>
    </w:lvl>
    <w:lvl w:ilvl="7" w:tplc="27C8919A">
      <w:start w:val="1"/>
      <w:numFmt w:val="lowerLetter"/>
      <w:lvlText w:val="%8."/>
      <w:lvlJc w:val="left"/>
      <w:pPr>
        <w:tabs>
          <w:tab w:val="left" w:pos="2552"/>
          <w:tab w:val="num" w:pos="7025"/>
        </w:tabs>
        <w:ind w:left="5040" w:firstLine="1222"/>
      </w:pPr>
      <w:rPr>
        <w:rFonts w:hAnsi="Arial Unicode MS"/>
        <w:caps w:val="0"/>
        <w:smallCaps w:val="0"/>
        <w:strike w:val="0"/>
        <w:dstrike w:val="0"/>
        <w:outline w:val="0"/>
        <w:emboss w:val="0"/>
        <w:imprint w:val="0"/>
        <w:spacing w:val="0"/>
        <w:w w:val="100"/>
        <w:kern w:val="0"/>
        <w:position w:val="0"/>
        <w:highlight w:val="none"/>
        <w:vertAlign w:val="baseline"/>
      </w:rPr>
    </w:lvl>
    <w:lvl w:ilvl="8" w:tplc="32160208">
      <w:start w:val="1"/>
      <w:numFmt w:val="lowerRoman"/>
      <w:lvlText w:val="%9."/>
      <w:lvlJc w:val="left"/>
      <w:pPr>
        <w:tabs>
          <w:tab w:val="left" w:pos="2552"/>
          <w:tab w:val="num" w:pos="7745"/>
        </w:tabs>
        <w:ind w:left="5760" w:firstLine="12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80C1C8D"/>
    <w:multiLevelType w:val="hybridMultilevel"/>
    <w:tmpl w:val="66CAB6DE"/>
    <w:lvl w:ilvl="0" w:tplc="18480026">
      <w:start w:val="1"/>
      <w:numFmt w:val="decimal"/>
      <w:lvlText w:val="%1."/>
      <w:lvlJc w:val="left"/>
      <w:pPr>
        <w:ind w:left="1495" w:hanging="360"/>
      </w:pPr>
      <w:rPr>
        <w:rFonts w:eastAsia="Arial" w:cs="Arial" w:hint="default"/>
        <w:b/>
        <w:bCs/>
      </w:rPr>
    </w:lvl>
    <w:lvl w:ilvl="1" w:tplc="340A0019" w:tentative="1">
      <w:start w:val="1"/>
      <w:numFmt w:val="lowerLetter"/>
      <w:lvlText w:val="%2."/>
      <w:lvlJc w:val="left"/>
      <w:pPr>
        <w:ind w:left="2215" w:hanging="360"/>
      </w:pPr>
    </w:lvl>
    <w:lvl w:ilvl="2" w:tplc="340A001B" w:tentative="1">
      <w:start w:val="1"/>
      <w:numFmt w:val="lowerRoman"/>
      <w:lvlText w:val="%3."/>
      <w:lvlJc w:val="right"/>
      <w:pPr>
        <w:ind w:left="2935" w:hanging="180"/>
      </w:pPr>
    </w:lvl>
    <w:lvl w:ilvl="3" w:tplc="340A000F" w:tentative="1">
      <w:start w:val="1"/>
      <w:numFmt w:val="decimal"/>
      <w:lvlText w:val="%4."/>
      <w:lvlJc w:val="left"/>
      <w:pPr>
        <w:ind w:left="3655" w:hanging="360"/>
      </w:pPr>
    </w:lvl>
    <w:lvl w:ilvl="4" w:tplc="340A0019" w:tentative="1">
      <w:start w:val="1"/>
      <w:numFmt w:val="lowerLetter"/>
      <w:lvlText w:val="%5."/>
      <w:lvlJc w:val="left"/>
      <w:pPr>
        <w:ind w:left="4375" w:hanging="360"/>
      </w:pPr>
    </w:lvl>
    <w:lvl w:ilvl="5" w:tplc="340A001B" w:tentative="1">
      <w:start w:val="1"/>
      <w:numFmt w:val="lowerRoman"/>
      <w:lvlText w:val="%6."/>
      <w:lvlJc w:val="right"/>
      <w:pPr>
        <w:ind w:left="5095" w:hanging="180"/>
      </w:pPr>
    </w:lvl>
    <w:lvl w:ilvl="6" w:tplc="340A000F" w:tentative="1">
      <w:start w:val="1"/>
      <w:numFmt w:val="decimal"/>
      <w:lvlText w:val="%7."/>
      <w:lvlJc w:val="left"/>
      <w:pPr>
        <w:ind w:left="5815" w:hanging="360"/>
      </w:pPr>
    </w:lvl>
    <w:lvl w:ilvl="7" w:tplc="340A0019" w:tentative="1">
      <w:start w:val="1"/>
      <w:numFmt w:val="lowerLetter"/>
      <w:lvlText w:val="%8."/>
      <w:lvlJc w:val="left"/>
      <w:pPr>
        <w:ind w:left="6535" w:hanging="360"/>
      </w:pPr>
    </w:lvl>
    <w:lvl w:ilvl="8" w:tplc="340A001B" w:tentative="1">
      <w:start w:val="1"/>
      <w:numFmt w:val="lowerRoman"/>
      <w:lvlText w:val="%9."/>
      <w:lvlJc w:val="right"/>
      <w:pPr>
        <w:ind w:left="7255" w:hanging="180"/>
      </w:pPr>
    </w:lvl>
  </w:abstractNum>
  <w:abstractNum w:abstractNumId="21" w15:restartNumberingAfterBreak="0">
    <w:nsid w:val="5DC23230"/>
    <w:multiLevelType w:val="hybridMultilevel"/>
    <w:tmpl w:val="B63E1790"/>
    <w:lvl w:ilvl="0" w:tplc="57802E2C">
      <w:start w:val="1"/>
      <w:numFmt w:val="lowerLetter"/>
      <w:lvlText w:val="%1)"/>
      <w:lvlJc w:val="left"/>
      <w:pPr>
        <w:ind w:left="3621" w:hanging="360"/>
      </w:pPr>
      <w:rPr>
        <w:rFonts w:hint="default"/>
      </w:rPr>
    </w:lvl>
    <w:lvl w:ilvl="1" w:tplc="340A0019" w:tentative="1">
      <w:start w:val="1"/>
      <w:numFmt w:val="lowerLetter"/>
      <w:lvlText w:val="%2."/>
      <w:lvlJc w:val="left"/>
      <w:pPr>
        <w:ind w:left="4199" w:hanging="360"/>
      </w:pPr>
    </w:lvl>
    <w:lvl w:ilvl="2" w:tplc="340A001B" w:tentative="1">
      <w:start w:val="1"/>
      <w:numFmt w:val="lowerRoman"/>
      <w:lvlText w:val="%3."/>
      <w:lvlJc w:val="right"/>
      <w:pPr>
        <w:ind w:left="4919" w:hanging="180"/>
      </w:pPr>
    </w:lvl>
    <w:lvl w:ilvl="3" w:tplc="340A000F" w:tentative="1">
      <w:start w:val="1"/>
      <w:numFmt w:val="decimal"/>
      <w:lvlText w:val="%4."/>
      <w:lvlJc w:val="left"/>
      <w:pPr>
        <w:ind w:left="5639" w:hanging="360"/>
      </w:pPr>
    </w:lvl>
    <w:lvl w:ilvl="4" w:tplc="340A0019" w:tentative="1">
      <w:start w:val="1"/>
      <w:numFmt w:val="lowerLetter"/>
      <w:lvlText w:val="%5."/>
      <w:lvlJc w:val="left"/>
      <w:pPr>
        <w:ind w:left="6359" w:hanging="360"/>
      </w:pPr>
    </w:lvl>
    <w:lvl w:ilvl="5" w:tplc="340A001B" w:tentative="1">
      <w:start w:val="1"/>
      <w:numFmt w:val="lowerRoman"/>
      <w:lvlText w:val="%6."/>
      <w:lvlJc w:val="right"/>
      <w:pPr>
        <w:ind w:left="7079" w:hanging="180"/>
      </w:pPr>
    </w:lvl>
    <w:lvl w:ilvl="6" w:tplc="340A000F" w:tentative="1">
      <w:start w:val="1"/>
      <w:numFmt w:val="decimal"/>
      <w:lvlText w:val="%7."/>
      <w:lvlJc w:val="left"/>
      <w:pPr>
        <w:ind w:left="7799" w:hanging="360"/>
      </w:pPr>
    </w:lvl>
    <w:lvl w:ilvl="7" w:tplc="340A0019" w:tentative="1">
      <w:start w:val="1"/>
      <w:numFmt w:val="lowerLetter"/>
      <w:lvlText w:val="%8."/>
      <w:lvlJc w:val="left"/>
      <w:pPr>
        <w:ind w:left="8519" w:hanging="360"/>
      </w:pPr>
    </w:lvl>
    <w:lvl w:ilvl="8" w:tplc="340A001B" w:tentative="1">
      <w:start w:val="1"/>
      <w:numFmt w:val="lowerRoman"/>
      <w:lvlText w:val="%9."/>
      <w:lvlJc w:val="right"/>
      <w:pPr>
        <w:ind w:left="9239" w:hanging="180"/>
      </w:pPr>
    </w:lvl>
  </w:abstractNum>
  <w:abstractNum w:abstractNumId="22" w15:restartNumberingAfterBreak="0">
    <w:nsid w:val="68CF27CC"/>
    <w:multiLevelType w:val="hybridMultilevel"/>
    <w:tmpl w:val="F2FC5C1C"/>
    <w:lvl w:ilvl="0" w:tplc="2FB6C3B8">
      <w:start w:val="1"/>
      <w:numFmt w:val="lowerLetter"/>
      <w:pStyle w:val="Ttulo3"/>
      <w:lvlText w:val="%1."/>
      <w:lvlJc w:val="left"/>
      <w:pPr>
        <w:ind w:left="720" w:hanging="360"/>
      </w:pPr>
      <w:rPr>
        <w:rFonts w:ascii="Courier New" w:eastAsia="Courier New" w:hAnsi="Courier New" w:cs="Courier New"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6D6F01E8"/>
    <w:multiLevelType w:val="hybridMultilevel"/>
    <w:tmpl w:val="6C080DC6"/>
    <w:lvl w:ilvl="0" w:tplc="359039A2">
      <w:start w:val="1"/>
      <w:numFmt w:val="upperRoman"/>
      <w:pStyle w:val="Ttulo1"/>
      <w:lvlText w:val="%1."/>
      <w:lvlJc w:val="left"/>
      <w:pPr>
        <w:ind w:left="4613" w:hanging="360"/>
      </w:pPr>
      <w:rPr>
        <w:rFonts w:hint="default"/>
        <w:b/>
        <w:bCs/>
      </w:rPr>
    </w:lvl>
    <w:lvl w:ilvl="1" w:tplc="3B0EF098">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1BC1C80"/>
    <w:multiLevelType w:val="hybridMultilevel"/>
    <w:tmpl w:val="F324732C"/>
    <w:lvl w:ilvl="0" w:tplc="BA8881A6">
      <w:start w:val="1"/>
      <w:numFmt w:val="decimal"/>
      <w:lvlText w:val="%1."/>
      <w:lvlJc w:val="left"/>
      <w:pPr>
        <w:ind w:left="2838" w:hanging="570"/>
      </w:pPr>
      <w:rPr>
        <w:rFonts w:hint="default"/>
        <w:b/>
        <w:bCs/>
        <w:color w:val="000000" w:themeColor="text1"/>
      </w:rPr>
    </w:lvl>
    <w:lvl w:ilvl="1" w:tplc="340A0019" w:tentative="1">
      <w:start w:val="1"/>
      <w:numFmt w:val="lowerLetter"/>
      <w:lvlText w:val="%2."/>
      <w:lvlJc w:val="left"/>
      <w:pPr>
        <w:ind w:left="3348" w:hanging="360"/>
      </w:pPr>
    </w:lvl>
    <w:lvl w:ilvl="2" w:tplc="340A001B" w:tentative="1">
      <w:start w:val="1"/>
      <w:numFmt w:val="lowerRoman"/>
      <w:lvlText w:val="%3."/>
      <w:lvlJc w:val="right"/>
      <w:pPr>
        <w:ind w:left="4068" w:hanging="180"/>
      </w:pPr>
    </w:lvl>
    <w:lvl w:ilvl="3" w:tplc="340A000F" w:tentative="1">
      <w:start w:val="1"/>
      <w:numFmt w:val="decimal"/>
      <w:lvlText w:val="%4."/>
      <w:lvlJc w:val="left"/>
      <w:pPr>
        <w:ind w:left="4788" w:hanging="360"/>
      </w:pPr>
    </w:lvl>
    <w:lvl w:ilvl="4" w:tplc="340A0019" w:tentative="1">
      <w:start w:val="1"/>
      <w:numFmt w:val="lowerLetter"/>
      <w:lvlText w:val="%5."/>
      <w:lvlJc w:val="left"/>
      <w:pPr>
        <w:ind w:left="5508" w:hanging="360"/>
      </w:pPr>
    </w:lvl>
    <w:lvl w:ilvl="5" w:tplc="340A001B" w:tentative="1">
      <w:start w:val="1"/>
      <w:numFmt w:val="lowerRoman"/>
      <w:lvlText w:val="%6."/>
      <w:lvlJc w:val="right"/>
      <w:pPr>
        <w:ind w:left="6228" w:hanging="180"/>
      </w:pPr>
    </w:lvl>
    <w:lvl w:ilvl="6" w:tplc="340A000F" w:tentative="1">
      <w:start w:val="1"/>
      <w:numFmt w:val="decimal"/>
      <w:lvlText w:val="%7."/>
      <w:lvlJc w:val="left"/>
      <w:pPr>
        <w:ind w:left="6948" w:hanging="360"/>
      </w:pPr>
    </w:lvl>
    <w:lvl w:ilvl="7" w:tplc="340A0019" w:tentative="1">
      <w:start w:val="1"/>
      <w:numFmt w:val="lowerLetter"/>
      <w:lvlText w:val="%8."/>
      <w:lvlJc w:val="left"/>
      <w:pPr>
        <w:ind w:left="7668" w:hanging="360"/>
      </w:pPr>
    </w:lvl>
    <w:lvl w:ilvl="8" w:tplc="340A001B" w:tentative="1">
      <w:start w:val="1"/>
      <w:numFmt w:val="lowerRoman"/>
      <w:lvlText w:val="%9."/>
      <w:lvlJc w:val="right"/>
      <w:pPr>
        <w:ind w:left="8388" w:hanging="180"/>
      </w:pPr>
    </w:lvl>
  </w:abstractNum>
  <w:abstractNum w:abstractNumId="25" w15:restartNumberingAfterBreak="0">
    <w:nsid w:val="71CF6786"/>
    <w:multiLevelType w:val="hybridMultilevel"/>
    <w:tmpl w:val="E8D8455A"/>
    <w:lvl w:ilvl="0" w:tplc="24041560">
      <w:start w:val="1"/>
      <w:numFmt w:val="decimal"/>
      <w:lvlText w:val="%1."/>
      <w:lvlJc w:val="left"/>
      <w:pPr>
        <w:ind w:left="2988" w:hanging="360"/>
      </w:pPr>
      <w:rPr>
        <w:b/>
        <w:bCs/>
      </w:rPr>
    </w:lvl>
    <w:lvl w:ilvl="1" w:tplc="340A0019" w:tentative="1">
      <w:start w:val="1"/>
      <w:numFmt w:val="lowerLetter"/>
      <w:lvlText w:val="%2."/>
      <w:lvlJc w:val="left"/>
      <w:pPr>
        <w:ind w:left="3708" w:hanging="360"/>
      </w:pPr>
    </w:lvl>
    <w:lvl w:ilvl="2" w:tplc="340A001B" w:tentative="1">
      <w:start w:val="1"/>
      <w:numFmt w:val="lowerRoman"/>
      <w:lvlText w:val="%3."/>
      <w:lvlJc w:val="right"/>
      <w:pPr>
        <w:ind w:left="4428" w:hanging="180"/>
      </w:pPr>
    </w:lvl>
    <w:lvl w:ilvl="3" w:tplc="340A000F" w:tentative="1">
      <w:start w:val="1"/>
      <w:numFmt w:val="decimal"/>
      <w:lvlText w:val="%4."/>
      <w:lvlJc w:val="left"/>
      <w:pPr>
        <w:ind w:left="5148" w:hanging="360"/>
      </w:pPr>
    </w:lvl>
    <w:lvl w:ilvl="4" w:tplc="340A0019" w:tentative="1">
      <w:start w:val="1"/>
      <w:numFmt w:val="lowerLetter"/>
      <w:lvlText w:val="%5."/>
      <w:lvlJc w:val="left"/>
      <w:pPr>
        <w:ind w:left="5868" w:hanging="360"/>
      </w:pPr>
    </w:lvl>
    <w:lvl w:ilvl="5" w:tplc="340A001B" w:tentative="1">
      <w:start w:val="1"/>
      <w:numFmt w:val="lowerRoman"/>
      <w:lvlText w:val="%6."/>
      <w:lvlJc w:val="right"/>
      <w:pPr>
        <w:ind w:left="6588" w:hanging="180"/>
      </w:pPr>
    </w:lvl>
    <w:lvl w:ilvl="6" w:tplc="340A000F" w:tentative="1">
      <w:start w:val="1"/>
      <w:numFmt w:val="decimal"/>
      <w:lvlText w:val="%7."/>
      <w:lvlJc w:val="left"/>
      <w:pPr>
        <w:ind w:left="7308" w:hanging="360"/>
      </w:pPr>
    </w:lvl>
    <w:lvl w:ilvl="7" w:tplc="340A0019" w:tentative="1">
      <w:start w:val="1"/>
      <w:numFmt w:val="lowerLetter"/>
      <w:lvlText w:val="%8."/>
      <w:lvlJc w:val="left"/>
      <w:pPr>
        <w:ind w:left="8028" w:hanging="360"/>
      </w:pPr>
    </w:lvl>
    <w:lvl w:ilvl="8" w:tplc="340A001B" w:tentative="1">
      <w:start w:val="1"/>
      <w:numFmt w:val="lowerRoman"/>
      <w:lvlText w:val="%9."/>
      <w:lvlJc w:val="right"/>
      <w:pPr>
        <w:ind w:left="8748" w:hanging="180"/>
      </w:pPr>
    </w:lvl>
  </w:abstractNum>
  <w:abstractNum w:abstractNumId="26" w15:restartNumberingAfterBreak="0">
    <w:nsid w:val="72016E38"/>
    <w:multiLevelType w:val="hybridMultilevel"/>
    <w:tmpl w:val="3366472A"/>
    <w:styleLink w:val="Estiloimportado3"/>
    <w:lvl w:ilvl="0" w:tplc="85EAD654">
      <w:start w:val="1"/>
      <w:numFmt w:val="lowerLetter"/>
      <w:lvlText w:val="%1)"/>
      <w:lvlJc w:val="left"/>
      <w:pPr>
        <w:tabs>
          <w:tab w:val="num" w:pos="2552"/>
        </w:tabs>
        <w:ind w:left="567" w:firstLine="1418"/>
      </w:pPr>
      <w:rPr>
        <w:rFonts w:hAnsi="Arial Unicode MS"/>
        <w:caps w:val="0"/>
        <w:smallCaps w:val="0"/>
        <w:strike w:val="0"/>
        <w:dstrike w:val="0"/>
        <w:outline w:val="0"/>
        <w:emboss w:val="0"/>
        <w:imprint w:val="0"/>
        <w:spacing w:val="0"/>
        <w:w w:val="100"/>
        <w:kern w:val="0"/>
        <w:position w:val="0"/>
        <w:highlight w:val="none"/>
        <w:vertAlign w:val="baseline"/>
      </w:rPr>
    </w:lvl>
    <w:lvl w:ilvl="1" w:tplc="D2023A8A">
      <w:start w:val="1"/>
      <w:numFmt w:val="lowerLetter"/>
      <w:lvlText w:val="%2."/>
      <w:lvlJc w:val="left"/>
      <w:pPr>
        <w:tabs>
          <w:tab w:val="num" w:pos="2820"/>
        </w:tabs>
        <w:ind w:left="835" w:firstLine="1150"/>
      </w:pPr>
      <w:rPr>
        <w:rFonts w:hAnsi="Arial Unicode MS"/>
        <w:caps w:val="0"/>
        <w:smallCaps w:val="0"/>
        <w:strike w:val="0"/>
        <w:dstrike w:val="0"/>
        <w:outline w:val="0"/>
        <w:emboss w:val="0"/>
        <w:imprint w:val="0"/>
        <w:spacing w:val="0"/>
        <w:w w:val="100"/>
        <w:kern w:val="0"/>
        <w:position w:val="0"/>
        <w:highlight w:val="none"/>
        <w:vertAlign w:val="baseline"/>
      </w:rPr>
    </w:lvl>
    <w:lvl w:ilvl="2" w:tplc="3954CA96">
      <w:start w:val="1"/>
      <w:numFmt w:val="lowerRoman"/>
      <w:lvlText w:val="%3."/>
      <w:lvlJc w:val="left"/>
      <w:pPr>
        <w:tabs>
          <w:tab w:val="left" w:pos="2552"/>
          <w:tab w:val="num" w:pos="3425"/>
        </w:tabs>
        <w:ind w:left="1440" w:firstLine="1210"/>
      </w:pPr>
      <w:rPr>
        <w:rFonts w:hAnsi="Arial Unicode MS"/>
        <w:caps w:val="0"/>
        <w:smallCaps w:val="0"/>
        <w:strike w:val="0"/>
        <w:dstrike w:val="0"/>
        <w:outline w:val="0"/>
        <w:emboss w:val="0"/>
        <w:imprint w:val="0"/>
        <w:spacing w:val="0"/>
        <w:w w:val="100"/>
        <w:kern w:val="0"/>
        <w:position w:val="0"/>
        <w:highlight w:val="none"/>
        <w:vertAlign w:val="baseline"/>
      </w:rPr>
    </w:lvl>
    <w:lvl w:ilvl="3" w:tplc="98BAC482">
      <w:start w:val="1"/>
      <w:numFmt w:val="decimal"/>
      <w:lvlText w:val="%4."/>
      <w:lvlJc w:val="left"/>
      <w:pPr>
        <w:tabs>
          <w:tab w:val="left" w:pos="2552"/>
          <w:tab w:val="num" w:pos="4145"/>
        </w:tabs>
        <w:ind w:left="2160" w:firstLine="1174"/>
      </w:pPr>
      <w:rPr>
        <w:rFonts w:hAnsi="Arial Unicode MS"/>
        <w:caps w:val="0"/>
        <w:smallCaps w:val="0"/>
        <w:strike w:val="0"/>
        <w:dstrike w:val="0"/>
        <w:outline w:val="0"/>
        <w:emboss w:val="0"/>
        <w:imprint w:val="0"/>
        <w:spacing w:val="0"/>
        <w:w w:val="100"/>
        <w:kern w:val="0"/>
        <w:position w:val="0"/>
        <w:highlight w:val="none"/>
        <w:vertAlign w:val="baseline"/>
      </w:rPr>
    </w:lvl>
    <w:lvl w:ilvl="4" w:tplc="67D01E32">
      <w:start w:val="1"/>
      <w:numFmt w:val="lowerLetter"/>
      <w:lvlText w:val="%5."/>
      <w:lvlJc w:val="left"/>
      <w:pPr>
        <w:tabs>
          <w:tab w:val="left" w:pos="2552"/>
          <w:tab w:val="num" w:pos="4865"/>
        </w:tabs>
        <w:ind w:left="2880" w:firstLine="1186"/>
      </w:pPr>
      <w:rPr>
        <w:rFonts w:hAnsi="Arial Unicode MS"/>
        <w:caps w:val="0"/>
        <w:smallCaps w:val="0"/>
        <w:strike w:val="0"/>
        <w:dstrike w:val="0"/>
        <w:outline w:val="0"/>
        <w:emboss w:val="0"/>
        <w:imprint w:val="0"/>
        <w:spacing w:val="0"/>
        <w:w w:val="100"/>
        <w:kern w:val="0"/>
        <w:position w:val="0"/>
        <w:highlight w:val="none"/>
        <w:vertAlign w:val="baseline"/>
      </w:rPr>
    </w:lvl>
    <w:lvl w:ilvl="5" w:tplc="B394A8B8">
      <w:start w:val="1"/>
      <w:numFmt w:val="lowerRoman"/>
      <w:lvlText w:val="%6."/>
      <w:lvlJc w:val="left"/>
      <w:pPr>
        <w:tabs>
          <w:tab w:val="left" w:pos="2552"/>
          <w:tab w:val="num" w:pos="5585"/>
        </w:tabs>
        <w:ind w:left="3600" w:firstLine="1246"/>
      </w:pPr>
      <w:rPr>
        <w:rFonts w:hAnsi="Arial Unicode MS"/>
        <w:caps w:val="0"/>
        <w:smallCaps w:val="0"/>
        <w:strike w:val="0"/>
        <w:dstrike w:val="0"/>
        <w:outline w:val="0"/>
        <w:emboss w:val="0"/>
        <w:imprint w:val="0"/>
        <w:spacing w:val="0"/>
        <w:w w:val="100"/>
        <w:kern w:val="0"/>
        <w:position w:val="0"/>
        <w:highlight w:val="none"/>
        <w:vertAlign w:val="baseline"/>
      </w:rPr>
    </w:lvl>
    <w:lvl w:ilvl="6" w:tplc="13D067A2">
      <w:start w:val="1"/>
      <w:numFmt w:val="decimal"/>
      <w:lvlText w:val="%7."/>
      <w:lvlJc w:val="left"/>
      <w:pPr>
        <w:tabs>
          <w:tab w:val="left" w:pos="2552"/>
          <w:tab w:val="num" w:pos="6305"/>
        </w:tabs>
        <w:ind w:left="4320" w:firstLine="1210"/>
      </w:pPr>
      <w:rPr>
        <w:rFonts w:hAnsi="Arial Unicode MS"/>
        <w:caps w:val="0"/>
        <w:smallCaps w:val="0"/>
        <w:strike w:val="0"/>
        <w:dstrike w:val="0"/>
        <w:outline w:val="0"/>
        <w:emboss w:val="0"/>
        <w:imprint w:val="0"/>
        <w:spacing w:val="0"/>
        <w:w w:val="100"/>
        <w:kern w:val="0"/>
        <w:position w:val="0"/>
        <w:highlight w:val="none"/>
        <w:vertAlign w:val="baseline"/>
      </w:rPr>
    </w:lvl>
    <w:lvl w:ilvl="7" w:tplc="21480EBC">
      <w:start w:val="1"/>
      <w:numFmt w:val="lowerLetter"/>
      <w:lvlText w:val="%8."/>
      <w:lvlJc w:val="left"/>
      <w:pPr>
        <w:tabs>
          <w:tab w:val="left" w:pos="2552"/>
          <w:tab w:val="num" w:pos="7025"/>
        </w:tabs>
        <w:ind w:left="5040" w:firstLine="1222"/>
      </w:pPr>
      <w:rPr>
        <w:rFonts w:hAnsi="Arial Unicode MS"/>
        <w:caps w:val="0"/>
        <w:smallCaps w:val="0"/>
        <w:strike w:val="0"/>
        <w:dstrike w:val="0"/>
        <w:outline w:val="0"/>
        <w:emboss w:val="0"/>
        <w:imprint w:val="0"/>
        <w:spacing w:val="0"/>
        <w:w w:val="100"/>
        <w:kern w:val="0"/>
        <w:position w:val="0"/>
        <w:highlight w:val="none"/>
        <w:vertAlign w:val="baseline"/>
      </w:rPr>
    </w:lvl>
    <w:lvl w:ilvl="8" w:tplc="8AE4B46E">
      <w:start w:val="1"/>
      <w:numFmt w:val="lowerRoman"/>
      <w:lvlText w:val="%9."/>
      <w:lvlJc w:val="left"/>
      <w:pPr>
        <w:tabs>
          <w:tab w:val="left" w:pos="2552"/>
          <w:tab w:val="num" w:pos="7745"/>
        </w:tabs>
        <w:ind w:left="5760" w:firstLine="12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4485230"/>
    <w:multiLevelType w:val="hybridMultilevel"/>
    <w:tmpl w:val="F5C66DBA"/>
    <w:lvl w:ilvl="0" w:tplc="5A6A2920">
      <w:start w:val="1"/>
      <w:numFmt w:val="lowerLetter"/>
      <w:lvlText w:val="%1)"/>
      <w:lvlJc w:val="left"/>
      <w:pPr>
        <w:ind w:left="3904" w:hanging="36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28" w15:restartNumberingAfterBreak="0">
    <w:nsid w:val="7A503298"/>
    <w:multiLevelType w:val="hybridMultilevel"/>
    <w:tmpl w:val="9B5484F8"/>
    <w:lvl w:ilvl="0" w:tplc="66E61AD4">
      <w:start w:val="1"/>
      <w:numFmt w:val="lowerLetter"/>
      <w:lvlText w:val="%1)"/>
      <w:lvlJc w:val="left"/>
      <w:pPr>
        <w:ind w:left="3479" w:hanging="360"/>
      </w:pPr>
      <w:rPr>
        <w:rFonts w:hint="default"/>
      </w:rPr>
    </w:lvl>
    <w:lvl w:ilvl="1" w:tplc="340A0019" w:tentative="1">
      <w:start w:val="1"/>
      <w:numFmt w:val="lowerLetter"/>
      <w:lvlText w:val="%2."/>
      <w:lvlJc w:val="left"/>
      <w:pPr>
        <w:ind w:left="4199" w:hanging="360"/>
      </w:pPr>
    </w:lvl>
    <w:lvl w:ilvl="2" w:tplc="340A001B" w:tentative="1">
      <w:start w:val="1"/>
      <w:numFmt w:val="lowerRoman"/>
      <w:lvlText w:val="%3."/>
      <w:lvlJc w:val="right"/>
      <w:pPr>
        <w:ind w:left="4919" w:hanging="180"/>
      </w:pPr>
    </w:lvl>
    <w:lvl w:ilvl="3" w:tplc="340A000F" w:tentative="1">
      <w:start w:val="1"/>
      <w:numFmt w:val="decimal"/>
      <w:lvlText w:val="%4."/>
      <w:lvlJc w:val="left"/>
      <w:pPr>
        <w:ind w:left="5639" w:hanging="360"/>
      </w:pPr>
    </w:lvl>
    <w:lvl w:ilvl="4" w:tplc="340A0019" w:tentative="1">
      <w:start w:val="1"/>
      <w:numFmt w:val="lowerLetter"/>
      <w:lvlText w:val="%5."/>
      <w:lvlJc w:val="left"/>
      <w:pPr>
        <w:ind w:left="6359" w:hanging="360"/>
      </w:pPr>
    </w:lvl>
    <w:lvl w:ilvl="5" w:tplc="340A001B" w:tentative="1">
      <w:start w:val="1"/>
      <w:numFmt w:val="lowerRoman"/>
      <w:lvlText w:val="%6."/>
      <w:lvlJc w:val="right"/>
      <w:pPr>
        <w:ind w:left="7079" w:hanging="180"/>
      </w:pPr>
    </w:lvl>
    <w:lvl w:ilvl="6" w:tplc="340A000F" w:tentative="1">
      <w:start w:val="1"/>
      <w:numFmt w:val="decimal"/>
      <w:lvlText w:val="%7."/>
      <w:lvlJc w:val="left"/>
      <w:pPr>
        <w:ind w:left="7799" w:hanging="360"/>
      </w:pPr>
    </w:lvl>
    <w:lvl w:ilvl="7" w:tplc="340A0019" w:tentative="1">
      <w:start w:val="1"/>
      <w:numFmt w:val="lowerLetter"/>
      <w:lvlText w:val="%8."/>
      <w:lvlJc w:val="left"/>
      <w:pPr>
        <w:ind w:left="8519" w:hanging="360"/>
      </w:pPr>
    </w:lvl>
    <w:lvl w:ilvl="8" w:tplc="340A001B" w:tentative="1">
      <w:start w:val="1"/>
      <w:numFmt w:val="lowerRoman"/>
      <w:lvlText w:val="%9."/>
      <w:lvlJc w:val="right"/>
      <w:pPr>
        <w:ind w:left="9239" w:hanging="180"/>
      </w:pPr>
    </w:lvl>
  </w:abstractNum>
  <w:abstractNum w:abstractNumId="29" w15:restartNumberingAfterBreak="0">
    <w:nsid w:val="7DDB7C90"/>
    <w:multiLevelType w:val="hybridMultilevel"/>
    <w:tmpl w:val="CB202D18"/>
    <w:lvl w:ilvl="0" w:tplc="54F0DCC6">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E821374"/>
    <w:multiLevelType w:val="hybridMultilevel"/>
    <w:tmpl w:val="1DEC55FA"/>
    <w:lvl w:ilvl="0" w:tplc="AF74AC06">
      <w:start w:val="1"/>
      <w:numFmt w:val="decimal"/>
      <w:lvlText w:val="%1."/>
      <w:lvlJc w:val="left"/>
      <w:pPr>
        <w:ind w:left="2988" w:hanging="360"/>
      </w:pPr>
      <w:rPr>
        <w:b/>
        <w:bCs/>
      </w:rPr>
    </w:lvl>
    <w:lvl w:ilvl="1" w:tplc="340A0019" w:tentative="1">
      <w:start w:val="1"/>
      <w:numFmt w:val="lowerLetter"/>
      <w:lvlText w:val="%2."/>
      <w:lvlJc w:val="left"/>
      <w:pPr>
        <w:ind w:left="3708" w:hanging="360"/>
      </w:pPr>
    </w:lvl>
    <w:lvl w:ilvl="2" w:tplc="340A001B" w:tentative="1">
      <w:start w:val="1"/>
      <w:numFmt w:val="lowerRoman"/>
      <w:lvlText w:val="%3."/>
      <w:lvlJc w:val="right"/>
      <w:pPr>
        <w:ind w:left="4428" w:hanging="180"/>
      </w:pPr>
    </w:lvl>
    <w:lvl w:ilvl="3" w:tplc="340A000F" w:tentative="1">
      <w:start w:val="1"/>
      <w:numFmt w:val="decimal"/>
      <w:lvlText w:val="%4."/>
      <w:lvlJc w:val="left"/>
      <w:pPr>
        <w:ind w:left="5148" w:hanging="360"/>
      </w:pPr>
    </w:lvl>
    <w:lvl w:ilvl="4" w:tplc="340A0019" w:tentative="1">
      <w:start w:val="1"/>
      <w:numFmt w:val="lowerLetter"/>
      <w:lvlText w:val="%5."/>
      <w:lvlJc w:val="left"/>
      <w:pPr>
        <w:ind w:left="5868" w:hanging="360"/>
      </w:pPr>
    </w:lvl>
    <w:lvl w:ilvl="5" w:tplc="340A001B" w:tentative="1">
      <w:start w:val="1"/>
      <w:numFmt w:val="lowerRoman"/>
      <w:lvlText w:val="%6."/>
      <w:lvlJc w:val="right"/>
      <w:pPr>
        <w:ind w:left="6588" w:hanging="180"/>
      </w:pPr>
    </w:lvl>
    <w:lvl w:ilvl="6" w:tplc="340A000F" w:tentative="1">
      <w:start w:val="1"/>
      <w:numFmt w:val="decimal"/>
      <w:lvlText w:val="%7."/>
      <w:lvlJc w:val="left"/>
      <w:pPr>
        <w:ind w:left="7308" w:hanging="360"/>
      </w:pPr>
    </w:lvl>
    <w:lvl w:ilvl="7" w:tplc="340A0019" w:tentative="1">
      <w:start w:val="1"/>
      <w:numFmt w:val="lowerLetter"/>
      <w:lvlText w:val="%8."/>
      <w:lvlJc w:val="left"/>
      <w:pPr>
        <w:ind w:left="8028" w:hanging="360"/>
      </w:pPr>
    </w:lvl>
    <w:lvl w:ilvl="8" w:tplc="340A001B" w:tentative="1">
      <w:start w:val="1"/>
      <w:numFmt w:val="lowerRoman"/>
      <w:lvlText w:val="%9."/>
      <w:lvlJc w:val="right"/>
      <w:pPr>
        <w:ind w:left="8748" w:hanging="180"/>
      </w:pPr>
    </w:lvl>
  </w:abstractNum>
  <w:num w:numId="1" w16cid:durableId="757142546">
    <w:abstractNumId w:val="6"/>
  </w:num>
  <w:num w:numId="2" w16cid:durableId="1326863591">
    <w:abstractNumId w:val="23"/>
  </w:num>
  <w:num w:numId="3" w16cid:durableId="1702123316">
    <w:abstractNumId w:val="28"/>
  </w:num>
  <w:num w:numId="4" w16cid:durableId="1199466113">
    <w:abstractNumId w:val="18"/>
  </w:num>
  <w:num w:numId="5" w16cid:durableId="662778276">
    <w:abstractNumId w:val="21"/>
  </w:num>
  <w:num w:numId="6" w16cid:durableId="2137601610">
    <w:abstractNumId w:val="22"/>
  </w:num>
  <w:num w:numId="7" w16cid:durableId="1760563071">
    <w:abstractNumId w:val="27"/>
  </w:num>
  <w:num w:numId="8" w16cid:durableId="670761596">
    <w:abstractNumId w:val="22"/>
    <w:lvlOverride w:ilvl="0">
      <w:startOverride w:val="1"/>
    </w:lvlOverride>
  </w:num>
  <w:num w:numId="9" w16cid:durableId="1432430766">
    <w:abstractNumId w:val="6"/>
    <w:lvlOverride w:ilvl="0">
      <w:startOverride w:val="1"/>
    </w:lvlOverride>
  </w:num>
  <w:num w:numId="10" w16cid:durableId="2092501783">
    <w:abstractNumId w:val="22"/>
    <w:lvlOverride w:ilvl="0">
      <w:startOverride w:val="1"/>
    </w:lvlOverride>
  </w:num>
  <w:num w:numId="11" w16cid:durableId="2060126658">
    <w:abstractNumId w:val="6"/>
    <w:lvlOverride w:ilvl="0">
      <w:startOverride w:val="1"/>
    </w:lvlOverride>
  </w:num>
  <w:num w:numId="12" w16cid:durableId="717512305">
    <w:abstractNumId w:val="22"/>
    <w:lvlOverride w:ilvl="0">
      <w:startOverride w:val="1"/>
    </w:lvlOverride>
  </w:num>
  <w:num w:numId="13" w16cid:durableId="391271898">
    <w:abstractNumId w:val="6"/>
    <w:lvlOverride w:ilvl="0">
      <w:startOverride w:val="1"/>
    </w:lvlOverride>
  </w:num>
  <w:num w:numId="14" w16cid:durableId="1710451658">
    <w:abstractNumId w:val="22"/>
    <w:lvlOverride w:ilvl="0">
      <w:startOverride w:val="1"/>
    </w:lvlOverride>
  </w:num>
  <w:num w:numId="15" w16cid:durableId="905067583">
    <w:abstractNumId w:val="6"/>
    <w:lvlOverride w:ilvl="0">
      <w:startOverride w:val="1"/>
    </w:lvlOverride>
  </w:num>
  <w:num w:numId="16" w16cid:durableId="1586497452">
    <w:abstractNumId w:val="19"/>
  </w:num>
  <w:num w:numId="17" w16cid:durableId="315233502">
    <w:abstractNumId w:val="15"/>
    <w:lvlOverride w:ilvl="0">
      <w:lvl w:ilvl="0" w:tplc="12A8250C">
        <w:start w:val="1"/>
        <w:numFmt w:val="decimal"/>
        <w:lvlText w:val="%1."/>
        <w:lvlJc w:val="left"/>
        <w:pPr>
          <w:ind w:left="2345" w:hanging="360"/>
        </w:pPr>
        <w:rPr>
          <w:b/>
          <w:bCs/>
        </w:rPr>
      </w:lvl>
    </w:lvlOverride>
    <w:lvlOverride w:ilvl="1">
      <w:lvl w:ilvl="1" w:tplc="9612AF62" w:tentative="1">
        <w:start w:val="1"/>
        <w:numFmt w:val="lowerLetter"/>
        <w:lvlText w:val="%2."/>
        <w:lvlJc w:val="left"/>
        <w:pPr>
          <w:ind w:left="3065" w:hanging="360"/>
        </w:pPr>
      </w:lvl>
    </w:lvlOverride>
    <w:lvlOverride w:ilvl="2">
      <w:lvl w:ilvl="2" w:tplc="D8F48CD4" w:tentative="1">
        <w:start w:val="1"/>
        <w:numFmt w:val="lowerRoman"/>
        <w:lvlText w:val="%3."/>
        <w:lvlJc w:val="right"/>
        <w:pPr>
          <w:ind w:left="3785" w:hanging="180"/>
        </w:pPr>
      </w:lvl>
    </w:lvlOverride>
    <w:lvlOverride w:ilvl="3">
      <w:lvl w:ilvl="3" w:tplc="0E46E07A" w:tentative="1">
        <w:start w:val="1"/>
        <w:numFmt w:val="decimal"/>
        <w:lvlText w:val="%4."/>
        <w:lvlJc w:val="left"/>
        <w:pPr>
          <w:ind w:left="4505" w:hanging="360"/>
        </w:pPr>
      </w:lvl>
    </w:lvlOverride>
    <w:lvlOverride w:ilvl="4">
      <w:lvl w:ilvl="4" w:tplc="43AA2A4E" w:tentative="1">
        <w:start w:val="1"/>
        <w:numFmt w:val="lowerLetter"/>
        <w:lvlText w:val="%5."/>
        <w:lvlJc w:val="left"/>
        <w:pPr>
          <w:ind w:left="5225" w:hanging="360"/>
        </w:pPr>
      </w:lvl>
    </w:lvlOverride>
    <w:lvlOverride w:ilvl="5">
      <w:lvl w:ilvl="5" w:tplc="8014F2C6" w:tentative="1">
        <w:start w:val="1"/>
        <w:numFmt w:val="lowerRoman"/>
        <w:lvlText w:val="%6."/>
        <w:lvlJc w:val="right"/>
        <w:pPr>
          <w:ind w:left="5945" w:hanging="180"/>
        </w:pPr>
      </w:lvl>
    </w:lvlOverride>
    <w:lvlOverride w:ilvl="6">
      <w:lvl w:ilvl="6" w:tplc="49EA28C4" w:tentative="1">
        <w:start w:val="1"/>
        <w:numFmt w:val="decimal"/>
        <w:lvlText w:val="%7."/>
        <w:lvlJc w:val="left"/>
        <w:pPr>
          <w:ind w:left="6665" w:hanging="360"/>
        </w:pPr>
      </w:lvl>
    </w:lvlOverride>
    <w:lvlOverride w:ilvl="7">
      <w:lvl w:ilvl="7" w:tplc="657CD706" w:tentative="1">
        <w:start w:val="1"/>
        <w:numFmt w:val="lowerLetter"/>
        <w:lvlText w:val="%8."/>
        <w:lvlJc w:val="left"/>
        <w:pPr>
          <w:ind w:left="7385" w:hanging="360"/>
        </w:pPr>
      </w:lvl>
    </w:lvlOverride>
    <w:lvlOverride w:ilvl="8">
      <w:lvl w:ilvl="8" w:tplc="9516EDE4" w:tentative="1">
        <w:start w:val="1"/>
        <w:numFmt w:val="lowerRoman"/>
        <w:lvlText w:val="%9."/>
        <w:lvlJc w:val="right"/>
        <w:pPr>
          <w:ind w:left="8105" w:hanging="180"/>
        </w:pPr>
      </w:lvl>
    </w:lvlOverride>
  </w:num>
  <w:num w:numId="18" w16cid:durableId="2112429442">
    <w:abstractNumId w:val="26"/>
  </w:num>
  <w:num w:numId="19" w16cid:durableId="1351908810">
    <w:abstractNumId w:val="4"/>
  </w:num>
  <w:num w:numId="20" w16cid:durableId="317882230">
    <w:abstractNumId w:val="16"/>
  </w:num>
  <w:num w:numId="21" w16cid:durableId="1098672852">
    <w:abstractNumId w:val="20"/>
  </w:num>
  <w:num w:numId="22" w16cid:durableId="399712339">
    <w:abstractNumId w:val="8"/>
  </w:num>
  <w:num w:numId="23" w16cid:durableId="27029386">
    <w:abstractNumId w:val="3"/>
  </w:num>
  <w:num w:numId="24" w16cid:durableId="925461060">
    <w:abstractNumId w:val="14"/>
  </w:num>
  <w:num w:numId="25" w16cid:durableId="1468623453">
    <w:abstractNumId w:val="9"/>
  </w:num>
  <w:num w:numId="26" w16cid:durableId="1799840672">
    <w:abstractNumId w:val="12"/>
  </w:num>
  <w:num w:numId="27" w16cid:durableId="1307393097">
    <w:abstractNumId w:val="0"/>
  </w:num>
  <w:num w:numId="28" w16cid:durableId="688262481">
    <w:abstractNumId w:val="24"/>
  </w:num>
  <w:num w:numId="29" w16cid:durableId="1289359066">
    <w:abstractNumId w:val="5"/>
  </w:num>
  <w:num w:numId="30" w16cid:durableId="1005864502">
    <w:abstractNumId w:val="17"/>
  </w:num>
  <w:num w:numId="31" w16cid:durableId="782959983">
    <w:abstractNumId w:val="13"/>
  </w:num>
  <w:num w:numId="32" w16cid:durableId="104153165">
    <w:abstractNumId w:val="30"/>
  </w:num>
  <w:num w:numId="33" w16cid:durableId="775711143">
    <w:abstractNumId w:val="25"/>
  </w:num>
  <w:num w:numId="34" w16cid:durableId="1240865394">
    <w:abstractNumId w:val="10"/>
  </w:num>
  <w:num w:numId="35" w16cid:durableId="1497381162">
    <w:abstractNumId w:val="11"/>
  </w:num>
  <w:num w:numId="36" w16cid:durableId="2068528005">
    <w:abstractNumId w:val="29"/>
  </w:num>
  <w:num w:numId="37" w16cid:durableId="1118601017">
    <w:abstractNumId w:val="2"/>
  </w:num>
  <w:num w:numId="38" w16cid:durableId="406340732">
    <w:abstractNumId w:val="7"/>
  </w:num>
  <w:num w:numId="39" w16cid:durableId="558056238">
    <w:abstractNumId w:val="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UwMrawNLIwMDe3NLZQ0lEKTi0uzszPAykwMqoFALRAmMItAAAA"/>
  </w:docVars>
  <w:rsids>
    <w:rsidRoot w:val="006E2491"/>
    <w:rsid w:val="0000021F"/>
    <w:rsid w:val="00000257"/>
    <w:rsid w:val="000004D5"/>
    <w:rsid w:val="00000E2B"/>
    <w:rsid w:val="00001098"/>
    <w:rsid w:val="00001152"/>
    <w:rsid w:val="00002513"/>
    <w:rsid w:val="00002644"/>
    <w:rsid w:val="00002735"/>
    <w:rsid w:val="000028BE"/>
    <w:rsid w:val="0000296C"/>
    <w:rsid w:val="00002B55"/>
    <w:rsid w:val="00002EFC"/>
    <w:rsid w:val="00002F9E"/>
    <w:rsid w:val="00003401"/>
    <w:rsid w:val="000035E2"/>
    <w:rsid w:val="00003908"/>
    <w:rsid w:val="0000398B"/>
    <w:rsid w:val="00003DAB"/>
    <w:rsid w:val="00003E25"/>
    <w:rsid w:val="00004039"/>
    <w:rsid w:val="0000425B"/>
    <w:rsid w:val="00004309"/>
    <w:rsid w:val="000043B2"/>
    <w:rsid w:val="000043D6"/>
    <w:rsid w:val="000049AE"/>
    <w:rsid w:val="00004B82"/>
    <w:rsid w:val="00005101"/>
    <w:rsid w:val="00005B12"/>
    <w:rsid w:val="00005C11"/>
    <w:rsid w:val="0000625C"/>
    <w:rsid w:val="000065EE"/>
    <w:rsid w:val="00006AE3"/>
    <w:rsid w:val="00006CD3"/>
    <w:rsid w:val="00007116"/>
    <w:rsid w:val="00007CDF"/>
    <w:rsid w:val="00007E49"/>
    <w:rsid w:val="00010006"/>
    <w:rsid w:val="000106DB"/>
    <w:rsid w:val="00010729"/>
    <w:rsid w:val="0001099B"/>
    <w:rsid w:val="00010A5C"/>
    <w:rsid w:val="00010A74"/>
    <w:rsid w:val="00010BC5"/>
    <w:rsid w:val="00010D22"/>
    <w:rsid w:val="000110C5"/>
    <w:rsid w:val="00011504"/>
    <w:rsid w:val="00011695"/>
    <w:rsid w:val="00011837"/>
    <w:rsid w:val="000118DD"/>
    <w:rsid w:val="000119C3"/>
    <w:rsid w:val="000119F0"/>
    <w:rsid w:val="00011A1C"/>
    <w:rsid w:val="00011A76"/>
    <w:rsid w:val="00011D20"/>
    <w:rsid w:val="00011E14"/>
    <w:rsid w:val="00012559"/>
    <w:rsid w:val="0001279A"/>
    <w:rsid w:val="00012CAD"/>
    <w:rsid w:val="00012F80"/>
    <w:rsid w:val="00013056"/>
    <w:rsid w:val="0001335D"/>
    <w:rsid w:val="00013695"/>
    <w:rsid w:val="00013784"/>
    <w:rsid w:val="000137B4"/>
    <w:rsid w:val="000137FC"/>
    <w:rsid w:val="00013817"/>
    <w:rsid w:val="000139A4"/>
    <w:rsid w:val="00013D13"/>
    <w:rsid w:val="00014070"/>
    <w:rsid w:val="00015253"/>
    <w:rsid w:val="00015480"/>
    <w:rsid w:val="0001571B"/>
    <w:rsid w:val="000159C7"/>
    <w:rsid w:val="00015DE2"/>
    <w:rsid w:val="00016698"/>
    <w:rsid w:val="00016EA8"/>
    <w:rsid w:val="00017081"/>
    <w:rsid w:val="00017108"/>
    <w:rsid w:val="000171C0"/>
    <w:rsid w:val="0001750E"/>
    <w:rsid w:val="00017798"/>
    <w:rsid w:val="000178A5"/>
    <w:rsid w:val="00017B9F"/>
    <w:rsid w:val="00017DDB"/>
    <w:rsid w:val="00020098"/>
    <w:rsid w:val="0002026B"/>
    <w:rsid w:val="000206A6"/>
    <w:rsid w:val="00020EC9"/>
    <w:rsid w:val="000215AE"/>
    <w:rsid w:val="00021709"/>
    <w:rsid w:val="0002193C"/>
    <w:rsid w:val="00021ADA"/>
    <w:rsid w:val="00021BAE"/>
    <w:rsid w:val="00021DCF"/>
    <w:rsid w:val="00021DE0"/>
    <w:rsid w:val="000225CF"/>
    <w:rsid w:val="00022789"/>
    <w:rsid w:val="00022CD0"/>
    <w:rsid w:val="00022E9F"/>
    <w:rsid w:val="00023853"/>
    <w:rsid w:val="000238CE"/>
    <w:rsid w:val="000239F2"/>
    <w:rsid w:val="00023BC2"/>
    <w:rsid w:val="00023DD4"/>
    <w:rsid w:val="00023DFC"/>
    <w:rsid w:val="00023F7A"/>
    <w:rsid w:val="00024333"/>
    <w:rsid w:val="0002466A"/>
    <w:rsid w:val="00024AFB"/>
    <w:rsid w:val="00024B44"/>
    <w:rsid w:val="0002506B"/>
    <w:rsid w:val="000250D9"/>
    <w:rsid w:val="0002567E"/>
    <w:rsid w:val="00025998"/>
    <w:rsid w:val="00025D1A"/>
    <w:rsid w:val="00025DB1"/>
    <w:rsid w:val="000262BD"/>
    <w:rsid w:val="000267AA"/>
    <w:rsid w:val="00026B0A"/>
    <w:rsid w:val="00026B45"/>
    <w:rsid w:val="000273AF"/>
    <w:rsid w:val="0002760B"/>
    <w:rsid w:val="00027923"/>
    <w:rsid w:val="00027C4C"/>
    <w:rsid w:val="00027D7C"/>
    <w:rsid w:val="00027EF9"/>
    <w:rsid w:val="00027F16"/>
    <w:rsid w:val="000300E2"/>
    <w:rsid w:val="00030136"/>
    <w:rsid w:val="00030183"/>
    <w:rsid w:val="0003019F"/>
    <w:rsid w:val="000309FC"/>
    <w:rsid w:val="000315AA"/>
    <w:rsid w:val="00031B7C"/>
    <w:rsid w:val="000324FC"/>
    <w:rsid w:val="00032621"/>
    <w:rsid w:val="00032D95"/>
    <w:rsid w:val="00032FEB"/>
    <w:rsid w:val="00033155"/>
    <w:rsid w:val="0003338B"/>
    <w:rsid w:val="00033BE5"/>
    <w:rsid w:val="00034C8D"/>
    <w:rsid w:val="00034F75"/>
    <w:rsid w:val="000352F0"/>
    <w:rsid w:val="00035B07"/>
    <w:rsid w:val="00035F7C"/>
    <w:rsid w:val="00035FF3"/>
    <w:rsid w:val="00036184"/>
    <w:rsid w:val="0003622D"/>
    <w:rsid w:val="0003626B"/>
    <w:rsid w:val="00036523"/>
    <w:rsid w:val="00036540"/>
    <w:rsid w:val="00036B9A"/>
    <w:rsid w:val="00037186"/>
    <w:rsid w:val="000373BB"/>
    <w:rsid w:val="00037A9A"/>
    <w:rsid w:val="00037FB7"/>
    <w:rsid w:val="000400B7"/>
    <w:rsid w:val="000404F1"/>
    <w:rsid w:val="000408EE"/>
    <w:rsid w:val="00040A1C"/>
    <w:rsid w:val="00040C66"/>
    <w:rsid w:val="00040CB4"/>
    <w:rsid w:val="00040E1B"/>
    <w:rsid w:val="00040F28"/>
    <w:rsid w:val="00041672"/>
    <w:rsid w:val="0004182B"/>
    <w:rsid w:val="000419F5"/>
    <w:rsid w:val="00041ABB"/>
    <w:rsid w:val="0004324E"/>
    <w:rsid w:val="00043A2A"/>
    <w:rsid w:val="00043C24"/>
    <w:rsid w:val="0004444B"/>
    <w:rsid w:val="000446B3"/>
    <w:rsid w:val="00044A47"/>
    <w:rsid w:val="00044C51"/>
    <w:rsid w:val="00044C7E"/>
    <w:rsid w:val="00044F2F"/>
    <w:rsid w:val="00045168"/>
    <w:rsid w:val="0004538D"/>
    <w:rsid w:val="000455AE"/>
    <w:rsid w:val="000458A8"/>
    <w:rsid w:val="00046BD3"/>
    <w:rsid w:val="00046D37"/>
    <w:rsid w:val="000478B2"/>
    <w:rsid w:val="000501D3"/>
    <w:rsid w:val="0005044B"/>
    <w:rsid w:val="000505E5"/>
    <w:rsid w:val="000509DA"/>
    <w:rsid w:val="00050A5F"/>
    <w:rsid w:val="00050B62"/>
    <w:rsid w:val="00050D6F"/>
    <w:rsid w:val="00051093"/>
    <w:rsid w:val="0005159A"/>
    <w:rsid w:val="0005186C"/>
    <w:rsid w:val="00051879"/>
    <w:rsid w:val="00051898"/>
    <w:rsid w:val="00051A07"/>
    <w:rsid w:val="00051DF0"/>
    <w:rsid w:val="00051F72"/>
    <w:rsid w:val="0005224E"/>
    <w:rsid w:val="00052903"/>
    <w:rsid w:val="00052967"/>
    <w:rsid w:val="00052DD7"/>
    <w:rsid w:val="00052EE5"/>
    <w:rsid w:val="000537A3"/>
    <w:rsid w:val="000538CD"/>
    <w:rsid w:val="00053986"/>
    <w:rsid w:val="00053C3C"/>
    <w:rsid w:val="00053D98"/>
    <w:rsid w:val="00053E63"/>
    <w:rsid w:val="00054124"/>
    <w:rsid w:val="00054714"/>
    <w:rsid w:val="00054953"/>
    <w:rsid w:val="00054CB9"/>
    <w:rsid w:val="00054E4A"/>
    <w:rsid w:val="00054EFA"/>
    <w:rsid w:val="00054FFB"/>
    <w:rsid w:val="00055579"/>
    <w:rsid w:val="000556B3"/>
    <w:rsid w:val="000556C0"/>
    <w:rsid w:val="000558F8"/>
    <w:rsid w:val="00055A19"/>
    <w:rsid w:val="0005606E"/>
    <w:rsid w:val="00056745"/>
    <w:rsid w:val="0005674B"/>
    <w:rsid w:val="00056C0A"/>
    <w:rsid w:val="0005720C"/>
    <w:rsid w:val="00057488"/>
    <w:rsid w:val="00057994"/>
    <w:rsid w:val="0006060D"/>
    <w:rsid w:val="00061482"/>
    <w:rsid w:val="0006168E"/>
    <w:rsid w:val="00061DC6"/>
    <w:rsid w:val="00062184"/>
    <w:rsid w:val="0006273F"/>
    <w:rsid w:val="00063282"/>
    <w:rsid w:val="0006371E"/>
    <w:rsid w:val="00063E64"/>
    <w:rsid w:val="0006537E"/>
    <w:rsid w:val="00065520"/>
    <w:rsid w:val="0006566E"/>
    <w:rsid w:val="00065784"/>
    <w:rsid w:val="000657D8"/>
    <w:rsid w:val="000658AB"/>
    <w:rsid w:val="00065A94"/>
    <w:rsid w:val="00065B75"/>
    <w:rsid w:val="00065E8C"/>
    <w:rsid w:val="00065FFE"/>
    <w:rsid w:val="00066074"/>
    <w:rsid w:val="00066118"/>
    <w:rsid w:val="00066124"/>
    <w:rsid w:val="000669D8"/>
    <w:rsid w:val="0006769D"/>
    <w:rsid w:val="000678F0"/>
    <w:rsid w:val="000707A9"/>
    <w:rsid w:val="000710F6"/>
    <w:rsid w:val="00071173"/>
    <w:rsid w:val="000718A9"/>
    <w:rsid w:val="00071B16"/>
    <w:rsid w:val="00071DC9"/>
    <w:rsid w:val="00072398"/>
    <w:rsid w:val="000723C3"/>
    <w:rsid w:val="000723E6"/>
    <w:rsid w:val="00072574"/>
    <w:rsid w:val="00072738"/>
    <w:rsid w:val="00072BF5"/>
    <w:rsid w:val="00072F3D"/>
    <w:rsid w:val="0007327C"/>
    <w:rsid w:val="0007342C"/>
    <w:rsid w:val="00073568"/>
    <w:rsid w:val="000735C6"/>
    <w:rsid w:val="000739ED"/>
    <w:rsid w:val="00073A1E"/>
    <w:rsid w:val="00073E17"/>
    <w:rsid w:val="000741D5"/>
    <w:rsid w:val="0007428D"/>
    <w:rsid w:val="0007429D"/>
    <w:rsid w:val="00074548"/>
    <w:rsid w:val="0007484A"/>
    <w:rsid w:val="00074AD9"/>
    <w:rsid w:val="00074BA2"/>
    <w:rsid w:val="00075082"/>
    <w:rsid w:val="000754BE"/>
    <w:rsid w:val="00075631"/>
    <w:rsid w:val="00075BBE"/>
    <w:rsid w:val="00075E56"/>
    <w:rsid w:val="00075F14"/>
    <w:rsid w:val="0007649A"/>
    <w:rsid w:val="0007674A"/>
    <w:rsid w:val="00076827"/>
    <w:rsid w:val="000769E9"/>
    <w:rsid w:val="00076F4B"/>
    <w:rsid w:val="0007700A"/>
    <w:rsid w:val="0007751D"/>
    <w:rsid w:val="00077764"/>
    <w:rsid w:val="00077B00"/>
    <w:rsid w:val="00080253"/>
    <w:rsid w:val="00080419"/>
    <w:rsid w:val="00080437"/>
    <w:rsid w:val="0008069A"/>
    <w:rsid w:val="0008075F"/>
    <w:rsid w:val="00080950"/>
    <w:rsid w:val="00080979"/>
    <w:rsid w:val="00081076"/>
    <w:rsid w:val="00081270"/>
    <w:rsid w:val="000816BC"/>
    <w:rsid w:val="00081779"/>
    <w:rsid w:val="00081972"/>
    <w:rsid w:val="000819F9"/>
    <w:rsid w:val="00081E73"/>
    <w:rsid w:val="00081F83"/>
    <w:rsid w:val="00082743"/>
    <w:rsid w:val="00082CF1"/>
    <w:rsid w:val="00082DF8"/>
    <w:rsid w:val="000839F6"/>
    <w:rsid w:val="00083AB2"/>
    <w:rsid w:val="00084068"/>
    <w:rsid w:val="00084566"/>
    <w:rsid w:val="00084577"/>
    <w:rsid w:val="00084A7D"/>
    <w:rsid w:val="00084B2C"/>
    <w:rsid w:val="00084CEC"/>
    <w:rsid w:val="00084ED2"/>
    <w:rsid w:val="000851DC"/>
    <w:rsid w:val="0008528D"/>
    <w:rsid w:val="000853BD"/>
    <w:rsid w:val="00085749"/>
    <w:rsid w:val="000858F1"/>
    <w:rsid w:val="000859E5"/>
    <w:rsid w:val="00085D62"/>
    <w:rsid w:val="00085E0C"/>
    <w:rsid w:val="0008620B"/>
    <w:rsid w:val="00086512"/>
    <w:rsid w:val="00086E9E"/>
    <w:rsid w:val="000870DB"/>
    <w:rsid w:val="00087771"/>
    <w:rsid w:val="00087FB2"/>
    <w:rsid w:val="0008C3C8"/>
    <w:rsid w:val="000907D1"/>
    <w:rsid w:val="00090C15"/>
    <w:rsid w:val="00090CDD"/>
    <w:rsid w:val="0009102B"/>
    <w:rsid w:val="000913B6"/>
    <w:rsid w:val="000913E1"/>
    <w:rsid w:val="000913EB"/>
    <w:rsid w:val="00091930"/>
    <w:rsid w:val="00091A8F"/>
    <w:rsid w:val="00091B72"/>
    <w:rsid w:val="00091F0A"/>
    <w:rsid w:val="00091FF6"/>
    <w:rsid w:val="00092131"/>
    <w:rsid w:val="00092284"/>
    <w:rsid w:val="0009256C"/>
    <w:rsid w:val="00092988"/>
    <w:rsid w:val="00092ECC"/>
    <w:rsid w:val="00093345"/>
    <w:rsid w:val="00093C68"/>
    <w:rsid w:val="00093EB3"/>
    <w:rsid w:val="00094410"/>
    <w:rsid w:val="000946A6"/>
    <w:rsid w:val="000949D5"/>
    <w:rsid w:val="00094BB9"/>
    <w:rsid w:val="0009532A"/>
    <w:rsid w:val="000956BD"/>
    <w:rsid w:val="00095B4F"/>
    <w:rsid w:val="000963A3"/>
    <w:rsid w:val="0009677A"/>
    <w:rsid w:val="000967FE"/>
    <w:rsid w:val="00096B8E"/>
    <w:rsid w:val="00096D0F"/>
    <w:rsid w:val="0009715C"/>
    <w:rsid w:val="00097C5D"/>
    <w:rsid w:val="00097DBF"/>
    <w:rsid w:val="00097DC6"/>
    <w:rsid w:val="000A0109"/>
    <w:rsid w:val="000A0BD6"/>
    <w:rsid w:val="000A0C8D"/>
    <w:rsid w:val="000A0DA5"/>
    <w:rsid w:val="000A0DD8"/>
    <w:rsid w:val="000A0E98"/>
    <w:rsid w:val="000A0EA8"/>
    <w:rsid w:val="000A0EE2"/>
    <w:rsid w:val="000A11BC"/>
    <w:rsid w:val="000A144F"/>
    <w:rsid w:val="000A17C9"/>
    <w:rsid w:val="000A1CFC"/>
    <w:rsid w:val="000A249D"/>
    <w:rsid w:val="000A2842"/>
    <w:rsid w:val="000A28D4"/>
    <w:rsid w:val="000A2A57"/>
    <w:rsid w:val="000A2A78"/>
    <w:rsid w:val="000A2DF4"/>
    <w:rsid w:val="000A337E"/>
    <w:rsid w:val="000A35C6"/>
    <w:rsid w:val="000A368A"/>
    <w:rsid w:val="000A376C"/>
    <w:rsid w:val="000A38E8"/>
    <w:rsid w:val="000A3CEE"/>
    <w:rsid w:val="000A43E6"/>
    <w:rsid w:val="000A44B2"/>
    <w:rsid w:val="000A459C"/>
    <w:rsid w:val="000A46CA"/>
    <w:rsid w:val="000A4743"/>
    <w:rsid w:val="000A4FF7"/>
    <w:rsid w:val="000A51FA"/>
    <w:rsid w:val="000A5357"/>
    <w:rsid w:val="000A538E"/>
    <w:rsid w:val="000A58EB"/>
    <w:rsid w:val="000A5E25"/>
    <w:rsid w:val="000A5F58"/>
    <w:rsid w:val="000A6115"/>
    <w:rsid w:val="000A6196"/>
    <w:rsid w:val="000A672D"/>
    <w:rsid w:val="000A6747"/>
    <w:rsid w:val="000A6790"/>
    <w:rsid w:val="000A6AD8"/>
    <w:rsid w:val="000A6E48"/>
    <w:rsid w:val="000A6EB0"/>
    <w:rsid w:val="000A6F4D"/>
    <w:rsid w:val="000A7598"/>
    <w:rsid w:val="000A7721"/>
    <w:rsid w:val="000A7A8A"/>
    <w:rsid w:val="000A7D21"/>
    <w:rsid w:val="000A7D36"/>
    <w:rsid w:val="000A7FBE"/>
    <w:rsid w:val="000B0074"/>
    <w:rsid w:val="000B0488"/>
    <w:rsid w:val="000B05F3"/>
    <w:rsid w:val="000B0EAF"/>
    <w:rsid w:val="000B1133"/>
    <w:rsid w:val="000B120A"/>
    <w:rsid w:val="000B16F0"/>
    <w:rsid w:val="000B1D67"/>
    <w:rsid w:val="000B1E75"/>
    <w:rsid w:val="000B2002"/>
    <w:rsid w:val="000B21A4"/>
    <w:rsid w:val="000B2224"/>
    <w:rsid w:val="000B23D6"/>
    <w:rsid w:val="000B25E8"/>
    <w:rsid w:val="000B2975"/>
    <w:rsid w:val="000B2F9E"/>
    <w:rsid w:val="000B33AA"/>
    <w:rsid w:val="000B3514"/>
    <w:rsid w:val="000B3666"/>
    <w:rsid w:val="000B36BB"/>
    <w:rsid w:val="000B36FC"/>
    <w:rsid w:val="000B41BF"/>
    <w:rsid w:val="000B45ED"/>
    <w:rsid w:val="000B482D"/>
    <w:rsid w:val="000B4A4E"/>
    <w:rsid w:val="000B4F5C"/>
    <w:rsid w:val="000B4FAC"/>
    <w:rsid w:val="000B52F7"/>
    <w:rsid w:val="000B5553"/>
    <w:rsid w:val="000B56F1"/>
    <w:rsid w:val="000B5D6A"/>
    <w:rsid w:val="000B5DC5"/>
    <w:rsid w:val="000B61B2"/>
    <w:rsid w:val="000B69F8"/>
    <w:rsid w:val="000B6F64"/>
    <w:rsid w:val="000B70A1"/>
    <w:rsid w:val="000B73D6"/>
    <w:rsid w:val="000B74EA"/>
    <w:rsid w:val="000B7641"/>
    <w:rsid w:val="000B782C"/>
    <w:rsid w:val="000B78B7"/>
    <w:rsid w:val="000B7B29"/>
    <w:rsid w:val="000B7C8B"/>
    <w:rsid w:val="000B7CC1"/>
    <w:rsid w:val="000B7DA0"/>
    <w:rsid w:val="000B7E8D"/>
    <w:rsid w:val="000C099F"/>
    <w:rsid w:val="000C0C6D"/>
    <w:rsid w:val="000C0D72"/>
    <w:rsid w:val="000C162B"/>
    <w:rsid w:val="000C21A2"/>
    <w:rsid w:val="000C223C"/>
    <w:rsid w:val="000C258D"/>
    <w:rsid w:val="000C28CC"/>
    <w:rsid w:val="000C28E7"/>
    <w:rsid w:val="000C2A24"/>
    <w:rsid w:val="000C2C90"/>
    <w:rsid w:val="000C353B"/>
    <w:rsid w:val="000C359D"/>
    <w:rsid w:val="000C3609"/>
    <w:rsid w:val="000C366A"/>
    <w:rsid w:val="000C3A75"/>
    <w:rsid w:val="000C3B64"/>
    <w:rsid w:val="000C3CE7"/>
    <w:rsid w:val="000C465A"/>
    <w:rsid w:val="000C5E8B"/>
    <w:rsid w:val="000C6245"/>
    <w:rsid w:val="000C63D2"/>
    <w:rsid w:val="000C68E1"/>
    <w:rsid w:val="000C6B2A"/>
    <w:rsid w:val="000C6B3B"/>
    <w:rsid w:val="000C6CAB"/>
    <w:rsid w:val="000C6D0A"/>
    <w:rsid w:val="000C6EB5"/>
    <w:rsid w:val="000C6FC2"/>
    <w:rsid w:val="000C70FD"/>
    <w:rsid w:val="000C74ED"/>
    <w:rsid w:val="000C78A9"/>
    <w:rsid w:val="000C7D7C"/>
    <w:rsid w:val="000D04F8"/>
    <w:rsid w:val="000D067D"/>
    <w:rsid w:val="000D0803"/>
    <w:rsid w:val="000D0941"/>
    <w:rsid w:val="000D0D16"/>
    <w:rsid w:val="000D1473"/>
    <w:rsid w:val="000D1638"/>
    <w:rsid w:val="000D16F4"/>
    <w:rsid w:val="000D1A47"/>
    <w:rsid w:val="000D1B47"/>
    <w:rsid w:val="000D20A0"/>
    <w:rsid w:val="000D2BC9"/>
    <w:rsid w:val="000D2CD7"/>
    <w:rsid w:val="000D320E"/>
    <w:rsid w:val="000D3513"/>
    <w:rsid w:val="000D3E4A"/>
    <w:rsid w:val="000D3F1D"/>
    <w:rsid w:val="000D3F6D"/>
    <w:rsid w:val="000D4249"/>
    <w:rsid w:val="000D4430"/>
    <w:rsid w:val="000D4474"/>
    <w:rsid w:val="000D477F"/>
    <w:rsid w:val="000D48AF"/>
    <w:rsid w:val="000D4C75"/>
    <w:rsid w:val="000D4F15"/>
    <w:rsid w:val="000D52D3"/>
    <w:rsid w:val="000D54E5"/>
    <w:rsid w:val="000D5592"/>
    <w:rsid w:val="000D58BD"/>
    <w:rsid w:val="000D5B89"/>
    <w:rsid w:val="000D5CE8"/>
    <w:rsid w:val="000D5D1C"/>
    <w:rsid w:val="000D5D5F"/>
    <w:rsid w:val="000D5D95"/>
    <w:rsid w:val="000D6C88"/>
    <w:rsid w:val="000D6CCA"/>
    <w:rsid w:val="000D6EEC"/>
    <w:rsid w:val="000D710D"/>
    <w:rsid w:val="000D72D3"/>
    <w:rsid w:val="000D73BB"/>
    <w:rsid w:val="000D7855"/>
    <w:rsid w:val="000D7DA4"/>
    <w:rsid w:val="000D7E1D"/>
    <w:rsid w:val="000E000F"/>
    <w:rsid w:val="000E024F"/>
    <w:rsid w:val="000E0A62"/>
    <w:rsid w:val="000E0C18"/>
    <w:rsid w:val="000E0D86"/>
    <w:rsid w:val="000E14AC"/>
    <w:rsid w:val="000E192E"/>
    <w:rsid w:val="000E1FE9"/>
    <w:rsid w:val="000E233A"/>
    <w:rsid w:val="000E286F"/>
    <w:rsid w:val="000E300A"/>
    <w:rsid w:val="000E3045"/>
    <w:rsid w:val="000E3110"/>
    <w:rsid w:val="000E33BB"/>
    <w:rsid w:val="000E35DD"/>
    <w:rsid w:val="000E361D"/>
    <w:rsid w:val="000E3A46"/>
    <w:rsid w:val="000E3D7E"/>
    <w:rsid w:val="000E40B3"/>
    <w:rsid w:val="000E42C4"/>
    <w:rsid w:val="000E442D"/>
    <w:rsid w:val="000E460E"/>
    <w:rsid w:val="000E4EB5"/>
    <w:rsid w:val="000E5378"/>
    <w:rsid w:val="000E5700"/>
    <w:rsid w:val="000E57A2"/>
    <w:rsid w:val="000E5A75"/>
    <w:rsid w:val="000E5C5B"/>
    <w:rsid w:val="000E5D91"/>
    <w:rsid w:val="000E611C"/>
    <w:rsid w:val="000E659B"/>
    <w:rsid w:val="000E6879"/>
    <w:rsid w:val="000E6A7C"/>
    <w:rsid w:val="000E72A2"/>
    <w:rsid w:val="000E7302"/>
    <w:rsid w:val="000E7B78"/>
    <w:rsid w:val="000F022D"/>
    <w:rsid w:val="000F0582"/>
    <w:rsid w:val="000F0785"/>
    <w:rsid w:val="000F100B"/>
    <w:rsid w:val="000F1604"/>
    <w:rsid w:val="000F1A19"/>
    <w:rsid w:val="000F21AE"/>
    <w:rsid w:val="000F25BB"/>
    <w:rsid w:val="000F2776"/>
    <w:rsid w:val="000F284F"/>
    <w:rsid w:val="000F29B2"/>
    <w:rsid w:val="000F2CC4"/>
    <w:rsid w:val="000F3184"/>
    <w:rsid w:val="000F326B"/>
    <w:rsid w:val="000F3399"/>
    <w:rsid w:val="000F350A"/>
    <w:rsid w:val="000F3961"/>
    <w:rsid w:val="000F448E"/>
    <w:rsid w:val="000F4971"/>
    <w:rsid w:val="000F4B06"/>
    <w:rsid w:val="000F4B19"/>
    <w:rsid w:val="000F4BB3"/>
    <w:rsid w:val="000F5194"/>
    <w:rsid w:val="000F51C2"/>
    <w:rsid w:val="000F5507"/>
    <w:rsid w:val="000F563E"/>
    <w:rsid w:val="000F64DC"/>
    <w:rsid w:val="000F66FD"/>
    <w:rsid w:val="000F677E"/>
    <w:rsid w:val="000F6820"/>
    <w:rsid w:val="000F6A5B"/>
    <w:rsid w:val="000F758B"/>
    <w:rsid w:val="000F7AA2"/>
    <w:rsid w:val="000F7AF3"/>
    <w:rsid w:val="000F7F02"/>
    <w:rsid w:val="00100290"/>
    <w:rsid w:val="001002FC"/>
    <w:rsid w:val="00100343"/>
    <w:rsid w:val="001015B9"/>
    <w:rsid w:val="00101608"/>
    <w:rsid w:val="00101720"/>
    <w:rsid w:val="001018BD"/>
    <w:rsid w:val="00102051"/>
    <w:rsid w:val="001020A3"/>
    <w:rsid w:val="0010243A"/>
    <w:rsid w:val="001025FB"/>
    <w:rsid w:val="0010284D"/>
    <w:rsid w:val="0010324C"/>
    <w:rsid w:val="001033A4"/>
    <w:rsid w:val="00103AC6"/>
    <w:rsid w:val="00103BE2"/>
    <w:rsid w:val="001047C6"/>
    <w:rsid w:val="001051D6"/>
    <w:rsid w:val="0010562E"/>
    <w:rsid w:val="0010584E"/>
    <w:rsid w:val="00106538"/>
    <w:rsid w:val="0010688E"/>
    <w:rsid w:val="001068C3"/>
    <w:rsid w:val="00106DA3"/>
    <w:rsid w:val="00106FFE"/>
    <w:rsid w:val="001072FB"/>
    <w:rsid w:val="001076DA"/>
    <w:rsid w:val="001078DA"/>
    <w:rsid w:val="00107A46"/>
    <w:rsid w:val="00107F58"/>
    <w:rsid w:val="0011017D"/>
    <w:rsid w:val="00110547"/>
    <w:rsid w:val="00110971"/>
    <w:rsid w:val="00110A90"/>
    <w:rsid w:val="00110D24"/>
    <w:rsid w:val="00111526"/>
    <w:rsid w:val="0011171C"/>
    <w:rsid w:val="00111818"/>
    <w:rsid w:val="00111CCE"/>
    <w:rsid w:val="00111CDC"/>
    <w:rsid w:val="00111DD4"/>
    <w:rsid w:val="0011214F"/>
    <w:rsid w:val="00112C3B"/>
    <w:rsid w:val="00112DD4"/>
    <w:rsid w:val="001130BC"/>
    <w:rsid w:val="00113295"/>
    <w:rsid w:val="0011373E"/>
    <w:rsid w:val="00113A5F"/>
    <w:rsid w:val="00113A8D"/>
    <w:rsid w:val="00113EE9"/>
    <w:rsid w:val="00114025"/>
    <w:rsid w:val="00114470"/>
    <w:rsid w:val="00114669"/>
    <w:rsid w:val="001148A0"/>
    <w:rsid w:val="00114933"/>
    <w:rsid w:val="0011499A"/>
    <w:rsid w:val="00114E16"/>
    <w:rsid w:val="0011505A"/>
    <w:rsid w:val="00115823"/>
    <w:rsid w:val="00115B27"/>
    <w:rsid w:val="00115D54"/>
    <w:rsid w:val="00115DBB"/>
    <w:rsid w:val="001161F5"/>
    <w:rsid w:val="0011621E"/>
    <w:rsid w:val="001163FF"/>
    <w:rsid w:val="00116518"/>
    <w:rsid w:val="00116684"/>
    <w:rsid w:val="0011668C"/>
    <w:rsid w:val="00116BA4"/>
    <w:rsid w:val="00116BDB"/>
    <w:rsid w:val="0011707D"/>
    <w:rsid w:val="001176E4"/>
    <w:rsid w:val="0011784B"/>
    <w:rsid w:val="00117C3A"/>
    <w:rsid w:val="00117C44"/>
    <w:rsid w:val="00117E7F"/>
    <w:rsid w:val="001201DA"/>
    <w:rsid w:val="001203C4"/>
    <w:rsid w:val="00120602"/>
    <w:rsid w:val="0012085A"/>
    <w:rsid w:val="00120C9A"/>
    <w:rsid w:val="0012110E"/>
    <w:rsid w:val="00121150"/>
    <w:rsid w:val="0012124B"/>
    <w:rsid w:val="00121310"/>
    <w:rsid w:val="00121421"/>
    <w:rsid w:val="001217AD"/>
    <w:rsid w:val="001217B0"/>
    <w:rsid w:val="0012183A"/>
    <w:rsid w:val="0012193B"/>
    <w:rsid w:val="00121E17"/>
    <w:rsid w:val="0012211F"/>
    <w:rsid w:val="001224B9"/>
    <w:rsid w:val="001225CA"/>
    <w:rsid w:val="00122D34"/>
    <w:rsid w:val="0012372C"/>
    <w:rsid w:val="001237FF"/>
    <w:rsid w:val="00123E54"/>
    <w:rsid w:val="001243BA"/>
    <w:rsid w:val="001247F1"/>
    <w:rsid w:val="00125039"/>
    <w:rsid w:val="00125206"/>
    <w:rsid w:val="001253DC"/>
    <w:rsid w:val="001255C7"/>
    <w:rsid w:val="001257B1"/>
    <w:rsid w:val="0012580B"/>
    <w:rsid w:val="00125A59"/>
    <w:rsid w:val="00125B19"/>
    <w:rsid w:val="0012638F"/>
    <w:rsid w:val="001266CA"/>
    <w:rsid w:val="00126728"/>
    <w:rsid w:val="0012692E"/>
    <w:rsid w:val="00126C8B"/>
    <w:rsid w:val="00126D5A"/>
    <w:rsid w:val="00127537"/>
    <w:rsid w:val="00127BF4"/>
    <w:rsid w:val="00127D8B"/>
    <w:rsid w:val="0012B93B"/>
    <w:rsid w:val="001307AF"/>
    <w:rsid w:val="00131766"/>
    <w:rsid w:val="001317DF"/>
    <w:rsid w:val="00131F9D"/>
    <w:rsid w:val="0013206F"/>
    <w:rsid w:val="001324B6"/>
    <w:rsid w:val="00132706"/>
    <w:rsid w:val="00132BF6"/>
    <w:rsid w:val="0013397D"/>
    <w:rsid w:val="00134781"/>
    <w:rsid w:val="0013486B"/>
    <w:rsid w:val="00134B5D"/>
    <w:rsid w:val="001350D0"/>
    <w:rsid w:val="00135479"/>
    <w:rsid w:val="00135F1C"/>
    <w:rsid w:val="00136459"/>
    <w:rsid w:val="00136A6C"/>
    <w:rsid w:val="0013767B"/>
    <w:rsid w:val="001377BB"/>
    <w:rsid w:val="001378A9"/>
    <w:rsid w:val="00137BA4"/>
    <w:rsid w:val="00137C23"/>
    <w:rsid w:val="00137C8B"/>
    <w:rsid w:val="00137FD7"/>
    <w:rsid w:val="00140306"/>
    <w:rsid w:val="00140836"/>
    <w:rsid w:val="00140869"/>
    <w:rsid w:val="001408DC"/>
    <w:rsid w:val="00140DAC"/>
    <w:rsid w:val="001410B6"/>
    <w:rsid w:val="001415FB"/>
    <w:rsid w:val="0014185C"/>
    <w:rsid w:val="001419D5"/>
    <w:rsid w:val="00141E41"/>
    <w:rsid w:val="00141FA1"/>
    <w:rsid w:val="00142B75"/>
    <w:rsid w:val="00142BD3"/>
    <w:rsid w:val="001430AA"/>
    <w:rsid w:val="00143163"/>
    <w:rsid w:val="00143468"/>
    <w:rsid w:val="001434D4"/>
    <w:rsid w:val="00143D25"/>
    <w:rsid w:val="00143D46"/>
    <w:rsid w:val="00144134"/>
    <w:rsid w:val="00144587"/>
    <w:rsid w:val="00144BDC"/>
    <w:rsid w:val="00145324"/>
    <w:rsid w:val="00145F06"/>
    <w:rsid w:val="0014643A"/>
    <w:rsid w:val="0014662A"/>
    <w:rsid w:val="00146C77"/>
    <w:rsid w:val="00146D19"/>
    <w:rsid w:val="00146DE5"/>
    <w:rsid w:val="00147411"/>
    <w:rsid w:val="00147505"/>
    <w:rsid w:val="001478C2"/>
    <w:rsid w:val="00147E55"/>
    <w:rsid w:val="00147F20"/>
    <w:rsid w:val="0015030B"/>
    <w:rsid w:val="0015059D"/>
    <w:rsid w:val="00150731"/>
    <w:rsid w:val="00150A31"/>
    <w:rsid w:val="00150B1D"/>
    <w:rsid w:val="0015124F"/>
    <w:rsid w:val="00151B11"/>
    <w:rsid w:val="00151FB8"/>
    <w:rsid w:val="00152374"/>
    <w:rsid w:val="001524F8"/>
    <w:rsid w:val="0015252B"/>
    <w:rsid w:val="0015264A"/>
    <w:rsid w:val="00152ADA"/>
    <w:rsid w:val="00153132"/>
    <w:rsid w:val="00153181"/>
    <w:rsid w:val="0015323E"/>
    <w:rsid w:val="00153304"/>
    <w:rsid w:val="00153830"/>
    <w:rsid w:val="00153D95"/>
    <w:rsid w:val="00154668"/>
    <w:rsid w:val="0015474F"/>
    <w:rsid w:val="0015486C"/>
    <w:rsid w:val="001548DD"/>
    <w:rsid w:val="00154E29"/>
    <w:rsid w:val="00155459"/>
    <w:rsid w:val="001560D6"/>
    <w:rsid w:val="0015643B"/>
    <w:rsid w:val="00156569"/>
    <w:rsid w:val="00156FEC"/>
    <w:rsid w:val="0015712D"/>
    <w:rsid w:val="00157D79"/>
    <w:rsid w:val="00157FEA"/>
    <w:rsid w:val="00160730"/>
    <w:rsid w:val="001607E7"/>
    <w:rsid w:val="00160B2E"/>
    <w:rsid w:val="00160DAF"/>
    <w:rsid w:val="001616E7"/>
    <w:rsid w:val="001618CB"/>
    <w:rsid w:val="00161AD9"/>
    <w:rsid w:val="00161B59"/>
    <w:rsid w:val="00161BAE"/>
    <w:rsid w:val="00161EE9"/>
    <w:rsid w:val="00162778"/>
    <w:rsid w:val="001628AD"/>
    <w:rsid w:val="001628D9"/>
    <w:rsid w:val="00163290"/>
    <w:rsid w:val="0016345D"/>
    <w:rsid w:val="001639D1"/>
    <w:rsid w:val="00163CB8"/>
    <w:rsid w:val="001643BC"/>
    <w:rsid w:val="0016489D"/>
    <w:rsid w:val="001649D1"/>
    <w:rsid w:val="00165276"/>
    <w:rsid w:val="00165CED"/>
    <w:rsid w:val="00165E8A"/>
    <w:rsid w:val="00165F7D"/>
    <w:rsid w:val="001664B1"/>
    <w:rsid w:val="0016679F"/>
    <w:rsid w:val="00166A64"/>
    <w:rsid w:val="00167194"/>
    <w:rsid w:val="0016737C"/>
    <w:rsid w:val="001673A9"/>
    <w:rsid w:val="00167CC5"/>
    <w:rsid w:val="00167D53"/>
    <w:rsid w:val="00167F59"/>
    <w:rsid w:val="00167F5F"/>
    <w:rsid w:val="00170569"/>
    <w:rsid w:val="00170782"/>
    <w:rsid w:val="00170998"/>
    <w:rsid w:val="00170EE5"/>
    <w:rsid w:val="001713B6"/>
    <w:rsid w:val="00171679"/>
    <w:rsid w:val="00171A81"/>
    <w:rsid w:val="00171B43"/>
    <w:rsid w:val="00171CE1"/>
    <w:rsid w:val="00172611"/>
    <w:rsid w:val="00172694"/>
    <w:rsid w:val="00172A5F"/>
    <w:rsid w:val="00172B3D"/>
    <w:rsid w:val="00172CE0"/>
    <w:rsid w:val="00173B33"/>
    <w:rsid w:val="00173B89"/>
    <w:rsid w:val="001741BB"/>
    <w:rsid w:val="00174234"/>
    <w:rsid w:val="00174279"/>
    <w:rsid w:val="0017480A"/>
    <w:rsid w:val="00174880"/>
    <w:rsid w:val="001749F5"/>
    <w:rsid w:val="00174B3E"/>
    <w:rsid w:val="00174F44"/>
    <w:rsid w:val="0017514B"/>
    <w:rsid w:val="00175887"/>
    <w:rsid w:val="00175D38"/>
    <w:rsid w:val="001760FD"/>
    <w:rsid w:val="001762A2"/>
    <w:rsid w:val="00176A14"/>
    <w:rsid w:val="00176EB0"/>
    <w:rsid w:val="00176FD1"/>
    <w:rsid w:val="0017726A"/>
    <w:rsid w:val="0017726F"/>
    <w:rsid w:val="001774D5"/>
    <w:rsid w:val="00177731"/>
    <w:rsid w:val="00177AD1"/>
    <w:rsid w:val="001803E3"/>
    <w:rsid w:val="001804F3"/>
    <w:rsid w:val="001806C1"/>
    <w:rsid w:val="001807A6"/>
    <w:rsid w:val="001807CD"/>
    <w:rsid w:val="00180BA4"/>
    <w:rsid w:val="00180DC0"/>
    <w:rsid w:val="00181449"/>
    <w:rsid w:val="0018149C"/>
    <w:rsid w:val="001814A9"/>
    <w:rsid w:val="001815EB"/>
    <w:rsid w:val="00181677"/>
    <w:rsid w:val="00181D26"/>
    <w:rsid w:val="00181E06"/>
    <w:rsid w:val="00182701"/>
    <w:rsid w:val="001827BE"/>
    <w:rsid w:val="001829C2"/>
    <w:rsid w:val="001829F1"/>
    <w:rsid w:val="00182A6B"/>
    <w:rsid w:val="00182C9D"/>
    <w:rsid w:val="00182ECC"/>
    <w:rsid w:val="00182F87"/>
    <w:rsid w:val="00182FCB"/>
    <w:rsid w:val="001836E6"/>
    <w:rsid w:val="001838F1"/>
    <w:rsid w:val="00183E3A"/>
    <w:rsid w:val="00183F3D"/>
    <w:rsid w:val="00183F84"/>
    <w:rsid w:val="00184175"/>
    <w:rsid w:val="00184395"/>
    <w:rsid w:val="00185331"/>
    <w:rsid w:val="001855FC"/>
    <w:rsid w:val="00185A51"/>
    <w:rsid w:val="00185B6F"/>
    <w:rsid w:val="0018611E"/>
    <w:rsid w:val="001861D6"/>
    <w:rsid w:val="001862C9"/>
    <w:rsid w:val="0018630B"/>
    <w:rsid w:val="00186775"/>
    <w:rsid w:val="001869B9"/>
    <w:rsid w:val="00186A48"/>
    <w:rsid w:val="00186DB4"/>
    <w:rsid w:val="00186E8E"/>
    <w:rsid w:val="0018703D"/>
    <w:rsid w:val="00187A28"/>
    <w:rsid w:val="00187B07"/>
    <w:rsid w:val="00187BB0"/>
    <w:rsid w:val="00187DED"/>
    <w:rsid w:val="00187DFA"/>
    <w:rsid w:val="0019000C"/>
    <w:rsid w:val="0019033C"/>
    <w:rsid w:val="00190486"/>
    <w:rsid w:val="00190513"/>
    <w:rsid w:val="001905FD"/>
    <w:rsid w:val="001907EB"/>
    <w:rsid w:val="0019128E"/>
    <w:rsid w:val="001912F0"/>
    <w:rsid w:val="0019131A"/>
    <w:rsid w:val="0019183E"/>
    <w:rsid w:val="00191A2D"/>
    <w:rsid w:val="00191A4C"/>
    <w:rsid w:val="0019273C"/>
    <w:rsid w:val="001927CF"/>
    <w:rsid w:val="00192C9D"/>
    <w:rsid w:val="00192DB6"/>
    <w:rsid w:val="00193317"/>
    <w:rsid w:val="001933FC"/>
    <w:rsid w:val="00193798"/>
    <w:rsid w:val="00194189"/>
    <w:rsid w:val="00194409"/>
    <w:rsid w:val="0019526D"/>
    <w:rsid w:val="0019540C"/>
    <w:rsid w:val="00195A04"/>
    <w:rsid w:val="00195CF2"/>
    <w:rsid w:val="00195D68"/>
    <w:rsid w:val="00195D81"/>
    <w:rsid w:val="00195E9F"/>
    <w:rsid w:val="00196278"/>
    <w:rsid w:val="00196444"/>
    <w:rsid w:val="0019661E"/>
    <w:rsid w:val="001972BD"/>
    <w:rsid w:val="001973F7"/>
    <w:rsid w:val="00197934"/>
    <w:rsid w:val="0019796A"/>
    <w:rsid w:val="00197C7C"/>
    <w:rsid w:val="00197FE1"/>
    <w:rsid w:val="001A0218"/>
    <w:rsid w:val="001A027B"/>
    <w:rsid w:val="001A0481"/>
    <w:rsid w:val="001A0EE7"/>
    <w:rsid w:val="001A0F3E"/>
    <w:rsid w:val="001A16F6"/>
    <w:rsid w:val="001A1BDD"/>
    <w:rsid w:val="001A1D9C"/>
    <w:rsid w:val="001A2186"/>
    <w:rsid w:val="001A22CA"/>
    <w:rsid w:val="001A285E"/>
    <w:rsid w:val="001A2988"/>
    <w:rsid w:val="001A2AEB"/>
    <w:rsid w:val="001A2B09"/>
    <w:rsid w:val="001A2CC8"/>
    <w:rsid w:val="001A2D6D"/>
    <w:rsid w:val="001A2DE4"/>
    <w:rsid w:val="001A2E0B"/>
    <w:rsid w:val="001A2F17"/>
    <w:rsid w:val="001A2F91"/>
    <w:rsid w:val="001A319B"/>
    <w:rsid w:val="001A32DB"/>
    <w:rsid w:val="001A3494"/>
    <w:rsid w:val="001A3B13"/>
    <w:rsid w:val="001A4296"/>
    <w:rsid w:val="001A474A"/>
    <w:rsid w:val="001A4B0C"/>
    <w:rsid w:val="001A50F7"/>
    <w:rsid w:val="001A53DE"/>
    <w:rsid w:val="001A54FB"/>
    <w:rsid w:val="001A5624"/>
    <w:rsid w:val="001A610D"/>
    <w:rsid w:val="001A6184"/>
    <w:rsid w:val="001A61BC"/>
    <w:rsid w:val="001A6799"/>
    <w:rsid w:val="001A69F2"/>
    <w:rsid w:val="001A6AB9"/>
    <w:rsid w:val="001A6E0F"/>
    <w:rsid w:val="001A6E3A"/>
    <w:rsid w:val="001A705D"/>
    <w:rsid w:val="001A71F4"/>
    <w:rsid w:val="001A7B0C"/>
    <w:rsid w:val="001A7E0F"/>
    <w:rsid w:val="001B0876"/>
    <w:rsid w:val="001B093B"/>
    <w:rsid w:val="001B0C52"/>
    <w:rsid w:val="001B0D42"/>
    <w:rsid w:val="001B0E90"/>
    <w:rsid w:val="001B0FF2"/>
    <w:rsid w:val="001B12A6"/>
    <w:rsid w:val="001B1559"/>
    <w:rsid w:val="001B16DE"/>
    <w:rsid w:val="001B1AD8"/>
    <w:rsid w:val="001B1D57"/>
    <w:rsid w:val="001B24E1"/>
    <w:rsid w:val="001B25EC"/>
    <w:rsid w:val="001B354E"/>
    <w:rsid w:val="001B3954"/>
    <w:rsid w:val="001B3A40"/>
    <w:rsid w:val="001B3D3B"/>
    <w:rsid w:val="001B3DA6"/>
    <w:rsid w:val="001B4317"/>
    <w:rsid w:val="001B4394"/>
    <w:rsid w:val="001B4472"/>
    <w:rsid w:val="001B4CF4"/>
    <w:rsid w:val="001B4F1D"/>
    <w:rsid w:val="001B526B"/>
    <w:rsid w:val="001B54C5"/>
    <w:rsid w:val="001B54FE"/>
    <w:rsid w:val="001B573F"/>
    <w:rsid w:val="001B5D84"/>
    <w:rsid w:val="001B60C4"/>
    <w:rsid w:val="001B63EA"/>
    <w:rsid w:val="001B6B51"/>
    <w:rsid w:val="001B6F32"/>
    <w:rsid w:val="001B70B7"/>
    <w:rsid w:val="001B722D"/>
    <w:rsid w:val="001B74E5"/>
    <w:rsid w:val="001B77D7"/>
    <w:rsid w:val="001B7F00"/>
    <w:rsid w:val="001B7FF3"/>
    <w:rsid w:val="001C011C"/>
    <w:rsid w:val="001C0B75"/>
    <w:rsid w:val="001C0C1A"/>
    <w:rsid w:val="001C12FA"/>
    <w:rsid w:val="001C1C27"/>
    <w:rsid w:val="001C272E"/>
    <w:rsid w:val="001C28C0"/>
    <w:rsid w:val="001C2B5D"/>
    <w:rsid w:val="001C2CF5"/>
    <w:rsid w:val="001C38AF"/>
    <w:rsid w:val="001C41F1"/>
    <w:rsid w:val="001C44B9"/>
    <w:rsid w:val="001C46A1"/>
    <w:rsid w:val="001C46C5"/>
    <w:rsid w:val="001C4B94"/>
    <w:rsid w:val="001C529B"/>
    <w:rsid w:val="001C5304"/>
    <w:rsid w:val="001C5376"/>
    <w:rsid w:val="001C5527"/>
    <w:rsid w:val="001C5964"/>
    <w:rsid w:val="001C5A09"/>
    <w:rsid w:val="001C5B5B"/>
    <w:rsid w:val="001C5C49"/>
    <w:rsid w:val="001C638E"/>
    <w:rsid w:val="001C640A"/>
    <w:rsid w:val="001C6461"/>
    <w:rsid w:val="001C68FD"/>
    <w:rsid w:val="001C6C86"/>
    <w:rsid w:val="001C6C87"/>
    <w:rsid w:val="001C719B"/>
    <w:rsid w:val="001C7748"/>
    <w:rsid w:val="001C77B8"/>
    <w:rsid w:val="001C79B6"/>
    <w:rsid w:val="001C7A47"/>
    <w:rsid w:val="001C7AE4"/>
    <w:rsid w:val="001C7AF2"/>
    <w:rsid w:val="001C7E60"/>
    <w:rsid w:val="001D018E"/>
    <w:rsid w:val="001D0484"/>
    <w:rsid w:val="001D04EF"/>
    <w:rsid w:val="001D05FC"/>
    <w:rsid w:val="001D061C"/>
    <w:rsid w:val="001D07CB"/>
    <w:rsid w:val="001D07F6"/>
    <w:rsid w:val="001D1210"/>
    <w:rsid w:val="001D18F2"/>
    <w:rsid w:val="001D19C5"/>
    <w:rsid w:val="001D1C1F"/>
    <w:rsid w:val="001D1F41"/>
    <w:rsid w:val="001D238D"/>
    <w:rsid w:val="001D253D"/>
    <w:rsid w:val="001D2624"/>
    <w:rsid w:val="001D26B6"/>
    <w:rsid w:val="001D2700"/>
    <w:rsid w:val="001D27FF"/>
    <w:rsid w:val="001D2958"/>
    <w:rsid w:val="001D2A67"/>
    <w:rsid w:val="001D3135"/>
    <w:rsid w:val="001D32F0"/>
    <w:rsid w:val="001D3DBD"/>
    <w:rsid w:val="001D4218"/>
    <w:rsid w:val="001D4378"/>
    <w:rsid w:val="001D43E6"/>
    <w:rsid w:val="001D474A"/>
    <w:rsid w:val="001D4871"/>
    <w:rsid w:val="001D4C99"/>
    <w:rsid w:val="001D4D7A"/>
    <w:rsid w:val="001D4F40"/>
    <w:rsid w:val="001D4F7A"/>
    <w:rsid w:val="001D57C4"/>
    <w:rsid w:val="001D57F2"/>
    <w:rsid w:val="001D5BCD"/>
    <w:rsid w:val="001D5F17"/>
    <w:rsid w:val="001D6C6C"/>
    <w:rsid w:val="001D6E33"/>
    <w:rsid w:val="001D6E78"/>
    <w:rsid w:val="001D6F75"/>
    <w:rsid w:val="001D7545"/>
    <w:rsid w:val="001D7570"/>
    <w:rsid w:val="001D799C"/>
    <w:rsid w:val="001D7B05"/>
    <w:rsid w:val="001D7F9C"/>
    <w:rsid w:val="001D7FF2"/>
    <w:rsid w:val="001E013B"/>
    <w:rsid w:val="001E0287"/>
    <w:rsid w:val="001E0854"/>
    <w:rsid w:val="001E08E7"/>
    <w:rsid w:val="001E0FC3"/>
    <w:rsid w:val="001E11A5"/>
    <w:rsid w:val="001E141C"/>
    <w:rsid w:val="001E2021"/>
    <w:rsid w:val="001E2095"/>
    <w:rsid w:val="001E2962"/>
    <w:rsid w:val="001E2F2F"/>
    <w:rsid w:val="001E36F5"/>
    <w:rsid w:val="001E3A13"/>
    <w:rsid w:val="001E431D"/>
    <w:rsid w:val="001E46CC"/>
    <w:rsid w:val="001E5380"/>
    <w:rsid w:val="001E548B"/>
    <w:rsid w:val="001E5FFF"/>
    <w:rsid w:val="001E6058"/>
    <w:rsid w:val="001E6B63"/>
    <w:rsid w:val="001E71EE"/>
    <w:rsid w:val="001E7922"/>
    <w:rsid w:val="001E7E61"/>
    <w:rsid w:val="001F00E9"/>
    <w:rsid w:val="001F0807"/>
    <w:rsid w:val="001F08FC"/>
    <w:rsid w:val="001F0B10"/>
    <w:rsid w:val="001F1004"/>
    <w:rsid w:val="001F1049"/>
    <w:rsid w:val="001F12D9"/>
    <w:rsid w:val="001F133F"/>
    <w:rsid w:val="001F156B"/>
    <w:rsid w:val="001F1814"/>
    <w:rsid w:val="001F1822"/>
    <w:rsid w:val="001F1CAA"/>
    <w:rsid w:val="001F2114"/>
    <w:rsid w:val="001F2829"/>
    <w:rsid w:val="001F29D4"/>
    <w:rsid w:val="001F2D7A"/>
    <w:rsid w:val="001F3930"/>
    <w:rsid w:val="001F3946"/>
    <w:rsid w:val="001F3A1B"/>
    <w:rsid w:val="001F3A68"/>
    <w:rsid w:val="001F3B6B"/>
    <w:rsid w:val="001F40E3"/>
    <w:rsid w:val="001F4216"/>
    <w:rsid w:val="001F472A"/>
    <w:rsid w:val="001F47E2"/>
    <w:rsid w:val="001F5938"/>
    <w:rsid w:val="001F5E97"/>
    <w:rsid w:val="001F5F5C"/>
    <w:rsid w:val="001F5FBC"/>
    <w:rsid w:val="001F6D8F"/>
    <w:rsid w:val="001F6FA0"/>
    <w:rsid w:val="001F744A"/>
    <w:rsid w:val="001F746B"/>
    <w:rsid w:val="001F7572"/>
    <w:rsid w:val="001F7A4A"/>
    <w:rsid w:val="001F7AAD"/>
    <w:rsid w:val="002003A5"/>
    <w:rsid w:val="0020086F"/>
    <w:rsid w:val="00200F59"/>
    <w:rsid w:val="00200FA8"/>
    <w:rsid w:val="002012D8"/>
    <w:rsid w:val="00201CC8"/>
    <w:rsid w:val="00201EE0"/>
    <w:rsid w:val="00202048"/>
    <w:rsid w:val="0020225D"/>
    <w:rsid w:val="002022E1"/>
    <w:rsid w:val="0020257D"/>
    <w:rsid w:val="00202622"/>
    <w:rsid w:val="00202A5D"/>
    <w:rsid w:val="0020327D"/>
    <w:rsid w:val="0020337B"/>
    <w:rsid w:val="00203B92"/>
    <w:rsid w:val="00204110"/>
    <w:rsid w:val="0020436F"/>
    <w:rsid w:val="002048AB"/>
    <w:rsid w:val="00204B36"/>
    <w:rsid w:val="00204F0E"/>
    <w:rsid w:val="00204FA1"/>
    <w:rsid w:val="00205145"/>
    <w:rsid w:val="00205331"/>
    <w:rsid w:val="00205AC9"/>
    <w:rsid w:val="00205E9D"/>
    <w:rsid w:val="00206119"/>
    <w:rsid w:val="002061B9"/>
    <w:rsid w:val="0020635B"/>
    <w:rsid w:val="002063F4"/>
    <w:rsid w:val="0020661D"/>
    <w:rsid w:val="002066FF"/>
    <w:rsid w:val="00206E7F"/>
    <w:rsid w:val="00206F90"/>
    <w:rsid w:val="00207030"/>
    <w:rsid w:val="002070AC"/>
    <w:rsid w:val="002072C5"/>
    <w:rsid w:val="0020772E"/>
    <w:rsid w:val="002077E7"/>
    <w:rsid w:val="00207D96"/>
    <w:rsid w:val="00210200"/>
    <w:rsid w:val="0021040B"/>
    <w:rsid w:val="002104C0"/>
    <w:rsid w:val="00210658"/>
    <w:rsid w:val="002106A7"/>
    <w:rsid w:val="00210D31"/>
    <w:rsid w:val="002112DD"/>
    <w:rsid w:val="002112E0"/>
    <w:rsid w:val="0021153B"/>
    <w:rsid w:val="00211814"/>
    <w:rsid w:val="002120CB"/>
    <w:rsid w:val="002120E3"/>
    <w:rsid w:val="002123A1"/>
    <w:rsid w:val="00212785"/>
    <w:rsid w:val="00212CB5"/>
    <w:rsid w:val="00212CD2"/>
    <w:rsid w:val="0021301B"/>
    <w:rsid w:val="002132C2"/>
    <w:rsid w:val="00213403"/>
    <w:rsid w:val="00213E25"/>
    <w:rsid w:val="00213FF2"/>
    <w:rsid w:val="002143FA"/>
    <w:rsid w:val="002149F4"/>
    <w:rsid w:val="00214A9F"/>
    <w:rsid w:val="0021500A"/>
    <w:rsid w:val="00215063"/>
    <w:rsid w:val="0021525C"/>
    <w:rsid w:val="00215266"/>
    <w:rsid w:val="00215DF9"/>
    <w:rsid w:val="00215EA7"/>
    <w:rsid w:val="00215F85"/>
    <w:rsid w:val="00215FB9"/>
    <w:rsid w:val="002165AB"/>
    <w:rsid w:val="00216949"/>
    <w:rsid w:val="00216964"/>
    <w:rsid w:val="00216E98"/>
    <w:rsid w:val="00217277"/>
    <w:rsid w:val="0021727E"/>
    <w:rsid w:val="0021745C"/>
    <w:rsid w:val="00217662"/>
    <w:rsid w:val="0021789E"/>
    <w:rsid w:val="00220965"/>
    <w:rsid w:val="00221046"/>
    <w:rsid w:val="0022126A"/>
    <w:rsid w:val="00221582"/>
    <w:rsid w:val="00221662"/>
    <w:rsid w:val="002216CF"/>
    <w:rsid w:val="00221845"/>
    <w:rsid w:val="00221B2A"/>
    <w:rsid w:val="00221BA2"/>
    <w:rsid w:val="00221CF1"/>
    <w:rsid w:val="00222057"/>
    <w:rsid w:val="002225A7"/>
    <w:rsid w:val="0022260C"/>
    <w:rsid w:val="00222BB5"/>
    <w:rsid w:val="00222C1C"/>
    <w:rsid w:val="00222D4E"/>
    <w:rsid w:val="00223352"/>
    <w:rsid w:val="002234ED"/>
    <w:rsid w:val="0022391D"/>
    <w:rsid w:val="0022411F"/>
    <w:rsid w:val="00224252"/>
    <w:rsid w:val="002247AA"/>
    <w:rsid w:val="002248BC"/>
    <w:rsid w:val="00224A7D"/>
    <w:rsid w:val="00224A82"/>
    <w:rsid w:val="00224C7A"/>
    <w:rsid w:val="00224D9A"/>
    <w:rsid w:val="00225062"/>
    <w:rsid w:val="00225178"/>
    <w:rsid w:val="002252FC"/>
    <w:rsid w:val="0022546E"/>
    <w:rsid w:val="0022562E"/>
    <w:rsid w:val="00225A12"/>
    <w:rsid w:val="00225B0C"/>
    <w:rsid w:val="00225F26"/>
    <w:rsid w:val="00226A13"/>
    <w:rsid w:val="00226A4A"/>
    <w:rsid w:val="00226F85"/>
    <w:rsid w:val="00227031"/>
    <w:rsid w:val="00227281"/>
    <w:rsid w:val="0022777B"/>
    <w:rsid w:val="00227913"/>
    <w:rsid w:val="00227D3E"/>
    <w:rsid w:val="0023011E"/>
    <w:rsid w:val="0023013B"/>
    <w:rsid w:val="00230290"/>
    <w:rsid w:val="002307D6"/>
    <w:rsid w:val="00230947"/>
    <w:rsid w:val="00230A9D"/>
    <w:rsid w:val="00230CF9"/>
    <w:rsid w:val="00230FB8"/>
    <w:rsid w:val="00230FFD"/>
    <w:rsid w:val="002310DA"/>
    <w:rsid w:val="002313D4"/>
    <w:rsid w:val="002313DA"/>
    <w:rsid w:val="002314CA"/>
    <w:rsid w:val="00231763"/>
    <w:rsid w:val="00231894"/>
    <w:rsid w:val="00231905"/>
    <w:rsid w:val="00231C41"/>
    <w:rsid w:val="00232186"/>
    <w:rsid w:val="00232198"/>
    <w:rsid w:val="0023276B"/>
    <w:rsid w:val="00232B0C"/>
    <w:rsid w:val="00232CF7"/>
    <w:rsid w:val="00232D0E"/>
    <w:rsid w:val="00232F0C"/>
    <w:rsid w:val="00232FF9"/>
    <w:rsid w:val="002337AB"/>
    <w:rsid w:val="00233B3B"/>
    <w:rsid w:val="00233B74"/>
    <w:rsid w:val="00233CD1"/>
    <w:rsid w:val="00233DE7"/>
    <w:rsid w:val="00233EFE"/>
    <w:rsid w:val="00233F7C"/>
    <w:rsid w:val="0023407B"/>
    <w:rsid w:val="002342B8"/>
    <w:rsid w:val="00234417"/>
    <w:rsid w:val="002346F2"/>
    <w:rsid w:val="00234BE0"/>
    <w:rsid w:val="00234E9F"/>
    <w:rsid w:val="00234FAC"/>
    <w:rsid w:val="00235153"/>
    <w:rsid w:val="0023551C"/>
    <w:rsid w:val="002355D7"/>
    <w:rsid w:val="00235A3A"/>
    <w:rsid w:val="002366DD"/>
    <w:rsid w:val="00236ABF"/>
    <w:rsid w:val="00236E0C"/>
    <w:rsid w:val="00237244"/>
    <w:rsid w:val="00237D1F"/>
    <w:rsid w:val="00240136"/>
    <w:rsid w:val="0024033C"/>
    <w:rsid w:val="002406AF"/>
    <w:rsid w:val="00240E11"/>
    <w:rsid w:val="00240E71"/>
    <w:rsid w:val="00240EEF"/>
    <w:rsid w:val="00240EF4"/>
    <w:rsid w:val="00241B49"/>
    <w:rsid w:val="00241C2D"/>
    <w:rsid w:val="002422C1"/>
    <w:rsid w:val="00242457"/>
    <w:rsid w:val="002428C7"/>
    <w:rsid w:val="0024294B"/>
    <w:rsid w:val="00242B50"/>
    <w:rsid w:val="00242CAC"/>
    <w:rsid w:val="0024305F"/>
    <w:rsid w:val="0024366B"/>
    <w:rsid w:val="002437A5"/>
    <w:rsid w:val="00243835"/>
    <w:rsid w:val="00243AE2"/>
    <w:rsid w:val="0024465F"/>
    <w:rsid w:val="00244728"/>
    <w:rsid w:val="00244837"/>
    <w:rsid w:val="00244A61"/>
    <w:rsid w:val="00244D1A"/>
    <w:rsid w:val="00245276"/>
    <w:rsid w:val="002454B9"/>
    <w:rsid w:val="0024575E"/>
    <w:rsid w:val="00245A26"/>
    <w:rsid w:val="00246261"/>
    <w:rsid w:val="00246650"/>
    <w:rsid w:val="00246DDF"/>
    <w:rsid w:val="002473F6"/>
    <w:rsid w:val="002476E2"/>
    <w:rsid w:val="00247AF8"/>
    <w:rsid w:val="00247DA2"/>
    <w:rsid w:val="00250191"/>
    <w:rsid w:val="002502E2"/>
    <w:rsid w:val="002503A5"/>
    <w:rsid w:val="00250773"/>
    <w:rsid w:val="002508CA"/>
    <w:rsid w:val="00250FB9"/>
    <w:rsid w:val="0025111B"/>
    <w:rsid w:val="00251443"/>
    <w:rsid w:val="002515FF"/>
    <w:rsid w:val="002516FC"/>
    <w:rsid w:val="002517C9"/>
    <w:rsid w:val="00251DD0"/>
    <w:rsid w:val="00252602"/>
    <w:rsid w:val="0025287D"/>
    <w:rsid w:val="00252AC8"/>
    <w:rsid w:val="00253259"/>
    <w:rsid w:val="00253669"/>
    <w:rsid w:val="00253778"/>
    <w:rsid w:val="002538AC"/>
    <w:rsid w:val="00253A2B"/>
    <w:rsid w:val="00253A47"/>
    <w:rsid w:val="0025442C"/>
    <w:rsid w:val="0025458C"/>
    <w:rsid w:val="002546D1"/>
    <w:rsid w:val="002555FB"/>
    <w:rsid w:val="00255BA4"/>
    <w:rsid w:val="00255F78"/>
    <w:rsid w:val="002561F4"/>
    <w:rsid w:val="0025625D"/>
    <w:rsid w:val="002566C8"/>
    <w:rsid w:val="002569C8"/>
    <w:rsid w:val="0025703A"/>
    <w:rsid w:val="0025735B"/>
    <w:rsid w:val="00257446"/>
    <w:rsid w:val="00257690"/>
    <w:rsid w:val="0025773E"/>
    <w:rsid w:val="00257C5C"/>
    <w:rsid w:val="00257DF2"/>
    <w:rsid w:val="00260280"/>
    <w:rsid w:val="002603E7"/>
    <w:rsid w:val="002605ED"/>
    <w:rsid w:val="00260DA8"/>
    <w:rsid w:val="00260FBC"/>
    <w:rsid w:val="002613DA"/>
    <w:rsid w:val="002614AB"/>
    <w:rsid w:val="00261929"/>
    <w:rsid w:val="00261BFD"/>
    <w:rsid w:val="00262101"/>
    <w:rsid w:val="00262243"/>
    <w:rsid w:val="00262344"/>
    <w:rsid w:val="00262C0D"/>
    <w:rsid w:val="00262C26"/>
    <w:rsid w:val="00262ECA"/>
    <w:rsid w:val="00262FFA"/>
    <w:rsid w:val="00263CCF"/>
    <w:rsid w:val="00263E35"/>
    <w:rsid w:val="00264543"/>
    <w:rsid w:val="00264628"/>
    <w:rsid w:val="0026467D"/>
    <w:rsid w:val="002646C9"/>
    <w:rsid w:val="0026477E"/>
    <w:rsid w:val="00264C02"/>
    <w:rsid w:val="00264C5F"/>
    <w:rsid w:val="00264CAC"/>
    <w:rsid w:val="00264E53"/>
    <w:rsid w:val="002652AD"/>
    <w:rsid w:val="002653C1"/>
    <w:rsid w:val="00265997"/>
    <w:rsid w:val="00266157"/>
    <w:rsid w:val="002661AC"/>
    <w:rsid w:val="002665D9"/>
    <w:rsid w:val="00266C59"/>
    <w:rsid w:val="00266C5B"/>
    <w:rsid w:val="0026717F"/>
    <w:rsid w:val="00267BE6"/>
    <w:rsid w:val="002707AD"/>
    <w:rsid w:val="00271451"/>
    <w:rsid w:val="002715A2"/>
    <w:rsid w:val="0027224A"/>
    <w:rsid w:val="002729CC"/>
    <w:rsid w:val="00272C4C"/>
    <w:rsid w:val="00272F23"/>
    <w:rsid w:val="00273634"/>
    <w:rsid w:val="0027386F"/>
    <w:rsid w:val="002738BF"/>
    <w:rsid w:val="00273D0C"/>
    <w:rsid w:val="002740DE"/>
    <w:rsid w:val="00274154"/>
    <w:rsid w:val="002741D7"/>
    <w:rsid w:val="00274822"/>
    <w:rsid w:val="00274970"/>
    <w:rsid w:val="002750A4"/>
    <w:rsid w:val="002750BB"/>
    <w:rsid w:val="0027532C"/>
    <w:rsid w:val="0027536A"/>
    <w:rsid w:val="0027549A"/>
    <w:rsid w:val="002755A3"/>
    <w:rsid w:val="00275E9B"/>
    <w:rsid w:val="002765E6"/>
    <w:rsid w:val="00276666"/>
    <w:rsid w:val="0027686F"/>
    <w:rsid w:val="00276C6B"/>
    <w:rsid w:val="00276D02"/>
    <w:rsid w:val="00277098"/>
    <w:rsid w:val="002770BF"/>
    <w:rsid w:val="002772C6"/>
    <w:rsid w:val="00277686"/>
    <w:rsid w:val="00277C06"/>
    <w:rsid w:val="00277DE6"/>
    <w:rsid w:val="00277DF6"/>
    <w:rsid w:val="002807A3"/>
    <w:rsid w:val="002807F1"/>
    <w:rsid w:val="00280994"/>
    <w:rsid w:val="00280DFC"/>
    <w:rsid w:val="00280EBC"/>
    <w:rsid w:val="0028112C"/>
    <w:rsid w:val="002811D5"/>
    <w:rsid w:val="00281319"/>
    <w:rsid w:val="00281B42"/>
    <w:rsid w:val="00281D17"/>
    <w:rsid w:val="00282076"/>
    <w:rsid w:val="002820DE"/>
    <w:rsid w:val="00282388"/>
    <w:rsid w:val="002826A6"/>
    <w:rsid w:val="00282D86"/>
    <w:rsid w:val="0028305E"/>
    <w:rsid w:val="00283080"/>
    <w:rsid w:val="002834D5"/>
    <w:rsid w:val="0028378F"/>
    <w:rsid w:val="002838F5"/>
    <w:rsid w:val="00283A2A"/>
    <w:rsid w:val="00283BE3"/>
    <w:rsid w:val="00283E38"/>
    <w:rsid w:val="00283E74"/>
    <w:rsid w:val="00283F53"/>
    <w:rsid w:val="00284009"/>
    <w:rsid w:val="0028401E"/>
    <w:rsid w:val="00284103"/>
    <w:rsid w:val="00284D6B"/>
    <w:rsid w:val="00286C48"/>
    <w:rsid w:val="00286D8C"/>
    <w:rsid w:val="0028706E"/>
    <w:rsid w:val="00287471"/>
    <w:rsid w:val="00287ADD"/>
    <w:rsid w:val="00287B32"/>
    <w:rsid w:val="00287BB8"/>
    <w:rsid w:val="002908A1"/>
    <w:rsid w:val="00290D7D"/>
    <w:rsid w:val="00291059"/>
    <w:rsid w:val="00291278"/>
    <w:rsid w:val="0029129E"/>
    <w:rsid w:val="002914BE"/>
    <w:rsid w:val="00291623"/>
    <w:rsid w:val="002917FA"/>
    <w:rsid w:val="00291B34"/>
    <w:rsid w:val="00291E22"/>
    <w:rsid w:val="00291F2C"/>
    <w:rsid w:val="002920C2"/>
    <w:rsid w:val="002921F7"/>
    <w:rsid w:val="0029223A"/>
    <w:rsid w:val="00292A8E"/>
    <w:rsid w:val="00292EA1"/>
    <w:rsid w:val="002933FA"/>
    <w:rsid w:val="002934BD"/>
    <w:rsid w:val="0029357A"/>
    <w:rsid w:val="002935DA"/>
    <w:rsid w:val="00293C1D"/>
    <w:rsid w:val="00293E66"/>
    <w:rsid w:val="00294040"/>
    <w:rsid w:val="00294116"/>
    <w:rsid w:val="00294250"/>
    <w:rsid w:val="002943C2"/>
    <w:rsid w:val="00294891"/>
    <w:rsid w:val="00294C92"/>
    <w:rsid w:val="00294EA0"/>
    <w:rsid w:val="00295452"/>
    <w:rsid w:val="00295648"/>
    <w:rsid w:val="00295C13"/>
    <w:rsid w:val="00295F1A"/>
    <w:rsid w:val="00295FD7"/>
    <w:rsid w:val="002962AE"/>
    <w:rsid w:val="00296495"/>
    <w:rsid w:val="00296579"/>
    <w:rsid w:val="0029678B"/>
    <w:rsid w:val="002968D7"/>
    <w:rsid w:val="00296AA7"/>
    <w:rsid w:val="00296B7C"/>
    <w:rsid w:val="00296C81"/>
    <w:rsid w:val="002973BF"/>
    <w:rsid w:val="0029774F"/>
    <w:rsid w:val="002A02DA"/>
    <w:rsid w:val="002A0463"/>
    <w:rsid w:val="002A0902"/>
    <w:rsid w:val="002A0CE9"/>
    <w:rsid w:val="002A19B9"/>
    <w:rsid w:val="002A1D21"/>
    <w:rsid w:val="002A1F86"/>
    <w:rsid w:val="002A237B"/>
    <w:rsid w:val="002A259B"/>
    <w:rsid w:val="002A2758"/>
    <w:rsid w:val="002A28E6"/>
    <w:rsid w:val="002A32F4"/>
    <w:rsid w:val="002A3756"/>
    <w:rsid w:val="002A3920"/>
    <w:rsid w:val="002A3943"/>
    <w:rsid w:val="002A3BFF"/>
    <w:rsid w:val="002A3C3E"/>
    <w:rsid w:val="002A3FD6"/>
    <w:rsid w:val="002A46BE"/>
    <w:rsid w:val="002A4A99"/>
    <w:rsid w:val="002A4B8A"/>
    <w:rsid w:val="002A4CD3"/>
    <w:rsid w:val="002A523E"/>
    <w:rsid w:val="002A540E"/>
    <w:rsid w:val="002A5877"/>
    <w:rsid w:val="002A5AA9"/>
    <w:rsid w:val="002A5EAD"/>
    <w:rsid w:val="002A6649"/>
    <w:rsid w:val="002A6C93"/>
    <w:rsid w:val="002A7306"/>
    <w:rsid w:val="002A74F4"/>
    <w:rsid w:val="002A767F"/>
    <w:rsid w:val="002A7719"/>
    <w:rsid w:val="002A79BD"/>
    <w:rsid w:val="002A7B58"/>
    <w:rsid w:val="002A7C05"/>
    <w:rsid w:val="002A7D5C"/>
    <w:rsid w:val="002B0055"/>
    <w:rsid w:val="002B005A"/>
    <w:rsid w:val="002B03C6"/>
    <w:rsid w:val="002B0837"/>
    <w:rsid w:val="002B0B1C"/>
    <w:rsid w:val="002B0C21"/>
    <w:rsid w:val="002B0CAC"/>
    <w:rsid w:val="002B115A"/>
    <w:rsid w:val="002B1843"/>
    <w:rsid w:val="002B1B07"/>
    <w:rsid w:val="002B22D5"/>
    <w:rsid w:val="002B2310"/>
    <w:rsid w:val="002B231C"/>
    <w:rsid w:val="002B28C0"/>
    <w:rsid w:val="002B29FE"/>
    <w:rsid w:val="002B384B"/>
    <w:rsid w:val="002B3ADF"/>
    <w:rsid w:val="002B3B6A"/>
    <w:rsid w:val="002B3C75"/>
    <w:rsid w:val="002B3EEE"/>
    <w:rsid w:val="002B3F40"/>
    <w:rsid w:val="002B429E"/>
    <w:rsid w:val="002B4722"/>
    <w:rsid w:val="002B4E58"/>
    <w:rsid w:val="002B4FAA"/>
    <w:rsid w:val="002B56A8"/>
    <w:rsid w:val="002B5B2C"/>
    <w:rsid w:val="002B5C3C"/>
    <w:rsid w:val="002B5CEF"/>
    <w:rsid w:val="002B5F5D"/>
    <w:rsid w:val="002B6370"/>
    <w:rsid w:val="002B659E"/>
    <w:rsid w:val="002B67F7"/>
    <w:rsid w:val="002B6D80"/>
    <w:rsid w:val="002B6EC1"/>
    <w:rsid w:val="002B7A2A"/>
    <w:rsid w:val="002B7FC8"/>
    <w:rsid w:val="002C0492"/>
    <w:rsid w:val="002C0527"/>
    <w:rsid w:val="002C06B3"/>
    <w:rsid w:val="002C0783"/>
    <w:rsid w:val="002C08EF"/>
    <w:rsid w:val="002C0AD0"/>
    <w:rsid w:val="002C0B50"/>
    <w:rsid w:val="002C0D6E"/>
    <w:rsid w:val="002C0E66"/>
    <w:rsid w:val="002C1570"/>
    <w:rsid w:val="002C2029"/>
    <w:rsid w:val="002C2275"/>
    <w:rsid w:val="002C2447"/>
    <w:rsid w:val="002C26FC"/>
    <w:rsid w:val="002C2883"/>
    <w:rsid w:val="002C2C84"/>
    <w:rsid w:val="002C2FFC"/>
    <w:rsid w:val="002C306B"/>
    <w:rsid w:val="002C306E"/>
    <w:rsid w:val="002C34F0"/>
    <w:rsid w:val="002C37FE"/>
    <w:rsid w:val="002C3950"/>
    <w:rsid w:val="002C3E11"/>
    <w:rsid w:val="002C43DA"/>
    <w:rsid w:val="002C4858"/>
    <w:rsid w:val="002C4D39"/>
    <w:rsid w:val="002C4FE5"/>
    <w:rsid w:val="002C5159"/>
    <w:rsid w:val="002C51B2"/>
    <w:rsid w:val="002C5AE4"/>
    <w:rsid w:val="002C5D5E"/>
    <w:rsid w:val="002C6398"/>
    <w:rsid w:val="002C662C"/>
    <w:rsid w:val="002C6A7F"/>
    <w:rsid w:val="002C6B7A"/>
    <w:rsid w:val="002C749B"/>
    <w:rsid w:val="002C74D8"/>
    <w:rsid w:val="002C7F2E"/>
    <w:rsid w:val="002D07F6"/>
    <w:rsid w:val="002D0BA0"/>
    <w:rsid w:val="002D116A"/>
    <w:rsid w:val="002D151B"/>
    <w:rsid w:val="002D17B8"/>
    <w:rsid w:val="002D198A"/>
    <w:rsid w:val="002D2055"/>
    <w:rsid w:val="002D23A2"/>
    <w:rsid w:val="002D2813"/>
    <w:rsid w:val="002D2FD0"/>
    <w:rsid w:val="002D31EB"/>
    <w:rsid w:val="002D370E"/>
    <w:rsid w:val="002D374C"/>
    <w:rsid w:val="002D453A"/>
    <w:rsid w:val="002D4942"/>
    <w:rsid w:val="002D4D6F"/>
    <w:rsid w:val="002D51A2"/>
    <w:rsid w:val="002D5228"/>
    <w:rsid w:val="002D5751"/>
    <w:rsid w:val="002D59E2"/>
    <w:rsid w:val="002D5A0E"/>
    <w:rsid w:val="002D650C"/>
    <w:rsid w:val="002D7234"/>
    <w:rsid w:val="002D75FF"/>
    <w:rsid w:val="002D7774"/>
    <w:rsid w:val="002D784A"/>
    <w:rsid w:val="002D7BFD"/>
    <w:rsid w:val="002D7D0B"/>
    <w:rsid w:val="002E024F"/>
    <w:rsid w:val="002E05FE"/>
    <w:rsid w:val="002E06E0"/>
    <w:rsid w:val="002E07C8"/>
    <w:rsid w:val="002E0986"/>
    <w:rsid w:val="002E0AB1"/>
    <w:rsid w:val="002E0C07"/>
    <w:rsid w:val="002E157C"/>
    <w:rsid w:val="002E1766"/>
    <w:rsid w:val="002E1A30"/>
    <w:rsid w:val="002E1E1F"/>
    <w:rsid w:val="002E2376"/>
    <w:rsid w:val="002E24FB"/>
    <w:rsid w:val="002E26A6"/>
    <w:rsid w:val="002E2F22"/>
    <w:rsid w:val="002E32F2"/>
    <w:rsid w:val="002E34D4"/>
    <w:rsid w:val="002E3518"/>
    <w:rsid w:val="002E3C1B"/>
    <w:rsid w:val="002E3E22"/>
    <w:rsid w:val="002E42F8"/>
    <w:rsid w:val="002E462E"/>
    <w:rsid w:val="002E46D1"/>
    <w:rsid w:val="002E49A9"/>
    <w:rsid w:val="002E528C"/>
    <w:rsid w:val="002E55C6"/>
    <w:rsid w:val="002E5A56"/>
    <w:rsid w:val="002E5B81"/>
    <w:rsid w:val="002E5C86"/>
    <w:rsid w:val="002E5D5A"/>
    <w:rsid w:val="002E6287"/>
    <w:rsid w:val="002E62AB"/>
    <w:rsid w:val="002E6350"/>
    <w:rsid w:val="002E6587"/>
    <w:rsid w:val="002E672F"/>
    <w:rsid w:val="002E6963"/>
    <w:rsid w:val="002E6F42"/>
    <w:rsid w:val="002E75A0"/>
    <w:rsid w:val="002E7779"/>
    <w:rsid w:val="002E79E5"/>
    <w:rsid w:val="002F00BB"/>
    <w:rsid w:val="002F016C"/>
    <w:rsid w:val="002F0650"/>
    <w:rsid w:val="002F0EEA"/>
    <w:rsid w:val="002F10EC"/>
    <w:rsid w:val="002F11D5"/>
    <w:rsid w:val="002F131D"/>
    <w:rsid w:val="002F13FC"/>
    <w:rsid w:val="002F1624"/>
    <w:rsid w:val="002F178F"/>
    <w:rsid w:val="002F193B"/>
    <w:rsid w:val="002F195B"/>
    <w:rsid w:val="002F1D04"/>
    <w:rsid w:val="002F1F05"/>
    <w:rsid w:val="002F200F"/>
    <w:rsid w:val="002F231E"/>
    <w:rsid w:val="002F26CC"/>
    <w:rsid w:val="002F2CEC"/>
    <w:rsid w:val="002F38AD"/>
    <w:rsid w:val="002F3AEC"/>
    <w:rsid w:val="002F3D79"/>
    <w:rsid w:val="002F41C7"/>
    <w:rsid w:val="002F41E6"/>
    <w:rsid w:val="002F4267"/>
    <w:rsid w:val="002F4662"/>
    <w:rsid w:val="002F472E"/>
    <w:rsid w:val="002F4818"/>
    <w:rsid w:val="002F4FA8"/>
    <w:rsid w:val="002F53FD"/>
    <w:rsid w:val="002F54AC"/>
    <w:rsid w:val="002F55FB"/>
    <w:rsid w:val="002F638F"/>
    <w:rsid w:val="002F652E"/>
    <w:rsid w:val="002F6BCF"/>
    <w:rsid w:val="002F6FC5"/>
    <w:rsid w:val="002F72FE"/>
    <w:rsid w:val="002F76BB"/>
    <w:rsid w:val="003002DB"/>
    <w:rsid w:val="003003DB"/>
    <w:rsid w:val="0030073E"/>
    <w:rsid w:val="00300AB0"/>
    <w:rsid w:val="00301170"/>
    <w:rsid w:val="0030120F"/>
    <w:rsid w:val="003012E4"/>
    <w:rsid w:val="00301875"/>
    <w:rsid w:val="00301AB6"/>
    <w:rsid w:val="00301B7D"/>
    <w:rsid w:val="00301BA1"/>
    <w:rsid w:val="00301CE3"/>
    <w:rsid w:val="00301D3A"/>
    <w:rsid w:val="00301EE9"/>
    <w:rsid w:val="00302173"/>
    <w:rsid w:val="003025D3"/>
    <w:rsid w:val="0030270C"/>
    <w:rsid w:val="003028D4"/>
    <w:rsid w:val="00302B56"/>
    <w:rsid w:val="00302BD4"/>
    <w:rsid w:val="00302C46"/>
    <w:rsid w:val="00302F6F"/>
    <w:rsid w:val="00303149"/>
    <w:rsid w:val="00303307"/>
    <w:rsid w:val="0030389C"/>
    <w:rsid w:val="003039C3"/>
    <w:rsid w:val="00303ED6"/>
    <w:rsid w:val="00303FAF"/>
    <w:rsid w:val="00303FD4"/>
    <w:rsid w:val="003042BB"/>
    <w:rsid w:val="003046C1"/>
    <w:rsid w:val="00304A31"/>
    <w:rsid w:val="0030512B"/>
    <w:rsid w:val="003059C4"/>
    <w:rsid w:val="00305B6D"/>
    <w:rsid w:val="003062C3"/>
    <w:rsid w:val="003064F5"/>
    <w:rsid w:val="00306823"/>
    <w:rsid w:val="00306918"/>
    <w:rsid w:val="00307232"/>
    <w:rsid w:val="00307523"/>
    <w:rsid w:val="003079F0"/>
    <w:rsid w:val="00307DCA"/>
    <w:rsid w:val="00307F73"/>
    <w:rsid w:val="0031006A"/>
    <w:rsid w:val="00310532"/>
    <w:rsid w:val="003105A1"/>
    <w:rsid w:val="00310893"/>
    <w:rsid w:val="003108FD"/>
    <w:rsid w:val="00310E1A"/>
    <w:rsid w:val="003113B2"/>
    <w:rsid w:val="003113C6"/>
    <w:rsid w:val="00311EA2"/>
    <w:rsid w:val="00312372"/>
    <w:rsid w:val="00312401"/>
    <w:rsid w:val="00312696"/>
    <w:rsid w:val="00312761"/>
    <w:rsid w:val="00312E53"/>
    <w:rsid w:val="00313544"/>
    <w:rsid w:val="0031364E"/>
    <w:rsid w:val="00313BBD"/>
    <w:rsid w:val="00313E65"/>
    <w:rsid w:val="00313EF0"/>
    <w:rsid w:val="00314571"/>
    <w:rsid w:val="00314B57"/>
    <w:rsid w:val="00314BA3"/>
    <w:rsid w:val="0031555E"/>
    <w:rsid w:val="003158E6"/>
    <w:rsid w:val="00315F1D"/>
    <w:rsid w:val="0031696A"/>
    <w:rsid w:val="0031703F"/>
    <w:rsid w:val="003177E6"/>
    <w:rsid w:val="0032013D"/>
    <w:rsid w:val="003201AE"/>
    <w:rsid w:val="003201EF"/>
    <w:rsid w:val="00320615"/>
    <w:rsid w:val="00320821"/>
    <w:rsid w:val="003209A5"/>
    <w:rsid w:val="00320E83"/>
    <w:rsid w:val="00320EDA"/>
    <w:rsid w:val="00321289"/>
    <w:rsid w:val="003218D6"/>
    <w:rsid w:val="003219A0"/>
    <w:rsid w:val="00321E8C"/>
    <w:rsid w:val="0032221C"/>
    <w:rsid w:val="00322273"/>
    <w:rsid w:val="00322310"/>
    <w:rsid w:val="0032248E"/>
    <w:rsid w:val="00322628"/>
    <w:rsid w:val="0032281A"/>
    <w:rsid w:val="003228A5"/>
    <w:rsid w:val="00323016"/>
    <w:rsid w:val="0032301F"/>
    <w:rsid w:val="00323B0D"/>
    <w:rsid w:val="00323B96"/>
    <w:rsid w:val="00323D74"/>
    <w:rsid w:val="00323F33"/>
    <w:rsid w:val="0032456A"/>
    <w:rsid w:val="00324618"/>
    <w:rsid w:val="00324A94"/>
    <w:rsid w:val="00325237"/>
    <w:rsid w:val="00325387"/>
    <w:rsid w:val="003259A4"/>
    <w:rsid w:val="003259D8"/>
    <w:rsid w:val="00326176"/>
    <w:rsid w:val="003261F5"/>
    <w:rsid w:val="003262ED"/>
    <w:rsid w:val="003263F1"/>
    <w:rsid w:val="003265C6"/>
    <w:rsid w:val="003269F6"/>
    <w:rsid w:val="0032704F"/>
    <w:rsid w:val="00327849"/>
    <w:rsid w:val="00327D81"/>
    <w:rsid w:val="00327DB8"/>
    <w:rsid w:val="00327EBC"/>
    <w:rsid w:val="0033033B"/>
    <w:rsid w:val="0033045F"/>
    <w:rsid w:val="00330501"/>
    <w:rsid w:val="00330638"/>
    <w:rsid w:val="00331870"/>
    <w:rsid w:val="0033191E"/>
    <w:rsid w:val="003319F4"/>
    <w:rsid w:val="00331C94"/>
    <w:rsid w:val="00331FAE"/>
    <w:rsid w:val="00331FB3"/>
    <w:rsid w:val="00332D20"/>
    <w:rsid w:val="00332FA7"/>
    <w:rsid w:val="0033323E"/>
    <w:rsid w:val="00333383"/>
    <w:rsid w:val="00333C27"/>
    <w:rsid w:val="0033449A"/>
    <w:rsid w:val="003349C9"/>
    <w:rsid w:val="00334E38"/>
    <w:rsid w:val="00334FEB"/>
    <w:rsid w:val="003350D2"/>
    <w:rsid w:val="003350EC"/>
    <w:rsid w:val="00335556"/>
    <w:rsid w:val="00335627"/>
    <w:rsid w:val="003357A2"/>
    <w:rsid w:val="00335C1D"/>
    <w:rsid w:val="00335C2D"/>
    <w:rsid w:val="0033641F"/>
    <w:rsid w:val="003370E7"/>
    <w:rsid w:val="00337EA3"/>
    <w:rsid w:val="0034018F"/>
    <w:rsid w:val="003403F1"/>
    <w:rsid w:val="00341103"/>
    <w:rsid w:val="003412D7"/>
    <w:rsid w:val="0034144F"/>
    <w:rsid w:val="003414D5"/>
    <w:rsid w:val="003416C2"/>
    <w:rsid w:val="00341AEB"/>
    <w:rsid w:val="00341B38"/>
    <w:rsid w:val="00341D24"/>
    <w:rsid w:val="0034244F"/>
    <w:rsid w:val="003424E8"/>
    <w:rsid w:val="0034254D"/>
    <w:rsid w:val="00343339"/>
    <w:rsid w:val="00343D7C"/>
    <w:rsid w:val="00343EC0"/>
    <w:rsid w:val="003442E9"/>
    <w:rsid w:val="00344881"/>
    <w:rsid w:val="0034537E"/>
    <w:rsid w:val="00345694"/>
    <w:rsid w:val="0034583E"/>
    <w:rsid w:val="00345918"/>
    <w:rsid w:val="00345BF9"/>
    <w:rsid w:val="00345CB7"/>
    <w:rsid w:val="00345F82"/>
    <w:rsid w:val="00346171"/>
    <w:rsid w:val="0034653F"/>
    <w:rsid w:val="0034684E"/>
    <w:rsid w:val="003468BA"/>
    <w:rsid w:val="0034691E"/>
    <w:rsid w:val="00346959"/>
    <w:rsid w:val="0034698B"/>
    <w:rsid w:val="003475DF"/>
    <w:rsid w:val="00347964"/>
    <w:rsid w:val="00347BE7"/>
    <w:rsid w:val="003504E3"/>
    <w:rsid w:val="00350A36"/>
    <w:rsid w:val="00350A5B"/>
    <w:rsid w:val="00351029"/>
    <w:rsid w:val="003516AD"/>
    <w:rsid w:val="00351B9E"/>
    <w:rsid w:val="00351E4D"/>
    <w:rsid w:val="00351E51"/>
    <w:rsid w:val="00351FF9"/>
    <w:rsid w:val="003521EC"/>
    <w:rsid w:val="003523C4"/>
    <w:rsid w:val="00352B17"/>
    <w:rsid w:val="00352E64"/>
    <w:rsid w:val="003537C8"/>
    <w:rsid w:val="003537FC"/>
    <w:rsid w:val="0035382D"/>
    <w:rsid w:val="00353901"/>
    <w:rsid w:val="00353904"/>
    <w:rsid w:val="00353A5C"/>
    <w:rsid w:val="00353B15"/>
    <w:rsid w:val="00353BDF"/>
    <w:rsid w:val="00353D56"/>
    <w:rsid w:val="00353E12"/>
    <w:rsid w:val="00353E38"/>
    <w:rsid w:val="0035401F"/>
    <w:rsid w:val="003540A6"/>
    <w:rsid w:val="003540FE"/>
    <w:rsid w:val="0035437B"/>
    <w:rsid w:val="00354478"/>
    <w:rsid w:val="00354780"/>
    <w:rsid w:val="00354C50"/>
    <w:rsid w:val="0035515C"/>
    <w:rsid w:val="003552AE"/>
    <w:rsid w:val="003558C9"/>
    <w:rsid w:val="00355EB9"/>
    <w:rsid w:val="00355F4F"/>
    <w:rsid w:val="00355F8E"/>
    <w:rsid w:val="00356177"/>
    <w:rsid w:val="0035660C"/>
    <w:rsid w:val="0035663D"/>
    <w:rsid w:val="00356669"/>
    <w:rsid w:val="003568A4"/>
    <w:rsid w:val="00356B12"/>
    <w:rsid w:val="00356CA9"/>
    <w:rsid w:val="00356FD5"/>
    <w:rsid w:val="003570EF"/>
    <w:rsid w:val="0035732D"/>
    <w:rsid w:val="00360002"/>
    <w:rsid w:val="0036037D"/>
    <w:rsid w:val="003607ED"/>
    <w:rsid w:val="003608DE"/>
    <w:rsid w:val="00360E1F"/>
    <w:rsid w:val="00360E66"/>
    <w:rsid w:val="0036103A"/>
    <w:rsid w:val="0036136F"/>
    <w:rsid w:val="00361413"/>
    <w:rsid w:val="00361436"/>
    <w:rsid w:val="00361445"/>
    <w:rsid w:val="003615FF"/>
    <w:rsid w:val="00361876"/>
    <w:rsid w:val="003619A1"/>
    <w:rsid w:val="00361D90"/>
    <w:rsid w:val="00361E7A"/>
    <w:rsid w:val="0036204A"/>
    <w:rsid w:val="003622EE"/>
    <w:rsid w:val="003622FF"/>
    <w:rsid w:val="003625D9"/>
    <w:rsid w:val="00362666"/>
    <w:rsid w:val="00362BE5"/>
    <w:rsid w:val="00362C32"/>
    <w:rsid w:val="00362F1B"/>
    <w:rsid w:val="0036303D"/>
    <w:rsid w:val="00363264"/>
    <w:rsid w:val="003633BC"/>
    <w:rsid w:val="00363435"/>
    <w:rsid w:val="003637AB"/>
    <w:rsid w:val="003639A1"/>
    <w:rsid w:val="003641D3"/>
    <w:rsid w:val="003642A9"/>
    <w:rsid w:val="003642B5"/>
    <w:rsid w:val="003644E9"/>
    <w:rsid w:val="003647FA"/>
    <w:rsid w:val="00364819"/>
    <w:rsid w:val="00364F49"/>
    <w:rsid w:val="00365435"/>
    <w:rsid w:val="003656E3"/>
    <w:rsid w:val="0036678C"/>
    <w:rsid w:val="00366A57"/>
    <w:rsid w:val="00366BAF"/>
    <w:rsid w:val="00367306"/>
    <w:rsid w:val="00367546"/>
    <w:rsid w:val="00367924"/>
    <w:rsid w:val="003679F0"/>
    <w:rsid w:val="00367AA6"/>
    <w:rsid w:val="00367F44"/>
    <w:rsid w:val="0037006B"/>
    <w:rsid w:val="003701B6"/>
    <w:rsid w:val="003704AF"/>
    <w:rsid w:val="0037053C"/>
    <w:rsid w:val="0037098D"/>
    <w:rsid w:val="00370BA7"/>
    <w:rsid w:val="00370DB4"/>
    <w:rsid w:val="00371592"/>
    <w:rsid w:val="00371784"/>
    <w:rsid w:val="00371932"/>
    <w:rsid w:val="00372066"/>
    <w:rsid w:val="003720FA"/>
    <w:rsid w:val="00372210"/>
    <w:rsid w:val="0037242A"/>
    <w:rsid w:val="00372AFE"/>
    <w:rsid w:val="00372BBB"/>
    <w:rsid w:val="00372BBD"/>
    <w:rsid w:val="00372DEA"/>
    <w:rsid w:val="003739E8"/>
    <w:rsid w:val="00373EB6"/>
    <w:rsid w:val="00374508"/>
    <w:rsid w:val="00374730"/>
    <w:rsid w:val="00374C37"/>
    <w:rsid w:val="00374D15"/>
    <w:rsid w:val="00374D34"/>
    <w:rsid w:val="00375809"/>
    <w:rsid w:val="00375B04"/>
    <w:rsid w:val="00375D2B"/>
    <w:rsid w:val="00375D3C"/>
    <w:rsid w:val="00375F00"/>
    <w:rsid w:val="003760ED"/>
    <w:rsid w:val="00376239"/>
    <w:rsid w:val="00376256"/>
    <w:rsid w:val="00376257"/>
    <w:rsid w:val="0037627C"/>
    <w:rsid w:val="003767C9"/>
    <w:rsid w:val="00376E44"/>
    <w:rsid w:val="00376E6A"/>
    <w:rsid w:val="0037757B"/>
    <w:rsid w:val="003776AF"/>
    <w:rsid w:val="0037798E"/>
    <w:rsid w:val="00377BD2"/>
    <w:rsid w:val="00377DA5"/>
    <w:rsid w:val="00380590"/>
    <w:rsid w:val="00380A8F"/>
    <w:rsid w:val="003812AF"/>
    <w:rsid w:val="0038154A"/>
    <w:rsid w:val="00381A37"/>
    <w:rsid w:val="00381DB7"/>
    <w:rsid w:val="00382176"/>
    <w:rsid w:val="003827FB"/>
    <w:rsid w:val="00382A95"/>
    <w:rsid w:val="00382C00"/>
    <w:rsid w:val="00382D1A"/>
    <w:rsid w:val="00382DAB"/>
    <w:rsid w:val="00382E98"/>
    <w:rsid w:val="00382ED1"/>
    <w:rsid w:val="00383071"/>
    <w:rsid w:val="003838D5"/>
    <w:rsid w:val="00383C14"/>
    <w:rsid w:val="00383C3B"/>
    <w:rsid w:val="00383F35"/>
    <w:rsid w:val="00383F72"/>
    <w:rsid w:val="00384815"/>
    <w:rsid w:val="00385534"/>
    <w:rsid w:val="0038565C"/>
    <w:rsid w:val="003858FD"/>
    <w:rsid w:val="003860DF"/>
    <w:rsid w:val="003862AA"/>
    <w:rsid w:val="00386D42"/>
    <w:rsid w:val="00386EA2"/>
    <w:rsid w:val="00387178"/>
    <w:rsid w:val="003871BC"/>
    <w:rsid w:val="003871E3"/>
    <w:rsid w:val="00387846"/>
    <w:rsid w:val="00387B2A"/>
    <w:rsid w:val="00387D3F"/>
    <w:rsid w:val="00387EB4"/>
    <w:rsid w:val="00390633"/>
    <w:rsid w:val="0039064F"/>
    <w:rsid w:val="0039095B"/>
    <w:rsid w:val="00390CFE"/>
    <w:rsid w:val="00390D16"/>
    <w:rsid w:val="00390E2F"/>
    <w:rsid w:val="0039113D"/>
    <w:rsid w:val="0039152D"/>
    <w:rsid w:val="003918F7"/>
    <w:rsid w:val="00391E10"/>
    <w:rsid w:val="00392513"/>
    <w:rsid w:val="00392C65"/>
    <w:rsid w:val="00393066"/>
    <w:rsid w:val="00393313"/>
    <w:rsid w:val="00393DFA"/>
    <w:rsid w:val="00393F3E"/>
    <w:rsid w:val="003942A8"/>
    <w:rsid w:val="0039460E"/>
    <w:rsid w:val="00394A41"/>
    <w:rsid w:val="00395657"/>
    <w:rsid w:val="00395C20"/>
    <w:rsid w:val="0039651D"/>
    <w:rsid w:val="00396628"/>
    <w:rsid w:val="00396EAA"/>
    <w:rsid w:val="00397F91"/>
    <w:rsid w:val="003A008D"/>
    <w:rsid w:val="003A071B"/>
    <w:rsid w:val="003A077E"/>
    <w:rsid w:val="003A0BEB"/>
    <w:rsid w:val="003A0D3E"/>
    <w:rsid w:val="003A0F56"/>
    <w:rsid w:val="003A1810"/>
    <w:rsid w:val="003A2516"/>
    <w:rsid w:val="003A279E"/>
    <w:rsid w:val="003A2A76"/>
    <w:rsid w:val="003A2C56"/>
    <w:rsid w:val="003A2DAF"/>
    <w:rsid w:val="003A30C1"/>
    <w:rsid w:val="003A3617"/>
    <w:rsid w:val="003A3728"/>
    <w:rsid w:val="003A4266"/>
    <w:rsid w:val="003A49F3"/>
    <w:rsid w:val="003A598E"/>
    <w:rsid w:val="003A5C38"/>
    <w:rsid w:val="003A5F9C"/>
    <w:rsid w:val="003A6052"/>
    <w:rsid w:val="003A60E1"/>
    <w:rsid w:val="003A6291"/>
    <w:rsid w:val="003A632D"/>
    <w:rsid w:val="003A6483"/>
    <w:rsid w:val="003A6951"/>
    <w:rsid w:val="003A6B86"/>
    <w:rsid w:val="003A71B6"/>
    <w:rsid w:val="003A721F"/>
    <w:rsid w:val="003A7224"/>
    <w:rsid w:val="003A727A"/>
    <w:rsid w:val="003A76D8"/>
    <w:rsid w:val="003A78F6"/>
    <w:rsid w:val="003A7DB7"/>
    <w:rsid w:val="003B0307"/>
    <w:rsid w:val="003B04C3"/>
    <w:rsid w:val="003B08A1"/>
    <w:rsid w:val="003B09ED"/>
    <w:rsid w:val="003B0A58"/>
    <w:rsid w:val="003B1284"/>
    <w:rsid w:val="003B1522"/>
    <w:rsid w:val="003B18F4"/>
    <w:rsid w:val="003B1D3B"/>
    <w:rsid w:val="003B1D6A"/>
    <w:rsid w:val="003B2110"/>
    <w:rsid w:val="003B2A6F"/>
    <w:rsid w:val="003B316F"/>
    <w:rsid w:val="003B34B6"/>
    <w:rsid w:val="003B3639"/>
    <w:rsid w:val="003B39E8"/>
    <w:rsid w:val="003B3A1A"/>
    <w:rsid w:val="003B3C25"/>
    <w:rsid w:val="003B43A1"/>
    <w:rsid w:val="003B4646"/>
    <w:rsid w:val="003B4C7C"/>
    <w:rsid w:val="003B4F91"/>
    <w:rsid w:val="003B53FD"/>
    <w:rsid w:val="003B563F"/>
    <w:rsid w:val="003B5809"/>
    <w:rsid w:val="003B5AA4"/>
    <w:rsid w:val="003B5F07"/>
    <w:rsid w:val="003B638E"/>
    <w:rsid w:val="003B654E"/>
    <w:rsid w:val="003B68F1"/>
    <w:rsid w:val="003B6B60"/>
    <w:rsid w:val="003B6E39"/>
    <w:rsid w:val="003B72D7"/>
    <w:rsid w:val="003B77B1"/>
    <w:rsid w:val="003C1205"/>
    <w:rsid w:val="003C130D"/>
    <w:rsid w:val="003C1AE1"/>
    <w:rsid w:val="003C1B3B"/>
    <w:rsid w:val="003C1BDD"/>
    <w:rsid w:val="003C1FFA"/>
    <w:rsid w:val="003C22A4"/>
    <w:rsid w:val="003C249F"/>
    <w:rsid w:val="003C2535"/>
    <w:rsid w:val="003C2626"/>
    <w:rsid w:val="003C2631"/>
    <w:rsid w:val="003C27DB"/>
    <w:rsid w:val="003C2914"/>
    <w:rsid w:val="003C2AAE"/>
    <w:rsid w:val="003C2B29"/>
    <w:rsid w:val="003C37C4"/>
    <w:rsid w:val="003C3ABC"/>
    <w:rsid w:val="003C45B2"/>
    <w:rsid w:val="003C4DB8"/>
    <w:rsid w:val="003C5380"/>
    <w:rsid w:val="003C55FC"/>
    <w:rsid w:val="003C613F"/>
    <w:rsid w:val="003C61DE"/>
    <w:rsid w:val="003C65AD"/>
    <w:rsid w:val="003C65E5"/>
    <w:rsid w:val="003C664A"/>
    <w:rsid w:val="003C6C9E"/>
    <w:rsid w:val="003C6E5C"/>
    <w:rsid w:val="003C7092"/>
    <w:rsid w:val="003C727E"/>
    <w:rsid w:val="003C7582"/>
    <w:rsid w:val="003C7CE0"/>
    <w:rsid w:val="003C7E17"/>
    <w:rsid w:val="003D033A"/>
    <w:rsid w:val="003D053A"/>
    <w:rsid w:val="003D0574"/>
    <w:rsid w:val="003D0945"/>
    <w:rsid w:val="003D10DB"/>
    <w:rsid w:val="003D1100"/>
    <w:rsid w:val="003D119B"/>
    <w:rsid w:val="003D1500"/>
    <w:rsid w:val="003D19BC"/>
    <w:rsid w:val="003D1CC6"/>
    <w:rsid w:val="003D1E94"/>
    <w:rsid w:val="003D1F64"/>
    <w:rsid w:val="003D1F80"/>
    <w:rsid w:val="003D20EA"/>
    <w:rsid w:val="003D23F6"/>
    <w:rsid w:val="003D2503"/>
    <w:rsid w:val="003D31D2"/>
    <w:rsid w:val="003D370E"/>
    <w:rsid w:val="003D38EA"/>
    <w:rsid w:val="003D3C19"/>
    <w:rsid w:val="003D3E8C"/>
    <w:rsid w:val="003D411F"/>
    <w:rsid w:val="003D41C8"/>
    <w:rsid w:val="003D4462"/>
    <w:rsid w:val="003D4EA0"/>
    <w:rsid w:val="003D4EB0"/>
    <w:rsid w:val="003D59B2"/>
    <w:rsid w:val="003D5AB8"/>
    <w:rsid w:val="003D5C7A"/>
    <w:rsid w:val="003D6111"/>
    <w:rsid w:val="003D6ADE"/>
    <w:rsid w:val="003D6B67"/>
    <w:rsid w:val="003D6BD4"/>
    <w:rsid w:val="003D6C8C"/>
    <w:rsid w:val="003D6E5E"/>
    <w:rsid w:val="003D73EA"/>
    <w:rsid w:val="003D77E2"/>
    <w:rsid w:val="003D7A94"/>
    <w:rsid w:val="003E0417"/>
    <w:rsid w:val="003E044E"/>
    <w:rsid w:val="003E0ADA"/>
    <w:rsid w:val="003E0C64"/>
    <w:rsid w:val="003E1052"/>
    <w:rsid w:val="003E12BC"/>
    <w:rsid w:val="003E148F"/>
    <w:rsid w:val="003E171E"/>
    <w:rsid w:val="003E1C36"/>
    <w:rsid w:val="003E1D9F"/>
    <w:rsid w:val="003E2052"/>
    <w:rsid w:val="003E2401"/>
    <w:rsid w:val="003E2683"/>
    <w:rsid w:val="003E2AFB"/>
    <w:rsid w:val="003E32D0"/>
    <w:rsid w:val="003E334B"/>
    <w:rsid w:val="003E3610"/>
    <w:rsid w:val="003E3622"/>
    <w:rsid w:val="003E43A3"/>
    <w:rsid w:val="003E4483"/>
    <w:rsid w:val="003E46C1"/>
    <w:rsid w:val="003E4DD2"/>
    <w:rsid w:val="003E5381"/>
    <w:rsid w:val="003E5395"/>
    <w:rsid w:val="003E5595"/>
    <w:rsid w:val="003E5D17"/>
    <w:rsid w:val="003E5DAA"/>
    <w:rsid w:val="003E606D"/>
    <w:rsid w:val="003E6BFA"/>
    <w:rsid w:val="003E6F77"/>
    <w:rsid w:val="003E75C5"/>
    <w:rsid w:val="003E768C"/>
    <w:rsid w:val="003E79EC"/>
    <w:rsid w:val="003E7A67"/>
    <w:rsid w:val="003F05A3"/>
    <w:rsid w:val="003F06FE"/>
    <w:rsid w:val="003F0C40"/>
    <w:rsid w:val="003F0EE4"/>
    <w:rsid w:val="003F0F62"/>
    <w:rsid w:val="003F1232"/>
    <w:rsid w:val="003F133C"/>
    <w:rsid w:val="003F168C"/>
    <w:rsid w:val="003F1789"/>
    <w:rsid w:val="003F19E1"/>
    <w:rsid w:val="003F1B30"/>
    <w:rsid w:val="003F243D"/>
    <w:rsid w:val="003F27EF"/>
    <w:rsid w:val="003F2985"/>
    <w:rsid w:val="003F2C3E"/>
    <w:rsid w:val="003F2C6F"/>
    <w:rsid w:val="003F321E"/>
    <w:rsid w:val="003F3A39"/>
    <w:rsid w:val="003F3BAB"/>
    <w:rsid w:val="003F3E36"/>
    <w:rsid w:val="003F4044"/>
    <w:rsid w:val="003F4C5E"/>
    <w:rsid w:val="003F4E09"/>
    <w:rsid w:val="003F56BF"/>
    <w:rsid w:val="003F58AE"/>
    <w:rsid w:val="003F5FA1"/>
    <w:rsid w:val="003F62F0"/>
    <w:rsid w:val="003F631D"/>
    <w:rsid w:val="003F6377"/>
    <w:rsid w:val="003F655E"/>
    <w:rsid w:val="003F68B6"/>
    <w:rsid w:val="003F6A30"/>
    <w:rsid w:val="003F6CA5"/>
    <w:rsid w:val="003F6DE4"/>
    <w:rsid w:val="003F73BC"/>
    <w:rsid w:val="003F74CA"/>
    <w:rsid w:val="003F7883"/>
    <w:rsid w:val="003F7ABA"/>
    <w:rsid w:val="003F7F52"/>
    <w:rsid w:val="004000D0"/>
    <w:rsid w:val="00400877"/>
    <w:rsid w:val="00400940"/>
    <w:rsid w:val="00401394"/>
    <w:rsid w:val="0040145C"/>
    <w:rsid w:val="0040151B"/>
    <w:rsid w:val="00401B41"/>
    <w:rsid w:val="004020E0"/>
    <w:rsid w:val="00402283"/>
    <w:rsid w:val="0040261B"/>
    <w:rsid w:val="004029CC"/>
    <w:rsid w:val="004029F0"/>
    <w:rsid w:val="00402A10"/>
    <w:rsid w:val="00402A3D"/>
    <w:rsid w:val="00402D6E"/>
    <w:rsid w:val="00402E2D"/>
    <w:rsid w:val="00402F39"/>
    <w:rsid w:val="00402F53"/>
    <w:rsid w:val="0040364B"/>
    <w:rsid w:val="004038B6"/>
    <w:rsid w:val="00403D66"/>
    <w:rsid w:val="00403DB2"/>
    <w:rsid w:val="00403E88"/>
    <w:rsid w:val="00403FD6"/>
    <w:rsid w:val="0040431A"/>
    <w:rsid w:val="00404423"/>
    <w:rsid w:val="00404815"/>
    <w:rsid w:val="00404B27"/>
    <w:rsid w:val="00404F00"/>
    <w:rsid w:val="00405019"/>
    <w:rsid w:val="0040552D"/>
    <w:rsid w:val="00406063"/>
    <w:rsid w:val="00406403"/>
    <w:rsid w:val="004064F0"/>
    <w:rsid w:val="0040657E"/>
    <w:rsid w:val="0040674B"/>
    <w:rsid w:val="00406BFB"/>
    <w:rsid w:val="004074C2"/>
    <w:rsid w:val="00407AD4"/>
    <w:rsid w:val="00407D57"/>
    <w:rsid w:val="00410007"/>
    <w:rsid w:val="0041048A"/>
    <w:rsid w:val="0041110C"/>
    <w:rsid w:val="0041114A"/>
    <w:rsid w:val="0041189B"/>
    <w:rsid w:val="00411B33"/>
    <w:rsid w:val="00411D0B"/>
    <w:rsid w:val="00412152"/>
    <w:rsid w:val="00412408"/>
    <w:rsid w:val="00412535"/>
    <w:rsid w:val="00412764"/>
    <w:rsid w:val="00412923"/>
    <w:rsid w:val="00412BDF"/>
    <w:rsid w:val="00412C15"/>
    <w:rsid w:val="00412CE6"/>
    <w:rsid w:val="00412EC4"/>
    <w:rsid w:val="00413057"/>
    <w:rsid w:val="0041350E"/>
    <w:rsid w:val="00413852"/>
    <w:rsid w:val="004139CE"/>
    <w:rsid w:val="00413A74"/>
    <w:rsid w:val="0041433D"/>
    <w:rsid w:val="004148E1"/>
    <w:rsid w:val="00414D13"/>
    <w:rsid w:val="00414F23"/>
    <w:rsid w:val="004157EA"/>
    <w:rsid w:val="004158FF"/>
    <w:rsid w:val="00415905"/>
    <w:rsid w:val="00415C8E"/>
    <w:rsid w:val="00415E3A"/>
    <w:rsid w:val="0041606E"/>
    <w:rsid w:val="00416315"/>
    <w:rsid w:val="00416DE3"/>
    <w:rsid w:val="00417250"/>
    <w:rsid w:val="00417355"/>
    <w:rsid w:val="004178A2"/>
    <w:rsid w:val="0041CEEB"/>
    <w:rsid w:val="004202D8"/>
    <w:rsid w:val="00420485"/>
    <w:rsid w:val="00420C88"/>
    <w:rsid w:val="004217E4"/>
    <w:rsid w:val="00421C21"/>
    <w:rsid w:val="00421D3D"/>
    <w:rsid w:val="00421F1D"/>
    <w:rsid w:val="00422391"/>
    <w:rsid w:val="004227C0"/>
    <w:rsid w:val="00422A4C"/>
    <w:rsid w:val="00422D81"/>
    <w:rsid w:val="004231A9"/>
    <w:rsid w:val="004235AD"/>
    <w:rsid w:val="00423915"/>
    <w:rsid w:val="00423BE0"/>
    <w:rsid w:val="00423D87"/>
    <w:rsid w:val="0042409A"/>
    <w:rsid w:val="00424245"/>
    <w:rsid w:val="004243C2"/>
    <w:rsid w:val="0042457A"/>
    <w:rsid w:val="004247AD"/>
    <w:rsid w:val="00424949"/>
    <w:rsid w:val="00424B22"/>
    <w:rsid w:val="00424BD6"/>
    <w:rsid w:val="00424DBB"/>
    <w:rsid w:val="00424F29"/>
    <w:rsid w:val="00425550"/>
    <w:rsid w:val="0042564F"/>
    <w:rsid w:val="00425690"/>
    <w:rsid w:val="00425A32"/>
    <w:rsid w:val="00425A97"/>
    <w:rsid w:val="00425EB6"/>
    <w:rsid w:val="004261E2"/>
    <w:rsid w:val="004263C3"/>
    <w:rsid w:val="0042643D"/>
    <w:rsid w:val="00426542"/>
    <w:rsid w:val="0042661F"/>
    <w:rsid w:val="004270CF"/>
    <w:rsid w:val="004273FA"/>
    <w:rsid w:val="004278D2"/>
    <w:rsid w:val="00427DF6"/>
    <w:rsid w:val="00427F82"/>
    <w:rsid w:val="00427FC2"/>
    <w:rsid w:val="0042FDC9"/>
    <w:rsid w:val="00430439"/>
    <w:rsid w:val="004304BD"/>
    <w:rsid w:val="004305E4"/>
    <w:rsid w:val="004306F9"/>
    <w:rsid w:val="00430796"/>
    <w:rsid w:val="004308BE"/>
    <w:rsid w:val="00430DF9"/>
    <w:rsid w:val="00431395"/>
    <w:rsid w:val="004317AA"/>
    <w:rsid w:val="00431E19"/>
    <w:rsid w:val="00431F38"/>
    <w:rsid w:val="00431F83"/>
    <w:rsid w:val="004321D6"/>
    <w:rsid w:val="004325DB"/>
    <w:rsid w:val="00432AB3"/>
    <w:rsid w:val="00433EA2"/>
    <w:rsid w:val="00434135"/>
    <w:rsid w:val="00434934"/>
    <w:rsid w:val="00434C88"/>
    <w:rsid w:val="00434DFA"/>
    <w:rsid w:val="0043506D"/>
    <w:rsid w:val="0043587A"/>
    <w:rsid w:val="00435DCF"/>
    <w:rsid w:val="004362E3"/>
    <w:rsid w:val="004363B9"/>
    <w:rsid w:val="00436477"/>
    <w:rsid w:val="0043673C"/>
    <w:rsid w:val="00436981"/>
    <w:rsid w:val="00436E97"/>
    <w:rsid w:val="004370A2"/>
    <w:rsid w:val="004373B9"/>
    <w:rsid w:val="004373F7"/>
    <w:rsid w:val="004375BE"/>
    <w:rsid w:val="0043761B"/>
    <w:rsid w:val="004376EB"/>
    <w:rsid w:val="0043772E"/>
    <w:rsid w:val="00437C41"/>
    <w:rsid w:val="00437F3B"/>
    <w:rsid w:val="004401AD"/>
    <w:rsid w:val="00440CFF"/>
    <w:rsid w:val="00440E6B"/>
    <w:rsid w:val="0044103A"/>
    <w:rsid w:val="00441432"/>
    <w:rsid w:val="00441A9F"/>
    <w:rsid w:val="00441E01"/>
    <w:rsid w:val="004421C6"/>
    <w:rsid w:val="00442589"/>
    <w:rsid w:val="00442841"/>
    <w:rsid w:val="00442A80"/>
    <w:rsid w:val="00443177"/>
    <w:rsid w:val="004435A1"/>
    <w:rsid w:val="00443D45"/>
    <w:rsid w:val="004442E4"/>
    <w:rsid w:val="00444FB8"/>
    <w:rsid w:val="0044513D"/>
    <w:rsid w:val="00445CF9"/>
    <w:rsid w:val="00445E30"/>
    <w:rsid w:val="004460BC"/>
    <w:rsid w:val="0044612A"/>
    <w:rsid w:val="0044640A"/>
    <w:rsid w:val="004467EF"/>
    <w:rsid w:val="0044751D"/>
    <w:rsid w:val="00447780"/>
    <w:rsid w:val="00447A23"/>
    <w:rsid w:val="00450712"/>
    <w:rsid w:val="00450786"/>
    <w:rsid w:val="004509D9"/>
    <w:rsid w:val="00450B32"/>
    <w:rsid w:val="00450BA3"/>
    <w:rsid w:val="00450F12"/>
    <w:rsid w:val="00451104"/>
    <w:rsid w:val="0045134C"/>
    <w:rsid w:val="004514DF"/>
    <w:rsid w:val="00451DFE"/>
    <w:rsid w:val="0045262F"/>
    <w:rsid w:val="0045268A"/>
    <w:rsid w:val="004526D7"/>
    <w:rsid w:val="00452780"/>
    <w:rsid w:val="00452E42"/>
    <w:rsid w:val="0045376D"/>
    <w:rsid w:val="00453CA7"/>
    <w:rsid w:val="00453F60"/>
    <w:rsid w:val="004544F4"/>
    <w:rsid w:val="0045450F"/>
    <w:rsid w:val="0045457F"/>
    <w:rsid w:val="004546B4"/>
    <w:rsid w:val="00454896"/>
    <w:rsid w:val="00455132"/>
    <w:rsid w:val="004551D7"/>
    <w:rsid w:val="004554AA"/>
    <w:rsid w:val="00455F53"/>
    <w:rsid w:val="00456156"/>
    <w:rsid w:val="004563F3"/>
    <w:rsid w:val="00456741"/>
    <w:rsid w:val="004568D8"/>
    <w:rsid w:val="00456920"/>
    <w:rsid w:val="00456A0F"/>
    <w:rsid w:val="00456AAA"/>
    <w:rsid w:val="00456B1B"/>
    <w:rsid w:val="00456B5C"/>
    <w:rsid w:val="00456EE5"/>
    <w:rsid w:val="00457516"/>
    <w:rsid w:val="00457DED"/>
    <w:rsid w:val="00460002"/>
    <w:rsid w:val="00460215"/>
    <w:rsid w:val="0046034E"/>
    <w:rsid w:val="00460AF1"/>
    <w:rsid w:val="00460E5B"/>
    <w:rsid w:val="004612EC"/>
    <w:rsid w:val="004614DE"/>
    <w:rsid w:val="004615C3"/>
    <w:rsid w:val="004616D2"/>
    <w:rsid w:val="00461DBE"/>
    <w:rsid w:val="00462114"/>
    <w:rsid w:val="00462166"/>
    <w:rsid w:val="0046232C"/>
    <w:rsid w:val="004627D7"/>
    <w:rsid w:val="00462841"/>
    <w:rsid w:val="004629DC"/>
    <w:rsid w:val="00462CBC"/>
    <w:rsid w:val="00463008"/>
    <w:rsid w:val="00463787"/>
    <w:rsid w:val="00463D1D"/>
    <w:rsid w:val="00463DBF"/>
    <w:rsid w:val="00464546"/>
    <w:rsid w:val="00464604"/>
    <w:rsid w:val="00464890"/>
    <w:rsid w:val="00464A53"/>
    <w:rsid w:val="004650E2"/>
    <w:rsid w:val="00465284"/>
    <w:rsid w:val="0046551E"/>
    <w:rsid w:val="0046563B"/>
    <w:rsid w:val="0046568B"/>
    <w:rsid w:val="004659F7"/>
    <w:rsid w:val="00465BC1"/>
    <w:rsid w:val="00465BEB"/>
    <w:rsid w:val="00465EDD"/>
    <w:rsid w:val="00466369"/>
    <w:rsid w:val="004664F2"/>
    <w:rsid w:val="00466D8B"/>
    <w:rsid w:val="00466E92"/>
    <w:rsid w:val="00466F4F"/>
    <w:rsid w:val="00466FE3"/>
    <w:rsid w:val="00467004"/>
    <w:rsid w:val="004674ED"/>
    <w:rsid w:val="00467506"/>
    <w:rsid w:val="00467669"/>
    <w:rsid w:val="00467686"/>
    <w:rsid w:val="00467750"/>
    <w:rsid w:val="00467B0F"/>
    <w:rsid w:val="00470480"/>
    <w:rsid w:val="004705FF"/>
    <w:rsid w:val="004708F3"/>
    <w:rsid w:val="00471394"/>
    <w:rsid w:val="004714B4"/>
    <w:rsid w:val="00471A49"/>
    <w:rsid w:val="00471D27"/>
    <w:rsid w:val="00472343"/>
    <w:rsid w:val="0047235F"/>
    <w:rsid w:val="00472649"/>
    <w:rsid w:val="00472C83"/>
    <w:rsid w:val="00472DE0"/>
    <w:rsid w:val="00472F29"/>
    <w:rsid w:val="00473125"/>
    <w:rsid w:val="00473272"/>
    <w:rsid w:val="0047401B"/>
    <w:rsid w:val="00474365"/>
    <w:rsid w:val="0047496C"/>
    <w:rsid w:val="00474ADD"/>
    <w:rsid w:val="00474D6E"/>
    <w:rsid w:val="00474F72"/>
    <w:rsid w:val="0047568A"/>
    <w:rsid w:val="00475AA5"/>
    <w:rsid w:val="004760CF"/>
    <w:rsid w:val="004761E2"/>
    <w:rsid w:val="0047623D"/>
    <w:rsid w:val="0047630C"/>
    <w:rsid w:val="0047655D"/>
    <w:rsid w:val="004767B9"/>
    <w:rsid w:val="00476CDF"/>
    <w:rsid w:val="00476FBA"/>
    <w:rsid w:val="004772D3"/>
    <w:rsid w:val="00477886"/>
    <w:rsid w:val="004804DA"/>
    <w:rsid w:val="004806CD"/>
    <w:rsid w:val="00481280"/>
    <w:rsid w:val="00481ADE"/>
    <w:rsid w:val="00481B98"/>
    <w:rsid w:val="00481D91"/>
    <w:rsid w:val="004820D8"/>
    <w:rsid w:val="00482202"/>
    <w:rsid w:val="004823A5"/>
    <w:rsid w:val="00482508"/>
    <w:rsid w:val="00482B44"/>
    <w:rsid w:val="004831B0"/>
    <w:rsid w:val="004832AC"/>
    <w:rsid w:val="0048350F"/>
    <w:rsid w:val="0048366B"/>
    <w:rsid w:val="00483731"/>
    <w:rsid w:val="00483D9F"/>
    <w:rsid w:val="004840B1"/>
    <w:rsid w:val="00484101"/>
    <w:rsid w:val="004843D3"/>
    <w:rsid w:val="00484A25"/>
    <w:rsid w:val="00484C8B"/>
    <w:rsid w:val="00485407"/>
    <w:rsid w:val="00485460"/>
    <w:rsid w:val="004854FD"/>
    <w:rsid w:val="00486016"/>
    <w:rsid w:val="0048670E"/>
    <w:rsid w:val="00486E18"/>
    <w:rsid w:val="00487013"/>
    <w:rsid w:val="00487190"/>
    <w:rsid w:val="00487597"/>
    <w:rsid w:val="004875DF"/>
    <w:rsid w:val="0048789D"/>
    <w:rsid w:val="00487A53"/>
    <w:rsid w:val="00487EE4"/>
    <w:rsid w:val="00490176"/>
    <w:rsid w:val="00490520"/>
    <w:rsid w:val="004906BC"/>
    <w:rsid w:val="004910A2"/>
    <w:rsid w:val="0049115F"/>
    <w:rsid w:val="004911B8"/>
    <w:rsid w:val="004918F1"/>
    <w:rsid w:val="00491A5C"/>
    <w:rsid w:val="00492104"/>
    <w:rsid w:val="004925A6"/>
    <w:rsid w:val="00492630"/>
    <w:rsid w:val="00492CFC"/>
    <w:rsid w:val="00492DB7"/>
    <w:rsid w:val="00492FC3"/>
    <w:rsid w:val="004931C7"/>
    <w:rsid w:val="0049391D"/>
    <w:rsid w:val="00493C08"/>
    <w:rsid w:val="0049476E"/>
    <w:rsid w:val="00495633"/>
    <w:rsid w:val="0049576D"/>
    <w:rsid w:val="00495B46"/>
    <w:rsid w:val="00495C67"/>
    <w:rsid w:val="0049608E"/>
    <w:rsid w:val="0049626F"/>
    <w:rsid w:val="00497073"/>
    <w:rsid w:val="00497115"/>
    <w:rsid w:val="004975EC"/>
    <w:rsid w:val="0049784E"/>
    <w:rsid w:val="004978D0"/>
    <w:rsid w:val="0049791B"/>
    <w:rsid w:val="004979E2"/>
    <w:rsid w:val="00497AEB"/>
    <w:rsid w:val="00497D03"/>
    <w:rsid w:val="004A0BEE"/>
    <w:rsid w:val="004A158C"/>
    <w:rsid w:val="004A17C4"/>
    <w:rsid w:val="004A17EB"/>
    <w:rsid w:val="004A1A3B"/>
    <w:rsid w:val="004A1DD5"/>
    <w:rsid w:val="004A1F4C"/>
    <w:rsid w:val="004A211C"/>
    <w:rsid w:val="004A2268"/>
    <w:rsid w:val="004A272D"/>
    <w:rsid w:val="004A33F0"/>
    <w:rsid w:val="004A3572"/>
    <w:rsid w:val="004A3774"/>
    <w:rsid w:val="004A3829"/>
    <w:rsid w:val="004A38AB"/>
    <w:rsid w:val="004A3A7D"/>
    <w:rsid w:val="004A3FBC"/>
    <w:rsid w:val="004A4045"/>
    <w:rsid w:val="004A40EA"/>
    <w:rsid w:val="004A45D1"/>
    <w:rsid w:val="004A4992"/>
    <w:rsid w:val="004A4CF3"/>
    <w:rsid w:val="004A5133"/>
    <w:rsid w:val="004A548F"/>
    <w:rsid w:val="004A5496"/>
    <w:rsid w:val="004A5D66"/>
    <w:rsid w:val="004A6110"/>
    <w:rsid w:val="004A62C1"/>
    <w:rsid w:val="004A657D"/>
    <w:rsid w:val="004A672D"/>
    <w:rsid w:val="004A679D"/>
    <w:rsid w:val="004A6E5B"/>
    <w:rsid w:val="004A7161"/>
    <w:rsid w:val="004A735B"/>
    <w:rsid w:val="004A744F"/>
    <w:rsid w:val="004A777A"/>
    <w:rsid w:val="004A7966"/>
    <w:rsid w:val="004B02B7"/>
    <w:rsid w:val="004B08C5"/>
    <w:rsid w:val="004B0986"/>
    <w:rsid w:val="004B0F0D"/>
    <w:rsid w:val="004B0F42"/>
    <w:rsid w:val="004B137B"/>
    <w:rsid w:val="004B17D6"/>
    <w:rsid w:val="004B18F3"/>
    <w:rsid w:val="004B19AA"/>
    <w:rsid w:val="004B1A4D"/>
    <w:rsid w:val="004B1C19"/>
    <w:rsid w:val="004B1FE7"/>
    <w:rsid w:val="004B2526"/>
    <w:rsid w:val="004B2683"/>
    <w:rsid w:val="004B2AFE"/>
    <w:rsid w:val="004B2E24"/>
    <w:rsid w:val="004B357B"/>
    <w:rsid w:val="004B35FF"/>
    <w:rsid w:val="004B3FB7"/>
    <w:rsid w:val="004B420A"/>
    <w:rsid w:val="004B432B"/>
    <w:rsid w:val="004B4392"/>
    <w:rsid w:val="004B46E7"/>
    <w:rsid w:val="004B4890"/>
    <w:rsid w:val="004B4B29"/>
    <w:rsid w:val="004B5968"/>
    <w:rsid w:val="004B5C7D"/>
    <w:rsid w:val="004B5EB1"/>
    <w:rsid w:val="004B61AC"/>
    <w:rsid w:val="004B6732"/>
    <w:rsid w:val="004B690D"/>
    <w:rsid w:val="004B6E98"/>
    <w:rsid w:val="004B730C"/>
    <w:rsid w:val="004B79DC"/>
    <w:rsid w:val="004B7B0E"/>
    <w:rsid w:val="004B7CDE"/>
    <w:rsid w:val="004B7F98"/>
    <w:rsid w:val="004B7F99"/>
    <w:rsid w:val="004C01F6"/>
    <w:rsid w:val="004C0339"/>
    <w:rsid w:val="004C04AC"/>
    <w:rsid w:val="004C0583"/>
    <w:rsid w:val="004C074F"/>
    <w:rsid w:val="004C0FFD"/>
    <w:rsid w:val="004C102C"/>
    <w:rsid w:val="004C1709"/>
    <w:rsid w:val="004C18CF"/>
    <w:rsid w:val="004C1A97"/>
    <w:rsid w:val="004C1E78"/>
    <w:rsid w:val="004C1F16"/>
    <w:rsid w:val="004C25B8"/>
    <w:rsid w:val="004C2920"/>
    <w:rsid w:val="004C3149"/>
    <w:rsid w:val="004C3322"/>
    <w:rsid w:val="004C338A"/>
    <w:rsid w:val="004C3420"/>
    <w:rsid w:val="004C3693"/>
    <w:rsid w:val="004C443A"/>
    <w:rsid w:val="004C47E9"/>
    <w:rsid w:val="004C48A5"/>
    <w:rsid w:val="004C48E0"/>
    <w:rsid w:val="004C4926"/>
    <w:rsid w:val="004C4ABE"/>
    <w:rsid w:val="004C4C02"/>
    <w:rsid w:val="004C4CD2"/>
    <w:rsid w:val="004C5695"/>
    <w:rsid w:val="004C5ED4"/>
    <w:rsid w:val="004C65C3"/>
    <w:rsid w:val="004C67F3"/>
    <w:rsid w:val="004C6DA1"/>
    <w:rsid w:val="004C7221"/>
    <w:rsid w:val="004C7A2C"/>
    <w:rsid w:val="004C7B6E"/>
    <w:rsid w:val="004C7C57"/>
    <w:rsid w:val="004D0A24"/>
    <w:rsid w:val="004D0F30"/>
    <w:rsid w:val="004D122C"/>
    <w:rsid w:val="004D176E"/>
    <w:rsid w:val="004D1A0E"/>
    <w:rsid w:val="004D249A"/>
    <w:rsid w:val="004D261C"/>
    <w:rsid w:val="004D2A70"/>
    <w:rsid w:val="004D2C20"/>
    <w:rsid w:val="004D2CB1"/>
    <w:rsid w:val="004D3548"/>
    <w:rsid w:val="004D3607"/>
    <w:rsid w:val="004D38E3"/>
    <w:rsid w:val="004D392B"/>
    <w:rsid w:val="004D3ED6"/>
    <w:rsid w:val="004D4AC6"/>
    <w:rsid w:val="004D53CE"/>
    <w:rsid w:val="004D55AD"/>
    <w:rsid w:val="004D586A"/>
    <w:rsid w:val="004D58A5"/>
    <w:rsid w:val="004D58B1"/>
    <w:rsid w:val="004D5B73"/>
    <w:rsid w:val="004D5E8D"/>
    <w:rsid w:val="004D6069"/>
    <w:rsid w:val="004D60B0"/>
    <w:rsid w:val="004D6494"/>
    <w:rsid w:val="004D66CE"/>
    <w:rsid w:val="004D6922"/>
    <w:rsid w:val="004D6959"/>
    <w:rsid w:val="004D6A40"/>
    <w:rsid w:val="004D6D24"/>
    <w:rsid w:val="004D770C"/>
    <w:rsid w:val="004D77C5"/>
    <w:rsid w:val="004D793B"/>
    <w:rsid w:val="004D7B29"/>
    <w:rsid w:val="004E0288"/>
    <w:rsid w:val="004E06B4"/>
    <w:rsid w:val="004E06C7"/>
    <w:rsid w:val="004E07DF"/>
    <w:rsid w:val="004E0BD5"/>
    <w:rsid w:val="004E0DE0"/>
    <w:rsid w:val="004E120B"/>
    <w:rsid w:val="004E12D1"/>
    <w:rsid w:val="004E1A17"/>
    <w:rsid w:val="004E1D9E"/>
    <w:rsid w:val="004E1DCD"/>
    <w:rsid w:val="004E25BF"/>
    <w:rsid w:val="004E2E9C"/>
    <w:rsid w:val="004E3156"/>
    <w:rsid w:val="004E3323"/>
    <w:rsid w:val="004E36B3"/>
    <w:rsid w:val="004E3768"/>
    <w:rsid w:val="004E3791"/>
    <w:rsid w:val="004E3CA7"/>
    <w:rsid w:val="004E4912"/>
    <w:rsid w:val="004E4952"/>
    <w:rsid w:val="004E4BE7"/>
    <w:rsid w:val="004E4D65"/>
    <w:rsid w:val="004E4E94"/>
    <w:rsid w:val="004E4FBC"/>
    <w:rsid w:val="004E5096"/>
    <w:rsid w:val="004E55F3"/>
    <w:rsid w:val="004E5870"/>
    <w:rsid w:val="004E5967"/>
    <w:rsid w:val="004E5A65"/>
    <w:rsid w:val="004E5A9D"/>
    <w:rsid w:val="004E5E5A"/>
    <w:rsid w:val="004E5FB7"/>
    <w:rsid w:val="004E60C9"/>
    <w:rsid w:val="004E65A9"/>
    <w:rsid w:val="004E65E6"/>
    <w:rsid w:val="004E66AD"/>
    <w:rsid w:val="004E680B"/>
    <w:rsid w:val="004E6A16"/>
    <w:rsid w:val="004E6F36"/>
    <w:rsid w:val="004E6F7D"/>
    <w:rsid w:val="004E7536"/>
    <w:rsid w:val="004E7E28"/>
    <w:rsid w:val="004E7F52"/>
    <w:rsid w:val="004F0588"/>
    <w:rsid w:val="004F07CE"/>
    <w:rsid w:val="004F0926"/>
    <w:rsid w:val="004F0C9A"/>
    <w:rsid w:val="004F0F28"/>
    <w:rsid w:val="004F0F86"/>
    <w:rsid w:val="004F11E0"/>
    <w:rsid w:val="004F12B9"/>
    <w:rsid w:val="004F13B0"/>
    <w:rsid w:val="004F1535"/>
    <w:rsid w:val="004F1A2E"/>
    <w:rsid w:val="004F2221"/>
    <w:rsid w:val="004F23C8"/>
    <w:rsid w:val="004F253A"/>
    <w:rsid w:val="004F25A5"/>
    <w:rsid w:val="004F2A60"/>
    <w:rsid w:val="004F2A89"/>
    <w:rsid w:val="004F2CDF"/>
    <w:rsid w:val="004F2DD7"/>
    <w:rsid w:val="004F2E72"/>
    <w:rsid w:val="004F3372"/>
    <w:rsid w:val="004F3856"/>
    <w:rsid w:val="004F385F"/>
    <w:rsid w:val="004F386B"/>
    <w:rsid w:val="004F39B8"/>
    <w:rsid w:val="004F3EE3"/>
    <w:rsid w:val="004F3F71"/>
    <w:rsid w:val="004F3FC1"/>
    <w:rsid w:val="004F41B7"/>
    <w:rsid w:val="004F41E1"/>
    <w:rsid w:val="004F45C1"/>
    <w:rsid w:val="004F4D77"/>
    <w:rsid w:val="004F53C9"/>
    <w:rsid w:val="004F54F3"/>
    <w:rsid w:val="004F55D8"/>
    <w:rsid w:val="004F5AED"/>
    <w:rsid w:val="004F5D57"/>
    <w:rsid w:val="004F5E5E"/>
    <w:rsid w:val="004F5F0D"/>
    <w:rsid w:val="004F5F41"/>
    <w:rsid w:val="004F61D2"/>
    <w:rsid w:val="004F62FD"/>
    <w:rsid w:val="004F698E"/>
    <w:rsid w:val="004F7276"/>
    <w:rsid w:val="004F77EA"/>
    <w:rsid w:val="00500801"/>
    <w:rsid w:val="00500903"/>
    <w:rsid w:val="00500C53"/>
    <w:rsid w:val="00500D94"/>
    <w:rsid w:val="0050108E"/>
    <w:rsid w:val="005015C8"/>
    <w:rsid w:val="005016AD"/>
    <w:rsid w:val="005019C4"/>
    <w:rsid w:val="00501CD9"/>
    <w:rsid w:val="00502050"/>
    <w:rsid w:val="0050208C"/>
    <w:rsid w:val="005028B2"/>
    <w:rsid w:val="00502968"/>
    <w:rsid w:val="00502B53"/>
    <w:rsid w:val="00502D1E"/>
    <w:rsid w:val="00503131"/>
    <w:rsid w:val="0050314B"/>
    <w:rsid w:val="0050362F"/>
    <w:rsid w:val="005042B2"/>
    <w:rsid w:val="005048B3"/>
    <w:rsid w:val="005048C8"/>
    <w:rsid w:val="00504DE7"/>
    <w:rsid w:val="005052BB"/>
    <w:rsid w:val="005056C9"/>
    <w:rsid w:val="005059EF"/>
    <w:rsid w:val="00505FA5"/>
    <w:rsid w:val="00506323"/>
    <w:rsid w:val="00506A2D"/>
    <w:rsid w:val="00506D95"/>
    <w:rsid w:val="00506DF9"/>
    <w:rsid w:val="005071D9"/>
    <w:rsid w:val="00507493"/>
    <w:rsid w:val="0050758F"/>
    <w:rsid w:val="005075B6"/>
    <w:rsid w:val="00507721"/>
    <w:rsid w:val="005102AF"/>
    <w:rsid w:val="00510372"/>
    <w:rsid w:val="005105B9"/>
    <w:rsid w:val="00510662"/>
    <w:rsid w:val="00510AD2"/>
    <w:rsid w:val="00511216"/>
    <w:rsid w:val="00511529"/>
    <w:rsid w:val="0051172F"/>
    <w:rsid w:val="00511D83"/>
    <w:rsid w:val="00511E18"/>
    <w:rsid w:val="00512201"/>
    <w:rsid w:val="005122BE"/>
    <w:rsid w:val="00512E2F"/>
    <w:rsid w:val="00513153"/>
    <w:rsid w:val="0051365E"/>
    <w:rsid w:val="005137C2"/>
    <w:rsid w:val="00513AEF"/>
    <w:rsid w:val="00513E08"/>
    <w:rsid w:val="0051478C"/>
    <w:rsid w:val="00514850"/>
    <w:rsid w:val="00514D30"/>
    <w:rsid w:val="005154D3"/>
    <w:rsid w:val="005159B0"/>
    <w:rsid w:val="00515CB9"/>
    <w:rsid w:val="00516185"/>
    <w:rsid w:val="005161A4"/>
    <w:rsid w:val="0051621A"/>
    <w:rsid w:val="0051626D"/>
    <w:rsid w:val="005163CD"/>
    <w:rsid w:val="005164C9"/>
    <w:rsid w:val="00516C4E"/>
    <w:rsid w:val="0051715F"/>
    <w:rsid w:val="0051742B"/>
    <w:rsid w:val="0051746C"/>
    <w:rsid w:val="0051760E"/>
    <w:rsid w:val="00517958"/>
    <w:rsid w:val="00517C5C"/>
    <w:rsid w:val="0051B9BD"/>
    <w:rsid w:val="005204B8"/>
    <w:rsid w:val="005208CC"/>
    <w:rsid w:val="00520CCF"/>
    <w:rsid w:val="00520D38"/>
    <w:rsid w:val="00520EB1"/>
    <w:rsid w:val="00520F05"/>
    <w:rsid w:val="00521026"/>
    <w:rsid w:val="005212BA"/>
    <w:rsid w:val="005218FE"/>
    <w:rsid w:val="005219A0"/>
    <w:rsid w:val="00521BC3"/>
    <w:rsid w:val="00521DE4"/>
    <w:rsid w:val="0052210B"/>
    <w:rsid w:val="005222D5"/>
    <w:rsid w:val="005226AA"/>
    <w:rsid w:val="00522929"/>
    <w:rsid w:val="00522B47"/>
    <w:rsid w:val="00522C9F"/>
    <w:rsid w:val="00522F4B"/>
    <w:rsid w:val="0052311B"/>
    <w:rsid w:val="005232C6"/>
    <w:rsid w:val="00523458"/>
    <w:rsid w:val="005234C5"/>
    <w:rsid w:val="00523536"/>
    <w:rsid w:val="00523608"/>
    <w:rsid w:val="0052377C"/>
    <w:rsid w:val="00523824"/>
    <w:rsid w:val="00523F3E"/>
    <w:rsid w:val="00524C18"/>
    <w:rsid w:val="00524CDC"/>
    <w:rsid w:val="005254F0"/>
    <w:rsid w:val="00525501"/>
    <w:rsid w:val="005255F0"/>
    <w:rsid w:val="00525B9A"/>
    <w:rsid w:val="005263B0"/>
    <w:rsid w:val="00526675"/>
    <w:rsid w:val="00526698"/>
    <w:rsid w:val="00526970"/>
    <w:rsid w:val="00526A19"/>
    <w:rsid w:val="00526D61"/>
    <w:rsid w:val="0052705F"/>
    <w:rsid w:val="00527121"/>
    <w:rsid w:val="005272B8"/>
    <w:rsid w:val="005273F7"/>
    <w:rsid w:val="00527712"/>
    <w:rsid w:val="00527C5C"/>
    <w:rsid w:val="00527F39"/>
    <w:rsid w:val="005303EE"/>
    <w:rsid w:val="0053056D"/>
    <w:rsid w:val="0053084B"/>
    <w:rsid w:val="0053099A"/>
    <w:rsid w:val="00530C05"/>
    <w:rsid w:val="00530C42"/>
    <w:rsid w:val="005314A5"/>
    <w:rsid w:val="00531C1D"/>
    <w:rsid w:val="00531E0C"/>
    <w:rsid w:val="005320D2"/>
    <w:rsid w:val="005324C5"/>
    <w:rsid w:val="00532533"/>
    <w:rsid w:val="00532852"/>
    <w:rsid w:val="00532AD3"/>
    <w:rsid w:val="00532D31"/>
    <w:rsid w:val="0053310C"/>
    <w:rsid w:val="005333BE"/>
    <w:rsid w:val="005334CC"/>
    <w:rsid w:val="0053382F"/>
    <w:rsid w:val="00533D25"/>
    <w:rsid w:val="005340F7"/>
    <w:rsid w:val="00534153"/>
    <w:rsid w:val="00534330"/>
    <w:rsid w:val="0053437E"/>
    <w:rsid w:val="00534395"/>
    <w:rsid w:val="005345EF"/>
    <w:rsid w:val="005347B5"/>
    <w:rsid w:val="00534D97"/>
    <w:rsid w:val="00534F6D"/>
    <w:rsid w:val="00535731"/>
    <w:rsid w:val="00535792"/>
    <w:rsid w:val="0053589F"/>
    <w:rsid w:val="005358D6"/>
    <w:rsid w:val="00535AD7"/>
    <w:rsid w:val="00535B66"/>
    <w:rsid w:val="00535C47"/>
    <w:rsid w:val="00535E81"/>
    <w:rsid w:val="005361B2"/>
    <w:rsid w:val="00536275"/>
    <w:rsid w:val="0053637D"/>
    <w:rsid w:val="005366FE"/>
    <w:rsid w:val="00536B2E"/>
    <w:rsid w:val="00536F2F"/>
    <w:rsid w:val="00537017"/>
    <w:rsid w:val="00537251"/>
    <w:rsid w:val="005374D8"/>
    <w:rsid w:val="00537719"/>
    <w:rsid w:val="005378F1"/>
    <w:rsid w:val="00537975"/>
    <w:rsid w:val="00537987"/>
    <w:rsid w:val="00537A44"/>
    <w:rsid w:val="00537B01"/>
    <w:rsid w:val="00537D1E"/>
    <w:rsid w:val="00537F53"/>
    <w:rsid w:val="00540122"/>
    <w:rsid w:val="0054016D"/>
    <w:rsid w:val="005401DA"/>
    <w:rsid w:val="00540287"/>
    <w:rsid w:val="0054042F"/>
    <w:rsid w:val="00540BBE"/>
    <w:rsid w:val="00540BBF"/>
    <w:rsid w:val="00540BED"/>
    <w:rsid w:val="00541045"/>
    <w:rsid w:val="00541141"/>
    <w:rsid w:val="0054130B"/>
    <w:rsid w:val="00541552"/>
    <w:rsid w:val="00541E1C"/>
    <w:rsid w:val="005421CC"/>
    <w:rsid w:val="005421E9"/>
    <w:rsid w:val="0054264A"/>
    <w:rsid w:val="00542857"/>
    <w:rsid w:val="005429ED"/>
    <w:rsid w:val="00542AC1"/>
    <w:rsid w:val="00542F8A"/>
    <w:rsid w:val="00543154"/>
    <w:rsid w:val="00543222"/>
    <w:rsid w:val="005433CD"/>
    <w:rsid w:val="005433F8"/>
    <w:rsid w:val="0054366C"/>
    <w:rsid w:val="00543E98"/>
    <w:rsid w:val="00543E9F"/>
    <w:rsid w:val="005440B6"/>
    <w:rsid w:val="00544228"/>
    <w:rsid w:val="00544A40"/>
    <w:rsid w:val="00544D68"/>
    <w:rsid w:val="0054515E"/>
    <w:rsid w:val="005454A8"/>
    <w:rsid w:val="00545CD8"/>
    <w:rsid w:val="00545CDA"/>
    <w:rsid w:val="00545D1D"/>
    <w:rsid w:val="005467E8"/>
    <w:rsid w:val="005469AB"/>
    <w:rsid w:val="005477CF"/>
    <w:rsid w:val="005479CE"/>
    <w:rsid w:val="005479FC"/>
    <w:rsid w:val="00547FF9"/>
    <w:rsid w:val="0055042A"/>
    <w:rsid w:val="00550867"/>
    <w:rsid w:val="00550E80"/>
    <w:rsid w:val="0055164E"/>
    <w:rsid w:val="005516F3"/>
    <w:rsid w:val="005518E2"/>
    <w:rsid w:val="005520B4"/>
    <w:rsid w:val="0055220A"/>
    <w:rsid w:val="005522E3"/>
    <w:rsid w:val="005524F9"/>
    <w:rsid w:val="005525A4"/>
    <w:rsid w:val="0055266D"/>
    <w:rsid w:val="00552694"/>
    <w:rsid w:val="00552D4D"/>
    <w:rsid w:val="00552E7D"/>
    <w:rsid w:val="00553079"/>
    <w:rsid w:val="00553485"/>
    <w:rsid w:val="005536B0"/>
    <w:rsid w:val="005544B0"/>
    <w:rsid w:val="00554D8D"/>
    <w:rsid w:val="005551A2"/>
    <w:rsid w:val="00555787"/>
    <w:rsid w:val="00555A1B"/>
    <w:rsid w:val="00556475"/>
    <w:rsid w:val="00556A79"/>
    <w:rsid w:val="00556AA7"/>
    <w:rsid w:val="00556EC2"/>
    <w:rsid w:val="0055755B"/>
    <w:rsid w:val="00557774"/>
    <w:rsid w:val="00557A03"/>
    <w:rsid w:val="00557A12"/>
    <w:rsid w:val="0056090F"/>
    <w:rsid w:val="00560A3F"/>
    <w:rsid w:val="00560A57"/>
    <w:rsid w:val="00560EB3"/>
    <w:rsid w:val="005611DD"/>
    <w:rsid w:val="005612FE"/>
    <w:rsid w:val="00561BEE"/>
    <w:rsid w:val="00562302"/>
    <w:rsid w:val="0056251B"/>
    <w:rsid w:val="00562C05"/>
    <w:rsid w:val="00562E16"/>
    <w:rsid w:val="00562F80"/>
    <w:rsid w:val="005635A0"/>
    <w:rsid w:val="005636B2"/>
    <w:rsid w:val="00563C35"/>
    <w:rsid w:val="00563DBC"/>
    <w:rsid w:val="00564402"/>
    <w:rsid w:val="005646A4"/>
    <w:rsid w:val="00564BDF"/>
    <w:rsid w:val="00564CA5"/>
    <w:rsid w:val="0056526F"/>
    <w:rsid w:val="005658E8"/>
    <w:rsid w:val="00565E5E"/>
    <w:rsid w:val="00565EEB"/>
    <w:rsid w:val="00566F43"/>
    <w:rsid w:val="00566FA8"/>
    <w:rsid w:val="005674B6"/>
    <w:rsid w:val="00567890"/>
    <w:rsid w:val="0056789E"/>
    <w:rsid w:val="00567CA3"/>
    <w:rsid w:val="00567FC4"/>
    <w:rsid w:val="005704EE"/>
    <w:rsid w:val="0057052A"/>
    <w:rsid w:val="00570945"/>
    <w:rsid w:val="00570F96"/>
    <w:rsid w:val="005723FA"/>
    <w:rsid w:val="00572492"/>
    <w:rsid w:val="00572D66"/>
    <w:rsid w:val="00573A48"/>
    <w:rsid w:val="00573C0A"/>
    <w:rsid w:val="00573C82"/>
    <w:rsid w:val="00573D91"/>
    <w:rsid w:val="0057413A"/>
    <w:rsid w:val="00574D40"/>
    <w:rsid w:val="00574EBE"/>
    <w:rsid w:val="00575598"/>
    <w:rsid w:val="0057567E"/>
    <w:rsid w:val="00575CB3"/>
    <w:rsid w:val="00575CE0"/>
    <w:rsid w:val="00575DFB"/>
    <w:rsid w:val="00575EF5"/>
    <w:rsid w:val="005765FD"/>
    <w:rsid w:val="00576723"/>
    <w:rsid w:val="00576849"/>
    <w:rsid w:val="00576A2C"/>
    <w:rsid w:val="00576CF2"/>
    <w:rsid w:val="005770E4"/>
    <w:rsid w:val="00577604"/>
    <w:rsid w:val="00577703"/>
    <w:rsid w:val="00580270"/>
    <w:rsid w:val="00580440"/>
    <w:rsid w:val="0058059F"/>
    <w:rsid w:val="00580C3B"/>
    <w:rsid w:val="005810C9"/>
    <w:rsid w:val="0058122C"/>
    <w:rsid w:val="0058125F"/>
    <w:rsid w:val="00581417"/>
    <w:rsid w:val="0058165D"/>
    <w:rsid w:val="00581B34"/>
    <w:rsid w:val="00581DB9"/>
    <w:rsid w:val="00581DBF"/>
    <w:rsid w:val="00581F22"/>
    <w:rsid w:val="0058212E"/>
    <w:rsid w:val="0058226D"/>
    <w:rsid w:val="0058252D"/>
    <w:rsid w:val="005831BB"/>
    <w:rsid w:val="0058324B"/>
    <w:rsid w:val="00583610"/>
    <w:rsid w:val="00583B01"/>
    <w:rsid w:val="00583D65"/>
    <w:rsid w:val="005844E4"/>
    <w:rsid w:val="00584512"/>
    <w:rsid w:val="005849E2"/>
    <w:rsid w:val="00584FD0"/>
    <w:rsid w:val="00585036"/>
    <w:rsid w:val="0058550F"/>
    <w:rsid w:val="00585DEE"/>
    <w:rsid w:val="005861B0"/>
    <w:rsid w:val="005865A0"/>
    <w:rsid w:val="0058674E"/>
    <w:rsid w:val="00586A27"/>
    <w:rsid w:val="00586AA3"/>
    <w:rsid w:val="00586AD6"/>
    <w:rsid w:val="00586B43"/>
    <w:rsid w:val="00586BAE"/>
    <w:rsid w:val="00586E1D"/>
    <w:rsid w:val="005872CE"/>
    <w:rsid w:val="00587318"/>
    <w:rsid w:val="0058733F"/>
    <w:rsid w:val="00587722"/>
    <w:rsid w:val="00587808"/>
    <w:rsid w:val="00587BD5"/>
    <w:rsid w:val="00587F48"/>
    <w:rsid w:val="0059001D"/>
    <w:rsid w:val="0059025F"/>
    <w:rsid w:val="00590887"/>
    <w:rsid w:val="005909C5"/>
    <w:rsid w:val="00590A2A"/>
    <w:rsid w:val="00591134"/>
    <w:rsid w:val="00591402"/>
    <w:rsid w:val="00591EF6"/>
    <w:rsid w:val="0059239A"/>
    <w:rsid w:val="0059242D"/>
    <w:rsid w:val="005927FC"/>
    <w:rsid w:val="005931E3"/>
    <w:rsid w:val="005934EE"/>
    <w:rsid w:val="00593604"/>
    <w:rsid w:val="0059360E"/>
    <w:rsid w:val="0059393A"/>
    <w:rsid w:val="00594667"/>
    <w:rsid w:val="00595FBA"/>
    <w:rsid w:val="0059605E"/>
    <w:rsid w:val="00596118"/>
    <w:rsid w:val="00596243"/>
    <w:rsid w:val="005964F6"/>
    <w:rsid w:val="00596582"/>
    <w:rsid w:val="00596718"/>
    <w:rsid w:val="00596BF7"/>
    <w:rsid w:val="00596FFD"/>
    <w:rsid w:val="005970A1"/>
    <w:rsid w:val="0059756B"/>
    <w:rsid w:val="0059763F"/>
    <w:rsid w:val="00597CE9"/>
    <w:rsid w:val="00597E4C"/>
    <w:rsid w:val="00597E52"/>
    <w:rsid w:val="005A085E"/>
    <w:rsid w:val="005A0B9A"/>
    <w:rsid w:val="005A0E38"/>
    <w:rsid w:val="005A0E79"/>
    <w:rsid w:val="005A0EE6"/>
    <w:rsid w:val="005A0F98"/>
    <w:rsid w:val="005A1891"/>
    <w:rsid w:val="005A1BF2"/>
    <w:rsid w:val="005A1F8C"/>
    <w:rsid w:val="005A2520"/>
    <w:rsid w:val="005A2B41"/>
    <w:rsid w:val="005A2EB9"/>
    <w:rsid w:val="005A31D1"/>
    <w:rsid w:val="005A3602"/>
    <w:rsid w:val="005A3816"/>
    <w:rsid w:val="005A38CC"/>
    <w:rsid w:val="005A3925"/>
    <w:rsid w:val="005A3D53"/>
    <w:rsid w:val="005A3D9A"/>
    <w:rsid w:val="005A3EC7"/>
    <w:rsid w:val="005A406A"/>
    <w:rsid w:val="005A41FC"/>
    <w:rsid w:val="005A4354"/>
    <w:rsid w:val="005A435E"/>
    <w:rsid w:val="005A466B"/>
    <w:rsid w:val="005A5B5D"/>
    <w:rsid w:val="005A5BFA"/>
    <w:rsid w:val="005A5CAB"/>
    <w:rsid w:val="005A5D2E"/>
    <w:rsid w:val="005A5F0F"/>
    <w:rsid w:val="005A5FAA"/>
    <w:rsid w:val="005A5FFC"/>
    <w:rsid w:val="005A6241"/>
    <w:rsid w:val="005A671B"/>
    <w:rsid w:val="005A6A53"/>
    <w:rsid w:val="005A6D75"/>
    <w:rsid w:val="005A6E3A"/>
    <w:rsid w:val="005A7205"/>
    <w:rsid w:val="005A7245"/>
    <w:rsid w:val="005A75C9"/>
    <w:rsid w:val="005A7B14"/>
    <w:rsid w:val="005B0048"/>
    <w:rsid w:val="005B0754"/>
    <w:rsid w:val="005B0DC3"/>
    <w:rsid w:val="005B169B"/>
    <w:rsid w:val="005B16D5"/>
    <w:rsid w:val="005B19B1"/>
    <w:rsid w:val="005B1C16"/>
    <w:rsid w:val="005B24C7"/>
    <w:rsid w:val="005B2839"/>
    <w:rsid w:val="005B2A5F"/>
    <w:rsid w:val="005B2ECA"/>
    <w:rsid w:val="005B3052"/>
    <w:rsid w:val="005B35C4"/>
    <w:rsid w:val="005B367A"/>
    <w:rsid w:val="005B3692"/>
    <w:rsid w:val="005B36EB"/>
    <w:rsid w:val="005B399D"/>
    <w:rsid w:val="005B3FB4"/>
    <w:rsid w:val="005B459A"/>
    <w:rsid w:val="005B4709"/>
    <w:rsid w:val="005B49E9"/>
    <w:rsid w:val="005B5484"/>
    <w:rsid w:val="005B63A1"/>
    <w:rsid w:val="005B6C63"/>
    <w:rsid w:val="005B737C"/>
    <w:rsid w:val="005B751F"/>
    <w:rsid w:val="005B7640"/>
    <w:rsid w:val="005B788D"/>
    <w:rsid w:val="005B79A0"/>
    <w:rsid w:val="005B7C2E"/>
    <w:rsid w:val="005C006B"/>
    <w:rsid w:val="005C014F"/>
    <w:rsid w:val="005C076B"/>
    <w:rsid w:val="005C0CDC"/>
    <w:rsid w:val="005C0E55"/>
    <w:rsid w:val="005C1087"/>
    <w:rsid w:val="005C10AE"/>
    <w:rsid w:val="005C19F5"/>
    <w:rsid w:val="005C1D7F"/>
    <w:rsid w:val="005C1EC9"/>
    <w:rsid w:val="005C1F47"/>
    <w:rsid w:val="005C1FA6"/>
    <w:rsid w:val="005C21CB"/>
    <w:rsid w:val="005C2287"/>
    <w:rsid w:val="005C26A9"/>
    <w:rsid w:val="005C26C8"/>
    <w:rsid w:val="005C26FF"/>
    <w:rsid w:val="005C28BC"/>
    <w:rsid w:val="005C2938"/>
    <w:rsid w:val="005C3012"/>
    <w:rsid w:val="005C367F"/>
    <w:rsid w:val="005C3887"/>
    <w:rsid w:val="005C398E"/>
    <w:rsid w:val="005C3A72"/>
    <w:rsid w:val="005C45CB"/>
    <w:rsid w:val="005C4779"/>
    <w:rsid w:val="005C4B3D"/>
    <w:rsid w:val="005C50D4"/>
    <w:rsid w:val="005C57D0"/>
    <w:rsid w:val="005C5BC0"/>
    <w:rsid w:val="005C5C91"/>
    <w:rsid w:val="005C5E24"/>
    <w:rsid w:val="005C5E81"/>
    <w:rsid w:val="005C60F0"/>
    <w:rsid w:val="005C674B"/>
    <w:rsid w:val="005C6840"/>
    <w:rsid w:val="005C6B45"/>
    <w:rsid w:val="005C6EEC"/>
    <w:rsid w:val="005C712F"/>
    <w:rsid w:val="005C751C"/>
    <w:rsid w:val="005C7A11"/>
    <w:rsid w:val="005D0347"/>
    <w:rsid w:val="005D03DD"/>
    <w:rsid w:val="005D0BEE"/>
    <w:rsid w:val="005D0C82"/>
    <w:rsid w:val="005D0D27"/>
    <w:rsid w:val="005D16E0"/>
    <w:rsid w:val="005D2658"/>
    <w:rsid w:val="005D2B8E"/>
    <w:rsid w:val="005D2E81"/>
    <w:rsid w:val="005D30F0"/>
    <w:rsid w:val="005D32A1"/>
    <w:rsid w:val="005D3372"/>
    <w:rsid w:val="005D3561"/>
    <w:rsid w:val="005D3900"/>
    <w:rsid w:val="005D3B7D"/>
    <w:rsid w:val="005D4036"/>
    <w:rsid w:val="005D43D3"/>
    <w:rsid w:val="005D489A"/>
    <w:rsid w:val="005D49E5"/>
    <w:rsid w:val="005D4A2A"/>
    <w:rsid w:val="005D4BB4"/>
    <w:rsid w:val="005D4CCD"/>
    <w:rsid w:val="005D4D95"/>
    <w:rsid w:val="005D4F81"/>
    <w:rsid w:val="005D5A78"/>
    <w:rsid w:val="005D61FA"/>
    <w:rsid w:val="005D623C"/>
    <w:rsid w:val="005D626F"/>
    <w:rsid w:val="005D667C"/>
    <w:rsid w:val="005D6A9F"/>
    <w:rsid w:val="005D6B6F"/>
    <w:rsid w:val="005D6ED4"/>
    <w:rsid w:val="005D7275"/>
    <w:rsid w:val="005E00BB"/>
    <w:rsid w:val="005E0B76"/>
    <w:rsid w:val="005E155D"/>
    <w:rsid w:val="005E1622"/>
    <w:rsid w:val="005E1E7E"/>
    <w:rsid w:val="005E2148"/>
    <w:rsid w:val="005E247C"/>
    <w:rsid w:val="005E251F"/>
    <w:rsid w:val="005E25A3"/>
    <w:rsid w:val="005E2831"/>
    <w:rsid w:val="005E2AAB"/>
    <w:rsid w:val="005E2FDC"/>
    <w:rsid w:val="005E310A"/>
    <w:rsid w:val="005E3534"/>
    <w:rsid w:val="005E35B8"/>
    <w:rsid w:val="005E39A2"/>
    <w:rsid w:val="005E3A03"/>
    <w:rsid w:val="005E463E"/>
    <w:rsid w:val="005E4665"/>
    <w:rsid w:val="005E479B"/>
    <w:rsid w:val="005E4E8E"/>
    <w:rsid w:val="005E5131"/>
    <w:rsid w:val="005E5B4E"/>
    <w:rsid w:val="005E5DF4"/>
    <w:rsid w:val="005E5FD1"/>
    <w:rsid w:val="005E606A"/>
    <w:rsid w:val="005E6207"/>
    <w:rsid w:val="005E62CC"/>
    <w:rsid w:val="005E6478"/>
    <w:rsid w:val="005E6B8B"/>
    <w:rsid w:val="005E750C"/>
    <w:rsid w:val="005E750E"/>
    <w:rsid w:val="005E7AD0"/>
    <w:rsid w:val="005E7B07"/>
    <w:rsid w:val="005E7C0D"/>
    <w:rsid w:val="005E7C7E"/>
    <w:rsid w:val="005F0000"/>
    <w:rsid w:val="005F006F"/>
    <w:rsid w:val="005F0129"/>
    <w:rsid w:val="005F012C"/>
    <w:rsid w:val="005F022F"/>
    <w:rsid w:val="005F07C7"/>
    <w:rsid w:val="005F0A2D"/>
    <w:rsid w:val="005F0D05"/>
    <w:rsid w:val="005F0DF3"/>
    <w:rsid w:val="005F1212"/>
    <w:rsid w:val="005F12E5"/>
    <w:rsid w:val="005F143F"/>
    <w:rsid w:val="005F17C2"/>
    <w:rsid w:val="005F18FA"/>
    <w:rsid w:val="005F1BF1"/>
    <w:rsid w:val="005F200E"/>
    <w:rsid w:val="005F2138"/>
    <w:rsid w:val="005F216F"/>
    <w:rsid w:val="005F227B"/>
    <w:rsid w:val="005F22E7"/>
    <w:rsid w:val="005F2B5A"/>
    <w:rsid w:val="005F2FD1"/>
    <w:rsid w:val="005F31F2"/>
    <w:rsid w:val="005F32A4"/>
    <w:rsid w:val="005F35BB"/>
    <w:rsid w:val="005F3EEB"/>
    <w:rsid w:val="005F41C9"/>
    <w:rsid w:val="005F4454"/>
    <w:rsid w:val="005F4613"/>
    <w:rsid w:val="005F48F9"/>
    <w:rsid w:val="005F518B"/>
    <w:rsid w:val="005F5671"/>
    <w:rsid w:val="005F587C"/>
    <w:rsid w:val="005F5D06"/>
    <w:rsid w:val="005F5FBA"/>
    <w:rsid w:val="005F6073"/>
    <w:rsid w:val="005F61D2"/>
    <w:rsid w:val="005F6231"/>
    <w:rsid w:val="005F6413"/>
    <w:rsid w:val="005F6543"/>
    <w:rsid w:val="005F69A7"/>
    <w:rsid w:val="005F6F68"/>
    <w:rsid w:val="005F6F8F"/>
    <w:rsid w:val="005F76AD"/>
    <w:rsid w:val="005F7B09"/>
    <w:rsid w:val="005F7E5E"/>
    <w:rsid w:val="0060007C"/>
    <w:rsid w:val="00600270"/>
    <w:rsid w:val="00600CF5"/>
    <w:rsid w:val="0060121B"/>
    <w:rsid w:val="00601733"/>
    <w:rsid w:val="006018FC"/>
    <w:rsid w:val="006019E7"/>
    <w:rsid w:val="00601D95"/>
    <w:rsid w:val="00601DAD"/>
    <w:rsid w:val="0060228A"/>
    <w:rsid w:val="006023C9"/>
    <w:rsid w:val="006026C6"/>
    <w:rsid w:val="00602857"/>
    <w:rsid w:val="00602CEE"/>
    <w:rsid w:val="00602E7D"/>
    <w:rsid w:val="00602EA4"/>
    <w:rsid w:val="00603343"/>
    <w:rsid w:val="00603C20"/>
    <w:rsid w:val="0060475A"/>
    <w:rsid w:val="00604A10"/>
    <w:rsid w:val="00605FD3"/>
    <w:rsid w:val="0060615A"/>
    <w:rsid w:val="006063F3"/>
    <w:rsid w:val="0060671E"/>
    <w:rsid w:val="0060677B"/>
    <w:rsid w:val="00606E35"/>
    <w:rsid w:val="00606FF5"/>
    <w:rsid w:val="0060714C"/>
    <w:rsid w:val="006072E8"/>
    <w:rsid w:val="0060739B"/>
    <w:rsid w:val="00607726"/>
    <w:rsid w:val="00607ABD"/>
    <w:rsid w:val="00607C74"/>
    <w:rsid w:val="00610171"/>
    <w:rsid w:val="00610989"/>
    <w:rsid w:val="00610BF3"/>
    <w:rsid w:val="006115C5"/>
    <w:rsid w:val="0061186A"/>
    <w:rsid w:val="00611989"/>
    <w:rsid w:val="00611994"/>
    <w:rsid w:val="00611A96"/>
    <w:rsid w:val="00611B03"/>
    <w:rsid w:val="006121C2"/>
    <w:rsid w:val="006124D4"/>
    <w:rsid w:val="006126F1"/>
    <w:rsid w:val="0061278B"/>
    <w:rsid w:val="00612FA4"/>
    <w:rsid w:val="00613425"/>
    <w:rsid w:val="00613EAF"/>
    <w:rsid w:val="006142E2"/>
    <w:rsid w:val="006144AD"/>
    <w:rsid w:val="00614838"/>
    <w:rsid w:val="00614C33"/>
    <w:rsid w:val="00614CA1"/>
    <w:rsid w:val="00615067"/>
    <w:rsid w:val="006151E4"/>
    <w:rsid w:val="0061590C"/>
    <w:rsid w:val="00615D1C"/>
    <w:rsid w:val="006174A8"/>
    <w:rsid w:val="0061770B"/>
    <w:rsid w:val="0061773D"/>
    <w:rsid w:val="00617DF7"/>
    <w:rsid w:val="00617E75"/>
    <w:rsid w:val="006207A1"/>
    <w:rsid w:val="00620A64"/>
    <w:rsid w:val="00621002"/>
    <w:rsid w:val="0062139A"/>
    <w:rsid w:val="00621688"/>
    <w:rsid w:val="00621BAC"/>
    <w:rsid w:val="00621C3C"/>
    <w:rsid w:val="00621CAF"/>
    <w:rsid w:val="00622A12"/>
    <w:rsid w:val="00623098"/>
    <w:rsid w:val="00623100"/>
    <w:rsid w:val="0062326A"/>
    <w:rsid w:val="006233AC"/>
    <w:rsid w:val="0062375D"/>
    <w:rsid w:val="00623B7A"/>
    <w:rsid w:val="0062405F"/>
    <w:rsid w:val="0062413C"/>
    <w:rsid w:val="006243ED"/>
    <w:rsid w:val="006246C0"/>
    <w:rsid w:val="006249E5"/>
    <w:rsid w:val="00624C9D"/>
    <w:rsid w:val="0062591D"/>
    <w:rsid w:val="00625A19"/>
    <w:rsid w:val="00625A9D"/>
    <w:rsid w:val="00625AE9"/>
    <w:rsid w:val="00625CB0"/>
    <w:rsid w:val="00625DD6"/>
    <w:rsid w:val="00625FBB"/>
    <w:rsid w:val="00625FFE"/>
    <w:rsid w:val="0062630B"/>
    <w:rsid w:val="00626697"/>
    <w:rsid w:val="006266C6"/>
    <w:rsid w:val="00626940"/>
    <w:rsid w:val="00626A61"/>
    <w:rsid w:val="00627027"/>
    <w:rsid w:val="006271AE"/>
    <w:rsid w:val="006273A1"/>
    <w:rsid w:val="00627D1A"/>
    <w:rsid w:val="006300BF"/>
    <w:rsid w:val="00630C14"/>
    <w:rsid w:val="00631013"/>
    <w:rsid w:val="00631053"/>
    <w:rsid w:val="006314E7"/>
    <w:rsid w:val="006315C1"/>
    <w:rsid w:val="00631A49"/>
    <w:rsid w:val="00632005"/>
    <w:rsid w:val="00632446"/>
    <w:rsid w:val="00632523"/>
    <w:rsid w:val="00632D02"/>
    <w:rsid w:val="006339D2"/>
    <w:rsid w:val="00633BF0"/>
    <w:rsid w:val="00633C45"/>
    <w:rsid w:val="00633FC2"/>
    <w:rsid w:val="0063439E"/>
    <w:rsid w:val="0063450C"/>
    <w:rsid w:val="006347E2"/>
    <w:rsid w:val="00634C6B"/>
    <w:rsid w:val="0063552B"/>
    <w:rsid w:val="0063571C"/>
    <w:rsid w:val="00635D38"/>
    <w:rsid w:val="0063690C"/>
    <w:rsid w:val="00636A15"/>
    <w:rsid w:val="00636A97"/>
    <w:rsid w:val="00636D35"/>
    <w:rsid w:val="00636E00"/>
    <w:rsid w:val="00636F6F"/>
    <w:rsid w:val="00637543"/>
    <w:rsid w:val="006378E7"/>
    <w:rsid w:val="00637AB8"/>
    <w:rsid w:val="00640601"/>
    <w:rsid w:val="0064062C"/>
    <w:rsid w:val="00641785"/>
    <w:rsid w:val="00641843"/>
    <w:rsid w:val="006419C3"/>
    <w:rsid w:val="00641B2C"/>
    <w:rsid w:val="006423EC"/>
    <w:rsid w:val="00642852"/>
    <w:rsid w:val="00642B92"/>
    <w:rsid w:val="00642C38"/>
    <w:rsid w:val="00643361"/>
    <w:rsid w:val="006433AC"/>
    <w:rsid w:val="00643733"/>
    <w:rsid w:val="006437C8"/>
    <w:rsid w:val="00643AE5"/>
    <w:rsid w:val="00643B21"/>
    <w:rsid w:val="00643D81"/>
    <w:rsid w:val="006442D8"/>
    <w:rsid w:val="00644349"/>
    <w:rsid w:val="0064440F"/>
    <w:rsid w:val="00644672"/>
    <w:rsid w:val="006447A6"/>
    <w:rsid w:val="00644996"/>
    <w:rsid w:val="00645894"/>
    <w:rsid w:val="0064591D"/>
    <w:rsid w:val="00645AE5"/>
    <w:rsid w:val="00646039"/>
    <w:rsid w:val="00646DF7"/>
    <w:rsid w:val="00646FFF"/>
    <w:rsid w:val="00647710"/>
    <w:rsid w:val="00647959"/>
    <w:rsid w:val="00647B80"/>
    <w:rsid w:val="0065039F"/>
    <w:rsid w:val="006503B8"/>
    <w:rsid w:val="006508F5"/>
    <w:rsid w:val="006509A5"/>
    <w:rsid w:val="00650E36"/>
    <w:rsid w:val="00650E86"/>
    <w:rsid w:val="006510F8"/>
    <w:rsid w:val="006517ED"/>
    <w:rsid w:val="0065195F"/>
    <w:rsid w:val="00651ABE"/>
    <w:rsid w:val="00651D6E"/>
    <w:rsid w:val="00651E51"/>
    <w:rsid w:val="00652199"/>
    <w:rsid w:val="006529E7"/>
    <w:rsid w:val="00652C74"/>
    <w:rsid w:val="00652E2C"/>
    <w:rsid w:val="00652EF0"/>
    <w:rsid w:val="0065305A"/>
    <w:rsid w:val="00653212"/>
    <w:rsid w:val="00653662"/>
    <w:rsid w:val="00653926"/>
    <w:rsid w:val="00653A47"/>
    <w:rsid w:val="00653AFC"/>
    <w:rsid w:val="00653D6C"/>
    <w:rsid w:val="00654041"/>
    <w:rsid w:val="006542C2"/>
    <w:rsid w:val="0065444B"/>
    <w:rsid w:val="006546DE"/>
    <w:rsid w:val="006548BE"/>
    <w:rsid w:val="00654F66"/>
    <w:rsid w:val="0065582E"/>
    <w:rsid w:val="006558B1"/>
    <w:rsid w:val="00655AF7"/>
    <w:rsid w:val="00655F0F"/>
    <w:rsid w:val="00657044"/>
    <w:rsid w:val="006573C2"/>
    <w:rsid w:val="00657796"/>
    <w:rsid w:val="00657AF6"/>
    <w:rsid w:val="00657D0D"/>
    <w:rsid w:val="00657D84"/>
    <w:rsid w:val="006602DC"/>
    <w:rsid w:val="00660555"/>
    <w:rsid w:val="0066087C"/>
    <w:rsid w:val="006609CA"/>
    <w:rsid w:val="00660B86"/>
    <w:rsid w:val="00661504"/>
    <w:rsid w:val="0066166C"/>
    <w:rsid w:val="0066167C"/>
    <w:rsid w:val="0066199A"/>
    <w:rsid w:val="00661E51"/>
    <w:rsid w:val="00661F4E"/>
    <w:rsid w:val="00662062"/>
    <w:rsid w:val="00662074"/>
    <w:rsid w:val="00662099"/>
    <w:rsid w:val="00662432"/>
    <w:rsid w:val="00662663"/>
    <w:rsid w:val="00662789"/>
    <w:rsid w:val="006628C8"/>
    <w:rsid w:val="00662A59"/>
    <w:rsid w:val="00662BBD"/>
    <w:rsid w:val="00662FA6"/>
    <w:rsid w:val="00662FCF"/>
    <w:rsid w:val="00663354"/>
    <w:rsid w:val="00663A67"/>
    <w:rsid w:val="00663E1E"/>
    <w:rsid w:val="00663E37"/>
    <w:rsid w:val="00663EEC"/>
    <w:rsid w:val="00663F1E"/>
    <w:rsid w:val="0066446F"/>
    <w:rsid w:val="00664949"/>
    <w:rsid w:val="00664C86"/>
    <w:rsid w:val="0066553A"/>
    <w:rsid w:val="006657D6"/>
    <w:rsid w:val="006662B7"/>
    <w:rsid w:val="0066688B"/>
    <w:rsid w:val="0066690F"/>
    <w:rsid w:val="00666962"/>
    <w:rsid w:val="00666A8E"/>
    <w:rsid w:val="00666AAD"/>
    <w:rsid w:val="00666B63"/>
    <w:rsid w:val="00666D83"/>
    <w:rsid w:val="00666DA3"/>
    <w:rsid w:val="00667070"/>
    <w:rsid w:val="006676C8"/>
    <w:rsid w:val="00667AD5"/>
    <w:rsid w:val="00667D3F"/>
    <w:rsid w:val="00667E0C"/>
    <w:rsid w:val="00667E0E"/>
    <w:rsid w:val="0067081A"/>
    <w:rsid w:val="00670A8D"/>
    <w:rsid w:val="006714E1"/>
    <w:rsid w:val="00671624"/>
    <w:rsid w:val="00671657"/>
    <w:rsid w:val="00671914"/>
    <w:rsid w:val="0067197B"/>
    <w:rsid w:val="00672029"/>
    <w:rsid w:val="00672A52"/>
    <w:rsid w:val="00672DFE"/>
    <w:rsid w:val="00672EE9"/>
    <w:rsid w:val="006730D0"/>
    <w:rsid w:val="006735A5"/>
    <w:rsid w:val="00673AD4"/>
    <w:rsid w:val="00673E85"/>
    <w:rsid w:val="0067473F"/>
    <w:rsid w:val="00674D17"/>
    <w:rsid w:val="00674E3F"/>
    <w:rsid w:val="00675930"/>
    <w:rsid w:val="006759B6"/>
    <w:rsid w:val="00676025"/>
    <w:rsid w:val="006763C8"/>
    <w:rsid w:val="00676647"/>
    <w:rsid w:val="00676A4C"/>
    <w:rsid w:val="00676DAD"/>
    <w:rsid w:val="0067716A"/>
    <w:rsid w:val="006771E0"/>
    <w:rsid w:val="00677219"/>
    <w:rsid w:val="00677514"/>
    <w:rsid w:val="0067762C"/>
    <w:rsid w:val="0067775C"/>
    <w:rsid w:val="00677AC2"/>
    <w:rsid w:val="00677CE8"/>
    <w:rsid w:val="00677F37"/>
    <w:rsid w:val="0068027B"/>
    <w:rsid w:val="0068030D"/>
    <w:rsid w:val="006805AB"/>
    <w:rsid w:val="00680754"/>
    <w:rsid w:val="006807C7"/>
    <w:rsid w:val="00680B01"/>
    <w:rsid w:val="00680B69"/>
    <w:rsid w:val="00681219"/>
    <w:rsid w:val="006812D1"/>
    <w:rsid w:val="00681CE5"/>
    <w:rsid w:val="00681E8D"/>
    <w:rsid w:val="00681FB8"/>
    <w:rsid w:val="00682B02"/>
    <w:rsid w:val="00682E6D"/>
    <w:rsid w:val="00683CC8"/>
    <w:rsid w:val="00683EB7"/>
    <w:rsid w:val="00683EE8"/>
    <w:rsid w:val="00683FAE"/>
    <w:rsid w:val="00684277"/>
    <w:rsid w:val="006844C7"/>
    <w:rsid w:val="00684610"/>
    <w:rsid w:val="00684978"/>
    <w:rsid w:val="00684C10"/>
    <w:rsid w:val="00684D5F"/>
    <w:rsid w:val="006851A1"/>
    <w:rsid w:val="0068525E"/>
    <w:rsid w:val="00685421"/>
    <w:rsid w:val="006855B2"/>
    <w:rsid w:val="00685700"/>
    <w:rsid w:val="00685995"/>
    <w:rsid w:val="00685A91"/>
    <w:rsid w:val="00685D2E"/>
    <w:rsid w:val="00685F09"/>
    <w:rsid w:val="0068614A"/>
    <w:rsid w:val="0068617A"/>
    <w:rsid w:val="0068673A"/>
    <w:rsid w:val="00686A3B"/>
    <w:rsid w:val="0068703B"/>
    <w:rsid w:val="006876AA"/>
    <w:rsid w:val="0068779F"/>
    <w:rsid w:val="00687B14"/>
    <w:rsid w:val="00687E09"/>
    <w:rsid w:val="006900A9"/>
    <w:rsid w:val="006902A8"/>
    <w:rsid w:val="0069066D"/>
    <w:rsid w:val="006906FC"/>
    <w:rsid w:val="006908B1"/>
    <w:rsid w:val="00690BB4"/>
    <w:rsid w:val="00691498"/>
    <w:rsid w:val="006916BC"/>
    <w:rsid w:val="00691A42"/>
    <w:rsid w:val="0069207E"/>
    <w:rsid w:val="006920FE"/>
    <w:rsid w:val="00692257"/>
    <w:rsid w:val="00692276"/>
    <w:rsid w:val="006923BA"/>
    <w:rsid w:val="0069244F"/>
    <w:rsid w:val="00692451"/>
    <w:rsid w:val="00692538"/>
    <w:rsid w:val="006928AE"/>
    <w:rsid w:val="0069298C"/>
    <w:rsid w:val="00693251"/>
    <w:rsid w:val="006932C0"/>
    <w:rsid w:val="00693408"/>
    <w:rsid w:val="00693502"/>
    <w:rsid w:val="0069356C"/>
    <w:rsid w:val="0069368A"/>
    <w:rsid w:val="00693AFE"/>
    <w:rsid w:val="00693B01"/>
    <w:rsid w:val="00693C1B"/>
    <w:rsid w:val="00693C82"/>
    <w:rsid w:val="006941F9"/>
    <w:rsid w:val="006943C0"/>
    <w:rsid w:val="00694B94"/>
    <w:rsid w:val="00694F87"/>
    <w:rsid w:val="0069504D"/>
    <w:rsid w:val="006954C7"/>
    <w:rsid w:val="0069565A"/>
    <w:rsid w:val="00695B7C"/>
    <w:rsid w:val="0069637B"/>
    <w:rsid w:val="00696444"/>
    <w:rsid w:val="006967FB"/>
    <w:rsid w:val="00696BB7"/>
    <w:rsid w:val="006970AE"/>
    <w:rsid w:val="006970BE"/>
    <w:rsid w:val="00697272"/>
    <w:rsid w:val="006973A0"/>
    <w:rsid w:val="006974F4"/>
    <w:rsid w:val="00697C91"/>
    <w:rsid w:val="006A05EC"/>
    <w:rsid w:val="006A0C5C"/>
    <w:rsid w:val="006A0FA4"/>
    <w:rsid w:val="006A14A2"/>
    <w:rsid w:val="006A18C6"/>
    <w:rsid w:val="006A19C5"/>
    <w:rsid w:val="006A1A8D"/>
    <w:rsid w:val="006A1E26"/>
    <w:rsid w:val="006A215A"/>
    <w:rsid w:val="006A21AF"/>
    <w:rsid w:val="006A2296"/>
    <w:rsid w:val="006A2353"/>
    <w:rsid w:val="006A2643"/>
    <w:rsid w:val="006A2C83"/>
    <w:rsid w:val="006A3194"/>
    <w:rsid w:val="006A359A"/>
    <w:rsid w:val="006A3836"/>
    <w:rsid w:val="006A398A"/>
    <w:rsid w:val="006A3D43"/>
    <w:rsid w:val="006A4087"/>
    <w:rsid w:val="006A4115"/>
    <w:rsid w:val="006A41B4"/>
    <w:rsid w:val="006A46C2"/>
    <w:rsid w:val="006A492C"/>
    <w:rsid w:val="006A4D37"/>
    <w:rsid w:val="006A5175"/>
    <w:rsid w:val="006A518F"/>
    <w:rsid w:val="006A5359"/>
    <w:rsid w:val="006A550B"/>
    <w:rsid w:val="006A5553"/>
    <w:rsid w:val="006A55B6"/>
    <w:rsid w:val="006A57D2"/>
    <w:rsid w:val="006A5FBE"/>
    <w:rsid w:val="006A60C4"/>
    <w:rsid w:val="006A627E"/>
    <w:rsid w:val="006A6541"/>
    <w:rsid w:val="006A65B3"/>
    <w:rsid w:val="006A66F9"/>
    <w:rsid w:val="006A677A"/>
    <w:rsid w:val="006A6E76"/>
    <w:rsid w:val="006A6E9F"/>
    <w:rsid w:val="006A70D2"/>
    <w:rsid w:val="006A7205"/>
    <w:rsid w:val="006A7BAF"/>
    <w:rsid w:val="006A7F4C"/>
    <w:rsid w:val="006B0076"/>
    <w:rsid w:val="006B03C2"/>
    <w:rsid w:val="006B097C"/>
    <w:rsid w:val="006B0F77"/>
    <w:rsid w:val="006B115E"/>
    <w:rsid w:val="006B1799"/>
    <w:rsid w:val="006B19D8"/>
    <w:rsid w:val="006B1A29"/>
    <w:rsid w:val="006B21C0"/>
    <w:rsid w:val="006B24CD"/>
    <w:rsid w:val="006B2617"/>
    <w:rsid w:val="006B27A4"/>
    <w:rsid w:val="006B2C9F"/>
    <w:rsid w:val="006B2FB5"/>
    <w:rsid w:val="006B3033"/>
    <w:rsid w:val="006B30F9"/>
    <w:rsid w:val="006B3F18"/>
    <w:rsid w:val="006B4208"/>
    <w:rsid w:val="006B4379"/>
    <w:rsid w:val="006B4746"/>
    <w:rsid w:val="006B4947"/>
    <w:rsid w:val="006B4CF3"/>
    <w:rsid w:val="006B5012"/>
    <w:rsid w:val="006B52BD"/>
    <w:rsid w:val="006B56DB"/>
    <w:rsid w:val="006B5A5E"/>
    <w:rsid w:val="006B64D8"/>
    <w:rsid w:val="006B6624"/>
    <w:rsid w:val="006B6CD2"/>
    <w:rsid w:val="006B6E2E"/>
    <w:rsid w:val="006B731C"/>
    <w:rsid w:val="006B7B32"/>
    <w:rsid w:val="006B7E20"/>
    <w:rsid w:val="006C03CB"/>
    <w:rsid w:val="006C057E"/>
    <w:rsid w:val="006C05D7"/>
    <w:rsid w:val="006C0610"/>
    <w:rsid w:val="006C074A"/>
    <w:rsid w:val="006C0EB5"/>
    <w:rsid w:val="006C11DF"/>
    <w:rsid w:val="006C1265"/>
    <w:rsid w:val="006C1795"/>
    <w:rsid w:val="006C1957"/>
    <w:rsid w:val="006C1CB7"/>
    <w:rsid w:val="006C291F"/>
    <w:rsid w:val="006C34FE"/>
    <w:rsid w:val="006C361E"/>
    <w:rsid w:val="006C3B19"/>
    <w:rsid w:val="006C3CFB"/>
    <w:rsid w:val="006C40C6"/>
    <w:rsid w:val="006C49F4"/>
    <w:rsid w:val="006C5043"/>
    <w:rsid w:val="006C504E"/>
    <w:rsid w:val="006C535F"/>
    <w:rsid w:val="006C57CD"/>
    <w:rsid w:val="006C583D"/>
    <w:rsid w:val="006C5BDB"/>
    <w:rsid w:val="006C5E5D"/>
    <w:rsid w:val="006C5F33"/>
    <w:rsid w:val="006C5F74"/>
    <w:rsid w:val="006C6783"/>
    <w:rsid w:val="006C6DD5"/>
    <w:rsid w:val="006C7273"/>
    <w:rsid w:val="006C74A6"/>
    <w:rsid w:val="006C7794"/>
    <w:rsid w:val="006C784C"/>
    <w:rsid w:val="006C7E3B"/>
    <w:rsid w:val="006D02F8"/>
    <w:rsid w:val="006D0528"/>
    <w:rsid w:val="006D0689"/>
    <w:rsid w:val="006D0832"/>
    <w:rsid w:val="006D0A95"/>
    <w:rsid w:val="006D0B2B"/>
    <w:rsid w:val="006D0E15"/>
    <w:rsid w:val="006D1244"/>
    <w:rsid w:val="006D17A0"/>
    <w:rsid w:val="006D1AD4"/>
    <w:rsid w:val="006D1C7A"/>
    <w:rsid w:val="006D1CAD"/>
    <w:rsid w:val="006D1EE2"/>
    <w:rsid w:val="006D1F40"/>
    <w:rsid w:val="006D2307"/>
    <w:rsid w:val="006D25BB"/>
    <w:rsid w:val="006D2B55"/>
    <w:rsid w:val="006D33B0"/>
    <w:rsid w:val="006D398B"/>
    <w:rsid w:val="006D416B"/>
    <w:rsid w:val="006D4632"/>
    <w:rsid w:val="006D48A7"/>
    <w:rsid w:val="006D4F37"/>
    <w:rsid w:val="006D506C"/>
    <w:rsid w:val="006D519A"/>
    <w:rsid w:val="006D5474"/>
    <w:rsid w:val="006D54C2"/>
    <w:rsid w:val="006D5585"/>
    <w:rsid w:val="006D57B3"/>
    <w:rsid w:val="006D6985"/>
    <w:rsid w:val="006D7377"/>
    <w:rsid w:val="006D741A"/>
    <w:rsid w:val="006D7423"/>
    <w:rsid w:val="006D7629"/>
    <w:rsid w:val="006D76D7"/>
    <w:rsid w:val="006D7C0A"/>
    <w:rsid w:val="006D7CAF"/>
    <w:rsid w:val="006D7CCC"/>
    <w:rsid w:val="006E0054"/>
    <w:rsid w:val="006E0707"/>
    <w:rsid w:val="006E0B66"/>
    <w:rsid w:val="006E0E11"/>
    <w:rsid w:val="006E0E33"/>
    <w:rsid w:val="006E0EB9"/>
    <w:rsid w:val="006E103A"/>
    <w:rsid w:val="006E1140"/>
    <w:rsid w:val="006E15B7"/>
    <w:rsid w:val="006E1CC9"/>
    <w:rsid w:val="006E1FA6"/>
    <w:rsid w:val="006E21B9"/>
    <w:rsid w:val="006E22EA"/>
    <w:rsid w:val="006E230B"/>
    <w:rsid w:val="006E23FA"/>
    <w:rsid w:val="006E2491"/>
    <w:rsid w:val="006E264C"/>
    <w:rsid w:val="006E283A"/>
    <w:rsid w:val="006E290B"/>
    <w:rsid w:val="006E291E"/>
    <w:rsid w:val="006E2B01"/>
    <w:rsid w:val="006E2BB3"/>
    <w:rsid w:val="006E2D2B"/>
    <w:rsid w:val="006E3125"/>
    <w:rsid w:val="006E3163"/>
    <w:rsid w:val="006E33CE"/>
    <w:rsid w:val="006E348D"/>
    <w:rsid w:val="006E392B"/>
    <w:rsid w:val="006E4167"/>
    <w:rsid w:val="006E4363"/>
    <w:rsid w:val="006E4C1D"/>
    <w:rsid w:val="006E4C74"/>
    <w:rsid w:val="006E4E03"/>
    <w:rsid w:val="006E5263"/>
    <w:rsid w:val="006E53E9"/>
    <w:rsid w:val="006E5433"/>
    <w:rsid w:val="006E63A2"/>
    <w:rsid w:val="006E652C"/>
    <w:rsid w:val="006E6655"/>
    <w:rsid w:val="006E68E6"/>
    <w:rsid w:val="006E69D1"/>
    <w:rsid w:val="006E6CB7"/>
    <w:rsid w:val="006E6CD5"/>
    <w:rsid w:val="006E6E44"/>
    <w:rsid w:val="006E6F2E"/>
    <w:rsid w:val="006E7275"/>
    <w:rsid w:val="006E77EB"/>
    <w:rsid w:val="006E79C5"/>
    <w:rsid w:val="006E7D2F"/>
    <w:rsid w:val="006E7E41"/>
    <w:rsid w:val="006E7F91"/>
    <w:rsid w:val="006E7FBE"/>
    <w:rsid w:val="006F0249"/>
    <w:rsid w:val="006F048A"/>
    <w:rsid w:val="006F077F"/>
    <w:rsid w:val="006F08DE"/>
    <w:rsid w:val="006F1293"/>
    <w:rsid w:val="006F1F36"/>
    <w:rsid w:val="006F22C2"/>
    <w:rsid w:val="006F23FF"/>
    <w:rsid w:val="006F2749"/>
    <w:rsid w:val="006F32FE"/>
    <w:rsid w:val="006F35A5"/>
    <w:rsid w:val="006F3712"/>
    <w:rsid w:val="006F40F5"/>
    <w:rsid w:val="006F4A43"/>
    <w:rsid w:val="006F4A55"/>
    <w:rsid w:val="006F5211"/>
    <w:rsid w:val="006F5571"/>
    <w:rsid w:val="006F5877"/>
    <w:rsid w:val="006F617C"/>
    <w:rsid w:val="006F636B"/>
    <w:rsid w:val="006F65CE"/>
    <w:rsid w:val="006F6855"/>
    <w:rsid w:val="006F698B"/>
    <w:rsid w:val="006F6DFF"/>
    <w:rsid w:val="006F6F70"/>
    <w:rsid w:val="006F7376"/>
    <w:rsid w:val="006F7890"/>
    <w:rsid w:val="006F78B4"/>
    <w:rsid w:val="006F7970"/>
    <w:rsid w:val="006F7A7F"/>
    <w:rsid w:val="006F7AE2"/>
    <w:rsid w:val="00700A20"/>
    <w:rsid w:val="00700B60"/>
    <w:rsid w:val="00700CB4"/>
    <w:rsid w:val="007012AC"/>
    <w:rsid w:val="0070171A"/>
    <w:rsid w:val="00701A0C"/>
    <w:rsid w:val="007021F6"/>
    <w:rsid w:val="0070277D"/>
    <w:rsid w:val="00702899"/>
    <w:rsid w:val="00702D30"/>
    <w:rsid w:val="00703364"/>
    <w:rsid w:val="00703B6F"/>
    <w:rsid w:val="00703B88"/>
    <w:rsid w:val="00704B5B"/>
    <w:rsid w:val="007052BB"/>
    <w:rsid w:val="007052CC"/>
    <w:rsid w:val="00705D36"/>
    <w:rsid w:val="00706036"/>
    <w:rsid w:val="00706137"/>
    <w:rsid w:val="007067FC"/>
    <w:rsid w:val="007077EB"/>
    <w:rsid w:val="00707F48"/>
    <w:rsid w:val="00710187"/>
    <w:rsid w:val="00710EA1"/>
    <w:rsid w:val="00710F9C"/>
    <w:rsid w:val="00711367"/>
    <w:rsid w:val="007114FA"/>
    <w:rsid w:val="007114FF"/>
    <w:rsid w:val="0071158E"/>
    <w:rsid w:val="007115A1"/>
    <w:rsid w:val="00711C55"/>
    <w:rsid w:val="00711D23"/>
    <w:rsid w:val="007122F9"/>
    <w:rsid w:val="00712F18"/>
    <w:rsid w:val="0071305A"/>
    <w:rsid w:val="00713079"/>
    <w:rsid w:val="0071326F"/>
    <w:rsid w:val="007134B2"/>
    <w:rsid w:val="007136FC"/>
    <w:rsid w:val="0071379D"/>
    <w:rsid w:val="00714532"/>
    <w:rsid w:val="007148B3"/>
    <w:rsid w:val="00714F30"/>
    <w:rsid w:val="00715541"/>
    <w:rsid w:val="0071641A"/>
    <w:rsid w:val="007166A8"/>
    <w:rsid w:val="00717027"/>
    <w:rsid w:val="007172DE"/>
    <w:rsid w:val="0071766D"/>
    <w:rsid w:val="00717971"/>
    <w:rsid w:val="00717C37"/>
    <w:rsid w:val="007200B4"/>
    <w:rsid w:val="00720425"/>
    <w:rsid w:val="00720498"/>
    <w:rsid w:val="007209FC"/>
    <w:rsid w:val="00720DA3"/>
    <w:rsid w:val="00720DD9"/>
    <w:rsid w:val="007210E9"/>
    <w:rsid w:val="007215E2"/>
    <w:rsid w:val="00721B1A"/>
    <w:rsid w:val="00721C18"/>
    <w:rsid w:val="00721D96"/>
    <w:rsid w:val="00721DBE"/>
    <w:rsid w:val="00721E1D"/>
    <w:rsid w:val="0072205D"/>
    <w:rsid w:val="0072249C"/>
    <w:rsid w:val="0072279B"/>
    <w:rsid w:val="007227F0"/>
    <w:rsid w:val="00722AAF"/>
    <w:rsid w:val="00722D5E"/>
    <w:rsid w:val="00722D89"/>
    <w:rsid w:val="00722FF4"/>
    <w:rsid w:val="00723312"/>
    <w:rsid w:val="00723488"/>
    <w:rsid w:val="00723638"/>
    <w:rsid w:val="007236C7"/>
    <w:rsid w:val="00723AD9"/>
    <w:rsid w:val="00723D1A"/>
    <w:rsid w:val="00723D48"/>
    <w:rsid w:val="00723D77"/>
    <w:rsid w:val="007240CD"/>
    <w:rsid w:val="007246FE"/>
    <w:rsid w:val="00725117"/>
    <w:rsid w:val="0072512E"/>
    <w:rsid w:val="0072515F"/>
    <w:rsid w:val="00725452"/>
    <w:rsid w:val="0072576E"/>
    <w:rsid w:val="00725D6E"/>
    <w:rsid w:val="00725DA7"/>
    <w:rsid w:val="00725FA0"/>
    <w:rsid w:val="00726368"/>
    <w:rsid w:val="007268B4"/>
    <w:rsid w:val="00726A2F"/>
    <w:rsid w:val="00726B2F"/>
    <w:rsid w:val="00726E1B"/>
    <w:rsid w:val="00727057"/>
    <w:rsid w:val="007273AB"/>
    <w:rsid w:val="0072750C"/>
    <w:rsid w:val="00727893"/>
    <w:rsid w:val="00727C0C"/>
    <w:rsid w:val="00730122"/>
    <w:rsid w:val="0073036B"/>
    <w:rsid w:val="007308C2"/>
    <w:rsid w:val="00730AD6"/>
    <w:rsid w:val="00730CDE"/>
    <w:rsid w:val="00730DAF"/>
    <w:rsid w:val="00731017"/>
    <w:rsid w:val="007310C8"/>
    <w:rsid w:val="007312C0"/>
    <w:rsid w:val="007316E8"/>
    <w:rsid w:val="0073170A"/>
    <w:rsid w:val="007319C0"/>
    <w:rsid w:val="00731A85"/>
    <w:rsid w:val="0073263F"/>
    <w:rsid w:val="00732E32"/>
    <w:rsid w:val="00733003"/>
    <w:rsid w:val="007333E5"/>
    <w:rsid w:val="007336C3"/>
    <w:rsid w:val="007342A0"/>
    <w:rsid w:val="007342BA"/>
    <w:rsid w:val="00734DDC"/>
    <w:rsid w:val="00734EEB"/>
    <w:rsid w:val="007352DD"/>
    <w:rsid w:val="00735C67"/>
    <w:rsid w:val="00735CD8"/>
    <w:rsid w:val="0073631F"/>
    <w:rsid w:val="00736345"/>
    <w:rsid w:val="0073671B"/>
    <w:rsid w:val="00736B56"/>
    <w:rsid w:val="00736E42"/>
    <w:rsid w:val="00736E90"/>
    <w:rsid w:val="00737139"/>
    <w:rsid w:val="007374E9"/>
    <w:rsid w:val="00737744"/>
    <w:rsid w:val="00737985"/>
    <w:rsid w:val="00740A1C"/>
    <w:rsid w:val="00740B66"/>
    <w:rsid w:val="00740CF4"/>
    <w:rsid w:val="00741193"/>
    <w:rsid w:val="00741242"/>
    <w:rsid w:val="007413BF"/>
    <w:rsid w:val="007416D4"/>
    <w:rsid w:val="00741788"/>
    <w:rsid w:val="007419AE"/>
    <w:rsid w:val="00741A39"/>
    <w:rsid w:val="00741C0F"/>
    <w:rsid w:val="00742064"/>
    <w:rsid w:val="00742996"/>
    <w:rsid w:val="007437D1"/>
    <w:rsid w:val="007437EF"/>
    <w:rsid w:val="00743B5E"/>
    <w:rsid w:val="00743B9E"/>
    <w:rsid w:val="00743DE5"/>
    <w:rsid w:val="00744351"/>
    <w:rsid w:val="0074445A"/>
    <w:rsid w:val="0074480A"/>
    <w:rsid w:val="00744B7B"/>
    <w:rsid w:val="0074534B"/>
    <w:rsid w:val="0074574E"/>
    <w:rsid w:val="00745D49"/>
    <w:rsid w:val="0074602B"/>
    <w:rsid w:val="0074642A"/>
    <w:rsid w:val="0074662A"/>
    <w:rsid w:val="00746B0D"/>
    <w:rsid w:val="00746C33"/>
    <w:rsid w:val="00747941"/>
    <w:rsid w:val="007502F8"/>
    <w:rsid w:val="00750665"/>
    <w:rsid w:val="007507B1"/>
    <w:rsid w:val="007508C8"/>
    <w:rsid w:val="00750AB9"/>
    <w:rsid w:val="00750B87"/>
    <w:rsid w:val="0075106B"/>
    <w:rsid w:val="007518BE"/>
    <w:rsid w:val="00751BE6"/>
    <w:rsid w:val="007520C4"/>
    <w:rsid w:val="00752655"/>
    <w:rsid w:val="00752814"/>
    <w:rsid w:val="00752E96"/>
    <w:rsid w:val="00753321"/>
    <w:rsid w:val="0075380E"/>
    <w:rsid w:val="00753D6A"/>
    <w:rsid w:val="00753E93"/>
    <w:rsid w:val="0075473A"/>
    <w:rsid w:val="00754952"/>
    <w:rsid w:val="00754A91"/>
    <w:rsid w:val="00754C22"/>
    <w:rsid w:val="00754EF6"/>
    <w:rsid w:val="0075517E"/>
    <w:rsid w:val="007552B2"/>
    <w:rsid w:val="00755532"/>
    <w:rsid w:val="00755607"/>
    <w:rsid w:val="00755B60"/>
    <w:rsid w:val="0075666D"/>
    <w:rsid w:val="00756DBB"/>
    <w:rsid w:val="00757078"/>
    <w:rsid w:val="007574AD"/>
    <w:rsid w:val="00757DCD"/>
    <w:rsid w:val="0076052A"/>
    <w:rsid w:val="00760C7A"/>
    <w:rsid w:val="0076152B"/>
    <w:rsid w:val="007615AD"/>
    <w:rsid w:val="007620CB"/>
    <w:rsid w:val="0076223A"/>
    <w:rsid w:val="00762B5C"/>
    <w:rsid w:val="007633A9"/>
    <w:rsid w:val="0076377A"/>
    <w:rsid w:val="007639EE"/>
    <w:rsid w:val="00763BE6"/>
    <w:rsid w:val="00763DCF"/>
    <w:rsid w:val="00764003"/>
    <w:rsid w:val="00764177"/>
    <w:rsid w:val="007649A3"/>
    <w:rsid w:val="00764E19"/>
    <w:rsid w:val="00764F3E"/>
    <w:rsid w:val="007655DE"/>
    <w:rsid w:val="007658D9"/>
    <w:rsid w:val="00765AF4"/>
    <w:rsid w:val="00765CB7"/>
    <w:rsid w:val="00765F6D"/>
    <w:rsid w:val="00765FB5"/>
    <w:rsid w:val="007669DF"/>
    <w:rsid w:val="00766DF2"/>
    <w:rsid w:val="00766FB3"/>
    <w:rsid w:val="007674B9"/>
    <w:rsid w:val="00767D96"/>
    <w:rsid w:val="00770350"/>
    <w:rsid w:val="007705D0"/>
    <w:rsid w:val="00770836"/>
    <w:rsid w:val="00770863"/>
    <w:rsid w:val="00770A9B"/>
    <w:rsid w:val="00770FED"/>
    <w:rsid w:val="007710E8"/>
    <w:rsid w:val="007711EA"/>
    <w:rsid w:val="0077197B"/>
    <w:rsid w:val="007719BE"/>
    <w:rsid w:val="00771A35"/>
    <w:rsid w:val="007722C0"/>
    <w:rsid w:val="0077252F"/>
    <w:rsid w:val="00772C89"/>
    <w:rsid w:val="00772EED"/>
    <w:rsid w:val="00772FD9"/>
    <w:rsid w:val="007730D5"/>
    <w:rsid w:val="00773630"/>
    <w:rsid w:val="0077371C"/>
    <w:rsid w:val="00773879"/>
    <w:rsid w:val="007738FF"/>
    <w:rsid w:val="00773F28"/>
    <w:rsid w:val="0077462F"/>
    <w:rsid w:val="00775010"/>
    <w:rsid w:val="00775360"/>
    <w:rsid w:val="007754A5"/>
    <w:rsid w:val="00775B36"/>
    <w:rsid w:val="00775C56"/>
    <w:rsid w:val="007762B4"/>
    <w:rsid w:val="00776474"/>
    <w:rsid w:val="00776549"/>
    <w:rsid w:val="00776A49"/>
    <w:rsid w:val="00776AA1"/>
    <w:rsid w:val="00776F4D"/>
    <w:rsid w:val="0077723E"/>
    <w:rsid w:val="00777E37"/>
    <w:rsid w:val="0078044D"/>
    <w:rsid w:val="0078092D"/>
    <w:rsid w:val="007809D9"/>
    <w:rsid w:val="00780D4F"/>
    <w:rsid w:val="0078174E"/>
    <w:rsid w:val="0078175B"/>
    <w:rsid w:val="00781A71"/>
    <w:rsid w:val="00781ADC"/>
    <w:rsid w:val="00781B04"/>
    <w:rsid w:val="00782054"/>
    <w:rsid w:val="00782140"/>
    <w:rsid w:val="00782182"/>
    <w:rsid w:val="007821CA"/>
    <w:rsid w:val="0078271E"/>
    <w:rsid w:val="0078272D"/>
    <w:rsid w:val="00782877"/>
    <w:rsid w:val="007830C1"/>
    <w:rsid w:val="00783171"/>
    <w:rsid w:val="00783495"/>
    <w:rsid w:val="00783DDA"/>
    <w:rsid w:val="00783F4B"/>
    <w:rsid w:val="00784316"/>
    <w:rsid w:val="007845EE"/>
    <w:rsid w:val="0078498A"/>
    <w:rsid w:val="00784D8E"/>
    <w:rsid w:val="00785152"/>
    <w:rsid w:val="00785219"/>
    <w:rsid w:val="007859B6"/>
    <w:rsid w:val="00785D6B"/>
    <w:rsid w:val="00785E1C"/>
    <w:rsid w:val="007861F5"/>
    <w:rsid w:val="0078651B"/>
    <w:rsid w:val="00786D81"/>
    <w:rsid w:val="00786ECA"/>
    <w:rsid w:val="00787622"/>
    <w:rsid w:val="007876BB"/>
    <w:rsid w:val="0078776F"/>
    <w:rsid w:val="00787798"/>
    <w:rsid w:val="00788C62"/>
    <w:rsid w:val="00790064"/>
    <w:rsid w:val="0079011D"/>
    <w:rsid w:val="0079024B"/>
    <w:rsid w:val="007902AC"/>
    <w:rsid w:val="00790B47"/>
    <w:rsid w:val="00790C77"/>
    <w:rsid w:val="00790F5C"/>
    <w:rsid w:val="0079115D"/>
    <w:rsid w:val="00791946"/>
    <w:rsid w:val="00791A9F"/>
    <w:rsid w:val="00791AC9"/>
    <w:rsid w:val="00791B70"/>
    <w:rsid w:val="00791D80"/>
    <w:rsid w:val="00792ED9"/>
    <w:rsid w:val="007933F9"/>
    <w:rsid w:val="00793853"/>
    <w:rsid w:val="00793ACF"/>
    <w:rsid w:val="00793B3E"/>
    <w:rsid w:val="00793CBC"/>
    <w:rsid w:val="00793DEB"/>
    <w:rsid w:val="00793F88"/>
    <w:rsid w:val="007940D7"/>
    <w:rsid w:val="00794448"/>
    <w:rsid w:val="00794481"/>
    <w:rsid w:val="00794A13"/>
    <w:rsid w:val="00794D5B"/>
    <w:rsid w:val="00794EDA"/>
    <w:rsid w:val="0079503D"/>
    <w:rsid w:val="00795251"/>
    <w:rsid w:val="007956C5"/>
    <w:rsid w:val="007963B1"/>
    <w:rsid w:val="00796978"/>
    <w:rsid w:val="00796B9C"/>
    <w:rsid w:val="0079729D"/>
    <w:rsid w:val="0079740B"/>
    <w:rsid w:val="00797519"/>
    <w:rsid w:val="007976FC"/>
    <w:rsid w:val="007977D1"/>
    <w:rsid w:val="007A1332"/>
    <w:rsid w:val="007A1398"/>
    <w:rsid w:val="007A1564"/>
    <w:rsid w:val="007A1926"/>
    <w:rsid w:val="007A205E"/>
    <w:rsid w:val="007A24A0"/>
    <w:rsid w:val="007A261C"/>
    <w:rsid w:val="007A2FC3"/>
    <w:rsid w:val="007A3398"/>
    <w:rsid w:val="007A3720"/>
    <w:rsid w:val="007A3A51"/>
    <w:rsid w:val="007A3BA9"/>
    <w:rsid w:val="007A3C21"/>
    <w:rsid w:val="007A3D3F"/>
    <w:rsid w:val="007A3ECC"/>
    <w:rsid w:val="007A46F9"/>
    <w:rsid w:val="007A480E"/>
    <w:rsid w:val="007A4C78"/>
    <w:rsid w:val="007A4D47"/>
    <w:rsid w:val="007A5562"/>
    <w:rsid w:val="007A5785"/>
    <w:rsid w:val="007A5A47"/>
    <w:rsid w:val="007A5F42"/>
    <w:rsid w:val="007A6095"/>
    <w:rsid w:val="007A60E3"/>
    <w:rsid w:val="007A65D0"/>
    <w:rsid w:val="007A6C73"/>
    <w:rsid w:val="007A6F59"/>
    <w:rsid w:val="007A7447"/>
    <w:rsid w:val="007A753C"/>
    <w:rsid w:val="007A76D8"/>
    <w:rsid w:val="007A790E"/>
    <w:rsid w:val="007B0797"/>
    <w:rsid w:val="007B0833"/>
    <w:rsid w:val="007B0C22"/>
    <w:rsid w:val="007B0CE6"/>
    <w:rsid w:val="007B0D07"/>
    <w:rsid w:val="007B14EC"/>
    <w:rsid w:val="007B1637"/>
    <w:rsid w:val="007B1761"/>
    <w:rsid w:val="007B1B13"/>
    <w:rsid w:val="007B22E3"/>
    <w:rsid w:val="007B23A6"/>
    <w:rsid w:val="007B2BBE"/>
    <w:rsid w:val="007B2F1E"/>
    <w:rsid w:val="007B32FD"/>
    <w:rsid w:val="007B35A5"/>
    <w:rsid w:val="007B3827"/>
    <w:rsid w:val="007B3A43"/>
    <w:rsid w:val="007B3A6A"/>
    <w:rsid w:val="007B3B10"/>
    <w:rsid w:val="007B4026"/>
    <w:rsid w:val="007B40D8"/>
    <w:rsid w:val="007B44D1"/>
    <w:rsid w:val="007B4752"/>
    <w:rsid w:val="007B48A0"/>
    <w:rsid w:val="007B4E2B"/>
    <w:rsid w:val="007B50DE"/>
    <w:rsid w:val="007B5146"/>
    <w:rsid w:val="007B551C"/>
    <w:rsid w:val="007B5A67"/>
    <w:rsid w:val="007B5F63"/>
    <w:rsid w:val="007B6105"/>
    <w:rsid w:val="007B6364"/>
    <w:rsid w:val="007B66E6"/>
    <w:rsid w:val="007B73AB"/>
    <w:rsid w:val="007B744E"/>
    <w:rsid w:val="007B7808"/>
    <w:rsid w:val="007B7AAF"/>
    <w:rsid w:val="007B7B9E"/>
    <w:rsid w:val="007B7F09"/>
    <w:rsid w:val="007B7F92"/>
    <w:rsid w:val="007C0757"/>
    <w:rsid w:val="007C0AEE"/>
    <w:rsid w:val="007C0CCD"/>
    <w:rsid w:val="007C13ED"/>
    <w:rsid w:val="007C1659"/>
    <w:rsid w:val="007C174A"/>
    <w:rsid w:val="007C1B18"/>
    <w:rsid w:val="007C1D5A"/>
    <w:rsid w:val="007C2080"/>
    <w:rsid w:val="007C2098"/>
    <w:rsid w:val="007C2411"/>
    <w:rsid w:val="007C25D9"/>
    <w:rsid w:val="007C2955"/>
    <w:rsid w:val="007C2F8D"/>
    <w:rsid w:val="007C3317"/>
    <w:rsid w:val="007C3842"/>
    <w:rsid w:val="007C3B01"/>
    <w:rsid w:val="007C3D01"/>
    <w:rsid w:val="007C3DBA"/>
    <w:rsid w:val="007C465F"/>
    <w:rsid w:val="007C4810"/>
    <w:rsid w:val="007C4859"/>
    <w:rsid w:val="007C4A72"/>
    <w:rsid w:val="007C4BB9"/>
    <w:rsid w:val="007C5323"/>
    <w:rsid w:val="007C5606"/>
    <w:rsid w:val="007C561B"/>
    <w:rsid w:val="007C6041"/>
    <w:rsid w:val="007C634A"/>
    <w:rsid w:val="007C6546"/>
    <w:rsid w:val="007C68F1"/>
    <w:rsid w:val="007C69CB"/>
    <w:rsid w:val="007C6A63"/>
    <w:rsid w:val="007C6AA6"/>
    <w:rsid w:val="007C6C03"/>
    <w:rsid w:val="007C7015"/>
    <w:rsid w:val="007C723A"/>
    <w:rsid w:val="007C752D"/>
    <w:rsid w:val="007C7685"/>
    <w:rsid w:val="007C789A"/>
    <w:rsid w:val="007C7998"/>
    <w:rsid w:val="007C7E1A"/>
    <w:rsid w:val="007C7F75"/>
    <w:rsid w:val="007D00C7"/>
    <w:rsid w:val="007D0492"/>
    <w:rsid w:val="007D04D3"/>
    <w:rsid w:val="007D08B9"/>
    <w:rsid w:val="007D0AD4"/>
    <w:rsid w:val="007D1763"/>
    <w:rsid w:val="007D1765"/>
    <w:rsid w:val="007D1877"/>
    <w:rsid w:val="007D1A68"/>
    <w:rsid w:val="007D24A8"/>
    <w:rsid w:val="007D2602"/>
    <w:rsid w:val="007D275A"/>
    <w:rsid w:val="007D275F"/>
    <w:rsid w:val="007D2A1B"/>
    <w:rsid w:val="007D2B6A"/>
    <w:rsid w:val="007D2E0C"/>
    <w:rsid w:val="007D2E5F"/>
    <w:rsid w:val="007D32CD"/>
    <w:rsid w:val="007D3588"/>
    <w:rsid w:val="007D3881"/>
    <w:rsid w:val="007D399A"/>
    <w:rsid w:val="007D3CE8"/>
    <w:rsid w:val="007D3EB7"/>
    <w:rsid w:val="007D4442"/>
    <w:rsid w:val="007D4652"/>
    <w:rsid w:val="007D4DD1"/>
    <w:rsid w:val="007D4EC9"/>
    <w:rsid w:val="007D4F7E"/>
    <w:rsid w:val="007D5261"/>
    <w:rsid w:val="007D5280"/>
    <w:rsid w:val="007D54D5"/>
    <w:rsid w:val="007D6100"/>
    <w:rsid w:val="007D6179"/>
    <w:rsid w:val="007D625C"/>
    <w:rsid w:val="007D6344"/>
    <w:rsid w:val="007D66B6"/>
    <w:rsid w:val="007D6A2E"/>
    <w:rsid w:val="007D6A43"/>
    <w:rsid w:val="007D6ACA"/>
    <w:rsid w:val="007D6D89"/>
    <w:rsid w:val="007D7328"/>
    <w:rsid w:val="007D742D"/>
    <w:rsid w:val="007D742E"/>
    <w:rsid w:val="007D7B1F"/>
    <w:rsid w:val="007D7FA0"/>
    <w:rsid w:val="007E0159"/>
    <w:rsid w:val="007E02F6"/>
    <w:rsid w:val="007E0AFC"/>
    <w:rsid w:val="007E0C73"/>
    <w:rsid w:val="007E0DAD"/>
    <w:rsid w:val="007E110A"/>
    <w:rsid w:val="007E14B1"/>
    <w:rsid w:val="007E17A1"/>
    <w:rsid w:val="007E1B81"/>
    <w:rsid w:val="007E23E9"/>
    <w:rsid w:val="007E2A1E"/>
    <w:rsid w:val="007E2DCB"/>
    <w:rsid w:val="007E32AD"/>
    <w:rsid w:val="007E391A"/>
    <w:rsid w:val="007E439E"/>
    <w:rsid w:val="007E4859"/>
    <w:rsid w:val="007E4A42"/>
    <w:rsid w:val="007E4B0D"/>
    <w:rsid w:val="007E4B17"/>
    <w:rsid w:val="007E52A9"/>
    <w:rsid w:val="007E55D8"/>
    <w:rsid w:val="007E5ADA"/>
    <w:rsid w:val="007E5B13"/>
    <w:rsid w:val="007E5BED"/>
    <w:rsid w:val="007E5E0A"/>
    <w:rsid w:val="007E5E89"/>
    <w:rsid w:val="007E6294"/>
    <w:rsid w:val="007E6454"/>
    <w:rsid w:val="007E6A20"/>
    <w:rsid w:val="007E6E92"/>
    <w:rsid w:val="007E7044"/>
    <w:rsid w:val="007E70DA"/>
    <w:rsid w:val="007E7381"/>
    <w:rsid w:val="007E7740"/>
    <w:rsid w:val="007E7783"/>
    <w:rsid w:val="007E7CC5"/>
    <w:rsid w:val="007E7FC6"/>
    <w:rsid w:val="007F04DC"/>
    <w:rsid w:val="007F0636"/>
    <w:rsid w:val="007F096B"/>
    <w:rsid w:val="007F0CCE"/>
    <w:rsid w:val="007F0DCD"/>
    <w:rsid w:val="007F0F30"/>
    <w:rsid w:val="007F1A29"/>
    <w:rsid w:val="007F1B37"/>
    <w:rsid w:val="007F1DC9"/>
    <w:rsid w:val="007F2603"/>
    <w:rsid w:val="007F2745"/>
    <w:rsid w:val="007F2B7F"/>
    <w:rsid w:val="007F3BE8"/>
    <w:rsid w:val="007F40BB"/>
    <w:rsid w:val="007F445C"/>
    <w:rsid w:val="007F46AF"/>
    <w:rsid w:val="007F4734"/>
    <w:rsid w:val="007F4A1D"/>
    <w:rsid w:val="007F4A48"/>
    <w:rsid w:val="007F4AD2"/>
    <w:rsid w:val="007F4E5D"/>
    <w:rsid w:val="007F5176"/>
    <w:rsid w:val="007F55B5"/>
    <w:rsid w:val="007F5854"/>
    <w:rsid w:val="007F5987"/>
    <w:rsid w:val="007F5A36"/>
    <w:rsid w:val="007F5CEB"/>
    <w:rsid w:val="007F5CFC"/>
    <w:rsid w:val="007F614C"/>
    <w:rsid w:val="007F63F1"/>
    <w:rsid w:val="007F69D4"/>
    <w:rsid w:val="007F69DD"/>
    <w:rsid w:val="007F6A0A"/>
    <w:rsid w:val="007F7540"/>
    <w:rsid w:val="007F7594"/>
    <w:rsid w:val="007F776B"/>
    <w:rsid w:val="007F77E2"/>
    <w:rsid w:val="007F7D52"/>
    <w:rsid w:val="007FDEBE"/>
    <w:rsid w:val="00800DEA"/>
    <w:rsid w:val="008018A8"/>
    <w:rsid w:val="00801A12"/>
    <w:rsid w:val="00801AED"/>
    <w:rsid w:val="00801CEE"/>
    <w:rsid w:val="0080204B"/>
    <w:rsid w:val="00802261"/>
    <w:rsid w:val="00802488"/>
    <w:rsid w:val="00802619"/>
    <w:rsid w:val="00802B3E"/>
    <w:rsid w:val="00802B72"/>
    <w:rsid w:val="00802BD9"/>
    <w:rsid w:val="00802E13"/>
    <w:rsid w:val="0080359A"/>
    <w:rsid w:val="00803798"/>
    <w:rsid w:val="00803AB4"/>
    <w:rsid w:val="00803B87"/>
    <w:rsid w:val="00803F03"/>
    <w:rsid w:val="00803F5F"/>
    <w:rsid w:val="00804399"/>
    <w:rsid w:val="00804599"/>
    <w:rsid w:val="00804996"/>
    <w:rsid w:val="00804A97"/>
    <w:rsid w:val="0080577B"/>
    <w:rsid w:val="00805D74"/>
    <w:rsid w:val="00805E64"/>
    <w:rsid w:val="008062CF"/>
    <w:rsid w:val="0080671A"/>
    <w:rsid w:val="00806CA9"/>
    <w:rsid w:val="008070D8"/>
    <w:rsid w:val="00807126"/>
    <w:rsid w:val="00807B02"/>
    <w:rsid w:val="00807C96"/>
    <w:rsid w:val="00807D01"/>
    <w:rsid w:val="00810180"/>
    <w:rsid w:val="008101D5"/>
    <w:rsid w:val="00810790"/>
    <w:rsid w:val="008109DE"/>
    <w:rsid w:val="008110C8"/>
    <w:rsid w:val="008119B5"/>
    <w:rsid w:val="00811D22"/>
    <w:rsid w:val="00811DD3"/>
    <w:rsid w:val="00812042"/>
    <w:rsid w:val="008127BB"/>
    <w:rsid w:val="00812B05"/>
    <w:rsid w:val="0081318E"/>
    <w:rsid w:val="00813329"/>
    <w:rsid w:val="00813612"/>
    <w:rsid w:val="00813931"/>
    <w:rsid w:val="008139A1"/>
    <w:rsid w:val="0081413D"/>
    <w:rsid w:val="008141CB"/>
    <w:rsid w:val="008144F9"/>
    <w:rsid w:val="008148A4"/>
    <w:rsid w:val="00814900"/>
    <w:rsid w:val="00814990"/>
    <w:rsid w:val="00815108"/>
    <w:rsid w:val="00815215"/>
    <w:rsid w:val="0081541E"/>
    <w:rsid w:val="0081576F"/>
    <w:rsid w:val="00815A3E"/>
    <w:rsid w:val="00815F66"/>
    <w:rsid w:val="008167AC"/>
    <w:rsid w:val="00817741"/>
    <w:rsid w:val="00817BE2"/>
    <w:rsid w:val="00817CFF"/>
    <w:rsid w:val="00817DE4"/>
    <w:rsid w:val="00817E03"/>
    <w:rsid w:val="00817ED3"/>
    <w:rsid w:val="00817F92"/>
    <w:rsid w:val="0082025F"/>
    <w:rsid w:val="0082042C"/>
    <w:rsid w:val="00820603"/>
    <w:rsid w:val="00820731"/>
    <w:rsid w:val="00820D2B"/>
    <w:rsid w:val="00820FD2"/>
    <w:rsid w:val="00821106"/>
    <w:rsid w:val="00821351"/>
    <w:rsid w:val="00821E47"/>
    <w:rsid w:val="0082207C"/>
    <w:rsid w:val="008224F2"/>
    <w:rsid w:val="00822B68"/>
    <w:rsid w:val="00822D25"/>
    <w:rsid w:val="00822EE1"/>
    <w:rsid w:val="0082328A"/>
    <w:rsid w:val="008232C8"/>
    <w:rsid w:val="0082336B"/>
    <w:rsid w:val="008234F3"/>
    <w:rsid w:val="00823B89"/>
    <w:rsid w:val="00823C2E"/>
    <w:rsid w:val="00823CDC"/>
    <w:rsid w:val="00823FAD"/>
    <w:rsid w:val="00824019"/>
    <w:rsid w:val="0082419E"/>
    <w:rsid w:val="0082455B"/>
    <w:rsid w:val="00824806"/>
    <w:rsid w:val="0082487F"/>
    <w:rsid w:val="00824BB2"/>
    <w:rsid w:val="00824DCF"/>
    <w:rsid w:val="008251E6"/>
    <w:rsid w:val="00825299"/>
    <w:rsid w:val="00825DAA"/>
    <w:rsid w:val="00825E0D"/>
    <w:rsid w:val="0082672D"/>
    <w:rsid w:val="0082712B"/>
    <w:rsid w:val="0082719B"/>
    <w:rsid w:val="00827508"/>
    <w:rsid w:val="008278B4"/>
    <w:rsid w:val="00827BBC"/>
    <w:rsid w:val="00827EB4"/>
    <w:rsid w:val="00827FF5"/>
    <w:rsid w:val="0083005A"/>
    <w:rsid w:val="00830353"/>
    <w:rsid w:val="0083068A"/>
    <w:rsid w:val="0083070B"/>
    <w:rsid w:val="0083088E"/>
    <w:rsid w:val="008311D4"/>
    <w:rsid w:val="008312CF"/>
    <w:rsid w:val="00831404"/>
    <w:rsid w:val="0083161B"/>
    <w:rsid w:val="0083172C"/>
    <w:rsid w:val="00831EC9"/>
    <w:rsid w:val="0083264F"/>
    <w:rsid w:val="008327D2"/>
    <w:rsid w:val="008329E5"/>
    <w:rsid w:val="00832F93"/>
    <w:rsid w:val="00833136"/>
    <w:rsid w:val="00833227"/>
    <w:rsid w:val="008334E6"/>
    <w:rsid w:val="0083362F"/>
    <w:rsid w:val="008338B4"/>
    <w:rsid w:val="00834191"/>
    <w:rsid w:val="00834420"/>
    <w:rsid w:val="00834A3D"/>
    <w:rsid w:val="00834EA0"/>
    <w:rsid w:val="008352EF"/>
    <w:rsid w:val="00835A68"/>
    <w:rsid w:val="00835A77"/>
    <w:rsid w:val="00835A9B"/>
    <w:rsid w:val="00835AFD"/>
    <w:rsid w:val="00835C5E"/>
    <w:rsid w:val="00835C71"/>
    <w:rsid w:val="0083642B"/>
    <w:rsid w:val="0083660B"/>
    <w:rsid w:val="00836895"/>
    <w:rsid w:val="00836CDE"/>
    <w:rsid w:val="00836EAE"/>
    <w:rsid w:val="00837035"/>
    <w:rsid w:val="00837709"/>
    <w:rsid w:val="00840005"/>
    <w:rsid w:val="008409CD"/>
    <w:rsid w:val="00840BF6"/>
    <w:rsid w:val="00841053"/>
    <w:rsid w:val="0084118B"/>
    <w:rsid w:val="0084148C"/>
    <w:rsid w:val="008418D6"/>
    <w:rsid w:val="00842789"/>
    <w:rsid w:val="008427BC"/>
    <w:rsid w:val="00842E28"/>
    <w:rsid w:val="0084421A"/>
    <w:rsid w:val="0084472A"/>
    <w:rsid w:val="00844945"/>
    <w:rsid w:val="00844BD9"/>
    <w:rsid w:val="00845669"/>
    <w:rsid w:val="008457AE"/>
    <w:rsid w:val="008457D4"/>
    <w:rsid w:val="00845D78"/>
    <w:rsid w:val="00846518"/>
    <w:rsid w:val="00846BC6"/>
    <w:rsid w:val="008476AE"/>
    <w:rsid w:val="00847AD0"/>
    <w:rsid w:val="008500DC"/>
    <w:rsid w:val="008504DA"/>
    <w:rsid w:val="00850831"/>
    <w:rsid w:val="008509E1"/>
    <w:rsid w:val="00850A3B"/>
    <w:rsid w:val="00850ABA"/>
    <w:rsid w:val="00850C7D"/>
    <w:rsid w:val="00850D52"/>
    <w:rsid w:val="008514E8"/>
    <w:rsid w:val="0085164D"/>
    <w:rsid w:val="008519A2"/>
    <w:rsid w:val="00851C53"/>
    <w:rsid w:val="00851F66"/>
    <w:rsid w:val="008520EA"/>
    <w:rsid w:val="008523D8"/>
    <w:rsid w:val="0085290A"/>
    <w:rsid w:val="00852CA7"/>
    <w:rsid w:val="008537B5"/>
    <w:rsid w:val="00853844"/>
    <w:rsid w:val="00853B01"/>
    <w:rsid w:val="00853E60"/>
    <w:rsid w:val="00854022"/>
    <w:rsid w:val="008543BE"/>
    <w:rsid w:val="00854556"/>
    <w:rsid w:val="0085475B"/>
    <w:rsid w:val="00854E44"/>
    <w:rsid w:val="00854FD4"/>
    <w:rsid w:val="00855347"/>
    <w:rsid w:val="00855FB4"/>
    <w:rsid w:val="008568B5"/>
    <w:rsid w:val="0085733E"/>
    <w:rsid w:val="008573CB"/>
    <w:rsid w:val="008576E8"/>
    <w:rsid w:val="00857FB9"/>
    <w:rsid w:val="00860545"/>
    <w:rsid w:val="008605E6"/>
    <w:rsid w:val="00860DFC"/>
    <w:rsid w:val="0086126A"/>
    <w:rsid w:val="00861AA7"/>
    <w:rsid w:val="00861E09"/>
    <w:rsid w:val="00861F60"/>
    <w:rsid w:val="0086218A"/>
    <w:rsid w:val="00862D51"/>
    <w:rsid w:val="008630DB"/>
    <w:rsid w:val="00863227"/>
    <w:rsid w:val="008638F0"/>
    <w:rsid w:val="00863EEF"/>
    <w:rsid w:val="008641E0"/>
    <w:rsid w:val="0086475D"/>
    <w:rsid w:val="00864AFD"/>
    <w:rsid w:val="00864B81"/>
    <w:rsid w:val="00864E8E"/>
    <w:rsid w:val="00865050"/>
    <w:rsid w:val="00865110"/>
    <w:rsid w:val="008655E4"/>
    <w:rsid w:val="0086561A"/>
    <w:rsid w:val="00866019"/>
    <w:rsid w:val="00866616"/>
    <w:rsid w:val="00866881"/>
    <w:rsid w:val="00866A26"/>
    <w:rsid w:val="00866E5D"/>
    <w:rsid w:val="00866E92"/>
    <w:rsid w:val="00867108"/>
    <w:rsid w:val="00867328"/>
    <w:rsid w:val="008674E4"/>
    <w:rsid w:val="00867982"/>
    <w:rsid w:val="00867D49"/>
    <w:rsid w:val="00870232"/>
    <w:rsid w:val="00870596"/>
    <w:rsid w:val="008707BE"/>
    <w:rsid w:val="00870991"/>
    <w:rsid w:val="00870A5D"/>
    <w:rsid w:val="00870BB1"/>
    <w:rsid w:val="00870DBF"/>
    <w:rsid w:val="00870FF7"/>
    <w:rsid w:val="00871364"/>
    <w:rsid w:val="00871456"/>
    <w:rsid w:val="00871C36"/>
    <w:rsid w:val="00871D82"/>
    <w:rsid w:val="00871D90"/>
    <w:rsid w:val="00872B8F"/>
    <w:rsid w:val="00872C66"/>
    <w:rsid w:val="00872F83"/>
    <w:rsid w:val="00873530"/>
    <w:rsid w:val="008738FF"/>
    <w:rsid w:val="00873944"/>
    <w:rsid w:val="00873B49"/>
    <w:rsid w:val="00873DF1"/>
    <w:rsid w:val="00873DFA"/>
    <w:rsid w:val="00874000"/>
    <w:rsid w:val="00874054"/>
    <w:rsid w:val="00874222"/>
    <w:rsid w:val="00874A36"/>
    <w:rsid w:val="00874F50"/>
    <w:rsid w:val="00875335"/>
    <w:rsid w:val="00875706"/>
    <w:rsid w:val="00875820"/>
    <w:rsid w:val="00876099"/>
    <w:rsid w:val="00876296"/>
    <w:rsid w:val="0087630D"/>
    <w:rsid w:val="008764A6"/>
    <w:rsid w:val="008765EB"/>
    <w:rsid w:val="00876628"/>
    <w:rsid w:val="00876885"/>
    <w:rsid w:val="008769A7"/>
    <w:rsid w:val="008769AF"/>
    <w:rsid w:val="00876A89"/>
    <w:rsid w:val="00876D39"/>
    <w:rsid w:val="00877682"/>
    <w:rsid w:val="00877940"/>
    <w:rsid w:val="00880210"/>
    <w:rsid w:val="00880287"/>
    <w:rsid w:val="008802BE"/>
    <w:rsid w:val="008802EA"/>
    <w:rsid w:val="00880513"/>
    <w:rsid w:val="008808B9"/>
    <w:rsid w:val="00880CC3"/>
    <w:rsid w:val="008810BC"/>
    <w:rsid w:val="0088137A"/>
    <w:rsid w:val="008814E5"/>
    <w:rsid w:val="0088159B"/>
    <w:rsid w:val="008816F8"/>
    <w:rsid w:val="00881781"/>
    <w:rsid w:val="00881877"/>
    <w:rsid w:val="00882680"/>
    <w:rsid w:val="00882780"/>
    <w:rsid w:val="00882B37"/>
    <w:rsid w:val="00882BEF"/>
    <w:rsid w:val="00883196"/>
    <w:rsid w:val="008834D1"/>
    <w:rsid w:val="0088395E"/>
    <w:rsid w:val="008839AA"/>
    <w:rsid w:val="00883D80"/>
    <w:rsid w:val="00884597"/>
    <w:rsid w:val="008845FF"/>
    <w:rsid w:val="0088464E"/>
    <w:rsid w:val="00884665"/>
    <w:rsid w:val="00884AE4"/>
    <w:rsid w:val="00884B94"/>
    <w:rsid w:val="00884C38"/>
    <w:rsid w:val="00884FC9"/>
    <w:rsid w:val="00885379"/>
    <w:rsid w:val="00885F5D"/>
    <w:rsid w:val="0088638A"/>
    <w:rsid w:val="00886411"/>
    <w:rsid w:val="0088673A"/>
    <w:rsid w:val="008868DE"/>
    <w:rsid w:val="00886A35"/>
    <w:rsid w:val="00886C16"/>
    <w:rsid w:val="00886EA0"/>
    <w:rsid w:val="008871C2"/>
    <w:rsid w:val="008872EA"/>
    <w:rsid w:val="008873D5"/>
    <w:rsid w:val="00887E91"/>
    <w:rsid w:val="00890266"/>
    <w:rsid w:val="00890874"/>
    <w:rsid w:val="00891031"/>
    <w:rsid w:val="00891214"/>
    <w:rsid w:val="00891236"/>
    <w:rsid w:val="00891457"/>
    <w:rsid w:val="008915B3"/>
    <w:rsid w:val="008917A2"/>
    <w:rsid w:val="00891A9A"/>
    <w:rsid w:val="00891C58"/>
    <w:rsid w:val="00891E5D"/>
    <w:rsid w:val="00891F3F"/>
    <w:rsid w:val="00891FAE"/>
    <w:rsid w:val="0089222F"/>
    <w:rsid w:val="00892617"/>
    <w:rsid w:val="0089269B"/>
    <w:rsid w:val="0089271B"/>
    <w:rsid w:val="00892DDC"/>
    <w:rsid w:val="00893BC9"/>
    <w:rsid w:val="00893C9F"/>
    <w:rsid w:val="00893D22"/>
    <w:rsid w:val="008941C3"/>
    <w:rsid w:val="008945C3"/>
    <w:rsid w:val="00894BA4"/>
    <w:rsid w:val="00894E70"/>
    <w:rsid w:val="00894EBA"/>
    <w:rsid w:val="00895336"/>
    <w:rsid w:val="0089577C"/>
    <w:rsid w:val="008959A7"/>
    <w:rsid w:val="00895DEE"/>
    <w:rsid w:val="00895F71"/>
    <w:rsid w:val="00895FDA"/>
    <w:rsid w:val="008963E2"/>
    <w:rsid w:val="00896476"/>
    <w:rsid w:val="00896A34"/>
    <w:rsid w:val="00896B9A"/>
    <w:rsid w:val="00896D89"/>
    <w:rsid w:val="00896EA8"/>
    <w:rsid w:val="0089703A"/>
    <w:rsid w:val="008970BA"/>
    <w:rsid w:val="00897BDC"/>
    <w:rsid w:val="008A0126"/>
    <w:rsid w:val="008A03CD"/>
    <w:rsid w:val="008A0686"/>
    <w:rsid w:val="008A10DB"/>
    <w:rsid w:val="008A1380"/>
    <w:rsid w:val="008A14D9"/>
    <w:rsid w:val="008A1606"/>
    <w:rsid w:val="008A1A96"/>
    <w:rsid w:val="008A1BBE"/>
    <w:rsid w:val="008A233C"/>
    <w:rsid w:val="008A249E"/>
    <w:rsid w:val="008A26A6"/>
    <w:rsid w:val="008A298C"/>
    <w:rsid w:val="008A2BE3"/>
    <w:rsid w:val="008A3061"/>
    <w:rsid w:val="008A323A"/>
    <w:rsid w:val="008A3320"/>
    <w:rsid w:val="008A36BB"/>
    <w:rsid w:val="008A3769"/>
    <w:rsid w:val="008A3B4B"/>
    <w:rsid w:val="008A3BB1"/>
    <w:rsid w:val="008A3DAB"/>
    <w:rsid w:val="008A3F5E"/>
    <w:rsid w:val="008A477A"/>
    <w:rsid w:val="008A53F4"/>
    <w:rsid w:val="008A564D"/>
    <w:rsid w:val="008A5924"/>
    <w:rsid w:val="008A5F6A"/>
    <w:rsid w:val="008A5FD7"/>
    <w:rsid w:val="008A6300"/>
    <w:rsid w:val="008A6B08"/>
    <w:rsid w:val="008A6C29"/>
    <w:rsid w:val="008A6F36"/>
    <w:rsid w:val="008A7125"/>
    <w:rsid w:val="008A7320"/>
    <w:rsid w:val="008A7433"/>
    <w:rsid w:val="008A7985"/>
    <w:rsid w:val="008A7CB4"/>
    <w:rsid w:val="008B032F"/>
    <w:rsid w:val="008B0997"/>
    <w:rsid w:val="008B1094"/>
    <w:rsid w:val="008B1386"/>
    <w:rsid w:val="008B1816"/>
    <w:rsid w:val="008B1C21"/>
    <w:rsid w:val="008B2351"/>
    <w:rsid w:val="008B27C5"/>
    <w:rsid w:val="008B2872"/>
    <w:rsid w:val="008B2997"/>
    <w:rsid w:val="008B2A7C"/>
    <w:rsid w:val="008B2A9C"/>
    <w:rsid w:val="008B2E16"/>
    <w:rsid w:val="008B3625"/>
    <w:rsid w:val="008B3972"/>
    <w:rsid w:val="008B3C4E"/>
    <w:rsid w:val="008B4134"/>
    <w:rsid w:val="008B4273"/>
    <w:rsid w:val="008B42E0"/>
    <w:rsid w:val="008B437F"/>
    <w:rsid w:val="008B488D"/>
    <w:rsid w:val="008B48F9"/>
    <w:rsid w:val="008B4AA7"/>
    <w:rsid w:val="008B50DB"/>
    <w:rsid w:val="008B5186"/>
    <w:rsid w:val="008B5383"/>
    <w:rsid w:val="008B53A9"/>
    <w:rsid w:val="008B569B"/>
    <w:rsid w:val="008B573A"/>
    <w:rsid w:val="008B5A99"/>
    <w:rsid w:val="008B5D0D"/>
    <w:rsid w:val="008B60C4"/>
    <w:rsid w:val="008B627F"/>
    <w:rsid w:val="008B62C7"/>
    <w:rsid w:val="008B6A44"/>
    <w:rsid w:val="008B6B5E"/>
    <w:rsid w:val="008B6BD2"/>
    <w:rsid w:val="008B6CC0"/>
    <w:rsid w:val="008B6CE7"/>
    <w:rsid w:val="008B6F9B"/>
    <w:rsid w:val="008B71A0"/>
    <w:rsid w:val="008B73AE"/>
    <w:rsid w:val="008B7592"/>
    <w:rsid w:val="008B75B1"/>
    <w:rsid w:val="008B77E9"/>
    <w:rsid w:val="008B7957"/>
    <w:rsid w:val="008C008A"/>
    <w:rsid w:val="008C0251"/>
    <w:rsid w:val="008C03F1"/>
    <w:rsid w:val="008C0430"/>
    <w:rsid w:val="008C0570"/>
    <w:rsid w:val="008C07CD"/>
    <w:rsid w:val="008C07F5"/>
    <w:rsid w:val="008C0902"/>
    <w:rsid w:val="008C0EE7"/>
    <w:rsid w:val="008C12E4"/>
    <w:rsid w:val="008C130B"/>
    <w:rsid w:val="008C186F"/>
    <w:rsid w:val="008C1DBE"/>
    <w:rsid w:val="008C1E78"/>
    <w:rsid w:val="008C1ED4"/>
    <w:rsid w:val="008C205C"/>
    <w:rsid w:val="008C26EB"/>
    <w:rsid w:val="008C30AD"/>
    <w:rsid w:val="008C3245"/>
    <w:rsid w:val="008C3601"/>
    <w:rsid w:val="008C36D3"/>
    <w:rsid w:val="008C3823"/>
    <w:rsid w:val="008C39D0"/>
    <w:rsid w:val="008C3A0E"/>
    <w:rsid w:val="008C3A2A"/>
    <w:rsid w:val="008C3BFB"/>
    <w:rsid w:val="008C3F48"/>
    <w:rsid w:val="008C431A"/>
    <w:rsid w:val="008C4549"/>
    <w:rsid w:val="008C4C40"/>
    <w:rsid w:val="008C4DD9"/>
    <w:rsid w:val="008C4EFE"/>
    <w:rsid w:val="008C52BC"/>
    <w:rsid w:val="008C54EE"/>
    <w:rsid w:val="008C5CC9"/>
    <w:rsid w:val="008C5D16"/>
    <w:rsid w:val="008C5DB6"/>
    <w:rsid w:val="008C5FC7"/>
    <w:rsid w:val="008C5FDC"/>
    <w:rsid w:val="008C6005"/>
    <w:rsid w:val="008C650F"/>
    <w:rsid w:val="008C693B"/>
    <w:rsid w:val="008C6DC7"/>
    <w:rsid w:val="008C73C8"/>
    <w:rsid w:val="008C73D7"/>
    <w:rsid w:val="008C76E7"/>
    <w:rsid w:val="008C7E80"/>
    <w:rsid w:val="008C7FFD"/>
    <w:rsid w:val="008D0072"/>
    <w:rsid w:val="008D0C82"/>
    <w:rsid w:val="008D0E3E"/>
    <w:rsid w:val="008D0F6B"/>
    <w:rsid w:val="008D14E4"/>
    <w:rsid w:val="008D1513"/>
    <w:rsid w:val="008D1E19"/>
    <w:rsid w:val="008D1E24"/>
    <w:rsid w:val="008D1F17"/>
    <w:rsid w:val="008D28A1"/>
    <w:rsid w:val="008D372B"/>
    <w:rsid w:val="008D38E8"/>
    <w:rsid w:val="008D395C"/>
    <w:rsid w:val="008D3A3A"/>
    <w:rsid w:val="008D3D20"/>
    <w:rsid w:val="008D3FDD"/>
    <w:rsid w:val="008D4156"/>
    <w:rsid w:val="008D43CC"/>
    <w:rsid w:val="008D455F"/>
    <w:rsid w:val="008D47F6"/>
    <w:rsid w:val="008D484D"/>
    <w:rsid w:val="008D5022"/>
    <w:rsid w:val="008D529A"/>
    <w:rsid w:val="008D55AD"/>
    <w:rsid w:val="008D568E"/>
    <w:rsid w:val="008D58A2"/>
    <w:rsid w:val="008D5A42"/>
    <w:rsid w:val="008D6F79"/>
    <w:rsid w:val="008D71A9"/>
    <w:rsid w:val="008D72D5"/>
    <w:rsid w:val="008D7366"/>
    <w:rsid w:val="008D77CA"/>
    <w:rsid w:val="008D7EBF"/>
    <w:rsid w:val="008E0261"/>
    <w:rsid w:val="008E02A0"/>
    <w:rsid w:val="008E0B03"/>
    <w:rsid w:val="008E0CF0"/>
    <w:rsid w:val="008E0FCC"/>
    <w:rsid w:val="008E157D"/>
    <w:rsid w:val="008E18F8"/>
    <w:rsid w:val="008E1C1D"/>
    <w:rsid w:val="008E1C87"/>
    <w:rsid w:val="008E2333"/>
    <w:rsid w:val="008E2657"/>
    <w:rsid w:val="008E2967"/>
    <w:rsid w:val="008E2D16"/>
    <w:rsid w:val="008E30A8"/>
    <w:rsid w:val="008E31B3"/>
    <w:rsid w:val="008E3203"/>
    <w:rsid w:val="008E356B"/>
    <w:rsid w:val="008E3D34"/>
    <w:rsid w:val="008E3F31"/>
    <w:rsid w:val="008E4A44"/>
    <w:rsid w:val="008E4B0B"/>
    <w:rsid w:val="008E4CD6"/>
    <w:rsid w:val="008E5282"/>
    <w:rsid w:val="008E566B"/>
    <w:rsid w:val="008E5987"/>
    <w:rsid w:val="008E59CD"/>
    <w:rsid w:val="008E5A4A"/>
    <w:rsid w:val="008E5BB6"/>
    <w:rsid w:val="008E5F48"/>
    <w:rsid w:val="008E6000"/>
    <w:rsid w:val="008E631B"/>
    <w:rsid w:val="008E63AE"/>
    <w:rsid w:val="008E648D"/>
    <w:rsid w:val="008E6A2D"/>
    <w:rsid w:val="008E6B6F"/>
    <w:rsid w:val="008E6B8D"/>
    <w:rsid w:val="008E6D73"/>
    <w:rsid w:val="008E6F6D"/>
    <w:rsid w:val="008E7027"/>
    <w:rsid w:val="008E7156"/>
    <w:rsid w:val="008E72F4"/>
    <w:rsid w:val="008E75D9"/>
    <w:rsid w:val="008E77D6"/>
    <w:rsid w:val="008E7E5C"/>
    <w:rsid w:val="008E7F8D"/>
    <w:rsid w:val="008F02DB"/>
    <w:rsid w:val="008F061F"/>
    <w:rsid w:val="008F08DB"/>
    <w:rsid w:val="008F0F85"/>
    <w:rsid w:val="008F15E2"/>
    <w:rsid w:val="008F15F3"/>
    <w:rsid w:val="008F16C3"/>
    <w:rsid w:val="008F184E"/>
    <w:rsid w:val="008F1B27"/>
    <w:rsid w:val="008F1BC8"/>
    <w:rsid w:val="008F1E51"/>
    <w:rsid w:val="008F1F80"/>
    <w:rsid w:val="008F212B"/>
    <w:rsid w:val="008F2706"/>
    <w:rsid w:val="008F33E1"/>
    <w:rsid w:val="008F340F"/>
    <w:rsid w:val="008F45AF"/>
    <w:rsid w:val="008F494B"/>
    <w:rsid w:val="008F4AA0"/>
    <w:rsid w:val="008F4B95"/>
    <w:rsid w:val="008F4D72"/>
    <w:rsid w:val="008F5118"/>
    <w:rsid w:val="008F5270"/>
    <w:rsid w:val="008F5460"/>
    <w:rsid w:val="008F556B"/>
    <w:rsid w:val="008F5F08"/>
    <w:rsid w:val="008F60DC"/>
    <w:rsid w:val="008F633C"/>
    <w:rsid w:val="008F6424"/>
    <w:rsid w:val="008F6988"/>
    <w:rsid w:val="008F6BB7"/>
    <w:rsid w:val="008F6D0A"/>
    <w:rsid w:val="008F7040"/>
    <w:rsid w:val="008F70BB"/>
    <w:rsid w:val="008F7306"/>
    <w:rsid w:val="008F7B30"/>
    <w:rsid w:val="0090063F"/>
    <w:rsid w:val="009008AA"/>
    <w:rsid w:val="00900BFE"/>
    <w:rsid w:val="00900EF3"/>
    <w:rsid w:val="00901112"/>
    <w:rsid w:val="0090178D"/>
    <w:rsid w:val="00901795"/>
    <w:rsid w:val="00901B26"/>
    <w:rsid w:val="00901C8D"/>
    <w:rsid w:val="00902020"/>
    <w:rsid w:val="0090253A"/>
    <w:rsid w:val="00902559"/>
    <w:rsid w:val="0090269A"/>
    <w:rsid w:val="0090273E"/>
    <w:rsid w:val="00903982"/>
    <w:rsid w:val="00903ECC"/>
    <w:rsid w:val="009041DD"/>
    <w:rsid w:val="0090427C"/>
    <w:rsid w:val="0090434D"/>
    <w:rsid w:val="009046B5"/>
    <w:rsid w:val="00904764"/>
    <w:rsid w:val="00904FDB"/>
    <w:rsid w:val="00905027"/>
    <w:rsid w:val="00905B95"/>
    <w:rsid w:val="00905EBF"/>
    <w:rsid w:val="00905F0A"/>
    <w:rsid w:val="009063D6"/>
    <w:rsid w:val="0090656A"/>
    <w:rsid w:val="00906D4B"/>
    <w:rsid w:val="00907312"/>
    <w:rsid w:val="00907496"/>
    <w:rsid w:val="00907890"/>
    <w:rsid w:val="00907917"/>
    <w:rsid w:val="00907BAD"/>
    <w:rsid w:val="00907F96"/>
    <w:rsid w:val="00910B49"/>
    <w:rsid w:val="00910C55"/>
    <w:rsid w:val="0091101E"/>
    <w:rsid w:val="0091121C"/>
    <w:rsid w:val="009113D6"/>
    <w:rsid w:val="00911439"/>
    <w:rsid w:val="0091242C"/>
    <w:rsid w:val="00912501"/>
    <w:rsid w:val="00912532"/>
    <w:rsid w:val="0091267A"/>
    <w:rsid w:val="00912B99"/>
    <w:rsid w:val="00913D35"/>
    <w:rsid w:val="00913ED7"/>
    <w:rsid w:val="0091452A"/>
    <w:rsid w:val="0091495E"/>
    <w:rsid w:val="00914B9A"/>
    <w:rsid w:val="00914CE6"/>
    <w:rsid w:val="00914D9D"/>
    <w:rsid w:val="00915014"/>
    <w:rsid w:val="009150EC"/>
    <w:rsid w:val="00915368"/>
    <w:rsid w:val="009155C5"/>
    <w:rsid w:val="00915784"/>
    <w:rsid w:val="00915DFD"/>
    <w:rsid w:val="0091628B"/>
    <w:rsid w:val="00916554"/>
    <w:rsid w:val="009165FA"/>
    <w:rsid w:val="00916D38"/>
    <w:rsid w:val="00916D7A"/>
    <w:rsid w:val="00916F8F"/>
    <w:rsid w:val="00917195"/>
    <w:rsid w:val="00917C23"/>
    <w:rsid w:val="00917C5C"/>
    <w:rsid w:val="00917C95"/>
    <w:rsid w:val="00917E41"/>
    <w:rsid w:val="0092049F"/>
    <w:rsid w:val="00920551"/>
    <w:rsid w:val="00920A75"/>
    <w:rsid w:val="00920C7D"/>
    <w:rsid w:val="00920DA7"/>
    <w:rsid w:val="009214D5"/>
    <w:rsid w:val="00921754"/>
    <w:rsid w:val="009219AE"/>
    <w:rsid w:val="00921A19"/>
    <w:rsid w:val="00921ADD"/>
    <w:rsid w:val="0092205C"/>
    <w:rsid w:val="00922424"/>
    <w:rsid w:val="009224A6"/>
    <w:rsid w:val="00922660"/>
    <w:rsid w:val="0092269E"/>
    <w:rsid w:val="00922773"/>
    <w:rsid w:val="00922E2D"/>
    <w:rsid w:val="00922F38"/>
    <w:rsid w:val="00923031"/>
    <w:rsid w:val="009238DD"/>
    <w:rsid w:val="00923DAE"/>
    <w:rsid w:val="00924DE5"/>
    <w:rsid w:val="009250E0"/>
    <w:rsid w:val="00925335"/>
    <w:rsid w:val="00925636"/>
    <w:rsid w:val="00926149"/>
    <w:rsid w:val="009266A1"/>
    <w:rsid w:val="00926C4A"/>
    <w:rsid w:val="00926D3F"/>
    <w:rsid w:val="00927348"/>
    <w:rsid w:val="00927417"/>
    <w:rsid w:val="00927953"/>
    <w:rsid w:val="00927AC2"/>
    <w:rsid w:val="0093008A"/>
    <w:rsid w:val="00930135"/>
    <w:rsid w:val="009308F2"/>
    <w:rsid w:val="00930BB3"/>
    <w:rsid w:val="00930C28"/>
    <w:rsid w:val="00930F7C"/>
    <w:rsid w:val="00930FBE"/>
    <w:rsid w:val="00931394"/>
    <w:rsid w:val="0093171D"/>
    <w:rsid w:val="00931898"/>
    <w:rsid w:val="00932020"/>
    <w:rsid w:val="0093214F"/>
    <w:rsid w:val="00932182"/>
    <w:rsid w:val="009322E1"/>
    <w:rsid w:val="009326CE"/>
    <w:rsid w:val="00932AF4"/>
    <w:rsid w:val="00932E6F"/>
    <w:rsid w:val="00932F11"/>
    <w:rsid w:val="00933103"/>
    <w:rsid w:val="00933495"/>
    <w:rsid w:val="009335B0"/>
    <w:rsid w:val="00933B98"/>
    <w:rsid w:val="00933C73"/>
    <w:rsid w:val="00933CFA"/>
    <w:rsid w:val="0093442C"/>
    <w:rsid w:val="009345F2"/>
    <w:rsid w:val="0093467D"/>
    <w:rsid w:val="00934938"/>
    <w:rsid w:val="00934A29"/>
    <w:rsid w:val="00934BE2"/>
    <w:rsid w:val="00934FD7"/>
    <w:rsid w:val="00935193"/>
    <w:rsid w:val="009352A3"/>
    <w:rsid w:val="009352BD"/>
    <w:rsid w:val="009353E2"/>
    <w:rsid w:val="00935428"/>
    <w:rsid w:val="0093542B"/>
    <w:rsid w:val="00935591"/>
    <w:rsid w:val="009358B4"/>
    <w:rsid w:val="00935B1F"/>
    <w:rsid w:val="00936598"/>
    <w:rsid w:val="00936AC9"/>
    <w:rsid w:val="00936F5C"/>
    <w:rsid w:val="009371CA"/>
    <w:rsid w:val="00937412"/>
    <w:rsid w:val="009374D6"/>
    <w:rsid w:val="00937F19"/>
    <w:rsid w:val="00940107"/>
    <w:rsid w:val="00940523"/>
    <w:rsid w:val="00940774"/>
    <w:rsid w:val="009407B1"/>
    <w:rsid w:val="00940A28"/>
    <w:rsid w:val="00940B0C"/>
    <w:rsid w:val="00940BFF"/>
    <w:rsid w:val="00940C0B"/>
    <w:rsid w:val="00940FE8"/>
    <w:rsid w:val="00941389"/>
    <w:rsid w:val="009415DB"/>
    <w:rsid w:val="00941B21"/>
    <w:rsid w:val="0094242A"/>
    <w:rsid w:val="009424B8"/>
    <w:rsid w:val="00942AC8"/>
    <w:rsid w:val="0094300F"/>
    <w:rsid w:val="009435BD"/>
    <w:rsid w:val="00943B8E"/>
    <w:rsid w:val="00943C59"/>
    <w:rsid w:val="00943E31"/>
    <w:rsid w:val="00944484"/>
    <w:rsid w:val="00944693"/>
    <w:rsid w:val="00944953"/>
    <w:rsid w:val="00944A75"/>
    <w:rsid w:val="00945DA9"/>
    <w:rsid w:val="00945EB9"/>
    <w:rsid w:val="00946066"/>
    <w:rsid w:val="009464C2"/>
    <w:rsid w:val="00946953"/>
    <w:rsid w:val="00946CA9"/>
    <w:rsid w:val="00946D5C"/>
    <w:rsid w:val="00946D63"/>
    <w:rsid w:val="00947859"/>
    <w:rsid w:val="00947991"/>
    <w:rsid w:val="00947C26"/>
    <w:rsid w:val="00947FD1"/>
    <w:rsid w:val="009513B6"/>
    <w:rsid w:val="009518B7"/>
    <w:rsid w:val="00952D70"/>
    <w:rsid w:val="00952FE1"/>
    <w:rsid w:val="00953084"/>
    <w:rsid w:val="00953BA8"/>
    <w:rsid w:val="00953D75"/>
    <w:rsid w:val="00953FAB"/>
    <w:rsid w:val="0095432A"/>
    <w:rsid w:val="0095450B"/>
    <w:rsid w:val="009549ED"/>
    <w:rsid w:val="00954F00"/>
    <w:rsid w:val="0095526F"/>
    <w:rsid w:val="009553A5"/>
    <w:rsid w:val="00955932"/>
    <w:rsid w:val="00955ABB"/>
    <w:rsid w:val="00955DD6"/>
    <w:rsid w:val="0095716E"/>
    <w:rsid w:val="009574F7"/>
    <w:rsid w:val="00957717"/>
    <w:rsid w:val="00957752"/>
    <w:rsid w:val="009579AC"/>
    <w:rsid w:val="00957BAE"/>
    <w:rsid w:val="00957D24"/>
    <w:rsid w:val="00957E91"/>
    <w:rsid w:val="00957EF3"/>
    <w:rsid w:val="00960157"/>
    <w:rsid w:val="009601CB"/>
    <w:rsid w:val="00960781"/>
    <w:rsid w:val="00960BFB"/>
    <w:rsid w:val="00960D12"/>
    <w:rsid w:val="00960DEF"/>
    <w:rsid w:val="00961193"/>
    <w:rsid w:val="00961563"/>
    <w:rsid w:val="009615F8"/>
    <w:rsid w:val="00962613"/>
    <w:rsid w:val="00962A86"/>
    <w:rsid w:val="00962AB9"/>
    <w:rsid w:val="00962F07"/>
    <w:rsid w:val="00963131"/>
    <w:rsid w:val="009631D1"/>
    <w:rsid w:val="00963326"/>
    <w:rsid w:val="00963BB1"/>
    <w:rsid w:val="00963D14"/>
    <w:rsid w:val="00963DA7"/>
    <w:rsid w:val="00963E9A"/>
    <w:rsid w:val="00964AE8"/>
    <w:rsid w:val="00964C5D"/>
    <w:rsid w:val="00964DC0"/>
    <w:rsid w:val="00965110"/>
    <w:rsid w:val="00965713"/>
    <w:rsid w:val="0096681C"/>
    <w:rsid w:val="00966887"/>
    <w:rsid w:val="0096691C"/>
    <w:rsid w:val="00966C5F"/>
    <w:rsid w:val="00966C96"/>
    <w:rsid w:val="00967917"/>
    <w:rsid w:val="00967ED8"/>
    <w:rsid w:val="0097089F"/>
    <w:rsid w:val="00970BA7"/>
    <w:rsid w:val="009712D0"/>
    <w:rsid w:val="00971469"/>
    <w:rsid w:val="009716E9"/>
    <w:rsid w:val="00971D74"/>
    <w:rsid w:val="009723D5"/>
    <w:rsid w:val="009729CC"/>
    <w:rsid w:val="0097357C"/>
    <w:rsid w:val="009736F2"/>
    <w:rsid w:val="00973848"/>
    <w:rsid w:val="00973B5F"/>
    <w:rsid w:val="00973D19"/>
    <w:rsid w:val="00974737"/>
    <w:rsid w:val="00974790"/>
    <w:rsid w:val="009747AF"/>
    <w:rsid w:val="00974A2F"/>
    <w:rsid w:val="00974C26"/>
    <w:rsid w:val="00974E94"/>
    <w:rsid w:val="00974EE6"/>
    <w:rsid w:val="00974F29"/>
    <w:rsid w:val="009750C3"/>
    <w:rsid w:val="009751B5"/>
    <w:rsid w:val="009752EC"/>
    <w:rsid w:val="00975FAF"/>
    <w:rsid w:val="0097674E"/>
    <w:rsid w:val="00976760"/>
    <w:rsid w:val="00976D89"/>
    <w:rsid w:val="00977B06"/>
    <w:rsid w:val="00977DF0"/>
    <w:rsid w:val="00977ECC"/>
    <w:rsid w:val="00977EFF"/>
    <w:rsid w:val="009807AD"/>
    <w:rsid w:val="00980E19"/>
    <w:rsid w:val="0098100E"/>
    <w:rsid w:val="009811D7"/>
    <w:rsid w:val="0098125E"/>
    <w:rsid w:val="00981495"/>
    <w:rsid w:val="00981B5E"/>
    <w:rsid w:val="00981FB2"/>
    <w:rsid w:val="009820D1"/>
    <w:rsid w:val="0098293A"/>
    <w:rsid w:val="00982981"/>
    <w:rsid w:val="00982B08"/>
    <w:rsid w:val="009832F0"/>
    <w:rsid w:val="00983A18"/>
    <w:rsid w:val="0098408B"/>
    <w:rsid w:val="00984244"/>
    <w:rsid w:val="009843C3"/>
    <w:rsid w:val="009846ED"/>
    <w:rsid w:val="00984A57"/>
    <w:rsid w:val="00984ADB"/>
    <w:rsid w:val="00984E8A"/>
    <w:rsid w:val="00985489"/>
    <w:rsid w:val="009855C1"/>
    <w:rsid w:val="009857C7"/>
    <w:rsid w:val="00985ADA"/>
    <w:rsid w:val="00985CA8"/>
    <w:rsid w:val="00986077"/>
    <w:rsid w:val="009860E1"/>
    <w:rsid w:val="00986109"/>
    <w:rsid w:val="0098697A"/>
    <w:rsid w:val="00986DD8"/>
    <w:rsid w:val="009871AE"/>
    <w:rsid w:val="0098734E"/>
    <w:rsid w:val="00987B50"/>
    <w:rsid w:val="00987E0D"/>
    <w:rsid w:val="00987F03"/>
    <w:rsid w:val="00990306"/>
    <w:rsid w:val="00990550"/>
    <w:rsid w:val="009907BB"/>
    <w:rsid w:val="00990969"/>
    <w:rsid w:val="00991225"/>
    <w:rsid w:val="00991242"/>
    <w:rsid w:val="00991580"/>
    <w:rsid w:val="00991962"/>
    <w:rsid w:val="00991CB8"/>
    <w:rsid w:val="00991CFF"/>
    <w:rsid w:val="00991D37"/>
    <w:rsid w:val="00991D39"/>
    <w:rsid w:val="00991DAC"/>
    <w:rsid w:val="00992127"/>
    <w:rsid w:val="0099299A"/>
    <w:rsid w:val="009929F0"/>
    <w:rsid w:val="00992D38"/>
    <w:rsid w:val="0099309B"/>
    <w:rsid w:val="00993307"/>
    <w:rsid w:val="009933E1"/>
    <w:rsid w:val="009938E1"/>
    <w:rsid w:val="00994068"/>
    <w:rsid w:val="0099419E"/>
    <w:rsid w:val="00994218"/>
    <w:rsid w:val="009949FE"/>
    <w:rsid w:val="00994B00"/>
    <w:rsid w:val="00994C5D"/>
    <w:rsid w:val="00995891"/>
    <w:rsid w:val="00995F58"/>
    <w:rsid w:val="009962CC"/>
    <w:rsid w:val="00996411"/>
    <w:rsid w:val="0099702E"/>
    <w:rsid w:val="009972B6"/>
    <w:rsid w:val="009972FC"/>
    <w:rsid w:val="00997744"/>
    <w:rsid w:val="00997EBF"/>
    <w:rsid w:val="009A0062"/>
    <w:rsid w:val="009A0B87"/>
    <w:rsid w:val="009A0D83"/>
    <w:rsid w:val="009A1333"/>
    <w:rsid w:val="009A1710"/>
    <w:rsid w:val="009A1B1C"/>
    <w:rsid w:val="009A1CE7"/>
    <w:rsid w:val="009A1DB5"/>
    <w:rsid w:val="009A1FA8"/>
    <w:rsid w:val="009A2544"/>
    <w:rsid w:val="009A275C"/>
    <w:rsid w:val="009A28A4"/>
    <w:rsid w:val="009A28F8"/>
    <w:rsid w:val="009A2D18"/>
    <w:rsid w:val="009A314D"/>
    <w:rsid w:val="009A32A3"/>
    <w:rsid w:val="009A35EF"/>
    <w:rsid w:val="009A379A"/>
    <w:rsid w:val="009A37A1"/>
    <w:rsid w:val="009A41AB"/>
    <w:rsid w:val="009A4909"/>
    <w:rsid w:val="009A4D42"/>
    <w:rsid w:val="009A4FE6"/>
    <w:rsid w:val="009A510C"/>
    <w:rsid w:val="009A5334"/>
    <w:rsid w:val="009A5927"/>
    <w:rsid w:val="009A5961"/>
    <w:rsid w:val="009A5F48"/>
    <w:rsid w:val="009A60F8"/>
    <w:rsid w:val="009A65C1"/>
    <w:rsid w:val="009A6CA0"/>
    <w:rsid w:val="009A6EC5"/>
    <w:rsid w:val="009A6F43"/>
    <w:rsid w:val="009A6FA5"/>
    <w:rsid w:val="009A703B"/>
    <w:rsid w:val="009B010B"/>
    <w:rsid w:val="009B063E"/>
    <w:rsid w:val="009B06B5"/>
    <w:rsid w:val="009B0CD6"/>
    <w:rsid w:val="009B0F1E"/>
    <w:rsid w:val="009B1090"/>
    <w:rsid w:val="009B15B0"/>
    <w:rsid w:val="009B1AE6"/>
    <w:rsid w:val="009B1BD6"/>
    <w:rsid w:val="009B1E62"/>
    <w:rsid w:val="009B2027"/>
    <w:rsid w:val="009B2067"/>
    <w:rsid w:val="009B2300"/>
    <w:rsid w:val="009B2553"/>
    <w:rsid w:val="009B25D0"/>
    <w:rsid w:val="009B2734"/>
    <w:rsid w:val="009B33E0"/>
    <w:rsid w:val="009B3538"/>
    <w:rsid w:val="009B3AAC"/>
    <w:rsid w:val="009B3B7B"/>
    <w:rsid w:val="009B3BD2"/>
    <w:rsid w:val="009B3F46"/>
    <w:rsid w:val="009B427F"/>
    <w:rsid w:val="009B4947"/>
    <w:rsid w:val="009B4A0E"/>
    <w:rsid w:val="009B5585"/>
    <w:rsid w:val="009B5E16"/>
    <w:rsid w:val="009B5E18"/>
    <w:rsid w:val="009B6202"/>
    <w:rsid w:val="009B65F3"/>
    <w:rsid w:val="009B699F"/>
    <w:rsid w:val="009B6E07"/>
    <w:rsid w:val="009B7322"/>
    <w:rsid w:val="009B7DCC"/>
    <w:rsid w:val="009C026A"/>
    <w:rsid w:val="009C0361"/>
    <w:rsid w:val="009C0606"/>
    <w:rsid w:val="009C06B7"/>
    <w:rsid w:val="009C0C1F"/>
    <w:rsid w:val="009C0F7F"/>
    <w:rsid w:val="009C149B"/>
    <w:rsid w:val="009C1B1B"/>
    <w:rsid w:val="009C1CCE"/>
    <w:rsid w:val="009C2C7A"/>
    <w:rsid w:val="009C2E5E"/>
    <w:rsid w:val="009C3253"/>
    <w:rsid w:val="009C3497"/>
    <w:rsid w:val="009C3A68"/>
    <w:rsid w:val="009C3ACC"/>
    <w:rsid w:val="009C3C4E"/>
    <w:rsid w:val="009C3D3C"/>
    <w:rsid w:val="009C425A"/>
    <w:rsid w:val="009C4521"/>
    <w:rsid w:val="009C4621"/>
    <w:rsid w:val="009C486C"/>
    <w:rsid w:val="009C5649"/>
    <w:rsid w:val="009C5DFC"/>
    <w:rsid w:val="009C6066"/>
    <w:rsid w:val="009C6126"/>
    <w:rsid w:val="009C62A7"/>
    <w:rsid w:val="009C6A96"/>
    <w:rsid w:val="009C7138"/>
    <w:rsid w:val="009C7221"/>
    <w:rsid w:val="009C7CE6"/>
    <w:rsid w:val="009C7CF2"/>
    <w:rsid w:val="009C7E28"/>
    <w:rsid w:val="009C9730"/>
    <w:rsid w:val="009D00A2"/>
    <w:rsid w:val="009D0AC2"/>
    <w:rsid w:val="009D0BFA"/>
    <w:rsid w:val="009D10E2"/>
    <w:rsid w:val="009D1693"/>
    <w:rsid w:val="009D194E"/>
    <w:rsid w:val="009D1CB6"/>
    <w:rsid w:val="009D2004"/>
    <w:rsid w:val="009D2456"/>
    <w:rsid w:val="009D3F97"/>
    <w:rsid w:val="009D41A0"/>
    <w:rsid w:val="009D455D"/>
    <w:rsid w:val="009D4632"/>
    <w:rsid w:val="009D4635"/>
    <w:rsid w:val="009D46C6"/>
    <w:rsid w:val="009D4726"/>
    <w:rsid w:val="009D4846"/>
    <w:rsid w:val="009D4AE2"/>
    <w:rsid w:val="009D4D26"/>
    <w:rsid w:val="009D4EED"/>
    <w:rsid w:val="009D5189"/>
    <w:rsid w:val="009D63F9"/>
    <w:rsid w:val="009D6703"/>
    <w:rsid w:val="009D6932"/>
    <w:rsid w:val="009D7041"/>
    <w:rsid w:val="009D7DD4"/>
    <w:rsid w:val="009D7F4F"/>
    <w:rsid w:val="009E005C"/>
    <w:rsid w:val="009E0256"/>
    <w:rsid w:val="009E07C3"/>
    <w:rsid w:val="009E08C9"/>
    <w:rsid w:val="009E0B7A"/>
    <w:rsid w:val="009E0C40"/>
    <w:rsid w:val="009E1423"/>
    <w:rsid w:val="009E16C5"/>
    <w:rsid w:val="009E1D39"/>
    <w:rsid w:val="009E2002"/>
    <w:rsid w:val="009E2462"/>
    <w:rsid w:val="009E2469"/>
    <w:rsid w:val="009E25CC"/>
    <w:rsid w:val="009E28C2"/>
    <w:rsid w:val="009E2B57"/>
    <w:rsid w:val="009E2CA2"/>
    <w:rsid w:val="009E2CEA"/>
    <w:rsid w:val="009E2F38"/>
    <w:rsid w:val="009E348F"/>
    <w:rsid w:val="009E34C4"/>
    <w:rsid w:val="009E3ADE"/>
    <w:rsid w:val="009E3BC9"/>
    <w:rsid w:val="009E48A9"/>
    <w:rsid w:val="009E4BEE"/>
    <w:rsid w:val="009E529F"/>
    <w:rsid w:val="009E548C"/>
    <w:rsid w:val="009E554B"/>
    <w:rsid w:val="009E58B5"/>
    <w:rsid w:val="009E5A5A"/>
    <w:rsid w:val="009E5C01"/>
    <w:rsid w:val="009E62C0"/>
    <w:rsid w:val="009E649E"/>
    <w:rsid w:val="009E65D1"/>
    <w:rsid w:val="009E6753"/>
    <w:rsid w:val="009E6EE8"/>
    <w:rsid w:val="009E6F17"/>
    <w:rsid w:val="009E758B"/>
    <w:rsid w:val="009E7B42"/>
    <w:rsid w:val="009E7B7A"/>
    <w:rsid w:val="009F026D"/>
    <w:rsid w:val="009F0352"/>
    <w:rsid w:val="009F053D"/>
    <w:rsid w:val="009F0832"/>
    <w:rsid w:val="009F0B32"/>
    <w:rsid w:val="009F0B5E"/>
    <w:rsid w:val="009F11DD"/>
    <w:rsid w:val="009F140B"/>
    <w:rsid w:val="009F1569"/>
    <w:rsid w:val="009F15C2"/>
    <w:rsid w:val="009F18A1"/>
    <w:rsid w:val="009F1973"/>
    <w:rsid w:val="009F1A4E"/>
    <w:rsid w:val="009F1B85"/>
    <w:rsid w:val="009F1F29"/>
    <w:rsid w:val="009F2446"/>
    <w:rsid w:val="009F2519"/>
    <w:rsid w:val="009F2EB3"/>
    <w:rsid w:val="009F3107"/>
    <w:rsid w:val="009F3154"/>
    <w:rsid w:val="009F3FFA"/>
    <w:rsid w:val="009F4244"/>
    <w:rsid w:val="009F4245"/>
    <w:rsid w:val="009F44BC"/>
    <w:rsid w:val="009F4644"/>
    <w:rsid w:val="009F48BA"/>
    <w:rsid w:val="009F49D5"/>
    <w:rsid w:val="009F4B07"/>
    <w:rsid w:val="009F4B98"/>
    <w:rsid w:val="009F5235"/>
    <w:rsid w:val="009F58D2"/>
    <w:rsid w:val="009F5ABB"/>
    <w:rsid w:val="009F5C09"/>
    <w:rsid w:val="009F5DCA"/>
    <w:rsid w:val="009F61F9"/>
    <w:rsid w:val="009F6395"/>
    <w:rsid w:val="009F6412"/>
    <w:rsid w:val="009F64FE"/>
    <w:rsid w:val="009F6585"/>
    <w:rsid w:val="009F66C9"/>
    <w:rsid w:val="009F7272"/>
    <w:rsid w:val="009F7565"/>
    <w:rsid w:val="009F75E5"/>
    <w:rsid w:val="009F78D0"/>
    <w:rsid w:val="00A00BF0"/>
    <w:rsid w:val="00A00E1B"/>
    <w:rsid w:val="00A015AD"/>
    <w:rsid w:val="00A01C6C"/>
    <w:rsid w:val="00A01DAA"/>
    <w:rsid w:val="00A01F1A"/>
    <w:rsid w:val="00A01F80"/>
    <w:rsid w:val="00A023F9"/>
    <w:rsid w:val="00A0260D"/>
    <w:rsid w:val="00A02707"/>
    <w:rsid w:val="00A02743"/>
    <w:rsid w:val="00A02913"/>
    <w:rsid w:val="00A02E62"/>
    <w:rsid w:val="00A0325D"/>
    <w:rsid w:val="00A032E6"/>
    <w:rsid w:val="00A04306"/>
    <w:rsid w:val="00A04780"/>
    <w:rsid w:val="00A04AF5"/>
    <w:rsid w:val="00A04BBC"/>
    <w:rsid w:val="00A04F8D"/>
    <w:rsid w:val="00A054D4"/>
    <w:rsid w:val="00A055D1"/>
    <w:rsid w:val="00A058D5"/>
    <w:rsid w:val="00A05943"/>
    <w:rsid w:val="00A05E73"/>
    <w:rsid w:val="00A064BF"/>
    <w:rsid w:val="00A068D1"/>
    <w:rsid w:val="00A06E1D"/>
    <w:rsid w:val="00A0705C"/>
    <w:rsid w:val="00A07191"/>
    <w:rsid w:val="00A07331"/>
    <w:rsid w:val="00A0784E"/>
    <w:rsid w:val="00A07EA4"/>
    <w:rsid w:val="00A1072C"/>
    <w:rsid w:val="00A1097A"/>
    <w:rsid w:val="00A10989"/>
    <w:rsid w:val="00A10D17"/>
    <w:rsid w:val="00A115C8"/>
    <w:rsid w:val="00A11BE6"/>
    <w:rsid w:val="00A11D7E"/>
    <w:rsid w:val="00A11DE5"/>
    <w:rsid w:val="00A11F78"/>
    <w:rsid w:val="00A12326"/>
    <w:rsid w:val="00A123BE"/>
    <w:rsid w:val="00A1276D"/>
    <w:rsid w:val="00A13852"/>
    <w:rsid w:val="00A13A5A"/>
    <w:rsid w:val="00A142D2"/>
    <w:rsid w:val="00A143CA"/>
    <w:rsid w:val="00A14404"/>
    <w:rsid w:val="00A14431"/>
    <w:rsid w:val="00A14549"/>
    <w:rsid w:val="00A14898"/>
    <w:rsid w:val="00A1508B"/>
    <w:rsid w:val="00A150AD"/>
    <w:rsid w:val="00A152FE"/>
    <w:rsid w:val="00A1539C"/>
    <w:rsid w:val="00A1564D"/>
    <w:rsid w:val="00A15964"/>
    <w:rsid w:val="00A166E9"/>
    <w:rsid w:val="00A16A07"/>
    <w:rsid w:val="00A16A75"/>
    <w:rsid w:val="00A16F83"/>
    <w:rsid w:val="00A17302"/>
    <w:rsid w:val="00A17422"/>
    <w:rsid w:val="00A1753E"/>
    <w:rsid w:val="00A1773E"/>
    <w:rsid w:val="00A17989"/>
    <w:rsid w:val="00A17E7D"/>
    <w:rsid w:val="00A202C1"/>
    <w:rsid w:val="00A2032C"/>
    <w:rsid w:val="00A2033C"/>
    <w:rsid w:val="00A209FC"/>
    <w:rsid w:val="00A20ADF"/>
    <w:rsid w:val="00A20BAC"/>
    <w:rsid w:val="00A20E47"/>
    <w:rsid w:val="00A21272"/>
    <w:rsid w:val="00A21547"/>
    <w:rsid w:val="00A215EF"/>
    <w:rsid w:val="00A2166C"/>
    <w:rsid w:val="00A2174D"/>
    <w:rsid w:val="00A21CEE"/>
    <w:rsid w:val="00A221F9"/>
    <w:rsid w:val="00A22767"/>
    <w:rsid w:val="00A228CA"/>
    <w:rsid w:val="00A22DD7"/>
    <w:rsid w:val="00A23121"/>
    <w:rsid w:val="00A232CE"/>
    <w:rsid w:val="00A23655"/>
    <w:rsid w:val="00A244D7"/>
    <w:rsid w:val="00A24E92"/>
    <w:rsid w:val="00A2502E"/>
    <w:rsid w:val="00A2522D"/>
    <w:rsid w:val="00A252F4"/>
    <w:rsid w:val="00A25509"/>
    <w:rsid w:val="00A2586A"/>
    <w:rsid w:val="00A25CBE"/>
    <w:rsid w:val="00A25F04"/>
    <w:rsid w:val="00A26D63"/>
    <w:rsid w:val="00A26F0D"/>
    <w:rsid w:val="00A2744B"/>
    <w:rsid w:val="00A277B8"/>
    <w:rsid w:val="00A27886"/>
    <w:rsid w:val="00A27915"/>
    <w:rsid w:val="00A303F9"/>
    <w:rsid w:val="00A3045A"/>
    <w:rsid w:val="00A304E8"/>
    <w:rsid w:val="00A306EC"/>
    <w:rsid w:val="00A3070D"/>
    <w:rsid w:val="00A30803"/>
    <w:rsid w:val="00A30A34"/>
    <w:rsid w:val="00A30BE6"/>
    <w:rsid w:val="00A311F3"/>
    <w:rsid w:val="00A31235"/>
    <w:rsid w:val="00A315D9"/>
    <w:rsid w:val="00A31627"/>
    <w:rsid w:val="00A317BF"/>
    <w:rsid w:val="00A31D31"/>
    <w:rsid w:val="00A31F21"/>
    <w:rsid w:val="00A3212A"/>
    <w:rsid w:val="00A321CA"/>
    <w:rsid w:val="00A33145"/>
    <w:rsid w:val="00A3322A"/>
    <w:rsid w:val="00A333DD"/>
    <w:rsid w:val="00A33847"/>
    <w:rsid w:val="00A33894"/>
    <w:rsid w:val="00A33900"/>
    <w:rsid w:val="00A33D19"/>
    <w:rsid w:val="00A33E32"/>
    <w:rsid w:val="00A340DE"/>
    <w:rsid w:val="00A3413B"/>
    <w:rsid w:val="00A34FBF"/>
    <w:rsid w:val="00A351A2"/>
    <w:rsid w:val="00A355CD"/>
    <w:rsid w:val="00A356B3"/>
    <w:rsid w:val="00A366DE"/>
    <w:rsid w:val="00A36766"/>
    <w:rsid w:val="00A36DA8"/>
    <w:rsid w:val="00A36E88"/>
    <w:rsid w:val="00A36F5B"/>
    <w:rsid w:val="00A37537"/>
    <w:rsid w:val="00A375E0"/>
    <w:rsid w:val="00A378D0"/>
    <w:rsid w:val="00A37E0D"/>
    <w:rsid w:val="00A37E43"/>
    <w:rsid w:val="00A40688"/>
    <w:rsid w:val="00A408ED"/>
    <w:rsid w:val="00A40C7B"/>
    <w:rsid w:val="00A41AFD"/>
    <w:rsid w:val="00A41CBB"/>
    <w:rsid w:val="00A41D9D"/>
    <w:rsid w:val="00A41F72"/>
    <w:rsid w:val="00A42C34"/>
    <w:rsid w:val="00A42D5B"/>
    <w:rsid w:val="00A4344B"/>
    <w:rsid w:val="00A438E2"/>
    <w:rsid w:val="00A43B25"/>
    <w:rsid w:val="00A43F2E"/>
    <w:rsid w:val="00A440D7"/>
    <w:rsid w:val="00A4422A"/>
    <w:rsid w:val="00A443B4"/>
    <w:rsid w:val="00A4444F"/>
    <w:rsid w:val="00A44891"/>
    <w:rsid w:val="00A44C6E"/>
    <w:rsid w:val="00A44FAB"/>
    <w:rsid w:val="00A45065"/>
    <w:rsid w:val="00A451AD"/>
    <w:rsid w:val="00A4535B"/>
    <w:rsid w:val="00A45DE2"/>
    <w:rsid w:val="00A45EB1"/>
    <w:rsid w:val="00A45FA9"/>
    <w:rsid w:val="00A464B8"/>
    <w:rsid w:val="00A46998"/>
    <w:rsid w:val="00A469E6"/>
    <w:rsid w:val="00A46B22"/>
    <w:rsid w:val="00A46BD7"/>
    <w:rsid w:val="00A46D0F"/>
    <w:rsid w:val="00A46E46"/>
    <w:rsid w:val="00A47670"/>
    <w:rsid w:val="00A478E4"/>
    <w:rsid w:val="00A47A4D"/>
    <w:rsid w:val="00A47ADB"/>
    <w:rsid w:val="00A47D84"/>
    <w:rsid w:val="00A5010C"/>
    <w:rsid w:val="00A502A6"/>
    <w:rsid w:val="00A5046E"/>
    <w:rsid w:val="00A507B8"/>
    <w:rsid w:val="00A50A5B"/>
    <w:rsid w:val="00A50B98"/>
    <w:rsid w:val="00A50D9D"/>
    <w:rsid w:val="00A5167C"/>
    <w:rsid w:val="00A51851"/>
    <w:rsid w:val="00A51886"/>
    <w:rsid w:val="00A51A57"/>
    <w:rsid w:val="00A51B23"/>
    <w:rsid w:val="00A51C4D"/>
    <w:rsid w:val="00A51FB8"/>
    <w:rsid w:val="00A52050"/>
    <w:rsid w:val="00A521C9"/>
    <w:rsid w:val="00A52CD3"/>
    <w:rsid w:val="00A52CDB"/>
    <w:rsid w:val="00A53134"/>
    <w:rsid w:val="00A53905"/>
    <w:rsid w:val="00A53E6A"/>
    <w:rsid w:val="00A53E72"/>
    <w:rsid w:val="00A53F83"/>
    <w:rsid w:val="00A53F87"/>
    <w:rsid w:val="00A540A2"/>
    <w:rsid w:val="00A541BF"/>
    <w:rsid w:val="00A544A6"/>
    <w:rsid w:val="00A54771"/>
    <w:rsid w:val="00A54AD4"/>
    <w:rsid w:val="00A54D64"/>
    <w:rsid w:val="00A54E59"/>
    <w:rsid w:val="00A54FE8"/>
    <w:rsid w:val="00A55390"/>
    <w:rsid w:val="00A555F7"/>
    <w:rsid w:val="00A55AD1"/>
    <w:rsid w:val="00A55CB6"/>
    <w:rsid w:val="00A5614A"/>
    <w:rsid w:val="00A5639B"/>
    <w:rsid w:val="00A56845"/>
    <w:rsid w:val="00A568D0"/>
    <w:rsid w:val="00A5697D"/>
    <w:rsid w:val="00A56E22"/>
    <w:rsid w:val="00A570E8"/>
    <w:rsid w:val="00A574D6"/>
    <w:rsid w:val="00A57C46"/>
    <w:rsid w:val="00A57D2C"/>
    <w:rsid w:val="00A57F7F"/>
    <w:rsid w:val="00A60787"/>
    <w:rsid w:val="00A60D2E"/>
    <w:rsid w:val="00A61539"/>
    <w:rsid w:val="00A617E8"/>
    <w:rsid w:val="00A61862"/>
    <w:rsid w:val="00A61E3E"/>
    <w:rsid w:val="00A625C4"/>
    <w:rsid w:val="00A62A9D"/>
    <w:rsid w:val="00A62DB6"/>
    <w:rsid w:val="00A634B3"/>
    <w:rsid w:val="00A635E1"/>
    <w:rsid w:val="00A63C47"/>
    <w:rsid w:val="00A63DA2"/>
    <w:rsid w:val="00A6412F"/>
    <w:rsid w:val="00A64586"/>
    <w:rsid w:val="00A6473B"/>
    <w:rsid w:val="00A647A0"/>
    <w:rsid w:val="00A64B38"/>
    <w:rsid w:val="00A65069"/>
    <w:rsid w:val="00A6523C"/>
    <w:rsid w:val="00A65987"/>
    <w:rsid w:val="00A659D5"/>
    <w:rsid w:val="00A65A03"/>
    <w:rsid w:val="00A65A60"/>
    <w:rsid w:val="00A66021"/>
    <w:rsid w:val="00A6658D"/>
    <w:rsid w:val="00A66B22"/>
    <w:rsid w:val="00A66D9E"/>
    <w:rsid w:val="00A6706E"/>
    <w:rsid w:val="00A67134"/>
    <w:rsid w:val="00A67812"/>
    <w:rsid w:val="00A67A71"/>
    <w:rsid w:val="00A67B2E"/>
    <w:rsid w:val="00A67BC3"/>
    <w:rsid w:val="00A67C0A"/>
    <w:rsid w:val="00A67C67"/>
    <w:rsid w:val="00A67DDE"/>
    <w:rsid w:val="00A67EF2"/>
    <w:rsid w:val="00A7023C"/>
    <w:rsid w:val="00A70378"/>
    <w:rsid w:val="00A703D6"/>
    <w:rsid w:val="00A70939"/>
    <w:rsid w:val="00A70942"/>
    <w:rsid w:val="00A70D46"/>
    <w:rsid w:val="00A71144"/>
    <w:rsid w:val="00A712C1"/>
    <w:rsid w:val="00A716D6"/>
    <w:rsid w:val="00A7170B"/>
    <w:rsid w:val="00A71A69"/>
    <w:rsid w:val="00A71C51"/>
    <w:rsid w:val="00A71FF1"/>
    <w:rsid w:val="00A72032"/>
    <w:rsid w:val="00A72069"/>
    <w:rsid w:val="00A723E8"/>
    <w:rsid w:val="00A7294D"/>
    <w:rsid w:val="00A72BCB"/>
    <w:rsid w:val="00A7311C"/>
    <w:rsid w:val="00A7339B"/>
    <w:rsid w:val="00A7372E"/>
    <w:rsid w:val="00A7392A"/>
    <w:rsid w:val="00A73A84"/>
    <w:rsid w:val="00A73EFB"/>
    <w:rsid w:val="00A7400C"/>
    <w:rsid w:val="00A74348"/>
    <w:rsid w:val="00A74363"/>
    <w:rsid w:val="00A7441C"/>
    <w:rsid w:val="00A746ED"/>
    <w:rsid w:val="00A74AA6"/>
    <w:rsid w:val="00A75117"/>
    <w:rsid w:val="00A75747"/>
    <w:rsid w:val="00A75BB0"/>
    <w:rsid w:val="00A75CA4"/>
    <w:rsid w:val="00A76548"/>
    <w:rsid w:val="00A76B49"/>
    <w:rsid w:val="00A777AE"/>
    <w:rsid w:val="00A777FB"/>
    <w:rsid w:val="00A77973"/>
    <w:rsid w:val="00A77C3B"/>
    <w:rsid w:val="00A80273"/>
    <w:rsid w:val="00A809FA"/>
    <w:rsid w:val="00A811F2"/>
    <w:rsid w:val="00A8121F"/>
    <w:rsid w:val="00A814E1"/>
    <w:rsid w:val="00A81A96"/>
    <w:rsid w:val="00A81C3B"/>
    <w:rsid w:val="00A81D11"/>
    <w:rsid w:val="00A81D18"/>
    <w:rsid w:val="00A81DA4"/>
    <w:rsid w:val="00A81EBA"/>
    <w:rsid w:val="00A821E3"/>
    <w:rsid w:val="00A8285E"/>
    <w:rsid w:val="00A831F3"/>
    <w:rsid w:val="00A83565"/>
    <w:rsid w:val="00A8366E"/>
    <w:rsid w:val="00A83C68"/>
    <w:rsid w:val="00A841C8"/>
    <w:rsid w:val="00A8436A"/>
    <w:rsid w:val="00A84744"/>
    <w:rsid w:val="00A84B09"/>
    <w:rsid w:val="00A853F9"/>
    <w:rsid w:val="00A85607"/>
    <w:rsid w:val="00A85A33"/>
    <w:rsid w:val="00A85AF8"/>
    <w:rsid w:val="00A85CA8"/>
    <w:rsid w:val="00A8601B"/>
    <w:rsid w:val="00A86372"/>
    <w:rsid w:val="00A8652E"/>
    <w:rsid w:val="00A8747B"/>
    <w:rsid w:val="00A877C0"/>
    <w:rsid w:val="00A87ABD"/>
    <w:rsid w:val="00A8F78E"/>
    <w:rsid w:val="00A90102"/>
    <w:rsid w:val="00A90164"/>
    <w:rsid w:val="00A909FC"/>
    <w:rsid w:val="00A90B9B"/>
    <w:rsid w:val="00A90C7A"/>
    <w:rsid w:val="00A90E30"/>
    <w:rsid w:val="00A90E9D"/>
    <w:rsid w:val="00A90F38"/>
    <w:rsid w:val="00A90FB9"/>
    <w:rsid w:val="00A91378"/>
    <w:rsid w:val="00A914A0"/>
    <w:rsid w:val="00A91890"/>
    <w:rsid w:val="00A91A34"/>
    <w:rsid w:val="00A926FF"/>
    <w:rsid w:val="00A92CB1"/>
    <w:rsid w:val="00A9384F"/>
    <w:rsid w:val="00A939F2"/>
    <w:rsid w:val="00A93E11"/>
    <w:rsid w:val="00A94A2C"/>
    <w:rsid w:val="00A9500C"/>
    <w:rsid w:val="00A950AC"/>
    <w:rsid w:val="00A952C9"/>
    <w:rsid w:val="00A95EA4"/>
    <w:rsid w:val="00A96060"/>
    <w:rsid w:val="00A9612A"/>
    <w:rsid w:val="00A967EE"/>
    <w:rsid w:val="00A96A34"/>
    <w:rsid w:val="00A96C48"/>
    <w:rsid w:val="00A97232"/>
    <w:rsid w:val="00A97302"/>
    <w:rsid w:val="00A975F6"/>
    <w:rsid w:val="00A97698"/>
    <w:rsid w:val="00A976AA"/>
    <w:rsid w:val="00A97876"/>
    <w:rsid w:val="00A9788E"/>
    <w:rsid w:val="00A9796B"/>
    <w:rsid w:val="00A97D4E"/>
    <w:rsid w:val="00AA04BC"/>
    <w:rsid w:val="00AA0A2C"/>
    <w:rsid w:val="00AA0B93"/>
    <w:rsid w:val="00AA0DF7"/>
    <w:rsid w:val="00AA120E"/>
    <w:rsid w:val="00AA1262"/>
    <w:rsid w:val="00AA15C3"/>
    <w:rsid w:val="00AA15CE"/>
    <w:rsid w:val="00AA168A"/>
    <w:rsid w:val="00AA1ED8"/>
    <w:rsid w:val="00AA231D"/>
    <w:rsid w:val="00AA248D"/>
    <w:rsid w:val="00AA2725"/>
    <w:rsid w:val="00AA2CE1"/>
    <w:rsid w:val="00AA353A"/>
    <w:rsid w:val="00AA3690"/>
    <w:rsid w:val="00AA431B"/>
    <w:rsid w:val="00AA438A"/>
    <w:rsid w:val="00AA439C"/>
    <w:rsid w:val="00AA46B4"/>
    <w:rsid w:val="00AA4E17"/>
    <w:rsid w:val="00AA50ED"/>
    <w:rsid w:val="00AA5355"/>
    <w:rsid w:val="00AA539D"/>
    <w:rsid w:val="00AA5435"/>
    <w:rsid w:val="00AA5535"/>
    <w:rsid w:val="00AA58EA"/>
    <w:rsid w:val="00AA5C13"/>
    <w:rsid w:val="00AA5DFB"/>
    <w:rsid w:val="00AA5E50"/>
    <w:rsid w:val="00AA682B"/>
    <w:rsid w:val="00AA6BE3"/>
    <w:rsid w:val="00AA6CE1"/>
    <w:rsid w:val="00AA6DC2"/>
    <w:rsid w:val="00AA6FC9"/>
    <w:rsid w:val="00AA7020"/>
    <w:rsid w:val="00AA72B7"/>
    <w:rsid w:val="00AA7D0E"/>
    <w:rsid w:val="00AA7D18"/>
    <w:rsid w:val="00AA7D5B"/>
    <w:rsid w:val="00AA7EC9"/>
    <w:rsid w:val="00AB01C4"/>
    <w:rsid w:val="00AB033E"/>
    <w:rsid w:val="00AB03E5"/>
    <w:rsid w:val="00AB04CF"/>
    <w:rsid w:val="00AB0582"/>
    <w:rsid w:val="00AB0968"/>
    <w:rsid w:val="00AB104A"/>
    <w:rsid w:val="00AB1247"/>
    <w:rsid w:val="00AB1572"/>
    <w:rsid w:val="00AB1B9A"/>
    <w:rsid w:val="00AB1BA7"/>
    <w:rsid w:val="00AB1EBD"/>
    <w:rsid w:val="00AB2733"/>
    <w:rsid w:val="00AB28A0"/>
    <w:rsid w:val="00AB2933"/>
    <w:rsid w:val="00AB3D0A"/>
    <w:rsid w:val="00AB4A01"/>
    <w:rsid w:val="00AB4C0C"/>
    <w:rsid w:val="00AB52A4"/>
    <w:rsid w:val="00AB598E"/>
    <w:rsid w:val="00AB59B2"/>
    <w:rsid w:val="00AB5C26"/>
    <w:rsid w:val="00AB5FD8"/>
    <w:rsid w:val="00AB6078"/>
    <w:rsid w:val="00AB617E"/>
    <w:rsid w:val="00AB6535"/>
    <w:rsid w:val="00AB6676"/>
    <w:rsid w:val="00AB6C1D"/>
    <w:rsid w:val="00AB6E4C"/>
    <w:rsid w:val="00AB754F"/>
    <w:rsid w:val="00AB7702"/>
    <w:rsid w:val="00AB7796"/>
    <w:rsid w:val="00AB793E"/>
    <w:rsid w:val="00AB7946"/>
    <w:rsid w:val="00AB79EC"/>
    <w:rsid w:val="00AB7C5E"/>
    <w:rsid w:val="00AC0359"/>
    <w:rsid w:val="00AC064B"/>
    <w:rsid w:val="00AC069E"/>
    <w:rsid w:val="00AC1031"/>
    <w:rsid w:val="00AC1301"/>
    <w:rsid w:val="00AC16D4"/>
    <w:rsid w:val="00AC1FB6"/>
    <w:rsid w:val="00AC2122"/>
    <w:rsid w:val="00AC26E8"/>
    <w:rsid w:val="00AC2E9D"/>
    <w:rsid w:val="00AC2EB3"/>
    <w:rsid w:val="00AC2FA1"/>
    <w:rsid w:val="00AC301B"/>
    <w:rsid w:val="00AC3B41"/>
    <w:rsid w:val="00AC3C21"/>
    <w:rsid w:val="00AC3C44"/>
    <w:rsid w:val="00AC3E56"/>
    <w:rsid w:val="00AC418E"/>
    <w:rsid w:val="00AC44BF"/>
    <w:rsid w:val="00AC4607"/>
    <w:rsid w:val="00AC4BA3"/>
    <w:rsid w:val="00AC4F26"/>
    <w:rsid w:val="00AC50E0"/>
    <w:rsid w:val="00AC51A4"/>
    <w:rsid w:val="00AC5345"/>
    <w:rsid w:val="00AC53FB"/>
    <w:rsid w:val="00AC545A"/>
    <w:rsid w:val="00AC54AF"/>
    <w:rsid w:val="00AC571D"/>
    <w:rsid w:val="00AC5752"/>
    <w:rsid w:val="00AC5AB1"/>
    <w:rsid w:val="00AC5B37"/>
    <w:rsid w:val="00AC5B93"/>
    <w:rsid w:val="00AC5B95"/>
    <w:rsid w:val="00AC5CD4"/>
    <w:rsid w:val="00AC61E5"/>
    <w:rsid w:val="00AC648E"/>
    <w:rsid w:val="00AC6569"/>
    <w:rsid w:val="00AC6A6B"/>
    <w:rsid w:val="00AC6D01"/>
    <w:rsid w:val="00AC6E42"/>
    <w:rsid w:val="00AC70AD"/>
    <w:rsid w:val="00AC715A"/>
    <w:rsid w:val="00AC71E6"/>
    <w:rsid w:val="00AC71EC"/>
    <w:rsid w:val="00AC72E1"/>
    <w:rsid w:val="00AC74F4"/>
    <w:rsid w:val="00AC7867"/>
    <w:rsid w:val="00AC7DB7"/>
    <w:rsid w:val="00AC7EEC"/>
    <w:rsid w:val="00AD00BF"/>
    <w:rsid w:val="00AD019C"/>
    <w:rsid w:val="00AD0200"/>
    <w:rsid w:val="00AD020E"/>
    <w:rsid w:val="00AD02B2"/>
    <w:rsid w:val="00AD04A0"/>
    <w:rsid w:val="00AD0BDA"/>
    <w:rsid w:val="00AD0C4A"/>
    <w:rsid w:val="00AD0C73"/>
    <w:rsid w:val="00AD0E84"/>
    <w:rsid w:val="00AD0EBE"/>
    <w:rsid w:val="00AD11AB"/>
    <w:rsid w:val="00AD12ED"/>
    <w:rsid w:val="00AD15E6"/>
    <w:rsid w:val="00AD1705"/>
    <w:rsid w:val="00AD1A48"/>
    <w:rsid w:val="00AD1B3E"/>
    <w:rsid w:val="00AD1B4A"/>
    <w:rsid w:val="00AD1DC4"/>
    <w:rsid w:val="00AD1F40"/>
    <w:rsid w:val="00AD20E8"/>
    <w:rsid w:val="00AD2389"/>
    <w:rsid w:val="00AD2BBB"/>
    <w:rsid w:val="00AD2CE3"/>
    <w:rsid w:val="00AD3024"/>
    <w:rsid w:val="00AD3291"/>
    <w:rsid w:val="00AD32AD"/>
    <w:rsid w:val="00AD3785"/>
    <w:rsid w:val="00AD3967"/>
    <w:rsid w:val="00AD3A0F"/>
    <w:rsid w:val="00AD3B18"/>
    <w:rsid w:val="00AD409B"/>
    <w:rsid w:val="00AD4448"/>
    <w:rsid w:val="00AD452C"/>
    <w:rsid w:val="00AD4875"/>
    <w:rsid w:val="00AD5087"/>
    <w:rsid w:val="00AD52DA"/>
    <w:rsid w:val="00AD5473"/>
    <w:rsid w:val="00AD5579"/>
    <w:rsid w:val="00AD588E"/>
    <w:rsid w:val="00AD5999"/>
    <w:rsid w:val="00AD5B5E"/>
    <w:rsid w:val="00AD5E79"/>
    <w:rsid w:val="00AD6115"/>
    <w:rsid w:val="00AD63C1"/>
    <w:rsid w:val="00AD7084"/>
    <w:rsid w:val="00AD7BF1"/>
    <w:rsid w:val="00AD7DE5"/>
    <w:rsid w:val="00AD7DF1"/>
    <w:rsid w:val="00AD7FBB"/>
    <w:rsid w:val="00AE03D2"/>
    <w:rsid w:val="00AE0ECE"/>
    <w:rsid w:val="00AE10A5"/>
    <w:rsid w:val="00AE12EF"/>
    <w:rsid w:val="00AE1369"/>
    <w:rsid w:val="00AE14CB"/>
    <w:rsid w:val="00AE206B"/>
    <w:rsid w:val="00AE2301"/>
    <w:rsid w:val="00AE2CDF"/>
    <w:rsid w:val="00AE2EA4"/>
    <w:rsid w:val="00AE371F"/>
    <w:rsid w:val="00AE3748"/>
    <w:rsid w:val="00AE377C"/>
    <w:rsid w:val="00AE3AE6"/>
    <w:rsid w:val="00AE3DB4"/>
    <w:rsid w:val="00AE4A4A"/>
    <w:rsid w:val="00AE4D90"/>
    <w:rsid w:val="00AE4F00"/>
    <w:rsid w:val="00AE5115"/>
    <w:rsid w:val="00AE5498"/>
    <w:rsid w:val="00AE550E"/>
    <w:rsid w:val="00AE55D9"/>
    <w:rsid w:val="00AE5A66"/>
    <w:rsid w:val="00AE5BB7"/>
    <w:rsid w:val="00AE5C3B"/>
    <w:rsid w:val="00AE5F8E"/>
    <w:rsid w:val="00AE5FF2"/>
    <w:rsid w:val="00AE6475"/>
    <w:rsid w:val="00AE677A"/>
    <w:rsid w:val="00AE7265"/>
    <w:rsid w:val="00AE7369"/>
    <w:rsid w:val="00AE73C3"/>
    <w:rsid w:val="00AE765A"/>
    <w:rsid w:val="00AE7D80"/>
    <w:rsid w:val="00AE7E48"/>
    <w:rsid w:val="00AEC7E6"/>
    <w:rsid w:val="00AEEDE9"/>
    <w:rsid w:val="00AF02C3"/>
    <w:rsid w:val="00AF0768"/>
    <w:rsid w:val="00AF08DE"/>
    <w:rsid w:val="00AF093A"/>
    <w:rsid w:val="00AF09DC"/>
    <w:rsid w:val="00AF0EA9"/>
    <w:rsid w:val="00AF0F5E"/>
    <w:rsid w:val="00AF19BE"/>
    <w:rsid w:val="00AF1A54"/>
    <w:rsid w:val="00AF2239"/>
    <w:rsid w:val="00AF2A45"/>
    <w:rsid w:val="00AF342C"/>
    <w:rsid w:val="00AF3937"/>
    <w:rsid w:val="00AF3AA3"/>
    <w:rsid w:val="00AF3C60"/>
    <w:rsid w:val="00AF45E5"/>
    <w:rsid w:val="00AF46B4"/>
    <w:rsid w:val="00AF470E"/>
    <w:rsid w:val="00AF47CB"/>
    <w:rsid w:val="00AF5595"/>
    <w:rsid w:val="00AF574B"/>
    <w:rsid w:val="00AF6001"/>
    <w:rsid w:val="00AF6129"/>
    <w:rsid w:val="00AF61C0"/>
    <w:rsid w:val="00AF650C"/>
    <w:rsid w:val="00AF6A0E"/>
    <w:rsid w:val="00AF7491"/>
    <w:rsid w:val="00AF78B4"/>
    <w:rsid w:val="00AF7F0C"/>
    <w:rsid w:val="00B00024"/>
    <w:rsid w:val="00B003D9"/>
    <w:rsid w:val="00B0063B"/>
    <w:rsid w:val="00B00986"/>
    <w:rsid w:val="00B00FCB"/>
    <w:rsid w:val="00B01AD4"/>
    <w:rsid w:val="00B01C22"/>
    <w:rsid w:val="00B0216E"/>
    <w:rsid w:val="00B02462"/>
    <w:rsid w:val="00B02463"/>
    <w:rsid w:val="00B024C2"/>
    <w:rsid w:val="00B02A9B"/>
    <w:rsid w:val="00B03075"/>
    <w:rsid w:val="00B0333A"/>
    <w:rsid w:val="00B0383D"/>
    <w:rsid w:val="00B039E5"/>
    <w:rsid w:val="00B03A24"/>
    <w:rsid w:val="00B03BEC"/>
    <w:rsid w:val="00B03D0F"/>
    <w:rsid w:val="00B03F18"/>
    <w:rsid w:val="00B03F32"/>
    <w:rsid w:val="00B04065"/>
    <w:rsid w:val="00B04401"/>
    <w:rsid w:val="00B044B9"/>
    <w:rsid w:val="00B056E3"/>
    <w:rsid w:val="00B05861"/>
    <w:rsid w:val="00B0656A"/>
    <w:rsid w:val="00B06641"/>
    <w:rsid w:val="00B06761"/>
    <w:rsid w:val="00B06ACF"/>
    <w:rsid w:val="00B06D5E"/>
    <w:rsid w:val="00B076EC"/>
    <w:rsid w:val="00B1022E"/>
    <w:rsid w:val="00B1027A"/>
    <w:rsid w:val="00B103FA"/>
    <w:rsid w:val="00B10B20"/>
    <w:rsid w:val="00B10E30"/>
    <w:rsid w:val="00B11595"/>
    <w:rsid w:val="00B117E6"/>
    <w:rsid w:val="00B117FE"/>
    <w:rsid w:val="00B118E2"/>
    <w:rsid w:val="00B11AC2"/>
    <w:rsid w:val="00B11B88"/>
    <w:rsid w:val="00B11F87"/>
    <w:rsid w:val="00B11FD0"/>
    <w:rsid w:val="00B12004"/>
    <w:rsid w:val="00B12351"/>
    <w:rsid w:val="00B124B0"/>
    <w:rsid w:val="00B124B2"/>
    <w:rsid w:val="00B1263E"/>
    <w:rsid w:val="00B127A3"/>
    <w:rsid w:val="00B12EB6"/>
    <w:rsid w:val="00B12FCE"/>
    <w:rsid w:val="00B1311D"/>
    <w:rsid w:val="00B1364F"/>
    <w:rsid w:val="00B13779"/>
    <w:rsid w:val="00B1390C"/>
    <w:rsid w:val="00B1394A"/>
    <w:rsid w:val="00B13EF5"/>
    <w:rsid w:val="00B14AEA"/>
    <w:rsid w:val="00B14C81"/>
    <w:rsid w:val="00B14E1E"/>
    <w:rsid w:val="00B15CD6"/>
    <w:rsid w:val="00B160DD"/>
    <w:rsid w:val="00B16C2D"/>
    <w:rsid w:val="00B16E42"/>
    <w:rsid w:val="00B16EF4"/>
    <w:rsid w:val="00B17102"/>
    <w:rsid w:val="00B17172"/>
    <w:rsid w:val="00B1720C"/>
    <w:rsid w:val="00B1746E"/>
    <w:rsid w:val="00B174BB"/>
    <w:rsid w:val="00B17933"/>
    <w:rsid w:val="00B202D6"/>
    <w:rsid w:val="00B20407"/>
    <w:rsid w:val="00B2040C"/>
    <w:rsid w:val="00B20523"/>
    <w:rsid w:val="00B20784"/>
    <w:rsid w:val="00B20881"/>
    <w:rsid w:val="00B20992"/>
    <w:rsid w:val="00B20CC9"/>
    <w:rsid w:val="00B20EBA"/>
    <w:rsid w:val="00B21256"/>
    <w:rsid w:val="00B219CC"/>
    <w:rsid w:val="00B220AF"/>
    <w:rsid w:val="00B22149"/>
    <w:rsid w:val="00B2227B"/>
    <w:rsid w:val="00B222E8"/>
    <w:rsid w:val="00B223C4"/>
    <w:rsid w:val="00B224DA"/>
    <w:rsid w:val="00B2267F"/>
    <w:rsid w:val="00B226E9"/>
    <w:rsid w:val="00B22745"/>
    <w:rsid w:val="00B22F5E"/>
    <w:rsid w:val="00B22F77"/>
    <w:rsid w:val="00B23179"/>
    <w:rsid w:val="00B23432"/>
    <w:rsid w:val="00B238A8"/>
    <w:rsid w:val="00B23A15"/>
    <w:rsid w:val="00B23AAF"/>
    <w:rsid w:val="00B23CFE"/>
    <w:rsid w:val="00B2473F"/>
    <w:rsid w:val="00B2482D"/>
    <w:rsid w:val="00B249ED"/>
    <w:rsid w:val="00B2552F"/>
    <w:rsid w:val="00B25ED2"/>
    <w:rsid w:val="00B26146"/>
    <w:rsid w:val="00B261A1"/>
    <w:rsid w:val="00B26366"/>
    <w:rsid w:val="00B26611"/>
    <w:rsid w:val="00B267BC"/>
    <w:rsid w:val="00B2694C"/>
    <w:rsid w:val="00B2717B"/>
    <w:rsid w:val="00B274B2"/>
    <w:rsid w:val="00B274F0"/>
    <w:rsid w:val="00B27E81"/>
    <w:rsid w:val="00B30147"/>
    <w:rsid w:val="00B30699"/>
    <w:rsid w:val="00B30727"/>
    <w:rsid w:val="00B30D20"/>
    <w:rsid w:val="00B310AC"/>
    <w:rsid w:val="00B3147B"/>
    <w:rsid w:val="00B316E8"/>
    <w:rsid w:val="00B319BE"/>
    <w:rsid w:val="00B31C85"/>
    <w:rsid w:val="00B31D65"/>
    <w:rsid w:val="00B32071"/>
    <w:rsid w:val="00B3211A"/>
    <w:rsid w:val="00B323DB"/>
    <w:rsid w:val="00B32657"/>
    <w:rsid w:val="00B3319B"/>
    <w:rsid w:val="00B3339F"/>
    <w:rsid w:val="00B33783"/>
    <w:rsid w:val="00B33806"/>
    <w:rsid w:val="00B34A74"/>
    <w:rsid w:val="00B34B8A"/>
    <w:rsid w:val="00B35AA1"/>
    <w:rsid w:val="00B35BAC"/>
    <w:rsid w:val="00B360B3"/>
    <w:rsid w:val="00B36127"/>
    <w:rsid w:val="00B361A3"/>
    <w:rsid w:val="00B36244"/>
    <w:rsid w:val="00B36481"/>
    <w:rsid w:val="00B36C51"/>
    <w:rsid w:val="00B36FCB"/>
    <w:rsid w:val="00B372CE"/>
    <w:rsid w:val="00B3751D"/>
    <w:rsid w:val="00B376B4"/>
    <w:rsid w:val="00B37EEC"/>
    <w:rsid w:val="00B37FF2"/>
    <w:rsid w:val="00B404FB"/>
    <w:rsid w:val="00B4054B"/>
    <w:rsid w:val="00B4058E"/>
    <w:rsid w:val="00B40776"/>
    <w:rsid w:val="00B40A1C"/>
    <w:rsid w:val="00B40A8B"/>
    <w:rsid w:val="00B40AB5"/>
    <w:rsid w:val="00B40BF7"/>
    <w:rsid w:val="00B40C8F"/>
    <w:rsid w:val="00B40D02"/>
    <w:rsid w:val="00B40E21"/>
    <w:rsid w:val="00B41290"/>
    <w:rsid w:val="00B41822"/>
    <w:rsid w:val="00B418B4"/>
    <w:rsid w:val="00B41FFE"/>
    <w:rsid w:val="00B42010"/>
    <w:rsid w:val="00B42EFD"/>
    <w:rsid w:val="00B431C5"/>
    <w:rsid w:val="00B433E2"/>
    <w:rsid w:val="00B43C55"/>
    <w:rsid w:val="00B43CF8"/>
    <w:rsid w:val="00B44614"/>
    <w:rsid w:val="00B446C8"/>
    <w:rsid w:val="00B44777"/>
    <w:rsid w:val="00B448F4"/>
    <w:rsid w:val="00B44A80"/>
    <w:rsid w:val="00B44F2B"/>
    <w:rsid w:val="00B4507B"/>
    <w:rsid w:val="00B4553D"/>
    <w:rsid w:val="00B458B5"/>
    <w:rsid w:val="00B45AA9"/>
    <w:rsid w:val="00B45E39"/>
    <w:rsid w:val="00B45E88"/>
    <w:rsid w:val="00B45EF2"/>
    <w:rsid w:val="00B46307"/>
    <w:rsid w:val="00B465B7"/>
    <w:rsid w:val="00B46816"/>
    <w:rsid w:val="00B469D4"/>
    <w:rsid w:val="00B469E8"/>
    <w:rsid w:val="00B46A4C"/>
    <w:rsid w:val="00B473F7"/>
    <w:rsid w:val="00B47476"/>
    <w:rsid w:val="00B474CE"/>
    <w:rsid w:val="00B47672"/>
    <w:rsid w:val="00B4791C"/>
    <w:rsid w:val="00B47D09"/>
    <w:rsid w:val="00B47F01"/>
    <w:rsid w:val="00B47FB2"/>
    <w:rsid w:val="00B501CB"/>
    <w:rsid w:val="00B507CD"/>
    <w:rsid w:val="00B5091B"/>
    <w:rsid w:val="00B5144A"/>
    <w:rsid w:val="00B51635"/>
    <w:rsid w:val="00B51A2A"/>
    <w:rsid w:val="00B51A7A"/>
    <w:rsid w:val="00B51D96"/>
    <w:rsid w:val="00B51DD0"/>
    <w:rsid w:val="00B51E82"/>
    <w:rsid w:val="00B520BD"/>
    <w:rsid w:val="00B52116"/>
    <w:rsid w:val="00B52170"/>
    <w:rsid w:val="00B5243A"/>
    <w:rsid w:val="00B525FD"/>
    <w:rsid w:val="00B533A5"/>
    <w:rsid w:val="00B534F0"/>
    <w:rsid w:val="00B53941"/>
    <w:rsid w:val="00B53CC7"/>
    <w:rsid w:val="00B5411A"/>
    <w:rsid w:val="00B54A45"/>
    <w:rsid w:val="00B55262"/>
    <w:rsid w:val="00B5591F"/>
    <w:rsid w:val="00B55934"/>
    <w:rsid w:val="00B55987"/>
    <w:rsid w:val="00B55C0A"/>
    <w:rsid w:val="00B56026"/>
    <w:rsid w:val="00B56500"/>
    <w:rsid w:val="00B56941"/>
    <w:rsid w:val="00B57439"/>
    <w:rsid w:val="00B576CD"/>
    <w:rsid w:val="00B57A70"/>
    <w:rsid w:val="00B57A9C"/>
    <w:rsid w:val="00B601D7"/>
    <w:rsid w:val="00B61128"/>
    <w:rsid w:val="00B61245"/>
    <w:rsid w:val="00B61449"/>
    <w:rsid w:val="00B61E50"/>
    <w:rsid w:val="00B61EBC"/>
    <w:rsid w:val="00B620F9"/>
    <w:rsid w:val="00B62362"/>
    <w:rsid w:val="00B62826"/>
    <w:rsid w:val="00B629FA"/>
    <w:rsid w:val="00B62D5F"/>
    <w:rsid w:val="00B631AF"/>
    <w:rsid w:val="00B632B7"/>
    <w:rsid w:val="00B637C5"/>
    <w:rsid w:val="00B63884"/>
    <w:rsid w:val="00B638BD"/>
    <w:rsid w:val="00B63A14"/>
    <w:rsid w:val="00B63AA1"/>
    <w:rsid w:val="00B63E28"/>
    <w:rsid w:val="00B642A5"/>
    <w:rsid w:val="00B644E4"/>
    <w:rsid w:val="00B646D4"/>
    <w:rsid w:val="00B64851"/>
    <w:rsid w:val="00B648E6"/>
    <w:rsid w:val="00B64ABC"/>
    <w:rsid w:val="00B64DC8"/>
    <w:rsid w:val="00B6539E"/>
    <w:rsid w:val="00B65A47"/>
    <w:rsid w:val="00B65B54"/>
    <w:rsid w:val="00B65C02"/>
    <w:rsid w:val="00B65E40"/>
    <w:rsid w:val="00B65F09"/>
    <w:rsid w:val="00B66019"/>
    <w:rsid w:val="00B66578"/>
    <w:rsid w:val="00B6685C"/>
    <w:rsid w:val="00B66B7A"/>
    <w:rsid w:val="00B66F61"/>
    <w:rsid w:val="00B67974"/>
    <w:rsid w:val="00B67B23"/>
    <w:rsid w:val="00B67CE1"/>
    <w:rsid w:val="00B70311"/>
    <w:rsid w:val="00B705CA"/>
    <w:rsid w:val="00B70879"/>
    <w:rsid w:val="00B70A17"/>
    <w:rsid w:val="00B70A67"/>
    <w:rsid w:val="00B70AC4"/>
    <w:rsid w:val="00B70D0D"/>
    <w:rsid w:val="00B713A8"/>
    <w:rsid w:val="00B7149D"/>
    <w:rsid w:val="00B71F8F"/>
    <w:rsid w:val="00B72659"/>
    <w:rsid w:val="00B73BEC"/>
    <w:rsid w:val="00B742B6"/>
    <w:rsid w:val="00B7480B"/>
    <w:rsid w:val="00B7483E"/>
    <w:rsid w:val="00B74856"/>
    <w:rsid w:val="00B74D4D"/>
    <w:rsid w:val="00B74F59"/>
    <w:rsid w:val="00B75212"/>
    <w:rsid w:val="00B754C0"/>
    <w:rsid w:val="00B754F6"/>
    <w:rsid w:val="00B7559F"/>
    <w:rsid w:val="00B75633"/>
    <w:rsid w:val="00B757C6"/>
    <w:rsid w:val="00B759BC"/>
    <w:rsid w:val="00B75BA9"/>
    <w:rsid w:val="00B75E58"/>
    <w:rsid w:val="00B76000"/>
    <w:rsid w:val="00B76135"/>
    <w:rsid w:val="00B7622D"/>
    <w:rsid w:val="00B766F7"/>
    <w:rsid w:val="00B76A6A"/>
    <w:rsid w:val="00B76FFC"/>
    <w:rsid w:val="00B779FC"/>
    <w:rsid w:val="00B77AD9"/>
    <w:rsid w:val="00B80315"/>
    <w:rsid w:val="00B80404"/>
    <w:rsid w:val="00B80472"/>
    <w:rsid w:val="00B80648"/>
    <w:rsid w:val="00B8080C"/>
    <w:rsid w:val="00B808DD"/>
    <w:rsid w:val="00B80A36"/>
    <w:rsid w:val="00B80CFB"/>
    <w:rsid w:val="00B816BE"/>
    <w:rsid w:val="00B81CA0"/>
    <w:rsid w:val="00B8200B"/>
    <w:rsid w:val="00B8202E"/>
    <w:rsid w:val="00B82125"/>
    <w:rsid w:val="00B8229E"/>
    <w:rsid w:val="00B82481"/>
    <w:rsid w:val="00B829BD"/>
    <w:rsid w:val="00B82AAD"/>
    <w:rsid w:val="00B82CAE"/>
    <w:rsid w:val="00B82E1A"/>
    <w:rsid w:val="00B83194"/>
    <w:rsid w:val="00B83928"/>
    <w:rsid w:val="00B8475B"/>
    <w:rsid w:val="00B84B1C"/>
    <w:rsid w:val="00B85BD3"/>
    <w:rsid w:val="00B863C9"/>
    <w:rsid w:val="00B863F6"/>
    <w:rsid w:val="00B864EF"/>
    <w:rsid w:val="00B86D00"/>
    <w:rsid w:val="00B86D39"/>
    <w:rsid w:val="00B8774B"/>
    <w:rsid w:val="00B905C0"/>
    <w:rsid w:val="00B907E9"/>
    <w:rsid w:val="00B907F9"/>
    <w:rsid w:val="00B9080B"/>
    <w:rsid w:val="00B9090F"/>
    <w:rsid w:val="00B90A33"/>
    <w:rsid w:val="00B90A35"/>
    <w:rsid w:val="00B90D8D"/>
    <w:rsid w:val="00B90F96"/>
    <w:rsid w:val="00B91237"/>
    <w:rsid w:val="00B91AB9"/>
    <w:rsid w:val="00B91DE4"/>
    <w:rsid w:val="00B91F4E"/>
    <w:rsid w:val="00B92352"/>
    <w:rsid w:val="00B932CD"/>
    <w:rsid w:val="00B936A3"/>
    <w:rsid w:val="00B938E9"/>
    <w:rsid w:val="00B93BF9"/>
    <w:rsid w:val="00B93E83"/>
    <w:rsid w:val="00B93EAE"/>
    <w:rsid w:val="00B94920"/>
    <w:rsid w:val="00B94F7D"/>
    <w:rsid w:val="00B954FB"/>
    <w:rsid w:val="00B95549"/>
    <w:rsid w:val="00B95564"/>
    <w:rsid w:val="00B955FF"/>
    <w:rsid w:val="00B9568A"/>
    <w:rsid w:val="00B9572B"/>
    <w:rsid w:val="00B958A1"/>
    <w:rsid w:val="00B958D0"/>
    <w:rsid w:val="00B9593F"/>
    <w:rsid w:val="00B95CBB"/>
    <w:rsid w:val="00B95D44"/>
    <w:rsid w:val="00B95E6F"/>
    <w:rsid w:val="00B961B0"/>
    <w:rsid w:val="00B96346"/>
    <w:rsid w:val="00B963F4"/>
    <w:rsid w:val="00B9671E"/>
    <w:rsid w:val="00B967A8"/>
    <w:rsid w:val="00B96987"/>
    <w:rsid w:val="00B96E07"/>
    <w:rsid w:val="00B97270"/>
    <w:rsid w:val="00B97392"/>
    <w:rsid w:val="00B97830"/>
    <w:rsid w:val="00B97A22"/>
    <w:rsid w:val="00BA063B"/>
    <w:rsid w:val="00BA0958"/>
    <w:rsid w:val="00BA0FB6"/>
    <w:rsid w:val="00BA1133"/>
    <w:rsid w:val="00BA16D6"/>
    <w:rsid w:val="00BA174D"/>
    <w:rsid w:val="00BA1C4F"/>
    <w:rsid w:val="00BA1D4E"/>
    <w:rsid w:val="00BA2616"/>
    <w:rsid w:val="00BA2A53"/>
    <w:rsid w:val="00BA2D85"/>
    <w:rsid w:val="00BA3438"/>
    <w:rsid w:val="00BA376B"/>
    <w:rsid w:val="00BA3E87"/>
    <w:rsid w:val="00BA3ED7"/>
    <w:rsid w:val="00BA3FD8"/>
    <w:rsid w:val="00BA404F"/>
    <w:rsid w:val="00BA4339"/>
    <w:rsid w:val="00BA4511"/>
    <w:rsid w:val="00BA4513"/>
    <w:rsid w:val="00BA4C34"/>
    <w:rsid w:val="00BA4C84"/>
    <w:rsid w:val="00BA4D66"/>
    <w:rsid w:val="00BA580A"/>
    <w:rsid w:val="00BA5999"/>
    <w:rsid w:val="00BA669D"/>
    <w:rsid w:val="00BA6710"/>
    <w:rsid w:val="00BA675D"/>
    <w:rsid w:val="00BA67B0"/>
    <w:rsid w:val="00BA6AFB"/>
    <w:rsid w:val="00BA7877"/>
    <w:rsid w:val="00BB067B"/>
    <w:rsid w:val="00BB06D0"/>
    <w:rsid w:val="00BB06EA"/>
    <w:rsid w:val="00BB070E"/>
    <w:rsid w:val="00BB07BE"/>
    <w:rsid w:val="00BB08EE"/>
    <w:rsid w:val="00BB0B28"/>
    <w:rsid w:val="00BB0CE6"/>
    <w:rsid w:val="00BB0ECF"/>
    <w:rsid w:val="00BB1BAE"/>
    <w:rsid w:val="00BB1F7E"/>
    <w:rsid w:val="00BB1FE2"/>
    <w:rsid w:val="00BB21AC"/>
    <w:rsid w:val="00BB21B6"/>
    <w:rsid w:val="00BB2220"/>
    <w:rsid w:val="00BB23EA"/>
    <w:rsid w:val="00BB2653"/>
    <w:rsid w:val="00BB2845"/>
    <w:rsid w:val="00BB2A19"/>
    <w:rsid w:val="00BB319C"/>
    <w:rsid w:val="00BB32C7"/>
    <w:rsid w:val="00BB3394"/>
    <w:rsid w:val="00BB36C5"/>
    <w:rsid w:val="00BB39AD"/>
    <w:rsid w:val="00BB3C62"/>
    <w:rsid w:val="00BB4063"/>
    <w:rsid w:val="00BB41FA"/>
    <w:rsid w:val="00BB4609"/>
    <w:rsid w:val="00BB4717"/>
    <w:rsid w:val="00BB47EF"/>
    <w:rsid w:val="00BB4994"/>
    <w:rsid w:val="00BB5C00"/>
    <w:rsid w:val="00BB6044"/>
    <w:rsid w:val="00BB63B0"/>
    <w:rsid w:val="00BB66E9"/>
    <w:rsid w:val="00BB6B89"/>
    <w:rsid w:val="00BB6C5E"/>
    <w:rsid w:val="00BB6FDA"/>
    <w:rsid w:val="00BB709E"/>
    <w:rsid w:val="00BB70C1"/>
    <w:rsid w:val="00BB7255"/>
    <w:rsid w:val="00BB72B4"/>
    <w:rsid w:val="00BB750B"/>
    <w:rsid w:val="00BB7596"/>
    <w:rsid w:val="00BB7708"/>
    <w:rsid w:val="00BB7CE5"/>
    <w:rsid w:val="00BB7E1F"/>
    <w:rsid w:val="00BC0299"/>
    <w:rsid w:val="00BC0348"/>
    <w:rsid w:val="00BC0BFF"/>
    <w:rsid w:val="00BC0FD7"/>
    <w:rsid w:val="00BC11DE"/>
    <w:rsid w:val="00BC161C"/>
    <w:rsid w:val="00BC1748"/>
    <w:rsid w:val="00BC189D"/>
    <w:rsid w:val="00BC18F2"/>
    <w:rsid w:val="00BC1998"/>
    <w:rsid w:val="00BC1A50"/>
    <w:rsid w:val="00BC20BD"/>
    <w:rsid w:val="00BC24F5"/>
    <w:rsid w:val="00BC2571"/>
    <w:rsid w:val="00BC262A"/>
    <w:rsid w:val="00BC2EEE"/>
    <w:rsid w:val="00BC2F05"/>
    <w:rsid w:val="00BC3114"/>
    <w:rsid w:val="00BC3311"/>
    <w:rsid w:val="00BC3965"/>
    <w:rsid w:val="00BC3B0E"/>
    <w:rsid w:val="00BC3D99"/>
    <w:rsid w:val="00BC3F04"/>
    <w:rsid w:val="00BC400A"/>
    <w:rsid w:val="00BC426A"/>
    <w:rsid w:val="00BC4271"/>
    <w:rsid w:val="00BC46EB"/>
    <w:rsid w:val="00BC4A2A"/>
    <w:rsid w:val="00BC4AEE"/>
    <w:rsid w:val="00BC4DE2"/>
    <w:rsid w:val="00BC5041"/>
    <w:rsid w:val="00BC555C"/>
    <w:rsid w:val="00BC5777"/>
    <w:rsid w:val="00BC5B9F"/>
    <w:rsid w:val="00BC5D0C"/>
    <w:rsid w:val="00BC5DB2"/>
    <w:rsid w:val="00BC69B9"/>
    <w:rsid w:val="00BC75A3"/>
    <w:rsid w:val="00BC7AB1"/>
    <w:rsid w:val="00BC7B5F"/>
    <w:rsid w:val="00BC7DA4"/>
    <w:rsid w:val="00BC7EFB"/>
    <w:rsid w:val="00BD02A0"/>
    <w:rsid w:val="00BD0BAB"/>
    <w:rsid w:val="00BD0C74"/>
    <w:rsid w:val="00BD0CAE"/>
    <w:rsid w:val="00BD10CC"/>
    <w:rsid w:val="00BD1A0B"/>
    <w:rsid w:val="00BD1ADB"/>
    <w:rsid w:val="00BD2531"/>
    <w:rsid w:val="00BD295F"/>
    <w:rsid w:val="00BD2B78"/>
    <w:rsid w:val="00BD2BF1"/>
    <w:rsid w:val="00BD3049"/>
    <w:rsid w:val="00BD315D"/>
    <w:rsid w:val="00BD3450"/>
    <w:rsid w:val="00BD395F"/>
    <w:rsid w:val="00BD3C20"/>
    <w:rsid w:val="00BD3C41"/>
    <w:rsid w:val="00BD4BE9"/>
    <w:rsid w:val="00BD4E7B"/>
    <w:rsid w:val="00BD4EBC"/>
    <w:rsid w:val="00BD52A5"/>
    <w:rsid w:val="00BD53CE"/>
    <w:rsid w:val="00BD5481"/>
    <w:rsid w:val="00BD586B"/>
    <w:rsid w:val="00BD5BFE"/>
    <w:rsid w:val="00BD5D38"/>
    <w:rsid w:val="00BD5F3A"/>
    <w:rsid w:val="00BD60FF"/>
    <w:rsid w:val="00BD632E"/>
    <w:rsid w:val="00BD6739"/>
    <w:rsid w:val="00BD6A7D"/>
    <w:rsid w:val="00BD6D66"/>
    <w:rsid w:val="00BD6E43"/>
    <w:rsid w:val="00BD6F0F"/>
    <w:rsid w:val="00BD6FFE"/>
    <w:rsid w:val="00BD74C1"/>
    <w:rsid w:val="00BD7535"/>
    <w:rsid w:val="00BD7699"/>
    <w:rsid w:val="00BD769C"/>
    <w:rsid w:val="00BE0217"/>
    <w:rsid w:val="00BE0273"/>
    <w:rsid w:val="00BE0E29"/>
    <w:rsid w:val="00BE0E8F"/>
    <w:rsid w:val="00BE115D"/>
    <w:rsid w:val="00BE132D"/>
    <w:rsid w:val="00BE146C"/>
    <w:rsid w:val="00BE1AE6"/>
    <w:rsid w:val="00BE1B93"/>
    <w:rsid w:val="00BE2138"/>
    <w:rsid w:val="00BE2347"/>
    <w:rsid w:val="00BE26B9"/>
    <w:rsid w:val="00BE28D8"/>
    <w:rsid w:val="00BE2B6A"/>
    <w:rsid w:val="00BE3209"/>
    <w:rsid w:val="00BE3390"/>
    <w:rsid w:val="00BE3772"/>
    <w:rsid w:val="00BE3F32"/>
    <w:rsid w:val="00BE411C"/>
    <w:rsid w:val="00BE4973"/>
    <w:rsid w:val="00BE4D74"/>
    <w:rsid w:val="00BE53F3"/>
    <w:rsid w:val="00BE5708"/>
    <w:rsid w:val="00BE5818"/>
    <w:rsid w:val="00BE59E4"/>
    <w:rsid w:val="00BE5B16"/>
    <w:rsid w:val="00BE5E23"/>
    <w:rsid w:val="00BE65F9"/>
    <w:rsid w:val="00BE6A1B"/>
    <w:rsid w:val="00BE6DBF"/>
    <w:rsid w:val="00BE6FE1"/>
    <w:rsid w:val="00BE6FFE"/>
    <w:rsid w:val="00BE72CF"/>
    <w:rsid w:val="00BE76F2"/>
    <w:rsid w:val="00BE78F3"/>
    <w:rsid w:val="00BE7F0E"/>
    <w:rsid w:val="00BF03F1"/>
    <w:rsid w:val="00BF050A"/>
    <w:rsid w:val="00BF08AE"/>
    <w:rsid w:val="00BF108D"/>
    <w:rsid w:val="00BF1DB5"/>
    <w:rsid w:val="00BF24B6"/>
    <w:rsid w:val="00BF2656"/>
    <w:rsid w:val="00BF2943"/>
    <w:rsid w:val="00BF2F1D"/>
    <w:rsid w:val="00BF34BE"/>
    <w:rsid w:val="00BF3644"/>
    <w:rsid w:val="00BF3D3F"/>
    <w:rsid w:val="00BF4061"/>
    <w:rsid w:val="00BF4470"/>
    <w:rsid w:val="00BF44CF"/>
    <w:rsid w:val="00BF5042"/>
    <w:rsid w:val="00BF5988"/>
    <w:rsid w:val="00BF5B8D"/>
    <w:rsid w:val="00BF5C8D"/>
    <w:rsid w:val="00BF615C"/>
    <w:rsid w:val="00BF663B"/>
    <w:rsid w:val="00BF68CC"/>
    <w:rsid w:val="00BF696A"/>
    <w:rsid w:val="00BF6985"/>
    <w:rsid w:val="00BF69AB"/>
    <w:rsid w:val="00BF6AEA"/>
    <w:rsid w:val="00BF6C40"/>
    <w:rsid w:val="00BF706F"/>
    <w:rsid w:val="00BF7574"/>
    <w:rsid w:val="00BF77B7"/>
    <w:rsid w:val="00BF785B"/>
    <w:rsid w:val="00BF7F16"/>
    <w:rsid w:val="00C0012B"/>
    <w:rsid w:val="00C00DE6"/>
    <w:rsid w:val="00C00DF8"/>
    <w:rsid w:val="00C014A5"/>
    <w:rsid w:val="00C014E8"/>
    <w:rsid w:val="00C01F63"/>
    <w:rsid w:val="00C02072"/>
    <w:rsid w:val="00C02091"/>
    <w:rsid w:val="00C02148"/>
    <w:rsid w:val="00C02FCF"/>
    <w:rsid w:val="00C03084"/>
    <w:rsid w:val="00C032E2"/>
    <w:rsid w:val="00C03431"/>
    <w:rsid w:val="00C035A7"/>
    <w:rsid w:val="00C043BA"/>
    <w:rsid w:val="00C045E7"/>
    <w:rsid w:val="00C04926"/>
    <w:rsid w:val="00C04ED7"/>
    <w:rsid w:val="00C04FED"/>
    <w:rsid w:val="00C0545E"/>
    <w:rsid w:val="00C055F3"/>
    <w:rsid w:val="00C0562E"/>
    <w:rsid w:val="00C056AE"/>
    <w:rsid w:val="00C058A1"/>
    <w:rsid w:val="00C0617B"/>
    <w:rsid w:val="00C0619A"/>
    <w:rsid w:val="00C06C07"/>
    <w:rsid w:val="00C06C2D"/>
    <w:rsid w:val="00C070AF"/>
    <w:rsid w:val="00C07833"/>
    <w:rsid w:val="00C10770"/>
    <w:rsid w:val="00C109B9"/>
    <w:rsid w:val="00C10A68"/>
    <w:rsid w:val="00C114C1"/>
    <w:rsid w:val="00C118F7"/>
    <w:rsid w:val="00C11925"/>
    <w:rsid w:val="00C11A29"/>
    <w:rsid w:val="00C11FE1"/>
    <w:rsid w:val="00C1219E"/>
    <w:rsid w:val="00C1233D"/>
    <w:rsid w:val="00C12579"/>
    <w:rsid w:val="00C125D5"/>
    <w:rsid w:val="00C12677"/>
    <w:rsid w:val="00C12E63"/>
    <w:rsid w:val="00C12FFC"/>
    <w:rsid w:val="00C13400"/>
    <w:rsid w:val="00C13740"/>
    <w:rsid w:val="00C13D73"/>
    <w:rsid w:val="00C13DF2"/>
    <w:rsid w:val="00C1403C"/>
    <w:rsid w:val="00C14593"/>
    <w:rsid w:val="00C14A1C"/>
    <w:rsid w:val="00C14D75"/>
    <w:rsid w:val="00C14E55"/>
    <w:rsid w:val="00C14F8E"/>
    <w:rsid w:val="00C1513C"/>
    <w:rsid w:val="00C1514F"/>
    <w:rsid w:val="00C154F2"/>
    <w:rsid w:val="00C15868"/>
    <w:rsid w:val="00C1591C"/>
    <w:rsid w:val="00C159A4"/>
    <w:rsid w:val="00C159B3"/>
    <w:rsid w:val="00C15BCC"/>
    <w:rsid w:val="00C1620C"/>
    <w:rsid w:val="00C162DB"/>
    <w:rsid w:val="00C16458"/>
    <w:rsid w:val="00C16A0C"/>
    <w:rsid w:val="00C16CED"/>
    <w:rsid w:val="00C1755D"/>
    <w:rsid w:val="00C176AB"/>
    <w:rsid w:val="00C1777A"/>
    <w:rsid w:val="00C17B72"/>
    <w:rsid w:val="00C17D4F"/>
    <w:rsid w:val="00C17FAE"/>
    <w:rsid w:val="00C2052E"/>
    <w:rsid w:val="00C20DEB"/>
    <w:rsid w:val="00C211FF"/>
    <w:rsid w:val="00C21427"/>
    <w:rsid w:val="00C21676"/>
    <w:rsid w:val="00C21BF7"/>
    <w:rsid w:val="00C223FB"/>
    <w:rsid w:val="00C2263F"/>
    <w:rsid w:val="00C226E7"/>
    <w:rsid w:val="00C233B3"/>
    <w:rsid w:val="00C233CF"/>
    <w:rsid w:val="00C23842"/>
    <w:rsid w:val="00C23B72"/>
    <w:rsid w:val="00C2407D"/>
    <w:rsid w:val="00C24302"/>
    <w:rsid w:val="00C2442C"/>
    <w:rsid w:val="00C24970"/>
    <w:rsid w:val="00C24A67"/>
    <w:rsid w:val="00C24F56"/>
    <w:rsid w:val="00C25332"/>
    <w:rsid w:val="00C2584B"/>
    <w:rsid w:val="00C25CEB"/>
    <w:rsid w:val="00C2659D"/>
    <w:rsid w:val="00C2693B"/>
    <w:rsid w:val="00C26999"/>
    <w:rsid w:val="00C271EC"/>
    <w:rsid w:val="00C2726C"/>
    <w:rsid w:val="00C2767D"/>
    <w:rsid w:val="00C2782C"/>
    <w:rsid w:val="00C27FF3"/>
    <w:rsid w:val="00C2B5AA"/>
    <w:rsid w:val="00C3002E"/>
    <w:rsid w:val="00C30924"/>
    <w:rsid w:val="00C309AA"/>
    <w:rsid w:val="00C30FD7"/>
    <w:rsid w:val="00C310BD"/>
    <w:rsid w:val="00C31B1F"/>
    <w:rsid w:val="00C31D72"/>
    <w:rsid w:val="00C31E13"/>
    <w:rsid w:val="00C32013"/>
    <w:rsid w:val="00C3219A"/>
    <w:rsid w:val="00C321B9"/>
    <w:rsid w:val="00C325A2"/>
    <w:rsid w:val="00C32715"/>
    <w:rsid w:val="00C327DF"/>
    <w:rsid w:val="00C32B5F"/>
    <w:rsid w:val="00C33153"/>
    <w:rsid w:val="00C33293"/>
    <w:rsid w:val="00C332F2"/>
    <w:rsid w:val="00C3370A"/>
    <w:rsid w:val="00C33A3E"/>
    <w:rsid w:val="00C33AC9"/>
    <w:rsid w:val="00C33BF3"/>
    <w:rsid w:val="00C34614"/>
    <w:rsid w:val="00C34949"/>
    <w:rsid w:val="00C349B1"/>
    <w:rsid w:val="00C34A11"/>
    <w:rsid w:val="00C34BBD"/>
    <w:rsid w:val="00C34CB1"/>
    <w:rsid w:val="00C34D53"/>
    <w:rsid w:val="00C34EC4"/>
    <w:rsid w:val="00C3523C"/>
    <w:rsid w:val="00C356FA"/>
    <w:rsid w:val="00C3665C"/>
    <w:rsid w:val="00C36695"/>
    <w:rsid w:val="00C36A86"/>
    <w:rsid w:val="00C36D04"/>
    <w:rsid w:val="00C36F00"/>
    <w:rsid w:val="00C37136"/>
    <w:rsid w:val="00C371E8"/>
    <w:rsid w:val="00C3739B"/>
    <w:rsid w:val="00C37ADD"/>
    <w:rsid w:val="00C37BB2"/>
    <w:rsid w:val="00C37BE1"/>
    <w:rsid w:val="00C403C1"/>
    <w:rsid w:val="00C40B0F"/>
    <w:rsid w:val="00C40DD3"/>
    <w:rsid w:val="00C41632"/>
    <w:rsid w:val="00C41FB2"/>
    <w:rsid w:val="00C41FD8"/>
    <w:rsid w:val="00C42353"/>
    <w:rsid w:val="00C42686"/>
    <w:rsid w:val="00C426F0"/>
    <w:rsid w:val="00C42882"/>
    <w:rsid w:val="00C4293C"/>
    <w:rsid w:val="00C4306E"/>
    <w:rsid w:val="00C432AD"/>
    <w:rsid w:val="00C4367D"/>
    <w:rsid w:val="00C4478D"/>
    <w:rsid w:val="00C44869"/>
    <w:rsid w:val="00C452AC"/>
    <w:rsid w:val="00C45CF4"/>
    <w:rsid w:val="00C45E9A"/>
    <w:rsid w:val="00C463CE"/>
    <w:rsid w:val="00C46A94"/>
    <w:rsid w:val="00C46C94"/>
    <w:rsid w:val="00C472C1"/>
    <w:rsid w:val="00C47335"/>
    <w:rsid w:val="00C47CD8"/>
    <w:rsid w:val="00C47D8E"/>
    <w:rsid w:val="00C4F74E"/>
    <w:rsid w:val="00C50276"/>
    <w:rsid w:val="00C503B4"/>
    <w:rsid w:val="00C50AE1"/>
    <w:rsid w:val="00C50E1C"/>
    <w:rsid w:val="00C51376"/>
    <w:rsid w:val="00C51BBA"/>
    <w:rsid w:val="00C51C8F"/>
    <w:rsid w:val="00C51C9D"/>
    <w:rsid w:val="00C51F0D"/>
    <w:rsid w:val="00C52068"/>
    <w:rsid w:val="00C52A18"/>
    <w:rsid w:val="00C52AD1"/>
    <w:rsid w:val="00C52E05"/>
    <w:rsid w:val="00C52FB0"/>
    <w:rsid w:val="00C53696"/>
    <w:rsid w:val="00C53B9A"/>
    <w:rsid w:val="00C53D2B"/>
    <w:rsid w:val="00C5406B"/>
    <w:rsid w:val="00C543E2"/>
    <w:rsid w:val="00C5466B"/>
    <w:rsid w:val="00C54BAB"/>
    <w:rsid w:val="00C54D53"/>
    <w:rsid w:val="00C55517"/>
    <w:rsid w:val="00C559A9"/>
    <w:rsid w:val="00C56579"/>
    <w:rsid w:val="00C569B8"/>
    <w:rsid w:val="00C56E23"/>
    <w:rsid w:val="00C56FEC"/>
    <w:rsid w:val="00C576BE"/>
    <w:rsid w:val="00C57CBD"/>
    <w:rsid w:val="00C57E90"/>
    <w:rsid w:val="00C60019"/>
    <w:rsid w:val="00C601F1"/>
    <w:rsid w:val="00C60812"/>
    <w:rsid w:val="00C60AB5"/>
    <w:rsid w:val="00C60BFA"/>
    <w:rsid w:val="00C610C9"/>
    <w:rsid w:val="00C61194"/>
    <w:rsid w:val="00C611C6"/>
    <w:rsid w:val="00C61345"/>
    <w:rsid w:val="00C61358"/>
    <w:rsid w:val="00C61561"/>
    <w:rsid w:val="00C61750"/>
    <w:rsid w:val="00C618F9"/>
    <w:rsid w:val="00C61B58"/>
    <w:rsid w:val="00C61DD5"/>
    <w:rsid w:val="00C624CF"/>
    <w:rsid w:val="00C628F0"/>
    <w:rsid w:val="00C62993"/>
    <w:rsid w:val="00C62E17"/>
    <w:rsid w:val="00C62F48"/>
    <w:rsid w:val="00C63125"/>
    <w:rsid w:val="00C632FE"/>
    <w:rsid w:val="00C633A4"/>
    <w:rsid w:val="00C6350C"/>
    <w:rsid w:val="00C644A4"/>
    <w:rsid w:val="00C644FA"/>
    <w:rsid w:val="00C64E90"/>
    <w:rsid w:val="00C65999"/>
    <w:rsid w:val="00C65A1E"/>
    <w:rsid w:val="00C65B34"/>
    <w:rsid w:val="00C65F0D"/>
    <w:rsid w:val="00C662E9"/>
    <w:rsid w:val="00C666F2"/>
    <w:rsid w:val="00C6678D"/>
    <w:rsid w:val="00C66803"/>
    <w:rsid w:val="00C669CE"/>
    <w:rsid w:val="00C66A53"/>
    <w:rsid w:val="00C66A6C"/>
    <w:rsid w:val="00C66FD8"/>
    <w:rsid w:val="00C677CE"/>
    <w:rsid w:val="00C679A2"/>
    <w:rsid w:val="00C67BFF"/>
    <w:rsid w:val="00C67D60"/>
    <w:rsid w:val="00C70511"/>
    <w:rsid w:val="00C7062D"/>
    <w:rsid w:val="00C7086F"/>
    <w:rsid w:val="00C709A4"/>
    <w:rsid w:val="00C70D7C"/>
    <w:rsid w:val="00C70DEF"/>
    <w:rsid w:val="00C70FAC"/>
    <w:rsid w:val="00C7135B"/>
    <w:rsid w:val="00C71515"/>
    <w:rsid w:val="00C7189B"/>
    <w:rsid w:val="00C718B5"/>
    <w:rsid w:val="00C7198D"/>
    <w:rsid w:val="00C720D0"/>
    <w:rsid w:val="00C729E6"/>
    <w:rsid w:val="00C72DE9"/>
    <w:rsid w:val="00C72F3D"/>
    <w:rsid w:val="00C7330D"/>
    <w:rsid w:val="00C7389B"/>
    <w:rsid w:val="00C73B89"/>
    <w:rsid w:val="00C73BC6"/>
    <w:rsid w:val="00C73C3D"/>
    <w:rsid w:val="00C73D38"/>
    <w:rsid w:val="00C74965"/>
    <w:rsid w:val="00C751D6"/>
    <w:rsid w:val="00C754A6"/>
    <w:rsid w:val="00C75796"/>
    <w:rsid w:val="00C75B32"/>
    <w:rsid w:val="00C75DAB"/>
    <w:rsid w:val="00C75EA9"/>
    <w:rsid w:val="00C763D9"/>
    <w:rsid w:val="00C766AF"/>
    <w:rsid w:val="00C77228"/>
    <w:rsid w:val="00C7723B"/>
    <w:rsid w:val="00C775EA"/>
    <w:rsid w:val="00C7780C"/>
    <w:rsid w:val="00C77974"/>
    <w:rsid w:val="00C77CAF"/>
    <w:rsid w:val="00C77F8E"/>
    <w:rsid w:val="00C78019"/>
    <w:rsid w:val="00C80105"/>
    <w:rsid w:val="00C80314"/>
    <w:rsid w:val="00C8055B"/>
    <w:rsid w:val="00C809A6"/>
    <w:rsid w:val="00C80BE6"/>
    <w:rsid w:val="00C80CDE"/>
    <w:rsid w:val="00C81189"/>
    <w:rsid w:val="00C816FE"/>
    <w:rsid w:val="00C81ED8"/>
    <w:rsid w:val="00C81F17"/>
    <w:rsid w:val="00C82A5E"/>
    <w:rsid w:val="00C82F71"/>
    <w:rsid w:val="00C837A1"/>
    <w:rsid w:val="00C83BBC"/>
    <w:rsid w:val="00C83C5F"/>
    <w:rsid w:val="00C83E74"/>
    <w:rsid w:val="00C84094"/>
    <w:rsid w:val="00C84160"/>
    <w:rsid w:val="00C84234"/>
    <w:rsid w:val="00C842D0"/>
    <w:rsid w:val="00C84417"/>
    <w:rsid w:val="00C845E5"/>
    <w:rsid w:val="00C84725"/>
    <w:rsid w:val="00C84855"/>
    <w:rsid w:val="00C848E0"/>
    <w:rsid w:val="00C84C50"/>
    <w:rsid w:val="00C84F25"/>
    <w:rsid w:val="00C85375"/>
    <w:rsid w:val="00C85741"/>
    <w:rsid w:val="00C858E4"/>
    <w:rsid w:val="00C86755"/>
    <w:rsid w:val="00C86A19"/>
    <w:rsid w:val="00C86AF2"/>
    <w:rsid w:val="00C8738F"/>
    <w:rsid w:val="00C87EC8"/>
    <w:rsid w:val="00C9002D"/>
    <w:rsid w:val="00C90353"/>
    <w:rsid w:val="00C905AE"/>
    <w:rsid w:val="00C906FF"/>
    <w:rsid w:val="00C90806"/>
    <w:rsid w:val="00C908E7"/>
    <w:rsid w:val="00C90A33"/>
    <w:rsid w:val="00C90B96"/>
    <w:rsid w:val="00C91921"/>
    <w:rsid w:val="00C91F71"/>
    <w:rsid w:val="00C92536"/>
    <w:rsid w:val="00C92613"/>
    <w:rsid w:val="00C92EFF"/>
    <w:rsid w:val="00C931AA"/>
    <w:rsid w:val="00C93232"/>
    <w:rsid w:val="00C93421"/>
    <w:rsid w:val="00C93B48"/>
    <w:rsid w:val="00C9405D"/>
    <w:rsid w:val="00C94277"/>
    <w:rsid w:val="00C94655"/>
    <w:rsid w:val="00C94C2D"/>
    <w:rsid w:val="00C94F43"/>
    <w:rsid w:val="00C9517D"/>
    <w:rsid w:val="00C9565D"/>
    <w:rsid w:val="00C95BCA"/>
    <w:rsid w:val="00C95D0D"/>
    <w:rsid w:val="00C95D5D"/>
    <w:rsid w:val="00C961C9"/>
    <w:rsid w:val="00C96326"/>
    <w:rsid w:val="00C96A01"/>
    <w:rsid w:val="00C96C6B"/>
    <w:rsid w:val="00C97219"/>
    <w:rsid w:val="00C976FC"/>
    <w:rsid w:val="00C97FB6"/>
    <w:rsid w:val="00CA0120"/>
    <w:rsid w:val="00CA0354"/>
    <w:rsid w:val="00CA06FF"/>
    <w:rsid w:val="00CA0A82"/>
    <w:rsid w:val="00CA0C94"/>
    <w:rsid w:val="00CA1054"/>
    <w:rsid w:val="00CA11C1"/>
    <w:rsid w:val="00CA1318"/>
    <w:rsid w:val="00CA17F7"/>
    <w:rsid w:val="00CA1903"/>
    <w:rsid w:val="00CA19DF"/>
    <w:rsid w:val="00CA1BDC"/>
    <w:rsid w:val="00CA1D11"/>
    <w:rsid w:val="00CA1D8A"/>
    <w:rsid w:val="00CA1F47"/>
    <w:rsid w:val="00CA27A0"/>
    <w:rsid w:val="00CA294E"/>
    <w:rsid w:val="00CA2DA6"/>
    <w:rsid w:val="00CA2E64"/>
    <w:rsid w:val="00CA307B"/>
    <w:rsid w:val="00CA30C3"/>
    <w:rsid w:val="00CA3216"/>
    <w:rsid w:val="00CA32D1"/>
    <w:rsid w:val="00CA34AF"/>
    <w:rsid w:val="00CA3848"/>
    <w:rsid w:val="00CA3D3C"/>
    <w:rsid w:val="00CA4258"/>
    <w:rsid w:val="00CA4273"/>
    <w:rsid w:val="00CA45D2"/>
    <w:rsid w:val="00CA467F"/>
    <w:rsid w:val="00CA4AEE"/>
    <w:rsid w:val="00CA4F69"/>
    <w:rsid w:val="00CA52E9"/>
    <w:rsid w:val="00CA5876"/>
    <w:rsid w:val="00CA6226"/>
    <w:rsid w:val="00CA66E0"/>
    <w:rsid w:val="00CA6A2E"/>
    <w:rsid w:val="00CA6CBC"/>
    <w:rsid w:val="00CA6D6E"/>
    <w:rsid w:val="00CA7146"/>
    <w:rsid w:val="00CA75F5"/>
    <w:rsid w:val="00CA75FD"/>
    <w:rsid w:val="00CA78B7"/>
    <w:rsid w:val="00CA7B00"/>
    <w:rsid w:val="00CA7BA0"/>
    <w:rsid w:val="00CB0604"/>
    <w:rsid w:val="00CB08F4"/>
    <w:rsid w:val="00CB0AAE"/>
    <w:rsid w:val="00CB0D96"/>
    <w:rsid w:val="00CB0DCB"/>
    <w:rsid w:val="00CB15C7"/>
    <w:rsid w:val="00CB1DD7"/>
    <w:rsid w:val="00CB1EBE"/>
    <w:rsid w:val="00CB2201"/>
    <w:rsid w:val="00CB28DE"/>
    <w:rsid w:val="00CB2A38"/>
    <w:rsid w:val="00CB2DDD"/>
    <w:rsid w:val="00CB3067"/>
    <w:rsid w:val="00CB357E"/>
    <w:rsid w:val="00CB3AC5"/>
    <w:rsid w:val="00CB3B35"/>
    <w:rsid w:val="00CB3E07"/>
    <w:rsid w:val="00CB3E46"/>
    <w:rsid w:val="00CB3EE1"/>
    <w:rsid w:val="00CB3FE2"/>
    <w:rsid w:val="00CB422F"/>
    <w:rsid w:val="00CB434F"/>
    <w:rsid w:val="00CB484A"/>
    <w:rsid w:val="00CB4886"/>
    <w:rsid w:val="00CB4CD8"/>
    <w:rsid w:val="00CB51AF"/>
    <w:rsid w:val="00CB5210"/>
    <w:rsid w:val="00CB52CB"/>
    <w:rsid w:val="00CB53F0"/>
    <w:rsid w:val="00CB56AD"/>
    <w:rsid w:val="00CB5DC4"/>
    <w:rsid w:val="00CB5FAF"/>
    <w:rsid w:val="00CB5FE7"/>
    <w:rsid w:val="00CB600D"/>
    <w:rsid w:val="00CB6013"/>
    <w:rsid w:val="00CB68E5"/>
    <w:rsid w:val="00CB6969"/>
    <w:rsid w:val="00CB6AF9"/>
    <w:rsid w:val="00CB6CBF"/>
    <w:rsid w:val="00CB6DE5"/>
    <w:rsid w:val="00CB6EBA"/>
    <w:rsid w:val="00CB7128"/>
    <w:rsid w:val="00CB720E"/>
    <w:rsid w:val="00CB7C4F"/>
    <w:rsid w:val="00CB7E0D"/>
    <w:rsid w:val="00CC0244"/>
    <w:rsid w:val="00CC09C7"/>
    <w:rsid w:val="00CC0AB2"/>
    <w:rsid w:val="00CC0F34"/>
    <w:rsid w:val="00CC13E4"/>
    <w:rsid w:val="00CC17EE"/>
    <w:rsid w:val="00CC1966"/>
    <w:rsid w:val="00CC198D"/>
    <w:rsid w:val="00CC1CE1"/>
    <w:rsid w:val="00CC1D28"/>
    <w:rsid w:val="00CC1E25"/>
    <w:rsid w:val="00CC231A"/>
    <w:rsid w:val="00CC2A4F"/>
    <w:rsid w:val="00CC2B33"/>
    <w:rsid w:val="00CC2E43"/>
    <w:rsid w:val="00CC33C7"/>
    <w:rsid w:val="00CC3796"/>
    <w:rsid w:val="00CC39D5"/>
    <w:rsid w:val="00CC3A56"/>
    <w:rsid w:val="00CC3B5B"/>
    <w:rsid w:val="00CC3B7F"/>
    <w:rsid w:val="00CC3C40"/>
    <w:rsid w:val="00CC3C70"/>
    <w:rsid w:val="00CC3F40"/>
    <w:rsid w:val="00CC428A"/>
    <w:rsid w:val="00CC4296"/>
    <w:rsid w:val="00CC4516"/>
    <w:rsid w:val="00CC4886"/>
    <w:rsid w:val="00CC4A67"/>
    <w:rsid w:val="00CC4D2D"/>
    <w:rsid w:val="00CC4F0B"/>
    <w:rsid w:val="00CC4F4D"/>
    <w:rsid w:val="00CC5066"/>
    <w:rsid w:val="00CC51B6"/>
    <w:rsid w:val="00CC565E"/>
    <w:rsid w:val="00CC5859"/>
    <w:rsid w:val="00CC5E79"/>
    <w:rsid w:val="00CC5F5F"/>
    <w:rsid w:val="00CC6BB1"/>
    <w:rsid w:val="00CC6E6C"/>
    <w:rsid w:val="00CC7236"/>
    <w:rsid w:val="00CC73DA"/>
    <w:rsid w:val="00CC76E4"/>
    <w:rsid w:val="00CC7BCE"/>
    <w:rsid w:val="00CC7C9A"/>
    <w:rsid w:val="00CC7DA0"/>
    <w:rsid w:val="00CD1049"/>
    <w:rsid w:val="00CD129F"/>
    <w:rsid w:val="00CD216A"/>
    <w:rsid w:val="00CD221F"/>
    <w:rsid w:val="00CD2235"/>
    <w:rsid w:val="00CD24A6"/>
    <w:rsid w:val="00CD2BCC"/>
    <w:rsid w:val="00CD2D60"/>
    <w:rsid w:val="00CD2FC2"/>
    <w:rsid w:val="00CD30C5"/>
    <w:rsid w:val="00CD333B"/>
    <w:rsid w:val="00CD3742"/>
    <w:rsid w:val="00CD3870"/>
    <w:rsid w:val="00CD39CE"/>
    <w:rsid w:val="00CD3B4C"/>
    <w:rsid w:val="00CD43D5"/>
    <w:rsid w:val="00CD48BC"/>
    <w:rsid w:val="00CD559C"/>
    <w:rsid w:val="00CD5838"/>
    <w:rsid w:val="00CD5CA6"/>
    <w:rsid w:val="00CD5FC3"/>
    <w:rsid w:val="00CD603A"/>
    <w:rsid w:val="00CD63B7"/>
    <w:rsid w:val="00CD6739"/>
    <w:rsid w:val="00CD6A1E"/>
    <w:rsid w:val="00CD6B78"/>
    <w:rsid w:val="00CD6EB6"/>
    <w:rsid w:val="00CD7B43"/>
    <w:rsid w:val="00CE0112"/>
    <w:rsid w:val="00CE04D1"/>
    <w:rsid w:val="00CE0640"/>
    <w:rsid w:val="00CE0883"/>
    <w:rsid w:val="00CE11E6"/>
    <w:rsid w:val="00CE1BA8"/>
    <w:rsid w:val="00CE1D8D"/>
    <w:rsid w:val="00CE1EB7"/>
    <w:rsid w:val="00CE20DB"/>
    <w:rsid w:val="00CE244C"/>
    <w:rsid w:val="00CE251C"/>
    <w:rsid w:val="00CE2D0A"/>
    <w:rsid w:val="00CE2E0C"/>
    <w:rsid w:val="00CE30A8"/>
    <w:rsid w:val="00CE35C7"/>
    <w:rsid w:val="00CE3625"/>
    <w:rsid w:val="00CE380D"/>
    <w:rsid w:val="00CE3BA2"/>
    <w:rsid w:val="00CE42A0"/>
    <w:rsid w:val="00CE456F"/>
    <w:rsid w:val="00CE4800"/>
    <w:rsid w:val="00CE4EBF"/>
    <w:rsid w:val="00CE4EEB"/>
    <w:rsid w:val="00CE5120"/>
    <w:rsid w:val="00CE5375"/>
    <w:rsid w:val="00CE53A9"/>
    <w:rsid w:val="00CE5657"/>
    <w:rsid w:val="00CE5ACD"/>
    <w:rsid w:val="00CE5F0D"/>
    <w:rsid w:val="00CE6A95"/>
    <w:rsid w:val="00CE6B72"/>
    <w:rsid w:val="00CE714E"/>
    <w:rsid w:val="00CE7265"/>
    <w:rsid w:val="00CE735E"/>
    <w:rsid w:val="00CE73F4"/>
    <w:rsid w:val="00CE7752"/>
    <w:rsid w:val="00CE7773"/>
    <w:rsid w:val="00CE7A6F"/>
    <w:rsid w:val="00CE7DD8"/>
    <w:rsid w:val="00CE7F24"/>
    <w:rsid w:val="00CE7F38"/>
    <w:rsid w:val="00CF018E"/>
    <w:rsid w:val="00CF0267"/>
    <w:rsid w:val="00CF0779"/>
    <w:rsid w:val="00CF10B7"/>
    <w:rsid w:val="00CF1313"/>
    <w:rsid w:val="00CF13CA"/>
    <w:rsid w:val="00CF15E0"/>
    <w:rsid w:val="00CF18F2"/>
    <w:rsid w:val="00CF2512"/>
    <w:rsid w:val="00CF254D"/>
    <w:rsid w:val="00CF262F"/>
    <w:rsid w:val="00CF287B"/>
    <w:rsid w:val="00CF2A21"/>
    <w:rsid w:val="00CF2A76"/>
    <w:rsid w:val="00CF2AA2"/>
    <w:rsid w:val="00CF2E3A"/>
    <w:rsid w:val="00CF3477"/>
    <w:rsid w:val="00CF3933"/>
    <w:rsid w:val="00CF3A07"/>
    <w:rsid w:val="00CF3B1E"/>
    <w:rsid w:val="00CF4796"/>
    <w:rsid w:val="00CF48B0"/>
    <w:rsid w:val="00CF4BBB"/>
    <w:rsid w:val="00CF4BF6"/>
    <w:rsid w:val="00CF552F"/>
    <w:rsid w:val="00CF5645"/>
    <w:rsid w:val="00CF5BA1"/>
    <w:rsid w:val="00CF5BEE"/>
    <w:rsid w:val="00CF618B"/>
    <w:rsid w:val="00CF63D4"/>
    <w:rsid w:val="00CF6877"/>
    <w:rsid w:val="00CF6B21"/>
    <w:rsid w:val="00CF6EAA"/>
    <w:rsid w:val="00CF734B"/>
    <w:rsid w:val="00CF78FA"/>
    <w:rsid w:val="00CF7FC3"/>
    <w:rsid w:val="00CF7FD4"/>
    <w:rsid w:val="00CF7FD9"/>
    <w:rsid w:val="00D0025D"/>
    <w:rsid w:val="00D002A3"/>
    <w:rsid w:val="00D00327"/>
    <w:rsid w:val="00D00A23"/>
    <w:rsid w:val="00D00D24"/>
    <w:rsid w:val="00D00D37"/>
    <w:rsid w:val="00D0119A"/>
    <w:rsid w:val="00D01298"/>
    <w:rsid w:val="00D012BB"/>
    <w:rsid w:val="00D01473"/>
    <w:rsid w:val="00D01672"/>
    <w:rsid w:val="00D0200B"/>
    <w:rsid w:val="00D02304"/>
    <w:rsid w:val="00D029A5"/>
    <w:rsid w:val="00D02FD6"/>
    <w:rsid w:val="00D03646"/>
    <w:rsid w:val="00D03678"/>
    <w:rsid w:val="00D0380F"/>
    <w:rsid w:val="00D04526"/>
    <w:rsid w:val="00D047B7"/>
    <w:rsid w:val="00D04831"/>
    <w:rsid w:val="00D048B0"/>
    <w:rsid w:val="00D04AF4"/>
    <w:rsid w:val="00D04B70"/>
    <w:rsid w:val="00D050B0"/>
    <w:rsid w:val="00D05394"/>
    <w:rsid w:val="00D0559D"/>
    <w:rsid w:val="00D057B2"/>
    <w:rsid w:val="00D05C45"/>
    <w:rsid w:val="00D05D40"/>
    <w:rsid w:val="00D05DBB"/>
    <w:rsid w:val="00D06586"/>
    <w:rsid w:val="00D06650"/>
    <w:rsid w:val="00D06A5B"/>
    <w:rsid w:val="00D06C52"/>
    <w:rsid w:val="00D06E6A"/>
    <w:rsid w:val="00D06F62"/>
    <w:rsid w:val="00D071A5"/>
    <w:rsid w:val="00D07611"/>
    <w:rsid w:val="00D07C03"/>
    <w:rsid w:val="00D07C1B"/>
    <w:rsid w:val="00D10133"/>
    <w:rsid w:val="00D1036E"/>
    <w:rsid w:val="00D109D8"/>
    <w:rsid w:val="00D10B79"/>
    <w:rsid w:val="00D10C6E"/>
    <w:rsid w:val="00D10DF5"/>
    <w:rsid w:val="00D1190B"/>
    <w:rsid w:val="00D11AC8"/>
    <w:rsid w:val="00D11D5D"/>
    <w:rsid w:val="00D12440"/>
    <w:rsid w:val="00D12692"/>
    <w:rsid w:val="00D12823"/>
    <w:rsid w:val="00D128B5"/>
    <w:rsid w:val="00D13DC7"/>
    <w:rsid w:val="00D1405A"/>
    <w:rsid w:val="00D14477"/>
    <w:rsid w:val="00D1473C"/>
    <w:rsid w:val="00D1487B"/>
    <w:rsid w:val="00D1499C"/>
    <w:rsid w:val="00D14BD0"/>
    <w:rsid w:val="00D14DD4"/>
    <w:rsid w:val="00D14F34"/>
    <w:rsid w:val="00D1503E"/>
    <w:rsid w:val="00D1549A"/>
    <w:rsid w:val="00D15A92"/>
    <w:rsid w:val="00D16223"/>
    <w:rsid w:val="00D16576"/>
    <w:rsid w:val="00D16D2F"/>
    <w:rsid w:val="00D16EB8"/>
    <w:rsid w:val="00D171DB"/>
    <w:rsid w:val="00D173AF"/>
    <w:rsid w:val="00D17430"/>
    <w:rsid w:val="00D1744C"/>
    <w:rsid w:val="00D17509"/>
    <w:rsid w:val="00D1767F"/>
    <w:rsid w:val="00D17821"/>
    <w:rsid w:val="00D200AC"/>
    <w:rsid w:val="00D2015B"/>
    <w:rsid w:val="00D2016F"/>
    <w:rsid w:val="00D209F0"/>
    <w:rsid w:val="00D20E1B"/>
    <w:rsid w:val="00D2105E"/>
    <w:rsid w:val="00D2108E"/>
    <w:rsid w:val="00D211F7"/>
    <w:rsid w:val="00D2132E"/>
    <w:rsid w:val="00D2133A"/>
    <w:rsid w:val="00D21C58"/>
    <w:rsid w:val="00D21D87"/>
    <w:rsid w:val="00D21FB7"/>
    <w:rsid w:val="00D2208B"/>
    <w:rsid w:val="00D2256F"/>
    <w:rsid w:val="00D2287D"/>
    <w:rsid w:val="00D24143"/>
    <w:rsid w:val="00D2470B"/>
    <w:rsid w:val="00D248FE"/>
    <w:rsid w:val="00D24903"/>
    <w:rsid w:val="00D24C0F"/>
    <w:rsid w:val="00D24DFB"/>
    <w:rsid w:val="00D24E6A"/>
    <w:rsid w:val="00D252AC"/>
    <w:rsid w:val="00D2537B"/>
    <w:rsid w:val="00D25407"/>
    <w:rsid w:val="00D256BF"/>
    <w:rsid w:val="00D25D94"/>
    <w:rsid w:val="00D25FC4"/>
    <w:rsid w:val="00D25FF8"/>
    <w:rsid w:val="00D2617D"/>
    <w:rsid w:val="00D26853"/>
    <w:rsid w:val="00D26856"/>
    <w:rsid w:val="00D26B12"/>
    <w:rsid w:val="00D26BAF"/>
    <w:rsid w:val="00D26C3D"/>
    <w:rsid w:val="00D2703B"/>
    <w:rsid w:val="00D2755F"/>
    <w:rsid w:val="00D278E2"/>
    <w:rsid w:val="00D27972"/>
    <w:rsid w:val="00D27CF6"/>
    <w:rsid w:val="00D27E5C"/>
    <w:rsid w:val="00D30112"/>
    <w:rsid w:val="00D30241"/>
    <w:rsid w:val="00D30244"/>
    <w:rsid w:val="00D302EC"/>
    <w:rsid w:val="00D30479"/>
    <w:rsid w:val="00D307B6"/>
    <w:rsid w:val="00D3094E"/>
    <w:rsid w:val="00D30BE0"/>
    <w:rsid w:val="00D315BF"/>
    <w:rsid w:val="00D3169F"/>
    <w:rsid w:val="00D31716"/>
    <w:rsid w:val="00D31738"/>
    <w:rsid w:val="00D31743"/>
    <w:rsid w:val="00D318DF"/>
    <w:rsid w:val="00D31902"/>
    <w:rsid w:val="00D31B38"/>
    <w:rsid w:val="00D31C28"/>
    <w:rsid w:val="00D3278C"/>
    <w:rsid w:val="00D32BF8"/>
    <w:rsid w:val="00D32D9C"/>
    <w:rsid w:val="00D33AA2"/>
    <w:rsid w:val="00D33B0A"/>
    <w:rsid w:val="00D33B85"/>
    <w:rsid w:val="00D34881"/>
    <w:rsid w:val="00D34A6F"/>
    <w:rsid w:val="00D350FD"/>
    <w:rsid w:val="00D3540A"/>
    <w:rsid w:val="00D354C3"/>
    <w:rsid w:val="00D35553"/>
    <w:rsid w:val="00D3595F"/>
    <w:rsid w:val="00D35A8F"/>
    <w:rsid w:val="00D35B6B"/>
    <w:rsid w:val="00D35C06"/>
    <w:rsid w:val="00D35C70"/>
    <w:rsid w:val="00D35D2C"/>
    <w:rsid w:val="00D35EA7"/>
    <w:rsid w:val="00D360A7"/>
    <w:rsid w:val="00D363D9"/>
    <w:rsid w:val="00D36A05"/>
    <w:rsid w:val="00D36D88"/>
    <w:rsid w:val="00D36E1C"/>
    <w:rsid w:val="00D372AE"/>
    <w:rsid w:val="00D372C3"/>
    <w:rsid w:val="00D376BD"/>
    <w:rsid w:val="00D377E9"/>
    <w:rsid w:val="00D3785A"/>
    <w:rsid w:val="00D37EDE"/>
    <w:rsid w:val="00D40316"/>
    <w:rsid w:val="00D4080D"/>
    <w:rsid w:val="00D40877"/>
    <w:rsid w:val="00D412DA"/>
    <w:rsid w:val="00D4152B"/>
    <w:rsid w:val="00D4168C"/>
    <w:rsid w:val="00D416A7"/>
    <w:rsid w:val="00D4189D"/>
    <w:rsid w:val="00D41E19"/>
    <w:rsid w:val="00D41EA2"/>
    <w:rsid w:val="00D41F20"/>
    <w:rsid w:val="00D42392"/>
    <w:rsid w:val="00D427FC"/>
    <w:rsid w:val="00D42898"/>
    <w:rsid w:val="00D42A3B"/>
    <w:rsid w:val="00D42AD0"/>
    <w:rsid w:val="00D42AFC"/>
    <w:rsid w:val="00D42BD9"/>
    <w:rsid w:val="00D42DC6"/>
    <w:rsid w:val="00D42DC7"/>
    <w:rsid w:val="00D42E68"/>
    <w:rsid w:val="00D43068"/>
    <w:rsid w:val="00D431FD"/>
    <w:rsid w:val="00D434AD"/>
    <w:rsid w:val="00D436C3"/>
    <w:rsid w:val="00D43B08"/>
    <w:rsid w:val="00D446BC"/>
    <w:rsid w:val="00D448C4"/>
    <w:rsid w:val="00D44AFB"/>
    <w:rsid w:val="00D44C29"/>
    <w:rsid w:val="00D453E4"/>
    <w:rsid w:val="00D4586C"/>
    <w:rsid w:val="00D458B9"/>
    <w:rsid w:val="00D458F1"/>
    <w:rsid w:val="00D45903"/>
    <w:rsid w:val="00D45A6A"/>
    <w:rsid w:val="00D45B73"/>
    <w:rsid w:val="00D46181"/>
    <w:rsid w:val="00D463F7"/>
    <w:rsid w:val="00D4663B"/>
    <w:rsid w:val="00D46799"/>
    <w:rsid w:val="00D46BC7"/>
    <w:rsid w:val="00D4740B"/>
    <w:rsid w:val="00D47BCE"/>
    <w:rsid w:val="00D47C7C"/>
    <w:rsid w:val="00D47D01"/>
    <w:rsid w:val="00D47FE2"/>
    <w:rsid w:val="00D5058B"/>
    <w:rsid w:val="00D5064B"/>
    <w:rsid w:val="00D508B5"/>
    <w:rsid w:val="00D50A8F"/>
    <w:rsid w:val="00D50C22"/>
    <w:rsid w:val="00D51022"/>
    <w:rsid w:val="00D513AB"/>
    <w:rsid w:val="00D516CC"/>
    <w:rsid w:val="00D518B9"/>
    <w:rsid w:val="00D51B63"/>
    <w:rsid w:val="00D5220A"/>
    <w:rsid w:val="00D52210"/>
    <w:rsid w:val="00D52400"/>
    <w:rsid w:val="00D525F9"/>
    <w:rsid w:val="00D52904"/>
    <w:rsid w:val="00D529DC"/>
    <w:rsid w:val="00D52A0D"/>
    <w:rsid w:val="00D52D11"/>
    <w:rsid w:val="00D5314F"/>
    <w:rsid w:val="00D5343C"/>
    <w:rsid w:val="00D537B8"/>
    <w:rsid w:val="00D537E0"/>
    <w:rsid w:val="00D538A1"/>
    <w:rsid w:val="00D539BF"/>
    <w:rsid w:val="00D541BF"/>
    <w:rsid w:val="00D54308"/>
    <w:rsid w:val="00D5446B"/>
    <w:rsid w:val="00D546CE"/>
    <w:rsid w:val="00D5484D"/>
    <w:rsid w:val="00D5488C"/>
    <w:rsid w:val="00D54BA9"/>
    <w:rsid w:val="00D54ED6"/>
    <w:rsid w:val="00D54F3A"/>
    <w:rsid w:val="00D555D6"/>
    <w:rsid w:val="00D558AD"/>
    <w:rsid w:val="00D558B8"/>
    <w:rsid w:val="00D5590D"/>
    <w:rsid w:val="00D55B45"/>
    <w:rsid w:val="00D55E28"/>
    <w:rsid w:val="00D56888"/>
    <w:rsid w:val="00D56FD0"/>
    <w:rsid w:val="00D5715D"/>
    <w:rsid w:val="00D5717D"/>
    <w:rsid w:val="00D57248"/>
    <w:rsid w:val="00D57D22"/>
    <w:rsid w:val="00D60165"/>
    <w:rsid w:val="00D6037A"/>
    <w:rsid w:val="00D608B5"/>
    <w:rsid w:val="00D608B8"/>
    <w:rsid w:val="00D60F37"/>
    <w:rsid w:val="00D611BA"/>
    <w:rsid w:val="00D613D1"/>
    <w:rsid w:val="00D615C1"/>
    <w:rsid w:val="00D616C9"/>
    <w:rsid w:val="00D6222C"/>
    <w:rsid w:val="00D62459"/>
    <w:rsid w:val="00D628D9"/>
    <w:rsid w:val="00D6290A"/>
    <w:rsid w:val="00D62FC0"/>
    <w:rsid w:val="00D6313C"/>
    <w:rsid w:val="00D631F5"/>
    <w:rsid w:val="00D63799"/>
    <w:rsid w:val="00D63BF4"/>
    <w:rsid w:val="00D63EE2"/>
    <w:rsid w:val="00D6419B"/>
    <w:rsid w:val="00D64308"/>
    <w:rsid w:val="00D643E8"/>
    <w:rsid w:val="00D644C6"/>
    <w:rsid w:val="00D64BDB"/>
    <w:rsid w:val="00D6513F"/>
    <w:rsid w:val="00D6515E"/>
    <w:rsid w:val="00D652DE"/>
    <w:rsid w:val="00D653D1"/>
    <w:rsid w:val="00D65492"/>
    <w:rsid w:val="00D6578A"/>
    <w:rsid w:val="00D66066"/>
    <w:rsid w:val="00D66315"/>
    <w:rsid w:val="00D66721"/>
    <w:rsid w:val="00D66BAA"/>
    <w:rsid w:val="00D66D69"/>
    <w:rsid w:val="00D673C5"/>
    <w:rsid w:val="00D6765B"/>
    <w:rsid w:val="00D67DA6"/>
    <w:rsid w:val="00D67E1A"/>
    <w:rsid w:val="00D67FAA"/>
    <w:rsid w:val="00D70011"/>
    <w:rsid w:val="00D708D3"/>
    <w:rsid w:val="00D7091B"/>
    <w:rsid w:val="00D71288"/>
    <w:rsid w:val="00D713E5"/>
    <w:rsid w:val="00D717E5"/>
    <w:rsid w:val="00D7182D"/>
    <w:rsid w:val="00D71AE2"/>
    <w:rsid w:val="00D71C12"/>
    <w:rsid w:val="00D71ED9"/>
    <w:rsid w:val="00D71F94"/>
    <w:rsid w:val="00D72152"/>
    <w:rsid w:val="00D72204"/>
    <w:rsid w:val="00D7228E"/>
    <w:rsid w:val="00D72570"/>
    <w:rsid w:val="00D72630"/>
    <w:rsid w:val="00D72633"/>
    <w:rsid w:val="00D72B7E"/>
    <w:rsid w:val="00D72D0D"/>
    <w:rsid w:val="00D72DB1"/>
    <w:rsid w:val="00D72E3D"/>
    <w:rsid w:val="00D73509"/>
    <w:rsid w:val="00D7395D"/>
    <w:rsid w:val="00D74547"/>
    <w:rsid w:val="00D745FD"/>
    <w:rsid w:val="00D74603"/>
    <w:rsid w:val="00D74769"/>
    <w:rsid w:val="00D74A2E"/>
    <w:rsid w:val="00D74C15"/>
    <w:rsid w:val="00D7505E"/>
    <w:rsid w:val="00D75591"/>
    <w:rsid w:val="00D755F5"/>
    <w:rsid w:val="00D757F8"/>
    <w:rsid w:val="00D75BBB"/>
    <w:rsid w:val="00D75D7C"/>
    <w:rsid w:val="00D75F51"/>
    <w:rsid w:val="00D761B1"/>
    <w:rsid w:val="00D76377"/>
    <w:rsid w:val="00D7647C"/>
    <w:rsid w:val="00D76622"/>
    <w:rsid w:val="00D768D2"/>
    <w:rsid w:val="00D76CC0"/>
    <w:rsid w:val="00D77631"/>
    <w:rsid w:val="00D77C99"/>
    <w:rsid w:val="00D80A46"/>
    <w:rsid w:val="00D80AAC"/>
    <w:rsid w:val="00D80C36"/>
    <w:rsid w:val="00D8106D"/>
    <w:rsid w:val="00D810E4"/>
    <w:rsid w:val="00D810E5"/>
    <w:rsid w:val="00D814B0"/>
    <w:rsid w:val="00D81D29"/>
    <w:rsid w:val="00D81E77"/>
    <w:rsid w:val="00D82082"/>
    <w:rsid w:val="00D82BFD"/>
    <w:rsid w:val="00D82D70"/>
    <w:rsid w:val="00D82D7A"/>
    <w:rsid w:val="00D83091"/>
    <w:rsid w:val="00D83423"/>
    <w:rsid w:val="00D834F3"/>
    <w:rsid w:val="00D83B4B"/>
    <w:rsid w:val="00D84308"/>
    <w:rsid w:val="00D84366"/>
    <w:rsid w:val="00D843C9"/>
    <w:rsid w:val="00D84593"/>
    <w:rsid w:val="00D84A0B"/>
    <w:rsid w:val="00D84BC0"/>
    <w:rsid w:val="00D84DA8"/>
    <w:rsid w:val="00D8551E"/>
    <w:rsid w:val="00D8590C"/>
    <w:rsid w:val="00D859E9"/>
    <w:rsid w:val="00D85B2E"/>
    <w:rsid w:val="00D85F1D"/>
    <w:rsid w:val="00D86503"/>
    <w:rsid w:val="00D865F7"/>
    <w:rsid w:val="00D869BA"/>
    <w:rsid w:val="00D86D00"/>
    <w:rsid w:val="00D87501"/>
    <w:rsid w:val="00D87AF1"/>
    <w:rsid w:val="00D90544"/>
    <w:rsid w:val="00D907E1"/>
    <w:rsid w:val="00D90F23"/>
    <w:rsid w:val="00D91BA6"/>
    <w:rsid w:val="00D91EC6"/>
    <w:rsid w:val="00D91ED3"/>
    <w:rsid w:val="00D91F74"/>
    <w:rsid w:val="00D92172"/>
    <w:rsid w:val="00D92D38"/>
    <w:rsid w:val="00D92E36"/>
    <w:rsid w:val="00D9368E"/>
    <w:rsid w:val="00D936A8"/>
    <w:rsid w:val="00D93784"/>
    <w:rsid w:val="00D93C4E"/>
    <w:rsid w:val="00D93D53"/>
    <w:rsid w:val="00D9447B"/>
    <w:rsid w:val="00D946DA"/>
    <w:rsid w:val="00D94987"/>
    <w:rsid w:val="00D9522D"/>
    <w:rsid w:val="00D95A8B"/>
    <w:rsid w:val="00D95C53"/>
    <w:rsid w:val="00D95F9D"/>
    <w:rsid w:val="00D96592"/>
    <w:rsid w:val="00D96814"/>
    <w:rsid w:val="00D9697F"/>
    <w:rsid w:val="00D969CD"/>
    <w:rsid w:val="00D96AD9"/>
    <w:rsid w:val="00D97291"/>
    <w:rsid w:val="00D9764E"/>
    <w:rsid w:val="00D976C2"/>
    <w:rsid w:val="00D97844"/>
    <w:rsid w:val="00D97E96"/>
    <w:rsid w:val="00D97F43"/>
    <w:rsid w:val="00D97F81"/>
    <w:rsid w:val="00DA0100"/>
    <w:rsid w:val="00DA044C"/>
    <w:rsid w:val="00DA0602"/>
    <w:rsid w:val="00DA068A"/>
    <w:rsid w:val="00DA0854"/>
    <w:rsid w:val="00DA0E7D"/>
    <w:rsid w:val="00DA152D"/>
    <w:rsid w:val="00DA15AC"/>
    <w:rsid w:val="00DA18CB"/>
    <w:rsid w:val="00DA1B6C"/>
    <w:rsid w:val="00DA1EEE"/>
    <w:rsid w:val="00DA2115"/>
    <w:rsid w:val="00DA2482"/>
    <w:rsid w:val="00DA2DC3"/>
    <w:rsid w:val="00DA2F6D"/>
    <w:rsid w:val="00DA3262"/>
    <w:rsid w:val="00DA3A84"/>
    <w:rsid w:val="00DA3E96"/>
    <w:rsid w:val="00DA3ED8"/>
    <w:rsid w:val="00DA46F9"/>
    <w:rsid w:val="00DA471D"/>
    <w:rsid w:val="00DA471F"/>
    <w:rsid w:val="00DA4BA5"/>
    <w:rsid w:val="00DA5387"/>
    <w:rsid w:val="00DA567C"/>
    <w:rsid w:val="00DA57AD"/>
    <w:rsid w:val="00DA5CCA"/>
    <w:rsid w:val="00DA5D80"/>
    <w:rsid w:val="00DA6006"/>
    <w:rsid w:val="00DA6015"/>
    <w:rsid w:val="00DA617D"/>
    <w:rsid w:val="00DA699C"/>
    <w:rsid w:val="00DA6A7E"/>
    <w:rsid w:val="00DA6F4B"/>
    <w:rsid w:val="00DA72C5"/>
    <w:rsid w:val="00DA7591"/>
    <w:rsid w:val="00DA76CC"/>
    <w:rsid w:val="00DA79A6"/>
    <w:rsid w:val="00DA7ACB"/>
    <w:rsid w:val="00DB05BF"/>
    <w:rsid w:val="00DB05D3"/>
    <w:rsid w:val="00DB075A"/>
    <w:rsid w:val="00DB0867"/>
    <w:rsid w:val="00DB0AB6"/>
    <w:rsid w:val="00DB0CE1"/>
    <w:rsid w:val="00DB0E12"/>
    <w:rsid w:val="00DB0E39"/>
    <w:rsid w:val="00DB0E7C"/>
    <w:rsid w:val="00DB1953"/>
    <w:rsid w:val="00DB19EF"/>
    <w:rsid w:val="00DB1E0A"/>
    <w:rsid w:val="00DB1E61"/>
    <w:rsid w:val="00DB1FA7"/>
    <w:rsid w:val="00DB227B"/>
    <w:rsid w:val="00DB2426"/>
    <w:rsid w:val="00DB2A24"/>
    <w:rsid w:val="00DB325B"/>
    <w:rsid w:val="00DB36A4"/>
    <w:rsid w:val="00DB3DA9"/>
    <w:rsid w:val="00DB3DD4"/>
    <w:rsid w:val="00DB3EE1"/>
    <w:rsid w:val="00DB495A"/>
    <w:rsid w:val="00DB4CED"/>
    <w:rsid w:val="00DB4D2D"/>
    <w:rsid w:val="00DB4D40"/>
    <w:rsid w:val="00DB4D44"/>
    <w:rsid w:val="00DB4E76"/>
    <w:rsid w:val="00DB52BF"/>
    <w:rsid w:val="00DB5DD4"/>
    <w:rsid w:val="00DB5DE0"/>
    <w:rsid w:val="00DB698E"/>
    <w:rsid w:val="00DB6A4D"/>
    <w:rsid w:val="00DB6EBF"/>
    <w:rsid w:val="00DB6FD0"/>
    <w:rsid w:val="00DB7148"/>
    <w:rsid w:val="00DB74A3"/>
    <w:rsid w:val="00DB7802"/>
    <w:rsid w:val="00DB7BCE"/>
    <w:rsid w:val="00DB7C7E"/>
    <w:rsid w:val="00DB7EFC"/>
    <w:rsid w:val="00DB7F52"/>
    <w:rsid w:val="00DC005F"/>
    <w:rsid w:val="00DC0627"/>
    <w:rsid w:val="00DC0BF3"/>
    <w:rsid w:val="00DC1178"/>
    <w:rsid w:val="00DC1332"/>
    <w:rsid w:val="00DC1383"/>
    <w:rsid w:val="00DC1520"/>
    <w:rsid w:val="00DC1821"/>
    <w:rsid w:val="00DC18E6"/>
    <w:rsid w:val="00DC22AF"/>
    <w:rsid w:val="00DC2528"/>
    <w:rsid w:val="00DC25FA"/>
    <w:rsid w:val="00DC2745"/>
    <w:rsid w:val="00DC2BFA"/>
    <w:rsid w:val="00DC2F57"/>
    <w:rsid w:val="00DC4738"/>
    <w:rsid w:val="00DC4B46"/>
    <w:rsid w:val="00DC4E6F"/>
    <w:rsid w:val="00DC5E63"/>
    <w:rsid w:val="00DC663D"/>
    <w:rsid w:val="00DC6828"/>
    <w:rsid w:val="00DC6946"/>
    <w:rsid w:val="00DC6CC6"/>
    <w:rsid w:val="00DC77F2"/>
    <w:rsid w:val="00DC7ABE"/>
    <w:rsid w:val="00DC7AF7"/>
    <w:rsid w:val="00DC7EF1"/>
    <w:rsid w:val="00DC7F61"/>
    <w:rsid w:val="00DC7F87"/>
    <w:rsid w:val="00DD0939"/>
    <w:rsid w:val="00DD0990"/>
    <w:rsid w:val="00DD09DD"/>
    <w:rsid w:val="00DD0A56"/>
    <w:rsid w:val="00DD162E"/>
    <w:rsid w:val="00DD176F"/>
    <w:rsid w:val="00DD18A3"/>
    <w:rsid w:val="00DD1AA9"/>
    <w:rsid w:val="00DD1C8C"/>
    <w:rsid w:val="00DD1E85"/>
    <w:rsid w:val="00DD264A"/>
    <w:rsid w:val="00DD2715"/>
    <w:rsid w:val="00DD2786"/>
    <w:rsid w:val="00DD27B5"/>
    <w:rsid w:val="00DD28E8"/>
    <w:rsid w:val="00DD2ECB"/>
    <w:rsid w:val="00DD304C"/>
    <w:rsid w:val="00DD351A"/>
    <w:rsid w:val="00DD36EA"/>
    <w:rsid w:val="00DD37B6"/>
    <w:rsid w:val="00DD37BB"/>
    <w:rsid w:val="00DD3914"/>
    <w:rsid w:val="00DD39F4"/>
    <w:rsid w:val="00DD3C53"/>
    <w:rsid w:val="00DD3CF6"/>
    <w:rsid w:val="00DD45BD"/>
    <w:rsid w:val="00DD49E3"/>
    <w:rsid w:val="00DD4D01"/>
    <w:rsid w:val="00DD4FB3"/>
    <w:rsid w:val="00DD505C"/>
    <w:rsid w:val="00DD5125"/>
    <w:rsid w:val="00DD5699"/>
    <w:rsid w:val="00DD5873"/>
    <w:rsid w:val="00DD5A5E"/>
    <w:rsid w:val="00DD5B77"/>
    <w:rsid w:val="00DD6227"/>
    <w:rsid w:val="00DD634C"/>
    <w:rsid w:val="00DD66B9"/>
    <w:rsid w:val="00DD692B"/>
    <w:rsid w:val="00DD6E4A"/>
    <w:rsid w:val="00DD6F1E"/>
    <w:rsid w:val="00DD728E"/>
    <w:rsid w:val="00DD72E0"/>
    <w:rsid w:val="00DD76E1"/>
    <w:rsid w:val="00DD7AC2"/>
    <w:rsid w:val="00DD7FB2"/>
    <w:rsid w:val="00DE0234"/>
    <w:rsid w:val="00DE02C0"/>
    <w:rsid w:val="00DE083F"/>
    <w:rsid w:val="00DE0D8F"/>
    <w:rsid w:val="00DE120E"/>
    <w:rsid w:val="00DE131E"/>
    <w:rsid w:val="00DE138C"/>
    <w:rsid w:val="00DE13DB"/>
    <w:rsid w:val="00DE2158"/>
    <w:rsid w:val="00DE23BB"/>
    <w:rsid w:val="00DE259F"/>
    <w:rsid w:val="00DE28BB"/>
    <w:rsid w:val="00DE2960"/>
    <w:rsid w:val="00DE348A"/>
    <w:rsid w:val="00DE34E8"/>
    <w:rsid w:val="00DE374C"/>
    <w:rsid w:val="00DE390C"/>
    <w:rsid w:val="00DE4051"/>
    <w:rsid w:val="00DE40C3"/>
    <w:rsid w:val="00DE479E"/>
    <w:rsid w:val="00DE4A9E"/>
    <w:rsid w:val="00DE4B01"/>
    <w:rsid w:val="00DE4C4C"/>
    <w:rsid w:val="00DE50CA"/>
    <w:rsid w:val="00DE5152"/>
    <w:rsid w:val="00DE5D6C"/>
    <w:rsid w:val="00DE63D8"/>
    <w:rsid w:val="00DE6A75"/>
    <w:rsid w:val="00DE6AFC"/>
    <w:rsid w:val="00DE6CAF"/>
    <w:rsid w:val="00DE6D4C"/>
    <w:rsid w:val="00DE6E14"/>
    <w:rsid w:val="00DE6E86"/>
    <w:rsid w:val="00DE6EDB"/>
    <w:rsid w:val="00DE6FF4"/>
    <w:rsid w:val="00DE76AB"/>
    <w:rsid w:val="00DE7748"/>
    <w:rsid w:val="00DE77A8"/>
    <w:rsid w:val="00DE78CE"/>
    <w:rsid w:val="00DE7C40"/>
    <w:rsid w:val="00DE7C62"/>
    <w:rsid w:val="00DF0650"/>
    <w:rsid w:val="00DF07C0"/>
    <w:rsid w:val="00DF0A15"/>
    <w:rsid w:val="00DF0A72"/>
    <w:rsid w:val="00DF0C63"/>
    <w:rsid w:val="00DF14B4"/>
    <w:rsid w:val="00DF1587"/>
    <w:rsid w:val="00DF1E0F"/>
    <w:rsid w:val="00DF2089"/>
    <w:rsid w:val="00DF23B9"/>
    <w:rsid w:val="00DF27EC"/>
    <w:rsid w:val="00DF2A45"/>
    <w:rsid w:val="00DF2A86"/>
    <w:rsid w:val="00DF2B2B"/>
    <w:rsid w:val="00DF2CB4"/>
    <w:rsid w:val="00DF3C04"/>
    <w:rsid w:val="00DF4DAE"/>
    <w:rsid w:val="00DF5061"/>
    <w:rsid w:val="00DF5228"/>
    <w:rsid w:val="00DF53C2"/>
    <w:rsid w:val="00DF546B"/>
    <w:rsid w:val="00DF5549"/>
    <w:rsid w:val="00DF55BF"/>
    <w:rsid w:val="00DF5738"/>
    <w:rsid w:val="00DF5863"/>
    <w:rsid w:val="00DF5ECF"/>
    <w:rsid w:val="00DF5FEC"/>
    <w:rsid w:val="00DF669D"/>
    <w:rsid w:val="00DF6A52"/>
    <w:rsid w:val="00DF70CF"/>
    <w:rsid w:val="00E003B3"/>
    <w:rsid w:val="00E00673"/>
    <w:rsid w:val="00E00686"/>
    <w:rsid w:val="00E0082C"/>
    <w:rsid w:val="00E00CA7"/>
    <w:rsid w:val="00E017D3"/>
    <w:rsid w:val="00E018A9"/>
    <w:rsid w:val="00E021BA"/>
    <w:rsid w:val="00E0232B"/>
    <w:rsid w:val="00E024A9"/>
    <w:rsid w:val="00E0284F"/>
    <w:rsid w:val="00E02A2D"/>
    <w:rsid w:val="00E02AB3"/>
    <w:rsid w:val="00E02F91"/>
    <w:rsid w:val="00E0349F"/>
    <w:rsid w:val="00E03688"/>
    <w:rsid w:val="00E03701"/>
    <w:rsid w:val="00E038D0"/>
    <w:rsid w:val="00E03A22"/>
    <w:rsid w:val="00E03C87"/>
    <w:rsid w:val="00E04041"/>
    <w:rsid w:val="00E04061"/>
    <w:rsid w:val="00E046A4"/>
    <w:rsid w:val="00E04827"/>
    <w:rsid w:val="00E04A45"/>
    <w:rsid w:val="00E04B04"/>
    <w:rsid w:val="00E04E73"/>
    <w:rsid w:val="00E05161"/>
    <w:rsid w:val="00E05385"/>
    <w:rsid w:val="00E053EE"/>
    <w:rsid w:val="00E05483"/>
    <w:rsid w:val="00E05839"/>
    <w:rsid w:val="00E05E03"/>
    <w:rsid w:val="00E05EB3"/>
    <w:rsid w:val="00E069B7"/>
    <w:rsid w:val="00E06CA5"/>
    <w:rsid w:val="00E06D65"/>
    <w:rsid w:val="00E06F6F"/>
    <w:rsid w:val="00E0720A"/>
    <w:rsid w:val="00E072CA"/>
    <w:rsid w:val="00E07968"/>
    <w:rsid w:val="00E07B55"/>
    <w:rsid w:val="00E07C71"/>
    <w:rsid w:val="00E100EA"/>
    <w:rsid w:val="00E104D1"/>
    <w:rsid w:val="00E10776"/>
    <w:rsid w:val="00E1110B"/>
    <w:rsid w:val="00E11196"/>
    <w:rsid w:val="00E11214"/>
    <w:rsid w:val="00E115B8"/>
    <w:rsid w:val="00E11702"/>
    <w:rsid w:val="00E11B44"/>
    <w:rsid w:val="00E12C5B"/>
    <w:rsid w:val="00E12D4F"/>
    <w:rsid w:val="00E13691"/>
    <w:rsid w:val="00E13918"/>
    <w:rsid w:val="00E13C3C"/>
    <w:rsid w:val="00E1432D"/>
    <w:rsid w:val="00E144C3"/>
    <w:rsid w:val="00E14770"/>
    <w:rsid w:val="00E14A54"/>
    <w:rsid w:val="00E14BAE"/>
    <w:rsid w:val="00E14EAB"/>
    <w:rsid w:val="00E151C9"/>
    <w:rsid w:val="00E15420"/>
    <w:rsid w:val="00E15B45"/>
    <w:rsid w:val="00E15BA3"/>
    <w:rsid w:val="00E15D0E"/>
    <w:rsid w:val="00E15D70"/>
    <w:rsid w:val="00E15DE3"/>
    <w:rsid w:val="00E162E4"/>
    <w:rsid w:val="00E165F5"/>
    <w:rsid w:val="00E1673F"/>
    <w:rsid w:val="00E16750"/>
    <w:rsid w:val="00E16900"/>
    <w:rsid w:val="00E169AE"/>
    <w:rsid w:val="00E169EC"/>
    <w:rsid w:val="00E16BE2"/>
    <w:rsid w:val="00E17162"/>
    <w:rsid w:val="00E17616"/>
    <w:rsid w:val="00E176AC"/>
    <w:rsid w:val="00E1773C"/>
    <w:rsid w:val="00E17BA1"/>
    <w:rsid w:val="00E17BA3"/>
    <w:rsid w:val="00E17F37"/>
    <w:rsid w:val="00E2001E"/>
    <w:rsid w:val="00E2015C"/>
    <w:rsid w:val="00E206E0"/>
    <w:rsid w:val="00E20AD6"/>
    <w:rsid w:val="00E20AE7"/>
    <w:rsid w:val="00E20B98"/>
    <w:rsid w:val="00E20E62"/>
    <w:rsid w:val="00E21295"/>
    <w:rsid w:val="00E21309"/>
    <w:rsid w:val="00E21AD5"/>
    <w:rsid w:val="00E21D66"/>
    <w:rsid w:val="00E22426"/>
    <w:rsid w:val="00E224A4"/>
    <w:rsid w:val="00E22577"/>
    <w:rsid w:val="00E22B8E"/>
    <w:rsid w:val="00E233C3"/>
    <w:rsid w:val="00E2347B"/>
    <w:rsid w:val="00E23717"/>
    <w:rsid w:val="00E2372A"/>
    <w:rsid w:val="00E2373B"/>
    <w:rsid w:val="00E23860"/>
    <w:rsid w:val="00E23992"/>
    <w:rsid w:val="00E240BC"/>
    <w:rsid w:val="00E240DA"/>
    <w:rsid w:val="00E241E0"/>
    <w:rsid w:val="00E24399"/>
    <w:rsid w:val="00E2479F"/>
    <w:rsid w:val="00E24B05"/>
    <w:rsid w:val="00E24B65"/>
    <w:rsid w:val="00E25EC9"/>
    <w:rsid w:val="00E2643B"/>
    <w:rsid w:val="00E26534"/>
    <w:rsid w:val="00E26593"/>
    <w:rsid w:val="00E26CCF"/>
    <w:rsid w:val="00E26DD9"/>
    <w:rsid w:val="00E27122"/>
    <w:rsid w:val="00E27158"/>
    <w:rsid w:val="00E2720C"/>
    <w:rsid w:val="00E272E2"/>
    <w:rsid w:val="00E279C8"/>
    <w:rsid w:val="00E279F6"/>
    <w:rsid w:val="00E27A69"/>
    <w:rsid w:val="00E27AD5"/>
    <w:rsid w:val="00E27E76"/>
    <w:rsid w:val="00E30189"/>
    <w:rsid w:val="00E30254"/>
    <w:rsid w:val="00E307CC"/>
    <w:rsid w:val="00E309F5"/>
    <w:rsid w:val="00E30B3C"/>
    <w:rsid w:val="00E30B4D"/>
    <w:rsid w:val="00E31296"/>
    <w:rsid w:val="00E314AD"/>
    <w:rsid w:val="00E32227"/>
    <w:rsid w:val="00E323D5"/>
    <w:rsid w:val="00E32594"/>
    <w:rsid w:val="00E32A79"/>
    <w:rsid w:val="00E33800"/>
    <w:rsid w:val="00E33C16"/>
    <w:rsid w:val="00E33CAD"/>
    <w:rsid w:val="00E33DF8"/>
    <w:rsid w:val="00E33F83"/>
    <w:rsid w:val="00E3427F"/>
    <w:rsid w:val="00E349D9"/>
    <w:rsid w:val="00E34B22"/>
    <w:rsid w:val="00E35587"/>
    <w:rsid w:val="00E35773"/>
    <w:rsid w:val="00E35C1D"/>
    <w:rsid w:val="00E360E8"/>
    <w:rsid w:val="00E3666D"/>
    <w:rsid w:val="00E36D7D"/>
    <w:rsid w:val="00E36F00"/>
    <w:rsid w:val="00E372F9"/>
    <w:rsid w:val="00E374C0"/>
    <w:rsid w:val="00E3759F"/>
    <w:rsid w:val="00E37910"/>
    <w:rsid w:val="00E37E8B"/>
    <w:rsid w:val="00E37FE0"/>
    <w:rsid w:val="00E40110"/>
    <w:rsid w:val="00E40188"/>
    <w:rsid w:val="00E4064E"/>
    <w:rsid w:val="00E4116D"/>
    <w:rsid w:val="00E418E6"/>
    <w:rsid w:val="00E418E8"/>
    <w:rsid w:val="00E41E01"/>
    <w:rsid w:val="00E41F1C"/>
    <w:rsid w:val="00E42265"/>
    <w:rsid w:val="00E423D2"/>
    <w:rsid w:val="00E4299F"/>
    <w:rsid w:val="00E42B8D"/>
    <w:rsid w:val="00E42C3E"/>
    <w:rsid w:val="00E42FBE"/>
    <w:rsid w:val="00E430D8"/>
    <w:rsid w:val="00E43253"/>
    <w:rsid w:val="00E4338A"/>
    <w:rsid w:val="00E43390"/>
    <w:rsid w:val="00E43668"/>
    <w:rsid w:val="00E4390A"/>
    <w:rsid w:val="00E44099"/>
    <w:rsid w:val="00E44156"/>
    <w:rsid w:val="00E4458F"/>
    <w:rsid w:val="00E446EC"/>
    <w:rsid w:val="00E447DF"/>
    <w:rsid w:val="00E44DE0"/>
    <w:rsid w:val="00E450CF"/>
    <w:rsid w:val="00E45122"/>
    <w:rsid w:val="00E454EF"/>
    <w:rsid w:val="00E4556A"/>
    <w:rsid w:val="00E455C6"/>
    <w:rsid w:val="00E45770"/>
    <w:rsid w:val="00E45D3A"/>
    <w:rsid w:val="00E46A30"/>
    <w:rsid w:val="00E46B08"/>
    <w:rsid w:val="00E46C2F"/>
    <w:rsid w:val="00E46D32"/>
    <w:rsid w:val="00E46F27"/>
    <w:rsid w:val="00E47258"/>
    <w:rsid w:val="00E47A22"/>
    <w:rsid w:val="00E47E04"/>
    <w:rsid w:val="00E50154"/>
    <w:rsid w:val="00E5023C"/>
    <w:rsid w:val="00E50868"/>
    <w:rsid w:val="00E50E13"/>
    <w:rsid w:val="00E50ECC"/>
    <w:rsid w:val="00E51077"/>
    <w:rsid w:val="00E517CE"/>
    <w:rsid w:val="00E51822"/>
    <w:rsid w:val="00E51CC1"/>
    <w:rsid w:val="00E5236B"/>
    <w:rsid w:val="00E5290A"/>
    <w:rsid w:val="00E52B92"/>
    <w:rsid w:val="00E53242"/>
    <w:rsid w:val="00E53707"/>
    <w:rsid w:val="00E53C39"/>
    <w:rsid w:val="00E53D70"/>
    <w:rsid w:val="00E53FE0"/>
    <w:rsid w:val="00E54316"/>
    <w:rsid w:val="00E543A4"/>
    <w:rsid w:val="00E54A05"/>
    <w:rsid w:val="00E54B62"/>
    <w:rsid w:val="00E54B68"/>
    <w:rsid w:val="00E54BD0"/>
    <w:rsid w:val="00E5506B"/>
    <w:rsid w:val="00E556B3"/>
    <w:rsid w:val="00E55821"/>
    <w:rsid w:val="00E5593F"/>
    <w:rsid w:val="00E5621C"/>
    <w:rsid w:val="00E564FA"/>
    <w:rsid w:val="00E56681"/>
    <w:rsid w:val="00E566EE"/>
    <w:rsid w:val="00E5696F"/>
    <w:rsid w:val="00E56A17"/>
    <w:rsid w:val="00E5716A"/>
    <w:rsid w:val="00E576EF"/>
    <w:rsid w:val="00E579F8"/>
    <w:rsid w:val="00E57E26"/>
    <w:rsid w:val="00E57F8E"/>
    <w:rsid w:val="00E60296"/>
    <w:rsid w:val="00E605F7"/>
    <w:rsid w:val="00E6074F"/>
    <w:rsid w:val="00E60BDE"/>
    <w:rsid w:val="00E61549"/>
    <w:rsid w:val="00E61775"/>
    <w:rsid w:val="00E618DD"/>
    <w:rsid w:val="00E61A84"/>
    <w:rsid w:val="00E61B2B"/>
    <w:rsid w:val="00E62A0C"/>
    <w:rsid w:val="00E62B90"/>
    <w:rsid w:val="00E62BD5"/>
    <w:rsid w:val="00E63352"/>
    <w:rsid w:val="00E633B2"/>
    <w:rsid w:val="00E63450"/>
    <w:rsid w:val="00E63940"/>
    <w:rsid w:val="00E63B1F"/>
    <w:rsid w:val="00E63DE1"/>
    <w:rsid w:val="00E63E92"/>
    <w:rsid w:val="00E64399"/>
    <w:rsid w:val="00E645D9"/>
    <w:rsid w:val="00E64644"/>
    <w:rsid w:val="00E647EE"/>
    <w:rsid w:val="00E64BCC"/>
    <w:rsid w:val="00E654DA"/>
    <w:rsid w:val="00E6596F"/>
    <w:rsid w:val="00E659CD"/>
    <w:rsid w:val="00E65C26"/>
    <w:rsid w:val="00E665B3"/>
    <w:rsid w:val="00E66B64"/>
    <w:rsid w:val="00E66D26"/>
    <w:rsid w:val="00E6711E"/>
    <w:rsid w:val="00E676B9"/>
    <w:rsid w:val="00E676F4"/>
    <w:rsid w:val="00E67868"/>
    <w:rsid w:val="00E67E25"/>
    <w:rsid w:val="00E70426"/>
    <w:rsid w:val="00E708C0"/>
    <w:rsid w:val="00E70A88"/>
    <w:rsid w:val="00E70C9A"/>
    <w:rsid w:val="00E70F17"/>
    <w:rsid w:val="00E71229"/>
    <w:rsid w:val="00E714DE"/>
    <w:rsid w:val="00E71501"/>
    <w:rsid w:val="00E71550"/>
    <w:rsid w:val="00E7183D"/>
    <w:rsid w:val="00E71ABF"/>
    <w:rsid w:val="00E71C7F"/>
    <w:rsid w:val="00E7200F"/>
    <w:rsid w:val="00E7211C"/>
    <w:rsid w:val="00E72146"/>
    <w:rsid w:val="00E7252B"/>
    <w:rsid w:val="00E72A5A"/>
    <w:rsid w:val="00E72F80"/>
    <w:rsid w:val="00E73137"/>
    <w:rsid w:val="00E73291"/>
    <w:rsid w:val="00E73340"/>
    <w:rsid w:val="00E73523"/>
    <w:rsid w:val="00E737F2"/>
    <w:rsid w:val="00E738B1"/>
    <w:rsid w:val="00E73CED"/>
    <w:rsid w:val="00E73ED5"/>
    <w:rsid w:val="00E74ECD"/>
    <w:rsid w:val="00E75041"/>
    <w:rsid w:val="00E75351"/>
    <w:rsid w:val="00E753F8"/>
    <w:rsid w:val="00E75B52"/>
    <w:rsid w:val="00E75DDC"/>
    <w:rsid w:val="00E75FC9"/>
    <w:rsid w:val="00E76039"/>
    <w:rsid w:val="00E7687D"/>
    <w:rsid w:val="00E76F5C"/>
    <w:rsid w:val="00E773F6"/>
    <w:rsid w:val="00E806B8"/>
    <w:rsid w:val="00E80C5D"/>
    <w:rsid w:val="00E80D22"/>
    <w:rsid w:val="00E8133D"/>
    <w:rsid w:val="00E81547"/>
    <w:rsid w:val="00E81745"/>
    <w:rsid w:val="00E81F72"/>
    <w:rsid w:val="00E82126"/>
    <w:rsid w:val="00E8227F"/>
    <w:rsid w:val="00E82410"/>
    <w:rsid w:val="00E82B3A"/>
    <w:rsid w:val="00E82EDA"/>
    <w:rsid w:val="00E83174"/>
    <w:rsid w:val="00E83187"/>
    <w:rsid w:val="00E831B0"/>
    <w:rsid w:val="00E83363"/>
    <w:rsid w:val="00E833B6"/>
    <w:rsid w:val="00E838F7"/>
    <w:rsid w:val="00E83B7B"/>
    <w:rsid w:val="00E83DE1"/>
    <w:rsid w:val="00E84198"/>
    <w:rsid w:val="00E84536"/>
    <w:rsid w:val="00E845A8"/>
    <w:rsid w:val="00E846D3"/>
    <w:rsid w:val="00E849C0"/>
    <w:rsid w:val="00E84A53"/>
    <w:rsid w:val="00E84EE5"/>
    <w:rsid w:val="00E852EF"/>
    <w:rsid w:val="00E854F2"/>
    <w:rsid w:val="00E8577C"/>
    <w:rsid w:val="00E85B9E"/>
    <w:rsid w:val="00E85D9A"/>
    <w:rsid w:val="00E85E58"/>
    <w:rsid w:val="00E85F22"/>
    <w:rsid w:val="00E86027"/>
    <w:rsid w:val="00E86148"/>
    <w:rsid w:val="00E86273"/>
    <w:rsid w:val="00E86682"/>
    <w:rsid w:val="00E86AC7"/>
    <w:rsid w:val="00E86BC6"/>
    <w:rsid w:val="00E86CE5"/>
    <w:rsid w:val="00E86FD9"/>
    <w:rsid w:val="00E87013"/>
    <w:rsid w:val="00E87446"/>
    <w:rsid w:val="00E874FE"/>
    <w:rsid w:val="00E8778D"/>
    <w:rsid w:val="00E878B4"/>
    <w:rsid w:val="00E8790F"/>
    <w:rsid w:val="00E87974"/>
    <w:rsid w:val="00E87C26"/>
    <w:rsid w:val="00E90055"/>
    <w:rsid w:val="00E900C2"/>
    <w:rsid w:val="00E9039A"/>
    <w:rsid w:val="00E90717"/>
    <w:rsid w:val="00E9080D"/>
    <w:rsid w:val="00E90CF2"/>
    <w:rsid w:val="00E90EFD"/>
    <w:rsid w:val="00E90FF2"/>
    <w:rsid w:val="00E912FB"/>
    <w:rsid w:val="00E91812"/>
    <w:rsid w:val="00E918D5"/>
    <w:rsid w:val="00E91962"/>
    <w:rsid w:val="00E91AA1"/>
    <w:rsid w:val="00E91D02"/>
    <w:rsid w:val="00E91E5A"/>
    <w:rsid w:val="00E91F4A"/>
    <w:rsid w:val="00E921A8"/>
    <w:rsid w:val="00E92808"/>
    <w:rsid w:val="00E931B4"/>
    <w:rsid w:val="00E93A81"/>
    <w:rsid w:val="00E93BAB"/>
    <w:rsid w:val="00E945BE"/>
    <w:rsid w:val="00E94B15"/>
    <w:rsid w:val="00E94D78"/>
    <w:rsid w:val="00E94F93"/>
    <w:rsid w:val="00E9588E"/>
    <w:rsid w:val="00E95B28"/>
    <w:rsid w:val="00E96B5D"/>
    <w:rsid w:val="00E96F31"/>
    <w:rsid w:val="00E96F4E"/>
    <w:rsid w:val="00E9726D"/>
    <w:rsid w:val="00E9748F"/>
    <w:rsid w:val="00E97CA1"/>
    <w:rsid w:val="00E97F67"/>
    <w:rsid w:val="00E97FDC"/>
    <w:rsid w:val="00EA027B"/>
    <w:rsid w:val="00EA08B4"/>
    <w:rsid w:val="00EA0E8D"/>
    <w:rsid w:val="00EA15AA"/>
    <w:rsid w:val="00EA1A02"/>
    <w:rsid w:val="00EA1CC5"/>
    <w:rsid w:val="00EA1E5E"/>
    <w:rsid w:val="00EA235E"/>
    <w:rsid w:val="00EA23C8"/>
    <w:rsid w:val="00EA26B5"/>
    <w:rsid w:val="00EA2797"/>
    <w:rsid w:val="00EA28AC"/>
    <w:rsid w:val="00EA290E"/>
    <w:rsid w:val="00EA298B"/>
    <w:rsid w:val="00EA29B5"/>
    <w:rsid w:val="00EA2ADB"/>
    <w:rsid w:val="00EA2B27"/>
    <w:rsid w:val="00EA2C2D"/>
    <w:rsid w:val="00EA2FE1"/>
    <w:rsid w:val="00EA3C16"/>
    <w:rsid w:val="00EA41E6"/>
    <w:rsid w:val="00EA4276"/>
    <w:rsid w:val="00EA429F"/>
    <w:rsid w:val="00EA4509"/>
    <w:rsid w:val="00EA469F"/>
    <w:rsid w:val="00EA4A8E"/>
    <w:rsid w:val="00EA4C09"/>
    <w:rsid w:val="00EA4E17"/>
    <w:rsid w:val="00EA5285"/>
    <w:rsid w:val="00EA5C66"/>
    <w:rsid w:val="00EA5C88"/>
    <w:rsid w:val="00EA5F9A"/>
    <w:rsid w:val="00EA6459"/>
    <w:rsid w:val="00EA6532"/>
    <w:rsid w:val="00EA6932"/>
    <w:rsid w:val="00EA6947"/>
    <w:rsid w:val="00EA6AEA"/>
    <w:rsid w:val="00EA6BB1"/>
    <w:rsid w:val="00EA7261"/>
    <w:rsid w:val="00EA739F"/>
    <w:rsid w:val="00EA7A56"/>
    <w:rsid w:val="00EB00B7"/>
    <w:rsid w:val="00EB0517"/>
    <w:rsid w:val="00EB0F46"/>
    <w:rsid w:val="00EB1134"/>
    <w:rsid w:val="00EB11F0"/>
    <w:rsid w:val="00EB1757"/>
    <w:rsid w:val="00EB1761"/>
    <w:rsid w:val="00EB17CB"/>
    <w:rsid w:val="00EB1C1A"/>
    <w:rsid w:val="00EB1FFA"/>
    <w:rsid w:val="00EB2054"/>
    <w:rsid w:val="00EB21D0"/>
    <w:rsid w:val="00EB2753"/>
    <w:rsid w:val="00EB2810"/>
    <w:rsid w:val="00EB2EC8"/>
    <w:rsid w:val="00EB3597"/>
    <w:rsid w:val="00EB3657"/>
    <w:rsid w:val="00EB3E17"/>
    <w:rsid w:val="00EB4610"/>
    <w:rsid w:val="00EB4863"/>
    <w:rsid w:val="00EB4C2E"/>
    <w:rsid w:val="00EB51C0"/>
    <w:rsid w:val="00EB568D"/>
    <w:rsid w:val="00EB5749"/>
    <w:rsid w:val="00EB62E4"/>
    <w:rsid w:val="00EB654B"/>
    <w:rsid w:val="00EB6958"/>
    <w:rsid w:val="00EB6AB2"/>
    <w:rsid w:val="00EB70A4"/>
    <w:rsid w:val="00EB7322"/>
    <w:rsid w:val="00EB73C7"/>
    <w:rsid w:val="00EB74FA"/>
    <w:rsid w:val="00EB7902"/>
    <w:rsid w:val="00EB7B39"/>
    <w:rsid w:val="00EB7BAE"/>
    <w:rsid w:val="00EC001D"/>
    <w:rsid w:val="00EC023B"/>
    <w:rsid w:val="00EC0412"/>
    <w:rsid w:val="00EC0700"/>
    <w:rsid w:val="00EC0F4A"/>
    <w:rsid w:val="00EC15D3"/>
    <w:rsid w:val="00EC1729"/>
    <w:rsid w:val="00EC1784"/>
    <w:rsid w:val="00EC250C"/>
    <w:rsid w:val="00EC251B"/>
    <w:rsid w:val="00EC293E"/>
    <w:rsid w:val="00EC29CA"/>
    <w:rsid w:val="00EC2BE0"/>
    <w:rsid w:val="00EC2D5D"/>
    <w:rsid w:val="00EC33A3"/>
    <w:rsid w:val="00EC3553"/>
    <w:rsid w:val="00EC3B09"/>
    <w:rsid w:val="00EC3D08"/>
    <w:rsid w:val="00EC4091"/>
    <w:rsid w:val="00EC439F"/>
    <w:rsid w:val="00EC43F6"/>
    <w:rsid w:val="00EC459E"/>
    <w:rsid w:val="00EC5411"/>
    <w:rsid w:val="00EC5461"/>
    <w:rsid w:val="00EC5A63"/>
    <w:rsid w:val="00EC5BFD"/>
    <w:rsid w:val="00EC622E"/>
    <w:rsid w:val="00EC627F"/>
    <w:rsid w:val="00EC67AB"/>
    <w:rsid w:val="00EC6E04"/>
    <w:rsid w:val="00EC6E91"/>
    <w:rsid w:val="00EC6F00"/>
    <w:rsid w:val="00EC6F6F"/>
    <w:rsid w:val="00EC7218"/>
    <w:rsid w:val="00EC722A"/>
    <w:rsid w:val="00EC7335"/>
    <w:rsid w:val="00EC736F"/>
    <w:rsid w:val="00EC7B39"/>
    <w:rsid w:val="00EC7B41"/>
    <w:rsid w:val="00EC7C0E"/>
    <w:rsid w:val="00EC7C65"/>
    <w:rsid w:val="00ED0232"/>
    <w:rsid w:val="00ED05DB"/>
    <w:rsid w:val="00ED1109"/>
    <w:rsid w:val="00ED1957"/>
    <w:rsid w:val="00ED1C07"/>
    <w:rsid w:val="00ED1CAA"/>
    <w:rsid w:val="00ED1DE2"/>
    <w:rsid w:val="00ED1EAE"/>
    <w:rsid w:val="00ED25CD"/>
    <w:rsid w:val="00ED2775"/>
    <w:rsid w:val="00ED2D44"/>
    <w:rsid w:val="00ED3136"/>
    <w:rsid w:val="00ED328F"/>
    <w:rsid w:val="00ED34F1"/>
    <w:rsid w:val="00ED34F7"/>
    <w:rsid w:val="00ED3706"/>
    <w:rsid w:val="00ED3807"/>
    <w:rsid w:val="00ED3CEF"/>
    <w:rsid w:val="00ED3D7F"/>
    <w:rsid w:val="00ED3E54"/>
    <w:rsid w:val="00ED4075"/>
    <w:rsid w:val="00ED41D4"/>
    <w:rsid w:val="00ED4263"/>
    <w:rsid w:val="00ED4413"/>
    <w:rsid w:val="00ED4689"/>
    <w:rsid w:val="00ED50C1"/>
    <w:rsid w:val="00ED514F"/>
    <w:rsid w:val="00ED55D1"/>
    <w:rsid w:val="00ED55FE"/>
    <w:rsid w:val="00ED56F8"/>
    <w:rsid w:val="00ED5C59"/>
    <w:rsid w:val="00ED5D23"/>
    <w:rsid w:val="00ED5DAF"/>
    <w:rsid w:val="00ED626F"/>
    <w:rsid w:val="00ED653E"/>
    <w:rsid w:val="00ED6FA5"/>
    <w:rsid w:val="00ED7083"/>
    <w:rsid w:val="00ED715F"/>
    <w:rsid w:val="00ED71B0"/>
    <w:rsid w:val="00ED7350"/>
    <w:rsid w:val="00ED7659"/>
    <w:rsid w:val="00ED7A0A"/>
    <w:rsid w:val="00ED7C7C"/>
    <w:rsid w:val="00ED7F25"/>
    <w:rsid w:val="00EE031B"/>
    <w:rsid w:val="00EE05F1"/>
    <w:rsid w:val="00EE0617"/>
    <w:rsid w:val="00EE067D"/>
    <w:rsid w:val="00EE0CF2"/>
    <w:rsid w:val="00EE1593"/>
    <w:rsid w:val="00EE197D"/>
    <w:rsid w:val="00EE1B14"/>
    <w:rsid w:val="00EE1D2E"/>
    <w:rsid w:val="00EE24BC"/>
    <w:rsid w:val="00EE25AE"/>
    <w:rsid w:val="00EE2FF8"/>
    <w:rsid w:val="00EE34C6"/>
    <w:rsid w:val="00EE358F"/>
    <w:rsid w:val="00EE37AF"/>
    <w:rsid w:val="00EE4412"/>
    <w:rsid w:val="00EE4C67"/>
    <w:rsid w:val="00EE4DF5"/>
    <w:rsid w:val="00EE51E0"/>
    <w:rsid w:val="00EE53D8"/>
    <w:rsid w:val="00EE5E7B"/>
    <w:rsid w:val="00EE6001"/>
    <w:rsid w:val="00EE6265"/>
    <w:rsid w:val="00EE65DC"/>
    <w:rsid w:val="00EE67A8"/>
    <w:rsid w:val="00EE6A74"/>
    <w:rsid w:val="00EE70E8"/>
    <w:rsid w:val="00EE7392"/>
    <w:rsid w:val="00EE73B5"/>
    <w:rsid w:val="00EE761D"/>
    <w:rsid w:val="00EE7A70"/>
    <w:rsid w:val="00EE7AFC"/>
    <w:rsid w:val="00EE7BA3"/>
    <w:rsid w:val="00EE7C16"/>
    <w:rsid w:val="00EE7C54"/>
    <w:rsid w:val="00EF002B"/>
    <w:rsid w:val="00EF0AD1"/>
    <w:rsid w:val="00EF0C93"/>
    <w:rsid w:val="00EF0F16"/>
    <w:rsid w:val="00EF1D5F"/>
    <w:rsid w:val="00EF2486"/>
    <w:rsid w:val="00EF2837"/>
    <w:rsid w:val="00EF2A62"/>
    <w:rsid w:val="00EF2C01"/>
    <w:rsid w:val="00EF3B5D"/>
    <w:rsid w:val="00EF3BCE"/>
    <w:rsid w:val="00EF3BEB"/>
    <w:rsid w:val="00EF3EBD"/>
    <w:rsid w:val="00EF4222"/>
    <w:rsid w:val="00EF4D06"/>
    <w:rsid w:val="00EF5599"/>
    <w:rsid w:val="00EF57AA"/>
    <w:rsid w:val="00EF592D"/>
    <w:rsid w:val="00EF5B8A"/>
    <w:rsid w:val="00EF5F2B"/>
    <w:rsid w:val="00EF5F32"/>
    <w:rsid w:val="00EF5F7D"/>
    <w:rsid w:val="00EF62A1"/>
    <w:rsid w:val="00EF6924"/>
    <w:rsid w:val="00EF6C0E"/>
    <w:rsid w:val="00EF7001"/>
    <w:rsid w:val="00EF70B4"/>
    <w:rsid w:val="00EF750B"/>
    <w:rsid w:val="00EF76E6"/>
    <w:rsid w:val="00EF772B"/>
    <w:rsid w:val="00EF7C7A"/>
    <w:rsid w:val="00F00247"/>
    <w:rsid w:val="00F0051E"/>
    <w:rsid w:val="00F00553"/>
    <w:rsid w:val="00F009E2"/>
    <w:rsid w:val="00F00A43"/>
    <w:rsid w:val="00F00A51"/>
    <w:rsid w:val="00F00CE4"/>
    <w:rsid w:val="00F00F83"/>
    <w:rsid w:val="00F00F94"/>
    <w:rsid w:val="00F01465"/>
    <w:rsid w:val="00F01494"/>
    <w:rsid w:val="00F016B2"/>
    <w:rsid w:val="00F019C3"/>
    <w:rsid w:val="00F01E71"/>
    <w:rsid w:val="00F02378"/>
    <w:rsid w:val="00F029C5"/>
    <w:rsid w:val="00F02A4D"/>
    <w:rsid w:val="00F02B64"/>
    <w:rsid w:val="00F02EEA"/>
    <w:rsid w:val="00F030E3"/>
    <w:rsid w:val="00F030E4"/>
    <w:rsid w:val="00F030EE"/>
    <w:rsid w:val="00F03211"/>
    <w:rsid w:val="00F03227"/>
    <w:rsid w:val="00F03880"/>
    <w:rsid w:val="00F03A17"/>
    <w:rsid w:val="00F03E56"/>
    <w:rsid w:val="00F043B5"/>
    <w:rsid w:val="00F04DB7"/>
    <w:rsid w:val="00F04DCF"/>
    <w:rsid w:val="00F04F56"/>
    <w:rsid w:val="00F057A8"/>
    <w:rsid w:val="00F058FB"/>
    <w:rsid w:val="00F05DDC"/>
    <w:rsid w:val="00F05E0C"/>
    <w:rsid w:val="00F05EA5"/>
    <w:rsid w:val="00F05FE8"/>
    <w:rsid w:val="00F0605F"/>
    <w:rsid w:val="00F06163"/>
    <w:rsid w:val="00F0620E"/>
    <w:rsid w:val="00F06599"/>
    <w:rsid w:val="00F0680F"/>
    <w:rsid w:val="00F06AE9"/>
    <w:rsid w:val="00F06FF1"/>
    <w:rsid w:val="00F07233"/>
    <w:rsid w:val="00F072E3"/>
    <w:rsid w:val="00F074B8"/>
    <w:rsid w:val="00F0752C"/>
    <w:rsid w:val="00F07A6D"/>
    <w:rsid w:val="00F07CEA"/>
    <w:rsid w:val="00F07D6C"/>
    <w:rsid w:val="00F1043B"/>
    <w:rsid w:val="00F105A7"/>
    <w:rsid w:val="00F107E6"/>
    <w:rsid w:val="00F108F1"/>
    <w:rsid w:val="00F10C3C"/>
    <w:rsid w:val="00F10F8B"/>
    <w:rsid w:val="00F11229"/>
    <w:rsid w:val="00F1126C"/>
    <w:rsid w:val="00F11834"/>
    <w:rsid w:val="00F11FCE"/>
    <w:rsid w:val="00F12258"/>
    <w:rsid w:val="00F12952"/>
    <w:rsid w:val="00F12D1C"/>
    <w:rsid w:val="00F1357B"/>
    <w:rsid w:val="00F1383B"/>
    <w:rsid w:val="00F13868"/>
    <w:rsid w:val="00F139AA"/>
    <w:rsid w:val="00F13C79"/>
    <w:rsid w:val="00F140F3"/>
    <w:rsid w:val="00F1445D"/>
    <w:rsid w:val="00F145C7"/>
    <w:rsid w:val="00F1466F"/>
    <w:rsid w:val="00F14F6C"/>
    <w:rsid w:val="00F15001"/>
    <w:rsid w:val="00F151D4"/>
    <w:rsid w:val="00F15539"/>
    <w:rsid w:val="00F16572"/>
    <w:rsid w:val="00F16775"/>
    <w:rsid w:val="00F16953"/>
    <w:rsid w:val="00F16C59"/>
    <w:rsid w:val="00F175CC"/>
    <w:rsid w:val="00F175CE"/>
    <w:rsid w:val="00F179EC"/>
    <w:rsid w:val="00F17C5C"/>
    <w:rsid w:val="00F20794"/>
    <w:rsid w:val="00F208AC"/>
    <w:rsid w:val="00F20A40"/>
    <w:rsid w:val="00F2105F"/>
    <w:rsid w:val="00F218DE"/>
    <w:rsid w:val="00F21C7B"/>
    <w:rsid w:val="00F220E9"/>
    <w:rsid w:val="00F22B4F"/>
    <w:rsid w:val="00F22D2B"/>
    <w:rsid w:val="00F22E33"/>
    <w:rsid w:val="00F2305D"/>
    <w:rsid w:val="00F23230"/>
    <w:rsid w:val="00F234C4"/>
    <w:rsid w:val="00F23BC1"/>
    <w:rsid w:val="00F23E59"/>
    <w:rsid w:val="00F243B4"/>
    <w:rsid w:val="00F2479C"/>
    <w:rsid w:val="00F24812"/>
    <w:rsid w:val="00F24BD1"/>
    <w:rsid w:val="00F24E98"/>
    <w:rsid w:val="00F258A9"/>
    <w:rsid w:val="00F25FE7"/>
    <w:rsid w:val="00F262A0"/>
    <w:rsid w:val="00F264B8"/>
    <w:rsid w:val="00F2651C"/>
    <w:rsid w:val="00F268FA"/>
    <w:rsid w:val="00F269AD"/>
    <w:rsid w:val="00F26AAB"/>
    <w:rsid w:val="00F270E5"/>
    <w:rsid w:val="00F272A8"/>
    <w:rsid w:val="00F279C1"/>
    <w:rsid w:val="00F27B0F"/>
    <w:rsid w:val="00F27ED9"/>
    <w:rsid w:val="00F3007C"/>
    <w:rsid w:val="00F30393"/>
    <w:rsid w:val="00F30648"/>
    <w:rsid w:val="00F30E43"/>
    <w:rsid w:val="00F30EFB"/>
    <w:rsid w:val="00F31159"/>
    <w:rsid w:val="00F31354"/>
    <w:rsid w:val="00F316A2"/>
    <w:rsid w:val="00F3197E"/>
    <w:rsid w:val="00F31B28"/>
    <w:rsid w:val="00F31CBA"/>
    <w:rsid w:val="00F31D8F"/>
    <w:rsid w:val="00F31F69"/>
    <w:rsid w:val="00F31FA9"/>
    <w:rsid w:val="00F321E2"/>
    <w:rsid w:val="00F3225C"/>
    <w:rsid w:val="00F325A9"/>
    <w:rsid w:val="00F3286A"/>
    <w:rsid w:val="00F329E6"/>
    <w:rsid w:val="00F32AED"/>
    <w:rsid w:val="00F32DA4"/>
    <w:rsid w:val="00F32ECD"/>
    <w:rsid w:val="00F33072"/>
    <w:rsid w:val="00F3346B"/>
    <w:rsid w:val="00F335AD"/>
    <w:rsid w:val="00F33710"/>
    <w:rsid w:val="00F33791"/>
    <w:rsid w:val="00F33BAB"/>
    <w:rsid w:val="00F33EFC"/>
    <w:rsid w:val="00F340C9"/>
    <w:rsid w:val="00F34779"/>
    <w:rsid w:val="00F34C1C"/>
    <w:rsid w:val="00F34D23"/>
    <w:rsid w:val="00F35BF3"/>
    <w:rsid w:val="00F35D40"/>
    <w:rsid w:val="00F35FD5"/>
    <w:rsid w:val="00F36662"/>
    <w:rsid w:val="00F36ACE"/>
    <w:rsid w:val="00F36C7F"/>
    <w:rsid w:val="00F36CF8"/>
    <w:rsid w:val="00F37132"/>
    <w:rsid w:val="00F37858"/>
    <w:rsid w:val="00F37951"/>
    <w:rsid w:val="00F37E54"/>
    <w:rsid w:val="00F402FD"/>
    <w:rsid w:val="00F40489"/>
    <w:rsid w:val="00F406C6"/>
    <w:rsid w:val="00F4098C"/>
    <w:rsid w:val="00F41023"/>
    <w:rsid w:val="00F4115B"/>
    <w:rsid w:val="00F412FE"/>
    <w:rsid w:val="00F41431"/>
    <w:rsid w:val="00F41B0C"/>
    <w:rsid w:val="00F42552"/>
    <w:rsid w:val="00F427D5"/>
    <w:rsid w:val="00F4290D"/>
    <w:rsid w:val="00F42EBB"/>
    <w:rsid w:val="00F42F3E"/>
    <w:rsid w:val="00F43108"/>
    <w:rsid w:val="00F437B1"/>
    <w:rsid w:val="00F4398E"/>
    <w:rsid w:val="00F44110"/>
    <w:rsid w:val="00F4412B"/>
    <w:rsid w:val="00F448DC"/>
    <w:rsid w:val="00F44A51"/>
    <w:rsid w:val="00F44BDB"/>
    <w:rsid w:val="00F44C5F"/>
    <w:rsid w:val="00F45161"/>
    <w:rsid w:val="00F453EC"/>
    <w:rsid w:val="00F45DDB"/>
    <w:rsid w:val="00F45FDF"/>
    <w:rsid w:val="00F461C2"/>
    <w:rsid w:val="00F466B7"/>
    <w:rsid w:val="00F46BCD"/>
    <w:rsid w:val="00F46D8E"/>
    <w:rsid w:val="00F46EF0"/>
    <w:rsid w:val="00F47224"/>
    <w:rsid w:val="00F47332"/>
    <w:rsid w:val="00F4744E"/>
    <w:rsid w:val="00F479D9"/>
    <w:rsid w:val="00F47A02"/>
    <w:rsid w:val="00F47C6C"/>
    <w:rsid w:val="00F50666"/>
    <w:rsid w:val="00F50F1F"/>
    <w:rsid w:val="00F51440"/>
    <w:rsid w:val="00F5158A"/>
    <w:rsid w:val="00F51A98"/>
    <w:rsid w:val="00F51CFD"/>
    <w:rsid w:val="00F51DB9"/>
    <w:rsid w:val="00F51F45"/>
    <w:rsid w:val="00F51F81"/>
    <w:rsid w:val="00F52086"/>
    <w:rsid w:val="00F526B7"/>
    <w:rsid w:val="00F52ACE"/>
    <w:rsid w:val="00F52BE8"/>
    <w:rsid w:val="00F53001"/>
    <w:rsid w:val="00F530FE"/>
    <w:rsid w:val="00F53114"/>
    <w:rsid w:val="00F535BB"/>
    <w:rsid w:val="00F53769"/>
    <w:rsid w:val="00F53866"/>
    <w:rsid w:val="00F53FDD"/>
    <w:rsid w:val="00F545F6"/>
    <w:rsid w:val="00F54B32"/>
    <w:rsid w:val="00F54C48"/>
    <w:rsid w:val="00F54CB2"/>
    <w:rsid w:val="00F54D86"/>
    <w:rsid w:val="00F54F5E"/>
    <w:rsid w:val="00F550F6"/>
    <w:rsid w:val="00F56D6A"/>
    <w:rsid w:val="00F56F1C"/>
    <w:rsid w:val="00F56F53"/>
    <w:rsid w:val="00F57A32"/>
    <w:rsid w:val="00F57BE8"/>
    <w:rsid w:val="00F57FA8"/>
    <w:rsid w:val="00F60DBD"/>
    <w:rsid w:val="00F60E87"/>
    <w:rsid w:val="00F613C3"/>
    <w:rsid w:val="00F6185D"/>
    <w:rsid w:val="00F61DD9"/>
    <w:rsid w:val="00F61DF6"/>
    <w:rsid w:val="00F62558"/>
    <w:rsid w:val="00F62C2B"/>
    <w:rsid w:val="00F62C7F"/>
    <w:rsid w:val="00F62CD3"/>
    <w:rsid w:val="00F62EEA"/>
    <w:rsid w:val="00F63059"/>
    <w:rsid w:val="00F630C4"/>
    <w:rsid w:val="00F63271"/>
    <w:rsid w:val="00F632D0"/>
    <w:rsid w:val="00F63697"/>
    <w:rsid w:val="00F636DF"/>
    <w:rsid w:val="00F6395D"/>
    <w:rsid w:val="00F63E41"/>
    <w:rsid w:val="00F64399"/>
    <w:rsid w:val="00F6464A"/>
    <w:rsid w:val="00F648AD"/>
    <w:rsid w:val="00F64B7E"/>
    <w:rsid w:val="00F64C44"/>
    <w:rsid w:val="00F64D31"/>
    <w:rsid w:val="00F65201"/>
    <w:rsid w:val="00F6538D"/>
    <w:rsid w:val="00F65687"/>
    <w:rsid w:val="00F6573E"/>
    <w:rsid w:val="00F65BA2"/>
    <w:rsid w:val="00F65C3C"/>
    <w:rsid w:val="00F65CE5"/>
    <w:rsid w:val="00F65D41"/>
    <w:rsid w:val="00F66274"/>
    <w:rsid w:val="00F662EE"/>
    <w:rsid w:val="00F6648F"/>
    <w:rsid w:val="00F66B2D"/>
    <w:rsid w:val="00F66C17"/>
    <w:rsid w:val="00F676C3"/>
    <w:rsid w:val="00F67738"/>
    <w:rsid w:val="00F6773C"/>
    <w:rsid w:val="00F677AB"/>
    <w:rsid w:val="00F67808"/>
    <w:rsid w:val="00F679DB"/>
    <w:rsid w:val="00F67A49"/>
    <w:rsid w:val="00F67D42"/>
    <w:rsid w:val="00F700AD"/>
    <w:rsid w:val="00F70474"/>
    <w:rsid w:val="00F7066B"/>
    <w:rsid w:val="00F708B4"/>
    <w:rsid w:val="00F70BCA"/>
    <w:rsid w:val="00F70C03"/>
    <w:rsid w:val="00F70C18"/>
    <w:rsid w:val="00F70D8C"/>
    <w:rsid w:val="00F70F57"/>
    <w:rsid w:val="00F72026"/>
    <w:rsid w:val="00F722F0"/>
    <w:rsid w:val="00F727FA"/>
    <w:rsid w:val="00F7286C"/>
    <w:rsid w:val="00F72FC5"/>
    <w:rsid w:val="00F7303F"/>
    <w:rsid w:val="00F73325"/>
    <w:rsid w:val="00F736B7"/>
    <w:rsid w:val="00F737CE"/>
    <w:rsid w:val="00F738BD"/>
    <w:rsid w:val="00F73C93"/>
    <w:rsid w:val="00F73DC9"/>
    <w:rsid w:val="00F73ECC"/>
    <w:rsid w:val="00F74307"/>
    <w:rsid w:val="00F74C28"/>
    <w:rsid w:val="00F74E58"/>
    <w:rsid w:val="00F74F4C"/>
    <w:rsid w:val="00F74FD1"/>
    <w:rsid w:val="00F75248"/>
    <w:rsid w:val="00F753C0"/>
    <w:rsid w:val="00F759C6"/>
    <w:rsid w:val="00F76235"/>
    <w:rsid w:val="00F7655C"/>
    <w:rsid w:val="00F766C0"/>
    <w:rsid w:val="00F766E0"/>
    <w:rsid w:val="00F768B6"/>
    <w:rsid w:val="00F76A01"/>
    <w:rsid w:val="00F76C05"/>
    <w:rsid w:val="00F77248"/>
    <w:rsid w:val="00F77346"/>
    <w:rsid w:val="00F775EA"/>
    <w:rsid w:val="00F77774"/>
    <w:rsid w:val="00F77952"/>
    <w:rsid w:val="00F77998"/>
    <w:rsid w:val="00F803CC"/>
    <w:rsid w:val="00F80C27"/>
    <w:rsid w:val="00F80D62"/>
    <w:rsid w:val="00F80F56"/>
    <w:rsid w:val="00F81072"/>
    <w:rsid w:val="00F81131"/>
    <w:rsid w:val="00F81269"/>
    <w:rsid w:val="00F814FD"/>
    <w:rsid w:val="00F816A3"/>
    <w:rsid w:val="00F81A40"/>
    <w:rsid w:val="00F81A88"/>
    <w:rsid w:val="00F81BB0"/>
    <w:rsid w:val="00F81CF5"/>
    <w:rsid w:val="00F82589"/>
    <w:rsid w:val="00F82800"/>
    <w:rsid w:val="00F83043"/>
    <w:rsid w:val="00F8333A"/>
    <w:rsid w:val="00F8333C"/>
    <w:rsid w:val="00F8338F"/>
    <w:rsid w:val="00F83426"/>
    <w:rsid w:val="00F8352B"/>
    <w:rsid w:val="00F83971"/>
    <w:rsid w:val="00F83C44"/>
    <w:rsid w:val="00F83CCC"/>
    <w:rsid w:val="00F83E23"/>
    <w:rsid w:val="00F840FA"/>
    <w:rsid w:val="00F8420B"/>
    <w:rsid w:val="00F8447D"/>
    <w:rsid w:val="00F8457F"/>
    <w:rsid w:val="00F845A3"/>
    <w:rsid w:val="00F847DA"/>
    <w:rsid w:val="00F848AA"/>
    <w:rsid w:val="00F849E0"/>
    <w:rsid w:val="00F84AD6"/>
    <w:rsid w:val="00F84B7B"/>
    <w:rsid w:val="00F84C89"/>
    <w:rsid w:val="00F84D95"/>
    <w:rsid w:val="00F85388"/>
    <w:rsid w:val="00F85A5A"/>
    <w:rsid w:val="00F860A6"/>
    <w:rsid w:val="00F8674A"/>
    <w:rsid w:val="00F869D9"/>
    <w:rsid w:val="00F86C30"/>
    <w:rsid w:val="00F86C75"/>
    <w:rsid w:val="00F8724D"/>
    <w:rsid w:val="00F87252"/>
    <w:rsid w:val="00F87642"/>
    <w:rsid w:val="00F87825"/>
    <w:rsid w:val="00F87844"/>
    <w:rsid w:val="00F878C6"/>
    <w:rsid w:val="00F87E85"/>
    <w:rsid w:val="00F9031C"/>
    <w:rsid w:val="00F905BC"/>
    <w:rsid w:val="00F90660"/>
    <w:rsid w:val="00F908CF"/>
    <w:rsid w:val="00F90940"/>
    <w:rsid w:val="00F90CAC"/>
    <w:rsid w:val="00F90D26"/>
    <w:rsid w:val="00F90F6E"/>
    <w:rsid w:val="00F91154"/>
    <w:rsid w:val="00F91615"/>
    <w:rsid w:val="00F916F7"/>
    <w:rsid w:val="00F91A8D"/>
    <w:rsid w:val="00F9234D"/>
    <w:rsid w:val="00F93193"/>
    <w:rsid w:val="00F93304"/>
    <w:rsid w:val="00F933B7"/>
    <w:rsid w:val="00F9364B"/>
    <w:rsid w:val="00F939AC"/>
    <w:rsid w:val="00F939F0"/>
    <w:rsid w:val="00F93CB1"/>
    <w:rsid w:val="00F93D28"/>
    <w:rsid w:val="00F94086"/>
    <w:rsid w:val="00F9454E"/>
    <w:rsid w:val="00F94659"/>
    <w:rsid w:val="00F94810"/>
    <w:rsid w:val="00F94F38"/>
    <w:rsid w:val="00F95B35"/>
    <w:rsid w:val="00F95D33"/>
    <w:rsid w:val="00F95E14"/>
    <w:rsid w:val="00F9610F"/>
    <w:rsid w:val="00F967A8"/>
    <w:rsid w:val="00F967F4"/>
    <w:rsid w:val="00F9688C"/>
    <w:rsid w:val="00F96B69"/>
    <w:rsid w:val="00F9777E"/>
    <w:rsid w:val="00F97BE3"/>
    <w:rsid w:val="00F97CB3"/>
    <w:rsid w:val="00F97F4E"/>
    <w:rsid w:val="00FA0682"/>
    <w:rsid w:val="00FA0833"/>
    <w:rsid w:val="00FA0CAA"/>
    <w:rsid w:val="00FA196C"/>
    <w:rsid w:val="00FA1C84"/>
    <w:rsid w:val="00FA1E96"/>
    <w:rsid w:val="00FA1F7F"/>
    <w:rsid w:val="00FA2286"/>
    <w:rsid w:val="00FA2A66"/>
    <w:rsid w:val="00FA2C24"/>
    <w:rsid w:val="00FA2C74"/>
    <w:rsid w:val="00FA2D8B"/>
    <w:rsid w:val="00FA2EC3"/>
    <w:rsid w:val="00FA2F73"/>
    <w:rsid w:val="00FA2FCF"/>
    <w:rsid w:val="00FA3022"/>
    <w:rsid w:val="00FA305B"/>
    <w:rsid w:val="00FA3114"/>
    <w:rsid w:val="00FA3497"/>
    <w:rsid w:val="00FA3746"/>
    <w:rsid w:val="00FA385A"/>
    <w:rsid w:val="00FA404E"/>
    <w:rsid w:val="00FA41DC"/>
    <w:rsid w:val="00FA462A"/>
    <w:rsid w:val="00FA47A4"/>
    <w:rsid w:val="00FA4AAD"/>
    <w:rsid w:val="00FA4AC1"/>
    <w:rsid w:val="00FA5B79"/>
    <w:rsid w:val="00FA5B92"/>
    <w:rsid w:val="00FA5EF6"/>
    <w:rsid w:val="00FA6326"/>
    <w:rsid w:val="00FA69BF"/>
    <w:rsid w:val="00FA69C4"/>
    <w:rsid w:val="00FA6DDD"/>
    <w:rsid w:val="00FA6E85"/>
    <w:rsid w:val="00FA762A"/>
    <w:rsid w:val="00FA7812"/>
    <w:rsid w:val="00FA789E"/>
    <w:rsid w:val="00FA7C27"/>
    <w:rsid w:val="00FB017F"/>
    <w:rsid w:val="00FB02F4"/>
    <w:rsid w:val="00FB0392"/>
    <w:rsid w:val="00FB074B"/>
    <w:rsid w:val="00FB07ED"/>
    <w:rsid w:val="00FB0EC5"/>
    <w:rsid w:val="00FB0ED6"/>
    <w:rsid w:val="00FB1240"/>
    <w:rsid w:val="00FB1ADE"/>
    <w:rsid w:val="00FB1BAA"/>
    <w:rsid w:val="00FB2032"/>
    <w:rsid w:val="00FB20DA"/>
    <w:rsid w:val="00FB20E7"/>
    <w:rsid w:val="00FB26E1"/>
    <w:rsid w:val="00FB2A77"/>
    <w:rsid w:val="00FB321F"/>
    <w:rsid w:val="00FB329B"/>
    <w:rsid w:val="00FB3459"/>
    <w:rsid w:val="00FB38DC"/>
    <w:rsid w:val="00FB3BCC"/>
    <w:rsid w:val="00FB3C31"/>
    <w:rsid w:val="00FB3C66"/>
    <w:rsid w:val="00FB3FB6"/>
    <w:rsid w:val="00FB460F"/>
    <w:rsid w:val="00FB4DB5"/>
    <w:rsid w:val="00FB5113"/>
    <w:rsid w:val="00FB56A7"/>
    <w:rsid w:val="00FB5AE7"/>
    <w:rsid w:val="00FB5B6B"/>
    <w:rsid w:val="00FB5C34"/>
    <w:rsid w:val="00FB60A9"/>
    <w:rsid w:val="00FB67FB"/>
    <w:rsid w:val="00FB6F2F"/>
    <w:rsid w:val="00FB6F69"/>
    <w:rsid w:val="00FB6F6C"/>
    <w:rsid w:val="00FB70FE"/>
    <w:rsid w:val="00FB74BD"/>
    <w:rsid w:val="00FB77DD"/>
    <w:rsid w:val="00FB7D47"/>
    <w:rsid w:val="00FB7F23"/>
    <w:rsid w:val="00FC03A5"/>
    <w:rsid w:val="00FC0605"/>
    <w:rsid w:val="00FC090D"/>
    <w:rsid w:val="00FC13C5"/>
    <w:rsid w:val="00FC1547"/>
    <w:rsid w:val="00FC1799"/>
    <w:rsid w:val="00FC1D16"/>
    <w:rsid w:val="00FC2176"/>
    <w:rsid w:val="00FC239F"/>
    <w:rsid w:val="00FC25E2"/>
    <w:rsid w:val="00FC27BB"/>
    <w:rsid w:val="00FC3236"/>
    <w:rsid w:val="00FC336C"/>
    <w:rsid w:val="00FC3B83"/>
    <w:rsid w:val="00FC4232"/>
    <w:rsid w:val="00FC4414"/>
    <w:rsid w:val="00FC44B9"/>
    <w:rsid w:val="00FC45E2"/>
    <w:rsid w:val="00FC495E"/>
    <w:rsid w:val="00FC4DDD"/>
    <w:rsid w:val="00FC50FB"/>
    <w:rsid w:val="00FC543C"/>
    <w:rsid w:val="00FC55D7"/>
    <w:rsid w:val="00FC5702"/>
    <w:rsid w:val="00FC5983"/>
    <w:rsid w:val="00FC678F"/>
    <w:rsid w:val="00FC6813"/>
    <w:rsid w:val="00FC6A20"/>
    <w:rsid w:val="00FC6BF4"/>
    <w:rsid w:val="00FC6D65"/>
    <w:rsid w:val="00FC6DE7"/>
    <w:rsid w:val="00FC7087"/>
    <w:rsid w:val="00FC71A3"/>
    <w:rsid w:val="00FC71C7"/>
    <w:rsid w:val="00FC7D7D"/>
    <w:rsid w:val="00FC7E75"/>
    <w:rsid w:val="00FD03D1"/>
    <w:rsid w:val="00FD0448"/>
    <w:rsid w:val="00FD096B"/>
    <w:rsid w:val="00FD0B8E"/>
    <w:rsid w:val="00FD0BD5"/>
    <w:rsid w:val="00FD0D63"/>
    <w:rsid w:val="00FD118E"/>
    <w:rsid w:val="00FD130B"/>
    <w:rsid w:val="00FD13DA"/>
    <w:rsid w:val="00FD15F6"/>
    <w:rsid w:val="00FD1B6F"/>
    <w:rsid w:val="00FD1F03"/>
    <w:rsid w:val="00FD1F72"/>
    <w:rsid w:val="00FD22AE"/>
    <w:rsid w:val="00FD324B"/>
    <w:rsid w:val="00FD373E"/>
    <w:rsid w:val="00FD383C"/>
    <w:rsid w:val="00FD3D72"/>
    <w:rsid w:val="00FD3FC2"/>
    <w:rsid w:val="00FD4346"/>
    <w:rsid w:val="00FD44F9"/>
    <w:rsid w:val="00FD45A1"/>
    <w:rsid w:val="00FD4607"/>
    <w:rsid w:val="00FD4777"/>
    <w:rsid w:val="00FD4ADF"/>
    <w:rsid w:val="00FD4D23"/>
    <w:rsid w:val="00FD4E39"/>
    <w:rsid w:val="00FD532A"/>
    <w:rsid w:val="00FD56AF"/>
    <w:rsid w:val="00FD5EA2"/>
    <w:rsid w:val="00FD5EE4"/>
    <w:rsid w:val="00FD6292"/>
    <w:rsid w:val="00FD62AA"/>
    <w:rsid w:val="00FD63CD"/>
    <w:rsid w:val="00FD678F"/>
    <w:rsid w:val="00FD6FB5"/>
    <w:rsid w:val="00FD7C39"/>
    <w:rsid w:val="00FD7C41"/>
    <w:rsid w:val="00FD7D15"/>
    <w:rsid w:val="00FD7FB9"/>
    <w:rsid w:val="00FE0344"/>
    <w:rsid w:val="00FE0359"/>
    <w:rsid w:val="00FE06F6"/>
    <w:rsid w:val="00FE1814"/>
    <w:rsid w:val="00FE1845"/>
    <w:rsid w:val="00FE18B4"/>
    <w:rsid w:val="00FE1DE2"/>
    <w:rsid w:val="00FE2897"/>
    <w:rsid w:val="00FE2904"/>
    <w:rsid w:val="00FE2B99"/>
    <w:rsid w:val="00FE2F0A"/>
    <w:rsid w:val="00FE39E8"/>
    <w:rsid w:val="00FE3C21"/>
    <w:rsid w:val="00FE3FA9"/>
    <w:rsid w:val="00FE40F3"/>
    <w:rsid w:val="00FE44D7"/>
    <w:rsid w:val="00FE4B39"/>
    <w:rsid w:val="00FE4E90"/>
    <w:rsid w:val="00FE5253"/>
    <w:rsid w:val="00FE57CB"/>
    <w:rsid w:val="00FE5B52"/>
    <w:rsid w:val="00FE5D38"/>
    <w:rsid w:val="00FE5EF1"/>
    <w:rsid w:val="00FE5FBA"/>
    <w:rsid w:val="00FE60C5"/>
    <w:rsid w:val="00FE6406"/>
    <w:rsid w:val="00FE6856"/>
    <w:rsid w:val="00FE6B3F"/>
    <w:rsid w:val="00FE6BD7"/>
    <w:rsid w:val="00FE734F"/>
    <w:rsid w:val="00FE7B1A"/>
    <w:rsid w:val="00FE7B3B"/>
    <w:rsid w:val="00FE7CB9"/>
    <w:rsid w:val="00FF0675"/>
    <w:rsid w:val="00FF14A5"/>
    <w:rsid w:val="00FF1651"/>
    <w:rsid w:val="00FF1BC4"/>
    <w:rsid w:val="00FF1FA0"/>
    <w:rsid w:val="00FF2663"/>
    <w:rsid w:val="00FF27B6"/>
    <w:rsid w:val="00FF29BB"/>
    <w:rsid w:val="00FF2C03"/>
    <w:rsid w:val="00FF2CB9"/>
    <w:rsid w:val="00FF36FC"/>
    <w:rsid w:val="00FF37BF"/>
    <w:rsid w:val="00FF38A4"/>
    <w:rsid w:val="00FF38A6"/>
    <w:rsid w:val="00FF4337"/>
    <w:rsid w:val="00FF4718"/>
    <w:rsid w:val="00FF5725"/>
    <w:rsid w:val="00FF57B4"/>
    <w:rsid w:val="00FF57CB"/>
    <w:rsid w:val="00FF5F2E"/>
    <w:rsid w:val="00FF6114"/>
    <w:rsid w:val="00FF6337"/>
    <w:rsid w:val="00FF6ED1"/>
    <w:rsid w:val="00FF790D"/>
    <w:rsid w:val="00FF7914"/>
    <w:rsid w:val="011B7DE4"/>
    <w:rsid w:val="012A400C"/>
    <w:rsid w:val="0130F1BD"/>
    <w:rsid w:val="0138047C"/>
    <w:rsid w:val="013D3B01"/>
    <w:rsid w:val="0154C125"/>
    <w:rsid w:val="0155FCD5"/>
    <w:rsid w:val="015C6176"/>
    <w:rsid w:val="01654A6D"/>
    <w:rsid w:val="016BAF89"/>
    <w:rsid w:val="016E55B1"/>
    <w:rsid w:val="017600A4"/>
    <w:rsid w:val="017634E6"/>
    <w:rsid w:val="017E6B79"/>
    <w:rsid w:val="018706AD"/>
    <w:rsid w:val="019C0544"/>
    <w:rsid w:val="01A2D7E6"/>
    <w:rsid w:val="01A4AE4A"/>
    <w:rsid w:val="01B178EF"/>
    <w:rsid w:val="01B4C418"/>
    <w:rsid w:val="01B87AF5"/>
    <w:rsid w:val="01C15D26"/>
    <w:rsid w:val="01C6B5BA"/>
    <w:rsid w:val="01EAE5A3"/>
    <w:rsid w:val="01F0AC3D"/>
    <w:rsid w:val="021D0ED7"/>
    <w:rsid w:val="0223CFA3"/>
    <w:rsid w:val="02241395"/>
    <w:rsid w:val="023AE940"/>
    <w:rsid w:val="024423E9"/>
    <w:rsid w:val="024CD468"/>
    <w:rsid w:val="027CAE3B"/>
    <w:rsid w:val="02A0E5C3"/>
    <w:rsid w:val="02A2603C"/>
    <w:rsid w:val="02A3DC2F"/>
    <w:rsid w:val="02AB6E43"/>
    <w:rsid w:val="02AC94FE"/>
    <w:rsid w:val="02AD02DF"/>
    <w:rsid w:val="02ADF67F"/>
    <w:rsid w:val="02B82992"/>
    <w:rsid w:val="02BFE8BE"/>
    <w:rsid w:val="02D165F2"/>
    <w:rsid w:val="02D808FD"/>
    <w:rsid w:val="02DE0874"/>
    <w:rsid w:val="02DF79FA"/>
    <w:rsid w:val="02E7E64F"/>
    <w:rsid w:val="02E925EE"/>
    <w:rsid w:val="02EA2545"/>
    <w:rsid w:val="02EF8E87"/>
    <w:rsid w:val="02F1ED83"/>
    <w:rsid w:val="02F2ADAB"/>
    <w:rsid w:val="03010640"/>
    <w:rsid w:val="03281CB2"/>
    <w:rsid w:val="033DD49D"/>
    <w:rsid w:val="034668DA"/>
    <w:rsid w:val="0352605E"/>
    <w:rsid w:val="035E4DAA"/>
    <w:rsid w:val="03775230"/>
    <w:rsid w:val="037A17D9"/>
    <w:rsid w:val="0388B76B"/>
    <w:rsid w:val="03A5A3BA"/>
    <w:rsid w:val="03AB2B8E"/>
    <w:rsid w:val="03B20A90"/>
    <w:rsid w:val="03D6821F"/>
    <w:rsid w:val="03DA3954"/>
    <w:rsid w:val="03DBF57A"/>
    <w:rsid w:val="03EB3A53"/>
    <w:rsid w:val="03EB47BD"/>
    <w:rsid w:val="03F8270D"/>
    <w:rsid w:val="03FB3697"/>
    <w:rsid w:val="04089351"/>
    <w:rsid w:val="0411C7D2"/>
    <w:rsid w:val="04127C56"/>
    <w:rsid w:val="041E097D"/>
    <w:rsid w:val="042EA0A9"/>
    <w:rsid w:val="04350101"/>
    <w:rsid w:val="043C21DD"/>
    <w:rsid w:val="04624504"/>
    <w:rsid w:val="04692FAC"/>
    <w:rsid w:val="0470ACE7"/>
    <w:rsid w:val="04795E17"/>
    <w:rsid w:val="047ABFE4"/>
    <w:rsid w:val="048380E1"/>
    <w:rsid w:val="048DE749"/>
    <w:rsid w:val="0495EA10"/>
    <w:rsid w:val="0497DA1B"/>
    <w:rsid w:val="04A9B603"/>
    <w:rsid w:val="04CAC0EF"/>
    <w:rsid w:val="04E15F22"/>
    <w:rsid w:val="04E3D94B"/>
    <w:rsid w:val="04E847AF"/>
    <w:rsid w:val="04EE1245"/>
    <w:rsid w:val="04FA08DF"/>
    <w:rsid w:val="0501F396"/>
    <w:rsid w:val="0505CAEF"/>
    <w:rsid w:val="050BD9C9"/>
    <w:rsid w:val="05118C8A"/>
    <w:rsid w:val="051881B9"/>
    <w:rsid w:val="051E3682"/>
    <w:rsid w:val="053256BE"/>
    <w:rsid w:val="0542B44F"/>
    <w:rsid w:val="054357E3"/>
    <w:rsid w:val="054B1B38"/>
    <w:rsid w:val="0560B508"/>
    <w:rsid w:val="05725C56"/>
    <w:rsid w:val="05757AF5"/>
    <w:rsid w:val="05951124"/>
    <w:rsid w:val="059740B1"/>
    <w:rsid w:val="059C8A12"/>
    <w:rsid w:val="05AB5E4A"/>
    <w:rsid w:val="05B903C6"/>
    <w:rsid w:val="05C211E1"/>
    <w:rsid w:val="05D9DE23"/>
    <w:rsid w:val="05F01C32"/>
    <w:rsid w:val="05F2E714"/>
    <w:rsid w:val="061834CD"/>
    <w:rsid w:val="0624DF1A"/>
    <w:rsid w:val="062A7BE0"/>
    <w:rsid w:val="0647B753"/>
    <w:rsid w:val="0649D71B"/>
    <w:rsid w:val="06515D0A"/>
    <w:rsid w:val="06699794"/>
    <w:rsid w:val="066BC2A3"/>
    <w:rsid w:val="0679651A"/>
    <w:rsid w:val="0687AEBB"/>
    <w:rsid w:val="06A0FDA3"/>
    <w:rsid w:val="06A43AB9"/>
    <w:rsid w:val="06A6467E"/>
    <w:rsid w:val="06AE5849"/>
    <w:rsid w:val="06C79B2B"/>
    <w:rsid w:val="06C79D84"/>
    <w:rsid w:val="06D14D39"/>
    <w:rsid w:val="06DD75A2"/>
    <w:rsid w:val="06FFDD81"/>
    <w:rsid w:val="07092AFC"/>
    <w:rsid w:val="070E2CB7"/>
    <w:rsid w:val="072E3438"/>
    <w:rsid w:val="0740FFA3"/>
    <w:rsid w:val="0762A2F1"/>
    <w:rsid w:val="077073AC"/>
    <w:rsid w:val="0781C873"/>
    <w:rsid w:val="07995AA6"/>
    <w:rsid w:val="07B87BC9"/>
    <w:rsid w:val="07BEB4FB"/>
    <w:rsid w:val="07DAFDAF"/>
    <w:rsid w:val="07F7197F"/>
    <w:rsid w:val="07F85E13"/>
    <w:rsid w:val="0803FB9C"/>
    <w:rsid w:val="081EB85A"/>
    <w:rsid w:val="08285FA8"/>
    <w:rsid w:val="082E25F9"/>
    <w:rsid w:val="082E2787"/>
    <w:rsid w:val="082F79F8"/>
    <w:rsid w:val="0832CF17"/>
    <w:rsid w:val="0841BD1B"/>
    <w:rsid w:val="08435CAA"/>
    <w:rsid w:val="0854696C"/>
    <w:rsid w:val="08653132"/>
    <w:rsid w:val="08697E0F"/>
    <w:rsid w:val="087401C7"/>
    <w:rsid w:val="08810B5B"/>
    <w:rsid w:val="0891101B"/>
    <w:rsid w:val="08949DA8"/>
    <w:rsid w:val="089685EA"/>
    <w:rsid w:val="08A80549"/>
    <w:rsid w:val="08D1F8C7"/>
    <w:rsid w:val="08D4463F"/>
    <w:rsid w:val="08D6B249"/>
    <w:rsid w:val="08E0B3CC"/>
    <w:rsid w:val="08ED8D87"/>
    <w:rsid w:val="0902AE5E"/>
    <w:rsid w:val="09080B1C"/>
    <w:rsid w:val="090D8C54"/>
    <w:rsid w:val="090F06C8"/>
    <w:rsid w:val="091F5F3C"/>
    <w:rsid w:val="092C3656"/>
    <w:rsid w:val="0938C980"/>
    <w:rsid w:val="09454756"/>
    <w:rsid w:val="09565B20"/>
    <w:rsid w:val="095BA9EF"/>
    <w:rsid w:val="095D2374"/>
    <w:rsid w:val="096ED6A7"/>
    <w:rsid w:val="097161F8"/>
    <w:rsid w:val="097ACED3"/>
    <w:rsid w:val="0988E5E6"/>
    <w:rsid w:val="0996D08E"/>
    <w:rsid w:val="09974CC9"/>
    <w:rsid w:val="09A95A6B"/>
    <w:rsid w:val="09B225AD"/>
    <w:rsid w:val="09BACD80"/>
    <w:rsid w:val="09C437FD"/>
    <w:rsid w:val="09CA2FF3"/>
    <w:rsid w:val="09D187EE"/>
    <w:rsid w:val="09D51BAC"/>
    <w:rsid w:val="0A0B9C93"/>
    <w:rsid w:val="0A22010C"/>
    <w:rsid w:val="0A4BC9F1"/>
    <w:rsid w:val="0A4E778D"/>
    <w:rsid w:val="0A538B46"/>
    <w:rsid w:val="0A5DB001"/>
    <w:rsid w:val="0A6329F0"/>
    <w:rsid w:val="0A63C289"/>
    <w:rsid w:val="0A84490F"/>
    <w:rsid w:val="0A8B7E70"/>
    <w:rsid w:val="0AAF2AE6"/>
    <w:rsid w:val="0AB01F3A"/>
    <w:rsid w:val="0ABFB93A"/>
    <w:rsid w:val="0AC2DD50"/>
    <w:rsid w:val="0AC79756"/>
    <w:rsid w:val="0ADC7EF1"/>
    <w:rsid w:val="0AE33A76"/>
    <w:rsid w:val="0AE7B181"/>
    <w:rsid w:val="0AED5723"/>
    <w:rsid w:val="0AFDBF90"/>
    <w:rsid w:val="0AFDC279"/>
    <w:rsid w:val="0B0359B0"/>
    <w:rsid w:val="0B058361"/>
    <w:rsid w:val="0B08E376"/>
    <w:rsid w:val="0B0E0764"/>
    <w:rsid w:val="0B1E2041"/>
    <w:rsid w:val="0B20C659"/>
    <w:rsid w:val="0B21513A"/>
    <w:rsid w:val="0B2B05B2"/>
    <w:rsid w:val="0B32ED0B"/>
    <w:rsid w:val="0B37A2C3"/>
    <w:rsid w:val="0B408EE5"/>
    <w:rsid w:val="0B568EA1"/>
    <w:rsid w:val="0B587B08"/>
    <w:rsid w:val="0B6105CF"/>
    <w:rsid w:val="0B6178CA"/>
    <w:rsid w:val="0B627E55"/>
    <w:rsid w:val="0B6E0CDA"/>
    <w:rsid w:val="0B72CDE7"/>
    <w:rsid w:val="0B82D5BB"/>
    <w:rsid w:val="0B87EC8E"/>
    <w:rsid w:val="0B89C059"/>
    <w:rsid w:val="0BA34A03"/>
    <w:rsid w:val="0BA81996"/>
    <w:rsid w:val="0BA9D8DD"/>
    <w:rsid w:val="0BB4334D"/>
    <w:rsid w:val="0BB6D505"/>
    <w:rsid w:val="0BBF25E7"/>
    <w:rsid w:val="0BCB6E0A"/>
    <w:rsid w:val="0BCBE3CE"/>
    <w:rsid w:val="0BD84F84"/>
    <w:rsid w:val="0BD9BD30"/>
    <w:rsid w:val="0BDE1B78"/>
    <w:rsid w:val="0BE9827F"/>
    <w:rsid w:val="0BF1ABFD"/>
    <w:rsid w:val="0BFCEDA3"/>
    <w:rsid w:val="0C02A2BE"/>
    <w:rsid w:val="0C087765"/>
    <w:rsid w:val="0C1487A9"/>
    <w:rsid w:val="0C1AC9A1"/>
    <w:rsid w:val="0C200AF2"/>
    <w:rsid w:val="0C34D77D"/>
    <w:rsid w:val="0C448120"/>
    <w:rsid w:val="0C4E9991"/>
    <w:rsid w:val="0C5746AD"/>
    <w:rsid w:val="0C587DDB"/>
    <w:rsid w:val="0C7AF841"/>
    <w:rsid w:val="0C8BF3FB"/>
    <w:rsid w:val="0C90A601"/>
    <w:rsid w:val="0C93AC73"/>
    <w:rsid w:val="0C951E77"/>
    <w:rsid w:val="0C96C1CC"/>
    <w:rsid w:val="0CA347AF"/>
    <w:rsid w:val="0CAA2303"/>
    <w:rsid w:val="0CC0753F"/>
    <w:rsid w:val="0CC72E07"/>
    <w:rsid w:val="0CE43E47"/>
    <w:rsid w:val="0CECECB2"/>
    <w:rsid w:val="0D2F29E1"/>
    <w:rsid w:val="0D325FF7"/>
    <w:rsid w:val="0D3F9951"/>
    <w:rsid w:val="0D4408B8"/>
    <w:rsid w:val="0D497E0D"/>
    <w:rsid w:val="0D5090C7"/>
    <w:rsid w:val="0D538A89"/>
    <w:rsid w:val="0D8BEC66"/>
    <w:rsid w:val="0D8F40F4"/>
    <w:rsid w:val="0DAD8D36"/>
    <w:rsid w:val="0DB4B95A"/>
    <w:rsid w:val="0DBFEB82"/>
    <w:rsid w:val="0DC2469F"/>
    <w:rsid w:val="0DC75840"/>
    <w:rsid w:val="0DDAB2CF"/>
    <w:rsid w:val="0DDDF70C"/>
    <w:rsid w:val="0DE08434"/>
    <w:rsid w:val="0DEB23EA"/>
    <w:rsid w:val="0DF12CE9"/>
    <w:rsid w:val="0E08C8F4"/>
    <w:rsid w:val="0E0B1532"/>
    <w:rsid w:val="0E0FD836"/>
    <w:rsid w:val="0E1EE527"/>
    <w:rsid w:val="0E333543"/>
    <w:rsid w:val="0E3AF3D6"/>
    <w:rsid w:val="0E509853"/>
    <w:rsid w:val="0E5E1D92"/>
    <w:rsid w:val="0E62CFE6"/>
    <w:rsid w:val="0E69C4F5"/>
    <w:rsid w:val="0E729829"/>
    <w:rsid w:val="0E81B0E3"/>
    <w:rsid w:val="0E9146A9"/>
    <w:rsid w:val="0E92E218"/>
    <w:rsid w:val="0E957B88"/>
    <w:rsid w:val="0E9737FA"/>
    <w:rsid w:val="0E9B1136"/>
    <w:rsid w:val="0EE751FD"/>
    <w:rsid w:val="0EFACD1E"/>
    <w:rsid w:val="0EFD385B"/>
    <w:rsid w:val="0F00A35E"/>
    <w:rsid w:val="0F038217"/>
    <w:rsid w:val="0F06DF82"/>
    <w:rsid w:val="0F13EDD3"/>
    <w:rsid w:val="0F335BFF"/>
    <w:rsid w:val="0F3A059B"/>
    <w:rsid w:val="0F3D8B9A"/>
    <w:rsid w:val="0F401A11"/>
    <w:rsid w:val="0F4806FD"/>
    <w:rsid w:val="0F4EFCE7"/>
    <w:rsid w:val="0F521841"/>
    <w:rsid w:val="0F6506DA"/>
    <w:rsid w:val="0F774ABE"/>
    <w:rsid w:val="0F828C32"/>
    <w:rsid w:val="0F86D348"/>
    <w:rsid w:val="0F8BD291"/>
    <w:rsid w:val="0F952C85"/>
    <w:rsid w:val="0F9885EB"/>
    <w:rsid w:val="0FADA94D"/>
    <w:rsid w:val="0FBAA726"/>
    <w:rsid w:val="0FCFCA8F"/>
    <w:rsid w:val="0FDAAA8A"/>
    <w:rsid w:val="0FDF7358"/>
    <w:rsid w:val="0FE8353B"/>
    <w:rsid w:val="0FED53A2"/>
    <w:rsid w:val="0FFE41E9"/>
    <w:rsid w:val="0FFE805E"/>
    <w:rsid w:val="100045EB"/>
    <w:rsid w:val="1001EA2B"/>
    <w:rsid w:val="10070396"/>
    <w:rsid w:val="10104A46"/>
    <w:rsid w:val="10173A5C"/>
    <w:rsid w:val="10180F3F"/>
    <w:rsid w:val="102A9F8F"/>
    <w:rsid w:val="10330DAA"/>
    <w:rsid w:val="10354632"/>
    <w:rsid w:val="10495985"/>
    <w:rsid w:val="105330AA"/>
    <w:rsid w:val="105B632F"/>
    <w:rsid w:val="106C28FE"/>
    <w:rsid w:val="106FB3F0"/>
    <w:rsid w:val="1080C046"/>
    <w:rsid w:val="10C20AA7"/>
    <w:rsid w:val="10C55960"/>
    <w:rsid w:val="10D5B573"/>
    <w:rsid w:val="10E40470"/>
    <w:rsid w:val="10E9FE37"/>
    <w:rsid w:val="10EF4F71"/>
    <w:rsid w:val="10F22C1A"/>
    <w:rsid w:val="10F49005"/>
    <w:rsid w:val="10F5A46F"/>
    <w:rsid w:val="10F8DDAC"/>
    <w:rsid w:val="10F90A5E"/>
    <w:rsid w:val="10FBC9F8"/>
    <w:rsid w:val="110A0F5E"/>
    <w:rsid w:val="112A5519"/>
    <w:rsid w:val="112B2551"/>
    <w:rsid w:val="114B62A5"/>
    <w:rsid w:val="1165BA89"/>
    <w:rsid w:val="1172A512"/>
    <w:rsid w:val="11865E89"/>
    <w:rsid w:val="11875CBD"/>
    <w:rsid w:val="11888CF9"/>
    <w:rsid w:val="1195A94A"/>
    <w:rsid w:val="11A53C61"/>
    <w:rsid w:val="11B97A7C"/>
    <w:rsid w:val="11BB960D"/>
    <w:rsid w:val="11D11693"/>
    <w:rsid w:val="11DAE5EC"/>
    <w:rsid w:val="11E68A24"/>
    <w:rsid w:val="11FF2DC5"/>
    <w:rsid w:val="1200736D"/>
    <w:rsid w:val="120644CC"/>
    <w:rsid w:val="120B59E4"/>
    <w:rsid w:val="1220325D"/>
    <w:rsid w:val="12347F86"/>
    <w:rsid w:val="123CAF42"/>
    <w:rsid w:val="12479EBD"/>
    <w:rsid w:val="124950CA"/>
    <w:rsid w:val="1256583F"/>
    <w:rsid w:val="1284C51C"/>
    <w:rsid w:val="128A4D91"/>
    <w:rsid w:val="1297E2C2"/>
    <w:rsid w:val="129DB742"/>
    <w:rsid w:val="129F384D"/>
    <w:rsid w:val="12AD2113"/>
    <w:rsid w:val="12CE9B7D"/>
    <w:rsid w:val="12F90080"/>
    <w:rsid w:val="12FB026E"/>
    <w:rsid w:val="1304FE4A"/>
    <w:rsid w:val="1319D877"/>
    <w:rsid w:val="132B4C05"/>
    <w:rsid w:val="132B9032"/>
    <w:rsid w:val="133D2E21"/>
    <w:rsid w:val="13433E14"/>
    <w:rsid w:val="1348FF3B"/>
    <w:rsid w:val="134C5A2D"/>
    <w:rsid w:val="1350430E"/>
    <w:rsid w:val="1355C945"/>
    <w:rsid w:val="135C2C52"/>
    <w:rsid w:val="135DA1F8"/>
    <w:rsid w:val="135EAAFE"/>
    <w:rsid w:val="136827E7"/>
    <w:rsid w:val="136EB106"/>
    <w:rsid w:val="13737346"/>
    <w:rsid w:val="1387C56B"/>
    <w:rsid w:val="13AEBCF0"/>
    <w:rsid w:val="13C2707F"/>
    <w:rsid w:val="13CD2BA4"/>
    <w:rsid w:val="13DDBA48"/>
    <w:rsid w:val="13E6128B"/>
    <w:rsid w:val="13EDDA57"/>
    <w:rsid w:val="14037967"/>
    <w:rsid w:val="140E05C0"/>
    <w:rsid w:val="1412E6F1"/>
    <w:rsid w:val="1416485B"/>
    <w:rsid w:val="142A9FF6"/>
    <w:rsid w:val="143167C3"/>
    <w:rsid w:val="1444F3D0"/>
    <w:rsid w:val="14504AFA"/>
    <w:rsid w:val="1461B26F"/>
    <w:rsid w:val="148FCA45"/>
    <w:rsid w:val="1491CC9B"/>
    <w:rsid w:val="149FABD2"/>
    <w:rsid w:val="14B451BA"/>
    <w:rsid w:val="14BEF315"/>
    <w:rsid w:val="14C3E1CD"/>
    <w:rsid w:val="14CA2B28"/>
    <w:rsid w:val="14E3C083"/>
    <w:rsid w:val="14F7671F"/>
    <w:rsid w:val="150260F9"/>
    <w:rsid w:val="1502A4BB"/>
    <w:rsid w:val="1516D70B"/>
    <w:rsid w:val="1517394D"/>
    <w:rsid w:val="152B3A80"/>
    <w:rsid w:val="152D171F"/>
    <w:rsid w:val="153ED037"/>
    <w:rsid w:val="1555C162"/>
    <w:rsid w:val="155AFC78"/>
    <w:rsid w:val="155EBB63"/>
    <w:rsid w:val="15799E18"/>
    <w:rsid w:val="1590558D"/>
    <w:rsid w:val="15992BFB"/>
    <w:rsid w:val="159F620C"/>
    <w:rsid w:val="15BF823B"/>
    <w:rsid w:val="15CA4884"/>
    <w:rsid w:val="15CAC194"/>
    <w:rsid w:val="15D3BFB1"/>
    <w:rsid w:val="15D823D1"/>
    <w:rsid w:val="15EC6FF2"/>
    <w:rsid w:val="15F4142F"/>
    <w:rsid w:val="15F5CC3B"/>
    <w:rsid w:val="15F60A34"/>
    <w:rsid w:val="1600FDA1"/>
    <w:rsid w:val="16296A51"/>
    <w:rsid w:val="16567985"/>
    <w:rsid w:val="165A9664"/>
    <w:rsid w:val="16631AB6"/>
    <w:rsid w:val="1663DDDE"/>
    <w:rsid w:val="166CECCB"/>
    <w:rsid w:val="168D304B"/>
    <w:rsid w:val="169524AF"/>
    <w:rsid w:val="16A487B6"/>
    <w:rsid w:val="16ACE659"/>
    <w:rsid w:val="16AD2377"/>
    <w:rsid w:val="16B0FC24"/>
    <w:rsid w:val="16B311C0"/>
    <w:rsid w:val="16C9B61F"/>
    <w:rsid w:val="16CB7547"/>
    <w:rsid w:val="16CCE59A"/>
    <w:rsid w:val="16D13E03"/>
    <w:rsid w:val="16D37307"/>
    <w:rsid w:val="16D5330B"/>
    <w:rsid w:val="16D58782"/>
    <w:rsid w:val="16DCEA43"/>
    <w:rsid w:val="16E40C90"/>
    <w:rsid w:val="16F1D87E"/>
    <w:rsid w:val="16F43DA1"/>
    <w:rsid w:val="16F45364"/>
    <w:rsid w:val="16F6D9DB"/>
    <w:rsid w:val="1706EDE4"/>
    <w:rsid w:val="170FDF07"/>
    <w:rsid w:val="1713DBA4"/>
    <w:rsid w:val="1724D1FD"/>
    <w:rsid w:val="17284F71"/>
    <w:rsid w:val="172945A1"/>
    <w:rsid w:val="17316F92"/>
    <w:rsid w:val="1734BB5A"/>
    <w:rsid w:val="173A8409"/>
    <w:rsid w:val="174764ED"/>
    <w:rsid w:val="175958F1"/>
    <w:rsid w:val="175E66DD"/>
    <w:rsid w:val="175FF43F"/>
    <w:rsid w:val="17626AB8"/>
    <w:rsid w:val="17664142"/>
    <w:rsid w:val="17689EB0"/>
    <w:rsid w:val="177988BB"/>
    <w:rsid w:val="177EF52F"/>
    <w:rsid w:val="17804758"/>
    <w:rsid w:val="1786E8BA"/>
    <w:rsid w:val="17A15F23"/>
    <w:rsid w:val="17B582AE"/>
    <w:rsid w:val="17CAFDB2"/>
    <w:rsid w:val="17D307AC"/>
    <w:rsid w:val="17EAD1D9"/>
    <w:rsid w:val="17ED908D"/>
    <w:rsid w:val="17EDF321"/>
    <w:rsid w:val="17EF9B0D"/>
    <w:rsid w:val="1809E04C"/>
    <w:rsid w:val="181378E8"/>
    <w:rsid w:val="1816664B"/>
    <w:rsid w:val="182A37AA"/>
    <w:rsid w:val="182CF247"/>
    <w:rsid w:val="182E1319"/>
    <w:rsid w:val="1835A1A7"/>
    <w:rsid w:val="1835AF40"/>
    <w:rsid w:val="18405817"/>
    <w:rsid w:val="1859EB56"/>
    <w:rsid w:val="18778BE8"/>
    <w:rsid w:val="187E143B"/>
    <w:rsid w:val="1887C10D"/>
    <w:rsid w:val="188F1132"/>
    <w:rsid w:val="1891305C"/>
    <w:rsid w:val="189FEE6B"/>
    <w:rsid w:val="18A30BFC"/>
    <w:rsid w:val="18A8E37D"/>
    <w:rsid w:val="18AA9BD2"/>
    <w:rsid w:val="18D0CE6D"/>
    <w:rsid w:val="18D3A21F"/>
    <w:rsid w:val="18D744DA"/>
    <w:rsid w:val="18E0B3AC"/>
    <w:rsid w:val="18F26D9C"/>
    <w:rsid w:val="18F5CC79"/>
    <w:rsid w:val="19361635"/>
    <w:rsid w:val="1936D7E5"/>
    <w:rsid w:val="193B8147"/>
    <w:rsid w:val="194C326F"/>
    <w:rsid w:val="194F269D"/>
    <w:rsid w:val="19511708"/>
    <w:rsid w:val="19634BBB"/>
    <w:rsid w:val="196447ED"/>
    <w:rsid w:val="196FE7B4"/>
    <w:rsid w:val="197571FA"/>
    <w:rsid w:val="19763A0A"/>
    <w:rsid w:val="19819F17"/>
    <w:rsid w:val="19927E4D"/>
    <w:rsid w:val="19992560"/>
    <w:rsid w:val="19994490"/>
    <w:rsid w:val="19A18EFB"/>
    <w:rsid w:val="19A83A30"/>
    <w:rsid w:val="19A9F5DC"/>
    <w:rsid w:val="19AB0DE4"/>
    <w:rsid w:val="19B843C1"/>
    <w:rsid w:val="19BF9FD3"/>
    <w:rsid w:val="19D3D9C5"/>
    <w:rsid w:val="19DE7072"/>
    <w:rsid w:val="19DFC61B"/>
    <w:rsid w:val="19E5B539"/>
    <w:rsid w:val="19E60D8C"/>
    <w:rsid w:val="1A00438B"/>
    <w:rsid w:val="1A0B0EF6"/>
    <w:rsid w:val="1A0F78DF"/>
    <w:rsid w:val="1A1773BF"/>
    <w:rsid w:val="1A3194FC"/>
    <w:rsid w:val="1A3A7104"/>
    <w:rsid w:val="1A3D643C"/>
    <w:rsid w:val="1A439964"/>
    <w:rsid w:val="1A446EF1"/>
    <w:rsid w:val="1A4591A2"/>
    <w:rsid w:val="1A781ECA"/>
    <w:rsid w:val="1A7A779F"/>
    <w:rsid w:val="1A89CFE9"/>
    <w:rsid w:val="1A90D440"/>
    <w:rsid w:val="1A9F93EA"/>
    <w:rsid w:val="1AA558FA"/>
    <w:rsid w:val="1AA8959A"/>
    <w:rsid w:val="1AA92EC7"/>
    <w:rsid w:val="1AA9B7F8"/>
    <w:rsid w:val="1AABCE8E"/>
    <w:rsid w:val="1AC2D761"/>
    <w:rsid w:val="1AC9359B"/>
    <w:rsid w:val="1AC984B3"/>
    <w:rsid w:val="1ADF6580"/>
    <w:rsid w:val="1AE3A8B5"/>
    <w:rsid w:val="1AF89A05"/>
    <w:rsid w:val="1B0AB697"/>
    <w:rsid w:val="1B0BB180"/>
    <w:rsid w:val="1B1492AE"/>
    <w:rsid w:val="1B158325"/>
    <w:rsid w:val="1B1BA72B"/>
    <w:rsid w:val="1B225ABE"/>
    <w:rsid w:val="1B352E0A"/>
    <w:rsid w:val="1B3D55B4"/>
    <w:rsid w:val="1B4DBD34"/>
    <w:rsid w:val="1B547FC8"/>
    <w:rsid w:val="1B624671"/>
    <w:rsid w:val="1B6329EA"/>
    <w:rsid w:val="1B71629D"/>
    <w:rsid w:val="1B7DADD7"/>
    <w:rsid w:val="1B7E7CA7"/>
    <w:rsid w:val="1B88443E"/>
    <w:rsid w:val="1B933335"/>
    <w:rsid w:val="1B935E40"/>
    <w:rsid w:val="1B9976B7"/>
    <w:rsid w:val="1BA04EC2"/>
    <w:rsid w:val="1BA59915"/>
    <w:rsid w:val="1BAD1FCC"/>
    <w:rsid w:val="1BB29D69"/>
    <w:rsid w:val="1BB47E6E"/>
    <w:rsid w:val="1BC140B2"/>
    <w:rsid w:val="1BEA4CD5"/>
    <w:rsid w:val="1BF043CB"/>
    <w:rsid w:val="1C01B54A"/>
    <w:rsid w:val="1C04BE0B"/>
    <w:rsid w:val="1C10B636"/>
    <w:rsid w:val="1C1F6886"/>
    <w:rsid w:val="1C20661C"/>
    <w:rsid w:val="1C24FE89"/>
    <w:rsid w:val="1C3A6E71"/>
    <w:rsid w:val="1C4F38B6"/>
    <w:rsid w:val="1C57A0A8"/>
    <w:rsid w:val="1C5B5179"/>
    <w:rsid w:val="1C5BD937"/>
    <w:rsid w:val="1C6B16EA"/>
    <w:rsid w:val="1C6D83D8"/>
    <w:rsid w:val="1C797EDE"/>
    <w:rsid w:val="1C7AD5CF"/>
    <w:rsid w:val="1C90B995"/>
    <w:rsid w:val="1C9D9FA6"/>
    <w:rsid w:val="1CA48499"/>
    <w:rsid w:val="1CB4CA3E"/>
    <w:rsid w:val="1CC42E9A"/>
    <w:rsid w:val="1CCF8844"/>
    <w:rsid w:val="1CE35C18"/>
    <w:rsid w:val="1CE76997"/>
    <w:rsid w:val="1CF7CBC7"/>
    <w:rsid w:val="1CFE3B9C"/>
    <w:rsid w:val="1D12DBC8"/>
    <w:rsid w:val="1D172EC0"/>
    <w:rsid w:val="1D1E5A84"/>
    <w:rsid w:val="1D258117"/>
    <w:rsid w:val="1D4B7B6F"/>
    <w:rsid w:val="1D6FDC1F"/>
    <w:rsid w:val="1D7AF719"/>
    <w:rsid w:val="1D90190D"/>
    <w:rsid w:val="1D97E452"/>
    <w:rsid w:val="1DAAFF13"/>
    <w:rsid w:val="1DAF01A2"/>
    <w:rsid w:val="1DC6F91C"/>
    <w:rsid w:val="1DCC4053"/>
    <w:rsid w:val="1DD2D5B4"/>
    <w:rsid w:val="1DD6412D"/>
    <w:rsid w:val="1DED559B"/>
    <w:rsid w:val="1DEF7C0F"/>
    <w:rsid w:val="1DFC6B60"/>
    <w:rsid w:val="1E0B2D24"/>
    <w:rsid w:val="1E0C9581"/>
    <w:rsid w:val="1E12FA9E"/>
    <w:rsid w:val="1E25F077"/>
    <w:rsid w:val="1E320034"/>
    <w:rsid w:val="1E3B4551"/>
    <w:rsid w:val="1E3E43B9"/>
    <w:rsid w:val="1E3E75D0"/>
    <w:rsid w:val="1E46D8AD"/>
    <w:rsid w:val="1E506DE9"/>
    <w:rsid w:val="1E524FAC"/>
    <w:rsid w:val="1E5712AF"/>
    <w:rsid w:val="1E60CE89"/>
    <w:rsid w:val="1E658802"/>
    <w:rsid w:val="1E721D9A"/>
    <w:rsid w:val="1E7AD438"/>
    <w:rsid w:val="1E81C1DA"/>
    <w:rsid w:val="1E8B6EB5"/>
    <w:rsid w:val="1E8E2899"/>
    <w:rsid w:val="1EBC5681"/>
    <w:rsid w:val="1EC012DB"/>
    <w:rsid w:val="1ECACFD8"/>
    <w:rsid w:val="1ECDA874"/>
    <w:rsid w:val="1ED38411"/>
    <w:rsid w:val="1ED807E5"/>
    <w:rsid w:val="1EDB2BE8"/>
    <w:rsid w:val="1EDBB870"/>
    <w:rsid w:val="1EDE13D9"/>
    <w:rsid w:val="1EE2AEE6"/>
    <w:rsid w:val="1EEF662C"/>
    <w:rsid w:val="1F198B53"/>
    <w:rsid w:val="1F1AC16E"/>
    <w:rsid w:val="1F1C3772"/>
    <w:rsid w:val="1F1FF794"/>
    <w:rsid w:val="1F315869"/>
    <w:rsid w:val="1F3DEE6A"/>
    <w:rsid w:val="1F4F0540"/>
    <w:rsid w:val="1F51E746"/>
    <w:rsid w:val="1F52EB34"/>
    <w:rsid w:val="1F55AE61"/>
    <w:rsid w:val="1F5D0F9B"/>
    <w:rsid w:val="1F63D982"/>
    <w:rsid w:val="1F652C64"/>
    <w:rsid w:val="1F744499"/>
    <w:rsid w:val="1F7B50A9"/>
    <w:rsid w:val="1F967B29"/>
    <w:rsid w:val="1F991BC7"/>
    <w:rsid w:val="1FAE0EE8"/>
    <w:rsid w:val="1FB508AA"/>
    <w:rsid w:val="1FBECBD1"/>
    <w:rsid w:val="1FDF056E"/>
    <w:rsid w:val="1FE7906A"/>
    <w:rsid w:val="1FF3AADA"/>
    <w:rsid w:val="1FF6AF1B"/>
    <w:rsid w:val="1FF99C4A"/>
    <w:rsid w:val="2001BCC6"/>
    <w:rsid w:val="2004FC5B"/>
    <w:rsid w:val="200825FA"/>
    <w:rsid w:val="203CF521"/>
    <w:rsid w:val="20491352"/>
    <w:rsid w:val="2049BA7C"/>
    <w:rsid w:val="20511EFA"/>
    <w:rsid w:val="2066297A"/>
    <w:rsid w:val="20693C9D"/>
    <w:rsid w:val="20714CE1"/>
    <w:rsid w:val="208156CB"/>
    <w:rsid w:val="20E0F5ED"/>
    <w:rsid w:val="20E343F8"/>
    <w:rsid w:val="20E6D798"/>
    <w:rsid w:val="20FEA456"/>
    <w:rsid w:val="2102AD37"/>
    <w:rsid w:val="2104B65B"/>
    <w:rsid w:val="2104EBE6"/>
    <w:rsid w:val="211A89E6"/>
    <w:rsid w:val="212C6EF1"/>
    <w:rsid w:val="2131D8D4"/>
    <w:rsid w:val="214F5DB6"/>
    <w:rsid w:val="21537692"/>
    <w:rsid w:val="2161B30F"/>
    <w:rsid w:val="216AA9C1"/>
    <w:rsid w:val="217E866D"/>
    <w:rsid w:val="218010E9"/>
    <w:rsid w:val="2181C29A"/>
    <w:rsid w:val="218F7406"/>
    <w:rsid w:val="21906F39"/>
    <w:rsid w:val="21AEEB94"/>
    <w:rsid w:val="21B65AE2"/>
    <w:rsid w:val="21B69F51"/>
    <w:rsid w:val="21C3AA90"/>
    <w:rsid w:val="21C840F8"/>
    <w:rsid w:val="21C8DB1C"/>
    <w:rsid w:val="21CCD399"/>
    <w:rsid w:val="21EE35F9"/>
    <w:rsid w:val="21F5E5BF"/>
    <w:rsid w:val="21F717C2"/>
    <w:rsid w:val="21FA00BD"/>
    <w:rsid w:val="220181F8"/>
    <w:rsid w:val="22067FFD"/>
    <w:rsid w:val="221585DC"/>
    <w:rsid w:val="2219F2EB"/>
    <w:rsid w:val="22206E55"/>
    <w:rsid w:val="22411951"/>
    <w:rsid w:val="226498F4"/>
    <w:rsid w:val="22695423"/>
    <w:rsid w:val="227D129D"/>
    <w:rsid w:val="228C0A80"/>
    <w:rsid w:val="229181E4"/>
    <w:rsid w:val="229F141B"/>
    <w:rsid w:val="22A200AA"/>
    <w:rsid w:val="22B662CE"/>
    <w:rsid w:val="22B6B7D9"/>
    <w:rsid w:val="22BE27AB"/>
    <w:rsid w:val="22C0B003"/>
    <w:rsid w:val="22DFAAD0"/>
    <w:rsid w:val="22E876A7"/>
    <w:rsid w:val="22EDB5F6"/>
    <w:rsid w:val="23014783"/>
    <w:rsid w:val="23076DE4"/>
    <w:rsid w:val="230B9555"/>
    <w:rsid w:val="23123E19"/>
    <w:rsid w:val="23150FC0"/>
    <w:rsid w:val="231B7E10"/>
    <w:rsid w:val="231BAE84"/>
    <w:rsid w:val="2359F48B"/>
    <w:rsid w:val="235BEAAE"/>
    <w:rsid w:val="2360CB9B"/>
    <w:rsid w:val="23650168"/>
    <w:rsid w:val="2369996D"/>
    <w:rsid w:val="236F4C63"/>
    <w:rsid w:val="238404EF"/>
    <w:rsid w:val="2391E52C"/>
    <w:rsid w:val="23967768"/>
    <w:rsid w:val="2397B6D3"/>
    <w:rsid w:val="239E68C2"/>
    <w:rsid w:val="23A2BBFF"/>
    <w:rsid w:val="23A3F124"/>
    <w:rsid w:val="23B9CD01"/>
    <w:rsid w:val="23BDB5FC"/>
    <w:rsid w:val="23D12F22"/>
    <w:rsid w:val="23D27CF0"/>
    <w:rsid w:val="23D63109"/>
    <w:rsid w:val="23DCB93F"/>
    <w:rsid w:val="23E6B186"/>
    <w:rsid w:val="24155244"/>
    <w:rsid w:val="24307D5E"/>
    <w:rsid w:val="2430F704"/>
    <w:rsid w:val="2437D1CE"/>
    <w:rsid w:val="2448D2A7"/>
    <w:rsid w:val="244BBA4B"/>
    <w:rsid w:val="245E8D0F"/>
    <w:rsid w:val="2467680F"/>
    <w:rsid w:val="246BFC1B"/>
    <w:rsid w:val="246E66D4"/>
    <w:rsid w:val="2471FB3D"/>
    <w:rsid w:val="2499FF81"/>
    <w:rsid w:val="249E2824"/>
    <w:rsid w:val="24AAC2D5"/>
    <w:rsid w:val="24BB60EA"/>
    <w:rsid w:val="24C19EA4"/>
    <w:rsid w:val="24CD47EC"/>
    <w:rsid w:val="24CFF596"/>
    <w:rsid w:val="24D08180"/>
    <w:rsid w:val="24D40F86"/>
    <w:rsid w:val="24D89CC1"/>
    <w:rsid w:val="24E33A26"/>
    <w:rsid w:val="24EB4679"/>
    <w:rsid w:val="24EE0AD9"/>
    <w:rsid w:val="24F8A724"/>
    <w:rsid w:val="24F9BB0A"/>
    <w:rsid w:val="24FA1F46"/>
    <w:rsid w:val="24FDAC71"/>
    <w:rsid w:val="24FF2ADF"/>
    <w:rsid w:val="25003C99"/>
    <w:rsid w:val="2529703C"/>
    <w:rsid w:val="254AA16A"/>
    <w:rsid w:val="255FDFDA"/>
    <w:rsid w:val="256442FB"/>
    <w:rsid w:val="256DE117"/>
    <w:rsid w:val="25714394"/>
    <w:rsid w:val="25724415"/>
    <w:rsid w:val="257458D1"/>
    <w:rsid w:val="257744AB"/>
    <w:rsid w:val="257E3A2E"/>
    <w:rsid w:val="25879C2D"/>
    <w:rsid w:val="25A60818"/>
    <w:rsid w:val="25A7540E"/>
    <w:rsid w:val="25B113EE"/>
    <w:rsid w:val="25B857B9"/>
    <w:rsid w:val="25BA4E96"/>
    <w:rsid w:val="25BCC144"/>
    <w:rsid w:val="25C0D23C"/>
    <w:rsid w:val="25D609B3"/>
    <w:rsid w:val="25DFE6A7"/>
    <w:rsid w:val="25E1FAE0"/>
    <w:rsid w:val="25F5E3E4"/>
    <w:rsid w:val="25F6F7CB"/>
    <w:rsid w:val="260D4894"/>
    <w:rsid w:val="260DAB96"/>
    <w:rsid w:val="2614A54C"/>
    <w:rsid w:val="261540CF"/>
    <w:rsid w:val="26203FF7"/>
    <w:rsid w:val="26324811"/>
    <w:rsid w:val="26353A39"/>
    <w:rsid w:val="26397003"/>
    <w:rsid w:val="2644A617"/>
    <w:rsid w:val="2644B27F"/>
    <w:rsid w:val="26476920"/>
    <w:rsid w:val="2649736A"/>
    <w:rsid w:val="26505AA6"/>
    <w:rsid w:val="2653A358"/>
    <w:rsid w:val="2658CB9C"/>
    <w:rsid w:val="26687724"/>
    <w:rsid w:val="266D0A03"/>
    <w:rsid w:val="267A32B9"/>
    <w:rsid w:val="2684CFF5"/>
    <w:rsid w:val="26856C2F"/>
    <w:rsid w:val="268A2864"/>
    <w:rsid w:val="2695B1CF"/>
    <w:rsid w:val="26A09813"/>
    <w:rsid w:val="26A16F3E"/>
    <w:rsid w:val="26A61D2E"/>
    <w:rsid w:val="26A9212C"/>
    <w:rsid w:val="26ABF96E"/>
    <w:rsid w:val="26AFFEC5"/>
    <w:rsid w:val="26B15B35"/>
    <w:rsid w:val="26B21252"/>
    <w:rsid w:val="26BF054F"/>
    <w:rsid w:val="26BF9BAF"/>
    <w:rsid w:val="26D73272"/>
    <w:rsid w:val="26D9BF94"/>
    <w:rsid w:val="26E0988C"/>
    <w:rsid w:val="26FBE342"/>
    <w:rsid w:val="26FD499E"/>
    <w:rsid w:val="2700B29E"/>
    <w:rsid w:val="2700F806"/>
    <w:rsid w:val="271EB683"/>
    <w:rsid w:val="27210C81"/>
    <w:rsid w:val="272CDA79"/>
    <w:rsid w:val="27468768"/>
    <w:rsid w:val="27482FCC"/>
    <w:rsid w:val="275EE049"/>
    <w:rsid w:val="276D6036"/>
    <w:rsid w:val="277A9E0B"/>
    <w:rsid w:val="278E37E4"/>
    <w:rsid w:val="2793B8FF"/>
    <w:rsid w:val="279FB703"/>
    <w:rsid w:val="27A70BD4"/>
    <w:rsid w:val="27AD367B"/>
    <w:rsid w:val="27CF671C"/>
    <w:rsid w:val="27D7E61D"/>
    <w:rsid w:val="27D8CF0C"/>
    <w:rsid w:val="27E1CF73"/>
    <w:rsid w:val="27E2176A"/>
    <w:rsid w:val="27E8E43F"/>
    <w:rsid w:val="27F0F6C4"/>
    <w:rsid w:val="27F29E3A"/>
    <w:rsid w:val="27FF5437"/>
    <w:rsid w:val="2803F134"/>
    <w:rsid w:val="2812EA07"/>
    <w:rsid w:val="281760E1"/>
    <w:rsid w:val="281DF9C3"/>
    <w:rsid w:val="28205E00"/>
    <w:rsid w:val="28299988"/>
    <w:rsid w:val="2833062B"/>
    <w:rsid w:val="28576453"/>
    <w:rsid w:val="2865D32D"/>
    <w:rsid w:val="2869F3F2"/>
    <w:rsid w:val="286F5D8E"/>
    <w:rsid w:val="2870C709"/>
    <w:rsid w:val="2875A80D"/>
    <w:rsid w:val="2881A16E"/>
    <w:rsid w:val="2897E838"/>
    <w:rsid w:val="2898D5DA"/>
    <w:rsid w:val="28A359AC"/>
    <w:rsid w:val="28A63F7F"/>
    <w:rsid w:val="28A81926"/>
    <w:rsid w:val="28BA874A"/>
    <w:rsid w:val="28C791A5"/>
    <w:rsid w:val="28D5C0E8"/>
    <w:rsid w:val="28D6B5FD"/>
    <w:rsid w:val="28E9AD75"/>
    <w:rsid w:val="28F2FD61"/>
    <w:rsid w:val="2905017C"/>
    <w:rsid w:val="290BEF5D"/>
    <w:rsid w:val="291D1F8D"/>
    <w:rsid w:val="295851CA"/>
    <w:rsid w:val="297980C4"/>
    <w:rsid w:val="297C3ABF"/>
    <w:rsid w:val="297EF273"/>
    <w:rsid w:val="29856CC0"/>
    <w:rsid w:val="2985F497"/>
    <w:rsid w:val="299AD46E"/>
    <w:rsid w:val="29B426E5"/>
    <w:rsid w:val="29D9F428"/>
    <w:rsid w:val="29E06EC2"/>
    <w:rsid w:val="29F1095C"/>
    <w:rsid w:val="29F7924F"/>
    <w:rsid w:val="29FB4ABE"/>
    <w:rsid w:val="29FF5119"/>
    <w:rsid w:val="2A019ABB"/>
    <w:rsid w:val="2A33C36B"/>
    <w:rsid w:val="2A3A8B78"/>
    <w:rsid w:val="2A54A5B9"/>
    <w:rsid w:val="2A5F2715"/>
    <w:rsid w:val="2A659DD2"/>
    <w:rsid w:val="2A67AD0D"/>
    <w:rsid w:val="2A7361D9"/>
    <w:rsid w:val="2A81B6B6"/>
    <w:rsid w:val="2A88503B"/>
    <w:rsid w:val="2A9433E0"/>
    <w:rsid w:val="2AB445FF"/>
    <w:rsid w:val="2AB53C28"/>
    <w:rsid w:val="2AB8D2F7"/>
    <w:rsid w:val="2ABAB66E"/>
    <w:rsid w:val="2ABBE50D"/>
    <w:rsid w:val="2ADC4914"/>
    <w:rsid w:val="2ADCDFA8"/>
    <w:rsid w:val="2ADE36BA"/>
    <w:rsid w:val="2AED552A"/>
    <w:rsid w:val="2AF7796A"/>
    <w:rsid w:val="2B07ABCF"/>
    <w:rsid w:val="2B2ABD28"/>
    <w:rsid w:val="2B2C79F1"/>
    <w:rsid w:val="2B2E2E26"/>
    <w:rsid w:val="2B31008B"/>
    <w:rsid w:val="2B32C946"/>
    <w:rsid w:val="2B364A11"/>
    <w:rsid w:val="2B4FF85A"/>
    <w:rsid w:val="2B528FBF"/>
    <w:rsid w:val="2B5975CA"/>
    <w:rsid w:val="2B5CB9D5"/>
    <w:rsid w:val="2B89FD0E"/>
    <w:rsid w:val="2BB61864"/>
    <w:rsid w:val="2BB68125"/>
    <w:rsid w:val="2BB7EAD3"/>
    <w:rsid w:val="2BC0EFC2"/>
    <w:rsid w:val="2BC39466"/>
    <w:rsid w:val="2BC4B18D"/>
    <w:rsid w:val="2BC66630"/>
    <w:rsid w:val="2BCC4BCF"/>
    <w:rsid w:val="2BF9AD74"/>
    <w:rsid w:val="2C00B786"/>
    <w:rsid w:val="2C01BB54"/>
    <w:rsid w:val="2C03EA33"/>
    <w:rsid w:val="2C04945D"/>
    <w:rsid w:val="2C0CCA32"/>
    <w:rsid w:val="2C0FAF8B"/>
    <w:rsid w:val="2C1DF330"/>
    <w:rsid w:val="2C1EF2F9"/>
    <w:rsid w:val="2C2B2BB7"/>
    <w:rsid w:val="2C3B5C2F"/>
    <w:rsid w:val="2C40BA38"/>
    <w:rsid w:val="2C41767D"/>
    <w:rsid w:val="2C4D6217"/>
    <w:rsid w:val="2C580F6D"/>
    <w:rsid w:val="2C63C305"/>
    <w:rsid w:val="2C651897"/>
    <w:rsid w:val="2C667EB1"/>
    <w:rsid w:val="2C6D0DA1"/>
    <w:rsid w:val="2C703B2B"/>
    <w:rsid w:val="2C7BEB60"/>
    <w:rsid w:val="2C7E6C5E"/>
    <w:rsid w:val="2C804617"/>
    <w:rsid w:val="2C82D5DA"/>
    <w:rsid w:val="2C9005C7"/>
    <w:rsid w:val="2C9527CD"/>
    <w:rsid w:val="2CC01598"/>
    <w:rsid w:val="2CD582AD"/>
    <w:rsid w:val="2CD85E15"/>
    <w:rsid w:val="2CE025EA"/>
    <w:rsid w:val="2CE2B926"/>
    <w:rsid w:val="2CF1E89E"/>
    <w:rsid w:val="2D00EA57"/>
    <w:rsid w:val="2D071D1C"/>
    <w:rsid w:val="2D1560AB"/>
    <w:rsid w:val="2D4E8D78"/>
    <w:rsid w:val="2D4F52EB"/>
    <w:rsid w:val="2D524F64"/>
    <w:rsid w:val="2D5DAF8D"/>
    <w:rsid w:val="2D719FEC"/>
    <w:rsid w:val="2D82685A"/>
    <w:rsid w:val="2D944D33"/>
    <w:rsid w:val="2DAF98D4"/>
    <w:rsid w:val="2DB15A3D"/>
    <w:rsid w:val="2DD83AED"/>
    <w:rsid w:val="2DDF6080"/>
    <w:rsid w:val="2DED8ACE"/>
    <w:rsid w:val="2DF74A9F"/>
    <w:rsid w:val="2DFD5CC8"/>
    <w:rsid w:val="2E05E297"/>
    <w:rsid w:val="2E0F79DE"/>
    <w:rsid w:val="2E235D0F"/>
    <w:rsid w:val="2E2DB850"/>
    <w:rsid w:val="2E302D5E"/>
    <w:rsid w:val="2E36627D"/>
    <w:rsid w:val="2E3FEB1B"/>
    <w:rsid w:val="2E4151F0"/>
    <w:rsid w:val="2E4949D2"/>
    <w:rsid w:val="2E4AD7E3"/>
    <w:rsid w:val="2E56AAB4"/>
    <w:rsid w:val="2E579968"/>
    <w:rsid w:val="2E5BE149"/>
    <w:rsid w:val="2E83F455"/>
    <w:rsid w:val="2E884036"/>
    <w:rsid w:val="2EAE94E9"/>
    <w:rsid w:val="2EAF5044"/>
    <w:rsid w:val="2EC116BE"/>
    <w:rsid w:val="2EE765BE"/>
    <w:rsid w:val="2EFC735E"/>
    <w:rsid w:val="2F16EE2A"/>
    <w:rsid w:val="2F19EA41"/>
    <w:rsid w:val="2F1CCCDE"/>
    <w:rsid w:val="2F394B0E"/>
    <w:rsid w:val="2F4EBD8F"/>
    <w:rsid w:val="2F5C4806"/>
    <w:rsid w:val="2F69BB96"/>
    <w:rsid w:val="2F6C240E"/>
    <w:rsid w:val="2F78DAF1"/>
    <w:rsid w:val="2F832578"/>
    <w:rsid w:val="2F8A047B"/>
    <w:rsid w:val="2F8EF112"/>
    <w:rsid w:val="2F97283B"/>
    <w:rsid w:val="2F9FC7B9"/>
    <w:rsid w:val="2FA4A067"/>
    <w:rsid w:val="2FD1E621"/>
    <w:rsid w:val="2FDC4758"/>
    <w:rsid w:val="2FDD7CA6"/>
    <w:rsid w:val="2FE0D52D"/>
    <w:rsid w:val="2FF13D52"/>
    <w:rsid w:val="2FF3D68E"/>
    <w:rsid w:val="3008EABD"/>
    <w:rsid w:val="30147876"/>
    <w:rsid w:val="30179189"/>
    <w:rsid w:val="3019440E"/>
    <w:rsid w:val="3038BC43"/>
    <w:rsid w:val="303AEC33"/>
    <w:rsid w:val="306CE0E9"/>
    <w:rsid w:val="306E7798"/>
    <w:rsid w:val="30709FE6"/>
    <w:rsid w:val="30754132"/>
    <w:rsid w:val="307AC1F0"/>
    <w:rsid w:val="307C3DEE"/>
    <w:rsid w:val="308D8735"/>
    <w:rsid w:val="3095FD37"/>
    <w:rsid w:val="3097E0A0"/>
    <w:rsid w:val="30AADABE"/>
    <w:rsid w:val="30B4FBA9"/>
    <w:rsid w:val="30CF67EE"/>
    <w:rsid w:val="30DB043F"/>
    <w:rsid w:val="30DB0718"/>
    <w:rsid w:val="30E698EE"/>
    <w:rsid w:val="30ECEE38"/>
    <w:rsid w:val="30F3D125"/>
    <w:rsid w:val="30F48061"/>
    <w:rsid w:val="30F820BC"/>
    <w:rsid w:val="30F94712"/>
    <w:rsid w:val="30FC3361"/>
    <w:rsid w:val="311761E8"/>
    <w:rsid w:val="311D7BDE"/>
    <w:rsid w:val="314016F2"/>
    <w:rsid w:val="3152B9BF"/>
    <w:rsid w:val="3159261F"/>
    <w:rsid w:val="316BC519"/>
    <w:rsid w:val="3173870C"/>
    <w:rsid w:val="3173D2F9"/>
    <w:rsid w:val="318A9D87"/>
    <w:rsid w:val="318EC4ED"/>
    <w:rsid w:val="3192F445"/>
    <w:rsid w:val="31942F14"/>
    <w:rsid w:val="31A1665D"/>
    <w:rsid w:val="31AF8B1E"/>
    <w:rsid w:val="31B2AD73"/>
    <w:rsid w:val="31B3BD86"/>
    <w:rsid w:val="31BA5BCC"/>
    <w:rsid w:val="31C81094"/>
    <w:rsid w:val="31FD90FC"/>
    <w:rsid w:val="3213BB67"/>
    <w:rsid w:val="321689D4"/>
    <w:rsid w:val="322281F1"/>
    <w:rsid w:val="3232A4CA"/>
    <w:rsid w:val="32361A60"/>
    <w:rsid w:val="323DAD85"/>
    <w:rsid w:val="32474476"/>
    <w:rsid w:val="3250E471"/>
    <w:rsid w:val="32688D01"/>
    <w:rsid w:val="32692FC9"/>
    <w:rsid w:val="326D4066"/>
    <w:rsid w:val="3274F98E"/>
    <w:rsid w:val="327B1C64"/>
    <w:rsid w:val="327B8213"/>
    <w:rsid w:val="327E5B0A"/>
    <w:rsid w:val="32A927CF"/>
    <w:rsid w:val="32AB4877"/>
    <w:rsid w:val="32B54D39"/>
    <w:rsid w:val="32C92415"/>
    <w:rsid w:val="32D59C31"/>
    <w:rsid w:val="32E7428C"/>
    <w:rsid w:val="32F48360"/>
    <w:rsid w:val="331BD098"/>
    <w:rsid w:val="331D956F"/>
    <w:rsid w:val="3321FE2E"/>
    <w:rsid w:val="33270A0A"/>
    <w:rsid w:val="332EBAFD"/>
    <w:rsid w:val="3334A31A"/>
    <w:rsid w:val="333CFD3E"/>
    <w:rsid w:val="334B0188"/>
    <w:rsid w:val="334E919A"/>
    <w:rsid w:val="335057F0"/>
    <w:rsid w:val="3370CAC2"/>
    <w:rsid w:val="33952297"/>
    <w:rsid w:val="33954EDF"/>
    <w:rsid w:val="339ACF6C"/>
    <w:rsid w:val="33A522C6"/>
    <w:rsid w:val="33A8C11F"/>
    <w:rsid w:val="33AF735B"/>
    <w:rsid w:val="33B92F82"/>
    <w:rsid w:val="33C28AD6"/>
    <w:rsid w:val="33D4F1FE"/>
    <w:rsid w:val="33DEFE28"/>
    <w:rsid w:val="33E0D4A6"/>
    <w:rsid w:val="33E1F5EB"/>
    <w:rsid w:val="33EF98B8"/>
    <w:rsid w:val="33F3696F"/>
    <w:rsid w:val="340D4E2D"/>
    <w:rsid w:val="340F4FCA"/>
    <w:rsid w:val="341022E5"/>
    <w:rsid w:val="34115E27"/>
    <w:rsid w:val="3419B86C"/>
    <w:rsid w:val="34201E1D"/>
    <w:rsid w:val="3424E009"/>
    <w:rsid w:val="34444221"/>
    <w:rsid w:val="34508ADD"/>
    <w:rsid w:val="345ECA29"/>
    <w:rsid w:val="346FD15E"/>
    <w:rsid w:val="34829699"/>
    <w:rsid w:val="348381F5"/>
    <w:rsid w:val="3485B608"/>
    <w:rsid w:val="34920851"/>
    <w:rsid w:val="349222B5"/>
    <w:rsid w:val="3494193E"/>
    <w:rsid w:val="34988ECE"/>
    <w:rsid w:val="349953C7"/>
    <w:rsid w:val="34A0E45B"/>
    <w:rsid w:val="34B19CC8"/>
    <w:rsid w:val="34B21AC6"/>
    <w:rsid w:val="34D210C6"/>
    <w:rsid w:val="34D27117"/>
    <w:rsid w:val="34D794E0"/>
    <w:rsid w:val="34DB713E"/>
    <w:rsid w:val="34DD09BE"/>
    <w:rsid w:val="34E0397C"/>
    <w:rsid w:val="34E0D5D4"/>
    <w:rsid w:val="34EC4FFD"/>
    <w:rsid w:val="34F657FA"/>
    <w:rsid w:val="34FA9E54"/>
    <w:rsid w:val="34FC760D"/>
    <w:rsid w:val="35011106"/>
    <w:rsid w:val="350B5482"/>
    <w:rsid w:val="351C830F"/>
    <w:rsid w:val="351C8411"/>
    <w:rsid w:val="352A243C"/>
    <w:rsid w:val="352AF69B"/>
    <w:rsid w:val="3533A0CF"/>
    <w:rsid w:val="35458FDC"/>
    <w:rsid w:val="3547AC54"/>
    <w:rsid w:val="355430B5"/>
    <w:rsid w:val="35571808"/>
    <w:rsid w:val="356D946E"/>
    <w:rsid w:val="356F25C3"/>
    <w:rsid w:val="358128D4"/>
    <w:rsid w:val="3596FF5B"/>
    <w:rsid w:val="35A71FA1"/>
    <w:rsid w:val="35B37186"/>
    <w:rsid w:val="35E65919"/>
    <w:rsid w:val="35EEAE11"/>
    <w:rsid w:val="35F15E07"/>
    <w:rsid w:val="35F38313"/>
    <w:rsid w:val="35F39B59"/>
    <w:rsid w:val="3601A1CC"/>
    <w:rsid w:val="36034EC9"/>
    <w:rsid w:val="36039F66"/>
    <w:rsid w:val="36061F98"/>
    <w:rsid w:val="36120AEE"/>
    <w:rsid w:val="36176E15"/>
    <w:rsid w:val="3625CD38"/>
    <w:rsid w:val="364272BB"/>
    <w:rsid w:val="3647FC0C"/>
    <w:rsid w:val="364A9B73"/>
    <w:rsid w:val="3650BDA2"/>
    <w:rsid w:val="36530428"/>
    <w:rsid w:val="3665AFBD"/>
    <w:rsid w:val="366EC7F1"/>
    <w:rsid w:val="367E6D35"/>
    <w:rsid w:val="3685DCC5"/>
    <w:rsid w:val="368BAAA5"/>
    <w:rsid w:val="36A04DC7"/>
    <w:rsid w:val="36C13450"/>
    <w:rsid w:val="36C3F4B1"/>
    <w:rsid w:val="36D4601B"/>
    <w:rsid w:val="36F60BCE"/>
    <w:rsid w:val="36F67FBE"/>
    <w:rsid w:val="370FC63B"/>
    <w:rsid w:val="37100A59"/>
    <w:rsid w:val="3710A8EB"/>
    <w:rsid w:val="37154E64"/>
    <w:rsid w:val="37206093"/>
    <w:rsid w:val="3723E6A0"/>
    <w:rsid w:val="373DF776"/>
    <w:rsid w:val="374F41E7"/>
    <w:rsid w:val="3758514B"/>
    <w:rsid w:val="377DAF5E"/>
    <w:rsid w:val="377EE59C"/>
    <w:rsid w:val="37891C3E"/>
    <w:rsid w:val="378C55ED"/>
    <w:rsid w:val="378E745A"/>
    <w:rsid w:val="37905ABC"/>
    <w:rsid w:val="379147AB"/>
    <w:rsid w:val="3796D2BA"/>
    <w:rsid w:val="379AB587"/>
    <w:rsid w:val="379BB893"/>
    <w:rsid w:val="379D722D"/>
    <w:rsid w:val="37AB0E8C"/>
    <w:rsid w:val="37AF5876"/>
    <w:rsid w:val="37B8B171"/>
    <w:rsid w:val="37C72946"/>
    <w:rsid w:val="37C92BFF"/>
    <w:rsid w:val="37CB1B21"/>
    <w:rsid w:val="37D73FA8"/>
    <w:rsid w:val="37DA5EF5"/>
    <w:rsid w:val="37E82D0F"/>
    <w:rsid w:val="37FFB843"/>
    <w:rsid w:val="3800ADBD"/>
    <w:rsid w:val="381BD761"/>
    <w:rsid w:val="381D496D"/>
    <w:rsid w:val="3820EF21"/>
    <w:rsid w:val="3822A204"/>
    <w:rsid w:val="3826925D"/>
    <w:rsid w:val="3832CA49"/>
    <w:rsid w:val="383319BE"/>
    <w:rsid w:val="3842B946"/>
    <w:rsid w:val="3848BB39"/>
    <w:rsid w:val="384D547F"/>
    <w:rsid w:val="384DACDF"/>
    <w:rsid w:val="38508DC8"/>
    <w:rsid w:val="3865D95D"/>
    <w:rsid w:val="386A5E94"/>
    <w:rsid w:val="386D8D1A"/>
    <w:rsid w:val="38701628"/>
    <w:rsid w:val="387335B3"/>
    <w:rsid w:val="38751CD1"/>
    <w:rsid w:val="3875D9A7"/>
    <w:rsid w:val="38844C51"/>
    <w:rsid w:val="38A312C9"/>
    <w:rsid w:val="38A82FAC"/>
    <w:rsid w:val="38CF2764"/>
    <w:rsid w:val="38D8FCDB"/>
    <w:rsid w:val="38DC54D0"/>
    <w:rsid w:val="38E759AA"/>
    <w:rsid w:val="390D9239"/>
    <w:rsid w:val="390EBBC2"/>
    <w:rsid w:val="39122B21"/>
    <w:rsid w:val="39164CF6"/>
    <w:rsid w:val="391ED046"/>
    <w:rsid w:val="3923C130"/>
    <w:rsid w:val="3929840A"/>
    <w:rsid w:val="392BD11D"/>
    <w:rsid w:val="392D13DF"/>
    <w:rsid w:val="393292DF"/>
    <w:rsid w:val="393BBA9D"/>
    <w:rsid w:val="393C479C"/>
    <w:rsid w:val="394F931C"/>
    <w:rsid w:val="396DA34C"/>
    <w:rsid w:val="397DABA7"/>
    <w:rsid w:val="39815683"/>
    <w:rsid w:val="3982944D"/>
    <w:rsid w:val="39974163"/>
    <w:rsid w:val="39A1D3F3"/>
    <w:rsid w:val="39A75812"/>
    <w:rsid w:val="39B9797F"/>
    <w:rsid w:val="39CAC03D"/>
    <w:rsid w:val="39E92CD7"/>
    <w:rsid w:val="39F56154"/>
    <w:rsid w:val="39FC1F35"/>
    <w:rsid w:val="39FC689D"/>
    <w:rsid w:val="3A111671"/>
    <w:rsid w:val="3A1F4C94"/>
    <w:rsid w:val="3A1FA37F"/>
    <w:rsid w:val="3A29EDDD"/>
    <w:rsid w:val="3A2CB02A"/>
    <w:rsid w:val="3A42B7BB"/>
    <w:rsid w:val="3A439AF7"/>
    <w:rsid w:val="3A4C3FFE"/>
    <w:rsid w:val="3A4CBE9D"/>
    <w:rsid w:val="3A4DF9F7"/>
    <w:rsid w:val="3A5C6FDF"/>
    <w:rsid w:val="3A5D41A7"/>
    <w:rsid w:val="3A6DC833"/>
    <w:rsid w:val="3A6EF70B"/>
    <w:rsid w:val="3A9EEDCF"/>
    <w:rsid w:val="3AA89ADE"/>
    <w:rsid w:val="3AC05A4D"/>
    <w:rsid w:val="3AD0F112"/>
    <w:rsid w:val="3ADC0B6B"/>
    <w:rsid w:val="3ADDA273"/>
    <w:rsid w:val="3AF8A8C7"/>
    <w:rsid w:val="3AFBAD55"/>
    <w:rsid w:val="3B1EFE92"/>
    <w:rsid w:val="3B2BB7A1"/>
    <w:rsid w:val="3B31DDEF"/>
    <w:rsid w:val="3B32F5C2"/>
    <w:rsid w:val="3B3693E2"/>
    <w:rsid w:val="3B3E8C91"/>
    <w:rsid w:val="3B4CAE7C"/>
    <w:rsid w:val="3B562255"/>
    <w:rsid w:val="3B5DAFA2"/>
    <w:rsid w:val="3B5F2E23"/>
    <w:rsid w:val="3B6442BA"/>
    <w:rsid w:val="3B652BC8"/>
    <w:rsid w:val="3B750C73"/>
    <w:rsid w:val="3B75C324"/>
    <w:rsid w:val="3B9B3A63"/>
    <w:rsid w:val="3BB8FCA9"/>
    <w:rsid w:val="3BBA0B11"/>
    <w:rsid w:val="3BC130A1"/>
    <w:rsid w:val="3BE1FB27"/>
    <w:rsid w:val="3BF6BF6C"/>
    <w:rsid w:val="3C1374A8"/>
    <w:rsid w:val="3C1A460F"/>
    <w:rsid w:val="3C1F28BE"/>
    <w:rsid w:val="3C2982E2"/>
    <w:rsid w:val="3C2C36D4"/>
    <w:rsid w:val="3C44C8A7"/>
    <w:rsid w:val="3C47DF30"/>
    <w:rsid w:val="3C4DA126"/>
    <w:rsid w:val="3C62525E"/>
    <w:rsid w:val="3C778C93"/>
    <w:rsid w:val="3C7EE829"/>
    <w:rsid w:val="3C83F0A3"/>
    <w:rsid w:val="3C8BA308"/>
    <w:rsid w:val="3C8DDF01"/>
    <w:rsid w:val="3C9430A6"/>
    <w:rsid w:val="3C9DDBE0"/>
    <w:rsid w:val="3CAA9EF7"/>
    <w:rsid w:val="3CAB0D01"/>
    <w:rsid w:val="3CAFC0B9"/>
    <w:rsid w:val="3CB7772B"/>
    <w:rsid w:val="3CC12BA7"/>
    <w:rsid w:val="3CE7A7D2"/>
    <w:rsid w:val="3CEF92C0"/>
    <w:rsid w:val="3D050575"/>
    <w:rsid w:val="3D16BEC4"/>
    <w:rsid w:val="3D328867"/>
    <w:rsid w:val="3D3800DE"/>
    <w:rsid w:val="3D389BF1"/>
    <w:rsid w:val="3D3D1D3B"/>
    <w:rsid w:val="3D3E77E6"/>
    <w:rsid w:val="3D3EEA00"/>
    <w:rsid w:val="3D413338"/>
    <w:rsid w:val="3D42F30F"/>
    <w:rsid w:val="3D4E6B7F"/>
    <w:rsid w:val="3D53BCC8"/>
    <w:rsid w:val="3D53FAFE"/>
    <w:rsid w:val="3D72DBE0"/>
    <w:rsid w:val="3D86F6F7"/>
    <w:rsid w:val="3D8DA0F0"/>
    <w:rsid w:val="3D97A7A9"/>
    <w:rsid w:val="3D97F5CE"/>
    <w:rsid w:val="3DA34F7A"/>
    <w:rsid w:val="3DAA3EFA"/>
    <w:rsid w:val="3DAC6316"/>
    <w:rsid w:val="3DADF14E"/>
    <w:rsid w:val="3DB4A448"/>
    <w:rsid w:val="3DB85314"/>
    <w:rsid w:val="3DBA4C1C"/>
    <w:rsid w:val="3DBE836B"/>
    <w:rsid w:val="3DC12A9B"/>
    <w:rsid w:val="3DCF45BF"/>
    <w:rsid w:val="3DCF8DA0"/>
    <w:rsid w:val="3DDCFD0A"/>
    <w:rsid w:val="3DECEB33"/>
    <w:rsid w:val="3DEDB975"/>
    <w:rsid w:val="3DF71951"/>
    <w:rsid w:val="3E10A49A"/>
    <w:rsid w:val="3E21E71F"/>
    <w:rsid w:val="3E2EFA3B"/>
    <w:rsid w:val="3E3568C4"/>
    <w:rsid w:val="3E3918B5"/>
    <w:rsid w:val="3E476EC7"/>
    <w:rsid w:val="3E510B97"/>
    <w:rsid w:val="3E55C3C5"/>
    <w:rsid w:val="3E5B30CD"/>
    <w:rsid w:val="3E5C87E4"/>
    <w:rsid w:val="3E5DC787"/>
    <w:rsid w:val="3E692976"/>
    <w:rsid w:val="3E818946"/>
    <w:rsid w:val="3E852AC5"/>
    <w:rsid w:val="3E9D725B"/>
    <w:rsid w:val="3EA0414A"/>
    <w:rsid w:val="3EC6A11B"/>
    <w:rsid w:val="3EC8C51E"/>
    <w:rsid w:val="3ECD63BA"/>
    <w:rsid w:val="3ECF40E9"/>
    <w:rsid w:val="3ED87C84"/>
    <w:rsid w:val="3EE13ABC"/>
    <w:rsid w:val="3EE6A935"/>
    <w:rsid w:val="3F024B51"/>
    <w:rsid w:val="3F0D2A89"/>
    <w:rsid w:val="3F100E34"/>
    <w:rsid w:val="3F227F61"/>
    <w:rsid w:val="3F2C6DDA"/>
    <w:rsid w:val="3F507724"/>
    <w:rsid w:val="3F55B01B"/>
    <w:rsid w:val="3F605126"/>
    <w:rsid w:val="3F78CD6B"/>
    <w:rsid w:val="3F7ADEB5"/>
    <w:rsid w:val="3F7E3CBA"/>
    <w:rsid w:val="3F94832D"/>
    <w:rsid w:val="3F9F189E"/>
    <w:rsid w:val="3FA84A56"/>
    <w:rsid w:val="3FAA6F78"/>
    <w:rsid w:val="3FB8325C"/>
    <w:rsid w:val="3FBEBAC4"/>
    <w:rsid w:val="3FC2E248"/>
    <w:rsid w:val="3FD23A27"/>
    <w:rsid w:val="3FD59BFF"/>
    <w:rsid w:val="3FE11F70"/>
    <w:rsid w:val="3FF1AC93"/>
    <w:rsid w:val="3FFE52ED"/>
    <w:rsid w:val="3FFFBD89"/>
    <w:rsid w:val="4000C733"/>
    <w:rsid w:val="40198DC0"/>
    <w:rsid w:val="402AF1C0"/>
    <w:rsid w:val="4037915C"/>
    <w:rsid w:val="40391342"/>
    <w:rsid w:val="4063FA90"/>
    <w:rsid w:val="4083503A"/>
    <w:rsid w:val="40857683"/>
    <w:rsid w:val="40873C26"/>
    <w:rsid w:val="4092E1B4"/>
    <w:rsid w:val="4096344C"/>
    <w:rsid w:val="40A4293B"/>
    <w:rsid w:val="40A6D04F"/>
    <w:rsid w:val="40C40886"/>
    <w:rsid w:val="40CF436D"/>
    <w:rsid w:val="40D7FCAB"/>
    <w:rsid w:val="40E62F4E"/>
    <w:rsid w:val="41001687"/>
    <w:rsid w:val="4136F9B5"/>
    <w:rsid w:val="414019DE"/>
    <w:rsid w:val="41475E74"/>
    <w:rsid w:val="41526DEF"/>
    <w:rsid w:val="415B709A"/>
    <w:rsid w:val="415C78CB"/>
    <w:rsid w:val="415FCF8D"/>
    <w:rsid w:val="416514AC"/>
    <w:rsid w:val="416E3E03"/>
    <w:rsid w:val="418B5ECA"/>
    <w:rsid w:val="41976A75"/>
    <w:rsid w:val="41AD4444"/>
    <w:rsid w:val="41BE39B0"/>
    <w:rsid w:val="41C5D02F"/>
    <w:rsid w:val="41CF4195"/>
    <w:rsid w:val="41D361BD"/>
    <w:rsid w:val="41EBB320"/>
    <w:rsid w:val="41F39308"/>
    <w:rsid w:val="422513D5"/>
    <w:rsid w:val="42381766"/>
    <w:rsid w:val="423F6D3A"/>
    <w:rsid w:val="42550E5E"/>
    <w:rsid w:val="4258E56F"/>
    <w:rsid w:val="4259F0D5"/>
    <w:rsid w:val="425E39D9"/>
    <w:rsid w:val="425E6B0F"/>
    <w:rsid w:val="4264A091"/>
    <w:rsid w:val="427159D2"/>
    <w:rsid w:val="42727C59"/>
    <w:rsid w:val="4274AABE"/>
    <w:rsid w:val="427B332D"/>
    <w:rsid w:val="42900471"/>
    <w:rsid w:val="429CD5F9"/>
    <w:rsid w:val="42B06E2D"/>
    <w:rsid w:val="42B08F8B"/>
    <w:rsid w:val="42B0CD1F"/>
    <w:rsid w:val="42C00B58"/>
    <w:rsid w:val="42C1AD0F"/>
    <w:rsid w:val="42C586ED"/>
    <w:rsid w:val="42C6E2D6"/>
    <w:rsid w:val="42D34960"/>
    <w:rsid w:val="42DAA928"/>
    <w:rsid w:val="42E673A0"/>
    <w:rsid w:val="42F9E75B"/>
    <w:rsid w:val="43079928"/>
    <w:rsid w:val="430B56C8"/>
    <w:rsid w:val="430FED4E"/>
    <w:rsid w:val="4320A991"/>
    <w:rsid w:val="4321AD04"/>
    <w:rsid w:val="43248450"/>
    <w:rsid w:val="432E6C9A"/>
    <w:rsid w:val="433DEBAE"/>
    <w:rsid w:val="4340B31C"/>
    <w:rsid w:val="434CEC4E"/>
    <w:rsid w:val="4350D725"/>
    <w:rsid w:val="435F37CA"/>
    <w:rsid w:val="437566C2"/>
    <w:rsid w:val="4383AB43"/>
    <w:rsid w:val="43ACD46A"/>
    <w:rsid w:val="43B95C85"/>
    <w:rsid w:val="43BA7654"/>
    <w:rsid w:val="43C305DA"/>
    <w:rsid w:val="43C33930"/>
    <w:rsid w:val="43D1053E"/>
    <w:rsid w:val="43D80524"/>
    <w:rsid w:val="43E58E02"/>
    <w:rsid w:val="440428F6"/>
    <w:rsid w:val="440AB04B"/>
    <w:rsid w:val="44246EA6"/>
    <w:rsid w:val="442D1AF9"/>
    <w:rsid w:val="4432CACF"/>
    <w:rsid w:val="443464CE"/>
    <w:rsid w:val="44575981"/>
    <w:rsid w:val="445DD026"/>
    <w:rsid w:val="4472AA96"/>
    <w:rsid w:val="44762896"/>
    <w:rsid w:val="44789EE3"/>
    <w:rsid w:val="447E85E1"/>
    <w:rsid w:val="4488B770"/>
    <w:rsid w:val="4491D030"/>
    <w:rsid w:val="4499F7CA"/>
    <w:rsid w:val="44D74FF8"/>
    <w:rsid w:val="44E28E8A"/>
    <w:rsid w:val="44F029C6"/>
    <w:rsid w:val="45021301"/>
    <w:rsid w:val="450C5AF4"/>
    <w:rsid w:val="451B653A"/>
    <w:rsid w:val="4530852C"/>
    <w:rsid w:val="45408F7A"/>
    <w:rsid w:val="4545DF25"/>
    <w:rsid w:val="45465E8A"/>
    <w:rsid w:val="4546AFE1"/>
    <w:rsid w:val="454EE0CD"/>
    <w:rsid w:val="4566246D"/>
    <w:rsid w:val="4567749B"/>
    <w:rsid w:val="457CB989"/>
    <w:rsid w:val="45888904"/>
    <w:rsid w:val="458EA3A6"/>
    <w:rsid w:val="459AC43B"/>
    <w:rsid w:val="459D8E57"/>
    <w:rsid w:val="45AC0F00"/>
    <w:rsid w:val="45B06953"/>
    <w:rsid w:val="45B2B1B7"/>
    <w:rsid w:val="45DEA652"/>
    <w:rsid w:val="45E80EEF"/>
    <w:rsid w:val="45F159B5"/>
    <w:rsid w:val="45F6F98A"/>
    <w:rsid w:val="45FBBC18"/>
    <w:rsid w:val="45FD2F13"/>
    <w:rsid w:val="4606BB89"/>
    <w:rsid w:val="461249EA"/>
    <w:rsid w:val="462DFB26"/>
    <w:rsid w:val="46450FD2"/>
    <w:rsid w:val="46559170"/>
    <w:rsid w:val="467C1160"/>
    <w:rsid w:val="4681AFCB"/>
    <w:rsid w:val="46853A7A"/>
    <w:rsid w:val="4685FBEB"/>
    <w:rsid w:val="46870995"/>
    <w:rsid w:val="46B3B7AD"/>
    <w:rsid w:val="46B472B4"/>
    <w:rsid w:val="46BEEADF"/>
    <w:rsid w:val="46C9A8F3"/>
    <w:rsid w:val="46D0489D"/>
    <w:rsid w:val="46E28042"/>
    <w:rsid w:val="46E78335"/>
    <w:rsid w:val="46F06008"/>
    <w:rsid w:val="46F27F20"/>
    <w:rsid w:val="46F55A6C"/>
    <w:rsid w:val="47096127"/>
    <w:rsid w:val="471235AD"/>
    <w:rsid w:val="47143B64"/>
    <w:rsid w:val="47202D6B"/>
    <w:rsid w:val="47376D6D"/>
    <w:rsid w:val="4737EFE7"/>
    <w:rsid w:val="474EF2A1"/>
    <w:rsid w:val="47567F50"/>
    <w:rsid w:val="47644139"/>
    <w:rsid w:val="4764F95A"/>
    <w:rsid w:val="476B459A"/>
    <w:rsid w:val="4774785A"/>
    <w:rsid w:val="478FE8B9"/>
    <w:rsid w:val="47994659"/>
    <w:rsid w:val="47B35288"/>
    <w:rsid w:val="47BA4C49"/>
    <w:rsid w:val="47C87007"/>
    <w:rsid w:val="4806256A"/>
    <w:rsid w:val="480E6688"/>
    <w:rsid w:val="4812E31E"/>
    <w:rsid w:val="4816A4DA"/>
    <w:rsid w:val="482CE586"/>
    <w:rsid w:val="482FD4A3"/>
    <w:rsid w:val="48339606"/>
    <w:rsid w:val="483E4E2F"/>
    <w:rsid w:val="48400047"/>
    <w:rsid w:val="4841B672"/>
    <w:rsid w:val="4842F6A9"/>
    <w:rsid w:val="4843B0B2"/>
    <w:rsid w:val="48561ED5"/>
    <w:rsid w:val="48566531"/>
    <w:rsid w:val="485EE40F"/>
    <w:rsid w:val="486DD42F"/>
    <w:rsid w:val="4878B650"/>
    <w:rsid w:val="487A3A2A"/>
    <w:rsid w:val="488141FC"/>
    <w:rsid w:val="48A05D5B"/>
    <w:rsid w:val="48A5F03E"/>
    <w:rsid w:val="48B34F9B"/>
    <w:rsid w:val="48BB1FC6"/>
    <w:rsid w:val="48BD2876"/>
    <w:rsid w:val="48C4E4AF"/>
    <w:rsid w:val="48C5C04A"/>
    <w:rsid w:val="48D05035"/>
    <w:rsid w:val="48DD4CAE"/>
    <w:rsid w:val="48ED6A8A"/>
    <w:rsid w:val="48ED98D5"/>
    <w:rsid w:val="48FB71B0"/>
    <w:rsid w:val="48FCFBDD"/>
    <w:rsid w:val="4909ED56"/>
    <w:rsid w:val="49141CEA"/>
    <w:rsid w:val="492B9222"/>
    <w:rsid w:val="4951197C"/>
    <w:rsid w:val="4955C74E"/>
    <w:rsid w:val="496AEA62"/>
    <w:rsid w:val="497A2D17"/>
    <w:rsid w:val="497DC76E"/>
    <w:rsid w:val="4980EF7B"/>
    <w:rsid w:val="4981DF88"/>
    <w:rsid w:val="499567AB"/>
    <w:rsid w:val="499BD9D2"/>
    <w:rsid w:val="49A3BE34"/>
    <w:rsid w:val="49A50068"/>
    <w:rsid w:val="49AAAA7B"/>
    <w:rsid w:val="49ABF8FA"/>
    <w:rsid w:val="49B8FE98"/>
    <w:rsid w:val="49BCD3ED"/>
    <w:rsid w:val="49D54080"/>
    <w:rsid w:val="49E219AD"/>
    <w:rsid w:val="49EC702E"/>
    <w:rsid w:val="49FAFE9C"/>
    <w:rsid w:val="49FB7382"/>
    <w:rsid w:val="49FB9191"/>
    <w:rsid w:val="4A087754"/>
    <w:rsid w:val="4A17FD5D"/>
    <w:rsid w:val="4A28ED60"/>
    <w:rsid w:val="4A3A9012"/>
    <w:rsid w:val="4A4DC732"/>
    <w:rsid w:val="4A511390"/>
    <w:rsid w:val="4A631DBB"/>
    <w:rsid w:val="4A6B1CC7"/>
    <w:rsid w:val="4A6C5B56"/>
    <w:rsid w:val="4A6E61F8"/>
    <w:rsid w:val="4A859B2D"/>
    <w:rsid w:val="4A8A5954"/>
    <w:rsid w:val="4A8CE944"/>
    <w:rsid w:val="4A8E6A4D"/>
    <w:rsid w:val="4A9587A4"/>
    <w:rsid w:val="4AA6CCDA"/>
    <w:rsid w:val="4AA8953E"/>
    <w:rsid w:val="4AC2EA87"/>
    <w:rsid w:val="4AFEF591"/>
    <w:rsid w:val="4B037F2E"/>
    <w:rsid w:val="4B057564"/>
    <w:rsid w:val="4B17F37E"/>
    <w:rsid w:val="4B31F05E"/>
    <w:rsid w:val="4B33304A"/>
    <w:rsid w:val="4B595AC8"/>
    <w:rsid w:val="4B674669"/>
    <w:rsid w:val="4B6C5638"/>
    <w:rsid w:val="4B73059E"/>
    <w:rsid w:val="4B73D39A"/>
    <w:rsid w:val="4B896343"/>
    <w:rsid w:val="4B9CB140"/>
    <w:rsid w:val="4BA009A3"/>
    <w:rsid w:val="4BA61FA4"/>
    <w:rsid w:val="4BAAF2FF"/>
    <w:rsid w:val="4BD7B798"/>
    <w:rsid w:val="4BF88962"/>
    <w:rsid w:val="4BFA514B"/>
    <w:rsid w:val="4C294B10"/>
    <w:rsid w:val="4C2DB838"/>
    <w:rsid w:val="4C4256F6"/>
    <w:rsid w:val="4C45A90F"/>
    <w:rsid w:val="4C4635D9"/>
    <w:rsid w:val="4C5F3065"/>
    <w:rsid w:val="4C65E876"/>
    <w:rsid w:val="4C67DAA8"/>
    <w:rsid w:val="4C707B6E"/>
    <w:rsid w:val="4C80C64B"/>
    <w:rsid w:val="4C8173C5"/>
    <w:rsid w:val="4C932B68"/>
    <w:rsid w:val="4CA2F26E"/>
    <w:rsid w:val="4CB7F8C5"/>
    <w:rsid w:val="4CCA6C11"/>
    <w:rsid w:val="4CDB9D80"/>
    <w:rsid w:val="4CDDAE18"/>
    <w:rsid w:val="4CEE80C6"/>
    <w:rsid w:val="4D2AAB81"/>
    <w:rsid w:val="4D40FEEC"/>
    <w:rsid w:val="4D4EBCBE"/>
    <w:rsid w:val="4D5243F1"/>
    <w:rsid w:val="4D536EDD"/>
    <w:rsid w:val="4D582258"/>
    <w:rsid w:val="4D641665"/>
    <w:rsid w:val="4D781732"/>
    <w:rsid w:val="4D7FF688"/>
    <w:rsid w:val="4D896E3F"/>
    <w:rsid w:val="4D91B4B2"/>
    <w:rsid w:val="4D98E64C"/>
    <w:rsid w:val="4DA24949"/>
    <w:rsid w:val="4DAC55C7"/>
    <w:rsid w:val="4DBE6C3C"/>
    <w:rsid w:val="4DC565DF"/>
    <w:rsid w:val="4DCA9181"/>
    <w:rsid w:val="4DCE05F6"/>
    <w:rsid w:val="4DDBA6A7"/>
    <w:rsid w:val="4DDE00E6"/>
    <w:rsid w:val="4DF1EAF9"/>
    <w:rsid w:val="4E093A61"/>
    <w:rsid w:val="4E1468AE"/>
    <w:rsid w:val="4E25FF19"/>
    <w:rsid w:val="4E31F4F5"/>
    <w:rsid w:val="4E395146"/>
    <w:rsid w:val="4E50B980"/>
    <w:rsid w:val="4E533B10"/>
    <w:rsid w:val="4E586DF5"/>
    <w:rsid w:val="4E5B88D2"/>
    <w:rsid w:val="4E5BE50E"/>
    <w:rsid w:val="4E649B23"/>
    <w:rsid w:val="4E6B8DB1"/>
    <w:rsid w:val="4E6FED7F"/>
    <w:rsid w:val="4E7174B4"/>
    <w:rsid w:val="4EAD4029"/>
    <w:rsid w:val="4EBF42E7"/>
    <w:rsid w:val="4EDEC3B8"/>
    <w:rsid w:val="4EF9EC61"/>
    <w:rsid w:val="4EFB8169"/>
    <w:rsid w:val="4F051806"/>
    <w:rsid w:val="4F12810F"/>
    <w:rsid w:val="4F1FA539"/>
    <w:rsid w:val="4F23F8C3"/>
    <w:rsid w:val="4F2B1B05"/>
    <w:rsid w:val="4F2CE39D"/>
    <w:rsid w:val="4F376CD5"/>
    <w:rsid w:val="4F4056AA"/>
    <w:rsid w:val="4F4A8456"/>
    <w:rsid w:val="4F4E5544"/>
    <w:rsid w:val="4F553E72"/>
    <w:rsid w:val="4F62384C"/>
    <w:rsid w:val="4F6661E2"/>
    <w:rsid w:val="4F748220"/>
    <w:rsid w:val="4F792D95"/>
    <w:rsid w:val="4F85775C"/>
    <w:rsid w:val="4F97AAF9"/>
    <w:rsid w:val="4F9B08DC"/>
    <w:rsid w:val="4F9B9C32"/>
    <w:rsid w:val="4FAA76B3"/>
    <w:rsid w:val="4FACB97A"/>
    <w:rsid w:val="4FADD0C0"/>
    <w:rsid w:val="4FB67F91"/>
    <w:rsid w:val="4FC512AE"/>
    <w:rsid w:val="4FCABAE3"/>
    <w:rsid w:val="4FCE758F"/>
    <w:rsid w:val="4FD2F2ED"/>
    <w:rsid w:val="4FDC6B1C"/>
    <w:rsid w:val="4FDF2B2B"/>
    <w:rsid w:val="4FDF4059"/>
    <w:rsid w:val="4FF16D43"/>
    <w:rsid w:val="4FFA81F1"/>
    <w:rsid w:val="500924E5"/>
    <w:rsid w:val="502C41EE"/>
    <w:rsid w:val="5044DE8C"/>
    <w:rsid w:val="504D52B0"/>
    <w:rsid w:val="5050B7A1"/>
    <w:rsid w:val="505E4DDF"/>
    <w:rsid w:val="50688EF0"/>
    <w:rsid w:val="5070A782"/>
    <w:rsid w:val="50789D11"/>
    <w:rsid w:val="5089AA16"/>
    <w:rsid w:val="50B2BDC9"/>
    <w:rsid w:val="50B88C11"/>
    <w:rsid w:val="50BE35D7"/>
    <w:rsid w:val="50C0DC34"/>
    <w:rsid w:val="50DBC6C1"/>
    <w:rsid w:val="50E35CF7"/>
    <w:rsid w:val="50EC8070"/>
    <w:rsid w:val="50ED8109"/>
    <w:rsid w:val="50F9CE52"/>
    <w:rsid w:val="50FBEF66"/>
    <w:rsid w:val="51000D6F"/>
    <w:rsid w:val="512178CF"/>
    <w:rsid w:val="51402B0B"/>
    <w:rsid w:val="51545B42"/>
    <w:rsid w:val="5157238A"/>
    <w:rsid w:val="51716290"/>
    <w:rsid w:val="517AADEA"/>
    <w:rsid w:val="518B70B0"/>
    <w:rsid w:val="5199A96E"/>
    <w:rsid w:val="519D6E13"/>
    <w:rsid w:val="519F5EAA"/>
    <w:rsid w:val="51A9AF6F"/>
    <w:rsid w:val="51C76DAC"/>
    <w:rsid w:val="51EBBDDC"/>
    <w:rsid w:val="51EF9961"/>
    <w:rsid w:val="51F3AACB"/>
    <w:rsid w:val="51F9D3DF"/>
    <w:rsid w:val="5206E8D8"/>
    <w:rsid w:val="520E50EF"/>
    <w:rsid w:val="5211E9DC"/>
    <w:rsid w:val="522320BB"/>
    <w:rsid w:val="5224CD30"/>
    <w:rsid w:val="52266B42"/>
    <w:rsid w:val="5236887E"/>
    <w:rsid w:val="523BE827"/>
    <w:rsid w:val="524CC42C"/>
    <w:rsid w:val="52529400"/>
    <w:rsid w:val="525A2B83"/>
    <w:rsid w:val="52740F74"/>
    <w:rsid w:val="5278DAD2"/>
    <w:rsid w:val="528DAE8D"/>
    <w:rsid w:val="529025C0"/>
    <w:rsid w:val="52906BA9"/>
    <w:rsid w:val="5290B663"/>
    <w:rsid w:val="5297A22C"/>
    <w:rsid w:val="52C121CA"/>
    <w:rsid w:val="52C48743"/>
    <w:rsid w:val="52CDF762"/>
    <w:rsid w:val="52D8AB79"/>
    <w:rsid w:val="52E12FBD"/>
    <w:rsid w:val="52E3D6BD"/>
    <w:rsid w:val="52E62E95"/>
    <w:rsid w:val="52F0A6BB"/>
    <w:rsid w:val="52F614C6"/>
    <w:rsid w:val="52F8BA78"/>
    <w:rsid w:val="52FD860A"/>
    <w:rsid w:val="530AF6CE"/>
    <w:rsid w:val="531178A3"/>
    <w:rsid w:val="531882D1"/>
    <w:rsid w:val="531CCE42"/>
    <w:rsid w:val="533D51BA"/>
    <w:rsid w:val="535C5F07"/>
    <w:rsid w:val="53644A52"/>
    <w:rsid w:val="5370325C"/>
    <w:rsid w:val="537AF591"/>
    <w:rsid w:val="537FD3A0"/>
    <w:rsid w:val="5381C0C9"/>
    <w:rsid w:val="53AF4361"/>
    <w:rsid w:val="53BA0D64"/>
    <w:rsid w:val="53C67AED"/>
    <w:rsid w:val="53CDD91C"/>
    <w:rsid w:val="53DD09E4"/>
    <w:rsid w:val="53F1C07C"/>
    <w:rsid w:val="53F25A03"/>
    <w:rsid w:val="53FE2D50"/>
    <w:rsid w:val="540723B6"/>
    <w:rsid w:val="540AAF8D"/>
    <w:rsid w:val="540FE3D4"/>
    <w:rsid w:val="542AE0AF"/>
    <w:rsid w:val="54331321"/>
    <w:rsid w:val="543D09AD"/>
    <w:rsid w:val="54426913"/>
    <w:rsid w:val="54427235"/>
    <w:rsid w:val="544D68DB"/>
    <w:rsid w:val="5467A4D0"/>
    <w:rsid w:val="547DD4E9"/>
    <w:rsid w:val="5480852A"/>
    <w:rsid w:val="549BB7A2"/>
    <w:rsid w:val="54A81168"/>
    <w:rsid w:val="54B00A66"/>
    <w:rsid w:val="54C6DF7B"/>
    <w:rsid w:val="54CF7D3D"/>
    <w:rsid w:val="54D61E6C"/>
    <w:rsid w:val="54E78E3C"/>
    <w:rsid w:val="54E7D927"/>
    <w:rsid w:val="54FCE03D"/>
    <w:rsid w:val="550D5E2B"/>
    <w:rsid w:val="5518C977"/>
    <w:rsid w:val="551E834F"/>
    <w:rsid w:val="55298369"/>
    <w:rsid w:val="55349529"/>
    <w:rsid w:val="5536AD77"/>
    <w:rsid w:val="55382456"/>
    <w:rsid w:val="5572CA87"/>
    <w:rsid w:val="5576A66E"/>
    <w:rsid w:val="55779634"/>
    <w:rsid w:val="559732A9"/>
    <w:rsid w:val="559BAC43"/>
    <w:rsid w:val="55A1F0FC"/>
    <w:rsid w:val="55B057AA"/>
    <w:rsid w:val="55C55ADD"/>
    <w:rsid w:val="55CAEF05"/>
    <w:rsid w:val="55CF296F"/>
    <w:rsid w:val="55D552CF"/>
    <w:rsid w:val="55D978A5"/>
    <w:rsid w:val="55E9393C"/>
    <w:rsid w:val="55F20126"/>
    <w:rsid w:val="55F52A25"/>
    <w:rsid w:val="5605DBFF"/>
    <w:rsid w:val="56067733"/>
    <w:rsid w:val="560974E8"/>
    <w:rsid w:val="5614A137"/>
    <w:rsid w:val="5616E505"/>
    <w:rsid w:val="562CBDA4"/>
    <w:rsid w:val="562F25B8"/>
    <w:rsid w:val="56305B3A"/>
    <w:rsid w:val="56336E1E"/>
    <w:rsid w:val="5648E98D"/>
    <w:rsid w:val="564E80FF"/>
    <w:rsid w:val="5650D303"/>
    <w:rsid w:val="565B1113"/>
    <w:rsid w:val="565B93EC"/>
    <w:rsid w:val="565C3670"/>
    <w:rsid w:val="565D6C70"/>
    <w:rsid w:val="565E31F4"/>
    <w:rsid w:val="566351FA"/>
    <w:rsid w:val="5663AE62"/>
    <w:rsid w:val="5664C4B6"/>
    <w:rsid w:val="56662344"/>
    <w:rsid w:val="567801FC"/>
    <w:rsid w:val="56A26DF7"/>
    <w:rsid w:val="56C9251D"/>
    <w:rsid w:val="56DC3DC1"/>
    <w:rsid w:val="56E3DC4E"/>
    <w:rsid w:val="570D37E4"/>
    <w:rsid w:val="57121445"/>
    <w:rsid w:val="571284CE"/>
    <w:rsid w:val="57183C16"/>
    <w:rsid w:val="5730EE87"/>
    <w:rsid w:val="57340BF2"/>
    <w:rsid w:val="57362CEA"/>
    <w:rsid w:val="575C9D3E"/>
    <w:rsid w:val="57642786"/>
    <w:rsid w:val="57674089"/>
    <w:rsid w:val="576BD0D1"/>
    <w:rsid w:val="576ECCBA"/>
    <w:rsid w:val="577DF3C4"/>
    <w:rsid w:val="57857171"/>
    <w:rsid w:val="578C6305"/>
    <w:rsid w:val="578FE1B1"/>
    <w:rsid w:val="57965828"/>
    <w:rsid w:val="5799DBC7"/>
    <w:rsid w:val="579E8EBB"/>
    <w:rsid w:val="57AAFE7D"/>
    <w:rsid w:val="57C6A147"/>
    <w:rsid w:val="57C96F49"/>
    <w:rsid w:val="57C9FB4A"/>
    <w:rsid w:val="57CB4C76"/>
    <w:rsid w:val="57DC3F09"/>
    <w:rsid w:val="57E1FCDA"/>
    <w:rsid w:val="57E3CEA6"/>
    <w:rsid w:val="57F0D172"/>
    <w:rsid w:val="58006F01"/>
    <w:rsid w:val="58021A6C"/>
    <w:rsid w:val="580AD847"/>
    <w:rsid w:val="58137ECB"/>
    <w:rsid w:val="581C6C7C"/>
    <w:rsid w:val="581E89B6"/>
    <w:rsid w:val="581FC21E"/>
    <w:rsid w:val="5827430B"/>
    <w:rsid w:val="582B92F6"/>
    <w:rsid w:val="583B80D8"/>
    <w:rsid w:val="58926B19"/>
    <w:rsid w:val="58A6DA52"/>
    <w:rsid w:val="58BF9A77"/>
    <w:rsid w:val="58C7652A"/>
    <w:rsid w:val="58D5471C"/>
    <w:rsid w:val="58D86478"/>
    <w:rsid w:val="58DA01D9"/>
    <w:rsid w:val="58DAD0A9"/>
    <w:rsid w:val="58DAF173"/>
    <w:rsid w:val="58DBCC4D"/>
    <w:rsid w:val="58DFEACC"/>
    <w:rsid w:val="59072420"/>
    <w:rsid w:val="59079724"/>
    <w:rsid w:val="590D4428"/>
    <w:rsid w:val="59138404"/>
    <w:rsid w:val="591B364B"/>
    <w:rsid w:val="5930AA45"/>
    <w:rsid w:val="59412B86"/>
    <w:rsid w:val="5943645B"/>
    <w:rsid w:val="5948E9B2"/>
    <w:rsid w:val="5966D96C"/>
    <w:rsid w:val="596E58B5"/>
    <w:rsid w:val="596E637C"/>
    <w:rsid w:val="5979D186"/>
    <w:rsid w:val="597F9349"/>
    <w:rsid w:val="59C3C93E"/>
    <w:rsid w:val="59D07FD5"/>
    <w:rsid w:val="59E36C5D"/>
    <w:rsid w:val="59E69F5E"/>
    <w:rsid w:val="59E957CC"/>
    <w:rsid w:val="59F76926"/>
    <w:rsid w:val="5A3384B5"/>
    <w:rsid w:val="5A365B97"/>
    <w:rsid w:val="5A36D8E3"/>
    <w:rsid w:val="5A43DB82"/>
    <w:rsid w:val="5A4AC819"/>
    <w:rsid w:val="5A4CD6E9"/>
    <w:rsid w:val="5A4FD6EF"/>
    <w:rsid w:val="5A57A4C4"/>
    <w:rsid w:val="5A7310E8"/>
    <w:rsid w:val="5A76AC37"/>
    <w:rsid w:val="5A818044"/>
    <w:rsid w:val="5A82584C"/>
    <w:rsid w:val="5A86402B"/>
    <w:rsid w:val="5A869579"/>
    <w:rsid w:val="5A9D0FAA"/>
    <w:rsid w:val="5AA411DD"/>
    <w:rsid w:val="5AAC1A3D"/>
    <w:rsid w:val="5AB884E3"/>
    <w:rsid w:val="5ABCAA5F"/>
    <w:rsid w:val="5AC77315"/>
    <w:rsid w:val="5AC857D8"/>
    <w:rsid w:val="5ACBD9A2"/>
    <w:rsid w:val="5AFDF815"/>
    <w:rsid w:val="5B0D4594"/>
    <w:rsid w:val="5B166B57"/>
    <w:rsid w:val="5B1F6DEA"/>
    <w:rsid w:val="5B2472A7"/>
    <w:rsid w:val="5B2955AF"/>
    <w:rsid w:val="5B52CF82"/>
    <w:rsid w:val="5B53244E"/>
    <w:rsid w:val="5B72F2E4"/>
    <w:rsid w:val="5B7FFD64"/>
    <w:rsid w:val="5B9A23CB"/>
    <w:rsid w:val="5BA21D33"/>
    <w:rsid w:val="5BB4247B"/>
    <w:rsid w:val="5BD25858"/>
    <w:rsid w:val="5BD26499"/>
    <w:rsid w:val="5BD8865A"/>
    <w:rsid w:val="5BDE98E3"/>
    <w:rsid w:val="5BE97FF8"/>
    <w:rsid w:val="5BED51A3"/>
    <w:rsid w:val="5BF1DA52"/>
    <w:rsid w:val="5BF7D1D7"/>
    <w:rsid w:val="5C01DB86"/>
    <w:rsid w:val="5C0310B8"/>
    <w:rsid w:val="5C0D07DD"/>
    <w:rsid w:val="5C0E8C26"/>
    <w:rsid w:val="5C12A874"/>
    <w:rsid w:val="5C19978B"/>
    <w:rsid w:val="5C371822"/>
    <w:rsid w:val="5C3FC7FA"/>
    <w:rsid w:val="5C429EDA"/>
    <w:rsid w:val="5C46C6BB"/>
    <w:rsid w:val="5C491CA1"/>
    <w:rsid w:val="5C4DF871"/>
    <w:rsid w:val="5C50E7B7"/>
    <w:rsid w:val="5C583D14"/>
    <w:rsid w:val="5C60FD7D"/>
    <w:rsid w:val="5C652EB4"/>
    <w:rsid w:val="5C6684CB"/>
    <w:rsid w:val="5C87A361"/>
    <w:rsid w:val="5C89BAD6"/>
    <w:rsid w:val="5C937ED4"/>
    <w:rsid w:val="5CA4D517"/>
    <w:rsid w:val="5CA9369F"/>
    <w:rsid w:val="5CACB07F"/>
    <w:rsid w:val="5CAD7315"/>
    <w:rsid w:val="5CCA805B"/>
    <w:rsid w:val="5CD1768D"/>
    <w:rsid w:val="5CD4DB25"/>
    <w:rsid w:val="5CD5FA1B"/>
    <w:rsid w:val="5CD6C38D"/>
    <w:rsid w:val="5CDE11B8"/>
    <w:rsid w:val="5CECBDB2"/>
    <w:rsid w:val="5CF15F84"/>
    <w:rsid w:val="5CF16E6B"/>
    <w:rsid w:val="5CF3E9FA"/>
    <w:rsid w:val="5CF6C6EB"/>
    <w:rsid w:val="5CFA7ADE"/>
    <w:rsid w:val="5CFD436B"/>
    <w:rsid w:val="5D13E66D"/>
    <w:rsid w:val="5D14BD82"/>
    <w:rsid w:val="5D26A2BD"/>
    <w:rsid w:val="5D2DC480"/>
    <w:rsid w:val="5D312634"/>
    <w:rsid w:val="5D3260C8"/>
    <w:rsid w:val="5D3C5353"/>
    <w:rsid w:val="5D480ED3"/>
    <w:rsid w:val="5D4BCFD2"/>
    <w:rsid w:val="5D6DEE9D"/>
    <w:rsid w:val="5D7CBEB8"/>
    <w:rsid w:val="5D9C7182"/>
    <w:rsid w:val="5DB4C9C6"/>
    <w:rsid w:val="5DD08FBA"/>
    <w:rsid w:val="5DD369CE"/>
    <w:rsid w:val="5DD49F81"/>
    <w:rsid w:val="5DDFEFDD"/>
    <w:rsid w:val="5DF03A51"/>
    <w:rsid w:val="5DFE4C67"/>
    <w:rsid w:val="5E084691"/>
    <w:rsid w:val="5E0C5DA7"/>
    <w:rsid w:val="5E23D2A4"/>
    <w:rsid w:val="5E241EDE"/>
    <w:rsid w:val="5E2A387D"/>
    <w:rsid w:val="5E3AB1EB"/>
    <w:rsid w:val="5E4632AF"/>
    <w:rsid w:val="5E554BE2"/>
    <w:rsid w:val="5E649A9A"/>
    <w:rsid w:val="5E6D5689"/>
    <w:rsid w:val="5E7CAB9D"/>
    <w:rsid w:val="5E8BA3C1"/>
    <w:rsid w:val="5E8EFDE7"/>
    <w:rsid w:val="5E96A99D"/>
    <w:rsid w:val="5E96B89C"/>
    <w:rsid w:val="5EA86622"/>
    <w:rsid w:val="5EAC3D38"/>
    <w:rsid w:val="5EB45096"/>
    <w:rsid w:val="5EB4E170"/>
    <w:rsid w:val="5EC460F6"/>
    <w:rsid w:val="5ED09BF9"/>
    <w:rsid w:val="5EE2665C"/>
    <w:rsid w:val="5EEE6FD3"/>
    <w:rsid w:val="5EF3882B"/>
    <w:rsid w:val="5EF5C0EC"/>
    <w:rsid w:val="5EF8C2AC"/>
    <w:rsid w:val="5F04A94C"/>
    <w:rsid w:val="5F34EBD9"/>
    <w:rsid w:val="5F3E3F7B"/>
    <w:rsid w:val="5F4D8739"/>
    <w:rsid w:val="5F4F12FE"/>
    <w:rsid w:val="5F53184E"/>
    <w:rsid w:val="5F59B837"/>
    <w:rsid w:val="5F5BDEBF"/>
    <w:rsid w:val="5F5EAF5E"/>
    <w:rsid w:val="5F649E82"/>
    <w:rsid w:val="5F651809"/>
    <w:rsid w:val="5F7CB976"/>
    <w:rsid w:val="5F7E70B2"/>
    <w:rsid w:val="5F7FAFB9"/>
    <w:rsid w:val="5F8807CF"/>
    <w:rsid w:val="5F8987D7"/>
    <w:rsid w:val="5FAE2B2F"/>
    <w:rsid w:val="5FD606AA"/>
    <w:rsid w:val="5FD73D80"/>
    <w:rsid w:val="5FDDE542"/>
    <w:rsid w:val="5FE21BE9"/>
    <w:rsid w:val="6004CD82"/>
    <w:rsid w:val="60062C55"/>
    <w:rsid w:val="600B29D8"/>
    <w:rsid w:val="6013BE1E"/>
    <w:rsid w:val="60141F0E"/>
    <w:rsid w:val="6025E2AF"/>
    <w:rsid w:val="603D4CAC"/>
    <w:rsid w:val="60412350"/>
    <w:rsid w:val="6047D4D9"/>
    <w:rsid w:val="604ACA95"/>
    <w:rsid w:val="60610FE6"/>
    <w:rsid w:val="6066E853"/>
    <w:rsid w:val="6070A551"/>
    <w:rsid w:val="6076439D"/>
    <w:rsid w:val="6079B517"/>
    <w:rsid w:val="607A5101"/>
    <w:rsid w:val="607D46A4"/>
    <w:rsid w:val="60A0C24B"/>
    <w:rsid w:val="60BC6288"/>
    <w:rsid w:val="60C84648"/>
    <w:rsid w:val="60E42AC1"/>
    <w:rsid w:val="60E9BDB0"/>
    <w:rsid w:val="60F5ADDD"/>
    <w:rsid w:val="60F77EF7"/>
    <w:rsid w:val="60F8A921"/>
    <w:rsid w:val="61013427"/>
    <w:rsid w:val="61192322"/>
    <w:rsid w:val="61235DC5"/>
    <w:rsid w:val="61244054"/>
    <w:rsid w:val="612855B7"/>
    <w:rsid w:val="6131DAFE"/>
    <w:rsid w:val="613FC351"/>
    <w:rsid w:val="616E2C42"/>
    <w:rsid w:val="617A5F4D"/>
    <w:rsid w:val="618F01DC"/>
    <w:rsid w:val="61ABB687"/>
    <w:rsid w:val="61B8FDF0"/>
    <w:rsid w:val="61C10DE4"/>
    <w:rsid w:val="61D55132"/>
    <w:rsid w:val="61DEC000"/>
    <w:rsid w:val="61F01AC4"/>
    <w:rsid w:val="61F237B7"/>
    <w:rsid w:val="61F7E50D"/>
    <w:rsid w:val="620EFEB9"/>
    <w:rsid w:val="622323BA"/>
    <w:rsid w:val="6224E0BA"/>
    <w:rsid w:val="622F5AA5"/>
    <w:rsid w:val="6238B1DB"/>
    <w:rsid w:val="623CEF60"/>
    <w:rsid w:val="62443779"/>
    <w:rsid w:val="62452AA9"/>
    <w:rsid w:val="624BCC31"/>
    <w:rsid w:val="624C3C18"/>
    <w:rsid w:val="624FA7BB"/>
    <w:rsid w:val="62587912"/>
    <w:rsid w:val="6292821B"/>
    <w:rsid w:val="62B1B82E"/>
    <w:rsid w:val="62BE88EE"/>
    <w:rsid w:val="62CE9336"/>
    <w:rsid w:val="62CF8CC8"/>
    <w:rsid w:val="62FACEB2"/>
    <w:rsid w:val="63119BCA"/>
    <w:rsid w:val="631AB725"/>
    <w:rsid w:val="6322A388"/>
    <w:rsid w:val="63250557"/>
    <w:rsid w:val="6335B94E"/>
    <w:rsid w:val="6340BC41"/>
    <w:rsid w:val="634894DC"/>
    <w:rsid w:val="634BE1C1"/>
    <w:rsid w:val="635EB00D"/>
    <w:rsid w:val="636475C7"/>
    <w:rsid w:val="63677B06"/>
    <w:rsid w:val="636C730D"/>
    <w:rsid w:val="63754F33"/>
    <w:rsid w:val="637553C4"/>
    <w:rsid w:val="63760484"/>
    <w:rsid w:val="63849159"/>
    <w:rsid w:val="63982360"/>
    <w:rsid w:val="639EDF9C"/>
    <w:rsid w:val="63A67FA9"/>
    <w:rsid w:val="63AF7DF6"/>
    <w:rsid w:val="63B4008F"/>
    <w:rsid w:val="63BD3DCB"/>
    <w:rsid w:val="63BE7FB3"/>
    <w:rsid w:val="63BF04B7"/>
    <w:rsid w:val="63C0017C"/>
    <w:rsid w:val="63CC8BD1"/>
    <w:rsid w:val="63D7A253"/>
    <w:rsid w:val="63DC1E30"/>
    <w:rsid w:val="63E56DD0"/>
    <w:rsid w:val="63EABB7C"/>
    <w:rsid w:val="63EE050D"/>
    <w:rsid w:val="6400DACD"/>
    <w:rsid w:val="6401DD57"/>
    <w:rsid w:val="6403C907"/>
    <w:rsid w:val="64109EE2"/>
    <w:rsid w:val="6414082D"/>
    <w:rsid w:val="6418362E"/>
    <w:rsid w:val="641C090D"/>
    <w:rsid w:val="642191DA"/>
    <w:rsid w:val="6421A95A"/>
    <w:rsid w:val="6448BA35"/>
    <w:rsid w:val="644BB648"/>
    <w:rsid w:val="6455B8AC"/>
    <w:rsid w:val="648D6E23"/>
    <w:rsid w:val="6499EC27"/>
    <w:rsid w:val="649A2438"/>
    <w:rsid w:val="64A4DFAE"/>
    <w:rsid w:val="64AEE3E7"/>
    <w:rsid w:val="64C09D4C"/>
    <w:rsid w:val="64CA50AE"/>
    <w:rsid w:val="64D1E82B"/>
    <w:rsid w:val="64D78C98"/>
    <w:rsid w:val="64E496AE"/>
    <w:rsid w:val="64F589B5"/>
    <w:rsid w:val="64F646D9"/>
    <w:rsid w:val="650062F4"/>
    <w:rsid w:val="652144DC"/>
    <w:rsid w:val="6543B9C2"/>
    <w:rsid w:val="654B92FF"/>
    <w:rsid w:val="6571D979"/>
    <w:rsid w:val="657D1358"/>
    <w:rsid w:val="65803890"/>
    <w:rsid w:val="65841536"/>
    <w:rsid w:val="6589AE9F"/>
    <w:rsid w:val="6595F28D"/>
    <w:rsid w:val="659A0CBA"/>
    <w:rsid w:val="659BC128"/>
    <w:rsid w:val="659CF889"/>
    <w:rsid w:val="659E5EB0"/>
    <w:rsid w:val="65A4938C"/>
    <w:rsid w:val="65A5242D"/>
    <w:rsid w:val="65A66CB6"/>
    <w:rsid w:val="65B4CEE5"/>
    <w:rsid w:val="65C29927"/>
    <w:rsid w:val="65D9DF21"/>
    <w:rsid w:val="65E222FF"/>
    <w:rsid w:val="65E624A2"/>
    <w:rsid w:val="65F3B4B6"/>
    <w:rsid w:val="65F512F3"/>
    <w:rsid w:val="6604ABAA"/>
    <w:rsid w:val="6607D866"/>
    <w:rsid w:val="660B02F5"/>
    <w:rsid w:val="660DC6C3"/>
    <w:rsid w:val="6615BEDA"/>
    <w:rsid w:val="661D5EDC"/>
    <w:rsid w:val="6641DF50"/>
    <w:rsid w:val="6651C9FA"/>
    <w:rsid w:val="66627619"/>
    <w:rsid w:val="6670059D"/>
    <w:rsid w:val="6685B57B"/>
    <w:rsid w:val="669136E3"/>
    <w:rsid w:val="669714F2"/>
    <w:rsid w:val="66AB4B1C"/>
    <w:rsid w:val="66B75047"/>
    <w:rsid w:val="66B87A84"/>
    <w:rsid w:val="66C14431"/>
    <w:rsid w:val="66E34477"/>
    <w:rsid w:val="66F14944"/>
    <w:rsid w:val="66FAA27A"/>
    <w:rsid w:val="670AB33E"/>
    <w:rsid w:val="670CFE1A"/>
    <w:rsid w:val="672F2159"/>
    <w:rsid w:val="6741AC39"/>
    <w:rsid w:val="674794DA"/>
    <w:rsid w:val="67738F3C"/>
    <w:rsid w:val="6787B344"/>
    <w:rsid w:val="678A977C"/>
    <w:rsid w:val="67911459"/>
    <w:rsid w:val="6793766B"/>
    <w:rsid w:val="679BEFE2"/>
    <w:rsid w:val="679DDEA6"/>
    <w:rsid w:val="67B0EE10"/>
    <w:rsid w:val="67B3C8E4"/>
    <w:rsid w:val="67BBF15C"/>
    <w:rsid w:val="67CEDD7E"/>
    <w:rsid w:val="67E0380A"/>
    <w:rsid w:val="67E3A394"/>
    <w:rsid w:val="67E428BE"/>
    <w:rsid w:val="67E79447"/>
    <w:rsid w:val="67EFCCCD"/>
    <w:rsid w:val="6805F00F"/>
    <w:rsid w:val="680B7A47"/>
    <w:rsid w:val="6810A6C2"/>
    <w:rsid w:val="6811B9AE"/>
    <w:rsid w:val="6813BBC7"/>
    <w:rsid w:val="68223AF3"/>
    <w:rsid w:val="683C6E92"/>
    <w:rsid w:val="68441BC7"/>
    <w:rsid w:val="68548D5F"/>
    <w:rsid w:val="685604BD"/>
    <w:rsid w:val="685D9154"/>
    <w:rsid w:val="6861EF1D"/>
    <w:rsid w:val="6875C826"/>
    <w:rsid w:val="68798E9C"/>
    <w:rsid w:val="689718CC"/>
    <w:rsid w:val="689D2193"/>
    <w:rsid w:val="68A346C2"/>
    <w:rsid w:val="68A6839F"/>
    <w:rsid w:val="68A8076F"/>
    <w:rsid w:val="68B8A2C8"/>
    <w:rsid w:val="68BFDE58"/>
    <w:rsid w:val="68C11B1D"/>
    <w:rsid w:val="68C798AF"/>
    <w:rsid w:val="68CBD566"/>
    <w:rsid w:val="68CCFDD4"/>
    <w:rsid w:val="68CE757F"/>
    <w:rsid w:val="68E543A9"/>
    <w:rsid w:val="68E88E10"/>
    <w:rsid w:val="68FB1AFE"/>
    <w:rsid w:val="68FC0CAB"/>
    <w:rsid w:val="69391426"/>
    <w:rsid w:val="6945BC2D"/>
    <w:rsid w:val="69580CFB"/>
    <w:rsid w:val="696D901B"/>
    <w:rsid w:val="69847545"/>
    <w:rsid w:val="698999A3"/>
    <w:rsid w:val="69995415"/>
    <w:rsid w:val="69A550F6"/>
    <w:rsid w:val="69A8DE3F"/>
    <w:rsid w:val="69B492C6"/>
    <w:rsid w:val="69C2B486"/>
    <w:rsid w:val="69C71799"/>
    <w:rsid w:val="69CFFBF1"/>
    <w:rsid w:val="69D628C1"/>
    <w:rsid w:val="69D6D31C"/>
    <w:rsid w:val="69D7BC0E"/>
    <w:rsid w:val="69EBB1D3"/>
    <w:rsid w:val="69F11AE3"/>
    <w:rsid w:val="69F6610D"/>
    <w:rsid w:val="6A014FC3"/>
    <w:rsid w:val="6A1A0065"/>
    <w:rsid w:val="6A200414"/>
    <w:rsid w:val="6A2E7F61"/>
    <w:rsid w:val="6A3C4217"/>
    <w:rsid w:val="6A43C3C0"/>
    <w:rsid w:val="6A5A0CD6"/>
    <w:rsid w:val="6A5B772E"/>
    <w:rsid w:val="6A61CAAC"/>
    <w:rsid w:val="6A6A8517"/>
    <w:rsid w:val="6A731695"/>
    <w:rsid w:val="6A99045B"/>
    <w:rsid w:val="6AA4A011"/>
    <w:rsid w:val="6AAE8DB0"/>
    <w:rsid w:val="6AAF7010"/>
    <w:rsid w:val="6AB55ED5"/>
    <w:rsid w:val="6ABC34CD"/>
    <w:rsid w:val="6ABDC22E"/>
    <w:rsid w:val="6AC725D9"/>
    <w:rsid w:val="6AD965E1"/>
    <w:rsid w:val="6ADFAA9B"/>
    <w:rsid w:val="6AE35E0F"/>
    <w:rsid w:val="6AE6D767"/>
    <w:rsid w:val="6B11C292"/>
    <w:rsid w:val="6B254030"/>
    <w:rsid w:val="6B279F40"/>
    <w:rsid w:val="6B525417"/>
    <w:rsid w:val="6B55C870"/>
    <w:rsid w:val="6B56955B"/>
    <w:rsid w:val="6B58FEA2"/>
    <w:rsid w:val="6B74EA87"/>
    <w:rsid w:val="6B845DDC"/>
    <w:rsid w:val="6B92ADC6"/>
    <w:rsid w:val="6B9FB267"/>
    <w:rsid w:val="6BAD68BF"/>
    <w:rsid w:val="6BB24480"/>
    <w:rsid w:val="6BBB1BF7"/>
    <w:rsid w:val="6BBF8669"/>
    <w:rsid w:val="6BCE9C03"/>
    <w:rsid w:val="6BCF2390"/>
    <w:rsid w:val="6BDB1268"/>
    <w:rsid w:val="6BF56036"/>
    <w:rsid w:val="6C1866C6"/>
    <w:rsid w:val="6C2289F8"/>
    <w:rsid w:val="6C27E3D0"/>
    <w:rsid w:val="6C297BFA"/>
    <w:rsid w:val="6C320953"/>
    <w:rsid w:val="6C39C530"/>
    <w:rsid w:val="6C3C0115"/>
    <w:rsid w:val="6C442E61"/>
    <w:rsid w:val="6C61BC36"/>
    <w:rsid w:val="6C672A5A"/>
    <w:rsid w:val="6C76B57C"/>
    <w:rsid w:val="6C805D0E"/>
    <w:rsid w:val="6C9C660B"/>
    <w:rsid w:val="6CA0EE66"/>
    <w:rsid w:val="6CA260E8"/>
    <w:rsid w:val="6CA60D45"/>
    <w:rsid w:val="6CA8A349"/>
    <w:rsid w:val="6CAE56F0"/>
    <w:rsid w:val="6CB14040"/>
    <w:rsid w:val="6CB87E41"/>
    <w:rsid w:val="6CC86203"/>
    <w:rsid w:val="6CD12F7C"/>
    <w:rsid w:val="6CE3443A"/>
    <w:rsid w:val="6CF0E681"/>
    <w:rsid w:val="6D08C0B5"/>
    <w:rsid w:val="6D0BC36A"/>
    <w:rsid w:val="6D165B05"/>
    <w:rsid w:val="6D32F4C6"/>
    <w:rsid w:val="6D3AD7D8"/>
    <w:rsid w:val="6D3BE2F8"/>
    <w:rsid w:val="6D4D62C8"/>
    <w:rsid w:val="6D5FC0F9"/>
    <w:rsid w:val="6D6C469B"/>
    <w:rsid w:val="6D7C3CF5"/>
    <w:rsid w:val="6D820B61"/>
    <w:rsid w:val="6D93A26F"/>
    <w:rsid w:val="6D963282"/>
    <w:rsid w:val="6D9E5ECA"/>
    <w:rsid w:val="6DA62345"/>
    <w:rsid w:val="6DB3ABE2"/>
    <w:rsid w:val="6DC7AD67"/>
    <w:rsid w:val="6DD8955E"/>
    <w:rsid w:val="6DD9AD19"/>
    <w:rsid w:val="6DDF5801"/>
    <w:rsid w:val="6DE596FA"/>
    <w:rsid w:val="6E2DF729"/>
    <w:rsid w:val="6E434A6F"/>
    <w:rsid w:val="6E47FF1E"/>
    <w:rsid w:val="6E5A25F0"/>
    <w:rsid w:val="6E631850"/>
    <w:rsid w:val="6E66BFE9"/>
    <w:rsid w:val="6E740CE8"/>
    <w:rsid w:val="6E772670"/>
    <w:rsid w:val="6EAA485E"/>
    <w:rsid w:val="6EABB6D8"/>
    <w:rsid w:val="6ED4DC04"/>
    <w:rsid w:val="6EDBB8DC"/>
    <w:rsid w:val="6EE51E30"/>
    <w:rsid w:val="6EF48297"/>
    <w:rsid w:val="6EFF78C7"/>
    <w:rsid w:val="6F001B23"/>
    <w:rsid w:val="6F021121"/>
    <w:rsid w:val="6F0401CE"/>
    <w:rsid w:val="6F048F43"/>
    <w:rsid w:val="6F04DD7F"/>
    <w:rsid w:val="6F1EA54C"/>
    <w:rsid w:val="6F258E8A"/>
    <w:rsid w:val="6F31DD1A"/>
    <w:rsid w:val="6F401C6A"/>
    <w:rsid w:val="6F761126"/>
    <w:rsid w:val="6F8D56FC"/>
    <w:rsid w:val="6FA29B18"/>
    <w:rsid w:val="6FA8FA11"/>
    <w:rsid w:val="6FAD6F14"/>
    <w:rsid w:val="6FC875A7"/>
    <w:rsid w:val="6FCAA4BA"/>
    <w:rsid w:val="6FD03309"/>
    <w:rsid w:val="6FD29283"/>
    <w:rsid w:val="6FEB1819"/>
    <w:rsid w:val="6FF98676"/>
    <w:rsid w:val="6FFF594B"/>
    <w:rsid w:val="7008CDF5"/>
    <w:rsid w:val="700D8AEE"/>
    <w:rsid w:val="700F3419"/>
    <w:rsid w:val="70162DFB"/>
    <w:rsid w:val="701E0E61"/>
    <w:rsid w:val="702066CD"/>
    <w:rsid w:val="70375067"/>
    <w:rsid w:val="704096CD"/>
    <w:rsid w:val="7042808C"/>
    <w:rsid w:val="7045690F"/>
    <w:rsid w:val="70507772"/>
    <w:rsid w:val="705BA031"/>
    <w:rsid w:val="70688AE7"/>
    <w:rsid w:val="7074AAED"/>
    <w:rsid w:val="707B8971"/>
    <w:rsid w:val="708E2371"/>
    <w:rsid w:val="70956268"/>
    <w:rsid w:val="70A79462"/>
    <w:rsid w:val="70AED85F"/>
    <w:rsid w:val="70B3D23E"/>
    <w:rsid w:val="70B7BBDB"/>
    <w:rsid w:val="70C0C069"/>
    <w:rsid w:val="70E5CD9D"/>
    <w:rsid w:val="70F1E578"/>
    <w:rsid w:val="70F7E80A"/>
    <w:rsid w:val="71002523"/>
    <w:rsid w:val="7101D0F3"/>
    <w:rsid w:val="710B30B6"/>
    <w:rsid w:val="711513BD"/>
    <w:rsid w:val="7123D100"/>
    <w:rsid w:val="712DFE12"/>
    <w:rsid w:val="71300365"/>
    <w:rsid w:val="71331399"/>
    <w:rsid w:val="7148FC5C"/>
    <w:rsid w:val="714966B7"/>
    <w:rsid w:val="71670D2B"/>
    <w:rsid w:val="71696D3C"/>
    <w:rsid w:val="718DA59A"/>
    <w:rsid w:val="719172F2"/>
    <w:rsid w:val="7197A018"/>
    <w:rsid w:val="71ABB777"/>
    <w:rsid w:val="71D67F4E"/>
    <w:rsid w:val="71E0A32E"/>
    <w:rsid w:val="71E4888C"/>
    <w:rsid w:val="71E727A5"/>
    <w:rsid w:val="71E97E8D"/>
    <w:rsid w:val="71EB865F"/>
    <w:rsid w:val="71EF0F6D"/>
    <w:rsid w:val="71F1BEBF"/>
    <w:rsid w:val="71F3588A"/>
    <w:rsid w:val="721B13A4"/>
    <w:rsid w:val="72202E2C"/>
    <w:rsid w:val="72224E0A"/>
    <w:rsid w:val="723012CD"/>
    <w:rsid w:val="7236C085"/>
    <w:rsid w:val="72408A10"/>
    <w:rsid w:val="7240918B"/>
    <w:rsid w:val="724B05ED"/>
    <w:rsid w:val="728EF1D8"/>
    <w:rsid w:val="72927CCA"/>
    <w:rsid w:val="7297FC38"/>
    <w:rsid w:val="72A42797"/>
    <w:rsid w:val="72CA24D6"/>
    <w:rsid w:val="72D6E924"/>
    <w:rsid w:val="72D76E5E"/>
    <w:rsid w:val="72E215B1"/>
    <w:rsid w:val="72E9E9CE"/>
    <w:rsid w:val="72FB40FD"/>
    <w:rsid w:val="7302B575"/>
    <w:rsid w:val="730805A5"/>
    <w:rsid w:val="73106CFF"/>
    <w:rsid w:val="73285ACD"/>
    <w:rsid w:val="73321E20"/>
    <w:rsid w:val="7334F9F9"/>
    <w:rsid w:val="733AB4C7"/>
    <w:rsid w:val="734CCE92"/>
    <w:rsid w:val="735EF77C"/>
    <w:rsid w:val="736C1080"/>
    <w:rsid w:val="7396479A"/>
    <w:rsid w:val="73A3A2B0"/>
    <w:rsid w:val="73B6E19D"/>
    <w:rsid w:val="73BE62A4"/>
    <w:rsid w:val="73C0A276"/>
    <w:rsid w:val="73CCD8D0"/>
    <w:rsid w:val="73E00366"/>
    <w:rsid w:val="73EADBB3"/>
    <w:rsid w:val="73F5CB8D"/>
    <w:rsid w:val="7404BF22"/>
    <w:rsid w:val="740DE12B"/>
    <w:rsid w:val="74183C5D"/>
    <w:rsid w:val="7428B9DA"/>
    <w:rsid w:val="742DD83B"/>
    <w:rsid w:val="7430AA3B"/>
    <w:rsid w:val="74337274"/>
    <w:rsid w:val="74400C49"/>
    <w:rsid w:val="7447AFA8"/>
    <w:rsid w:val="744D0DEF"/>
    <w:rsid w:val="7466863B"/>
    <w:rsid w:val="7477FA8F"/>
    <w:rsid w:val="747D0BAA"/>
    <w:rsid w:val="747F7424"/>
    <w:rsid w:val="749E62F4"/>
    <w:rsid w:val="74A0E545"/>
    <w:rsid w:val="74A55EA2"/>
    <w:rsid w:val="74A8597F"/>
    <w:rsid w:val="74C017DD"/>
    <w:rsid w:val="74CD850A"/>
    <w:rsid w:val="74DC251F"/>
    <w:rsid w:val="74DC303E"/>
    <w:rsid w:val="74DFCC62"/>
    <w:rsid w:val="74E15493"/>
    <w:rsid w:val="74E190D8"/>
    <w:rsid w:val="74F5BA2B"/>
    <w:rsid w:val="74FB67F0"/>
    <w:rsid w:val="751A108E"/>
    <w:rsid w:val="753146FB"/>
    <w:rsid w:val="7535DBD5"/>
    <w:rsid w:val="75374D40"/>
    <w:rsid w:val="753D705F"/>
    <w:rsid w:val="753EECE1"/>
    <w:rsid w:val="754BD96D"/>
    <w:rsid w:val="754CA622"/>
    <w:rsid w:val="75517465"/>
    <w:rsid w:val="7551A7B3"/>
    <w:rsid w:val="7558FEDF"/>
    <w:rsid w:val="756AE5ED"/>
    <w:rsid w:val="756B8995"/>
    <w:rsid w:val="7576E337"/>
    <w:rsid w:val="7595C599"/>
    <w:rsid w:val="75968F60"/>
    <w:rsid w:val="759F9585"/>
    <w:rsid w:val="75BBBBDE"/>
    <w:rsid w:val="75BF51B5"/>
    <w:rsid w:val="75C32E17"/>
    <w:rsid w:val="75D40235"/>
    <w:rsid w:val="75E4895D"/>
    <w:rsid w:val="75F460A5"/>
    <w:rsid w:val="75F7C904"/>
    <w:rsid w:val="75FFD73B"/>
    <w:rsid w:val="761DF00B"/>
    <w:rsid w:val="76301AC0"/>
    <w:rsid w:val="76336A64"/>
    <w:rsid w:val="7635567B"/>
    <w:rsid w:val="763A1C6A"/>
    <w:rsid w:val="763D4D9E"/>
    <w:rsid w:val="763D6ECE"/>
    <w:rsid w:val="7642B89E"/>
    <w:rsid w:val="766591D1"/>
    <w:rsid w:val="76703C62"/>
    <w:rsid w:val="767511AF"/>
    <w:rsid w:val="767D04D2"/>
    <w:rsid w:val="76810A19"/>
    <w:rsid w:val="7683AB8A"/>
    <w:rsid w:val="7684BAB4"/>
    <w:rsid w:val="76971495"/>
    <w:rsid w:val="769FEF5A"/>
    <w:rsid w:val="76A33DD2"/>
    <w:rsid w:val="76B82CDC"/>
    <w:rsid w:val="76BED4C8"/>
    <w:rsid w:val="76C25496"/>
    <w:rsid w:val="76D74E42"/>
    <w:rsid w:val="76F43698"/>
    <w:rsid w:val="77080ABE"/>
    <w:rsid w:val="771028F0"/>
    <w:rsid w:val="7725A169"/>
    <w:rsid w:val="772C8223"/>
    <w:rsid w:val="773105F9"/>
    <w:rsid w:val="7731C194"/>
    <w:rsid w:val="7736B79E"/>
    <w:rsid w:val="773984C4"/>
    <w:rsid w:val="774993A1"/>
    <w:rsid w:val="774BA6B7"/>
    <w:rsid w:val="77532E3B"/>
    <w:rsid w:val="7753D278"/>
    <w:rsid w:val="775F5224"/>
    <w:rsid w:val="776481DB"/>
    <w:rsid w:val="777ADF2F"/>
    <w:rsid w:val="779F5B38"/>
    <w:rsid w:val="77B197B6"/>
    <w:rsid w:val="77B74FB7"/>
    <w:rsid w:val="77C99123"/>
    <w:rsid w:val="77D27838"/>
    <w:rsid w:val="77DA07B7"/>
    <w:rsid w:val="77DB7FA6"/>
    <w:rsid w:val="77DC8C3A"/>
    <w:rsid w:val="77DFB80C"/>
    <w:rsid w:val="77E53CF9"/>
    <w:rsid w:val="77E5C9F6"/>
    <w:rsid w:val="77EA4515"/>
    <w:rsid w:val="77F548DD"/>
    <w:rsid w:val="77F68EA5"/>
    <w:rsid w:val="77F7795A"/>
    <w:rsid w:val="78058F43"/>
    <w:rsid w:val="780DE03B"/>
    <w:rsid w:val="7812887D"/>
    <w:rsid w:val="781F4A10"/>
    <w:rsid w:val="782972F5"/>
    <w:rsid w:val="783D2FF1"/>
    <w:rsid w:val="78459048"/>
    <w:rsid w:val="784AE86B"/>
    <w:rsid w:val="785DADE6"/>
    <w:rsid w:val="786A2B2A"/>
    <w:rsid w:val="786CEF4C"/>
    <w:rsid w:val="7873B6EA"/>
    <w:rsid w:val="78768DA3"/>
    <w:rsid w:val="788B30A5"/>
    <w:rsid w:val="788CEC1F"/>
    <w:rsid w:val="7890F03A"/>
    <w:rsid w:val="78912417"/>
    <w:rsid w:val="7892FB71"/>
    <w:rsid w:val="789B8AEB"/>
    <w:rsid w:val="78A42657"/>
    <w:rsid w:val="78B5D769"/>
    <w:rsid w:val="78C5CA9A"/>
    <w:rsid w:val="78F9C607"/>
    <w:rsid w:val="78FF1518"/>
    <w:rsid w:val="79093B71"/>
    <w:rsid w:val="790D0AF1"/>
    <w:rsid w:val="791A6B3F"/>
    <w:rsid w:val="79213F76"/>
    <w:rsid w:val="7926B13D"/>
    <w:rsid w:val="792768D6"/>
    <w:rsid w:val="792F281F"/>
    <w:rsid w:val="79354B7D"/>
    <w:rsid w:val="794CB0A5"/>
    <w:rsid w:val="795CC2E8"/>
    <w:rsid w:val="795DB92E"/>
    <w:rsid w:val="79972A79"/>
    <w:rsid w:val="79B6CB06"/>
    <w:rsid w:val="79D3EC56"/>
    <w:rsid w:val="79D45FC7"/>
    <w:rsid w:val="79D5921E"/>
    <w:rsid w:val="79ED1ECB"/>
    <w:rsid w:val="79EDB1B4"/>
    <w:rsid w:val="7A05FB8B"/>
    <w:rsid w:val="7A125838"/>
    <w:rsid w:val="7A15CF66"/>
    <w:rsid w:val="7A161CC5"/>
    <w:rsid w:val="7A1FE487"/>
    <w:rsid w:val="7A23ECFA"/>
    <w:rsid w:val="7A313EBE"/>
    <w:rsid w:val="7A31CA71"/>
    <w:rsid w:val="7A35F255"/>
    <w:rsid w:val="7A399613"/>
    <w:rsid w:val="7A432C7D"/>
    <w:rsid w:val="7A4F89F1"/>
    <w:rsid w:val="7A5388FE"/>
    <w:rsid w:val="7A598002"/>
    <w:rsid w:val="7A66B6E4"/>
    <w:rsid w:val="7A6C09EF"/>
    <w:rsid w:val="7A6D4083"/>
    <w:rsid w:val="7A71257D"/>
    <w:rsid w:val="7A76AF3C"/>
    <w:rsid w:val="7A96CDA4"/>
    <w:rsid w:val="7A9D0821"/>
    <w:rsid w:val="7A9DD614"/>
    <w:rsid w:val="7AA2496D"/>
    <w:rsid w:val="7AB149F9"/>
    <w:rsid w:val="7AB9855E"/>
    <w:rsid w:val="7ABBA37E"/>
    <w:rsid w:val="7AC9FE4C"/>
    <w:rsid w:val="7ACD1C04"/>
    <w:rsid w:val="7AD3F7D3"/>
    <w:rsid w:val="7ADE0979"/>
    <w:rsid w:val="7AE73041"/>
    <w:rsid w:val="7AEE9681"/>
    <w:rsid w:val="7AF528D5"/>
    <w:rsid w:val="7B197544"/>
    <w:rsid w:val="7B1FA20D"/>
    <w:rsid w:val="7B28D2EA"/>
    <w:rsid w:val="7B2D7E44"/>
    <w:rsid w:val="7B2EB781"/>
    <w:rsid w:val="7B304AEA"/>
    <w:rsid w:val="7B41B47F"/>
    <w:rsid w:val="7B5BA2CD"/>
    <w:rsid w:val="7B5EDB16"/>
    <w:rsid w:val="7B607C3F"/>
    <w:rsid w:val="7B6BE01C"/>
    <w:rsid w:val="7B725A57"/>
    <w:rsid w:val="7B78C69F"/>
    <w:rsid w:val="7B9E5D70"/>
    <w:rsid w:val="7B9FBA59"/>
    <w:rsid w:val="7BA0F956"/>
    <w:rsid w:val="7BA4795E"/>
    <w:rsid w:val="7BAF1806"/>
    <w:rsid w:val="7BC22DCE"/>
    <w:rsid w:val="7BC4677F"/>
    <w:rsid w:val="7BD01457"/>
    <w:rsid w:val="7BD59812"/>
    <w:rsid w:val="7BEABA86"/>
    <w:rsid w:val="7C0CFAD1"/>
    <w:rsid w:val="7C4EEECF"/>
    <w:rsid w:val="7C508242"/>
    <w:rsid w:val="7C5D0385"/>
    <w:rsid w:val="7C64F8B9"/>
    <w:rsid w:val="7C6C1FB8"/>
    <w:rsid w:val="7C86072E"/>
    <w:rsid w:val="7C8CEDFA"/>
    <w:rsid w:val="7C934CF8"/>
    <w:rsid w:val="7C957A62"/>
    <w:rsid w:val="7CA194D2"/>
    <w:rsid w:val="7CB28239"/>
    <w:rsid w:val="7CB2D202"/>
    <w:rsid w:val="7CB89D45"/>
    <w:rsid w:val="7CC39375"/>
    <w:rsid w:val="7CDB9F9C"/>
    <w:rsid w:val="7CFF8454"/>
    <w:rsid w:val="7D073C02"/>
    <w:rsid w:val="7D20BB2D"/>
    <w:rsid w:val="7D36A9DB"/>
    <w:rsid w:val="7D36C4D7"/>
    <w:rsid w:val="7D38FDB3"/>
    <w:rsid w:val="7D3BB402"/>
    <w:rsid w:val="7D407317"/>
    <w:rsid w:val="7D4F2467"/>
    <w:rsid w:val="7D5334EB"/>
    <w:rsid w:val="7D58850A"/>
    <w:rsid w:val="7D956D10"/>
    <w:rsid w:val="7D9837FE"/>
    <w:rsid w:val="7D9DD343"/>
    <w:rsid w:val="7DA29FD2"/>
    <w:rsid w:val="7DA4FF05"/>
    <w:rsid w:val="7DB2C5B8"/>
    <w:rsid w:val="7DBD2869"/>
    <w:rsid w:val="7DD01139"/>
    <w:rsid w:val="7DDC326D"/>
    <w:rsid w:val="7DEB5A69"/>
    <w:rsid w:val="7E005A59"/>
    <w:rsid w:val="7E1894EC"/>
    <w:rsid w:val="7E19BF9B"/>
    <w:rsid w:val="7E3E204F"/>
    <w:rsid w:val="7E638FA2"/>
    <w:rsid w:val="7E64945E"/>
    <w:rsid w:val="7E672B4B"/>
    <w:rsid w:val="7E6C22E2"/>
    <w:rsid w:val="7E8BCCB4"/>
    <w:rsid w:val="7EA24E33"/>
    <w:rsid w:val="7EA4F43E"/>
    <w:rsid w:val="7EAFB1C7"/>
    <w:rsid w:val="7EB1265D"/>
    <w:rsid w:val="7EC63435"/>
    <w:rsid w:val="7EC96A6C"/>
    <w:rsid w:val="7EDAC613"/>
    <w:rsid w:val="7EDCAF49"/>
    <w:rsid w:val="7EDD7FDB"/>
    <w:rsid w:val="7EDDD154"/>
    <w:rsid w:val="7EE8D70A"/>
    <w:rsid w:val="7EFF7BE4"/>
    <w:rsid w:val="7F031AD1"/>
    <w:rsid w:val="7F0F21DB"/>
    <w:rsid w:val="7F28E789"/>
    <w:rsid w:val="7F30D5AC"/>
    <w:rsid w:val="7F325094"/>
    <w:rsid w:val="7F3803E0"/>
    <w:rsid w:val="7F446DE9"/>
    <w:rsid w:val="7F493375"/>
    <w:rsid w:val="7F5EFAD0"/>
    <w:rsid w:val="7F6274D3"/>
    <w:rsid w:val="7F73BED8"/>
    <w:rsid w:val="7F7BF7F4"/>
    <w:rsid w:val="7F8E41FC"/>
    <w:rsid w:val="7F969B14"/>
    <w:rsid w:val="7FA8229A"/>
    <w:rsid w:val="7FAFCEB0"/>
    <w:rsid w:val="7FB3BA46"/>
    <w:rsid w:val="7FB91233"/>
    <w:rsid w:val="7FC9EE9D"/>
    <w:rsid w:val="7FD3DC8C"/>
    <w:rsid w:val="7FED4AA2"/>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E7120"/>
  <w15:chartTrackingRefBased/>
  <w15:docId w15:val="{7CAA0132-0C18-4A9D-831A-99BEE81E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491"/>
    <w:rPr>
      <w:rFonts w:ascii="Times New Roman" w:hAnsi="Times New Roman" w:cstheme="minorHAnsi"/>
      <w:lang w:val="en-GB"/>
    </w:rPr>
  </w:style>
  <w:style w:type="paragraph" w:styleId="Ttulo1">
    <w:name w:val="heading 1"/>
    <w:basedOn w:val="Normal"/>
    <w:next w:val="Normal"/>
    <w:link w:val="Ttulo1Car"/>
    <w:uiPriority w:val="9"/>
    <w:qFormat/>
    <w:rsid w:val="005D16E0"/>
    <w:pPr>
      <w:keepNext/>
      <w:keepLines/>
      <w:numPr>
        <w:numId w:val="2"/>
      </w:numPr>
      <w:spacing w:before="240" w:after="240" w:line="360" w:lineRule="auto"/>
      <w:ind w:left="3544" w:hanging="709"/>
      <w:outlineLvl w:val="0"/>
    </w:pPr>
    <w:rPr>
      <w:rFonts w:ascii="Courier New" w:eastAsiaTheme="majorEastAsia" w:hAnsi="Courier New" w:cstheme="majorBidi"/>
      <w:b/>
      <w:smallCaps/>
      <w:sz w:val="24"/>
      <w:szCs w:val="32"/>
    </w:rPr>
  </w:style>
  <w:style w:type="paragraph" w:styleId="Ttulo2">
    <w:name w:val="heading 2"/>
    <w:basedOn w:val="Normal"/>
    <w:next w:val="Normal"/>
    <w:link w:val="Ttulo2Car"/>
    <w:uiPriority w:val="9"/>
    <w:unhideWhenUsed/>
    <w:qFormat/>
    <w:rsid w:val="005D16E0"/>
    <w:pPr>
      <w:keepNext/>
      <w:keepLines/>
      <w:numPr>
        <w:numId w:val="1"/>
      </w:numPr>
      <w:spacing w:before="240" w:after="240" w:line="240" w:lineRule="auto"/>
      <w:ind w:left="3544" w:hanging="709"/>
      <w:jc w:val="both"/>
      <w:outlineLvl w:val="1"/>
    </w:pPr>
    <w:rPr>
      <w:rFonts w:ascii="Courier New" w:eastAsiaTheme="majorEastAsia" w:hAnsi="Courier New" w:cstheme="majorBidi"/>
      <w:b/>
      <w:sz w:val="24"/>
      <w:szCs w:val="26"/>
    </w:rPr>
  </w:style>
  <w:style w:type="paragraph" w:styleId="Ttulo3">
    <w:name w:val="heading 3"/>
    <w:basedOn w:val="Normal"/>
    <w:next w:val="Normal"/>
    <w:link w:val="Ttulo3Car"/>
    <w:uiPriority w:val="9"/>
    <w:unhideWhenUsed/>
    <w:qFormat/>
    <w:rsid w:val="00F535BB"/>
    <w:pPr>
      <w:keepNext/>
      <w:keepLines/>
      <w:numPr>
        <w:numId w:val="6"/>
      </w:numPr>
      <w:spacing w:before="240" w:after="240" w:line="240" w:lineRule="auto"/>
      <w:ind w:left="4111" w:hanging="567"/>
      <w:jc w:val="both"/>
      <w:outlineLvl w:val="2"/>
    </w:pPr>
    <w:rPr>
      <w:rFonts w:ascii="Courier New" w:eastAsiaTheme="majorEastAsia" w:hAnsi="Courier New"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ANT1,Proposal List Paragraph"/>
    <w:basedOn w:val="Normal"/>
    <w:link w:val="PrrafodelistaCar"/>
    <w:uiPriority w:val="34"/>
    <w:qFormat/>
    <w:rsid w:val="006E2491"/>
    <w:pPr>
      <w:ind w:left="720"/>
      <w:contextualSpacing/>
    </w:pPr>
  </w:style>
  <w:style w:type="paragraph" w:styleId="Encabezado">
    <w:name w:val="header"/>
    <w:basedOn w:val="Normal"/>
    <w:link w:val="EncabezadoCar"/>
    <w:uiPriority w:val="99"/>
    <w:unhideWhenUsed/>
    <w:rsid w:val="00011D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1D20"/>
    <w:rPr>
      <w:rFonts w:ascii="Times New Roman" w:hAnsi="Times New Roman" w:cstheme="minorHAnsi"/>
      <w:lang w:val="en-GB"/>
    </w:rPr>
  </w:style>
  <w:style w:type="paragraph" w:styleId="Piedepgina">
    <w:name w:val="footer"/>
    <w:basedOn w:val="Normal"/>
    <w:link w:val="PiedepginaCar"/>
    <w:uiPriority w:val="99"/>
    <w:unhideWhenUsed/>
    <w:rsid w:val="00011D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1D20"/>
    <w:rPr>
      <w:rFonts w:ascii="Times New Roman" w:hAnsi="Times New Roman" w:cstheme="minorHAnsi"/>
      <w:lang w:val="en-GB"/>
    </w:rPr>
  </w:style>
  <w:style w:type="paragraph" w:styleId="NormalWeb">
    <w:name w:val="Normal (Web)"/>
    <w:basedOn w:val="Normal"/>
    <w:uiPriority w:val="99"/>
    <w:semiHidden/>
    <w:unhideWhenUsed/>
    <w:rsid w:val="00C21BF7"/>
    <w:pPr>
      <w:spacing w:before="100" w:beforeAutospacing="1" w:after="100" w:afterAutospacing="1" w:line="240" w:lineRule="auto"/>
    </w:pPr>
    <w:rPr>
      <w:rFonts w:eastAsia="Times New Roman" w:cs="Times New Roman"/>
      <w:sz w:val="24"/>
      <w:szCs w:val="24"/>
      <w:lang w:val="es-CL" w:eastAsia="es-CL"/>
    </w:rPr>
  </w:style>
  <w:style w:type="paragraph" w:styleId="Textonotapie">
    <w:name w:val="footnote text"/>
    <w:basedOn w:val="Normal"/>
    <w:link w:val="TextonotapieCar"/>
    <w:unhideWhenUsed/>
    <w:rsid w:val="007C13ED"/>
    <w:pPr>
      <w:spacing w:after="0" w:line="240" w:lineRule="auto"/>
    </w:pPr>
    <w:rPr>
      <w:sz w:val="20"/>
      <w:szCs w:val="20"/>
    </w:rPr>
  </w:style>
  <w:style w:type="character" w:customStyle="1" w:styleId="TextonotapieCar">
    <w:name w:val="Texto nota pie Car"/>
    <w:basedOn w:val="Fuentedeprrafopredeter"/>
    <w:link w:val="Textonotapie"/>
    <w:uiPriority w:val="99"/>
    <w:rsid w:val="007C13ED"/>
    <w:rPr>
      <w:rFonts w:ascii="Times New Roman" w:hAnsi="Times New Roman" w:cstheme="minorHAnsi"/>
      <w:sz w:val="20"/>
      <w:szCs w:val="20"/>
      <w:lang w:val="en-GB"/>
    </w:rPr>
  </w:style>
  <w:style w:type="character" w:styleId="Refdenotaalpie">
    <w:name w:val="footnote reference"/>
    <w:basedOn w:val="Fuentedeprrafopredeter"/>
    <w:uiPriority w:val="99"/>
    <w:semiHidden/>
    <w:unhideWhenUsed/>
    <w:rsid w:val="007C13ED"/>
    <w:rPr>
      <w:vertAlign w:val="superscript"/>
    </w:rPr>
  </w:style>
  <w:style w:type="paragraph" w:styleId="Textocomentario">
    <w:name w:val="annotation text"/>
    <w:basedOn w:val="Normal"/>
    <w:link w:val="TextocomentarioCar"/>
    <w:uiPriority w:val="99"/>
    <w:unhideWhenUsed/>
    <w:rsid w:val="006E0707"/>
    <w:pPr>
      <w:spacing w:line="240" w:lineRule="auto"/>
    </w:pPr>
    <w:rPr>
      <w:sz w:val="20"/>
      <w:szCs w:val="20"/>
    </w:rPr>
  </w:style>
  <w:style w:type="character" w:customStyle="1" w:styleId="TextocomentarioCar">
    <w:name w:val="Texto comentario Car"/>
    <w:basedOn w:val="Fuentedeprrafopredeter"/>
    <w:link w:val="Textocomentario"/>
    <w:uiPriority w:val="99"/>
    <w:rsid w:val="006E0707"/>
    <w:rPr>
      <w:rFonts w:ascii="Times New Roman" w:hAnsi="Times New Roman" w:cstheme="minorHAnsi"/>
      <w:sz w:val="20"/>
      <w:szCs w:val="20"/>
      <w:lang w:val="en-GB"/>
    </w:rPr>
  </w:style>
  <w:style w:type="character" w:styleId="Refdecomentario">
    <w:name w:val="annotation reference"/>
    <w:basedOn w:val="Fuentedeprrafopredeter"/>
    <w:uiPriority w:val="99"/>
    <w:semiHidden/>
    <w:unhideWhenUsed/>
    <w:rsid w:val="006E0707"/>
    <w:rPr>
      <w:sz w:val="16"/>
      <w:szCs w:val="16"/>
    </w:rPr>
  </w:style>
  <w:style w:type="paragraph" w:styleId="Asuntodelcomentario">
    <w:name w:val="annotation subject"/>
    <w:basedOn w:val="Textocomentario"/>
    <w:next w:val="Textocomentario"/>
    <w:link w:val="AsuntodelcomentarioCar"/>
    <w:uiPriority w:val="99"/>
    <w:semiHidden/>
    <w:unhideWhenUsed/>
    <w:rsid w:val="00E8790F"/>
    <w:rPr>
      <w:b/>
      <w:bCs/>
    </w:rPr>
  </w:style>
  <w:style w:type="character" w:customStyle="1" w:styleId="AsuntodelcomentarioCar">
    <w:name w:val="Asunto del comentario Car"/>
    <w:basedOn w:val="TextocomentarioCar"/>
    <w:link w:val="Asuntodelcomentario"/>
    <w:uiPriority w:val="99"/>
    <w:semiHidden/>
    <w:rsid w:val="00E8790F"/>
    <w:rPr>
      <w:rFonts w:ascii="Times New Roman" w:hAnsi="Times New Roman" w:cstheme="minorHAnsi"/>
      <w:b/>
      <w:bCs/>
      <w:sz w:val="20"/>
      <w:szCs w:val="20"/>
      <w:lang w:val="en-GB"/>
    </w:rPr>
  </w:style>
  <w:style w:type="character" w:customStyle="1" w:styleId="cf01">
    <w:name w:val="cf01"/>
    <w:basedOn w:val="Fuentedeprrafopredeter"/>
    <w:rsid w:val="006967FB"/>
    <w:rPr>
      <w:rFonts w:ascii="Segoe UI" w:hAnsi="Segoe UI" w:cs="Segoe UI" w:hint="default"/>
      <w:sz w:val="18"/>
      <w:szCs w:val="18"/>
    </w:rPr>
  </w:style>
  <w:style w:type="paragraph" w:customStyle="1" w:styleId="xmsonormal">
    <w:name w:val="x_msonormal"/>
    <w:basedOn w:val="Normal"/>
    <w:rsid w:val="00F54B32"/>
    <w:pPr>
      <w:spacing w:after="0" w:line="240" w:lineRule="auto"/>
    </w:pPr>
    <w:rPr>
      <w:rFonts w:ascii="Calibri" w:hAnsi="Calibri" w:cs="Calibri"/>
      <w:lang w:val="es-CL" w:eastAsia="es-CL"/>
    </w:rPr>
  </w:style>
  <w:style w:type="paragraph" w:styleId="Revisin">
    <w:name w:val="Revision"/>
    <w:hidden/>
    <w:uiPriority w:val="99"/>
    <w:semiHidden/>
    <w:rsid w:val="00DA3ED8"/>
    <w:pPr>
      <w:spacing w:after="0" w:line="240" w:lineRule="auto"/>
    </w:pPr>
    <w:rPr>
      <w:rFonts w:ascii="Times New Roman" w:hAnsi="Times New Roman" w:cstheme="minorHAnsi"/>
      <w:lang w:val="en-GB"/>
    </w:rPr>
  </w:style>
  <w:style w:type="table" w:styleId="Tablaconcuadrcula">
    <w:name w:val="Table Grid"/>
    <w:basedOn w:val="Tablanormal"/>
    <w:uiPriority w:val="39"/>
    <w:rsid w:val="007B3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onar">
    <w:name w:val="Mention"/>
    <w:basedOn w:val="Fuentedeprrafopredeter"/>
    <w:uiPriority w:val="99"/>
    <w:unhideWhenUsed/>
    <w:rsid w:val="005F0000"/>
    <w:rPr>
      <w:color w:val="2B579A"/>
      <w:shd w:val="clear" w:color="auto" w:fill="E1DFDD"/>
    </w:rPr>
  </w:style>
  <w:style w:type="table" w:styleId="Tablaconcuadrcula4-nfasis1">
    <w:name w:val="Grid Table 4 Accent 1"/>
    <w:basedOn w:val="Tablanormal"/>
    <w:uiPriority w:val="49"/>
    <w:rsid w:val="00BC3B0E"/>
    <w:pPr>
      <w:spacing w:after="0" w:line="240" w:lineRule="auto"/>
    </w:pPr>
    <w:rPr>
      <w:rFonts w:asciiTheme="minorHAnsi" w:hAnsiTheme="minorHAnsi" w:cstheme="minorBid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tulo2Car">
    <w:name w:val="Título 2 Car"/>
    <w:basedOn w:val="Fuentedeprrafopredeter"/>
    <w:link w:val="Ttulo2"/>
    <w:uiPriority w:val="9"/>
    <w:rsid w:val="005D16E0"/>
    <w:rPr>
      <w:rFonts w:ascii="Courier New" w:eastAsiaTheme="majorEastAsia" w:hAnsi="Courier New" w:cstheme="majorBidi"/>
      <w:b/>
      <w:sz w:val="24"/>
      <w:szCs w:val="26"/>
      <w:lang w:val="en-GB"/>
    </w:rPr>
  </w:style>
  <w:style w:type="character" w:customStyle="1" w:styleId="Ttulo1Car">
    <w:name w:val="Título 1 Car"/>
    <w:basedOn w:val="Fuentedeprrafopredeter"/>
    <w:link w:val="Ttulo1"/>
    <w:uiPriority w:val="9"/>
    <w:rsid w:val="005D16E0"/>
    <w:rPr>
      <w:rFonts w:ascii="Courier New" w:eastAsiaTheme="majorEastAsia" w:hAnsi="Courier New" w:cstheme="majorBidi"/>
      <w:b/>
      <w:smallCaps/>
      <w:sz w:val="24"/>
      <w:szCs w:val="32"/>
      <w:lang w:val="en-GB"/>
    </w:rPr>
  </w:style>
  <w:style w:type="character" w:styleId="nfasis">
    <w:name w:val="Emphasis"/>
    <w:basedOn w:val="Fuentedeprrafopredeter"/>
    <w:uiPriority w:val="20"/>
    <w:qFormat/>
    <w:rsid w:val="00611989"/>
    <w:rPr>
      <w:i/>
      <w:iCs/>
    </w:rPr>
  </w:style>
  <w:style w:type="paragraph" w:styleId="Textoindependiente">
    <w:name w:val="Body Text"/>
    <w:basedOn w:val="Normal"/>
    <w:link w:val="TextoindependienteCar"/>
    <w:uiPriority w:val="99"/>
    <w:semiHidden/>
    <w:unhideWhenUsed/>
    <w:rsid w:val="006026C6"/>
    <w:pPr>
      <w:spacing w:after="120"/>
    </w:pPr>
  </w:style>
  <w:style w:type="character" w:customStyle="1" w:styleId="TextoindependienteCar">
    <w:name w:val="Texto independiente Car"/>
    <w:basedOn w:val="Fuentedeprrafopredeter"/>
    <w:link w:val="Textoindependiente"/>
    <w:uiPriority w:val="99"/>
    <w:semiHidden/>
    <w:rsid w:val="006026C6"/>
    <w:rPr>
      <w:rFonts w:ascii="Times New Roman" w:hAnsi="Times New Roman" w:cstheme="minorHAnsi"/>
      <w:lang w:val="en-GB"/>
    </w:rPr>
  </w:style>
  <w:style w:type="character" w:customStyle="1" w:styleId="PrrafodelistaCar">
    <w:name w:val="Párrafo de lista Car"/>
    <w:aliases w:val="SANT1 Car,Proposal List Paragraph Car"/>
    <w:basedOn w:val="Fuentedeprrafopredeter"/>
    <w:link w:val="Prrafodelista"/>
    <w:uiPriority w:val="34"/>
    <w:rsid w:val="00644672"/>
    <w:rPr>
      <w:rFonts w:ascii="Times New Roman" w:hAnsi="Times New Roman" w:cstheme="minorHAnsi"/>
      <w:lang w:val="en-GB"/>
    </w:rPr>
  </w:style>
  <w:style w:type="character" w:styleId="Hipervnculo">
    <w:name w:val="Hyperlink"/>
    <w:basedOn w:val="Fuentedeprrafopredeter"/>
    <w:unhideWhenUsed/>
    <w:rsid w:val="009D1693"/>
    <w:rPr>
      <w:color w:val="0563C1" w:themeColor="hyperlink"/>
      <w:u w:val="single"/>
    </w:rPr>
  </w:style>
  <w:style w:type="character" w:styleId="Mencinsinresolver">
    <w:name w:val="Unresolved Mention"/>
    <w:basedOn w:val="Fuentedeprrafopredeter"/>
    <w:uiPriority w:val="99"/>
    <w:semiHidden/>
    <w:unhideWhenUsed/>
    <w:rsid w:val="009D1693"/>
    <w:rPr>
      <w:color w:val="605E5C"/>
      <w:shd w:val="clear" w:color="auto" w:fill="E1DFDD"/>
    </w:rPr>
  </w:style>
  <w:style w:type="paragraph" w:customStyle="1" w:styleId="paragraph">
    <w:name w:val="paragraph"/>
    <w:basedOn w:val="Normal"/>
    <w:rsid w:val="00BE6FE1"/>
    <w:pPr>
      <w:spacing w:before="100" w:beforeAutospacing="1" w:after="100" w:afterAutospacing="1" w:line="240" w:lineRule="auto"/>
    </w:pPr>
    <w:rPr>
      <w:rFonts w:eastAsia="Times New Roman" w:cs="Times New Roman"/>
      <w:sz w:val="24"/>
      <w:szCs w:val="24"/>
      <w:lang w:val="es-CL" w:eastAsia="es-CL"/>
    </w:rPr>
  </w:style>
  <w:style w:type="character" w:customStyle="1" w:styleId="normaltextrun">
    <w:name w:val="normaltextrun"/>
    <w:basedOn w:val="Fuentedeprrafopredeter"/>
    <w:rsid w:val="00BE6FE1"/>
  </w:style>
  <w:style w:type="character" w:customStyle="1" w:styleId="eop">
    <w:name w:val="eop"/>
    <w:basedOn w:val="Fuentedeprrafopredeter"/>
    <w:rsid w:val="00BE6FE1"/>
  </w:style>
  <w:style w:type="character" w:customStyle="1" w:styleId="Ninguno">
    <w:name w:val="Ninguno"/>
    <w:rsid w:val="00E8577C"/>
    <w:rPr>
      <w:lang w:val="es-ES_tradnl"/>
    </w:rPr>
  </w:style>
  <w:style w:type="paragraph" w:styleId="Sangradetextonormal">
    <w:name w:val="Body Text Indent"/>
    <w:basedOn w:val="Normal"/>
    <w:link w:val="SangradetextonormalCar"/>
    <w:uiPriority w:val="99"/>
    <w:semiHidden/>
    <w:unhideWhenUsed/>
    <w:rsid w:val="00862D51"/>
    <w:pPr>
      <w:spacing w:after="120"/>
      <w:ind w:left="283"/>
    </w:pPr>
  </w:style>
  <w:style w:type="character" w:customStyle="1" w:styleId="SangradetextonormalCar">
    <w:name w:val="Sangría de texto normal Car"/>
    <w:basedOn w:val="Fuentedeprrafopredeter"/>
    <w:link w:val="Sangradetextonormal"/>
    <w:uiPriority w:val="99"/>
    <w:semiHidden/>
    <w:rsid w:val="00862D51"/>
    <w:rPr>
      <w:rFonts w:ascii="Times New Roman" w:hAnsi="Times New Roman" w:cstheme="minorHAnsi"/>
      <w:lang w:val="en-GB"/>
    </w:rPr>
  </w:style>
  <w:style w:type="character" w:styleId="Nmerodepgina">
    <w:name w:val="page number"/>
    <w:basedOn w:val="Fuentedeprrafopredeter"/>
    <w:uiPriority w:val="99"/>
    <w:semiHidden/>
    <w:unhideWhenUsed/>
    <w:rsid w:val="00B51A7A"/>
  </w:style>
  <w:style w:type="character" w:customStyle="1" w:styleId="Ttulo3Car">
    <w:name w:val="Título 3 Car"/>
    <w:basedOn w:val="Fuentedeprrafopredeter"/>
    <w:link w:val="Ttulo3"/>
    <w:uiPriority w:val="9"/>
    <w:rsid w:val="00F535BB"/>
    <w:rPr>
      <w:rFonts w:ascii="Courier New" w:eastAsiaTheme="majorEastAsia" w:hAnsi="Courier New" w:cstheme="majorBidi"/>
      <w:b/>
      <w:sz w:val="24"/>
      <w:szCs w:val="24"/>
      <w:lang w:val="en-GB"/>
    </w:rPr>
  </w:style>
  <w:style w:type="paragraph" w:customStyle="1" w:styleId="Encabezadoypie">
    <w:name w:val="Encabezado y pie"/>
    <w:rsid w:val="00186A48"/>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lang w:eastAsia="es-MX"/>
      <w14:textOutline w14:w="0" w14:cap="flat" w14:cmpd="sng" w14:algn="ctr">
        <w14:noFill/>
        <w14:prstDash w14:val="solid"/>
        <w14:bevel/>
      </w14:textOutline>
    </w:rPr>
  </w:style>
  <w:style w:type="paragraph" w:customStyle="1" w:styleId="Cuerpo">
    <w:name w:val="Cuerpo"/>
    <w:rsid w:val="00186A4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MX"/>
      <w14:textOutline w14:w="0" w14:cap="flat" w14:cmpd="sng" w14:algn="ctr">
        <w14:noFill/>
        <w14:prstDash w14:val="solid"/>
        <w14:bevel/>
      </w14:textOutline>
    </w:rPr>
  </w:style>
  <w:style w:type="paragraph" w:customStyle="1" w:styleId="Predeterminado">
    <w:name w:val="Predeterminado"/>
    <w:rsid w:val="00186A48"/>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es-MX"/>
      <w14:textOutline w14:w="0" w14:cap="flat" w14:cmpd="sng" w14:algn="ctr">
        <w14:noFill/>
        <w14:prstDash w14:val="solid"/>
        <w14:bevel/>
      </w14:textOutline>
    </w:rPr>
  </w:style>
  <w:style w:type="paragraph" w:styleId="Listaconvietas">
    <w:name w:val="List Bullet"/>
    <w:rsid w:val="00186A48"/>
    <w:pPr>
      <w:pBdr>
        <w:top w:val="nil"/>
        <w:left w:val="nil"/>
        <w:bottom w:val="nil"/>
        <w:right w:val="nil"/>
        <w:between w:val="nil"/>
        <w:bar w:val="nil"/>
      </w:pBdr>
      <w:tabs>
        <w:tab w:val="left" w:pos="360"/>
      </w:tabs>
      <w:spacing w:after="0" w:line="240" w:lineRule="auto"/>
    </w:pPr>
    <w:rPr>
      <w:rFonts w:eastAsia="Arial"/>
      <w:color w:val="000000"/>
      <w:sz w:val="24"/>
      <w:szCs w:val="24"/>
      <w:u w:color="000000"/>
      <w:bdr w:val="nil"/>
      <w:lang w:val="es-ES_tradnl" w:eastAsia="es-MX"/>
    </w:rPr>
  </w:style>
  <w:style w:type="numbering" w:customStyle="1" w:styleId="Estiloimportado2">
    <w:name w:val="Estilo importado 2"/>
    <w:rsid w:val="00186A48"/>
    <w:pPr>
      <w:numPr>
        <w:numId w:val="16"/>
      </w:numPr>
    </w:pPr>
  </w:style>
  <w:style w:type="numbering" w:customStyle="1" w:styleId="Estiloimportado3">
    <w:name w:val="Estilo importado 3"/>
    <w:rsid w:val="00186A48"/>
    <w:pPr>
      <w:numPr>
        <w:numId w:val="18"/>
      </w:numPr>
    </w:pPr>
  </w:style>
  <w:style w:type="numbering" w:customStyle="1" w:styleId="Estiloimportado4">
    <w:name w:val="Estilo importado 4"/>
    <w:rsid w:val="00186A48"/>
    <w:pPr>
      <w:numPr>
        <w:numId w:val="19"/>
      </w:numPr>
    </w:pPr>
  </w:style>
  <w:style w:type="numbering" w:customStyle="1" w:styleId="Estiloimportado5">
    <w:name w:val="Estilo importado 5"/>
    <w:rsid w:val="00186A48"/>
    <w:pPr>
      <w:numPr>
        <w:numId w:val="20"/>
      </w:numPr>
    </w:pPr>
  </w:style>
  <w:style w:type="table" w:customStyle="1" w:styleId="TableNormal1">
    <w:name w:val="Table Normal1"/>
    <w:rsid w:val="00186A4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186A48"/>
    <w:rPr>
      <w:color w:val="605E5C"/>
      <w:shd w:val="clear" w:color="auto" w:fill="E1DFDD"/>
    </w:rPr>
  </w:style>
  <w:style w:type="character" w:customStyle="1" w:styleId="Mencionar1">
    <w:name w:val="Mencionar1"/>
    <w:basedOn w:val="Fuentedeprrafopredeter"/>
    <w:uiPriority w:val="99"/>
    <w:unhideWhenUsed/>
    <w:rsid w:val="00186A48"/>
    <w:rPr>
      <w:color w:val="2B579A"/>
      <w:shd w:val="clear" w:color="auto" w:fill="E1DFDD"/>
    </w:rPr>
  </w:style>
  <w:style w:type="paragraph" w:styleId="Textodeglobo">
    <w:name w:val="Balloon Text"/>
    <w:basedOn w:val="Normal"/>
    <w:link w:val="TextodegloboCar"/>
    <w:uiPriority w:val="99"/>
    <w:semiHidden/>
    <w:unhideWhenUsed/>
    <w:rsid w:val="00186A48"/>
    <w:pPr>
      <w:pBdr>
        <w:top w:val="nil"/>
        <w:left w:val="nil"/>
        <w:bottom w:val="nil"/>
        <w:right w:val="nil"/>
        <w:between w:val="nil"/>
        <w:bar w:val="nil"/>
      </w:pBdr>
      <w:spacing w:after="0" w:line="240" w:lineRule="auto"/>
    </w:pPr>
    <w:rPr>
      <w:rFonts w:ascii="Segoe UI" w:eastAsia="Arial Unicode MS" w:hAnsi="Segoe UI" w:cs="Segoe UI"/>
      <w:sz w:val="18"/>
      <w:szCs w:val="18"/>
      <w:bdr w:val="nil"/>
      <w:lang w:val="en-US"/>
    </w:rPr>
  </w:style>
  <w:style w:type="character" w:customStyle="1" w:styleId="TextodegloboCar">
    <w:name w:val="Texto de globo Car"/>
    <w:basedOn w:val="Fuentedeprrafopredeter"/>
    <w:link w:val="Textodeglobo"/>
    <w:uiPriority w:val="99"/>
    <w:semiHidden/>
    <w:rsid w:val="00186A48"/>
    <w:rPr>
      <w:rFonts w:ascii="Segoe UI" w:eastAsia="Arial Unicode MS" w:hAnsi="Segoe UI" w:cs="Segoe UI"/>
      <w:sz w:val="18"/>
      <w:szCs w:val="18"/>
      <w:bdr w:val="nil"/>
      <w:lang w:val="en-US"/>
    </w:rPr>
  </w:style>
  <w:style w:type="character" w:customStyle="1" w:styleId="Mencinsinresolver2">
    <w:name w:val="Mención sin resolver2"/>
    <w:basedOn w:val="Fuentedeprrafopredeter"/>
    <w:uiPriority w:val="99"/>
    <w:semiHidden/>
    <w:unhideWhenUsed/>
    <w:rsid w:val="00186A48"/>
    <w:rPr>
      <w:color w:val="605E5C"/>
      <w:shd w:val="clear" w:color="auto" w:fill="E1DFDD"/>
    </w:rPr>
  </w:style>
  <w:style w:type="character" w:customStyle="1" w:styleId="Mencionar2">
    <w:name w:val="Mencionar2"/>
    <w:basedOn w:val="Fuentedeprrafopredeter"/>
    <w:uiPriority w:val="99"/>
    <w:unhideWhenUsed/>
    <w:rsid w:val="00186A48"/>
    <w:rPr>
      <w:color w:val="2B579A"/>
      <w:shd w:val="clear" w:color="auto" w:fill="E1DFDD"/>
    </w:rPr>
  </w:style>
  <w:style w:type="character" w:customStyle="1" w:styleId="fontstyle01">
    <w:name w:val="fontstyle01"/>
    <w:basedOn w:val="Fuentedeprrafopredeter"/>
    <w:rsid w:val="00186A48"/>
    <w:rPr>
      <w:rFonts w:ascii="Courier" w:hAnsi="Courier"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65398">
      <w:bodyDiv w:val="1"/>
      <w:marLeft w:val="0"/>
      <w:marRight w:val="0"/>
      <w:marTop w:val="0"/>
      <w:marBottom w:val="0"/>
      <w:divBdr>
        <w:top w:val="none" w:sz="0" w:space="0" w:color="auto"/>
        <w:left w:val="none" w:sz="0" w:space="0" w:color="auto"/>
        <w:bottom w:val="none" w:sz="0" w:space="0" w:color="auto"/>
        <w:right w:val="none" w:sz="0" w:space="0" w:color="auto"/>
      </w:divBdr>
    </w:div>
    <w:div w:id="149031365">
      <w:bodyDiv w:val="1"/>
      <w:marLeft w:val="0"/>
      <w:marRight w:val="0"/>
      <w:marTop w:val="0"/>
      <w:marBottom w:val="0"/>
      <w:divBdr>
        <w:top w:val="none" w:sz="0" w:space="0" w:color="auto"/>
        <w:left w:val="none" w:sz="0" w:space="0" w:color="auto"/>
        <w:bottom w:val="none" w:sz="0" w:space="0" w:color="auto"/>
        <w:right w:val="none" w:sz="0" w:space="0" w:color="auto"/>
      </w:divBdr>
    </w:div>
    <w:div w:id="329413103">
      <w:bodyDiv w:val="1"/>
      <w:marLeft w:val="0"/>
      <w:marRight w:val="0"/>
      <w:marTop w:val="0"/>
      <w:marBottom w:val="0"/>
      <w:divBdr>
        <w:top w:val="none" w:sz="0" w:space="0" w:color="auto"/>
        <w:left w:val="none" w:sz="0" w:space="0" w:color="auto"/>
        <w:bottom w:val="none" w:sz="0" w:space="0" w:color="auto"/>
        <w:right w:val="none" w:sz="0" w:space="0" w:color="auto"/>
      </w:divBdr>
    </w:div>
    <w:div w:id="522019182">
      <w:bodyDiv w:val="1"/>
      <w:marLeft w:val="0"/>
      <w:marRight w:val="0"/>
      <w:marTop w:val="0"/>
      <w:marBottom w:val="0"/>
      <w:divBdr>
        <w:top w:val="none" w:sz="0" w:space="0" w:color="auto"/>
        <w:left w:val="none" w:sz="0" w:space="0" w:color="auto"/>
        <w:bottom w:val="none" w:sz="0" w:space="0" w:color="auto"/>
        <w:right w:val="none" w:sz="0" w:space="0" w:color="auto"/>
      </w:divBdr>
      <w:divsChild>
        <w:div w:id="80487425">
          <w:marLeft w:val="0"/>
          <w:marRight w:val="0"/>
          <w:marTop w:val="0"/>
          <w:marBottom w:val="0"/>
          <w:divBdr>
            <w:top w:val="single" w:sz="2" w:space="0" w:color="E3E3E3"/>
            <w:left w:val="single" w:sz="2" w:space="0" w:color="E3E3E3"/>
            <w:bottom w:val="single" w:sz="2" w:space="0" w:color="E3E3E3"/>
            <w:right w:val="single" w:sz="2" w:space="0" w:color="E3E3E3"/>
          </w:divBdr>
          <w:divsChild>
            <w:div w:id="407923940">
              <w:marLeft w:val="0"/>
              <w:marRight w:val="0"/>
              <w:marTop w:val="0"/>
              <w:marBottom w:val="0"/>
              <w:divBdr>
                <w:top w:val="single" w:sz="2" w:space="0" w:color="E3E3E3"/>
                <w:left w:val="single" w:sz="2" w:space="0" w:color="E3E3E3"/>
                <w:bottom w:val="single" w:sz="2" w:space="0" w:color="E3E3E3"/>
                <w:right w:val="single" w:sz="2" w:space="0" w:color="E3E3E3"/>
              </w:divBdr>
              <w:divsChild>
                <w:div w:id="1766610760">
                  <w:marLeft w:val="0"/>
                  <w:marRight w:val="0"/>
                  <w:marTop w:val="0"/>
                  <w:marBottom w:val="0"/>
                  <w:divBdr>
                    <w:top w:val="single" w:sz="2" w:space="2" w:color="E3E3E3"/>
                    <w:left w:val="single" w:sz="2" w:space="0" w:color="E3E3E3"/>
                    <w:bottom w:val="single" w:sz="2" w:space="0" w:color="E3E3E3"/>
                    <w:right w:val="single" w:sz="2" w:space="0" w:color="E3E3E3"/>
                  </w:divBdr>
                  <w:divsChild>
                    <w:div w:id="12699670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2991433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45990429">
      <w:bodyDiv w:val="1"/>
      <w:marLeft w:val="0"/>
      <w:marRight w:val="0"/>
      <w:marTop w:val="0"/>
      <w:marBottom w:val="0"/>
      <w:divBdr>
        <w:top w:val="none" w:sz="0" w:space="0" w:color="auto"/>
        <w:left w:val="none" w:sz="0" w:space="0" w:color="auto"/>
        <w:bottom w:val="none" w:sz="0" w:space="0" w:color="auto"/>
        <w:right w:val="none" w:sz="0" w:space="0" w:color="auto"/>
      </w:divBdr>
      <w:divsChild>
        <w:div w:id="164631569">
          <w:marLeft w:val="0"/>
          <w:marRight w:val="0"/>
          <w:marTop w:val="0"/>
          <w:marBottom w:val="0"/>
          <w:divBdr>
            <w:top w:val="none" w:sz="0" w:space="0" w:color="auto"/>
            <w:left w:val="none" w:sz="0" w:space="0" w:color="auto"/>
            <w:bottom w:val="none" w:sz="0" w:space="0" w:color="auto"/>
            <w:right w:val="none" w:sz="0" w:space="0" w:color="auto"/>
          </w:divBdr>
        </w:div>
        <w:div w:id="415173022">
          <w:marLeft w:val="0"/>
          <w:marRight w:val="0"/>
          <w:marTop w:val="0"/>
          <w:marBottom w:val="0"/>
          <w:divBdr>
            <w:top w:val="none" w:sz="0" w:space="0" w:color="auto"/>
            <w:left w:val="none" w:sz="0" w:space="0" w:color="auto"/>
            <w:bottom w:val="none" w:sz="0" w:space="0" w:color="auto"/>
            <w:right w:val="none" w:sz="0" w:space="0" w:color="auto"/>
          </w:divBdr>
        </w:div>
        <w:div w:id="1322196983">
          <w:marLeft w:val="0"/>
          <w:marRight w:val="0"/>
          <w:marTop w:val="0"/>
          <w:marBottom w:val="0"/>
          <w:divBdr>
            <w:top w:val="none" w:sz="0" w:space="0" w:color="auto"/>
            <w:left w:val="none" w:sz="0" w:space="0" w:color="auto"/>
            <w:bottom w:val="none" w:sz="0" w:space="0" w:color="auto"/>
            <w:right w:val="none" w:sz="0" w:space="0" w:color="auto"/>
          </w:divBdr>
        </w:div>
        <w:div w:id="1786537120">
          <w:marLeft w:val="0"/>
          <w:marRight w:val="0"/>
          <w:marTop w:val="0"/>
          <w:marBottom w:val="0"/>
          <w:divBdr>
            <w:top w:val="none" w:sz="0" w:space="0" w:color="auto"/>
            <w:left w:val="none" w:sz="0" w:space="0" w:color="auto"/>
            <w:bottom w:val="none" w:sz="0" w:space="0" w:color="auto"/>
            <w:right w:val="none" w:sz="0" w:space="0" w:color="auto"/>
          </w:divBdr>
        </w:div>
        <w:div w:id="2052151076">
          <w:marLeft w:val="0"/>
          <w:marRight w:val="0"/>
          <w:marTop w:val="0"/>
          <w:marBottom w:val="0"/>
          <w:divBdr>
            <w:top w:val="none" w:sz="0" w:space="0" w:color="auto"/>
            <w:left w:val="none" w:sz="0" w:space="0" w:color="auto"/>
            <w:bottom w:val="none" w:sz="0" w:space="0" w:color="auto"/>
            <w:right w:val="none" w:sz="0" w:space="0" w:color="auto"/>
          </w:divBdr>
        </w:div>
      </w:divsChild>
    </w:div>
    <w:div w:id="552935939">
      <w:bodyDiv w:val="1"/>
      <w:marLeft w:val="0"/>
      <w:marRight w:val="0"/>
      <w:marTop w:val="0"/>
      <w:marBottom w:val="0"/>
      <w:divBdr>
        <w:top w:val="none" w:sz="0" w:space="0" w:color="auto"/>
        <w:left w:val="none" w:sz="0" w:space="0" w:color="auto"/>
        <w:bottom w:val="none" w:sz="0" w:space="0" w:color="auto"/>
        <w:right w:val="none" w:sz="0" w:space="0" w:color="auto"/>
      </w:divBdr>
      <w:divsChild>
        <w:div w:id="1468931795">
          <w:marLeft w:val="0"/>
          <w:marRight w:val="0"/>
          <w:marTop w:val="0"/>
          <w:marBottom w:val="0"/>
          <w:divBdr>
            <w:top w:val="none" w:sz="0" w:space="0" w:color="auto"/>
            <w:left w:val="none" w:sz="0" w:space="0" w:color="auto"/>
            <w:bottom w:val="none" w:sz="0" w:space="0" w:color="auto"/>
            <w:right w:val="none" w:sz="0" w:space="0" w:color="auto"/>
          </w:divBdr>
          <w:divsChild>
            <w:div w:id="750657474">
              <w:marLeft w:val="0"/>
              <w:marRight w:val="0"/>
              <w:marTop w:val="0"/>
              <w:marBottom w:val="0"/>
              <w:divBdr>
                <w:top w:val="none" w:sz="0" w:space="0" w:color="auto"/>
                <w:left w:val="none" w:sz="0" w:space="0" w:color="auto"/>
                <w:bottom w:val="none" w:sz="0" w:space="0" w:color="auto"/>
                <w:right w:val="none" w:sz="0" w:space="0" w:color="auto"/>
              </w:divBdr>
              <w:divsChild>
                <w:div w:id="14758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65192">
      <w:bodyDiv w:val="1"/>
      <w:marLeft w:val="0"/>
      <w:marRight w:val="0"/>
      <w:marTop w:val="0"/>
      <w:marBottom w:val="0"/>
      <w:divBdr>
        <w:top w:val="none" w:sz="0" w:space="0" w:color="auto"/>
        <w:left w:val="none" w:sz="0" w:space="0" w:color="auto"/>
        <w:bottom w:val="none" w:sz="0" w:space="0" w:color="auto"/>
        <w:right w:val="none" w:sz="0" w:space="0" w:color="auto"/>
      </w:divBdr>
      <w:divsChild>
        <w:div w:id="512689795">
          <w:marLeft w:val="0"/>
          <w:marRight w:val="0"/>
          <w:marTop w:val="0"/>
          <w:marBottom w:val="0"/>
          <w:divBdr>
            <w:top w:val="none" w:sz="0" w:space="0" w:color="auto"/>
            <w:left w:val="none" w:sz="0" w:space="0" w:color="auto"/>
            <w:bottom w:val="none" w:sz="0" w:space="0" w:color="auto"/>
            <w:right w:val="none" w:sz="0" w:space="0" w:color="auto"/>
          </w:divBdr>
        </w:div>
        <w:div w:id="1729719917">
          <w:marLeft w:val="0"/>
          <w:marRight w:val="0"/>
          <w:marTop w:val="0"/>
          <w:marBottom w:val="0"/>
          <w:divBdr>
            <w:top w:val="none" w:sz="0" w:space="0" w:color="auto"/>
            <w:left w:val="none" w:sz="0" w:space="0" w:color="auto"/>
            <w:bottom w:val="none" w:sz="0" w:space="0" w:color="auto"/>
            <w:right w:val="none" w:sz="0" w:space="0" w:color="auto"/>
          </w:divBdr>
        </w:div>
        <w:div w:id="1746294626">
          <w:marLeft w:val="0"/>
          <w:marRight w:val="0"/>
          <w:marTop w:val="0"/>
          <w:marBottom w:val="0"/>
          <w:divBdr>
            <w:top w:val="none" w:sz="0" w:space="0" w:color="auto"/>
            <w:left w:val="none" w:sz="0" w:space="0" w:color="auto"/>
            <w:bottom w:val="none" w:sz="0" w:space="0" w:color="auto"/>
            <w:right w:val="none" w:sz="0" w:space="0" w:color="auto"/>
          </w:divBdr>
        </w:div>
        <w:div w:id="1778941922">
          <w:marLeft w:val="0"/>
          <w:marRight w:val="0"/>
          <w:marTop w:val="0"/>
          <w:marBottom w:val="0"/>
          <w:divBdr>
            <w:top w:val="none" w:sz="0" w:space="0" w:color="auto"/>
            <w:left w:val="none" w:sz="0" w:space="0" w:color="auto"/>
            <w:bottom w:val="none" w:sz="0" w:space="0" w:color="auto"/>
            <w:right w:val="none" w:sz="0" w:space="0" w:color="auto"/>
          </w:divBdr>
        </w:div>
        <w:div w:id="1870948470">
          <w:marLeft w:val="0"/>
          <w:marRight w:val="0"/>
          <w:marTop w:val="0"/>
          <w:marBottom w:val="0"/>
          <w:divBdr>
            <w:top w:val="none" w:sz="0" w:space="0" w:color="auto"/>
            <w:left w:val="none" w:sz="0" w:space="0" w:color="auto"/>
            <w:bottom w:val="none" w:sz="0" w:space="0" w:color="auto"/>
            <w:right w:val="none" w:sz="0" w:space="0" w:color="auto"/>
          </w:divBdr>
        </w:div>
      </w:divsChild>
    </w:div>
    <w:div w:id="754320499">
      <w:bodyDiv w:val="1"/>
      <w:marLeft w:val="0"/>
      <w:marRight w:val="0"/>
      <w:marTop w:val="0"/>
      <w:marBottom w:val="0"/>
      <w:divBdr>
        <w:top w:val="none" w:sz="0" w:space="0" w:color="auto"/>
        <w:left w:val="none" w:sz="0" w:space="0" w:color="auto"/>
        <w:bottom w:val="none" w:sz="0" w:space="0" w:color="auto"/>
        <w:right w:val="none" w:sz="0" w:space="0" w:color="auto"/>
      </w:divBdr>
    </w:div>
    <w:div w:id="764962488">
      <w:bodyDiv w:val="1"/>
      <w:marLeft w:val="0"/>
      <w:marRight w:val="0"/>
      <w:marTop w:val="0"/>
      <w:marBottom w:val="0"/>
      <w:divBdr>
        <w:top w:val="none" w:sz="0" w:space="0" w:color="auto"/>
        <w:left w:val="none" w:sz="0" w:space="0" w:color="auto"/>
        <w:bottom w:val="none" w:sz="0" w:space="0" w:color="auto"/>
        <w:right w:val="none" w:sz="0" w:space="0" w:color="auto"/>
      </w:divBdr>
    </w:div>
    <w:div w:id="914436936">
      <w:bodyDiv w:val="1"/>
      <w:marLeft w:val="0"/>
      <w:marRight w:val="0"/>
      <w:marTop w:val="0"/>
      <w:marBottom w:val="0"/>
      <w:divBdr>
        <w:top w:val="none" w:sz="0" w:space="0" w:color="auto"/>
        <w:left w:val="none" w:sz="0" w:space="0" w:color="auto"/>
        <w:bottom w:val="none" w:sz="0" w:space="0" w:color="auto"/>
        <w:right w:val="none" w:sz="0" w:space="0" w:color="auto"/>
      </w:divBdr>
    </w:div>
    <w:div w:id="931743191">
      <w:bodyDiv w:val="1"/>
      <w:marLeft w:val="0"/>
      <w:marRight w:val="0"/>
      <w:marTop w:val="0"/>
      <w:marBottom w:val="0"/>
      <w:divBdr>
        <w:top w:val="none" w:sz="0" w:space="0" w:color="auto"/>
        <w:left w:val="none" w:sz="0" w:space="0" w:color="auto"/>
        <w:bottom w:val="none" w:sz="0" w:space="0" w:color="auto"/>
        <w:right w:val="none" w:sz="0" w:space="0" w:color="auto"/>
      </w:divBdr>
      <w:divsChild>
        <w:div w:id="710420297">
          <w:marLeft w:val="806"/>
          <w:marRight w:val="0"/>
          <w:marTop w:val="200"/>
          <w:marBottom w:val="0"/>
          <w:divBdr>
            <w:top w:val="none" w:sz="0" w:space="0" w:color="auto"/>
            <w:left w:val="none" w:sz="0" w:space="0" w:color="auto"/>
            <w:bottom w:val="none" w:sz="0" w:space="0" w:color="auto"/>
            <w:right w:val="none" w:sz="0" w:space="0" w:color="auto"/>
          </w:divBdr>
        </w:div>
        <w:div w:id="1721516139">
          <w:marLeft w:val="806"/>
          <w:marRight w:val="0"/>
          <w:marTop w:val="200"/>
          <w:marBottom w:val="0"/>
          <w:divBdr>
            <w:top w:val="none" w:sz="0" w:space="0" w:color="auto"/>
            <w:left w:val="none" w:sz="0" w:space="0" w:color="auto"/>
            <w:bottom w:val="none" w:sz="0" w:space="0" w:color="auto"/>
            <w:right w:val="none" w:sz="0" w:space="0" w:color="auto"/>
          </w:divBdr>
        </w:div>
        <w:div w:id="1830704676">
          <w:marLeft w:val="806"/>
          <w:marRight w:val="0"/>
          <w:marTop w:val="200"/>
          <w:marBottom w:val="0"/>
          <w:divBdr>
            <w:top w:val="none" w:sz="0" w:space="0" w:color="auto"/>
            <w:left w:val="none" w:sz="0" w:space="0" w:color="auto"/>
            <w:bottom w:val="none" w:sz="0" w:space="0" w:color="auto"/>
            <w:right w:val="none" w:sz="0" w:space="0" w:color="auto"/>
          </w:divBdr>
        </w:div>
        <w:div w:id="1887835447">
          <w:marLeft w:val="806"/>
          <w:marRight w:val="0"/>
          <w:marTop w:val="200"/>
          <w:marBottom w:val="0"/>
          <w:divBdr>
            <w:top w:val="none" w:sz="0" w:space="0" w:color="auto"/>
            <w:left w:val="none" w:sz="0" w:space="0" w:color="auto"/>
            <w:bottom w:val="none" w:sz="0" w:space="0" w:color="auto"/>
            <w:right w:val="none" w:sz="0" w:space="0" w:color="auto"/>
          </w:divBdr>
        </w:div>
      </w:divsChild>
    </w:div>
    <w:div w:id="1099644422">
      <w:bodyDiv w:val="1"/>
      <w:marLeft w:val="0"/>
      <w:marRight w:val="0"/>
      <w:marTop w:val="0"/>
      <w:marBottom w:val="0"/>
      <w:divBdr>
        <w:top w:val="none" w:sz="0" w:space="0" w:color="auto"/>
        <w:left w:val="none" w:sz="0" w:space="0" w:color="auto"/>
        <w:bottom w:val="none" w:sz="0" w:space="0" w:color="auto"/>
        <w:right w:val="none" w:sz="0" w:space="0" w:color="auto"/>
      </w:divBdr>
    </w:div>
    <w:div w:id="1101223173">
      <w:bodyDiv w:val="1"/>
      <w:marLeft w:val="0"/>
      <w:marRight w:val="0"/>
      <w:marTop w:val="0"/>
      <w:marBottom w:val="0"/>
      <w:divBdr>
        <w:top w:val="none" w:sz="0" w:space="0" w:color="auto"/>
        <w:left w:val="none" w:sz="0" w:space="0" w:color="auto"/>
        <w:bottom w:val="none" w:sz="0" w:space="0" w:color="auto"/>
        <w:right w:val="none" w:sz="0" w:space="0" w:color="auto"/>
      </w:divBdr>
      <w:divsChild>
        <w:div w:id="154301886">
          <w:marLeft w:val="1440"/>
          <w:marRight w:val="0"/>
          <w:marTop w:val="100"/>
          <w:marBottom w:val="0"/>
          <w:divBdr>
            <w:top w:val="none" w:sz="0" w:space="0" w:color="auto"/>
            <w:left w:val="none" w:sz="0" w:space="0" w:color="auto"/>
            <w:bottom w:val="none" w:sz="0" w:space="0" w:color="auto"/>
            <w:right w:val="none" w:sz="0" w:space="0" w:color="auto"/>
          </w:divBdr>
        </w:div>
        <w:div w:id="777993634">
          <w:marLeft w:val="1440"/>
          <w:marRight w:val="0"/>
          <w:marTop w:val="100"/>
          <w:marBottom w:val="0"/>
          <w:divBdr>
            <w:top w:val="none" w:sz="0" w:space="0" w:color="auto"/>
            <w:left w:val="none" w:sz="0" w:space="0" w:color="auto"/>
            <w:bottom w:val="none" w:sz="0" w:space="0" w:color="auto"/>
            <w:right w:val="none" w:sz="0" w:space="0" w:color="auto"/>
          </w:divBdr>
        </w:div>
        <w:div w:id="1017315760">
          <w:marLeft w:val="1440"/>
          <w:marRight w:val="0"/>
          <w:marTop w:val="100"/>
          <w:marBottom w:val="0"/>
          <w:divBdr>
            <w:top w:val="none" w:sz="0" w:space="0" w:color="auto"/>
            <w:left w:val="none" w:sz="0" w:space="0" w:color="auto"/>
            <w:bottom w:val="none" w:sz="0" w:space="0" w:color="auto"/>
            <w:right w:val="none" w:sz="0" w:space="0" w:color="auto"/>
          </w:divBdr>
        </w:div>
        <w:div w:id="1434745842">
          <w:marLeft w:val="1440"/>
          <w:marRight w:val="0"/>
          <w:marTop w:val="100"/>
          <w:marBottom w:val="0"/>
          <w:divBdr>
            <w:top w:val="none" w:sz="0" w:space="0" w:color="auto"/>
            <w:left w:val="none" w:sz="0" w:space="0" w:color="auto"/>
            <w:bottom w:val="none" w:sz="0" w:space="0" w:color="auto"/>
            <w:right w:val="none" w:sz="0" w:space="0" w:color="auto"/>
          </w:divBdr>
        </w:div>
        <w:div w:id="1596523406">
          <w:marLeft w:val="1440"/>
          <w:marRight w:val="0"/>
          <w:marTop w:val="100"/>
          <w:marBottom w:val="0"/>
          <w:divBdr>
            <w:top w:val="none" w:sz="0" w:space="0" w:color="auto"/>
            <w:left w:val="none" w:sz="0" w:space="0" w:color="auto"/>
            <w:bottom w:val="none" w:sz="0" w:space="0" w:color="auto"/>
            <w:right w:val="none" w:sz="0" w:space="0" w:color="auto"/>
          </w:divBdr>
        </w:div>
      </w:divsChild>
    </w:div>
    <w:div w:id="1379277426">
      <w:bodyDiv w:val="1"/>
      <w:marLeft w:val="0"/>
      <w:marRight w:val="0"/>
      <w:marTop w:val="0"/>
      <w:marBottom w:val="0"/>
      <w:divBdr>
        <w:top w:val="none" w:sz="0" w:space="0" w:color="auto"/>
        <w:left w:val="none" w:sz="0" w:space="0" w:color="auto"/>
        <w:bottom w:val="none" w:sz="0" w:space="0" w:color="auto"/>
        <w:right w:val="none" w:sz="0" w:space="0" w:color="auto"/>
      </w:divBdr>
      <w:divsChild>
        <w:div w:id="208961103">
          <w:marLeft w:val="0"/>
          <w:marRight w:val="0"/>
          <w:marTop w:val="0"/>
          <w:marBottom w:val="0"/>
          <w:divBdr>
            <w:top w:val="none" w:sz="0" w:space="0" w:color="auto"/>
            <w:left w:val="none" w:sz="0" w:space="0" w:color="auto"/>
            <w:bottom w:val="none" w:sz="0" w:space="0" w:color="auto"/>
            <w:right w:val="none" w:sz="0" w:space="0" w:color="auto"/>
          </w:divBdr>
        </w:div>
        <w:div w:id="389578638">
          <w:marLeft w:val="0"/>
          <w:marRight w:val="0"/>
          <w:marTop w:val="0"/>
          <w:marBottom w:val="0"/>
          <w:divBdr>
            <w:top w:val="none" w:sz="0" w:space="0" w:color="auto"/>
            <w:left w:val="none" w:sz="0" w:space="0" w:color="auto"/>
            <w:bottom w:val="none" w:sz="0" w:space="0" w:color="auto"/>
            <w:right w:val="none" w:sz="0" w:space="0" w:color="auto"/>
          </w:divBdr>
        </w:div>
        <w:div w:id="429395250">
          <w:marLeft w:val="0"/>
          <w:marRight w:val="0"/>
          <w:marTop w:val="0"/>
          <w:marBottom w:val="0"/>
          <w:divBdr>
            <w:top w:val="none" w:sz="0" w:space="0" w:color="auto"/>
            <w:left w:val="none" w:sz="0" w:space="0" w:color="auto"/>
            <w:bottom w:val="none" w:sz="0" w:space="0" w:color="auto"/>
            <w:right w:val="none" w:sz="0" w:space="0" w:color="auto"/>
          </w:divBdr>
        </w:div>
        <w:div w:id="493254652">
          <w:marLeft w:val="0"/>
          <w:marRight w:val="0"/>
          <w:marTop w:val="0"/>
          <w:marBottom w:val="0"/>
          <w:divBdr>
            <w:top w:val="none" w:sz="0" w:space="0" w:color="auto"/>
            <w:left w:val="none" w:sz="0" w:space="0" w:color="auto"/>
            <w:bottom w:val="none" w:sz="0" w:space="0" w:color="auto"/>
            <w:right w:val="none" w:sz="0" w:space="0" w:color="auto"/>
          </w:divBdr>
        </w:div>
        <w:div w:id="795023013">
          <w:marLeft w:val="0"/>
          <w:marRight w:val="0"/>
          <w:marTop w:val="0"/>
          <w:marBottom w:val="0"/>
          <w:divBdr>
            <w:top w:val="none" w:sz="0" w:space="0" w:color="auto"/>
            <w:left w:val="none" w:sz="0" w:space="0" w:color="auto"/>
            <w:bottom w:val="none" w:sz="0" w:space="0" w:color="auto"/>
            <w:right w:val="none" w:sz="0" w:space="0" w:color="auto"/>
          </w:divBdr>
        </w:div>
        <w:div w:id="844638036">
          <w:marLeft w:val="0"/>
          <w:marRight w:val="0"/>
          <w:marTop w:val="0"/>
          <w:marBottom w:val="0"/>
          <w:divBdr>
            <w:top w:val="none" w:sz="0" w:space="0" w:color="auto"/>
            <w:left w:val="none" w:sz="0" w:space="0" w:color="auto"/>
            <w:bottom w:val="none" w:sz="0" w:space="0" w:color="auto"/>
            <w:right w:val="none" w:sz="0" w:space="0" w:color="auto"/>
          </w:divBdr>
        </w:div>
        <w:div w:id="884483796">
          <w:marLeft w:val="0"/>
          <w:marRight w:val="0"/>
          <w:marTop w:val="0"/>
          <w:marBottom w:val="0"/>
          <w:divBdr>
            <w:top w:val="none" w:sz="0" w:space="0" w:color="auto"/>
            <w:left w:val="none" w:sz="0" w:space="0" w:color="auto"/>
            <w:bottom w:val="none" w:sz="0" w:space="0" w:color="auto"/>
            <w:right w:val="none" w:sz="0" w:space="0" w:color="auto"/>
          </w:divBdr>
        </w:div>
        <w:div w:id="987630258">
          <w:marLeft w:val="0"/>
          <w:marRight w:val="0"/>
          <w:marTop w:val="0"/>
          <w:marBottom w:val="0"/>
          <w:divBdr>
            <w:top w:val="none" w:sz="0" w:space="0" w:color="auto"/>
            <w:left w:val="none" w:sz="0" w:space="0" w:color="auto"/>
            <w:bottom w:val="none" w:sz="0" w:space="0" w:color="auto"/>
            <w:right w:val="none" w:sz="0" w:space="0" w:color="auto"/>
          </w:divBdr>
        </w:div>
        <w:div w:id="1101410354">
          <w:marLeft w:val="0"/>
          <w:marRight w:val="0"/>
          <w:marTop w:val="0"/>
          <w:marBottom w:val="0"/>
          <w:divBdr>
            <w:top w:val="none" w:sz="0" w:space="0" w:color="auto"/>
            <w:left w:val="none" w:sz="0" w:space="0" w:color="auto"/>
            <w:bottom w:val="none" w:sz="0" w:space="0" w:color="auto"/>
            <w:right w:val="none" w:sz="0" w:space="0" w:color="auto"/>
          </w:divBdr>
        </w:div>
        <w:div w:id="1237394375">
          <w:marLeft w:val="0"/>
          <w:marRight w:val="0"/>
          <w:marTop w:val="0"/>
          <w:marBottom w:val="0"/>
          <w:divBdr>
            <w:top w:val="none" w:sz="0" w:space="0" w:color="auto"/>
            <w:left w:val="none" w:sz="0" w:space="0" w:color="auto"/>
            <w:bottom w:val="none" w:sz="0" w:space="0" w:color="auto"/>
            <w:right w:val="none" w:sz="0" w:space="0" w:color="auto"/>
          </w:divBdr>
        </w:div>
        <w:div w:id="1558054553">
          <w:marLeft w:val="0"/>
          <w:marRight w:val="0"/>
          <w:marTop w:val="0"/>
          <w:marBottom w:val="0"/>
          <w:divBdr>
            <w:top w:val="none" w:sz="0" w:space="0" w:color="auto"/>
            <w:left w:val="none" w:sz="0" w:space="0" w:color="auto"/>
            <w:bottom w:val="none" w:sz="0" w:space="0" w:color="auto"/>
            <w:right w:val="none" w:sz="0" w:space="0" w:color="auto"/>
          </w:divBdr>
        </w:div>
      </w:divsChild>
    </w:div>
    <w:div w:id="1386679635">
      <w:bodyDiv w:val="1"/>
      <w:marLeft w:val="0"/>
      <w:marRight w:val="0"/>
      <w:marTop w:val="0"/>
      <w:marBottom w:val="0"/>
      <w:divBdr>
        <w:top w:val="none" w:sz="0" w:space="0" w:color="auto"/>
        <w:left w:val="none" w:sz="0" w:space="0" w:color="auto"/>
        <w:bottom w:val="none" w:sz="0" w:space="0" w:color="auto"/>
        <w:right w:val="none" w:sz="0" w:space="0" w:color="auto"/>
      </w:divBdr>
    </w:div>
    <w:div w:id="1406606641">
      <w:bodyDiv w:val="1"/>
      <w:marLeft w:val="0"/>
      <w:marRight w:val="0"/>
      <w:marTop w:val="0"/>
      <w:marBottom w:val="0"/>
      <w:divBdr>
        <w:top w:val="none" w:sz="0" w:space="0" w:color="auto"/>
        <w:left w:val="none" w:sz="0" w:space="0" w:color="auto"/>
        <w:bottom w:val="none" w:sz="0" w:space="0" w:color="auto"/>
        <w:right w:val="none" w:sz="0" w:space="0" w:color="auto"/>
      </w:divBdr>
      <w:divsChild>
        <w:div w:id="273951059">
          <w:marLeft w:val="0"/>
          <w:marRight w:val="0"/>
          <w:marTop w:val="0"/>
          <w:marBottom w:val="0"/>
          <w:divBdr>
            <w:top w:val="single" w:sz="2" w:space="0" w:color="E3E3E3"/>
            <w:left w:val="single" w:sz="2" w:space="0" w:color="E3E3E3"/>
            <w:bottom w:val="single" w:sz="2" w:space="0" w:color="E3E3E3"/>
            <w:right w:val="single" w:sz="2" w:space="0" w:color="E3E3E3"/>
          </w:divBdr>
          <w:divsChild>
            <w:div w:id="1363550714">
              <w:marLeft w:val="0"/>
              <w:marRight w:val="0"/>
              <w:marTop w:val="0"/>
              <w:marBottom w:val="0"/>
              <w:divBdr>
                <w:top w:val="single" w:sz="2" w:space="0" w:color="E3E3E3"/>
                <w:left w:val="single" w:sz="2" w:space="0" w:color="E3E3E3"/>
                <w:bottom w:val="single" w:sz="2" w:space="0" w:color="E3E3E3"/>
                <w:right w:val="single" w:sz="2" w:space="0" w:color="E3E3E3"/>
              </w:divBdr>
              <w:divsChild>
                <w:div w:id="86462058">
                  <w:marLeft w:val="0"/>
                  <w:marRight w:val="0"/>
                  <w:marTop w:val="0"/>
                  <w:marBottom w:val="0"/>
                  <w:divBdr>
                    <w:top w:val="single" w:sz="2" w:space="2" w:color="E3E3E3"/>
                    <w:left w:val="single" w:sz="2" w:space="0" w:color="E3E3E3"/>
                    <w:bottom w:val="single" w:sz="2" w:space="0" w:color="E3E3E3"/>
                    <w:right w:val="single" w:sz="2" w:space="0" w:color="E3E3E3"/>
                  </w:divBdr>
                  <w:divsChild>
                    <w:div w:id="6467803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394746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53161565">
      <w:bodyDiv w:val="1"/>
      <w:marLeft w:val="0"/>
      <w:marRight w:val="0"/>
      <w:marTop w:val="0"/>
      <w:marBottom w:val="0"/>
      <w:divBdr>
        <w:top w:val="none" w:sz="0" w:space="0" w:color="auto"/>
        <w:left w:val="none" w:sz="0" w:space="0" w:color="auto"/>
        <w:bottom w:val="none" w:sz="0" w:space="0" w:color="auto"/>
        <w:right w:val="none" w:sz="0" w:space="0" w:color="auto"/>
      </w:divBdr>
      <w:divsChild>
        <w:div w:id="252083808">
          <w:marLeft w:val="446"/>
          <w:marRight w:val="0"/>
          <w:marTop w:val="0"/>
          <w:marBottom w:val="120"/>
          <w:divBdr>
            <w:top w:val="none" w:sz="0" w:space="0" w:color="auto"/>
            <w:left w:val="none" w:sz="0" w:space="0" w:color="auto"/>
            <w:bottom w:val="none" w:sz="0" w:space="0" w:color="auto"/>
            <w:right w:val="none" w:sz="0" w:space="0" w:color="auto"/>
          </w:divBdr>
        </w:div>
        <w:div w:id="306474019">
          <w:marLeft w:val="446"/>
          <w:marRight w:val="0"/>
          <w:marTop w:val="0"/>
          <w:marBottom w:val="120"/>
          <w:divBdr>
            <w:top w:val="none" w:sz="0" w:space="0" w:color="auto"/>
            <w:left w:val="none" w:sz="0" w:space="0" w:color="auto"/>
            <w:bottom w:val="none" w:sz="0" w:space="0" w:color="auto"/>
            <w:right w:val="none" w:sz="0" w:space="0" w:color="auto"/>
          </w:divBdr>
        </w:div>
      </w:divsChild>
    </w:div>
    <w:div w:id="1527601216">
      <w:bodyDiv w:val="1"/>
      <w:marLeft w:val="0"/>
      <w:marRight w:val="0"/>
      <w:marTop w:val="0"/>
      <w:marBottom w:val="0"/>
      <w:divBdr>
        <w:top w:val="none" w:sz="0" w:space="0" w:color="auto"/>
        <w:left w:val="none" w:sz="0" w:space="0" w:color="auto"/>
        <w:bottom w:val="none" w:sz="0" w:space="0" w:color="auto"/>
        <w:right w:val="none" w:sz="0" w:space="0" w:color="auto"/>
      </w:divBdr>
    </w:div>
    <w:div w:id="1638602101">
      <w:bodyDiv w:val="1"/>
      <w:marLeft w:val="0"/>
      <w:marRight w:val="0"/>
      <w:marTop w:val="0"/>
      <w:marBottom w:val="0"/>
      <w:divBdr>
        <w:top w:val="none" w:sz="0" w:space="0" w:color="auto"/>
        <w:left w:val="none" w:sz="0" w:space="0" w:color="auto"/>
        <w:bottom w:val="none" w:sz="0" w:space="0" w:color="auto"/>
        <w:right w:val="none" w:sz="0" w:space="0" w:color="auto"/>
      </w:divBdr>
    </w:div>
    <w:div w:id="1812091634">
      <w:bodyDiv w:val="1"/>
      <w:marLeft w:val="0"/>
      <w:marRight w:val="0"/>
      <w:marTop w:val="0"/>
      <w:marBottom w:val="0"/>
      <w:divBdr>
        <w:top w:val="none" w:sz="0" w:space="0" w:color="auto"/>
        <w:left w:val="none" w:sz="0" w:space="0" w:color="auto"/>
        <w:bottom w:val="none" w:sz="0" w:space="0" w:color="auto"/>
        <w:right w:val="none" w:sz="0" w:space="0" w:color="auto"/>
      </w:divBdr>
      <w:divsChild>
        <w:div w:id="440686377">
          <w:marLeft w:val="446"/>
          <w:marRight w:val="0"/>
          <w:marTop w:val="0"/>
          <w:marBottom w:val="120"/>
          <w:divBdr>
            <w:top w:val="none" w:sz="0" w:space="0" w:color="auto"/>
            <w:left w:val="none" w:sz="0" w:space="0" w:color="auto"/>
            <w:bottom w:val="none" w:sz="0" w:space="0" w:color="auto"/>
            <w:right w:val="none" w:sz="0" w:space="0" w:color="auto"/>
          </w:divBdr>
        </w:div>
        <w:div w:id="1139034338">
          <w:marLeft w:val="446"/>
          <w:marRight w:val="0"/>
          <w:marTop w:val="0"/>
          <w:marBottom w:val="120"/>
          <w:divBdr>
            <w:top w:val="none" w:sz="0" w:space="0" w:color="auto"/>
            <w:left w:val="none" w:sz="0" w:space="0" w:color="auto"/>
            <w:bottom w:val="none" w:sz="0" w:space="0" w:color="auto"/>
            <w:right w:val="none" w:sz="0" w:space="0" w:color="auto"/>
          </w:divBdr>
        </w:div>
        <w:div w:id="1930036447">
          <w:marLeft w:val="446"/>
          <w:marRight w:val="0"/>
          <w:marTop w:val="0"/>
          <w:marBottom w:val="120"/>
          <w:divBdr>
            <w:top w:val="none" w:sz="0" w:space="0" w:color="auto"/>
            <w:left w:val="none" w:sz="0" w:space="0" w:color="auto"/>
            <w:bottom w:val="none" w:sz="0" w:space="0" w:color="auto"/>
            <w:right w:val="none" w:sz="0" w:space="0" w:color="auto"/>
          </w:divBdr>
        </w:div>
      </w:divsChild>
    </w:div>
    <w:div w:id="1827355484">
      <w:bodyDiv w:val="1"/>
      <w:marLeft w:val="0"/>
      <w:marRight w:val="0"/>
      <w:marTop w:val="0"/>
      <w:marBottom w:val="0"/>
      <w:divBdr>
        <w:top w:val="none" w:sz="0" w:space="0" w:color="auto"/>
        <w:left w:val="none" w:sz="0" w:space="0" w:color="auto"/>
        <w:bottom w:val="none" w:sz="0" w:space="0" w:color="auto"/>
        <w:right w:val="none" w:sz="0" w:space="0" w:color="auto"/>
      </w:divBdr>
      <w:divsChild>
        <w:div w:id="138808015">
          <w:marLeft w:val="1440"/>
          <w:marRight w:val="0"/>
          <w:marTop w:val="100"/>
          <w:marBottom w:val="0"/>
          <w:divBdr>
            <w:top w:val="none" w:sz="0" w:space="0" w:color="auto"/>
            <w:left w:val="none" w:sz="0" w:space="0" w:color="auto"/>
            <w:bottom w:val="none" w:sz="0" w:space="0" w:color="auto"/>
            <w:right w:val="none" w:sz="0" w:space="0" w:color="auto"/>
          </w:divBdr>
        </w:div>
        <w:div w:id="305397834">
          <w:marLeft w:val="1440"/>
          <w:marRight w:val="0"/>
          <w:marTop w:val="100"/>
          <w:marBottom w:val="0"/>
          <w:divBdr>
            <w:top w:val="none" w:sz="0" w:space="0" w:color="auto"/>
            <w:left w:val="none" w:sz="0" w:space="0" w:color="auto"/>
            <w:bottom w:val="none" w:sz="0" w:space="0" w:color="auto"/>
            <w:right w:val="none" w:sz="0" w:space="0" w:color="auto"/>
          </w:divBdr>
        </w:div>
        <w:div w:id="665521819">
          <w:marLeft w:val="1440"/>
          <w:marRight w:val="0"/>
          <w:marTop w:val="100"/>
          <w:marBottom w:val="0"/>
          <w:divBdr>
            <w:top w:val="none" w:sz="0" w:space="0" w:color="auto"/>
            <w:left w:val="none" w:sz="0" w:space="0" w:color="auto"/>
            <w:bottom w:val="none" w:sz="0" w:space="0" w:color="auto"/>
            <w:right w:val="none" w:sz="0" w:space="0" w:color="auto"/>
          </w:divBdr>
        </w:div>
        <w:div w:id="913902776">
          <w:marLeft w:val="1440"/>
          <w:marRight w:val="0"/>
          <w:marTop w:val="100"/>
          <w:marBottom w:val="0"/>
          <w:divBdr>
            <w:top w:val="none" w:sz="0" w:space="0" w:color="auto"/>
            <w:left w:val="none" w:sz="0" w:space="0" w:color="auto"/>
            <w:bottom w:val="none" w:sz="0" w:space="0" w:color="auto"/>
            <w:right w:val="none" w:sz="0" w:space="0" w:color="auto"/>
          </w:divBdr>
        </w:div>
        <w:div w:id="1078748626">
          <w:marLeft w:val="1440"/>
          <w:marRight w:val="0"/>
          <w:marTop w:val="100"/>
          <w:marBottom w:val="0"/>
          <w:divBdr>
            <w:top w:val="none" w:sz="0" w:space="0" w:color="auto"/>
            <w:left w:val="none" w:sz="0" w:space="0" w:color="auto"/>
            <w:bottom w:val="none" w:sz="0" w:space="0" w:color="auto"/>
            <w:right w:val="none" w:sz="0" w:space="0" w:color="auto"/>
          </w:divBdr>
        </w:div>
        <w:div w:id="1322006113">
          <w:marLeft w:val="1440"/>
          <w:marRight w:val="0"/>
          <w:marTop w:val="100"/>
          <w:marBottom w:val="0"/>
          <w:divBdr>
            <w:top w:val="none" w:sz="0" w:space="0" w:color="auto"/>
            <w:left w:val="none" w:sz="0" w:space="0" w:color="auto"/>
            <w:bottom w:val="none" w:sz="0" w:space="0" w:color="auto"/>
            <w:right w:val="none" w:sz="0" w:space="0" w:color="auto"/>
          </w:divBdr>
        </w:div>
      </w:divsChild>
    </w:div>
    <w:div w:id="1956937196">
      <w:bodyDiv w:val="1"/>
      <w:marLeft w:val="0"/>
      <w:marRight w:val="0"/>
      <w:marTop w:val="0"/>
      <w:marBottom w:val="0"/>
      <w:divBdr>
        <w:top w:val="none" w:sz="0" w:space="0" w:color="auto"/>
        <w:left w:val="none" w:sz="0" w:space="0" w:color="auto"/>
        <w:bottom w:val="none" w:sz="0" w:space="0" w:color="auto"/>
        <w:right w:val="none" w:sz="0" w:space="0" w:color="auto"/>
      </w:divBdr>
    </w:div>
    <w:div w:id="2062905146">
      <w:bodyDiv w:val="1"/>
      <w:marLeft w:val="0"/>
      <w:marRight w:val="0"/>
      <w:marTop w:val="0"/>
      <w:marBottom w:val="0"/>
      <w:divBdr>
        <w:top w:val="none" w:sz="0" w:space="0" w:color="auto"/>
        <w:left w:val="none" w:sz="0" w:space="0" w:color="auto"/>
        <w:bottom w:val="none" w:sz="0" w:space="0" w:color="auto"/>
        <w:right w:val="none" w:sz="0" w:space="0" w:color="auto"/>
      </w:divBdr>
    </w:div>
    <w:div w:id="2122456275">
      <w:bodyDiv w:val="1"/>
      <w:marLeft w:val="0"/>
      <w:marRight w:val="0"/>
      <w:marTop w:val="0"/>
      <w:marBottom w:val="0"/>
      <w:divBdr>
        <w:top w:val="none" w:sz="0" w:space="0" w:color="auto"/>
        <w:left w:val="none" w:sz="0" w:space="0" w:color="auto"/>
        <w:bottom w:val="none" w:sz="0" w:space="0" w:color="auto"/>
        <w:right w:val="none" w:sz="0" w:space="0" w:color="auto"/>
      </w:divBdr>
      <w:divsChild>
        <w:div w:id="279848025">
          <w:marLeft w:val="274"/>
          <w:marRight w:val="0"/>
          <w:marTop w:val="0"/>
          <w:marBottom w:val="120"/>
          <w:divBdr>
            <w:top w:val="none" w:sz="0" w:space="0" w:color="auto"/>
            <w:left w:val="none" w:sz="0" w:space="0" w:color="auto"/>
            <w:bottom w:val="none" w:sz="0" w:space="0" w:color="auto"/>
            <w:right w:val="none" w:sz="0" w:space="0" w:color="auto"/>
          </w:divBdr>
        </w:div>
        <w:div w:id="1011417370">
          <w:marLeft w:val="274"/>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SharedWithUsers xmlns="a7703eea-690c-4fbb-b079-e024221e2421">
      <UserInfo>
        <DisplayName>Nicolás Cerón Moscoso</DisplayName>
        <AccountId>1446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7B5F8F-402F-46EB-837F-3B47FBA2032F}">
  <ds:schemaRefs>
    <ds:schemaRef ds:uri="http://schemas.microsoft.com/sharepoint/v3/contenttype/forms"/>
  </ds:schemaRefs>
</ds:datastoreItem>
</file>

<file path=customXml/itemProps2.xml><?xml version="1.0" encoding="utf-8"?>
<ds:datastoreItem xmlns:ds="http://schemas.openxmlformats.org/officeDocument/2006/customXml" ds:itemID="{AAC7DF88-C440-4F94-928A-A74DB9389BB4}">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3.xml><?xml version="1.0" encoding="utf-8"?>
<ds:datastoreItem xmlns:ds="http://schemas.openxmlformats.org/officeDocument/2006/customXml" ds:itemID="{3F920B69-C94B-4807-85EC-4C2D7EBE814B}">
  <ds:schemaRefs>
    <ds:schemaRef ds:uri="http://schemas.openxmlformats.org/officeDocument/2006/bibliography"/>
  </ds:schemaRefs>
</ds:datastoreItem>
</file>

<file path=customXml/itemProps4.xml><?xml version="1.0" encoding="utf-8"?>
<ds:datastoreItem xmlns:ds="http://schemas.openxmlformats.org/officeDocument/2006/customXml" ds:itemID="{879872BE-A136-4842-B1C4-7B8FF377A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74</Pages>
  <Words>24422</Words>
  <Characters>134326</Characters>
  <Application>Microsoft Office Word</Application>
  <DocSecurity>0</DocSecurity>
  <Lines>1119</Lines>
  <Paragraphs>316</Paragraphs>
  <ScaleCrop>false</ScaleCrop>
  <Company/>
  <LinksUpToDate>false</LinksUpToDate>
  <CharactersWithSpaces>158432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Von Loebenstein</dc:creator>
  <cp:keywords/>
  <dc:description/>
  <cp:lastModifiedBy>Marcia Ulloa Moya</cp:lastModifiedBy>
  <cp:revision>44</cp:revision>
  <cp:lastPrinted>2022-12-31T09:51:00Z</cp:lastPrinted>
  <dcterms:created xsi:type="dcterms:W3CDTF">2024-05-31T12:18:00Z</dcterms:created>
  <dcterms:modified xsi:type="dcterms:W3CDTF">2024-05-31T13:06:00Z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