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CDDE32" w14:textId="237506FC" w:rsidR="51F8408E" w:rsidRPr="003A24F1" w:rsidRDefault="51F8408E" w:rsidP="2EB29ECD">
      <w:pPr>
        <w:ind w:left="4111"/>
        <w:jc w:val="both"/>
        <w:rPr>
          <w:rFonts w:ascii="Courier New" w:eastAsia="Courier New" w:hAnsi="Courier New" w:cs="Courier New"/>
          <w:b/>
        </w:rPr>
      </w:pPr>
      <w:r w:rsidRPr="41E8EA42">
        <w:rPr>
          <w:rFonts w:ascii="Courier New" w:eastAsia="Courier New" w:hAnsi="Courier New" w:cs="Courier New"/>
          <w:b/>
        </w:rPr>
        <w:t xml:space="preserve">MENSAJE DE S.E. EL PRESIDENTE DE LA REPÚBLICA CON EL QUE INICIA UN PROYECTO DE LEY QUE </w:t>
      </w:r>
      <w:r w:rsidR="2A56D7CC" w:rsidRPr="719C4914">
        <w:rPr>
          <w:rFonts w:ascii="Courier New" w:eastAsia="Courier New" w:hAnsi="Courier New" w:cs="Courier New"/>
          <w:b/>
          <w:bCs/>
        </w:rPr>
        <w:t>M</w:t>
      </w:r>
      <w:r w:rsidR="7016DC93" w:rsidRPr="719C4914">
        <w:rPr>
          <w:rFonts w:ascii="Courier New" w:eastAsia="Courier New" w:hAnsi="Courier New" w:cs="Courier New"/>
          <w:b/>
          <w:bCs/>
        </w:rPr>
        <w:t>ODERNIZA</w:t>
      </w:r>
      <w:r w:rsidR="2A56D7CC" w:rsidRPr="41E8EA42">
        <w:rPr>
          <w:rFonts w:ascii="Courier New" w:eastAsia="Courier New" w:hAnsi="Courier New" w:cs="Courier New"/>
          <w:b/>
        </w:rPr>
        <w:t xml:space="preserve"> LA </w:t>
      </w:r>
      <w:r w:rsidR="48852EEA" w:rsidRPr="34FA5FFA">
        <w:rPr>
          <w:rFonts w:ascii="Courier New" w:eastAsia="Courier New" w:hAnsi="Courier New" w:cs="Courier New"/>
          <w:b/>
          <w:bCs/>
        </w:rPr>
        <w:t>REGULACIÓN DEL</w:t>
      </w:r>
      <w:r w:rsidRPr="34FA5FFA">
        <w:rPr>
          <w:rFonts w:ascii="Courier New" w:eastAsia="Courier New" w:hAnsi="Courier New" w:cs="Courier New"/>
          <w:b/>
          <w:bCs/>
        </w:rPr>
        <w:t xml:space="preserve"> </w:t>
      </w:r>
      <w:r w:rsidRPr="41E8EA42">
        <w:rPr>
          <w:rFonts w:ascii="Courier New" w:eastAsia="Courier New" w:hAnsi="Courier New" w:cs="Courier New"/>
          <w:b/>
        </w:rPr>
        <w:t>LOBBY</w:t>
      </w:r>
      <w:r w:rsidR="303C5E43" w:rsidRPr="41E8EA42">
        <w:rPr>
          <w:rFonts w:ascii="Courier New" w:eastAsia="Courier New" w:hAnsi="Courier New" w:cs="Courier New"/>
          <w:b/>
        </w:rPr>
        <w:t xml:space="preserve"> Y LAS GESTIONES QUE REPRESENTEN INTERESES PARTICULARES</w:t>
      </w:r>
      <w:r w:rsidRPr="41E8EA42">
        <w:rPr>
          <w:rFonts w:ascii="Courier New" w:eastAsia="Courier New" w:hAnsi="Courier New" w:cs="Courier New"/>
          <w:b/>
        </w:rPr>
        <w:t>.</w:t>
      </w:r>
    </w:p>
    <w:p w14:paraId="6A8094AA" w14:textId="3EB696E2" w:rsidR="51F8408E" w:rsidRPr="003A24F1" w:rsidRDefault="51F8408E" w:rsidP="00E95C42">
      <w:pPr>
        <w:pBdr>
          <w:bottom w:val="single" w:sz="4" w:space="1" w:color="auto"/>
        </w:pBdr>
        <w:ind w:left="4111"/>
        <w:jc w:val="both"/>
        <w:rPr>
          <w:rFonts w:ascii="Courier New" w:eastAsia="Courier New" w:hAnsi="Courier New" w:cs="Courier New"/>
          <w:lang w:val="es"/>
        </w:rPr>
      </w:pPr>
    </w:p>
    <w:p w14:paraId="017BEAE3" w14:textId="5733E70C" w:rsidR="51F8408E" w:rsidRPr="003A24F1" w:rsidRDefault="51F8408E" w:rsidP="00352C3F">
      <w:pPr>
        <w:tabs>
          <w:tab w:val="left" w:pos="2694"/>
        </w:tabs>
        <w:spacing w:before="120"/>
        <w:ind w:left="4111"/>
        <w:rPr>
          <w:rFonts w:ascii="Courier New" w:eastAsia="Courier New" w:hAnsi="Courier New" w:cs="Courier New"/>
          <w:lang w:val="es"/>
        </w:rPr>
      </w:pPr>
      <w:r w:rsidRPr="003A24F1">
        <w:rPr>
          <w:rFonts w:ascii="Courier New" w:eastAsia="Courier New" w:hAnsi="Courier New" w:cs="Courier New"/>
          <w:lang w:val="es"/>
        </w:rPr>
        <w:t xml:space="preserve">Santiago, </w:t>
      </w:r>
      <w:r w:rsidR="00F20520">
        <w:rPr>
          <w:rFonts w:ascii="Courier New" w:eastAsia="Courier New" w:hAnsi="Courier New" w:cs="Courier New"/>
          <w:lang w:val="es"/>
        </w:rPr>
        <w:t>31</w:t>
      </w:r>
      <w:r w:rsidRPr="003A24F1">
        <w:rPr>
          <w:rFonts w:ascii="Courier New" w:eastAsia="Courier New" w:hAnsi="Courier New" w:cs="Courier New"/>
          <w:lang w:val="es"/>
        </w:rPr>
        <w:t xml:space="preserve"> de </w:t>
      </w:r>
      <w:r w:rsidR="00F20520">
        <w:rPr>
          <w:rFonts w:ascii="Courier New" w:eastAsia="Courier New" w:hAnsi="Courier New" w:cs="Courier New"/>
          <w:lang w:val="es"/>
        </w:rPr>
        <w:t>mayo</w:t>
      </w:r>
      <w:r w:rsidRPr="003A24F1">
        <w:rPr>
          <w:rFonts w:ascii="Courier New" w:eastAsia="Courier New" w:hAnsi="Courier New" w:cs="Courier New"/>
          <w:lang w:val="es"/>
        </w:rPr>
        <w:t xml:space="preserve"> de 2024.</w:t>
      </w:r>
    </w:p>
    <w:p w14:paraId="5BC77D2E" w14:textId="74BCBD79" w:rsidR="51F8408E" w:rsidRDefault="51F8408E" w:rsidP="2EB29ECD">
      <w:pPr>
        <w:jc w:val="center"/>
        <w:rPr>
          <w:rFonts w:ascii="Courier New" w:eastAsia="Courier New" w:hAnsi="Courier New" w:cs="Courier New"/>
          <w:lang w:val="es"/>
        </w:rPr>
      </w:pPr>
      <w:r w:rsidRPr="003A24F1">
        <w:rPr>
          <w:rFonts w:ascii="Courier New" w:eastAsia="Courier New" w:hAnsi="Courier New" w:cs="Courier New"/>
          <w:lang w:val="es"/>
        </w:rPr>
        <w:t xml:space="preserve"> </w:t>
      </w:r>
    </w:p>
    <w:p w14:paraId="53DFAF2B" w14:textId="77777777" w:rsidR="00830A8C" w:rsidRPr="003A24F1" w:rsidRDefault="00830A8C" w:rsidP="2EB29ECD">
      <w:pPr>
        <w:jc w:val="center"/>
        <w:rPr>
          <w:rFonts w:ascii="Courier New" w:eastAsia="Courier New" w:hAnsi="Courier New" w:cs="Courier New"/>
          <w:lang w:val="es"/>
        </w:rPr>
      </w:pPr>
    </w:p>
    <w:p w14:paraId="227C6B20" w14:textId="7DC7423A" w:rsidR="51F8408E" w:rsidRPr="003A24F1" w:rsidRDefault="51F8408E" w:rsidP="2EB29ECD">
      <w:pPr>
        <w:jc w:val="center"/>
        <w:rPr>
          <w:rFonts w:ascii="Courier New" w:eastAsia="Courier New" w:hAnsi="Courier New" w:cs="Courier New"/>
          <w:lang w:val="es"/>
        </w:rPr>
      </w:pPr>
    </w:p>
    <w:p w14:paraId="3F48A86D" w14:textId="60449B03" w:rsidR="51F8408E" w:rsidRPr="003A24F1" w:rsidRDefault="51F8408E" w:rsidP="2EB29ECD">
      <w:pPr>
        <w:jc w:val="center"/>
        <w:rPr>
          <w:rFonts w:ascii="Courier New" w:eastAsia="Courier New" w:hAnsi="Courier New" w:cs="Courier New"/>
          <w:lang w:val="es"/>
        </w:rPr>
      </w:pPr>
    </w:p>
    <w:p w14:paraId="49B596B4" w14:textId="42FBAA51" w:rsidR="51F8408E" w:rsidRPr="003A24F1" w:rsidRDefault="51F8408E" w:rsidP="2EB29ECD">
      <w:pPr>
        <w:jc w:val="center"/>
        <w:rPr>
          <w:rFonts w:ascii="Courier New" w:eastAsia="Courier New" w:hAnsi="Courier New" w:cs="Courier New"/>
          <w:b/>
          <w:bCs/>
          <w:lang w:val="es"/>
        </w:rPr>
      </w:pPr>
    </w:p>
    <w:p w14:paraId="504DD464" w14:textId="5D4F5E2E" w:rsidR="51F8408E" w:rsidRPr="003A24F1" w:rsidRDefault="00CE37B5" w:rsidP="00E95C42">
      <w:pPr>
        <w:jc w:val="center"/>
        <w:rPr>
          <w:rFonts w:ascii="Courier New" w:eastAsia="Courier New" w:hAnsi="Courier New" w:cs="Courier New"/>
          <w:b/>
        </w:rPr>
      </w:pPr>
      <w:r w:rsidRPr="00352C3F">
        <w:rPr>
          <w:rFonts w:ascii="Courier New" w:eastAsia="Courier New" w:hAnsi="Courier New" w:cs="Courier New"/>
          <w:b/>
          <w:spacing w:val="80"/>
        </w:rPr>
        <w:t>MENSAJE</w:t>
      </w:r>
      <w:r w:rsidR="51F8408E" w:rsidRPr="00830A8C">
        <w:rPr>
          <w:rFonts w:ascii="Courier New" w:eastAsia="Courier New" w:hAnsi="Courier New" w:cs="Courier New"/>
          <w:b/>
        </w:rPr>
        <w:t xml:space="preserve"> </w:t>
      </w:r>
      <w:r w:rsidR="51F8408E" w:rsidRPr="41E8EA42">
        <w:rPr>
          <w:rFonts w:ascii="Courier New" w:eastAsia="Courier New" w:hAnsi="Courier New" w:cs="Courier New"/>
          <w:b/>
        </w:rPr>
        <w:t xml:space="preserve">Nº </w:t>
      </w:r>
      <w:r w:rsidR="00830A8C">
        <w:rPr>
          <w:rFonts w:ascii="Courier New" w:eastAsia="Courier New" w:hAnsi="Courier New" w:cs="Courier New"/>
          <w:b/>
          <w:u w:val="single"/>
        </w:rPr>
        <w:t>097-372</w:t>
      </w:r>
      <w:r w:rsidR="51F8408E" w:rsidRPr="41E8EA42">
        <w:rPr>
          <w:rFonts w:ascii="Courier New" w:eastAsia="Courier New" w:hAnsi="Courier New" w:cs="Courier New"/>
          <w:b/>
        </w:rPr>
        <w:t>/</w:t>
      </w:r>
    </w:p>
    <w:p w14:paraId="22EF8A24" w14:textId="04EA26D9" w:rsidR="51F8408E" w:rsidRPr="003A24F1" w:rsidRDefault="51F8408E" w:rsidP="2EB29ECD">
      <w:pPr>
        <w:jc w:val="both"/>
        <w:rPr>
          <w:rFonts w:ascii="Courier New" w:eastAsia="Courier New" w:hAnsi="Courier New" w:cs="Courier New"/>
          <w:lang w:val="es"/>
        </w:rPr>
      </w:pPr>
      <w:r w:rsidRPr="003A24F1">
        <w:rPr>
          <w:rFonts w:ascii="Courier New" w:eastAsia="Courier New" w:hAnsi="Courier New" w:cs="Courier New"/>
          <w:lang w:val="es"/>
        </w:rPr>
        <w:t xml:space="preserve"> </w:t>
      </w:r>
    </w:p>
    <w:p w14:paraId="501157EE" w14:textId="29192444" w:rsidR="51F8408E" w:rsidRPr="003A24F1" w:rsidRDefault="51F8408E" w:rsidP="2EB29ECD">
      <w:pPr>
        <w:jc w:val="both"/>
        <w:rPr>
          <w:rFonts w:ascii="Courier New" w:eastAsia="Courier New" w:hAnsi="Courier New" w:cs="Courier New"/>
          <w:lang w:val="es"/>
        </w:rPr>
      </w:pPr>
      <w:r w:rsidRPr="003A24F1">
        <w:rPr>
          <w:rFonts w:ascii="Courier New" w:eastAsia="Courier New" w:hAnsi="Courier New" w:cs="Courier New"/>
          <w:lang w:val="es"/>
        </w:rPr>
        <w:t xml:space="preserve"> </w:t>
      </w:r>
    </w:p>
    <w:p w14:paraId="6DBBC5F7" w14:textId="4335E77A" w:rsidR="51F8408E" w:rsidRPr="003A24F1" w:rsidRDefault="51F8408E" w:rsidP="2EB29ECD">
      <w:pPr>
        <w:jc w:val="both"/>
        <w:rPr>
          <w:rFonts w:ascii="Courier New" w:eastAsia="Courier New" w:hAnsi="Courier New" w:cs="Courier New"/>
          <w:lang w:val="es"/>
        </w:rPr>
      </w:pPr>
      <w:r w:rsidRPr="003A24F1">
        <w:rPr>
          <w:rFonts w:ascii="Courier New" w:eastAsia="Courier New" w:hAnsi="Courier New" w:cs="Courier New"/>
          <w:lang w:val="es"/>
        </w:rPr>
        <w:t xml:space="preserve"> </w:t>
      </w:r>
    </w:p>
    <w:p w14:paraId="39128824" w14:textId="2630B17E" w:rsidR="51F8408E" w:rsidRPr="003A24F1" w:rsidRDefault="51F8408E" w:rsidP="2EB29ECD">
      <w:pPr>
        <w:jc w:val="both"/>
        <w:rPr>
          <w:rFonts w:ascii="Courier New" w:eastAsia="Courier New" w:hAnsi="Courier New" w:cs="Courier New"/>
          <w:lang w:val="es"/>
        </w:rPr>
      </w:pPr>
      <w:r w:rsidRPr="003A24F1">
        <w:rPr>
          <w:rFonts w:ascii="Courier New" w:eastAsia="Courier New" w:hAnsi="Courier New" w:cs="Courier New"/>
          <w:lang w:val="es"/>
        </w:rPr>
        <w:t xml:space="preserve"> </w:t>
      </w:r>
    </w:p>
    <w:tbl>
      <w:tblPr>
        <w:tblpPr w:leftFromText="141" w:rightFromText="141" w:vertAnchor="text" w:horzAnchor="page" w:tblpX="1216" w:tblpY="203"/>
        <w:tblW w:w="0" w:type="auto"/>
        <w:tblLayout w:type="fixed"/>
        <w:tblLook w:val="06A0" w:firstRow="1" w:lastRow="0" w:firstColumn="1" w:lastColumn="0" w:noHBand="1" w:noVBand="1"/>
      </w:tblPr>
      <w:tblGrid>
        <w:gridCol w:w="3243"/>
      </w:tblGrid>
      <w:tr w:rsidR="00861BE0" w:rsidRPr="003A24F1" w14:paraId="6B0465AF" w14:textId="77777777" w:rsidTr="003A371F">
        <w:trPr>
          <w:trHeight w:val="2580"/>
        </w:trPr>
        <w:tc>
          <w:tcPr>
            <w:tcW w:w="3243" w:type="dxa"/>
            <w:tcMar>
              <w:left w:w="141" w:type="dxa"/>
              <w:right w:w="141" w:type="dxa"/>
            </w:tcMar>
          </w:tcPr>
          <w:p w14:paraId="762C304B" w14:textId="77777777" w:rsidR="00341447" w:rsidRDefault="00341447" w:rsidP="003A371F">
            <w:pPr>
              <w:spacing w:line="360" w:lineRule="auto"/>
              <w:ind w:right="-2030"/>
              <w:rPr>
                <w:rFonts w:ascii="Courier New" w:eastAsia="Courier New" w:hAnsi="Courier New" w:cs="Courier New"/>
                <w:b/>
                <w:bCs/>
                <w:lang w:val="es"/>
              </w:rPr>
            </w:pPr>
          </w:p>
          <w:p w14:paraId="1209594F" w14:textId="49E964D0" w:rsidR="00861BE0" w:rsidRDefault="00861BE0" w:rsidP="003A371F">
            <w:pPr>
              <w:spacing w:line="360" w:lineRule="auto"/>
              <w:ind w:right="-2030"/>
              <w:rPr>
                <w:rFonts w:ascii="Courier New" w:eastAsia="Courier New" w:hAnsi="Courier New" w:cs="Courier New"/>
                <w:b/>
                <w:bCs/>
                <w:lang w:val="es"/>
              </w:rPr>
            </w:pPr>
            <w:r w:rsidRPr="00352C3F">
              <w:rPr>
                <w:rFonts w:ascii="Courier New" w:eastAsia="Courier New" w:hAnsi="Courier New" w:cs="Courier New"/>
                <w:b/>
                <w:bCs/>
                <w:lang w:val="es"/>
              </w:rPr>
              <w:t>A</w:t>
            </w:r>
            <w:r w:rsidR="000F4BA7">
              <w:rPr>
                <w:rFonts w:ascii="Courier New" w:eastAsia="Courier New" w:hAnsi="Courier New" w:cs="Courier New"/>
                <w:b/>
                <w:bCs/>
                <w:lang w:val="es"/>
              </w:rPr>
              <w:t xml:space="preserve"> </w:t>
            </w:r>
            <w:r w:rsidRPr="00352C3F">
              <w:rPr>
                <w:rFonts w:ascii="Courier New" w:eastAsia="Courier New" w:hAnsi="Courier New" w:cs="Courier New"/>
                <w:b/>
                <w:bCs/>
                <w:lang w:val="es"/>
              </w:rPr>
              <w:t xml:space="preserve"> S.E. </w:t>
            </w:r>
            <w:r w:rsidR="000F4BA7">
              <w:rPr>
                <w:rFonts w:ascii="Courier New" w:eastAsia="Courier New" w:hAnsi="Courier New" w:cs="Courier New"/>
                <w:b/>
                <w:bCs/>
                <w:lang w:val="es"/>
              </w:rPr>
              <w:t>LA</w:t>
            </w:r>
          </w:p>
          <w:p w14:paraId="0BB3F32F" w14:textId="30DD59C0" w:rsidR="00861BE0" w:rsidRPr="00352C3F" w:rsidRDefault="00861BE0" w:rsidP="003A371F">
            <w:pPr>
              <w:spacing w:line="360" w:lineRule="auto"/>
              <w:ind w:right="-2030"/>
              <w:rPr>
                <w:rFonts w:ascii="Courier New" w:eastAsia="Courier New" w:hAnsi="Courier New" w:cs="Courier New"/>
                <w:b/>
                <w:bCs/>
                <w:lang w:val="es"/>
              </w:rPr>
            </w:pPr>
            <w:r w:rsidRPr="00352C3F">
              <w:rPr>
                <w:rFonts w:ascii="Courier New" w:eastAsia="Courier New" w:hAnsi="Courier New" w:cs="Courier New"/>
                <w:b/>
                <w:bCs/>
                <w:lang w:val="es"/>
              </w:rPr>
              <w:t>PRESIDENT</w:t>
            </w:r>
            <w:r w:rsidR="000F4BA7">
              <w:rPr>
                <w:rFonts w:ascii="Courier New" w:eastAsia="Courier New" w:hAnsi="Courier New" w:cs="Courier New"/>
                <w:b/>
                <w:bCs/>
                <w:lang w:val="es"/>
              </w:rPr>
              <w:t>A</w:t>
            </w:r>
          </w:p>
          <w:p w14:paraId="1185107E" w14:textId="6AE9FC43" w:rsidR="00861BE0" w:rsidRPr="00352C3F" w:rsidRDefault="00861BE0" w:rsidP="003A371F">
            <w:pPr>
              <w:spacing w:line="360" w:lineRule="auto"/>
              <w:ind w:right="-2030"/>
              <w:rPr>
                <w:rFonts w:ascii="Courier New" w:eastAsia="Courier New" w:hAnsi="Courier New" w:cs="Courier New"/>
                <w:b/>
                <w:bCs/>
                <w:lang w:val="es"/>
              </w:rPr>
            </w:pPr>
            <w:r w:rsidRPr="00352C3F">
              <w:rPr>
                <w:rFonts w:ascii="Courier New" w:eastAsia="Courier New" w:hAnsi="Courier New" w:cs="Courier New"/>
                <w:b/>
                <w:bCs/>
                <w:lang w:val="es"/>
              </w:rPr>
              <w:t>DE</w:t>
            </w:r>
            <w:r w:rsidR="000F4BA7">
              <w:rPr>
                <w:rFonts w:ascii="Courier New" w:eastAsia="Courier New" w:hAnsi="Courier New" w:cs="Courier New"/>
                <w:b/>
                <w:bCs/>
                <w:lang w:val="es"/>
              </w:rPr>
              <w:t xml:space="preserve"> </w:t>
            </w:r>
            <w:r w:rsidRPr="00352C3F">
              <w:rPr>
                <w:rFonts w:ascii="Courier New" w:eastAsia="Courier New" w:hAnsi="Courier New" w:cs="Courier New"/>
                <w:b/>
                <w:bCs/>
                <w:lang w:val="es"/>
              </w:rPr>
              <w:t xml:space="preserve"> LA</w:t>
            </w:r>
            <w:r w:rsidR="000F4BA7">
              <w:rPr>
                <w:rFonts w:ascii="Courier New" w:eastAsia="Courier New" w:hAnsi="Courier New" w:cs="Courier New"/>
                <w:b/>
                <w:bCs/>
                <w:lang w:val="es"/>
              </w:rPr>
              <w:t xml:space="preserve"> </w:t>
            </w:r>
            <w:r w:rsidRPr="00352C3F">
              <w:rPr>
                <w:rFonts w:ascii="Courier New" w:eastAsia="Courier New" w:hAnsi="Courier New" w:cs="Courier New"/>
                <w:b/>
                <w:bCs/>
                <w:lang w:val="es"/>
              </w:rPr>
              <w:t xml:space="preserve"> H.</w:t>
            </w:r>
          </w:p>
          <w:p w14:paraId="38D67104" w14:textId="74F79B8C" w:rsidR="00861BE0" w:rsidRPr="00352C3F" w:rsidRDefault="00861BE0" w:rsidP="003A371F">
            <w:pPr>
              <w:spacing w:line="360" w:lineRule="auto"/>
              <w:ind w:right="-2030"/>
              <w:rPr>
                <w:rFonts w:ascii="Courier New" w:eastAsia="Courier New" w:hAnsi="Courier New" w:cs="Courier New"/>
                <w:b/>
                <w:bCs/>
                <w:lang w:val="es"/>
              </w:rPr>
            </w:pPr>
            <w:r w:rsidRPr="00352C3F">
              <w:rPr>
                <w:rFonts w:ascii="Courier New" w:eastAsia="Courier New" w:hAnsi="Courier New" w:cs="Courier New"/>
                <w:b/>
                <w:bCs/>
                <w:lang w:val="es"/>
              </w:rPr>
              <w:t xml:space="preserve">CÁMARA </w:t>
            </w:r>
            <w:r w:rsidR="000F4BA7">
              <w:rPr>
                <w:rFonts w:ascii="Courier New" w:eastAsia="Courier New" w:hAnsi="Courier New" w:cs="Courier New"/>
                <w:b/>
                <w:bCs/>
                <w:lang w:val="es"/>
              </w:rPr>
              <w:t xml:space="preserve"> </w:t>
            </w:r>
            <w:r w:rsidRPr="00352C3F">
              <w:rPr>
                <w:rFonts w:ascii="Courier New" w:eastAsia="Courier New" w:hAnsi="Courier New" w:cs="Courier New"/>
                <w:b/>
                <w:bCs/>
                <w:lang w:val="es"/>
              </w:rPr>
              <w:t>DE</w:t>
            </w:r>
          </w:p>
          <w:p w14:paraId="15BA659F" w14:textId="77777777" w:rsidR="00861BE0" w:rsidRPr="00352C3F" w:rsidRDefault="00861BE0" w:rsidP="003A371F">
            <w:pPr>
              <w:spacing w:line="360" w:lineRule="auto"/>
              <w:ind w:right="-2030"/>
              <w:rPr>
                <w:rFonts w:ascii="Courier New" w:eastAsia="Courier New" w:hAnsi="Courier New" w:cs="Courier New"/>
                <w:b/>
                <w:bCs/>
                <w:lang w:val="es"/>
              </w:rPr>
            </w:pPr>
            <w:r w:rsidRPr="00352C3F">
              <w:rPr>
                <w:rFonts w:ascii="Courier New" w:eastAsia="Courier New" w:hAnsi="Courier New" w:cs="Courier New"/>
                <w:b/>
                <w:bCs/>
                <w:lang w:val="es"/>
              </w:rPr>
              <w:t>DIPUTADAS Y</w:t>
            </w:r>
          </w:p>
          <w:p w14:paraId="2AD93CF6" w14:textId="77777777" w:rsidR="00861BE0" w:rsidRPr="003A24F1" w:rsidRDefault="00861BE0" w:rsidP="003A371F">
            <w:pPr>
              <w:spacing w:line="360" w:lineRule="auto"/>
              <w:ind w:right="-2030"/>
              <w:rPr>
                <w:rFonts w:eastAsia="Courier New" w:cs="Courier New"/>
                <w:b/>
                <w:bCs/>
                <w:lang w:val="es"/>
              </w:rPr>
            </w:pPr>
            <w:r w:rsidRPr="00352C3F">
              <w:rPr>
                <w:rFonts w:ascii="Courier New" w:eastAsia="Courier New" w:hAnsi="Courier New" w:cs="Courier New"/>
                <w:b/>
                <w:bCs/>
                <w:lang w:val="es"/>
              </w:rPr>
              <w:t>DIPUTADOS</w:t>
            </w:r>
          </w:p>
        </w:tc>
      </w:tr>
    </w:tbl>
    <w:p w14:paraId="6E3440BD" w14:textId="74B4635E" w:rsidR="51F8408E" w:rsidRPr="003A24F1" w:rsidRDefault="51F8408E" w:rsidP="00E95C42">
      <w:pPr>
        <w:ind w:left="2835"/>
        <w:jc w:val="both"/>
        <w:rPr>
          <w:rFonts w:ascii="Courier New" w:eastAsia="Courier New" w:hAnsi="Courier New" w:cs="Courier New"/>
        </w:rPr>
      </w:pPr>
      <w:r w:rsidRPr="003A24F1">
        <w:rPr>
          <w:rFonts w:ascii="Courier New" w:eastAsia="Courier New" w:hAnsi="Courier New" w:cs="Courier New"/>
        </w:rPr>
        <w:t>Honorable Cámara de Diputadas y Diputados:</w:t>
      </w:r>
    </w:p>
    <w:p w14:paraId="7F311580" w14:textId="7B9DB49F" w:rsidR="51F8408E" w:rsidRPr="003A24F1" w:rsidRDefault="51F8408E" w:rsidP="2EB29ECD">
      <w:pPr>
        <w:spacing w:line="276" w:lineRule="auto"/>
        <w:ind w:left="2880" w:firstLine="709"/>
        <w:jc w:val="both"/>
        <w:rPr>
          <w:rFonts w:ascii="Courier New" w:eastAsia="Courier New" w:hAnsi="Courier New" w:cs="Courier New"/>
          <w:lang w:val="es"/>
        </w:rPr>
      </w:pPr>
      <w:r w:rsidRPr="003A24F1">
        <w:rPr>
          <w:rFonts w:ascii="Courier New" w:eastAsia="Courier New" w:hAnsi="Courier New" w:cs="Courier New"/>
          <w:lang w:val="es"/>
        </w:rPr>
        <w:t xml:space="preserve"> </w:t>
      </w:r>
    </w:p>
    <w:p w14:paraId="6A8205C0" w14:textId="6FB2DD0A" w:rsidR="51F8408E" w:rsidRPr="003A24F1" w:rsidRDefault="60857C4C" w:rsidP="00E95C42">
      <w:pPr>
        <w:spacing w:line="276" w:lineRule="auto"/>
        <w:ind w:left="2835" w:firstLine="754"/>
        <w:jc w:val="both"/>
        <w:rPr>
          <w:rFonts w:ascii="Courier New" w:eastAsia="Courier New" w:hAnsi="Courier New" w:cs="Courier New"/>
        </w:rPr>
      </w:pPr>
      <w:r w:rsidRPr="41E8EA42">
        <w:rPr>
          <w:rFonts w:ascii="Courier New" w:eastAsia="Courier New" w:hAnsi="Courier New" w:cs="Courier New"/>
        </w:rPr>
        <w:t xml:space="preserve">En uso de mis facultades constitucionales, </w:t>
      </w:r>
      <w:r w:rsidR="401D3498" w:rsidRPr="41E8EA42">
        <w:rPr>
          <w:rFonts w:ascii="Courier New" w:eastAsia="Courier New" w:hAnsi="Courier New" w:cs="Courier New"/>
        </w:rPr>
        <w:t>t</w:t>
      </w:r>
      <w:r w:rsidR="51F8408E" w:rsidRPr="41E8EA42">
        <w:rPr>
          <w:rFonts w:ascii="Courier New" w:eastAsia="Courier New" w:hAnsi="Courier New" w:cs="Courier New"/>
        </w:rPr>
        <w:t xml:space="preserve">engo el honor de someter a vuestra consideración </w:t>
      </w:r>
      <w:r w:rsidR="23085D44" w:rsidRPr="41E8EA42">
        <w:rPr>
          <w:rFonts w:ascii="Courier New" w:eastAsia="Courier New" w:hAnsi="Courier New" w:cs="Courier New"/>
        </w:rPr>
        <w:t xml:space="preserve">el siguiente proyecto de ley que </w:t>
      </w:r>
      <w:r w:rsidR="66FDE754" w:rsidRPr="719C4914">
        <w:rPr>
          <w:rFonts w:ascii="Courier New" w:eastAsia="Courier New" w:hAnsi="Courier New" w:cs="Courier New"/>
        </w:rPr>
        <w:t>moderniza</w:t>
      </w:r>
      <w:r w:rsidR="23085D44" w:rsidRPr="41E8EA42">
        <w:rPr>
          <w:rFonts w:ascii="Courier New" w:eastAsia="Courier New" w:hAnsi="Courier New" w:cs="Courier New"/>
        </w:rPr>
        <w:t xml:space="preserve"> la </w:t>
      </w:r>
      <w:r w:rsidR="4EFE82B6" w:rsidRPr="719C4914">
        <w:rPr>
          <w:rFonts w:ascii="Courier New" w:eastAsia="Courier New" w:hAnsi="Courier New" w:cs="Courier New"/>
        </w:rPr>
        <w:t>r</w:t>
      </w:r>
      <w:r w:rsidR="23085D44" w:rsidRPr="719C4914">
        <w:rPr>
          <w:rFonts w:ascii="Courier New" w:eastAsia="Courier New" w:hAnsi="Courier New" w:cs="Courier New"/>
        </w:rPr>
        <w:t>egula</w:t>
      </w:r>
      <w:r w:rsidR="0A32B3ED" w:rsidRPr="719C4914">
        <w:rPr>
          <w:rFonts w:ascii="Courier New" w:eastAsia="Courier New" w:hAnsi="Courier New" w:cs="Courier New"/>
        </w:rPr>
        <w:t xml:space="preserve">ción </w:t>
      </w:r>
      <w:r w:rsidR="0E28F759" w:rsidRPr="719C4914">
        <w:rPr>
          <w:rFonts w:ascii="Courier New" w:eastAsia="Courier New" w:hAnsi="Courier New" w:cs="Courier New"/>
        </w:rPr>
        <w:t>d</w:t>
      </w:r>
      <w:r w:rsidR="23085D44" w:rsidRPr="719C4914">
        <w:rPr>
          <w:rFonts w:ascii="Courier New" w:eastAsia="Courier New" w:hAnsi="Courier New" w:cs="Courier New"/>
        </w:rPr>
        <w:t>el</w:t>
      </w:r>
      <w:r w:rsidR="23085D44" w:rsidRPr="41E8EA42">
        <w:rPr>
          <w:rFonts w:ascii="Courier New" w:eastAsia="Courier New" w:hAnsi="Courier New" w:cs="Courier New"/>
        </w:rPr>
        <w:t xml:space="preserve"> lobby y las gestiones de intereses particulares ante las autoridades y funcionarios</w:t>
      </w:r>
      <w:r w:rsidR="51F8408E" w:rsidRPr="41E8EA42">
        <w:rPr>
          <w:rFonts w:ascii="Courier New" w:eastAsia="Courier New" w:hAnsi="Courier New" w:cs="Courier New"/>
        </w:rPr>
        <w:t>.</w:t>
      </w:r>
    </w:p>
    <w:p w14:paraId="54961995" w14:textId="1009C814" w:rsidR="51F8408E" w:rsidRPr="00961466" w:rsidRDefault="51F8408E" w:rsidP="00E95C42">
      <w:pPr>
        <w:pStyle w:val="Ttulo1"/>
      </w:pPr>
      <w:r w:rsidRPr="003A24F1">
        <w:t>ANTECEDENTES</w:t>
      </w:r>
    </w:p>
    <w:p w14:paraId="78C1D68B" w14:textId="41ABEB3A" w:rsidR="000B50C2" w:rsidRDefault="007F5D66" w:rsidP="008A7056">
      <w:pPr>
        <w:spacing w:before="120" w:after="120" w:line="276" w:lineRule="auto"/>
        <w:ind w:left="2832" w:firstLine="708"/>
        <w:jc w:val="both"/>
        <w:rPr>
          <w:rFonts w:ascii="Courier New" w:eastAsia="Courier New" w:hAnsi="Courier New" w:cs="Courier New"/>
        </w:rPr>
      </w:pPr>
      <w:r>
        <w:rPr>
          <w:rFonts w:ascii="Courier New" w:eastAsia="Courier New" w:hAnsi="Courier New" w:cs="Courier New"/>
        </w:rPr>
        <w:t>E</w:t>
      </w:r>
      <w:r w:rsidR="00DC74A6">
        <w:rPr>
          <w:rFonts w:ascii="Courier New" w:eastAsia="Courier New" w:hAnsi="Courier New" w:cs="Courier New"/>
        </w:rPr>
        <w:t>l mundo</w:t>
      </w:r>
      <w:r>
        <w:rPr>
          <w:rFonts w:ascii="Courier New" w:eastAsia="Courier New" w:hAnsi="Courier New" w:cs="Courier New"/>
        </w:rPr>
        <w:t xml:space="preserve"> </w:t>
      </w:r>
      <w:r w:rsidR="32EBC56D" w:rsidRPr="003A24F1">
        <w:rPr>
          <w:rFonts w:ascii="Courier New" w:eastAsia="Courier New" w:hAnsi="Courier New" w:cs="Courier New"/>
        </w:rPr>
        <w:t>enfrenta actualmente una grave crisis de confianza</w:t>
      </w:r>
      <w:r w:rsidR="0354713B" w:rsidRPr="003A24F1">
        <w:rPr>
          <w:rFonts w:ascii="Courier New" w:eastAsia="Courier New" w:hAnsi="Courier New" w:cs="Courier New"/>
        </w:rPr>
        <w:t xml:space="preserve"> y </w:t>
      </w:r>
      <w:r w:rsidR="3606E454" w:rsidRPr="003A24F1">
        <w:rPr>
          <w:rFonts w:ascii="Courier New" w:eastAsia="Courier New" w:hAnsi="Courier New" w:cs="Courier New"/>
        </w:rPr>
        <w:t xml:space="preserve">Chile no es la excepción. </w:t>
      </w:r>
    </w:p>
    <w:p w14:paraId="5A62F8DE" w14:textId="7B915590" w:rsidR="00B96440" w:rsidRPr="00A8632F" w:rsidRDefault="000B50C2" w:rsidP="008A7056">
      <w:pPr>
        <w:spacing w:before="120" w:after="120" w:line="276" w:lineRule="auto"/>
        <w:ind w:left="2832" w:firstLine="708"/>
        <w:jc w:val="both"/>
        <w:rPr>
          <w:rFonts w:ascii="Courier New" w:eastAsiaTheme="minorEastAsia" w:hAnsi="Courier New" w:cs="Courier New"/>
        </w:rPr>
      </w:pPr>
      <w:r w:rsidRPr="003A24F1">
        <w:rPr>
          <w:rFonts w:ascii="Courier New" w:eastAsiaTheme="minorEastAsia" w:hAnsi="Courier New" w:cs="Courier New"/>
          <w:lang w:val="es"/>
        </w:rPr>
        <w:t xml:space="preserve">Desde 2008 ha existido una tendencia decreciente en la proporción de personas que </w:t>
      </w:r>
      <w:r w:rsidR="00E3296F">
        <w:rPr>
          <w:rFonts w:ascii="Courier New" w:eastAsiaTheme="minorEastAsia" w:hAnsi="Courier New" w:cs="Courier New"/>
          <w:lang w:val="es"/>
        </w:rPr>
        <w:t>perciben avances en</w:t>
      </w:r>
      <w:r w:rsidRPr="003A24F1">
        <w:rPr>
          <w:rFonts w:ascii="Courier New" w:eastAsiaTheme="minorEastAsia" w:hAnsi="Courier New" w:cs="Courier New"/>
          <w:lang w:val="es"/>
        </w:rPr>
        <w:t xml:space="preserve"> la </w:t>
      </w:r>
      <w:r w:rsidR="00E3296F">
        <w:rPr>
          <w:rFonts w:ascii="Courier New" w:eastAsiaTheme="minorEastAsia" w:hAnsi="Courier New" w:cs="Courier New"/>
          <w:lang w:val="es"/>
        </w:rPr>
        <w:t xml:space="preserve">reducción de la </w:t>
      </w:r>
      <w:r w:rsidRPr="003A24F1">
        <w:rPr>
          <w:rFonts w:ascii="Courier New" w:eastAsiaTheme="minorEastAsia" w:hAnsi="Courier New" w:cs="Courier New"/>
          <w:lang w:val="es"/>
        </w:rPr>
        <w:t xml:space="preserve">corrupción </w:t>
      </w:r>
      <w:r w:rsidR="00E3296F">
        <w:rPr>
          <w:rFonts w:ascii="Courier New" w:eastAsiaTheme="minorEastAsia" w:hAnsi="Courier New" w:cs="Courier New"/>
          <w:lang w:val="es"/>
        </w:rPr>
        <w:t>en</w:t>
      </w:r>
      <w:r w:rsidRPr="003A24F1">
        <w:rPr>
          <w:rFonts w:ascii="Courier New" w:eastAsiaTheme="minorEastAsia" w:hAnsi="Courier New" w:cs="Courier New"/>
          <w:lang w:val="es"/>
        </w:rPr>
        <w:t xml:space="preserve"> las instituciones del Estado, </w:t>
      </w:r>
      <w:r w:rsidR="004E5631">
        <w:rPr>
          <w:rFonts w:ascii="Courier New" w:eastAsiaTheme="minorEastAsia" w:hAnsi="Courier New" w:cs="Courier New"/>
          <w:lang w:val="es"/>
        </w:rPr>
        <w:t>lo que refleja una</w:t>
      </w:r>
      <w:r w:rsidRPr="003A24F1">
        <w:rPr>
          <w:rFonts w:ascii="Courier New" w:eastAsiaTheme="minorEastAsia" w:hAnsi="Courier New" w:cs="Courier New"/>
          <w:lang w:val="es"/>
        </w:rPr>
        <w:t xml:space="preserve"> percepción de estancamiento en el progreso de estrategias y acciones para la integridad (</w:t>
      </w:r>
      <w:r w:rsidRPr="003A24F1">
        <w:rPr>
          <w:rFonts w:ascii="Courier New" w:eastAsiaTheme="minorEastAsia" w:hAnsi="Courier New" w:cs="Courier New"/>
        </w:rPr>
        <w:t xml:space="preserve">Latinobarómetro, 2021).  </w:t>
      </w:r>
    </w:p>
    <w:p w14:paraId="4E7D7355" w14:textId="74F0ED36" w:rsidR="51F8408E" w:rsidRPr="003A24F1" w:rsidRDefault="6EC5C4DF" w:rsidP="008A7056">
      <w:pPr>
        <w:spacing w:before="120" w:after="120" w:line="276" w:lineRule="auto"/>
        <w:ind w:left="2832" w:firstLine="708"/>
        <w:jc w:val="both"/>
        <w:rPr>
          <w:rFonts w:ascii="Courier New" w:eastAsia="Courier New" w:hAnsi="Courier New" w:cs="Courier New"/>
        </w:rPr>
      </w:pPr>
      <w:r w:rsidRPr="003A24F1">
        <w:rPr>
          <w:rFonts w:ascii="Courier New" w:eastAsia="Courier New" w:hAnsi="Courier New" w:cs="Courier New"/>
        </w:rPr>
        <w:t xml:space="preserve">Uno de los </w:t>
      </w:r>
      <w:r w:rsidR="00B96440">
        <w:rPr>
          <w:rFonts w:ascii="Courier New" w:eastAsia="Courier New" w:hAnsi="Courier New" w:cs="Courier New"/>
        </w:rPr>
        <w:t>factores que deben abordarse para enfrentar esta crisis es el riesgo de</w:t>
      </w:r>
      <w:r w:rsidR="7DDBEBC0" w:rsidRPr="003A24F1">
        <w:rPr>
          <w:rFonts w:ascii="Courier New" w:eastAsia="Courier New" w:hAnsi="Courier New" w:cs="Courier New"/>
        </w:rPr>
        <w:t xml:space="preserve"> captura de las políticas públicas por intereses particulares.</w:t>
      </w:r>
    </w:p>
    <w:p w14:paraId="41F3F297" w14:textId="0FAE6195" w:rsidR="51F8408E" w:rsidRPr="003A24F1" w:rsidRDefault="00BF0AAB" w:rsidP="008A7056">
      <w:pPr>
        <w:spacing w:before="120" w:after="120" w:line="276" w:lineRule="auto"/>
        <w:ind w:left="2832" w:firstLine="708"/>
        <w:jc w:val="both"/>
        <w:rPr>
          <w:rFonts w:ascii="Courier New" w:eastAsia="Courier New" w:hAnsi="Courier New" w:cs="Courier New"/>
        </w:rPr>
      </w:pPr>
      <w:r>
        <w:rPr>
          <w:rFonts w:ascii="Courier New" w:eastAsia="Courier New" w:hAnsi="Courier New" w:cs="Courier New"/>
        </w:rPr>
        <w:t>Estas</w:t>
      </w:r>
      <w:r w:rsidRPr="2FC18ADE">
        <w:rPr>
          <w:rFonts w:ascii="Courier New" w:eastAsia="Courier New" w:hAnsi="Courier New" w:cs="Courier New"/>
        </w:rPr>
        <w:t xml:space="preserve"> </w:t>
      </w:r>
      <w:r w:rsidR="7A792134" w:rsidRPr="2FC18ADE">
        <w:rPr>
          <w:rFonts w:ascii="Courier New" w:eastAsia="Courier New" w:hAnsi="Courier New" w:cs="Courier New"/>
        </w:rPr>
        <w:t>políticas</w:t>
      </w:r>
      <w:r w:rsidR="7A792134" w:rsidRPr="2FC18ADE" w:rsidDel="00BF0AAB">
        <w:rPr>
          <w:rFonts w:ascii="Courier New" w:eastAsia="Courier New" w:hAnsi="Courier New" w:cs="Courier New"/>
        </w:rPr>
        <w:t xml:space="preserve"> </w:t>
      </w:r>
      <w:r w:rsidR="3C889054" w:rsidRPr="2FC18ADE">
        <w:rPr>
          <w:rFonts w:ascii="Courier New" w:eastAsia="Courier New" w:hAnsi="Courier New" w:cs="Courier New"/>
        </w:rPr>
        <w:t xml:space="preserve">determinan la calidad de vida </w:t>
      </w:r>
      <w:r w:rsidR="622C7C51" w:rsidRPr="2FC18ADE">
        <w:rPr>
          <w:rFonts w:ascii="Courier New" w:eastAsia="Courier New" w:hAnsi="Courier New" w:cs="Courier New"/>
        </w:rPr>
        <w:t xml:space="preserve">de </w:t>
      </w:r>
      <w:r w:rsidR="3C889054" w:rsidRPr="2FC18ADE">
        <w:rPr>
          <w:rFonts w:ascii="Courier New" w:eastAsia="Courier New" w:hAnsi="Courier New" w:cs="Courier New"/>
        </w:rPr>
        <w:t>la ciudadanía</w:t>
      </w:r>
      <w:r w:rsidR="002F3AE4">
        <w:rPr>
          <w:rFonts w:ascii="Courier New" w:eastAsia="Courier New" w:hAnsi="Courier New" w:cs="Courier New"/>
        </w:rPr>
        <w:t xml:space="preserve">, y </w:t>
      </w:r>
      <w:r w:rsidR="3C889054" w:rsidRPr="2FC18ADE">
        <w:rPr>
          <w:rFonts w:ascii="Courier New" w:eastAsia="Courier New" w:hAnsi="Courier New" w:cs="Courier New"/>
        </w:rPr>
        <w:t>cuando las decisiones sobre éstas son tomadas sin tener en cuenta el interés general</w:t>
      </w:r>
      <w:r w:rsidR="34B1F307" w:rsidRPr="2FC18ADE">
        <w:rPr>
          <w:rFonts w:ascii="Courier New" w:eastAsia="Courier New" w:hAnsi="Courier New" w:cs="Courier New"/>
        </w:rPr>
        <w:t>, puede</w:t>
      </w:r>
      <w:r w:rsidR="4178BA4E" w:rsidRPr="2FC18ADE">
        <w:rPr>
          <w:rFonts w:ascii="Courier New" w:eastAsia="Courier New" w:hAnsi="Courier New" w:cs="Courier New"/>
        </w:rPr>
        <w:t>n</w:t>
      </w:r>
      <w:r w:rsidR="34B1F307" w:rsidRPr="2FC18ADE">
        <w:rPr>
          <w:rFonts w:ascii="Courier New" w:eastAsia="Courier New" w:hAnsi="Courier New" w:cs="Courier New"/>
        </w:rPr>
        <w:t xml:space="preserve"> </w:t>
      </w:r>
      <w:r w:rsidR="34B1F307" w:rsidRPr="2FC18ADE">
        <w:rPr>
          <w:rFonts w:ascii="Courier New" w:eastAsia="Courier New" w:hAnsi="Courier New" w:cs="Courier New"/>
        </w:rPr>
        <w:lastRenderedPageBreak/>
        <w:t>aumentar las desigualdades y socavar los valores democráticos, el crecimient</w:t>
      </w:r>
      <w:r w:rsidR="484AD336" w:rsidRPr="2FC18ADE">
        <w:rPr>
          <w:rFonts w:ascii="Courier New" w:eastAsia="Courier New" w:hAnsi="Courier New" w:cs="Courier New"/>
        </w:rPr>
        <w:t>o económico y la confianza en las instituciones.</w:t>
      </w:r>
    </w:p>
    <w:p w14:paraId="727CC65E" w14:textId="492B2333" w:rsidR="00B93E41" w:rsidRPr="003A24F1" w:rsidRDefault="6EAE8F82" w:rsidP="008A7056">
      <w:pPr>
        <w:spacing w:before="120" w:after="120" w:line="276" w:lineRule="auto"/>
        <w:ind w:left="2832" w:firstLine="708"/>
        <w:jc w:val="both"/>
        <w:rPr>
          <w:rFonts w:ascii="Courier New" w:eastAsia="Courier New" w:hAnsi="Courier New" w:cs="Courier New"/>
        </w:rPr>
      </w:pPr>
      <w:r w:rsidRPr="2FC18ADE">
        <w:rPr>
          <w:rFonts w:ascii="Courier New" w:eastAsia="Courier New" w:hAnsi="Courier New" w:cs="Courier New"/>
        </w:rPr>
        <w:t xml:space="preserve">En </w:t>
      </w:r>
      <w:r w:rsidR="3C4D9EA1" w:rsidRPr="2FC18ADE">
        <w:rPr>
          <w:rFonts w:ascii="Courier New" w:eastAsia="Courier New" w:hAnsi="Courier New" w:cs="Courier New"/>
        </w:rPr>
        <w:t>tal sentido</w:t>
      </w:r>
      <w:r w:rsidRPr="2FC18ADE">
        <w:rPr>
          <w:rFonts w:ascii="Courier New" w:eastAsia="Courier New" w:hAnsi="Courier New" w:cs="Courier New"/>
        </w:rPr>
        <w:t>, u</w:t>
      </w:r>
      <w:r w:rsidR="7824A4EB" w:rsidRPr="2FC18ADE">
        <w:rPr>
          <w:rFonts w:ascii="Courier New" w:eastAsia="Courier New" w:hAnsi="Courier New" w:cs="Courier New"/>
        </w:rPr>
        <w:t xml:space="preserve">no de los desafíos urgentes de </w:t>
      </w:r>
      <w:r w:rsidR="3150185F" w:rsidRPr="2FC18ADE">
        <w:rPr>
          <w:rFonts w:ascii="Courier New" w:eastAsia="Courier New" w:hAnsi="Courier New" w:cs="Courier New"/>
        </w:rPr>
        <w:t>n</w:t>
      </w:r>
      <w:r w:rsidR="23F4C0CD" w:rsidRPr="2FC18ADE">
        <w:rPr>
          <w:rFonts w:ascii="Courier New" w:eastAsia="Courier New" w:hAnsi="Courier New" w:cs="Courier New"/>
        </w:rPr>
        <w:t xml:space="preserve">uestro país </w:t>
      </w:r>
      <w:r w:rsidR="7977BD32" w:rsidRPr="2FC18ADE">
        <w:rPr>
          <w:rFonts w:ascii="Courier New" w:eastAsia="Courier New" w:hAnsi="Courier New" w:cs="Courier New"/>
        </w:rPr>
        <w:t>es</w:t>
      </w:r>
      <w:r w:rsidR="23F4C0CD" w:rsidRPr="2FC18ADE">
        <w:rPr>
          <w:rFonts w:ascii="Courier New" w:eastAsia="Courier New" w:hAnsi="Courier New" w:cs="Courier New"/>
        </w:rPr>
        <w:t xml:space="preserve"> recomponer la confianza en las instituciones</w:t>
      </w:r>
      <w:r w:rsidR="4C7F5EE6" w:rsidRPr="2FC18ADE">
        <w:rPr>
          <w:rFonts w:ascii="Courier New" w:eastAsia="Courier New" w:hAnsi="Courier New" w:cs="Courier New"/>
        </w:rPr>
        <w:t xml:space="preserve"> </w:t>
      </w:r>
      <w:r w:rsidR="23F4C0CD" w:rsidRPr="2FC18ADE">
        <w:rPr>
          <w:rFonts w:ascii="Courier New" w:eastAsia="Courier New" w:hAnsi="Courier New" w:cs="Courier New"/>
        </w:rPr>
        <w:t xml:space="preserve">públicas </w:t>
      </w:r>
      <w:r w:rsidR="4C7F5EE6" w:rsidRPr="2FC18ADE">
        <w:rPr>
          <w:rFonts w:ascii="Courier New" w:eastAsia="Courier New" w:hAnsi="Courier New" w:cs="Courier New"/>
        </w:rPr>
        <w:t xml:space="preserve">y </w:t>
      </w:r>
      <w:r w:rsidR="23F4C0CD" w:rsidRPr="2FC18ADE">
        <w:rPr>
          <w:rFonts w:ascii="Courier New" w:eastAsia="Courier New" w:hAnsi="Courier New" w:cs="Courier New"/>
        </w:rPr>
        <w:t>privadas</w:t>
      </w:r>
      <w:r w:rsidR="769D9ED1" w:rsidRPr="2FC18ADE">
        <w:rPr>
          <w:rFonts w:ascii="Courier New" w:eastAsia="Courier New" w:hAnsi="Courier New" w:cs="Courier New"/>
        </w:rPr>
        <w:t xml:space="preserve"> a través de acciones </w:t>
      </w:r>
      <w:r w:rsidR="00DD1024">
        <w:rPr>
          <w:rFonts w:ascii="Courier New" w:eastAsia="Courier New" w:hAnsi="Courier New" w:cs="Courier New"/>
        </w:rPr>
        <w:t>significativas para</w:t>
      </w:r>
      <w:r w:rsidR="769D9ED1" w:rsidRPr="2FC18ADE">
        <w:rPr>
          <w:rFonts w:ascii="Courier New" w:eastAsia="Courier New" w:hAnsi="Courier New" w:cs="Courier New"/>
        </w:rPr>
        <w:t xml:space="preserve"> la ciudadanía y que garanticen que </w:t>
      </w:r>
      <w:r w:rsidR="23F4C0CD" w:rsidRPr="2FC18ADE">
        <w:rPr>
          <w:rFonts w:ascii="Courier New" w:eastAsia="Courier New" w:hAnsi="Courier New" w:cs="Courier New"/>
        </w:rPr>
        <w:t xml:space="preserve">las decisiones tomadas en </w:t>
      </w:r>
      <w:r w:rsidR="00DD1024">
        <w:rPr>
          <w:rFonts w:ascii="Courier New" w:eastAsia="Courier New" w:hAnsi="Courier New" w:cs="Courier New"/>
        </w:rPr>
        <w:t xml:space="preserve">su </w:t>
      </w:r>
      <w:r w:rsidR="23F4C0CD" w:rsidRPr="2FC18ADE">
        <w:rPr>
          <w:rFonts w:ascii="Courier New" w:eastAsia="Courier New" w:hAnsi="Courier New" w:cs="Courier New"/>
        </w:rPr>
        <w:t xml:space="preserve">nombre tengan como único norte el interés general. </w:t>
      </w:r>
    </w:p>
    <w:p w14:paraId="2137B2A7" w14:textId="753B9138" w:rsidR="00437B7D" w:rsidRDefault="4C59EB61" w:rsidP="008A7056">
      <w:pPr>
        <w:spacing w:before="120" w:after="120" w:line="276" w:lineRule="auto"/>
        <w:ind w:left="2832" w:firstLine="708"/>
        <w:jc w:val="both"/>
        <w:rPr>
          <w:rFonts w:ascii="Courier New" w:eastAsia="Courier New" w:hAnsi="Courier New" w:cs="Courier New"/>
        </w:rPr>
      </w:pPr>
      <w:r w:rsidRPr="003A24F1">
        <w:rPr>
          <w:rFonts w:ascii="Courier New" w:eastAsia="Courier New" w:hAnsi="Courier New" w:cs="Courier New"/>
        </w:rPr>
        <w:t xml:space="preserve">En ese contexto, </w:t>
      </w:r>
      <w:r w:rsidR="67C6E539" w:rsidRPr="003A24F1">
        <w:rPr>
          <w:rFonts w:ascii="Courier New" w:eastAsia="Courier New" w:hAnsi="Courier New" w:cs="Courier New"/>
        </w:rPr>
        <w:t xml:space="preserve">el pasado 4 de diciembre </w:t>
      </w:r>
      <w:r w:rsidR="22E692B5" w:rsidRPr="23E11343">
        <w:rPr>
          <w:rFonts w:ascii="Courier New" w:eastAsia="Courier New" w:hAnsi="Courier New" w:cs="Courier New"/>
        </w:rPr>
        <w:t xml:space="preserve">de 2023 </w:t>
      </w:r>
      <w:r w:rsidRPr="23E11343">
        <w:rPr>
          <w:rFonts w:ascii="Courier New" w:eastAsia="Courier New" w:hAnsi="Courier New" w:cs="Courier New"/>
        </w:rPr>
        <w:t>se</w:t>
      </w:r>
      <w:r w:rsidRPr="003A24F1">
        <w:rPr>
          <w:rFonts w:ascii="Courier New" w:eastAsia="Courier New" w:hAnsi="Courier New" w:cs="Courier New"/>
        </w:rPr>
        <w:t xml:space="preserve"> lanzó la </w:t>
      </w:r>
      <w:r w:rsidR="186D3E81" w:rsidRPr="003A24F1">
        <w:rPr>
          <w:rFonts w:ascii="Courier New" w:eastAsia="Courier New" w:hAnsi="Courier New" w:cs="Courier New"/>
        </w:rPr>
        <w:t xml:space="preserve">primera </w:t>
      </w:r>
      <w:r w:rsidRPr="003A24F1">
        <w:rPr>
          <w:rFonts w:ascii="Courier New" w:eastAsia="Courier New" w:hAnsi="Courier New" w:cs="Courier New"/>
        </w:rPr>
        <w:t xml:space="preserve">Estrategia Nacional de Integridad Pública </w:t>
      </w:r>
      <w:r w:rsidR="04F8FD25" w:rsidRPr="003A24F1">
        <w:rPr>
          <w:rFonts w:ascii="Courier New" w:eastAsia="Courier New" w:hAnsi="Courier New" w:cs="Courier New"/>
        </w:rPr>
        <w:t>(“Estrategia”) de nuestro país</w:t>
      </w:r>
      <w:r w:rsidR="002A6265">
        <w:rPr>
          <w:rFonts w:ascii="Courier New" w:eastAsia="Courier New" w:hAnsi="Courier New" w:cs="Courier New"/>
        </w:rPr>
        <w:t xml:space="preserve">, como parte de la "Agenda de probidad y modernización del Estado", </w:t>
      </w:r>
      <w:r w:rsidR="00446880">
        <w:rPr>
          <w:rFonts w:ascii="Courier New" w:eastAsia="Courier New" w:hAnsi="Courier New" w:cs="Courier New"/>
        </w:rPr>
        <w:t>diseñada</w:t>
      </w:r>
      <w:r w:rsidR="00AB1EC7">
        <w:rPr>
          <w:rFonts w:ascii="Courier New" w:eastAsia="Courier New" w:hAnsi="Courier New" w:cs="Courier New"/>
        </w:rPr>
        <w:t xml:space="preserve"> para elevar los estándares de funcionamiento del Estado y evitar el uso indebido de los recursos públicos. </w:t>
      </w:r>
      <w:r w:rsidR="04F8FD25" w:rsidRPr="003A24F1">
        <w:rPr>
          <w:rFonts w:ascii="Courier New" w:eastAsia="Courier New" w:hAnsi="Courier New" w:cs="Courier New"/>
        </w:rPr>
        <w:t xml:space="preserve"> </w:t>
      </w:r>
    </w:p>
    <w:p w14:paraId="49A07946" w14:textId="478D29D0" w:rsidR="51F8408E" w:rsidRPr="003A24F1" w:rsidRDefault="00C45417" w:rsidP="008A7056">
      <w:pPr>
        <w:spacing w:before="120" w:after="120" w:line="276" w:lineRule="auto"/>
        <w:ind w:left="2832" w:firstLine="708"/>
        <w:jc w:val="both"/>
        <w:rPr>
          <w:rFonts w:ascii="Courier New" w:eastAsia="Courier New" w:hAnsi="Courier New" w:cs="Courier New"/>
        </w:rPr>
      </w:pPr>
      <w:r>
        <w:rPr>
          <w:rFonts w:ascii="Courier New" w:eastAsia="Courier New" w:hAnsi="Courier New" w:cs="Courier New"/>
        </w:rPr>
        <w:t>Esta</w:t>
      </w:r>
      <w:r w:rsidR="04F8FD25" w:rsidRPr="003A24F1">
        <w:rPr>
          <w:rFonts w:ascii="Courier New" w:eastAsia="Courier New" w:hAnsi="Courier New" w:cs="Courier New"/>
        </w:rPr>
        <w:t xml:space="preserve"> E</w:t>
      </w:r>
      <w:r w:rsidR="79EEE3A5" w:rsidRPr="003A24F1">
        <w:rPr>
          <w:rFonts w:ascii="Courier New" w:eastAsia="Courier New" w:hAnsi="Courier New" w:cs="Courier New"/>
        </w:rPr>
        <w:t>strategia</w:t>
      </w:r>
      <w:r w:rsidR="04F8FD25" w:rsidRPr="003A24F1">
        <w:rPr>
          <w:rFonts w:ascii="Courier New" w:eastAsia="Courier New" w:hAnsi="Courier New" w:cs="Courier New"/>
        </w:rPr>
        <w:t xml:space="preserve"> es un instrumento de política pública </w:t>
      </w:r>
      <w:r w:rsidR="348524E0" w:rsidRPr="2A8F4BB1">
        <w:rPr>
          <w:rFonts w:ascii="Courier New" w:eastAsia="Courier New" w:hAnsi="Courier New" w:cs="Courier New"/>
        </w:rPr>
        <w:t>realizada</w:t>
      </w:r>
      <w:r w:rsidR="04F8FD25" w:rsidRPr="003A24F1">
        <w:rPr>
          <w:rFonts w:ascii="Courier New" w:eastAsia="Courier New" w:hAnsi="Courier New" w:cs="Courier New"/>
        </w:rPr>
        <w:t xml:space="preserve"> de manera participativa, basada en evidencia y con un enfoque proactivo, orientado a mejorar los estándares de transparencia, integridad y lucha contra la corrupción </w:t>
      </w:r>
      <w:r w:rsidR="008E3A03">
        <w:rPr>
          <w:rFonts w:ascii="Courier New" w:eastAsia="Courier New" w:hAnsi="Courier New" w:cs="Courier New"/>
        </w:rPr>
        <w:t>en</w:t>
      </w:r>
      <w:r w:rsidR="04F8FD25" w:rsidRPr="003A24F1">
        <w:rPr>
          <w:rFonts w:ascii="Courier New" w:eastAsia="Courier New" w:hAnsi="Courier New" w:cs="Courier New"/>
        </w:rPr>
        <w:t xml:space="preserve"> nuestro país.</w:t>
      </w:r>
      <w:r w:rsidR="00437B7D">
        <w:rPr>
          <w:rFonts w:ascii="Courier New" w:eastAsia="Courier New" w:hAnsi="Courier New" w:cs="Courier New"/>
        </w:rPr>
        <w:t xml:space="preserve"> En ella se</w:t>
      </w:r>
      <w:r w:rsidR="04F8FD25" w:rsidRPr="003A24F1">
        <w:rPr>
          <w:rFonts w:ascii="Courier New" w:eastAsiaTheme="minorEastAsia" w:hAnsi="Courier New" w:cs="Courier New"/>
        </w:rPr>
        <w:t xml:space="preserve"> establece</w:t>
      </w:r>
      <w:r w:rsidR="00437B7D">
        <w:rPr>
          <w:rFonts w:ascii="Courier New" w:eastAsiaTheme="minorEastAsia" w:hAnsi="Courier New" w:cs="Courier New"/>
        </w:rPr>
        <w:t>n</w:t>
      </w:r>
      <w:r w:rsidR="04F8FD25" w:rsidRPr="003A24F1">
        <w:rPr>
          <w:rFonts w:ascii="Courier New" w:eastAsiaTheme="minorEastAsia" w:hAnsi="Courier New" w:cs="Courier New"/>
        </w:rPr>
        <w:t xml:space="preserve"> objetivos estratégicos y </w:t>
      </w:r>
      <w:r w:rsidR="00A35D00">
        <w:rPr>
          <w:rFonts w:ascii="Courier New" w:eastAsiaTheme="minorEastAsia" w:hAnsi="Courier New" w:cs="Courier New"/>
        </w:rPr>
        <w:t xml:space="preserve">se </w:t>
      </w:r>
      <w:r w:rsidR="04F8FD25" w:rsidRPr="003A24F1">
        <w:rPr>
          <w:rFonts w:ascii="Courier New" w:eastAsiaTheme="minorEastAsia" w:hAnsi="Courier New" w:cs="Courier New"/>
        </w:rPr>
        <w:t>propone un plan de acción que considera los mayores riesgos de corrupción en Chil</w:t>
      </w:r>
      <w:r w:rsidR="00950198">
        <w:rPr>
          <w:rFonts w:ascii="Courier New" w:eastAsiaTheme="minorEastAsia" w:hAnsi="Courier New" w:cs="Courier New"/>
        </w:rPr>
        <w:t xml:space="preserve">e. Este plan contempla </w:t>
      </w:r>
      <w:r w:rsidR="04F8FD25" w:rsidRPr="003A24F1">
        <w:rPr>
          <w:rFonts w:ascii="Courier New" w:eastAsiaTheme="minorEastAsia" w:hAnsi="Courier New" w:cs="Courier New"/>
        </w:rPr>
        <w:t xml:space="preserve">210 medidas concretas ordenadas en cinco ejes temáticos: </w:t>
      </w:r>
      <w:r w:rsidR="002C2673">
        <w:rPr>
          <w:rFonts w:ascii="Courier New" w:eastAsiaTheme="minorEastAsia" w:hAnsi="Courier New" w:cs="Courier New"/>
        </w:rPr>
        <w:t>f</w:t>
      </w:r>
      <w:r w:rsidR="04F8FD25" w:rsidRPr="003A24F1">
        <w:rPr>
          <w:rFonts w:ascii="Courier New" w:eastAsiaTheme="minorEastAsia" w:hAnsi="Courier New" w:cs="Courier New"/>
        </w:rPr>
        <w:t xml:space="preserve">unción </w:t>
      </w:r>
      <w:r w:rsidR="002C2673">
        <w:rPr>
          <w:rFonts w:ascii="Courier New" w:eastAsiaTheme="minorEastAsia" w:hAnsi="Courier New" w:cs="Courier New"/>
        </w:rPr>
        <w:t>p</w:t>
      </w:r>
      <w:r w:rsidR="04F8FD25" w:rsidRPr="003A24F1">
        <w:rPr>
          <w:rFonts w:ascii="Courier New" w:eastAsiaTheme="minorEastAsia" w:hAnsi="Courier New" w:cs="Courier New"/>
        </w:rPr>
        <w:t xml:space="preserve">ública, </w:t>
      </w:r>
      <w:r w:rsidR="001A767E">
        <w:rPr>
          <w:rFonts w:ascii="Courier New" w:eastAsiaTheme="minorEastAsia" w:hAnsi="Courier New" w:cs="Courier New"/>
        </w:rPr>
        <w:t>r</w:t>
      </w:r>
      <w:r w:rsidR="04F8FD25" w:rsidRPr="003A24F1">
        <w:rPr>
          <w:rFonts w:ascii="Courier New" w:eastAsiaTheme="minorEastAsia" w:hAnsi="Courier New" w:cs="Courier New"/>
        </w:rPr>
        <w:t xml:space="preserve">ecursos </w:t>
      </w:r>
      <w:r w:rsidR="001A767E">
        <w:rPr>
          <w:rFonts w:ascii="Courier New" w:eastAsiaTheme="minorEastAsia" w:hAnsi="Courier New" w:cs="Courier New"/>
        </w:rPr>
        <w:t>p</w:t>
      </w:r>
      <w:r w:rsidR="04F8FD25" w:rsidRPr="003A24F1">
        <w:rPr>
          <w:rFonts w:ascii="Courier New" w:eastAsiaTheme="minorEastAsia" w:hAnsi="Courier New" w:cs="Courier New"/>
        </w:rPr>
        <w:t xml:space="preserve">úblicos, </w:t>
      </w:r>
      <w:r w:rsidR="001A767E">
        <w:rPr>
          <w:rFonts w:ascii="Courier New" w:eastAsiaTheme="minorEastAsia" w:hAnsi="Courier New" w:cs="Courier New"/>
        </w:rPr>
        <w:t>t</w:t>
      </w:r>
      <w:r w:rsidR="04F8FD25" w:rsidRPr="003A24F1">
        <w:rPr>
          <w:rFonts w:ascii="Courier New" w:eastAsiaTheme="minorEastAsia" w:hAnsi="Courier New" w:cs="Courier New"/>
        </w:rPr>
        <w:t xml:space="preserve">ransparencia, </w:t>
      </w:r>
      <w:r w:rsidR="001A767E">
        <w:rPr>
          <w:rFonts w:ascii="Courier New" w:eastAsiaTheme="minorEastAsia" w:hAnsi="Courier New" w:cs="Courier New"/>
        </w:rPr>
        <w:t>p</w:t>
      </w:r>
      <w:r w:rsidR="04F8FD25" w:rsidRPr="003A24F1">
        <w:rPr>
          <w:rFonts w:ascii="Courier New" w:eastAsiaTheme="minorEastAsia" w:hAnsi="Courier New" w:cs="Courier New"/>
        </w:rPr>
        <w:t xml:space="preserve">olítica y </w:t>
      </w:r>
      <w:r w:rsidR="001A767E">
        <w:rPr>
          <w:rFonts w:ascii="Courier New" w:eastAsiaTheme="minorEastAsia" w:hAnsi="Courier New" w:cs="Courier New"/>
        </w:rPr>
        <w:t>s</w:t>
      </w:r>
      <w:r w:rsidR="04F8FD25" w:rsidRPr="003A24F1">
        <w:rPr>
          <w:rFonts w:ascii="Courier New" w:eastAsiaTheme="minorEastAsia" w:hAnsi="Courier New" w:cs="Courier New"/>
        </w:rPr>
        <w:t xml:space="preserve">ector </w:t>
      </w:r>
      <w:r w:rsidR="001A767E">
        <w:rPr>
          <w:rFonts w:ascii="Courier New" w:eastAsiaTheme="minorEastAsia" w:hAnsi="Courier New" w:cs="Courier New"/>
        </w:rPr>
        <w:t>p</w:t>
      </w:r>
      <w:r w:rsidR="04F8FD25" w:rsidRPr="003A24F1">
        <w:rPr>
          <w:rFonts w:ascii="Courier New" w:eastAsiaTheme="minorEastAsia" w:hAnsi="Courier New" w:cs="Courier New"/>
        </w:rPr>
        <w:t>rivado.</w:t>
      </w:r>
    </w:p>
    <w:p w14:paraId="62408FEB" w14:textId="79ACD0DA" w:rsidR="51F8408E" w:rsidRPr="003A24F1" w:rsidRDefault="7DD300C2" w:rsidP="008A7056">
      <w:pPr>
        <w:spacing w:before="120" w:after="120" w:line="276" w:lineRule="auto"/>
        <w:ind w:left="2832" w:firstLine="708"/>
        <w:jc w:val="both"/>
        <w:rPr>
          <w:rFonts w:ascii="Courier New" w:eastAsia="Courier New" w:hAnsi="Courier New" w:cs="Courier New"/>
        </w:rPr>
      </w:pPr>
      <w:r w:rsidRPr="003A24F1">
        <w:rPr>
          <w:rFonts w:ascii="Courier New" w:eastAsiaTheme="minorEastAsia" w:hAnsi="Courier New" w:cs="Courier New"/>
        </w:rPr>
        <w:t>Dentro del eje función pública, uno de los objetivos estratégicos es promover el desempeño honesto, leal e imparcial en el ejercicio de la función pública</w:t>
      </w:r>
      <w:r w:rsidR="32B56E68" w:rsidRPr="003A24F1">
        <w:rPr>
          <w:rFonts w:ascii="Courier New" w:eastAsiaTheme="minorEastAsia" w:hAnsi="Courier New" w:cs="Courier New"/>
        </w:rPr>
        <w:t xml:space="preserve">. Una de las medidas que apunta a la concreción de este objetivo es la modernización de la ley </w:t>
      </w:r>
      <w:r w:rsidR="32B56E68" w:rsidRPr="003A24F1">
        <w:rPr>
          <w:rFonts w:ascii="Courier New" w:eastAsia="Courier New" w:hAnsi="Courier New" w:cs="Courier New"/>
          <w:lang w:val="es"/>
        </w:rPr>
        <w:t xml:space="preserve">que regula el lobby y las gestiones de intereses particulares ante las </w:t>
      </w:r>
      <w:r w:rsidR="32B56E68" w:rsidRPr="2FD45856">
        <w:rPr>
          <w:rFonts w:ascii="Courier New" w:eastAsia="Courier New" w:hAnsi="Courier New" w:cs="Courier New"/>
          <w:lang w:val="es"/>
        </w:rPr>
        <w:t>autoridades</w:t>
      </w:r>
      <w:r w:rsidR="1C24DE11" w:rsidRPr="2FD45856">
        <w:rPr>
          <w:rFonts w:ascii="Courier New" w:eastAsia="Courier New" w:hAnsi="Courier New" w:cs="Courier New"/>
          <w:lang w:val="es"/>
        </w:rPr>
        <w:t>,</w:t>
      </w:r>
      <w:r w:rsidR="78D2C809" w:rsidRPr="03D3E031">
        <w:rPr>
          <w:rFonts w:ascii="Courier New" w:eastAsia="Courier New" w:hAnsi="Courier New" w:cs="Courier New"/>
          <w:lang w:val="es"/>
        </w:rPr>
        <w:t xml:space="preserve"> </w:t>
      </w:r>
      <w:r w:rsidR="32B56E68" w:rsidRPr="23542670">
        <w:rPr>
          <w:rFonts w:ascii="Courier New" w:eastAsia="Courier New" w:hAnsi="Courier New" w:cs="Courier New"/>
          <w:lang w:val="es"/>
        </w:rPr>
        <w:t>funcionari</w:t>
      </w:r>
      <w:r w:rsidR="5EA0044A" w:rsidRPr="23542670">
        <w:rPr>
          <w:rFonts w:ascii="Courier New" w:eastAsia="Courier New" w:hAnsi="Courier New" w:cs="Courier New"/>
          <w:lang w:val="es"/>
        </w:rPr>
        <w:t>a</w:t>
      </w:r>
      <w:r w:rsidR="32B56E68" w:rsidRPr="23542670">
        <w:rPr>
          <w:rFonts w:ascii="Courier New" w:eastAsia="Courier New" w:hAnsi="Courier New" w:cs="Courier New"/>
          <w:lang w:val="es"/>
        </w:rPr>
        <w:t>s</w:t>
      </w:r>
      <w:r w:rsidR="43179FA6" w:rsidRPr="23542670">
        <w:rPr>
          <w:rFonts w:ascii="Courier New" w:eastAsia="Courier New" w:hAnsi="Courier New" w:cs="Courier New"/>
          <w:lang w:val="es"/>
        </w:rPr>
        <w:t xml:space="preserve"> y </w:t>
      </w:r>
      <w:r w:rsidR="32B56E68" w:rsidRPr="003A24F1">
        <w:rPr>
          <w:rFonts w:ascii="Courier New" w:eastAsia="Courier New" w:hAnsi="Courier New" w:cs="Courier New"/>
          <w:lang w:val="es"/>
        </w:rPr>
        <w:t>funcionarios.</w:t>
      </w:r>
    </w:p>
    <w:p w14:paraId="26059EB8" w14:textId="3005A645" w:rsidR="00125273" w:rsidRPr="003A24F1" w:rsidRDefault="005A3584" w:rsidP="008A7056">
      <w:pPr>
        <w:spacing w:before="120" w:after="120" w:line="276" w:lineRule="auto"/>
        <w:ind w:left="2832" w:firstLine="708"/>
        <w:jc w:val="both"/>
        <w:rPr>
          <w:rFonts w:ascii="Courier New" w:eastAsiaTheme="minorEastAsia" w:hAnsi="Courier New" w:cs="Courier New"/>
        </w:rPr>
      </w:pPr>
      <w:r>
        <w:rPr>
          <w:rFonts w:ascii="Courier New" w:eastAsiaTheme="minorEastAsia" w:hAnsi="Courier New" w:cs="Courier New"/>
        </w:rPr>
        <w:t>Así, e</w:t>
      </w:r>
      <w:r w:rsidR="2A2FF340" w:rsidRPr="003A24F1">
        <w:rPr>
          <w:rFonts w:ascii="Courier New" w:eastAsiaTheme="minorEastAsia" w:hAnsi="Courier New" w:cs="Courier New"/>
        </w:rPr>
        <w:t xml:space="preserve">ste proyecto de ley </w:t>
      </w:r>
      <w:r w:rsidR="2A2FF340" w:rsidRPr="003A24F1">
        <w:rPr>
          <w:rFonts w:ascii="Courier New" w:eastAsiaTheme="minorEastAsia" w:hAnsi="Courier New" w:cs="Courier New"/>
          <w:lang w:val="es"/>
        </w:rPr>
        <w:t xml:space="preserve">busca </w:t>
      </w:r>
      <w:r w:rsidR="005A1A24">
        <w:rPr>
          <w:rFonts w:ascii="Courier New" w:eastAsiaTheme="minorEastAsia" w:hAnsi="Courier New" w:cs="Courier New"/>
          <w:lang w:val="es"/>
        </w:rPr>
        <w:t>establecer</w:t>
      </w:r>
      <w:r w:rsidR="2A2FF340" w:rsidRPr="003A24F1">
        <w:rPr>
          <w:rFonts w:ascii="Courier New" w:eastAsiaTheme="minorEastAsia" w:hAnsi="Courier New" w:cs="Courier New"/>
          <w:lang w:val="es"/>
        </w:rPr>
        <w:t xml:space="preserve"> un marco </w:t>
      </w:r>
      <w:r>
        <w:rPr>
          <w:rFonts w:ascii="Courier New" w:eastAsiaTheme="minorEastAsia" w:hAnsi="Courier New" w:cs="Courier New"/>
          <w:lang w:val="es"/>
        </w:rPr>
        <w:t>moderno,</w:t>
      </w:r>
      <w:r w:rsidR="2A2FF340" w:rsidRPr="003A24F1">
        <w:rPr>
          <w:rFonts w:ascii="Courier New" w:eastAsiaTheme="minorEastAsia" w:hAnsi="Courier New" w:cs="Courier New"/>
          <w:lang w:val="es"/>
        </w:rPr>
        <w:t xml:space="preserve"> claro y </w:t>
      </w:r>
      <w:r w:rsidR="2A2FF340" w:rsidRPr="003A24F1">
        <w:rPr>
          <w:rFonts w:ascii="Courier New" w:eastAsiaTheme="minorEastAsia" w:hAnsi="Courier New" w:cs="Courier New"/>
          <w:lang w:val="es"/>
        </w:rPr>
        <w:lastRenderedPageBreak/>
        <w:t>consistente que dot</w:t>
      </w:r>
      <w:r w:rsidR="00C42BC7">
        <w:rPr>
          <w:rFonts w:ascii="Courier New" w:eastAsiaTheme="minorEastAsia" w:hAnsi="Courier New" w:cs="Courier New"/>
          <w:lang w:val="es"/>
        </w:rPr>
        <w:t>e</w:t>
      </w:r>
      <w:r w:rsidR="2A2FF340" w:rsidRPr="003A24F1">
        <w:rPr>
          <w:rFonts w:ascii="Courier New" w:eastAsiaTheme="minorEastAsia" w:hAnsi="Courier New" w:cs="Courier New"/>
          <w:lang w:val="es"/>
        </w:rPr>
        <w:t xml:space="preserve"> de mayor transparencia e integridad a</w:t>
      </w:r>
      <w:r w:rsidR="001646EB">
        <w:rPr>
          <w:rFonts w:ascii="Courier New" w:eastAsiaTheme="minorEastAsia" w:hAnsi="Courier New" w:cs="Courier New"/>
          <w:lang w:val="es"/>
        </w:rPr>
        <w:t xml:space="preserve"> las actividades</w:t>
      </w:r>
      <w:r w:rsidR="2A2FF340" w:rsidRPr="003A24F1">
        <w:rPr>
          <w:rFonts w:ascii="Courier New" w:eastAsiaTheme="minorEastAsia" w:hAnsi="Courier New" w:cs="Courier New"/>
          <w:lang w:val="es"/>
        </w:rPr>
        <w:t xml:space="preserve"> de influencia en la toma de decisiones</w:t>
      </w:r>
      <w:r w:rsidR="646029EE" w:rsidRPr="003A24F1">
        <w:rPr>
          <w:rFonts w:ascii="Courier New" w:eastAsiaTheme="minorEastAsia" w:hAnsi="Courier New" w:cs="Courier New"/>
          <w:lang w:val="es"/>
        </w:rPr>
        <w:t>.</w:t>
      </w:r>
    </w:p>
    <w:p w14:paraId="5F76F784" w14:textId="1B5BBB01" w:rsidR="51F8408E" w:rsidRPr="00E95C42" w:rsidRDefault="3014F53C" w:rsidP="004668BF">
      <w:pPr>
        <w:pStyle w:val="Prrafodelista"/>
        <w:numPr>
          <w:ilvl w:val="0"/>
          <w:numId w:val="19"/>
        </w:numPr>
        <w:ind w:left="3544" w:hanging="709"/>
        <w:rPr>
          <w:rFonts w:eastAsiaTheme="minorEastAsia"/>
        </w:rPr>
      </w:pPr>
      <w:r w:rsidRPr="00E95C42">
        <w:rPr>
          <w:rFonts w:ascii="Courier New" w:eastAsiaTheme="minorEastAsia" w:hAnsi="Courier New" w:cs="Courier New"/>
          <w:b/>
          <w:bCs/>
        </w:rPr>
        <w:t>Marco conceptual</w:t>
      </w:r>
    </w:p>
    <w:p w14:paraId="34857743" w14:textId="72E0D8DB" w:rsidR="08CD0609" w:rsidRPr="003A24F1" w:rsidRDefault="2EE1D0E0" w:rsidP="00E95C42">
      <w:pPr>
        <w:spacing w:before="120" w:after="120" w:line="276" w:lineRule="auto"/>
        <w:ind w:left="2880" w:firstLine="709"/>
        <w:jc w:val="both"/>
        <w:rPr>
          <w:rFonts w:ascii="Courier New" w:eastAsia="Courier New" w:hAnsi="Courier New" w:cs="Courier New"/>
        </w:rPr>
      </w:pPr>
      <w:r w:rsidRPr="00E95C42">
        <w:rPr>
          <w:rFonts w:ascii="Courier New" w:eastAsiaTheme="minorEastAsia" w:hAnsi="Courier New" w:cs="Courier New"/>
        </w:rPr>
        <w:t xml:space="preserve">Según la </w:t>
      </w:r>
      <w:r w:rsidR="00753A27" w:rsidRPr="00E95C42">
        <w:rPr>
          <w:rFonts w:ascii="Courier New" w:eastAsiaTheme="minorEastAsia" w:hAnsi="Courier New" w:cs="Courier New"/>
        </w:rPr>
        <w:t>Organización para la</w:t>
      </w:r>
      <w:r w:rsidR="00753A27">
        <w:rPr>
          <w:rFonts w:ascii="Courier New" w:eastAsia="Courier New" w:hAnsi="Courier New" w:cs="Courier New"/>
        </w:rPr>
        <w:t xml:space="preserve"> Cooperación y Desarrollo Económico (</w:t>
      </w:r>
      <w:r w:rsidRPr="2FC18ADE">
        <w:rPr>
          <w:rFonts w:ascii="Courier New" w:eastAsia="Courier New" w:hAnsi="Courier New" w:cs="Courier New"/>
        </w:rPr>
        <w:t>OCDE</w:t>
      </w:r>
      <w:r w:rsidR="00753A27">
        <w:rPr>
          <w:rFonts w:ascii="Courier New" w:eastAsia="Courier New" w:hAnsi="Courier New" w:cs="Courier New"/>
        </w:rPr>
        <w:t>)</w:t>
      </w:r>
      <w:r w:rsidRPr="2FC18ADE">
        <w:rPr>
          <w:rFonts w:ascii="Courier New" w:eastAsia="Courier New" w:hAnsi="Courier New" w:cs="Courier New"/>
        </w:rPr>
        <w:t xml:space="preserve">, </w:t>
      </w:r>
      <w:r w:rsidR="0C389CC5" w:rsidRPr="2FC18ADE">
        <w:rPr>
          <w:rFonts w:ascii="Courier New" w:eastAsia="Courier New" w:hAnsi="Courier New" w:cs="Courier New"/>
        </w:rPr>
        <w:t xml:space="preserve">el </w:t>
      </w:r>
      <w:r w:rsidRPr="2FC18ADE">
        <w:rPr>
          <w:rFonts w:ascii="Courier New" w:eastAsia="Courier New" w:hAnsi="Courier New" w:cs="Courier New"/>
        </w:rPr>
        <w:t xml:space="preserve">lobby </w:t>
      </w:r>
      <w:r w:rsidR="0C389CC5" w:rsidRPr="2FC18ADE">
        <w:rPr>
          <w:rFonts w:ascii="Courier New" w:eastAsia="Courier New" w:hAnsi="Courier New" w:cs="Courier New"/>
        </w:rPr>
        <w:t>se define</w:t>
      </w:r>
      <w:r w:rsidRPr="2FC18ADE">
        <w:rPr>
          <w:rFonts w:ascii="Courier New" w:eastAsia="Courier New" w:hAnsi="Courier New" w:cs="Courier New"/>
        </w:rPr>
        <w:t xml:space="preserve"> </w:t>
      </w:r>
      <w:r w:rsidR="0C389CC5" w:rsidRPr="2FC18ADE">
        <w:rPr>
          <w:rFonts w:ascii="Courier New" w:eastAsia="Courier New" w:hAnsi="Courier New" w:cs="Courier New"/>
        </w:rPr>
        <w:t xml:space="preserve">como </w:t>
      </w:r>
      <w:r w:rsidRPr="2FC18ADE">
        <w:rPr>
          <w:rFonts w:ascii="Courier New" w:eastAsia="Courier New" w:hAnsi="Courier New" w:cs="Courier New"/>
        </w:rPr>
        <w:t xml:space="preserve">el acto de </w:t>
      </w:r>
      <w:r w:rsidR="4824206C" w:rsidRPr="2FC18ADE">
        <w:rPr>
          <w:rFonts w:ascii="Courier New" w:eastAsia="Courier New" w:hAnsi="Courier New" w:cs="Courier New"/>
        </w:rPr>
        <w:t>intentar influir legalmente en el diseño, implementación, ejecución y evaluación de</w:t>
      </w:r>
      <w:r w:rsidR="2DD0FDA0" w:rsidRPr="2FC18ADE">
        <w:rPr>
          <w:rFonts w:ascii="Courier New" w:eastAsia="Courier New" w:hAnsi="Courier New" w:cs="Courier New"/>
        </w:rPr>
        <w:t xml:space="preserve"> </w:t>
      </w:r>
      <w:r w:rsidR="4824206C" w:rsidRPr="2FC18ADE">
        <w:rPr>
          <w:rFonts w:ascii="Courier New" w:eastAsia="Courier New" w:hAnsi="Courier New" w:cs="Courier New"/>
        </w:rPr>
        <w:t>políticas públicas y regulaciones admin</w:t>
      </w:r>
      <w:r w:rsidR="67C0807B" w:rsidRPr="2FC18ADE">
        <w:rPr>
          <w:rFonts w:ascii="Courier New" w:eastAsia="Courier New" w:hAnsi="Courier New" w:cs="Courier New"/>
        </w:rPr>
        <w:t xml:space="preserve">istradas por servidores públicos </w:t>
      </w:r>
      <w:r w:rsidR="0F556489" w:rsidRPr="2FC18ADE">
        <w:rPr>
          <w:rFonts w:ascii="Courier New" w:eastAsia="Courier New" w:hAnsi="Courier New" w:cs="Courier New"/>
        </w:rPr>
        <w:t>(OECD</w:t>
      </w:r>
      <w:r w:rsidR="5AD088A2" w:rsidRPr="2FC18ADE">
        <w:rPr>
          <w:rFonts w:ascii="Courier New" w:eastAsia="Courier New" w:hAnsi="Courier New" w:cs="Courier New"/>
        </w:rPr>
        <w:t>,</w:t>
      </w:r>
      <w:r w:rsidR="0F556489" w:rsidRPr="2FC18ADE">
        <w:rPr>
          <w:rFonts w:ascii="Courier New" w:eastAsia="Courier New" w:hAnsi="Courier New" w:cs="Courier New"/>
        </w:rPr>
        <w:t xml:space="preserve"> 2021, </w:t>
      </w:r>
      <w:r w:rsidR="0F556489" w:rsidRPr="2FC18ADE">
        <w:rPr>
          <w:rFonts w:ascii="Courier New" w:eastAsia="Courier New" w:hAnsi="Courier New" w:cs="Courier New"/>
          <w:i/>
          <w:iCs/>
        </w:rPr>
        <w:t>Lobbying in the 21st Century: Transparency, Integrity and Access</w:t>
      </w:r>
      <w:r w:rsidR="17FD1629" w:rsidRPr="2FC18ADE">
        <w:rPr>
          <w:rFonts w:ascii="Courier New" w:eastAsia="Courier New" w:hAnsi="Courier New" w:cs="Courier New"/>
        </w:rPr>
        <w:t>).</w:t>
      </w:r>
    </w:p>
    <w:p w14:paraId="77EA4E0C" w14:textId="30D0ED1D" w:rsidR="51F8408E" w:rsidRPr="008A7056" w:rsidRDefault="00DF7C0B" w:rsidP="008A7056">
      <w:pPr>
        <w:spacing w:before="120" w:after="120" w:line="276" w:lineRule="auto"/>
        <w:ind w:left="2832" w:firstLine="708"/>
        <w:jc w:val="both"/>
        <w:rPr>
          <w:rFonts w:ascii="Courier New" w:eastAsia="Courier New" w:hAnsi="Courier New" w:cs="Courier New"/>
          <w:lang w:val="es-CL"/>
        </w:rPr>
      </w:pPr>
      <w:r>
        <w:rPr>
          <w:rFonts w:ascii="Courier New" w:eastAsia="Courier New" w:hAnsi="Courier New" w:cs="Courier New"/>
        </w:rPr>
        <w:t>E</w:t>
      </w:r>
      <w:r w:rsidR="1BDB02ED" w:rsidRPr="2FC18ADE">
        <w:rPr>
          <w:rFonts w:ascii="Courier New" w:eastAsia="Courier New" w:hAnsi="Courier New" w:cs="Courier New"/>
        </w:rPr>
        <w:t>l</w:t>
      </w:r>
      <w:r w:rsidR="3014F53C" w:rsidRPr="2FC18ADE">
        <w:rPr>
          <w:rFonts w:ascii="Courier New" w:eastAsia="Courier New" w:hAnsi="Courier New" w:cs="Courier New"/>
        </w:rPr>
        <w:t xml:space="preserve"> lobby es una </w:t>
      </w:r>
      <w:r w:rsidR="1A9701A2" w:rsidRPr="2FC18ADE">
        <w:rPr>
          <w:rFonts w:ascii="Courier New" w:eastAsia="Courier New" w:hAnsi="Courier New" w:cs="Courier New"/>
        </w:rPr>
        <w:t>manera</w:t>
      </w:r>
      <w:r w:rsidR="3014F53C" w:rsidRPr="2FC18ADE">
        <w:rPr>
          <w:rFonts w:ascii="Courier New" w:eastAsia="Courier New" w:hAnsi="Courier New" w:cs="Courier New"/>
        </w:rPr>
        <w:t xml:space="preserve"> legítima de participar en la toma de decisiones. Quienes realizan acciones de lobby representan intereses que desempeñan un papel crucial al contribuir a </w:t>
      </w:r>
      <w:r w:rsidR="0C4F2E44" w:rsidRPr="2FC18ADE">
        <w:rPr>
          <w:rFonts w:ascii="Courier New" w:eastAsia="Courier New" w:hAnsi="Courier New" w:cs="Courier New"/>
        </w:rPr>
        <w:t xml:space="preserve">que las autoridades tomen </w:t>
      </w:r>
      <w:r w:rsidR="3014F53C" w:rsidRPr="2FC18ADE">
        <w:rPr>
          <w:rFonts w:ascii="Courier New" w:eastAsia="Courier New" w:hAnsi="Courier New" w:cs="Courier New"/>
        </w:rPr>
        <w:t>decisiones más informadas</w:t>
      </w:r>
      <w:r w:rsidR="00804078">
        <w:rPr>
          <w:rFonts w:ascii="Courier New" w:eastAsia="Courier New" w:hAnsi="Courier New" w:cs="Courier New"/>
        </w:rPr>
        <w:t>, además de</w:t>
      </w:r>
      <w:r w:rsidR="29771FD3" w:rsidRPr="2FC18ADE" w:rsidDel="00804078">
        <w:rPr>
          <w:rFonts w:ascii="Courier New" w:eastAsia="Courier New" w:hAnsi="Courier New" w:cs="Courier New"/>
        </w:rPr>
        <w:t xml:space="preserve"> </w:t>
      </w:r>
      <w:r w:rsidR="63C36410" w:rsidRPr="2FC18ADE">
        <w:rPr>
          <w:rFonts w:ascii="Courier New" w:eastAsia="Courier New" w:hAnsi="Courier New" w:cs="Courier New"/>
        </w:rPr>
        <w:t>ofrecer</w:t>
      </w:r>
      <w:r w:rsidR="786F4859" w:rsidRPr="2FC18ADE">
        <w:rPr>
          <w:rFonts w:ascii="Courier New" w:eastAsia="Courier New" w:hAnsi="Courier New" w:cs="Courier New"/>
        </w:rPr>
        <w:t xml:space="preserve"> un valioso aporte a la labor parlamentaria</w:t>
      </w:r>
      <w:r w:rsidR="002730F1">
        <w:rPr>
          <w:rFonts w:ascii="Courier New" w:eastAsia="Courier New" w:hAnsi="Courier New" w:cs="Courier New"/>
        </w:rPr>
        <w:t xml:space="preserve"> (</w:t>
      </w:r>
      <w:r w:rsidR="002730F1" w:rsidRPr="008A7056">
        <w:rPr>
          <w:rFonts w:ascii="Courier New" w:eastAsia="Courier New" w:hAnsi="Courier New" w:cs="Courier New"/>
          <w:lang w:val="es-CL"/>
        </w:rPr>
        <w:t>Hall &amp; Deardoff, American Political Science Review, Lobbying as Legislative Subsidy, 2006</w:t>
      </w:r>
      <w:r w:rsidR="002730F1">
        <w:rPr>
          <w:rFonts w:ascii="Courier New" w:eastAsia="Courier New" w:hAnsi="Courier New" w:cs="Courier New"/>
          <w:lang w:val="es-CL"/>
        </w:rPr>
        <w:t>).</w:t>
      </w:r>
    </w:p>
    <w:p w14:paraId="296F1477" w14:textId="00C3A708" w:rsidR="51F8408E" w:rsidRDefault="3014F53C" w:rsidP="008A7056">
      <w:pPr>
        <w:spacing w:before="120" w:after="120" w:line="276" w:lineRule="auto"/>
        <w:ind w:left="2832" w:firstLine="708"/>
        <w:jc w:val="both"/>
        <w:rPr>
          <w:rFonts w:ascii="Courier New" w:eastAsia="Courier New" w:hAnsi="Courier New" w:cs="Courier New"/>
        </w:rPr>
      </w:pPr>
      <w:r w:rsidRPr="003A24F1">
        <w:rPr>
          <w:rFonts w:ascii="Courier New" w:eastAsia="Courier New" w:hAnsi="Courier New" w:cs="Courier New"/>
        </w:rPr>
        <w:t xml:space="preserve">No obstante, resguardar el desempeño imparcial en el ejercicio de las funciones públicas exige mitigar el riesgo de que </w:t>
      </w:r>
      <w:r w:rsidR="12A8D495" w:rsidRPr="003A24F1">
        <w:rPr>
          <w:rFonts w:ascii="Courier New" w:eastAsia="Courier New" w:hAnsi="Courier New" w:cs="Courier New"/>
        </w:rPr>
        <w:t xml:space="preserve">dicha influencia </w:t>
      </w:r>
      <w:r w:rsidR="74D2992F" w:rsidRPr="003A24F1">
        <w:rPr>
          <w:rFonts w:ascii="Courier New" w:eastAsia="Courier New" w:hAnsi="Courier New" w:cs="Courier New"/>
        </w:rPr>
        <w:t>se ejerza</w:t>
      </w:r>
      <w:r w:rsidRPr="003A24F1">
        <w:rPr>
          <w:rFonts w:ascii="Courier New" w:eastAsia="Courier New" w:hAnsi="Courier New" w:cs="Courier New"/>
        </w:rPr>
        <w:t xml:space="preserve"> de manera indebida.</w:t>
      </w:r>
      <w:r w:rsidR="00EE1C7A">
        <w:rPr>
          <w:rFonts w:ascii="Courier New" w:eastAsia="Courier New" w:hAnsi="Courier New" w:cs="Courier New"/>
        </w:rPr>
        <w:t xml:space="preserve"> </w:t>
      </w:r>
      <w:r w:rsidRPr="2FC18ADE">
        <w:rPr>
          <w:rFonts w:ascii="Courier New" w:eastAsia="Courier New" w:hAnsi="Courier New" w:cs="Courier New"/>
        </w:rPr>
        <w:t xml:space="preserve">Una industria del lobby desregulada puede impedir la formulación de políticas gubernamentales orientadas al bien común y distorsionar los mercados en favor de intereses particulares (Von Wolfersdorff, J., 2022. </w:t>
      </w:r>
      <w:r w:rsidRPr="2FC18ADE">
        <w:rPr>
          <w:rFonts w:ascii="Courier New" w:eastAsia="Courier New" w:hAnsi="Courier New" w:cs="Courier New"/>
          <w:i/>
          <w:iCs/>
        </w:rPr>
        <w:t>Capitalismo: Una historia sobre innovación, inversiones y el ser humano</w:t>
      </w:r>
      <w:r w:rsidRPr="2FC18ADE">
        <w:rPr>
          <w:rFonts w:ascii="Courier New" w:eastAsia="Courier New" w:hAnsi="Courier New" w:cs="Courier New"/>
        </w:rPr>
        <w:t xml:space="preserve">, pp.178-182). </w:t>
      </w:r>
    </w:p>
    <w:p w14:paraId="0CAD6D26" w14:textId="5AF8D18B" w:rsidR="00B057C2" w:rsidRDefault="744D4320" w:rsidP="008A7056">
      <w:pPr>
        <w:spacing w:before="120" w:after="120" w:line="276" w:lineRule="auto"/>
        <w:ind w:left="2832" w:firstLine="708"/>
        <w:jc w:val="both"/>
        <w:rPr>
          <w:rFonts w:ascii="Courier New" w:eastAsia="Courier New" w:hAnsi="Courier New" w:cs="Courier New"/>
        </w:rPr>
      </w:pPr>
      <w:r w:rsidRPr="2FC18ADE">
        <w:rPr>
          <w:rFonts w:ascii="Courier New" w:eastAsia="Courier New" w:hAnsi="Courier New" w:cs="Courier New"/>
        </w:rPr>
        <w:t xml:space="preserve">Más aún, la regulación del lobby </w:t>
      </w:r>
      <w:r w:rsidR="589B33FE" w:rsidRPr="2FC18ADE">
        <w:rPr>
          <w:rFonts w:ascii="Courier New" w:eastAsia="Courier New" w:hAnsi="Courier New" w:cs="Courier New"/>
        </w:rPr>
        <w:t>hace que los gobiernos y l</w:t>
      </w:r>
      <w:r w:rsidR="323F7652" w:rsidRPr="23542670">
        <w:rPr>
          <w:rFonts w:ascii="Courier New" w:eastAsia="Courier New" w:hAnsi="Courier New" w:cs="Courier New"/>
        </w:rPr>
        <w:t>as</w:t>
      </w:r>
      <w:r w:rsidR="2E735CAD" w:rsidRPr="23542670">
        <w:rPr>
          <w:rFonts w:ascii="Courier New" w:eastAsia="Courier New" w:hAnsi="Courier New" w:cs="Courier New"/>
        </w:rPr>
        <w:t xml:space="preserve"> y los</w:t>
      </w:r>
      <w:r w:rsidR="589B33FE" w:rsidRPr="2FC18ADE">
        <w:rPr>
          <w:rFonts w:ascii="Courier New" w:eastAsia="Courier New" w:hAnsi="Courier New" w:cs="Courier New"/>
        </w:rPr>
        <w:t xml:space="preserve"> </w:t>
      </w:r>
      <w:r w:rsidR="7A2F457E" w:rsidRPr="2A8F4BB1">
        <w:rPr>
          <w:rFonts w:ascii="Courier New" w:eastAsia="Courier New" w:hAnsi="Courier New" w:cs="Courier New"/>
        </w:rPr>
        <w:t>representantes</w:t>
      </w:r>
      <w:r w:rsidR="589B33FE" w:rsidRPr="2FC18ADE">
        <w:rPr>
          <w:rFonts w:ascii="Courier New" w:eastAsia="Courier New" w:hAnsi="Courier New" w:cs="Courier New"/>
        </w:rPr>
        <w:t xml:space="preserve"> políticos sean más responsable</w:t>
      </w:r>
      <w:r w:rsidR="421A3AE8" w:rsidRPr="2FC18ADE">
        <w:rPr>
          <w:rFonts w:ascii="Courier New" w:eastAsia="Courier New" w:hAnsi="Courier New" w:cs="Courier New"/>
        </w:rPr>
        <w:t>s y transparentes</w:t>
      </w:r>
      <w:r w:rsidR="36BBF489" w:rsidRPr="2FC18ADE">
        <w:rPr>
          <w:rFonts w:ascii="Courier New" w:eastAsia="Courier New" w:hAnsi="Courier New" w:cs="Courier New"/>
        </w:rPr>
        <w:t>, y se inserta dentro de un marco global para garantizar políticas públicas más responsables</w:t>
      </w:r>
      <w:r w:rsidR="589B33FE" w:rsidRPr="2FC18ADE">
        <w:rPr>
          <w:rFonts w:ascii="Courier New" w:eastAsia="Courier New" w:hAnsi="Courier New" w:cs="Courier New"/>
        </w:rPr>
        <w:t xml:space="preserve"> </w:t>
      </w:r>
      <w:r w:rsidR="005C0BD0">
        <w:rPr>
          <w:rFonts w:ascii="Courier New" w:eastAsia="Courier New" w:hAnsi="Courier New" w:cs="Courier New"/>
        </w:rPr>
        <w:t>(</w:t>
      </w:r>
      <w:r w:rsidR="002730F1" w:rsidRPr="002730F1">
        <w:rPr>
          <w:rFonts w:ascii="Courier New" w:eastAsia="Courier New" w:hAnsi="Courier New" w:cs="Courier New"/>
        </w:rPr>
        <w:t>Chari, Hogan, Murphy &amp; Crepaz, Regulating lobbying: A global comparison, 2019</w:t>
      </w:r>
      <w:r w:rsidR="002730F1">
        <w:rPr>
          <w:rFonts w:ascii="Courier New" w:eastAsia="Courier New" w:hAnsi="Courier New" w:cs="Courier New"/>
        </w:rPr>
        <w:t>).</w:t>
      </w:r>
    </w:p>
    <w:p w14:paraId="641EC513" w14:textId="77777777" w:rsidR="004E76A0" w:rsidRPr="008A7056" w:rsidRDefault="004E76A0" w:rsidP="008A7056">
      <w:pPr>
        <w:spacing w:before="120" w:after="120" w:line="276" w:lineRule="auto"/>
        <w:ind w:left="2832" w:firstLine="708"/>
        <w:jc w:val="both"/>
        <w:rPr>
          <w:rFonts w:ascii="Courier New" w:eastAsia="Courier New" w:hAnsi="Courier New" w:cs="Courier New"/>
          <w:lang w:val="es-CL"/>
        </w:rPr>
      </w:pPr>
    </w:p>
    <w:p w14:paraId="62C71A81" w14:textId="5948C4DE" w:rsidR="51F8408E" w:rsidRPr="00E95C42" w:rsidRDefault="008142DD" w:rsidP="004668BF">
      <w:pPr>
        <w:pStyle w:val="Prrafodelista"/>
        <w:numPr>
          <w:ilvl w:val="0"/>
          <w:numId w:val="19"/>
        </w:numPr>
        <w:ind w:left="3544" w:hanging="709"/>
        <w:rPr>
          <w:rFonts w:eastAsiaTheme="minorEastAsia"/>
        </w:rPr>
      </w:pPr>
      <w:r w:rsidRPr="00E95C42">
        <w:rPr>
          <w:rFonts w:ascii="Courier New" w:eastAsiaTheme="minorEastAsia" w:hAnsi="Courier New" w:cs="Courier New"/>
          <w:b/>
          <w:bCs/>
        </w:rPr>
        <w:t>Regulación</w:t>
      </w:r>
      <w:r w:rsidR="3014F53C" w:rsidRPr="00E95C42">
        <w:rPr>
          <w:rFonts w:ascii="Courier New" w:eastAsiaTheme="minorEastAsia" w:hAnsi="Courier New" w:cs="Courier New"/>
          <w:b/>
          <w:bCs/>
        </w:rPr>
        <w:t xml:space="preserve"> actual y su práctica</w:t>
      </w:r>
    </w:p>
    <w:p w14:paraId="2F3DA116" w14:textId="788FC42E" w:rsidR="00B01548" w:rsidRDefault="3014F53C" w:rsidP="00E95C42">
      <w:pPr>
        <w:spacing w:before="120" w:after="120" w:line="276" w:lineRule="auto"/>
        <w:ind w:left="2880" w:firstLine="709"/>
        <w:jc w:val="both"/>
        <w:rPr>
          <w:rFonts w:ascii="Courier New" w:eastAsia="Courier New" w:hAnsi="Courier New" w:cs="Courier New"/>
        </w:rPr>
      </w:pPr>
      <w:r w:rsidRPr="003A24F1">
        <w:rPr>
          <w:rFonts w:ascii="Courier New" w:eastAsia="Courier New" w:hAnsi="Courier New" w:cs="Courier New"/>
        </w:rPr>
        <w:t xml:space="preserve">En Chile </w:t>
      </w:r>
      <w:r w:rsidR="58217D86" w:rsidRPr="003A24F1">
        <w:rPr>
          <w:rFonts w:ascii="Courier New" w:eastAsia="Courier New" w:hAnsi="Courier New" w:cs="Courier New"/>
        </w:rPr>
        <w:t xml:space="preserve">disponemos de </w:t>
      </w:r>
      <w:r w:rsidRPr="003A24F1">
        <w:rPr>
          <w:rFonts w:ascii="Courier New" w:eastAsia="Courier New" w:hAnsi="Courier New" w:cs="Courier New"/>
        </w:rPr>
        <w:t xml:space="preserve">un marco legal </w:t>
      </w:r>
      <w:r w:rsidR="006D38D3">
        <w:rPr>
          <w:rFonts w:ascii="Courier New" w:eastAsia="Courier New" w:hAnsi="Courier New" w:cs="Courier New"/>
        </w:rPr>
        <w:t xml:space="preserve">que regula </w:t>
      </w:r>
      <w:r w:rsidRPr="003A24F1">
        <w:rPr>
          <w:rFonts w:ascii="Courier New" w:eastAsia="Courier New" w:hAnsi="Courier New" w:cs="Courier New"/>
        </w:rPr>
        <w:t>el lobby y las gestiones que representen intereses particulares ante las autoridades</w:t>
      </w:r>
      <w:r w:rsidR="69075187" w:rsidRPr="671324DC">
        <w:rPr>
          <w:rFonts w:ascii="Courier New" w:eastAsia="Courier New" w:hAnsi="Courier New" w:cs="Courier New"/>
        </w:rPr>
        <w:t>,</w:t>
      </w:r>
      <w:r w:rsidRPr="003A24F1">
        <w:rPr>
          <w:rFonts w:ascii="Courier New" w:eastAsia="Courier New" w:hAnsi="Courier New" w:cs="Courier New"/>
        </w:rPr>
        <w:t xml:space="preserve"> </w:t>
      </w:r>
      <w:r w:rsidRPr="23542670">
        <w:rPr>
          <w:rFonts w:ascii="Courier New" w:eastAsia="Courier New" w:hAnsi="Courier New" w:cs="Courier New"/>
        </w:rPr>
        <w:t>funcionari</w:t>
      </w:r>
      <w:r w:rsidR="54672351" w:rsidRPr="23542670">
        <w:rPr>
          <w:rFonts w:ascii="Courier New" w:eastAsia="Courier New" w:hAnsi="Courier New" w:cs="Courier New"/>
        </w:rPr>
        <w:t>a</w:t>
      </w:r>
      <w:r w:rsidRPr="23542670">
        <w:rPr>
          <w:rFonts w:ascii="Courier New" w:eastAsia="Courier New" w:hAnsi="Courier New" w:cs="Courier New"/>
        </w:rPr>
        <w:t>s</w:t>
      </w:r>
      <w:r w:rsidR="790998ED" w:rsidRPr="23542670">
        <w:rPr>
          <w:rFonts w:ascii="Courier New" w:eastAsia="Courier New" w:hAnsi="Courier New" w:cs="Courier New"/>
        </w:rPr>
        <w:t xml:space="preserve"> y </w:t>
      </w:r>
      <w:r w:rsidRPr="003A24F1">
        <w:rPr>
          <w:rFonts w:ascii="Courier New" w:eastAsia="Courier New" w:hAnsi="Courier New" w:cs="Courier New"/>
        </w:rPr>
        <w:t>funcionarios</w:t>
      </w:r>
      <w:r w:rsidR="2ABDE970" w:rsidRPr="003A24F1">
        <w:rPr>
          <w:rFonts w:ascii="Courier New" w:eastAsia="Courier New" w:hAnsi="Courier New" w:cs="Courier New"/>
        </w:rPr>
        <w:t>,</w:t>
      </w:r>
      <w:r w:rsidRPr="003A24F1">
        <w:rPr>
          <w:rFonts w:ascii="Courier New" w:eastAsia="Courier New" w:hAnsi="Courier New" w:cs="Courier New"/>
        </w:rPr>
        <w:t xml:space="preserve"> establecido </w:t>
      </w:r>
      <w:r w:rsidR="006D38D3">
        <w:rPr>
          <w:rFonts w:ascii="Courier New" w:eastAsia="Courier New" w:hAnsi="Courier New" w:cs="Courier New"/>
        </w:rPr>
        <w:t>en</w:t>
      </w:r>
      <w:r w:rsidRPr="003A24F1">
        <w:rPr>
          <w:rFonts w:ascii="Courier New" w:eastAsia="Courier New" w:hAnsi="Courier New" w:cs="Courier New"/>
        </w:rPr>
        <w:t xml:space="preserve"> la </w:t>
      </w:r>
      <w:r w:rsidR="055B7411" w:rsidRPr="003A24F1">
        <w:rPr>
          <w:rFonts w:ascii="Courier New" w:eastAsia="Courier New" w:hAnsi="Courier New" w:cs="Courier New"/>
        </w:rPr>
        <w:t>l</w:t>
      </w:r>
      <w:r w:rsidRPr="003A24F1">
        <w:rPr>
          <w:rFonts w:ascii="Courier New" w:eastAsia="Courier New" w:hAnsi="Courier New" w:cs="Courier New"/>
        </w:rPr>
        <w:t>ey N°</w:t>
      </w:r>
      <w:r w:rsidR="009752B2">
        <w:rPr>
          <w:rFonts w:ascii="Courier New" w:eastAsia="Courier New" w:hAnsi="Courier New" w:cs="Courier New"/>
        </w:rPr>
        <w:t xml:space="preserve"> </w:t>
      </w:r>
      <w:r w:rsidRPr="003A24F1">
        <w:rPr>
          <w:rFonts w:ascii="Courier New" w:eastAsia="Courier New" w:hAnsi="Courier New" w:cs="Courier New"/>
        </w:rPr>
        <w:t xml:space="preserve">20.730, publicada en </w:t>
      </w:r>
      <w:r w:rsidR="004F459B">
        <w:rPr>
          <w:rFonts w:ascii="Courier New" w:eastAsia="Courier New" w:hAnsi="Courier New" w:cs="Courier New"/>
        </w:rPr>
        <w:t xml:space="preserve">el año </w:t>
      </w:r>
      <w:r w:rsidRPr="003A24F1">
        <w:rPr>
          <w:rFonts w:ascii="Courier New" w:eastAsia="Courier New" w:hAnsi="Courier New" w:cs="Courier New"/>
        </w:rPr>
        <w:t>2014</w:t>
      </w:r>
      <w:r w:rsidR="00F56E77">
        <w:rPr>
          <w:rFonts w:ascii="Courier New" w:eastAsia="Courier New" w:hAnsi="Courier New" w:cs="Courier New"/>
        </w:rPr>
        <w:t xml:space="preserve">. </w:t>
      </w:r>
    </w:p>
    <w:p w14:paraId="38D0A6C1" w14:textId="79FAC1B8" w:rsidR="00FE2F96" w:rsidRPr="008A7056" w:rsidRDefault="00FE2F96" w:rsidP="00E95C42">
      <w:pPr>
        <w:pStyle w:val="Ttulo3"/>
      </w:pPr>
      <w:r w:rsidRPr="008A7056">
        <w:t>No partimos de cero</w:t>
      </w:r>
    </w:p>
    <w:p w14:paraId="57977315" w14:textId="77777777" w:rsidR="00753A27" w:rsidRDefault="009A0B13" w:rsidP="008A7056">
      <w:pPr>
        <w:spacing w:before="120" w:after="120" w:line="276" w:lineRule="auto"/>
        <w:ind w:left="2832" w:firstLine="708"/>
        <w:jc w:val="both"/>
        <w:rPr>
          <w:rFonts w:ascii="Courier New" w:eastAsia="Courier New" w:hAnsi="Courier New" w:cs="Courier New"/>
        </w:rPr>
      </w:pPr>
      <w:r>
        <w:rPr>
          <w:rFonts w:ascii="Courier New" w:eastAsia="Courier New" w:hAnsi="Courier New" w:cs="Courier New"/>
        </w:rPr>
        <w:t>Esta</w:t>
      </w:r>
      <w:r w:rsidR="00E821BA">
        <w:rPr>
          <w:rFonts w:ascii="Courier New" w:eastAsia="Courier New" w:hAnsi="Courier New" w:cs="Courier New"/>
        </w:rPr>
        <w:t xml:space="preserve"> normativa </w:t>
      </w:r>
      <w:r w:rsidR="003D10D0">
        <w:rPr>
          <w:rFonts w:ascii="Courier New" w:eastAsia="Courier New" w:hAnsi="Courier New" w:cs="Courier New"/>
        </w:rPr>
        <w:t>no solo representó una novedad para nuestro ordenamiento jurídico, sino también una excepción a nivel comparado, donde la regulación directa del lobby es infrecuente</w:t>
      </w:r>
      <w:r w:rsidR="003D10D0" w:rsidRPr="2FC18ADE">
        <w:rPr>
          <w:rFonts w:ascii="Courier New" w:eastAsia="Courier New" w:hAnsi="Courier New" w:cs="Courier New"/>
        </w:rPr>
        <w:t xml:space="preserve"> </w:t>
      </w:r>
      <w:r w:rsidR="00753A27">
        <w:rPr>
          <w:rFonts w:ascii="Courier New" w:eastAsia="Courier New" w:hAnsi="Courier New" w:cs="Courier New"/>
        </w:rPr>
        <w:t>(</w:t>
      </w:r>
      <w:r w:rsidR="00753A27" w:rsidRPr="00753A27">
        <w:rPr>
          <w:rFonts w:ascii="Courier New" w:eastAsia="Courier New" w:hAnsi="Courier New" w:cs="Courier New"/>
        </w:rPr>
        <w:t>González &amp; Martínez, La regulación del lobby. Aciertos y desaciertos de la Ley 20.730 en Couso, Anuario de Derecho Público 2014: Universidad Diego Portales, 2014</w:t>
      </w:r>
      <w:r w:rsidR="00753A27" w:rsidRPr="008A7056">
        <w:rPr>
          <w:rFonts w:ascii="Courier New" w:eastAsia="Courier New" w:hAnsi="Courier New" w:cs="Courier New"/>
        </w:rPr>
        <w:t>).</w:t>
      </w:r>
      <w:r w:rsidR="00753A27">
        <w:rPr>
          <w:rFonts w:ascii="Courier New" w:eastAsia="Courier New" w:hAnsi="Courier New" w:cs="Courier New"/>
        </w:rPr>
        <w:t xml:space="preserve"> </w:t>
      </w:r>
    </w:p>
    <w:p w14:paraId="2377C4F7" w14:textId="39E4F9D1" w:rsidR="00FE2F96" w:rsidRDefault="002764B9" w:rsidP="008A7056">
      <w:pPr>
        <w:spacing w:before="120" w:after="120" w:line="276" w:lineRule="auto"/>
        <w:ind w:left="2832" w:firstLine="708"/>
        <w:jc w:val="both"/>
        <w:rPr>
          <w:rFonts w:ascii="Courier New" w:eastAsia="Courier New" w:hAnsi="Courier New" w:cs="Courier New"/>
        </w:rPr>
      </w:pPr>
      <w:r w:rsidRPr="00753A27">
        <w:rPr>
          <w:rFonts w:ascii="Courier New" w:eastAsia="Courier New" w:hAnsi="Courier New" w:cs="Courier New"/>
        </w:rPr>
        <w:t>De</w:t>
      </w:r>
      <w:r>
        <w:rPr>
          <w:rFonts w:ascii="Courier New" w:eastAsia="Courier New" w:hAnsi="Courier New" w:cs="Courier New"/>
        </w:rPr>
        <w:t xml:space="preserve"> hecho, </w:t>
      </w:r>
      <w:r w:rsidR="00292250">
        <w:rPr>
          <w:rFonts w:ascii="Courier New" w:eastAsia="Courier New" w:hAnsi="Courier New" w:cs="Courier New"/>
        </w:rPr>
        <w:t>según e</w:t>
      </w:r>
      <w:r>
        <w:rPr>
          <w:rFonts w:ascii="Courier New" w:eastAsia="Courier New" w:hAnsi="Courier New" w:cs="Courier New"/>
        </w:rPr>
        <w:t xml:space="preserve">l informe </w:t>
      </w:r>
      <w:r w:rsidR="00024966">
        <w:rPr>
          <w:rFonts w:ascii="Courier New" w:eastAsia="Courier New" w:hAnsi="Courier New" w:cs="Courier New"/>
        </w:rPr>
        <w:t>global sobre anticorrupción e integridad</w:t>
      </w:r>
      <w:r w:rsidR="0030405A">
        <w:rPr>
          <w:rFonts w:ascii="Courier New" w:eastAsia="Courier New" w:hAnsi="Courier New" w:cs="Courier New"/>
        </w:rPr>
        <w:t>,</w:t>
      </w:r>
      <w:r>
        <w:rPr>
          <w:rFonts w:ascii="Courier New" w:eastAsia="Courier New" w:hAnsi="Courier New" w:cs="Courier New"/>
        </w:rPr>
        <w:t xml:space="preserve"> recientemente </w:t>
      </w:r>
      <w:r w:rsidR="007F525F">
        <w:rPr>
          <w:rFonts w:ascii="Courier New" w:eastAsia="Courier New" w:hAnsi="Courier New" w:cs="Courier New"/>
        </w:rPr>
        <w:t xml:space="preserve">elaborado por la OCDE, </w:t>
      </w:r>
      <w:r w:rsidR="008D7FCF">
        <w:rPr>
          <w:rFonts w:ascii="Courier New" w:eastAsia="Courier New" w:hAnsi="Courier New" w:cs="Courier New"/>
        </w:rPr>
        <w:t xml:space="preserve">menos de la mitad de los países </w:t>
      </w:r>
      <w:r w:rsidR="486FD4A3" w:rsidRPr="14C9F8F6">
        <w:rPr>
          <w:rFonts w:ascii="Courier New" w:eastAsia="Courier New" w:hAnsi="Courier New" w:cs="Courier New"/>
        </w:rPr>
        <w:t>miembros</w:t>
      </w:r>
      <w:r w:rsidR="0083094E">
        <w:rPr>
          <w:rFonts w:ascii="Courier New" w:eastAsia="Courier New" w:hAnsi="Courier New" w:cs="Courier New"/>
        </w:rPr>
        <w:t xml:space="preserve"> cuentan con una regulación que defina</w:t>
      </w:r>
      <w:r w:rsidR="00A466B3">
        <w:rPr>
          <w:rFonts w:ascii="Courier New" w:eastAsia="Courier New" w:hAnsi="Courier New" w:cs="Courier New"/>
        </w:rPr>
        <w:t xml:space="preserve"> qué se entiende por lobby </w:t>
      </w:r>
      <w:r w:rsidR="00577535">
        <w:rPr>
          <w:rFonts w:ascii="Courier New" w:eastAsia="Courier New" w:hAnsi="Courier New" w:cs="Courier New"/>
        </w:rPr>
        <w:t>(OECD</w:t>
      </w:r>
      <w:r w:rsidR="00024966">
        <w:rPr>
          <w:rFonts w:ascii="Courier New" w:eastAsia="Courier New" w:hAnsi="Courier New" w:cs="Courier New"/>
        </w:rPr>
        <w:t>, 2024</w:t>
      </w:r>
      <w:r w:rsidR="00765E0D" w:rsidRPr="00844FC7">
        <w:rPr>
          <w:rFonts w:ascii="Courier New" w:eastAsia="Courier New" w:hAnsi="Courier New" w:cs="Courier New"/>
          <w:i/>
          <w:iCs/>
        </w:rPr>
        <w:t xml:space="preserve">, </w:t>
      </w:r>
      <w:r w:rsidR="003462F6" w:rsidRPr="00844FC7">
        <w:rPr>
          <w:rFonts w:ascii="Courier New" w:eastAsia="Courier New" w:hAnsi="Courier New" w:cs="Courier New"/>
          <w:i/>
          <w:iCs/>
        </w:rPr>
        <w:t xml:space="preserve">Anti-corruption and </w:t>
      </w:r>
      <w:r w:rsidR="00765E0D" w:rsidRPr="00844FC7">
        <w:rPr>
          <w:rFonts w:ascii="Courier New" w:eastAsia="Courier New" w:hAnsi="Courier New" w:cs="Courier New"/>
          <w:i/>
          <w:iCs/>
        </w:rPr>
        <w:t>Intergity Outlook</w:t>
      </w:r>
      <w:r w:rsidR="00844FC7" w:rsidRPr="00844FC7">
        <w:rPr>
          <w:rFonts w:ascii="Courier New" w:eastAsia="Courier New" w:hAnsi="Courier New" w:cs="Courier New"/>
          <w:i/>
          <w:iCs/>
        </w:rPr>
        <w:t xml:space="preserve"> 2024</w:t>
      </w:r>
      <w:r w:rsidR="00844FC7">
        <w:rPr>
          <w:rFonts w:ascii="Courier New" w:eastAsia="Courier New" w:hAnsi="Courier New" w:cs="Courier New"/>
        </w:rPr>
        <w:t>)</w:t>
      </w:r>
      <w:r w:rsidR="00A466B3">
        <w:rPr>
          <w:rFonts w:ascii="Courier New" w:eastAsia="Courier New" w:hAnsi="Courier New" w:cs="Courier New"/>
        </w:rPr>
        <w:t>.</w:t>
      </w:r>
    </w:p>
    <w:p w14:paraId="406F66A8" w14:textId="6567F71C" w:rsidR="002730F1" w:rsidRPr="008A7056" w:rsidRDefault="002730F1" w:rsidP="00E95C42">
      <w:pPr>
        <w:pStyle w:val="Ttulo3"/>
      </w:pPr>
      <w:r w:rsidRPr="008A7056">
        <w:t>La actual ley opta por un modelo de transparencia</w:t>
      </w:r>
    </w:p>
    <w:p w14:paraId="2FE629AB" w14:textId="0B880B34" w:rsidR="008D04E5" w:rsidRPr="003A24F1" w:rsidRDefault="49D95F09" w:rsidP="008A7056">
      <w:pPr>
        <w:spacing w:before="120" w:after="120" w:line="276" w:lineRule="auto"/>
        <w:ind w:left="2832" w:firstLine="708"/>
        <w:jc w:val="both"/>
        <w:rPr>
          <w:rFonts w:ascii="Courier New" w:eastAsia="Courier New" w:hAnsi="Courier New" w:cs="Courier New"/>
        </w:rPr>
      </w:pPr>
      <w:r w:rsidRPr="00E3152F">
        <w:rPr>
          <w:rFonts w:ascii="Courier New" w:eastAsiaTheme="minorEastAsia" w:hAnsi="Courier New" w:cs="Courier New"/>
        </w:rPr>
        <w:t xml:space="preserve">La </w:t>
      </w:r>
      <w:r w:rsidR="0030405A">
        <w:rPr>
          <w:rFonts w:ascii="Courier New" w:eastAsiaTheme="minorEastAsia" w:hAnsi="Courier New" w:cs="Courier New"/>
        </w:rPr>
        <w:t>actual</w:t>
      </w:r>
      <w:r w:rsidRPr="00E3152F">
        <w:rPr>
          <w:rFonts w:ascii="Courier New" w:eastAsiaTheme="minorEastAsia" w:hAnsi="Courier New" w:cs="Courier New"/>
        </w:rPr>
        <w:t xml:space="preserve"> </w:t>
      </w:r>
      <w:r w:rsidR="11586411" w:rsidRPr="00E3152F">
        <w:rPr>
          <w:rFonts w:ascii="Courier New" w:eastAsiaTheme="minorEastAsia" w:hAnsi="Courier New" w:cs="Courier New"/>
        </w:rPr>
        <w:t>l</w:t>
      </w:r>
      <w:r w:rsidRPr="00E3152F">
        <w:rPr>
          <w:rFonts w:ascii="Courier New" w:eastAsiaTheme="minorEastAsia" w:hAnsi="Courier New" w:cs="Courier New"/>
        </w:rPr>
        <w:t xml:space="preserve">ey </w:t>
      </w:r>
      <w:r w:rsidR="2ABDE970" w:rsidRPr="00E3152F">
        <w:rPr>
          <w:rFonts w:ascii="Courier New" w:eastAsiaTheme="minorEastAsia" w:hAnsi="Courier New" w:cs="Courier New"/>
        </w:rPr>
        <w:t>establece</w:t>
      </w:r>
      <w:r w:rsidRPr="00E3152F">
        <w:rPr>
          <w:rFonts w:ascii="Courier New" w:eastAsiaTheme="minorEastAsia" w:hAnsi="Courier New" w:cs="Courier New"/>
        </w:rPr>
        <w:t xml:space="preserve"> deberes de información y transparencia </w:t>
      </w:r>
      <w:r w:rsidR="6E30502A" w:rsidRPr="00E3152F">
        <w:rPr>
          <w:rFonts w:ascii="Courier New" w:eastAsiaTheme="minorEastAsia" w:hAnsi="Courier New" w:cs="Courier New"/>
        </w:rPr>
        <w:t xml:space="preserve">respecto a </w:t>
      </w:r>
      <w:r w:rsidR="4A00DA8A" w:rsidRPr="00E3152F">
        <w:rPr>
          <w:rFonts w:ascii="Courier New" w:eastAsiaTheme="minorEastAsia" w:hAnsi="Courier New" w:cs="Courier New"/>
        </w:rPr>
        <w:t>las</w:t>
      </w:r>
      <w:r w:rsidR="6E30502A" w:rsidRPr="00E3152F">
        <w:rPr>
          <w:rFonts w:ascii="Courier New" w:eastAsiaTheme="minorEastAsia" w:hAnsi="Courier New" w:cs="Courier New"/>
        </w:rPr>
        <w:t xml:space="preserve"> gestiones</w:t>
      </w:r>
      <w:r w:rsidR="5BB0BC5B" w:rsidRPr="00E3152F">
        <w:rPr>
          <w:rFonts w:ascii="Courier New" w:eastAsiaTheme="minorEastAsia" w:hAnsi="Courier New" w:cs="Courier New"/>
        </w:rPr>
        <w:t xml:space="preserve"> </w:t>
      </w:r>
      <w:r w:rsidR="7F4E7CBE" w:rsidRPr="00E3152F">
        <w:rPr>
          <w:rFonts w:ascii="Courier New" w:eastAsiaTheme="minorEastAsia" w:hAnsi="Courier New" w:cs="Courier New"/>
        </w:rPr>
        <w:t xml:space="preserve">que </w:t>
      </w:r>
      <w:r w:rsidR="06EDB8CA" w:rsidRPr="00E3152F">
        <w:rPr>
          <w:rFonts w:ascii="Courier New" w:eastAsiaTheme="minorEastAsia" w:hAnsi="Courier New" w:cs="Courier New"/>
        </w:rPr>
        <w:t>bus</w:t>
      </w:r>
      <w:r w:rsidR="7F4E7CBE" w:rsidRPr="00E3152F">
        <w:rPr>
          <w:rFonts w:ascii="Courier New" w:eastAsiaTheme="minorEastAsia" w:hAnsi="Courier New" w:cs="Courier New"/>
        </w:rPr>
        <w:t>ca</w:t>
      </w:r>
      <w:r w:rsidR="06EDB8CA" w:rsidRPr="00E3152F">
        <w:rPr>
          <w:rFonts w:ascii="Courier New" w:eastAsiaTheme="minorEastAsia" w:hAnsi="Courier New" w:cs="Courier New"/>
        </w:rPr>
        <w:t>n</w:t>
      </w:r>
      <w:r w:rsidRPr="00E3152F">
        <w:rPr>
          <w:rFonts w:ascii="Courier New" w:eastAsiaTheme="minorEastAsia" w:hAnsi="Courier New" w:cs="Courier New"/>
        </w:rPr>
        <w:t xml:space="preserve"> incidir en una decisión de</w:t>
      </w:r>
      <w:r w:rsidR="7637E4ED" w:rsidRPr="00E3152F">
        <w:rPr>
          <w:rFonts w:ascii="Courier New" w:eastAsiaTheme="minorEastAsia" w:hAnsi="Courier New" w:cs="Courier New"/>
        </w:rPr>
        <w:t xml:space="preserve"> la autoridad</w:t>
      </w:r>
      <w:r w:rsidRPr="00E3152F">
        <w:rPr>
          <w:rFonts w:ascii="Courier New" w:eastAsiaTheme="minorEastAsia" w:hAnsi="Courier New" w:cs="Courier New"/>
        </w:rPr>
        <w:t xml:space="preserve">, </w:t>
      </w:r>
      <w:r w:rsidR="7637E4ED" w:rsidRPr="00E3152F">
        <w:rPr>
          <w:rFonts w:ascii="Courier New" w:eastAsiaTheme="minorEastAsia" w:hAnsi="Courier New" w:cs="Courier New"/>
        </w:rPr>
        <w:t>oblig</w:t>
      </w:r>
      <w:r w:rsidR="6E30502A" w:rsidRPr="00E3152F">
        <w:rPr>
          <w:rFonts w:ascii="Courier New" w:eastAsiaTheme="minorEastAsia" w:hAnsi="Courier New" w:cs="Courier New"/>
        </w:rPr>
        <w:t xml:space="preserve">ando a </w:t>
      </w:r>
      <w:r w:rsidR="6E30502A" w:rsidRPr="5EA65D3E">
        <w:rPr>
          <w:rFonts w:ascii="Courier New" w:eastAsiaTheme="minorEastAsia" w:hAnsi="Courier New" w:cs="Courier New"/>
        </w:rPr>
        <w:t>est</w:t>
      </w:r>
      <w:r w:rsidR="44EB823D" w:rsidRPr="5EA65D3E">
        <w:rPr>
          <w:rFonts w:ascii="Courier New" w:eastAsiaTheme="minorEastAsia" w:hAnsi="Courier New" w:cs="Courier New"/>
        </w:rPr>
        <w:t>a</w:t>
      </w:r>
      <w:r w:rsidR="6E30502A" w:rsidRPr="5EA65D3E">
        <w:rPr>
          <w:rFonts w:ascii="Courier New" w:eastAsiaTheme="minorEastAsia" w:hAnsi="Courier New" w:cs="Courier New"/>
        </w:rPr>
        <w:t>s últim</w:t>
      </w:r>
      <w:r w:rsidR="0D29FA58" w:rsidRPr="5EA65D3E">
        <w:rPr>
          <w:rFonts w:ascii="Courier New" w:eastAsiaTheme="minorEastAsia" w:hAnsi="Courier New" w:cs="Courier New"/>
        </w:rPr>
        <w:t>a</w:t>
      </w:r>
      <w:r w:rsidR="6E30502A" w:rsidRPr="5EA65D3E">
        <w:rPr>
          <w:rFonts w:ascii="Courier New" w:eastAsiaTheme="minorEastAsia" w:hAnsi="Courier New" w:cs="Courier New"/>
        </w:rPr>
        <w:t>s</w:t>
      </w:r>
      <w:r w:rsidRPr="00E3152F">
        <w:rPr>
          <w:rFonts w:ascii="Courier New" w:eastAsiaTheme="minorEastAsia" w:hAnsi="Courier New" w:cs="Courier New"/>
        </w:rPr>
        <w:t xml:space="preserve"> a registrar</w:t>
      </w:r>
      <w:r w:rsidR="06EDB8CA" w:rsidRPr="00E3152F">
        <w:rPr>
          <w:rFonts w:ascii="Courier New" w:eastAsiaTheme="minorEastAsia" w:hAnsi="Courier New" w:cs="Courier New"/>
        </w:rPr>
        <w:t xml:space="preserve"> las audiencias sostenidas con tal propósito, los donativos recibidos y los viajes </w:t>
      </w:r>
      <w:r w:rsidR="6E30502A" w:rsidRPr="00E3152F">
        <w:rPr>
          <w:rFonts w:ascii="Courier New" w:eastAsiaTheme="minorEastAsia" w:hAnsi="Courier New" w:cs="Courier New"/>
        </w:rPr>
        <w:t>que hayan realizado en el ejercicio de sus funciones</w:t>
      </w:r>
      <w:r w:rsidR="06EDB8CA" w:rsidRPr="00E3152F">
        <w:rPr>
          <w:rFonts w:ascii="Courier New" w:eastAsiaTheme="minorEastAsia" w:hAnsi="Courier New" w:cs="Courier New"/>
        </w:rPr>
        <w:t>.</w:t>
      </w:r>
      <w:r w:rsidR="669CACD0" w:rsidRPr="00E3152F">
        <w:rPr>
          <w:rFonts w:ascii="Courier New" w:eastAsiaTheme="minorEastAsia" w:hAnsi="Courier New" w:cs="Courier New"/>
        </w:rPr>
        <w:t xml:space="preserve"> </w:t>
      </w:r>
    </w:p>
    <w:p w14:paraId="6C20A6C3" w14:textId="2DFF9E88" w:rsidR="2EB29ECD" w:rsidRPr="003A24F1" w:rsidDel="003B28EE" w:rsidRDefault="797744C3" w:rsidP="008A7056">
      <w:pPr>
        <w:spacing w:before="120" w:after="120" w:line="276" w:lineRule="auto"/>
        <w:ind w:left="2832" w:firstLine="708"/>
        <w:jc w:val="both"/>
        <w:rPr>
          <w:rFonts w:ascii="Courier New" w:eastAsia="Courier New" w:hAnsi="Courier New" w:cs="Courier New"/>
        </w:rPr>
      </w:pPr>
      <w:r w:rsidRPr="003A24F1">
        <w:rPr>
          <w:rFonts w:ascii="Courier New" w:eastAsia="Courier New" w:hAnsi="Courier New" w:cs="Courier New"/>
        </w:rPr>
        <w:t>De esta manera,</w:t>
      </w:r>
      <w:r w:rsidR="692D8DD4" w:rsidRPr="003A24F1">
        <w:rPr>
          <w:rFonts w:ascii="Courier New" w:eastAsia="Courier New" w:hAnsi="Courier New" w:cs="Courier New"/>
        </w:rPr>
        <w:t xml:space="preserve"> </w:t>
      </w:r>
      <w:r w:rsidR="26AA27F3" w:rsidRPr="003A24F1">
        <w:rPr>
          <w:rFonts w:ascii="Courier New" w:eastAsia="Courier New" w:hAnsi="Courier New" w:cs="Courier New"/>
        </w:rPr>
        <w:t xml:space="preserve">la </w:t>
      </w:r>
      <w:r w:rsidR="52B29168" w:rsidRPr="003A24F1">
        <w:rPr>
          <w:rFonts w:ascii="Courier New" w:eastAsia="Courier New" w:hAnsi="Courier New" w:cs="Courier New"/>
        </w:rPr>
        <w:t>l</w:t>
      </w:r>
      <w:r w:rsidR="26AA27F3" w:rsidRPr="003A24F1">
        <w:rPr>
          <w:rFonts w:ascii="Courier New" w:eastAsia="Courier New" w:hAnsi="Courier New" w:cs="Courier New"/>
        </w:rPr>
        <w:t xml:space="preserve">ey </w:t>
      </w:r>
      <w:r w:rsidR="692D8DD4" w:rsidRPr="003A24F1">
        <w:rPr>
          <w:rFonts w:ascii="Courier New" w:eastAsia="Courier New" w:hAnsi="Courier New" w:cs="Courier New"/>
        </w:rPr>
        <w:t xml:space="preserve">transparenta </w:t>
      </w:r>
      <w:r w:rsidR="00BC0E3F">
        <w:rPr>
          <w:rFonts w:ascii="Courier New" w:eastAsia="Courier New" w:hAnsi="Courier New" w:cs="Courier New"/>
        </w:rPr>
        <w:t>las gestiones de particulares dirigidas a influir</w:t>
      </w:r>
      <w:r w:rsidR="692D8DD4" w:rsidRPr="003A24F1">
        <w:rPr>
          <w:rFonts w:ascii="Courier New" w:eastAsia="Courier New" w:hAnsi="Courier New" w:cs="Courier New"/>
        </w:rPr>
        <w:t xml:space="preserve"> en la toma de decisiones públicas y </w:t>
      </w:r>
      <w:r w:rsidR="2D2A631F" w:rsidRPr="003A24F1">
        <w:rPr>
          <w:rFonts w:ascii="Courier New" w:eastAsia="Courier New" w:hAnsi="Courier New" w:cs="Courier New"/>
        </w:rPr>
        <w:t xml:space="preserve">sitúa </w:t>
      </w:r>
      <w:r w:rsidR="692D8DD4" w:rsidRPr="003A24F1">
        <w:rPr>
          <w:rFonts w:ascii="Courier New" w:eastAsia="Courier New" w:hAnsi="Courier New" w:cs="Courier New"/>
        </w:rPr>
        <w:t>la</w:t>
      </w:r>
      <w:r w:rsidR="2D2A631F" w:rsidRPr="003A24F1">
        <w:rPr>
          <w:rFonts w:ascii="Courier New" w:eastAsia="Courier New" w:hAnsi="Courier New" w:cs="Courier New"/>
        </w:rPr>
        <w:t>s</w:t>
      </w:r>
      <w:r w:rsidR="692D8DD4" w:rsidRPr="003A24F1">
        <w:rPr>
          <w:rFonts w:ascii="Courier New" w:eastAsia="Courier New" w:hAnsi="Courier New" w:cs="Courier New"/>
        </w:rPr>
        <w:t xml:space="preserve"> carga</w:t>
      </w:r>
      <w:r w:rsidR="2D2A631F" w:rsidRPr="003A24F1">
        <w:rPr>
          <w:rFonts w:ascii="Courier New" w:eastAsia="Courier New" w:hAnsi="Courier New" w:cs="Courier New"/>
        </w:rPr>
        <w:t>s</w:t>
      </w:r>
      <w:r w:rsidR="692D8DD4" w:rsidRPr="003A24F1">
        <w:rPr>
          <w:rFonts w:ascii="Courier New" w:eastAsia="Courier New" w:hAnsi="Courier New" w:cs="Courier New"/>
        </w:rPr>
        <w:t xml:space="preserve"> de las obligaciones </w:t>
      </w:r>
      <w:r w:rsidR="1FBA4C0F" w:rsidRPr="003A24F1">
        <w:rPr>
          <w:rFonts w:ascii="Courier New" w:eastAsia="Courier New" w:hAnsi="Courier New" w:cs="Courier New"/>
        </w:rPr>
        <w:t>de registr</w:t>
      </w:r>
      <w:r w:rsidR="2D2A631F" w:rsidRPr="003A24F1">
        <w:rPr>
          <w:rFonts w:ascii="Courier New" w:eastAsia="Courier New" w:hAnsi="Courier New" w:cs="Courier New"/>
        </w:rPr>
        <w:t>o</w:t>
      </w:r>
      <w:r w:rsidR="692D8DD4" w:rsidRPr="003A24F1">
        <w:rPr>
          <w:rFonts w:ascii="Courier New" w:eastAsia="Courier New" w:hAnsi="Courier New" w:cs="Courier New"/>
        </w:rPr>
        <w:t xml:space="preserve"> </w:t>
      </w:r>
      <w:r w:rsidR="5464F1E5" w:rsidRPr="003A24F1">
        <w:rPr>
          <w:rFonts w:ascii="Courier New" w:eastAsia="Courier New" w:hAnsi="Courier New" w:cs="Courier New"/>
        </w:rPr>
        <w:t xml:space="preserve">en </w:t>
      </w:r>
      <w:r w:rsidR="692D8DD4" w:rsidRPr="23542670">
        <w:rPr>
          <w:rFonts w:ascii="Courier New" w:eastAsia="Courier New" w:hAnsi="Courier New" w:cs="Courier New"/>
        </w:rPr>
        <w:t>l</w:t>
      </w:r>
      <w:r w:rsidR="1BE2DA6A" w:rsidRPr="23542670">
        <w:rPr>
          <w:rFonts w:ascii="Courier New" w:eastAsia="Courier New" w:hAnsi="Courier New" w:cs="Courier New"/>
        </w:rPr>
        <w:t>as</w:t>
      </w:r>
      <w:r w:rsidR="692D8DD4" w:rsidRPr="003A24F1">
        <w:rPr>
          <w:rFonts w:ascii="Courier New" w:eastAsia="Courier New" w:hAnsi="Courier New" w:cs="Courier New"/>
        </w:rPr>
        <w:t xml:space="preserve"> </w:t>
      </w:r>
      <w:r w:rsidR="48BFA0D1" w:rsidRPr="5EA65D3E">
        <w:rPr>
          <w:rFonts w:ascii="Courier New" w:eastAsia="Courier New" w:hAnsi="Courier New" w:cs="Courier New"/>
        </w:rPr>
        <w:t xml:space="preserve">y </w:t>
      </w:r>
      <w:r w:rsidR="1BE2DA6A" w:rsidRPr="23542670">
        <w:rPr>
          <w:rFonts w:ascii="Courier New" w:eastAsia="Courier New" w:hAnsi="Courier New" w:cs="Courier New"/>
        </w:rPr>
        <w:t>los</w:t>
      </w:r>
      <w:r w:rsidR="003E6671">
        <w:rPr>
          <w:rFonts w:ascii="Courier New" w:eastAsia="Courier New" w:hAnsi="Courier New" w:cs="Courier New"/>
        </w:rPr>
        <w:t xml:space="preserve"> </w:t>
      </w:r>
      <w:r w:rsidR="692D8DD4" w:rsidRPr="003A24F1">
        <w:rPr>
          <w:rFonts w:ascii="Courier New" w:eastAsia="Courier New" w:hAnsi="Courier New" w:cs="Courier New"/>
        </w:rPr>
        <w:t xml:space="preserve">sujetos pasivos. </w:t>
      </w:r>
    </w:p>
    <w:p w14:paraId="477203AF" w14:textId="2E681F5F" w:rsidR="00230BFC" w:rsidRDefault="0095549E" w:rsidP="008A7056">
      <w:pPr>
        <w:spacing w:before="120" w:after="120" w:line="276" w:lineRule="auto"/>
        <w:ind w:left="2832" w:firstLine="708"/>
        <w:jc w:val="both"/>
        <w:rPr>
          <w:rFonts w:ascii="Courier New" w:eastAsia="Courier New" w:hAnsi="Courier New" w:cs="Courier New"/>
        </w:rPr>
      </w:pPr>
      <w:r>
        <w:rPr>
          <w:rFonts w:ascii="Courier New" w:eastAsia="Courier New" w:hAnsi="Courier New" w:cs="Courier New"/>
        </w:rPr>
        <w:t>El</w:t>
      </w:r>
      <w:r w:rsidR="26AA27F3" w:rsidRPr="003A24F1">
        <w:rPr>
          <w:rFonts w:ascii="Courier New" w:eastAsia="Courier New" w:hAnsi="Courier New" w:cs="Courier New"/>
        </w:rPr>
        <w:t xml:space="preserve"> </w:t>
      </w:r>
      <w:r w:rsidR="74FC8B66" w:rsidRPr="003A24F1">
        <w:rPr>
          <w:rFonts w:ascii="Courier New" w:eastAsia="Courier New" w:hAnsi="Courier New" w:cs="Courier New"/>
        </w:rPr>
        <w:t>origen</w:t>
      </w:r>
      <w:r w:rsidR="26AA27F3" w:rsidRPr="003A24F1">
        <w:rPr>
          <w:rFonts w:ascii="Courier New" w:eastAsia="Courier New" w:hAnsi="Courier New" w:cs="Courier New"/>
        </w:rPr>
        <w:t xml:space="preserve"> </w:t>
      </w:r>
      <w:r>
        <w:rPr>
          <w:rFonts w:ascii="Courier New" w:eastAsia="Courier New" w:hAnsi="Courier New" w:cs="Courier New"/>
        </w:rPr>
        <w:t xml:space="preserve">de este marco legal </w:t>
      </w:r>
      <w:r w:rsidR="26AA27F3" w:rsidRPr="003A24F1">
        <w:rPr>
          <w:rFonts w:ascii="Courier New" w:eastAsia="Courier New" w:hAnsi="Courier New" w:cs="Courier New"/>
        </w:rPr>
        <w:t>se remonta</w:t>
      </w:r>
      <w:r w:rsidR="3014F53C" w:rsidRPr="003A24F1">
        <w:rPr>
          <w:rFonts w:ascii="Courier New" w:eastAsia="Courier New" w:hAnsi="Courier New" w:cs="Courier New"/>
        </w:rPr>
        <w:t xml:space="preserve"> </w:t>
      </w:r>
      <w:r w:rsidR="26AA27F3" w:rsidRPr="003A24F1">
        <w:rPr>
          <w:rFonts w:ascii="Courier New" w:eastAsia="Courier New" w:hAnsi="Courier New" w:cs="Courier New"/>
        </w:rPr>
        <w:t>a</w:t>
      </w:r>
      <w:r w:rsidR="3014F53C" w:rsidRPr="003A24F1">
        <w:rPr>
          <w:rFonts w:ascii="Courier New" w:eastAsia="Courier New" w:hAnsi="Courier New" w:cs="Courier New"/>
        </w:rPr>
        <w:t xml:space="preserve">l mensaje </w:t>
      </w:r>
      <w:r w:rsidR="74FC8B66" w:rsidRPr="003A24F1">
        <w:rPr>
          <w:rFonts w:ascii="Courier New" w:eastAsia="Courier New" w:hAnsi="Courier New" w:cs="Courier New"/>
        </w:rPr>
        <w:t xml:space="preserve">presidencial </w:t>
      </w:r>
      <w:r w:rsidR="3014F53C" w:rsidRPr="003A24F1">
        <w:rPr>
          <w:rFonts w:ascii="Courier New" w:eastAsia="Courier New" w:hAnsi="Courier New" w:cs="Courier New"/>
        </w:rPr>
        <w:t>N°</w:t>
      </w:r>
      <w:r>
        <w:rPr>
          <w:rFonts w:ascii="Courier New" w:eastAsia="Courier New" w:hAnsi="Courier New" w:cs="Courier New"/>
        </w:rPr>
        <w:t xml:space="preserve"> </w:t>
      </w:r>
      <w:r w:rsidR="340A636D" w:rsidRPr="003A24F1">
        <w:rPr>
          <w:rFonts w:ascii="Courier New" w:eastAsia="Courier New" w:hAnsi="Courier New" w:cs="Courier New"/>
        </w:rPr>
        <w:t>881</w:t>
      </w:r>
      <w:r w:rsidR="3014F53C" w:rsidRPr="003A24F1">
        <w:rPr>
          <w:rFonts w:ascii="Courier New" w:eastAsia="Courier New" w:hAnsi="Courier New" w:cs="Courier New"/>
        </w:rPr>
        <w:t>-35</w:t>
      </w:r>
      <w:r w:rsidR="340A636D" w:rsidRPr="003A24F1">
        <w:rPr>
          <w:rFonts w:ascii="Courier New" w:eastAsia="Courier New" w:hAnsi="Courier New" w:cs="Courier New"/>
        </w:rPr>
        <w:t>6</w:t>
      </w:r>
      <w:r w:rsidR="3014F53C" w:rsidRPr="003A24F1">
        <w:rPr>
          <w:rFonts w:ascii="Courier New" w:eastAsia="Courier New" w:hAnsi="Courier New" w:cs="Courier New"/>
        </w:rPr>
        <w:t>, presentado en octubre de 200</w:t>
      </w:r>
      <w:r w:rsidR="340A636D" w:rsidRPr="003A24F1">
        <w:rPr>
          <w:rFonts w:ascii="Courier New" w:eastAsia="Courier New" w:hAnsi="Courier New" w:cs="Courier New"/>
        </w:rPr>
        <w:t xml:space="preserve">8 </w:t>
      </w:r>
      <w:r w:rsidR="4E1431DD" w:rsidRPr="003A24F1">
        <w:rPr>
          <w:rFonts w:ascii="Courier New" w:eastAsia="Courier New" w:hAnsi="Courier New" w:cs="Courier New"/>
        </w:rPr>
        <w:t xml:space="preserve">durante el </w:t>
      </w:r>
      <w:r w:rsidR="181F64B4" w:rsidRPr="003A24F1">
        <w:rPr>
          <w:rFonts w:ascii="Courier New" w:eastAsia="Courier New" w:hAnsi="Courier New" w:cs="Courier New"/>
        </w:rPr>
        <w:t xml:space="preserve">primer </w:t>
      </w:r>
      <w:r w:rsidR="4E1431DD" w:rsidRPr="003A24F1">
        <w:rPr>
          <w:rFonts w:ascii="Courier New" w:eastAsia="Courier New" w:hAnsi="Courier New" w:cs="Courier New"/>
        </w:rPr>
        <w:t>gobierno de</w:t>
      </w:r>
      <w:r w:rsidR="3014F53C" w:rsidRPr="003A24F1">
        <w:rPr>
          <w:rFonts w:ascii="Courier New" w:eastAsia="Courier New" w:hAnsi="Courier New" w:cs="Courier New"/>
        </w:rPr>
        <w:t xml:space="preserve"> la expresidenta Michelle Bachelet Jeria</w:t>
      </w:r>
      <w:r w:rsidR="340A636D" w:rsidRPr="003A24F1">
        <w:rPr>
          <w:rFonts w:ascii="Courier New" w:eastAsia="Courier New" w:hAnsi="Courier New" w:cs="Courier New"/>
        </w:rPr>
        <w:t xml:space="preserve">. </w:t>
      </w:r>
      <w:r w:rsidR="73787BAC" w:rsidRPr="2FC18ADE">
        <w:rPr>
          <w:rFonts w:ascii="Courier New" w:eastAsia="Courier New" w:hAnsi="Courier New" w:cs="Courier New"/>
        </w:rPr>
        <w:t>Tras</w:t>
      </w:r>
      <w:r w:rsidR="527E122C" w:rsidRPr="2FC18ADE">
        <w:rPr>
          <w:rFonts w:ascii="Courier New" w:eastAsia="Courier New" w:hAnsi="Courier New" w:cs="Courier New"/>
        </w:rPr>
        <w:t xml:space="preserve"> una intensa tramitación legislativa</w:t>
      </w:r>
      <w:r w:rsidR="78C7DCB9" w:rsidRPr="2FC18ADE">
        <w:rPr>
          <w:rFonts w:ascii="Courier New" w:eastAsia="Courier New" w:hAnsi="Courier New" w:cs="Courier New"/>
        </w:rPr>
        <w:t xml:space="preserve"> y numerosas enmiendas</w:t>
      </w:r>
      <w:r w:rsidR="527E122C" w:rsidRPr="2FC18ADE">
        <w:rPr>
          <w:rFonts w:ascii="Courier New" w:eastAsia="Courier New" w:hAnsi="Courier New" w:cs="Courier New"/>
        </w:rPr>
        <w:t xml:space="preserve">, el proyecto fue </w:t>
      </w:r>
      <w:r w:rsidR="78C7DCB9" w:rsidRPr="2FC18ADE">
        <w:rPr>
          <w:rFonts w:ascii="Courier New" w:eastAsia="Courier New" w:hAnsi="Courier New" w:cs="Courier New"/>
        </w:rPr>
        <w:t xml:space="preserve">promulgado </w:t>
      </w:r>
      <w:r w:rsidR="3014F53C" w:rsidRPr="2FC18ADE">
        <w:rPr>
          <w:rFonts w:ascii="Courier New" w:eastAsia="Courier New" w:hAnsi="Courier New" w:cs="Courier New"/>
        </w:rPr>
        <w:t xml:space="preserve">durante la última semana de la </w:t>
      </w:r>
      <w:r w:rsidR="07EBD6EE" w:rsidRPr="2FC18ADE">
        <w:rPr>
          <w:rFonts w:ascii="Courier New" w:eastAsia="Courier New" w:hAnsi="Courier New" w:cs="Courier New"/>
        </w:rPr>
        <w:t xml:space="preserve">primera </w:t>
      </w:r>
      <w:r w:rsidR="3014F53C" w:rsidRPr="2FC18ADE">
        <w:rPr>
          <w:rFonts w:ascii="Courier New" w:eastAsia="Courier New" w:hAnsi="Courier New" w:cs="Courier New"/>
        </w:rPr>
        <w:t>administración del expresidente Sebastián Piñera</w:t>
      </w:r>
      <w:r w:rsidR="73039ADB" w:rsidRPr="2FC18ADE">
        <w:rPr>
          <w:rFonts w:ascii="Courier New" w:eastAsia="Courier New" w:hAnsi="Courier New" w:cs="Courier New"/>
        </w:rPr>
        <w:t xml:space="preserve"> Eche</w:t>
      </w:r>
      <w:r>
        <w:rPr>
          <w:rFonts w:ascii="Courier New" w:eastAsia="Courier New" w:hAnsi="Courier New" w:cs="Courier New"/>
        </w:rPr>
        <w:t>n</w:t>
      </w:r>
      <w:r w:rsidR="73039ADB" w:rsidRPr="2FC18ADE">
        <w:rPr>
          <w:rFonts w:ascii="Courier New" w:eastAsia="Courier New" w:hAnsi="Courier New" w:cs="Courier New"/>
        </w:rPr>
        <w:t>ique</w:t>
      </w:r>
      <w:r w:rsidR="3014F53C" w:rsidRPr="2FC18ADE">
        <w:rPr>
          <w:rFonts w:ascii="Courier New" w:eastAsia="Courier New" w:hAnsi="Courier New" w:cs="Courier New"/>
        </w:rPr>
        <w:t xml:space="preserve"> y entró </w:t>
      </w:r>
      <w:r w:rsidR="5E0C21E2" w:rsidRPr="2FC18ADE">
        <w:rPr>
          <w:rFonts w:ascii="Courier New" w:eastAsia="Courier New" w:hAnsi="Courier New" w:cs="Courier New"/>
        </w:rPr>
        <w:t>en vigor</w:t>
      </w:r>
      <w:r w:rsidR="3014F53C" w:rsidRPr="2FC18ADE">
        <w:rPr>
          <w:rFonts w:ascii="Courier New" w:eastAsia="Courier New" w:hAnsi="Courier New" w:cs="Courier New"/>
        </w:rPr>
        <w:t xml:space="preserve"> </w:t>
      </w:r>
      <w:r w:rsidR="6322D18A" w:rsidRPr="2FC18ADE">
        <w:rPr>
          <w:rFonts w:ascii="Courier New" w:eastAsia="Courier New" w:hAnsi="Courier New" w:cs="Courier New"/>
        </w:rPr>
        <w:t>en</w:t>
      </w:r>
      <w:r w:rsidR="3014F53C" w:rsidRPr="2FC18ADE">
        <w:rPr>
          <w:rFonts w:ascii="Courier New" w:eastAsia="Courier New" w:hAnsi="Courier New" w:cs="Courier New"/>
        </w:rPr>
        <w:t xml:space="preserve"> el segundo gobierno de</w:t>
      </w:r>
      <w:r w:rsidR="78C7DCB9" w:rsidRPr="2FC18ADE">
        <w:rPr>
          <w:rFonts w:ascii="Courier New" w:eastAsia="Courier New" w:hAnsi="Courier New" w:cs="Courier New"/>
        </w:rPr>
        <w:t xml:space="preserve"> la expresidenta</w:t>
      </w:r>
      <w:r w:rsidR="3014F53C" w:rsidRPr="2FC18ADE">
        <w:rPr>
          <w:rFonts w:ascii="Courier New" w:eastAsia="Courier New" w:hAnsi="Courier New" w:cs="Courier New"/>
        </w:rPr>
        <w:t xml:space="preserve"> Michelle Bachelet Jeria.</w:t>
      </w:r>
    </w:p>
    <w:p w14:paraId="0E402356" w14:textId="7D4C160D" w:rsidR="006E208C" w:rsidRDefault="48211681" w:rsidP="008A7056">
      <w:pPr>
        <w:spacing w:before="120" w:after="120" w:line="276" w:lineRule="auto"/>
        <w:ind w:left="2832" w:firstLine="708"/>
        <w:jc w:val="both"/>
        <w:rPr>
          <w:rFonts w:ascii="Courier New" w:eastAsia="Courier New" w:hAnsi="Courier New" w:cs="Courier New"/>
        </w:rPr>
      </w:pPr>
      <w:r w:rsidRPr="2FC18ADE">
        <w:rPr>
          <w:rFonts w:ascii="Courier New" w:eastAsia="Courier New" w:hAnsi="Courier New" w:cs="Courier New"/>
        </w:rPr>
        <w:t>La ley define “lobby” y distingue entre “sujetos pasivos” (las autoridades</w:t>
      </w:r>
      <w:r w:rsidR="00E96A9D">
        <w:rPr>
          <w:rFonts w:ascii="Courier New" w:eastAsia="Courier New" w:hAnsi="Courier New" w:cs="Courier New"/>
        </w:rPr>
        <w:t>,</w:t>
      </w:r>
      <w:r w:rsidRPr="2FC18ADE">
        <w:rPr>
          <w:rFonts w:ascii="Courier New" w:eastAsia="Courier New" w:hAnsi="Courier New" w:cs="Courier New"/>
        </w:rPr>
        <w:t xml:space="preserve"> funcionari</w:t>
      </w:r>
      <w:r w:rsidR="0061486C">
        <w:rPr>
          <w:rFonts w:ascii="Courier New" w:eastAsia="Courier New" w:hAnsi="Courier New" w:cs="Courier New"/>
        </w:rPr>
        <w:t>a</w:t>
      </w:r>
      <w:r w:rsidRPr="2FC18ADE">
        <w:rPr>
          <w:rFonts w:ascii="Courier New" w:eastAsia="Courier New" w:hAnsi="Courier New" w:cs="Courier New"/>
        </w:rPr>
        <w:t>s</w:t>
      </w:r>
      <w:r w:rsidR="00E96A9D">
        <w:rPr>
          <w:rFonts w:ascii="Courier New" w:eastAsia="Courier New" w:hAnsi="Courier New" w:cs="Courier New"/>
        </w:rPr>
        <w:t xml:space="preserve"> y</w:t>
      </w:r>
      <w:r w:rsidR="0061486C">
        <w:rPr>
          <w:rFonts w:ascii="Courier New" w:eastAsia="Courier New" w:hAnsi="Courier New" w:cs="Courier New"/>
        </w:rPr>
        <w:t xml:space="preserve"> funcionarios</w:t>
      </w:r>
      <w:r w:rsidRPr="2FC18ADE">
        <w:rPr>
          <w:rFonts w:ascii="Courier New" w:eastAsia="Courier New" w:hAnsi="Courier New" w:cs="Courier New"/>
        </w:rPr>
        <w:t xml:space="preserve"> público</w:t>
      </w:r>
      <w:r w:rsidR="0061486C">
        <w:rPr>
          <w:rFonts w:ascii="Courier New" w:eastAsia="Courier New" w:hAnsi="Courier New" w:cs="Courier New"/>
        </w:rPr>
        <w:t>s</w:t>
      </w:r>
      <w:r w:rsidRPr="2FC18ADE">
        <w:rPr>
          <w:rFonts w:ascii="Courier New" w:eastAsia="Courier New" w:hAnsi="Courier New" w:cs="Courier New"/>
        </w:rPr>
        <w:t xml:space="preserve"> receptores del lobby) y “sujetos activos” (quienes ejercen influencia sobre dichas autoridades). A su vez,</w:t>
      </w:r>
      <w:r w:rsidR="006D751B">
        <w:rPr>
          <w:rFonts w:ascii="Courier New" w:eastAsia="Courier New" w:hAnsi="Courier New" w:cs="Courier New"/>
        </w:rPr>
        <w:t xml:space="preserve"> establece la</w:t>
      </w:r>
      <w:r w:rsidRPr="2FC18ADE" w:rsidDel="00D25964">
        <w:rPr>
          <w:rFonts w:ascii="Courier New" w:eastAsia="Courier New" w:hAnsi="Courier New" w:cs="Courier New"/>
        </w:rPr>
        <w:t xml:space="preserve"> </w:t>
      </w:r>
      <w:r w:rsidR="00D25964">
        <w:rPr>
          <w:rFonts w:ascii="Courier New" w:eastAsia="Courier New" w:hAnsi="Courier New" w:cs="Courier New"/>
        </w:rPr>
        <w:t>diferencia</w:t>
      </w:r>
      <w:r w:rsidR="00D25964" w:rsidRPr="2FC18ADE">
        <w:rPr>
          <w:rFonts w:ascii="Courier New" w:eastAsia="Courier New" w:hAnsi="Courier New" w:cs="Courier New"/>
        </w:rPr>
        <w:t xml:space="preserve"> </w:t>
      </w:r>
      <w:r w:rsidRPr="2FC18ADE">
        <w:rPr>
          <w:rFonts w:ascii="Courier New" w:eastAsia="Courier New" w:hAnsi="Courier New" w:cs="Courier New"/>
        </w:rPr>
        <w:t xml:space="preserve">entre lobbistas y </w:t>
      </w:r>
      <w:r w:rsidRPr="23542670">
        <w:rPr>
          <w:rFonts w:ascii="Courier New" w:eastAsia="Courier New" w:hAnsi="Courier New" w:cs="Courier New"/>
        </w:rPr>
        <w:t>gestor</w:t>
      </w:r>
      <w:r w:rsidR="777D0FAF" w:rsidRPr="23542670">
        <w:rPr>
          <w:rFonts w:ascii="Courier New" w:eastAsia="Courier New" w:hAnsi="Courier New" w:cs="Courier New"/>
        </w:rPr>
        <w:t>as o gestores</w:t>
      </w:r>
      <w:r w:rsidRPr="2FC18ADE">
        <w:rPr>
          <w:rFonts w:ascii="Courier New" w:eastAsia="Courier New" w:hAnsi="Courier New" w:cs="Courier New"/>
        </w:rPr>
        <w:t xml:space="preserve"> de intereses particulares, atendiendo a si desarrollan la actividad de manera remunerada o no. </w:t>
      </w:r>
    </w:p>
    <w:p w14:paraId="6D4D0DDD" w14:textId="6AF6DE44" w:rsidR="51F8408E" w:rsidRDefault="48211681" w:rsidP="008A7056">
      <w:pPr>
        <w:spacing w:before="120" w:after="120" w:line="276" w:lineRule="auto"/>
        <w:ind w:left="2832" w:firstLine="708"/>
        <w:jc w:val="both"/>
        <w:rPr>
          <w:rFonts w:ascii="Courier New" w:eastAsia="Courier New" w:hAnsi="Courier New" w:cs="Courier New"/>
        </w:rPr>
      </w:pPr>
      <w:r w:rsidRPr="2FC18ADE">
        <w:rPr>
          <w:rFonts w:ascii="Courier New" w:eastAsia="Courier New" w:hAnsi="Courier New" w:cs="Courier New"/>
        </w:rPr>
        <w:t xml:space="preserve">Se exige llevar un “Registro de Audiencia Pública”, a cargo de las instituciones a las que </w:t>
      </w:r>
      <w:r w:rsidR="44EBF432" w:rsidRPr="2A8F4BB1">
        <w:rPr>
          <w:rFonts w:ascii="Courier New" w:eastAsia="Courier New" w:hAnsi="Courier New" w:cs="Courier New"/>
        </w:rPr>
        <w:t>pertenece</w:t>
      </w:r>
      <w:r w:rsidR="31907565" w:rsidRPr="2A8F4BB1">
        <w:rPr>
          <w:rFonts w:ascii="Courier New" w:eastAsia="Courier New" w:hAnsi="Courier New" w:cs="Courier New"/>
        </w:rPr>
        <w:t>n</w:t>
      </w:r>
      <w:r w:rsidR="44EBF432" w:rsidRPr="2A8F4BB1">
        <w:rPr>
          <w:rFonts w:ascii="Courier New" w:eastAsia="Courier New" w:hAnsi="Courier New" w:cs="Courier New"/>
        </w:rPr>
        <w:t xml:space="preserve"> </w:t>
      </w:r>
      <w:r w:rsidR="40CBC7D9" w:rsidRPr="23542670">
        <w:rPr>
          <w:rFonts w:ascii="Courier New" w:eastAsia="Courier New" w:hAnsi="Courier New" w:cs="Courier New"/>
        </w:rPr>
        <w:t xml:space="preserve">las y </w:t>
      </w:r>
      <w:r w:rsidR="4D871376" w:rsidRPr="2A8F4BB1">
        <w:rPr>
          <w:rFonts w:ascii="Courier New" w:eastAsia="Courier New" w:hAnsi="Courier New" w:cs="Courier New"/>
        </w:rPr>
        <w:t>los</w:t>
      </w:r>
      <w:r w:rsidR="44EBF432" w:rsidRPr="2A8F4BB1">
        <w:rPr>
          <w:rFonts w:ascii="Courier New" w:eastAsia="Courier New" w:hAnsi="Courier New" w:cs="Courier New"/>
        </w:rPr>
        <w:t xml:space="preserve"> sujeto</w:t>
      </w:r>
      <w:r w:rsidR="19EDFB72" w:rsidRPr="2A8F4BB1">
        <w:rPr>
          <w:rFonts w:ascii="Courier New" w:eastAsia="Courier New" w:hAnsi="Courier New" w:cs="Courier New"/>
        </w:rPr>
        <w:t>s</w:t>
      </w:r>
      <w:r w:rsidR="44EBF432" w:rsidRPr="2A8F4BB1">
        <w:rPr>
          <w:rFonts w:ascii="Courier New" w:eastAsia="Courier New" w:hAnsi="Courier New" w:cs="Courier New"/>
        </w:rPr>
        <w:t xml:space="preserve"> pasivo</w:t>
      </w:r>
      <w:r w:rsidR="03FB2346" w:rsidRPr="2A8F4BB1">
        <w:rPr>
          <w:rFonts w:ascii="Courier New" w:eastAsia="Courier New" w:hAnsi="Courier New" w:cs="Courier New"/>
        </w:rPr>
        <w:t>s</w:t>
      </w:r>
      <w:r w:rsidR="44EBF432" w:rsidRPr="2A8F4BB1">
        <w:rPr>
          <w:rFonts w:ascii="Courier New" w:eastAsia="Courier New" w:hAnsi="Courier New" w:cs="Courier New"/>
        </w:rPr>
        <w:t>.</w:t>
      </w:r>
      <w:r w:rsidRPr="2FC18ADE">
        <w:rPr>
          <w:rFonts w:ascii="Courier New" w:eastAsia="Courier New" w:hAnsi="Courier New" w:cs="Courier New"/>
        </w:rPr>
        <w:t xml:space="preserve"> Estos registros consignan las audiencias de lobby solicitadas </w:t>
      </w:r>
      <w:r w:rsidR="4643F7E4" w:rsidRPr="2A8F4BB1">
        <w:rPr>
          <w:rFonts w:ascii="Courier New" w:eastAsia="Courier New" w:hAnsi="Courier New" w:cs="Courier New"/>
        </w:rPr>
        <w:t>a las autoridades, sostenidas por ellas</w:t>
      </w:r>
      <w:r w:rsidRPr="2FC18ADE">
        <w:rPr>
          <w:rFonts w:ascii="Courier New" w:eastAsia="Courier New" w:hAnsi="Courier New" w:cs="Courier New"/>
        </w:rPr>
        <w:t xml:space="preserve">, con </w:t>
      </w:r>
      <w:r w:rsidR="00E729D4">
        <w:rPr>
          <w:rFonts w:ascii="Courier New" w:eastAsia="Courier New" w:hAnsi="Courier New" w:cs="Courier New"/>
        </w:rPr>
        <w:t>indicación de</w:t>
      </w:r>
      <w:r w:rsidRPr="2FC18ADE">
        <w:rPr>
          <w:rFonts w:ascii="Courier New" w:eastAsia="Courier New" w:hAnsi="Courier New" w:cs="Courier New"/>
        </w:rPr>
        <w:t xml:space="preserve"> con </w:t>
      </w:r>
      <w:r w:rsidRPr="4D59DD72">
        <w:rPr>
          <w:rFonts w:ascii="Courier New" w:eastAsia="Courier New" w:hAnsi="Courier New" w:cs="Courier New"/>
        </w:rPr>
        <w:t>qui</w:t>
      </w:r>
      <w:r w:rsidR="1CE6AB54" w:rsidRPr="4D59DD72">
        <w:rPr>
          <w:rFonts w:ascii="Courier New" w:eastAsia="Courier New" w:hAnsi="Courier New" w:cs="Courier New"/>
        </w:rPr>
        <w:t>é</w:t>
      </w:r>
      <w:r w:rsidRPr="4D59DD72">
        <w:rPr>
          <w:rFonts w:ascii="Courier New" w:eastAsia="Courier New" w:hAnsi="Courier New" w:cs="Courier New"/>
        </w:rPr>
        <w:t>n</w:t>
      </w:r>
      <w:r w:rsidRPr="2FC18ADE">
        <w:rPr>
          <w:rFonts w:ascii="Courier New" w:eastAsia="Courier New" w:hAnsi="Courier New" w:cs="Courier New"/>
        </w:rPr>
        <w:t xml:space="preserve"> se </w:t>
      </w:r>
      <w:r w:rsidR="44EBF432" w:rsidRPr="2A8F4BB1">
        <w:rPr>
          <w:rFonts w:ascii="Courier New" w:eastAsia="Courier New" w:hAnsi="Courier New" w:cs="Courier New"/>
        </w:rPr>
        <w:t>reúne</w:t>
      </w:r>
      <w:r w:rsidR="78B7983C" w:rsidRPr="2A8F4BB1">
        <w:rPr>
          <w:rFonts w:ascii="Courier New" w:eastAsia="Courier New" w:hAnsi="Courier New" w:cs="Courier New"/>
        </w:rPr>
        <w:t>n</w:t>
      </w:r>
      <w:r w:rsidRPr="2FC18ADE">
        <w:rPr>
          <w:rFonts w:ascii="Courier New" w:eastAsia="Courier New" w:hAnsi="Courier New" w:cs="Courier New"/>
        </w:rPr>
        <w:t xml:space="preserve"> y la materia tratada; además de los viajes que realicen </w:t>
      </w:r>
      <w:r w:rsidR="554C5E72" w:rsidRPr="4D59DD72">
        <w:rPr>
          <w:rFonts w:ascii="Courier New" w:eastAsia="Courier New" w:hAnsi="Courier New" w:cs="Courier New"/>
        </w:rPr>
        <w:t xml:space="preserve">las y </w:t>
      </w:r>
      <w:r w:rsidRPr="2FC18ADE">
        <w:rPr>
          <w:rFonts w:ascii="Courier New" w:eastAsia="Courier New" w:hAnsi="Courier New" w:cs="Courier New"/>
        </w:rPr>
        <w:t>los sujetos pasivos y los donativos que reciban.</w:t>
      </w:r>
    </w:p>
    <w:p w14:paraId="1F403147" w14:textId="5F995C1A" w:rsidR="002730F1" w:rsidRPr="008A7056" w:rsidRDefault="002730F1" w:rsidP="00E95C42">
      <w:pPr>
        <w:pStyle w:val="Ttulo3"/>
      </w:pPr>
      <w:r w:rsidRPr="008A7056">
        <w:t>La implementación ha sido exitosa, pero exige ajustes</w:t>
      </w:r>
    </w:p>
    <w:p w14:paraId="41092C49" w14:textId="18575418" w:rsidR="00106B61" w:rsidRDefault="00106B61" w:rsidP="008A7056">
      <w:pPr>
        <w:spacing w:before="120" w:after="120" w:line="276" w:lineRule="auto"/>
        <w:ind w:left="2832" w:firstLine="708"/>
        <w:jc w:val="both"/>
        <w:rPr>
          <w:rFonts w:ascii="Courier New" w:eastAsia="Courier New" w:hAnsi="Courier New" w:cs="Courier New"/>
        </w:rPr>
      </w:pPr>
      <w:r w:rsidRPr="2FC18ADE">
        <w:rPr>
          <w:rFonts w:ascii="Courier New" w:eastAsia="Courier New" w:hAnsi="Courier New" w:cs="Courier New"/>
        </w:rPr>
        <w:t>Sin duda, la ley ha tenido un impacto positivo en nuestro país</w:t>
      </w:r>
      <w:r w:rsidR="003840F0" w:rsidRPr="2FC18ADE">
        <w:rPr>
          <w:rFonts w:ascii="Courier New" w:eastAsia="Courier New" w:hAnsi="Courier New" w:cs="Courier New"/>
        </w:rPr>
        <w:t>, representando</w:t>
      </w:r>
      <w:r w:rsidRPr="2FC18ADE">
        <w:rPr>
          <w:rFonts w:ascii="Courier New" w:eastAsia="Courier New" w:hAnsi="Courier New" w:cs="Courier New"/>
        </w:rPr>
        <w:t xml:space="preserve"> </w:t>
      </w:r>
      <w:r w:rsidR="003840F0" w:rsidRPr="2FC18ADE">
        <w:rPr>
          <w:rFonts w:ascii="Courier New" w:eastAsia="Courier New" w:hAnsi="Courier New" w:cs="Courier New"/>
        </w:rPr>
        <w:t>p</w:t>
      </w:r>
      <w:r w:rsidR="008916C7" w:rsidRPr="2FC18ADE">
        <w:rPr>
          <w:rFonts w:ascii="Courier New" w:eastAsia="Courier New" w:hAnsi="Courier New" w:cs="Courier New"/>
        </w:rPr>
        <w:t xml:space="preserve">or sí </w:t>
      </w:r>
      <w:r w:rsidR="00DE3DCF">
        <w:rPr>
          <w:rFonts w:ascii="Courier New" w:eastAsia="Courier New" w:hAnsi="Courier New" w:cs="Courier New"/>
        </w:rPr>
        <w:t>misma</w:t>
      </w:r>
      <w:r w:rsidR="008916C7" w:rsidRPr="2FC18ADE">
        <w:rPr>
          <w:rFonts w:ascii="Courier New" w:eastAsia="Courier New" w:hAnsi="Courier New" w:cs="Courier New"/>
        </w:rPr>
        <w:t xml:space="preserve"> un </w:t>
      </w:r>
      <w:r w:rsidR="003840F0" w:rsidRPr="2FC18ADE">
        <w:rPr>
          <w:rFonts w:ascii="Courier New" w:eastAsia="Courier New" w:hAnsi="Courier New" w:cs="Courier New"/>
        </w:rPr>
        <w:t>valioso aporte</w:t>
      </w:r>
      <w:r w:rsidR="008916C7" w:rsidRPr="2FC18ADE">
        <w:rPr>
          <w:rFonts w:ascii="Courier New" w:eastAsia="Courier New" w:hAnsi="Courier New" w:cs="Courier New"/>
        </w:rPr>
        <w:t xml:space="preserve">. </w:t>
      </w:r>
    </w:p>
    <w:p w14:paraId="2105307C" w14:textId="192EB2BC" w:rsidR="00C40586" w:rsidRPr="003A24F1" w:rsidRDefault="003E2FD7" w:rsidP="008A7056">
      <w:pPr>
        <w:spacing w:before="120" w:after="120" w:line="276" w:lineRule="auto"/>
        <w:ind w:left="2832" w:firstLine="708"/>
        <w:jc w:val="both"/>
        <w:rPr>
          <w:rFonts w:ascii="Courier New" w:eastAsia="Courier New" w:hAnsi="Courier New" w:cs="Courier New"/>
        </w:rPr>
      </w:pPr>
      <w:r w:rsidRPr="2FC18ADE">
        <w:rPr>
          <w:rFonts w:ascii="Courier New" w:eastAsia="Courier New" w:hAnsi="Courier New" w:cs="Courier New"/>
        </w:rPr>
        <w:t>La norma</w:t>
      </w:r>
      <w:r w:rsidR="00B54DDB" w:rsidRPr="2FC18ADE">
        <w:rPr>
          <w:rFonts w:ascii="Courier New" w:eastAsia="Courier New" w:hAnsi="Courier New" w:cs="Courier New"/>
        </w:rPr>
        <w:t>tiva</w:t>
      </w:r>
      <w:r w:rsidRPr="2FC18ADE">
        <w:rPr>
          <w:rFonts w:ascii="Courier New" w:eastAsia="Courier New" w:hAnsi="Courier New" w:cs="Courier New"/>
        </w:rPr>
        <w:t xml:space="preserve"> </w:t>
      </w:r>
      <w:r w:rsidR="3D89A9E7" w:rsidRPr="2A8F4BB1">
        <w:rPr>
          <w:rFonts w:ascii="Courier New" w:eastAsia="Courier New" w:hAnsi="Courier New" w:cs="Courier New"/>
        </w:rPr>
        <w:t>significó un avance</w:t>
      </w:r>
      <w:r w:rsidRPr="2FC18ADE">
        <w:rPr>
          <w:rFonts w:ascii="Courier New" w:eastAsia="Courier New" w:hAnsi="Courier New" w:cs="Courier New"/>
        </w:rPr>
        <w:t xml:space="preserve"> en los principios de transparencia y acceso a la información pública</w:t>
      </w:r>
      <w:r w:rsidR="00F76F04" w:rsidRPr="2FC18ADE">
        <w:rPr>
          <w:rFonts w:ascii="Courier New" w:eastAsia="Courier New" w:hAnsi="Courier New" w:cs="Courier New"/>
        </w:rPr>
        <w:t xml:space="preserve">, delineando un marco mediante el cual </w:t>
      </w:r>
      <w:r w:rsidR="00F82743" w:rsidRPr="2FC18ADE">
        <w:rPr>
          <w:rFonts w:ascii="Courier New" w:eastAsia="Courier New" w:hAnsi="Courier New" w:cs="Courier New"/>
        </w:rPr>
        <w:t>la influencia en el proceso de toma de decisiones puede ejercerse de manera legítima y transparente.</w:t>
      </w:r>
      <w:r w:rsidR="435DEF62" w:rsidRPr="2FC18ADE">
        <w:rPr>
          <w:rFonts w:ascii="Courier New" w:eastAsia="Courier New" w:hAnsi="Courier New" w:cs="Courier New"/>
        </w:rPr>
        <w:t xml:space="preserve"> </w:t>
      </w:r>
      <w:r w:rsidR="72009A03" w:rsidRPr="003A24F1">
        <w:rPr>
          <w:rFonts w:ascii="Courier New" w:eastAsia="Courier New" w:hAnsi="Courier New" w:cs="Courier New"/>
        </w:rPr>
        <w:t xml:space="preserve">Para </w:t>
      </w:r>
      <w:r w:rsidR="002F529F">
        <w:rPr>
          <w:rFonts w:ascii="Courier New" w:eastAsia="Courier New" w:hAnsi="Courier New" w:cs="Courier New"/>
        </w:rPr>
        <w:t>ilustrar la amplitud</w:t>
      </w:r>
      <w:r w:rsidR="00F76F04">
        <w:rPr>
          <w:rFonts w:ascii="Courier New" w:eastAsia="Courier New" w:hAnsi="Courier New" w:cs="Courier New"/>
        </w:rPr>
        <w:t xml:space="preserve"> de </w:t>
      </w:r>
      <w:r w:rsidR="72009A03" w:rsidRPr="003A24F1">
        <w:rPr>
          <w:rFonts w:ascii="Courier New" w:eastAsia="Courier New" w:hAnsi="Courier New" w:cs="Courier New"/>
        </w:rPr>
        <w:t>su uso,</w:t>
      </w:r>
      <w:r w:rsidR="7250288F" w:rsidRPr="003A24F1">
        <w:rPr>
          <w:rFonts w:ascii="Courier New" w:eastAsia="Courier New" w:hAnsi="Courier New" w:cs="Courier New"/>
        </w:rPr>
        <w:t xml:space="preserve"> entre noviembre de </w:t>
      </w:r>
      <w:r w:rsidR="051C4A76" w:rsidRPr="003A24F1">
        <w:rPr>
          <w:rFonts w:ascii="Courier New" w:eastAsia="Courier New" w:hAnsi="Courier New" w:cs="Courier New"/>
        </w:rPr>
        <w:t>2014 y octubre de 2023, se registraron 673.403 audiencias</w:t>
      </w:r>
      <w:r w:rsidR="6902169D" w:rsidRPr="003A24F1">
        <w:rPr>
          <w:rFonts w:ascii="Courier New" w:eastAsia="Courier New" w:hAnsi="Courier New" w:cs="Courier New"/>
        </w:rPr>
        <w:t>,</w:t>
      </w:r>
      <w:r w:rsidR="051C4A76" w:rsidRPr="003A24F1">
        <w:rPr>
          <w:rFonts w:ascii="Courier New" w:eastAsia="Courier New" w:hAnsi="Courier New" w:cs="Courier New"/>
        </w:rPr>
        <w:t xml:space="preserve"> </w:t>
      </w:r>
      <w:r w:rsidR="2BC0E544" w:rsidRPr="003A24F1">
        <w:rPr>
          <w:rFonts w:ascii="Courier New" w:eastAsia="Courier New" w:hAnsi="Courier New" w:cs="Courier New"/>
        </w:rPr>
        <w:t>690.439 viajes y 54.821 donativos</w:t>
      </w:r>
      <w:r w:rsidR="53151752" w:rsidRPr="003A24F1">
        <w:rPr>
          <w:rFonts w:ascii="Courier New" w:eastAsia="Courier New" w:hAnsi="Courier New" w:cs="Courier New"/>
        </w:rPr>
        <w:t xml:space="preserve"> (</w:t>
      </w:r>
      <w:r w:rsidR="53151752" w:rsidRPr="00C40586">
        <w:rPr>
          <w:rFonts w:ascii="Courier New" w:eastAsia="Courier New" w:hAnsi="Courier New" w:cs="Courier New"/>
          <w:color w:val="000000" w:themeColor="text1"/>
          <w:lang w:val="es"/>
        </w:rPr>
        <w:t>datos abiertos del Consejo para la Transparencia en infolobby.cl/</w:t>
      </w:r>
      <w:r w:rsidR="53151752" w:rsidRPr="003A24F1">
        <w:rPr>
          <w:rFonts w:ascii="Courier New" w:eastAsia="Courier New" w:hAnsi="Courier New" w:cs="Courier New"/>
        </w:rPr>
        <w:t>DatosAbiertos)</w:t>
      </w:r>
      <w:r w:rsidR="2BC0E544" w:rsidRPr="2FC18ADE">
        <w:rPr>
          <w:rFonts w:ascii="Courier New" w:eastAsia="Courier New" w:hAnsi="Courier New" w:cs="Courier New"/>
        </w:rPr>
        <w:t>.</w:t>
      </w:r>
    </w:p>
    <w:p w14:paraId="70128670" w14:textId="74ABB26E" w:rsidR="00CC7EA3" w:rsidRPr="003A24F1" w:rsidRDefault="002F529F" w:rsidP="008A7056">
      <w:pPr>
        <w:spacing w:before="120" w:after="120" w:line="276" w:lineRule="auto"/>
        <w:ind w:left="2832" w:firstLine="708"/>
        <w:jc w:val="both"/>
        <w:rPr>
          <w:rFonts w:ascii="Courier New" w:eastAsia="Courier New" w:hAnsi="Courier New" w:cs="Courier New"/>
        </w:rPr>
      </w:pPr>
      <w:r w:rsidRPr="2FC18ADE">
        <w:rPr>
          <w:rFonts w:ascii="Courier New" w:eastAsia="Courier New" w:hAnsi="Courier New" w:cs="Courier New"/>
        </w:rPr>
        <w:t>Además</w:t>
      </w:r>
      <w:r w:rsidR="00A52966" w:rsidRPr="2FC18ADE">
        <w:rPr>
          <w:rFonts w:ascii="Courier New" w:eastAsia="Courier New" w:hAnsi="Courier New" w:cs="Courier New"/>
        </w:rPr>
        <w:t>, h</w:t>
      </w:r>
      <w:r w:rsidR="4E7CD290" w:rsidRPr="2FC18ADE">
        <w:rPr>
          <w:rFonts w:ascii="Courier New" w:eastAsia="Courier New" w:hAnsi="Courier New" w:cs="Courier New"/>
        </w:rPr>
        <w:t>a</w:t>
      </w:r>
      <w:r w:rsidR="00E96A9D">
        <w:rPr>
          <w:rFonts w:ascii="Courier New" w:eastAsia="Courier New" w:hAnsi="Courier New" w:cs="Courier New"/>
        </w:rPr>
        <w:t>n</w:t>
      </w:r>
      <w:r w:rsidR="4E7CD290" w:rsidRPr="2FC18ADE">
        <w:rPr>
          <w:rFonts w:ascii="Courier New" w:eastAsia="Courier New" w:hAnsi="Courier New" w:cs="Courier New"/>
        </w:rPr>
        <w:t xml:space="preserve"> disminuido las barreras de entrada </w:t>
      </w:r>
      <w:r w:rsidR="055E4D67" w:rsidRPr="2FC18ADE">
        <w:rPr>
          <w:rFonts w:ascii="Courier New" w:eastAsia="Courier New" w:hAnsi="Courier New" w:cs="Courier New"/>
        </w:rPr>
        <w:t xml:space="preserve">para dialogar con las autoridades de manera equitativa (Sahd y Valenzuela, 2017, </w:t>
      </w:r>
      <w:r w:rsidR="055E4D67" w:rsidRPr="2FC18ADE">
        <w:rPr>
          <w:rFonts w:ascii="Courier New" w:eastAsia="Courier New" w:hAnsi="Courier New" w:cs="Courier New"/>
          <w:i/>
          <w:iCs/>
        </w:rPr>
        <w:t>Lobby Regulation in Chile: a Pathway toward Reducing Inequality</w:t>
      </w:r>
      <w:r w:rsidR="055E4D67" w:rsidRPr="2FC18ADE">
        <w:rPr>
          <w:rFonts w:ascii="Courier New" w:eastAsia="Courier New" w:hAnsi="Courier New" w:cs="Courier New"/>
        </w:rPr>
        <w:t>)</w:t>
      </w:r>
      <w:r w:rsidR="00EF435B" w:rsidRPr="2FC18ADE">
        <w:rPr>
          <w:rFonts w:ascii="Courier New" w:eastAsia="Courier New" w:hAnsi="Courier New" w:cs="Courier New"/>
        </w:rPr>
        <w:t xml:space="preserve">, promoviendo </w:t>
      </w:r>
      <w:r w:rsidR="006B36D9" w:rsidRPr="2FC18ADE">
        <w:rPr>
          <w:rFonts w:ascii="Courier New" w:eastAsia="Courier New" w:hAnsi="Courier New" w:cs="Courier New"/>
        </w:rPr>
        <w:t>una participación más inclusiva en el proceso de toma de decisiones.</w:t>
      </w:r>
      <w:r w:rsidR="5F4A8B80" w:rsidRPr="2FC18ADE">
        <w:rPr>
          <w:rFonts w:ascii="Courier New" w:eastAsia="Courier New" w:hAnsi="Courier New" w:cs="Courier New"/>
        </w:rPr>
        <w:t xml:space="preserve"> </w:t>
      </w:r>
    </w:p>
    <w:p w14:paraId="4EC9CD9A" w14:textId="566F2878" w:rsidR="00DE06EE" w:rsidRDefault="2810C4B1" w:rsidP="008A7056">
      <w:pPr>
        <w:spacing w:before="120" w:after="120" w:line="276" w:lineRule="auto"/>
        <w:ind w:left="2832" w:firstLine="708"/>
        <w:jc w:val="both"/>
        <w:rPr>
          <w:rFonts w:ascii="Courier New" w:eastAsia="Courier New" w:hAnsi="Courier New" w:cs="Courier New"/>
          <w:lang w:val="es-CL"/>
        </w:rPr>
      </w:pPr>
      <w:r w:rsidRPr="2FC18ADE">
        <w:rPr>
          <w:rFonts w:ascii="Courier New" w:eastAsia="Courier New" w:hAnsi="Courier New" w:cs="Courier New"/>
        </w:rPr>
        <w:t xml:space="preserve">Por estas razones, Chile </w:t>
      </w:r>
      <w:r w:rsidR="002C3210" w:rsidRPr="2FC18ADE">
        <w:rPr>
          <w:rFonts w:ascii="Courier New" w:eastAsia="Courier New" w:hAnsi="Courier New" w:cs="Courier New"/>
        </w:rPr>
        <w:t>destaca internacionalmente y</w:t>
      </w:r>
      <w:r w:rsidRPr="2FC18ADE">
        <w:rPr>
          <w:rFonts w:ascii="Courier New" w:eastAsia="Courier New" w:hAnsi="Courier New" w:cs="Courier New"/>
        </w:rPr>
        <w:t xml:space="preserve"> se </w:t>
      </w:r>
      <w:r w:rsidR="6A53F9E6" w:rsidRPr="2FC18ADE">
        <w:rPr>
          <w:rFonts w:ascii="Courier New" w:eastAsia="Courier New" w:hAnsi="Courier New" w:cs="Courier New"/>
        </w:rPr>
        <w:t xml:space="preserve">sitúa en posiciones de liderazgo en indicadores </w:t>
      </w:r>
      <w:r w:rsidR="5F4A8B80" w:rsidRPr="2FC18ADE">
        <w:rPr>
          <w:rFonts w:ascii="Courier New" w:eastAsia="Courier New" w:hAnsi="Courier New" w:cs="Courier New"/>
        </w:rPr>
        <w:t>como los d</w:t>
      </w:r>
      <w:r w:rsidR="6A53F9E6" w:rsidRPr="2FC18ADE">
        <w:rPr>
          <w:rFonts w:ascii="Courier New" w:eastAsia="Courier New" w:hAnsi="Courier New" w:cs="Courier New"/>
        </w:rPr>
        <w:t>e la OCDE (</w:t>
      </w:r>
      <w:r w:rsidR="6A53F9E6" w:rsidRPr="2FC18ADE">
        <w:rPr>
          <w:rFonts w:ascii="Courier New" w:eastAsia="Courier New" w:hAnsi="Courier New" w:cs="Courier New"/>
          <w:lang w:val="es-CL"/>
        </w:rPr>
        <w:t xml:space="preserve">OECD, 2023, </w:t>
      </w:r>
      <w:r w:rsidR="6A53F9E6" w:rsidRPr="2FC18ADE">
        <w:rPr>
          <w:rFonts w:ascii="Courier New" w:eastAsia="Courier New" w:hAnsi="Courier New" w:cs="Courier New"/>
          <w:i/>
          <w:iCs/>
          <w:lang w:val="es-CL"/>
        </w:rPr>
        <w:t>The Regulation of Lobbying and influence in Chile: Recommendations for Strengthening Transparency and Integrity in Decision Making Integrity and Access</w:t>
      </w:r>
      <w:r w:rsidR="6A53F9E6" w:rsidRPr="2FC18ADE">
        <w:rPr>
          <w:rFonts w:ascii="Courier New" w:eastAsia="Courier New" w:hAnsi="Courier New" w:cs="Courier New"/>
          <w:lang w:val="es-CL"/>
        </w:rPr>
        <w:t>).</w:t>
      </w:r>
      <w:r w:rsidR="00594B02" w:rsidRPr="2FC18ADE">
        <w:rPr>
          <w:rFonts w:ascii="Courier New" w:eastAsia="Courier New" w:hAnsi="Courier New" w:cs="Courier New"/>
          <w:lang w:val="es-CL"/>
        </w:rPr>
        <w:t xml:space="preserve"> </w:t>
      </w:r>
      <w:r w:rsidR="00DE06EE" w:rsidRPr="2FC18ADE">
        <w:rPr>
          <w:rFonts w:ascii="Courier New" w:eastAsia="Courier New" w:hAnsi="Courier New" w:cs="Courier New"/>
          <w:lang w:val="es-CL"/>
        </w:rPr>
        <w:t xml:space="preserve">En efecto, Chile </w:t>
      </w:r>
      <w:r w:rsidR="00006897" w:rsidRPr="2FC18ADE">
        <w:rPr>
          <w:rFonts w:ascii="Courier New" w:eastAsia="Courier New" w:hAnsi="Courier New" w:cs="Courier New"/>
          <w:lang w:val="es-CL"/>
        </w:rPr>
        <w:t>cumple con</w:t>
      </w:r>
      <w:r w:rsidR="00582D42" w:rsidRPr="2FC18ADE">
        <w:rPr>
          <w:rFonts w:ascii="Courier New" w:eastAsia="Courier New" w:hAnsi="Courier New" w:cs="Courier New"/>
          <w:lang w:val="es-CL"/>
        </w:rPr>
        <w:t xml:space="preserve"> la mayoría de las exigencias normativas </w:t>
      </w:r>
      <w:r w:rsidR="003316A1" w:rsidRPr="2FC18ADE">
        <w:rPr>
          <w:rFonts w:ascii="Courier New" w:eastAsia="Courier New" w:hAnsi="Courier New" w:cs="Courier New"/>
          <w:lang w:val="es-CL"/>
        </w:rPr>
        <w:t>establecidas por</w:t>
      </w:r>
      <w:r w:rsidR="00582D42" w:rsidRPr="2FC18ADE">
        <w:rPr>
          <w:rFonts w:ascii="Courier New" w:eastAsia="Courier New" w:hAnsi="Courier New" w:cs="Courier New"/>
          <w:lang w:val="es-CL"/>
        </w:rPr>
        <w:t xml:space="preserve"> la OCDE en sus recomendaciones y destaca por sus prácticas de transparencia. </w:t>
      </w:r>
      <w:r w:rsidR="003316A1" w:rsidRPr="2FC18ADE">
        <w:rPr>
          <w:rFonts w:ascii="Courier New" w:eastAsia="Courier New" w:hAnsi="Courier New" w:cs="Courier New"/>
          <w:lang w:val="es-CL"/>
        </w:rPr>
        <w:t>Sin embargo</w:t>
      </w:r>
      <w:r w:rsidR="00A82639" w:rsidRPr="2FC18ADE">
        <w:rPr>
          <w:rFonts w:ascii="Courier New" w:eastAsia="Courier New" w:hAnsi="Courier New" w:cs="Courier New"/>
          <w:lang w:val="es-CL"/>
        </w:rPr>
        <w:t xml:space="preserve">, </w:t>
      </w:r>
      <w:r w:rsidR="003316A1" w:rsidRPr="2FC18ADE">
        <w:rPr>
          <w:rFonts w:ascii="Courier New" w:eastAsia="Courier New" w:hAnsi="Courier New" w:cs="Courier New"/>
          <w:lang w:val="es-CL"/>
        </w:rPr>
        <w:t xml:space="preserve">aún </w:t>
      </w:r>
      <w:r w:rsidR="008E7804">
        <w:rPr>
          <w:rFonts w:ascii="Courier New" w:eastAsia="Courier New" w:hAnsi="Courier New" w:cs="Courier New"/>
          <w:lang w:val="es-CL"/>
        </w:rPr>
        <w:t>existen brechas</w:t>
      </w:r>
      <w:r w:rsidR="00A82639" w:rsidRPr="2FC18ADE">
        <w:rPr>
          <w:rFonts w:ascii="Courier New" w:eastAsia="Courier New" w:hAnsi="Courier New" w:cs="Courier New"/>
          <w:lang w:val="es-CL"/>
        </w:rPr>
        <w:t xml:space="preserve"> en la transparencia </w:t>
      </w:r>
      <w:r w:rsidR="00FB2ACE">
        <w:rPr>
          <w:rFonts w:ascii="Courier New" w:eastAsia="Courier New" w:hAnsi="Courier New" w:cs="Courier New"/>
          <w:lang w:val="es-CL"/>
        </w:rPr>
        <w:t>de la influencia</w:t>
      </w:r>
      <w:r w:rsidR="004D1DCE">
        <w:rPr>
          <w:rFonts w:ascii="Courier New" w:eastAsia="Courier New" w:hAnsi="Courier New" w:cs="Courier New"/>
          <w:lang w:val="es-CL"/>
        </w:rPr>
        <w:t xml:space="preserve"> que se ejerce</w:t>
      </w:r>
      <w:r w:rsidR="00FB2ACE">
        <w:rPr>
          <w:rFonts w:ascii="Courier New" w:eastAsia="Courier New" w:hAnsi="Courier New" w:cs="Courier New"/>
          <w:lang w:val="es-CL"/>
        </w:rPr>
        <w:t xml:space="preserve"> en </w:t>
      </w:r>
      <w:r w:rsidR="00A82639" w:rsidRPr="2FC18ADE">
        <w:rPr>
          <w:rFonts w:ascii="Courier New" w:eastAsia="Courier New" w:hAnsi="Courier New" w:cs="Courier New"/>
          <w:lang w:val="es-CL"/>
        </w:rPr>
        <w:t>la toma de decisiones</w:t>
      </w:r>
      <w:r w:rsidR="00A82639" w:rsidRPr="2FC18ADE" w:rsidDel="001A1CCA">
        <w:rPr>
          <w:rFonts w:ascii="Courier New" w:eastAsia="Courier New" w:hAnsi="Courier New" w:cs="Courier New"/>
          <w:lang w:val="es-CL"/>
        </w:rPr>
        <w:t>.</w:t>
      </w:r>
      <w:r w:rsidR="00A82639" w:rsidRPr="2FC18ADE">
        <w:rPr>
          <w:rFonts w:ascii="Courier New" w:eastAsia="Courier New" w:hAnsi="Courier New" w:cs="Courier New"/>
          <w:lang w:val="es-CL"/>
        </w:rPr>
        <w:t xml:space="preserve"> </w:t>
      </w:r>
    </w:p>
    <w:p w14:paraId="64D20CBD" w14:textId="270866C0" w:rsidR="002730F1" w:rsidRPr="008A7056" w:rsidRDefault="002730F1" w:rsidP="00E95C42">
      <w:pPr>
        <w:pStyle w:val="Ttulo3"/>
      </w:pPr>
      <w:r w:rsidRPr="008A7056">
        <w:t>Desde su dictación no ha sido actualizada</w:t>
      </w:r>
    </w:p>
    <w:p w14:paraId="7ECF4CA9" w14:textId="77777777" w:rsidR="002730F1" w:rsidRDefault="0071028B" w:rsidP="008A7056">
      <w:pPr>
        <w:spacing w:before="120" w:after="120" w:line="276" w:lineRule="auto"/>
        <w:ind w:left="2832" w:firstLine="708"/>
        <w:jc w:val="both"/>
        <w:rPr>
          <w:rFonts w:ascii="Courier New" w:eastAsia="Courier New" w:hAnsi="Courier New" w:cs="Courier New"/>
          <w:lang w:val="es-CL"/>
        </w:rPr>
      </w:pPr>
      <w:r w:rsidRPr="2FC18ADE">
        <w:rPr>
          <w:rFonts w:ascii="Courier New" w:eastAsia="Courier New" w:hAnsi="Courier New" w:cs="Courier New"/>
          <w:lang w:val="es-CL"/>
        </w:rPr>
        <w:t xml:space="preserve">A </w:t>
      </w:r>
      <w:r w:rsidR="008515AF" w:rsidRPr="2FC18ADE">
        <w:rPr>
          <w:rFonts w:ascii="Courier New" w:eastAsia="Courier New" w:hAnsi="Courier New" w:cs="Courier New"/>
          <w:lang w:val="es-CL"/>
        </w:rPr>
        <w:t>una década de su</w:t>
      </w:r>
      <w:r w:rsidR="00364D62" w:rsidRPr="2FC18ADE">
        <w:rPr>
          <w:rFonts w:ascii="Courier New" w:eastAsia="Courier New" w:hAnsi="Courier New" w:cs="Courier New"/>
          <w:lang w:val="es-CL"/>
        </w:rPr>
        <w:t xml:space="preserve"> publicación</w:t>
      </w:r>
      <w:r w:rsidR="008515AF" w:rsidRPr="2FC18ADE">
        <w:rPr>
          <w:rFonts w:ascii="Courier New" w:eastAsia="Courier New" w:hAnsi="Courier New" w:cs="Courier New"/>
          <w:lang w:val="es-CL"/>
        </w:rPr>
        <w:t>,</w:t>
      </w:r>
      <w:r w:rsidR="00364D62" w:rsidRPr="2FC18ADE">
        <w:rPr>
          <w:rFonts w:ascii="Courier New" w:eastAsia="Courier New" w:hAnsi="Courier New" w:cs="Courier New"/>
          <w:lang w:val="es-CL"/>
        </w:rPr>
        <w:t xml:space="preserve"> la </w:t>
      </w:r>
      <w:r w:rsidR="009B5566" w:rsidRPr="2FC18ADE">
        <w:rPr>
          <w:rFonts w:ascii="Courier New" w:eastAsia="Courier New" w:hAnsi="Courier New" w:cs="Courier New"/>
          <w:lang w:val="es-CL"/>
        </w:rPr>
        <w:t>normativa</w:t>
      </w:r>
      <w:r w:rsidR="008515AF" w:rsidRPr="2FC18ADE">
        <w:rPr>
          <w:rFonts w:ascii="Courier New" w:eastAsia="Courier New" w:hAnsi="Courier New" w:cs="Courier New"/>
          <w:lang w:val="es-CL"/>
        </w:rPr>
        <w:t xml:space="preserve"> </w:t>
      </w:r>
      <w:r w:rsidR="00364D62" w:rsidRPr="2FC18ADE">
        <w:rPr>
          <w:rFonts w:ascii="Courier New" w:eastAsia="Courier New" w:hAnsi="Courier New" w:cs="Courier New"/>
          <w:lang w:val="es-CL"/>
        </w:rPr>
        <w:t xml:space="preserve">no ha experimentado reformas legales sustantivas, </w:t>
      </w:r>
      <w:r w:rsidR="008515AF" w:rsidRPr="2FC18ADE">
        <w:rPr>
          <w:rFonts w:ascii="Courier New" w:eastAsia="Courier New" w:hAnsi="Courier New" w:cs="Courier New"/>
          <w:lang w:val="es-CL"/>
        </w:rPr>
        <w:t>a pesar de la evolución en la manera en que se ejerce influencia en el espacio público</w:t>
      </w:r>
      <w:r w:rsidR="007F63B8" w:rsidRPr="2FC18ADE">
        <w:rPr>
          <w:rFonts w:ascii="Courier New" w:eastAsia="Courier New" w:hAnsi="Courier New" w:cs="Courier New"/>
          <w:lang w:val="es-CL"/>
        </w:rPr>
        <w:t>.</w:t>
      </w:r>
      <w:r w:rsidR="008515AF" w:rsidRPr="2FC18ADE" w:rsidDel="00A768A9">
        <w:rPr>
          <w:rFonts w:ascii="Courier New" w:eastAsia="Courier New" w:hAnsi="Courier New" w:cs="Courier New"/>
          <w:lang w:val="es-CL"/>
        </w:rPr>
        <w:t xml:space="preserve"> </w:t>
      </w:r>
    </w:p>
    <w:p w14:paraId="4F81B041" w14:textId="46DF47B9" w:rsidR="006A4CF9" w:rsidRPr="0008375F" w:rsidRDefault="00A768A9" w:rsidP="008A7056">
      <w:pPr>
        <w:spacing w:before="120" w:after="120" w:line="276" w:lineRule="auto"/>
        <w:ind w:left="2832" w:firstLine="708"/>
        <w:jc w:val="both"/>
        <w:rPr>
          <w:rFonts w:ascii="Courier New" w:eastAsia="Courier New" w:hAnsi="Courier New" w:cs="Courier New"/>
          <w:lang w:val="es-CL"/>
        </w:rPr>
      </w:pPr>
      <w:r>
        <w:rPr>
          <w:rFonts w:ascii="Courier New" w:eastAsia="Courier New" w:hAnsi="Courier New" w:cs="Courier New"/>
          <w:lang w:val="es-CL"/>
        </w:rPr>
        <w:t xml:space="preserve">Las nuevas formas de influencia y las complejidades del lobby en el </w:t>
      </w:r>
      <w:r w:rsidR="00A61335">
        <w:rPr>
          <w:rFonts w:ascii="Courier New" w:eastAsia="Courier New" w:hAnsi="Courier New" w:cs="Courier New"/>
          <w:lang w:val="es-CL"/>
        </w:rPr>
        <w:t>s</w:t>
      </w:r>
      <w:r>
        <w:rPr>
          <w:rFonts w:ascii="Courier New" w:eastAsia="Courier New" w:hAnsi="Courier New" w:cs="Courier New"/>
          <w:lang w:val="es-CL"/>
        </w:rPr>
        <w:t>iglo XXI</w:t>
      </w:r>
      <w:r w:rsidRPr="2FC18ADE">
        <w:rPr>
          <w:rFonts w:ascii="Courier New" w:eastAsia="Courier New" w:hAnsi="Courier New" w:cs="Courier New"/>
          <w:lang w:val="es-CL"/>
        </w:rPr>
        <w:t xml:space="preserve"> </w:t>
      </w:r>
      <w:r w:rsidR="008515AF" w:rsidRPr="2FC18ADE">
        <w:rPr>
          <w:rFonts w:ascii="Courier New" w:eastAsia="Courier New" w:hAnsi="Courier New" w:cs="Courier New"/>
          <w:lang w:val="es-CL"/>
        </w:rPr>
        <w:t>ha</w:t>
      </w:r>
      <w:r>
        <w:rPr>
          <w:rFonts w:ascii="Courier New" w:eastAsia="Courier New" w:hAnsi="Courier New" w:cs="Courier New"/>
          <w:lang w:val="es-CL"/>
        </w:rPr>
        <w:t>n</w:t>
      </w:r>
      <w:r w:rsidR="008515AF" w:rsidRPr="2FC18ADE">
        <w:rPr>
          <w:rFonts w:ascii="Courier New" w:eastAsia="Courier New" w:hAnsi="Courier New" w:cs="Courier New"/>
          <w:lang w:val="es-CL"/>
        </w:rPr>
        <w:t xml:space="preserve"> motivado</w:t>
      </w:r>
      <w:r w:rsidR="006A4CF9" w:rsidRPr="2FC18ADE">
        <w:rPr>
          <w:rFonts w:ascii="Courier New" w:eastAsia="Courier New" w:hAnsi="Courier New" w:cs="Courier New"/>
        </w:rPr>
        <w:t xml:space="preserve"> a organismos como la OCDE </w:t>
      </w:r>
      <w:r w:rsidR="7BC57E3D" w:rsidRPr="2A8F4BB1">
        <w:rPr>
          <w:rFonts w:ascii="Courier New" w:eastAsia="Courier New" w:hAnsi="Courier New" w:cs="Courier New"/>
        </w:rPr>
        <w:t xml:space="preserve">a </w:t>
      </w:r>
      <w:r w:rsidR="006A4CF9" w:rsidRPr="2FC18ADE">
        <w:rPr>
          <w:rFonts w:ascii="Courier New" w:eastAsia="Courier New" w:hAnsi="Courier New" w:cs="Courier New"/>
        </w:rPr>
        <w:t>actualiza</w:t>
      </w:r>
      <w:r w:rsidR="008515AF" w:rsidRPr="2FC18ADE">
        <w:rPr>
          <w:rFonts w:ascii="Courier New" w:eastAsia="Courier New" w:hAnsi="Courier New" w:cs="Courier New"/>
        </w:rPr>
        <w:t>r</w:t>
      </w:r>
      <w:r w:rsidR="006A4CF9" w:rsidRPr="2FC18ADE">
        <w:rPr>
          <w:rFonts w:ascii="Courier New" w:eastAsia="Courier New" w:hAnsi="Courier New" w:cs="Courier New"/>
        </w:rPr>
        <w:t xml:space="preserve"> sus recomendaciones en la materia, </w:t>
      </w:r>
      <w:r w:rsidR="009B5566" w:rsidRPr="2FC18ADE">
        <w:rPr>
          <w:rFonts w:ascii="Courier New" w:eastAsia="Courier New" w:hAnsi="Courier New" w:cs="Courier New"/>
        </w:rPr>
        <w:t>señal</w:t>
      </w:r>
      <w:r w:rsidR="006A4CF9" w:rsidRPr="2FC18ADE">
        <w:rPr>
          <w:rFonts w:ascii="Courier New" w:eastAsia="Courier New" w:hAnsi="Courier New" w:cs="Courier New"/>
        </w:rPr>
        <w:t xml:space="preserve"> que Chile debe seguir </w:t>
      </w:r>
      <w:r w:rsidR="0008375F" w:rsidRPr="2FC18ADE">
        <w:rPr>
          <w:rFonts w:ascii="Courier New" w:eastAsia="Courier New" w:hAnsi="Courier New" w:cs="Courier New"/>
        </w:rPr>
        <w:t xml:space="preserve">con </w:t>
      </w:r>
      <w:r w:rsidR="006A4CF9" w:rsidRPr="2FC18ADE">
        <w:rPr>
          <w:rFonts w:ascii="Courier New" w:eastAsia="Courier New" w:hAnsi="Courier New" w:cs="Courier New"/>
        </w:rPr>
        <w:t xml:space="preserve">una reevaluación y modernización de su legislación. </w:t>
      </w:r>
    </w:p>
    <w:p w14:paraId="48FFD593" w14:textId="1BB9C620" w:rsidR="004B7250" w:rsidRPr="006A4CF9" w:rsidRDefault="009B5566" w:rsidP="008A7056">
      <w:pPr>
        <w:spacing w:before="120" w:after="120" w:line="276" w:lineRule="auto"/>
        <w:ind w:left="2832" w:firstLine="708"/>
        <w:jc w:val="both"/>
        <w:rPr>
          <w:rFonts w:ascii="Courier New" w:eastAsiaTheme="minorEastAsia" w:hAnsi="Courier New" w:cs="Courier New"/>
          <w:lang w:val="es-CL"/>
        </w:rPr>
      </w:pPr>
      <w:r w:rsidRPr="2FC18ADE">
        <w:rPr>
          <w:rFonts w:ascii="Courier New" w:eastAsia="Courier New" w:hAnsi="Courier New" w:cs="Courier New"/>
          <w:lang w:val="es-CL"/>
        </w:rPr>
        <w:t>Además,</w:t>
      </w:r>
      <w:r w:rsidR="47292238" w:rsidRPr="2FC18ADE">
        <w:rPr>
          <w:rFonts w:ascii="Courier New" w:eastAsia="Courier New" w:hAnsi="Courier New" w:cs="Courier New"/>
          <w:lang w:val="es-CL"/>
        </w:rPr>
        <w:t xml:space="preserve"> </w:t>
      </w:r>
      <w:r w:rsidRPr="2FC18ADE">
        <w:rPr>
          <w:rFonts w:ascii="Courier New" w:eastAsia="Courier New" w:hAnsi="Courier New" w:cs="Courier New"/>
          <w:lang w:val="es-CL"/>
        </w:rPr>
        <w:t>existen áreas en que la ley requiere mejoras</w:t>
      </w:r>
      <w:r w:rsidR="7799FE9A" w:rsidRPr="2FC18ADE">
        <w:rPr>
          <w:rFonts w:ascii="Courier New" w:eastAsiaTheme="minorEastAsia" w:hAnsi="Courier New" w:cs="Courier New"/>
          <w:lang w:val="es-CL"/>
        </w:rPr>
        <w:t xml:space="preserve">. </w:t>
      </w:r>
      <w:r w:rsidR="7799FE9A" w:rsidRPr="2FC18ADE">
        <w:rPr>
          <w:rFonts w:ascii="Courier New" w:eastAsiaTheme="minorEastAsia" w:hAnsi="Courier New" w:cs="Courier New"/>
          <w:lang w:val="es"/>
        </w:rPr>
        <w:t xml:space="preserve">Dentro de </w:t>
      </w:r>
      <w:r w:rsidR="7E9E8C9C" w:rsidRPr="2A8F4BB1">
        <w:rPr>
          <w:rFonts w:ascii="Courier New" w:eastAsiaTheme="minorEastAsia" w:hAnsi="Courier New" w:cs="Courier New"/>
          <w:lang w:val="es"/>
        </w:rPr>
        <w:t>é</w:t>
      </w:r>
      <w:r w:rsidR="0FAB89F1" w:rsidRPr="2A8F4BB1">
        <w:rPr>
          <w:rFonts w:ascii="Courier New" w:eastAsiaTheme="minorEastAsia" w:hAnsi="Courier New" w:cs="Courier New"/>
          <w:lang w:val="es"/>
        </w:rPr>
        <w:t>st</w:t>
      </w:r>
      <w:r w:rsidR="3E901F73" w:rsidRPr="2A8F4BB1">
        <w:rPr>
          <w:rFonts w:ascii="Courier New" w:eastAsiaTheme="minorEastAsia" w:hAnsi="Courier New" w:cs="Courier New"/>
          <w:lang w:val="es"/>
        </w:rPr>
        <w:t>a</w:t>
      </w:r>
      <w:r w:rsidR="0FAB89F1" w:rsidRPr="2A8F4BB1">
        <w:rPr>
          <w:rFonts w:ascii="Courier New" w:eastAsiaTheme="minorEastAsia" w:hAnsi="Courier New" w:cs="Courier New"/>
          <w:lang w:val="es"/>
        </w:rPr>
        <w:t>s</w:t>
      </w:r>
      <w:r w:rsidR="7799FE9A" w:rsidRPr="2FC18ADE">
        <w:rPr>
          <w:rFonts w:ascii="Courier New" w:eastAsiaTheme="minorEastAsia" w:hAnsi="Courier New" w:cs="Courier New"/>
          <w:lang w:val="es"/>
        </w:rPr>
        <w:t xml:space="preserve">, </w:t>
      </w:r>
      <w:r w:rsidR="00CE43A6" w:rsidRPr="2FC18ADE">
        <w:rPr>
          <w:rFonts w:ascii="Courier New" w:eastAsiaTheme="minorEastAsia" w:hAnsi="Courier New" w:cs="Courier New"/>
          <w:lang w:val="es-CL"/>
        </w:rPr>
        <w:t>la falta de</w:t>
      </w:r>
      <w:r w:rsidR="7799FE9A" w:rsidRPr="2FC18ADE">
        <w:rPr>
          <w:rFonts w:ascii="Courier New" w:eastAsiaTheme="minorEastAsia" w:hAnsi="Courier New" w:cs="Courier New"/>
          <w:lang w:val="es-CL"/>
        </w:rPr>
        <w:t xml:space="preserve"> deberes de integridad y transparencia para quienes ejercen influencia</w:t>
      </w:r>
      <w:r w:rsidR="001A4A1A" w:rsidRPr="2FC18ADE">
        <w:rPr>
          <w:rFonts w:ascii="Courier New" w:eastAsiaTheme="minorEastAsia" w:hAnsi="Courier New" w:cs="Courier New"/>
          <w:lang w:val="es-CL"/>
        </w:rPr>
        <w:t xml:space="preserve"> y</w:t>
      </w:r>
      <w:r w:rsidR="7799FE9A" w:rsidRPr="2FC18ADE">
        <w:rPr>
          <w:rFonts w:ascii="Courier New" w:eastAsiaTheme="minorEastAsia" w:hAnsi="Courier New" w:cs="Courier New"/>
          <w:lang w:val="es-CL"/>
        </w:rPr>
        <w:t xml:space="preserve"> </w:t>
      </w:r>
      <w:r w:rsidR="00CE43A6" w:rsidRPr="2FC18ADE">
        <w:rPr>
          <w:rFonts w:ascii="Courier New" w:eastAsiaTheme="minorEastAsia" w:hAnsi="Courier New" w:cs="Courier New"/>
          <w:lang w:val="es-CL"/>
        </w:rPr>
        <w:t xml:space="preserve">la ausencia de </w:t>
      </w:r>
      <w:r w:rsidR="7799FE9A" w:rsidRPr="2FC18ADE">
        <w:rPr>
          <w:rFonts w:ascii="Courier New" w:eastAsiaTheme="minorEastAsia" w:hAnsi="Courier New" w:cs="Courier New"/>
          <w:lang w:val="es-CL"/>
        </w:rPr>
        <w:t>reglas de conflictos de intereses post empleo</w:t>
      </w:r>
      <w:r w:rsidR="001A4A1A" w:rsidRPr="2FC18ADE">
        <w:rPr>
          <w:rFonts w:ascii="Courier New" w:eastAsiaTheme="minorEastAsia" w:hAnsi="Courier New" w:cs="Courier New"/>
          <w:lang w:val="es-CL"/>
        </w:rPr>
        <w:t xml:space="preserve">. Requiere también fortalecer su capacidad disuasiva </w:t>
      </w:r>
      <w:r w:rsidR="001A4A1A" w:rsidRPr="2FC18ADE">
        <w:rPr>
          <w:rFonts w:ascii="Courier New" w:eastAsiaTheme="minorEastAsia" w:hAnsi="Courier New" w:cs="Courier New"/>
        </w:rPr>
        <w:t xml:space="preserve">(Jordán, M.J., 2017. “Análisis de la Ley 20.730: sus características y desafíos”. Revista de Derecho Público 86, pp.53-78) e </w:t>
      </w:r>
      <w:r w:rsidR="00CA4107" w:rsidRPr="2FC18ADE">
        <w:rPr>
          <w:rFonts w:ascii="Courier New" w:eastAsiaTheme="minorEastAsia" w:hAnsi="Courier New" w:cs="Courier New"/>
        </w:rPr>
        <w:t>incluir</w:t>
      </w:r>
      <w:r w:rsidR="001A4A1A" w:rsidRPr="2FC18ADE">
        <w:rPr>
          <w:rFonts w:ascii="Courier New" w:eastAsiaTheme="minorEastAsia" w:hAnsi="Courier New" w:cs="Courier New"/>
        </w:rPr>
        <w:t xml:space="preserve"> a sujetos no considerados como lobbistas dentro </w:t>
      </w:r>
      <w:r w:rsidR="00CA4107" w:rsidRPr="2FC18ADE">
        <w:rPr>
          <w:rFonts w:ascii="Courier New" w:eastAsiaTheme="minorEastAsia" w:hAnsi="Courier New" w:cs="Courier New"/>
        </w:rPr>
        <w:t>de su ámbito de aplicación</w:t>
      </w:r>
      <w:r w:rsidR="001A4A1A" w:rsidRPr="2FC18ADE">
        <w:rPr>
          <w:rFonts w:ascii="Courier New" w:eastAsiaTheme="minorEastAsia" w:hAnsi="Courier New" w:cs="Courier New"/>
        </w:rPr>
        <w:t xml:space="preserve"> (</w:t>
      </w:r>
      <w:r w:rsidR="001A4A1A" w:rsidRPr="2FC18ADE">
        <w:rPr>
          <w:rFonts w:ascii="Courier New" w:eastAsiaTheme="minorEastAsia" w:hAnsi="Courier New" w:cs="Courier New"/>
          <w:lang w:val="es-CL"/>
        </w:rPr>
        <w:t xml:space="preserve">OCDE, 2021, </w:t>
      </w:r>
      <w:r w:rsidR="001A4A1A" w:rsidRPr="2FC18ADE" w:rsidDel="00BD000E">
        <w:rPr>
          <w:rFonts w:ascii="Courier New" w:eastAsiaTheme="minorEastAsia" w:hAnsi="Courier New" w:cs="Courier New"/>
        </w:rPr>
        <w:t>Report on</w:t>
      </w:r>
      <w:r w:rsidR="001A4A1A" w:rsidRPr="2FC18ADE">
        <w:rPr>
          <w:rFonts w:ascii="Courier New" w:eastAsiaTheme="minorEastAsia" w:hAnsi="Courier New" w:cs="Courier New"/>
        </w:rPr>
        <w:t xml:space="preserve"> the implementation of the OECD recommendation on principles for transparency and integrity in lobbying). </w:t>
      </w:r>
    </w:p>
    <w:p w14:paraId="2015F247" w14:textId="5CEA64C1" w:rsidR="51F8408E" w:rsidRPr="003A24F1" w:rsidRDefault="3014F53C" w:rsidP="00E95C42">
      <w:pPr>
        <w:pStyle w:val="Ttulo1"/>
      </w:pPr>
      <w:r w:rsidRPr="000F4BA7">
        <w:t>Fundamentos</w:t>
      </w:r>
    </w:p>
    <w:p w14:paraId="68C3B1AB" w14:textId="26141851" w:rsidR="00CE4E7D" w:rsidRDefault="0002743E" w:rsidP="000F4BA7">
      <w:pPr>
        <w:spacing w:before="120" w:after="120" w:line="276" w:lineRule="auto"/>
        <w:ind w:left="2832" w:firstLine="708"/>
        <w:jc w:val="both"/>
        <w:rPr>
          <w:rFonts w:ascii="Courier New" w:eastAsia="Courier New" w:hAnsi="Courier New" w:cs="Courier New"/>
        </w:rPr>
      </w:pPr>
      <w:r>
        <w:rPr>
          <w:rFonts w:ascii="Courier New" w:eastAsia="Courier New" w:hAnsi="Courier New" w:cs="Courier New"/>
        </w:rPr>
        <w:t>Teniendo presente lo anterior,</w:t>
      </w:r>
      <w:r w:rsidR="00CE4E7D">
        <w:rPr>
          <w:rFonts w:ascii="Courier New" w:eastAsia="Courier New" w:hAnsi="Courier New" w:cs="Courier New"/>
        </w:rPr>
        <w:t xml:space="preserve"> se exponen algunas de las razones que justifican la presente reforma en tres subsecciones.</w:t>
      </w:r>
    </w:p>
    <w:p w14:paraId="523A0116" w14:textId="54B19156" w:rsidR="00DC1A4A" w:rsidRDefault="00CE4E7D" w:rsidP="008A7056">
      <w:pPr>
        <w:spacing w:before="120" w:after="120" w:line="276" w:lineRule="auto"/>
        <w:ind w:left="2832" w:firstLine="708"/>
        <w:jc w:val="both"/>
        <w:rPr>
          <w:rFonts w:ascii="Courier New" w:eastAsia="Courier New" w:hAnsi="Courier New" w:cs="Courier New"/>
        </w:rPr>
      </w:pPr>
      <w:r>
        <w:rPr>
          <w:rFonts w:ascii="Courier New" w:eastAsia="Courier New" w:hAnsi="Courier New" w:cs="Courier New"/>
        </w:rPr>
        <w:t xml:space="preserve">La primera </w:t>
      </w:r>
      <w:r w:rsidR="00025DF0">
        <w:rPr>
          <w:rFonts w:ascii="Courier New" w:eastAsia="Courier New" w:hAnsi="Courier New" w:cs="Courier New"/>
        </w:rPr>
        <w:t>aborda</w:t>
      </w:r>
      <w:r>
        <w:rPr>
          <w:rFonts w:ascii="Courier New" w:eastAsia="Courier New" w:hAnsi="Courier New" w:cs="Courier New"/>
        </w:rPr>
        <w:t xml:space="preserve"> los cambios que ha experimentado </w:t>
      </w:r>
      <w:r w:rsidR="00DC1A4A">
        <w:rPr>
          <w:rFonts w:ascii="Courier New" w:eastAsia="Courier New" w:hAnsi="Courier New" w:cs="Courier New"/>
        </w:rPr>
        <w:t xml:space="preserve">el lobby y las </w:t>
      </w:r>
      <w:r w:rsidR="002E433D">
        <w:rPr>
          <w:rFonts w:ascii="Courier New" w:eastAsia="Courier New" w:hAnsi="Courier New" w:cs="Courier New"/>
        </w:rPr>
        <w:t xml:space="preserve">nuevas </w:t>
      </w:r>
      <w:r w:rsidR="00DC1A4A">
        <w:rPr>
          <w:rFonts w:ascii="Courier New" w:eastAsia="Courier New" w:hAnsi="Courier New" w:cs="Courier New"/>
        </w:rPr>
        <w:t xml:space="preserve">formas en que se ejerce </w:t>
      </w:r>
      <w:r w:rsidR="002E433D">
        <w:rPr>
          <w:rFonts w:ascii="Courier New" w:eastAsia="Courier New" w:hAnsi="Courier New" w:cs="Courier New"/>
        </w:rPr>
        <w:t xml:space="preserve">influencia </w:t>
      </w:r>
      <w:r w:rsidR="00DC1A4A">
        <w:rPr>
          <w:rFonts w:ascii="Courier New" w:eastAsia="Courier New" w:hAnsi="Courier New" w:cs="Courier New"/>
        </w:rPr>
        <w:t>desde la publicación de la ley.</w:t>
      </w:r>
    </w:p>
    <w:p w14:paraId="7EBEE8D4" w14:textId="6FBC742C" w:rsidR="008B1106" w:rsidRDefault="00DC1A4A" w:rsidP="008A7056">
      <w:pPr>
        <w:spacing w:before="120" w:after="120" w:line="276" w:lineRule="auto"/>
        <w:ind w:left="2832" w:firstLine="708"/>
        <w:jc w:val="both"/>
        <w:rPr>
          <w:rFonts w:ascii="Courier New" w:eastAsia="Courier New" w:hAnsi="Courier New" w:cs="Courier New"/>
        </w:rPr>
      </w:pPr>
      <w:r>
        <w:rPr>
          <w:rFonts w:ascii="Courier New" w:eastAsia="Courier New" w:hAnsi="Courier New" w:cs="Courier New"/>
        </w:rPr>
        <w:t>La segunda</w:t>
      </w:r>
      <w:r w:rsidR="00152136">
        <w:rPr>
          <w:rFonts w:ascii="Courier New" w:eastAsia="Courier New" w:hAnsi="Courier New" w:cs="Courier New"/>
        </w:rPr>
        <w:t xml:space="preserve"> se enfoca</w:t>
      </w:r>
      <w:r>
        <w:rPr>
          <w:rFonts w:ascii="Courier New" w:eastAsia="Courier New" w:hAnsi="Courier New" w:cs="Courier New"/>
        </w:rPr>
        <w:t xml:space="preserve"> </w:t>
      </w:r>
      <w:r w:rsidR="00152136">
        <w:rPr>
          <w:rFonts w:ascii="Courier New" w:eastAsia="Courier New" w:hAnsi="Courier New" w:cs="Courier New"/>
        </w:rPr>
        <w:t xml:space="preserve">en </w:t>
      </w:r>
      <w:r w:rsidR="00FA06E8">
        <w:rPr>
          <w:rFonts w:ascii="Courier New" w:eastAsia="Courier New" w:hAnsi="Courier New" w:cs="Courier New"/>
        </w:rPr>
        <w:t>las</w:t>
      </w:r>
      <w:r w:rsidR="008B1106">
        <w:rPr>
          <w:rFonts w:ascii="Courier New" w:eastAsia="Courier New" w:hAnsi="Courier New" w:cs="Courier New"/>
        </w:rPr>
        <w:t xml:space="preserve"> recomendaciones internacionales que </w:t>
      </w:r>
      <w:r w:rsidR="00152136">
        <w:rPr>
          <w:rFonts w:ascii="Courier New" w:eastAsia="Courier New" w:hAnsi="Courier New" w:cs="Courier New"/>
        </w:rPr>
        <w:t>sugieren</w:t>
      </w:r>
      <w:r w:rsidR="008B1106">
        <w:rPr>
          <w:rFonts w:ascii="Courier New" w:eastAsia="Courier New" w:hAnsi="Courier New" w:cs="Courier New"/>
        </w:rPr>
        <w:t xml:space="preserve"> la necesidad de elevar los estándares de nuestra legislación. </w:t>
      </w:r>
    </w:p>
    <w:p w14:paraId="75C99FD8" w14:textId="3CFDC98F" w:rsidR="0002743E" w:rsidRDefault="00795B03" w:rsidP="008A7056">
      <w:pPr>
        <w:spacing w:before="120" w:after="120" w:line="276" w:lineRule="auto"/>
        <w:ind w:left="2832" w:firstLine="708"/>
        <w:jc w:val="both"/>
        <w:rPr>
          <w:rFonts w:ascii="Courier New" w:eastAsia="Courier New" w:hAnsi="Courier New" w:cs="Courier New"/>
        </w:rPr>
      </w:pPr>
      <w:r>
        <w:rPr>
          <w:rFonts w:ascii="Courier New" w:eastAsia="Courier New" w:hAnsi="Courier New" w:cs="Courier New"/>
        </w:rPr>
        <w:t xml:space="preserve">Por último, se </w:t>
      </w:r>
      <w:r w:rsidR="00152136">
        <w:rPr>
          <w:rFonts w:ascii="Courier New" w:eastAsia="Courier New" w:hAnsi="Courier New" w:cs="Courier New"/>
        </w:rPr>
        <w:t>resaltan</w:t>
      </w:r>
      <w:r w:rsidR="001A250C">
        <w:rPr>
          <w:rFonts w:ascii="Courier New" w:eastAsia="Courier New" w:hAnsi="Courier New" w:cs="Courier New"/>
        </w:rPr>
        <w:t xml:space="preserve"> </w:t>
      </w:r>
      <w:r w:rsidR="002730F1">
        <w:rPr>
          <w:rFonts w:ascii="Courier New" w:eastAsia="Courier New" w:hAnsi="Courier New" w:cs="Courier New"/>
        </w:rPr>
        <w:t>numerosos</w:t>
      </w:r>
      <w:r w:rsidR="001A250C">
        <w:rPr>
          <w:rFonts w:ascii="Courier New" w:eastAsia="Courier New" w:hAnsi="Courier New" w:cs="Courier New"/>
        </w:rPr>
        <w:t xml:space="preserve"> proyectos de ley que han intentado </w:t>
      </w:r>
      <w:r w:rsidR="0030059B">
        <w:rPr>
          <w:rFonts w:ascii="Courier New" w:eastAsia="Courier New" w:hAnsi="Courier New" w:cs="Courier New"/>
        </w:rPr>
        <w:t xml:space="preserve">modificar diversas </w:t>
      </w:r>
      <w:r w:rsidR="00AF3E61">
        <w:rPr>
          <w:rFonts w:ascii="Courier New" w:eastAsia="Courier New" w:hAnsi="Courier New" w:cs="Courier New"/>
        </w:rPr>
        <w:t>aristas de la legislación, y que dan cuenta de materias pendientes de reformar.</w:t>
      </w:r>
    </w:p>
    <w:p w14:paraId="417B39E4" w14:textId="0DC2E8CE" w:rsidR="00125273" w:rsidRPr="00E95C42" w:rsidRDefault="004E76A0" w:rsidP="004668BF">
      <w:pPr>
        <w:pStyle w:val="Prrafodelista"/>
        <w:numPr>
          <w:ilvl w:val="0"/>
          <w:numId w:val="20"/>
        </w:numPr>
        <w:spacing w:before="240" w:after="240"/>
        <w:ind w:left="3544" w:hanging="709"/>
        <w:rPr>
          <w:rFonts w:ascii="Courier New" w:eastAsia="Courier New" w:hAnsi="Courier New" w:cs="Courier New"/>
        </w:rPr>
      </w:pPr>
      <w:r w:rsidRPr="003A371F">
        <w:rPr>
          <w:rFonts w:ascii="Courier New" w:eastAsiaTheme="minorEastAsia" w:hAnsi="Courier New" w:cs="Courier New"/>
          <w:b/>
          <w:bCs/>
        </w:rPr>
        <w:t>Nuevas formas de influencia</w:t>
      </w:r>
    </w:p>
    <w:p w14:paraId="3E2B0719" w14:textId="77777777" w:rsidR="004E76A0" w:rsidRPr="003A24F1" w:rsidRDefault="004E76A0" w:rsidP="00E95C42">
      <w:pPr>
        <w:pStyle w:val="Prrafodelista"/>
        <w:ind w:left="3544"/>
        <w:rPr>
          <w:rFonts w:ascii="Courier New" w:eastAsia="Courier New" w:hAnsi="Courier New" w:cs="Courier New"/>
        </w:rPr>
      </w:pPr>
    </w:p>
    <w:p w14:paraId="10E92E9B" w14:textId="5C6E0362" w:rsidR="00C70D9A" w:rsidRPr="003A24F1" w:rsidRDefault="00C70D9A" w:rsidP="004E76A0">
      <w:pPr>
        <w:spacing w:before="120" w:after="120" w:line="276" w:lineRule="auto"/>
        <w:ind w:left="2832" w:firstLine="708"/>
        <w:jc w:val="both"/>
        <w:rPr>
          <w:rFonts w:ascii="Courier New" w:eastAsia="Courier New" w:hAnsi="Courier New" w:cs="Courier New"/>
        </w:rPr>
      </w:pPr>
      <w:r w:rsidRPr="003A24F1">
        <w:rPr>
          <w:rFonts w:ascii="Courier New" w:eastAsia="Courier New" w:hAnsi="Courier New" w:cs="Courier New"/>
        </w:rPr>
        <w:t xml:space="preserve">En los últimos años se ha constatado una creciente complejidad y sofisticación en las formas de ejercer lobby. </w:t>
      </w:r>
    </w:p>
    <w:p w14:paraId="5CADB458" w14:textId="7C8906F2" w:rsidR="00C70D9A" w:rsidRPr="003A24F1" w:rsidRDefault="00C70D9A" w:rsidP="008A7056">
      <w:pPr>
        <w:spacing w:before="120" w:after="120" w:line="276" w:lineRule="auto"/>
        <w:ind w:left="2832" w:firstLine="708"/>
        <w:jc w:val="both"/>
        <w:rPr>
          <w:rFonts w:ascii="Courier New" w:eastAsia="Courier New" w:hAnsi="Courier New" w:cs="Courier New"/>
        </w:rPr>
      </w:pPr>
      <w:r w:rsidRPr="003A24F1">
        <w:rPr>
          <w:rFonts w:ascii="Courier New" w:eastAsia="Courier New" w:hAnsi="Courier New" w:cs="Courier New"/>
        </w:rPr>
        <w:t xml:space="preserve">Cada vez con mayor intensidad, las políticas públicas pueden estar sujetas a la influencia de organizaciones no gubernamentales, centros de investigación y grupos de </w:t>
      </w:r>
      <w:r w:rsidR="22EC17C3" w:rsidRPr="31113585">
        <w:rPr>
          <w:rFonts w:ascii="Courier New" w:eastAsia="Courier New" w:hAnsi="Courier New" w:cs="Courier New"/>
        </w:rPr>
        <w:t xml:space="preserve">expertas y </w:t>
      </w:r>
      <w:r w:rsidRPr="31113585">
        <w:rPr>
          <w:rFonts w:ascii="Courier New" w:eastAsia="Courier New" w:hAnsi="Courier New" w:cs="Courier New"/>
        </w:rPr>
        <w:t>expertos</w:t>
      </w:r>
      <w:r w:rsidRPr="003A24F1">
        <w:rPr>
          <w:rFonts w:ascii="Courier New" w:eastAsia="Courier New" w:hAnsi="Courier New" w:cs="Courier New"/>
        </w:rPr>
        <w:t xml:space="preserve">. </w:t>
      </w:r>
    </w:p>
    <w:p w14:paraId="0EEC6B1D" w14:textId="1D6BEA9B" w:rsidR="00C70D9A" w:rsidRDefault="00C70D9A" w:rsidP="008A7056">
      <w:pPr>
        <w:spacing w:before="120" w:after="120" w:line="276" w:lineRule="auto"/>
        <w:ind w:left="2832" w:firstLine="708"/>
        <w:jc w:val="both"/>
        <w:rPr>
          <w:rFonts w:ascii="Courier New" w:eastAsia="Courier New" w:hAnsi="Courier New" w:cs="Courier New"/>
          <w:lang w:val="es-CL"/>
        </w:rPr>
      </w:pPr>
      <w:r w:rsidRPr="2FC18ADE">
        <w:rPr>
          <w:rFonts w:ascii="Courier New" w:eastAsia="Courier New" w:hAnsi="Courier New" w:cs="Courier New"/>
        </w:rPr>
        <w:t xml:space="preserve">Por ejemplo, se ha observado el uso estratégico de las redes sociales para alterar las percepciones públicas, lo que puede erosionar la confianza tanto en los gobiernos como en </w:t>
      </w:r>
      <w:r w:rsidR="5218ADA2" w:rsidRPr="31113585">
        <w:rPr>
          <w:rFonts w:ascii="Courier New" w:eastAsia="Courier New" w:hAnsi="Courier New" w:cs="Courier New"/>
        </w:rPr>
        <w:t>quienes</w:t>
      </w:r>
      <w:r w:rsidRPr="2FC18ADE">
        <w:rPr>
          <w:rFonts w:ascii="Courier New" w:eastAsia="Courier New" w:hAnsi="Courier New" w:cs="Courier New"/>
        </w:rPr>
        <w:t xml:space="preserve"> ejercen influencia en el proceso de formulación de políticas, especialmente en el ámbito empresarial </w:t>
      </w:r>
      <w:r w:rsidRPr="2FC18ADE">
        <w:rPr>
          <w:rFonts w:ascii="Courier New" w:eastAsia="Courier New" w:hAnsi="Courier New" w:cs="Courier New"/>
          <w:lang w:val="es-CL"/>
        </w:rPr>
        <w:t xml:space="preserve">(OECD, 2021, </w:t>
      </w:r>
      <w:r w:rsidRPr="2FC18ADE">
        <w:rPr>
          <w:rFonts w:ascii="Courier New" w:eastAsia="Courier New" w:hAnsi="Courier New" w:cs="Courier New"/>
          <w:i/>
          <w:iCs/>
          <w:lang w:val="es-CL"/>
        </w:rPr>
        <w:t>Lobbying in the 21st Century: Transparency, Integrity and Access</w:t>
      </w:r>
      <w:r w:rsidRPr="2FC18ADE">
        <w:rPr>
          <w:rFonts w:ascii="Courier New" w:eastAsia="Courier New" w:hAnsi="Courier New" w:cs="Courier New"/>
          <w:lang w:val="es-CL"/>
        </w:rPr>
        <w:t xml:space="preserve">).  </w:t>
      </w:r>
    </w:p>
    <w:p w14:paraId="272F2D95" w14:textId="0129E2B9" w:rsidR="00ED24C1" w:rsidRDefault="00D364B6" w:rsidP="008A7056">
      <w:pPr>
        <w:spacing w:before="120" w:after="120" w:line="276" w:lineRule="auto"/>
        <w:ind w:left="2832" w:firstLine="708"/>
        <w:jc w:val="both"/>
        <w:rPr>
          <w:rFonts w:ascii="Courier New" w:eastAsia="Courier New" w:hAnsi="Courier New" w:cs="Courier New"/>
          <w:lang w:val="es-CL"/>
        </w:rPr>
      </w:pPr>
      <w:r>
        <w:rPr>
          <w:rFonts w:ascii="Courier New" w:eastAsia="Courier New" w:hAnsi="Courier New" w:cs="Courier New"/>
          <w:lang w:val="es-CL"/>
        </w:rPr>
        <w:t xml:space="preserve">Transparentar la actividad de influencia en sus diversas formas </w:t>
      </w:r>
      <w:r w:rsidR="00E66D5A">
        <w:rPr>
          <w:rFonts w:ascii="Courier New" w:eastAsia="Courier New" w:hAnsi="Courier New" w:cs="Courier New"/>
          <w:lang w:val="es-CL"/>
        </w:rPr>
        <w:t xml:space="preserve">requiere </w:t>
      </w:r>
      <w:r w:rsidR="004B086F">
        <w:rPr>
          <w:rFonts w:ascii="Courier New" w:eastAsia="Courier New" w:hAnsi="Courier New" w:cs="Courier New"/>
          <w:lang w:val="es-CL"/>
        </w:rPr>
        <w:t>un equilibro en</w:t>
      </w:r>
      <w:r w:rsidR="00E66D5A">
        <w:rPr>
          <w:rFonts w:ascii="Courier New" w:eastAsia="Courier New" w:hAnsi="Courier New" w:cs="Courier New"/>
          <w:lang w:val="es-CL"/>
        </w:rPr>
        <w:t>tre</w:t>
      </w:r>
      <w:r w:rsidR="004B086F">
        <w:rPr>
          <w:rFonts w:ascii="Courier New" w:eastAsia="Courier New" w:hAnsi="Courier New" w:cs="Courier New"/>
          <w:lang w:val="es-CL"/>
        </w:rPr>
        <w:t xml:space="preserve"> </w:t>
      </w:r>
      <w:r w:rsidR="00E66D5A">
        <w:rPr>
          <w:rFonts w:ascii="Courier New" w:eastAsia="Courier New" w:hAnsi="Courier New" w:cs="Courier New"/>
          <w:lang w:val="es-CL"/>
        </w:rPr>
        <w:t xml:space="preserve">las obligaciones y las </w:t>
      </w:r>
      <w:r w:rsidR="004B086F">
        <w:rPr>
          <w:rFonts w:ascii="Courier New" w:eastAsia="Courier New" w:hAnsi="Courier New" w:cs="Courier New"/>
          <w:lang w:val="es-CL"/>
        </w:rPr>
        <w:t xml:space="preserve">cargas de gestión </w:t>
      </w:r>
      <w:r w:rsidR="00E66D5A">
        <w:rPr>
          <w:rFonts w:ascii="Courier New" w:eastAsia="Courier New" w:hAnsi="Courier New" w:cs="Courier New"/>
          <w:lang w:val="es-CL"/>
        </w:rPr>
        <w:t>de</w:t>
      </w:r>
      <w:r w:rsidR="00136EA1">
        <w:rPr>
          <w:rFonts w:ascii="Courier New" w:eastAsia="Courier New" w:hAnsi="Courier New" w:cs="Courier New"/>
          <w:lang w:val="es-CL"/>
        </w:rPr>
        <w:t xml:space="preserve"> </w:t>
      </w:r>
      <w:r w:rsidR="002448CD">
        <w:rPr>
          <w:rFonts w:ascii="Courier New" w:eastAsia="Courier New" w:hAnsi="Courier New" w:cs="Courier New"/>
          <w:lang w:val="es-CL"/>
        </w:rPr>
        <w:t>quienes</w:t>
      </w:r>
      <w:r w:rsidR="00512893">
        <w:rPr>
          <w:rFonts w:ascii="Courier New" w:eastAsia="Courier New" w:hAnsi="Courier New" w:cs="Courier New"/>
          <w:lang w:val="es-CL"/>
        </w:rPr>
        <w:t xml:space="preserve"> ejercen lobby.</w:t>
      </w:r>
    </w:p>
    <w:p w14:paraId="1D237D52" w14:textId="61E2CFF8" w:rsidR="00824AAC" w:rsidRPr="00E95C42" w:rsidRDefault="00FE7FCB" w:rsidP="004668BF">
      <w:pPr>
        <w:pStyle w:val="Prrafodelista"/>
        <w:numPr>
          <w:ilvl w:val="0"/>
          <w:numId w:val="20"/>
        </w:numPr>
        <w:spacing w:before="240" w:after="240"/>
        <w:ind w:left="3544" w:hanging="709"/>
        <w:jc w:val="both"/>
      </w:pPr>
      <w:r w:rsidRPr="00E95C42">
        <w:rPr>
          <w:rFonts w:ascii="Courier New" w:eastAsiaTheme="minorEastAsia" w:hAnsi="Courier New" w:cs="Courier New"/>
          <w:b/>
          <w:bCs/>
        </w:rPr>
        <w:t>Recomendaciones</w:t>
      </w:r>
      <w:r w:rsidRPr="00E95C42">
        <w:rPr>
          <w:rFonts w:ascii="Courier New" w:hAnsi="Courier New" w:cs="Courier New"/>
          <w:b/>
          <w:bCs/>
        </w:rPr>
        <w:t xml:space="preserve"> de organizaciones </w:t>
      </w:r>
      <w:r w:rsidRPr="00E95C42">
        <w:rPr>
          <w:rFonts w:ascii="Courier New" w:eastAsia="Courier New" w:hAnsi="Courier New" w:cs="Courier New"/>
          <w:b/>
          <w:bCs/>
          <w:lang w:val="es-CL"/>
        </w:rPr>
        <w:t>internacionales</w:t>
      </w:r>
    </w:p>
    <w:p w14:paraId="01016351" w14:textId="1CC56034" w:rsidR="00824AAC" w:rsidRPr="003A24F1" w:rsidRDefault="00A47C86" w:rsidP="008A7056">
      <w:pPr>
        <w:spacing w:before="120" w:after="120" w:line="276" w:lineRule="auto"/>
        <w:ind w:left="2832" w:firstLine="708"/>
        <w:jc w:val="both"/>
        <w:rPr>
          <w:rFonts w:ascii="Courier New" w:eastAsia="Courier New" w:hAnsi="Courier New" w:cs="Courier New"/>
        </w:rPr>
      </w:pPr>
      <w:r>
        <w:rPr>
          <w:rFonts w:ascii="Courier New" w:eastAsia="Courier New" w:hAnsi="Courier New" w:cs="Courier New"/>
        </w:rPr>
        <w:t>Dado lo transversal y transnacional de las complejidades y desafíos del lobby, organizaciones internacionales han formulado recomend</w:t>
      </w:r>
      <w:r w:rsidR="00176FF4">
        <w:rPr>
          <w:rFonts w:ascii="Courier New" w:eastAsia="Courier New" w:hAnsi="Courier New" w:cs="Courier New"/>
        </w:rPr>
        <w:t xml:space="preserve">aciones en </w:t>
      </w:r>
      <w:r w:rsidR="001E2F66">
        <w:rPr>
          <w:rFonts w:ascii="Courier New" w:eastAsia="Courier New" w:hAnsi="Courier New" w:cs="Courier New"/>
        </w:rPr>
        <w:t>esta materia.</w:t>
      </w:r>
    </w:p>
    <w:p w14:paraId="3CEE1465" w14:textId="0A03EAD4" w:rsidR="00707889" w:rsidRPr="008A7056" w:rsidRDefault="001E2F66" w:rsidP="008A7056">
      <w:pPr>
        <w:spacing w:before="120" w:after="120" w:line="276" w:lineRule="auto"/>
        <w:ind w:left="2832" w:firstLine="708"/>
        <w:jc w:val="both"/>
        <w:rPr>
          <w:rFonts w:ascii="Courier New" w:eastAsia="Courier New" w:hAnsi="Courier New" w:cs="Courier New"/>
          <w:lang w:val="es-CL"/>
        </w:rPr>
      </w:pPr>
      <w:r>
        <w:rPr>
          <w:rFonts w:ascii="Courier New" w:eastAsia="Courier New" w:hAnsi="Courier New" w:cs="Courier New"/>
        </w:rPr>
        <w:t>Por ejemplo, la OCDE</w:t>
      </w:r>
      <w:r w:rsidR="00824AAC" w:rsidRPr="003A24F1">
        <w:rPr>
          <w:rFonts w:ascii="Courier New" w:eastAsia="Courier New" w:hAnsi="Courier New" w:cs="Courier New"/>
        </w:rPr>
        <w:t xml:space="preserve"> cuenta con sugerencias sobre transparencia e integridad en el lobby a través del instrumento “Recommendation of the Council on Transparency and Integrity in Lobbying”, adoptado el 1</w:t>
      </w:r>
      <w:r w:rsidR="1E4E2825" w:rsidRPr="2CFDCA0D">
        <w:rPr>
          <w:rFonts w:ascii="Courier New" w:eastAsia="Courier New" w:hAnsi="Courier New" w:cs="Courier New"/>
        </w:rPr>
        <w:t>7</w:t>
      </w:r>
      <w:r w:rsidR="00824AAC" w:rsidRPr="003A24F1">
        <w:rPr>
          <w:rFonts w:ascii="Courier New" w:eastAsia="Courier New" w:hAnsi="Courier New" w:cs="Courier New"/>
        </w:rPr>
        <w:t xml:space="preserve"> de febrero de 2010.</w:t>
      </w:r>
      <w:r w:rsidR="000721FA">
        <w:rPr>
          <w:rFonts w:ascii="Courier New" w:eastAsia="Courier New" w:hAnsi="Courier New" w:cs="Courier New"/>
        </w:rPr>
        <w:t xml:space="preserve"> </w:t>
      </w:r>
      <w:r w:rsidR="00302746" w:rsidRPr="007D4419">
        <w:rPr>
          <w:rFonts w:ascii="Courier New" w:eastAsia="Courier New" w:hAnsi="Courier New" w:cs="Courier New"/>
        </w:rPr>
        <w:t xml:space="preserve">A la luz de los ya </w:t>
      </w:r>
      <w:r w:rsidR="00FF7D3D" w:rsidRPr="007D4419">
        <w:rPr>
          <w:rFonts w:ascii="Courier New" w:eastAsia="Courier New" w:hAnsi="Courier New" w:cs="Courier New"/>
        </w:rPr>
        <w:t>mencionados cambios en las dinámicas del lobby</w:t>
      </w:r>
      <w:r w:rsidR="00D8678F" w:rsidRPr="007D4419">
        <w:rPr>
          <w:rFonts w:ascii="Courier New" w:eastAsia="Courier New" w:hAnsi="Courier New" w:cs="Courier New"/>
        </w:rPr>
        <w:t xml:space="preserve"> la OCDE actuali</w:t>
      </w:r>
      <w:r w:rsidR="006E208C" w:rsidRPr="007D4419">
        <w:rPr>
          <w:rFonts w:ascii="Courier New" w:eastAsia="Courier New" w:hAnsi="Courier New" w:cs="Courier New"/>
        </w:rPr>
        <w:t xml:space="preserve">zó </w:t>
      </w:r>
      <w:r w:rsidR="00D8678F" w:rsidRPr="007D4419">
        <w:rPr>
          <w:rFonts w:ascii="Courier New" w:eastAsia="Courier New" w:hAnsi="Courier New" w:cs="Courier New"/>
        </w:rPr>
        <w:t xml:space="preserve">dichas recomendaciones </w:t>
      </w:r>
      <w:r w:rsidR="006E208C" w:rsidRPr="007D4419">
        <w:rPr>
          <w:rFonts w:ascii="Courier New" w:eastAsia="Courier New" w:hAnsi="Courier New" w:cs="Courier New"/>
        </w:rPr>
        <w:t>en mayo de</w:t>
      </w:r>
      <w:r w:rsidR="000721FA" w:rsidRPr="007D4419">
        <w:rPr>
          <w:rFonts w:ascii="Courier New" w:eastAsia="Courier New" w:hAnsi="Courier New" w:cs="Courier New"/>
        </w:rPr>
        <w:t xml:space="preserve"> 2024</w:t>
      </w:r>
      <w:r w:rsidR="00F526CB">
        <w:rPr>
          <w:rFonts w:ascii="Courier New" w:eastAsia="Courier New" w:hAnsi="Courier New" w:cs="Courier New"/>
        </w:rPr>
        <w:t xml:space="preserve"> (</w:t>
      </w:r>
      <w:r w:rsidR="00707889" w:rsidRPr="008A7056">
        <w:rPr>
          <w:rFonts w:ascii="Courier New" w:eastAsia="Courier New" w:hAnsi="Courier New" w:cs="Courier New"/>
          <w:lang w:val="es-CL"/>
        </w:rPr>
        <w:t xml:space="preserve">Disponible online </w:t>
      </w:r>
      <w:r w:rsidR="5687A80A" w:rsidRPr="65078621">
        <w:rPr>
          <w:rFonts w:ascii="Courier New" w:eastAsia="Courier New" w:hAnsi="Courier New" w:cs="Courier New"/>
          <w:lang w:val="es-CL"/>
        </w:rPr>
        <w:t>en https://legalinstruments.oecd.org/en/instruments/OECD-LEGAL-0379</w:t>
      </w:r>
      <w:r w:rsidR="006E208C" w:rsidRPr="008A7056">
        <w:rPr>
          <w:rFonts w:ascii="Courier New" w:eastAsia="Courier New" w:hAnsi="Courier New" w:cs="Courier New"/>
          <w:lang w:val="es-CL"/>
        </w:rPr>
        <w:t>)</w:t>
      </w:r>
      <w:r w:rsidR="000721FA" w:rsidRPr="008A7056">
        <w:rPr>
          <w:rFonts w:ascii="Courier New" w:eastAsia="Courier New" w:hAnsi="Courier New" w:cs="Courier New"/>
          <w:lang w:val="es-CL"/>
        </w:rPr>
        <w:t xml:space="preserve">. </w:t>
      </w:r>
      <w:r w:rsidR="00D8678F" w:rsidRPr="008A7056">
        <w:rPr>
          <w:rFonts w:ascii="Courier New" w:eastAsia="Courier New" w:hAnsi="Courier New" w:cs="Courier New"/>
          <w:lang w:val="es-CL"/>
        </w:rPr>
        <w:t xml:space="preserve"> </w:t>
      </w:r>
    </w:p>
    <w:p w14:paraId="16661D0F" w14:textId="270FF283" w:rsidR="00302746" w:rsidRDefault="006E208C" w:rsidP="008A7056">
      <w:pPr>
        <w:spacing w:before="120" w:after="120" w:line="276" w:lineRule="auto"/>
        <w:ind w:left="2832" w:firstLine="708"/>
        <w:jc w:val="both"/>
        <w:rPr>
          <w:rFonts w:ascii="Courier New" w:eastAsia="Courier New" w:hAnsi="Courier New" w:cs="Courier New"/>
        </w:rPr>
      </w:pPr>
      <w:r>
        <w:rPr>
          <w:rFonts w:ascii="Courier New" w:eastAsia="Courier New" w:hAnsi="Courier New" w:cs="Courier New"/>
        </w:rPr>
        <w:t xml:space="preserve">Entre los principales aspectos de </w:t>
      </w:r>
      <w:r w:rsidRPr="2415296A">
        <w:rPr>
          <w:rFonts w:ascii="Courier New" w:eastAsia="Courier New" w:hAnsi="Courier New" w:cs="Courier New"/>
        </w:rPr>
        <w:t>dicha</w:t>
      </w:r>
      <w:r w:rsidR="2913ECAB" w:rsidRPr="2415296A">
        <w:rPr>
          <w:rFonts w:ascii="Courier New" w:eastAsia="Courier New" w:hAnsi="Courier New" w:cs="Courier New"/>
        </w:rPr>
        <w:t>s</w:t>
      </w:r>
      <w:r>
        <w:rPr>
          <w:rFonts w:ascii="Courier New" w:eastAsia="Courier New" w:hAnsi="Courier New" w:cs="Courier New"/>
        </w:rPr>
        <w:t xml:space="preserve"> </w:t>
      </w:r>
      <w:r w:rsidRPr="47673F71">
        <w:rPr>
          <w:rFonts w:ascii="Courier New" w:eastAsia="Courier New" w:hAnsi="Courier New" w:cs="Courier New"/>
        </w:rPr>
        <w:t>recomendaci</w:t>
      </w:r>
      <w:r w:rsidR="49D3B543" w:rsidRPr="47673F71">
        <w:rPr>
          <w:rFonts w:ascii="Courier New" w:eastAsia="Courier New" w:hAnsi="Courier New" w:cs="Courier New"/>
        </w:rPr>
        <w:t>ones</w:t>
      </w:r>
      <w:r>
        <w:rPr>
          <w:rFonts w:ascii="Courier New" w:eastAsia="Courier New" w:hAnsi="Courier New" w:cs="Courier New"/>
        </w:rPr>
        <w:t xml:space="preserve"> se destaca </w:t>
      </w:r>
      <w:r w:rsidR="00707889">
        <w:rPr>
          <w:rFonts w:ascii="Courier New" w:eastAsia="Courier New" w:hAnsi="Courier New" w:cs="Courier New"/>
        </w:rPr>
        <w:t xml:space="preserve">la incorporación de </w:t>
      </w:r>
      <w:r w:rsidR="09E78798" w:rsidRPr="45F0B1DD">
        <w:rPr>
          <w:rFonts w:ascii="Courier New" w:eastAsia="Courier New" w:hAnsi="Courier New" w:cs="Courier New"/>
        </w:rPr>
        <w:t>la</w:t>
      </w:r>
      <w:r w:rsidR="00707889">
        <w:rPr>
          <w:rFonts w:ascii="Courier New" w:eastAsia="Courier New" w:hAnsi="Courier New" w:cs="Courier New"/>
        </w:rPr>
        <w:t xml:space="preserve"> </w:t>
      </w:r>
      <w:r w:rsidR="09E78798" w:rsidRPr="429BEDAA">
        <w:rPr>
          <w:rFonts w:ascii="Courier New" w:eastAsia="Courier New" w:hAnsi="Courier New" w:cs="Courier New"/>
        </w:rPr>
        <w:t>totalidad de</w:t>
      </w:r>
      <w:r w:rsidR="00707889" w:rsidRPr="429BEDAA">
        <w:rPr>
          <w:rFonts w:ascii="Courier New" w:eastAsia="Courier New" w:hAnsi="Courier New" w:cs="Courier New"/>
        </w:rPr>
        <w:t xml:space="preserve"> </w:t>
      </w:r>
      <w:r w:rsidR="4EA25457" w:rsidRPr="3BB39478">
        <w:rPr>
          <w:rFonts w:ascii="Courier New" w:eastAsia="Courier New" w:hAnsi="Courier New" w:cs="Courier New"/>
        </w:rPr>
        <w:t>quienes</w:t>
      </w:r>
      <w:r w:rsidR="00707889">
        <w:rPr>
          <w:rFonts w:ascii="Courier New" w:eastAsia="Courier New" w:hAnsi="Courier New" w:cs="Courier New"/>
        </w:rPr>
        <w:t xml:space="preserve"> ejercen influencia</w:t>
      </w:r>
      <w:r w:rsidR="65298792" w:rsidRPr="03C62EBF">
        <w:rPr>
          <w:rFonts w:ascii="Courier New" w:eastAsia="Courier New" w:hAnsi="Courier New" w:cs="Courier New"/>
        </w:rPr>
        <w:t>. Asimismo,</w:t>
      </w:r>
      <w:r w:rsidR="00707889">
        <w:rPr>
          <w:rFonts w:ascii="Courier New" w:eastAsia="Courier New" w:hAnsi="Courier New" w:cs="Courier New"/>
        </w:rPr>
        <w:t xml:space="preserve"> que la regulación abarque la amplia gama de formas de influencia que se utilizan para participar de los procesos políticos y de dar forma a los discursos políticos</w:t>
      </w:r>
      <w:r w:rsidR="009B1F95">
        <w:rPr>
          <w:rFonts w:ascii="Courier New" w:eastAsia="Courier New" w:hAnsi="Courier New" w:cs="Courier New"/>
        </w:rPr>
        <w:t xml:space="preserve">, </w:t>
      </w:r>
      <w:r w:rsidR="00707889">
        <w:rPr>
          <w:rFonts w:ascii="Courier New" w:eastAsia="Courier New" w:hAnsi="Courier New" w:cs="Courier New"/>
        </w:rPr>
        <w:t xml:space="preserve">como </w:t>
      </w:r>
      <w:r w:rsidR="7357BE7A" w:rsidRPr="799E156E">
        <w:rPr>
          <w:rFonts w:ascii="Courier New" w:eastAsia="Courier New" w:hAnsi="Courier New" w:cs="Courier New"/>
        </w:rPr>
        <w:t>por ejemplo las</w:t>
      </w:r>
      <w:r w:rsidR="00707889" w:rsidRPr="0F62DC6A">
        <w:rPr>
          <w:rFonts w:ascii="Courier New" w:eastAsia="Courier New" w:hAnsi="Courier New" w:cs="Courier New"/>
        </w:rPr>
        <w:t xml:space="preserve"> </w:t>
      </w:r>
      <w:r w:rsidR="00707889">
        <w:rPr>
          <w:rFonts w:ascii="Courier New" w:eastAsia="Courier New" w:hAnsi="Courier New" w:cs="Courier New"/>
        </w:rPr>
        <w:t xml:space="preserve">campañas de comunicación. </w:t>
      </w:r>
    </w:p>
    <w:p w14:paraId="40D60644" w14:textId="39F70C8A" w:rsidR="00707889" w:rsidRDefault="006E208C" w:rsidP="008A7056">
      <w:pPr>
        <w:spacing w:before="120" w:after="120" w:line="276" w:lineRule="auto"/>
        <w:ind w:left="2832" w:firstLine="708"/>
        <w:jc w:val="both"/>
        <w:rPr>
          <w:rFonts w:ascii="Courier New" w:eastAsia="Courier New" w:hAnsi="Courier New" w:cs="Courier New"/>
        </w:rPr>
      </w:pPr>
      <w:r>
        <w:rPr>
          <w:rFonts w:ascii="Courier New" w:eastAsia="Courier New" w:hAnsi="Courier New" w:cs="Courier New"/>
        </w:rPr>
        <w:t>Además, en particular respecto</w:t>
      </w:r>
      <w:r w:rsidR="00824AAC" w:rsidRPr="7E2EDFA7">
        <w:rPr>
          <w:rFonts w:ascii="Courier New" w:eastAsia="Courier New" w:hAnsi="Courier New" w:cs="Courier New"/>
        </w:rPr>
        <w:t xml:space="preserve">  de Chile, en el marco del </w:t>
      </w:r>
      <w:r w:rsidR="006C5356">
        <w:rPr>
          <w:rFonts w:ascii="Courier New" w:eastAsia="Courier New" w:hAnsi="Courier New" w:cs="Courier New"/>
        </w:rPr>
        <w:t>a</w:t>
      </w:r>
      <w:r w:rsidR="00824AAC" w:rsidRPr="7E2EDFA7">
        <w:rPr>
          <w:rFonts w:ascii="Courier New" w:eastAsia="Courier New" w:hAnsi="Courier New" w:cs="Courier New"/>
        </w:rPr>
        <w:t xml:space="preserve">cuerdo de </w:t>
      </w:r>
      <w:r w:rsidR="006C5356">
        <w:rPr>
          <w:rFonts w:ascii="Courier New" w:eastAsia="Courier New" w:hAnsi="Courier New" w:cs="Courier New"/>
        </w:rPr>
        <w:t>c</w:t>
      </w:r>
      <w:r w:rsidR="00824AAC" w:rsidRPr="7E2EDFA7">
        <w:rPr>
          <w:rFonts w:ascii="Courier New" w:eastAsia="Courier New" w:hAnsi="Courier New" w:cs="Courier New"/>
        </w:rPr>
        <w:t xml:space="preserve">olaboración </w:t>
      </w:r>
      <w:r w:rsidR="006C5356">
        <w:rPr>
          <w:rFonts w:ascii="Courier New" w:eastAsia="Courier New" w:hAnsi="Courier New" w:cs="Courier New"/>
        </w:rPr>
        <w:t>c</w:t>
      </w:r>
      <w:r w:rsidR="00824AAC" w:rsidRPr="7E2EDFA7">
        <w:rPr>
          <w:rFonts w:ascii="Courier New" w:eastAsia="Courier New" w:hAnsi="Courier New" w:cs="Courier New"/>
        </w:rPr>
        <w:t>onjunta entre la OCDE y el Ministerio Secretaría General de la Presidencia, la</w:t>
      </w:r>
      <w:r w:rsidR="003E6671">
        <w:rPr>
          <w:rFonts w:ascii="Courier New" w:eastAsia="Courier New" w:hAnsi="Courier New" w:cs="Courier New"/>
        </w:rPr>
        <w:t xml:space="preserve"> </w:t>
      </w:r>
      <w:r w:rsidR="0EB5173F" w:rsidRPr="3BB39478">
        <w:rPr>
          <w:rFonts w:ascii="Courier New" w:eastAsia="Courier New" w:hAnsi="Courier New" w:cs="Courier New"/>
        </w:rPr>
        <w:t>primera</w:t>
      </w:r>
      <w:r w:rsidR="00824AAC" w:rsidRPr="7E2EDFA7">
        <w:rPr>
          <w:rFonts w:ascii="Courier New" w:eastAsia="Courier New" w:hAnsi="Courier New" w:cs="Courier New"/>
        </w:rPr>
        <w:t xml:space="preserve"> </w:t>
      </w:r>
      <w:r w:rsidR="00821D1B">
        <w:rPr>
          <w:rFonts w:ascii="Courier New" w:eastAsia="Courier New" w:hAnsi="Courier New" w:cs="Courier New"/>
        </w:rPr>
        <w:t>analizó en profundidad</w:t>
      </w:r>
      <w:r w:rsidR="00824AAC" w:rsidRPr="7E2EDFA7">
        <w:rPr>
          <w:rFonts w:ascii="Courier New" w:eastAsia="Courier New" w:hAnsi="Courier New" w:cs="Courier New"/>
        </w:rPr>
        <w:t xml:space="preserve"> la </w:t>
      </w:r>
      <w:r w:rsidR="00821D1B">
        <w:rPr>
          <w:rFonts w:ascii="Courier New" w:eastAsia="Courier New" w:hAnsi="Courier New" w:cs="Courier New"/>
        </w:rPr>
        <w:t>r</w:t>
      </w:r>
      <w:r w:rsidR="00824AAC" w:rsidRPr="7E2EDFA7">
        <w:rPr>
          <w:rFonts w:ascii="Courier New" w:eastAsia="Courier New" w:hAnsi="Courier New" w:cs="Courier New"/>
        </w:rPr>
        <w:t xml:space="preserve">egulación del lobby e influencia en Chile, </w:t>
      </w:r>
      <w:r w:rsidR="0020181E">
        <w:rPr>
          <w:rFonts w:ascii="Courier New" w:eastAsia="Courier New" w:hAnsi="Courier New" w:cs="Courier New"/>
        </w:rPr>
        <w:t>realizando</w:t>
      </w:r>
      <w:r w:rsidR="00824AAC" w:rsidRPr="7E2EDFA7">
        <w:rPr>
          <w:rFonts w:ascii="Courier New" w:eastAsia="Courier New" w:hAnsi="Courier New" w:cs="Courier New"/>
        </w:rPr>
        <w:t xml:space="preserve"> una serie de recomendaciones para el fortalecimiento de la transparencia y la integridad en la toma de decisiones (O</w:t>
      </w:r>
      <w:r w:rsidR="004F021C">
        <w:rPr>
          <w:rFonts w:ascii="Courier New" w:eastAsia="Courier New" w:hAnsi="Courier New" w:cs="Courier New"/>
        </w:rPr>
        <w:t>CDE</w:t>
      </w:r>
      <w:r w:rsidR="00824AAC" w:rsidRPr="7E2EDFA7">
        <w:rPr>
          <w:rFonts w:ascii="Courier New" w:eastAsia="Courier New" w:hAnsi="Courier New" w:cs="Courier New"/>
        </w:rPr>
        <w:t>, 202</w:t>
      </w:r>
      <w:r w:rsidR="009C6230">
        <w:rPr>
          <w:rFonts w:ascii="Courier New" w:eastAsia="Courier New" w:hAnsi="Courier New" w:cs="Courier New"/>
        </w:rPr>
        <w:t>4</w:t>
      </w:r>
      <w:r w:rsidR="00824AAC" w:rsidRPr="7E2EDFA7">
        <w:rPr>
          <w:rFonts w:ascii="Courier New" w:eastAsia="Courier New" w:hAnsi="Courier New" w:cs="Courier New"/>
        </w:rPr>
        <w:t xml:space="preserve">, </w:t>
      </w:r>
      <w:r w:rsidR="009C6230">
        <w:rPr>
          <w:rFonts w:ascii="Courier New" w:eastAsia="Courier New" w:hAnsi="Courier New" w:cs="Courier New"/>
          <w:i/>
          <w:iCs/>
        </w:rPr>
        <w:t>La Regulación del Lobby y de la Influencia en Chile: Recomendaciones para fortalecer la transparencia y la integridad en la toma de decisiones públicas</w:t>
      </w:r>
      <w:r w:rsidR="00824AAC" w:rsidRPr="7E2EDFA7">
        <w:rPr>
          <w:rFonts w:ascii="Courier New" w:eastAsia="Courier New" w:hAnsi="Courier New" w:cs="Courier New"/>
        </w:rPr>
        <w:t xml:space="preserve">). </w:t>
      </w:r>
    </w:p>
    <w:p w14:paraId="6FE5DA01" w14:textId="7B66B47B" w:rsidR="00824AAC" w:rsidRPr="003A24F1" w:rsidRDefault="00824AAC" w:rsidP="008A7056">
      <w:pPr>
        <w:spacing w:before="120" w:after="120" w:line="276" w:lineRule="auto"/>
        <w:ind w:left="2832" w:firstLine="708"/>
        <w:jc w:val="both"/>
        <w:rPr>
          <w:rFonts w:ascii="Courier New" w:eastAsia="Courier New" w:hAnsi="Courier New" w:cs="Courier New"/>
        </w:rPr>
      </w:pPr>
      <w:r w:rsidRPr="003A24F1">
        <w:rPr>
          <w:rFonts w:ascii="Courier New" w:eastAsia="Courier New" w:hAnsi="Courier New" w:cs="Courier New"/>
        </w:rPr>
        <w:t xml:space="preserve">El análisis de la OCDE sobre Chile indica que el marco legal se alinea adecuadamente con los principios y estándares internacionales en la materia. No obstante, requiere ser reforzado para enfrentar adecuadamente los riesgos </w:t>
      </w:r>
      <w:r w:rsidR="0FEBED4B" w:rsidRPr="3BB39478">
        <w:rPr>
          <w:rFonts w:ascii="Courier New" w:eastAsia="Courier New" w:hAnsi="Courier New" w:cs="Courier New"/>
        </w:rPr>
        <w:t>asociados,</w:t>
      </w:r>
      <w:r w:rsidRPr="003A24F1">
        <w:rPr>
          <w:rFonts w:ascii="Courier New" w:eastAsia="Courier New" w:hAnsi="Courier New" w:cs="Courier New"/>
        </w:rPr>
        <w:t xml:space="preserve"> en áreas como la transparencia de la industria del lobby y </w:t>
      </w:r>
      <w:r w:rsidR="00CC5AF3">
        <w:rPr>
          <w:rFonts w:ascii="Courier New" w:eastAsia="Courier New" w:hAnsi="Courier New" w:cs="Courier New"/>
        </w:rPr>
        <w:t>la</w:t>
      </w:r>
      <w:r w:rsidRPr="003A24F1">
        <w:rPr>
          <w:rFonts w:ascii="Courier New" w:eastAsia="Courier New" w:hAnsi="Courier New" w:cs="Courier New"/>
        </w:rPr>
        <w:t xml:space="preserve"> capacidad disuasoria</w:t>
      </w:r>
      <w:r w:rsidR="00CC5AF3">
        <w:rPr>
          <w:rFonts w:ascii="Courier New" w:eastAsia="Courier New" w:hAnsi="Courier New" w:cs="Courier New"/>
        </w:rPr>
        <w:t xml:space="preserve"> de sus reglas</w:t>
      </w:r>
      <w:r w:rsidR="4ED28EE2" w:rsidRPr="3BB39478">
        <w:rPr>
          <w:rFonts w:ascii="Courier New" w:eastAsia="Courier New" w:hAnsi="Courier New" w:cs="Courier New"/>
        </w:rPr>
        <w:t>,</w:t>
      </w:r>
      <w:r w:rsidR="00CC5AF3">
        <w:rPr>
          <w:rFonts w:ascii="Courier New" w:eastAsia="Courier New" w:hAnsi="Courier New" w:cs="Courier New"/>
        </w:rPr>
        <w:t xml:space="preserve"> a fin de permitir una </w:t>
      </w:r>
      <w:r w:rsidR="00707889">
        <w:rPr>
          <w:rFonts w:ascii="Courier New" w:eastAsia="Courier New" w:hAnsi="Courier New" w:cs="Courier New"/>
        </w:rPr>
        <w:t xml:space="preserve">mejor </w:t>
      </w:r>
      <w:r w:rsidR="00CC5AF3">
        <w:rPr>
          <w:rFonts w:ascii="Courier New" w:eastAsia="Courier New" w:hAnsi="Courier New" w:cs="Courier New"/>
        </w:rPr>
        <w:t>implementación de los estándares en la práctica</w:t>
      </w:r>
      <w:r w:rsidRPr="003A24F1">
        <w:rPr>
          <w:rFonts w:ascii="Courier New" w:eastAsia="Courier New" w:hAnsi="Courier New" w:cs="Courier New"/>
        </w:rPr>
        <w:t xml:space="preserve">.  </w:t>
      </w:r>
    </w:p>
    <w:p w14:paraId="07A15E97" w14:textId="601FBE9C" w:rsidR="00C40833" w:rsidRPr="00A8632F" w:rsidRDefault="00824AAC" w:rsidP="008A7056">
      <w:pPr>
        <w:spacing w:before="120" w:after="120" w:line="276" w:lineRule="auto"/>
        <w:ind w:left="2832" w:firstLine="708"/>
        <w:jc w:val="both"/>
        <w:rPr>
          <w:rFonts w:ascii="Courier New" w:eastAsia="Courier New" w:hAnsi="Courier New" w:cs="Courier New"/>
        </w:rPr>
      </w:pPr>
      <w:r w:rsidRPr="7E2EDFA7">
        <w:rPr>
          <w:rFonts w:ascii="Courier New" w:eastAsia="Courier New" w:hAnsi="Courier New" w:cs="Courier New"/>
        </w:rPr>
        <w:t xml:space="preserve">En específico, el reporte de la OCDE recomienda a Chile varias </w:t>
      </w:r>
      <w:r w:rsidR="00707889">
        <w:rPr>
          <w:rFonts w:ascii="Courier New" w:eastAsia="Courier New" w:hAnsi="Courier New" w:cs="Courier New"/>
        </w:rPr>
        <w:t xml:space="preserve">reformas, </w:t>
      </w:r>
      <w:r w:rsidR="00322FD9">
        <w:rPr>
          <w:rFonts w:ascii="Courier New" w:eastAsia="Courier New" w:hAnsi="Courier New" w:cs="Courier New"/>
        </w:rPr>
        <w:t xml:space="preserve">aquellas </w:t>
      </w:r>
      <w:r w:rsidR="00707889">
        <w:rPr>
          <w:rFonts w:ascii="Courier New" w:eastAsia="Courier New" w:hAnsi="Courier New" w:cs="Courier New"/>
        </w:rPr>
        <w:t>que son de índole legislativa se recogen</w:t>
      </w:r>
      <w:r w:rsidRPr="7E2EDFA7">
        <w:rPr>
          <w:rFonts w:ascii="Courier New" w:eastAsia="Courier New" w:hAnsi="Courier New" w:cs="Courier New"/>
        </w:rPr>
        <w:t xml:space="preserve"> </w:t>
      </w:r>
      <w:r w:rsidR="00707889">
        <w:rPr>
          <w:rFonts w:ascii="Courier New" w:eastAsia="Courier New" w:hAnsi="Courier New" w:cs="Courier New"/>
        </w:rPr>
        <w:t>en el presente proyecto de ley.   Por ejemplo,</w:t>
      </w:r>
      <w:r w:rsidRPr="7E2EDFA7">
        <w:rPr>
          <w:rFonts w:ascii="Courier New" w:eastAsia="Courier New" w:hAnsi="Courier New" w:cs="Courier New"/>
        </w:rPr>
        <w:t xml:space="preserve"> la eliminación de la distinción entre “lobbistas” y “representantes de intereses”, la </w:t>
      </w:r>
      <w:r w:rsidR="004B7DA0">
        <w:rPr>
          <w:rFonts w:ascii="Courier New" w:eastAsia="Courier New" w:hAnsi="Courier New" w:cs="Courier New"/>
        </w:rPr>
        <w:t>incorporación</w:t>
      </w:r>
      <w:r w:rsidR="00151D95">
        <w:rPr>
          <w:rFonts w:ascii="Courier New" w:eastAsia="Courier New" w:hAnsi="Courier New" w:cs="Courier New"/>
        </w:rPr>
        <w:t xml:space="preserve"> de estándares de transparencia a las</w:t>
      </w:r>
      <w:r w:rsidRPr="7E2EDFA7">
        <w:rPr>
          <w:rFonts w:ascii="Courier New" w:eastAsia="Courier New" w:hAnsi="Courier New" w:cs="Courier New"/>
        </w:rPr>
        <w:t xml:space="preserve"> comisiones asesoras</w:t>
      </w:r>
      <w:r w:rsidR="007167CC">
        <w:rPr>
          <w:rFonts w:ascii="Courier New" w:eastAsia="Courier New" w:hAnsi="Courier New" w:cs="Courier New"/>
        </w:rPr>
        <w:t>, la exigencia de transparencia</w:t>
      </w:r>
      <w:r w:rsidR="00B1117C">
        <w:rPr>
          <w:rFonts w:ascii="Courier New" w:eastAsia="Courier New" w:hAnsi="Courier New" w:cs="Courier New"/>
        </w:rPr>
        <w:t xml:space="preserve"> sobre las fuentes de financiamiento de aquellos que reali</w:t>
      </w:r>
      <w:r w:rsidR="00836F64">
        <w:rPr>
          <w:rFonts w:ascii="Courier New" w:eastAsia="Courier New" w:hAnsi="Courier New" w:cs="Courier New"/>
        </w:rPr>
        <w:t>za</w:t>
      </w:r>
      <w:r w:rsidR="00B1117C">
        <w:rPr>
          <w:rFonts w:ascii="Courier New" w:eastAsia="Courier New" w:hAnsi="Courier New" w:cs="Courier New"/>
        </w:rPr>
        <w:t>n actividades de lobby</w:t>
      </w:r>
      <w:r w:rsidR="002755A9">
        <w:rPr>
          <w:rFonts w:ascii="Courier New" w:eastAsia="Courier New" w:hAnsi="Courier New" w:cs="Courier New"/>
        </w:rPr>
        <w:t>,</w:t>
      </w:r>
      <w:r w:rsidR="00E32F60">
        <w:rPr>
          <w:rFonts w:ascii="Courier New" w:eastAsia="Courier New" w:hAnsi="Courier New" w:cs="Courier New"/>
        </w:rPr>
        <w:t xml:space="preserve"> </w:t>
      </w:r>
      <w:r w:rsidRPr="7E2EDFA7">
        <w:rPr>
          <w:rFonts w:ascii="Courier New" w:eastAsia="Courier New" w:hAnsi="Courier New" w:cs="Courier New"/>
        </w:rPr>
        <w:t>la inclusión de provisiones que enfrenten los conflictos de intereses en el tránsito del mundo público al privado y viceversa</w:t>
      </w:r>
      <w:r w:rsidR="00872E04">
        <w:rPr>
          <w:rFonts w:ascii="Courier New" w:eastAsia="Courier New" w:hAnsi="Courier New" w:cs="Courier New"/>
        </w:rPr>
        <w:t>, entre otras.</w:t>
      </w:r>
    </w:p>
    <w:p w14:paraId="4E9632E3" w14:textId="0543D2EC" w:rsidR="008C02D8" w:rsidRPr="00E95C42" w:rsidRDefault="005B11CC" w:rsidP="004668BF">
      <w:pPr>
        <w:pStyle w:val="Prrafodelista"/>
        <w:numPr>
          <w:ilvl w:val="0"/>
          <w:numId w:val="20"/>
        </w:numPr>
        <w:spacing w:before="240" w:after="240"/>
        <w:ind w:left="3544" w:hanging="709"/>
        <w:jc w:val="both"/>
        <w:rPr>
          <w:rFonts w:ascii="Courier New" w:eastAsiaTheme="minorEastAsia" w:hAnsi="Courier New" w:cs="Courier New"/>
          <w:b/>
          <w:bCs/>
        </w:rPr>
      </w:pPr>
      <w:r w:rsidRPr="00E95C42">
        <w:rPr>
          <w:rFonts w:ascii="Courier New" w:eastAsiaTheme="minorEastAsia" w:hAnsi="Courier New" w:cs="Courier New"/>
          <w:b/>
          <w:bCs/>
        </w:rPr>
        <w:t>Iniciativas presentadas</w:t>
      </w:r>
    </w:p>
    <w:p w14:paraId="43E2B392" w14:textId="6BB25CBF" w:rsidR="00CE7F17" w:rsidRDefault="25268165" w:rsidP="008A7056">
      <w:pPr>
        <w:spacing w:before="120" w:after="120" w:line="276" w:lineRule="auto"/>
        <w:ind w:left="2832" w:firstLine="708"/>
        <w:jc w:val="both"/>
        <w:rPr>
          <w:rFonts w:ascii="Courier New" w:eastAsia="Courier New" w:hAnsi="Courier New" w:cs="Courier New"/>
        </w:rPr>
      </w:pPr>
      <w:r w:rsidRPr="003A24F1">
        <w:rPr>
          <w:rFonts w:ascii="Courier New" w:eastAsia="Courier New" w:hAnsi="Courier New" w:cs="Courier New"/>
        </w:rPr>
        <w:t xml:space="preserve">Desde </w:t>
      </w:r>
      <w:r w:rsidR="36F9887B" w:rsidRPr="003A24F1">
        <w:rPr>
          <w:rFonts w:ascii="Courier New" w:eastAsia="Courier New" w:hAnsi="Courier New" w:cs="Courier New"/>
        </w:rPr>
        <w:t>sus inicios</w:t>
      </w:r>
      <w:r w:rsidRPr="003A24F1">
        <w:rPr>
          <w:rFonts w:ascii="Courier New" w:eastAsia="Courier New" w:hAnsi="Courier New" w:cs="Courier New"/>
        </w:rPr>
        <w:t xml:space="preserve">, la </w:t>
      </w:r>
      <w:r w:rsidR="00721B7D">
        <w:rPr>
          <w:rFonts w:ascii="Courier New" w:eastAsia="Courier New" w:hAnsi="Courier New" w:cs="Courier New"/>
        </w:rPr>
        <w:t>actual l</w:t>
      </w:r>
      <w:r w:rsidRPr="003A24F1">
        <w:rPr>
          <w:rFonts w:ascii="Courier New" w:eastAsia="Courier New" w:hAnsi="Courier New" w:cs="Courier New"/>
        </w:rPr>
        <w:t xml:space="preserve">ey de </w:t>
      </w:r>
      <w:r w:rsidR="00721B7D">
        <w:rPr>
          <w:rFonts w:ascii="Courier New" w:eastAsia="Courier New" w:hAnsi="Courier New" w:cs="Courier New"/>
        </w:rPr>
        <w:t>l</w:t>
      </w:r>
      <w:r w:rsidRPr="003A24F1">
        <w:rPr>
          <w:rFonts w:ascii="Courier New" w:eastAsia="Courier New" w:hAnsi="Courier New" w:cs="Courier New"/>
        </w:rPr>
        <w:t>obby fue c</w:t>
      </w:r>
      <w:r w:rsidR="6D3C0F5C" w:rsidRPr="003A24F1">
        <w:rPr>
          <w:rFonts w:ascii="Courier New" w:eastAsia="Courier New" w:hAnsi="Courier New" w:cs="Courier New"/>
        </w:rPr>
        <w:t>oncebida como un primer paso para regular la gestión de intereses particulares</w:t>
      </w:r>
      <w:r w:rsidR="78F28D61" w:rsidRPr="003A24F1">
        <w:rPr>
          <w:rFonts w:ascii="Courier New" w:eastAsia="Courier New" w:hAnsi="Courier New" w:cs="Courier New"/>
        </w:rPr>
        <w:t>.</w:t>
      </w:r>
      <w:r w:rsidR="78F28D61" w:rsidRPr="003A24F1" w:rsidDel="00DE5450">
        <w:rPr>
          <w:rFonts w:ascii="Courier New" w:eastAsia="Courier New" w:hAnsi="Courier New" w:cs="Courier New"/>
        </w:rPr>
        <w:t xml:space="preserve"> </w:t>
      </w:r>
      <w:r w:rsidR="6BD41A3C" w:rsidRPr="009C6230">
        <w:rPr>
          <w:rFonts w:ascii="Courier New" w:eastAsia="Courier New" w:hAnsi="Courier New" w:cs="Courier New"/>
        </w:rPr>
        <w:t>Por la misma razón</w:t>
      </w:r>
      <w:r w:rsidR="009C6230">
        <w:rPr>
          <w:rFonts w:ascii="Courier New" w:eastAsia="Courier New" w:hAnsi="Courier New" w:cs="Courier New"/>
        </w:rPr>
        <w:t>,</w:t>
      </w:r>
      <w:r w:rsidR="6BD41A3C" w:rsidRPr="009C6230">
        <w:rPr>
          <w:rFonts w:ascii="Courier New" w:eastAsia="Courier New" w:hAnsi="Courier New" w:cs="Courier New"/>
        </w:rPr>
        <w:t xml:space="preserve"> ha sido criticada por ser percibida más como una</w:t>
      </w:r>
      <w:r w:rsidR="6BD41A3C" w:rsidRPr="003A24F1">
        <w:rPr>
          <w:rFonts w:ascii="Courier New" w:eastAsia="Courier New" w:hAnsi="Courier New" w:cs="Courier New"/>
        </w:rPr>
        <w:t xml:space="preserve"> ley de agenda pública que como una regulación efectiva de la actividad de </w:t>
      </w:r>
      <w:r w:rsidR="2DCB6ACD" w:rsidRPr="003A24F1">
        <w:rPr>
          <w:rFonts w:ascii="Courier New" w:eastAsia="Courier New" w:hAnsi="Courier New" w:cs="Courier New"/>
        </w:rPr>
        <w:t>lobby (</w:t>
      </w:r>
      <w:r w:rsidR="6D3C0F5C" w:rsidRPr="003A24F1">
        <w:rPr>
          <w:rFonts w:ascii="Courier New" w:eastAsia="Courier New" w:hAnsi="Courier New" w:cs="Courier New"/>
        </w:rPr>
        <w:t xml:space="preserve">Jaraquemada, M., 2019. “Breve historia de una ley de lobby”. En </w:t>
      </w:r>
      <w:r w:rsidR="6D3C0F5C" w:rsidRPr="00402992">
        <w:rPr>
          <w:rFonts w:ascii="Courier New" w:eastAsia="Courier New" w:hAnsi="Courier New" w:cs="Courier New"/>
          <w:i/>
          <w:iCs/>
        </w:rPr>
        <w:t>Perfeccionamientos a la ley de lobby</w:t>
      </w:r>
      <w:r w:rsidR="6D3C0F5C" w:rsidRPr="003A24F1">
        <w:rPr>
          <w:rFonts w:ascii="Courier New" w:eastAsia="Courier New" w:hAnsi="Courier New" w:cs="Courier New"/>
        </w:rPr>
        <w:t>, pp.79-80).</w:t>
      </w:r>
    </w:p>
    <w:p w14:paraId="08244F06" w14:textId="22BA3CB2" w:rsidR="009C6230" w:rsidRDefault="009C6230" w:rsidP="008A7056">
      <w:pPr>
        <w:spacing w:before="120" w:after="120" w:line="276" w:lineRule="auto"/>
        <w:ind w:left="2832" w:firstLine="708"/>
        <w:jc w:val="both"/>
        <w:rPr>
          <w:rFonts w:ascii="Courier New" w:eastAsia="Courier New" w:hAnsi="Courier New" w:cs="Courier New"/>
        </w:rPr>
      </w:pPr>
      <w:r>
        <w:rPr>
          <w:rFonts w:ascii="Courier New" w:eastAsia="Courier New" w:hAnsi="Courier New" w:cs="Courier New"/>
        </w:rPr>
        <w:t xml:space="preserve">Consciente de este carácter provisorio, la Comisión Engel recomendó </w:t>
      </w:r>
      <w:r w:rsidR="00603471">
        <w:rPr>
          <w:rFonts w:ascii="Courier New" w:eastAsia="Courier New" w:hAnsi="Courier New" w:cs="Courier New"/>
        </w:rPr>
        <w:t>que,</w:t>
      </w:r>
      <w:r>
        <w:rPr>
          <w:rFonts w:ascii="Courier New" w:eastAsia="Courier New" w:hAnsi="Courier New" w:cs="Courier New"/>
        </w:rPr>
        <w:t xml:space="preserve"> en el plazo de dos años después </w:t>
      </w:r>
      <w:r w:rsidR="00B507E6">
        <w:rPr>
          <w:rFonts w:ascii="Courier New" w:eastAsia="Courier New" w:hAnsi="Courier New" w:cs="Courier New"/>
        </w:rPr>
        <w:t xml:space="preserve">de </w:t>
      </w:r>
      <w:r>
        <w:rPr>
          <w:rFonts w:ascii="Courier New" w:eastAsia="Courier New" w:hAnsi="Courier New" w:cs="Courier New"/>
        </w:rPr>
        <w:t xml:space="preserve">su promulgación, se formara un comité internacional de evaluación </w:t>
      </w:r>
      <w:r w:rsidR="00D7157C">
        <w:rPr>
          <w:rFonts w:ascii="Courier New" w:eastAsia="Courier New" w:hAnsi="Courier New" w:cs="Courier New"/>
        </w:rPr>
        <w:t xml:space="preserve">de la ley vigente, </w:t>
      </w:r>
      <w:r>
        <w:rPr>
          <w:rFonts w:ascii="Courier New" w:eastAsia="Courier New" w:hAnsi="Courier New" w:cs="Courier New"/>
        </w:rPr>
        <w:t>que analizara la pertinencia de reformas mayores.</w:t>
      </w:r>
    </w:p>
    <w:p w14:paraId="08D1F00A" w14:textId="4B2AD8B0" w:rsidR="00925039" w:rsidRPr="003A24F1" w:rsidRDefault="00925039" w:rsidP="008A7056">
      <w:pPr>
        <w:spacing w:before="120" w:after="120" w:line="276" w:lineRule="auto"/>
        <w:ind w:left="2832" w:firstLine="708"/>
        <w:jc w:val="both"/>
        <w:rPr>
          <w:rFonts w:ascii="Courier New" w:eastAsia="Courier New" w:hAnsi="Courier New" w:cs="Courier New"/>
        </w:rPr>
      </w:pPr>
      <w:r w:rsidRPr="362343A8">
        <w:rPr>
          <w:rFonts w:ascii="Courier New" w:eastAsia="Courier New" w:hAnsi="Courier New" w:cs="Courier New"/>
        </w:rPr>
        <w:t xml:space="preserve">Sin embargo, la </w:t>
      </w:r>
      <w:r w:rsidR="00AC18C3" w:rsidRPr="362343A8">
        <w:rPr>
          <w:rFonts w:ascii="Courier New" w:eastAsia="Courier New" w:hAnsi="Courier New" w:cs="Courier New"/>
        </w:rPr>
        <w:t xml:space="preserve">actual ley tampoco puede ser definida como una ley de "agendas </w:t>
      </w:r>
      <w:r w:rsidR="00707889" w:rsidRPr="362343A8">
        <w:rPr>
          <w:rFonts w:ascii="Courier New" w:eastAsia="Courier New" w:hAnsi="Courier New" w:cs="Courier New"/>
        </w:rPr>
        <w:t xml:space="preserve">públicas o </w:t>
      </w:r>
      <w:r w:rsidR="00AC18C3" w:rsidRPr="362343A8">
        <w:rPr>
          <w:rFonts w:ascii="Courier New" w:eastAsia="Courier New" w:hAnsi="Courier New" w:cs="Courier New"/>
        </w:rPr>
        <w:t>abiertas"</w:t>
      </w:r>
      <w:r w:rsidR="00230018" w:rsidRPr="362343A8">
        <w:rPr>
          <w:rFonts w:ascii="Courier New" w:eastAsia="Courier New" w:hAnsi="Courier New" w:cs="Courier New"/>
        </w:rPr>
        <w:t>,</w:t>
      </w:r>
      <w:r w:rsidR="00AC18C3" w:rsidRPr="362343A8">
        <w:rPr>
          <w:rFonts w:ascii="Courier New" w:eastAsia="Courier New" w:hAnsi="Courier New" w:cs="Courier New"/>
        </w:rPr>
        <w:t xml:space="preserve"> pues no se consagra</w:t>
      </w:r>
      <w:r w:rsidR="00C20AE3" w:rsidRPr="362343A8">
        <w:rPr>
          <w:rFonts w:ascii="Courier New" w:eastAsia="Courier New" w:hAnsi="Courier New" w:cs="Courier New"/>
        </w:rPr>
        <w:t xml:space="preserve"> la </w:t>
      </w:r>
      <w:r w:rsidR="007A0765" w:rsidRPr="362343A8">
        <w:rPr>
          <w:rFonts w:ascii="Courier New" w:eastAsia="Courier New" w:hAnsi="Courier New" w:cs="Courier New"/>
        </w:rPr>
        <w:t>transparencia</w:t>
      </w:r>
      <w:r w:rsidR="00C20AE3" w:rsidRPr="362343A8">
        <w:rPr>
          <w:rFonts w:ascii="Courier New" w:eastAsia="Courier New" w:hAnsi="Courier New" w:cs="Courier New"/>
        </w:rPr>
        <w:t xml:space="preserve"> de las demás actividades</w:t>
      </w:r>
      <w:r w:rsidR="007A0765" w:rsidRPr="362343A8">
        <w:rPr>
          <w:rFonts w:ascii="Courier New" w:eastAsia="Courier New" w:hAnsi="Courier New" w:cs="Courier New"/>
        </w:rPr>
        <w:t xml:space="preserve"> públicas</w:t>
      </w:r>
      <w:r w:rsidR="00C20AE3" w:rsidRPr="362343A8">
        <w:rPr>
          <w:rFonts w:ascii="Courier New" w:eastAsia="Courier New" w:hAnsi="Courier New" w:cs="Courier New"/>
        </w:rPr>
        <w:t xml:space="preserve"> que realizan las autoridades que puedan no ser considera</w:t>
      </w:r>
      <w:r w:rsidR="00772202" w:rsidRPr="362343A8">
        <w:rPr>
          <w:rFonts w:ascii="Courier New" w:eastAsia="Courier New" w:hAnsi="Courier New" w:cs="Courier New"/>
        </w:rPr>
        <w:t>da</w:t>
      </w:r>
      <w:r w:rsidR="00C20AE3" w:rsidRPr="362343A8">
        <w:rPr>
          <w:rFonts w:ascii="Courier New" w:eastAsia="Courier New" w:hAnsi="Courier New" w:cs="Courier New"/>
        </w:rPr>
        <w:t>s lobby</w:t>
      </w:r>
      <w:r w:rsidR="00C95B19" w:rsidRPr="362343A8">
        <w:rPr>
          <w:rFonts w:ascii="Courier New" w:eastAsia="Courier New" w:hAnsi="Courier New" w:cs="Courier New"/>
        </w:rPr>
        <w:t>.</w:t>
      </w:r>
      <w:r w:rsidR="00C20AE3" w:rsidRPr="362343A8">
        <w:rPr>
          <w:rFonts w:ascii="Courier New" w:eastAsia="Courier New" w:hAnsi="Courier New" w:cs="Courier New"/>
        </w:rPr>
        <w:t xml:space="preserve"> </w:t>
      </w:r>
    </w:p>
    <w:p w14:paraId="154CB5D4" w14:textId="7195B63E" w:rsidR="008046B4" w:rsidRPr="003A24F1" w:rsidRDefault="00546BD7" w:rsidP="008A7056">
      <w:pPr>
        <w:spacing w:before="120" w:after="120" w:line="276" w:lineRule="auto"/>
        <w:ind w:left="2832" w:firstLine="708"/>
        <w:jc w:val="both"/>
        <w:rPr>
          <w:rFonts w:ascii="Courier New" w:eastAsia="Courier New" w:hAnsi="Courier New" w:cs="Courier New"/>
        </w:rPr>
      </w:pPr>
      <w:r>
        <w:rPr>
          <w:rFonts w:ascii="Courier New" w:eastAsia="Courier New" w:hAnsi="Courier New" w:cs="Courier New"/>
        </w:rPr>
        <w:t>De esta manera,</w:t>
      </w:r>
      <w:r w:rsidR="26DCC6B4" w:rsidRPr="003A24F1">
        <w:rPr>
          <w:rFonts w:ascii="Courier New" w:eastAsia="Courier New" w:hAnsi="Courier New" w:cs="Courier New"/>
        </w:rPr>
        <w:t xml:space="preserve"> persisten desafíos </w:t>
      </w:r>
      <w:r w:rsidR="357CCFB7" w:rsidRPr="003A24F1">
        <w:rPr>
          <w:rFonts w:ascii="Courier New" w:eastAsia="Courier New" w:hAnsi="Courier New" w:cs="Courier New"/>
        </w:rPr>
        <w:t xml:space="preserve">e instancias de regulación que requieren ser profundizadas. </w:t>
      </w:r>
    </w:p>
    <w:p w14:paraId="49DF5485" w14:textId="78841B00" w:rsidR="00D6569A" w:rsidRPr="003A24F1" w:rsidRDefault="6B4E4195" w:rsidP="008A7056">
      <w:pPr>
        <w:spacing w:before="120" w:after="120" w:line="276" w:lineRule="auto"/>
        <w:ind w:left="2832" w:firstLine="708"/>
        <w:jc w:val="both"/>
        <w:rPr>
          <w:rFonts w:ascii="Courier New" w:eastAsia="Courier New" w:hAnsi="Courier New" w:cs="Courier New"/>
        </w:rPr>
      </w:pPr>
      <w:r w:rsidRPr="362343A8">
        <w:rPr>
          <w:rFonts w:ascii="Courier New" w:eastAsia="Courier New" w:hAnsi="Courier New" w:cs="Courier New"/>
        </w:rPr>
        <w:t xml:space="preserve">Como ya se mencionó, </w:t>
      </w:r>
      <w:r w:rsidR="340C45E0" w:rsidRPr="362343A8">
        <w:rPr>
          <w:rFonts w:ascii="Courier New" w:eastAsia="Courier New" w:hAnsi="Courier New" w:cs="Courier New"/>
        </w:rPr>
        <w:t>l</w:t>
      </w:r>
      <w:r w:rsidR="36F9887B" w:rsidRPr="362343A8">
        <w:rPr>
          <w:rFonts w:ascii="Courier New" w:eastAsia="Courier New" w:hAnsi="Courier New" w:cs="Courier New"/>
        </w:rPr>
        <w:t>a</w:t>
      </w:r>
      <w:r w:rsidR="05463CAD" w:rsidRPr="362343A8">
        <w:rPr>
          <w:rFonts w:ascii="Courier New" w:eastAsia="Courier New" w:hAnsi="Courier New" w:cs="Courier New"/>
        </w:rPr>
        <w:t xml:space="preserve"> ley </w:t>
      </w:r>
      <w:r w:rsidR="07A9CB2B" w:rsidRPr="362343A8">
        <w:rPr>
          <w:rFonts w:ascii="Courier New" w:eastAsia="Courier New" w:hAnsi="Courier New" w:cs="Courier New"/>
        </w:rPr>
        <w:t xml:space="preserve">debiese incorporar </w:t>
      </w:r>
      <w:r w:rsidR="41F8F1C3" w:rsidRPr="362343A8">
        <w:rPr>
          <w:rFonts w:ascii="Courier New" w:eastAsia="Courier New" w:hAnsi="Courier New" w:cs="Courier New"/>
        </w:rPr>
        <w:t xml:space="preserve">nuevas y </w:t>
      </w:r>
      <w:r w:rsidR="07A9CB2B" w:rsidRPr="362343A8">
        <w:rPr>
          <w:rFonts w:ascii="Courier New" w:eastAsia="Courier New" w:hAnsi="Courier New" w:cs="Courier New"/>
        </w:rPr>
        <w:t xml:space="preserve">nuevos sujetos no considerados como lobbistas </w:t>
      </w:r>
      <w:r w:rsidR="766B5FBF" w:rsidRPr="362343A8">
        <w:rPr>
          <w:rFonts w:ascii="Courier New" w:eastAsia="Courier New" w:hAnsi="Courier New" w:cs="Courier New"/>
        </w:rPr>
        <w:t xml:space="preserve">dentro de </w:t>
      </w:r>
      <w:r w:rsidR="401DEAFA" w:rsidRPr="362343A8">
        <w:rPr>
          <w:rFonts w:ascii="Courier New" w:eastAsia="Courier New" w:hAnsi="Courier New" w:cs="Courier New"/>
        </w:rPr>
        <w:t xml:space="preserve">su </w:t>
      </w:r>
      <w:r w:rsidR="766B5FBF" w:rsidRPr="362343A8">
        <w:rPr>
          <w:rFonts w:ascii="Courier New" w:eastAsia="Courier New" w:hAnsi="Courier New" w:cs="Courier New"/>
        </w:rPr>
        <w:t xml:space="preserve">ámbito de aplicación (OCDE, 2021, </w:t>
      </w:r>
      <w:r w:rsidR="766B5FBF" w:rsidRPr="362343A8">
        <w:rPr>
          <w:rFonts w:ascii="Courier New" w:eastAsia="Courier New" w:hAnsi="Courier New" w:cs="Courier New"/>
          <w:i/>
          <w:iCs/>
        </w:rPr>
        <w:t>Report on the implementation of the OECD recommendation on principles for transparency and integrity in lobbying</w:t>
      </w:r>
      <w:r w:rsidR="766B5FBF" w:rsidRPr="362343A8">
        <w:rPr>
          <w:rFonts w:ascii="Courier New" w:eastAsia="Courier New" w:hAnsi="Courier New" w:cs="Courier New"/>
        </w:rPr>
        <w:t xml:space="preserve">, </w:t>
      </w:r>
      <w:r w:rsidR="3B3998AE" w:rsidRPr="362343A8">
        <w:rPr>
          <w:rFonts w:ascii="Courier New" w:eastAsia="Courier New" w:hAnsi="Courier New" w:cs="Courier New"/>
        </w:rPr>
        <w:t>p.52) y</w:t>
      </w:r>
      <w:r w:rsidR="766B5FBF" w:rsidRPr="362343A8">
        <w:rPr>
          <w:rFonts w:ascii="Courier New" w:eastAsia="Courier New" w:hAnsi="Courier New" w:cs="Courier New"/>
        </w:rPr>
        <w:t xml:space="preserve"> fortalecer su capacidad disuasiva (Jordán, M.J., 2017. “Análisis de la Ley 20.730: sus características y desafíos”. </w:t>
      </w:r>
      <w:r w:rsidR="766B5FBF" w:rsidRPr="362343A8">
        <w:rPr>
          <w:rFonts w:ascii="Courier New" w:eastAsia="Courier New" w:hAnsi="Courier New" w:cs="Courier New"/>
          <w:i/>
          <w:iCs/>
        </w:rPr>
        <w:t>Revista de Derecho Público</w:t>
      </w:r>
      <w:r w:rsidR="766B5FBF" w:rsidRPr="362343A8">
        <w:rPr>
          <w:rFonts w:ascii="Courier New" w:eastAsia="Courier New" w:hAnsi="Courier New" w:cs="Courier New"/>
        </w:rPr>
        <w:t xml:space="preserve"> 86, pp.53-78).</w:t>
      </w:r>
    </w:p>
    <w:p w14:paraId="31C6A504" w14:textId="3F7B13DC" w:rsidR="00D6569A" w:rsidRPr="003A24F1" w:rsidRDefault="00707889" w:rsidP="008A7056">
      <w:pPr>
        <w:spacing w:before="120" w:after="120" w:line="276" w:lineRule="auto"/>
        <w:ind w:left="2832" w:firstLine="708"/>
        <w:jc w:val="both"/>
        <w:rPr>
          <w:rFonts w:ascii="Courier New" w:eastAsia="Courier New" w:hAnsi="Courier New" w:cs="Courier New"/>
        </w:rPr>
      </w:pPr>
      <w:r w:rsidRPr="362343A8">
        <w:rPr>
          <w:rFonts w:ascii="Courier New" w:eastAsia="Courier New" w:hAnsi="Courier New" w:cs="Courier New"/>
        </w:rPr>
        <w:t xml:space="preserve">Además, </w:t>
      </w:r>
      <w:r w:rsidR="4BA9132B" w:rsidRPr="362343A8">
        <w:rPr>
          <w:rFonts w:ascii="Courier New" w:eastAsia="Courier New" w:hAnsi="Courier New" w:cs="Courier New"/>
        </w:rPr>
        <w:t xml:space="preserve">no contempla deberes de integridad </w:t>
      </w:r>
      <w:r w:rsidR="6D6DEBDB" w:rsidRPr="362343A8">
        <w:rPr>
          <w:rFonts w:ascii="Courier New" w:eastAsia="Courier New" w:hAnsi="Courier New" w:cs="Courier New"/>
        </w:rPr>
        <w:t>y</w:t>
      </w:r>
      <w:r w:rsidR="4BA9132B" w:rsidRPr="362343A8">
        <w:rPr>
          <w:rFonts w:ascii="Courier New" w:eastAsia="Courier New" w:hAnsi="Courier New" w:cs="Courier New"/>
        </w:rPr>
        <w:t xml:space="preserve"> no establece reglas de conflictos de intereses post empleo. </w:t>
      </w:r>
    </w:p>
    <w:p w14:paraId="11A77C9A" w14:textId="5CDCC93A" w:rsidR="009F26C2" w:rsidRDefault="6D3C0F5C" w:rsidP="008A7056">
      <w:pPr>
        <w:spacing w:before="120" w:after="120" w:line="276" w:lineRule="auto"/>
        <w:ind w:left="2832" w:firstLine="708"/>
        <w:jc w:val="both"/>
        <w:rPr>
          <w:rFonts w:ascii="Courier New" w:eastAsia="Courier New" w:hAnsi="Courier New" w:cs="Courier New"/>
        </w:rPr>
      </w:pPr>
      <w:r w:rsidRPr="7E2EDFA7">
        <w:rPr>
          <w:rFonts w:ascii="Courier New" w:eastAsia="Courier New" w:hAnsi="Courier New" w:cs="Courier New"/>
        </w:rPr>
        <w:t xml:space="preserve">Las </w:t>
      </w:r>
      <w:r w:rsidR="6D6DEBDB" w:rsidRPr="7E2EDFA7">
        <w:rPr>
          <w:rFonts w:ascii="Courier New" w:eastAsia="Courier New" w:hAnsi="Courier New" w:cs="Courier New"/>
        </w:rPr>
        <w:t xml:space="preserve">varias </w:t>
      </w:r>
      <w:r w:rsidRPr="7E2EDFA7">
        <w:rPr>
          <w:rFonts w:ascii="Courier New" w:eastAsia="Courier New" w:hAnsi="Courier New" w:cs="Courier New"/>
        </w:rPr>
        <w:t xml:space="preserve">propuestas de reforma </w:t>
      </w:r>
      <w:r w:rsidR="771AF7A0" w:rsidRPr="7E2EDFA7">
        <w:rPr>
          <w:rFonts w:ascii="Courier New" w:eastAsia="Courier New" w:hAnsi="Courier New" w:cs="Courier New"/>
        </w:rPr>
        <w:t>presentadas en la última década</w:t>
      </w:r>
      <w:r w:rsidRPr="7E2EDFA7">
        <w:rPr>
          <w:rFonts w:ascii="Courier New" w:eastAsia="Courier New" w:hAnsi="Courier New" w:cs="Courier New"/>
        </w:rPr>
        <w:t xml:space="preserve"> </w:t>
      </w:r>
      <w:r w:rsidR="688738C5" w:rsidRPr="7E2EDFA7">
        <w:rPr>
          <w:rFonts w:ascii="Courier New" w:eastAsia="Courier New" w:hAnsi="Courier New" w:cs="Courier New"/>
        </w:rPr>
        <w:t>evidencian</w:t>
      </w:r>
      <w:r w:rsidRPr="7E2EDFA7">
        <w:rPr>
          <w:rFonts w:ascii="Courier New" w:eastAsia="Courier New" w:hAnsi="Courier New" w:cs="Courier New"/>
        </w:rPr>
        <w:t xml:space="preserve"> estos cambios pendientes</w:t>
      </w:r>
      <w:r w:rsidR="004F021C">
        <w:rPr>
          <w:rFonts w:ascii="Courier New" w:eastAsia="Courier New" w:hAnsi="Courier New" w:cs="Courier New"/>
        </w:rPr>
        <w:t xml:space="preserve"> y sirvieron de inspiración al presente Mensaje</w:t>
      </w:r>
      <w:r w:rsidRPr="7E2EDFA7">
        <w:rPr>
          <w:rFonts w:ascii="Courier New" w:eastAsia="Courier New" w:hAnsi="Courier New" w:cs="Courier New"/>
        </w:rPr>
        <w:t>.</w:t>
      </w:r>
      <w:r w:rsidR="00C8593A" w:rsidRPr="7E2EDFA7">
        <w:rPr>
          <w:rFonts w:ascii="Courier New" w:eastAsia="Courier New" w:hAnsi="Courier New" w:cs="Courier New"/>
        </w:rPr>
        <w:t xml:space="preserve"> </w:t>
      </w:r>
      <w:r w:rsidRPr="7E2EDFA7">
        <w:rPr>
          <w:rFonts w:ascii="Courier New" w:eastAsia="Courier New" w:hAnsi="Courier New" w:cs="Courier New"/>
        </w:rPr>
        <w:t>Entre ellas</w:t>
      </w:r>
      <w:r w:rsidR="009F26C2" w:rsidRPr="7E2EDFA7">
        <w:rPr>
          <w:rFonts w:ascii="Courier New" w:eastAsia="Courier New" w:hAnsi="Courier New" w:cs="Courier New"/>
        </w:rPr>
        <w:t>:</w:t>
      </w:r>
    </w:p>
    <w:p w14:paraId="60AC8AF6" w14:textId="69242FBE" w:rsidR="00562E6D" w:rsidRDefault="00E54D07" w:rsidP="008A7056">
      <w:pPr>
        <w:spacing w:before="120" w:after="120" w:line="276" w:lineRule="auto"/>
        <w:ind w:left="2832" w:firstLine="708"/>
        <w:jc w:val="both"/>
        <w:rPr>
          <w:rFonts w:ascii="Courier New" w:eastAsia="Courier New" w:hAnsi="Courier New" w:cs="Courier New"/>
        </w:rPr>
      </w:pPr>
      <w:r>
        <w:rPr>
          <w:rFonts w:ascii="Courier New" w:eastAsia="Courier New" w:hAnsi="Courier New" w:cs="Courier New"/>
        </w:rPr>
        <w:t>E</w:t>
      </w:r>
      <w:r w:rsidR="00C8593A" w:rsidRPr="2FC18ADE">
        <w:rPr>
          <w:rFonts w:ascii="Courier New" w:eastAsia="Courier New" w:hAnsi="Courier New" w:cs="Courier New"/>
        </w:rPr>
        <w:t>l</w:t>
      </w:r>
      <w:r w:rsidR="6D3C0F5C" w:rsidRPr="2FC18ADE">
        <w:rPr>
          <w:rFonts w:ascii="Courier New" w:eastAsia="Courier New" w:hAnsi="Courier New" w:cs="Courier New"/>
        </w:rPr>
        <w:t xml:space="preserve"> bolet</w:t>
      </w:r>
      <w:r w:rsidR="00C8593A" w:rsidRPr="2FC18ADE">
        <w:rPr>
          <w:rFonts w:ascii="Courier New" w:eastAsia="Courier New" w:hAnsi="Courier New" w:cs="Courier New"/>
        </w:rPr>
        <w:t>ín</w:t>
      </w:r>
      <w:r w:rsidR="6D3C0F5C" w:rsidRPr="2FC18ADE">
        <w:rPr>
          <w:rFonts w:ascii="Courier New" w:eastAsia="Courier New" w:hAnsi="Courier New" w:cs="Courier New"/>
        </w:rPr>
        <w:t xml:space="preserve"> N°</w:t>
      </w:r>
      <w:r w:rsidR="00242C7F">
        <w:rPr>
          <w:rFonts w:ascii="Courier New" w:eastAsia="Courier New" w:hAnsi="Courier New" w:cs="Courier New"/>
        </w:rPr>
        <w:t xml:space="preserve"> </w:t>
      </w:r>
      <w:r w:rsidR="6D3C0F5C" w:rsidRPr="2FC18ADE">
        <w:rPr>
          <w:rFonts w:ascii="Courier New" w:eastAsia="Courier New" w:hAnsi="Courier New" w:cs="Courier New"/>
        </w:rPr>
        <w:t>10643-07</w:t>
      </w:r>
      <w:r w:rsidR="004F14C7">
        <w:rPr>
          <w:rFonts w:ascii="Courier New" w:eastAsia="Courier New" w:hAnsi="Courier New" w:cs="Courier New"/>
        </w:rPr>
        <w:t xml:space="preserve">, </w:t>
      </w:r>
      <w:r w:rsidR="6D3C0F5C" w:rsidRPr="2FC18ADE">
        <w:rPr>
          <w:rFonts w:ascii="Courier New" w:eastAsia="Courier New" w:hAnsi="Courier New" w:cs="Courier New"/>
        </w:rPr>
        <w:t>de 2016</w:t>
      </w:r>
      <w:r>
        <w:rPr>
          <w:rFonts w:ascii="Courier New" w:eastAsia="Courier New" w:hAnsi="Courier New" w:cs="Courier New"/>
        </w:rPr>
        <w:t>,</w:t>
      </w:r>
      <w:r w:rsidR="6D3C0F5C" w:rsidRPr="2FC18ADE">
        <w:rPr>
          <w:rFonts w:ascii="Courier New" w:eastAsia="Courier New" w:hAnsi="Courier New" w:cs="Courier New"/>
        </w:rPr>
        <w:t xml:space="preserve"> </w:t>
      </w:r>
      <w:r w:rsidR="005929CE">
        <w:rPr>
          <w:rFonts w:ascii="Courier New" w:eastAsia="Courier New" w:hAnsi="Courier New" w:cs="Courier New"/>
        </w:rPr>
        <w:t>iniciad</w:t>
      </w:r>
      <w:r w:rsidR="00B062A7">
        <w:rPr>
          <w:rFonts w:ascii="Courier New" w:eastAsia="Courier New" w:hAnsi="Courier New" w:cs="Courier New"/>
        </w:rPr>
        <w:t>o</w:t>
      </w:r>
      <w:r w:rsidR="005929CE">
        <w:rPr>
          <w:rFonts w:ascii="Courier New" w:eastAsia="Courier New" w:hAnsi="Courier New" w:cs="Courier New"/>
        </w:rPr>
        <w:t xml:space="preserve"> por moción </w:t>
      </w:r>
      <w:r w:rsidR="6D3C0F5C" w:rsidRPr="2FC18ADE">
        <w:rPr>
          <w:rFonts w:ascii="Courier New" w:eastAsia="Courier New" w:hAnsi="Courier New" w:cs="Courier New"/>
        </w:rPr>
        <w:t xml:space="preserve">de los exdiputados Osvaldo Andrade Lara y Manuel Monsalve Benavides, </w:t>
      </w:r>
      <w:r w:rsidR="00112721" w:rsidRPr="2FC18ADE">
        <w:rPr>
          <w:rFonts w:ascii="Courier New" w:eastAsia="Courier New" w:hAnsi="Courier New" w:cs="Courier New"/>
        </w:rPr>
        <w:t>prop</w:t>
      </w:r>
      <w:r w:rsidR="00355BAB">
        <w:rPr>
          <w:rFonts w:ascii="Courier New" w:eastAsia="Courier New" w:hAnsi="Courier New" w:cs="Courier New"/>
        </w:rPr>
        <w:t>uso</w:t>
      </w:r>
      <w:r w:rsidR="00562E6D" w:rsidRPr="2FC18ADE">
        <w:rPr>
          <w:rFonts w:ascii="Courier New" w:eastAsia="Courier New" w:hAnsi="Courier New" w:cs="Courier New"/>
        </w:rPr>
        <w:t xml:space="preserve"> que deb</w:t>
      </w:r>
      <w:r w:rsidR="00112721" w:rsidRPr="2FC18ADE">
        <w:rPr>
          <w:rFonts w:ascii="Courier New" w:eastAsia="Courier New" w:hAnsi="Courier New" w:cs="Courier New"/>
        </w:rPr>
        <w:t>a</w:t>
      </w:r>
      <w:r w:rsidR="00562E6D" w:rsidRPr="2FC18ADE">
        <w:rPr>
          <w:rFonts w:ascii="Courier New" w:eastAsia="Courier New" w:hAnsi="Courier New" w:cs="Courier New"/>
        </w:rPr>
        <w:t>n registrarse las audiencias y reuniones</w:t>
      </w:r>
      <w:r w:rsidR="00E70EEB" w:rsidRPr="2FC18ADE">
        <w:rPr>
          <w:rFonts w:ascii="Courier New" w:eastAsia="Courier New" w:hAnsi="Courier New" w:cs="Courier New"/>
        </w:rPr>
        <w:t>, independiente del</w:t>
      </w:r>
      <w:r w:rsidR="00562E6D" w:rsidRPr="2FC18ADE">
        <w:rPr>
          <w:rFonts w:ascii="Courier New" w:eastAsia="Courier New" w:hAnsi="Courier New" w:cs="Courier New"/>
        </w:rPr>
        <w:t xml:space="preserve"> lugar y la persona que las </w:t>
      </w:r>
      <w:r w:rsidR="00E70EEB" w:rsidRPr="2FC18ADE">
        <w:rPr>
          <w:rFonts w:ascii="Courier New" w:eastAsia="Courier New" w:hAnsi="Courier New" w:cs="Courier New"/>
        </w:rPr>
        <w:t>solicite</w:t>
      </w:r>
      <w:r w:rsidR="00562E6D" w:rsidRPr="2FC18ADE">
        <w:rPr>
          <w:rFonts w:ascii="Courier New" w:eastAsia="Courier New" w:hAnsi="Courier New" w:cs="Courier New"/>
        </w:rPr>
        <w:t>.</w:t>
      </w:r>
    </w:p>
    <w:p w14:paraId="571F7E3A" w14:textId="45F959EA" w:rsidR="00562E6D" w:rsidRDefault="00355BAB" w:rsidP="008A7056">
      <w:pPr>
        <w:spacing w:before="120" w:after="120" w:line="276" w:lineRule="auto"/>
        <w:ind w:left="2832" w:firstLine="708"/>
        <w:jc w:val="both"/>
        <w:rPr>
          <w:rFonts w:ascii="Courier New" w:eastAsia="Courier New" w:hAnsi="Courier New" w:cs="Courier New"/>
        </w:rPr>
      </w:pPr>
      <w:r>
        <w:rPr>
          <w:rFonts w:ascii="Courier New" w:eastAsia="Courier New" w:hAnsi="Courier New" w:cs="Courier New"/>
        </w:rPr>
        <w:t>Por su parte</w:t>
      </w:r>
      <w:r w:rsidR="00562E6D" w:rsidRPr="2FC18ADE">
        <w:rPr>
          <w:rFonts w:ascii="Courier New" w:eastAsia="Courier New" w:hAnsi="Courier New" w:cs="Courier New"/>
        </w:rPr>
        <w:t>, el boletín</w:t>
      </w:r>
      <w:r w:rsidR="6D3C0F5C" w:rsidRPr="2FC18ADE">
        <w:rPr>
          <w:rFonts w:ascii="Courier New" w:eastAsia="Courier New" w:hAnsi="Courier New" w:cs="Courier New"/>
        </w:rPr>
        <w:t xml:space="preserve"> N°</w:t>
      </w:r>
      <w:r w:rsidR="00B53F6A">
        <w:rPr>
          <w:rFonts w:ascii="Courier New" w:eastAsia="Courier New" w:hAnsi="Courier New" w:cs="Courier New"/>
        </w:rPr>
        <w:t xml:space="preserve"> </w:t>
      </w:r>
      <w:r w:rsidR="6D3C0F5C" w:rsidRPr="2FC18ADE">
        <w:rPr>
          <w:rFonts w:ascii="Courier New" w:eastAsia="Courier New" w:hAnsi="Courier New" w:cs="Courier New"/>
        </w:rPr>
        <w:t>11991-06</w:t>
      </w:r>
      <w:r w:rsidR="00B062A7">
        <w:rPr>
          <w:rFonts w:ascii="Courier New" w:eastAsia="Courier New" w:hAnsi="Courier New" w:cs="Courier New"/>
        </w:rPr>
        <w:t>,</w:t>
      </w:r>
      <w:r w:rsidR="6D3C0F5C" w:rsidRPr="2FC18ADE">
        <w:rPr>
          <w:rFonts w:ascii="Courier New" w:eastAsia="Courier New" w:hAnsi="Courier New" w:cs="Courier New"/>
        </w:rPr>
        <w:t xml:space="preserve"> de 2018</w:t>
      </w:r>
      <w:r>
        <w:rPr>
          <w:rFonts w:ascii="Courier New" w:eastAsia="Courier New" w:hAnsi="Courier New" w:cs="Courier New"/>
        </w:rPr>
        <w:t>,</w:t>
      </w:r>
      <w:r w:rsidR="6D3C0F5C" w:rsidRPr="2FC18ADE">
        <w:rPr>
          <w:rFonts w:ascii="Courier New" w:eastAsia="Courier New" w:hAnsi="Courier New" w:cs="Courier New"/>
        </w:rPr>
        <w:t xml:space="preserve"> </w:t>
      </w:r>
      <w:r w:rsidR="00B53F6A">
        <w:rPr>
          <w:rFonts w:ascii="Courier New" w:eastAsia="Courier New" w:hAnsi="Courier New" w:cs="Courier New"/>
        </w:rPr>
        <w:t xml:space="preserve">iniciado por moción </w:t>
      </w:r>
      <w:r w:rsidR="6D3C0F5C" w:rsidRPr="2FC18ADE">
        <w:rPr>
          <w:rFonts w:ascii="Courier New" w:eastAsia="Courier New" w:hAnsi="Courier New" w:cs="Courier New"/>
        </w:rPr>
        <w:t>de l</w:t>
      </w:r>
      <w:r>
        <w:rPr>
          <w:rFonts w:ascii="Courier New" w:eastAsia="Courier New" w:hAnsi="Courier New" w:cs="Courier New"/>
        </w:rPr>
        <w:t>a</w:t>
      </w:r>
      <w:r w:rsidR="6D3C0F5C" w:rsidRPr="2FC18ADE">
        <w:rPr>
          <w:rFonts w:ascii="Courier New" w:eastAsia="Courier New" w:hAnsi="Courier New" w:cs="Courier New"/>
        </w:rPr>
        <w:t xml:space="preserve"> </w:t>
      </w:r>
      <w:r w:rsidR="00855A0B">
        <w:rPr>
          <w:rFonts w:ascii="Courier New" w:eastAsia="Courier New" w:hAnsi="Courier New" w:cs="Courier New"/>
        </w:rPr>
        <w:t>s</w:t>
      </w:r>
      <w:r w:rsidR="6D3C0F5C" w:rsidRPr="2FC18ADE">
        <w:rPr>
          <w:rFonts w:ascii="Courier New" w:eastAsia="Courier New" w:hAnsi="Courier New" w:cs="Courier New"/>
        </w:rPr>
        <w:t>enador</w:t>
      </w:r>
      <w:r>
        <w:rPr>
          <w:rFonts w:ascii="Courier New" w:eastAsia="Courier New" w:hAnsi="Courier New" w:cs="Courier New"/>
        </w:rPr>
        <w:t>a</w:t>
      </w:r>
      <w:r w:rsidR="6D3C0F5C" w:rsidRPr="2FC18ADE" w:rsidDel="006D4DB2">
        <w:rPr>
          <w:rFonts w:ascii="Courier New" w:eastAsia="Courier New" w:hAnsi="Courier New" w:cs="Courier New"/>
        </w:rPr>
        <w:t xml:space="preserve"> </w:t>
      </w:r>
      <w:r w:rsidR="6D3C0F5C" w:rsidRPr="2FC18ADE">
        <w:rPr>
          <w:rFonts w:ascii="Courier New" w:eastAsia="Courier New" w:hAnsi="Courier New" w:cs="Courier New"/>
        </w:rPr>
        <w:t xml:space="preserve">Yasna Provoste Campillay y el </w:t>
      </w:r>
      <w:r w:rsidR="00855A0B">
        <w:rPr>
          <w:rFonts w:ascii="Courier New" w:eastAsia="Courier New" w:hAnsi="Courier New" w:cs="Courier New"/>
        </w:rPr>
        <w:t xml:space="preserve">senador </w:t>
      </w:r>
      <w:r w:rsidR="6D3C0F5C" w:rsidRPr="2FC18ADE">
        <w:rPr>
          <w:rFonts w:ascii="Courier New" w:eastAsia="Courier New" w:hAnsi="Courier New" w:cs="Courier New"/>
        </w:rPr>
        <w:t>Francisco Huenchumilla Jaramillo,</w:t>
      </w:r>
      <w:r w:rsidR="00562E6D" w:rsidRPr="2FC18ADE">
        <w:rPr>
          <w:rFonts w:ascii="Courier New" w:eastAsia="Courier New" w:hAnsi="Courier New" w:cs="Courier New"/>
        </w:rPr>
        <w:t xml:space="preserve"> </w:t>
      </w:r>
      <w:r w:rsidR="00855A0B">
        <w:rPr>
          <w:rFonts w:ascii="Courier New" w:eastAsia="Courier New" w:hAnsi="Courier New" w:cs="Courier New"/>
        </w:rPr>
        <w:t>propuso</w:t>
      </w:r>
      <w:r w:rsidR="00080B3B" w:rsidRPr="2FC18ADE">
        <w:rPr>
          <w:rFonts w:ascii="Courier New" w:eastAsia="Courier New" w:hAnsi="Courier New" w:cs="Courier New"/>
        </w:rPr>
        <w:t xml:space="preserve"> incluir a las autoridades electas como sujetos pasivos de la ley</w:t>
      </w:r>
      <w:r w:rsidR="00562E6D" w:rsidRPr="2FC18ADE">
        <w:rPr>
          <w:rFonts w:ascii="Courier New" w:eastAsia="Courier New" w:hAnsi="Courier New" w:cs="Courier New"/>
        </w:rPr>
        <w:t>.</w:t>
      </w:r>
      <w:r w:rsidR="6D3C0F5C" w:rsidRPr="2FC18ADE">
        <w:rPr>
          <w:rFonts w:ascii="Courier New" w:eastAsia="Courier New" w:hAnsi="Courier New" w:cs="Courier New"/>
        </w:rPr>
        <w:t xml:space="preserve"> </w:t>
      </w:r>
    </w:p>
    <w:p w14:paraId="01C28DF6" w14:textId="5CDF342A" w:rsidR="008C02D8" w:rsidRDefault="00855A0B" w:rsidP="008A7056">
      <w:pPr>
        <w:spacing w:before="120" w:after="120" w:line="276" w:lineRule="auto"/>
        <w:ind w:left="2832" w:firstLine="708"/>
        <w:jc w:val="both"/>
        <w:rPr>
          <w:rFonts w:ascii="Courier New" w:eastAsia="Courier New" w:hAnsi="Courier New" w:cs="Courier New"/>
        </w:rPr>
      </w:pPr>
      <w:r>
        <w:rPr>
          <w:rFonts w:ascii="Courier New" w:eastAsia="Courier New" w:hAnsi="Courier New" w:cs="Courier New"/>
        </w:rPr>
        <w:t>A su vez</w:t>
      </w:r>
      <w:r w:rsidR="00562E6D" w:rsidRPr="7E2EDFA7">
        <w:rPr>
          <w:rFonts w:ascii="Courier New" w:eastAsia="Courier New" w:hAnsi="Courier New" w:cs="Courier New"/>
        </w:rPr>
        <w:t xml:space="preserve">, </w:t>
      </w:r>
      <w:r w:rsidR="6D3C0F5C" w:rsidRPr="7E2EDFA7">
        <w:rPr>
          <w:rFonts w:ascii="Courier New" w:eastAsia="Courier New" w:hAnsi="Courier New" w:cs="Courier New"/>
        </w:rPr>
        <w:t xml:space="preserve">el </w:t>
      </w:r>
      <w:r w:rsidR="00F87A6E">
        <w:rPr>
          <w:rFonts w:ascii="Courier New" w:eastAsia="Courier New" w:hAnsi="Courier New" w:cs="Courier New"/>
        </w:rPr>
        <w:t>b</w:t>
      </w:r>
      <w:r w:rsidR="00562E6D" w:rsidRPr="7E2EDFA7">
        <w:rPr>
          <w:rFonts w:ascii="Courier New" w:eastAsia="Courier New" w:hAnsi="Courier New" w:cs="Courier New"/>
        </w:rPr>
        <w:t xml:space="preserve">oletín </w:t>
      </w:r>
      <w:r w:rsidR="6D3C0F5C" w:rsidRPr="7E2EDFA7">
        <w:rPr>
          <w:rFonts w:ascii="Courier New" w:eastAsia="Courier New" w:hAnsi="Courier New" w:cs="Courier New"/>
        </w:rPr>
        <w:t>N°</w:t>
      </w:r>
      <w:r w:rsidR="00934022">
        <w:rPr>
          <w:rFonts w:ascii="Courier New" w:eastAsia="Courier New" w:hAnsi="Courier New" w:cs="Courier New"/>
        </w:rPr>
        <w:t xml:space="preserve"> </w:t>
      </w:r>
      <w:r w:rsidR="6D3C0F5C" w:rsidRPr="7E2EDFA7">
        <w:rPr>
          <w:rFonts w:ascii="Courier New" w:eastAsia="Courier New" w:hAnsi="Courier New" w:cs="Courier New"/>
        </w:rPr>
        <w:t>13917-07</w:t>
      </w:r>
      <w:r w:rsidR="00247852">
        <w:rPr>
          <w:rFonts w:ascii="Courier New" w:eastAsia="Courier New" w:hAnsi="Courier New" w:cs="Courier New"/>
        </w:rPr>
        <w:t>,</w:t>
      </w:r>
      <w:r w:rsidR="6D3C0F5C" w:rsidRPr="7E2EDFA7">
        <w:rPr>
          <w:rFonts w:ascii="Courier New" w:eastAsia="Courier New" w:hAnsi="Courier New" w:cs="Courier New"/>
        </w:rPr>
        <w:t xml:space="preserve"> de 2020</w:t>
      </w:r>
      <w:r>
        <w:rPr>
          <w:rFonts w:ascii="Courier New" w:eastAsia="Courier New" w:hAnsi="Courier New" w:cs="Courier New"/>
        </w:rPr>
        <w:t>,</w:t>
      </w:r>
      <w:r w:rsidR="00934022">
        <w:rPr>
          <w:rFonts w:ascii="Courier New" w:eastAsia="Courier New" w:hAnsi="Courier New" w:cs="Courier New"/>
        </w:rPr>
        <w:t xml:space="preserve"> iniciado por moción</w:t>
      </w:r>
      <w:r w:rsidR="6D3C0F5C" w:rsidRPr="7E2EDFA7">
        <w:rPr>
          <w:rFonts w:ascii="Courier New" w:eastAsia="Courier New" w:hAnsi="Courier New" w:cs="Courier New"/>
        </w:rPr>
        <w:t xml:space="preserve"> de los </w:t>
      </w:r>
      <w:r w:rsidR="006D4DB2">
        <w:rPr>
          <w:rFonts w:ascii="Courier New" w:eastAsia="Courier New" w:hAnsi="Courier New" w:cs="Courier New"/>
        </w:rPr>
        <w:t>d</w:t>
      </w:r>
      <w:r w:rsidR="6D3C0F5C" w:rsidRPr="7E2EDFA7">
        <w:rPr>
          <w:rFonts w:ascii="Courier New" w:eastAsia="Courier New" w:hAnsi="Courier New" w:cs="Courier New"/>
        </w:rPr>
        <w:t>iputados</w:t>
      </w:r>
      <w:r w:rsidR="6D3C0F5C" w:rsidRPr="7E2EDFA7" w:rsidDel="006D4DB2">
        <w:rPr>
          <w:rFonts w:ascii="Courier New" w:eastAsia="Courier New" w:hAnsi="Courier New" w:cs="Courier New"/>
        </w:rPr>
        <w:t xml:space="preserve"> </w:t>
      </w:r>
      <w:r w:rsidR="6D3C0F5C" w:rsidRPr="7E2EDFA7">
        <w:rPr>
          <w:rFonts w:ascii="Courier New" w:eastAsia="Courier New" w:hAnsi="Courier New" w:cs="Courier New"/>
        </w:rPr>
        <w:t xml:space="preserve">Andrés Longton Herrera y </w:t>
      </w:r>
      <w:r w:rsidR="00762ABA">
        <w:rPr>
          <w:rFonts w:ascii="Courier New" w:eastAsia="Courier New" w:hAnsi="Courier New" w:cs="Courier New"/>
        </w:rPr>
        <w:t>Leonardo Soto Ferrada</w:t>
      </w:r>
      <w:r w:rsidR="6D3C0F5C" w:rsidRPr="7E2EDFA7">
        <w:rPr>
          <w:rFonts w:ascii="Courier New" w:eastAsia="Courier New" w:hAnsi="Courier New" w:cs="Courier New"/>
        </w:rPr>
        <w:t xml:space="preserve">, la </w:t>
      </w:r>
      <w:r w:rsidR="00D85B4D">
        <w:rPr>
          <w:rFonts w:ascii="Courier New" w:eastAsia="Courier New" w:hAnsi="Courier New" w:cs="Courier New"/>
        </w:rPr>
        <w:t>dip</w:t>
      </w:r>
      <w:r w:rsidR="00C422EF">
        <w:rPr>
          <w:rFonts w:ascii="Courier New" w:eastAsia="Courier New" w:hAnsi="Courier New" w:cs="Courier New"/>
        </w:rPr>
        <w:t>u</w:t>
      </w:r>
      <w:r w:rsidR="00D85B4D">
        <w:rPr>
          <w:rFonts w:ascii="Courier New" w:eastAsia="Courier New" w:hAnsi="Courier New" w:cs="Courier New"/>
        </w:rPr>
        <w:t>tada Marise</w:t>
      </w:r>
      <w:r w:rsidR="00C422EF">
        <w:rPr>
          <w:rFonts w:ascii="Courier New" w:eastAsia="Courier New" w:hAnsi="Courier New" w:cs="Courier New"/>
        </w:rPr>
        <w:t xml:space="preserve">la Santibáñez Novoa, la </w:t>
      </w:r>
      <w:r w:rsidR="6D3C0F5C" w:rsidRPr="7E2EDFA7">
        <w:rPr>
          <w:rFonts w:ascii="Courier New" w:eastAsia="Courier New" w:hAnsi="Courier New" w:cs="Courier New"/>
        </w:rPr>
        <w:t xml:space="preserve">exdiputada Maya Fernández Allende y los exdiputados Gonzalo Fuenzalida Figueroa, </w:t>
      </w:r>
      <w:r w:rsidR="00C422EF">
        <w:rPr>
          <w:rFonts w:ascii="Courier New" w:eastAsia="Courier New" w:hAnsi="Courier New" w:cs="Courier New"/>
        </w:rPr>
        <w:t>Andrés Molina Mago</w:t>
      </w:r>
      <w:r w:rsidR="00082601">
        <w:rPr>
          <w:rFonts w:ascii="Courier New" w:eastAsia="Courier New" w:hAnsi="Courier New" w:cs="Courier New"/>
        </w:rPr>
        <w:t xml:space="preserve">fke, </w:t>
      </w:r>
      <w:r w:rsidR="6D3C0F5C" w:rsidRPr="7E2EDFA7">
        <w:rPr>
          <w:rFonts w:ascii="Courier New" w:eastAsia="Courier New" w:hAnsi="Courier New" w:cs="Courier New"/>
        </w:rPr>
        <w:t>Leopoldo Pérez Lahsen, Alejandro Santana Tirachini, Víctor Torres Jeldes y Sebastián Álvarez Ramírez</w:t>
      </w:r>
      <w:r w:rsidR="00562E6D" w:rsidRPr="7E2EDFA7">
        <w:rPr>
          <w:rFonts w:ascii="Courier New" w:eastAsia="Courier New" w:hAnsi="Courier New" w:cs="Courier New"/>
        </w:rPr>
        <w:t xml:space="preserve">, </w:t>
      </w:r>
      <w:r w:rsidR="00247852">
        <w:rPr>
          <w:rFonts w:ascii="Courier New" w:eastAsia="Courier New" w:hAnsi="Courier New" w:cs="Courier New"/>
        </w:rPr>
        <w:t>propuso</w:t>
      </w:r>
      <w:r w:rsidR="007B3CCB" w:rsidRPr="7E2EDFA7">
        <w:rPr>
          <w:rFonts w:ascii="Courier New" w:eastAsia="Courier New" w:hAnsi="Courier New" w:cs="Courier New"/>
        </w:rPr>
        <w:t xml:space="preserve"> establecer la obligación de registrar todas las comunicaciones realizadas de forma consentida</w:t>
      </w:r>
      <w:r w:rsidR="00272D0F" w:rsidRPr="7E2EDFA7">
        <w:rPr>
          <w:rFonts w:ascii="Courier New" w:eastAsia="Courier New" w:hAnsi="Courier New" w:cs="Courier New"/>
        </w:rPr>
        <w:t>, incluso por medios electrónicos</w:t>
      </w:r>
      <w:r w:rsidR="6D3C0F5C" w:rsidRPr="7E2EDFA7">
        <w:rPr>
          <w:rFonts w:ascii="Courier New" w:eastAsia="Courier New" w:hAnsi="Courier New" w:cs="Courier New"/>
        </w:rPr>
        <w:t>.</w:t>
      </w:r>
    </w:p>
    <w:p w14:paraId="4E71F170" w14:textId="3C269C39" w:rsidR="005F0AB6" w:rsidRPr="00322FD9" w:rsidRDefault="005F0AB6" w:rsidP="008A7056">
      <w:pPr>
        <w:spacing w:before="120" w:after="120" w:line="276" w:lineRule="auto"/>
        <w:ind w:left="2832" w:firstLine="708"/>
        <w:jc w:val="both"/>
        <w:rPr>
          <w:rFonts w:ascii="Courier New" w:eastAsia="Courier New" w:hAnsi="Courier New" w:cs="Courier New"/>
          <w:lang w:val="pt-PT"/>
        </w:rPr>
      </w:pPr>
      <w:r w:rsidRPr="362343A8">
        <w:rPr>
          <w:rFonts w:ascii="Courier New" w:eastAsia="Courier New" w:hAnsi="Courier New" w:cs="Courier New"/>
        </w:rPr>
        <w:t xml:space="preserve">Otros varios </w:t>
      </w:r>
      <w:r w:rsidR="007A4CFE" w:rsidRPr="362343A8">
        <w:rPr>
          <w:rFonts w:ascii="Courier New" w:eastAsia="Courier New" w:hAnsi="Courier New" w:cs="Courier New"/>
        </w:rPr>
        <w:t xml:space="preserve">proyectos han </w:t>
      </w:r>
      <w:r w:rsidR="006B43CE" w:rsidRPr="362343A8">
        <w:rPr>
          <w:rFonts w:ascii="Courier New" w:eastAsia="Courier New" w:hAnsi="Courier New" w:cs="Courier New"/>
        </w:rPr>
        <w:t xml:space="preserve">intentado modificar </w:t>
      </w:r>
      <w:r w:rsidR="00F61159" w:rsidRPr="362343A8">
        <w:rPr>
          <w:rFonts w:ascii="Courier New" w:eastAsia="Courier New" w:hAnsi="Courier New" w:cs="Courier New"/>
        </w:rPr>
        <w:t>diferentes</w:t>
      </w:r>
      <w:r w:rsidR="006B43CE" w:rsidRPr="362343A8">
        <w:rPr>
          <w:rFonts w:ascii="Courier New" w:eastAsia="Courier New" w:hAnsi="Courier New" w:cs="Courier New"/>
        </w:rPr>
        <w:t xml:space="preserve"> a</w:t>
      </w:r>
      <w:r w:rsidR="00F61159" w:rsidRPr="362343A8">
        <w:rPr>
          <w:rFonts w:ascii="Courier New" w:eastAsia="Courier New" w:hAnsi="Courier New" w:cs="Courier New"/>
        </w:rPr>
        <w:t>spectos</w:t>
      </w:r>
      <w:r w:rsidR="006B43CE" w:rsidRPr="362343A8">
        <w:rPr>
          <w:rFonts w:ascii="Courier New" w:eastAsia="Courier New" w:hAnsi="Courier New" w:cs="Courier New"/>
        </w:rPr>
        <w:t xml:space="preserve"> de l</w:t>
      </w:r>
      <w:r w:rsidR="009936A4" w:rsidRPr="362343A8">
        <w:rPr>
          <w:rFonts w:ascii="Courier New" w:eastAsia="Courier New" w:hAnsi="Courier New" w:cs="Courier New"/>
        </w:rPr>
        <w:t xml:space="preserve">a ley </w:t>
      </w:r>
      <w:r w:rsidR="00BB2071">
        <w:rPr>
          <w:rFonts w:ascii="Courier New" w:eastAsia="Courier New" w:hAnsi="Courier New" w:cs="Courier New"/>
        </w:rPr>
        <w:t xml:space="preserve">   </w:t>
      </w:r>
      <w:r w:rsidR="009936A4" w:rsidRPr="362343A8">
        <w:rPr>
          <w:rFonts w:ascii="Courier New" w:eastAsia="Courier New" w:hAnsi="Courier New" w:cs="Courier New"/>
        </w:rPr>
        <w:t>N° 20.730, dando cue</w:t>
      </w:r>
      <w:r w:rsidR="0062517A" w:rsidRPr="362343A8">
        <w:rPr>
          <w:rFonts w:ascii="Courier New" w:eastAsia="Courier New" w:hAnsi="Courier New" w:cs="Courier New"/>
        </w:rPr>
        <w:t xml:space="preserve">nta de la diversidad de </w:t>
      </w:r>
      <w:r w:rsidR="47C8C4BD" w:rsidRPr="597559AF">
        <w:rPr>
          <w:rFonts w:ascii="Courier New" w:eastAsia="Courier New" w:hAnsi="Courier New" w:cs="Courier New"/>
        </w:rPr>
        <w:t>personas</w:t>
      </w:r>
      <w:r w:rsidR="0062517A" w:rsidRPr="362343A8">
        <w:rPr>
          <w:rFonts w:ascii="Courier New" w:eastAsia="Courier New" w:hAnsi="Courier New" w:cs="Courier New"/>
        </w:rPr>
        <w:t xml:space="preserve"> que han identificado espacios de mejora en la legislación. </w:t>
      </w:r>
      <w:r w:rsidR="0062517A" w:rsidRPr="00322FD9">
        <w:rPr>
          <w:rFonts w:ascii="Courier New" w:eastAsia="Courier New" w:hAnsi="Courier New" w:cs="Courier New"/>
          <w:lang w:val="pt-PT"/>
        </w:rPr>
        <w:t>Entre ellos, los boletines N°</w:t>
      </w:r>
      <w:r w:rsidR="006E2F29" w:rsidRPr="00322FD9">
        <w:rPr>
          <w:rFonts w:ascii="Courier New" w:eastAsia="Courier New" w:hAnsi="Courier New" w:cs="Courier New"/>
          <w:lang w:val="pt-PT"/>
        </w:rPr>
        <w:t xml:space="preserve"> </w:t>
      </w:r>
      <w:r w:rsidR="004D114B" w:rsidRPr="00322FD9">
        <w:rPr>
          <w:rFonts w:ascii="Courier New" w:eastAsia="Courier New" w:hAnsi="Courier New" w:cs="Courier New"/>
          <w:lang w:val="pt-PT"/>
        </w:rPr>
        <w:t>10132-06, N°</w:t>
      </w:r>
      <w:r w:rsidR="001E42F8" w:rsidRPr="00322FD9">
        <w:rPr>
          <w:rFonts w:ascii="Courier New" w:eastAsia="Courier New" w:hAnsi="Courier New" w:cs="Courier New"/>
          <w:lang w:val="pt-PT"/>
        </w:rPr>
        <w:t xml:space="preserve"> </w:t>
      </w:r>
      <w:r w:rsidR="004D114B" w:rsidRPr="00322FD9">
        <w:rPr>
          <w:rFonts w:ascii="Courier New" w:eastAsia="Courier New" w:hAnsi="Courier New" w:cs="Courier New"/>
          <w:lang w:val="pt-PT"/>
        </w:rPr>
        <w:t xml:space="preserve">10276-07, </w:t>
      </w:r>
      <w:r w:rsidR="00BB2071">
        <w:rPr>
          <w:rFonts w:ascii="Courier New" w:eastAsia="Courier New" w:hAnsi="Courier New" w:cs="Courier New"/>
          <w:lang w:val="pt-PT"/>
        </w:rPr>
        <w:t xml:space="preserve">        </w:t>
      </w:r>
      <w:r w:rsidR="004D114B" w:rsidRPr="00322FD9">
        <w:rPr>
          <w:rFonts w:ascii="Courier New" w:eastAsia="Courier New" w:hAnsi="Courier New" w:cs="Courier New"/>
          <w:lang w:val="pt-PT"/>
        </w:rPr>
        <w:t>N°</w:t>
      </w:r>
      <w:r w:rsidR="001E42F8" w:rsidRPr="00322FD9">
        <w:rPr>
          <w:rFonts w:ascii="Courier New" w:eastAsia="Courier New" w:hAnsi="Courier New" w:cs="Courier New"/>
          <w:lang w:val="pt-PT"/>
        </w:rPr>
        <w:t xml:space="preserve"> </w:t>
      </w:r>
      <w:r w:rsidR="004D114B" w:rsidRPr="00322FD9">
        <w:rPr>
          <w:rFonts w:ascii="Courier New" w:eastAsia="Courier New" w:hAnsi="Courier New" w:cs="Courier New"/>
          <w:lang w:val="pt-PT"/>
        </w:rPr>
        <w:t>12705-07, N°</w:t>
      </w:r>
      <w:r w:rsidR="001E42F8" w:rsidRPr="00322FD9">
        <w:rPr>
          <w:rFonts w:ascii="Courier New" w:eastAsia="Courier New" w:hAnsi="Courier New" w:cs="Courier New"/>
          <w:lang w:val="pt-PT"/>
        </w:rPr>
        <w:t xml:space="preserve"> </w:t>
      </w:r>
      <w:r w:rsidR="00AF44D0" w:rsidRPr="00322FD9">
        <w:rPr>
          <w:rFonts w:ascii="Courier New" w:eastAsia="Courier New" w:hAnsi="Courier New" w:cs="Courier New"/>
          <w:lang w:val="pt-PT"/>
        </w:rPr>
        <w:t>12882-06, N°</w:t>
      </w:r>
      <w:r w:rsidR="009F3C1C" w:rsidRPr="00322FD9">
        <w:rPr>
          <w:rFonts w:ascii="Courier New" w:eastAsia="Courier New" w:hAnsi="Courier New" w:cs="Courier New"/>
          <w:lang w:val="pt-PT"/>
        </w:rPr>
        <w:t xml:space="preserve"> </w:t>
      </w:r>
      <w:r w:rsidR="00AF44D0" w:rsidRPr="00322FD9">
        <w:rPr>
          <w:rFonts w:ascii="Courier New" w:eastAsia="Courier New" w:hAnsi="Courier New" w:cs="Courier New"/>
          <w:lang w:val="pt-PT"/>
        </w:rPr>
        <w:t xml:space="preserve">13284-07 y </w:t>
      </w:r>
      <w:r w:rsidR="00BB2071">
        <w:rPr>
          <w:rFonts w:ascii="Courier New" w:eastAsia="Courier New" w:hAnsi="Courier New" w:cs="Courier New"/>
          <w:lang w:val="pt-PT"/>
        </w:rPr>
        <w:t xml:space="preserve">    </w:t>
      </w:r>
      <w:r w:rsidR="00AF44D0" w:rsidRPr="00322FD9">
        <w:rPr>
          <w:rFonts w:ascii="Courier New" w:eastAsia="Courier New" w:hAnsi="Courier New" w:cs="Courier New"/>
          <w:lang w:val="pt-PT"/>
        </w:rPr>
        <w:t>N°</w:t>
      </w:r>
      <w:r w:rsidR="009F3C1C" w:rsidRPr="00322FD9">
        <w:rPr>
          <w:rFonts w:ascii="Courier New" w:eastAsia="Courier New" w:hAnsi="Courier New" w:cs="Courier New"/>
          <w:lang w:val="pt-PT"/>
        </w:rPr>
        <w:t xml:space="preserve"> </w:t>
      </w:r>
      <w:r w:rsidR="00AF44D0" w:rsidRPr="00322FD9">
        <w:rPr>
          <w:rFonts w:ascii="Courier New" w:eastAsia="Courier New" w:hAnsi="Courier New" w:cs="Courier New"/>
          <w:lang w:val="pt-PT"/>
        </w:rPr>
        <w:t>15</w:t>
      </w:r>
      <w:r w:rsidR="00731387" w:rsidRPr="00322FD9">
        <w:rPr>
          <w:rFonts w:ascii="Courier New" w:eastAsia="Courier New" w:hAnsi="Courier New" w:cs="Courier New"/>
          <w:lang w:val="pt-PT"/>
        </w:rPr>
        <w:t>639</w:t>
      </w:r>
      <w:r w:rsidR="00AF44D0" w:rsidRPr="00322FD9">
        <w:rPr>
          <w:rFonts w:ascii="Courier New" w:eastAsia="Courier New" w:hAnsi="Courier New" w:cs="Courier New"/>
          <w:lang w:val="pt-PT"/>
        </w:rPr>
        <w:t>-06.</w:t>
      </w:r>
    </w:p>
    <w:p w14:paraId="0197FFCC" w14:textId="33EC27C6" w:rsidR="0015524F" w:rsidRPr="003A24F1" w:rsidRDefault="002F0DE3" w:rsidP="008A7056">
      <w:pPr>
        <w:spacing w:before="120" w:after="120" w:line="276" w:lineRule="auto"/>
        <w:ind w:left="2832" w:firstLine="708"/>
        <w:jc w:val="both"/>
        <w:rPr>
          <w:rFonts w:ascii="Courier New" w:eastAsia="Courier New" w:hAnsi="Courier New" w:cs="Courier New"/>
        </w:rPr>
      </w:pPr>
      <w:r>
        <w:rPr>
          <w:rFonts w:ascii="Courier New" w:eastAsia="Courier New" w:hAnsi="Courier New" w:cs="Courier New"/>
        </w:rPr>
        <w:t xml:space="preserve">A las anteriores se suman iniciativas recientes que han buscado </w:t>
      </w:r>
      <w:r w:rsidR="00B77781">
        <w:rPr>
          <w:rFonts w:ascii="Courier New" w:eastAsia="Courier New" w:hAnsi="Courier New" w:cs="Courier New"/>
        </w:rPr>
        <w:t>perfeccionar la ley, especialmente su capacidad disuasiva</w:t>
      </w:r>
      <w:r w:rsidR="00AF32F8">
        <w:rPr>
          <w:rFonts w:ascii="Courier New" w:eastAsia="Courier New" w:hAnsi="Courier New" w:cs="Courier New"/>
        </w:rPr>
        <w:t>,</w:t>
      </w:r>
      <w:r w:rsidR="00B159ED" w:rsidRPr="2FC18ADE" w:rsidDel="00B77781">
        <w:rPr>
          <w:rFonts w:ascii="Courier New" w:eastAsia="Courier New" w:hAnsi="Courier New" w:cs="Courier New"/>
        </w:rPr>
        <w:t xml:space="preserve"> </w:t>
      </w:r>
      <w:r w:rsidR="009A62AA" w:rsidRPr="2FC18ADE">
        <w:rPr>
          <w:rFonts w:ascii="Courier New" w:eastAsia="Courier New" w:hAnsi="Courier New" w:cs="Courier New"/>
        </w:rPr>
        <w:t xml:space="preserve">y </w:t>
      </w:r>
      <w:r w:rsidR="00C905E8">
        <w:rPr>
          <w:rFonts w:ascii="Courier New" w:eastAsia="Courier New" w:hAnsi="Courier New" w:cs="Courier New"/>
        </w:rPr>
        <w:t>reducir</w:t>
      </w:r>
      <w:r w:rsidR="009A62AA" w:rsidRPr="2FC18ADE">
        <w:rPr>
          <w:rFonts w:ascii="Courier New" w:eastAsia="Courier New" w:hAnsi="Courier New" w:cs="Courier New"/>
        </w:rPr>
        <w:t xml:space="preserve"> la posibilidad</w:t>
      </w:r>
      <w:r w:rsidR="003E322C" w:rsidRPr="2FC18ADE">
        <w:rPr>
          <w:rFonts w:ascii="Courier New" w:eastAsia="Courier New" w:hAnsi="Courier New" w:cs="Courier New"/>
        </w:rPr>
        <w:t xml:space="preserve"> de que ciertas in</w:t>
      </w:r>
      <w:r w:rsidR="00A40C59" w:rsidRPr="2FC18ADE">
        <w:rPr>
          <w:rFonts w:ascii="Courier New" w:eastAsia="Courier New" w:hAnsi="Courier New" w:cs="Courier New"/>
        </w:rPr>
        <w:t xml:space="preserve">stancias </w:t>
      </w:r>
      <w:r w:rsidR="009A62AA" w:rsidRPr="2FC18ADE">
        <w:rPr>
          <w:rFonts w:ascii="Courier New" w:eastAsia="Courier New" w:hAnsi="Courier New" w:cs="Courier New"/>
        </w:rPr>
        <w:t>donde pued</w:t>
      </w:r>
      <w:r>
        <w:rPr>
          <w:rFonts w:ascii="Courier New" w:eastAsia="Courier New" w:hAnsi="Courier New" w:cs="Courier New"/>
        </w:rPr>
        <w:t>a</w:t>
      </w:r>
      <w:r w:rsidR="00A40C59" w:rsidRPr="2FC18ADE">
        <w:rPr>
          <w:rFonts w:ascii="Courier New" w:eastAsia="Courier New" w:hAnsi="Courier New" w:cs="Courier New"/>
        </w:rPr>
        <w:t xml:space="preserve"> ejercerse influencia sobre las decisiones de la</w:t>
      </w:r>
      <w:r w:rsidR="00D743CA" w:rsidRPr="2FC18ADE">
        <w:rPr>
          <w:rFonts w:ascii="Courier New" w:eastAsia="Courier New" w:hAnsi="Courier New" w:cs="Courier New"/>
        </w:rPr>
        <w:t>s</w:t>
      </w:r>
      <w:r w:rsidR="00A40C59" w:rsidRPr="2FC18ADE">
        <w:rPr>
          <w:rFonts w:ascii="Courier New" w:eastAsia="Courier New" w:hAnsi="Courier New" w:cs="Courier New"/>
        </w:rPr>
        <w:t xml:space="preserve"> autoridad</w:t>
      </w:r>
      <w:r w:rsidR="00D743CA" w:rsidRPr="2FC18ADE">
        <w:rPr>
          <w:rFonts w:ascii="Courier New" w:eastAsia="Courier New" w:hAnsi="Courier New" w:cs="Courier New"/>
        </w:rPr>
        <w:t>es</w:t>
      </w:r>
      <w:r w:rsidR="00A40C59" w:rsidRPr="2FC18ADE">
        <w:rPr>
          <w:rFonts w:ascii="Courier New" w:eastAsia="Courier New" w:hAnsi="Courier New" w:cs="Courier New"/>
        </w:rPr>
        <w:t xml:space="preserve"> no deban registra</w:t>
      </w:r>
      <w:r w:rsidR="00D919AE" w:rsidRPr="2FC18ADE">
        <w:rPr>
          <w:rFonts w:ascii="Courier New" w:eastAsia="Courier New" w:hAnsi="Courier New" w:cs="Courier New"/>
        </w:rPr>
        <w:t>rse</w:t>
      </w:r>
      <w:r w:rsidR="007570D6" w:rsidRPr="2FC18ADE">
        <w:rPr>
          <w:rFonts w:ascii="Courier New" w:eastAsia="Courier New" w:hAnsi="Courier New" w:cs="Courier New"/>
        </w:rPr>
        <w:t>.</w:t>
      </w:r>
      <w:r w:rsidR="00C905E8">
        <w:rPr>
          <w:rFonts w:ascii="Courier New" w:eastAsia="Courier New" w:hAnsi="Courier New" w:cs="Courier New"/>
        </w:rPr>
        <w:t xml:space="preserve"> </w:t>
      </w:r>
      <w:r w:rsidR="00093DAA">
        <w:rPr>
          <w:rFonts w:ascii="Courier New" w:eastAsia="Courier New" w:hAnsi="Courier New" w:cs="Courier New"/>
        </w:rPr>
        <w:t>E</w:t>
      </w:r>
      <w:r w:rsidR="00C905E8">
        <w:rPr>
          <w:rFonts w:ascii="Courier New" w:eastAsia="Courier New" w:hAnsi="Courier New" w:cs="Courier New"/>
        </w:rPr>
        <w:t>ntre ell</w:t>
      </w:r>
      <w:r w:rsidR="00F87A6E">
        <w:rPr>
          <w:rFonts w:ascii="Courier New" w:eastAsia="Courier New" w:hAnsi="Courier New" w:cs="Courier New"/>
        </w:rPr>
        <w:t>a</w:t>
      </w:r>
      <w:r w:rsidR="00C905E8">
        <w:rPr>
          <w:rFonts w:ascii="Courier New" w:eastAsia="Courier New" w:hAnsi="Courier New" w:cs="Courier New"/>
        </w:rPr>
        <w:t xml:space="preserve">s </w:t>
      </w:r>
      <w:r w:rsidR="00093DAA">
        <w:rPr>
          <w:rFonts w:ascii="Courier New" w:eastAsia="Courier New" w:hAnsi="Courier New" w:cs="Courier New"/>
        </w:rPr>
        <w:t xml:space="preserve">podemos mencionar </w:t>
      </w:r>
      <w:r w:rsidR="00C905E8">
        <w:rPr>
          <w:rFonts w:ascii="Courier New" w:eastAsia="Courier New" w:hAnsi="Courier New" w:cs="Courier New"/>
        </w:rPr>
        <w:t>e</w:t>
      </w:r>
      <w:r w:rsidR="006D4DB2">
        <w:rPr>
          <w:rFonts w:ascii="Courier New" w:eastAsia="Courier New" w:hAnsi="Courier New" w:cs="Courier New"/>
        </w:rPr>
        <w:t>l</w:t>
      </w:r>
      <w:r w:rsidR="00247852">
        <w:rPr>
          <w:rFonts w:ascii="Courier New" w:eastAsia="Courier New" w:hAnsi="Courier New" w:cs="Courier New"/>
        </w:rPr>
        <w:t xml:space="preserve"> </w:t>
      </w:r>
      <w:r w:rsidR="00093DAA">
        <w:rPr>
          <w:rFonts w:ascii="Courier New" w:eastAsia="Courier New" w:hAnsi="Courier New" w:cs="Courier New"/>
        </w:rPr>
        <w:t>b</w:t>
      </w:r>
      <w:r w:rsidR="6D3C0F5C" w:rsidRPr="2FC18ADE">
        <w:rPr>
          <w:rFonts w:ascii="Courier New" w:eastAsia="Courier New" w:hAnsi="Courier New" w:cs="Courier New"/>
        </w:rPr>
        <w:t>oletín N°</w:t>
      </w:r>
      <w:r w:rsidR="003F6819">
        <w:rPr>
          <w:rFonts w:ascii="Courier New" w:eastAsia="Courier New" w:hAnsi="Courier New" w:cs="Courier New"/>
        </w:rPr>
        <w:t xml:space="preserve"> </w:t>
      </w:r>
      <w:r w:rsidR="6D3C0F5C" w:rsidRPr="2FC18ADE">
        <w:rPr>
          <w:rFonts w:ascii="Courier New" w:eastAsia="Courier New" w:hAnsi="Courier New" w:cs="Courier New"/>
        </w:rPr>
        <w:t>16583-06</w:t>
      </w:r>
      <w:r w:rsidR="006D4DB2">
        <w:rPr>
          <w:rFonts w:ascii="Courier New" w:eastAsia="Courier New" w:hAnsi="Courier New" w:cs="Courier New"/>
        </w:rPr>
        <w:t>,</w:t>
      </w:r>
      <w:r w:rsidR="6D3C0F5C" w:rsidRPr="2FC18ADE">
        <w:rPr>
          <w:rFonts w:ascii="Courier New" w:eastAsia="Courier New" w:hAnsi="Courier New" w:cs="Courier New"/>
        </w:rPr>
        <w:t xml:space="preserve"> </w:t>
      </w:r>
      <w:r w:rsidR="007570D6" w:rsidRPr="2FC18ADE">
        <w:rPr>
          <w:rFonts w:ascii="Courier New" w:eastAsia="Courier New" w:hAnsi="Courier New" w:cs="Courier New"/>
        </w:rPr>
        <w:t>de enero de 2024</w:t>
      </w:r>
      <w:r w:rsidR="006D4DB2">
        <w:rPr>
          <w:rFonts w:ascii="Courier New" w:eastAsia="Courier New" w:hAnsi="Courier New" w:cs="Courier New"/>
        </w:rPr>
        <w:t>,</w:t>
      </w:r>
      <w:r w:rsidR="007570D6" w:rsidRPr="2FC18ADE">
        <w:rPr>
          <w:rFonts w:ascii="Courier New" w:eastAsia="Courier New" w:hAnsi="Courier New" w:cs="Courier New"/>
        </w:rPr>
        <w:t xml:space="preserve"> </w:t>
      </w:r>
      <w:r w:rsidR="006D4DB2">
        <w:rPr>
          <w:rFonts w:ascii="Courier New" w:eastAsia="Courier New" w:hAnsi="Courier New" w:cs="Courier New"/>
        </w:rPr>
        <w:t>de</w:t>
      </w:r>
      <w:r w:rsidR="6D3C0F5C" w:rsidRPr="2FC18ADE">
        <w:rPr>
          <w:rFonts w:ascii="Courier New" w:eastAsia="Courier New" w:hAnsi="Courier New" w:cs="Courier New"/>
        </w:rPr>
        <w:t xml:space="preserve"> las diputadas </w:t>
      </w:r>
      <w:r w:rsidR="004F021C" w:rsidRPr="004F021C">
        <w:rPr>
          <w:rFonts w:ascii="Courier New" w:eastAsia="Courier New" w:hAnsi="Courier New" w:cs="Courier New"/>
        </w:rPr>
        <w:t xml:space="preserve">Camila Musante Müller, </w:t>
      </w:r>
      <w:r w:rsidR="00D722E1">
        <w:rPr>
          <w:rFonts w:ascii="Courier New" w:eastAsia="Courier New" w:hAnsi="Courier New" w:cs="Courier New"/>
        </w:rPr>
        <w:t>Joanna</w:t>
      </w:r>
      <w:r w:rsidR="004F021C" w:rsidRPr="004F021C">
        <w:rPr>
          <w:rFonts w:ascii="Courier New" w:eastAsia="Courier New" w:hAnsi="Courier New" w:cs="Courier New"/>
        </w:rPr>
        <w:t xml:space="preserve"> Pérez Olea, Marcela Riquelme Aliaga</w:t>
      </w:r>
      <w:r w:rsidR="001F2531">
        <w:rPr>
          <w:rFonts w:ascii="Courier New" w:eastAsia="Courier New" w:hAnsi="Courier New" w:cs="Courier New"/>
        </w:rPr>
        <w:t xml:space="preserve"> y </w:t>
      </w:r>
      <w:r w:rsidR="6D3C0F5C" w:rsidRPr="2FC18ADE">
        <w:rPr>
          <w:rFonts w:ascii="Courier New" w:eastAsia="Courier New" w:hAnsi="Courier New" w:cs="Courier New"/>
        </w:rPr>
        <w:t xml:space="preserve">de los diputados </w:t>
      </w:r>
      <w:r w:rsidR="004F021C" w:rsidRPr="004F021C">
        <w:t xml:space="preserve"> </w:t>
      </w:r>
      <w:r w:rsidR="004F021C" w:rsidRPr="004F021C">
        <w:rPr>
          <w:rFonts w:ascii="Courier New" w:eastAsia="Courier New" w:hAnsi="Courier New" w:cs="Courier New"/>
        </w:rPr>
        <w:t>Jaime Araya Guerrero, Carlos Bianchi Chelech, Andrés Celis Montt, Jorge Guzmán Zepeda, Marcos Ilabaca Cerda, Leonardo Soto Ferrada y Hotuiti Teao Drago</w:t>
      </w:r>
      <w:r w:rsidR="00B55D7E" w:rsidRPr="2FC18ADE">
        <w:rPr>
          <w:rFonts w:ascii="Courier New" w:eastAsia="Courier New" w:hAnsi="Courier New" w:cs="Courier New"/>
        </w:rPr>
        <w:t xml:space="preserve">, que, entre </w:t>
      </w:r>
      <w:r w:rsidR="007570D6" w:rsidRPr="2FC18ADE">
        <w:rPr>
          <w:rFonts w:ascii="Courier New" w:eastAsia="Courier New" w:hAnsi="Courier New" w:cs="Courier New"/>
        </w:rPr>
        <w:t>otr</w:t>
      </w:r>
      <w:r w:rsidR="00BC6D5E" w:rsidRPr="2FC18ADE">
        <w:rPr>
          <w:rFonts w:ascii="Courier New" w:eastAsia="Courier New" w:hAnsi="Courier New" w:cs="Courier New"/>
        </w:rPr>
        <w:t>a</w:t>
      </w:r>
      <w:r w:rsidR="007570D6" w:rsidRPr="2FC18ADE">
        <w:rPr>
          <w:rFonts w:ascii="Courier New" w:eastAsia="Courier New" w:hAnsi="Courier New" w:cs="Courier New"/>
        </w:rPr>
        <w:t>s</w:t>
      </w:r>
      <w:r w:rsidR="00BC6D5E" w:rsidRPr="2FC18ADE">
        <w:rPr>
          <w:rFonts w:ascii="Courier New" w:eastAsia="Courier New" w:hAnsi="Courier New" w:cs="Courier New"/>
        </w:rPr>
        <w:t xml:space="preserve"> cosas</w:t>
      </w:r>
      <w:r w:rsidR="007570D6" w:rsidRPr="2FC18ADE">
        <w:rPr>
          <w:rFonts w:ascii="Courier New" w:eastAsia="Courier New" w:hAnsi="Courier New" w:cs="Courier New"/>
        </w:rPr>
        <w:t xml:space="preserve">, </w:t>
      </w:r>
      <w:r w:rsidR="00A32D3A">
        <w:rPr>
          <w:rFonts w:ascii="Courier New" w:eastAsia="Courier New" w:hAnsi="Courier New" w:cs="Courier New"/>
        </w:rPr>
        <w:t>propone</w:t>
      </w:r>
      <w:r w:rsidR="000E3BB2">
        <w:rPr>
          <w:rFonts w:ascii="Courier New" w:eastAsia="Courier New" w:hAnsi="Courier New" w:cs="Courier New"/>
        </w:rPr>
        <w:t xml:space="preserve"> incorporar</w:t>
      </w:r>
      <w:r w:rsidR="000E3BB2" w:rsidRPr="2FC18ADE">
        <w:rPr>
          <w:rFonts w:ascii="Courier New" w:eastAsia="Courier New" w:hAnsi="Courier New" w:cs="Courier New"/>
        </w:rPr>
        <w:t xml:space="preserve"> </w:t>
      </w:r>
      <w:r w:rsidR="00B55D7E" w:rsidRPr="2FC18ADE">
        <w:rPr>
          <w:rFonts w:ascii="Courier New" w:eastAsia="Courier New" w:hAnsi="Courier New" w:cs="Courier New"/>
        </w:rPr>
        <w:t xml:space="preserve">una norma que regula el tránsito del mundo público al privado y </w:t>
      </w:r>
      <w:r w:rsidR="00515F3A">
        <w:rPr>
          <w:rFonts w:ascii="Courier New" w:eastAsia="Courier New" w:hAnsi="Courier New" w:cs="Courier New"/>
        </w:rPr>
        <w:t xml:space="preserve">una </w:t>
      </w:r>
      <w:r w:rsidR="00B55D7E" w:rsidRPr="2FC18ADE">
        <w:rPr>
          <w:rFonts w:ascii="Courier New" w:eastAsia="Courier New" w:hAnsi="Courier New" w:cs="Courier New"/>
        </w:rPr>
        <w:t xml:space="preserve">reforma </w:t>
      </w:r>
      <w:r w:rsidR="00515F3A">
        <w:rPr>
          <w:rFonts w:ascii="Courier New" w:eastAsia="Courier New" w:hAnsi="Courier New" w:cs="Courier New"/>
        </w:rPr>
        <w:t>a</w:t>
      </w:r>
      <w:r w:rsidR="00B55D7E" w:rsidRPr="2FC18ADE">
        <w:rPr>
          <w:rFonts w:ascii="Courier New" w:eastAsia="Courier New" w:hAnsi="Courier New" w:cs="Courier New"/>
        </w:rPr>
        <w:t xml:space="preserve">l sistema de sanciones para </w:t>
      </w:r>
      <w:r w:rsidR="00EE406C">
        <w:rPr>
          <w:rFonts w:ascii="Courier New" w:eastAsia="Courier New" w:hAnsi="Courier New" w:cs="Courier New"/>
        </w:rPr>
        <w:t>las</w:t>
      </w:r>
      <w:r w:rsidR="002C75AB">
        <w:rPr>
          <w:rFonts w:ascii="Courier New" w:eastAsia="Courier New" w:hAnsi="Courier New" w:cs="Courier New"/>
        </w:rPr>
        <w:t xml:space="preserve"> </w:t>
      </w:r>
      <w:r w:rsidR="00EE406C">
        <w:rPr>
          <w:rFonts w:ascii="Courier New" w:eastAsia="Courier New" w:hAnsi="Courier New" w:cs="Courier New"/>
        </w:rPr>
        <w:t xml:space="preserve">y los </w:t>
      </w:r>
      <w:r w:rsidR="00B55D7E" w:rsidRPr="2FC18ADE">
        <w:rPr>
          <w:rFonts w:ascii="Courier New" w:eastAsia="Courier New" w:hAnsi="Courier New" w:cs="Courier New"/>
        </w:rPr>
        <w:t xml:space="preserve">sujetos activos. </w:t>
      </w:r>
    </w:p>
    <w:p w14:paraId="1FCCD2E9" w14:textId="28EA3E93" w:rsidR="008C02D8" w:rsidRDefault="000E3BB2" w:rsidP="008A7056">
      <w:pPr>
        <w:spacing w:before="120" w:after="120" w:line="276" w:lineRule="auto"/>
        <w:ind w:left="2832" w:firstLine="708"/>
        <w:jc w:val="both"/>
        <w:rPr>
          <w:rFonts w:ascii="Courier New" w:eastAsia="Courier New" w:hAnsi="Courier New" w:cs="Courier New"/>
        </w:rPr>
      </w:pPr>
      <w:r>
        <w:rPr>
          <w:rFonts w:ascii="Courier New" w:eastAsia="Courier New" w:hAnsi="Courier New" w:cs="Courier New"/>
        </w:rPr>
        <w:t>Por último, el</w:t>
      </w:r>
      <w:r w:rsidRPr="2FC18ADE">
        <w:rPr>
          <w:rFonts w:ascii="Courier New" w:eastAsia="Courier New" w:hAnsi="Courier New" w:cs="Courier New"/>
        </w:rPr>
        <w:t xml:space="preserve"> </w:t>
      </w:r>
      <w:r w:rsidR="00515F3A">
        <w:rPr>
          <w:rFonts w:ascii="Courier New" w:eastAsia="Courier New" w:hAnsi="Courier New" w:cs="Courier New"/>
        </w:rPr>
        <w:t>b</w:t>
      </w:r>
      <w:r w:rsidR="20CEF0DB" w:rsidRPr="2FC18ADE">
        <w:rPr>
          <w:rFonts w:ascii="Courier New" w:eastAsia="Courier New" w:hAnsi="Courier New" w:cs="Courier New"/>
        </w:rPr>
        <w:t>oletín N°</w:t>
      </w:r>
      <w:r w:rsidR="00515F3A">
        <w:rPr>
          <w:rFonts w:ascii="Courier New" w:eastAsia="Courier New" w:hAnsi="Courier New" w:cs="Courier New"/>
        </w:rPr>
        <w:t xml:space="preserve"> </w:t>
      </w:r>
      <w:r w:rsidR="20CEF0DB" w:rsidRPr="2FC18ADE">
        <w:rPr>
          <w:rFonts w:ascii="Courier New" w:eastAsia="Courier New" w:hAnsi="Courier New" w:cs="Courier New"/>
        </w:rPr>
        <w:t>16593-06</w:t>
      </w:r>
      <w:r w:rsidR="00BC6D5E" w:rsidRPr="2FC18ADE">
        <w:rPr>
          <w:rFonts w:ascii="Courier New" w:eastAsia="Courier New" w:hAnsi="Courier New" w:cs="Courier New"/>
        </w:rPr>
        <w:t xml:space="preserve">, también de enero de 2024, </w:t>
      </w:r>
      <w:r w:rsidR="5566DB20" w:rsidRPr="2FC18ADE">
        <w:rPr>
          <w:rFonts w:ascii="Courier New" w:eastAsia="Courier New" w:hAnsi="Courier New" w:cs="Courier New"/>
        </w:rPr>
        <w:t xml:space="preserve">patrocinado por las </w:t>
      </w:r>
      <w:r w:rsidR="434165DA" w:rsidRPr="2FC18ADE">
        <w:rPr>
          <w:rFonts w:ascii="Courier New" w:eastAsia="Courier New" w:hAnsi="Courier New" w:cs="Courier New"/>
        </w:rPr>
        <w:t>diputadas</w:t>
      </w:r>
      <w:r w:rsidR="004F021C">
        <w:rPr>
          <w:rFonts w:ascii="Courier New" w:eastAsia="Courier New" w:hAnsi="Courier New" w:cs="Courier New"/>
        </w:rPr>
        <w:t xml:space="preserve"> </w:t>
      </w:r>
      <w:r w:rsidR="004F021C" w:rsidRPr="004F021C">
        <w:rPr>
          <w:rFonts w:ascii="Courier New" w:eastAsia="Courier New" w:hAnsi="Courier New" w:cs="Courier New"/>
        </w:rPr>
        <w:t>Mónica Arce Castro, Viviana Delgado Riquelme, Karen Medina Vásquez, Joanna Pérez Olea</w:t>
      </w:r>
      <w:r w:rsidR="00195221">
        <w:rPr>
          <w:rFonts w:ascii="Courier New" w:eastAsia="Courier New" w:hAnsi="Courier New" w:cs="Courier New"/>
        </w:rPr>
        <w:t xml:space="preserve"> y los diputados</w:t>
      </w:r>
      <w:r w:rsidR="004F021C" w:rsidRPr="004F021C">
        <w:rPr>
          <w:rFonts w:ascii="Courier New" w:eastAsia="Courier New" w:hAnsi="Courier New" w:cs="Courier New"/>
        </w:rPr>
        <w:t xml:space="preserve"> Juan Carlos Beltrán Silva, Luis Felipe Camaño Cárdenas, Eduardo Durán Salinas, Tomás Lagomarsino Guzmán, Rubén Oyarzo Figueroa y Sebastián Videla Castillo</w:t>
      </w:r>
      <w:r w:rsidR="00D75E4A">
        <w:rPr>
          <w:rFonts w:ascii="Courier New" w:eastAsia="Courier New" w:hAnsi="Courier New" w:cs="Courier New"/>
        </w:rPr>
        <w:t xml:space="preserve">, propuso </w:t>
      </w:r>
      <w:r w:rsidR="008E0B0B" w:rsidRPr="2FC18ADE">
        <w:rPr>
          <w:rFonts w:ascii="Courier New" w:eastAsia="Courier New" w:hAnsi="Courier New" w:cs="Courier New"/>
        </w:rPr>
        <w:t xml:space="preserve">la inhabilitación para </w:t>
      </w:r>
      <w:r w:rsidR="00F40DCF" w:rsidRPr="2FC18ADE">
        <w:rPr>
          <w:rFonts w:ascii="Courier New" w:eastAsia="Courier New" w:hAnsi="Courier New" w:cs="Courier New"/>
        </w:rPr>
        <w:t xml:space="preserve">realizar lobby de </w:t>
      </w:r>
      <w:r w:rsidR="002E7143">
        <w:rPr>
          <w:rFonts w:ascii="Courier New" w:eastAsia="Courier New" w:hAnsi="Courier New" w:cs="Courier New"/>
        </w:rPr>
        <w:t xml:space="preserve">las y </w:t>
      </w:r>
      <w:r w:rsidR="00F40DCF" w:rsidRPr="2FC18ADE">
        <w:rPr>
          <w:rFonts w:ascii="Courier New" w:eastAsia="Courier New" w:hAnsi="Courier New" w:cs="Courier New"/>
        </w:rPr>
        <w:t>los sujetos pasivos por un</w:t>
      </w:r>
      <w:r w:rsidR="00AA7B15">
        <w:rPr>
          <w:rFonts w:ascii="Courier New" w:eastAsia="Courier New" w:hAnsi="Courier New" w:cs="Courier New"/>
        </w:rPr>
        <w:t xml:space="preserve"> determinado</w:t>
      </w:r>
      <w:r w:rsidR="00F40DCF" w:rsidRPr="2FC18ADE">
        <w:rPr>
          <w:rFonts w:ascii="Courier New" w:eastAsia="Courier New" w:hAnsi="Courier New" w:cs="Courier New"/>
        </w:rPr>
        <w:t xml:space="preserve"> lapso de tiempo</w:t>
      </w:r>
      <w:r w:rsidR="00AA7B15">
        <w:rPr>
          <w:rFonts w:ascii="Courier New" w:eastAsia="Courier New" w:hAnsi="Courier New" w:cs="Courier New"/>
        </w:rPr>
        <w:t>,</w:t>
      </w:r>
      <w:r w:rsidR="00F40DCF" w:rsidRPr="2FC18ADE">
        <w:rPr>
          <w:rFonts w:ascii="Courier New" w:eastAsia="Courier New" w:hAnsi="Courier New" w:cs="Courier New"/>
        </w:rPr>
        <w:t xml:space="preserve"> luego de haber </w:t>
      </w:r>
      <w:r w:rsidR="00695C9E" w:rsidRPr="2FC18ADE">
        <w:rPr>
          <w:rFonts w:ascii="Courier New" w:eastAsia="Courier New" w:hAnsi="Courier New" w:cs="Courier New"/>
        </w:rPr>
        <w:t xml:space="preserve">cesado en sus funciones. </w:t>
      </w:r>
    </w:p>
    <w:p w14:paraId="08FA8DBA" w14:textId="025E2519" w:rsidR="51F8408E" w:rsidRPr="003A24F1" w:rsidRDefault="004F021C" w:rsidP="00E95C42">
      <w:pPr>
        <w:spacing w:before="120" w:after="120" w:line="276" w:lineRule="auto"/>
        <w:ind w:left="2832" w:firstLine="708"/>
        <w:jc w:val="both"/>
        <w:rPr>
          <w:rFonts w:ascii="Courier New" w:eastAsia="Courier New" w:hAnsi="Courier New" w:cs="Courier New"/>
        </w:rPr>
      </w:pPr>
      <w:r>
        <w:rPr>
          <w:rFonts w:ascii="Courier New" w:eastAsia="Courier New" w:hAnsi="Courier New" w:cs="Courier New"/>
        </w:rPr>
        <w:t xml:space="preserve">Todas estas iniciativas fueron </w:t>
      </w:r>
      <w:r w:rsidR="005174E1">
        <w:rPr>
          <w:rFonts w:ascii="Courier New" w:eastAsia="Courier New" w:hAnsi="Courier New" w:cs="Courier New"/>
        </w:rPr>
        <w:t xml:space="preserve">analizadas como </w:t>
      </w:r>
      <w:r>
        <w:rPr>
          <w:rFonts w:ascii="Courier New" w:eastAsia="Courier New" w:hAnsi="Courier New" w:cs="Courier New"/>
        </w:rPr>
        <w:t>insumos relevantes y aportes muy valiosos para la elaboración del presente proyecto de ley.</w:t>
      </w:r>
    </w:p>
    <w:p w14:paraId="50F5C7E4" w14:textId="70C1E0C8" w:rsidR="2D5CBE30" w:rsidRPr="003A24F1" w:rsidRDefault="2D5CBE30" w:rsidP="004668BF">
      <w:pPr>
        <w:pStyle w:val="Ttulo1"/>
      </w:pPr>
      <w:r w:rsidRPr="00125273">
        <w:t>CONTENIDO</w:t>
      </w:r>
      <w:r w:rsidRPr="003A24F1">
        <w:t xml:space="preserve"> DEL PROYECTO</w:t>
      </w:r>
    </w:p>
    <w:p w14:paraId="4131E0D0" w14:textId="47813D21" w:rsidR="7A7069D7" w:rsidRPr="003A24F1" w:rsidRDefault="7A7069D7" w:rsidP="008A7056">
      <w:pPr>
        <w:spacing w:before="120" w:after="120" w:line="276" w:lineRule="auto"/>
        <w:ind w:left="2820" w:firstLine="708"/>
        <w:jc w:val="both"/>
        <w:rPr>
          <w:rFonts w:ascii="Courier New" w:eastAsia="Courier New" w:hAnsi="Courier New" w:cs="Courier New"/>
        </w:rPr>
      </w:pPr>
      <w:r w:rsidRPr="003A24F1">
        <w:rPr>
          <w:rFonts w:ascii="Courier New" w:eastAsia="Courier New" w:hAnsi="Courier New" w:cs="Courier New"/>
        </w:rPr>
        <w:t xml:space="preserve">El proyecto de ley que someto a vuestra consideración </w:t>
      </w:r>
      <w:r w:rsidR="007A5B85">
        <w:rPr>
          <w:rFonts w:ascii="Courier New" w:eastAsia="Courier New" w:hAnsi="Courier New" w:cs="Courier New"/>
        </w:rPr>
        <w:t>moderniza la regulación del</w:t>
      </w:r>
      <w:r w:rsidRPr="003A24F1">
        <w:rPr>
          <w:rFonts w:ascii="Courier New" w:eastAsia="Courier New" w:hAnsi="Courier New" w:cs="Courier New"/>
        </w:rPr>
        <w:t xml:space="preserve"> lobby y las gestiones que representen intereses particulares ante las </w:t>
      </w:r>
      <w:r w:rsidR="455E49AF" w:rsidRPr="003A24F1">
        <w:rPr>
          <w:rFonts w:ascii="Courier New" w:eastAsia="Courier New" w:hAnsi="Courier New" w:cs="Courier New"/>
        </w:rPr>
        <w:t>autoridades</w:t>
      </w:r>
      <w:r w:rsidR="00155794">
        <w:rPr>
          <w:rFonts w:ascii="Courier New" w:eastAsia="Courier New" w:hAnsi="Courier New" w:cs="Courier New"/>
        </w:rPr>
        <w:t xml:space="preserve">, funcionarias </w:t>
      </w:r>
      <w:r w:rsidR="455E49AF" w:rsidRPr="003A24F1">
        <w:rPr>
          <w:rFonts w:ascii="Courier New" w:eastAsia="Courier New" w:hAnsi="Courier New" w:cs="Courier New"/>
        </w:rPr>
        <w:t>y funcionarios.</w:t>
      </w:r>
    </w:p>
    <w:p w14:paraId="6FAF6149" w14:textId="62F27AF1" w:rsidR="7A7069D7" w:rsidRDefault="7A7069D7" w:rsidP="008A7056">
      <w:pPr>
        <w:spacing w:before="120" w:after="120" w:line="276" w:lineRule="auto"/>
        <w:ind w:left="2820" w:firstLine="708"/>
        <w:jc w:val="both"/>
        <w:rPr>
          <w:rFonts w:ascii="Courier New" w:eastAsia="Courier New" w:hAnsi="Courier New" w:cs="Courier New"/>
        </w:rPr>
      </w:pPr>
      <w:r w:rsidRPr="003A24F1">
        <w:rPr>
          <w:rFonts w:ascii="Courier New" w:eastAsia="Courier New" w:hAnsi="Courier New" w:cs="Courier New"/>
        </w:rPr>
        <w:t>De acuerdo con lo señalado en los fundamentos de</w:t>
      </w:r>
      <w:r w:rsidR="004A56FB">
        <w:rPr>
          <w:rFonts w:ascii="Courier New" w:eastAsia="Courier New" w:hAnsi="Courier New" w:cs="Courier New"/>
        </w:rPr>
        <w:t>l presente</w:t>
      </w:r>
      <w:r w:rsidRPr="003A24F1">
        <w:rPr>
          <w:rFonts w:ascii="Courier New" w:eastAsia="Courier New" w:hAnsi="Courier New" w:cs="Courier New"/>
        </w:rPr>
        <w:t xml:space="preserve"> proyecto de ley, a continuación, se describen</w:t>
      </w:r>
      <w:r w:rsidR="00F25172">
        <w:rPr>
          <w:rFonts w:ascii="Courier New" w:eastAsia="Courier New" w:hAnsi="Courier New" w:cs="Courier New"/>
        </w:rPr>
        <w:t xml:space="preserve"> sus principales contenidos.</w:t>
      </w:r>
    </w:p>
    <w:p w14:paraId="4C541107" w14:textId="7227C241" w:rsidR="003E5A20" w:rsidRPr="002A040F" w:rsidRDefault="2897105B" w:rsidP="00E95C42">
      <w:pPr>
        <w:pStyle w:val="Ttulo2"/>
      </w:pPr>
      <w:r w:rsidRPr="004E76A0">
        <w:t>Ampliación</w:t>
      </w:r>
      <w:r>
        <w:t xml:space="preserve"> del concepto de lobby y</w:t>
      </w:r>
      <w:r w:rsidR="00125273">
        <w:t xml:space="preserve"> </w:t>
      </w:r>
      <w:r>
        <w:t>el ámbito de aplicación de la ley</w:t>
      </w:r>
    </w:p>
    <w:p w14:paraId="153176C5" w14:textId="77777777" w:rsidR="00F10161" w:rsidRPr="003A24F1" w:rsidRDefault="7365EF5C" w:rsidP="008A7056">
      <w:pPr>
        <w:spacing w:before="120" w:after="120" w:line="276" w:lineRule="auto"/>
        <w:ind w:left="2820" w:firstLine="708"/>
        <w:jc w:val="both"/>
        <w:rPr>
          <w:rFonts w:ascii="Courier New" w:eastAsia="Courier New" w:hAnsi="Courier New" w:cs="Courier New"/>
        </w:rPr>
      </w:pPr>
      <w:r w:rsidRPr="003A24F1">
        <w:rPr>
          <w:rFonts w:ascii="Courier New" w:eastAsia="Courier New" w:hAnsi="Courier New" w:cs="Courier New"/>
        </w:rPr>
        <w:t>El proyecto incorpora vari</w:t>
      </w:r>
      <w:r w:rsidR="39DF7692" w:rsidRPr="003A24F1">
        <w:rPr>
          <w:rFonts w:ascii="Courier New" w:eastAsia="Courier New" w:hAnsi="Courier New" w:cs="Courier New"/>
        </w:rPr>
        <w:t>os cambios que amplían la definición de lobby y extienden el ámbito de aplicación de la ley.</w:t>
      </w:r>
    </w:p>
    <w:p w14:paraId="15979DD4" w14:textId="44E06864" w:rsidR="00125F6D" w:rsidRPr="003A24F1" w:rsidRDefault="43C8285C" w:rsidP="008A7056">
      <w:pPr>
        <w:spacing w:before="120" w:after="120" w:line="276" w:lineRule="auto"/>
        <w:ind w:left="2820" w:firstLine="708"/>
        <w:jc w:val="both"/>
        <w:rPr>
          <w:rFonts w:ascii="Courier New" w:eastAsia="Courier New" w:hAnsi="Courier New" w:cs="Courier New"/>
        </w:rPr>
      </w:pPr>
      <w:r w:rsidRPr="003A24F1">
        <w:rPr>
          <w:rFonts w:ascii="Courier New" w:eastAsia="Courier New" w:hAnsi="Courier New" w:cs="Courier New"/>
        </w:rPr>
        <w:t xml:space="preserve">En </w:t>
      </w:r>
      <w:r w:rsidR="3134DFBE" w:rsidRPr="003A24F1">
        <w:rPr>
          <w:rFonts w:ascii="Courier New" w:eastAsia="Courier New" w:hAnsi="Courier New" w:cs="Courier New"/>
        </w:rPr>
        <w:t xml:space="preserve">cuanto a </w:t>
      </w:r>
      <w:r w:rsidRPr="003A24F1">
        <w:rPr>
          <w:rFonts w:ascii="Courier New" w:eastAsia="Courier New" w:hAnsi="Courier New" w:cs="Courier New"/>
        </w:rPr>
        <w:t>la definición de lobby</w:t>
      </w:r>
      <w:r w:rsidR="3134DFBE" w:rsidRPr="003A24F1">
        <w:rPr>
          <w:rFonts w:ascii="Courier New" w:eastAsia="Courier New" w:hAnsi="Courier New" w:cs="Courier New"/>
        </w:rPr>
        <w:t>,</w:t>
      </w:r>
      <w:r w:rsidRPr="003A24F1">
        <w:rPr>
          <w:rFonts w:ascii="Courier New" w:eastAsia="Courier New" w:hAnsi="Courier New" w:cs="Courier New"/>
        </w:rPr>
        <w:t xml:space="preserve"> se aclara que las acciones de intermediación </w:t>
      </w:r>
      <w:r w:rsidR="34E6FD55" w:rsidRPr="003A24F1">
        <w:rPr>
          <w:rFonts w:ascii="Courier New" w:eastAsia="Courier New" w:hAnsi="Courier New" w:cs="Courier New"/>
        </w:rPr>
        <w:t>realizadas por un</w:t>
      </w:r>
      <w:r w:rsidR="00665E7A">
        <w:rPr>
          <w:rFonts w:ascii="Courier New" w:eastAsia="Courier New" w:hAnsi="Courier New" w:cs="Courier New"/>
        </w:rPr>
        <w:t>a o un</w:t>
      </w:r>
      <w:r w:rsidR="34E6FD55" w:rsidRPr="003A24F1">
        <w:rPr>
          <w:rFonts w:ascii="Courier New" w:eastAsia="Courier New" w:hAnsi="Courier New" w:cs="Courier New"/>
        </w:rPr>
        <w:t xml:space="preserve"> sujeto para facilitar una audiencia </w:t>
      </w:r>
      <w:r w:rsidRPr="003A24F1">
        <w:rPr>
          <w:rFonts w:ascii="Courier New" w:eastAsia="Courier New" w:hAnsi="Courier New" w:cs="Courier New"/>
        </w:rPr>
        <w:t>u otro tipo de contacto con un</w:t>
      </w:r>
      <w:r w:rsidR="00665E7A">
        <w:rPr>
          <w:rFonts w:ascii="Courier New" w:eastAsia="Courier New" w:hAnsi="Courier New" w:cs="Courier New"/>
        </w:rPr>
        <w:t>a o un</w:t>
      </w:r>
      <w:r w:rsidRPr="003A24F1">
        <w:rPr>
          <w:rFonts w:ascii="Courier New" w:eastAsia="Courier New" w:hAnsi="Courier New" w:cs="Courier New"/>
        </w:rPr>
        <w:t xml:space="preserve"> sujeto pasivo </w:t>
      </w:r>
      <w:r w:rsidR="36B842C4" w:rsidRPr="003A24F1">
        <w:rPr>
          <w:rFonts w:ascii="Courier New" w:eastAsia="Courier New" w:hAnsi="Courier New" w:cs="Courier New"/>
        </w:rPr>
        <w:t xml:space="preserve">también </w:t>
      </w:r>
      <w:r w:rsidRPr="003A24F1">
        <w:rPr>
          <w:rFonts w:ascii="Courier New" w:eastAsia="Courier New" w:hAnsi="Courier New" w:cs="Courier New"/>
        </w:rPr>
        <w:t>const</w:t>
      </w:r>
      <w:r w:rsidR="0AB69499" w:rsidRPr="003A24F1">
        <w:rPr>
          <w:rFonts w:ascii="Courier New" w:eastAsia="Courier New" w:hAnsi="Courier New" w:cs="Courier New"/>
        </w:rPr>
        <w:t xml:space="preserve">ituyen lobby. </w:t>
      </w:r>
    </w:p>
    <w:p w14:paraId="1D9936A4" w14:textId="3BD632A4" w:rsidR="00FC00E9" w:rsidRPr="003A24F1" w:rsidRDefault="36B842C4" w:rsidP="008A7056">
      <w:pPr>
        <w:spacing w:before="120" w:after="120" w:line="276" w:lineRule="auto"/>
        <w:ind w:left="2820" w:firstLine="708"/>
        <w:jc w:val="both"/>
        <w:rPr>
          <w:rFonts w:ascii="Courier New" w:eastAsia="Courier New" w:hAnsi="Courier New" w:cs="Courier New"/>
        </w:rPr>
      </w:pPr>
      <w:r w:rsidRPr="003A24F1">
        <w:rPr>
          <w:rFonts w:ascii="Courier New" w:eastAsia="Courier New" w:hAnsi="Courier New" w:cs="Courier New"/>
        </w:rPr>
        <w:t>Además, se amplía el listado de decisiones de las autoridades que constituyen lobby,</w:t>
      </w:r>
      <w:r w:rsidR="2FE0789C" w:rsidRPr="003A24F1">
        <w:rPr>
          <w:rFonts w:ascii="Courier New" w:eastAsia="Courier New" w:hAnsi="Courier New" w:cs="Courier New"/>
        </w:rPr>
        <w:t xml:space="preserve"> </w:t>
      </w:r>
      <w:r w:rsidRPr="003A24F1">
        <w:rPr>
          <w:rFonts w:ascii="Courier New" w:eastAsia="Courier New" w:hAnsi="Courier New" w:cs="Courier New"/>
        </w:rPr>
        <w:t xml:space="preserve">incluyendo </w:t>
      </w:r>
      <w:r w:rsidR="2FE0789C" w:rsidRPr="003A24F1">
        <w:rPr>
          <w:rFonts w:ascii="Courier New" w:eastAsia="Courier New" w:hAnsi="Courier New" w:cs="Courier New"/>
        </w:rPr>
        <w:t xml:space="preserve">la hipótesis de la designación o aprobación de nombramientos de personas para cargos públicos en los que intervenga el Senado o la Cámara de </w:t>
      </w:r>
      <w:r w:rsidR="5D0583FA" w:rsidRPr="003A24F1">
        <w:rPr>
          <w:rFonts w:ascii="Courier New" w:eastAsia="Courier New" w:hAnsi="Courier New" w:cs="Courier New"/>
        </w:rPr>
        <w:t xml:space="preserve">Diputadas y </w:t>
      </w:r>
      <w:r w:rsidR="2FE0789C" w:rsidRPr="003A24F1">
        <w:rPr>
          <w:rFonts w:ascii="Courier New" w:eastAsia="Courier New" w:hAnsi="Courier New" w:cs="Courier New"/>
        </w:rPr>
        <w:t>Diputados</w:t>
      </w:r>
      <w:r w:rsidR="00CE0D43">
        <w:rPr>
          <w:rFonts w:ascii="Courier New" w:eastAsia="Courier New" w:hAnsi="Courier New" w:cs="Courier New"/>
        </w:rPr>
        <w:t>.</w:t>
      </w:r>
    </w:p>
    <w:p w14:paraId="4D915902" w14:textId="77777777" w:rsidR="004F021C" w:rsidRDefault="2FE0789C" w:rsidP="008A7056">
      <w:pPr>
        <w:spacing w:before="120" w:after="120" w:line="276" w:lineRule="auto"/>
        <w:ind w:left="2820" w:firstLine="708"/>
        <w:jc w:val="both"/>
        <w:rPr>
          <w:rFonts w:ascii="Courier New" w:eastAsia="Courier New" w:hAnsi="Courier New" w:cs="Courier New"/>
        </w:rPr>
      </w:pPr>
      <w:r w:rsidRPr="003A24F1">
        <w:rPr>
          <w:rFonts w:ascii="Courier New" w:eastAsia="Courier New" w:hAnsi="Courier New" w:cs="Courier New"/>
        </w:rPr>
        <w:t xml:space="preserve">Finalmente, </w:t>
      </w:r>
      <w:r w:rsidR="17519153" w:rsidRPr="003A24F1">
        <w:rPr>
          <w:rFonts w:ascii="Courier New" w:eastAsia="Courier New" w:hAnsi="Courier New" w:cs="Courier New"/>
        </w:rPr>
        <w:t xml:space="preserve">se ajusta </w:t>
      </w:r>
      <w:r w:rsidRPr="003A24F1">
        <w:rPr>
          <w:rFonts w:ascii="Courier New" w:eastAsia="Courier New" w:hAnsi="Courier New" w:cs="Courier New"/>
        </w:rPr>
        <w:t>el catálogo de excepciones a</w:t>
      </w:r>
      <w:r w:rsidR="3CF946C2" w:rsidRPr="003A24F1">
        <w:rPr>
          <w:rFonts w:ascii="Courier New" w:eastAsia="Courier New" w:hAnsi="Courier New" w:cs="Courier New"/>
        </w:rPr>
        <w:t xml:space="preserve"> la aplicación de la</w:t>
      </w:r>
      <w:r w:rsidR="17519153" w:rsidRPr="003A24F1">
        <w:rPr>
          <w:rFonts w:ascii="Courier New" w:eastAsia="Courier New" w:hAnsi="Courier New" w:cs="Courier New"/>
        </w:rPr>
        <w:t xml:space="preserve"> </w:t>
      </w:r>
      <w:r w:rsidR="4C289F13" w:rsidRPr="003A24F1">
        <w:rPr>
          <w:rFonts w:ascii="Courier New" w:eastAsia="Courier New" w:hAnsi="Courier New" w:cs="Courier New"/>
        </w:rPr>
        <w:t>l</w:t>
      </w:r>
      <w:r w:rsidR="17519153" w:rsidRPr="003A24F1">
        <w:rPr>
          <w:rFonts w:ascii="Courier New" w:eastAsia="Courier New" w:hAnsi="Courier New" w:cs="Courier New"/>
        </w:rPr>
        <w:t>ey</w:t>
      </w:r>
      <w:r w:rsidR="007A5B85">
        <w:rPr>
          <w:rFonts w:ascii="Courier New" w:eastAsia="Courier New" w:hAnsi="Courier New" w:cs="Courier New"/>
        </w:rPr>
        <w:t xml:space="preserve">. </w:t>
      </w:r>
    </w:p>
    <w:p w14:paraId="3B85C830" w14:textId="0F3C6EE7" w:rsidR="004F021C" w:rsidRDefault="00E97134" w:rsidP="008A7056">
      <w:pPr>
        <w:spacing w:before="120" w:after="120" w:line="276" w:lineRule="auto"/>
        <w:ind w:left="2820" w:firstLine="708"/>
        <w:jc w:val="both"/>
        <w:rPr>
          <w:rFonts w:ascii="Courier New" w:eastAsia="Courier New" w:hAnsi="Courier New" w:cs="Courier New"/>
        </w:rPr>
      </w:pPr>
      <w:r>
        <w:rPr>
          <w:rFonts w:ascii="Courier New" w:eastAsia="Courier New" w:hAnsi="Courier New" w:cs="Courier New"/>
        </w:rPr>
        <w:t>Por u</w:t>
      </w:r>
      <w:r w:rsidR="006906C6">
        <w:rPr>
          <w:rFonts w:ascii="Courier New" w:eastAsia="Courier New" w:hAnsi="Courier New" w:cs="Courier New"/>
        </w:rPr>
        <w:t>na parte,</w:t>
      </w:r>
      <w:r w:rsidR="00C76B27">
        <w:rPr>
          <w:rFonts w:ascii="Courier New" w:eastAsia="Courier New" w:hAnsi="Courier New" w:cs="Courier New"/>
        </w:rPr>
        <w:t xml:space="preserve"> se</w:t>
      </w:r>
      <w:r w:rsidR="004F021C">
        <w:rPr>
          <w:rFonts w:ascii="Courier New" w:eastAsia="Courier New" w:hAnsi="Courier New" w:cs="Courier New"/>
        </w:rPr>
        <w:t xml:space="preserve"> acotan </w:t>
      </w:r>
      <w:r w:rsidR="00937521">
        <w:rPr>
          <w:rFonts w:ascii="Courier New" w:eastAsia="Courier New" w:hAnsi="Courier New" w:cs="Courier New"/>
        </w:rPr>
        <w:t xml:space="preserve">las </w:t>
      </w:r>
      <w:r w:rsidR="004F021C">
        <w:rPr>
          <w:rFonts w:ascii="Courier New" w:eastAsia="Courier New" w:hAnsi="Courier New" w:cs="Courier New"/>
        </w:rPr>
        <w:t>actuales excepciones para dar mayor cobertura a la ley. P</w:t>
      </w:r>
      <w:r w:rsidR="007A5B85">
        <w:rPr>
          <w:rFonts w:ascii="Courier New" w:eastAsia="Courier New" w:hAnsi="Courier New" w:cs="Courier New"/>
        </w:rPr>
        <w:t>or ejemplo,</w:t>
      </w:r>
      <w:r w:rsidR="3CF946C2" w:rsidRPr="003A24F1">
        <w:rPr>
          <w:rFonts w:ascii="Courier New" w:eastAsia="Courier New" w:hAnsi="Courier New" w:cs="Courier New"/>
        </w:rPr>
        <w:t xml:space="preserve"> </w:t>
      </w:r>
      <w:r w:rsidR="009266B2">
        <w:rPr>
          <w:rFonts w:ascii="Courier New" w:eastAsia="Courier New" w:hAnsi="Courier New" w:cs="Courier New"/>
        </w:rPr>
        <w:t>s</w:t>
      </w:r>
      <w:r w:rsidR="17519153" w:rsidRPr="003A24F1">
        <w:rPr>
          <w:rFonts w:ascii="Courier New" w:eastAsia="Courier New" w:hAnsi="Courier New" w:cs="Courier New"/>
        </w:rPr>
        <w:t>e</w:t>
      </w:r>
      <w:r w:rsidR="3CF946C2" w:rsidRPr="003A24F1">
        <w:rPr>
          <w:rFonts w:ascii="Courier New" w:eastAsia="Courier New" w:hAnsi="Courier New" w:cs="Courier New"/>
        </w:rPr>
        <w:t xml:space="preserve"> elimina la excepción de las invitaciones que se extiendan a funcionari</w:t>
      </w:r>
      <w:r w:rsidR="00A368D6">
        <w:rPr>
          <w:rFonts w:ascii="Courier New" w:eastAsia="Courier New" w:hAnsi="Courier New" w:cs="Courier New"/>
        </w:rPr>
        <w:t>a</w:t>
      </w:r>
      <w:r w:rsidR="3CF946C2" w:rsidRPr="003A24F1">
        <w:rPr>
          <w:rFonts w:ascii="Courier New" w:eastAsia="Courier New" w:hAnsi="Courier New" w:cs="Courier New"/>
        </w:rPr>
        <w:t>s</w:t>
      </w:r>
      <w:r w:rsidR="00A368D6">
        <w:rPr>
          <w:rFonts w:ascii="Courier New" w:eastAsia="Courier New" w:hAnsi="Courier New" w:cs="Courier New"/>
        </w:rPr>
        <w:t xml:space="preserve"> o funcionarios</w:t>
      </w:r>
      <w:r w:rsidR="3CF946C2" w:rsidRPr="003A24F1">
        <w:rPr>
          <w:rFonts w:ascii="Courier New" w:eastAsia="Courier New" w:hAnsi="Courier New" w:cs="Courier New"/>
        </w:rPr>
        <w:t xml:space="preserve"> de órganos del Estado</w:t>
      </w:r>
      <w:r w:rsidR="004F021C">
        <w:rPr>
          <w:rFonts w:ascii="Courier New" w:eastAsia="Courier New" w:hAnsi="Courier New" w:cs="Courier New"/>
        </w:rPr>
        <w:t>, las que ahora deberán registrarse</w:t>
      </w:r>
      <w:r w:rsidR="007A5B85">
        <w:rPr>
          <w:rFonts w:ascii="Courier New" w:eastAsia="Courier New" w:hAnsi="Courier New" w:cs="Courier New"/>
        </w:rPr>
        <w:t xml:space="preserve">. </w:t>
      </w:r>
    </w:p>
    <w:p w14:paraId="38F60EE8" w14:textId="6A8C0013" w:rsidR="003E5A20" w:rsidRPr="003A24F1" w:rsidRDefault="004F021C" w:rsidP="008A7056">
      <w:pPr>
        <w:spacing w:before="120" w:after="120" w:line="276" w:lineRule="auto"/>
        <w:ind w:left="2820" w:firstLine="708"/>
        <w:jc w:val="both"/>
        <w:rPr>
          <w:rFonts w:ascii="Courier New" w:eastAsia="Courier New" w:hAnsi="Courier New" w:cs="Courier New"/>
        </w:rPr>
      </w:pPr>
      <w:r>
        <w:rPr>
          <w:rFonts w:ascii="Courier New" w:eastAsia="Courier New" w:hAnsi="Courier New" w:cs="Courier New"/>
        </w:rPr>
        <w:t>Por otr</w:t>
      </w:r>
      <w:r w:rsidR="002E0C02">
        <w:rPr>
          <w:rFonts w:ascii="Courier New" w:eastAsia="Courier New" w:hAnsi="Courier New" w:cs="Courier New"/>
        </w:rPr>
        <w:t>a</w:t>
      </w:r>
      <w:r>
        <w:rPr>
          <w:rFonts w:ascii="Courier New" w:eastAsia="Courier New" w:hAnsi="Courier New" w:cs="Courier New"/>
        </w:rPr>
        <w:t xml:space="preserve"> </w:t>
      </w:r>
      <w:r w:rsidR="002E0C02">
        <w:rPr>
          <w:rFonts w:ascii="Courier New" w:eastAsia="Courier New" w:hAnsi="Courier New" w:cs="Courier New"/>
        </w:rPr>
        <w:t>parte</w:t>
      </w:r>
      <w:r w:rsidR="007A5B85">
        <w:rPr>
          <w:rFonts w:ascii="Courier New" w:eastAsia="Courier New" w:hAnsi="Courier New" w:cs="Courier New"/>
        </w:rPr>
        <w:t>,</w:t>
      </w:r>
      <w:r w:rsidR="17519153" w:rsidRPr="003A24F1">
        <w:rPr>
          <w:rFonts w:ascii="Courier New" w:eastAsia="Courier New" w:hAnsi="Courier New" w:cs="Courier New"/>
        </w:rPr>
        <w:t xml:space="preserve"> </w:t>
      </w:r>
      <w:r w:rsidR="3CF946C2" w:rsidRPr="003A24F1">
        <w:rPr>
          <w:rFonts w:ascii="Courier New" w:eastAsia="Courier New" w:hAnsi="Courier New" w:cs="Courier New"/>
        </w:rPr>
        <w:t xml:space="preserve">se exceptúan expresamente las comunicaciones </w:t>
      </w:r>
      <w:r w:rsidR="006823C8">
        <w:rPr>
          <w:rFonts w:ascii="Courier New" w:eastAsia="Courier New" w:hAnsi="Courier New" w:cs="Courier New"/>
        </w:rPr>
        <w:t xml:space="preserve">que no constituyen lobby bajo la ley actual, como son </w:t>
      </w:r>
      <w:r w:rsidR="00060001">
        <w:rPr>
          <w:rFonts w:ascii="Courier New" w:eastAsia="Courier New" w:hAnsi="Courier New" w:cs="Courier New"/>
        </w:rPr>
        <w:t>aquel</w:t>
      </w:r>
      <w:r w:rsidR="006823C8">
        <w:rPr>
          <w:rFonts w:ascii="Courier New" w:eastAsia="Courier New" w:hAnsi="Courier New" w:cs="Courier New"/>
        </w:rPr>
        <w:t xml:space="preserve">las sostenidas </w:t>
      </w:r>
      <w:r w:rsidR="3CF946C2" w:rsidRPr="003A24F1">
        <w:rPr>
          <w:rFonts w:ascii="Courier New" w:eastAsia="Courier New" w:hAnsi="Courier New" w:cs="Courier New"/>
        </w:rPr>
        <w:t>entre sujetos pasivos en el ejercicio de sus funciones</w:t>
      </w:r>
      <w:r w:rsidR="007A5B85">
        <w:rPr>
          <w:rFonts w:ascii="Courier New" w:eastAsia="Courier New" w:hAnsi="Courier New" w:cs="Courier New"/>
        </w:rPr>
        <w:t xml:space="preserve"> y</w:t>
      </w:r>
      <w:r w:rsidR="006823C8">
        <w:rPr>
          <w:rFonts w:ascii="Courier New" w:eastAsia="Courier New" w:hAnsi="Courier New" w:cs="Courier New"/>
        </w:rPr>
        <w:t xml:space="preserve"> se excluyen</w:t>
      </w:r>
      <w:r w:rsidR="007A5B85">
        <w:rPr>
          <w:rFonts w:ascii="Courier New" w:eastAsia="Courier New" w:hAnsi="Courier New" w:cs="Courier New"/>
        </w:rPr>
        <w:t xml:space="preserve"> </w:t>
      </w:r>
      <w:r w:rsidR="006906C6">
        <w:rPr>
          <w:rFonts w:ascii="Courier New" w:eastAsia="Courier New" w:hAnsi="Courier New" w:cs="Courier New"/>
        </w:rPr>
        <w:t>d</w:t>
      </w:r>
      <w:r w:rsidR="007A5B85">
        <w:rPr>
          <w:rFonts w:ascii="Courier New" w:eastAsia="Courier New" w:hAnsi="Courier New" w:cs="Courier New"/>
        </w:rPr>
        <w:t>el deber de registro</w:t>
      </w:r>
      <w:r w:rsidR="006823C8">
        <w:rPr>
          <w:rFonts w:ascii="Courier New" w:eastAsia="Courier New" w:hAnsi="Courier New" w:cs="Courier New"/>
        </w:rPr>
        <w:t xml:space="preserve"> </w:t>
      </w:r>
      <w:r w:rsidR="007A5B85">
        <w:rPr>
          <w:rFonts w:ascii="Courier New" w:eastAsia="Courier New" w:hAnsi="Courier New" w:cs="Courier New"/>
        </w:rPr>
        <w:t>l</w:t>
      </w:r>
      <w:r w:rsidR="006823C8">
        <w:rPr>
          <w:rFonts w:ascii="Courier New" w:eastAsia="Courier New" w:hAnsi="Courier New" w:cs="Courier New"/>
        </w:rPr>
        <w:t>os viajes al</w:t>
      </w:r>
      <w:r w:rsidR="007A5B85">
        <w:rPr>
          <w:rFonts w:ascii="Courier New" w:eastAsia="Courier New" w:hAnsi="Courier New" w:cs="Courier New"/>
        </w:rPr>
        <w:t xml:space="preserve"> Congreso Nacional en ejercicio de funciones públicas</w:t>
      </w:r>
      <w:r w:rsidR="3CF946C2" w:rsidRPr="003A24F1">
        <w:rPr>
          <w:rFonts w:ascii="Courier New" w:eastAsia="Courier New" w:hAnsi="Courier New" w:cs="Courier New"/>
        </w:rPr>
        <w:t xml:space="preserve">. </w:t>
      </w:r>
      <w:r w:rsidR="7365EF5C" w:rsidRPr="003A24F1">
        <w:rPr>
          <w:rFonts w:ascii="Courier New" w:eastAsia="Courier New" w:hAnsi="Courier New" w:cs="Courier New"/>
        </w:rPr>
        <w:t xml:space="preserve"> </w:t>
      </w:r>
    </w:p>
    <w:p w14:paraId="1262157D" w14:textId="7784E298" w:rsidR="7899FC9D" w:rsidRPr="00F14ECD" w:rsidRDefault="2897105B" w:rsidP="00E95C42">
      <w:pPr>
        <w:pStyle w:val="Ttulo2"/>
      </w:pPr>
      <w:r w:rsidRPr="08B918A9">
        <w:t>Unificación del concepto de “lobbista” y “</w:t>
      </w:r>
      <w:r w:rsidR="002436E2">
        <w:t xml:space="preserve">gestora o </w:t>
      </w:r>
      <w:r w:rsidRPr="08B918A9">
        <w:t>gestor de interés particular”</w:t>
      </w:r>
    </w:p>
    <w:p w14:paraId="04BD789A" w14:textId="5C4029CC" w:rsidR="00B94196" w:rsidRPr="003A24F1" w:rsidRDefault="3171CE15" w:rsidP="00E95C42">
      <w:pPr>
        <w:spacing w:before="120" w:after="120" w:line="276" w:lineRule="auto"/>
        <w:ind w:left="2880" w:firstLine="709"/>
        <w:jc w:val="both"/>
        <w:rPr>
          <w:rFonts w:ascii="Courier New" w:eastAsia="Courier New" w:hAnsi="Courier New" w:cs="Courier New"/>
          <w:color w:val="000000" w:themeColor="text1"/>
          <w:lang w:val="es"/>
        </w:rPr>
      </w:pPr>
      <w:r w:rsidRPr="003A24F1">
        <w:rPr>
          <w:rFonts w:ascii="Courier New" w:eastAsia="Courier New" w:hAnsi="Courier New" w:cs="Courier New"/>
          <w:color w:val="000000" w:themeColor="text1"/>
          <w:lang w:val="es"/>
        </w:rPr>
        <w:t>El proyecto elimina</w:t>
      </w:r>
      <w:r w:rsidR="670C14E2" w:rsidRPr="003A24F1">
        <w:rPr>
          <w:rFonts w:ascii="Courier New" w:eastAsia="Courier New" w:hAnsi="Courier New" w:cs="Courier New"/>
          <w:color w:val="000000" w:themeColor="text1"/>
          <w:lang w:val="es"/>
        </w:rPr>
        <w:t xml:space="preserve"> la</w:t>
      </w:r>
      <w:r w:rsidRPr="003A24F1">
        <w:rPr>
          <w:rFonts w:ascii="Courier New" w:eastAsia="Courier New" w:hAnsi="Courier New" w:cs="Courier New"/>
          <w:color w:val="000000" w:themeColor="text1"/>
          <w:lang w:val="es"/>
        </w:rPr>
        <w:t xml:space="preserve"> </w:t>
      </w:r>
      <w:r w:rsidR="670C14E2" w:rsidRPr="003A24F1">
        <w:rPr>
          <w:rFonts w:ascii="Courier New" w:eastAsia="Courier New" w:hAnsi="Courier New" w:cs="Courier New"/>
          <w:color w:val="000000" w:themeColor="text1"/>
          <w:lang w:val="es"/>
        </w:rPr>
        <w:t>exigencia de remuneración para calificar a una actividad como lobby</w:t>
      </w:r>
      <w:r w:rsidRPr="003A24F1">
        <w:rPr>
          <w:rFonts w:ascii="Courier New" w:eastAsia="Courier New" w:hAnsi="Courier New" w:cs="Courier New"/>
          <w:color w:val="000000" w:themeColor="text1"/>
          <w:lang w:val="es"/>
        </w:rPr>
        <w:t>.</w:t>
      </w:r>
      <w:r w:rsidR="670C14E2" w:rsidRPr="003A24F1">
        <w:rPr>
          <w:rFonts w:ascii="Courier New" w:eastAsia="Courier New" w:hAnsi="Courier New" w:cs="Courier New"/>
          <w:color w:val="000000" w:themeColor="text1"/>
          <w:lang w:val="es"/>
        </w:rPr>
        <w:t xml:space="preserve"> </w:t>
      </w:r>
      <w:r w:rsidRPr="003A24F1">
        <w:rPr>
          <w:rFonts w:ascii="Courier New" w:eastAsia="Courier New" w:hAnsi="Courier New" w:cs="Courier New"/>
          <w:color w:val="000000" w:themeColor="text1"/>
          <w:lang w:val="es"/>
        </w:rPr>
        <w:t>Producto de esto, se</w:t>
      </w:r>
      <w:r w:rsidR="670C14E2" w:rsidRPr="003A24F1">
        <w:rPr>
          <w:rFonts w:ascii="Courier New" w:eastAsia="Courier New" w:hAnsi="Courier New" w:cs="Courier New"/>
          <w:color w:val="000000" w:themeColor="text1"/>
          <w:lang w:val="es"/>
        </w:rPr>
        <w:t xml:space="preserve"> suprime la distinción entre </w:t>
      </w:r>
      <w:r w:rsidRPr="003A24F1">
        <w:rPr>
          <w:rFonts w:ascii="Courier New" w:eastAsia="Courier New" w:hAnsi="Courier New" w:cs="Courier New"/>
          <w:color w:val="000000" w:themeColor="text1"/>
          <w:lang w:val="es"/>
        </w:rPr>
        <w:t>lobby y gestión de interés particular</w:t>
      </w:r>
      <w:r w:rsidR="670C14E2" w:rsidRPr="003A24F1">
        <w:rPr>
          <w:rFonts w:ascii="Courier New" w:eastAsia="Courier New" w:hAnsi="Courier New" w:cs="Courier New"/>
          <w:color w:val="000000" w:themeColor="text1"/>
          <w:lang w:val="es"/>
        </w:rPr>
        <w:t xml:space="preserve">. En su </w:t>
      </w:r>
      <w:r w:rsidR="764341EB" w:rsidRPr="003A24F1">
        <w:rPr>
          <w:rFonts w:ascii="Courier New" w:eastAsia="Courier New" w:hAnsi="Courier New" w:cs="Courier New"/>
          <w:color w:val="000000" w:themeColor="text1"/>
          <w:lang w:val="es"/>
        </w:rPr>
        <w:t>lugar</w:t>
      </w:r>
      <w:r w:rsidR="670C14E2" w:rsidRPr="003A24F1">
        <w:rPr>
          <w:rFonts w:ascii="Courier New" w:eastAsia="Courier New" w:hAnsi="Courier New" w:cs="Courier New"/>
          <w:color w:val="000000" w:themeColor="text1"/>
          <w:lang w:val="es"/>
        </w:rPr>
        <w:t xml:space="preserve">, </w:t>
      </w:r>
      <w:r w:rsidR="764341EB" w:rsidRPr="003A24F1">
        <w:rPr>
          <w:rFonts w:ascii="Courier New" w:eastAsia="Courier New" w:hAnsi="Courier New" w:cs="Courier New"/>
          <w:color w:val="000000" w:themeColor="text1"/>
          <w:lang w:val="es"/>
        </w:rPr>
        <w:t>se</w:t>
      </w:r>
      <w:r w:rsidR="670C14E2" w:rsidRPr="003A24F1">
        <w:rPr>
          <w:rFonts w:ascii="Courier New" w:eastAsia="Courier New" w:hAnsi="Courier New" w:cs="Courier New"/>
          <w:color w:val="000000" w:themeColor="text1"/>
          <w:lang w:val="es"/>
        </w:rPr>
        <w:t xml:space="preserve"> </w:t>
      </w:r>
      <w:r w:rsidRPr="003A24F1">
        <w:rPr>
          <w:rFonts w:ascii="Courier New" w:eastAsia="Courier New" w:hAnsi="Courier New" w:cs="Courier New"/>
          <w:color w:val="000000" w:themeColor="text1"/>
          <w:lang w:val="es"/>
        </w:rPr>
        <w:t>crea</w:t>
      </w:r>
      <w:r w:rsidR="670C14E2" w:rsidRPr="003A24F1">
        <w:rPr>
          <w:rFonts w:ascii="Courier New" w:eastAsia="Courier New" w:hAnsi="Courier New" w:cs="Courier New"/>
          <w:color w:val="000000" w:themeColor="text1"/>
          <w:lang w:val="es"/>
        </w:rPr>
        <w:t xml:space="preserve"> la categoría</w:t>
      </w:r>
      <w:r w:rsidRPr="003A24F1">
        <w:rPr>
          <w:rFonts w:ascii="Courier New" w:eastAsia="Courier New" w:hAnsi="Courier New" w:cs="Courier New"/>
          <w:color w:val="000000" w:themeColor="text1"/>
          <w:lang w:val="es"/>
        </w:rPr>
        <w:t xml:space="preserve"> única</w:t>
      </w:r>
      <w:r w:rsidR="670C14E2" w:rsidRPr="003A24F1">
        <w:rPr>
          <w:rFonts w:ascii="Courier New" w:eastAsia="Courier New" w:hAnsi="Courier New" w:cs="Courier New"/>
          <w:color w:val="000000" w:themeColor="text1"/>
          <w:lang w:val="es"/>
        </w:rPr>
        <w:t xml:space="preserve"> de </w:t>
      </w:r>
      <w:r w:rsidRPr="003A24F1">
        <w:rPr>
          <w:rFonts w:ascii="Courier New" w:eastAsia="Courier New" w:hAnsi="Courier New" w:cs="Courier New"/>
          <w:color w:val="000000" w:themeColor="text1"/>
          <w:lang w:val="es"/>
        </w:rPr>
        <w:t>“</w:t>
      </w:r>
      <w:r w:rsidR="670C14E2" w:rsidRPr="003A24F1">
        <w:rPr>
          <w:rFonts w:ascii="Courier New" w:eastAsia="Courier New" w:hAnsi="Courier New" w:cs="Courier New"/>
          <w:color w:val="000000" w:themeColor="text1"/>
          <w:lang w:val="es"/>
        </w:rPr>
        <w:t>representante de intereses</w:t>
      </w:r>
      <w:r w:rsidRPr="003A24F1">
        <w:rPr>
          <w:rFonts w:ascii="Courier New" w:eastAsia="Courier New" w:hAnsi="Courier New" w:cs="Courier New"/>
          <w:color w:val="000000" w:themeColor="text1"/>
          <w:lang w:val="es"/>
        </w:rPr>
        <w:t>”</w:t>
      </w:r>
      <w:r w:rsidR="007A5B85">
        <w:rPr>
          <w:rFonts w:ascii="Courier New" w:eastAsia="Courier New" w:hAnsi="Courier New" w:cs="Courier New"/>
          <w:color w:val="000000" w:themeColor="text1"/>
          <w:lang w:val="es"/>
        </w:rPr>
        <w:t>, siguiendo las recomendaciones de la OCDE</w:t>
      </w:r>
      <w:r w:rsidR="670C14E2" w:rsidRPr="003A24F1">
        <w:rPr>
          <w:rFonts w:ascii="Courier New" w:eastAsia="Courier New" w:hAnsi="Courier New" w:cs="Courier New"/>
          <w:color w:val="000000" w:themeColor="text1"/>
          <w:lang w:val="es"/>
        </w:rPr>
        <w:t xml:space="preserve">. </w:t>
      </w:r>
    </w:p>
    <w:p w14:paraId="2C866F69" w14:textId="417808D0" w:rsidR="00A25732" w:rsidRPr="003A24F1" w:rsidRDefault="00AC1D02" w:rsidP="008A7056">
      <w:pPr>
        <w:spacing w:before="120" w:after="120" w:line="276" w:lineRule="auto"/>
        <w:ind w:left="2820" w:firstLine="708"/>
        <w:jc w:val="both"/>
        <w:rPr>
          <w:rFonts w:ascii="Courier New" w:eastAsia="Courier New" w:hAnsi="Courier New" w:cs="Courier New"/>
          <w:color w:val="000000" w:themeColor="text1"/>
          <w:lang w:val="es"/>
        </w:rPr>
      </w:pPr>
      <w:r>
        <w:rPr>
          <w:rFonts w:ascii="Courier New" w:eastAsia="Courier New" w:hAnsi="Courier New" w:cs="Courier New"/>
          <w:color w:val="000000" w:themeColor="text1"/>
          <w:lang w:val="es"/>
        </w:rPr>
        <w:t>Asimismo</w:t>
      </w:r>
      <w:r w:rsidR="78E5787E" w:rsidRPr="003A24F1">
        <w:rPr>
          <w:rFonts w:ascii="Courier New" w:eastAsia="Courier New" w:hAnsi="Courier New" w:cs="Courier New"/>
          <w:color w:val="000000" w:themeColor="text1"/>
          <w:lang w:val="es"/>
        </w:rPr>
        <w:t xml:space="preserve">, el </w:t>
      </w:r>
      <w:r w:rsidR="00466289">
        <w:rPr>
          <w:rFonts w:ascii="Courier New" w:eastAsia="Courier New" w:hAnsi="Courier New" w:cs="Courier New"/>
          <w:color w:val="000000" w:themeColor="text1"/>
          <w:lang w:val="es"/>
        </w:rPr>
        <w:t xml:space="preserve">presente </w:t>
      </w:r>
      <w:r w:rsidR="670C14E2" w:rsidRPr="003A24F1">
        <w:rPr>
          <w:rFonts w:ascii="Courier New" w:eastAsia="Courier New" w:hAnsi="Courier New" w:cs="Courier New"/>
          <w:color w:val="000000" w:themeColor="text1"/>
          <w:lang w:val="es"/>
        </w:rPr>
        <w:t xml:space="preserve">proyecto innova al incorporar la subcategoría de representante </w:t>
      </w:r>
      <w:r w:rsidR="007A5B85">
        <w:rPr>
          <w:rFonts w:ascii="Courier New" w:eastAsia="Courier New" w:hAnsi="Courier New" w:cs="Courier New"/>
          <w:color w:val="000000" w:themeColor="text1"/>
          <w:lang w:val="es"/>
        </w:rPr>
        <w:t>“</w:t>
      </w:r>
      <w:r w:rsidR="670C14E2" w:rsidRPr="003A24F1">
        <w:rPr>
          <w:rFonts w:ascii="Courier New" w:eastAsia="Courier New" w:hAnsi="Courier New" w:cs="Courier New"/>
          <w:color w:val="000000" w:themeColor="text1"/>
          <w:lang w:val="es"/>
        </w:rPr>
        <w:t>calificado</w:t>
      </w:r>
      <w:r w:rsidR="007A5B85">
        <w:rPr>
          <w:rFonts w:ascii="Courier New" w:eastAsia="Courier New" w:hAnsi="Courier New" w:cs="Courier New"/>
          <w:color w:val="000000" w:themeColor="text1"/>
          <w:lang w:val="es"/>
        </w:rPr>
        <w:t>”</w:t>
      </w:r>
      <w:r w:rsidR="670C14E2" w:rsidRPr="003A24F1">
        <w:rPr>
          <w:rFonts w:ascii="Courier New" w:eastAsia="Courier New" w:hAnsi="Courier New" w:cs="Courier New"/>
          <w:color w:val="000000" w:themeColor="text1"/>
          <w:lang w:val="es"/>
        </w:rPr>
        <w:t xml:space="preserve"> de intereses</w:t>
      </w:r>
      <w:r>
        <w:rPr>
          <w:rFonts w:ascii="Courier New" w:eastAsia="Courier New" w:hAnsi="Courier New" w:cs="Courier New"/>
          <w:color w:val="000000" w:themeColor="text1"/>
          <w:lang w:val="es"/>
        </w:rPr>
        <w:t>, en la que se incluyen:</w:t>
      </w:r>
      <w:r w:rsidR="1EB56B1F" w:rsidRPr="003A24F1">
        <w:rPr>
          <w:rFonts w:ascii="Courier New" w:eastAsia="Courier New" w:hAnsi="Courier New" w:cs="Courier New"/>
          <w:color w:val="000000" w:themeColor="text1"/>
          <w:lang w:val="es"/>
        </w:rPr>
        <w:t xml:space="preserve"> </w:t>
      </w:r>
    </w:p>
    <w:p w14:paraId="05F8849C" w14:textId="67156524" w:rsidR="00A25732" w:rsidRPr="003A24F1" w:rsidRDefault="0D345E38" w:rsidP="004668BF">
      <w:pPr>
        <w:pStyle w:val="Prrafodelista"/>
        <w:numPr>
          <w:ilvl w:val="2"/>
          <w:numId w:val="21"/>
        </w:numPr>
        <w:tabs>
          <w:tab w:val="left" w:pos="4111"/>
        </w:tabs>
        <w:spacing w:before="120" w:after="120" w:line="276" w:lineRule="auto"/>
        <w:ind w:left="2835" w:firstLine="709"/>
        <w:contextualSpacing w:val="0"/>
        <w:jc w:val="both"/>
        <w:rPr>
          <w:rFonts w:ascii="Courier New" w:eastAsia="Courier New" w:hAnsi="Courier New" w:cs="Courier New"/>
          <w:color w:val="000000" w:themeColor="text1"/>
          <w:lang w:val="es"/>
        </w:rPr>
      </w:pPr>
      <w:r w:rsidRPr="7E2EDFA7">
        <w:rPr>
          <w:rFonts w:ascii="Courier New" w:eastAsia="Courier New" w:hAnsi="Courier New" w:cs="Courier New"/>
          <w:color w:val="000000" w:themeColor="text1"/>
          <w:lang w:val="es"/>
        </w:rPr>
        <w:t xml:space="preserve">Las personas jurídicas </w:t>
      </w:r>
      <w:r w:rsidR="00192ADB">
        <w:rPr>
          <w:rFonts w:ascii="Courier New" w:eastAsia="Courier New" w:hAnsi="Courier New" w:cs="Courier New"/>
          <w:color w:val="000000" w:themeColor="text1"/>
          <w:lang w:val="es"/>
        </w:rPr>
        <w:t xml:space="preserve">cuyas y </w:t>
      </w:r>
      <w:r w:rsidRPr="7E2EDFA7">
        <w:rPr>
          <w:rFonts w:ascii="Courier New" w:eastAsia="Courier New" w:hAnsi="Courier New" w:cs="Courier New"/>
          <w:color w:val="000000" w:themeColor="text1"/>
          <w:lang w:val="es"/>
        </w:rPr>
        <w:t xml:space="preserve">cuyos trabajadores o mandatarios hayan sostenido en el ejercicio de sus funciones al menos </w:t>
      </w:r>
      <w:r w:rsidR="00241292">
        <w:rPr>
          <w:rFonts w:ascii="Courier New" w:eastAsia="Courier New" w:hAnsi="Courier New" w:cs="Courier New"/>
          <w:color w:val="000000" w:themeColor="text1"/>
          <w:lang w:val="es"/>
        </w:rPr>
        <w:t>siete</w:t>
      </w:r>
      <w:r w:rsidR="00241292" w:rsidRPr="7E2EDFA7">
        <w:rPr>
          <w:rFonts w:ascii="Courier New" w:eastAsia="Courier New" w:hAnsi="Courier New" w:cs="Courier New"/>
          <w:color w:val="000000" w:themeColor="text1"/>
          <w:lang w:val="es"/>
        </w:rPr>
        <w:t xml:space="preserve"> </w:t>
      </w:r>
      <w:r w:rsidRPr="7E2EDFA7">
        <w:rPr>
          <w:rFonts w:ascii="Courier New" w:eastAsia="Courier New" w:hAnsi="Courier New" w:cs="Courier New"/>
          <w:color w:val="000000" w:themeColor="text1"/>
          <w:lang w:val="es"/>
        </w:rPr>
        <w:t xml:space="preserve">audiencias o reuniones de lobby </w:t>
      </w:r>
      <w:r w:rsidR="50271878" w:rsidRPr="7E2EDFA7">
        <w:rPr>
          <w:rFonts w:ascii="Courier New" w:eastAsia="Courier New" w:hAnsi="Courier New" w:cs="Courier New"/>
          <w:color w:val="000000" w:themeColor="text1"/>
          <w:lang w:val="es"/>
        </w:rPr>
        <w:t xml:space="preserve">en un semestre. </w:t>
      </w:r>
      <w:r w:rsidR="670C14E2" w:rsidRPr="7E2EDFA7">
        <w:rPr>
          <w:rFonts w:ascii="Courier New" w:eastAsia="Courier New" w:hAnsi="Courier New" w:cs="Courier New"/>
          <w:color w:val="000000" w:themeColor="text1"/>
          <w:lang w:val="es"/>
        </w:rPr>
        <w:t xml:space="preserve"> </w:t>
      </w:r>
    </w:p>
    <w:p w14:paraId="4FDC832A" w14:textId="4ABEC17A" w:rsidR="007D3C81" w:rsidRPr="003A24F1" w:rsidRDefault="50271878" w:rsidP="004668BF">
      <w:pPr>
        <w:pStyle w:val="Prrafodelista"/>
        <w:numPr>
          <w:ilvl w:val="2"/>
          <w:numId w:val="21"/>
        </w:numPr>
        <w:tabs>
          <w:tab w:val="left" w:pos="4111"/>
        </w:tabs>
        <w:spacing w:before="120" w:after="120" w:line="276" w:lineRule="auto"/>
        <w:ind w:left="2835" w:firstLine="709"/>
        <w:contextualSpacing w:val="0"/>
        <w:jc w:val="both"/>
        <w:rPr>
          <w:rFonts w:ascii="Courier New" w:eastAsia="Courier New" w:hAnsi="Courier New" w:cs="Courier New"/>
          <w:color w:val="000000" w:themeColor="text1"/>
          <w:lang w:val="es"/>
        </w:rPr>
      </w:pPr>
      <w:r w:rsidRPr="003A24F1">
        <w:rPr>
          <w:rFonts w:ascii="Courier New" w:eastAsia="Courier New" w:hAnsi="Courier New" w:cs="Courier New"/>
          <w:color w:val="000000" w:themeColor="text1"/>
          <w:lang w:val="es"/>
        </w:rPr>
        <w:t xml:space="preserve">Las personas jurídicas cuyos intereses hayan sido representados en al menos </w:t>
      </w:r>
      <w:r w:rsidR="00241292">
        <w:rPr>
          <w:rFonts w:ascii="Courier New" w:eastAsia="Courier New" w:hAnsi="Courier New" w:cs="Courier New"/>
          <w:color w:val="000000" w:themeColor="text1"/>
          <w:lang w:val="es"/>
        </w:rPr>
        <w:t>siete</w:t>
      </w:r>
      <w:r w:rsidR="00241292" w:rsidRPr="003A24F1">
        <w:rPr>
          <w:rFonts w:ascii="Courier New" w:eastAsia="Courier New" w:hAnsi="Courier New" w:cs="Courier New"/>
          <w:color w:val="000000" w:themeColor="text1"/>
          <w:lang w:val="es"/>
        </w:rPr>
        <w:t xml:space="preserve"> </w:t>
      </w:r>
      <w:r w:rsidRPr="003A24F1">
        <w:rPr>
          <w:rFonts w:ascii="Courier New" w:eastAsia="Courier New" w:hAnsi="Courier New" w:cs="Courier New"/>
          <w:color w:val="000000" w:themeColor="text1"/>
          <w:lang w:val="es"/>
        </w:rPr>
        <w:t>audiencias o reuniones de lobby en un semestre.</w:t>
      </w:r>
    </w:p>
    <w:p w14:paraId="35DA2792" w14:textId="1768FCCD" w:rsidR="007D3C81" w:rsidRPr="003A24F1" w:rsidRDefault="50271878" w:rsidP="004668BF">
      <w:pPr>
        <w:pStyle w:val="Prrafodelista"/>
        <w:numPr>
          <w:ilvl w:val="2"/>
          <w:numId w:val="21"/>
        </w:numPr>
        <w:tabs>
          <w:tab w:val="left" w:pos="4111"/>
        </w:tabs>
        <w:spacing w:before="120" w:after="120" w:line="276" w:lineRule="auto"/>
        <w:ind w:left="2835" w:firstLine="709"/>
        <w:contextualSpacing w:val="0"/>
        <w:jc w:val="both"/>
        <w:rPr>
          <w:rFonts w:ascii="Courier New" w:eastAsia="Courier New" w:hAnsi="Courier New" w:cs="Courier New"/>
          <w:color w:val="000000" w:themeColor="text1"/>
          <w:lang w:val="es"/>
        </w:rPr>
      </w:pPr>
      <w:r w:rsidRPr="003A24F1">
        <w:rPr>
          <w:rFonts w:ascii="Courier New" w:eastAsia="Courier New" w:hAnsi="Courier New" w:cs="Courier New"/>
          <w:color w:val="000000" w:themeColor="text1"/>
          <w:lang w:val="es"/>
        </w:rPr>
        <w:t xml:space="preserve">La persona natural que haya sostenido al menos </w:t>
      </w:r>
      <w:r w:rsidR="00241292">
        <w:rPr>
          <w:rFonts w:ascii="Courier New" w:eastAsia="Courier New" w:hAnsi="Courier New" w:cs="Courier New"/>
          <w:color w:val="000000" w:themeColor="text1"/>
          <w:lang w:val="es"/>
        </w:rPr>
        <w:t>siete</w:t>
      </w:r>
      <w:r w:rsidR="00241292" w:rsidRPr="003A24F1">
        <w:rPr>
          <w:rFonts w:ascii="Courier New" w:eastAsia="Courier New" w:hAnsi="Courier New" w:cs="Courier New"/>
          <w:color w:val="000000" w:themeColor="text1"/>
          <w:lang w:val="es"/>
        </w:rPr>
        <w:t xml:space="preserve"> </w:t>
      </w:r>
      <w:r w:rsidRPr="003A24F1">
        <w:rPr>
          <w:rFonts w:ascii="Courier New" w:eastAsia="Courier New" w:hAnsi="Courier New" w:cs="Courier New"/>
          <w:color w:val="000000" w:themeColor="text1"/>
          <w:lang w:val="es"/>
        </w:rPr>
        <w:t>audiencias o reuniones de lobby en un semestre.</w:t>
      </w:r>
    </w:p>
    <w:p w14:paraId="5C1F0CF9" w14:textId="17EBD24A" w:rsidR="007D3C81" w:rsidRPr="00BD4C50" w:rsidRDefault="1EB56B1F" w:rsidP="004668BF">
      <w:pPr>
        <w:pStyle w:val="Prrafodelista"/>
        <w:numPr>
          <w:ilvl w:val="2"/>
          <w:numId w:val="21"/>
        </w:numPr>
        <w:tabs>
          <w:tab w:val="left" w:pos="4111"/>
        </w:tabs>
        <w:spacing w:before="120" w:after="120" w:line="276" w:lineRule="auto"/>
        <w:ind w:left="2835" w:firstLine="709"/>
        <w:contextualSpacing w:val="0"/>
        <w:jc w:val="both"/>
        <w:rPr>
          <w:rFonts w:ascii="Courier New" w:eastAsia="Courier New" w:hAnsi="Courier New" w:cs="Courier New"/>
          <w:color w:val="000000" w:themeColor="text1"/>
          <w:lang w:val="es"/>
        </w:rPr>
      </w:pPr>
      <w:r w:rsidRPr="003A24F1">
        <w:rPr>
          <w:rFonts w:ascii="Courier New" w:eastAsia="Courier New" w:hAnsi="Courier New" w:cs="Courier New"/>
          <w:color w:val="000000" w:themeColor="text1"/>
          <w:lang w:val="es"/>
        </w:rPr>
        <w:t xml:space="preserve">Las personas naturales o jurídicas que voluntariamente se identifiquen como tales en atención a que </w:t>
      </w:r>
      <w:r w:rsidR="007A5B85">
        <w:rPr>
          <w:rFonts w:ascii="Courier New" w:eastAsia="Courier New" w:hAnsi="Courier New" w:cs="Courier New"/>
          <w:color w:val="000000" w:themeColor="text1"/>
          <w:lang w:val="es"/>
        </w:rPr>
        <w:t>el lobby</w:t>
      </w:r>
      <w:r w:rsidRPr="003A24F1">
        <w:rPr>
          <w:rFonts w:ascii="Courier New" w:eastAsia="Courier New" w:hAnsi="Courier New" w:cs="Courier New"/>
          <w:color w:val="000000" w:themeColor="text1"/>
          <w:lang w:val="es"/>
        </w:rPr>
        <w:t xml:space="preserve"> es su principal actividad económica.</w:t>
      </w:r>
    </w:p>
    <w:p w14:paraId="3DE8F3B9" w14:textId="69EDDC29" w:rsidR="007E644E" w:rsidRDefault="670C14E2" w:rsidP="008A7056">
      <w:pPr>
        <w:spacing w:before="120" w:after="120" w:line="276" w:lineRule="auto"/>
        <w:ind w:left="2820" w:firstLine="708"/>
        <w:jc w:val="both"/>
        <w:rPr>
          <w:rFonts w:ascii="Courier New" w:eastAsia="Courier New" w:hAnsi="Courier New" w:cs="Courier New"/>
          <w:color w:val="000000" w:themeColor="text1"/>
        </w:rPr>
      </w:pPr>
      <w:r w:rsidRPr="65A79E3D">
        <w:rPr>
          <w:rFonts w:ascii="Courier New" w:eastAsia="Courier New" w:hAnsi="Courier New" w:cs="Courier New"/>
          <w:color w:val="000000" w:themeColor="text1"/>
        </w:rPr>
        <w:t>El Consejo para la Transparencia</w:t>
      </w:r>
      <w:r w:rsidR="4C34755E" w:rsidRPr="65A79E3D">
        <w:rPr>
          <w:rFonts w:ascii="Courier New" w:eastAsia="Courier New" w:hAnsi="Courier New" w:cs="Courier New"/>
          <w:color w:val="000000" w:themeColor="text1"/>
        </w:rPr>
        <w:t xml:space="preserve"> </w:t>
      </w:r>
      <w:r w:rsidR="6D403182" w:rsidRPr="65A79E3D">
        <w:rPr>
          <w:rFonts w:ascii="Courier New" w:eastAsia="Courier New" w:hAnsi="Courier New" w:cs="Courier New"/>
          <w:color w:val="000000" w:themeColor="text1"/>
        </w:rPr>
        <w:t>será</w:t>
      </w:r>
      <w:r w:rsidRPr="65A79E3D">
        <w:rPr>
          <w:rFonts w:ascii="Courier New" w:eastAsia="Courier New" w:hAnsi="Courier New" w:cs="Courier New"/>
          <w:color w:val="000000" w:themeColor="text1"/>
        </w:rPr>
        <w:t xml:space="preserve"> la institución encargada de </w:t>
      </w:r>
      <w:r w:rsidR="73C57A89" w:rsidRPr="65A79E3D">
        <w:rPr>
          <w:rFonts w:ascii="Courier New" w:eastAsia="Courier New" w:hAnsi="Courier New" w:cs="Courier New"/>
          <w:color w:val="000000" w:themeColor="text1"/>
        </w:rPr>
        <w:t>determinar</w:t>
      </w:r>
      <w:r w:rsidRPr="65A79E3D">
        <w:rPr>
          <w:rFonts w:ascii="Courier New" w:eastAsia="Courier New" w:hAnsi="Courier New" w:cs="Courier New"/>
          <w:color w:val="000000" w:themeColor="text1"/>
        </w:rPr>
        <w:t xml:space="preserve"> </w:t>
      </w:r>
      <w:r w:rsidR="0B0C6ECE" w:rsidRPr="65A79E3D">
        <w:rPr>
          <w:rFonts w:ascii="Courier New" w:eastAsia="Courier New" w:hAnsi="Courier New" w:cs="Courier New"/>
          <w:color w:val="000000" w:themeColor="text1"/>
        </w:rPr>
        <w:t xml:space="preserve">quiénes revisten el carácter de representante calificado de intereses, </w:t>
      </w:r>
      <w:r w:rsidR="00466289">
        <w:rPr>
          <w:rFonts w:ascii="Courier New" w:eastAsia="Courier New" w:hAnsi="Courier New" w:cs="Courier New"/>
          <w:color w:val="000000" w:themeColor="text1"/>
        </w:rPr>
        <w:t xml:space="preserve">en atención a </w:t>
      </w:r>
      <w:r w:rsidR="0B0C6ECE" w:rsidRPr="65A79E3D">
        <w:rPr>
          <w:rFonts w:ascii="Courier New" w:eastAsia="Courier New" w:hAnsi="Courier New" w:cs="Courier New"/>
          <w:color w:val="000000" w:themeColor="text1"/>
        </w:rPr>
        <w:t xml:space="preserve">los </w:t>
      </w:r>
      <w:r w:rsidR="00235BDE">
        <w:rPr>
          <w:rFonts w:ascii="Courier New" w:eastAsia="Courier New" w:hAnsi="Courier New" w:cs="Courier New"/>
          <w:color w:val="000000" w:themeColor="text1"/>
        </w:rPr>
        <w:t>criterios señalados</w:t>
      </w:r>
      <w:r w:rsidR="006C3A4E">
        <w:rPr>
          <w:rFonts w:ascii="Courier New" w:eastAsia="Courier New" w:hAnsi="Courier New" w:cs="Courier New"/>
          <w:color w:val="000000" w:themeColor="text1"/>
        </w:rPr>
        <w:t>.</w:t>
      </w:r>
    </w:p>
    <w:p w14:paraId="5006DBA6" w14:textId="0EEA66CE" w:rsidR="007E644E" w:rsidRDefault="005E0EBB" w:rsidP="008A7056">
      <w:pPr>
        <w:spacing w:before="120" w:after="120" w:line="276" w:lineRule="auto"/>
        <w:ind w:left="2820" w:firstLine="708"/>
        <w:jc w:val="both"/>
        <w:rPr>
          <w:rFonts w:ascii="Courier New" w:eastAsia="Courier New" w:hAnsi="Courier New" w:cs="Courier New"/>
          <w:color w:val="000000" w:themeColor="text1"/>
        </w:rPr>
      </w:pPr>
      <w:r>
        <w:rPr>
          <w:rFonts w:ascii="Courier New" w:eastAsia="Courier New" w:hAnsi="Courier New" w:cs="Courier New"/>
          <w:color w:val="000000" w:themeColor="text1"/>
        </w:rPr>
        <w:t>Finalmente, se establece la posibilidad de que q</w:t>
      </w:r>
      <w:r w:rsidR="007E644E">
        <w:rPr>
          <w:rFonts w:ascii="Courier New" w:eastAsia="Courier New" w:hAnsi="Courier New" w:cs="Courier New"/>
          <w:color w:val="000000" w:themeColor="text1"/>
        </w:rPr>
        <w:t xml:space="preserve">uienes resulten calificados </w:t>
      </w:r>
      <w:r w:rsidR="00663D54">
        <w:rPr>
          <w:rFonts w:ascii="Courier New" w:eastAsia="Courier New" w:hAnsi="Courier New" w:cs="Courier New"/>
          <w:color w:val="000000" w:themeColor="text1"/>
        </w:rPr>
        <w:t>como tales,</w:t>
      </w:r>
      <w:r w:rsidR="00FA7672">
        <w:rPr>
          <w:rFonts w:ascii="Courier New" w:eastAsia="Courier New" w:hAnsi="Courier New" w:cs="Courier New"/>
          <w:color w:val="000000" w:themeColor="text1"/>
        </w:rPr>
        <w:t xml:space="preserve"> </w:t>
      </w:r>
      <w:r w:rsidR="007E644E">
        <w:rPr>
          <w:rFonts w:ascii="Courier New" w:eastAsia="Courier New" w:hAnsi="Courier New" w:cs="Courier New"/>
          <w:color w:val="000000" w:themeColor="text1"/>
        </w:rPr>
        <w:t>p</w:t>
      </w:r>
      <w:r>
        <w:rPr>
          <w:rFonts w:ascii="Courier New" w:eastAsia="Courier New" w:hAnsi="Courier New" w:cs="Courier New"/>
          <w:color w:val="000000" w:themeColor="text1"/>
        </w:rPr>
        <w:t>uedan</w:t>
      </w:r>
      <w:r w:rsidR="007E644E">
        <w:rPr>
          <w:rFonts w:ascii="Courier New" w:eastAsia="Courier New" w:hAnsi="Courier New" w:cs="Courier New"/>
          <w:color w:val="000000" w:themeColor="text1"/>
        </w:rPr>
        <w:t xml:space="preserve"> reclamar en caso de no cumplir los </w:t>
      </w:r>
      <w:r w:rsidR="00456A4C">
        <w:rPr>
          <w:rFonts w:ascii="Courier New" w:eastAsia="Courier New" w:hAnsi="Courier New" w:cs="Courier New"/>
          <w:color w:val="000000" w:themeColor="text1"/>
        </w:rPr>
        <w:t>criterios</w:t>
      </w:r>
      <w:r w:rsidR="007E644E">
        <w:rPr>
          <w:rFonts w:ascii="Courier New" w:eastAsia="Courier New" w:hAnsi="Courier New" w:cs="Courier New"/>
          <w:color w:val="000000" w:themeColor="text1"/>
        </w:rPr>
        <w:t xml:space="preserve">, o solicitar </w:t>
      </w:r>
      <w:r w:rsidR="00C90F4B">
        <w:rPr>
          <w:rFonts w:ascii="Courier New" w:eastAsia="Courier New" w:hAnsi="Courier New" w:cs="Courier New"/>
          <w:color w:val="000000" w:themeColor="text1"/>
        </w:rPr>
        <w:t xml:space="preserve">al Consejo para la Transparencia </w:t>
      </w:r>
      <w:r w:rsidR="007E644E">
        <w:rPr>
          <w:rFonts w:ascii="Courier New" w:eastAsia="Courier New" w:hAnsi="Courier New" w:cs="Courier New"/>
          <w:color w:val="000000" w:themeColor="text1"/>
        </w:rPr>
        <w:t>ser excluid</w:t>
      </w:r>
      <w:r w:rsidR="007A5B85">
        <w:rPr>
          <w:rFonts w:ascii="Courier New" w:eastAsia="Courier New" w:hAnsi="Courier New" w:cs="Courier New"/>
          <w:color w:val="000000" w:themeColor="text1"/>
        </w:rPr>
        <w:t>o</w:t>
      </w:r>
      <w:r w:rsidR="007E644E">
        <w:rPr>
          <w:rFonts w:ascii="Courier New" w:eastAsia="Courier New" w:hAnsi="Courier New" w:cs="Courier New"/>
          <w:color w:val="000000" w:themeColor="text1"/>
        </w:rPr>
        <w:t>s de dicha calificación</w:t>
      </w:r>
      <w:r w:rsidR="00C90F4B">
        <w:rPr>
          <w:rFonts w:ascii="Courier New" w:eastAsia="Courier New" w:hAnsi="Courier New" w:cs="Courier New"/>
          <w:color w:val="000000" w:themeColor="text1"/>
        </w:rPr>
        <w:t>,</w:t>
      </w:r>
      <w:r w:rsidR="007E644E">
        <w:rPr>
          <w:rFonts w:ascii="Courier New" w:eastAsia="Courier New" w:hAnsi="Courier New" w:cs="Courier New"/>
          <w:color w:val="000000" w:themeColor="text1"/>
        </w:rPr>
        <w:t xml:space="preserve"> </w:t>
      </w:r>
      <w:r w:rsidR="005F72A2">
        <w:rPr>
          <w:rFonts w:ascii="Courier New" w:eastAsia="Courier New" w:hAnsi="Courier New" w:cs="Courier New"/>
          <w:color w:val="000000" w:themeColor="text1"/>
        </w:rPr>
        <w:t>si sus</w:t>
      </w:r>
      <w:r w:rsidR="007E644E">
        <w:rPr>
          <w:rFonts w:ascii="Courier New" w:eastAsia="Courier New" w:hAnsi="Courier New" w:cs="Courier New"/>
          <w:color w:val="000000" w:themeColor="text1"/>
        </w:rPr>
        <w:t xml:space="preserve"> ingresos anuales </w:t>
      </w:r>
      <w:r w:rsidR="005F72A2">
        <w:rPr>
          <w:rFonts w:ascii="Courier New" w:eastAsia="Courier New" w:hAnsi="Courier New" w:cs="Courier New"/>
          <w:color w:val="000000" w:themeColor="text1"/>
        </w:rPr>
        <w:t xml:space="preserve">son </w:t>
      </w:r>
      <w:r w:rsidR="007E644E">
        <w:rPr>
          <w:rFonts w:ascii="Courier New" w:eastAsia="Courier New" w:hAnsi="Courier New" w:cs="Courier New"/>
          <w:color w:val="000000" w:themeColor="text1"/>
        </w:rPr>
        <w:t>inferiores a 2.400 unidades de fomento en el último año.</w:t>
      </w:r>
    </w:p>
    <w:p w14:paraId="480A2958" w14:textId="4EF2580C" w:rsidR="7BF3E92A" w:rsidRPr="003A24F1" w:rsidRDefault="17BBAB7C" w:rsidP="00E95C42">
      <w:pPr>
        <w:pStyle w:val="Ttulo2"/>
      </w:pPr>
      <w:r w:rsidRPr="004E76A0">
        <w:t>Obligaciones</w:t>
      </w:r>
      <w:r w:rsidRPr="2FC18ADE">
        <w:t xml:space="preserve"> adicionales para </w:t>
      </w:r>
      <w:r w:rsidR="5E502188" w:rsidRPr="2FC18ADE">
        <w:t>representantes calificados de intereses</w:t>
      </w:r>
    </w:p>
    <w:p w14:paraId="76E44BBF" w14:textId="459A9B9A" w:rsidR="00AD03F4" w:rsidRPr="003A24F1" w:rsidRDefault="5FE80168" w:rsidP="008A7056">
      <w:pPr>
        <w:spacing w:before="120" w:after="120" w:line="276" w:lineRule="auto"/>
        <w:ind w:left="2820" w:firstLine="708"/>
        <w:jc w:val="both"/>
        <w:rPr>
          <w:rFonts w:ascii="Courier New" w:eastAsia="Courier New" w:hAnsi="Courier New" w:cs="Courier New"/>
          <w:color w:val="000000" w:themeColor="text1"/>
          <w:lang w:val="es"/>
        </w:rPr>
      </w:pPr>
      <w:r w:rsidRPr="003A24F1">
        <w:rPr>
          <w:rFonts w:ascii="Courier New" w:eastAsia="Courier New" w:hAnsi="Courier New" w:cs="Courier New"/>
          <w:color w:val="000000" w:themeColor="text1"/>
          <w:lang w:val="es"/>
        </w:rPr>
        <w:t xml:space="preserve">La legislación actual no contempla deberes de </w:t>
      </w:r>
      <w:r w:rsidR="441B88B7" w:rsidRPr="003A24F1">
        <w:rPr>
          <w:rFonts w:ascii="Courier New" w:eastAsia="Courier New" w:hAnsi="Courier New" w:cs="Courier New"/>
          <w:color w:val="000000" w:themeColor="text1"/>
          <w:lang w:val="es"/>
        </w:rPr>
        <w:t>registro</w:t>
      </w:r>
      <w:r w:rsidRPr="003A24F1">
        <w:rPr>
          <w:rFonts w:ascii="Courier New" w:eastAsia="Courier New" w:hAnsi="Courier New" w:cs="Courier New"/>
          <w:color w:val="000000" w:themeColor="text1"/>
          <w:lang w:val="es"/>
        </w:rPr>
        <w:t xml:space="preserve"> p</w:t>
      </w:r>
      <w:r w:rsidR="3884FC36" w:rsidRPr="003A24F1">
        <w:rPr>
          <w:rFonts w:ascii="Courier New" w:eastAsia="Courier New" w:hAnsi="Courier New" w:cs="Courier New"/>
          <w:color w:val="000000" w:themeColor="text1"/>
          <w:lang w:val="es"/>
        </w:rPr>
        <w:t>a</w:t>
      </w:r>
      <w:r w:rsidRPr="003A24F1">
        <w:rPr>
          <w:rFonts w:ascii="Courier New" w:eastAsia="Courier New" w:hAnsi="Courier New" w:cs="Courier New"/>
          <w:color w:val="000000" w:themeColor="text1"/>
          <w:lang w:val="es"/>
        </w:rPr>
        <w:t>ra quienes ejercen lobby</w:t>
      </w:r>
      <w:r w:rsidR="441B88B7" w:rsidRPr="003A24F1">
        <w:rPr>
          <w:rFonts w:ascii="Courier New" w:eastAsia="Courier New" w:hAnsi="Courier New" w:cs="Courier New"/>
          <w:color w:val="000000" w:themeColor="text1"/>
          <w:lang w:val="es"/>
        </w:rPr>
        <w:t xml:space="preserve">, lo que </w:t>
      </w:r>
      <w:r w:rsidR="7A43E0EB" w:rsidRPr="003A24F1">
        <w:rPr>
          <w:rFonts w:ascii="Courier New" w:eastAsia="Courier New" w:hAnsi="Courier New" w:cs="Courier New"/>
          <w:color w:val="000000" w:themeColor="text1"/>
          <w:lang w:val="es"/>
        </w:rPr>
        <w:t xml:space="preserve">empobrece la disponibilidad de datos y el consiguiente escrutinio al proceso de toma de decisiones. </w:t>
      </w:r>
    </w:p>
    <w:p w14:paraId="2C152235" w14:textId="20C2CF92" w:rsidR="007A5B85" w:rsidRDefault="7A43E0EB" w:rsidP="008A7056">
      <w:pPr>
        <w:spacing w:before="120" w:after="120" w:line="276" w:lineRule="auto"/>
        <w:ind w:left="2820" w:firstLine="708"/>
        <w:jc w:val="both"/>
        <w:rPr>
          <w:rFonts w:ascii="Courier New" w:eastAsia="Courier New" w:hAnsi="Courier New" w:cs="Courier New"/>
          <w:color w:val="000000" w:themeColor="text1"/>
        </w:rPr>
      </w:pPr>
      <w:r w:rsidRPr="41E8EA42">
        <w:rPr>
          <w:rFonts w:ascii="Courier New" w:eastAsia="Courier New" w:hAnsi="Courier New" w:cs="Courier New"/>
          <w:color w:val="000000" w:themeColor="text1"/>
        </w:rPr>
        <w:t>Es po</w:t>
      </w:r>
      <w:r w:rsidR="3FBA1E26" w:rsidRPr="41E8EA42">
        <w:rPr>
          <w:rFonts w:ascii="Courier New" w:eastAsia="Courier New" w:hAnsi="Courier New" w:cs="Courier New"/>
          <w:color w:val="000000" w:themeColor="text1"/>
        </w:rPr>
        <w:t>r</w:t>
      </w:r>
      <w:r w:rsidRPr="41E8EA42">
        <w:rPr>
          <w:rFonts w:ascii="Courier New" w:eastAsia="Courier New" w:hAnsi="Courier New" w:cs="Courier New"/>
          <w:color w:val="000000" w:themeColor="text1"/>
        </w:rPr>
        <w:t xml:space="preserve"> esto que</w:t>
      </w:r>
      <w:r w:rsidR="5FE80168" w:rsidRPr="41E8EA42">
        <w:rPr>
          <w:rFonts w:ascii="Courier New" w:eastAsia="Courier New" w:hAnsi="Courier New" w:cs="Courier New"/>
          <w:color w:val="000000" w:themeColor="text1"/>
        </w:rPr>
        <w:t xml:space="preserve"> </w:t>
      </w:r>
      <w:r w:rsidR="05C58A11" w:rsidRPr="41E8EA42">
        <w:rPr>
          <w:rFonts w:ascii="Courier New" w:eastAsia="Courier New" w:hAnsi="Courier New" w:cs="Courier New"/>
          <w:color w:val="000000" w:themeColor="text1"/>
        </w:rPr>
        <w:t>e</w:t>
      </w:r>
      <w:r w:rsidR="5FE80168" w:rsidRPr="41E8EA42">
        <w:rPr>
          <w:rFonts w:ascii="Courier New" w:eastAsia="Courier New" w:hAnsi="Courier New" w:cs="Courier New"/>
          <w:color w:val="000000" w:themeColor="text1"/>
        </w:rPr>
        <w:t xml:space="preserve">l proyecto contiene obligaciones adicionales para </w:t>
      </w:r>
      <w:r w:rsidR="00AB5F82">
        <w:rPr>
          <w:rFonts w:ascii="Courier New" w:eastAsia="Courier New" w:hAnsi="Courier New" w:cs="Courier New"/>
          <w:color w:val="000000" w:themeColor="text1"/>
        </w:rPr>
        <w:t xml:space="preserve">aquellas y </w:t>
      </w:r>
      <w:r w:rsidR="5FE80168" w:rsidRPr="41E8EA42">
        <w:rPr>
          <w:rFonts w:ascii="Courier New" w:eastAsia="Courier New" w:hAnsi="Courier New" w:cs="Courier New"/>
          <w:color w:val="000000" w:themeColor="text1"/>
        </w:rPr>
        <w:t>aquellos sujetos activos que</w:t>
      </w:r>
      <w:r w:rsidR="00427ED1">
        <w:rPr>
          <w:rFonts w:ascii="Courier New" w:eastAsia="Courier New" w:hAnsi="Courier New" w:cs="Courier New"/>
          <w:color w:val="000000" w:themeColor="text1"/>
        </w:rPr>
        <w:t>, de conformidad a los criterios precitados,</w:t>
      </w:r>
      <w:r w:rsidR="5FE80168" w:rsidRPr="41E8EA42">
        <w:rPr>
          <w:rFonts w:ascii="Courier New" w:eastAsia="Courier New" w:hAnsi="Courier New" w:cs="Courier New"/>
          <w:color w:val="000000" w:themeColor="text1"/>
        </w:rPr>
        <w:t xml:space="preserve"> ostenten el estatus de representante calificado de intereses.</w:t>
      </w:r>
      <w:r w:rsidR="76217DA0" w:rsidRPr="41E8EA42">
        <w:rPr>
          <w:rFonts w:ascii="Courier New" w:eastAsia="Courier New" w:hAnsi="Courier New" w:cs="Courier New"/>
          <w:color w:val="000000" w:themeColor="text1"/>
        </w:rPr>
        <w:t xml:space="preserve"> </w:t>
      </w:r>
    </w:p>
    <w:p w14:paraId="7B34EA15" w14:textId="4EC5D5CA" w:rsidR="002721E9" w:rsidRDefault="002721E9" w:rsidP="008A7056">
      <w:pPr>
        <w:spacing w:before="120" w:after="120" w:line="276" w:lineRule="auto"/>
        <w:ind w:left="2820" w:firstLine="708"/>
        <w:jc w:val="both"/>
        <w:rPr>
          <w:rFonts w:ascii="Courier New" w:eastAsia="Courier New" w:hAnsi="Courier New" w:cs="Courier New"/>
          <w:color w:val="000000" w:themeColor="text1"/>
        </w:rPr>
      </w:pPr>
      <w:r>
        <w:rPr>
          <w:rFonts w:ascii="Courier New" w:eastAsia="Courier New" w:hAnsi="Courier New" w:cs="Courier New"/>
          <w:color w:val="000000" w:themeColor="text1"/>
        </w:rPr>
        <w:t>El primer grupo de obligaciones impone</w:t>
      </w:r>
      <w:r w:rsidR="00C25B1B">
        <w:rPr>
          <w:rFonts w:ascii="Courier New" w:eastAsia="Courier New" w:hAnsi="Courier New" w:cs="Courier New"/>
          <w:color w:val="000000" w:themeColor="text1"/>
        </w:rPr>
        <w:t>, por ejemplo,</w:t>
      </w:r>
      <w:r>
        <w:rPr>
          <w:rFonts w:ascii="Courier New" w:eastAsia="Courier New" w:hAnsi="Courier New" w:cs="Courier New"/>
          <w:color w:val="000000" w:themeColor="text1"/>
        </w:rPr>
        <w:t xml:space="preserve"> </w:t>
      </w:r>
      <w:r w:rsidR="00893356">
        <w:rPr>
          <w:rFonts w:ascii="Courier New" w:eastAsia="Courier New" w:hAnsi="Courier New" w:cs="Courier New"/>
          <w:color w:val="000000" w:themeColor="text1"/>
        </w:rPr>
        <w:t>el deber</w:t>
      </w:r>
      <w:r w:rsidR="00736BB1">
        <w:rPr>
          <w:rFonts w:ascii="Courier New" w:eastAsia="Courier New" w:hAnsi="Courier New" w:cs="Courier New"/>
          <w:color w:val="000000" w:themeColor="text1"/>
        </w:rPr>
        <w:t xml:space="preserve"> </w:t>
      </w:r>
      <w:r>
        <w:rPr>
          <w:rFonts w:ascii="Courier New" w:eastAsia="Courier New" w:hAnsi="Courier New" w:cs="Courier New"/>
          <w:color w:val="000000" w:themeColor="text1"/>
        </w:rPr>
        <w:t>de informar semestralmente al Consejo para la Transparencia acerca de</w:t>
      </w:r>
      <w:r w:rsidR="00C25B1B">
        <w:rPr>
          <w:rFonts w:ascii="Courier New" w:eastAsia="Courier New" w:hAnsi="Courier New" w:cs="Courier New"/>
          <w:color w:val="000000" w:themeColor="text1"/>
        </w:rPr>
        <w:t xml:space="preserve"> </w:t>
      </w:r>
      <w:r>
        <w:rPr>
          <w:rFonts w:ascii="Courier New" w:eastAsia="Courier New" w:hAnsi="Courier New" w:cs="Courier New"/>
          <w:color w:val="000000" w:themeColor="text1"/>
        </w:rPr>
        <w:t>toda forma de comunicación sostenida que tenga por objeto el lobby, incluyendo las publicaciones en medios</w:t>
      </w:r>
      <w:r w:rsidR="007A5B85">
        <w:rPr>
          <w:rFonts w:ascii="Courier New" w:eastAsia="Courier New" w:hAnsi="Courier New" w:cs="Courier New"/>
          <w:color w:val="000000" w:themeColor="text1"/>
        </w:rPr>
        <w:t xml:space="preserve"> de comunicación</w:t>
      </w:r>
      <w:r>
        <w:rPr>
          <w:rFonts w:ascii="Courier New" w:eastAsia="Courier New" w:hAnsi="Courier New" w:cs="Courier New"/>
          <w:color w:val="000000" w:themeColor="text1"/>
        </w:rPr>
        <w:t xml:space="preserve"> y plataformas digitales.</w:t>
      </w:r>
    </w:p>
    <w:p w14:paraId="7BF8A814" w14:textId="59D4FA77" w:rsidR="00115258" w:rsidRPr="003A24F1" w:rsidRDefault="002721E9" w:rsidP="008A7056">
      <w:pPr>
        <w:spacing w:before="120" w:after="120" w:line="276" w:lineRule="auto"/>
        <w:ind w:left="2820" w:firstLine="708"/>
        <w:jc w:val="both"/>
        <w:rPr>
          <w:rFonts w:ascii="Courier New" w:eastAsia="Courier New" w:hAnsi="Courier New" w:cs="Courier New"/>
          <w:color w:val="000000" w:themeColor="text1"/>
          <w:lang w:val="es"/>
        </w:rPr>
      </w:pPr>
      <w:r w:rsidRPr="5353F1A2">
        <w:rPr>
          <w:rFonts w:ascii="Courier New" w:eastAsia="Courier New" w:hAnsi="Courier New" w:cs="Courier New"/>
          <w:color w:val="000000" w:themeColor="text1"/>
        </w:rPr>
        <w:t xml:space="preserve">Además, en el caso de las personas jurídicas, </w:t>
      </w:r>
      <w:r w:rsidR="004833A9" w:rsidRPr="5353F1A2">
        <w:rPr>
          <w:rFonts w:ascii="Courier New" w:eastAsia="Courier New" w:hAnsi="Courier New" w:cs="Courier New"/>
          <w:color w:val="000000" w:themeColor="text1"/>
        </w:rPr>
        <w:t xml:space="preserve">por ejemplo, </w:t>
      </w:r>
      <w:r w:rsidRPr="5353F1A2">
        <w:rPr>
          <w:rFonts w:ascii="Courier New" w:eastAsia="Courier New" w:hAnsi="Courier New" w:cs="Courier New"/>
          <w:color w:val="000000" w:themeColor="text1"/>
        </w:rPr>
        <w:t>existirán deberes de mantener a disposición permanente del público información actualizada relativa a</w:t>
      </w:r>
      <w:r w:rsidR="004833A9" w:rsidRPr="5353F1A2">
        <w:rPr>
          <w:rFonts w:ascii="Courier New" w:eastAsia="Courier New" w:hAnsi="Courier New" w:cs="Courier New"/>
          <w:color w:val="000000" w:themeColor="text1"/>
        </w:rPr>
        <w:t xml:space="preserve"> </w:t>
      </w:r>
      <w:r w:rsidR="00E57F79" w:rsidRPr="5353F1A2">
        <w:rPr>
          <w:rFonts w:ascii="Courier New" w:eastAsia="Courier New" w:hAnsi="Courier New" w:cs="Courier New"/>
          <w:color w:val="000000" w:themeColor="text1"/>
        </w:rPr>
        <w:t xml:space="preserve">sus estatutos vigentes </w:t>
      </w:r>
      <w:r w:rsidR="00A368D6" w:rsidRPr="5353F1A2">
        <w:rPr>
          <w:rFonts w:ascii="Courier New" w:eastAsia="Courier New" w:hAnsi="Courier New" w:cs="Courier New"/>
          <w:color w:val="000000" w:themeColor="text1"/>
        </w:rPr>
        <w:t>e inte</w:t>
      </w:r>
      <w:r w:rsidR="00FB465F" w:rsidRPr="5353F1A2">
        <w:rPr>
          <w:rFonts w:ascii="Courier New" w:eastAsia="Courier New" w:hAnsi="Courier New" w:cs="Courier New"/>
          <w:color w:val="000000" w:themeColor="text1"/>
        </w:rPr>
        <w:t>grantes</w:t>
      </w:r>
      <w:r w:rsidR="00E57F79" w:rsidRPr="5353F1A2">
        <w:rPr>
          <w:rFonts w:ascii="Courier New" w:eastAsia="Courier New" w:hAnsi="Courier New" w:cs="Courier New"/>
          <w:color w:val="000000" w:themeColor="text1"/>
        </w:rPr>
        <w:t xml:space="preserve"> de su directorio.</w:t>
      </w:r>
    </w:p>
    <w:p w14:paraId="71F3F1D8" w14:textId="5A999C58" w:rsidR="000B4895" w:rsidRPr="003A24F1" w:rsidRDefault="4FDCAB1D" w:rsidP="00E95C42">
      <w:pPr>
        <w:pStyle w:val="Ttulo2"/>
      </w:pPr>
      <w:r w:rsidRPr="2FC18ADE">
        <w:t>Reglas sobre puerta giratoria y conflictos de intereses</w:t>
      </w:r>
    </w:p>
    <w:p w14:paraId="244D8FD5" w14:textId="1C17035B" w:rsidR="006A4AE1" w:rsidRPr="003A24F1" w:rsidRDefault="0E534744" w:rsidP="008A7056">
      <w:pPr>
        <w:spacing w:before="120" w:after="120" w:line="276" w:lineRule="auto"/>
        <w:ind w:left="2820" w:firstLine="708"/>
        <w:jc w:val="both"/>
        <w:rPr>
          <w:rFonts w:ascii="Courier New" w:eastAsia="Courier New" w:hAnsi="Courier New" w:cs="Courier New"/>
          <w:color w:val="000000" w:themeColor="text1"/>
          <w:lang w:val="es"/>
        </w:rPr>
      </w:pPr>
      <w:r w:rsidRPr="003A24F1">
        <w:rPr>
          <w:rFonts w:ascii="Courier New" w:eastAsia="Courier New" w:hAnsi="Courier New" w:cs="Courier New"/>
          <w:color w:val="000000" w:themeColor="text1"/>
          <w:lang w:val="es"/>
        </w:rPr>
        <w:t>La regulación del tránsito entre el mundo público y privado es crucial para evitar la influencia indebida en la toma de decisiones y los conflictos de intereses, además de constituir una reforma pendiente en Chile</w:t>
      </w:r>
      <w:r w:rsidR="19A13188" w:rsidRPr="003A24F1">
        <w:rPr>
          <w:rFonts w:ascii="Courier New" w:eastAsia="Courier New" w:hAnsi="Courier New" w:cs="Courier New"/>
          <w:color w:val="000000" w:themeColor="text1"/>
          <w:lang w:val="es"/>
        </w:rPr>
        <w:t xml:space="preserve">. En función de ello, el proyecto introduce dos reglas aplicables a </w:t>
      </w:r>
      <w:r w:rsidR="009D08B0">
        <w:rPr>
          <w:rFonts w:ascii="Courier New" w:eastAsia="Courier New" w:hAnsi="Courier New" w:cs="Courier New"/>
          <w:color w:val="000000" w:themeColor="text1"/>
          <w:lang w:val="es"/>
        </w:rPr>
        <w:t xml:space="preserve">las y </w:t>
      </w:r>
      <w:r w:rsidR="19A13188" w:rsidRPr="003A24F1">
        <w:rPr>
          <w:rFonts w:ascii="Courier New" w:eastAsia="Courier New" w:hAnsi="Courier New" w:cs="Courier New"/>
          <w:color w:val="000000" w:themeColor="text1"/>
          <w:lang w:val="es"/>
        </w:rPr>
        <w:t xml:space="preserve">los sujetos involucrados en actividades de lobby. </w:t>
      </w:r>
    </w:p>
    <w:p w14:paraId="7547A3C5" w14:textId="32FEECC4" w:rsidR="00731F0D" w:rsidRPr="003A24F1" w:rsidRDefault="001D4393" w:rsidP="008A7056">
      <w:pPr>
        <w:spacing w:before="120" w:after="120" w:line="276" w:lineRule="auto"/>
        <w:ind w:left="2820" w:firstLine="708"/>
        <w:jc w:val="both"/>
        <w:rPr>
          <w:rFonts w:ascii="Courier New" w:eastAsia="Courier New" w:hAnsi="Courier New" w:cs="Courier New"/>
          <w:color w:val="000000" w:themeColor="text1"/>
        </w:rPr>
      </w:pPr>
      <w:r w:rsidRPr="3D102E3F">
        <w:rPr>
          <w:rFonts w:ascii="Courier New" w:eastAsia="Courier New" w:hAnsi="Courier New" w:cs="Courier New"/>
          <w:color w:val="000000" w:themeColor="text1"/>
        </w:rPr>
        <w:t>Por una parte, e</w:t>
      </w:r>
      <w:r w:rsidR="6B32943F" w:rsidRPr="3D102E3F">
        <w:rPr>
          <w:rFonts w:ascii="Courier New" w:eastAsia="Courier New" w:hAnsi="Courier New" w:cs="Courier New"/>
          <w:color w:val="000000" w:themeColor="text1"/>
        </w:rPr>
        <w:t xml:space="preserve">l proyecto </w:t>
      </w:r>
      <w:r w:rsidR="005C587F" w:rsidRPr="3D102E3F">
        <w:rPr>
          <w:rFonts w:ascii="Courier New" w:eastAsia="Courier New" w:hAnsi="Courier New" w:cs="Courier New"/>
          <w:color w:val="000000" w:themeColor="text1"/>
        </w:rPr>
        <w:t>prohíbe</w:t>
      </w:r>
      <w:r w:rsidR="6B32943F" w:rsidRPr="3D102E3F">
        <w:rPr>
          <w:rFonts w:ascii="Courier New" w:eastAsia="Courier New" w:hAnsi="Courier New" w:cs="Courier New"/>
          <w:color w:val="000000" w:themeColor="text1"/>
        </w:rPr>
        <w:t xml:space="preserve"> </w:t>
      </w:r>
      <w:r w:rsidRPr="3D102E3F">
        <w:rPr>
          <w:rFonts w:ascii="Courier New" w:eastAsia="Courier New" w:hAnsi="Courier New" w:cs="Courier New"/>
          <w:color w:val="000000" w:themeColor="text1"/>
        </w:rPr>
        <w:t>el</w:t>
      </w:r>
      <w:r w:rsidR="6B32943F" w:rsidRPr="3D102E3F">
        <w:rPr>
          <w:rFonts w:ascii="Courier New" w:eastAsia="Courier New" w:hAnsi="Courier New" w:cs="Courier New"/>
          <w:color w:val="000000" w:themeColor="text1"/>
        </w:rPr>
        <w:t xml:space="preserve"> ingreso a cargos en la </w:t>
      </w:r>
      <w:r w:rsidR="6C9615B8" w:rsidRPr="3D102E3F">
        <w:rPr>
          <w:rFonts w:ascii="Courier New" w:eastAsia="Courier New" w:hAnsi="Courier New" w:cs="Courier New"/>
          <w:color w:val="000000" w:themeColor="text1"/>
        </w:rPr>
        <w:t xml:space="preserve">Administración del Estado </w:t>
      </w:r>
      <w:r w:rsidRPr="3D102E3F">
        <w:rPr>
          <w:rFonts w:ascii="Courier New" w:eastAsia="Courier New" w:hAnsi="Courier New" w:cs="Courier New"/>
          <w:color w:val="000000" w:themeColor="text1"/>
        </w:rPr>
        <w:t>a</w:t>
      </w:r>
      <w:r w:rsidR="6C9615B8" w:rsidRPr="3D102E3F">
        <w:rPr>
          <w:rFonts w:ascii="Courier New" w:eastAsia="Courier New" w:hAnsi="Courier New" w:cs="Courier New"/>
          <w:color w:val="000000" w:themeColor="text1"/>
        </w:rPr>
        <w:t xml:space="preserve"> representantes calificados de intereses</w:t>
      </w:r>
      <w:r w:rsidR="006224DC">
        <w:rPr>
          <w:rFonts w:ascii="Courier New" w:eastAsia="Courier New" w:hAnsi="Courier New" w:cs="Courier New"/>
          <w:color w:val="000000" w:themeColor="text1"/>
        </w:rPr>
        <w:t>,</w:t>
      </w:r>
      <w:r w:rsidR="6C9615B8" w:rsidRPr="3D102E3F">
        <w:rPr>
          <w:rFonts w:ascii="Courier New" w:eastAsia="Courier New" w:hAnsi="Courier New" w:cs="Courier New"/>
          <w:color w:val="000000" w:themeColor="text1"/>
        </w:rPr>
        <w:t xml:space="preserve"> que hayan ejercido directamente actividades de lobby durante los últimos </w:t>
      </w:r>
      <w:r w:rsidR="005B375D">
        <w:rPr>
          <w:rFonts w:ascii="Courier New" w:eastAsia="Courier New" w:hAnsi="Courier New" w:cs="Courier New"/>
          <w:color w:val="000000" w:themeColor="text1"/>
        </w:rPr>
        <w:t>doce</w:t>
      </w:r>
      <w:r w:rsidR="6C9615B8" w:rsidRPr="3D102E3F">
        <w:rPr>
          <w:rFonts w:ascii="Courier New" w:eastAsia="Courier New" w:hAnsi="Courier New" w:cs="Courier New"/>
          <w:color w:val="000000" w:themeColor="text1"/>
        </w:rPr>
        <w:t xml:space="preserve"> meses ante la institución a la que </w:t>
      </w:r>
      <w:r w:rsidR="003B184B">
        <w:rPr>
          <w:rFonts w:ascii="Courier New" w:eastAsia="Courier New" w:hAnsi="Courier New" w:cs="Courier New"/>
          <w:color w:val="000000" w:themeColor="text1"/>
        </w:rPr>
        <w:t xml:space="preserve">se </w:t>
      </w:r>
      <w:r w:rsidR="6C9615B8" w:rsidRPr="3D102E3F">
        <w:rPr>
          <w:rFonts w:ascii="Courier New" w:eastAsia="Courier New" w:hAnsi="Courier New" w:cs="Courier New"/>
          <w:color w:val="000000" w:themeColor="text1"/>
        </w:rPr>
        <w:t>pretenden incorporar</w:t>
      </w:r>
      <w:r w:rsidR="007047B5" w:rsidRPr="3D102E3F">
        <w:rPr>
          <w:rFonts w:ascii="Courier New" w:eastAsia="Courier New" w:hAnsi="Courier New" w:cs="Courier New"/>
          <w:color w:val="000000" w:themeColor="text1"/>
        </w:rPr>
        <w:t xml:space="preserve"> o las </w:t>
      </w:r>
      <w:r w:rsidR="00931AB2">
        <w:rPr>
          <w:rFonts w:ascii="Courier New" w:eastAsia="Courier New" w:hAnsi="Courier New" w:cs="Courier New"/>
          <w:color w:val="000000" w:themeColor="text1"/>
        </w:rPr>
        <w:t xml:space="preserve">entidades </w:t>
      </w:r>
      <w:r w:rsidR="007047B5" w:rsidRPr="3D102E3F">
        <w:rPr>
          <w:rFonts w:ascii="Courier New" w:eastAsia="Courier New" w:hAnsi="Courier New" w:cs="Courier New"/>
          <w:color w:val="000000" w:themeColor="text1"/>
        </w:rPr>
        <w:t>que dependieran de ésta</w:t>
      </w:r>
      <w:r w:rsidR="6C9615B8" w:rsidRPr="3D102E3F">
        <w:rPr>
          <w:rFonts w:ascii="Courier New" w:eastAsia="Courier New" w:hAnsi="Courier New" w:cs="Courier New"/>
          <w:color w:val="000000" w:themeColor="text1"/>
        </w:rPr>
        <w:t xml:space="preserve">. </w:t>
      </w:r>
    </w:p>
    <w:p w14:paraId="34927B57" w14:textId="1ED7B0BC" w:rsidR="000B4895" w:rsidRPr="003A24F1" w:rsidRDefault="0072104A" w:rsidP="008A7056">
      <w:pPr>
        <w:spacing w:before="120" w:after="120" w:line="276" w:lineRule="auto"/>
        <w:ind w:left="2820" w:firstLine="708"/>
        <w:jc w:val="both"/>
        <w:rPr>
          <w:rFonts w:ascii="Courier New" w:eastAsia="Courier New" w:hAnsi="Courier New" w:cs="Courier New"/>
          <w:color w:val="000000" w:themeColor="text1"/>
        </w:rPr>
      </w:pPr>
      <w:r w:rsidRPr="08B918A9">
        <w:rPr>
          <w:rFonts w:ascii="Courier New" w:eastAsia="Courier New" w:hAnsi="Courier New" w:cs="Courier New"/>
          <w:color w:val="000000" w:themeColor="text1"/>
        </w:rPr>
        <w:t>Por otra parte</w:t>
      </w:r>
      <w:r w:rsidR="61197122" w:rsidRPr="08B918A9">
        <w:rPr>
          <w:rFonts w:ascii="Courier New" w:eastAsia="Courier New" w:hAnsi="Courier New" w:cs="Courier New"/>
          <w:color w:val="000000" w:themeColor="text1"/>
        </w:rPr>
        <w:t>,</w:t>
      </w:r>
      <w:r w:rsidR="002D0874">
        <w:rPr>
          <w:rFonts w:ascii="Courier New" w:eastAsia="Courier New" w:hAnsi="Courier New" w:cs="Courier New"/>
          <w:color w:val="000000" w:themeColor="text1"/>
        </w:rPr>
        <w:t xml:space="preserve"> se</w:t>
      </w:r>
      <w:r w:rsidR="61197122" w:rsidRPr="08B918A9">
        <w:rPr>
          <w:rFonts w:ascii="Courier New" w:eastAsia="Courier New" w:hAnsi="Courier New" w:cs="Courier New"/>
          <w:color w:val="000000" w:themeColor="text1"/>
        </w:rPr>
        <w:t xml:space="preserve"> prohíbe desarrollar actividades de lobby por</w:t>
      </w:r>
      <w:r w:rsidR="00A10493">
        <w:rPr>
          <w:rFonts w:ascii="Courier New" w:eastAsia="Courier New" w:hAnsi="Courier New" w:cs="Courier New"/>
          <w:color w:val="000000" w:themeColor="text1"/>
        </w:rPr>
        <w:t xml:space="preserve"> parte de</w:t>
      </w:r>
      <w:r w:rsidR="61197122" w:rsidRPr="08B918A9">
        <w:rPr>
          <w:rFonts w:ascii="Courier New" w:eastAsia="Courier New" w:hAnsi="Courier New" w:cs="Courier New"/>
          <w:color w:val="000000" w:themeColor="text1"/>
        </w:rPr>
        <w:t xml:space="preserve"> exfuncionari</w:t>
      </w:r>
      <w:r w:rsidR="009B66EF">
        <w:rPr>
          <w:rFonts w:ascii="Courier New" w:eastAsia="Courier New" w:hAnsi="Courier New" w:cs="Courier New"/>
          <w:color w:val="000000" w:themeColor="text1"/>
        </w:rPr>
        <w:t>a</w:t>
      </w:r>
      <w:r w:rsidR="61197122" w:rsidRPr="08B918A9">
        <w:rPr>
          <w:rFonts w:ascii="Courier New" w:eastAsia="Courier New" w:hAnsi="Courier New" w:cs="Courier New"/>
          <w:color w:val="000000" w:themeColor="text1"/>
        </w:rPr>
        <w:t>s</w:t>
      </w:r>
      <w:r w:rsidR="00B728DB" w:rsidRPr="08B918A9">
        <w:rPr>
          <w:rFonts w:ascii="Courier New" w:eastAsia="Courier New" w:hAnsi="Courier New" w:cs="Courier New"/>
          <w:color w:val="000000" w:themeColor="text1"/>
        </w:rPr>
        <w:t xml:space="preserve">, </w:t>
      </w:r>
      <w:r w:rsidR="00AA4DB6">
        <w:rPr>
          <w:rFonts w:ascii="Courier New" w:eastAsia="Courier New" w:hAnsi="Courier New" w:cs="Courier New"/>
          <w:color w:val="000000" w:themeColor="text1"/>
        </w:rPr>
        <w:t>ex</w:t>
      </w:r>
      <w:r w:rsidR="00B728DB" w:rsidRPr="08B918A9">
        <w:rPr>
          <w:rFonts w:ascii="Courier New" w:eastAsia="Courier New" w:hAnsi="Courier New" w:cs="Courier New"/>
          <w:color w:val="000000" w:themeColor="text1"/>
        </w:rPr>
        <w:t>funcionari</w:t>
      </w:r>
      <w:r w:rsidR="009B66EF">
        <w:rPr>
          <w:rFonts w:ascii="Courier New" w:eastAsia="Courier New" w:hAnsi="Courier New" w:cs="Courier New"/>
          <w:color w:val="000000" w:themeColor="text1"/>
        </w:rPr>
        <w:t>o</w:t>
      </w:r>
      <w:r w:rsidR="00B728DB" w:rsidRPr="08B918A9">
        <w:rPr>
          <w:rFonts w:ascii="Courier New" w:eastAsia="Courier New" w:hAnsi="Courier New" w:cs="Courier New"/>
          <w:color w:val="000000" w:themeColor="text1"/>
        </w:rPr>
        <w:t>s</w:t>
      </w:r>
      <w:r w:rsidR="61197122" w:rsidRPr="08B918A9">
        <w:rPr>
          <w:rFonts w:ascii="Courier New" w:eastAsia="Courier New" w:hAnsi="Courier New" w:cs="Courier New"/>
          <w:color w:val="000000" w:themeColor="text1"/>
        </w:rPr>
        <w:t xml:space="preserve"> o exa</w:t>
      </w:r>
      <w:r w:rsidR="7489FDB9" w:rsidRPr="08B918A9">
        <w:rPr>
          <w:rFonts w:ascii="Courier New" w:eastAsia="Courier New" w:hAnsi="Courier New" w:cs="Courier New"/>
          <w:color w:val="000000" w:themeColor="text1"/>
        </w:rPr>
        <w:t>utoridades ante las instituciones en la que se desempeñaban como sujetos pasivos</w:t>
      </w:r>
      <w:r w:rsidR="00EE6DFB" w:rsidRPr="08B918A9">
        <w:rPr>
          <w:rFonts w:ascii="Courier New" w:eastAsia="Courier New" w:hAnsi="Courier New" w:cs="Courier New"/>
          <w:color w:val="000000" w:themeColor="text1"/>
        </w:rPr>
        <w:t>,</w:t>
      </w:r>
      <w:r w:rsidR="7489FDB9" w:rsidRPr="08B918A9">
        <w:rPr>
          <w:rFonts w:ascii="Courier New" w:eastAsia="Courier New" w:hAnsi="Courier New" w:cs="Courier New"/>
          <w:color w:val="000000" w:themeColor="text1"/>
        </w:rPr>
        <w:t xml:space="preserve"> por </w:t>
      </w:r>
      <w:r w:rsidR="00FE57DF" w:rsidRPr="08B918A9">
        <w:rPr>
          <w:rFonts w:ascii="Courier New" w:eastAsia="Courier New" w:hAnsi="Courier New" w:cs="Courier New"/>
          <w:color w:val="000000" w:themeColor="text1"/>
        </w:rPr>
        <w:t xml:space="preserve">el período de </w:t>
      </w:r>
      <w:r w:rsidR="7489FDB9" w:rsidRPr="08B918A9">
        <w:rPr>
          <w:rFonts w:ascii="Courier New" w:eastAsia="Courier New" w:hAnsi="Courier New" w:cs="Courier New"/>
          <w:color w:val="000000" w:themeColor="text1"/>
        </w:rPr>
        <w:t xml:space="preserve">dos años, contados desde </w:t>
      </w:r>
      <w:r w:rsidR="00CA3AD0" w:rsidRPr="08B918A9">
        <w:rPr>
          <w:rFonts w:ascii="Courier New" w:eastAsia="Courier New" w:hAnsi="Courier New" w:cs="Courier New"/>
          <w:color w:val="000000" w:themeColor="text1"/>
        </w:rPr>
        <w:t>que hayan</w:t>
      </w:r>
      <w:r w:rsidR="7489FDB9" w:rsidRPr="08B918A9">
        <w:rPr>
          <w:rFonts w:ascii="Courier New" w:eastAsia="Courier New" w:hAnsi="Courier New" w:cs="Courier New"/>
          <w:color w:val="000000" w:themeColor="text1"/>
        </w:rPr>
        <w:t xml:space="preserve"> ces</w:t>
      </w:r>
      <w:r w:rsidR="00C76395" w:rsidRPr="08B918A9">
        <w:rPr>
          <w:rFonts w:ascii="Courier New" w:eastAsia="Courier New" w:hAnsi="Courier New" w:cs="Courier New"/>
          <w:color w:val="000000" w:themeColor="text1"/>
        </w:rPr>
        <w:t>a</w:t>
      </w:r>
      <w:r w:rsidR="00CA3AD0" w:rsidRPr="08B918A9">
        <w:rPr>
          <w:rFonts w:ascii="Courier New" w:eastAsia="Courier New" w:hAnsi="Courier New" w:cs="Courier New"/>
          <w:color w:val="000000" w:themeColor="text1"/>
        </w:rPr>
        <w:t>do</w:t>
      </w:r>
      <w:r w:rsidR="7489FDB9" w:rsidRPr="08B918A9">
        <w:rPr>
          <w:rFonts w:ascii="Courier New" w:eastAsia="Courier New" w:hAnsi="Courier New" w:cs="Courier New"/>
          <w:color w:val="000000" w:themeColor="text1"/>
        </w:rPr>
        <w:t xml:space="preserve"> en el ejercicio de sus funciones.  </w:t>
      </w:r>
    </w:p>
    <w:p w14:paraId="09F29DD4" w14:textId="35E4CCB0" w:rsidR="00115258" w:rsidRPr="003A24F1" w:rsidRDefault="68C00F45" w:rsidP="00E95C42">
      <w:pPr>
        <w:pStyle w:val="Ttulo2"/>
      </w:pPr>
      <w:r w:rsidRPr="008652C0">
        <w:t>Nuevos</w:t>
      </w:r>
      <w:r w:rsidR="5C667FF3" w:rsidRPr="008652C0">
        <w:t xml:space="preserve"> sujetos pasivos</w:t>
      </w:r>
    </w:p>
    <w:p w14:paraId="25216913" w14:textId="4A1FC13B" w:rsidR="00115258" w:rsidRPr="003A24F1" w:rsidRDefault="55845F13" w:rsidP="008A7056">
      <w:pPr>
        <w:spacing w:before="120" w:after="120" w:line="276" w:lineRule="auto"/>
        <w:ind w:left="2832" w:firstLine="696"/>
        <w:jc w:val="both"/>
        <w:rPr>
          <w:rFonts w:ascii="Courier New" w:eastAsia="Arial" w:hAnsi="Courier New" w:cs="Courier New"/>
          <w:color w:val="000000" w:themeColor="text1"/>
        </w:rPr>
      </w:pPr>
      <w:r w:rsidRPr="003A24F1">
        <w:rPr>
          <w:rFonts w:ascii="Courier New" w:eastAsia="Courier New" w:hAnsi="Courier New" w:cs="Courier New"/>
          <w:color w:val="000000" w:themeColor="text1"/>
          <w:lang w:val="es"/>
        </w:rPr>
        <w:t xml:space="preserve">El proyecto incorpora </w:t>
      </w:r>
      <w:r w:rsidR="007601F3">
        <w:rPr>
          <w:rFonts w:ascii="Courier New" w:eastAsia="Courier New" w:hAnsi="Courier New" w:cs="Courier New"/>
          <w:color w:val="000000" w:themeColor="text1"/>
          <w:lang w:val="es"/>
        </w:rPr>
        <w:t xml:space="preserve">nuevas y </w:t>
      </w:r>
      <w:r w:rsidR="02D5775E" w:rsidRPr="003A24F1">
        <w:rPr>
          <w:rFonts w:ascii="Courier New" w:eastAsia="Courier New" w:hAnsi="Courier New" w:cs="Courier New"/>
          <w:color w:val="000000" w:themeColor="text1"/>
          <w:lang w:val="es"/>
        </w:rPr>
        <w:t xml:space="preserve">nuevos </w:t>
      </w:r>
      <w:r w:rsidRPr="003A24F1">
        <w:rPr>
          <w:rFonts w:ascii="Courier New" w:eastAsia="Courier New" w:hAnsi="Courier New" w:cs="Courier New"/>
          <w:color w:val="000000" w:themeColor="text1"/>
          <w:lang w:val="es"/>
        </w:rPr>
        <w:t xml:space="preserve">funcionarios públicos y autoridades como sujetos pasivos de lobby, actualizando el listado de la legislación en función de recomendaciones internacionales y </w:t>
      </w:r>
      <w:r w:rsidR="007F7925">
        <w:rPr>
          <w:rFonts w:ascii="Courier New" w:eastAsia="Courier New" w:hAnsi="Courier New" w:cs="Courier New"/>
          <w:color w:val="000000" w:themeColor="text1"/>
          <w:lang w:val="es"/>
        </w:rPr>
        <w:t>d</w:t>
      </w:r>
      <w:r w:rsidRPr="003A24F1">
        <w:rPr>
          <w:rFonts w:ascii="Courier New" w:eastAsia="Courier New" w:hAnsi="Courier New" w:cs="Courier New"/>
          <w:color w:val="000000" w:themeColor="text1"/>
          <w:lang w:val="es"/>
        </w:rPr>
        <w:t>el análisis de la evidencia empírica de la aplicación de la ley durante su primera década de implementación.</w:t>
      </w:r>
    </w:p>
    <w:p w14:paraId="5DC20D5D" w14:textId="5BD619F2" w:rsidR="0039213B" w:rsidRPr="003A24F1" w:rsidRDefault="55845F13" w:rsidP="02C20079">
      <w:pPr>
        <w:spacing w:before="120" w:after="120" w:line="276" w:lineRule="auto"/>
        <w:ind w:left="2820" w:firstLine="708"/>
        <w:jc w:val="both"/>
        <w:rPr>
          <w:rFonts w:ascii="Courier New" w:eastAsia="Courier New" w:hAnsi="Courier New" w:cs="Courier New"/>
          <w:color w:val="000000" w:themeColor="text1"/>
        </w:rPr>
      </w:pPr>
      <w:r w:rsidRPr="02C20079">
        <w:rPr>
          <w:rFonts w:ascii="Courier New" w:eastAsia="Courier New" w:hAnsi="Courier New" w:cs="Courier New"/>
          <w:color w:val="000000" w:themeColor="text1"/>
        </w:rPr>
        <w:t xml:space="preserve">Entre otros, el proyecto incluye a </w:t>
      </w:r>
      <w:r w:rsidR="00894A5C" w:rsidRPr="02C20079">
        <w:rPr>
          <w:rFonts w:ascii="Courier New" w:eastAsia="Courier New" w:hAnsi="Courier New" w:cs="Courier New"/>
          <w:color w:val="000000" w:themeColor="text1"/>
        </w:rPr>
        <w:t xml:space="preserve">las y </w:t>
      </w:r>
      <w:r w:rsidR="009B308C" w:rsidRPr="02C20079">
        <w:rPr>
          <w:rFonts w:ascii="Courier New" w:eastAsia="Courier New" w:hAnsi="Courier New" w:cs="Courier New"/>
          <w:color w:val="000000" w:themeColor="text1"/>
        </w:rPr>
        <w:t xml:space="preserve">los jefes de división, departamento, </w:t>
      </w:r>
      <w:r w:rsidR="00DF71A0" w:rsidRPr="02C20079">
        <w:rPr>
          <w:rFonts w:ascii="Courier New" w:eastAsia="Courier New" w:hAnsi="Courier New" w:cs="Courier New"/>
          <w:color w:val="000000" w:themeColor="text1"/>
        </w:rPr>
        <w:t xml:space="preserve">sección </w:t>
      </w:r>
      <w:r w:rsidR="009B308C" w:rsidRPr="02C20079">
        <w:rPr>
          <w:rFonts w:ascii="Courier New" w:eastAsia="Courier New" w:hAnsi="Courier New" w:cs="Courier New"/>
          <w:color w:val="000000" w:themeColor="text1"/>
        </w:rPr>
        <w:t>y oficina</w:t>
      </w:r>
      <w:r w:rsidR="00B6407D" w:rsidRPr="02C20079">
        <w:rPr>
          <w:rFonts w:ascii="Courier New" w:eastAsia="Courier New" w:hAnsi="Courier New" w:cs="Courier New"/>
          <w:color w:val="000000" w:themeColor="text1"/>
        </w:rPr>
        <w:t>;</w:t>
      </w:r>
      <w:r w:rsidR="009B308C" w:rsidRPr="02C20079">
        <w:rPr>
          <w:rFonts w:ascii="Courier New" w:eastAsia="Courier New" w:hAnsi="Courier New" w:cs="Courier New"/>
          <w:color w:val="000000" w:themeColor="text1"/>
        </w:rPr>
        <w:t xml:space="preserve"> a</w:t>
      </w:r>
      <w:r w:rsidRPr="02C20079">
        <w:rPr>
          <w:rFonts w:ascii="Courier New" w:eastAsia="Courier New" w:hAnsi="Courier New" w:cs="Courier New"/>
          <w:color w:val="000000" w:themeColor="text1"/>
        </w:rPr>
        <w:t xml:space="preserve"> </w:t>
      </w:r>
      <w:r w:rsidR="00894A5C" w:rsidRPr="02C20079">
        <w:rPr>
          <w:rFonts w:ascii="Courier New" w:eastAsia="Courier New" w:hAnsi="Courier New" w:cs="Courier New"/>
          <w:color w:val="000000" w:themeColor="text1"/>
        </w:rPr>
        <w:t xml:space="preserve">todas y </w:t>
      </w:r>
      <w:r w:rsidRPr="02C20079">
        <w:rPr>
          <w:rFonts w:ascii="Courier New" w:eastAsia="Courier New" w:hAnsi="Courier New" w:cs="Courier New"/>
          <w:color w:val="000000" w:themeColor="text1"/>
        </w:rPr>
        <w:t xml:space="preserve">todos los directores municipales y a </w:t>
      </w:r>
      <w:r w:rsidR="007D2D22" w:rsidRPr="02C20079">
        <w:rPr>
          <w:rFonts w:ascii="Courier New" w:eastAsia="Courier New" w:hAnsi="Courier New" w:cs="Courier New"/>
          <w:color w:val="000000" w:themeColor="text1"/>
        </w:rPr>
        <w:t xml:space="preserve">las y </w:t>
      </w:r>
      <w:r w:rsidRPr="02C20079">
        <w:rPr>
          <w:rFonts w:ascii="Courier New" w:eastAsia="Courier New" w:hAnsi="Courier New" w:cs="Courier New"/>
          <w:color w:val="000000" w:themeColor="text1"/>
        </w:rPr>
        <w:t xml:space="preserve">los administradores municipales de cada administración comunal; </w:t>
      </w:r>
      <w:r w:rsidR="00582A40" w:rsidRPr="02C20079">
        <w:rPr>
          <w:rFonts w:ascii="Courier New" w:eastAsia="Courier New" w:hAnsi="Courier New" w:cs="Courier New"/>
          <w:color w:val="000000" w:themeColor="text1"/>
        </w:rPr>
        <w:t xml:space="preserve">en el caso de la Contraloría General de la República, </w:t>
      </w:r>
      <w:r w:rsidRPr="02C20079">
        <w:rPr>
          <w:rFonts w:ascii="Courier New" w:eastAsia="Courier New" w:hAnsi="Courier New" w:cs="Courier New"/>
          <w:color w:val="000000" w:themeColor="text1"/>
        </w:rPr>
        <w:t xml:space="preserve">a </w:t>
      </w:r>
      <w:r w:rsidR="007D2D22" w:rsidRPr="02C20079">
        <w:rPr>
          <w:rFonts w:ascii="Courier New" w:eastAsia="Courier New" w:hAnsi="Courier New" w:cs="Courier New"/>
          <w:color w:val="000000" w:themeColor="text1"/>
        </w:rPr>
        <w:t xml:space="preserve">las y </w:t>
      </w:r>
      <w:r w:rsidRPr="02C20079">
        <w:rPr>
          <w:rFonts w:ascii="Courier New" w:eastAsia="Courier New" w:hAnsi="Courier New" w:cs="Courier New"/>
          <w:color w:val="000000" w:themeColor="text1"/>
        </w:rPr>
        <w:t xml:space="preserve">los jefes de división y </w:t>
      </w:r>
      <w:r w:rsidR="007D2D22" w:rsidRPr="02C20079">
        <w:rPr>
          <w:rFonts w:ascii="Courier New" w:eastAsia="Courier New" w:hAnsi="Courier New" w:cs="Courier New"/>
          <w:color w:val="000000" w:themeColor="text1"/>
        </w:rPr>
        <w:t xml:space="preserve">contraloras y </w:t>
      </w:r>
      <w:r w:rsidRPr="02C20079">
        <w:rPr>
          <w:rFonts w:ascii="Courier New" w:eastAsia="Courier New" w:hAnsi="Courier New" w:cs="Courier New"/>
          <w:color w:val="000000" w:themeColor="text1"/>
        </w:rPr>
        <w:t xml:space="preserve">contralores regionales; </w:t>
      </w:r>
      <w:r w:rsidR="007D2D22" w:rsidRPr="02C20079">
        <w:rPr>
          <w:rFonts w:ascii="Courier New" w:eastAsia="Courier New" w:hAnsi="Courier New" w:cs="Courier New"/>
          <w:color w:val="000000" w:themeColor="text1"/>
        </w:rPr>
        <w:t xml:space="preserve">a la o </w:t>
      </w:r>
      <w:r w:rsidRPr="02C20079">
        <w:rPr>
          <w:rFonts w:ascii="Courier New" w:eastAsia="Courier New" w:hAnsi="Courier New" w:cs="Courier New"/>
          <w:color w:val="000000" w:themeColor="text1"/>
        </w:rPr>
        <w:t>al Gerente General</w:t>
      </w:r>
      <w:r w:rsidR="00EB0946" w:rsidRPr="02C20079">
        <w:rPr>
          <w:rFonts w:ascii="Courier New" w:eastAsia="Courier New" w:hAnsi="Courier New" w:cs="Courier New"/>
          <w:color w:val="000000" w:themeColor="text1"/>
        </w:rPr>
        <w:t xml:space="preserve"> y</w:t>
      </w:r>
      <w:r w:rsidRPr="02C20079">
        <w:rPr>
          <w:rFonts w:ascii="Courier New" w:eastAsia="Courier New" w:hAnsi="Courier New" w:cs="Courier New"/>
          <w:color w:val="000000" w:themeColor="text1"/>
        </w:rPr>
        <w:t xml:space="preserve"> </w:t>
      </w:r>
      <w:r w:rsidR="007D2D22" w:rsidRPr="02C20079">
        <w:rPr>
          <w:rFonts w:ascii="Courier New" w:eastAsia="Courier New" w:hAnsi="Courier New" w:cs="Courier New"/>
          <w:color w:val="000000" w:themeColor="text1"/>
        </w:rPr>
        <w:t xml:space="preserve">a la </w:t>
      </w:r>
      <w:r w:rsidR="0057441E" w:rsidRPr="02C20079">
        <w:rPr>
          <w:rFonts w:ascii="Courier New" w:eastAsia="Courier New" w:hAnsi="Courier New" w:cs="Courier New"/>
          <w:color w:val="000000" w:themeColor="text1"/>
        </w:rPr>
        <w:t xml:space="preserve">o </w:t>
      </w:r>
      <w:r w:rsidRPr="02C20079">
        <w:rPr>
          <w:rFonts w:ascii="Courier New" w:eastAsia="Courier New" w:hAnsi="Courier New" w:cs="Courier New"/>
          <w:color w:val="000000" w:themeColor="text1"/>
        </w:rPr>
        <w:t xml:space="preserve">al Fiscal respecto del Banco Central; a </w:t>
      </w:r>
      <w:r w:rsidR="001C54E1" w:rsidRPr="02C20079">
        <w:rPr>
          <w:rFonts w:ascii="Courier New" w:eastAsia="Courier New" w:hAnsi="Courier New" w:cs="Courier New"/>
          <w:color w:val="000000" w:themeColor="text1"/>
        </w:rPr>
        <w:t xml:space="preserve">las y </w:t>
      </w:r>
      <w:r w:rsidRPr="02C20079">
        <w:rPr>
          <w:rFonts w:ascii="Courier New" w:eastAsia="Courier New" w:hAnsi="Courier New" w:cs="Courier New"/>
          <w:color w:val="000000" w:themeColor="text1"/>
        </w:rPr>
        <w:t xml:space="preserve">los oficiales superiores y los niveles jerárquicos equivalentes en las Fuerzas de Orden y Seguridad Pública; </w:t>
      </w:r>
      <w:r w:rsidR="001C54E1" w:rsidRPr="02C20079">
        <w:rPr>
          <w:rFonts w:ascii="Courier New" w:eastAsia="Courier New" w:hAnsi="Courier New" w:cs="Courier New"/>
          <w:color w:val="000000" w:themeColor="text1"/>
        </w:rPr>
        <w:t xml:space="preserve">a la o </w:t>
      </w:r>
      <w:r w:rsidRPr="02C20079">
        <w:rPr>
          <w:rFonts w:ascii="Courier New" w:eastAsia="Courier New" w:hAnsi="Courier New" w:cs="Courier New"/>
          <w:color w:val="000000" w:themeColor="text1"/>
        </w:rPr>
        <w:t xml:space="preserve">al Director del Servicio Electoral; a </w:t>
      </w:r>
      <w:r w:rsidR="001C54E1" w:rsidRPr="02C20079">
        <w:rPr>
          <w:rFonts w:ascii="Courier New" w:eastAsia="Courier New" w:hAnsi="Courier New" w:cs="Courier New"/>
          <w:color w:val="000000" w:themeColor="text1"/>
        </w:rPr>
        <w:t xml:space="preserve">las y </w:t>
      </w:r>
      <w:r w:rsidRPr="02C20079">
        <w:rPr>
          <w:rFonts w:ascii="Courier New" w:eastAsia="Courier New" w:hAnsi="Courier New" w:cs="Courier New"/>
          <w:color w:val="000000" w:themeColor="text1"/>
        </w:rPr>
        <w:t>los consejeros del Consejo de Concesiones y de la Comisión para el Mercado Financiero.</w:t>
      </w:r>
    </w:p>
    <w:p w14:paraId="046D3AFD" w14:textId="19E681E4" w:rsidR="004E2759" w:rsidRDefault="55845F13" w:rsidP="008A7056">
      <w:pPr>
        <w:spacing w:before="120" w:after="120" w:line="276" w:lineRule="auto"/>
        <w:ind w:left="2820" w:firstLine="708"/>
        <w:jc w:val="both"/>
        <w:rPr>
          <w:rFonts w:ascii="Courier New" w:eastAsia="Courier New" w:hAnsi="Courier New" w:cs="Courier New"/>
          <w:color w:val="000000" w:themeColor="text1"/>
        </w:rPr>
      </w:pPr>
      <w:r w:rsidRPr="282ECD70">
        <w:rPr>
          <w:rFonts w:ascii="Courier New" w:eastAsia="Courier New" w:hAnsi="Courier New" w:cs="Courier New"/>
          <w:color w:val="000000" w:themeColor="text1"/>
        </w:rPr>
        <w:t xml:space="preserve">Asimismo, el proyecto incluye </w:t>
      </w:r>
      <w:r w:rsidR="00347B1B" w:rsidRPr="282ECD70">
        <w:rPr>
          <w:rFonts w:ascii="Courier New" w:eastAsia="Courier New" w:hAnsi="Courier New" w:cs="Courier New"/>
          <w:color w:val="000000" w:themeColor="text1"/>
        </w:rPr>
        <w:t xml:space="preserve">como sujetos pasivos de lobby </w:t>
      </w:r>
      <w:r w:rsidRPr="282ECD70">
        <w:rPr>
          <w:rFonts w:ascii="Courier New" w:eastAsia="Courier New" w:hAnsi="Courier New" w:cs="Courier New"/>
          <w:color w:val="000000" w:themeColor="text1"/>
        </w:rPr>
        <w:t xml:space="preserve">a las autoridades </w:t>
      </w:r>
      <w:r w:rsidR="11C267D7" w:rsidRPr="282ECD70">
        <w:rPr>
          <w:rFonts w:ascii="Courier New" w:eastAsia="Courier New" w:hAnsi="Courier New" w:cs="Courier New"/>
          <w:color w:val="000000" w:themeColor="text1"/>
        </w:rPr>
        <w:t>electas</w:t>
      </w:r>
      <w:r w:rsidR="009A2500">
        <w:rPr>
          <w:rFonts w:ascii="Courier New" w:eastAsia="Courier New" w:hAnsi="Courier New" w:cs="Courier New"/>
          <w:color w:val="000000" w:themeColor="text1"/>
        </w:rPr>
        <w:t>,</w:t>
      </w:r>
      <w:r w:rsidR="11C267D7" w:rsidRPr="282ECD70">
        <w:rPr>
          <w:rFonts w:ascii="Courier New" w:eastAsia="Courier New" w:hAnsi="Courier New" w:cs="Courier New"/>
          <w:color w:val="000000" w:themeColor="text1"/>
        </w:rPr>
        <w:t xml:space="preserve"> una vez que sean proclamad</w:t>
      </w:r>
      <w:r w:rsidR="002E3A52" w:rsidRPr="282ECD70">
        <w:rPr>
          <w:rFonts w:ascii="Courier New" w:eastAsia="Courier New" w:hAnsi="Courier New" w:cs="Courier New"/>
          <w:color w:val="000000" w:themeColor="text1"/>
        </w:rPr>
        <w:t>a</w:t>
      </w:r>
      <w:r w:rsidR="11C267D7" w:rsidRPr="282ECD70">
        <w:rPr>
          <w:rFonts w:ascii="Courier New" w:eastAsia="Courier New" w:hAnsi="Courier New" w:cs="Courier New"/>
          <w:color w:val="000000" w:themeColor="text1"/>
        </w:rPr>
        <w:t xml:space="preserve">s </w:t>
      </w:r>
      <w:r w:rsidR="002E3A52" w:rsidRPr="282ECD70">
        <w:rPr>
          <w:rFonts w:ascii="Courier New" w:eastAsia="Courier New" w:hAnsi="Courier New" w:cs="Courier New"/>
          <w:color w:val="000000" w:themeColor="text1"/>
        </w:rPr>
        <w:t>como tales</w:t>
      </w:r>
      <w:r w:rsidR="11C267D7" w:rsidRPr="282ECD70">
        <w:rPr>
          <w:rFonts w:ascii="Courier New" w:eastAsia="Courier New" w:hAnsi="Courier New" w:cs="Courier New"/>
          <w:color w:val="000000" w:themeColor="text1"/>
        </w:rPr>
        <w:t xml:space="preserve"> por resolución del Tribunal Calificador de Elecciones</w:t>
      </w:r>
      <w:r w:rsidRPr="282ECD70">
        <w:rPr>
          <w:rFonts w:ascii="Courier New" w:eastAsia="Courier New" w:hAnsi="Courier New" w:cs="Courier New"/>
          <w:color w:val="000000" w:themeColor="text1"/>
        </w:rPr>
        <w:t xml:space="preserve">. </w:t>
      </w:r>
    </w:p>
    <w:p w14:paraId="0DC8D293" w14:textId="4136225D" w:rsidR="00115258" w:rsidRDefault="004E2759" w:rsidP="00E95C42">
      <w:pPr>
        <w:pStyle w:val="Ttulo2"/>
      </w:pPr>
      <w:r w:rsidRPr="008652C0">
        <w:t>E</w:t>
      </w:r>
      <w:r w:rsidR="00FC7DC3" w:rsidRPr="008652C0">
        <w:t>quiparación de estándares entre sujetos pasivos</w:t>
      </w:r>
      <w:r w:rsidR="55845F13" w:rsidRPr="008652C0">
        <w:t xml:space="preserve"> </w:t>
      </w:r>
    </w:p>
    <w:p w14:paraId="213E0E4F" w14:textId="7C66690C" w:rsidR="009C179F" w:rsidRPr="009C179F" w:rsidRDefault="00DF71A0" w:rsidP="02C20079">
      <w:pPr>
        <w:spacing w:before="120" w:after="120" w:line="276" w:lineRule="auto"/>
        <w:ind w:left="2820" w:firstLine="708"/>
        <w:jc w:val="both"/>
        <w:rPr>
          <w:rFonts w:ascii="Courier New" w:eastAsia="Courier New" w:hAnsi="Courier New" w:cs="Courier New"/>
          <w:color w:val="000000" w:themeColor="text1"/>
        </w:rPr>
      </w:pPr>
      <w:r w:rsidRPr="02C20079">
        <w:rPr>
          <w:rFonts w:ascii="Courier New" w:eastAsia="Courier New" w:hAnsi="Courier New" w:cs="Courier New"/>
          <w:color w:val="000000" w:themeColor="text1"/>
        </w:rPr>
        <w:t>Por otra parte, e</w:t>
      </w:r>
      <w:r w:rsidR="55845F13" w:rsidRPr="02C20079">
        <w:rPr>
          <w:rFonts w:ascii="Courier New" w:eastAsia="Courier New" w:hAnsi="Courier New" w:cs="Courier New"/>
          <w:color w:val="000000" w:themeColor="text1"/>
        </w:rPr>
        <w:t xml:space="preserve">l presente proyecto equipara estándares entre los distintos órganos del Estado, al </w:t>
      </w:r>
      <w:r w:rsidR="00A431F1" w:rsidRPr="02C20079">
        <w:rPr>
          <w:rFonts w:ascii="Courier New" w:eastAsia="Courier New" w:hAnsi="Courier New" w:cs="Courier New"/>
          <w:color w:val="000000" w:themeColor="text1"/>
        </w:rPr>
        <w:t>extender la aplicación</w:t>
      </w:r>
      <w:r w:rsidR="55845F13" w:rsidRPr="02C20079">
        <w:rPr>
          <w:rFonts w:ascii="Courier New" w:eastAsia="Courier New" w:hAnsi="Courier New" w:cs="Courier New"/>
          <w:color w:val="000000" w:themeColor="text1"/>
        </w:rPr>
        <w:t xml:space="preserve"> </w:t>
      </w:r>
      <w:r w:rsidRPr="02C20079">
        <w:rPr>
          <w:rFonts w:ascii="Courier New" w:eastAsia="Courier New" w:hAnsi="Courier New" w:cs="Courier New"/>
          <w:color w:val="000000" w:themeColor="text1"/>
        </w:rPr>
        <w:t>a los demás poderes del Estado</w:t>
      </w:r>
      <w:r w:rsidR="00A431F1" w:rsidRPr="02C20079">
        <w:rPr>
          <w:rFonts w:ascii="Courier New" w:eastAsia="Courier New" w:hAnsi="Courier New" w:cs="Courier New"/>
          <w:color w:val="000000" w:themeColor="text1"/>
        </w:rPr>
        <w:t>, de</w:t>
      </w:r>
      <w:r w:rsidRPr="02C20079">
        <w:rPr>
          <w:rFonts w:ascii="Courier New" w:eastAsia="Courier New" w:hAnsi="Courier New" w:cs="Courier New"/>
          <w:color w:val="000000" w:themeColor="text1"/>
        </w:rPr>
        <w:t xml:space="preserve"> </w:t>
      </w:r>
      <w:r w:rsidR="55845F13" w:rsidRPr="02C20079">
        <w:rPr>
          <w:rFonts w:ascii="Courier New" w:eastAsia="Courier New" w:hAnsi="Courier New" w:cs="Courier New"/>
          <w:color w:val="000000" w:themeColor="text1"/>
        </w:rPr>
        <w:t xml:space="preserve">la </w:t>
      </w:r>
      <w:r w:rsidR="00B67915" w:rsidRPr="02C20079">
        <w:rPr>
          <w:rFonts w:ascii="Courier New" w:eastAsia="Courier New" w:hAnsi="Courier New" w:cs="Courier New"/>
          <w:color w:val="000000" w:themeColor="text1"/>
        </w:rPr>
        <w:t xml:space="preserve">actual </w:t>
      </w:r>
      <w:r w:rsidR="55845F13" w:rsidRPr="02C20079">
        <w:rPr>
          <w:rFonts w:ascii="Courier New" w:eastAsia="Courier New" w:hAnsi="Courier New" w:cs="Courier New"/>
          <w:color w:val="000000" w:themeColor="text1"/>
        </w:rPr>
        <w:t xml:space="preserve">norma </w:t>
      </w:r>
      <w:r w:rsidRPr="02C20079">
        <w:rPr>
          <w:rFonts w:ascii="Courier New" w:eastAsia="Courier New" w:hAnsi="Courier New" w:cs="Courier New"/>
          <w:color w:val="000000" w:themeColor="text1"/>
        </w:rPr>
        <w:t xml:space="preserve">aplicable a la Administración central </w:t>
      </w:r>
      <w:r w:rsidR="55845F13" w:rsidRPr="02C20079">
        <w:rPr>
          <w:rFonts w:ascii="Courier New" w:eastAsia="Courier New" w:hAnsi="Courier New" w:cs="Courier New"/>
          <w:color w:val="000000" w:themeColor="text1"/>
        </w:rPr>
        <w:t xml:space="preserve">sobre calificación de sujetos que tienen facultades decisorias </w:t>
      </w:r>
      <w:r w:rsidRPr="02C20079">
        <w:rPr>
          <w:rFonts w:ascii="Courier New" w:eastAsia="Courier New" w:hAnsi="Courier New" w:cs="Courier New"/>
          <w:color w:val="000000" w:themeColor="text1"/>
        </w:rPr>
        <w:t xml:space="preserve">y ejercen </w:t>
      </w:r>
      <w:r w:rsidR="00021380" w:rsidRPr="02C20079">
        <w:rPr>
          <w:rFonts w:ascii="Courier New" w:eastAsia="Courier New" w:hAnsi="Courier New" w:cs="Courier New"/>
          <w:color w:val="000000" w:themeColor="text1"/>
        </w:rPr>
        <w:t xml:space="preserve">el </w:t>
      </w:r>
      <w:r w:rsidRPr="02C20079">
        <w:rPr>
          <w:rFonts w:ascii="Courier New" w:eastAsia="Courier New" w:hAnsi="Courier New" w:cs="Courier New"/>
          <w:color w:val="000000" w:themeColor="text1"/>
        </w:rPr>
        <w:t xml:space="preserve">cargo de </w:t>
      </w:r>
      <w:r w:rsidR="00126AF0" w:rsidRPr="02C20079">
        <w:rPr>
          <w:rFonts w:ascii="Courier New" w:eastAsia="Courier New" w:hAnsi="Courier New" w:cs="Courier New"/>
          <w:color w:val="000000" w:themeColor="text1"/>
        </w:rPr>
        <w:t xml:space="preserve">jefa o </w:t>
      </w:r>
      <w:r w:rsidRPr="02C20079">
        <w:rPr>
          <w:rFonts w:ascii="Courier New" w:eastAsia="Courier New" w:hAnsi="Courier New" w:cs="Courier New"/>
          <w:color w:val="000000" w:themeColor="text1"/>
        </w:rPr>
        <w:t>jefe de gabinete.</w:t>
      </w:r>
    </w:p>
    <w:p w14:paraId="3B190B08" w14:textId="2C79F5EA" w:rsidR="46173E2C" w:rsidRPr="003A24F1" w:rsidRDefault="2E2570F6" w:rsidP="00E95C42">
      <w:pPr>
        <w:pStyle w:val="Ttulo2"/>
      </w:pPr>
      <w:r>
        <w:t>Perfeccionamiento</w:t>
      </w:r>
      <w:r w:rsidR="58298AF5">
        <w:t xml:space="preserve"> de</w:t>
      </w:r>
      <w:r>
        <w:t xml:space="preserve"> </w:t>
      </w:r>
      <w:r w:rsidR="58298AF5">
        <w:t>las obligaciones de registro</w:t>
      </w:r>
      <w:r>
        <w:t xml:space="preserve"> de</w:t>
      </w:r>
      <w:r w:rsidR="00E244E1">
        <w:t xml:space="preserve"> las y </w:t>
      </w:r>
      <w:r>
        <w:t>los sujetos pasivos</w:t>
      </w:r>
    </w:p>
    <w:p w14:paraId="0C566B98" w14:textId="1EF936C5" w:rsidR="00B2389D" w:rsidRPr="003A24F1" w:rsidRDefault="004753F5" w:rsidP="008A7056">
      <w:pPr>
        <w:spacing w:before="120" w:after="120" w:line="276" w:lineRule="auto"/>
        <w:ind w:left="2832" w:firstLine="696"/>
        <w:jc w:val="both"/>
        <w:rPr>
          <w:rFonts w:ascii="Courier New" w:eastAsia="Courier New" w:hAnsi="Courier New" w:cs="Courier New"/>
          <w:color w:val="000000" w:themeColor="text1"/>
          <w:lang w:val="es"/>
        </w:rPr>
      </w:pPr>
      <w:r w:rsidRPr="5353F1A2">
        <w:rPr>
          <w:rFonts w:ascii="Courier New" w:eastAsia="Courier New" w:hAnsi="Courier New" w:cs="Courier New"/>
          <w:color w:val="000000" w:themeColor="text1"/>
          <w:lang w:val="es"/>
        </w:rPr>
        <w:t>Si bien e</w:t>
      </w:r>
      <w:r w:rsidR="78C77FAE" w:rsidRPr="5353F1A2">
        <w:rPr>
          <w:rFonts w:ascii="Courier New" w:eastAsia="Courier New" w:hAnsi="Courier New" w:cs="Courier New"/>
          <w:color w:val="000000" w:themeColor="text1"/>
          <w:lang w:val="es"/>
        </w:rPr>
        <w:t>n lo sustancial, el presente proyecto</w:t>
      </w:r>
      <w:r w:rsidR="7FAC9FA4" w:rsidRPr="5353F1A2">
        <w:rPr>
          <w:rFonts w:ascii="Courier New" w:eastAsia="Courier New" w:hAnsi="Courier New" w:cs="Courier New"/>
          <w:color w:val="000000" w:themeColor="text1"/>
          <w:lang w:val="es"/>
        </w:rPr>
        <w:t xml:space="preserve"> no </w:t>
      </w:r>
      <w:r w:rsidR="514CDE55" w:rsidRPr="5353F1A2">
        <w:rPr>
          <w:rFonts w:ascii="Courier New" w:eastAsia="Courier New" w:hAnsi="Courier New" w:cs="Courier New"/>
          <w:color w:val="000000" w:themeColor="text1"/>
          <w:lang w:val="es"/>
        </w:rPr>
        <w:t>altera</w:t>
      </w:r>
      <w:r w:rsidR="7FAC9FA4" w:rsidRPr="5353F1A2">
        <w:rPr>
          <w:rFonts w:ascii="Courier New" w:eastAsia="Courier New" w:hAnsi="Courier New" w:cs="Courier New"/>
          <w:color w:val="000000" w:themeColor="text1"/>
          <w:lang w:val="es"/>
        </w:rPr>
        <w:t xml:space="preserve"> el</w:t>
      </w:r>
      <w:r w:rsidR="514CDE55" w:rsidRPr="5353F1A2">
        <w:rPr>
          <w:rFonts w:ascii="Courier New" w:eastAsia="Courier New" w:hAnsi="Courier New" w:cs="Courier New"/>
          <w:color w:val="000000" w:themeColor="text1"/>
          <w:lang w:val="es"/>
        </w:rPr>
        <w:t xml:space="preserve"> conjunto</w:t>
      </w:r>
      <w:r w:rsidR="7FAC9FA4" w:rsidRPr="5353F1A2">
        <w:rPr>
          <w:rFonts w:ascii="Courier New" w:eastAsia="Courier New" w:hAnsi="Courier New" w:cs="Courier New"/>
          <w:color w:val="000000" w:themeColor="text1"/>
          <w:lang w:val="es"/>
        </w:rPr>
        <w:t xml:space="preserve"> de obligaciones de </w:t>
      </w:r>
      <w:r w:rsidR="00DB179A" w:rsidRPr="5353F1A2">
        <w:rPr>
          <w:rFonts w:ascii="Courier New" w:eastAsia="Courier New" w:hAnsi="Courier New" w:cs="Courier New"/>
          <w:color w:val="000000" w:themeColor="text1"/>
          <w:lang w:val="es"/>
        </w:rPr>
        <w:t xml:space="preserve">las y </w:t>
      </w:r>
      <w:r w:rsidR="7FAC9FA4" w:rsidRPr="5353F1A2">
        <w:rPr>
          <w:rFonts w:ascii="Courier New" w:eastAsia="Courier New" w:hAnsi="Courier New" w:cs="Courier New"/>
          <w:color w:val="000000" w:themeColor="text1"/>
          <w:lang w:val="es"/>
        </w:rPr>
        <w:t>los sujetos pasivos</w:t>
      </w:r>
      <w:r w:rsidRPr="5353F1A2">
        <w:rPr>
          <w:rFonts w:ascii="Courier New" w:eastAsia="Courier New" w:hAnsi="Courier New" w:cs="Courier New"/>
          <w:color w:val="000000" w:themeColor="text1"/>
          <w:lang w:val="es"/>
        </w:rPr>
        <w:t>,</w:t>
      </w:r>
      <w:r w:rsidR="514CDE55" w:rsidRPr="5353F1A2">
        <w:rPr>
          <w:rFonts w:ascii="Courier New" w:eastAsia="Courier New" w:hAnsi="Courier New" w:cs="Courier New"/>
          <w:color w:val="000000" w:themeColor="text1"/>
          <w:lang w:val="es"/>
        </w:rPr>
        <w:t xml:space="preserve"> </w:t>
      </w:r>
      <w:r w:rsidRPr="5353F1A2">
        <w:rPr>
          <w:rFonts w:ascii="Courier New" w:eastAsia="Courier New" w:hAnsi="Courier New" w:cs="Courier New"/>
          <w:color w:val="000000" w:themeColor="text1"/>
          <w:lang w:val="es"/>
        </w:rPr>
        <w:t>s</w:t>
      </w:r>
      <w:r w:rsidR="514CDE55" w:rsidRPr="5353F1A2">
        <w:rPr>
          <w:rFonts w:ascii="Courier New" w:eastAsia="Courier New" w:hAnsi="Courier New" w:cs="Courier New"/>
          <w:color w:val="000000" w:themeColor="text1"/>
          <w:lang w:val="es"/>
        </w:rPr>
        <w:t xml:space="preserve">í </w:t>
      </w:r>
      <w:r w:rsidR="38028366" w:rsidRPr="5353F1A2">
        <w:rPr>
          <w:rFonts w:ascii="Courier New" w:eastAsia="Courier New" w:hAnsi="Courier New" w:cs="Courier New"/>
          <w:color w:val="000000" w:themeColor="text1"/>
          <w:lang w:val="es"/>
        </w:rPr>
        <w:t xml:space="preserve">introduce </w:t>
      </w:r>
      <w:r w:rsidR="514CDE55" w:rsidRPr="5353F1A2">
        <w:rPr>
          <w:rFonts w:ascii="Courier New" w:eastAsia="Courier New" w:hAnsi="Courier New" w:cs="Courier New"/>
          <w:color w:val="000000" w:themeColor="text1"/>
          <w:lang w:val="es"/>
        </w:rPr>
        <w:t>cambios destinados a mejorar y ajustar estas obligaciones.</w:t>
      </w:r>
      <w:r w:rsidR="7C62011E" w:rsidRPr="5353F1A2">
        <w:rPr>
          <w:rFonts w:ascii="Courier New" w:eastAsia="Courier New" w:hAnsi="Courier New" w:cs="Courier New"/>
          <w:color w:val="000000" w:themeColor="text1"/>
          <w:lang w:val="es"/>
        </w:rPr>
        <w:t xml:space="preserve"> </w:t>
      </w:r>
    </w:p>
    <w:p w14:paraId="54ED238C" w14:textId="4A30D9E9" w:rsidR="00B03D29" w:rsidRPr="003A24F1" w:rsidRDefault="3C7461D8" w:rsidP="008A7056">
      <w:pPr>
        <w:spacing w:before="120" w:after="120" w:line="276" w:lineRule="auto"/>
        <w:ind w:left="2820" w:firstLine="708"/>
        <w:jc w:val="both"/>
        <w:rPr>
          <w:rFonts w:ascii="Courier New" w:eastAsia="Courier New" w:hAnsi="Courier New" w:cs="Courier New"/>
          <w:color w:val="000000" w:themeColor="text1"/>
          <w:lang w:val="es"/>
        </w:rPr>
      </w:pPr>
      <w:r w:rsidRPr="003A24F1">
        <w:rPr>
          <w:rFonts w:ascii="Courier New" w:eastAsia="Courier New" w:hAnsi="Courier New" w:cs="Courier New"/>
          <w:color w:val="000000" w:themeColor="text1"/>
          <w:lang w:val="es"/>
        </w:rPr>
        <w:t xml:space="preserve">Primeramente, se establece </w:t>
      </w:r>
      <w:r w:rsidR="4AFC7672" w:rsidRPr="003A24F1">
        <w:rPr>
          <w:rFonts w:ascii="Courier New" w:eastAsia="Courier New" w:hAnsi="Courier New" w:cs="Courier New"/>
          <w:color w:val="000000" w:themeColor="text1"/>
          <w:lang w:val="es"/>
        </w:rPr>
        <w:t xml:space="preserve">la obligación para </w:t>
      </w:r>
      <w:r w:rsidR="005115C3">
        <w:rPr>
          <w:rFonts w:ascii="Courier New" w:eastAsia="Courier New" w:hAnsi="Courier New" w:cs="Courier New"/>
          <w:color w:val="000000" w:themeColor="text1"/>
          <w:lang w:val="es"/>
        </w:rPr>
        <w:t xml:space="preserve">las y </w:t>
      </w:r>
      <w:r w:rsidR="4AFC7672" w:rsidRPr="003A24F1">
        <w:rPr>
          <w:rFonts w:ascii="Courier New" w:eastAsia="Courier New" w:hAnsi="Courier New" w:cs="Courier New"/>
          <w:color w:val="000000" w:themeColor="text1"/>
          <w:lang w:val="es"/>
        </w:rPr>
        <w:t xml:space="preserve">los sujetos pasivos de registrar todas las reuniones </w:t>
      </w:r>
      <w:r w:rsidR="008E2340">
        <w:rPr>
          <w:rFonts w:ascii="Courier New" w:eastAsia="Courier New" w:hAnsi="Courier New" w:cs="Courier New"/>
          <w:color w:val="000000" w:themeColor="text1"/>
          <w:lang w:val="es"/>
        </w:rPr>
        <w:t xml:space="preserve">de lobby </w:t>
      </w:r>
      <w:r w:rsidR="4AFC7672" w:rsidRPr="003A24F1">
        <w:rPr>
          <w:rFonts w:ascii="Courier New" w:eastAsia="Courier New" w:hAnsi="Courier New" w:cs="Courier New"/>
          <w:color w:val="000000" w:themeColor="text1"/>
          <w:lang w:val="es"/>
        </w:rPr>
        <w:t xml:space="preserve">sostenidas, independientemente de si fueron solicitadas por </w:t>
      </w:r>
      <w:r w:rsidR="00537AE6">
        <w:rPr>
          <w:rFonts w:ascii="Courier New" w:eastAsia="Courier New" w:hAnsi="Courier New" w:cs="Courier New"/>
          <w:color w:val="000000" w:themeColor="text1"/>
          <w:lang w:val="es"/>
        </w:rPr>
        <w:t xml:space="preserve">la o </w:t>
      </w:r>
      <w:r w:rsidR="4AFC7672" w:rsidRPr="003A24F1">
        <w:rPr>
          <w:rFonts w:ascii="Courier New" w:eastAsia="Courier New" w:hAnsi="Courier New" w:cs="Courier New"/>
          <w:color w:val="000000" w:themeColor="text1"/>
          <w:lang w:val="es"/>
        </w:rPr>
        <w:t>el sujeto pasivo o activo.</w:t>
      </w:r>
      <w:r w:rsidR="00CB48C6">
        <w:rPr>
          <w:rFonts w:ascii="Courier New" w:eastAsia="Courier New" w:hAnsi="Courier New" w:cs="Courier New"/>
          <w:color w:val="000000" w:themeColor="text1"/>
          <w:lang w:val="es"/>
        </w:rPr>
        <w:t xml:space="preserve"> </w:t>
      </w:r>
    </w:p>
    <w:p w14:paraId="384DF97D" w14:textId="23024C6E" w:rsidR="005F20B9" w:rsidRPr="006C001C" w:rsidRDefault="001D6966" w:rsidP="008A7056">
      <w:pPr>
        <w:spacing w:before="120" w:after="120" w:line="276" w:lineRule="auto"/>
        <w:ind w:left="2832" w:firstLine="696"/>
        <w:jc w:val="both"/>
        <w:rPr>
          <w:rFonts w:ascii="Courier New" w:eastAsia="Courier New" w:hAnsi="Courier New" w:cs="Courier New"/>
          <w:color w:val="000000" w:themeColor="text1"/>
          <w:lang w:val="es"/>
        </w:rPr>
      </w:pPr>
      <w:r>
        <w:rPr>
          <w:rFonts w:ascii="Courier New" w:eastAsia="Courier New" w:hAnsi="Courier New" w:cs="Courier New"/>
          <w:color w:val="000000" w:themeColor="text1"/>
          <w:lang w:val="es"/>
        </w:rPr>
        <w:t>Por otra parte, a</w:t>
      </w:r>
      <w:r w:rsidR="6D667FE9" w:rsidRPr="003A24F1">
        <w:rPr>
          <w:rFonts w:ascii="Courier New" w:eastAsia="Courier New" w:hAnsi="Courier New" w:cs="Courier New"/>
          <w:color w:val="000000" w:themeColor="text1"/>
          <w:lang w:val="es"/>
        </w:rPr>
        <w:t xml:space="preserve"> fin de focalizar las obligaciones de registro, el proyecto excluye expresamente la obligación de </w:t>
      </w:r>
      <w:r w:rsidR="03223BBE" w:rsidRPr="003A24F1">
        <w:rPr>
          <w:rFonts w:ascii="Courier New" w:eastAsia="Courier New" w:hAnsi="Courier New" w:cs="Courier New"/>
          <w:color w:val="000000" w:themeColor="text1"/>
          <w:lang w:val="es"/>
        </w:rPr>
        <w:t xml:space="preserve">reportar los viajes realizados al Congreso Nacional en </w:t>
      </w:r>
      <w:r w:rsidR="005940B5">
        <w:rPr>
          <w:rFonts w:ascii="Courier New" w:eastAsia="Courier New" w:hAnsi="Courier New" w:cs="Courier New"/>
          <w:color w:val="000000" w:themeColor="text1"/>
          <w:lang w:val="es"/>
        </w:rPr>
        <w:t xml:space="preserve">el </w:t>
      </w:r>
      <w:r w:rsidR="03223BBE" w:rsidRPr="003A24F1">
        <w:rPr>
          <w:rFonts w:ascii="Courier New" w:eastAsia="Courier New" w:hAnsi="Courier New" w:cs="Courier New"/>
          <w:color w:val="000000" w:themeColor="text1"/>
          <w:lang w:val="es"/>
        </w:rPr>
        <w:t xml:space="preserve">ejercicio de </w:t>
      </w:r>
      <w:r w:rsidR="005E1F57">
        <w:rPr>
          <w:rFonts w:ascii="Courier New" w:eastAsia="Courier New" w:hAnsi="Courier New" w:cs="Courier New"/>
          <w:color w:val="000000" w:themeColor="text1"/>
          <w:lang w:val="es"/>
        </w:rPr>
        <w:t>sus</w:t>
      </w:r>
      <w:r w:rsidR="03223BBE" w:rsidRPr="003A24F1">
        <w:rPr>
          <w:rFonts w:ascii="Courier New" w:eastAsia="Courier New" w:hAnsi="Courier New" w:cs="Courier New"/>
          <w:color w:val="000000" w:themeColor="text1"/>
          <w:lang w:val="es"/>
        </w:rPr>
        <w:t xml:space="preserve"> funci</w:t>
      </w:r>
      <w:r w:rsidR="005E1F57">
        <w:rPr>
          <w:rFonts w:ascii="Courier New" w:eastAsia="Courier New" w:hAnsi="Courier New" w:cs="Courier New"/>
          <w:color w:val="000000" w:themeColor="text1"/>
          <w:lang w:val="es"/>
        </w:rPr>
        <w:t>ones</w:t>
      </w:r>
      <w:r w:rsidR="03223BBE" w:rsidRPr="003A24F1">
        <w:rPr>
          <w:rFonts w:ascii="Courier New" w:eastAsia="Courier New" w:hAnsi="Courier New" w:cs="Courier New"/>
          <w:color w:val="000000" w:themeColor="text1"/>
          <w:lang w:val="es"/>
        </w:rPr>
        <w:t>.</w:t>
      </w:r>
    </w:p>
    <w:p w14:paraId="46D7E599" w14:textId="0DD013E0" w:rsidR="00F23E27" w:rsidRDefault="00F23E27" w:rsidP="00E95C42">
      <w:pPr>
        <w:spacing w:before="120" w:after="120" w:line="276" w:lineRule="auto"/>
        <w:ind w:left="2832" w:firstLine="696"/>
        <w:jc w:val="both"/>
        <w:rPr>
          <w:rFonts w:ascii="Courier New" w:eastAsia="Courier New" w:hAnsi="Courier New" w:cs="Courier New"/>
          <w:color w:val="000000" w:themeColor="text1"/>
        </w:rPr>
      </w:pPr>
      <w:r w:rsidRPr="006823C8">
        <w:rPr>
          <w:rFonts w:ascii="Courier New" w:eastAsia="Courier New" w:hAnsi="Courier New" w:cs="Courier New"/>
          <w:color w:val="000000" w:themeColor="text1"/>
        </w:rPr>
        <w:t>Finalmente, con el objetivo de continuar mejorando la coordinación y concentración de la información contenida en todos los registros, se explicita la obligación de entregar los datos de los respectivos registros al Consejo para la Transparencia,</w:t>
      </w:r>
      <w:r w:rsidR="006823C8">
        <w:rPr>
          <w:rFonts w:ascii="Courier New" w:eastAsia="Courier New" w:hAnsi="Courier New" w:cs="Courier New"/>
          <w:color w:val="000000" w:themeColor="text1"/>
        </w:rPr>
        <w:t xml:space="preserve"> más allá de la existencia de convenios para tal efecto. Asimismo,</w:t>
      </w:r>
      <w:r w:rsidRPr="006823C8">
        <w:rPr>
          <w:rFonts w:ascii="Courier New" w:eastAsia="Courier New" w:hAnsi="Courier New" w:cs="Courier New"/>
          <w:color w:val="000000" w:themeColor="text1"/>
        </w:rPr>
        <w:t xml:space="preserve"> se establece </w:t>
      </w:r>
      <w:r w:rsidR="006823C8">
        <w:rPr>
          <w:rFonts w:ascii="Courier New" w:eastAsia="Courier New" w:hAnsi="Courier New" w:cs="Courier New"/>
          <w:color w:val="000000" w:themeColor="text1"/>
        </w:rPr>
        <w:t>el</w:t>
      </w:r>
      <w:r w:rsidR="006823C8" w:rsidRPr="006823C8">
        <w:rPr>
          <w:rFonts w:ascii="Courier New" w:eastAsia="Courier New" w:hAnsi="Courier New" w:cs="Courier New"/>
          <w:color w:val="000000" w:themeColor="text1"/>
        </w:rPr>
        <w:t xml:space="preserve"> </w:t>
      </w:r>
      <w:r w:rsidRPr="006823C8">
        <w:rPr>
          <w:rFonts w:ascii="Courier New" w:eastAsia="Courier New" w:hAnsi="Courier New" w:cs="Courier New"/>
          <w:color w:val="000000" w:themeColor="text1"/>
        </w:rPr>
        <w:t xml:space="preserve">deber </w:t>
      </w:r>
      <w:r w:rsidR="006823C8">
        <w:rPr>
          <w:rFonts w:ascii="Courier New" w:eastAsia="Courier New" w:hAnsi="Courier New" w:cs="Courier New"/>
          <w:color w:val="000000" w:themeColor="text1"/>
        </w:rPr>
        <w:t xml:space="preserve">del Consejo para la Transparencia </w:t>
      </w:r>
      <w:r w:rsidRPr="006823C8">
        <w:rPr>
          <w:rFonts w:ascii="Courier New" w:eastAsia="Courier New" w:hAnsi="Courier New" w:cs="Courier New"/>
          <w:color w:val="000000" w:themeColor="text1"/>
        </w:rPr>
        <w:t>de informar sobre las infracciones a la ley de las que tenga conocimiento.</w:t>
      </w:r>
    </w:p>
    <w:p w14:paraId="066CE870" w14:textId="6770D35A" w:rsidR="49FCB45E" w:rsidRPr="003A24F1" w:rsidRDefault="064A79F0" w:rsidP="00E95C42">
      <w:pPr>
        <w:pStyle w:val="Ttulo2"/>
      </w:pPr>
      <w:r w:rsidRPr="2FC18ADE">
        <w:t xml:space="preserve">Obligaciones de transparencia </w:t>
      </w:r>
      <w:r w:rsidR="7277CF69" w:rsidRPr="2FC18ADE">
        <w:t xml:space="preserve">para </w:t>
      </w:r>
      <w:r w:rsidRPr="2FC18ADE">
        <w:t xml:space="preserve">comisiones </w:t>
      </w:r>
      <w:r w:rsidR="7277CF69" w:rsidRPr="2FC18ADE">
        <w:t>asesoras</w:t>
      </w:r>
    </w:p>
    <w:p w14:paraId="2B3FB7D6" w14:textId="3BFBD239" w:rsidR="0055303D" w:rsidRPr="003A24F1" w:rsidRDefault="3A6F8326" w:rsidP="008A7056">
      <w:pPr>
        <w:spacing w:before="120" w:after="120" w:line="276" w:lineRule="auto"/>
        <w:ind w:left="2820" w:firstLine="708"/>
        <w:jc w:val="both"/>
        <w:rPr>
          <w:rFonts w:ascii="Courier New" w:eastAsia="Courier New" w:hAnsi="Courier New" w:cs="Courier New"/>
          <w:color w:val="000000" w:themeColor="text1"/>
          <w:lang w:val="es"/>
        </w:rPr>
      </w:pPr>
      <w:r w:rsidRPr="003A24F1">
        <w:rPr>
          <w:rFonts w:ascii="Courier New" w:eastAsia="Courier New" w:hAnsi="Courier New" w:cs="Courier New"/>
          <w:color w:val="000000" w:themeColor="text1"/>
          <w:lang w:val="es"/>
        </w:rPr>
        <w:t>Las comisiones</w:t>
      </w:r>
      <w:r w:rsidR="23B809EC" w:rsidRPr="003A24F1">
        <w:rPr>
          <w:rFonts w:ascii="Courier New" w:eastAsia="Courier New" w:hAnsi="Courier New" w:cs="Courier New"/>
          <w:color w:val="000000" w:themeColor="text1"/>
          <w:lang w:val="es"/>
        </w:rPr>
        <w:t xml:space="preserve"> </w:t>
      </w:r>
      <w:r w:rsidR="3558C7B1" w:rsidRPr="003A24F1">
        <w:rPr>
          <w:rFonts w:ascii="Courier New" w:eastAsia="Courier New" w:hAnsi="Courier New" w:cs="Courier New"/>
          <w:color w:val="000000" w:themeColor="text1"/>
          <w:lang w:val="es"/>
        </w:rPr>
        <w:t xml:space="preserve">asesoras conformadas por </w:t>
      </w:r>
      <w:r w:rsidR="00D41CBB">
        <w:rPr>
          <w:rFonts w:ascii="Courier New" w:eastAsia="Courier New" w:hAnsi="Courier New" w:cs="Courier New"/>
          <w:color w:val="000000" w:themeColor="text1"/>
          <w:lang w:val="es"/>
        </w:rPr>
        <w:t xml:space="preserve">expertas y </w:t>
      </w:r>
      <w:r w:rsidR="3558C7B1" w:rsidRPr="003A24F1">
        <w:rPr>
          <w:rFonts w:ascii="Courier New" w:eastAsia="Courier New" w:hAnsi="Courier New" w:cs="Courier New"/>
          <w:color w:val="000000" w:themeColor="text1"/>
          <w:lang w:val="es"/>
        </w:rPr>
        <w:t>expertos</w:t>
      </w:r>
      <w:r w:rsidRPr="003A24F1">
        <w:rPr>
          <w:rFonts w:ascii="Courier New" w:eastAsia="Courier New" w:hAnsi="Courier New" w:cs="Courier New"/>
          <w:color w:val="000000" w:themeColor="text1"/>
          <w:lang w:val="es"/>
        </w:rPr>
        <w:t xml:space="preserve"> </w:t>
      </w:r>
      <w:r w:rsidR="00DF71A0">
        <w:rPr>
          <w:rFonts w:ascii="Courier New" w:eastAsia="Courier New" w:hAnsi="Courier New" w:cs="Courier New"/>
          <w:color w:val="000000" w:themeColor="text1"/>
          <w:lang w:val="es"/>
        </w:rPr>
        <w:t xml:space="preserve">que no poseen la calidad de </w:t>
      </w:r>
      <w:r w:rsidR="0029636B">
        <w:rPr>
          <w:rFonts w:ascii="Courier New" w:eastAsia="Courier New" w:hAnsi="Courier New" w:cs="Courier New"/>
          <w:color w:val="000000" w:themeColor="text1"/>
          <w:lang w:val="es"/>
        </w:rPr>
        <w:t>funcionarias o funcionarios</w:t>
      </w:r>
      <w:r w:rsidR="00DF71A0">
        <w:rPr>
          <w:rFonts w:ascii="Courier New" w:eastAsia="Courier New" w:hAnsi="Courier New" w:cs="Courier New"/>
          <w:color w:val="000000" w:themeColor="text1"/>
          <w:lang w:val="es"/>
        </w:rPr>
        <w:t xml:space="preserve"> </w:t>
      </w:r>
      <w:r w:rsidR="76647A5F" w:rsidRPr="003A24F1">
        <w:rPr>
          <w:rFonts w:ascii="Courier New" w:eastAsia="Courier New" w:hAnsi="Courier New" w:cs="Courier New"/>
          <w:color w:val="000000" w:themeColor="text1"/>
          <w:lang w:val="es"/>
        </w:rPr>
        <w:t>suelen cumplir</w:t>
      </w:r>
      <w:r w:rsidRPr="003A24F1">
        <w:rPr>
          <w:rFonts w:ascii="Courier New" w:eastAsia="Courier New" w:hAnsi="Courier New" w:cs="Courier New"/>
          <w:color w:val="000000" w:themeColor="text1"/>
          <w:lang w:val="es"/>
        </w:rPr>
        <w:t xml:space="preserve"> un rol fundamental </w:t>
      </w:r>
      <w:r w:rsidR="001E7D05">
        <w:rPr>
          <w:rFonts w:ascii="Courier New" w:eastAsia="Courier New" w:hAnsi="Courier New" w:cs="Courier New"/>
          <w:color w:val="000000" w:themeColor="text1"/>
          <w:lang w:val="es"/>
        </w:rPr>
        <w:t xml:space="preserve">en </w:t>
      </w:r>
      <w:r w:rsidRPr="003A24F1">
        <w:rPr>
          <w:rFonts w:ascii="Courier New" w:eastAsia="Courier New" w:hAnsi="Courier New" w:cs="Courier New"/>
          <w:color w:val="000000" w:themeColor="text1"/>
          <w:lang w:val="es"/>
        </w:rPr>
        <w:t xml:space="preserve">la elaboración de reformas normativas y el diseño de </w:t>
      </w:r>
      <w:r w:rsidR="006823C8">
        <w:rPr>
          <w:rFonts w:ascii="Courier New" w:eastAsia="Courier New" w:hAnsi="Courier New" w:cs="Courier New"/>
          <w:color w:val="000000" w:themeColor="text1"/>
          <w:lang w:val="es"/>
        </w:rPr>
        <w:t>políticas</w:t>
      </w:r>
      <w:r w:rsidR="006823C8" w:rsidRPr="003A24F1">
        <w:rPr>
          <w:rFonts w:ascii="Courier New" w:eastAsia="Courier New" w:hAnsi="Courier New" w:cs="Courier New"/>
          <w:color w:val="000000" w:themeColor="text1"/>
          <w:lang w:val="es"/>
        </w:rPr>
        <w:t xml:space="preserve"> </w:t>
      </w:r>
      <w:r w:rsidRPr="003A24F1">
        <w:rPr>
          <w:rFonts w:ascii="Courier New" w:eastAsia="Courier New" w:hAnsi="Courier New" w:cs="Courier New"/>
          <w:color w:val="000000" w:themeColor="text1"/>
          <w:lang w:val="es"/>
        </w:rPr>
        <w:t xml:space="preserve">públicas. </w:t>
      </w:r>
    </w:p>
    <w:p w14:paraId="1AEC0021" w14:textId="28AFDA6D" w:rsidR="00406F00" w:rsidRPr="003A24F1" w:rsidRDefault="00710375" w:rsidP="008A7056">
      <w:pPr>
        <w:spacing w:before="120" w:after="120" w:line="276" w:lineRule="auto"/>
        <w:ind w:left="2820" w:firstLine="708"/>
        <w:jc w:val="both"/>
        <w:rPr>
          <w:rFonts w:ascii="Courier New" w:eastAsia="Courier New" w:hAnsi="Courier New" w:cs="Courier New"/>
          <w:color w:val="000000" w:themeColor="text1"/>
        </w:rPr>
      </w:pPr>
      <w:r>
        <w:rPr>
          <w:rFonts w:ascii="Courier New" w:eastAsia="Courier New" w:hAnsi="Courier New" w:cs="Courier New"/>
          <w:color w:val="000000" w:themeColor="text1"/>
        </w:rPr>
        <w:t>Sin embargo, y pese a</w:t>
      </w:r>
      <w:r w:rsidR="3558C7B1" w:rsidRPr="41E8EA42">
        <w:rPr>
          <w:rFonts w:ascii="Courier New" w:eastAsia="Courier New" w:hAnsi="Courier New" w:cs="Courier New"/>
          <w:color w:val="000000" w:themeColor="text1"/>
        </w:rPr>
        <w:t xml:space="preserve"> lo frecuente de su </w:t>
      </w:r>
      <w:r w:rsidR="44608147" w:rsidRPr="41E8EA42">
        <w:rPr>
          <w:rFonts w:ascii="Courier New" w:eastAsia="Courier New" w:hAnsi="Courier New" w:cs="Courier New"/>
          <w:color w:val="000000" w:themeColor="text1"/>
        </w:rPr>
        <w:t xml:space="preserve">constitución, </w:t>
      </w:r>
      <w:r w:rsidR="76647A5F" w:rsidRPr="41E8EA42">
        <w:rPr>
          <w:rFonts w:ascii="Courier New" w:eastAsia="Courier New" w:hAnsi="Courier New" w:cs="Courier New"/>
          <w:color w:val="000000" w:themeColor="text1"/>
        </w:rPr>
        <w:t xml:space="preserve">estas comisiones </w:t>
      </w:r>
      <w:r w:rsidR="44608147" w:rsidRPr="41E8EA42">
        <w:rPr>
          <w:rFonts w:ascii="Courier New" w:eastAsia="Courier New" w:hAnsi="Courier New" w:cs="Courier New"/>
          <w:color w:val="000000" w:themeColor="text1"/>
        </w:rPr>
        <w:t>cuentan con poca regulación y límites jurídicos en</w:t>
      </w:r>
      <w:r w:rsidR="005B5BD4">
        <w:rPr>
          <w:rFonts w:ascii="Courier New" w:eastAsia="Courier New" w:hAnsi="Courier New" w:cs="Courier New"/>
          <w:color w:val="000000" w:themeColor="text1"/>
        </w:rPr>
        <w:t xml:space="preserve"> lo que se refiere a</w:t>
      </w:r>
      <w:r w:rsidR="44608147" w:rsidRPr="41E8EA42">
        <w:rPr>
          <w:rFonts w:ascii="Courier New" w:eastAsia="Courier New" w:hAnsi="Courier New" w:cs="Courier New"/>
          <w:color w:val="000000" w:themeColor="text1"/>
        </w:rPr>
        <w:t xml:space="preserve"> áreas como la transparencia y la probidad.</w:t>
      </w:r>
    </w:p>
    <w:p w14:paraId="24442652" w14:textId="4CB8229B" w:rsidR="006B2DB7" w:rsidRPr="003A24F1" w:rsidRDefault="3A6F8326" w:rsidP="008A7056">
      <w:pPr>
        <w:spacing w:before="120" w:after="120" w:line="276" w:lineRule="auto"/>
        <w:ind w:left="2820" w:firstLine="708"/>
        <w:jc w:val="both"/>
        <w:rPr>
          <w:rFonts w:ascii="Courier New" w:eastAsia="Courier New" w:hAnsi="Courier New" w:cs="Courier New"/>
          <w:color w:val="000000" w:themeColor="text1"/>
        </w:rPr>
      </w:pPr>
      <w:r w:rsidRPr="41E8EA42">
        <w:rPr>
          <w:rFonts w:ascii="Courier New" w:eastAsia="Courier New" w:hAnsi="Courier New" w:cs="Courier New"/>
          <w:color w:val="000000" w:themeColor="text1"/>
        </w:rPr>
        <w:t xml:space="preserve">Con el objeto de transparentar </w:t>
      </w:r>
      <w:r w:rsidR="72748E64" w:rsidRPr="41E8EA42">
        <w:rPr>
          <w:rFonts w:ascii="Courier New" w:eastAsia="Courier New" w:hAnsi="Courier New" w:cs="Courier New"/>
          <w:color w:val="000000" w:themeColor="text1"/>
        </w:rPr>
        <w:t>su funcionamiento</w:t>
      </w:r>
      <w:r w:rsidRPr="41E8EA42">
        <w:rPr>
          <w:rFonts w:ascii="Courier New" w:eastAsia="Courier New" w:hAnsi="Courier New" w:cs="Courier New"/>
          <w:color w:val="000000" w:themeColor="text1"/>
        </w:rPr>
        <w:t xml:space="preserve">, el proyecto establece la obligación de reportar </w:t>
      </w:r>
      <w:r w:rsidR="515A7B37" w:rsidRPr="41E8EA42">
        <w:rPr>
          <w:rFonts w:ascii="Courier New" w:eastAsia="Courier New" w:hAnsi="Courier New" w:cs="Courier New"/>
          <w:color w:val="000000" w:themeColor="text1"/>
        </w:rPr>
        <w:t xml:space="preserve">determinada </w:t>
      </w:r>
      <w:r w:rsidRPr="41E8EA42">
        <w:rPr>
          <w:rFonts w:ascii="Courier New" w:eastAsia="Courier New" w:hAnsi="Courier New" w:cs="Courier New"/>
          <w:color w:val="000000" w:themeColor="text1"/>
        </w:rPr>
        <w:t>información</w:t>
      </w:r>
      <w:r w:rsidR="0628B0B2" w:rsidRPr="41E8EA42">
        <w:rPr>
          <w:rFonts w:ascii="Courier New" w:eastAsia="Courier New" w:hAnsi="Courier New" w:cs="Courier New"/>
          <w:color w:val="000000" w:themeColor="text1"/>
        </w:rPr>
        <w:t xml:space="preserve"> sobre </w:t>
      </w:r>
      <w:r w:rsidR="6DCC907F" w:rsidRPr="41E8EA42">
        <w:rPr>
          <w:rFonts w:ascii="Courier New" w:eastAsia="Courier New" w:hAnsi="Courier New" w:cs="Courier New"/>
          <w:color w:val="000000" w:themeColor="text1"/>
        </w:rPr>
        <w:t xml:space="preserve">sus </w:t>
      </w:r>
      <w:r w:rsidR="00B0526B">
        <w:rPr>
          <w:rFonts w:ascii="Courier New" w:eastAsia="Courier New" w:hAnsi="Courier New" w:cs="Courier New"/>
          <w:color w:val="000000" w:themeColor="text1"/>
        </w:rPr>
        <w:t>integrantes</w:t>
      </w:r>
      <w:r w:rsidR="00B0526B" w:rsidRPr="41E8EA42">
        <w:rPr>
          <w:rFonts w:ascii="Courier New" w:eastAsia="Courier New" w:hAnsi="Courier New" w:cs="Courier New"/>
          <w:color w:val="000000" w:themeColor="text1"/>
        </w:rPr>
        <w:t xml:space="preserve"> </w:t>
      </w:r>
      <w:r w:rsidR="6DCC907F" w:rsidRPr="41E8EA42">
        <w:rPr>
          <w:rFonts w:ascii="Courier New" w:eastAsia="Courier New" w:hAnsi="Courier New" w:cs="Courier New"/>
          <w:color w:val="000000" w:themeColor="text1"/>
        </w:rPr>
        <w:t>y la labor que desempeñan</w:t>
      </w:r>
      <w:r w:rsidRPr="41E8EA42">
        <w:rPr>
          <w:rFonts w:ascii="Courier New" w:eastAsia="Courier New" w:hAnsi="Courier New" w:cs="Courier New"/>
          <w:color w:val="000000" w:themeColor="text1"/>
        </w:rPr>
        <w:t xml:space="preserve">. </w:t>
      </w:r>
    </w:p>
    <w:p w14:paraId="16E4879D" w14:textId="17DAD05D" w:rsidR="49FCB45E" w:rsidRPr="003A24F1" w:rsidRDefault="00815BEC" w:rsidP="008A7056">
      <w:pPr>
        <w:spacing w:before="120" w:after="120" w:line="276" w:lineRule="auto"/>
        <w:ind w:left="2820" w:firstLine="708"/>
        <w:jc w:val="both"/>
        <w:rPr>
          <w:rFonts w:ascii="Courier New" w:eastAsia="Courier New" w:hAnsi="Courier New" w:cs="Courier New"/>
        </w:rPr>
      </w:pPr>
      <w:r>
        <w:rPr>
          <w:rFonts w:ascii="Courier New" w:eastAsia="Courier New" w:hAnsi="Courier New" w:cs="Courier New"/>
          <w:color w:val="000000" w:themeColor="text1"/>
        </w:rPr>
        <w:t>Se establece como</w:t>
      </w:r>
      <w:r w:rsidR="3A6F8326" w:rsidRPr="41E8EA42">
        <w:rPr>
          <w:rFonts w:ascii="Courier New" w:eastAsia="Courier New" w:hAnsi="Courier New" w:cs="Courier New"/>
          <w:color w:val="000000" w:themeColor="text1"/>
        </w:rPr>
        <w:t xml:space="preserve"> responsable de recabar y hacer pública dicha información </w:t>
      </w:r>
      <w:r w:rsidR="00EA6C19">
        <w:rPr>
          <w:rFonts w:ascii="Courier New" w:eastAsia="Courier New" w:hAnsi="Courier New" w:cs="Courier New"/>
          <w:color w:val="000000" w:themeColor="text1"/>
        </w:rPr>
        <w:t xml:space="preserve">a la o </w:t>
      </w:r>
      <w:r>
        <w:rPr>
          <w:rFonts w:ascii="Courier New" w:eastAsia="Courier New" w:hAnsi="Courier New" w:cs="Courier New"/>
          <w:color w:val="000000" w:themeColor="text1"/>
        </w:rPr>
        <w:t>al</w:t>
      </w:r>
      <w:r w:rsidR="3A6F8326" w:rsidRPr="41E8EA42">
        <w:rPr>
          <w:rFonts w:ascii="Courier New" w:eastAsia="Courier New" w:hAnsi="Courier New" w:cs="Courier New"/>
          <w:color w:val="000000" w:themeColor="text1"/>
        </w:rPr>
        <w:t xml:space="preserve"> jefe de servicio del órgano que convoque </w:t>
      </w:r>
      <w:r>
        <w:rPr>
          <w:rFonts w:ascii="Courier New" w:eastAsia="Courier New" w:hAnsi="Courier New" w:cs="Courier New"/>
          <w:color w:val="000000" w:themeColor="text1"/>
        </w:rPr>
        <w:t>o</w:t>
      </w:r>
      <w:r w:rsidR="3A6F8326" w:rsidRPr="41E8EA42">
        <w:rPr>
          <w:rFonts w:ascii="Courier New" w:eastAsia="Courier New" w:hAnsi="Courier New" w:cs="Courier New"/>
          <w:color w:val="000000" w:themeColor="text1"/>
        </w:rPr>
        <w:t xml:space="preserve"> constituya la comisión respectiva.  </w:t>
      </w:r>
      <w:r w:rsidR="3A6F8326" w:rsidRPr="41E8EA42">
        <w:rPr>
          <w:rFonts w:ascii="Courier New" w:eastAsia="Courier New" w:hAnsi="Courier New" w:cs="Courier New"/>
        </w:rPr>
        <w:t xml:space="preserve"> </w:t>
      </w:r>
    </w:p>
    <w:p w14:paraId="7C7D321C" w14:textId="5641E59E" w:rsidR="2F41D95B" w:rsidRPr="003A24F1" w:rsidRDefault="3F5B61BE" w:rsidP="00E95C42">
      <w:pPr>
        <w:pStyle w:val="Ttulo2"/>
      </w:pPr>
      <w:r w:rsidRPr="2FC18ADE">
        <w:t>Agenda abierta de autoridades</w:t>
      </w:r>
    </w:p>
    <w:p w14:paraId="6A31B9CC" w14:textId="16487F7D" w:rsidR="005B5BD4" w:rsidRDefault="62EF0EDB" w:rsidP="008A7056">
      <w:pPr>
        <w:spacing w:before="120" w:after="120" w:line="276" w:lineRule="auto"/>
        <w:ind w:left="2820" w:firstLine="708"/>
        <w:jc w:val="both"/>
        <w:rPr>
          <w:rFonts w:ascii="Courier New" w:eastAsia="Courier New" w:hAnsi="Courier New" w:cs="Courier New"/>
          <w:color w:val="000000" w:themeColor="text1"/>
        </w:rPr>
      </w:pPr>
      <w:r w:rsidRPr="6B616A85">
        <w:rPr>
          <w:rFonts w:ascii="Courier New" w:eastAsia="Courier New" w:hAnsi="Courier New" w:cs="Courier New"/>
          <w:color w:val="000000" w:themeColor="text1"/>
        </w:rPr>
        <w:t xml:space="preserve">El proyecto establece </w:t>
      </w:r>
      <w:r w:rsidR="009B3C26">
        <w:rPr>
          <w:rFonts w:ascii="Courier New" w:eastAsia="Courier New" w:hAnsi="Courier New" w:cs="Courier New"/>
          <w:color w:val="000000" w:themeColor="text1"/>
        </w:rPr>
        <w:t>la obligación de</w:t>
      </w:r>
      <w:r w:rsidR="00981E0C">
        <w:rPr>
          <w:rFonts w:ascii="Courier New" w:eastAsia="Courier New" w:hAnsi="Courier New" w:cs="Courier New"/>
          <w:color w:val="000000" w:themeColor="text1"/>
        </w:rPr>
        <w:t xml:space="preserve"> </w:t>
      </w:r>
      <w:r w:rsidRPr="6B616A85">
        <w:rPr>
          <w:rFonts w:ascii="Courier New" w:eastAsia="Courier New" w:hAnsi="Courier New" w:cs="Courier New"/>
          <w:color w:val="000000" w:themeColor="text1"/>
        </w:rPr>
        <w:t>las más altas</w:t>
      </w:r>
      <w:r w:rsidR="009B3C26">
        <w:rPr>
          <w:rFonts w:ascii="Courier New" w:eastAsia="Courier New" w:hAnsi="Courier New" w:cs="Courier New"/>
          <w:color w:val="000000" w:themeColor="text1"/>
        </w:rPr>
        <w:t xml:space="preserve"> </w:t>
      </w:r>
      <w:r w:rsidRPr="6B616A85">
        <w:rPr>
          <w:rFonts w:ascii="Courier New" w:eastAsia="Courier New" w:hAnsi="Courier New" w:cs="Courier New"/>
          <w:color w:val="000000" w:themeColor="text1"/>
        </w:rPr>
        <w:t xml:space="preserve">autoridades </w:t>
      </w:r>
      <w:r w:rsidR="00EF4712" w:rsidRPr="6B616A85">
        <w:rPr>
          <w:rFonts w:ascii="Courier New" w:eastAsia="Courier New" w:hAnsi="Courier New" w:cs="Courier New"/>
          <w:color w:val="000000" w:themeColor="text1"/>
        </w:rPr>
        <w:t xml:space="preserve">del país </w:t>
      </w:r>
      <w:r w:rsidR="009B3C26">
        <w:rPr>
          <w:rFonts w:ascii="Courier New" w:eastAsia="Courier New" w:hAnsi="Courier New" w:cs="Courier New"/>
          <w:color w:val="000000" w:themeColor="text1"/>
        </w:rPr>
        <w:t>de</w:t>
      </w:r>
      <w:r w:rsidR="009B3C26" w:rsidRPr="6B616A85">
        <w:rPr>
          <w:rFonts w:ascii="Courier New" w:eastAsia="Courier New" w:hAnsi="Courier New" w:cs="Courier New"/>
          <w:color w:val="000000" w:themeColor="text1"/>
        </w:rPr>
        <w:t xml:space="preserve"> publicar</w:t>
      </w:r>
      <w:r w:rsidRPr="6B616A85">
        <w:rPr>
          <w:rFonts w:ascii="Courier New" w:eastAsia="Courier New" w:hAnsi="Courier New" w:cs="Courier New"/>
          <w:color w:val="000000" w:themeColor="text1"/>
        </w:rPr>
        <w:t xml:space="preserve"> su agenda de actividades </w:t>
      </w:r>
      <w:r w:rsidR="009B3C26">
        <w:rPr>
          <w:rFonts w:ascii="Courier New" w:eastAsia="Courier New" w:hAnsi="Courier New" w:cs="Courier New"/>
          <w:color w:val="000000" w:themeColor="text1"/>
        </w:rPr>
        <w:t>en</w:t>
      </w:r>
      <w:r w:rsidRPr="6B616A85">
        <w:rPr>
          <w:rFonts w:ascii="Courier New" w:eastAsia="Courier New" w:hAnsi="Courier New" w:cs="Courier New"/>
          <w:color w:val="000000" w:themeColor="text1"/>
        </w:rPr>
        <w:t xml:space="preserve"> forma periódica. </w:t>
      </w:r>
      <w:r w:rsidR="008B7022" w:rsidRPr="6B616A85">
        <w:rPr>
          <w:rFonts w:ascii="Courier New" w:eastAsia="Courier New" w:hAnsi="Courier New" w:cs="Courier New"/>
          <w:color w:val="000000" w:themeColor="text1"/>
        </w:rPr>
        <w:t>Con ello se permitirá dar publicidad a actividades que</w:t>
      </w:r>
      <w:r w:rsidR="009B3C26">
        <w:rPr>
          <w:rFonts w:ascii="Courier New" w:eastAsia="Courier New" w:hAnsi="Courier New" w:cs="Courier New"/>
          <w:color w:val="000000" w:themeColor="text1"/>
        </w:rPr>
        <w:t>,</w:t>
      </w:r>
      <w:r w:rsidR="008B7022" w:rsidRPr="6B616A85">
        <w:rPr>
          <w:rFonts w:ascii="Courier New" w:eastAsia="Courier New" w:hAnsi="Courier New" w:cs="Courier New"/>
          <w:color w:val="000000" w:themeColor="text1"/>
        </w:rPr>
        <w:t xml:space="preserve"> sin estar sujetas a reserva</w:t>
      </w:r>
      <w:r w:rsidR="009B3C26">
        <w:rPr>
          <w:rFonts w:ascii="Courier New" w:eastAsia="Courier New" w:hAnsi="Courier New" w:cs="Courier New"/>
          <w:color w:val="000000" w:themeColor="text1"/>
        </w:rPr>
        <w:t>,</w:t>
      </w:r>
      <w:r w:rsidR="008B7022" w:rsidRPr="6B616A85">
        <w:rPr>
          <w:rFonts w:ascii="Courier New" w:eastAsia="Courier New" w:hAnsi="Courier New" w:cs="Courier New"/>
          <w:color w:val="000000" w:themeColor="text1"/>
        </w:rPr>
        <w:t xml:space="preserve"> </w:t>
      </w:r>
      <w:r w:rsidR="006A46B1" w:rsidRPr="6B616A85">
        <w:rPr>
          <w:rFonts w:ascii="Courier New" w:eastAsia="Courier New" w:hAnsi="Courier New" w:cs="Courier New"/>
          <w:color w:val="000000" w:themeColor="text1"/>
        </w:rPr>
        <w:t xml:space="preserve">no quedan contenidas en los registros públicos de lobby por no poseer </w:t>
      </w:r>
      <w:r w:rsidR="004364F4" w:rsidRPr="6B616A85">
        <w:rPr>
          <w:rFonts w:ascii="Courier New" w:eastAsia="Courier New" w:hAnsi="Courier New" w:cs="Courier New"/>
          <w:color w:val="000000" w:themeColor="text1"/>
        </w:rPr>
        <w:t xml:space="preserve">este carácter. </w:t>
      </w:r>
    </w:p>
    <w:p w14:paraId="0EF9D2C6" w14:textId="6B162804" w:rsidR="00117FF9" w:rsidRPr="003A24F1" w:rsidRDefault="009A7A23" w:rsidP="008A7056">
      <w:pPr>
        <w:spacing w:before="120" w:after="120" w:line="276" w:lineRule="auto"/>
        <w:ind w:left="2832" w:firstLine="696"/>
        <w:jc w:val="both"/>
        <w:rPr>
          <w:rFonts w:ascii="Courier New" w:eastAsia="Courier New" w:hAnsi="Courier New" w:cs="Courier New"/>
          <w:color w:val="000000" w:themeColor="text1"/>
        </w:rPr>
      </w:pPr>
      <w:r w:rsidRPr="5353F1A2">
        <w:rPr>
          <w:rFonts w:ascii="Courier New" w:eastAsia="Courier New" w:hAnsi="Courier New" w:cs="Courier New"/>
          <w:color w:val="000000" w:themeColor="text1"/>
        </w:rPr>
        <w:t>Esto comprende actividades públicas</w:t>
      </w:r>
      <w:r w:rsidR="002E7F81" w:rsidRPr="5353F1A2">
        <w:rPr>
          <w:rFonts w:ascii="Courier New" w:eastAsia="Courier New" w:hAnsi="Courier New" w:cs="Courier New"/>
          <w:color w:val="000000" w:themeColor="text1"/>
        </w:rPr>
        <w:t>,</w:t>
      </w:r>
      <w:r w:rsidRPr="5353F1A2">
        <w:rPr>
          <w:rFonts w:ascii="Courier New" w:eastAsia="Courier New" w:hAnsi="Courier New" w:cs="Courier New"/>
          <w:color w:val="000000" w:themeColor="text1"/>
        </w:rPr>
        <w:t xml:space="preserve"> tales como participación en seminarios, reuniones con organizaciones de </w:t>
      </w:r>
      <w:r w:rsidR="002E7F81" w:rsidRPr="5353F1A2">
        <w:rPr>
          <w:rFonts w:ascii="Courier New" w:eastAsia="Courier New" w:hAnsi="Courier New" w:cs="Courier New"/>
          <w:color w:val="000000" w:themeColor="text1"/>
        </w:rPr>
        <w:t xml:space="preserve">la </w:t>
      </w:r>
      <w:r w:rsidRPr="5353F1A2">
        <w:rPr>
          <w:rFonts w:ascii="Courier New" w:eastAsia="Courier New" w:hAnsi="Courier New" w:cs="Courier New"/>
          <w:color w:val="000000" w:themeColor="text1"/>
        </w:rPr>
        <w:t>sociedad civil u otr</w:t>
      </w:r>
      <w:r w:rsidR="00747A58" w:rsidRPr="5353F1A2">
        <w:rPr>
          <w:rFonts w:ascii="Courier New" w:eastAsia="Courier New" w:hAnsi="Courier New" w:cs="Courier New"/>
          <w:color w:val="000000" w:themeColor="text1"/>
        </w:rPr>
        <w:t>a</w:t>
      </w:r>
      <w:r w:rsidRPr="5353F1A2">
        <w:rPr>
          <w:rFonts w:ascii="Courier New" w:eastAsia="Courier New" w:hAnsi="Courier New" w:cs="Courier New"/>
          <w:color w:val="000000" w:themeColor="text1"/>
        </w:rPr>
        <w:t xml:space="preserve">s </w:t>
      </w:r>
      <w:r w:rsidR="00747A58" w:rsidRPr="5353F1A2">
        <w:rPr>
          <w:rFonts w:ascii="Courier New" w:eastAsia="Courier New" w:hAnsi="Courier New" w:cs="Courier New"/>
          <w:color w:val="000000" w:themeColor="text1"/>
        </w:rPr>
        <w:t>personas</w:t>
      </w:r>
      <w:r w:rsidRPr="5353F1A2">
        <w:rPr>
          <w:rFonts w:ascii="Courier New" w:eastAsia="Courier New" w:hAnsi="Courier New" w:cs="Courier New"/>
          <w:color w:val="000000" w:themeColor="text1"/>
        </w:rPr>
        <w:t xml:space="preserve"> que son convocad</w:t>
      </w:r>
      <w:r w:rsidR="007E031B" w:rsidRPr="5353F1A2">
        <w:rPr>
          <w:rFonts w:ascii="Courier New" w:eastAsia="Courier New" w:hAnsi="Courier New" w:cs="Courier New"/>
          <w:color w:val="000000" w:themeColor="text1"/>
        </w:rPr>
        <w:t>a</w:t>
      </w:r>
      <w:r w:rsidRPr="5353F1A2">
        <w:rPr>
          <w:rFonts w:ascii="Courier New" w:eastAsia="Courier New" w:hAnsi="Courier New" w:cs="Courier New"/>
          <w:color w:val="000000" w:themeColor="text1"/>
        </w:rPr>
        <w:t>s por las autori</w:t>
      </w:r>
      <w:r w:rsidR="00BC00FC" w:rsidRPr="5353F1A2">
        <w:rPr>
          <w:rFonts w:ascii="Courier New" w:eastAsia="Courier New" w:hAnsi="Courier New" w:cs="Courier New"/>
          <w:color w:val="000000" w:themeColor="text1"/>
        </w:rPr>
        <w:t>da</w:t>
      </w:r>
      <w:r w:rsidRPr="5353F1A2">
        <w:rPr>
          <w:rFonts w:ascii="Courier New" w:eastAsia="Courier New" w:hAnsi="Courier New" w:cs="Courier New"/>
          <w:color w:val="000000" w:themeColor="text1"/>
        </w:rPr>
        <w:t>des y no constituyen lobby.</w:t>
      </w:r>
    </w:p>
    <w:p w14:paraId="26FFB41E" w14:textId="229F17FC" w:rsidR="00CA2D0E" w:rsidRPr="003A24F1" w:rsidRDefault="62EF0EDB" w:rsidP="008A7056">
      <w:pPr>
        <w:spacing w:before="120" w:after="120" w:line="276" w:lineRule="auto"/>
        <w:ind w:left="2820" w:firstLine="708"/>
        <w:jc w:val="both"/>
        <w:rPr>
          <w:rFonts w:ascii="Courier New" w:eastAsia="Courier New" w:hAnsi="Courier New" w:cs="Courier New"/>
          <w:color w:val="000000" w:themeColor="text1"/>
        </w:rPr>
      </w:pPr>
      <w:r w:rsidRPr="035E5531">
        <w:rPr>
          <w:rFonts w:ascii="Courier New" w:eastAsia="Courier New" w:hAnsi="Courier New" w:cs="Courier New"/>
          <w:color w:val="000000" w:themeColor="text1"/>
        </w:rPr>
        <w:t>De est</w:t>
      </w:r>
      <w:r w:rsidR="33C23EFA" w:rsidRPr="035E5531">
        <w:rPr>
          <w:rFonts w:ascii="Courier New" w:eastAsia="Courier New" w:hAnsi="Courier New" w:cs="Courier New"/>
          <w:color w:val="000000" w:themeColor="text1"/>
        </w:rPr>
        <w:t>e modo</w:t>
      </w:r>
      <w:r w:rsidRPr="035E5531">
        <w:rPr>
          <w:rFonts w:ascii="Courier New" w:eastAsia="Courier New" w:hAnsi="Courier New" w:cs="Courier New"/>
          <w:color w:val="000000" w:themeColor="text1"/>
        </w:rPr>
        <w:t xml:space="preserve">, se </w:t>
      </w:r>
      <w:r w:rsidR="33C23EFA" w:rsidRPr="035E5531">
        <w:rPr>
          <w:rFonts w:ascii="Courier New" w:eastAsia="Courier New" w:hAnsi="Courier New" w:cs="Courier New"/>
          <w:color w:val="000000" w:themeColor="text1"/>
        </w:rPr>
        <w:t>formaliza</w:t>
      </w:r>
      <w:r w:rsidRPr="035E5531">
        <w:rPr>
          <w:rFonts w:ascii="Courier New" w:eastAsia="Courier New" w:hAnsi="Courier New" w:cs="Courier New"/>
          <w:color w:val="000000" w:themeColor="text1"/>
        </w:rPr>
        <w:t xml:space="preserve"> una buena práctica que ya llevan a cabo algunas autoridades,</w:t>
      </w:r>
      <w:r w:rsidR="005B5BD4">
        <w:rPr>
          <w:rFonts w:ascii="Courier New" w:eastAsia="Courier New" w:hAnsi="Courier New" w:cs="Courier New"/>
          <w:color w:val="000000" w:themeColor="text1"/>
        </w:rPr>
        <w:t xml:space="preserve"> tanto en el Gobierno como en otros poderes del Estado,</w:t>
      </w:r>
      <w:r w:rsidRPr="035E5531">
        <w:rPr>
          <w:rFonts w:ascii="Courier New" w:eastAsia="Courier New" w:hAnsi="Courier New" w:cs="Courier New"/>
          <w:color w:val="000000" w:themeColor="text1"/>
        </w:rPr>
        <w:t xml:space="preserve"> </w:t>
      </w:r>
      <w:r w:rsidR="33C23EFA" w:rsidRPr="035E5531">
        <w:rPr>
          <w:rFonts w:ascii="Courier New" w:eastAsia="Courier New" w:hAnsi="Courier New" w:cs="Courier New"/>
          <w:color w:val="000000" w:themeColor="text1"/>
        </w:rPr>
        <w:t>brindando</w:t>
      </w:r>
      <w:r w:rsidRPr="035E5531">
        <w:rPr>
          <w:rFonts w:ascii="Courier New" w:eastAsia="Courier New" w:hAnsi="Courier New" w:cs="Courier New"/>
          <w:color w:val="000000" w:themeColor="text1"/>
        </w:rPr>
        <w:t xml:space="preserve"> transparencia a actividades que</w:t>
      </w:r>
      <w:r w:rsidR="002E7F81" w:rsidRPr="035E5531">
        <w:rPr>
          <w:rFonts w:ascii="Courier New" w:eastAsia="Courier New" w:hAnsi="Courier New" w:cs="Courier New"/>
          <w:color w:val="000000" w:themeColor="text1"/>
        </w:rPr>
        <w:t>,</w:t>
      </w:r>
      <w:r w:rsidRPr="035E5531">
        <w:rPr>
          <w:rFonts w:ascii="Courier New" w:eastAsia="Courier New" w:hAnsi="Courier New" w:cs="Courier New"/>
          <w:color w:val="000000" w:themeColor="text1"/>
        </w:rPr>
        <w:t xml:space="preserve"> a pesar de que</w:t>
      </w:r>
      <w:r w:rsidR="5194BA24" w:rsidRPr="035E5531">
        <w:rPr>
          <w:rFonts w:ascii="Courier New" w:eastAsia="Courier New" w:hAnsi="Courier New" w:cs="Courier New"/>
          <w:color w:val="000000" w:themeColor="text1"/>
        </w:rPr>
        <w:t xml:space="preserve"> </w:t>
      </w:r>
      <w:r w:rsidRPr="035E5531">
        <w:rPr>
          <w:rFonts w:ascii="Courier New" w:eastAsia="Courier New" w:hAnsi="Courier New" w:cs="Courier New"/>
          <w:color w:val="000000" w:themeColor="text1"/>
        </w:rPr>
        <w:t xml:space="preserve">no constituyen lobby, sí revisten interés para la ciudadanía. </w:t>
      </w:r>
    </w:p>
    <w:p w14:paraId="71C72583" w14:textId="57D4BA1C" w:rsidR="3C8753E3" w:rsidRPr="003A24F1" w:rsidRDefault="50EDECF9" w:rsidP="00E95C42">
      <w:pPr>
        <w:pStyle w:val="Ttulo2"/>
      </w:pPr>
      <w:r w:rsidRPr="2FC18ADE">
        <w:t>Régimen sancionatorio</w:t>
      </w:r>
    </w:p>
    <w:p w14:paraId="68F3B157" w14:textId="6198FD8A" w:rsidR="007C0C92" w:rsidRPr="003A24F1" w:rsidRDefault="0F114CAC" w:rsidP="008A7056">
      <w:pPr>
        <w:spacing w:before="120" w:after="120" w:line="276" w:lineRule="auto"/>
        <w:ind w:left="2832" w:firstLine="696"/>
        <w:jc w:val="both"/>
        <w:rPr>
          <w:rFonts w:ascii="Courier New" w:eastAsia="Courier New" w:hAnsi="Courier New" w:cs="Courier New"/>
          <w:color w:val="000000" w:themeColor="text1"/>
          <w:lang w:val="es"/>
        </w:rPr>
      </w:pPr>
      <w:r w:rsidRPr="003A24F1">
        <w:rPr>
          <w:rFonts w:ascii="Courier New" w:eastAsia="Courier New" w:hAnsi="Courier New" w:cs="Courier New"/>
          <w:color w:val="000000" w:themeColor="text1"/>
          <w:lang w:val="es"/>
        </w:rPr>
        <w:t xml:space="preserve">Una de las críticas más frecuentes </w:t>
      </w:r>
      <w:r w:rsidR="5324086D" w:rsidRPr="003A24F1">
        <w:rPr>
          <w:rFonts w:ascii="Courier New" w:eastAsia="Courier New" w:hAnsi="Courier New" w:cs="Courier New"/>
          <w:color w:val="000000" w:themeColor="text1"/>
          <w:lang w:val="es"/>
        </w:rPr>
        <w:t xml:space="preserve">a la </w:t>
      </w:r>
      <w:r w:rsidR="007F6C7E">
        <w:rPr>
          <w:rFonts w:ascii="Courier New" w:eastAsia="Courier New" w:hAnsi="Courier New" w:cs="Courier New"/>
          <w:color w:val="000000" w:themeColor="text1"/>
          <w:lang w:val="es"/>
        </w:rPr>
        <w:t xml:space="preserve">actual regulación de lobby </w:t>
      </w:r>
      <w:r w:rsidR="5324086D" w:rsidRPr="003A24F1">
        <w:rPr>
          <w:rFonts w:ascii="Courier New" w:eastAsia="Courier New" w:hAnsi="Courier New" w:cs="Courier New"/>
          <w:color w:val="000000" w:themeColor="text1"/>
          <w:lang w:val="es"/>
        </w:rPr>
        <w:t xml:space="preserve">es la falta de un régimen sancionatorio que sea efectivamente disuasorio. </w:t>
      </w:r>
      <w:r w:rsidR="24AC18EE" w:rsidRPr="003A24F1">
        <w:rPr>
          <w:rFonts w:ascii="Courier New" w:eastAsia="Courier New" w:hAnsi="Courier New" w:cs="Courier New"/>
          <w:color w:val="000000" w:themeColor="text1"/>
          <w:lang w:val="es"/>
        </w:rPr>
        <w:t xml:space="preserve">El presente proyecto </w:t>
      </w:r>
      <w:r w:rsidR="01977FE7" w:rsidRPr="003A24F1">
        <w:rPr>
          <w:rFonts w:ascii="Courier New" w:eastAsia="Courier New" w:hAnsi="Courier New" w:cs="Courier New"/>
          <w:color w:val="000000" w:themeColor="text1"/>
          <w:lang w:val="es"/>
        </w:rPr>
        <w:t>aborda esta preocupación al revisar y fortalecer el marco regulatorio</w:t>
      </w:r>
      <w:r w:rsidR="002E7F81">
        <w:rPr>
          <w:rFonts w:ascii="Courier New" w:eastAsia="Courier New" w:hAnsi="Courier New" w:cs="Courier New"/>
          <w:color w:val="000000" w:themeColor="text1"/>
          <w:lang w:val="es"/>
        </w:rPr>
        <w:t>.</w:t>
      </w:r>
    </w:p>
    <w:p w14:paraId="4E1101CF" w14:textId="1812BEF9" w:rsidR="00BE1974" w:rsidRPr="003A24F1" w:rsidRDefault="5181E9D2" w:rsidP="36DEB3AB">
      <w:pPr>
        <w:spacing w:before="120" w:after="120" w:line="276" w:lineRule="auto"/>
        <w:ind w:left="2832" w:firstLine="696"/>
        <w:jc w:val="both"/>
        <w:rPr>
          <w:rFonts w:ascii="Courier New" w:eastAsia="Courier New" w:hAnsi="Courier New" w:cs="Courier New"/>
          <w:color w:val="000000" w:themeColor="text1"/>
        </w:rPr>
      </w:pPr>
      <w:r w:rsidRPr="36DEB3AB">
        <w:rPr>
          <w:rFonts w:ascii="Courier New" w:eastAsia="Courier New" w:hAnsi="Courier New" w:cs="Courier New"/>
          <w:color w:val="000000" w:themeColor="text1"/>
        </w:rPr>
        <w:t xml:space="preserve">Principalmente, se </w:t>
      </w:r>
      <w:r w:rsidR="4E8562F0" w:rsidRPr="36DEB3AB">
        <w:rPr>
          <w:rFonts w:ascii="Courier New" w:eastAsia="Courier New" w:hAnsi="Courier New" w:cs="Courier New"/>
          <w:color w:val="000000" w:themeColor="text1"/>
        </w:rPr>
        <w:t xml:space="preserve">añade un </w:t>
      </w:r>
      <w:r w:rsidRPr="36DEB3AB">
        <w:rPr>
          <w:rFonts w:ascii="Courier New" w:eastAsia="Courier New" w:hAnsi="Courier New" w:cs="Courier New"/>
          <w:color w:val="000000" w:themeColor="text1"/>
        </w:rPr>
        <w:t xml:space="preserve">nuevo </w:t>
      </w:r>
      <w:r w:rsidR="3B689DD9" w:rsidRPr="36DEB3AB">
        <w:rPr>
          <w:rFonts w:ascii="Courier New" w:eastAsia="Courier New" w:hAnsi="Courier New" w:cs="Courier New"/>
          <w:color w:val="000000" w:themeColor="text1"/>
        </w:rPr>
        <w:t xml:space="preserve">párrafo </w:t>
      </w:r>
      <w:r w:rsidR="458A72DC" w:rsidRPr="36DEB3AB">
        <w:rPr>
          <w:rFonts w:ascii="Courier New" w:eastAsia="Courier New" w:hAnsi="Courier New" w:cs="Courier New"/>
          <w:color w:val="000000" w:themeColor="text1"/>
        </w:rPr>
        <w:t xml:space="preserve">que regula </w:t>
      </w:r>
      <w:r w:rsidRPr="36DEB3AB">
        <w:rPr>
          <w:rFonts w:ascii="Courier New" w:eastAsia="Courier New" w:hAnsi="Courier New" w:cs="Courier New"/>
          <w:color w:val="000000" w:themeColor="text1"/>
        </w:rPr>
        <w:t>sanciones aplicables a particulares</w:t>
      </w:r>
      <w:r w:rsidR="3B689DD9" w:rsidRPr="36DEB3AB">
        <w:rPr>
          <w:rFonts w:ascii="Courier New" w:eastAsia="Courier New" w:hAnsi="Courier New" w:cs="Courier New"/>
          <w:color w:val="000000" w:themeColor="text1"/>
        </w:rPr>
        <w:t>.</w:t>
      </w:r>
      <w:r w:rsidRPr="36DEB3AB">
        <w:rPr>
          <w:rFonts w:ascii="Courier New" w:eastAsia="Courier New" w:hAnsi="Courier New" w:cs="Courier New"/>
          <w:color w:val="000000" w:themeColor="text1"/>
        </w:rPr>
        <w:t xml:space="preserve"> </w:t>
      </w:r>
    </w:p>
    <w:p w14:paraId="5DAAA4A1" w14:textId="26AAEC7B" w:rsidR="00042A05" w:rsidRPr="003A24F1" w:rsidRDefault="749A0E55" w:rsidP="008A7056">
      <w:pPr>
        <w:spacing w:before="120" w:after="120" w:line="276" w:lineRule="auto"/>
        <w:ind w:left="2820" w:firstLine="708"/>
        <w:jc w:val="both"/>
        <w:rPr>
          <w:rFonts w:ascii="Courier New" w:eastAsia="Courier New" w:hAnsi="Courier New" w:cs="Courier New"/>
          <w:color w:val="000000" w:themeColor="text1"/>
          <w:lang w:val="es"/>
        </w:rPr>
      </w:pPr>
      <w:r w:rsidRPr="003A24F1">
        <w:rPr>
          <w:rFonts w:ascii="Courier New" w:eastAsia="Courier New" w:hAnsi="Courier New" w:cs="Courier New"/>
          <w:color w:val="000000" w:themeColor="text1"/>
          <w:lang w:val="es"/>
        </w:rPr>
        <w:t>En primer lugar</w:t>
      </w:r>
      <w:r w:rsidR="1EE3CAAE" w:rsidRPr="003A24F1">
        <w:rPr>
          <w:rFonts w:ascii="Courier New" w:eastAsia="Courier New" w:hAnsi="Courier New" w:cs="Courier New"/>
          <w:color w:val="000000" w:themeColor="text1"/>
          <w:lang w:val="es"/>
        </w:rPr>
        <w:t xml:space="preserve">, </w:t>
      </w:r>
      <w:r w:rsidR="005B5BD4">
        <w:rPr>
          <w:rFonts w:ascii="Courier New" w:eastAsia="Courier New" w:hAnsi="Courier New" w:cs="Courier New"/>
          <w:color w:val="000000" w:themeColor="text1"/>
          <w:lang w:val="es"/>
        </w:rPr>
        <w:t xml:space="preserve">se </w:t>
      </w:r>
      <w:r w:rsidR="1EE3CAAE" w:rsidRPr="003A24F1">
        <w:rPr>
          <w:rFonts w:ascii="Courier New" w:eastAsia="Courier New" w:hAnsi="Courier New" w:cs="Courier New"/>
          <w:color w:val="000000" w:themeColor="text1"/>
          <w:lang w:val="es"/>
        </w:rPr>
        <w:t>establec</w:t>
      </w:r>
      <w:r w:rsidRPr="003A24F1">
        <w:rPr>
          <w:rFonts w:ascii="Courier New" w:eastAsia="Courier New" w:hAnsi="Courier New" w:cs="Courier New"/>
          <w:color w:val="000000" w:themeColor="text1"/>
          <w:lang w:val="es"/>
        </w:rPr>
        <w:t>e</w:t>
      </w:r>
      <w:r w:rsidR="1EE3CAAE" w:rsidRPr="003A24F1">
        <w:rPr>
          <w:rFonts w:ascii="Courier New" w:eastAsia="Courier New" w:hAnsi="Courier New" w:cs="Courier New"/>
          <w:color w:val="000000" w:themeColor="text1"/>
          <w:lang w:val="es"/>
        </w:rPr>
        <w:t xml:space="preserve"> una remisión al procedimiento monitorio del Código Procesal Penal para la imposición de multas cuya cuantía podrá </w:t>
      </w:r>
      <w:r w:rsidR="005B5BD4">
        <w:rPr>
          <w:rFonts w:ascii="Courier New" w:eastAsia="Courier New" w:hAnsi="Courier New" w:cs="Courier New"/>
          <w:color w:val="000000" w:themeColor="text1"/>
          <w:lang w:val="es"/>
        </w:rPr>
        <w:t>variar</w:t>
      </w:r>
      <w:r w:rsidR="005B5BD4" w:rsidRPr="003A24F1">
        <w:rPr>
          <w:rFonts w:ascii="Courier New" w:eastAsia="Courier New" w:hAnsi="Courier New" w:cs="Courier New"/>
          <w:color w:val="000000" w:themeColor="text1"/>
          <w:lang w:val="es"/>
        </w:rPr>
        <w:t xml:space="preserve"> </w:t>
      </w:r>
      <w:r w:rsidR="1EE3CAAE" w:rsidRPr="003A24F1">
        <w:rPr>
          <w:rFonts w:ascii="Courier New" w:eastAsia="Courier New" w:hAnsi="Courier New" w:cs="Courier New"/>
          <w:color w:val="000000" w:themeColor="text1"/>
          <w:lang w:val="es"/>
        </w:rPr>
        <w:t xml:space="preserve">entre </w:t>
      </w:r>
      <w:r w:rsidRPr="003A24F1">
        <w:rPr>
          <w:rFonts w:ascii="Courier New" w:eastAsia="Courier New" w:hAnsi="Courier New" w:cs="Courier New"/>
          <w:color w:val="000000" w:themeColor="text1"/>
          <w:lang w:val="es"/>
        </w:rPr>
        <w:t xml:space="preserve">10 </w:t>
      </w:r>
      <w:r w:rsidR="1EE3CAAE" w:rsidRPr="003A24F1">
        <w:rPr>
          <w:rFonts w:ascii="Courier New" w:eastAsia="Courier New" w:hAnsi="Courier New" w:cs="Courier New"/>
          <w:color w:val="000000" w:themeColor="text1"/>
          <w:lang w:val="es"/>
        </w:rPr>
        <w:t xml:space="preserve">y </w:t>
      </w:r>
      <w:r w:rsidRPr="003A24F1">
        <w:rPr>
          <w:rFonts w:ascii="Courier New" w:eastAsia="Courier New" w:hAnsi="Courier New" w:cs="Courier New"/>
          <w:color w:val="000000" w:themeColor="text1"/>
          <w:lang w:val="es"/>
        </w:rPr>
        <w:t>50</w:t>
      </w:r>
      <w:r w:rsidR="1EE3CAAE" w:rsidRPr="003A24F1">
        <w:rPr>
          <w:rFonts w:ascii="Courier New" w:eastAsia="Courier New" w:hAnsi="Courier New" w:cs="Courier New"/>
          <w:color w:val="000000" w:themeColor="text1"/>
          <w:lang w:val="es"/>
        </w:rPr>
        <w:t xml:space="preserve"> unidades </w:t>
      </w:r>
      <w:r w:rsidR="5C65EEE3" w:rsidRPr="003A24F1">
        <w:rPr>
          <w:rFonts w:ascii="Courier New" w:eastAsia="Courier New" w:hAnsi="Courier New" w:cs="Courier New"/>
          <w:color w:val="000000" w:themeColor="text1"/>
          <w:lang w:val="es"/>
        </w:rPr>
        <w:t>tributarias mensuales</w:t>
      </w:r>
      <w:r w:rsidR="1EE3CAAE" w:rsidRPr="003A24F1">
        <w:rPr>
          <w:rFonts w:ascii="Courier New" w:eastAsia="Courier New" w:hAnsi="Courier New" w:cs="Courier New"/>
          <w:color w:val="000000" w:themeColor="text1"/>
          <w:lang w:val="es"/>
        </w:rPr>
        <w:t xml:space="preserve">. </w:t>
      </w:r>
    </w:p>
    <w:p w14:paraId="186389E6" w14:textId="68FD0486" w:rsidR="00042A05" w:rsidRPr="003A24F1" w:rsidRDefault="749A0E55" w:rsidP="008A7056">
      <w:pPr>
        <w:spacing w:before="120" w:after="120" w:line="276" w:lineRule="auto"/>
        <w:ind w:left="2820" w:firstLine="708"/>
        <w:jc w:val="both"/>
        <w:rPr>
          <w:rFonts w:ascii="Courier New" w:eastAsia="Courier New" w:hAnsi="Courier New" w:cs="Courier New"/>
          <w:color w:val="000000" w:themeColor="text1"/>
          <w:lang w:val="es"/>
        </w:rPr>
      </w:pPr>
      <w:r w:rsidRPr="003A24F1">
        <w:rPr>
          <w:rFonts w:ascii="Courier New" w:eastAsia="Courier New" w:hAnsi="Courier New" w:cs="Courier New"/>
          <w:color w:val="000000" w:themeColor="text1"/>
          <w:lang w:val="es"/>
        </w:rPr>
        <w:t xml:space="preserve">El </w:t>
      </w:r>
      <w:r w:rsidR="1EE3CAAE" w:rsidRPr="003A24F1">
        <w:rPr>
          <w:rFonts w:ascii="Courier New" w:eastAsia="Courier New" w:hAnsi="Courier New" w:cs="Courier New"/>
          <w:color w:val="000000" w:themeColor="text1"/>
          <w:lang w:val="es"/>
        </w:rPr>
        <w:t xml:space="preserve">procedimiento será aplicable a </w:t>
      </w:r>
      <w:r w:rsidR="00F709FA">
        <w:rPr>
          <w:rFonts w:ascii="Courier New" w:eastAsia="Courier New" w:hAnsi="Courier New" w:cs="Courier New"/>
          <w:color w:val="000000" w:themeColor="text1"/>
          <w:lang w:val="es"/>
        </w:rPr>
        <w:t xml:space="preserve">aquellas y </w:t>
      </w:r>
      <w:r w:rsidR="1EE3CAAE" w:rsidRPr="003A24F1">
        <w:rPr>
          <w:rFonts w:ascii="Courier New" w:eastAsia="Courier New" w:hAnsi="Courier New" w:cs="Courier New"/>
          <w:color w:val="000000" w:themeColor="text1"/>
          <w:lang w:val="es"/>
        </w:rPr>
        <w:t>aquellos representantes de intereses que omitieren inexcusablemente la información que deben entregar, o que indicaren a sabiendas</w:t>
      </w:r>
      <w:r w:rsidR="00BB6C1F">
        <w:rPr>
          <w:rFonts w:ascii="Courier New" w:eastAsia="Courier New" w:hAnsi="Courier New" w:cs="Courier New"/>
          <w:color w:val="000000" w:themeColor="text1"/>
          <w:lang w:val="es"/>
        </w:rPr>
        <w:t>,</w:t>
      </w:r>
      <w:r w:rsidR="1EE3CAAE" w:rsidRPr="003A24F1">
        <w:rPr>
          <w:rFonts w:ascii="Courier New" w:eastAsia="Courier New" w:hAnsi="Courier New" w:cs="Courier New"/>
          <w:color w:val="000000" w:themeColor="text1"/>
          <w:lang w:val="es"/>
        </w:rPr>
        <w:t xml:space="preserve"> información inexacta o falsa sobre tales materias. </w:t>
      </w:r>
    </w:p>
    <w:p w14:paraId="4A43005D" w14:textId="3A63DCF0" w:rsidR="3C8753E3" w:rsidRPr="003A24F1" w:rsidRDefault="3C8753E3" w:rsidP="008A7056">
      <w:pPr>
        <w:spacing w:before="120" w:after="120" w:line="276" w:lineRule="auto"/>
        <w:ind w:left="2820" w:firstLine="708"/>
        <w:jc w:val="both"/>
        <w:rPr>
          <w:rFonts w:ascii="Courier New" w:eastAsia="Arial" w:hAnsi="Courier New" w:cs="Courier New"/>
          <w:color w:val="000000" w:themeColor="text1"/>
        </w:rPr>
      </w:pPr>
      <w:r w:rsidRPr="41E8EA42">
        <w:rPr>
          <w:rFonts w:ascii="Courier New" w:eastAsia="Courier New" w:hAnsi="Courier New" w:cs="Courier New"/>
          <w:color w:val="000000" w:themeColor="text1"/>
        </w:rPr>
        <w:t>De la misma forma, el procedimiento se aplicará a aquellas exautoridades</w:t>
      </w:r>
      <w:r w:rsidR="00FC32CD">
        <w:rPr>
          <w:rFonts w:ascii="Courier New" w:eastAsia="Courier New" w:hAnsi="Courier New" w:cs="Courier New"/>
          <w:color w:val="000000" w:themeColor="text1"/>
        </w:rPr>
        <w:t xml:space="preserve">, </w:t>
      </w:r>
      <w:r w:rsidRPr="41E8EA42">
        <w:rPr>
          <w:rFonts w:ascii="Courier New" w:eastAsia="Courier New" w:hAnsi="Courier New" w:cs="Courier New"/>
          <w:color w:val="000000" w:themeColor="text1"/>
        </w:rPr>
        <w:t>exfuncionari</w:t>
      </w:r>
      <w:r w:rsidR="00E9145B">
        <w:rPr>
          <w:rFonts w:ascii="Courier New" w:eastAsia="Courier New" w:hAnsi="Courier New" w:cs="Courier New"/>
          <w:color w:val="000000" w:themeColor="text1"/>
        </w:rPr>
        <w:t>a</w:t>
      </w:r>
      <w:r w:rsidRPr="41E8EA42">
        <w:rPr>
          <w:rFonts w:ascii="Courier New" w:eastAsia="Courier New" w:hAnsi="Courier New" w:cs="Courier New"/>
          <w:color w:val="000000" w:themeColor="text1"/>
        </w:rPr>
        <w:t xml:space="preserve">s </w:t>
      </w:r>
      <w:r w:rsidR="00FC32CD">
        <w:rPr>
          <w:rFonts w:ascii="Courier New" w:eastAsia="Courier New" w:hAnsi="Courier New" w:cs="Courier New"/>
          <w:color w:val="000000" w:themeColor="text1"/>
        </w:rPr>
        <w:t>y exfuncionari</w:t>
      </w:r>
      <w:r w:rsidR="00E9145B">
        <w:rPr>
          <w:rFonts w:ascii="Courier New" w:eastAsia="Courier New" w:hAnsi="Courier New" w:cs="Courier New"/>
          <w:color w:val="000000" w:themeColor="text1"/>
        </w:rPr>
        <w:t>o</w:t>
      </w:r>
      <w:r w:rsidR="00FC32CD">
        <w:rPr>
          <w:rFonts w:ascii="Courier New" w:eastAsia="Courier New" w:hAnsi="Courier New" w:cs="Courier New"/>
          <w:color w:val="000000" w:themeColor="text1"/>
        </w:rPr>
        <w:t xml:space="preserve">s </w:t>
      </w:r>
      <w:r w:rsidRPr="41E8EA42">
        <w:rPr>
          <w:rFonts w:ascii="Courier New" w:eastAsia="Courier New" w:hAnsi="Courier New" w:cs="Courier New"/>
          <w:color w:val="000000" w:themeColor="text1"/>
        </w:rPr>
        <w:t>que desarrollen actividades de lobby ante las instituciones en que desempeñaban funciones</w:t>
      </w:r>
      <w:r w:rsidR="006F6E65">
        <w:rPr>
          <w:rFonts w:ascii="Courier New" w:eastAsia="Courier New" w:hAnsi="Courier New" w:cs="Courier New"/>
          <w:color w:val="000000" w:themeColor="text1"/>
        </w:rPr>
        <w:t>,</w:t>
      </w:r>
      <w:r w:rsidRPr="41E8EA42">
        <w:rPr>
          <w:rFonts w:ascii="Courier New" w:eastAsia="Courier New" w:hAnsi="Courier New" w:cs="Courier New"/>
          <w:color w:val="000000" w:themeColor="text1"/>
        </w:rPr>
        <w:t xml:space="preserve"> antes de </w:t>
      </w:r>
      <w:r w:rsidR="006F6E65">
        <w:rPr>
          <w:rFonts w:ascii="Courier New" w:eastAsia="Courier New" w:hAnsi="Courier New" w:cs="Courier New"/>
          <w:color w:val="000000" w:themeColor="text1"/>
        </w:rPr>
        <w:t xml:space="preserve">cumplirse </w:t>
      </w:r>
      <w:r w:rsidRPr="41E8EA42">
        <w:rPr>
          <w:rFonts w:ascii="Courier New" w:eastAsia="Courier New" w:hAnsi="Courier New" w:cs="Courier New"/>
          <w:color w:val="000000" w:themeColor="text1"/>
        </w:rPr>
        <w:t xml:space="preserve">el plazo de dos años desde que cesaron en sus cargos.  </w:t>
      </w:r>
    </w:p>
    <w:p w14:paraId="2CB71AB2" w14:textId="39A941DB" w:rsidR="00D22A3B" w:rsidRPr="003A24F1" w:rsidRDefault="00BB6C1F" w:rsidP="008A7056">
      <w:pPr>
        <w:spacing w:before="120" w:after="120" w:line="276" w:lineRule="auto"/>
        <w:ind w:left="2820" w:firstLine="708"/>
        <w:jc w:val="both"/>
        <w:rPr>
          <w:rFonts w:ascii="Courier New" w:eastAsia="Courier New" w:hAnsi="Courier New" w:cs="Courier New"/>
          <w:color w:val="000000" w:themeColor="text1"/>
        </w:rPr>
      </w:pPr>
      <w:r w:rsidRPr="035E5531">
        <w:rPr>
          <w:rFonts w:ascii="Courier New" w:eastAsia="Courier New" w:hAnsi="Courier New" w:cs="Courier New"/>
          <w:color w:val="000000" w:themeColor="text1"/>
        </w:rPr>
        <w:t>Se</w:t>
      </w:r>
      <w:r w:rsidR="07C110AB" w:rsidRPr="035E5531">
        <w:rPr>
          <w:rFonts w:ascii="Courier New" w:eastAsia="Courier New" w:hAnsi="Courier New" w:cs="Courier New"/>
          <w:color w:val="000000" w:themeColor="text1"/>
        </w:rPr>
        <w:t xml:space="preserve"> sanciona </w:t>
      </w:r>
      <w:r w:rsidRPr="035E5531">
        <w:rPr>
          <w:rFonts w:ascii="Courier New" w:eastAsia="Courier New" w:hAnsi="Courier New" w:cs="Courier New"/>
          <w:color w:val="000000" w:themeColor="text1"/>
        </w:rPr>
        <w:t xml:space="preserve">también </w:t>
      </w:r>
      <w:r w:rsidR="07C110AB" w:rsidRPr="035E5531">
        <w:rPr>
          <w:rFonts w:ascii="Courier New" w:eastAsia="Courier New" w:hAnsi="Courier New" w:cs="Courier New"/>
          <w:color w:val="000000" w:themeColor="text1"/>
        </w:rPr>
        <w:t xml:space="preserve">con una multa de </w:t>
      </w:r>
      <w:r w:rsidR="5C65EEE3" w:rsidRPr="035E5531">
        <w:rPr>
          <w:rFonts w:ascii="Courier New" w:eastAsia="Courier New" w:hAnsi="Courier New" w:cs="Courier New"/>
          <w:color w:val="000000" w:themeColor="text1"/>
        </w:rPr>
        <w:t xml:space="preserve">10 a 50 unidades tributarias </w:t>
      </w:r>
      <w:r w:rsidR="009B1FFC" w:rsidRPr="035E5531">
        <w:rPr>
          <w:rFonts w:ascii="Courier New" w:eastAsia="Courier New" w:hAnsi="Courier New" w:cs="Courier New"/>
          <w:color w:val="000000" w:themeColor="text1"/>
        </w:rPr>
        <w:t>mensuales</w:t>
      </w:r>
      <w:r w:rsidR="5C65EEE3" w:rsidRPr="035E5531">
        <w:rPr>
          <w:rFonts w:ascii="Courier New" w:eastAsia="Courier New" w:hAnsi="Courier New" w:cs="Courier New"/>
          <w:color w:val="000000" w:themeColor="text1"/>
        </w:rPr>
        <w:t xml:space="preserve"> </w:t>
      </w:r>
      <w:r w:rsidR="006C119C">
        <w:rPr>
          <w:rFonts w:ascii="Courier New" w:eastAsia="Courier New" w:hAnsi="Courier New" w:cs="Courier New"/>
          <w:color w:val="000000" w:themeColor="text1"/>
        </w:rPr>
        <w:t xml:space="preserve">a la o </w:t>
      </w:r>
      <w:r w:rsidR="5C65EEE3" w:rsidRPr="035E5531">
        <w:rPr>
          <w:rFonts w:ascii="Courier New" w:eastAsia="Courier New" w:hAnsi="Courier New" w:cs="Courier New"/>
          <w:color w:val="000000" w:themeColor="text1"/>
        </w:rPr>
        <w:t xml:space="preserve">al representante </w:t>
      </w:r>
      <w:r w:rsidR="69B003C8" w:rsidRPr="035E5531">
        <w:rPr>
          <w:rFonts w:ascii="Courier New" w:eastAsia="Courier New" w:hAnsi="Courier New" w:cs="Courier New"/>
          <w:color w:val="000000" w:themeColor="text1"/>
        </w:rPr>
        <w:t xml:space="preserve">calificado de intereses que incumpliere con las obligaciones adicionales que la </w:t>
      </w:r>
      <w:r w:rsidR="004B60FB" w:rsidRPr="035E5531">
        <w:rPr>
          <w:rFonts w:ascii="Courier New" w:eastAsia="Courier New" w:hAnsi="Courier New" w:cs="Courier New"/>
          <w:color w:val="000000" w:themeColor="text1"/>
        </w:rPr>
        <w:t>l</w:t>
      </w:r>
      <w:r w:rsidR="69B003C8" w:rsidRPr="035E5531">
        <w:rPr>
          <w:rFonts w:ascii="Courier New" w:eastAsia="Courier New" w:hAnsi="Courier New" w:cs="Courier New"/>
          <w:color w:val="000000" w:themeColor="text1"/>
        </w:rPr>
        <w:t xml:space="preserve">ey le impone. </w:t>
      </w:r>
    </w:p>
    <w:p w14:paraId="7089D584" w14:textId="4657498E" w:rsidR="0081729F" w:rsidRPr="003A24F1" w:rsidRDefault="258ED8CD" w:rsidP="008A7056">
      <w:pPr>
        <w:spacing w:before="120" w:after="120" w:line="276" w:lineRule="auto"/>
        <w:ind w:left="2820" w:firstLine="708"/>
        <w:jc w:val="both"/>
        <w:rPr>
          <w:rFonts w:ascii="Courier New" w:eastAsia="Courier New" w:hAnsi="Courier New" w:cs="Courier New"/>
          <w:color w:val="000000" w:themeColor="text1"/>
          <w:lang w:val="es"/>
        </w:rPr>
      </w:pPr>
      <w:r w:rsidRPr="003A24F1">
        <w:rPr>
          <w:rFonts w:ascii="Courier New" w:eastAsia="Courier New" w:hAnsi="Courier New" w:cs="Courier New"/>
          <w:color w:val="000000" w:themeColor="text1"/>
          <w:lang w:val="es"/>
        </w:rPr>
        <w:t>Para lo anterior, se consagra un procedimiento a cargo del Consejo para la Transparencia</w:t>
      </w:r>
      <w:r w:rsidR="4C71DBD1" w:rsidRPr="003A24F1">
        <w:rPr>
          <w:rFonts w:ascii="Courier New" w:eastAsia="Courier New" w:hAnsi="Courier New" w:cs="Courier New"/>
          <w:color w:val="000000" w:themeColor="text1"/>
          <w:lang w:val="es"/>
        </w:rPr>
        <w:t xml:space="preserve"> y reclamable ante la Corte de Apelaciones correspondiente. </w:t>
      </w:r>
    </w:p>
    <w:p w14:paraId="050AC832" w14:textId="72AE14B0" w:rsidR="4475E70E" w:rsidRPr="00A52BB5" w:rsidRDefault="258ED8CD" w:rsidP="008A7056">
      <w:pPr>
        <w:spacing w:before="120" w:after="120" w:line="276" w:lineRule="auto"/>
        <w:ind w:left="2832" w:firstLine="696"/>
        <w:jc w:val="both"/>
        <w:rPr>
          <w:rFonts w:ascii="Courier New" w:eastAsia="Courier New" w:hAnsi="Courier New" w:cs="Courier New"/>
          <w:color w:val="000000" w:themeColor="text1"/>
        </w:rPr>
      </w:pPr>
      <w:r w:rsidRPr="5353F1A2">
        <w:rPr>
          <w:rFonts w:ascii="Courier New" w:eastAsia="Courier New" w:hAnsi="Courier New" w:cs="Courier New"/>
          <w:color w:val="000000" w:themeColor="text1"/>
        </w:rPr>
        <w:t>Por último, e</w:t>
      </w:r>
      <w:r w:rsidR="69B003C8" w:rsidRPr="5353F1A2">
        <w:rPr>
          <w:rFonts w:ascii="Courier New" w:eastAsia="Courier New" w:hAnsi="Courier New" w:cs="Courier New"/>
          <w:color w:val="000000" w:themeColor="text1"/>
        </w:rPr>
        <w:t>n lo relativo a sujetos pasivos, e</w:t>
      </w:r>
      <w:r w:rsidR="18F1270E" w:rsidRPr="5353F1A2">
        <w:rPr>
          <w:rFonts w:ascii="Courier New" w:eastAsia="Courier New" w:hAnsi="Courier New" w:cs="Courier New"/>
          <w:color w:val="000000" w:themeColor="text1"/>
        </w:rPr>
        <w:t>l proyecto actualiza el listado de funcionari</w:t>
      </w:r>
      <w:r w:rsidR="00B01AAD" w:rsidRPr="5353F1A2">
        <w:rPr>
          <w:rFonts w:ascii="Courier New" w:eastAsia="Courier New" w:hAnsi="Courier New" w:cs="Courier New"/>
          <w:color w:val="000000" w:themeColor="text1"/>
        </w:rPr>
        <w:t>a</w:t>
      </w:r>
      <w:r w:rsidR="18F1270E" w:rsidRPr="5353F1A2">
        <w:rPr>
          <w:rFonts w:ascii="Courier New" w:eastAsia="Courier New" w:hAnsi="Courier New" w:cs="Courier New"/>
          <w:color w:val="000000" w:themeColor="text1"/>
        </w:rPr>
        <w:t>s</w:t>
      </w:r>
      <w:r w:rsidR="00EF5646" w:rsidRPr="5353F1A2">
        <w:rPr>
          <w:rFonts w:ascii="Courier New" w:eastAsia="Courier New" w:hAnsi="Courier New" w:cs="Courier New"/>
          <w:color w:val="000000" w:themeColor="text1"/>
        </w:rPr>
        <w:t>, funcionari</w:t>
      </w:r>
      <w:r w:rsidR="00B01AAD" w:rsidRPr="5353F1A2">
        <w:rPr>
          <w:rFonts w:ascii="Courier New" w:eastAsia="Courier New" w:hAnsi="Courier New" w:cs="Courier New"/>
          <w:color w:val="000000" w:themeColor="text1"/>
        </w:rPr>
        <w:t>o</w:t>
      </w:r>
      <w:r w:rsidR="00EF5646" w:rsidRPr="5353F1A2">
        <w:rPr>
          <w:rFonts w:ascii="Courier New" w:eastAsia="Courier New" w:hAnsi="Courier New" w:cs="Courier New"/>
          <w:color w:val="000000" w:themeColor="text1"/>
        </w:rPr>
        <w:t>s</w:t>
      </w:r>
      <w:r w:rsidR="18F1270E" w:rsidRPr="5353F1A2">
        <w:rPr>
          <w:rFonts w:ascii="Courier New" w:eastAsia="Courier New" w:hAnsi="Courier New" w:cs="Courier New"/>
          <w:color w:val="000000" w:themeColor="text1"/>
        </w:rPr>
        <w:t xml:space="preserve"> y autoridades sujetas a un procedimiento sancionatorio, incorporando </w:t>
      </w:r>
      <w:r w:rsidR="69B003C8" w:rsidRPr="5353F1A2">
        <w:rPr>
          <w:rFonts w:ascii="Courier New" w:eastAsia="Courier New" w:hAnsi="Courier New" w:cs="Courier New"/>
          <w:color w:val="000000" w:themeColor="text1"/>
        </w:rPr>
        <w:t>remisiones</w:t>
      </w:r>
      <w:r w:rsidR="18F1270E" w:rsidRPr="5353F1A2">
        <w:rPr>
          <w:rFonts w:ascii="Courier New" w:eastAsia="Courier New" w:hAnsi="Courier New" w:cs="Courier New"/>
          <w:color w:val="000000" w:themeColor="text1"/>
        </w:rPr>
        <w:t xml:space="preserve"> explícita</w:t>
      </w:r>
      <w:r w:rsidR="00EF5646" w:rsidRPr="5353F1A2">
        <w:rPr>
          <w:rFonts w:ascii="Courier New" w:eastAsia="Courier New" w:hAnsi="Courier New" w:cs="Courier New"/>
          <w:color w:val="000000" w:themeColor="text1"/>
        </w:rPr>
        <w:t>s</w:t>
      </w:r>
      <w:r w:rsidR="18F1270E" w:rsidRPr="5353F1A2">
        <w:rPr>
          <w:rFonts w:ascii="Courier New" w:eastAsia="Courier New" w:hAnsi="Courier New" w:cs="Courier New"/>
          <w:color w:val="000000" w:themeColor="text1"/>
        </w:rPr>
        <w:t xml:space="preserve">, entre otros, </w:t>
      </w:r>
      <w:r w:rsidR="00381258" w:rsidRPr="5353F1A2">
        <w:rPr>
          <w:rFonts w:ascii="Courier New" w:eastAsia="Courier New" w:hAnsi="Courier New" w:cs="Courier New"/>
          <w:color w:val="000000" w:themeColor="text1"/>
        </w:rPr>
        <w:t xml:space="preserve">a </w:t>
      </w:r>
      <w:r w:rsidR="005A3FD1" w:rsidRPr="5353F1A2">
        <w:rPr>
          <w:rFonts w:ascii="Courier New" w:eastAsia="Courier New" w:hAnsi="Courier New" w:cs="Courier New"/>
          <w:color w:val="000000" w:themeColor="text1"/>
        </w:rPr>
        <w:t xml:space="preserve">las y </w:t>
      </w:r>
      <w:r w:rsidR="18F1270E" w:rsidRPr="5353F1A2">
        <w:rPr>
          <w:rFonts w:ascii="Courier New" w:eastAsia="Courier New" w:hAnsi="Courier New" w:cs="Courier New"/>
          <w:color w:val="000000" w:themeColor="text1"/>
        </w:rPr>
        <w:t xml:space="preserve">los administradores municipales, </w:t>
      </w:r>
      <w:r w:rsidR="005A3FD1" w:rsidRPr="5353F1A2">
        <w:rPr>
          <w:rFonts w:ascii="Courier New" w:eastAsia="Courier New" w:hAnsi="Courier New" w:cs="Courier New"/>
          <w:color w:val="000000" w:themeColor="text1"/>
        </w:rPr>
        <w:t xml:space="preserve">consejeras y </w:t>
      </w:r>
      <w:r w:rsidR="18F1270E" w:rsidRPr="5353F1A2">
        <w:rPr>
          <w:rFonts w:ascii="Courier New" w:eastAsia="Courier New" w:hAnsi="Courier New" w:cs="Courier New"/>
          <w:color w:val="000000" w:themeColor="text1"/>
        </w:rPr>
        <w:t xml:space="preserve">consejeros regionales y </w:t>
      </w:r>
      <w:r w:rsidR="005A3FD1" w:rsidRPr="5353F1A2">
        <w:rPr>
          <w:rFonts w:ascii="Courier New" w:eastAsia="Courier New" w:hAnsi="Courier New" w:cs="Courier New"/>
          <w:color w:val="000000" w:themeColor="text1"/>
        </w:rPr>
        <w:t xml:space="preserve">secretarias y </w:t>
      </w:r>
      <w:r w:rsidR="18F1270E" w:rsidRPr="5353F1A2">
        <w:rPr>
          <w:rFonts w:ascii="Courier New" w:eastAsia="Courier New" w:hAnsi="Courier New" w:cs="Courier New"/>
          <w:color w:val="000000" w:themeColor="text1"/>
        </w:rPr>
        <w:t xml:space="preserve">secretarios ejecutivos de los consejos regionales. </w:t>
      </w:r>
    </w:p>
    <w:p w14:paraId="6CB10773" w14:textId="70066D70" w:rsidR="00BD586F" w:rsidRDefault="00EF5646" w:rsidP="00E95C42">
      <w:pPr>
        <w:pStyle w:val="Ttulo2"/>
      </w:pPr>
      <w:bookmarkStart w:id="0" w:name="_Hlk167462889"/>
      <w:r>
        <w:t>Transparencia para otras formas de influencia</w:t>
      </w:r>
    </w:p>
    <w:p w14:paraId="653A4D9E" w14:textId="4837D021" w:rsidR="007731D9" w:rsidRDefault="4C71DBD1" w:rsidP="008A7056">
      <w:pPr>
        <w:spacing w:before="120" w:after="120" w:line="276" w:lineRule="auto"/>
        <w:ind w:left="2832" w:firstLine="696"/>
        <w:jc w:val="both"/>
        <w:rPr>
          <w:rFonts w:ascii="Courier New" w:eastAsia="Courier New" w:hAnsi="Courier New" w:cs="Courier New"/>
          <w:color w:val="000000" w:themeColor="text1"/>
        </w:rPr>
      </w:pPr>
      <w:bookmarkStart w:id="1" w:name="_Hlk167462875"/>
      <w:bookmarkEnd w:id="0"/>
      <w:r w:rsidRPr="41E8EA42">
        <w:rPr>
          <w:rFonts w:ascii="Courier New" w:eastAsia="Courier New" w:hAnsi="Courier New" w:cs="Courier New"/>
          <w:color w:val="000000" w:themeColor="text1"/>
        </w:rPr>
        <w:t xml:space="preserve">En última instancia, </w:t>
      </w:r>
      <w:r w:rsidR="007731D9">
        <w:rPr>
          <w:rFonts w:ascii="Courier New" w:eastAsia="Courier New" w:hAnsi="Courier New" w:cs="Courier New"/>
          <w:color w:val="000000" w:themeColor="text1"/>
        </w:rPr>
        <w:t>también se consideran nuevos estándares de transparencia para otras formas de influencia en la toma de decisiones públicas</w:t>
      </w:r>
      <w:r w:rsidR="006F63BD">
        <w:rPr>
          <w:rFonts w:ascii="Courier New" w:eastAsia="Courier New" w:hAnsi="Courier New" w:cs="Courier New"/>
          <w:color w:val="000000" w:themeColor="text1"/>
        </w:rPr>
        <w:t xml:space="preserve">, como aquellas que se ejercen </w:t>
      </w:r>
      <w:r w:rsidR="00013005">
        <w:rPr>
          <w:rFonts w:ascii="Courier New" w:eastAsia="Courier New" w:hAnsi="Courier New" w:cs="Courier New"/>
          <w:color w:val="000000" w:themeColor="text1"/>
        </w:rPr>
        <w:t>a través de medios de comunicación social.</w:t>
      </w:r>
    </w:p>
    <w:p w14:paraId="39D6A3F3" w14:textId="1BF56C7F" w:rsidR="00EF5646" w:rsidRDefault="007731D9" w:rsidP="008A7056">
      <w:pPr>
        <w:spacing w:before="120" w:after="120" w:line="276" w:lineRule="auto"/>
        <w:ind w:left="2832" w:firstLine="696"/>
        <w:jc w:val="both"/>
        <w:rPr>
          <w:rFonts w:ascii="Courier New" w:eastAsia="Courier New" w:hAnsi="Courier New" w:cs="Courier New"/>
          <w:color w:val="000000" w:themeColor="text1"/>
        </w:rPr>
      </w:pPr>
      <w:r>
        <w:rPr>
          <w:rFonts w:ascii="Courier New" w:eastAsia="Courier New" w:hAnsi="Courier New" w:cs="Courier New"/>
          <w:color w:val="000000" w:themeColor="text1"/>
        </w:rPr>
        <w:t xml:space="preserve">Así, </w:t>
      </w:r>
      <w:r w:rsidR="005B5BD4">
        <w:rPr>
          <w:rFonts w:ascii="Courier New" w:eastAsia="Courier New" w:hAnsi="Courier New" w:cs="Courier New"/>
          <w:color w:val="000000" w:themeColor="text1"/>
        </w:rPr>
        <w:t xml:space="preserve">por una parte, </w:t>
      </w:r>
      <w:r w:rsidR="00EF5646">
        <w:rPr>
          <w:rFonts w:ascii="Courier New" w:eastAsia="Courier New" w:hAnsi="Courier New" w:cs="Courier New"/>
          <w:color w:val="000000" w:themeColor="text1"/>
        </w:rPr>
        <w:t xml:space="preserve">el proyecto establece deberes </w:t>
      </w:r>
      <w:r w:rsidR="003100D4">
        <w:rPr>
          <w:rFonts w:ascii="Courier New" w:eastAsia="Courier New" w:hAnsi="Courier New" w:cs="Courier New"/>
          <w:color w:val="000000" w:themeColor="text1"/>
        </w:rPr>
        <w:t>de información</w:t>
      </w:r>
      <w:r w:rsidR="00CC74EB">
        <w:rPr>
          <w:rFonts w:ascii="Courier New" w:eastAsia="Courier New" w:hAnsi="Courier New" w:cs="Courier New"/>
          <w:color w:val="000000" w:themeColor="text1"/>
        </w:rPr>
        <w:t xml:space="preserve"> a</w:t>
      </w:r>
      <w:r w:rsidR="00EF5646">
        <w:rPr>
          <w:rFonts w:ascii="Courier New" w:eastAsia="Courier New" w:hAnsi="Courier New" w:cs="Courier New"/>
          <w:color w:val="000000" w:themeColor="text1"/>
        </w:rPr>
        <w:t xml:space="preserve"> quienes ejercen la actividad de lobby con mayor frecuencia, y son</w:t>
      </w:r>
      <w:r w:rsidR="00DE00A0">
        <w:rPr>
          <w:rFonts w:ascii="Courier New" w:eastAsia="Courier New" w:hAnsi="Courier New" w:cs="Courier New"/>
          <w:color w:val="000000" w:themeColor="text1"/>
        </w:rPr>
        <w:t xml:space="preserve"> catalogadas o catalogados</w:t>
      </w:r>
      <w:r w:rsidR="00EF5646">
        <w:rPr>
          <w:rFonts w:ascii="Courier New" w:eastAsia="Courier New" w:hAnsi="Courier New" w:cs="Courier New"/>
          <w:color w:val="000000" w:themeColor="text1"/>
        </w:rPr>
        <w:t xml:space="preserve"> como representante</w:t>
      </w:r>
      <w:r w:rsidR="007021B5">
        <w:rPr>
          <w:rFonts w:ascii="Courier New" w:eastAsia="Courier New" w:hAnsi="Courier New" w:cs="Courier New"/>
          <w:color w:val="000000" w:themeColor="text1"/>
        </w:rPr>
        <w:t>s</w:t>
      </w:r>
      <w:r w:rsidR="00EF5646">
        <w:rPr>
          <w:rFonts w:ascii="Courier New" w:eastAsia="Courier New" w:hAnsi="Courier New" w:cs="Courier New"/>
          <w:color w:val="000000" w:themeColor="text1"/>
        </w:rPr>
        <w:t xml:space="preserve"> calificado</w:t>
      </w:r>
      <w:r w:rsidR="007021B5">
        <w:rPr>
          <w:rFonts w:ascii="Courier New" w:eastAsia="Courier New" w:hAnsi="Courier New" w:cs="Courier New"/>
          <w:color w:val="000000" w:themeColor="text1"/>
        </w:rPr>
        <w:t>s</w:t>
      </w:r>
      <w:r w:rsidR="00EF5646">
        <w:rPr>
          <w:rFonts w:ascii="Courier New" w:eastAsia="Courier New" w:hAnsi="Courier New" w:cs="Courier New"/>
          <w:color w:val="000000" w:themeColor="text1"/>
        </w:rPr>
        <w:t xml:space="preserve"> de intereses particulares, </w:t>
      </w:r>
      <w:r w:rsidR="001A4E83">
        <w:rPr>
          <w:rFonts w:ascii="Courier New" w:eastAsia="Courier New" w:hAnsi="Courier New" w:cs="Courier New"/>
          <w:color w:val="000000" w:themeColor="text1"/>
        </w:rPr>
        <w:t xml:space="preserve">para que </w:t>
      </w:r>
      <w:r w:rsidR="00B50085">
        <w:rPr>
          <w:rFonts w:ascii="Courier New" w:eastAsia="Courier New" w:hAnsi="Courier New" w:cs="Courier New"/>
          <w:color w:val="000000" w:themeColor="text1"/>
        </w:rPr>
        <w:t>reporten todo tipo de acción de influencia que realicen usando medios de comunicación</w:t>
      </w:r>
      <w:r w:rsidR="00BA12D5">
        <w:rPr>
          <w:rFonts w:ascii="Courier New" w:eastAsia="Courier New" w:hAnsi="Courier New" w:cs="Courier New"/>
          <w:color w:val="000000" w:themeColor="text1"/>
        </w:rPr>
        <w:t xml:space="preserve"> social</w:t>
      </w:r>
      <w:r w:rsidR="000910D0">
        <w:rPr>
          <w:rFonts w:ascii="Courier New" w:eastAsia="Courier New" w:hAnsi="Courier New" w:cs="Courier New"/>
          <w:color w:val="000000" w:themeColor="text1"/>
        </w:rPr>
        <w:t>, sea de forma pagada o no.</w:t>
      </w:r>
    </w:p>
    <w:p w14:paraId="3F43C678" w14:textId="22DC2B94" w:rsidR="00BD586F" w:rsidRPr="003A24F1" w:rsidRDefault="00DD3896" w:rsidP="008A7056">
      <w:pPr>
        <w:spacing w:before="120" w:after="120" w:line="276" w:lineRule="auto"/>
        <w:ind w:left="2832" w:firstLine="696"/>
        <w:jc w:val="both"/>
        <w:rPr>
          <w:rFonts w:ascii="Courier New" w:eastAsia="Courier New" w:hAnsi="Courier New" w:cs="Courier New"/>
          <w:color w:val="000000" w:themeColor="text1"/>
        </w:rPr>
      </w:pPr>
      <w:r w:rsidRPr="5353F1A2">
        <w:rPr>
          <w:rFonts w:ascii="Courier New" w:eastAsia="Courier New" w:hAnsi="Courier New" w:cs="Courier New"/>
          <w:color w:val="000000" w:themeColor="text1"/>
        </w:rPr>
        <w:t>Por otra parte</w:t>
      </w:r>
      <w:r w:rsidR="00EF5646" w:rsidRPr="5353F1A2">
        <w:rPr>
          <w:rFonts w:ascii="Courier New" w:eastAsia="Courier New" w:hAnsi="Courier New" w:cs="Courier New"/>
          <w:color w:val="000000" w:themeColor="text1"/>
        </w:rPr>
        <w:t xml:space="preserve">, </w:t>
      </w:r>
      <w:r w:rsidR="4C71DBD1" w:rsidRPr="5353F1A2">
        <w:rPr>
          <w:rFonts w:ascii="Courier New" w:eastAsia="Courier New" w:hAnsi="Courier New" w:cs="Courier New"/>
          <w:color w:val="000000" w:themeColor="text1"/>
        </w:rPr>
        <w:t xml:space="preserve">el proyecto de ley incluye una modificación a la </w:t>
      </w:r>
      <w:r w:rsidR="00B01548" w:rsidRPr="5353F1A2">
        <w:rPr>
          <w:rFonts w:ascii="Courier New" w:eastAsia="Courier New" w:hAnsi="Courier New" w:cs="Courier New"/>
          <w:color w:val="000000" w:themeColor="text1"/>
        </w:rPr>
        <w:t>l</w:t>
      </w:r>
      <w:r w:rsidR="4C71DBD1" w:rsidRPr="5353F1A2">
        <w:rPr>
          <w:rFonts w:ascii="Courier New" w:eastAsia="Courier New" w:hAnsi="Courier New" w:cs="Courier New"/>
          <w:color w:val="000000" w:themeColor="text1"/>
        </w:rPr>
        <w:t>ey N°</w:t>
      </w:r>
      <w:r w:rsidR="00F21104" w:rsidRPr="5353F1A2">
        <w:rPr>
          <w:rFonts w:ascii="Courier New" w:eastAsia="Courier New" w:hAnsi="Courier New" w:cs="Courier New"/>
          <w:color w:val="000000" w:themeColor="text1"/>
        </w:rPr>
        <w:t xml:space="preserve"> </w:t>
      </w:r>
      <w:r w:rsidR="4C71DBD1" w:rsidRPr="5353F1A2">
        <w:rPr>
          <w:rFonts w:ascii="Courier New" w:eastAsia="Courier New" w:hAnsi="Courier New" w:cs="Courier New"/>
          <w:color w:val="000000" w:themeColor="text1"/>
        </w:rPr>
        <w:t>19.733</w:t>
      </w:r>
      <w:r w:rsidR="00562B73" w:rsidRPr="5353F1A2">
        <w:rPr>
          <w:rFonts w:ascii="Courier New" w:eastAsia="Courier New" w:hAnsi="Courier New" w:cs="Courier New"/>
          <w:color w:val="000000" w:themeColor="text1"/>
        </w:rPr>
        <w:t>,</w:t>
      </w:r>
      <w:r w:rsidR="4C71DBD1" w:rsidRPr="5353F1A2">
        <w:rPr>
          <w:rFonts w:ascii="Courier New" w:eastAsia="Courier New" w:hAnsi="Courier New" w:cs="Courier New"/>
          <w:color w:val="000000" w:themeColor="text1"/>
        </w:rPr>
        <w:t xml:space="preserve"> </w:t>
      </w:r>
      <w:r w:rsidR="00C41C43" w:rsidRPr="5353F1A2">
        <w:rPr>
          <w:rFonts w:ascii="Courier New" w:eastAsia="Courier New" w:hAnsi="Courier New" w:cs="Courier New"/>
          <w:color w:val="000000" w:themeColor="text1"/>
        </w:rPr>
        <w:t>s</w:t>
      </w:r>
      <w:r w:rsidR="4C71DBD1" w:rsidRPr="5353F1A2">
        <w:rPr>
          <w:rFonts w:ascii="Courier New" w:eastAsia="Courier New" w:hAnsi="Courier New" w:cs="Courier New"/>
          <w:color w:val="000000" w:themeColor="text1"/>
        </w:rPr>
        <w:t>obre libertad de opinión e información y ejercicio del periodismo.</w:t>
      </w:r>
      <w:r w:rsidR="00562B73" w:rsidRPr="5353F1A2">
        <w:rPr>
          <w:rFonts w:ascii="Courier New" w:eastAsia="Courier New" w:hAnsi="Courier New" w:cs="Courier New"/>
          <w:color w:val="000000" w:themeColor="text1"/>
        </w:rPr>
        <w:t xml:space="preserve"> La propuesta establece la obligación de los medios de comunicación social</w:t>
      </w:r>
      <w:r w:rsidR="005E73A1" w:rsidRPr="5353F1A2">
        <w:rPr>
          <w:rFonts w:ascii="Courier New" w:eastAsia="Courier New" w:hAnsi="Courier New" w:cs="Courier New"/>
          <w:color w:val="000000" w:themeColor="text1"/>
        </w:rPr>
        <w:t xml:space="preserve"> </w:t>
      </w:r>
      <w:r w:rsidR="00562B73" w:rsidRPr="5353F1A2">
        <w:rPr>
          <w:rFonts w:ascii="Courier New" w:eastAsia="Courier New" w:hAnsi="Courier New" w:cs="Courier New"/>
          <w:color w:val="000000" w:themeColor="text1"/>
        </w:rPr>
        <w:t>de indicar si el mensaje que transmite</w:t>
      </w:r>
      <w:r w:rsidR="00F21104" w:rsidRPr="5353F1A2">
        <w:rPr>
          <w:rFonts w:ascii="Courier New" w:eastAsia="Courier New" w:hAnsi="Courier New" w:cs="Courier New"/>
          <w:color w:val="000000" w:themeColor="text1"/>
        </w:rPr>
        <w:t>n</w:t>
      </w:r>
      <w:r w:rsidR="00562B73" w:rsidRPr="5353F1A2">
        <w:rPr>
          <w:rFonts w:ascii="Courier New" w:eastAsia="Courier New" w:hAnsi="Courier New" w:cs="Courier New"/>
          <w:color w:val="000000" w:themeColor="text1"/>
        </w:rPr>
        <w:t xml:space="preserve">, divulgan, difunden o propagan corresponde a comunicación pagada, identificando al patrocinador del mensaje. A su vez, establece la obligación de remitir al Consejo para la Transparencia una </w:t>
      </w:r>
      <w:r w:rsidR="00815FF3" w:rsidRPr="5353F1A2">
        <w:rPr>
          <w:rFonts w:ascii="Courier New" w:eastAsia="Courier New" w:hAnsi="Courier New" w:cs="Courier New"/>
          <w:color w:val="000000" w:themeColor="text1"/>
        </w:rPr>
        <w:t>nómina</w:t>
      </w:r>
      <w:r w:rsidR="00562B73" w:rsidRPr="5353F1A2">
        <w:rPr>
          <w:rFonts w:ascii="Courier New" w:eastAsia="Courier New" w:hAnsi="Courier New" w:cs="Courier New"/>
          <w:color w:val="000000" w:themeColor="text1"/>
        </w:rPr>
        <w:t xml:space="preserve"> trimestral indicando </w:t>
      </w:r>
      <w:r w:rsidR="00C22B85" w:rsidRPr="5353F1A2">
        <w:rPr>
          <w:rFonts w:ascii="Courier New" w:eastAsia="Courier New" w:hAnsi="Courier New" w:cs="Courier New"/>
          <w:color w:val="000000" w:themeColor="text1"/>
        </w:rPr>
        <w:t>e</w:t>
      </w:r>
      <w:r w:rsidR="00562B73" w:rsidRPr="5353F1A2">
        <w:rPr>
          <w:rFonts w:ascii="Courier New" w:eastAsia="Courier New" w:hAnsi="Courier New" w:cs="Courier New"/>
          <w:color w:val="000000" w:themeColor="text1"/>
        </w:rPr>
        <w:t>stos mensajes</w:t>
      </w:r>
      <w:r w:rsidR="00C41C43" w:rsidRPr="5353F1A2">
        <w:rPr>
          <w:rFonts w:ascii="Courier New" w:eastAsia="Courier New" w:hAnsi="Courier New" w:cs="Courier New"/>
          <w:color w:val="000000" w:themeColor="text1"/>
        </w:rPr>
        <w:t xml:space="preserve">, </w:t>
      </w:r>
      <w:r w:rsidR="00562B73" w:rsidRPr="5353F1A2">
        <w:rPr>
          <w:rFonts w:ascii="Courier New" w:eastAsia="Courier New" w:hAnsi="Courier New" w:cs="Courier New"/>
          <w:color w:val="000000" w:themeColor="text1"/>
        </w:rPr>
        <w:t xml:space="preserve">su patrocinador y monto pagado. </w:t>
      </w:r>
    </w:p>
    <w:p w14:paraId="14816A2C" w14:textId="16B5CAE0" w:rsidR="00BD586F" w:rsidRDefault="2FDD83B4" w:rsidP="008A7056">
      <w:pPr>
        <w:spacing w:before="120" w:after="120" w:line="276" w:lineRule="auto"/>
        <w:ind w:left="2832" w:firstLine="696"/>
        <w:jc w:val="both"/>
        <w:rPr>
          <w:rFonts w:ascii="Courier New" w:eastAsia="Courier New" w:hAnsi="Courier New" w:cs="Courier New"/>
          <w:color w:val="000000" w:themeColor="text1"/>
          <w:lang w:val="es"/>
        </w:rPr>
      </w:pPr>
      <w:r w:rsidRPr="003A24F1">
        <w:rPr>
          <w:rFonts w:ascii="Courier New" w:eastAsia="Courier New" w:hAnsi="Courier New" w:cs="Courier New"/>
          <w:color w:val="000000" w:themeColor="text1"/>
          <w:lang w:val="es"/>
        </w:rPr>
        <w:t>Esta modificación responde a</w:t>
      </w:r>
      <w:r w:rsidR="4C71DBD1" w:rsidRPr="003A24F1">
        <w:rPr>
          <w:rFonts w:ascii="Courier New" w:eastAsia="Courier New" w:hAnsi="Courier New" w:cs="Courier New"/>
          <w:color w:val="000000" w:themeColor="text1"/>
          <w:lang w:val="es"/>
        </w:rPr>
        <w:t xml:space="preserve"> recomendaciones </w:t>
      </w:r>
      <w:r w:rsidR="005B5BD4">
        <w:rPr>
          <w:rFonts w:ascii="Courier New" w:eastAsia="Courier New" w:hAnsi="Courier New" w:cs="Courier New"/>
          <w:color w:val="000000" w:themeColor="text1"/>
          <w:lang w:val="es"/>
        </w:rPr>
        <w:t xml:space="preserve">internacionales </w:t>
      </w:r>
      <w:r w:rsidR="4C71DBD1" w:rsidRPr="003A24F1">
        <w:rPr>
          <w:rFonts w:ascii="Courier New" w:eastAsia="Courier New" w:hAnsi="Courier New" w:cs="Courier New"/>
          <w:color w:val="000000" w:themeColor="text1"/>
          <w:lang w:val="es"/>
        </w:rPr>
        <w:t>en la materia</w:t>
      </w:r>
      <w:r w:rsidR="00DA61FA">
        <w:rPr>
          <w:rFonts w:ascii="Courier New" w:eastAsia="Courier New" w:hAnsi="Courier New" w:cs="Courier New"/>
          <w:color w:val="000000" w:themeColor="text1"/>
          <w:lang w:val="es"/>
        </w:rPr>
        <w:t>,</w:t>
      </w:r>
      <w:r w:rsidR="4C71DBD1" w:rsidRPr="003A24F1">
        <w:rPr>
          <w:rFonts w:ascii="Courier New" w:eastAsia="Courier New" w:hAnsi="Courier New" w:cs="Courier New"/>
          <w:color w:val="000000" w:themeColor="text1"/>
          <w:lang w:val="es"/>
        </w:rPr>
        <w:t xml:space="preserve"> </w:t>
      </w:r>
      <w:r w:rsidR="00DA61FA">
        <w:rPr>
          <w:rFonts w:ascii="Courier New" w:eastAsia="Courier New" w:hAnsi="Courier New" w:cs="Courier New"/>
          <w:color w:val="000000" w:themeColor="text1"/>
          <w:lang w:val="es"/>
        </w:rPr>
        <w:t xml:space="preserve">en tanto </w:t>
      </w:r>
      <w:r w:rsidR="4C71DBD1" w:rsidRPr="003A24F1">
        <w:rPr>
          <w:rFonts w:ascii="Courier New" w:eastAsia="Courier New" w:hAnsi="Courier New" w:cs="Courier New"/>
          <w:color w:val="000000" w:themeColor="text1"/>
          <w:lang w:val="es"/>
        </w:rPr>
        <w:t>los medios de comunicación son un</w:t>
      </w:r>
      <w:r w:rsidR="5BDDFB7E" w:rsidRPr="003A24F1">
        <w:rPr>
          <w:rFonts w:ascii="Courier New" w:eastAsia="Courier New" w:hAnsi="Courier New" w:cs="Courier New"/>
          <w:color w:val="000000" w:themeColor="text1"/>
          <w:lang w:val="es"/>
        </w:rPr>
        <w:t xml:space="preserve"> medio idóneo para ejercer influencia sobre </w:t>
      </w:r>
      <w:r w:rsidR="0075753B">
        <w:rPr>
          <w:rFonts w:ascii="Courier New" w:eastAsia="Courier New" w:hAnsi="Courier New" w:cs="Courier New"/>
          <w:color w:val="000000" w:themeColor="text1"/>
          <w:lang w:val="es"/>
        </w:rPr>
        <w:t xml:space="preserve">las y </w:t>
      </w:r>
      <w:r w:rsidR="5BDDFB7E" w:rsidRPr="003A24F1">
        <w:rPr>
          <w:rFonts w:ascii="Courier New" w:eastAsia="Courier New" w:hAnsi="Courier New" w:cs="Courier New"/>
          <w:color w:val="000000" w:themeColor="text1"/>
          <w:lang w:val="es"/>
        </w:rPr>
        <w:t xml:space="preserve">los tomadores de decisiones y la opinión pública. </w:t>
      </w:r>
    </w:p>
    <w:p w14:paraId="4547D1FE" w14:textId="4D6C48DB" w:rsidR="005B5BD4" w:rsidRPr="003A24F1" w:rsidRDefault="005B5BD4" w:rsidP="008A7056">
      <w:pPr>
        <w:spacing w:before="120" w:after="120" w:line="276" w:lineRule="auto"/>
        <w:ind w:left="2832" w:firstLine="696"/>
        <w:jc w:val="both"/>
        <w:rPr>
          <w:rFonts w:ascii="Courier New" w:eastAsia="Courier New" w:hAnsi="Courier New" w:cs="Courier New"/>
          <w:color w:val="000000" w:themeColor="text1"/>
          <w:lang w:val="es"/>
        </w:rPr>
      </w:pPr>
      <w:r>
        <w:rPr>
          <w:rFonts w:ascii="Courier New" w:eastAsia="Courier New" w:hAnsi="Courier New" w:cs="Courier New"/>
          <w:color w:val="000000" w:themeColor="text1"/>
          <w:lang w:val="es"/>
        </w:rPr>
        <w:t>Con estas propuestas el proyecto apunta a hacerse cargo de formas de influencia, cada día más frecuentes en las sociedades actuales, que requieren transparencia.</w:t>
      </w:r>
    </w:p>
    <w:bookmarkEnd w:id="1"/>
    <w:p w14:paraId="10C33FC6" w14:textId="13B06424" w:rsidR="51F8408E" w:rsidRPr="003A24F1" w:rsidRDefault="51F8408E" w:rsidP="23C002AA">
      <w:pPr>
        <w:jc w:val="both"/>
        <w:rPr>
          <w:rFonts w:ascii="Courier New" w:hAnsi="Courier New" w:cs="Courier New"/>
          <w:lang w:val="es"/>
        </w:rPr>
      </w:pPr>
    </w:p>
    <w:p w14:paraId="10B16818" w14:textId="1061D075" w:rsidR="51F8408E" w:rsidRPr="003A24F1" w:rsidRDefault="51F8408E" w:rsidP="2EB29ECD">
      <w:pPr>
        <w:spacing w:line="276" w:lineRule="auto"/>
        <w:ind w:left="2832" w:firstLine="708"/>
        <w:jc w:val="both"/>
        <w:rPr>
          <w:rFonts w:ascii="Courier New" w:eastAsia="Courier New" w:hAnsi="Courier New" w:cs="Courier New"/>
          <w:color w:val="000000" w:themeColor="text1"/>
        </w:rPr>
      </w:pPr>
      <w:r w:rsidRPr="003A24F1">
        <w:rPr>
          <w:rFonts w:ascii="Courier New" w:eastAsia="Courier New" w:hAnsi="Courier New" w:cs="Courier New"/>
          <w:color w:val="000000" w:themeColor="text1"/>
        </w:rPr>
        <w:t>En consecuencia, tengo el honor de someter a vuestra consideración el siguiente</w:t>
      </w:r>
    </w:p>
    <w:p w14:paraId="23E76731" w14:textId="300A3BAC" w:rsidR="51F8408E" w:rsidRPr="003A24F1" w:rsidRDefault="51F8408E" w:rsidP="2EB29ECD">
      <w:pPr>
        <w:ind w:left="2880" w:firstLine="661"/>
        <w:jc w:val="both"/>
        <w:rPr>
          <w:rFonts w:ascii="Courier New" w:eastAsia="Courier New" w:hAnsi="Courier New" w:cs="Courier New"/>
        </w:rPr>
      </w:pPr>
      <w:r w:rsidRPr="003A24F1">
        <w:rPr>
          <w:rFonts w:ascii="Courier New" w:eastAsia="Courier New" w:hAnsi="Courier New" w:cs="Courier New"/>
        </w:rPr>
        <w:t xml:space="preserve"> </w:t>
      </w:r>
    </w:p>
    <w:p w14:paraId="76025B55" w14:textId="5D4F1102" w:rsidR="51F8408E" w:rsidRPr="003A24F1" w:rsidRDefault="51F8408E" w:rsidP="2EB29ECD">
      <w:pPr>
        <w:ind w:left="2880" w:firstLine="661"/>
        <w:jc w:val="both"/>
        <w:rPr>
          <w:rFonts w:ascii="Courier New" w:eastAsia="Courier New" w:hAnsi="Courier New" w:cs="Courier New"/>
        </w:rPr>
      </w:pPr>
      <w:r w:rsidRPr="003A24F1">
        <w:rPr>
          <w:rFonts w:ascii="Courier New" w:eastAsia="Courier New" w:hAnsi="Courier New" w:cs="Courier New"/>
        </w:rPr>
        <w:t xml:space="preserve"> </w:t>
      </w:r>
    </w:p>
    <w:p w14:paraId="0F413260" w14:textId="70C756EC" w:rsidR="2EB29ECD" w:rsidRPr="003A24F1" w:rsidRDefault="51F8408E" w:rsidP="2EB29ECD">
      <w:pPr>
        <w:jc w:val="both"/>
        <w:rPr>
          <w:rFonts w:ascii="Courier New" w:eastAsia="Courier New" w:hAnsi="Courier New" w:cs="Courier New"/>
          <w:lang w:val="es"/>
        </w:rPr>
      </w:pPr>
      <w:r w:rsidRPr="003A24F1">
        <w:rPr>
          <w:rFonts w:ascii="Courier New" w:eastAsia="Courier New" w:hAnsi="Courier New" w:cs="Courier New"/>
        </w:rPr>
        <w:t xml:space="preserve"> </w:t>
      </w:r>
    </w:p>
    <w:p w14:paraId="2A0768F1" w14:textId="6DBE53B0" w:rsidR="2EB29ECD" w:rsidRPr="003A24F1" w:rsidRDefault="2EB29ECD" w:rsidP="2EB29ECD">
      <w:pPr>
        <w:jc w:val="both"/>
        <w:rPr>
          <w:rFonts w:ascii="Courier New" w:eastAsia="Courier New" w:hAnsi="Courier New" w:cs="Courier New"/>
          <w:lang w:val="es"/>
        </w:rPr>
      </w:pPr>
    </w:p>
    <w:p w14:paraId="75A211F3" w14:textId="77777777" w:rsidR="00236A99" w:rsidRPr="009078C9" w:rsidRDefault="00236A99" w:rsidP="00236A99">
      <w:pPr>
        <w:spacing w:before="120" w:after="120"/>
        <w:jc w:val="center"/>
        <w:rPr>
          <w:rFonts w:ascii="Courier New" w:hAnsi="Courier New" w:cs="Courier New"/>
          <w:spacing w:val="-3"/>
        </w:rPr>
      </w:pPr>
      <w:r w:rsidRPr="009078C9">
        <w:rPr>
          <w:rFonts w:ascii="Courier New" w:hAnsi="Courier New" w:cs="Courier New"/>
          <w:b/>
          <w:spacing w:val="160"/>
        </w:rPr>
        <w:t>PROYECTO DE LE</w:t>
      </w:r>
      <w:r w:rsidRPr="009078C9">
        <w:rPr>
          <w:rFonts w:ascii="Courier New" w:hAnsi="Courier New" w:cs="Courier New"/>
          <w:b/>
          <w:spacing w:val="-3"/>
        </w:rPr>
        <w:t>Y:</w:t>
      </w:r>
    </w:p>
    <w:p w14:paraId="6941A0C5" w14:textId="60CAB402" w:rsidR="51F8408E" w:rsidRPr="003A24F1" w:rsidRDefault="51F8408E" w:rsidP="00232882">
      <w:pPr>
        <w:spacing w:line="276" w:lineRule="auto"/>
        <w:jc w:val="center"/>
        <w:rPr>
          <w:rFonts w:ascii="Courier New" w:eastAsia="Courier New" w:hAnsi="Courier New" w:cs="Courier New"/>
          <w:b/>
          <w:bCs/>
          <w:lang w:val="es"/>
        </w:rPr>
      </w:pPr>
    </w:p>
    <w:p w14:paraId="4202FE05" w14:textId="0DF25C4A" w:rsidR="51F8408E" w:rsidRPr="003A24F1" w:rsidRDefault="51F8408E" w:rsidP="00232882">
      <w:pPr>
        <w:spacing w:line="276" w:lineRule="auto"/>
        <w:jc w:val="center"/>
        <w:rPr>
          <w:rFonts w:ascii="Courier New" w:eastAsia="Courier New" w:hAnsi="Courier New" w:cs="Courier New"/>
          <w:b/>
          <w:bCs/>
          <w:lang w:val="es"/>
        </w:rPr>
      </w:pPr>
      <w:r w:rsidRPr="003A24F1">
        <w:rPr>
          <w:rFonts w:ascii="Courier New" w:eastAsia="Courier New" w:hAnsi="Courier New" w:cs="Courier New"/>
          <w:b/>
          <w:bCs/>
          <w:lang w:val="es"/>
        </w:rPr>
        <w:t xml:space="preserve">  </w:t>
      </w:r>
    </w:p>
    <w:p w14:paraId="779BCE20" w14:textId="25CB3B02" w:rsidR="00C338CF" w:rsidRPr="00E11FB0" w:rsidRDefault="005174E1" w:rsidP="00E95C42">
      <w:pPr>
        <w:tabs>
          <w:tab w:val="left" w:pos="2268"/>
          <w:tab w:val="left" w:pos="3119"/>
        </w:tabs>
        <w:spacing w:line="276" w:lineRule="auto"/>
        <w:ind w:right="20"/>
        <w:jc w:val="both"/>
        <w:rPr>
          <w:rFonts w:ascii="Courier New" w:eastAsia="Courier New" w:hAnsi="Courier New" w:cs="Courier New"/>
          <w:bCs/>
          <w:lang w:val="es"/>
        </w:rPr>
      </w:pPr>
      <w:r>
        <w:rPr>
          <w:rFonts w:ascii="Courier New" w:eastAsia="Courier New" w:hAnsi="Courier New" w:cs="Courier New"/>
          <w:b/>
          <w:bCs/>
          <w:lang w:val="es"/>
        </w:rPr>
        <w:t>“</w:t>
      </w:r>
      <w:r w:rsidR="00C338CF" w:rsidRPr="00E11FB0">
        <w:rPr>
          <w:rFonts w:ascii="Courier New" w:eastAsia="Courier New" w:hAnsi="Courier New" w:cs="Courier New"/>
          <w:b/>
          <w:bCs/>
          <w:lang w:val="es"/>
        </w:rPr>
        <w:t>Artículo primero.–</w:t>
      </w:r>
      <w:r w:rsidR="00236A99">
        <w:rPr>
          <w:rFonts w:ascii="Courier New" w:eastAsia="Courier New" w:hAnsi="Courier New" w:cs="Courier New"/>
          <w:b/>
          <w:bCs/>
          <w:lang w:val="es"/>
        </w:rPr>
        <w:tab/>
      </w:r>
      <w:r w:rsidR="00C338CF" w:rsidRPr="00E11FB0">
        <w:rPr>
          <w:rFonts w:ascii="Courier New" w:hAnsi="Courier New" w:cs="Courier New"/>
          <w:bCs/>
        </w:rPr>
        <w:t>Introdúcense las siguientes modificaciones en la ley N° 20.730, que regula el lobby y las gestiones que representen intereses particulares ante las autoridades y funcionarios:</w:t>
      </w:r>
    </w:p>
    <w:p w14:paraId="1A6924EB" w14:textId="2119D8B8" w:rsidR="51F8408E" w:rsidRPr="00E11FB0" w:rsidRDefault="51F8408E" w:rsidP="2EB29ECD">
      <w:pPr>
        <w:tabs>
          <w:tab w:val="left" w:pos="2268"/>
        </w:tabs>
        <w:spacing w:line="276" w:lineRule="auto"/>
        <w:ind w:right="20" w:firstLine="709"/>
        <w:jc w:val="both"/>
        <w:rPr>
          <w:rFonts w:ascii="Courier New" w:eastAsia="Courier New" w:hAnsi="Courier New" w:cs="Courier New"/>
          <w:bCs/>
          <w:lang w:val="es"/>
        </w:rPr>
      </w:pPr>
      <w:r w:rsidRPr="00E11FB0">
        <w:rPr>
          <w:rFonts w:ascii="Courier New" w:eastAsia="Courier New" w:hAnsi="Courier New" w:cs="Courier New"/>
          <w:bCs/>
          <w:lang w:val="es"/>
        </w:rPr>
        <w:t xml:space="preserve"> </w:t>
      </w:r>
    </w:p>
    <w:p w14:paraId="130DBD73" w14:textId="0BFC61A6" w:rsidR="00E41B93" w:rsidRPr="00E41B93" w:rsidRDefault="00E41B93" w:rsidP="00E95C42">
      <w:pPr>
        <w:pStyle w:val="Subttulo"/>
        <w:tabs>
          <w:tab w:val="left" w:pos="3686"/>
        </w:tabs>
        <w:spacing w:line="276" w:lineRule="auto"/>
        <w:ind w:left="0" w:firstLine="3119"/>
      </w:pPr>
      <w:r w:rsidRPr="41E8EA42">
        <w:rPr>
          <w:lang w:val="es-ES"/>
        </w:rPr>
        <w:t>Modifícase el artículo 2° en el siguiente sentido</w:t>
      </w:r>
      <w:r w:rsidR="51F8408E" w:rsidRPr="41E8EA42">
        <w:rPr>
          <w:lang w:val="es-ES"/>
        </w:rPr>
        <w:t xml:space="preserve">: </w:t>
      </w:r>
    </w:p>
    <w:p w14:paraId="4A0588AC" w14:textId="40725A78" w:rsidR="51F8408E" w:rsidRPr="003A24F1" w:rsidRDefault="51F8408E" w:rsidP="2EB29ECD">
      <w:pPr>
        <w:tabs>
          <w:tab w:val="left" w:pos="2694"/>
        </w:tabs>
        <w:spacing w:line="276" w:lineRule="auto"/>
        <w:ind w:left="698" w:right="20" w:firstLine="2127"/>
        <w:jc w:val="both"/>
        <w:rPr>
          <w:rFonts w:ascii="Courier New" w:eastAsia="Courier New" w:hAnsi="Courier New" w:cs="Courier New"/>
          <w:lang w:val="es"/>
        </w:rPr>
      </w:pPr>
      <w:r w:rsidRPr="003A24F1">
        <w:rPr>
          <w:rFonts w:ascii="Courier New" w:eastAsia="Courier New" w:hAnsi="Courier New" w:cs="Courier New"/>
          <w:lang w:val="es"/>
        </w:rPr>
        <w:t xml:space="preserve"> </w:t>
      </w:r>
    </w:p>
    <w:p w14:paraId="232CB57B" w14:textId="089CEE71" w:rsidR="004678E5" w:rsidRPr="00EB273D" w:rsidRDefault="00F031F6" w:rsidP="004668BF">
      <w:pPr>
        <w:pStyle w:val="Subttulo"/>
        <w:numPr>
          <w:ilvl w:val="1"/>
          <w:numId w:val="1"/>
        </w:numPr>
        <w:spacing w:line="276" w:lineRule="auto"/>
        <w:ind w:left="0" w:firstLine="3686"/>
        <w:rPr>
          <w:rStyle w:val="nfasissutil"/>
        </w:rPr>
      </w:pPr>
      <w:r w:rsidRPr="00EB273D">
        <w:rPr>
          <w:rStyle w:val="nfasissutil"/>
        </w:rPr>
        <w:t>En el numeral 1):</w:t>
      </w:r>
    </w:p>
    <w:p w14:paraId="310F41D4" w14:textId="77777777" w:rsidR="004678E5" w:rsidRPr="004678E5" w:rsidRDefault="004678E5" w:rsidP="00232882">
      <w:pPr>
        <w:pStyle w:val="Prrafodelista"/>
        <w:spacing w:line="276" w:lineRule="auto"/>
        <w:ind w:left="1440"/>
        <w:jc w:val="both"/>
        <w:rPr>
          <w:rFonts w:ascii="Courier New" w:eastAsia="Courier New" w:hAnsi="Courier New" w:cs="Courier New"/>
          <w:lang w:val="es"/>
        </w:rPr>
      </w:pPr>
    </w:p>
    <w:p w14:paraId="2F1DD0CB" w14:textId="00A37114" w:rsidR="00981E0C" w:rsidRDefault="00981E0C" w:rsidP="00E95C42">
      <w:pPr>
        <w:spacing w:line="276" w:lineRule="auto"/>
        <w:ind w:firstLine="3544"/>
        <w:jc w:val="both"/>
        <w:rPr>
          <w:rStyle w:val="nfasis"/>
          <w:lang w:val="es-ES"/>
        </w:rPr>
      </w:pPr>
      <w:r w:rsidRPr="5353F1A2">
        <w:rPr>
          <w:rStyle w:val="nfasis"/>
          <w:lang w:val="es-ES"/>
        </w:rPr>
        <w:t xml:space="preserve">i) </w:t>
      </w:r>
      <w:r w:rsidR="0055737E" w:rsidRPr="5353F1A2">
        <w:rPr>
          <w:rStyle w:val="nfasis"/>
          <w:lang w:val="es-ES"/>
        </w:rPr>
        <w:t>S</w:t>
      </w:r>
      <w:r w:rsidR="005D5FB9" w:rsidRPr="5353F1A2">
        <w:rPr>
          <w:rStyle w:val="nfasis"/>
          <w:lang w:val="es-ES"/>
        </w:rPr>
        <w:t>uprím</w:t>
      </w:r>
      <w:r w:rsidR="008A23F2" w:rsidRPr="5353F1A2">
        <w:rPr>
          <w:rStyle w:val="nfasis"/>
          <w:lang w:val="es-ES"/>
        </w:rPr>
        <w:t>e</w:t>
      </w:r>
      <w:r w:rsidR="005D5FB9" w:rsidRPr="5353F1A2">
        <w:rPr>
          <w:rStyle w:val="nfasis"/>
          <w:lang w:val="es-ES"/>
        </w:rPr>
        <w:t>se</w:t>
      </w:r>
      <w:r w:rsidR="005D1FF5" w:rsidRPr="5353F1A2">
        <w:rPr>
          <w:rStyle w:val="nfasis"/>
          <w:lang w:val="es-ES"/>
        </w:rPr>
        <w:t xml:space="preserve"> </w:t>
      </w:r>
      <w:r w:rsidR="0055737E" w:rsidRPr="5353F1A2">
        <w:rPr>
          <w:rStyle w:val="nfasis"/>
          <w:lang w:val="es-ES"/>
        </w:rPr>
        <w:t xml:space="preserve">en su párrafo primero </w:t>
      </w:r>
      <w:r w:rsidR="005D1FF5" w:rsidRPr="5353F1A2">
        <w:rPr>
          <w:rStyle w:val="nfasis"/>
          <w:lang w:val="es-ES"/>
        </w:rPr>
        <w:t>la expresión “remunerada,”</w:t>
      </w:r>
      <w:r w:rsidR="00967373" w:rsidRPr="5353F1A2">
        <w:rPr>
          <w:rStyle w:val="nfasis"/>
          <w:lang w:val="es-ES"/>
        </w:rPr>
        <w:t>.</w:t>
      </w:r>
    </w:p>
    <w:p w14:paraId="6C45A611" w14:textId="77777777" w:rsidR="00981E0C" w:rsidRDefault="00981E0C">
      <w:pPr>
        <w:pStyle w:val="Prrafodelista"/>
        <w:spacing w:line="276" w:lineRule="auto"/>
        <w:ind w:left="1776"/>
        <w:jc w:val="both"/>
        <w:rPr>
          <w:rStyle w:val="nfasis"/>
        </w:rPr>
      </w:pPr>
    </w:p>
    <w:p w14:paraId="458628A1" w14:textId="1935CC55" w:rsidR="00981E0C" w:rsidRPr="00EB273D" w:rsidRDefault="009A0541" w:rsidP="00E95C42">
      <w:pPr>
        <w:spacing w:line="276" w:lineRule="auto"/>
        <w:ind w:firstLine="3544"/>
        <w:jc w:val="both"/>
        <w:rPr>
          <w:rStyle w:val="nfasis"/>
          <w:lang w:val="es-ES"/>
        </w:rPr>
      </w:pPr>
      <w:r w:rsidRPr="5353F1A2">
        <w:rPr>
          <w:rStyle w:val="nfasis"/>
          <w:lang w:val="es-ES"/>
        </w:rPr>
        <w:t xml:space="preserve">ii) </w:t>
      </w:r>
      <w:r w:rsidR="00A03468" w:rsidRPr="5353F1A2">
        <w:rPr>
          <w:rStyle w:val="nfasis"/>
          <w:lang w:val="es-ES"/>
        </w:rPr>
        <w:t xml:space="preserve">Reemplázase </w:t>
      </w:r>
      <w:r w:rsidR="00626D7B" w:rsidRPr="5353F1A2">
        <w:rPr>
          <w:rStyle w:val="nfasis"/>
          <w:lang w:val="es-ES"/>
        </w:rPr>
        <w:t>en su párrafo primero la expresión “</w:t>
      </w:r>
      <w:r w:rsidR="002C6139" w:rsidRPr="5353F1A2">
        <w:rPr>
          <w:rStyle w:val="nfasis"/>
          <w:lang w:val="es-ES"/>
        </w:rPr>
        <w:t>3° y 4°”</w:t>
      </w:r>
      <w:r w:rsidR="00E65CE5" w:rsidRPr="5353F1A2">
        <w:rPr>
          <w:rStyle w:val="nfasis"/>
          <w:lang w:val="es-ES"/>
        </w:rPr>
        <w:t xml:space="preserve"> por </w:t>
      </w:r>
      <w:r w:rsidR="00647293" w:rsidRPr="5353F1A2">
        <w:rPr>
          <w:rStyle w:val="nfasis"/>
          <w:lang w:val="es-ES"/>
        </w:rPr>
        <w:t xml:space="preserve">la expresión “3°, 4° y 4° bis”. </w:t>
      </w:r>
    </w:p>
    <w:p w14:paraId="037CB665" w14:textId="77777777" w:rsidR="00981E0C" w:rsidRDefault="00981E0C" w:rsidP="00981E0C">
      <w:pPr>
        <w:spacing w:line="276" w:lineRule="auto"/>
        <w:ind w:left="1416"/>
        <w:jc w:val="both"/>
        <w:rPr>
          <w:rStyle w:val="nfasis"/>
        </w:rPr>
      </w:pPr>
    </w:p>
    <w:p w14:paraId="43F94927" w14:textId="77777777" w:rsidR="00981E0C" w:rsidRPr="00EB273D" w:rsidRDefault="00981E0C" w:rsidP="008A7056">
      <w:pPr>
        <w:rPr>
          <w:rStyle w:val="nfasis"/>
        </w:rPr>
      </w:pPr>
    </w:p>
    <w:p w14:paraId="796D94D0" w14:textId="3FEC97F8" w:rsidR="005B4855" w:rsidRDefault="009A0541" w:rsidP="00E95C42">
      <w:pPr>
        <w:spacing w:line="276" w:lineRule="auto"/>
        <w:ind w:firstLine="3544"/>
        <w:jc w:val="both"/>
        <w:rPr>
          <w:rStyle w:val="nfasis"/>
          <w:lang w:val="es-ES"/>
        </w:rPr>
      </w:pPr>
      <w:r w:rsidRPr="5353F1A2">
        <w:rPr>
          <w:rStyle w:val="nfasis"/>
          <w:lang w:val="es-ES"/>
        </w:rPr>
        <w:t>i</w:t>
      </w:r>
      <w:r w:rsidR="000316CE" w:rsidRPr="5353F1A2">
        <w:rPr>
          <w:rStyle w:val="nfasis"/>
          <w:lang w:val="es-ES"/>
        </w:rPr>
        <w:t>ii</w:t>
      </w:r>
      <w:r w:rsidRPr="5353F1A2">
        <w:rPr>
          <w:rStyle w:val="nfasis"/>
          <w:lang w:val="es-ES"/>
        </w:rPr>
        <w:t xml:space="preserve">) </w:t>
      </w:r>
      <w:r w:rsidR="0055737E" w:rsidRPr="5353F1A2">
        <w:rPr>
          <w:rStyle w:val="nfasis"/>
          <w:lang w:val="es-ES"/>
        </w:rPr>
        <w:t>R</w:t>
      </w:r>
      <w:r w:rsidR="004A3B57" w:rsidRPr="5353F1A2">
        <w:rPr>
          <w:rStyle w:val="nfasis"/>
          <w:lang w:val="es-ES"/>
        </w:rPr>
        <w:t xml:space="preserve">eemplázase </w:t>
      </w:r>
      <w:r w:rsidR="0055737E" w:rsidRPr="5353F1A2">
        <w:rPr>
          <w:rStyle w:val="nfasis"/>
          <w:lang w:val="es-ES"/>
        </w:rPr>
        <w:t xml:space="preserve">en su párrafo segundo </w:t>
      </w:r>
      <w:r w:rsidR="004A3B57" w:rsidRPr="5353F1A2">
        <w:rPr>
          <w:rStyle w:val="nfasis"/>
          <w:lang w:val="es-ES"/>
        </w:rPr>
        <w:t>la expresión “organismos” por la expresión “organismo”</w:t>
      </w:r>
      <w:r w:rsidR="00981E0C" w:rsidRPr="5353F1A2">
        <w:rPr>
          <w:rStyle w:val="nfasis"/>
          <w:lang w:val="es-ES"/>
        </w:rPr>
        <w:t xml:space="preserve">. </w:t>
      </w:r>
    </w:p>
    <w:p w14:paraId="2D4D1DF4" w14:textId="77777777" w:rsidR="005B4855" w:rsidRDefault="005B4855" w:rsidP="00E95C42">
      <w:pPr>
        <w:spacing w:line="276" w:lineRule="auto"/>
        <w:ind w:firstLine="3544"/>
        <w:jc w:val="both"/>
        <w:rPr>
          <w:rStyle w:val="nfasis"/>
          <w:lang w:val="es-ES"/>
        </w:rPr>
      </w:pPr>
    </w:p>
    <w:p w14:paraId="0EC2E86A" w14:textId="0D1C2094" w:rsidR="004A3B57" w:rsidRPr="00EB273D" w:rsidRDefault="000316CE" w:rsidP="00E95C42">
      <w:pPr>
        <w:spacing w:line="276" w:lineRule="auto"/>
        <w:ind w:firstLine="3544"/>
        <w:jc w:val="both"/>
        <w:rPr>
          <w:rStyle w:val="nfasis"/>
        </w:rPr>
      </w:pPr>
      <w:r w:rsidRPr="5353F1A2">
        <w:rPr>
          <w:rStyle w:val="nfasis"/>
          <w:lang w:val="es-ES"/>
        </w:rPr>
        <w:t>i</w:t>
      </w:r>
      <w:r w:rsidR="009A0541" w:rsidRPr="5353F1A2">
        <w:rPr>
          <w:rStyle w:val="nfasis"/>
          <w:lang w:val="es-ES"/>
        </w:rPr>
        <w:t xml:space="preserve">v) </w:t>
      </w:r>
      <w:r w:rsidR="00C65CB2" w:rsidRPr="5353F1A2">
        <w:rPr>
          <w:rStyle w:val="nfasis"/>
          <w:lang w:val="es-ES"/>
        </w:rPr>
        <w:t>A</w:t>
      </w:r>
      <w:r w:rsidR="0055737E" w:rsidRPr="5353F1A2">
        <w:rPr>
          <w:rStyle w:val="nfasis"/>
          <w:lang w:val="es-ES"/>
        </w:rPr>
        <w:t>grégase en su párrafo segundo</w:t>
      </w:r>
      <w:r w:rsidR="004A3B57" w:rsidRPr="5353F1A2">
        <w:rPr>
          <w:rStyle w:val="nfasis"/>
          <w:lang w:val="es-ES"/>
        </w:rPr>
        <w:t xml:space="preserve">, a continuación del punto aparte, que pasa a ser seguido, la </w:t>
      </w:r>
      <w:r w:rsidR="00397C9A" w:rsidRPr="5353F1A2">
        <w:rPr>
          <w:rStyle w:val="nfasis"/>
          <w:lang w:val="es-ES"/>
        </w:rPr>
        <w:t xml:space="preserve">siguiente </w:t>
      </w:r>
      <w:r w:rsidR="004A3B57" w:rsidRPr="5353F1A2">
        <w:rPr>
          <w:rStyle w:val="nfasis"/>
          <w:lang w:val="es-ES"/>
        </w:rPr>
        <w:t>frase:</w:t>
      </w:r>
      <w:r w:rsidR="009E7015" w:rsidRPr="5353F1A2">
        <w:rPr>
          <w:rStyle w:val="nfasis"/>
          <w:lang w:val="es-ES"/>
        </w:rPr>
        <w:t xml:space="preserve"> </w:t>
      </w:r>
      <w:r w:rsidR="004A3B57" w:rsidRPr="5353F1A2">
        <w:rPr>
          <w:rStyle w:val="nfasis"/>
        </w:rPr>
        <w:t>“Además, incluye las acciones de intermediación que un sujeto activo ejecute en favor de otro, para conseguirle una audiencia u otro tipo de contacto con un sujeto pasivo.”.</w:t>
      </w:r>
    </w:p>
    <w:p w14:paraId="315FFAE8" w14:textId="13EBECAB" w:rsidR="51F8408E" w:rsidRDefault="51F8408E" w:rsidP="00057C45">
      <w:pPr>
        <w:tabs>
          <w:tab w:val="left" w:pos="2694"/>
        </w:tabs>
        <w:spacing w:line="276" w:lineRule="auto"/>
        <w:ind w:right="20"/>
        <w:jc w:val="both"/>
        <w:rPr>
          <w:rFonts w:ascii="Courier New" w:eastAsia="Courier New" w:hAnsi="Courier New" w:cs="Courier New"/>
          <w:lang w:val="es"/>
        </w:rPr>
      </w:pPr>
    </w:p>
    <w:p w14:paraId="05406948" w14:textId="2BC371AD" w:rsidR="00057C45" w:rsidRPr="00E95C42" w:rsidRDefault="00057C45" w:rsidP="004668BF">
      <w:pPr>
        <w:pStyle w:val="Subttulo"/>
        <w:numPr>
          <w:ilvl w:val="1"/>
          <w:numId w:val="1"/>
        </w:numPr>
        <w:spacing w:line="276" w:lineRule="auto"/>
        <w:ind w:left="0" w:firstLine="3686"/>
        <w:rPr>
          <w:rStyle w:val="nfasissutil"/>
        </w:rPr>
      </w:pPr>
      <w:r w:rsidRPr="5353F1A2">
        <w:rPr>
          <w:rStyle w:val="nfasissutil"/>
          <w:lang w:val="es-ES"/>
        </w:rPr>
        <w:t>Suprím</w:t>
      </w:r>
      <w:r w:rsidR="00C570FF" w:rsidRPr="5353F1A2">
        <w:rPr>
          <w:rStyle w:val="nfasissutil"/>
          <w:lang w:val="es-ES"/>
        </w:rPr>
        <w:t>e</w:t>
      </w:r>
      <w:r w:rsidRPr="5353F1A2">
        <w:rPr>
          <w:rStyle w:val="nfasissutil"/>
          <w:lang w:val="es-ES"/>
        </w:rPr>
        <w:t xml:space="preserve">se el </w:t>
      </w:r>
      <w:r w:rsidRPr="00E95C42">
        <w:rPr>
          <w:rStyle w:val="nfasissutil"/>
        </w:rPr>
        <w:t>numeral 2)</w:t>
      </w:r>
      <w:r w:rsidR="00537691" w:rsidRPr="00E95C42">
        <w:rPr>
          <w:rStyle w:val="nfasissutil"/>
        </w:rPr>
        <w:t>, readecuándose el orden correlativo de los numerales siguientes</w:t>
      </w:r>
      <w:r w:rsidRPr="00E95C42">
        <w:rPr>
          <w:rStyle w:val="nfasissutil"/>
        </w:rPr>
        <w:t xml:space="preserve">. </w:t>
      </w:r>
    </w:p>
    <w:p w14:paraId="7724C01C" w14:textId="77777777" w:rsidR="0069728C" w:rsidRPr="00EB273D" w:rsidRDefault="0069728C" w:rsidP="00E95C42">
      <w:pPr>
        <w:pStyle w:val="Subttulo"/>
        <w:numPr>
          <w:ilvl w:val="0"/>
          <w:numId w:val="0"/>
        </w:numPr>
        <w:spacing w:line="276" w:lineRule="auto"/>
        <w:ind w:left="3686"/>
        <w:rPr>
          <w:rStyle w:val="nfasissutil"/>
        </w:rPr>
      </w:pPr>
    </w:p>
    <w:p w14:paraId="12D5E554" w14:textId="7497B4BD" w:rsidR="51F8408E" w:rsidRPr="00E95C42" w:rsidRDefault="0055737E" w:rsidP="004668BF">
      <w:pPr>
        <w:pStyle w:val="Subttulo"/>
        <w:numPr>
          <w:ilvl w:val="1"/>
          <w:numId w:val="1"/>
        </w:numPr>
        <w:spacing w:line="276" w:lineRule="auto"/>
        <w:ind w:left="0" w:firstLine="3686"/>
        <w:rPr>
          <w:rStyle w:val="nfasissutil"/>
        </w:rPr>
      </w:pPr>
      <w:r w:rsidRPr="00E95C42">
        <w:rPr>
          <w:rStyle w:val="nfasissutil"/>
        </w:rPr>
        <w:t>Reemplázase e</w:t>
      </w:r>
      <w:r w:rsidR="00057C45" w:rsidRPr="00E95C42">
        <w:rPr>
          <w:rStyle w:val="nfasissutil"/>
        </w:rPr>
        <w:t xml:space="preserve">n el </w:t>
      </w:r>
      <w:r w:rsidR="006736A2" w:rsidRPr="00E95C42">
        <w:rPr>
          <w:rStyle w:val="nfasissutil"/>
        </w:rPr>
        <w:t xml:space="preserve">actual </w:t>
      </w:r>
      <w:r w:rsidR="00057C45" w:rsidRPr="00E95C42">
        <w:rPr>
          <w:rStyle w:val="nfasissutil"/>
        </w:rPr>
        <w:t>numeral 3)</w:t>
      </w:r>
      <w:r w:rsidR="006736A2" w:rsidRPr="00E95C42">
        <w:rPr>
          <w:rStyle w:val="nfasissutil"/>
        </w:rPr>
        <w:t>, que ha pasado a ser 2),</w:t>
      </w:r>
      <w:r w:rsidRPr="00E95C42">
        <w:rPr>
          <w:rStyle w:val="nfasissutil"/>
        </w:rPr>
        <w:t xml:space="preserve"> </w:t>
      </w:r>
      <w:r w:rsidR="00057C45" w:rsidRPr="00E95C42">
        <w:rPr>
          <w:rStyle w:val="nfasissutil"/>
        </w:rPr>
        <w:t xml:space="preserve">la expresión “agenda pública” por la expresión “lobby”. </w:t>
      </w:r>
      <w:r w:rsidR="51F8408E" w:rsidRPr="00E95C42">
        <w:rPr>
          <w:rStyle w:val="nfasissutil"/>
        </w:rPr>
        <w:t xml:space="preserve"> </w:t>
      </w:r>
    </w:p>
    <w:p w14:paraId="7758B513" w14:textId="77777777" w:rsidR="0069728C" w:rsidRPr="00EB273D" w:rsidRDefault="0069728C" w:rsidP="00E95C42">
      <w:pPr>
        <w:pStyle w:val="Subttulo"/>
        <w:numPr>
          <w:ilvl w:val="0"/>
          <w:numId w:val="0"/>
        </w:numPr>
        <w:spacing w:line="276" w:lineRule="auto"/>
        <w:ind w:left="3686"/>
        <w:rPr>
          <w:rStyle w:val="nfasissutil"/>
        </w:rPr>
      </w:pPr>
    </w:p>
    <w:p w14:paraId="5369CD1E" w14:textId="5A68772A" w:rsidR="00A038AB" w:rsidRPr="00EB273D" w:rsidRDefault="0000327C" w:rsidP="004668BF">
      <w:pPr>
        <w:pStyle w:val="Subttulo"/>
        <w:numPr>
          <w:ilvl w:val="1"/>
          <w:numId w:val="1"/>
        </w:numPr>
        <w:spacing w:line="276" w:lineRule="auto"/>
        <w:ind w:left="0" w:firstLine="3686"/>
        <w:rPr>
          <w:rStyle w:val="nfasissutil"/>
        </w:rPr>
      </w:pPr>
      <w:r w:rsidRPr="00EB273D">
        <w:rPr>
          <w:rStyle w:val="nfasissutil"/>
        </w:rPr>
        <w:t xml:space="preserve">En el </w:t>
      </w:r>
      <w:r w:rsidR="006736A2">
        <w:rPr>
          <w:rStyle w:val="nfasissutil"/>
        </w:rPr>
        <w:t xml:space="preserve">actual </w:t>
      </w:r>
      <w:r w:rsidRPr="00EB273D">
        <w:rPr>
          <w:rStyle w:val="nfasissutil"/>
        </w:rPr>
        <w:t>numeral 5)</w:t>
      </w:r>
      <w:r w:rsidR="006736A2">
        <w:rPr>
          <w:rStyle w:val="nfasissutil"/>
        </w:rPr>
        <w:t>, que ha pasado a ser 4)</w:t>
      </w:r>
      <w:r w:rsidR="005D6196" w:rsidRPr="00232882">
        <w:rPr>
          <w:rStyle w:val="nfasissutil"/>
        </w:rPr>
        <w:t>:</w:t>
      </w:r>
    </w:p>
    <w:p w14:paraId="6BEADE3D" w14:textId="77777777" w:rsidR="00582A45" w:rsidRPr="00E95C42" w:rsidRDefault="00582A45" w:rsidP="00E95C42">
      <w:pPr>
        <w:pStyle w:val="Subttulo"/>
        <w:numPr>
          <w:ilvl w:val="0"/>
          <w:numId w:val="0"/>
        </w:numPr>
        <w:spacing w:line="276" w:lineRule="auto"/>
        <w:ind w:left="3686"/>
        <w:rPr>
          <w:rStyle w:val="nfasissutil"/>
        </w:rPr>
      </w:pPr>
    </w:p>
    <w:p w14:paraId="2CDB04E1" w14:textId="208C8D11" w:rsidR="00A038AB" w:rsidRPr="004C6C62" w:rsidRDefault="00AB5A82" w:rsidP="004668BF">
      <w:pPr>
        <w:pStyle w:val="Prrafodelista"/>
        <w:numPr>
          <w:ilvl w:val="0"/>
          <w:numId w:val="5"/>
        </w:numPr>
        <w:tabs>
          <w:tab w:val="left" w:pos="4253"/>
        </w:tabs>
        <w:spacing w:line="276" w:lineRule="auto"/>
        <w:ind w:left="0" w:firstLine="3686"/>
        <w:jc w:val="both"/>
        <w:rPr>
          <w:rStyle w:val="nfasis"/>
          <w:lang w:val="es-ES"/>
        </w:rPr>
      </w:pPr>
      <w:r w:rsidRPr="4A13E7C1">
        <w:rPr>
          <w:rStyle w:val="nfasis"/>
          <w:lang w:val="es-ES"/>
        </w:rPr>
        <w:t>Reemplázase la expresión “Lobbista” por la expresión “Representante de intereses”.</w:t>
      </w:r>
    </w:p>
    <w:p w14:paraId="1A6F3404" w14:textId="77777777" w:rsidR="00582A45" w:rsidRPr="004C6C62" w:rsidRDefault="00582A45" w:rsidP="00E95C42">
      <w:pPr>
        <w:tabs>
          <w:tab w:val="left" w:pos="4253"/>
        </w:tabs>
        <w:spacing w:line="276" w:lineRule="auto"/>
        <w:ind w:firstLine="3686"/>
        <w:jc w:val="both"/>
        <w:rPr>
          <w:rStyle w:val="nfasis"/>
        </w:rPr>
      </w:pPr>
    </w:p>
    <w:p w14:paraId="257D922B" w14:textId="370B8A70" w:rsidR="00582A45" w:rsidRPr="00232882" w:rsidRDefault="00CE72C7" w:rsidP="004668BF">
      <w:pPr>
        <w:pStyle w:val="Prrafodelista"/>
        <w:numPr>
          <w:ilvl w:val="0"/>
          <w:numId w:val="5"/>
        </w:numPr>
        <w:tabs>
          <w:tab w:val="left" w:pos="4253"/>
        </w:tabs>
        <w:spacing w:line="276" w:lineRule="auto"/>
        <w:ind w:left="0" w:firstLine="3686"/>
        <w:jc w:val="both"/>
        <w:rPr>
          <w:rStyle w:val="nfasis"/>
          <w:lang w:val="es-ES"/>
        </w:rPr>
      </w:pPr>
      <w:r w:rsidRPr="66BBF009">
        <w:rPr>
          <w:rStyle w:val="nfasis"/>
          <w:lang w:val="es-ES"/>
        </w:rPr>
        <w:t>Suprím</w:t>
      </w:r>
      <w:r w:rsidR="00D1280A" w:rsidRPr="66BBF009">
        <w:rPr>
          <w:rStyle w:val="nfasis"/>
          <w:lang w:val="es-ES"/>
        </w:rPr>
        <w:t>e</w:t>
      </w:r>
      <w:r w:rsidRPr="66BBF009">
        <w:rPr>
          <w:rStyle w:val="nfasis"/>
          <w:lang w:val="es-ES"/>
        </w:rPr>
        <w:t>se la expresión “remunerada,”.</w:t>
      </w:r>
    </w:p>
    <w:p w14:paraId="52AB9E10" w14:textId="77777777" w:rsidR="00582A45" w:rsidRPr="004C6C62" w:rsidRDefault="00582A45" w:rsidP="00E95C42">
      <w:pPr>
        <w:tabs>
          <w:tab w:val="left" w:pos="4253"/>
        </w:tabs>
        <w:spacing w:line="276" w:lineRule="auto"/>
        <w:ind w:firstLine="3686"/>
        <w:jc w:val="both"/>
        <w:rPr>
          <w:rStyle w:val="nfasis"/>
        </w:rPr>
      </w:pPr>
    </w:p>
    <w:p w14:paraId="676C1E9D" w14:textId="3AE7A69F" w:rsidR="00A25781" w:rsidRPr="004C6C62" w:rsidRDefault="00A25781" w:rsidP="004668BF">
      <w:pPr>
        <w:pStyle w:val="Prrafodelista"/>
        <w:numPr>
          <w:ilvl w:val="0"/>
          <w:numId w:val="5"/>
        </w:numPr>
        <w:tabs>
          <w:tab w:val="left" w:pos="4395"/>
        </w:tabs>
        <w:spacing w:line="276" w:lineRule="auto"/>
        <w:ind w:left="0" w:firstLine="3686"/>
        <w:jc w:val="both"/>
        <w:rPr>
          <w:rStyle w:val="nfasis"/>
          <w:lang w:val="es-ES"/>
        </w:rPr>
      </w:pPr>
      <w:r w:rsidRPr="4A13E7C1">
        <w:rPr>
          <w:rStyle w:val="nfasis"/>
          <w:lang w:val="es-ES"/>
        </w:rPr>
        <w:t xml:space="preserve">Reemplázase la </w:t>
      </w:r>
      <w:r w:rsidR="00D1280A">
        <w:rPr>
          <w:rStyle w:val="nfasis"/>
          <w:lang w:val="es-ES"/>
        </w:rPr>
        <w:t>expresión</w:t>
      </w:r>
      <w:r w:rsidRPr="4A13E7C1">
        <w:rPr>
          <w:rStyle w:val="nfasis"/>
          <w:lang w:val="es-ES"/>
        </w:rPr>
        <w:t xml:space="preserve"> “. Si no media remuneración se denominará gestor de intereses particulares, sean éstos individuales o colectivos. Todo ello conforme a los términos definidos en los numerales 1) y 2) precedentes</w:t>
      </w:r>
      <w:r w:rsidR="005300B5">
        <w:rPr>
          <w:rStyle w:val="nfasis"/>
          <w:lang w:val="es-ES"/>
        </w:rPr>
        <w:t>.</w:t>
      </w:r>
      <w:r w:rsidRPr="4A13E7C1">
        <w:rPr>
          <w:rStyle w:val="nfasis"/>
          <w:lang w:val="es-ES"/>
        </w:rPr>
        <w:t>”</w:t>
      </w:r>
      <w:r w:rsidR="00D1280A">
        <w:rPr>
          <w:rStyle w:val="nfasis"/>
          <w:lang w:val="es-ES"/>
        </w:rPr>
        <w:t>,</w:t>
      </w:r>
      <w:r w:rsidRPr="4A13E7C1">
        <w:rPr>
          <w:rStyle w:val="nfasis"/>
          <w:lang w:val="es-ES"/>
        </w:rPr>
        <w:t xml:space="preserve"> por la expresión “</w:t>
      </w:r>
      <w:r w:rsidR="00D33FE4">
        <w:rPr>
          <w:rStyle w:val="nfasis"/>
          <w:lang w:val="es-ES"/>
        </w:rPr>
        <w:t>de conformidad</w:t>
      </w:r>
      <w:r w:rsidR="00D33FE4" w:rsidRPr="4A13E7C1">
        <w:rPr>
          <w:rStyle w:val="nfasis"/>
          <w:lang w:val="es-ES"/>
        </w:rPr>
        <w:t xml:space="preserve"> </w:t>
      </w:r>
      <w:r w:rsidRPr="4A13E7C1">
        <w:rPr>
          <w:rStyle w:val="nfasis"/>
          <w:lang w:val="es-ES"/>
        </w:rPr>
        <w:t>a la definición del numeral 1) del presente artículo</w:t>
      </w:r>
      <w:r w:rsidR="007F0367">
        <w:rPr>
          <w:rStyle w:val="nfasis"/>
          <w:lang w:val="es-ES"/>
        </w:rPr>
        <w:t>.</w:t>
      </w:r>
      <w:r w:rsidRPr="4A13E7C1">
        <w:rPr>
          <w:rStyle w:val="nfasis"/>
          <w:lang w:val="es-ES"/>
        </w:rPr>
        <w:t>”.</w:t>
      </w:r>
    </w:p>
    <w:p w14:paraId="35AE72FD" w14:textId="77777777" w:rsidR="001F70D5" w:rsidRDefault="001F70D5" w:rsidP="00232882">
      <w:pPr>
        <w:spacing w:line="276" w:lineRule="auto"/>
        <w:jc w:val="both"/>
        <w:rPr>
          <w:rFonts w:ascii="Courier New" w:eastAsia="Courier New" w:hAnsi="Courier New" w:cs="Courier New"/>
          <w:lang w:val="es"/>
        </w:rPr>
      </w:pPr>
    </w:p>
    <w:p w14:paraId="7877918A" w14:textId="62352A5B" w:rsidR="00582A45" w:rsidRDefault="00820DE1" w:rsidP="004668BF">
      <w:pPr>
        <w:pStyle w:val="Subttulo"/>
        <w:numPr>
          <w:ilvl w:val="1"/>
          <w:numId w:val="1"/>
        </w:numPr>
        <w:spacing w:line="276" w:lineRule="auto"/>
        <w:ind w:left="0" w:firstLine="3686"/>
      </w:pPr>
      <w:r w:rsidRPr="0059246E">
        <w:t xml:space="preserve">Agrégase un nuevo numeral </w:t>
      </w:r>
      <w:r w:rsidR="0042168B">
        <w:t>5</w:t>
      </w:r>
      <w:r w:rsidRPr="0059246E">
        <w:t xml:space="preserve">), del </w:t>
      </w:r>
      <w:r w:rsidRPr="00E95C42">
        <w:rPr>
          <w:rStyle w:val="nfasissutil"/>
        </w:rPr>
        <w:t>siguiente</w:t>
      </w:r>
      <w:r w:rsidRPr="0059246E">
        <w:t xml:space="preserve"> tenor:</w:t>
      </w:r>
      <w:r w:rsidR="00710AF3" w:rsidRPr="00232882">
        <w:t xml:space="preserve"> </w:t>
      </w:r>
    </w:p>
    <w:p w14:paraId="307139E3" w14:textId="77777777" w:rsidR="0059246E" w:rsidRPr="00232882" w:rsidRDefault="0059246E" w:rsidP="00232882">
      <w:pPr>
        <w:pStyle w:val="Prrafodelista"/>
        <w:spacing w:line="276" w:lineRule="auto"/>
        <w:ind w:left="1080"/>
        <w:jc w:val="both"/>
        <w:rPr>
          <w:rFonts w:ascii="Courier New" w:eastAsia="Courier New" w:hAnsi="Courier New" w:cs="Courier New"/>
          <w:lang w:val="es"/>
        </w:rPr>
      </w:pPr>
    </w:p>
    <w:p w14:paraId="27B800E0" w14:textId="329BE76C" w:rsidR="00710AF3" w:rsidRDefault="00710AF3" w:rsidP="00E95C42">
      <w:pPr>
        <w:pStyle w:val="Prrafodelista"/>
        <w:spacing w:line="276" w:lineRule="auto"/>
        <w:ind w:left="0" w:firstLine="4253"/>
        <w:jc w:val="both"/>
        <w:rPr>
          <w:rFonts w:ascii="Courier New" w:eastAsia="Courier New" w:hAnsi="Courier New" w:cs="Courier New"/>
          <w:lang w:val="es"/>
        </w:rPr>
      </w:pPr>
      <w:r w:rsidRPr="00710AF3">
        <w:rPr>
          <w:rFonts w:ascii="Courier New" w:eastAsia="Courier New" w:hAnsi="Courier New" w:cs="Courier New"/>
          <w:lang w:val="es"/>
        </w:rPr>
        <w:t>“</w:t>
      </w:r>
      <w:r w:rsidR="0042168B">
        <w:rPr>
          <w:rFonts w:ascii="Courier New" w:eastAsia="Courier New" w:hAnsi="Courier New" w:cs="Courier New"/>
          <w:lang w:val="es"/>
        </w:rPr>
        <w:t>5</w:t>
      </w:r>
      <w:r w:rsidRPr="00710AF3">
        <w:rPr>
          <w:rFonts w:ascii="Courier New" w:eastAsia="Courier New" w:hAnsi="Courier New" w:cs="Courier New"/>
          <w:lang w:val="es"/>
        </w:rPr>
        <w:t>) Representante calificado de intereses: Las personas que cumplan cualquiera de las circunstancias que se enuncian a continuación</w:t>
      </w:r>
      <w:r w:rsidR="005B5BD4">
        <w:rPr>
          <w:rFonts w:ascii="Courier New" w:eastAsia="Courier New" w:hAnsi="Courier New" w:cs="Courier New"/>
          <w:lang w:val="es"/>
        </w:rPr>
        <w:t>:</w:t>
      </w:r>
    </w:p>
    <w:p w14:paraId="7DC51100" w14:textId="77777777" w:rsidR="0059246E" w:rsidRPr="0059246E" w:rsidRDefault="0059246E" w:rsidP="00E95C42">
      <w:pPr>
        <w:pStyle w:val="Prrafodelista"/>
        <w:spacing w:line="276" w:lineRule="auto"/>
        <w:ind w:left="0" w:firstLine="4253"/>
        <w:jc w:val="both"/>
        <w:rPr>
          <w:rFonts w:ascii="Courier New" w:eastAsia="Courier New" w:hAnsi="Courier New" w:cs="Courier New"/>
          <w:lang w:val="es"/>
        </w:rPr>
      </w:pPr>
    </w:p>
    <w:p w14:paraId="59066990" w14:textId="396DE2D9" w:rsidR="00710AF3" w:rsidRDefault="00710AF3" w:rsidP="00E95C42">
      <w:pPr>
        <w:pStyle w:val="Prrafodelista"/>
        <w:spacing w:line="276" w:lineRule="auto"/>
        <w:ind w:left="0" w:firstLine="4253"/>
        <w:jc w:val="both"/>
        <w:rPr>
          <w:rFonts w:ascii="Courier New" w:eastAsia="Courier New" w:hAnsi="Courier New" w:cs="Courier New"/>
        </w:rPr>
      </w:pPr>
      <w:r w:rsidRPr="08B918A9">
        <w:rPr>
          <w:rFonts w:ascii="Courier New" w:eastAsia="Courier New" w:hAnsi="Courier New" w:cs="Courier New"/>
        </w:rPr>
        <w:t>a) Las personas jurídicas cuyos trabajadores o mandatarios hayan sostenido en el ejercicio de sus funciones al menos siete audiencias o reuniones de lobby en un semestre</w:t>
      </w:r>
      <w:r w:rsidR="002A434F" w:rsidRPr="08B918A9">
        <w:rPr>
          <w:rFonts w:ascii="Courier New" w:eastAsia="Courier New" w:hAnsi="Courier New" w:cs="Courier New"/>
        </w:rPr>
        <w:t>, sin perjuicio de lo dispuesto en el inciso quinto del artículo 12 ter</w:t>
      </w:r>
      <w:r w:rsidRPr="08B918A9">
        <w:rPr>
          <w:rFonts w:ascii="Courier New" w:eastAsia="Courier New" w:hAnsi="Courier New" w:cs="Courier New"/>
        </w:rPr>
        <w:t xml:space="preserve">. </w:t>
      </w:r>
    </w:p>
    <w:p w14:paraId="6ADDF92D" w14:textId="77777777" w:rsidR="0059246E" w:rsidRPr="00710AF3" w:rsidRDefault="0059246E" w:rsidP="00232882">
      <w:pPr>
        <w:pStyle w:val="Prrafodelista"/>
        <w:spacing w:line="276" w:lineRule="auto"/>
        <w:ind w:left="1080"/>
        <w:jc w:val="both"/>
        <w:rPr>
          <w:rFonts w:ascii="Courier New" w:eastAsia="Courier New" w:hAnsi="Courier New" w:cs="Courier New"/>
          <w:lang w:val="es"/>
        </w:rPr>
      </w:pPr>
    </w:p>
    <w:p w14:paraId="54E700D0" w14:textId="51E8451C" w:rsidR="00710AF3" w:rsidRPr="00E95C42" w:rsidRDefault="00710AF3" w:rsidP="00E95C42">
      <w:pPr>
        <w:pStyle w:val="Prrafodelista"/>
        <w:spacing w:line="276" w:lineRule="auto"/>
        <w:ind w:left="0" w:firstLine="4253"/>
        <w:jc w:val="both"/>
        <w:rPr>
          <w:rFonts w:ascii="Courier New" w:eastAsia="Courier New" w:hAnsi="Courier New" w:cs="Courier New"/>
        </w:rPr>
      </w:pPr>
      <w:r w:rsidRPr="00710AF3">
        <w:rPr>
          <w:rFonts w:ascii="Courier New" w:eastAsia="Courier New" w:hAnsi="Courier New" w:cs="Courier New"/>
          <w:lang w:val="es"/>
        </w:rPr>
        <w:t xml:space="preserve">b) Las </w:t>
      </w:r>
      <w:r w:rsidRPr="00E95C42">
        <w:rPr>
          <w:rFonts w:ascii="Courier New" w:eastAsia="Courier New" w:hAnsi="Courier New" w:cs="Courier New"/>
        </w:rPr>
        <w:t>personas jurídicas cuyos intereses hayan sido representados en al menos siete audiencias o reuniones de lobby en un semestre</w:t>
      </w:r>
      <w:r w:rsidR="002A434F" w:rsidRPr="00E95C42">
        <w:rPr>
          <w:rFonts w:ascii="Courier New" w:eastAsia="Courier New" w:hAnsi="Courier New" w:cs="Courier New"/>
        </w:rPr>
        <w:t>, sin perjuicio de lo dispuesto en el inciso quinto del artículo 12 ter</w:t>
      </w:r>
      <w:r w:rsidRPr="00E95C42">
        <w:rPr>
          <w:rFonts w:ascii="Courier New" w:eastAsia="Courier New" w:hAnsi="Courier New" w:cs="Courier New"/>
        </w:rPr>
        <w:t xml:space="preserve">. </w:t>
      </w:r>
    </w:p>
    <w:p w14:paraId="5EDC7BC7" w14:textId="77777777" w:rsidR="004C6C62" w:rsidRPr="00E95C42" w:rsidRDefault="004C6C62" w:rsidP="00E95C42">
      <w:pPr>
        <w:pStyle w:val="Prrafodelista"/>
        <w:spacing w:line="276" w:lineRule="auto"/>
        <w:ind w:left="0" w:firstLine="4253"/>
        <w:jc w:val="both"/>
        <w:rPr>
          <w:rFonts w:ascii="Courier New" w:eastAsia="Courier New" w:hAnsi="Courier New" w:cs="Courier New"/>
        </w:rPr>
      </w:pPr>
    </w:p>
    <w:p w14:paraId="598C7683" w14:textId="77777777" w:rsidR="00710AF3" w:rsidRPr="00E95C42" w:rsidRDefault="00710AF3" w:rsidP="00E95C42">
      <w:pPr>
        <w:pStyle w:val="Prrafodelista"/>
        <w:spacing w:line="276" w:lineRule="auto"/>
        <w:ind w:left="0" w:firstLine="4253"/>
        <w:jc w:val="both"/>
        <w:rPr>
          <w:rFonts w:ascii="Courier New" w:eastAsia="Courier New" w:hAnsi="Courier New" w:cs="Courier New"/>
        </w:rPr>
      </w:pPr>
      <w:r w:rsidRPr="00E95C42">
        <w:rPr>
          <w:rFonts w:ascii="Courier New" w:eastAsia="Courier New" w:hAnsi="Courier New" w:cs="Courier New"/>
        </w:rPr>
        <w:t xml:space="preserve">c) Las personas naturales que hayan sostenido al menos siete audiencias o reuniones de lobby en un semestre. </w:t>
      </w:r>
    </w:p>
    <w:p w14:paraId="42E10AB7" w14:textId="77777777" w:rsidR="004C6C62" w:rsidRPr="00E95C42" w:rsidRDefault="004C6C62" w:rsidP="00E95C42">
      <w:pPr>
        <w:pStyle w:val="Prrafodelista"/>
        <w:spacing w:line="276" w:lineRule="auto"/>
        <w:ind w:left="0" w:firstLine="4253"/>
        <w:jc w:val="both"/>
        <w:rPr>
          <w:rFonts w:ascii="Courier New" w:eastAsia="Courier New" w:hAnsi="Courier New" w:cs="Courier New"/>
        </w:rPr>
      </w:pPr>
    </w:p>
    <w:p w14:paraId="39C7A542" w14:textId="5F15A45E" w:rsidR="001F70D5" w:rsidRPr="00710AF3" w:rsidRDefault="00710AF3" w:rsidP="00E95C42">
      <w:pPr>
        <w:pStyle w:val="Prrafodelista"/>
        <w:spacing w:line="276" w:lineRule="auto"/>
        <w:ind w:left="0" w:firstLine="4253"/>
        <w:jc w:val="both"/>
        <w:rPr>
          <w:rFonts w:ascii="Courier New" w:eastAsia="Courier New" w:hAnsi="Courier New" w:cs="Courier New"/>
        </w:rPr>
      </w:pPr>
      <w:r w:rsidRPr="41E8EA42">
        <w:rPr>
          <w:rFonts w:ascii="Courier New" w:eastAsia="Courier New" w:hAnsi="Courier New" w:cs="Courier New"/>
        </w:rPr>
        <w:t xml:space="preserve">d) Las personas naturales o jurídicas que voluntariamente se identifiquen como tales en atención a que </w:t>
      </w:r>
      <w:r w:rsidR="00A52BB5">
        <w:rPr>
          <w:rFonts w:ascii="Courier New" w:eastAsia="Courier New" w:hAnsi="Courier New" w:cs="Courier New"/>
        </w:rPr>
        <w:t>el lobby</w:t>
      </w:r>
      <w:r w:rsidRPr="41E8EA42">
        <w:rPr>
          <w:rFonts w:ascii="Courier New" w:eastAsia="Courier New" w:hAnsi="Courier New" w:cs="Courier New"/>
        </w:rPr>
        <w:t xml:space="preserve"> es su principal actividad económica.</w:t>
      </w:r>
    </w:p>
    <w:p w14:paraId="29E5331F" w14:textId="77777777" w:rsidR="006C3C70" w:rsidRDefault="006C3C70" w:rsidP="00E95C42">
      <w:pPr>
        <w:pStyle w:val="Prrafodelista"/>
        <w:spacing w:line="276" w:lineRule="auto"/>
        <w:ind w:left="0" w:firstLine="4253"/>
        <w:jc w:val="both"/>
        <w:rPr>
          <w:rFonts w:ascii="Courier New" w:eastAsia="Courier New" w:hAnsi="Courier New" w:cs="Courier New"/>
        </w:rPr>
      </w:pPr>
    </w:p>
    <w:p w14:paraId="797A5A24" w14:textId="39C02532" w:rsidR="51F8408E" w:rsidRDefault="00690ABB" w:rsidP="00E95C42">
      <w:pPr>
        <w:pStyle w:val="Prrafodelista"/>
        <w:spacing w:line="276" w:lineRule="auto"/>
        <w:ind w:left="0" w:firstLine="4253"/>
        <w:jc w:val="both"/>
        <w:rPr>
          <w:rFonts w:ascii="Courier New" w:eastAsia="Courier New" w:hAnsi="Courier New" w:cs="Courier New"/>
        </w:rPr>
      </w:pPr>
      <w:r w:rsidRPr="41E8EA42">
        <w:rPr>
          <w:rFonts w:ascii="Courier New" w:eastAsia="Courier New" w:hAnsi="Courier New" w:cs="Courier New"/>
        </w:rPr>
        <w:t xml:space="preserve">La calificación de representante calificado de intereses será realizada de acuerdo </w:t>
      </w:r>
      <w:r w:rsidR="00553A45">
        <w:rPr>
          <w:rFonts w:ascii="Courier New" w:eastAsia="Courier New" w:hAnsi="Courier New" w:cs="Courier New"/>
        </w:rPr>
        <w:t>con</w:t>
      </w:r>
      <w:r w:rsidRPr="41E8EA42">
        <w:rPr>
          <w:rFonts w:ascii="Courier New" w:eastAsia="Courier New" w:hAnsi="Courier New" w:cs="Courier New"/>
        </w:rPr>
        <w:t xml:space="preserve"> lo señalado en el artículo 12 ter de la presente ley</w:t>
      </w:r>
      <w:r w:rsidR="006C3C70">
        <w:rPr>
          <w:rFonts w:ascii="Courier New" w:eastAsia="Courier New" w:hAnsi="Courier New" w:cs="Courier New"/>
        </w:rPr>
        <w:t>.</w:t>
      </w:r>
      <w:r w:rsidR="005B5BD4">
        <w:rPr>
          <w:rFonts w:ascii="Courier New" w:eastAsia="Courier New" w:hAnsi="Courier New" w:cs="Courier New"/>
        </w:rPr>
        <w:t>”.</w:t>
      </w:r>
    </w:p>
    <w:p w14:paraId="64BD7362" w14:textId="77777777" w:rsidR="00690ABB" w:rsidRPr="00690ABB" w:rsidRDefault="00690ABB" w:rsidP="00690ABB">
      <w:pPr>
        <w:pStyle w:val="Prrafodelista"/>
        <w:tabs>
          <w:tab w:val="left" w:pos="2694"/>
        </w:tabs>
        <w:spacing w:line="276" w:lineRule="auto"/>
        <w:ind w:left="1440" w:right="20"/>
        <w:jc w:val="both"/>
        <w:rPr>
          <w:rFonts w:ascii="Courier New" w:eastAsia="Courier New" w:hAnsi="Courier New" w:cs="Courier New"/>
          <w:lang w:val="es"/>
        </w:rPr>
      </w:pPr>
    </w:p>
    <w:p w14:paraId="0A3B5611" w14:textId="1B5FBAFE" w:rsidR="51F8408E" w:rsidRDefault="00B21544" w:rsidP="00E95C42">
      <w:pPr>
        <w:pStyle w:val="Subttulo"/>
        <w:tabs>
          <w:tab w:val="left" w:pos="3686"/>
        </w:tabs>
        <w:spacing w:line="276" w:lineRule="auto"/>
        <w:ind w:left="0" w:firstLine="3119"/>
      </w:pPr>
      <w:r>
        <w:rPr>
          <w:lang w:val="es-ES"/>
        </w:rPr>
        <w:t>Intercálase en</w:t>
      </w:r>
      <w:r w:rsidR="51F8408E" w:rsidRPr="4A13E7C1">
        <w:rPr>
          <w:lang w:val="es-ES"/>
        </w:rPr>
        <w:t xml:space="preserve"> el </w:t>
      </w:r>
      <w:r w:rsidR="00696E05" w:rsidRPr="4A13E7C1">
        <w:rPr>
          <w:lang w:val="es-ES"/>
        </w:rPr>
        <w:t>artículo 3°</w:t>
      </w:r>
      <w:r>
        <w:rPr>
          <w:lang w:val="es-ES"/>
        </w:rPr>
        <w:t>,</w:t>
      </w:r>
      <w:r w:rsidR="00696E05">
        <w:rPr>
          <w:lang w:val="es-ES"/>
        </w:rPr>
        <w:t xml:space="preserve"> </w:t>
      </w:r>
      <w:r w:rsidR="00696E05" w:rsidRPr="4A13E7C1">
        <w:rPr>
          <w:lang w:val="es-ES"/>
        </w:rPr>
        <w:t xml:space="preserve">en su inciso primero, entre las expresiones “jefes de servicios,” y “los directores regionales </w:t>
      </w:r>
      <w:r w:rsidR="00696E05" w:rsidRPr="00E95C42">
        <w:t xml:space="preserve">de los servicios públicos”, la expresión “jefes de división, jefes de departamento, jefes de </w:t>
      </w:r>
      <w:r w:rsidR="00BA5D00" w:rsidRPr="00E95C42">
        <w:t>sección</w:t>
      </w:r>
      <w:r w:rsidR="00696E05" w:rsidRPr="00E95C42">
        <w:t xml:space="preserve"> y jefes de oficina</w:t>
      </w:r>
      <w:r w:rsidR="007049AE" w:rsidRPr="00E95C42">
        <w:t>,</w:t>
      </w:r>
      <w:r w:rsidR="00696E05" w:rsidRPr="00E95C42">
        <w:t>”.</w:t>
      </w:r>
    </w:p>
    <w:p w14:paraId="039F9C80" w14:textId="77777777" w:rsidR="00696E05" w:rsidRDefault="00696E05" w:rsidP="00E95C42">
      <w:pPr>
        <w:pStyle w:val="Subttulo"/>
        <w:numPr>
          <w:ilvl w:val="0"/>
          <w:numId w:val="0"/>
        </w:numPr>
        <w:tabs>
          <w:tab w:val="left" w:pos="3686"/>
        </w:tabs>
        <w:spacing w:line="276" w:lineRule="auto"/>
        <w:ind w:left="3119"/>
      </w:pPr>
    </w:p>
    <w:p w14:paraId="06D6AB03" w14:textId="6B4BC5D2" w:rsidR="00696E05" w:rsidRDefault="006A2292" w:rsidP="00E95C42">
      <w:pPr>
        <w:pStyle w:val="Subttulo"/>
        <w:tabs>
          <w:tab w:val="left" w:pos="3686"/>
        </w:tabs>
        <w:spacing w:line="276" w:lineRule="auto"/>
        <w:ind w:left="0" w:firstLine="3119"/>
      </w:pPr>
      <w:r w:rsidRPr="00E95C42">
        <w:t xml:space="preserve">Modifícase </w:t>
      </w:r>
      <w:r w:rsidR="00C50F8D" w:rsidRPr="00E95C42">
        <w:t>el</w:t>
      </w:r>
      <w:r w:rsidR="00C50F8D" w:rsidRPr="4A13E7C1">
        <w:rPr>
          <w:lang w:val="es-ES"/>
        </w:rPr>
        <w:t xml:space="preserve"> artículo 4° en el siguiente sentido:</w:t>
      </w:r>
    </w:p>
    <w:p w14:paraId="2A2BCB0A" w14:textId="77777777" w:rsidR="00C50F8D" w:rsidRPr="00C50F8D" w:rsidRDefault="00C50F8D" w:rsidP="00232882">
      <w:pPr>
        <w:pStyle w:val="Prrafodelista"/>
        <w:spacing w:line="276" w:lineRule="auto"/>
        <w:rPr>
          <w:rFonts w:ascii="Courier New" w:eastAsia="Courier New" w:hAnsi="Courier New" w:cs="Courier New"/>
          <w:lang w:val="es"/>
        </w:rPr>
      </w:pPr>
    </w:p>
    <w:p w14:paraId="78FC8A18" w14:textId="17AD52EB" w:rsidR="0069728C" w:rsidRPr="00704282" w:rsidRDefault="003D31F7" w:rsidP="004668BF">
      <w:pPr>
        <w:pStyle w:val="Prrafodelista"/>
        <w:numPr>
          <w:ilvl w:val="1"/>
          <w:numId w:val="1"/>
        </w:numPr>
        <w:tabs>
          <w:tab w:val="left" w:pos="4253"/>
        </w:tabs>
        <w:spacing w:line="276" w:lineRule="auto"/>
        <w:ind w:left="0" w:firstLine="3686"/>
        <w:jc w:val="both"/>
        <w:rPr>
          <w:rFonts w:ascii="Courier New" w:eastAsia="Courier New" w:hAnsi="Courier New" w:cs="Courier New"/>
        </w:rPr>
      </w:pPr>
      <w:r w:rsidRPr="41E8EA42">
        <w:rPr>
          <w:rFonts w:ascii="Courier New" w:eastAsia="Courier New" w:hAnsi="Courier New" w:cs="Courier New"/>
        </w:rPr>
        <w:t>Modifícase el numeral 1) de su inciso primero en el siguiente sentido:</w:t>
      </w:r>
    </w:p>
    <w:p w14:paraId="3BD54664" w14:textId="77777777" w:rsidR="004C6C62" w:rsidRPr="00704282" w:rsidRDefault="004C6C62" w:rsidP="00232882">
      <w:pPr>
        <w:pStyle w:val="Prrafodelista"/>
        <w:spacing w:line="276" w:lineRule="auto"/>
        <w:ind w:left="1080"/>
        <w:jc w:val="both"/>
        <w:rPr>
          <w:rFonts w:ascii="Courier New" w:eastAsia="Courier New" w:hAnsi="Courier New" w:cs="Courier New"/>
          <w:lang w:val="es"/>
        </w:rPr>
      </w:pPr>
    </w:p>
    <w:p w14:paraId="248FD717" w14:textId="4A41CBDD" w:rsidR="00DF16D3" w:rsidRDefault="00DF16D3" w:rsidP="004668BF">
      <w:pPr>
        <w:pStyle w:val="Prrafodelista"/>
        <w:numPr>
          <w:ilvl w:val="0"/>
          <w:numId w:val="6"/>
        </w:numPr>
        <w:tabs>
          <w:tab w:val="left" w:pos="4253"/>
        </w:tabs>
        <w:spacing w:line="276" w:lineRule="auto"/>
        <w:ind w:left="0" w:firstLine="3686"/>
        <w:jc w:val="both"/>
        <w:rPr>
          <w:rFonts w:ascii="Courier New" w:eastAsia="Courier New" w:hAnsi="Courier New" w:cs="Courier New"/>
        </w:rPr>
      </w:pPr>
      <w:r>
        <w:rPr>
          <w:rFonts w:ascii="Courier New" w:eastAsia="Courier New" w:hAnsi="Courier New" w:cs="Courier New"/>
        </w:rPr>
        <w:t xml:space="preserve">Intercálase, </w:t>
      </w:r>
      <w:r w:rsidR="0002385C" w:rsidRPr="0002385C">
        <w:rPr>
          <w:rFonts w:ascii="Courier New" w:eastAsia="Courier New" w:hAnsi="Courier New" w:cs="Courier New"/>
        </w:rPr>
        <w:t>entre las expresiones “consejeros regionales,” y “los alcaldes”, la expresión “los administradores regionales,”.</w:t>
      </w:r>
    </w:p>
    <w:p w14:paraId="25E7D819" w14:textId="77777777" w:rsidR="0002385C" w:rsidRDefault="0002385C" w:rsidP="00E95C42">
      <w:pPr>
        <w:pStyle w:val="Prrafodelista"/>
        <w:tabs>
          <w:tab w:val="left" w:pos="4253"/>
        </w:tabs>
        <w:spacing w:line="276" w:lineRule="auto"/>
        <w:ind w:left="0" w:firstLine="3686"/>
        <w:jc w:val="both"/>
        <w:rPr>
          <w:rFonts w:ascii="Courier New" w:eastAsia="Courier New" w:hAnsi="Courier New" w:cs="Courier New"/>
        </w:rPr>
      </w:pPr>
    </w:p>
    <w:p w14:paraId="5F02D107" w14:textId="1B04DC9B" w:rsidR="00A45D78" w:rsidRPr="00EE722C" w:rsidRDefault="007D23D4" w:rsidP="004668BF">
      <w:pPr>
        <w:pStyle w:val="Prrafodelista"/>
        <w:numPr>
          <w:ilvl w:val="0"/>
          <w:numId w:val="6"/>
        </w:numPr>
        <w:tabs>
          <w:tab w:val="left" w:pos="4253"/>
        </w:tabs>
        <w:spacing w:line="276" w:lineRule="auto"/>
        <w:ind w:left="0" w:firstLine="3686"/>
        <w:jc w:val="both"/>
        <w:rPr>
          <w:rFonts w:ascii="Courier New" w:eastAsia="Courier New" w:hAnsi="Courier New" w:cs="Courier New"/>
        </w:rPr>
      </w:pPr>
      <w:r w:rsidRPr="00EE722C">
        <w:rPr>
          <w:rFonts w:ascii="Courier New" w:eastAsia="Courier New" w:hAnsi="Courier New" w:cs="Courier New"/>
        </w:rPr>
        <w:t>Suprím</w:t>
      </w:r>
      <w:r w:rsidR="0005759B" w:rsidRPr="00EE722C">
        <w:rPr>
          <w:rFonts w:ascii="Courier New" w:eastAsia="Courier New" w:hAnsi="Courier New" w:cs="Courier New"/>
        </w:rPr>
        <w:t>e</w:t>
      </w:r>
      <w:r w:rsidRPr="00EE722C">
        <w:rPr>
          <w:rFonts w:ascii="Courier New" w:eastAsia="Courier New" w:hAnsi="Courier New" w:cs="Courier New"/>
        </w:rPr>
        <w:t>se la expresión “de obras”.</w:t>
      </w:r>
    </w:p>
    <w:p w14:paraId="3E97EAAB" w14:textId="77777777" w:rsidR="004C6C62" w:rsidRPr="00EE722C" w:rsidRDefault="004C6C62" w:rsidP="00E95C42">
      <w:pPr>
        <w:pStyle w:val="Prrafodelista"/>
        <w:tabs>
          <w:tab w:val="left" w:pos="4253"/>
        </w:tabs>
        <w:spacing w:line="276" w:lineRule="auto"/>
        <w:ind w:left="0" w:firstLine="3686"/>
        <w:jc w:val="both"/>
        <w:rPr>
          <w:rFonts w:ascii="Courier New" w:eastAsia="Courier New" w:hAnsi="Courier New" w:cs="Courier New"/>
          <w:lang w:val="es"/>
        </w:rPr>
      </w:pPr>
    </w:p>
    <w:p w14:paraId="1F898C3A" w14:textId="1C6F8767" w:rsidR="006026ED" w:rsidRPr="002C7D10" w:rsidRDefault="006026ED" w:rsidP="004668BF">
      <w:pPr>
        <w:pStyle w:val="Prrafodelista"/>
        <w:numPr>
          <w:ilvl w:val="0"/>
          <w:numId w:val="6"/>
        </w:numPr>
        <w:tabs>
          <w:tab w:val="left" w:pos="4395"/>
        </w:tabs>
        <w:spacing w:line="276" w:lineRule="auto"/>
        <w:ind w:left="0" w:firstLine="3686"/>
        <w:jc w:val="both"/>
        <w:rPr>
          <w:rFonts w:ascii="Courier New" w:eastAsia="Courier New" w:hAnsi="Courier New" w:cs="Courier New"/>
        </w:rPr>
      </w:pPr>
      <w:r w:rsidRPr="00EE722C">
        <w:rPr>
          <w:rFonts w:ascii="Courier New" w:eastAsia="Courier New" w:hAnsi="Courier New" w:cs="Courier New"/>
        </w:rPr>
        <w:t xml:space="preserve">Intercálase, </w:t>
      </w:r>
      <w:r w:rsidR="00EE722C" w:rsidRPr="00EE722C">
        <w:rPr>
          <w:rFonts w:ascii="Courier New" w:eastAsia="Courier New" w:hAnsi="Courier New" w:cs="Courier New"/>
        </w:rPr>
        <w:t xml:space="preserve">entre las expresiones “municipales” y “y los secretarios municipales”, la expresión “, los administradores municipales, los directores de corporaciones y asociaciones municipales, los presidentes de las asociaciones </w:t>
      </w:r>
      <w:r w:rsidR="00EE722C" w:rsidRPr="002C7D10">
        <w:rPr>
          <w:rFonts w:ascii="Courier New" w:eastAsia="Courier New" w:hAnsi="Courier New" w:cs="Courier New"/>
        </w:rPr>
        <w:t>municipales”.</w:t>
      </w:r>
    </w:p>
    <w:p w14:paraId="5DC14678" w14:textId="77777777" w:rsidR="004C6C62" w:rsidRPr="002C7D10" w:rsidRDefault="004C6C62" w:rsidP="00A52BB5">
      <w:pPr>
        <w:spacing w:line="276" w:lineRule="auto"/>
        <w:jc w:val="both"/>
        <w:rPr>
          <w:rFonts w:ascii="Courier New" w:eastAsia="Courier New" w:hAnsi="Courier New" w:cs="Courier New"/>
          <w:lang w:val="es"/>
        </w:rPr>
      </w:pPr>
    </w:p>
    <w:p w14:paraId="366A3EDD" w14:textId="633D6A89" w:rsidR="00A45D78" w:rsidRPr="00E95C42" w:rsidRDefault="009C57D4" w:rsidP="004668BF">
      <w:pPr>
        <w:pStyle w:val="Prrafodelista"/>
        <w:numPr>
          <w:ilvl w:val="1"/>
          <w:numId w:val="1"/>
        </w:numPr>
        <w:tabs>
          <w:tab w:val="left" w:pos="4253"/>
        </w:tabs>
        <w:spacing w:line="276" w:lineRule="auto"/>
        <w:ind w:left="0" w:firstLine="3686"/>
        <w:jc w:val="both"/>
      </w:pPr>
      <w:r w:rsidRPr="002C7D10">
        <w:rPr>
          <w:rFonts w:ascii="Courier New" w:eastAsia="Courier New" w:hAnsi="Courier New" w:cs="Courier New"/>
        </w:rPr>
        <w:t>Modifícase</w:t>
      </w:r>
      <w:r w:rsidRPr="00E95C42">
        <w:rPr>
          <w:rFonts w:ascii="Courier New" w:hAnsi="Courier New" w:cs="Courier New"/>
        </w:rPr>
        <w:t xml:space="preserve"> el numeral 2) de su inciso primero, en el siguiente sentido:  </w:t>
      </w:r>
    </w:p>
    <w:p w14:paraId="74A343EE" w14:textId="77777777" w:rsidR="004C6C62" w:rsidRPr="00232882" w:rsidRDefault="004C6C62" w:rsidP="00232882">
      <w:pPr>
        <w:spacing w:line="276" w:lineRule="auto"/>
        <w:rPr>
          <w:rFonts w:ascii="Courier New" w:eastAsia="Courier New" w:hAnsi="Courier New" w:cs="Courier New"/>
          <w:lang w:val="es"/>
        </w:rPr>
      </w:pPr>
    </w:p>
    <w:p w14:paraId="0130D1F1" w14:textId="44D1BDDB" w:rsidR="00025CA0" w:rsidRDefault="000913EA" w:rsidP="004668BF">
      <w:pPr>
        <w:pStyle w:val="Prrafodelista"/>
        <w:numPr>
          <w:ilvl w:val="0"/>
          <w:numId w:val="7"/>
        </w:numPr>
        <w:tabs>
          <w:tab w:val="left" w:pos="4253"/>
        </w:tabs>
        <w:spacing w:line="276" w:lineRule="auto"/>
        <w:ind w:left="0" w:firstLine="3686"/>
        <w:jc w:val="both"/>
        <w:rPr>
          <w:rFonts w:ascii="Courier New" w:eastAsia="Courier New" w:hAnsi="Courier New" w:cs="Courier New"/>
        </w:rPr>
      </w:pPr>
      <w:r w:rsidRPr="41E8EA42">
        <w:rPr>
          <w:rFonts w:ascii="Courier New" w:eastAsia="Courier New" w:hAnsi="Courier New" w:cs="Courier New"/>
        </w:rPr>
        <w:t>Reemplázase la expresión “y”, que se encuentra entre las expresiones “Contralor General” y “el Subcontralor”, por una coma.</w:t>
      </w:r>
    </w:p>
    <w:p w14:paraId="7A5998F0" w14:textId="77777777" w:rsidR="00150475" w:rsidRDefault="00150475" w:rsidP="00150475">
      <w:pPr>
        <w:pStyle w:val="Prrafodelista"/>
        <w:tabs>
          <w:tab w:val="left" w:pos="4253"/>
        </w:tabs>
        <w:spacing w:line="276" w:lineRule="auto"/>
        <w:ind w:left="3686"/>
        <w:jc w:val="both"/>
        <w:rPr>
          <w:rFonts w:ascii="Courier New" w:eastAsia="Courier New" w:hAnsi="Courier New" w:cs="Courier New"/>
        </w:rPr>
      </w:pPr>
    </w:p>
    <w:p w14:paraId="06D0112A" w14:textId="6FF411C5" w:rsidR="00045DA1" w:rsidRDefault="00045DA1" w:rsidP="004668BF">
      <w:pPr>
        <w:pStyle w:val="Prrafodelista"/>
        <w:numPr>
          <w:ilvl w:val="0"/>
          <w:numId w:val="7"/>
        </w:numPr>
        <w:tabs>
          <w:tab w:val="left" w:pos="4253"/>
        </w:tabs>
        <w:spacing w:line="276" w:lineRule="auto"/>
        <w:ind w:left="0" w:firstLine="3686"/>
        <w:jc w:val="both"/>
        <w:rPr>
          <w:rFonts w:ascii="Courier New" w:eastAsia="Courier New" w:hAnsi="Courier New" w:cs="Courier New"/>
        </w:rPr>
      </w:pPr>
      <w:r w:rsidRPr="41E8EA42">
        <w:rPr>
          <w:rFonts w:ascii="Courier New" w:eastAsia="Courier New" w:hAnsi="Courier New" w:cs="Courier New"/>
        </w:rPr>
        <w:t>Intercálase, entre la expresión “Subcontralor General” y el punto aparte, la expresión “, los jefes de división y los contralores regionales”.</w:t>
      </w:r>
    </w:p>
    <w:p w14:paraId="3CFAFDBD" w14:textId="77777777" w:rsidR="00025CA0" w:rsidRPr="00A45D78" w:rsidRDefault="00025CA0" w:rsidP="00232882">
      <w:pPr>
        <w:spacing w:line="276" w:lineRule="auto"/>
        <w:jc w:val="both"/>
        <w:rPr>
          <w:rFonts w:ascii="Courier New" w:eastAsia="Courier New" w:hAnsi="Courier New" w:cs="Courier New"/>
          <w:lang w:val="es"/>
        </w:rPr>
      </w:pPr>
    </w:p>
    <w:p w14:paraId="4B75235C" w14:textId="50A9F538" w:rsidR="0069728C" w:rsidRDefault="008D1EAE" w:rsidP="004668BF">
      <w:pPr>
        <w:pStyle w:val="Prrafodelista"/>
        <w:numPr>
          <w:ilvl w:val="1"/>
          <w:numId w:val="1"/>
        </w:numPr>
        <w:tabs>
          <w:tab w:val="left" w:pos="4253"/>
        </w:tabs>
        <w:spacing w:line="276" w:lineRule="auto"/>
        <w:ind w:left="0" w:firstLine="3686"/>
        <w:jc w:val="both"/>
        <w:rPr>
          <w:rFonts w:ascii="Courier New" w:eastAsia="Courier New" w:hAnsi="Courier New" w:cs="Courier New"/>
        </w:rPr>
      </w:pPr>
      <w:r w:rsidRPr="41E8EA42">
        <w:rPr>
          <w:rFonts w:ascii="Courier New" w:eastAsia="Courier New" w:hAnsi="Courier New" w:cs="Courier New"/>
        </w:rPr>
        <w:t>Modifícase el numeral 3) de su inciso primero, en el siguiente sentido</w:t>
      </w:r>
      <w:r w:rsidR="004548D8">
        <w:rPr>
          <w:rFonts w:ascii="Courier New" w:eastAsia="Courier New" w:hAnsi="Courier New" w:cs="Courier New"/>
        </w:rPr>
        <w:t>:</w:t>
      </w:r>
    </w:p>
    <w:p w14:paraId="2FCCE0DD" w14:textId="77777777" w:rsidR="0069728C" w:rsidRDefault="0069728C" w:rsidP="0069728C">
      <w:pPr>
        <w:tabs>
          <w:tab w:val="left" w:pos="3261"/>
        </w:tabs>
        <w:spacing w:line="276" w:lineRule="auto"/>
        <w:ind w:right="20"/>
        <w:jc w:val="both"/>
        <w:rPr>
          <w:rFonts w:ascii="Courier New" w:eastAsia="Courier New" w:hAnsi="Courier New" w:cs="Courier New"/>
          <w:lang w:val="es"/>
        </w:rPr>
      </w:pPr>
    </w:p>
    <w:p w14:paraId="492D2544" w14:textId="48A0C90F" w:rsidR="007604C9" w:rsidRDefault="007604C9" w:rsidP="004668BF">
      <w:pPr>
        <w:pStyle w:val="Prrafodelista"/>
        <w:numPr>
          <w:ilvl w:val="0"/>
          <w:numId w:val="8"/>
        </w:numPr>
        <w:tabs>
          <w:tab w:val="left" w:pos="4253"/>
        </w:tabs>
        <w:spacing w:line="276" w:lineRule="auto"/>
        <w:ind w:left="0" w:firstLine="3686"/>
        <w:jc w:val="both"/>
        <w:rPr>
          <w:rFonts w:ascii="Courier New" w:eastAsia="Courier New" w:hAnsi="Courier New" w:cs="Courier New"/>
          <w:lang w:val="es-CL"/>
        </w:rPr>
      </w:pPr>
      <w:r w:rsidRPr="2A8F4BB1">
        <w:rPr>
          <w:rFonts w:ascii="Courier New" w:eastAsia="Courier New" w:hAnsi="Courier New" w:cs="Courier New"/>
          <w:lang w:val="es-CL"/>
        </w:rPr>
        <w:t xml:space="preserve">Reemplázase </w:t>
      </w:r>
      <w:r w:rsidR="00684539" w:rsidRPr="2A8F4BB1">
        <w:rPr>
          <w:rFonts w:ascii="Courier New" w:eastAsia="Courier New" w:hAnsi="Courier New" w:cs="Courier New"/>
          <w:lang w:val="es-CL"/>
        </w:rPr>
        <w:t>la expresión “y”, que se encuentra entre las expresiones “Vicepresidente” y “los consejeros”, por una coma.</w:t>
      </w:r>
    </w:p>
    <w:p w14:paraId="09EC940C" w14:textId="77777777" w:rsidR="008642BC" w:rsidRDefault="008642BC" w:rsidP="00232882">
      <w:pPr>
        <w:pStyle w:val="Prrafodelista"/>
        <w:spacing w:line="276" w:lineRule="auto"/>
        <w:ind w:left="1776"/>
        <w:jc w:val="both"/>
        <w:rPr>
          <w:rFonts w:ascii="Courier New" w:eastAsia="Courier New" w:hAnsi="Courier New" w:cs="Courier New"/>
        </w:rPr>
      </w:pPr>
    </w:p>
    <w:p w14:paraId="318D025B" w14:textId="72B31E84" w:rsidR="00684539" w:rsidRDefault="00684539" w:rsidP="004668BF">
      <w:pPr>
        <w:pStyle w:val="Prrafodelista"/>
        <w:numPr>
          <w:ilvl w:val="0"/>
          <w:numId w:val="8"/>
        </w:numPr>
        <w:tabs>
          <w:tab w:val="left" w:pos="4253"/>
        </w:tabs>
        <w:spacing w:line="276" w:lineRule="auto"/>
        <w:ind w:left="0" w:firstLine="3686"/>
        <w:jc w:val="both"/>
        <w:rPr>
          <w:rFonts w:ascii="Courier New" w:eastAsia="Courier New" w:hAnsi="Courier New" w:cs="Courier New"/>
        </w:rPr>
      </w:pPr>
      <w:r w:rsidRPr="41E8EA42">
        <w:rPr>
          <w:rFonts w:ascii="Courier New" w:eastAsia="Courier New" w:hAnsi="Courier New" w:cs="Courier New"/>
        </w:rPr>
        <w:t xml:space="preserve">Intercálase, </w:t>
      </w:r>
      <w:r w:rsidR="00FC4997" w:rsidRPr="41E8EA42">
        <w:rPr>
          <w:rFonts w:ascii="Courier New" w:eastAsia="Courier New" w:hAnsi="Courier New" w:cs="Courier New"/>
        </w:rPr>
        <w:t>entre la expresión “los consejeros” y el punto aparte, la expresión “, el Gerente General y el Fiscal”.</w:t>
      </w:r>
    </w:p>
    <w:p w14:paraId="34788E83" w14:textId="77777777" w:rsidR="007604C9" w:rsidRPr="0069728C" w:rsidRDefault="007604C9" w:rsidP="0069728C">
      <w:pPr>
        <w:tabs>
          <w:tab w:val="left" w:pos="3261"/>
        </w:tabs>
        <w:spacing w:line="276" w:lineRule="auto"/>
        <w:ind w:right="20"/>
        <w:jc w:val="both"/>
        <w:rPr>
          <w:rFonts w:ascii="Courier New" w:eastAsia="Courier New" w:hAnsi="Courier New" w:cs="Courier New"/>
          <w:lang w:val="es"/>
        </w:rPr>
      </w:pPr>
    </w:p>
    <w:p w14:paraId="6303E88C" w14:textId="0217CF0F" w:rsidR="008642BC" w:rsidRPr="00A52BB5" w:rsidRDefault="00B77E60" w:rsidP="004668BF">
      <w:pPr>
        <w:pStyle w:val="Prrafodelista"/>
        <w:numPr>
          <w:ilvl w:val="1"/>
          <w:numId w:val="1"/>
        </w:numPr>
        <w:tabs>
          <w:tab w:val="left" w:pos="4253"/>
        </w:tabs>
        <w:spacing w:line="276" w:lineRule="auto"/>
        <w:ind w:left="0" w:firstLine="3686"/>
        <w:jc w:val="both"/>
        <w:rPr>
          <w:rFonts w:ascii="Courier New" w:eastAsia="Courier New" w:hAnsi="Courier New" w:cs="Courier New"/>
        </w:rPr>
      </w:pPr>
      <w:r w:rsidRPr="41E8EA42">
        <w:rPr>
          <w:rFonts w:ascii="Courier New" w:eastAsia="Courier New" w:hAnsi="Courier New" w:cs="Courier New"/>
        </w:rPr>
        <w:t xml:space="preserve">Modifícase el numeral 4) de su inciso primero, en el siguiente sentido:  </w:t>
      </w:r>
    </w:p>
    <w:p w14:paraId="1371826A" w14:textId="77777777" w:rsidR="004F76D3" w:rsidRPr="00232882" w:rsidRDefault="004F76D3" w:rsidP="004F76D3">
      <w:pPr>
        <w:pStyle w:val="Prrafodelista"/>
        <w:spacing w:line="276" w:lineRule="auto"/>
        <w:ind w:left="1776"/>
        <w:jc w:val="both"/>
        <w:rPr>
          <w:rFonts w:ascii="Courier New" w:eastAsia="Courier New" w:hAnsi="Courier New" w:cs="Courier New"/>
        </w:rPr>
      </w:pPr>
    </w:p>
    <w:p w14:paraId="7709B3FA" w14:textId="09A3C74D" w:rsidR="00AE2F7F" w:rsidRPr="00AE2F7F" w:rsidRDefault="00AE2F7F" w:rsidP="004668BF">
      <w:pPr>
        <w:pStyle w:val="Prrafodelista"/>
        <w:numPr>
          <w:ilvl w:val="0"/>
          <w:numId w:val="9"/>
        </w:numPr>
        <w:tabs>
          <w:tab w:val="left" w:pos="4253"/>
        </w:tabs>
        <w:spacing w:line="276" w:lineRule="auto"/>
        <w:ind w:left="0" w:firstLine="3686"/>
        <w:jc w:val="both"/>
        <w:rPr>
          <w:rFonts w:ascii="Courier New" w:eastAsia="Courier New" w:hAnsi="Courier New" w:cs="Courier New"/>
          <w:lang w:val="es-CL"/>
        </w:rPr>
      </w:pPr>
      <w:r w:rsidRPr="2A8F4BB1">
        <w:rPr>
          <w:rFonts w:ascii="Courier New" w:eastAsia="Courier New" w:hAnsi="Courier New" w:cs="Courier New"/>
          <w:lang w:val="es-CL"/>
        </w:rPr>
        <w:t>Intercálase, entre las expresiones “oficiales generales” y “, el Jefe y Subjefe”, la expresión “</w:t>
      </w:r>
      <w:r w:rsidR="00EB4BD4" w:rsidRPr="2A8F4BB1">
        <w:rPr>
          <w:rFonts w:ascii="Courier New" w:eastAsia="Courier New" w:hAnsi="Courier New" w:cs="Courier New"/>
          <w:lang w:val="es-CL"/>
        </w:rPr>
        <w:t>,</w:t>
      </w:r>
      <w:r w:rsidRPr="2A8F4BB1">
        <w:rPr>
          <w:rFonts w:ascii="Courier New" w:eastAsia="Courier New" w:hAnsi="Courier New" w:cs="Courier New"/>
          <w:lang w:val="es-CL"/>
        </w:rPr>
        <w:t xml:space="preserve"> </w:t>
      </w:r>
      <w:r w:rsidR="007C358B" w:rsidRPr="2A8F4BB1">
        <w:rPr>
          <w:rFonts w:ascii="Courier New" w:eastAsia="Courier New" w:hAnsi="Courier New" w:cs="Courier New"/>
          <w:lang w:val="es-CL"/>
        </w:rPr>
        <w:t xml:space="preserve">los </w:t>
      </w:r>
      <w:r w:rsidRPr="2A8F4BB1">
        <w:rPr>
          <w:rFonts w:ascii="Courier New" w:eastAsia="Courier New" w:hAnsi="Courier New" w:cs="Courier New"/>
          <w:lang w:val="es-CL"/>
        </w:rPr>
        <w:t xml:space="preserve">oficiales superiores y los niveles jerárquicos equivalentes en las Fuerzas de Orden y Seguridad”. </w:t>
      </w:r>
      <w:r w:rsidR="00CB2067">
        <w:rPr>
          <w:rFonts w:ascii="Courier New" w:eastAsia="Courier New" w:hAnsi="Courier New" w:cs="Courier New"/>
          <w:lang w:val="es-CL"/>
        </w:rPr>
        <w:tab/>
      </w:r>
    </w:p>
    <w:p w14:paraId="5870EBCE" w14:textId="77777777" w:rsidR="004F76D3" w:rsidRPr="00232882" w:rsidRDefault="004F76D3" w:rsidP="00E95C42">
      <w:pPr>
        <w:pStyle w:val="Prrafodelista"/>
        <w:tabs>
          <w:tab w:val="left" w:pos="4253"/>
        </w:tabs>
        <w:spacing w:line="276" w:lineRule="auto"/>
        <w:ind w:left="0" w:firstLine="3686"/>
        <w:jc w:val="both"/>
        <w:rPr>
          <w:rFonts w:ascii="Courier New" w:eastAsia="Courier New" w:hAnsi="Courier New" w:cs="Courier New"/>
        </w:rPr>
      </w:pPr>
    </w:p>
    <w:p w14:paraId="4A4A885D" w14:textId="2C6D9CDB" w:rsidR="00AE2F7F" w:rsidRDefault="00AE2F7F" w:rsidP="004668BF">
      <w:pPr>
        <w:pStyle w:val="Prrafodelista"/>
        <w:numPr>
          <w:ilvl w:val="0"/>
          <w:numId w:val="9"/>
        </w:numPr>
        <w:tabs>
          <w:tab w:val="left" w:pos="4253"/>
        </w:tabs>
        <w:spacing w:line="276" w:lineRule="auto"/>
        <w:ind w:left="0" w:firstLine="3686"/>
        <w:jc w:val="both"/>
        <w:rPr>
          <w:rFonts w:ascii="Courier New" w:eastAsia="Courier New" w:hAnsi="Courier New" w:cs="Courier New"/>
        </w:rPr>
      </w:pPr>
      <w:r w:rsidRPr="25E1D23C" w:rsidDel="00D2169B">
        <w:rPr>
          <w:rFonts w:ascii="Courier New" w:eastAsia="Courier New" w:hAnsi="Courier New" w:cs="Courier New"/>
        </w:rPr>
        <w:t>Suprím</w:t>
      </w:r>
      <w:r w:rsidR="00705B76" w:rsidRPr="25E1D23C" w:rsidDel="00D2169B">
        <w:rPr>
          <w:rFonts w:ascii="Courier New" w:eastAsia="Courier New" w:hAnsi="Courier New" w:cs="Courier New"/>
        </w:rPr>
        <w:t>e</w:t>
      </w:r>
      <w:r w:rsidRPr="25E1D23C" w:rsidDel="00D2169B">
        <w:rPr>
          <w:rFonts w:ascii="Courier New" w:eastAsia="Courier New" w:hAnsi="Courier New" w:cs="Courier New"/>
        </w:rPr>
        <w:t>se</w:t>
      </w:r>
      <w:r w:rsidRPr="25E1D23C">
        <w:rPr>
          <w:rFonts w:ascii="Courier New" w:eastAsia="Courier New" w:hAnsi="Courier New" w:cs="Courier New"/>
        </w:rPr>
        <w:t xml:space="preserve"> la frase “anualmente y mediante resolución del jefe superior de la institución respectiva,”.</w:t>
      </w:r>
    </w:p>
    <w:p w14:paraId="7B8930A1" w14:textId="77777777" w:rsidR="004F76D3" w:rsidRPr="00232882" w:rsidRDefault="004F76D3" w:rsidP="00E95C42">
      <w:pPr>
        <w:pStyle w:val="Prrafodelista"/>
        <w:tabs>
          <w:tab w:val="left" w:pos="4253"/>
        </w:tabs>
        <w:spacing w:line="276" w:lineRule="auto"/>
        <w:ind w:left="0" w:firstLine="3686"/>
        <w:jc w:val="both"/>
        <w:rPr>
          <w:rFonts w:ascii="Courier New" w:eastAsia="Courier New" w:hAnsi="Courier New" w:cs="Courier New"/>
          <w:lang w:val="es"/>
        </w:rPr>
      </w:pPr>
    </w:p>
    <w:p w14:paraId="1D7B4367" w14:textId="50D00625" w:rsidR="00AE2F7F" w:rsidRPr="00AE2F7F" w:rsidRDefault="00AE2F7F" w:rsidP="004668BF">
      <w:pPr>
        <w:pStyle w:val="Prrafodelista"/>
        <w:numPr>
          <w:ilvl w:val="0"/>
          <w:numId w:val="9"/>
        </w:numPr>
        <w:tabs>
          <w:tab w:val="left" w:pos="4395"/>
        </w:tabs>
        <w:spacing w:line="276" w:lineRule="auto"/>
        <w:ind w:left="0" w:firstLine="3686"/>
        <w:jc w:val="both"/>
        <w:rPr>
          <w:rFonts w:ascii="Courier New" w:eastAsia="Courier New" w:hAnsi="Courier New" w:cs="Courier New"/>
        </w:rPr>
      </w:pPr>
      <w:r w:rsidRPr="41E8EA42">
        <w:rPr>
          <w:rFonts w:ascii="Courier New" w:eastAsia="Courier New" w:hAnsi="Courier New" w:cs="Courier New"/>
        </w:rPr>
        <w:t>Agrégase, entre la expresión “cargo” y el punto aparte</w:t>
      </w:r>
      <w:r w:rsidRPr="00232882">
        <w:rPr>
          <w:rFonts w:ascii="Courier New" w:eastAsia="Courier New" w:hAnsi="Courier New" w:cs="Courier New"/>
        </w:rPr>
        <w:t>,</w:t>
      </w:r>
      <w:r w:rsidRPr="41E8EA42">
        <w:rPr>
          <w:rFonts w:ascii="Courier New" w:eastAsia="Courier New" w:hAnsi="Courier New" w:cs="Courier New"/>
        </w:rPr>
        <w:t xml:space="preserve"> la frase “mediante resolución del jefe superior de la institución respectiva, cada vez que un nuevo funcionario asuma el cargo</w:t>
      </w:r>
      <w:r w:rsidR="00B83E64">
        <w:rPr>
          <w:rFonts w:ascii="Courier New" w:eastAsia="Courier New" w:hAnsi="Courier New" w:cs="Courier New"/>
        </w:rPr>
        <w:t xml:space="preserve"> correspondiente</w:t>
      </w:r>
      <w:r w:rsidRPr="41E8EA42">
        <w:rPr>
          <w:rFonts w:ascii="Courier New" w:eastAsia="Courier New" w:hAnsi="Courier New" w:cs="Courier New"/>
        </w:rPr>
        <w:t>”.</w:t>
      </w:r>
    </w:p>
    <w:p w14:paraId="153E74CB" w14:textId="77777777" w:rsidR="00B77E60" w:rsidRDefault="00B77E60" w:rsidP="00B77E60">
      <w:pPr>
        <w:spacing w:line="276" w:lineRule="auto"/>
        <w:jc w:val="both"/>
        <w:rPr>
          <w:rFonts w:ascii="Courier New" w:eastAsia="Courier New" w:hAnsi="Courier New" w:cs="Courier New"/>
          <w:lang w:val="es"/>
        </w:rPr>
      </w:pPr>
    </w:p>
    <w:p w14:paraId="7F908AFA" w14:textId="2AA146AC" w:rsidR="005B5BD4" w:rsidRPr="008642BC" w:rsidRDefault="003F4B59" w:rsidP="004668BF">
      <w:pPr>
        <w:pStyle w:val="Prrafodelista"/>
        <w:numPr>
          <w:ilvl w:val="1"/>
          <w:numId w:val="1"/>
        </w:numPr>
        <w:tabs>
          <w:tab w:val="left" w:pos="4253"/>
        </w:tabs>
        <w:spacing w:line="276" w:lineRule="auto"/>
        <w:ind w:left="0" w:firstLine="3686"/>
        <w:jc w:val="both"/>
        <w:rPr>
          <w:rFonts w:ascii="Courier New" w:eastAsia="Courier New" w:hAnsi="Courier New" w:cs="Courier New"/>
          <w:lang w:val="es"/>
        </w:rPr>
      </w:pPr>
      <w:r w:rsidRPr="65A79E3D">
        <w:rPr>
          <w:rFonts w:ascii="Courier New" w:eastAsia="Courier New" w:hAnsi="Courier New" w:cs="Courier New"/>
        </w:rPr>
        <w:t>Agrégase</w:t>
      </w:r>
      <w:r w:rsidR="00D466F6">
        <w:rPr>
          <w:rFonts w:ascii="Courier New" w:eastAsia="Courier New" w:hAnsi="Courier New" w:cs="Courier New"/>
        </w:rPr>
        <w:t xml:space="preserve"> en su inciso primero</w:t>
      </w:r>
      <w:r w:rsidR="009C697C">
        <w:rPr>
          <w:rFonts w:ascii="Courier New" w:eastAsia="Courier New" w:hAnsi="Courier New" w:cs="Courier New"/>
        </w:rPr>
        <w:t>,</w:t>
      </w:r>
      <w:r w:rsidRPr="65A79E3D">
        <w:rPr>
          <w:rFonts w:ascii="Courier New" w:eastAsia="Courier New" w:hAnsi="Courier New" w:cs="Courier New"/>
        </w:rPr>
        <w:t xml:space="preserve"> un numeral </w:t>
      </w:r>
      <w:r w:rsidR="00B941A8">
        <w:rPr>
          <w:rFonts w:ascii="Courier New" w:eastAsia="Courier New" w:hAnsi="Courier New" w:cs="Courier New"/>
        </w:rPr>
        <w:t>7</w:t>
      </w:r>
      <w:r w:rsidR="00314952">
        <w:rPr>
          <w:rFonts w:ascii="Courier New" w:eastAsia="Courier New" w:hAnsi="Courier New" w:cs="Courier New"/>
        </w:rPr>
        <w:t>)</w:t>
      </w:r>
      <w:r w:rsidR="00D37D52">
        <w:rPr>
          <w:rFonts w:ascii="Courier New" w:eastAsia="Courier New" w:hAnsi="Courier New" w:cs="Courier New"/>
        </w:rPr>
        <w:t xml:space="preserve">, nuevo, del siguiente tenor, </w:t>
      </w:r>
      <w:r w:rsidR="00D466F6">
        <w:rPr>
          <w:rFonts w:ascii="Courier New" w:eastAsia="Courier New" w:hAnsi="Courier New" w:cs="Courier New"/>
        </w:rPr>
        <w:t>readecuándose el orden correlativo de los numerales siguientes:</w:t>
      </w:r>
      <w:r w:rsidR="00320E76">
        <w:rPr>
          <w:rFonts w:ascii="Courier New" w:eastAsia="Courier New" w:hAnsi="Courier New" w:cs="Courier New"/>
        </w:rPr>
        <w:t xml:space="preserve"> </w:t>
      </w:r>
    </w:p>
    <w:p w14:paraId="3767BAC3" w14:textId="0820FF91" w:rsidR="00A338A4" w:rsidRDefault="00A338A4" w:rsidP="008A7056">
      <w:pPr>
        <w:pStyle w:val="Prrafodelista"/>
        <w:spacing w:line="276" w:lineRule="auto"/>
        <w:ind w:left="1080"/>
        <w:jc w:val="both"/>
        <w:rPr>
          <w:rFonts w:ascii="Courier New" w:eastAsia="Courier New" w:hAnsi="Courier New" w:cs="Courier New"/>
          <w:lang w:val="es"/>
        </w:rPr>
      </w:pPr>
    </w:p>
    <w:p w14:paraId="757D18CC" w14:textId="12199696" w:rsidR="003F4B59" w:rsidRDefault="003F4B59" w:rsidP="00E95C42">
      <w:pPr>
        <w:pStyle w:val="Prrafodelista"/>
        <w:spacing w:line="276" w:lineRule="auto"/>
        <w:ind w:left="0" w:firstLine="4253"/>
        <w:jc w:val="both"/>
        <w:rPr>
          <w:rFonts w:ascii="Courier New" w:eastAsia="Courier New" w:hAnsi="Courier New" w:cs="Courier New"/>
        </w:rPr>
      </w:pPr>
      <w:r w:rsidRPr="41E8EA42">
        <w:rPr>
          <w:rFonts w:ascii="Courier New" w:eastAsia="Courier New" w:hAnsi="Courier New" w:cs="Courier New"/>
        </w:rPr>
        <w:t>“</w:t>
      </w:r>
      <w:r w:rsidR="00B941A8">
        <w:rPr>
          <w:rFonts w:ascii="Courier New" w:eastAsia="Courier New" w:hAnsi="Courier New" w:cs="Courier New"/>
        </w:rPr>
        <w:t>7</w:t>
      </w:r>
      <w:r w:rsidRPr="41E8EA42">
        <w:rPr>
          <w:rFonts w:ascii="Courier New" w:eastAsia="Courier New" w:hAnsi="Courier New" w:cs="Courier New"/>
        </w:rPr>
        <w:t>) En el Servicio Electoral: el Director y los consejeros del Consejo Directivo</w:t>
      </w:r>
      <w:r w:rsidRPr="00232882">
        <w:rPr>
          <w:rFonts w:ascii="Courier New" w:eastAsia="Courier New" w:hAnsi="Courier New" w:cs="Courier New"/>
        </w:rPr>
        <w:t>.”</w:t>
      </w:r>
      <w:r w:rsidR="00F9354E">
        <w:rPr>
          <w:rFonts w:ascii="Courier New" w:eastAsia="Courier New" w:hAnsi="Courier New" w:cs="Courier New"/>
        </w:rPr>
        <w:t>.</w:t>
      </w:r>
      <w:r w:rsidRPr="41E8EA42">
        <w:rPr>
          <w:rFonts w:ascii="Courier New" w:eastAsia="Courier New" w:hAnsi="Courier New" w:cs="Courier New"/>
        </w:rPr>
        <w:t xml:space="preserve"> </w:t>
      </w:r>
    </w:p>
    <w:p w14:paraId="6648A92E" w14:textId="77777777" w:rsidR="00CB2067" w:rsidRDefault="00CB2067" w:rsidP="008642BC">
      <w:pPr>
        <w:pStyle w:val="Prrafodelista"/>
        <w:spacing w:line="276" w:lineRule="auto"/>
        <w:ind w:left="1080"/>
        <w:jc w:val="both"/>
        <w:rPr>
          <w:rFonts w:ascii="Courier New" w:eastAsia="Courier New" w:hAnsi="Courier New" w:cs="Courier New"/>
        </w:rPr>
      </w:pPr>
    </w:p>
    <w:p w14:paraId="61DAD037" w14:textId="747D3943" w:rsidR="00B77E60" w:rsidRDefault="003F4B59" w:rsidP="004668BF">
      <w:pPr>
        <w:pStyle w:val="Prrafodelista"/>
        <w:numPr>
          <w:ilvl w:val="1"/>
          <w:numId w:val="1"/>
        </w:numPr>
        <w:tabs>
          <w:tab w:val="left" w:pos="4253"/>
        </w:tabs>
        <w:spacing w:line="276" w:lineRule="auto"/>
        <w:ind w:left="0" w:firstLine="3686"/>
        <w:jc w:val="both"/>
        <w:rPr>
          <w:rFonts w:ascii="Courier New" w:eastAsia="Courier New" w:hAnsi="Courier New" w:cs="Courier New"/>
        </w:rPr>
      </w:pPr>
      <w:r w:rsidRPr="5353F1A2">
        <w:rPr>
          <w:rFonts w:ascii="Courier New" w:eastAsia="Courier New" w:hAnsi="Courier New" w:cs="Courier New"/>
        </w:rPr>
        <w:t>Modifícase el</w:t>
      </w:r>
      <w:r w:rsidR="00D8168C" w:rsidRPr="5353F1A2">
        <w:rPr>
          <w:rFonts w:ascii="Courier New" w:eastAsia="Courier New" w:hAnsi="Courier New" w:cs="Courier New"/>
        </w:rPr>
        <w:t xml:space="preserve"> actual</w:t>
      </w:r>
      <w:r w:rsidRPr="5353F1A2">
        <w:rPr>
          <w:rFonts w:ascii="Courier New" w:eastAsia="Courier New" w:hAnsi="Courier New" w:cs="Courier New"/>
        </w:rPr>
        <w:t xml:space="preserve"> numeral 7</w:t>
      </w:r>
      <w:r w:rsidR="004B7EE5" w:rsidRPr="5353F1A2">
        <w:rPr>
          <w:rFonts w:ascii="Courier New" w:eastAsia="Courier New" w:hAnsi="Courier New" w:cs="Courier New"/>
        </w:rPr>
        <w:t>)</w:t>
      </w:r>
      <w:r w:rsidRPr="5353F1A2">
        <w:rPr>
          <w:rFonts w:ascii="Courier New" w:eastAsia="Courier New" w:hAnsi="Courier New" w:cs="Courier New"/>
        </w:rPr>
        <w:t xml:space="preserve"> de su inciso primero, </w:t>
      </w:r>
      <w:r w:rsidR="00B941A8" w:rsidRPr="5353F1A2">
        <w:rPr>
          <w:rFonts w:ascii="Courier New" w:eastAsia="Courier New" w:hAnsi="Courier New" w:cs="Courier New"/>
        </w:rPr>
        <w:t xml:space="preserve">que ha pasado a ser 8), </w:t>
      </w:r>
      <w:r w:rsidRPr="5353F1A2">
        <w:rPr>
          <w:rFonts w:ascii="Courier New" w:eastAsia="Courier New" w:hAnsi="Courier New" w:cs="Courier New"/>
        </w:rPr>
        <w:t>en el siguiente sentido:</w:t>
      </w:r>
    </w:p>
    <w:p w14:paraId="2D8EADB0" w14:textId="77777777" w:rsidR="00704282" w:rsidRPr="00704282" w:rsidRDefault="00704282" w:rsidP="00704282">
      <w:pPr>
        <w:spacing w:line="276" w:lineRule="auto"/>
        <w:jc w:val="both"/>
        <w:rPr>
          <w:rFonts w:ascii="Courier New" w:eastAsia="Courier New" w:hAnsi="Courier New" w:cs="Courier New"/>
          <w:lang w:val="es"/>
        </w:rPr>
      </w:pPr>
    </w:p>
    <w:p w14:paraId="5E93851B" w14:textId="6AC71253" w:rsidR="00704282" w:rsidRPr="00232882" w:rsidRDefault="00704282" w:rsidP="004668BF">
      <w:pPr>
        <w:pStyle w:val="Prrafodelista"/>
        <w:numPr>
          <w:ilvl w:val="0"/>
          <w:numId w:val="10"/>
        </w:numPr>
        <w:tabs>
          <w:tab w:val="left" w:pos="4253"/>
        </w:tabs>
        <w:spacing w:line="276" w:lineRule="auto"/>
        <w:ind w:left="0" w:firstLine="3686"/>
        <w:jc w:val="both"/>
        <w:rPr>
          <w:rFonts w:ascii="Courier New" w:eastAsia="Courier New" w:hAnsi="Courier New" w:cs="Courier New"/>
        </w:rPr>
      </w:pPr>
      <w:bookmarkStart w:id="2" w:name="_Hlk164857630"/>
      <w:r w:rsidRPr="6FF0A5F3" w:rsidDel="00027A9B">
        <w:rPr>
          <w:rFonts w:ascii="Courier New" w:eastAsia="Courier New" w:hAnsi="Courier New" w:cs="Courier New"/>
        </w:rPr>
        <w:t>Suprím</w:t>
      </w:r>
      <w:r w:rsidR="00D22525" w:rsidRPr="6FF0A5F3" w:rsidDel="00027A9B">
        <w:rPr>
          <w:rFonts w:ascii="Courier New" w:eastAsia="Courier New" w:hAnsi="Courier New" w:cs="Courier New"/>
        </w:rPr>
        <w:t>e</w:t>
      </w:r>
      <w:r w:rsidRPr="6FF0A5F3" w:rsidDel="00027A9B">
        <w:rPr>
          <w:rFonts w:ascii="Courier New" w:eastAsia="Courier New" w:hAnsi="Courier New" w:cs="Courier New"/>
        </w:rPr>
        <w:t>se</w:t>
      </w:r>
      <w:r w:rsidRPr="6FF0A5F3">
        <w:rPr>
          <w:rFonts w:ascii="Courier New" w:eastAsia="Courier New" w:hAnsi="Courier New" w:cs="Courier New"/>
        </w:rPr>
        <w:t xml:space="preserve"> la expresión “del Consejo Directivo del Servicio Electoral,”. </w:t>
      </w:r>
    </w:p>
    <w:bookmarkEnd w:id="2"/>
    <w:p w14:paraId="1D3AADE5" w14:textId="77777777" w:rsidR="008642BC" w:rsidRPr="00704282" w:rsidRDefault="008642BC" w:rsidP="008642BC">
      <w:pPr>
        <w:pStyle w:val="Prrafodelista"/>
        <w:spacing w:line="276" w:lineRule="auto"/>
        <w:ind w:left="1776"/>
        <w:jc w:val="both"/>
        <w:rPr>
          <w:rFonts w:ascii="Courier New" w:eastAsia="Courier New" w:hAnsi="Courier New" w:cs="Courier New"/>
          <w:lang w:val="es"/>
        </w:rPr>
      </w:pPr>
    </w:p>
    <w:p w14:paraId="207569AA" w14:textId="39933429" w:rsidR="00704282" w:rsidRDefault="00704282" w:rsidP="004668BF">
      <w:pPr>
        <w:pStyle w:val="Prrafodelista"/>
        <w:numPr>
          <w:ilvl w:val="0"/>
          <w:numId w:val="10"/>
        </w:numPr>
        <w:tabs>
          <w:tab w:val="left" w:pos="4253"/>
        </w:tabs>
        <w:spacing w:line="276" w:lineRule="auto"/>
        <w:ind w:left="0" w:firstLine="3686"/>
        <w:jc w:val="both"/>
        <w:rPr>
          <w:rFonts w:ascii="Courier New" w:eastAsia="Courier New" w:hAnsi="Courier New" w:cs="Courier New"/>
        </w:rPr>
      </w:pPr>
      <w:r w:rsidRPr="41E8EA42">
        <w:rPr>
          <w:rFonts w:ascii="Courier New" w:eastAsia="Courier New" w:hAnsi="Courier New" w:cs="Courier New"/>
        </w:rPr>
        <w:t>Agrégase, entre las expresiones “Instituto Nacional de Derechos Humanos</w:t>
      </w:r>
      <w:r w:rsidR="00B070D0">
        <w:rPr>
          <w:rFonts w:ascii="Courier New" w:eastAsia="Courier New" w:hAnsi="Courier New" w:cs="Courier New"/>
        </w:rPr>
        <w:t>,</w:t>
      </w:r>
      <w:r w:rsidRPr="41E8EA42">
        <w:rPr>
          <w:rFonts w:ascii="Courier New" w:eastAsia="Courier New" w:hAnsi="Courier New" w:cs="Courier New"/>
        </w:rPr>
        <w:t>” y “los integrantes de los Paneles de Expertos”, la frase “del Consejo de Concesiones de la ley N°</w:t>
      </w:r>
      <w:r w:rsidR="00CF0284">
        <w:rPr>
          <w:rFonts w:ascii="Courier New" w:eastAsia="Courier New" w:hAnsi="Courier New" w:cs="Courier New"/>
        </w:rPr>
        <w:t xml:space="preserve"> </w:t>
      </w:r>
      <w:r w:rsidRPr="41E8EA42">
        <w:rPr>
          <w:rFonts w:ascii="Courier New" w:eastAsia="Courier New" w:hAnsi="Courier New" w:cs="Courier New"/>
        </w:rPr>
        <w:t>21.044 y del Consejo de la Comisión para el Mercado Financiero,”.</w:t>
      </w:r>
    </w:p>
    <w:p w14:paraId="468DC293" w14:textId="77777777" w:rsidR="00704282" w:rsidRDefault="00704282" w:rsidP="00704282">
      <w:pPr>
        <w:pStyle w:val="Prrafodelista"/>
        <w:spacing w:line="276" w:lineRule="auto"/>
        <w:jc w:val="both"/>
        <w:rPr>
          <w:rFonts w:ascii="Courier New" w:eastAsia="Courier New" w:hAnsi="Courier New" w:cs="Courier New"/>
          <w:lang w:val="es"/>
        </w:rPr>
      </w:pPr>
    </w:p>
    <w:p w14:paraId="3CB9BA7D" w14:textId="19A63F79" w:rsidR="008642BC" w:rsidRPr="008642BC" w:rsidRDefault="004D48D0" w:rsidP="004668BF">
      <w:pPr>
        <w:pStyle w:val="Prrafodelista"/>
        <w:numPr>
          <w:ilvl w:val="1"/>
          <w:numId w:val="1"/>
        </w:numPr>
        <w:tabs>
          <w:tab w:val="left" w:pos="4253"/>
        </w:tabs>
        <w:spacing w:line="276" w:lineRule="auto"/>
        <w:ind w:left="0" w:firstLine="3686"/>
        <w:jc w:val="both"/>
        <w:rPr>
          <w:rFonts w:ascii="Courier New" w:eastAsia="Courier New" w:hAnsi="Courier New" w:cs="Courier New"/>
          <w:lang w:val="es"/>
        </w:rPr>
      </w:pPr>
      <w:r w:rsidRPr="65A79E3D">
        <w:rPr>
          <w:rFonts w:ascii="Courier New" w:eastAsia="Courier New" w:hAnsi="Courier New" w:cs="Courier New"/>
        </w:rPr>
        <w:t xml:space="preserve">Reemplázase su inciso segundo, por </w:t>
      </w:r>
      <w:r w:rsidR="00AB1024">
        <w:rPr>
          <w:rFonts w:ascii="Courier New" w:eastAsia="Courier New" w:hAnsi="Courier New" w:cs="Courier New"/>
        </w:rPr>
        <w:t>el</w:t>
      </w:r>
      <w:r w:rsidRPr="65A79E3D">
        <w:rPr>
          <w:rFonts w:ascii="Courier New" w:eastAsia="Courier New" w:hAnsi="Courier New" w:cs="Courier New"/>
        </w:rPr>
        <w:t xml:space="preserve"> siguiente: </w:t>
      </w:r>
    </w:p>
    <w:p w14:paraId="0F286861" w14:textId="1AE0DC46" w:rsidR="00A338A4" w:rsidRDefault="00A338A4" w:rsidP="008642BC">
      <w:pPr>
        <w:pStyle w:val="Prrafodelista"/>
        <w:spacing w:line="276" w:lineRule="auto"/>
        <w:ind w:left="1080"/>
        <w:jc w:val="both"/>
        <w:rPr>
          <w:rFonts w:ascii="Courier New" w:eastAsia="Courier New" w:hAnsi="Courier New" w:cs="Courier New"/>
          <w:lang w:val="es"/>
        </w:rPr>
      </w:pPr>
    </w:p>
    <w:p w14:paraId="3272E996" w14:textId="3B3D1BF0" w:rsidR="00704282" w:rsidRPr="008642BC" w:rsidRDefault="004D48D0" w:rsidP="00E95C42">
      <w:pPr>
        <w:pStyle w:val="Prrafodelista"/>
        <w:spacing w:line="276" w:lineRule="auto"/>
        <w:ind w:left="0" w:firstLine="4253"/>
        <w:jc w:val="both"/>
        <w:rPr>
          <w:rFonts w:ascii="Courier New" w:eastAsia="Courier New" w:hAnsi="Courier New" w:cs="Courier New"/>
          <w:lang w:val="es"/>
        </w:rPr>
      </w:pPr>
      <w:r w:rsidRPr="41E8EA42">
        <w:rPr>
          <w:rFonts w:ascii="Courier New" w:eastAsia="Courier New" w:hAnsi="Courier New" w:cs="Courier New"/>
        </w:rPr>
        <w:t xml:space="preserve">“También estarán sujetos a las obligaciones que esta ley indica, cualquiera sea su forma de contratación, los jefes de gabinete de las personas individualizadas en </w:t>
      </w:r>
      <w:r w:rsidR="00984230">
        <w:rPr>
          <w:rFonts w:ascii="Courier New" w:eastAsia="Courier New" w:hAnsi="Courier New" w:cs="Courier New"/>
        </w:rPr>
        <w:t>el presente</w:t>
      </w:r>
      <w:r w:rsidR="00984230" w:rsidRPr="41E8EA42">
        <w:rPr>
          <w:rFonts w:ascii="Courier New" w:eastAsia="Courier New" w:hAnsi="Courier New" w:cs="Courier New"/>
        </w:rPr>
        <w:t xml:space="preserve"> </w:t>
      </w:r>
      <w:r w:rsidRPr="41E8EA42">
        <w:rPr>
          <w:rFonts w:ascii="Courier New" w:eastAsia="Courier New" w:hAnsi="Courier New" w:cs="Courier New"/>
        </w:rPr>
        <w:t>artículo, si los tuvieren; así como las personas que, en razón de su función o cargo, tengan atribuciones decisorias relevantes o influyan decisivamente en quienes tengan dichas atribuciones, y reciban por ello regularmente una remuneración. Anualmente, la autoridad competente individualizará a las personas que se encuentren en esta calidad, mediante una resolución que deberá publicarse de forma permanente en los sitios electrónicos indicados en el artículo 9º.”.</w:t>
      </w:r>
    </w:p>
    <w:p w14:paraId="7985662F" w14:textId="77777777" w:rsidR="004D48D0" w:rsidRDefault="004D48D0" w:rsidP="004D48D0">
      <w:pPr>
        <w:spacing w:line="276" w:lineRule="auto"/>
        <w:jc w:val="both"/>
        <w:rPr>
          <w:rFonts w:ascii="Courier New" w:eastAsia="Courier New" w:hAnsi="Courier New" w:cs="Courier New"/>
          <w:lang w:val="es"/>
        </w:rPr>
      </w:pPr>
    </w:p>
    <w:p w14:paraId="3CC065BF" w14:textId="77777777" w:rsidR="00A338A4" w:rsidRPr="00A338A4" w:rsidRDefault="004630A0" w:rsidP="00E95C42">
      <w:pPr>
        <w:pStyle w:val="Subttulo"/>
        <w:tabs>
          <w:tab w:val="left" w:pos="3686"/>
        </w:tabs>
        <w:spacing w:line="276" w:lineRule="auto"/>
        <w:ind w:left="0" w:firstLine="3119"/>
      </w:pPr>
      <w:r w:rsidRPr="4A13E7C1">
        <w:rPr>
          <w:lang w:val="es-ES"/>
        </w:rPr>
        <w:t xml:space="preserve">Agrégase </w:t>
      </w:r>
      <w:r w:rsidR="006C5986" w:rsidRPr="4A13E7C1">
        <w:rPr>
          <w:lang w:val="es-ES"/>
        </w:rPr>
        <w:t xml:space="preserve">un nuevo </w:t>
      </w:r>
      <w:r w:rsidR="006C5986" w:rsidRPr="00E95C42">
        <w:t>artículo</w:t>
      </w:r>
      <w:r w:rsidR="006C5986" w:rsidRPr="4A13E7C1">
        <w:rPr>
          <w:lang w:val="es-ES"/>
        </w:rPr>
        <w:t xml:space="preserve"> 4° bis, del siguiente tenor:</w:t>
      </w:r>
      <w:r w:rsidR="002863DE" w:rsidRPr="4A13E7C1">
        <w:rPr>
          <w:lang w:val="es-ES"/>
        </w:rPr>
        <w:t xml:space="preserve"> </w:t>
      </w:r>
    </w:p>
    <w:p w14:paraId="15F9B4A8" w14:textId="77777777" w:rsidR="008642BC" w:rsidRDefault="008642BC" w:rsidP="00232882">
      <w:pPr>
        <w:pStyle w:val="Subttulo"/>
        <w:numPr>
          <w:ilvl w:val="0"/>
          <w:numId w:val="0"/>
        </w:numPr>
        <w:spacing w:line="276" w:lineRule="auto"/>
        <w:ind w:left="360"/>
      </w:pPr>
    </w:p>
    <w:p w14:paraId="60D1759A" w14:textId="3265ABB7" w:rsidR="002863DE" w:rsidRDefault="002863DE" w:rsidP="00E95C42">
      <w:pPr>
        <w:pStyle w:val="Subttulo"/>
        <w:numPr>
          <w:ilvl w:val="0"/>
          <w:numId w:val="0"/>
        </w:numPr>
        <w:spacing w:line="276" w:lineRule="auto"/>
        <w:ind w:firstLine="3686"/>
      </w:pPr>
      <w:r w:rsidRPr="4A13E7C1">
        <w:rPr>
          <w:lang w:val="es-ES"/>
        </w:rPr>
        <w:t xml:space="preserve">“Artículo 4° bis.- Son también sujetos pasivos de esta ley los gobernadores regionales, consejeros regionales, alcaldes, concejales, diputados y senadores </w:t>
      </w:r>
      <w:r w:rsidR="000133C5">
        <w:rPr>
          <w:lang w:val="es-ES"/>
        </w:rPr>
        <w:t xml:space="preserve">en el período que </w:t>
      </w:r>
      <w:r w:rsidR="00ED3167">
        <w:rPr>
          <w:lang w:val="es-ES"/>
        </w:rPr>
        <w:t>media entre su proclamación como electos</w:t>
      </w:r>
      <w:r w:rsidRPr="4A13E7C1">
        <w:rPr>
          <w:lang w:val="es-ES"/>
        </w:rPr>
        <w:t xml:space="preserve"> por resolución del Tribunal Calificador de Elecciones</w:t>
      </w:r>
      <w:r w:rsidR="00ED3167">
        <w:rPr>
          <w:lang w:val="es-ES"/>
        </w:rPr>
        <w:t xml:space="preserve"> y hasta </w:t>
      </w:r>
      <w:r w:rsidR="00FE2E3D">
        <w:rPr>
          <w:lang w:val="es-ES"/>
        </w:rPr>
        <w:t>su asunción en el respectivo cargo, sin perjuicio de lo señalado en</w:t>
      </w:r>
      <w:r w:rsidR="00172141">
        <w:rPr>
          <w:lang w:val="es-ES"/>
        </w:rPr>
        <w:t xml:space="preserve"> los artículos 3° y 4° anteriores.</w:t>
      </w:r>
    </w:p>
    <w:p w14:paraId="08B4DA18" w14:textId="77777777" w:rsidR="008642BC" w:rsidRDefault="008642BC" w:rsidP="00E95C42">
      <w:pPr>
        <w:pStyle w:val="Subttulo"/>
        <w:numPr>
          <w:ilvl w:val="0"/>
          <w:numId w:val="0"/>
        </w:numPr>
        <w:spacing w:line="276" w:lineRule="auto"/>
        <w:ind w:firstLine="3686"/>
      </w:pPr>
    </w:p>
    <w:p w14:paraId="2DDE8CFE" w14:textId="01796A0B" w:rsidR="004D48D0" w:rsidRDefault="002863DE" w:rsidP="00E95C42">
      <w:pPr>
        <w:pStyle w:val="Subttulo"/>
        <w:numPr>
          <w:ilvl w:val="0"/>
          <w:numId w:val="0"/>
        </w:numPr>
        <w:spacing w:line="276" w:lineRule="auto"/>
        <w:ind w:firstLine="3686"/>
      </w:pPr>
      <w:r w:rsidRPr="008642BC">
        <w:t xml:space="preserve">Una vez que asuman sus cargos, dichas autoridades tendrán </w:t>
      </w:r>
      <w:r w:rsidR="001C2E45">
        <w:t>treinta</w:t>
      </w:r>
      <w:r w:rsidRPr="008642BC">
        <w:t xml:space="preserve"> días para publicar los registros a los que se refiere el Título II de la presente </w:t>
      </w:r>
      <w:r w:rsidR="00DD24F7">
        <w:t>l</w:t>
      </w:r>
      <w:r w:rsidRPr="00232882">
        <w:t>ey</w:t>
      </w:r>
      <w:r w:rsidRPr="008642BC">
        <w:t xml:space="preserve"> por los hechos ocurridos mientras </w:t>
      </w:r>
      <w:r w:rsidR="00B3797D">
        <w:t>tuvieren</w:t>
      </w:r>
      <w:r w:rsidR="002C298C" w:rsidRPr="008642BC">
        <w:t xml:space="preserve"> </w:t>
      </w:r>
      <w:r w:rsidRPr="008642BC">
        <w:t>la calidad de electos.”.</w:t>
      </w:r>
    </w:p>
    <w:p w14:paraId="17641456" w14:textId="77777777" w:rsidR="00ED286D" w:rsidRDefault="00ED286D" w:rsidP="002863DE">
      <w:pPr>
        <w:pStyle w:val="Prrafodelista"/>
        <w:spacing w:line="276" w:lineRule="auto"/>
        <w:jc w:val="both"/>
        <w:rPr>
          <w:rFonts w:ascii="Courier New" w:eastAsia="Courier New" w:hAnsi="Courier New" w:cs="Courier New"/>
          <w:lang w:val="es"/>
        </w:rPr>
      </w:pPr>
    </w:p>
    <w:p w14:paraId="53A2E3C6" w14:textId="14162A01" w:rsidR="00ED286D" w:rsidRDefault="001707ED" w:rsidP="00E95C42">
      <w:pPr>
        <w:pStyle w:val="Subttulo"/>
        <w:tabs>
          <w:tab w:val="left" w:pos="3686"/>
        </w:tabs>
        <w:spacing w:line="276" w:lineRule="auto"/>
        <w:ind w:left="0" w:firstLine="3119"/>
      </w:pPr>
      <w:r w:rsidRPr="41E8EA42">
        <w:t>Modifícase el artículo 5° en el siguiente sentido:</w:t>
      </w:r>
    </w:p>
    <w:p w14:paraId="7CEDF21E" w14:textId="17F7F511" w:rsidR="00CB2EF2" w:rsidRDefault="00CB2EF2" w:rsidP="00CB2EF2">
      <w:pPr>
        <w:spacing w:line="276" w:lineRule="auto"/>
        <w:jc w:val="both"/>
        <w:rPr>
          <w:rFonts w:ascii="Courier New" w:eastAsia="Courier New" w:hAnsi="Courier New" w:cs="Courier New"/>
          <w:lang w:val="es"/>
        </w:rPr>
      </w:pPr>
    </w:p>
    <w:p w14:paraId="05166A17" w14:textId="014A3F0D" w:rsidR="00BC2709" w:rsidRPr="009D62D9" w:rsidRDefault="0021113F" w:rsidP="004668BF">
      <w:pPr>
        <w:pStyle w:val="Prrafodelista"/>
        <w:numPr>
          <w:ilvl w:val="1"/>
          <w:numId w:val="1"/>
        </w:numPr>
        <w:tabs>
          <w:tab w:val="left" w:pos="4253"/>
        </w:tabs>
        <w:spacing w:line="276" w:lineRule="auto"/>
        <w:ind w:left="0" w:firstLine="3686"/>
        <w:jc w:val="both"/>
        <w:rPr>
          <w:rFonts w:ascii="Courier New" w:eastAsia="Courier New" w:hAnsi="Courier New" w:cs="Courier New"/>
        </w:rPr>
      </w:pPr>
      <w:r w:rsidRPr="5353F1A2">
        <w:rPr>
          <w:rFonts w:ascii="Courier New" w:eastAsia="Courier New" w:hAnsi="Courier New" w:cs="Courier New"/>
          <w:lang w:val="es"/>
        </w:rPr>
        <w:t>Reemplázase e</w:t>
      </w:r>
      <w:r w:rsidR="00ED7E07" w:rsidRPr="5353F1A2">
        <w:rPr>
          <w:rFonts w:ascii="Courier New" w:eastAsia="Courier New" w:hAnsi="Courier New" w:cs="Courier New"/>
          <w:lang w:val="es"/>
        </w:rPr>
        <w:t>n el numeral 1</w:t>
      </w:r>
      <w:r w:rsidR="007D1461" w:rsidRPr="5353F1A2">
        <w:rPr>
          <w:rFonts w:ascii="Courier New" w:eastAsia="Courier New" w:hAnsi="Courier New" w:cs="Courier New"/>
          <w:lang w:val="es"/>
        </w:rPr>
        <w:t>)</w:t>
      </w:r>
      <w:r w:rsidR="00ED7E07" w:rsidRPr="5353F1A2">
        <w:rPr>
          <w:rFonts w:ascii="Courier New" w:eastAsia="Courier New" w:hAnsi="Courier New" w:cs="Courier New"/>
          <w:lang w:val="es"/>
        </w:rPr>
        <w:t xml:space="preserve"> del inciso primero</w:t>
      </w:r>
      <w:r w:rsidRPr="5353F1A2">
        <w:rPr>
          <w:rFonts w:ascii="Courier New" w:eastAsia="Courier New" w:hAnsi="Courier New" w:cs="Courier New"/>
          <w:lang w:val="es"/>
        </w:rPr>
        <w:t xml:space="preserve"> </w:t>
      </w:r>
      <w:r w:rsidR="00CB745E" w:rsidRPr="5353F1A2">
        <w:rPr>
          <w:rFonts w:ascii="Courier New" w:eastAsia="Courier New" w:hAnsi="Courier New" w:cs="Courier New"/>
        </w:rPr>
        <w:t>la expresión</w:t>
      </w:r>
      <w:r w:rsidR="00BC2709" w:rsidRPr="5353F1A2">
        <w:rPr>
          <w:rFonts w:ascii="Courier New" w:eastAsia="Courier New" w:hAnsi="Courier New" w:cs="Courier New"/>
        </w:rPr>
        <w:t xml:space="preserve"> “3° y 4°” </w:t>
      </w:r>
      <w:r w:rsidR="00433D46" w:rsidRPr="5353F1A2">
        <w:rPr>
          <w:rFonts w:ascii="Courier New" w:eastAsia="Courier New" w:hAnsi="Courier New" w:cs="Courier New"/>
        </w:rPr>
        <w:t>por la expresión “3°, 4° y 4° bis</w:t>
      </w:r>
      <w:r w:rsidR="00CD3BCC" w:rsidRPr="5353F1A2">
        <w:rPr>
          <w:rFonts w:ascii="Courier New" w:eastAsia="Courier New" w:hAnsi="Courier New" w:cs="Courier New"/>
        </w:rPr>
        <w:t>”.</w:t>
      </w:r>
    </w:p>
    <w:p w14:paraId="49D65EA5" w14:textId="7BBEC96E" w:rsidR="00ED7E07" w:rsidRDefault="00ED7E07" w:rsidP="00E95C42">
      <w:pPr>
        <w:pStyle w:val="Prrafodelista"/>
        <w:tabs>
          <w:tab w:val="left" w:pos="4253"/>
        </w:tabs>
        <w:spacing w:line="276" w:lineRule="auto"/>
        <w:ind w:left="0" w:firstLine="3686"/>
        <w:jc w:val="both"/>
        <w:rPr>
          <w:rFonts w:ascii="Courier New" w:eastAsia="Courier New" w:hAnsi="Courier New" w:cs="Courier New"/>
        </w:rPr>
      </w:pPr>
    </w:p>
    <w:p w14:paraId="266B4A5B" w14:textId="77777777" w:rsidR="00381B06" w:rsidRDefault="00007019" w:rsidP="004668BF">
      <w:pPr>
        <w:pStyle w:val="Prrafodelista"/>
        <w:numPr>
          <w:ilvl w:val="1"/>
          <w:numId w:val="1"/>
        </w:numPr>
        <w:tabs>
          <w:tab w:val="left" w:pos="4253"/>
        </w:tabs>
        <w:spacing w:line="276" w:lineRule="auto"/>
        <w:ind w:left="0" w:firstLine="3686"/>
        <w:jc w:val="both"/>
        <w:rPr>
          <w:rFonts w:ascii="Courier New" w:eastAsia="Courier New" w:hAnsi="Courier New" w:cs="Courier New"/>
        </w:rPr>
      </w:pPr>
      <w:r>
        <w:rPr>
          <w:rFonts w:ascii="Courier New" w:eastAsia="Courier New" w:hAnsi="Courier New" w:cs="Courier New"/>
        </w:rPr>
        <w:t xml:space="preserve">Agrégase </w:t>
      </w:r>
      <w:r w:rsidRPr="00007019">
        <w:rPr>
          <w:rFonts w:ascii="Courier New" w:eastAsia="Courier New" w:hAnsi="Courier New" w:cs="Courier New"/>
        </w:rPr>
        <w:t xml:space="preserve">un nuevo numeral 5) a su inciso primero, del siguiente tenor: </w:t>
      </w:r>
    </w:p>
    <w:p w14:paraId="4A4391D2" w14:textId="77777777" w:rsidR="00996840" w:rsidRDefault="00996840" w:rsidP="008A7056">
      <w:pPr>
        <w:pStyle w:val="Prrafodelista"/>
        <w:spacing w:line="276" w:lineRule="auto"/>
        <w:ind w:left="1080"/>
        <w:jc w:val="both"/>
        <w:rPr>
          <w:rFonts w:ascii="Courier New" w:eastAsia="Courier New" w:hAnsi="Courier New" w:cs="Courier New"/>
        </w:rPr>
      </w:pPr>
    </w:p>
    <w:p w14:paraId="30BB6664" w14:textId="2EA7A299" w:rsidR="001560A6" w:rsidRDefault="00007019" w:rsidP="00E95C42">
      <w:pPr>
        <w:pStyle w:val="Prrafodelista"/>
        <w:spacing w:line="276" w:lineRule="auto"/>
        <w:ind w:left="0" w:firstLine="4253"/>
        <w:jc w:val="both"/>
        <w:rPr>
          <w:rFonts w:ascii="Courier New" w:eastAsia="Courier New" w:hAnsi="Courier New" w:cs="Courier New"/>
        </w:rPr>
      </w:pPr>
      <w:r w:rsidRPr="5353F1A2">
        <w:rPr>
          <w:rFonts w:ascii="Courier New" w:eastAsia="Courier New" w:hAnsi="Courier New" w:cs="Courier New"/>
        </w:rPr>
        <w:t>“5) La designación o aprobación de nombramientos de personas para cargos públicos en los que intervenga el Senado o la Cámara de Diputados.”</w:t>
      </w:r>
      <w:r w:rsidR="006B79FB" w:rsidRPr="5353F1A2">
        <w:rPr>
          <w:rFonts w:ascii="Courier New" w:eastAsia="Courier New" w:hAnsi="Courier New" w:cs="Courier New"/>
        </w:rPr>
        <w:t>.</w:t>
      </w:r>
    </w:p>
    <w:p w14:paraId="2C9D1A58" w14:textId="77777777" w:rsidR="00D41E3B" w:rsidRDefault="00D41E3B" w:rsidP="00D41E3B">
      <w:pPr>
        <w:spacing w:line="276" w:lineRule="auto"/>
        <w:jc w:val="both"/>
        <w:rPr>
          <w:rFonts w:ascii="Courier New" w:eastAsia="Courier New" w:hAnsi="Courier New" w:cs="Courier New"/>
        </w:rPr>
      </w:pPr>
    </w:p>
    <w:p w14:paraId="0A14ECD2" w14:textId="77777777" w:rsidR="00A338A4" w:rsidRDefault="001B04FA" w:rsidP="00E95C42">
      <w:pPr>
        <w:pStyle w:val="Subttulo"/>
        <w:tabs>
          <w:tab w:val="left" w:pos="3686"/>
        </w:tabs>
        <w:spacing w:line="276" w:lineRule="auto"/>
        <w:ind w:left="0" w:firstLine="3119"/>
      </w:pPr>
      <w:r>
        <w:t xml:space="preserve">Agrégase </w:t>
      </w:r>
      <w:r w:rsidRPr="001B04FA">
        <w:t xml:space="preserve">un nuevo artículo 5° bis, del siguiente tenor: </w:t>
      </w:r>
    </w:p>
    <w:p w14:paraId="29C4D725" w14:textId="77777777" w:rsidR="008642BC" w:rsidRDefault="008642BC" w:rsidP="008642BC">
      <w:pPr>
        <w:spacing w:line="276" w:lineRule="auto"/>
        <w:jc w:val="both"/>
        <w:rPr>
          <w:rFonts w:ascii="Courier New" w:eastAsia="Courier New" w:hAnsi="Courier New" w:cs="Courier New"/>
        </w:rPr>
      </w:pPr>
    </w:p>
    <w:p w14:paraId="4AF883A9" w14:textId="18618CF3" w:rsidR="00D41E3B" w:rsidRPr="008A7056" w:rsidRDefault="001B04FA" w:rsidP="00E95C42">
      <w:pPr>
        <w:pStyle w:val="Prrafodelista"/>
        <w:spacing w:line="276" w:lineRule="auto"/>
        <w:ind w:left="0" w:firstLine="3686"/>
        <w:jc w:val="both"/>
        <w:rPr>
          <w:rFonts w:ascii="Courier New" w:eastAsia="Courier New" w:hAnsi="Courier New" w:cs="Courier New"/>
          <w:lang w:val="es-ES_tradnl"/>
        </w:rPr>
      </w:pPr>
      <w:r w:rsidRPr="0040642A">
        <w:rPr>
          <w:rFonts w:ascii="Courier New" w:eastAsia="Courier New" w:hAnsi="Courier New" w:cs="Courier New"/>
        </w:rPr>
        <w:t xml:space="preserve">“Artículo </w:t>
      </w:r>
      <w:r w:rsidR="0040642A" w:rsidRPr="0040642A">
        <w:rPr>
          <w:rFonts w:ascii="Courier New" w:eastAsia="Courier New" w:hAnsi="Courier New" w:cs="Courier New"/>
        </w:rPr>
        <w:t>5</w:t>
      </w:r>
      <w:r w:rsidRPr="0040642A">
        <w:rPr>
          <w:rFonts w:ascii="Courier New" w:eastAsia="Courier New" w:hAnsi="Courier New" w:cs="Courier New"/>
        </w:rPr>
        <w:t xml:space="preserve">° bis.- Las gestiones o actividades de lobby destinadas a obtener las decisiones a las que se refiere el numeral 5) del artículo anterior deben ser siempre </w:t>
      </w:r>
      <w:r w:rsidR="00BA5D00">
        <w:rPr>
          <w:rFonts w:ascii="Courier New" w:eastAsia="Courier New" w:hAnsi="Courier New" w:cs="Courier New"/>
        </w:rPr>
        <w:t>registradas</w:t>
      </w:r>
      <w:r w:rsidR="00BA5D00" w:rsidRPr="0040642A">
        <w:rPr>
          <w:rFonts w:ascii="Courier New" w:eastAsia="Courier New" w:hAnsi="Courier New" w:cs="Courier New"/>
        </w:rPr>
        <w:t xml:space="preserve"> </w:t>
      </w:r>
      <w:r w:rsidR="005B5BD4">
        <w:rPr>
          <w:rFonts w:ascii="Courier New" w:eastAsia="Courier New" w:hAnsi="Courier New" w:cs="Courier New"/>
        </w:rPr>
        <w:t xml:space="preserve">conforme a </w:t>
      </w:r>
      <w:r w:rsidR="00BA5D00">
        <w:rPr>
          <w:rFonts w:ascii="Courier New" w:eastAsia="Courier New" w:hAnsi="Courier New" w:cs="Courier New"/>
        </w:rPr>
        <w:t>la present</w:t>
      </w:r>
      <w:r w:rsidR="005B5BD4">
        <w:rPr>
          <w:rFonts w:ascii="Courier New" w:eastAsia="Courier New" w:hAnsi="Courier New" w:cs="Courier New"/>
        </w:rPr>
        <w:t>e</w:t>
      </w:r>
      <w:r w:rsidR="00BA5D00">
        <w:rPr>
          <w:rFonts w:ascii="Courier New" w:eastAsia="Courier New" w:hAnsi="Courier New" w:cs="Courier New"/>
        </w:rPr>
        <w:t xml:space="preserve"> ley </w:t>
      </w:r>
      <w:r w:rsidRPr="0040642A">
        <w:rPr>
          <w:rFonts w:ascii="Courier New" w:eastAsia="Courier New" w:hAnsi="Courier New" w:cs="Courier New"/>
        </w:rPr>
        <w:t xml:space="preserve">y en </w:t>
      </w:r>
      <w:r w:rsidR="00BA5D00">
        <w:rPr>
          <w:rFonts w:ascii="Courier New" w:eastAsia="Courier New" w:hAnsi="Courier New" w:cs="Courier New"/>
        </w:rPr>
        <w:t>conformidad con el</w:t>
      </w:r>
      <w:r w:rsidRPr="0040642A">
        <w:rPr>
          <w:rFonts w:ascii="Courier New" w:eastAsia="Courier New" w:hAnsi="Courier New" w:cs="Courier New"/>
        </w:rPr>
        <w:t xml:space="preserve"> procedimiento establecido por el Senado o la Cámara </w:t>
      </w:r>
      <w:r w:rsidR="007F6C62">
        <w:rPr>
          <w:rFonts w:ascii="Courier New" w:eastAsia="Courier New" w:hAnsi="Courier New" w:cs="Courier New"/>
        </w:rPr>
        <w:t xml:space="preserve">de </w:t>
      </w:r>
      <w:r w:rsidRPr="0040642A">
        <w:rPr>
          <w:rFonts w:ascii="Courier New" w:eastAsia="Courier New" w:hAnsi="Courier New" w:cs="Courier New"/>
        </w:rPr>
        <w:t>Diputados para tal efecto.</w:t>
      </w:r>
      <w:r w:rsidR="002A434F">
        <w:rPr>
          <w:rFonts w:ascii="Courier New" w:eastAsia="Courier New" w:hAnsi="Courier New" w:cs="Courier New"/>
        </w:rPr>
        <w:t xml:space="preserve"> Tal deber de registro se aplica desde el momento en que sea recibida </w:t>
      </w:r>
      <w:r w:rsidRPr="0040642A">
        <w:rPr>
          <w:rFonts w:ascii="Courier New" w:eastAsia="Courier New" w:hAnsi="Courier New" w:cs="Courier New"/>
        </w:rPr>
        <w:t xml:space="preserve">la proposición de nombramiento por </w:t>
      </w:r>
      <w:r w:rsidRPr="0040642A" w:rsidDel="00361B4B">
        <w:rPr>
          <w:rFonts w:ascii="Courier New" w:eastAsia="Courier New" w:hAnsi="Courier New" w:cs="Courier New"/>
        </w:rPr>
        <w:t>la Cámara</w:t>
      </w:r>
      <w:r w:rsidRPr="0040642A">
        <w:rPr>
          <w:rFonts w:ascii="Courier New" w:eastAsia="Courier New" w:hAnsi="Courier New" w:cs="Courier New"/>
        </w:rPr>
        <w:t xml:space="preserve"> de Diputados o el Senado,</w:t>
      </w:r>
      <w:r w:rsidR="002A434F">
        <w:rPr>
          <w:rFonts w:ascii="Courier New" w:eastAsia="Courier New" w:hAnsi="Courier New" w:cs="Courier New"/>
        </w:rPr>
        <w:t xml:space="preserve"> y respecto de</w:t>
      </w:r>
      <w:r w:rsidRPr="0040642A">
        <w:rPr>
          <w:rFonts w:ascii="Courier New" w:eastAsia="Courier New" w:hAnsi="Courier New" w:cs="Courier New"/>
        </w:rPr>
        <w:t xml:space="preserve"> toda forma de comunicación realizada presencialmente</w:t>
      </w:r>
      <w:r w:rsidR="00E03899">
        <w:rPr>
          <w:rFonts w:ascii="Courier New" w:eastAsia="Courier New" w:hAnsi="Courier New" w:cs="Courier New"/>
        </w:rPr>
        <w:t xml:space="preserve">, </w:t>
      </w:r>
      <w:r w:rsidRPr="0040642A">
        <w:rPr>
          <w:rFonts w:ascii="Courier New" w:eastAsia="Courier New" w:hAnsi="Courier New" w:cs="Courier New"/>
        </w:rPr>
        <w:t xml:space="preserve">vía telefónica o electrónica </w:t>
      </w:r>
      <w:r w:rsidR="00E03899">
        <w:rPr>
          <w:rFonts w:ascii="Courier New" w:eastAsia="Courier New" w:hAnsi="Courier New" w:cs="Courier New"/>
        </w:rPr>
        <w:t>por</w:t>
      </w:r>
      <w:r w:rsidR="00E03899" w:rsidRPr="0040642A">
        <w:rPr>
          <w:rFonts w:ascii="Courier New" w:eastAsia="Courier New" w:hAnsi="Courier New" w:cs="Courier New"/>
        </w:rPr>
        <w:t xml:space="preserve"> </w:t>
      </w:r>
      <w:r w:rsidR="00321874">
        <w:rPr>
          <w:rFonts w:ascii="Courier New" w:eastAsia="Courier New" w:hAnsi="Courier New" w:cs="Courier New"/>
        </w:rPr>
        <w:t>la</w:t>
      </w:r>
      <w:r w:rsidRPr="0040642A">
        <w:rPr>
          <w:rFonts w:ascii="Courier New" w:eastAsia="Courier New" w:hAnsi="Courier New" w:cs="Courier New"/>
        </w:rPr>
        <w:t xml:space="preserve"> </w:t>
      </w:r>
      <w:r w:rsidR="00321874">
        <w:rPr>
          <w:rFonts w:ascii="Courier New" w:eastAsia="Courier New" w:hAnsi="Courier New" w:cs="Courier New"/>
        </w:rPr>
        <w:t xml:space="preserve">persona </w:t>
      </w:r>
      <w:r w:rsidRPr="0040642A">
        <w:rPr>
          <w:rFonts w:ascii="Courier New" w:eastAsia="Courier New" w:hAnsi="Courier New" w:cs="Courier New"/>
        </w:rPr>
        <w:t>candidat</w:t>
      </w:r>
      <w:r w:rsidR="00321874">
        <w:rPr>
          <w:rFonts w:ascii="Courier New" w:eastAsia="Courier New" w:hAnsi="Courier New" w:cs="Courier New"/>
        </w:rPr>
        <w:t>a</w:t>
      </w:r>
      <w:r w:rsidRPr="0040642A">
        <w:rPr>
          <w:rFonts w:ascii="Courier New" w:eastAsia="Courier New" w:hAnsi="Courier New" w:cs="Courier New"/>
        </w:rPr>
        <w:t xml:space="preserve"> ante los sujetos pasivos que </w:t>
      </w:r>
      <w:r w:rsidR="002E466D">
        <w:rPr>
          <w:rFonts w:ascii="Courier New" w:eastAsia="Courier New" w:hAnsi="Courier New" w:cs="Courier New"/>
        </w:rPr>
        <w:t>deban concurrir a aprobar</w:t>
      </w:r>
      <w:r w:rsidR="002E466D" w:rsidRPr="0040642A">
        <w:rPr>
          <w:rFonts w:ascii="Courier New" w:eastAsia="Courier New" w:hAnsi="Courier New" w:cs="Courier New"/>
        </w:rPr>
        <w:t xml:space="preserve"> </w:t>
      </w:r>
      <w:r w:rsidRPr="0040642A">
        <w:rPr>
          <w:rFonts w:ascii="Courier New" w:eastAsia="Courier New" w:hAnsi="Courier New" w:cs="Courier New"/>
        </w:rPr>
        <w:t>l</w:t>
      </w:r>
      <w:r w:rsidR="00AD7AC9">
        <w:rPr>
          <w:rFonts w:ascii="Courier New" w:eastAsia="Courier New" w:hAnsi="Courier New" w:cs="Courier New"/>
        </w:rPr>
        <w:t>a</w:t>
      </w:r>
      <w:r w:rsidRPr="0040642A">
        <w:rPr>
          <w:rFonts w:ascii="Courier New" w:eastAsia="Courier New" w:hAnsi="Courier New" w:cs="Courier New"/>
        </w:rPr>
        <w:t xml:space="preserve"> propuesta de nombramiento</w:t>
      </w:r>
      <w:r w:rsidR="002A434F">
        <w:rPr>
          <w:rFonts w:ascii="Courier New" w:eastAsia="Courier New" w:hAnsi="Courier New" w:cs="Courier New"/>
        </w:rPr>
        <w:t>.</w:t>
      </w:r>
      <w:r w:rsidRPr="0040642A">
        <w:rPr>
          <w:rFonts w:ascii="Courier New" w:eastAsia="Courier New" w:hAnsi="Courier New" w:cs="Courier New"/>
        </w:rPr>
        <w:t>”.</w:t>
      </w:r>
      <w:r w:rsidRPr="001B04FA">
        <w:rPr>
          <w:rFonts w:ascii="Courier New" w:eastAsia="Courier New" w:hAnsi="Courier New" w:cs="Courier New"/>
        </w:rPr>
        <w:t xml:space="preserve">  </w:t>
      </w:r>
    </w:p>
    <w:p w14:paraId="22221146" w14:textId="77777777" w:rsidR="004B17F0" w:rsidRDefault="004B17F0" w:rsidP="001B04FA">
      <w:pPr>
        <w:pStyle w:val="Prrafodelista"/>
        <w:spacing w:line="276" w:lineRule="auto"/>
        <w:jc w:val="both"/>
        <w:rPr>
          <w:rFonts w:ascii="Courier New" w:eastAsia="Courier New" w:hAnsi="Courier New" w:cs="Courier New"/>
        </w:rPr>
      </w:pPr>
    </w:p>
    <w:p w14:paraId="1BC61747" w14:textId="1A4C263F" w:rsidR="004B17F0" w:rsidRPr="00D41E3B" w:rsidRDefault="004B17F0" w:rsidP="00E95C42">
      <w:pPr>
        <w:pStyle w:val="Subttulo"/>
        <w:tabs>
          <w:tab w:val="left" w:pos="3686"/>
        </w:tabs>
        <w:spacing w:line="276" w:lineRule="auto"/>
        <w:ind w:left="0" w:firstLine="3119"/>
      </w:pPr>
      <w:r w:rsidRPr="004B17F0">
        <w:t>Modifícase el artículo 6° en el siguiente sentido:</w:t>
      </w:r>
    </w:p>
    <w:p w14:paraId="6311640B" w14:textId="77777777" w:rsidR="00CB2EF2" w:rsidRPr="004B17F0" w:rsidRDefault="00CB2EF2" w:rsidP="00CB2EF2">
      <w:pPr>
        <w:spacing w:line="276" w:lineRule="auto"/>
        <w:jc w:val="both"/>
        <w:rPr>
          <w:rFonts w:ascii="Courier New" w:eastAsia="Courier New" w:hAnsi="Courier New" w:cs="Courier New"/>
        </w:rPr>
      </w:pPr>
    </w:p>
    <w:p w14:paraId="2E53BECD" w14:textId="35EDBB30" w:rsidR="004B17F0" w:rsidRDefault="00C56AAE" w:rsidP="004668BF">
      <w:pPr>
        <w:pStyle w:val="Prrafodelista"/>
        <w:numPr>
          <w:ilvl w:val="1"/>
          <w:numId w:val="1"/>
        </w:numPr>
        <w:tabs>
          <w:tab w:val="left" w:pos="4253"/>
        </w:tabs>
        <w:spacing w:line="276" w:lineRule="auto"/>
        <w:ind w:left="0" w:firstLine="3686"/>
        <w:jc w:val="both"/>
        <w:rPr>
          <w:rFonts w:ascii="Courier New" w:eastAsia="Courier New" w:hAnsi="Courier New" w:cs="Courier New"/>
        </w:rPr>
      </w:pPr>
      <w:r>
        <w:rPr>
          <w:rFonts w:ascii="Courier New" w:eastAsia="Courier New" w:hAnsi="Courier New" w:cs="Courier New"/>
        </w:rPr>
        <w:t>Suprímese, e</w:t>
      </w:r>
      <w:r w:rsidR="000C47A2" w:rsidRPr="000C47A2">
        <w:rPr>
          <w:rFonts w:ascii="Courier New" w:eastAsia="Courier New" w:hAnsi="Courier New" w:cs="Courier New"/>
        </w:rPr>
        <w:t>n el numeral 6), la frase “, así como las invitaciones que dichas instituciones extiendan a cualquier funcionario de un órgano del Estado”.</w:t>
      </w:r>
    </w:p>
    <w:p w14:paraId="68881CAE" w14:textId="77777777" w:rsidR="00FD611E" w:rsidRDefault="00FD611E" w:rsidP="00E95C42">
      <w:pPr>
        <w:pStyle w:val="Prrafodelista"/>
        <w:tabs>
          <w:tab w:val="left" w:pos="4253"/>
        </w:tabs>
        <w:spacing w:line="276" w:lineRule="auto"/>
        <w:ind w:left="0" w:firstLine="3686"/>
        <w:jc w:val="both"/>
        <w:rPr>
          <w:rFonts w:ascii="Courier New" w:eastAsia="Courier New" w:hAnsi="Courier New" w:cs="Courier New"/>
        </w:rPr>
      </w:pPr>
    </w:p>
    <w:p w14:paraId="750D10B6" w14:textId="0F80A118" w:rsidR="00C77593" w:rsidRDefault="00C77593" w:rsidP="004668BF">
      <w:pPr>
        <w:pStyle w:val="Prrafodelista"/>
        <w:numPr>
          <w:ilvl w:val="1"/>
          <w:numId w:val="1"/>
        </w:numPr>
        <w:tabs>
          <w:tab w:val="left" w:pos="4253"/>
        </w:tabs>
        <w:spacing w:line="276" w:lineRule="auto"/>
        <w:ind w:left="0" w:firstLine="3686"/>
        <w:jc w:val="both"/>
        <w:rPr>
          <w:rFonts w:ascii="Courier New" w:eastAsia="Courier New" w:hAnsi="Courier New" w:cs="Courier New"/>
        </w:rPr>
      </w:pPr>
      <w:r w:rsidRPr="00C77593">
        <w:rPr>
          <w:rFonts w:ascii="Courier New" w:eastAsia="Courier New" w:hAnsi="Courier New" w:cs="Courier New"/>
        </w:rPr>
        <w:t>Agrégase un nuevo numeral 12), del siguiente tenor: “12) Las comunicaciones que se realizaren entre dos o más sujetos pasivos, en el ejercicio de sus funciones.”.</w:t>
      </w:r>
    </w:p>
    <w:p w14:paraId="403865BF" w14:textId="5D82E675" w:rsidR="004D48D0" w:rsidRPr="004B17F0" w:rsidRDefault="004D48D0" w:rsidP="004D48D0">
      <w:pPr>
        <w:spacing w:line="276" w:lineRule="auto"/>
        <w:jc w:val="both"/>
        <w:rPr>
          <w:rFonts w:ascii="Courier New" w:eastAsia="Courier New" w:hAnsi="Courier New" w:cs="Courier New"/>
        </w:rPr>
      </w:pPr>
    </w:p>
    <w:p w14:paraId="2AE8F798" w14:textId="47EEAD7E" w:rsidR="00A338A4" w:rsidRDefault="000549EC" w:rsidP="00E95C42">
      <w:pPr>
        <w:pStyle w:val="Subttulo"/>
        <w:tabs>
          <w:tab w:val="left" w:pos="3686"/>
        </w:tabs>
        <w:spacing w:line="276" w:lineRule="auto"/>
        <w:ind w:left="0" w:firstLine="3119"/>
      </w:pPr>
      <w:r w:rsidRPr="65A79E3D">
        <w:t xml:space="preserve">Agrégase </w:t>
      </w:r>
      <w:r w:rsidR="005216D0" w:rsidRPr="65A79E3D">
        <w:t xml:space="preserve">un nuevo artículo 6° bis, del siguiente tenor: </w:t>
      </w:r>
    </w:p>
    <w:p w14:paraId="5D00CE18" w14:textId="7168F4BB" w:rsidR="008642BC" w:rsidRDefault="008642BC" w:rsidP="008642BC">
      <w:pPr>
        <w:pStyle w:val="Prrafodelista"/>
        <w:spacing w:line="276" w:lineRule="auto"/>
        <w:ind w:left="360"/>
        <w:jc w:val="both"/>
        <w:rPr>
          <w:rFonts w:ascii="Courier New" w:eastAsia="Courier New" w:hAnsi="Courier New" w:cs="Courier New"/>
          <w:lang w:val="es"/>
        </w:rPr>
      </w:pPr>
    </w:p>
    <w:p w14:paraId="626A734E" w14:textId="22EEA7FF" w:rsidR="005216D0" w:rsidRPr="005216D0" w:rsidRDefault="00827154" w:rsidP="00E95C42">
      <w:pPr>
        <w:spacing w:line="276" w:lineRule="auto"/>
        <w:ind w:firstLine="3686"/>
        <w:jc w:val="both"/>
        <w:rPr>
          <w:rFonts w:ascii="Courier New" w:eastAsia="Courier New" w:hAnsi="Courier New" w:cs="Courier New"/>
          <w:lang w:val="es"/>
        </w:rPr>
      </w:pPr>
      <w:r>
        <w:rPr>
          <w:rFonts w:ascii="Courier New" w:eastAsia="Courier New" w:hAnsi="Courier New" w:cs="Courier New"/>
        </w:rPr>
        <w:t>“</w:t>
      </w:r>
      <w:r w:rsidR="005216D0" w:rsidRPr="65A79E3D">
        <w:rPr>
          <w:rFonts w:ascii="Courier New" w:eastAsia="Courier New" w:hAnsi="Courier New" w:cs="Courier New"/>
        </w:rPr>
        <w:t>Artículo 6° bis.-  Las comisiones que se establezcan para asesorar</w:t>
      </w:r>
      <w:r w:rsidR="00CD413A">
        <w:rPr>
          <w:rFonts w:ascii="Courier New" w:eastAsia="Courier New" w:hAnsi="Courier New" w:cs="Courier New"/>
        </w:rPr>
        <w:t xml:space="preserve"> </w:t>
      </w:r>
      <w:r w:rsidR="005216D0" w:rsidRPr="65A79E3D">
        <w:rPr>
          <w:rFonts w:ascii="Courier New" w:eastAsia="Courier New" w:hAnsi="Courier New" w:cs="Courier New"/>
        </w:rPr>
        <w:t xml:space="preserve">al Presidente de la República, a los </w:t>
      </w:r>
      <w:r w:rsidR="006C1D13">
        <w:rPr>
          <w:rFonts w:ascii="Courier New" w:eastAsia="Courier New" w:hAnsi="Courier New" w:cs="Courier New"/>
        </w:rPr>
        <w:t>m</w:t>
      </w:r>
      <w:r w:rsidR="005216D0" w:rsidRPr="65A79E3D">
        <w:rPr>
          <w:rFonts w:ascii="Courier New" w:eastAsia="Courier New" w:hAnsi="Courier New" w:cs="Courier New"/>
        </w:rPr>
        <w:t xml:space="preserve">inistros de Estado, y a otros órganos del Estado que las convoquen, estarán excluidas de lo dispuesto en esta ley. </w:t>
      </w:r>
    </w:p>
    <w:p w14:paraId="5C454D47" w14:textId="77777777" w:rsidR="008642BC" w:rsidRDefault="008642BC" w:rsidP="00E95C42">
      <w:pPr>
        <w:spacing w:line="276" w:lineRule="auto"/>
        <w:ind w:firstLine="3686"/>
        <w:jc w:val="both"/>
        <w:rPr>
          <w:rFonts w:ascii="Courier New" w:eastAsia="Courier New" w:hAnsi="Courier New" w:cs="Courier New"/>
          <w:lang w:val="es"/>
        </w:rPr>
      </w:pPr>
    </w:p>
    <w:p w14:paraId="7DC9ECA6" w14:textId="31A7A76B" w:rsidR="004B17F0" w:rsidRPr="00080DAB" w:rsidRDefault="005216D0" w:rsidP="00E95C42">
      <w:pPr>
        <w:spacing w:line="276" w:lineRule="auto"/>
        <w:ind w:firstLine="3686"/>
        <w:jc w:val="both"/>
        <w:rPr>
          <w:rFonts w:ascii="Courier New" w:eastAsia="Courier New" w:hAnsi="Courier New" w:cs="Courier New"/>
        </w:rPr>
      </w:pPr>
      <w:r w:rsidRPr="7AB74DFF">
        <w:rPr>
          <w:rFonts w:ascii="Courier New" w:eastAsia="Courier New" w:hAnsi="Courier New" w:cs="Courier New"/>
        </w:rPr>
        <w:t xml:space="preserve">Sin perjuicio de lo anterior, y dentro del plazo de </w:t>
      </w:r>
      <w:r w:rsidR="00527FDD" w:rsidRPr="7AB74DFF">
        <w:rPr>
          <w:rFonts w:ascii="Courier New" w:eastAsia="Courier New" w:hAnsi="Courier New" w:cs="Courier New"/>
        </w:rPr>
        <w:t>diez</w:t>
      </w:r>
      <w:r w:rsidRPr="7AB74DFF">
        <w:rPr>
          <w:rFonts w:ascii="Courier New" w:eastAsia="Courier New" w:hAnsi="Courier New" w:cs="Courier New"/>
        </w:rPr>
        <w:t xml:space="preserve"> días hábiles desde la constitución de la comisión respectiva, el órgano convocante o creador de la </w:t>
      </w:r>
      <w:r w:rsidR="008A5B17" w:rsidRPr="7AB74DFF">
        <w:rPr>
          <w:rFonts w:ascii="Courier New" w:eastAsia="Courier New" w:hAnsi="Courier New" w:cs="Courier New"/>
        </w:rPr>
        <w:t xml:space="preserve">respectiva </w:t>
      </w:r>
      <w:r w:rsidRPr="7AB74DFF">
        <w:rPr>
          <w:rFonts w:ascii="Courier New" w:eastAsia="Courier New" w:hAnsi="Courier New" w:cs="Courier New"/>
        </w:rPr>
        <w:t xml:space="preserve">comisión deberá </w:t>
      </w:r>
      <w:r w:rsidR="002E466D" w:rsidRPr="7AB74DFF">
        <w:rPr>
          <w:rFonts w:ascii="Courier New" w:eastAsia="Courier New" w:hAnsi="Courier New" w:cs="Courier New"/>
        </w:rPr>
        <w:t>publicar en su sitio web,</w:t>
      </w:r>
      <w:r w:rsidRPr="7AB74DFF">
        <w:rPr>
          <w:rFonts w:ascii="Courier New" w:eastAsia="Courier New" w:hAnsi="Courier New" w:cs="Courier New"/>
        </w:rPr>
        <w:t xml:space="preserve"> al menos</w:t>
      </w:r>
      <w:r w:rsidR="002E466D" w:rsidRPr="7AB74DFF">
        <w:rPr>
          <w:rFonts w:ascii="Courier New" w:eastAsia="Courier New" w:hAnsi="Courier New" w:cs="Courier New"/>
        </w:rPr>
        <w:t>,</w:t>
      </w:r>
      <w:r w:rsidRPr="7AB74DFF">
        <w:rPr>
          <w:rFonts w:ascii="Courier New" w:eastAsia="Courier New" w:hAnsi="Courier New" w:cs="Courier New"/>
        </w:rPr>
        <w:t xml:space="preserve"> la siguiente información referente a su constitución y funciones:</w:t>
      </w:r>
    </w:p>
    <w:p w14:paraId="54754D61" w14:textId="77777777" w:rsidR="008642BC" w:rsidRDefault="008642BC" w:rsidP="00E95C42">
      <w:pPr>
        <w:spacing w:line="276" w:lineRule="auto"/>
        <w:ind w:firstLine="3686"/>
        <w:jc w:val="both"/>
        <w:rPr>
          <w:rFonts w:ascii="Courier New" w:eastAsia="Courier New" w:hAnsi="Courier New" w:cs="Courier New"/>
          <w:b/>
          <w:bCs/>
          <w:lang w:val="es"/>
        </w:rPr>
      </w:pPr>
    </w:p>
    <w:p w14:paraId="7A7151BA" w14:textId="405FBF95" w:rsidR="0047622F" w:rsidRPr="0047622F" w:rsidRDefault="0047622F" w:rsidP="00E95C42">
      <w:pPr>
        <w:spacing w:line="276" w:lineRule="auto"/>
        <w:ind w:firstLine="3686"/>
        <w:jc w:val="both"/>
        <w:rPr>
          <w:rFonts w:ascii="Courier New" w:eastAsia="Courier New" w:hAnsi="Courier New" w:cs="Courier New"/>
        </w:rPr>
      </w:pPr>
      <w:r w:rsidRPr="5353F1A2">
        <w:rPr>
          <w:rFonts w:ascii="Courier New" w:eastAsia="Courier New" w:hAnsi="Courier New" w:cs="Courier New"/>
        </w:rPr>
        <w:t>a)</w:t>
      </w:r>
      <w:r>
        <w:tab/>
      </w:r>
      <w:r w:rsidRPr="5353F1A2">
        <w:rPr>
          <w:rFonts w:ascii="Courier New" w:eastAsia="Courier New" w:hAnsi="Courier New" w:cs="Courier New"/>
        </w:rPr>
        <w:t>Nombre de</w:t>
      </w:r>
      <w:r w:rsidR="00350FA5" w:rsidRPr="5353F1A2">
        <w:rPr>
          <w:rFonts w:ascii="Courier New" w:eastAsia="Courier New" w:hAnsi="Courier New" w:cs="Courier New"/>
        </w:rPr>
        <w:t xml:space="preserve"> quien ejerza la</w:t>
      </w:r>
      <w:r w:rsidRPr="5353F1A2">
        <w:rPr>
          <w:rFonts w:ascii="Courier New" w:eastAsia="Courier New" w:hAnsi="Courier New" w:cs="Courier New"/>
        </w:rPr>
        <w:t xml:space="preserve"> presiden</w:t>
      </w:r>
      <w:r w:rsidR="00350FA5" w:rsidRPr="5353F1A2">
        <w:rPr>
          <w:rFonts w:ascii="Courier New" w:eastAsia="Courier New" w:hAnsi="Courier New" w:cs="Courier New"/>
        </w:rPr>
        <w:t>cia</w:t>
      </w:r>
      <w:r w:rsidRPr="5353F1A2">
        <w:rPr>
          <w:rFonts w:ascii="Courier New" w:eastAsia="Courier New" w:hAnsi="Courier New" w:cs="Courier New"/>
        </w:rPr>
        <w:t xml:space="preserve"> de la </w:t>
      </w:r>
      <w:r w:rsidR="001E3E91" w:rsidRPr="5353F1A2">
        <w:rPr>
          <w:rFonts w:ascii="Courier New" w:eastAsia="Courier New" w:hAnsi="Courier New" w:cs="Courier New"/>
        </w:rPr>
        <w:t>c</w:t>
      </w:r>
      <w:r w:rsidRPr="5353F1A2">
        <w:rPr>
          <w:rFonts w:ascii="Courier New" w:eastAsia="Courier New" w:hAnsi="Courier New" w:cs="Courier New"/>
        </w:rPr>
        <w:t>omisión, si corresponde.</w:t>
      </w:r>
    </w:p>
    <w:p w14:paraId="64F9AFCD" w14:textId="77777777" w:rsidR="008642BC" w:rsidRDefault="008642BC" w:rsidP="008642BC">
      <w:pPr>
        <w:spacing w:line="276" w:lineRule="auto"/>
        <w:jc w:val="both"/>
        <w:rPr>
          <w:rFonts w:ascii="Courier New" w:eastAsia="Courier New" w:hAnsi="Courier New" w:cs="Courier New"/>
        </w:rPr>
      </w:pPr>
    </w:p>
    <w:p w14:paraId="68594F78" w14:textId="78F6213D" w:rsidR="0047622F" w:rsidRPr="0047622F" w:rsidRDefault="0047622F" w:rsidP="00E95C42">
      <w:pPr>
        <w:spacing w:line="276" w:lineRule="auto"/>
        <w:ind w:firstLine="3686"/>
        <w:jc w:val="both"/>
        <w:rPr>
          <w:rFonts w:ascii="Courier New" w:eastAsia="Courier New" w:hAnsi="Courier New" w:cs="Courier New"/>
        </w:rPr>
      </w:pPr>
      <w:r w:rsidRPr="5353F1A2">
        <w:rPr>
          <w:rFonts w:ascii="Courier New" w:eastAsia="Courier New" w:hAnsi="Courier New" w:cs="Courier New"/>
        </w:rPr>
        <w:t>b)</w:t>
      </w:r>
      <w:r>
        <w:tab/>
      </w:r>
      <w:r w:rsidRPr="5353F1A2">
        <w:rPr>
          <w:rFonts w:ascii="Courier New" w:eastAsia="Courier New" w:hAnsi="Courier New" w:cs="Courier New"/>
        </w:rPr>
        <w:t xml:space="preserve">Nombre de los integrantes de la </w:t>
      </w:r>
      <w:r w:rsidR="001E3E91" w:rsidRPr="5353F1A2">
        <w:rPr>
          <w:rFonts w:ascii="Courier New" w:eastAsia="Courier New" w:hAnsi="Courier New" w:cs="Courier New"/>
        </w:rPr>
        <w:t>c</w:t>
      </w:r>
      <w:r w:rsidRPr="5353F1A2">
        <w:rPr>
          <w:rFonts w:ascii="Courier New" w:eastAsia="Courier New" w:hAnsi="Courier New" w:cs="Courier New"/>
        </w:rPr>
        <w:t>omisión.</w:t>
      </w:r>
    </w:p>
    <w:p w14:paraId="42EC7DAE" w14:textId="77777777" w:rsidR="008642BC" w:rsidRDefault="008642BC" w:rsidP="00E95C42">
      <w:pPr>
        <w:spacing w:line="276" w:lineRule="auto"/>
        <w:ind w:firstLine="3686"/>
        <w:jc w:val="both"/>
        <w:rPr>
          <w:rFonts w:ascii="Courier New" w:eastAsia="Courier New" w:hAnsi="Courier New" w:cs="Courier New"/>
        </w:rPr>
      </w:pPr>
    </w:p>
    <w:p w14:paraId="454A9505" w14:textId="188F0CD8" w:rsidR="0047622F" w:rsidRPr="0047622F" w:rsidRDefault="0047622F" w:rsidP="00E95C42">
      <w:pPr>
        <w:spacing w:line="276" w:lineRule="auto"/>
        <w:ind w:firstLine="3686"/>
        <w:jc w:val="both"/>
        <w:rPr>
          <w:rFonts w:ascii="Courier New" w:eastAsia="Courier New" w:hAnsi="Courier New" w:cs="Courier New"/>
        </w:rPr>
      </w:pPr>
      <w:r w:rsidRPr="0047622F">
        <w:rPr>
          <w:rFonts w:ascii="Courier New" w:eastAsia="Courier New" w:hAnsi="Courier New" w:cs="Courier New"/>
        </w:rPr>
        <w:t>c)</w:t>
      </w:r>
      <w:r w:rsidRPr="00232882">
        <w:rPr>
          <w:rFonts w:ascii="Courier New" w:eastAsia="Courier New" w:hAnsi="Courier New" w:cs="Courier New"/>
        </w:rPr>
        <w:tab/>
      </w:r>
      <w:r w:rsidRPr="0047622F">
        <w:rPr>
          <w:rFonts w:ascii="Courier New" w:eastAsia="Courier New" w:hAnsi="Courier New" w:cs="Courier New"/>
        </w:rPr>
        <w:t xml:space="preserve">Declaración de las actividades profesionales, laborales, económicas, gremiales o de beneficencia, sean o no remuneradas que realicen o en que participaren, incluidas las realizadas en los doce meses anteriores a la fecha de su asunción. </w:t>
      </w:r>
    </w:p>
    <w:p w14:paraId="125AD136" w14:textId="77777777" w:rsidR="008642BC" w:rsidRDefault="008642BC" w:rsidP="00E95C42">
      <w:pPr>
        <w:spacing w:line="276" w:lineRule="auto"/>
        <w:ind w:firstLine="3686"/>
        <w:jc w:val="both"/>
        <w:rPr>
          <w:rFonts w:ascii="Courier New" w:eastAsia="Courier New" w:hAnsi="Courier New" w:cs="Courier New"/>
        </w:rPr>
      </w:pPr>
    </w:p>
    <w:p w14:paraId="5943C645" w14:textId="2831AD5D" w:rsidR="0047622F" w:rsidRPr="0047622F" w:rsidRDefault="0047622F" w:rsidP="00E95C42">
      <w:pPr>
        <w:spacing w:line="276" w:lineRule="auto"/>
        <w:ind w:firstLine="3686"/>
        <w:jc w:val="both"/>
        <w:rPr>
          <w:rFonts w:ascii="Courier New" w:eastAsia="Courier New" w:hAnsi="Courier New" w:cs="Courier New"/>
        </w:rPr>
      </w:pPr>
      <w:r w:rsidRPr="5353F1A2">
        <w:rPr>
          <w:rFonts w:ascii="Courier New" w:eastAsia="Courier New" w:hAnsi="Courier New" w:cs="Courier New"/>
        </w:rPr>
        <w:t>d)</w:t>
      </w:r>
      <w:r w:rsidRPr="00E95C42">
        <w:rPr>
          <w:rFonts w:ascii="Courier New" w:eastAsia="Courier New" w:hAnsi="Courier New" w:cs="Courier New"/>
        </w:rPr>
        <w:tab/>
      </w:r>
      <w:r w:rsidRPr="5353F1A2">
        <w:rPr>
          <w:rFonts w:ascii="Courier New" w:eastAsia="Courier New" w:hAnsi="Courier New" w:cs="Courier New"/>
        </w:rPr>
        <w:t xml:space="preserve">Indicación de el o los objetivos principales de la </w:t>
      </w:r>
      <w:r w:rsidR="00230DE2" w:rsidRPr="5353F1A2">
        <w:rPr>
          <w:rFonts w:ascii="Courier New" w:eastAsia="Courier New" w:hAnsi="Courier New" w:cs="Courier New"/>
        </w:rPr>
        <w:t>c</w:t>
      </w:r>
      <w:r w:rsidRPr="5353F1A2">
        <w:rPr>
          <w:rFonts w:ascii="Courier New" w:eastAsia="Courier New" w:hAnsi="Courier New" w:cs="Courier New"/>
        </w:rPr>
        <w:t>omisión.</w:t>
      </w:r>
    </w:p>
    <w:p w14:paraId="68F0DFDD" w14:textId="77777777" w:rsidR="008642BC" w:rsidRDefault="008642BC" w:rsidP="00E95C42">
      <w:pPr>
        <w:spacing w:line="276" w:lineRule="auto"/>
        <w:ind w:firstLine="3686"/>
        <w:jc w:val="both"/>
        <w:rPr>
          <w:rFonts w:ascii="Courier New" w:eastAsia="Courier New" w:hAnsi="Courier New" w:cs="Courier New"/>
        </w:rPr>
      </w:pPr>
    </w:p>
    <w:p w14:paraId="52DECA60" w14:textId="1656582C" w:rsidR="005216D0" w:rsidRDefault="0047622F" w:rsidP="00E95C42">
      <w:pPr>
        <w:spacing w:line="276" w:lineRule="auto"/>
        <w:ind w:firstLine="3686"/>
        <w:jc w:val="both"/>
        <w:rPr>
          <w:rFonts w:ascii="Courier New" w:eastAsia="Courier New" w:hAnsi="Courier New" w:cs="Courier New"/>
        </w:rPr>
      </w:pPr>
      <w:r w:rsidRPr="5353F1A2">
        <w:rPr>
          <w:rFonts w:ascii="Courier New" w:eastAsia="Courier New" w:hAnsi="Courier New" w:cs="Courier New"/>
        </w:rPr>
        <w:t>e)</w:t>
      </w:r>
      <w:r w:rsidRPr="00E95C42">
        <w:rPr>
          <w:rFonts w:ascii="Courier New" w:eastAsia="Courier New" w:hAnsi="Courier New" w:cs="Courier New"/>
        </w:rPr>
        <w:tab/>
      </w:r>
      <w:r w:rsidRPr="5353F1A2">
        <w:rPr>
          <w:rFonts w:ascii="Courier New" w:eastAsia="Courier New" w:hAnsi="Courier New" w:cs="Courier New"/>
        </w:rPr>
        <w:t xml:space="preserve">Plazo contemplado para el cumplimiento de las funciones de la </w:t>
      </w:r>
      <w:r w:rsidR="00230DE2" w:rsidRPr="5353F1A2">
        <w:rPr>
          <w:rFonts w:ascii="Courier New" w:eastAsia="Courier New" w:hAnsi="Courier New" w:cs="Courier New"/>
        </w:rPr>
        <w:t>c</w:t>
      </w:r>
      <w:r w:rsidRPr="5353F1A2">
        <w:rPr>
          <w:rFonts w:ascii="Courier New" w:eastAsia="Courier New" w:hAnsi="Courier New" w:cs="Courier New"/>
        </w:rPr>
        <w:t>omisión.</w:t>
      </w:r>
    </w:p>
    <w:p w14:paraId="347EF797" w14:textId="77777777" w:rsidR="008642BC" w:rsidRDefault="008642BC" w:rsidP="008642BC">
      <w:pPr>
        <w:spacing w:line="276" w:lineRule="auto"/>
        <w:jc w:val="both"/>
        <w:rPr>
          <w:rFonts w:ascii="Courier New" w:eastAsia="Courier New" w:hAnsi="Courier New" w:cs="Courier New"/>
        </w:rPr>
      </w:pPr>
    </w:p>
    <w:p w14:paraId="141D467F" w14:textId="7F736F5F" w:rsidR="00B2179B" w:rsidRPr="00B2179B" w:rsidRDefault="00B2179B" w:rsidP="00E95C42">
      <w:pPr>
        <w:spacing w:line="276" w:lineRule="auto"/>
        <w:ind w:firstLine="3686"/>
        <w:jc w:val="both"/>
        <w:rPr>
          <w:rFonts w:ascii="Courier New" w:eastAsia="Courier New" w:hAnsi="Courier New" w:cs="Courier New"/>
        </w:rPr>
      </w:pPr>
      <w:r w:rsidRPr="00B2179B">
        <w:rPr>
          <w:rFonts w:ascii="Courier New" w:eastAsia="Courier New" w:hAnsi="Courier New" w:cs="Courier New"/>
        </w:rPr>
        <w:t xml:space="preserve">Adicionalmente, dicho órgano deberá publicar el acta de cada sesión de la comisión dentro del plazo de </w:t>
      </w:r>
      <w:r w:rsidR="00D33C0F">
        <w:rPr>
          <w:rFonts w:ascii="Courier New" w:eastAsia="Courier New" w:hAnsi="Courier New" w:cs="Courier New"/>
        </w:rPr>
        <w:t>diez</w:t>
      </w:r>
      <w:r w:rsidRPr="00B2179B">
        <w:rPr>
          <w:rFonts w:ascii="Courier New" w:eastAsia="Courier New" w:hAnsi="Courier New" w:cs="Courier New"/>
        </w:rPr>
        <w:t xml:space="preserve"> días hábiles desde que ésta se encuentre aprobada.  </w:t>
      </w:r>
    </w:p>
    <w:p w14:paraId="09ACD933" w14:textId="77777777" w:rsidR="008642BC" w:rsidRDefault="008642BC" w:rsidP="00E95C42">
      <w:pPr>
        <w:spacing w:line="276" w:lineRule="auto"/>
        <w:ind w:firstLine="3686"/>
        <w:jc w:val="both"/>
        <w:rPr>
          <w:rFonts w:ascii="Courier New" w:eastAsia="Courier New" w:hAnsi="Courier New" w:cs="Courier New"/>
        </w:rPr>
      </w:pPr>
    </w:p>
    <w:p w14:paraId="42263933" w14:textId="77777777" w:rsidR="00B2179B" w:rsidRPr="00B2179B" w:rsidRDefault="00B2179B" w:rsidP="00E95C42">
      <w:pPr>
        <w:spacing w:line="276" w:lineRule="auto"/>
        <w:ind w:firstLine="3686"/>
        <w:jc w:val="both"/>
        <w:rPr>
          <w:rFonts w:ascii="Courier New" w:eastAsia="Courier New" w:hAnsi="Courier New" w:cs="Courier New"/>
        </w:rPr>
      </w:pPr>
      <w:r w:rsidRPr="00B2179B">
        <w:rPr>
          <w:rFonts w:ascii="Courier New" w:eastAsia="Courier New" w:hAnsi="Courier New" w:cs="Courier New"/>
        </w:rPr>
        <w:t xml:space="preserve">La misma información estará disponible para conocimiento público cuando se constituyan subcomisiones dentro de la estructura orgánica de la comisión. </w:t>
      </w:r>
    </w:p>
    <w:p w14:paraId="764CB2DA" w14:textId="77777777" w:rsidR="008642BC" w:rsidRDefault="008642BC" w:rsidP="00E95C42">
      <w:pPr>
        <w:spacing w:line="276" w:lineRule="auto"/>
        <w:ind w:firstLine="3686"/>
        <w:jc w:val="both"/>
        <w:rPr>
          <w:rFonts w:ascii="Courier New" w:eastAsia="Courier New" w:hAnsi="Courier New" w:cs="Courier New"/>
        </w:rPr>
      </w:pPr>
    </w:p>
    <w:p w14:paraId="4F6D22CE" w14:textId="1B33C9AD" w:rsidR="00B2179B" w:rsidRPr="00B2179B" w:rsidRDefault="00B2179B" w:rsidP="00E95C42">
      <w:pPr>
        <w:spacing w:line="276" w:lineRule="auto"/>
        <w:ind w:firstLine="3686"/>
        <w:jc w:val="both"/>
        <w:rPr>
          <w:rFonts w:ascii="Courier New" w:eastAsia="Courier New" w:hAnsi="Courier New" w:cs="Courier New"/>
        </w:rPr>
      </w:pPr>
      <w:r w:rsidRPr="00B2179B">
        <w:rPr>
          <w:rFonts w:ascii="Courier New" w:eastAsia="Courier New" w:hAnsi="Courier New" w:cs="Courier New"/>
        </w:rPr>
        <w:t xml:space="preserve">La información señalada en los literales previos, deberá ser puesta a disposición del público a través de la página web del órgano del Estado que haya constituido </w:t>
      </w:r>
      <w:r w:rsidR="002E466D">
        <w:rPr>
          <w:rFonts w:ascii="Courier New" w:eastAsia="Courier New" w:hAnsi="Courier New" w:cs="Courier New"/>
        </w:rPr>
        <w:t>la respectiva</w:t>
      </w:r>
      <w:r w:rsidR="002E466D" w:rsidRPr="00B2179B">
        <w:rPr>
          <w:rFonts w:ascii="Courier New" w:eastAsia="Courier New" w:hAnsi="Courier New" w:cs="Courier New"/>
        </w:rPr>
        <w:t xml:space="preserve"> </w:t>
      </w:r>
      <w:r w:rsidRPr="00B2179B">
        <w:rPr>
          <w:rFonts w:ascii="Courier New" w:eastAsia="Courier New" w:hAnsi="Courier New" w:cs="Courier New"/>
        </w:rPr>
        <w:t>comisión.</w:t>
      </w:r>
    </w:p>
    <w:p w14:paraId="6CB65589" w14:textId="77777777" w:rsidR="008642BC" w:rsidRDefault="008642BC" w:rsidP="00E95C42">
      <w:pPr>
        <w:spacing w:line="276" w:lineRule="auto"/>
        <w:ind w:firstLine="3686"/>
        <w:jc w:val="both"/>
        <w:rPr>
          <w:rFonts w:ascii="Courier New" w:eastAsia="Courier New" w:hAnsi="Courier New" w:cs="Courier New"/>
        </w:rPr>
      </w:pPr>
    </w:p>
    <w:p w14:paraId="271611E2" w14:textId="514C9599" w:rsidR="005216D0" w:rsidRDefault="00A649B7" w:rsidP="00E95C42">
      <w:pPr>
        <w:spacing w:line="276" w:lineRule="auto"/>
        <w:ind w:firstLine="3686"/>
        <w:jc w:val="both"/>
        <w:rPr>
          <w:rFonts w:ascii="Courier New" w:eastAsia="Courier New" w:hAnsi="Courier New" w:cs="Courier New"/>
        </w:rPr>
      </w:pPr>
      <w:r>
        <w:rPr>
          <w:rFonts w:ascii="Courier New" w:eastAsia="Courier New" w:hAnsi="Courier New" w:cs="Courier New"/>
        </w:rPr>
        <w:t xml:space="preserve">Lo establecido en </w:t>
      </w:r>
      <w:r w:rsidR="008103A9">
        <w:rPr>
          <w:rFonts w:ascii="Courier New" w:eastAsia="Courier New" w:hAnsi="Courier New" w:cs="Courier New"/>
        </w:rPr>
        <w:t>los</w:t>
      </w:r>
      <w:r>
        <w:rPr>
          <w:rFonts w:ascii="Courier New" w:eastAsia="Courier New" w:hAnsi="Courier New" w:cs="Courier New"/>
        </w:rPr>
        <w:t xml:space="preserve"> inciso</w:t>
      </w:r>
      <w:r w:rsidR="008103A9">
        <w:rPr>
          <w:rFonts w:ascii="Courier New" w:eastAsia="Courier New" w:hAnsi="Courier New" w:cs="Courier New"/>
        </w:rPr>
        <w:t>s</w:t>
      </w:r>
      <w:r>
        <w:rPr>
          <w:rFonts w:ascii="Courier New" w:eastAsia="Courier New" w:hAnsi="Courier New" w:cs="Courier New"/>
        </w:rPr>
        <w:t xml:space="preserve"> segundo</w:t>
      </w:r>
      <w:r w:rsidR="008103A9">
        <w:rPr>
          <w:rFonts w:ascii="Courier New" w:eastAsia="Courier New" w:hAnsi="Courier New" w:cs="Courier New"/>
        </w:rPr>
        <w:t xml:space="preserve"> y tercero</w:t>
      </w:r>
      <w:r>
        <w:rPr>
          <w:rFonts w:ascii="Courier New" w:eastAsia="Courier New" w:hAnsi="Courier New" w:cs="Courier New"/>
        </w:rPr>
        <w:t xml:space="preserve"> del presente artículo </w:t>
      </w:r>
      <w:r w:rsidR="00792006">
        <w:rPr>
          <w:rFonts w:ascii="Courier New" w:eastAsia="Courier New" w:hAnsi="Courier New" w:cs="Courier New"/>
        </w:rPr>
        <w:t xml:space="preserve">no será aplicable cuando </w:t>
      </w:r>
      <w:r w:rsidR="00B2179B" w:rsidRPr="00B2179B">
        <w:rPr>
          <w:rFonts w:ascii="Courier New" w:eastAsia="Courier New" w:hAnsi="Courier New" w:cs="Courier New"/>
        </w:rPr>
        <w:t xml:space="preserve">la </w:t>
      </w:r>
      <w:r w:rsidR="00792006">
        <w:rPr>
          <w:rFonts w:ascii="Courier New" w:eastAsia="Courier New" w:hAnsi="Courier New" w:cs="Courier New"/>
        </w:rPr>
        <w:t xml:space="preserve">publicidad de la </w:t>
      </w:r>
      <w:r w:rsidR="00B2179B" w:rsidRPr="00B2179B">
        <w:rPr>
          <w:rFonts w:ascii="Courier New" w:eastAsia="Courier New" w:hAnsi="Courier New" w:cs="Courier New"/>
        </w:rPr>
        <w:t xml:space="preserve">información </w:t>
      </w:r>
      <w:r w:rsidR="00792006">
        <w:rPr>
          <w:rFonts w:ascii="Courier New" w:eastAsia="Courier New" w:hAnsi="Courier New" w:cs="Courier New"/>
        </w:rPr>
        <w:t>antes señalada</w:t>
      </w:r>
      <w:r w:rsidR="00B2179B" w:rsidRPr="00B2179B">
        <w:rPr>
          <w:rFonts w:ascii="Courier New" w:eastAsia="Courier New" w:hAnsi="Courier New" w:cs="Courier New"/>
        </w:rPr>
        <w:t xml:space="preserve"> afectare la seguridad de la Nación, el interés nacional, o cuando se tratare de documentos, datos o informaciones que una ley de quórum calificado haya declarado reservados o secretos, de acuerdo a las causales señaladas en el artículo 8° de la Constitución Política</w:t>
      </w:r>
      <w:r w:rsidR="00CA261D">
        <w:rPr>
          <w:rFonts w:ascii="Courier New" w:eastAsia="Courier New" w:hAnsi="Courier New" w:cs="Courier New"/>
        </w:rPr>
        <w:t>.”</w:t>
      </w:r>
      <w:r w:rsidR="00B2179B" w:rsidRPr="00B2179B">
        <w:rPr>
          <w:rFonts w:ascii="Courier New" w:eastAsia="Courier New" w:hAnsi="Courier New" w:cs="Courier New"/>
        </w:rPr>
        <w:t>.</w:t>
      </w:r>
    </w:p>
    <w:p w14:paraId="5AE9C879" w14:textId="77777777" w:rsidR="00B2179B" w:rsidRDefault="00B2179B" w:rsidP="00996FFC">
      <w:pPr>
        <w:spacing w:line="276" w:lineRule="auto"/>
        <w:ind w:left="709"/>
        <w:jc w:val="both"/>
        <w:rPr>
          <w:rFonts w:ascii="Courier New" w:eastAsia="Courier New" w:hAnsi="Courier New" w:cs="Courier New"/>
        </w:rPr>
      </w:pPr>
    </w:p>
    <w:p w14:paraId="3C175078" w14:textId="69E2025E" w:rsidR="00B2179B" w:rsidRPr="00FC7614" w:rsidRDefault="00264F30" w:rsidP="00E95C42">
      <w:pPr>
        <w:pStyle w:val="Subttulo"/>
        <w:tabs>
          <w:tab w:val="left" w:pos="3686"/>
        </w:tabs>
        <w:spacing w:line="276" w:lineRule="auto"/>
        <w:ind w:left="0" w:firstLine="3119"/>
      </w:pPr>
      <w:r>
        <w:t xml:space="preserve">Modifícase </w:t>
      </w:r>
      <w:r w:rsidRPr="00264F30">
        <w:t>el artículo 7°, en el siguiente sentido:</w:t>
      </w:r>
    </w:p>
    <w:p w14:paraId="66580D83" w14:textId="77777777" w:rsidR="00B2179B" w:rsidRDefault="00B2179B" w:rsidP="2EB29ECD">
      <w:pPr>
        <w:spacing w:line="276" w:lineRule="auto"/>
        <w:jc w:val="both"/>
        <w:rPr>
          <w:rFonts w:ascii="Courier New" w:eastAsia="Courier New" w:hAnsi="Courier New" w:cs="Courier New"/>
        </w:rPr>
      </w:pPr>
    </w:p>
    <w:p w14:paraId="13F97CD3" w14:textId="5431900B" w:rsidR="000B1C2D" w:rsidRDefault="00F15157" w:rsidP="004668BF">
      <w:pPr>
        <w:pStyle w:val="Prrafodelista"/>
        <w:numPr>
          <w:ilvl w:val="1"/>
          <w:numId w:val="1"/>
        </w:numPr>
        <w:tabs>
          <w:tab w:val="left" w:pos="4253"/>
        </w:tabs>
        <w:spacing w:line="276" w:lineRule="auto"/>
        <w:ind w:left="0" w:firstLine="3686"/>
        <w:jc w:val="both"/>
        <w:rPr>
          <w:rFonts w:ascii="Courier New" w:eastAsia="Courier New" w:hAnsi="Courier New" w:cs="Courier New"/>
        </w:rPr>
      </w:pPr>
      <w:r>
        <w:rPr>
          <w:rFonts w:ascii="Courier New" w:eastAsia="Courier New" w:hAnsi="Courier New" w:cs="Courier New"/>
        </w:rPr>
        <w:t>Reemplázase e</w:t>
      </w:r>
      <w:r w:rsidR="00FD611E">
        <w:rPr>
          <w:rFonts w:ascii="Courier New" w:eastAsia="Courier New" w:hAnsi="Courier New" w:cs="Courier New"/>
        </w:rPr>
        <w:t xml:space="preserve">n </w:t>
      </w:r>
      <w:r w:rsidR="00FD611E" w:rsidRPr="00FD611E">
        <w:rPr>
          <w:rFonts w:ascii="Courier New" w:eastAsia="Courier New" w:hAnsi="Courier New" w:cs="Courier New"/>
        </w:rPr>
        <w:t xml:space="preserve">su </w:t>
      </w:r>
      <w:r w:rsidR="001C68A1">
        <w:rPr>
          <w:rFonts w:ascii="Courier New" w:eastAsia="Courier New" w:hAnsi="Courier New" w:cs="Courier New"/>
        </w:rPr>
        <w:t>encabezado</w:t>
      </w:r>
      <w:r w:rsidR="00FD611E" w:rsidRPr="00FD611E">
        <w:rPr>
          <w:rFonts w:ascii="Courier New" w:eastAsia="Courier New" w:hAnsi="Courier New" w:cs="Courier New"/>
        </w:rPr>
        <w:t xml:space="preserve"> la expresión “de agenda pública”</w:t>
      </w:r>
      <w:r>
        <w:rPr>
          <w:rFonts w:ascii="Courier New" w:eastAsia="Courier New" w:hAnsi="Courier New" w:cs="Courier New"/>
        </w:rPr>
        <w:t>,</w:t>
      </w:r>
      <w:r w:rsidR="00FD611E" w:rsidRPr="00FD611E">
        <w:rPr>
          <w:rFonts w:ascii="Courier New" w:eastAsia="Courier New" w:hAnsi="Courier New" w:cs="Courier New"/>
        </w:rPr>
        <w:t xml:space="preserve"> por la expresión “de lobby”.</w:t>
      </w:r>
    </w:p>
    <w:p w14:paraId="6E19214C" w14:textId="77777777" w:rsidR="00FD611E" w:rsidRDefault="00FD611E" w:rsidP="00E95C42">
      <w:pPr>
        <w:pStyle w:val="Prrafodelista"/>
        <w:tabs>
          <w:tab w:val="left" w:pos="4253"/>
        </w:tabs>
        <w:spacing w:line="276" w:lineRule="auto"/>
        <w:ind w:left="0" w:firstLine="3686"/>
        <w:jc w:val="both"/>
        <w:rPr>
          <w:rFonts w:ascii="Courier New" w:eastAsia="Courier New" w:hAnsi="Courier New" w:cs="Courier New"/>
        </w:rPr>
      </w:pPr>
    </w:p>
    <w:p w14:paraId="5BDB041C" w14:textId="5EA1D52E" w:rsidR="00B2179B" w:rsidRPr="007D1C21" w:rsidRDefault="00E80AAE" w:rsidP="004668BF">
      <w:pPr>
        <w:pStyle w:val="Prrafodelista"/>
        <w:numPr>
          <w:ilvl w:val="1"/>
          <w:numId w:val="1"/>
        </w:numPr>
        <w:tabs>
          <w:tab w:val="left" w:pos="4253"/>
        </w:tabs>
        <w:spacing w:line="276" w:lineRule="auto"/>
        <w:ind w:left="0" w:firstLine="3686"/>
        <w:jc w:val="both"/>
        <w:rPr>
          <w:rFonts w:ascii="Courier New" w:eastAsia="Courier New" w:hAnsi="Courier New" w:cs="Courier New"/>
        </w:rPr>
      </w:pPr>
      <w:r>
        <w:rPr>
          <w:rFonts w:ascii="Courier New" w:eastAsia="Courier New" w:hAnsi="Courier New" w:cs="Courier New"/>
        </w:rPr>
        <w:t xml:space="preserve">Reemplázase </w:t>
      </w:r>
      <w:r w:rsidR="007A638B">
        <w:rPr>
          <w:rFonts w:ascii="Courier New" w:eastAsia="Courier New" w:hAnsi="Courier New" w:cs="Courier New"/>
        </w:rPr>
        <w:t>e</w:t>
      </w:r>
      <w:r w:rsidR="009C3E51">
        <w:rPr>
          <w:rFonts w:ascii="Courier New" w:eastAsia="Courier New" w:hAnsi="Courier New" w:cs="Courier New"/>
        </w:rPr>
        <w:t xml:space="preserve">n </w:t>
      </w:r>
      <w:r w:rsidR="009C3E51" w:rsidRPr="009C3E51">
        <w:rPr>
          <w:rFonts w:ascii="Courier New" w:eastAsia="Courier New" w:hAnsi="Courier New" w:cs="Courier New"/>
        </w:rPr>
        <w:t>el numeral 1</w:t>
      </w:r>
      <w:r w:rsidR="007A638B">
        <w:rPr>
          <w:rFonts w:ascii="Courier New" w:eastAsia="Courier New" w:hAnsi="Courier New" w:cs="Courier New"/>
        </w:rPr>
        <w:t>)</w:t>
      </w:r>
      <w:r w:rsidR="005755A2">
        <w:rPr>
          <w:rFonts w:ascii="Courier New" w:eastAsia="Courier New" w:hAnsi="Courier New" w:cs="Courier New"/>
        </w:rPr>
        <w:t>, la expresión “</w:t>
      </w:r>
      <w:r w:rsidR="00AE6BB0">
        <w:rPr>
          <w:rFonts w:ascii="Courier New" w:eastAsia="Courier New" w:hAnsi="Courier New" w:cs="Courier New"/>
        </w:rPr>
        <w:t>artículo 3°</w:t>
      </w:r>
      <w:r w:rsidR="005B57EA">
        <w:rPr>
          <w:rFonts w:ascii="Courier New" w:eastAsia="Courier New" w:hAnsi="Courier New" w:cs="Courier New"/>
        </w:rPr>
        <w:t xml:space="preserve"> y en los numerales </w:t>
      </w:r>
      <w:r w:rsidR="00096B21">
        <w:rPr>
          <w:rFonts w:ascii="Courier New" w:eastAsia="Courier New" w:hAnsi="Courier New" w:cs="Courier New"/>
        </w:rPr>
        <w:t>1), 4) y 7) del artículo 4°” por la expresión “</w:t>
      </w:r>
      <w:r w:rsidR="006D468A">
        <w:rPr>
          <w:rFonts w:ascii="Courier New" w:eastAsia="Courier New" w:hAnsi="Courier New" w:cs="Courier New"/>
        </w:rPr>
        <w:t>artículo 3°</w:t>
      </w:r>
      <w:r w:rsidR="00656313">
        <w:rPr>
          <w:rFonts w:ascii="Courier New" w:eastAsia="Courier New" w:hAnsi="Courier New" w:cs="Courier New"/>
        </w:rPr>
        <w:t>, en los numerales 1), 4)</w:t>
      </w:r>
      <w:r w:rsidR="004B6DE5">
        <w:rPr>
          <w:rFonts w:ascii="Courier New" w:eastAsia="Courier New" w:hAnsi="Courier New" w:cs="Courier New"/>
        </w:rPr>
        <w:t xml:space="preserve">, 7) y 8) </w:t>
      </w:r>
      <w:r w:rsidR="00D77574">
        <w:rPr>
          <w:rFonts w:ascii="Courier New" w:eastAsia="Courier New" w:hAnsi="Courier New" w:cs="Courier New"/>
        </w:rPr>
        <w:t>del artículo 4° y en el artículo 4° bis”.</w:t>
      </w:r>
    </w:p>
    <w:p w14:paraId="7E5EC970" w14:textId="77777777" w:rsidR="00466D1F" w:rsidRPr="00466D1F" w:rsidRDefault="00466D1F" w:rsidP="00466D1F">
      <w:pPr>
        <w:spacing w:line="276" w:lineRule="auto"/>
        <w:jc w:val="both"/>
        <w:rPr>
          <w:rFonts w:ascii="Courier New" w:eastAsia="Courier New" w:hAnsi="Courier New" w:cs="Courier New"/>
        </w:rPr>
      </w:pPr>
    </w:p>
    <w:p w14:paraId="47B3D54E" w14:textId="77A20E35" w:rsidR="00B20598" w:rsidRPr="00CB530A" w:rsidRDefault="00F15157" w:rsidP="004668BF">
      <w:pPr>
        <w:pStyle w:val="Prrafodelista"/>
        <w:numPr>
          <w:ilvl w:val="1"/>
          <w:numId w:val="1"/>
        </w:numPr>
        <w:tabs>
          <w:tab w:val="left" w:pos="4253"/>
        </w:tabs>
        <w:spacing w:line="276" w:lineRule="auto"/>
        <w:ind w:left="0" w:firstLine="3686"/>
        <w:jc w:val="both"/>
        <w:rPr>
          <w:rFonts w:ascii="Courier New" w:eastAsia="Courier New" w:hAnsi="Courier New" w:cs="Courier New"/>
        </w:rPr>
      </w:pPr>
      <w:r>
        <w:rPr>
          <w:rFonts w:ascii="Courier New" w:eastAsia="Courier New" w:hAnsi="Courier New" w:cs="Courier New"/>
        </w:rPr>
        <w:t xml:space="preserve">Reemplázase </w:t>
      </w:r>
      <w:r w:rsidR="00351E93">
        <w:rPr>
          <w:rFonts w:ascii="Courier New" w:eastAsia="Courier New" w:hAnsi="Courier New" w:cs="Courier New"/>
        </w:rPr>
        <w:t>e</w:t>
      </w:r>
      <w:r w:rsidR="0004055D" w:rsidRPr="65A79E3D">
        <w:rPr>
          <w:rFonts w:ascii="Courier New" w:eastAsia="Courier New" w:hAnsi="Courier New" w:cs="Courier New"/>
        </w:rPr>
        <w:t>n el numeral 6), la expresión “8)” por la expresión “9)”.</w:t>
      </w:r>
    </w:p>
    <w:p w14:paraId="19666DF6" w14:textId="77777777" w:rsidR="00B20598" w:rsidRDefault="00B20598" w:rsidP="00B20598">
      <w:pPr>
        <w:spacing w:line="276" w:lineRule="auto"/>
        <w:jc w:val="both"/>
        <w:rPr>
          <w:rFonts w:ascii="Courier New" w:eastAsia="Courier New" w:hAnsi="Courier New" w:cs="Courier New"/>
          <w:lang w:val="es"/>
        </w:rPr>
      </w:pPr>
    </w:p>
    <w:p w14:paraId="6A07E348" w14:textId="7791CBB3" w:rsidR="003B21A6" w:rsidRPr="00FC7614" w:rsidRDefault="003B21A6" w:rsidP="00E95C42">
      <w:pPr>
        <w:pStyle w:val="Subttulo"/>
        <w:tabs>
          <w:tab w:val="left" w:pos="3686"/>
        </w:tabs>
        <w:spacing w:line="276" w:lineRule="auto"/>
        <w:ind w:left="0" w:firstLine="3119"/>
      </w:pPr>
      <w:r w:rsidRPr="00E95C42">
        <w:t>Modifícase</w:t>
      </w:r>
      <w:r w:rsidRPr="4A13E7C1">
        <w:rPr>
          <w:lang w:val="es-ES"/>
        </w:rPr>
        <w:t xml:space="preserve"> el artículo 8°, en el siguiente sentido:</w:t>
      </w:r>
    </w:p>
    <w:p w14:paraId="581177D2" w14:textId="77777777" w:rsidR="00B20598" w:rsidRDefault="00B20598" w:rsidP="00B20598">
      <w:pPr>
        <w:spacing w:line="276" w:lineRule="auto"/>
        <w:jc w:val="both"/>
        <w:rPr>
          <w:rFonts w:ascii="Courier New" w:eastAsia="Courier New" w:hAnsi="Courier New" w:cs="Courier New"/>
        </w:rPr>
      </w:pPr>
    </w:p>
    <w:p w14:paraId="467FFE85" w14:textId="77777777" w:rsidR="00A611C6" w:rsidRDefault="00CB32EA" w:rsidP="004668BF">
      <w:pPr>
        <w:pStyle w:val="Prrafodelista"/>
        <w:numPr>
          <w:ilvl w:val="1"/>
          <w:numId w:val="1"/>
        </w:numPr>
        <w:tabs>
          <w:tab w:val="left" w:pos="4253"/>
        </w:tabs>
        <w:spacing w:line="276" w:lineRule="auto"/>
        <w:ind w:left="0" w:firstLine="3686"/>
        <w:jc w:val="both"/>
        <w:rPr>
          <w:rFonts w:ascii="Courier New" w:eastAsia="Courier New" w:hAnsi="Courier New" w:cs="Courier New"/>
        </w:rPr>
      </w:pPr>
      <w:r w:rsidRPr="00CB32EA">
        <w:rPr>
          <w:rFonts w:ascii="Courier New" w:eastAsia="Courier New" w:hAnsi="Courier New" w:cs="Courier New"/>
        </w:rPr>
        <w:t xml:space="preserve">Reemplázase el encabezado de su inciso primero por el siguiente: </w:t>
      </w:r>
    </w:p>
    <w:p w14:paraId="12DE34A2" w14:textId="77777777" w:rsidR="00543A6B" w:rsidRDefault="00543A6B" w:rsidP="00DB322F">
      <w:pPr>
        <w:pStyle w:val="Prrafodelista"/>
        <w:spacing w:line="276" w:lineRule="auto"/>
        <w:ind w:left="1080"/>
        <w:jc w:val="both"/>
        <w:rPr>
          <w:rFonts w:ascii="Courier New" w:eastAsia="Courier New" w:hAnsi="Courier New" w:cs="Courier New"/>
        </w:rPr>
      </w:pPr>
    </w:p>
    <w:p w14:paraId="5427D0EE" w14:textId="38AFB4CF" w:rsidR="00CB32EA" w:rsidRPr="00E95C42" w:rsidRDefault="00CB32EA" w:rsidP="00E95C42">
      <w:pPr>
        <w:tabs>
          <w:tab w:val="left" w:pos="4253"/>
        </w:tabs>
        <w:spacing w:line="276" w:lineRule="auto"/>
        <w:ind w:firstLine="4253"/>
        <w:jc w:val="both"/>
        <w:rPr>
          <w:rFonts w:ascii="Courier New" w:eastAsia="Courier New" w:hAnsi="Courier New" w:cs="Courier New"/>
        </w:rPr>
      </w:pPr>
      <w:r w:rsidRPr="00E95C42">
        <w:rPr>
          <w:rFonts w:ascii="Courier New" w:eastAsia="Courier New" w:hAnsi="Courier New" w:cs="Courier New"/>
        </w:rPr>
        <w:t>“</w:t>
      </w:r>
      <w:r w:rsidR="002E466D" w:rsidRPr="00E95C42">
        <w:rPr>
          <w:rFonts w:ascii="Courier New" w:eastAsia="Courier New" w:hAnsi="Courier New" w:cs="Courier New"/>
        </w:rPr>
        <w:t xml:space="preserve">Artículo 8°.- </w:t>
      </w:r>
      <w:r w:rsidRPr="00E95C42">
        <w:rPr>
          <w:rFonts w:ascii="Courier New" w:eastAsia="Courier New" w:hAnsi="Courier New" w:cs="Courier New"/>
        </w:rPr>
        <w:t xml:space="preserve">Los sujetos </w:t>
      </w:r>
      <w:r w:rsidR="006B5141" w:rsidRPr="00E95C42">
        <w:rPr>
          <w:rFonts w:ascii="Courier New" w:eastAsia="Courier New" w:hAnsi="Courier New" w:cs="Courier New"/>
        </w:rPr>
        <w:t>pasivos</w:t>
      </w:r>
      <w:r w:rsidRPr="00E95C42">
        <w:rPr>
          <w:rFonts w:ascii="Courier New" w:eastAsia="Courier New" w:hAnsi="Courier New" w:cs="Courier New"/>
        </w:rPr>
        <w:t xml:space="preserve"> deberán consignar en los registros de lobby:”. </w:t>
      </w:r>
    </w:p>
    <w:p w14:paraId="4ABFA50F" w14:textId="77777777" w:rsidR="00CB32EA" w:rsidRPr="00CB32EA" w:rsidRDefault="00CB32EA" w:rsidP="00CB32EA">
      <w:pPr>
        <w:pStyle w:val="Prrafodelista"/>
        <w:spacing w:line="276" w:lineRule="auto"/>
        <w:ind w:left="1440"/>
        <w:jc w:val="both"/>
        <w:rPr>
          <w:rFonts w:ascii="Courier New" w:eastAsia="Courier New" w:hAnsi="Courier New" w:cs="Courier New"/>
        </w:rPr>
      </w:pPr>
    </w:p>
    <w:p w14:paraId="267322A0" w14:textId="0C8BF957" w:rsidR="003B21A6" w:rsidRDefault="00CB32EA" w:rsidP="004668BF">
      <w:pPr>
        <w:pStyle w:val="Prrafodelista"/>
        <w:numPr>
          <w:ilvl w:val="1"/>
          <w:numId w:val="1"/>
        </w:numPr>
        <w:tabs>
          <w:tab w:val="left" w:pos="4253"/>
        </w:tabs>
        <w:spacing w:line="276" w:lineRule="auto"/>
        <w:ind w:left="0" w:firstLine="3686"/>
        <w:jc w:val="both"/>
        <w:rPr>
          <w:rFonts w:ascii="Courier New" w:eastAsia="Courier New" w:hAnsi="Courier New" w:cs="Courier New"/>
        </w:rPr>
      </w:pPr>
      <w:r w:rsidRPr="00CB32EA">
        <w:rPr>
          <w:rFonts w:ascii="Courier New" w:eastAsia="Courier New" w:hAnsi="Courier New" w:cs="Courier New"/>
        </w:rPr>
        <w:t>En el numeral 1) de su inciso primero:</w:t>
      </w:r>
    </w:p>
    <w:p w14:paraId="3616502D" w14:textId="77777777" w:rsidR="00466D1F" w:rsidRPr="00466D1F" w:rsidRDefault="00466D1F" w:rsidP="00466D1F">
      <w:pPr>
        <w:spacing w:line="276" w:lineRule="auto"/>
        <w:jc w:val="both"/>
        <w:rPr>
          <w:rFonts w:ascii="Courier New" w:eastAsia="Courier New" w:hAnsi="Courier New" w:cs="Courier New"/>
        </w:rPr>
      </w:pPr>
    </w:p>
    <w:p w14:paraId="284C8089" w14:textId="51B9CC9E" w:rsidR="00466D1F" w:rsidRDefault="00513B05" w:rsidP="004668BF">
      <w:pPr>
        <w:pStyle w:val="Prrafodelista"/>
        <w:numPr>
          <w:ilvl w:val="0"/>
          <w:numId w:val="11"/>
        </w:numPr>
        <w:tabs>
          <w:tab w:val="left" w:pos="4253"/>
          <w:tab w:val="left" w:pos="4820"/>
        </w:tabs>
        <w:spacing w:line="276" w:lineRule="auto"/>
        <w:ind w:left="0" w:firstLine="3686"/>
        <w:jc w:val="both"/>
        <w:rPr>
          <w:rFonts w:ascii="Courier New" w:eastAsia="Courier New" w:hAnsi="Courier New" w:cs="Courier New"/>
        </w:rPr>
      </w:pPr>
      <w:r>
        <w:rPr>
          <w:rFonts w:ascii="Courier New" w:eastAsia="Courier New" w:hAnsi="Courier New" w:cs="Courier New"/>
        </w:rPr>
        <w:t>Suprím</w:t>
      </w:r>
      <w:r w:rsidR="00CF114F">
        <w:rPr>
          <w:rFonts w:ascii="Courier New" w:eastAsia="Courier New" w:hAnsi="Courier New" w:cs="Courier New"/>
        </w:rPr>
        <w:t>e</w:t>
      </w:r>
      <w:r>
        <w:rPr>
          <w:rFonts w:ascii="Courier New" w:eastAsia="Courier New" w:hAnsi="Courier New" w:cs="Courier New"/>
        </w:rPr>
        <w:t>se e</w:t>
      </w:r>
      <w:r w:rsidR="00793998" w:rsidRPr="00793998">
        <w:rPr>
          <w:rFonts w:ascii="Courier New" w:eastAsia="Courier New" w:hAnsi="Courier New" w:cs="Courier New"/>
        </w:rPr>
        <w:t>n su párrafo primero, la frase “o la gestión de intereses particulares”</w:t>
      </w:r>
      <w:r w:rsidR="00466D1F">
        <w:rPr>
          <w:rFonts w:ascii="Courier New" w:eastAsia="Courier New" w:hAnsi="Courier New" w:cs="Courier New"/>
        </w:rPr>
        <w:t>.</w:t>
      </w:r>
    </w:p>
    <w:p w14:paraId="7B77A0BC" w14:textId="47B83481" w:rsidR="00793998" w:rsidRPr="00793998" w:rsidRDefault="00793998" w:rsidP="00E95C42">
      <w:pPr>
        <w:pStyle w:val="Prrafodelista"/>
        <w:tabs>
          <w:tab w:val="left" w:pos="4253"/>
          <w:tab w:val="left" w:pos="4820"/>
        </w:tabs>
        <w:spacing w:line="276" w:lineRule="auto"/>
        <w:ind w:left="0" w:firstLine="3686"/>
        <w:jc w:val="both"/>
        <w:rPr>
          <w:rFonts w:ascii="Courier New" w:eastAsia="Courier New" w:hAnsi="Courier New" w:cs="Courier New"/>
        </w:rPr>
      </w:pPr>
    </w:p>
    <w:p w14:paraId="375E429C" w14:textId="01DAB7F6" w:rsidR="00793998" w:rsidRPr="00793998" w:rsidRDefault="00513B05" w:rsidP="004668BF">
      <w:pPr>
        <w:pStyle w:val="Prrafodelista"/>
        <w:numPr>
          <w:ilvl w:val="0"/>
          <w:numId w:val="11"/>
        </w:numPr>
        <w:tabs>
          <w:tab w:val="left" w:pos="4253"/>
          <w:tab w:val="left" w:pos="4820"/>
        </w:tabs>
        <w:spacing w:line="276" w:lineRule="auto"/>
        <w:ind w:left="0" w:firstLine="3686"/>
        <w:jc w:val="both"/>
        <w:rPr>
          <w:rFonts w:ascii="Courier New" w:eastAsia="Courier New" w:hAnsi="Courier New" w:cs="Courier New"/>
        </w:rPr>
      </w:pPr>
      <w:r>
        <w:rPr>
          <w:rFonts w:ascii="Courier New" w:eastAsia="Courier New" w:hAnsi="Courier New" w:cs="Courier New"/>
        </w:rPr>
        <w:t>Agrégase e</w:t>
      </w:r>
      <w:r w:rsidR="00793998" w:rsidRPr="00793998">
        <w:rPr>
          <w:rFonts w:ascii="Courier New" w:eastAsia="Courier New" w:hAnsi="Courier New" w:cs="Courier New"/>
        </w:rPr>
        <w:t xml:space="preserve">n su párrafo primero, entre la expresión “artículo 5°” y el punto aparte, la frase “, independientemente de si estas fuesen solicitadas por el sujeto activo o pasivo”. </w:t>
      </w:r>
    </w:p>
    <w:p w14:paraId="311363B4" w14:textId="77777777" w:rsidR="00466D1F" w:rsidRPr="00466D1F" w:rsidRDefault="00466D1F" w:rsidP="00E95C42">
      <w:pPr>
        <w:tabs>
          <w:tab w:val="left" w:pos="4253"/>
          <w:tab w:val="left" w:pos="4820"/>
        </w:tabs>
        <w:spacing w:line="276" w:lineRule="auto"/>
        <w:ind w:firstLine="3686"/>
        <w:jc w:val="both"/>
        <w:rPr>
          <w:rFonts w:ascii="Courier New" w:eastAsia="Courier New" w:hAnsi="Courier New" w:cs="Courier New"/>
        </w:rPr>
      </w:pPr>
    </w:p>
    <w:p w14:paraId="362E2D52" w14:textId="62973E0A" w:rsidR="00793998" w:rsidRPr="00793998" w:rsidRDefault="009C2D0B" w:rsidP="004668BF">
      <w:pPr>
        <w:pStyle w:val="Prrafodelista"/>
        <w:numPr>
          <w:ilvl w:val="0"/>
          <w:numId w:val="11"/>
        </w:numPr>
        <w:tabs>
          <w:tab w:val="left" w:pos="4536"/>
        </w:tabs>
        <w:spacing w:line="276" w:lineRule="auto"/>
        <w:ind w:left="0" w:firstLine="3686"/>
        <w:jc w:val="both"/>
        <w:rPr>
          <w:rFonts w:ascii="Courier New" w:eastAsia="Courier New" w:hAnsi="Courier New" w:cs="Courier New"/>
        </w:rPr>
      </w:pPr>
      <w:r>
        <w:rPr>
          <w:rFonts w:ascii="Courier New" w:eastAsia="Courier New" w:hAnsi="Courier New" w:cs="Courier New"/>
        </w:rPr>
        <w:t>Reemplázase e</w:t>
      </w:r>
      <w:r w:rsidR="00793998" w:rsidRPr="00793998">
        <w:rPr>
          <w:rFonts w:ascii="Courier New" w:eastAsia="Courier New" w:hAnsi="Courier New" w:cs="Courier New"/>
        </w:rPr>
        <w:t xml:space="preserve">n su párrafo segundo, la frase “gestionan dichos intereses particulares” por la frase “se realizan dichas gestiones”. </w:t>
      </w:r>
    </w:p>
    <w:p w14:paraId="30093859" w14:textId="77777777" w:rsidR="00731371" w:rsidRPr="008A7056" w:rsidRDefault="00731371" w:rsidP="00E95C42">
      <w:pPr>
        <w:pStyle w:val="Prrafodelista"/>
        <w:tabs>
          <w:tab w:val="left" w:pos="4253"/>
          <w:tab w:val="left" w:pos="4820"/>
        </w:tabs>
        <w:ind w:left="0" w:firstLine="3686"/>
        <w:rPr>
          <w:rFonts w:ascii="Courier New" w:eastAsia="Courier New" w:hAnsi="Courier New" w:cs="Courier New"/>
        </w:rPr>
      </w:pPr>
    </w:p>
    <w:p w14:paraId="4C71424C" w14:textId="2DB2D701" w:rsidR="00731371" w:rsidRPr="00793998" w:rsidRDefault="00731371" w:rsidP="004668BF">
      <w:pPr>
        <w:pStyle w:val="Prrafodelista"/>
        <w:numPr>
          <w:ilvl w:val="0"/>
          <w:numId w:val="11"/>
        </w:numPr>
        <w:tabs>
          <w:tab w:val="left" w:pos="4253"/>
          <w:tab w:val="left" w:pos="4820"/>
        </w:tabs>
        <w:spacing w:line="276" w:lineRule="auto"/>
        <w:ind w:left="0" w:firstLine="3686"/>
        <w:jc w:val="both"/>
        <w:rPr>
          <w:rFonts w:ascii="Courier New" w:eastAsia="Courier New" w:hAnsi="Courier New" w:cs="Courier New"/>
        </w:rPr>
      </w:pPr>
      <w:r>
        <w:rPr>
          <w:rFonts w:ascii="Courier New" w:eastAsia="Courier New" w:hAnsi="Courier New" w:cs="Courier New"/>
        </w:rPr>
        <w:t>Suprím</w:t>
      </w:r>
      <w:r w:rsidR="00203974">
        <w:rPr>
          <w:rFonts w:ascii="Courier New" w:eastAsia="Courier New" w:hAnsi="Courier New" w:cs="Courier New"/>
        </w:rPr>
        <w:t>e</w:t>
      </w:r>
      <w:r>
        <w:rPr>
          <w:rFonts w:ascii="Courier New" w:eastAsia="Courier New" w:hAnsi="Courier New" w:cs="Courier New"/>
        </w:rPr>
        <w:t xml:space="preserve">se </w:t>
      </w:r>
      <w:r w:rsidR="00243464">
        <w:rPr>
          <w:rFonts w:ascii="Courier New" w:eastAsia="Courier New" w:hAnsi="Courier New" w:cs="Courier New"/>
        </w:rPr>
        <w:t xml:space="preserve">su párrafo tercero. </w:t>
      </w:r>
    </w:p>
    <w:p w14:paraId="5F32C646" w14:textId="77777777" w:rsidR="00B20598" w:rsidRDefault="00B20598" w:rsidP="00E95C42">
      <w:pPr>
        <w:tabs>
          <w:tab w:val="left" w:pos="4820"/>
        </w:tabs>
        <w:spacing w:line="276" w:lineRule="auto"/>
        <w:ind w:firstLine="4253"/>
        <w:jc w:val="both"/>
        <w:rPr>
          <w:rFonts w:ascii="Courier New" w:eastAsia="Courier New" w:hAnsi="Courier New" w:cs="Courier New"/>
          <w:lang w:val="es"/>
        </w:rPr>
      </w:pPr>
    </w:p>
    <w:p w14:paraId="686760C0" w14:textId="17944B2D" w:rsidR="00D31254" w:rsidRDefault="0055737E" w:rsidP="004668BF">
      <w:pPr>
        <w:pStyle w:val="Prrafodelista"/>
        <w:numPr>
          <w:ilvl w:val="1"/>
          <w:numId w:val="1"/>
        </w:numPr>
        <w:tabs>
          <w:tab w:val="left" w:pos="4253"/>
        </w:tabs>
        <w:spacing w:line="276" w:lineRule="auto"/>
        <w:ind w:left="0" w:firstLine="3686"/>
        <w:jc w:val="both"/>
        <w:rPr>
          <w:rFonts w:ascii="Courier New" w:eastAsia="Courier New" w:hAnsi="Courier New" w:cs="Courier New"/>
        </w:rPr>
      </w:pPr>
      <w:r>
        <w:rPr>
          <w:rFonts w:ascii="Courier New" w:eastAsia="Courier New" w:hAnsi="Courier New" w:cs="Courier New"/>
        </w:rPr>
        <w:t>Agrégase e</w:t>
      </w:r>
      <w:r w:rsidR="00E1555D" w:rsidRPr="00E1555D">
        <w:rPr>
          <w:rFonts w:ascii="Courier New" w:eastAsia="Courier New" w:hAnsi="Courier New" w:cs="Courier New"/>
        </w:rPr>
        <w:t>n el numeral</w:t>
      </w:r>
      <w:r w:rsidR="00E1555D">
        <w:rPr>
          <w:rFonts w:ascii="Courier New" w:eastAsia="Courier New" w:hAnsi="Courier New" w:cs="Courier New"/>
        </w:rPr>
        <w:t xml:space="preserve"> </w:t>
      </w:r>
      <w:r w:rsidR="00E1555D" w:rsidRPr="00E1555D">
        <w:rPr>
          <w:rFonts w:ascii="Courier New" w:eastAsia="Courier New" w:hAnsi="Courier New" w:cs="Courier New"/>
        </w:rPr>
        <w:t>2) de su inciso primero el siguiente párrafo tercero</w:t>
      </w:r>
      <w:r w:rsidR="0013289A">
        <w:rPr>
          <w:rFonts w:ascii="Courier New" w:eastAsia="Courier New" w:hAnsi="Courier New" w:cs="Courier New"/>
        </w:rPr>
        <w:t>, nuevo</w:t>
      </w:r>
      <w:r w:rsidR="00E1555D" w:rsidRPr="00E1555D">
        <w:rPr>
          <w:rFonts w:ascii="Courier New" w:eastAsia="Courier New" w:hAnsi="Courier New" w:cs="Courier New"/>
        </w:rPr>
        <w:t xml:space="preserve">: </w:t>
      </w:r>
    </w:p>
    <w:p w14:paraId="3280E17E" w14:textId="77777777" w:rsidR="00D31254" w:rsidRDefault="00D31254" w:rsidP="00D31254">
      <w:pPr>
        <w:spacing w:line="276" w:lineRule="auto"/>
        <w:ind w:left="720"/>
        <w:jc w:val="both"/>
        <w:rPr>
          <w:rFonts w:ascii="Courier New" w:eastAsia="Courier New" w:hAnsi="Courier New" w:cs="Courier New"/>
        </w:rPr>
      </w:pPr>
    </w:p>
    <w:p w14:paraId="48749DA3" w14:textId="00C30166" w:rsidR="00E1555D" w:rsidRDefault="00E1555D" w:rsidP="00E95C42">
      <w:pPr>
        <w:spacing w:line="276" w:lineRule="auto"/>
        <w:ind w:firstLine="4253"/>
        <w:jc w:val="both"/>
        <w:rPr>
          <w:rFonts w:ascii="Courier New" w:eastAsia="Courier New" w:hAnsi="Courier New" w:cs="Courier New"/>
        </w:rPr>
      </w:pPr>
      <w:r w:rsidRPr="00E1555D">
        <w:rPr>
          <w:rFonts w:ascii="Courier New" w:eastAsia="Courier New" w:hAnsi="Courier New" w:cs="Courier New"/>
        </w:rPr>
        <w:t xml:space="preserve">“Se exceptúan de esta obligación de registro los viajes realizados al Congreso Nacional, en </w:t>
      </w:r>
      <w:r w:rsidR="00186A97">
        <w:rPr>
          <w:rFonts w:ascii="Courier New" w:eastAsia="Courier New" w:hAnsi="Courier New" w:cs="Courier New"/>
        </w:rPr>
        <w:t xml:space="preserve">el </w:t>
      </w:r>
      <w:r w:rsidRPr="00E1555D">
        <w:rPr>
          <w:rFonts w:ascii="Courier New" w:eastAsia="Courier New" w:hAnsi="Courier New" w:cs="Courier New"/>
        </w:rPr>
        <w:t xml:space="preserve">ejercicio de </w:t>
      </w:r>
      <w:r w:rsidR="00186A97">
        <w:rPr>
          <w:rFonts w:ascii="Courier New" w:eastAsia="Courier New" w:hAnsi="Courier New" w:cs="Courier New"/>
        </w:rPr>
        <w:t>sus</w:t>
      </w:r>
      <w:r w:rsidRPr="00E1555D">
        <w:rPr>
          <w:rFonts w:ascii="Courier New" w:eastAsia="Courier New" w:hAnsi="Courier New" w:cs="Courier New"/>
        </w:rPr>
        <w:t xml:space="preserve"> funci</w:t>
      </w:r>
      <w:r w:rsidR="00186A97">
        <w:rPr>
          <w:rFonts w:ascii="Courier New" w:eastAsia="Courier New" w:hAnsi="Courier New" w:cs="Courier New"/>
        </w:rPr>
        <w:t>ones</w:t>
      </w:r>
      <w:r w:rsidRPr="00E1555D">
        <w:rPr>
          <w:rFonts w:ascii="Courier New" w:eastAsia="Courier New" w:hAnsi="Courier New" w:cs="Courier New"/>
        </w:rPr>
        <w:t xml:space="preserve">.”. </w:t>
      </w:r>
    </w:p>
    <w:p w14:paraId="54E4FF53" w14:textId="77777777" w:rsidR="00E1555D" w:rsidRDefault="00E1555D" w:rsidP="00E1555D">
      <w:pPr>
        <w:pStyle w:val="Prrafodelista"/>
        <w:spacing w:line="276" w:lineRule="auto"/>
        <w:ind w:left="1440"/>
        <w:jc w:val="both"/>
        <w:rPr>
          <w:rFonts w:ascii="Courier New" w:eastAsia="Courier New" w:hAnsi="Courier New" w:cs="Courier New"/>
        </w:rPr>
      </w:pPr>
    </w:p>
    <w:p w14:paraId="3FC10645" w14:textId="6F772288" w:rsidR="00E1555D" w:rsidRPr="00E1555D" w:rsidRDefault="00E1555D" w:rsidP="004668BF">
      <w:pPr>
        <w:pStyle w:val="Prrafodelista"/>
        <w:numPr>
          <w:ilvl w:val="1"/>
          <w:numId w:val="1"/>
        </w:numPr>
        <w:tabs>
          <w:tab w:val="left" w:pos="4253"/>
        </w:tabs>
        <w:spacing w:line="276" w:lineRule="auto"/>
        <w:ind w:left="0" w:firstLine="3686"/>
        <w:jc w:val="both"/>
        <w:rPr>
          <w:rFonts w:ascii="Courier New" w:eastAsia="Courier New" w:hAnsi="Courier New" w:cs="Courier New"/>
        </w:rPr>
      </w:pPr>
      <w:r w:rsidRPr="00E1555D">
        <w:rPr>
          <w:rFonts w:ascii="Courier New" w:eastAsia="Courier New" w:hAnsi="Courier New" w:cs="Courier New"/>
        </w:rPr>
        <w:t>Modifícase su inciso final, en el siguiente sentido:</w:t>
      </w:r>
    </w:p>
    <w:p w14:paraId="30BEDD02" w14:textId="77777777" w:rsidR="00466D1F" w:rsidRPr="00466D1F" w:rsidRDefault="00466D1F" w:rsidP="00466D1F">
      <w:pPr>
        <w:spacing w:line="276" w:lineRule="auto"/>
        <w:jc w:val="both"/>
        <w:rPr>
          <w:rFonts w:ascii="Courier New" w:eastAsia="Courier New" w:hAnsi="Courier New" w:cs="Courier New"/>
        </w:rPr>
      </w:pPr>
    </w:p>
    <w:p w14:paraId="311F7E2C" w14:textId="541952F0" w:rsidR="00ED3C02" w:rsidRPr="00ED3C02" w:rsidRDefault="00ED3C02" w:rsidP="004668BF">
      <w:pPr>
        <w:pStyle w:val="Prrafodelista"/>
        <w:numPr>
          <w:ilvl w:val="0"/>
          <w:numId w:val="12"/>
        </w:numPr>
        <w:tabs>
          <w:tab w:val="left" w:pos="4253"/>
        </w:tabs>
        <w:spacing w:line="276" w:lineRule="auto"/>
        <w:ind w:left="0" w:firstLine="3686"/>
        <w:jc w:val="both"/>
        <w:rPr>
          <w:rFonts w:ascii="Courier New" w:eastAsia="Courier New" w:hAnsi="Courier New" w:cs="Courier New"/>
        </w:rPr>
      </w:pPr>
      <w:r>
        <w:rPr>
          <w:rFonts w:ascii="Courier New" w:eastAsia="Courier New" w:hAnsi="Courier New" w:cs="Courier New"/>
        </w:rPr>
        <w:t xml:space="preserve">Reemplázase </w:t>
      </w:r>
      <w:r w:rsidRPr="00ED3C02">
        <w:rPr>
          <w:rFonts w:ascii="Courier New" w:eastAsia="Courier New" w:hAnsi="Courier New" w:cs="Courier New"/>
        </w:rPr>
        <w:t>la expresión “</w:t>
      </w:r>
      <w:r w:rsidR="00AE3EEA">
        <w:rPr>
          <w:rFonts w:ascii="Courier New" w:eastAsia="Courier New" w:hAnsi="Courier New" w:cs="Courier New"/>
        </w:rPr>
        <w:t>artículo 3°</w:t>
      </w:r>
      <w:r w:rsidR="003F149A">
        <w:rPr>
          <w:rFonts w:ascii="Courier New" w:eastAsia="Courier New" w:hAnsi="Courier New" w:cs="Courier New"/>
        </w:rPr>
        <w:t xml:space="preserve"> y en los numerales </w:t>
      </w:r>
      <w:r w:rsidR="00BD0321">
        <w:rPr>
          <w:rFonts w:ascii="Courier New" w:eastAsia="Courier New" w:hAnsi="Courier New" w:cs="Courier New"/>
        </w:rPr>
        <w:t>1), 2), 4) y 7)</w:t>
      </w:r>
      <w:r w:rsidR="00B77D64">
        <w:rPr>
          <w:rFonts w:ascii="Courier New" w:eastAsia="Courier New" w:hAnsi="Courier New" w:cs="Courier New"/>
        </w:rPr>
        <w:t xml:space="preserve"> del artículo 4°” por la expresión “</w:t>
      </w:r>
      <w:r w:rsidRPr="00ED3C02">
        <w:rPr>
          <w:rFonts w:ascii="Courier New" w:eastAsia="Courier New" w:hAnsi="Courier New" w:cs="Courier New"/>
        </w:rPr>
        <w:t>artículo 3</w:t>
      </w:r>
      <w:r w:rsidR="008720DF">
        <w:rPr>
          <w:rFonts w:ascii="Courier New" w:eastAsia="Courier New" w:hAnsi="Courier New" w:cs="Courier New"/>
        </w:rPr>
        <w:t>°</w:t>
      </w:r>
      <w:r w:rsidR="00750CEA">
        <w:rPr>
          <w:rFonts w:ascii="Courier New" w:eastAsia="Courier New" w:hAnsi="Courier New" w:cs="Courier New"/>
        </w:rPr>
        <w:t>,</w:t>
      </w:r>
      <w:r w:rsidR="008720DF">
        <w:rPr>
          <w:rFonts w:ascii="Courier New" w:eastAsia="Courier New" w:hAnsi="Courier New" w:cs="Courier New"/>
        </w:rPr>
        <w:t xml:space="preserve"> </w:t>
      </w:r>
      <w:r w:rsidRPr="00ED3C02">
        <w:rPr>
          <w:rFonts w:ascii="Courier New" w:eastAsia="Courier New" w:hAnsi="Courier New" w:cs="Courier New"/>
        </w:rPr>
        <w:t>en los numerales</w:t>
      </w:r>
      <w:r w:rsidR="008720DF">
        <w:rPr>
          <w:rFonts w:ascii="Courier New" w:eastAsia="Courier New" w:hAnsi="Courier New" w:cs="Courier New"/>
        </w:rPr>
        <w:t xml:space="preserve"> 1), 2), 4)</w:t>
      </w:r>
      <w:r w:rsidR="00221839">
        <w:rPr>
          <w:rFonts w:ascii="Courier New" w:eastAsia="Courier New" w:hAnsi="Courier New" w:cs="Courier New"/>
        </w:rPr>
        <w:t xml:space="preserve">, </w:t>
      </w:r>
      <w:r w:rsidR="008720DF">
        <w:rPr>
          <w:rFonts w:ascii="Courier New" w:eastAsia="Courier New" w:hAnsi="Courier New" w:cs="Courier New"/>
        </w:rPr>
        <w:t>7)</w:t>
      </w:r>
      <w:r w:rsidR="00221839">
        <w:rPr>
          <w:rFonts w:ascii="Courier New" w:eastAsia="Courier New" w:hAnsi="Courier New" w:cs="Courier New"/>
        </w:rPr>
        <w:t xml:space="preserve"> y 8)</w:t>
      </w:r>
      <w:r w:rsidR="008720DF">
        <w:rPr>
          <w:rFonts w:ascii="Courier New" w:eastAsia="Courier New" w:hAnsi="Courier New" w:cs="Courier New"/>
        </w:rPr>
        <w:t xml:space="preserve"> del artículo 4°</w:t>
      </w:r>
      <w:r w:rsidR="00221839">
        <w:rPr>
          <w:rFonts w:ascii="Courier New" w:eastAsia="Courier New" w:hAnsi="Courier New" w:cs="Courier New"/>
        </w:rPr>
        <w:t>”</w:t>
      </w:r>
      <w:r w:rsidR="00CF4ED1">
        <w:rPr>
          <w:rFonts w:ascii="Courier New" w:eastAsia="Courier New" w:hAnsi="Courier New" w:cs="Courier New"/>
        </w:rPr>
        <w:t>.</w:t>
      </w:r>
    </w:p>
    <w:p w14:paraId="48C89B65" w14:textId="77777777" w:rsidR="00466D1F" w:rsidRPr="00ED3C02" w:rsidRDefault="00466D1F" w:rsidP="00466D1F">
      <w:pPr>
        <w:pStyle w:val="Prrafodelista"/>
        <w:spacing w:line="276" w:lineRule="auto"/>
        <w:ind w:left="1440"/>
        <w:jc w:val="both"/>
        <w:rPr>
          <w:rFonts w:ascii="Courier New" w:eastAsia="Courier New" w:hAnsi="Courier New" w:cs="Courier New"/>
        </w:rPr>
      </w:pPr>
    </w:p>
    <w:p w14:paraId="204B6078" w14:textId="3CBBC073" w:rsidR="00ED3C02" w:rsidRPr="00ED3C02" w:rsidRDefault="00ED3C02" w:rsidP="004668BF">
      <w:pPr>
        <w:pStyle w:val="Prrafodelista"/>
        <w:numPr>
          <w:ilvl w:val="0"/>
          <w:numId w:val="12"/>
        </w:numPr>
        <w:tabs>
          <w:tab w:val="left" w:pos="4253"/>
        </w:tabs>
        <w:spacing w:line="276" w:lineRule="auto"/>
        <w:ind w:left="0" w:firstLine="3686"/>
        <w:jc w:val="both"/>
        <w:rPr>
          <w:rFonts w:ascii="Courier New" w:eastAsia="Courier New" w:hAnsi="Courier New" w:cs="Courier New"/>
        </w:rPr>
      </w:pPr>
      <w:r w:rsidRPr="00ED3C02">
        <w:rPr>
          <w:rFonts w:ascii="Courier New" w:eastAsia="Courier New" w:hAnsi="Courier New" w:cs="Courier New"/>
        </w:rPr>
        <w:t>Reemplázase la expresión “</w:t>
      </w:r>
      <w:r w:rsidR="008E20DA">
        <w:rPr>
          <w:rFonts w:ascii="Courier New" w:eastAsia="Courier New" w:hAnsi="Courier New" w:cs="Courier New"/>
        </w:rPr>
        <w:t xml:space="preserve">números </w:t>
      </w:r>
      <w:r w:rsidR="00320E67">
        <w:rPr>
          <w:rFonts w:ascii="Courier New" w:eastAsia="Courier New" w:hAnsi="Courier New" w:cs="Courier New"/>
        </w:rPr>
        <w:t xml:space="preserve">3), </w:t>
      </w:r>
      <w:r w:rsidR="00301160">
        <w:rPr>
          <w:rFonts w:ascii="Courier New" w:eastAsia="Courier New" w:hAnsi="Courier New" w:cs="Courier New"/>
        </w:rPr>
        <w:t xml:space="preserve">5), </w:t>
      </w:r>
      <w:r w:rsidRPr="00ED3C02">
        <w:rPr>
          <w:rFonts w:ascii="Courier New" w:eastAsia="Courier New" w:hAnsi="Courier New" w:cs="Courier New"/>
        </w:rPr>
        <w:t>6) y</w:t>
      </w:r>
      <w:r w:rsidR="00301160">
        <w:rPr>
          <w:rFonts w:ascii="Courier New" w:eastAsia="Courier New" w:hAnsi="Courier New" w:cs="Courier New"/>
        </w:rPr>
        <w:t xml:space="preserve"> </w:t>
      </w:r>
      <w:r w:rsidR="00505A11">
        <w:rPr>
          <w:rFonts w:ascii="Courier New" w:eastAsia="Courier New" w:hAnsi="Courier New" w:cs="Courier New"/>
        </w:rPr>
        <w:t xml:space="preserve">8) </w:t>
      </w:r>
      <w:r w:rsidRPr="00ED3C02">
        <w:rPr>
          <w:rFonts w:ascii="Courier New" w:eastAsia="Courier New" w:hAnsi="Courier New" w:cs="Courier New"/>
        </w:rPr>
        <w:t>del artículo 4</w:t>
      </w:r>
      <w:r w:rsidR="00340881">
        <w:rPr>
          <w:rFonts w:ascii="Courier New" w:eastAsia="Courier New" w:hAnsi="Courier New" w:cs="Courier New"/>
        </w:rPr>
        <w:t>°”</w:t>
      </w:r>
      <w:r w:rsidRPr="00ED3C02">
        <w:rPr>
          <w:rFonts w:ascii="Courier New" w:eastAsia="Courier New" w:hAnsi="Courier New" w:cs="Courier New"/>
        </w:rPr>
        <w:t xml:space="preserve"> por la expresión “</w:t>
      </w:r>
      <w:r w:rsidR="00340881">
        <w:rPr>
          <w:rFonts w:ascii="Courier New" w:eastAsia="Courier New" w:hAnsi="Courier New" w:cs="Courier New"/>
        </w:rPr>
        <w:t xml:space="preserve">números 3), 5), 6) y </w:t>
      </w:r>
      <w:r w:rsidRPr="00ED3C02">
        <w:rPr>
          <w:rFonts w:ascii="Courier New" w:eastAsia="Courier New" w:hAnsi="Courier New" w:cs="Courier New"/>
        </w:rPr>
        <w:t>9</w:t>
      </w:r>
      <w:r w:rsidR="00340881">
        <w:rPr>
          <w:rFonts w:ascii="Courier New" w:eastAsia="Courier New" w:hAnsi="Courier New" w:cs="Courier New"/>
        </w:rPr>
        <w:t>) del artículo 4°”.</w:t>
      </w:r>
    </w:p>
    <w:p w14:paraId="758EB356" w14:textId="77777777" w:rsidR="00466D1F" w:rsidRPr="00466D1F" w:rsidRDefault="00466D1F" w:rsidP="00E95C42">
      <w:pPr>
        <w:pStyle w:val="Prrafodelista"/>
        <w:spacing w:line="276" w:lineRule="auto"/>
        <w:ind w:left="4253"/>
        <w:jc w:val="both"/>
        <w:rPr>
          <w:rFonts w:ascii="Courier New" w:eastAsia="Courier New" w:hAnsi="Courier New" w:cs="Courier New"/>
        </w:rPr>
      </w:pPr>
    </w:p>
    <w:p w14:paraId="7F1AD158" w14:textId="59E68EAC" w:rsidR="002518FB" w:rsidRPr="002518FB" w:rsidRDefault="00ED3C02" w:rsidP="004668BF">
      <w:pPr>
        <w:pStyle w:val="Prrafodelista"/>
        <w:numPr>
          <w:ilvl w:val="0"/>
          <w:numId w:val="12"/>
        </w:numPr>
        <w:tabs>
          <w:tab w:val="left" w:pos="4253"/>
        </w:tabs>
        <w:spacing w:line="276" w:lineRule="auto"/>
        <w:ind w:left="0" w:firstLine="3686"/>
        <w:jc w:val="both"/>
        <w:rPr>
          <w:rFonts w:ascii="Courier New" w:eastAsia="Courier New" w:hAnsi="Courier New" w:cs="Courier New"/>
          <w:lang w:val="es-CL"/>
        </w:rPr>
      </w:pPr>
      <w:r w:rsidRPr="00E95C42">
        <w:rPr>
          <w:rFonts w:ascii="Courier New" w:eastAsia="Courier New" w:hAnsi="Courier New" w:cs="Courier New"/>
        </w:rPr>
        <w:t xml:space="preserve">Agrégase, </w:t>
      </w:r>
      <w:r w:rsidR="00B11570" w:rsidRPr="00E95C42">
        <w:rPr>
          <w:rFonts w:ascii="Courier New" w:eastAsia="Courier New" w:hAnsi="Courier New" w:cs="Courier New"/>
        </w:rPr>
        <w:t>después</w:t>
      </w:r>
      <w:r w:rsidRPr="00E95C42">
        <w:rPr>
          <w:rFonts w:ascii="Courier New" w:eastAsia="Courier New" w:hAnsi="Courier New" w:cs="Courier New"/>
        </w:rPr>
        <w:t xml:space="preserve"> del punto aparte, que pasa a ser seguido, la siguiente frase: “Tratándose de los sujetos pasivos señalados</w:t>
      </w:r>
      <w:r w:rsidRPr="2A8F4BB1">
        <w:rPr>
          <w:rFonts w:ascii="Courier New" w:eastAsia="Courier New" w:hAnsi="Courier New" w:cs="Courier New"/>
          <w:lang w:val="es-CL"/>
        </w:rPr>
        <w:t xml:space="preserve"> en el artículo 4° bis, la rendición se realizará ante quien tenga la potestad sancionatoria, una vez hayan asumido sus respectivos cargos, de acuerdo a las normas del Título III</w:t>
      </w:r>
      <w:r w:rsidR="00161FAF" w:rsidRPr="2A8F4BB1">
        <w:rPr>
          <w:rFonts w:ascii="Courier New" w:eastAsia="Courier New" w:hAnsi="Courier New" w:cs="Courier New"/>
          <w:lang w:val="es-CL"/>
        </w:rPr>
        <w:t>.</w:t>
      </w:r>
      <w:r w:rsidRPr="2A8F4BB1">
        <w:rPr>
          <w:rFonts w:ascii="Courier New" w:eastAsia="Courier New" w:hAnsi="Courier New" w:cs="Courier New"/>
          <w:lang w:val="es-CL"/>
        </w:rPr>
        <w:t>”.</w:t>
      </w:r>
    </w:p>
    <w:p w14:paraId="42AD1D44" w14:textId="77777777" w:rsidR="00B20598" w:rsidRPr="002518FB" w:rsidRDefault="00B20598" w:rsidP="00B20598">
      <w:pPr>
        <w:spacing w:line="276" w:lineRule="auto"/>
        <w:jc w:val="both"/>
        <w:rPr>
          <w:rFonts w:ascii="Courier New" w:eastAsia="Courier New" w:hAnsi="Courier New" w:cs="Courier New"/>
        </w:rPr>
      </w:pPr>
    </w:p>
    <w:p w14:paraId="2CA8AA31" w14:textId="03936490" w:rsidR="00247C88" w:rsidRDefault="00247C88" w:rsidP="00E95C42">
      <w:pPr>
        <w:pStyle w:val="Subttulo"/>
        <w:tabs>
          <w:tab w:val="left" w:pos="3686"/>
        </w:tabs>
        <w:spacing w:line="276" w:lineRule="auto"/>
        <w:ind w:left="0" w:firstLine="3119"/>
        <w:rPr>
          <w:lang w:val="es-ES"/>
        </w:rPr>
      </w:pPr>
      <w:r w:rsidRPr="00E95C42">
        <w:t>Agrégase</w:t>
      </w:r>
      <w:r w:rsidRPr="4A13E7C1">
        <w:rPr>
          <w:lang w:val="es-ES"/>
        </w:rPr>
        <w:t xml:space="preserve"> un </w:t>
      </w:r>
      <w:r w:rsidRPr="00E95C42">
        <w:t>artículo</w:t>
      </w:r>
      <w:r w:rsidRPr="4A13E7C1">
        <w:rPr>
          <w:lang w:val="es-ES"/>
        </w:rPr>
        <w:t xml:space="preserve"> 8° bis, </w:t>
      </w:r>
      <w:r w:rsidR="004105FD" w:rsidRPr="4A13E7C1">
        <w:rPr>
          <w:lang w:val="es-ES"/>
        </w:rPr>
        <w:t>nuevo</w:t>
      </w:r>
      <w:r w:rsidR="004105FD">
        <w:rPr>
          <w:lang w:val="es-ES"/>
        </w:rPr>
        <w:t>,</w:t>
      </w:r>
      <w:r w:rsidRPr="4A13E7C1">
        <w:rPr>
          <w:lang w:val="es-ES"/>
        </w:rPr>
        <w:t xml:space="preserve"> del siguiente tenor: </w:t>
      </w:r>
    </w:p>
    <w:p w14:paraId="700CF69E" w14:textId="77777777" w:rsidR="004105FD" w:rsidRPr="004105FD" w:rsidRDefault="004105FD" w:rsidP="004105FD"/>
    <w:p w14:paraId="31C2BC33" w14:textId="533275A0" w:rsidR="00B20598" w:rsidRDefault="00247C88" w:rsidP="00E95C42">
      <w:pPr>
        <w:spacing w:line="276" w:lineRule="auto"/>
        <w:ind w:firstLine="3686"/>
        <w:jc w:val="both"/>
        <w:rPr>
          <w:rFonts w:ascii="Courier New" w:eastAsia="Courier New" w:hAnsi="Courier New" w:cs="Courier New"/>
        </w:rPr>
      </w:pPr>
      <w:r w:rsidRPr="65A79E3D">
        <w:rPr>
          <w:rFonts w:ascii="Courier New" w:eastAsia="Courier New" w:hAnsi="Courier New" w:cs="Courier New"/>
        </w:rPr>
        <w:t>“Artículo 8° bis.- Los ministros de Estado y subsecretarios, diputados y senadores, alcaldes y gobernadores regionales, el Fiscal Nacional, el Contralor General de la República, y los presidentes del Banco Central, del Consejo Nacional de Televisión, del Consejo Directivo del Servicio Electoral y del Consejo para la Transparencia deberán publicar mensualmente, en su respectivo sitio web, su agenda con al menos</w:t>
      </w:r>
      <w:r w:rsidR="002E466D">
        <w:rPr>
          <w:rFonts w:ascii="Courier New" w:eastAsia="Courier New" w:hAnsi="Courier New" w:cs="Courier New"/>
        </w:rPr>
        <w:t xml:space="preserve"> la siguiente información</w:t>
      </w:r>
      <w:r w:rsidRPr="65A79E3D">
        <w:rPr>
          <w:rFonts w:ascii="Courier New" w:eastAsia="Courier New" w:hAnsi="Courier New" w:cs="Courier New"/>
        </w:rPr>
        <w:t>:</w:t>
      </w:r>
    </w:p>
    <w:p w14:paraId="62B9CBDD" w14:textId="77777777" w:rsidR="00466D1F" w:rsidRDefault="00466D1F" w:rsidP="00E95C42">
      <w:pPr>
        <w:spacing w:line="276" w:lineRule="auto"/>
        <w:ind w:firstLine="3686"/>
        <w:jc w:val="both"/>
        <w:rPr>
          <w:rFonts w:ascii="Courier New" w:eastAsia="Courier New" w:hAnsi="Courier New" w:cs="Courier New"/>
          <w:lang w:val="es"/>
        </w:rPr>
      </w:pPr>
    </w:p>
    <w:p w14:paraId="1500354C" w14:textId="337416F2" w:rsidR="00EB3F92" w:rsidRPr="00EB3F92" w:rsidRDefault="00EB3F92" w:rsidP="00E95C42">
      <w:pPr>
        <w:spacing w:line="276" w:lineRule="auto"/>
        <w:ind w:firstLine="3686"/>
        <w:jc w:val="both"/>
        <w:rPr>
          <w:rFonts w:ascii="Courier New" w:eastAsia="Courier New" w:hAnsi="Courier New" w:cs="Courier New"/>
          <w:lang w:val="es"/>
        </w:rPr>
      </w:pPr>
      <w:r w:rsidRPr="00EB3F92">
        <w:rPr>
          <w:rFonts w:ascii="Courier New" w:eastAsia="Courier New" w:hAnsi="Courier New" w:cs="Courier New"/>
          <w:lang w:val="es"/>
        </w:rPr>
        <w:t>1) Los eventos o actividades públicas a las que concurra la autoridad respectiva en el ejercicio de sus funciones, señalando la fecha</w:t>
      </w:r>
      <w:r w:rsidR="00D84F41">
        <w:rPr>
          <w:rFonts w:ascii="Courier New" w:eastAsia="Courier New" w:hAnsi="Courier New" w:cs="Courier New"/>
          <w:lang w:val="es"/>
        </w:rPr>
        <w:t xml:space="preserve">, </w:t>
      </w:r>
      <w:r w:rsidRPr="00EB3F92">
        <w:rPr>
          <w:rFonts w:ascii="Courier New" w:eastAsia="Courier New" w:hAnsi="Courier New" w:cs="Courier New"/>
          <w:lang w:val="es"/>
        </w:rPr>
        <w:t>hora</w:t>
      </w:r>
      <w:r w:rsidR="00D23B66">
        <w:rPr>
          <w:rFonts w:ascii="Courier New" w:eastAsia="Courier New" w:hAnsi="Courier New" w:cs="Courier New"/>
          <w:lang w:val="es"/>
        </w:rPr>
        <w:t xml:space="preserve"> y</w:t>
      </w:r>
      <w:r w:rsidRPr="00EB3F92">
        <w:rPr>
          <w:rFonts w:ascii="Courier New" w:eastAsia="Courier New" w:hAnsi="Courier New" w:cs="Courier New"/>
          <w:lang w:val="es"/>
        </w:rPr>
        <w:t xml:space="preserve"> el lugar en que se realizó.</w:t>
      </w:r>
    </w:p>
    <w:p w14:paraId="41C70D57" w14:textId="77777777" w:rsidR="00466D1F" w:rsidRDefault="00466D1F" w:rsidP="00E95C42">
      <w:pPr>
        <w:spacing w:line="276" w:lineRule="auto"/>
        <w:ind w:firstLine="3686"/>
        <w:jc w:val="both"/>
        <w:rPr>
          <w:rFonts w:ascii="Courier New" w:eastAsia="Courier New" w:hAnsi="Courier New" w:cs="Courier New"/>
          <w:lang w:val="es"/>
        </w:rPr>
      </w:pPr>
    </w:p>
    <w:p w14:paraId="4409662C" w14:textId="75D4B180" w:rsidR="00EB3F92" w:rsidRPr="00EB3F92" w:rsidRDefault="00EB3F92" w:rsidP="00E95C42">
      <w:pPr>
        <w:spacing w:line="276" w:lineRule="auto"/>
        <w:ind w:firstLine="3686"/>
        <w:jc w:val="both"/>
        <w:rPr>
          <w:rFonts w:ascii="Courier New" w:eastAsia="Courier New" w:hAnsi="Courier New" w:cs="Courier New"/>
        </w:rPr>
      </w:pPr>
      <w:r w:rsidRPr="5B668A2E">
        <w:rPr>
          <w:rFonts w:ascii="Courier New" w:eastAsia="Courier New" w:hAnsi="Courier New" w:cs="Courier New"/>
        </w:rPr>
        <w:t xml:space="preserve">2) Las reuniones y audiencias sostenidas con particulares que no constituyan lobby, en los términos contemplados en el artículo 2° de </w:t>
      </w:r>
      <w:r w:rsidR="00A13853">
        <w:rPr>
          <w:rFonts w:ascii="Courier New" w:eastAsia="Courier New" w:hAnsi="Courier New" w:cs="Courier New"/>
        </w:rPr>
        <w:t>la presente</w:t>
      </w:r>
      <w:r w:rsidRPr="5B668A2E">
        <w:rPr>
          <w:rFonts w:ascii="Courier New" w:eastAsia="Courier New" w:hAnsi="Courier New" w:cs="Courier New"/>
        </w:rPr>
        <w:t xml:space="preserve"> ley. Respecto de cada reunión o audiencia, se deberá indicar la </w:t>
      </w:r>
      <w:r w:rsidR="000F2657" w:rsidRPr="5B668A2E">
        <w:rPr>
          <w:rFonts w:ascii="Courier New" w:eastAsia="Courier New" w:hAnsi="Courier New" w:cs="Courier New"/>
        </w:rPr>
        <w:t xml:space="preserve">materia, </w:t>
      </w:r>
      <w:r w:rsidRPr="5B668A2E">
        <w:rPr>
          <w:rFonts w:ascii="Courier New" w:eastAsia="Courier New" w:hAnsi="Courier New" w:cs="Courier New"/>
        </w:rPr>
        <w:t>fecha</w:t>
      </w:r>
      <w:r w:rsidR="002C0A6B" w:rsidRPr="5B668A2E">
        <w:rPr>
          <w:rFonts w:ascii="Courier New" w:eastAsia="Courier New" w:hAnsi="Courier New" w:cs="Courier New"/>
        </w:rPr>
        <w:t xml:space="preserve">, </w:t>
      </w:r>
      <w:r w:rsidRPr="5B668A2E">
        <w:rPr>
          <w:rFonts w:ascii="Courier New" w:eastAsia="Courier New" w:hAnsi="Courier New" w:cs="Courier New"/>
        </w:rPr>
        <w:t>hora</w:t>
      </w:r>
      <w:r w:rsidR="002C0A6B" w:rsidRPr="5B668A2E">
        <w:rPr>
          <w:rFonts w:ascii="Courier New" w:eastAsia="Courier New" w:hAnsi="Courier New" w:cs="Courier New"/>
        </w:rPr>
        <w:t xml:space="preserve"> y lugar</w:t>
      </w:r>
      <w:r w:rsidRPr="5B668A2E">
        <w:rPr>
          <w:rFonts w:ascii="Courier New" w:eastAsia="Courier New" w:hAnsi="Courier New" w:cs="Courier New"/>
        </w:rPr>
        <w:t xml:space="preserve"> del encuentro.</w:t>
      </w:r>
    </w:p>
    <w:p w14:paraId="3D9B2508" w14:textId="77777777" w:rsidR="00466D1F" w:rsidRDefault="00466D1F" w:rsidP="00E95C42">
      <w:pPr>
        <w:spacing w:line="276" w:lineRule="auto"/>
        <w:ind w:firstLine="3686"/>
        <w:jc w:val="both"/>
        <w:rPr>
          <w:rFonts w:ascii="Courier New" w:eastAsia="Courier New" w:hAnsi="Courier New" w:cs="Courier New"/>
        </w:rPr>
      </w:pPr>
    </w:p>
    <w:p w14:paraId="37A17D5A" w14:textId="64A7FF93" w:rsidR="00EB3F92" w:rsidRPr="00EB3F92" w:rsidRDefault="00EB3F92" w:rsidP="00E95C42">
      <w:pPr>
        <w:spacing w:line="276" w:lineRule="auto"/>
        <w:ind w:firstLine="3686"/>
        <w:jc w:val="both"/>
        <w:rPr>
          <w:rFonts w:ascii="Courier New" w:eastAsia="Courier New" w:hAnsi="Courier New" w:cs="Courier New"/>
        </w:rPr>
      </w:pPr>
      <w:r w:rsidRPr="65A79E3D">
        <w:rPr>
          <w:rFonts w:ascii="Courier New" w:eastAsia="Courier New" w:hAnsi="Courier New" w:cs="Courier New"/>
        </w:rPr>
        <w:t>No se incluirán las actividades, reuniones o audiencias cuya publicidad afectare los derechos de las personas, la seguridad de la Nación o el interés nacional, de acuerdo a lo dispuesto en el artículo 8° de la Constitución</w:t>
      </w:r>
      <w:r w:rsidR="00BF2AA6">
        <w:rPr>
          <w:rFonts w:ascii="Courier New" w:eastAsia="Courier New" w:hAnsi="Courier New" w:cs="Courier New"/>
        </w:rPr>
        <w:t xml:space="preserve"> Política de la República</w:t>
      </w:r>
      <w:r w:rsidRPr="65A79E3D">
        <w:rPr>
          <w:rFonts w:ascii="Courier New" w:eastAsia="Courier New" w:hAnsi="Courier New" w:cs="Courier New"/>
        </w:rPr>
        <w:t>.</w:t>
      </w:r>
    </w:p>
    <w:p w14:paraId="70ED73FD" w14:textId="77777777" w:rsidR="00466D1F" w:rsidRDefault="00466D1F" w:rsidP="00E95C42">
      <w:pPr>
        <w:spacing w:line="276" w:lineRule="auto"/>
        <w:ind w:firstLine="3686"/>
        <w:jc w:val="both"/>
        <w:rPr>
          <w:rFonts w:ascii="Courier New" w:eastAsia="Courier New" w:hAnsi="Courier New" w:cs="Courier New"/>
        </w:rPr>
      </w:pPr>
    </w:p>
    <w:p w14:paraId="5007DD19" w14:textId="0E967970" w:rsidR="00EB3F92" w:rsidRPr="00CB530A" w:rsidRDefault="00EB3F92" w:rsidP="00E95C42">
      <w:pPr>
        <w:spacing w:line="276" w:lineRule="auto"/>
        <w:ind w:firstLine="3686"/>
        <w:jc w:val="both"/>
        <w:rPr>
          <w:rFonts w:ascii="Courier New" w:eastAsia="Courier New" w:hAnsi="Courier New" w:cs="Courier New"/>
        </w:rPr>
      </w:pPr>
      <w:r w:rsidRPr="65A79E3D">
        <w:rPr>
          <w:rFonts w:ascii="Courier New" w:eastAsia="Courier New" w:hAnsi="Courier New" w:cs="Courier New"/>
        </w:rPr>
        <w:t>La agenda deberá ser actualizada</w:t>
      </w:r>
      <w:r w:rsidR="002C298C">
        <w:rPr>
          <w:rFonts w:ascii="Courier New" w:eastAsia="Courier New" w:hAnsi="Courier New" w:cs="Courier New"/>
        </w:rPr>
        <w:t>,</w:t>
      </w:r>
      <w:r w:rsidRPr="65A79E3D">
        <w:rPr>
          <w:rFonts w:ascii="Courier New" w:eastAsia="Courier New" w:hAnsi="Courier New" w:cs="Courier New"/>
        </w:rPr>
        <w:t xml:space="preserve"> </w:t>
      </w:r>
      <w:r w:rsidR="002C298C">
        <w:rPr>
          <w:rFonts w:ascii="Courier New" w:eastAsia="Courier New" w:hAnsi="Courier New" w:cs="Courier New"/>
        </w:rPr>
        <w:t xml:space="preserve">al menos, </w:t>
      </w:r>
      <w:r w:rsidRPr="65A79E3D">
        <w:rPr>
          <w:rFonts w:ascii="Courier New" w:eastAsia="Courier New" w:hAnsi="Courier New" w:cs="Courier New"/>
        </w:rPr>
        <w:t xml:space="preserve">mensualmente, dentro de los primeros </w:t>
      </w:r>
      <w:r w:rsidR="005E5CFD">
        <w:rPr>
          <w:rFonts w:ascii="Courier New" w:eastAsia="Courier New" w:hAnsi="Courier New" w:cs="Courier New"/>
        </w:rPr>
        <w:t>cinco</w:t>
      </w:r>
      <w:r w:rsidRPr="65A79E3D">
        <w:rPr>
          <w:rFonts w:ascii="Courier New" w:eastAsia="Courier New" w:hAnsi="Courier New" w:cs="Courier New"/>
        </w:rPr>
        <w:t xml:space="preserve"> días hábiles de cada mes calendario</w:t>
      </w:r>
      <w:r w:rsidR="002C298C">
        <w:rPr>
          <w:rFonts w:ascii="Courier New" w:eastAsia="Courier New" w:hAnsi="Courier New" w:cs="Courier New"/>
        </w:rPr>
        <w:t xml:space="preserve"> siguiente</w:t>
      </w:r>
      <w:r w:rsidR="00B06DE9">
        <w:rPr>
          <w:rFonts w:ascii="Courier New" w:eastAsia="Courier New" w:hAnsi="Courier New" w:cs="Courier New"/>
        </w:rPr>
        <w:t xml:space="preserve"> al de </w:t>
      </w:r>
      <w:r w:rsidR="005D6533">
        <w:rPr>
          <w:rFonts w:ascii="Courier New" w:eastAsia="Courier New" w:hAnsi="Courier New" w:cs="Courier New"/>
        </w:rPr>
        <w:t>la</w:t>
      </w:r>
      <w:r w:rsidR="00B06DE9">
        <w:rPr>
          <w:rFonts w:ascii="Courier New" w:eastAsia="Courier New" w:hAnsi="Courier New" w:cs="Courier New"/>
        </w:rPr>
        <w:t xml:space="preserve"> realización</w:t>
      </w:r>
      <w:r w:rsidR="005D6533">
        <w:rPr>
          <w:rFonts w:ascii="Courier New" w:eastAsia="Courier New" w:hAnsi="Courier New" w:cs="Courier New"/>
        </w:rPr>
        <w:t xml:space="preserve"> de las respectivas actividades</w:t>
      </w:r>
      <w:r w:rsidRPr="65A79E3D">
        <w:rPr>
          <w:rFonts w:ascii="Courier New" w:eastAsia="Courier New" w:hAnsi="Courier New" w:cs="Courier New"/>
        </w:rPr>
        <w:t>.”.</w:t>
      </w:r>
    </w:p>
    <w:p w14:paraId="5D90BFE1" w14:textId="77777777" w:rsidR="00B20598" w:rsidRDefault="00B20598" w:rsidP="00B20598">
      <w:pPr>
        <w:spacing w:line="276" w:lineRule="auto"/>
        <w:jc w:val="both"/>
        <w:rPr>
          <w:rFonts w:ascii="Courier New" w:eastAsia="Courier New" w:hAnsi="Courier New" w:cs="Courier New"/>
          <w:lang w:val="es"/>
        </w:rPr>
      </w:pPr>
    </w:p>
    <w:p w14:paraId="28115CD5" w14:textId="707213D7" w:rsidR="00B20598" w:rsidRPr="00EB3F92" w:rsidRDefault="00E2266A" w:rsidP="00E95C42">
      <w:pPr>
        <w:pStyle w:val="Subttulo"/>
        <w:tabs>
          <w:tab w:val="left" w:pos="3686"/>
        </w:tabs>
        <w:spacing w:line="276" w:lineRule="auto"/>
        <w:ind w:left="0" w:firstLine="3119"/>
      </w:pPr>
      <w:r w:rsidRPr="65A79E3D">
        <w:t>Modifícase el artículo 9° en el siguiente sentido:</w:t>
      </w:r>
    </w:p>
    <w:p w14:paraId="380D4A12" w14:textId="77777777" w:rsidR="00B20598" w:rsidRDefault="00B20598" w:rsidP="00B20598">
      <w:pPr>
        <w:spacing w:line="276" w:lineRule="auto"/>
        <w:jc w:val="both"/>
        <w:rPr>
          <w:rFonts w:ascii="Courier New" w:eastAsia="Courier New" w:hAnsi="Courier New" w:cs="Courier New"/>
          <w:lang w:val="es"/>
        </w:rPr>
      </w:pPr>
    </w:p>
    <w:p w14:paraId="06E5BA94" w14:textId="3396DFE1" w:rsidR="00EB3F92" w:rsidRPr="006705B0" w:rsidRDefault="00BA2194" w:rsidP="004668BF">
      <w:pPr>
        <w:pStyle w:val="Prrafodelista"/>
        <w:numPr>
          <w:ilvl w:val="1"/>
          <w:numId w:val="1"/>
        </w:numPr>
        <w:tabs>
          <w:tab w:val="left" w:pos="4253"/>
        </w:tabs>
        <w:spacing w:line="276" w:lineRule="auto"/>
        <w:ind w:left="0" w:firstLine="3686"/>
        <w:jc w:val="both"/>
        <w:rPr>
          <w:rFonts w:ascii="Courier New" w:eastAsia="Courier New" w:hAnsi="Courier New" w:cs="Courier New"/>
        </w:rPr>
      </w:pPr>
      <w:r>
        <w:rPr>
          <w:rFonts w:ascii="Courier New" w:eastAsia="Courier New" w:hAnsi="Courier New" w:cs="Courier New"/>
        </w:rPr>
        <w:t xml:space="preserve">Modifícase </w:t>
      </w:r>
      <w:r w:rsidR="00E2738B" w:rsidRPr="00E2738B">
        <w:rPr>
          <w:rFonts w:ascii="Courier New" w:eastAsia="Courier New" w:hAnsi="Courier New" w:cs="Courier New"/>
        </w:rPr>
        <w:t>su inciso primero en el siguiente sentido:</w:t>
      </w:r>
    </w:p>
    <w:p w14:paraId="128ED0FE" w14:textId="77777777" w:rsidR="00466D1F" w:rsidRPr="006705B0" w:rsidRDefault="00466D1F" w:rsidP="00466D1F">
      <w:pPr>
        <w:pStyle w:val="Prrafodelista"/>
        <w:spacing w:line="276" w:lineRule="auto"/>
        <w:ind w:left="1080"/>
        <w:jc w:val="both"/>
        <w:rPr>
          <w:rFonts w:ascii="Courier New" w:eastAsia="Courier New" w:hAnsi="Courier New" w:cs="Courier New"/>
        </w:rPr>
      </w:pPr>
    </w:p>
    <w:p w14:paraId="3A8139C6" w14:textId="51D75F87" w:rsidR="00F86EEC" w:rsidRDefault="006705B0" w:rsidP="004668BF">
      <w:pPr>
        <w:pStyle w:val="Prrafodelista"/>
        <w:numPr>
          <w:ilvl w:val="0"/>
          <w:numId w:val="13"/>
        </w:numPr>
        <w:tabs>
          <w:tab w:val="left" w:pos="4253"/>
        </w:tabs>
        <w:spacing w:line="276" w:lineRule="auto"/>
        <w:ind w:left="0" w:firstLine="3686"/>
        <w:jc w:val="both"/>
        <w:rPr>
          <w:rFonts w:ascii="Courier New" w:eastAsia="Courier New" w:hAnsi="Courier New" w:cs="Courier New"/>
        </w:rPr>
      </w:pPr>
      <w:r w:rsidRPr="00DD268E">
        <w:rPr>
          <w:rFonts w:ascii="Courier New" w:eastAsia="Courier New" w:hAnsi="Courier New" w:cs="Courier New"/>
        </w:rPr>
        <w:t xml:space="preserve">Reemplázase la expresión </w:t>
      </w:r>
      <w:r w:rsidR="00DD268E" w:rsidRPr="00DD268E">
        <w:rPr>
          <w:rFonts w:ascii="Courier New" w:eastAsia="Courier New" w:hAnsi="Courier New" w:cs="Courier New"/>
        </w:rPr>
        <w:t>“refiere el artículo 7°”</w:t>
      </w:r>
      <w:r w:rsidR="00694753">
        <w:rPr>
          <w:rFonts w:ascii="Courier New" w:eastAsia="Courier New" w:hAnsi="Courier New" w:cs="Courier New"/>
        </w:rPr>
        <w:t>, que se encuentra entre las expresiones “que se” y “será publicada”</w:t>
      </w:r>
      <w:r w:rsidR="00DD268E" w:rsidRPr="00DD268E">
        <w:rPr>
          <w:rFonts w:ascii="Courier New" w:eastAsia="Courier New" w:hAnsi="Courier New" w:cs="Courier New"/>
        </w:rPr>
        <w:t xml:space="preserve"> por “refieren los artículos 7° y 13”.</w:t>
      </w:r>
    </w:p>
    <w:p w14:paraId="5563EF22" w14:textId="77777777" w:rsidR="00466D1F" w:rsidRPr="00DD268E" w:rsidRDefault="00466D1F" w:rsidP="008A7056">
      <w:pPr>
        <w:pStyle w:val="Prrafodelista"/>
        <w:spacing w:line="276" w:lineRule="auto"/>
        <w:ind w:left="1776"/>
        <w:jc w:val="both"/>
        <w:rPr>
          <w:rFonts w:ascii="Courier New" w:eastAsia="Courier New" w:hAnsi="Courier New" w:cs="Courier New"/>
        </w:rPr>
      </w:pPr>
    </w:p>
    <w:p w14:paraId="677095A5" w14:textId="6E6AB336" w:rsidR="00A30EAE" w:rsidRDefault="00A30EAE" w:rsidP="004668BF">
      <w:pPr>
        <w:pStyle w:val="Prrafodelista"/>
        <w:numPr>
          <w:ilvl w:val="0"/>
          <w:numId w:val="13"/>
        </w:numPr>
        <w:tabs>
          <w:tab w:val="left" w:pos="4253"/>
        </w:tabs>
        <w:spacing w:line="276" w:lineRule="auto"/>
        <w:ind w:left="0" w:firstLine="3686"/>
        <w:jc w:val="both"/>
        <w:rPr>
          <w:rFonts w:ascii="Courier New" w:eastAsia="Courier New" w:hAnsi="Courier New" w:cs="Courier New"/>
        </w:rPr>
      </w:pPr>
      <w:r w:rsidRPr="00A30EAE">
        <w:rPr>
          <w:rFonts w:ascii="Courier New" w:eastAsia="Courier New" w:hAnsi="Courier New" w:cs="Courier New"/>
        </w:rPr>
        <w:t>Reemplázase la expresión “8)”, que se encuentra entre las expresiones “6) y” y “del artículo 4°”, por la expresión “9)”.</w:t>
      </w:r>
    </w:p>
    <w:p w14:paraId="18027966" w14:textId="77777777" w:rsidR="00A30EAE" w:rsidRDefault="00A30EAE" w:rsidP="00A30EAE">
      <w:pPr>
        <w:spacing w:line="276" w:lineRule="auto"/>
        <w:jc w:val="both"/>
        <w:rPr>
          <w:rFonts w:ascii="Courier New" w:eastAsia="Courier New" w:hAnsi="Courier New" w:cs="Courier New"/>
        </w:rPr>
      </w:pPr>
    </w:p>
    <w:p w14:paraId="58CBBFBD" w14:textId="23DFEC86" w:rsidR="00A30EAE" w:rsidRPr="00A30EAE" w:rsidRDefault="00775DE5" w:rsidP="004668BF">
      <w:pPr>
        <w:pStyle w:val="Prrafodelista"/>
        <w:numPr>
          <w:ilvl w:val="1"/>
          <w:numId w:val="1"/>
        </w:numPr>
        <w:tabs>
          <w:tab w:val="left" w:pos="4253"/>
        </w:tabs>
        <w:spacing w:line="276" w:lineRule="auto"/>
        <w:ind w:left="0" w:firstLine="3686"/>
        <w:jc w:val="both"/>
        <w:rPr>
          <w:rFonts w:ascii="Courier New" w:eastAsia="Courier New" w:hAnsi="Courier New" w:cs="Courier New"/>
        </w:rPr>
      </w:pPr>
      <w:r>
        <w:rPr>
          <w:rFonts w:ascii="Courier New" w:eastAsia="Courier New" w:hAnsi="Courier New" w:cs="Courier New"/>
        </w:rPr>
        <w:t xml:space="preserve">Modifícase </w:t>
      </w:r>
      <w:r w:rsidRPr="00775DE5">
        <w:rPr>
          <w:rFonts w:ascii="Courier New" w:eastAsia="Courier New" w:hAnsi="Courier New" w:cs="Courier New"/>
        </w:rPr>
        <w:t>su inciso tercero en el siguiente sentido:</w:t>
      </w:r>
    </w:p>
    <w:p w14:paraId="48EAC3FD" w14:textId="23EDA07C" w:rsidR="00EB3F92" w:rsidRDefault="00EB3F92" w:rsidP="00B42429">
      <w:pPr>
        <w:spacing w:line="276" w:lineRule="auto"/>
        <w:jc w:val="both"/>
        <w:rPr>
          <w:rFonts w:ascii="Courier New" w:eastAsia="Courier New" w:hAnsi="Courier New" w:cs="Courier New"/>
        </w:rPr>
      </w:pPr>
    </w:p>
    <w:p w14:paraId="5243FE95" w14:textId="77777777" w:rsidR="00315918" w:rsidRDefault="00B42429" w:rsidP="004668BF">
      <w:pPr>
        <w:pStyle w:val="Prrafodelista"/>
        <w:numPr>
          <w:ilvl w:val="0"/>
          <w:numId w:val="22"/>
        </w:numPr>
        <w:tabs>
          <w:tab w:val="left" w:pos="4253"/>
        </w:tabs>
        <w:spacing w:line="276" w:lineRule="auto"/>
        <w:ind w:left="0" w:firstLine="3686"/>
        <w:jc w:val="both"/>
        <w:rPr>
          <w:rFonts w:ascii="Courier New" w:eastAsia="Courier New" w:hAnsi="Courier New" w:cs="Courier New"/>
        </w:rPr>
      </w:pPr>
      <w:r>
        <w:rPr>
          <w:rFonts w:ascii="Courier New" w:eastAsia="Courier New" w:hAnsi="Courier New" w:cs="Courier New"/>
        </w:rPr>
        <w:t xml:space="preserve">Reemplázase </w:t>
      </w:r>
      <w:r w:rsidR="00315918" w:rsidRPr="00315918">
        <w:rPr>
          <w:rFonts w:ascii="Courier New" w:eastAsia="Courier New" w:hAnsi="Courier New" w:cs="Courier New"/>
        </w:rPr>
        <w:t>la frase “en el artículo 3° y en los numerales 1), 4) y 7) del artículo 4°,” por la frase “en los artículos 3°, 4° y 4° bis,”.</w:t>
      </w:r>
    </w:p>
    <w:p w14:paraId="188755F8" w14:textId="77777777" w:rsidR="004972B6" w:rsidRPr="00315918" w:rsidRDefault="004972B6" w:rsidP="00E95C42">
      <w:pPr>
        <w:pStyle w:val="Prrafodelista"/>
        <w:spacing w:line="276" w:lineRule="auto"/>
        <w:ind w:left="1776" w:firstLine="3686"/>
        <w:jc w:val="both"/>
        <w:rPr>
          <w:rFonts w:ascii="Courier New" w:eastAsia="Courier New" w:hAnsi="Courier New" w:cs="Courier New"/>
        </w:rPr>
      </w:pPr>
    </w:p>
    <w:p w14:paraId="158A8DBF" w14:textId="33DB5B94" w:rsidR="00315918" w:rsidRDefault="00315918" w:rsidP="004668BF">
      <w:pPr>
        <w:pStyle w:val="Prrafodelista"/>
        <w:numPr>
          <w:ilvl w:val="0"/>
          <w:numId w:val="22"/>
        </w:numPr>
        <w:tabs>
          <w:tab w:val="left" w:pos="4253"/>
        </w:tabs>
        <w:spacing w:line="276" w:lineRule="auto"/>
        <w:ind w:left="0" w:firstLine="3686"/>
        <w:jc w:val="both"/>
        <w:rPr>
          <w:rFonts w:ascii="Courier New" w:eastAsia="Courier New" w:hAnsi="Courier New" w:cs="Courier New"/>
        </w:rPr>
      </w:pPr>
      <w:r w:rsidRPr="00315918" w:rsidDel="005474E7">
        <w:rPr>
          <w:rFonts w:ascii="Courier New" w:eastAsia="Courier New" w:hAnsi="Courier New" w:cs="Courier New"/>
        </w:rPr>
        <w:t>Suprím</w:t>
      </w:r>
      <w:r w:rsidR="0003200D" w:rsidDel="005474E7">
        <w:rPr>
          <w:rFonts w:ascii="Courier New" w:eastAsia="Courier New" w:hAnsi="Courier New" w:cs="Courier New"/>
        </w:rPr>
        <w:t>e</w:t>
      </w:r>
      <w:r w:rsidRPr="00315918" w:rsidDel="005474E7">
        <w:rPr>
          <w:rFonts w:ascii="Courier New" w:eastAsia="Courier New" w:hAnsi="Courier New" w:cs="Courier New"/>
        </w:rPr>
        <w:t>se</w:t>
      </w:r>
      <w:r w:rsidRPr="00315918">
        <w:rPr>
          <w:rFonts w:ascii="Courier New" w:eastAsia="Courier New" w:hAnsi="Courier New" w:cs="Courier New"/>
        </w:rPr>
        <w:t xml:space="preserve"> la expresión “o la gestión de intereses particulares”.</w:t>
      </w:r>
    </w:p>
    <w:p w14:paraId="2F7F446D" w14:textId="77777777" w:rsidR="004972B6" w:rsidRPr="00DB322F" w:rsidRDefault="004972B6" w:rsidP="00E95C42">
      <w:pPr>
        <w:pStyle w:val="Prrafodelista"/>
        <w:tabs>
          <w:tab w:val="left" w:pos="4253"/>
        </w:tabs>
        <w:spacing w:line="276" w:lineRule="auto"/>
        <w:ind w:left="4253" w:firstLine="3686"/>
        <w:jc w:val="both"/>
        <w:rPr>
          <w:rFonts w:ascii="Courier New" w:eastAsia="Courier New" w:hAnsi="Courier New" w:cs="Courier New"/>
        </w:rPr>
      </w:pPr>
    </w:p>
    <w:p w14:paraId="7F6C9646" w14:textId="7C1150DD" w:rsidR="00315918" w:rsidRDefault="00315918" w:rsidP="004668BF">
      <w:pPr>
        <w:pStyle w:val="Prrafodelista"/>
        <w:numPr>
          <w:ilvl w:val="0"/>
          <w:numId w:val="22"/>
        </w:numPr>
        <w:tabs>
          <w:tab w:val="left" w:pos="4395"/>
        </w:tabs>
        <w:spacing w:line="276" w:lineRule="auto"/>
        <w:ind w:left="0" w:firstLine="3686"/>
        <w:jc w:val="both"/>
        <w:rPr>
          <w:rFonts w:ascii="Courier New" w:eastAsia="Courier New" w:hAnsi="Courier New" w:cs="Courier New"/>
        </w:rPr>
      </w:pPr>
      <w:r w:rsidRPr="00315918">
        <w:rPr>
          <w:rFonts w:ascii="Courier New" w:eastAsia="Courier New" w:hAnsi="Courier New" w:cs="Courier New"/>
        </w:rPr>
        <w:t>Reemplázase la frase “gestionaron los intereses particulares”, por la frase “realizaron dichas gestiones”.</w:t>
      </w:r>
    </w:p>
    <w:p w14:paraId="6EAAFEEE" w14:textId="77777777" w:rsidR="00B42429" w:rsidRDefault="00B42429" w:rsidP="00B42429">
      <w:pPr>
        <w:spacing w:line="276" w:lineRule="auto"/>
        <w:jc w:val="both"/>
        <w:rPr>
          <w:rFonts w:ascii="Courier New" w:eastAsia="Courier New" w:hAnsi="Courier New" w:cs="Courier New"/>
        </w:rPr>
      </w:pPr>
    </w:p>
    <w:p w14:paraId="2D8C51A7" w14:textId="7E8FFB49" w:rsidR="00F174CC" w:rsidRDefault="00F174CC" w:rsidP="004668BF">
      <w:pPr>
        <w:pStyle w:val="Prrafodelista"/>
        <w:numPr>
          <w:ilvl w:val="1"/>
          <w:numId w:val="1"/>
        </w:numPr>
        <w:tabs>
          <w:tab w:val="left" w:pos="4253"/>
        </w:tabs>
        <w:spacing w:line="276" w:lineRule="auto"/>
        <w:ind w:left="0" w:firstLine="3686"/>
        <w:jc w:val="both"/>
        <w:rPr>
          <w:rFonts w:ascii="Courier New" w:eastAsia="Courier New" w:hAnsi="Courier New" w:cs="Courier New"/>
        </w:rPr>
      </w:pPr>
      <w:r>
        <w:rPr>
          <w:rFonts w:ascii="Courier New" w:eastAsia="Courier New" w:hAnsi="Courier New" w:cs="Courier New"/>
        </w:rPr>
        <w:t xml:space="preserve">Reemplázase </w:t>
      </w:r>
      <w:r w:rsidRPr="00F174CC">
        <w:rPr>
          <w:rFonts w:ascii="Courier New" w:eastAsia="Courier New" w:hAnsi="Courier New" w:cs="Courier New"/>
        </w:rPr>
        <w:t>su inciso cuarto por el siguiente:</w:t>
      </w:r>
    </w:p>
    <w:p w14:paraId="3F96B935" w14:textId="100C264E" w:rsidR="00F174CC" w:rsidRDefault="00F174CC" w:rsidP="2A8F4BB1">
      <w:pPr>
        <w:pStyle w:val="Prrafodelista"/>
        <w:spacing w:line="276" w:lineRule="auto"/>
        <w:jc w:val="both"/>
        <w:rPr>
          <w:rFonts w:ascii="Courier New" w:eastAsia="Courier New" w:hAnsi="Courier New" w:cs="Courier New"/>
        </w:rPr>
      </w:pPr>
    </w:p>
    <w:p w14:paraId="288E3014" w14:textId="60C93FD3" w:rsidR="00F174CC" w:rsidRPr="00621441" w:rsidRDefault="00F174CC" w:rsidP="00E95C42">
      <w:pPr>
        <w:spacing w:line="276" w:lineRule="auto"/>
        <w:ind w:firstLine="4253"/>
        <w:jc w:val="both"/>
        <w:rPr>
          <w:rFonts w:ascii="Courier New" w:eastAsia="Courier New" w:hAnsi="Courier New" w:cs="Courier New"/>
        </w:rPr>
      </w:pPr>
      <w:r w:rsidRPr="5353F1A2">
        <w:rPr>
          <w:rFonts w:ascii="Courier New" w:eastAsia="Courier New" w:hAnsi="Courier New" w:cs="Courier New"/>
        </w:rPr>
        <w:t xml:space="preserve">“Asimismo, los sujetos pasivos indicados en los artículos 3°, 4° y 4° bis deberán remitir al Consejo para la Transparencia la información contenida en los registros a que se refieren los artículos 7° y 13 de </w:t>
      </w:r>
      <w:r w:rsidR="25D08DF9" w:rsidRPr="5353F1A2">
        <w:rPr>
          <w:rFonts w:ascii="Courier New" w:eastAsia="Courier New" w:hAnsi="Courier New" w:cs="Courier New"/>
        </w:rPr>
        <w:t>la presente</w:t>
      </w:r>
      <w:r w:rsidRPr="5353F1A2">
        <w:rPr>
          <w:rFonts w:ascii="Courier New" w:eastAsia="Courier New" w:hAnsi="Courier New" w:cs="Courier New"/>
        </w:rPr>
        <w:t xml:space="preserve"> ley de forma mensual, en el formato que establezca el reglamento al que referencia el artículo 10.”.</w:t>
      </w:r>
    </w:p>
    <w:p w14:paraId="2443C768" w14:textId="77777777" w:rsidR="00F174CC" w:rsidRPr="00F174CC" w:rsidRDefault="00F174CC" w:rsidP="00F174CC">
      <w:pPr>
        <w:pStyle w:val="Prrafodelista"/>
        <w:spacing w:line="276" w:lineRule="auto"/>
        <w:ind w:left="1440"/>
        <w:jc w:val="both"/>
        <w:rPr>
          <w:rFonts w:ascii="Courier New" w:eastAsia="Courier New" w:hAnsi="Courier New" w:cs="Courier New"/>
        </w:rPr>
      </w:pPr>
    </w:p>
    <w:p w14:paraId="57460EF7" w14:textId="562C8F82" w:rsidR="00F174CC" w:rsidRPr="00F174CC" w:rsidRDefault="00F174CC" w:rsidP="004668BF">
      <w:pPr>
        <w:pStyle w:val="Prrafodelista"/>
        <w:numPr>
          <w:ilvl w:val="1"/>
          <w:numId w:val="1"/>
        </w:numPr>
        <w:tabs>
          <w:tab w:val="left" w:pos="4253"/>
        </w:tabs>
        <w:spacing w:line="276" w:lineRule="auto"/>
        <w:ind w:left="0" w:firstLine="3686"/>
        <w:jc w:val="both"/>
        <w:rPr>
          <w:rFonts w:ascii="Courier New" w:eastAsia="Courier New" w:hAnsi="Courier New" w:cs="Courier New"/>
        </w:rPr>
      </w:pPr>
      <w:r w:rsidRPr="00F174CC">
        <w:rPr>
          <w:rFonts w:ascii="Courier New" w:eastAsia="Courier New" w:hAnsi="Courier New" w:cs="Courier New"/>
        </w:rPr>
        <w:t xml:space="preserve">Agrégase un nuevo inciso quinto, del siguiente tenor: </w:t>
      </w:r>
    </w:p>
    <w:p w14:paraId="6DA45A82" w14:textId="6D0D50B1" w:rsidR="00F174CC" w:rsidRPr="00F174CC" w:rsidRDefault="00F174CC" w:rsidP="2A8F4BB1">
      <w:pPr>
        <w:spacing w:line="276" w:lineRule="auto"/>
        <w:jc w:val="both"/>
        <w:rPr>
          <w:rFonts w:ascii="Courier New" w:eastAsia="Courier New" w:hAnsi="Courier New" w:cs="Courier New"/>
        </w:rPr>
      </w:pPr>
    </w:p>
    <w:p w14:paraId="56F34B10" w14:textId="77777777" w:rsidR="00455CBA" w:rsidRDefault="00F174CC" w:rsidP="00E95C42">
      <w:pPr>
        <w:spacing w:line="276" w:lineRule="auto"/>
        <w:ind w:firstLine="4253"/>
        <w:jc w:val="both"/>
        <w:rPr>
          <w:rFonts w:ascii="Courier New" w:eastAsia="Courier New" w:hAnsi="Courier New" w:cs="Courier New"/>
        </w:rPr>
      </w:pPr>
      <w:r w:rsidRPr="00F174CC">
        <w:rPr>
          <w:rFonts w:ascii="Courier New" w:eastAsia="Courier New" w:hAnsi="Courier New" w:cs="Courier New"/>
        </w:rPr>
        <w:t xml:space="preserve">“Respecto a las infracciones a las que se refiere el Título III de la presente ley y de las que el Consejo para la Transparencia tome conocimiento, se deberá informar, según corresponda, a la Contraloría General de la República, </w:t>
      </w:r>
      <w:r w:rsidR="007F1BFC">
        <w:rPr>
          <w:rFonts w:ascii="Courier New" w:eastAsia="Courier New" w:hAnsi="Courier New" w:cs="Courier New"/>
        </w:rPr>
        <w:t xml:space="preserve">a </w:t>
      </w:r>
      <w:r w:rsidRPr="00F174CC">
        <w:rPr>
          <w:rFonts w:ascii="Courier New" w:eastAsia="Courier New" w:hAnsi="Courier New" w:cs="Courier New"/>
        </w:rPr>
        <w:t xml:space="preserve">las respectivas Comisiones de Ética y Transparencia Parlamentaria, </w:t>
      </w:r>
      <w:r w:rsidR="00E057B9">
        <w:rPr>
          <w:rFonts w:ascii="Courier New" w:eastAsia="Courier New" w:hAnsi="Courier New" w:cs="Courier New"/>
        </w:rPr>
        <w:t>a</w:t>
      </w:r>
      <w:r w:rsidRPr="00F174CC">
        <w:rPr>
          <w:rFonts w:ascii="Courier New" w:eastAsia="Courier New" w:hAnsi="Courier New" w:cs="Courier New"/>
        </w:rPr>
        <w:t xml:space="preserve">l Consejo del Banco Central, </w:t>
      </w:r>
      <w:r w:rsidR="00E057B9">
        <w:rPr>
          <w:rFonts w:ascii="Courier New" w:eastAsia="Courier New" w:hAnsi="Courier New" w:cs="Courier New"/>
        </w:rPr>
        <w:t>a</w:t>
      </w:r>
      <w:r w:rsidRPr="00F174CC">
        <w:rPr>
          <w:rFonts w:ascii="Courier New" w:eastAsia="Courier New" w:hAnsi="Courier New" w:cs="Courier New"/>
        </w:rPr>
        <w:t>l Fiscal Nacional</w:t>
      </w:r>
      <w:r w:rsidR="002C298C">
        <w:rPr>
          <w:rFonts w:ascii="Courier New" w:eastAsia="Courier New" w:hAnsi="Courier New" w:cs="Courier New"/>
        </w:rPr>
        <w:t>, al Consejo Directivo del Servicio Electoral</w:t>
      </w:r>
      <w:r w:rsidRPr="00F174CC" w:rsidDel="002C298C">
        <w:rPr>
          <w:rFonts w:ascii="Courier New" w:eastAsia="Courier New" w:hAnsi="Courier New" w:cs="Courier New"/>
        </w:rPr>
        <w:t xml:space="preserve"> </w:t>
      </w:r>
      <w:r w:rsidRPr="00F174CC">
        <w:rPr>
          <w:rFonts w:ascii="Courier New" w:eastAsia="Courier New" w:hAnsi="Courier New" w:cs="Courier New"/>
        </w:rPr>
        <w:t xml:space="preserve">o </w:t>
      </w:r>
      <w:r w:rsidR="00E057B9">
        <w:rPr>
          <w:rFonts w:ascii="Courier New" w:eastAsia="Courier New" w:hAnsi="Courier New" w:cs="Courier New"/>
        </w:rPr>
        <w:t>a</w:t>
      </w:r>
      <w:r w:rsidRPr="00F174CC">
        <w:rPr>
          <w:rFonts w:ascii="Courier New" w:eastAsia="Courier New" w:hAnsi="Courier New" w:cs="Courier New"/>
        </w:rPr>
        <w:t xml:space="preserve">l Consejo Superior del Poder Judicial.”. </w:t>
      </w:r>
    </w:p>
    <w:p w14:paraId="5C5F4412" w14:textId="22489E72" w:rsidR="00F174CC" w:rsidRPr="00F174CC" w:rsidRDefault="00F174CC" w:rsidP="00E95C42">
      <w:pPr>
        <w:spacing w:line="276" w:lineRule="auto"/>
        <w:ind w:firstLine="4253"/>
        <w:jc w:val="both"/>
        <w:rPr>
          <w:rFonts w:ascii="Courier New" w:eastAsia="Courier New" w:hAnsi="Courier New" w:cs="Courier New"/>
        </w:rPr>
      </w:pPr>
      <w:r w:rsidRPr="00F174CC">
        <w:rPr>
          <w:rFonts w:ascii="Courier New" w:eastAsia="Courier New" w:hAnsi="Courier New" w:cs="Courier New"/>
        </w:rPr>
        <w:t xml:space="preserve"> </w:t>
      </w:r>
    </w:p>
    <w:p w14:paraId="3F881C27" w14:textId="59FF8845" w:rsidR="00E57DB6" w:rsidRDefault="00F174CC" w:rsidP="004668BF">
      <w:pPr>
        <w:pStyle w:val="Prrafodelista"/>
        <w:numPr>
          <w:ilvl w:val="1"/>
          <w:numId w:val="1"/>
        </w:numPr>
        <w:tabs>
          <w:tab w:val="left" w:pos="4253"/>
        </w:tabs>
        <w:spacing w:line="276" w:lineRule="auto"/>
        <w:ind w:left="0" w:firstLine="3686"/>
        <w:jc w:val="both"/>
        <w:rPr>
          <w:rFonts w:ascii="Courier New" w:eastAsia="Courier New" w:hAnsi="Courier New" w:cs="Courier New"/>
        </w:rPr>
      </w:pPr>
      <w:r w:rsidRPr="00F174CC">
        <w:rPr>
          <w:rFonts w:ascii="Courier New" w:eastAsia="Courier New" w:hAnsi="Courier New" w:cs="Courier New"/>
        </w:rPr>
        <w:t xml:space="preserve">Agrégase un nuevo inciso final, del siguiente tenor: </w:t>
      </w:r>
    </w:p>
    <w:p w14:paraId="4C50C2E1" w14:textId="77777777" w:rsidR="002C298C" w:rsidRPr="00E57DB6" w:rsidRDefault="002C298C" w:rsidP="008A7056">
      <w:pPr>
        <w:pStyle w:val="Prrafodelista"/>
        <w:spacing w:line="276" w:lineRule="auto"/>
        <w:ind w:left="1080"/>
        <w:jc w:val="both"/>
        <w:rPr>
          <w:rFonts w:ascii="Courier New" w:eastAsia="Courier New" w:hAnsi="Courier New" w:cs="Courier New"/>
        </w:rPr>
      </w:pPr>
    </w:p>
    <w:p w14:paraId="29885B24" w14:textId="537CA978" w:rsidR="00E57DB6" w:rsidRPr="00E57DB6" w:rsidRDefault="00F174CC" w:rsidP="00E95C42">
      <w:pPr>
        <w:spacing w:line="276" w:lineRule="auto"/>
        <w:ind w:firstLine="4253"/>
        <w:jc w:val="both"/>
        <w:rPr>
          <w:rFonts w:ascii="Courier New" w:eastAsia="Courier New" w:hAnsi="Courier New" w:cs="Courier New"/>
        </w:rPr>
      </w:pPr>
      <w:r w:rsidRPr="00F174CC">
        <w:rPr>
          <w:rFonts w:ascii="Courier New" w:eastAsia="Courier New" w:hAnsi="Courier New" w:cs="Courier New"/>
        </w:rPr>
        <w:t>“El Consejo para la Transparencia podrá celebrar convenios con los</w:t>
      </w:r>
      <w:r w:rsidR="002C298C">
        <w:rPr>
          <w:rFonts w:ascii="Courier New" w:eastAsia="Courier New" w:hAnsi="Courier New" w:cs="Courier New"/>
        </w:rPr>
        <w:t xml:space="preserve"> órganos a </w:t>
      </w:r>
      <w:r w:rsidR="007902C4">
        <w:rPr>
          <w:rFonts w:ascii="Courier New" w:eastAsia="Courier New" w:hAnsi="Courier New" w:cs="Courier New"/>
        </w:rPr>
        <w:t xml:space="preserve">los </w:t>
      </w:r>
      <w:r w:rsidR="002C298C">
        <w:rPr>
          <w:rFonts w:ascii="Courier New" w:eastAsia="Courier New" w:hAnsi="Courier New" w:cs="Courier New"/>
        </w:rPr>
        <w:t>que pertenezcan los</w:t>
      </w:r>
      <w:r w:rsidRPr="00F174CC">
        <w:rPr>
          <w:rFonts w:ascii="Courier New" w:eastAsia="Courier New" w:hAnsi="Courier New" w:cs="Courier New"/>
        </w:rPr>
        <w:t xml:space="preserve"> sujetos pasivos individualizados en los artículos 3°, 4° y 4° bis, con el objeto de coordinar el envío de la información que establezca el reglamento y la demás normativa señalada en el artículo 10.”.</w:t>
      </w:r>
    </w:p>
    <w:p w14:paraId="7C239C4D" w14:textId="77777777" w:rsidR="00EB3F92" w:rsidRDefault="00EB3F92" w:rsidP="00B20598">
      <w:pPr>
        <w:spacing w:line="276" w:lineRule="auto"/>
        <w:jc w:val="both"/>
        <w:rPr>
          <w:rFonts w:ascii="Courier New" w:eastAsia="Courier New" w:hAnsi="Courier New" w:cs="Courier New"/>
          <w:lang w:val="es"/>
        </w:rPr>
      </w:pPr>
    </w:p>
    <w:p w14:paraId="7D507CEA" w14:textId="6B280DA4" w:rsidR="006A76F0" w:rsidRPr="006A76F0" w:rsidRDefault="000A7AAF" w:rsidP="00E95C42">
      <w:pPr>
        <w:pStyle w:val="Subttulo"/>
        <w:tabs>
          <w:tab w:val="left" w:pos="3686"/>
        </w:tabs>
        <w:spacing w:line="276" w:lineRule="auto"/>
        <w:ind w:left="0" w:firstLine="3119"/>
      </w:pPr>
      <w:r w:rsidRPr="41E8EA42">
        <w:t xml:space="preserve">Modifícase </w:t>
      </w:r>
      <w:r w:rsidR="000A1AA1">
        <w:t>el</w:t>
      </w:r>
      <w:r w:rsidR="00377654">
        <w:t xml:space="preserve"> </w:t>
      </w:r>
      <w:r w:rsidRPr="41E8EA42">
        <w:t>artículo 11 en el siguiente sentido:</w:t>
      </w:r>
    </w:p>
    <w:p w14:paraId="7EA65176" w14:textId="77777777" w:rsidR="00EB3F92" w:rsidRDefault="00EB3F92" w:rsidP="00B20598">
      <w:pPr>
        <w:spacing w:line="276" w:lineRule="auto"/>
        <w:jc w:val="both"/>
        <w:rPr>
          <w:rFonts w:ascii="Courier New" w:eastAsia="Courier New" w:hAnsi="Courier New" w:cs="Courier New"/>
          <w:lang w:val="es"/>
        </w:rPr>
      </w:pPr>
    </w:p>
    <w:p w14:paraId="7167D28A" w14:textId="4BA90BA3" w:rsidR="00AA167B" w:rsidRDefault="00BE721C" w:rsidP="004668BF">
      <w:pPr>
        <w:pStyle w:val="Prrafodelista"/>
        <w:numPr>
          <w:ilvl w:val="0"/>
          <w:numId w:val="14"/>
        </w:numPr>
        <w:tabs>
          <w:tab w:val="left" w:pos="4253"/>
        </w:tabs>
        <w:spacing w:line="276" w:lineRule="auto"/>
        <w:ind w:left="0" w:firstLine="3686"/>
        <w:jc w:val="both"/>
        <w:rPr>
          <w:rFonts w:ascii="Courier New" w:eastAsia="Courier New" w:hAnsi="Courier New" w:cs="Courier New"/>
        </w:rPr>
      </w:pPr>
      <w:r w:rsidRPr="5353F1A2">
        <w:rPr>
          <w:rFonts w:ascii="Courier New" w:eastAsia="Courier New" w:hAnsi="Courier New" w:cs="Courier New"/>
        </w:rPr>
        <w:t xml:space="preserve">Reemplázase </w:t>
      </w:r>
      <w:r w:rsidR="0016693F" w:rsidRPr="5353F1A2">
        <w:rPr>
          <w:rFonts w:ascii="Courier New" w:eastAsia="Courier New" w:hAnsi="Courier New" w:cs="Courier New"/>
        </w:rPr>
        <w:t>la expresión “</w:t>
      </w:r>
      <w:r w:rsidR="008B0128" w:rsidRPr="5353F1A2">
        <w:rPr>
          <w:rFonts w:ascii="Courier New" w:eastAsia="Courier New" w:hAnsi="Courier New" w:cs="Courier New"/>
        </w:rPr>
        <w:t>artículos</w:t>
      </w:r>
      <w:r w:rsidR="0016693F" w:rsidRPr="5353F1A2">
        <w:rPr>
          <w:rFonts w:ascii="Courier New" w:eastAsia="Courier New" w:hAnsi="Courier New" w:cs="Courier New"/>
        </w:rPr>
        <w:t xml:space="preserve"> 3</w:t>
      </w:r>
      <w:r w:rsidR="00CB2616" w:rsidRPr="5353F1A2">
        <w:rPr>
          <w:rFonts w:ascii="Courier New" w:eastAsia="Courier New" w:hAnsi="Courier New" w:cs="Courier New"/>
        </w:rPr>
        <w:t>°</w:t>
      </w:r>
      <w:r w:rsidR="0016693F" w:rsidRPr="5353F1A2">
        <w:rPr>
          <w:rFonts w:ascii="Courier New" w:eastAsia="Courier New" w:hAnsi="Courier New" w:cs="Courier New"/>
        </w:rPr>
        <w:t xml:space="preserve"> y 4</w:t>
      </w:r>
      <w:r w:rsidR="00D9231F" w:rsidRPr="5353F1A2">
        <w:rPr>
          <w:rFonts w:ascii="Courier New" w:eastAsia="Courier New" w:hAnsi="Courier New" w:cs="Courier New"/>
        </w:rPr>
        <w:t>°</w:t>
      </w:r>
      <w:r w:rsidR="0016693F" w:rsidRPr="5353F1A2">
        <w:rPr>
          <w:rFonts w:ascii="Courier New" w:eastAsia="Courier New" w:hAnsi="Courier New" w:cs="Courier New"/>
        </w:rPr>
        <w:t>” por la expresión “</w:t>
      </w:r>
      <w:r w:rsidR="008B0128" w:rsidRPr="5353F1A2">
        <w:rPr>
          <w:rFonts w:ascii="Courier New" w:eastAsia="Courier New" w:hAnsi="Courier New" w:cs="Courier New"/>
        </w:rPr>
        <w:t xml:space="preserve">artículos </w:t>
      </w:r>
      <w:r w:rsidR="00E26462" w:rsidRPr="5353F1A2">
        <w:rPr>
          <w:rFonts w:ascii="Courier New" w:eastAsia="Courier New" w:hAnsi="Courier New" w:cs="Courier New"/>
        </w:rPr>
        <w:t xml:space="preserve">3°, 4° y </w:t>
      </w:r>
      <w:r w:rsidR="0016693F" w:rsidRPr="5353F1A2">
        <w:rPr>
          <w:rFonts w:ascii="Courier New" w:eastAsia="Courier New" w:hAnsi="Courier New" w:cs="Courier New"/>
        </w:rPr>
        <w:t>4° bis”.</w:t>
      </w:r>
    </w:p>
    <w:p w14:paraId="462552A0" w14:textId="6C40C5DF" w:rsidR="00EB3F92" w:rsidRPr="0016693F" w:rsidRDefault="0016693F" w:rsidP="004668BF">
      <w:pPr>
        <w:pStyle w:val="Prrafodelista"/>
        <w:numPr>
          <w:ilvl w:val="0"/>
          <w:numId w:val="14"/>
        </w:numPr>
        <w:tabs>
          <w:tab w:val="left" w:pos="4253"/>
        </w:tabs>
        <w:spacing w:line="276" w:lineRule="auto"/>
        <w:ind w:left="0" w:firstLine="3686"/>
        <w:jc w:val="both"/>
        <w:rPr>
          <w:rFonts w:ascii="Courier New" w:eastAsia="Courier New" w:hAnsi="Courier New" w:cs="Courier New"/>
        </w:rPr>
      </w:pPr>
      <w:r w:rsidRPr="5353F1A2">
        <w:rPr>
          <w:rFonts w:ascii="Courier New" w:eastAsia="Courier New" w:hAnsi="Courier New" w:cs="Courier New"/>
        </w:rPr>
        <w:t>Reemplázase la expresión “soliciten audiencias” por la expresión “realicen actividades de lobby”.</w:t>
      </w:r>
    </w:p>
    <w:p w14:paraId="647231D1" w14:textId="77777777" w:rsidR="00EB3F92" w:rsidRDefault="00EB3F92" w:rsidP="00B20598">
      <w:pPr>
        <w:spacing w:line="276" w:lineRule="auto"/>
        <w:jc w:val="both"/>
        <w:rPr>
          <w:rFonts w:ascii="Courier New" w:eastAsia="Courier New" w:hAnsi="Courier New" w:cs="Courier New"/>
          <w:lang w:val="es"/>
        </w:rPr>
      </w:pPr>
    </w:p>
    <w:p w14:paraId="76B00D0F" w14:textId="021EE50A" w:rsidR="00EB3F92" w:rsidRDefault="00AC00E4" w:rsidP="00E95C42">
      <w:pPr>
        <w:pStyle w:val="Subttulo"/>
        <w:tabs>
          <w:tab w:val="left" w:pos="3686"/>
        </w:tabs>
        <w:spacing w:line="276" w:lineRule="auto"/>
        <w:ind w:left="0" w:firstLine="3119"/>
      </w:pPr>
      <w:r w:rsidRPr="41E8EA42">
        <w:t xml:space="preserve">Modifícase el artículo 12 en el siguiente sentido: </w:t>
      </w:r>
    </w:p>
    <w:p w14:paraId="22524BFC" w14:textId="77777777" w:rsidR="00AC00E4" w:rsidRDefault="00AC00E4" w:rsidP="00AC00E4">
      <w:pPr>
        <w:spacing w:line="276" w:lineRule="auto"/>
        <w:jc w:val="both"/>
        <w:rPr>
          <w:rFonts w:ascii="Courier New" w:eastAsia="Courier New" w:hAnsi="Courier New" w:cs="Courier New"/>
          <w:lang w:val="es"/>
        </w:rPr>
      </w:pPr>
    </w:p>
    <w:p w14:paraId="4BA53D35" w14:textId="40595563" w:rsidR="00AA167B" w:rsidRDefault="00ED157E" w:rsidP="004668BF">
      <w:pPr>
        <w:pStyle w:val="Prrafodelista"/>
        <w:numPr>
          <w:ilvl w:val="0"/>
          <w:numId w:val="23"/>
        </w:numPr>
        <w:tabs>
          <w:tab w:val="left" w:pos="4253"/>
        </w:tabs>
        <w:spacing w:line="276" w:lineRule="auto"/>
        <w:ind w:left="0" w:firstLine="3686"/>
        <w:jc w:val="both"/>
        <w:rPr>
          <w:rFonts w:ascii="Courier New" w:eastAsia="Courier New" w:hAnsi="Courier New" w:cs="Courier New"/>
        </w:rPr>
      </w:pPr>
      <w:r>
        <w:rPr>
          <w:rFonts w:ascii="Courier New" w:eastAsia="Courier New" w:hAnsi="Courier New" w:cs="Courier New"/>
        </w:rPr>
        <w:t>Suprímese e</w:t>
      </w:r>
      <w:r w:rsidR="00AA167B" w:rsidRPr="12B45E5E">
        <w:rPr>
          <w:rFonts w:ascii="Courier New" w:eastAsia="Courier New" w:hAnsi="Courier New" w:cs="Courier New"/>
        </w:rPr>
        <w:t xml:space="preserve">n su inciso primero, la expresión “o gestiones de intereses particulares”. </w:t>
      </w:r>
    </w:p>
    <w:p w14:paraId="3415D73C" w14:textId="77777777" w:rsidR="00AA167B" w:rsidRPr="00AA167B" w:rsidRDefault="00AA167B" w:rsidP="00AA167B">
      <w:pPr>
        <w:pStyle w:val="Prrafodelista"/>
        <w:spacing w:line="276" w:lineRule="auto"/>
        <w:ind w:left="1440"/>
        <w:jc w:val="both"/>
        <w:rPr>
          <w:rFonts w:ascii="Courier New" w:eastAsia="Courier New" w:hAnsi="Courier New" w:cs="Courier New"/>
          <w:lang w:val="es"/>
        </w:rPr>
      </w:pPr>
    </w:p>
    <w:p w14:paraId="6A0D4A15" w14:textId="3E2D81BE" w:rsidR="002A040F" w:rsidRPr="002A040F" w:rsidRDefault="00AA167B" w:rsidP="004668BF">
      <w:pPr>
        <w:pStyle w:val="Prrafodelista"/>
        <w:numPr>
          <w:ilvl w:val="0"/>
          <w:numId w:val="23"/>
        </w:numPr>
        <w:tabs>
          <w:tab w:val="left" w:pos="4253"/>
        </w:tabs>
        <w:spacing w:line="276" w:lineRule="auto"/>
        <w:ind w:left="0" w:firstLine="3686"/>
        <w:jc w:val="both"/>
        <w:rPr>
          <w:rFonts w:ascii="Courier New" w:eastAsia="Courier New" w:hAnsi="Courier New" w:cs="Courier New"/>
        </w:rPr>
      </w:pPr>
      <w:r w:rsidRPr="41E8EA42">
        <w:rPr>
          <w:rFonts w:ascii="Courier New" w:eastAsia="Courier New" w:hAnsi="Courier New" w:cs="Courier New"/>
        </w:rPr>
        <w:t>Modifícase el numeral 4 de su inciso primero en el siguiente sentido:</w:t>
      </w:r>
    </w:p>
    <w:p w14:paraId="1E48CED6" w14:textId="77777777" w:rsidR="00EB3F92" w:rsidRDefault="00EB3F92" w:rsidP="00B20598">
      <w:pPr>
        <w:spacing w:line="276" w:lineRule="auto"/>
        <w:jc w:val="both"/>
        <w:rPr>
          <w:rFonts w:ascii="Courier New" w:eastAsia="Courier New" w:hAnsi="Courier New" w:cs="Courier New"/>
          <w:lang w:val="es"/>
        </w:rPr>
      </w:pPr>
    </w:p>
    <w:p w14:paraId="710DFBB6" w14:textId="1A4F01ED" w:rsidR="00F332D4" w:rsidRPr="00F332D4" w:rsidRDefault="00355783" w:rsidP="004668BF">
      <w:pPr>
        <w:pStyle w:val="Prrafodelista"/>
        <w:numPr>
          <w:ilvl w:val="0"/>
          <w:numId w:val="15"/>
        </w:numPr>
        <w:tabs>
          <w:tab w:val="left" w:pos="4820"/>
        </w:tabs>
        <w:spacing w:line="276" w:lineRule="auto"/>
        <w:ind w:left="0" w:firstLine="4253"/>
        <w:jc w:val="both"/>
        <w:rPr>
          <w:rFonts w:ascii="Courier New" w:eastAsia="Courier New" w:hAnsi="Courier New" w:cs="Courier New"/>
        </w:rPr>
      </w:pPr>
      <w:r w:rsidDel="005C0428">
        <w:rPr>
          <w:rFonts w:ascii="Courier New" w:eastAsia="Courier New" w:hAnsi="Courier New" w:cs="Courier New"/>
        </w:rPr>
        <w:t>Suprím</w:t>
      </w:r>
      <w:r w:rsidR="0003200D" w:rsidDel="005C0428">
        <w:rPr>
          <w:rFonts w:ascii="Courier New" w:eastAsia="Courier New" w:hAnsi="Courier New" w:cs="Courier New"/>
        </w:rPr>
        <w:t>e</w:t>
      </w:r>
      <w:r w:rsidDel="005C0428">
        <w:rPr>
          <w:rFonts w:ascii="Courier New" w:eastAsia="Courier New" w:hAnsi="Courier New" w:cs="Courier New"/>
        </w:rPr>
        <w:t>se</w:t>
      </w:r>
      <w:r>
        <w:rPr>
          <w:rFonts w:ascii="Courier New" w:eastAsia="Courier New" w:hAnsi="Courier New" w:cs="Courier New"/>
        </w:rPr>
        <w:t xml:space="preserve"> </w:t>
      </w:r>
      <w:r w:rsidR="00F332D4" w:rsidRPr="00F332D4">
        <w:rPr>
          <w:rFonts w:ascii="Courier New" w:eastAsia="Courier New" w:hAnsi="Courier New" w:cs="Courier New"/>
        </w:rPr>
        <w:t>la expresión “, sin que en caso alguno les sea obligatorio suministrar información confidencial o estratégica”.</w:t>
      </w:r>
    </w:p>
    <w:p w14:paraId="2D2EC87F" w14:textId="77777777" w:rsidR="00466D1F" w:rsidRPr="00466D1F" w:rsidRDefault="00466D1F" w:rsidP="00E95C42">
      <w:pPr>
        <w:tabs>
          <w:tab w:val="left" w:pos="4820"/>
        </w:tabs>
        <w:spacing w:line="276" w:lineRule="auto"/>
        <w:ind w:firstLine="4253"/>
        <w:jc w:val="both"/>
        <w:rPr>
          <w:rFonts w:ascii="Courier New" w:eastAsia="Courier New" w:hAnsi="Courier New" w:cs="Courier New"/>
        </w:rPr>
      </w:pPr>
    </w:p>
    <w:p w14:paraId="5E6A6FE8" w14:textId="34BD99F9" w:rsidR="00F332D4" w:rsidRPr="00F332D4" w:rsidRDefault="00F332D4" w:rsidP="004668BF">
      <w:pPr>
        <w:pStyle w:val="Prrafodelista"/>
        <w:numPr>
          <w:ilvl w:val="0"/>
          <w:numId w:val="15"/>
        </w:numPr>
        <w:tabs>
          <w:tab w:val="left" w:pos="4820"/>
        </w:tabs>
        <w:spacing w:line="276" w:lineRule="auto"/>
        <w:ind w:left="0" w:firstLine="4253"/>
        <w:jc w:val="both"/>
        <w:rPr>
          <w:rFonts w:ascii="Courier New" w:eastAsia="Courier New" w:hAnsi="Courier New" w:cs="Courier New"/>
        </w:rPr>
      </w:pPr>
      <w:r w:rsidRPr="00F332D4">
        <w:rPr>
          <w:rFonts w:ascii="Courier New" w:eastAsia="Courier New" w:hAnsi="Courier New" w:cs="Courier New"/>
        </w:rPr>
        <w:t>Reemplázase la expresión “artículo 3</w:t>
      </w:r>
      <w:r w:rsidR="008131F5">
        <w:rPr>
          <w:rFonts w:ascii="Courier New" w:eastAsia="Courier New" w:hAnsi="Courier New" w:cs="Courier New"/>
        </w:rPr>
        <w:t>°</w:t>
      </w:r>
      <w:r w:rsidRPr="00F332D4">
        <w:rPr>
          <w:rFonts w:ascii="Courier New" w:eastAsia="Courier New" w:hAnsi="Courier New" w:cs="Courier New"/>
        </w:rPr>
        <w:t xml:space="preserve"> y en los numerales</w:t>
      </w:r>
      <w:r w:rsidR="00BE38D6">
        <w:rPr>
          <w:rFonts w:ascii="Courier New" w:eastAsia="Courier New" w:hAnsi="Courier New" w:cs="Courier New"/>
        </w:rPr>
        <w:t xml:space="preserve"> </w:t>
      </w:r>
      <w:r w:rsidR="00395E4E">
        <w:rPr>
          <w:rFonts w:ascii="Courier New" w:eastAsia="Courier New" w:hAnsi="Courier New" w:cs="Courier New"/>
        </w:rPr>
        <w:t xml:space="preserve">1), </w:t>
      </w:r>
      <w:r w:rsidR="00B773D1">
        <w:rPr>
          <w:rFonts w:ascii="Courier New" w:eastAsia="Courier New" w:hAnsi="Courier New" w:cs="Courier New"/>
        </w:rPr>
        <w:t>4) y 7) del artículo 4°”</w:t>
      </w:r>
      <w:r w:rsidRPr="00F332D4">
        <w:rPr>
          <w:rFonts w:ascii="Courier New" w:eastAsia="Courier New" w:hAnsi="Courier New" w:cs="Courier New"/>
        </w:rPr>
        <w:t xml:space="preserve"> por la expresión “artículo </w:t>
      </w:r>
      <w:r w:rsidR="00836CDC">
        <w:rPr>
          <w:rFonts w:ascii="Courier New" w:eastAsia="Courier New" w:hAnsi="Courier New" w:cs="Courier New"/>
        </w:rPr>
        <w:t>3°</w:t>
      </w:r>
      <w:r w:rsidR="007C6698">
        <w:rPr>
          <w:rFonts w:ascii="Courier New" w:eastAsia="Courier New" w:hAnsi="Courier New" w:cs="Courier New"/>
        </w:rPr>
        <w:t xml:space="preserve">, </w:t>
      </w:r>
      <w:r w:rsidR="00836CDC">
        <w:rPr>
          <w:rFonts w:ascii="Courier New" w:eastAsia="Courier New" w:hAnsi="Courier New" w:cs="Courier New"/>
        </w:rPr>
        <w:t xml:space="preserve">en los numerales </w:t>
      </w:r>
      <w:r w:rsidR="000C27E6">
        <w:rPr>
          <w:rFonts w:ascii="Courier New" w:eastAsia="Courier New" w:hAnsi="Courier New" w:cs="Courier New"/>
        </w:rPr>
        <w:t>1), 4), 7) y 8) del artículo 4°</w:t>
      </w:r>
      <w:r w:rsidR="00BD2581">
        <w:rPr>
          <w:rFonts w:ascii="Courier New" w:eastAsia="Courier New" w:hAnsi="Courier New" w:cs="Courier New"/>
        </w:rPr>
        <w:t xml:space="preserve"> </w:t>
      </w:r>
      <w:r w:rsidRPr="00F332D4">
        <w:rPr>
          <w:rFonts w:ascii="Courier New" w:eastAsia="Courier New" w:hAnsi="Courier New" w:cs="Courier New"/>
        </w:rPr>
        <w:t xml:space="preserve">y </w:t>
      </w:r>
      <w:r w:rsidR="00BE4A92">
        <w:rPr>
          <w:rFonts w:ascii="Courier New" w:eastAsia="Courier New" w:hAnsi="Courier New" w:cs="Courier New"/>
        </w:rPr>
        <w:t>en el</w:t>
      </w:r>
      <w:r w:rsidR="00BE4A92" w:rsidRPr="00F332D4">
        <w:rPr>
          <w:rFonts w:ascii="Courier New" w:eastAsia="Courier New" w:hAnsi="Courier New" w:cs="Courier New"/>
        </w:rPr>
        <w:t xml:space="preserve"> </w:t>
      </w:r>
      <w:r w:rsidRPr="00F332D4">
        <w:rPr>
          <w:rFonts w:ascii="Courier New" w:eastAsia="Courier New" w:hAnsi="Courier New" w:cs="Courier New"/>
        </w:rPr>
        <w:t>artículo 4° bis”.</w:t>
      </w:r>
      <w:r w:rsidR="00BD2581">
        <w:rPr>
          <w:rFonts w:ascii="Courier New" w:eastAsia="Courier New" w:hAnsi="Courier New" w:cs="Courier New"/>
        </w:rPr>
        <w:t xml:space="preserve"> </w:t>
      </w:r>
    </w:p>
    <w:p w14:paraId="7B733A4B" w14:textId="77777777" w:rsidR="00466D1F" w:rsidRPr="00466D1F" w:rsidRDefault="00466D1F" w:rsidP="00E95C42">
      <w:pPr>
        <w:tabs>
          <w:tab w:val="left" w:pos="4820"/>
        </w:tabs>
        <w:spacing w:line="276" w:lineRule="auto"/>
        <w:ind w:firstLine="4253"/>
        <w:jc w:val="both"/>
        <w:rPr>
          <w:rFonts w:ascii="Courier New" w:eastAsia="Courier New" w:hAnsi="Courier New" w:cs="Courier New"/>
        </w:rPr>
      </w:pPr>
    </w:p>
    <w:p w14:paraId="5B72649D" w14:textId="675F7A73" w:rsidR="002A040F" w:rsidRDefault="00F332D4" w:rsidP="004668BF">
      <w:pPr>
        <w:pStyle w:val="Prrafodelista"/>
        <w:numPr>
          <w:ilvl w:val="0"/>
          <w:numId w:val="15"/>
        </w:numPr>
        <w:tabs>
          <w:tab w:val="left" w:pos="4820"/>
        </w:tabs>
        <w:spacing w:line="276" w:lineRule="auto"/>
        <w:ind w:left="0" w:firstLine="4253"/>
        <w:jc w:val="both"/>
        <w:rPr>
          <w:rFonts w:ascii="Courier New" w:eastAsia="Courier New" w:hAnsi="Courier New" w:cs="Courier New"/>
        </w:rPr>
      </w:pPr>
      <w:r w:rsidRPr="00F332D4">
        <w:rPr>
          <w:rFonts w:ascii="Courier New" w:eastAsia="Courier New" w:hAnsi="Courier New" w:cs="Courier New"/>
        </w:rPr>
        <w:t xml:space="preserve">Reemplázase </w:t>
      </w:r>
      <w:r w:rsidR="00D16E8B">
        <w:rPr>
          <w:rFonts w:ascii="Courier New" w:eastAsia="Courier New" w:hAnsi="Courier New" w:cs="Courier New"/>
        </w:rPr>
        <w:t>el término</w:t>
      </w:r>
      <w:r w:rsidRPr="00F332D4">
        <w:rPr>
          <w:rFonts w:ascii="Courier New" w:eastAsia="Courier New" w:hAnsi="Courier New" w:cs="Courier New"/>
        </w:rPr>
        <w:t xml:space="preserve"> “8)”, que se </w:t>
      </w:r>
      <w:r w:rsidR="23B690E7" w:rsidRPr="2A8F4BB1">
        <w:rPr>
          <w:rFonts w:ascii="Courier New" w:eastAsia="Courier New" w:hAnsi="Courier New" w:cs="Courier New"/>
        </w:rPr>
        <w:t>encuentr</w:t>
      </w:r>
      <w:r w:rsidR="6E072DA5" w:rsidRPr="2A8F4BB1">
        <w:rPr>
          <w:rFonts w:ascii="Courier New" w:eastAsia="Courier New" w:hAnsi="Courier New" w:cs="Courier New"/>
        </w:rPr>
        <w:t>a</w:t>
      </w:r>
      <w:r w:rsidRPr="00F332D4">
        <w:rPr>
          <w:rFonts w:ascii="Courier New" w:eastAsia="Courier New" w:hAnsi="Courier New" w:cs="Courier New"/>
        </w:rPr>
        <w:t xml:space="preserve"> entre las expresiones “6) y” y “del artículo 4°”, por </w:t>
      </w:r>
      <w:r w:rsidR="007B4EC1">
        <w:rPr>
          <w:rFonts w:ascii="Courier New" w:eastAsia="Courier New" w:hAnsi="Courier New" w:cs="Courier New"/>
        </w:rPr>
        <w:t>el término</w:t>
      </w:r>
      <w:r w:rsidRPr="00F332D4">
        <w:rPr>
          <w:rFonts w:ascii="Courier New" w:eastAsia="Courier New" w:hAnsi="Courier New" w:cs="Courier New"/>
        </w:rPr>
        <w:t xml:space="preserve"> “9)”.</w:t>
      </w:r>
    </w:p>
    <w:p w14:paraId="0209CD50" w14:textId="77777777" w:rsidR="00EB3F92" w:rsidRPr="002A040F" w:rsidRDefault="00EB3F92" w:rsidP="00B20598">
      <w:pPr>
        <w:spacing w:line="276" w:lineRule="auto"/>
        <w:jc w:val="both"/>
        <w:rPr>
          <w:rFonts w:ascii="Courier New" w:eastAsia="Courier New" w:hAnsi="Courier New" w:cs="Courier New"/>
        </w:rPr>
      </w:pPr>
    </w:p>
    <w:p w14:paraId="5BBF29B9" w14:textId="193AA0E6" w:rsidR="008E52A0" w:rsidRDefault="008E52A0" w:rsidP="004668BF">
      <w:pPr>
        <w:pStyle w:val="Prrafodelista"/>
        <w:numPr>
          <w:ilvl w:val="0"/>
          <w:numId w:val="23"/>
        </w:numPr>
        <w:tabs>
          <w:tab w:val="left" w:pos="4253"/>
        </w:tabs>
        <w:spacing w:line="276" w:lineRule="auto"/>
        <w:ind w:left="0" w:firstLine="3686"/>
        <w:jc w:val="both"/>
        <w:rPr>
          <w:rFonts w:ascii="Courier New" w:eastAsia="Courier New" w:hAnsi="Courier New" w:cs="Courier New"/>
        </w:rPr>
      </w:pPr>
      <w:r w:rsidDel="00332AB4">
        <w:rPr>
          <w:rFonts w:ascii="Courier New" w:eastAsia="Courier New" w:hAnsi="Courier New" w:cs="Courier New"/>
        </w:rPr>
        <w:t>Suprím</w:t>
      </w:r>
      <w:r w:rsidR="0003200D" w:rsidDel="00332AB4">
        <w:rPr>
          <w:rFonts w:ascii="Courier New" w:eastAsia="Courier New" w:hAnsi="Courier New" w:cs="Courier New"/>
        </w:rPr>
        <w:t>e</w:t>
      </w:r>
      <w:r w:rsidDel="00332AB4">
        <w:rPr>
          <w:rFonts w:ascii="Courier New" w:eastAsia="Courier New" w:hAnsi="Courier New" w:cs="Courier New"/>
        </w:rPr>
        <w:t>se</w:t>
      </w:r>
      <w:r>
        <w:rPr>
          <w:rFonts w:ascii="Courier New" w:eastAsia="Courier New" w:hAnsi="Courier New" w:cs="Courier New"/>
        </w:rPr>
        <w:t xml:space="preserve"> su inciso segundo. </w:t>
      </w:r>
    </w:p>
    <w:p w14:paraId="07ADB76E" w14:textId="77777777" w:rsidR="008E52A0" w:rsidRDefault="008E52A0" w:rsidP="008E52A0">
      <w:pPr>
        <w:spacing w:line="276" w:lineRule="auto"/>
        <w:jc w:val="both"/>
        <w:rPr>
          <w:rFonts w:ascii="Courier New" w:eastAsia="Courier New" w:hAnsi="Courier New" w:cs="Courier New"/>
        </w:rPr>
      </w:pPr>
    </w:p>
    <w:p w14:paraId="772FB06E" w14:textId="111106DF" w:rsidR="00466D1F" w:rsidRDefault="00D050D8" w:rsidP="00E95C42">
      <w:pPr>
        <w:pStyle w:val="Subttulo"/>
        <w:tabs>
          <w:tab w:val="left" w:pos="3686"/>
        </w:tabs>
        <w:spacing w:line="276" w:lineRule="auto"/>
        <w:ind w:left="0" w:firstLine="3119"/>
      </w:pPr>
      <w:r w:rsidRPr="4A13E7C1">
        <w:rPr>
          <w:lang w:val="es-ES"/>
        </w:rPr>
        <w:t xml:space="preserve">Agrégase </w:t>
      </w:r>
      <w:r w:rsidR="00F644FB" w:rsidRPr="4A13E7C1">
        <w:rPr>
          <w:lang w:val="es-ES"/>
        </w:rPr>
        <w:t xml:space="preserve">un </w:t>
      </w:r>
      <w:r w:rsidR="00F644FB" w:rsidRPr="00E95C42">
        <w:t>artículo</w:t>
      </w:r>
      <w:r w:rsidR="00F644FB" w:rsidRPr="4A13E7C1">
        <w:rPr>
          <w:lang w:val="es-ES"/>
        </w:rPr>
        <w:t xml:space="preserve"> 12 bis, </w:t>
      </w:r>
      <w:r w:rsidR="00DB7906" w:rsidRPr="4A13E7C1">
        <w:rPr>
          <w:lang w:val="es-ES"/>
        </w:rPr>
        <w:t>nuevo</w:t>
      </w:r>
      <w:r w:rsidR="00DB7906">
        <w:rPr>
          <w:lang w:val="es-ES"/>
        </w:rPr>
        <w:t>,</w:t>
      </w:r>
      <w:r w:rsidR="00F644FB" w:rsidRPr="4A13E7C1">
        <w:rPr>
          <w:lang w:val="es-ES"/>
        </w:rPr>
        <w:t xml:space="preserve"> del siguiente tenor: </w:t>
      </w:r>
    </w:p>
    <w:p w14:paraId="359AE901" w14:textId="77777777" w:rsidR="00466D1F" w:rsidRDefault="00466D1F" w:rsidP="00232882">
      <w:pPr>
        <w:pStyle w:val="Subttulo"/>
        <w:numPr>
          <w:ilvl w:val="0"/>
          <w:numId w:val="0"/>
        </w:numPr>
        <w:spacing w:line="276" w:lineRule="auto"/>
      </w:pPr>
    </w:p>
    <w:p w14:paraId="1E471EFE" w14:textId="1B4FDB7C" w:rsidR="00F644FB" w:rsidRPr="00E95C42" w:rsidRDefault="00F644FB" w:rsidP="00E95C42">
      <w:pPr>
        <w:spacing w:line="276" w:lineRule="auto"/>
        <w:ind w:firstLine="3686"/>
        <w:jc w:val="both"/>
      </w:pPr>
      <w:r w:rsidRPr="00E95C42">
        <w:rPr>
          <w:rFonts w:ascii="Courier New" w:hAnsi="Courier New" w:cs="Courier New"/>
        </w:rPr>
        <w:t xml:space="preserve">“Artículo 12 bis.- Sin perjuicio de las obligaciones que deban cumplir de conformidad a lo dispuesto en el artículo anterior, los </w:t>
      </w:r>
      <w:r w:rsidRPr="00A424C8">
        <w:rPr>
          <w:rFonts w:ascii="Courier New" w:eastAsia="Courier New" w:hAnsi="Courier New" w:cs="Courier New"/>
        </w:rPr>
        <w:t>representantes</w:t>
      </w:r>
      <w:r w:rsidRPr="00E95C42">
        <w:rPr>
          <w:rFonts w:ascii="Courier New" w:hAnsi="Courier New" w:cs="Courier New"/>
        </w:rPr>
        <w:t xml:space="preserve"> calificados de intereses quedarán sujetos además a las siguientes obligaciones:</w:t>
      </w:r>
    </w:p>
    <w:p w14:paraId="5F2372A7" w14:textId="77777777" w:rsidR="00466D1F" w:rsidRDefault="00466D1F" w:rsidP="00466D1F">
      <w:pPr>
        <w:spacing w:line="276" w:lineRule="auto"/>
        <w:jc w:val="both"/>
        <w:rPr>
          <w:rFonts w:ascii="Courier New" w:eastAsia="Courier New" w:hAnsi="Courier New" w:cs="Courier New"/>
          <w:color w:val="000000" w:themeColor="text1"/>
        </w:rPr>
      </w:pPr>
    </w:p>
    <w:p w14:paraId="0F35BBE7" w14:textId="77777777" w:rsidR="00604CE1" w:rsidRPr="00E95C42" w:rsidRDefault="00604CE1" w:rsidP="00E95C42">
      <w:pPr>
        <w:spacing w:line="276" w:lineRule="auto"/>
        <w:ind w:firstLine="3686"/>
        <w:jc w:val="both"/>
        <w:rPr>
          <w:rFonts w:ascii="Courier New" w:hAnsi="Courier New" w:cs="Courier New"/>
        </w:rPr>
      </w:pPr>
      <w:r w:rsidRPr="00604CE1">
        <w:rPr>
          <w:rFonts w:ascii="Courier New" w:eastAsia="Courier New" w:hAnsi="Courier New" w:cs="Courier New"/>
          <w:color w:val="000000" w:themeColor="text1"/>
        </w:rPr>
        <w:t xml:space="preserve">1) Informar </w:t>
      </w:r>
      <w:r w:rsidRPr="00E95C42">
        <w:rPr>
          <w:rFonts w:ascii="Courier New" w:hAnsi="Courier New" w:cs="Courier New"/>
        </w:rPr>
        <w:t>semestralmente al Consejo para la Transparencia acerca de:</w:t>
      </w:r>
    </w:p>
    <w:p w14:paraId="12881B6E" w14:textId="77777777" w:rsidR="00466D1F" w:rsidRPr="00E95C42" w:rsidRDefault="00466D1F" w:rsidP="00E95C42">
      <w:pPr>
        <w:spacing w:line="276" w:lineRule="auto"/>
        <w:ind w:firstLine="3686"/>
        <w:jc w:val="both"/>
        <w:rPr>
          <w:rFonts w:ascii="Courier New" w:hAnsi="Courier New" w:cs="Courier New"/>
        </w:rPr>
      </w:pPr>
    </w:p>
    <w:p w14:paraId="0411A867" w14:textId="77777777" w:rsidR="005858CD" w:rsidRPr="00E95C42" w:rsidRDefault="00604CE1" w:rsidP="00E95C42">
      <w:pPr>
        <w:spacing w:line="276" w:lineRule="auto"/>
        <w:ind w:firstLine="3686"/>
        <w:jc w:val="both"/>
        <w:rPr>
          <w:rFonts w:ascii="Courier New" w:hAnsi="Courier New" w:cs="Courier New"/>
        </w:rPr>
      </w:pPr>
      <w:r w:rsidRPr="00E95C42">
        <w:rPr>
          <w:rFonts w:ascii="Courier New" w:hAnsi="Courier New" w:cs="Courier New"/>
        </w:rPr>
        <w:t>a) Todas las audiencias y reuniones sostenidas y que tengan por objeto el lobby respecto de las decisiones que se señalan en el artículo 5°, independientemente de si estas fuesen solicitadas por el sujeto activo o pasivo.</w:t>
      </w:r>
    </w:p>
    <w:p w14:paraId="35B15558" w14:textId="77777777" w:rsidR="005858CD" w:rsidRPr="00E95C42" w:rsidRDefault="005858CD" w:rsidP="00E95C42">
      <w:pPr>
        <w:spacing w:line="276" w:lineRule="auto"/>
        <w:ind w:firstLine="3686"/>
        <w:jc w:val="both"/>
        <w:rPr>
          <w:rFonts w:ascii="Courier New" w:hAnsi="Courier New" w:cs="Courier New"/>
        </w:rPr>
      </w:pPr>
    </w:p>
    <w:p w14:paraId="249728B7" w14:textId="55414FB5" w:rsidR="00604CE1" w:rsidRPr="00E95C42" w:rsidRDefault="00604CE1" w:rsidP="00E95C42">
      <w:pPr>
        <w:spacing w:line="276" w:lineRule="auto"/>
        <w:ind w:firstLine="3686"/>
        <w:jc w:val="both"/>
        <w:rPr>
          <w:rFonts w:ascii="Courier New" w:hAnsi="Courier New" w:cs="Courier New"/>
        </w:rPr>
      </w:pPr>
      <w:r w:rsidRPr="00E95C42">
        <w:rPr>
          <w:rFonts w:ascii="Courier New" w:hAnsi="Courier New" w:cs="Courier New"/>
        </w:rPr>
        <w:t>b) Toda otra forma de comunicación realizada presencialmente</w:t>
      </w:r>
      <w:r w:rsidR="000619C6" w:rsidRPr="00E95C42">
        <w:rPr>
          <w:rFonts w:ascii="Courier New" w:hAnsi="Courier New" w:cs="Courier New"/>
        </w:rPr>
        <w:t xml:space="preserve">, </w:t>
      </w:r>
      <w:r w:rsidRPr="00E95C42">
        <w:rPr>
          <w:rFonts w:ascii="Courier New" w:hAnsi="Courier New" w:cs="Courier New"/>
        </w:rPr>
        <w:t xml:space="preserve">por vía telefónica o electrónica que tenga por objeto el lobby respecto de las decisiones que </w:t>
      </w:r>
      <w:r w:rsidR="00B91FAE" w:rsidRPr="00E95C42">
        <w:rPr>
          <w:rFonts w:ascii="Courier New" w:hAnsi="Courier New" w:cs="Courier New"/>
        </w:rPr>
        <w:t xml:space="preserve">se </w:t>
      </w:r>
      <w:r w:rsidRPr="00E95C42">
        <w:rPr>
          <w:rFonts w:ascii="Courier New" w:hAnsi="Courier New" w:cs="Courier New"/>
        </w:rPr>
        <w:t>señalan en el artículo 5°.</w:t>
      </w:r>
    </w:p>
    <w:p w14:paraId="2A30E313" w14:textId="77777777" w:rsidR="00466D1F" w:rsidRPr="00E95C42" w:rsidRDefault="00466D1F" w:rsidP="00E95C42">
      <w:pPr>
        <w:spacing w:line="276" w:lineRule="auto"/>
        <w:ind w:firstLine="3686"/>
        <w:jc w:val="both"/>
        <w:rPr>
          <w:rFonts w:ascii="Courier New" w:hAnsi="Courier New" w:cs="Courier New"/>
        </w:rPr>
      </w:pPr>
    </w:p>
    <w:p w14:paraId="25A1BF98" w14:textId="77777777" w:rsidR="00604CE1" w:rsidRPr="00E95C42" w:rsidRDefault="00604CE1" w:rsidP="00E95C42">
      <w:pPr>
        <w:spacing w:line="276" w:lineRule="auto"/>
        <w:ind w:firstLine="3686"/>
        <w:jc w:val="both"/>
        <w:rPr>
          <w:rFonts w:ascii="Courier New" w:hAnsi="Courier New" w:cs="Courier New"/>
        </w:rPr>
      </w:pPr>
      <w:r w:rsidRPr="00E95C42">
        <w:rPr>
          <w:rFonts w:ascii="Courier New" w:hAnsi="Courier New" w:cs="Courier New"/>
        </w:rPr>
        <w:t>Al informar sobre dichas comunicaciones deberá indicarse, en particular, el sujeto pasivo con quien se comunicaron, a nombre de quién se gestionan intereses, la materia específica tratada, la fecha de la comunicación, el lugar en el que se comunicaron o, en subsidio, el medio de comunicación no presencial utilizado.</w:t>
      </w:r>
    </w:p>
    <w:p w14:paraId="6B93BB9E" w14:textId="77777777" w:rsidR="00466D1F" w:rsidRPr="00E95C42" w:rsidRDefault="00466D1F" w:rsidP="00E95C42">
      <w:pPr>
        <w:spacing w:line="276" w:lineRule="auto"/>
        <w:ind w:firstLine="3686"/>
        <w:jc w:val="both"/>
        <w:rPr>
          <w:rFonts w:ascii="Courier New" w:hAnsi="Courier New" w:cs="Courier New"/>
        </w:rPr>
      </w:pPr>
    </w:p>
    <w:p w14:paraId="3C90F649" w14:textId="3CFB17FD" w:rsidR="00604CE1" w:rsidRPr="00E95C42" w:rsidRDefault="00604CE1" w:rsidP="00E95C42">
      <w:pPr>
        <w:spacing w:line="276" w:lineRule="auto"/>
        <w:ind w:firstLine="3686"/>
        <w:jc w:val="both"/>
        <w:rPr>
          <w:rFonts w:ascii="Courier New" w:hAnsi="Courier New" w:cs="Courier New"/>
        </w:rPr>
      </w:pPr>
      <w:r w:rsidRPr="00E95C42">
        <w:rPr>
          <w:rFonts w:ascii="Courier New" w:hAnsi="Courier New" w:cs="Courier New"/>
        </w:rPr>
        <w:t>c) Todo evento o manifestación pública, publicidad radial, escrita, en imágenes, en soportes audiovisuales u otros medios análogos, así como toda publicación o difusión que hayan realizado en medios de comunicación social</w:t>
      </w:r>
      <w:r w:rsidR="009C64E9" w:rsidRPr="00E95C42">
        <w:rPr>
          <w:rFonts w:ascii="Courier New" w:hAnsi="Courier New" w:cs="Courier New"/>
        </w:rPr>
        <w:t xml:space="preserve">, </w:t>
      </w:r>
      <w:r w:rsidRPr="00E95C42">
        <w:rPr>
          <w:rFonts w:ascii="Courier New" w:hAnsi="Courier New" w:cs="Courier New"/>
        </w:rPr>
        <w:t xml:space="preserve">sean pagadas o no, con el objeto de promover los intereses de las personas que representen. Para estos efectos, se entenderá por medios de comunicación social aquellos a los que se refiere el artículo 2° de la ley N° 19.733. </w:t>
      </w:r>
    </w:p>
    <w:p w14:paraId="6B634191" w14:textId="77777777" w:rsidR="00466D1F" w:rsidRPr="00E95C42" w:rsidRDefault="00466D1F" w:rsidP="00E95C42">
      <w:pPr>
        <w:spacing w:line="276" w:lineRule="auto"/>
        <w:ind w:firstLine="3686"/>
        <w:jc w:val="both"/>
        <w:rPr>
          <w:rFonts w:ascii="Courier New" w:hAnsi="Courier New" w:cs="Courier New"/>
        </w:rPr>
      </w:pPr>
    </w:p>
    <w:p w14:paraId="761FEA37" w14:textId="77777777" w:rsidR="00604CE1" w:rsidRPr="00E95C42" w:rsidRDefault="00604CE1" w:rsidP="00E95C42">
      <w:pPr>
        <w:spacing w:line="276" w:lineRule="auto"/>
        <w:ind w:firstLine="3686"/>
        <w:jc w:val="both"/>
        <w:rPr>
          <w:rFonts w:ascii="Courier New" w:hAnsi="Courier New" w:cs="Courier New"/>
        </w:rPr>
      </w:pPr>
      <w:r w:rsidRPr="00E95C42">
        <w:rPr>
          <w:rFonts w:ascii="Courier New" w:hAnsi="Courier New" w:cs="Courier New"/>
        </w:rPr>
        <w:t>d) En el caso de las personas jurídicas, sus beneficiarios finales.</w:t>
      </w:r>
    </w:p>
    <w:p w14:paraId="245312E1" w14:textId="77777777" w:rsidR="00466D1F" w:rsidRPr="00E95C42" w:rsidRDefault="00466D1F" w:rsidP="00E95C42">
      <w:pPr>
        <w:spacing w:line="276" w:lineRule="auto"/>
        <w:ind w:firstLine="3686"/>
        <w:jc w:val="both"/>
        <w:rPr>
          <w:rFonts w:ascii="Courier New" w:hAnsi="Courier New" w:cs="Courier New"/>
        </w:rPr>
      </w:pPr>
    </w:p>
    <w:p w14:paraId="6A6B425C" w14:textId="77777777" w:rsidR="00604CE1" w:rsidRPr="00E95C42" w:rsidRDefault="00604CE1" w:rsidP="00E95C42">
      <w:pPr>
        <w:spacing w:line="276" w:lineRule="auto"/>
        <w:ind w:firstLine="3686"/>
        <w:jc w:val="both"/>
        <w:rPr>
          <w:rFonts w:ascii="Courier New" w:hAnsi="Courier New" w:cs="Courier New"/>
        </w:rPr>
      </w:pPr>
      <w:r w:rsidRPr="00E95C42">
        <w:rPr>
          <w:rFonts w:ascii="Courier New" w:hAnsi="Courier New" w:cs="Courier New"/>
        </w:rPr>
        <w:t xml:space="preserve">e) La individualización de las demás personas naturales o jurídicas con quienes se hayan concertado para ejercer influencia en los sujetos pasivos con los que se hayan comunicado durante el semestre reportado. </w:t>
      </w:r>
    </w:p>
    <w:p w14:paraId="1C953FA1" w14:textId="77777777" w:rsidR="00466D1F" w:rsidRPr="00E95C42" w:rsidRDefault="00466D1F" w:rsidP="00E95C42">
      <w:pPr>
        <w:spacing w:line="276" w:lineRule="auto"/>
        <w:ind w:firstLine="3686"/>
        <w:jc w:val="both"/>
        <w:rPr>
          <w:rFonts w:ascii="Courier New" w:hAnsi="Courier New" w:cs="Courier New"/>
        </w:rPr>
      </w:pPr>
    </w:p>
    <w:p w14:paraId="13BC5DEB" w14:textId="77777777" w:rsidR="00604CE1" w:rsidRDefault="00604CE1" w:rsidP="00E95C42">
      <w:pPr>
        <w:spacing w:line="276" w:lineRule="auto"/>
        <w:ind w:firstLine="3686"/>
        <w:jc w:val="both"/>
        <w:rPr>
          <w:rFonts w:ascii="Courier New" w:eastAsia="Courier New" w:hAnsi="Courier New" w:cs="Courier New"/>
          <w:color w:val="000000" w:themeColor="text1"/>
        </w:rPr>
      </w:pPr>
      <w:r w:rsidRPr="00E95C42">
        <w:rPr>
          <w:rFonts w:ascii="Courier New" w:hAnsi="Courier New" w:cs="Courier New"/>
        </w:rPr>
        <w:t>f) Las donaciones que</w:t>
      </w:r>
      <w:r w:rsidRPr="00604CE1">
        <w:rPr>
          <w:rFonts w:ascii="Courier New" w:eastAsia="Courier New" w:hAnsi="Courier New" w:cs="Courier New"/>
          <w:color w:val="000000" w:themeColor="text1"/>
        </w:rPr>
        <w:t xml:space="preserve"> hayan efectuado a las instituciones donde se desempeñan los sujetos pasivos indicados en los artículos 3°, 4° y 4° bis de esta ley, si procediere.</w:t>
      </w:r>
    </w:p>
    <w:p w14:paraId="61E13E73" w14:textId="77777777" w:rsidR="00466D1F" w:rsidRDefault="00466D1F" w:rsidP="00466D1F">
      <w:pPr>
        <w:spacing w:line="276" w:lineRule="auto"/>
        <w:jc w:val="both"/>
        <w:rPr>
          <w:rFonts w:ascii="Courier New" w:eastAsia="Courier New" w:hAnsi="Courier New" w:cs="Courier New"/>
          <w:color w:val="000000" w:themeColor="text1"/>
        </w:rPr>
      </w:pPr>
    </w:p>
    <w:p w14:paraId="7F2D491E" w14:textId="77777777" w:rsidR="00604CE1" w:rsidRPr="00E95C42" w:rsidRDefault="00604CE1" w:rsidP="00E95C42">
      <w:pPr>
        <w:spacing w:line="276" w:lineRule="auto"/>
        <w:ind w:firstLine="3686"/>
        <w:jc w:val="both"/>
        <w:rPr>
          <w:rFonts w:ascii="Courier New" w:hAnsi="Courier New" w:cs="Courier New"/>
        </w:rPr>
      </w:pPr>
      <w:r w:rsidRPr="00604CE1">
        <w:rPr>
          <w:rFonts w:ascii="Courier New" w:eastAsia="Courier New" w:hAnsi="Courier New" w:cs="Courier New"/>
          <w:color w:val="000000" w:themeColor="text1"/>
        </w:rPr>
        <w:t xml:space="preserve">2) Además, en el caso de las personas jurídicas, deberán mantener a </w:t>
      </w:r>
      <w:r w:rsidRPr="00E95C42">
        <w:rPr>
          <w:rFonts w:ascii="Courier New" w:hAnsi="Courier New" w:cs="Courier New"/>
        </w:rPr>
        <w:t>disposición permanente del público, en forma completa, actualizada mensualmente, y de un modo que permita su fácil identificación y un acceso expedito, la siguiente información:</w:t>
      </w:r>
    </w:p>
    <w:p w14:paraId="161509EB" w14:textId="77777777" w:rsidR="00466D1F" w:rsidRPr="00E95C42" w:rsidRDefault="00466D1F" w:rsidP="00E95C42">
      <w:pPr>
        <w:spacing w:line="276" w:lineRule="auto"/>
        <w:ind w:firstLine="3686"/>
        <w:jc w:val="both"/>
        <w:rPr>
          <w:rFonts w:ascii="Courier New" w:hAnsi="Courier New" w:cs="Courier New"/>
        </w:rPr>
      </w:pPr>
    </w:p>
    <w:p w14:paraId="6D2E02D1" w14:textId="77777777" w:rsidR="00604CE1" w:rsidRPr="00E95C42" w:rsidRDefault="00604CE1" w:rsidP="00E95C42">
      <w:pPr>
        <w:spacing w:line="276" w:lineRule="auto"/>
        <w:ind w:firstLine="3686"/>
        <w:jc w:val="both"/>
        <w:rPr>
          <w:rFonts w:ascii="Courier New" w:hAnsi="Courier New" w:cs="Courier New"/>
        </w:rPr>
      </w:pPr>
      <w:r w:rsidRPr="00E95C42">
        <w:rPr>
          <w:rFonts w:ascii="Courier New" w:hAnsi="Courier New" w:cs="Courier New"/>
        </w:rPr>
        <w:t>a) Los estatutos vigentes de la organización.</w:t>
      </w:r>
    </w:p>
    <w:p w14:paraId="4911DFB5" w14:textId="77777777" w:rsidR="00466D1F" w:rsidRPr="00E95C42" w:rsidRDefault="00466D1F" w:rsidP="00E95C42">
      <w:pPr>
        <w:spacing w:line="276" w:lineRule="auto"/>
        <w:ind w:firstLine="3686"/>
        <w:jc w:val="both"/>
        <w:rPr>
          <w:rFonts w:ascii="Courier New" w:hAnsi="Courier New" w:cs="Courier New"/>
        </w:rPr>
      </w:pPr>
    </w:p>
    <w:p w14:paraId="050AD3D1" w14:textId="77777777" w:rsidR="00604CE1" w:rsidRPr="00E95C42" w:rsidRDefault="00604CE1" w:rsidP="00E95C42">
      <w:pPr>
        <w:spacing w:line="276" w:lineRule="auto"/>
        <w:ind w:firstLine="3686"/>
        <w:jc w:val="both"/>
        <w:rPr>
          <w:rFonts w:ascii="Courier New" w:hAnsi="Courier New" w:cs="Courier New"/>
        </w:rPr>
      </w:pPr>
      <w:r w:rsidRPr="00E95C42">
        <w:rPr>
          <w:rFonts w:ascii="Courier New" w:hAnsi="Courier New" w:cs="Courier New"/>
        </w:rPr>
        <w:t>b) Los miembros del directorio, organigrama y principales cargos ejecutivos de la organización, en caso de tenerla.</w:t>
      </w:r>
    </w:p>
    <w:p w14:paraId="35D51A3C" w14:textId="77777777" w:rsidR="00466D1F" w:rsidRPr="00E95C42" w:rsidRDefault="00466D1F" w:rsidP="00E95C42">
      <w:pPr>
        <w:spacing w:line="276" w:lineRule="auto"/>
        <w:ind w:firstLine="3686"/>
        <w:jc w:val="both"/>
        <w:rPr>
          <w:rFonts w:ascii="Courier New" w:hAnsi="Courier New" w:cs="Courier New"/>
        </w:rPr>
      </w:pPr>
    </w:p>
    <w:p w14:paraId="62265C44" w14:textId="03A8AD52" w:rsidR="00604CE1" w:rsidRPr="00E95C42" w:rsidRDefault="00604CE1" w:rsidP="00E95C42">
      <w:pPr>
        <w:spacing w:line="276" w:lineRule="auto"/>
        <w:ind w:firstLine="3686"/>
        <w:jc w:val="both"/>
        <w:rPr>
          <w:rFonts w:ascii="Courier New" w:hAnsi="Courier New" w:cs="Courier New"/>
        </w:rPr>
      </w:pPr>
      <w:r w:rsidRPr="00E95C42">
        <w:rPr>
          <w:rFonts w:ascii="Courier New" w:hAnsi="Courier New" w:cs="Courier New"/>
        </w:rPr>
        <w:t xml:space="preserve">c) La individualización del Director Ejecutivo, </w:t>
      </w:r>
      <w:r w:rsidR="236850FA" w:rsidRPr="00E95C42">
        <w:rPr>
          <w:rFonts w:ascii="Courier New" w:hAnsi="Courier New" w:cs="Courier New"/>
        </w:rPr>
        <w:t>G</w:t>
      </w:r>
      <w:r w:rsidR="49DA9751" w:rsidRPr="00E95C42">
        <w:rPr>
          <w:rFonts w:ascii="Courier New" w:hAnsi="Courier New" w:cs="Courier New"/>
        </w:rPr>
        <w:t xml:space="preserve">erente </w:t>
      </w:r>
      <w:r w:rsidR="13E59850" w:rsidRPr="00E95C42">
        <w:rPr>
          <w:rFonts w:ascii="Courier New" w:hAnsi="Courier New" w:cs="Courier New"/>
        </w:rPr>
        <w:t>G</w:t>
      </w:r>
      <w:r w:rsidRPr="00E95C42">
        <w:rPr>
          <w:rFonts w:ascii="Courier New" w:hAnsi="Courier New" w:cs="Courier New"/>
        </w:rPr>
        <w:t>eneral o su equivalente, con indicación de la fecha de ingreso al cargo y la remuneración percibida.</w:t>
      </w:r>
    </w:p>
    <w:p w14:paraId="3FA1128C" w14:textId="77777777" w:rsidR="00466D1F" w:rsidRPr="00E95C42" w:rsidRDefault="00466D1F" w:rsidP="00E95C42">
      <w:pPr>
        <w:spacing w:line="276" w:lineRule="auto"/>
        <w:ind w:firstLine="3686"/>
        <w:jc w:val="both"/>
        <w:rPr>
          <w:rFonts w:ascii="Courier New" w:hAnsi="Courier New" w:cs="Courier New"/>
        </w:rPr>
      </w:pPr>
    </w:p>
    <w:p w14:paraId="0037B265" w14:textId="77777777" w:rsidR="00604CE1" w:rsidRPr="00E95C42" w:rsidRDefault="00604CE1" w:rsidP="00E95C42">
      <w:pPr>
        <w:spacing w:line="276" w:lineRule="auto"/>
        <w:ind w:firstLine="3686"/>
        <w:jc w:val="both"/>
        <w:rPr>
          <w:rFonts w:ascii="Courier New" w:hAnsi="Courier New" w:cs="Courier New"/>
        </w:rPr>
      </w:pPr>
      <w:r w:rsidRPr="00E95C42">
        <w:rPr>
          <w:rFonts w:ascii="Courier New" w:hAnsi="Courier New" w:cs="Courier New"/>
        </w:rPr>
        <w:t xml:space="preserve">d) La individualización de los integrantes del Consejo Consultivo o asesor de la institución, en caso de existir.  </w:t>
      </w:r>
    </w:p>
    <w:p w14:paraId="6EBC0084" w14:textId="77777777" w:rsidR="00466D1F" w:rsidRPr="00E95C42" w:rsidRDefault="00466D1F" w:rsidP="00E95C42">
      <w:pPr>
        <w:spacing w:line="276" w:lineRule="auto"/>
        <w:ind w:firstLine="3686"/>
        <w:jc w:val="both"/>
        <w:rPr>
          <w:rFonts w:ascii="Courier New" w:hAnsi="Courier New" w:cs="Courier New"/>
        </w:rPr>
      </w:pPr>
    </w:p>
    <w:p w14:paraId="7C0AFAA8" w14:textId="77777777" w:rsidR="00604CE1" w:rsidRPr="00E95C42" w:rsidRDefault="00604CE1" w:rsidP="00E95C42">
      <w:pPr>
        <w:spacing w:line="276" w:lineRule="auto"/>
        <w:ind w:firstLine="3686"/>
        <w:jc w:val="both"/>
        <w:rPr>
          <w:rFonts w:ascii="Courier New" w:hAnsi="Courier New" w:cs="Courier New"/>
        </w:rPr>
      </w:pPr>
      <w:r w:rsidRPr="00E95C42">
        <w:rPr>
          <w:rFonts w:ascii="Courier New" w:hAnsi="Courier New" w:cs="Courier New"/>
        </w:rPr>
        <w:t>e) El rol único tributario de la institución.</w:t>
      </w:r>
    </w:p>
    <w:p w14:paraId="7F96EBB3" w14:textId="77777777" w:rsidR="00466D1F" w:rsidRPr="00E95C42" w:rsidRDefault="00466D1F" w:rsidP="00E95C42">
      <w:pPr>
        <w:spacing w:line="276" w:lineRule="auto"/>
        <w:ind w:firstLine="3686"/>
        <w:jc w:val="both"/>
        <w:rPr>
          <w:rFonts w:ascii="Courier New" w:hAnsi="Courier New" w:cs="Courier New"/>
        </w:rPr>
      </w:pPr>
    </w:p>
    <w:p w14:paraId="364FCC9B" w14:textId="6EAB198A" w:rsidR="00604CE1" w:rsidRPr="00E95C42" w:rsidRDefault="00604CE1" w:rsidP="00E95C42">
      <w:pPr>
        <w:spacing w:line="276" w:lineRule="auto"/>
        <w:ind w:firstLine="3686"/>
        <w:jc w:val="both"/>
        <w:rPr>
          <w:rFonts w:ascii="Courier New" w:hAnsi="Courier New" w:cs="Courier New"/>
        </w:rPr>
      </w:pPr>
      <w:r w:rsidRPr="00E95C42">
        <w:rPr>
          <w:rFonts w:ascii="Courier New" w:hAnsi="Courier New" w:cs="Courier New"/>
        </w:rPr>
        <w:t xml:space="preserve">f) El giro registrado ante el Servicio de Impuestos Internos, en caso que corresponda. </w:t>
      </w:r>
    </w:p>
    <w:p w14:paraId="62E063A9" w14:textId="77777777" w:rsidR="00466D1F" w:rsidRPr="00E95C42" w:rsidRDefault="00466D1F" w:rsidP="00E95C42">
      <w:pPr>
        <w:spacing w:line="276" w:lineRule="auto"/>
        <w:ind w:firstLine="3686"/>
        <w:jc w:val="both"/>
        <w:rPr>
          <w:rFonts w:ascii="Courier New" w:hAnsi="Courier New" w:cs="Courier New"/>
        </w:rPr>
      </w:pPr>
    </w:p>
    <w:p w14:paraId="487159CA" w14:textId="63545BBA" w:rsidR="51F8408E" w:rsidRPr="00604CE1" w:rsidRDefault="00604CE1" w:rsidP="00E95C42">
      <w:pPr>
        <w:spacing w:line="276" w:lineRule="auto"/>
        <w:ind w:firstLine="3686"/>
        <w:jc w:val="both"/>
        <w:rPr>
          <w:rFonts w:ascii="Courier New" w:eastAsia="Courier New" w:hAnsi="Courier New" w:cs="Courier New"/>
        </w:rPr>
      </w:pPr>
      <w:r w:rsidRPr="00E95C42">
        <w:rPr>
          <w:rFonts w:ascii="Courier New" w:hAnsi="Courier New" w:cs="Courier New"/>
        </w:rPr>
        <w:t>Un reglamento determinará la forma y oportunidad en que deberá cumplirse el deber de publicar la información señalada en el numeral 2) del inciso primero, así como el formato y detalle de la información que debe remitirse al Consejo para la Transparencia</w:t>
      </w:r>
      <w:r w:rsidRPr="00604CE1">
        <w:rPr>
          <w:rFonts w:ascii="Courier New" w:eastAsia="Courier New" w:hAnsi="Courier New" w:cs="Courier New"/>
          <w:color w:val="000000" w:themeColor="text1"/>
        </w:rPr>
        <w:t xml:space="preserve"> conforme a lo dispuesto en el numeral 1) del inciso primero.”.</w:t>
      </w:r>
    </w:p>
    <w:p w14:paraId="250770AD" w14:textId="77777777" w:rsidR="00604CE1" w:rsidRPr="00604CE1" w:rsidRDefault="00604CE1" w:rsidP="00604CE1">
      <w:pPr>
        <w:spacing w:line="276" w:lineRule="auto"/>
        <w:jc w:val="both"/>
        <w:rPr>
          <w:rFonts w:ascii="Courier New" w:eastAsia="Courier New" w:hAnsi="Courier New" w:cs="Courier New"/>
          <w:color w:val="000000" w:themeColor="text1"/>
        </w:rPr>
      </w:pPr>
    </w:p>
    <w:p w14:paraId="4942B485" w14:textId="790DDAC2" w:rsidR="003816A8" w:rsidRPr="003816A8" w:rsidRDefault="00530B8E" w:rsidP="00E95C42">
      <w:pPr>
        <w:pStyle w:val="Subttulo"/>
        <w:tabs>
          <w:tab w:val="left" w:pos="3686"/>
        </w:tabs>
        <w:spacing w:line="276" w:lineRule="auto"/>
        <w:ind w:left="0" w:firstLine="3119"/>
        <w:rPr>
          <w:color w:val="000000" w:themeColor="text1"/>
        </w:rPr>
      </w:pPr>
      <w:r w:rsidRPr="00530B8E">
        <w:rPr>
          <w:color w:val="000000" w:themeColor="text1"/>
        </w:rPr>
        <w:t xml:space="preserve">Agrégase un </w:t>
      </w:r>
      <w:r w:rsidRPr="00E95C42">
        <w:t>artículo</w:t>
      </w:r>
      <w:r w:rsidRPr="00530B8E">
        <w:rPr>
          <w:color w:val="000000" w:themeColor="text1"/>
        </w:rPr>
        <w:t xml:space="preserve"> 12 ter, </w:t>
      </w:r>
      <w:r w:rsidR="00142E18" w:rsidRPr="00232882">
        <w:rPr>
          <w:color w:val="000000" w:themeColor="text1"/>
        </w:rPr>
        <w:t>nuevo</w:t>
      </w:r>
      <w:r w:rsidR="00142E18">
        <w:rPr>
          <w:color w:val="000000" w:themeColor="text1"/>
        </w:rPr>
        <w:t>,</w:t>
      </w:r>
      <w:r w:rsidR="00142E18" w:rsidRPr="00232882">
        <w:rPr>
          <w:color w:val="000000" w:themeColor="text1"/>
        </w:rPr>
        <w:t xml:space="preserve"> </w:t>
      </w:r>
      <w:r w:rsidRPr="00530B8E">
        <w:rPr>
          <w:color w:val="000000" w:themeColor="text1"/>
        </w:rPr>
        <w:t>del siguiente tenor:</w:t>
      </w:r>
    </w:p>
    <w:p w14:paraId="71461750" w14:textId="77777777" w:rsidR="00466D1F" w:rsidRDefault="00466D1F" w:rsidP="00466D1F">
      <w:pPr>
        <w:spacing w:line="276" w:lineRule="auto"/>
        <w:jc w:val="both"/>
        <w:rPr>
          <w:rFonts w:ascii="Courier New" w:eastAsia="Courier New" w:hAnsi="Courier New" w:cs="Courier New"/>
          <w:color w:val="000000" w:themeColor="text1"/>
        </w:rPr>
      </w:pPr>
    </w:p>
    <w:p w14:paraId="03EC8569" w14:textId="61A3DA38" w:rsidR="006C1D23" w:rsidRDefault="006C1D23" w:rsidP="00E95C42">
      <w:pPr>
        <w:spacing w:line="276" w:lineRule="auto"/>
        <w:ind w:firstLine="3686"/>
        <w:jc w:val="both"/>
        <w:rPr>
          <w:rFonts w:ascii="Courier New" w:eastAsia="Courier New" w:hAnsi="Courier New" w:cs="Courier New"/>
          <w:color w:val="000000" w:themeColor="text1"/>
        </w:rPr>
      </w:pPr>
      <w:r w:rsidRPr="006C1D23">
        <w:rPr>
          <w:rFonts w:ascii="Courier New" w:eastAsia="Courier New" w:hAnsi="Courier New" w:cs="Courier New"/>
          <w:color w:val="000000" w:themeColor="text1"/>
        </w:rPr>
        <w:t>“Artículo 12 ter.- Semestralmente, el Consejo para la Transparencia determinará quiénes revisten el carácter de representantes calificados de intereses, sean personas naturales o jurídicas, en conformidad a los criterios señalados en numeral 5 del artículo 2°.</w:t>
      </w:r>
    </w:p>
    <w:p w14:paraId="5F15054D" w14:textId="77777777" w:rsidR="00466D1F" w:rsidRDefault="00466D1F" w:rsidP="00E95C42">
      <w:pPr>
        <w:spacing w:line="276" w:lineRule="auto"/>
        <w:ind w:firstLine="3686"/>
        <w:jc w:val="both"/>
        <w:rPr>
          <w:rFonts w:ascii="Courier New" w:eastAsia="Courier New" w:hAnsi="Courier New" w:cs="Courier New"/>
          <w:color w:val="000000" w:themeColor="text1"/>
        </w:rPr>
      </w:pPr>
    </w:p>
    <w:p w14:paraId="5765FFE9" w14:textId="77777777" w:rsidR="006C1D23" w:rsidRDefault="006C1D23" w:rsidP="00E95C42">
      <w:pPr>
        <w:spacing w:line="276" w:lineRule="auto"/>
        <w:ind w:firstLine="3686"/>
        <w:jc w:val="both"/>
        <w:rPr>
          <w:rFonts w:ascii="Courier New" w:eastAsia="Courier New" w:hAnsi="Courier New" w:cs="Courier New"/>
          <w:color w:val="000000" w:themeColor="text1"/>
        </w:rPr>
      </w:pPr>
      <w:r w:rsidRPr="006C1D23">
        <w:rPr>
          <w:rFonts w:ascii="Courier New" w:eastAsia="Courier New" w:hAnsi="Courier New" w:cs="Courier New"/>
          <w:color w:val="000000" w:themeColor="text1"/>
        </w:rPr>
        <w:t xml:space="preserve">Esta calificación será notificada a los sujetos activos y publicada en el sitio web del Consejo para la Transparencia. </w:t>
      </w:r>
    </w:p>
    <w:p w14:paraId="31B5FD6D" w14:textId="77777777" w:rsidR="00466D1F" w:rsidRDefault="00466D1F" w:rsidP="00E95C42">
      <w:pPr>
        <w:spacing w:line="276" w:lineRule="auto"/>
        <w:ind w:firstLine="3686"/>
        <w:jc w:val="both"/>
        <w:rPr>
          <w:rFonts w:ascii="Courier New" w:eastAsia="Courier New" w:hAnsi="Courier New" w:cs="Courier New"/>
          <w:color w:val="000000" w:themeColor="text1"/>
        </w:rPr>
      </w:pPr>
    </w:p>
    <w:p w14:paraId="3D9E66E7" w14:textId="7BA6D209" w:rsidR="006C1D23" w:rsidRDefault="006C1D23" w:rsidP="00E95C42">
      <w:pPr>
        <w:spacing w:line="276" w:lineRule="auto"/>
        <w:ind w:firstLine="3686"/>
        <w:jc w:val="both"/>
        <w:rPr>
          <w:rFonts w:ascii="Courier New" w:eastAsia="Courier New" w:hAnsi="Courier New" w:cs="Courier New"/>
          <w:color w:val="000000" w:themeColor="text1"/>
        </w:rPr>
      </w:pPr>
      <w:r w:rsidRPr="006C1D23">
        <w:rPr>
          <w:rFonts w:ascii="Courier New" w:eastAsia="Courier New" w:hAnsi="Courier New" w:cs="Courier New"/>
          <w:color w:val="000000" w:themeColor="text1"/>
        </w:rPr>
        <w:t xml:space="preserve">Ante la calificación, los afectados podrán interponer recurso de reposición. </w:t>
      </w:r>
      <w:r w:rsidR="00ED6BAC">
        <w:rPr>
          <w:rFonts w:ascii="Courier New" w:eastAsia="Courier New" w:hAnsi="Courier New" w:cs="Courier New"/>
          <w:color w:val="000000" w:themeColor="text1"/>
        </w:rPr>
        <w:t>A partir de la notificación</w:t>
      </w:r>
      <w:r w:rsidR="00ED6BAC" w:rsidRPr="006C1D23">
        <w:rPr>
          <w:rFonts w:ascii="Courier New" w:eastAsia="Courier New" w:hAnsi="Courier New" w:cs="Courier New"/>
          <w:color w:val="000000" w:themeColor="text1"/>
        </w:rPr>
        <w:t xml:space="preserve"> </w:t>
      </w:r>
      <w:r w:rsidR="00ED6BAC">
        <w:rPr>
          <w:rFonts w:ascii="Courier New" w:eastAsia="Courier New" w:hAnsi="Courier New" w:cs="Courier New"/>
          <w:color w:val="000000" w:themeColor="text1"/>
        </w:rPr>
        <w:t xml:space="preserve">del </w:t>
      </w:r>
      <w:r w:rsidRPr="006C1D23">
        <w:rPr>
          <w:rFonts w:ascii="Courier New" w:eastAsia="Courier New" w:hAnsi="Courier New" w:cs="Courier New"/>
          <w:color w:val="000000" w:themeColor="text1"/>
        </w:rPr>
        <w:t xml:space="preserve">rechazo de </w:t>
      </w:r>
      <w:r w:rsidR="001D10BE">
        <w:rPr>
          <w:rFonts w:ascii="Courier New" w:eastAsia="Courier New" w:hAnsi="Courier New" w:cs="Courier New"/>
          <w:color w:val="000000" w:themeColor="text1"/>
        </w:rPr>
        <w:t>dicho</w:t>
      </w:r>
      <w:r w:rsidR="00694753">
        <w:rPr>
          <w:rFonts w:ascii="Courier New" w:eastAsia="Courier New" w:hAnsi="Courier New" w:cs="Courier New"/>
          <w:color w:val="000000" w:themeColor="text1"/>
        </w:rPr>
        <w:t xml:space="preserve"> recurso</w:t>
      </w:r>
      <w:r w:rsidR="00ED6BAC">
        <w:rPr>
          <w:rFonts w:ascii="Courier New" w:eastAsia="Courier New" w:hAnsi="Courier New" w:cs="Courier New"/>
          <w:color w:val="000000" w:themeColor="text1"/>
        </w:rPr>
        <w:t>,</w:t>
      </w:r>
      <w:r w:rsidR="00694753">
        <w:rPr>
          <w:rFonts w:ascii="Courier New" w:eastAsia="Courier New" w:hAnsi="Courier New" w:cs="Courier New"/>
          <w:color w:val="000000" w:themeColor="text1"/>
        </w:rPr>
        <w:t xml:space="preserve"> </w:t>
      </w:r>
      <w:r w:rsidRPr="006C1D23">
        <w:rPr>
          <w:rFonts w:ascii="Courier New" w:eastAsia="Courier New" w:hAnsi="Courier New" w:cs="Courier New"/>
          <w:color w:val="000000" w:themeColor="text1"/>
        </w:rPr>
        <w:t>podrán reclamar de conformidad con las reglas contenidas en los artículos 28 y siguientes de</w:t>
      </w:r>
      <w:r w:rsidR="00347F4B">
        <w:rPr>
          <w:rFonts w:ascii="Courier New" w:eastAsia="Courier New" w:hAnsi="Courier New" w:cs="Courier New"/>
          <w:color w:val="000000" w:themeColor="text1"/>
        </w:rPr>
        <w:t>l artículo primero de</w:t>
      </w:r>
      <w:r w:rsidRPr="006C1D23">
        <w:rPr>
          <w:rFonts w:ascii="Courier New" w:eastAsia="Courier New" w:hAnsi="Courier New" w:cs="Courier New"/>
          <w:color w:val="000000" w:themeColor="text1"/>
        </w:rPr>
        <w:t xml:space="preserve"> la ley N°</w:t>
      </w:r>
      <w:r w:rsidR="00BA2241">
        <w:rPr>
          <w:rFonts w:ascii="Courier New" w:eastAsia="Courier New" w:hAnsi="Courier New" w:cs="Courier New"/>
          <w:color w:val="000000" w:themeColor="text1"/>
        </w:rPr>
        <w:t xml:space="preserve"> </w:t>
      </w:r>
      <w:r w:rsidRPr="006C1D23">
        <w:rPr>
          <w:rFonts w:ascii="Courier New" w:eastAsia="Courier New" w:hAnsi="Courier New" w:cs="Courier New"/>
          <w:color w:val="000000" w:themeColor="text1"/>
        </w:rPr>
        <w:t>20.285.</w:t>
      </w:r>
    </w:p>
    <w:p w14:paraId="66B18526" w14:textId="77777777" w:rsidR="00466D1F" w:rsidRDefault="00466D1F" w:rsidP="00E95C42">
      <w:pPr>
        <w:spacing w:line="276" w:lineRule="auto"/>
        <w:ind w:firstLine="3686"/>
        <w:jc w:val="both"/>
        <w:rPr>
          <w:rFonts w:ascii="Courier New" w:eastAsia="Courier New" w:hAnsi="Courier New" w:cs="Courier New"/>
          <w:color w:val="000000" w:themeColor="text1"/>
        </w:rPr>
      </w:pPr>
    </w:p>
    <w:p w14:paraId="50C4DDD9" w14:textId="0B7EC09B" w:rsidR="006C1D23" w:rsidRDefault="006C1D23" w:rsidP="00E95C42">
      <w:pPr>
        <w:spacing w:line="276" w:lineRule="auto"/>
        <w:ind w:firstLine="3686"/>
        <w:jc w:val="both"/>
        <w:rPr>
          <w:rFonts w:ascii="Courier New" w:eastAsia="Courier New" w:hAnsi="Courier New" w:cs="Courier New"/>
          <w:color w:val="000000" w:themeColor="text1"/>
        </w:rPr>
      </w:pPr>
      <w:r w:rsidRPr="006C1D23">
        <w:rPr>
          <w:rFonts w:ascii="Courier New" w:eastAsia="Courier New" w:hAnsi="Courier New" w:cs="Courier New"/>
          <w:color w:val="000000" w:themeColor="text1"/>
        </w:rPr>
        <w:t xml:space="preserve">La calidad de representante calificado de intereses se mantendrá vigente hasta que, de oficio o a solicitud de parte, se constate que no se ha cumplido con los criterios establecidos en el numeral 5 del artículo 2° durante dos semestres consecutivos. </w:t>
      </w:r>
    </w:p>
    <w:p w14:paraId="33296409" w14:textId="77777777" w:rsidR="00466D1F" w:rsidRDefault="00466D1F" w:rsidP="00E95C42">
      <w:pPr>
        <w:spacing w:line="276" w:lineRule="auto"/>
        <w:ind w:firstLine="3686"/>
        <w:jc w:val="both"/>
        <w:rPr>
          <w:rFonts w:ascii="Courier New" w:eastAsia="Courier New" w:hAnsi="Courier New" w:cs="Courier New"/>
          <w:color w:val="000000" w:themeColor="text1"/>
        </w:rPr>
      </w:pPr>
    </w:p>
    <w:p w14:paraId="07E42FF6" w14:textId="221E213E" w:rsidR="006C1D23" w:rsidRDefault="006C1D23" w:rsidP="00E95C42">
      <w:pPr>
        <w:spacing w:line="276" w:lineRule="auto"/>
        <w:ind w:firstLine="3686"/>
        <w:jc w:val="both"/>
        <w:rPr>
          <w:rFonts w:ascii="Courier New" w:eastAsia="Courier New" w:hAnsi="Courier New" w:cs="Courier New"/>
          <w:color w:val="000000" w:themeColor="text1"/>
        </w:rPr>
      </w:pPr>
      <w:r w:rsidRPr="006C1D23">
        <w:rPr>
          <w:rFonts w:ascii="Courier New" w:eastAsia="Courier New" w:hAnsi="Courier New" w:cs="Courier New"/>
          <w:color w:val="000000" w:themeColor="text1"/>
        </w:rPr>
        <w:t xml:space="preserve">Asimismo, las personas jurídicas que tengan ingresos anuales inferiores a 2.400 unidades de fomento en el último año calendario podrán solicitar al Consejo para la Transparencia ser excluidas de dicha calificación, al igual que sus empleados. Tal valor se refiere al monto total de éstos, para el año calendario anterior, descontando el valor correspondiente al impuesto al valor agregado y a los impuestos específicos que pudieren aplicarse. Si el sujeto hubiere iniciado actividades el año calendario anterior, los límites </w:t>
      </w:r>
      <w:r w:rsidR="00F74BD6">
        <w:rPr>
          <w:rFonts w:ascii="Courier New" w:eastAsia="Courier New" w:hAnsi="Courier New" w:cs="Courier New"/>
          <w:color w:val="000000" w:themeColor="text1"/>
        </w:rPr>
        <w:t xml:space="preserve">referidos </w:t>
      </w:r>
      <w:r w:rsidRPr="006C1D23">
        <w:rPr>
          <w:rFonts w:ascii="Courier New" w:eastAsia="Courier New" w:hAnsi="Courier New" w:cs="Courier New"/>
          <w:color w:val="000000" w:themeColor="text1"/>
        </w:rPr>
        <w:t>se establecerán considerando la proporción de ingresos que representen los meses en que el sujeto haya desarrollado actividades.</w:t>
      </w:r>
    </w:p>
    <w:p w14:paraId="7B2A7D74" w14:textId="77777777" w:rsidR="00466D1F" w:rsidRDefault="00466D1F" w:rsidP="00466D1F">
      <w:pPr>
        <w:spacing w:line="276" w:lineRule="auto"/>
        <w:jc w:val="both"/>
        <w:rPr>
          <w:rFonts w:ascii="Courier New" w:eastAsia="Courier New" w:hAnsi="Courier New" w:cs="Courier New"/>
          <w:color w:val="000000" w:themeColor="text1"/>
        </w:rPr>
      </w:pPr>
    </w:p>
    <w:p w14:paraId="52661595" w14:textId="01B400DD" w:rsidR="00530B8E" w:rsidRDefault="006C1D23" w:rsidP="00E95C42">
      <w:pPr>
        <w:spacing w:line="276" w:lineRule="auto"/>
        <w:ind w:firstLine="3686"/>
        <w:jc w:val="both"/>
        <w:rPr>
          <w:rFonts w:ascii="Courier New" w:eastAsia="Courier New" w:hAnsi="Courier New" w:cs="Courier New"/>
          <w:color w:val="000000" w:themeColor="text1"/>
        </w:rPr>
      </w:pPr>
      <w:r w:rsidRPr="006C1D23">
        <w:rPr>
          <w:rFonts w:ascii="Courier New" w:eastAsia="Courier New" w:hAnsi="Courier New" w:cs="Courier New"/>
          <w:color w:val="000000" w:themeColor="text1"/>
        </w:rPr>
        <w:t xml:space="preserve">El Consejo para la Transparencia se pronunciará fundadamente sobre esta solicitud. Ante la negativa, los afectados podrán interponer recurso de reposición. </w:t>
      </w:r>
      <w:r w:rsidR="0091553F">
        <w:rPr>
          <w:rFonts w:ascii="Courier New" w:eastAsia="Courier New" w:hAnsi="Courier New" w:cs="Courier New"/>
          <w:color w:val="000000" w:themeColor="text1"/>
        </w:rPr>
        <w:t xml:space="preserve">A partir de la notificación del rechazo de </w:t>
      </w:r>
      <w:r w:rsidR="00031690">
        <w:rPr>
          <w:rFonts w:ascii="Courier New" w:eastAsia="Courier New" w:hAnsi="Courier New" w:cs="Courier New"/>
          <w:color w:val="000000" w:themeColor="text1"/>
        </w:rPr>
        <w:t>dicho</w:t>
      </w:r>
      <w:r w:rsidR="0091553F">
        <w:rPr>
          <w:rFonts w:ascii="Courier New" w:eastAsia="Courier New" w:hAnsi="Courier New" w:cs="Courier New"/>
          <w:color w:val="000000" w:themeColor="text1"/>
        </w:rPr>
        <w:t xml:space="preserve"> recurso,</w:t>
      </w:r>
      <w:r w:rsidRPr="006C1D23">
        <w:rPr>
          <w:rFonts w:ascii="Courier New" w:eastAsia="Courier New" w:hAnsi="Courier New" w:cs="Courier New"/>
          <w:color w:val="000000" w:themeColor="text1"/>
        </w:rPr>
        <w:t xml:space="preserve"> podrán reclamar de conformidad con las reglas contenidas en los artículos 28 y siguientes </w:t>
      </w:r>
      <w:r w:rsidRPr="00232882">
        <w:rPr>
          <w:rFonts w:ascii="Courier New" w:eastAsia="Courier New" w:hAnsi="Courier New" w:cs="Courier New"/>
          <w:color w:val="000000" w:themeColor="text1"/>
        </w:rPr>
        <w:t>de</w:t>
      </w:r>
      <w:r w:rsidR="00142E18">
        <w:rPr>
          <w:rFonts w:ascii="Courier New" w:eastAsia="Courier New" w:hAnsi="Courier New" w:cs="Courier New"/>
          <w:color w:val="000000" w:themeColor="text1"/>
        </w:rPr>
        <w:t xml:space="preserve">l artículo primero </w:t>
      </w:r>
      <w:r w:rsidRPr="006C1D23">
        <w:rPr>
          <w:rFonts w:ascii="Courier New" w:eastAsia="Courier New" w:hAnsi="Courier New" w:cs="Courier New"/>
          <w:color w:val="000000" w:themeColor="text1"/>
        </w:rPr>
        <w:t>de la ley N°</w:t>
      </w:r>
      <w:r w:rsidR="009B23F3">
        <w:rPr>
          <w:rFonts w:ascii="Courier New" w:eastAsia="Courier New" w:hAnsi="Courier New" w:cs="Courier New"/>
          <w:color w:val="000000" w:themeColor="text1"/>
        </w:rPr>
        <w:t xml:space="preserve"> </w:t>
      </w:r>
      <w:r w:rsidRPr="006C1D23">
        <w:rPr>
          <w:rFonts w:ascii="Courier New" w:eastAsia="Courier New" w:hAnsi="Courier New" w:cs="Courier New"/>
          <w:color w:val="000000" w:themeColor="text1"/>
        </w:rPr>
        <w:t>20.285.”.</w:t>
      </w:r>
    </w:p>
    <w:p w14:paraId="6F0AC151" w14:textId="77777777" w:rsidR="00530B8E" w:rsidRPr="00530B8E" w:rsidRDefault="00530B8E" w:rsidP="00530B8E">
      <w:pPr>
        <w:spacing w:line="276" w:lineRule="auto"/>
        <w:jc w:val="both"/>
        <w:rPr>
          <w:rFonts w:ascii="Courier New" w:eastAsia="Courier New" w:hAnsi="Courier New" w:cs="Courier New"/>
          <w:color w:val="000000" w:themeColor="text1"/>
        </w:rPr>
      </w:pPr>
    </w:p>
    <w:p w14:paraId="1CD1D8B2" w14:textId="5E21B0E4" w:rsidR="00331853" w:rsidRPr="00331853" w:rsidRDefault="00A41FAD" w:rsidP="00E95C42">
      <w:pPr>
        <w:pStyle w:val="Subttulo"/>
        <w:tabs>
          <w:tab w:val="left" w:pos="3686"/>
        </w:tabs>
        <w:spacing w:line="276" w:lineRule="auto"/>
        <w:ind w:left="0" w:firstLine="3119"/>
        <w:rPr>
          <w:color w:val="000000" w:themeColor="text1"/>
        </w:rPr>
      </w:pPr>
      <w:r>
        <w:rPr>
          <w:color w:val="000000" w:themeColor="text1"/>
        </w:rPr>
        <w:t xml:space="preserve">Agrégase </w:t>
      </w:r>
      <w:r w:rsidRPr="00A41FAD">
        <w:rPr>
          <w:color w:val="000000" w:themeColor="text1"/>
        </w:rPr>
        <w:t xml:space="preserve">un artículo 12 quáter, </w:t>
      </w:r>
      <w:r w:rsidR="0038412C" w:rsidRPr="00232882">
        <w:rPr>
          <w:color w:val="000000" w:themeColor="text1"/>
        </w:rPr>
        <w:t>nuevo</w:t>
      </w:r>
      <w:r w:rsidR="0038412C">
        <w:rPr>
          <w:color w:val="000000" w:themeColor="text1"/>
        </w:rPr>
        <w:t>,</w:t>
      </w:r>
      <w:r w:rsidR="0038412C" w:rsidRPr="00232882">
        <w:rPr>
          <w:color w:val="000000" w:themeColor="text1"/>
        </w:rPr>
        <w:t xml:space="preserve"> </w:t>
      </w:r>
      <w:r w:rsidRPr="00A41FAD">
        <w:rPr>
          <w:color w:val="000000" w:themeColor="text1"/>
        </w:rPr>
        <w:t>del siguiente tenor:</w:t>
      </w:r>
    </w:p>
    <w:p w14:paraId="5DAE3765" w14:textId="77777777" w:rsidR="00466D1F" w:rsidRDefault="00466D1F" w:rsidP="00466D1F">
      <w:pPr>
        <w:spacing w:line="276" w:lineRule="auto"/>
        <w:jc w:val="both"/>
        <w:rPr>
          <w:rFonts w:ascii="Courier New" w:eastAsia="Courier New" w:hAnsi="Courier New" w:cs="Courier New"/>
          <w:color w:val="000000" w:themeColor="text1"/>
        </w:rPr>
      </w:pPr>
    </w:p>
    <w:p w14:paraId="314CC20A" w14:textId="3C349032" w:rsidR="00A41FAD" w:rsidRPr="00A41FAD" w:rsidRDefault="005E1A21" w:rsidP="00E95C42">
      <w:pPr>
        <w:spacing w:line="276" w:lineRule="auto"/>
        <w:ind w:firstLine="3686"/>
        <w:jc w:val="both"/>
        <w:rPr>
          <w:rFonts w:ascii="Courier New" w:eastAsia="Courier New" w:hAnsi="Courier New" w:cs="Courier New"/>
          <w:color w:val="000000" w:themeColor="text1"/>
        </w:rPr>
      </w:pPr>
      <w:r w:rsidRPr="005E1A21">
        <w:rPr>
          <w:rFonts w:ascii="Courier New" w:eastAsia="Courier New" w:hAnsi="Courier New" w:cs="Courier New"/>
          <w:color w:val="000000" w:themeColor="text1"/>
        </w:rPr>
        <w:t>“Artículo 12 quáter.- Las autoridades y funcionarios señalados en los artículos 3°</w:t>
      </w:r>
      <w:r w:rsidR="00F74BD6">
        <w:rPr>
          <w:rFonts w:ascii="Courier New" w:eastAsia="Courier New" w:hAnsi="Courier New" w:cs="Courier New"/>
          <w:color w:val="000000" w:themeColor="text1"/>
        </w:rPr>
        <w:t xml:space="preserve"> y</w:t>
      </w:r>
      <w:r w:rsidRPr="005E1A21">
        <w:rPr>
          <w:rFonts w:ascii="Courier New" w:eastAsia="Courier New" w:hAnsi="Courier New" w:cs="Courier New"/>
          <w:color w:val="000000" w:themeColor="text1"/>
        </w:rPr>
        <w:t xml:space="preserve"> 4° de </w:t>
      </w:r>
      <w:r w:rsidR="00031690">
        <w:rPr>
          <w:rFonts w:ascii="Courier New" w:eastAsia="Courier New" w:hAnsi="Courier New" w:cs="Courier New"/>
          <w:color w:val="000000" w:themeColor="text1"/>
        </w:rPr>
        <w:t>l</w:t>
      </w:r>
      <w:r w:rsidRPr="005E1A21">
        <w:rPr>
          <w:rFonts w:ascii="Courier New" w:eastAsia="Courier New" w:hAnsi="Courier New" w:cs="Courier New"/>
          <w:color w:val="000000" w:themeColor="text1"/>
        </w:rPr>
        <w:t>a</w:t>
      </w:r>
      <w:r w:rsidR="00031690">
        <w:rPr>
          <w:rFonts w:ascii="Courier New" w:eastAsia="Courier New" w:hAnsi="Courier New" w:cs="Courier New"/>
          <w:color w:val="000000" w:themeColor="text1"/>
        </w:rPr>
        <w:t xml:space="preserve"> presente</w:t>
      </w:r>
      <w:r w:rsidRPr="005E1A21">
        <w:rPr>
          <w:rFonts w:ascii="Courier New" w:eastAsia="Courier New" w:hAnsi="Courier New" w:cs="Courier New"/>
          <w:color w:val="000000" w:themeColor="text1"/>
        </w:rPr>
        <w:t xml:space="preserve"> ley tendrán prohibido desarrollar actividades de lobby ante la misma institución en la que desempeñaron funciones</w:t>
      </w:r>
      <w:r w:rsidR="00321874">
        <w:rPr>
          <w:rFonts w:ascii="Courier New" w:eastAsia="Courier New" w:hAnsi="Courier New" w:cs="Courier New"/>
          <w:color w:val="000000" w:themeColor="text1"/>
        </w:rPr>
        <w:t xml:space="preserve"> o las que dependieran de ésta</w:t>
      </w:r>
      <w:r w:rsidRPr="005E1A21">
        <w:rPr>
          <w:rFonts w:ascii="Courier New" w:eastAsia="Courier New" w:hAnsi="Courier New" w:cs="Courier New"/>
          <w:color w:val="000000" w:themeColor="text1"/>
        </w:rPr>
        <w:t>, por el plazo de dos años, contados desde la fecha en que hayan cesado en sus cargos.”.</w:t>
      </w:r>
    </w:p>
    <w:p w14:paraId="5BC82230" w14:textId="77777777" w:rsidR="005E1A21" w:rsidRDefault="005E1A21" w:rsidP="005E1A21">
      <w:pPr>
        <w:pStyle w:val="Prrafodelista"/>
        <w:spacing w:line="276" w:lineRule="auto"/>
        <w:jc w:val="both"/>
        <w:rPr>
          <w:rFonts w:ascii="Courier New" w:eastAsia="Courier New" w:hAnsi="Courier New" w:cs="Courier New"/>
          <w:color w:val="000000" w:themeColor="text1"/>
        </w:rPr>
      </w:pPr>
    </w:p>
    <w:p w14:paraId="5E624DCC" w14:textId="65E41E16" w:rsidR="005E1A21" w:rsidRPr="005E1A21" w:rsidRDefault="005E1A21" w:rsidP="00E95C42">
      <w:pPr>
        <w:pStyle w:val="Subttulo"/>
        <w:tabs>
          <w:tab w:val="left" w:pos="3686"/>
        </w:tabs>
        <w:spacing w:line="276" w:lineRule="auto"/>
        <w:ind w:left="0" w:firstLine="3119"/>
        <w:rPr>
          <w:color w:val="000000" w:themeColor="text1"/>
        </w:rPr>
      </w:pPr>
      <w:r>
        <w:rPr>
          <w:color w:val="000000" w:themeColor="text1"/>
        </w:rPr>
        <w:t xml:space="preserve">Modifícase </w:t>
      </w:r>
      <w:r w:rsidR="00A26446" w:rsidRPr="00A26446">
        <w:rPr>
          <w:color w:val="000000" w:themeColor="text1"/>
        </w:rPr>
        <w:t>el artículo 13 en el siguiente sentido:</w:t>
      </w:r>
    </w:p>
    <w:p w14:paraId="2886CE3B" w14:textId="77777777" w:rsidR="00A26446" w:rsidRDefault="00A26446" w:rsidP="00A26446">
      <w:pPr>
        <w:spacing w:line="276" w:lineRule="auto"/>
        <w:jc w:val="both"/>
        <w:rPr>
          <w:rFonts w:ascii="Courier New" w:eastAsia="Courier New" w:hAnsi="Courier New" w:cs="Courier New"/>
          <w:color w:val="000000" w:themeColor="text1"/>
        </w:rPr>
      </w:pPr>
    </w:p>
    <w:p w14:paraId="3CC50122" w14:textId="2F1C665C" w:rsidR="00036516" w:rsidRPr="00036516" w:rsidRDefault="001F60CD" w:rsidP="004668BF">
      <w:pPr>
        <w:pStyle w:val="Prrafodelista"/>
        <w:numPr>
          <w:ilvl w:val="1"/>
          <w:numId w:val="1"/>
        </w:numPr>
        <w:tabs>
          <w:tab w:val="left" w:pos="4253"/>
        </w:tabs>
        <w:spacing w:line="276" w:lineRule="auto"/>
        <w:ind w:left="0" w:firstLine="3686"/>
        <w:jc w:val="both"/>
        <w:rPr>
          <w:rFonts w:ascii="Courier New" w:eastAsia="Courier New" w:hAnsi="Courier New" w:cs="Courier New"/>
          <w:color w:val="000000" w:themeColor="text1"/>
        </w:rPr>
      </w:pPr>
      <w:bookmarkStart w:id="3" w:name="_Hlk164867160"/>
      <w:r>
        <w:rPr>
          <w:rFonts w:ascii="Courier New" w:eastAsia="Courier New" w:hAnsi="Courier New" w:cs="Courier New"/>
          <w:color w:val="000000" w:themeColor="text1"/>
        </w:rPr>
        <w:t>Mo</w:t>
      </w:r>
      <w:r w:rsidR="00B34124">
        <w:rPr>
          <w:rFonts w:ascii="Courier New" w:eastAsia="Courier New" w:hAnsi="Courier New" w:cs="Courier New"/>
          <w:color w:val="000000" w:themeColor="text1"/>
        </w:rPr>
        <w:t xml:space="preserve">difícase </w:t>
      </w:r>
      <w:r w:rsidR="005C6127">
        <w:rPr>
          <w:rFonts w:ascii="Courier New" w:eastAsia="Courier New" w:hAnsi="Courier New" w:cs="Courier New"/>
          <w:color w:val="000000" w:themeColor="text1"/>
        </w:rPr>
        <w:t xml:space="preserve">su inciso primero en el siguiente </w:t>
      </w:r>
      <w:r w:rsidR="00036516">
        <w:rPr>
          <w:rFonts w:ascii="Courier New" w:eastAsia="Courier New" w:hAnsi="Courier New" w:cs="Courier New"/>
          <w:color w:val="000000" w:themeColor="text1"/>
        </w:rPr>
        <w:t>sentido:</w:t>
      </w:r>
    </w:p>
    <w:bookmarkEnd w:id="3"/>
    <w:p w14:paraId="354B9B13" w14:textId="7DA06C99" w:rsidR="00036516" w:rsidRDefault="00036516" w:rsidP="00036516">
      <w:pPr>
        <w:spacing w:line="276" w:lineRule="auto"/>
        <w:jc w:val="both"/>
        <w:rPr>
          <w:rFonts w:ascii="Courier New" w:eastAsia="Courier New" w:hAnsi="Courier New" w:cs="Courier New"/>
          <w:color w:val="000000" w:themeColor="text1"/>
        </w:rPr>
      </w:pPr>
    </w:p>
    <w:p w14:paraId="3DC75F6F" w14:textId="19EBEFA4" w:rsidR="00F2012A" w:rsidRPr="00F2012A" w:rsidRDefault="00F2012A" w:rsidP="004668BF">
      <w:pPr>
        <w:pStyle w:val="Prrafodelista"/>
        <w:numPr>
          <w:ilvl w:val="0"/>
          <w:numId w:val="16"/>
        </w:numPr>
        <w:tabs>
          <w:tab w:val="left" w:pos="4820"/>
        </w:tabs>
        <w:spacing w:line="276" w:lineRule="auto"/>
        <w:ind w:left="0" w:firstLine="4253"/>
        <w:jc w:val="both"/>
        <w:rPr>
          <w:rFonts w:ascii="Courier New" w:eastAsia="Courier New" w:hAnsi="Courier New" w:cs="Courier New"/>
        </w:rPr>
      </w:pPr>
      <w:r w:rsidRPr="00F2012A">
        <w:rPr>
          <w:rFonts w:ascii="Courier New" w:eastAsia="Courier New" w:hAnsi="Courier New" w:cs="Courier New"/>
        </w:rPr>
        <w:t xml:space="preserve">Reemplázase la expresión “lobbistas y </w:t>
      </w:r>
      <w:r w:rsidR="00AB5EF1">
        <w:rPr>
          <w:rFonts w:ascii="Courier New" w:eastAsia="Courier New" w:hAnsi="Courier New" w:cs="Courier New"/>
        </w:rPr>
        <w:t xml:space="preserve">de </w:t>
      </w:r>
      <w:r w:rsidRPr="00F2012A">
        <w:rPr>
          <w:rFonts w:ascii="Courier New" w:eastAsia="Courier New" w:hAnsi="Courier New" w:cs="Courier New"/>
        </w:rPr>
        <w:t>gestores” por la expresión “representantes”.</w:t>
      </w:r>
    </w:p>
    <w:p w14:paraId="3B24DB56" w14:textId="77777777" w:rsidR="00466D1F" w:rsidRPr="00F2012A" w:rsidRDefault="00466D1F" w:rsidP="00E95C42">
      <w:pPr>
        <w:pStyle w:val="Prrafodelista"/>
        <w:tabs>
          <w:tab w:val="left" w:pos="4820"/>
        </w:tabs>
        <w:spacing w:line="276" w:lineRule="auto"/>
        <w:ind w:left="0" w:firstLine="4253"/>
        <w:jc w:val="both"/>
        <w:rPr>
          <w:rFonts w:ascii="Courier New" w:eastAsia="Courier New" w:hAnsi="Courier New" w:cs="Courier New"/>
        </w:rPr>
      </w:pPr>
    </w:p>
    <w:p w14:paraId="545B09C0" w14:textId="734AEE6E" w:rsidR="00F2012A" w:rsidRDefault="00F2012A" w:rsidP="004668BF">
      <w:pPr>
        <w:pStyle w:val="Prrafodelista"/>
        <w:numPr>
          <w:ilvl w:val="0"/>
          <w:numId w:val="16"/>
        </w:numPr>
        <w:tabs>
          <w:tab w:val="left" w:pos="4820"/>
        </w:tabs>
        <w:spacing w:line="276" w:lineRule="auto"/>
        <w:ind w:left="0" w:firstLine="4253"/>
        <w:jc w:val="both"/>
        <w:rPr>
          <w:rFonts w:ascii="Courier New" w:eastAsia="Courier New" w:hAnsi="Courier New" w:cs="Courier New"/>
          <w:color w:val="000000" w:themeColor="text1"/>
        </w:rPr>
      </w:pPr>
      <w:r w:rsidRPr="00F2012A">
        <w:rPr>
          <w:rFonts w:ascii="Courier New" w:eastAsia="Courier New" w:hAnsi="Courier New" w:cs="Courier New"/>
        </w:rPr>
        <w:t>Reemplázase la expresión “artículos 3</w:t>
      </w:r>
      <w:r w:rsidR="00DC33AD">
        <w:rPr>
          <w:rFonts w:ascii="Courier New" w:eastAsia="Courier New" w:hAnsi="Courier New" w:cs="Courier New"/>
        </w:rPr>
        <w:t>°</w:t>
      </w:r>
      <w:r w:rsidRPr="00F2012A">
        <w:rPr>
          <w:rFonts w:ascii="Courier New" w:eastAsia="Courier New" w:hAnsi="Courier New" w:cs="Courier New"/>
        </w:rPr>
        <w:t xml:space="preserve"> y 4</w:t>
      </w:r>
      <w:r w:rsidR="00DC33AD">
        <w:rPr>
          <w:rFonts w:ascii="Courier New" w:eastAsia="Courier New" w:hAnsi="Courier New" w:cs="Courier New"/>
        </w:rPr>
        <w:t>°</w:t>
      </w:r>
      <w:r w:rsidRPr="00F2012A">
        <w:rPr>
          <w:rFonts w:ascii="Courier New" w:eastAsia="Courier New" w:hAnsi="Courier New" w:cs="Courier New"/>
        </w:rPr>
        <w:t>” por la expresión “</w:t>
      </w:r>
      <w:r w:rsidR="00565614">
        <w:rPr>
          <w:rFonts w:ascii="Courier New" w:eastAsia="Courier New" w:hAnsi="Courier New" w:cs="Courier New"/>
        </w:rPr>
        <w:t xml:space="preserve">artículos 3°, </w:t>
      </w:r>
      <w:r w:rsidRPr="00F2012A">
        <w:rPr>
          <w:rFonts w:ascii="Courier New" w:eastAsia="Courier New" w:hAnsi="Courier New" w:cs="Courier New"/>
        </w:rPr>
        <w:t>4</w:t>
      </w:r>
      <w:r w:rsidR="00565614">
        <w:rPr>
          <w:rFonts w:ascii="Courier New" w:eastAsia="Courier New" w:hAnsi="Courier New" w:cs="Courier New"/>
        </w:rPr>
        <w:t xml:space="preserve">° y </w:t>
      </w:r>
      <w:r w:rsidRPr="00F2012A">
        <w:rPr>
          <w:rFonts w:ascii="Courier New" w:eastAsia="Courier New" w:hAnsi="Courier New" w:cs="Courier New"/>
        </w:rPr>
        <w:t>4° bis”.</w:t>
      </w:r>
      <w:r w:rsidR="00565614">
        <w:rPr>
          <w:rFonts w:ascii="Courier New" w:eastAsia="Courier New" w:hAnsi="Courier New" w:cs="Courier New"/>
        </w:rPr>
        <w:t xml:space="preserve"> </w:t>
      </w:r>
    </w:p>
    <w:p w14:paraId="5CC81DB5" w14:textId="77777777" w:rsidR="00565614" w:rsidRPr="00565614" w:rsidRDefault="00565614" w:rsidP="00565614">
      <w:pPr>
        <w:spacing w:line="276" w:lineRule="auto"/>
        <w:jc w:val="both"/>
        <w:rPr>
          <w:rFonts w:ascii="Courier New" w:eastAsia="Courier New" w:hAnsi="Courier New" w:cs="Courier New"/>
          <w:color w:val="000000" w:themeColor="text1"/>
        </w:rPr>
      </w:pPr>
    </w:p>
    <w:p w14:paraId="77EF4C66" w14:textId="2CFD4A35" w:rsidR="00743D95" w:rsidRPr="00036516" w:rsidRDefault="00743D95" w:rsidP="004668BF">
      <w:pPr>
        <w:pStyle w:val="Prrafodelista"/>
        <w:numPr>
          <w:ilvl w:val="1"/>
          <w:numId w:val="1"/>
        </w:numPr>
        <w:tabs>
          <w:tab w:val="left" w:pos="4253"/>
        </w:tabs>
        <w:spacing w:line="276" w:lineRule="auto"/>
        <w:ind w:left="0" w:firstLine="3686"/>
        <w:jc w:val="both"/>
        <w:rPr>
          <w:rFonts w:ascii="Courier New" w:eastAsia="Courier New" w:hAnsi="Courier New" w:cs="Courier New"/>
          <w:color w:val="000000" w:themeColor="text1"/>
        </w:rPr>
      </w:pPr>
      <w:r>
        <w:rPr>
          <w:rFonts w:ascii="Courier New" w:eastAsia="Courier New" w:hAnsi="Courier New" w:cs="Courier New"/>
          <w:color w:val="000000" w:themeColor="text1"/>
        </w:rPr>
        <w:t>Modifícase su inciso segundo en el siguiente sentido:</w:t>
      </w:r>
    </w:p>
    <w:p w14:paraId="447358AE" w14:textId="77777777" w:rsidR="00F2012A" w:rsidRDefault="00F2012A" w:rsidP="00F2012A">
      <w:pPr>
        <w:pStyle w:val="Prrafodelista"/>
        <w:spacing w:line="276" w:lineRule="auto"/>
        <w:jc w:val="both"/>
        <w:rPr>
          <w:rFonts w:ascii="Courier New" w:eastAsia="Courier New" w:hAnsi="Courier New" w:cs="Courier New"/>
          <w:color w:val="000000" w:themeColor="text1"/>
        </w:rPr>
      </w:pPr>
    </w:p>
    <w:p w14:paraId="56C04D86" w14:textId="77777777" w:rsidR="009A4C49" w:rsidRPr="009A4C49" w:rsidRDefault="00F17B7E" w:rsidP="004668BF">
      <w:pPr>
        <w:pStyle w:val="Prrafodelista"/>
        <w:numPr>
          <w:ilvl w:val="0"/>
          <w:numId w:val="24"/>
        </w:numPr>
        <w:tabs>
          <w:tab w:val="left" w:pos="4820"/>
        </w:tabs>
        <w:spacing w:line="276" w:lineRule="auto"/>
        <w:ind w:left="0" w:firstLine="4253"/>
        <w:jc w:val="both"/>
        <w:rPr>
          <w:rFonts w:ascii="Courier New" w:eastAsia="Courier New" w:hAnsi="Courier New" w:cs="Courier New"/>
          <w:color w:val="000000" w:themeColor="text1"/>
        </w:rPr>
      </w:pPr>
      <w:r>
        <w:rPr>
          <w:rFonts w:ascii="Courier New" w:eastAsia="Courier New" w:hAnsi="Courier New" w:cs="Courier New"/>
          <w:color w:val="000000" w:themeColor="text1"/>
        </w:rPr>
        <w:t xml:space="preserve">Reemplázase </w:t>
      </w:r>
      <w:r w:rsidR="009A4C49" w:rsidRPr="009A4C49">
        <w:rPr>
          <w:rFonts w:ascii="Courier New" w:eastAsia="Courier New" w:hAnsi="Courier New" w:cs="Courier New"/>
          <w:color w:val="000000" w:themeColor="text1"/>
        </w:rPr>
        <w:t>la expresión “hacen referencia los numerales 1) y 2) del artículo 2º” por la expresión “hace referencia el numeral 1) del artículo 2°”.</w:t>
      </w:r>
    </w:p>
    <w:p w14:paraId="32735E2A" w14:textId="5E6369E4" w:rsidR="008D1E70" w:rsidRPr="008D1E70" w:rsidRDefault="008D1E70" w:rsidP="004668BF">
      <w:pPr>
        <w:pStyle w:val="Prrafodelista"/>
        <w:numPr>
          <w:ilvl w:val="0"/>
          <w:numId w:val="24"/>
        </w:numPr>
        <w:tabs>
          <w:tab w:val="left" w:pos="4820"/>
        </w:tabs>
        <w:spacing w:line="276" w:lineRule="auto"/>
        <w:ind w:left="0" w:firstLine="4253"/>
        <w:jc w:val="both"/>
        <w:rPr>
          <w:rFonts w:ascii="Courier New" w:eastAsia="Courier New" w:hAnsi="Courier New" w:cs="Courier New"/>
          <w:color w:val="000000" w:themeColor="text1"/>
        </w:rPr>
      </w:pPr>
      <w:r w:rsidRPr="00E95C42">
        <w:rPr>
          <w:rFonts w:ascii="Courier New" w:eastAsia="Courier New" w:hAnsi="Courier New" w:cs="Courier New"/>
          <w:color w:val="000000" w:themeColor="text1"/>
        </w:rPr>
        <w:t>Reemplázase</w:t>
      </w:r>
      <w:r w:rsidRPr="008D1E70">
        <w:rPr>
          <w:rFonts w:ascii="Courier New" w:eastAsia="Courier New" w:hAnsi="Courier New" w:cs="Courier New"/>
        </w:rPr>
        <w:t xml:space="preserve"> la expresión “artículos 3° y 4°” por la expresión “artículos 3°, 4° y 4° bis”. </w:t>
      </w:r>
    </w:p>
    <w:p w14:paraId="5DA9FC1C" w14:textId="77777777" w:rsidR="00F2012A" w:rsidRDefault="00F2012A" w:rsidP="00F2012A">
      <w:pPr>
        <w:pStyle w:val="Prrafodelista"/>
        <w:spacing w:line="276" w:lineRule="auto"/>
        <w:jc w:val="both"/>
        <w:rPr>
          <w:rFonts w:ascii="Courier New" w:eastAsia="Courier New" w:hAnsi="Courier New" w:cs="Courier New"/>
          <w:color w:val="000000" w:themeColor="text1"/>
        </w:rPr>
      </w:pPr>
    </w:p>
    <w:p w14:paraId="51ADF54D" w14:textId="5D4AFBA6" w:rsidR="000548C2" w:rsidRDefault="00C42F70" w:rsidP="004668BF">
      <w:pPr>
        <w:pStyle w:val="Prrafodelista"/>
        <w:numPr>
          <w:ilvl w:val="1"/>
          <w:numId w:val="1"/>
        </w:numPr>
        <w:tabs>
          <w:tab w:val="left" w:pos="4253"/>
        </w:tabs>
        <w:spacing w:line="276" w:lineRule="auto"/>
        <w:ind w:left="0" w:firstLine="3686"/>
        <w:jc w:val="both"/>
        <w:rPr>
          <w:rFonts w:ascii="Courier New" w:eastAsia="Courier New" w:hAnsi="Courier New" w:cs="Courier New"/>
          <w:color w:val="000000" w:themeColor="text1"/>
        </w:rPr>
      </w:pPr>
      <w:r>
        <w:rPr>
          <w:rFonts w:ascii="Courier New" w:eastAsia="Courier New" w:hAnsi="Courier New" w:cs="Courier New"/>
          <w:color w:val="000000" w:themeColor="text1"/>
        </w:rPr>
        <w:t xml:space="preserve">Agréganse </w:t>
      </w:r>
      <w:r w:rsidR="000548C2" w:rsidRPr="000548C2">
        <w:rPr>
          <w:rFonts w:ascii="Courier New" w:eastAsia="Courier New" w:hAnsi="Courier New" w:cs="Courier New"/>
          <w:color w:val="000000" w:themeColor="text1"/>
        </w:rPr>
        <w:t>los siguientes incisos cuarto y quinto, nuevos, pasando el actual</w:t>
      </w:r>
      <w:r w:rsidR="0005149E">
        <w:rPr>
          <w:rFonts w:ascii="Courier New" w:eastAsia="Courier New" w:hAnsi="Courier New" w:cs="Courier New"/>
          <w:color w:val="000000" w:themeColor="text1"/>
        </w:rPr>
        <w:t xml:space="preserve"> inciso</w:t>
      </w:r>
      <w:r w:rsidR="000548C2" w:rsidRPr="000548C2">
        <w:rPr>
          <w:rFonts w:ascii="Courier New" w:eastAsia="Courier New" w:hAnsi="Courier New" w:cs="Courier New"/>
          <w:color w:val="000000" w:themeColor="text1"/>
        </w:rPr>
        <w:t xml:space="preserve"> </w:t>
      </w:r>
      <w:r w:rsidR="008C7DE5">
        <w:rPr>
          <w:rFonts w:ascii="Courier New" w:eastAsia="Courier New" w:hAnsi="Courier New" w:cs="Courier New"/>
          <w:color w:val="000000" w:themeColor="text1"/>
        </w:rPr>
        <w:t xml:space="preserve">cuarto </w:t>
      </w:r>
      <w:r w:rsidR="000548C2" w:rsidRPr="000548C2">
        <w:rPr>
          <w:rFonts w:ascii="Courier New" w:eastAsia="Courier New" w:hAnsi="Courier New" w:cs="Courier New"/>
          <w:color w:val="000000" w:themeColor="text1"/>
        </w:rPr>
        <w:t xml:space="preserve">a ser sexto: </w:t>
      </w:r>
    </w:p>
    <w:p w14:paraId="36526A7E" w14:textId="77777777" w:rsidR="000548C2" w:rsidRDefault="000548C2" w:rsidP="00466D1F">
      <w:pPr>
        <w:pStyle w:val="Prrafodelista"/>
        <w:spacing w:line="276" w:lineRule="auto"/>
        <w:ind w:left="1080"/>
        <w:jc w:val="both"/>
        <w:rPr>
          <w:rFonts w:ascii="Courier New" w:eastAsia="Courier New" w:hAnsi="Courier New" w:cs="Courier New"/>
          <w:color w:val="000000" w:themeColor="text1"/>
        </w:rPr>
      </w:pPr>
    </w:p>
    <w:p w14:paraId="2757007A" w14:textId="6378FA0A" w:rsidR="000548C2" w:rsidRPr="008A7056" w:rsidRDefault="000548C2" w:rsidP="00E95C42">
      <w:pPr>
        <w:spacing w:line="276" w:lineRule="auto"/>
        <w:ind w:firstLine="4253"/>
        <w:jc w:val="both"/>
        <w:rPr>
          <w:rFonts w:ascii="Courier New" w:eastAsia="Courier New" w:hAnsi="Courier New" w:cs="Courier New"/>
          <w:color w:val="000000" w:themeColor="text1"/>
        </w:rPr>
      </w:pPr>
      <w:r w:rsidRPr="000548C2">
        <w:rPr>
          <w:rFonts w:ascii="Courier New" w:eastAsia="Courier New" w:hAnsi="Courier New" w:cs="Courier New"/>
          <w:color w:val="000000" w:themeColor="text1"/>
        </w:rPr>
        <w:t>“</w:t>
      </w:r>
      <w:r w:rsidR="00F74BD6">
        <w:rPr>
          <w:rFonts w:ascii="Courier New" w:eastAsia="Courier New" w:hAnsi="Courier New" w:cs="Courier New"/>
          <w:color w:val="000000" w:themeColor="text1"/>
        </w:rPr>
        <w:t>Q</w:t>
      </w:r>
      <w:r w:rsidRPr="000548C2">
        <w:rPr>
          <w:rFonts w:ascii="Courier New" w:eastAsia="Courier New" w:hAnsi="Courier New" w:cs="Courier New"/>
          <w:color w:val="000000" w:themeColor="text1"/>
        </w:rPr>
        <w:t xml:space="preserve">uien no haya desarrollado actividades de lobby por un período ininterrumpido de </w:t>
      </w:r>
      <w:r w:rsidR="00BC3095">
        <w:rPr>
          <w:rFonts w:ascii="Courier New" w:eastAsia="Courier New" w:hAnsi="Courier New" w:cs="Courier New"/>
          <w:color w:val="000000" w:themeColor="text1"/>
        </w:rPr>
        <w:t>doce</w:t>
      </w:r>
      <w:r w:rsidRPr="000548C2">
        <w:rPr>
          <w:rFonts w:ascii="Courier New" w:eastAsia="Courier New" w:hAnsi="Courier New" w:cs="Courier New"/>
          <w:color w:val="000000" w:themeColor="text1"/>
        </w:rPr>
        <w:t xml:space="preserve"> meses</w:t>
      </w:r>
      <w:r w:rsidR="00F74BD6">
        <w:rPr>
          <w:rFonts w:ascii="Courier New" w:eastAsia="Courier New" w:hAnsi="Courier New" w:cs="Courier New"/>
          <w:color w:val="000000" w:themeColor="text1"/>
        </w:rPr>
        <w:t xml:space="preserve"> podrá solicitar al Consejo para la Transparencia ser eliminado del registro de </w:t>
      </w:r>
      <w:r w:rsidR="00F74BD6" w:rsidRPr="000548C2">
        <w:rPr>
          <w:rFonts w:ascii="Courier New" w:eastAsia="Courier New" w:hAnsi="Courier New" w:cs="Courier New"/>
          <w:color w:val="000000" w:themeColor="text1"/>
        </w:rPr>
        <w:t>representantes de intereses</w:t>
      </w:r>
      <w:r w:rsidR="00F74BD6">
        <w:rPr>
          <w:rFonts w:ascii="Courier New" w:eastAsia="Courier New" w:hAnsi="Courier New" w:cs="Courier New"/>
          <w:color w:val="000000" w:themeColor="text1"/>
        </w:rPr>
        <w:t>, sin perjuicio de la facultad de dicho Consejo de proceder de oficio</w:t>
      </w:r>
      <w:r w:rsidR="00761C9D">
        <w:rPr>
          <w:rFonts w:ascii="Courier New" w:eastAsia="Courier New" w:hAnsi="Courier New" w:cs="Courier New"/>
          <w:color w:val="000000" w:themeColor="text1"/>
        </w:rPr>
        <w:t>.</w:t>
      </w:r>
    </w:p>
    <w:p w14:paraId="3CFB90BC" w14:textId="77777777" w:rsidR="00466D1F" w:rsidRDefault="00466D1F" w:rsidP="00E95C42">
      <w:pPr>
        <w:spacing w:line="276" w:lineRule="auto"/>
        <w:ind w:firstLine="3686"/>
        <w:jc w:val="both"/>
        <w:rPr>
          <w:rFonts w:ascii="Courier New" w:eastAsia="Courier New" w:hAnsi="Courier New" w:cs="Courier New"/>
          <w:color w:val="000000" w:themeColor="text1"/>
        </w:rPr>
      </w:pPr>
    </w:p>
    <w:p w14:paraId="484748D0" w14:textId="4A1E4FF0" w:rsidR="00F2012A" w:rsidRDefault="00321874" w:rsidP="00E95C42">
      <w:pPr>
        <w:spacing w:line="276" w:lineRule="auto"/>
        <w:ind w:firstLine="4253"/>
        <w:jc w:val="both"/>
        <w:rPr>
          <w:rFonts w:ascii="Courier New" w:eastAsia="Courier New" w:hAnsi="Courier New" w:cs="Courier New"/>
          <w:color w:val="000000" w:themeColor="text1"/>
        </w:rPr>
      </w:pPr>
      <w:r>
        <w:rPr>
          <w:rFonts w:ascii="Courier New" w:eastAsia="Courier New" w:hAnsi="Courier New" w:cs="Courier New"/>
          <w:color w:val="000000" w:themeColor="text1"/>
        </w:rPr>
        <w:t xml:space="preserve">En contra de la resolución que </w:t>
      </w:r>
      <w:r w:rsidR="00A90747">
        <w:rPr>
          <w:rFonts w:ascii="Courier New" w:eastAsia="Courier New" w:hAnsi="Courier New" w:cs="Courier New"/>
          <w:color w:val="000000" w:themeColor="text1"/>
        </w:rPr>
        <w:t>se pronuncia sobre</w:t>
      </w:r>
      <w:r>
        <w:rPr>
          <w:rFonts w:ascii="Courier New" w:eastAsia="Courier New" w:hAnsi="Courier New" w:cs="Courier New"/>
          <w:color w:val="000000" w:themeColor="text1"/>
        </w:rPr>
        <w:t xml:space="preserve"> </w:t>
      </w:r>
      <w:r w:rsidR="000548C2" w:rsidRPr="000548C2">
        <w:rPr>
          <w:rFonts w:ascii="Courier New" w:eastAsia="Courier New" w:hAnsi="Courier New" w:cs="Courier New"/>
          <w:color w:val="000000" w:themeColor="text1"/>
        </w:rPr>
        <w:t>la eliminación</w:t>
      </w:r>
      <w:r>
        <w:rPr>
          <w:rFonts w:ascii="Courier New" w:eastAsia="Courier New" w:hAnsi="Courier New" w:cs="Courier New"/>
          <w:color w:val="000000" w:themeColor="text1"/>
        </w:rPr>
        <w:t xml:space="preserve"> del registro</w:t>
      </w:r>
      <w:r w:rsidR="000548C2" w:rsidRPr="000548C2">
        <w:rPr>
          <w:rFonts w:ascii="Courier New" w:eastAsia="Courier New" w:hAnsi="Courier New" w:cs="Courier New"/>
          <w:color w:val="000000" w:themeColor="text1"/>
        </w:rPr>
        <w:t xml:space="preserve">, </w:t>
      </w:r>
      <w:r>
        <w:rPr>
          <w:rFonts w:ascii="Courier New" w:eastAsia="Courier New" w:hAnsi="Courier New" w:cs="Courier New"/>
          <w:color w:val="000000" w:themeColor="text1"/>
        </w:rPr>
        <w:t>la</w:t>
      </w:r>
      <w:r w:rsidR="000548C2" w:rsidRPr="000548C2">
        <w:rPr>
          <w:rFonts w:ascii="Courier New" w:eastAsia="Courier New" w:hAnsi="Courier New" w:cs="Courier New"/>
          <w:color w:val="000000" w:themeColor="text1"/>
        </w:rPr>
        <w:t xml:space="preserve"> </w:t>
      </w:r>
      <w:r>
        <w:rPr>
          <w:rFonts w:ascii="Courier New" w:eastAsia="Courier New" w:hAnsi="Courier New" w:cs="Courier New"/>
          <w:color w:val="000000" w:themeColor="text1"/>
        </w:rPr>
        <w:t xml:space="preserve">persona </w:t>
      </w:r>
      <w:r w:rsidR="000548C2" w:rsidRPr="000548C2">
        <w:rPr>
          <w:rFonts w:ascii="Courier New" w:eastAsia="Courier New" w:hAnsi="Courier New" w:cs="Courier New"/>
          <w:color w:val="000000" w:themeColor="text1"/>
        </w:rPr>
        <w:t>afectad</w:t>
      </w:r>
      <w:r>
        <w:rPr>
          <w:rFonts w:ascii="Courier New" w:eastAsia="Courier New" w:hAnsi="Courier New" w:cs="Courier New"/>
          <w:color w:val="000000" w:themeColor="text1"/>
        </w:rPr>
        <w:t>a</w:t>
      </w:r>
      <w:r w:rsidR="000548C2" w:rsidRPr="000548C2">
        <w:rPr>
          <w:rFonts w:ascii="Courier New" w:eastAsia="Courier New" w:hAnsi="Courier New" w:cs="Courier New"/>
          <w:color w:val="000000" w:themeColor="text1"/>
        </w:rPr>
        <w:t xml:space="preserve"> podrá interponer recurso de reposición</w:t>
      </w:r>
      <w:r>
        <w:rPr>
          <w:rFonts w:ascii="Courier New" w:eastAsia="Courier New" w:hAnsi="Courier New" w:cs="Courier New"/>
          <w:color w:val="000000" w:themeColor="text1"/>
        </w:rPr>
        <w:t>, dentro de quinto día de notificada la resolución respectiva</w:t>
      </w:r>
      <w:r w:rsidR="000548C2" w:rsidRPr="000548C2">
        <w:rPr>
          <w:rFonts w:ascii="Courier New" w:eastAsia="Courier New" w:hAnsi="Courier New" w:cs="Courier New"/>
          <w:color w:val="000000" w:themeColor="text1"/>
        </w:rPr>
        <w:t xml:space="preserve">. </w:t>
      </w:r>
      <w:r w:rsidR="00E72839">
        <w:rPr>
          <w:rFonts w:ascii="Courier New" w:eastAsia="Courier New" w:hAnsi="Courier New" w:cs="Courier New"/>
          <w:color w:val="000000" w:themeColor="text1"/>
        </w:rPr>
        <w:t>A partir de la notificación del rechazo de dicho recurso,</w:t>
      </w:r>
      <w:r w:rsidR="00E72839" w:rsidRPr="006C1D23">
        <w:rPr>
          <w:rFonts w:ascii="Courier New" w:eastAsia="Courier New" w:hAnsi="Courier New" w:cs="Courier New"/>
          <w:color w:val="000000" w:themeColor="text1"/>
        </w:rPr>
        <w:t xml:space="preserve"> podrán reclamar de conformidad con las reglas </w:t>
      </w:r>
      <w:r w:rsidR="00B22F1C">
        <w:rPr>
          <w:rFonts w:ascii="Courier New" w:eastAsia="Courier New" w:hAnsi="Courier New" w:cs="Courier New"/>
          <w:color w:val="000000" w:themeColor="text1"/>
        </w:rPr>
        <w:t>contenidas en</w:t>
      </w:r>
      <w:r w:rsidR="000548C2" w:rsidRPr="000548C2">
        <w:rPr>
          <w:rFonts w:ascii="Courier New" w:eastAsia="Courier New" w:hAnsi="Courier New" w:cs="Courier New"/>
          <w:color w:val="000000" w:themeColor="text1"/>
        </w:rPr>
        <w:t xml:space="preserve"> los artículos 28 y siguientes </w:t>
      </w:r>
      <w:r w:rsidR="007E43F4">
        <w:rPr>
          <w:rFonts w:ascii="Courier New" w:eastAsia="Courier New" w:hAnsi="Courier New" w:cs="Courier New"/>
          <w:color w:val="000000" w:themeColor="text1"/>
        </w:rPr>
        <w:t xml:space="preserve">del artículo primero </w:t>
      </w:r>
      <w:r w:rsidR="00EC6089">
        <w:rPr>
          <w:rFonts w:ascii="Courier New" w:eastAsia="Courier New" w:hAnsi="Courier New" w:cs="Courier New"/>
          <w:color w:val="000000" w:themeColor="text1"/>
        </w:rPr>
        <w:t>de</w:t>
      </w:r>
      <w:r w:rsidR="000548C2" w:rsidRPr="00232882">
        <w:rPr>
          <w:rFonts w:ascii="Courier New" w:eastAsia="Courier New" w:hAnsi="Courier New" w:cs="Courier New"/>
          <w:color w:val="000000" w:themeColor="text1"/>
        </w:rPr>
        <w:t xml:space="preserve"> la ley N° 20.285.”.</w:t>
      </w:r>
    </w:p>
    <w:p w14:paraId="1A11A470" w14:textId="77777777" w:rsidR="00F2012A" w:rsidRDefault="00F2012A" w:rsidP="00F2012A">
      <w:pPr>
        <w:pStyle w:val="Prrafodelista"/>
        <w:spacing w:line="276" w:lineRule="auto"/>
        <w:jc w:val="both"/>
        <w:rPr>
          <w:rFonts w:ascii="Courier New" w:eastAsia="Courier New" w:hAnsi="Courier New" w:cs="Courier New"/>
          <w:color w:val="000000" w:themeColor="text1"/>
        </w:rPr>
      </w:pPr>
    </w:p>
    <w:p w14:paraId="1BF3EF62" w14:textId="1189C6F5" w:rsidR="00F2012A" w:rsidRDefault="00042271" w:rsidP="004668BF">
      <w:pPr>
        <w:pStyle w:val="Prrafodelista"/>
        <w:numPr>
          <w:ilvl w:val="1"/>
          <w:numId w:val="1"/>
        </w:numPr>
        <w:tabs>
          <w:tab w:val="left" w:pos="4253"/>
        </w:tabs>
        <w:spacing w:line="276" w:lineRule="auto"/>
        <w:ind w:left="0" w:firstLine="3686"/>
        <w:jc w:val="both"/>
        <w:rPr>
          <w:rFonts w:ascii="Courier New" w:eastAsia="Courier New" w:hAnsi="Courier New" w:cs="Courier New"/>
          <w:color w:val="000000" w:themeColor="text1"/>
        </w:rPr>
      </w:pPr>
      <w:r>
        <w:rPr>
          <w:rFonts w:ascii="Courier New" w:eastAsia="Courier New" w:hAnsi="Courier New" w:cs="Courier New"/>
          <w:color w:val="000000" w:themeColor="text1"/>
        </w:rPr>
        <w:t>Reemplázase</w:t>
      </w:r>
      <w:r w:rsidR="00FE2DA0">
        <w:rPr>
          <w:rFonts w:ascii="Courier New" w:eastAsia="Courier New" w:hAnsi="Courier New" w:cs="Courier New"/>
          <w:color w:val="000000" w:themeColor="text1"/>
        </w:rPr>
        <w:t xml:space="preserve"> </w:t>
      </w:r>
      <w:r w:rsidR="00E959C6">
        <w:rPr>
          <w:rFonts w:ascii="Courier New" w:eastAsia="Courier New" w:hAnsi="Courier New" w:cs="Courier New"/>
          <w:color w:val="000000" w:themeColor="text1"/>
        </w:rPr>
        <w:t>en</w:t>
      </w:r>
      <w:r w:rsidR="00FE2DA0">
        <w:rPr>
          <w:rFonts w:ascii="Courier New" w:eastAsia="Courier New" w:hAnsi="Courier New" w:cs="Courier New"/>
          <w:color w:val="000000" w:themeColor="text1"/>
        </w:rPr>
        <w:t xml:space="preserve"> </w:t>
      </w:r>
      <w:r w:rsidR="00FE2DA0" w:rsidRPr="00FE2DA0">
        <w:rPr>
          <w:rFonts w:ascii="Courier New" w:eastAsia="Courier New" w:hAnsi="Courier New" w:cs="Courier New"/>
          <w:color w:val="000000" w:themeColor="text1"/>
        </w:rPr>
        <w:t>su inciso cuarto, que ha pasado a ser sexto,</w:t>
      </w:r>
      <w:r w:rsidR="00FE2DA0" w:rsidRPr="00FE2DA0" w:rsidDel="00042271">
        <w:rPr>
          <w:rFonts w:ascii="Courier New" w:eastAsia="Courier New" w:hAnsi="Courier New" w:cs="Courier New"/>
          <w:color w:val="000000" w:themeColor="text1"/>
        </w:rPr>
        <w:t xml:space="preserve"> </w:t>
      </w:r>
      <w:r w:rsidR="00FE2DA0" w:rsidRPr="00FE2DA0">
        <w:rPr>
          <w:rFonts w:ascii="Courier New" w:eastAsia="Courier New" w:hAnsi="Courier New" w:cs="Courier New"/>
          <w:color w:val="000000" w:themeColor="text1"/>
        </w:rPr>
        <w:t>la expresión “lobbistas y de gestores”, por la expresión “representantes”.</w:t>
      </w:r>
    </w:p>
    <w:p w14:paraId="13712EDC" w14:textId="77777777" w:rsidR="00F2012A" w:rsidRDefault="00F2012A" w:rsidP="00F2012A">
      <w:pPr>
        <w:pStyle w:val="Prrafodelista"/>
        <w:spacing w:line="276" w:lineRule="auto"/>
        <w:jc w:val="both"/>
        <w:rPr>
          <w:rFonts w:ascii="Courier New" w:eastAsia="Courier New" w:hAnsi="Courier New" w:cs="Courier New"/>
          <w:color w:val="000000" w:themeColor="text1"/>
        </w:rPr>
      </w:pPr>
    </w:p>
    <w:p w14:paraId="6A916D90" w14:textId="0FC59CEF" w:rsidR="00F2012A" w:rsidRDefault="00AE15DE" w:rsidP="00E95C42">
      <w:pPr>
        <w:pStyle w:val="Subttulo"/>
        <w:tabs>
          <w:tab w:val="left" w:pos="3686"/>
        </w:tabs>
        <w:spacing w:line="276" w:lineRule="auto"/>
        <w:ind w:left="0" w:firstLine="3119"/>
        <w:rPr>
          <w:color w:val="000000" w:themeColor="text1"/>
          <w:lang w:val="es-ES"/>
        </w:rPr>
      </w:pPr>
      <w:r w:rsidRPr="00E95C42">
        <w:rPr>
          <w:color w:val="000000" w:themeColor="text1"/>
        </w:rPr>
        <w:t>Modifícase</w:t>
      </w:r>
      <w:r w:rsidRPr="4A13E7C1">
        <w:rPr>
          <w:lang w:val="es-ES"/>
        </w:rPr>
        <w:t xml:space="preserve"> el artículo 15 en el siguiente sentido: </w:t>
      </w:r>
    </w:p>
    <w:p w14:paraId="039F3614" w14:textId="639993E9" w:rsidR="00AE15DE" w:rsidRDefault="00AE15DE" w:rsidP="00AE15DE">
      <w:pPr>
        <w:spacing w:line="276" w:lineRule="auto"/>
        <w:jc w:val="both"/>
        <w:rPr>
          <w:rFonts w:ascii="Courier New" w:eastAsia="Courier New" w:hAnsi="Courier New" w:cs="Courier New"/>
          <w:color w:val="000000" w:themeColor="text1"/>
        </w:rPr>
      </w:pPr>
    </w:p>
    <w:p w14:paraId="10571925" w14:textId="19A647A7" w:rsidR="00466D1F" w:rsidRDefault="00014CD4" w:rsidP="004668BF">
      <w:pPr>
        <w:pStyle w:val="Prrafodelista"/>
        <w:numPr>
          <w:ilvl w:val="1"/>
          <w:numId w:val="1"/>
        </w:numPr>
        <w:tabs>
          <w:tab w:val="left" w:pos="4253"/>
        </w:tabs>
        <w:spacing w:line="276" w:lineRule="auto"/>
        <w:ind w:left="0" w:firstLine="3686"/>
        <w:jc w:val="both"/>
        <w:rPr>
          <w:rFonts w:ascii="Courier New" w:eastAsia="Courier New" w:hAnsi="Courier New" w:cs="Courier New"/>
          <w:color w:val="000000" w:themeColor="text1"/>
        </w:rPr>
      </w:pPr>
      <w:r>
        <w:rPr>
          <w:rFonts w:ascii="Courier New" w:eastAsia="Courier New" w:hAnsi="Courier New" w:cs="Courier New"/>
          <w:color w:val="000000" w:themeColor="text1"/>
        </w:rPr>
        <w:t xml:space="preserve">Reemplázase en </w:t>
      </w:r>
      <w:r w:rsidR="00960EF9" w:rsidRPr="00960EF9">
        <w:rPr>
          <w:rFonts w:ascii="Courier New" w:eastAsia="Courier New" w:hAnsi="Courier New" w:cs="Courier New"/>
          <w:color w:val="000000" w:themeColor="text1"/>
        </w:rPr>
        <w:t>su inciso primero</w:t>
      </w:r>
      <w:r w:rsidR="00F053DA">
        <w:rPr>
          <w:rFonts w:ascii="Courier New" w:eastAsia="Courier New" w:hAnsi="Courier New" w:cs="Courier New"/>
          <w:color w:val="000000" w:themeColor="text1"/>
        </w:rPr>
        <w:t xml:space="preserve">, </w:t>
      </w:r>
      <w:r w:rsidR="004E1B34" w:rsidRPr="004E1B34">
        <w:rPr>
          <w:rFonts w:ascii="Courier New" w:eastAsia="Courier New" w:hAnsi="Courier New" w:cs="Courier New"/>
          <w:color w:val="000000" w:themeColor="text1"/>
        </w:rPr>
        <w:t>la expresión “</w:t>
      </w:r>
      <w:r w:rsidR="00F053DA">
        <w:rPr>
          <w:rFonts w:ascii="Courier New" w:eastAsia="Courier New" w:hAnsi="Courier New" w:cs="Courier New"/>
          <w:color w:val="000000" w:themeColor="text1"/>
        </w:rPr>
        <w:t xml:space="preserve">numerales 2), 4) </w:t>
      </w:r>
      <w:r w:rsidR="004E1B34" w:rsidRPr="004E1B34">
        <w:rPr>
          <w:rFonts w:ascii="Courier New" w:eastAsia="Courier New" w:hAnsi="Courier New" w:cs="Courier New"/>
          <w:color w:val="000000" w:themeColor="text1"/>
        </w:rPr>
        <w:t>y</w:t>
      </w:r>
      <w:r w:rsidR="00F053DA">
        <w:rPr>
          <w:rFonts w:ascii="Courier New" w:eastAsia="Courier New" w:hAnsi="Courier New" w:cs="Courier New"/>
          <w:color w:val="000000" w:themeColor="text1"/>
        </w:rPr>
        <w:t xml:space="preserve"> </w:t>
      </w:r>
      <w:r w:rsidR="004E1B34" w:rsidRPr="004E1B34">
        <w:rPr>
          <w:rFonts w:ascii="Courier New" w:eastAsia="Courier New" w:hAnsi="Courier New" w:cs="Courier New"/>
          <w:color w:val="000000" w:themeColor="text1"/>
        </w:rPr>
        <w:t>7</w:t>
      </w:r>
      <w:r w:rsidR="00F053DA">
        <w:rPr>
          <w:rFonts w:ascii="Courier New" w:eastAsia="Courier New" w:hAnsi="Courier New" w:cs="Courier New"/>
          <w:color w:val="000000" w:themeColor="text1"/>
        </w:rPr>
        <w:t>)”</w:t>
      </w:r>
      <w:r w:rsidR="004E1B34" w:rsidRPr="004E1B34">
        <w:rPr>
          <w:rFonts w:ascii="Courier New" w:eastAsia="Courier New" w:hAnsi="Courier New" w:cs="Courier New"/>
          <w:color w:val="000000" w:themeColor="text1"/>
        </w:rPr>
        <w:t xml:space="preserve"> por la expresión </w:t>
      </w:r>
      <w:r w:rsidR="007C14A8">
        <w:rPr>
          <w:rFonts w:ascii="Courier New" w:eastAsia="Courier New" w:hAnsi="Courier New" w:cs="Courier New"/>
          <w:color w:val="000000" w:themeColor="text1"/>
        </w:rPr>
        <w:t xml:space="preserve">numerales 2), 4), 7) y </w:t>
      </w:r>
      <w:r w:rsidR="004E1B34" w:rsidRPr="004E1B34">
        <w:rPr>
          <w:rFonts w:ascii="Courier New" w:eastAsia="Courier New" w:hAnsi="Courier New" w:cs="Courier New"/>
          <w:color w:val="000000" w:themeColor="text1"/>
        </w:rPr>
        <w:t>8)”.</w:t>
      </w:r>
      <w:r w:rsidR="007C14A8">
        <w:rPr>
          <w:rFonts w:ascii="Courier New" w:eastAsia="Courier New" w:hAnsi="Courier New" w:cs="Courier New"/>
          <w:color w:val="000000" w:themeColor="text1"/>
        </w:rPr>
        <w:t xml:space="preserve"> </w:t>
      </w:r>
    </w:p>
    <w:p w14:paraId="6F4B1536" w14:textId="77777777" w:rsidR="004C5735" w:rsidRDefault="004C5735" w:rsidP="00E95C42">
      <w:pPr>
        <w:pStyle w:val="Prrafodelista"/>
        <w:tabs>
          <w:tab w:val="left" w:pos="4253"/>
        </w:tabs>
        <w:spacing w:line="276" w:lineRule="auto"/>
        <w:ind w:left="0" w:firstLine="3686"/>
        <w:jc w:val="both"/>
        <w:rPr>
          <w:rFonts w:ascii="Courier New" w:eastAsia="Courier New" w:hAnsi="Courier New" w:cs="Courier New"/>
          <w:color w:val="000000" w:themeColor="text1"/>
        </w:rPr>
      </w:pPr>
    </w:p>
    <w:p w14:paraId="753FCE8E" w14:textId="3CB3F080" w:rsidR="00466D1F" w:rsidRDefault="00921127" w:rsidP="004668BF">
      <w:pPr>
        <w:pStyle w:val="Subttulo"/>
        <w:numPr>
          <w:ilvl w:val="1"/>
          <w:numId w:val="1"/>
        </w:numPr>
        <w:tabs>
          <w:tab w:val="left" w:pos="4253"/>
        </w:tabs>
        <w:spacing w:line="276" w:lineRule="auto"/>
        <w:ind w:left="0" w:firstLine="3686"/>
        <w:rPr>
          <w:lang w:val="es-ES"/>
        </w:rPr>
      </w:pPr>
      <w:r w:rsidRPr="5353F1A2">
        <w:rPr>
          <w:lang w:val="es-ES"/>
        </w:rPr>
        <w:t xml:space="preserve">Agrégase, en su inciso final, </w:t>
      </w:r>
      <w:r w:rsidR="00412C1B" w:rsidRPr="5353F1A2">
        <w:rPr>
          <w:lang w:val="es-ES"/>
        </w:rPr>
        <w:t xml:space="preserve">después </w:t>
      </w:r>
      <w:r w:rsidRPr="5353F1A2">
        <w:rPr>
          <w:lang w:val="es-ES"/>
        </w:rPr>
        <w:t xml:space="preserve">del punto aparte, que pasa a ser seguido, la siguiente frase: </w:t>
      </w:r>
    </w:p>
    <w:p w14:paraId="05E16445" w14:textId="77777777" w:rsidR="00466D1F" w:rsidRDefault="00466D1F" w:rsidP="00E95C42">
      <w:pPr>
        <w:pStyle w:val="Subttulo"/>
        <w:numPr>
          <w:ilvl w:val="0"/>
          <w:numId w:val="0"/>
        </w:numPr>
        <w:tabs>
          <w:tab w:val="left" w:pos="4253"/>
        </w:tabs>
        <w:spacing w:line="276" w:lineRule="auto"/>
        <w:ind w:firstLine="3686"/>
      </w:pPr>
    </w:p>
    <w:p w14:paraId="294C9751" w14:textId="7343C694" w:rsidR="005C3901" w:rsidRPr="005C3901" w:rsidRDefault="00921127" w:rsidP="00E95C42">
      <w:pPr>
        <w:pStyle w:val="Subttulo"/>
        <w:numPr>
          <w:ilvl w:val="0"/>
          <w:numId w:val="0"/>
        </w:numPr>
        <w:tabs>
          <w:tab w:val="left" w:pos="4253"/>
        </w:tabs>
        <w:spacing w:line="276" w:lineRule="auto"/>
        <w:ind w:firstLine="3686"/>
        <w:rPr>
          <w:color w:val="000000" w:themeColor="text1"/>
          <w:lang w:val="es-ES"/>
        </w:rPr>
      </w:pPr>
      <w:r w:rsidRPr="472B2A5A">
        <w:rPr>
          <w:lang w:val="es-ES"/>
        </w:rPr>
        <w:t>“En el caso de los demás sujetos pasivos a los que se refiere el artículo 4° numeral 2), se estará a la normativa instruida para tal efecto por la Contraloría General de la República</w:t>
      </w:r>
      <w:r w:rsidR="003B632E" w:rsidRPr="472B2A5A">
        <w:rPr>
          <w:lang w:val="es-ES"/>
        </w:rPr>
        <w:t>, sin perjuicio de lo dispuesto en el artículo 4° del decreto ley N° 2</w:t>
      </w:r>
      <w:r w:rsidR="004C5735">
        <w:rPr>
          <w:lang w:val="es-ES"/>
        </w:rPr>
        <w:t>.</w:t>
      </w:r>
      <w:r w:rsidR="003B632E" w:rsidRPr="472B2A5A">
        <w:rPr>
          <w:lang w:val="es-ES"/>
        </w:rPr>
        <w:t xml:space="preserve">421, de </w:t>
      </w:r>
      <w:r w:rsidR="00DB5832" w:rsidRPr="472B2A5A">
        <w:rPr>
          <w:lang w:val="es-ES"/>
        </w:rPr>
        <w:t>1964, del Ministerio de Hacienda</w:t>
      </w:r>
      <w:r w:rsidRPr="472B2A5A">
        <w:rPr>
          <w:lang w:val="es-ES"/>
        </w:rPr>
        <w:t>.”.</w:t>
      </w:r>
    </w:p>
    <w:p w14:paraId="32B03FD2" w14:textId="77777777" w:rsidR="0092419C" w:rsidRDefault="0092419C" w:rsidP="0092419C">
      <w:pPr>
        <w:pStyle w:val="Prrafodelista"/>
        <w:spacing w:line="276" w:lineRule="auto"/>
        <w:ind w:left="1440"/>
        <w:jc w:val="both"/>
        <w:rPr>
          <w:rFonts w:ascii="Courier New" w:eastAsia="Courier New" w:hAnsi="Courier New" w:cs="Courier New"/>
          <w:color w:val="000000" w:themeColor="text1"/>
        </w:rPr>
      </w:pPr>
    </w:p>
    <w:p w14:paraId="3DD2F523" w14:textId="5A72C255" w:rsidR="0092419C" w:rsidRPr="005C3901" w:rsidRDefault="000231A9" w:rsidP="00E95C42">
      <w:pPr>
        <w:pStyle w:val="Subttulo"/>
        <w:tabs>
          <w:tab w:val="left" w:pos="3686"/>
        </w:tabs>
        <w:spacing w:line="276" w:lineRule="auto"/>
        <w:ind w:left="0" w:firstLine="3119"/>
        <w:rPr>
          <w:color w:val="000000" w:themeColor="text1"/>
        </w:rPr>
      </w:pPr>
      <w:r>
        <w:rPr>
          <w:color w:val="000000" w:themeColor="text1"/>
        </w:rPr>
        <w:t xml:space="preserve">Reemplázase </w:t>
      </w:r>
      <w:r w:rsidRPr="000231A9">
        <w:rPr>
          <w:color w:val="000000" w:themeColor="text1"/>
        </w:rPr>
        <w:t>en el artículo 16 la frase “responsabilidad penal” por la frase “responsabilidad civil, penal o administrativa”.</w:t>
      </w:r>
    </w:p>
    <w:p w14:paraId="49BC0A31" w14:textId="77777777" w:rsidR="000231A9" w:rsidRDefault="000231A9" w:rsidP="000231A9">
      <w:pPr>
        <w:spacing w:line="276" w:lineRule="auto"/>
        <w:jc w:val="both"/>
        <w:rPr>
          <w:rFonts w:ascii="Courier New" w:eastAsia="Courier New" w:hAnsi="Courier New" w:cs="Courier New"/>
          <w:color w:val="000000" w:themeColor="text1"/>
        </w:rPr>
      </w:pPr>
    </w:p>
    <w:p w14:paraId="09939486" w14:textId="665F351E" w:rsidR="000231A9" w:rsidRPr="000B65CD" w:rsidRDefault="00DA2D2A" w:rsidP="00E95C42">
      <w:pPr>
        <w:pStyle w:val="Subttulo"/>
        <w:tabs>
          <w:tab w:val="left" w:pos="3686"/>
        </w:tabs>
        <w:spacing w:line="276" w:lineRule="auto"/>
        <w:ind w:left="0" w:firstLine="3119"/>
        <w:rPr>
          <w:color w:val="000000" w:themeColor="text1"/>
          <w:lang w:val="es-CL"/>
        </w:rPr>
      </w:pPr>
      <w:r w:rsidRPr="2A8F4BB1">
        <w:rPr>
          <w:color w:val="000000" w:themeColor="text1"/>
          <w:lang w:val="es-CL"/>
        </w:rPr>
        <w:t>Reemplázase en el inciso primero del artículo 17 la frase “</w:t>
      </w:r>
      <w:r w:rsidRPr="00E95C42">
        <w:rPr>
          <w:color w:val="000000" w:themeColor="text1"/>
        </w:rPr>
        <w:t>directores</w:t>
      </w:r>
      <w:r w:rsidRPr="2A8F4BB1">
        <w:rPr>
          <w:color w:val="000000" w:themeColor="text1"/>
          <w:lang w:val="es-CL"/>
        </w:rPr>
        <w:t xml:space="preserve"> de obras municipales y secretarios municipales” por la frase “directores municipales, administradores municipales, secretarios municipales, consejeros regionales y secretarios ejecutivos de los consejos regionales”.</w:t>
      </w:r>
    </w:p>
    <w:p w14:paraId="6183B7F2" w14:textId="77777777" w:rsidR="00DA2D2A" w:rsidRPr="00DA2D2A" w:rsidRDefault="00DA2D2A" w:rsidP="00232882">
      <w:pPr>
        <w:pStyle w:val="Prrafodelista"/>
        <w:spacing w:line="276" w:lineRule="auto"/>
        <w:rPr>
          <w:rFonts w:ascii="Courier New" w:eastAsia="Courier New" w:hAnsi="Courier New" w:cs="Courier New"/>
          <w:color w:val="000000" w:themeColor="text1"/>
        </w:rPr>
      </w:pPr>
    </w:p>
    <w:p w14:paraId="3B0247A7" w14:textId="7F961A74" w:rsidR="00DA2D2A" w:rsidRPr="000231A9" w:rsidRDefault="00810300" w:rsidP="00E95C42">
      <w:pPr>
        <w:pStyle w:val="Subttulo"/>
        <w:tabs>
          <w:tab w:val="left" w:pos="3686"/>
        </w:tabs>
        <w:spacing w:line="276" w:lineRule="auto"/>
        <w:ind w:left="0" w:firstLine="3119"/>
        <w:rPr>
          <w:color w:val="000000" w:themeColor="text1"/>
        </w:rPr>
      </w:pPr>
      <w:r>
        <w:rPr>
          <w:color w:val="000000" w:themeColor="text1"/>
        </w:rPr>
        <w:t xml:space="preserve">Reemplázase </w:t>
      </w:r>
      <w:r w:rsidRPr="00810300">
        <w:rPr>
          <w:color w:val="000000" w:themeColor="text1"/>
        </w:rPr>
        <w:t>en el inciso cuarto del artículo 19 la frase “responsabilidad penal” por la frase “responsabilidad civil, penal o administrativa”.</w:t>
      </w:r>
    </w:p>
    <w:p w14:paraId="39CFE93F" w14:textId="77777777" w:rsidR="00A76281" w:rsidRPr="00A76281" w:rsidRDefault="00A76281" w:rsidP="00232882">
      <w:pPr>
        <w:pStyle w:val="Prrafodelista"/>
        <w:spacing w:line="276" w:lineRule="auto"/>
        <w:rPr>
          <w:rFonts w:ascii="Courier New" w:eastAsia="Courier New" w:hAnsi="Courier New" w:cs="Courier New"/>
          <w:color w:val="000000" w:themeColor="text1"/>
        </w:rPr>
      </w:pPr>
    </w:p>
    <w:p w14:paraId="7E2A5A1C" w14:textId="3C81E3B4" w:rsidR="00A76281" w:rsidRPr="000231A9" w:rsidRDefault="00A76281" w:rsidP="00E95C42">
      <w:pPr>
        <w:pStyle w:val="Subttulo"/>
        <w:tabs>
          <w:tab w:val="left" w:pos="3686"/>
        </w:tabs>
        <w:spacing w:line="276" w:lineRule="auto"/>
        <w:ind w:left="0" w:firstLine="3119"/>
        <w:rPr>
          <w:color w:val="000000" w:themeColor="text1"/>
        </w:rPr>
      </w:pPr>
      <w:r>
        <w:rPr>
          <w:color w:val="000000" w:themeColor="text1"/>
        </w:rPr>
        <w:t xml:space="preserve">Reemplázase </w:t>
      </w:r>
      <w:r w:rsidR="00674FCE" w:rsidRPr="00674FCE">
        <w:rPr>
          <w:color w:val="000000" w:themeColor="text1"/>
        </w:rPr>
        <w:t>en el inciso cuarto del artículo 20 la frase “responsabilidad penal” por la frase “responsabilidad civil, penal o administrativa”.</w:t>
      </w:r>
    </w:p>
    <w:p w14:paraId="587C3BA9" w14:textId="77777777" w:rsidR="00674FCE" w:rsidRPr="00674FCE" w:rsidRDefault="00674FCE" w:rsidP="00232882">
      <w:pPr>
        <w:pStyle w:val="Prrafodelista"/>
        <w:spacing w:line="276" w:lineRule="auto"/>
        <w:rPr>
          <w:rFonts w:ascii="Courier New" w:eastAsia="Courier New" w:hAnsi="Courier New" w:cs="Courier New"/>
          <w:color w:val="000000" w:themeColor="text1"/>
        </w:rPr>
      </w:pPr>
    </w:p>
    <w:p w14:paraId="6240514F" w14:textId="5E094B21" w:rsidR="00674FCE" w:rsidRPr="000231A9" w:rsidRDefault="000C7CF9" w:rsidP="00E95C42">
      <w:pPr>
        <w:pStyle w:val="Subttulo"/>
        <w:tabs>
          <w:tab w:val="left" w:pos="3686"/>
        </w:tabs>
        <w:spacing w:line="276" w:lineRule="auto"/>
        <w:ind w:left="0" w:firstLine="3119"/>
        <w:rPr>
          <w:color w:val="000000" w:themeColor="text1"/>
        </w:rPr>
      </w:pPr>
      <w:r>
        <w:rPr>
          <w:color w:val="000000" w:themeColor="text1"/>
        </w:rPr>
        <w:t xml:space="preserve">Reemplázase </w:t>
      </w:r>
      <w:r w:rsidRPr="000C7CF9">
        <w:rPr>
          <w:color w:val="000000" w:themeColor="text1"/>
        </w:rPr>
        <w:t>en el inciso tercero del artículo 21 la frase “responsabilidad penal” por la frase “responsabilidad civil, penal o administrativa”.</w:t>
      </w:r>
    </w:p>
    <w:p w14:paraId="58B5B494" w14:textId="77777777" w:rsidR="00F2012A" w:rsidRDefault="00F2012A" w:rsidP="00F2012A">
      <w:pPr>
        <w:pStyle w:val="Prrafodelista"/>
        <w:spacing w:line="276" w:lineRule="auto"/>
        <w:jc w:val="both"/>
        <w:rPr>
          <w:rFonts w:ascii="Courier New" w:eastAsia="Courier New" w:hAnsi="Courier New" w:cs="Courier New"/>
          <w:color w:val="000000" w:themeColor="text1"/>
        </w:rPr>
      </w:pPr>
    </w:p>
    <w:p w14:paraId="011D1FD8" w14:textId="2594098E" w:rsidR="00C47E7A" w:rsidRDefault="00C47E7A" w:rsidP="00E95C42">
      <w:pPr>
        <w:pStyle w:val="Subttulo"/>
        <w:tabs>
          <w:tab w:val="left" w:pos="3686"/>
        </w:tabs>
        <w:spacing w:line="276" w:lineRule="auto"/>
        <w:ind w:left="0" w:firstLine="3119"/>
        <w:rPr>
          <w:color w:val="000000" w:themeColor="text1"/>
        </w:rPr>
      </w:pPr>
      <w:r>
        <w:rPr>
          <w:color w:val="000000" w:themeColor="text1"/>
        </w:rPr>
        <w:t xml:space="preserve">Reemplázase </w:t>
      </w:r>
      <w:r w:rsidR="00777067" w:rsidRPr="00777067">
        <w:rPr>
          <w:color w:val="000000" w:themeColor="text1"/>
        </w:rPr>
        <w:t>en el inciso tercero del artículo 22 la frase “responsabilidad penal” por la frase “responsabilidad civil, penal o administrativa”.</w:t>
      </w:r>
    </w:p>
    <w:p w14:paraId="3CA425D6" w14:textId="77777777" w:rsidR="00F2012A" w:rsidRDefault="00F2012A" w:rsidP="00F2012A">
      <w:pPr>
        <w:pStyle w:val="Prrafodelista"/>
        <w:spacing w:line="276" w:lineRule="auto"/>
        <w:jc w:val="both"/>
        <w:rPr>
          <w:rFonts w:ascii="Courier New" w:eastAsia="Courier New" w:hAnsi="Courier New" w:cs="Courier New"/>
          <w:color w:val="000000" w:themeColor="text1"/>
        </w:rPr>
      </w:pPr>
    </w:p>
    <w:p w14:paraId="3D7CE9BB" w14:textId="125E2482" w:rsidR="00C03AE4" w:rsidRPr="00C03AE4" w:rsidRDefault="00777067" w:rsidP="00E95C42">
      <w:pPr>
        <w:pStyle w:val="Subttulo"/>
        <w:tabs>
          <w:tab w:val="left" w:pos="3686"/>
        </w:tabs>
        <w:spacing w:line="276" w:lineRule="auto"/>
        <w:ind w:left="0" w:firstLine="3119"/>
        <w:rPr>
          <w:color w:val="000000" w:themeColor="text1"/>
          <w:lang w:val="es-ES"/>
        </w:rPr>
      </w:pPr>
      <w:r w:rsidRPr="00E95C42">
        <w:rPr>
          <w:color w:val="000000" w:themeColor="text1"/>
        </w:rPr>
        <w:t>Agrégase</w:t>
      </w:r>
      <w:r w:rsidRPr="4A13E7C1">
        <w:rPr>
          <w:lang w:val="es-ES"/>
        </w:rPr>
        <w:t xml:space="preserve"> </w:t>
      </w:r>
      <w:r w:rsidR="00C03AE4" w:rsidRPr="4A13E7C1">
        <w:rPr>
          <w:color w:val="000000" w:themeColor="text1"/>
          <w:lang w:val="es-ES"/>
        </w:rPr>
        <w:t>un Párrafo 3° al Título III, el que contendrá los siguientes artículos 25</w:t>
      </w:r>
      <w:r w:rsidR="006F0224">
        <w:rPr>
          <w:color w:val="000000" w:themeColor="text1"/>
          <w:lang w:val="es-ES"/>
        </w:rPr>
        <w:t xml:space="preserve">, </w:t>
      </w:r>
      <w:r w:rsidR="00C03AE4" w:rsidRPr="4A13E7C1">
        <w:rPr>
          <w:color w:val="000000" w:themeColor="text1"/>
          <w:lang w:val="es-ES"/>
        </w:rPr>
        <w:t>26</w:t>
      </w:r>
      <w:r w:rsidR="006F0224">
        <w:rPr>
          <w:color w:val="000000" w:themeColor="text1"/>
          <w:lang w:val="es-ES"/>
        </w:rPr>
        <w:t xml:space="preserve"> y 27</w:t>
      </w:r>
      <w:r w:rsidR="00E54F70">
        <w:rPr>
          <w:color w:val="000000" w:themeColor="text1"/>
          <w:lang w:val="es-ES"/>
        </w:rPr>
        <w:t>, nuevos</w:t>
      </w:r>
      <w:r w:rsidR="00C03AE4" w:rsidRPr="4A13E7C1">
        <w:rPr>
          <w:color w:val="000000" w:themeColor="text1"/>
          <w:lang w:val="es-ES"/>
        </w:rPr>
        <w:t>:</w:t>
      </w:r>
    </w:p>
    <w:p w14:paraId="627D4B1F" w14:textId="77777777" w:rsidR="00C03AE4" w:rsidRDefault="00C03AE4" w:rsidP="00232882">
      <w:pPr>
        <w:pStyle w:val="Prrafodelista"/>
        <w:spacing w:line="276" w:lineRule="auto"/>
        <w:rPr>
          <w:rFonts w:ascii="Courier New" w:eastAsia="Courier New" w:hAnsi="Courier New" w:cs="Courier New"/>
          <w:color w:val="000000" w:themeColor="text1"/>
        </w:rPr>
      </w:pPr>
    </w:p>
    <w:p w14:paraId="3F94CFB1" w14:textId="731B59FC" w:rsidR="005D7C10" w:rsidRDefault="00C03AE4" w:rsidP="005D7C10">
      <w:pPr>
        <w:pStyle w:val="Prrafodelista"/>
        <w:spacing w:line="276" w:lineRule="auto"/>
        <w:ind w:left="360"/>
        <w:jc w:val="center"/>
        <w:rPr>
          <w:rFonts w:ascii="Courier New" w:eastAsia="Courier New" w:hAnsi="Courier New" w:cs="Courier New"/>
          <w:color w:val="000000" w:themeColor="text1"/>
        </w:rPr>
      </w:pPr>
      <w:r w:rsidRPr="00C03AE4">
        <w:rPr>
          <w:rFonts w:ascii="Courier New" w:eastAsia="Courier New" w:hAnsi="Courier New" w:cs="Courier New"/>
          <w:color w:val="000000" w:themeColor="text1"/>
        </w:rPr>
        <w:t>“</w:t>
      </w:r>
      <w:r w:rsidR="005D7C10" w:rsidRPr="005D7C10">
        <w:rPr>
          <w:rFonts w:ascii="Courier New" w:eastAsia="Courier New" w:hAnsi="Courier New" w:cs="Courier New"/>
          <w:color w:val="000000" w:themeColor="text1"/>
        </w:rPr>
        <w:t>Párrafo 3°</w:t>
      </w:r>
    </w:p>
    <w:p w14:paraId="17E5B239" w14:textId="5A2C267D" w:rsidR="00ED19A1" w:rsidRDefault="00ED19A1" w:rsidP="005D7C10">
      <w:pPr>
        <w:pStyle w:val="Prrafodelista"/>
        <w:spacing w:line="276" w:lineRule="auto"/>
        <w:ind w:left="360"/>
        <w:jc w:val="center"/>
        <w:rPr>
          <w:rFonts w:ascii="Courier New" w:eastAsia="Courier New" w:hAnsi="Courier New" w:cs="Courier New"/>
          <w:color w:val="000000" w:themeColor="text1"/>
        </w:rPr>
      </w:pPr>
      <w:r>
        <w:rPr>
          <w:rFonts w:ascii="Courier New" w:eastAsia="Courier New" w:hAnsi="Courier New" w:cs="Courier New"/>
          <w:color w:val="000000" w:themeColor="text1"/>
        </w:rPr>
        <w:t xml:space="preserve">De las sanciones aplicables a los particulares </w:t>
      </w:r>
    </w:p>
    <w:p w14:paraId="68AE92D7" w14:textId="77777777" w:rsidR="00ED19A1" w:rsidRDefault="00ED19A1" w:rsidP="005D7C10">
      <w:pPr>
        <w:pStyle w:val="Prrafodelista"/>
        <w:spacing w:line="276" w:lineRule="auto"/>
        <w:ind w:left="360"/>
        <w:jc w:val="center"/>
        <w:rPr>
          <w:rFonts w:ascii="Courier New" w:eastAsia="Courier New" w:hAnsi="Courier New" w:cs="Courier New"/>
          <w:color w:val="000000" w:themeColor="text1"/>
        </w:rPr>
      </w:pPr>
    </w:p>
    <w:p w14:paraId="7C1F7DCD" w14:textId="331D465F" w:rsidR="00C03AE4" w:rsidRPr="00C03AE4" w:rsidRDefault="00C03AE4" w:rsidP="00E95C42">
      <w:pPr>
        <w:pStyle w:val="Prrafodelista"/>
        <w:spacing w:line="276" w:lineRule="auto"/>
        <w:ind w:left="0" w:firstLine="3686"/>
        <w:jc w:val="both"/>
        <w:rPr>
          <w:rFonts w:ascii="Courier New" w:eastAsia="Courier New" w:hAnsi="Courier New" w:cs="Courier New"/>
          <w:color w:val="000000" w:themeColor="text1"/>
        </w:rPr>
      </w:pPr>
      <w:r w:rsidRPr="00C03AE4">
        <w:rPr>
          <w:rFonts w:ascii="Courier New" w:eastAsia="Courier New" w:hAnsi="Courier New" w:cs="Courier New"/>
          <w:color w:val="000000" w:themeColor="text1"/>
        </w:rPr>
        <w:t>Artículo 25.- El representante de intereses que omitiere inexcusablemente la información señalada en los artículos 8° o 12</w:t>
      </w:r>
      <w:r w:rsidR="000B4947">
        <w:rPr>
          <w:rFonts w:ascii="Courier New" w:eastAsia="Courier New" w:hAnsi="Courier New" w:cs="Courier New"/>
          <w:color w:val="000000" w:themeColor="text1"/>
        </w:rPr>
        <w:t>,</w:t>
      </w:r>
      <w:r w:rsidRPr="00C03AE4">
        <w:rPr>
          <w:rFonts w:ascii="Courier New" w:eastAsia="Courier New" w:hAnsi="Courier New" w:cs="Courier New"/>
          <w:color w:val="000000" w:themeColor="text1"/>
        </w:rPr>
        <w:t xml:space="preserve"> o indicare a sabiendas información inexacta o falsa sobre tales materias, será multado con diez a cincuenta unidades tributarias mensuales o hasta el doble en caso de reincidencia, sin perjuicio de la responsabilidad civil, penal o administrativa que pudiere corresponderle. </w:t>
      </w:r>
    </w:p>
    <w:p w14:paraId="377BF8D8" w14:textId="77777777" w:rsidR="00466D1F" w:rsidRDefault="00466D1F" w:rsidP="00466D1F">
      <w:pPr>
        <w:pStyle w:val="Prrafodelista"/>
        <w:spacing w:line="276" w:lineRule="auto"/>
        <w:ind w:left="360"/>
        <w:jc w:val="both"/>
        <w:rPr>
          <w:rFonts w:ascii="Courier New" w:eastAsia="Courier New" w:hAnsi="Courier New" w:cs="Courier New"/>
          <w:color w:val="000000" w:themeColor="text1"/>
        </w:rPr>
      </w:pPr>
    </w:p>
    <w:p w14:paraId="5F2A1DA1" w14:textId="1EAC9C13" w:rsidR="00C03AE4" w:rsidRPr="00C03AE4" w:rsidRDefault="00C03AE4" w:rsidP="00E95C42">
      <w:pPr>
        <w:pStyle w:val="Prrafodelista"/>
        <w:spacing w:line="276" w:lineRule="auto"/>
        <w:ind w:left="0" w:firstLine="3686"/>
        <w:jc w:val="both"/>
        <w:rPr>
          <w:rFonts w:ascii="Courier New" w:eastAsia="Courier New" w:hAnsi="Courier New" w:cs="Courier New"/>
          <w:color w:val="000000" w:themeColor="text1"/>
        </w:rPr>
      </w:pPr>
      <w:r w:rsidRPr="00C03AE4">
        <w:rPr>
          <w:rFonts w:ascii="Courier New" w:eastAsia="Courier New" w:hAnsi="Courier New" w:cs="Courier New"/>
          <w:color w:val="000000" w:themeColor="text1"/>
        </w:rPr>
        <w:t>Para la investigación y sanciones de los hechos a los que hace referencia el inciso precedente, se estará a las reglas que establecen los artículos 392 y siguientes de la ley N° 19.696</w:t>
      </w:r>
      <w:r w:rsidR="005E5275">
        <w:rPr>
          <w:rFonts w:ascii="Courier New" w:eastAsia="Courier New" w:hAnsi="Courier New" w:cs="Courier New"/>
          <w:color w:val="000000" w:themeColor="text1"/>
        </w:rPr>
        <w:t>,</w:t>
      </w:r>
      <w:r w:rsidRPr="00C03AE4">
        <w:rPr>
          <w:rFonts w:ascii="Courier New" w:eastAsia="Courier New" w:hAnsi="Courier New" w:cs="Courier New"/>
          <w:color w:val="000000" w:themeColor="text1"/>
        </w:rPr>
        <w:t xml:space="preserve"> que establece el Código Procesal Penal, relativas al procedimiento monitorio.  </w:t>
      </w:r>
    </w:p>
    <w:p w14:paraId="134A51B3" w14:textId="77777777" w:rsidR="00466D1F" w:rsidRDefault="00466D1F" w:rsidP="00E95C42">
      <w:pPr>
        <w:pStyle w:val="Prrafodelista"/>
        <w:spacing w:line="276" w:lineRule="auto"/>
        <w:ind w:left="0" w:firstLine="3686"/>
        <w:jc w:val="both"/>
        <w:rPr>
          <w:rFonts w:ascii="Courier New" w:eastAsia="Courier New" w:hAnsi="Courier New" w:cs="Courier New"/>
          <w:color w:val="000000" w:themeColor="text1"/>
        </w:rPr>
      </w:pPr>
    </w:p>
    <w:p w14:paraId="2A02280D" w14:textId="40AB39DC" w:rsidR="00F2012A" w:rsidRDefault="00C03AE4" w:rsidP="00E95C42">
      <w:pPr>
        <w:pStyle w:val="Prrafodelista"/>
        <w:spacing w:line="276" w:lineRule="auto"/>
        <w:ind w:left="0" w:firstLine="3686"/>
        <w:jc w:val="both"/>
        <w:rPr>
          <w:rFonts w:ascii="Courier New" w:eastAsia="Courier New" w:hAnsi="Courier New" w:cs="Courier New"/>
          <w:color w:val="000000" w:themeColor="text1"/>
        </w:rPr>
      </w:pPr>
      <w:r w:rsidRPr="00C03AE4">
        <w:rPr>
          <w:rFonts w:ascii="Courier New" w:eastAsia="Courier New" w:hAnsi="Courier New" w:cs="Courier New"/>
          <w:color w:val="000000" w:themeColor="text1"/>
        </w:rPr>
        <w:t>Los incisos primero y segundo de este artículo se aplicarán también a las autoridades y funcionarios que, una vez cesadas sus funciones, incurrieren en las actividades a las que se refiere el artículo 12 quáter de esta ley.</w:t>
      </w:r>
    </w:p>
    <w:p w14:paraId="6CD5A121" w14:textId="03D79454" w:rsidR="006B2FC9" w:rsidRPr="006B2FC9" w:rsidRDefault="006B2FC9" w:rsidP="00E95C42">
      <w:pPr>
        <w:pStyle w:val="Prrafodelista"/>
        <w:spacing w:line="276" w:lineRule="auto"/>
        <w:ind w:left="0" w:firstLine="3686"/>
        <w:jc w:val="both"/>
        <w:rPr>
          <w:rFonts w:ascii="Courier New" w:eastAsia="Courier New" w:hAnsi="Courier New" w:cs="Courier New"/>
          <w:color w:val="000000" w:themeColor="text1"/>
        </w:rPr>
      </w:pPr>
      <w:r w:rsidRPr="006B2FC9">
        <w:rPr>
          <w:rFonts w:ascii="Courier New" w:eastAsia="Courier New" w:hAnsi="Courier New" w:cs="Courier New"/>
          <w:color w:val="000000" w:themeColor="text1"/>
        </w:rPr>
        <w:t xml:space="preserve">Artículo 26.- El representante calificado de intereses que incumpliere las obligaciones a las que se refiere el artículo 12 bis será multado con diez a cincuenta unidades tributarias mensuales o hasta el doble </w:t>
      </w:r>
      <w:r w:rsidR="00F13D77">
        <w:rPr>
          <w:rFonts w:ascii="Courier New" w:eastAsia="Courier New" w:hAnsi="Courier New" w:cs="Courier New"/>
          <w:color w:val="000000" w:themeColor="text1"/>
        </w:rPr>
        <w:t>de estas</w:t>
      </w:r>
      <w:r w:rsidR="0017600A">
        <w:rPr>
          <w:rFonts w:ascii="Courier New" w:eastAsia="Courier New" w:hAnsi="Courier New" w:cs="Courier New"/>
          <w:color w:val="000000" w:themeColor="text1"/>
        </w:rPr>
        <w:t xml:space="preserve"> </w:t>
      </w:r>
      <w:r w:rsidRPr="006B2FC9">
        <w:rPr>
          <w:rFonts w:ascii="Courier New" w:eastAsia="Courier New" w:hAnsi="Courier New" w:cs="Courier New"/>
          <w:color w:val="000000" w:themeColor="text1"/>
        </w:rPr>
        <w:t xml:space="preserve">en caso de reincidencia, sin perjuicio </w:t>
      </w:r>
      <w:r w:rsidR="00322FA0">
        <w:rPr>
          <w:rFonts w:ascii="Courier New" w:eastAsia="Courier New" w:hAnsi="Courier New" w:cs="Courier New"/>
          <w:color w:val="000000" w:themeColor="text1"/>
        </w:rPr>
        <w:t>de la</w:t>
      </w:r>
      <w:r w:rsidRPr="006B2FC9">
        <w:rPr>
          <w:rFonts w:ascii="Courier New" w:eastAsia="Courier New" w:hAnsi="Courier New" w:cs="Courier New"/>
          <w:color w:val="000000" w:themeColor="text1"/>
        </w:rPr>
        <w:t xml:space="preserve"> responsabilidad civil, penal o administrativa que pudiere corresponderle.</w:t>
      </w:r>
    </w:p>
    <w:p w14:paraId="4C240D73" w14:textId="77777777" w:rsidR="00466D1F" w:rsidRDefault="00466D1F" w:rsidP="00E95C42">
      <w:pPr>
        <w:pStyle w:val="Prrafodelista"/>
        <w:spacing w:line="276" w:lineRule="auto"/>
        <w:ind w:left="0" w:firstLine="3686"/>
        <w:jc w:val="both"/>
        <w:rPr>
          <w:rFonts w:ascii="Courier New" w:eastAsia="Courier New" w:hAnsi="Courier New" w:cs="Courier New"/>
          <w:color w:val="000000" w:themeColor="text1"/>
        </w:rPr>
      </w:pPr>
    </w:p>
    <w:p w14:paraId="5A93532B" w14:textId="77777777" w:rsidR="006B2FC9" w:rsidRPr="006B2FC9" w:rsidRDefault="006B2FC9" w:rsidP="00E95C42">
      <w:pPr>
        <w:pStyle w:val="Prrafodelista"/>
        <w:spacing w:line="276" w:lineRule="auto"/>
        <w:ind w:left="0" w:firstLine="3686"/>
        <w:jc w:val="both"/>
        <w:rPr>
          <w:rFonts w:ascii="Courier New" w:eastAsia="Courier New" w:hAnsi="Courier New" w:cs="Courier New"/>
          <w:color w:val="000000" w:themeColor="text1"/>
        </w:rPr>
      </w:pPr>
      <w:r w:rsidRPr="006B2FC9">
        <w:rPr>
          <w:rFonts w:ascii="Courier New" w:eastAsia="Courier New" w:hAnsi="Courier New" w:cs="Courier New"/>
          <w:color w:val="000000" w:themeColor="text1"/>
        </w:rPr>
        <w:t>El Consejo para la Transparencia, de oficio o a petición fundada de cualquier interesado, deberá apercibir al infractor para que cumpla sus obligaciones dentro del plazo máximo de veinte días hábiles.</w:t>
      </w:r>
    </w:p>
    <w:p w14:paraId="14DA1F9B" w14:textId="77777777" w:rsidR="00466D1F" w:rsidRDefault="00466D1F" w:rsidP="00E95C42">
      <w:pPr>
        <w:pStyle w:val="Prrafodelista"/>
        <w:spacing w:line="276" w:lineRule="auto"/>
        <w:ind w:left="0" w:firstLine="3686"/>
        <w:jc w:val="both"/>
        <w:rPr>
          <w:rFonts w:ascii="Courier New" w:eastAsia="Courier New" w:hAnsi="Courier New" w:cs="Courier New"/>
          <w:color w:val="000000" w:themeColor="text1"/>
        </w:rPr>
      </w:pPr>
    </w:p>
    <w:p w14:paraId="60EA6CEA" w14:textId="77777777" w:rsidR="006B2FC9" w:rsidRPr="006B2FC9" w:rsidRDefault="006B2FC9" w:rsidP="00E95C42">
      <w:pPr>
        <w:pStyle w:val="Prrafodelista"/>
        <w:spacing w:line="276" w:lineRule="auto"/>
        <w:ind w:left="0" w:firstLine="3686"/>
        <w:jc w:val="both"/>
        <w:rPr>
          <w:rFonts w:ascii="Courier New" w:eastAsia="Courier New" w:hAnsi="Courier New" w:cs="Courier New"/>
          <w:color w:val="000000" w:themeColor="text1"/>
        </w:rPr>
      </w:pPr>
      <w:r w:rsidRPr="006B2FC9">
        <w:rPr>
          <w:rFonts w:ascii="Courier New" w:eastAsia="Courier New" w:hAnsi="Courier New" w:cs="Courier New"/>
          <w:color w:val="000000" w:themeColor="text1"/>
        </w:rPr>
        <w:t>En caso de no cumplir dentro del plazo indicado en el inciso anterior, el Consejo para la Transparencia hará efectiva la responsabilidad del presunto infractor mediante un procedimiento sancionatorio que se iniciará con la formulación de cargos, la que deberá ser notificada indicándose con precisión los hechos que se estiman constitutivos de infracción.</w:t>
      </w:r>
    </w:p>
    <w:p w14:paraId="3CFDA022" w14:textId="77777777" w:rsidR="00466D1F" w:rsidRDefault="00466D1F" w:rsidP="00E95C42">
      <w:pPr>
        <w:pStyle w:val="Prrafodelista"/>
        <w:spacing w:line="276" w:lineRule="auto"/>
        <w:ind w:left="0" w:firstLine="3686"/>
        <w:jc w:val="both"/>
        <w:rPr>
          <w:rFonts w:ascii="Courier New" w:eastAsia="Courier New" w:hAnsi="Courier New" w:cs="Courier New"/>
          <w:color w:val="000000" w:themeColor="text1"/>
        </w:rPr>
      </w:pPr>
    </w:p>
    <w:p w14:paraId="1C61341D" w14:textId="77777777" w:rsidR="006B2FC9" w:rsidRPr="006B2FC9" w:rsidRDefault="006B2FC9" w:rsidP="00E95C42">
      <w:pPr>
        <w:pStyle w:val="Prrafodelista"/>
        <w:spacing w:line="276" w:lineRule="auto"/>
        <w:ind w:left="0" w:firstLine="3686"/>
        <w:jc w:val="both"/>
        <w:rPr>
          <w:rFonts w:ascii="Courier New" w:eastAsia="Courier New" w:hAnsi="Courier New" w:cs="Courier New"/>
          <w:color w:val="000000" w:themeColor="text1"/>
        </w:rPr>
      </w:pPr>
      <w:r w:rsidRPr="006B2FC9">
        <w:rPr>
          <w:rFonts w:ascii="Courier New" w:eastAsia="Courier New" w:hAnsi="Courier New" w:cs="Courier New"/>
          <w:color w:val="000000" w:themeColor="text1"/>
        </w:rPr>
        <w:t>El presunto infractor podrá formular descargos dentro del plazo de quince días hábiles, contados desde la fecha de notificación de la formulación de cargos. Vencido este plazo, habiéndose formulado descargos o no, el Consejo podrá abrir un término probatorio que no podrá ser inferior a diez ni exceder de veinte días hábiles. El Consejo apreciará los medios de prueba de acuerdo con las reglas de la sana crítica.</w:t>
      </w:r>
    </w:p>
    <w:p w14:paraId="23CEB1EF" w14:textId="77777777" w:rsidR="00466D1F" w:rsidRDefault="00466D1F" w:rsidP="00466D1F">
      <w:pPr>
        <w:pStyle w:val="Prrafodelista"/>
        <w:spacing w:line="276" w:lineRule="auto"/>
        <w:ind w:left="360"/>
        <w:jc w:val="both"/>
        <w:rPr>
          <w:rFonts w:ascii="Courier New" w:eastAsia="Courier New" w:hAnsi="Courier New" w:cs="Courier New"/>
          <w:color w:val="000000" w:themeColor="text1"/>
        </w:rPr>
      </w:pPr>
    </w:p>
    <w:p w14:paraId="5818ED9D" w14:textId="77777777" w:rsidR="006B2FC9" w:rsidRPr="006B2FC9" w:rsidRDefault="006B2FC9" w:rsidP="00E95C42">
      <w:pPr>
        <w:pStyle w:val="Prrafodelista"/>
        <w:spacing w:line="276" w:lineRule="auto"/>
        <w:ind w:left="0" w:firstLine="3686"/>
        <w:jc w:val="both"/>
        <w:rPr>
          <w:rFonts w:ascii="Courier New" w:eastAsia="Courier New" w:hAnsi="Courier New" w:cs="Courier New"/>
          <w:color w:val="000000" w:themeColor="text1"/>
        </w:rPr>
      </w:pPr>
      <w:r w:rsidRPr="006B2FC9">
        <w:rPr>
          <w:rFonts w:ascii="Courier New" w:eastAsia="Courier New" w:hAnsi="Courier New" w:cs="Courier New"/>
          <w:color w:val="000000" w:themeColor="text1"/>
        </w:rPr>
        <w:t>El Consejo, dentro de los diez días hábiles siguientes a aquel en que se evacúe la última diligencia, mediante resolución fundada, pondrá término al procedimiento, pronunciándose sobre la infracción imputada y, de ser procedente, aplicando la sanción correspondiente.</w:t>
      </w:r>
    </w:p>
    <w:p w14:paraId="19F31D21" w14:textId="77777777" w:rsidR="00466D1F" w:rsidRDefault="00466D1F" w:rsidP="00E95C42">
      <w:pPr>
        <w:pStyle w:val="Prrafodelista"/>
        <w:spacing w:line="276" w:lineRule="auto"/>
        <w:ind w:left="0" w:firstLine="3686"/>
        <w:jc w:val="both"/>
        <w:rPr>
          <w:rFonts w:ascii="Courier New" w:eastAsia="Courier New" w:hAnsi="Courier New" w:cs="Courier New"/>
          <w:color w:val="000000" w:themeColor="text1"/>
        </w:rPr>
      </w:pPr>
    </w:p>
    <w:p w14:paraId="4F6078E6" w14:textId="77777777" w:rsidR="006B2FC9" w:rsidRPr="006B2FC9" w:rsidRDefault="006B2FC9" w:rsidP="00E95C42">
      <w:pPr>
        <w:pStyle w:val="Prrafodelista"/>
        <w:spacing w:line="276" w:lineRule="auto"/>
        <w:ind w:left="0" w:firstLine="3686"/>
        <w:jc w:val="both"/>
        <w:rPr>
          <w:rFonts w:ascii="Courier New" w:eastAsia="Courier New" w:hAnsi="Courier New" w:cs="Courier New"/>
          <w:color w:val="000000" w:themeColor="text1"/>
        </w:rPr>
      </w:pPr>
      <w:r w:rsidRPr="006B2FC9">
        <w:rPr>
          <w:rFonts w:ascii="Courier New" w:eastAsia="Courier New" w:hAnsi="Courier New" w:cs="Courier New"/>
          <w:color w:val="000000" w:themeColor="text1"/>
        </w:rPr>
        <w:t>Las notificaciones se practicarán por los medios a los que se refiere el artículo 46 de la ley N° 19.880.</w:t>
      </w:r>
    </w:p>
    <w:p w14:paraId="4A430D07" w14:textId="77777777" w:rsidR="00466D1F" w:rsidRDefault="00466D1F" w:rsidP="00E95C42">
      <w:pPr>
        <w:pStyle w:val="Prrafodelista"/>
        <w:spacing w:line="276" w:lineRule="auto"/>
        <w:ind w:left="0" w:firstLine="3686"/>
        <w:jc w:val="both"/>
        <w:rPr>
          <w:rFonts w:ascii="Courier New" w:eastAsia="Courier New" w:hAnsi="Courier New" w:cs="Courier New"/>
          <w:color w:val="000000" w:themeColor="text1"/>
        </w:rPr>
      </w:pPr>
    </w:p>
    <w:p w14:paraId="430AF9BA" w14:textId="77777777" w:rsidR="006B2FC9" w:rsidRPr="006B2FC9" w:rsidRDefault="006B2FC9" w:rsidP="00E95C42">
      <w:pPr>
        <w:pStyle w:val="Prrafodelista"/>
        <w:spacing w:line="276" w:lineRule="auto"/>
        <w:ind w:left="0" w:firstLine="3686"/>
        <w:jc w:val="both"/>
        <w:rPr>
          <w:rFonts w:ascii="Courier New" w:eastAsia="Courier New" w:hAnsi="Courier New" w:cs="Courier New"/>
          <w:color w:val="000000" w:themeColor="text1"/>
        </w:rPr>
      </w:pPr>
      <w:r w:rsidRPr="006B2FC9">
        <w:rPr>
          <w:rFonts w:ascii="Courier New" w:eastAsia="Courier New" w:hAnsi="Courier New" w:cs="Courier New"/>
          <w:color w:val="000000" w:themeColor="text1"/>
        </w:rPr>
        <w:t>Las decisiones del Consejo que pongan término a este procedimiento solo serán reclamables de ilegalidad ante la Corte de Apelaciones correspondiente al domicilio del afectado, dentro del plazo de quince días luego de notificada la respectiva resolución que contenga la decisión.</w:t>
      </w:r>
    </w:p>
    <w:p w14:paraId="572343A3" w14:textId="77777777" w:rsidR="00466D1F" w:rsidRDefault="00466D1F" w:rsidP="00E95C42">
      <w:pPr>
        <w:pStyle w:val="Prrafodelista"/>
        <w:spacing w:line="276" w:lineRule="auto"/>
        <w:ind w:left="0" w:firstLine="3686"/>
        <w:jc w:val="both"/>
        <w:rPr>
          <w:rFonts w:ascii="Courier New" w:eastAsia="Courier New" w:hAnsi="Courier New" w:cs="Courier New"/>
          <w:color w:val="000000" w:themeColor="text1"/>
        </w:rPr>
      </w:pPr>
    </w:p>
    <w:p w14:paraId="171B3D2C" w14:textId="77777777" w:rsidR="006B2FC9" w:rsidRPr="006B2FC9" w:rsidRDefault="006B2FC9" w:rsidP="00E95C42">
      <w:pPr>
        <w:pStyle w:val="Prrafodelista"/>
        <w:spacing w:line="276" w:lineRule="auto"/>
        <w:ind w:left="0" w:firstLine="3686"/>
        <w:jc w:val="both"/>
        <w:rPr>
          <w:rFonts w:ascii="Courier New" w:eastAsia="Courier New" w:hAnsi="Courier New" w:cs="Courier New"/>
          <w:color w:val="000000" w:themeColor="text1"/>
        </w:rPr>
      </w:pPr>
      <w:r w:rsidRPr="006B2FC9">
        <w:rPr>
          <w:rFonts w:ascii="Courier New" w:eastAsia="Courier New" w:hAnsi="Courier New" w:cs="Courier New"/>
          <w:color w:val="000000" w:themeColor="text1"/>
        </w:rPr>
        <w:t>La reclamación señalada deberá ser fundada y deberá indicar con precisión el acto que se reclama, la norma legal que se supone infringida, la forma en cómo se ha producido esta infracción, y las razones por las cuales el acto le perjudica.</w:t>
      </w:r>
    </w:p>
    <w:p w14:paraId="594729D3" w14:textId="77777777" w:rsidR="00466D1F" w:rsidRDefault="00466D1F" w:rsidP="00E95C42">
      <w:pPr>
        <w:pStyle w:val="Prrafodelista"/>
        <w:spacing w:line="276" w:lineRule="auto"/>
        <w:ind w:left="0" w:firstLine="3686"/>
        <w:jc w:val="both"/>
        <w:rPr>
          <w:rFonts w:ascii="Courier New" w:eastAsia="Courier New" w:hAnsi="Courier New" w:cs="Courier New"/>
          <w:color w:val="000000" w:themeColor="text1"/>
        </w:rPr>
      </w:pPr>
    </w:p>
    <w:p w14:paraId="0B068A58" w14:textId="246341F4" w:rsidR="006B2FC9" w:rsidRPr="006B2FC9" w:rsidRDefault="006B2FC9" w:rsidP="00E95C42">
      <w:pPr>
        <w:pStyle w:val="Prrafodelista"/>
        <w:spacing w:line="276" w:lineRule="auto"/>
        <w:ind w:left="0" w:firstLine="3686"/>
        <w:jc w:val="both"/>
        <w:rPr>
          <w:rFonts w:ascii="Courier New" w:eastAsia="Courier New" w:hAnsi="Courier New" w:cs="Courier New"/>
          <w:color w:val="000000" w:themeColor="text1"/>
        </w:rPr>
      </w:pPr>
      <w:r w:rsidRPr="006B2FC9">
        <w:rPr>
          <w:rFonts w:ascii="Courier New" w:eastAsia="Courier New" w:hAnsi="Courier New" w:cs="Courier New"/>
          <w:color w:val="000000" w:themeColor="text1"/>
        </w:rPr>
        <w:t xml:space="preserve">La Corte de Apelaciones, si lo estima necesario, podrá requerir informe a las personas y entidades que a su juicio deban aportar antecedentes para determinar acoger o rechazar la reclamación, el que se deberá evacuar en el plazo de </w:t>
      </w:r>
      <w:r w:rsidR="00A06AED">
        <w:rPr>
          <w:rFonts w:ascii="Courier New" w:eastAsia="Courier New" w:hAnsi="Courier New" w:cs="Courier New"/>
          <w:color w:val="000000" w:themeColor="text1"/>
        </w:rPr>
        <w:t>diez</w:t>
      </w:r>
      <w:r w:rsidRPr="006B2FC9">
        <w:rPr>
          <w:rFonts w:ascii="Courier New" w:eastAsia="Courier New" w:hAnsi="Courier New" w:cs="Courier New"/>
          <w:color w:val="000000" w:themeColor="text1"/>
        </w:rPr>
        <w:t xml:space="preserve"> días.</w:t>
      </w:r>
    </w:p>
    <w:p w14:paraId="1E9C0602" w14:textId="77777777" w:rsidR="00466D1F" w:rsidRDefault="00466D1F" w:rsidP="00E95C42">
      <w:pPr>
        <w:pStyle w:val="Prrafodelista"/>
        <w:spacing w:line="276" w:lineRule="auto"/>
        <w:ind w:left="0" w:firstLine="3686"/>
        <w:jc w:val="both"/>
        <w:rPr>
          <w:rFonts w:ascii="Courier New" w:eastAsia="Courier New" w:hAnsi="Courier New" w:cs="Courier New"/>
          <w:color w:val="000000" w:themeColor="text1"/>
        </w:rPr>
      </w:pPr>
    </w:p>
    <w:p w14:paraId="14F5FEC7" w14:textId="77777777" w:rsidR="006B2FC9" w:rsidRPr="006B2FC9" w:rsidRDefault="006B2FC9" w:rsidP="00E95C42">
      <w:pPr>
        <w:pStyle w:val="Prrafodelista"/>
        <w:spacing w:line="276" w:lineRule="auto"/>
        <w:ind w:left="0" w:firstLine="3686"/>
        <w:jc w:val="both"/>
        <w:rPr>
          <w:rFonts w:ascii="Courier New" w:eastAsia="Courier New" w:hAnsi="Courier New" w:cs="Courier New"/>
          <w:color w:val="000000" w:themeColor="text1"/>
        </w:rPr>
      </w:pPr>
      <w:r w:rsidRPr="006B2FC9">
        <w:rPr>
          <w:rFonts w:ascii="Courier New" w:eastAsia="Courier New" w:hAnsi="Courier New" w:cs="Courier New"/>
          <w:color w:val="000000" w:themeColor="text1"/>
        </w:rPr>
        <w:t>La interposición de la reclamación suspenderá la aplicación de la sanción impuesta por la resolución recurrida, hasta que el fallo se encuentre firme y ejecutoriado.</w:t>
      </w:r>
    </w:p>
    <w:p w14:paraId="5611A0D5" w14:textId="77777777" w:rsidR="00466D1F" w:rsidRDefault="00466D1F" w:rsidP="00E95C42">
      <w:pPr>
        <w:pStyle w:val="Prrafodelista"/>
        <w:spacing w:line="276" w:lineRule="auto"/>
        <w:ind w:left="0" w:firstLine="3686"/>
        <w:jc w:val="both"/>
        <w:rPr>
          <w:rFonts w:ascii="Courier New" w:eastAsia="Courier New" w:hAnsi="Courier New" w:cs="Courier New"/>
          <w:color w:val="000000" w:themeColor="text1"/>
        </w:rPr>
      </w:pPr>
    </w:p>
    <w:p w14:paraId="3C3BE399" w14:textId="77777777" w:rsidR="006B2FC9" w:rsidRPr="006B2FC9" w:rsidRDefault="006B2FC9" w:rsidP="00E95C42">
      <w:pPr>
        <w:pStyle w:val="Prrafodelista"/>
        <w:spacing w:line="276" w:lineRule="auto"/>
        <w:ind w:left="0" w:firstLine="3686"/>
        <w:jc w:val="both"/>
        <w:rPr>
          <w:rFonts w:ascii="Courier New" w:eastAsia="Courier New" w:hAnsi="Courier New" w:cs="Courier New"/>
          <w:color w:val="000000" w:themeColor="text1"/>
        </w:rPr>
      </w:pPr>
      <w:r w:rsidRPr="006B2FC9">
        <w:rPr>
          <w:rFonts w:ascii="Courier New" w:eastAsia="Courier New" w:hAnsi="Courier New" w:cs="Courier New"/>
          <w:color w:val="000000" w:themeColor="text1"/>
        </w:rPr>
        <w:t>La Corte de Apelaciones conocerá de la reclamación previa vista de la causa.</w:t>
      </w:r>
    </w:p>
    <w:p w14:paraId="457D4FEE" w14:textId="77777777" w:rsidR="00466D1F" w:rsidRDefault="00466D1F" w:rsidP="00466D1F">
      <w:pPr>
        <w:pStyle w:val="Prrafodelista"/>
        <w:spacing w:line="276" w:lineRule="auto"/>
        <w:ind w:left="360"/>
        <w:jc w:val="both"/>
        <w:rPr>
          <w:rFonts w:ascii="Courier New" w:eastAsia="Courier New" w:hAnsi="Courier New" w:cs="Courier New"/>
          <w:color w:val="000000" w:themeColor="text1"/>
        </w:rPr>
      </w:pPr>
    </w:p>
    <w:p w14:paraId="60972D1C" w14:textId="77777777" w:rsidR="006B2FC9" w:rsidRPr="006B2FC9" w:rsidRDefault="006B2FC9" w:rsidP="00E95C42">
      <w:pPr>
        <w:pStyle w:val="Prrafodelista"/>
        <w:spacing w:line="276" w:lineRule="auto"/>
        <w:ind w:left="0" w:firstLine="3686"/>
        <w:jc w:val="both"/>
        <w:rPr>
          <w:rFonts w:ascii="Courier New" w:eastAsia="Courier New" w:hAnsi="Courier New" w:cs="Courier New"/>
          <w:color w:val="000000" w:themeColor="text1"/>
        </w:rPr>
      </w:pPr>
      <w:r w:rsidRPr="006B2FC9">
        <w:rPr>
          <w:rFonts w:ascii="Courier New" w:eastAsia="Courier New" w:hAnsi="Courier New" w:cs="Courier New"/>
          <w:color w:val="000000" w:themeColor="text1"/>
        </w:rPr>
        <w:t>Respecto de la resolución que falle este asunto, no procederá el recurso de apelación.</w:t>
      </w:r>
    </w:p>
    <w:p w14:paraId="1B95A70A" w14:textId="77777777" w:rsidR="00466D1F" w:rsidRDefault="00466D1F" w:rsidP="00E95C42">
      <w:pPr>
        <w:pStyle w:val="Prrafodelista"/>
        <w:spacing w:line="276" w:lineRule="auto"/>
        <w:ind w:left="0" w:firstLine="3686"/>
        <w:jc w:val="both"/>
        <w:rPr>
          <w:rFonts w:ascii="Courier New" w:eastAsia="Courier New" w:hAnsi="Courier New" w:cs="Courier New"/>
          <w:color w:val="000000" w:themeColor="text1"/>
        </w:rPr>
      </w:pPr>
    </w:p>
    <w:p w14:paraId="3487CEA0" w14:textId="1E797521" w:rsidR="00F2012A" w:rsidRDefault="006B2FC9" w:rsidP="00E95C42">
      <w:pPr>
        <w:pStyle w:val="Prrafodelista"/>
        <w:spacing w:line="276" w:lineRule="auto"/>
        <w:ind w:left="0" w:firstLine="3686"/>
        <w:jc w:val="both"/>
        <w:rPr>
          <w:rFonts w:ascii="Courier New" w:eastAsia="Courier New" w:hAnsi="Courier New" w:cs="Courier New"/>
          <w:color w:val="000000" w:themeColor="text1"/>
        </w:rPr>
      </w:pPr>
      <w:r w:rsidRPr="006B2FC9">
        <w:rPr>
          <w:rFonts w:ascii="Courier New" w:eastAsia="Courier New" w:hAnsi="Courier New" w:cs="Courier New"/>
          <w:color w:val="000000" w:themeColor="text1"/>
        </w:rPr>
        <w:t>Para el caso que el infractor no interponga reclamo de ilegalidad ante la respectiva Corte de Apelaciones en contra de las resoluciones del Consejo para la Transparencia que impongan sanciones pecuniarias, pague la respectiva multa dentro del plazo de cinco días hábiles, contado desde la notificación de la resolución que la impone, y haya rectificado la conducta por la cual fue sancionado</w:t>
      </w:r>
      <w:r w:rsidR="00A90747">
        <w:rPr>
          <w:rFonts w:ascii="Courier New" w:eastAsia="Courier New" w:hAnsi="Courier New" w:cs="Courier New"/>
          <w:color w:val="000000" w:themeColor="text1"/>
        </w:rPr>
        <w:t xml:space="preserve"> mediante la entrega o publicación de la información</w:t>
      </w:r>
      <w:r w:rsidR="000927BF">
        <w:rPr>
          <w:rFonts w:ascii="Courier New" w:eastAsia="Courier New" w:hAnsi="Courier New" w:cs="Courier New"/>
          <w:color w:val="000000" w:themeColor="text1"/>
        </w:rPr>
        <w:t xml:space="preserve"> </w:t>
      </w:r>
      <w:r w:rsidR="00890745">
        <w:rPr>
          <w:rFonts w:ascii="Courier New" w:eastAsia="Courier New" w:hAnsi="Courier New" w:cs="Courier New"/>
          <w:color w:val="000000" w:themeColor="text1"/>
        </w:rPr>
        <w:t>correspondiente</w:t>
      </w:r>
      <w:r w:rsidR="00A90747">
        <w:rPr>
          <w:rFonts w:ascii="Courier New" w:eastAsia="Courier New" w:hAnsi="Courier New" w:cs="Courier New"/>
          <w:color w:val="000000" w:themeColor="text1"/>
        </w:rPr>
        <w:t>, según corresponda</w:t>
      </w:r>
      <w:r w:rsidRPr="006B2FC9">
        <w:rPr>
          <w:rFonts w:ascii="Courier New" w:eastAsia="Courier New" w:hAnsi="Courier New" w:cs="Courier New"/>
          <w:color w:val="000000" w:themeColor="text1"/>
        </w:rPr>
        <w:t>, se le reducirá un 25% del valor de la multa. El pago deberá ser acreditado en el plazo señalado presentando copia de la consignación del valor de la multa reducida efectuado en la Tesorería General de la República.</w:t>
      </w:r>
    </w:p>
    <w:p w14:paraId="1602B1B0" w14:textId="77777777" w:rsidR="006F0224" w:rsidRDefault="006F0224" w:rsidP="00E95C42">
      <w:pPr>
        <w:pStyle w:val="Prrafodelista"/>
        <w:spacing w:line="276" w:lineRule="auto"/>
        <w:ind w:left="0" w:firstLine="3686"/>
        <w:jc w:val="both"/>
        <w:rPr>
          <w:rFonts w:ascii="Courier New" w:eastAsia="Courier New" w:hAnsi="Courier New" w:cs="Courier New"/>
          <w:color w:val="000000" w:themeColor="text1"/>
        </w:rPr>
      </w:pPr>
    </w:p>
    <w:p w14:paraId="30A38C2E" w14:textId="0062011C" w:rsidR="00E767DA" w:rsidRPr="00E767DA" w:rsidRDefault="00E767DA" w:rsidP="00E95C42">
      <w:pPr>
        <w:pStyle w:val="Prrafodelista"/>
        <w:spacing w:line="276" w:lineRule="auto"/>
        <w:ind w:left="0" w:firstLine="3686"/>
        <w:jc w:val="both"/>
        <w:rPr>
          <w:rFonts w:ascii="Courier New" w:eastAsia="Courier New" w:hAnsi="Courier New" w:cs="Courier New"/>
          <w:color w:val="000000" w:themeColor="text1"/>
        </w:rPr>
      </w:pPr>
      <w:r w:rsidRPr="00E767DA">
        <w:rPr>
          <w:rFonts w:ascii="Courier New" w:eastAsia="Courier New" w:hAnsi="Courier New" w:cs="Courier New"/>
          <w:color w:val="000000" w:themeColor="text1"/>
        </w:rPr>
        <w:t xml:space="preserve">Artículo 27.- Una vez que la sentencia condenatoria relativa a </w:t>
      </w:r>
      <w:r w:rsidR="0095595F">
        <w:rPr>
          <w:rFonts w:ascii="Courier New" w:eastAsia="Courier New" w:hAnsi="Courier New" w:cs="Courier New"/>
          <w:color w:val="000000" w:themeColor="text1"/>
        </w:rPr>
        <w:t xml:space="preserve">las </w:t>
      </w:r>
      <w:r w:rsidRPr="00E767DA">
        <w:rPr>
          <w:rFonts w:ascii="Courier New" w:eastAsia="Courier New" w:hAnsi="Courier New" w:cs="Courier New"/>
          <w:color w:val="000000" w:themeColor="text1"/>
        </w:rPr>
        <w:t xml:space="preserve">infracciones previstas en los artículos 25 y 26 de </w:t>
      </w:r>
      <w:r w:rsidR="4189F012" w:rsidRPr="2A8F4BB1">
        <w:rPr>
          <w:rFonts w:ascii="Courier New" w:eastAsia="Courier New" w:hAnsi="Courier New" w:cs="Courier New"/>
          <w:color w:val="000000" w:themeColor="text1"/>
        </w:rPr>
        <w:t>la presente</w:t>
      </w:r>
      <w:r w:rsidRPr="00E767DA">
        <w:rPr>
          <w:rFonts w:ascii="Courier New" w:eastAsia="Courier New" w:hAnsi="Courier New" w:cs="Courier New"/>
          <w:color w:val="000000" w:themeColor="text1"/>
        </w:rPr>
        <w:t xml:space="preserve"> ley se encuentre ejecutoriada, el tribunal correspondiente comunicará este hecho al Consejo para la Transparencia y le remitirá copia del respectivo fallo.</w:t>
      </w:r>
    </w:p>
    <w:p w14:paraId="19DA1FAF" w14:textId="77777777" w:rsidR="005D7C10" w:rsidRPr="00E767DA" w:rsidRDefault="005D7C10" w:rsidP="00E95C42">
      <w:pPr>
        <w:pStyle w:val="Prrafodelista"/>
        <w:spacing w:line="276" w:lineRule="auto"/>
        <w:ind w:left="0" w:firstLine="3686"/>
        <w:jc w:val="both"/>
        <w:rPr>
          <w:rFonts w:ascii="Courier New" w:eastAsia="Courier New" w:hAnsi="Courier New" w:cs="Courier New"/>
          <w:color w:val="000000" w:themeColor="text1"/>
        </w:rPr>
      </w:pPr>
    </w:p>
    <w:p w14:paraId="7B89D407" w14:textId="00671CE6" w:rsidR="00426D2A" w:rsidRDefault="00E767DA" w:rsidP="00E95C42">
      <w:pPr>
        <w:pStyle w:val="Prrafodelista"/>
        <w:spacing w:line="276" w:lineRule="auto"/>
        <w:ind w:left="0" w:firstLine="3686"/>
        <w:jc w:val="both"/>
        <w:rPr>
          <w:rFonts w:ascii="Courier New" w:eastAsia="Courier New" w:hAnsi="Courier New" w:cs="Courier New"/>
          <w:color w:val="000000" w:themeColor="text1"/>
        </w:rPr>
      </w:pPr>
      <w:r w:rsidRPr="00E767DA">
        <w:rPr>
          <w:rFonts w:ascii="Courier New" w:eastAsia="Courier New" w:hAnsi="Courier New" w:cs="Courier New"/>
          <w:color w:val="000000" w:themeColor="text1"/>
        </w:rPr>
        <w:t>El Consejo publicará una nómina que contendrá la individualización de las personas naturales</w:t>
      </w:r>
      <w:r w:rsidR="00426D2A">
        <w:rPr>
          <w:rFonts w:ascii="Courier New" w:eastAsia="Courier New" w:hAnsi="Courier New" w:cs="Courier New"/>
          <w:color w:val="000000" w:themeColor="text1"/>
        </w:rPr>
        <w:t xml:space="preserve"> y jurídicas </w:t>
      </w:r>
      <w:r w:rsidR="003C0788">
        <w:rPr>
          <w:rFonts w:ascii="Courier New" w:eastAsia="Courier New" w:hAnsi="Courier New" w:cs="Courier New"/>
          <w:color w:val="000000" w:themeColor="text1"/>
        </w:rPr>
        <w:t xml:space="preserve">que hayan sido sancionadas en virtud de los artículos 25 y 26 de </w:t>
      </w:r>
      <w:r w:rsidR="00A213FE">
        <w:rPr>
          <w:rFonts w:ascii="Courier New" w:eastAsia="Courier New" w:hAnsi="Courier New" w:cs="Courier New"/>
          <w:color w:val="000000" w:themeColor="text1"/>
        </w:rPr>
        <w:t>la presente</w:t>
      </w:r>
      <w:r w:rsidR="003C0788">
        <w:rPr>
          <w:rFonts w:ascii="Courier New" w:eastAsia="Courier New" w:hAnsi="Courier New" w:cs="Courier New"/>
          <w:color w:val="000000" w:themeColor="text1"/>
        </w:rPr>
        <w:t xml:space="preserve"> ley. Cuando corresponda, </w:t>
      </w:r>
      <w:r w:rsidR="0067605A">
        <w:rPr>
          <w:rFonts w:ascii="Courier New" w:eastAsia="Courier New" w:hAnsi="Courier New" w:cs="Courier New"/>
          <w:color w:val="000000" w:themeColor="text1"/>
        </w:rPr>
        <w:t>se hará mención a la persona jurídica respecto de la cual</w:t>
      </w:r>
      <w:r w:rsidR="001B05E6">
        <w:rPr>
          <w:rFonts w:ascii="Courier New" w:eastAsia="Courier New" w:hAnsi="Courier New" w:cs="Courier New"/>
          <w:color w:val="000000" w:themeColor="text1"/>
        </w:rPr>
        <w:t xml:space="preserve"> la persona natural sancionada </w:t>
      </w:r>
      <w:r w:rsidR="0067605A">
        <w:rPr>
          <w:rFonts w:ascii="Courier New" w:eastAsia="Courier New" w:hAnsi="Courier New" w:cs="Courier New"/>
          <w:color w:val="000000" w:themeColor="text1"/>
        </w:rPr>
        <w:t xml:space="preserve">tiene la calidad de trabajador o mandatario. </w:t>
      </w:r>
    </w:p>
    <w:p w14:paraId="351BD92E" w14:textId="77777777" w:rsidR="005D7C10" w:rsidRPr="00E95C42" w:rsidRDefault="005D7C10" w:rsidP="00E95C42">
      <w:pPr>
        <w:pStyle w:val="Prrafodelista"/>
        <w:spacing w:line="276" w:lineRule="auto"/>
        <w:ind w:left="0" w:firstLine="3686"/>
        <w:jc w:val="both"/>
        <w:rPr>
          <w:rFonts w:ascii="Courier New" w:eastAsia="Courier New" w:hAnsi="Courier New" w:cs="Courier New"/>
          <w:color w:val="000000" w:themeColor="text1"/>
        </w:rPr>
      </w:pPr>
    </w:p>
    <w:p w14:paraId="1C9689E5" w14:textId="23F1B3D0" w:rsidR="006F0224" w:rsidRDefault="00E767DA" w:rsidP="00E95C42">
      <w:pPr>
        <w:pStyle w:val="Prrafodelista"/>
        <w:spacing w:line="276" w:lineRule="auto"/>
        <w:ind w:left="0" w:firstLine="3686"/>
        <w:jc w:val="both"/>
        <w:rPr>
          <w:rFonts w:ascii="Courier New" w:eastAsia="Courier New" w:hAnsi="Courier New" w:cs="Courier New"/>
          <w:color w:val="000000" w:themeColor="text1"/>
        </w:rPr>
      </w:pPr>
      <w:r w:rsidRPr="5353F1A2">
        <w:rPr>
          <w:rFonts w:ascii="Courier New" w:eastAsia="Courier New" w:hAnsi="Courier New" w:cs="Courier New"/>
          <w:color w:val="000000" w:themeColor="text1"/>
        </w:rPr>
        <w:t xml:space="preserve">Las anotaciones en la nómina serán de acceso público por el período de </w:t>
      </w:r>
      <w:r w:rsidR="00E561D5" w:rsidRPr="5353F1A2">
        <w:rPr>
          <w:rFonts w:ascii="Courier New" w:eastAsia="Courier New" w:hAnsi="Courier New" w:cs="Courier New"/>
          <w:color w:val="000000" w:themeColor="text1"/>
        </w:rPr>
        <w:t>dos</w:t>
      </w:r>
      <w:r w:rsidRPr="5353F1A2">
        <w:rPr>
          <w:rFonts w:ascii="Courier New" w:eastAsia="Courier New" w:hAnsi="Courier New" w:cs="Courier New"/>
          <w:color w:val="000000" w:themeColor="text1"/>
        </w:rPr>
        <w:t xml:space="preserve"> años a contar de la fecha en que se practicó la anotación.”.</w:t>
      </w:r>
    </w:p>
    <w:p w14:paraId="2DE17F53" w14:textId="77777777" w:rsidR="00340353" w:rsidRDefault="00340353" w:rsidP="00E767DA">
      <w:pPr>
        <w:pStyle w:val="Prrafodelista"/>
        <w:spacing w:line="276" w:lineRule="auto"/>
        <w:ind w:left="360"/>
        <w:jc w:val="both"/>
        <w:rPr>
          <w:rFonts w:ascii="Courier New" w:eastAsia="Courier New" w:hAnsi="Courier New" w:cs="Courier New"/>
          <w:color w:val="000000" w:themeColor="text1"/>
        </w:rPr>
      </w:pPr>
    </w:p>
    <w:p w14:paraId="13377063" w14:textId="2918D299" w:rsidR="00FC1DDE" w:rsidRDefault="51F8408E" w:rsidP="00340353">
      <w:pPr>
        <w:tabs>
          <w:tab w:val="left" w:pos="2835"/>
        </w:tabs>
        <w:spacing w:before="120" w:line="276" w:lineRule="auto"/>
        <w:jc w:val="both"/>
        <w:rPr>
          <w:rFonts w:ascii="Courier New" w:eastAsia="Courier New" w:hAnsi="Courier New" w:cs="Courier New"/>
          <w:color w:val="000000" w:themeColor="text1"/>
        </w:rPr>
      </w:pPr>
      <w:r w:rsidRPr="00112E33">
        <w:rPr>
          <w:rFonts w:ascii="Courier New" w:eastAsia="Courier New" w:hAnsi="Courier New" w:cs="Courier New"/>
          <w:b/>
          <w:bCs/>
          <w:color w:val="000000" w:themeColor="text1"/>
        </w:rPr>
        <w:t>Artículo segundo.-</w:t>
      </w:r>
      <w:r w:rsidR="00340353">
        <w:rPr>
          <w:rFonts w:ascii="Courier New" w:eastAsia="Courier New" w:hAnsi="Courier New" w:cs="Courier New"/>
          <w:b/>
          <w:bCs/>
          <w:color w:val="000000" w:themeColor="text1"/>
        </w:rPr>
        <w:tab/>
      </w:r>
      <w:r w:rsidR="00042271">
        <w:rPr>
          <w:rFonts w:ascii="Courier New" w:eastAsia="Courier New" w:hAnsi="Courier New" w:cs="Courier New"/>
          <w:color w:val="000000" w:themeColor="text1"/>
        </w:rPr>
        <w:t>Agrégase en</w:t>
      </w:r>
      <w:r w:rsidR="00FC1DDE" w:rsidRPr="00FC1DDE">
        <w:rPr>
          <w:rFonts w:ascii="Courier New" w:eastAsia="Courier New" w:hAnsi="Courier New" w:cs="Courier New"/>
          <w:color w:val="000000" w:themeColor="text1"/>
        </w:rPr>
        <w:t xml:space="preserve"> el </w:t>
      </w:r>
      <w:r w:rsidR="008D5A61">
        <w:rPr>
          <w:rFonts w:ascii="Courier New" w:eastAsia="Courier New" w:hAnsi="Courier New" w:cs="Courier New"/>
          <w:color w:val="000000" w:themeColor="text1"/>
        </w:rPr>
        <w:t>d</w:t>
      </w:r>
      <w:r w:rsidR="00FC1DDE" w:rsidRPr="00FC1DDE">
        <w:rPr>
          <w:rFonts w:ascii="Courier New" w:eastAsia="Courier New" w:hAnsi="Courier New" w:cs="Courier New"/>
          <w:color w:val="000000" w:themeColor="text1"/>
        </w:rPr>
        <w:t xml:space="preserve">ecreto con </w:t>
      </w:r>
      <w:r w:rsidR="008D5A61">
        <w:rPr>
          <w:rFonts w:ascii="Courier New" w:eastAsia="Courier New" w:hAnsi="Courier New" w:cs="Courier New"/>
          <w:color w:val="000000" w:themeColor="text1"/>
        </w:rPr>
        <w:t>f</w:t>
      </w:r>
      <w:r w:rsidR="00FC1DDE" w:rsidRPr="00FC1DDE">
        <w:rPr>
          <w:rFonts w:ascii="Courier New" w:eastAsia="Courier New" w:hAnsi="Courier New" w:cs="Courier New"/>
          <w:color w:val="000000" w:themeColor="text1"/>
        </w:rPr>
        <w:t xml:space="preserve">uerza de </w:t>
      </w:r>
      <w:r w:rsidR="008D5A61">
        <w:rPr>
          <w:rFonts w:ascii="Courier New" w:eastAsia="Courier New" w:hAnsi="Courier New" w:cs="Courier New"/>
          <w:color w:val="000000" w:themeColor="text1"/>
        </w:rPr>
        <w:t>l</w:t>
      </w:r>
      <w:r w:rsidR="00FC1DDE" w:rsidRPr="00FC1DDE">
        <w:rPr>
          <w:rFonts w:ascii="Courier New" w:eastAsia="Courier New" w:hAnsi="Courier New" w:cs="Courier New"/>
          <w:color w:val="000000" w:themeColor="text1"/>
        </w:rPr>
        <w:t xml:space="preserve">ey </w:t>
      </w:r>
      <w:r w:rsidR="00A06AED">
        <w:rPr>
          <w:rFonts w:ascii="Courier New" w:eastAsia="Courier New" w:hAnsi="Courier New" w:cs="Courier New"/>
          <w:color w:val="000000" w:themeColor="text1"/>
        </w:rPr>
        <w:t xml:space="preserve">  </w:t>
      </w:r>
      <w:r w:rsidR="00FC1DDE" w:rsidRPr="00FC1DDE">
        <w:rPr>
          <w:rFonts w:ascii="Courier New" w:eastAsia="Courier New" w:hAnsi="Courier New" w:cs="Courier New"/>
          <w:color w:val="000000" w:themeColor="text1"/>
        </w:rPr>
        <w:t>N° 1/19</w:t>
      </w:r>
      <w:r w:rsidR="008D5A61">
        <w:rPr>
          <w:rFonts w:ascii="Courier New" w:eastAsia="Courier New" w:hAnsi="Courier New" w:cs="Courier New"/>
          <w:color w:val="000000" w:themeColor="text1"/>
        </w:rPr>
        <w:t>.</w:t>
      </w:r>
      <w:r w:rsidR="00FC1DDE" w:rsidRPr="00FC1DDE">
        <w:rPr>
          <w:rFonts w:ascii="Courier New" w:eastAsia="Courier New" w:hAnsi="Courier New" w:cs="Courier New"/>
          <w:color w:val="000000" w:themeColor="text1"/>
        </w:rPr>
        <w:t xml:space="preserve">653, del Ministerio Secretaría General de la Presidencia, de 2000, que fija el texto refundido, coordinado y sistematizado de la </w:t>
      </w:r>
      <w:r w:rsidR="005D7C10">
        <w:rPr>
          <w:rFonts w:ascii="Courier New" w:eastAsia="Courier New" w:hAnsi="Courier New" w:cs="Courier New"/>
          <w:color w:val="000000" w:themeColor="text1"/>
        </w:rPr>
        <w:t>l</w:t>
      </w:r>
      <w:r w:rsidR="00FC1DDE" w:rsidRPr="00232882">
        <w:rPr>
          <w:rFonts w:ascii="Courier New" w:eastAsia="Courier New" w:hAnsi="Courier New" w:cs="Courier New"/>
          <w:color w:val="000000" w:themeColor="text1"/>
        </w:rPr>
        <w:t>ey</w:t>
      </w:r>
      <w:r w:rsidR="00FC1DDE" w:rsidRPr="00FC1DDE">
        <w:rPr>
          <w:rFonts w:ascii="Courier New" w:eastAsia="Courier New" w:hAnsi="Courier New" w:cs="Courier New"/>
          <w:color w:val="000000" w:themeColor="text1"/>
        </w:rPr>
        <w:t xml:space="preserve"> N°</w:t>
      </w:r>
      <w:r w:rsidR="008D5A61">
        <w:rPr>
          <w:rFonts w:ascii="Courier New" w:eastAsia="Courier New" w:hAnsi="Courier New" w:cs="Courier New"/>
          <w:color w:val="000000" w:themeColor="text1"/>
        </w:rPr>
        <w:t xml:space="preserve"> </w:t>
      </w:r>
      <w:r w:rsidR="00FC1DDE" w:rsidRPr="00FC1DDE">
        <w:rPr>
          <w:rFonts w:ascii="Courier New" w:eastAsia="Courier New" w:hAnsi="Courier New" w:cs="Courier New"/>
          <w:color w:val="000000" w:themeColor="text1"/>
        </w:rPr>
        <w:t>18.575, Orgánica Constitucional de Bases Generales de la Administración del Estado,</w:t>
      </w:r>
      <w:r w:rsidR="00FC1DDE" w:rsidRPr="00FC1DDE" w:rsidDel="00042271">
        <w:rPr>
          <w:rFonts w:ascii="Courier New" w:eastAsia="Courier New" w:hAnsi="Courier New" w:cs="Courier New"/>
          <w:color w:val="000000" w:themeColor="text1"/>
        </w:rPr>
        <w:t xml:space="preserve"> </w:t>
      </w:r>
      <w:r w:rsidR="00395C66">
        <w:rPr>
          <w:rFonts w:ascii="Courier New" w:eastAsia="Courier New" w:hAnsi="Courier New" w:cs="Courier New"/>
          <w:color w:val="000000" w:themeColor="text1"/>
        </w:rPr>
        <w:t xml:space="preserve">un literal d), nuevo, </w:t>
      </w:r>
      <w:r w:rsidR="00FC1DDE" w:rsidRPr="00FC1DDE">
        <w:rPr>
          <w:rFonts w:ascii="Courier New" w:eastAsia="Courier New" w:hAnsi="Courier New" w:cs="Courier New"/>
          <w:color w:val="000000" w:themeColor="text1"/>
        </w:rPr>
        <w:t xml:space="preserve">en el inciso primero del artículo 54, del siguiente tenor: </w:t>
      </w:r>
    </w:p>
    <w:p w14:paraId="36A3463E" w14:textId="77777777" w:rsidR="00406D09" w:rsidRDefault="00406D09" w:rsidP="00E95C42">
      <w:pPr>
        <w:tabs>
          <w:tab w:val="left" w:pos="2835"/>
        </w:tabs>
        <w:spacing w:before="120" w:line="276" w:lineRule="auto"/>
        <w:jc w:val="both"/>
        <w:rPr>
          <w:rFonts w:ascii="Courier New" w:eastAsia="Courier New" w:hAnsi="Courier New" w:cs="Courier New"/>
          <w:color w:val="000000" w:themeColor="text1"/>
        </w:rPr>
      </w:pPr>
    </w:p>
    <w:p w14:paraId="3B1624CB" w14:textId="00BAAA9D" w:rsidR="51F8408E" w:rsidRPr="003A24F1" w:rsidRDefault="00340353" w:rsidP="00E95C42">
      <w:pPr>
        <w:tabs>
          <w:tab w:val="left" w:pos="2835"/>
        </w:tabs>
        <w:spacing w:line="276" w:lineRule="auto"/>
        <w:jc w:val="both"/>
        <w:rPr>
          <w:rFonts w:ascii="Courier New" w:eastAsia="Courier New" w:hAnsi="Courier New" w:cs="Courier New"/>
          <w:color w:val="000000" w:themeColor="text1"/>
        </w:rPr>
      </w:pPr>
      <w:r>
        <w:rPr>
          <w:rFonts w:ascii="Courier New" w:eastAsia="Courier New" w:hAnsi="Courier New" w:cs="Courier New"/>
          <w:color w:val="000000" w:themeColor="text1"/>
        </w:rPr>
        <w:tab/>
      </w:r>
      <w:r w:rsidR="00FC1DDE" w:rsidRPr="5353F1A2">
        <w:rPr>
          <w:rFonts w:ascii="Courier New" w:eastAsia="Courier New" w:hAnsi="Courier New" w:cs="Courier New"/>
          <w:color w:val="000000" w:themeColor="text1"/>
        </w:rPr>
        <w:t>“</w:t>
      </w:r>
      <w:r w:rsidR="003701A9" w:rsidRPr="5353F1A2">
        <w:rPr>
          <w:rFonts w:ascii="Courier New" w:eastAsia="Courier New" w:hAnsi="Courier New" w:cs="Courier New"/>
          <w:color w:val="000000" w:themeColor="text1"/>
        </w:rPr>
        <w:t>d</w:t>
      </w:r>
      <w:r w:rsidR="00FC1DDE" w:rsidRPr="5353F1A2">
        <w:rPr>
          <w:rFonts w:ascii="Courier New" w:eastAsia="Courier New" w:hAnsi="Courier New" w:cs="Courier New"/>
          <w:color w:val="000000" w:themeColor="text1"/>
        </w:rPr>
        <w:t xml:space="preserve">) Las personas que en cualquiera de los últimos dos semestres hayan sido </w:t>
      </w:r>
      <w:r w:rsidR="0099215E" w:rsidRPr="5353F1A2">
        <w:rPr>
          <w:rFonts w:ascii="Courier New" w:eastAsia="Courier New" w:hAnsi="Courier New" w:cs="Courier New"/>
          <w:color w:val="000000" w:themeColor="text1"/>
        </w:rPr>
        <w:t>catalogadas</w:t>
      </w:r>
      <w:r w:rsidR="00FC1DDE" w:rsidRPr="5353F1A2">
        <w:rPr>
          <w:rFonts w:ascii="Courier New" w:eastAsia="Courier New" w:hAnsi="Courier New" w:cs="Courier New"/>
          <w:color w:val="000000" w:themeColor="text1"/>
        </w:rPr>
        <w:t xml:space="preserve"> como representantes calificadas de intereses, conforme a la ley </w:t>
      </w:r>
      <w:r w:rsidR="00A06AED">
        <w:rPr>
          <w:rFonts w:ascii="Courier New" w:eastAsia="Courier New" w:hAnsi="Courier New" w:cs="Courier New"/>
          <w:color w:val="000000" w:themeColor="text1"/>
        </w:rPr>
        <w:t xml:space="preserve">     </w:t>
      </w:r>
      <w:r w:rsidR="00FC1DDE" w:rsidRPr="5353F1A2">
        <w:rPr>
          <w:rFonts w:ascii="Courier New" w:eastAsia="Courier New" w:hAnsi="Courier New" w:cs="Courier New"/>
          <w:color w:val="000000" w:themeColor="text1"/>
        </w:rPr>
        <w:t>N°</w:t>
      </w:r>
      <w:r w:rsidR="005B6D33" w:rsidRPr="5353F1A2">
        <w:rPr>
          <w:rFonts w:ascii="Courier New" w:eastAsia="Courier New" w:hAnsi="Courier New" w:cs="Courier New"/>
          <w:color w:val="000000" w:themeColor="text1"/>
        </w:rPr>
        <w:t xml:space="preserve"> </w:t>
      </w:r>
      <w:r w:rsidR="00FC1DDE" w:rsidRPr="5353F1A2">
        <w:rPr>
          <w:rFonts w:ascii="Courier New" w:eastAsia="Courier New" w:hAnsi="Courier New" w:cs="Courier New"/>
          <w:color w:val="000000" w:themeColor="text1"/>
        </w:rPr>
        <w:t xml:space="preserve">20.730 y hayan ejercido directamente actividades de lobby durante los últimos </w:t>
      </w:r>
      <w:r w:rsidR="00B9464B" w:rsidRPr="5353F1A2">
        <w:rPr>
          <w:rFonts w:ascii="Courier New" w:eastAsia="Courier New" w:hAnsi="Courier New" w:cs="Courier New"/>
          <w:color w:val="000000" w:themeColor="text1"/>
        </w:rPr>
        <w:t>doce</w:t>
      </w:r>
      <w:r w:rsidR="00FC1DDE" w:rsidRPr="5353F1A2">
        <w:rPr>
          <w:rFonts w:ascii="Courier New" w:eastAsia="Courier New" w:hAnsi="Courier New" w:cs="Courier New"/>
          <w:color w:val="000000" w:themeColor="text1"/>
        </w:rPr>
        <w:t xml:space="preserve"> meses ante la institución de que se trata o las entidades que dependieran de ésta.”.</w:t>
      </w:r>
    </w:p>
    <w:p w14:paraId="66EC85DB" w14:textId="77777777" w:rsidR="005174E1" w:rsidRPr="003A24F1" w:rsidRDefault="005174E1" w:rsidP="00E95C42">
      <w:pPr>
        <w:spacing w:before="120" w:line="276" w:lineRule="auto"/>
        <w:jc w:val="both"/>
        <w:rPr>
          <w:rFonts w:ascii="Courier New" w:eastAsia="Courier New" w:hAnsi="Courier New" w:cs="Courier New"/>
          <w:b/>
          <w:bCs/>
          <w:color w:val="000000" w:themeColor="text1"/>
        </w:rPr>
      </w:pPr>
    </w:p>
    <w:p w14:paraId="1BAA89BE" w14:textId="0D2B88A7" w:rsidR="00466D1F" w:rsidRDefault="51F8408E" w:rsidP="00340353">
      <w:pPr>
        <w:tabs>
          <w:tab w:val="left" w:pos="2835"/>
        </w:tabs>
        <w:spacing w:line="276" w:lineRule="auto"/>
        <w:jc w:val="both"/>
        <w:rPr>
          <w:rFonts w:ascii="Courier New" w:eastAsia="Courier New" w:hAnsi="Courier New" w:cs="Courier New"/>
          <w:color w:val="000000" w:themeColor="text1"/>
        </w:rPr>
      </w:pPr>
      <w:r w:rsidRPr="003A24F1">
        <w:rPr>
          <w:rFonts w:ascii="Courier New" w:eastAsia="Courier New" w:hAnsi="Courier New" w:cs="Courier New"/>
          <w:b/>
          <w:bCs/>
          <w:color w:val="000000" w:themeColor="text1"/>
        </w:rPr>
        <w:t xml:space="preserve">Artículo </w:t>
      </w:r>
      <w:r w:rsidR="00E51330">
        <w:rPr>
          <w:rFonts w:ascii="Courier New" w:eastAsia="Courier New" w:hAnsi="Courier New" w:cs="Courier New"/>
          <w:b/>
          <w:bCs/>
          <w:color w:val="000000" w:themeColor="text1"/>
        </w:rPr>
        <w:t>tercero</w:t>
      </w:r>
      <w:r w:rsidRPr="003A24F1">
        <w:rPr>
          <w:rFonts w:ascii="Courier New" w:eastAsia="Courier New" w:hAnsi="Courier New" w:cs="Courier New"/>
          <w:b/>
          <w:bCs/>
          <w:color w:val="000000" w:themeColor="text1"/>
        </w:rPr>
        <w:t>.-</w:t>
      </w:r>
      <w:r w:rsidR="00340353">
        <w:rPr>
          <w:rFonts w:ascii="Courier New" w:eastAsia="Courier New" w:hAnsi="Courier New" w:cs="Courier New"/>
          <w:b/>
          <w:bCs/>
          <w:color w:val="000000" w:themeColor="text1"/>
        </w:rPr>
        <w:tab/>
      </w:r>
      <w:r w:rsidR="008C0CD2">
        <w:rPr>
          <w:rFonts w:ascii="Courier New" w:eastAsia="Courier New" w:hAnsi="Courier New" w:cs="Courier New"/>
          <w:color w:val="000000" w:themeColor="text1"/>
        </w:rPr>
        <w:t>Agrégase, en</w:t>
      </w:r>
      <w:r w:rsidR="006B7C21" w:rsidRPr="006B7C21">
        <w:rPr>
          <w:rFonts w:ascii="Courier New" w:eastAsia="Courier New" w:hAnsi="Courier New" w:cs="Courier New"/>
          <w:color w:val="000000" w:themeColor="text1"/>
        </w:rPr>
        <w:t xml:space="preserve"> la ley N°</w:t>
      </w:r>
      <w:r w:rsidR="00A446E5">
        <w:rPr>
          <w:rFonts w:ascii="Courier New" w:eastAsia="Courier New" w:hAnsi="Courier New" w:cs="Courier New"/>
          <w:color w:val="000000" w:themeColor="text1"/>
        </w:rPr>
        <w:t xml:space="preserve"> </w:t>
      </w:r>
      <w:r w:rsidR="006B7C21" w:rsidRPr="006B7C21">
        <w:rPr>
          <w:rFonts w:ascii="Courier New" w:eastAsia="Courier New" w:hAnsi="Courier New" w:cs="Courier New"/>
          <w:color w:val="000000" w:themeColor="text1"/>
        </w:rPr>
        <w:t>19.733</w:t>
      </w:r>
      <w:r w:rsidR="005169C4">
        <w:rPr>
          <w:rFonts w:ascii="Courier New" w:eastAsia="Courier New" w:hAnsi="Courier New" w:cs="Courier New"/>
          <w:color w:val="000000" w:themeColor="text1"/>
        </w:rPr>
        <w:t>,</w:t>
      </w:r>
      <w:r w:rsidR="006B7C21" w:rsidRPr="00232882">
        <w:rPr>
          <w:rFonts w:ascii="Courier New" w:eastAsia="Courier New" w:hAnsi="Courier New" w:cs="Courier New"/>
          <w:color w:val="000000" w:themeColor="text1"/>
        </w:rPr>
        <w:t xml:space="preserve"> </w:t>
      </w:r>
      <w:r w:rsidR="00B95ADB">
        <w:rPr>
          <w:rFonts w:ascii="Courier New" w:eastAsia="Courier New" w:hAnsi="Courier New" w:cs="Courier New"/>
          <w:color w:val="000000" w:themeColor="text1"/>
        </w:rPr>
        <w:t>S</w:t>
      </w:r>
      <w:r w:rsidR="006B7C21" w:rsidRPr="00232882">
        <w:rPr>
          <w:rFonts w:ascii="Courier New" w:eastAsia="Courier New" w:hAnsi="Courier New" w:cs="Courier New"/>
          <w:color w:val="000000" w:themeColor="text1"/>
        </w:rPr>
        <w:t>obre</w:t>
      </w:r>
      <w:r w:rsidR="006B7C21" w:rsidRPr="006B7C21">
        <w:rPr>
          <w:rFonts w:ascii="Courier New" w:eastAsia="Courier New" w:hAnsi="Courier New" w:cs="Courier New"/>
          <w:color w:val="000000" w:themeColor="text1"/>
        </w:rPr>
        <w:t xml:space="preserve"> libertades de opinión e información y ejercicio del periodismo,</w:t>
      </w:r>
      <w:r w:rsidR="006B7C21" w:rsidRPr="006B7C21" w:rsidDel="008C0CD2">
        <w:rPr>
          <w:rFonts w:ascii="Courier New" w:eastAsia="Courier New" w:hAnsi="Courier New" w:cs="Courier New"/>
          <w:color w:val="000000" w:themeColor="text1"/>
        </w:rPr>
        <w:t xml:space="preserve"> </w:t>
      </w:r>
      <w:r w:rsidR="006B7C21" w:rsidRPr="006B7C21">
        <w:rPr>
          <w:rFonts w:ascii="Courier New" w:eastAsia="Courier New" w:hAnsi="Courier New" w:cs="Courier New"/>
          <w:color w:val="000000" w:themeColor="text1"/>
        </w:rPr>
        <w:t xml:space="preserve">un nuevo artículo 12 bis del siguiente tenor: </w:t>
      </w:r>
    </w:p>
    <w:p w14:paraId="653D9924" w14:textId="77777777" w:rsidR="00406D09" w:rsidRDefault="00406D09" w:rsidP="00E95C42">
      <w:pPr>
        <w:tabs>
          <w:tab w:val="left" w:pos="2835"/>
        </w:tabs>
        <w:spacing w:line="276" w:lineRule="auto"/>
        <w:jc w:val="both"/>
        <w:rPr>
          <w:rFonts w:ascii="Courier New" w:eastAsia="Courier New" w:hAnsi="Courier New" w:cs="Courier New"/>
          <w:color w:val="000000" w:themeColor="text1"/>
        </w:rPr>
      </w:pPr>
    </w:p>
    <w:p w14:paraId="6A169D7F" w14:textId="63F532C0" w:rsidR="006B7C21" w:rsidRDefault="006B7C21" w:rsidP="00E95C42">
      <w:pPr>
        <w:spacing w:line="276" w:lineRule="auto"/>
        <w:ind w:firstLine="2835"/>
        <w:jc w:val="both"/>
        <w:rPr>
          <w:rFonts w:ascii="Courier New" w:eastAsia="Courier New" w:hAnsi="Courier New" w:cs="Courier New"/>
          <w:color w:val="000000" w:themeColor="text1"/>
        </w:rPr>
      </w:pPr>
      <w:bookmarkStart w:id="4" w:name="_Hlk167455255"/>
      <w:r w:rsidRPr="006B7C21">
        <w:rPr>
          <w:rFonts w:ascii="Courier New" w:eastAsia="Courier New" w:hAnsi="Courier New" w:cs="Courier New"/>
          <w:color w:val="000000" w:themeColor="text1"/>
        </w:rPr>
        <w:t>“Artículo 12 bis.- Los medios de comunicación social deberán indicar, en cada ocasión que resulte aplicable, si el mensaje que transmiten, divulgan, difunden o propagan corresponde a una comunicación pagada, identificando al patrocinador del mensaje.</w:t>
      </w:r>
    </w:p>
    <w:p w14:paraId="6E071F23" w14:textId="77777777" w:rsidR="006B7C21" w:rsidRPr="006B7C21" w:rsidRDefault="006B7C21" w:rsidP="00E95C42">
      <w:pPr>
        <w:spacing w:line="276" w:lineRule="auto"/>
        <w:ind w:firstLine="2835"/>
        <w:jc w:val="both"/>
        <w:rPr>
          <w:rFonts w:ascii="Courier New" w:eastAsia="Courier New" w:hAnsi="Courier New" w:cs="Courier New"/>
          <w:color w:val="000000" w:themeColor="text1"/>
        </w:rPr>
      </w:pPr>
    </w:p>
    <w:p w14:paraId="00A4EEF3" w14:textId="040A0202" w:rsidR="006B7C21" w:rsidRDefault="006B7C21" w:rsidP="00E95C42">
      <w:pPr>
        <w:spacing w:line="276" w:lineRule="auto"/>
        <w:ind w:firstLine="2835"/>
        <w:jc w:val="both"/>
        <w:rPr>
          <w:rFonts w:ascii="Courier New" w:eastAsia="Courier New" w:hAnsi="Courier New" w:cs="Courier New"/>
          <w:color w:val="000000" w:themeColor="text1"/>
        </w:rPr>
      </w:pPr>
      <w:r w:rsidRPr="006B7C21">
        <w:rPr>
          <w:rFonts w:ascii="Courier New" w:eastAsia="Courier New" w:hAnsi="Courier New" w:cs="Courier New"/>
          <w:color w:val="000000" w:themeColor="text1"/>
        </w:rPr>
        <w:t>Además, trimestralmente, deberán remitir al Consejo para la Transparencia una nómina en la que individualicen los mensajes que correspondan a aquellos indicados en el inciso primero y que hayan transmitido, divulgado, difundido o propagado en el periodo informado, así como su patrocinador y el monto que haya sido pagado, en caso de que corresponda. Esta nómina será puesta a disposición de la ciudadanía por el Consejo para la Transparencia en su sitio web.</w:t>
      </w:r>
    </w:p>
    <w:p w14:paraId="3820499A" w14:textId="77777777" w:rsidR="006B7C21" w:rsidRPr="006B7C21" w:rsidRDefault="006B7C21" w:rsidP="00E95C42">
      <w:pPr>
        <w:spacing w:line="276" w:lineRule="auto"/>
        <w:ind w:firstLine="2835"/>
        <w:jc w:val="both"/>
        <w:rPr>
          <w:rFonts w:ascii="Courier New" w:eastAsia="Courier New" w:hAnsi="Courier New" w:cs="Courier New"/>
          <w:color w:val="000000" w:themeColor="text1"/>
        </w:rPr>
      </w:pPr>
    </w:p>
    <w:p w14:paraId="0FC39ECD" w14:textId="0EB4412C" w:rsidR="006B7C21" w:rsidRDefault="006B7C21" w:rsidP="00E95C42">
      <w:pPr>
        <w:spacing w:line="276" w:lineRule="auto"/>
        <w:ind w:firstLine="2835"/>
        <w:jc w:val="both"/>
        <w:rPr>
          <w:rFonts w:ascii="Courier New" w:eastAsia="Courier New" w:hAnsi="Courier New" w:cs="Courier New"/>
          <w:color w:val="000000" w:themeColor="text1"/>
        </w:rPr>
      </w:pPr>
      <w:r w:rsidRPr="006B7C21">
        <w:rPr>
          <w:rFonts w:ascii="Courier New" w:eastAsia="Courier New" w:hAnsi="Courier New" w:cs="Courier New"/>
          <w:color w:val="000000" w:themeColor="text1"/>
        </w:rPr>
        <w:t>La forma en la que se cumplirán las obligaciones establecidas en este artículo será determinada mediante un reglamento dictado por el Ministerio Secretaría General de la Presidencia y el Ministerio Secretaría General de Gobierno.”.</w:t>
      </w:r>
    </w:p>
    <w:bookmarkEnd w:id="4"/>
    <w:p w14:paraId="51367F3F" w14:textId="77777777" w:rsidR="00154E54" w:rsidRDefault="00154E54" w:rsidP="00154E54">
      <w:pPr>
        <w:spacing w:before="120" w:line="276" w:lineRule="auto"/>
        <w:jc w:val="both"/>
        <w:rPr>
          <w:rFonts w:ascii="Courier New" w:eastAsia="Courier New" w:hAnsi="Courier New" w:cs="Courier New"/>
          <w:color w:val="000000" w:themeColor="text1"/>
        </w:rPr>
      </w:pPr>
    </w:p>
    <w:p w14:paraId="02F7D7B1" w14:textId="77777777" w:rsidR="00154E54" w:rsidRDefault="00154E54" w:rsidP="00154E54">
      <w:pPr>
        <w:spacing w:before="120" w:line="276" w:lineRule="auto"/>
        <w:jc w:val="both"/>
        <w:rPr>
          <w:rFonts w:ascii="Courier New" w:eastAsia="Courier New" w:hAnsi="Courier New" w:cs="Courier New"/>
          <w:color w:val="000000" w:themeColor="text1"/>
        </w:rPr>
      </w:pPr>
    </w:p>
    <w:p w14:paraId="0C79310B" w14:textId="77777777" w:rsidR="006B7C21" w:rsidRDefault="006B7C21" w:rsidP="00E95C42">
      <w:pPr>
        <w:spacing w:before="120" w:line="276" w:lineRule="auto"/>
        <w:jc w:val="both"/>
        <w:rPr>
          <w:rFonts w:ascii="Courier New" w:eastAsia="Courier New" w:hAnsi="Courier New" w:cs="Courier New"/>
          <w:color w:val="000000" w:themeColor="text1"/>
        </w:rPr>
      </w:pPr>
    </w:p>
    <w:p w14:paraId="15CD0A71" w14:textId="63490AB6" w:rsidR="006B7C21" w:rsidRDefault="00F46AFA" w:rsidP="00F46AFA">
      <w:pPr>
        <w:spacing w:line="276" w:lineRule="auto"/>
        <w:jc w:val="center"/>
        <w:rPr>
          <w:rFonts w:ascii="Courier New" w:eastAsia="Courier New" w:hAnsi="Courier New" w:cs="Courier New"/>
          <w:b/>
          <w:color w:val="000000" w:themeColor="text1"/>
        </w:rPr>
      </w:pPr>
      <w:r>
        <w:rPr>
          <w:rFonts w:ascii="Courier New" w:eastAsia="Courier New" w:hAnsi="Courier New" w:cs="Courier New"/>
          <w:b/>
          <w:bCs/>
          <w:color w:val="000000" w:themeColor="text1"/>
        </w:rPr>
        <w:t>DISPOSICIONES TRANSITORIAS</w:t>
      </w:r>
    </w:p>
    <w:p w14:paraId="3ABE6C10" w14:textId="77777777" w:rsidR="00B95ADB" w:rsidRPr="00232882" w:rsidRDefault="00B95ADB" w:rsidP="00232882">
      <w:pPr>
        <w:spacing w:line="276" w:lineRule="auto"/>
        <w:jc w:val="center"/>
        <w:rPr>
          <w:rFonts w:ascii="Courier New" w:eastAsia="Courier New" w:hAnsi="Courier New" w:cs="Courier New"/>
          <w:b/>
          <w:color w:val="000000" w:themeColor="text1"/>
        </w:rPr>
      </w:pPr>
    </w:p>
    <w:p w14:paraId="26CCAFA2" w14:textId="502F3FA5" w:rsidR="004E7195" w:rsidRDefault="00E729F1" w:rsidP="00E95C42">
      <w:pPr>
        <w:spacing w:before="120" w:line="276" w:lineRule="auto"/>
        <w:jc w:val="both"/>
        <w:rPr>
          <w:rFonts w:ascii="Courier New" w:eastAsia="Courier New" w:hAnsi="Courier New" w:cs="Courier New"/>
          <w:color w:val="000000" w:themeColor="text1"/>
        </w:rPr>
      </w:pPr>
      <w:bookmarkStart w:id="5" w:name="_Hlk167457099"/>
      <w:r w:rsidRPr="003A24F1">
        <w:rPr>
          <w:rFonts w:ascii="Courier New" w:eastAsia="Courier New" w:hAnsi="Courier New" w:cs="Courier New"/>
          <w:b/>
          <w:bCs/>
          <w:color w:val="000000" w:themeColor="text1"/>
        </w:rPr>
        <w:t xml:space="preserve">Artículo </w:t>
      </w:r>
      <w:r>
        <w:rPr>
          <w:rFonts w:ascii="Courier New" w:eastAsia="Courier New" w:hAnsi="Courier New" w:cs="Courier New"/>
          <w:b/>
          <w:bCs/>
          <w:color w:val="000000" w:themeColor="text1"/>
        </w:rPr>
        <w:t>primero transitorio</w:t>
      </w:r>
      <w:r w:rsidRPr="003A24F1">
        <w:rPr>
          <w:rFonts w:ascii="Courier New" w:eastAsia="Courier New" w:hAnsi="Courier New" w:cs="Courier New"/>
          <w:b/>
          <w:bCs/>
          <w:color w:val="000000" w:themeColor="text1"/>
        </w:rPr>
        <w:t xml:space="preserve">.- </w:t>
      </w:r>
      <w:r w:rsidR="00985769">
        <w:rPr>
          <w:rFonts w:ascii="Courier New" w:eastAsia="Courier New" w:hAnsi="Courier New" w:cs="Courier New"/>
          <w:color w:val="000000" w:themeColor="text1"/>
        </w:rPr>
        <w:t xml:space="preserve">Los reglamentos a que hace referencia </w:t>
      </w:r>
      <w:r w:rsidR="00C02C82">
        <w:rPr>
          <w:rFonts w:ascii="Courier New" w:eastAsia="Courier New" w:hAnsi="Courier New" w:cs="Courier New"/>
          <w:color w:val="000000" w:themeColor="text1"/>
        </w:rPr>
        <w:t>la presente</w:t>
      </w:r>
      <w:r w:rsidR="00985769">
        <w:rPr>
          <w:rFonts w:ascii="Courier New" w:eastAsia="Courier New" w:hAnsi="Courier New" w:cs="Courier New"/>
          <w:color w:val="000000" w:themeColor="text1"/>
        </w:rPr>
        <w:t xml:space="preserve"> ley deberán ser dictados o modificados dentro del plazo de seis meses desde la publicación de </w:t>
      </w:r>
      <w:r w:rsidR="00D761C5">
        <w:rPr>
          <w:rFonts w:ascii="Courier New" w:eastAsia="Courier New" w:hAnsi="Courier New" w:cs="Courier New"/>
          <w:color w:val="000000" w:themeColor="text1"/>
        </w:rPr>
        <w:t xml:space="preserve">la </w:t>
      </w:r>
      <w:r w:rsidR="00C02C82">
        <w:rPr>
          <w:rFonts w:ascii="Courier New" w:eastAsia="Courier New" w:hAnsi="Courier New" w:cs="Courier New"/>
          <w:color w:val="000000" w:themeColor="text1"/>
        </w:rPr>
        <w:t>misma</w:t>
      </w:r>
      <w:r w:rsidR="007A60BB">
        <w:rPr>
          <w:rFonts w:ascii="Courier New" w:eastAsia="Courier New" w:hAnsi="Courier New" w:cs="Courier New"/>
          <w:color w:val="000000" w:themeColor="text1"/>
        </w:rPr>
        <w:t xml:space="preserve"> en el Diario Oficial</w:t>
      </w:r>
      <w:r w:rsidR="00985769">
        <w:rPr>
          <w:rFonts w:ascii="Courier New" w:eastAsia="Courier New" w:hAnsi="Courier New" w:cs="Courier New"/>
          <w:color w:val="000000" w:themeColor="text1"/>
        </w:rPr>
        <w:t>.</w:t>
      </w:r>
    </w:p>
    <w:p w14:paraId="532FB7D1" w14:textId="77777777" w:rsidR="00455CB5" w:rsidRPr="00455CB5" w:rsidRDefault="00455CB5" w:rsidP="00455CB5">
      <w:pPr>
        <w:spacing w:line="276" w:lineRule="auto"/>
        <w:jc w:val="both"/>
        <w:rPr>
          <w:rFonts w:ascii="Courier New" w:eastAsia="Courier New" w:hAnsi="Courier New" w:cs="Courier New"/>
          <w:color w:val="000000" w:themeColor="text1"/>
        </w:rPr>
      </w:pPr>
    </w:p>
    <w:p w14:paraId="5717D75A" w14:textId="56913E73" w:rsidR="51F8408E" w:rsidRDefault="0094236A" w:rsidP="00960430">
      <w:pPr>
        <w:spacing w:line="276" w:lineRule="auto"/>
        <w:jc w:val="both"/>
        <w:rPr>
          <w:rFonts w:ascii="Courier New" w:eastAsia="Courier New" w:hAnsi="Courier New" w:cs="Courier New"/>
          <w:b/>
          <w:color w:val="000000" w:themeColor="text1"/>
        </w:rPr>
      </w:pPr>
      <w:r>
        <w:rPr>
          <w:rFonts w:ascii="Courier New" w:eastAsia="Courier New" w:hAnsi="Courier New" w:cs="Courier New"/>
          <w:color w:val="000000" w:themeColor="text1"/>
        </w:rPr>
        <w:t>La presente</w:t>
      </w:r>
      <w:r w:rsidR="00455CB5" w:rsidRPr="00455CB5">
        <w:rPr>
          <w:rFonts w:ascii="Courier New" w:eastAsia="Courier New" w:hAnsi="Courier New" w:cs="Courier New"/>
          <w:color w:val="000000" w:themeColor="text1"/>
        </w:rPr>
        <w:t xml:space="preserve"> ley </w:t>
      </w:r>
      <w:r w:rsidR="007A60BB" w:rsidRPr="00455CB5">
        <w:rPr>
          <w:rFonts w:ascii="Courier New" w:eastAsia="Courier New" w:hAnsi="Courier New" w:cs="Courier New"/>
          <w:color w:val="000000" w:themeColor="text1"/>
        </w:rPr>
        <w:t>entrará en vig</w:t>
      </w:r>
      <w:r w:rsidR="00A16334">
        <w:rPr>
          <w:rFonts w:ascii="Courier New" w:eastAsia="Courier New" w:hAnsi="Courier New" w:cs="Courier New"/>
          <w:color w:val="000000" w:themeColor="text1"/>
        </w:rPr>
        <w:t>encia</w:t>
      </w:r>
      <w:r w:rsidR="00455CB5" w:rsidRPr="00455CB5">
        <w:rPr>
          <w:rFonts w:ascii="Courier New" w:eastAsia="Courier New" w:hAnsi="Courier New" w:cs="Courier New"/>
          <w:color w:val="000000" w:themeColor="text1"/>
        </w:rPr>
        <w:t xml:space="preserve"> seis meses después de la publicación</w:t>
      </w:r>
      <w:r w:rsidR="007A60BB">
        <w:rPr>
          <w:rFonts w:ascii="Courier New" w:eastAsia="Courier New" w:hAnsi="Courier New" w:cs="Courier New"/>
          <w:color w:val="000000" w:themeColor="text1"/>
        </w:rPr>
        <w:t xml:space="preserve"> en el Diario Oficial</w:t>
      </w:r>
      <w:r w:rsidR="00455CB5" w:rsidRPr="00455CB5">
        <w:rPr>
          <w:rFonts w:ascii="Courier New" w:eastAsia="Courier New" w:hAnsi="Courier New" w:cs="Courier New"/>
          <w:color w:val="000000" w:themeColor="text1"/>
        </w:rPr>
        <w:t xml:space="preserve"> de</w:t>
      </w:r>
      <w:r w:rsidR="007A60BB">
        <w:rPr>
          <w:rFonts w:ascii="Courier New" w:eastAsia="Courier New" w:hAnsi="Courier New" w:cs="Courier New"/>
          <w:color w:val="000000" w:themeColor="text1"/>
        </w:rPr>
        <w:t xml:space="preserve"> </w:t>
      </w:r>
      <w:r w:rsidR="00A16334">
        <w:rPr>
          <w:rFonts w:ascii="Courier New" w:eastAsia="Courier New" w:hAnsi="Courier New" w:cs="Courier New"/>
          <w:color w:val="000000" w:themeColor="text1"/>
        </w:rPr>
        <w:t>los reglamentos</w:t>
      </w:r>
      <w:r w:rsidR="007A60BB">
        <w:rPr>
          <w:rFonts w:ascii="Courier New" w:eastAsia="Courier New" w:hAnsi="Courier New" w:cs="Courier New"/>
          <w:color w:val="000000" w:themeColor="text1"/>
        </w:rPr>
        <w:t xml:space="preserve"> a que se refiere el inciso anterior. </w:t>
      </w:r>
    </w:p>
    <w:p w14:paraId="0D2885BA" w14:textId="77777777" w:rsidR="00960430" w:rsidRDefault="00960430" w:rsidP="00960430">
      <w:pPr>
        <w:spacing w:line="276" w:lineRule="auto"/>
        <w:jc w:val="both"/>
        <w:rPr>
          <w:rFonts w:ascii="Courier New" w:eastAsia="Courier New" w:hAnsi="Courier New" w:cs="Courier New"/>
          <w:b/>
          <w:bCs/>
          <w:color w:val="000000" w:themeColor="text1"/>
        </w:rPr>
      </w:pPr>
    </w:p>
    <w:p w14:paraId="13B7D69A" w14:textId="77777777" w:rsidR="00406D09" w:rsidRDefault="00406D09" w:rsidP="00960430">
      <w:pPr>
        <w:spacing w:line="276" w:lineRule="auto"/>
        <w:jc w:val="both"/>
        <w:rPr>
          <w:rFonts w:ascii="Courier New" w:eastAsia="Courier New" w:hAnsi="Courier New" w:cs="Courier New"/>
          <w:b/>
          <w:bCs/>
          <w:color w:val="000000" w:themeColor="text1"/>
        </w:rPr>
      </w:pPr>
    </w:p>
    <w:p w14:paraId="0AEE3BE8" w14:textId="35A092CA" w:rsidR="00960430" w:rsidRDefault="00960430" w:rsidP="00960430">
      <w:pPr>
        <w:spacing w:line="276" w:lineRule="auto"/>
        <w:jc w:val="both"/>
        <w:rPr>
          <w:rFonts w:ascii="Courier New" w:eastAsia="Courier New" w:hAnsi="Courier New" w:cs="Courier New"/>
          <w:color w:val="000000" w:themeColor="text1"/>
        </w:rPr>
      </w:pPr>
      <w:r w:rsidRPr="5353F1A2">
        <w:rPr>
          <w:rFonts w:ascii="Courier New" w:eastAsia="Courier New" w:hAnsi="Courier New" w:cs="Courier New"/>
          <w:b/>
          <w:bCs/>
          <w:color w:val="000000" w:themeColor="text1"/>
        </w:rPr>
        <w:t xml:space="preserve">Artículo </w:t>
      </w:r>
      <w:r w:rsidR="00F74BD6" w:rsidRPr="5353F1A2">
        <w:rPr>
          <w:rFonts w:ascii="Courier New" w:eastAsia="Courier New" w:hAnsi="Courier New" w:cs="Courier New"/>
          <w:b/>
          <w:bCs/>
          <w:color w:val="000000" w:themeColor="text1"/>
        </w:rPr>
        <w:t>segundo</w:t>
      </w:r>
      <w:r w:rsidR="00E95A32" w:rsidRPr="5353F1A2">
        <w:rPr>
          <w:rFonts w:ascii="Courier New" w:eastAsia="Courier New" w:hAnsi="Courier New" w:cs="Courier New"/>
          <w:b/>
          <w:bCs/>
          <w:color w:val="000000" w:themeColor="text1"/>
        </w:rPr>
        <w:t xml:space="preserve"> </w:t>
      </w:r>
      <w:r w:rsidRPr="5353F1A2">
        <w:rPr>
          <w:rFonts w:ascii="Courier New" w:eastAsia="Courier New" w:hAnsi="Courier New" w:cs="Courier New"/>
          <w:b/>
          <w:bCs/>
          <w:color w:val="000000" w:themeColor="text1"/>
        </w:rPr>
        <w:t xml:space="preserve">transitorio.- </w:t>
      </w:r>
      <w:r w:rsidR="00163F95" w:rsidRPr="5353F1A2">
        <w:rPr>
          <w:rFonts w:ascii="Courier New" w:eastAsia="Courier New" w:hAnsi="Courier New" w:cs="Courier New"/>
          <w:color w:val="000000" w:themeColor="text1"/>
        </w:rPr>
        <w:t>El artículo 4</w:t>
      </w:r>
      <w:r w:rsidR="009E0483" w:rsidRPr="5353F1A2">
        <w:rPr>
          <w:rFonts w:ascii="Courier New" w:eastAsia="Courier New" w:hAnsi="Courier New" w:cs="Courier New"/>
          <w:color w:val="000000" w:themeColor="text1"/>
        </w:rPr>
        <w:t>°</w:t>
      </w:r>
      <w:r w:rsidR="00163F95" w:rsidRPr="5353F1A2">
        <w:rPr>
          <w:rFonts w:ascii="Courier New" w:eastAsia="Courier New" w:hAnsi="Courier New" w:cs="Courier New"/>
          <w:color w:val="000000" w:themeColor="text1"/>
        </w:rPr>
        <w:t xml:space="preserve"> bis</w:t>
      </w:r>
      <w:r w:rsidR="009E0483" w:rsidRPr="5353F1A2">
        <w:rPr>
          <w:rFonts w:ascii="Courier New" w:eastAsia="Courier New" w:hAnsi="Courier New" w:cs="Courier New"/>
          <w:color w:val="000000" w:themeColor="text1"/>
        </w:rPr>
        <w:t xml:space="preserve"> a que refiere el artículo primero, numeral 4)</w:t>
      </w:r>
      <w:r w:rsidR="00163F95" w:rsidRPr="5353F1A2">
        <w:rPr>
          <w:rFonts w:ascii="Courier New" w:eastAsia="Courier New" w:hAnsi="Courier New" w:cs="Courier New"/>
          <w:color w:val="000000" w:themeColor="text1"/>
        </w:rPr>
        <w:t xml:space="preserve"> no se aplicará a aquellas personas que </w:t>
      </w:r>
      <w:r w:rsidR="0045438D" w:rsidRPr="5353F1A2">
        <w:rPr>
          <w:rFonts w:ascii="Courier New" w:eastAsia="Courier New" w:hAnsi="Courier New" w:cs="Courier New"/>
          <w:color w:val="000000" w:themeColor="text1"/>
        </w:rPr>
        <w:t>tuvieren</w:t>
      </w:r>
      <w:r w:rsidR="00163F95" w:rsidRPr="5353F1A2">
        <w:rPr>
          <w:rFonts w:ascii="Courier New" w:eastAsia="Courier New" w:hAnsi="Courier New" w:cs="Courier New"/>
          <w:color w:val="000000" w:themeColor="text1"/>
        </w:rPr>
        <w:t xml:space="preserve"> la calidad de autoridades electas al momento de la entrada en vigencia de </w:t>
      </w:r>
      <w:r w:rsidR="007A2A14" w:rsidRPr="5353F1A2">
        <w:rPr>
          <w:rFonts w:ascii="Courier New" w:eastAsia="Courier New" w:hAnsi="Courier New" w:cs="Courier New"/>
          <w:color w:val="000000" w:themeColor="text1"/>
        </w:rPr>
        <w:t xml:space="preserve">la presente </w:t>
      </w:r>
      <w:r w:rsidR="00163F95" w:rsidRPr="5353F1A2">
        <w:rPr>
          <w:rFonts w:ascii="Courier New" w:eastAsia="Courier New" w:hAnsi="Courier New" w:cs="Courier New"/>
          <w:color w:val="000000" w:themeColor="text1"/>
        </w:rPr>
        <w:t>ley.</w:t>
      </w:r>
    </w:p>
    <w:bookmarkEnd w:id="5"/>
    <w:p w14:paraId="41CB1504" w14:textId="77777777" w:rsidR="00356E1A" w:rsidRDefault="00356E1A" w:rsidP="00960430">
      <w:pPr>
        <w:spacing w:line="276" w:lineRule="auto"/>
        <w:jc w:val="both"/>
        <w:rPr>
          <w:rFonts w:ascii="Courier New" w:eastAsia="Courier New" w:hAnsi="Courier New" w:cs="Courier New"/>
          <w:color w:val="000000" w:themeColor="text1"/>
        </w:rPr>
      </w:pPr>
    </w:p>
    <w:p w14:paraId="11C510DB" w14:textId="77777777" w:rsidR="00406D09" w:rsidRDefault="00406D09" w:rsidP="00960430">
      <w:pPr>
        <w:spacing w:line="276" w:lineRule="auto"/>
        <w:jc w:val="both"/>
        <w:rPr>
          <w:rFonts w:ascii="Courier New" w:eastAsia="Courier New" w:hAnsi="Courier New" w:cs="Courier New"/>
          <w:color w:val="000000" w:themeColor="text1"/>
        </w:rPr>
      </w:pPr>
    </w:p>
    <w:p w14:paraId="0A46421F" w14:textId="008D0B81" w:rsidR="0012178E" w:rsidRPr="0012178E" w:rsidRDefault="00356E1A" w:rsidP="006D18FE">
      <w:pPr>
        <w:spacing w:line="276" w:lineRule="auto"/>
        <w:jc w:val="both"/>
        <w:rPr>
          <w:rFonts w:ascii="Courier New" w:eastAsia="Courier New" w:hAnsi="Courier New" w:cs="Courier New"/>
          <w:b/>
          <w:bCs/>
          <w:color w:val="000000" w:themeColor="text1"/>
        </w:rPr>
      </w:pPr>
      <w:r w:rsidRPr="006D18FE">
        <w:rPr>
          <w:rFonts w:ascii="Courier New" w:eastAsia="Courier New" w:hAnsi="Courier New" w:cs="Courier New"/>
          <w:b/>
          <w:color w:val="000000" w:themeColor="text1"/>
        </w:rPr>
        <w:t xml:space="preserve">Artículo tercero transitorio.- </w:t>
      </w:r>
      <w:r w:rsidR="0012178E" w:rsidRPr="006D18FE">
        <w:rPr>
          <w:rFonts w:ascii="Courier New" w:eastAsia="Courier New" w:hAnsi="Courier New" w:cs="Courier New"/>
          <w:color w:val="000000" w:themeColor="text1"/>
        </w:rPr>
        <w:t>El mayor gasto fiscal que signifique la aplicación de esta ley en su primer año presupuestario de vigencia se financiará con cargo al presupuesto vigente de la asignación presupuestaria 24-03-110, del Programa Operaciones Complementarias, del Capítulo Fisco, de la partida Tesoro Público. No obstante lo anterior, el Ministerio de Hacienda, con cargo a la partida presupuestaria Tesoro Público, podrá suplementar dicho presupuesto en la parte de gasto que no se pudiere financiar con tales recursos. Para los años posteriores, el gasto se financiará con cargo a los recursos que se contemplen en las respectivas leyes de presupuestos del sector público.</w:t>
      </w:r>
      <w:r w:rsidR="00511972">
        <w:rPr>
          <w:rFonts w:ascii="Courier New" w:eastAsia="Courier New" w:hAnsi="Courier New" w:cs="Courier New"/>
          <w:color w:val="000000" w:themeColor="text1"/>
        </w:rPr>
        <w:t>”.</w:t>
      </w:r>
    </w:p>
    <w:p w14:paraId="5C9F8453" w14:textId="77777777" w:rsidR="0012178E" w:rsidRPr="006D18FE" w:rsidRDefault="0012178E" w:rsidP="00960430">
      <w:pPr>
        <w:spacing w:line="276" w:lineRule="auto"/>
        <w:jc w:val="both"/>
        <w:rPr>
          <w:rFonts w:ascii="Courier New" w:eastAsia="Courier New" w:hAnsi="Courier New" w:cs="Courier New"/>
          <w:b/>
          <w:color w:val="000000" w:themeColor="text1"/>
        </w:rPr>
      </w:pPr>
    </w:p>
    <w:p w14:paraId="56216552" w14:textId="5A6E0FA7" w:rsidR="51F8408E" w:rsidRPr="003A24F1" w:rsidRDefault="51F8408E" w:rsidP="2EB29ECD">
      <w:pPr>
        <w:jc w:val="center"/>
        <w:rPr>
          <w:rFonts w:ascii="Courier New" w:eastAsia="Courier New" w:hAnsi="Courier New" w:cs="Courier New"/>
          <w:lang w:val="es"/>
        </w:rPr>
      </w:pPr>
    </w:p>
    <w:p w14:paraId="3523E900" w14:textId="77777777" w:rsidR="00406D09" w:rsidRDefault="51F8408E" w:rsidP="2EB29ECD">
      <w:pPr>
        <w:jc w:val="center"/>
        <w:rPr>
          <w:rFonts w:ascii="Courier New" w:eastAsia="Courier New" w:hAnsi="Courier New" w:cs="Courier New"/>
          <w:lang w:val="es"/>
        </w:rPr>
        <w:sectPr w:rsidR="00406D09" w:rsidSect="00104386">
          <w:headerReference w:type="even" r:id="rId11"/>
          <w:headerReference w:type="default" r:id="rId12"/>
          <w:headerReference w:type="first" r:id="rId13"/>
          <w:pgSz w:w="12242" w:h="18722" w:code="14"/>
          <w:pgMar w:top="1985" w:right="1588" w:bottom="1701" w:left="1701" w:header="425" w:footer="709" w:gutter="0"/>
          <w:paperSrc w:first="3" w:other="3"/>
          <w:cols w:space="708"/>
          <w:titlePg/>
          <w:docGrid w:linePitch="360"/>
        </w:sectPr>
      </w:pPr>
      <w:r w:rsidRPr="003A24F1">
        <w:rPr>
          <w:rFonts w:ascii="Courier New" w:eastAsia="Courier New" w:hAnsi="Courier New" w:cs="Courier New"/>
          <w:lang w:val="es"/>
        </w:rPr>
        <w:t xml:space="preserve"> </w:t>
      </w:r>
    </w:p>
    <w:p w14:paraId="3348D905" w14:textId="71F7EA64" w:rsidR="51F8408E" w:rsidRPr="003A24F1" w:rsidRDefault="51F8408E" w:rsidP="2EB29ECD">
      <w:pPr>
        <w:jc w:val="center"/>
        <w:rPr>
          <w:rFonts w:ascii="Courier New" w:eastAsia="Courier New" w:hAnsi="Courier New" w:cs="Courier New"/>
          <w:lang w:val="es"/>
        </w:rPr>
      </w:pPr>
      <w:r w:rsidRPr="003A24F1">
        <w:rPr>
          <w:rFonts w:ascii="Courier New" w:eastAsia="Courier New" w:hAnsi="Courier New" w:cs="Courier New"/>
          <w:lang w:val="es"/>
        </w:rPr>
        <w:t>Dios guarde a V.E.,</w:t>
      </w:r>
    </w:p>
    <w:p w14:paraId="51835FCF" w14:textId="6901FDD3" w:rsidR="51F8408E" w:rsidRPr="003A24F1" w:rsidRDefault="51F8408E" w:rsidP="2EB29ECD">
      <w:pPr>
        <w:jc w:val="both"/>
        <w:rPr>
          <w:rFonts w:ascii="Courier New" w:eastAsia="Courier New" w:hAnsi="Courier New" w:cs="Courier New"/>
          <w:lang w:val="es"/>
        </w:rPr>
      </w:pPr>
      <w:r w:rsidRPr="003A24F1">
        <w:rPr>
          <w:rFonts w:ascii="Courier New" w:eastAsia="Courier New" w:hAnsi="Courier New" w:cs="Courier New"/>
          <w:lang w:val="es"/>
        </w:rPr>
        <w:t xml:space="preserve"> </w:t>
      </w:r>
    </w:p>
    <w:p w14:paraId="5D078B81" w14:textId="778EC01C" w:rsidR="51F8408E" w:rsidRPr="003A24F1" w:rsidRDefault="51F8408E" w:rsidP="2EB29ECD">
      <w:pPr>
        <w:rPr>
          <w:rFonts w:ascii="Courier New" w:eastAsia="Courier New" w:hAnsi="Courier New" w:cs="Courier New"/>
          <w:lang w:val="es"/>
        </w:rPr>
      </w:pPr>
      <w:r w:rsidRPr="003A24F1">
        <w:rPr>
          <w:rFonts w:ascii="Courier New" w:eastAsia="Courier New" w:hAnsi="Courier New" w:cs="Courier New"/>
          <w:lang w:val="es"/>
        </w:rPr>
        <w:t xml:space="preserve"> </w:t>
      </w:r>
    </w:p>
    <w:p w14:paraId="1A093E2E" w14:textId="01C6813D" w:rsidR="51F8408E" w:rsidRDefault="51F8408E" w:rsidP="2EB29ECD">
      <w:pPr>
        <w:rPr>
          <w:rFonts w:ascii="Courier New" w:eastAsia="Courier New" w:hAnsi="Courier New" w:cs="Courier New"/>
          <w:lang w:val="es"/>
        </w:rPr>
      </w:pPr>
      <w:r w:rsidRPr="003A24F1">
        <w:rPr>
          <w:rFonts w:ascii="Courier New" w:eastAsia="Courier New" w:hAnsi="Courier New" w:cs="Courier New"/>
          <w:lang w:val="es"/>
        </w:rPr>
        <w:t xml:space="preserve"> </w:t>
      </w:r>
    </w:p>
    <w:p w14:paraId="22B58DED" w14:textId="36538440" w:rsidR="007A4461" w:rsidRDefault="007A4461" w:rsidP="2EB29ECD">
      <w:pPr>
        <w:rPr>
          <w:rFonts w:ascii="Courier New" w:eastAsia="Courier New" w:hAnsi="Courier New" w:cs="Courier New"/>
          <w:lang w:val="es"/>
        </w:rPr>
      </w:pPr>
    </w:p>
    <w:p w14:paraId="196B4362" w14:textId="77777777" w:rsidR="007A4461" w:rsidRDefault="007A4461" w:rsidP="2EB29ECD">
      <w:pPr>
        <w:rPr>
          <w:rFonts w:ascii="Courier New" w:eastAsia="Courier New" w:hAnsi="Courier New" w:cs="Courier New"/>
          <w:lang w:val="es"/>
        </w:rPr>
      </w:pPr>
    </w:p>
    <w:p w14:paraId="38DB8A22" w14:textId="1017C76A" w:rsidR="007A4461" w:rsidRPr="003A24F1" w:rsidRDefault="007A4461" w:rsidP="2EB29ECD">
      <w:pPr>
        <w:rPr>
          <w:rFonts w:ascii="Courier New" w:eastAsia="Courier New" w:hAnsi="Courier New" w:cs="Courier New"/>
          <w:lang w:val="es"/>
        </w:rPr>
      </w:pPr>
    </w:p>
    <w:p w14:paraId="70F4555A" w14:textId="5BBF8D22" w:rsidR="51F8408E" w:rsidRPr="007A4461" w:rsidRDefault="51F8408E" w:rsidP="2EB29ECD">
      <w:pPr>
        <w:rPr>
          <w:rFonts w:ascii="Courier New" w:eastAsia="Courier New" w:hAnsi="Courier New" w:cs="Courier New"/>
          <w:lang w:val="es"/>
        </w:rPr>
      </w:pPr>
      <w:r w:rsidRPr="007A4461">
        <w:rPr>
          <w:rFonts w:ascii="Courier New" w:eastAsia="Courier New" w:hAnsi="Courier New" w:cs="Courier New"/>
          <w:lang w:val="es"/>
        </w:rPr>
        <w:t xml:space="preserve">  </w:t>
      </w:r>
    </w:p>
    <w:p w14:paraId="3441AEE9" w14:textId="5B8C2D64" w:rsidR="51F8408E" w:rsidRPr="007A4461" w:rsidRDefault="51F8408E" w:rsidP="2EB29ECD">
      <w:pPr>
        <w:rPr>
          <w:rFonts w:ascii="Courier New" w:eastAsia="Courier New" w:hAnsi="Courier New" w:cs="Courier New"/>
          <w:lang w:val="es"/>
        </w:rPr>
      </w:pPr>
      <w:r w:rsidRPr="007A4461">
        <w:rPr>
          <w:rFonts w:ascii="Courier New" w:eastAsia="Courier New" w:hAnsi="Courier New" w:cs="Courier New"/>
          <w:lang w:val="es"/>
        </w:rPr>
        <w:t xml:space="preserve"> </w:t>
      </w:r>
    </w:p>
    <w:p w14:paraId="0B7988B5" w14:textId="77777777" w:rsidR="007A4461" w:rsidRPr="00E95C42" w:rsidRDefault="51F8408E" w:rsidP="007A4461">
      <w:pPr>
        <w:rPr>
          <w:rFonts w:ascii="Courier New" w:eastAsia="Courier New" w:hAnsi="Courier New" w:cs="Courier New"/>
          <w:lang w:val="es"/>
        </w:rPr>
      </w:pPr>
      <w:r w:rsidRPr="007A4461">
        <w:rPr>
          <w:rFonts w:ascii="Courier New" w:eastAsia="Courier New" w:hAnsi="Courier New" w:cs="Courier New"/>
          <w:lang w:val="es"/>
        </w:rPr>
        <w:t xml:space="preserve"> </w:t>
      </w:r>
    </w:p>
    <w:p w14:paraId="507E3323" w14:textId="77777777" w:rsidR="007A4461" w:rsidRPr="00E95C42" w:rsidRDefault="007A4461" w:rsidP="007A4461">
      <w:pPr>
        <w:tabs>
          <w:tab w:val="center" w:pos="5954"/>
        </w:tabs>
        <w:rPr>
          <w:rFonts w:ascii="Courier New" w:hAnsi="Courier New" w:cs="Courier New"/>
          <w:b/>
          <w:spacing w:val="-3"/>
        </w:rPr>
      </w:pPr>
      <w:r w:rsidRPr="00E95C42">
        <w:rPr>
          <w:rFonts w:ascii="Courier New" w:eastAsia="Courier New" w:hAnsi="Courier New" w:cs="Courier New"/>
          <w:lang w:val="es"/>
        </w:rPr>
        <w:tab/>
      </w:r>
      <w:r w:rsidRPr="00E95C42">
        <w:rPr>
          <w:rFonts w:ascii="Courier New" w:hAnsi="Courier New" w:cs="Courier New"/>
          <w:b/>
          <w:spacing w:val="-3"/>
        </w:rPr>
        <w:t>GABRIEL BORIC FONT</w:t>
      </w:r>
    </w:p>
    <w:p w14:paraId="147CA613" w14:textId="77777777" w:rsidR="007A4461" w:rsidRPr="00E95C42" w:rsidRDefault="007A4461" w:rsidP="007A4461">
      <w:pPr>
        <w:tabs>
          <w:tab w:val="center" w:pos="5954"/>
        </w:tabs>
        <w:rPr>
          <w:rFonts w:ascii="Courier New" w:hAnsi="Courier New" w:cs="Courier New"/>
          <w:spacing w:val="-3"/>
        </w:rPr>
      </w:pPr>
      <w:r w:rsidRPr="00E95C42">
        <w:rPr>
          <w:rFonts w:ascii="Courier New" w:hAnsi="Courier New" w:cs="Courier New"/>
          <w:spacing w:val="-3"/>
        </w:rPr>
        <w:tab/>
        <w:t>Presidente de la República</w:t>
      </w:r>
    </w:p>
    <w:p w14:paraId="0CFBF103" w14:textId="77777777" w:rsidR="007A4461" w:rsidRPr="00E95C42" w:rsidRDefault="007A4461" w:rsidP="007A4461">
      <w:pPr>
        <w:rPr>
          <w:rFonts w:ascii="Courier New" w:eastAsia="Courier New" w:hAnsi="Courier New" w:cs="Courier New"/>
        </w:rPr>
      </w:pPr>
    </w:p>
    <w:p w14:paraId="3859A5DB" w14:textId="77777777" w:rsidR="007A4461" w:rsidRDefault="007A4461" w:rsidP="007A4461">
      <w:pPr>
        <w:rPr>
          <w:rFonts w:ascii="Courier New" w:eastAsia="Courier New" w:hAnsi="Courier New" w:cs="Courier New"/>
        </w:rPr>
      </w:pPr>
    </w:p>
    <w:p w14:paraId="1FFED3A3" w14:textId="77777777" w:rsidR="007A4461" w:rsidRPr="00E95C42" w:rsidRDefault="007A4461" w:rsidP="007A4461">
      <w:pPr>
        <w:rPr>
          <w:rFonts w:ascii="Courier New" w:eastAsia="Courier New" w:hAnsi="Courier New" w:cs="Courier New"/>
        </w:rPr>
      </w:pPr>
    </w:p>
    <w:p w14:paraId="623C8B03" w14:textId="77777777" w:rsidR="007A4461" w:rsidRPr="00E95C42" w:rsidRDefault="007A4461" w:rsidP="007A4461">
      <w:pPr>
        <w:rPr>
          <w:rFonts w:ascii="Courier New" w:eastAsia="Courier New" w:hAnsi="Courier New" w:cs="Courier New"/>
          <w:lang w:val="es"/>
        </w:rPr>
      </w:pPr>
    </w:p>
    <w:p w14:paraId="47ADE4BB" w14:textId="3DC0B524" w:rsidR="007A4461" w:rsidRPr="00E95C42" w:rsidRDefault="007A4461" w:rsidP="007A4461">
      <w:pPr>
        <w:rPr>
          <w:rFonts w:ascii="Courier New" w:eastAsia="Courier New" w:hAnsi="Courier New" w:cs="Courier New"/>
          <w:lang w:val="es"/>
        </w:rPr>
      </w:pPr>
    </w:p>
    <w:p w14:paraId="752CB053" w14:textId="745A3D47" w:rsidR="007A4461" w:rsidRPr="00E95C42" w:rsidRDefault="007A4461" w:rsidP="007A4461">
      <w:pPr>
        <w:rPr>
          <w:rFonts w:ascii="Courier New" w:eastAsia="Courier New" w:hAnsi="Courier New" w:cs="Courier New"/>
          <w:lang w:val="es"/>
        </w:rPr>
      </w:pPr>
    </w:p>
    <w:p w14:paraId="4E754A8D" w14:textId="4558627E" w:rsidR="007A4461" w:rsidRPr="00E95C42" w:rsidRDefault="007A4461" w:rsidP="007A4461">
      <w:pPr>
        <w:rPr>
          <w:rFonts w:ascii="Courier New" w:eastAsia="Courier New" w:hAnsi="Courier New" w:cs="Courier New"/>
          <w:lang w:val="es"/>
        </w:rPr>
      </w:pPr>
    </w:p>
    <w:p w14:paraId="04B9DA5E" w14:textId="77777777" w:rsidR="007A4461" w:rsidRPr="00E95C42" w:rsidRDefault="007A4461" w:rsidP="007A4461">
      <w:pPr>
        <w:tabs>
          <w:tab w:val="center" w:pos="2127"/>
          <w:tab w:val="center" w:pos="6237"/>
        </w:tabs>
        <w:rPr>
          <w:rFonts w:ascii="Courier New" w:hAnsi="Courier New" w:cs="Courier New"/>
          <w:b/>
          <w:spacing w:val="-3"/>
        </w:rPr>
      </w:pPr>
      <w:r w:rsidRPr="00E95C42">
        <w:rPr>
          <w:rFonts w:ascii="Courier New" w:hAnsi="Courier New" w:cs="Courier New"/>
          <w:b/>
          <w:spacing w:val="-3"/>
        </w:rPr>
        <w:tab/>
        <w:t>HEIDI BERNER HERRERA</w:t>
      </w:r>
    </w:p>
    <w:p w14:paraId="68FB0523" w14:textId="77777777" w:rsidR="007A4461" w:rsidRPr="00E95C42" w:rsidRDefault="007A4461" w:rsidP="007A4461">
      <w:pPr>
        <w:tabs>
          <w:tab w:val="center" w:pos="2127"/>
          <w:tab w:val="center" w:pos="6237"/>
        </w:tabs>
        <w:rPr>
          <w:rFonts w:ascii="Courier New" w:hAnsi="Courier New" w:cs="Courier New"/>
          <w:spacing w:val="-3"/>
        </w:rPr>
      </w:pPr>
      <w:r w:rsidRPr="00E95C42">
        <w:rPr>
          <w:rFonts w:ascii="Courier New" w:hAnsi="Courier New" w:cs="Courier New"/>
          <w:spacing w:val="-3"/>
        </w:rPr>
        <w:tab/>
        <w:t>Ministra de Hacienda (S)</w:t>
      </w:r>
    </w:p>
    <w:p w14:paraId="01010A60" w14:textId="77777777" w:rsidR="007A4461" w:rsidRPr="00E95C42" w:rsidRDefault="007A4461" w:rsidP="007A4461">
      <w:pPr>
        <w:tabs>
          <w:tab w:val="center" w:pos="2268"/>
        </w:tabs>
        <w:rPr>
          <w:rFonts w:ascii="Courier New" w:eastAsia="Courier New" w:hAnsi="Courier New" w:cs="Courier New"/>
        </w:rPr>
      </w:pPr>
    </w:p>
    <w:p w14:paraId="1FF7C59E" w14:textId="77777777" w:rsidR="007A4461" w:rsidRPr="00E95C42" w:rsidRDefault="007A4461" w:rsidP="007A4461">
      <w:pPr>
        <w:tabs>
          <w:tab w:val="center" w:pos="2268"/>
        </w:tabs>
        <w:rPr>
          <w:rFonts w:ascii="Courier New" w:eastAsia="Courier New" w:hAnsi="Courier New" w:cs="Courier New"/>
          <w:lang w:val="es"/>
        </w:rPr>
      </w:pPr>
    </w:p>
    <w:p w14:paraId="7F64EF79" w14:textId="77777777" w:rsidR="007A4461" w:rsidRPr="00E95C42" w:rsidRDefault="007A4461" w:rsidP="007A4461">
      <w:pPr>
        <w:tabs>
          <w:tab w:val="center" w:pos="2268"/>
        </w:tabs>
        <w:rPr>
          <w:rFonts w:ascii="Courier New" w:eastAsia="Courier New" w:hAnsi="Courier New" w:cs="Courier New"/>
          <w:lang w:val="es"/>
        </w:rPr>
      </w:pPr>
    </w:p>
    <w:p w14:paraId="5E43FFAF" w14:textId="77777777" w:rsidR="007A4461" w:rsidRPr="00E95C42" w:rsidRDefault="007A4461" w:rsidP="007A4461">
      <w:pPr>
        <w:tabs>
          <w:tab w:val="center" w:pos="2268"/>
        </w:tabs>
        <w:rPr>
          <w:rFonts w:ascii="Courier New" w:eastAsia="Courier New" w:hAnsi="Courier New" w:cs="Courier New"/>
          <w:lang w:val="es"/>
        </w:rPr>
      </w:pPr>
    </w:p>
    <w:p w14:paraId="71B4D56E" w14:textId="77777777" w:rsidR="007A4461" w:rsidRPr="00E95C42" w:rsidRDefault="007A4461" w:rsidP="007A4461">
      <w:pPr>
        <w:tabs>
          <w:tab w:val="center" w:pos="2268"/>
        </w:tabs>
        <w:rPr>
          <w:rFonts w:ascii="Courier New" w:eastAsia="Courier New" w:hAnsi="Courier New" w:cs="Courier New"/>
          <w:lang w:val="es"/>
        </w:rPr>
      </w:pPr>
      <w:r w:rsidRPr="00E95C42">
        <w:rPr>
          <w:rFonts w:ascii="Courier New" w:eastAsia="Courier New" w:hAnsi="Courier New" w:cs="Courier New"/>
          <w:lang w:val="es"/>
        </w:rPr>
        <w:t xml:space="preserve"> </w:t>
      </w:r>
    </w:p>
    <w:p w14:paraId="416CDCA4" w14:textId="77777777" w:rsidR="007A4461" w:rsidRPr="00E95C42" w:rsidRDefault="007A4461" w:rsidP="007A4461">
      <w:pPr>
        <w:tabs>
          <w:tab w:val="center" w:pos="2268"/>
        </w:tabs>
        <w:rPr>
          <w:rFonts w:ascii="Courier New" w:eastAsia="Courier New" w:hAnsi="Courier New" w:cs="Courier New"/>
          <w:lang w:val="es"/>
        </w:rPr>
      </w:pPr>
      <w:r w:rsidRPr="00E95C42">
        <w:rPr>
          <w:rFonts w:ascii="Courier New" w:eastAsia="Courier New" w:hAnsi="Courier New" w:cs="Courier New"/>
          <w:lang w:val="es"/>
        </w:rPr>
        <w:t xml:space="preserve">  </w:t>
      </w:r>
    </w:p>
    <w:p w14:paraId="085946D7" w14:textId="77777777" w:rsidR="007A4461" w:rsidRPr="00E95C42" w:rsidRDefault="007A4461" w:rsidP="007A4461">
      <w:pPr>
        <w:tabs>
          <w:tab w:val="center" w:pos="2268"/>
        </w:tabs>
        <w:rPr>
          <w:rFonts w:ascii="Courier New" w:eastAsia="Courier New" w:hAnsi="Courier New" w:cs="Courier New"/>
          <w:lang w:val="es"/>
        </w:rPr>
      </w:pPr>
      <w:r w:rsidRPr="00E95C42">
        <w:rPr>
          <w:rFonts w:ascii="Courier New" w:eastAsia="Courier New" w:hAnsi="Courier New" w:cs="Courier New"/>
          <w:lang w:val="es"/>
        </w:rPr>
        <w:t xml:space="preserve"> </w:t>
      </w:r>
    </w:p>
    <w:p w14:paraId="63FF4F9D" w14:textId="77777777" w:rsidR="007A4461" w:rsidRPr="00E95C42" w:rsidRDefault="007A4461" w:rsidP="007A4461">
      <w:pPr>
        <w:tabs>
          <w:tab w:val="center" w:pos="2268"/>
        </w:tabs>
        <w:rPr>
          <w:rFonts w:ascii="Courier New" w:eastAsia="Courier New" w:hAnsi="Courier New" w:cs="Courier New"/>
          <w:lang w:val="es"/>
        </w:rPr>
      </w:pPr>
      <w:r w:rsidRPr="00E95C42">
        <w:rPr>
          <w:rFonts w:ascii="Courier New" w:eastAsia="Courier New" w:hAnsi="Courier New" w:cs="Courier New"/>
          <w:lang w:val="es"/>
        </w:rPr>
        <w:t xml:space="preserve"> </w:t>
      </w:r>
    </w:p>
    <w:p w14:paraId="549E2C00" w14:textId="77777777" w:rsidR="007A4461" w:rsidRPr="00E95C42" w:rsidRDefault="007A4461" w:rsidP="007A4461">
      <w:pPr>
        <w:tabs>
          <w:tab w:val="center" w:pos="1985"/>
          <w:tab w:val="center" w:pos="5954"/>
        </w:tabs>
        <w:rPr>
          <w:rFonts w:ascii="Courier New" w:hAnsi="Courier New" w:cs="Courier New"/>
          <w:b/>
          <w:bCs/>
          <w:spacing w:val="-3"/>
        </w:rPr>
      </w:pPr>
      <w:r w:rsidRPr="00E95C42">
        <w:rPr>
          <w:rFonts w:ascii="Courier New" w:hAnsi="Courier New" w:cs="Courier New"/>
          <w:b/>
          <w:bCs/>
          <w:spacing w:val="-3"/>
        </w:rPr>
        <w:tab/>
      </w:r>
      <w:r w:rsidRPr="00E95C42">
        <w:rPr>
          <w:rFonts w:ascii="Courier New" w:hAnsi="Courier New" w:cs="Courier New"/>
          <w:b/>
          <w:bCs/>
          <w:spacing w:val="-3"/>
        </w:rPr>
        <w:tab/>
        <w:t>ÁLVARO ELIZALDE SOTO</w:t>
      </w:r>
    </w:p>
    <w:p w14:paraId="530AE067" w14:textId="77777777" w:rsidR="007A4461" w:rsidRPr="00E95C42" w:rsidRDefault="007A4461" w:rsidP="007A4461">
      <w:pPr>
        <w:tabs>
          <w:tab w:val="center" w:pos="5954"/>
        </w:tabs>
        <w:contextualSpacing/>
        <w:rPr>
          <w:rFonts w:ascii="Courier New" w:hAnsi="Courier New" w:cs="Courier New"/>
        </w:rPr>
      </w:pPr>
      <w:r w:rsidRPr="00E95C42">
        <w:rPr>
          <w:rFonts w:ascii="Courier New" w:hAnsi="Courier New" w:cs="Courier New"/>
        </w:rPr>
        <w:tab/>
        <w:t>Ministro</w:t>
      </w:r>
    </w:p>
    <w:p w14:paraId="634FB88A" w14:textId="77777777" w:rsidR="007A4461" w:rsidRPr="00E95C42" w:rsidRDefault="007A4461" w:rsidP="007A4461">
      <w:pPr>
        <w:tabs>
          <w:tab w:val="center" w:pos="5954"/>
        </w:tabs>
        <w:contextualSpacing/>
        <w:rPr>
          <w:rFonts w:ascii="Courier New" w:hAnsi="Courier New" w:cs="Courier New"/>
        </w:rPr>
      </w:pPr>
      <w:r w:rsidRPr="00E95C42">
        <w:rPr>
          <w:rFonts w:ascii="Courier New" w:hAnsi="Courier New" w:cs="Courier New"/>
        </w:rPr>
        <w:tab/>
        <w:t>Secretario General de la Presidencia</w:t>
      </w:r>
    </w:p>
    <w:p w14:paraId="04678045" w14:textId="77777777" w:rsidR="007A4461" w:rsidRPr="00E95C42" w:rsidRDefault="007A4461" w:rsidP="007A4461">
      <w:pPr>
        <w:tabs>
          <w:tab w:val="center" w:pos="2268"/>
        </w:tabs>
        <w:rPr>
          <w:rFonts w:ascii="Courier New" w:eastAsia="Courier New" w:hAnsi="Courier New" w:cs="Courier New"/>
        </w:rPr>
      </w:pPr>
    </w:p>
    <w:p w14:paraId="11B08D64" w14:textId="77777777" w:rsidR="007A4461" w:rsidRDefault="007A4461" w:rsidP="007A4461">
      <w:pPr>
        <w:tabs>
          <w:tab w:val="center" w:pos="2268"/>
        </w:tabs>
        <w:rPr>
          <w:rFonts w:ascii="Courier New" w:eastAsia="Courier New" w:hAnsi="Courier New" w:cs="Courier New"/>
          <w:lang w:val="es"/>
        </w:rPr>
      </w:pPr>
      <w:r w:rsidRPr="00E95C42">
        <w:rPr>
          <w:rFonts w:ascii="Courier New" w:eastAsia="Courier New" w:hAnsi="Courier New" w:cs="Courier New"/>
          <w:lang w:val="es"/>
        </w:rPr>
        <w:t xml:space="preserve"> </w:t>
      </w:r>
    </w:p>
    <w:p w14:paraId="51F7BC2B" w14:textId="77777777" w:rsidR="007A4461" w:rsidRPr="00E95C42" w:rsidRDefault="007A4461" w:rsidP="007A4461">
      <w:pPr>
        <w:tabs>
          <w:tab w:val="center" w:pos="2268"/>
        </w:tabs>
        <w:rPr>
          <w:rFonts w:ascii="Courier New" w:eastAsia="Courier New" w:hAnsi="Courier New" w:cs="Courier New"/>
          <w:lang w:val="es"/>
        </w:rPr>
      </w:pPr>
    </w:p>
    <w:p w14:paraId="3D2D0341" w14:textId="77777777" w:rsidR="007A4461" w:rsidRDefault="007A4461" w:rsidP="007A4461">
      <w:pPr>
        <w:rPr>
          <w:rFonts w:ascii="Courier New" w:eastAsia="Courier New" w:hAnsi="Courier New" w:cs="Courier New"/>
          <w:lang w:val="es"/>
        </w:rPr>
      </w:pPr>
      <w:r w:rsidRPr="00E95C42">
        <w:rPr>
          <w:rFonts w:ascii="Courier New" w:eastAsia="Courier New" w:hAnsi="Courier New" w:cs="Courier New"/>
          <w:lang w:val="es"/>
        </w:rPr>
        <w:t xml:space="preserve"> </w:t>
      </w:r>
    </w:p>
    <w:p w14:paraId="73122C68" w14:textId="77777777" w:rsidR="007A4461" w:rsidRDefault="007A4461" w:rsidP="007A4461">
      <w:pPr>
        <w:rPr>
          <w:rFonts w:ascii="Courier New" w:eastAsia="Courier New" w:hAnsi="Courier New" w:cs="Courier New"/>
          <w:lang w:val="es"/>
        </w:rPr>
      </w:pPr>
    </w:p>
    <w:p w14:paraId="095EF0F1" w14:textId="77777777" w:rsidR="007A4461" w:rsidRPr="00E95C42" w:rsidRDefault="007A4461" w:rsidP="007A4461">
      <w:pPr>
        <w:rPr>
          <w:rFonts w:ascii="Courier New" w:eastAsia="Courier New" w:hAnsi="Courier New" w:cs="Courier New"/>
          <w:lang w:val="es"/>
        </w:rPr>
      </w:pPr>
    </w:p>
    <w:p w14:paraId="02E2AADC" w14:textId="77777777" w:rsidR="007A4461" w:rsidRPr="00E95C42" w:rsidRDefault="007A4461" w:rsidP="007A4461">
      <w:pPr>
        <w:rPr>
          <w:rFonts w:ascii="Courier New" w:eastAsia="Courier New" w:hAnsi="Courier New" w:cs="Courier New"/>
          <w:lang w:val="es"/>
        </w:rPr>
      </w:pPr>
      <w:r w:rsidRPr="00E95C42">
        <w:rPr>
          <w:rFonts w:ascii="Courier New" w:eastAsia="Courier New" w:hAnsi="Courier New" w:cs="Courier New"/>
          <w:lang w:val="es"/>
        </w:rPr>
        <w:t xml:space="preserve"> </w:t>
      </w:r>
    </w:p>
    <w:p w14:paraId="4CC17005" w14:textId="77777777" w:rsidR="007A4461" w:rsidRPr="00E95C42" w:rsidRDefault="007A4461" w:rsidP="007A4461">
      <w:pPr>
        <w:tabs>
          <w:tab w:val="center" w:pos="2410"/>
          <w:tab w:val="center" w:pos="6237"/>
        </w:tabs>
        <w:rPr>
          <w:rFonts w:ascii="Courier New" w:hAnsi="Courier New" w:cs="Courier New"/>
          <w:b/>
          <w:bCs/>
          <w:spacing w:val="-3"/>
        </w:rPr>
      </w:pPr>
      <w:r w:rsidRPr="00E95C42">
        <w:rPr>
          <w:rFonts w:ascii="Courier New" w:hAnsi="Courier New" w:cs="Courier New"/>
          <w:b/>
          <w:bCs/>
          <w:spacing w:val="-3"/>
        </w:rPr>
        <w:tab/>
        <w:t>CAMILA VALLEJO DOWLING</w:t>
      </w:r>
    </w:p>
    <w:p w14:paraId="33F34F34" w14:textId="77777777" w:rsidR="007A4461" w:rsidRPr="00E95C42" w:rsidRDefault="007A4461" w:rsidP="007A4461">
      <w:pPr>
        <w:tabs>
          <w:tab w:val="center" w:pos="2410"/>
          <w:tab w:val="center" w:pos="6237"/>
        </w:tabs>
        <w:rPr>
          <w:rFonts w:ascii="Courier New" w:hAnsi="Courier New" w:cs="Courier New"/>
          <w:spacing w:val="-3"/>
        </w:rPr>
      </w:pPr>
      <w:r w:rsidRPr="00E95C42">
        <w:rPr>
          <w:rFonts w:ascii="Courier New" w:hAnsi="Courier New" w:cs="Courier New"/>
          <w:spacing w:val="-3"/>
        </w:rPr>
        <w:tab/>
        <w:t xml:space="preserve">Ministra </w:t>
      </w:r>
    </w:p>
    <w:p w14:paraId="18325124" w14:textId="77777777" w:rsidR="007A4461" w:rsidRPr="00E95C42" w:rsidRDefault="007A4461" w:rsidP="007A4461">
      <w:pPr>
        <w:tabs>
          <w:tab w:val="center" w:pos="2410"/>
          <w:tab w:val="center" w:pos="6237"/>
        </w:tabs>
        <w:rPr>
          <w:rFonts w:ascii="Courier New" w:hAnsi="Courier New" w:cs="Courier New"/>
          <w:spacing w:val="-3"/>
        </w:rPr>
      </w:pPr>
      <w:r w:rsidRPr="00E95C42">
        <w:rPr>
          <w:rFonts w:ascii="Courier New" w:hAnsi="Courier New" w:cs="Courier New"/>
          <w:spacing w:val="-3"/>
        </w:rPr>
        <w:tab/>
        <w:t>Secretario General de Gobierno</w:t>
      </w:r>
    </w:p>
    <w:p w14:paraId="5D5F7DFC" w14:textId="77777777" w:rsidR="007A4461" w:rsidRPr="00E95C42" w:rsidRDefault="007A4461" w:rsidP="007A4461">
      <w:pPr>
        <w:rPr>
          <w:rFonts w:ascii="Courier New" w:eastAsia="Courier New" w:hAnsi="Courier New" w:cs="Courier New"/>
          <w:b/>
          <w:bCs/>
        </w:rPr>
      </w:pPr>
    </w:p>
    <w:p w14:paraId="33711752" w14:textId="77777777" w:rsidR="007A4461" w:rsidRPr="00E95C42" w:rsidRDefault="007A4461" w:rsidP="007A4461">
      <w:pPr>
        <w:tabs>
          <w:tab w:val="center" w:pos="2268"/>
          <w:tab w:val="left" w:pos="6236"/>
        </w:tabs>
        <w:rPr>
          <w:rFonts w:ascii="Courier New" w:eastAsia="Courier New" w:hAnsi="Courier New" w:cs="Courier New"/>
          <w:lang w:val="es"/>
        </w:rPr>
      </w:pPr>
    </w:p>
    <w:p w14:paraId="14987869" w14:textId="77777777" w:rsidR="007A4461" w:rsidRDefault="007A4461" w:rsidP="007A4461">
      <w:pPr>
        <w:tabs>
          <w:tab w:val="center" w:pos="2268"/>
          <w:tab w:val="left" w:pos="6236"/>
        </w:tabs>
        <w:rPr>
          <w:rFonts w:ascii="Courier New" w:eastAsia="Courier New" w:hAnsi="Courier New" w:cs="Courier New"/>
          <w:lang w:val="es"/>
        </w:rPr>
      </w:pPr>
    </w:p>
    <w:p w14:paraId="3A9EC0CC" w14:textId="77777777" w:rsidR="007A4461" w:rsidRDefault="007A4461" w:rsidP="007A4461">
      <w:pPr>
        <w:tabs>
          <w:tab w:val="center" w:pos="2268"/>
          <w:tab w:val="left" w:pos="6236"/>
        </w:tabs>
        <w:rPr>
          <w:rFonts w:ascii="Courier New" w:eastAsia="Courier New" w:hAnsi="Courier New" w:cs="Courier New"/>
          <w:lang w:val="es"/>
        </w:rPr>
      </w:pPr>
    </w:p>
    <w:p w14:paraId="2049747E" w14:textId="77777777" w:rsidR="007A4461" w:rsidRPr="00E95C42" w:rsidRDefault="007A4461" w:rsidP="007A4461">
      <w:pPr>
        <w:tabs>
          <w:tab w:val="center" w:pos="2268"/>
          <w:tab w:val="left" w:pos="6236"/>
        </w:tabs>
        <w:rPr>
          <w:rFonts w:ascii="Courier New" w:eastAsia="Courier New" w:hAnsi="Courier New" w:cs="Courier New"/>
          <w:lang w:val="es"/>
        </w:rPr>
      </w:pPr>
    </w:p>
    <w:p w14:paraId="385022E5" w14:textId="77777777" w:rsidR="007A4461" w:rsidRPr="00E95C42" w:rsidRDefault="007A4461" w:rsidP="007A4461">
      <w:pPr>
        <w:tabs>
          <w:tab w:val="center" w:pos="2268"/>
          <w:tab w:val="left" w:pos="6236"/>
        </w:tabs>
        <w:rPr>
          <w:rFonts w:ascii="Courier New" w:eastAsia="Courier New" w:hAnsi="Courier New" w:cs="Courier New"/>
          <w:lang w:val="es"/>
        </w:rPr>
      </w:pPr>
    </w:p>
    <w:p w14:paraId="7557815B" w14:textId="77777777" w:rsidR="007A4461" w:rsidRPr="00E95C42" w:rsidRDefault="007A4461" w:rsidP="007A4461">
      <w:pPr>
        <w:tabs>
          <w:tab w:val="center" w:pos="2268"/>
          <w:tab w:val="left" w:pos="6236"/>
        </w:tabs>
        <w:rPr>
          <w:rFonts w:ascii="Courier New" w:eastAsia="Courier New" w:hAnsi="Courier New" w:cs="Courier New"/>
          <w:lang w:val="es"/>
        </w:rPr>
      </w:pPr>
    </w:p>
    <w:p w14:paraId="390A7BEA" w14:textId="77777777" w:rsidR="007A4461" w:rsidRPr="00E95C42" w:rsidRDefault="007A4461" w:rsidP="007A4461">
      <w:pPr>
        <w:tabs>
          <w:tab w:val="center" w:pos="5954"/>
        </w:tabs>
        <w:rPr>
          <w:rFonts w:ascii="Courier New" w:hAnsi="Courier New" w:cs="Courier New"/>
          <w:b/>
          <w:bCs/>
          <w:spacing w:val="-3"/>
        </w:rPr>
      </w:pPr>
      <w:r w:rsidRPr="00E95C42">
        <w:rPr>
          <w:rFonts w:ascii="Courier New" w:hAnsi="Courier New" w:cs="Courier New"/>
          <w:b/>
          <w:bCs/>
          <w:spacing w:val="-3"/>
        </w:rPr>
        <w:tab/>
        <w:t>LUIS CORDERO VEGA</w:t>
      </w:r>
    </w:p>
    <w:p w14:paraId="6240A396" w14:textId="77777777" w:rsidR="007A4461" w:rsidRPr="00E95C42" w:rsidRDefault="007A4461" w:rsidP="007A4461">
      <w:pPr>
        <w:tabs>
          <w:tab w:val="center" w:pos="5954"/>
        </w:tabs>
        <w:rPr>
          <w:rFonts w:ascii="Courier New" w:hAnsi="Courier New" w:cs="Courier New"/>
          <w:spacing w:val="-3"/>
        </w:rPr>
      </w:pPr>
      <w:r w:rsidRPr="00E95C42">
        <w:rPr>
          <w:rFonts w:ascii="Courier New" w:hAnsi="Courier New" w:cs="Courier New"/>
          <w:spacing w:val="-3"/>
        </w:rPr>
        <w:tab/>
        <w:t xml:space="preserve">Ministro de Justicia </w:t>
      </w:r>
    </w:p>
    <w:p w14:paraId="64D09AB1" w14:textId="77777777" w:rsidR="007A4461" w:rsidRPr="00E95C42" w:rsidRDefault="007A4461" w:rsidP="007A4461">
      <w:pPr>
        <w:tabs>
          <w:tab w:val="center" w:pos="5954"/>
        </w:tabs>
        <w:rPr>
          <w:rFonts w:ascii="Courier New" w:hAnsi="Courier New" w:cs="Courier New"/>
          <w:spacing w:val="-3"/>
        </w:rPr>
      </w:pPr>
      <w:r w:rsidRPr="00E95C42">
        <w:rPr>
          <w:rFonts w:ascii="Courier New" w:hAnsi="Courier New" w:cs="Courier New"/>
          <w:spacing w:val="-3"/>
        </w:rPr>
        <w:tab/>
        <w:t>y Derechos Humanos</w:t>
      </w:r>
    </w:p>
    <w:p w14:paraId="298AE1EA" w14:textId="77777777" w:rsidR="007851F0" w:rsidRPr="007A4461" w:rsidRDefault="007851F0" w:rsidP="007A4461">
      <w:pPr>
        <w:rPr>
          <w:rFonts w:ascii="Courier New" w:eastAsia="Courier New" w:hAnsi="Courier New" w:cs="Courier New"/>
          <w:b/>
          <w:bCs/>
          <w:lang w:val="es"/>
        </w:rPr>
      </w:pPr>
    </w:p>
    <w:sectPr w:rsidR="007851F0" w:rsidRPr="007A4461" w:rsidSect="008D469F">
      <w:pgSz w:w="12242" w:h="18722" w:code="14"/>
      <w:pgMar w:top="1985" w:right="1588" w:bottom="1701" w:left="1701" w:header="425" w:footer="709" w:gutter="0"/>
      <w:paperSrc w:first="3" w:other="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E526FE" w14:textId="77777777" w:rsidR="005737DE" w:rsidRDefault="005737DE" w:rsidP="0092364E">
      <w:r>
        <w:separator/>
      </w:r>
    </w:p>
  </w:endnote>
  <w:endnote w:type="continuationSeparator" w:id="0">
    <w:p w14:paraId="3EEA0B68" w14:textId="77777777" w:rsidR="005737DE" w:rsidRDefault="005737DE" w:rsidP="0092364E">
      <w:r>
        <w:continuationSeparator/>
      </w:r>
    </w:p>
  </w:endnote>
  <w:endnote w:type="continuationNotice" w:id="1">
    <w:p w14:paraId="109E2967" w14:textId="77777777" w:rsidR="005737DE" w:rsidRDefault="005737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30DA3C" w14:textId="77777777" w:rsidR="005737DE" w:rsidRDefault="005737DE" w:rsidP="0092364E">
      <w:r>
        <w:separator/>
      </w:r>
    </w:p>
  </w:footnote>
  <w:footnote w:type="continuationSeparator" w:id="0">
    <w:p w14:paraId="06DEF6D8" w14:textId="77777777" w:rsidR="005737DE" w:rsidRDefault="005737DE" w:rsidP="0092364E">
      <w:r>
        <w:continuationSeparator/>
      </w:r>
    </w:p>
  </w:footnote>
  <w:footnote w:type="continuationNotice" w:id="1">
    <w:p w14:paraId="378F6AE3" w14:textId="77777777" w:rsidR="005737DE" w:rsidRDefault="005737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F414F" w14:textId="77777777" w:rsidR="005F6DC0" w:rsidRDefault="001E428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107</w:t>
    </w:r>
    <w:r>
      <w:rPr>
        <w:rStyle w:val="Nmerodepgina"/>
      </w:rPr>
      <w:fldChar w:fldCharType="end"/>
    </w:r>
  </w:p>
  <w:p w14:paraId="5A3B19A5" w14:textId="77777777" w:rsidR="005F6DC0" w:rsidRDefault="005F6DC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940600"/>
      <w:docPartObj>
        <w:docPartGallery w:val="Page Numbers (Top of Page)"/>
        <w:docPartUnique/>
      </w:docPartObj>
    </w:sdtPr>
    <w:sdtEndPr>
      <w:rPr>
        <w:rFonts w:ascii="Courier New" w:hAnsi="Courier New" w:cs="Courier New"/>
      </w:rPr>
    </w:sdtEndPr>
    <w:sdtContent>
      <w:p w14:paraId="0023EFC9" w14:textId="73CF8BBA" w:rsidR="000F4BA7" w:rsidRPr="00352C3F" w:rsidRDefault="000F4BA7">
        <w:pPr>
          <w:pStyle w:val="Encabezado"/>
          <w:jc w:val="right"/>
          <w:rPr>
            <w:rFonts w:ascii="Courier New" w:hAnsi="Courier New" w:cs="Courier New"/>
          </w:rPr>
        </w:pPr>
        <w:r w:rsidRPr="00352C3F">
          <w:rPr>
            <w:rFonts w:ascii="Courier New" w:hAnsi="Courier New" w:cs="Courier New"/>
          </w:rPr>
          <w:fldChar w:fldCharType="begin"/>
        </w:r>
        <w:r w:rsidRPr="00352C3F">
          <w:rPr>
            <w:rFonts w:ascii="Courier New" w:hAnsi="Courier New" w:cs="Courier New"/>
          </w:rPr>
          <w:instrText>PAGE   \* MERGEFORMAT</w:instrText>
        </w:r>
        <w:r w:rsidRPr="00352C3F">
          <w:rPr>
            <w:rFonts w:ascii="Courier New" w:hAnsi="Courier New" w:cs="Courier New"/>
          </w:rPr>
          <w:fldChar w:fldCharType="separate"/>
        </w:r>
        <w:r w:rsidRPr="00352C3F">
          <w:rPr>
            <w:rFonts w:ascii="Courier New" w:hAnsi="Courier New" w:cs="Courier New"/>
          </w:rPr>
          <w:t>2</w:t>
        </w:r>
        <w:r w:rsidRPr="00352C3F">
          <w:rPr>
            <w:rFonts w:ascii="Courier New" w:hAnsi="Courier New" w:cs="Courier New"/>
          </w:rPr>
          <w:fldChar w:fldCharType="end"/>
        </w:r>
      </w:p>
    </w:sdtContent>
  </w:sdt>
  <w:p w14:paraId="018932EC" w14:textId="77777777" w:rsidR="000F4BA7" w:rsidRPr="00924ECD" w:rsidRDefault="000F4BA7" w:rsidP="000F4BA7">
    <w:pPr>
      <w:tabs>
        <w:tab w:val="center" w:pos="567"/>
      </w:tabs>
      <w:spacing w:before="240"/>
      <w:ind w:left="-284"/>
      <w:rPr>
        <w:rFonts w:ascii="Calibri" w:eastAsia="Calibri" w:hAnsi="Calibri"/>
        <w:sz w:val="18"/>
        <w:szCs w:val="18"/>
      </w:rPr>
    </w:pPr>
    <w:r w:rsidRPr="00924ECD">
      <w:rPr>
        <w:rFonts w:ascii="Calibri" w:eastAsia="Calibri" w:hAnsi="Calibri"/>
        <w:sz w:val="18"/>
        <w:szCs w:val="18"/>
      </w:rPr>
      <w:t>REPUBLICA DE CHILE</w:t>
    </w:r>
  </w:p>
  <w:p w14:paraId="07733452" w14:textId="77777777" w:rsidR="000F4BA7" w:rsidRPr="00924ECD" w:rsidRDefault="000F4BA7" w:rsidP="000F4BA7">
    <w:pPr>
      <w:tabs>
        <w:tab w:val="center" w:pos="567"/>
      </w:tabs>
      <w:ind w:left="-993"/>
      <w:rPr>
        <w:rFonts w:ascii="Calibri" w:eastAsia="Calibri" w:hAnsi="Calibri"/>
        <w:sz w:val="18"/>
        <w:szCs w:val="18"/>
      </w:rPr>
    </w:pPr>
    <w:r w:rsidRPr="00924ECD">
      <w:rPr>
        <w:rFonts w:ascii="Calibri" w:eastAsia="Calibri" w:hAnsi="Calibri"/>
        <w:sz w:val="18"/>
        <w:szCs w:val="18"/>
      </w:rPr>
      <w:tab/>
      <w:t>MINISTERIO</w:t>
    </w:r>
  </w:p>
  <w:p w14:paraId="69AAE430" w14:textId="77777777" w:rsidR="000F4BA7" w:rsidRPr="00924ECD" w:rsidRDefault="000F4BA7" w:rsidP="000F4BA7">
    <w:pPr>
      <w:tabs>
        <w:tab w:val="center" w:pos="567"/>
      </w:tabs>
      <w:ind w:left="-993"/>
      <w:rPr>
        <w:rFonts w:ascii="Calibri" w:eastAsia="Calibri" w:hAnsi="Calibri"/>
        <w:sz w:val="18"/>
        <w:szCs w:val="18"/>
      </w:rPr>
    </w:pPr>
    <w:r w:rsidRPr="00924ECD">
      <w:rPr>
        <w:rFonts w:ascii="Calibri" w:eastAsia="Calibri" w:hAnsi="Calibri"/>
        <w:sz w:val="18"/>
        <w:szCs w:val="18"/>
      </w:rPr>
      <w:tab/>
      <w:t>SECRETARIA GENERAL DE LA PRESIDENCIA</w:t>
    </w:r>
  </w:p>
  <w:p w14:paraId="455F024A" w14:textId="77777777" w:rsidR="005F6DC0" w:rsidRDefault="005F6DC0" w:rsidP="000F4BA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223E3" w14:textId="77777777" w:rsidR="00710737" w:rsidRPr="00924ECD" w:rsidRDefault="00710737" w:rsidP="00710737">
    <w:pPr>
      <w:tabs>
        <w:tab w:val="center" w:pos="567"/>
      </w:tabs>
      <w:spacing w:before="240"/>
      <w:ind w:left="-284"/>
      <w:rPr>
        <w:rFonts w:ascii="Calibri" w:eastAsia="Calibri" w:hAnsi="Calibri"/>
        <w:sz w:val="18"/>
        <w:szCs w:val="18"/>
      </w:rPr>
    </w:pPr>
    <w:r w:rsidRPr="00924ECD">
      <w:rPr>
        <w:rFonts w:ascii="Calibri" w:eastAsia="Calibri" w:hAnsi="Calibri"/>
        <w:sz w:val="18"/>
        <w:szCs w:val="18"/>
      </w:rPr>
      <w:t>REPUBLICA DE CHILE</w:t>
    </w:r>
  </w:p>
  <w:p w14:paraId="1F47783C" w14:textId="77777777" w:rsidR="00710737" w:rsidRPr="00924ECD" w:rsidRDefault="00710737" w:rsidP="00710737">
    <w:pPr>
      <w:tabs>
        <w:tab w:val="center" w:pos="567"/>
      </w:tabs>
      <w:ind w:left="-993"/>
      <w:rPr>
        <w:rFonts w:ascii="Calibri" w:eastAsia="Calibri" w:hAnsi="Calibri"/>
        <w:sz w:val="18"/>
        <w:szCs w:val="18"/>
      </w:rPr>
    </w:pPr>
    <w:r w:rsidRPr="00924ECD">
      <w:rPr>
        <w:rFonts w:ascii="Calibri" w:eastAsia="Calibri" w:hAnsi="Calibri"/>
        <w:sz w:val="18"/>
        <w:szCs w:val="18"/>
      </w:rPr>
      <w:tab/>
      <w:t>MINISTERIO</w:t>
    </w:r>
  </w:p>
  <w:p w14:paraId="13DC5530" w14:textId="77777777" w:rsidR="00710737" w:rsidRPr="00924ECD" w:rsidRDefault="00710737" w:rsidP="00710737">
    <w:pPr>
      <w:tabs>
        <w:tab w:val="center" w:pos="567"/>
      </w:tabs>
      <w:ind w:left="-993"/>
      <w:rPr>
        <w:rFonts w:ascii="Calibri" w:eastAsia="Calibri" w:hAnsi="Calibri"/>
        <w:sz w:val="18"/>
        <w:szCs w:val="18"/>
      </w:rPr>
    </w:pPr>
    <w:r w:rsidRPr="00924ECD">
      <w:rPr>
        <w:rFonts w:ascii="Calibri" w:eastAsia="Calibri" w:hAnsi="Calibri"/>
        <w:sz w:val="18"/>
        <w:szCs w:val="18"/>
      </w:rPr>
      <w:tab/>
      <w:t>SECRETARIA GENERAL DE LA PRESIDENCIA</w:t>
    </w:r>
  </w:p>
  <w:p w14:paraId="6DAA087C" w14:textId="77777777" w:rsidR="00710737" w:rsidRDefault="0071073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C77E4"/>
    <w:multiLevelType w:val="hybridMultilevel"/>
    <w:tmpl w:val="FAEE168C"/>
    <w:lvl w:ilvl="0" w:tplc="FFFFFFFF">
      <w:start w:val="1"/>
      <w:numFmt w:val="lowerLetter"/>
      <w:lvlText w:val="%1."/>
      <w:lvlJc w:val="left"/>
      <w:pPr>
        <w:ind w:left="1440" w:hanging="360"/>
      </w:pPr>
      <w:rPr>
        <w:rFonts w:ascii="Courier New" w:eastAsia="Courier New" w:hAnsi="Courier New" w:cs="Courier New"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 w15:restartNumberingAfterBreak="0">
    <w:nsid w:val="047F1C7F"/>
    <w:multiLevelType w:val="hybridMultilevel"/>
    <w:tmpl w:val="F9CE0710"/>
    <w:lvl w:ilvl="0" w:tplc="AB1CCAF0">
      <w:start w:val="1"/>
      <w:numFmt w:val="lowerRoman"/>
      <w:lvlText w:val="%1)"/>
      <w:lvlJc w:val="left"/>
      <w:pPr>
        <w:ind w:left="1776" w:hanging="360"/>
      </w:pPr>
      <w:rPr>
        <w:rFonts w:hint="default"/>
      </w:rPr>
    </w:lvl>
    <w:lvl w:ilvl="1" w:tplc="FFFFFFFF">
      <w:start w:val="1"/>
      <w:numFmt w:val="lowerLetter"/>
      <w:lvlText w:val="%2."/>
      <w:lvlJc w:val="left"/>
      <w:pPr>
        <w:ind w:left="2496" w:hanging="360"/>
      </w:pPr>
    </w:lvl>
    <w:lvl w:ilvl="2" w:tplc="FFFFFFFF">
      <w:start w:val="1"/>
      <w:numFmt w:val="lowerRoman"/>
      <w:lvlText w:val="%3."/>
      <w:lvlJc w:val="right"/>
      <w:pPr>
        <w:ind w:left="3216" w:hanging="180"/>
      </w:pPr>
    </w:lvl>
    <w:lvl w:ilvl="3" w:tplc="FFFFFFFF">
      <w:start w:val="1"/>
      <w:numFmt w:val="decimal"/>
      <w:lvlText w:val="%4."/>
      <w:lvlJc w:val="left"/>
      <w:pPr>
        <w:ind w:left="3936" w:hanging="360"/>
      </w:pPr>
    </w:lvl>
    <w:lvl w:ilvl="4" w:tplc="FFFFFFFF">
      <w:start w:val="1"/>
      <w:numFmt w:val="lowerLetter"/>
      <w:lvlText w:val="%5."/>
      <w:lvlJc w:val="left"/>
      <w:pPr>
        <w:ind w:left="4656" w:hanging="360"/>
      </w:pPr>
    </w:lvl>
    <w:lvl w:ilvl="5" w:tplc="FFFFFFFF">
      <w:start w:val="1"/>
      <w:numFmt w:val="lowerRoman"/>
      <w:lvlText w:val="%6."/>
      <w:lvlJc w:val="right"/>
      <w:pPr>
        <w:ind w:left="5376" w:hanging="180"/>
      </w:pPr>
    </w:lvl>
    <w:lvl w:ilvl="6" w:tplc="FFFFFFFF">
      <w:start w:val="1"/>
      <w:numFmt w:val="decimal"/>
      <w:lvlText w:val="%7."/>
      <w:lvlJc w:val="left"/>
      <w:pPr>
        <w:ind w:left="6096" w:hanging="360"/>
      </w:pPr>
    </w:lvl>
    <w:lvl w:ilvl="7" w:tplc="FFFFFFFF">
      <w:start w:val="1"/>
      <w:numFmt w:val="lowerLetter"/>
      <w:lvlText w:val="%8."/>
      <w:lvlJc w:val="left"/>
      <w:pPr>
        <w:ind w:left="6816" w:hanging="360"/>
      </w:pPr>
    </w:lvl>
    <w:lvl w:ilvl="8" w:tplc="FFFFFFFF">
      <w:start w:val="1"/>
      <w:numFmt w:val="lowerRoman"/>
      <w:lvlText w:val="%9."/>
      <w:lvlJc w:val="right"/>
      <w:pPr>
        <w:ind w:left="7536" w:hanging="180"/>
      </w:pPr>
    </w:lvl>
  </w:abstractNum>
  <w:abstractNum w:abstractNumId="2" w15:restartNumberingAfterBreak="0">
    <w:nsid w:val="105E1DF7"/>
    <w:multiLevelType w:val="hybridMultilevel"/>
    <w:tmpl w:val="DBB89E50"/>
    <w:lvl w:ilvl="0" w:tplc="FFFFFFFF">
      <w:start w:val="1"/>
      <w:numFmt w:val="lowerRoman"/>
      <w:lvlText w:val="%1)"/>
      <w:lvlJc w:val="left"/>
      <w:pPr>
        <w:ind w:left="1776" w:hanging="360"/>
      </w:pPr>
      <w:rPr>
        <w:rFonts w:hint="default"/>
      </w:rPr>
    </w:lvl>
    <w:lvl w:ilvl="1" w:tplc="FFFFFFFF">
      <w:start w:val="1"/>
      <w:numFmt w:val="lowerLetter"/>
      <w:lvlText w:val="%2."/>
      <w:lvlJc w:val="left"/>
      <w:pPr>
        <w:ind w:left="2496" w:hanging="360"/>
      </w:pPr>
    </w:lvl>
    <w:lvl w:ilvl="2" w:tplc="FFFFFFFF">
      <w:start w:val="1"/>
      <w:numFmt w:val="lowerRoman"/>
      <w:lvlText w:val="%3."/>
      <w:lvlJc w:val="right"/>
      <w:pPr>
        <w:ind w:left="3216" w:hanging="180"/>
      </w:pPr>
    </w:lvl>
    <w:lvl w:ilvl="3" w:tplc="FFFFFFFF">
      <w:start w:val="1"/>
      <w:numFmt w:val="decimal"/>
      <w:lvlText w:val="%4."/>
      <w:lvlJc w:val="left"/>
      <w:pPr>
        <w:ind w:left="3936" w:hanging="360"/>
      </w:pPr>
    </w:lvl>
    <w:lvl w:ilvl="4" w:tplc="FFFFFFFF">
      <w:start w:val="1"/>
      <w:numFmt w:val="lowerLetter"/>
      <w:lvlText w:val="%5."/>
      <w:lvlJc w:val="left"/>
      <w:pPr>
        <w:ind w:left="4656" w:hanging="360"/>
      </w:pPr>
    </w:lvl>
    <w:lvl w:ilvl="5" w:tplc="FFFFFFFF">
      <w:start w:val="1"/>
      <w:numFmt w:val="lowerRoman"/>
      <w:lvlText w:val="%6."/>
      <w:lvlJc w:val="right"/>
      <w:pPr>
        <w:ind w:left="5376" w:hanging="180"/>
      </w:pPr>
    </w:lvl>
    <w:lvl w:ilvl="6" w:tplc="FFFFFFFF">
      <w:start w:val="1"/>
      <w:numFmt w:val="decimal"/>
      <w:lvlText w:val="%7."/>
      <w:lvlJc w:val="left"/>
      <w:pPr>
        <w:ind w:left="6096" w:hanging="360"/>
      </w:pPr>
    </w:lvl>
    <w:lvl w:ilvl="7" w:tplc="FFFFFFFF">
      <w:start w:val="1"/>
      <w:numFmt w:val="lowerLetter"/>
      <w:lvlText w:val="%8."/>
      <w:lvlJc w:val="left"/>
      <w:pPr>
        <w:ind w:left="6816" w:hanging="360"/>
      </w:pPr>
    </w:lvl>
    <w:lvl w:ilvl="8" w:tplc="FFFFFFFF">
      <w:start w:val="1"/>
      <w:numFmt w:val="lowerRoman"/>
      <w:lvlText w:val="%9."/>
      <w:lvlJc w:val="right"/>
      <w:pPr>
        <w:ind w:left="7536" w:hanging="180"/>
      </w:pPr>
    </w:lvl>
  </w:abstractNum>
  <w:abstractNum w:abstractNumId="3" w15:restartNumberingAfterBreak="0">
    <w:nsid w:val="147A4ED2"/>
    <w:multiLevelType w:val="hybridMultilevel"/>
    <w:tmpl w:val="B39AA2C0"/>
    <w:lvl w:ilvl="0" w:tplc="962EF4FC">
      <w:start w:val="1"/>
      <w:numFmt w:val="lowerRoman"/>
      <w:lvlText w:val="%1)"/>
      <w:lvlJc w:val="left"/>
      <w:pPr>
        <w:ind w:left="1776" w:hanging="360"/>
      </w:pPr>
      <w:rPr>
        <w:rFonts w:hint="default"/>
      </w:rPr>
    </w:lvl>
    <w:lvl w:ilvl="1" w:tplc="FFFFFFFF">
      <w:start w:val="1"/>
      <w:numFmt w:val="lowerLetter"/>
      <w:lvlText w:val="%2."/>
      <w:lvlJc w:val="left"/>
      <w:pPr>
        <w:ind w:left="2496" w:hanging="360"/>
      </w:pPr>
    </w:lvl>
    <w:lvl w:ilvl="2" w:tplc="FFFFFFFF">
      <w:start w:val="1"/>
      <w:numFmt w:val="lowerRoman"/>
      <w:lvlText w:val="%3."/>
      <w:lvlJc w:val="right"/>
      <w:pPr>
        <w:ind w:left="3216" w:hanging="180"/>
      </w:pPr>
    </w:lvl>
    <w:lvl w:ilvl="3" w:tplc="FFFFFFFF">
      <w:start w:val="1"/>
      <w:numFmt w:val="decimal"/>
      <w:lvlText w:val="%4."/>
      <w:lvlJc w:val="left"/>
      <w:pPr>
        <w:ind w:left="3936" w:hanging="360"/>
      </w:pPr>
    </w:lvl>
    <w:lvl w:ilvl="4" w:tplc="FFFFFFFF">
      <w:start w:val="1"/>
      <w:numFmt w:val="lowerLetter"/>
      <w:lvlText w:val="%5."/>
      <w:lvlJc w:val="left"/>
      <w:pPr>
        <w:ind w:left="4656" w:hanging="360"/>
      </w:pPr>
    </w:lvl>
    <w:lvl w:ilvl="5" w:tplc="FFFFFFFF">
      <w:start w:val="1"/>
      <w:numFmt w:val="lowerRoman"/>
      <w:lvlText w:val="%6."/>
      <w:lvlJc w:val="right"/>
      <w:pPr>
        <w:ind w:left="5376" w:hanging="180"/>
      </w:pPr>
    </w:lvl>
    <w:lvl w:ilvl="6" w:tplc="FFFFFFFF">
      <w:start w:val="1"/>
      <w:numFmt w:val="decimal"/>
      <w:lvlText w:val="%7."/>
      <w:lvlJc w:val="left"/>
      <w:pPr>
        <w:ind w:left="6096" w:hanging="360"/>
      </w:pPr>
    </w:lvl>
    <w:lvl w:ilvl="7" w:tplc="FFFFFFFF">
      <w:start w:val="1"/>
      <w:numFmt w:val="lowerLetter"/>
      <w:lvlText w:val="%8."/>
      <w:lvlJc w:val="left"/>
      <w:pPr>
        <w:ind w:left="6816" w:hanging="360"/>
      </w:pPr>
    </w:lvl>
    <w:lvl w:ilvl="8" w:tplc="FFFFFFFF">
      <w:start w:val="1"/>
      <w:numFmt w:val="lowerRoman"/>
      <w:lvlText w:val="%9."/>
      <w:lvlJc w:val="right"/>
      <w:pPr>
        <w:ind w:left="7536" w:hanging="180"/>
      </w:pPr>
    </w:lvl>
  </w:abstractNum>
  <w:abstractNum w:abstractNumId="4" w15:restartNumberingAfterBreak="0">
    <w:nsid w:val="19AD33A6"/>
    <w:multiLevelType w:val="hybridMultilevel"/>
    <w:tmpl w:val="2702BA2A"/>
    <w:lvl w:ilvl="0" w:tplc="686C86B8">
      <w:start w:val="1"/>
      <w:numFmt w:val="upperRoman"/>
      <w:pStyle w:val="Ttulo1"/>
      <w:lvlText w:val="%1."/>
      <w:lvlJc w:val="left"/>
      <w:pPr>
        <w:ind w:left="3549" w:hanging="360"/>
      </w:pPr>
      <w:rPr>
        <w:rFonts w:hint="default"/>
        <w:b/>
        <w:bCs/>
      </w:rPr>
    </w:lvl>
    <w:lvl w:ilvl="1" w:tplc="340A0019" w:tentative="1">
      <w:start w:val="1"/>
      <w:numFmt w:val="lowerLetter"/>
      <w:lvlText w:val="%2."/>
      <w:lvlJc w:val="left"/>
      <w:pPr>
        <w:ind w:left="4269" w:hanging="360"/>
      </w:pPr>
    </w:lvl>
    <w:lvl w:ilvl="2" w:tplc="340A001B" w:tentative="1">
      <w:start w:val="1"/>
      <w:numFmt w:val="lowerRoman"/>
      <w:lvlText w:val="%3."/>
      <w:lvlJc w:val="right"/>
      <w:pPr>
        <w:ind w:left="4989" w:hanging="180"/>
      </w:pPr>
    </w:lvl>
    <w:lvl w:ilvl="3" w:tplc="340A000F" w:tentative="1">
      <w:start w:val="1"/>
      <w:numFmt w:val="decimal"/>
      <w:lvlText w:val="%4."/>
      <w:lvlJc w:val="left"/>
      <w:pPr>
        <w:ind w:left="5709" w:hanging="360"/>
      </w:pPr>
    </w:lvl>
    <w:lvl w:ilvl="4" w:tplc="340A0019" w:tentative="1">
      <w:start w:val="1"/>
      <w:numFmt w:val="lowerLetter"/>
      <w:lvlText w:val="%5."/>
      <w:lvlJc w:val="left"/>
      <w:pPr>
        <w:ind w:left="6429" w:hanging="360"/>
      </w:pPr>
    </w:lvl>
    <w:lvl w:ilvl="5" w:tplc="340A001B" w:tentative="1">
      <w:start w:val="1"/>
      <w:numFmt w:val="lowerRoman"/>
      <w:lvlText w:val="%6."/>
      <w:lvlJc w:val="right"/>
      <w:pPr>
        <w:ind w:left="7149" w:hanging="180"/>
      </w:pPr>
    </w:lvl>
    <w:lvl w:ilvl="6" w:tplc="340A000F" w:tentative="1">
      <w:start w:val="1"/>
      <w:numFmt w:val="decimal"/>
      <w:lvlText w:val="%7."/>
      <w:lvlJc w:val="left"/>
      <w:pPr>
        <w:ind w:left="7869" w:hanging="360"/>
      </w:pPr>
    </w:lvl>
    <w:lvl w:ilvl="7" w:tplc="340A0019" w:tentative="1">
      <w:start w:val="1"/>
      <w:numFmt w:val="lowerLetter"/>
      <w:lvlText w:val="%8."/>
      <w:lvlJc w:val="left"/>
      <w:pPr>
        <w:ind w:left="8589" w:hanging="360"/>
      </w:pPr>
    </w:lvl>
    <w:lvl w:ilvl="8" w:tplc="340A001B" w:tentative="1">
      <w:start w:val="1"/>
      <w:numFmt w:val="lowerRoman"/>
      <w:lvlText w:val="%9."/>
      <w:lvlJc w:val="right"/>
      <w:pPr>
        <w:ind w:left="9309" w:hanging="180"/>
      </w:pPr>
    </w:lvl>
  </w:abstractNum>
  <w:abstractNum w:abstractNumId="5" w15:restartNumberingAfterBreak="0">
    <w:nsid w:val="19D078D2"/>
    <w:multiLevelType w:val="multilevel"/>
    <w:tmpl w:val="756ACAF2"/>
    <w:styleLink w:val="Listaactual1"/>
    <w:lvl w:ilvl="0">
      <w:start w:val="1"/>
      <w:numFmt w:val="upperRoman"/>
      <w:lvlText w:val="%1."/>
      <w:lvlJc w:val="left"/>
      <w:rPr>
        <w:rFonts w:ascii="Courier New" w:hAnsi="Courier New" w:hint="default"/>
        <w:b/>
        <w:i w:val="0"/>
        <w:caps/>
        <w:strike w:val="0"/>
        <w:dstrike w:val="0"/>
        <w:vanish w:val="0"/>
        <w:color w:val="000000"/>
        <w:sz w:val="24"/>
        <w:szCs w:val="24"/>
        <w:vertAlign w:val="baseline"/>
        <w:lang w:val="es-ES_tradnl"/>
      </w:rPr>
    </w:lvl>
    <w:lvl w:ilvl="1">
      <w:start w:val="1"/>
      <w:numFmt w:val="lowerLetter"/>
      <w:lvlText w:val="%2."/>
      <w:lvlJc w:val="left"/>
      <w:pPr>
        <w:tabs>
          <w:tab w:val="num" w:pos="1440"/>
        </w:tabs>
        <w:ind w:left="2160" w:hanging="360"/>
      </w:pPr>
    </w:lvl>
    <w:lvl w:ilvl="2">
      <w:start w:val="1"/>
      <w:numFmt w:val="lowerRoman"/>
      <w:lvlText w:val="%3."/>
      <w:lvlJc w:val="right"/>
      <w:pPr>
        <w:tabs>
          <w:tab w:val="num" w:pos="2160"/>
        </w:tabs>
        <w:ind w:left="2880" w:hanging="180"/>
      </w:pPr>
    </w:lvl>
    <w:lvl w:ilvl="3">
      <w:start w:val="1"/>
      <w:numFmt w:val="decimal"/>
      <w:lvlText w:val="%4."/>
      <w:lvlJc w:val="left"/>
      <w:pPr>
        <w:tabs>
          <w:tab w:val="num" w:pos="2880"/>
        </w:tabs>
        <w:ind w:left="3600" w:hanging="360"/>
      </w:pPr>
    </w:lvl>
    <w:lvl w:ilvl="4">
      <w:start w:val="1"/>
      <w:numFmt w:val="lowerLetter"/>
      <w:lvlText w:val="%5."/>
      <w:lvlJc w:val="left"/>
      <w:pPr>
        <w:tabs>
          <w:tab w:val="num" w:pos="3600"/>
        </w:tabs>
        <w:ind w:left="4320" w:hanging="360"/>
      </w:pPr>
    </w:lvl>
    <w:lvl w:ilvl="5">
      <w:start w:val="1"/>
      <w:numFmt w:val="lowerRoman"/>
      <w:lvlText w:val="%6."/>
      <w:lvlJc w:val="right"/>
      <w:pPr>
        <w:tabs>
          <w:tab w:val="num" w:pos="4320"/>
        </w:tabs>
        <w:ind w:left="5040" w:hanging="180"/>
      </w:pPr>
    </w:lvl>
    <w:lvl w:ilvl="6">
      <w:start w:val="1"/>
      <w:numFmt w:val="decimal"/>
      <w:lvlText w:val="%7."/>
      <w:lvlJc w:val="left"/>
      <w:pPr>
        <w:tabs>
          <w:tab w:val="num" w:pos="5040"/>
        </w:tabs>
        <w:ind w:left="5760" w:hanging="360"/>
      </w:pPr>
    </w:lvl>
    <w:lvl w:ilvl="7">
      <w:start w:val="1"/>
      <w:numFmt w:val="lowerLetter"/>
      <w:lvlText w:val="%8."/>
      <w:lvlJc w:val="left"/>
      <w:pPr>
        <w:tabs>
          <w:tab w:val="num" w:pos="5760"/>
        </w:tabs>
        <w:ind w:left="6480" w:hanging="360"/>
      </w:pPr>
    </w:lvl>
    <w:lvl w:ilvl="8">
      <w:start w:val="1"/>
      <w:numFmt w:val="lowerRoman"/>
      <w:lvlText w:val="%9."/>
      <w:lvlJc w:val="right"/>
      <w:pPr>
        <w:tabs>
          <w:tab w:val="num" w:pos="6480"/>
        </w:tabs>
        <w:ind w:left="7200" w:hanging="180"/>
      </w:pPr>
    </w:lvl>
  </w:abstractNum>
  <w:abstractNum w:abstractNumId="6" w15:restartNumberingAfterBreak="0">
    <w:nsid w:val="25D62C42"/>
    <w:multiLevelType w:val="hybridMultilevel"/>
    <w:tmpl w:val="EE863450"/>
    <w:lvl w:ilvl="0" w:tplc="42565654">
      <w:start w:val="1"/>
      <w:numFmt w:val="decimal"/>
      <w:pStyle w:val="Ttulo2"/>
      <w:lvlText w:val="%1."/>
      <w:lvlJc w:val="left"/>
      <w:pPr>
        <w:ind w:left="3054" w:hanging="360"/>
      </w:pPr>
      <w:rPr>
        <w:rFonts w:ascii="Courier New" w:hAnsi="Courier New" w:hint="default"/>
        <w:b/>
        <w:i w:val="0"/>
        <w:sz w:val="24"/>
      </w:rPr>
    </w:lvl>
    <w:lvl w:ilvl="1" w:tplc="340A0019" w:tentative="1">
      <w:start w:val="1"/>
      <w:numFmt w:val="lowerLetter"/>
      <w:lvlText w:val="%2."/>
      <w:lvlJc w:val="left"/>
      <w:pPr>
        <w:ind w:left="3774" w:hanging="360"/>
      </w:pPr>
    </w:lvl>
    <w:lvl w:ilvl="2" w:tplc="340A001B" w:tentative="1">
      <w:start w:val="1"/>
      <w:numFmt w:val="lowerRoman"/>
      <w:lvlText w:val="%3."/>
      <w:lvlJc w:val="right"/>
      <w:pPr>
        <w:ind w:left="4494" w:hanging="180"/>
      </w:pPr>
    </w:lvl>
    <w:lvl w:ilvl="3" w:tplc="340A000F" w:tentative="1">
      <w:start w:val="1"/>
      <w:numFmt w:val="decimal"/>
      <w:lvlText w:val="%4."/>
      <w:lvlJc w:val="left"/>
      <w:pPr>
        <w:ind w:left="5214" w:hanging="360"/>
      </w:pPr>
    </w:lvl>
    <w:lvl w:ilvl="4" w:tplc="340A0019" w:tentative="1">
      <w:start w:val="1"/>
      <w:numFmt w:val="lowerLetter"/>
      <w:lvlText w:val="%5."/>
      <w:lvlJc w:val="left"/>
      <w:pPr>
        <w:ind w:left="5934" w:hanging="360"/>
      </w:pPr>
    </w:lvl>
    <w:lvl w:ilvl="5" w:tplc="340A001B" w:tentative="1">
      <w:start w:val="1"/>
      <w:numFmt w:val="lowerRoman"/>
      <w:lvlText w:val="%6."/>
      <w:lvlJc w:val="right"/>
      <w:pPr>
        <w:ind w:left="6654" w:hanging="180"/>
      </w:pPr>
    </w:lvl>
    <w:lvl w:ilvl="6" w:tplc="340A000F" w:tentative="1">
      <w:start w:val="1"/>
      <w:numFmt w:val="decimal"/>
      <w:lvlText w:val="%7."/>
      <w:lvlJc w:val="left"/>
      <w:pPr>
        <w:ind w:left="7374" w:hanging="360"/>
      </w:pPr>
    </w:lvl>
    <w:lvl w:ilvl="7" w:tplc="340A0019" w:tentative="1">
      <w:start w:val="1"/>
      <w:numFmt w:val="lowerLetter"/>
      <w:lvlText w:val="%8."/>
      <w:lvlJc w:val="left"/>
      <w:pPr>
        <w:ind w:left="8094" w:hanging="360"/>
      </w:pPr>
    </w:lvl>
    <w:lvl w:ilvl="8" w:tplc="340A001B" w:tentative="1">
      <w:start w:val="1"/>
      <w:numFmt w:val="lowerRoman"/>
      <w:lvlText w:val="%9."/>
      <w:lvlJc w:val="right"/>
      <w:pPr>
        <w:ind w:left="8814" w:hanging="180"/>
      </w:pPr>
    </w:lvl>
  </w:abstractNum>
  <w:abstractNum w:abstractNumId="7" w15:restartNumberingAfterBreak="0">
    <w:nsid w:val="2893548D"/>
    <w:multiLevelType w:val="hybridMultilevel"/>
    <w:tmpl w:val="3264876E"/>
    <w:lvl w:ilvl="0" w:tplc="290055CE">
      <w:start w:val="1"/>
      <w:numFmt w:val="lowerRoman"/>
      <w:lvlText w:val="%1)"/>
      <w:lvlJc w:val="left"/>
      <w:pPr>
        <w:ind w:left="1776" w:hanging="360"/>
      </w:pPr>
      <w:rPr>
        <w:rFonts w:hint="default"/>
      </w:rPr>
    </w:lvl>
    <w:lvl w:ilvl="1" w:tplc="FFFFFFFF">
      <w:start w:val="1"/>
      <w:numFmt w:val="lowerLetter"/>
      <w:lvlText w:val="%2."/>
      <w:lvlJc w:val="left"/>
      <w:pPr>
        <w:ind w:left="2496" w:hanging="360"/>
      </w:pPr>
    </w:lvl>
    <w:lvl w:ilvl="2" w:tplc="FFFFFFFF">
      <w:start w:val="1"/>
      <w:numFmt w:val="lowerRoman"/>
      <w:lvlText w:val="%3."/>
      <w:lvlJc w:val="right"/>
      <w:pPr>
        <w:ind w:left="3216" w:hanging="180"/>
      </w:pPr>
    </w:lvl>
    <w:lvl w:ilvl="3" w:tplc="FFFFFFFF">
      <w:start w:val="1"/>
      <w:numFmt w:val="decimal"/>
      <w:lvlText w:val="%4."/>
      <w:lvlJc w:val="left"/>
      <w:pPr>
        <w:ind w:left="3936" w:hanging="360"/>
      </w:pPr>
    </w:lvl>
    <w:lvl w:ilvl="4" w:tplc="FFFFFFFF">
      <w:start w:val="1"/>
      <w:numFmt w:val="lowerLetter"/>
      <w:lvlText w:val="%5."/>
      <w:lvlJc w:val="left"/>
      <w:pPr>
        <w:ind w:left="4656" w:hanging="360"/>
      </w:pPr>
    </w:lvl>
    <w:lvl w:ilvl="5" w:tplc="FFFFFFFF">
      <w:start w:val="1"/>
      <w:numFmt w:val="lowerRoman"/>
      <w:lvlText w:val="%6."/>
      <w:lvlJc w:val="right"/>
      <w:pPr>
        <w:ind w:left="5376" w:hanging="180"/>
      </w:pPr>
    </w:lvl>
    <w:lvl w:ilvl="6" w:tplc="FFFFFFFF">
      <w:start w:val="1"/>
      <w:numFmt w:val="decimal"/>
      <w:lvlText w:val="%7."/>
      <w:lvlJc w:val="left"/>
      <w:pPr>
        <w:ind w:left="6096" w:hanging="360"/>
      </w:pPr>
    </w:lvl>
    <w:lvl w:ilvl="7" w:tplc="FFFFFFFF">
      <w:start w:val="1"/>
      <w:numFmt w:val="lowerLetter"/>
      <w:lvlText w:val="%8."/>
      <w:lvlJc w:val="left"/>
      <w:pPr>
        <w:ind w:left="6816" w:hanging="360"/>
      </w:pPr>
    </w:lvl>
    <w:lvl w:ilvl="8" w:tplc="FFFFFFFF">
      <w:start w:val="1"/>
      <w:numFmt w:val="lowerRoman"/>
      <w:lvlText w:val="%9."/>
      <w:lvlJc w:val="right"/>
      <w:pPr>
        <w:ind w:left="7536" w:hanging="180"/>
      </w:pPr>
    </w:lvl>
  </w:abstractNum>
  <w:abstractNum w:abstractNumId="8" w15:restartNumberingAfterBreak="0">
    <w:nsid w:val="2A0008D3"/>
    <w:multiLevelType w:val="hybridMultilevel"/>
    <w:tmpl w:val="2B6AC4B2"/>
    <w:lvl w:ilvl="0" w:tplc="0742DAE2">
      <w:start w:val="1"/>
      <w:numFmt w:val="lowerRoman"/>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2A9A1506"/>
    <w:multiLevelType w:val="hybridMultilevel"/>
    <w:tmpl w:val="F9CE0710"/>
    <w:lvl w:ilvl="0" w:tplc="FFFFFFFF">
      <w:start w:val="1"/>
      <w:numFmt w:val="lowerRoman"/>
      <w:lvlText w:val="%1)"/>
      <w:lvlJc w:val="left"/>
      <w:pPr>
        <w:ind w:left="1776" w:hanging="360"/>
      </w:pPr>
      <w:rPr>
        <w:rFonts w:hint="default"/>
      </w:rPr>
    </w:lvl>
    <w:lvl w:ilvl="1" w:tplc="FFFFFFFF">
      <w:start w:val="1"/>
      <w:numFmt w:val="lowerLetter"/>
      <w:lvlText w:val="%2."/>
      <w:lvlJc w:val="left"/>
      <w:pPr>
        <w:ind w:left="2496" w:hanging="360"/>
      </w:pPr>
    </w:lvl>
    <w:lvl w:ilvl="2" w:tplc="FFFFFFFF">
      <w:start w:val="1"/>
      <w:numFmt w:val="lowerRoman"/>
      <w:lvlText w:val="%3."/>
      <w:lvlJc w:val="right"/>
      <w:pPr>
        <w:ind w:left="3216" w:hanging="180"/>
      </w:pPr>
    </w:lvl>
    <w:lvl w:ilvl="3" w:tplc="FFFFFFFF">
      <w:start w:val="1"/>
      <w:numFmt w:val="decimal"/>
      <w:lvlText w:val="%4."/>
      <w:lvlJc w:val="left"/>
      <w:pPr>
        <w:ind w:left="3936" w:hanging="360"/>
      </w:pPr>
    </w:lvl>
    <w:lvl w:ilvl="4" w:tplc="FFFFFFFF">
      <w:start w:val="1"/>
      <w:numFmt w:val="lowerLetter"/>
      <w:lvlText w:val="%5."/>
      <w:lvlJc w:val="left"/>
      <w:pPr>
        <w:ind w:left="4656" w:hanging="360"/>
      </w:pPr>
    </w:lvl>
    <w:lvl w:ilvl="5" w:tplc="FFFFFFFF">
      <w:start w:val="1"/>
      <w:numFmt w:val="lowerRoman"/>
      <w:lvlText w:val="%6."/>
      <w:lvlJc w:val="right"/>
      <w:pPr>
        <w:ind w:left="5376" w:hanging="180"/>
      </w:pPr>
    </w:lvl>
    <w:lvl w:ilvl="6" w:tplc="FFFFFFFF">
      <w:start w:val="1"/>
      <w:numFmt w:val="decimal"/>
      <w:lvlText w:val="%7."/>
      <w:lvlJc w:val="left"/>
      <w:pPr>
        <w:ind w:left="6096" w:hanging="360"/>
      </w:pPr>
    </w:lvl>
    <w:lvl w:ilvl="7" w:tplc="FFFFFFFF">
      <w:start w:val="1"/>
      <w:numFmt w:val="lowerLetter"/>
      <w:lvlText w:val="%8."/>
      <w:lvlJc w:val="left"/>
      <w:pPr>
        <w:ind w:left="6816" w:hanging="360"/>
      </w:pPr>
    </w:lvl>
    <w:lvl w:ilvl="8" w:tplc="FFFFFFFF">
      <w:start w:val="1"/>
      <w:numFmt w:val="lowerRoman"/>
      <w:lvlText w:val="%9."/>
      <w:lvlJc w:val="right"/>
      <w:pPr>
        <w:ind w:left="7536" w:hanging="180"/>
      </w:pPr>
    </w:lvl>
  </w:abstractNum>
  <w:abstractNum w:abstractNumId="10" w15:restartNumberingAfterBreak="0">
    <w:nsid w:val="2D64045E"/>
    <w:multiLevelType w:val="hybridMultilevel"/>
    <w:tmpl w:val="1722E0C0"/>
    <w:lvl w:ilvl="0" w:tplc="9DBA591E">
      <w:start w:val="1"/>
      <w:numFmt w:val="lowerRoman"/>
      <w:lvlText w:val="%1)"/>
      <w:lvlJc w:val="left"/>
      <w:pPr>
        <w:ind w:left="1776" w:hanging="360"/>
      </w:pPr>
      <w:rPr>
        <w:rFonts w:hint="default"/>
      </w:rPr>
    </w:lvl>
    <w:lvl w:ilvl="1" w:tplc="FFFFFFFF">
      <w:start w:val="1"/>
      <w:numFmt w:val="lowerLetter"/>
      <w:lvlText w:val="%2."/>
      <w:lvlJc w:val="left"/>
      <w:pPr>
        <w:ind w:left="2496" w:hanging="360"/>
      </w:pPr>
    </w:lvl>
    <w:lvl w:ilvl="2" w:tplc="FFFFFFFF">
      <w:start w:val="1"/>
      <w:numFmt w:val="lowerRoman"/>
      <w:lvlText w:val="%3."/>
      <w:lvlJc w:val="right"/>
      <w:pPr>
        <w:ind w:left="3216" w:hanging="180"/>
      </w:pPr>
    </w:lvl>
    <w:lvl w:ilvl="3" w:tplc="FFFFFFFF">
      <w:start w:val="1"/>
      <w:numFmt w:val="decimal"/>
      <w:lvlText w:val="%4."/>
      <w:lvlJc w:val="left"/>
      <w:pPr>
        <w:ind w:left="3936" w:hanging="360"/>
      </w:pPr>
    </w:lvl>
    <w:lvl w:ilvl="4" w:tplc="FFFFFFFF">
      <w:start w:val="1"/>
      <w:numFmt w:val="lowerLetter"/>
      <w:lvlText w:val="%5."/>
      <w:lvlJc w:val="left"/>
      <w:pPr>
        <w:ind w:left="4656" w:hanging="360"/>
      </w:pPr>
    </w:lvl>
    <w:lvl w:ilvl="5" w:tplc="FFFFFFFF">
      <w:start w:val="1"/>
      <w:numFmt w:val="lowerRoman"/>
      <w:lvlText w:val="%6."/>
      <w:lvlJc w:val="right"/>
      <w:pPr>
        <w:ind w:left="5376" w:hanging="180"/>
      </w:pPr>
    </w:lvl>
    <w:lvl w:ilvl="6" w:tplc="FFFFFFFF">
      <w:start w:val="1"/>
      <w:numFmt w:val="decimal"/>
      <w:lvlText w:val="%7."/>
      <w:lvlJc w:val="left"/>
      <w:pPr>
        <w:ind w:left="6096" w:hanging="360"/>
      </w:pPr>
    </w:lvl>
    <w:lvl w:ilvl="7" w:tplc="FFFFFFFF">
      <w:start w:val="1"/>
      <w:numFmt w:val="lowerLetter"/>
      <w:lvlText w:val="%8."/>
      <w:lvlJc w:val="left"/>
      <w:pPr>
        <w:ind w:left="6816" w:hanging="360"/>
      </w:pPr>
    </w:lvl>
    <w:lvl w:ilvl="8" w:tplc="FFFFFFFF">
      <w:start w:val="1"/>
      <w:numFmt w:val="lowerRoman"/>
      <w:lvlText w:val="%9."/>
      <w:lvlJc w:val="right"/>
      <w:pPr>
        <w:ind w:left="7536" w:hanging="180"/>
      </w:pPr>
    </w:lvl>
  </w:abstractNum>
  <w:abstractNum w:abstractNumId="11" w15:restartNumberingAfterBreak="0">
    <w:nsid w:val="2D721C4F"/>
    <w:multiLevelType w:val="hybridMultilevel"/>
    <w:tmpl w:val="DBB89E50"/>
    <w:lvl w:ilvl="0" w:tplc="9B825C4C">
      <w:start w:val="1"/>
      <w:numFmt w:val="lowerRoman"/>
      <w:lvlText w:val="%1)"/>
      <w:lvlJc w:val="left"/>
      <w:pPr>
        <w:ind w:left="1776" w:hanging="360"/>
      </w:pPr>
      <w:rPr>
        <w:rFonts w:hint="default"/>
      </w:rPr>
    </w:lvl>
    <w:lvl w:ilvl="1" w:tplc="FFFFFFFF">
      <w:start w:val="1"/>
      <w:numFmt w:val="lowerLetter"/>
      <w:lvlText w:val="%2."/>
      <w:lvlJc w:val="left"/>
      <w:pPr>
        <w:ind w:left="2496" w:hanging="360"/>
      </w:pPr>
    </w:lvl>
    <w:lvl w:ilvl="2" w:tplc="FFFFFFFF">
      <w:start w:val="1"/>
      <w:numFmt w:val="lowerRoman"/>
      <w:lvlText w:val="%3."/>
      <w:lvlJc w:val="right"/>
      <w:pPr>
        <w:ind w:left="3216" w:hanging="180"/>
      </w:pPr>
    </w:lvl>
    <w:lvl w:ilvl="3" w:tplc="FFFFFFFF">
      <w:start w:val="1"/>
      <w:numFmt w:val="decimal"/>
      <w:lvlText w:val="%4."/>
      <w:lvlJc w:val="left"/>
      <w:pPr>
        <w:ind w:left="3936" w:hanging="360"/>
      </w:pPr>
    </w:lvl>
    <w:lvl w:ilvl="4" w:tplc="FFFFFFFF">
      <w:start w:val="1"/>
      <w:numFmt w:val="lowerLetter"/>
      <w:lvlText w:val="%5."/>
      <w:lvlJc w:val="left"/>
      <w:pPr>
        <w:ind w:left="4656" w:hanging="360"/>
      </w:pPr>
    </w:lvl>
    <w:lvl w:ilvl="5" w:tplc="FFFFFFFF">
      <w:start w:val="1"/>
      <w:numFmt w:val="lowerRoman"/>
      <w:lvlText w:val="%6."/>
      <w:lvlJc w:val="right"/>
      <w:pPr>
        <w:ind w:left="5376" w:hanging="180"/>
      </w:pPr>
    </w:lvl>
    <w:lvl w:ilvl="6" w:tplc="FFFFFFFF">
      <w:start w:val="1"/>
      <w:numFmt w:val="decimal"/>
      <w:lvlText w:val="%7."/>
      <w:lvlJc w:val="left"/>
      <w:pPr>
        <w:ind w:left="6096" w:hanging="360"/>
      </w:pPr>
    </w:lvl>
    <w:lvl w:ilvl="7" w:tplc="FFFFFFFF">
      <w:start w:val="1"/>
      <w:numFmt w:val="lowerLetter"/>
      <w:lvlText w:val="%8."/>
      <w:lvlJc w:val="left"/>
      <w:pPr>
        <w:ind w:left="6816" w:hanging="360"/>
      </w:pPr>
    </w:lvl>
    <w:lvl w:ilvl="8" w:tplc="FFFFFFFF">
      <w:start w:val="1"/>
      <w:numFmt w:val="lowerRoman"/>
      <w:lvlText w:val="%9."/>
      <w:lvlJc w:val="right"/>
      <w:pPr>
        <w:ind w:left="7536" w:hanging="180"/>
      </w:pPr>
    </w:lvl>
  </w:abstractNum>
  <w:abstractNum w:abstractNumId="12" w15:restartNumberingAfterBreak="0">
    <w:nsid w:val="321B005C"/>
    <w:multiLevelType w:val="hybridMultilevel"/>
    <w:tmpl w:val="9B00D780"/>
    <w:lvl w:ilvl="0" w:tplc="F5B00132">
      <w:start w:val="1"/>
      <w:numFmt w:val="lowerLetter"/>
      <w:pStyle w:val="Ttulo3"/>
      <w:lvlText w:val="%1."/>
      <w:lvlJc w:val="left"/>
      <w:pPr>
        <w:ind w:left="1077" w:hanging="360"/>
      </w:p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13" w15:restartNumberingAfterBreak="0">
    <w:nsid w:val="33492F8E"/>
    <w:multiLevelType w:val="hybridMultilevel"/>
    <w:tmpl w:val="FAEE168C"/>
    <w:lvl w:ilvl="0" w:tplc="261A0402">
      <w:start w:val="1"/>
      <w:numFmt w:val="lowerLetter"/>
      <w:lvlText w:val="%1."/>
      <w:lvlJc w:val="left"/>
      <w:pPr>
        <w:ind w:left="1440" w:hanging="360"/>
      </w:pPr>
      <w:rPr>
        <w:rFonts w:ascii="Courier New" w:eastAsia="Courier New" w:hAnsi="Courier New" w:cs="Courier New"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4" w15:restartNumberingAfterBreak="0">
    <w:nsid w:val="372D7FA1"/>
    <w:multiLevelType w:val="multilevel"/>
    <w:tmpl w:val="EFF4E582"/>
    <w:lvl w:ilvl="0">
      <w:start w:val="1"/>
      <w:numFmt w:val="upperRoman"/>
      <w:lvlText w:val="%1."/>
      <w:lvlJc w:val="left"/>
      <w:pPr>
        <w:ind w:left="3195" w:hanging="360"/>
      </w:pPr>
      <w:rPr>
        <w:rFonts w:hint="default"/>
        <w:b/>
        <w:bCs/>
      </w:rPr>
    </w:lvl>
    <w:lvl w:ilvl="1">
      <w:start w:val="1"/>
      <w:numFmt w:val="lowerLetter"/>
      <w:lvlText w:val="%2)"/>
      <w:lvlJc w:val="left"/>
      <w:pPr>
        <w:ind w:left="3553" w:hanging="360"/>
      </w:pPr>
    </w:lvl>
    <w:lvl w:ilvl="2">
      <w:start w:val="1"/>
      <w:numFmt w:val="lowerLetter"/>
      <w:lvlText w:val="%3."/>
      <w:lvlJc w:val="left"/>
      <w:pPr>
        <w:ind w:left="3913" w:hanging="360"/>
      </w:pPr>
      <w:rPr>
        <w:rFonts w:ascii="Courier New" w:hAnsi="Courier New" w:cs="Courier New" w:hint="default"/>
        <w:b/>
        <w:i w:val="0"/>
        <w:sz w:val="24"/>
      </w:rPr>
    </w:lvl>
    <w:lvl w:ilvl="3">
      <w:start w:val="1"/>
      <w:numFmt w:val="decimal"/>
      <w:lvlText w:val="(%4)"/>
      <w:lvlJc w:val="left"/>
      <w:pPr>
        <w:ind w:left="4273" w:hanging="360"/>
      </w:pPr>
    </w:lvl>
    <w:lvl w:ilvl="4">
      <w:start w:val="1"/>
      <w:numFmt w:val="lowerLetter"/>
      <w:lvlText w:val="(%5)"/>
      <w:lvlJc w:val="left"/>
      <w:pPr>
        <w:ind w:left="4633" w:hanging="360"/>
      </w:pPr>
    </w:lvl>
    <w:lvl w:ilvl="5">
      <w:start w:val="1"/>
      <w:numFmt w:val="lowerRoman"/>
      <w:lvlText w:val="(%6)"/>
      <w:lvlJc w:val="left"/>
      <w:pPr>
        <w:ind w:left="4993" w:hanging="360"/>
      </w:pPr>
    </w:lvl>
    <w:lvl w:ilvl="6">
      <w:start w:val="1"/>
      <w:numFmt w:val="decimal"/>
      <w:lvlText w:val="%7."/>
      <w:lvlJc w:val="left"/>
      <w:pPr>
        <w:ind w:left="5353" w:hanging="360"/>
      </w:pPr>
    </w:lvl>
    <w:lvl w:ilvl="7">
      <w:start w:val="1"/>
      <w:numFmt w:val="lowerLetter"/>
      <w:lvlText w:val="%8."/>
      <w:lvlJc w:val="left"/>
      <w:pPr>
        <w:ind w:left="5713" w:hanging="360"/>
      </w:pPr>
    </w:lvl>
    <w:lvl w:ilvl="8">
      <w:start w:val="1"/>
      <w:numFmt w:val="lowerRoman"/>
      <w:lvlText w:val="%9."/>
      <w:lvlJc w:val="left"/>
      <w:pPr>
        <w:ind w:left="6073" w:hanging="360"/>
      </w:pPr>
    </w:lvl>
  </w:abstractNum>
  <w:abstractNum w:abstractNumId="15" w15:restartNumberingAfterBreak="0">
    <w:nsid w:val="3EEC1BB8"/>
    <w:multiLevelType w:val="hybridMultilevel"/>
    <w:tmpl w:val="18AA8114"/>
    <w:lvl w:ilvl="0" w:tplc="35A8CB2E">
      <w:start w:val="1"/>
      <w:numFmt w:val="lowerRoman"/>
      <w:lvlText w:val="%1)"/>
      <w:lvlJc w:val="left"/>
      <w:pPr>
        <w:ind w:left="1056" w:hanging="360"/>
      </w:pPr>
      <w:rPr>
        <w:rFonts w:hint="default"/>
      </w:rPr>
    </w:lvl>
    <w:lvl w:ilvl="1" w:tplc="FFFFFFFF">
      <w:start w:val="1"/>
      <w:numFmt w:val="lowerLetter"/>
      <w:lvlText w:val="%2."/>
      <w:lvlJc w:val="left"/>
      <w:pPr>
        <w:ind w:left="1776" w:hanging="360"/>
      </w:pPr>
    </w:lvl>
    <w:lvl w:ilvl="2" w:tplc="FFFFFFFF">
      <w:start w:val="1"/>
      <w:numFmt w:val="lowerRoman"/>
      <w:lvlText w:val="%3."/>
      <w:lvlJc w:val="right"/>
      <w:pPr>
        <w:ind w:left="2496" w:hanging="180"/>
      </w:pPr>
    </w:lvl>
    <w:lvl w:ilvl="3" w:tplc="FFFFFFFF">
      <w:start w:val="1"/>
      <w:numFmt w:val="decimal"/>
      <w:lvlText w:val="%4."/>
      <w:lvlJc w:val="left"/>
      <w:pPr>
        <w:ind w:left="3216" w:hanging="360"/>
      </w:pPr>
    </w:lvl>
    <w:lvl w:ilvl="4" w:tplc="FFFFFFFF">
      <w:start w:val="1"/>
      <w:numFmt w:val="lowerLetter"/>
      <w:lvlText w:val="%5."/>
      <w:lvlJc w:val="left"/>
      <w:pPr>
        <w:ind w:left="3936" w:hanging="360"/>
      </w:pPr>
    </w:lvl>
    <w:lvl w:ilvl="5" w:tplc="FFFFFFFF">
      <w:start w:val="1"/>
      <w:numFmt w:val="lowerRoman"/>
      <w:lvlText w:val="%6."/>
      <w:lvlJc w:val="right"/>
      <w:pPr>
        <w:ind w:left="4656" w:hanging="180"/>
      </w:pPr>
    </w:lvl>
    <w:lvl w:ilvl="6" w:tplc="FFFFFFFF">
      <w:start w:val="1"/>
      <w:numFmt w:val="decimal"/>
      <w:lvlText w:val="%7."/>
      <w:lvlJc w:val="left"/>
      <w:pPr>
        <w:ind w:left="5376" w:hanging="360"/>
      </w:pPr>
    </w:lvl>
    <w:lvl w:ilvl="7" w:tplc="FFFFFFFF">
      <w:start w:val="1"/>
      <w:numFmt w:val="lowerLetter"/>
      <w:lvlText w:val="%8."/>
      <w:lvlJc w:val="left"/>
      <w:pPr>
        <w:ind w:left="6096" w:hanging="360"/>
      </w:pPr>
    </w:lvl>
    <w:lvl w:ilvl="8" w:tplc="FFFFFFFF">
      <w:start w:val="1"/>
      <w:numFmt w:val="lowerRoman"/>
      <w:lvlText w:val="%9."/>
      <w:lvlJc w:val="right"/>
      <w:pPr>
        <w:ind w:left="6816" w:hanging="180"/>
      </w:pPr>
    </w:lvl>
  </w:abstractNum>
  <w:abstractNum w:abstractNumId="16" w15:restartNumberingAfterBreak="0">
    <w:nsid w:val="429A5DE2"/>
    <w:multiLevelType w:val="hybridMultilevel"/>
    <w:tmpl w:val="8794AA40"/>
    <w:lvl w:ilvl="0" w:tplc="CCE89AEE">
      <w:start w:val="1"/>
      <w:numFmt w:val="lowerRoman"/>
      <w:lvlText w:val="%1)"/>
      <w:lvlJc w:val="left"/>
      <w:pPr>
        <w:ind w:left="1776" w:hanging="360"/>
      </w:pPr>
      <w:rPr>
        <w:rFonts w:hint="default"/>
      </w:rPr>
    </w:lvl>
    <w:lvl w:ilvl="1" w:tplc="FFFFFFFF">
      <w:start w:val="1"/>
      <w:numFmt w:val="lowerLetter"/>
      <w:lvlText w:val="%2."/>
      <w:lvlJc w:val="left"/>
      <w:pPr>
        <w:ind w:left="2496" w:hanging="360"/>
      </w:pPr>
    </w:lvl>
    <w:lvl w:ilvl="2" w:tplc="FFFFFFFF">
      <w:start w:val="1"/>
      <w:numFmt w:val="lowerRoman"/>
      <w:lvlText w:val="%3."/>
      <w:lvlJc w:val="right"/>
      <w:pPr>
        <w:ind w:left="3216" w:hanging="180"/>
      </w:pPr>
    </w:lvl>
    <w:lvl w:ilvl="3" w:tplc="FFFFFFFF">
      <w:start w:val="1"/>
      <w:numFmt w:val="decimal"/>
      <w:lvlText w:val="%4."/>
      <w:lvlJc w:val="left"/>
      <w:pPr>
        <w:ind w:left="3936" w:hanging="360"/>
      </w:pPr>
    </w:lvl>
    <w:lvl w:ilvl="4" w:tplc="FFFFFFFF">
      <w:start w:val="1"/>
      <w:numFmt w:val="lowerLetter"/>
      <w:lvlText w:val="%5."/>
      <w:lvlJc w:val="left"/>
      <w:pPr>
        <w:ind w:left="4656" w:hanging="360"/>
      </w:pPr>
    </w:lvl>
    <w:lvl w:ilvl="5" w:tplc="FFFFFFFF">
      <w:start w:val="1"/>
      <w:numFmt w:val="lowerRoman"/>
      <w:lvlText w:val="%6."/>
      <w:lvlJc w:val="right"/>
      <w:pPr>
        <w:ind w:left="5376" w:hanging="180"/>
      </w:pPr>
    </w:lvl>
    <w:lvl w:ilvl="6" w:tplc="FFFFFFFF">
      <w:start w:val="1"/>
      <w:numFmt w:val="decimal"/>
      <w:lvlText w:val="%7."/>
      <w:lvlJc w:val="left"/>
      <w:pPr>
        <w:ind w:left="6096" w:hanging="360"/>
      </w:pPr>
    </w:lvl>
    <w:lvl w:ilvl="7" w:tplc="FFFFFFFF">
      <w:start w:val="1"/>
      <w:numFmt w:val="lowerLetter"/>
      <w:lvlText w:val="%8."/>
      <w:lvlJc w:val="left"/>
      <w:pPr>
        <w:ind w:left="6816" w:hanging="360"/>
      </w:pPr>
    </w:lvl>
    <w:lvl w:ilvl="8" w:tplc="FFFFFFFF">
      <w:start w:val="1"/>
      <w:numFmt w:val="lowerRoman"/>
      <w:lvlText w:val="%9."/>
      <w:lvlJc w:val="right"/>
      <w:pPr>
        <w:ind w:left="7536" w:hanging="180"/>
      </w:pPr>
    </w:lvl>
  </w:abstractNum>
  <w:abstractNum w:abstractNumId="17" w15:restartNumberingAfterBreak="0">
    <w:nsid w:val="42EA523B"/>
    <w:multiLevelType w:val="hybridMultilevel"/>
    <w:tmpl w:val="C2CA5A26"/>
    <w:lvl w:ilvl="0" w:tplc="1CF2CF46">
      <w:start w:val="1"/>
      <w:numFmt w:val="decimal"/>
      <w:lvlText w:val="%1."/>
      <w:lvlJc w:val="left"/>
      <w:pPr>
        <w:ind w:left="4264" w:hanging="360"/>
      </w:pPr>
      <w:rPr>
        <w:rFonts w:ascii="Courier New" w:hAnsi="Courier New" w:hint="default"/>
        <w:b/>
        <w:i w:val="0"/>
        <w:sz w:val="24"/>
      </w:rPr>
    </w:lvl>
    <w:lvl w:ilvl="1" w:tplc="340A0019" w:tentative="1">
      <w:start w:val="1"/>
      <w:numFmt w:val="lowerLetter"/>
      <w:lvlText w:val="%2."/>
      <w:lvlJc w:val="left"/>
      <w:pPr>
        <w:ind w:left="4984" w:hanging="360"/>
      </w:pPr>
    </w:lvl>
    <w:lvl w:ilvl="2" w:tplc="340A001B" w:tentative="1">
      <w:start w:val="1"/>
      <w:numFmt w:val="lowerRoman"/>
      <w:lvlText w:val="%3."/>
      <w:lvlJc w:val="right"/>
      <w:pPr>
        <w:ind w:left="5704" w:hanging="180"/>
      </w:p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18" w15:restartNumberingAfterBreak="0">
    <w:nsid w:val="4739161A"/>
    <w:multiLevelType w:val="singleLevel"/>
    <w:tmpl w:val="D770707E"/>
    <w:lvl w:ilvl="0">
      <w:start w:val="1"/>
      <w:numFmt w:val="decimal"/>
      <w:pStyle w:val="Sangradetextonormal"/>
      <w:lvlText w:val="%1."/>
      <w:lvlJc w:val="left"/>
      <w:rPr>
        <w:b w:val="0"/>
        <w:bCs/>
        <w:i w:val="0"/>
        <w:caps/>
        <w:strike w:val="0"/>
        <w:dstrike w:val="0"/>
        <w:vanish w:val="0"/>
        <w:color w:val="000000"/>
        <w:sz w:val="24"/>
        <w:vertAlign w:val="baseline"/>
      </w:rPr>
    </w:lvl>
  </w:abstractNum>
  <w:abstractNum w:abstractNumId="19" w15:restartNumberingAfterBreak="0">
    <w:nsid w:val="50F61B12"/>
    <w:multiLevelType w:val="hybridMultilevel"/>
    <w:tmpl w:val="FBD4774E"/>
    <w:lvl w:ilvl="0" w:tplc="ED5A478E">
      <w:start w:val="1"/>
      <w:numFmt w:val="decimal"/>
      <w:pStyle w:val="Subttulo"/>
      <w:lvlText w:val="%1)"/>
      <w:lvlJc w:val="left"/>
      <w:pPr>
        <w:ind w:left="360" w:hanging="360"/>
      </w:pPr>
    </w:lvl>
    <w:lvl w:ilvl="1" w:tplc="82C4062C">
      <w:start w:val="1"/>
      <w:numFmt w:val="lowerLetter"/>
      <w:lvlText w:val="%2."/>
      <w:lvlJc w:val="left"/>
      <w:pPr>
        <w:ind w:left="3905" w:hanging="360"/>
      </w:pPr>
      <w:rPr>
        <w:rFonts w:ascii="Courier New" w:hAnsi="Courier New" w:cs="Courier New" w:hint="default"/>
      </w:rPr>
    </w:lvl>
    <w:lvl w:ilvl="2" w:tplc="6270014C">
      <w:start w:val="1"/>
      <w:numFmt w:val="lowerRoman"/>
      <w:lvlText w:val="%3."/>
      <w:lvlJc w:val="right"/>
      <w:pPr>
        <w:ind w:left="1800" w:hanging="180"/>
      </w:pPr>
    </w:lvl>
    <w:lvl w:ilvl="3" w:tplc="F8B25ECA">
      <w:start w:val="1"/>
      <w:numFmt w:val="decimal"/>
      <w:lvlText w:val="%4."/>
      <w:lvlJc w:val="left"/>
      <w:pPr>
        <w:ind w:left="2520" w:hanging="360"/>
      </w:pPr>
    </w:lvl>
    <w:lvl w:ilvl="4" w:tplc="C4C41B7C">
      <w:start w:val="1"/>
      <w:numFmt w:val="lowerLetter"/>
      <w:lvlText w:val="%5."/>
      <w:lvlJc w:val="left"/>
      <w:pPr>
        <w:ind w:left="3240" w:hanging="360"/>
      </w:pPr>
    </w:lvl>
    <w:lvl w:ilvl="5" w:tplc="A7225596">
      <w:start w:val="1"/>
      <w:numFmt w:val="lowerRoman"/>
      <w:lvlText w:val="%6."/>
      <w:lvlJc w:val="right"/>
      <w:pPr>
        <w:ind w:left="3960" w:hanging="180"/>
      </w:pPr>
    </w:lvl>
    <w:lvl w:ilvl="6" w:tplc="C638DFFC">
      <w:start w:val="1"/>
      <w:numFmt w:val="decimal"/>
      <w:lvlText w:val="%7."/>
      <w:lvlJc w:val="left"/>
      <w:pPr>
        <w:ind w:left="4680" w:hanging="360"/>
      </w:pPr>
    </w:lvl>
    <w:lvl w:ilvl="7" w:tplc="89BC63BC">
      <w:start w:val="1"/>
      <w:numFmt w:val="lowerLetter"/>
      <w:lvlText w:val="%8."/>
      <w:lvlJc w:val="left"/>
      <w:pPr>
        <w:ind w:left="5400" w:hanging="360"/>
      </w:pPr>
    </w:lvl>
    <w:lvl w:ilvl="8" w:tplc="936C2810">
      <w:start w:val="1"/>
      <w:numFmt w:val="lowerRoman"/>
      <w:lvlText w:val="%9."/>
      <w:lvlJc w:val="right"/>
      <w:pPr>
        <w:ind w:left="6120" w:hanging="180"/>
      </w:pPr>
    </w:lvl>
  </w:abstractNum>
  <w:abstractNum w:abstractNumId="20" w15:restartNumberingAfterBreak="0">
    <w:nsid w:val="56D85CBE"/>
    <w:multiLevelType w:val="hybridMultilevel"/>
    <w:tmpl w:val="7B5CF0BE"/>
    <w:lvl w:ilvl="0" w:tplc="3230DE30">
      <w:start w:val="1"/>
      <w:numFmt w:val="lowerRoman"/>
      <w:lvlText w:val="%1)"/>
      <w:lvlJc w:val="left"/>
      <w:pPr>
        <w:ind w:left="1440" w:hanging="360"/>
      </w:pPr>
      <w:rPr>
        <w:rFonts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1" w15:restartNumberingAfterBreak="0">
    <w:nsid w:val="64817CB2"/>
    <w:multiLevelType w:val="hybridMultilevel"/>
    <w:tmpl w:val="47585C2A"/>
    <w:lvl w:ilvl="0" w:tplc="619ADD1C">
      <w:start w:val="1"/>
      <w:numFmt w:val="lowerRoman"/>
      <w:lvlText w:val="%1)"/>
      <w:lvlJc w:val="left"/>
      <w:pPr>
        <w:ind w:left="1776" w:hanging="360"/>
      </w:pPr>
      <w:rPr>
        <w:rFonts w:hint="default"/>
      </w:rPr>
    </w:lvl>
    <w:lvl w:ilvl="1" w:tplc="FFFFFFFF">
      <w:start w:val="1"/>
      <w:numFmt w:val="lowerLetter"/>
      <w:lvlText w:val="%2."/>
      <w:lvlJc w:val="left"/>
      <w:pPr>
        <w:ind w:left="2496" w:hanging="360"/>
      </w:pPr>
    </w:lvl>
    <w:lvl w:ilvl="2" w:tplc="FFFFFFFF">
      <w:start w:val="1"/>
      <w:numFmt w:val="lowerRoman"/>
      <w:lvlText w:val="%3."/>
      <w:lvlJc w:val="right"/>
      <w:pPr>
        <w:ind w:left="3216" w:hanging="180"/>
      </w:pPr>
    </w:lvl>
    <w:lvl w:ilvl="3" w:tplc="FFFFFFFF">
      <w:start w:val="1"/>
      <w:numFmt w:val="decimal"/>
      <w:lvlText w:val="%4."/>
      <w:lvlJc w:val="left"/>
      <w:pPr>
        <w:ind w:left="3936" w:hanging="360"/>
      </w:pPr>
    </w:lvl>
    <w:lvl w:ilvl="4" w:tplc="FFFFFFFF">
      <w:start w:val="1"/>
      <w:numFmt w:val="lowerLetter"/>
      <w:lvlText w:val="%5."/>
      <w:lvlJc w:val="left"/>
      <w:pPr>
        <w:ind w:left="4656" w:hanging="360"/>
      </w:pPr>
    </w:lvl>
    <w:lvl w:ilvl="5" w:tplc="FFFFFFFF">
      <w:start w:val="1"/>
      <w:numFmt w:val="lowerRoman"/>
      <w:lvlText w:val="%6."/>
      <w:lvlJc w:val="right"/>
      <w:pPr>
        <w:ind w:left="5376" w:hanging="180"/>
      </w:pPr>
    </w:lvl>
    <w:lvl w:ilvl="6" w:tplc="FFFFFFFF">
      <w:start w:val="1"/>
      <w:numFmt w:val="decimal"/>
      <w:lvlText w:val="%7."/>
      <w:lvlJc w:val="left"/>
      <w:pPr>
        <w:ind w:left="6096" w:hanging="360"/>
      </w:pPr>
    </w:lvl>
    <w:lvl w:ilvl="7" w:tplc="FFFFFFFF">
      <w:start w:val="1"/>
      <w:numFmt w:val="lowerLetter"/>
      <w:lvlText w:val="%8."/>
      <w:lvlJc w:val="left"/>
      <w:pPr>
        <w:ind w:left="6816" w:hanging="360"/>
      </w:pPr>
    </w:lvl>
    <w:lvl w:ilvl="8" w:tplc="FFFFFFFF">
      <w:start w:val="1"/>
      <w:numFmt w:val="lowerRoman"/>
      <w:lvlText w:val="%9."/>
      <w:lvlJc w:val="right"/>
      <w:pPr>
        <w:ind w:left="7536" w:hanging="180"/>
      </w:pPr>
    </w:lvl>
  </w:abstractNum>
  <w:abstractNum w:abstractNumId="22" w15:restartNumberingAfterBreak="0">
    <w:nsid w:val="764508A9"/>
    <w:multiLevelType w:val="hybridMultilevel"/>
    <w:tmpl w:val="815AC232"/>
    <w:lvl w:ilvl="0" w:tplc="7172A1D6">
      <w:start w:val="1"/>
      <w:numFmt w:val="decimal"/>
      <w:lvlText w:val="%1."/>
      <w:lvlJc w:val="left"/>
      <w:pPr>
        <w:ind w:left="1425" w:hanging="360"/>
      </w:pPr>
      <w:rPr>
        <w:rFonts w:ascii="Courier New" w:hAnsi="Courier New" w:hint="default"/>
        <w:b/>
        <w:bCs/>
        <w:i w:val="0"/>
        <w:sz w:val="24"/>
      </w:rPr>
    </w:lvl>
    <w:lvl w:ilvl="1" w:tplc="340A0019" w:tentative="1">
      <w:start w:val="1"/>
      <w:numFmt w:val="lowerLetter"/>
      <w:lvlText w:val="%2."/>
      <w:lvlJc w:val="left"/>
      <w:pPr>
        <w:ind w:left="2145" w:hanging="360"/>
      </w:pPr>
    </w:lvl>
    <w:lvl w:ilvl="2" w:tplc="340A001B" w:tentative="1">
      <w:start w:val="1"/>
      <w:numFmt w:val="lowerRoman"/>
      <w:lvlText w:val="%3."/>
      <w:lvlJc w:val="right"/>
      <w:pPr>
        <w:ind w:left="2865" w:hanging="180"/>
      </w:pPr>
    </w:lvl>
    <w:lvl w:ilvl="3" w:tplc="340A000F" w:tentative="1">
      <w:start w:val="1"/>
      <w:numFmt w:val="decimal"/>
      <w:lvlText w:val="%4."/>
      <w:lvlJc w:val="left"/>
      <w:pPr>
        <w:ind w:left="3585" w:hanging="360"/>
      </w:pPr>
    </w:lvl>
    <w:lvl w:ilvl="4" w:tplc="340A0019" w:tentative="1">
      <w:start w:val="1"/>
      <w:numFmt w:val="lowerLetter"/>
      <w:lvlText w:val="%5."/>
      <w:lvlJc w:val="left"/>
      <w:pPr>
        <w:ind w:left="4305" w:hanging="360"/>
      </w:pPr>
    </w:lvl>
    <w:lvl w:ilvl="5" w:tplc="340A001B" w:tentative="1">
      <w:start w:val="1"/>
      <w:numFmt w:val="lowerRoman"/>
      <w:lvlText w:val="%6."/>
      <w:lvlJc w:val="right"/>
      <w:pPr>
        <w:ind w:left="5025" w:hanging="180"/>
      </w:pPr>
    </w:lvl>
    <w:lvl w:ilvl="6" w:tplc="340A000F" w:tentative="1">
      <w:start w:val="1"/>
      <w:numFmt w:val="decimal"/>
      <w:lvlText w:val="%7."/>
      <w:lvlJc w:val="left"/>
      <w:pPr>
        <w:ind w:left="5745" w:hanging="360"/>
      </w:pPr>
    </w:lvl>
    <w:lvl w:ilvl="7" w:tplc="340A0019" w:tentative="1">
      <w:start w:val="1"/>
      <w:numFmt w:val="lowerLetter"/>
      <w:lvlText w:val="%8."/>
      <w:lvlJc w:val="left"/>
      <w:pPr>
        <w:ind w:left="6465" w:hanging="360"/>
      </w:pPr>
    </w:lvl>
    <w:lvl w:ilvl="8" w:tplc="340A001B" w:tentative="1">
      <w:start w:val="1"/>
      <w:numFmt w:val="lowerRoman"/>
      <w:lvlText w:val="%9."/>
      <w:lvlJc w:val="right"/>
      <w:pPr>
        <w:ind w:left="7185" w:hanging="180"/>
      </w:pPr>
    </w:lvl>
  </w:abstractNum>
  <w:abstractNum w:abstractNumId="23" w15:restartNumberingAfterBreak="0">
    <w:nsid w:val="7A0862BD"/>
    <w:multiLevelType w:val="hybridMultilevel"/>
    <w:tmpl w:val="31EEC808"/>
    <w:lvl w:ilvl="0" w:tplc="E60AB8A6">
      <w:start w:val="1"/>
      <w:numFmt w:val="lowerRoman"/>
      <w:lvlText w:val="%1)"/>
      <w:lvlJc w:val="left"/>
      <w:pPr>
        <w:ind w:left="1776" w:hanging="360"/>
      </w:pPr>
      <w:rPr>
        <w:rFonts w:hint="default"/>
      </w:rPr>
    </w:lvl>
    <w:lvl w:ilvl="1" w:tplc="FFFFFFFF">
      <w:start w:val="1"/>
      <w:numFmt w:val="lowerLetter"/>
      <w:lvlText w:val="%2."/>
      <w:lvlJc w:val="left"/>
      <w:pPr>
        <w:ind w:left="2496" w:hanging="360"/>
      </w:pPr>
    </w:lvl>
    <w:lvl w:ilvl="2" w:tplc="FFFFFFFF">
      <w:start w:val="1"/>
      <w:numFmt w:val="lowerRoman"/>
      <w:lvlText w:val="%3."/>
      <w:lvlJc w:val="right"/>
      <w:pPr>
        <w:ind w:left="3216" w:hanging="180"/>
      </w:pPr>
    </w:lvl>
    <w:lvl w:ilvl="3" w:tplc="FFFFFFFF">
      <w:start w:val="1"/>
      <w:numFmt w:val="decimal"/>
      <w:lvlText w:val="%4."/>
      <w:lvlJc w:val="left"/>
      <w:pPr>
        <w:ind w:left="3936" w:hanging="360"/>
      </w:pPr>
    </w:lvl>
    <w:lvl w:ilvl="4" w:tplc="FFFFFFFF">
      <w:start w:val="1"/>
      <w:numFmt w:val="lowerLetter"/>
      <w:lvlText w:val="%5."/>
      <w:lvlJc w:val="left"/>
      <w:pPr>
        <w:ind w:left="4656" w:hanging="360"/>
      </w:pPr>
    </w:lvl>
    <w:lvl w:ilvl="5" w:tplc="FFFFFFFF">
      <w:start w:val="1"/>
      <w:numFmt w:val="lowerRoman"/>
      <w:lvlText w:val="%6."/>
      <w:lvlJc w:val="right"/>
      <w:pPr>
        <w:ind w:left="5376" w:hanging="180"/>
      </w:pPr>
    </w:lvl>
    <w:lvl w:ilvl="6" w:tplc="FFFFFFFF">
      <w:start w:val="1"/>
      <w:numFmt w:val="decimal"/>
      <w:lvlText w:val="%7."/>
      <w:lvlJc w:val="left"/>
      <w:pPr>
        <w:ind w:left="6096" w:hanging="360"/>
      </w:pPr>
    </w:lvl>
    <w:lvl w:ilvl="7" w:tplc="FFFFFFFF">
      <w:start w:val="1"/>
      <w:numFmt w:val="lowerLetter"/>
      <w:lvlText w:val="%8."/>
      <w:lvlJc w:val="left"/>
      <w:pPr>
        <w:ind w:left="6816" w:hanging="360"/>
      </w:pPr>
    </w:lvl>
    <w:lvl w:ilvl="8" w:tplc="FFFFFFFF">
      <w:start w:val="1"/>
      <w:numFmt w:val="lowerRoman"/>
      <w:lvlText w:val="%9."/>
      <w:lvlJc w:val="right"/>
      <w:pPr>
        <w:ind w:left="7536" w:hanging="180"/>
      </w:pPr>
    </w:lvl>
  </w:abstractNum>
  <w:num w:numId="1" w16cid:durableId="385877226">
    <w:abstractNumId w:val="19"/>
  </w:num>
  <w:num w:numId="2" w16cid:durableId="468938494">
    <w:abstractNumId w:val="12"/>
  </w:num>
  <w:num w:numId="3" w16cid:durableId="645626480">
    <w:abstractNumId w:val="18"/>
  </w:num>
  <w:num w:numId="4" w16cid:durableId="1233853515">
    <w:abstractNumId w:val="5"/>
  </w:num>
  <w:num w:numId="5" w16cid:durableId="330570184">
    <w:abstractNumId w:val="21"/>
  </w:num>
  <w:num w:numId="6" w16cid:durableId="866067201">
    <w:abstractNumId w:val="8"/>
  </w:num>
  <w:num w:numId="7" w16cid:durableId="402605924">
    <w:abstractNumId w:val="15"/>
  </w:num>
  <w:num w:numId="8" w16cid:durableId="1167550531">
    <w:abstractNumId w:val="23"/>
  </w:num>
  <w:num w:numId="9" w16cid:durableId="332415181">
    <w:abstractNumId w:val="3"/>
  </w:num>
  <w:num w:numId="10" w16cid:durableId="1289163293">
    <w:abstractNumId w:val="10"/>
  </w:num>
  <w:num w:numId="11" w16cid:durableId="1531646291">
    <w:abstractNumId w:val="7"/>
  </w:num>
  <w:num w:numId="12" w16cid:durableId="824274442">
    <w:abstractNumId w:val="20"/>
  </w:num>
  <w:num w:numId="13" w16cid:durableId="655185773">
    <w:abstractNumId w:val="11"/>
  </w:num>
  <w:num w:numId="14" w16cid:durableId="423110563">
    <w:abstractNumId w:val="13"/>
  </w:num>
  <w:num w:numId="15" w16cid:durableId="2146383975">
    <w:abstractNumId w:val="16"/>
  </w:num>
  <w:num w:numId="16" w16cid:durableId="1924997130">
    <w:abstractNumId w:val="1"/>
  </w:num>
  <w:num w:numId="17" w16cid:durableId="1517845032">
    <w:abstractNumId w:val="4"/>
  </w:num>
  <w:num w:numId="18" w16cid:durableId="1956523141">
    <w:abstractNumId w:val="6"/>
  </w:num>
  <w:num w:numId="19" w16cid:durableId="1351369551">
    <w:abstractNumId w:val="22"/>
  </w:num>
  <w:num w:numId="20" w16cid:durableId="51389780">
    <w:abstractNumId w:val="17"/>
  </w:num>
  <w:num w:numId="21" w16cid:durableId="337276718">
    <w:abstractNumId w:val="14"/>
  </w:num>
  <w:num w:numId="22" w16cid:durableId="1279020175">
    <w:abstractNumId w:val="2"/>
  </w:num>
  <w:num w:numId="23" w16cid:durableId="766538760">
    <w:abstractNumId w:val="0"/>
  </w:num>
  <w:num w:numId="24" w16cid:durableId="949434967">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64E"/>
    <w:rsid w:val="00000D79"/>
    <w:rsid w:val="0000327C"/>
    <w:rsid w:val="00003AD6"/>
    <w:rsid w:val="000041BB"/>
    <w:rsid w:val="0000501E"/>
    <w:rsid w:val="000050DB"/>
    <w:rsid w:val="00006897"/>
    <w:rsid w:val="00007019"/>
    <w:rsid w:val="000109C3"/>
    <w:rsid w:val="00011DA6"/>
    <w:rsid w:val="00011EB8"/>
    <w:rsid w:val="000120ED"/>
    <w:rsid w:val="00013005"/>
    <w:rsid w:val="000133C5"/>
    <w:rsid w:val="000136BB"/>
    <w:rsid w:val="000148A1"/>
    <w:rsid w:val="00014CD4"/>
    <w:rsid w:val="0001545B"/>
    <w:rsid w:val="00015C71"/>
    <w:rsid w:val="000165BA"/>
    <w:rsid w:val="0002003D"/>
    <w:rsid w:val="00020466"/>
    <w:rsid w:val="00020AB0"/>
    <w:rsid w:val="00021380"/>
    <w:rsid w:val="0002191C"/>
    <w:rsid w:val="00021FEF"/>
    <w:rsid w:val="000231A9"/>
    <w:rsid w:val="0002385C"/>
    <w:rsid w:val="000238D4"/>
    <w:rsid w:val="00024966"/>
    <w:rsid w:val="00024D0B"/>
    <w:rsid w:val="000253EE"/>
    <w:rsid w:val="0002573B"/>
    <w:rsid w:val="00025BC0"/>
    <w:rsid w:val="00025CA0"/>
    <w:rsid w:val="00025DF0"/>
    <w:rsid w:val="0002743E"/>
    <w:rsid w:val="00027A9B"/>
    <w:rsid w:val="00030201"/>
    <w:rsid w:val="00030C6D"/>
    <w:rsid w:val="00030D7D"/>
    <w:rsid w:val="0003107B"/>
    <w:rsid w:val="0003116F"/>
    <w:rsid w:val="00031690"/>
    <w:rsid w:val="000316CE"/>
    <w:rsid w:val="0003200D"/>
    <w:rsid w:val="0003257D"/>
    <w:rsid w:val="0003499D"/>
    <w:rsid w:val="00035891"/>
    <w:rsid w:val="00036516"/>
    <w:rsid w:val="00036E60"/>
    <w:rsid w:val="000378FF"/>
    <w:rsid w:val="0004055D"/>
    <w:rsid w:val="0004138F"/>
    <w:rsid w:val="000417C9"/>
    <w:rsid w:val="00042271"/>
    <w:rsid w:val="00042A05"/>
    <w:rsid w:val="00045573"/>
    <w:rsid w:val="00045DA1"/>
    <w:rsid w:val="0004750D"/>
    <w:rsid w:val="00050E99"/>
    <w:rsid w:val="000510C7"/>
    <w:rsid w:val="0005149E"/>
    <w:rsid w:val="0005484A"/>
    <w:rsid w:val="000548C2"/>
    <w:rsid w:val="000549EC"/>
    <w:rsid w:val="00056B7B"/>
    <w:rsid w:val="0005745F"/>
    <w:rsid w:val="0005759B"/>
    <w:rsid w:val="00057C45"/>
    <w:rsid w:val="00060001"/>
    <w:rsid w:val="000605DD"/>
    <w:rsid w:val="0006179E"/>
    <w:rsid w:val="000619C6"/>
    <w:rsid w:val="00067E40"/>
    <w:rsid w:val="00070C77"/>
    <w:rsid w:val="000721FA"/>
    <w:rsid w:val="00072F6A"/>
    <w:rsid w:val="000742F5"/>
    <w:rsid w:val="00074603"/>
    <w:rsid w:val="00074C92"/>
    <w:rsid w:val="000753ED"/>
    <w:rsid w:val="00075744"/>
    <w:rsid w:val="00076B3F"/>
    <w:rsid w:val="00077B24"/>
    <w:rsid w:val="00080B22"/>
    <w:rsid w:val="00080B3B"/>
    <w:rsid w:val="00080DAB"/>
    <w:rsid w:val="00082601"/>
    <w:rsid w:val="00082CD2"/>
    <w:rsid w:val="0008375F"/>
    <w:rsid w:val="00084111"/>
    <w:rsid w:val="000843CA"/>
    <w:rsid w:val="000876F7"/>
    <w:rsid w:val="00087EE8"/>
    <w:rsid w:val="0009085C"/>
    <w:rsid w:val="000910D0"/>
    <w:rsid w:val="000913EA"/>
    <w:rsid w:val="000927BF"/>
    <w:rsid w:val="00093D3E"/>
    <w:rsid w:val="00093DAA"/>
    <w:rsid w:val="00093E9F"/>
    <w:rsid w:val="00094737"/>
    <w:rsid w:val="00094DE4"/>
    <w:rsid w:val="000951CE"/>
    <w:rsid w:val="000967A1"/>
    <w:rsid w:val="00096B21"/>
    <w:rsid w:val="00096DCC"/>
    <w:rsid w:val="00097259"/>
    <w:rsid w:val="0009741A"/>
    <w:rsid w:val="0009784F"/>
    <w:rsid w:val="00097DB1"/>
    <w:rsid w:val="000A147D"/>
    <w:rsid w:val="000A168E"/>
    <w:rsid w:val="000A1AA1"/>
    <w:rsid w:val="000A1BFF"/>
    <w:rsid w:val="000A1C59"/>
    <w:rsid w:val="000A2503"/>
    <w:rsid w:val="000A392A"/>
    <w:rsid w:val="000A3C72"/>
    <w:rsid w:val="000A3E73"/>
    <w:rsid w:val="000A3E8F"/>
    <w:rsid w:val="000A55BA"/>
    <w:rsid w:val="000A7422"/>
    <w:rsid w:val="000A7AAF"/>
    <w:rsid w:val="000A7FC7"/>
    <w:rsid w:val="000B1C2D"/>
    <w:rsid w:val="000B1D44"/>
    <w:rsid w:val="000B4895"/>
    <w:rsid w:val="000B4947"/>
    <w:rsid w:val="000B50C2"/>
    <w:rsid w:val="000B65CD"/>
    <w:rsid w:val="000B7511"/>
    <w:rsid w:val="000C0DEC"/>
    <w:rsid w:val="000C27E6"/>
    <w:rsid w:val="000C3A67"/>
    <w:rsid w:val="000C3CBC"/>
    <w:rsid w:val="000C4246"/>
    <w:rsid w:val="000C42ED"/>
    <w:rsid w:val="000C47A2"/>
    <w:rsid w:val="000C5BC0"/>
    <w:rsid w:val="000C7CF9"/>
    <w:rsid w:val="000D1E94"/>
    <w:rsid w:val="000D26E2"/>
    <w:rsid w:val="000D2858"/>
    <w:rsid w:val="000D5F52"/>
    <w:rsid w:val="000D63DA"/>
    <w:rsid w:val="000D6D95"/>
    <w:rsid w:val="000E04BA"/>
    <w:rsid w:val="000E19DC"/>
    <w:rsid w:val="000E274C"/>
    <w:rsid w:val="000E2DBE"/>
    <w:rsid w:val="000E3BB2"/>
    <w:rsid w:val="000E4A07"/>
    <w:rsid w:val="000E6073"/>
    <w:rsid w:val="000E70EF"/>
    <w:rsid w:val="000F034A"/>
    <w:rsid w:val="000F08A5"/>
    <w:rsid w:val="000F2657"/>
    <w:rsid w:val="000F46EC"/>
    <w:rsid w:val="000F4BA7"/>
    <w:rsid w:val="000F51CA"/>
    <w:rsid w:val="000F6D30"/>
    <w:rsid w:val="00101D0F"/>
    <w:rsid w:val="00101F87"/>
    <w:rsid w:val="00101FCA"/>
    <w:rsid w:val="00102B20"/>
    <w:rsid w:val="00104386"/>
    <w:rsid w:val="00105089"/>
    <w:rsid w:val="00106945"/>
    <w:rsid w:val="00106B61"/>
    <w:rsid w:val="001103CF"/>
    <w:rsid w:val="00110E1A"/>
    <w:rsid w:val="001115D7"/>
    <w:rsid w:val="001118FF"/>
    <w:rsid w:val="00112721"/>
    <w:rsid w:val="0011293D"/>
    <w:rsid w:val="00112CA3"/>
    <w:rsid w:val="00112E33"/>
    <w:rsid w:val="00113272"/>
    <w:rsid w:val="00113A45"/>
    <w:rsid w:val="00115258"/>
    <w:rsid w:val="00115BA8"/>
    <w:rsid w:val="001165CD"/>
    <w:rsid w:val="001168B3"/>
    <w:rsid w:val="001171F5"/>
    <w:rsid w:val="00117FF9"/>
    <w:rsid w:val="001213E2"/>
    <w:rsid w:val="0012178E"/>
    <w:rsid w:val="001217D8"/>
    <w:rsid w:val="00121D8E"/>
    <w:rsid w:val="00122B6E"/>
    <w:rsid w:val="00123454"/>
    <w:rsid w:val="00125273"/>
    <w:rsid w:val="00125F6D"/>
    <w:rsid w:val="0012682F"/>
    <w:rsid w:val="00126AF0"/>
    <w:rsid w:val="00127E3F"/>
    <w:rsid w:val="00130634"/>
    <w:rsid w:val="00130BF3"/>
    <w:rsid w:val="00131280"/>
    <w:rsid w:val="0013289A"/>
    <w:rsid w:val="00132A4D"/>
    <w:rsid w:val="00132FA8"/>
    <w:rsid w:val="001337B3"/>
    <w:rsid w:val="001343CC"/>
    <w:rsid w:val="00134481"/>
    <w:rsid w:val="00134618"/>
    <w:rsid w:val="00134D80"/>
    <w:rsid w:val="00136959"/>
    <w:rsid w:val="00136EA1"/>
    <w:rsid w:val="00137329"/>
    <w:rsid w:val="00137F94"/>
    <w:rsid w:val="0014280B"/>
    <w:rsid w:val="00142BBE"/>
    <w:rsid w:val="00142E18"/>
    <w:rsid w:val="001433E7"/>
    <w:rsid w:val="00144448"/>
    <w:rsid w:val="00144CE9"/>
    <w:rsid w:val="00145BB1"/>
    <w:rsid w:val="001468AA"/>
    <w:rsid w:val="001468E2"/>
    <w:rsid w:val="001469D5"/>
    <w:rsid w:val="00146D19"/>
    <w:rsid w:val="00150475"/>
    <w:rsid w:val="0015067E"/>
    <w:rsid w:val="00150F51"/>
    <w:rsid w:val="0015132E"/>
    <w:rsid w:val="00151997"/>
    <w:rsid w:val="00151D95"/>
    <w:rsid w:val="00152136"/>
    <w:rsid w:val="00154A2C"/>
    <w:rsid w:val="00154E54"/>
    <w:rsid w:val="0015524F"/>
    <w:rsid w:val="00155730"/>
    <w:rsid w:val="00155794"/>
    <w:rsid w:val="001558A8"/>
    <w:rsid w:val="00155F18"/>
    <w:rsid w:val="001560A6"/>
    <w:rsid w:val="001561EE"/>
    <w:rsid w:val="00156768"/>
    <w:rsid w:val="001573B9"/>
    <w:rsid w:val="00157AEE"/>
    <w:rsid w:val="0016017A"/>
    <w:rsid w:val="0016027B"/>
    <w:rsid w:val="001605E7"/>
    <w:rsid w:val="00161A2F"/>
    <w:rsid w:val="00161FAF"/>
    <w:rsid w:val="00163F95"/>
    <w:rsid w:val="00164443"/>
    <w:rsid w:val="001646EB"/>
    <w:rsid w:val="001657B3"/>
    <w:rsid w:val="00165AE7"/>
    <w:rsid w:val="0016693F"/>
    <w:rsid w:val="00166FC9"/>
    <w:rsid w:val="0016717F"/>
    <w:rsid w:val="00167F50"/>
    <w:rsid w:val="001707ED"/>
    <w:rsid w:val="001712A3"/>
    <w:rsid w:val="00172141"/>
    <w:rsid w:val="00173D09"/>
    <w:rsid w:val="001742BD"/>
    <w:rsid w:val="0017600A"/>
    <w:rsid w:val="0017602D"/>
    <w:rsid w:val="00176FF4"/>
    <w:rsid w:val="00177EC6"/>
    <w:rsid w:val="00180A9B"/>
    <w:rsid w:val="00182C2E"/>
    <w:rsid w:val="00182F3C"/>
    <w:rsid w:val="00186A97"/>
    <w:rsid w:val="00190266"/>
    <w:rsid w:val="001902D9"/>
    <w:rsid w:val="00190980"/>
    <w:rsid w:val="00190DCC"/>
    <w:rsid w:val="00192ADB"/>
    <w:rsid w:val="00193476"/>
    <w:rsid w:val="0019355E"/>
    <w:rsid w:val="0019482D"/>
    <w:rsid w:val="00195221"/>
    <w:rsid w:val="00195625"/>
    <w:rsid w:val="00197E00"/>
    <w:rsid w:val="001A05AF"/>
    <w:rsid w:val="001A0669"/>
    <w:rsid w:val="001A1CCA"/>
    <w:rsid w:val="001A250C"/>
    <w:rsid w:val="001A4027"/>
    <w:rsid w:val="001A4A1A"/>
    <w:rsid w:val="001A4E83"/>
    <w:rsid w:val="001A679B"/>
    <w:rsid w:val="001A7020"/>
    <w:rsid w:val="001A767E"/>
    <w:rsid w:val="001B04FA"/>
    <w:rsid w:val="001B05E6"/>
    <w:rsid w:val="001B1054"/>
    <w:rsid w:val="001B1155"/>
    <w:rsid w:val="001B143C"/>
    <w:rsid w:val="001B16C0"/>
    <w:rsid w:val="001B1E99"/>
    <w:rsid w:val="001B3C50"/>
    <w:rsid w:val="001B4DAE"/>
    <w:rsid w:val="001B5235"/>
    <w:rsid w:val="001B570E"/>
    <w:rsid w:val="001B5D92"/>
    <w:rsid w:val="001B5EDF"/>
    <w:rsid w:val="001C02DA"/>
    <w:rsid w:val="001C085B"/>
    <w:rsid w:val="001C2E45"/>
    <w:rsid w:val="001C3F33"/>
    <w:rsid w:val="001C54E1"/>
    <w:rsid w:val="001C58D2"/>
    <w:rsid w:val="001C5AD1"/>
    <w:rsid w:val="001C68A1"/>
    <w:rsid w:val="001C6E55"/>
    <w:rsid w:val="001D10BE"/>
    <w:rsid w:val="001D1752"/>
    <w:rsid w:val="001D186D"/>
    <w:rsid w:val="001D23B4"/>
    <w:rsid w:val="001D3F6E"/>
    <w:rsid w:val="001D4393"/>
    <w:rsid w:val="001D6966"/>
    <w:rsid w:val="001D6BB7"/>
    <w:rsid w:val="001D6C10"/>
    <w:rsid w:val="001E05FD"/>
    <w:rsid w:val="001E0D9A"/>
    <w:rsid w:val="001E10FD"/>
    <w:rsid w:val="001E1764"/>
    <w:rsid w:val="001E18C4"/>
    <w:rsid w:val="001E1C59"/>
    <w:rsid w:val="001E1E54"/>
    <w:rsid w:val="001E20FD"/>
    <w:rsid w:val="001E2F66"/>
    <w:rsid w:val="001E3B12"/>
    <w:rsid w:val="001E3D45"/>
    <w:rsid w:val="001E3E91"/>
    <w:rsid w:val="001E40F5"/>
    <w:rsid w:val="001E4286"/>
    <w:rsid w:val="001E42F8"/>
    <w:rsid w:val="001E48B7"/>
    <w:rsid w:val="001E566A"/>
    <w:rsid w:val="001E7257"/>
    <w:rsid w:val="001E7D05"/>
    <w:rsid w:val="001F02DA"/>
    <w:rsid w:val="001F1A90"/>
    <w:rsid w:val="001F1E47"/>
    <w:rsid w:val="001F247F"/>
    <w:rsid w:val="001F2531"/>
    <w:rsid w:val="001F26AD"/>
    <w:rsid w:val="001F290A"/>
    <w:rsid w:val="001F2D54"/>
    <w:rsid w:val="001F3E45"/>
    <w:rsid w:val="001F5A5B"/>
    <w:rsid w:val="001F60CD"/>
    <w:rsid w:val="001F649E"/>
    <w:rsid w:val="001F70D5"/>
    <w:rsid w:val="001F724B"/>
    <w:rsid w:val="001F7EAF"/>
    <w:rsid w:val="0020134A"/>
    <w:rsid w:val="0020181E"/>
    <w:rsid w:val="0020202A"/>
    <w:rsid w:val="00202BB6"/>
    <w:rsid w:val="002035B0"/>
    <w:rsid w:val="00203974"/>
    <w:rsid w:val="002058FC"/>
    <w:rsid w:val="00207DE9"/>
    <w:rsid w:val="0021113F"/>
    <w:rsid w:val="00215427"/>
    <w:rsid w:val="0021694A"/>
    <w:rsid w:val="0022094A"/>
    <w:rsid w:val="00221839"/>
    <w:rsid w:val="0022290F"/>
    <w:rsid w:val="002251E1"/>
    <w:rsid w:val="00225550"/>
    <w:rsid w:val="00225DE6"/>
    <w:rsid w:val="00230018"/>
    <w:rsid w:val="00230BFC"/>
    <w:rsid w:val="00230DE2"/>
    <w:rsid w:val="0023223F"/>
    <w:rsid w:val="00232882"/>
    <w:rsid w:val="00233824"/>
    <w:rsid w:val="00233934"/>
    <w:rsid w:val="00234B04"/>
    <w:rsid w:val="00235BDE"/>
    <w:rsid w:val="00236A99"/>
    <w:rsid w:val="00240298"/>
    <w:rsid w:val="00240895"/>
    <w:rsid w:val="00241292"/>
    <w:rsid w:val="00241D31"/>
    <w:rsid w:val="00242C7F"/>
    <w:rsid w:val="00242D40"/>
    <w:rsid w:val="00243464"/>
    <w:rsid w:val="002436E2"/>
    <w:rsid w:val="0024373E"/>
    <w:rsid w:val="002448CD"/>
    <w:rsid w:val="00244E51"/>
    <w:rsid w:val="00245B57"/>
    <w:rsid w:val="002467D7"/>
    <w:rsid w:val="00246BD3"/>
    <w:rsid w:val="00247852"/>
    <w:rsid w:val="00247C88"/>
    <w:rsid w:val="00247DFB"/>
    <w:rsid w:val="00250A07"/>
    <w:rsid w:val="00250EFA"/>
    <w:rsid w:val="002518FB"/>
    <w:rsid w:val="002520C9"/>
    <w:rsid w:val="0025399D"/>
    <w:rsid w:val="00254480"/>
    <w:rsid w:val="00254ACF"/>
    <w:rsid w:val="00254D4A"/>
    <w:rsid w:val="00260037"/>
    <w:rsid w:val="0026097A"/>
    <w:rsid w:val="00261FEB"/>
    <w:rsid w:val="00264F30"/>
    <w:rsid w:val="002661EB"/>
    <w:rsid w:val="00266E47"/>
    <w:rsid w:val="00270435"/>
    <w:rsid w:val="002720A7"/>
    <w:rsid w:val="002721E9"/>
    <w:rsid w:val="00272715"/>
    <w:rsid w:val="00272D0F"/>
    <w:rsid w:val="002730F1"/>
    <w:rsid w:val="002742FA"/>
    <w:rsid w:val="002755A9"/>
    <w:rsid w:val="00275FA7"/>
    <w:rsid w:val="002764B9"/>
    <w:rsid w:val="0027655F"/>
    <w:rsid w:val="00276EAE"/>
    <w:rsid w:val="002770DD"/>
    <w:rsid w:val="00277BAB"/>
    <w:rsid w:val="0028064D"/>
    <w:rsid w:val="002821C8"/>
    <w:rsid w:val="00283238"/>
    <w:rsid w:val="00284AE2"/>
    <w:rsid w:val="00284E9A"/>
    <w:rsid w:val="0028539D"/>
    <w:rsid w:val="002863DE"/>
    <w:rsid w:val="00286C38"/>
    <w:rsid w:val="00292250"/>
    <w:rsid w:val="00294C64"/>
    <w:rsid w:val="00295BD1"/>
    <w:rsid w:val="0029636B"/>
    <w:rsid w:val="00297985"/>
    <w:rsid w:val="002A040F"/>
    <w:rsid w:val="002A0DEF"/>
    <w:rsid w:val="002A1D21"/>
    <w:rsid w:val="002A3048"/>
    <w:rsid w:val="002A3AEA"/>
    <w:rsid w:val="002A434F"/>
    <w:rsid w:val="002A6265"/>
    <w:rsid w:val="002B0CDB"/>
    <w:rsid w:val="002B0EEA"/>
    <w:rsid w:val="002B15E4"/>
    <w:rsid w:val="002B2772"/>
    <w:rsid w:val="002B31C2"/>
    <w:rsid w:val="002B3EB2"/>
    <w:rsid w:val="002B43F7"/>
    <w:rsid w:val="002B6504"/>
    <w:rsid w:val="002B7E48"/>
    <w:rsid w:val="002C080A"/>
    <w:rsid w:val="002C0A6B"/>
    <w:rsid w:val="002C2673"/>
    <w:rsid w:val="002C298C"/>
    <w:rsid w:val="002C3210"/>
    <w:rsid w:val="002C34D7"/>
    <w:rsid w:val="002C4C36"/>
    <w:rsid w:val="002C5450"/>
    <w:rsid w:val="002C54EC"/>
    <w:rsid w:val="002C6139"/>
    <w:rsid w:val="002C75AB"/>
    <w:rsid w:val="002C7D10"/>
    <w:rsid w:val="002D0874"/>
    <w:rsid w:val="002D4CA5"/>
    <w:rsid w:val="002E0120"/>
    <w:rsid w:val="002E0773"/>
    <w:rsid w:val="002E0C02"/>
    <w:rsid w:val="002E13CD"/>
    <w:rsid w:val="002E1DDB"/>
    <w:rsid w:val="002E29FF"/>
    <w:rsid w:val="002E3A52"/>
    <w:rsid w:val="002E433D"/>
    <w:rsid w:val="002E466D"/>
    <w:rsid w:val="002E4DAD"/>
    <w:rsid w:val="002E5065"/>
    <w:rsid w:val="002E5D23"/>
    <w:rsid w:val="002E5E49"/>
    <w:rsid w:val="002E6208"/>
    <w:rsid w:val="002E6761"/>
    <w:rsid w:val="002E6F28"/>
    <w:rsid w:val="002E7040"/>
    <w:rsid w:val="002E7143"/>
    <w:rsid w:val="002E7AEC"/>
    <w:rsid w:val="002E7F81"/>
    <w:rsid w:val="002E7FB2"/>
    <w:rsid w:val="002F005B"/>
    <w:rsid w:val="002F0DE3"/>
    <w:rsid w:val="002F0F52"/>
    <w:rsid w:val="002F2815"/>
    <w:rsid w:val="002F3AE4"/>
    <w:rsid w:val="002F3BA1"/>
    <w:rsid w:val="002F529F"/>
    <w:rsid w:val="002F720D"/>
    <w:rsid w:val="0030059B"/>
    <w:rsid w:val="00301160"/>
    <w:rsid w:val="00302746"/>
    <w:rsid w:val="003027A5"/>
    <w:rsid w:val="003033E7"/>
    <w:rsid w:val="00303E73"/>
    <w:rsid w:val="0030405A"/>
    <w:rsid w:val="00305023"/>
    <w:rsid w:val="003100D4"/>
    <w:rsid w:val="003102FB"/>
    <w:rsid w:val="0031075B"/>
    <w:rsid w:val="003111D7"/>
    <w:rsid w:val="00311377"/>
    <w:rsid w:val="00312EF1"/>
    <w:rsid w:val="00314952"/>
    <w:rsid w:val="00315918"/>
    <w:rsid w:val="00315F1C"/>
    <w:rsid w:val="00320CDC"/>
    <w:rsid w:val="00320E67"/>
    <w:rsid w:val="00320E76"/>
    <w:rsid w:val="003210B6"/>
    <w:rsid w:val="00321874"/>
    <w:rsid w:val="00322FA0"/>
    <w:rsid w:val="00322FD9"/>
    <w:rsid w:val="003235B4"/>
    <w:rsid w:val="0032758E"/>
    <w:rsid w:val="00327B83"/>
    <w:rsid w:val="003316A1"/>
    <w:rsid w:val="00331853"/>
    <w:rsid w:val="00331C73"/>
    <w:rsid w:val="00332AB4"/>
    <w:rsid w:val="00333B61"/>
    <w:rsid w:val="00333FBC"/>
    <w:rsid w:val="003365AF"/>
    <w:rsid w:val="00337475"/>
    <w:rsid w:val="00337A77"/>
    <w:rsid w:val="00340041"/>
    <w:rsid w:val="00340353"/>
    <w:rsid w:val="0034085E"/>
    <w:rsid w:val="00340881"/>
    <w:rsid w:val="003411AA"/>
    <w:rsid w:val="00341447"/>
    <w:rsid w:val="003440AB"/>
    <w:rsid w:val="003452EB"/>
    <w:rsid w:val="00345C70"/>
    <w:rsid w:val="003462F6"/>
    <w:rsid w:val="003469FB"/>
    <w:rsid w:val="00347B1B"/>
    <w:rsid w:val="00347EB1"/>
    <w:rsid w:val="00347F4B"/>
    <w:rsid w:val="00350FA5"/>
    <w:rsid w:val="00351E93"/>
    <w:rsid w:val="003526A5"/>
    <w:rsid w:val="00352AB5"/>
    <w:rsid w:val="00352C3F"/>
    <w:rsid w:val="00353617"/>
    <w:rsid w:val="00354040"/>
    <w:rsid w:val="003547E4"/>
    <w:rsid w:val="00354840"/>
    <w:rsid w:val="00355783"/>
    <w:rsid w:val="00355BAB"/>
    <w:rsid w:val="00356B4D"/>
    <w:rsid w:val="00356E1A"/>
    <w:rsid w:val="00360498"/>
    <w:rsid w:val="003610E4"/>
    <w:rsid w:val="00361269"/>
    <w:rsid w:val="00361A1F"/>
    <w:rsid w:val="00361B4B"/>
    <w:rsid w:val="0036212E"/>
    <w:rsid w:val="00362A23"/>
    <w:rsid w:val="00364D62"/>
    <w:rsid w:val="00366146"/>
    <w:rsid w:val="00366571"/>
    <w:rsid w:val="00367CCD"/>
    <w:rsid w:val="003701A9"/>
    <w:rsid w:val="003718A4"/>
    <w:rsid w:val="00373340"/>
    <w:rsid w:val="00373564"/>
    <w:rsid w:val="00375345"/>
    <w:rsid w:val="003770C0"/>
    <w:rsid w:val="00377654"/>
    <w:rsid w:val="00377672"/>
    <w:rsid w:val="00381258"/>
    <w:rsid w:val="003816A8"/>
    <w:rsid w:val="00381B06"/>
    <w:rsid w:val="00381D50"/>
    <w:rsid w:val="003822D0"/>
    <w:rsid w:val="003840F0"/>
    <w:rsid w:val="0038412C"/>
    <w:rsid w:val="003867B5"/>
    <w:rsid w:val="003867D1"/>
    <w:rsid w:val="003871BB"/>
    <w:rsid w:val="00387E32"/>
    <w:rsid w:val="003903BC"/>
    <w:rsid w:val="00390A84"/>
    <w:rsid w:val="0039213B"/>
    <w:rsid w:val="00392337"/>
    <w:rsid w:val="003931F5"/>
    <w:rsid w:val="00395249"/>
    <w:rsid w:val="00395C66"/>
    <w:rsid w:val="00395E4E"/>
    <w:rsid w:val="00397C9A"/>
    <w:rsid w:val="00397E30"/>
    <w:rsid w:val="003A19F0"/>
    <w:rsid w:val="003A20B6"/>
    <w:rsid w:val="003A24F1"/>
    <w:rsid w:val="003A3A55"/>
    <w:rsid w:val="003A7F52"/>
    <w:rsid w:val="003B03E9"/>
    <w:rsid w:val="003B184B"/>
    <w:rsid w:val="003B1DB0"/>
    <w:rsid w:val="003B21A6"/>
    <w:rsid w:val="003B28EE"/>
    <w:rsid w:val="003B5C6F"/>
    <w:rsid w:val="003B5E10"/>
    <w:rsid w:val="003B632E"/>
    <w:rsid w:val="003B6C5C"/>
    <w:rsid w:val="003B7E67"/>
    <w:rsid w:val="003C0788"/>
    <w:rsid w:val="003C152B"/>
    <w:rsid w:val="003C3698"/>
    <w:rsid w:val="003C5DD9"/>
    <w:rsid w:val="003C5F4B"/>
    <w:rsid w:val="003C640E"/>
    <w:rsid w:val="003C790C"/>
    <w:rsid w:val="003C7F85"/>
    <w:rsid w:val="003D10D0"/>
    <w:rsid w:val="003D15FB"/>
    <w:rsid w:val="003D1E75"/>
    <w:rsid w:val="003D31F7"/>
    <w:rsid w:val="003D60A7"/>
    <w:rsid w:val="003D66AF"/>
    <w:rsid w:val="003E1514"/>
    <w:rsid w:val="003E1734"/>
    <w:rsid w:val="003E2767"/>
    <w:rsid w:val="003E27D7"/>
    <w:rsid w:val="003E2967"/>
    <w:rsid w:val="003E2E86"/>
    <w:rsid w:val="003E2FD7"/>
    <w:rsid w:val="003E322C"/>
    <w:rsid w:val="003E5A20"/>
    <w:rsid w:val="003E5A6B"/>
    <w:rsid w:val="003E650F"/>
    <w:rsid w:val="003E6671"/>
    <w:rsid w:val="003E6E51"/>
    <w:rsid w:val="003E753D"/>
    <w:rsid w:val="003E7A63"/>
    <w:rsid w:val="003F0B46"/>
    <w:rsid w:val="003F0B65"/>
    <w:rsid w:val="003F149A"/>
    <w:rsid w:val="003F2608"/>
    <w:rsid w:val="003F31D4"/>
    <w:rsid w:val="003F3A47"/>
    <w:rsid w:val="003F4B59"/>
    <w:rsid w:val="003F58C3"/>
    <w:rsid w:val="003F5930"/>
    <w:rsid w:val="003F5C6D"/>
    <w:rsid w:val="003F672E"/>
    <w:rsid w:val="003F6819"/>
    <w:rsid w:val="003F6F49"/>
    <w:rsid w:val="003F7EAF"/>
    <w:rsid w:val="00400781"/>
    <w:rsid w:val="00402992"/>
    <w:rsid w:val="00403727"/>
    <w:rsid w:val="00403A85"/>
    <w:rsid w:val="00404314"/>
    <w:rsid w:val="00404800"/>
    <w:rsid w:val="00405631"/>
    <w:rsid w:val="00405E73"/>
    <w:rsid w:val="0040642A"/>
    <w:rsid w:val="00406D09"/>
    <w:rsid w:val="00406F00"/>
    <w:rsid w:val="0040766B"/>
    <w:rsid w:val="004105FD"/>
    <w:rsid w:val="004124E8"/>
    <w:rsid w:val="00412C1B"/>
    <w:rsid w:val="00413069"/>
    <w:rsid w:val="00413CD4"/>
    <w:rsid w:val="00416155"/>
    <w:rsid w:val="00417177"/>
    <w:rsid w:val="004176EE"/>
    <w:rsid w:val="00417C16"/>
    <w:rsid w:val="0042017C"/>
    <w:rsid w:val="0042168B"/>
    <w:rsid w:val="00422E13"/>
    <w:rsid w:val="004236E5"/>
    <w:rsid w:val="00425789"/>
    <w:rsid w:val="00426251"/>
    <w:rsid w:val="00426D2A"/>
    <w:rsid w:val="00426F4A"/>
    <w:rsid w:val="00427ED1"/>
    <w:rsid w:val="004310B3"/>
    <w:rsid w:val="004330C3"/>
    <w:rsid w:val="00433684"/>
    <w:rsid w:val="00433AC9"/>
    <w:rsid w:val="00433D46"/>
    <w:rsid w:val="004345D6"/>
    <w:rsid w:val="00435331"/>
    <w:rsid w:val="00435E5C"/>
    <w:rsid w:val="004364F4"/>
    <w:rsid w:val="004365CD"/>
    <w:rsid w:val="004372F9"/>
    <w:rsid w:val="00437B7D"/>
    <w:rsid w:val="00440D61"/>
    <w:rsid w:val="00440E77"/>
    <w:rsid w:val="00440F38"/>
    <w:rsid w:val="0044138C"/>
    <w:rsid w:val="004413F7"/>
    <w:rsid w:val="0044389B"/>
    <w:rsid w:val="00444038"/>
    <w:rsid w:val="0044547B"/>
    <w:rsid w:val="00445A88"/>
    <w:rsid w:val="004463D5"/>
    <w:rsid w:val="00446584"/>
    <w:rsid w:val="00446806"/>
    <w:rsid w:val="00446880"/>
    <w:rsid w:val="00446A13"/>
    <w:rsid w:val="00447DE3"/>
    <w:rsid w:val="00447F55"/>
    <w:rsid w:val="004504F7"/>
    <w:rsid w:val="00450EA0"/>
    <w:rsid w:val="0045438D"/>
    <w:rsid w:val="004548D8"/>
    <w:rsid w:val="00455773"/>
    <w:rsid w:val="00455860"/>
    <w:rsid w:val="00455B3A"/>
    <w:rsid w:val="00455CB5"/>
    <w:rsid w:val="00455CBA"/>
    <w:rsid w:val="00456470"/>
    <w:rsid w:val="00456A4C"/>
    <w:rsid w:val="00456B81"/>
    <w:rsid w:val="00457552"/>
    <w:rsid w:val="00457C57"/>
    <w:rsid w:val="00460345"/>
    <w:rsid w:val="004630A0"/>
    <w:rsid w:val="004656CC"/>
    <w:rsid w:val="00466289"/>
    <w:rsid w:val="00466564"/>
    <w:rsid w:val="004668BF"/>
    <w:rsid w:val="00466D1F"/>
    <w:rsid w:val="00466D55"/>
    <w:rsid w:val="00466F1D"/>
    <w:rsid w:val="004678E5"/>
    <w:rsid w:val="00470DE7"/>
    <w:rsid w:val="0047139E"/>
    <w:rsid w:val="00471F1F"/>
    <w:rsid w:val="00474327"/>
    <w:rsid w:val="004753F5"/>
    <w:rsid w:val="0047622F"/>
    <w:rsid w:val="0047644B"/>
    <w:rsid w:val="004768DA"/>
    <w:rsid w:val="0048073B"/>
    <w:rsid w:val="004810E7"/>
    <w:rsid w:val="004833A9"/>
    <w:rsid w:val="00485EAC"/>
    <w:rsid w:val="004864F8"/>
    <w:rsid w:val="0048712B"/>
    <w:rsid w:val="0048754C"/>
    <w:rsid w:val="0048780A"/>
    <w:rsid w:val="00487C11"/>
    <w:rsid w:val="00490017"/>
    <w:rsid w:val="004902D1"/>
    <w:rsid w:val="00492418"/>
    <w:rsid w:val="004924FD"/>
    <w:rsid w:val="0049285F"/>
    <w:rsid w:val="00493B53"/>
    <w:rsid w:val="00494014"/>
    <w:rsid w:val="004948B7"/>
    <w:rsid w:val="004968BD"/>
    <w:rsid w:val="004972B6"/>
    <w:rsid w:val="004A054C"/>
    <w:rsid w:val="004A3B57"/>
    <w:rsid w:val="004A463F"/>
    <w:rsid w:val="004A49F0"/>
    <w:rsid w:val="004A557D"/>
    <w:rsid w:val="004A56FB"/>
    <w:rsid w:val="004A629C"/>
    <w:rsid w:val="004A6649"/>
    <w:rsid w:val="004A69BB"/>
    <w:rsid w:val="004A74DF"/>
    <w:rsid w:val="004B086F"/>
    <w:rsid w:val="004B089C"/>
    <w:rsid w:val="004B135A"/>
    <w:rsid w:val="004B140B"/>
    <w:rsid w:val="004B17F0"/>
    <w:rsid w:val="004B1ED2"/>
    <w:rsid w:val="004B2681"/>
    <w:rsid w:val="004B516A"/>
    <w:rsid w:val="004B5BB1"/>
    <w:rsid w:val="004B60FB"/>
    <w:rsid w:val="004B6DE5"/>
    <w:rsid w:val="004B7250"/>
    <w:rsid w:val="004B74CE"/>
    <w:rsid w:val="004B7B4E"/>
    <w:rsid w:val="004B7C3E"/>
    <w:rsid w:val="004B7DA0"/>
    <w:rsid w:val="004B7EE5"/>
    <w:rsid w:val="004C049F"/>
    <w:rsid w:val="004C07BC"/>
    <w:rsid w:val="004C19D4"/>
    <w:rsid w:val="004C1AC7"/>
    <w:rsid w:val="004C3C13"/>
    <w:rsid w:val="004C5735"/>
    <w:rsid w:val="004C6517"/>
    <w:rsid w:val="004C660C"/>
    <w:rsid w:val="004C6C62"/>
    <w:rsid w:val="004C73A7"/>
    <w:rsid w:val="004C73C0"/>
    <w:rsid w:val="004C75D4"/>
    <w:rsid w:val="004C79D5"/>
    <w:rsid w:val="004D0E43"/>
    <w:rsid w:val="004D0EC9"/>
    <w:rsid w:val="004D114B"/>
    <w:rsid w:val="004D1DCE"/>
    <w:rsid w:val="004D48D0"/>
    <w:rsid w:val="004D56DB"/>
    <w:rsid w:val="004D5CEA"/>
    <w:rsid w:val="004D6F1E"/>
    <w:rsid w:val="004D74D4"/>
    <w:rsid w:val="004D795D"/>
    <w:rsid w:val="004E0053"/>
    <w:rsid w:val="004E11BB"/>
    <w:rsid w:val="004E12EB"/>
    <w:rsid w:val="004E19D9"/>
    <w:rsid w:val="004E1B34"/>
    <w:rsid w:val="004E2759"/>
    <w:rsid w:val="004E38D8"/>
    <w:rsid w:val="004E4908"/>
    <w:rsid w:val="004E5631"/>
    <w:rsid w:val="004E5C6C"/>
    <w:rsid w:val="004E658D"/>
    <w:rsid w:val="004E7195"/>
    <w:rsid w:val="004E76A0"/>
    <w:rsid w:val="004E7902"/>
    <w:rsid w:val="004F021C"/>
    <w:rsid w:val="004F0B21"/>
    <w:rsid w:val="004F0DB2"/>
    <w:rsid w:val="004F14C7"/>
    <w:rsid w:val="004F1923"/>
    <w:rsid w:val="004F278A"/>
    <w:rsid w:val="004F2D29"/>
    <w:rsid w:val="004F2D49"/>
    <w:rsid w:val="004F459B"/>
    <w:rsid w:val="004F46C5"/>
    <w:rsid w:val="004F5393"/>
    <w:rsid w:val="004F7468"/>
    <w:rsid w:val="004F76D3"/>
    <w:rsid w:val="00501A2C"/>
    <w:rsid w:val="00503F73"/>
    <w:rsid w:val="00505A11"/>
    <w:rsid w:val="00509C36"/>
    <w:rsid w:val="00510454"/>
    <w:rsid w:val="005115C3"/>
    <w:rsid w:val="00511972"/>
    <w:rsid w:val="00512893"/>
    <w:rsid w:val="005137F9"/>
    <w:rsid w:val="00513B05"/>
    <w:rsid w:val="00513FF2"/>
    <w:rsid w:val="00514986"/>
    <w:rsid w:val="00515F3A"/>
    <w:rsid w:val="005167C9"/>
    <w:rsid w:val="005169C4"/>
    <w:rsid w:val="005174E1"/>
    <w:rsid w:val="005216D0"/>
    <w:rsid w:val="005244EB"/>
    <w:rsid w:val="00525E77"/>
    <w:rsid w:val="00525F0E"/>
    <w:rsid w:val="005260C5"/>
    <w:rsid w:val="00527FDD"/>
    <w:rsid w:val="005300B5"/>
    <w:rsid w:val="00530B8E"/>
    <w:rsid w:val="00532168"/>
    <w:rsid w:val="0053230F"/>
    <w:rsid w:val="0053332C"/>
    <w:rsid w:val="005335F0"/>
    <w:rsid w:val="005337E1"/>
    <w:rsid w:val="00534A44"/>
    <w:rsid w:val="00534A9C"/>
    <w:rsid w:val="00534E31"/>
    <w:rsid w:val="005370EA"/>
    <w:rsid w:val="0053752A"/>
    <w:rsid w:val="00537691"/>
    <w:rsid w:val="00537AE6"/>
    <w:rsid w:val="0054001C"/>
    <w:rsid w:val="005402AE"/>
    <w:rsid w:val="00540BE8"/>
    <w:rsid w:val="005418C4"/>
    <w:rsid w:val="00541959"/>
    <w:rsid w:val="00543A6B"/>
    <w:rsid w:val="005455EC"/>
    <w:rsid w:val="005461DA"/>
    <w:rsid w:val="00546BD7"/>
    <w:rsid w:val="00546F14"/>
    <w:rsid w:val="005474E7"/>
    <w:rsid w:val="005506CD"/>
    <w:rsid w:val="00550E73"/>
    <w:rsid w:val="00551358"/>
    <w:rsid w:val="0055303D"/>
    <w:rsid w:val="00553A45"/>
    <w:rsid w:val="0055737E"/>
    <w:rsid w:val="00561A3B"/>
    <w:rsid w:val="00562B16"/>
    <w:rsid w:val="00562B73"/>
    <w:rsid w:val="00562E6D"/>
    <w:rsid w:val="00563D77"/>
    <w:rsid w:val="00564096"/>
    <w:rsid w:val="005642D8"/>
    <w:rsid w:val="00565614"/>
    <w:rsid w:val="005665A3"/>
    <w:rsid w:val="00566A86"/>
    <w:rsid w:val="005675EE"/>
    <w:rsid w:val="00567D3E"/>
    <w:rsid w:val="005729AE"/>
    <w:rsid w:val="00573637"/>
    <w:rsid w:val="005737DE"/>
    <w:rsid w:val="0057441E"/>
    <w:rsid w:val="00574B8F"/>
    <w:rsid w:val="005755A2"/>
    <w:rsid w:val="005772ED"/>
    <w:rsid w:val="00577535"/>
    <w:rsid w:val="00577DFA"/>
    <w:rsid w:val="00580161"/>
    <w:rsid w:val="00582A40"/>
    <w:rsid w:val="00582A45"/>
    <w:rsid w:val="00582CCB"/>
    <w:rsid w:val="00582D42"/>
    <w:rsid w:val="00583712"/>
    <w:rsid w:val="005858CD"/>
    <w:rsid w:val="005860A8"/>
    <w:rsid w:val="00586F8D"/>
    <w:rsid w:val="00591FB9"/>
    <w:rsid w:val="0059246E"/>
    <w:rsid w:val="00592763"/>
    <w:rsid w:val="005929CE"/>
    <w:rsid w:val="00593124"/>
    <w:rsid w:val="005940B5"/>
    <w:rsid w:val="005949D6"/>
    <w:rsid w:val="00594B02"/>
    <w:rsid w:val="00595253"/>
    <w:rsid w:val="00596B47"/>
    <w:rsid w:val="005A1A24"/>
    <w:rsid w:val="005A2827"/>
    <w:rsid w:val="005A3584"/>
    <w:rsid w:val="005A3FD1"/>
    <w:rsid w:val="005A5685"/>
    <w:rsid w:val="005A6475"/>
    <w:rsid w:val="005A72DA"/>
    <w:rsid w:val="005A7D67"/>
    <w:rsid w:val="005B11CC"/>
    <w:rsid w:val="005B2507"/>
    <w:rsid w:val="005B375D"/>
    <w:rsid w:val="005B4855"/>
    <w:rsid w:val="005B5554"/>
    <w:rsid w:val="005B57EA"/>
    <w:rsid w:val="005B5BD4"/>
    <w:rsid w:val="005B66B6"/>
    <w:rsid w:val="005B6D33"/>
    <w:rsid w:val="005B7358"/>
    <w:rsid w:val="005B7ED4"/>
    <w:rsid w:val="005C0428"/>
    <w:rsid w:val="005C0BD0"/>
    <w:rsid w:val="005C1185"/>
    <w:rsid w:val="005C2561"/>
    <w:rsid w:val="005C2E9F"/>
    <w:rsid w:val="005C3901"/>
    <w:rsid w:val="005C3CFA"/>
    <w:rsid w:val="005C4A3B"/>
    <w:rsid w:val="005C5590"/>
    <w:rsid w:val="005C587F"/>
    <w:rsid w:val="005C5BC0"/>
    <w:rsid w:val="005C6127"/>
    <w:rsid w:val="005C6671"/>
    <w:rsid w:val="005C6E37"/>
    <w:rsid w:val="005D1FF5"/>
    <w:rsid w:val="005D2AF3"/>
    <w:rsid w:val="005D368B"/>
    <w:rsid w:val="005D3BE1"/>
    <w:rsid w:val="005D4B18"/>
    <w:rsid w:val="005D5DDB"/>
    <w:rsid w:val="005D5FB9"/>
    <w:rsid w:val="005D6196"/>
    <w:rsid w:val="005D6533"/>
    <w:rsid w:val="005D7629"/>
    <w:rsid w:val="005D7C10"/>
    <w:rsid w:val="005E0EBB"/>
    <w:rsid w:val="005E185D"/>
    <w:rsid w:val="005E1A21"/>
    <w:rsid w:val="005E1F57"/>
    <w:rsid w:val="005E2852"/>
    <w:rsid w:val="005E2F62"/>
    <w:rsid w:val="005E5275"/>
    <w:rsid w:val="005E5499"/>
    <w:rsid w:val="005E5B95"/>
    <w:rsid w:val="005E5CFD"/>
    <w:rsid w:val="005E73A1"/>
    <w:rsid w:val="005E7409"/>
    <w:rsid w:val="005EC39F"/>
    <w:rsid w:val="005F0AB6"/>
    <w:rsid w:val="005F18B9"/>
    <w:rsid w:val="005F20B9"/>
    <w:rsid w:val="005F274B"/>
    <w:rsid w:val="005F28B1"/>
    <w:rsid w:val="005F3172"/>
    <w:rsid w:val="005F3A09"/>
    <w:rsid w:val="005F3EF8"/>
    <w:rsid w:val="005F4507"/>
    <w:rsid w:val="005F59D2"/>
    <w:rsid w:val="005F5E0C"/>
    <w:rsid w:val="005F6DC0"/>
    <w:rsid w:val="005F72A2"/>
    <w:rsid w:val="005F7C61"/>
    <w:rsid w:val="005F7C6E"/>
    <w:rsid w:val="00601DA2"/>
    <w:rsid w:val="006026ED"/>
    <w:rsid w:val="00603471"/>
    <w:rsid w:val="00603C7D"/>
    <w:rsid w:val="006040C4"/>
    <w:rsid w:val="006045CB"/>
    <w:rsid w:val="00604CE1"/>
    <w:rsid w:val="006052A6"/>
    <w:rsid w:val="00605A33"/>
    <w:rsid w:val="006066A7"/>
    <w:rsid w:val="00610610"/>
    <w:rsid w:val="00610627"/>
    <w:rsid w:val="00610EC2"/>
    <w:rsid w:val="00611E60"/>
    <w:rsid w:val="00612BE5"/>
    <w:rsid w:val="00612E1B"/>
    <w:rsid w:val="0061486C"/>
    <w:rsid w:val="0061765D"/>
    <w:rsid w:val="0061787D"/>
    <w:rsid w:val="00617F64"/>
    <w:rsid w:val="00621441"/>
    <w:rsid w:val="006224DC"/>
    <w:rsid w:val="0062433F"/>
    <w:rsid w:val="00624344"/>
    <w:rsid w:val="0062517A"/>
    <w:rsid w:val="00626274"/>
    <w:rsid w:val="00626B65"/>
    <w:rsid w:val="00626D7B"/>
    <w:rsid w:val="00627B42"/>
    <w:rsid w:val="00632588"/>
    <w:rsid w:val="00632A2C"/>
    <w:rsid w:val="006369CA"/>
    <w:rsid w:val="00637304"/>
    <w:rsid w:val="00637AFB"/>
    <w:rsid w:val="00637BC4"/>
    <w:rsid w:val="00643521"/>
    <w:rsid w:val="006444DA"/>
    <w:rsid w:val="00644DDA"/>
    <w:rsid w:val="006465C4"/>
    <w:rsid w:val="00647293"/>
    <w:rsid w:val="00650FE3"/>
    <w:rsid w:val="00652B40"/>
    <w:rsid w:val="00653FF5"/>
    <w:rsid w:val="006543C9"/>
    <w:rsid w:val="006547F9"/>
    <w:rsid w:val="00654989"/>
    <w:rsid w:val="00655E4E"/>
    <w:rsid w:val="00656313"/>
    <w:rsid w:val="00660EA0"/>
    <w:rsid w:val="00663D54"/>
    <w:rsid w:val="006650E9"/>
    <w:rsid w:val="00665E7A"/>
    <w:rsid w:val="00670489"/>
    <w:rsid w:val="006705B0"/>
    <w:rsid w:val="006707B4"/>
    <w:rsid w:val="00670803"/>
    <w:rsid w:val="00670D12"/>
    <w:rsid w:val="00672AD4"/>
    <w:rsid w:val="006736A2"/>
    <w:rsid w:val="00674FCE"/>
    <w:rsid w:val="0067605A"/>
    <w:rsid w:val="006768E3"/>
    <w:rsid w:val="00676E2E"/>
    <w:rsid w:val="006776AA"/>
    <w:rsid w:val="006779DD"/>
    <w:rsid w:val="006823C8"/>
    <w:rsid w:val="00682976"/>
    <w:rsid w:val="00682BA1"/>
    <w:rsid w:val="00683439"/>
    <w:rsid w:val="00684539"/>
    <w:rsid w:val="00684746"/>
    <w:rsid w:val="00687AC1"/>
    <w:rsid w:val="006906C6"/>
    <w:rsid w:val="00690ABB"/>
    <w:rsid w:val="006910C1"/>
    <w:rsid w:val="006918BB"/>
    <w:rsid w:val="006919AB"/>
    <w:rsid w:val="00693648"/>
    <w:rsid w:val="00693C5C"/>
    <w:rsid w:val="006941AA"/>
    <w:rsid w:val="00694753"/>
    <w:rsid w:val="00695C8C"/>
    <w:rsid w:val="00695C9E"/>
    <w:rsid w:val="0069622C"/>
    <w:rsid w:val="006968B5"/>
    <w:rsid w:val="00696E05"/>
    <w:rsid w:val="00697119"/>
    <w:rsid w:val="0069728C"/>
    <w:rsid w:val="006A0305"/>
    <w:rsid w:val="006A0868"/>
    <w:rsid w:val="006A2292"/>
    <w:rsid w:val="006A2E9B"/>
    <w:rsid w:val="006A2EEF"/>
    <w:rsid w:val="006A2FF9"/>
    <w:rsid w:val="006A46B1"/>
    <w:rsid w:val="006A4AE1"/>
    <w:rsid w:val="006A4CF9"/>
    <w:rsid w:val="006A5106"/>
    <w:rsid w:val="006A56C6"/>
    <w:rsid w:val="006A72AB"/>
    <w:rsid w:val="006A76F0"/>
    <w:rsid w:val="006A7A94"/>
    <w:rsid w:val="006B0C35"/>
    <w:rsid w:val="006B0CDB"/>
    <w:rsid w:val="006B0E8F"/>
    <w:rsid w:val="006B2CB9"/>
    <w:rsid w:val="006B2DB7"/>
    <w:rsid w:val="006B2FC9"/>
    <w:rsid w:val="006B3169"/>
    <w:rsid w:val="006B36D9"/>
    <w:rsid w:val="006B43CE"/>
    <w:rsid w:val="006B4CB8"/>
    <w:rsid w:val="006B5141"/>
    <w:rsid w:val="006B5C0F"/>
    <w:rsid w:val="006B79FB"/>
    <w:rsid w:val="006B7C21"/>
    <w:rsid w:val="006C001C"/>
    <w:rsid w:val="006C06F0"/>
    <w:rsid w:val="006C0722"/>
    <w:rsid w:val="006C119C"/>
    <w:rsid w:val="006C1A29"/>
    <w:rsid w:val="006C1D13"/>
    <w:rsid w:val="006C1D23"/>
    <w:rsid w:val="006C2705"/>
    <w:rsid w:val="006C2801"/>
    <w:rsid w:val="006C37AA"/>
    <w:rsid w:val="006C3A4E"/>
    <w:rsid w:val="006C3C70"/>
    <w:rsid w:val="006C5016"/>
    <w:rsid w:val="006C5356"/>
    <w:rsid w:val="006C5986"/>
    <w:rsid w:val="006C6F5E"/>
    <w:rsid w:val="006D18FE"/>
    <w:rsid w:val="006D1F2A"/>
    <w:rsid w:val="006D268D"/>
    <w:rsid w:val="006D38D3"/>
    <w:rsid w:val="006D3B39"/>
    <w:rsid w:val="006D468A"/>
    <w:rsid w:val="006D4DB2"/>
    <w:rsid w:val="006D5E1C"/>
    <w:rsid w:val="006D60F3"/>
    <w:rsid w:val="006D618E"/>
    <w:rsid w:val="006D751B"/>
    <w:rsid w:val="006E0CF6"/>
    <w:rsid w:val="006E1D37"/>
    <w:rsid w:val="006E208C"/>
    <w:rsid w:val="006E2F29"/>
    <w:rsid w:val="006E35DD"/>
    <w:rsid w:val="006F0224"/>
    <w:rsid w:val="006F36D7"/>
    <w:rsid w:val="006F5CA4"/>
    <w:rsid w:val="006F63BD"/>
    <w:rsid w:val="006F63E5"/>
    <w:rsid w:val="006F6465"/>
    <w:rsid w:val="006F6E65"/>
    <w:rsid w:val="006F71EA"/>
    <w:rsid w:val="0070173E"/>
    <w:rsid w:val="00701D57"/>
    <w:rsid w:val="0070216F"/>
    <w:rsid w:val="007021B5"/>
    <w:rsid w:val="0070221B"/>
    <w:rsid w:val="0070334D"/>
    <w:rsid w:val="00703C6A"/>
    <w:rsid w:val="00704282"/>
    <w:rsid w:val="007043DF"/>
    <w:rsid w:val="007045A9"/>
    <w:rsid w:val="007047B5"/>
    <w:rsid w:val="007049AE"/>
    <w:rsid w:val="00705B76"/>
    <w:rsid w:val="0070674A"/>
    <w:rsid w:val="00706D72"/>
    <w:rsid w:val="00707889"/>
    <w:rsid w:val="007079F4"/>
    <w:rsid w:val="0071028B"/>
    <w:rsid w:val="00710375"/>
    <w:rsid w:val="00710737"/>
    <w:rsid w:val="00710AF3"/>
    <w:rsid w:val="007124B2"/>
    <w:rsid w:val="00713135"/>
    <w:rsid w:val="00715B85"/>
    <w:rsid w:val="00715D28"/>
    <w:rsid w:val="007167CC"/>
    <w:rsid w:val="00716CA2"/>
    <w:rsid w:val="00720255"/>
    <w:rsid w:val="007209D9"/>
    <w:rsid w:val="0072104A"/>
    <w:rsid w:val="00721B7D"/>
    <w:rsid w:val="007221DD"/>
    <w:rsid w:val="00722FB4"/>
    <w:rsid w:val="00723D0F"/>
    <w:rsid w:val="00724229"/>
    <w:rsid w:val="007243E7"/>
    <w:rsid w:val="00727798"/>
    <w:rsid w:val="00727C8A"/>
    <w:rsid w:val="00727EAC"/>
    <w:rsid w:val="007311D3"/>
    <w:rsid w:val="00731371"/>
    <w:rsid w:val="00731387"/>
    <w:rsid w:val="00731F0D"/>
    <w:rsid w:val="0073273E"/>
    <w:rsid w:val="00733FB6"/>
    <w:rsid w:val="00736BB1"/>
    <w:rsid w:val="007407D3"/>
    <w:rsid w:val="007411DF"/>
    <w:rsid w:val="00741314"/>
    <w:rsid w:val="0074133C"/>
    <w:rsid w:val="00743570"/>
    <w:rsid w:val="00743D95"/>
    <w:rsid w:val="00744943"/>
    <w:rsid w:val="00744E62"/>
    <w:rsid w:val="00745F36"/>
    <w:rsid w:val="00747542"/>
    <w:rsid w:val="00747A58"/>
    <w:rsid w:val="007500B6"/>
    <w:rsid w:val="007505E8"/>
    <w:rsid w:val="00750BD2"/>
    <w:rsid w:val="00750CEA"/>
    <w:rsid w:val="007517CC"/>
    <w:rsid w:val="00751923"/>
    <w:rsid w:val="00753A27"/>
    <w:rsid w:val="00755009"/>
    <w:rsid w:val="00755D38"/>
    <w:rsid w:val="00756E4F"/>
    <w:rsid w:val="00756F69"/>
    <w:rsid w:val="007570D6"/>
    <w:rsid w:val="0075753B"/>
    <w:rsid w:val="007601F3"/>
    <w:rsid w:val="007604C9"/>
    <w:rsid w:val="00761C9D"/>
    <w:rsid w:val="00761CB2"/>
    <w:rsid w:val="00761DB9"/>
    <w:rsid w:val="00762ABA"/>
    <w:rsid w:val="00765E0D"/>
    <w:rsid w:val="00767FF8"/>
    <w:rsid w:val="00770E10"/>
    <w:rsid w:val="00770E41"/>
    <w:rsid w:val="00772202"/>
    <w:rsid w:val="007731D9"/>
    <w:rsid w:val="00773B0D"/>
    <w:rsid w:val="00775DE5"/>
    <w:rsid w:val="0077635F"/>
    <w:rsid w:val="00777067"/>
    <w:rsid w:val="00783F80"/>
    <w:rsid w:val="00784B53"/>
    <w:rsid w:val="007851F0"/>
    <w:rsid w:val="0078581A"/>
    <w:rsid w:val="00787264"/>
    <w:rsid w:val="00787802"/>
    <w:rsid w:val="007902C4"/>
    <w:rsid w:val="00791A54"/>
    <w:rsid w:val="00792006"/>
    <w:rsid w:val="007936BC"/>
    <w:rsid w:val="00793998"/>
    <w:rsid w:val="00793EE5"/>
    <w:rsid w:val="00795B03"/>
    <w:rsid w:val="00796C70"/>
    <w:rsid w:val="00796E56"/>
    <w:rsid w:val="00797F68"/>
    <w:rsid w:val="007A072C"/>
    <w:rsid w:val="007A0765"/>
    <w:rsid w:val="007A21A7"/>
    <w:rsid w:val="007A2A14"/>
    <w:rsid w:val="007A2FE5"/>
    <w:rsid w:val="007A3D2B"/>
    <w:rsid w:val="007A4461"/>
    <w:rsid w:val="007A4CFE"/>
    <w:rsid w:val="007A5730"/>
    <w:rsid w:val="007A5A7D"/>
    <w:rsid w:val="007A5B85"/>
    <w:rsid w:val="007A60BB"/>
    <w:rsid w:val="007A637F"/>
    <w:rsid w:val="007A638B"/>
    <w:rsid w:val="007A6F2F"/>
    <w:rsid w:val="007A79DE"/>
    <w:rsid w:val="007B1783"/>
    <w:rsid w:val="007B3CCB"/>
    <w:rsid w:val="007B463C"/>
    <w:rsid w:val="007B4EC1"/>
    <w:rsid w:val="007B59E6"/>
    <w:rsid w:val="007B6521"/>
    <w:rsid w:val="007B6D2E"/>
    <w:rsid w:val="007B7242"/>
    <w:rsid w:val="007B77D7"/>
    <w:rsid w:val="007C0482"/>
    <w:rsid w:val="007C0C92"/>
    <w:rsid w:val="007C1334"/>
    <w:rsid w:val="007C14A8"/>
    <w:rsid w:val="007C21A8"/>
    <w:rsid w:val="007C358B"/>
    <w:rsid w:val="007C44B4"/>
    <w:rsid w:val="007C6698"/>
    <w:rsid w:val="007C75BD"/>
    <w:rsid w:val="007D1461"/>
    <w:rsid w:val="007D1C21"/>
    <w:rsid w:val="007D23D4"/>
    <w:rsid w:val="007D2416"/>
    <w:rsid w:val="007D2D22"/>
    <w:rsid w:val="007D344C"/>
    <w:rsid w:val="007D3C81"/>
    <w:rsid w:val="007D4419"/>
    <w:rsid w:val="007D48CF"/>
    <w:rsid w:val="007E031B"/>
    <w:rsid w:val="007E16F7"/>
    <w:rsid w:val="007E293F"/>
    <w:rsid w:val="007E43F4"/>
    <w:rsid w:val="007E49C8"/>
    <w:rsid w:val="007E644E"/>
    <w:rsid w:val="007F0367"/>
    <w:rsid w:val="007F0A05"/>
    <w:rsid w:val="007F1BFC"/>
    <w:rsid w:val="007F423D"/>
    <w:rsid w:val="007F525F"/>
    <w:rsid w:val="007F5D66"/>
    <w:rsid w:val="007F6012"/>
    <w:rsid w:val="007F63B8"/>
    <w:rsid w:val="007F6C62"/>
    <w:rsid w:val="007F6C7E"/>
    <w:rsid w:val="007F7925"/>
    <w:rsid w:val="007F7F05"/>
    <w:rsid w:val="007F7F17"/>
    <w:rsid w:val="00802EBE"/>
    <w:rsid w:val="00804078"/>
    <w:rsid w:val="008046B4"/>
    <w:rsid w:val="008060CE"/>
    <w:rsid w:val="008071CB"/>
    <w:rsid w:val="00807D06"/>
    <w:rsid w:val="00810300"/>
    <w:rsid w:val="008103A9"/>
    <w:rsid w:val="008131F5"/>
    <w:rsid w:val="008133CC"/>
    <w:rsid w:val="0081387C"/>
    <w:rsid w:val="008142DD"/>
    <w:rsid w:val="00815519"/>
    <w:rsid w:val="00815BEC"/>
    <w:rsid w:val="00815E25"/>
    <w:rsid w:val="00815FF3"/>
    <w:rsid w:val="0081637D"/>
    <w:rsid w:val="00816A9D"/>
    <w:rsid w:val="0081729F"/>
    <w:rsid w:val="00817809"/>
    <w:rsid w:val="00817DB1"/>
    <w:rsid w:val="00817EC1"/>
    <w:rsid w:val="00820DE1"/>
    <w:rsid w:val="0082131D"/>
    <w:rsid w:val="0082166B"/>
    <w:rsid w:val="00821D1B"/>
    <w:rsid w:val="008220C5"/>
    <w:rsid w:val="008239A9"/>
    <w:rsid w:val="00823C11"/>
    <w:rsid w:val="00824AAC"/>
    <w:rsid w:val="00824FE6"/>
    <w:rsid w:val="0082559D"/>
    <w:rsid w:val="00825FE0"/>
    <w:rsid w:val="008265E7"/>
    <w:rsid w:val="008265F8"/>
    <w:rsid w:val="00827154"/>
    <w:rsid w:val="00827491"/>
    <w:rsid w:val="00827569"/>
    <w:rsid w:val="0083094E"/>
    <w:rsid w:val="00830A8C"/>
    <w:rsid w:val="00830C10"/>
    <w:rsid w:val="00830F2B"/>
    <w:rsid w:val="008331F3"/>
    <w:rsid w:val="00833A95"/>
    <w:rsid w:val="00833F65"/>
    <w:rsid w:val="00835602"/>
    <w:rsid w:val="0083588E"/>
    <w:rsid w:val="008368CE"/>
    <w:rsid w:val="00836CDC"/>
    <w:rsid w:val="00836F64"/>
    <w:rsid w:val="008400BC"/>
    <w:rsid w:val="0084171E"/>
    <w:rsid w:val="00843920"/>
    <w:rsid w:val="00843CA3"/>
    <w:rsid w:val="00843FCF"/>
    <w:rsid w:val="0084440E"/>
    <w:rsid w:val="00844FC7"/>
    <w:rsid w:val="00850B33"/>
    <w:rsid w:val="00851397"/>
    <w:rsid w:val="008515AF"/>
    <w:rsid w:val="00851F3C"/>
    <w:rsid w:val="00852988"/>
    <w:rsid w:val="00852B95"/>
    <w:rsid w:val="00853B9E"/>
    <w:rsid w:val="00853E49"/>
    <w:rsid w:val="00855595"/>
    <w:rsid w:val="00855A0B"/>
    <w:rsid w:val="0085A8F4"/>
    <w:rsid w:val="00860A4E"/>
    <w:rsid w:val="00861BE0"/>
    <w:rsid w:val="00862950"/>
    <w:rsid w:val="008633DB"/>
    <w:rsid w:val="008642BC"/>
    <w:rsid w:val="0086459F"/>
    <w:rsid w:val="008652C0"/>
    <w:rsid w:val="008653B2"/>
    <w:rsid w:val="008678DE"/>
    <w:rsid w:val="00867C36"/>
    <w:rsid w:val="008720DF"/>
    <w:rsid w:val="00872E04"/>
    <w:rsid w:val="00873E44"/>
    <w:rsid w:val="00877003"/>
    <w:rsid w:val="008803DB"/>
    <w:rsid w:val="008839EF"/>
    <w:rsid w:val="00884A09"/>
    <w:rsid w:val="00890745"/>
    <w:rsid w:val="008916C7"/>
    <w:rsid w:val="00892642"/>
    <w:rsid w:val="008931D2"/>
    <w:rsid w:val="00893356"/>
    <w:rsid w:val="00893BCC"/>
    <w:rsid w:val="0089439F"/>
    <w:rsid w:val="00894A5C"/>
    <w:rsid w:val="00894C3F"/>
    <w:rsid w:val="00896398"/>
    <w:rsid w:val="00897527"/>
    <w:rsid w:val="008977B5"/>
    <w:rsid w:val="008A0A09"/>
    <w:rsid w:val="008A11BA"/>
    <w:rsid w:val="008A21AD"/>
    <w:rsid w:val="008A23F2"/>
    <w:rsid w:val="008A27E4"/>
    <w:rsid w:val="008A39B9"/>
    <w:rsid w:val="008A4F8E"/>
    <w:rsid w:val="008A5B17"/>
    <w:rsid w:val="008A6200"/>
    <w:rsid w:val="008A701B"/>
    <w:rsid w:val="008A7056"/>
    <w:rsid w:val="008A7139"/>
    <w:rsid w:val="008A756C"/>
    <w:rsid w:val="008B0128"/>
    <w:rsid w:val="008B0DE7"/>
    <w:rsid w:val="008B1106"/>
    <w:rsid w:val="008B20C4"/>
    <w:rsid w:val="008B28F7"/>
    <w:rsid w:val="008B51EE"/>
    <w:rsid w:val="008B7022"/>
    <w:rsid w:val="008C02D8"/>
    <w:rsid w:val="008C0CD2"/>
    <w:rsid w:val="008C0EDF"/>
    <w:rsid w:val="008C10FA"/>
    <w:rsid w:val="008C1842"/>
    <w:rsid w:val="008C1E5C"/>
    <w:rsid w:val="008C5C31"/>
    <w:rsid w:val="008C7A09"/>
    <w:rsid w:val="008C7B46"/>
    <w:rsid w:val="008C7C51"/>
    <w:rsid w:val="008C7DE5"/>
    <w:rsid w:val="008D04E5"/>
    <w:rsid w:val="008D0CDA"/>
    <w:rsid w:val="008D0E66"/>
    <w:rsid w:val="008D1977"/>
    <w:rsid w:val="008D1E70"/>
    <w:rsid w:val="008D1EAE"/>
    <w:rsid w:val="008D1FCA"/>
    <w:rsid w:val="008D32C6"/>
    <w:rsid w:val="008D361E"/>
    <w:rsid w:val="008D4075"/>
    <w:rsid w:val="008D469F"/>
    <w:rsid w:val="008D5441"/>
    <w:rsid w:val="008D5A61"/>
    <w:rsid w:val="008D6B3D"/>
    <w:rsid w:val="008D78B1"/>
    <w:rsid w:val="008D7FCF"/>
    <w:rsid w:val="008E039E"/>
    <w:rsid w:val="008E08A8"/>
    <w:rsid w:val="008E0B0B"/>
    <w:rsid w:val="008E1727"/>
    <w:rsid w:val="008E1A38"/>
    <w:rsid w:val="008E20DA"/>
    <w:rsid w:val="008E2340"/>
    <w:rsid w:val="008E2923"/>
    <w:rsid w:val="008E3A03"/>
    <w:rsid w:val="008E4529"/>
    <w:rsid w:val="008E52A0"/>
    <w:rsid w:val="008E5AC4"/>
    <w:rsid w:val="008E679E"/>
    <w:rsid w:val="008E6FDA"/>
    <w:rsid w:val="008E718C"/>
    <w:rsid w:val="008E7804"/>
    <w:rsid w:val="008E7A5A"/>
    <w:rsid w:val="008F06AA"/>
    <w:rsid w:val="008F24E4"/>
    <w:rsid w:val="008F379D"/>
    <w:rsid w:val="008F483C"/>
    <w:rsid w:val="008F4BE9"/>
    <w:rsid w:val="008F4D13"/>
    <w:rsid w:val="008F7156"/>
    <w:rsid w:val="00903147"/>
    <w:rsid w:val="00906BDC"/>
    <w:rsid w:val="00911619"/>
    <w:rsid w:val="00911F34"/>
    <w:rsid w:val="0091374D"/>
    <w:rsid w:val="0091553F"/>
    <w:rsid w:val="0091623A"/>
    <w:rsid w:val="0091722B"/>
    <w:rsid w:val="00921127"/>
    <w:rsid w:val="009218F7"/>
    <w:rsid w:val="0092200F"/>
    <w:rsid w:val="00922D9C"/>
    <w:rsid w:val="0092364E"/>
    <w:rsid w:val="0092419C"/>
    <w:rsid w:val="00925039"/>
    <w:rsid w:val="00925A4D"/>
    <w:rsid w:val="009266B2"/>
    <w:rsid w:val="00931AB2"/>
    <w:rsid w:val="00933962"/>
    <w:rsid w:val="00934022"/>
    <w:rsid w:val="0093421C"/>
    <w:rsid w:val="00934ECC"/>
    <w:rsid w:val="00937521"/>
    <w:rsid w:val="00937C54"/>
    <w:rsid w:val="0094220F"/>
    <w:rsid w:val="0094236A"/>
    <w:rsid w:val="009428BA"/>
    <w:rsid w:val="00943002"/>
    <w:rsid w:val="009431C0"/>
    <w:rsid w:val="009432BA"/>
    <w:rsid w:val="00944F51"/>
    <w:rsid w:val="00946E4D"/>
    <w:rsid w:val="00950198"/>
    <w:rsid w:val="00951348"/>
    <w:rsid w:val="00951385"/>
    <w:rsid w:val="00952D4F"/>
    <w:rsid w:val="00953FB7"/>
    <w:rsid w:val="0095466C"/>
    <w:rsid w:val="0095477C"/>
    <w:rsid w:val="00954BB7"/>
    <w:rsid w:val="0095549E"/>
    <w:rsid w:val="0095595F"/>
    <w:rsid w:val="00955F1C"/>
    <w:rsid w:val="00956153"/>
    <w:rsid w:val="009569E4"/>
    <w:rsid w:val="00956A12"/>
    <w:rsid w:val="00960430"/>
    <w:rsid w:val="00960EF9"/>
    <w:rsid w:val="00961466"/>
    <w:rsid w:val="00962ACB"/>
    <w:rsid w:val="00963654"/>
    <w:rsid w:val="00963CDD"/>
    <w:rsid w:val="009645B6"/>
    <w:rsid w:val="00965F63"/>
    <w:rsid w:val="00967373"/>
    <w:rsid w:val="00967662"/>
    <w:rsid w:val="00967C1A"/>
    <w:rsid w:val="0097143B"/>
    <w:rsid w:val="0097166E"/>
    <w:rsid w:val="009752B2"/>
    <w:rsid w:val="0097756E"/>
    <w:rsid w:val="00977D07"/>
    <w:rsid w:val="00981E0C"/>
    <w:rsid w:val="00981F07"/>
    <w:rsid w:val="0098321A"/>
    <w:rsid w:val="00984230"/>
    <w:rsid w:val="00985769"/>
    <w:rsid w:val="009859DE"/>
    <w:rsid w:val="00986CED"/>
    <w:rsid w:val="00986EE1"/>
    <w:rsid w:val="00992062"/>
    <w:rsid w:val="0099215E"/>
    <w:rsid w:val="009936A4"/>
    <w:rsid w:val="009944F2"/>
    <w:rsid w:val="00994FB0"/>
    <w:rsid w:val="0099505E"/>
    <w:rsid w:val="009950C9"/>
    <w:rsid w:val="009955F8"/>
    <w:rsid w:val="00995923"/>
    <w:rsid w:val="00996840"/>
    <w:rsid w:val="00996FFC"/>
    <w:rsid w:val="009975D2"/>
    <w:rsid w:val="009977BE"/>
    <w:rsid w:val="009A0541"/>
    <w:rsid w:val="009A05D8"/>
    <w:rsid w:val="009A0B13"/>
    <w:rsid w:val="009A22F6"/>
    <w:rsid w:val="009A2500"/>
    <w:rsid w:val="009A41E0"/>
    <w:rsid w:val="009A4C49"/>
    <w:rsid w:val="009A4E8B"/>
    <w:rsid w:val="009A6008"/>
    <w:rsid w:val="009A62AA"/>
    <w:rsid w:val="009A788E"/>
    <w:rsid w:val="009A7965"/>
    <w:rsid w:val="009A7A23"/>
    <w:rsid w:val="009B1C6A"/>
    <w:rsid w:val="009B1F95"/>
    <w:rsid w:val="009B1FFC"/>
    <w:rsid w:val="009B23F3"/>
    <w:rsid w:val="009B24D6"/>
    <w:rsid w:val="009B308C"/>
    <w:rsid w:val="009B376F"/>
    <w:rsid w:val="009B3C26"/>
    <w:rsid w:val="009B53E2"/>
    <w:rsid w:val="009B5566"/>
    <w:rsid w:val="009B5EBB"/>
    <w:rsid w:val="009B6123"/>
    <w:rsid w:val="009B66EF"/>
    <w:rsid w:val="009C0B61"/>
    <w:rsid w:val="009C179F"/>
    <w:rsid w:val="009C216D"/>
    <w:rsid w:val="009C23CB"/>
    <w:rsid w:val="009C2D0B"/>
    <w:rsid w:val="009C3E51"/>
    <w:rsid w:val="009C4F8D"/>
    <w:rsid w:val="009C57D4"/>
    <w:rsid w:val="009C6230"/>
    <w:rsid w:val="009C6336"/>
    <w:rsid w:val="009C64E9"/>
    <w:rsid w:val="009C697C"/>
    <w:rsid w:val="009C6A95"/>
    <w:rsid w:val="009C78BE"/>
    <w:rsid w:val="009D08B0"/>
    <w:rsid w:val="009D0E8C"/>
    <w:rsid w:val="009D19B8"/>
    <w:rsid w:val="009D62D9"/>
    <w:rsid w:val="009E0126"/>
    <w:rsid w:val="009E0483"/>
    <w:rsid w:val="009E1D31"/>
    <w:rsid w:val="009E2056"/>
    <w:rsid w:val="009E2E15"/>
    <w:rsid w:val="009E377D"/>
    <w:rsid w:val="009E3D22"/>
    <w:rsid w:val="009E4570"/>
    <w:rsid w:val="009E4F22"/>
    <w:rsid w:val="009E575A"/>
    <w:rsid w:val="009E7015"/>
    <w:rsid w:val="009E785A"/>
    <w:rsid w:val="009E7F09"/>
    <w:rsid w:val="009F06E6"/>
    <w:rsid w:val="009F15ED"/>
    <w:rsid w:val="009F26C2"/>
    <w:rsid w:val="009F2B76"/>
    <w:rsid w:val="009F3C1C"/>
    <w:rsid w:val="009F3C7B"/>
    <w:rsid w:val="009F5704"/>
    <w:rsid w:val="009F6C76"/>
    <w:rsid w:val="00A02090"/>
    <w:rsid w:val="00A03468"/>
    <w:rsid w:val="00A038AB"/>
    <w:rsid w:val="00A04122"/>
    <w:rsid w:val="00A0449D"/>
    <w:rsid w:val="00A06AED"/>
    <w:rsid w:val="00A0722C"/>
    <w:rsid w:val="00A10493"/>
    <w:rsid w:val="00A122DD"/>
    <w:rsid w:val="00A12872"/>
    <w:rsid w:val="00A12D68"/>
    <w:rsid w:val="00A12F34"/>
    <w:rsid w:val="00A133AC"/>
    <w:rsid w:val="00A13853"/>
    <w:rsid w:val="00A13DCE"/>
    <w:rsid w:val="00A16334"/>
    <w:rsid w:val="00A165DD"/>
    <w:rsid w:val="00A168A1"/>
    <w:rsid w:val="00A17387"/>
    <w:rsid w:val="00A17E46"/>
    <w:rsid w:val="00A213FE"/>
    <w:rsid w:val="00A2152C"/>
    <w:rsid w:val="00A22294"/>
    <w:rsid w:val="00A224BE"/>
    <w:rsid w:val="00A22C7A"/>
    <w:rsid w:val="00A2391B"/>
    <w:rsid w:val="00A23DBA"/>
    <w:rsid w:val="00A247DE"/>
    <w:rsid w:val="00A2570F"/>
    <w:rsid w:val="00A25732"/>
    <w:rsid w:val="00A25781"/>
    <w:rsid w:val="00A26446"/>
    <w:rsid w:val="00A27212"/>
    <w:rsid w:val="00A301EB"/>
    <w:rsid w:val="00A30319"/>
    <w:rsid w:val="00A305A1"/>
    <w:rsid w:val="00A30E88"/>
    <w:rsid w:val="00A30EAE"/>
    <w:rsid w:val="00A3151E"/>
    <w:rsid w:val="00A31AAB"/>
    <w:rsid w:val="00A32D3A"/>
    <w:rsid w:val="00A338A4"/>
    <w:rsid w:val="00A34052"/>
    <w:rsid w:val="00A34DC1"/>
    <w:rsid w:val="00A35D00"/>
    <w:rsid w:val="00A368D6"/>
    <w:rsid w:val="00A3789F"/>
    <w:rsid w:val="00A37FA5"/>
    <w:rsid w:val="00A40C59"/>
    <w:rsid w:val="00A40D3E"/>
    <w:rsid w:val="00A411E1"/>
    <w:rsid w:val="00A41FAD"/>
    <w:rsid w:val="00A424C8"/>
    <w:rsid w:val="00A431F1"/>
    <w:rsid w:val="00A43523"/>
    <w:rsid w:val="00A44559"/>
    <w:rsid w:val="00A446E5"/>
    <w:rsid w:val="00A45B1D"/>
    <w:rsid w:val="00A45D78"/>
    <w:rsid w:val="00A466B3"/>
    <w:rsid w:val="00A46ACF"/>
    <w:rsid w:val="00A4767D"/>
    <w:rsid w:val="00A47A04"/>
    <w:rsid w:val="00A47C86"/>
    <w:rsid w:val="00A50CD5"/>
    <w:rsid w:val="00A51754"/>
    <w:rsid w:val="00A52966"/>
    <w:rsid w:val="00A52BB5"/>
    <w:rsid w:val="00A53A15"/>
    <w:rsid w:val="00A543EB"/>
    <w:rsid w:val="00A5618F"/>
    <w:rsid w:val="00A57CAC"/>
    <w:rsid w:val="00A603EC"/>
    <w:rsid w:val="00A611C6"/>
    <w:rsid w:val="00A61335"/>
    <w:rsid w:val="00A649B7"/>
    <w:rsid w:val="00A65BBE"/>
    <w:rsid w:val="00A66393"/>
    <w:rsid w:val="00A6649D"/>
    <w:rsid w:val="00A6735E"/>
    <w:rsid w:val="00A70CBE"/>
    <w:rsid w:val="00A7140B"/>
    <w:rsid w:val="00A71B22"/>
    <w:rsid w:val="00A729A2"/>
    <w:rsid w:val="00A72E4E"/>
    <w:rsid w:val="00A72ED6"/>
    <w:rsid w:val="00A74204"/>
    <w:rsid w:val="00A76281"/>
    <w:rsid w:val="00A768A9"/>
    <w:rsid w:val="00A777CE"/>
    <w:rsid w:val="00A805D6"/>
    <w:rsid w:val="00A80939"/>
    <w:rsid w:val="00A8127F"/>
    <w:rsid w:val="00A81A82"/>
    <w:rsid w:val="00A82639"/>
    <w:rsid w:val="00A82C6D"/>
    <w:rsid w:val="00A834C1"/>
    <w:rsid w:val="00A83D49"/>
    <w:rsid w:val="00A84562"/>
    <w:rsid w:val="00A84858"/>
    <w:rsid w:val="00A8632F"/>
    <w:rsid w:val="00A86D88"/>
    <w:rsid w:val="00A90747"/>
    <w:rsid w:val="00A9183A"/>
    <w:rsid w:val="00A95AE1"/>
    <w:rsid w:val="00A95C52"/>
    <w:rsid w:val="00A9693C"/>
    <w:rsid w:val="00A96DA3"/>
    <w:rsid w:val="00AA0F3E"/>
    <w:rsid w:val="00AA167B"/>
    <w:rsid w:val="00AA22E8"/>
    <w:rsid w:val="00AA4DB6"/>
    <w:rsid w:val="00AA5CC5"/>
    <w:rsid w:val="00AA7B15"/>
    <w:rsid w:val="00AB06D0"/>
    <w:rsid w:val="00AB1024"/>
    <w:rsid w:val="00AB1146"/>
    <w:rsid w:val="00AB1EC7"/>
    <w:rsid w:val="00AB5109"/>
    <w:rsid w:val="00AB5892"/>
    <w:rsid w:val="00AB5A82"/>
    <w:rsid w:val="00AB5EF1"/>
    <w:rsid w:val="00AB5F82"/>
    <w:rsid w:val="00AB6620"/>
    <w:rsid w:val="00AB7F70"/>
    <w:rsid w:val="00AC00E4"/>
    <w:rsid w:val="00AC18C3"/>
    <w:rsid w:val="00AC1D02"/>
    <w:rsid w:val="00AC1D9F"/>
    <w:rsid w:val="00AC21FE"/>
    <w:rsid w:val="00AC3ACE"/>
    <w:rsid w:val="00AC3F30"/>
    <w:rsid w:val="00AC4D6E"/>
    <w:rsid w:val="00AC4EC7"/>
    <w:rsid w:val="00AC56DC"/>
    <w:rsid w:val="00AD008E"/>
    <w:rsid w:val="00AD03F4"/>
    <w:rsid w:val="00AD0C09"/>
    <w:rsid w:val="00AD466B"/>
    <w:rsid w:val="00AD52A7"/>
    <w:rsid w:val="00AD58C3"/>
    <w:rsid w:val="00AD59C1"/>
    <w:rsid w:val="00AD6A3A"/>
    <w:rsid w:val="00AD6B58"/>
    <w:rsid w:val="00AD6DB7"/>
    <w:rsid w:val="00AD7AC9"/>
    <w:rsid w:val="00AE10E9"/>
    <w:rsid w:val="00AE15DE"/>
    <w:rsid w:val="00AE1A28"/>
    <w:rsid w:val="00AE1CA2"/>
    <w:rsid w:val="00AE2C43"/>
    <w:rsid w:val="00AE2F7F"/>
    <w:rsid w:val="00AE3EEA"/>
    <w:rsid w:val="00AE6BB0"/>
    <w:rsid w:val="00AE7931"/>
    <w:rsid w:val="00AE7B3B"/>
    <w:rsid w:val="00AE7DC0"/>
    <w:rsid w:val="00AF05D2"/>
    <w:rsid w:val="00AF0675"/>
    <w:rsid w:val="00AF0B0C"/>
    <w:rsid w:val="00AF0BFB"/>
    <w:rsid w:val="00AF1D81"/>
    <w:rsid w:val="00AF2EE2"/>
    <w:rsid w:val="00AF32F8"/>
    <w:rsid w:val="00AF38AA"/>
    <w:rsid w:val="00AF3E61"/>
    <w:rsid w:val="00AF44D0"/>
    <w:rsid w:val="00AF4B4A"/>
    <w:rsid w:val="00AF5BBC"/>
    <w:rsid w:val="00B01386"/>
    <w:rsid w:val="00B01548"/>
    <w:rsid w:val="00B01AAD"/>
    <w:rsid w:val="00B03D29"/>
    <w:rsid w:val="00B0526B"/>
    <w:rsid w:val="00B057C2"/>
    <w:rsid w:val="00B05AD9"/>
    <w:rsid w:val="00B062A7"/>
    <w:rsid w:val="00B06DE9"/>
    <w:rsid w:val="00B070D0"/>
    <w:rsid w:val="00B10792"/>
    <w:rsid w:val="00B10868"/>
    <w:rsid w:val="00B10F36"/>
    <w:rsid w:val="00B1117C"/>
    <w:rsid w:val="00B11570"/>
    <w:rsid w:val="00B1239F"/>
    <w:rsid w:val="00B13267"/>
    <w:rsid w:val="00B13780"/>
    <w:rsid w:val="00B13C98"/>
    <w:rsid w:val="00B156BD"/>
    <w:rsid w:val="00B159ED"/>
    <w:rsid w:val="00B174A4"/>
    <w:rsid w:val="00B1750E"/>
    <w:rsid w:val="00B2041D"/>
    <w:rsid w:val="00B20598"/>
    <w:rsid w:val="00B20B6D"/>
    <w:rsid w:val="00B21544"/>
    <w:rsid w:val="00B2179B"/>
    <w:rsid w:val="00B21F0D"/>
    <w:rsid w:val="00B22F1C"/>
    <w:rsid w:val="00B23004"/>
    <w:rsid w:val="00B2389D"/>
    <w:rsid w:val="00B247D2"/>
    <w:rsid w:val="00B24950"/>
    <w:rsid w:val="00B24FD0"/>
    <w:rsid w:val="00B25D61"/>
    <w:rsid w:val="00B25E6D"/>
    <w:rsid w:val="00B305F4"/>
    <w:rsid w:val="00B3359B"/>
    <w:rsid w:val="00B34124"/>
    <w:rsid w:val="00B34277"/>
    <w:rsid w:val="00B357D5"/>
    <w:rsid w:val="00B3797D"/>
    <w:rsid w:val="00B37A31"/>
    <w:rsid w:val="00B4076E"/>
    <w:rsid w:val="00B42429"/>
    <w:rsid w:val="00B42F44"/>
    <w:rsid w:val="00B42F9D"/>
    <w:rsid w:val="00B433B0"/>
    <w:rsid w:val="00B446C9"/>
    <w:rsid w:val="00B44A07"/>
    <w:rsid w:val="00B45C06"/>
    <w:rsid w:val="00B45CAC"/>
    <w:rsid w:val="00B46C7A"/>
    <w:rsid w:val="00B50085"/>
    <w:rsid w:val="00B507E6"/>
    <w:rsid w:val="00B509CB"/>
    <w:rsid w:val="00B534C7"/>
    <w:rsid w:val="00B53F6A"/>
    <w:rsid w:val="00B54DDB"/>
    <w:rsid w:val="00B55031"/>
    <w:rsid w:val="00B5509C"/>
    <w:rsid w:val="00B55A62"/>
    <w:rsid w:val="00B55D7E"/>
    <w:rsid w:val="00B57026"/>
    <w:rsid w:val="00B571C5"/>
    <w:rsid w:val="00B6026A"/>
    <w:rsid w:val="00B615E6"/>
    <w:rsid w:val="00B635F3"/>
    <w:rsid w:val="00B6407D"/>
    <w:rsid w:val="00B6478F"/>
    <w:rsid w:val="00B647CB"/>
    <w:rsid w:val="00B661B6"/>
    <w:rsid w:val="00B66EA5"/>
    <w:rsid w:val="00B67915"/>
    <w:rsid w:val="00B67B2F"/>
    <w:rsid w:val="00B67D34"/>
    <w:rsid w:val="00B70749"/>
    <w:rsid w:val="00B70ECF"/>
    <w:rsid w:val="00B71617"/>
    <w:rsid w:val="00B7212E"/>
    <w:rsid w:val="00B7281E"/>
    <w:rsid w:val="00B728DB"/>
    <w:rsid w:val="00B72A9E"/>
    <w:rsid w:val="00B737BA"/>
    <w:rsid w:val="00B74055"/>
    <w:rsid w:val="00B7468C"/>
    <w:rsid w:val="00B76237"/>
    <w:rsid w:val="00B7633F"/>
    <w:rsid w:val="00B773D1"/>
    <w:rsid w:val="00B77781"/>
    <w:rsid w:val="00B77819"/>
    <w:rsid w:val="00B77D64"/>
    <w:rsid w:val="00B77E60"/>
    <w:rsid w:val="00B81281"/>
    <w:rsid w:val="00B824AA"/>
    <w:rsid w:val="00B83E64"/>
    <w:rsid w:val="00B84472"/>
    <w:rsid w:val="00B84579"/>
    <w:rsid w:val="00B87D51"/>
    <w:rsid w:val="00B90A6F"/>
    <w:rsid w:val="00B911C5"/>
    <w:rsid w:val="00B91FAE"/>
    <w:rsid w:val="00B92627"/>
    <w:rsid w:val="00B92866"/>
    <w:rsid w:val="00B92D24"/>
    <w:rsid w:val="00B92EF6"/>
    <w:rsid w:val="00B93698"/>
    <w:rsid w:val="00B93E41"/>
    <w:rsid w:val="00B94196"/>
    <w:rsid w:val="00B941A8"/>
    <w:rsid w:val="00B9464B"/>
    <w:rsid w:val="00B951D2"/>
    <w:rsid w:val="00B95619"/>
    <w:rsid w:val="00B95AD1"/>
    <w:rsid w:val="00B95ADB"/>
    <w:rsid w:val="00B95CFE"/>
    <w:rsid w:val="00B96440"/>
    <w:rsid w:val="00B966E1"/>
    <w:rsid w:val="00B968F2"/>
    <w:rsid w:val="00BA12D5"/>
    <w:rsid w:val="00BA138E"/>
    <w:rsid w:val="00BA1567"/>
    <w:rsid w:val="00BA2194"/>
    <w:rsid w:val="00BA2241"/>
    <w:rsid w:val="00BA2C58"/>
    <w:rsid w:val="00BA3823"/>
    <w:rsid w:val="00BA4F8F"/>
    <w:rsid w:val="00BA5D00"/>
    <w:rsid w:val="00BB01C2"/>
    <w:rsid w:val="00BB058F"/>
    <w:rsid w:val="00BB0838"/>
    <w:rsid w:val="00BB0CC5"/>
    <w:rsid w:val="00BB0D60"/>
    <w:rsid w:val="00BB118B"/>
    <w:rsid w:val="00BB2071"/>
    <w:rsid w:val="00BB2511"/>
    <w:rsid w:val="00BB3E31"/>
    <w:rsid w:val="00BB6C1F"/>
    <w:rsid w:val="00BC00FC"/>
    <w:rsid w:val="00BC0E3F"/>
    <w:rsid w:val="00BC2709"/>
    <w:rsid w:val="00BC2BE2"/>
    <w:rsid w:val="00BC3095"/>
    <w:rsid w:val="00BC49D1"/>
    <w:rsid w:val="00BC5652"/>
    <w:rsid w:val="00BC5CDE"/>
    <w:rsid w:val="00BC65E8"/>
    <w:rsid w:val="00BC6A82"/>
    <w:rsid w:val="00BC6D5E"/>
    <w:rsid w:val="00BD000E"/>
    <w:rsid w:val="00BD0321"/>
    <w:rsid w:val="00BD0524"/>
    <w:rsid w:val="00BD179C"/>
    <w:rsid w:val="00BD2581"/>
    <w:rsid w:val="00BD2D51"/>
    <w:rsid w:val="00BD2F18"/>
    <w:rsid w:val="00BD4C50"/>
    <w:rsid w:val="00BD586F"/>
    <w:rsid w:val="00BD629E"/>
    <w:rsid w:val="00BD633E"/>
    <w:rsid w:val="00BDDCC9"/>
    <w:rsid w:val="00BE01CE"/>
    <w:rsid w:val="00BE1974"/>
    <w:rsid w:val="00BE2733"/>
    <w:rsid w:val="00BE38D6"/>
    <w:rsid w:val="00BE39D6"/>
    <w:rsid w:val="00BE4266"/>
    <w:rsid w:val="00BE4A92"/>
    <w:rsid w:val="00BE4FF9"/>
    <w:rsid w:val="00BE6DA3"/>
    <w:rsid w:val="00BE721C"/>
    <w:rsid w:val="00BF0AAB"/>
    <w:rsid w:val="00BF15F7"/>
    <w:rsid w:val="00BF22E3"/>
    <w:rsid w:val="00BF2AA6"/>
    <w:rsid w:val="00BF550E"/>
    <w:rsid w:val="00C00D37"/>
    <w:rsid w:val="00C01957"/>
    <w:rsid w:val="00C02C82"/>
    <w:rsid w:val="00C03AE4"/>
    <w:rsid w:val="00C04B73"/>
    <w:rsid w:val="00C04FE1"/>
    <w:rsid w:val="00C06008"/>
    <w:rsid w:val="00C066F5"/>
    <w:rsid w:val="00C06738"/>
    <w:rsid w:val="00C13F98"/>
    <w:rsid w:val="00C14CF2"/>
    <w:rsid w:val="00C14DBE"/>
    <w:rsid w:val="00C16B7C"/>
    <w:rsid w:val="00C20AE3"/>
    <w:rsid w:val="00C22225"/>
    <w:rsid w:val="00C22B85"/>
    <w:rsid w:val="00C22B97"/>
    <w:rsid w:val="00C23E48"/>
    <w:rsid w:val="00C25B1B"/>
    <w:rsid w:val="00C2726E"/>
    <w:rsid w:val="00C33638"/>
    <w:rsid w:val="00C338CF"/>
    <w:rsid w:val="00C33987"/>
    <w:rsid w:val="00C33B05"/>
    <w:rsid w:val="00C35989"/>
    <w:rsid w:val="00C35A8E"/>
    <w:rsid w:val="00C35CEB"/>
    <w:rsid w:val="00C36651"/>
    <w:rsid w:val="00C36E62"/>
    <w:rsid w:val="00C372A4"/>
    <w:rsid w:val="00C3782E"/>
    <w:rsid w:val="00C40586"/>
    <w:rsid w:val="00C40668"/>
    <w:rsid w:val="00C40833"/>
    <w:rsid w:val="00C41C43"/>
    <w:rsid w:val="00C422EF"/>
    <w:rsid w:val="00C42BC7"/>
    <w:rsid w:val="00C42F70"/>
    <w:rsid w:val="00C45417"/>
    <w:rsid w:val="00C45B7D"/>
    <w:rsid w:val="00C466D1"/>
    <w:rsid w:val="00C46C6F"/>
    <w:rsid w:val="00C47E7A"/>
    <w:rsid w:val="00C50913"/>
    <w:rsid w:val="00C50F8D"/>
    <w:rsid w:val="00C51556"/>
    <w:rsid w:val="00C534C6"/>
    <w:rsid w:val="00C552E3"/>
    <w:rsid w:val="00C55F3F"/>
    <w:rsid w:val="00C56645"/>
    <w:rsid w:val="00C5674D"/>
    <w:rsid w:val="00C56AAE"/>
    <w:rsid w:val="00C56B5B"/>
    <w:rsid w:val="00C570FF"/>
    <w:rsid w:val="00C5765F"/>
    <w:rsid w:val="00C623C1"/>
    <w:rsid w:val="00C6478F"/>
    <w:rsid w:val="00C64B6D"/>
    <w:rsid w:val="00C65CB2"/>
    <w:rsid w:val="00C6618F"/>
    <w:rsid w:val="00C665C0"/>
    <w:rsid w:val="00C66736"/>
    <w:rsid w:val="00C679A0"/>
    <w:rsid w:val="00C70987"/>
    <w:rsid w:val="00C70A2C"/>
    <w:rsid w:val="00C70D9A"/>
    <w:rsid w:val="00C70EC8"/>
    <w:rsid w:val="00C71D43"/>
    <w:rsid w:val="00C7303E"/>
    <w:rsid w:val="00C73CA6"/>
    <w:rsid w:val="00C74E23"/>
    <w:rsid w:val="00C75004"/>
    <w:rsid w:val="00C75A5D"/>
    <w:rsid w:val="00C76395"/>
    <w:rsid w:val="00C768C9"/>
    <w:rsid w:val="00C76B27"/>
    <w:rsid w:val="00C77593"/>
    <w:rsid w:val="00C7780E"/>
    <w:rsid w:val="00C77904"/>
    <w:rsid w:val="00C8056A"/>
    <w:rsid w:val="00C829F7"/>
    <w:rsid w:val="00C8360F"/>
    <w:rsid w:val="00C8593A"/>
    <w:rsid w:val="00C85E60"/>
    <w:rsid w:val="00C86873"/>
    <w:rsid w:val="00C8781E"/>
    <w:rsid w:val="00C905E8"/>
    <w:rsid w:val="00C90F4B"/>
    <w:rsid w:val="00C94A2B"/>
    <w:rsid w:val="00C95B19"/>
    <w:rsid w:val="00C961AB"/>
    <w:rsid w:val="00C961E9"/>
    <w:rsid w:val="00C966F2"/>
    <w:rsid w:val="00C97F67"/>
    <w:rsid w:val="00CA261D"/>
    <w:rsid w:val="00CA2D0E"/>
    <w:rsid w:val="00CA3765"/>
    <w:rsid w:val="00CA3AD0"/>
    <w:rsid w:val="00CA4107"/>
    <w:rsid w:val="00CA4E1D"/>
    <w:rsid w:val="00CA61BC"/>
    <w:rsid w:val="00CA6860"/>
    <w:rsid w:val="00CA757F"/>
    <w:rsid w:val="00CB2067"/>
    <w:rsid w:val="00CB2616"/>
    <w:rsid w:val="00CB263D"/>
    <w:rsid w:val="00CB28DC"/>
    <w:rsid w:val="00CB2EF2"/>
    <w:rsid w:val="00CB32EA"/>
    <w:rsid w:val="00CB3781"/>
    <w:rsid w:val="00CB4501"/>
    <w:rsid w:val="00CB45C2"/>
    <w:rsid w:val="00CB48C6"/>
    <w:rsid w:val="00CB51BD"/>
    <w:rsid w:val="00CB530A"/>
    <w:rsid w:val="00CB6EE8"/>
    <w:rsid w:val="00CB745E"/>
    <w:rsid w:val="00CB778C"/>
    <w:rsid w:val="00CB7BD3"/>
    <w:rsid w:val="00CC2FCF"/>
    <w:rsid w:val="00CC3EFB"/>
    <w:rsid w:val="00CC3FAE"/>
    <w:rsid w:val="00CC41BC"/>
    <w:rsid w:val="00CC4FE7"/>
    <w:rsid w:val="00CC50E3"/>
    <w:rsid w:val="00CC5A4C"/>
    <w:rsid w:val="00CC5AF3"/>
    <w:rsid w:val="00CC5B52"/>
    <w:rsid w:val="00CC6F68"/>
    <w:rsid w:val="00CC74EB"/>
    <w:rsid w:val="00CC7CA8"/>
    <w:rsid w:val="00CC7EA3"/>
    <w:rsid w:val="00CD10C9"/>
    <w:rsid w:val="00CD1CC2"/>
    <w:rsid w:val="00CD3BCC"/>
    <w:rsid w:val="00CD3C1B"/>
    <w:rsid w:val="00CD413A"/>
    <w:rsid w:val="00CD4E2B"/>
    <w:rsid w:val="00CD66D2"/>
    <w:rsid w:val="00CD6AE2"/>
    <w:rsid w:val="00CD6B5A"/>
    <w:rsid w:val="00CD6CA5"/>
    <w:rsid w:val="00CD6D31"/>
    <w:rsid w:val="00CE0B64"/>
    <w:rsid w:val="00CE0D43"/>
    <w:rsid w:val="00CE1463"/>
    <w:rsid w:val="00CE1578"/>
    <w:rsid w:val="00CE1B2F"/>
    <w:rsid w:val="00CE1E0A"/>
    <w:rsid w:val="00CE277F"/>
    <w:rsid w:val="00CE37B5"/>
    <w:rsid w:val="00CE43A6"/>
    <w:rsid w:val="00CE4E7D"/>
    <w:rsid w:val="00CE5EA3"/>
    <w:rsid w:val="00CE72C7"/>
    <w:rsid w:val="00CE7F17"/>
    <w:rsid w:val="00CF0284"/>
    <w:rsid w:val="00CF114F"/>
    <w:rsid w:val="00CF19E9"/>
    <w:rsid w:val="00CF1F8A"/>
    <w:rsid w:val="00CF48CF"/>
    <w:rsid w:val="00CF4E5D"/>
    <w:rsid w:val="00CF4ED1"/>
    <w:rsid w:val="00CF5A6F"/>
    <w:rsid w:val="00D017F5"/>
    <w:rsid w:val="00D018F4"/>
    <w:rsid w:val="00D01C8F"/>
    <w:rsid w:val="00D02B2A"/>
    <w:rsid w:val="00D0314E"/>
    <w:rsid w:val="00D050D8"/>
    <w:rsid w:val="00D122A7"/>
    <w:rsid w:val="00D1280A"/>
    <w:rsid w:val="00D12991"/>
    <w:rsid w:val="00D14788"/>
    <w:rsid w:val="00D14B66"/>
    <w:rsid w:val="00D153A3"/>
    <w:rsid w:val="00D16427"/>
    <w:rsid w:val="00D16E8B"/>
    <w:rsid w:val="00D20447"/>
    <w:rsid w:val="00D20684"/>
    <w:rsid w:val="00D21539"/>
    <w:rsid w:val="00D2169B"/>
    <w:rsid w:val="00D21E4A"/>
    <w:rsid w:val="00D2208B"/>
    <w:rsid w:val="00D22103"/>
    <w:rsid w:val="00D22340"/>
    <w:rsid w:val="00D22525"/>
    <w:rsid w:val="00D22A3B"/>
    <w:rsid w:val="00D237F9"/>
    <w:rsid w:val="00D23B66"/>
    <w:rsid w:val="00D25518"/>
    <w:rsid w:val="00D25964"/>
    <w:rsid w:val="00D30132"/>
    <w:rsid w:val="00D31254"/>
    <w:rsid w:val="00D32308"/>
    <w:rsid w:val="00D33C0F"/>
    <w:rsid w:val="00D33F87"/>
    <w:rsid w:val="00D33FE4"/>
    <w:rsid w:val="00D34370"/>
    <w:rsid w:val="00D34EA8"/>
    <w:rsid w:val="00D3538B"/>
    <w:rsid w:val="00D364B6"/>
    <w:rsid w:val="00D37D52"/>
    <w:rsid w:val="00D40790"/>
    <w:rsid w:val="00D41CBB"/>
    <w:rsid w:val="00D41E3B"/>
    <w:rsid w:val="00D423B5"/>
    <w:rsid w:val="00D42E82"/>
    <w:rsid w:val="00D44F9A"/>
    <w:rsid w:val="00D45719"/>
    <w:rsid w:val="00D45D05"/>
    <w:rsid w:val="00D45F3A"/>
    <w:rsid w:val="00D46294"/>
    <w:rsid w:val="00D466F6"/>
    <w:rsid w:val="00D4722A"/>
    <w:rsid w:val="00D51058"/>
    <w:rsid w:val="00D5130E"/>
    <w:rsid w:val="00D51717"/>
    <w:rsid w:val="00D5189D"/>
    <w:rsid w:val="00D51943"/>
    <w:rsid w:val="00D533A1"/>
    <w:rsid w:val="00D539BA"/>
    <w:rsid w:val="00D55DC8"/>
    <w:rsid w:val="00D610C9"/>
    <w:rsid w:val="00D62F64"/>
    <w:rsid w:val="00D63C08"/>
    <w:rsid w:val="00D63FDD"/>
    <w:rsid w:val="00D653CD"/>
    <w:rsid w:val="00D6569A"/>
    <w:rsid w:val="00D667A5"/>
    <w:rsid w:val="00D66A5F"/>
    <w:rsid w:val="00D710B8"/>
    <w:rsid w:val="00D713B8"/>
    <w:rsid w:val="00D7157C"/>
    <w:rsid w:val="00D71EA3"/>
    <w:rsid w:val="00D722E1"/>
    <w:rsid w:val="00D72B80"/>
    <w:rsid w:val="00D73534"/>
    <w:rsid w:val="00D73A53"/>
    <w:rsid w:val="00D743CA"/>
    <w:rsid w:val="00D75892"/>
    <w:rsid w:val="00D75E4A"/>
    <w:rsid w:val="00D75FF2"/>
    <w:rsid w:val="00D7602B"/>
    <w:rsid w:val="00D760B0"/>
    <w:rsid w:val="00D761C5"/>
    <w:rsid w:val="00D7634C"/>
    <w:rsid w:val="00D766AE"/>
    <w:rsid w:val="00D77574"/>
    <w:rsid w:val="00D800A9"/>
    <w:rsid w:val="00D8168C"/>
    <w:rsid w:val="00D81AAA"/>
    <w:rsid w:val="00D82355"/>
    <w:rsid w:val="00D838AD"/>
    <w:rsid w:val="00D83A72"/>
    <w:rsid w:val="00D83D4D"/>
    <w:rsid w:val="00D846BE"/>
    <w:rsid w:val="00D84CDA"/>
    <w:rsid w:val="00D84F41"/>
    <w:rsid w:val="00D85B4D"/>
    <w:rsid w:val="00D8678F"/>
    <w:rsid w:val="00D919AE"/>
    <w:rsid w:val="00D91D0A"/>
    <w:rsid w:val="00D9231F"/>
    <w:rsid w:val="00D92D48"/>
    <w:rsid w:val="00D92ED2"/>
    <w:rsid w:val="00D93860"/>
    <w:rsid w:val="00D9413C"/>
    <w:rsid w:val="00D94732"/>
    <w:rsid w:val="00D94BCF"/>
    <w:rsid w:val="00D971C2"/>
    <w:rsid w:val="00D97722"/>
    <w:rsid w:val="00D97EEE"/>
    <w:rsid w:val="00DA06AC"/>
    <w:rsid w:val="00DA2AA9"/>
    <w:rsid w:val="00DA2D2A"/>
    <w:rsid w:val="00DA31EE"/>
    <w:rsid w:val="00DA61FA"/>
    <w:rsid w:val="00DA666E"/>
    <w:rsid w:val="00DA75E0"/>
    <w:rsid w:val="00DB179A"/>
    <w:rsid w:val="00DB3225"/>
    <w:rsid w:val="00DB322F"/>
    <w:rsid w:val="00DB4F7D"/>
    <w:rsid w:val="00DB4F81"/>
    <w:rsid w:val="00DB5832"/>
    <w:rsid w:val="00DB624F"/>
    <w:rsid w:val="00DB655A"/>
    <w:rsid w:val="00DB7739"/>
    <w:rsid w:val="00DB7906"/>
    <w:rsid w:val="00DB7E84"/>
    <w:rsid w:val="00DC1A4A"/>
    <w:rsid w:val="00DC21B8"/>
    <w:rsid w:val="00DC33AD"/>
    <w:rsid w:val="00DC3BE7"/>
    <w:rsid w:val="00DC6BC7"/>
    <w:rsid w:val="00DC73B2"/>
    <w:rsid w:val="00DC74A6"/>
    <w:rsid w:val="00DD1024"/>
    <w:rsid w:val="00DD167A"/>
    <w:rsid w:val="00DD21D1"/>
    <w:rsid w:val="00DD24F7"/>
    <w:rsid w:val="00DD268E"/>
    <w:rsid w:val="00DD3896"/>
    <w:rsid w:val="00DD5F60"/>
    <w:rsid w:val="00DE00A0"/>
    <w:rsid w:val="00DE06EE"/>
    <w:rsid w:val="00DE23E6"/>
    <w:rsid w:val="00DE2B94"/>
    <w:rsid w:val="00DE2E6A"/>
    <w:rsid w:val="00DE33F3"/>
    <w:rsid w:val="00DE3DCF"/>
    <w:rsid w:val="00DE40C9"/>
    <w:rsid w:val="00DE445C"/>
    <w:rsid w:val="00DE5450"/>
    <w:rsid w:val="00DE76B3"/>
    <w:rsid w:val="00DF16D3"/>
    <w:rsid w:val="00DF1C84"/>
    <w:rsid w:val="00DF2F90"/>
    <w:rsid w:val="00DF3170"/>
    <w:rsid w:val="00DF34FB"/>
    <w:rsid w:val="00DF3EB6"/>
    <w:rsid w:val="00DF69A1"/>
    <w:rsid w:val="00DF6D7A"/>
    <w:rsid w:val="00DF71A0"/>
    <w:rsid w:val="00DF7C0B"/>
    <w:rsid w:val="00E00647"/>
    <w:rsid w:val="00E022A8"/>
    <w:rsid w:val="00E0240D"/>
    <w:rsid w:val="00E0312E"/>
    <w:rsid w:val="00E03899"/>
    <w:rsid w:val="00E04BB7"/>
    <w:rsid w:val="00E050E6"/>
    <w:rsid w:val="00E0542B"/>
    <w:rsid w:val="00E057B9"/>
    <w:rsid w:val="00E06432"/>
    <w:rsid w:val="00E073C6"/>
    <w:rsid w:val="00E11FB0"/>
    <w:rsid w:val="00E12657"/>
    <w:rsid w:val="00E14DCF"/>
    <w:rsid w:val="00E1555D"/>
    <w:rsid w:val="00E155E0"/>
    <w:rsid w:val="00E156DB"/>
    <w:rsid w:val="00E15878"/>
    <w:rsid w:val="00E16363"/>
    <w:rsid w:val="00E16A81"/>
    <w:rsid w:val="00E17867"/>
    <w:rsid w:val="00E2170E"/>
    <w:rsid w:val="00E2190E"/>
    <w:rsid w:val="00E2218E"/>
    <w:rsid w:val="00E2236F"/>
    <w:rsid w:val="00E22500"/>
    <w:rsid w:val="00E2266A"/>
    <w:rsid w:val="00E234C8"/>
    <w:rsid w:val="00E23862"/>
    <w:rsid w:val="00E238F1"/>
    <w:rsid w:val="00E23EF0"/>
    <w:rsid w:val="00E244E1"/>
    <w:rsid w:val="00E26462"/>
    <w:rsid w:val="00E267AF"/>
    <w:rsid w:val="00E2738B"/>
    <w:rsid w:val="00E27B26"/>
    <w:rsid w:val="00E31223"/>
    <w:rsid w:val="00E3152F"/>
    <w:rsid w:val="00E3296F"/>
    <w:rsid w:val="00E32F60"/>
    <w:rsid w:val="00E334E6"/>
    <w:rsid w:val="00E34C97"/>
    <w:rsid w:val="00E3572D"/>
    <w:rsid w:val="00E36273"/>
    <w:rsid w:val="00E367B6"/>
    <w:rsid w:val="00E37E5B"/>
    <w:rsid w:val="00E41B07"/>
    <w:rsid w:val="00E41B93"/>
    <w:rsid w:val="00E42C5A"/>
    <w:rsid w:val="00E4327D"/>
    <w:rsid w:val="00E4411E"/>
    <w:rsid w:val="00E44E66"/>
    <w:rsid w:val="00E47B2B"/>
    <w:rsid w:val="00E47FF9"/>
    <w:rsid w:val="00E504DC"/>
    <w:rsid w:val="00E5124B"/>
    <w:rsid w:val="00E51330"/>
    <w:rsid w:val="00E51906"/>
    <w:rsid w:val="00E523EA"/>
    <w:rsid w:val="00E5410E"/>
    <w:rsid w:val="00E54D07"/>
    <w:rsid w:val="00E54D7E"/>
    <w:rsid w:val="00E54F70"/>
    <w:rsid w:val="00E55811"/>
    <w:rsid w:val="00E561D5"/>
    <w:rsid w:val="00E57DB6"/>
    <w:rsid w:val="00E57F79"/>
    <w:rsid w:val="00E629FC"/>
    <w:rsid w:val="00E62DEB"/>
    <w:rsid w:val="00E62F3A"/>
    <w:rsid w:val="00E645E2"/>
    <w:rsid w:val="00E64D8C"/>
    <w:rsid w:val="00E65CE5"/>
    <w:rsid w:val="00E66D5A"/>
    <w:rsid w:val="00E66E66"/>
    <w:rsid w:val="00E67798"/>
    <w:rsid w:val="00E7074F"/>
    <w:rsid w:val="00E708D6"/>
    <w:rsid w:val="00E70EEB"/>
    <w:rsid w:val="00E722DD"/>
    <w:rsid w:val="00E72839"/>
    <w:rsid w:val="00E7297C"/>
    <w:rsid w:val="00E729D4"/>
    <w:rsid w:val="00E729F1"/>
    <w:rsid w:val="00E7304C"/>
    <w:rsid w:val="00E743F0"/>
    <w:rsid w:val="00E767DA"/>
    <w:rsid w:val="00E76B24"/>
    <w:rsid w:val="00E801A4"/>
    <w:rsid w:val="00E80528"/>
    <w:rsid w:val="00E80AAE"/>
    <w:rsid w:val="00E821BA"/>
    <w:rsid w:val="00E82226"/>
    <w:rsid w:val="00E834A3"/>
    <w:rsid w:val="00E85B74"/>
    <w:rsid w:val="00E860F1"/>
    <w:rsid w:val="00E8651B"/>
    <w:rsid w:val="00E9145B"/>
    <w:rsid w:val="00E93118"/>
    <w:rsid w:val="00E9352F"/>
    <w:rsid w:val="00E9436F"/>
    <w:rsid w:val="00E95678"/>
    <w:rsid w:val="00E958BD"/>
    <w:rsid w:val="00E959C6"/>
    <w:rsid w:val="00E95A32"/>
    <w:rsid w:val="00E95C42"/>
    <w:rsid w:val="00E96A9D"/>
    <w:rsid w:val="00E97134"/>
    <w:rsid w:val="00E9798D"/>
    <w:rsid w:val="00EA0652"/>
    <w:rsid w:val="00EA0951"/>
    <w:rsid w:val="00EA31DB"/>
    <w:rsid w:val="00EA58B8"/>
    <w:rsid w:val="00EA6C19"/>
    <w:rsid w:val="00EA7B2F"/>
    <w:rsid w:val="00EB046A"/>
    <w:rsid w:val="00EB0946"/>
    <w:rsid w:val="00EB0A1D"/>
    <w:rsid w:val="00EB1EAE"/>
    <w:rsid w:val="00EB273D"/>
    <w:rsid w:val="00EB30EE"/>
    <w:rsid w:val="00EB3B3A"/>
    <w:rsid w:val="00EB3E05"/>
    <w:rsid w:val="00EB3F92"/>
    <w:rsid w:val="00EB4BD4"/>
    <w:rsid w:val="00EB5364"/>
    <w:rsid w:val="00EB6AD6"/>
    <w:rsid w:val="00EC290C"/>
    <w:rsid w:val="00EC2F76"/>
    <w:rsid w:val="00EC3436"/>
    <w:rsid w:val="00EC6089"/>
    <w:rsid w:val="00EC75F2"/>
    <w:rsid w:val="00ED157E"/>
    <w:rsid w:val="00ED19A1"/>
    <w:rsid w:val="00ED219E"/>
    <w:rsid w:val="00ED24C1"/>
    <w:rsid w:val="00ED286D"/>
    <w:rsid w:val="00ED3167"/>
    <w:rsid w:val="00ED334B"/>
    <w:rsid w:val="00ED3C02"/>
    <w:rsid w:val="00ED420E"/>
    <w:rsid w:val="00ED49F5"/>
    <w:rsid w:val="00ED686F"/>
    <w:rsid w:val="00ED6BAC"/>
    <w:rsid w:val="00ED6DB4"/>
    <w:rsid w:val="00ED7E07"/>
    <w:rsid w:val="00EE1087"/>
    <w:rsid w:val="00EE1C4C"/>
    <w:rsid w:val="00EE1C7A"/>
    <w:rsid w:val="00EE2D41"/>
    <w:rsid w:val="00EE2D93"/>
    <w:rsid w:val="00EE2E04"/>
    <w:rsid w:val="00EE406C"/>
    <w:rsid w:val="00EE5343"/>
    <w:rsid w:val="00EE603D"/>
    <w:rsid w:val="00EE6DC3"/>
    <w:rsid w:val="00EE6DFB"/>
    <w:rsid w:val="00EE7064"/>
    <w:rsid w:val="00EE722C"/>
    <w:rsid w:val="00EF06C3"/>
    <w:rsid w:val="00EF1768"/>
    <w:rsid w:val="00EF2B7B"/>
    <w:rsid w:val="00EF435B"/>
    <w:rsid w:val="00EF4712"/>
    <w:rsid w:val="00EF55E5"/>
    <w:rsid w:val="00EF5646"/>
    <w:rsid w:val="00EF763D"/>
    <w:rsid w:val="00EF7E0C"/>
    <w:rsid w:val="00F0163E"/>
    <w:rsid w:val="00F01A38"/>
    <w:rsid w:val="00F02278"/>
    <w:rsid w:val="00F031F6"/>
    <w:rsid w:val="00F037FB"/>
    <w:rsid w:val="00F053DA"/>
    <w:rsid w:val="00F0689A"/>
    <w:rsid w:val="00F10161"/>
    <w:rsid w:val="00F133C6"/>
    <w:rsid w:val="00F138B6"/>
    <w:rsid w:val="00F13D77"/>
    <w:rsid w:val="00F14ECD"/>
    <w:rsid w:val="00F15157"/>
    <w:rsid w:val="00F16ED4"/>
    <w:rsid w:val="00F174CC"/>
    <w:rsid w:val="00F17B7E"/>
    <w:rsid w:val="00F2012A"/>
    <w:rsid w:val="00F204AB"/>
    <w:rsid w:val="00F20520"/>
    <w:rsid w:val="00F21104"/>
    <w:rsid w:val="00F217CA"/>
    <w:rsid w:val="00F226D3"/>
    <w:rsid w:val="00F23414"/>
    <w:rsid w:val="00F237AE"/>
    <w:rsid w:val="00F23E27"/>
    <w:rsid w:val="00F24061"/>
    <w:rsid w:val="00F24079"/>
    <w:rsid w:val="00F244E2"/>
    <w:rsid w:val="00F24640"/>
    <w:rsid w:val="00F25172"/>
    <w:rsid w:val="00F31552"/>
    <w:rsid w:val="00F3156D"/>
    <w:rsid w:val="00F332D4"/>
    <w:rsid w:val="00F33EBD"/>
    <w:rsid w:val="00F35DC9"/>
    <w:rsid w:val="00F3731C"/>
    <w:rsid w:val="00F3D88A"/>
    <w:rsid w:val="00F40DCF"/>
    <w:rsid w:val="00F431A8"/>
    <w:rsid w:val="00F44AB2"/>
    <w:rsid w:val="00F45696"/>
    <w:rsid w:val="00F46494"/>
    <w:rsid w:val="00F46631"/>
    <w:rsid w:val="00F46AFA"/>
    <w:rsid w:val="00F46F1B"/>
    <w:rsid w:val="00F47C75"/>
    <w:rsid w:val="00F50559"/>
    <w:rsid w:val="00F50CF7"/>
    <w:rsid w:val="00F51088"/>
    <w:rsid w:val="00F51F7B"/>
    <w:rsid w:val="00F52325"/>
    <w:rsid w:val="00F526CB"/>
    <w:rsid w:val="00F52BA7"/>
    <w:rsid w:val="00F56E77"/>
    <w:rsid w:val="00F5709A"/>
    <w:rsid w:val="00F5760C"/>
    <w:rsid w:val="00F5772F"/>
    <w:rsid w:val="00F602DA"/>
    <w:rsid w:val="00F60951"/>
    <w:rsid w:val="00F60D61"/>
    <w:rsid w:val="00F61159"/>
    <w:rsid w:val="00F644FB"/>
    <w:rsid w:val="00F66537"/>
    <w:rsid w:val="00F66F1F"/>
    <w:rsid w:val="00F6778C"/>
    <w:rsid w:val="00F709FA"/>
    <w:rsid w:val="00F70B91"/>
    <w:rsid w:val="00F70CB3"/>
    <w:rsid w:val="00F732F7"/>
    <w:rsid w:val="00F73E69"/>
    <w:rsid w:val="00F74BD6"/>
    <w:rsid w:val="00F76830"/>
    <w:rsid w:val="00F76F04"/>
    <w:rsid w:val="00F7745C"/>
    <w:rsid w:val="00F804F9"/>
    <w:rsid w:val="00F808BA"/>
    <w:rsid w:val="00F80FB0"/>
    <w:rsid w:val="00F81C70"/>
    <w:rsid w:val="00F82743"/>
    <w:rsid w:val="00F8354A"/>
    <w:rsid w:val="00F83D8E"/>
    <w:rsid w:val="00F86A21"/>
    <w:rsid w:val="00F86EEC"/>
    <w:rsid w:val="00F871FC"/>
    <w:rsid w:val="00F87908"/>
    <w:rsid w:val="00F87A6E"/>
    <w:rsid w:val="00F9299E"/>
    <w:rsid w:val="00F9354E"/>
    <w:rsid w:val="00F9423C"/>
    <w:rsid w:val="00F95035"/>
    <w:rsid w:val="00F961D8"/>
    <w:rsid w:val="00F975D7"/>
    <w:rsid w:val="00FA06E8"/>
    <w:rsid w:val="00FA11B2"/>
    <w:rsid w:val="00FA1A03"/>
    <w:rsid w:val="00FA2118"/>
    <w:rsid w:val="00FA2A92"/>
    <w:rsid w:val="00FA3806"/>
    <w:rsid w:val="00FA3E7F"/>
    <w:rsid w:val="00FA598B"/>
    <w:rsid w:val="00FA7672"/>
    <w:rsid w:val="00FB021D"/>
    <w:rsid w:val="00FB0405"/>
    <w:rsid w:val="00FB1D1C"/>
    <w:rsid w:val="00FB278A"/>
    <w:rsid w:val="00FB2927"/>
    <w:rsid w:val="00FB2ACE"/>
    <w:rsid w:val="00FB36B1"/>
    <w:rsid w:val="00FB465F"/>
    <w:rsid w:val="00FB4E01"/>
    <w:rsid w:val="00FC00E9"/>
    <w:rsid w:val="00FC0475"/>
    <w:rsid w:val="00FC1DDE"/>
    <w:rsid w:val="00FC2273"/>
    <w:rsid w:val="00FC2555"/>
    <w:rsid w:val="00FC324C"/>
    <w:rsid w:val="00FC32CD"/>
    <w:rsid w:val="00FC32E5"/>
    <w:rsid w:val="00FC3753"/>
    <w:rsid w:val="00FC3C85"/>
    <w:rsid w:val="00FC4997"/>
    <w:rsid w:val="00FC4F86"/>
    <w:rsid w:val="00FC51B0"/>
    <w:rsid w:val="00FC5279"/>
    <w:rsid w:val="00FC5505"/>
    <w:rsid w:val="00FC58B8"/>
    <w:rsid w:val="00FC6133"/>
    <w:rsid w:val="00FC6188"/>
    <w:rsid w:val="00FC7124"/>
    <w:rsid w:val="00FC7614"/>
    <w:rsid w:val="00FC77A4"/>
    <w:rsid w:val="00FC7DC3"/>
    <w:rsid w:val="00FD37D7"/>
    <w:rsid w:val="00FD611E"/>
    <w:rsid w:val="00FD6BB8"/>
    <w:rsid w:val="00FD6D0A"/>
    <w:rsid w:val="00FD71CA"/>
    <w:rsid w:val="00FD7A6F"/>
    <w:rsid w:val="00FE0F47"/>
    <w:rsid w:val="00FE1E4B"/>
    <w:rsid w:val="00FE2DA0"/>
    <w:rsid w:val="00FE2E3D"/>
    <w:rsid w:val="00FE2F96"/>
    <w:rsid w:val="00FE3CB2"/>
    <w:rsid w:val="00FE437D"/>
    <w:rsid w:val="00FE52B6"/>
    <w:rsid w:val="00FE57DF"/>
    <w:rsid w:val="00FE62D6"/>
    <w:rsid w:val="00FE6EEE"/>
    <w:rsid w:val="00FE6F08"/>
    <w:rsid w:val="00FE6F50"/>
    <w:rsid w:val="00FE7526"/>
    <w:rsid w:val="00FE7FCB"/>
    <w:rsid w:val="00FF0BF4"/>
    <w:rsid w:val="00FF1663"/>
    <w:rsid w:val="00FF37D3"/>
    <w:rsid w:val="00FF73E9"/>
    <w:rsid w:val="00FF7493"/>
    <w:rsid w:val="00FF78E7"/>
    <w:rsid w:val="00FF7C70"/>
    <w:rsid w:val="00FF7D3D"/>
    <w:rsid w:val="01185F78"/>
    <w:rsid w:val="017D4499"/>
    <w:rsid w:val="01977FE7"/>
    <w:rsid w:val="01A6CACF"/>
    <w:rsid w:val="01ABD3F3"/>
    <w:rsid w:val="01F10B9D"/>
    <w:rsid w:val="01F5A300"/>
    <w:rsid w:val="024088A4"/>
    <w:rsid w:val="024091A6"/>
    <w:rsid w:val="0245F16F"/>
    <w:rsid w:val="02471FE8"/>
    <w:rsid w:val="0263CE33"/>
    <w:rsid w:val="0284331A"/>
    <w:rsid w:val="02C20079"/>
    <w:rsid w:val="02C5E51B"/>
    <w:rsid w:val="02D3BF65"/>
    <w:rsid w:val="02D5775E"/>
    <w:rsid w:val="02D8C698"/>
    <w:rsid w:val="0308F5D8"/>
    <w:rsid w:val="0318B81B"/>
    <w:rsid w:val="03223BBE"/>
    <w:rsid w:val="0354713B"/>
    <w:rsid w:val="035E5531"/>
    <w:rsid w:val="03641C65"/>
    <w:rsid w:val="03917361"/>
    <w:rsid w:val="03A30478"/>
    <w:rsid w:val="03C62EBF"/>
    <w:rsid w:val="03D3E031"/>
    <w:rsid w:val="03E262CB"/>
    <w:rsid w:val="03E7BC5E"/>
    <w:rsid w:val="03FB2346"/>
    <w:rsid w:val="040600BD"/>
    <w:rsid w:val="04135AF5"/>
    <w:rsid w:val="04214EF6"/>
    <w:rsid w:val="0463CB7A"/>
    <w:rsid w:val="04794F38"/>
    <w:rsid w:val="04950EB4"/>
    <w:rsid w:val="04D275C0"/>
    <w:rsid w:val="04EB462F"/>
    <w:rsid w:val="04F26FB8"/>
    <w:rsid w:val="04F8FD25"/>
    <w:rsid w:val="05193D91"/>
    <w:rsid w:val="051A9E38"/>
    <w:rsid w:val="051C4A76"/>
    <w:rsid w:val="05347C51"/>
    <w:rsid w:val="05463CAD"/>
    <w:rsid w:val="055B7411"/>
    <w:rsid w:val="055E4D67"/>
    <w:rsid w:val="056BB3EB"/>
    <w:rsid w:val="05908EC0"/>
    <w:rsid w:val="05946653"/>
    <w:rsid w:val="0599E5C5"/>
    <w:rsid w:val="05B2E1A4"/>
    <w:rsid w:val="05B8BF8E"/>
    <w:rsid w:val="05C58A11"/>
    <w:rsid w:val="05EBD09B"/>
    <w:rsid w:val="05F8EA0A"/>
    <w:rsid w:val="0628B0B2"/>
    <w:rsid w:val="06499B58"/>
    <w:rsid w:val="064A79F0"/>
    <w:rsid w:val="067B975A"/>
    <w:rsid w:val="06A5D796"/>
    <w:rsid w:val="06B2586E"/>
    <w:rsid w:val="06D7A608"/>
    <w:rsid w:val="06EDB8CA"/>
    <w:rsid w:val="06FADA6C"/>
    <w:rsid w:val="072DE45A"/>
    <w:rsid w:val="0741D3D6"/>
    <w:rsid w:val="07730809"/>
    <w:rsid w:val="07A9CB2B"/>
    <w:rsid w:val="07AFDF9C"/>
    <w:rsid w:val="07B3F6A6"/>
    <w:rsid w:val="07C110AB"/>
    <w:rsid w:val="07EBD6EE"/>
    <w:rsid w:val="07F25DA4"/>
    <w:rsid w:val="07F94C2E"/>
    <w:rsid w:val="0801368D"/>
    <w:rsid w:val="08167150"/>
    <w:rsid w:val="0832E662"/>
    <w:rsid w:val="083DBC4B"/>
    <w:rsid w:val="084626BA"/>
    <w:rsid w:val="087FF67B"/>
    <w:rsid w:val="0882302E"/>
    <w:rsid w:val="08B918A9"/>
    <w:rsid w:val="08CD0609"/>
    <w:rsid w:val="0923715D"/>
    <w:rsid w:val="0935683A"/>
    <w:rsid w:val="095B9BD4"/>
    <w:rsid w:val="0978B67F"/>
    <w:rsid w:val="0979D1E7"/>
    <w:rsid w:val="09B1BA29"/>
    <w:rsid w:val="09C8B67C"/>
    <w:rsid w:val="09D4BCB1"/>
    <w:rsid w:val="09E78798"/>
    <w:rsid w:val="0A00B4E5"/>
    <w:rsid w:val="0A0F46CA"/>
    <w:rsid w:val="0A32B3ED"/>
    <w:rsid w:val="0A3D5CDD"/>
    <w:rsid w:val="0A7C0561"/>
    <w:rsid w:val="0A864096"/>
    <w:rsid w:val="0A9EC176"/>
    <w:rsid w:val="0AB69499"/>
    <w:rsid w:val="0ACB4B61"/>
    <w:rsid w:val="0AED13AC"/>
    <w:rsid w:val="0AEF387E"/>
    <w:rsid w:val="0B0C6ECE"/>
    <w:rsid w:val="0B33E37A"/>
    <w:rsid w:val="0B38D74F"/>
    <w:rsid w:val="0B672DF0"/>
    <w:rsid w:val="0B6EAC05"/>
    <w:rsid w:val="0B803025"/>
    <w:rsid w:val="0BA0D4D0"/>
    <w:rsid w:val="0BAB172B"/>
    <w:rsid w:val="0BDCBD25"/>
    <w:rsid w:val="0C1C07C3"/>
    <w:rsid w:val="0C2E3047"/>
    <w:rsid w:val="0C389CC5"/>
    <w:rsid w:val="0C40E1D2"/>
    <w:rsid w:val="0C4458F0"/>
    <w:rsid w:val="0C4D62AA"/>
    <w:rsid w:val="0C4F2E44"/>
    <w:rsid w:val="0C64FA3D"/>
    <w:rsid w:val="0CB177AA"/>
    <w:rsid w:val="0CCC94CA"/>
    <w:rsid w:val="0CD4A7B0"/>
    <w:rsid w:val="0D26CC8A"/>
    <w:rsid w:val="0D29FA58"/>
    <w:rsid w:val="0D345E38"/>
    <w:rsid w:val="0D55838E"/>
    <w:rsid w:val="0D802BC3"/>
    <w:rsid w:val="0E139586"/>
    <w:rsid w:val="0E28F759"/>
    <w:rsid w:val="0E4355C6"/>
    <w:rsid w:val="0E534744"/>
    <w:rsid w:val="0E73B481"/>
    <w:rsid w:val="0E84A4AC"/>
    <w:rsid w:val="0E9F713B"/>
    <w:rsid w:val="0EA9B3B5"/>
    <w:rsid w:val="0EB5173F"/>
    <w:rsid w:val="0EF4CA16"/>
    <w:rsid w:val="0F0CE525"/>
    <w:rsid w:val="0F0E316B"/>
    <w:rsid w:val="0F114CAC"/>
    <w:rsid w:val="0F2EE2E0"/>
    <w:rsid w:val="0F556489"/>
    <w:rsid w:val="0F62DC6A"/>
    <w:rsid w:val="0F6F8479"/>
    <w:rsid w:val="0FAB89F1"/>
    <w:rsid w:val="0FCF0FA2"/>
    <w:rsid w:val="0FDAF105"/>
    <w:rsid w:val="0FE7A121"/>
    <w:rsid w:val="0FEBED4B"/>
    <w:rsid w:val="100C4872"/>
    <w:rsid w:val="102C9554"/>
    <w:rsid w:val="104D809D"/>
    <w:rsid w:val="105949BD"/>
    <w:rsid w:val="107B5B58"/>
    <w:rsid w:val="10DA5ACD"/>
    <w:rsid w:val="10E8C20A"/>
    <w:rsid w:val="10FA9DE1"/>
    <w:rsid w:val="1147CE4D"/>
    <w:rsid w:val="11586411"/>
    <w:rsid w:val="118B04F1"/>
    <w:rsid w:val="11992664"/>
    <w:rsid w:val="11BA98E9"/>
    <w:rsid w:val="11C267D7"/>
    <w:rsid w:val="11D28F11"/>
    <w:rsid w:val="12221D73"/>
    <w:rsid w:val="124F6E1B"/>
    <w:rsid w:val="125E6128"/>
    <w:rsid w:val="1271F9DC"/>
    <w:rsid w:val="1278BDCE"/>
    <w:rsid w:val="12836E7D"/>
    <w:rsid w:val="12A3983A"/>
    <w:rsid w:val="12A8D495"/>
    <w:rsid w:val="12B45E5E"/>
    <w:rsid w:val="12F49750"/>
    <w:rsid w:val="13428BA1"/>
    <w:rsid w:val="13462A41"/>
    <w:rsid w:val="13891CC0"/>
    <w:rsid w:val="138CAC88"/>
    <w:rsid w:val="1395FB9B"/>
    <w:rsid w:val="139A9A1C"/>
    <w:rsid w:val="13E14AFA"/>
    <w:rsid w:val="13E59850"/>
    <w:rsid w:val="13F6410D"/>
    <w:rsid w:val="13F69E86"/>
    <w:rsid w:val="1410DDFD"/>
    <w:rsid w:val="1420FDAE"/>
    <w:rsid w:val="143DAE76"/>
    <w:rsid w:val="146ACCD8"/>
    <w:rsid w:val="14C9F8F6"/>
    <w:rsid w:val="14ED1EC6"/>
    <w:rsid w:val="152488C3"/>
    <w:rsid w:val="1550C864"/>
    <w:rsid w:val="15851106"/>
    <w:rsid w:val="15AC08E2"/>
    <w:rsid w:val="15B1FFE6"/>
    <w:rsid w:val="15C072A7"/>
    <w:rsid w:val="15C3323D"/>
    <w:rsid w:val="16101535"/>
    <w:rsid w:val="16187682"/>
    <w:rsid w:val="16199C40"/>
    <w:rsid w:val="1630750A"/>
    <w:rsid w:val="16F34FC6"/>
    <w:rsid w:val="17362EF0"/>
    <w:rsid w:val="17519153"/>
    <w:rsid w:val="177D5A54"/>
    <w:rsid w:val="17873217"/>
    <w:rsid w:val="17BBAB7C"/>
    <w:rsid w:val="17FD1629"/>
    <w:rsid w:val="1803A7B4"/>
    <w:rsid w:val="181F64B4"/>
    <w:rsid w:val="183FFF13"/>
    <w:rsid w:val="185BCD9B"/>
    <w:rsid w:val="186D3E81"/>
    <w:rsid w:val="18735DBC"/>
    <w:rsid w:val="18972106"/>
    <w:rsid w:val="18BE6457"/>
    <w:rsid w:val="18C78D3B"/>
    <w:rsid w:val="18CDACCB"/>
    <w:rsid w:val="18F1270E"/>
    <w:rsid w:val="19068EC2"/>
    <w:rsid w:val="190BD3D7"/>
    <w:rsid w:val="193C00B0"/>
    <w:rsid w:val="1979AD24"/>
    <w:rsid w:val="197C0576"/>
    <w:rsid w:val="19A0918A"/>
    <w:rsid w:val="19A0E82F"/>
    <w:rsid w:val="19A13188"/>
    <w:rsid w:val="19E6C7CC"/>
    <w:rsid w:val="19EDFB72"/>
    <w:rsid w:val="19F79DFC"/>
    <w:rsid w:val="1A03B6C2"/>
    <w:rsid w:val="1A5677B7"/>
    <w:rsid w:val="1A78F679"/>
    <w:rsid w:val="1A86CAE5"/>
    <w:rsid w:val="1A8FA450"/>
    <w:rsid w:val="1A9701A2"/>
    <w:rsid w:val="1A9929DD"/>
    <w:rsid w:val="1AB73A65"/>
    <w:rsid w:val="1AC33FA5"/>
    <w:rsid w:val="1AD90C61"/>
    <w:rsid w:val="1AF35C1D"/>
    <w:rsid w:val="1AF66445"/>
    <w:rsid w:val="1B222ECA"/>
    <w:rsid w:val="1B382509"/>
    <w:rsid w:val="1B3C4F8E"/>
    <w:rsid w:val="1B82982D"/>
    <w:rsid w:val="1B9432DB"/>
    <w:rsid w:val="1BDB02ED"/>
    <w:rsid w:val="1BE2DA6A"/>
    <w:rsid w:val="1BE82A95"/>
    <w:rsid w:val="1C24DE11"/>
    <w:rsid w:val="1C26F338"/>
    <w:rsid w:val="1C44CAB8"/>
    <w:rsid w:val="1C530AC6"/>
    <w:rsid w:val="1C5A0AD8"/>
    <w:rsid w:val="1C5F1006"/>
    <w:rsid w:val="1C9D200A"/>
    <w:rsid w:val="1C9EB533"/>
    <w:rsid w:val="1CA77BEF"/>
    <w:rsid w:val="1CC08000"/>
    <w:rsid w:val="1CD6EE2C"/>
    <w:rsid w:val="1CE6AB54"/>
    <w:rsid w:val="1D2B49C4"/>
    <w:rsid w:val="1DC0CB5B"/>
    <w:rsid w:val="1E20BCC5"/>
    <w:rsid w:val="1E4E2825"/>
    <w:rsid w:val="1E5CF1C6"/>
    <w:rsid w:val="1E5E5A8B"/>
    <w:rsid w:val="1E72BE8D"/>
    <w:rsid w:val="1EA6ECD5"/>
    <w:rsid w:val="1EB56B1F"/>
    <w:rsid w:val="1EC0C7EB"/>
    <w:rsid w:val="1EE3CAAE"/>
    <w:rsid w:val="1F20B9A6"/>
    <w:rsid w:val="1F23FDA1"/>
    <w:rsid w:val="1F55EA35"/>
    <w:rsid w:val="1F5F0B62"/>
    <w:rsid w:val="1F613671"/>
    <w:rsid w:val="1F679F15"/>
    <w:rsid w:val="1F7C1DC7"/>
    <w:rsid w:val="1FAD16C2"/>
    <w:rsid w:val="1FBA4C0F"/>
    <w:rsid w:val="1FC9D568"/>
    <w:rsid w:val="1FEECD02"/>
    <w:rsid w:val="1FF954B9"/>
    <w:rsid w:val="20837141"/>
    <w:rsid w:val="20BB9BB8"/>
    <w:rsid w:val="20CEF0DB"/>
    <w:rsid w:val="21036F76"/>
    <w:rsid w:val="2116E5BC"/>
    <w:rsid w:val="213013B2"/>
    <w:rsid w:val="213E283B"/>
    <w:rsid w:val="2177FCC2"/>
    <w:rsid w:val="21996C36"/>
    <w:rsid w:val="21A1F72C"/>
    <w:rsid w:val="21C8C1D6"/>
    <w:rsid w:val="22290030"/>
    <w:rsid w:val="22509FDA"/>
    <w:rsid w:val="225CD623"/>
    <w:rsid w:val="22695EB7"/>
    <w:rsid w:val="2296E662"/>
    <w:rsid w:val="22E692B5"/>
    <w:rsid w:val="22EC17C3"/>
    <w:rsid w:val="23085D44"/>
    <w:rsid w:val="234773D0"/>
    <w:rsid w:val="23542670"/>
    <w:rsid w:val="236850FA"/>
    <w:rsid w:val="23AC13F0"/>
    <w:rsid w:val="23B690E7"/>
    <w:rsid w:val="23B809EC"/>
    <w:rsid w:val="23C002AA"/>
    <w:rsid w:val="23E11343"/>
    <w:rsid w:val="23F4C0CD"/>
    <w:rsid w:val="23F4FB26"/>
    <w:rsid w:val="23FF42B5"/>
    <w:rsid w:val="2403D747"/>
    <w:rsid w:val="2415296A"/>
    <w:rsid w:val="24171A19"/>
    <w:rsid w:val="24256C12"/>
    <w:rsid w:val="244A3D88"/>
    <w:rsid w:val="2498558B"/>
    <w:rsid w:val="24AC18EE"/>
    <w:rsid w:val="24AF5D49"/>
    <w:rsid w:val="24EAF9BC"/>
    <w:rsid w:val="2513FF5B"/>
    <w:rsid w:val="25268165"/>
    <w:rsid w:val="2535AC5E"/>
    <w:rsid w:val="254295FE"/>
    <w:rsid w:val="2587EE9D"/>
    <w:rsid w:val="258ED8CD"/>
    <w:rsid w:val="259DAFB1"/>
    <w:rsid w:val="25AB778C"/>
    <w:rsid w:val="25D08DF9"/>
    <w:rsid w:val="25E1D23C"/>
    <w:rsid w:val="26036D2C"/>
    <w:rsid w:val="261A3D76"/>
    <w:rsid w:val="266CA47D"/>
    <w:rsid w:val="26A01E5C"/>
    <w:rsid w:val="26AA27F3"/>
    <w:rsid w:val="26C1E671"/>
    <w:rsid w:val="26DCC6B4"/>
    <w:rsid w:val="26ED3B9B"/>
    <w:rsid w:val="26ED50A3"/>
    <w:rsid w:val="273767B3"/>
    <w:rsid w:val="275F4170"/>
    <w:rsid w:val="277AB23E"/>
    <w:rsid w:val="27A600F5"/>
    <w:rsid w:val="27AA24FE"/>
    <w:rsid w:val="27B56AD5"/>
    <w:rsid w:val="27EE10E6"/>
    <w:rsid w:val="2800AE7D"/>
    <w:rsid w:val="2808E0C4"/>
    <w:rsid w:val="280E5A49"/>
    <w:rsid w:val="281096E1"/>
    <w:rsid w:val="2810C4B1"/>
    <w:rsid w:val="2817CC69"/>
    <w:rsid w:val="282ECD70"/>
    <w:rsid w:val="287E8630"/>
    <w:rsid w:val="288C7332"/>
    <w:rsid w:val="2897105B"/>
    <w:rsid w:val="289C9107"/>
    <w:rsid w:val="28AF2AC8"/>
    <w:rsid w:val="28D01921"/>
    <w:rsid w:val="28EBB3FC"/>
    <w:rsid w:val="2910BF40"/>
    <w:rsid w:val="2913ECAB"/>
    <w:rsid w:val="29455BFE"/>
    <w:rsid w:val="2949B0AA"/>
    <w:rsid w:val="294B660B"/>
    <w:rsid w:val="296549A2"/>
    <w:rsid w:val="296CD69A"/>
    <w:rsid w:val="29771FD3"/>
    <w:rsid w:val="299EDD30"/>
    <w:rsid w:val="29A623AD"/>
    <w:rsid w:val="29AAE324"/>
    <w:rsid w:val="29CCB8DB"/>
    <w:rsid w:val="2A1AEE8B"/>
    <w:rsid w:val="2A2FF340"/>
    <w:rsid w:val="2A56D7CC"/>
    <w:rsid w:val="2A8D0870"/>
    <w:rsid w:val="2A8F4BB1"/>
    <w:rsid w:val="2ABDE970"/>
    <w:rsid w:val="2AC5B588"/>
    <w:rsid w:val="2B50B4A9"/>
    <w:rsid w:val="2B9C5C4F"/>
    <w:rsid w:val="2BB3FE05"/>
    <w:rsid w:val="2BC0E544"/>
    <w:rsid w:val="2BC7FDF0"/>
    <w:rsid w:val="2C763D34"/>
    <w:rsid w:val="2C84C309"/>
    <w:rsid w:val="2C9C91BC"/>
    <w:rsid w:val="2CB73DE7"/>
    <w:rsid w:val="2CDF6565"/>
    <w:rsid w:val="2CFDCA0D"/>
    <w:rsid w:val="2D18DF09"/>
    <w:rsid w:val="2D24CBCA"/>
    <w:rsid w:val="2D26BAE5"/>
    <w:rsid w:val="2D2A631F"/>
    <w:rsid w:val="2D2AC720"/>
    <w:rsid w:val="2D2E8DAC"/>
    <w:rsid w:val="2D475F07"/>
    <w:rsid w:val="2D59FA57"/>
    <w:rsid w:val="2D5CBE30"/>
    <w:rsid w:val="2D7D765C"/>
    <w:rsid w:val="2DCB6ACD"/>
    <w:rsid w:val="2DD0FDA0"/>
    <w:rsid w:val="2DE03E0B"/>
    <w:rsid w:val="2E1FB9A7"/>
    <w:rsid w:val="2E2570F6"/>
    <w:rsid w:val="2E273621"/>
    <w:rsid w:val="2E288446"/>
    <w:rsid w:val="2E2F024E"/>
    <w:rsid w:val="2E735CAD"/>
    <w:rsid w:val="2EB29ECD"/>
    <w:rsid w:val="2EB75F8F"/>
    <w:rsid w:val="2EE1D0E0"/>
    <w:rsid w:val="2EEB9EC7"/>
    <w:rsid w:val="2EFAFC5B"/>
    <w:rsid w:val="2F0F4B8E"/>
    <w:rsid w:val="2F41D95B"/>
    <w:rsid w:val="2F978CDB"/>
    <w:rsid w:val="2FC18ADE"/>
    <w:rsid w:val="2FD45856"/>
    <w:rsid w:val="2FDC6D5D"/>
    <w:rsid w:val="2FDD83B4"/>
    <w:rsid w:val="2FE0789C"/>
    <w:rsid w:val="2FEC40F7"/>
    <w:rsid w:val="3014F53C"/>
    <w:rsid w:val="3024553F"/>
    <w:rsid w:val="302CA04E"/>
    <w:rsid w:val="302E3B03"/>
    <w:rsid w:val="303C5E43"/>
    <w:rsid w:val="305101E7"/>
    <w:rsid w:val="30564E59"/>
    <w:rsid w:val="3083BDE6"/>
    <w:rsid w:val="31088548"/>
    <w:rsid w:val="310F5FE8"/>
    <w:rsid w:val="31113585"/>
    <w:rsid w:val="3123F634"/>
    <w:rsid w:val="3134DFBE"/>
    <w:rsid w:val="3150185F"/>
    <w:rsid w:val="315600D2"/>
    <w:rsid w:val="3171CE15"/>
    <w:rsid w:val="31783DBE"/>
    <w:rsid w:val="3181472B"/>
    <w:rsid w:val="31907565"/>
    <w:rsid w:val="31B08C62"/>
    <w:rsid w:val="31CA0B64"/>
    <w:rsid w:val="32015ED1"/>
    <w:rsid w:val="323F7652"/>
    <w:rsid w:val="32AF959C"/>
    <w:rsid w:val="32B56E68"/>
    <w:rsid w:val="32EBC56D"/>
    <w:rsid w:val="32FC8F84"/>
    <w:rsid w:val="331A967A"/>
    <w:rsid w:val="33551836"/>
    <w:rsid w:val="335BF601"/>
    <w:rsid w:val="337BB95A"/>
    <w:rsid w:val="339273A5"/>
    <w:rsid w:val="33B3AB93"/>
    <w:rsid w:val="33C23EFA"/>
    <w:rsid w:val="340A636D"/>
    <w:rsid w:val="340C45E0"/>
    <w:rsid w:val="343DEA0F"/>
    <w:rsid w:val="34670F56"/>
    <w:rsid w:val="346C97CE"/>
    <w:rsid w:val="348524E0"/>
    <w:rsid w:val="348F3EA2"/>
    <w:rsid w:val="34B1F307"/>
    <w:rsid w:val="34B666DB"/>
    <w:rsid w:val="34E6FD55"/>
    <w:rsid w:val="34FA5FFA"/>
    <w:rsid w:val="35078F9F"/>
    <w:rsid w:val="351BE03D"/>
    <w:rsid w:val="35230C79"/>
    <w:rsid w:val="3558C7B1"/>
    <w:rsid w:val="357408A8"/>
    <w:rsid w:val="3574DEEF"/>
    <w:rsid w:val="357CCFB7"/>
    <w:rsid w:val="35A57895"/>
    <w:rsid w:val="35CAFE64"/>
    <w:rsid w:val="35D962A6"/>
    <w:rsid w:val="35EC5E36"/>
    <w:rsid w:val="3600079E"/>
    <w:rsid w:val="3606E454"/>
    <w:rsid w:val="362343A8"/>
    <w:rsid w:val="362A8F94"/>
    <w:rsid w:val="36519510"/>
    <w:rsid w:val="3659B6F7"/>
    <w:rsid w:val="36804F42"/>
    <w:rsid w:val="3698C924"/>
    <w:rsid w:val="36A64A66"/>
    <w:rsid w:val="36A8357B"/>
    <w:rsid w:val="36AC6780"/>
    <w:rsid w:val="36B842C4"/>
    <w:rsid w:val="36BBF489"/>
    <w:rsid w:val="36C53BD5"/>
    <w:rsid w:val="36D1AFAE"/>
    <w:rsid w:val="36D833A3"/>
    <w:rsid w:val="36DEB3AB"/>
    <w:rsid w:val="36F9887B"/>
    <w:rsid w:val="371BA668"/>
    <w:rsid w:val="37A43890"/>
    <w:rsid w:val="37A72B42"/>
    <w:rsid w:val="37F488CE"/>
    <w:rsid w:val="37FF7CC3"/>
    <w:rsid w:val="38028366"/>
    <w:rsid w:val="38472786"/>
    <w:rsid w:val="3877075E"/>
    <w:rsid w:val="387FFCA2"/>
    <w:rsid w:val="3884FC36"/>
    <w:rsid w:val="390BF9F8"/>
    <w:rsid w:val="39174F3C"/>
    <w:rsid w:val="393242A1"/>
    <w:rsid w:val="399B640B"/>
    <w:rsid w:val="39BCC6BD"/>
    <w:rsid w:val="39DEBBD0"/>
    <w:rsid w:val="39DF7692"/>
    <w:rsid w:val="39F65DAA"/>
    <w:rsid w:val="3A39FC9F"/>
    <w:rsid w:val="3A6F8326"/>
    <w:rsid w:val="3ADBD952"/>
    <w:rsid w:val="3B29F7E9"/>
    <w:rsid w:val="3B3998AE"/>
    <w:rsid w:val="3B49A7CB"/>
    <w:rsid w:val="3B689DD9"/>
    <w:rsid w:val="3B6C40E7"/>
    <w:rsid w:val="3B704E8C"/>
    <w:rsid w:val="3B927C69"/>
    <w:rsid w:val="3BB39478"/>
    <w:rsid w:val="3BBE4A75"/>
    <w:rsid w:val="3BBF41A2"/>
    <w:rsid w:val="3C2913C6"/>
    <w:rsid w:val="3C4D9EA1"/>
    <w:rsid w:val="3C50F453"/>
    <w:rsid w:val="3C7461D8"/>
    <w:rsid w:val="3C7E473E"/>
    <w:rsid w:val="3C8753E3"/>
    <w:rsid w:val="3C889054"/>
    <w:rsid w:val="3CAB20EC"/>
    <w:rsid w:val="3CF33F09"/>
    <w:rsid w:val="3CF946C2"/>
    <w:rsid w:val="3D102E3F"/>
    <w:rsid w:val="3D15DFA1"/>
    <w:rsid w:val="3D2E4CCA"/>
    <w:rsid w:val="3D32518D"/>
    <w:rsid w:val="3D4383D7"/>
    <w:rsid w:val="3D4A56C3"/>
    <w:rsid w:val="3D610726"/>
    <w:rsid w:val="3D89A9E7"/>
    <w:rsid w:val="3DF215DA"/>
    <w:rsid w:val="3E43E2AF"/>
    <w:rsid w:val="3E6C4089"/>
    <w:rsid w:val="3E6C7EEE"/>
    <w:rsid w:val="3E8CD9C3"/>
    <w:rsid w:val="3E901F73"/>
    <w:rsid w:val="3EC0E105"/>
    <w:rsid w:val="3EC36770"/>
    <w:rsid w:val="3EC90788"/>
    <w:rsid w:val="3EEF46D7"/>
    <w:rsid w:val="3F01C291"/>
    <w:rsid w:val="3F3DE0A2"/>
    <w:rsid w:val="3F43DE13"/>
    <w:rsid w:val="3F5B61BE"/>
    <w:rsid w:val="3F629256"/>
    <w:rsid w:val="3F70A48F"/>
    <w:rsid w:val="3F7E2230"/>
    <w:rsid w:val="3F91A90C"/>
    <w:rsid w:val="3FAF4A75"/>
    <w:rsid w:val="3FBA1E26"/>
    <w:rsid w:val="3FC51559"/>
    <w:rsid w:val="3FFBDA7F"/>
    <w:rsid w:val="401D3498"/>
    <w:rsid w:val="401DEAFA"/>
    <w:rsid w:val="4065ED8C"/>
    <w:rsid w:val="40CBC7D9"/>
    <w:rsid w:val="40D14BA0"/>
    <w:rsid w:val="410DEDA4"/>
    <w:rsid w:val="4117F6E3"/>
    <w:rsid w:val="412F210B"/>
    <w:rsid w:val="41424E8A"/>
    <w:rsid w:val="4178BA4E"/>
    <w:rsid w:val="417B063A"/>
    <w:rsid w:val="417E920F"/>
    <w:rsid w:val="4189F012"/>
    <w:rsid w:val="41E8EA42"/>
    <w:rsid w:val="41F8F1C3"/>
    <w:rsid w:val="421A3AE8"/>
    <w:rsid w:val="4266A409"/>
    <w:rsid w:val="42740FC7"/>
    <w:rsid w:val="42810ABB"/>
    <w:rsid w:val="428D0357"/>
    <w:rsid w:val="428FD931"/>
    <w:rsid w:val="429A3318"/>
    <w:rsid w:val="429BEDAA"/>
    <w:rsid w:val="43173CF0"/>
    <w:rsid w:val="43179FA6"/>
    <w:rsid w:val="431D728E"/>
    <w:rsid w:val="434165DA"/>
    <w:rsid w:val="435DEF62"/>
    <w:rsid w:val="43ABF745"/>
    <w:rsid w:val="43B0B6CB"/>
    <w:rsid w:val="43C6D18F"/>
    <w:rsid w:val="43C8285C"/>
    <w:rsid w:val="440C1D72"/>
    <w:rsid w:val="441B88B7"/>
    <w:rsid w:val="44608147"/>
    <w:rsid w:val="4464678C"/>
    <w:rsid w:val="4475E70E"/>
    <w:rsid w:val="44C8F6A7"/>
    <w:rsid w:val="44CF07AF"/>
    <w:rsid w:val="44E10E2B"/>
    <w:rsid w:val="44EB823D"/>
    <w:rsid w:val="44EBF432"/>
    <w:rsid w:val="45169A48"/>
    <w:rsid w:val="453AEF62"/>
    <w:rsid w:val="455BCE05"/>
    <w:rsid w:val="455D562E"/>
    <w:rsid w:val="455E49AF"/>
    <w:rsid w:val="4562A1F0"/>
    <w:rsid w:val="456F26D2"/>
    <w:rsid w:val="4578F19B"/>
    <w:rsid w:val="458A72DC"/>
    <w:rsid w:val="45F0B1DD"/>
    <w:rsid w:val="460C9454"/>
    <w:rsid w:val="46173E2C"/>
    <w:rsid w:val="461E0C21"/>
    <w:rsid w:val="462CF065"/>
    <w:rsid w:val="4643F7E4"/>
    <w:rsid w:val="46A240AB"/>
    <w:rsid w:val="46B81CF9"/>
    <w:rsid w:val="47292238"/>
    <w:rsid w:val="472B2A5A"/>
    <w:rsid w:val="47673F71"/>
    <w:rsid w:val="47B120CF"/>
    <w:rsid w:val="47C8C4BD"/>
    <w:rsid w:val="4809090E"/>
    <w:rsid w:val="480B807A"/>
    <w:rsid w:val="48148BA6"/>
    <w:rsid w:val="48211681"/>
    <w:rsid w:val="4824206C"/>
    <w:rsid w:val="482ECB09"/>
    <w:rsid w:val="48477CED"/>
    <w:rsid w:val="484AD336"/>
    <w:rsid w:val="4858765F"/>
    <w:rsid w:val="486FD4A3"/>
    <w:rsid w:val="48852EEA"/>
    <w:rsid w:val="4893A73A"/>
    <w:rsid w:val="48B36111"/>
    <w:rsid w:val="48BFA0D1"/>
    <w:rsid w:val="48CFE94C"/>
    <w:rsid w:val="48D3DCF0"/>
    <w:rsid w:val="48E61BEC"/>
    <w:rsid w:val="48F04C3F"/>
    <w:rsid w:val="48F2B455"/>
    <w:rsid w:val="491DD1C5"/>
    <w:rsid w:val="491DFD9D"/>
    <w:rsid w:val="492CF1FC"/>
    <w:rsid w:val="49979214"/>
    <w:rsid w:val="49C493AC"/>
    <w:rsid w:val="49D3B543"/>
    <w:rsid w:val="49D5DAC6"/>
    <w:rsid w:val="49D60154"/>
    <w:rsid w:val="49D95F09"/>
    <w:rsid w:val="49DA9751"/>
    <w:rsid w:val="49FCB45E"/>
    <w:rsid w:val="4A00DA8A"/>
    <w:rsid w:val="4A0F71A5"/>
    <w:rsid w:val="4A13E7C1"/>
    <w:rsid w:val="4A97E477"/>
    <w:rsid w:val="4ACE3BD8"/>
    <w:rsid w:val="4AF679BC"/>
    <w:rsid w:val="4AFA3F68"/>
    <w:rsid w:val="4AFC7672"/>
    <w:rsid w:val="4AFD3476"/>
    <w:rsid w:val="4B0CBEA0"/>
    <w:rsid w:val="4B130A8E"/>
    <w:rsid w:val="4B1F0FCE"/>
    <w:rsid w:val="4B3C1794"/>
    <w:rsid w:val="4B4894A1"/>
    <w:rsid w:val="4B6DA89D"/>
    <w:rsid w:val="4B777B93"/>
    <w:rsid w:val="4B7AC34D"/>
    <w:rsid w:val="4B9B6F6D"/>
    <w:rsid w:val="4BA9132B"/>
    <w:rsid w:val="4BBB96DA"/>
    <w:rsid w:val="4BCE9302"/>
    <w:rsid w:val="4BDA36E9"/>
    <w:rsid w:val="4C289F13"/>
    <w:rsid w:val="4C34755E"/>
    <w:rsid w:val="4C482D08"/>
    <w:rsid w:val="4C59EB61"/>
    <w:rsid w:val="4C61AC0A"/>
    <w:rsid w:val="4C67AE16"/>
    <w:rsid w:val="4C71DBD1"/>
    <w:rsid w:val="4C72A1F9"/>
    <w:rsid w:val="4C7F5EE6"/>
    <w:rsid w:val="4C873A1E"/>
    <w:rsid w:val="4C916624"/>
    <w:rsid w:val="4CA3F242"/>
    <w:rsid w:val="4CD698A5"/>
    <w:rsid w:val="4D10CE11"/>
    <w:rsid w:val="4D55F611"/>
    <w:rsid w:val="4D57673B"/>
    <w:rsid w:val="4D59DD72"/>
    <w:rsid w:val="4D772291"/>
    <w:rsid w:val="4D871376"/>
    <w:rsid w:val="4DB65F7F"/>
    <w:rsid w:val="4E1431DD"/>
    <w:rsid w:val="4E2E04ED"/>
    <w:rsid w:val="4E7CD290"/>
    <w:rsid w:val="4E8562F0"/>
    <w:rsid w:val="4E93F85D"/>
    <w:rsid w:val="4EA25457"/>
    <w:rsid w:val="4EB4C149"/>
    <w:rsid w:val="4EC1EE94"/>
    <w:rsid w:val="4EC98BF0"/>
    <w:rsid w:val="4ED28EE2"/>
    <w:rsid w:val="4EE17F95"/>
    <w:rsid w:val="4EED1279"/>
    <w:rsid w:val="4EFE82B6"/>
    <w:rsid w:val="4F06A47E"/>
    <w:rsid w:val="4F09ECBC"/>
    <w:rsid w:val="4F677DB1"/>
    <w:rsid w:val="4F7FCDCA"/>
    <w:rsid w:val="4F92C6D8"/>
    <w:rsid w:val="4F94E3F1"/>
    <w:rsid w:val="4FA30A57"/>
    <w:rsid w:val="4FB9C109"/>
    <w:rsid w:val="4FB9F369"/>
    <w:rsid w:val="4FBD050C"/>
    <w:rsid w:val="4FDB767D"/>
    <w:rsid w:val="4FDCAB1D"/>
    <w:rsid w:val="500BA94E"/>
    <w:rsid w:val="501D10D1"/>
    <w:rsid w:val="5023005C"/>
    <w:rsid w:val="50271878"/>
    <w:rsid w:val="50271D7E"/>
    <w:rsid w:val="5027FAD7"/>
    <w:rsid w:val="50421056"/>
    <w:rsid w:val="5063A20F"/>
    <w:rsid w:val="508808ED"/>
    <w:rsid w:val="50BD7DF1"/>
    <w:rsid w:val="50E1F680"/>
    <w:rsid w:val="50EDECF9"/>
    <w:rsid w:val="510260F4"/>
    <w:rsid w:val="513D797E"/>
    <w:rsid w:val="514CDE55"/>
    <w:rsid w:val="515A7B37"/>
    <w:rsid w:val="515BF037"/>
    <w:rsid w:val="5181E9D2"/>
    <w:rsid w:val="518303D8"/>
    <w:rsid w:val="518EB6F4"/>
    <w:rsid w:val="5194BA24"/>
    <w:rsid w:val="51A779AF"/>
    <w:rsid w:val="51B59D74"/>
    <w:rsid w:val="51C5041E"/>
    <w:rsid w:val="51CDE84D"/>
    <w:rsid w:val="51F8408E"/>
    <w:rsid w:val="5218ADA2"/>
    <w:rsid w:val="5259B1D3"/>
    <w:rsid w:val="525B971C"/>
    <w:rsid w:val="526848FB"/>
    <w:rsid w:val="527E122C"/>
    <w:rsid w:val="5285CF81"/>
    <w:rsid w:val="52B29168"/>
    <w:rsid w:val="53151752"/>
    <w:rsid w:val="531DDAEA"/>
    <w:rsid w:val="5324086D"/>
    <w:rsid w:val="533873C0"/>
    <w:rsid w:val="533D87CF"/>
    <w:rsid w:val="5353F1A2"/>
    <w:rsid w:val="535986D3"/>
    <w:rsid w:val="53610886"/>
    <w:rsid w:val="53672CCA"/>
    <w:rsid w:val="5381517F"/>
    <w:rsid w:val="53CD2D7B"/>
    <w:rsid w:val="540C74C6"/>
    <w:rsid w:val="54228890"/>
    <w:rsid w:val="54333453"/>
    <w:rsid w:val="5449BE88"/>
    <w:rsid w:val="5464F1E5"/>
    <w:rsid w:val="54672351"/>
    <w:rsid w:val="547CDDA3"/>
    <w:rsid w:val="5480157D"/>
    <w:rsid w:val="548641D2"/>
    <w:rsid w:val="54C345B8"/>
    <w:rsid w:val="550EBE5A"/>
    <w:rsid w:val="5515C10F"/>
    <w:rsid w:val="552D6E92"/>
    <w:rsid w:val="554251B3"/>
    <w:rsid w:val="554C5E72"/>
    <w:rsid w:val="55525AF8"/>
    <w:rsid w:val="555D1422"/>
    <w:rsid w:val="5566DB20"/>
    <w:rsid w:val="556FD1A8"/>
    <w:rsid w:val="55845F13"/>
    <w:rsid w:val="55D47773"/>
    <w:rsid w:val="561D0CD3"/>
    <w:rsid w:val="5627AD69"/>
    <w:rsid w:val="5661C275"/>
    <w:rsid w:val="5662AD81"/>
    <w:rsid w:val="5666CB87"/>
    <w:rsid w:val="566D7D70"/>
    <w:rsid w:val="5687A80A"/>
    <w:rsid w:val="56A85A23"/>
    <w:rsid w:val="56C6AF17"/>
    <w:rsid w:val="56DE8AC7"/>
    <w:rsid w:val="56F621FC"/>
    <w:rsid w:val="56FFF906"/>
    <w:rsid w:val="570F4A59"/>
    <w:rsid w:val="574E82EE"/>
    <w:rsid w:val="578B1C30"/>
    <w:rsid w:val="5796BDB1"/>
    <w:rsid w:val="57D45F8D"/>
    <w:rsid w:val="57DF3D21"/>
    <w:rsid w:val="57E7846F"/>
    <w:rsid w:val="57EBACDD"/>
    <w:rsid w:val="58030D4C"/>
    <w:rsid w:val="580ADEC6"/>
    <w:rsid w:val="58217D86"/>
    <w:rsid w:val="58298AF5"/>
    <w:rsid w:val="585E1730"/>
    <w:rsid w:val="58648FAC"/>
    <w:rsid w:val="586DCC2F"/>
    <w:rsid w:val="589B33FE"/>
    <w:rsid w:val="58B981F7"/>
    <w:rsid w:val="590524CD"/>
    <w:rsid w:val="59525F56"/>
    <w:rsid w:val="597559AF"/>
    <w:rsid w:val="59A566D9"/>
    <w:rsid w:val="59AEC237"/>
    <w:rsid w:val="59C3C282"/>
    <w:rsid w:val="59DFFAE5"/>
    <w:rsid w:val="5A15C2D6"/>
    <w:rsid w:val="5A30041E"/>
    <w:rsid w:val="5A37A6B3"/>
    <w:rsid w:val="5A46EB1B"/>
    <w:rsid w:val="5A71AF04"/>
    <w:rsid w:val="5A84E5B6"/>
    <w:rsid w:val="5A8623B0"/>
    <w:rsid w:val="5AC41056"/>
    <w:rsid w:val="5AD088A2"/>
    <w:rsid w:val="5AD1128F"/>
    <w:rsid w:val="5B2185B1"/>
    <w:rsid w:val="5B668A2E"/>
    <w:rsid w:val="5B6E5A6C"/>
    <w:rsid w:val="5B7BCB46"/>
    <w:rsid w:val="5B809B57"/>
    <w:rsid w:val="5BB0BC5B"/>
    <w:rsid w:val="5BB9B717"/>
    <w:rsid w:val="5BDDFB7E"/>
    <w:rsid w:val="5BE2BB7C"/>
    <w:rsid w:val="5BFE19F9"/>
    <w:rsid w:val="5C0D4FD6"/>
    <w:rsid w:val="5C24EE39"/>
    <w:rsid w:val="5C3A25AD"/>
    <w:rsid w:val="5C530B33"/>
    <w:rsid w:val="5C65EEE3"/>
    <w:rsid w:val="5C667FF3"/>
    <w:rsid w:val="5C68D03B"/>
    <w:rsid w:val="5CA9B792"/>
    <w:rsid w:val="5CD1C742"/>
    <w:rsid w:val="5D0583FA"/>
    <w:rsid w:val="5D179BA7"/>
    <w:rsid w:val="5D3548DE"/>
    <w:rsid w:val="5D3E1744"/>
    <w:rsid w:val="5D8EF871"/>
    <w:rsid w:val="5D980047"/>
    <w:rsid w:val="5D984A07"/>
    <w:rsid w:val="5DB28A13"/>
    <w:rsid w:val="5DB9179B"/>
    <w:rsid w:val="5DC52F31"/>
    <w:rsid w:val="5DD2C982"/>
    <w:rsid w:val="5DF3A6F5"/>
    <w:rsid w:val="5DF7EB8C"/>
    <w:rsid w:val="5E020EB9"/>
    <w:rsid w:val="5E027C9D"/>
    <w:rsid w:val="5E0C21E2"/>
    <w:rsid w:val="5E28E807"/>
    <w:rsid w:val="5E36AB6B"/>
    <w:rsid w:val="5E48259B"/>
    <w:rsid w:val="5E502188"/>
    <w:rsid w:val="5E93CF8D"/>
    <w:rsid w:val="5EA0044A"/>
    <w:rsid w:val="5EA65D3E"/>
    <w:rsid w:val="5EB5D779"/>
    <w:rsid w:val="5EBB7BB1"/>
    <w:rsid w:val="5EBEBF8A"/>
    <w:rsid w:val="5EFC0832"/>
    <w:rsid w:val="5F133963"/>
    <w:rsid w:val="5F341D19"/>
    <w:rsid w:val="5F4A8B80"/>
    <w:rsid w:val="5F8705A0"/>
    <w:rsid w:val="5F8FBB98"/>
    <w:rsid w:val="5FAFC425"/>
    <w:rsid w:val="5FD536A1"/>
    <w:rsid w:val="5FE80168"/>
    <w:rsid w:val="5FECFA64"/>
    <w:rsid w:val="600F01BD"/>
    <w:rsid w:val="603A9C00"/>
    <w:rsid w:val="6054BB7D"/>
    <w:rsid w:val="60857C4C"/>
    <w:rsid w:val="60CAC1FF"/>
    <w:rsid w:val="61196F74"/>
    <w:rsid w:val="61197122"/>
    <w:rsid w:val="61249390"/>
    <w:rsid w:val="61511D55"/>
    <w:rsid w:val="6175D62B"/>
    <w:rsid w:val="6180625A"/>
    <w:rsid w:val="61CA2F3C"/>
    <w:rsid w:val="61D66C61"/>
    <w:rsid w:val="61F08BDE"/>
    <w:rsid w:val="622C7C51"/>
    <w:rsid w:val="624B5AEA"/>
    <w:rsid w:val="624BCA8E"/>
    <w:rsid w:val="62C107AC"/>
    <w:rsid w:val="62DFA871"/>
    <w:rsid w:val="62E65909"/>
    <w:rsid w:val="62EF0EDB"/>
    <w:rsid w:val="6322D18A"/>
    <w:rsid w:val="63723CC2"/>
    <w:rsid w:val="63808096"/>
    <w:rsid w:val="63A967AF"/>
    <w:rsid w:val="63BA53B3"/>
    <w:rsid w:val="63BF4376"/>
    <w:rsid w:val="63C36410"/>
    <w:rsid w:val="63C492A2"/>
    <w:rsid w:val="64233D90"/>
    <w:rsid w:val="6438366B"/>
    <w:rsid w:val="643D1C47"/>
    <w:rsid w:val="646029EE"/>
    <w:rsid w:val="6491E550"/>
    <w:rsid w:val="65078621"/>
    <w:rsid w:val="65298792"/>
    <w:rsid w:val="657B8E37"/>
    <w:rsid w:val="659B09BF"/>
    <w:rsid w:val="65A79E3D"/>
    <w:rsid w:val="65E5ECC1"/>
    <w:rsid w:val="6645BEB9"/>
    <w:rsid w:val="66584F60"/>
    <w:rsid w:val="6659F276"/>
    <w:rsid w:val="666156BC"/>
    <w:rsid w:val="6666AB68"/>
    <w:rsid w:val="669CACD0"/>
    <w:rsid w:val="66BBF009"/>
    <w:rsid w:val="66E0B133"/>
    <w:rsid w:val="66EF66EC"/>
    <w:rsid w:val="66F8D34B"/>
    <w:rsid w:val="66F8F60B"/>
    <w:rsid w:val="66FA6D02"/>
    <w:rsid w:val="66FB0A3F"/>
    <w:rsid w:val="66FC3364"/>
    <w:rsid w:val="66FDE754"/>
    <w:rsid w:val="6702EBCF"/>
    <w:rsid w:val="670C14E2"/>
    <w:rsid w:val="671324DC"/>
    <w:rsid w:val="672603F0"/>
    <w:rsid w:val="67500DC5"/>
    <w:rsid w:val="67696D92"/>
    <w:rsid w:val="676F889B"/>
    <w:rsid w:val="67C0807B"/>
    <w:rsid w:val="67C6E539"/>
    <w:rsid w:val="67EB45BF"/>
    <w:rsid w:val="6803BF6C"/>
    <w:rsid w:val="6835A069"/>
    <w:rsid w:val="6859808E"/>
    <w:rsid w:val="6885D2C4"/>
    <w:rsid w:val="688738C5"/>
    <w:rsid w:val="6895341F"/>
    <w:rsid w:val="68A6B3C0"/>
    <w:rsid w:val="68B62761"/>
    <w:rsid w:val="68C00F45"/>
    <w:rsid w:val="68FC2F9F"/>
    <w:rsid w:val="68FE6C6C"/>
    <w:rsid w:val="6902169D"/>
    <w:rsid w:val="69075187"/>
    <w:rsid w:val="691BFF30"/>
    <w:rsid w:val="692D8DD4"/>
    <w:rsid w:val="692FD981"/>
    <w:rsid w:val="695CA36D"/>
    <w:rsid w:val="69B003C8"/>
    <w:rsid w:val="69B77487"/>
    <w:rsid w:val="69BE508B"/>
    <w:rsid w:val="69D31B7B"/>
    <w:rsid w:val="6A240DE2"/>
    <w:rsid w:val="6A381D7D"/>
    <w:rsid w:val="6A53F9E6"/>
    <w:rsid w:val="6AA43500"/>
    <w:rsid w:val="6ABFC0BD"/>
    <w:rsid w:val="6AEE56E4"/>
    <w:rsid w:val="6AFD69B4"/>
    <w:rsid w:val="6B1E2F4E"/>
    <w:rsid w:val="6B32943F"/>
    <w:rsid w:val="6B4CBF9B"/>
    <w:rsid w:val="6B4E4195"/>
    <w:rsid w:val="6B575081"/>
    <w:rsid w:val="6B616A85"/>
    <w:rsid w:val="6B828874"/>
    <w:rsid w:val="6BB0E1A9"/>
    <w:rsid w:val="6BB73A9D"/>
    <w:rsid w:val="6BD41A3C"/>
    <w:rsid w:val="6C7C6222"/>
    <w:rsid w:val="6C8FB446"/>
    <w:rsid w:val="6C9615B8"/>
    <w:rsid w:val="6CB76FE3"/>
    <w:rsid w:val="6CCF30E6"/>
    <w:rsid w:val="6D021688"/>
    <w:rsid w:val="6D1F91E7"/>
    <w:rsid w:val="6D21400E"/>
    <w:rsid w:val="6D28F3A6"/>
    <w:rsid w:val="6D3C0F5C"/>
    <w:rsid w:val="6D403182"/>
    <w:rsid w:val="6D53F10A"/>
    <w:rsid w:val="6D667FE9"/>
    <w:rsid w:val="6D6DEBDB"/>
    <w:rsid w:val="6DCC907F"/>
    <w:rsid w:val="6DEB08A9"/>
    <w:rsid w:val="6DFDF0BC"/>
    <w:rsid w:val="6E072DA5"/>
    <w:rsid w:val="6E193FF6"/>
    <w:rsid w:val="6E30502A"/>
    <w:rsid w:val="6E454AF9"/>
    <w:rsid w:val="6E70B19D"/>
    <w:rsid w:val="6E758621"/>
    <w:rsid w:val="6EA4E1ED"/>
    <w:rsid w:val="6EAE8F82"/>
    <w:rsid w:val="6EB32E32"/>
    <w:rsid w:val="6EB9C4A3"/>
    <w:rsid w:val="6EC5C4DF"/>
    <w:rsid w:val="6EC91C68"/>
    <w:rsid w:val="6ECD8E21"/>
    <w:rsid w:val="6ECEADA9"/>
    <w:rsid w:val="6EF6BD95"/>
    <w:rsid w:val="6F19284F"/>
    <w:rsid w:val="6F2BE1C7"/>
    <w:rsid w:val="6F3D3E30"/>
    <w:rsid w:val="6F54425E"/>
    <w:rsid w:val="6F5BBE56"/>
    <w:rsid w:val="6F761A81"/>
    <w:rsid w:val="6F7AA04B"/>
    <w:rsid w:val="6FBA3C50"/>
    <w:rsid w:val="6FD3E657"/>
    <w:rsid w:val="6FF0A5F3"/>
    <w:rsid w:val="6FFD9D08"/>
    <w:rsid w:val="7016DC93"/>
    <w:rsid w:val="701A9139"/>
    <w:rsid w:val="702AF453"/>
    <w:rsid w:val="7038BA30"/>
    <w:rsid w:val="70820292"/>
    <w:rsid w:val="70A136A8"/>
    <w:rsid w:val="70EEB602"/>
    <w:rsid w:val="711E2F21"/>
    <w:rsid w:val="7132FCA5"/>
    <w:rsid w:val="7141B2B0"/>
    <w:rsid w:val="714B4B8F"/>
    <w:rsid w:val="715CC53D"/>
    <w:rsid w:val="718FCF36"/>
    <w:rsid w:val="7195A2AA"/>
    <w:rsid w:val="7197C1DF"/>
    <w:rsid w:val="719C4914"/>
    <w:rsid w:val="71A39FD6"/>
    <w:rsid w:val="71DD418C"/>
    <w:rsid w:val="72009A03"/>
    <w:rsid w:val="720658C0"/>
    <w:rsid w:val="72213C35"/>
    <w:rsid w:val="724F54C6"/>
    <w:rsid w:val="7250288F"/>
    <w:rsid w:val="726805B9"/>
    <w:rsid w:val="72748E64"/>
    <w:rsid w:val="7277CF69"/>
    <w:rsid w:val="7299C939"/>
    <w:rsid w:val="72BF3927"/>
    <w:rsid w:val="73039ADB"/>
    <w:rsid w:val="7315E914"/>
    <w:rsid w:val="731FAADF"/>
    <w:rsid w:val="7329B4C1"/>
    <w:rsid w:val="733FE6E4"/>
    <w:rsid w:val="7357BE7A"/>
    <w:rsid w:val="735E56CD"/>
    <w:rsid w:val="7365EF5C"/>
    <w:rsid w:val="736BCCF9"/>
    <w:rsid w:val="73787BAC"/>
    <w:rsid w:val="737EA1BF"/>
    <w:rsid w:val="738E9D91"/>
    <w:rsid w:val="73979566"/>
    <w:rsid w:val="739AA609"/>
    <w:rsid w:val="73C57A89"/>
    <w:rsid w:val="73DC507E"/>
    <w:rsid w:val="73E34913"/>
    <w:rsid w:val="74442BA8"/>
    <w:rsid w:val="744D4320"/>
    <w:rsid w:val="745219C0"/>
    <w:rsid w:val="7489FDB9"/>
    <w:rsid w:val="749A0E55"/>
    <w:rsid w:val="74A6E9C5"/>
    <w:rsid w:val="74B30D59"/>
    <w:rsid w:val="74BBF930"/>
    <w:rsid w:val="74D2992F"/>
    <w:rsid w:val="74D44CE8"/>
    <w:rsid w:val="74E5903E"/>
    <w:rsid w:val="74EAB1C4"/>
    <w:rsid w:val="74FA272E"/>
    <w:rsid w:val="74FC8B66"/>
    <w:rsid w:val="750B0759"/>
    <w:rsid w:val="7537A69C"/>
    <w:rsid w:val="7538CF47"/>
    <w:rsid w:val="754987E3"/>
    <w:rsid w:val="75A53140"/>
    <w:rsid w:val="75E6E7A7"/>
    <w:rsid w:val="76217DA0"/>
    <w:rsid w:val="7637E4ED"/>
    <w:rsid w:val="764341EB"/>
    <w:rsid w:val="764DBD7F"/>
    <w:rsid w:val="76647A5F"/>
    <w:rsid w:val="766B5FBF"/>
    <w:rsid w:val="767A5C22"/>
    <w:rsid w:val="769D9ED1"/>
    <w:rsid w:val="76C352BA"/>
    <w:rsid w:val="76DBB722"/>
    <w:rsid w:val="7700EDDD"/>
    <w:rsid w:val="771AF7A0"/>
    <w:rsid w:val="771CB33D"/>
    <w:rsid w:val="7738BE53"/>
    <w:rsid w:val="777D0FAF"/>
    <w:rsid w:val="778D9A12"/>
    <w:rsid w:val="7790C5E9"/>
    <w:rsid w:val="7799FE9A"/>
    <w:rsid w:val="77AC02DD"/>
    <w:rsid w:val="77DE8311"/>
    <w:rsid w:val="77E1211D"/>
    <w:rsid w:val="7804F1AC"/>
    <w:rsid w:val="780CA8E8"/>
    <w:rsid w:val="7824A4EB"/>
    <w:rsid w:val="782FEAAD"/>
    <w:rsid w:val="786F4859"/>
    <w:rsid w:val="78725296"/>
    <w:rsid w:val="7892EF81"/>
    <w:rsid w:val="7899FC9D"/>
    <w:rsid w:val="78A9489D"/>
    <w:rsid w:val="78B298FB"/>
    <w:rsid w:val="78B7983C"/>
    <w:rsid w:val="78C77FAE"/>
    <w:rsid w:val="78C7DCB9"/>
    <w:rsid w:val="78D2C809"/>
    <w:rsid w:val="78E5787E"/>
    <w:rsid w:val="78F28D61"/>
    <w:rsid w:val="78F2CAEA"/>
    <w:rsid w:val="78F612DB"/>
    <w:rsid w:val="790998ED"/>
    <w:rsid w:val="792F5BB9"/>
    <w:rsid w:val="79502D9B"/>
    <w:rsid w:val="797744C3"/>
    <w:rsid w:val="7977BD32"/>
    <w:rsid w:val="797EF59D"/>
    <w:rsid w:val="79867E7C"/>
    <w:rsid w:val="799E156E"/>
    <w:rsid w:val="79A1EA82"/>
    <w:rsid w:val="79C8EEF6"/>
    <w:rsid w:val="79EEE3A5"/>
    <w:rsid w:val="7A2F457E"/>
    <w:rsid w:val="7A43E0EB"/>
    <w:rsid w:val="7A62AA1D"/>
    <w:rsid w:val="7A705F15"/>
    <w:rsid w:val="7A7069D7"/>
    <w:rsid w:val="7A792134"/>
    <w:rsid w:val="7AB74DFF"/>
    <w:rsid w:val="7AC1EFAA"/>
    <w:rsid w:val="7AC53AAD"/>
    <w:rsid w:val="7AD9FA26"/>
    <w:rsid w:val="7B3619FD"/>
    <w:rsid w:val="7B384479"/>
    <w:rsid w:val="7B473E80"/>
    <w:rsid w:val="7B8AC31D"/>
    <w:rsid w:val="7BC57E3D"/>
    <w:rsid w:val="7BDF154E"/>
    <w:rsid w:val="7BF3E92A"/>
    <w:rsid w:val="7BF4FBED"/>
    <w:rsid w:val="7BFB5FAE"/>
    <w:rsid w:val="7C14F195"/>
    <w:rsid w:val="7C17DB0A"/>
    <w:rsid w:val="7C3E8327"/>
    <w:rsid w:val="7C62011E"/>
    <w:rsid w:val="7CB8F8C7"/>
    <w:rsid w:val="7CFB09A3"/>
    <w:rsid w:val="7D028E57"/>
    <w:rsid w:val="7D1C5BF4"/>
    <w:rsid w:val="7D53F825"/>
    <w:rsid w:val="7D7AE5AF"/>
    <w:rsid w:val="7DBADA45"/>
    <w:rsid w:val="7DD300C2"/>
    <w:rsid w:val="7DDBEBC0"/>
    <w:rsid w:val="7E024740"/>
    <w:rsid w:val="7E10CE76"/>
    <w:rsid w:val="7E2EDFA7"/>
    <w:rsid w:val="7E5FCD7C"/>
    <w:rsid w:val="7E7E88A6"/>
    <w:rsid w:val="7E9E8C9C"/>
    <w:rsid w:val="7EACB5DE"/>
    <w:rsid w:val="7ED751D8"/>
    <w:rsid w:val="7F2F24C8"/>
    <w:rsid w:val="7F4E7CBE"/>
    <w:rsid w:val="7F782838"/>
    <w:rsid w:val="7FAC9FA4"/>
    <w:rsid w:val="7FAE6D0E"/>
    <w:rsid w:val="7FCEDC41"/>
    <w:rsid w:val="7FD60DC8"/>
    <w:rsid w:val="7FFCBBFC"/>
    <w:rsid w:val="7FFF02B9"/>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8FB363"/>
  <w15:chartTrackingRefBased/>
  <w15:docId w15:val="{F09DE99A-7DFB-457F-B342-ED7E1F1CD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64E"/>
    <w:rPr>
      <w:rFonts w:ascii="Times New Roman" w:eastAsia="Times New Roman" w:hAnsi="Times New Roman" w:cs="Times New Roman"/>
      <w:kern w:val="0"/>
      <w:lang w:val="es-ES" w:eastAsia="es-ES"/>
      <w14:ligatures w14:val="none"/>
    </w:rPr>
  </w:style>
  <w:style w:type="paragraph" w:styleId="Ttulo1">
    <w:name w:val="heading 1"/>
    <w:basedOn w:val="Normal"/>
    <w:next w:val="Normal"/>
    <w:link w:val="Ttulo1Car"/>
    <w:autoRedefine/>
    <w:qFormat/>
    <w:rsid w:val="00125273"/>
    <w:pPr>
      <w:keepNext/>
      <w:keepLines/>
      <w:numPr>
        <w:numId w:val="17"/>
      </w:numPr>
      <w:spacing w:before="240" w:after="240" w:line="276" w:lineRule="auto"/>
      <w:ind w:left="3544" w:hanging="709"/>
      <w:outlineLvl w:val="0"/>
    </w:pPr>
    <w:rPr>
      <w:rFonts w:ascii="Courier New" w:eastAsiaTheme="majorEastAsia" w:hAnsi="Courier New" w:cs="Courier New"/>
      <w:b/>
      <w:bCs/>
      <w:caps/>
      <w:lang w:val="es-ES_tradnl"/>
    </w:rPr>
  </w:style>
  <w:style w:type="paragraph" w:styleId="Ttulo2">
    <w:name w:val="heading 2"/>
    <w:basedOn w:val="Normal"/>
    <w:next w:val="Normal"/>
    <w:link w:val="Ttulo2Car"/>
    <w:autoRedefine/>
    <w:unhideWhenUsed/>
    <w:qFormat/>
    <w:rsid w:val="004E76A0"/>
    <w:pPr>
      <w:keepNext/>
      <w:keepLines/>
      <w:numPr>
        <w:numId w:val="18"/>
      </w:numPr>
      <w:spacing w:before="240" w:after="240" w:line="276" w:lineRule="auto"/>
      <w:ind w:left="3544" w:hanging="709"/>
      <w:jc w:val="both"/>
      <w:outlineLvl w:val="1"/>
    </w:pPr>
    <w:rPr>
      <w:rFonts w:ascii="Courier New" w:eastAsiaTheme="majorEastAsia" w:hAnsi="Courier New" w:cs="Courier New"/>
      <w:b/>
      <w:bCs/>
      <w:szCs w:val="26"/>
      <w:lang w:val="es"/>
    </w:rPr>
  </w:style>
  <w:style w:type="paragraph" w:styleId="Ttulo3">
    <w:name w:val="heading 3"/>
    <w:basedOn w:val="Ttulo"/>
    <w:next w:val="Normal"/>
    <w:link w:val="Ttulo3Car"/>
    <w:autoRedefine/>
    <w:uiPriority w:val="9"/>
    <w:unhideWhenUsed/>
    <w:qFormat/>
    <w:rsid w:val="000F4BA7"/>
    <w:pPr>
      <w:numPr>
        <w:numId w:val="2"/>
      </w:numPr>
      <w:spacing w:before="240" w:after="240"/>
      <w:ind w:left="4111" w:right="23" w:hanging="567"/>
      <w:outlineLvl w:val="2"/>
    </w:pPr>
  </w:style>
  <w:style w:type="paragraph" w:styleId="Ttulo4">
    <w:name w:val="heading 4"/>
    <w:basedOn w:val="Normal"/>
    <w:next w:val="Normal"/>
    <w:link w:val="Ttulo4Car"/>
    <w:autoRedefine/>
    <w:uiPriority w:val="9"/>
    <w:semiHidden/>
    <w:unhideWhenUsed/>
    <w:qFormat/>
    <w:rsid w:val="00361A1F"/>
    <w:pPr>
      <w:keepNext/>
      <w:keepLines/>
      <w:spacing w:before="40"/>
      <w:ind w:left="708"/>
      <w:outlineLvl w:val="3"/>
    </w:pPr>
    <w:rPr>
      <w:rFonts w:eastAsiaTheme="majorEastAsia" w:cstheme="majorBidi"/>
      <w:b/>
      <w:i/>
      <w:iCs/>
      <w:color w:val="000000" w:themeColor="tex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25273"/>
    <w:rPr>
      <w:rFonts w:ascii="Courier New" w:eastAsiaTheme="majorEastAsia" w:hAnsi="Courier New" w:cs="Courier New"/>
      <w:b/>
      <w:bCs/>
      <w:caps/>
      <w:kern w:val="0"/>
      <w:lang w:val="es-ES_tradnl" w:eastAsia="es-ES"/>
      <w14:ligatures w14:val="none"/>
    </w:rPr>
  </w:style>
  <w:style w:type="character" w:customStyle="1" w:styleId="Ttulo2Car">
    <w:name w:val="Título 2 Car"/>
    <w:basedOn w:val="Fuentedeprrafopredeter"/>
    <w:link w:val="Ttulo2"/>
    <w:rsid w:val="004E76A0"/>
    <w:rPr>
      <w:rFonts w:ascii="Courier New" w:eastAsiaTheme="majorEastAsia" w:hAnsi="Courier New" w:cs="Courier New"/>
      <w:b/>
      <w:bCs/>
      <w:kern w:val="0"/>
      <w:szCs w:val="26"/>
      <w:lang w:val="es" w:eastAsia="es-ES"/>
      <w14:ligatures w14:val="none"/>
    </w:rPr>
  </w:style>
  <w:style w:type="character" w:customStyle="1" w:styleId="Ttulo3Car">
    <w:name w:val="Título 3 Car"/>
    <w:basedOn w:val="Fuentedeprrafopredeter"/>
    <w:link w:val="Ttulo3"/>
    <w:uiPriority w:val="9"/>
    <w:rsid w:val="000F4BA7"/>
    <w:rPr>
      <w:rFonts w:ascii="Courier New" w:eastAsia="Courier New" w:hAnsi="Courier New" w:cs="Courier New"/>
      <w:b/>
      <w:bCs/>
      <w:kern w:val="0"/>
      <w:lang w:val="es" w:eastAsia="es-ES"/>
      <w14:ligatures w14:val="none"/>
    </w:rPr>
  </w:style>
  <w:style w:type="paragraph" w:styleId="Ttulo">
    <w:name w:val="Title"/>
    <w:basedOn w:val="Normal"/>
    <w:next w:val="Normal"/>
    <w:link w:val="TtuloCar"/>
    <w:uiPriority w:val="10"/>
    <w:qFormat/>
    <w:rsid w:val="001C02DA"/>
    <w:pPr>
      <w:tabs>
        <w:tab w:val="left" w:pos="2127"/>
      </w:tabs>
      <w:spacing w:line="276" w:lineRule="auto"/>
      <w:ind w:right="20"/>
      <w:jc w:val="both"/>
    </w:pPr>
    <w:rPr>
      <w:rFonts w:ascii="Courier New" w:eastAsia="Courier New" w:hAnsi="Courier New" w:cs="Courier New"/>
      <w:b/>
      <w:bCs/>
      <w:lang w:val="es"/>
    </w:rPr>
  </w:style>
  <w:style w:type="character" w:customStyle="1" w:styleId="TtuloCar">
    <w:name w:val="Título Car"/>
    <w:basedOn w:val="Fuentedeprrafopredeter"/>
    <w:link w:val="Ttulo"/>
    <w:uiPriority w:val="10"/>
    <w:rsid w:val="00320CDC"/>
    <w:rPr>
      <w:rFonts w:ascii="Courier New" w:eastAsia="Courier New" w:hAnsi="Courier New" w:cs="Courier New"/>
      <w:b/>
      <w:bCs/>
      <w:kern w:val="0"/>
      <w:lang w:val="es" w:eastAsia="es-ES"/>
      <w14:ligatures w14:val="none"/>
    </w:rPr>
  </w:style>
  <w:style w:type="paragraph" w:styleId="Sinespaciado">
    <w:name w:val="No Spacing"/>
    <w:uiPriority w:val="1"/>
    <w:qFormat/>
    <w:rsid w:val="00361A1F"/>
    <w:pPr>
      <w:jc w:val="both"/>
    </w:pPr>
    <w:rPr>
      <w:rFonts w:ascii="Arial" w:hAnsi="Arial"/>
      <w:sz w:val="22"/>
    </w:rPr>
  </w:style>
  <w:style w:type="character" w:customStyle="1" w:styleId="Ttulo4Car">
    <w:name w:val="Título 4 Car"/>
    <w:basedOn w:val="Fuentedeprrafopredeter"/>
    <w:link w:val="Ttulo4"/>
    <w:uiPriority w:val="9"/>
    <w:semiHidden/>
    <w:rsid w:val="00361A1F"/>
    <w:rPr>
      <w:rFonts w:ascii="Arial" w:eastAsiaTheme="majorEastAsia" w:hAnsi="Arial" w:cstheme="majorBidi"/>
      <w:b/>
      <w:i/>
      <w:iCs/>
      <w:color w:val="000000" w:themeColor="text1"/>
      <w:sz w:val="22"/>
    </w:rPr>
  </w:style>
  <w:style w:type="paragraph" w:styleId="TDC1">
    <w:name w:val="toc 1"/>
    <w:basedOn w:val="Normal"/>
    <w:next w:val="Normal"/>
    <w:autoRedefine/>
    <w:uiPriority w:val="39"/>
    <w:unhideWhenUsed/>
    <w:qFormat/>
    <w:rsid w:val="00361A1F"/>
    <w:pPr>
      <w:spacing w:line="276" w:lineRule="auto"/>
    </w:pPr>
    <w:rPr>
      <w:rFonts w:cstheme="minorHAnsi"/>
      <w:b/>
      <w:bCs/>
      <w:iCs/>
    </w:rPr>
  </w:style>
  <w:style w:type="paragraph" w:styleId="Sangradetextonormal">
    <w:name w:val="Body Text Indent"/>
    <w:basedOn w:val="Normal"/>
    <w:link w:val="SangradetextonormalCar"/>
    <w:rsid w:val="0092364E"/>
    <w:pPr>
      <w:numPr>
        <w:numId w:val="3"/>
      </w:numPr>
      <w:tabs>
        <w:tab w:val="left" w:pos="3544"/>
      </w:tabs>
      <w:spacing w:before="240" w:after="120"/>
      <w:jc w:val="both"/>
    </w:pPr>
    <w:rPr>
      <w:rFonts w:ascii="Courier New" w:hAnsi="Courier New"/>
      <w:spacing w:val="-3"/>
      <w:szCs w:val="20"/>
      <w:lang w:val="es-ES_tradnl"/>
    </w:rPr>
  </w:style>
  <w:style w:type="character" w:customStyle="1" w:styleId="SangradetextonormalCar">
    <w:name w:val="Sangría de texto normal Car"/>
    <w:basedOn w:val="Fuentedeprrafopredeter"/>
    <w:link w:val="Sangradetextonormal"/>
    <w:rsid w:val="0092364E"/>
    <w:rPr>
      <w:rFonts w:ascii="Courier New" w:eastAsia="Times New Roman" w:hAnsi="Courier New" w:cs="Times New Roman"/>
      <w:spacing w:val="-3"/>
      <w:kern w:val="0"/>
      <w:szCs w:val="20"/>
      <w:lang w:val="es-ES_tradnl" w:eastAsia="es-ES"/>
      <w14:ligatures w14:val="none"/>
    </w:rPr>
  </w:style>
  <w:style w:type="paragraph" w:styleId="Sangra2detindependiente">
    <w:name w:val="Body Text Indent 2"/>
    <w:basedOn w:val="Normal"/>
    <w:link w:val="Sangra2detindependienteCar"/>
    <w:rsid w:val="0092364E"/>
    <w:pPr>
      <w:ind w:left="5103"/>
    </w:pPr>
    <w:rPr>
      <w:rFonts w:ascii="Courier New" w:hAnsi="Courier New" w:cs="Courier New"/>
    </w:rPr>
  </w:style>
  <w:style w:type="character" w:customStyle="1" w:styleId="Sangra2detindependienteCar">
    <w:name w:val="Sangría 2 de t. independiente Car"/>
    <w:basedOn w:val="Fuentedeprrafopredeter"/>
    <w:link w:val="Sangra2detindependiente"/>
    <w:rsid w:val="0092364E"/>
    <w:rPr>
      <w:rFonts w:ascii="Courier New" w:eastAsia="Times New Roman" w:hAnsi="Courier New" w:cs="Courier New"/>
      <w:kern w:val="0"/>
      <w:lang w:val="es-ES" w:eastAsia="es-ES"/>
      <w14:ligatures w14:val="none"/>
    </w:rPr>
  </w:style>
  <w:style w:type="paragraph" w:styleId="NormalWeb">
    <w:name w:val="Normal (Web)"/>
    <w:basedOn w:val="Normal"/>
    <w:rsid w:val="0092364E"/>
    <w:pPr>
      <w:spacing w:before="100" w:beforeAutospacing="1" w:after="100" w:afterAutospacing="1"/>
    </w:pPr>
  </w:style>
  <w:style w:type="paragraph" w:styleId="Textoindependiente2">
    <w:name w:val="Body Text 2"/>
    <w:basedOn w:val="Normal"/>
    <w:link w:val="Textoindependiente2Car"/>
    <w:rsid w:val="0092364E"/>
    <w:pPr>
      <w:widowControl w:val="0"/>
      <w:tabs>
        <w:tab w:val="left" w:pos="-1113"/>
        <w:tab w:val="left" w:pos="-720"/>
        <w:tab w:val="left" w:pos="0"/>
        <w:tab w:val="left" w:pos="720"/>
        <w:tab w:val="left" w:pos="1076"/>
        <w:tab w:val="left" w:pos="1558"/>
      </w:tabs>
      <w:autoSpaceDE w:val="0"/>
      <w:autoSpaceDN w:val="0"/>
      <w:adjustRightInd w:val="0"/>
      <w:jc w:val="both"/>
    </w:pPr>
    <w:rPr>
      <w:rFonts w:ascii="Book Antiqua" w:hAnsi="Book Antiqua"/>
      <w:sz w:val="22"/>
      <w:szCs w:val="26"/>
      <w:lang w:val="es-ES_tradnl"/>
    </w:rPr>
  </w:style>
  <w:style w:type="character" w:customStyle="1" w:styleId="Textoindependiente2Car">
    <w:name w:val="Texto independiente 2 Car"/>
    <w:basedOn w:val="Fuentedeprrafopredeter"/>
    <w:link w:val="Textoindependiente2"/>
    <w:rsid w:val="0092364E"/>
    <w:rPr>
      <w:rFonts w:ascii="Book Antiqua" w:eastAsia="Times New Roman" w:hAnsi="Book Antiqua" w:cs="Times New Roman"/>
      <w:kern w:val="0"/>
      <w:sz w:val="22"/>
      <w:szCs w:val="26"/>
      <w:lang w:val="es-ES_tradnl" w:eastAsia="es-ES"/>
      <w14:ligatures w14:val="none"/>
    </w:rPr>
  </w:style>
  <w:style w:type="character" w:styleId="Refdecomentario">
    <w:name w:val="annotation reference"/>
    <w:uiPriority w:val="99"/>
    <w:semiHidden/>
    <w:rsid w:val="0092364E"/>
    <w:rPr>
      <w:sz w:val="16"/>
      <w:szCs w:val="16"/>
    </w:rPr>
  </w:style>
  <w:style w:type="paragraph" w:styleId="Textocomentario">
    <w:name w:val="annotation text"/>
    <w:basedOn w:val="Normal"/>
    <w:link w:val="TextocomentarioCar"/>
    <w:uiPriority w:val="99"/>
    <w:rsid w:val="0092364E"/>
    <w:pPr>
      <w:spacing w:before="120" w:after="120"/>
      <w:jc w:val="both"/>
    </w:pPr>
    <w:rPr>
      <w:rFonts w:ascii="Courier New" w:hAnsi="Courier New"/>
      <w:sz w:val="20"/>
      <w:szCs w:val="20"/>
      <w:lang w:val="es-ES_tradnl"/>
    </w:rPr>
  </w:style>
  <w:style w:type="character" w:customStyle="1" w:styleId="TextocomentarioCar">
    <w:name w:val="Texto comentario Car"/>
    <w:basedOn w:val="Fuentedeprrafopredeter"/>
    <w:link w:val="Textocomentario"/>
    <w:uiPriority w:val="99"/>
    <w:rsid w:val="0092364E"/>
    <w:rPr>
      <w:rFonts w:ascii="Courier New" w:eastAsia="Times New Roman" w:hAnsi="Courier New" w:cs="Times New Roman"/>
      <w:kern w:val="0"/>
      <w:sz w:val="20"/>
      <w:szCs w:val="20"/>
      <w:lang w:val="es-ES_tradnl" w:eastAsia="es-ES"/>
      <w14:ligatures w14:val="none"/>
    </w:rPr>
  </w:style>
  <w:style w:type="paragraph" w:styleId="Textodebloque">
    <w:name w:val="Block Text"/>
    <w:basedOn w:val="Normal"/>
    <w:rsid w:val="0092364E"/>
    <w:pPr>
      <w:ind w:left="420" w:right="60"/>
      <w:jc w:val="both"/>
    </w:pPr>
    <w:rPr>
      <w:rFonts w:ascii="Courier New" w:hAnsi="Courier New" w:cs="Courier New"/>
      <w:lang w:val="es-CL"/>
    </w:rPr>
  </w:style>
  <w:style w:type="paragraph" w:styleId="Mapadeldocumento">
    <w:name w:val="Document Map"/>
    <w:basedOn w:val="Normal"/>
    <w:link w:val="MapadeldocumentoCar"/>
    <w:semiHidden/>
    <w:rsid w:val="0092364E"/>
    <w:pPr>
      <w:shd w:val="clear" w:color="auto" w:fill="000080"/>
    </w:pPr>
    <w:rPr>
      <w:rFonts w:ascii="Tahoma" w:hAnsi="Tahoma" w:cs="Tahoma"/>
      <w:sz w:val="20"/>
      <w:szCs w:val="20"/>
    </w:rPr>
  </w:style>
  <w:style w:type="character" w:customStyle="1" w:styleId="MapadeldocumentoCar">
    <w:name w:val="Mapa del documento Car"/>
    <w:basedOn w:val="Fuentedeprrafopredeter"/>
    <w:link w:val="Mapadeldocumento"/>
    <w:semiHidden/>
    <w:rsid w:val="0092364E"/>
    <w:rPr>
      <w:rFonts w:ascii="Tahoma" w:eastAsia="Times New Roman" w:hAnsi="Tahoma" w:cs="Tahoma"/>
      <w:kern w:val="0"/>
      <w:sz w:val="20"/>
      <w:szCs w:val="20"/>
      <w:shd w:val="clear" w:color="auto" w:fill="000080"/>
      <w:lang w:val="es-ES" w:eastAsia="es-ES"/>
      <w14:ligatures w14:val="none"/>
    </w:rPr>
  </w:style>
  <w:style w:type="paragraph" w:styleId="Encabezado">
    <w:name w:val="header"/>
    <w:basedOn w:val="Normal"/>
    <w:link w:val="EncabezadoCar"/>
    <w:uiPriority w:val="99"/>
    <w:rsid w:val="0092364E"/>
    <w:pPr>
      <w:tabs>
        <w:tab w:val="center" w:pos="4252"/>
        <w:tab w:val="right" w:pos="8504"/>
      </w:tabs>
    </w:pPr>
  </w:style>
  <w:style w:type="character" w:customStyle="1" w:styleId="EncabezadoCar">
    <w:name w:val="Encabezado Car"/>
    <w:basedOn w:val="Fuentedeprrafopredeter"/>
    <w:link w:val="Encabezado"/>
    <w:uiPriority w:val="99"/>
    <w:rsid w:val="0092364E"/>
    <w:rPr>
      <w:rFonts w:ascii="Times New Roman" w:eastAsia="Times New Roman" w:hAnsi="Times New Roman" w:cs="Times New Roman"/>
      <w:kern w:val="0"/>
      <w:lang w:val="es-ES" w:eastAsia="es-ES"/>
      <w14:ligatures w14:val="none"/>
    </w:rPr>
  </w:style>
  <w:style w:type="character" w:styleId="Nmerodepgina">
    <w:name w:val="page number"/>
    <w:basedOn w:val="Fuentedeprrafopredeter"/>
    <w:rsid w:val="0092364E"/>
  </w:style>
  <w:style w:type="paragraph" w:styleId="Piedepgina">
    <w:name w:val="footer"/>
    <w:basedOn w:val="Normal"/>
    <w:link w:val="PiedepginaCar"/>
    <w:rsid w:val="0092364E"/>
    <w:pPr>
      <w:tabs>
        <w:tab w:val="center" w:pos="4252"/>
        <w:tab w:val="right" w:pos="8504"/>
      </w:tabs>
    </w:pPr>
  </w:style>
  <w:style w:type="character" w:customStyle="1" w:styleId="PiedepginaCar">
    <w:name w:val="Pie de página Car"/>
    <w:basedOn w:val="Fuentedeprrafopredeter"/>
    <w:link w:val="Piedepgina"/>
    <w:rsid w:val="0092364E"/>
    <w:rPr>
      <w:rFonts w:ascii="Times New Roman" w:eastAsia="Times New Roman" w:hAnsi="Times New Roman" w:cs="Times New Roman"/>
      <w:kern w:val="0"/>
      <w:lang w:val="es-ES" w:eastAsia="es-ES"/>
      <w14:ligatures w14:val="none"/>
    </w:rPr>
  </w:style>
  <w:style w:type="paragraph" w:styleId="Textodeglobo">
    <w:name w:val="Balloon Text"/>
    <w:basedOn w:val="Normal"/>
    <w:link w:val="TextodegloboCar"/>
    <w:semiHidden/>
    <w:rsid w:val="0092364E"/>
    <w:rPr>
      <w:rFonts w:ascii="Tahoma" w:hAnsi="Tahoma" w:cs="Tahoma"/>
      <w:sz w:val="16"/>
      <w:szCs w:val="16"/>
    </w:rPr>
  </w:style>
  <w:style w:type="character" w:customStyle="1" w:styleId="TextodegloboCar">
    <w:name w:val="Texto de globo Car"/>
    <w:basedOn w:val="Fuentedeprrafopredeter"/>
    <w:link w:val="Textodeglobo"/>
    <w:semiHidden/>
    <w:rsid w:val="0092364E"/>
    <w:rPr>
      <w:rFonts w:ascii="Tahoma" w:eastAsia="Times New Roman" w:hAnsi="Tahoma" w:cs="Tahoma"/>
      <w:kern w:val="0"/>
      <w:sz w:val="16"/>
      <w:szCs w:val="16"/>
      <w:lang w:val="es-ES" w:eastAsia="es-ES"/>
      <w14:ligatures w14:val="none"/>
    </w:rPr>
  </w:style>
  <w:style w:type="paragraph" w:customStyle="1" w:styleId="EstiloTtulo2Antes12pto">
    <w:name w:val="Estilo Título 2 + Antes:  12 pto"/>
    <w:basedOn w:val="Ttulo2"/>
    <w:rsid w:val="0092364E"/>
    <w:pPr>
      <w:keepLines w:val="0"/>
      <w:ind w:left="0"/>
    </w:pPr>
    <w:rPr>
      <w:rFonts w:eastAsia="Times New Roman" w:cs="Times New Roman"/>
      <w:szCs w:val="20"/>
    </w:rPr>
  </w:style>
  <w:style w:type="paragraph" w:styleId="Prrafodelista">
    <w:name w:val="List Paragraph"/>
    <w:basedOn w:val="Normal"/>
    <w:uiPriority w:val="34"/>
    <w:qFormat/>
    <w:rsid w:val="0092364E"/>
    <w:pPr>
      <w:ind w:left="720"/>
      <w:contextualSpacing/>
    </w:pPr>
  </w:style>
  <w:style w:type="paragraph" w:styleId="Asuntodelcomentario">
    <w:name w:val="annotation subject"/>
    <w:basedOn w:val="Textocomentario"/>
    <w:next w:val="Textocomentario"/>
    <w:link w:val="AsuntodelcomentarioCar"/>
    <w:uiPriority w:val="99"/>
    <w:rsid w:val="0092364E"/>
    <w:pPr>
      <w:spacing w:before="0" w:after="0"/>
      <w:jc w:val="left"/>
    </w:pPr>
    <w:rPr>
      <w:b/>
      <w:bCs/>
      <w:lang w:val="es-ES"/>
    </w:rPr>
  </w:style>
  <w:style w:type="character" w:customStyle="1" w:styleId="AsuntodelcomentarioCar">
    <w:name w:val="Asunto del comentario Car"/>
    <w:basedOn w:val="TextocomentarioCar"/>
    <w:link w:val="Asuntodelcomentario"/>
    <w:uiPriority w:val="99"/>
    <w:rsid w:val="0092364E"/>
    <w:rPr>
      <w:rFonts w:ascii="Courier New" w:eastAsia="Times New Roman" w:hAnsi="Courier New" w:cs="Times New Roman"/>
      <w:b/>
      <w:bCs/>
      <w:kern w:val="0"/>
      <w:sz w:val="20"/>
      <w:szCs w:val="20"/>
      <w:lang w:val="es-ES" w:eastAsia="es-ES"/>
      <w14:ligatures w14:val="none"/>
    </w:rPr>
  </w:style>
  <w:style w:type="paragraph" w:styleId="Revisin">
    <w:name w:val="Revision"/>
    <w:hidden/>
    <w:uiPriority w:val="99"/>
    <w:semiHidden/>
    <w:rsid w:val="0092364E"/>
    <w:rPr>
      <w:rFonts w:ascii="Times New Roman" w:eastAsia="Times New Roman" w:hAnsi="Times New Roman" w:cs="Times New Roman"/>
      <w:kern w:val="0"/>
      <w:lang w:val="es-ES" w:eastAsia="es-ES"/>
      <w14:ligatures w14:val="none"/>
    </w:rPr>
  </w:style>
  <w:style w:type="paragraph" w:styleId="Textonotapie">
    <w:name w:val="footnote text"/>
    <w:basedOn w:val="Normal"/>
    <w:link w:val="TextonotapieCar"/>
    <w:rsid w:val="0092364E"/>
    <w:rPr>
      <w:sz w:val="20"/>
      <w:szCs w:val="20"/>
    </w:rPr>
  </w:style>
  <w:style w:type="character" w:customStyle="1" w:styleId="TextonotapieCar">
    <w:name w:val="Texto nota pie Car"/>
    <w:basedOn w:val="Fuentedeprrafopredeter"/>
    <w:link w:val="Textonotapie"/>
    <w:rsid w:val="0092364E"/>
    <w:rPr>
      <w:rFonts w:ascii="Times New Roman" w:eastAsia="Times New Roman" w:hAnsi="Times New Roman" w:cs="Times New Roman"/>
      <w:kern w:val="0"/>
      <w:sz w:val="20"/>
      <w:szCs w:val="20"/>
      <w:lang w:val="es-ES" w:eastAsia="es-ES"/>
      <w14:ligatures w14:val="none"/>
    </w:rPr>
  </w:style>
  <w:style w:type="character" w:styleId="Refdenotaalpie">
    <w:name w:val="footnote reference"/>
    <w:rsid w:val="0092364E"/>
    <w:rPr>
      <w:vertAlign w:val="superscript"/>
    </w:rPr>
  </w:style>
  <w:style w:type="table" w:styleId="Tablaconcuadrcula">
    <w:name w:val="Table Grid"/>
    <w:basedOn w:val="Tablanormal"/>
    <w:uiPriority w:val="39"/>
    <w:rsid w:val="0092364E"/>
    <w:rPr>
      <w:rFonts w:ascii="Times New Roman" w:eastAsia="Times New Roman" w:hAnsi="Times New Roman" w:cs="Times New Roman"/>
      <w:kern w:val="0"/>
      <w:sz w:val="20"/>
      <w:szCs w:val="20"/>
      <w:lang w:eastAsia="es-MX"/>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aactual1">
    <w:name w:val="Lista actual1"/>
    <w:uiPriority w:val="99"/>
    <w:rsid w:val="0092364E"/>
    <w:pPr>
      <w:numPr>
        <w:numId w:val="4"/>
      </w:numPr>
    </w:pPr>
  </w:style>
  <w:style w:type="paragraph" w:customStyle="1" w:styleId="paragraph">
    <w:name w:val="paragraph"/>
    <w:basedOn w:val="Normal"/>
    <w:rsid w:val="0092364E"/>
    <w:pPr>
      <w:spacing w:before="100" w:beforeAutospacing="1" w:after="100" w:afterAutospacing="1"/>
    </w:pPr>
    <w:rPr>
      <w:lang w:val="es-US" w:eastAsia="es-MX"/>
    </w:rPr>
  </w:style>
  <w:style w:type="character" w:customStyle="1" w:styleId="normaltextrun">
    <w:name w:val="normaltextrun"/>
    <w:basedOn w:val="Fuentedeprrafopredeter"/>
    <w:rsid w:val="0092364E"/>
  </w:style>
  <w:style w:type="character" w:customStyle="1" w:styleId="eop">
    <w:name w:val="eop"/>
    <w:basedOn w:val="Fuentedeprrafopredeter"/>
    <w:rsid w:val="0092364E"/>
  </w:style>
  <w:style w:type="paragraph" w:customStyle="1" w:styleId="Para">
    <w:name w:val="Para"/>
    <w:basedOn w:val="Normal"/>
    <w:link w:val="ParaChar"/>
    <w:uiPriority w:val="4"/>
    <w:qFormat/>
    <w:rsid w:val="2EB29ECD"/>
    <w:pPr>
      <w:spacing w:before="120" w:after="120" w:line="260" w:lineRule="atLeast"/>
      <w:jc w:val="both"/>
    </w:pPr>
    <w:rPr>
      <w:color w:val="000000" w:themeColor="text1"/>
      <w:sz w:val="20"/>
      <w:szCs w:val="20"/>
    </w:rPr>
  </w:style>
  <w:style w:type="character" w:customStyle="1" w:styleId="ParaChar">
    <w:name w:val="Para Char"/>
    <w:basedOn w:val="Fuentedeprrafopredeter"/>
    <w:link w:val="Para"/>
    <w:uiPriority w:val="4"/>
    <w:rsid w:val="2EB29ECD"/>
    <w:rPr>
      <w:color w:val="000000" w:themeColor="text1"/>
      <w:sz w:val="20"/>
      <w:szCs w:val="20"/>
    </w:rPr>
  </w:style>
  <w:style w:type="character" w:styleId="Hipervnculo">
    <w:name w:val="Hyperlink"/>
    <w:basedOn w:val="Fuentedeprrafopredeter"/>
    <w:uiPriority w:val="99"/>
    <w:unhideWhenUsed/>
    <w:rsid w:val="002D4CA5"/>
    <w:rPr>
      <w:color w:val="0563C1" w:themeColor="hyperlink"/>
      <w:u w:val="single"/>
    </w:rPr>
  </w:style>
  <w:style w:type="character" w:styleId="Mencinsinresolver">
    <w:name w:val="Unresolved Mention"/>
    <w:basedOn w:val="Fuentedeprrafopredeter"/>
    <w:uiPriority w:val="99"/>
    <w:semiHidden/>
    <w:unhideWhenUsed/>
    <w:rsid w:val="002D4CA5"/>
    <w:rPr>
      <w:color w:val="605E5C"/>
      <w:shd w:val="clear" w:color="auto" w:fill="E1DFDD"/>
    </w:rPr>
  </w:style>
  <w:style w:type="paragraph" w:styleId="Subttulo">
    <w:name w:val="Subtitle"/>
    <w:basedOn w:val="Prrafodelista"/>
    <w:next w:val="Normal"/>
    <w:link w:val="SubttuloCar"/>
    <w:uiPriority w:val="11"/>
    <w:qFormat/>
    <w:rsid w:val="00EB273D"/>
    <w:pPr>
      <w:numPr>
        <w:numId w:val="1"/>
      </w:numPr>
      <w:jc w:val="both"/>
    </w:pPr>
    <w:rPr>
      <w:rFonts w:ascii="Courier New" w:eastAsia="Courier New" w:hAnsi="Courier New" w:cs="Courier New"/>
      <w:lang w:val="es"/>
    </w:rPr>
  </w:style>
  <w:style w:type="character" w:customStyle="1" w:styleId="SubttuloCar">
    <w:name w:val="Subtítulo Car"/>
    <w:basedOn w:val="Fuentedeprrafopredeter"/>
    <w:link w:val="Subttulo"/>
    <w:uiPriority w:val="11"/>
    <w:rsid w:val="00CB4501"/>
    <w:rPr>
      <w:rFonts w:ascii="Courier New" w:eastAsia="Courier New" w:hAnsi="Courier New" w:cs="Courier New"/>
      <w:kern w:val="0"/>
      <w:lang w:val="es" w:eastAsia="es-ES"/>
      <w14:ligatures w14:val="none"/>
    </w:rPr>
  </w:style>
  <w:style w:type="character" w:styleId="nfasissutil">
    <w:name w:val="Subtle Emphasis"/>
    <w:uiPriority w:val="19"/>
    <w:qFormat/>
    <w:rsid w:val="000951CE"/>
    <w:rPr>
      <w:rFonts w:ascii="Courier New" w:eastAsia="Courier New" w:hAnsi="Courier New" w:cs="Courier New"/>
      <w:lang w:val="es"/>
    </w:rPr>
  </w:style>
  <w:style w:type="character" w:styleId="nfasis">
    <w:name w:val="Emphasis"/>
    <w:uiPriority w:val="20"/>
    <w:qFormat/>
    <w:rsid w:val="000951CE"/>
    <w:rPr>
      <w:rFonts w:ascii="Courier New" w:eastAsia="Courier New" w:hAnsi="Courier New" w:cs="Courier New"/>
      <w:lang w:val="es"/>
    </w:rPr>
  </w:style>
  <w:style w:type="character" w:styleId="Mencionar">
    <w:name w:val="Mention"/>
    <w:basedOn w:val="Fuentedeprrafopredeter"/>
    <w:uiPriority w:val="99"/>
    <w:unhideWhenUsed/>
    <w:rsid w:val="006C37A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114566">
      <w:bodyDiv w:val="1"/>
      <w:marLeft w:val="0"/>
      <w:marRight w:val="0"/>
      <w:marTop w:val="0"/>
      <w:marBottom w:val="0"/>
      <w:divBdr>
        <w:top w:val="none" w:sz="0" w:space="0" w:color="auto"/>
        <w:left w:val="none" w:sz="0" w:space="0" w:color="auto"/>
        <w:bottom w:val="none" w:sz="0" w:space="0" w:color="auto"/>
        <w:right w:val="none" w:sz="0" w:space="0" w:color="auto"/>
      </w:divBdr>
    </w:div>
    <w:div w:id="882444248">
      <w:bodyDiv w:val="1"/>
      <w:marLeft w:val="0"/>
      <w:marRight w:val="0"/>
      <w:marTop w:val="0"/>
      <w:marBottom w:val="0"/>
      <w:divBdr>
        <w:top w:val="none" w:sz="0" w:space="0" w:color="auto"/>
        <w:left w:val="none" w:sz="0" w:space="0" w:color="auto"/>
        <w:bottom w:val="none" w:sz="0" w:space="0" w:color="auto"/>
        <w:right w:val="none" w:sz="0" w:space="0" w:color="auto"/>
      </w:divBdr>
    </w:div>
    <w:div w:id="2087142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7ad8b08-c312-4b90-8ed5-37edc9c54335">
      <Terms xmlns="http://schemas.microsoft.com/office/infopath/2007/PartnerControls"/>
    </lcf76f155ced4ddcb4097134ff3c332f>
    <TaxCatchAll xmlns="a7703eea-690c-4fbb-b079-e024221e2421" xsi:nil="true"/>
    <SharedWithUsers xmlns="a7703eea-690c-4fbb-b079-e024221e2421">
      <UserInfo>
        <DisplayName>Matías Ignacio Clarke Rivero</DisplayName>
        <AccountId>63</AccountId>
        <AccountType/>
      </UserInfo>
      <UserInfo>
        <DisplayName>Franco Schiappacasse Buckendahl</DisplayName>
        <AccountId>91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A56EAFF33F7C4D9DBF44A7AA79D319" ma:contentTypeVersion="17" ma:contentTypeDescription="Create a new document." ma:contentTypeScope="" ma:versionID="81378a39ecb74d5ae296224a7cb70a32">
  <xsd:schema xmlns:xsd="http://www.w3.org/2001/XMLSchema" xmlns:xs="http://www.w3.org/2001/XMLSchema" xmlns:p="http://schemas.microsoft.com/office/2006/metadata/properties" xmlns:ns2="77ad8b08-c312-4b90-8ed5-37edc9c54335" xmlns:ns3="a7703eea-690c-4fbb-b079-e024221e2421" targetNamespace="http://schemas.microsoft.com/office/2006/metadata/properties" ma:root="true" ma:fieldsID="b459beac9026ffac73a00b0631e03793" ns2:_="" ns3:_="">
    <xsd:import namespace="77ad8b08-c312-4b90-8ed5-37edc9c54335"/>
    <xsd:import namespace="a7703eea-690c-4fbb-b079-e024221e24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d8b08-c312-4b90-8ed5-37edc9c54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9a0b5f-7855-46a4-b0d9-e81318ea562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703eea-690c-4fbb-b079-e024221e24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9fcef96-e7d2-45ba-b2cf-7434feff9f2a}" ma:internalName="TaxCatchAll" ma:showField="CatchAllData" ma:web="a7703eea-690c-4fbb-b079-e024221e24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F2ADF-FE16-4330-9A65-0BD801CDBA75}">
  <ds:schemaRefs>
    <ds:schemaRef ds:uri="http://schemas.microsoft.com/office/2006/metadata/properties"/>
    <ds:schemaRef ds:uri="http://schemas.microsoft.com/office/infopath/2007/PartnerControls"/>
    <ds:schemaRef ds:uri="77ad8b08-c312-4b90-8ed5-37edc9c54335"/>
    <ds:schemaRef ds:uri="a7703eea-690c-4fbb-b079-e024221e2421"/>
  </ds:schemaRefs>
</ds:datastoreItem>
</file>

<file path=customXml/itemProps2.xml><?xml version="1.0" encoding="utf-8"?>
<ds:datastoreItem xmlns:ds="http://schemas.openxmlformats.org/officeDocument/2006/customXml" ds:itemID="{A0831782-0547-4EB4-9B28-27F601B68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d8b08-c312-4b90-8ed5-37edc9c54335"/>
    <ds:schemaRef ds:uri="a7703eea-690c-4fbb-b079-e024221e2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6C8804-C1AF-4E25-90E3-EBAF7E0E0F45}">
  <ds:schemaRefs>
    <ds:schemaRef ds:uri="http://schemas.microsoft.com/sharepoint/v3/contenttype/forms"/>
  </ds:schemaRefs>
</ds:datastoreItem>
</file>

<file path=customXml/itemProps4.xml><?xml version="1.0" encoding="utf-8"?>
<ds:datastoreItem xmlns:ds="http://schemas.openxmlformats.org/officeDocument/2006/customXml" ds:itemID="{CB94262B-6D9C-47F8-B0AC-A3827FB8E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9948</Words>
  <Characters>54720</Characters>
  <Application>Microsoft Office Word</Application>
  <DocSecurity>0</DocSecurity>
  <Lines>456</Lines>
  <Paragraphs>129</Paragraphs>
  <ScaleCrop>false</ScaleCrop>
  <Company/>
  <LinksUpToDate>false</LinksUpToDate>
  <CharactersWithSpaces>64539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Guillermo Diaz Vallejos</cp:lastModifiedBy>
  <cp:revision>1</cp:revision>
  <cp:lastPrinted>2024-05-31T12:47:00Z</cp:lastPrinted>
  <dcterms:created xsi:type="dcterms:W3CDTF">2024-05-31T13:18:00Z</dcterms:created>
  <dcterms:modified xsi:type="dcterms:W3CDTF">2024-05-31T16:00:00Z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0x01010019A56EAFF33F7C4D9DBF44A7AA79D319</vt:lpwstr>
  </property>
  <property fmtid="{D5CDD505-2E9C-101B-9397-08002B2CF9AE}" pid="3" name="MediaServiceImageTags">
    <vt:lpwstr/>
  </property>
</Properties>
</file>