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B4BB1" w14:textId="25D04BAD" w:rsidR="00902126" w:rsidRPr="008772B8" w:rsidRDefault="00EA0C35" w:rsidP="006153F4">
      <w:pPr>
        <w:pBdr>
          <w:top w:val="nil"/>
          <w:left w:val="nil"/>
          <w:bottom w:val="nil"/>
          <w:right w:val="nil"/>
          <w:between w:val="nil"/>
        </w:pBdr>
        <w:spacing w:after="0" w:line="276" w:lineRule="auto"/>
        <w:ind w:left="3969"/>
        <w:jc w:val="both"/>
        <w:rPr>
          <w:rFonts w:ascii="Courier New" w:eastAsia="Courier New" w:hAnsi="Courier New" w:cs="Courier New"/>
          <w:color w:val="000000"/>
          <w:sz w:val="24"/>
          <w:szCs w:val="24"/>
          <w:lang w:val="pt-PT"/>
        </w:rPr>
      </w:pPr>
      <w:r w:rsidRPr="008772B8">
        <w:rPr>
          <w:rFonts w:ascii="Courier New" w:eastAsia="Courier New" w:hAnsi="Courier New" w:cs="Courier New"/>
          <w:b/>
          <w:smallCaps/>
          <w:color w:val="000000"/>
          <w:sz w:val="24"/>
          <w:szCs w:val="24"/>
        </w:rPr>
        <w:t>MENSAJE</w:t>
      </w:r>
      <w:r w:rsidRPr="008772B8">
        <w:rPr>
          <w:rFonts w:ascii="Courier New" w:eastAsia="Courier New" w:hAnsi="Courier New" w:cs="Courier New"/>
          <w:b/>
          <w:color w:val="000000"/>
          <w:sz w:val="24"/>
          <w:szCs w:val="24"/>
        </w:rPr>
        <w:t xml:space="preserve"> DE S.E. EL PRESIDENTE DE LA REPÚBLICA CON EL QUE INICIA UN PROYECTO DE LEY QUE </w:t>
      </w:r>
      <w:r w:rsidR="00294772" w:rsidRPr="008772B8">
        <w:rPr>
          <w:rFonts w:ascii="Courier New" w:eastAsia="Courier New" w:hAnsi="Courier New" w:cs="Courier New"/>
          <w:b/>
          <w:color w:val="000000"/>
          <w:sz w:val="24"/>
          <w:szCs w:val="24"/>
        </w:rPr>
        <w:t>MODERNIZA LA OFERTA EN LA EDUCACIÓN PARVULARIA</w:t>
      </w:r>
      <w:r w:rsidRPr="008772B8">
        <w:rPr>
          <w:rFonts w:ascii="Courier New" w:eastAsia="Courier New" w:hAnsi="Courier New" w:cs="Courier New"/>
          <w:b/>
          <w:color w:val="000000"/>
          <w:sz w:val="24"/>
          <w:szCs w:val="24"/>
        </w:rPr>
        <w:t xml:space="preserve">. </w:t>
      </w:r>
      <w:r w:rsidRPr="008772B8">
        <w:rPr>
          <w:rFonts w:ascii="Courier New" w:eastAsia="Courier New" w:hAnsi="Courier New" w:cs="Courier New"/>
          <w:b/>
          <w:color w:val="000000"/>
          <w:sz w:val="24"/>
          <w:szCs w:val="24"/>
          <w:lang w:val="pt-PT"/>
        </w:rPr>
        <w:t>_________________________________</w:t>
      </w:r>
      <w:r w:rsidR="001902EB">
        <w:rPr>
          <w:rFonts w:ascii="Courier New" w:eastAsia="Courier New" w:hAnsi="Courier New" w:cs="Courier New"/>
          <w:b/>
          <w:color w:val="000000"/>
          <w:sz w:val="24"/>
          <w:szCs w:val="24"/>
          <w:lang w:val="pt-PT"/>
        </w:rPr>
        <w:t>___</w:t>
      </w:r>
    </w:p>
    <w:p w14:paraId="2A807159" w14:textId="77777777" w:rsidR="00126A9E" w:rsidRDefault="00126A9E" w:rsidP="006153F4">
      <w:pPr>
        <w:pBdr>
          <w:top w:val="nil"/>
          <w:left w:val="nil"/>
          <w:bottom w:val="nil"/>
          <w:right w:val="nil"/>
          <w:between w:val="nil"/>
        </w:pBdr>
        <w:spacing w:after="0" w:line="276" w:lineRule="auto"/>
        <w:ind w:left="3969"/>
        <w:jc w:val="both"/>
        <w:rPr>
          <w:rFonts w:ascii="Courier New" w:eastAsia="Courier New" w:hAnsi="Courier New" w:cs="Courier New"/>
          <w:color w:val="000000"/>
          <w:sz w:val="24"/>
          <w:szCs w:val="24"/>
          <w:lang w:val="pt-PT"/>
        </w:rPr>
      </w:pPr>
    </w:p>
    <w:p w14:paraId="19FB4BB2" w14:textId="54570C51" w:rsidR="00902126" w:rsidRPr="009119FA" w:rsidRDefault="00EA0C35" w:rsidP="006153F4">
      <w:pPr>
        <w:pBdr>
          <w:top w:val="nil"/>
          <w:left w:val="nil"/>
          <w:bottom w:val="nil"/>
          <w:right w:val="nil"/>
          <w:between w:val="nil"/>
        </w:pBdr>
        <w:spacing w:after="0" w:line="276" w:lineRule="auto"/>
        <w:ind w:left="3969"/>
        <w:jc w:val="both"/>
        <w:rPr>
          <w:rFonts w:ascii="Courier New" w:eastAsia="Courier New" w:hAnsi="Courier New" w:cs="Courier New"/>
          <w:color w:val="000000"/>
          <w:sz w:val="24"/>
          <w:szCs w:val="24"/>
        </w:rPr>
      </w:pPr>
      <w:r w:rsidRPr="008772B8">
        <w:rPr>
          <w:rFonts w:ascii="Courier New" w:eastAsia="Courier New" w:hAnsi="Courier New" w:cs="Courier New"/>
          <w:color w:val="000000"/>
          <w:sz w:val="24"/>
          <w:szCs w:val="24"/>
          <w:lang w:val="pt-PT"/>
        </w:rPr>
        <w:t xml:space="preserve">Santiago, </w:t>
      </w:r>
      <w:r w:rsidR="00B3717D">
        <w:rPr>
          <w:rFonts w:ascii="Courier New" w:eastAsia="Courier New" w:hAnsi="Courier New" w:cs="Courier New"/>
          <w:color w:val="000000"/>
          <w:sz w:val="24"/>
          <w:szCs w:val="24"/>
          <w:lang w:val="pt-PT"/>
        </w:rPr>
        <w:t>06</w:t>
      </w:r>
      <w:r w:rsidRPr="008772B8">
        <w:rPr>
          <w:rFonts w:ascii="Courier New" w:eastAsia="Courier New" w:hAnsi="Courier New" w:cs="Courier New"/>
          <w:color w:val="000000"/>
          <w:sz w:val="24"/>
          <w:szCs w:val="24"/>
          <w:lang w:val="pt-PT"/>
        </w:rPr>
        <w:t xml:space="preserve"> de </w:t>
      </w:r>
      <w:r w:rsidR="00294772" w:rsidRPr="008772B8">
        <w:rPr>
          <w:rFonts w:ascii="Courier New" w:eastAsia="Courier New" w:hAnsi="Courier New" w:cs="Courier New"/>
          <w:color w:val="000000"/>
          <w:sz w:val="24"/>
          <w:szCs w:val="24"/>
          <w:lang w:val="pt-PT"/>
        </w:rPr>
        <w:t>mayo</w:t>
      </w:r>
      <w:r w:rsidRPr="008772B8">
        <w:rPr>
          <w:rFonts w:ascii="Courier New" w:eastAsia="Courier New" w:hAnsi="Courier New" w:cs="Courier New"/>
          <w:color w:val="000000"/>
          <w:sz w:val="24"/>
          <w:szCs w:val="24"/>
          <w:lang w:val="pt-PT"/>
        </w:rPr>
        <w:t xml:space="preserve"> de 2024 </w:t>
      </w:r>
    </w:p>
    <w:p w14:paraId="19FB4BB3" w14:textId="77777777" w:rsidR="00902126" w:rsidRPr="009119FA" w:rsidRDefault="00EA0C35" w:rsidP="006153F4">
      <w:pPr>
        <w:pBdr>
          <w:top w:val="nil"/>
          <w:left w:val="nil"/>
          <w:bottom w:val="nil"/>
          <w:right w:val="nil"/>
          <w:between w:val="nil"/>
        </w:pBdr>
        <w:spacing w:after="0" w:line="276" w:lineRule="auto"/>
        <w:ind w:left="1065"/>
        <w:jc w:val="both"/>
        <w:rPr>
          <w:rFonts w:ascii="Courier New" w:eastAsia="Courier New" w:hAnsi="Courier New" w:cs="Courier New"/>
          <w:color w:val="000000"/>
          <w:sz w:val="24"/>
          <w:szCs w:val="24"/>
        </w:rPr>
      </w:pPr>
      <w:r w:rsidRPr="009119FA">
        <w:rPr>
          <w:rFonts w:ascii="Courier New" w:eastAsia="Courier New" w:hAnsi="Courier New" w:cs="Courier New"/>
          <w:color w:val="000000"/>
          <w:sz w:val="24"/>
          <w:szCs w:val="24"/>
        </w:rPr>
        <w:t> </w:t>
      </w:r>
    </w:p>
    <w:p w14:paraId="19FB4BB4" w14:textId="77777777" w:rsidR="00902126" w:rsidRDefault="00EA0C35" w:rsidP="006153F4">
      <w:pPr>
        <w:pBdr>
          <w:top w:val="nil"/>
          <w:left w:val="nil"/>
          <w:bottom w:val="nil"/>
          <w:right w:val="nil"/>
          <w:between w:val="nil"/>
        </w:pBdr>
        <w:spacing w:after="0" w:line="276" w:lineRule="auto"/>
        <w:ind w:left="1065"/>
        <w:jc w:val="both"/>
        <w:rPr>
          <w:rFonts w:ascii="Courier New" w:eastAsia="Courier New" w:hAnsi="Courier New" w:cs="Courier New"/>
          <w:color w:val="000000"/>
          <w:sz w:val="24"/>
          <w:szCs w:val="24"/>
        </w:rPr>
      </w:pPr>
      <w:r w:rsidRPr="009119FA">
        <w:rPr>
          <w:rFonts w:ascii="Courier New" w:eastAsia="Courier New" w:hAnsi="Courier New" w:cs="Courier New"/>
          <w:color w:val="000000"/>
          <w:sz w:val="24"/>
          <w:szCs w:val="24"/>
        </w:rPr>
        <w:t> </w:t>
      </w:r>
    </w:p>
    <w:p w14:paraId="22ECC0A5" w14:textId="77777777" w:rsidR="006D3D06" w:rsidRPr="009119FA" w:rsidRDefault="006D3D06" w:rsidP="006153F4">
      <w:pPr>
        <w:pBdr>
          <w:top w:val="nil"/>
          <w:left w:val="nil"/>
          <w:bottom w:val="nil"/>
          <w:right w:val="nil"/>
          <w:between w:val="nil"/>
        </w:pBdr>
        <w:spacing w:after="0" w:line="276" w:lineRule="auto"/>
        <w:ind w:left="1065"/>
        <w:jc w:val="both"/>
        <w:rPr>
          <w:rFonts w:ascii="Courier New" w:eastAsia="Courier New" w:hAnsi="Courier New" w:cs="Courier New"/>
          <w:color w:val="000000"/>
          <w:sz w:val="24"/>
          <w:szCs w:val="24"/>
        </w:rPr>
      </w:pPr>
    </w:p>
    <w:p w14:paraId="19FB4BB5" w14:textId="77777777" w:rsidR="00902126" w:rsidRPr="009119FA" w:rsidRDefault="00902126" w:rsidP="006153F4">
      <w:pPr>
        <w:pBdr>
          <w:top w:val="nil"/>
          <w:left w:val="nil"/>
          <w:bottom w:val="nil"/>
          <w:right w:val="nil"/>
          <w:between w:val="nil"/>
        </w:pBdr>
        <w:spacing w:after="0" w:line="276" w:lineRule="auto"/>
        <w:ind w:left="1065"/>
        <w:jc w:val="both"/>
        <w:rPr>
          <w:rFonts w:ascii="Courier New" w:eastAsia="Courier New" w:hAnsi="Courier New" w:cs="Courier New"/>
          <w:color w:val="000000"/>
          <w:sz w:val="24"/>
          <w:szCs w:val="24"/>
        </w:rPr>
      </w:pPr>
    </w:p>
    <w:p w14:paraId="19FB4BB6" w14:textId="67803450" w:rsidR="00902126" w:rsidRPr="008772B8" w:rsidRDefault="00EA0C35" w:rsidP="006153F4">
      <w:pPr>
        <w:pBdr>
          <w:top w:val="nil"/>
          <w:left w:val="nil"/>
          <w:bottom w:val="nil"/>
          <w:right w:val="nil"/>
          <w:between w:val="nil"/>
        </w:pBdr>
        <w:spacing w:after="0" w:line="276" w:lineRule="auto"/>
        <w:ind w:left="2835"/>
        <w:jc w:val="both"/>
        <w:rPr>
          <w:rFonts w:ascii="Courier New" w:eastAsia="Courier New" w:hAnsi="Courier New" w:cs="Courier New"/>
          <w:color w:val="000000"/>
          <w:sz w:val="24"/>
          <w:szCs w:val="24"/>
          <w:lang w:val="pt-PT"/>
        </w:rPr>
      </w:pPr>
      <w:r w:rsidRPr="10887259">
        <w:rPr>
          <w:rFonts w:ascii="Courier New" w:eastAsia="Courier New" w:hAnsi="Courier New" w:cs="Courier New"/>
          <w:b/>
          <w:color w:val="000000" w:themeColor="text1"/>
          <w:sz w:val="24"/>
          <w:szCs w:val="24"/>
          <w:lang w:val="pt-PT"/>
        </w:rPr>
        <w:t xml:space="preserve">M E N S A J E  Nº </w:t>
      </w:r>
      <w:r w:rsidR="001902EB">
        <w:rPr>
          <w:rFonts w:ascii="Courier New" w:eastAsia="Courier New" w:hAnsi="Courier New" w:cs="Courier New"/>
          <w:b/>
          <w:color w:val="000000" w:themeColor="text1"/>
          <w:sz w:val="24"/>
          <w:szCs w:val="24"/>
          <w:u w:val="single"/>
          <w:lang w:val="pt-PT"/>
        </w:rPr>
        <w:t>069</w:t>
      </w:r>
      <w:r w:rsidRPr="10887259">
        <w:rPr>
          <w:rFonts w:ascii="Courier New" w:eastAsia="Courier New" w:hAnsi="Courier New" w:cs="Courier New"/>
          <w:b/>
          <w:color w:val="000000" w:themeColor="text1"/>
          <w:sz w:val="24"/>
          <w:szCs w:val="24"/>
          <w:u w:val="single"/>
          <w:lang w:val="pt-PT"/>
        </w:rPr>
        <w:t>-372</w:t>
      </w:r>
      <w:r w:rsidRPr="10887259">
        <w:rPr>
          <w:rFonts w:ascii="Courier New" w:eastAsia="Courier New" w:hAnsi="Courier New" w:cs="Courier New"/>
          <w:b/>
          <w:color w:val="000000" w:themeColor="text1"/>
          <w:sz w:val="24"/>
          <w:szCs w:val="24"/>
          <w:lang w:val="pt-PT"/>
        </w:rPr>
        <w:t xml:space="preserve">/    </w:t>
      </w:r>
      <w:r w:rsidRPr="10887259">
        <w:rPr>
          <w:rFonts w:ascii="Courier New" w:eastAsia="Courier New" w:hAnsi="Courier New" w:cs="Courier New"/>
          <w:color w:val="000000" w:themeColor="text1"/>
          <w:sz w:val="24"/>
          <w:szCs w:val="24"/>
          <w:lang w:val="pt-PT"/>
        </w:rPr>
        <w:t> </w:t>
      </w:r>
    </w:p>
    <w:p w14:paraId="19FB4BB8" w14:textId="26851609" w:rsidR="00902126" w:rsidRPr="008772B8" w:rsidRDefault="00EA0C35" w:rsidP="006153F4">
      <w:pPr>
        <w:pBdr>
          <w:top w:val="nil"/>
          <w:left w:val="nil"/>
          <w:bottom w:val="nil"/>
          <w:right w:val="nil"/>
          <w:between w:val="nil"/>
        </w:pBdr>
        <w:spacing w:after="0" w:line="276" w:lineRule="auto"/>
        <w:ind w:left="1065"/>
        <w:jc w:val="both"/>
        <w:rPr>
          <w:rFonts w:ascii="Courier New" w:eastAsia="Courier New" w:hAnsi="Courier New" w:cs="Courier New"/>
          <w:color w:val="000000"/>
          <w:sz w:val="24"/>
          <w:szCs w:val="24"/>
          <w:lang w:val="pt-PT"/>
        </w:rPr>
      </w:pPr>
      <w:r w:rsidRPr="008772B8">
        <w:rPr>
          <w:rFonts w:ascii="Courier New" w:eastAsia="Courier New" w:hAnsi="Courier New" w:cs="Courier New"/>
          <w:color w:val="000000"/>
          <w:sz w:val="24"/>
          <w:szCs w:val="24"/>
          <w:lang w:val="pt-PT"/>
        </w:rPr>
        <w:t> </w:t>
      </w:r>
    </w:p>
    <w:p w14:paraId="19FB4BB9" w14:textId="77777777" w:rsidR="00902126" w:rsidRDefault="00EA0C35" w:rsidP="006153F4">
      <w:pPr>
        <w:pBdr>
          <w:top w:val="nil"/>
          <w:left w:val="nil"/>
          <w:bottom w:val="nil"/>
          <w:right w:val="nil"/>
          <w:between w:val="nil"/>
        </w:pBdr>
        <w:spacing w:after="0" w:line="276" w:lineRule="auto"/>
        <w:ind w:left="1065"/>
        <w:jc w:val="both"/>
        <w:rPr>
          <w:rFonts w:ascii="Courier New" w:eastAsia="Courier New" w:hAnsi="Courier New" w:cs="Courier New"/>
          <w:color w:val="000000"/>
          <w:sz w:val="24"/>
          <w:szCs w:val="24"/>
          <w:lang w:val="pt-PT"/>
        </w:rPr>
      </w:pPr>
      <w:r w:rsidRPr="008772B8">
        <w:rPr>
          <w:rFonts w:ascii="Courier New" w:eastAsia="Courier New" w:hAnsi="Courier New" w:cs="Courier New"/>
          <w:color w:val="000000"/>
          <w:sz w:val="24"/>
          <w:szCs w:val="24"/>
          <w:lang w:val="pt-PT"/>
        </w:rPr>
        <w:t> </w:t>
      </w:r>
    </w:p>
    <w:p w14:paraId="7E7191EA" w14:textId="77777777" w:rsidR="006D3D06" w:rsidRPr="008772B8" w:rsidRDefault="006D3D06" w:rsidP="006153F4">
      <w:pPr>
        <w:pBdr>
          <w:top w:val="nil"/>
          <w:left w:val="nil"/>
          <w:bottom w:val="nil"/>
          <w:right w:val="nil"/>
          <w:between w:val="nil"/>
        </w:pBdr>
        <w:spacing w:after="0" w:line="276" w:lineRule="auto"/>
        <w:ind w:left="1065"/>
        <w:jc w:val="both"/>
        <w:rPr>
          <w:rFonts w:ascii="Courier New" w:eastAsia="Courier New" w:hAnsi="Courier New" w:cs="Courier New"/>
          <w:color w:val="000000"/>
          <w:sz w:val="24"/>
          <w:szCs w:val="24"/>
          <w:lang w:val="pt-PT"/>
        </w:rPr>
      </w:pPr>
    </w:p>
    <w:p w14:paraId="482C636A" w14:textId="2988F2BA" w:rsidR="009275E7" w:rsidRPr="008E25DE" w:rsidRDefault="00212DA1" w:rsidP="00212DA1">
      <w:pPr>
        <w:framePr w:w="2893" w:h="3121" w:hSpace="141" w:wrap="around" w:vAnchor="text" w:hAnchor="page" w:x="1105" w:y="287"/>
        <w:tabs>
          <w:tab w:val="left" w:pos="-720"/>
        </w:tabs>
        <w:spacing w:after="0" w:line="360" w:lineRule="auto"/>
        <w:ind w:left="284" w:right="-2029"/>
        <w:contextualSpacing/>
        <w:rPr>
          <w:rFonts w:ascii="Courier New" w:eastAsia="Batang" w:hAnsi="Courier New" w:cs="Courier New"/>
          <w:b/>
          <w:sz w:val="24"/>
          <w:szCs w:val="24"/>
          <w:lang w:eastAsia="es-ES"/>
        </w:rPr>
      </w:pPr>
      <w:r>
        <w:rPr>
          <w:rFonts w:ascii="Courier New" w:eastAsia="Batang" w:hAnsi="Courier New" w:cs="Courier New"/>
          <w:b/>
          <w:sz w:val="24"/>
          <w:szCs w:val="24"/>
          <w:lang w:eastAsia="es-ES"/>
        </w:rPr>
        <w:t xml:space="preserve"> </w:t>
      </w:r>
      <w:r w:rsidR="009275E7">
        <w:rPr>
          <w:rFonts w:ascii="Courier New" w:eastAsia="Batang" w:hAnsi="Courier New" w:cs="Courier New"/>
          <w:b/>
          <w:sz w:val="24"/>
          <w:szCs w:val="24"/>
          <w:lang w:eastAsia="es-ES"/>
        </w:rPr>
        <w:t>A</w:t>
      </w:r>
      <w:r w:rsidR="009275E7" w:rsidRPr="008E25DE">
        <w:rPr>
          <w:rFonts w:ascii="Courier New" w:eastAsia="Batang" w:hAnsi="Courier New" w:cs="Courier New"/>
          <w:b/>
          <w:sz w:val="24"/>
          <w:szCs w:val="24"/>
          <w:lang w:eastAsia="es-ES"/>
        </w:rPr>
        <w:t xml:space="preserve"> S.E. </w:t>
      </w:r>
      <w:r w:rsidR="009275E7">
        <w:rPr>
          <w:rFonts w:ascii="Courier New" w:eastAsia="Batang" w:hAnsi="Courier New" w:cs="Courier New"/>
          <w:b/>
          <w:sz w:val="24"/>
          <w:szCs w:val="24"/>
          <w:lang w:eastAsia="es-ES"/>
        </w:rPr>
        <w:t>LA</w:t>
      </w:r>
      <w:r w:rsidR="009275E7" w:rsidRPr="008E25DE">
        <w:rPr>
          <w:rFonts w:ascii="Courier New" w:eastAsia="Batang" w:hAnsi="Courier New" w:cs="Courier New"/>
          <w:b/>
          <w:sz w:val="24"/>
          <w:szCs w:val="24"/>
          <w:lang w:eastAsia="es-ES"/>
        </w:rPr>
        <w:t xml:space="preserve"> </w:t>
      </w:r>
    </w:p>
    <w:p w14:paraId="69EEA6C2" w14:textId="3D8EDDA4" w:rsidR="009275E7" w:rsidRPr="008E25DE" w:rsidRDefault="009275E7" w:rsidP="00212DA1">
      <w:pPr>
        <w:framePr w:w="2893" w:h="3121" w:hSpace="141" w:wrap="around" w:vAnchor="text" w:hAnchor="page" w:x="1105" w:y="287"/>
        <w:tabs>
          <w:tab w:val="left" w:pos="-720"/>
        </w:tabs>
        <w:spacing w:after="0" w:line="360" w:lineRule="auto"/>
        <w:ind w:left="426" w:right="-2029"/>
        <w:contextualSpacing/>
        <w:rPr>
          <w:rFonts w:ascii="Courier New" w:eastAsia="Batang" w:hAnsi="Courier New" w:cs="Courier New"/>
          <w:b/>
          <w:sz w:val="24"/>
          <w:szCs w:val="24"/>
          <w:lang w:eastAsia="es-ES"/>
        </w:rPr>
      </w:pPr>
      <w:r w:rsidRPr="008E25DE">
        <w:rPr>
          <w:rFonts w:ascii="Courier New" w:eastAsia="Batang" w:hAnsi="Courier New" w:cs="Courier New"/>
          <w:b/>
          <w:sz w:val="24"/>
          <w:szCs w:val="24"/>
          <w:lang w:eastAsia="es-ES"/>
        </w:rPr>
        <w:t>PRESIDENT</w:t>
      </w:r>
      <w:r>
        <w:rPr>
          <w:rFonts w:ascii="Courier New" w:eastAsia="Batang" w:hAnsi="Courier New" w:cs="Courier New"/>
          <w:b/>
          <w:sz w:val="24"/>
          <w:szCs w:val="24"/>
          <w:lang w:eastAsia="es-ES"/>
        </w:rPr>
        <w:t>A</w:t>
      </w:r>
    </w:p>
    <w:p w14:paraId="038044BC" w14:textId="77777777" w:rsidR="009275E7" w:rsidRDefault="009275E7" w:rsidP="00212DA1">
      <w:pPr>
        <w:framePr w:w="2893" w:h="3121" w:hSpace="141" w:wrap="around" w:vAnchor="text" w:hAnchor="page" w:x="1105" w:y="287"/>
        <w:tabs>
          <w:tab w:val="left" w:pos="-720"/>
        </w:tabs>
        <w:spacing w:after="0" w:line="360" w:lineRule="auto"/>
        <w:ind w:left="426" w:right="1187"/>
        <w:contextualSpacing/>
        <w:rPr>
          <w:rFonts w:ascii="Courier New" w:eastAsia="Batang" w:hAnsi="Courier New" w:cs="Courier New"/>
          <w:b/>
          <w:sz w:val="24"/>
          <w:szCs w:val="24"/>
          <w:lang w:eastAsia="es-ES"/>
        </w:rPr>
      </w:pPr>
      <w:r w:rsidRPr="008E25DE">
        <w:rPr>
          <w:rFonts w:ascii="Courier New" w:eastAsia="Batang" w:hAnsi="Courier New" w:cs="Courier New"/>
          <w:b/>
          <w:sz w:val="24"/>
          <w:szCs w:val="24"/>
          <w:lang w:eastAsia="es-ES"/>
        </w:rPr>
        <w:t>DE</w:t>
      </w:r>
      <w:r>
        <w:rPr>
          <w:rFonts w:ascii="Courier New" w:eastAsia="Batang" w:hAnsi="Courier New" w:cs="Courier New"/>
          <w:b/>
          <w:sz w:val="24"/>
          <w:szCs w:val="24"/>
          <w:lang w:eastAsia="es-ES"/>
        </w:rPr>
        <w:t xml:space="preserve"> </w:t>
      </w:r>
      <w:r w:rsidRPr="008E25DE">
        <w:rPr>
          <w:rFonts w:ascii="Courier New" w:eastAsia="Batang" w:hAnsi="Courier New" w:cs="Courier New"/>
          <w:b/>
          <w:sz w:val="24"/>
          <w:szCs w:val="24"/>
          <w:lang w:eastAsia="es-ES"/>
        </w:rPr>
        <w:t>L</w:t>
      </w:r>
      <w:r>
        <w:rPr>
          <w:rFonts w:ascii="Courier New" w:eastAsia="Batang" w:hAnsi="Courier New" w:cs="Courier New"/>
          <w:b/>
          <w:sz w:val="24"/>
          <w:szCs w:val="24"/>
          <w:lang w:eastAsia="es-ES"/>
        </w:rPr>
        <w:t xml:space="preserve">A </w:t>
      </w:r>
      <w:r w:rsidRPr="008E25DE">
        <w:rPr>
          <w:rFonts w:ascii="Courier New" w:eastAsia="Batang" w:hAnsi="Courier New" w:cs="Courier New"/>
          <w:b/>
          <w:sz w:val="24"/>
          <w:szCs w:val="24"/>
          <w:lang w:eastAsia="es-ES"/>
        </w:rPr>
        <w:t>H.</w:t>
      </w:r>
    </w:p>
    <w:p w14:paraId="6AD9951E" w14:textId="77777777" w:rsidR="009275E7" w:rsidRDefault="009275E7" w:rsidP="00212DA1">
      <w:pPr>
        <w:framePr w:w="2893" w:h="3121" w:hSpace="141" w:wrap="around" w:vAnchor="text" w:hAnchor="page" w:x="1105" w:y="287"/>
        <w:tabs>
          <w:tab w:val="left" w:pos="-720"/>
        </w:tabs>
        <w:spacing w:after="0" w:line="360" w:lineRule="auto"/>
        <w:ind w:left="426" w:right="612"/>
        <w:contextualSpacing/>
        <w:rPr>
          <w:rFonts w:ascii="Courier New" w:eastAsia="Batang" w:hAnsi="Courier New" w:cs="Courier New"/>
          <w:b/>
          <w:sz w:val="24"/>
          <w:szCs w:val="24"/>
          <w:lang w:eastAsia="es-ES"/>
        </w:rPr>
      </w:pPr>
      <w:r>
        <w:rPr>
          <w:rFonts w:ascii="Courier New" w:eastAsia="Batang" w:hAnsi="Courier New" w:cs="Courier New"/>
          <w:b/>
          <w:sz w:val="24"/>
          <w:szCs w:val="24"/>
          <w:lang w:eastAsia="es-ES"/>
        </w:rPr>
        <w:t>CÁMARA DE DIPUTADAS Y</w:t>
      </w:r>
    </w:p>
    <w:p w14:paraId="383AA246" w14:textId="77777777" w:rsidR="009275E7" w:rsidRPr="008E25DE" w:rsidRDefault="009275E7" w:rsidP="00212DA1">
      <w:pPr>
        <w:framePr w:w="2893" w:h="3121" w:hSpace="141" w:wrap="around" w:vAnchor="text" w:hAnchor="page" w:x="1105" w:y="287"/>
        <w:tabs>
          <w:tab w:val="left" w:pos="-720"/>
        </w:tabs>
        <w:spacing w:after="0" w:line="360" w:lineRule="auto"/>
        <w:ind w:left="426" w:right="612"/>
        <w:contextualSpacing/>
        <w:rPr>
          <w:rFonts w:ascii="Courier New" w:eastAsia="Batang" w:hAnsi="Courier New" w:cs="Courier New"/>
          <w:b/>
          <w:sz w:val="24"/>
          <w:szCs w:val="24"/>
          <w:lang w:eastAsia="es-ES"/>
        </w:rPr>
      </w:pPr>
      <w:r>
        <w:rPr>
          <w:rFonts w:ascii="Courier New" w:eastAsia="Batang" w:hAnsi="Courier New" w:cs="Courier New"/>
          <w:b/>
          <w:sz w:val="24"/>
          <w:szCs w:val="24"/>
          <w:lang w:eastAsia="es-ES"/>
        </w:rPr>
        <w:t>DIPUTADOS</w:t>
      </w:r>
    </w:p>
    <w:p w14:paraId="19FB4BBA" w14:textId="77777777" w:rsidR="00902126" w:rsidRDefault="00EA0C35" w:rsidP="006153F4">
      <w:pPr>
        <w:pBdr>
          <w:top w:val="nil"/>
          <w:left w:val="nil"/>
          <w:bottom w:val="nil"/>
          <w:right w:val="nil"/>
          <w:between w:val="nil"/>
        </w:pBdr>
        <w:spacing w:after="0" w:line="276" w:lineRule="auto"/>
        <w:ind w:left="2835"/>
        <w:jc w:val="both"/>
        <w:rPr>
          <w:rFonts w:ascii="Courier New" w:eastAsia="Courier New" w:hAnsi="Courier New" w:cs="Courier New"/>
          <w:color w:val="000000"/>
          <w:sz w:val="24"/>
          <w:szCs w:val="24"/>
        </w:rPr>
      </w:pPr>
      <w:r w:rsidRPr="008772B8">
        <w:rPr>
          <w:rFonts w:ascii="Courier New" w:eastAsia="Courier New" w:hAnsi="Courier New" w:cs="Courier New"/>
          <w:color w:val="000000"/>
          <w:sz w:val="24"/>
          <w:szCs w:val="24"/>
        </w:rPr>
        <w:t>Honorable Cámara de Diputadas y Diputados: </w:t>
      </w:r>
    </w:p>
    <w:p w14:paraId="799E263B" w14:textId="77777777" w:rsidR="00E95574" w:rsidRPr="008772B8" w:rsidRDefault="00E95574" w:rsidP="006153F4">
      <w:pPr>
        <w:pBdr>
          <w:top w:val="nil"/>
          <w:left w:val="nil"/>
          <w:bottom w:val="nil"/>
          <w:right w:val="nil"/>
          <w:between w:val="nil"/>
        </w:pBdr>
        <w:spacing w:after="0" w:line="276" w:lineRule="auto"/>
        <w:ind w:left="2835"/>
        <w:jc w:val="both"/>
        <w:rPr>
          <w:rFonts w:ascii="Courier New" w:eastAsia="Courier New" w:hAnsi="Courier New" w:cs="Courier New"/>
          <w:color w:val="000000"/>
          <w:sz w:val="24"/>
          <w:szCs w:val="24"/>
        </w:rPr>
      </w:pPr>
    </w:p>
    <w:p w14:paraId="4A380460" w14:textId="77C20ECD" w:rsidR="00E95574" w:rsidRDefault="00EA0C35" w:rsidP="006153F4">
      <w:pPr>
        <w:pBdr>
          <w:top w:val="nil"/>
          <w:left w:val="nil"/>
          <w:bottom w:val="nil"/>
          <w:right w:val="nil"/>
          <w:between w:val="nil"/>
        </w:pBdr>
        <w:spacing w:after="0" w:line="276" w:lineRule="auto"/>
        <w:ind w:left="2835" w:firstLine="708"/>
        <w:jc w:val="both"/>
        <w:rPr>
          <w:rFonts w:ascii="Courier New" w:eastAsia="Courier New" w:hAnsi="Courier New" w:cs="Courier New"/>
          <w:color w:val="000000"/>
          <w:sz w:val="24"/>
          <w:szCs w:val="24"/>
        </w:rPr>
      </w:pPr>
      <w:r w:rsidRPr="008772B8">
        <w:rPr>
          <w:rFonts w:ascii="Courier New" w:eastAsia="Courier New" w:hAnsi="Courier New" w:cs="Courier New"/>
          <w:color w:val="000000"/>
          <w:sz w:val="24"/>
          <w:szCs w:val="24"/>
        </w:rPr>
        <w:t xml:space="preserve">En uso de mis facultades constitucionales, tengo el honor de someter a vuestra consideración un proyecto de ley que tiene por objeto </w:t>
      </w:r>
      <w:r w:rsidR="00294772" w:rsidRPr="008772B8">
        <w:rPr>
          <w:rFonts w:ascii="Courier New" w:eastAsia="Courier New" w:hAnsi="Courier New" w:cs="Courier New"/>
          <w:color w:val="000000"/>
          <w:sz w:val="24"/>
          <w:szCs w:val="24"/>
        </w:rPr>
        <w:t>modernizar la oferta en la educación parvularia</w:t>
      </w:r>
      <w:r w:rsidR="00E95574">
        <w:rPr>
          <w:rFonts w:ascii="Courier New" w:eastAsia="Courier New" w:hAnsi="Courier New" w:cs="Courier New"/>
          <w:color w:val="000000"/>
          <w:sz w:val="24"/>
          <w:szCs w:val="24"/>
        </w:rPr>
        <w:t>:</w:t>
      </w:r>
      <w:r w:rsidRPr="008772B8">
        <w:rPr>
          <w:rFonts w:ascii="Courier New" w:eastAsia="Courier New" w:hAnsi="Courier New" w:cs="Courier New"/>
          <w:color w:val="000000"/>
          <w:sz w:val="24"/>
          <w:szCs w:val="24"/>
        </w:rPr>
        <w:t> </w:t>
      </w:r>
    </w:p>
    <w:p w14:paraId="19FB4BBC" w14:textId="432DAC4E" w:rsidR="00902126" w:rsidRPr="008772B8" w:rsidRDefault="00EA0C35" w:rsidP="006153F4">
      <w:pPr>
        <w:pBdr>
          <w:top w:val="nil"/>
          <w:left w:val="nil"/>
          <w:bottom w:val="nil"/>
          <w:right w:val="nil"/>
          <w:between w:val="nil"/>
        </w:pBdr>
        <w:spacing w:after="0" w:line="276" w:lineRule="auto"/>
        <w:ind w:left="2835" w:firstLine="708"/>
        <w:jc w:val="both"/>
        <w:rPr>
          <w:rFonts w:ascii="Courier New" w:eastAsia="Courier New" w:hAnsi="Courier New" w:cs="Courier New"/>
          <w:color w:val="000000"/>
          <w:sz w:val="24"/>
          <w:szCs w:val="24"/>
        </w:rPr>
      </w:pPr>
      <w:r w:rsidRPr="008772B8">
        <w:rPr>
          <w:rFonts w:ascii="Courier New" w:eastAsia="Courier New" w:hAnsi="Courier New" w:cs="Courier New"/>
          <w:color w:val="000000"/>
          <w:sz w:val="24"/>
          <w:szCs w:val="24"/>
        </w:rPr>
        <w:t>   </w:t>
      </w:r>
    </w:p>
    <w:p w14:paraId="19FB4BC0" w14:textId="24ADE402" w:rsidR="00902126" w:rsidRPr="00E95574" w:rsidRDefault="6317339F" w:rsidP="006153F4">
      <w:pPr>
        <w:pStyle w:val="Prrafodelista"/>
        <w:numPr>
          <w:ilvl w:val="0"/>
          <w:numId w:val="17"/>
        </w:numPr>
        <w:pBdr>
          <w:top w:val="nil"/>
          <w:left w:val="nil"/>
          <w:bottom w:val="nil"/>
          <w:right w:val="nil"/>
          <w:between w:val="nil"/>
        </w:pBdr>
        <w:spacing w:after="0" w:line="276" w:lineRule="auto"/>
        <w:ind w:left="3544" w:hanging="425"/>
        <w:jc w:val="both"/>
        <w:rPr>
          <w:rFonts w:ascii="Courier New" w:eastAsia="Courier New" w:hAnsi="Courier New" w:cs="Courier New"/>
          <w:color w:val="000000"/>
          <w:sz w:val="24"/>
          <w:szCs w:val="24"/>
        </w:rPr>
      </w:pPr>
      <w:r w:rsidRPr="1E652C9E">
        <w:rPr>
          <w:rFonts w:ascii="Courier New" w:eastAsia="Courier New" w:hAnsi="Courier New" w:cs="Courier New"/>
          <w:b/>
          <w:bCs/>
          <w:color w:val="000000" w:themeColor="text1"/>
          <w:sz w:val="24"/>
          <w:szCs w:val="24"/>
        </w:rPr>
        <w:t>ANTECEDENTES</w:t>
      </w:r>
      <w:r w:rsidRPr="1E652C9E">
        <w:rPr>
          <w:rFonts w:ascii="Courier New" w:eastAsia="Courier New" w:hAnsi="Courier New" w:cs="Courier New"/>
          <w:color w:val="000000" w:themeColor="text1"/>
          <w:sz w:val="24"/>
          <w:szCs w:val="24"/>
        </w:rPr>
        <w:t> </w:t>
      </w:r>
    </w:p>
    <w:p w14:paraId="1E59B1D5" w14:textId="77777777" w:rsidR="00E95574" w:rsidRDefault="00E95574" w:rsidP="006153F4">
      <w:pPr>
        <w:pStyle w:val="Prrafodelista"/>
        <w:pBdr>
          <w:top w:val="nil"/>
          <w:left w:val="nil"/>
          <w:bottom w:val="nil"/>
          <w:right w:val="nil"/>
          <w:between w:val="nil"/>
        </w:pBdr>
        <w:spacing w:after="0" w:line="276" w:lineRule="auto"/>
        <w:ind w:left="3544"/>
        <w:jc w:val="both"/>
        <w:rPr>
          <w:rFonts w:ascii="Courier New" w:eastAsia="Courier New" w:hAnsi="Courier New" w:cs="Courier New"/>
          <w:color w:val="000000"/>
          <w:sz w:val="24"/>
          <w:szCs w:val="24"/>
        </w:rPr>
      </w:pPr>
    </w:p>
    <w:p w14:paraId="7FAE1BE4" w14:textId="7E92A42E" w:rsidR="0081071C" w:rsidRPr="008772B8" w:rsidRDefault="0081071C" w:rsidP="006153F4">
      <w:pPr>
        <w:pStyle w:val="Prrafodelista"/>
        <w:numPr>
          <w:ilvl w:val="0"/>
          <w:numId w:val="20"/>
        </w:numPr>
        <w:pBdr>
          <w:top w:val="nil"/>
          <w:left w:val="nil"/>
          <w:bottom w:val="nil"/>
          <w:right w:val="nil"/>
          <w:between w:val="nil"/>
        </w:pBdr>
        <w:tabs>
          <w:tab w:val="left" w:pos="3544"/>
        </w:tabs>
        <w:spacing w:after="0" w:line="276" w:lineRule="auto"/>
        <w:ind w:left="2835" w:firstLine="284"/>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Recono</w:t>
      </w:r>
      <w:r w:rsidR="00D71909">
        <w:rPr>
          <w:rFonts w:ascii="Courier New" w:eastAsia="Courier New" w:hAnsi="Courier New" w:cs="Courier New"/>
          <w:color w:val="000000"/>
          <w:sz w:val="24"/>
          <w:szCs w:val="24"/>
        </w:rPr>
        <w:t>cimiento Oficial</w:t>
      </w:r>
    </w:p>
    <w:p w14:paraId="38B34673" w14:textId="77777777" w:rsidR="0081071C" w:rsidRDefault="0081071C" w:rsidP="006153F4">
      <w:pPr>
        <w:spacing w:after="0" w:line="276" w:lineRule="auto"/>
        <w:ind w:left="2835" w:firstLine="708"/>
        <w:jc w:val="both"/>
        <w:rPr>
          <w:rFonts w:ascii="Courier New" w:eastAsia="Courier New" w:hAnsi="Courier New" w:cs="Courier New"/>
          <w:sz w:val="24"/>
          <w:szCs w:val="24"/>
          <w:lang w:val="es-MX"/>
        </w:rPr>
      </w:pPr>
    </w:p>
    <w:p w14:paraId="6B5B58C1" w14:textId="7651BC57" w:rsidR="00294772" w:rsidRDefault="00294772" w:rsidP="006153F4">
      <w:pPr>
        <w:spacing w:after="0" w:line="276" w:lineRule="auto"/>
        <w:ind w:left="2835" w:firstLine="708"/>
        <w:jc w:val="both"/>
        <w:rPr>
          <w:rFonts w:ascii="Courier New" w:eastAsia="Courier New" w:hAnsi="Courier New" w:cs="Courier New"/>
          <w:sz w:val="24"/>
          <w:szCs w:val="24"/>
          <w:lang w:val="es-MX"/>
        </w:rPr>
      </w:pPr>
      <w:r w:rsidRPr="008772B8">
        <w:rPr>
          <w:rFonts w:ascii="Courier New" w:eastAsia="Courier New" w:hAnsi="Courier New" w:cs="Courier New"/>
          <w:sz w:val="24"/>
          <w:szCs w:val="24"/>
          <w:lang w:val="es-MX"/>
        </w:rPr>
        <w:t xml:space="preserve">Desde el año 2001, con la promulgación de la ley </w:t>
      </w:r>
      <w:r w:rsidR="00055D34">
        <w:rPr>
          <w:rFonts w:ascii="Courier New" w:eastAsia="Courier New" w:hAnsi="Courier New" w:cs="Courier New"/>
          <w:sz w:val="24"/>
          <w:szCs w:val="24"/>
          <w:lang w:val="es-MX"/>
        </w:rPr>
        <w:t>N°</w:t>
      </w:r>
      <w:r w:rsidRPr="008772B8">
        <w:rPr>
          <w:rFonts w:ascii="Courier New" w:eastAsia="Courier New" w:hAnsi="Courier New" w:cs="Courier New"/>
          <w:sz w:val="24"/>
          <w:szCs w:val="24"/>
          <w:lang w:val="es-MX"/>
        </w:rPr>
        <w:t xml:space="preserve"> 19.771, se considera a la educación parvularia como el primer nivel del sistema educativo del país, que atiende integralmente a niñas y niños desde su nacimiento hasta su ingreso a la educación básica, cuyo propósito es favorecer de manera sistemática, oportuna y pertinente</w:t>
      </w:r>
      <w:r w:rsidR="002E6364" w:rsidRPr="008772B8">
        <w:rPr>
          <w:rFonts w:ascii="Courier New" w:eastAsia="Courier New" w:hAnsi="Courier New" w:cs="Courier New"/>
          <w:sz w:val="24"/>
          <w:szCs w:val="24"/>
          <w:lang w:val="es-MX"/>
        </w:rPr>
        <w:t>,</w:t>
      </w:r>
      <w:r w:rsidRPr="008772B8">
        <w:rPr>
          <w:rFonts w:ascii="Courier New" w:eastAsia="Courier New" w:hAnsi="Courier New" w:cs="Courier New"/>
          <w:sz w:val="24"/>
          <w:szCs w:val="24"/>
          <w:lang w:val="es-MX"/>
        </w:rPr>
        <w:t xml:space="preserve"> el desarrollo integral </w:t>
      </w:r>
      <w:r w:rsidR="00F12B09" w:rsidRPr="008772B8">
        <w:rPr>
          <w:rFonts w:ascii="Courier New" w:eastAsia="Courier New" w:hAnsi="Courier New" w:cs="Courier New"/>
          <w:sz w:val="24"/>
          <w:szCs w:val="24"/>
          <w:lang w:val="es-MX"/>
        </w:rPr>
        <w:t xml:space="preserve">de los párvulos, así como </w:t>
      </w:r>
      <w:r w:rsidR="002636BA" w:rsidRPr="008772B8">
        <w:rPr>
          <w:rFonts w:ascii="Courier New" w:eastAsia="Courier New" w:hAnsi="Courier New" w:cs="Courier New"/>
          <w:sz w:val="24"/>
          <w:szCs w:val="24"/>
          <w:lang w:val="es-MX"/>
        </w:rPr>
        <w:t xml:space="preserve">sus </w:t>
      </w:r>
      <w:r w:rsidRPr="008772B8">
        <w:rPr>
          <w:rFonts w:ascii="Courier New" w:eastAsia="Courier New" w:hAnsi="Courier New" w:cs="Courier New"/>
          <w:sz w:val="24"/>
          <w:szCs w:val="24"/>
          <w:lang w:val="es-MX"/>
        </w:rPr>
        <w:t>aprendizajes relevantes y significativos</w:t>
      </w:r>
      <w:r w:rsidR="002636BA" w:rsidRPr="008772B8">
        <w:rPr>
          <w:rFonts w:ascii="Courier New" w:eastAsia="Courier New" w:hAnsi="Courier New" w:cs="Courier New"/>
          <w:sz w:val="24"/>
          <w:szCs w:val="24"/>
          <w:lang w:val="es-MX"/>
        </w:rPr>
        <w:t xml:space="preserve">, </w:t>
      </w:r>
      <w:r w:rsidRPr="008772B8">
        <w:rPr>
          <w:rFonts w:ascii="Courier New" w:eastAsia="Courier New" w:hAnsi="Courier New" w:cs="Courier New"/>
          <w:sz w:val="24"/>
          <w:szCs w:val="24"/>
          <w:lang w:val="es-MX"/>
        </w:rPr>
        <w:t>de acuerdo con las bases curriculares, apoyando a la familia en su rol insustituible de primera educadora.</w:t>
      </w:r>
    </w:p>
    <w:p w14:paraId="33B863DB" w14:textId="77777777" w:rsidR="00E95574" w:rsidRPr="008772B8" w:rsidRDefault="00E95574" w:rsidP="006153F4">
      <w:pPr>
        <w:spacing w:after="0" w:line="276" w:lineRule="auto"/>
        <w:ind w:left="2835" w:firstLine="708"/>
        <w:jc w:val="both"/>
        <w:rPr>
          <w:rFonts w:ascii="Courier New" w:eastAsia="Courier New" w:hAnsi="Courier New" w:cs="Courier New"/>
          <w:sz w:val="24"/>
          <w:szCs w:val="24"/>
          <w:lang w:val="es-MX"/>
        </w:rPr>
      </w:pPr>
    </w:p>
    <w:p w14:paraId="18D2694C" w14:textId="13AFBFCA" w:rsidR="18B01462" w:rsidRDefault="004E142F" w:rsidP="006153F4">
      <w:pPr>
        <w:spacing w:after="0" w:line="276" w:lineRule="auto"/>
        <w:ind w:left="2835" w:firstLine="708"/>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Con todo, y a</w:t>
      </w:r>
      <w:r w:rsidR="1CB2FF59" w:rsidRPr="16D4694E">
        <w:rPr>
          <w:rFonts w:ascii="Courier New" w:eastAsia="Courier New" w:hAnsi="Courier New" w:cs="Courier New"/>
          <w:sz w:val="24"/>
          <w:szCs w:val="24"/>
          <w:lang w:val="es-MX"/>
        </w:rPr>
        <w:t xml:space="preserve"> pesar de los esfuerzos de los últimos años, persisten importantes desafíos en el sector, vinculados principalmente al cumplimiento de la certificación del reconocimiento oficial del Estado en</w:t>
      </w:r>
      <w:r w:rsidR="00E74E9D">
        <w:rPr>
          <w:rFonts w:ascii="Courier New" w:eastAsia="Courier New" w:hAnsi="Courier New" w:cs="Courier New"/>
          <w:sz w:val="24"/>
          <w:szCs w:val="24"/>
          <w:lang w:val="es-MX"/>
        </w:rPr>
        <w:t xml:space="preserve"> los establecimientos que reciben aportes regulares del Estado</w:t>
      </w:r>
      <w:r w:rsidR="1CB2FF59" w:rsidRPr="16D4694E">
        <w:rPr>
          <w:rFonts w:ascii="Courier New" w:eastAsia="Courier New" w:hAnsi="Courier New" w:cs="Courier New"/>
          <w:sz w:val="24"/>
          <w:szCs w:val="24"/>
          <w:lang w:val="es-MX"/>
        </w:rPr>
        <w:t>.</w:t>
      </w:r>
    </w:p>
    <w:p w14:paraId="5DDC5793" w14:textId="0236E0BC" w:rsidR="00E95574" w:rsidRDefault="00785DF7" w:rsidP="006153F4">
      <w:pPr>
        <w:spacing w:after="0" w:line="276" w:lineRule="auto"/>
        <w:ind w:left="2844" w:firstLine="700"/>
        <w:jc w:val="both"/>
        <w:rPr>
          <w:rFonts w:ascii="Courier New" w:eastAsia="Courier New" w:hAnsi="Courier New" w:cs="Courier New"/>
          <w:sz w:val="24"/>
          <w:szCs w:val="24"/>
        </w:rPr>
      </w:pPr>
      <w:r w:rsidRPr="008772B8">
        <w:rPr>
          <w:rFonts w:ascii="Courier New" w:eastAsia="Courier New" w:hAnsi="Courier New" w:cs="Courier New"/>
          <w:sz w:val="24"/>
          <w:szCs w:val="24"/>
        </w:rPr>
        <w:lastRenderedPageBreak/>
        <w:t>Actualmente, el porcentaje de establecimientos educacionales que recibe aporte</w:t>
      </w:r>
      <w:r w:rsidR="00E74E9D">
        <w:rPr>
          <w:rFonts w:ascii="Courier New" w:eastAsia="Courier New" w:hAnsi="Courier New" w:cs="Courier New"/>
          <w:sz w:val="24"/>
          <w:szCs w:val="24"/>
        </w:rPr>
        <w:t>s regulares</w:t>
      </w:r>
      <w:r w:rsidRPr="008772B8">
        <w:rPr>
          <w:rFonts w:ascii="Courier New" w:eastAsia="Courier New" w:hAnsi="Courier New" w:cs="Courier New"/>
          <w:sz w:val="24"/>
          <w:szCs w:val="24"/>
        </w:rPr>
        <w:t xml:space="preserve"> del Estado y no cuentan con Reconocimiento Oficial alcanza el </w:t>
      </w:r>
      <w:r w:rsidRPr="550574CA">
        <w:rPr>
          <w:rFonts w:ascii="Courier New" w:eastAsia="Courier New" w:hAnsi="Courier New" w:cs="Courier New"/>
          <w:sz w:val="24"/>
          <w:szCs w:val="24"/>
        </w:rPr>
        <w:t>56</w:t>
      </w:r>
      <w:r w:rsidRPr="008772B8">
        <w:rPr>
          <w:rFonts w:ascii="Courier New" w:eastAsia="Courier New" w:hAnsi="Courier New" w:cs="Courier New"/>
          <w:sz w:val="24"/>
          <w:szCs w:val="24"/>
        </w:rPr>
        <w:t>%</w:t>
      </w:r>
      <w:r>
        <w:rPr>
          <w:rFonts w:ascii="Courier New" w:eastAsia="Courier New" w:hAnsi="Courier New" w:cs="Courier New"/>
          <w:sz w:val="24"/>
          <w:szCs w:val="24"/>
        </w:rPr>
        <w:t>. Esta</w:t>
      </w:r>
      <w:r w:rsidRPr="008772B8">
        <w:rPr>
          <w:rFonts w:ascii="Courier New" w:eastAsia="Courier New" w:hAnsi="Courier New" w:cs="Courier New"/>
          <w:sz w:val="24"/>
          <w:szCs w:val="24"/>
        </w:rPr>
        <w:t xml:space="preserve"> situación </w:t>
      </w:r>
      <w:r>
        <w:rPr>
          <w:rFonts w:ascii="Courier New" w:eastAsia="Courier New" w:hAnsi="Courier New" w:cs="Courier New"/>
          <w:sz w:val="24"/>
          <w:szCs w:val="24"/>
        </w:rPr>
        <w:t xml:space="preserve">es </w:t>
      </w:r>
      <w:r w:rsidRPr="008772B8">
        <w:rPr>
          <w:rFonts w:ascii="Courier New" w:eastAsia="Courier New" w:hAnsi="Courier New" w:cs="Courier New"/>
          <w:sz w:val="24"/>
          <w:szCs w:val="24"/>
        </w:rPr>
        <w:t>especialmente compleja</w:t>
      </w:r>
      <w:r>
        <w:rPr>
          <w:rFonts w:ascii="Courier New" w:eastAsia="Courier New" w:hAnsi="Courier New" w:cs="Courier New"/>
          <w:sz w:val="24"/>
          <w:szCs w:val="24"/>
        </w:rPr>
        <w:t>,</w:t>
      </w:r>
      <w:r w:rsidRPr="008772B8">
        <w:rPr>
          <w:rFonts w:ascii="Courier New" w:eastAsia="Courier New" w:hAnsi="Courier New" w:cs="Courier New"/>
          <w:sz w:val="24"/>
          <w:szCs w:val="24"/>
        </w:rPr>
        <w:t xml:space="preserve"> </w:t>
      </w:r>
      <w:r w:rsidRPr="3C83B852">
        <w:rPr>
          <w:rFonts w:ascii="Courier New" w:eastAsia="Courier New" w:hAnsi="Courier New" w:cs="Courier New"/>
          <w:sz w:val="24"/>
          <w:szCs w:val="24"/>
        </w:rPr>
        <w:t>ya</w:t>
      </w:r>
      <w:r w:rsidRPr="20FF77F6">
        <w:rPr>
          <w:rFonts w:ascii="Courier New" w:eastAsia="Courier New" w:hAnsi="Courier New" w:cs="Courier New"/>
          <w:sz w:val="24"/>
          <w:szCs w:val="24"/>
        </w:rPr>
        <w:t xml:space="preserve"> que</w:t>
      </w:r>
      <w:r>
        <w:rPr>
          <w:rFonts w:ascii="Courier New" w:eastAsia="Courier New" w:hAnsi="Courier New" w:cs="Courier New"/>
          <w:sz w:val="24"/>
          <w:szCs w:val="24"/>
        </w:rPr>
        <w:t>,</w:t>
      </w:r>
      <w:r w:rsidRPr="008772B8">
        <w:rPr>
          <w:rFonts w:ascii="Courier New" w:eastAsia="Courier New" w:hAnsi="Courier New" w:cs="Courier New"/>
          <w:sz w:val="24"/>
          <w:szCs w:val="24"/>
        </w:rPr>
        <w:t xml:space="preserve"> 2.</w:t>
      </w:r>
      <w:r w:rsidRPr="3C83B852">
        <w:rPr>
          <w:rFonts w:ascii="Courier New" w:eastAsia="Courier New" w:hAnsi="Courier New" w:cs="Courier New"/>
          <w:sz w:val="24"/>
          <w:szCs w:val="24"/>
        </w:rPr>
        <w:t>039</w:t>
      </w:r>
      <w:r w:rsidRPr="008772B8">
        <w:rPr>
          <w:rFonts w:ascii="Courier New" w:eastAsia="Courier New" w:hAnsi="Courier New" w:cs="Courier New"/>
          <w:sz w:val="24"/>
          <w:szCs w:val="24"/>
        </w:rPr>
        <w:t xml:space="preserve"> jardines infantiles podrían ser forzosamente cerrados si son fiscalizados por la Superintendencia de Educación.  </w:t>
      </w:r>
    </w:p>
    <w:p w14:paraId="21B0F6B1" w14:textId="648BAF98" w:rsidR="00785DF7" w:rsidRPr="008772B8" w:rsidRDefault="00785DF7" w:rsidP="006153F4">
      <w:pPr>
        <w:spacing w:after="0" w:line="276" w:lineRule="auto"/>
        <w:ind w:left="2844" w:firstLine="700"/>
        <w:jc w:val="both"/>
        <w:rPr>
          <w:rFonts w:ascii="Courier New" w:eastAsia="Courier New" w:hAnsi="Courier New" w:cs="Courier New"/>
          <w:sz w:val="24"/>
          <w:szCs w:val="24"/>
        </w:rPr>
      </w:pPr>
      <w:r w:rsidRPr="008772B8">
        <w:rPr>
          <w:rFonts w:ascii="Courier New" w:eastAsia="Courier New" w:hAnsi="Courier New" w:cs="Courier New"/>
          <w:sz w:val="24"/>
          <w:szCs w:val="24"/>
        </w:rPr>
        <w:t xml:space="preserve"> </w:t>
      </w:r>
    </w:p>
    <w:tbl>
      <w:tblPr>
        <w:tblpPr w:leftFromText="141" w:rightFromText="141" w:vertAnchor="text" w:horzAnchor="margin" w:tblpXSpec="right" w:tblpY="1579"/>
        <w:tblW w:w="6403" w:type="dxa"/>
        <w:tblCellMar>
          <w:top w:w="15" w:type="dxa"/>
          <w:left w:w="70" w:type="dxa"/>
          <w:bottom w:w="15" w:type="dxa"/>
          <w:right w:w="70" w:type="dxa"/>
        </w:tblCellMar>
        <w:tblLook w:val="04A0" w:firstRow="1" w:lastRow="0" w:firstColumn="1" w:lastColumn="0" w:noHBand="0" w:noVBand="1"/>
      </w:tblPr>
      <w:tblGrid>
        <w:gridCol w:w="1790"/>
        <w:gridCol w:w="801"/>
        <w:gridCol w:w="953"/>
        <w:gridCol w:w="1134"/>
        <w:gridCol w:w="1725"/>
      </w:tblGrid>
      <w:tr w:rsidR="001902EB" w:rsidRPr="008C0BA7" w14:paraId="0E7C3E6C" w14:textId="77777777" w:rsidTr="006153F4">
        <w:trPr>
          <w:trHeight w:val="548"/>
        </w:trPr>
        <w:tc>
          <w:tcPr>
            <w:tcW w:w="1790" w:type="dxa"/>
            <w:tcBorders>
              <w:top w:val="single" w:sz="4" w:space="0" w:color="auto"/>
              <w:left w:val="nil"/>
              <w:bottom w:val="single" w:sz="4" w:space="0" w:color="auto"/>
              <w:right w:val="nil"/>
            </w:tcBorders>
            <w:vAlign w:val="center"/>
            <w:hideMark/>
          </w:tcPr>
          <w:p w14:paraId="1AD79808" w14:textId="77777777" w:rsidR="001902EB" w:rsidRPr="008C0BA7" w:rsidRDefault="001902EB" w:rsidP="006153F4">
            <w:pPr>
              <w:spacing w:after="0" w:line="240" w:lineRule="auto"/>
              <w:ind w:left="-75"/>
              <w:jc w:val="center"/>
              <w:rPr>
                <w:rFonts w:ascii="Courier New" w:eastAsia="Times New Roman" w:hAnsi="Courier New" w:cs="Courier New"/>
                <w:color w:val="000000"/>
              </w:rPr>
            </w:pPr>
            <w:r w:rsidRPr="008C0BA7">
              <w:rPr>
                <w:rFonts w:ascii="Courier New" w:eastAsia="Times New Roman" w:hAnsi="Courier New" w:cs="Courier New"/>
                <w:color w:val="000000"/>
              </w:rPr>
              <w:t>Dependencia</w:t>
            </w:r>
          </w:p>
        </w:tc>
        <w:tc>
          <w:tcPr>
            <w:tcW w:w="801" w:type="dxa"/>
            <w:tcBorders>
              <w:top w:val="single" w:sz="4" w:space="0" w:color="auto"/>
              <w:left w:val="nil"/>
              <w:bottom w:val="single" w:sz="4" w:space="0" w:color="auto"/>
              <w:right w:val="nil"/>
            </w:tcBorders>
            <w:vAlign w:val="center"/>
            <w:hideMark/>
          </w:tcPr>
          <w:p w14:paraId="5BF02FFD"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Total</w:t>
            </w:r>
          </w:p>
        </w:tc>
        <w:tc>
          <w:tcPr>
            <w:tcW w:w="953" w:type="dxa"/>
            <w:tcBorders>
              <w:top w:val="single" w:sz="4" w:space="0" w:color="auto"/>
              <w:left w:val="nil"/>
              <w:bottom w:val="single" w:sz="4" w:space="0" w:color="auto"/>
              <w:right w:val="nil"/>
            </w:tcBorders>
            <w:vAlign w:val="center"/>
            <w:hideMark/>
          </w:tcPr>
          <w:p w14:paraId="286DE8E2"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Con RO</w:t>
            </w:r>
          </w:p>
        </w:tc>
        <w:tc>
          <w:tcPr>
            <w:tcW w:w="1134" w:type="dxa"/>
            <w:tcBorders>
              <w:top w:val="single" w:sz="4" w:space="0" w:color="auto"/>
              <w:left w:val="nil"/>
              <w:bottom w:val="single" w:sz="4" w:space="0" w:color="auto"/>
              <w:right w:val="nil"/>
            </w:tcBorders>
            <w:vAlign w:val="center"/>
            <w:hideMark/>
          </w:tcPr>
          <w:p w14:paraId="1B8BF621"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Sin RO</w:t>
            </w:r>
          </w:p>
        </w:tc>
        <w:tc>
          <w:tcPr>
            <w:tcW w:w="1725" w:type="dxa"/>
            <w:tcBorders>
              <w:top w:val="single" w:sz="4" w:space="0" w:color="auto"/>
              <w:left w:val="nil"/>
              <w:bottom w:val="single" w:sz="4" w:space="0" w:color="auto"/>
              <w:right w:val="nil"/>
            </w:tcBorders>
            <w:vAlign w:val="center"/>
            <w:hideMark/>
          </w:tcPr>
          <w:p w14:paraId="636E032A"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 de cumplimiento</w:t>
            </w:r>
          </w:p>
        </w:tc>
      </w:tr>
      <w:tr w:rsidR="001902EB" w:rsidRPr="008C0BA7" w14:paraId="13497B7A" w14:textId="77777777" w:rsidTr="006153F4">
        <w:trPr>
          <w:trHeight w:val="273"/>
        </w:trPr>
        <w:tc>
          <w:tcPr>
            <w:tcW w:w="1790" w:type="dxa"/>
            <w:tcBorders>
              <w:top w:val="single" w:sz="4" w:space="0" w:color="auto"/>
              <w:left w:val="nil"/>
              <w:bottom w:val="nil"/>
              <w:right w:val="nil"/>
            </w:tcBorders>
            <w:noWrap/>
            <w:vAlign w:val="bottom"/>
            <w:hideMark/>
          </w:tcPr>
          <w:p w14:paraId="4F7378BF" w14:textId="77777777" w:rsidR="001902EB" w:rsidRPr="008C0BA7" w:rsidRDefault="001902EB" w:rsidP="006153F4">
            <w:pPr>
              <w:spacing w:after="0" w:line="240" w:lineRule="auto"/>
              <w:rPr>
                <w:rFonts w:ascii="Courier New" w:eastAsia="Times New Roman" w:hAnsi="Courier New" w:cs="Courier New"/>
                <w:color w:val="000000"/>
              </w:rPr>
            </w:pPr>
            <w:r w:rsidRPr="008C0BA7">
              <w:rPr>
                <w:rFonts w:ascii="Courier New" w:eastAsia="Times New Roman" w:hAnsi="Courier New" w:cs="Courier New"/>
                <w:color w:val="000000"/>
              </w:rPr>
              <w:t>Integra CAD</w:t>
            </w:r>
          </w:p>
        </w:tc>
        <w:tc>
          <w:tcPr>
            <w:tcW w:w="801" w:type="dxa"/>
            <w:tcBorders>
              <w:top w:val="single" w:sz="4" w:space="0" w:color="auto"/>
              <w:left w:val="nil"/>
              <w:bottom w:val="nil"/>
              <w:right w:val="nil"/>
            </w:tcBorders>
            <w:noWrap/>
            <w:vAlign w:val="center"/>
            <w:hideMark/>
          </w:tcPr>
          <w:p w14:paraId="1BEC041E"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44</w:t>
            </w:r>
          </w:p>
        </w:tc>
        <w:tc>
          <w:tcPr>
            <w:tcW w:w="953" w:type="dxa"/>
            <w:tcBorders>
              <w:top w:val="single" w:sz="4" w:space="0" w:color="auto"/>
              <w:left w:val="nil"/>
              <w:bottom w:val="nil"/>
              <w:right w:val="nil"/>
            </w:tcBorders>
            <w:noWrap/>
            <w:vAlign w:val="center"/>
            <w:hideMark/>
          </w:tcPr>
          <w:p w14:paraId="4866A660"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0</w:t>
            </w:r>
          </w:p>
        </w:tc>
        <w:tc>
          <w:tcPr>
            <w:tcW w:w="1134" w:type="dxa"/>
            <w:tcBorders>
              <w:top w:val="single" w:sz="4" w:space="0" w:color="auto"/>
              <w:left w:val="nil"/>
              <w:bottom w:val="nil"/>
              <w:right w:val="nil"/>
            </w:tcBorders>
            <w:noWrap/>
            <w:vAlign w:val="center"/>
            <w:hideMark/>
          </w:tcPr>
          <w:p w14:paraId="2509828C"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44</w:t>
            </w:r>
          </w:p>
        </w:tc>
        <w:tc>
          <w:tcPr>
            <w:tcW w:w="1725" w:type="dxa"/>
            <w:tcBorders>
              <w:top w:val="single" w:sz="4" w:space="0" w:color="auto"/>
              <w:left w:val="nil"/>
              <w:bottom w:val="nil"/>
              <w:right w:val="nil"/>
            </w:tcBorders>
            <w:noWrap/>
            <w:vAlign w:val="center"/>
            <w:hideMark/>
          </w:tcPr>
          <w:p w14:paraId="78E20E3F"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0%</w:t>
            </w:r>
          </w:p>
        </w:tc>
      </w:tr>
      <w:tr w:rsidR="001902EB" w:rsidRPr="008C0BA7" w14:paraId="4926918D" w14:textId="77777777" w:rsidTr="006153F4">
        <w:trPr>
          <w:trHeight w:val="273"/>
        </w:trPr>
        <w:tc>
          <w:tcPr>
            <w:tcW w:w="1790" w:type="dxa"/>
            <w:tcBorders>
              <w:top w:val="nil"/>
              <w:left w:val="nil"/>
              <w:bottom w:val="nil"/>
              <w:right w:val="nil"/>
            </w:tcBorders>
            <w:noWrap/>
            <w:vAlign w:val="bottom"/>
            <w:hideMark/>
          </w:tcPr>
          <w:p w14:paraId="0512C314" w14:textId="77777777" w:rsidR="001902EB" w:rsidRPr="008C0BA7" w:rsidRDefault="001902EB" w:rsidP="006153F4">
            <w:pPr>
              <w:spacing w:after="0" w:line="240" w:lineRule="auto"/>
              <w:rPr>
                <w:rFonts w:ascii="Courier New" w:eastAsia="Times New Roman" w:hAnsi="Courier New" w:cs="Courier New"/>
                <w:color w:val="000000"/>
              </w:rPr>
            </w:pPr>
            <w:r w:rsidRPr="008C0BA7">
              <w:rPr>
                <w:rFonts w:ascii="Courier New" w:eastAsia="Times New Roman" w:hAnsi="Courier New" w:cs="Courier New"/>
                <w:color w:val="000000"/>
              </w:rPr>
              <w:t>Integra AD</w:t>
            </w:r>
          </w:p>
        </w:tc>
        <w:tc>
          <w:tcPr>
            <w:tcW w:w="801" w:type="dxa"/>
            <w:tcBorders>
              <w:top w:val="nil"/>
              <w:left w:val="nil"/>
              <w:bottom w:val="nil"/>
              <w:right w:val="nil"/>
            </w:tcBorders>
            <w:noWrap/>
            <w:vAlign w:val="center"/>
            <w:hideMark/>
          </w:tcPr>
          <w:p w14:paraId="3BD27BE1"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1.084</w:t>
            </w:r>
          </w:p>
        </w:tc>
        <w:tc>
          <w:tcPr>
            <w:tcW w:w="953" w:type="dxa"/>
            <w:tcBorders>
              <w:top w:val="nil"/>
              <w:left w:val="nil"/>
              <w:bottom w:val="nil"/>
              <w:right w:val="nil"/>
            </w:tcBorders>
            <w:noWrap/>
            <w:vAlign w:val="center"/>
            <w:hideMark/>
          </w:tcPr>
          <w:p w14:paraId="14E747A0"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649</w:t>
            </w:r>
          </w:p>
        </w:tc>
        <w:tc>
          <w:tcPr>
            <w:tcW w:w="1134" w:type="dxa"/>
            <w:tcBorders>
              <w:top w:val="nil"/>
              <w:left w:val="nil"/>
              <w:bottom w:val="nil"/>
              <w:right w:val="nil"/>
            </w:tcBorders>
            <w:noWrap/>
            <w:vAlign w:val="center"/>
            <w:hideMark/>
          </w:tcPr>
          <w:p w14:paraId="07B37349"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435</w:t>
            </w:r>
          </w:p>
        </w:tc>
        <w:tc>
          <w:tcPr>
            <w:tcW w:w="1725" w:type="dxa"/>
            <w:tcBorders>
              <w:top w:val="nil"/>
              <w:left w:val="nil"/>
              <w:bottom w:val="nil"/>
              <w:right w:val="nil"/>
            </w:tcBorders>
            <w:noWrap/>
            <w:vAlign w:val="center"/>
            <w:hideMark/>
          </w:tcPr>
          <w:p w14:paraId="0A5A66CE"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60%</w:t>
            </w:r>
          </w:p>
        </w:tc>
      </w:tr>
      <w:tr w:rsidR="001902EB" w:rsidRPr="008C0BA7" w14:paraId="0571D1B5" w14:textId="77777777" w:rsidTr="006153F4">
        <w:trPr>
          <w:trHeight w:val="273"/>
        </w:trPr>
        <w:tc>
          <w:tcPr>
            <w:tcW w:w="1790" w:type="dxa"/>
            <w:tcBorders>
              <w:top w:val="nil"/>
              <w:left w:val="nil"/>
              <w:bottom w:val="nil"/>
              <w:right w:val="nil"/>
            </w:tcBorders>
            <w:noWrap/>
            <w:vAlign w:val="bottom"/>
            <w:hideMark/>
          </w:tcPr>
          <w:p w14:paraId="67AAA836" w14:textId="77777777" w:rsidR="001902EB" w:rsidRPr="008C0BA7" w:rsidRDefault="001902EB" w:rsidP="006153F4">
            <w:pPr>
              <w:spacing w:after="0" w:line="240" w:lineRule="auto"/>
              <w:rPr>
                <w:rFonts w:ascii="Courier New" w:eastAsia="Times New Roman" w:hAnsi="Courier New" w:cs="Courier New"/>
                <w:color w:val="000000"/>
              </w:rPr>
            </w:pPr>
            <w:r w:rsidRPr="008C0BA7">
              <w:rPr>
                <w:rFonts w:ascii="Courier New" w:eastAsia="Times New Roman" w:hAnsi="Courier New" w:cs="Courier New"/>
                <w:color w:val="000000"/>
              </w:rPr>
              <w:t>JUNJI AD</w:t>
            </w:r>
          </w:p>
        </w:tc>
        <w:tc>
          <w:tcPr>
            <w:tcW w:w="801" w:type="dxa"/>
            <w:tcBorders>
              <w:top w:val="nil"/>
              <w:left w:val="nil"/>
              <w:bottom w:val="nil"/>
              <w:right w:val="nil"/>
            </w:tcBorders>
            <w:noWrap/>
            <w:vAlign w:val="center"/>
            <w:hideMark/>
          </w:tcPr>
          <w:p w14:paraId="1903FF3A"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804</w:t>
            </w:r>
          </w:p>
        </w:tc>
        <w:tc>
          <w:tcPr>
            <w:tcW w:w="953" w:type="dxa"/>
            <w:tcBorders>
              <w:top w:val="nil"/>
              <w:left w:val="nil"/>
              <w:bottom w:val="nil"/>
              <w:right w:val="nil"/>
            </w:tcBorders>
            <w:noWrap/>
            <w:vAlign w:val="center"/>
            <w:hideMark/>
          </w:tcPr>
          <w:p w14:paraId="49632538"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600</w:t>
            </w:r>
          </w:p>
        </w:tc>
        <w:tc>
          <w:tcPr>
            <w:tcW w:w="1134" w:type="dxa"/>
            <w:tcBorders>
              <w:top w:val="nil"/>
              <w:left w:val="nil"/>
              <w:bottom w:val="nil"/>
              <w:right w:val="nil"/>
            </w:tcBorders>
            <w:noWrap/>
            <w:vAlign w:val="center"/>
            <w:hideMark/>
          </w:tcPr>
          <w:p w14:paraId="7B97A451"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204</w:t>
            </w:r>
          </w:p>
        </w:tc>
        <w:tc>
          <w:tcPr>
            <w:tcW w:w="1725" w:type="dxa"/>
            <w:tcBorders>
              <w:top w:val="nil"/>
              <w:left w:val="nil"/>
              <w:bottom w:val="nil"/>
              <w:right w:val="nil"/>
            </w:tcBorders>
            <w:noWrap/>
            <w:vAlign w:val="center"/>
            <w:hideMark/>
          </w:tcPr>
          <w:p w14:paraId="0387A281"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75%</w:t>
            </w:r>
          </w:p>
        </w:tc>
      </w:tr>
      <w:tr w:rsidR="001902EB" w:rsidRPr="008C0BA7" w14:paraId="6E5980A7" w14:textId="77777777" w:rsidTr="006153F4">
        <w:trPr>
          <w:trHeight w:val="273"/>
        </w:trPr>
        <w:tc>
          <w:tcPr>
            <w:tcW w:w="1790" w:type="dxa"/>
            <w:tcBorders>
              <w:top w:val="nil"/>
              <w:left w:val="nil"/>
              <w:bottom w:val="nil"/>
              <w:right w:val="nil"/>
            </w:tcBorders>
            <w:noWrap/>
            <w:vAlign w:val="bottom"/>
            <w:hideMark/>
          </w:tcPr>
          <w:p w14:paraId="7A86D1FC" w14:textId="77777777" w:rsidR="001902EB" w:rsidRPr="008C0BA7" w:rsidRDefault="001902EB" w:rsidP="006153F4">
            <w:pPr>
              <w:spacing w:after="0" w:line="240" w:lineRule="auto"/>
              <w:rPr>
                <w:rFonts w:ascii="Courier New" w:eastAsia="Times New Roman" w:hAnsi="Courier New" w:cs="Courier New"/>
                <w:color w:val="000000"/>
              </w:rPr>
            </w:pPr>
            <w:r w:rsidRPr="008C0BA7">
              <w:rPr>
                <w:rFonts w:ascii="Courier New" w:eastAsia="Times New Roman" w:hAnsi="Courier New" w:cs="Courier New"/>
                <w:color w:val="000000"/>
              </w:rPr>
              <w:t>JUNJI VTF</w:t>
            </w:r>
          </w:p>
        </w:tc>
        <w:tc>
          <w:tcPr>
            <w:tcW w:w="801" w:type="dxa"/>
            <w:tcBorders>
              <w:top w:val="nil"/>
              <w:left w:val="nil"/>
              <w:bottom w:val="nil"/>
              <w:right w:val="nil"/>
            </w:tcBorders>
            <w:noWrap/>
            <w:vAlign w:val="center"/>
            <w:hideMark/>
          </w:tcPr>
          <w:p w14:paraId="2132AA75"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1.550</w:t>
            </w:r>
          </w:p>
        </w:tc>
        <w:tc>
          <w:tcPr>
            <w:tcW w:w="953" w:type="dxa"/>
            <w:tcBorders>
              <w:top w:val="nil"/>
              <w:left w:val="nil"/>
              <w:bottom w:val="nil"/>
              <w:right w:val="nil"/>
            </w:tcBorders>
            <w:noWrap/>
            <w:vAlign w:val="center"/>
            <w:hideMark/>
          </w:tcPr>
          <w:p w14:paraId="2FC2125D"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310</w:t>
            </w:r>
          </w:p>
        </w:tc>
        <w:tc>
          <w:tcPr>
            <w:tcW w:w="1134" w:type="dxa"/>
            <w:tcBorders>
              <w:top w:val="nil"/>
              <w:left w:val="nil"/>
              <w:bottom w:val="nil"/>
              <w:right w:val="nil"/>
            </w:tcBorders>
            <w:noWrap/>
            <w:vAlign w:val="center"/>
            <w:hideMark/>
          </w:tcPr>
          <w:p w14:paraId="434734AE"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1.240</w:t>
            </w:r>
          </w:p>
        </w:tc>
        <w:tc>
          <w:tcPr>
            <w:tcW w:w="1725" w:type="dxa"/>
            <w:tcBorders>
              <w:top w:val="nil"/>
              <w:left w:val="nil"/>
              <w:bottom w:val="nil"/>
              <w:right w:val="nil"/>
            </w:tcBorders>
            <w:noWrap/>
            <w:vAlign w:val="center"/>
            <w:hideMark/>
          </w:tcPr>
          <w:p w14:paraId="1DBCC836"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20%</w:t>
            </w:r>
          </w:p>
        </w:tc>
      </w:tr>
      <w:tr w:rsidR="001902EB" w:rsidRPr="008C0BA7" w14:paraId="1B23C91F" w14:textId="77777777" w:rsidTr="006153F4">
        <w:trPr>
          <w:trHeight w:val="273"/>
        </w:trPr>
        <w:tc>
          <w:tcPr>
            <w:tcW w:w="1790" w:type="dxa"/>
            <w:tcBorders>
              <w:top w:val="nil"/>
              <w:left w:val="nil"/>
              <w:bottom w:val="single" w:sz="4" w:space="0" w:color="auto"/>
              <w:right w:val="nil"/>
            </w:tcBorders>
            <w:noWrap/>
            <w:vAlign w:val="bottom"/>
            <w:hideMark/>
          </w:tcPr>
          <w:p w14:paraId="7AA979FB" w14:textId="77777777" w:rsidR="001902EB" w:rsidRPr="008C0BA7" w:rsidRDefault="001902EB" w:rsidP="006153F4">
            <w:pPr>
              <w:spacing w:after="0" w:line="240" w:lineRule="auto"/>
              <w:rPr>
                <w:rFonts w:ascii="Courier New" w:eastAsia="Times New Roman" w:hAnsi="Courier New" w:cs="Courier New"/>
                <w:color w:val="000000"/>
              </w:rPr>
            </w:pPr>
            <w:r w:rsidRPr="008C0BA7">
              <w:rPr>
                <w:rFonts w:ascii="Courier New" w:eastAsia="Times New Roman" w:hAnsi="Courier New" w:cs="Courier New"/>
                <w:color w:val="000000"/>
              </w:rPr>
              <w:t>SLEP</w:t>
            </w:r>
          </w:p>
        </w:tc>
        <w:tc>
          <w:tcPr>
            <w:tcW w:w="801" w:type="dxa"/>
            <w:tcBorders>
              <w:top w:val="nil"/>
              <w:left w:val="nil"/>
              <w:bottom w:val="single" w:sz="4" w:space="0" w:color="auto"/>
              <w:right w:val="nil"/>
            </w:tcBorders>
            <w:noWrap/>
            <w:vAlign w:val="center"/>
            <w:hideMark/>
          </w:tcPr>
          <w:p w14:paraId="52B98100"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146</w:t>
            </w:r>
          </w:p>
        </w:tc>
        <w:tc>
          <w:tcPr>
            <w:tcW w:w="953" w:type="dxa"/>
            <w:tcBorders>
              <w:top w:val="nil"/>
              <w:left w:val="nil"/>
              <w:bottom w:val="single" w:sz="4" w:space="0" w:color="auto"/>
              <w:right w:val="nil"/>
            </w:tcBorders>
            <w:noWrap/>
            <w:vAlign w:val="center"/>
            <w:hideMark/>
          </w:tcPr>
          <w:p w14:paraId="3196CFB7"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30</w:t>
            </w:r>
          </w:p>
        </w:tc>
        <w:tc>
          <w:tcPr>
            <w:tcW w:w="1134" w:type="dxa"/>
            <w:tcBorders>
              <w:top w:val="nil"/>
              <w:left w:val="nil"/>
              <w:bottom w:val="single" w:sz="4" w:space="0" w:color="auto"/>
              <w:right w:val="nil"/>
            </w:tcBorders>
            <w:noWrap/>
            <w:vAlign w:val="center"/>
            <w:hideMark/>
          </w:tcPr>
          <w:p w14:paraId="01AB7CD8"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116</w:t>
            </w:r>
          </w:p>
        </w:tc>
        <w:tc>
          <w:tcPr>
            <w:tcW w:w="1725" w:type="dxa"/>
            <w:tcBorders>
              <w:top w:val="nil"/>
              <w:left w:val="nil"/>
              <w:bottom w:val="single" w:sz="4" w:space="0" w:color="auto"/>
              <w:right w:val="nil"/>
            </w:tcBorders>
            <w:noWrap/>
            <w:vAlign w:val="center"/>
            <w:hideMark/>
          </w:tcPr>
          <w:p w14:paraId="2AE12A62"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21%</w:t>
            </w:r>
          </w:p>
        </w:tc>
      </w:tr>
      <w:tr w:rsidR="001902EB" w:rsidRPr="008C0BA7" w14:paraId="1071ADC6" w14:textId="77777777" w:rsidTr="006153F4">
        <w:trPr>
          <w:trHeight w:val="273"/>
        </w:trPr>
        <w:tc>
          <w:tcPr>
            <w:tcW w:w="1790" w:type="dxa"/>
            <w:tcBorders>
              <w:top w:val="single" w:sz="4" w:space="0" w:color="auto"/>
              <w:left w:val="nil"/>
              <w:bottom w:val="single" w:sz="4" w:space="0" w:color="auto"/>
              <w:right w:val="nil"/>
            </w:tcBorders>
            <w:noWrap/>
            <w:vAlign w:val="bottom"/>
            <w:hideMark/>
          </w:tcPr>
          <w:p w14:paraId="46E77ABC" w14:textId="77777777" w:rsidR="001902EB" w:rsidRPr="008C0BA7" w:rsidRDefault="001902EB" w:rsidP="006153F4">
            <w:pPr>
              <w:spacing w:after="0" w:line="240" w:lineRule="auto"/>
              <w:rPr>
                <w:rFonts w:ascii="Courier New" w:eastAsia="Times New Roman" w:hAnsi="Courier New" w:cs="Courier New"/>
                <w:color w:val="000000"/>
              </w:rPr>
            </w:pPr>
            <w:r w:rsidRPr="008C0BA7">
              <w:rPr>
                <w:rFonts w:ascii="Courier New" w:eastAsia="Times New Roman" w:hAnsi="Courier New" w:cs="Courier New"/>
                <w:color w:val="000000"/>
              </w:rPr>
              <w:t>Total</w:t>
            </w:r>
          </w:p>
        </w:tc>
        <w:tc>
          <w:tcPr>
            <w:tcW w:w="801" w:type="dxa"/>
            <w:tcBorders>
              <w:top w:val="single" w:sz="4" w:space="0" w:color="auto"/>
              <w:left w:val="nil"/>
              <w:bottom w:val="single" w:sz="4" w:space="0" w:color="auto"/>
              <w:right w:val="nil"/>
            </w:tcBorders>
            <w:noWrap/>
            <w:vAlign w:val="center"/>
            <w:hideMark/>
          </w:tcPr>
          <w:p w14:paraId="395C5B49"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3.628</w:t>
            </w:r>
          </w:p>
        </w:tc>
        <w:tc>
          <w:tcPr>
            <w:tcW w:w="953" w:type="dxa"/>
            <w:tcBorders>
              <w:top w:val="single" w:sz="4" w:space="0" w:color="auto"/>
              <w:left w:val="nil"/>
              <w:bottom w:val="single" w:sz="4" w:space="0" w:color="auto"/>
              <w:right w:val="nil"/>
            </w:tcBorders>
            <w:noWrap/>
            <w:vAlign w:val="center"/>
            <w:hideMark/>
          </w:tcPr>
          <w:p w14:paraId="2726C2F5"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1.589</w:t>
            </w:r>
          </w:p>
        </w:tc>
        <w:tc>
          <w:tcPr>
            <w:tcW w:w="1134" w:type="dxa"/>
            <w:tcBorders>
              <w:top w:val="single" w:sz="4" w:space="0" w:color="auto"/>
              <w:left w:val="nil"/>
              <w:bottom w:val="single" w:sz="4" w:space="0" w:color="auto"/>
              <w:right w:val="nil"/>
            </w:tcBorders>
            <w:noWrap/>
            <w:vAlign w:val="center"/>
            <w:hideMark/>
          </w:tcPr>
          <w:p w14:paraId="1511F6C4"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2.039</w:t>
            </w:r>
          </w:p>
        </w:tc>
        <w:tc>
          <w:tcPr>
            <w:tcW w:w="1725" w:type="dxa"/>
            <w:tcBorders>
              <w:top w:val="single" w:sz="4" w:space="0" w:color="auto"/>
              <w:left w:val="nil"/>
              <w:bottom w:val="single" w:sz="4" w:space="0" w:color="auto"/>
              <w:right w:val="nil"/>
            </w:tcBorders>
            <w:noWrap/>
            <w:vAlign w:val="center"/>
            <w:hideMark/>
          </w:tcPr>
          <w:p w14:paraId="6D3474CC" w14:textId="77777777" w:rsidR="001902EB" w:rsidRPr="008C0BA7" w:rsidRDefault="001902EB" w:rsidP="006153F4">
            <w:pPr>
              <w:spacing w:after="0" w:line="240" w:lineRule="auto"/>
              <w:jc w:val="center"/>
              <w:rPr>
                <w:rFonts w:ascii="Courier New" w:eastAsia="Times New Roman" w:hAnsi="Courier New" w:cs="Courier New"/>
                <w:color w:val="000000"/>
              </w:rPr>
            </w:pPr>
            <w:r w:rsidRPr="008C0BA7">
              <w:rPr>
                <w:rFonts w:ascii="Courier New" w:eastAsia="Times New Roman" w:hAnsi="Courier New" w:cs="Courier New"/>
                <w:color w:val="000000"/>
              </w:rPr>
              <w:t>44%</w:t>
            </w:r>
          </w:p>
        </w:tc>
      </w:tr>
    </w:tbl>
    <w:p w14:paraId="6C0FD8DC" w14:textId="36FF5F0B" w:rsidR="006153F4" w:rsidRDefault="00785DF7" w:rsidP="006153F4">
      <w:pPr>
        <w:spacing w:after="0" w:line="276" w:lineRule="auto"/>
        <w:ind w:left="2844" w:firstLine="700"/>
        <w:jc w:val="both"/>
        <w:rPr>
          <w:rFonts w:ascii="Courier New" w:eastAsia="Courier New" w:hAnsi="Courier New" w:cs="Courier New"/>
          <w:sz w:val="24"/>
          <w:szCs w:val="24"/>
        </w:rPr>
      </w:pPr>
      <w:r w:rsidRPr="008772B8">
        <w:rPr>
          <w:rFonts w:ascii="Courier New" w:eastAsia="Courier New" w:hAnsi="Courier New" w:cs="Courier New"/>
          <w:sz w:val="24"/>
          <w:szCs w:val="24"/>
        </w:rPr>
        <w:t>La siguiente tabla muestra el resumen del estado de las certificaciones a nivel nacional, desagregados por sostenedor público (a enero de 2024):</w:t>
      </w:r>
    </w:p>
    <w:p w14:paraId="7447EAAB" w14:textId="77777777" w:rsidR="00D71909" w:rsidRDefault="00D71909" w:rsidP="006153F4">
      <w:pPr>
        <w:spacing w:after="0" w:line="276" w:lineRule="auto"/>
        <w:jc w:val="both"/>
        <w:rPr>
          <w:rFonts w:ascii="Courier New" w:eastAsia="Courier New" w:hAnsi="Courier New" w:cs="Courier New"/>
          <w:sz w:val="24"/>
          <w:szCs w:val="24"/>
        </w:rPr>
      </w:pPr>
    </w:p>
    <w:p w14:paraId="2B57C6CD" w14:textId="77777777" w:rsidR="006153F4" w:rsidRDefault="006153F4" w:rsidP="006153F4">
      <w:pPr>
        <w:spacing w:after="0" w:line="276" w:lineRule="auto"/>
        <w:jc w:val="both"/>
        <w:rPr>
          <w:rFonts w:ascii="Courier New" w:eastAsia="Courier New" w:hAnsi="Courier New" w:cs="Courier New"/>
          <w:sz w:val="24"/>
          <w:szCs w:val="24"/>
          <w:lang w:val="es-MX"/>
        </w:rPr>
      </w:pPr>
    </w:p>
    <w:p w14:paraId="7D0DF8A2" w14:textId="77777777" w:rsidR="006153F4" w:rsidRDefault="006153F4" w:rsidP="006153F4">
      <w:pPr>
        <w:pStyle w:val="Prrafodelista"/>
        <w:pBdr>
          <w:top w:val="nil"/>
          <w:left w:val="nil"/>
          <w:bottom w:val="nil"/>
          <w:right w:val="nil"/>
          <w:between w:val="nil"/>
        </w:pBdr>
        <w:spacing w:after="0" w:line="276" w:lineRule="auto"/>
        <w:ind w:left="4264"/>
        <w:jc w:val="both"/>
        <w:rPr>
          <w:rFonts w:ascii="Courier New" w:eastAsia="Courier New" w:hAnsi="Courier New" w:cs="Courier New"/>
          <w:color w:val="000000"/>
          <w:sz w:val="24"/>
          <w:szCs w:val="24"/>
        </w:rPr>
      </w:pPr>
    </w:p>
    <w:p w14:paraId="4005857C" w14:textId="61726808" w:rsidR="00D71909" w:rsidRPr="008772B8" w:rsidRDefault="00D71909" w:rsidP="006153F4">
      <w:pPr>
        <w:pStyle w:val="Prrafodelista"/>
        <w:numPr>
          <w:ilvl w:val="0"/>
          <w:numId w:val="20"/>
        </w:numPr>
        <w:pBdr>
          <w:top w:val="nil"/>
          <w:left w:val="nil"/>
          <w:bottom w:val="nil"/>
          <w:right w:val="nil"/>
          <w:between w:val="nil"/>
        </w:pBdr>
        <w:tabs>
          <w:tab w:val="left" w:pos="3544"/>
        </w:tabs>
        <w:spacing w:after="0" w:line="276" w:lineRule="auto"/>
        <w:ind w:left="2835" w:firstLine="284"/>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Programas Alternativos</w:t>
      </w:r>
    </w:p>
    <w:p w14:paraId="6ECCC82C" w14:textId="77777777" w:rsidR="00D71909" w:rsidRDefault="00D71909" w:rsidP="006153F4">
      <w:pPr>
        <w:spacing w:after="0" w:line="276" w:lineRule="auto"/>
        <w:jc w:val="both"/>
        <w:rPr>
          <w:rFonts w:ascii="Courier New" w:eastAsia="Courier New" w:hAnsi="Courier New" w:cs="Courier New"/>
          <w:sz w:val="24"/>
          <w:szCs w:val="24"/>
          <w:lang w:val="es-MX"/>
        </w:rPr>
      </w:pPr>
    </w:p>
    <w:p w14:paraId="782416E0" w14:textId="271F24F5" w:rsidR="00D71909" w:rsidRDefault="00113BC2" w:rsidP="006153F4">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Por otro lado, l</w:t>
      </w:r>
      <w:r w:rsidR="00D71909" w:rsidRPr="008772B8">
        <w:rPr>
          <w:rFonts w:ascii="Courier New" w:eastAsia="Courier New" w:hAnsi="Courier New" w:cs="Courier New"/>
          <w:sz w:val="24"/>
          <w:szCs w:val="24"/>
        </w:rPr>
        <w:t xml:space="preserve">os Programas Alternativos surgen en los años 90’, a partir de la necesidad de contar con una oferta educativa para niñas y niños en territorios con alta dispersión geográfica. La </w:t>
      </w:r>
      <w:r w:rsidR="00D71909">
        <w:rPr>
          <w:rFonts w:ascii="Courier New" w:eastAsia="Courier New" w:hAnsi="Courier New" w:cs="Courier New"/>
          <w:sz w:val="24"/>
          <w:szCs w:val="24"/>
        </w:rPr>
        <w:t>J</w:t>
      </w:r>
      <w:r w:rsidR="00D71909" w:rsidRPr="008772B8">
        <w:rPr>
          <w:rFonts w:ascii="Courier New" w:eastAsia="Courier New" w:hAnsi="Courier New" w:cs="Courier New"/>
          <w:sz w:val="24"/>
          <w:szCs w:val="24"/>
        </w:rPr>
        <w:t>unta Nacional de Jardines Infantiles diseña</w:t>
      </w:r>
      <w:r w:rsidR="00D71909">
        <w:rPr>
          <w:rFonts w:ascii="Courier New" w:eastAsia="Courier New" w:hAnsi="Courier New" w:cs="Courier New"/>
          <w:sz w:val="24"/>
          <w:szCs w:val="24"/>
        </w:rPr>
        <w:t>,</w:t>
      </w:r>
      <w:r w:rsidR="00D71909" w:rsidRPr="008772B8">
        <w:rPr>
          <w:rFonts w:ascii="Courier New" w:eastAsia="Courier New" w:hAnsi="Courier New" w:cs="Courier New"/>
          <w:sz w:val="24"/>
          <w:szCs w:val="24"/>
        </w:rPr>
        <w:t xml:space="preserve"> así, una oferta alternativa a los programas clásicos, </w:t>
      </w:r>
      <w:r w:rsidR="00D71909">
        <w:rPr>
          <w:rFonts w:ascii="Courier New" w:eastAsia="Courier New" w:hAnsi="Courier New" w:cs="Courier New"/>
          <w:sz w:val="24"/>
          <w:szCs w:val="24"/>
        </w:rPr>
        <w:t>que se caracteriza por sus componentes curriculares</w:t>
      </w:r>
      <w:r w:rsidR="00D71909" w:rsidRPr="008772B8">
        <w:rPr>
          <w:rFonts w:ascii="Courier New" w:eastAsia="Courier New" w:hAnsi="Courier New" w:cs="Courier New"/>
          <w:sz w:val="24"/>
          <w:szCs w:val="24"/>
        </w:rPr>
        <w:t xml:space="preserve"> </w:t>
      </w:r>
      <w:r w:rsidR="00D71909">
        <w:rPr>
          <w:rFonts w:ascii="Courier New" w:eastAsia="Courier New" w:hAnsi="Courier New" w:cs="Courier New"/>
          <w:sz w:val="24"/>
          <w:szCs w:val="24"/>
        </w:rPr>
        <w:t>flexibles, que le permiten</w:t>
      </w:r>
      <w:r w:rsidR="00D71909" w:rsidRPr="008772B8">
        <w:rPr>
          <w:rFonts w:ascii="Courier New" w:eastAsia="Courier New" w:hAnsi="Courier New" w:cs="Courier New"/>
          <w:sz w:val="24"/>
          <w:szCs w:val="24"/>
        </w:rPr>
        <w:t xml:space="preserve"> adecua</w:t>
      </w:r>
      <w:r w:rsidR="00D71909">
        <w:rPr>
          <w:rFonts w:ascii="Courier New" w:eastAsia="Courier New" w:hAnsi="Courier New" w:cs="Courier New"/>
          <w:sz w:val="24"/>
          <w:szCs w:val="24"/>
        </w:rPr>
        <w:t>rse</w:t>
      </w:r>
      <w:r w:rsidR="00D71909" w:rsidRPr="008772B8">
        <w:rPr>
          <w:rFonts w:ascii="Courier New" w:eastAsia="Courier New" w:hAnsi="Courier New" w:cs="Courier New"/>
          <w:sz w:val="24"/>
          <w:szCs w:val="24"/>
        </w:rPr>
        <w:t xml:space="preserve"> al contexto y las necesidades </w:t>
      </w:r>
      <w:r w:rsidR="00D71909">
        <w:rPr>
          <w:rFonts w:ascii="Courier New" w:eastAsia="Courier New" w:hAnsi="Courier New" w:cs="Courier New"/>
          <w:sz w:val="24"/>
          <w:szCs w:val="24"/>
        </w:rPr>
        <w:t xml:space="preserve">de los territorios en que se emplazan. </w:t>
      </w:r>
      <w:r w:rsidR="00D71909" w:rsidRPr="008772B8">
        <w:rPr>
          <w:rFonts w:ascii="Courier New" w:eastAsia="Courier New" w:hAnsi="Courier New" w:cs="Courier New"/>
          <w:sz w:val="24"/>
          <w:szCs w:val="24"/>
        </w:rPr>
        <w:t xml:space="preserve"> </w:t>
      </w:r>
    </w:p>
    <w:p w14:paraId="2A50B686" w14:textId="77777777" w:rsidR="006153F4" w:rsidRDefault="006153F4" w:rsidP="006153F4">
      <w:pPr>
        <w:spacing w:after="0" w:line="276" w:lineRule="auto"/>
        <w:ind w:left="2835" w:firstLine="709"/>
        <w:jc w:val="both"/>
        <w:rPr>
          <w:rFonts w:ascii="Courier New" w:eastAsia="Courier New" w:hAnsi="Courier New" w:cs="Courier New"/>
          <w:sz w:val="24"/>
          <w:szCs w:val="24"/>
        </w:rPr>
      </w:pPr>
    </w:p>
    <w:p w14:paraId="5A393611" w14:textId="31F2D5C4" w:rsidR="009A472A" w:rsidRDefault="009C0126" w:rsidP="006153F4">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efecto, l</w:t>
      </w:r>
      <w:r w:rsidRPr="008772B8">
        <w:rPr>
          <w:rFonts w:ascii="Courier New" w:eastAsia="Courier New" w:hAnsi="Courier New" w:cs="Courier New"/>
          <w:sz w:val="24"/>
          <w:szCs w:val="24"/>
        </w:rPr>
        <w:t xml:space="preserve">os programas alternativos </w:t>
      </w:r>
      <w:r>
        <w:rPr>
          <w:rFonts w:ascii="Courier New" w:eastAsia="Courier New" w:hAnsi="Courier New" w:cs="Courier New"/>
          <w:sz w:val="24"/>
          <w:szCs w:val="24"/>
        </w:rPr>
        <w:t>caracterizan a aquellos</w:t>
      </w:r>
      <w:r w:rsidRPr="008772B8">
        <w:rPr>
          <w:rFonts w:ascii="Courier New" w:eastAsia="Courier New" w:hAnsi="Courier New" w:cs="Courier New"/>
          <w:sz w:val="24"/>
          <w:szCs w:val="24"/>
        </w:rPr>
        <w:t xml:space="preserve"> establecimientos </w:t>
      </w:r>
      <w:r>
        <w:rPr>
          <w:rFonts w:ascii="Courier New" w:eastAsia="Courier New" w:hAnsi="Courier New" w:cs="Courier New"/>
          <w:sz w:val="24"/>
          <w:szCs w:val="24"/>
        </w:rPr>
        <w:t xml:space="preserve">de </w:t>
      </w:r>
      <w:r w:rsidRPr="008772B8">
        <w:rPr>
          <w:rFonts w:ascii="Courier New" w:eastAsia="Courier New" w:hAnsi="Courier New" w:cs="Courier New"/>
          <w:sz w:val="24"/>
          <w:szCs w:val="24"/>
        </w:rPr>
        <w:t>educaci</w:t>
      </w:r>
      <w:r>
        <w:rPr>
          <w:rFonts w:ascii="Courier New" w:eastAsia="Courier New" w:hAnsi="Courier New" w:cs="Courier New"/>
          <w:sz w:val="24"/>
          <w:szCs w:val="24"/>
        </w:rPr>
        <w:t>ón parvularia</w:t>
      </w:r>
      <w:r w:rsidRPr="008772B8">
        <w:rPr>
          <w:rFonts w:ascii="Courier New" w:eastAsia="Courier New" w:hAnsi="Courier New" w:cs="Courier New"/>
          <w:sz w:val="24"/>
          <w:szCs w:val="24"/>
        </w:rPr>
        <w:t xml:space="preserve"> que cuentan con componentes curriculares flexibles y diversificados para </w:t>
      </w:r>
      <w:r>
        <w:rPr>
          <w:rFonts w:ascii="Courier New" w:eastAsia="Courier New" w:hAnsi="Courier New" w:cs="Courier New"/>
          <w:sz w:val="24"/>
          <w:szCs w:val="24"/>
        </w:rPr>
        <w:t>a</w:t>
      </w:r>
      <w:r w:rsidRPr="008772B8">
        <w:rPr>
          <w:rFonts w:ascii="Courier New" w:eastAsia="Courier New" w:hAnsi="Courier New" w:cs="Courier New"/>
          <w:sz w:val="24"/>
          <w:szCs w:val="24"/>
        </w:rPr>
        <w:t xml:space="preserve">tender integralmente a niños y niñas, desde su nacimiento hasta su ingreso a la educación básica, respondiendo de forma contextualizada </w:t>
      </w:r>
      <w:r>
        <w:rPr>
          <w:rFonts w:ascii="Courier New" w:eastAsia="Courier New" w:hAnsi="Courier New" w:cs="Courier New"/>
          <w:sz w:val="24"/>
          <w:szCs w:val="24"/>
        </w:rPr>
        <w:t>tanto</w:t>
      </w:r>
      <w:r w:rsidRPr="008772B8">
        <w:rPr>
          <w:rFonts w:ascii="Courier New" w:eastAsia="Courier New" w:hAnsi="Courier New" w:cs="Courier New"/>
          <w:sz w:val="24"/>
          <w:szCs w:val="24"/>
        </w:rPr>
        <w:t xml:space="preserve"> a sus necesidades educativas, como a las de sus familias. </w:t>
      </w:r>
    </w:p>
    <w:p w14:paraId="3476E127" w14:textId="77777777" w:rsidR="00F2341E" w:rsidRPr="008772B8" w:rsidRDefault="00F2341E" w:rsidP="006153F4">
      <w:pPr>
        <w:spacing w:after="0" w:line="276" w:lineRule="auto"/>
        <w:ind w:left="2835" w:firstLine="709"/>
        <w:jc w:val="both"/>
        <w:rPr>
          <w:rFonts w:ascii="Courier New" w:eastAsia="Courier New" w:hAnsi="Courier New" w:cs="Courier New"/>
          <w:sz w:val="24"/>
          <w:szCs w:val="24"/>
        </w:rPr>
      </w:pPr>
    </w:p>
    <w:p w14:paraId="60BFF1CE" w14:textId="3C4DD5B7" w:rsidR="00E95574" w:rsidRDefault="009A472A" w:rsidP="006153F4">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Sin embargo, a</w:t>
      </w:r>
      <w:r w:rsidRPr="008772B8">
        <w:rPr>
          <w:rFonts w:ascii="Courier New" w:eastAsia="Courier New" w:hAnsi="Courier New" w:cs="Courier New"/>
          <w:sz w:val="24"/>
          <w:szCs w:val="24"/>
        </w:rPr>
        <w:t xml:space="preserve">ctualmente, </w:t>
      </w:r>
      <w:r w:rsidR="00463B82">
        <w:rPr>
          <w:rFonts w:ascii="Courier New" w:eastAsia="Courier New" w:hAnsi="Courier New" w:cs="Courier New"/>
          <w:sz w:val="24"/>
          <w:szCs w:val="24"/>
        </w:rPr>
        <w:t xml:space="preserve">estos programas </w:t>
      </w:r>
      <w:r w:rsidRPr="008772B8">
        <w:rPr>
          <w:rFonts w:ascii="Courier New" w:eastAsia="Courier New" w:hAnsi="Courier New" w:cs="Courier New"/>
          <w:sz w:val="24"/>
          <w:szCs w:val="24"/>
        </w:rPr>
        <w:t xml:space="preserve">no cuentan con un reconocimiento legal ni con un marco regulatorio propio, lo que </w:t>
      </w:r>
      <w:r>
        <w:rPr>
          <w:rFonts w:ascii="Courier New" w:eastAsia="Courier New" w:hAnsi="Courier New" w:cs="Courier New"/>
          <w:sz w:val="24"/>
          <w:szCs w:val="24"/>
        </w:rPr>
        <w:t>genera una</w:t>
      </w:r>
      <w:r w:rsidRPr="008772B8">
        <w:rPr>
          <w:rFonts w:ascii="Courier New" w:eastAsia="Courier New" w:hAnsi="Courier New" w:cs="Courier New"/>
          <w:sz w:val="24"/>
          <w:szCs w:val="24"/>
        </w:rPr>
        <w:t xml:space="preserve"> falta de certeza sobre su naturaleza jurídica, </w:t>
      </w:r>
      <w:r>
        <w:rPr>
          <w:rFonts w:ascii="Courier New" w:eastAsia="Courier New" w:hAnsi="Courier New" w:cs="Courier New"/>
          <w:sz w:val="24"/>
          <w:szCs w:val="24"/>
        </w:rPr>
        <w:t xml:space="preserve">llevando </w:t>
      </w:r>
      <w:r w:rsidRPr="008772B8">
        <w:rPr>
          <w:rFonts w:ascii="Courier New" w:eastAsia="Courier New" w:hAnsi="Courier New" w:cs="Courier New"/>
          <w:sz w:val="24"/>
          <w:szCs w:val="24"/>
        </w:rPr>
        <w:t xml:space="preserve">a que oscilen entre ser considerados </w:t>
      </w:r>
      <w:r>
        <w:rPr>
          <w:rFonts w:ascii="Courier New" w:eastAsia="Courier New" w:hAnsi="Courier New" w:cs="Courier New"/>
          <w:sz w:val="24"/>
          <w:szCs w:val="24"/>
        </w:rPr>
        <w:t>establecimientos</w:t>
      </w:r>
      <w:r w:rsidRPr="008772B8">
        <w:rPr>
          <w:rFonts w:ascii="Courier New" w:eastAsia="Courier New" w:hAnsi="Courier New" w:cs="Courier New"/>
          <w:sz w:val="24"/>
          <w:szCs w:val="24"/>
        </w:rPr>
        <w:t xml:space="preserve"> educacional</w:t>
      </w:r>
      <w:r>
        <w:rPr>
          <w:rFonts w:ascii="Courier New" w:eastAsia="Courier New" w:hAnsi="Courier New" w:cs="Courier New"/>
          <w:sz w:val="24"/>
          <w:szCs w:val="24"/>
        </w:rPr>
        <w:t>es</w:t>
      </w:r>
      <w:r w:rsidRPr="008772B8">
        <w:rPr>
          <w:rFonts w:ascii="Courier New" w:eastAsia="Courier New" w:hAnsi="Courier New" w:cs="Courier New"/>
          <w:sz w:val="24"/>
          <w:szCs w:val="24"/>
        </w:rPr>
        <w:t xml:space="preserve"> </w:t>
      </w:r>
      <w:r>
        <w:rPr>
          <w:rFonts w:ascii="Courier New" w:eastAsia="Courier New" w:hAnsi="Courier New" w:cs="Courier New"/>
          <w:sz w:val="24"/>
          <w:szCs w:val="24"/>
        </w:rPr>
        <w:t>y</w:t>
      </w:r>
      <w:r w:rsidRPr="008772B8">
        <w:rPr>
          <w:rFonts w:ascii="Courier New" w:eastAsia="Courier New" w:hAnsi="Courier New" w:cs="Courier New"/>
          <w:sz w:val="24"/>
          <w:szCs w:val="24"/>
        </w:rPr>
        <w:t xml:space="preserve"> ser considerados lugares exclusivamente </w:t>
      </w:r>
      <w:r>
        <w:rPr>
          <w:rFonts w:ascii="Courier New" w:eastAsia="Courier New" w:hAnsi="Courier New" w:cs="Courier New"/>
          <w:sz w:val="24"/>
          <w:szCs w:val="24"/>
        </w:rPr>
        <w:t xml:space="preserve">dedicados </w:t>
      </w:r>
      <w:r w:rsidRPr="008772B8">
        <w:rPr>
          <w:rFonts w:ascii="Courier New" w:eastAsia="Courier New" w:hAnsi="Courier New" w:cs="Courier New"/>
          <w:sz w:val="24"/>
          <w:szCs w:val="24"/>
        </w:rPr>
        <w:t xml:space="preserve">al cuidado y custodia de niñas y niños. </w:t>
      </w:r>
    </w:p>
    <w:p w14:paraId="55623B91" w14:textId="4C0B18B7" w:rsidR="009A472A" w:rsidRPr="009A472A" w:rsidRDefault="009A472A" w:rsidP="006153F4">
      <w:pPr>
        <w:spacing w:after="0" w:line="276" w:lineRule="auto"/>
        <w:ind w:left="2835" w:firstLine="709"/>
        <w:jc w:val="both"/>
        <w:rPr>
          <w:rFonts w:ascii="Courier New" w:eastAsia="Courier New" w:hAnsi="Courier New" w:cs="Courier New"/>
          <w:sz w:val="24"/>
          <w:szCs w:val="24"/>
        </w:rPr>
      </w:pPr>
      <w:r w:rsidRPr="008772B8">
        <w:rPr>
          <w:rFonts w:ascii="Courier New" w:eastAsia="Courier New" w:hAnsi="Courier New" w:cs="Courier New"/>
          <w:sz w:val="24"/>
          <w:szCs w:val="24"/>
        </w:rPr>
        <w:t xml:space="preserve"> </w:t>
      </w:r>
    </w:p>
    <w:p w14:paraId="3605C1DA" w14:textId="0194B1C1" w:rsidR="006A2326" w:rsidRDefault="00232085" w:rsidP="006153F4">
      <w:pPr>
        <w:spacing w:after="0" w:line="276" w:lineRule="auto"/>
        <w:ind w:left="2835" w:firstLine="708"/>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Por todo lo anterior, e</w:t>
      </w:r>
      <w:r w:rsidR="00294772" w:rsidRPr="00A3046A">
        <w:rPr>
          <w:rFonts w:ascii="Courier New" w:eastAsia="Courier New" w:hAnsi="Courier New" w:cs="Courier New"/>
          <w:sz w:val="24"/>
          <w:szCs w:val="24"/>
          <w:lang w:val="es-MX"/>
        </w:rPr>
        <w:t xml:space="preserve">l presente proyecto de ley </w:t>
      </w:r>
      <w:r w:rsidR="74113952" w:rsidRPr="00A3046A">
        <w:rPr>
          <w:rFonts w:ascii="Courier New" w:eastAsia="Courier New" w:hAnsi="Courier New" w:cs="Courier New"/>
          <w:sz w:val="24"/>
          <w:szCs w:val="24"/>
          <w:lang w:val="es-MX"/>
        </w:rPr>
        <w:t>es un esfuerzo p</w:t>
      </w:r>
      <w:r w:rsidR="00B71EE7">
        <w:rPr>
          <w:rFonts w:ascii="Courier New" w:eastAsia="Courier New" w:hAnsi="Courier New" w:cs="Courier New"/>
          <w:sz w:val="24"/>
          <w:szCs w:val="24"/>
          <w:lang w:val="es-MX"/>
        </w:rPr>
        <w:t>ara</w:t>
      </w:r>
      <w:r w:rsidR="00294772" w:rsidRPr="00A3046A">
        <w:rPr>
          <w:rFonts w:ascii="Courier New" w:eastAsia="Courier New" w:hAnsi="Courier New" w:cs="Courier New"/>
          <w:sz w:val="24"/>
          <w:szCs w:val="24"/>
          <w:lang w:val="es-MX"/>
        </w:rPr>
        <w:t xml:space="preserve"> modernizar y regularizar la oferta </w:t>
      </w:r>
      <w:r w:rsidR="00DA3965">
        <w:rPr>
          <w:rFonts w:ascii="Courier New" w:eastAsia="Courier New" w:hAnsi="Courier New" w:cs="Courier New"/>
          <w:sz w:val="24"/>
          <w:szCs w:val="24"/>
          <w:lang w:val="es-MX"/>
        </w:rPr>
        <w:t xml:space="preserve">de establecimientos de </w:t>
      </w:r>
      <w:r w:rsidR="0086592B" w:rsidRPr="00A3046A">
        <w:rPr>
          <w:rFonts w:ascii="Courier New" w:eastAsia="Courier New" w:hAnsi="Courier New" w:cs="Courier New"/>
          <w:sz w:val="24"/>
          <w:szCs w:val="24"/>
          <w:lang w:val="es-MX"/>
        </w:rPr>
        <w:t xml:space="preserve">educación </w:t>
      </w:r>
      <w:r w:rsidR="00294772" w:rsidRPr="00A3046A">
        <w:rPr>
          <w:rFonts w:ascii="Courier New" w:eastAsia="Courier New" w:hAnsi="Courier New" w:cs="Courier New"/>
          <w:sz w:val="24"/>
          <w:szCs w:val="24"/>
          <w:lang w:val="es-MX"/>
        </w:rPr>
        <w:t>parvularia</w:t>
      </w:r>
      <w:r w:rsidR="00DA3965">
        <w:rPr>
          <w:rFonts w:ascii="Courier New" w:eastAsia="Courier New" w:hAnsi="Courier New" w:cs="Courier New"/>
          <w:sz w:val="24"/>
          <w:szCs w:val="24"/>
          <w:lang w:val="es-MX"/>
        </w:rPr>
        <w:t xml:space="preserve"> que reciben aportes regulares del Estado</w:t>
      </w:r>
      <w:r w:rsidR="00294772" w:rsidRPr="00A3046A">
        <w:rPr>
          <w:rFonts w:ascii="Courier New" w:eastAsia="Courier New" w:hAnsi="Courier New" w:cs="Courier New"/>
          <w:sz w:val="24"/>
          <w:szCs w:val="24"/>
          <w:lang w:val="es-MX"/>
        </w:rPr>
        <w:t xml:space="preserve">, </w:t>
      </w:r>
      <w:r w:rsidR="66376B73" w:rsidRPr="00A3046A">
        <w:rPr>
          <w:rFonts w:ascii="Courier New" w:eastAsia="Courier New" w:hAnsi="Courier New" w:cs="Courier New"/>
          <w:sz w:val="24"/>
          <w:szCs w:val="24"/>
          <w:lang w:val="es-MX"/>
        </w:rPr>
        <w:t>establecien</w:t>
      </w:r>
      <w:r w:rsidR="0086592B" w:rsidRPr="00A3046A">
        <w:rPr>
          <w:rFonts w:ascii="Courier New" w:eastAsia="Courier New" w:hAnsi="Courier New" w:cs="Courier New"/>
          <w:sz w:val="24"/>
          <w:szCs w:val="24"/>
          <w:lang w:val="es-MX"/>
        </w:rPr>
        <w:t>d</w:t>
      </w:r>
      <w:r w:rsidR="66376B73" w:rsidRPr="00A3046A">
        <w:rPr>
          <w:rFonts w:ascii="Courier New" w:eastAsia="Courier New" w:hAnsi="Courier New" w:cs="Courier New"/>
          <w:sz w:val="24"/>
          <w:szCs w:val="24"/>
          <w:lang w:val="es-MX"/>
        </w:rPr>
        <w:t>o las condiciones habilitantes que permit</w:t>
      </w:r>
      <w:r w:rsidR="00E96D37">
        <w:rPr>
          <w:rFonts w:ascii="Courier New" w:eastAsia="Courier New" w:hAnsi="Courier New" w:cs="Courier New"/>
          <w:sz w:val="24"/>
          <w:szCs w:val="24"/>
          <w:lang w:val="es-MX"/>
        </w:rPr>
        <w:t>irán</w:t>
      </w:r>
      <w:r w:rsidR="66376B73" w:rsidRPr="00A3046A">
        <w:rPr>
          <w:rFonts w:ascii="Courier New" w:eastAsia="Courier New" w:hAnsi="Courier New" w:cs="Courier New"/>
          <w:sz w:val="24"/>
          <w:szCs w:val="24"/>
          <w:lang w:val="es-MX"/>
        </w:rPr>
        <w:t xml:space="preserve"> avanzar en el desarrollo de</w:t>
      </w:r>
      <w:r w:rsidR="5376574C" w:rsidRPr="00A3046A">
        <w:rPr>
          <w:rFonts w:ascii="Courier New" w:eastAsia="Courier New" w:hAnsi="Courier New" w:cs="Courier New"/>
          <w:sz w:val="24"/>
          <w:szCs w:val="24"/>
          <w:lang w:val="es-MX"/>
        </w:rPr>
        <w:t xml:space="preserve"> este</w:t>
      </w:r>
      <w:r w:rsidR="66376B73" w:rsidRPr="00A3046A">
        <w:rPr>
          <w:rFonts w:ascii="Courier New" w:eastAsia="Courier New" w:hAnsi="Courier New" w:cs="Courier New"/>
          <w:sz w:val="24"/>
          <w:szCs w:val="24"/>
          <w:lang w:val="es-MX"/>
        </w:rPr>
        <w:t xml:space="preserve"> nivel </w:t>
      </w:r>
      <w:r w:rsidR="0086592B" w:rsidRPr="00A3046A">
        <w:rPr>
          <w:rFonts w:ascii="Courier New" w:eastAsia="Courier New" w:hAnsi="Courier New" w:cs="Courier New"/>
          <w:sz w:val="24"/>
          <w:szCs w:val="24"/>
          <w:lang w:val="es-MX"/>
        </w:rPr>
        <w:t>educativo</w:t>
      </w:r>
      <w:r w:rsidR="66376B73" w:rsidRPr="00A3046A">
        <w:rPr>
          <w:rFonts w:ascii="Courier New" w:eastAsia="Courier New" w:hAnsi="Courier New" w:cs="Courier New"/>
          <w:sz w:val="24"/>
          <w:szCs w:val="24"/>
          <w:lang w:val="es-MX"/>
        </w:rPr>
        <w:t xml:space="preserve">, satisfaciendo necesidades relacionadas con la oferta, </w:t>
      </w:r>
      <w:r w:rsidR="6DDE9C90" w:rsidRPr="00A3046A">
        <w:rPr>
          <w:rFonts w:ascii="Courier New" w:eastAsia="Courier New" w:hAnsi="Courier New" w:cs="Courier New"/>
          <w:sz w:val="24"/>
          <w:szCs w:val="24"/>
          <w:lang w:val="es-MX"/>
        </w:rPr>
        <w:t xml:space="preserve">de acuerdo </w:t>
      </w:r>
      <w:r w:rsidR="00164BCF" w:rsidRPr="00A3046A">
        <w:rPr>
          <w:rFonts w:ascii="Courier New" w:eastAsia="Courier New" w:hAnsi="Courier New" w:cs="Courier New"/>
          <w:sz w:val="24"/>
          <w:szCs w:val="24"/>
          <w:lang w:val="es-MX"/>
        </w:rPr>
        <w:t>con</w:t>
      </w:r>
      <w:r w:rsidR="00294772" w:rsidRPr="00A3046A">
        <w:rPr>
          <w:rFonts w:ascii="Courier New" w:eastAsia="Courier New" w:hAnsi="Courier New" w:cs="Courier New"/>
          <w:sz w:val="24"/>
          <w:szCs w:val="24"/>
          <w:lang w:val="es-MX"/>
        </w:rPr>
        <w:t xml:space="preserve"> los desafíos que los cambios sociales, culturales, y legales exigen</w:t>
      </w:r>
      <w:r w:rsidR="005E2C94">
        <w:rPr>
          <w:rFonts w:ascii="Courier New" w:eastAsia="Courier New" w:hAnsi="Courier New" w:cs="Courier New"/>
          <w:sz w:val="24"/>
          <w:szCs w:val="24"/>
          <w:lang w:val="es-MX"/>
        </w:rPr>
        <w:t>.</w:t>
      </w:r>
      <w:r w:rsidR="00513B19" w:rsidRPr="00A3046A">
        <w:rPr>
          <w:rFonts w:ascii="Courier New" w:eastAsia="Courier New" w:hAnsi="Courier New" w:cs="Courier New"/>
          <w:sz w:val="24"/>
          <w:szCs w:val="24"/>
          <w:lang w:val="es-MX"/>
        </w:rPr>
        <w:t xml:space="preserve"> </w:t>
      </w:r>
    </w:p>
    <w:p w14:paraId="5241E21F" w14:textId="77777777" w:rsidR="006A2326" w:rsidRDefault="006A2326" w:rsidP="006153F4">
      <w:pPr>
        <w:spacing w:after="0" w:line="276" w:lineRule="auto"/>
        <w:ind w:left="2835" w:firstLine="708"/>
        <w:jc w:val="both"/>
        <w:rPr>
          <w:rFonts w:ascii="Courier New" w:eastAsia="Courier New" w:hAnsi="Courier New" w:cs="Courier New"/>
          <w:sz w:val="24"/>
          <w:szCs w:val="24"/>
          <w:lang w:val="es-MX"/>
        </w:rPr>
      </w:pPr>
    </w:p>
    <w:p w14:paraId="19FB4BCF" w14:textId="66BF9398" w:rsidR="00902126" w:rsidRDefault="00655097" w:rsidP="006153F4">
      <w:pPr>
        <w:spacing w:after="0" w:line="276" w:lineRule="auto"/>
        <w:ind w:left="2835" w:firstLine="708"/>
        <w:jc w:val="both"/>
        <w:rPr>
          <w:rFonts w:ascii="Courier New" w:eastAsia="Courier New" w:hAnsi="Courier New" w:cs="Courier New"/>
          <w:sz w:val="24"/>
          <w:szCs w:val="24"/>
          <w:lang w:val="es-MX"/>
        </w:rPr>
      </w:pPr>
      <w:r w:rsidRPr="00A3046A">
        <w:rPr>
          <w:rFonts w:ascii="Courier New" w:eastAsia="Courier New" w:hAnsi="Courier New" w:cs="Courier New"/>
          <w:sz w:val="24"/>
          <w:szCs w:val="24"/>
          <w:lang w:val="es-MX"/>
        </w:rPr>
        <w:t xml:space="preserve">Esto es de especial relevancia en los </w:t>
      </w:r>
      <w:r w:rsidR="00513B19" w:rsidRPr="00A3046A">
        <w:rPr>
          <w:rFonts w:ascii="Courier New" w:eastAsia="Courier New" w:hAnsi="Courier New" w:cs="Courier New"/>
          <w:sz w:val="24"/>
          <w:szCs w:val="24"/>
          <w:lang w:val="es-MX"/>
        </w:rPr>
        <w:t xml:space="preserve">desafíos </w:t>
      </w:r>
      <w:r w:rsidRPr="00A3046A">
        <w:rPr>
          <w:rFonts w:ascii="Courier New" w:eastAsia="Courier New" w:hAnsi="Courier New" w:cs="Courier New"/>
          <w:sz w:val="24"/>
          <w:szCs w:val="24"/>
          <w:lang w:val="es-MX"/>
        </w:rPr>
        <w:t xml:space="preserve">que plantea </w:t>
      </w:r>
      <w:r w:rsidR="00513B19" w:rsidRPr="00A3046A">
        <w:rPr>
          <w:rFonts w:ascii="Courier New" w:eastAsia="Courier New" w:hAnsi="Courier New" w:cs="Courier New"/>
          <w:sz w:val="24"/>
          <w:szCs w:val="24"/>
          <w:lang w:val="es-MX"/>
        </w:rPr>
        <w:t>la extensión del derecho a sala cuna</w:t>
      </w:r>
      <w:r w:rsidR="00113BC2">
        <w:rPr>
          <w:rFonts w:ascii="Courier New" w:eastAsia="Courier New" w:hAnsi="Courier New" w:cs="Courier New"/>
          <w:sz w:val="24"/>
          <w:szCs w:val="24"/>
          <w:lang w:val="es-MX"/>
        </w:rPr>
        <w:t xml:space="preserve"> y el resguardo de los estándares de calidad</w:t>
      </w:r>
      <w:r w:rsidR="00050FB8">
        <w:rPr>
          <w:rFonts w:ascii="Courier New" w:eastAsia="Courier New" w:hAnsi="Courier New" w:cs="Courier New"/>
          <w:sz w:val="24"/>
          <w:szCs w:val="24"/>
          <w:lang w:val="es-MX"/>
        </w:rPr>
        <w:t xml:space="preserve"> educativa</w:t>
      </w:r>
      <w:r w:rsidR="00513B19" w:rsidRPr="00A3046A">
        <w:rPr>
          <w:rFonts w:ascii="Courier New" w:eastAsia="Courier New" w:hAnsi="Courier New" w:cs="Courier New"/>
          <w:sz w:val="24"/>
          <w:szCs w:val="24"/>
          <w:lang w:val="es-MX"/>
        </w:rPr>
        <w:t>, la necesidad de contar con una oferta pública en territorios donde actualmente escasea, o flexibilizar la ya existente</w:t>
      </w:r>
      <w:r w:rsidR="00050FB8">
        <w:rPr>
          <w:rFonts w:ascii="Courier New" w:eastAsia="Courier New" w:hAnsi="Courier New" w:cs="Courier New"/>
          <w:sz w:val="24"/>
          <w:szCs w:val="24"/>
          <w:lang w:val="es-MX"/>
        </w:rPr>
        <w:t>.</w:t>
      </w:r>
      <w:r w:rsidR="00513B19" w:rsidRPr="00A3046A">
        <w:rPr>
          <w:rFonts w:ascii="Courier New" w:eastAsia="Courier New" w:hAnsi="Courier New" w:cs="Courier New"/>
          <w:sz w:val="24"/>
          <w:szCs w:val="24"/>
          <w:lang w:val="es-MX"/>
        </w:rPr>
        <w:t xml:space="preserve"> </w:t>
      </w:r>
      <w:r w:rsidR="00050FB8">
        <w:rPr>
          <w:rFonts w:ascii="Courier New" w:eastAsia="Courier New" w:hAnsi="Courier New" w:cs="Courier New"/>
          <w:sz w:val="24"/>
          <w:szCs w:val="24"/>
          <w:lang w:val="es-MX"/>
        </w:rPr>
        <w:t>L</w:t>
      </w:r>
      <w:r w:rsidR="00513B19" w:rsidRPr="00A3046A">
        <w:rPr>
          <w:rFonts w:ascii="Courier New" w:eastAsia="Courier New" w:hAnsi="Courier New" w:cs="Courier New"/>
          <w:sz w:val="24"/>
          <w:szCs w:val="24"/>
          <w:lang w:val="es-MX"/>
        </w:rPr>
        <w:t>os cambios legales propuestos</w:t>
      </w:r>
      <w:r w:rsidR="00181A65">
        <w:rPr>
          <w:rFonts w:ascii="Courier New" w:eastAsia="Courier New" w:hAnsi="Courier New" w:cs="Courier New"/>
          <w:sz w:val="24"/>
          <w:szCs w:val="24"/>
          <w:lang w:val="es-MX"/>
        </w:rPr>
        <w:t>, por tanto,</w:t>
      </w:r>
      <w:r w:rsidR="00513B19" w:rsidRPr="00A3046A">
        <w:rPr>
          <w:rFonts w:ascii="Courier New" w:eastAsia="Courier New" w:hAnsi="Courier New" w:cs="Courier New"/>
          <w:sz w:val="24"/>
          <w:szCs w:val="24"/>
          <w:lang w:val="es-MX"/>
        </w:rPr>
        <w:t xml:space="preserve"> permitirán contar con mayor y mejor información para la elaboración y planificación de la política pública. </w:t>
      </w:r>
      <w:r w:rsidR="00294772" w:rsidRPr="00A3046A">
        <w:rPr>
          <w:rFonts w:ascii="Courier New" w:eastAsia="Courier New" w:hAnsi="Courier New" w:cs="Courier New"/>
          <w:sz w:val="24"/>
          <w:szCs w:val="24"/>
          <w:lang w:val="es-MX"/>
        </w:rPr>
        <w:t xml:space="preserve"> </w:t>
      </w:r>
    </w:p>
    <w:p w14:paraId="48CF1174" w14:textId="77777777" w:rsidR="006153F4" w:rsidRPr="00A3046A" w:rsidRDefault="006153F4" w:rsidP="006153F4">
      <w:pPr>
        <w:spacing w:after="0" w:line="276" w:lineRule="auto"/>
        <w:ind w:left="2835" w:firstLine="708"/>
        <w:jc w:val="both"/>
        <w:rPr>
          <w:rFonts w:ascii="Courier New" w:eastAsia="Courier New" w:hAnsi="Courier New" w:cs="Courier New"/>
          <w:sz w:val="24"/>
          <w:szCs w:val="24"/>
          <w:lang w:val="es-MX"/>
        </w:rPr>
      </w:pPr>
    </w:p>
    <w:p w14:paraId="19FB4BD1" w14:textId="55EF1CB3" w:rsidR="00902126" w:rsidRPr="006F41DB" w:rsidRDefault="599D818D" w:rsidP="006153F4">
      <w:pPr>
        <w:pStyle w:val="Prrafodelista"/>
        <w:numPr>
          <w:ilvl w:val="0"/>
          <w:numId w:val="17"/>
        </w:numPr>
        <w:pBdr>
          <w:top w:val="nil"/>
          <w:left w:val="nil"/>
          <w:bottom w:val="nil"/>
          <w:right w:val="nil"/>
          <w:between w:val="nil"/>
        </w:pBdr>
        <w:spacing w:after="0" w:line="276" w:lineRule="auto"/>
        <w:ind w:left="3544" w:hanging="283"/>
        <w:jc w:val="both"/>
        <w:rPr>
          <w:rFonts w:ascii="Courier New" w:eastAsia="Courier New" w:hAnsi="Courier New" w:cs="Courier New"/>
          <w:color w:val="000000"/>
          <w:sz w:val="24"/>
          <w:szCs w:val="24"/>
        </w:rPr>
      </w:pPr>
      <w:r w:rsidRPr="2732B3AA">
        <w:rPr>
          <w:rFonts w:ascii="Courier New" w:eastAsia="Courier New" w:hAnsi="Courier New" w:cs="Courier New"/>
          <w:b/>
          <w:bCs/>
          <w:color w:val="000000" w:themeColor="text1"/>
          <w:sz w:val="24"/>
          <w:szCs w:val="24"/>
        </w:rPr>
        <w:t>FUNDAMENTOS</w:t>
      </w:r>
    </w:p>
    <w:p w14:paraId="26B83316" w14:textId="77777777" w:rsidR="00E440F3" w:rsidRPr="001942FE" w:rsidRDefault="00E440F3" w:rsidP="006153F4">
      <w:pPr>
        <w:pStyle w:val="Prrafodelista"/>
        <w:pBdr>
          <w:top w:val="nil"/>
          <w:left w:val="nil"/>
          <w:bottom w:val="nil"/>
          <w:right w:val="nil"/>
          <w:between w:val="nil"/>
        </w:pBdr>
        <w:spacing w:after="0" w:line="276" w:lineRule="auto"/>
        <w:ind w:left="3838"/>
        <w:jc w:val="both"/>
        <w:rPr>
          <w:rFonts w:ascii="Courier New" w:eastAsia="Courier New" w:hAnsi="Courier New" w:cs="Courier New"/>
          <w:color w:val="000000"/>
          <w:sz w:val="24"/>
          <w:szCs w:val="24"/>
        </w:rPr>
      </w:pPr>
    </w:p>
    <w:p w14:paraId="4BBF58A5" w14:textId="0DEF5EAE" w:rsidR="008045F8" w:rsidRDefault="4FA245EA" w:rsidP="006153F4">
      <w:pPr>
        <w:spacing w:after="0" w:line="276" w:lineRule="auto"/>
        <w:ind w:left="2880" w:firstLine="720"/>
        <w:jc w:val="both"/>
        <w:rPr>
          <w:rFonts w:ascii="Courier New" w:eastAsia="Courier New" w:hAnsi="Courier New" w:cs="Courier New"/>
          <w:color w:val="000000" w:themeColor="text1"/>
          <w:sz w:val="24"/>
          <w:szCs w:val="24"/>
        </w:rPr>
      </w:pPr>
      <w:r w:rsidRPr="2732B3AA">
        <w:rPr>
          <w:rFonts w:ascii="Courier New" w:eastAsia="Courier New" w:hAnsi="Courier New" w:cs="Courier New"/>
          <w:color w:val="000000" w:themeColor="text1"/>
          <w:sz w:val="24"/>
          <w:szCs w:val="24"/>
        </w:rPr>
        <w:t xml:space="preserve">En el contexto descrito, el presente proyecto de ley pretende, en primer lugar, </w:t>
      </w:r>
      <w:r w:rsidR="008045F8">
        <w:rPr>
          <w:rFonts w:ascii="Courier New" w:eastAsia="Courier New" w:hAnsi="Courier New" w:cs="Courier New"/>
          <w:color w:val="000000" w:themeColor="text1"/>
          <w:sz w:val="24"/>
          <w:szCs w:val="24"/>
        </w:rPr>
        <w:t xml:space="preserve">establecer una modificación al plazo perentorio al que refiere el artículo </w:t>
      </w:r>
      <w:r w:rsidR="631DAF09" w:rsidRPr="043EFE81">
        <w:rPr>
          <w:rFonts w:ascii="Courier New" w:eastAsia="Courier New" w:hAnsi="Courier New" w:cs="Courier New"/>
          <w:color w:val="000000" w:themeColor="text1"/>
          <w:sz w:val="24"/>
          <w:szCs w:val="24"/>
        </w:rPr>
        <w:t>décimo</w:t>
      </w:r>
      <w:r w:rsidR="008045F8">
        <w:rPr>
          <w:rFonts w:ascii="Courier New" w:eastAsia="Courier New" w:hAnsi="Courier New" w:cs="Courier New"/>
          <w:color w:val="000000" w:themeColor="text1"/>
          <w:sz w:val="24"/>
          <w:szCs w:val="24"/>
        </w:rPr>
        <w:t xml:space="preserve"> quinto transitorio de la ley N°20.529, </w:t>
      </w:r>
      <w:r w:rsidR="00274EAF">
        <w:rPr>
          <w:rFonts w:ascii="Courier New" w:eastAsia="Courier New" w:hAnsi="Courier New" w:cs="Courier New"/>
          <w:color w:val="000000" w:themeColor="text1"/>
          <w:sz w:val="24"/>
          <w:szCs w:val="24"/>
        </w:rPr>
        <w:t xml:space="preserve">con un criterio de </w:t>
      </w:r>
      <w:r w:rsidR="005329A5">
        <w:rPr>
          <w:rFonts w:ascii="Courier New" w:eastAsia="Courier New" w:hAnsi="Courier New" w:cs="Courier New"/>
          <w:color w:val="000000" w:themeColor="text1"/>
          <w:sz w:val="24"/>
          <w:szCs w:val="24"/>
        </w:rPr>
        <w:t xml:space="preserve">realidad </w:t>
      </w:r>
      <w:r w:rsidR="00274EAF">
        <w:rPr>
          <w:rFonts w:ascii="Courier New" w:eastAsia="Courier New" w:hAnsi="Courier New" w:cs="Courier New"/>
          <w:color w:val="000000" w:themeColor="text1"/>
          <w:sz w:val="24"/>
          <w:szCs w:val="24"/>
        </w:rPr>
        <w:t>en relación a</w:t>
      </w:r>
      <w:r w:rsidR="005329A5">
        <w:rPr>
          <w:rFonts w:ascii="Courier New" w:eastAsia="Courier New" w:hAnsi="Courier New" w:cs="Courier New"/>
          <w:color w:val="000000" w:themeColor="text1"/>
          <w:sz w:val="24"/>
          <w:szCs w:val="24"/>
        </w:rPr>
        <w:t xml:space="preserve"> los </w:t>
      </w:r>
      <w:r w:rsidR="004A44FE">
        <w:rPr>
          <w:rFonts w:ascii="Courier New" w:eastAsia="Courier New" w:hAnsi="Courier New" w:cs="Courier New"/>
          <w:color w:val="000000" w:themeColor="text1"/>
          <w:sz w:val="24"/>
          <w:szCs w:val="24"/>
        </w:rPr>
        <w:t>establecimientos de educación parvularia pendientes de acceder al reconocimiento oficial del Estado</w:t>
      </w:r>
      <w:r w:rsidR="787CC18C" w:rsidRPr="043EFE81">
        <w:rPr>
          <w:rFonts w:ascii="Courier New" w:eastAsia="Courier New" w:hAnsi="Courier New" w:cs="Courier New"/>
          <w:color w:val="000000" w:themeColor="text1"/>
          <w:sz w:val="24"/>
          <w:szCs w:val="24"/>
        </w:rPr>
        <w:t>, fijando el 31 de diciembre de 2034 como nueva fecha final para el cu</w:t>
      </w:r>
      <w:r w:rsidR="77F0945C" w:rsidRPr="043EFE81">
        <w:rPr>
          <w:rFonts w:ascii="Courier New" w:eastAsia="Courier New" w:hAnsi="Courier New" w:cs="Courier New"/>
          <w:color w:val="000000" w:themeColor="text1"/>
          <w:sz w:val="24"/>
          <w:szCs w:val="24"/>
        </w:rPr>
        <w:t>mplimiento de los requisitos legales para obtener el reconocimiento oficial</w:t>
      </w:r>
      <w:r w:rsidR="004A44FE">
        <w:rPr>
          <w:rFonts w:ascii="Courier New" w:eastAsia="Courier New" w:hAnsi="Courier New" w:cs="Courier New"/>
          <w:color w:val="000000" w:themeColor="text1"/>
          <w:sz w:val="24"/>
          <w:szCs w:val="24"/>
        </w:rPr>
        <w:t>.</w:t>
      </w:r>
      <w:r w:rsidR="00107122">
        <w:rPr>
          <w:rFonts w:ascii="Courier New" w:eastAsia="Courier New" w:hAnsi="Courier New" w:cs="Courier New"/>
          <w:color w:val="000000" w:themeColor="text1"/>
          <w:sz w:val="24"/>
          <w:szCs w:val="24"/>
        </w:rPr>
        <w:t xml:space="preserve"> Adicionalmente, se establece la implementación de un plan de cumplimiento y recursos asociados al mismo para efectos de avanzar en el cierre de las brechas de reconocimiento oficial.</w:t>
      </w:r>
    </w:p>
    <w:p w14:paraId="2CB96F19" w14:textId="77777777" w:rsidR="00E95574" w:rsidRDefault="00E95574" w:rsidP="006153F4">
      <w:pPr>
        <w:spacing w:after="0" w:line="276" w:lineRule="auto"/>
        <w:ind w:left="2880" w:firstLine="720"/>
        <w:jc w:val="both"/>
        <w:rPr>
          <w:rFonts w:ascii="Courier New" w:eastAsia="Courier New" w:hAnsi="Courier New" w:cs="Courier New"/>
          <w:color w:val="000000" w:themeColor="text1"/>
          <w:sz w:val="24"/>
          <w:szCs w:val="24"/>
        </w:rPr>
      </w:pPr>
    </w:p>
    <w:p w14:paraId="1EA4B583" w14:textId="206BCA9E" w:rsidR="0068380A" w:rsidRDefault="008045F8" w:rsidP="006153F4">
      <w:pPr>
        <w:spacing w:after="0" w:line="276" w:lineRule="auto"/>
        <w:ind w:left="2880" w:firstLine="720"/>
        <w:jc w:val="both"/>
        <w:rPr>
          <w:rFonts w:ascii="Courier New" w:eastAsia="Courier New" w:hAnsi="Courier New" w:cs="Courier New"/>
          <w:sz w:val="24"/>
          <w:szCs w:val="24"/>
        </w:rPr>
      </w:pPr>
      <w:r>
        <w:rPr>
          <w:rFonts w:ascii="Courier New" w:eastAsia="Courier New" w:hAnsi="Courier New" w:cs="Courier New"/>
          <w:color w:val="000000" w:themeColor="text1"/>
          <w:sz w:val="24"/>
          <w:szCs w:val="24"/>
        </w:rPr>
        <w:t xml:space="preserve">En segundo lugar, se busca </w:t>
      </w:r>
      <w:r w:rsidR="006153F4" w:rsidRPr="2732B3AA">
        <w:rPr>
          <w:rFonts w:ascii="Courier New" w:eastAsia="Courier New" w:hAnsi="Courier New" w:cs="Courier New"/>
          <w:sz w:val="24"/>
          <w:szCs w:val="24"/>
          <w:lang w:val="es-MX"/>
        </w:rPr>
        <w:t>actualizar</w:t>
      </w:r>
      <w:r w:rsidR="00E363E2" w:rsidRPr="2732B3AA">
        <w:rPr>
          <w:rFonts w:ascii="Courier New" w:eastAsia="Courier New" w:hAnsi="Courier New" w:cs="Courier New"/>
          <w:sz w:val="24"/>
          <w:szCs w:val="24"/>
          <w:lang w:val="es-MX"/>
        </w:rPr>
        <w:t xml:space="preserve"> las normas que permiten la operación y funcionamiento permanente del sector,</w:t>
      </w:r>
      <w:r w:rsidR="00590035">
        <w:rPr>
          <w:rFonts w:ascii="Courier New" w:eastAsia="Courier New" w:hAnsi="Courier New" w:cs="Courier New"/>
          <w:sz w:val="24"/>
          <w:szCs w:val="24"/>
          <w:lang w:val="es-MX"/>
        </w:rPr>
        <w:t xml:space="preserve"> </w:t>
      </w:r>
      <w:r w:rsidR="7D5E963A" w:rsidRPr="043EFE81">
        <w:rPr>
          <w:rFonts w:ascii="Courier New" w:eastAsia="Courier New" w:hAnsi="Courier New" w:cs="Courier New"/>
          <w:sz w:val="24"/>
          <w:szCs w:val="24"/>
          <w:lang w:val="es-MX"/>
        </w:rPr>
        <w:t>con el prop</w:t>
      </w:r>
      <w:r w:rsidR="09EB815C" w:rsidRPr="043EFE81">
        <w:rPr>
          <w:rFonts w:ascii="Courier New" w:eastAsia="Courier New" w:hAnsi="Courier New" w:cs="Courier New"/>
          <w:sz w:val="24"/>
          <w:szCs w:val="24"/>
          <w:lang w:val="es-MX"/>
        </w:rPr>
        <w:t>ósito</w:t>
      </w:r>
      <w:r w:rsidR="00590035">
        <w:rPr>
          <w:rFonts w:ascii="Courier New" w:eastAsia="Courier New" w:hAnsi="Courier New" w:cs="Courier New"/>
          <w:sz w:val="24"/>
          <w:szCs w:val="24"/>
          <w:lang w:val="es-MX"/>
        </w:rPr>
        <w:t xml:space="preserve"> de resolver vacíos normativos que </w:t>
      </w:r>
      <w:r w:rsidR="00734D98">
        <w:rPr>
          <w:rFonts w:ascii="Courier New" w:eastAsia="Courier New" w:hAnsi="Courier New" w:cs="Courier New"/>
          <w:sz w:val="24"/>
          <w:szCs w:val="24"/>
          <w:lang w:val="es-MX"/>
        </w:rPr>
        <w:t>hasta el día de hoy obstruyen el desarrollo del nivel,</w:t>
      </w:r>
      <w:r w:rsidR="00E363E2" w:rsidRPr="2732B3AA">
        <w:rPr>
          <w:rFonts w:ascii="Courier New" w:eastAsia="Courier New" w:hAnsi="Courier New" w:cs="Courier New"/>
          <w:sz w:val="24"/>
          <w:szCs w:val="24"/>
          <w:lang w:val="es-MX"/>
        </w:rPr>
        <w:t xml:space="preserve"> </w:t>
      </w:r>
      <w:bookmarkStart w:id="0" w:name="_Hlk165816670"/>
      <w:r w:rsidR="00E363E2" w:rsidRPr="2732B3AA">
        <w:rPr>
          <w:rFonts w:ascii="Courier New" w:eastAsia="Courier New" w:hAnsi="Courier New" w:cs="Courier New"/>
          <w:sz w:val="24"/>
          <w:szCs w:val="24"/>
          <w:lang w:val="es-MX"/>
        </w:rPr>
        <w:t xml:space="preserve">específicamente </w:t>
      </w:r>
      <w:r w:rsidR="00DC3499">
        <w:rPr>
          <w:rFonts w:ascii="Courier New" w:eastAsia="Courier New" w:hAnsi="Courier New" w:cs="Courier New"/>
          <w:sz w:val="24"/>
          <w:szCs w:val="24"/>
          <w:lang w:val="es-MX"/>
        </w:rPr>
        <w:t xml:space="preserve">la limitada información sobre la oferta parvularia privada, la falta de atribuciones para que se fiscalice a establecimientos de educación parvularia que se publicitan como centros de mero cuidado y </w:t>
      </w:r>
      <w:r w:rsidR="00A73E72">
        <w:rPr>
          <w:rFonts w:ascii="Courier New" w:eastAsia="Courier New" w:hAnsi="Courier New" w:cs="Courier New"/>
          <w:sz w:val="24"/>
          <w:szCs w:val="24"/>
          <w:lang w:val="es-MX"/>
        </w:rPr>
        <w:t>la descoordinación</w:t>
      </w:r>
      <w:r w:rsidR="00DC3499">
        <w:rPr>
          <w:rFonts w:ascii="Courier New" w:eastAsia="Courier New" w:hAnsi="Courier New" w:cs="Courier New"/>
          <w:sz w:val="24"/>
          <w:szCs w:val="24"/>
          <w:lang w:val="es-MX"/>
        </w:rPr>
        <w:t xml:space="preserve"> en la suspensión de las actividades parvularia</w:t>
      </w:r>
      <w:r w:rsidR="007A0F9E">
        <w:rPr>
          <w:rFonts w:ascii="Courier New" w:eastAsia="Courier New" w:hAnsi="Courier New" w:cs="Courier New"/>
          <w:sz w:val="24"/>
          <w:szCs w:val="24"/>
          <w:lang w:val="es-MX"/>
        </w:rPr>
        <w:t>s</w:t>
      </w:r>
      <w:r w:rsidR="00DC3499">
        <w:rPr>
          <w:rFonts w:ascii="Courier New" w:eastAsia="Courier New" w:hAnsi="Courier New" w:cs="Courier New"/>
          <w:sz w:val="24"/>
          <w:szCs w:val="24"/>
          <w:lang w:val="es-MX"/>
        </w:rPr>
        <w:t xml:space="preserve">. </w:t>
      </w:r>
      <w:bookmarkEnd w:id="0"/>
      <w:r w:rsidR="00DC3499">
        <w:rPr>
          <w:rFonts w:ascii="Courier New" w:eastAsia="Courier New" w:hAnsi="Courier New" w:cs="Courier New"/>
          <w:sz w:val="24"/>
          <w:szCs w:val="24"/>
          <w:lang w:val="es-MX"/>
        </w:rPr>
        <w:t xml:space="preserve">El proyecto, en consecuencia, busca corregir los problemas señalados </w:t>
      </w:r>
      <w:r w:rsidR="00E363E2" w:rsidRPr="2732B3AA">
        <w:rPr>
          <w:rFonts w:ascii="Courier New" w:eastAsia="Courier New" w:hAnsi="Courier New" w:cs="Courier New"/>
          <w:sz w:val="24"/>
          <w:szCs w:val="24"/>
          <w:lang w:val="es-MX"/>
        </w:rPr>
        <w:t>a través de la creación de los calendarios parvularios</w:t>
      </w:r>
      <w:r w:rsidR="00D11E42" w:rsidRPr="2732B3AA">
        <w:rPr>
          <w:rFonts w:ascii="Courier New" w:eastAsia="Courier New" w:hAnsi="Courier New" w:cs="Courier New"/>
          <w:sz w:val="24"/>
          <w:szCs w:val="24"/>
          <w:lang w:val="es-MX"/>
        </w:rPr>
        <w:t>,</w:t>
      </w:r>
      <w:r w:rsidR="00E363E2" w:rsidRPr="2732B3AA">
        <w:rPr>
          <w:rFonts w:ascii="Courier New" w:eastAsia="Courier New" w:hAnsi="Courier New" w:cs="Courier New"/>
          <w:sz w:val="24"/>
          <w:szCs w:val="24"/>
          <w:lang w:val="es-MX"/>
        </w:rPr>
        <w:t xml:space="preserve"> de un sistema de información centralizado</w:t>
      </w:r>
      <w:r w:rsidR="00D11E42" w:rsidRPr="2732B3AA">
        <w:rPr>
          <w:rFonts w:ascii="Courier New" w:eastAsia="Courier New" w:hAnsi="Courier New" w:cs="Courier New"/>
          <w:sz w:val="24"/>
          <w:szCs w:val="24"/>
          <w:lang w:val="es-MX"/>
        </w:rPr>
        <w:t xml:space="preserve">, </w:t>
      </w:r>
      <w:r w:rsidR="00D11E42" w:rsidRPr="2732B3AA">
        <w:rPr>
          <w:rFonts w:ascii="Courier New" w:eastAsia="Courier New" w:hAnsi="Courier New" w:cs="Courier New"/>
          <w:sz w:val="24"/>
          <w:szCs w:val="24"/>
        </w:rPr>
        <w:t xml:space="preserve">así como </w:t>
      </w:r>
      <w:r w:rsidR="00086BA9" w:rsidRPr="2732B3AA">
        <w:rPr>
          <w:rFonts w:ascii="Courier New" w:eastAsia="Courier New" w:hAnsi="Courier New" w:cs="Courier New"/>
          <w:sz w:val="24"/>
          <w:szCs w:val="24"/>
        </w:rPr>
        <w:t>también consagrando</w:t>
      </w:r>
      <w:r w:rsidR="00D11E42" w:rsidRPr="2732B3AA">
        <w:rPr>
          <w:rFonts w:ascii="Courier New" w:eastAsia="Courier New" w:hAnsi="Courier New" w:cs="Courier New"/>
          <w:sz w:val="24"/>
          <w:szCs w:val="24"/>
        </w:rPr>
        <w:t xml:space="preserve"> una nueva facultad de la Superintendencia </w:t>
      </w:r>
      <w:r w:rsidR="5EC3602C" w:rsidRPr="5DF01BA4">
        <w:rPr>
          <w:rFonts w:ascii="Courier New" w:eastAsia="Courier New" w:hAnsi="Courier New" w:cs="Courier New"/>
          <w:sz w:val="24"/>
          <w:szCs w:val="24"/>
        </w:rPr>
        <w:t>de Educación</w:t>
      </w:r>
      <w:r w:rsidR="00D11E42" w:rsidRPr="5DF01BA4">
        <w:rPr>
          <w:rFonts w:ascii="Courier New" w:eastAsia="Courier New" w:hAnsi="Courier New" w:cs="Courier New"/>
          <w:sz w:val="24"/>
          <w:szCs w:val="24"/>
        </w:rPr>
        <w:t xml:space="preserve"> </w:t>
      </w:r>
      <w:r w:rsidR="00D11E42" w:rsidRPr="2732B3AA">
        <w:rPr>
          <w:rFonts w:ascii="Courier New" w:eastAsia="Courier New" w:hAnsi="Courier New" w:cs="Courier New"/>
          <w:sz w:val="24"/>
          <w:szCs w:val="24"/>
        </w:rPr>
        <w:t>que le permite identificar a los establecimientos de educación parvularia.</w:t>
      </w:r>
    </w:p>
    <w:p w14:paraId="398C8E5A" w14:textId="77777777" w:rsidR="00E95574" w:rsidRDefault="00E95574" w:rsidP="006153F4">
      <w:pPr>
        <w:spacing w:after="0" w:line="276" w:lineRule="auto"/>
        <w:ind w:left="2880" w:firstLine="720"/>
        <w:jc w:val="both"/>
        <w:rPr>
          <w:rFonts w:ascii="Courier New" w:eastAsia="Courier New" w:hAnsi="Courier New" w:cs="Courier New"/>
          <w:sz w:val="24"/>
          <w:szCs w:val="24"/>
          <w:lang w:val="es-MX"/>
        </w:rPr>
      </w:pPr>
    </w:p>
    <w:p w14:paraId="7F2FD20B" w14:textId="15D58C3C" w:rsidR="0068380A" w:rsidRDefault="15E8DDC6" w:rsidP="006153F4">
      <w:pPr>
        <w:spacing w:after="0" w:line="276" w:lineRule="auto"/>
        <w:ind w:left="2880" w:firstLine="720"/>
        <w:jc w:val="both"/>
        <w:rPr>
          <w:rFonts w:ascii="Courier New" w:eastAsia="Courier New" w:hAnsi="Courier New" w:cs="Courier New"/>
          <w:sz w:val="24"/>
          <w:szCs w:val="24"/>
        </w:rPr>
      </w:pPr>
      <w:r w:rsidRPr="2732B3AA">
        <w:rPr>
          <w:rFonts w:ascii="Courier New" w:eastAsia="Courier New" w:hAnsi="Courier New" w:cs="Courier New"/>
          <w:sz w:val="24"/>
          <w:szCs w:val="24"/>
          <w:lang w:val="es-MX"/>
        </w:rPr>
        <w:t xml:space="preserve">En </w:t>
      </w:r>
      <w:r w:rsidR="3A7C5CDF" w:rsidRPr="043EFE81">
        <w:rPr>
          <w:rFonts w:ascii="Courier New" w:eastAsia="Courier New" w:hAnsi="Courier New" w:cs="Courier New"/>
          <w:sz w:val="24"/>
          <w:szCs w:val="24"/>
          <w:lang w:val="es-MX"/>
        </w:rPr>
        <w:t>tercer</w:t>
      </w:r>
      <w:r w:rsidRPr="2732B3AA">
        <w:rPr>
          <w:rFonts w:ascii="Courier New" w:eastAsia="Courier New" w:hAnsi="Courier New" w:cs="Courier New"/>
          <w:sz w:val="24"/>
          <w:szCs w:val="24"/>
          <w:lang w:val="es-MX"/>
        </w:rPr>
        <w:t xml:space="preserve"> lugar,</w:t>
      </w:r>
      <w:r w:rsidR="005C543C">
        <w:rPr>
          <w:rFonts w:ascii="Courier New" w:eastAsia="Courier New" w:hAnsi="Courier New" w:cs="Courier New"/>
          <w:sz w:val="24"/>
          <w:szCs w:val="24"/>
          <w:lang w:val="es-MX"/>
        </w:rPr>
        <w:t xml:space="preserve"> </w:t>
      </w:r>
      <w:r w:rsidR="005C543C" w:rsidRPr="00F823FB">
        <w:rPr>
          <w:rFonts w:ascii="Courier New" w:eastAsia="Courier New" w:hAnsi="Courier New" w:cs="Courier New"/>
          <w:sz w:val="24"/>
          <w:szCs w:val="24"/>
          <w:lang w:val="es-MX"/>
        </w:rPr>
        <w:t>el proyecto busca establecer la incompatibilidad de matrículas múltiples para un solo niño o niña en</w:t>
      </w:r>
      <w:r w:rsidR="005C543C" w:rsidRPr="00F823FB">
        <w:rPr>
          <w:rFonts w:ascii="Courier New" w:eastAsia="Courier New" w:hAnsi="Courier New" w:cs="Courier New"/>
          <w:sz w:val="24"/>
          <w:szCs w:val="24"/>
        </w:rPr>
        <w:t xml:space="preserve"> establecimientos de educación parvularia que reciban subvenciones o aportes regulares del Estado, ya que la falta de una norma en este sentido ha generado numerosos problemas para la distribución y planificación de la entrega de oferta pública en el nivel. La magnitud de los efectos generados a raíz de este problema se constatan durante el año 2023, momento en que se analizaron las listas de espera y matrícula de los grandes sostenedores del nivel, verificándose que 10.933 párvulos estaban en lista de espera de un jardín, aun cuando ya se encontraban matriculados en otro, es decir, se estimaba una falta de 144 establecimientos de educación parvularia en función de una cifra que no tenía correlación con la demanda real. En el mismo sentido, se constató que 4.709 párvulos estaban matriculados en dos instituciones</w:t>
      </w:r>
      <w:r w:rsidR="70E60F40" w:rsidRPr="005C543C">
        <w:rPr>
          <w:rFonts w:ascii="Courier New" w:eastAsia="Courier New" w:hAnsi="Courier New" w:cs="Courier New"/>
          <w:sz w:val="24"/>
          <w:szCs w:val="24"/>
        </w:rPr>
        <w:t>.</w:t>
      </w:r>
      <w:r w:rsidR="70E60F40" w:rsidRPr="2162C27C">
        <w:rPr>
          <w:rFonts w:ascii="Courier New" w:eastAsia="Courier New" w:hAnsi="Courier New" w:cs="Courier New"/>
          <w:sz w:val="24"/>
          <w:szCs w:val="24"/>
        </w:rPr>
        <w:t xml:space="preserve"> </w:t>
      </w:r>
    </w:p>
    <w:p w14:paraId="51102099" w14:textId="77777777" w:rsidR="00E95574" w:rsidRPr="00C7019E" w:rsidRDefault="00E95574" w:rsidP="006153F4">
      <w:pPr>
        <w:spacing w:after="0" w:line="276" w:lineRule="auto"/>
        <w:ind w:left="2880" w:firstLine="720"/>
        <w:jc w:val="both"/>
        <w:rPr>
          <w:rFonts w:ascii="Courier New" w:eastAsia="Courier New" w:hAnsi="Courier New" w:cs="Courier New"/>
          <w:sz w:val="24"/>
          <w:szCs w:val="24"/>
          <w:lang w:val="es-MX"/>
        </w:rPr>
      </w:pPr>
    </w:p>
    <w:p w14:paraId="35A68E9A" w14:textId="4985E4B5" w:rsidR="004E142F" w:rsidRPr="00070B4B" w:rsidRDefault="6215DA4A" w:rsidP="006153F4">
      <w:pPr>
        <w:spacing w:after="0" w:line="276" w:lineRule="auto"/>
        <w:ind w:left="2880" w:firstLine="720"/>
        <w:jc w:val="both"/>
        <w:rPr>
          <w:rFonts w:ascii="Courier New" w:eastAsia="Courier New" w:hAnsi="Courier New" w:cs="Courier New"/>
          <w:sz w:val="24"/>
          <w:szCs w:val="24"/>
          <w:lang w:val="es-MX"/>
        </w:rPr>
      </w:pPr>
      <w:r w:rsidRPr="2732B3AA">
        <w:rPr>
          <w:rFonts w:ascii="Courier New" w:eastAsia="Courier New" w:hAnsi="Courier New" w:cs="Courier New"/>
          <w:sz w:val="24"/>
          <w:szCs w:val="24"/>
          <w:lang w:val="es-MX"/>
        </w:rPr>
        <w:t xml:space="preserve">En </w:t>
      </w:r>
      <w:r w:rsidR="6326CBA6" w:rsidRPr="043EFE81">
        <w:rPr>
          <w:rFonts w:ascii="Courier New" w:eastAsia="Courier New" w:hAnsi="Courier New" w:cs="Courier New"/>
          <w:sz w:val="24"/>
          <w:szCs w:val="24"/>
          <w:lang w:val="es-MX"/>
        </w:rPr>
        <w:t>cuarto</w:t>
      </w:r>
      <w:r w:rsidRPr="2732B3AA">
        <w:rPr>
          <w:rFonts w:ascii="Courier New" w:eastAsia="Courier New" w:hAnsi="Courier New" w:cs="Courier New"/>
          <w:sz w:val="24"/>
          <w:szCs w:val="24"/>
          <w:lang w:val="es-MX"/>
        </w:rPr>
        <w:t xml:space="preserve"> lugar, el proyecto </w:t>
      </w:r>
      <w:r w:rsidR="0083049D">
        <w:rPr>
          <w:rFonts w:ascii="Courier New" w:eastAsia="Courier New" w:hAnsi="Courier New" w:cs="Courier New"/>
          <w:sz w:val="24"/>
          <w:szCs w:val="24"/>
          <w:lang w:val="es-MX"/>
        </w:rPr>
        <w:t>reconoce legalmente</w:t>
      </w:r>
      <w:r w:rsidR="004B233E" w:rsidRPr="2732B3AA">
        <w:rPr>
          <w:rFonts w:ascii="Courier New" w:eastAsia="Courier New" w:hAnsi="Courier New" w:cs="Courier New"/>
          <w:sz w:val="24"/>
          <w:szCs w:val="24"/>
          <w:lang w:val="es-MX"/>
        </w:rPr>
        <w:t xml:space="preserve"> </w:t>
      </w:r>
      <w:r w:rsidR="008F7F74" w:rsidRPr="2732B3AA">
        <w:rPr>
          <w:rFonts w:ascii="Courier New" w:eastAsia="Courier New" w:hAnsi="Courier New" w:cs="Courier New"/>
          <w:sz w:val="24"/>
          <w:szCs w:val="24"/>
          <w:lang w:val="es-MX"/>
        </w:rPr>
        <w:t xml:space="preserve">a los establecimientos de educación parvularia que </w:t>
      </w:r>
      <w:r w:rsidR="00CB5D6F" w:rsidRPr="2732B3AA">
        <w:rPr>
          <w:rFonts w:ascii="Courier New" w:eastAsia="Courier New" w:hAnsi="Courier New" w:cs="Courier New"/>
          <w:sz w:val="24"/>
          <w:szCs w:val="24"/>
          <w:lang w:val="es-MX"/>
        </w:rPr>
        <w:t>desarrollan Programas</w:t>
      </w:r>
      <w:r w:rsidR="007E4AB8" w:rsidRPr="2732B3AA">
        <w:rPr>
          <w:rFonts w:ascii="Courier New" w:eastAsia="Courier New" w:hAnsi="Courier New" w:cs="Courier New"/>
          <w:sz w:val="24"/>
          <w:szCs w:val="24"/>
          <w:lang w:val="es-MX"/>
        </w:rPr>
        <w:t xml:space="preserve"> Alternativos</w:t>
      </w:r>
      <w:r w:rsidR="0083049D">
        <w:rPr>
          <w:rFonts w:ascii="Courier New" w:eastAsia="Courier New" w:hAnsi="Courier New" w:cs="Courier New"/>
          <w:sz w:val="24"/>
          <w:szCs w:val="24"/>
          <w:lang w:val="es-MX"/>
        </w:rPr>
        <w:t xml:space="preserve">. </w:t>
      </w:r>
      <w:r w:rsidR="00A84AD3">
        <w:rPr>
          <w:rFonts w:ascii="Courier New" w:eastAsia="Courier New" w:hAnsi="Courier New" w:cs="Courier New"/>
          <w:sz w:val="24"/>
          <w:szCs w:val="24"/>
          <w:lang w:val="es-MX"/>
        </w:rPr>
        <w:t xml:space="preserve">Ello conlleva una regulación sobre su funcionamiento, los </w:t>
      </w:r>
      <w:r w:rsidR="002F04D1" w:rsidRPr="2732B3AA">
        <w:rPr>
          <w:rFonts w:ascii="Courier New" w:eastAsia="Courier New" w:hAnsi="Courier New" w:cs="Courier New"/>
          <w:sz w:val="24"/>
          <w:szCs w:val="24"/>
          <w:lang w:val="es-MX"/>
        </w:rPr>
        <w:t xml:space="preserve">plazos </w:t>
      </w:r>
      <w:r w:rsidR="00A84AD3">
        <w:rPr>
          <w:rFonts w:ascii="Courier New" w:eastAsia="Courier New" w:hAnsi="Courier New" w:cs="Courier New"/>
          <w:sz w:val="24"/>
          <w:szCs w:val="24"/>
          <w:lang w:val="es-MX"/>
        </w:rPr>
        <w:t xml:space="preserve">y los </w:t>
      </w:r>
      <w:r w:rsidR="001741A7" w:rsidRPr="2732B3AA">
        <w:rPr>
          <w:rFonts w:ascii="Courier New" w:eastAsia="Courier New" w:hAnsi="Courier New" w:cs="Courier New"/>
          <w:sz w:val="24"/>
          <w:szCs w:val="24"/>
          <w:lang w:val="es-MX"/>
        </w:rPr>
        <w:t xml:space="preserve">mecanismos </w:t>
      </w:r>
      <w:r w:rsidR="00CB5D6F" w:rsidRPr="2732B3AA">
        <w:rPr>
          <w:rFonts w:ascii="Courier New" w:eastAsia="Courier New" w:hAnsi="Courier New" w:cs="Courier New"/>
          <w:sz w:val="24"/>
          <w:szCs w:val="24"/>
          <w:lang w:val="es-MX"/>
        </w:rPr>
        <w:t>para que</w:t>
      </w:r>
      <w:r w:rsidR="001741A7" w:rsidRPr="2732B3AA">
        <w:rPr>
          <w:rFonts w:ascii="Courier New" w:eastAsia="Courier New" w:hAnsi="Courier New" w:cs="Courier New"/>
          <w:sz w:val="24"/>
          <w:szCs w:val="24"/>
          <w:lang w:val="es-MX"/>
        </w:rPr>
        <w:t xml:space="preserve"> éstos</w:t>
      </w:r>
      <w:r w:rsidR="00CB5D6F" w:rsidRPr="2732B3AA">
        <w:rPr>
          <w:rFonts w:ascii="Courier New" w:eastAsia="Courier New" w:hAnsi="Courier New" w:cs="Courier New"/>
          <w:sz w:val="24"/>
          <w:szCs w:val="24"/>
          <w:lang w:val="es-MX"/>
        </w:rPr>
        <w:t>,</w:t>
      </w:r>
      <w:r w:rsidR="001741A7" w:rsidRPr="2732B3AA">
        <w:rPr>
          <w:rFonts w:ascii="Courier New" w:eastAsia="Courier New" w:hAnsi="Courier New" w:cs="Courier New"/>
          <w:sz w:val="24"/>
          <w:szCs w:val="24"/>
          <w:lang w:val="es-MX"/>
        </w:rPr>
        <w:t xml:space="preserve"> y otros</w:t>
      </w:r>
      <w:r w:rsidR="00E35A7F" w:rsidRPr="2732B3AA">
        <w:rPr>
          <w:rFonts w:ascii="Courier New" w:eastAsia="Courier New" w:hAnsi="Courier New" w:cs="Courier New"/>
          <w:sz w:val="24"/>
          <w:szCs w:val="24"/>
          <w:lang w:val="es-MX"/>
        </w:rPr>
        <w:t xml:space="preserve"> establecimientos de educación </w:t>
      </w:r>
      <w:r w:rsidR="00CB5D6F" w:rsidRPr="2732B3AA">
        <w:rPr>
          <w:rFonts w:ascii="Courier New" w:eastAsia="Courier New" w:hAnsi="Courier New" w:cs="Courier New"/>
          <w:sz w:val="24"/>
          <w:szCs w:val="24"/>
          <w:lang w:val="es-MX"/>
        </w:rPr>
        <w:t>pertenecientes a este</w:t>
      </w:r>
      <w:r w:rsidR="001741A7" w:rsidRPr="2732B3AA">
        <w:rPr>
          <w:rFonts w:ascii="Courier New" w:eastAsia="Courier New" w:hAnsi="Courier New" w:cs="Courier New"/>
          <w:sz w:val="24"/>
          <w:szCs w:val="24"/>
          <w:lang w:val="es-MX"/>
        </w:rPr>
        <w:t xml:space="preserve"> nivel</w:t>
      </w:r>
      <w:r w:rsidR="00CB5D6F" w:rsidRPr="2732B3AA">
        <w:rPr>
          <w:rFonts w:ascii="Courier New" w:eastAsia="Courier New" w:hAnsi="Courier New" w:cs="Courier New"/>
          <w:sz w:val="24"/>
          <w:szCs w:val="24"/>
          <w:lang w:val="es-MX"/>
        </w:rPr>
        <w:t>, puedan</w:t>
      </w:r>
      <w:r w:rsidR="00576A61" w:rsidRPr="2732B3AA">
        <w:rPr>
          <w:rFonts w:ascii="Courier New" w:eastAsia="Courier New" w:hAnsi="Courier New" w:cs="Courier New"/>
          <w:sz w:val="24"/>
          <w:szCs w:val="24"/>
          <w:lang w:val="es-MX"/>
        </w:rPr>
        <w:t xml:space="preserve"> obtener el reconocimiento oficial del Estado</w:t>
      </w:r>
      <w:r w:rsidR="00DD5E80">
        <w:rPr>
          <w:rFonts w:ascii="Courier New" w:eastAsia="Courier New" w:hAnsi="Courier New" w:cs="Courier New"/>
          <w:sz w:val="24"/>
          <w:szCs w:val="24"/>
          <w:lang w:val="es-MX"/>
        </w:rPr>
        <w:t>, relevando el importa</w:t>
      </w:r>
      <w:r w:rsidR="00070B4B">
        <w:rPr>
          <w:rFonts w:ascii="Courier New" w:eastAsia="Courier New" w:hAnsi="Courier New" w:cs="Courier New"/>
          <w:sz w:val="24"/>
          <w:szCs w:val="24"/>
          <w:lang w:val="es-MX"/>
        </w:rPr>
        <w:t>nt</w:t>
      </w:r>
      <w:r w:rsidR="00A54435">
        <w:rPr>
          <w:rFonts w:ascii="Courier New" w:eastAsia="Courier New" w:hAnsi="Courier New" w:cs="Courier New"/>
          <w:sz w:val="24"/>
          <w:szCs w:val="24"/>
          <w:lang w:val="es-MX"/>
        </w:rPr>
        <w:t>e</w:t>
      </w:r>
      <w:r w:rsidR="00070B4B">
        <w:rPr>
          <w:rFonts w:ascii="Courier New" w:eastAsia="Courier New" w:hAnsi="Courier New" w:cs="Courier New"/>
          <w:sz w:val="24"/>
          <w:szCs w:val="24"/>
          <w:lang w:val="es-MX"/>
        </w:rPr>
        <w:t xml:space="preserve"> rol que hoy cumplen de cara a acercar a niñas y niños a la educación parvularia</w:t>
      </w:r>
      <w:r w:rsidR="00576A61" w:rsidRPr="2732B3AA">
        <w:rPr>
          <w:rFonts w:ascii="Courier New" w:eastAsia="Courier New" w:hAnsi="Courier New" w:cs="Courier New"/>
          <w:sz w:val="24"/>
          <w:szCs w:val="24"/>
          <w:lang w:val="es-MX"/>
        </w:rPr>
        <w:t>.</w:t>
      </w:r>
      <w:r w:rsidR="2B2958E4" w:rsidRPr="7FBF35A8">
        <w:rPr>
          <w:rFonts w:ascii="Courier New" w:eastAsia="Courier New" w:hAnsi="Courier New" w:cs="Courier New"/>
          <w:sz w:val="24"/>
          <w:szCs w:val="24"/>
          <w:lang w:val="es-MX"/>
        </w:rPr>
        <w:t xml:space="preserve"> </w:t>
      </w:r>
    </w:p>
    <w:p w14:paraId="19FB4BD7" w14:textId="51CC5C8B" w:rsidR="00902126" w:rsidRPr="001942FE" w:rsidRDefault="00576A61" w:rsidP="006153F4">
      <w:pPr>
        <w:pStyle w:val="Prrafodelista"/>
        <w:spacing w:after="0" w:line="276" w:lineRule="auto"/>
        <w:ind w:left="3319"/>
        <w:jc w:val="both"/>
        <w:rPr>
          <w:rFonts w:ascii="Courier New" w:eastAsia="Courier New" w:hAnsi="Courier New" w:cs="Courier New"/>
          <w:sz w:val="24"/>
          <w:szCs w:val="24"/>
          <w:lang w:val="es-MX"/>
        </w:rPr>
      </w:pPr>
      <w:r w:rsidRPr="2732B3AA">
        <w:rPr>
          <w:rFonts w:ascii="Courier New" w:eastAsia="Courier New" w:hAnsi="Courier New" w:cs="Courier New"/>
          <w:sz w:val="24"/>
          <w:szCs w:val="24"/>
          <w:lang w:val="es-MX"/>
        </w:rPr>
        <w:t xml:space="preserve"> </w:t>
      </w:r>
    </w:p>
    <w:p w14:paraId="19FB4BD9" w14:textId="3DB45BA7" w:rsidR="00902126" w:rsidRPr="00E95574" w:rsidRDefault="00EA0C35" w:rsidP="006153F4">
      <w:pPr>
        <w:pStyle w:val="Prrafodelista"/>
        <w:numPr>
          <w:ilvl w:val="0"/>
          <w:numId w:val="17"/>
        </w:numPr>
        <w:pBdr>
          <w:top w:val="nil"/>
          <w:left w:val="nil"/>
          <w:bottom w:val="nil"/>
          <w:right w:val="nil"/>
          <w:between w:val="nil"/>
        </w:pBdr>
        <w:tabs>
          <w:tab w:val="left" w:pos="3544"/>
        </w:tabs>
        <w:spacing w:after="0" w:line="276" w:lineRule="auto"/>
        <w:ind w:left="2835" w:firstLine="567"/>
        <w:jc w:val="both"/>
        <w:rPr>
          <w:rFonts w:ascii="Courier New" w:eastAsia="Courier New" w:hAnsi="Courier New" w:cs="Courier New"/>
          <w:color w:val="000000"/>
          <w:sz w:val="24"/>
          <w:szCs w:val="24"/>
        </w:rPr>
      </w:pPr>
      <w:r w:rsidRPr="2732B3AA">
        <w:rPr>
          <w:rFonts w:ascii="Courier New" w:eastAsia="Courier New" w:hAnsi="Courier New" w:cs="Courier New"/>
          <w:b/>
          <w:bCs/>
          <w:color w:val="000000" w:themeColor="text1"/>
          <w:sz w:val="24"/>
          <w:szCs w:val="24"/>
        </w:rPr>
        <w:t>CONTENIDO DEL PROYECTO DE LEY </w:t>
      </w:r>
    </w:p>
    <w:p w14:paraId="34A483C2" w14:textId="77777777" w:rsidR="00E95574" w:rsidRPr="00AB6340" w:rsidRDefault="00E95574" w:rsidP="006153F4">
      <w:pPr>
        <w:pStyle w:val="Prrafodelista"/>
        <w:pBdr>
          <w:top w:val="nil"/>
          <w:left w:val="nil"/>
          <w:bottom w:val="nil"/>
          <w:right w:val="nil"/>
          <w:between w:val="nil"/>
        </w:pBdr>
        <w:spacing w:after="0" w:line="276" w:lineRule="auto"/>
        <w:ind w:left="3838"/>
        <w:jc w:val="both"/>
        <w:rPr>
          <w:rFonts w:ascii="Courier New" w:eastAsia="Courier New" w:hAnsi="Courier New" w:cs="Courier New"/>
          <w:color w:val="000000"/>
          <w:sz w:val="24"/>
          <w:szCs w:val="24"/>
        </w:rPr>
      </w:pPr>
    </w:p>
    <w:p w14:paraId="6C26065E" w14:textId="30A3C2A8" w:rsidR="004E142F" w:rsidRDefault="004A0C78" w:rsidP="006153F4">
      <w:pPr>
        <w:pBdr>
          <w:top w:val="nil"/>
          <w:left w:val="nil"/>
          <w:bottom w:val="nil"/>
          <w:right w:val="nil"/>
          <w:between w:val="nil"/>
        </w:pBdr>
        <w:spacing w:after="0" w:line="276" w:lineRule="auto"/>
        <w:ind w:left="2880" w:firstLine="664"/>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El proyecto de ley </w:t>
      </w:r>
      <w:r w:rsidR="00235E5E">
        <w:rPr>
          <w:rFonts w:ascii="Courier New" w:eastAsia="Courier New" w:hAnsi="Courier New" w:cs="Courier New"/>
          <w:color w:val="000000"/>
          <w:sz w:val="24"/>
          <w:szCs w:val="24"/>
        </w:rPr>
        <w:t xml:space="preserve">consta de cinco artículos permanentes y dos </w:t>
      </w:r>
      <w:r w:rsidR="00E24ED9">
        <w:rPr>
          <w:rFonts w:ascii="Courier New" w:eastAsia="Courier New" w:hAnsi="Courier New" w:cs="Courier New"/>
          <w:color w:val="000000"/>
          <w:sz w:val="24"/>
          <w:szCs w:val="24"/>
        </w:rPr>
        <w:t>disposiciones transitorias</w:t>
      </w:r>
      <w:r w:rsidR="00E55E8C">
        <w:rPr>
          <w:rFonts w:ascii="Courier New" w:eastAsia="Courier New" w:hAnsi="Courier New" w:cs="Courier New"/>
          <w:color w:val="000000"/>
          <w:sz w:val="24"/>
          <w:szCs w:val="24"/>
        </w:rPr>
        <w:t>, cuy</w:t>
      </w:r>
      <w:r w:rsidR="00D02D68">
        <w:rPr>
          <w:rFonts w:ascii="Courier New" w:eastAsia="Courier New" w:hAnsi="Courier New" w:cs="Courier New"/>
          <w:color w:val="000000"/>
          <w:sz w:val="24"/>
          <w:szCs w:val="24"/>
        </w:rPr>
        <w:t>as principales modificaciones se describen a continuación.</w:t>
      </w:r>
    </w:p>
    <w:p w14:paraId="3A853D5B" w14:textId="77777777" w:rsidR="00E95574" w:rsidRPr="00E75E76" w:rsidRDefault="00E95574" w:rsidP="006153F4">
      <w:pPr>
        <w:pBdr>
          <w:top w:val="nil"/>
          <w:left w:val="nil"/>
          <w:bottom w:val="nil"/>
          <w:right w:val="nil"/>
          <w:between w:val="nil"/>
        </w:pBdr>
        <w:spacing w:after="0" w:line="276" w:lineRule="auto"/>
        <w:ind w:left="2880"/>
        <w:jc w:val="both"/>
        <w:rPr>
          <w:rFonts w:ascii="Courier New" w:eastAsia="Courier New" w:hAnsi="Courier New" w:cs="Courier New"/>
          <w:color w:val="000000"/>
          <w:sz w:val="24"/>
          <w:szCs w:val="24"/>
        </w:rPr>
      </w:pPr>
    </w:p>
    <w:p w14:paraId="3E4997CB" w14:textId="17BBCEBA" w:rsidR="00294772" w:rsidRDefault="00294772" w:rsidP="006153F4">
      <w:pPr>
        <w:pStyle w:val="Prrafodelista"/>
        <w:numPr>
          <w:ilvl w:val="2"/>
          <w:numId w:val="19"/>
        </w:numPr>
        <w:tabs>
          <w:tab w:val="left" w:pos="3544"/>
        </w:tabs>
        <w:spacing w:after="0" w:line="276" w:lineRule="auto"/>
        <w:ind w:left="3544" w:hanging="709"/>
        <w:jc w:val="both"/>
        <w:rPr>
          <w:rFonts w:ascii="Courier New" w:eastAsia="Courier New" w:hAnsi="Courier New" w:cs="Courier New"/>
          <w:b/>
          <w:bCs/>
          <w:sz w:val="24"/>
          <w:szCs w:val="24"/>
          <w:lang w:val="es-MX"/>
        </w:rPr>
      </w:pPr>
      <w:r w:rsidRPr="008772B8">
        <w:rPr>
          <w:rFonts w:ascii="Courier New" w:eastAsia="Courier New" w:hAnsi="Courier New" w:cs="Courier New"/>
          <w:b/>
          <w:bCs/>
          <w:sz w:val="24"/>
          <w:szCs w:val="24"/>
          <w:lang w:val="es-MX"/>
        </w:rPr>
        <w:t>Extensión del plazo de adecuación del reconocimiento oficial</w:t>
      </w:r>
    </w:p>
    <w:p w14:paraId="3460CB4C" w14:textId="77777777" w:rsidR="00E95574" w:rsidRPr="008772B8" w:rsidRDefault="00E95574" w:rsidP="006153F4">
      <w:pPr>
        <w:pStyle w:val="Prrafodelista"/>
        <w:tabs>
          <w:tab w:val="left" w:pos="3544"/>
        </w:tabs>
        <w:spacing w:after="0" w:line="276" w:lineRule="auto"/>
        <w:ind w:left="3544"/>
        <w:jc w:val="both"/>
        <w:rPr>
          <w:rFonts w:ascii="Courier New" w:eastAsia="Courier New" w:hAnsi="Courier New" w:cs="Courier New"/>
          <w:b/>
          <w:bCs/>
          <w:sz w:val="24"/>
          <w:szCs w:val="24"/>
          <w:lang w:val="es-MX"/>
        </w:rPr>
      </w:pPr>
    </w:p>
    <w:p w14:paraId="3560D8B4" w14:textId="6D79CD2E" w:rsidR="00464E16" w:rsidRDefault="00AE4430" w:rsidP="006153F4">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00E55E8C">
        <w:rPr>
          <w:rFonts w:ascii="Courier New" w:eastAsia="Courier New" w:hAnsi="Courier New" w:cs="Courier New"/>
          <w:sz w:val="24"/>
          <w:szCs w:val="24"/>
        </w:rPr>
        <w:t>n su artículo 1, el</w:t>
      </w:r>
      <w:r>
        <w:rPr>
          <w:rFonts w:ascii="Courier New" w:eastAsia="Courier New" w:hAnsi="Courier New" w:cs="Courier New"/>
          <w:sz w:val="24"/>
          <w:szCs w:val="24"/>
        </w:rPr>
        <w:t xml:space="preserve"> </w:t>
      </w:r>
      <w:r w:rsidR="00F42C0B">
        <w:rPr>
          <w:rFonts w:ascii="Courier New" w:eastAsia="Courier New" w:hAnsi="Courier New" w:cs="Courier New"/>
          <w:sz w:val="24"/>
          <w:szCs w:val="24"/>
        </w:rPr>
        <w:t>presente proyecto de ley</w:t>
      </w:r>
      <w:r w:rsidR="00555DEC">
        <w:rPr>
          <w:rFonts w:ascii="Courier New" w:eastAsia="Courier New" w:hAnsi="Courier New" w:cs="Courier New"/>
          <w:sz w:val="24"/>
          <w:szCs w:val="24"/>
        </w:rPr>
        <w:t xml:space="preserve"> propone</w:t>
      </w:r>
      <w:r w:rsidR="00294772" w:rsidRPr="008772B8">
        <w:rPr>
          <w:rFonts w:ascii="Courier New" w:eastAsia="Courier New" w:hAnsi="Courier New" w:cs="Courier New"/>
          <w:sz w:val="24"/>
          <w:szCs w:val="24"/>
        </w:rPr>
        <w:t xml:space="preserve"> extende</w:t>
      </w:r>
      <w:r w:rsidR="00555DEC">
        <w:rPr>
          <w:rFonts w:ascii="Courier New" w:eastAsia="Courier New" w:hAnsi="Courier New" w:cs="Courier New"/>
          <w:sz w:val="24"/>
          <w:szCs w:val="24"/>
        </w:rPr>
        <w:t>r</w:t>
      </w:r>
      <w:r w:rsidR="00294772" w:rsidRPr="008772B8">
        <w:rPr>
          <w:rFonts w:ascii="Courier New" w:eastAsia="Courier New" w:hAnsi="Courier New" w:cs="Courier New"/>
          <w:sz w:val="24"/>
          <w:szCs w:val="24"/>
        </w:rPr>
        <w:t xml:space="preserve"> </w:t>
      </w:r>
      <w:r w:rsidR="045B3340" w:rsidRPr="043EFE81">
        <w:rPr>
          <w:rFonts w:ascii="Courier New" w:eastAsia="Courier New" w:hAnsi="Courier New" w:cs="Courier New"/>
          <w:sz w:val="24"/>
          <w:szCs w:val="24"/>
        </w:rPr>
        <w:t xml:space="preserve">hasta el 31 de diciembre de 2034 </w:t>
      </w:r>
      <w:r w:rsidR="00294772" w:rsidRPr="008772B8">
        <w:rPr>
          <w:rFonts w:ascii="Courier New" w:eastAsia="Courier New" w:hAnsi="Courier New" w:cs="Courier New"/>
          <w:sz w:val="24"/>
          <w:szCs w:val="24"/>
        </w:rPr>
        <w:t>el plazo de adecuación</w:t>
      </w:r>
      <w:r w:rsidR="00555DEC">
        <w:rPr>
          <w:rFonts w:ascii="Courier New" w:eastAsia="Courier New" w:hAnsi="Courier New" w:cs="Courier New"/>
          <w:sz w:val="24"/>
          <w:szCs w:val="24"/>
        </w:rPr>
        <w:t>,</w:t>
      </w:r>
      <w:r w:rsidR="00294772" w:rsidRPr="008772B8">
        <w:rPr>
          <w:rFonts w:ascii="Courier New" w:eastAsia="Courier New" w:hAnsi="Courier New" w:cs="Courier New"/>
          <w:sz w:val="24"/>
          <w:szCs w:val="24"/>
        </w:rPr>
        <w:t xml:space="preserve"> </w:t>
      </w:r>
      <w:r w:rsidR="001812B3">
        <w:rPr>
          <w:rFonts w:ascii="Courier New" w:eastAsia="Courier New" w:hAnsi="Courier New" w:cs="Courier New"/>
          <w:sz w:val="24"/>
          <w:szCs w:val="24"/>
        </w:rPr>
        <w:t>modificando el guarismo d</w:t>
      </w:r>
      <w:r w:rsidR="00294772" w:rsidRPr="008772B8">
        <w:rPr>
          <w:rFonts w:ascii="Courier New" w:eastAsia="Courier New" w:hAnsi="Courier New" w:cs="Courier New"/>
          <w:sz w:val="24"/>
          <w:szCs w:val="24"/>
        </w:rPr>
        <w:t>el artículo décimo quinto transitorio de la ley N°20.529</w:t>
      </w:r>
      <w:r w:rsidR="00555DEC">
        <w:rPr>
          <w:rFonts w:ascii="Courier New" w:eastAsia="Courier New" w:hAnsi="Courier New" w:cs="Courier New"/>
          <w:sz w:val="24"/>
          <w:szCs w:val="24"/>
        </w:rPr>
        <w:t>,</w:t>
      </w:r>
      <w:r w:rsidR="00294772" w:rsidRPr="008772B8">
        <w:rPr>
          <w:rFonts w:ascii="Courier New" w:eastAsia="Courier New" w:hAnsi="Courier New" w:cs="Courier New"/>
          <w:sz w:val="24"/>
          <w:szCs w:val="24"/>
        </w:rPr>
        <w:t xml:space="preserve"> teniendo en consideración la situación actual de los establecimientos de educación parvularia. </w:t>
      </w:r>
    </w:p>
    <w:p w14:paraId="45D21F6D" w14:textId="77777777" w:rsidR="00D91B7D" w:rsidRDefault="00D91B7D" w:rsidP="006153F4">
      <w:pPr>
        <w:spacing w:after="0" w:line="276" w:lineRule="auto"/>
        <w:ind w:left="2835" w:firstLine="709"/>
        <w:jc w:val="both"/>
        <w:rPr>
          <w:rFonts w:ascii="Courier New" w:eastAsia="Courier New" w:hAnsi="Courier New" w:cs="Courier New"/>
          <w:sz w:val="24"/>
          <w:szCs w:val="24"/>
        </w:rPr>
      </w:pPr>
    </w:p>
    <w:p w14:paraId="44739FB9" w14:textId="49672B8D" w:rsidR="00294772" w:rsidRDefault="00D91B7D" w:rsidP="006153F4">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Adicionalmente, </w:t>
      </w:r>
      <w:bookmarkStart w:id="1" w:name="_Hlk165817870"/>
      <w:r w:rsidR="001812B3">
        <w:rPr>
          <w:rFonts w:ascii="Courier New" w:eastAsia="Courier New" w:hAnsi="Courier New" w:cs="Courier New"/>
          <w:sz w:val="24"/>
          <w:szCs w:val="24"/>
        </w:rPr>
        <w:t xml:space="preserve">se consagra un </w:t>
      </w:r>
      <w:r w:rsidR="0004576D">
        <w:rPr>
          <w:rFonts w:ascii="Courier New" w:eastAsia="Courier New" w:hAnsi="Courier New" w:cs="Courier New"/>
          <w:sz w:val="24"/>
          <w:szCs w:val="24"/>
        </w:rPr>
        <w:t xml:space="preserve">nuevo </w:t>
      </w:r>
      <w:r w:rsidR="0045655D">
        <w:rPr>
          <w:rFonts w:ascii="Courier New" w:eastAsia="Courier New" w:hAnsi="Courier New" w:cs="Courier New"/>
          <w:sz w:val="24"/>
          <w:szCs w:val="24"/>
        </w:rPr>
        <w:t xml:space="preserve">inciso segundo </w:t>
      </w:r>
      <w:r w:rsidR="00240C11">
        <w:rPr>
          <w:rFonts w:ascii="Courier New" w:eastAsia="Courier New" w:hAnsi="Courier New" w:cs="Courier New"/>
          <w:sz w:val="24"/>
          <w:szCs w:val="24"/>
        </w:rPr>
        <w:t>en</w:t>
      </w:r>
      <w:r w:rsidR="001812B3">
        <w:rPr>
          <w:rFonts w:ascii="Courier New" w:eastAsia="Courier New" w:hAnsi="Courier New" w:cs="Courier New"/>
          <w:sz w:val="24"/>
          <w:szCs w:val="24"/>
        </w:rPr>
        <w:t xml:space="preserve"> </w:t>
      </w:r>
      <w:r w:rsidR="0004576D">
        <w:rPr>
          <w:rFonts w:ascii="Courier New" w:eastAsia="Courier New" w:hAnsi="Courier New" w:cs="Courier New"/>
          <w:sz w:val="24"/>
          <w:szCs w:val="24"/>
        </w:rPr>
        <w:t xml:space="preserve">el </w:t>
      </w:r>
      <w:r w:rsidR="001812B3">
        <w:rPr>
          <w:rFonts w:ascii="Courier New" w:eastAsia="Courier New" w:hAnsi="Courier New" w:cs="Courier New"/>
          <w:sz w:val="24"/>
          <w:szCs w:val="24"/>
        </w:rPr>
        <w:t>artículo</w:t>
      </w:r>
      <w:r w:rsidR="0045655D">
        <w:rPr>
          <w:rFonts w:ascii="Courier New" w:eastAsia="Courier New" w:hAnsi="Courier New" w:cs="Courier New"/>
          <w:sz w:val="24"/>
          <w:szCs w:val="24"/>
        </w:rPr>
        <w:t xml:space="preserve"> </w:t>
      </w:r>
      <w:r w:rsidR="0004576D" w:rsidRPr="008772B8">
        <w:rPr>
          <w:rFonts w:ascii="Courier New" w:eastAsia="Courier New" w:hAnsi="Courier New" w:cs="Courier New"/>
          <w:sz w:val="24"/>
          <w:szCs w:val="24"/>
        </w:rPr>
        <w:t>décimo quinto transitorio</w:t>
      </w:r>
      <w:r w:rsidR="0004576D">
        <w:rPr>
          <w:rFonts w:ascii="Courier New" w:eastAsia="Courier New" w:hAnsi="Courier New" w:cs="Courier New"/>
          <w:sz w:val="24"/>
          <w:szCs w:val="24"/>
        </w:rPr>
        <w:t xml:space="preserve"> que </w:t>
      </w:r>
      <w:r w:rsidR="0045655D">
        <w:rPr>
          <w:rFonts w:ascii="Courier New" w:eastAsia="Courier New" w:hAnsi="Courier New" w:cs="Courier New"/>
          <w:sz w:val="24"/>
          <w:szCs w:val="24"/>
        </w:rPr>
        <w:t xml:space="preserve">asocia la extensión </w:t>
      </w:r>
      <w:r w:rsidR="0004576D">
        <w:rPr>
          <w:rFonts w:ascii="Courier New" w:eastAsia="Courier New" w:hAnsi="Courier New" w:cs="Courier New"/>
          <w:sz w:val="24"/>
          <w:szCs w:val="24"/>
        </w:rPr>
        <w:t>del plazo</w:t>
      </w:r>
      <w:r w:rsidR="0045655D">
        <w:rPr>
          <w:rFonts w:ascii="Courier New" w:eastAsia="Courier New" w:hAnsi="Courier New" w:cs="Courier New"/>
          <w:sz w:val="24"/>
          <w:szCs w:val="24"/>
        </w:rPr>
        <w:t xml:space="preserve"> </w:t>
      </w:r>
      <w:r w:rsidR="00294772" w:rsidRPr="2732B3AA">
        <w:rPr>
          <w:rFonts w:ascii="Courier New" w:eastAsia="Courier New" w:hAnsi="Courier New" w:cs="Courier New"/>
          <w:sz w:val="24"/>
          <w:szCs w:val="24"/>
        </w:rPr>
        <w:t xml:space="preserve">a </w:t>
      </w:r>
      <w:r w:rsidR="00986B6C">
        <w:rPr>
          <w:rFonts w:ascii="Courier New" w:eastAsia="Courier New" w:hAnsi="Courier New" w:cs="Courier New"/>
          <w:sz w:val="24"/>
          <w:szCs w:val="24"/>
        </w:rPr>
        <w:t xml:space="preserve">una obligación de que la Subsecretaría de Educación Parvularia </w:t>
      </w:r>
      <w:r w:rsidR="00BF68FA">
        <w:rPr>
          <w:rFonts w:ascii="Courier New" w:eastAsia="Courier New" w:hAnsi="Courier New" w:cs="Courier New"/>
          <w:sz w:val="24"/>
          <w:szCs w:val="24"/>
        </w:rPr>
        <w:t>impuls</w:t>
      </w:r>
      <w:r w:rsidR="00986B6C">
        <w:rPr>
          <w:rFonts w:ascii="Courier New" w:eastAsia="Courier New" w:hAnsi="Courier New" w:cs="Courier New"/>
          <w:sz w:val="24"/>
          <w:szCs w:val="24"/>
        </w:rPr>
        <w:t>e</w:t>
      </w:r>
      <w:r w:rsidR="00BF68FA">
        <w:rPr>
          <w:rFonts w:ascii="Courier New" w:eastAsia="Courier New" w:hAnsi="Courier New" w:cs="Courier New"/>
          <w:sz w:val="24"/>
          <w:szCs w:val="24"/>
        </w:rPr>
        <w:t xml:space="preserve"> </w:t>
      </w:r>
      <w:r w:rsidR="00294772" w:rsidRPr="2732B3AA">
        <w:rPr>
          <w:rFonts w:ascii="Courier New" w:eastAsia="Courier New" w:hAnsi="Courier New" w:cs="Courier New"/>
          <w:sz w:val="24"/>
          <w:szCs w:val="24"/>
        </w:rPr>
        <w:t>un plan de cumplimiento</w:t>
      </w:r>
      <w:r w:rsidR="00BF68FA">
        <w:rPr>
          <w:rFonts w:ascii="Courier New" w:eastAsia="Courier New" w:hAnsi="Courier New" w:cs="Courier New"/>
          <w:sz w:val="24"/>
          <w:szCs w:val="24"/>
        </w:rPr>
        <w:t xml:space="preserve"> del reconocimiento oficial</w:t>
      </w:r>
      <w:r w:rsidR="00294772" w:rsidRPr="2732B3AA">
        <w:rPr>
          <w:rFonts w:ascii="Courier New" w:eastAsia="Courier New" w:hAnsi="Courier New" w:cs="Courier New"/>
          <w:sz w:val="24"/>
          <w:szCs w:val="24"/>
        </w:rPr>
        <w:t>, de manera de posibilitar l</w:t>
      </w:r>
      <w:r w:rsidR="00240B6D" w:rsidRPr="2732B3AA">
        <w:rPr>
          <w:rFonts w:ascii="Courier New" w:eastAsia="Courier New" w:hAnsi="Courier New" w:cs="Courier New"/>
          <w:sz w:val="24"/>
          <w:szCs w:val="24"/>
        </w:rPr>
        <w:t>a</w:t>
      </w:r>
      <w:r w:rsidR="00294772" w:rsidRPr="2732B3AA">
        <w:rPr>
          <w:rFonts w:ascii="Courier New" w:eastAsia="Courier New" w:hAnsi="Courier New" w:cs="Courier New"/>
          <w:sz w:val="24"/>
          <w:szCs w:val="24"/>
        </w:rPr>
        <w:t xml:space="preserve"> </w:t>
      </w:r>
      <w:r w:rsidR="00240B6D" w:rsidRPr="2732B3AA">
        <w:rPr>
          <w:rFonts w:ascii="Courier New" w:eastAsia="Courier New" w:hAnsi="Courier New" w:cs="Courier New"/>
          <w:sz w:val="24"/>
          <w:szCs w:val="24"/>
        </w:rPr>
        <w:t>observancia</w:t>
      </w:r>
      <w:r w:rsidR="00294772" w:rsidRPr="2732B3AA">
        <w:rPr>
          <w:rFonts w:ascii="Courier New" w:eastAsia="Courier New" w:hAnsi="Courier New" w:cs="Courier New"/>
          <w:sz w:val="24"/>
          <w:szCs w:val="24"/>
        </w:rPr>
        <w:t xml:space="preserve"> del mandato legal en los establecimientos</w:t>
      </w:r>
      <w:r w:rsidR="007D74BC">
        <w:rPr>
          <w:rFonts w:ascii="Courier New" w:eastAsia="Courier New" w:hAnsi="Courier New" w:cs="Courier New"/>
          <w:sz w:val="24"/>
          <w:szCs w:val="24"/>
        </w:rPr>
        <w:t xml:space="preserve"> que reciben aportes regulares del Estado</w:t>
      </w:r>
      <w:r w:rsidR="005C188F">
        <w:rPr>
          <w:rFonts w:ascii="Courier New" w:eastAsia="Courier New" w:hAnsi="Courier New" w:cs="Courier New"/>
          <w:sz w:val="24"/>
          <w:szCs w:val="24"/>
        </w:rPr>
        <w:t>, constituyendo un avance histórico en la materia.</w:t>
      </w:r>
    </w:p>
    <w:p w14:paraId="07C701A8" w14:textId="77777777" w:rsidR="00E95574" w:rsidRPr="008772B8" w:rsidRDefault="00E95574" w:rsidP="006153F4">
      <w:pPr>
        <w:spacing w:after="0" w:line="276" w:lineRule="auto"/>
        <w:ind w:left="2835" w:firstLine="709"/>
        <w:jc w:val="both"/>
        <w:rPr>
          <w:rFonts w:ascii="Courier New" w:eastAsia="Courier New" w:hAnsi="Courier New" w:cs="Courier New"/>
          <w:sz w:val="24"/>
          <w:szCs w:val="24"/>
        </w:rPr>
      </w:pPr>
    </w:p>
    <w:bookmarkEnd w:id="1"/>
    <w:p w14:paraId="22C3596C" w14:textId="6D22FE50" w:rsidR="00294772" w:rsidRDefault="00294772" w:rsidP="006153F4">
      <w:pPr>
        <w:pStyle w:val="Prrafodelista"/>
        <w:numPr>
          <w:ilvl w:val="2"/>
          <w:numId w:val="19"/>
        </w:numPr>
        <w:tabs>
          <w:tab w:val="left" w:pos="3544"/>
        </w:tabs>
        <w:spacing w:after="0" w:line="276" w:lineRule="auto"/>
        <w:ind w:left="3544" w:hanging="709"/>
        <w:jc w:val="both"/>
        <w:rPr>
          <w:rFonts w:ascii="Courier New" w:eastAsia="Courier New" w:hAnsi="Courier New" w:cs="Courier New"/>
          <w:b/>
          <w:bCs/>
          <w:sz w:val="24"/>
          <w:szCs w:val="24"/>
        </w:rPr>
      </w:pPr>
      <w:r w:rsidRPr="008772B8">
        <w:rPr>
          <w:rFonts w:ascii="Courier New" w:eastAsia="Courier New" w:hAnsi="Courier New" w:cs="Courier New"/>
          <w:b/>
          <w:bCs/>
          <w:sz w:val="24"/>
          <w:szCs w:val="24"/>
        </w:rPr>
        <w:t>Reconocimiento legal a los programas alternativos</w:t>
      </w:r>
      <w:r w:rsidR="00777081">
        <w:rPr>
          <w:rFonts w:ascii="Courier New" w:eastAsia="Courier New" w:hAnsi="Courier New" w:cs="Courier New"/>
          <w:b/>
          <w:bCs/>
          <w:sz w:val="24"/>
          <w:szCs w:val="24"/>
        </w:rPr>
        <w:t xml:space="preserve"> y flexibilización de la regulación de su reconocimiento oficial</w:t>
      </w:r>
    </w:p>
    <w:p w14:paraId="6E8E652F" w14:textId="77777777" w:rsidR="00E95574" w:rsidRPr="008772B8" w:rsidRDefault="00E95574" w:rsidP="006153F4">
      <w:pPr>
        <w:pStyle w:val="Prrafodelista"/>
        <w:tabs>
          <w:tab w:val="left" w:pos="3544"/>
        </w:tabs>
        <w:spacing w:after="0" w:line="276" w:lineRule="auto"/>
        <w:ind w:left="3544"/>
        <w:jc w:val="both"/>
        <w:rPr>
          <w:rFonts w:ascii="Courier New" w:eastAsia="Courier New" w:hAnsi="Courier New" w:cs="Courier New"/>
          <w:b/>
          <w:bCs/>
          <w:sz w:val="24"/>
          <w:szCs w:val="24"/>
        </w:rPr>
      </w:pPr>
    </w:p>
    <w:p w14:paraId="05E08341" w14:textId="435DC312" w:rsidR="00F47C6C" w:rsidRDefault="00294772" w:rsidP="006153F4">
      <w:pPr>
        <w:spacing w:after="0" w:line="276" w:lineRule="auto"/>
        <w:ind w:left="2835" w:firstLine="709"/>
        <w:jc w:val="both"/>
        <w:rPr>
          <w:rFonts w:ascii="Courier New" w:eastAsia="Courier New" w:hAnsi="Courier New" w:cs="Courier New"/>
          <w:sz w:val="24"/>
          <w:szCs w:val="24"/>
        </w:rPr>
      </w:pPr>
      <w:r w:rsidRPr="008772B8">
        <w:rPr>
          <w:rFonts w:ascii="Courier New" w:eastAsia="Courier New" w:hAnsi="Courier New" w:cs="Courier New"/>
          <w:sz w:val="24"/>
          <w:szCs w:val="24"/>
        </w:rPr>
        <w:t xml:space="preserve">Reconociendo </w:t>
      </w:r>
      <w:r w:rsidR="009A472A">
        <w:rPr>
          <w:rFonts w:ascii="Courier New" w:eastAsia="Courier New" w:hAnsi="Courier New" w:cs="Courier New"/>
          <w:sz w:val="24"/>
          <w:szCs w:val="24"/>
        </w:rPr>
        <w:t>la</w:t>
      </w:r>
      <w:r w:rsidR="00C31DAA">
        <w:rPr>
          <w:rFonts w:ascii="Courier New" w:eastAsia="Courier New" w:hAnsi="Courier New" w:cs="Courier New"/>
          <w:sz w:val="24"/>
          <w:szCs w:val="24"/>
        </w:rPr>
        <w:t xml:space="preserve"> importancia histórica</w:t>
      </w:r>
      <w:r w:rsidR="009A472A">
        <w:rPr>
          <w:rFonts w:ascii="Courier New" w:eastAsia="Courier New" w:hAnsi="Courier New" w:cs="Courier New"/>
          <w:sz w:val="24"/>
          <w:szCs w:val="24"/>
        </w:rPr>
        <w:t xml:space="preserve"> de los programas alternativos</w:t>
      </w:r>
      <w:r w:rsidR="00331405">
        <w:rPr>
          <w:rFonts w:ascii="Courier New" w:eastAsia="Courier New" w:hAnsi="Courier New" w:cs="Courier New"/>
          <w:sz w:val="24"/>
          <w:szCs w:val="24"/>
        </w:rPr>
        <w:t>, así como</w:t>
      </w:r>
      <w:r w:rsidRPr="008772B8">
        <w:rPr>
          <w:rFonts w:ascii="Courier New" w:eastAsia="Courier New" w:hAnsi="Courier New" w:cs="Courier New"/>
          <w:sz w:val="24"/>
          <w:szCs w:val="24"/>
        </w:rPr>
        <w:t xml:space="preserve"> el rol que </w:t>
      </w:r>
      <w:r w:rsidR="00695717">
        <w:rPr>
          <w:rFonts w:ascii="Courier New" w:eastAsia="Courier New" w:hAnsi="Courier New" w:cs="Courier New"/>
          <w:sz w:val="24"/>
          <w:szCs w:val="24"/>
        </w:rPr>
        <w:t>pueden desempeñar en la modernización de</w:t>
      </w:r>
      <w:r w:rsidRPr="008772B8">
        <w:rPr>
          <w:rFonts w:ascii="Courier New" w:eastAsia="Courier New" w:hAnsi="Courier New" w:cs="Courier New"/>
          <w:sz w:val="24"/>
          <w:szCs w:val="24"/>
        </w:rPr>
        <w:t xml:space="preserve"> la oferta de la educación parvularia, el </w:t>
      </w:r>
      <w:r w:rsidR="00D02D68">
        <w:rPr>
          <w:rFonts w:ascii="Courier New" w:eastAsia="Courier New" w:hAnsi="Courier New" w:cs="Courier New"/>
          <w:sz w:val="24"/>
          <w:szCs w:val="24"/>
        </w:rPr>
        <w:t>artículo 2 del presente</w:t>
      </w:r>
      <w:r w:rsidRPr="008772B8">
        <w:rPr>
          <w:rFonts w:ascii="Courier New" w:eastAsia="Courier New" w:hAnsi="Courier New" w:cs="Courier New"/>
          <w:sz w:val="24"/>
          <w:szCs w:val="24"/>
        </w:rPr>
        <w:t xml:space="preserve"> proyecto de ley </w:t>
      </w:r>
      <w:r w:rsidR="003770BB">
        <w:rPr>
          <w:rFonts w:ascii="Courier New" w:eastAsia="Courier New" w:hAnsi="Courier New" w:cs="Courier New"/>
          <w:sz w:val="24"/>
          <w:szCs w:val="24"/>
        </w:rPr>
        <w:t>incorpora los artículos 3 bis, ter y qu</w:t>
      </w:r>
      <w:r w:rsidR="0004576D">
        <w:rPr>
          <w:rFonts w:ascii="Courier New" w:eastAsia="Courier New" w:hAnsi="Courier New" w:cs="Courier New"/>
          <w:sz w:val="24"/>
          <w:szCs w:val="24"/>
        </w:rPr>
        <w:t>a</w:t>
      </w:r>
      <w:r w:rsidR="003770BB">
        <w:rPr>
          <w:rFonts w:ascii="Courier New" w:eastAsia="Courier New" w:hAnsi="Courier New" w:cs="Courier New"/>
          <w:sz w:val="24"/>
          <w:szCs w:val="24"/>
        </w:rPr>
        <w:t>ter, nuevos, en la ley N° 17</w:t>
      </w:r>
      <w:r w:rsidR="00790BF9">
        <w:rPr>
          <w:rFonts w:ascii="Courier New" w:eastAsia="Courier New" w:hAnsi="Courier New" w:cs="Courier New"/>
          <w:sz w:val="24"/>
          <w:szCs w:val="24"/>
        </w:rPr>
        <w:t>.301</w:t>
      </w:r>
      <w:r w:rsidR="00BA6ADC">
        <w:rPr>
          <w:rFonts w:ascii="Courier New" w:eastAsia="Courier New" w:hAnsi="Courier New" w:cs="Courier New"/>
          <w:sz w:val="24"/>
          <w:szCs w:val="24"/>
        </w:rPr>
        <w:t xml:space="preserve">, que crea </w:t>
      </w:r>
      <w:r w:rsidR="000A0B16">
        <w:rPr>
          <w:rFonts w:ascii="Courier New" w:eastAsia="Courier New" w:hAnsi="Courier New" w:cs="Courier New"/>
          <w:sz w:val="24"/>
          <w:szCs w:val="24"/>
        </w:rPr>
        <w:t>la Corporación denominada Junta Nacional de Jardines Infantiles, con el objeto de</w:t>
      </w:r>
      <w:r w:rsidRPr="008772B8">
        <w:rPr>
          <w:rFonts w:ascii="Courier New" w:eastAsia="Courier New" w:hAnsi="Courier New" w:cs="Courier New"/>
          <w:sz w:val="24"/>
          <w:szCs w:val="24"/>
        </w:rPr>
        <w:t xml:space="preserve"> </w:t>
      </w:r>
      <w:r w:rsidR="002831C9">
        <w:rPr>
          <w:rFonts w:ascii="Courier New" w:eastAsia="Courier New" w:hAnsi="Courier New" w:cs="Courier New"/>
          <w:sz w:val="24"/>
          <w:szCs w:val="24"/>
        </w:rPr>
        <w:t xml:space="preserve"> permitir</w:t>
      </w:r>
      <w:r w:rsidR="00736749">
        <w:rPr>
          <w:rFonts w:ascii="Courier New" w:eastAsia="Courier New" w:hAnsi="Courier New" w:cs="Courier New"/>
          <w:sz w:val="24"/>
          <w:szCs w:val="24"/>
        </w:rPr>
        <w:t xml:space="preserve"> su </w:t>
      </w:r>
      <w:r w:rsidRPr="008772B8">
        <w:rPr>
          <w:rFonts w:ascii="Courier New" w:eastAsia="Courier New" w:hAnsi="Courier New" w:cs="Courier New"/>
          <w:sz w:val="24"/>
          <w:szCs w:val="24"/>
        </w:rPr>
        <w:t>reconocimiento legal</w:t>
      </w:r>
      <w:r w:rsidR="001A4157">
        <w:rPr>
          <w:rFonts w:ascii="Courier New" w:eastAsia="Courier New" w:hAnsi="Courier New" w:cs="Courier New"/>
          <w:sz w:val="24"/>
          <w:szCs w:val="24"/>
        </w:rPr>
        <w:t xml:space="preserve">, </w:t>
      </w:r>
      <w:r w:rsidR="003726E8">
        <w:rPr>
          <w:rFonts w:ascii="Courier New" w:eastAsia="Courier New" w:hAnsi="Courier New" w:cs="Courier New"/>
          <w:sz w:val="24"/>
          <w:szCs w:val="24"/>
        </w:rPr>
        <w:t>a fin de</w:t>
      </w:r>
      <w:r w:rsidR="001A4157">
        <w:rPr>
          <w:rFonts w:ascii="Courier New" w:eastAsia="Courier New" w:hAnsi="Courier New" w:cs="Courier New"/>
          <w:sz w:val="24"/>
          <w:szCs w:val="24"/>
        </w:rPr>
        <w:t xml:space="preserve"> que </w:t>
      </w:r>
      <w:r w:rsidR="00B60B88">
        <w:rPr>
          <w:rFonts w:ascii="Courier New" w:eastAsia="Courier New" w:hAnsi="Courier New" w:cs="Courier New"/>
          <w:sz w:val="24"/>
          <w:szCs w:val="24"/>
        </w:rPr>
        <w:t>el Estado</w:t>
      </w:r>
      <w:r w:rsidR="00A27451">
        <w:rPr>
          <w:rFonts w:ascii="Courier New" w:eastAsia="Courier New" w:hAnsi="Courier New" w:cs="Courier New"/>
          <w:sz w:val="24"/>
          <w:szCs w:val="24"/>
        </w:rPr>
        <w:t xml:space="preserve"> asegure que estos cumplan </w:t>
      </w:r>
      <w:r w:rsidR="00065391">
        <w:rPr>
          <w:rFonts w:ascii="Courier New" w:eastAsia="Courier New" w:hAnsi="Courier New" w:cs="Courier New"/>
          <w:sz w:val="24"/>
          <w:szCs w:val="24"/>
        </w:rPr>
        <w:t>todos los estándares de calidad</w:t>
      </w:r>
      <w:r w:rsidR="00124FFF">
        <w:rPr>
          <w:rFonts w:ascii="Courier New" w:eastAsia="Courier New" w:hAnsi="Courier New" w:cs="Courier New"/>
          <w:sz w:val="24"/>
          <w:szCs w:val="24"/>
        </w:rPr>
        <w:t xml:space="preserve"> requeridos.</w:t>
      </w:r>
    </w:p>
    <w:p w14:paraId="5291DCBF" w14:textId="77777777" w:rsidR="00F47C6C" w:rsidRDefault="00F47C6C" w:rsidP="006153F4">
      <w:pPr>
        <w:spacing w:after="0" w:line="276" w:lineRule="auto"/>
        <w:ind w:left="2835" w:firstLine="709"/>
        <w:jc w:val="both"/>
        <w:rPr>
          <w:rFonts w:ascii="Courier New" w:eastAsia="Courier New" w:hAnsi="Courier New" w:cs="Courier New"/>
          <w:sz w:val="24"/>
          <w:szCs w:val="24"/>
        </w:rPr>
      </w:pPr>
    </w:p>
    <w:p w14:paraId="1B5003F8" w14:textId="3C71A6D3" w:rsidR="001661DF" w:rsidRDefault="00F47C6C" w:rsidP="006153F4">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particular, </w:t>
      </w:r>
      <w:r w:rsidR="00ED194F">
        <w:rPr>
          <w:rFonts w:ascii="Courier New" w:eastAsia="Courier New" w:hAnsi="Courier New" w:cs="Courier New"/>
          <w:sz w:val="24"/>
          <w:szCs w:val="24"/>
        </w:rPr>
        <w:t xml:space="preserve">el artículo 3° bis </w:t>
      </w:r>
      <w:r w:rsidR="00757460">
        <w:rPr>
          <w:rFonts w:ascii="Courier New" w:eastAsia="Courier New" w:hAnsi="Courier New" w:cs="Courier New"/>
          <w:sz w:val="24"/>
          <w:szCs w:val="24"/>
        </w:rPr>
        <w:t>consagra la existencia de los programas alternativos</w:t>
      </w:r>
      <w:r w:rsidR="003E5F5D">
        <w:rPr>
          <w:rFonts w:ascii="Courier New" w:eastAsia="Courier New" w:hAnsi="Courier New" w:cs="Courier New"/>
          <w:sz w:val="24"/>
          <w:szCs w:val="24"/>
        </w:rPr>
        <w:t>, caracterizando sus objetivos y</w:t>
      </w:r>
      <w:r w:rsidR="00E74B54">
        <w:rPr>
          <w:rFonts w:ascii="Courier New" w:eastAsia="Courier New" w:hAnsi="Courier New" w:cs="Courier New"/>
          <w:sz w:val="24"/>
          <w:szCs w:val="24"/>
        </w:rPr>
        <w:t xml:space="preserve"> </w:t>
      </w:r>
      <w:r w:rsidR="000D732E">
        <w:rPr>
          <w:rFonts w:ascii="Courier New" w:eastAsia="Courier New" w:hAnsi="Courier New" w:cs="Courier New"/>
          <w:sz w:val="24"/>
          <w:szCs w:val="24"/>
        </w:rPr>
        <w:t xml:space="preserve">sujetándolos a </w:t>
      </w:r>
      <w:r w:rsidR="00C205A5">
        <w:rPr>
          <w:rFonts w:ascii="Courier New" w:eastAsia="Courier New" w:hAnsi="Courier New" w:cs="Courier New"/>
          <w:sz w:val="24"/>
          <w:szCs w:val="24"/>
        </w:rPr>
        <w:t>las bases curriculares vigentes con sus propias particularidades. Luego, el artículo 3°</w:t>
      </w:r>
      <w:r w:rsidR="004E44E9">
        <w:rPr>
          <w:rFonts w:ascii="Courier New" w:eastAsia="Courier New" w:hAnsi="Courier New" w:cs="Courier New"/>
          <w:sz w:val="24"/>
          <w:szCs w:val="24"/>
        </w:rPr>
        <w:t xml:space="preserve"> ter </w:t>
      </w:r>
      <w:r w:rsidR="003166E3">
        <w:rPr>
          <w:rFonts w:ascii="Courier New" w:eastAsia="Courier New" w:hAnsi="Courier New" w:cs="Courier New"/>
          <w:sz w:val="24"/>
          <w:szCs w:val="24"/>
        </w:rPr>
        <w:t xml:space="preserve">permite que los </w:t>
      </w:r>
      <w:r w:rsidR="00077F52">
        <w:rPr>
          <w:rFonts w:ascii="Courier New" w:eastAsia="Courier New" w:hAnsi="Courier New" w:cs="Courier New"/>
          <w:sz w:val="24"/>
          <w:szCs w:val="24"/>
        </w:rPr>
        <w:t>establecimientos que</w:t>
      </w:r>
      <w:r w:rsidR="006F7F44">
        <w:rPr>
          <w:rFonts w:ascii="Courier New" w:eastAsia="Courier New" w:hAnsi="Courier New" w:cs="Courier New"/>
          <w:sz w:val="24"/>
          <w:szCs w:val="24"/>
        </w:rPr>
        <w:t xml:space="preserve"> desarrollen programas alternativas obtengan el reconocimiento oficial del estado bajo ciertos re</w:t>
      </w:r>
      <w:r w:rsidR="00640AF3">
        <w:rPr>
          <w:rFonts w:ascii="Courier New" w:eastAsia="Courier New" w:hAnsi="Courier New" w:cs="Courier New"/>
          <w:sz w:val="24"/>
          <w:szCs w:val="24"/>
        </w:rPr>
        <w:t xml:space="preserve">quisitos copulativos. </w:t>
      </w:r>
      <w:r w:rsidR="0039045F">
        <w:rPr>
          <w:rFonts w:ascii="Courier New" w:eastAsia="Courier New" w:hAnsi="Courier New" w:cs="Courier New"/>
          <w:sz w:val="24"/>
          <w:szCs w:val="24"/>
        </w:rPr>
        <w:t>Por último, el artículo 3° qu</w:t>
      </w:r>
      <w:r w:rsidR="00B23E23">
        <w:rPr>
          <w:rFonts w:ascii="Courier New" w:eastAsia="Courier New" w:hAnsi="Courier New" w:cs="Courier New"/>
          <w:sz w:val="24"/>
          <w:szCs w:val="24"/>
        </w:rPr>
        <w:t>a</w:t>
      </w:r>
      <w:r w:rsidR="0039045F">
        <w:rPr>
          <w:rFonts w:ascii="Courier New" w:eastAsia="Courier New" w:hAnsi="Courier New" w:cs="Courier New"/>
          <w:sz w:val="24"/>
          <w:szCs w:val="24"/>
        </w:rPr>
        <w:t xml:space="preserve">ter </w:t>
      </w:r>
      <w:r w:rsidR="001661DF">
        <w:rPr>
          <w:rFonts w:ascii="Courier New" w:eastAsia="Courier New" w:hAnsi="Courier New" w:cs="Courier New"/>
          <w:sz w:val="24"/>
          <w:szCs w:val="24"/>
        </w:rPr>
        <w:t>sujeta estos establecimientos a la fiscalización de la Superintendencia de Educación.</w:t>
      </w:r>
      <w:r w:rsidR="00294772" w:rsidRPr="008772B8">
        <w:rPr>
          <w:rFonts w:ascii="Courier New" w:eastAsia="Courier New" w:hAnsi="Courier New" w:cs="Courier New"/>
          <w:sz w:val="24"/>
          <w:szCs w:val="24"/>
        </w:rPr>
        <w:t xml:space="preserve"> </w:t>
      </w:r>
    </w:p>
    <w:p w14:paraId="037CADA3" w14:textId="77777777" w:rsidR="00E95574" w:rsidRPr="008772B8" w:rsidRDefault="00E95574" w:rsidP="006153F4">
      <w:pPr>
        <w:spacing w:after="0" w:line="276" w:lineRule="auto"/>
        <w:ind w:left="2835" w:firstLine="709"/>
        <w:jc w:val="both"/>
      </w:pPr>
    </w:p>
    <w:p w14:paraId="55E6EE23" w14:textId="716F65BA" w:rsidR="00E95574" w:rsidRDefault="003C2B4E" w:rsidP="00F823FB">
      <w:pPr>
        <w:spacing w:after="0" w:line="276" w:lineRule="auto"/>
        <w:ind w:left="2835" w:firstLine="708"/>
        <w:jc w:val="both"/>
        <w:rPr>
          <w:rFonts w:ascii="Courier New" w:eastAsia="Courier New" w:hAnsi="Courier New" w:cs="Courier New"/>
          <w:sz w:val="24"/>
          <w:szCs w:val="24"/>
          <w:lang w:val="es-MX"/>
        </w:rPr>
      </w:pPr>
      <w:r>
        <w:rPr>
          <w:rFonts w:ascii="Courier New" w:eastAsia="Courier New" w:hAnsi="Courier New" w:cs="Courier New"/>
          <w:sz w:val="24"/>
          <w:szCs w:val="24"/>
        </w:rPr>
        <w:t>Por tanto</w:t>
      </w:r>
      <w:r w:rsidR="00124FFF">
        <w:rPr>
          <w:rFonts w:ascii="Courier New" w:eastAsia="Courier New" w:hAnsi="Courier New" w:cs="Courier New"/>
          <w:sz w:val="24"/>
          <w:szCs w:val="24"/>
          <w:lang w:val="es-MX"/>
        </w:rPr>
        <w:t>, l</w:t>
      </w:r>
      <w:r w:rsidR="00294772" w:rsidRPr="008772B8">
        <w:rPr>
          <w:rFonts w:ascii="Courier New" w:eastAsia="Courier New" w:hAnsi="Courier New" w:cs="Courier New"/>
          <w:sz w:val="24"/>
          <w:szCs w:val="24"/>
          <w:lang w:val="es-MX"/>
        </w:rPr>
        <w:t xml:space="preserve">a propuesta pretende salvaguardar la existencia de los Programas Alternativos </w:t>
      </w:r>
      <w:r>
        <w:rPr>
          <w:rFonts w:ascii="Courier New" w:eastAsia="Courier New" w:hAnsi="Courier New" w:cs="Courier New"/>
          <w:sz w:val="24"/>
          <w:szCs w:val="24"/>
          <w:lang w:val="es-MX"/>
        </w:rPr>
        <w:t>a través d</w:t>
      </w:r>
      <w:r w:rsidR="00294772" w:rsidRPr="008772B8">
        <w:rPr>
          <w:rFonts w:ascii="Courier New" w:eastAsia="Courier New" w:hAnsi="Courier New" w:cs="Courier New"/>
          <w:sz w:val="24"/>
          <w:szCs w:val="24"/>
          <w:lang w:val="es-MX"/>
        </w:rPr>
        <w:t>el cumplimiento de un estándar de calidad</w:t>
      </w:r>
      <w:r w:rsidR="00D97232">
        <w:rPr>
          <w:rFonts w:ascii="Courier New" w:eastAsia="Courier New" w:hAnsi="Courier New" w:cs="Courier New"/>
          <w:sz w:val="24"/>
          <w:szCs w:val="24"/>
          <w:lang w:val="es-MX"/>
        </w:rPr>
        <w:t xml:space="preserve"> adecuado a su existencia</w:t>
      </w:r>
      <w:r w:rsidR="00294772" w:rsidRPr="008772B8">
        <w:rPr>
          <w:rFonts w:ascii="Courier New" w:eastAsia="Courier New" w:hAnsi="Courier New" w:cs="Courier New"/>
          <w:sz w:val="24"/>
          <w:szCs w:val="24"/>
          <w:lang w:val="es-MX"/>
        </w:rPr>
        <w:t xml:space="preserve">, propendiendo al desarrollo de estas modalidades sin perder de vista su naturaleza particular y enriquecedora, distinta a la de los jardines infantiles clásicos.  </w:t>
      </w:r>
    </w:p>
    <w:p w14:paraId="65AE4015" w14:textId="611DF904" w:rsidR="00294772" w:rsidRPr="008772B8" w:rsidRDefault="00294772" w:rsidP="006153F4">
      <w:pPr>
        <w:spacing w:after="0"/>
        <w:ind w:left="2835" w:firstLine="708"/>
        <w:jc w:val="both"/>
        <w:rPr>
          <w:rFonts w:ascii="Courier New" w:eastAsia="Courier New" w:hAnsi="Courier New" w:cs="Courier New"/>
          <w:sz w:val="24"/>
          <w:szCs w:val="24"/>
          <w:lang w:val="es-MX"/>
        </w:rPr>
      </w:pPr>
      <w:r w:rsidRPr="008772B8">
        <w:rPr>
          <w:rFonts w:ascii="Courier New" w:eastAsia="Courier New" w:hAnsi="Courier New" w:cs="Courier New"/>
          <w:sz w:val="24"/>
          <w:szCs w:val="24"/>
          <w:lang w:val="es-MX"/>
        </w:rPr>
        <w:t xml:space="preserve"> </w:t>
      </w:r>
    </w:p>
    <w:p w14:paraId="532469C3" w14:textId="77777777" w:rsidR="005402CB" w:rsidRDefault="005402CB" w:rsidP="006153F4">
      <w:pPr>
        <w:pStyle w:val="Prrafodelista"/>
        <w:numPr>
          <w:ilvl w:val="2"/>
          <w:numId w:val="19"/>
        </w:numPr>
        <w:tabs>
          <w:tab w:val="left" w:pos="3544"/>
        </w:tabs>
        <w:spacing w:after="0" w:line="276" w:lineRule="auto"/>
        <w:ind w:left="3544" w:hanging="709"/>
        <w:jc w:val="both"/>
        <w:rPr>
          <w:rFonts w:ascii="Courier New" w:eastAsia="Courier New" w:hAnsi="Courier New" w:cs="Courier New"/>
          <w:b/>
          <w:bCs/>
          <w:sz w:val="24"/>
          <w:szCs w:val="24"/>
        </w:rPr>
      </w:pPr>
      <w:r w:rsidRPr="008772B8">
        <w:rPr>
          <w:rFonts w:ascii="Courier New" w:eastAsia="Courier New" w:hAnsi="Courier New" w:cs="Courier New"/>
          <w:b/>
          <w:bCs/>
          <w:sz w:val="24"/>
          <w:szCs w:val="24"/>
        </w:rPr>
        <w:t xml:space="preserve">Incompatibilidad de matrículas múltiples en el sistema público </w:t>
      </w:r>
      <w:r>
        <w:rPr>
          <w:rFonts w:ascii="Courier New" w:eastAsia="Courier New" w:hAnsi="Courier New" w:cs="Courier New"/>
          <w:b/>
          <w:bCs/>
          <w:sz w:val="24"/>
          <w:szCs w:val="24"/>
        </w:rPr>
        <w:t>y calendarios parvularios</w:t>
      </w:r>
    </w:p>
    <w:p w14:paraId="36FA4F6F" w14:textId="77777777" w:rsidR="005402CB" w:rsidRPr="008772B8" w:rsidRDefault="005402CB" w:rsidP="006153F4">
      <w:pPr>
        <w:pStyle w:val="Prrafodelista"/>
        <w:tabs>
          <w:tab w:val="left" w:pos="3544"/>
        </w:tabs>
        <w:spacing w:after="0" w:line="276" w:lineRule="auto"/>
        <w:ind w:left="3544"/>
        <w:jc w:val="both"/>
        <w:rPr>
          <w:rFonts w:ascii="Courier New" w:eastAsia="Courier New" w:hAnsi="Courier New" w:cs="Courier New"/>
          <w:b/>
          <w:bCs/>
          <w:sz w:val="24"/>
          <w:szCs w:val="24"/>
        </w:rPr>
      </w:pPr>
    </w:p>
    <w:p w14:paraId="3BC616E3" w14:textId="77777777" w:rsidR="005402CB" w:rsidRDefault="005402CB" w:rsidP="006153F4">
      <w:pPr>
        <w:spacing w:after="0" w:line="276" w:lineRule="auto"/>
        <w:ind w:left="2835" w:firstLine="708"/>
        <w:jc w:val="both"/>
        <w:rPr>
          <w:rFonts w:ascii="Courier New" w:eastAsia="Courier New" w:hAnsi="Courier New" w:cs="Courier New"/>
          <w:sz w:val="24"/>
          <w:szCs w:val="24"/>
        </w:rPr>
      </w:pPr>
      <w:r>
        <w:rPr>
          <w:rFonts w:ascii="Courier New" w:eastAsia="Courier New" w:hAnsi="Courier New" w:cs="Courier New"/>
          <w:sz w:val="24"/>
          <w:szCs w:val="24"/>
        </w:rPr>
        <w:t xml:space="preserve">En su artículo 3, el proyecto contempla modificaciones </w:t>
      </w:r>
      <w:r w:rsidRPr="008772B8">
        <w:rPr>
          <w:rFonts w:ascii="Courier New" w:eastAsia="Courier New" w:hAnsi="Courier New" w:cs="Courier New"/>
          <w:bCs/>
          <w:sz w:val="24"/>
          <w:szCs w:val="24"/>
        </w:rPr>
        <w:t xml:space="preserve">al </w:t>
      </w:r>
      <w:r>
        <w:rPr>
          <w:rFonts w:ascii="Courier New" w:eastAsia="Courier New" w:hAnsi="Courier New" w:cs="Courier New"/>
          <w:bCs/>
          <w:sz w:val="24"/>
          <w:szCs w:val="24"/>
        </w:rPr>
        <w:t>d</w:t>
      </w:r>
      <w:r w:rsidRPr="008772B8">
        <w:rPr>
          <w:rFonts w:ascii="Courier New" w:eastAsia="Courier New" w:hAnsi="Courier New" w:cs="Courier New"/>
          <w:bCs/>
          <w:sz w:val="24"/>
          <w:szCs w:val="24"/>
        </w:rPr>
        <w:t xml:space="preserve">ecreto con </w:t>
      </w:r>
      <w:r>
        <w:rPr>
          <w:rFonts w:ascii="Courier New" w:eastAsia="Courier New" w:hAnsi="Courier New" w:cs="Courier New"/>
          <w:bCs/>
          <w:sz w:val="24"/>
          <w:szCs w:val="24"/>
        </w:rPr>
        <w:t>f</w:t>
      </w:r>
      <w:r w:rsidRPr="008772B8">
        <w:rPr>
          <w:rFonts w:ascii="Courier New" w:eastAsia="Courier New" w:hAnsi="Courier New" w:cs="Courier New"/>
          <w:bCs/>
          <w:sz w:val="24"/>
          <w:szCs w:val="24"/>
        </w:rPr>
        <w:t xml:space="preserve">uerza de </w:t>
      </w:r>
      <w:r>
        <w:rPr>
          <w:rFonts w:ascii="Courier New" w:eastAsia="Courier New" w:hAnsi="Courier New" w:cs="Courier New"/>
          <w:bCs/>
          <w:sz w:val="24"/>
          <w:szCs w:val="24"/>
        </w:rPr>
        <w:t>l</w:t>
      </w:r>
      <w:r w:rsidRPr="008772B8">
        <w:rPr>
          <w:rFonts w:ascii="Courier New" w:eastAsia="Courier New" w:hAnsi="Courier New" w:cs="Courier New"/>
          <w:bCs/>
          <w:sz w:val="24"/>
          <w:szCs w:val="24"/>
        </w:rPr>
        <w:t>ey N°2 que fija texto refundido, coordinado y sistematizado de la ley 20.370 con las normas no derogadas del decreto con fuerza de ley N°1, de 200</w:t>
      </w:r>
      <w:r>
        <w:rPr>
          <w:rFonts w:ascii="Courier New" w:eastAsia="Courier New" w:hAnsi="Courier New" w:cs="Courier New"/>
          <w:bCs/>
          <w:sz w:val="24"/>
          <w:szCs w:val="24"/>
        </w:rPr>
        <w:t>5.</w:t>
      </w:r>
    </w:p>
    <w:p w14:paraId="3968D9D5" w14:textId="77777777" w:rsidR="005402CB" w:rsidRDefault="005402CB" w:rsidP="006153F4">
      <w:pPr>
        <w:spacing w:after="0" w:line="276" w:lineRule="auto"/>
        <w:ind w:left="2835" w:firstLine="708"/>
        <w:jc w:val="both"/>
        <w:rPr>
          <w:rFonts w:ascii="Courier New" w:eastAsia="Courier New" w:hAnsi="Courier New" w:cs="Courier New"/>
          <w:sz w:val="24"/>
          <w:szCs w:val="24"/>
        </w:rPr>
      </w:pPr>
    </w:p>
    <w:p w14:paraId="06799248" w14:textId="77777777" w:rsidR="005402CB" w:rsidRDefault="005402CB" w:rsidP="006153F4">
      <w:pPr>
        <w:spacing w:after="0" w:line="276" w:lineRule="auto"/>
        <w:ind w:left="2835" w:firstLine="708"/>
        <w:jc w:val="both"/>
        <w:rPr>
          <w:rFonts w:ascii="Courier New" w:eastAsia="Courier New" w:hAnsi="Courier New" w:cs="Courier New"/>
          <w:sz w:val="24"/>
          <w:szCs w:val="24"/>
        </w:rPr>
      </w:pPr>
      <w:r>
        <w:rPr>
          <w:rFonts w:ascii="Courier New" w:eastAsia="Courier New" w:hAnsi="Courier New" w:cs="Courier New"/>
          <w:sz w:val="24"/>
          <w:szCs w:val="24"/>
        </w:rPr>
        <w:t xml:space="preserve"> En primer lugar, se agrega un nuevo inciso tercero al artículo 12, con el objeto de consagrar la incompatibilidad de matrículas múltiples entre</w:t>
      </w:r>
      <w:r w:rsidRPr="008772B8">
        <w:rPr>
          <w:rFonts w:ascii="Courier New" w:eastAsia="Courier New" w:hAnsi="Courier New" w:cs="Courier New"/>
          <w:sz w:val="24"/>
          <w:szCs w:val="24"/>
        </w:rPr>
        <w:t xml:space="preserve"> establecimientos de educación parvularia que recib</w:t>
      </w:r>
      <w:r>
        <w:rPr>
          <w:rFonts w:ascii="Courier New" w:eastAsia="Courier New" w:hAnsi="Courier New" w:cs="Courier New"/>
          <w:sz w:val="24"/>
          <w:szCs w:val="24"/>
        </w:rPr>
        <w:t>a</w:t>
      </w:r>
      <w:r w:rsidRPr="008772B8">
        <w:rPr>
          <w:rFonts w:ascii="Courier New" w:eastAsia="Courier New" w:hAnsi="Courier New" w:cs="Courier New"/>
          <w:sz w:val="24"/>
          <w:szCs w:val="24"/>
        </w:rPr>
        <w:t>n aportes regulares del Estado.</w:t>
      </w:r>
    </w:p>
    <w:p w14:paraId="00ED75BA" w14:textId="77777777" w:rsidR="005402CB" w:rsidRDefault="005402CB" w:rsidP="006153F4">
      <w:pPr>
        <w:spacing w:after="0" w:line="276" w:lineRule="auto"/>
        <w:ind w:left="2835" w:firstLine="708"/>
        <w:jc w:val="both"/>
        <w:rPr>
          <w:rFonts w:ascii="Courier New" w:eastAsia="Courier New" w:hAnsi="Courier New" w:cs="Courier New"/>
          <w:sz w:val="24"/>
          <w:szCs w:val="24"/>
        </w:rPr>
      </w:pPr>
    </w:p>
    <w:p w14:paraId="3BE3D021" w14:textId="6F19BC00" w:rsidR="006153F4" w:rsidRPr="006153F4" w:rsidRDefault="005402CB" w:rsidP="006153F4">
      <w:pPr>
        <w:spacing w:after="0" w:line="276" w:lineRule="auto"/>
        <w:ind w:left="2835" w:firstLine="708"/>
        <w:jc w:val="both"/>
        <w:rPr>
          <w:rFonts w:ascii="Courier New" w:eastAsia="Courier New" w:hAnsi="Courier New" w:cs="Courier New"/>
          <w:sz w:val="24"/>
          <w:szCs w:val="24"/>
        </w:rPr>
      </w:pPr>
      <w:r>
        <w:rPr>
          <w:rFonts w:ascii="Courier New" w:eastAsia="Courier New" w:hAnsi="Courier New" w:cs="Courier New"/>
          <w:sz w:val="24"/>
          <w:szCs w:val="24"/>
        </w:rPr>
        <w:t xml:space="preserve">En segundo lugar, se incorpora un nuevo inciso segundo al artículo 36, estableciendo la obligación de reglamentar las normas en virtud de las cuales </w:t>
      </w:r>
      <w:r w:rsidR="006B5FE4">
        <w:rPr>
          <w:rFonts w:ascii="Courier New" w:eastAsia="Courier New" w:hAnsi="Courier New" w:cs="Courier New"/>
          <w:sz w:val="24"/>
          <w:szCs w:val="24"/>
        </w:rPr>
        <w:t xml:space="preserve">se </w:t>
      </w:r>
      <w:r>
        <w:rPr>
          <w:rFonts w:ascii="Courier New" w:eastAsia="Courier New" w:hAnsi="Courier New" w:cs="Courier New"/>
          <w:sz w:val="24"/>
          <w:szCs w:val="24"/>
        </w:rPr>
        <w:t xml:space="preserve">podrán determinar las fechas o periodos de suspensión e interrupción de las actividades de educación parvularia. </w:t>
      </w:r>
    </w:p>
    <w:p w14:paraId="7BCEDEB3" w14:textId="77777777" w:rsidR="006153F4" w:rsidRPr="00CB3F53" w:rsidRDefault="006153F4" w:rsidP="006153F4">
      <w:pPr>
        <w:pStyle w:val="Prrafodelista"/>
        <w:tabs>
          <w:tab w:val="left" w:pos="3544"/>
        </w:tabs>
        <w:spacing w:after="0" w:line="276" w:lineRule="auto"/>
        <w:ind w:left="3544"/>
        <w:jc w:val="both"/>
        <w:rPr>
          <w:rFonts w:ascii="Courier New" w:eastAsia="Courier New" w:hAnsi="Courier New" w:cs="Courier New"/>
          <w:sz w:val="24"/>
          <w:szCs w:val="24"/>
          <w:lang w:val="es-MX"/>
        </w:rPr>
      </w:pPr>
    </w:p>
    <w:p w14:paraId="4C7F4328" w14:textId="79A02394" w:rsidR="00C9316C" w:rsidRPr="00E95574" w:rsidRDefault="00294772" w:rsidP="006153F4">
      <w:pPr>
        <w:pStyle w:val="Prrafodelista"/>
        <w:numPr>
          <w:ilvl w:val="2"/>
          <w:numId w:val="19"/>
        </w:numPr>
        <w:tabs>
          <w:tab w:val="left" w:pos="3544"/>
        </w:tabs>
        <w:spacing w:after="0" w:line="276" w:lineRule="auto"/>
        <w:ind w:left="3544" w:hanging="709"/>
        <w:jc w:val="both"/>
        <w:rPr>
          <w:rFonts w:ascii="Courier New" w:eastAsia="Courier New" w:hAnsi="Courier New" w:cs="Courier New"/>
          <w:sz w:val="24"/>
          <w:szCs w:val="24"/>
          <w:lang w:val="es-MX"/>
        </w:rPr>
      </w:pPr>
      <w:r w:rsidRPr="008772B8">
        <w:rPr>
          <w:rFonts w:ascii="Courier New" w:eastAsia="Courier New" w:hAnsi="Courier New" w:cs="Courier New"/>
          <w:b/>
          <w:bCs/>
          <w:sz w:val="24"/>
          <w:szCs w:val="24"/>
          <w:lang w:val="es-MX"/>
        </w:rPr>
        <w:t>Facultad de identificar establecimientos de educación parvularia para la Superintendencia de Educación</w:t>
      </w:r>
    </w:p>
    <w:p w14:paraId="2209923C" w14:textId="77777777" w:rsidR="00E95574" w:rsidRPr="00907DFC" w:rsidRDefault="00E95574" w:rsidP="006153F4">
      <w:pPr>
        <w:pStyle w:val="Prrafodelista"/>
        <w:tabs>
          <w:tab w:val="left" w:pos="3544"/>
        </w:tabs>
        <w:spacing w:after="0" w:line="276" w:lineRule="auto"/>
        <w:ind w:left="3544"/>
        <w:jc w:val="both"/>
        <w:rPr>
          <w:rFonts w:ascii="Courier New" w:eastAsia="Courier New" w:hAnsi="Courier New" w:cs="Courier New"/>
          <w:sz w:val="24"/>
          <w:szCs w:val="24"/>
          <w:lang w:val="es-MX"/>
        </w:rPr>
      </w:pPr>
    </w:p>
    <w:p w14:paraId="0E9ECF75" w14:textId="385679FE" w:rsidR="005E11B9" w:rsidRDefault="00956F75" w:rsidP="006153F4">
      <w:pPr>
        <w:spacing w:after="0" w:line="276" w:lineRule="auto"/>
        <w:ind w:left="2835" w:firstLine="708"/>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 xml:space="preserve">En el artículo 4 del proyecto de ley, </w:t>
      </w:r>
      <w:r w:rsidR="00FA5A52">
        <w:rPr>
          <w:rFonts w:ascii="Courier New" w:eastAsia="Courier New" w:hAnsi="Courier New" w:cs="Courier New"/>
          <w:sz w:val="24"/>
          <w:szCs w:val="24"/>
          <w:lang w:val="es-MX"/>
        </w:rPr>
        <w:t xml:space="preserve">se introducen modificaciones a la </w:t>
      </w:r>
      <w:r w:rsidR="00643FAA" w:rsidRPr="008772B8">
        <w:rPr>
          <w:rFonts w:ascii="Courier New" w:eastAsia="Courier New" w:hAnsi="Courier New" w:cs="Courier New"/>
          <w:bCs/>
          <w:sz w:val="24"/>
          <w:szCs w:val="24"/>
        </w:rPr>
        <w:t xml:space="preserve">ley N°20.832 </w:t>
      </w:r>
      <w:r w:rsidR="00B9075F">
        <w:rPr>
          <w:rFonts w:ascii="Courier New" w:eastAsia="Courier New" w:hAnsi="Courier New" w:cs="Courier New"/>
          <w:bCs/>
          <w:sz w:val="24"/>
          <w:szCs w:val="24"/>
        </w:rPr>
        <w:t xml:space="preserve">con el propósito de </w:t>
      </w:r>
      <w:r w:rsidR="00605CC8">
        <w:rPr>
          <w:rFonts w:ascii="Courier New" w:eastAsia="Courier New" w:hAnsi="Courier New" w:cs="Courier New"/>
          <w:bCs/>
          <w:sz w:val="24"/>
          <w:szCs w:val="24"/>
        </w:rPr>
        <w:t>explicitar</w:t>
      </w:r>
      <w:r w:rsidR="007721B7">
        <w:rPr>
          <w:rFonts w:ascii="Courier New" w:eastAsia="Courier New" w:hAnsi="Courier New" w:cs="Courier New"/>
          <w:bCs/>
          <w:sz w:val="24"/>
          <w:szCs w:val="24"/>
        </w:rPr>
        <w:t xml:space="preserve"> una facultad de la Superintendencia de Educación</w:t>
      </w:r>
      <w:r w:rsidR="00CC18F4">
        <w:rPr>
          <w:rFonts w:ascii="Courier New" w:eastAsia="Courier New" w:hAnsi="Courier New" w:cs="Courier New"/>
          <w:bCs/>
          <w:sz w:val="24"/>
          <w:szCs w:val="24"/>
        </w:rPr>
        <w:t xml:space="preserve">, así como </w:t>
      </w:r>
      <w:r w:rsidR="0065046F">
        <w:rPr>
          <w:rFonts w:ascii="Courier New" w:eastAsia="Courier New" w:hAnsi="Courier New" w:cs="Courier New"/>
          <w:bCs/>
          <w:sz w:val="24"/>
          <w:szCs w:val="24"/>
        </w:rPr>
        <w:t>es</w:t>
      </w:r>
      <w:r w:rsidR="008B16B3">
        <w:rPr>
          <w:rFonts w:ascii="Courier New" w:eastAsia="Courier New" w:hAnsi="Courier New" w:cs="Courier New"/>
          <w:bCs/>
          <w:sz w:val="24"/>
          <w:szCs w:val="24"/>
        </w:rPr>
        <w:t xml:space="preserve">pecificar ciertos ámbitos de su competencia. </w:t>
      </w:r>
      <w:r w:rsidR="007721B7">
        <w:rPr>
          <w:rFonts w:ascii="Courier New" w:eastAsia="Courier New" w:hAnsi="Courier New" w:cs="Courier New"/>
          <w:bCs/>
          <w:sz w:val="24"/>
          <w:szCs w:val="24"/>
        </w:rPr>
        <w:t xml:space="preserve"> </w:t>
      </w:r>
    </w:p>
    <w:p w14:paraId="1D71A626" w14:textId="77777777" w:rsidR="005E11B9" w:rsidRDefault="005E11B9" w:rsidP="006153F4">
      <w:pPr>
        <w:spacing w:after="0" w:line="276" w:lineRule="auto"/>
        <w:jc w:val="both"/>
        <w:rPr>
          <w:rFonts w:ascii="Courier New" w:eastAsia="Courier New" w:hAnsi="Courier New" w:cs="Courier New"/>
          <w:sz w:val="24"/>
          <w:szCs w:val="24"/>
          <w:lang w:val="es-MX"/>
        </w:rPr>
      </w:pPr>
    </w:p>
    <w:p w14:paraId="130BF0BC" w14:textId="5D1336ED" w:rsidR="00294772" w:rsidRDefault="009D4533" w:rsidP="006153F4">
      <w:pPr>
        <w:spacing w:after="0" w:line="276" w:lineRule="auto"/>
        <w:ind w:left="2880" w:firstLine="663"/>
        <w:jc w:val="both"/>
        <w:rPr>
          <w:rFonts w:ascii="Courier New" w:eastAsia="Courier New" w:hAnsi="Courier New" w:cs="Courier New"/>
          <w:sz w:val="24"/>
          <w:szCs w:val="24"/>
          <w:lang w:val="es-MX"/>
        </w:rPr>
      </w:pPr>
      <w:r>
        <w:rPr>
          <w:rFonts w:ascii="Courier New" w:eastAsia="Courier New" w:hAnsi="Courier New" w:cs="Courier New"/>
          <w:sz w:val="24"/>
          <w:szCs w:val="24"/>
          <w:lang w:val="es-MX"/>
        </w:rPr>
        <w:t xml:space="preserve">En particular, se agrega un inciso segundo nuevo al artículo 7 </w:t>
      </w:r>
      <w:r w:rsidR="00440FD7">
        <w:rPr>
          <w:rFonts w:ascii="Courier New" w:eastAsia="Courier New" w:hAnsi="Courier New" w:cs="Courier New"/>
          <w:sz w:val="24"/>
          <w:szCs w:val="24"/>
          <w:lang w:val="es-MX"/>
        </w:rPr>
        <w:t xml:space="preserve">que </w:t>
      </w:r>
      <w:r w:rsidR="00505CF1">
        <w:rPr>
          <w:rFonts w:ascii="Courier New" w:eastAsia="Courier New" w:hAnsi="Courier New" w:cs="Courier New"/>
          <w:sz w:val="24"/>
          <w:szCs w:val="24"/>
          <w:lang w:val="es-MX"/>
        </w:rPr>
        <w:t>consagr</w:t>
      </w:r>
      <w:r w:rsidR="003B58F2">
        <w:rPr>
          <w:rFonts w:ascii="Courier New" w:eastAsia="Courier New" w:hAnsi="Courier New" w:cs="Courier New"/>
          <w:sz w:val="24"/>
          <w:szCs w:val="24"/>
          <w:lang w:val="es-MX"/>
        </w:rPr>
        <w:t>a</w:t>
      </w:r>
      <w:r w:rsidR="00620CD8">
        <w:rPr>
          <w:rFonts w:ascii="Courier New" w:eastAsia="Courier New" w:hAnsi="Courier New" w:cs="Courier New"/>
          <w:sz w:val="24"/>
          <w:szCs w:val="24"/>
          <w:lang w:val="es-MX"/>
        </w:rPr>
        <w:t xml:space="preserve"> explícitamente</w:t>
      </w:r>
      <w:r w:rsidR="00505CF1">
        <w:rPr>
          <w:rFonts w:ascii="Courier New" w:eastAsia="Courier New" w:hAnsi="Courier New" w:cs="Courier New"/>
          <w:sz w:val="24"/>
          <w:szCs w:val="24"/>
          <w:lang w:val="es-MX"/>
        </w:rPr>
        <w:t xml:space="preserve"> </w:t>
      </w:r>
      <w:r w:rsidR="005813BE">
        <w:rPr>
          <w:rFonts w:ascii="Courier New" w:eastAsia="Courier New" w:hAnsi="Courier New" w:cs="Courier New"/>
          <w:sz w:val="24"/>
          <w:szCs w:val="24"/>
          <w:lang w:val="es-MX"/>
        </w:rPr>
        <w:t>una</w:t>
      </w:r>
      <w:r w:rsidR="00505CF1">
        <w:rPr>
          <w:rFonts w:ascii="Courier New" w:eastAsia="Courier New" w:hAnsi="Courier New" w:cs="Courier New"/>
          <w:sz w:val="24"/>
          <w:szCs w:val="24"/>
          <w:lang w:val="es-MX"/>
        </w:rPr>
        <w:t xml:space="preserve"> facultad </w:t>
      </w:r>
      <w:r w:rsidR="00AA3E83">
        <w:rPr>
          <w:rFonts w:ascii="Courier New" w:eastAsia="Courier New" w:hAnsi="Courier New" w:cs="Courier New"/>
          <w:sz w:val="24"/>
          <w:szCs w:val="24"/>
          <w:lang w:val="es-MX"/>
        </w:rPr>
        <w:t>que permitirá</w:t>
      </w:r>
      <w:r w:rsidR="00620CD8">
        <w:rPr>
          <w:rFonts w:ascii="Courier New" w:eastAsia="Courier New" w:hAnsi="Courier New" w:cs="Courier New"/>
          <w:sz w:val="24"/>
          <w:szCs w:val="24"/>
          <w:lang w:val="es-MX"/>
        </w:rPr>
        <w:t>, a la Superintendencia de Educación,</w:t>
      </w:r>
      <w:r w:rsidR="007C05A1">
        <w:rPr>
          <w:rFonts w:ascii="Courier New" w:eastAsia="Courier New" w:hAnsi="Courier New" w:cs="Courier New"/>
          <w:sz w:val="24"/>
          <w:szCs w:val="24"/>
          <w:lang w:val="es-MX"/>
        </w:rPr>
        <w:t xml:space="preserve"> </w:t>
      </w:r>
      <w:r w:rsidR="00294772" w:rsidRPr="008772B8">
        <w:rPr>
          <w:rFonts w:ascii="Courier New" w:eastAsia="Courier New" w:hAnsi="Courier New" w:cs="Courier New"/>
          <w:sz w:val="24"/>
          <w:szCs w:val="24"/>
          <w:lang w:val="es-MX"/>
        </w:rPr>
        <w:t>identificar si el establecimiento que será objeto de fiscalización de la normativa es o no un establecimiento de educación parvulari</w:t>
      </w:r>
      <w:r w:rsidR="00AA3E83">
        <w:rPr>
          <w:rFonts w:ascii="Courier New" w:eastAsia="Courier New" w:hAnsi="Courier New" w:cs="Courier New"/>
          <w:sz w:val="24"/>
          <w:szCs w:val="24"/>
          <w:lang w:val="es-MX"/>
        </w:rPr>
        <w:t>a.</w:t>
      </w:r>
    </w:p>
    <w:p w14:paraId="2210BD28" w14:textId="77777777" w:rsidR="006D3D06" w:rsidRPr="008772B8" w:rsidRDefault="006D3D06" w:rsidP="006153F4">
      <w:pPr>
        <w:spacing w:after="0" w:line="276" w:lineRule="auto"/>
        <w:jc w:val="both"/>
        <w:rPr>
          <w:rFonts w:ascii="Courier New" w:eastAsia="Courier New" w:hAnsi="Courier New" w:cs="Courier New"/>
          <w:sz w:val="24"/>
          <w:szCs w:val="24"/>
          <w:lang w:val="es-MX"/>
        </w:rPr>
      </w:pPr>
    </w:p>
    <w:p w14:paraId="4C1F1AF0" w14:textId="53581534" w:rsidR="00294772" w:rsidRDefault="00294772" w:rsidP="006153F4">
      <w:pPr>
        <w:pStyle w:val="Prrafodelista"/>
        <w:numPr>
          <w:ilvl w:val="2"/>
          <w:numId w:val="19"/>
        </w:numPr>
        <w:tabs>
          <w:tab w:val="left" w:pos="3544"/>
        </w:tabs>
        <w:spacing w:after="0" w:line="276" w:lineRule="auto"/>
        <w:ind w:left="3544" w:hanging="709"/>
        <w:jc w:val="both"/>
        <w:rPr>
          <w:rFonts w:ascii="Courier New" w:eastAsia="Courier New" w:hAnsi="Courier New" w:cs="Courier New"/>
          <w:b/>
          <w:bCs/>
          <w:sz w:val="24"/>
          <w:szCs w:val="24"/>
          <w:lang w:val="es-MX"/>
        </w:rPr>
      </w:pPr>
      <w:r w:rsidRPr="008772B8">
        <w:rPr>
          <w:rFonts w:ascii="Courier New" w:eastAsia="Courier New" w:hAnsi="Courier New" w:cs="Courier New"/>
          <w:b/>
          <w:bCs/>
          <w:sz w:val="24"/>
          <w:szCs w:val="24"/>
          <w:lang w:val="es-MX"/>
        </w:rPr>
        <w:t xml:space="preserve">Creación de registros del nivel parvulario </w:t>
      </w:r>
    </w:p>
    <w:p w14:paraId="1F66339F" w14:textId="77777777" w:rsidR="00E95574" w:rsidRPr="008772B8" w:rsidRDefault="00E95574" w:rsidP="006153F4">
      <w:pPr>
        <w:pStyle w:val="Prrafodelista"/>
        <w:tabs>
          <w:tab w:val="left" w:pos="3544"/>
        </w:tabs>
        <w:spacing w:after="0" w:line="276" w:lineRule="auto"/>
        <w:ind w:left="3544"/>
        <w:jc w:val="both"/>
        <w:rPr>
          <w:rFonts w:ascii="Courier New" w:eastAsia="Courier New" w:hAnsi="Courier New" w:cs="Courier New"/>
          <w:b/>
          <w:bCs/>
          <w:sz w:val="24"/>
          <w:szCs w:val="24"/>
          <w:lang w:val="es-MX"/>
        </w:rPr>
      </w:pPr>
    </w:p>
    <w:p w14:paraId="7A4F0030" w14:textId="494E338D" w:rsidR="008E47EF" w:rsidRDefault="00EC49A4" w:rsidP="006153F4">
      <w:pPr>
        <w:spacing w:after="0" w:line="276" w:lineRule="auto"/>
        <w:ind w:left="2835" w:firstLine="708"/>
        <w:jc w:val="both"/>
        <w:rPr>
          <w:rFonts w:ascii="Courier New" w:eastAsia="Courier New" w:hAnsi="Courier New" w:cs="Courier New"/>
          <w:sz w:val="24"/>
          <w:szCs w:val="24"/>
        </w:rPr>
      </w:pPr>
      <w:r>
        <w:rPr>
          <w:rFonts w:ascii="Courier New" w:eastAsia="Courier New" w:hAnsi="Courier New" w:cs="Courier New"/>
          <w:sz w:val="24"/>
          <w:szCs w:val="24"/>
        </w:rPr>
        <w:t>Por últim</w:t>
      </w:r>
      <w:r w:rsidR="00AB098C">
        <w:rPr>
          <w:rFonts w:ascii="Courier New" w:eastAsia="Courier New" w:hAnsi="Courier New" w:cs="Courier New"/>
          <w:sz w:val="24"/>
          <w:szCs w:val="24"/>
        </w:rPr>
        <w:t>o</w:t>
      </w:r>
      <w:r>
        <w:rPr>
          <w:rFonts w:ascii="Courier New" w:eastAsia="Courier New" w:hAnsi="Courier New" w:cs="Courier New"/>
          <w:sz w:val="24"/>
          <w:szCs w:val="24"/>
        </w:rPr>
        <w:t>, e</w:t>
      </w:r>
      <w:r w:rsidR="00D531D7">
        <w:rPr>
          <w:rFonts w:ascii="Courier New" w:eastAsia="Courier New" w:hAnsi="Courier New" w:cs="Courier New"/>
          <w:sz w:val="24"/>
          <w:szCs w:val="24"/>
        </w:rPr>
        <w:t>l</w:t>
      </w:r>
      <w:r w:rsidR="00294772" w:rsidRPr="0032161E">
        <w:rPr>
          <w:rFonts w:ascii="Courier New" w:eastAsia="Courier New" w:hAnsi="Courier New" w:cs="Courier New"/>
          <w:sz w:val="24"/>
          <w:szCs w:val="24"/>
        </w:rPr>
        <w:t xml:space="preserve"> </w:t>
      </w:r>
      <w:r w:rsidR="00AB098C">
        <w:rPr>
          <w:rFonts w:ascii="Courier New" w:eastAsia="Courier New" w:hAnsi="Courier New" w:cs="Courier New"/>
          <w:sz w:val="24"/>
          <w:szCs w:val="24"/>
        </w:rPr>
        <w:t xml:space="preserve">artículo 5 </w:t>
      </w:r>
      <w:r w:rsidR="00FD7D0E">
        <w:rPr>
          <w:rFonts w:ascii="Courier New" w:eastAsia="Courier New" w:hAnsi="Courier New" w:cs="Courier New"/>
          <w:sz w:val="24"/>
          <w:szCs w:val="24"/>
        </w:rPr>
        <w:t xml:space="preserve">del </w:t>
      </w:r>
      <w:r w:rsidR="00294772" w:rsidRPr="0032161E">
        <w:rPr>
          <w:rFonts w:ascii="Courier New" w:eastAsia="Courier New" w:hAnsi="Courier New" w:cs="Courier New"/>
          <w:sz w:val="24"/>
          <w:szCs w:val="24"/>
        </w:rPr>
        <w:t xml:space="preserve">proyecto </w:t>
      </w:r>
      <w:r w:rsidR="00AB098C">
        <w:rPr>
          <w:rFonts w:ascii="Courier New" w:eastAsia="Courier New" w:hAnsi="Courier New" w:cs="Courier New"/>
          <w:sz w:val="24"/>
          <w:szCs w:val="24"/>
        </w:rPr>
        <w:t xml:space="preserve">modifica </w:t>
      </w:r>
      <w:r w:rsidR="009F6286">
        <w:rPr>
          <w:rFonts w:ascii="Courier New" w:eastAsia="Courier New" w:hAnsi="Courier New" w:cs="Courier New"/>
          <w:sz w:val="24"/>
          <w:szCs w:val="24"/>
        </w:rPr>
        <w:t xml:space="preserve">el artículo 18 de la ley N° 18.956 con el propósito de </w:t>
      </w:r>
      <w:r w:rsidR="00294772" w:rsidRPr="0032161E">
        <w:rPr>
          <w:rFonts w:ascii="Courier New" w:eastAsia="Courier New" w:hAnsi="Courier New" w:cs="Courier New"/>
          <w:sz w:val="24"/>
          <w:szCs w:val="24"/>
        </w:rPr>
        <w:t>incorporar un registro centralizado</w:t>
      </w:r>
      <w:r w:rsidR="00541E49" w:rsidRPr="0032161E">
        <w:rPr>
          <w:rFonts w:ascii="Courier New" w:eastAsia="Courier New" w:hAnsi="Courier New" w:cs="Courier New"/>
          <w:sz w:val="24"/>
          <w:szCs w:val="24"/>
        </w:rPr>
        <w:t xml:space="preserve"> que</w:t>
      </w:r>
      <w:r w:rsidR="00294772" w:rsidRPr="0032161E">
        <w:rPr>
          <w:rFonts w:ascii="Courier New" w:eastAsia="Courier New" w:hAnsi="Courier New" w:cs="Courier New"/>
          <w:sz w:val="24"/>
          <w:szCs w:val="24"/>
        </w:rPr>
        <w:t xml:space="preserve"> permit</w:t>
      </w:r>
      <w:r w:rsidR="00875EA9">
        <w:rPr>
          <w:rFonts w:ascii="Courier New" w:eastAsia="Courier New" w:hAnsi="Courier New" w:cs="Courier New"/>
          <w:sz w:val="24"/>
          <w:szCs w:val="24"/>
        </w:rPr>
        <w:t>irá</w:t>
      </w:r>
      <w:r w:rsidR="00294772" w:rsidRPr="0032161E">
        <w:rPr>
          <w:rFonts w:ascii="Courier New" w:eastAsia="Courier New" w:hAnsi="Courier New" w:cs="Courier New"/>
          <w:sz w:val="24"/>
          <w:szCs w:val="24"/>
        </w:rPr>
        <w:t xml:space="preserve"> identificar de manera sistemática, y con datos actualizados, a los establecimientos, a sus sostenedores, y las particularidades de cada uno de ellos en todo el país.</w:t>
      </w:r>
      <w:r w:rsidR="00294772" w:rsidRPr="008772B8">
        <w:rPr>
          <w:rFonts w:ascii="Courier New" w:eastAsia="Courier New" w:hAnsi="Courier New" w:cs="Courier New"/>
          <w:sz w:val="24"/>
          <w:szCs w:val="24"/>
        </w:rPr>
        <w:t xml:space="preserve"> </w:t>
      </w:r>
    </w:p>
    <w:p w14:paraId="383D7E2A" w14:textId="77777777" w:rsidR="00E7002C" w:rsidRDefault="00E7002C" w:rsidP="006153F4">
      <w:pPr>
        <w:spacing w:after="0" w:line="276" w:lineRule="auto"/>
        <w:ind w:left="2835" w:firstLine="708"/>
        <w:jc w:val="both"/>
        <w:rPr>
          <w:rFonts w:ascii="Courier New" w:eastAsia="Courier New" w:hAnsi="Courier New" w:cs="Courier New"/>
          <w:sz w:val="24"/>
          <w:szCs w:val="24"/>
        </w:rPr>
      </w:pPr>
    </w:p>
    <w:p w14:paraId="5A92BF0B" w14:textId="581C8342" w:rsidR="00294772" w:rsidRDefault="009F6286" w:rsidP="006153F4">
      <w:pPr>
        <w:spacing w:after="0" w:line="276" w:lineRule="auto"/>
        <w:ind w:left="2835" w:firstLine="708"/>
        <w:jc w:val="both"/>
        <w:rPr>
          <w:rFonts w:ascii="Courier New" w:eastAsia="Courier New" w:hAnsi="Courier New" w:cs="Courier New"/>
          <w:sz w:val="24"/>
          <w:szCs w:val="24"/>
        </w:rPr>
      </w:pPr>
      <w:r>
        <w:rPr>
          <w:rFonts w:ascii="Courier New" w:eastAsia="Courier New" w:hAnsi="Courier New" w:cs="Courier New"/>
          <w:sz w:val="24"/>
          <w:szCs w:val="24"/>
        </w:rPr>
        <w:t>Luego de la implementación de los 3 registros propuest</w:t>
      </w:r>
      <w:r w:rsidR="00660914">
        <w:rPr>
          <w:rFonts w:ascii="Courier New" w:eastAsia="Courier New" w:hAnsi="Courier New" w:cs="Courier New"/>
          <w:sz w:val="24"/>
          <w:szCs w:val="24"/>
        </w:rPr>
        <w:t>os</w:t>
      </w:r>
      <w:r>
        <w:rPr>
          <w:rFonts w:ascii="Courier New" w:eastAsia="Courier New" w:hAnsi="Courier New" w:cs="Courier New"/>
          <w:sz w:val="24"/>
          <w:szCs w:val="24"/>
        </w:rPr>
        <w:t xml:space="preserve"> se espera </w:t>
      </w:r>
      <w:r w:rsidR="00331BAB">
        <w:rPr>
          <w:rFonts w:ascii="Courier New" w:eastAsia="Courier New" w:hAnsi="Courier New" w:cs="Courier New"/>
          <w:sz w:val="24"/>
          <w:szCs w:val="24"/>
        </w:rPr>
        <w:t>facilita</w:t>
      </w:r>
      <w:r>
        <w:rPr>
          <w:rFonts w:ascii="Courier New" w:eastAsia="Courier New" w:hAnsi="Courier New" w:cs="Courier New"/>
          <w:sz w:val="24"/>
          <w:szCs w:val="24"/>
        </w:rPr>
        <w:t>r</w:t>
      </w:r>
      <w:r w:rsidR="00331BAB">
        <w:rPr>
          <w:rFonts w:ascii="Courier New" w:eastAsia="Courier New" w:hAnsi="Courier New" w:cs="Courier New"/>
          <w:sz w:val="24"/>
          <w:szCs w:val="24"/>
        </w:rPr>
        <w:t xml:space="preserve"> el trabajo </w:t>
      </w:r>
      <w:r w:rsidR="0087454C">
        <w:rPr>
          <w:rFonts w:ascii="Courier New" w:eastAsia="Courier New" w:hAnsi="Courier New" w:cs="Courier New"/>
          <w:sz w:val="24"/>
          <w:szCs w:val="24"/>
        </w:rPr>
        <w:t xml:space="preserve">requerido para </w:t>
      </w:r>
      <w:r w:rsidR="00FB0829">
        <w:rPr>
          <w:rFonts w:ascii="Courier New" w:eastAsia="Courier New" w:hAnsi="Courier New" w:cs="Courier New"/>
          <w:sz w:val="24"/>
          <w:szCs w:val="24"/>
        </w:rPr>
        <w:t>la creación de políticas públicas</w:t>
      </w:r>
      <w:r w:rsidR="0032161E">
        <w:rPr>
          <w:rFonts w:ascii="Courier New" w:eastAsia="Courier New" w:hAnsi="Courier New" w:cs="Courier New"/>
          <w:sz w:val="24"/>
          <w:szCs w:val="24"/>
        </w:rPr>
        <w:t>, permitiendo</w:t>
      </w:r>
      <w:r w:rsidR="008E47EF">
        <w:rPr>
          <w:rFonts w:ascii="Courier New" w:eastAsia="Courier New" w:hAnsi="Courier New" w:cs="Courier New"/>
          <w:sz w:val="24"/>
          <w:szCs w:val="24"/>
        </w:rPr>
        <w:t xml:space="preserve"> tener acceso a </w:t>
      </w:r>
      <w:r w:rsidR="005615C5">
        <w:rPr>
          <w:rFonts w:ascii="Courier New" w:eastAsia="Courier New" w:hAnsi="Courier New" w:cs="Courier New"/>
          <w:sz w:val="24"/>
          <w:szCs w:val="24"/>
        </w:rPr>
        <w:t>más información</w:t>
      </w:r>
      <w:r w:rsidR="008E47EF">
        <w:rPr>
          <w:rFonts w:ascii="Courier New" w:eastAsia="Courier New" w:hAnsi="Courier New" w:cs="Courier New"/>
          <w:sz w:val="24"/>
          <w:szCs w:val="24"/>
        </w:rPr>
        <w:t xml:space="preserve"> sobre la cobertura en el nivel,</w:t>
      </w:r>
      <w:r w:rsidR="00C2545D">
        <w:rPr>
          <w:rFonts w:ascii="Courier New" w:eastAsia="Courier New" w:hAnsi="Courier New" w:cs="Courier New"/>
          <w:sz w:val="24"/>
          <w:szCs w:val="24"/>
        </w:rPr>
        <w:t xml:space="preserve"> evitando</w:t>
      </w:r>
      <w:r w:rsidR="000B233B">
        <w:rPr>
          <w:rFonts w:ascii="Courier New" w:eastAsia="Courier New" w:hAnsi="Courier New" w:cs="Courier New"/>
          <w:sz w:val="24"/>
          <w:szCs w:val="24"/>
        </w:rPr>
        <w:t>, por ejemplo,</w:t>
      </w:r>
      <w:r w:rsidR="00C2545D">
        <w:rPr>
          <w:rFonts w:ascii="Courier New" w:eastAsia="Courier New" w:hAnsi="Courier New" w:cs="Courier New"/>
          <w:sz w:val="24"/>
          <w:szCs w:val="24"/>
        </w:rPr>
        <w:t xml:space="preserve"> sobrestimación de listas de espera. </w:t>
      </w:r>
    </w:p>
    <w:p w14:paraId="186D0FAD" w14:textId="77777777" w:rsidR="00E95574" w:rsidRPr="008772B8" w:rsidRDefault="00E95574" w:rsidP="006153F4">
      <w:pPr>
        <w:spacing w:after="0" w:line="276" w:lineRule="auto"/>
        <w:jc w:val="both"/>
        <w:rPr>
          <w:rFonts w:ascii="Courier New" w:eastAsia="Courier New" w:hAnsi="Courier New" w:cs="Courier New"/>
          <w:sz w:val="24"/>
          <w:szCs w:val="24"/>
        </w:rPr>
      </w:pPr>
    </w:p>
    <w:p w14:paraId="4B2C1BFF" w14:textId="12806C46" w:rsidR="00284897" w:rsidRDefault="004E6325" w:rsidP="006153F4">
      <w:pPr>
        <w:spacing w:after="0" w:line="276" w:lineRule="auto"/>
        <w:ind w:left="2835" w:firstLine="708"/>
        <w:jc w:val="both"/>
        <w:rPr>
          <w:rFonts w:ascii="Courier New" w:eastAsia="Courier New" w:hAnsi="Courier New" w:cs="Courier New"/>
          <w:sz w:val="24"/>
          <w:szCs w:val="24"/>
        </w:rPr>
      </w:pPr>
      <w:r>
        <w:rPr>
          <w:rFonts w:ascii="Courier New" w:eastAsia="Courier New" w:hAnsi="Courier New" w:cs="Courier New"/>
          <w:sz w:val="24"/>
          <w:szCs w:val="24"/>
        </w:rPr>
        <w:t>En mérito de lo anteriormente expuesto, someto a vuestra consideración, el siguiente</w:t>
      </w:r>
    </w:p>
    <w:p w14:paraId="19D6C353" w14:textId="77777777" w:rsidR="00E95574" w:rsidRDefault="00E95574" w:rsidP="006153F4">
      <w:pPr>
        <w:spacing w:after="0" w:line="276" w:lineRule="auto"/>
        <w:ind w:left="2835" w:firstLine="708"/>
        <w:jc w:val="both"/>
        <w:rPr>
          <w:rFonts w:ascii="Courier New" w:eastAsia="Courier New" w:hAnsi="Courier New" w:cs="Courier New"/>
          <w:sz w:val="24"/>
          <w:szCs w:val="24"/>
        </w:rPr>
      </w:pPr>
    </w:p>
    <w:p w14:paraId="10CAC5E7" w14:textId="77777777" w:rsidR="006153F4" w:rsidRDefault="006153F4" w:rsidP="006153F4">
      <w:pPr>
        <w:spacing w:after="0" w:line="276" w:lineRule="auto"/>
        <w:ind w:left="2835" w:firstLine="708"/>
        <w:jc w:val="both"/>
        <w:rPr>
          <w:rFonts w:ascii="Courier New" w:eastAsia="Courier New" w:hAnsi="Courier New" w:cs="Courier New"/>
          <w:sz w:val="24"/>
          <w:szCs w:val="24"/>
        </w:rPr>
      </w:pPr>
    </w:p>
    <w:p w14:paraId="6E0330E4" w14:textId="77777777" w:rsidR="00D21808" w:rsidRDefault="00D21808" w:rsidP="006153F4">
      <w:pPr>
        <w:spacing w:after="0" w:line="276" w:lineRule="auto"/>
        <w:ind w:left="2835" w:firstLine="708"/>
        <w:jc w:val="both"/>
        <w:rPr>
          <w:rFonts w:ascii="Courier New" w:eastAsia="Courier New" w:hAnsi="Courier New" w:cs="Courier New"/>
          <w:sz w:val="24"/>
          <w:szCs w:val="24"/>
        </w:rPr>
      </w:pPr>
    </w:p>
    <w:p w14:paraId="19FB4BE3" w14:textId="751931B4" w:rsidR="00902126" w:rsidRDefault="00284897" w:rsidP="006153F4">
      <w:pPr>
        <w:pBdr>
          <w:top w:val="nil"/>
          <w:left w:val="nil"/>
          <w:bottom w:val="nil"/>
          <w:right w:val="nil"/>
          <w:between w:val="nil"/>
        </w:pBdr>
        <w:spacing w:after="0" w:line="276" w:lineRule="auto"/>
        <w:jc w:val="center"/>
        <w:rPr>
          <w:rFonts w:ascii="Courier New" w:eastAsia="Courier New" w:hAnsi="Courier New" w:cs="Courier New"/>
          <w:b/>
          <w:color w:val="000000" w:themeColor="text1"/>
          <w:sz w:val="24"/>
          <w:szCs w:val="24"/>
          <w:lang w:val="pt-PT"/>
        </w:rPr>
      </w:pPr>
      <w:r w:rsidRPr="043EFE81">
        <w:rPr>
          <w:rFonts w:ascii="Courier New" w:eastAsia="Courier New" w:hAnsi="Courier New" w:cs="Courier New"/>
          <w:b/>
          <w:color w:val="000000" w:themeColor="text1"/>
          <w:sz w:val="24"/>
          <w:szCs w:val="24"/>
          <w:lang w:val="pt-PT"/>
        </w:rPr>
        <w:t>P</w:t>
      </w:r>
      <w:r w:rsidR="00EA0C35" w:rsidRPr="043EFE81">
        <w:rPr>
          <w:rFonts w:ascii="Courier New" w:eastAsia="Courier New" w:hAnsi="Courier New" w:cs="Courier New"/>
          <w:b/>
          <w:color w:val="000000" w:themeColor="text1"/>
          <w:sz w:val="24"/>
          <w:szCs w:val="24"/>
          <w:lang w:val="pt-PT"/>
        </w:rPr>
        <w:t xml:space="preserve"> R O Y E C T O </w:t>
      </w:r>
      <w:r w:rsidR="08CEA787" w:rsidRPr="043EFE81">
        <w:rPr>
          <w:rFonts w:ascii="Courier New" w:eastAsia="Courier New" w:hAnsi="Courier New" w:cs="Courier New"/>
          <w:b/>
          <w:bCs/>
          <w:color w:val="000000" w:themeColor="text1"/>
          <w:sz w:val="24"/>
          <w:szCs w:val="24"/>
          <w:lang w:val="pt-PT"/>
        </w:rPr>
        <w:t xml:space="preserve">  </w:t>
      </w:r>
      <w:r w:rsidR="00EA0C35" w:rsidRPr="043EFE81">
        <w:rPr>
          <w:rFonts w:ascii="Courier New" w:eastAsia="Courier New" w:hAnsi="Courier New" w:cs="Courier New"/>
          <w:b/>
          <w:color w:val="000000" w:themeColor="text1"/>
          <w:sz w:val="24"/>
          <w:szCs w:val="24"/>
          <w:lang w:val="pt-PT"/>
        </w:rPr>
        <w:t>D E   L E Y:</w:t>
      </w:r>
    </w:p>
    <w:p w14:paraId="655B80DF" w14:textId="77777777" w:rsidR="00E95574" w:rsidRDefault="00E95574" w:rsidP="006153F4">
      <w:pPr>
        <w:pBdr>
          <w:top w:val="nil"/>
          <w:left w:val="nil"/>
          <w:bottom w:val="nil"/>
          <w:right w:val="nil"/>
          <w:between w:val="nil"/>
        </w:pBdr>
        <w:spacing w:after="0" w:line="276" w:lineRule="auto"/>
        <w:jc w:val="center"/>
        <w:rPr>
          <w:rFonts w:ascii="Courier New" w:eastAsia="Courier New" w:hAnsi="Courier New" w:cs="Courier New"/>
          <w:b/>
          <w:color w:val="000000"/>
          <w:sz w:val="24"/>
          <w:szCs w:val="24"/>
          <w:lang w:val="pt-PT"/>
        </w:rPr>
      </w:pPr>
    </w:p>
    <w:p w14:paraId="36F397B7" w14:textId="77777777" w:rsidR="00E95574" w:rsidRPr="008772B8" w:rsidRDefault="00E95574" w:rsidP="006153F4">
      <w:pPr>
        <w:pBdr>
          <w:top w:val="nil"/>
          <w:left w:val="nil"/>
          <w:bottom w:val="nil"/>
          <w:right w:val="nil"/>
          <w:between w:val="nil"/>
        </w:pBdr>
        <w:spacing w:after="0" w:line="276" w:lineRule="auto"/>
        <w:jc w:val="center"/>
        <w:rPr>
          <w:rFonts w:ascii="Courier New" w:eastAsia="Courier New" w:hAnsi="Courier New" w:cs="Courier New"/>
          <w:b/>
          <w:color w:val="000000"/>
          <w:sz w:val="24"/>
          <w:szCs w:val="24"/>
          <w:lang w:val="pt-PT"/>
        </w:rPr>
      </w:pPr>
    </w:p>
    <w:p w14:paraId="0A8DF80B" w14:textId="1E9649F3" w:rsidR="008D470D" w:rsidRDefault="00E95574" w:rsidP="006153F4">
      <w:pPr>
        <w:tabs>
          <w:tab w:val="left" w:pos="2268"/>
        </w:tabs>
        <w:spacing w:after="0" w:line="276" w:lineRule="auto"/>
        <w:jc w:val="both"/>
        <w:rPr>
          <w:rFonts w:ascii="Courier New" w:eastAsia="Courier New" w:hAnsi="Courier New" w:cs="Courier New"/>
          <w:bCs/>
          <w:sz w:val="24"/>
          <w:szCs w:val="24"/>
        </w:rPr>
      </w:pPr>
      <w:r>
        <w:rPr>
          <w:rFonts w:ascii="Courier New" w:eastAsia="Courier New" w:hAnsi="Courier New" w:cs="Courier New"/>
          <w:b/>
          <w:sz w:val="24"/>
          <w:szCs w:val="24"/>
        </w:rPr>
        <w:t>“</w:t>
      </w:r>
      <w:r w:rsidR="00E76E68">
        <w:rPr>
          <w:rFonts w:ascii="Courier New" w:eastAsia="Courier New" w:hAnsi="Courier New" w:cs="Courier New"/>
          <w:b/>
          <w:sz w:val="24"/>
          <w:szCs w:val="24"/>
        </w:rPr>
        <w:t>A</w:t>
      </w:r>
      <w:r w:rsidR="00E76E68" w:rsidRPr="008772B8">
        <w:rPr>
          <w:rFonts w:ascii="Courier New" w:eastAsia="Courier New" w:hAnsi="Courier New" w:cs="Courier New"/>
          <w:b/>
          <w:sz w:val="24"/>
          <w:szCs w:val="24"/>
        </w:rPr>
        <w:t>rtículo</w:t>
      </w:r>
      <w:r w:rsidR="008D470D" w:rsidRPr="008772B8">
        <w:rPr>
          <w:rFonts w:ascii="Courier New" w:eastAsia="Courier New" w:hAnsi="Courier New" w:cs="Courier New"/>
          <w:b/>
          <w:sz w:val="24"/>
          <w:szCs w:val="24"/>
        </w:rPr>
        <w:t xml:space="preserve"> 1.</w:t>
      </w:r>
      <w:r w:rsidR="00EC2687" w:rsidRPr="008772B8">
        <w:rPr>
          <w:rFonts w:ascii="Courier New" w:eastAsia="Courier New" w:hAnsi="Courier New" w:cs="Courier New"/>
          <w:b/>
          <w:sz w:val="24"/>
          <w:szCs w:val="24"/>
        </w:rPr>
        <w:t>-</w:t>
      </w:r>
      <w:r w:rsidR="008D470D" w:rsidRPr="008772B8">
        <w:rPr>
          <w:rFonts w:ascii="Courier New" w:eastAsia="Courier New" w:hAnsi="Courier New" w:cs="Courier New"/>
          <w:b/>
          <w:sz w:val="24"/>
          <w:szCs w:val="24"/>
        </w:rPr>
        <w:t xml:space="preserve"> </w:t>
      </w:r>
      <w:r w:rsidR="008D470D" w:rsidRPr="008772B8">
        <w:rPr>
          <w:rFonts w:ascii="Courier New" w:eastAsia="Courier New" w:hAnsi="Courier New" w:cs="Courier New"/>
          <w:bCs/>
          <w:sz w:val="24"/>
          <w:szCs w:val="24"/>
        </w:rPr>
        <w:t>Introdúce</w:t>
      </w:r>
      <w:r w:rsidR="00D916F2">
        <w:rPr>
          <w:rFonts w:ascii="Courier New" w:eastAsia="Courier New" w:hAnsi="Courier New" w:cs="Courier New"/>
          <w:bCs/>
          <w:sz w:val="24"/>
          <w:szCs w:val="24"/>
        </w:rPr>
        <w:t>n</w:t>
      </w:r>
      <w:r w:rsidR="008D470D" w:rsidRPr="008772B8">
        <w:rPr>
          <w:rFonts w:ascii="Courier New" w:eastAsia="Courier New" w:hAnsi="Courier New" w:cs="Courier New"/>
          <w:bCs/>
          <w:sz w:val="24"/>
          <w:szCs w:val="24"/>
        </w:rPr>
        <w:t>se las siguientes modificaciones a</w:t>
      </w:r>
      <w:r w:rsidR="00B54F49">
        <w:rPr>
          <w:rFonts w:ascii="Courier New" w:eastAsia="Courier New" w:hAnsi="Courier New" w:cs="Courier New"/>
          <w:bCs/>
          <w:sz w:val="24"/>
          <w:szCs w:val="24"/>
        </w:rPr>
        <w:t xml:space="preserve">l artículo </w:t>
      </w:r>
      <w:r w:rsidR="00F653EF">
        <w:rPr>
          <w:rFonts w:ascii="Courier New" w:eastAsia="Courier New" w:hAnsi="Courier New" w:cs="Courier New"/>
          <w:bCs/>
          <w:sz w:val="24"/>
          <w:szCs w:val="24"/>
        </w:rPr>
        <w:t>decimoquinto transitorio de</w:t>
      </w:r>
      <w:r w:rsidR="008D470D" w:rsidRPr="008772B8">
        <w:rPr>
          <w:rFonts w:ascii="Courier New" w:eastAsia="Courier New" w:hAnsi="Courier New" w:cs="Courier New"/>
          <w:bCs/>
          <w:sz w:val="24"/>
          <w:szCs w:val="24"/>
        </w:rPr>
        <w:t xml:space="preserve"> la </w:t>
      </w:r>
      <w:r w:rsidR="0052643C">
        <w:rPr>
          <w:rFonts w:ascii="Courier New" w:eastAsia="Courier New" w:hAnsi="Courier New" w:cs="Courier New"/>
          <w:bCs/>
          <w:sz w:val="24"/>
          <w:szCs w:val="24"/>
        </w:rPr>
        <w:t>l</w:t>
      </w:r>
      <w:r w:rsidR="008D470D" w:rsidRPr="008772B8">
        <w:rPr>
          <w:rFonts w:ascii="Courier New" w:eastAsia="Courier New" w:hAnsi="Courier New" w:cs="Courier New"/>
          <w:bCs/>
          <w:sz w:val="24"/>
          <w:szCs w:val="24"/>
        </w:rPr>
        <w:t xml:space="preserve">ey </w:t>
      </w:r>
      <w:r w:rsidR="005A565A">
        <w:rPr>
          <w:rFonts w:ascii="Courier New" w:eastAsia="Courier New" w:hAnsi="Courier New" w:cs="Courier New"/>
          <w:bCs/>
          <w:sz w:val="24"/>
          <w:szCs w:val="24"/>
        </w:rPr>
        <w:t xml:space="preserve">N° </w:t>
      </w:r>
      <w:r w:rsidR="008D470D" w:rsidRPr="008772B8">
        <w:rPr>
          <w:rFonts w:ascii="Courier New" w:eastAsia="Courier New" w:hAnsi="Courier New" w:cs="Courier New"/>
          <w:bCs/>
          <w:sz w:val="24"/>
          <w:szCs w:val="24"/>
        </w:rPr>
        <w:t>20.529 que crea el sistema nacional de aseguramiento de la calidad de la Educación Parvularia, Básica y Media y su fiscalización:</w:t>
      </w:r>
    </w:p>
    <w:p w14:paraId="1787BC37" w14:textId="77777777" w:rsidR="00E95574" w:rsidRPr="008772B8" w:rsidRDefault="00E95574" w:rsidP="006153F4">
      <w:pPr>
        <w:tabs>
          <w:tab w:val="left" w:pos="2268"/>
        </w:tabs>
        <w:spacing w:after="0" w:line="276" w:lineRule="auto"/>
        <w:jc w:val="both"/>
        <w:rPr>
          <w:rFonts w:ascii="Courier New" w:eastAsia="Courier New" w:hAnsi="Courier New" w:cs="Courier New"/>
          <w:b/>
          <w:sz w:val="24"/>
          <w:szCs w:val="24"/>
        </w:rPr>
      </w:pPr>
    </w:p>
    <w:p w14:paraId="2C1FD96A" w14:textId="2E1EB4EC" w:rsidR="008D470D" w:rsidRDefault="008D470D" w:rsidP="006153F4">
      <w:pPr>
        <w:pStyle w:val="Prrafodelista"/>
        <w:numPr>
          <w:ilvl w:val="0"/>
          <w:numId w:val="6"/>
        </w:numPr>
        <w:tabs>
          <w:tab w:val="left" w:pos="2552"/>
        </w:tabs>
        <w:spacing w:after="0" w:line="276" w:lineRule="auto"/>
        <w:ind w:left="0" w:firstLine="1985"/>
        <w:jc w:val="both"/>
        <w:rPr>
          <w:rFonts w:ascii="Courier New" w:eastAsia="Courier New" w:hAnsi="Courier New" w:cs="Courier New"/>
          <w:bCs/>
          <w:sz w:val="24"/>
          <w:szCs w:val="24"/>
        </w:rPr>
      </w:pPr>
      <w:r w:rsidRPr="008772B8">
        <w:rPr>
          <w:rFonts w:ascii="Courier New" w:eastAsia="Courier New" w:hAnsi="Courier New" w:cs="Courier New"/>
          <w:bCs/>
          <w:sz w:val="24"/>
          <w:szCs w:val="24"/>
        </w:rPr>
        <w:t>Reemplá</w:t>
      </w:r>
      <w:r w:rsidR="00833BBC">
        <w:rPr>
          <w:rFonts w:ascii="Courier New" w:eastAsia="Courier New" w:hAnsi="Courier New" w:cs="Courier New"/>
          <w:bCs/>
          <w:sz w:val="24"/>
          <w:szCs w:val="24"/>
        </w:rPr>
        <w:t>zase</w:t>
      </w:r>
      <w:r w:rsidRPr="008772B8">
        <w:rPr>
          <w:rFonts w:ascii="Courier New" w:eastAsia="Courier New" w:hAnsi="Courier New" w:cs="Courier New"/>
          <w:bCs/>
          <w:sz w:val="24"/>
          <w:szCs w:val="24"/>
        </w:rPr>
        <w:t xml:space="preserve"> el guarismo “2024” por “2034”</w:t>
      </w:r>
      <w:r w:rsidR="005A565A">
        <w:rPr>
          <w:rFonts w:ascii="Courier New" w:eastAsia="Courier New" w:hAnsi="Courier New" w:cs="Courier New"/>
          <w:bCs/>
          <w:sz w:val="24"/>
          <w:szCs w:val="24"/>
        </w:rPr>
        <w:t>.</w:t>
      </w:r>
    </w:p>
    <w:p w14:paraId="70C3EDE1" w14:textId="77777777" w:rsidR="00E95574" w:rsidRPr="008772B8" w:rsidRDefault="00E95574" w:rsidP="006153F4">
      <w:pPr>
        <w:pStyle w:val="Prrafodelista"/>
        <w:tabs>
          <w:tab w:val="left" w:pos="2552"/>
        </w:tabs>
        <w:spacing w:after="0" w:line="276" w:lineRule="auto"/>
        <w:ind w:left="1985"/>
        <w:jc w:val="both"/>
        <w:rPr>
          <w:rFonts w:ascii="Courier New" w:eastAsia="Courier New" w:hAnsi="Courier New" w:cs="Courier New"/>
          <w:bCs/>
          <w:sz w:val="24"/>
          <w:szCs w:val="24"/>
        </w:rPr>
      </w:pPr>
    </w:p>
    <w:p w14:paraId="093C7ED6" w14:textId="58C3FA2D" w:rsidR="00E95574" w:rsidRDefault="00B600B7" w:rsidP="006153F4">
      <w:pPr>
        <w:pStyle w:val="Prrafodelista"/>
        <w:numPr>
          <w:ilvl w:val="0"/>
          <w:numId w:val="6"/>
        </w:numPr>
        <w:tabs>
          <w:tab w:val="left" w:pos="2552"/>
        </w:tabs>
        <w:spacing w:after="0" w:line="276" w:lineRule="auto"/>
        <w:ind w:left="0" w:firstLine="1985"/>
        <w:jc w:val="both"/>
        <w:rPr>
          <w:rFonts w:ascii="Courier New" w:eastAsia="Courier New" w:hAnsi="Courier New" w:cs="Courier New"/>
          <w:bCs/>
          <w:sz w:val="24"/>
          <w:szCs w:val="24"/>
        </w:rPr>
      </w:pPr>
      <w:r>
        <w:rPr>
          <w:rFonts w:ascii="Courier New" w:eastAsia="Courier New" w:hAnsi="Courier New" w:cs="Courier New"/>
          <w:bCs/>
          <w:sz w:val="24"/>
          <w:szCs w:val="24"/>
        </w:rPr>
        <w:t>Agrégase</w:t>
      </w:r>
      <w:r w:rsidR="008D470D" w:rsidRPr="008772B8">
        <w:rPr>
          <w:rFonts w:ascii="Courier New" w:eastAsia="Courier New" w:hAnsi="Courier New" w:cs="Courier New"/>
          <w:bCs/>
          <w:sz w:val="24"/>
          <w:szCs w:val="24"/>
        </w:rPr>
        <w:t xml:space="preserve"> un</w:t>
      </w:r>
      <w:r w:rsidR="00E55CE4">
        <w:rPr>
          <w:rFonts w:ascii="Courier New" w:eastAsia="Courier New" w:hAnsi="Courier New" w:cs="Courier New"/>
          <w:bCs/>
          <w:sz w:val="24"/>
          <w:szCs w:val="24"/>
        </w:rPr>
        <w:t xml:space="preserve"> </w:t>
      </w:r>
      <w:r w:rsidR="008D470D" w:rsidRPr="008772B8">
        <w:rPr>
          <w:rFonts w:ascii="Courier New" w:eastAsia="Courier New" w:hAnsi="Courier New" w:cs="Courier New"/>
          <w:bCs/>
          <w:sz w:val="24"/>
          <w:szCs w:val="24"/>
        </w:rPr>
        <w:t>inciso segundo</w:t>
      </w:r>
      <w:r w:rsidR="00392CC1">
        <w:rPr>
          <w:rFonts w:ascii="Courier New" w:eastAsia="Courier New" w:hAnsi="Courier New" w:cs="Courier New"/>
          <w:bCs/>
          <w:sz w:val="24"/>
          <w:szCs w:val="24"/>
        </w:rPr>
        <w:t>, nuevo,</w:t>
      </w:r>
      <w:r w:rsidR="008D470D" w:rsidRPr="008772B8">
        <w:rPr>
          <w:rFonts w:ascii="Courier New" w:eastAsia="Courier New" w:hAnsi="Courier New" w:cs="Courier New"/>
          <w:bCs/>
          <w:sz w:val="24"/>
          <w:szCs w:val="24"/>
        </w:rPr>
        <w:t xml:space="preserve"> del siguiente tenor:</w:t>
      </w:r>
    </w:p>
    <w:p w14:paraId="0176DC53" w14:textId="77777777" w:rsidR="00E95574" w:rsidRPr="00E95574" w:rsidRDefault="00E95574" w:rsidP="006153F4">
      <w:pPr>
        <w:tabs>
          <w:tab w:val="left" w:pos="2552"/>
        </w:tabs>
        <w:spacing w:after="0" w:line="276" w:lineRule="auto"/>
        <w:jc w:val="both"/>
        <w:rPr>
          <w:rFonts w:ascii="Courier New" w:eastAsia="Courier New" w:hAnsi="Courier New" w:cs="Courier New"/>
          <w:bCs/>
          <w:sz w:val="24"/>
          <w:szCs w:val="24"/>
        </w:rPr>
      </w:pPr>
    </w:p>
    <w:p w14:paraId="7C9EC9E7" w14:textId="71618203" w:rsidR="008D470D" w:rsidRDefault="008D470D" w:rsidP="006153F4">
      <w:pPr>
        <w:pStyle w:val="Prrafodelista"/>
        <w:tabs>
          <w:tab w:val="left" w:pos="2552"/>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“Para el cumplimiento de lo establecido en el inciso anterior, la Subsecretaría de Educación Parvularia desarrollará en el plazo de un año, un plan de cumplimiento para que los establecimientos de educación parvularia </w:t>
      </w:r>
      <w:r w:rsidR="008633FB">
        <w:rPr>
          <w:rFonts w:ascii="Courier New" w:eastAsia="Courier New" w:hAnsi="Courier New" w:cs="Courier New"/>
          <w:bCs/>
          <w:sz w:val="24"/>
          <w:szCs w:val="24"/>
        </w:rPr>
        <w:t xml:space="preserve">que reciben aportes regulares del Estado </w:t>
      </w:r>
      <w:r w:rsidRPr="008772B8">
        <w:rPr>
          <w:rFonts w:ascii="Courier New" w:eastAsia="Courier New" w:hAnsi="Courier New" w:cs="Courier New"/>
          <w:bCs/>
          <w:sz w:val="24"/>
          <w:szCs w:val="24"/>
        </w:rPr>
        <w:t>accedan al reconocimiento oficial.”.</w:t>
      </w:r>
    </w:p>
    <w:p w14:paraId="709B4086" w14:textId="77777777" w:rsidR="00E95574" w:rsidRPr="008772B8" w:rsidRDefault="00E95574" w:rsidP="006153F4">
      <w:pPr>
        <w:pStyle w:val="Prrafodelista"/>
        <w:tabs>
          <w:tab w:val="left" w:pos="2552"/>
        </w:tabs>
        <w:spacing w:after="0" w:line="276" w:lineRule="auto"/>
        <w:ind w:left="0" w:firstLine="2552"/>
        <w:jc w:val="both"/>
        <w:rPr>
          <w:rFonts w:ascii="Courier New" w:eastAsia="Courier New" w:hAnsi="Courier New" w:cs="Courier New"/>
          <w:bCs/>
          <w:sz w:val="24"/>
          <w:szCs w:val="24"/>
        </w:rPr>
      </w:pPr>
    </w:p>
    <w:p w14:paraId="1A6AB9BB" w14:textId="7E5B9D72" w:rsidR="008D470D" w:rsidRDefault="00E76E68" w:rsidP="006153F4">
      <w:pPr>
        <w:tabs>
          <w:tab w:val="left" w:pos="2268"/>
        </w:tabs>
        <w:spacing w:after="0" w:line="276" w:lineRule="auto"/>
        <w:jc w:val="both"/>
        <w:rPr>
          <w:rFonts w:ascii="Courier New" w:eastAsia="Courier New" w:hAnsi="Courier New" w:cs="Courier New"/>
          <w:bCs/>
          <w:sz w:val="24"/>
          <w:szCs w:val="24"/>
        </w:rPr>
      </w:pPr>
      <w:r w:rsidRPr="008772B8">
        <w:rPr>
          <w:rFonts w:ascii="Courier New" w:eastAsia="Courier New" w:hAnsi="Courier New" w:cs="Courier New"/>
          <w:b/>
          <w:sz w:val="24"/>
          <w:szCs w:val="24"/>
        </w:rPr>
        <w:t>Artículo</w:t>
      </w:r>
      <w:r w:rsidR="008D470D" w:rsidRPr="008772B8">
        <w:rPr>
          <w:rFonts w:ascii="Courier New" w:eastAsia="Courier New" w:hAnsi="Courier New" w:cs="Courier New"/>
          <w:b/>
          <w:sz w:val="24"/>
          <w:szCs w:val="24"/>
        </w:rPr>
        <w:t xml:space="preserve"> 2.</w:t>
      </w:r>
      <w:r w:rsidR="00EC2687" w:rsidRPr="008772B8">
        <w:rPr>
          <w:rFonts w:ascii="Courier New" w:eastAsia="Courier New" w:hAnsi="Courier New" w:cs="Courier New"/>
          <w:b/>
          <w:sz w:val="24"/>
          <w:szCs w:val="24"/>
        </w:rPr>
        <w:t>-</w:t>
      </w:r>
      <w:r w:rsidR="008D470D" w:rsidRPr="008772B8">
        <w:rPr>
          <w:rFonts w:ascii="Courier New" w:eastAsia="Courier New" w:hAnsi="Courier New" w:cs="Courier New"/>
          <w:bCs/>
          <w:sz w:val="24"/>
          <w:szCs w:val="24"/>
        </w:rPr>
        <w:t xml:space="preserve"> </w:t>
      </w:r>
      <w:r w:rsidR="00EA2C60">
        <w:rPr>
          <w:rFonts w:ascii="Courier New" w:eastAsia="Courier New" w:hAnsi="Courier New" w:cs="Courier New"/>
          <w:bCs/>
          <w:sz w:val="24"/>
          <w:szCs w:val="24"/>
        </w:rPr>
        <w:t>Agréganse, a continuación del artículo 3 de</w:t>
      </w:r>
      <w:r w:rsidR="008D470D" w:rsidRPr="008772B8">
        <w:rPr>
          <w:rFonts w:ascii="Courier New" w:eastAsia="Courier New" w:hAnsi="Courier New" w:cs="Courier New"/>
          <w:bCs/>
          <w:sz w:val="24"/>
          <w:szCs w:val="24"/>
        </w:rPr>
        <w:t xml:space="preserve"> la </w:t>
      </w:r>
      <w:r w:rsidR="002215BB">
        <w:rPr>
          <w:rFonts w:ascii="Courier New" w:eastAsia="Courier New" w:hAnsi="Courier New" w:cs="Courier New"/>
          <w:bCs/>
          <w:sz w:val="24"/>
          <w:szCs w:val="24"/>
        </w:rPr>
        <w:t>l</w:t>
      </w:r>
      <w:r w:rsidR="008D470D" w:rsidRPr="008772B8">
        <w:rPr>
          <w:rFonts w:ascii="Courier New" w:eastAsia="Courier New" w:hAnsi="Courier New" w:cs="Courier New"/>
          <w:bCs/>
          <w:sz w:val="24"/>
          <w:szCs w:val="24"/>
        </w:rPr>
        <w:t xml:space="preserve">ey N° 17.301 que </w:t>
      </w:r>
      <w:r w:rsidR="008273CA">
        <w:rPr>
          <w:rFonts w:ascii="Courier New" w:eastAsia="Courier New" w:hAnsi="Courier New" w:cs="Courier New"/>
          <w:bCs/>
          <w:sz w:val="24"/>
          <w:szCs w:val="24"/>
        </w:rPr>
        <w:t>c</w:t>
      </w:r>
      <w:r w:rsidR="008D470D" w:rsidRPr="008772B8">
        <w:rPr>
          <w:rFonts w:ascii="Courier New" w:eastAsia="Courier New" w:hAnsi="Courier New" w:cs="Courier New"/>
          <w:bCs/>
          <w:sz w:val="24"/>
          <w:szCs w:val="24"/>
        </w:rPr>
        <w:t>rea Corporación denominada Junta Nacional de Jardines Infantiles</w:t>
      </w:r>
      <w:r w:rsidR="00EA2C60">
        <w:rPr>
          <w:rFonts w:ascii="Courier New" w:eastAsia="Courier New" w:hAnsi="Courier New" w:cs="Courier New"/>
          <w:bCs/>
          <w:sz w:val="24"/>
          <w:szCs w:val="24"/>
        </w:rPr>
        <w:t>, los siguientes artículos 3° bis, 3° ter y 3° qu</w:t>
      </w:r>
      <w:r w:rsidR="00B23E23">
        <w:rPr>
          <w:rFonts w:ascii="Courier New" w:eastAsia="Courier New" w:hAnsi="Courier New" w:cs="Courier New"/>
          <w:bCs/>
          <w:sz w:val="24"/>
          <w:szCs w:val="24"/>
        </w:rPr>
        <w:t>a</w:t>
      </w:r>
      <w:r w:rsidR="00EA2C60">
        <w:rPr>
          <w:rFonts w:ascii="Courier New" w:eastAsia="Courier New" w:hAnsi="Courier New" w:cs="Courier New"/>
          <w:bCs/>
          <w:sz w:val="24"/>
          <w:szCs w:val="24"/>
        </w:rPr>
        <w:t>ter</w:t>
      </w:r>
      <w:r w:rsidR="008D470D" w:rsidRPr="008772B8">
        <w:rPr>
          <w:rFonts w:ascii="Courier New" w:eastAsia="Courier New" w:hAnsi="Courier New" w:cs="Courier New"/>
          <w:bCs/>
          <w:sz w:val="24"/>
          <w:szCs w:val="24"/>
        </w:rPr>
        <w:t>:</w:t>
      </w:r>
    </w:p>
    <w:p w14:paraId="342070AC" w14:textId="77777777" w:rsidR="00E95574" w:rsidRPr="006153F4" w:rsidRDefault="00E95574" w:rsidP="006153F4">
      <w:pPr>
        <w:tabs>
          <w:tab w:val="left" w:pos="2552"/>
        </w:tabs>
        <w:spacing w:after="0" w:line="276" w:lineRule="auto"/>
        <w:rPr>
          <w:rFonts w:ascii="Courier New" w:eastAsia="Courier New" w:hAnsi="Courier New" w:cs="Courier New"/>
          <w:bCs/>
          <w:sz w:val="24"/>
          <w:szCs w:val="24"/>
        </w:rPr>
      </w:pPr>
    </w:p>
    <w:p w14:paraId="04FD5929" w14:textId="2C31D7BA" w:rsidR="008D470D" w:rsidRDefault="008D470D" w:rsidP="006153F4">
      <w:pPr>
        <w:tabs>
          <w:tab w:val="left" w:pos="2268"/>
        </w:tabs>
        <w:spacing w:after="0" w:line="276" w:lineRule="auto"/>
        <w:ind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“Artículo 3° bis.-  Para favorecer el acceso a una educación de calidad a niños y niñas, la Junta Nacional de Jardines Infantiles podrá, previa autorización de la Subsecretaría de Educación Parvularia, desarrollar Programas Alternativos con componentes curriculares flexibles y diversificados para atender integralmente a niños y niñas, desde su nacimiento hasta su ingreso a la educación básica, respondiendo de forma contextualizada a sus necesidades educativas</w:t>
      </w:r>
      <w:r w:rsidR="008F7605">
        <w:rPr>
          <w:rFonts w:ascii="Courier New" w:eastAsia="Courier New" w:hAnsi="Courier New" w:cs="Courier New"/>
          <w:bCs/>
          <w:sz w:val="24"/>
          <w:szCs w:val="24"/>
        </w:rPr>
        <w:t xml:space="preserve"> y</w:t>
      </w:r>
      <w:r w:rsidRPr="008772B8">
        <w:rPr>
          <w:rFonts w:ascii="Courier New" w:eastAsia="Courier New" w:hAnsi="Courier New" w:cs="Courier New"/>
          <w:bCs/>
          <w:sz w:val="24"/>
          <w:szCs w:val="24"/>
        </w:rPr>
        <w:t xml:space="preserve"> a las de sus familias.</w:t>
      </w:r>
    </w:p>
    <w:p w14:paraId="296BF5D4" w14:textId="77777777" w:rsidR="00E95574" w:rsidRPr="008772B8" w:rsidRDefault="00E95574" w:rsidP="006153F4">
      <w:pPr>
        <w:tabs>
          <w:tab w:val="left" w:pos="2268"/>
        </w:tabs>
        <w:spacing w:after="0" w:line="276" w:lineRule="auto"/>
        <w:ind w:firstLine="2552"/>
        <w:jc w:val="both"/>
        <w:rPr>
          <w:rFonts w:ascii="Courier New" w:eastAsia="Courier New" w:hAnsi="Courier New" w:cs="Courier New"/>
          <w:bCs/>
          <w:sz w:val="24"/>
          <w:szCs w:val="24"/>
        </w:rPr>
      </w:pPr>
    </w:p>
    <w:p w14:paraId="1C07ABA4" w14:textId="7DD22722" w:rsidR="008D470D" w:rsidRDefault="008D470D" w:rsidP="006153F4">
      <w:pPr>
        <w:tabs>
          <w:tab w:val="left" w:pos="2268"/>
        </w:tabs>
        <w:spacing w:after="0" w:line="276" w:lineRule="auto"/>
        <w:ind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Estos establecimientos se ajustarán a las bases curriculares vigentes, las que implementarán con distintos énfasis o lineamientos pedagógicos según sus particularidades.</w:t>
      </w:r>
    </w:p>
    <w:p w14:paraId="07978D92" w14:textId="77777777" w:rsidR="00E95574" w:rsidRPr="008772B8" w:rsidRDefault="00E95574" w:rsidP="006153F4">
      <w:pPr>
        <w:tabs>
          <w:tab w:val="left" w:pos="2268"/>
        </w:tabs>
        <w:spacing w:after="0" w:line="276" w:lineRule="auto"/>
        <w:ind w:firstLine="2552"/>
        <w:jc w:val="both"/>
        <w:rPr>
          <w:rFonts w:ascii="Courier New" w:eastAsia="Courier New" w:hAnsi="Courier New" w:cs="Courier New"/>
          <w:bCs/>
          <w:sz w:val="24"/>
          <w:szCs w:val="24"/>
        </w:rPr>
      </w:pPr>
    </w:p>
    <w:p w14:paraId="4D0E1E5F" w14:textId="67172786" w:rsidR="00782ADE" w:rsidRDefault="00585B45" w:rsidP="006153F4">
      <w:pPr>
        <w:tabs>
          <w:tab w:val="left" w:pos="2268"/>
        </w:tabs>
        <w:spacing w:after="0" w:line="276" w:lineRule="auto"/>
        <w:ind w:firstLine="2552"/>
        <w:jc w:val="both"/>
        <w:rPr>
          <w:rFonts w:ascii="Courier New" w:eastAsia="Courier New" w:hAnsi="Courier New" w:cs="Courier New"/>
          <w:bCs/>
          <w:sz w:val="24"/>
          <w:szCs w:val="24"/>
        </w:rPr>
      </w:pPr>
      <w:r>
        <w:rPr>
          <w:rFonts w:ascii="Courier New" w:eastAsia="Courier New" w:hAnsi="Courier New" w:cs="Courier New"/>
          <w:bCs/>
          <w:sz w:val="24"/>
          <w:szCs w:val="24"/>
        </w:rPr>
        <w:t>L</w:t>
      </w:r>
      <w:r w:rsidR="00782ADE" w:rsidRPr="00782ADE">
        <w:rPr>
          <w:rFonts w:ascii="Courier New" w:eastAsia="Courier New" w:hAnsi="Courier New" w:cs="Courier New"/>
          <w:bCs/>
          <w:sz w:val="24"/>
          <w:szCs w:val="24"/>
        </w:rPr>
        <w:t xml:space="preserve">os Programas Alternativos </w:t>
      </w:r>
      <w:r>
        <w:rPr>
          <w:rFonts w:ascii="Courier New" w:eastAsia="Courier New" w:hAnsi="Courier New" w:cs="Courier New"/>
          <w:bCs/>
          <w:sz w:val="24"/>
          <w:szCs w:val="24"/>
        </w:rPr>
        <w:t>tendrá</w:t>
      </w:r>
      <w:r w:rsidR="00604A1A">
        <w:rPr>
          <w:rFonts w:ascii="Courier New" w:eastAsia="Courier New" w:hAnsi="Courier New" w:cs="Courier New"/>
          <w:bCs/>
          <w:sz w:val="24"/>
          <w:szCs w:val="24"/>
        </w:rPr>
        <w:t>n</w:t>
      </w:r>
      <w:r>
        <w:rPr>
          <w:rFonts w:ascii="Courier New" w:eastAsia="Courier New" w:hAnsi="Courier New" w:cs="Courier New"/>
          <w:bCs/>
          <w:sz w:val="24"/>
          <w:szCs w:val="24"/>
        </w:rPr>
        <w:t xml:space="preserve"> como objetivo</w:t>
      </w:r>
      <w:r w:rsidR="00782ADE" w:rsidRPr="00782ADE">
        <w:rPr>
          <w:rFonts w:ascii="Courier New" w:eastAsia="Courier New" w:hAnsi="Courier New" w:cs="Courier New"/>
          <w:bCs/>
          <w:sz w:val="24"/>
          <w:szCs w:val="24"/>
        </w:rPr>
        <w:t xml:space="preserve"> favorecer el acceso a una educación de calidad a niños y niñas, en zonas de difícil acceso, alta dispersión geográfica, territorios que hayan enfrentado desastres</w:t>
      </w:r>
      <w:r w:rsidR="00C060B6">
        <w:rPr>
          <w:rFonts w:ascii="Courier New" w:eastAsia="Courier New" w:hAnsi="Courier New" w:cs="Courier New"/>
          <w:bCs/>
          <w:sz w:val="24"/>
          <w:szCs w:val="24"/>
        </w:rPr>
        <w:t>,</w:t>
      </w:r>
      <w:r w:rsidR="00782ADE" w:rsidRPr="00782ADE">
        <w:rPr>
          <w:rFonts w:ascii="Courier New" w:eastAsia="Courier New" w:hAnsi="Courier New" w:cs="Courier New"/>
          <w:bCs/>
          <w:sz w:val="24"/>
          <w:szCs w:val="24"/>
        </w:rPr>
        <w:t xml:space="preserve"> durante incrementos significativo</w:t>
      </w:r>
      <w:r w:rsidR="00F0723C">
        <w:rPr>
          <w:rFonts w:ascii="Courier New" w:eastAsia="Courier New" w:hAnsi="Courier New" w:cs="Courier New"/>
          <w:bCs/>
          <w:sz w:val="24"/>
          <w:szCs w:val="24"/>
        </w:rPr>
        <w:t>s</w:t>
      </w:r>
      <w:r w:rsidR="00782ADE" w:rsidRPr="00782ADE">
        <w:rPr>
          <w:rFonts w:ascii="Courier New" w:eastAsia="Courier New" w:hAnsi="Courier New" w:cs="Courier New"/>
          <w:bCs/>
          <w:sz w:val="24"/>
          <w:szCs w:val="24"/>
        </w:rPr>
        <w:t xml:space="preserve"> </w:t>
      </w:r>
      <w:r w:rsidR="00D455DA">
        <w:rPr>
          <w:rFonts w:ascii="Courier New" w:eastAsia="Courier New" w:hAnsi="Courier New" w:cs="Courier New"/>
          <w:bCs/>
          <w:sz w:val="24"/>
          <w:szCs w:val="24"/>
        </w:rPr>
        <w:t xml:space="preserve">e </w:t>
      </w:r>
      <w:r w:rsidR="00782ADE" w:rsidRPr="00782ADE">
        <w:rPr>
          <w:rFonts w:ascii="Courier New" w:eastAsia="Courier New" w:hAnsi="Courier New" w:cs="Courier New"/>
          <w:bCs/>
          <w:sz w:val="24"/>
          <w:szCs w:val="24"/>
        </w:rPr>
        <w:t>inesperado</w:t>
      </w:r>
      <w:r w:rsidR="00F0723C">
        <w:rPr>
          <w:rFonts w:ascii="Courier New" w:eastAsia="Courier New" w:hAnsi="Courier New" w:cs="Courier New"/>
          <w:bCs/>
          <w:sz w:val="24"/>
          <w:szCs w:val="24"/>
        </w:rPr>
        <w:t>s</w:t>
      </w:r>
      <w:r w:rsidR="00782ADE" w:rsidRPr="00782ADE">
        <w:rPr>
          <w:rFonts w:ascii="Courier New" w:eastAsia="Courier New" w:hAnsi="Courier New" w:cs="Courier New"/>
          <w:bCs/>
          <w:sz w:val="24"/>
          <w:szCs w:val="24"/>
        </w:rPr>
        <w:t xml:space="preserve"> de </w:t>
      </w:r>
      <w:r w:rsidR="00782ADE">
        <w:rPr>
          <w:rFonts w:ascii="Courier New" w:eastAsia="Courier New" w:hAnsi="Courier New" w:cs="Courier New"/>
          <w:bCs/>
          <w:sz w:val="24"/>
          <w:szCs w:val="24"/>
        </w:rPr>
        <w:t>l</w:t>
      </w:r>
      <w:r w:rsidR="00782ADE" w:rsidRPr="00782ADE">
        <w:rPr>
          <w:rFonts w:ascii="Courier New" w:eastAsia="Courier New" w:hAnsi="Courier New" w:cs="Courier New"/>
          <w:bCs/>
          <w:sz w:val="24"/>
          <w:szCs w:val="24"/>
        </w:rPr>
        <w:t>a demanda, u otras condiciones excepcionales similares.</w:t>
      </w:r>
    </w:p>
    <w:p w14:paraId="26CFFAD5" w14:textId="77777777" w:rsidR="00E95574" w:rsidRPr="008772B8" w:rsidRDefault="00E95574" w:rsidP="006153F4">
      <w:pPr>
        <w:tabs>
          <w:tab w:val="left" w:pos="2268"/>
        </w:tabs>
        <w:spacing w:after="0" w:line="276" w:lineRule="auto"/>
        <w:ind w:firstLine="2552"/>
        <w:jc w:val="both"/>
        <w:rPr>
          <w:rFonts w:ascii="Courier New" w:eastAsia="Courier New" w:hAnsi="Courier New" w:cs="Courier New"/>
          <w:bCs/>
          <w:sz w:val="24"/>
          <w:szCs w:val="24"/>
        </w:rPr>
      </w:pPr>
    </w:p>
    <w:p w14:paraId="1E02562E" w14:textId="7E541ED6" w:rsidR="006D3D06" w:rsidRPr="008772B8" w:rsidRDefault="008D470D" w:rsidP="006153F4">
      <w:pPr>
        <w:tabs>
          <w:tab w:val="left" w:pos="2268"/>
        </w:tabs>
        <w:spacing w:after="0" w:line="276" w:lineRule="auto"/>
        <w:ind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La Subsecretaría de Educación Parvularia deberá evaluar anualmente si las circunstancias o condiciones que justificaron la creación de un programa alternativo permanecen </w:t>
      </w:r>
      <w:r w:rsidR="00C46C55" w:rsidRPr="008772B8">
        <w:rPr>
          <w:rFonts w:ascii="Courier New" w:eastAsia="Courier New" w:hAnsi="Courier New" w:cs="Courier New"/>
          <w:bCs/>
          <w:sz w:val="24"/>
          <w:szCs w:val="24"/>
        </w:rPr>
        <w:t>vigentes.</w:t>
      </w:r>
    </w:p>
    <w:p w14:paraId="25FC047D" w14:textId="77777777" w:rsidR="00E95574" w:rsidRDefault="00E95574" w:rsidP="006153F4">
      <w:pPr>
        <w:tabs>
          <w:tab w:val="left" w:pos="2268"/>
        </w:tabs>
        <w:spacing w:after="0" w:line="276" w:lineRule="auto"/>
        <w:ind w:left="360"/>
        <w:jc w:val="both"/>
        <w:rPr>
          <w:rFonts w:ascii="Courier New" w:eastAsia="Courier New" w:hAnsi="Courier New" w:cs="Courier New"/>
          <w:bCs/>
          <w:sz w:val="24"/>
          <w:szCs w:val="24"/>
        </w:rPr>
      </w:pPr>
    </w:p>
    <w:p w14:paraId="165BB7F8" w14:textId="5A966021" w:rsidR="008D470D" w:rsidRDefault="008D470D" w:rsidP="006153F4">
      <w:pPr>
        <w:spacing w:after="0" w:line="276" w:lineRule="auto"/>
        <w:ind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Artículo 3</w:t>
      </w:r>
      <w:r w:rsidR="00552350">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w:t>
      </w:r>
      <w:r w:rsidR="000912AD" w:rsidRPr="008772B8">
        <w:rPr>
          <w:rFonts w:ascii="Courier New" w:eastAsia="Courier New" w:hAnsi="Courier New" w:cs="Courier New"/>
          <w:bCs/>
          <w:sz w:val="24"/>
          <w:szCs w:val="24"/>
        </w:rPr>
        <w:t>ter.</w:t>
      </w:r>
      <w:r w:rsidR="000912AD">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El Ministerio de Educación, a través de la Subsecretaría de Educación Parvularia, podrá entregar la certificación de reconocimiento oficial del Estado a la que aluden los artículos 46 y 46 bis del </w:t>
      </w:r>
      <w:r w:rsidR="006743AC">
        <w:rPr>
          <w:rFonts w:ascii="Courier New" w:eastAsia="Courier New" w:hAnsi="Courier New" w:cs="Courier New"/>
          <w:bCs/>
          <w:sz w:val="24"/>
          <w:szCs w:val="24"/>
        </w:rPr>
        <w:t>d</w:t>
      </w:r>
      <w:r w:rsidRPr="008772B8">
        <w:rPr>
          <w:rFonts w:ascii="Courier New" w:eastAsia="Courier New" w:hAnsi="Courier New" w:cs="Courier New"/>
          <w:bCs/>
          <w:sz w:val="24"/>
          <w:szCs w:val="24"/>
        </w:rPr>
        <w:t xml:space="preserve">ecreto con fuerza de </w:t>
      </w:r>
      <w:r w:rsidR="006743AC">
        <w:rPr>
          <w:rFonts w:ascii="Courier New" w:eastAsia="Courier New" w:hAnsi="Courier New" w:cs="Courier New"/>
          <w:bCs/>
          <w:sz w:val="24"/>
          <w:szCs w:val="24"/>
        </w:rPr>
        <w:t>l</w:t>
      </w:r>
      <w:r w:rsidRPr="008772B8">
        <w:rPr>
          <w:rFonts w:ascii="Courier New" w:eastAsia="Courier New" w:hAnsi="Courier New" w:cs="Courier New"/>
          <w:bCs/>
          <w:sz w:val="24"/>
          <w:szCs w:val="24"/>
        </w:rPr>
        <w:t xml:space="preserve">ey N°2 del Ministerio de </w:t>
      </w:r>
      <w:r w:rsidR="00C46C55" w:rsidRPr="008772B8">
        <w:rPr>
          <w:rFonts w:ascii="Courier New" w:eastAsia="Courier New" w:hAnsi="Courier New" w:cs="Courier New"/>
          <w:bCs/>
          <w:sz w:val="24"/>
          <w:szCs w:val="24"/>
        </w:rPr>
        <w:t>Educación, a</w:t>
      </w:r>
      <w:r w:rsidRPr="008772B8">
        <w:rPr>
          <w:rFonts w:ascii="Courier New" w:eastAsia="Courier New" w:hAnsi="Courier New" w:cs="Courier New"/>
          <w:bCs/>
          <w:sz w:val="24"/>
          <w:szCs w:val="24"/>
        </w:rPr>
        <w:t xml:space="preserve"> los programas alternativos que se desarrollen en establecimientos de educación parvularia, cuando así lo soliciten y cumplan con los siguientes requisitos copulativos:</w:t>
      </w:r>
    </w:p>
    <w:p w14:paraId="7954E2B1" w14:textId="77777777" w:rsidR="00E95574" w:rsidRPr="008772B8" w:rsidRDefault="00E95574" w:rsidP="006153F4">
      <w:pPr>
        <w:spacing w:after="0" w:line="276" w:lineRule="auto"/>
        <w:ind w:firstLine="2552"/>
        <w:jc w:val="both"/>
        <w:rPr>
          <w:rFonts w:ascii="Courier New" w:eastAsia="Courier New" w:hAnsi="Courier New" w:cs="Courier New"/>
          <w:bCs/>
          <w:sz w:val="24"/>
          <w:szCs w:val="24"/>
        </w:rPr>
      </w:pPr>
    </w:p>
    <w:p w14:paraId="39E8A2BF" w14:textId="77777777" w:rsidR="008D470D" w:rsidRDefault="008D470D" w:rsidP="006153F4">
      <w:pPr>
        <w:pStyle w:val="Prrafodelista"/>
        <w:numPr>
          <w:ilvl w:val="0"/>
          <w:numId w:val="8"/>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Tener a la Junta Nacional de Jardines Infantiles como sostenedora.</w:t>
      </w:r>
    </w:p>
    <w:p w14:paraId="1D0FA9C2" w14:textId="77777777" w:rsidR="00E95574" w:rsidRPr="008772B8" w:rsidRDefault="00E95574" w:rsidP="006153F4">
      <w:pPr>
        <w:pStyle w:val="Prrafodelista"/>
        <w:tabs>
          <w:tab w:val="left" w:pos="2268"/>
        </w:tabs>
        <w:spacing w:after="0" w:line="276" w:lineRule="auto"/>
        <w:ind w:left="2552"/>
        <w:jc w:val="both"/>
        <w:rPr>
          <w:rFonts w:ascii="Courier New" w:eastAsia="Courier New" w:hAnsi="Courier New" w:cs="Courier New"/>
          <w:bCs/>
          <w:sz w:val="24"/>
          <w:szCs w:val="24"/>
        </w:rPr>
      </w:pPr>
    </w:p>
    <w:p w14:paraId="43E23574" w14:textId="0E8F726C" w:rsidR="002A3A58" w:rsidRDefault="002A3A58" w:rsidP="006153F4">
      <w:pPr>
        <w:pStyle w:val="Prrafodelista"/>
        <w:numPr>
          <w:ilvl w:val="0"/>
          <w:numId w:val="8"/>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2A3A58">
        <w:rPr>
          <w:rFonts w:ascii="Courier New" w:eastAsia="Courier New" w:hAnsi="Courier New" w:cs="Courier New"/>
          <w:bCs/>
          <w:sz w:val="24"/>
          <w:szCs w:val="24"/>
        </w:rPr>
        <w:t>Funcionar en zonas de difícil acceso, alta dispersión geográfica, territorios que hayan enfrentado desastres, en contextos de incremento significativo</w:t>
      </w:r>
      <w:r w:rsidR="00BF18DA">
        <w:rPr>
          <w:rFonts w:ascii="Courier New" w:eastAsia="Courier New" w:hAnsi="Courier New" w:cs="Courier New"/>
          <w:bCs/>
          <w:sz w:val="24"/>
          <w:szCs w:val="24"/>
        </w:rPr>
        <w:t xml:space="preserve"> e</w:t>
      </w:r>
      <w:r w:rsidRPr="002A3A58">
        <w:rPr>
          <w:rFonts w:ascii="Courier New" w:eastAsia="Courier New" w:hAnsi="Courier New" w:cs="Courier New"/>
          <w:bCs/>
          <w:sz w:val="24"/>
          <w:szCs w:val="24"/>
        </w:rPr>
        <w:t xml:space="preserve"> inesperado de la demanda, u otras condiciones excepcionales</w:t>
      </w:r>
      <w:r w:rsidR="00CD1CC8">
        <w:rPr>
          <w:rFonts w:ascii="Courier New" w:eastAsia="Courier New" w:hAnsi="Courier New" w:cs="Courier New"/>
          <w:bCs/>
          <w:sz w:val="24"/>
          <w:szCs w:val="24"/>
        </w:rPr>
        <w:t xml:space="preserve"> </w:t>
      </w:r>
      <w:r w:rsidRPr="002A3A58">
        <w:rPr>
          <w:rFonts w:ascii="Courier New" w:eastAsia="Courier New" w:hAnsi="Courier New" w:cs="Courier New"/>
          <w:bCs/>
          <w:sz w:val="24"/>
          <w:szCs w:val="24"/>
        </w:rPr>
        <w:t>similares.</w:t>
      </w:r>
    </w:p>
    <w:p w14:paraId="25000090" w14:textId="77777777" w:rsidR="00E95574" w:rsidRPr="00E95574" w:rsidRDefault="00E95574" w:rsidP="006153F4">
      <w:pPr>
        <w:tabs>
          <w:tab w:val="left" w:pos="2268"/>
        </w:tabs>
        <w:spacing w:after="0" w:line="276" w:lineRule="auto"/>
        <w:jc w:val="both"/>
        <w:rPr>
          <w:rFonts w:ascii="Courier New" w:eastAsia="Courier New" w:hAnsi="Courier New" w:cs="Courier New"/>
          <w:bCs/>
          <w:sz w:val="24"/>
          <w:szCs w:val="24"/>
        </w:rPr>
      </w:pPr>
    </w:p>
    <w:p w14:paraId="2ED72109" w14:textId="1B756BFD" w:rsidR="008D470D" w:rsidRDefault="008D470D" w:rsidP="006153F4">
      <w:pPr>
        <w:pStyle w:val="Prrafodelista"/>
        <w:numPr>
          <w:ilvl w:val="0"/>
          <w:numId w:val="8"/>
        </w:numPr>
        <w:tabs>
          <w:tab w:val="left" w:pos="2268"/>
          <w:tab w:val="left" w:pos="2977"/>
        </w:tabs>
        <w:spacing w:after="0" w:line="276" w:lineRule="auto"/>
        <w:ind w:left="0" w:firstLine="2552"/>
        <w:jc w:val="both"/>
        <w:rPr>
          <w:rFonts w:ascii="Courier New" w:eastAsia="Courier New" w:hAnsi="Courier New" w:cs="Courier New"/>
          <w:sz w:val="24"/>
          <w:szCs w:val="24"/>
        </w:rPr>
      </w:pPr>
      <w:r w:rsidRPr="00E95574">
        <w:rPr>
          <w:rFonts w:ascii="Courier New" w:eastAsia="Courier New" w:hAnsi="Courier New" w:cs="Courier New"/>
          <w:bCs/>
          <w:sz w:val="24"/>
          <w:szCs w:val="24"/>
        </w:rPr>
        <w:t>Disponer</w:t>
      </w:r>
      <w:r w:rsidRPr="00331405">
        <w:rPr>
          <w:rFonts w:ascii="Courier New" w:eastAsia="Courier New" w:hAnsi="Courier New" w:cs="Courier New"/>
          <w:sz w:val="24"/>
          <w:szCs w:val="24"/>
        </w:rPr>
        <w:t xml:space="preserve"> de mobiliario, equipamiento, elementos de enseñanza y material didáctico adecuados al o los niveles de educación parvularia que imparte.</w:t>
      </w:r>
    </w:p>
    <w:p w14:paraId="19B92FE5" w14:textId="77777777" w:rsidR="00E95574" w:rsidRPr="00E95574" w:rsidRDefault="00E95574" w:rsidP="006153F4">
      <w:pPr>
        <w:tabs>
          <w:tab w:val="left" w:pos="2268"/>
        </w:tabs>
        <w:spacing w:after="0" w:line="276" w:lineRule="auto"/>
        <w:jc w:val="both"/>
        <w:rPr>
          <w:rFonts w:ascii="Courier New" w:eastAsia="Courier New" w:hAnsi="Courier New" w:cs="Courier New"/>
          <w:sz w:val="24"/>
          <w:szCs w:val="24"/>
        </w:rPr>
      </w:pPr>
    </w:p>
    <w:p w14:paraId="21CF34D6" w14:textId="77777777" w:rsidR="008D470D" w:rsidRDefault="008D470D" w:rsidP="006153F4">
      <w:pPr>
        <w:pStyle w:val="Prrafodelista"/>
        <w:numPr>
          <w:ilvl w:val="0"/>
          <w:numId w:val="8"/>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Contar con un proyecto educativo institucional pertinente y contextualizado territorialmente, el que, en todo caso, deberá resguardar el principio de no discriminación arbitraria, no pudiendo incluir condiciones o normas que afecten la dignidad de la persona, ni que sean contrarios a los derechos humanos garantizados por la Constitución y los tratados internacionales ratificados por Chile y que se encuentren vigentes, en especial aquellos que versen sobre los derechos de los niños y las niñas. </w:t>
      </w:r>
    </w:p>
    <w:p w14:paraId="0616619A" w14:textId="77777777" w:rsidR="00E95574" w:rsidRPr="00E95574" w:rsidRDefault="00E95574" w:rsidP="006153F4">
      <w:pPr>
        <w:tabs>
          <w:tab w:val="left" w:pos="2268"/>
        </w:tabs>
        <w:spacing w:after="0" w:line="276" w:lineRule="auto"/>
        <w:jc w:val="both"/>
        <w:rPr>
          <w:rFonts w:ascii="Courier New" w:eastAsia="Courier New" w:hAnsi="Courier New" w:cs="Courier New"/>
          <w:bCs/>
          <w:sz w:val="24"/>
          <w:szCs w:val="24"/>
        </w:rPr>
      </w:pPr>
    </w:p>
    <w:p w14:paraId="015ABA16" w14:textId="748BE9D9" w:rsidR="008D470D" w:rsidRDefault="008D470D" w:rsidP="006153F4">
      <w:pPr>
        <w:spacing w:after="0" w:line="276" w:lineRule="auto"/>
        <w:ind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El proyecto deberá fomentar la formación integral de los niños y niñas, promov</w:t>
      </w:r>
      <w:r w:rsidR="00E72EC4">
        <w:rPr>
          <w:rFonts w:ascii="Courier New" w:eastAsia="Courier New" w:hAnsi="Courier New" w:cs="Courier New"/>
          <w:bCs/>
          <w:sz w:val="24"/>
          <w:szCs w:val="24"/>
        </w:rPr>
        <w:t>iendo</w:t>
      </w:r>
      <w:r w:rsidRPr="008772B8">
        <w:rPr>
          <w:rFonts w:ascii="Courier New" w:eastAsia="Courier New" w:hAnsi="Courier New" w:cs="Courier New"/>
          <w:bCs/>
          <w:sz w:val="24"/>
          <w:szCs w:val="24"/>
        </w:rPr>
        <w:t xml:space="preserve"> los aprendizajes, conocimientos, habilidades y actitudes que les permitan alcanzar los objetivos generales de la educación parvularia, establecidos en el artículo 28 del decreto con fuerza de ley N°2, de 2009, del Ministerio de Educación, que fija el texto refundido, coordinado y sistematizado de la ley N°20.370.</w:t>
      </w:r>
    </w:p>
    <w:p w14:paraId="7A29E007" w14:textId="77777777" w:rsidR="00E95574" w:rsidRPr="008772B8" w:rsidRDefault="00E95574" w:rsidP="006153F4">
      <w:pPr>
        <w:spacing w:after="0" w:line="276" w:lineRule="auto"/>
        <w:ind w:firstLine="2552"/>
        <w:jc w:val="both"/>
        <w:rPr>
          <w:rFonts w:ascii="Courier New" w:eastAsia="Courier New" w:hAnsi="Courier New" w:cs="Courier New"/>
          <w:bCs/>
          <w:sz w:val="24"/>
          <w:szCs w:val="24"/>
        </w:rPr>
      </w:pPr>
    </w:p>
    <w:p w14:paraId="24D2198E" w14:textId="77777777" w:rsidR="008D470D" w:rsidRDefault="008D470D" w:rsidP="006153F4">
      <w:pPr>
        <w:pStyle w:val="Prrafodelista"/>
        <w:numPr>
          <w:ilvl w:val="0"/>
          <w:numId w:val="8"/>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Ceñirse a las bases curriculares elaboradas por el Ministerio de Educación, que podrán ser implementadas con distintos énfasis o lineamientos pedagógicos según las particularidades de cada programa. </w:t>
      </w:r>
    </w:p>
    <w:p w14:paraId="78A62011" w14:textId="77777777" w:rsidR="00E95574" w:rsidRPr="008772B8" w:rsidRDefault="00E95574" w:rsidP="006153F4">
      <w:pPr>
        <w:pStyle w:val="Prrafodelista"/>
        <w:tabs>
          <w:tab w:val="left" w:pos="2268"/>
          <w:tab w:val="left" w:pos="2977"/>
        </w:tabs>
        <w:spacing w:after="0" w:line="276" w:lineRule="auto"/>
        <w:ind w:left="2552"/>
        <w:jc w:val="both"/>
        <w:rPr>
          <w:rFonts w:ascii="Courier New" w:eastAsia="Courier New" w:hAnsi="Courier New" w:cs="Courier New"/>
          <w:bCs/>
          <w:sz w:val="24"/>
          <w:szCs w:val="24"/>
        </w:rPr>
      </w:pPr>
    </w:p>
    <w:p w14:paraId="171C79EE" w14:textId="77777777" w:rsidR="008D470D" w:rsidRDefault="008D470D" w:rsidP="006153F4">
      <w:pPr>
        <w:pStyle w:val="Prrafodelista"/>
        <w:numPr>
          <w:ilvl w:val="0"/>
          <w:numId w:val="8"/>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Tener y aplicar un reglamento interno que regule las relaciones entre el establecimiento de educación parvularia y los distintos actores de la comunidad educativa. Dicho reglamento deberá incorporar políticas de promoción de los derechos del niño y la niña, así como orientaciones pedagógicas y protocolos de prevención y actuación ante conductas que constituyan falta a su seguridad, la buena convivencia y el buen trato, tales como abusos sexuales o maltrato infantil. Igualmente, contemplará medidas orientadas a garantizar la higiene y seguridad del establecimiento de educación parvularia. </w:t>
      </w:r>
    </w:p>
    <w:p w14:paraId="7D5385AC" w14:textId="77777777" w:rsidR="00E95574" w:rsidRPr="00E95574" w:rsidRDefault="00E95574" w:rsidP="006153F4">
      <w:pPr>
        <w:tabs>
          <w:tab w:val="left" w:pos="2268"/>
          <w:tab w:val="left" w:pos="2977"/>
        </w:tabs>
        <w:spacing w:after="0" w:line="276" w:lineRule="auto"/>
        <w:jc w:val="both"/>
        <w:rPr>
          <w:rFonts w:ascii="Courier New" w:eastAsia="Courier New" w:hAnsi="Courier New" w:cs="Courier New"/>
          <w:bCs/>
          <w:sz w:val="24"/>
          <w:szCs w:val="24"/>
        </w:rPr>
      </w:pPr>
    </w:p>
    <w:p w14:paraId="2AB516FB" w14:textId="664A1442" w:rsidR="008D470D" w:rsidRDefault="008D470D" w:rsidP="006153F4">
      <w:pPr>
        <w:pStyle w:val="Prrafodelista"/>
        <w:numPr>
          <w:ilvl w:val="0"/>
          <w:numId w:val="8"/>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Contar con condiciones </w:t>
      </w:r>
      <w:r w:rsidR="00CD2F7B">
        <w:rPr>
          <w:rFonts w:ascii="Courier New" w:eastAsia="Courier New" w:hAnsi="Courier New" w:cs="Courier New"/>
          <w:bCs/>
          <w:sz w:val="24"/>
          <w:szCs w:val="24"/>
        </w:rPr>
        <w:t xml:space="preserve">de </w:t>
      </w:r>
      <w:r w:rsidRPr="008772B8">
        <w:rPr>
          <w:rFonts w:ascii="Courier New" w:eastAsia="Courier New" w:hAnsi="Courier New" w:cs="Courier New"/>
          <w:bCs/>
          <w:sz w:val="24"/>
          <w:szCs w:val="24"/>
        </w:rPr>
        <w:t>infraestructura que garanticen la integridad física y psíquica de los miembros de la comunidad educativa.</w:t>
      </w:r>
    </w:p>
    <w:p w14:paraId="533BA2D5" w14:textId="77777777" w:rsidR="00F823FB" w:rsidRPr="00F823FB" w:rsidRDefault="00F823FB" w:rsidP="00F823FB">
      <w:pPr>
        <w:tabs>
          <w:tab w:val="left" w:pos="2268"/>
          <w:tab w:val="left" w:pos="2977"/>
        </w:tabs>
        <w:spacing w:after="0" w:line="276" w:lineRule="auto"/>
        <w:jc w:val="both"/>
        <w:rPr>
          <w:rFonts w:ascii="Courier New" w:eastAsia="Courier New" w:hAnsi="Courier New" w:cs="Courier New"/>
          <w:bCs/>
          <w:sz w:val="24"/>
          <w:szCs w:val="24"/>
        </w:rPr>
      </w:pPr>
    </w:p>
    <w:p w14:paraId="7EFFA8AA" w14:textId="77777777" w:rsidR="00E95574" w:rsidRDefault="008D470D" w:rsidP="006153F4">
      <w:pPr>
        <w:pStyle w:val="Prrafodelista"/>
        <w:numPr>
          <w:ilvl w:val="0"/>
          <w:numId w:val="8"/>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Tener el personal idóneo y suficiente que les permita cumplir con las funciones que les corresponden, atendido el nivel y modalidad de educación parvularia que impartan y la cantidad de párvulos que atiendan.</w:t>
      </w:r>
    </w:p>
    <w:p w14:paraId="1B5FD8B0" w14:textId="76B7A9F2" w:rsidR="008D470D" w:rsidRPr="008772B8" w:rsidRDefault="008D470D" w:rsidP="006153F4">
      <w:pPr>
        <w:pStyle w:val="Prrafodelista"/>
        <w:tabs>
          <w:tab w:val="left" w:pos="2268"/>
          <w:tab w:val="left" w:pos="2977"/>
        </w:tabs>
        <w:spacing w:after="0" w:line="276" w:lineRule="auto"/>
        <w:ind w:left="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 </w:t>
      </w:r>
    </w:p>
    <w:p w14:paraId="1C85BE43" w14:textId="77777777" w:rsidR="008D470D" w:rsidRDefault="008D470D"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Tratándose del personal docente, se entenderá idóneo el que cuente con el título profesional de educación o licenciatura del respectivo nivel de, al menos, ocho semestres de duración, de una universidad o instituto profesional del Estado o reconocido por éste, o autorizado por el Ministerio de Educación para ejercer la función docente.</w:t>
      </w:r>
    </w:p>
    <w:p w14:paraId="4E69B1FC" w14:textId="77777777" w:rsidR="00E95574" w:rsidRPr="008772B8" w:rsidRDefault="00E95574"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46681A3A" w14:textId="77777777" w:rsidR="008D470D" w:rsidRDefault="008D470D"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No podrán desempeñarse en estos establecimientos, aquellas personas que se encuentren en alguna de las siguientes situaciones:</w:t>
      </w:r>
    </w:p>
    <w:p w14:paraId="55030FC2" w14:textId="77777777" w:rsidR="00880B61" w:rsidRPr="008772B8" w:rsidRDefault="00880B61"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1B8E20C0" w14:textId="11C90088" w:rsidR="008D470D" w:rsidRDefault="00E95574" w:rsidP="006153F4">
      <w:pPr>
        <w:pStyle w:val="Prrafodelista"/>
        <w:numPr>
          <w:ilvl w:val="0"/>
          <w:numId w:val="9"/>
        </w:numPr>
        <w:tabs>
          <w:tab w:val="left" w:pos="2268"/>
          <w:tab w:val="left" w:pos="2977"/>
        </w:tabs>
        <w:spacing w:after="0" w:line="276" w:lineRule="auto"/>
        <w:ind w:left="0" w:firstLine="2552"/>
        <w:jc w:val="both"/>
        <w:rPr>
          <w:rFonts w:ascii="Courier New" w:eastAsia="Courier New" w:hAnsi="Courier New" w:cs="Courier New"/>
          <w:bCs/>
          <w:sz w:val="24"/>
          <w:szCs w:val="24"/>
        </w:rPr>
      </w:pPr>
      <w:r>
        <w:rPr>
          <w:rFonts w:ascii="Courier New" w:eastAsia="Courier New" w:hAnsi="Courier New" w:cs="Courier New"/>
          <w:bCs/>
          <w:sz w:val="24"/>
          <w:szCs w:val="24"/>
        </w:rPr>
        <w:t>H</w:t>
      </w:r>
      <w:r w:rsidR="008D470D" w:rsidRPr="008772B8">
        <w:rPr>
          <w:rFonts w:ascii="Courier New" w:eastAsia="Courier New" w:hAnsi="Courier New" w:cs="Courier New"/>
          <w:bCs/>
          <w:sz w:val="24"/>
          <w:szCs w:val="24"/>
        </w:rPr>
        <w:t>aber sido condenadas por crimen o simple delito de aquellos establecidos en el Título VII o en los Párr</w:t>
      </w:r>
      <w:r w:rsidR="00BA6318">
        <w:rPr>
          <w:rFonts w:ascii="Courier New" w:eastAsia="Courier New" w:hAnsi="Courier New" w:cs="Courier New"/>
          <w:bCs/>
          <w:sz w:val="24"/>
          <w:szCs w:val="24"/>
        </w:rPr>
        <w:t>a</w:t>
      </w:r>
      <w:r w:rsidR="008D470D" w:rsidRPr="008772B8">
        <w:rPr>
          <w:rFonts w:ascii="Courier New" w:eastAsia="Courier New" w:hAnsi="Courier New" w:cs="Courier New"/>
          <w:bCs/>
          <w:sz w:val="24"/>
          <w:szCs w:val="24"/>
        </w:rPr>
        <w:t>fos 1 y 2 del Título VIII del Libro II del Código Penal; en la ley N°20.000, que sanciona el tráfico ilícito de estupefacientes y sustancias sicotrópicas, o en la ley N°20.066, que sanciona la violencia intrafamiliar, ni a la pena de inhabilitación establecida en el artículo 39 bis del código penal.</w:t>
      </w:r>
    </w:p>
    <w:p w14:paraId="69E2852D" w14:textId="77777777" w:rsidR="006D3D06" w:rsidRPr="008772B8" w:rsidRDefault="006D3D06" w:rsidP="006153F4">
      <w:pPr>
        <w:pStyle w:val="Prrafodelista"/>
        <w:tabs>
          <w:tab w:val="left" w:pos="2268"/>
          <w:tab w:val="left" w:pos="2977"/>
        </w:tabs>
        <w:spacing w:after="0" w:line="276" w:lineRule="auto"/>
        <w:ind w:left="2552"/>
        <w:jc w:val="both"/>
        <w:rPr>
          <w:rFonts w:ascii="Courier New" w:eastAsia="Courier New" w:hAnsi="Courier New" w:cs="Courier New"/>
          <w:bCs/>
          <w:sz w:val="24"/>
          <w:szCs w:val="24"/>
        </w:rPr>
      </w:pPr>
    </w:p>
    <w:p w14:paraId="7E67B624" w14:textId="77777777" w:rsidR="008D470D" w:rsidRDefault="008D470D" w:rsidP="006153F4">
      <w:pPr>
        <w:pStyle w:val="Prrafodelista"/>
        <w:numPr>
          <w:ilvl w:val="0"/>
          <w:numId w:val="9"/>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Haber sido condenadas a inhabilitación absoluta perpetua para cargos, empleos, oficios o profesiones ejercidos en ámbitos educacionales o que involucren una relación directa y habitual con personas menores de edad, a que se refiere el artículo 39 bis del Código Penal. </w:t>
      </w:r>
    </w:p>
    <w:p w14:paraId="753D978D" w14:textId="77777777" w:rsidR="006D3D06" w:rsidRPr="006D3D06" w:rsidRDefault="006D3D06" w:rsidP="006153F4">
      <w:pPr>
        <w:tabs>
          <w:tab w:val="left" w:pos="2268"/>
          <w:tab w:val="left" w:pos="2977"/>
        </w:tabs>
        <w:spacing w:after="0" w:line="276" w:lineRule="auto"/>
        <w:jc w:val="both"/>
        <w:rPr>
          <w:rFonts w:ascii="Courier New" w:eastAsia="Courier New" w:hAnsi="Courier New" w:cs="Courier New"/>
          <w:bCs/>
          <w:sz w:val="24"/>
          <w:szCs w:val="24"/>
        </w:rPr>
      </w:pPr>
    </w:p>
    <w:p w14:paraId="7B06481E" w14:textId="0B8B69D5" w:rsidR="008D470D" w:rsidRDefault="008D470D"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Si una persona que se desempeña en los Programas Alternativos es sometida a alguna medida cautelar en una investigación por alguno de los delitos señalados en los literales anteriores, podrá ser suspendida de sus funciones, con o sin derecho a remuneración total o parcial, por el tiempo que se prolongue la medida cautelar. </w:t>
      </w:r>
    </w:p>
    <w:p w14:paraId="6BA30790" w14:textId="77777777" w:rsidR="006D3D06" w:rsidRPr="008772B8" w:rsidRDefault="006D3D06" w:rsidP="006153F4">
      <w:pPr>
        <w:tabs>
          <w:tab w:val="left" w:pos="2268"/>
        </w:tabs>
        <w:spacing w:after="0" w:line="276" w:lineRule="auto"/>
        <w:jc w:val="both"/>
        <w:rPr>
          <w:rFonts w:ascii="Courier New" w:eastAsia="Courier New" w:hAnsi="Courier New" w:cs="Courier New"/>
          <w:bCs/>
          <w:sz w:val="24"/>
          <w:szCs w:val="24"/>
        </w:rPr>
      </w:pPr>
    </w:p>
    <w:p w14:paraId="3B09B3EA" w14:textId="77777777" w:rsidR="008D470D" w:rsidRDefault="008D470D"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Los requisitos contemplados en el presente artículo serán reglamentados mediante decreto supremo del Ministerio de Educación.</w:t>
      </w:r>
    </w:p>
    <w:p w14:paraId="00844091" w14:textId="77777777" w:rsidR="00F823FB" w:rsidRPr="008772B8" w:rsidRDefault="00F823FB"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0BE9CD30" w14:textId="5DE6E573" w:rsidR="008D470D" w:rsidRDefault="008D470D"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Lo dispuesto en el presente artículo no será aplicable en aquellos casos en que una unidad educativa desarrolle programas alternativos y convencionales de manera híbrida, debiendo contar con el reconocimiento oficial del Estado al que refiere el artículo 46 del Decreto con Fuerza de Ley N°2.</w:t>
      </w:r>
    </w:p>
    <w:p w14:paraId="20802D7A" w14:textId="77777777" w:rsidR="006D3D06" w:rsidRPr="006153F4" w:rsidRDefault="006D3D06" w:rsidP="006153F4">
      <w:pPr>
        <w:tabs>
          <w:tab w:val="left" w:pos="2552"/>
        </w:tabs>
        <w:spacing w:after="0" w:line="276" w:lineRule="auto"/>
        <w:rPr>
          <w:rFonts w:ascii="Courier New" w:eastAsia="Courier New" w:hAnsi="Courier New" w:cs="Courier New"/>
          <w:bCs/>
          <w:sz w:val="24"/>
          <w:szCs w:val="24"/>
        </w:rPr>
      </w:pPr>
    </w:p>
    <w:p w14:paraId="4FDC23BD" w14:textId="697772E1" w:rsidR="008D470D" w:rsidRDefault="008D470D"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Artículo 3</w:t>
      </w:r>
      <w:r w:rsidR="00817282">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qu</w:t>
      </w:r>
      <w:r w:rsidR="00817282">
        <w:rPr>
          <w:rFonts w:ascii="Courier New" w:eastAsia="Courier New" w:hAnsi="Courier New" w:cs="Courier New"/>
          <w:bCs/>
          <w:sz w:val="24"/>
          <w:szCs w:val="24"/>
        </w:rPr>
        <w:t>a</w:t>
      </w:r>
      <w:r w:rsidRPr="008772B8">
        <w:rPr>
          <w:rFonts w:ascii="Courier New" w:eastAsia="Courier New" w:hAnsi="Courier New" w:cs="Courier New"/>
          <w:bCs/>
          <w:sz w:val="24"/>
          <w:szCs w:val="24"/>
        </w:rPr>
        <w:t>ter</w:t>
      </w:r>
      <w:r w:rsidR="00817282">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Los establecimientos que funcionen en calidad de Programas Alternativos de educación parvularia estarán sujetos a la fiscalización de la Superintendencia de Educación conforme a lo establecido en los Párrafos 1º, 2º, 4º, y 5° del Título III de la ley Nº 20.529, con el objeto de que se ajusten a la normativa educacional que les resulte aplicable y, en especial, al cumplimiento de los requisitos que dieron origen a su respectiva certificación.”</w:t>
      </w:r>
      <w:r w:rsidR="006D3D06">
        <w:rPr>
          <w:rFonts w:ascii="Courier New" w:eastAsia="Courier New" w:hAnsi="Courier New" w:cs="Courier New"/>
          <w:bCs/>
          <w:sz w:val="24"/>
          <w:szCs w:val="24"/>
        </w:rPr>
        <w:t>.</w:t>
      </w:r>
    </w:p>
    <w:p w14:paraId="79F551B8" w14:textId="77777777" w:rsidR="006D3D06" w:rsidRPr="008772B8" w:rsidRDefault="006D3D06"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6693BF01" w14:textId="4B665855" w:rsidR="008D470D" w:rsidRDefault="00E76E68" w:rsidP="006153F4">
      <w:pPr>
        <w:tabs>
          <w:tab w:val="left" w:pos="2268"/>
        </w:tabs>
        <w:spacing w:after="0" w:line="276" w:lineRule="auto"/>
        <w:jc w:val="both"/>
        <w:rPr>
          <w:rFonts w:ascii="Courier New" w:eastAsia="Courier New" w:hAnsi="Courier New" w:cs="Courier New"/>
          <w:bCs/>
          <w:sz w:val="24"/>
          <w:szCs w:val="24"/>
        </w:rPr>
      </w:pPr>
      <w:r w:rsidRPr="008772B8">
        <w:rPr>
          <w:rFonts w:ascii="Courier New" w:eastAsia="Courier New" w:hAnsi="Courier New" w:cs="Courier New"/>
          <w:b/>
          <w:sz w:val="24"/>
          <w:szCs w:val="24"/>
        </w:rPr>
        <w:t>Artículo</w:t>
      </w:r>
      <w:r w:rsidR="008D470D" w:rsidRPr="008772B8">
        <w:rPr>
          <w:rFonts w:ascii="Courier New" w:eastAsia="Courier New" w:hAnsi="Courier New" w:cs="Courier New"/>
          <w:b/>
          <w:sz w:val="24"/>
          <w:szCs w:val="24"/>
        </w:rPr>
        <w:t xml:space="preserve"> 3.-</w:t>
      </w:r>
      <w:r w:rsidR="008D470D" w:rsidRPr="008772B8">
        <w:rPr>
          <w:rFonts w:ascii="Courier New" w:eastAsia="Courier New" w:hAnsi="Courier New" w:cs="Courier New"/>
          <w:bCs/>
          <w:sz w:val="24"/>
          <w:szCs w:val="24"/>
        </w:rPr>
        <w:t xml:space="preserve"> Introdúce</w:t>
      </w:r>
      <w:r w:rsidR="00EA2C60">
        <w:rPr>
          <w:rFonts w:ascii="Courier New" w:eastAsia="Courier New" w:hAnsi="Courier New" w:cs="Courier New"/>
          <w:bCs/>
          <w:sz w:val="24"/>
          <w:szCs w:val="24"/>
        </w:rPr>
        <w:t>n</w:t>
      </w:r>
      <w:r w:rsidR="008D470D" w:rsidRPr="008772B8">
        <w:rPr>
          <w:rFonts w:ascii="Courier New" w:eastAsia="Courier New" w:hAnsi="Courier New" w:cs="Courier New"/>
          <w:bCs/>
          <w:sz w:val="24"/>
          <w:szCs w:val="24"/>
        </w:rPr>
        <w:t xml:space="preserve">se las siguientes modificaciones al </w:t>
      </w:r>
      <w:r w:rsidR="00060BB4">
        <w:rPr>
          <w:rFonts w:ascii="Courier New" w:eastAsia="Courier New" w:hAnsi="Courier New" w:cs="Courier New"/>
          <w:bCs/>
          <w:sz w:val="24"/>
          <w:szCs w:val="24"/>
        </w:rPr>
        <w:t>d</w:t>
      </w:r>
      <w:r w:rsidR="008D470D" w:rsidRPr="008772B8">
        <w:rPr>
          <w:rFonts w:ascii="Courier New" w:eastAsia="Courier New" w:hAnsi="Courier New" w:cs="Courier New"/>
          <w:bCs/>
          <w:sz w:val="24"/>
          <w:szCs w:val="24"/>
        </w:rPr>
        <w:t xml:space="preserve">ecreto con </w:t>
      </w:r>
      <w:r w:rsidR="00060BB4">
        <w:rPr>
          <w:rFonts w:ascii="Courier New" w:eastAsia="Courier New" w:hAnsi="Courier New" w:cs="Courier New"/>
          <w:bCs/>
          <w:sz w:val="24"/>
          <w:szCs w:val="24"/>
        </w:rPr>
        <w:t>f</w:t>
      </w:r>
      <w:r w:rsidR="008D470D" w:rsidRPr="008772B8">
        <w:rPr>
          <w:rFonts w:ascii="Courier New" w:eastAsia="Courier New" w:hAnsi="Courier New" w:cs="Courier New"/>
          <w:bCs/>
          <w:sz w:val="24"/>
          <w:szCs w:val="24"/>
        </w:rPr>
        <w:t xml:space="preserve">uerza de </w:t>
      </w:r>
      <w:r w:rsidR="00060BB4">
        <w:rPr>
          <w:rFonts w:ascii="Courier New" w:eastAsia="Courier New" w:hAnsi="Courier New" w:cs="Courier New"/>
          <w:bCs/>
          <w:sz w:val="24"/>
          <w:szCs w:val="24"/>
        </w:rPr>
        <w:t>l</w:t>
      </w:r>
      <w:r w:rsidR="008D470D" w:rsidRPr="008772B8">
        <w:rPr>
          <w:rFonts w:ascii="Courier New" w:eastAsia="Courier New" w:hAnsi="Courier New" w:cs="Courier New"/>
          <w:bCs/>
          <w:sz w:val="24"/>
          <w:szCs w:val="24"/>
        </w:rPr>
        <w:t>ey N°2 que fija texto refundido, coordinado y sistematizado de la ley 20.370 con las normas no derogadas del decreto con fuerza de ley N°1, de 2005:</w:t>
      </w:r>
    </w:p>
    <w:p w14:paraId="7794FC77" w14:textId="77777777" w:rsidR="006D3D06" w:rsidRPr="008772B8" w:rsidRDefault="006D3D06" w:rsidP="006153F4">
      <w:pPr>
        <w:tabs>
          <w:tab w:val="left" w:pos="2268"/>
        </w:tabs>
        <w:spacing w:after="0" w:line="276" w:lineRule="auto"/>
        <w:jc w:val="both"/>
        <w:rPr>
          <w:rFonts w:ascii="Courier New" w:eastAsia="Courier New" w:hAnsi="Courier New" w:cs="Courier New"/>
          <w:bCs/>
          <w:sz w:val="24"/>
          <w:szCs w:val="24"/>
        </w:rPr>
      </w:pPr>
    </w:p>
    <w:p w14:paraId="0FB2D5E3" w14:textId="726E2B8D" w:rsidR="00126A9E" w:rsidRPr="00126A9E" w:rsidRDefault="00EA5F3F" w:rsidP="006153F4">
      <w:pPr>
        <w:pStyle w:val="Prrafodelista"/>
        <w:numPr>
          <w:ilvl w:val="0"/>
          <w:numId w:val="11"/>
        </w:numPr>
        <w:tabs>
          <w:tab w:val="left" w:pos="2552"/>
        </w:tabs>
        <w:spacing w:after="0" w:line="276" w:lineRule="auto"/>
        <w:ind w:left="0" w:firstLine="1985"/>
        <w:jc w:val="both"/>
        <w:rPr>
          <w:rFonts w:ascii="Courier New" w:eastAsia="Courier New" w:hAnsi="Courier New" w:cs="Courier New"/>
          <w:bCs/>
          <w:sz w:val="24"/>
          <w:szCs w:val="24"/>
        </w:rPr>
      </w:pPr>
      <w:r>
        <w:rPr>
          <w:rFonts w:ascii="Courier New" w:eastAsia="Courier New" w:hAnsi="Courier New" w:cs="Courier New"/>
          <w:bCs/>
          <w:sz w:val="24"/>
          <w:szCs w:val="24"/>
        </w:rPr>
        <w:t>Agrégase</w:t>
      </w:r>
      <w:r w:rsidR="0070790C">
        <w:rPr>
          <w:rFonts w:ascii="Courier New" w:eastAsia="Courier New" w:hAnsi="Courier New" w:cs="Courier New"/>
          <w:bCs/>
          <w:sz w:val="24"/>
          <w:szCs w:val="24"/>
        </w:rPr>
        <w:t>,</w:t>
      </w:r>
      <w:r w:rsidR="008D470D" w:rsidRPr="008772B8">
        <w:rPr>
          <w:rFonts w:ascii="Courier New" w:eastAsia="Courier New" w:hAnsi="Courier New" w:cs="Courier New"/>
          <w:bCs/>
          <w:sz w:val="24"/>
          <w:szCs w:val="24"/>
        </w:rPr>
        <w:t xml:space="preserve"> en el artículo 12, el siguiente inciso tercero, nuevo:</w:t>
      </w:r>
    </w:p>
    <w:p w14:paraId="068ED6E6" w14:textId="0789AA53" w:rsidR="008D470D" w:rsidRPr="008772B8" w:rsidRDefault="00EC2687"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“Con todo, en el caso de los establecimientos de educación parvularia, solo se podrá matricular a aquellos niños y niñas que al momento de postular no se encuentren matriculados en otro establecimiento de educación parvularia que reciba subvención o aportes regulares del Estado. Dicha condición podrá probarse a través de los sistemas de registro parvulario, o bien, mediante documento privado emitido</w:t>
      </w:r>
      <w:r w:rsidR="00B234F5">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para estos efectos</w:t>
      </w:r>
      <w:r w:rsidR="00B234F5">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por el establecimiento en el que previamente se encontraba matriculado el niño o niña.”</w:t>
      </w:r>
      <w:r w:rsidR="00126A9E">
        <w:rPr>
          <w:rFonts w:ascii="Courier New" w:eastAsia="Courier New" w:hAnsi="Courier New" w:cs="Courier New"/>
          <w:bCs/>
          <w:sz w:val="24"/>
          <w:szCs w:val="24"/>
        </w:rPr>
        <w:t>.</w:t>
      </w:r>
    </w:p>
    <w:p w14:paraId="51C11B11" w14:textId="77777777" w:rsidR="001F23C0" w:rsidRPr="008772B8" w:rsidRDefault="001F23C0" w:rsidP="006153F4">
      <w:pPr>
        <w:pStyle w:val="Prrafodelista"/>
        <w:tabs>
          <w:tab w:val="left" w:pos="2268"/>
        </w:tabs>
        <w:spacing w:after="0" w:line="276" w:lineRule="auto"/>
        <w:jc w:val="both"/>
        <w:rPr>
          <w:rFonts w:ascii="Courier New" w:eastAsia="Courier New" w:hAnsi="Courier New" w:cs="Courier New"/>
          <w:bCs/>
          <w:sz w:val="24"/>
          <w:szCs w:val="24"/>
        </w:rPr>
      </w:pPr>
    </w:p>
    <w:p w14:paraId="7B41453A" w14:textId="3EAB0F26" w:rsidR="00EC2687" w:rsidRPr="008772B8" w:rsidRDefault="004E3DA5" w:rsidP="006153F4">
      <w:pPr>
        <w:pStyle w:val="Prrafodelista"/>
        <w:numPr>
          <w:ilvl w:val="0"/>
          <w:numId w:val="11"/>
        </w:numPr>
        <w:tabs>
          <w:tab w:val="left" w:pos="2552"/>
        </w:tabs>
        <w:spacing w:after="0" w:line="276" w:lineRule="auto"/>
        <w:ind w:left="0" w:firstLine="1985"/>
        <w:jc w:val="both"/>
        <w:rPr>
          <w:rFonts w:ascii="Courier New" w:eastAsia="Courier New" w:hAnsi="Courier New" w:cs="Courier New"/>
          <w:bCs/>
          <w:sz w:val="24"/>
          <w:szCs w:val="24"/>
        </w:rPr>
      </w:pPr>
      <w:r>
        <w:rPr>
          <w:rFonts w:ascii="Courier New" w:eastAsia="Courier New" w:hAnsi="Courier New" w:cs="Courier New"/>
          <w:bCs/>
          <w:sz w:val="24"/>
          <w:szCs w:val="24"/>
        </w:rPr>
        <w:t>Agrégase, en el</w:t>
      </w:r>
      <w:r w:rsidR="00EC2687" w:rsidRPr="008772B8">
        <w:rPr>
          <w:rFonts w:ascii="Courier New" w:eastAsia="Courier New" w:hAnsi="Courier New" w:cs="Courier New"/>
          <w:bCs/>
          <w:sz w:val="24"/>
          <w:szCs w:val="24"/>
        </w:rPr>
        <w:t xml:space="preserve"> artículo 36</w:t>
      </w:r>
      <w:r>
        <w:rPr>
          <w:rFonts w:ascii="Courier New" w:eastAsia="Courier New" w:hAnsi="Courier New" w:cs="Courier New"/>
          <w:bCs/>
          <w:sz w:val="24"/>
          <w:szCs w:val="24"/>
        </w:rPr>
        <w:t>,</w:t>
      </w:r>
      <w:r w:rsidR="00EC2687" w:rsidRPr="008772B8">
        <w:rPr>
          <w:rFonts w:ascii="Courier New" w:eastAsia="Courier New" w:hAnsi="Courier New" w:cs="Courier New"/>
          <w:bCs/>
          <w:sz w:val="24"/>
          <w:szCs w:val="24"/>
        </w:rPr>
        <w:t xml:space="preserve"> el siguiente inciso final, nuevo:</w:t>
      </w:r>
    </w:p>
    <w:p w14:paraId="54694740" w14:textId="4757ED6C" w:rsidR="00EC2687" w:rsidRPr="008772B8" w:rsidRDefault="00EC2687"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“En este decreto también se reglamentarán, específicamente, las normas en virtud de las cuales los organismos regionales competentes determinarán las fechas o períodos de suspensión y de interrupción de las actividades de educación parvularia.”</w:t>
      </w:r>
      <w:r w:rsidR="00126A9E">
        <w:rPr>
          <w:rFonts w:ascii="Courier New" w:eastAsia="Courier New" w:hAnsi="Courier New" w:cs="Courier New"/>
          <w:bCs/>
          <w:sz w:val="24"/>
          <w:szCs w:val="24"/>
        </w:rPr>
        <w:t>.</w:t>
      </w:r>
    </w:p>
    <w:p w14:paraId="208A3E4A" w14:textId="77777777" w:rsidR="001F23C0" w:rsidRPr="008772B8" w:rsidRDefault="001F23C0" w:rsidP="006153F4">
      <w:pPr>
        <w:pStyle w:val="Prrafodelista"/>
        <w:tabs>
          <w:tab w:val="left" w:pos="2268"/>
        </w:tabs>
        <w:spacing w:after="0" w:line="276" w:lineRule="auto"/>
        <w:jc w:val="both"/>
        <w:rPr>
          <w:rFonts w:ascii="Courier New" w:eastAsia="Courier New" w:hAnsi="Courier New" w:cs="Courier New"/>
          <w:bCs/>
          <w:sz w:val="24"/>
          <w:szCs w:val="24"/>
        </w:rPr>
      </w:pPr>
    </w:p>
    <w:p w14:paraId="76E854AB" w14:textId="5CD052DE" w:rsidR="00EC2687" w:rsidRDefault="0070790C" w:rsidP="006153F4">
      <w:pPr>
        <w:pStyle w:val="Prrafodelista"/>
        <w:numPr>
          <w:ilvl w:val="0"/>
          <w:numId w:val="11"/>
        </w:numPr>
        <w:tabs>
          <w:tab w:val="left" w:pos="2552"/>
        </w:tabs>
        <w:spacing w:after="0" w:line="276" w:lineRule="auto"/>
        <w:ind w:left="0" w:firstLine="1985"/>
        <w:jc w:val="both"/>
        <w:rPr>
          <w:rFonts w:ascii="Courier New" w:eastAsia="Courier New" w:hAnsi="Courier New" w:cs="Courier New"/>
          <w:bCs/>
          <w:sz w:val="24"/>
          <w:szCs w:val="24"/>
        </w:rPr>
      </w:pPr>
      <w:r>
        <w:rPr>
          <w:rFonts w:ascii="Courier New" w:eastAsia="Courier New" w:hAnsi="Courier New" w:cs="Courier New"/>
          <w:bCs/>
          <w:sz w:val="24"/>
          <w:szCs w:val="24"/>
        </w:rPr>
        <w:t>Agrégase</w:t>
      </w:r>
      <w:r w:rsidR="00EC2687" w:rsidRPr="008772B8">
        <w:rPr>
          <w:rFonts w:ascii="Courier New" w:eastAsia="Courier New" w:hAnsi="Courier New" w:cs="Courier New"/>
          <w:bCs/>
          <w:sz w:val="24"/>
          <w:szCs w:val="24"/>
        </w:rPr>
        <w:t xml:space="preserve"> el siguiente artículo 46 bis, nuevo:</w:t>
      </w:r>
    </w:p>
    <w:p w14:paraId="5F914DBC" w14:textId="77777777" w:rsidR="00F823FB" w:rsidRDefault="00F823FB" w:rsidP="00F823FB">
      <w:pPr>
        <w:pStyle w:val="Prrafodelista"/>
        <w:tabs>
          <w:tab w:val="left" w:pos="2552"/>
        </w:tabs>
        <w:spacing w:after="0" w:line="276" w:lineRule="auto"/>
        <w:ind w:left="1985"/>
        <w:jc w:val="both"/>
        <w:rPr>
          <w:rFonts w:ascii="Courier New" w:eastAsia="Courier New" w:hAnsi="Courier New" w:cs="Courier New"/>
          <w:bCs/>
          <w:sz w:val="24"/>
          <w:szCs w:val="24"/>
        </w:rPr>
      </w:pPr>
    </w:p>
    <w:p w14:paraId="24C2C55D" w14:textId="6E4A90FD" w:rsidR="00EC2687" w:rsidRPr="008772B8" w:rsidRDefault="00EC2687"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“Art</w:t>
      </w:r>
      <w:r w:rsidR="006C477D">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46 bis</w:t>
      </w:r>
      <w:r w:rsidR="006C477D">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Excepcionalmente, la Subsecretaría de Educación Parvularia podrá otorgar el reconocimiento oficial del Estado a aquellos establecimientos que, no pudiendo cumplir con alguno de los requisitos de la letra i) del artículo anterior, acrediten que ello se debe únicamente a las características físicas y territoriales del lugar en que se emplazan. </w:t>
      </w:r>
    </w:p>
    <w:p w14:paraId="73A041FA" w14:textId="77777777" w:rsidR="006153F4" w:rsidRDefault="006153F4" w:rsidP="006153F4">
      <w:pPr>
        <w:pStyle w:val="Prrafodelista"/>
        <w:tabs>
          <w:tab w:val="left" w:pos="2268"/>
        </w:tabs>
        <w:spacing w:after="0" w:line="276" w:lineRule="auto"/>
        <w:ind w:left="0"/>
        <w:jc w:val="both"/>
        <w:rPr>
          <w:rFonts w:ascii="Courier New" w:eastAsia="Courier New" w:hAnsi="Courier New" w:cs="Courier New"/>
          <w:bCs/>
          <w:sz w:val="24"/>
          <w:szCs w:val="24"/>
        </w:rPr>
      </w:pPr>
    </w:p>
    <w:p w14:paraId="0F58D1B7" w14:textId="421D284F" w:rsidR="00EC2687" w:rsidRDefault="00EC2687"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En estos casos</w:t>
      </w:r>
      <w:r w:rsidR="00BC6546">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los establecimientos deberán contemplar medidas de mitigación acordes a las características acreditadas, que permitan asegurar la integridad física y psíquica de la comunidad educativa.</w:t>
      </w:r>
    </w:p>
    <w:p w14:paraId="14A5C209" w14:textId="77777777" w:rsidR="006D3D06" w:rsidRPr="008772B8" w:rsidRDefault="006D3D06"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68732FF7" w14:textId="25C6EE6D" w:rsidR="00EC2687" w:rsidRDefault="00D76B57"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D76B57">
        <w:rPr>
          <w:rFonts w:ascii="Courier New" w:eastAsia="Courier New" w:hAnsi="Courier New" w:cs="Courier New"/>
          <w:bCs/>
          <w:sz w:val="24"/>
          <w:szCs w:val="24"/>
        </w:rPr>
        <w:t>Un reglamento dictado por el Ministerio de Educación y suscrito por el Ministerio de Hacienda</w:t>
      </w:r>
      <w:r w:rsidR="00E00173">
        <w:rPr>
          <w:rFonts w:ascii="Courier New" w:eastAsia="Courier New" w:hAnsi="Courier New" w:cs="Courier New"/>
          <w:bCs/>
          <w:sz w:val="24"/>
          <w:szCs w:val="24"/>
        </w:rPr>
        <w:t>,</w:t>
      </w:r>
      <w:r w:rsidRPr="00D76B57">
        <w:rPr>
          <w:rFonts w:ascii="Courier New" w:eastAsia="Courier New" w:hAnsi="Courier New" w:cs="Courier New"/>
          <w:bCs/>
          <w:sz w:val="24"/>
          <w:szCs w:val="24"/>
        </w:rPr>
        <w:t xml:space="preserve"> determinará el procedimiento para solicitar el reconocimiento oficial en el caso del inciso primero, así como las medidas de mitigación que se deberán emplear y los medios que sirvan para acreditar la existencia y suficiencia de estas medidas</w:t>
      </w:r>
      <w:r w:rsidR="00E0224C">
        <w:rPr>
          <w:rFonts w:ascii="Courier New" w:eastAsia="Courier New" w:hAnsi="Courier New" w:cs="Courier New"/>
          <w:bCs/>
          <w:sz w:val="24"/>
          <w:szCs w:val="24"/>
        </w:rPr>
        <w:t>.</w:t>
      </w:r>
      <w:r w:rsidR="00EC2687" w:rsidRPr="008772B8">
        <w:rPr>
          <w:rFonts w:ascii="Courier New" w:eastAsia="Courier New" w:hAnsi="Courier New" w:cs="Courier New"/>
          <w:bCs/>
          <w:sz w:val="24"/>
          <w:szCs w:val="24"/>
        </w:rPr>
        <w:t>”</w:t>
      </w:r>
      <w:r w:rsidR="006D3D06">
        <w:rPr>
          <w:rFonts w:ascii="Courier New" w:eastAsia="Courier New" w:hAnsi="Courier New" w:cs="Courier New"/>
          <w:bCs/>
          <w:sz w:val="24"/>
          <w:szCs w:val="24"/>
        </w:rPr>
        <w:t>.</w:t>
      </w:r>
    </w:p>
    <w:p w14:paraId="60B880F5" w14:textId="77777777" w:rsidR="006D3D06" w:rsidRPr="008772B8" w:rsidRDefault="006D3D06"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7E80A4EC" w14:textId="6DB8E40A" w:rsidR="006D3D06" w:rsidRDefault="00E76E68" w:rsidP="006153F4">
      <w:pPr>
        <w:tabs>
          <w:tab w:val="left" w:pos="2268"/>
        </w:tabs>
        <w:spacing w:after="0" w:line="276" w:lineRule="auto"/>
        <w:jc w:val="both"/>
        <w:rPr>
          <w:rFonts w:ascii="Courier New" w:eastAsia="Courier New" w:hAnsi="Courier New" w:cs="Courier New"/>
          <w:b/>
          <w:sz w:val="24"/>
          <w:szCs w:val="24"/>
        </w:rPr>
      </w:pPr>
      <w:r w:rsidRPr="008772B8">
        <w:rPr>
          <w:rFonts w:ascii="Courier New" w:eastAsia="Courier New" w:hAnsi="Courier New" w:cs="Courier New"/>
          <w:b/>
          <w:sz w:val="24"/>
          <w:szCs w:val="24"/>
        </w:rPr>
        <w:t>Artículo</w:t>
      </w:r>
      <w:r w:rsidR="00EC2687" w:rsidRPr="008772B8">
        <w:rPr>
          <w:rFonts w:ascii="Courier New" w:eastAsia="Courier New" w:hAnsi="Courier New" w:cs="Courier New"/>
          <w:b/>
          <w:sz w:val="24"/>
          <w:szCs w:val="24"/>
        </w:rPr>
        <w:t xml:space="preserve"> 4.-</w:t>
      </w:r>
      <w:r w:rsidR="00EC2687" w:rsidRPr="008772B8">
        <w:rPr>
          <w:rFonts w:ascii="Courier New" w:hAnsi="Courier New" w:cs="Courier New"/>
          <w:sz w:val="24"/>
          <w:szCs w:val="24"/>
        </w:rPr>
        <w:t xml:space="preserve"> </w:t>
      </w:r>
      <w:r w:rsidR="00EC2687" w:rsidRPr="008772B8">
        <w:rPr>
          <w:rFonts w:ascii="Courier New" w:eastAsia="Courier New" w:hAnsi="Courier New" w:cs="Courier New"/>
          <w:bCs/>
          <w:sz w:val="24"/>
          <w:szCs w:val="24"/>
        </w:rPr>
        <w:t>Introdúce</w:t>
      </w:r>
      <w:r w:rsidR="00257516">
        <w:rPr>
          <w:rFonts w:ascii="Courier New" w:eastAsia="Courier New" w:hAnsi="Courier New" w:cs="Courier New"/>
          <w:bCs/>
          <w:sz w:val="24"/>
          <w:szCs w:val="24"/>
        </w:rPr>
        <w:t>n</w:t>
      </w:r>
      <w:r w:rsidR="00EC2687" w:rsidRPr="008772B8">
        <w:rPr>
          <w:rFonts w:ascii="Courier New" w:eastAsia="Courier New" w:hAnsi="Courier New" w:cs="Courier New"/>
          <w:bCs/>
          <w:sz w:val="24"/>
          <w:szCs w:val="24"/>
        </w:rPr>
        <w:t xml:space="preserve">se las siguientes modificaciones a la ley N°20.832 que </w:t>
      </w:r>
      <w:r w:rsidR="00394167">
        <w:rPr>
          <w:rFonts w:ascii="Courier New" w:eastAsia="Courier New" w:hAnsi="Courier New" w:cs="Courier New"/>
          <w:bCs/>
          <w:sz w:val="24"/>
          <w:szCs w:val="24"/>
        </w:rPr>
        <w:t>c</w:t>
      </w:r>
      <w:r w:rsidR="00EC2687" w:rsidRPr="008772B8">
        <w:rPr>
          <w:rFonts w:ascii="Courier New" w:eastAsia="Courier New" w:hAnsi="Courier New" w:cs="Courier New"/>
          <w:bCs/>
          <w:sz w:val="24"/>
          <w:szCs w:val="24"/>
        </w:rPr>
        <w:t xml:space="preserve">rea la </w:t>
      </w:r>
      <w:r w:rsidR="00394167">
        <w:rPr>
          <w:rFonts w:ascii="Courier New" w:eastAsia="Courier New" w:hAnsi="Courier New" w:cs="Courier New"/>
          <w:bCs/>
          <w:sz w:val="24"/>
          <w:szCs w:val="24"/>
        </w:rPr>
        <w:t>a</w:t>
      </w:r>
      <w:r w:rsidR="00EC2687" w:rsidRPr="008772B8">
        <w:rPr>
          <w:rFonts w:ascii="Courier New" w:eastAsia="Courier New" w:hAnsi="Courier New" w:cs="Courier New"/>
          <w:bCs/>
          <w:sz w:val="24"/>
          <w:szCs w:val="24"/>
        </w:rPr>
        <w:t xml:space="preserve">utorización de funcionamiento </w:t>
      </w:r>
      <w:r w:rsidR="006E155C">
        <w:rPr>
          <w:rFonts w:ascii="Courier New" w:eastAsia="Courier New" w:hAnsi="Courier New" w:cs="Courier New"/>
          <w:bCs/>
          <w:sz w:val="24"/>
          <w:szCs w:val="24"/>
        </w:rPr>
        <w:t xml:space="preserve">de </w:t>
      </w:r>
      <w:r w:rsidR="002922C9">
        <w:rPr>
          <w:rFonts w:ascii="Courier New" w:eastAsia="Courier New" w:hAnsi="Courier New" w:cs="Courier New"/>
          <w:bCs/>
          <w:sz w:val="24"/>
          <w:szCs w:val="24"/>
        </w:rPr>
        <w:t>e</w:t>
      </w:r>
      <w:r w:rsidR="00EC2687" w:rsidRPr="008772B8">
        <w:rPr>
          <w:rFonts w:ascii="Courier New" w:eastAsia="Courier New" w:hAnsi="Courier New" w:cs="Courier New"/>
          <w:bCs/>
          <w:sz w:val="24"/>
          <w:szCs w:val="24"/>
        </w:rPr>
        <w:t xml:space="preserve">stablecimientos de </w:t>
      </w:r>
      <w:r w:rsidR="002922C9">
        <w:rPr>
          <w:rFonts w:ascii="Courier New" w:eastAsia="Courier New" w:hAnsi="Courier New" w:cs="Courier New"/>
          <w:bCs/>
          <w:sz w:val="24"/>
          <w:szCs w:val="24"/>
        </w:rPr>
        <w:t>e</w:t>
      </w:r>
      <w:r w:rsidR="00EC2687" w:rsidRPr="008772B8">
        <w:rPr>
          <w:rFonts w:ascii="Courier New" w:eastAsia="Courier New" w:hAnsi="Courier New" w:cs="Courier New"/>
          <w:bCs/>
          <w:sz w:val="24"/>
          <w:szCs w:val="24"/>
        </w:rPr>
        <w:t xml:space="preserve">ducación </w:t>
      </w:r>
      <w:r w:rsidR="002922C9">
        <w:rPr>
          <w:rFonts w:ascii="Courier New" w:eastAsia="Courier New" w:hAnsi="Courier New" w:cs="Courier New"/>
          <w:bCs/>
          <w:sz w:val="24"/>
          <w:szCs w:val="24"/>
        </w:rPr>
        <w:t>p</w:t>
      </w:r>
      <w:r w:rsidR="00EC2687" w:rsidRPr="008772B8">
        <w:rPr>
          <w:rFonts w:ascii="Courier New" w:eastAsia="Courier New" w:hAnsi="Courier New" w:cs="Courier New"/>
          <w:bCs/>
          <w:sz w:val="24"/>
          <w:szCs w:val="24"/>
        </w:rPr>
        <w:t>arvularia:</w:t>
      </w:r>
      <w:r w:rsidR="00EC2687" w:rsidRPr="008772B8">
        <w:rPr>
          <w:rFonts w:ascii="Courier New" w:eastAsia="Courier New" w:hAnsi="Courier New" w:cs="Courier New"/>
          <w:b/>
          <w:sz w:val="24"/>
          <w:szCs w:val="24"/>
        </w:rPr>
        <w:t xml:space="preserve"> </w:t>
      </w:r>
    </w:p>
    <w:p w14:paraId="24DED79B" w14:textId="21380E13" w:rsidR="00EC2687" w:rsidRPr="008772B8" w:rsidRDefault="00EC2687" w:rsidP="006153F4">
      <w:pPr>
        <w:tabs>
          <w:tab w:val="left" w:pos="2268"/>
        </w:tabs>
        <w:spacing w:after="0" w:line="276" w:lineRule="auto"/>
        <w:jc w:val="both"/>
        <w:rPr>
          <w:rFonts w:ascii="Courier New" w:eastAsia="Courier New" w:hAnsi="Courier New" w:cs="Courier New"/>
          <w:b/>
          <w:sz w:val="24"/>
          <w:szCs w:val="24"/>
        </w:rPr>
      </w:pPr>
      <w:r w:rsidRPr="008772B8">
        <w:rPr>
          <w:rFonts w:ascii="Courier New" w:eastAsia="Courier New" w:hAnsi="Courier New" w:cs="Courier New"/>
          <w:b/>
          <w:sz w:val="24"/>
          <w:szCs w:val="24"/>
        </w:rPr>
        <w:t xml:space="preserve">  </w:t>
      </w:r>
    </w:p>
    <w:p w14:paraId="09D2F0D1" w14:textId="3961E835" w:rsidR="00EC2687" w:rsidRDefault="002922C9" w:rsidP="006153F4">
      <w:pPr>
        <w:pStyle w:val="Prrafodelista"/>
        <w:numPr>
          <w:ilvl w:val="0"/>
          <w:numId w:val="14"/>
        </w:numPr>
        <w:tabs>
          <w:tab w:val="left" w:pos="2552"/>
        </w:tabs>
        <w:spacing w:after="0" w:line="276" w:lineRule="auto"/>
        <w:ind w:left="0" w:firstLine="1985"/>
        <w:jc w:val="both"/>
        <w:rPr>
          <w:rFonts w:ascii="Courier New" w:eastAsia="Courier New" w:hAnsi="Courier New" w:cs="Courier New"/>
          <w:bCs/>
          <w:sz w:val="24"/>
          <w:szCs w:val="24"/>
        </w:rPr>
      </w:pPr>
      <w:r>
        <w:rPr>
          <w:rFonts w:ascii="Courier New" w:eastAsia="Courier New" w:hAnsi="Courier New" w:cs="Courier New"/>
          <w:bCs/>
          <w:sz w:val="24"/>
          <w:szCs w:val="24"/>
        </w:rPr>
        <w:t>Agrégase</w:t>
      </w:r>
      <w:r w:rsidR="00EC2687" w:rsidRPr="008772B8">
        <w:rPr>
          <w:rFonts w:ascii="Courier New" w:eastAsia="Courier New" w:hAnsi="Courier New" w:cs="Courier New"/>
          <w:bCs/>
          <w:sz w:val="24"/>
          <w:szCs w:val="24"/>
        </w:rPr>
        <w:t xml:space="preserve">, </w:t>
      </w:r>
      <w:r>
        <w:rPr>
          <w:rFonts w:ascii="Courier New" w:eastAsia="Courier New" w:hAnsi="Courier New" w:cs="Courier New"/>
          <w:bCs/>
          <w:sz w:val="24"/>
          <w:szCs w:val="24"/>
        </w:rPr>
        <w:t>en el</w:t>
      </w:r>
      <w:r w:rsidR="00EC2687" w:rsidRPr="008772B8">
        <w:rPr>
          <w:rFonts w:ascii="Courier New" w:eastAsia="Courier New" w:hAnsi="Courier New" w:cs="Courier New"/>
          <w:bCs/>
          <w:sz w:val="24"/>
          <w:szCs w:val="24"/>
        </w:rPr>
        <w:t xml:space="preserve"> artículo 1</w:t>
      </w:r>
      <w:r w:rsidR="00156DD8">
        <w:rPr>
          <w:rFonts w:ascii="Courier New" w:eastAsia="Courier New" w:hAnsi="Courier New" w:cs="Courier New"/>
          <w:bCs/>
          <w:sz w:val="24"/>
          <w:szCs w:val="24"/>
        </w:rPr>
        <w:t>°</w:t>
      </w:r>
      <w:r w:rsidR="00EC2687" w:rsidRPr="008772B8">
        <w:rPr>
          <w:rFonts w:ascii="Courier New" w:eastAsia="Courier New" w:hAnsi="Courier New" w:cs="Courier New"/>
          <w:bCs/>
          <w:sz w:val="24"/>
          <w:szCs w:val="24"/>
        </w:rPr>
        <w:t>, el siguiente inciso segundo, nuevo:</w:t>
      </w:r>
    </w:p>
    <w:p w14:paraId="4B58DA6C" w14:textId="2D142927" w:rsidR="006D3D06" w:rsidRPr="008772B8" w:rsidRDefault="006D3D06" w:rsidP="006153F4">
      <w:pPr>
        <w:pStyle w:val="Prrafodelista"/>
        <w:tabs>
          <w:tab w:val="left" w:pos="2552"/>
        </w:tabs>
        <w:spacing w:after="0" w:line="276" w:lineRule="auto"/>
        <w:ind w:left="1985"/>
        <w:jc w:val="both"/>
        <w:rPr>
          <w:rFonts w:ascii="Courier New" w:eastAsia="Courier New" w:hAnsi="Courier New" w:cs="Courier New"/>
          <w:bCs/>
          <w:sz w:val="24"/>
          <w:szCs w:val="24"/>
        </w:rPr>
      </w:pPr>
    </w:p>
    <w:p w14:paraId="560FC12C" w14:textId="77777777" w:rsidR="004628BF" w:rsidRDefault="00A61A34"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Pr>
          <w:rFonts w:ascii="Courier New" w:eastAsia="Courier New" w:hAnsi="Courier New" w:cs="Courier New"/>
          <w:bCs/>
          <w:sz w:val="24"/>
          <w:szCs w:val="24"/>
        </w:rPr>
        <w:t>“</w:t>
      </w:r>
      <w:r w:rsidR="00D41F0B" w:rsidRPr="00D41F0B">
        <w:rPr>
          <w:rFonts w:ascii="Courier New" w:eastAsia="Courier New" w:hAnsi="Courier New" w:cs="Courier New"/>
          <w:bCs/>
          <w:sz w:val="24"/>
          <w:szCs w:val="24"/>
        </w:rPr>
        <w:t>La Superintendencia de Educación tendrá la facultad de identificar a los establecimientos de educación parvularia a los que refiere el presente artículo.</w:t>
      </w:r>
      <w:r w:rsidR="004628BF">
        <w:rPr>
          <w:rFonts w:ascii="Courier New" w:eastAsia="Courier New" w:hAnsi="Courier New" w:cs="Courier New"/>
          <w:bCs/>
          <w:sz w:val="24"/>
          <w:szCs w:val="24"/>
        </w:rPr>
        <w:t>”.</w:t>
      </w:r>
    </w:p>
    <w:p w14:paraId="66E25E29" w14:textId="523F00D5" w:rsidR="00A61A34" w:rsidRDefault="00704267" w:rsidP="006153F4">
      <w:pPr>
        <w:pStyle w:val="Prrafodelista"/>
        <w:spacing w:after="0" w:line="276"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 </w:t>
      </w:r>
    </w:p>
    <w:p w14:paraId="374BA8CF" w14:textId="49057170" w:rsidR="00EC2687" w:rsidRDefault="00C503F2" w:rsidP="006153F4">
      <w:pPr>
        <w:pStyle w:val="Prrafodelista"/>
        <w:numPr>
          <w:ilvl w:val="0"/>
          <w:numId w:val="14"/>
        </w:numPr>
        <w:tabs>
          <w:tab w:val="left" w:pos="2552"/>
        </w:tabs>
        <w:spacing w:after="0" w:line="276" w:lineRule="auto"/>
        <w:ind w:left="0" w:firstLine="1985"/>
        <w:jc w:val="both"/>
        <w:rPr>
          <w:rFonts w:ascii="Courier New" w:eastAsia="Courier New" w:hAnsi="Courier New" w:cs="Courier New"/>
          <w:bCs/>
          <w:sz w:val="24"/>
          <w:szCs w:val="24"/>
        </w:rPr>
      </w:pPr>
      <w:r>
        <w:rPr>
          <w:rFonts w:ascii="Courier New" w:eastAsia="Courier New" w:hAnsi="Courier New" w:cs="Courier New"/>
          <w:bCs/>
          <w:sz w:val="24"/>
          <w:szCs w:val="24"/>
        </w:rPr>
        <w:t>Agrégase</w:t>
      </w:r>
      <w:r w:rsidR="00EC2687" w:rsidRPr="008772B8">
        <w:rPr>
          <w:rFonts w:ascii="Courier New" w:eastAsia="Courier New" w:hAnsi="Courier New" w:cs="Courier New"/>
          <w:bCs/>
          <w:sz w:val="24"/>
          <w:szCs w:val="24"/>
        </w:rPr>
        <w:t xml:space="preserve">, </w:t>
      </w:r>
      <w:r>
        <w:rPr>
          <w:rFonts w:ascii="Courier New" w:eastAsia="Courier New" w:hAnsi="Courier New" w:cs="Courier New"/>
          <w:bCs/>
          <w:sz w:val="24"/>
          <w:szCs w:val="24"/>
        </w:rPr>
        <w:t>en el</w:t>
      </w:r>
      <w:r w:rsidR="00EC2687" w:rsidRPr="008772B8">
        <w:rPr>
          <w:rFonts w:ascii="Courier New" w:eastAsia="Courier New" w:hAnsi="Courier New" w:cs="Courier New"/>
          <w:bCs/>
          <w:sz w:val="24"/>
          <w:szCs w:val="24"/>
        </w:rPr>
        <w:t xml:space="preserve"> artículo 7</w:t>
      </w:r>
      <w:r w:rsidR="00156DD8">
        <w:rPr>
          <w:rFonts w:ascii="Courier New" w:eastAsia="Courier New" w:hAnsi="Courier New" w:cs="Courier New"/>
          <w:bCs/>
          <w:sz w:val="24"/>
          <w:szCs w:val="24"/>
        </w:rPr>
        <w:t>°</w:t>
      </w:r>
      <w:r w:rsidR="00EC2687" w:rsidRPr="008772B8">
        <w:rPr>
          <w:rFonts w:ascii="Courier New" w:eastAsia="Courier New" w:hAnsi="Courier New" w:cs="Courier New"/>
          <w:bCs/>
          <w:sz w:val="24"/>
          <w:szCs w:val="24"/>
        </w:rPr>
        <w:t xml:space="preserve">, el siguiente inciso segundo, nuevo: </w:t>
      </w:r>
    </w:p>
    <w:p w14:paraId="5D710482" w14:textId="267F2131" w:rsidR="00EC2687" w:rsidRPr="008772B8" w:rsidRDefault="00EC2687"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“En caso de que el establecimiento no cuente con alguna de las certificaciones señaladas en el inciso anterior, la Superintendencia de </w:t>
      </w:r>
      <w:r w:rsidR="00B0038C">
        <w:rPr>
          <w:rFonts w:ascii="Courier New" w:eastAsia="Courier New" w:hAnsi="Courier New" w:cs="Courier New"/>
          <w:bCs/>
          <w:sz w:val="24"/>
          <w:szCs w:val="24"/>
        </w:rPr>
        <w:t>E</w:t>
      </w:r>
      <w:r w:rsidRPr="008772B8">
        <w:rPr>
          <w:rFonts w:ascii="Courier New" w:eastAsia="Courier New" w:hAnsi="Courier New" w:cs="Courier New"/>
          <w:bCs/>
          <w:sz w:val="24"/>
          <w:szCs w:val="24"/>
        </w:rPr>
        <w:t>ducación dispondrá inmediatamente su clausura.”</w:t>
      </w:r>
      <w:r w:rsidR="004628BF">
        <w:rPr>
          <w:rFonts w:ascii="Courier New" w:eastAsia="Courier New" w:hAnsi="Courier New" w:cs="Courier New"/>
          <w:bCs/>
          <w:sz w:val="24"/>
          <w:szCs w:val="24"/>
        </w:rPr>
        <w:t>.</w:t>
      </w:r>
    </w:p>
    <w:p w14:paraId="5BE5CA3E" w14:textId="77777777" w:rsidR="001F23C0" w:rsidRPr="008772B8" w:rsidRDefault="001F23C0" w:rsidP="006153F4">
      <w:pPr>
        <w:pStyle w:val="Prrafodelista"/>
        <w:spacing w:after="0" w:line="276" w:lineRule="auto"/>
        <w:jc w:val="both"/>
        <w:rPr>
          <w:rFonts w:ascii="Courier New" w:eastAsia="Courier New" w:hAnsi="Courier New" w:cs="Courier New"/>
          <w:bCs/>
          <w:sz w:val="24"/>
          <w:szCs w:val="24"/>
        </w:rPr>
      </w:pPr>
    </w:p>
    <w:p w14:paraId="2586C72F" w14:textId="7AB6F03C" w:rsidR="00EC2687" w:rsidRDefault="009152B3" w:rsidP="006153F4">
      <w:pPr>
        <w:pStyle w:val="Prrafodelista"/>
        <w:numPr>
          <w:ilvl w:val="0"/>
          <w:numId w:val="14"/>
        </w:numPr>
        <w:tabs>
          <w:tab w:val="left" w:pos="2552"/>
        </w:tabs>
        <w:spacing w:after="0" w:line="276" w:lineRule="auto"/>
        <w:ind w:left="0" w:firstLine="1985"/>
        <w:jc w:val="both"/>
        <w:rPr>
          <w:rFonts w:ascii="Courier New" w:eastAsia="Courier New" w:hAnsi="Courier New" w:cs="Courier New"/>
          <w:bCs/>
          <w:sz w:val="24"/>
          <w:szCs w:val="24"/>
        </w:rPr>
      </w:pPr>
      <w:r>
        <w:rPr>
          <w:rFonts w:ascii="Courier New" w:eastAsia="Courier New" w:hAnsi="Courier New" w:cs="Courier New"/>
          <w:bCs/>
          <w:sz w:val="24"/>
          <w:szCs w:val="24"/>
        </w:rPr>
        <w:t>Agrégase,</w:t>
      </w:r>
      <w:r w:rsidR="00EC2687" w:rsidRPr="008772B8">
        <w:rPr>
          <w:rFonts w:ascii="Courier New" w:eastAsia="Courier New" w:hAnsi="Courier New" w:cs="Courier New"/>
          <w:bCs/>
          <w:sz w:val="24"/>
          <w:szCs w:val="24"/>
        </w:rPr>
        <w:t xml:space="preserve"> </w:t>
      </w:r>
      <w:r>
        <w:rPr>
          <w:rFonts w:ascii="Courier New" w:eastAsia="Courier New" w:hAnsi="Courier New" w:cs="Courier New"/>
          <w:bCs/>
          <w:sz w:val="24"/>
          <w:szCs w:val="24"/>
        </w:rPr>
        <w:t>en el</w:t>
      </w:r>
      <w:r w:rsidR="00EC2687" w:rsidRPr="008772B8">
        <w:rPr>
          <w:rFonts w:ascii="Courier New" w:eastAsia="Courier New" w:hAnsi="Courier New" w:cs="Courier New"/>
          <w:bCs/>
          <w:sz w:val="24"/>
          <w:szCs w:val="24"/>
        </w:rPr>
        <w:t xml:space="preserve"> artículo tercero transitorio</w:t>
      </w:r>
      <w:r>
        <w:rPr>
          <w:rFonts w:ascii="Courier New" w:eastAsia="Courier New" w:hAnsi="Courier New" w:cs="Courier New"/>
          <w:bCs/>
          <w:sz w:val="24"/>
          <w:szCs w:val="24"/>
        </w:rPr>
        <w:t>,</w:t>
      </w:r>
      <w:r w:rsidR="00EC2687" w:rsidRPr="008772B8">
        <w:rPr>
          <w:rFonts w:ascii="Courier New" w:eastAsia="Courier New" w:hAnsi="Courier New" w:cs="Courier New"/>
          <w:bCs/>
          <w:sz w:val="24"/>
          <w:szCs w:val="24"/>
        </w:rPr>
        <w:t xml:space="preserve"> el siguiente inciso segundo, nuevo</w:t>
      </w:r>
      <w:r w:rsidR="006D3D06">
        <w:rPr>
          <w:rFonts w:ascii="Courier New" w:eastAsia="Courier New" w:hAnsi="Courier New" w:cs="Courier New"/>
          <w:bCs/>
          <w:sz w:val="24"/>
          <w:szCs w:val="24"/>
        </w:rPr>
        <w:t>:</w:t>
      </w:r>
    </w:p>
    <w:p w14:paraId="2D00F9A6" w14:textId="77777777" w:rsidR="006D3D06" w:rsidRPr="008772B8" w:rsidRDefault="006D3D06" w:rsidP="006153F4">
      <w:pPr>
        <w:pStyle w:val="Prrafodelista"/>
        <w:tabs>
          <w:tab w:val="left" w:pos="2552"/>
        </w:tabs>
        <w:spacing w:after="0" w:line="276" w:lineRule="auto"/>
        <w:ind w:left="1985"/>
        <w:jc w:val="both"/>
        <w:rPr>
          <w:rFonts w:ascii="Courier New" w:eastAsia="Courier New" w:hAnsi="Courier New" w:cs="Courier New"/>
          <w:bCs/>
          <w:sz w:val="24"/>
          <w:szCs w:val="24"/>
        </w:rPr>
      </w:pPr>
    </w:p>
    <w:p w14:paraId="6585956A" w14:textId="77777777" w:rsidR="006D3D06" w:rsidRDefault="00EC2687"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“Los establecimientos educacionales referidos en el inciso precedente quedarán sujetos a la fiscalización de la Superintendencia de Educación conforme a lo establecido en los Párrafos 1°, 2° y 4</w:t>
      </w:r>
      <w:r w:rsidR="00311BD6">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del Título III de la ley N° 20.529, y les será aplicable lo dispuesto en los artículos 9, 10, 11, 12, 13, 14 y 15 de la presente ley.”</w:t>
      </w:r>
      <w:r w:rsidR="004628BF">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w:t>
      </w:r>
    </w:p>
    <w:p w14:paraId="7CA18823" w14:textId="19762C13" w:rsidR="00EC2687" w:rsidRPr="008772B8" w:rsidRDefault="00EC2687"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 </w:t>
      </w:r>
    </w:p>
    <w:p w14:paraId="2A2D75F2" w14:textId="47299345" w:rsidR="00EC2687" w:rsidRDefault="00E76E68" w:rsidP="006153F4">
      <w:pPr>
        <w:tabs>
          <w:tab w:val="left" w:pos="2268"/>
        </w:tabs>
        <w:spacing w:after="0" w:line="276" w:lineRule="auto"/>
        <w:jc w:val="both"/>
        <w:rPr>
          <w:rFonts w:ascii="Courier New" w:eastAsia="Courier New" w:hAnsi="Courier New" w:cs="Courier New"/>
          <w:bCs/>
          <w:sz w:val="24"/>
          <w:szCs w:val="24"/>
        </w:rPr>
      </w:pPr>
      <w:r w:rsidRPr="008772B8">
        <w:rPr>
          <w:rFonts w:ascii="Courier New" w:eastAsia="Courier New" w:hAnsi="Courier New" w:cs="Courier New"/>
          <w:b/>
          <w:sz w:val="24"/>
          <w:szCs w:val="24"/>
        </w:rPr>
        <w:t>Artículo</w:t>
      </w:r>
      <w:r w:rsidR="00EC2687" w:rsidRPr="008772B8">
        <w:rPr>
          <w:rFonts w:ascii="Courier New" w:eastAsia="Courier New" w:hAnsi="Courier New" w:cs="Courier New"/>
          <w:b/>
          <w:sz w:val="24"/>
          <w:szCs w:val="24"/>
        </w:rPr>
        <w:t xml:space="preserve"> 5.- </w:t>
      </w:r>
      <w:r w:rsidR="00EC2687" w:rsidRPr="008772B8">
        <w:rPr>
          <w:rFonts w:ascii="Courier New" w:eastAsia="Courier New" w:hAnsi="Courier New" w:cs="Courier New"/>
          <w:bCs/>
          <w:sz w:val="24"/>
          <w:szCs w:val="24"/>
        </w:rPr>
        <w:t>Introdúce</w:t>
      </w:r>
      <w:r w:rsidR="00257516">
        <w:rPr>
          <w:rFonts w:ascii="Courier New" w:eastAsia="Courier New" w:hAnsi="Courier New" w:cs="Courier New"/>
          <w:bCs/>
          <w:sz w:val="24"/>
          <w:szCs w:val="24"/>
        </w:rPr>
        <w:t>n</w:t>
      </w:r>
      <w:r w:rsidR="00EC2687" w:rsidRPr="008772B8">
        <w:rPr>
          <w:rFonts w:ascii="Courier New" w:eastAsia="Courier New" w:hAnsi="Courier New" w:cs="Courier New"/>
          <w:bCs/>
          <w:sz w:val="24"/>
          <w:szCs w:val="24"/>
        </w:rPr>
        <w:t xml:space="preserve">se la siguiente modificación a la ley </w:t>
      </w:r>
      <w:r w:rsidR="006D3D06">
        <w:rPr>
          <w:rFonts w:ascii="Courier New" w:eastAsia="Courier New" w:hAnsi="Courier New" w:cs="Courier New"/>
          <w:bCs/>
          <w:sz w:val="24"/>
          <w:szCs w:val="24"/>
        </w:rPr>
        <w:t xml:space="preserve">       </w:t>
      </w:r>
      <w:r w:rsidR="00EC2687" w:rsidRPr="008772B8">
        <w:rPr>
          <w:rFonts w:ascii="Courier New" w:eastAsia="Courier New" w:hAnsi="Courier New" w:cs="Courier New"/>
          <w:bCs/>
          <w:sz w:val="24"/>
          <w:szCs w:val="24"/>
        </w:rPr>
        <w:t xml:space="preserve">N° 18.956 que </w:t>
      </w:r>
      <w:r w:rsidR="006D3D06">
        <w:rPr>
          <w:rFonts w:ascii="Courier New" w:eastAsia="Courier New" w:hAnsi="Courier New" w:cs="Courier New"/>
          <w:bCs/>
          <w:sz w:val="24"/>
          <w:szCs w:val="24"/>
        </w:rPr>
        <w:t>r</w:t>
      </w:r>
      <w:r w:rsidR="00B0038C">
        <w:rPr>
          <w:rFonts w:ascii="Courier New" w:eastAsia="Courier New" w:hAnsi="Courier New" w:cs="Courier New"/>
          <w:bCs/>
          <w:sz w:val="24"/>
          <w:szCs w:val="24"/>
        </w:rPr>
        <w:t>e</w:t>
      </w:r>
      <w:r w:rsidR="00EC2687" w:rsidRPr="008772B8">
        <w:rPr>
          <w:rFonts w:ascii="Courier New" w:eastAsia="Courier New" w:hAnsi="Courier New" w:cs="Courier New"/>
          <w:bCs/>
          <w:sz w:val="24"/>
          <w:szCs w:val="24"/>
        </w:rPr>
        <w:t>estructura el Ministerio de Educación Pública:</w:t>
      </w:r>
    </w:p>
    <w:p w14:paraId="122A0F19" w14:textId="77777777" w:rsidR="006D3D06" w:rsidRPr="008772B8" w:rsidRDefault="006D3D06" w:rsidP="006153F4">
      <w:pPr>
        <w:tabs>
          <w:tab w:val="left" w:pos="2268"/>
        </w:tabs>
        <w:spacing w:after="0" w:line="276" w:lineRule="auto"/>
        <w:jc w:val="both"/>
        <w:rPr>
          <w:rFonts w:ascii="Courier New" w:eastAsia="Courier New" w:hAnsi="Courier New" w:cs="Courier New"/>
          <w:bCs/>
          <w:sz w:val="24"/>
          <w:szCs w:val="24"/>
        </w:rPr>
      </w:pPr>
    </w:p>
    <w:p w14:paraId="3F04852D" w14:textId="67B9F387" w:rsidR="001823D0" w:rsidRDefault="00321100" w:rsidP="006153F4">
      <w:pPr>
        <w:pStyle w:val="Prrafodelista"/>
        <w:numPr>
          <w:ilvl w:val="0"/>
          <w:numId w:val="15"/>
        </w:numPr>
        <w:tabs>
          <w:tab w:val="left" w:pos="2552"/>
        </w:tabs>
        <w:spacing w:after="0" w:line="276" w:lineRule="auto"/>
        <w:ind w:left="0" w:firstLine="1985"/>
        <w:rPr>
          <w:rFonts w:ascii="Courier New" w:eastAsia="Courier New" w:hAnsi="Courier New" w:cs="Courier New"/>
          <w:bCs/>
          <w:sz w:val="24"/>
          <w:szCs w:val="24"/>
        </w:rPr>
      </w:pPr>
      <w:r>
        <w:rPr>
          <w:rFonts w:ascii="Courier New" w:eastAsia="Courier New" w:hAnsi="Courier New" w:cs="Courier New"/>
          <w:bCs/>
          <w:sz w:val="24"/>
          <w:szCs w:val="24"/>
        </w:rPr>
        <w:t>Agrégase</w:t>
      </w:r>
      <w:r w:rsidR="001823D0" w:rsidRPr="008772B8">
        <w:rPr>
          <w:rFonts w:ascii="Courier New" w:eastAsia="Courier New" w:hAnsi="Courier New" w:cs="Courier New"/>
          <w:bCs/>
          <w:sz w:val="24"/>
          <w:szCs w:val="24"/>
        </w:rPr>
        <w:t>, en el artículo 18, los siguientes literales e), f) y g)</w:t>
      </w:r>
      <w:r w:rsidR="00D20766">
        <w:rPr>
          <w:rFonts w:ascii="Courier New" w:eastAsia="Courier New" w:hAnsi="Courier New" w:cs="Courier New"/>
          <w:bCs/>
          <w:sz w:val="24"/>
          <w:szCs w:val="24"/>
        </w:rPr>
        <w:t>,</w:t>
      </w:r>
      <w:r w:rsidR="001823D0" w:rsidRPr="008772B8">
        <w:rPr>
          <w:rFonts w:ascii="Courier New" w:eastAsia="Courier New" w:hAnsi="Courier New" w:cs="Courier New"/>
          <w:bCs/>
          <w:sz w:val="24"/>
          <w:szCs w:val="24"/>
        </w:rPr>
        <w:t xml:space="preserve"> nuevos:</w:t>
      </w:r>
    </w:p>
    <w:p w14:paraId="36425464" w14:textId="52B8C48D" w:rsidR="006D3D06" w:rsidRPr="008772B8" w:rsidRDefault="006D3D06" w:rsidP="006153F4">
      <w:pPr>
        <w:pStyle w:val="Prrafodelista"/>
        <w:tabs>
          <w:tab w:val="left" w:pos="2552"/>
        </w:tabs>
        <w:spacing w:after="0" w:line="276" w:lineRule="auto"/>
        <w:ind w:left="1985"/>
        <w:rPr>
          <w:rFonts w:ascii="Courier New" w:eastAsia="Courier New" w:hAnsi="Courier New" w:cs="Courier New"/>
          <w:bCs/>
          <w:sz w:val="24"/>
          <w:szCs w:val="24"/>
        </w:rPr>
      </w:pPr>
    </w:p>
    <w:p w14:paraId="116DB0DF" w14:textId="6C8B3CAB" w:rsidR="0072067B" w:rsidRDefault="0072067B"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“e) Registro Público de Establecimientos de Educación Parvularia, </w:t>
      </w:r>
      <w:r w:rsidR="00E20C02">
        <w:rPr>
          <w:rFonts w:ascii="Courier New" w:eastAsia="Courier New" w:hAnsi="Courier New" w:cs="Courier New"/>
          <w:bCs/>
          <w:sz w:val="24"/>
          <w:szCs w:val="24"/>
        </w:rPr>
        <w:t xml:space="preserve">el </w:t>
      </w:r>
      <w:r w:rsidRPr="008772B8">
        <w:rPr>
          <w:rFonts w:ascii="Courier New" w:eastAsia="Courier New" w:hAnsi="Courier New" w:cs="Courier New"/>
          <w:bCs/>
          <w:sz w:val="24"/>
          <w:szCs w:val="24"/>
        </w:rPr>
        <w:t>que contendrá</w:t>
      </w:r>
      <w:r w:rsidR="00723096">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a lo menos</w:t>
      </w:r>
      <w:r w:rsidR="00723096">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lo siguiente:</w:t>
      </w:r>
    </w:p>
    <w:p w14:paraId="28488283" w14:textId="77777777" w:rsidR="006D3D06" w:rsidRPr="008772B8" w:rsidRDefault="006D3D06"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1B8EB89B" w14:textId="77777777" w:rsidR="0072067B" w:rsidRDefault="0072067B" w:rsidP="006153F4">
      <w:pPr>
        <w:pStyle w:val="Prrafodelista"/>
        <w:numPr>
          <w:ilvl w:val="0"/>
          <w:numId w:val="16"/>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Nómina de establecimientos educacionales de nivel parvulario que cuenten o se encuentren en proceso de obtención del reconocimiento oficial del Estado o con autorización de funcionamiento.</w:t>
      </w:r>
    </w:p>
    <w:p w14:paraId="7BBFCD56" w14:textId="77777777" w:rsidR="006D3D06" w:rsidRPr="008772B8" w:rsidRDefault="006D3D06" w:rsidP="006153F4">
      <w:pPr>
        <w:pStyle w:val="Prrafodelista"/>
        <w:tabs>
          <w:tab w:val="left" w:pos="2268"/>
          <w:tab w:val="left" w:pos="2977"/>
        </w:tabs>
        <w:spacing w:after="0" w:line="276" w:lineRule="auto"/>
        <w:ind w:left="2552"/>
        <w:jc w:val="both"/>
        <w:rPr>
          <w:rFonts w:ascii="Courier New" w:eastAsia="Courier New" w:hAnsi="Courier New" w:cs="Courier New"/>
          <w:bCs/>
          <w:sz w:val="24"/>
          <w:szCs w:val="24"/>
        </w:rPr>
      </w:pPr>
    </w:p>
    <w:p w14:paraId="21A770B7" w14:textId="77777777" w:rsidR="0072067B" w:rsidRDefault="0072067B" w:rsidP="006153F4">
      <w:pPr>
        <w:pStyle w:val="Prrafodelista"/>
        <w:numPr>
          <w:ilvl w:val="0"/>
          <w:numId w:val="16"/>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Fecha de inicio de funcionamiento del establecimiento.</w:t>
      </w:r>
    </w:p>
    <w:p w14:paraId="03FCDE29" w14:textId="77777777" w:rsidR="006D3D06" w:rsidRPr="006D3D06" w:rsidRDefault="006D3D06" w:rsidP="006153F4">
      <w:pPr>
        <w:tabs>
          <w:tab w:val="left" w:pos="2268"/>
          <w:tab w:val="left" w:pos="2977"/>
        </w:tabs>
        <w:spacing w:after="0" w:line="276" w:lineRule="auto"/>
        <w:jc w:val="both"/>
        <w:rPr>
          <w:rFonts w:ascii="Courier New" w:eastAsia="Courier New" w:hAnsi="Courier New" w:cs="Courier New"/>
          <w:bCs/>
          <w:sz w:val="24"/>
          <w:szCs w:val="24"/>
        </w:rPr>
      </w:pPr>
    </w:p>
    <w:p w14:paraId="4E92D22A" w14:textId="77777777" w:rsidR="0072067B" w:rsidRDefault="0072067B" w:rsidP="006153F4">
      <w:pPr>
        <w:pStyle w:val="Prrafodelista"/>
        <w:numPr>
          <w:ilvl w:val="0"/>
          <w:numId w:val="16"/>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Domicilio del sostenedor y su representante legal, o quienes hagan las veces de ellos. </w:t>
      </w:r>
    </w:p>
    <w:p w14:paraId="60B84A57" w14:textId="77777777" w:rsidR="006D3D06" w:rsidRPr="006D3D06" w:rsidRDefault="006D3D06" w:rsidP="006153F4">
      <w:pPr>
        <w:tabs>
          <w:tab w:val="left" w:pos="2268"/>
          <w:tab w:val="left" w:pos="2977"/>
        </w:tabs>
        <w:spacing w:after="0" w:line="276" w:lineRule="auto"/>
        <w:jc w:val="both"/>
        <w:rPr>
          <w:rFonts w:ascii="Courier New" w:eastAsia="Courier New" w:hAnsi="Courier New" w:cs="Courier New"/>
          <w:bCs/>
          <w:sz w:val="24"/>
          <w:szCs w:val="24"/>
        </w:rPr>
      </w:pPr>
    </w:p>
    <w:p w14:paraId="3DC7D86D" w14:textId="1668D3D2" w:rsidR="0072067B" w:rsidRDefault="0072067B" w:rsidP="006153F4">
      <w:pPr>
        <w:pStyle w:val="Prrafodelista"/>
        <w:numPr>
          <w:ilvl w:val="0"/>
          <w:numId w:val="16"/>
        </w:numPr>
        <w:tabs>
          <w:tab w:val="left" w:pos="2268"/>
          <w:tab w:val="left" w:pos="2977"/>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Dirección del establecimiento.</w:t>
      </w:r>
    </w:p>
    <w:p w14:paraId="765A6B6C" w14:textId="77777777" w:rsidR="006D3D06" w:rsidRPr="006D3D06" w:rsidRDefault="006D3D06" w:rsidP="006153F4">
      <w:pPr>
        <w:tabs>
          <w:tab w:val="left" w:pos="2268"/>
          <w:tab w:val="left" w:pos="2977"/>
        </w:tabs>
        <w:spacing w:after="0" w:line="276" w:lineRule="auto"/>
        <w:jc w:val="both"/>
        <w:rPr>
          <w:rFonts w:ascii="Courier New" w:eastAsia="Courier New" w:hAnsi="Courier New" w:cs="Courier New"/>
          <w:bCs/>
          <w:sz w:val="24"/>
          <w:szCs w:val="24"/>
        </w:rPr>
      </w:pPr>
    </w:p>
    <w:p w14:paraId="7D96AAEB" w14:textId="6A113446" w:rsidR="0072067B" w:rsidRPr="008772B8" w:rsidRDefault="0072067B"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 xml:space="preserve">La Superintendencia de Educación proporcionará información al Ministerio </w:t>
      </w:r>
      <w:r w:rsidR="00446518">
        <w:rPr>
          <w:rFonts w:ascii="Courier New" w:eastAsia="Courier New" w:hAnsi="Courier New" w:cs="Courier New"/>
          <w:bCs/>
          <w:sz w:val="24"/>
          <w:szCs w:val="24"/>
        </w:rPr>
        <w:t xml:space="preserve">de Educación </w:t>
      </w:r>
      <w:r w:rsidRPr="008772B8">
        <w:rPr>
          <w:rFonts w:ascii="Courier New" w:eastAsia="Courier New" w:hAnsi="Courier New" w:cs="Courier New"/>
          <w:bCs/>
          <w:sz w:val="24"/>
          <w:szCs w:val="24"/>
        </w:rPr>
        <w:t>para la conformación de este Registro.</w:t>
      </w:r>
    </w:p>
    <w:p w14:paraId="5FB87D22" w14:textId="77777777" w:rsidR="00630541" w:rsidRDefault="00630541" w:rsidP="006153F4">
      <w:pPr>
        <w:pStyle w:val="Prrafodelista"/>
        <w:tabs>
          <w:tab w:val="left" w:pos="2268"/>
        </w:tabs>
        <w:spacing w:after="0" w:line="276" w:lineRule="auto"/>
        <w:jc w:val="both"/>
        <w:rPr>
          <w:rFonts w:ascii="Courier New" w:eastAsia="Courier New" w:hAnsi="Courier New" w:cs="Courier New"/>
          <w:bCs/>
          <w:sz w:val="24"/>
          <w:szCs w:val="24"/>
        </w:rPr>
      </w:pPr>
    </w:p>
    <w:p w14:paraId="4E5C8838" w14:textId="6815FC6D" w:rsidR="0072067B" w:rsidRDefault="0072067B"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f) Registro de los niños matriculados en establecimientos educacionales de nivel parvulario que reciban subvención y/o aportes del Estado.</w:t>
      </w:r>
    </w:p>
    <w:p w14:paraId="071E0856" w14:textId="77777777" w:rsidR="006D3D06" w:rsidRDefault="006D3D06"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514A316F" w14:textId="77777777" w:rsidR="00F823FB" w:rsidRPr="008772B8" w:rsidRDefault="00F823FB"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67BACE7F" w14:textId="0BFBA2E6" w:rsidR="0072067B" w:rsidRPr="008772B8" w:rsidRDefault="006D3D06"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Pr>
          <w:rFonts w:ascii="Courier New" w:eastAsia="Courier New" w:hAnsi="Courier New" w:cs="Courier New"/>
          <w:bCs/>
          <w:sz w:val="24"/>
          <w:szCs w:val="24"/>
        </w:rPr>
        <w:t>E</w:t>
      </w:r>
      <w:r w:rsidR="0072067B" w:rsidRPr="008772B8">
        <w:rPr>
          <w:rFonts w:ascii="Courier New" w:eastAsia="Courier New" w:hAnsi="Courier New" w:cs="Courier New"/>
          <w:bCs/>
          <w:sz w:val="24"/>
          <w:szCs w:val="24"/>
        </w:rPr>
        <w:t xml:space="preserve">ste registro no será de acceso público, sin perjuicio de lo cual será consultado por los sostenedores para efectos de verificar el cumplimiento de lo dispuesto en el inciso </w:t>
      </w:r>
      <w:r w:rsidR="008D4731">
        <w:rPr>
          <w:rFonts w:ascii="Courier New" w:eastAsia="Courier New" w:hAnsi="Courier New" w:cs="Courier New"/>
          <w:bCs/>
          <w:sz w:val="24"/>
          <w:szCs w:val="24"/>
        </w:rPr>
        <w:t>segundo</w:t>
      </w:r>
      <w:r w:rsidR="0072067B" w:rsidRPr="008772B8">
        <w:rPr>
          <w:rFonts w:ascii="Courier New" w:eastAsia="Courier New" w:hAnsi="Courier New" w:cs="Courier New"/>
          <w:bCs/>
          <w:sz w:val="24"/>
          <w:szCs w:val="24"/>
        </w:rPr>
        <w:t xml:space="preserve"> del artículo 12 del </w:t>
      </w:r>
      <w:r w:rsidR="00A87332">
        <w:rPr>
          <w:rFonts w:ascii="Courier New" w:eastAsia="Courier New" w:hAnsi="Courier New" w:cs="Courier New"/>
          <w:bCs/>
          <w:sz w:val="24"/>
          <w:szCs w:val="24"/>
        </w:rPr>
        <w:t>d</w:t>
      </w:r>
      <w:r w:rsidR="0072067B" w:rsidRPr="008772B8">
        <w:rPr>
          <w:rFonts w:ascii="Courier New" w:eastAsia="Courier New" w:hAnsi="Courier New" w:cs="Courier New"/>
          <w:bCs/>
          <w:sz w:val="24"/>
          <w:szCs w:val="24"/>
        </w:rPr>
        <w:t xml:space="preserve">ecreto con </w:t>
      </w:r>
      <w:r w:rsidR="00A87332">
        <w:rPr>
          <w:rFonts w:ascii="Courier New" w:eastAsia="Courier New" w:hAnsi="Courier New" w:cs="Courier New"/>
          <w:bCs/>
          <w:sz w:val="24"/>
          <w:szCs w:val="24"/>
        </w:rPr>
        <w:t>f</w:t>
      </w:r>
      <w:r w:rsidR="0072067B" w:rsidRPr="008772B8">
        <w:rPr>
          <w:rFonts w:ascii="Courier New" w:eastAsia="Courier New" w:hAnsi="Courier New" w:cs="Courier New"/>
          <w:bCs/>
          <w:sz w:val="24"/>
          <w:szCs w:val="24"/>
        </w:rPr>
        <w:t xml:space="preserve">uerza de </w:t>
      </w:r>
      <w:r w:rsidR="00A87332">
        <w:rPr>
          <w:rFonts w:ascii="Courier New" w:eastAsia="Courier New" w:hAnsi="Courier New" w:cs="Courier New"/>
          <w:bCs/>
          <w:sz w:val="24"/>
          <w:szCs w:val="24"/>
        </w:rPr>
        <w:t>l</w:t>
      </w:r>
      <w:r w:rsidR="0072067B" w:rsidRPr="008772B8">
        <w:rPr>
          <w:rFonts w:ascii="Courier New" w:eastAsia="Courier New" w:hAnsi="Courier New" w:cs="Courier New"/>
          <w:bCs/>
          <w:sz w:val="24"/>
          <w:szCs w:val="24"/>
        </w:rPr>
        <w:t xml:space="preserve">ey N° 2, de 2009, del Ministerio de Educación. Para estos efectos, se deberá comprobar que los postulantes a sus establecimientos no se encuentran matriculados en otro establecimiento. </w:t>
      </w:r>
    </w:p>
    <w:p w14:paraId="3B37C67F" w14:textId="77777777" w:rsidR="00630541" w:rsidRDefault="00630541" w:rsidP="006153F4">
      <w:pPr>
        <w:pStyle w:val="Prrafodelista"/>
        <w:tabs>
          <w:tab w:val="left" w:pos="2268"/>
        </w:tabs>
        <w:spacing w:after="0" w:line="276" w:lineRule="auto"/>
        <w:jc w:val="both"/>
        <w:rPr>
          <w:rFonts w:ascii="Courier New" w:eastAsia="Courier New" w:hAnsi="Courier New" w:cs="Courier New"/>
          <w:bCs/>
          <w:sz w:val="24"/>
          <w:szCs w:val="24"/>
        </w:rPr>
      </w:pPr>
    </w:p>
    <w:p w14:paraId="3F871CA3" w14:textId="2C541CD8" w:rsidR="0072067B" w:rsidRDefault="0072067B"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r w:rsidRPr="008772B8">
        <w:rPr>
          <w:rFonts w:ascii="Courier New" w:eastAsia="Courier New" w:hAnsi="Courier New" w:cs="Courier New"/>
          <w:bCs/>
          <w:sz w:val="24"/>
          <w:szCs w:val="24"/>
        </w:rPr>
        <w:t>g) Registro de información general del nivel parvulario. Este registro no será de acceso público.</w:t>
      </w:r>
    </w:p>
    <w:p w14:paraId="27583B56" w14:textId="77777777" w:rsidR="006D3D06" w:rsidRPr="008772B8" w:rsidRDefault="006D3D06" w:rsidP="006153F4">
      <w:pPr>
        <w:pStyle w:val="Prrafodelista"/>
        <w:tabs>
          <w:tab w:val="left" w:pos="2268"/>
        </w:tabs>
        <w:spacing w:after="0" w:line="276" w:lineRule="auto"/>
        <w:ind w:left="0" w:firstLine="2552"/>
        <w:jc w:val="both"/>
        <w:rPr>
          <w:rFonts w:ascii="Courier New" w:eastAsia="Courier New" w:hAnsi="Courier New" w:cs="Courier New"/>
          <w:bCs/>
          <w:sz w:val="24"/>
          <w:szCs w:val="24"/>
        </w:rPr>
      </w:pPr>
    </w:p>
    <w:p w14:paraId="18EC1F6C" w14:textId="51117667" w:rsidR="008D470D" w:rsidRDefault="0072067B" w:rsidP="006153F4">
      <w:pPr>
        <w:pStyle w:val="Prrafodelista"/>
        <w:tabs>
          <w:tab w:val="left" w:pos="2268"/>
        </w:tabs>
        <w:spacing w:after="0" w:line="276" w:lineRule="auto"/>
        <w:ind w:left="0" w:firstLine="2552"/>
        <w:jc w:val="both"/>
        <w:rPr>
          <w:rFonts w:ascii="Courier New" w:eastAsia="Courier New" w:hAnsi="Courier New" w:cs="Courier New"/>
          <w:sz w:val="24"/>
          <w:szCs w:val="24"/>
        </w:rPr>
      </w:pPr>
      <w:r w:rsidRPr="008772B8">
        <w:rPr>
          <w:rFonts w:ascii="Courier New" w:eastAsia="Courier New" w:hAnsi="Courier New" w:cs="Courier New"/>
          <w:bCs/>
          <w:sz w:val="24"/>
          <w:szCs w:val="24"/>
        </w:rPr>
        <w:t>La Subsecretaría de Educación Parvularia determinará</w:t>
      </w:r>
      <w:r w:rsidR="00EA6BC1">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mediante una resolución exenta</w:t>
      </w:r>
      <w:r w:rsidR="00EA6BC1">
        <w:rPr>
          <w:rFonts w:ascii="Courier New" w:eastAsia="Courier New" w:hAnsi="Courier New" w:cs="Courier New"/>
          <w:bCs/>
          <w:sz w:val="24"/>
          <w:szCs w:val="24"/>
        </w:rPr>
        <w:t>,</w:t>
      </w:r>
      <w:r w:rsidRPr="008772B8">
        <w:rPr>
          <w:rFonts w:ascii="Courier New" w:eastAsia="Courier New" w:hAnsi="Courier New" w:cs="Courier New"/>
          <w:bCs/>
          <w:sz w:val="24"/>
          <w:szCs w:val="24"/>
        </w:rPr>
        <w:t xml:space="preserve"> la información que </w:t>
      </w:r>
      <w:r w:rsidR="007B0991">
        <w:rPr>
          <w:rFonts w:ascii="Courier New" w:eastAsia="Courier New" w:hAnsi="Courier New" w:cs="Courier New"/>
          <w:bCs/>
          <w:sz w:val="24"/>
          <w:szCs w:val="24"/>
        </w:rPr>
        <w:t xml:space="preserve">éste </w:t>
      </w:r>
      <w:r w:rsidRPr="008772B8">
        <w:rPr>
          <w:rFonts w:ascii="Courier New" w:eastAsia="Courier New" w:hAnsi="Courier New" w:cs="Courier New"/>
          <w:bCs/>
          <w:sz w:val="24"/>
          <w:szCs w:val="24"/>
        </w:rPr>
        <w:t>contendrá</w:t>
      </w:r>
      <w:r w:rsidR="00262FD2">
        <w:rPr>
          <w:rFonts w:ascii="Courier New" w:eastAsia="Courier New" w:hAnsi="Courier New" w:cs="Courier New"/>
          <w:bCs/>
          <w:sz w:val="24"/>
          <w:szCs w:val="24"/>
        </w:rPr>
        <w:t xml:space="preserve"> </w:t>
      </w:r>
      <w:r w:rsidRPr="008772B8">
        <w:rPr>
          <w:rFonts w:ascii="Courier New" w:eastAsia="Courier New" w:hAnsi="Courier New" w:cs="Courier New"/>
          <w:bCs/>
          <w:sz w:val="24"/>
          <w:szCs w:val="24"/>
        </w:rPr>
        <w:t xml:space="preserve">y el procedimiento para solicitar la información que deberán entregar </w:t>
      </w:r>
      <w:r w:rsidR="00810F18" w:rsidRPr="008772B8">
        <w:rPr>
          <w:rFonts w:ascii="Courier New" w:eastAsia="Courier New" w:hAnsi="Courier New" w:cs="Courier New"/>
          <w:bCs/>
          <w:sz w:val="24"/>
          <w:szCs w:val="24"/>
        </w:rPr>
        <w:t xml:space="preserve">los sostenedores de cada establecimiento </w:t>
      </w:r>
      <w:r w:rsidRPr="008772B8">
        <w:rPr>
          <w:rFonts w:ascii="Courier New" w:eastAsia="Courier New" w:hAnsi="Courier New" w:cs="Courier New"/>
          <w:bCs/>
          <w:sz w:val="24"/>
          <w:szCs w:val="24"/>
        </w:rPr>
        <w:t>para la confección y mantención del sistema al que alude el presente literal.”</w:t>
      </w:r>
      <w:r w:rsidR="00CE4385">
        <w:rPr>
          <w:rFonts w:ascii="Courier New" w:eastAsia="Courier New" w:hAnsi="Courier New" w:cs="Courier New"/>
          <w:bCs/>
          <w:sz w:val="24"/>
          <w:szCs w:val="24"/>
        </w:rPr>
        <w:t>.</w:t>
      </w:r>
    </w:p>
    <w:p w14:paraId="1778D7BF" w14:textId="77777777" w:rsidR="00630541" w:rsidRDefault="00630541" w:rsidP="006153F4">
      <w:pPr>
        <w:pStyle w:val="Prrafodelista"/>
        <w:tabs>
          <w:tab w:val="left" w:pos="2268"/>
        </w:tabs>
        <w:spacing w:after="0" w:line="276" w:lineRule="auto"/>
        <w:jc w:val="both"/>
        <w:rPr>
          <w:rFonts w:ascii="Courier New" w:eastAsia="Courier New" w:hAnsi="Courier New" w:cs="Courier New"/>
          <w:b/>
          <w:sz w:val="24"/>
          <w:szCs w:val="24"/>
        </w:rPr>
      </w:pPr>
    </w:p>
    <w:p w14:paraId="56B3CDA4" w14:textId="77777777" w:rsidR="006D3D06" w:rsidRPr="008772B8" w:rsidRDefault="006D3D06" w:rsidP="006153F4">
      <w:pPr>
        <w:pStyle w:val="Prrafodelista"/>
        <w:tabs>
          <w:tab w:val="left" w:pos="2268"/>
        </w:tabs>
        <w:spacing w:after="0" w:line="276" w:lineRule="auto"/>
        <w:jc w:val="both"/>
        <w:rPr>
          <w:rFonts w:ascii="Courier New" w:eastAsia="Courier New" w:hAnsi="Courier New" w:cs="Courier New"/>
          <w:b/>
          <w:sz w:val="24"/>
          <w:szCs w:val="24"/>
        </w:rPr>
      </w:pPr>
    </w:p>
    <w:p w14:paraId="0B45FD24" w14:textId="76FF7111" w:rsidR="00F30F52" w:rsidRDefault="00353536" w:rsidP="006153F4">
      <w:pPr>
        <w:tabs>
          <w:tab w:val="left" w:pos="2268"/>
        </w:tabs>
        <w:spacing w:after="0" w:line="276" w:lineRule="auto"/>
        <w:jc w:val="center"/>
        <w:rPr>
          <w:rFonts w:ascii="Courier New" w:eastAsia="Courier New" w:hAnsi="Courier New" w:cs="Courier New"/>
          <w:b/>
          <w:sz w:val="24"/>
          <w:szCs w:val="24"/>
        </w:rPr>
      </w:pPr>
      <w:r w:rsidRPr="008772B8">
        <w:rPr>
          <w:rFonts w:ascii="Courier New" w:eastAsia="Courier New" w:hAnsi="Courier New" w:cs="Courier New"/>
          <w:b/>
          <w:sz w:val="24"/>
          <w:szCs w:val="24"/>
        </w:rPr>
        <w:t>DISPOSICIONES TRANSITORIAS</w:t>
      </w:r>
    </w:p>
    <w:p w14:paraId="51A91AAC" w14:textId="0319B9EB" w:rsidR="006D3D06" w:rsidRDefault="006D3D06" w:rsidP="006153F4">
      <w:pPr>
        <w:tabs>
          <w:tab w:val="left" w:pos="2268"/>
        </w:tabs>
        <w:spacing w:after="0" w:line="276" w:lineRule="auto"/>
        <w:jc w:val="center"/>
        <w:rPr>
          <w:rFonts w:ascii="Courier New" w:eastAsia="Courier New" w:hAnsi="Courier New" w:cs="Courier New"/>
          <w:b/>
          <w:sz w:val="24"/>
          <w:szCs w:val="24"/>
        </w:rPr>
      </w:pPr>
    </w:p>
    <w:p w14:paraId="0A720C85" w14:textId="77777777" w:rsidR="00126A9E" w:rsidRPr="008772B8" w:rsidRDefault="00126A9E" w:rsidP="006153F4">
      <w:pPr>
        <w:tabs>
          <w:tab w:val="left" w:pos="2268"/>
        </w:tabs>
        <w:spacing w:after="0" w:line="276" w:lineRule="auto"/>
        <w:jc w:val="center"/>
        <w:rPr>
          <w:rFonts w:ascii="Courier New" w:eastAsia="Courier New" w:hAnsi="Courier New" w:cs="Courier New"/>
          <w:b/>
          <w:sz w:val="24"/>
          <w:szCs w:val="24"/>
        </w:rPr>
      </w:pPr>
    </w:p>
    <w:p w14:paraId="38DCE284" w14:textId="76292D83" w:rsidR="008D470D" w:rsidRDefault="00E76E68" w:rsidP="006153F4">
      <w:pPr>
        <w:tabs>
          <w:tab w:val="left" w:pos="2268"/>
        </w:tabs>
        <w:spacing w:after="0" w:line="276" w:lineRule="auto"/>
        <w:jc w:val="both"/>
        <w:rPr>
          <w:rFonts w:ascii="Courier New" w:eastAsia="Courier New" w:hAnsi="Courier New" w:cs="Courier New"/>
          <w:bCs/>
          <w:sz w:val="24"/>
          <w:szCs w:val="24"/>
        </w:rPr>
      </w:pPr>
      <w:r w:rsidRPr="008772B8">
        <w:rPr>
          <w:rFonts w:ascii="Courier New" w:eastAsia="Courier New" w:hAnsi="Courier New" w:cs="Courier New"/>
          <w:b/>
          <w:sz w:val="24"/>
          <w:szCs w:val="24"/>
        </w:rPr>
        <w:t>Artículo primero transitorio</w:t>
      </w:r>
      <w:r w:rsidR="006D3D06" w:rsidRPr="008772B8">
        <w:rPr>
          <w:rFonts w:ascii="Courier New" w:eastAsia="Courier New" w:hAnsi="Courier New" w:cs="Courier New"/>
          <w:bCs/>
          <w:sz w:val="24"/>
          <w:szCs w:val="24"/>
        </w:rPr>
        <w:t>.</w:t>
      </w:r>
      <w:r w:rsidR="006D3D06" w:rsidRPr="008772B8">
        <w:rPr>
          <w:rFonts w:ascii="Courier New" w:eastAsia="Courier New" w:hAnsi="Courier New" w:cs="Courier New"/>
          <w:b/>
          <w:sz w:val="24"/>
          <w:szCs w:val="24"/>
        </w:rPr>
        <w:t>-</w:t>
      </w:r>
      <w:r w:rsidR="006D3D06" w:rsidRPr="008772B8">
        <w:rPr>
          <w:rFonts w:ascii="Courier New" w:eastAsia="Courier New" w:hAnsi="Courier New" w:cs="Courier New"/>
          <w:bCs/>
          <w:sz w:val="24"/>
          <w:szCs w:val="24"/>
        </w:rPr>
        <w:t xml:space="preserve"> </w:t>
      </w:r>
      <w:r w:rsidR="0071707C" w:rsidRPr="008772B8">
        <w:rPr>
          <w:rFonts w:ascii="Courier New" w:eastAsia="Courier New" w:hAnsi="Courier New" w:cs="Courier New"/>
          <w:bCs/>
          <w:sz w:val="24"/>
          <w:szCs w:val="24"/>
        </w:rPr>
        <w:t xml:space="preserve">La modificación del decreto supremo establecido en el artículo 36 del </w:t>
      </w:r>
      <w:r w:rsidR="00FE6B7F">
        <w:rPr>
          <w:rFonts w:ascii="Courier New" w:eastAsia="Courier New" w:hAnsi="Courier New" w:cs="Courier New"/>
          <w:bCs/>
          <w:sz w:val="24"/>
          <w:szCs w:val="24"/>
        </w:rPr>
        <w:t>d</w:t>
      </w:r>
      <w:r w:rsidR="0071707C" w:rsidRPr="008772B8">
        <w:rPr>
          <w:rFonts w:ascii="Courier New" w:eastAsia="Courier New" w:hAnsi="Courier New" w:cs="Courier New"/>
          <w:bCs/>
          <w:sz w:val="24"/>
          <w:szCs w:val="24"/>
        </w:rPr>
        <w:t xml:space="preserve">ecreto con </w:t>
      </w:r>
      <w:r w:rsidR="00FE6B7F">
        <w:rPr>
          <w:rFonts w:ascii="Courier New" w:eastAsia="Courier New" w:hAnsi="Courier New" w:cs="Courier New"/>
          <w:bCs/>
          <w:sz w:val="24"/>
          <w:szCs w:val="24"/>
        </w:rPr>
        <w:t>f</w:t>
      </w:r>
      <w:r w:rsidR="0071707C" w:rsidRPr="008772B8">
        <w:rPr>
          <w:rFonts w:ascii="Courier New" w:eastAsia="Courier New" w:hAnsi="Courier New" w:cs="Courier New"/>
          <w:bCs/>
          <w:sz w:val="24"/>
          <w:szCs w:val="24"/>
        </w:rPr>
        <w:t xml:space="preserve">uerza de </w:t>
      </w:r>
      <w:r w:rsidR="00FE6B7F">
        <w:rPr>
          <w:rFonts w:ascii="Courier New" w:eastAsia="Courier New" w:hAnsi="Courier New" w:cs="Courier New"/>
          <w:bCs/>
          <w:sz w:val="24"/>
          <w:szCs w:val="24"/>
        </w:rPr>
        <w:t>l</w:t>
      </w:r>
      <w:r w:rsidR="0071707C" w:rsidRPr="008772B8">
        <w:rPr>
          <w:rFonts w:ascii="Courier New" w:eastAsia="Courier New" w:hAnsi="Courier New" w:cs="Courier New"/>
          <w:bCs/>
          <w:sz w:val="24"/>
          <w:szCs w:val="24"/>
        </w:rPr>
        <w:t xml:space="preserve">ey N°2 del año 2005, del Ministerio de Educación,  que reglamenta la duración del año escolar, así como las normas en virtud de las cuales los organismos regionales respectivos determinan, de acuerdo a las condiciones de cada región, las fechas o períodos de suspensión y de interrupción de las actividades escolares, en los términos establecidos por el numeral 2 del artículo 3 de la presente ley, deberá ser realizada dentro del plazo de un año contado desde </w:t>
      </w:r>
      <w:r w:rsidR="00E73C10">
        <w:rPr>
          <w:rFonts w:ascii="Courier New" w:eastAsia="Courier New" w:hAnsi="Courier New" w:cs="Courier New"/>
          <w:bCs/>
          <w:sz w:val="24"/>
          <w:szCs w:val="24"/>
        </w:rPr>
        <w:t>la</w:t>
      </w:r>
      <w:r w:rsidR="0071707C" w:rsidRPr="008772B8">
        <w:rPr>
          <w:rFonts w:ascii="Courier New" w:eastAsia="Courier New" w:hAnsi="Courier New" w:cs="Courier New"/>
          <w:bCs/>
          <w:sz w:val="24"/>
          <w:szCs w:val="24"/>
        </w:rPr>
        <w:t xml:space="preserve"> publicación </w:t>
      </w:r>
      <w:r w:rsidR="00D45235">
        <w:rPr>
          <w:rFonts w:ascii="Courier New" w:eastAsia="Courier New" w:hAnsi="Courier New" w:cs="Courier New"/>
          <w:bCs/>
          <w:sz w:val="24"/>
          <w:szCs w:val="24"/>
        </w:rPr>
        <w:t xml:space="preserve">de esta ley </w:t>
      </w:r>
      <w:r w:rsidR="0071707C" w:rsidRPr="008772B8">
        <w:rPr>
          <w:rFonts w:ascii="Courier New" w:eastAsia="Courier New" w:hAnsi="Courier New" w:cs="Courier New"/>
          <w:bCs/>
          <w:sz w:val="24"/>
          <w:szCs w:val="24"/>
        </w:rPr>
        <w:t>en el Diario Oficial.</w:t>
      </w:r>
    </w:p>
    <w:p w14:paraId="63211F89" w14:textId="77777777" w:rsidR="006D3D06" w:rsidRPr="008772B8" w:rsidRDefault="006D3D06" w:rsidP="006153F4">
      <w:pPr>
        <w:tabs>
          <w:tab w:val="left" w:pos="2268"/>
        </w:tabs>
        <w:spacing w:after="0" w:line="276" w:lineRule="auto"/>
        <w:jc w:val="both"/>
        <w:rPr>
          <w:rFonts w:ascii="Courier New" w:eastAsia="Courier New" w:hAnsi="Courier New" w:cs="Courier New"/>
          <w:bCs/>
          <w:sz w:val="24"/>
          <w:szCs w:val="24"/>
        </w:rPr>
      </w:pPr>
    </w:p>
    <w:p w14:paraId="1D6F7233" w14:textId="349FA89F" w:rsidR="006D3D06" w:rsidRDefault="00E76E68" w:rsidP="006153F4">
      <w:pPr>
        <w:tabs>
          <w:tab w:val="left" w:pos="2268"/>
        </w:tabs>
        <w:spacing w:after="0" w:line="276" w:lineRule="auto"/>
        <w:jc w:val="both"/>
        <w:rPr>
          <w:rFonts w:ascii="Courier New" w:eastAsia="Courier New" w:hAnsi="Courier New" w:cs="Courier New"/>
          <w:bCs/>
          <w:sz w:val="24"/>
          <w:szCs w:val="24"/>
        </w:rPr>
        <w:sectPr w:rsidR="006D3D06" w:rsidSect="00436C26">
          <w:headerReference w:type="default" r:id="rId11"/>
          <w:headerReference w:type="first" r:id="rId12"/>
          <w:pgSz w:w="12242" w:h="18722" w:code="14"/>
          <w:pgMar w:top="2127" w:right="1327" w:bottom="1560" w:left="1701" w:header="567" w:footer="709" w:gutter="0"/>
          <w:cols w:space="720"/>
          <w:titlePg/>
          <w:docGrid w:linePitch="299"/>
        </w:sectPr>
      </w:pPr>
      <w:r w:rsidRPr="008772B8">
        <w:rPr>
          <w:rFonts w:ascii="Courier New" w:eastAsia="Courier New" w:hAnsi="Courier New" w:cs="Courier New"/>
          <w:b/>
          <w:sz w:val="24"/>
          <w:szCs w:val="24"/>
        </w:rPr>
        <w:t>Artículo segundo transitorio</w:t>
      </w:r>
      <w:r w:rsidR="006D3D06" w:rsidRPr="008772B8">
        <w:rPr>
          <w:rFonts w:ascii="Courier New" w:eastAsia="Courier New" w:hAnsi="Courier New" w:cs="Courier New"/>
          <w:b/>
          <w:sz w:val="24"/>
          <w:szCs w:val="24"/>
        </w:rPr>
        <w:t>.-</w:t>
      </w:r>
      <w:r w:rsidR="006D3D06">
        <w:rPr>
          <w:rFonts w:ascii="Courier New" w:eastAsia="Courier New" w:hAnsi="Courier New" w:cs="Courier New"/>
          <w:b/>
          <w:sz w:val="24"/>
          <w:szCs w:val="24"/>
        </w:rPr>
        <w:t xml:space="preserve"> </w:t>
      </w:r>
      <w:r w:rsidR="00D541C4" w:rsidRPr="00D541C4">
        <w:rPr>
          <w:rFonts w:ascii="Courier New" w:eastAsia="Courier New" w:hAnsi="Courier New" w:cs="Courier New"/>
          <w:bCs/>
          <w:sz w:val="24"/>
          <w:szCs w:val="24"/>
        </w:rPr>
        <w:t xml:space="preserve">Los reglamentos indicados en el inciso </w:t>
      </w:r>
      <w:r w:rsidR="00546EF2">
        <w:rPr>
          <w:rFonts w:ascii="Courier New" w:eastAsia="Courier New" w:hAnsi="Courier New" w:cs="Courier New"/>
          <w:bCs/>
          <w:sz w:val="24"/>
          <w:szCs w:val="24"/>
        </w:rPr>
        <w:t>tercero</w:t>
      </w:r>
      <w:r w:rsidR="00D541C4" w:rsidRPr="00D541C4">
        <w:rPr>
          <w:rFonts w:ascii="Courier New" w:eastAsia="Courier New" w:hAnsi="Courier New" w:cs="Courier New"/>
          <w:bCs/>
          <w:sz w:val="24"/>
          <w:szCs w:val="24"/>
        </w:rPr>
        <w:t xml:space="preserve"> del artículo 3° ter de la ley N°20.529 y en el inciso final del artículo 46 bis del decreto con fuerza de ley N°2 que fija texto refundido, coordinado y sistematizado de la ley 20.370 con las normas no derogadas del decreto con fuerza de ley N°1, de 2005, deberán dictarse dentro de los 180 días siguientes a la fecha de publicación de esta ley en el Diario Oficial</w:t>
      </w:r>
      <w:r w:rsidR="006D3D06">
        <w:rPr>
          <w:rFonts w:ascii="Courier New" w:eastAsia="Courier New" w:hAnsi="Courier New" w:cs="Courier New"/>
          <w:bCs/>
          <w:sz w:val="24"/>
          <w:szCs w:val="24"/>
        </w:rPr>
        <w:t>.”.</w:t>
      </w:r>
    </w:p>
    <w:p w14:paraId="276033DB" w14:textId="77777777" w:rsidR="006D3D06" w:rsidRDefault="006D3D06" w:rsidP="006153F4">
      <w:pPr>
        <w:spacing w:after="0" w:line="276" w:lineRule="auto"/>
        <w:rPr>
          <w:rFonts w:ascii="Courier New" w:eastAsia="Courier New" w:hAnsi="Courier New" w:cs="Courier New"/>
          <w:sz w:val="24"/>
          <w:szCs w:val="24"/>
        </w:rPr>
      </w:pPr>
    </w:p>
    <w:p w14:paraId="19FB4BEF" w14:textId="77777777" w:rsidR="00902126" w:rsidRPr="008772B8" w:rsidRDefault="00EA0C35" w:rsidP="006153F4">
      <w:pPr>
        <w:spacing w:after="0" w:line="276" w:lineRule="auto"/>
        <w:jc w:val="center"/>
        <w:rPr>
          <w:rFonts w:ascii="Courier New" w:eastAsia="Courier New" w:hAnsi="Courier New" w:cs="Courier New"/>
          <w:sz w:val="24"/>
          <w:szCs w:val="24"/>
        </w:rPr>
      </w:pPr>
      <w:r w:rsidRPr="008772B8">
        <w:rPr>
          <w:rFonts w:ascii="Courier New" w:eastAsia="Courier New" w:hAnsi="Courier New" w:cs="Courier New"/>
          <w:sz w:val="24"/>
          <w:szCs w:val="24"/>
        </w:rPr>
        <w:t>Dios guarde a V.E.,</w:t>
      </w:r>
    </w:p>
    <w:p w14:paraId="19FB4BF4" w14:textId="77777777" w:rsidR="00902126" w:rsidRPr="008772B8" w:rsidRDefault="00902126" w:rsidP="006153F4">
      <w:pPr>
        <w:tabs>
          <w:tab w:val="left" w:pos="-1440"/>
          <w:tab w:val="left" w:pos="-720"/>
        </w:tabs>
        <w:spacing w:after="0"/>
        <w:rPr>
          <w:rFonts w:ascii="Courier New" w:eastAsia="Courier New" w:hAnsi="Courier New" w:cs="Courier New"/>
          <w:sz w:val="24"/>
          <w:szCs w:val="24"/>
        </w:rPr>
      </w:pPr>
    </w:p>
    <w:p w14:paraId="19FB4BF5" w14:textId="77777777" w:rsidR="00902126" w:rsidRPr="008772B8" w:rsidRDefault="00902126" w:rsidP="006153F4">
      <w:pPr>
        <w:tabs>
          <w:tab w:val="left" w:pos="-1440"/>
          <w:tab w:val="left" w:pos="-720"/>
        </w:tabs>
        <w:spacing w:after="0"/>
        <w:rPr>
          <w:rFonts w:ascii="Courier New" w:eastAsia="Courier New" w:hAnsi="Courier New" w:cs="Courier New"/>
          <w:sz w:val="24"/>
          <w:szCs w:val="24"/>
        </w:rPr>
      </w:pPr>
    </w:p>
    <w:p w14:paraId="19FB4BF6" w14:textId="77777777" w:rsidR="00902126" w:rsidRPr="008772B8" w:rsidRDefault="00902126" w:rsidP="006153F4">
      <w:pPr>
        <w:tabs>
          <w:tab w:val="left" w:pos="-1440"/>
          <w:tab w:val="left" w:pos="-720"/>
        </w:tabs>
        <w:spacing w:after="0"/>
        <w:rPr>
          <w:rFonts w:ascii="Courier New" w:eastAsia="Courier New" w:hAnsi="Courier New" w:cs="Courier New"/>
          <w:sz w:val="24"/>
          <w:szCs w:val="24"/>
        </w:rPr>
      </w:pPr>
    </w:p>
    <w:p w14:paraId="19FB4BF7" w14:textId="77777777" w:rsidR="00902126" w:rsidRDefault="00902126" w:rsidP="006153F4">
      <w:pPr>
        <w:tabs>
          <w:tab w:val="left" w:pos="-1440"/>
          <w:tab w:val="left" w:pos="-720"/>
        </w:tabs>
        <w:spacing w:after="0"/>
        <w:rPr>
          <w:rFonts w:ascii="Courier New" w:eastAsia="Courier New" w:hAnsi="Courier New" w:cs="Courier New"/>
          <w:sz w:val="24"/>
          <w:szCs w:val="24"/>
        </w:rPr>
      </w:pPr>
    </w:p>
    <w:p w14:paraId="3CDD2067" w14:textId="77777777" w:rsidR="006D3D06" w:rsidRDefault="006D3D06" w:rsidP="006153F4">
      <w:pPr>
        <w:tabs>
          <w:tab w:val="left" w:pos="-1440"/>
          <w:tab w:val="left" w:pos="-720"/>
        </w:tabs>
        <w:spacing w:after="0"/>
        <w:rPr>
          <w:rFonts w:ascii="Courier New" w:eastAsia="Courier New" w:hAnsi="Courier New" w:cs="Courier New"/>
          <w:sz w:val="24"/>
          <w:szCs w:val="24"/>
        </w:rPr>
      </w:pPr>
    </w:p>
    <w:p w14:paraId="114EDC34" w14:textId="77777777" w:rsidR="006D3D06" w:rsidRDefault="006D3D06" w:rsidP="006153F4">
      <w:pPr>
        <w:tabs>
          <w:tab w:val="left" w:pos="-1440"/>
          <w:tab w:val="left" w:pos="-720"/>
        </w:tabs>
        <w:spacing w:after="0"/>
        <w:rPr>
          <w:rFonts w:ascii="Courier New" w:eastAsia="Courier New" w:hAnsi="Courier New" w:cs="Courier New"/>
          <w:sz w:val="24"/>
          <w:szCs w:val="24"/>
        </w:rPr>
      </w:pPr>
    </w:p>
    <w:p w14:paraId="712F9774" w14:textId="77777777" w:rsidR="006D3D06" w:rsidRDefault="006D3D06" w:rsidP="006153F4">
      <w:pPr>
        <w:tabs>
          <w:tab w:val="left" w:pos="-1440"/>
          <w:tab w:val="left" w:pos="-720"/>
        </w:tabs>
        <w:spacing w:after="0"/>
        <w:rPr>
          <w:rFonts w:ascii="Courier New" w:eastAsia="Courier New" w:hAnsi="Courier New" w:cs="Courier New"/>
          <w:sz w:val="24"/>
          <w:szCs w:val="24"/>
        </w:rPr>
      </w:pPr>
    </w:p>
    <w:p w14:paraId="20013C4E" w14:textId="77777777" w:rsidR="006D3D06" w:rsidRDefault="006D3D06" w:rsidP="006153F4">
      <w:pPr>
        <w:tabs>
          <w:tab w:val="left" w:pos="-1440"/>
          <w:tab w:val="left" w:pos="-720"/>
        </w:tabs>
        <w:spacing w:after="0"/>
        <w:rPr>
          <w:rFonts w:ascii="Courier New" w:eastAsia="Courier New" w:hAnsi="Courier New" w:cs="Courier New"/>
          <w:sz w:val="24"/>
          <w:szCs w:val="24"/>
        </w:rPr>
      </w:pPr>
    </w:p>
    <w:p w14:paraId="6478FCA2" w14:textId="77777777" w:rsidR="006D3D06" w:rsidRPr="008772B8" w:rsidRDefault="006D3D06" w:rsidP="006153F4">
      <w:pPr>
        <w:tabs>
          <w:tab w:val="left" w:pos="-1440"/>
          <w:tab w:val="left" w:pos="-720"/>
        </w:tabs>
        <w:spacing w:after="0"/>
        <w:rPr>
          <w:rFonts w:ascii="Courier New" w:eastAsia="Courier New" w:hAnsi="Courier New" w:cs="Courier New"/>
          <w:sz w:val="24"/>
          <w:szCs w:val="24"/>
        </w:rPr>
      </w:pPr>
    </w:p>
    <w:p w14:paraId="19FB4BF8" w14:textId="77777777" w:rsidR="00902126" w:rsidRPr="008772B8" w:rsidRDefault="00902126" w:rsidP="006153F4">
      <w:pPr>
        <w:tabs>
          <w:tab w:val="left" w:pos="-1440"/>
          <w:tab w:val="left" w:pos="-720"/>
        </w:tabs>
        <w:spacing w:after="0"/>
        <w:rPr>
          <w:rFonts w:ascii="Courier New" w:eastAsia="Courier New" w:hAnsi="Courier New" w:cs="Courier New"/>
          <w:sz w:val="24"/>
          <w:szCs w:val="24"/>
        </w:rPr>
      </w:pPr>
    </w:p>
    <w:p w14:paraId="19FB4BF9" w14:textId="77777777" w:rsidR="00902126" w:rsidRPr="008772B8" w:rsidRDefault="00EA0C35" w:rsidP="006153F4">
      <w:pPr>
        <w:tabs>
          <w:tab w:val="center" w:pos="6804"/>
        </w:tabs>
        <w:spacing w:after="0" w:line="240" w:lineRule="auto"/>
        <w:rPr>
          <w:rFonts w:ascii="Courier New" w:eastAsia="Courier New" w:hAnsi="Courier New" w:cs="Courier New"/>
          <w:b/>
          <w:sz w:val="24"/>
          <w:szCs w:val="24"/>
        </w:rPr>
      </w:pPr>
      <w:r w:rsidRPr="008772B8">
        <w:rPr>
          <w:rFonts w:ascii="Courier New" w:eastAsia="Courier New" w:hAnsi="Courier New" w:cs="Courier New"/>
          <w:b/>
          <w:sz w:val="24"/>
          <w:szCs w:val="24"/>
        </w:rPr>
        <w:tab/>
        <w:t>GABRIEL BORIC FONT</w:t>
      </w:r>
    </w:p>
    <w:p w14:paraId="19FB4BFA" w14:textId="77777777" w:rsidR="00902126" w:rsidRPr="008772B8" w:rsidRDefault="00EA0C35" w:rsidP="006153F4">
      <w:pPr>
        <w:tabs>
          <w:tab w:val="center" w:pos="1985"/>
          <w:tab w:val="center" w:pos="6804"/>
          <w:tab w:val="center" w:pos="7200"/>
        </w:tabs>
        <w:spacing w:after="0" w:line="240" w:lineRule="auto"/>
        <w:rPr>
          <w:rFonts w:ascii="Courier New" w:eastAsia="Courier New" w:hAnsi="Courier New" w:cs="Courier New"/>
          <w:sz w:val="24"/>
          <w:szCs w:val="24"/>
        </w:rPr>
      </w:pPr>
      <w:r w:rsidRPr="008772B8">
        <w:rPr>
          <w:rFonts w:ascii="Courier New" w:eastAsia="Courier New" w:hAnsi="Courier New" w:cs="Courier New"/>
          <w:sz w:val="24"/>
          <w:szCs w:val="24"/>
        </w:rPr>
        <w:tab/>
      </w:r>
      <w:r w:rsidRPr="008772B8">
        <w:rPr>
          <w:rFonts w:ascii="Courier New" w:eastAsia="Courier New" w:hAnsi="Courier New" w:cs="Courier New"/>
          <w:sz w:val="24"/>
          <w:szCs w:val="24"/>
        </w:rPr>
        <w:tab/>
        <w:t>Presidente de la República</w:t>
      </w:r>
    </w:p>
    <w:p w14:paraId="19FB4BFB" w14:textId="77777777" w:rsidR="00902126" w:rsidRPr="008772B8" w:rsidRDefault="00902126" w:rsidP="006153F4">
      <w:pPr>
        <w:tabs>
          <w:tab w:val="left" w:pos="-1440"/>
          <w:tab w:val="left" w:pos="-720"/>
        </w:tabs>
        <w:spacing w:after="0" w:line="240" w:lineRule="auto"/>
        <w:rPr>
          <w:rFonts w:ascii="Courier New" w:eastAsia="Courier New" w:hAnsi="Courier New" w:cs="Courier New"/>
          <w:sz w:val="24"/>
          <w:szCs w:val="24"/>
        </w:rPr>
      </w:pPr>
    </w:p>
    <w:p w14:paraId="19FB4BFC" w14:textId="77777777" w:rsidR="00902126" w:rsidRPr="008772B8" w:rsidRDefault="00902126" w:rsidP="006153F4">
      <w:pPr>
        <w:tabs>
          <w:tab w:val="left" w:pos="-1440"/>
          <w:tab w:val="left" w:pos="-720"/>
        </w:tabs>
        <w:spacing w:after="0" w:line="240" w:lineRule="auto"/>
        <w:rPr>
          <w:rFonts w:ascii="Courier New" w:eastAsia="Courier New" w:hAnsi="Courier New" w:cs="Courier New"/>
          <w:sz w:val="24"/>
          <w:szCs w:val="24"/>
        </w:rPr>
      </w:pPr>
    </w:p>
    <w:p w14:paraId="19FB4BFD" w14:textId="77777777" w:rsidR="00902126" w:rsidRPr="008772B8" w:rsidRDefault="00902126" w:rsidP="006153F4">
      <w:pPr>
        <w:tabs>
          <w:tab w:val="left" w:pos="-1440"/>
          <w:tab w:val="left" w:pos="-720"/>
        </w:tabs>
        <w:spacing w:after="0" w:line="240" w:lineRule="auto"/>
        <w:rPr>
          <w:rFonts w:ascii="Courier New" w:eastAsia="Courier New" w:hAnsi="Courier New" w:cs="Courier New"/>
          <w:sz w:val="24"/>
          <w:szCs w:val="24"/>
        </w:rPr>
      </w:pPr>
    </w:p>
    <w:p w14:paraId="19FB4BFE" w14:textId="77777777" w:rsidR="00902126" w:rsidRDefault="00902126" w:rsidP="006153F4">
      <w:pPr>
        <w:tabs>
          <w:tab w:val="left" w:pos="-1440"/>
          <w:tab w:val="left" w:pos="-720"/>
        </w:tabs>
        <w:spacing w:after="0" w:line="240" w:lineRule="auto"/>
        <w:rPr>
          <w:rFonts w:ascii="Courier New" w:eastAsia="Courier New" w:hAnsi="Courier New" w:cs="Courier New"/>
          <w:sz w:val="24"/>
          <w:szCs w:val="24"/>
        </w:rPr>
      </w:pPr>
    </w:p>
    <w:p w14:paraId="5692CDC9" w14:textId="77777777" w:rsidR="006D3D06" w:rsidRDefault="006D3D06" w:rsidP="006153F4">
      <w:pPr>
        <w:tabs>
          <w:tab w:val="left" w:pos="-1440"/>
          <w:tab w:val="left" w:pos="-720"/>
        </w:tabs>
        <w:spacing w:after="0" w:line="240" w:lineRule="auto"/>
        <w:rPr>
          <w:rFonts w:ascii="Courier New" w:eastAsia="Courier New" w:hAnsi="Courier New" w:cs="Courier New"/>
          <w:sz w:val="24"/>
          <w:szCs w:val="24"/>
        </w:rPr>
      </w:pPr>
    </w:p>
    <w:p w14:paraId="2A43DEEE" w14:textId="77777777" w:rsidR="006D3D06" w:rsidRDefault="006D3D06" w:rsidP="006153F4">
      <w:pPr>
        <w:tabs>
          <w:tab w:val="left" w:pos="-1440"/>
          <w:tab w:val="left" w:pos="-720"/>
        </w:tabs>
        <w:spacing w:after="0" w:line="240" w:lineRule="auto"/>
        <w:rPr>
          <w:rFonts w:ascii="Courier New" w:eastAsia="Courier New" w:hAnsi="Courier New" w:cs="Courier New"/>
          <w:sz w:val="24"/>
          <w:szCs w:val="24"/>
        </w:rPr>
      </w:pPr>
    </w:p>
    <w:p w14:paraId="17A5AA02" w14:textId="77777777" w:rsidR="006D3D06" w:rsidRDefault="006D3D06" w:rsidP="006153F4">
      <w:pPr>
        <w:tabs>
          <w:tab w:val="left" w:pos="-1440"/>
          <w:tab w:val="left" w:pos="-720"/>
        </w:tabs>
        <w:spacing w:after="0" w:line="240" w:lineRule="auto"/>
        <w:rPr>
          <w:rFonts w:ascii="Courier New" w:eastAsia="Courier New" w:hAnsi="Courier New" w:cs="Courier New"/>
          <w:sz w:val="24"/>
          <w:szCs w:val="24"/>
        </w:rPr>
      </w:pPr>
    </w:p>
    <w:p w14:paraId="116DC18F" w14:textId="77777777" w:rsidR="006D3D06" w:rsidRPr="008772B8" w:rsidRDefault="006D3D06" w:rsidP="006153F4">
      <w:pPr>
        <w:tabs>
          <w:tab w:val="left" w:pos="-1440"/>
          <w:tab w:val="left" w:pos="-720"/>
        </w:tabs>
        <w:spacing w:after="0" w:line="240" w:lineRule="auto"/>
        <w:rPr>
          <w:rFonts w:ascii="Courier New" w:eastAsia="Courier New" w:hAnsi="Courier New" w:cs="Courier New"/>
          <w:sz w:val="24"/>
          <w:szCs w:val="24"/>
        </w:rPr>
      </w:pPr>
    </w:p>
    <w:p w14:paraId="19FB4C02" w14:textId="535A7C05" w:rsidR="00902126" w:rsidRPr="008772B8" w:rsidRDefault="00EA0C35" w:rsidP="006153F4">
      <w:pPr>
        <w:tabs>
          <w:tab w:val="center" w:pos="6804"/>
        </w:tabs>
        <w:spacing w:after="0" w:line="240" w:lineRule="auto"/>
        <w:rPr>
          <w:rFonts w:ascii="Courier New" w:eastAsia="Courier New" w:hAnsi="Courier New" w:cs="Courier New"/>
          <w:sz w:val="24"/>
          <w:szCs w:val="24"/>
        </w:rPr>
      </w:pPr>
      <w:r w:rsidRPr="008772B8">
        <w:rPr>
          <w:rFonts w:ascii="Courier New" w:eastAsia="Courier New" w:hAnsi="Courier New" w:cs="Courier New"/>
          <w:b/>
          <w:sz w:val="24"/>
          <w:szCs w:val="24"/>
        </w:rPr>
        <w:tab/>
      </w:r>
    </w:p>
    <w:p w14:paraId="19FB4C03" w14:textId="77777777" w:rsidR="00902126" w:rsidRPr="008772B8" w:rsidRDefault="00EA0C35" w:rsidP="006153F4">
      <w:pPr>
        <w:tabs>
          <w:tab w:val="left" w:pos="-1440"/>
          <w:tab w:val="left" w:pos="-720"/>
          <w:tab w:val="center" w:pos="2268"/>
        </w:tabs>
        <w:spacing w:after="0" w:line="240" w:lineRule="auto"/>
        <w:rPr>
          <w:rFonts w:ascii="Courier New" w:eastAsia="Courier New" w:hAnsi="Courier New" w:cs="Courier New"/>
          <w:b/>
          <w:color w:val="000000"/>
          <w:sz w:val="24"/>
          <w:szCs w:val="24"/>
        </w:rPr>
      </w:pPr>
      <w:r w:rsidRPr="008772B8">
        <w:rPr>
          <w:rFonts w:ascii="Courier New" w:eastAsia="Courier New" w:hAnsi="Courier New" w:cs="Courier New"/>
          <w:b/>
          <w:color w:val="000000"/>
          <w:sz w:val="24"/>
          <w:szCs w:val="24"/>
        </w:rPr>
        <w:tab/>
        <w:t>NICOLÁS CATALDO ASTORGA</w:t>
      </w:r>
    </w:p>
    <w:p w14:paraId="19FB4C04" w14:textId="77777777" w:rsidR="00902126" w:rsidRPr="008772B8" w:rsidRDefault="00EA0C35" w:rsidP="006153F4">
      <w:pPr>
        <w:tabs>
          <w:tab w:val="left" w:pos="-1440"/>
          <w:tab w:val="left" w:pos="-720"/>
          <w:tab w:val="center" w:pos="2268"/>
        </w:tabs>
        <w:spacing w:after="0" w:line="240" w:lineRule="auto"/>
        <w:rPr>
          <w:rFonts w:ascii="Courier New" w:eastAsia="Courier New" w:hAnsi="Courier New" w:cs="Courier New"/>
          <w:b/>
          <w:color w:val="000000"/>
          <w:sz w:val="24"/>
          <w:szCs w:val="24"/>
        </w:rPr>
      </w:pPr>
      <w:r w:rsidRPr="008772B8">
        <w:rPr>
          <w:rFonts w:ascii="Courier New" w:eastAsia="Courier New" w:hAnsi="Courier New" w:cs="Courier New"/>
          <w:b/>
          <w:color w:val="000000"/>
          <w:sz w:val="24"/>
          <w:szCs w:val="24"/>
        </w:rPr>
        <w:tab/>
      </w:r>
      <w:r w:rsidRPr="008772B8">
        <w:rPr>
          <w:rFonts w:ascii="Courier New" w:eastAsia="Courier New" w:hAnsi="Courier New" w:cs="Courier New"/>
          <w:sz w:val="24"/>
          <w:szCs w:val="24"/>
        </w:rPr>
        <w:t>Ministro de Educación</w:t>
      </w:r>
    </w:p>
    <w:sectPr w:rsidR="00902126" w:rsidRPr="008772B8" w:rsidSect="00436C26">
      <w:pgSz w:w="12242" w:h="18722" w:code="14"/>
      <w:pgMar w:top="1962" w:right="1327" w:bottom="1418" w:left="1701" w:header="567"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06163" w14:textId="77777777" w:rsidR="00436C26" w:rsidRDefault="00436C26">
      <w:pPr>
        <w:spacing w:after="0" w:line="240" w:lineRule="auto"/>
      </w:pPr>
      <w:r>
        <w:separator/>
      </w:r>
    </w:p>
  </w:endnote>
  <w:endnote w:type="continuationSeparator" w:id="0">
    <w:p w14:paraId="61FCF021" w14:textId="77777777" w:rsidR="00436C26" w:rsidRDefault="00436C26">
      <w:pPr>
        <w:spacing w:after="0" w:line="240" w:lineRule="auto"/>
      </w:pPr>
      <w:r>
        <w:continuationSeparator/>
      </w:r>
    </w:p>
  </w:endnote>
  <w:endnote w:type="continuationNotice" w:id="1">
    <w:p w14:paraId="518DC5B0" w14:textId="77777777" w:rsidR="00436C26" w:rsidRDefault="00436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CD9D" w14:textId="77777777" w:rsidR="00436C26" w:rsidRDefault="00436C26">
      <w:pPr>
        <w:spacing w:after="0" w:line="240" w:lineRule="auto"/>
      </w:pPr>
      <w:r>
        <w:separator/>
      </w:r>
    </w:p>
  </w:footnote>
  <w:footnote w:type="continuationSeparator" w:id="0">
    <w:p w14:paraId="5F68C815" w14:textId="77777777" w:rsidR="00436C26" w:rsidRDefault="00436C26">
      <w:pPr>
        <w:spacing w:after="0" w:line="240" w:lineRule="auto"/>
      </w:pPr>
      <w:r>
        <w:continuationSeparator/>
      </w:r>
    </w:p>
  </w:footnote>
  <w:footnote w:type="continuationNotice" w:id="1">
    <w:p w14:paraId="4E816393" w14:textId="77777777" w:rsidR="00436C26" w:rsidRDefault="00436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191463"/>
      <w:docPartObj>
        <w:docPartGallery w:val="Page Numbers (Top of Page)"/>
        <w:docPartUnique/>
      </w:docPartObj>
    </w:sdtPr>
    <w:sdtContent>
      <w:p w14:paraId="4A2F45D2" w14:textId="77777777" w:rsidR="001902EB" w:rsidRDefault="001902EB" w:rsidP="001902EB">
        <w:pPr>
          <w:tabs>
            <w:tab w:val="center" w:pos="567"/>
          </w:tabs>
          <w:spacing w:after="0" w:line="240" w:lineRule="auto"/>
          <w:ind w:left="-284"/>
          <w:jc w:val="both"/>
          <w:rPr>
            <w:sz w:val="20"/>
            <w:szCs w:val="20"/>
          </w:rPr>
        </w:pPr>
        <w:r>
          <w:rPr>
            <w:sz w:val="20"/>
            <w:szCs w:val="20"/>
          </w:rPr>
          <w:t>REPUBLICA DE CHILE</w:t>
        </w:r>
      </w:p>
      <w:p w14:paraId="129663F5" w14:textId="77777777" w:rsidR="001902EB" w:rsidRDefault="001902EB" w:rsidP="001902EB">
        <w:pPr>
          <w:tabs>
            <w:tab w:val="center" w:pos="567"/>
          </w:tabs>
          <w:spacing w:after="0" w:line="240" w:lineRule="auto"/>
          <w:ind w:left="-992"/>
          <w:jc w:val="both"/>
          <w:rPr>
            <w:sz w:val="18"/>
            <w:szCs w:val="18"/>
          </w:rPr>
        </w:pPr>
        <w:r>
          <w:rPr>
            <w:sz w:val="18"/>
            <w:szCs w:val="18"/>
          </w:rPr>
          <w:tab/>
          <w:t>MINISTERIO</w:t>
        </w:r>
      </w:p>
      <w:p w14:paraId="2E85593D" w14:textId="77777777" w:rsidR="001902EB" w:rsidRDefault="001902EB" w:rsidP="001902EB">
        <w:pPr>
          <w:tabs>
            <w:tab w:val="center" w:pos="567"/>
          </w:tabs>
          <w:spacing w:after="0" w:line="240" w:lineRule="auto"/>
          <w:ind w:left="-992"/>
          <w:jc w:val="both"/>
          <w:rPr>
            <w:sz w:val="18"/>
            <w:szCs w:val="18"/>
          </w:rPr>
        </w:pPr>
        <w:r>
          <w:rPr>
            <w:sz w:val="18"/>
            <w:szCs w:val="18"/>
          </w:rPr>
          <w:tab/>
          <w:t>SECRETARIA GENERAL DE LA PRESIDENCIA</w:t>
        </w:r>
      </w:p>
      <w:p w14:paraId="5EEEDA22" w14:textId="4CBD4B95" w:rsidR="001902EB" w:rsidRDefault="001902EB">
        <w:pPr>
          <w:pStyle w:val="Encabezado"/>
          <w:jc w:val="right"/>
        </w:pPr>
        <w:r>
          <w:fldChar w:fldCharType="begin"/>
        </w:r>
        <w:r>
          <w:instrText>PAGE   \* MERGEFORMAT</w:instrText>
        </w:r>
        <w:r>
          <w:fldChar w:fldCharType="separate"/>
        </w:r>
        <w:r>
          <w:rPr>
            <w:lang w:val="es-ES"/>
          </w:rPr>
          <w:t>2</w:t>
        </w:r>
        <w:r>
          <w:fldChar w:fldCharType="end"/>
        </w:r>
      </w:p>
    </w:sdtContent>
  </w:sdt>
  <w:p w14:paraId="19FB4C16" w14:textId="77777777" w:rsidR="00902126" w:rsidRDefault="0090212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991257"/>
      <w:docPartObj>
        <w:docPartGallery w:val="Page Numbers (Top of Page)"/>
        <w:docPartUnique/>
      </w:docPartObj>
    </w:sdtPr>
    <w:sdtContent>
      <w:p w14:paraId="79ECA043" w14:textId="77777777" w:rsidR="001902EB" w:rsidRDefault="001902EB" w:rsidP="001902EB">
        <w:pPr>
          <w:tabs>
            <w:tab w:val="center" w:pos="567"/>
          </w:tabs>
          <w:spacing w:after="0" w:line="240" w:lineRule="auto"/>
          <w:ind w:left="-284"/>
          <w:jc w:val="both"/>
          <w:rPr>
            <w:sz w:val="20"/>
            <w:szCs w:val="20"/>
          </w:rPr>
        </w:pPr>
        <w:r>
          <w:rPr>
            <w:sz w:val="20"/>
            <w:szCs w:val="20"/>
          </w:rPr>
          <w:t>REPUBLICA DE CHILE</w:t>
        </w:r>
      </w:p>
      <w:p w14:paraId="05CD2AEC" w14:textId="77777777" w:rsidR="001902EB" w:rsidRDefault="001902EB" w:rsidP="001902EB">
        <w:pPr>
          <w:tabs>
            <w:tab w:val="center" w:pos="567"/>
          </w:tabs>
          <w:spacing w:after="0" w:line="240" w:lineRule="auto"/>
          <w:ind w:left="-992"/>
          <w:jc w:val="both"/>
          <w:rPr>
            <w:sz w:val="18"/>
            <w:szCs w:val="18"/>
          </w:rPr>
        </w:pPr>
        <w:r>
          <w:rPr>
            <w:sz w:val="18"/>
            <w:szCs w:val="18"/>
          </w:rPr>
          <w:tab/>
          <w:t>MINISTERIO</w:t>
        </w:r>
      </w:p>
      <w:p w14:paraId="2AF44786" w14:textId="1A66DD7C" w:rsidR="001902EB" w:rsidRDefault="001902EB" w:rsidP="001902EB">
        <w:pPr>
          <w:tabs>
            <w:tab w:val="center" w:pos="567"/>
          </w:tabs>
          <w:spacing w:after="0" w:line="240" w:lineRule="auto"/>
          <w:ind w:left="-992"/>
          <w:jc w:val="both"/>
          <w:rPr>
            <w:sz w:val="18"/>
            <w:szCs w:val="18"/>
          </w:rPr>
        </w:pPr>
        <w:r>
          <w:rPr>
            <w:sz w:val="18"/>
            <w:szCs w:val="18"/>
          </w:rPr>
          <w:tab/>
          <w:t>SECRETARIA GENERAL DE LA PRESIDENCIA</w:t>
        </w:r>
      </w:p>
    </w:sdtContent>
  </w:sdt>
  <w:p w14:paraId="108A7815" w14:textId="77777777" w:rsidR="001902EB" w:rsidRDefault="001902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BAD"/>
    <w:multiLevelType w:val="hybridMultilevel"/>
    <w:tmpl w:val="4C0E2F52"/>
    <w:lvl w:ilvl="0" w:tplc="340A001B">
      <w:start w:val="1"/>
      <w:numFmt w:val="lowerRoman"/>
      <w:lvlText w:val="%1."/>
      <w:lvlJc w:val="right"/>
      <w:pPr>
        <w:ind w:left="2484" w:hanging="360"/>
      </w:pPr>
      <w:rPr>
        <w:rFonts w:hint="default"/>
      </w:rPr>
    </w:lvl>
    <w:lvl w:ilvl="1" w:tplc="5EC2B994" w:tentative="1">
      <w:start w:val="1"/>
      <w:numFmt w:val="bullet"/>
      <w:lvlText w:val="o"/>
      <w:lvlJc w:val="left"/>
      <w:pPr>
        <w:ind w:left="3204" w:hanging="360"/>
      </w:pPr>
      <w:rPr>
        <w:rFonts w:ascii="Courier New" w:hAnsi="Courier New" w:hint="default"/>
      </w:rPr>
    </w:lvl>
    <w:lvl w:ilvl="2" w:tplc="13201D16" w:tentative="1">
      <w:start w:val="1"/>
      <w:numFmt w:val="bullet"/>
      <w:lvlText w:val=""/>
      <w:lvlJc w:val="left"/>
      <w:pPr>
        <w:ind w:left="3924" w:hanging="360"/>
      </w:pPr>
      <w:rPr>
        <w:rFonts w:ascii="Wingdings" w:hAnsi="Wingdings" w:hint="default"/>
      </w:rPr>
    </w:lvl>
    <w:lvl w:ilvl="3" w:tplc="4B1841CC" w:tentative="1">
      <w:start w:val="1"/>
      <w:numFmt w:val="bullet"/>
      <w:lvlText w:val=""/>
      <w:lvlJc w:val="left"/>
      <w:pPr>
        <w:ind w:left="4644" w:hanging="360"/>
      </w:pPr>
      <w:rPr>
        <w:rFonts w:ascii="Symbol" w:hAnsi="Symbol" w:hint="default"/>
      </w:rPr>
    </w:lvl>
    <w:lvl w:ilvl="4" w:tplc="7F4AB186" w:tentative="1">
      <w:start w:val="1"/>
      <w:numFmt w:val="bullet"/>
      <w:lvlText w:val="o"/>
      <w:lvlJc w:val="left"/>
      <w:pPr>
        <w:ind w:left="5364" w:hanging="360"/>
      </w:pPr>
      <w:rPr>
        <w:rFonts w:ascii="Courier New" w:hAnsi="Courier New" w:hint="default"/>
      </w:rPr>
    </w:lvl>
    <w:lvl w:ilvl="5" w:tplc="D28CF12E" w:tentative="1">
      <w:start w:val="1"/>
      <w:numFmt w:val="bullet"/>
      <w:lvlText w:val=""/>
      <w:lvlJc w:val="left"/>
      <w:pPr>
        <w:ind w:left="6084" w:hanging="360"/>
      </w:pPr>
      <w:rPr>
        <w:rFonts w:ascii="Wingdings" w:hAnsi="Wingdings" w:hint="default"/>
      </w:rPr>
    </w:lvl>
    <w:lvl w:ilvl="6" w:tplc="2F5686B6" w:tentative="1">
      <w:start w:val="1"/>
      <w:numFmt w:val="bullet"/>
      <w:lvlText w:val=""/>
      <w:lvlJc w:val="left"/>
      <w:pPr>
        <w:ind w:left="6804" w:hanging="360"/>
      </w:pPr>
      <w:rPr>
        <w:rFonts w:ascii="Symbol" w:hAnsi="Symbol" w:hint="default"/>
      </w:rPr>
    </w:lvl>
    <w:lvl w:ilvl="7" w:tplc="894EEF66" w:tentative="1">
      <w:start w:val="1"/>
      <w:numFmt w:val="bullet"/>
      <w:lvlText w:val="o"/>
      <w:lvlJc w:val="left"/>
      <w:pPr>
        <w:ind w:left="7524" w:hanging="360"/>
      </w:pPr>
      <w:rPr>
        <w:rFonts w:ascii="Courier New" w:hAnsi="Courier New" w:hint="default"/>
      </w:rPr>
    </w:lvl>
    <w:lvl w:ilvl="8" w:tplc="CE6EDF0C" w:tentative="1">
      <w:start w:val="1"/>
      <w:numFmt w:val="bullet"/>
      <w:lvlText w:val=""/>
      <w:lvlJc w:val="left"/>
      <w:pPr>
        <w:ind w:left="8244" w:hanging="360"/>
      </w:pPr>
      <w:rPr>
        <w:rFonts w:ascii="Wingdings" w:hAnsi="Wingdings" w:hint="default"/>
      </w:rPr>
    </w:lvl>
  </w:abstractNum>
  <w:abstractNum w:abstractNumId="1" w15:restartNumberingAfterBreak="0">
    <w:nsid w:val="082526E4"/>
    <w:multiLevelType w:val="hybridMultilevel"/>
    <w:tmpl w:val="A9F81BE4"/>
    <w:lvl w:ilvl="0" w:tplc="4420FBCC">
      <w:start w:val="1"/>
      <w:numFmt w:val="upperRoman"/>
      <w:lvlText w:val="%1."/>
      <w:lvlJc w:val="right"/>
      <w:pPr>
        <w:ind w:left="3838" w:hanging="360"/>
      </w:pPr>
      <w:rPr>
        <w:b/>
        <w:bCs/>
      </w:rPr>
    </w:lvl>
    <w:lvl w:ilvl="1" w:tplc="340A0019" w:tentative="1">
      <w:start w:val="1"/>
      <w:numFmt w:val="lowerLetter"/>
      <w:lvlText w:val="%2."/>
      <w:lvlJc w:val="left"/>
      <w:pPr>
        <w:ind w:left="4558" w:hanging="360"/>
      </w:pPr>
    </w:lvl>
    <w:lvl w:ilvl="2" w:tplc="340A001B" w:tentative="1">
      <w:start w:val="1"/>
      <w:numFmt w:val="lowerRoman"/>
      <w:lvlText w:val="%3."/>
      <w:lvlJc w:val="right"/>
      <w:pPr>
        <w:ind w:left="5278" w:hanging="180"/>
      </w:pPr>
    </w:lvl>
    <w:lvl w:ilvl="3" w:tplc="340A000F" w:tentative="1">
      <w:start w:val="1"/>
      <w:numFmt w:val="decimal"/>
      <w:lvlText w:val="%4."/>
      <w:lvlJc w:val="left"/>
      <w:pPr>
        <w:ind w:left="5998" w:hanging="360"/>
      </w:pPr>
    </w:lvl>
    <w:lvl w:ilvl="4" w:tplc="340A0019" w:tentative="1">
      <w:start w:val="1"/>
      <w:numFmt w:val="lowerLetter"/>
      <w:lvlText w:val="%5."/>
      <w:lvlJc w:val="left"/>
      <w:pPr>
        <w:ind w:left="6718" w:hanging="360"/>
      </w:pPr>
    </w:lvl>
    <w:lvl w:ilvl="5" w:tplc="340A001B" w:tentative="1">
      <w:start w:val="1"/>
      <w:numFmt w:val="lowerRoman"/>
      <w:lvlText w:val="%6."/>
      <w:lvlJc w:val="right"/>
      <w:pPr>
        <w:ind w:left="7438" w:hanging="180"/>
      </w:pPr>
    </w:lvl>
    <w:lvl w:ilvl="6" w:tplc="340A000F" w:tentative="1">
      <w:start w:val="1"/>
      <w:numFmt w:val="decimal"/>
      <w:lvlText w:val="%7."/>
      <w:lvlJc w:val="left"/>
      <w:pPr>
        <w:ind w:left="8158" w:hanging="360"/>
      </w:pPr>
    </w:lvl>
    <w:lvl w:ilvl="7" w:tplc="340A0019" w:tentative="1">
      <w:start w:val="1"/>
      <w:numFmt w:val="lowerLetter"/>
      <w:lvlText w:val="%8."/>
      <w:lvlJc w:val="left"/>
      <w:pPr>
        <w:ind w:left="8878" w:hanging="360"/>
      </w:pPr>
    </w:lvl>
    <w:lvl w:ilvl="8" w:tplc="340A001B" w:tentative="1">
      <w:start w:val="1"/>
      <w:numFmt w:val="lowerRoman"/>
      <w:lvlText w:val="%9."/>
      <w:lvlJc w:val="right"/>
      <w:pPr>
        <w:ind w:left="9598" w:hanging="180"/>
      </w:pPr>
    </w:lvl>
  </w:abstractNum>
  <w:abstractNum w:abstractNumId="2" w15:restartNumberingAfterBreak="0">
    <w:nsid w:val="0E952D49"/>
    <w:multiLevelType w:val="hybridMultilevel"/>
    <w:tmpl w:val="B47455EA"/>
    <w:lvl w:ilvl="0" w:tplc="8DBE1654">
      <w:start w:val="1"/>
      <w:numFmt w:val="decimal"/>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C93D2C"/>
    <w:multiLevelType w:val="hybridMultilevel"/>
    <w:tmpl w:val="E1484D22"/>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1413416A"/>
    <w:multiLevelType w:val="hybridMultilevel"/>
    <w:tmpl w:val="9EC8F81C"/>
    <w:lvl w:ilvl="0" w:tplc="340A000F">
      <w:start w:val="1"/>
      <w:numFmt w:val="decimal"/>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5" w15:restartNumberingAfterBreak="0">
    <w:nsid w:val="19127EF2"/>
    <w:multiLevelType w:val="hybridMultilevel"/>
    <w:tmpl w:val="0D0A7592"/>
    <w:lvl w:ilvl="0" w:tplc="BE4CD9E6">
      <w:start w:val="1"/>
      <w:numFmt w:val="decimal"/>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525FB5"/>
    <w:multiLevelType w:val="hybridMultilevel"/>
    <w:tmpl w:val="51C0B72E"/>
    <w:lvl w:ilvl="0" w:tplc="EB6069D2">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6273B3"/>
    <w:multiLevelType w:val="hybridMultilevel"/>
    <w:tmpl w:val="E0C44F0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37C66D8D"/>
    <w:multiLevelType w:val="multilevel"/>
    <w:tmpl w:val="1DDE480C"/>
    <w:lvl w:ilvl="0">
      <w:start w:val="1"/>
      <w:numFmt w:val="upperRoman"/>
      <w:lvlText w:val="%1."/>
      <w:lvlJc w:val="right"/>
      <w:pPr>
        <w:ind w:left="1275" w:hanging="360"/>
      </w:pPr>
      <w:rPr>
        <w:b/>
      </w:rPr>
    </w:lvl>
    <w:lvl w:ilvl="1">
      <w:start w:val="1"/>
      <w:numFmt w:val="lowerLetter"/>
      <w:lvlText w:val="%2)"/>
      <w:lvlJc w:val="left"/>
      <w:pPr>
        <w:ind w:left="1995" w:hanging="360"/>
      </w:pPr>
    </w:lvl>
    <w:lvl w:ilvl="2">
      <w:start w:val="1"/>
      <w:numFmt w:val="decimal"/>
      <w:lvlText w:val="%3."/>
      <w:lvlJc w:val="left"/>
      <w:pPr>
        <w:ind w:left="3060" w:hanging="705"/>
      </w:pPr>
      <w:rPr>
        <w:b/>
        <w:bCs/>
      </w:rPr>
    </w:lvl>
    <w:lvl w:ilvl="3">
      <w:start w:val="1"/>
      <w:numFmt w:val="upperRoman"/>
      <w:lvlText w:val="%4."/>
      <w:lvlJc w:val="right"/>
      <w:pPr>
        <w:ind w:left="3435" w:hanging="360"/>
      </w:pPr>
    </w:lvl>
    <w:lvl w:ilvl="4">
      <w:start w:val="1"/>
      <w:numFmt w:val="upperRoman"/>
      <w:lvlText w:val="%5."/>
      <w:lvlJc w:val="right"/>
      <w:pPr>
        <w:ind w:left="4155" w:hanging="360"/>
      </w:pPr>
    </w:lvl>
    <w:lvl w:ilvl="5">
      <w:start w:val="1"/>
      <w:numFmt w:val="upperRoman"/>
      <w:lvlText w:val="%6."/>
      <w:lvlJc w:val="right"/>
      <w:pPr>
        <w:ind w:left="4875" w:hanging="360"/>
      </w:pPr>
    </w:lvl>
    <w:lvl w:ilvl="6">
      <w:start w:val="1"/>
      <w:numFmt w:val="upperRoman"/>
      <w:lvlText w:val="%7."/>
      <w:lvlJc w:val="right"/>
      <w:pPr>
        <w:ind w:left="5595" w:hanging="360"/>
      </w:pPr>
    </w:lvl>
    <w:lvl w:ilvl="7">
      <w:start w:val="1"/>
      <w:numFmt w:val="upperRoman"/>
      <w:lvlText w:val="%8."/>
      <w:lvlJc w:val="right"/>
      <w:pPr>
        <w:ind w:left="6315" w:hanging="360"/>
      </w:pPr>
    </w:lvl>
    <w:lvl w:ilvl="8">
      <w:start w:val="1"/>
      <w:numFmt w:val="upperRoman"/>
      <w:lvlText w:val="%9."/>
      <w:lvlJc w:val="right"/>
      <w:pPr>
        <w:ind w:left="7035" w:hanging="360"/>
      </w:pPr>
    </w:lvl>
  </w:abstractNum>
  <w:abstractNum w:abstractNumId="9" w15:restartNumberingAfterBreak="0">
    <w:nsid w:val="37DB1A5F"/>
    <w:multiLevelType w:val="hybridMultilevel"/>
    <w:tmpl w:val="16424626"/>
    <w:lvl w:ilvl="0" w:tplc="1FC4225A">
      <w:start w:val="1"/>
      <w:numFmt w:val="decimal"/>
      <w:lvlText w:val="%1."/>
      <w:lvlJc w:val="right"/>
      <w:pPr>
        <w:ind w:left="4264" w:hanging="360"/>
      </w:pPr>
      <w:rPr>
        <w:rFonts w:hint="default"/>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0" w15:restartNumberingAfterBreak="0">
    <w:nsid w:val="454E0322"/>
    <w:multiLevelType w:val="hybridMultilevel"/>
    <w:tmpl w:val="974E2D88"/>
    <w:lvl w:ilvl="0" w:tplc="6CF209EE">
      <w:start w:val="1"/>
      <w:numFmt w:val="upperRoman"/>
      <w:lvlText w:val="%1."/>
      <w:lvlJc w:val="right"/>
      <w:pPr>
        <w:ind w:left="2844" w:hanging="360"/>
      </w:pPr>
    </w:lvl>
    <w:lvl w:ilvl="1" w:tplc="3948EF10" w:tentative="1">
      <w:start w:val="1"/>
      <w:numFmt w:val="lowerLetter"/>
      <w:lvlText w:val="%2."/>
      <w:lvlJc w:val="left"/>
      <w:pPr>
        <w:ind w:left="3564" w:hanging="360"/>
      </w:pPr>
    </w:lvl>
    <w:lvl w:ilvl="2" w:tplc="BD90E2F8" w:tentative="1">
      <w:start w:val="1"/>
      <w:numFmt w:val="lowerRoman"/>
      <w:lvlText w:val="%3."/>
      <w:lvlJc w:val="right"/>
      <w:pPr>
        <w:ind w:left="4284" w:hanging="180"/>
      </w:pPr>
    </w:lvl>
    <w:lvl w:ilvl="3" w:tplc="E452D93E" w:tentative="1">
      <w:start w:val="1"/>
      <w:numFmt w:val="decimal"/>
      <w:lvlText w:val="%4."/>
      <w:lvlJc w:val="left"/>
      <w:pPr>
        <w:ind w:left="5004" w:hanging="360"/>
      </w:pPr>
    </w:lvl>
    <w:lvl w:ilvl="4" w:tplc="BAC0CD14" w:tentative="1">
      <w:start w:val="1"/>
      <w:numFmt w:val="lowerLetter"/>
      <w:lvlText w:val="%5."/>
      <w:lvlJc w:val="left"/>
      <w:pPr>
        <w:ind w:left="5724" w:hanging="360"/>
      </w:pPr>
    </w:lvl>
    <w:lvl w:ilvl="5" w:tplc="F3FA45C4" w:tentative="1">
      <w:start w:val="1"/>
      <w:numFmt w:val="lowerRoman"/>
      <w:lvlText w:val="%6."/>
      <w:lvlJc w:val="right"/>
      <w:pPr>
        <w:ind w:left="6444" w:hanging="180"/>
      </w:pPr>
    </w:lvl>
    <w:lvl w:ilvl="6" w:tplc="BBAAE080" w:tentative="1">
      <w:start w:val="1"/>
      <w:numFmt w:val="decimal"/>
      <w:lvlText w:val="%7."/>
      <w:lvlJc w:val="left"/>
      <w:pPr>
        <w:ind w:left="7164" w:hanging="360"/>
      </w:pPr>
    </w:lvl>
    <w:lvl w:ilvl="7" w:tplc="1278DC2E" w:tentative="1">
      <w:start w:val="1"/>
      <w:numFmt w:val="lowerLetter"/>
      <w:lvlText w:val="%8."/>
      <w:lvlJc w:val="left"/>
      <w:pPr>
        <w:ind w:left="7884" w:hanging="360"/>
      </w:pPr>
    </w:lvl>
    <w:lvl w:ilvl="8" w:tplc="7138D026" w:tentative="1">
      <w:start w:val="1"/>
      <w:numFmt w:val="lowerRoman"/>
      <w:lvlText w:val="%9."/>
      <w:lvlJc w:val="right"/>
      <w:pPr>
        <w:ind w:left="8604" w:hanging="180"/>
      </w:pPr>
    </w:lvl>
  </w:abstractNum>
  <w:abstractNum w:abstractNumId="11" w15:restartNumberingAfterBreak="0">
    <w:nsid w:val="45A75824"/>
    <w:multiLevelType w:val="hybridMultilevel"/>
    <w:tmpl w:val="29BA36E2"/>
    <w:lvl w:ilvl="0" w:tplc="99D2A0D6">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2B456F"/>
    <w:multiLevelType w:val="hybridMultilevel"/>
    <w:tmpl w:val="BF722F86"/>
    <w:lvl w:ilvl="0" w:tplc="FFFFFFFF">
      <w:start w:val="1"/>
      <w:numFmt w:val="lowerRoman"/>
      <w:lvlText w:val="%1."/>
      <w:lvlJc w:val="right"/>
      <w:pPr>
        <w:ind w:left="4264" w:hanging="360"/>
      </w:pPr>
    </w:lvl>
    <w:lvl w:ilvl="1" w:tplc="FFFFFFFF" w:tentative="1">
      <w:start w:val="1"/>
      <w:numFmt w:val="lowerLetter"/>
      <w:lvlText w:val="%2."/>
      <w:lvlJc w:val="left"/>
      <w:pPr>
        <w:ind w:left="4984" w:hanging="360"/>
      </w:pPr>
    </w:lvl>
    <w:lvl w:ilvl="2" w:tplc="FFFFFFFF" w:tentative="1">
      <w:start w:val="1"/>
      <w:numFmt w:val="lowerRoman"/>
      <w:lvlText w:val="%3."/>
      <w:lvlJc w:val="right"/>
      <w:pPr>
        <w:ind w:left="5704" w:hanging="180"/>
      </w:pPr>
    </w:lvl>
    <w:lvl w:ilvl="3" w:tplc="FFFFFFFF" w:tentative="1">
      <w:start w:val="1"/>
      <w:numFmt w:val="decimal"/>
      <w:lvlText w:val="%4."/>
      <w:lvlJc w:val="left"/>
      <w:pPr>
        <w:ind w:left="6424" w:hanging="360"/>
      </w:pPr>
    </w:lvl>
    <w:lvl w:ilvl="4" w:tplc="FFFFFFFF" w:tentative="1">
      <w:start w:val="1"/>
      <w:numFmt w:val="lowerLetter"/>
      <w:lvlText w:val="%5."/>
      <w:lvlJc w:val="left"/>
      <w:pPr>
        <w:ind w:left="7144" w:hanging="360"/>
      </w:pPr>
    </w:lvl>
    <w:lvl w:ilvl="5" w:tplc="FFFFFFFF" w:tentative="1">
      <w:start w:val="1"/>
      <w:numFmt w:val="lowerRoman"/>
      <w:lvlText w:val="%6."/>
      <w:lvlJc w:val="right"/>
      <w:pPr>
        <w:ind w:left="7864" w:hanging="180"/>
      </w:pPr>
    </w:lvl>
    <w:lvl w:ilvl="6" w:tplc="FFFFFFFF" w:tentative="1">
      <w:start w:val="1"/>
      <w:numFmt w:val="decimal"/>
      <w:lvlText w:val="%7."/>
      <w:lvlJc w:val="left"/>
      <w:pPr>
        <w:ind w:left="8584" w:hanging="360"/>
      </w:pPr>
    </w:lvl>
    <w:lvl w:ilvl="7" w:tplc="FFFFFFFF" w:tentative="1">
      <w:start w:val="1"/>
      <w:numFmt w:val="lowerLetter"/>
      <w:lvlText w:val="%8."/>
      <w:lvlJc w:val="left"/>
      <w:pPr>
        <w:ind w:left="9304" w:hanging="360"/>
      </w:pPr>
    </w:lvl>
    <w:lvl w:ilvl="8" w:tplc="FFFFFFFF" w:tentative="1">
      <w:start w:val="1"/>
      <w:numFmt w:val="lowerRoman"/>
      <w:lvlText w:val="%9."/>
      <w:lvlJc w:val="right"/>
      <w:pPr>
        <w:ind w:left="10024" w:hanging="180"/>
      </w:pPr>
    </w:lvl>
  </w:abstractNum>
  <w:abstractNum w:abstractNumId="13" w15:restartNumberingAfterBreak="0">
    <w:nsid w:val="56EF478E"/>
    <w:multiLevelType w:val="hybridMultilevel"/>
    <w:tmpl w:val="96943B56"/>
    <w:lvl w:ilvl="0" w:tplc="340A000F">
      <w:start w:val="1"/>
      <w:numFmt w:val="decimal"/>
      <w:lvlText w:val="%1."/>
      <w:lvlJc w:val="left"/>
      <w:pPr>
        <w:ind w:left="2628" w:hanging="360"/>
      </w:p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4" w15:restartNumberingAfterBreak="0">
    <w:nsid w:val="5892274E"/>
    <w:multiLevelType w:val="multilevel"/>
    <w:tmpl w:val="2D9C4670"/>
    <w:lvl w:ilvl="0">
      <w:start w:val="1"/>
      <w:numFmt w:val="upperRoman"/>
      <w:lvlText w:val="%1."/>
      <w:lvlJc w:val="right"/>
      <w:pPr>
        <w:ind w:left="1275" w:hanging="360"/>
      </w:pPr>
      <w:rPr>
        <w:b/>
      </w:rPr>
    </w:lvl>
    <w:lvl w:ilvl="1">
      <w:start w:val="1"/>
      <w:numFmt w:val="lowerLetter"/>
      <w:lvlText w:val="%2)"/>
      <w:lvlJc w:val="left"/>
      <w:pPr>
        <w:ind w:left="1995" w:hanging="360"/>
      </w:pPr>
    </w:lvl>
    <w:lvl w:ilvl="2">
      <w:start w:val="1"/>
      <w:numFmt w:val="decimal"/>
      <w:lvlText w:val="%3."/>
      <w:lvlJc w:val="left"/>
      <w:pPr>
        <w:ind w:left="3060" w:hanging="705"/>
      </w:pPr>
    </w:lvl>
    <w:lvl w:ilvl="3">
      <w:start w:val="1"/>
      <w:numFmt w:val="upperRoman"/>
      <w:lvlText w:val="%4."/>
      <w:lvlJc w:val="right"/>
      <w:pPr>
        <w:ind w:left="3435" w:hanging="360"/>
      </w:pPr>
    </w:lvl>
    <w:lvl w:ilvl="4">
      <w:start w:val="1"/>
      <w:numFmt w:val="upperRoman"/>
      <w:lvlText w:val="%5."/>
      <w:lvlJc w:val="right"/>
      <w:pPr>
        <w:ind w:left="4155" w:hanging="360"/>
      </w:pPr>
    </w:lvl>
    <w:lvl w:ilvl="5">
      <w:start w:val="1"/>
      <w:numFmt w:val="upperRoman"/>
      <w:lvlText w:val="%6."/>
      <w:lvlJc w:val="right"/>
      <w:pPr>
        <w:ind w:left="4875" w:hanging="360"/>
      </w:pPr>
    </w:lvl>
    <w:lvl w:ilvl="6">
      <w:start w:val="1"/>
      <w:numFmt w:val="upperRoman"/>
      <w:lvlText w:val="%7."/>
      <w:lvlJc w:val="right"/>
      <w:pPr>
        <w:ind w:left="5595" w:hanging="360"/>
      </w:pPr>
    </w:lvl>
    <w:lvl w:ilvl="7">
      <w:start w:val="1"/>
      <w:numFmt w:val="upperRoman"/>
      <w:lvlText w:val="%8."/>
      <w:lvlJc w:val="right"/>
      <w:pPr>
        <w:ind w:left="6315" w:hanging="360"/>
      </w:pPr>
    </w:lvl>
    <w:lvl w:ilvl="8">
      <w:start w:val="1"/>
      <w:numFmt w:val="upperRoman"/>
      <w:lvlText w:val="%9."/>
      <w:lvlJc w:val="right"/>
      <w:pPr>
        <w:ind w:left="7035" w:hanging="360"/>
      </w:pPr>
    </w:lvl>
  </w:abstractNum>
  <w:abstractNum w:abstractNumId="15" w15:restartNumberingAfterBreak="0">
    <w:nsid w:val="59DF099C"/>
    <w:multiLevelType w:val="hybridMultilevel"/>
    <w:tmpl w:val="D8EC5E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014D10"/>
    <w:multiLevelType w:val="hybridMultilevel"/>
    <w:tmpl w:val="0144EB14"/>
    <w:lvl w:ilvl="0" w:tplc="340A0017">
      <w:start w:val="1"/>
      <w:numFmt w:val="lowerLetter"/>
      <w:lvlText w:val="%1)"/>
      <w:lvlJc w:val="left"/>
      <w:pPr>
        <w:ind w:left="1636" w:hanging="360"/>
      </w:p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17" w15:restartNumberingAfterBreak="0">
    <w:nsid w:val="60FB3C5D"/>
    <w:multiLevelType w:val="hybridMultilevel"/>
    <w:tmpl w:val="03C4F4D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64683889"/>
    <w:multiLevelType w:val="hybridMultilevel"/>
    <w:tmpl w:val="2DBE478C"/>
    <w:lvl w:ilvl="0" w:tplc="340A000F">
      <w:start w:val="1"/>
      <w:numFmt w:val="decimal"/>
      <w:lvlText w:val="%1."/>
      <w:lvlJc w:val="left"/>
      <w:pPr>
        <w:ind w:left="3683" w:hanging="360"/>
      </w:pPr>
    </w:lvl>
    <w:lvl w:ilvl="1" w:tplc="340A0019" w:tentative="1">
      <w:start w:val="1"/>
      <w:numFmt w:val="lowerLetter"/>
      <w:lvlText w:val="%2."/>
      <w:lvlJc w:val="left"/>
      <w:pPr>
        <w:ind w:left="4403" w:hanging="360"/>
      </w:pPr>
    </w:lvl>
    <w:lvl w:ilvl="2" w:tplc="340A001B" w:tentative="1">
      <w:start w:val="1"/>
      <w:numFmt w:val="lowerRoman"/>
      <w:lvlText w:val="%3."/>
      <w:lvlJc w:val="right"/>
      <w:pPr>
        <w:ind w:left="5123" w:hanging="180"/>
      </w:pPr>
    </w:lvl>
    <w:lvl w:ilvl="3" w:tplc="340A000F" w:tentative="1">
      <w:start w:val="1"/>
      <w:numFmt w:val="decimal"/>
      <w:lvlText w:val="%4."/>
      <w:lvlJc w:val="left"/>
      <w:pPr>
        <w:ind w:left="5843" w:hanging="360"/>
      </w:pPr>
    </w:lvl>
    <w:lvl w:ilvl="4" w:tplc="340A0019" w:tentative="1">
      <w:start w:val="1"/>
      <w:numFmt w:val="lowerLetter"/>
      <w:lvlText w:val="%5."/>
      <w:lvlJc w:val="left"/>
      <w:pPr>
        <w:ind w:left="6563" w:hanging="360"/>
      </w:pPr>
    </w:lvl>
    <w:lvl w:ilvl="5" w:tplc="340A001B" w:tentative="1">
      <w:start w:val="1"/>
      <w:numFmt w:val="lowerRoman"/>
      <w:lvlText w:val="%6."/>
      <w:lvlJc w:val="right"/>
      <w:pPr>
        <w:ind w:left="7283" w:hanging="180"/>
      </w:pPr>
    </w:lvl>
    <w:lvl w:ilvl="6" w:tplc="340A000F" w:tentative="1">
      <w:start w:val="1"/>
      <w:numFmt w:val="decimal"/>
      <w:lvlText w:val="%7."/>
      <w:lvlJc w:val="left"/>
      <w:pPr>
        <w:ind w:left="8003" w:hanging="360"/>
      </w:pPr>
    </w:lvl>
    <w:lvl w:ilvl="7" w:tplc="340A0019" w:tentative="1">
      <w:start w:val="1"/>
      <w:numFmt w:val="lowerLetter"/>
      <w:lvlText w:val="%8."/>
      <w:lvlJc w:val="left"/>
      <w:pPr>
        <w:ind w:left="8723" w:hanging="360"/>
      </w:pPr>
    </w:lvl>
    <w:lvl w:ilvl="8" w:tplc="340A001B" w:tentative="1">
      <w:start w:val="1"/>
      <w:numFmt w:val="lowerRoman"/>
      <w:lvlText w:val="%9."/>
      <w:lvlJc w:val="right"/>
      <w:pPr>
        <w:ind w:left="9443" w:hanging="180"/>
      </w:pPr>
    </w:lvl>
  </w:abstractNum>
  <w:abstractNum w:abstractNumId="19" w15:restartNumberingAfterBreak="0">
    <w:nsid w:val="731E0E6F"/>
    <w:multiLevelType w:val="hybridMultilevel"/>
    <w:tmpl w:val="A47E0148"/>
    <w:lvl w:ilvl="0" w:tplc="68B8D5E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8404C4"/>
    <w:multiLevelType w:val="hybridMultilevel"/>
    <w:tmpl w:val="C6C2A862"/>
    <w:lvl w:ilvl="0" w:tplc="473E8710">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5553203">
    <w:abstractNumId w:val="14"/>
  </w:num>
  <w:num w:numId="2" w16cid:durableId="1755394711">
    <w:abstractNumId w:val="18"/>
  </w:num>
  <w:num w:numId="3" w16cid:durableId="428620276">
    <w:abstractNumId w:val="13"/>
  </w:num>
  <w:num w:numId="4" w16cid:durableId="1996913951">
    <w:abstractNumId w:val="10"/>
  </w:num>
  <w:num w:numId="5" w16cid:durableId="1172645161">
    <w:abstractNumId w:val="0"/>
  </w:num>
  <w:num w:numId="6" w16cid:durableId="1864856591">
    <w:abstractNumId w:val="2"/>
  </w:num>
  <w:num w:numId="7" w16cid:durableId="935210163">
    <w:abstractNumId w:val="5"/>
  </w:num>
  <w:num w:numId="8" w16cid:durableId="2088375803">
    <w:abstractNumId w:val="4"/>
  </w:num>
  <w:num w:numId="9" w16cid:durableId="1194537776">
    <w:abstractNumId w:val="16"/>
  </w:num>
  <w:num w:numId="10" w16cid:durableId="319116033">
    <w:abstractNumId w:val="17"/>
  </w:num>
  <w:num w:numId="11" w16cid:durableId="1121194096">
    <w:abstractNumId w:val="19"/>
  </w:num>
  <w:num w:numId="12" w16cid:durableId="1661691350">
    <w:abstractNumId w:val="15"/>
  </w:num>
  <w:num w:numId="13" w16cid:durableId="939948325">
    <w:abstractNumId w:val="11"/>
  </w:num>
  <w:num w:numId="14" w16cid:durableId="1791390847">
    <w:abstractNumId w:val="20"/>
  </w:num>
  <w:num w:numId="15" w16cid:durableId="400492301">
    <w:abstractNumId w:val="6"/>
  </w:num>
  <w:num w:numId="16" w16cid:durableId="952008248">
    <w:abstractNumId w:val="7"/>
  </w:num>
  <w:num w:numId="17" w16cid:durableId="427042753">
    <w:abstractNumId w:val="1"/>
  </w:num>
  <w:num w:numId="18" w16cid:durableId="1093866077">
    <w:abstractNumId w:val="3"/>
  </w:num>
  <w:num w:numId="19" w16cid:durableId="727461106">
    <w:abstractNumId w:val="8"/>
  </w:num>
  <w:num w:numId="20" w16cid:durableId="1356075557">
    <w:abstractNumId w:val="9"/>
  </w:num>
  <w:num w:numId="21" w16cid:durableId="2076317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26"/>
    <w:rsid w:val="0000133B"/>
    <w:rsid w:val="0000330B"/>
    <w:rsid w:val="00003D39"/>
    <w:rsid w:val="000043B9"/>
    <w:rsid w:val="000043F2"/>
    <w:rsid w:val="00005A16"/>
    <w:rsid w:val="00005C65"/>
    <w:rsid w:val="00006D0A"/>
    <w:rsid w:val="00006F15"/>
    <w:rsid w:val="00007B5F"/>
    <w:rsid w:val="000119B2"/>
    <w:rsid w:val="00011A47"/>
    <w:rsid w:val="00011FC2"/>
    <w:rsid w:val="000139CC"/>
    <w:rsid w:val="00013E60"/>
    <w:rsid w:val="00013ED4"/>
    <w:rsid w:val="00015300"/>
    <w:rsid w:val="00015BB4"/>
    <w:rsid w:val="0002236C"/>
    <w:rsid w:val="0002503E"/>
    <w:rsid w:val="00026236"/>
    <w:rsid w:val="000320E5"/>
    <w:rsid w:val="00032C25"/>
    <w:rsid w:val="000331E4"/>
    <w:rsid w:val="00033C51"/>
    <w:rsid w:val="00036A8F"/>
    <w:rsid w:val="00036B68"/>
    <w:rsid w:val="00036E0D"/>
    <w:rsid w:val="000402E7"/>
    <w:rsid w:val="00042090"/>
    <w:rsid w:val="00042964"/>
    <w:rsid w:val="00043782"/>
    <w:rsid w:val="00044507"/>
    <w:rsid w:val="00045083"/>
    <w:rsid w:val="0004576D"/>
    <w:rsid w:val="00045BF7"/>
    <w:rsid w:val="000467F3"/>
    <w:rsid w:val="00050E97"/>
    <w:rsid w:val="00050FB8"/>
    <w:rsid w:val="0005305B"/>
    <w:rsid w:val="00053B82"/>
    <w:rsid w:val="00055D34"/>
    <w:rsid w:val="00055FF6"/>
    <w:rsid w:val="00060BB4"/>
    <w:rsid w:val="00061086"/>
    <w:rsid w:val="0006269F"/>
    <w:rsid w:val="00062C7A"/>
    <w:rsid w:val="0006384B"/>
    <w:rsid w:val="00065391"/>
    <w:rsid w:val="00066810"/>
    <w:rsid w:val="00070B4B"/>
    <w:rsid w:val="000710EE"/>
    <w:rsid w:val="0007226A"/>
    <w:rsid w:val="00072C2B"/>
    <w:rsid w:val="00073AE2"/>
    <w:rsid w:val="00074A57"/>
    <w:rsid w:val="00077704"/>
    <w:rsid w:val="00077F52"/>
    <w:rsid w:val="00080285"/>
    <w:rsid w:val="000812E2"/>
    <w:rsid w:val="00083784"/>
    <w:rsid w:val="0008488F"/>
    <w:rsid w:val="00086BA9"/>
    <w:rsid w:val="00086CC0"/>
    <w:rsid w:val="00087930"/>
    <w:rsid w:val="00087E5F"/>
    <w:rsid w:val="000912AD"/>
    <w:rsid w:val="00091D55"/>
    <w:rsid w:val="000925DA"/>
    <w:rsid w:val="000944EE"/>
    <w:rsid w:val="000953BF"/>
    <w:rsid w:val="00095A47"/>
    <w:rsid w:val="0009690D"/>
    <w:rsid w:val="00097A53"/>
    <w:rsid w:val="000A0B16"/>
    <w:rsid w:val="000A146A"/>
    <w:rsid w:val="000A41BD"/>
    <w:rsid w:val="000A5D53"/>
    <w:rsid w:val="000A5DD0"/>
    <w:rsid w:val="000B2097"/>
    <w:rsid w:val="000B233B"/>
    <w:rsid w:val="000C0440"/>
    <w:rsid w:val="000C06AA"/>
    <w:rsid w:val="000C1F82"/>
    <w:rsid w:val="000C3415"/>
    <w:rsid w:val="000C58EC"/>
    <w:rsid w:val="000C5A17"/>
    <w:rsid w:val="000C6385"/>
    <w:rsid w:val="000D038D"/>
    <w:rsid w:val="000D321A"/>
    <w:rsid w:val="000D3825"/>
    <w:rsid w:val="000D732E"/>
    <w:rsid w:val="000D7369"/>
    <w:rsid w:val="000D7420"/>
    <w:rsid w:val="000E12BB"/>
    <w:rsid w:val="000E2E5E"/>
    <w:rsid w:val="000E6DF8"/>
    <w:rsid w:val="000E7289"/>
    <w:rsid w:val="000F090A"/>
    <w:rsid w:val="000F0C62"/>
    <w:rsid w:val="000F1D54"/>
    <w:rsid w:val="000F4441"/>
    <w:rsid w:val="000F49A1"/>
    <w:rsid w:val="000F564F"/>
    <w:rsid w:val="000F7587"/>
    <w:rsid w:val="00101850"/>
    <w:rsid w:val="00102826"/>
    <w:rsid w:val="00103BB5"/>
    <w:rsid w:val="00105348"/>
    <w:rsid w:val="00106EBA"/>
    <w:rsid w:val="00107122"/>
    <w:rsid w:val="0010763C"/>
    <w:rsid w:val="00111D86"/>
    <w:rsid w:val="0011315B"/>
    <w:rsid w:val="00113357"/>
    <w:rsid w:val="00113BC2"/>
    <w:rsid w:val="001142EC"/>
    <w:rsid w:val="00114851"/>
    <w:rsid w:val="00114B49"/>
    <w:rsid w:val="00117FEB"/>
    <w:rsid w:val="00120279"/>
    <w:rsid w:val="00120AD6"/>
    <w:rsid w:val="00122EFA"/>
    <w:rsid w:val="001235D9"/>
    <w:rsid w:val="00124982"/>
    <w:rsid w:val="00124A4E"/>
    <w:rsid w:val="00124FFF"/>
    <w:rsid w:val="00125A9D"/>
    <w:rsid w:val="00126A9E"/>
    <w:rsid w:val="00127122"/>
    <w:rsid w:val="001272E6"/>
    <w:rsid w:val="00127EE4"/>
    <w:rsid w:val="00130328"/>
    <w:rsid w:val="0013138F"/>
    <w:rsid w:val="001317B7"/>
    <w:rsid w:val="0013293B"/>
    <w:rsid w:val="00134622"/>
    <w:rsid w:val="0013481C"/>
    <w:rsid w:val="001379BF"/>
    <w:rsid w:val="00137E20"/>
    <w:rsid w:val="001407E7"/>
    <w:rsid w:val="00140B7B"/>
    <w:rsid w:val="001423CA"/>
    <w:rsid w:val="001468A7"/>
    <w:rsid w:val="00147A84"/>
    <w:rsid w:val="001500D5"/>
    <w:rsid w:val="0015021F"/>
    <w:rsid w:val="0015179A"/>
    <w:rsid w:val="0015275B"/>
    <w:rsid w:val="00156D2B"/>
    <w:rsid w:val="00156DD8"/>
    <w:rsid w:val="00160BE4"/>
    <w:rsid w:val="00161132"/>
    <w:rsid w:val="001622C7"/>
    <w:rsid w:val="0016253D"/>
    <w:rsid w:val="0016442F"/>
    <w:rsid w:val="00164BCF"/>
    <w:rsid w:val="001661DF"/>
    <w:rsid w:val="0016643A"/>
    <w:rsid w:val="0017084A"/>
    <w:rsid w:val="001710EE"/>
    <w:rsid w:val="001719C7"/>
    <w:rsid w:val="001720E1"/>
    <w:rsid w:val="001737F3"/>
    <w:rsid w:val="001741A7"/>
    <w:rsid w:val="001746BE"/>
    <w:rsid w:val="00175DA3"/>
    <w:rsid w:val="00177769"/>
    <w:rsid w:val="001812B3"/>
    <w:rsid w:val="00181A65"/>
    <w:rsid w:val="00181E62"/>
    <w:rsid w:val="001821C7"/>
    <w:rsid w:val="001823D0"/>
    <w:rsid w:val="00182921"/>
    <w:rsid w:val="00183FDB"/>
    <w:rsid w:val="001843F5"/>
    <w:rsid w:val="00184631"/>
    <w:rsid w:val="0018478C"/>
    <w:rsid w:val="0018513C"/>
    <w:rsid w:val="0018588F"/>
    <w:rsid w:val="0018693F"/>
    <w:rsid w:val="00187196"/>
    <w:rsid w:val="001902EB"/>
    <w:rsid w:val="00190CC2"/>
    <w:rsid w:val="00191365"/>
    <w:rsid w:val="00191BCC"/>
    <w:rsid w:val="00192078"/>
    <w:rsid w:val="0019329B"/>
    <w:rsid w:val="001942FE"/>
    <w:rsid w:val="0019546D"/>
    <w:rsid w:val="001A1D42"/>
    <w:rsid w:val="001A21EC"/>
    <w:rsid w:val="001A2B82"/>
    <w:rsid w:val="001A3F5F"/>
    <w:rsid w:val="001A4157"/>
    <w:rsid w:val="001A53CA"/>
    <w:rsid w:val="001A5B26"/>
    <w:rsid w:val="001A653D"/>
    <w:rsid w:val="001B051A"/>
    <w:rsid w:val="001B1216"/>
    <w:rsid w:val="001B176A"/>
    <w:rsid w:val="001B209B"/>
    <w:rsid w:val="001B7936"/>
    <w:rsid w:val="001C0AE1"/>
    <w:rsid w:val="001C3347"/>
    <w:rsid w:val="001C3B1E"/>
    <w:rsid w:val="001C4CF0"/>
    <w:rsid w:val="001C56DB"/>
    <w:rsid w:val="001C5B43"/>
    <w:rsid w:val="001C630D"/>
    <w:rsid w:val="001C6370"/>
    <w:rsid w:val="001D0707"/>
    <w:rsid w:val="001D0ABC"/>
    <w:rsid w:val="001D28AD"/>
    <w:rsid w:val="001D2A75"/>
    <w:rsid w:val="001D2D97"/>
    <w:rsid w:val="001D3FA7"/>
    <w:rsid w:val="001D5754"/>
    <w:rsid w:val="001D71B1"/>
    <w:rsid w:val="001E06B7"/>
    <w:rsid w:val="001E15AF"/>
    <w:rsid w:val="001E6BB9"/>
    <w:rsid w:val="001E6E31"/>
    <w:rsid w:val="001F0C32"/>
    <w:rsid w:val="001F23C0"/>
    <w:rsid w:val="001F449E"/>
    <w:rsid w:val="001F47D1"/>
    <w:rsid w:val="001F5A46"/>
    <w:rsid w:val="001F5CDA"/>
    <w:rsid w:val="001F5E8C"/>
    <w:rsid w:val="001F6047"/>
    <w:rsid w:val="00201797"/>
    <w:rsid w:val="00205381"/>
    <w:rsid w:val="00206FBB"/>
    <w:rsid w:val="002076C9"/>
    <w:rsid w:val="00212489"/>
    <w:rsid w:val="00212DA1"/>
    <w:rsid w:val="00212E60"/>
    <w:rsid w:val="002131F4"/>
    <w:rsid w:val="002137DC"/>
    <w:rsid w:val="0021386F"/>
    <w:rsid w:val="00217DD8"/>
    <w:rsid w:val="002215BB"/>
    <w:rsid w:val="00222269"/>
    <w:rsid w:val="002252E2"/>
    <w:rsid w:val="00225968"/>
    <w:rsid w:val="002278CE"/>
    <w:rsid w:val="00230B97"/>
    <w:rsid w:val="00232085"/>
    <w:rsid w:val="00232B76"/>
    <w:rsid w:val="00232DAD"/>
    <w:rsid w:val="00234410"/>
    <w:rsid w:val="00234435"/>
    <w:rsid w:val="00234E03"/>
    <w:rsid w:val="002353BF"/>
    <w:rsid w:val="00235E5E"/>
    <w:rsid w:val="00236F69"/>
    <w:rsid w:val="00240B6D"/>
    <w:rsid w:val="00240C11"/>
    <w:rsid w:val="002411CC"/>
    <w:rsid w:val="0024136F"/>
    <w:rsid w:val="00242342"/>
    <w:rsid w:val="00242D81"/>
    <w:rsid w:val="00242F74"/>
    <w:rsid w:val="00243D32"/>
    <w:rsid w:val="00245789"/>
    <w:rsid w:val="00246DA8"/>
    <w:rsid w:val="00251BB6"/>
    <w:rsid w:val="0025239F"/>
    <w:rsid w:val="002524A0"/>
    <w:rsid w:val="00253566"/>
    <w:rsid w:val="00253826"/>
    <w:rsid w:val="00254BCD"/>
    <w:rsid w:val="002552D9"/>
    <w:rsid w:val="0025608D"/>
    <w:rsid w:val="002565CA"/>
    <w:rsid w:val="00257516"/>
    <w:rsid w:val="00257657"/>
    <w:rsid w:val="00261C50"/>
    <w:rsid w:val="00262FD2"/>
    <w:rsid w:val="002636BA"/>
    <w:rsid w:val="002720B6"/>
    <w:rsid w:val="00272DC1"/>
    <w:rsid w:val="00273DD4"/>
    <w:rsid w:val="002748D4"/>
    <w:rsid w:val="00274EAF"/>
    <w:rsid w:val="00275FD5"/>
    <w:rsid w:val="00277218"/>
    <w:rsid w:val="002777CC"/>
    <w:rsid w:val="00281902"/>
    <w:rsid w:val="00283169"/>
    <w:rsid w:val="002831C9"/>
    <w:rsid w:val="0028350F"/>
    <w:rsid w:val="00284897"/>
    <w:rsid w:val="00286A52"/>
    <w:rsid w:val="0028710C"/>
    <w:rsid w:val="002901AA"/>
    <w:rsid w:val="002922C9"/>
    <w:rsid w:val="00292961"/>
    <w:rsid w:val="00294772"/>
    <w:rsid w:val="00296A9B"/>
    <w:rsid w:val="002A2B97"/>
    <w:rsid w:val="002A2BC4"/>
    <w:rsid w:val="002A338E"/>
    <w:rsid w:val="002A3A58"/>
    <w:rsid w:val="002A5F98"/>
    <w:rsid w:val="002A640D"/>
    <w:rsid w:val="002A6AB0"/>
    <w:rsid w:val="002B198E"/>
    <w:rsid w:val="002B34FD"/>
    <w:rsid w:val="002B4852"/>
    <w:rsid w:val="002B720C"/>
    <w:rsid w:val="002B7975"/>
    <w:rsid w:val="002C025E"/>
    <w:rsid w:val="002C1A26"/>
    <w:rsid w:val="002C43E3"/>
    <w:rsid w:val="002C4C52"/>
    <w:rsid w:val="002C4D46"/>
    <w:rsid w:val="002C52C8"/>
    <w:rsid w:val="002C5C41"/>
    <w:rsid w:val="002C6786"/>
    <w:rsid w:val="002C718D"/>
    <w:rsid w:val="002C7AF6"/>
    <w:rsid w:val="002C7DDD"/>
    <w:rsid w:val="002D2ABD"/>
    <w:rsid w:val="002D2E05"/>
    <w:rsid w:val="002D6EA2"/>
    <w:rsid w:val="002E2389"/>
    <w:rsid w:val="002E6364"/>
    <w:rsid w:val="002F04D1"/>
    <w:rsid w:val="002F37B8"/>
    <w:rsid w:val="002F439D"/>
    <w:rsid w:val="002F5A57"/>
    <w:rsid w:val="002F60C4"/>
    <w:rsid w:val="002F60E8"/>
    <w:rsid w:val="002F6567"/>
    <w:rsid w:val="002F668C"/>
    <w:rsid w:val="003001ED"/>
    <w:rsid w:val="00300B23"/>
    <w:rsid w:val="00301720"/>
    <w:rsid w:val="00301895"/>
    <w:rsid w:val="003027A3"/>
    <w:rsid w:val="003044B7"/>
    <w:rsid w:val="00304FF0"/>
    <w:rsid w:val="00305977"/>
    <w:rsid w:val="003061A9"/>
    <w:rsid w:val="00306309"/>
    <w:rsid w:val="003064DD"/>
    <w:rsid w:val="00306ECC"/>
    <w:rsid w:val="00311BD6"/>
    <w:rsid w:val="00315633"/>
    <w:rsid w:val="00315A12"/>
    <w:rsid w:val="003166E3"/>
    <w:rsid w:val="003169A9"/>
    <w:rsid w:val="00316D50"/>
    <w:rsid w:val="00317084"/>
    <w:rsid w:val="00317313"/>
    <w:rsid w:val="003208AC"/>
    <w:rsid w:val="00321100"/>
    <w:rsid w:val="0032161E"/>
    <w:rsid w:val="003234F4"/>
    <w:rsid w:val="00324239"/>
    <w:rsid w:val="00324646"/>
    <w:rsid w:val="00324FD5"/>
    <w:rsid w:val="00325D59"/>
    <w:rsid w:val="0032620A"/>
    <w:rsid w:val="00326A32"/>
    <w:rsid w:val="003279AF"/>
    <w:rsid w:val="00331405"/>
    <w:rsid w:val="003316BA"/>
    <w:rsid w:val="00331BAB"/>
    <w:rsid w:val="00332E47"/>
    <w:rsid w:val="00333A7C"/>
    <w:rsid w:val="0033547F"/>
    <w:rsid w:val="00337BB1"/>
    <w:rsid w:val="0034243D"/>
    <w:rsid w:val="00343235"/>
    <w:rsid w:val="003434D0"/>
    <w:rsid w:val="00344161"/>
    <w:rsid w:val="00344322"/>
    <w:rsid w:val="0035237B"/>
    <w:rsid w:val="0035243D"/>
    <w:rsid w:val="00353536"/>
    <w:rsid w:val="003551DD"/>
    <w:rsid w:val="00355AF3"/>
    <w:rsid w:val="00355CC4"/>
    <w:rsid w:val="00356095"/>
    <w:rsid w:val="003578EE"/>
    <w:rsid w:val="003606C8"/>
    <w:rsid w:val="003621EB"/>
    <w:rsid w:val="003643BB"/>
    <w:rsid w:val="00366107"/>
    <w:rsid w:val="00366486"/>
    <w:rsid w:val="003679E9"/>
    <w:rsid w:val="00370A7B"/>
    <w:rsid w:val="0037182E"/>
    <w:rsid w:val="00371F02"/>
    <w:rsid w:val="003726E8"/>
    <w:rsid w:val="00374C71"/>
    <w:rsid w:val="00374EDB"/>
    <w:rsid w:val="00375CDD"/>
    <w:rsid w:val="00376265"/>
    <w:rsid w:val="003770BB"/>
    <w:rsid w:val="003774C3"/>
    <w:rsid w:val="00380865"/>
    <w:rsid w:val="003833D1"/>
    <w:rsid w:val="00386103"/>
    <w:rsid w:val="00386A02"/>
    <w:rsid w:val="00386A1B"/>
    <w:rsid w:val="00386E12"/>
    <w:rsid w:val="0039045F"/>
    <w:rsid w:val="003908AB"/>
    <w:rsid w:val="00390D13"/>
    <w:rsid w:val="00392CC1"/>
    <w:rsid w:val="0039378F"/>
    <w:rsid w:val="00393D34"/>
    <w:rsid w:val="00394167"/>
    <w:rsid w:val="00397535"/>
    <w:rsid w:val="003A0C59"/>
    <w:rsid w:val="003A2073"/>
    <w:rsid w:val="003A489A"/>
    <w:rsid w:val="003A666A"/>
    <w:rsid w:val="003A698A"/>
    <w:rsid w:val="003A6B7A"/>
    <w:rsid w:val="003A706D"/>
    <w:rsid w:val="003A786C"/>
    <w:rsid w:val="003A7A4B"/>
    <w:rsid w:val="003A7BD7"/>
    <w:rsid w:val="003B013F"/>
    <w:rsid w:val="003B1E42"/>
    <w:rsid w:val="003B29E6"/>
    <w:rsid w:val="003B3FB6"/>
    <w:rsid w:val="003B5151"/>
    <w:rsid w:val="003B5872"/>
    <w:rsid w:val="003B58F2"/>
    <w:rsid w:val="003B783C"/>
    <w:rsid w:val="003C2B4E"/>
    <w:rsid w:val="003C4853"/>
    <w:rsid w:val="003C5825"/>
    <w:rsid w:val="003C5951"/>
    <w:rsid w:val="003C6C15"/>
    <w:rsid w:val="003D354F"/>
    <w:rsid w:val="003D4ADD"/>
    <w:rsid w:val="003D62B2"/>
    <w:rsid w:val="003D712A"/>
    <w:rsid w:val="003E0E3C"/>
    <w:rsid w:val="003E1866"/>
    <w:rsid w:val="003E1D68"/>
    <w:rsid w:val="003E2861"/>
    <w:rsid w:val="003E2D79"/>
    <w:rsid w:val="003E3128"/>
    <w:rsid w:val="003E326D"/>
    <w:rsid w:val="003E3E5A"/>
    <w:rsid w:val="003E5F5D"/>
    <w:rsid w:val="003E67F4"/>
    <w:rsid w:val="003E7DDB"/>
    <w:rsid w:val="003E7DFE"/>
    <w:rsid w:val="003F1415"/>
    <w:rsid w:val="003F1839"/>
    <w:rsid w:val="003F2C3F"/>
    <w:rsid w:val="003F2D45"/>
    <w:rsid w:val="003F6390"/>
    <w:rsid w:val="003F76E8"/>
    <w:rsid w:val="00400ABE"/>
    <w:rsid w:val="00400C19"/>
    <w:rsid w:val="00401DA0"/>
    <w:rsid w:val="00404EAF"/>
    <w:rsid w:val="00410078"/>
    <w:rsid w:val="0041089B"/>
    <w:rsid w:val="0041347B"/>
    <w:rsid w:val="00414090"/>
    <w:rsid w:val="00414AF4"/>
    <w:rsid w:val="00415DB7"/>
    <w:rsid w:val="00422CAE"/>
    <w:rsid w:val="00423444"/>
    <w:rsid w:val="00423B56"/>
    <w:rsid w:val="0042509B"/>
    <w:rsid w:val="00426D74"/>
    <w:rsid w:val="00433AFB"/>
    <w:rsid w:val="004369E0"/>
    <w:rsid w:val="00436C26"/>
    <w:rsid w:val="00440FD7"/>
    <w:rsid w:val="0044475E"/>
    <w:rsid w:val="00444DC1"/>
    <w:rsid w:val="00445E8C"/>
    <w:rsid w:val="00446518"/>
    <w:rsid w:val="004473D4"/>
    <w:rsid w:val="004504F9"/>
    <w:rsid w:val="004519C0"/>
    <w:rsid w:val="00454E92"/>
    <w:rsid w:val="0045655D"/>
    <w:rsid w:val="00460288"/>
    <w:rsid w:val="004628BF"/>
    <w:rsid w:val="00463405"/>
    <w:rsid w:val="00463B82"/>
    <w:rsid w:val="00464E16"/>
    <w:rsid w:val="0046512C"/>
    <w:rsid w:val="00465A4F"/>
    <w:rsid w:val="00465CC9"/>
    <w:rsid w:val="004675CB"/>
    <w:rsid w:val="00467A2F"/>
    <w:rsid w:val="00471AB9"/>
    <w:rsid w:val="004724C0"/>
    <w:rsid w:val="00473D20"/>
    <w:rsid w:val="00475550"/>
    <w:rsid w:val="00480BE9"/>
    <w:rsid w:val="004810CB"/>
    <w:rsid w:val="00481BE0"/>
    <w:rsid w:val="00484996"/>
    <w:rsid w:val="0048520E"/>
    <w:rsid w:val="00490212"/>
    <w:rsid w:val="00491638"/>
    <w:rsid w:val="004919CF"/>
    <w:rsid w:val="004923E9"/>
    <w:rsid w:val="004955E9"/>
    <w:rsid w:val="0049750A"/>
    <w:rsid w:val="00497EBB"/>
    <w:rsid w:val="004A0ABF"/>
    <w:rsid w:val="004A0B9E"/>
    <w:rsid w:val="004A0C78"/>
    <w:rsid w:val="004A44FE"/>
    <w:rsid w:val="004A4F39"/>
    <w:rsid w:val="004A5C12"/>
    <w:rsid w:val="004A6084"/>
    <w:rsid w:val="004B233E"/>
    <w:rsid w:val="004B2F02"/>
    <w:rsid w:val="004B4A79"/>
    <w:rsid w:val="004B5341"/>
    <w:rsid w:val="004C1109"/>
    <w:rsid w:val="004C41EF"/>
    <w:rsid w:val="004C6ABE"/>
    <w:rsid w:val="004D161C"/>
    <w:rsid w:val="004D38B6"/>
    <w:rsid w:val="004D5A44"/>
    <w:rsid w:val="004E142F"/>
    <w:rsid w:val="004E1B64"/>
    <w:rsid w:val="004E24DF"/>
    <w:rsid w:val="004E28F0"/>
    <w:rsid w:val="004E3DA5"/>
    <w:rsid w:val="004E3DB7"/>
    <w:rsid w:val="004E3E94"/>
    <w:rsid w:val="004E3F67"/>
    <w:rsid w:val="004E44E9"/>
    <w:rsid w:val="004E5DAC"/>
    <w:rsid w:val="004E6325"/>
    <w:rsid w:val="004E6516"/>
    <w:rsid w:val="004E7BF2"/>
    <w:rsid w:val="004F1DB6"/>
    <w:rsid w:val="004F2B3A"/>
    <w:rsid w:val="004F4CCE"/>
    <w:rsid w:val="004F5043"/>
    <w:rsid w:val="004F5086"/>
    <w:rsid w:val="004F52A7"/>
    <w:rsid w:val="00500EEC"/>
    <w:rsid w:val="00500FBC"/>
    <w:rsid w:val="005018A0"/>
    <w:rsid w:val="0050358D"/>
    <w:rsid w:val="00505476"/>
    <w:rsid w:val="00505CF1"/>
    <w:rsid w:val="00505F13"/>
    <w:rsid w:val="00507BB4"/>
    <w:rsid w:val="00507F9A"/>
    <w:rsid w:val="00510C09"/>
    <w:rsid w:val="00511913"/>
    <w:rsid w:val="005123E1"/>
    <w:rsid w:val="00513B19"/>
    <w:rsid w:val="0051462C"/>
    <w:rsid w:val="005147CA"/>
    <w:rsid w:val="005201C7"/>
    <w:rsid w:val="0052059D"/>
    <w:rsid w:val="00520B92"/>
    <w:rsid w:val="00523737"/>
    <w:rsid w:val="00523A21"/>
    <w:rsid w:val="0052643C"/>
    <w:rsid w:val="0053274B"/>
    <w:rsid w:val="005329A5"/>
    <w:rsid w:val="00532A19"/>
    <w:rsid w:val="005332A8"/>
    <w:rsid w:val="00537052"/>
    <w:rsid w:val="00537A52"/>
    <w:rsid w:val="005402CB"/>
    <w:rsid w:val="0054106C"/>
    <w:rsid w:val="00541E49"/>
    <w:rsid w:val="00542BD7"/>
    <w:rsid w:val="00542FEC"/>
    <w:rsid w:val="0054406D"/>
    <w:rsid w:val="00545110"/>
    <w:rsid w:val="0054563E"/>
    <w:rsid w:val="00545D4E"/>
    <w:rsid w:val="00546EF2"/>
    <w:rsid w:val="0054729A"/>
    <w:rsid w:val="00547AB8"/>
    <w:rsid w:val="00551399"/>
    <w:rsid w:val="00551F5D"/>
    <w:rsid w:val="00552350"/>
    <w:rsid w:val="00552B6D"/>
    <w:rsid w:val="00555DEC"/>
    <w:rsid w:val="005601BD"/>
    <w:rsid w:val="005615C5"/>
    <w:rsid w:val="00563094"/>
    <w:rsid w:val="00563534"/>
    <w:rsid w:val="005661F1"/>
    <w:rsid w:val="00566F50"/>
    <w:rsid w:val="00576A61"/>
    <w:rsid w:val="00576D4E"/>
    <w:rsid w:val="00580AD2"/>
    <w:rsid w:val="005813BE"/>
    <w:rsid w:val="00582492"/>
    <w:rsid w:val="00583B11"/>
    <w:rsid w:val="0058516A"/>
    <w:rsid w:val="00585949"/>
    <w:rsid w:val="00585B45"/>
    <w:rsid w:val="00590035"/>
    <w:rsid w:val="005942E5"/>
    <w:rsid w:val="00596BAB"/>
    <w:rsid w:val="005A1F40"/>
    <w:rsid w:val="005A3F3F"/>
    <w:rsid w:val="005A565A"/>
    <w:rsid w:val="005A5FEC"/>
    <w:rsid w:val="005B0673"/>
    <w:rsid w:val="005B2F3C"/>
    <w:rsid w:val="005B3507"/>
    <w:rsid w:val="005B47AF"/>
    <w:rsid w:val="005B5534"/>
    <w:rsid w:val="005B5878"/>
    <w:rsid w:val="005B692F"/>
    <w:rsid w:val="005B731B"/>
    <w:rsid w:val="005C188F"/>
    <w:rsid w:val="005C2B5C"/>
    <w:rsid w:val="005C4164"/>
    <w:rsid w:val="005C4240"/>
    <w:rsid w:val="005C4AC7"/>
    <w:rsid w:val="005C543C"/>
    <w:rsid w:val="005C5870"/>
    <w:rsid w:val="005C71E2"/>
    <w:rsid w:val="005D2A54"/>
    <w:rsid w:val="005D44C1"/>
    <w:rsid w:val="005D496A"/>
    <w:rsid w:val="005D63C0"/>
    <w:rsid w:val="005D7407"/>
    <w:rsid w:val="005E043B"/>
    <w:rsid w:val="005E070E"/>
    <w:rsid w:val="005E11B9"/>
    <w:rsid w:val="005E14EB"/>
    <w:rsid w:val="005E1B98"/>
    <w:rsid w:val="005E1DE4"/>
    <w:rsid w:val="005E21F2"/>
    <w:rsid w:val="005E2C94"/>
    <w:rsid w:val="005E3867"/>
    <w:rsid w:val="005E399F"/>
    <w:rsid w:val="005E6DF7"/>
    <w:rsid w:val="005E7F9B"/>
    <w:rsid w:val="005F2812"/>
    <w:rsid w:val="005F3977"/>
    <w:rsid w:val="005F3EFE"/>
    <w:rsid w:val="005F4A98"/>
    <w:rsid w:val="00602BDF"/>
    <w:rsid w:val="00604176"/>
    <w:rsid w:val="00604904"/>
    <w:rsid w:val="0060493D"/>
    <w:rsid w:val="00604A1A"/>
    <w:rsid w:val="006056B8"/>
    <w:rsid w:val="00605CC8"/>
    <w:rsid w:val="006102F6"/>
    <w:rsid w:val="006109CC"/>
    <w:rsid w:val="0061131A"/>
    <w:rsid w:val="00611BFE"/>
    <w:rsid w:val="00612483"/>
    <w:rsid w:val="00612962"/>
    <w:rsid w:val="00613BA6"/>
    <w:rsid w:val="006148FB"/>
    <w:rsid w:val="006153F4"/>
    <w:rsid w:val="0061602F"/>
    <w:rsid w:val="00620CD8"/>
    <w:rsid w:val="00622241"/>
    <w:rsid w:val="00622B2A"/>
    <w:rsid w:val="00623C70"/>
    <w:rsid w:val="0062417E"/>
    <w:rsid w:val="00624E11"/>
    <w:rsid w:val="0062718A"/>
    <w:rsid w:val="00627D86"/>
    <w:rsid w:val="00630541"/>
    <w:rsid w:val="00631A97"/>
    <w:rsid w:val="006332C2"/>
    <w:rsid w:val="0063478C"/>
    <w:rsid w:val="00634B41"/>
    <w:rsid w:val="0063577D"/>
    <w:rsid w:val="006361C8"/>
    <w:rsid w:val="00637043"/>
    <w:rsid w:val="00640A41"/>
    <w:rsid w:val="00640AF3"/>
    <w:rsid w:val="00641D91"/>
    <w:rsid w:val="00643F01"/>
    <w:rsid w:val="00643F59"/>
    <w:rsid w:val="00643FAA"/>
    <w:rsid w:val="006467E6"/>
    <w:rsid w:val="00647292"/>
    <w:rsid w:val="0065046F"/>
    <w:rsid w:val="00650643"/>
    <w:rsid w:val="00650946"/>
    <w:rsid w:val="00650E80"/>
    <w:rsid w:val="006516FC"/>
    <w:rsid w:val="00652357"/>
    <w:rsid w:val="00652CFA"/>
    <w:rsid w:val="00655097"/>
    <w:rsid w:val="00655DB6"/>
    <w:rsid w:val="00660914"/>
    <w:rsid w:val="006615CF"/>
    <w:rsid w:val="00664C82"/>
    <w:rsid w:val="006652CD"/>
    <w:rsid w:val="00665A88"/>
    <w:rsid w:val="00665CAC"/>
    <w:rsid w:val="00665D5C"/>
    <w:rsid w:val="00667E91"/>
    <w:rsid w:val="00671C89"/>
    <w:rsid w:val="00673543"/>
    <w:rsid w:val="006743AC"/>
    <w:rsid w:val="0067493A"/>
    <w:rsid w:val="00674E05"/>
    <w:rsid w:val="006821BA"/>
    <w:rsid w:val="0068361B"/>
    <w:rsid w:val="0068380A"/>
    <w:rsid w:val="00684D3B"/>
    <w:rsid w:val="006868AD"/>
    <w:rsid w:val="006879EC"/>
    <w:rsid w:val="00692BA4"/>
    <w:rsid w:val="0069372B"/>
    <w:rsid w:val="00695113"/>
    <w:rsid w:val="00695717"/>
    <w:rsid w:val="00697692"/>
    <w:rsid w:val="006A0293"/>
    <w:rsid w:val="006A0DAE"/>
    <w:rsid w:val="006A2326"/>
    <w:rsid w:val="006A7926"/>
    <w:rsid w:val="006B2F20"/>
    <w:rsid w:val="006B3ED0"/>
    <w:rsid w:val="006B5D63"/>
    <w:rsid w:val="006B5FE4"/>
    <w:rsid w:val="006C072F"/>
    <w:rsid w:val="006C156A"/>
    <w:rsid w:val="006C227E"/>
    <w:rsid w:val="006C24C8"/>
    <w:rsid w:val="006C477D"/>
    <w:rsid w:val="006C6A37"/>
    <w:rsid w:val="006C7AED"/>
    <w:rsid w:val="006D14F7"/>
    <w:rsid w:val="006D1F35"/>
    <w:rsid w:val="006D3D06"/>
    <w:rsid w:val="006D4447"/>
    <w:rsid w:val="006D50A1"/>
    <w:rsid w:val="006D6935"/>
    <w:rsid w:val="006D7EB6"/>
    <w:rsid w:val="006E14BB"/>
    <w:rsid w:val="006E155C"/>
    <w:rsid w:val="006E2ECD"/>
    <w:rsid w:val="006E32BE"/>
    <w:rsid w:val="006E40DB"/>
    <w:rsid w:val="006E43CC"/>
    <w:rsid w:val="006E5B69"/>
    <w:rsid w:val="006E71D5"/>
    <w:rsid w:val="006E7898"/>
    <w:rsid w:val="006F2F53"/>
    <w:rsid w:val="006F2FB2"/>
    <w:rsid w:val="006F41DB"/>
    <w:rsid w:val="006F43E5"/>
    <w:rsid w:val="006F4953"/>
    <w:rsid w:val="006F4A54"/>
    <w:rsid w:val="006F53A0"/>
    <w:rsid w:val="006F6670"/>
    <w:rsid w:val="006F7F44"/>
    <w:rsid w:val="00700C7A"/>
    <w:rsid w:val="00701C29"/>
    <w:rsid w:val="00702037"/>
    <w:rsid w:val="007036DA"/>
    <w:rsid w:val="007038CB"/>
    <w:rsid w:val="00704267"/>
    <w:rsid w:val="00704D84"/>
    <w:rsid w:val="00705066"/>
    <w:rsid w:val="0070630A"/>
    <w:rsid w:val="00706A7D"/>
    <w:rsid w:val="0070790C"/>
    <w:rsid w:val="00707A79"/>
    <w:rsid w:val="007110C8"/>
    <w:rsid w:val="0071131E"/>
    <w:rsid w:val="00712856"/>
    <w:rsid w:val="0071707C"/>
    <w:rsid w:val="007173A9"/>
    <w:rsid w:val="00717D15"/>
    <w:rsid w:val="0072067B"/>
    <w:rsid w:val="007206AB"/>
    <w:rsid w:val="00720B86"/>
    <w:rsid w:val="00721039"/>
    <w:rsid w:val="007211F4"/>
    <w:rsid w:val="00721BA3"/>
    <w:rsid w:val="00723096"/>
    <w:rsid w:val="007232F9"/>
    <w:rsid w:val="007239DF"/>
    <w:rsid w:val="007245AD"/>
    <w:rsid w:val="007259DE"/>
    <w:rsid w:val="007262FC"/>
    <w:rsid w:val="00726EB5"/>
    <w:rsid w:val="0073004A"/>
    <w:rsid w:val="00730DCF"/>
    <w:rsid w:val="00731D6C"/>
    <w:rsid w:val="007327BE"/>
    <w:rsid w:val="00732A47"/>
    <w:rsid w:val="00732BDC"/>
    <w:rsid w:val="00734B26"/>
    <w:rsid w:val="00734D98"/>
    <w:rsid w:val="00736749"/>
    <w:rsid w:val="00736B6D"/>
    <w:rsid w:val="007372BB"/>
    <w:rsid w:val="00737D0D"/>
    <w:rsid w:val="00741A99"/>
    <w:rsid w:val="0074291F"/>
    <w:rsid w:val="00742E13"/>
    <w:rsid w:val="00743904"/>
    <w:rsid w:val="00743989"/>
    <w:rsid w:val="00744F6F"/>
    <w:rsid w:val="00746889"/>
    <w:rsid w:val="00746942"/>
    <w:rsid w:val="0074759E"/>
    <w:rsid w:val="00747C89"/>
    <w:rsid w:val="007514C0"/>
    <w:rsid w:val="007518D7"/>
    <w:rsid w:val="007527D3"/>
    <w:rsid w:val="00754553"/>
    <w:rsid w:val="007550D7"/>
    <w:rsid w:val="00755AAB"/>
    <w:rsid w:val="00757460"/>
    <w:rsid w:val="00760362"/>
    <w:rsid w:val="00762954"/>
    <w:rsid w:val="007637D3"/>
    <w:rsid w:val="00763E93"/>
    <w:rsid w:val="0076730B"/>
    <w:rsid w:val="00770793"/>
    <w:rsid w:val="0077088C"/>
    <w:rsid w:val="007721B7"/>
    <w:rsid w:val="00772918"/>
    <w:rsid w:val="00774094"/>
    <w:rsid w:val="0077653E"/>
    <w:rsid w:val="00777081"/>
    <w:rsid w:val="007800B8"/>
    <w:rsid w:val="00781899"/>
    <w:rsid w:val="00781BBB"/>
    <w:rsid w:val="00782ADE"/>
    <w:rsid w:val="00784332"/>
    <w:rsid w:val="007857B1"/>
    <w:rsid w:val="00785DF7"/>
    <w:rsid w:val="00785EA7"/>
    <w:rsid w:val="00790BF9"/>
    <w:rsid w:val="0079214C"/>
    <w:rsid w:val="00794748"/>
    <w:rsid w:val="00797D75"/>
    <w:rsid w:val="007A0AD2"/>
    <w:rsid w:val="007A0F9E"/>
    <w:rsid w:val="007A119F"/>
    <w:rsid w:val="007A1C1E"/>
    <w:rsid w:val="007A24A4"/>
    <w:rsid w:val="007A323D"/>
    <w:rsid w:val="007A50F1"/>
    <w:rsid w:val="007A51E7"/>
    <w:rsid w:val="007A7C10"/>
    <w:rsid w:val="007B0991"/>
    <w:rsid w:val="007B1495"/>
    <w:rsid w:val="007B1F81"/>
    <w:rsid w:val="007B2F35"/>
    <w:rsid w:val="007B3AFD"/>
    <w:rsid w:val="007B4205"/>
    <w:rsid w:val="007B4E5D"/>
    <w:rsid w:val="007B5215"/>
    <w:rsid w:val="007B5883"/>
    <w:rsid w:val="007B597C"/>
    <w:rsid w:val="007B5DE3"/>
    <w:rsid w:val="007B6340"/>
    <w:rsid w:val="007B6519"/>
    <w:rsid w:val="007C0242"/>
    <w:rsid w:val="007C05A1"/>
    <w:rsid w:val="007C0A41"/>
    <w:rsid w:val="007C1731"/>
    <w:rsid w:val="007C1CB0"/>
    <w:rsid w:val="007C3A23"/>
    <w:rsid w:val="007C3E32"/>
    <w:rsid w:val="007C444B"/>
    <w:rsid w:val="007D2016"/>
    <w:rsid w:val="007D2826"/>
    <w:rsid w:val="007D37EA"/>
    <w:rsid w:val="007D3967"/>
    <w:rsid w:val="007D3C8E"/>
    <w:rsid w:val="007D5C50"/>
    <w:rsid w:val="007D74BC"/>
    <w:rsid w:val="007D778B"/>
    <w:rsid w:val="007D7A74"/>
    <w:rsid w:val="007E1B76"/>
    <w:rsid w:val="007E266F"/>
    <w:rsid w:val="007E294A"/>
    <w:rsid w:val="007E2A37"/>
    <w:rsid w:val="007E33A0"/>
    <w:rsid w:val="007E3679"/>
    <w:rsid w:val="007E4AB8"/>
    <w:rsid w:val="007E52E2"/>
    <w:rsid w:val="007E75D3"/>
    <w:rsid w:val="007F12A0"/>
    <w:rsid w:val="007F208C"/>
    <w:rsid w:val="007F2ADB"/>
    <w:rsid w:val="007F3D3D"/>
    <w:rsid w:val="007F3DB9"/>
    <w:rsid w:val="007F3E81"/>
    <w:rsid w:val="007F4C51"/>
    <w:rsid w:val="007F5D23"/>
    <w:rsid w:val="007F68D7"/>
    <w:rsid w:val="008014AB"/>
    <w:rsid w:val="008014F5"/>
    <w:rsid w:val="0080187E"/>
    <w:rsid w:val="00802BBB"/>
    <w:rsid w:val="008045F8"/>
    <w:rsid w:val="00804E9C"/>
    <w:rsid w:val="00806A27"/>
    <w:rsid w:val="00806FDC"/>
    <w:rsid w:val="00807042"/>
    <w:rsid w:val="00807219"/>
    <w:rsid w:val="008074E3"/>
    <w:rsid w:val="008101EB"/>
    <w:rsid w:val="0081071C"/>
    <w:rsid w:val="00810F18"/>
    <w:rsid w:val="0081189F"/>
    <w:rsid w:val="008132C1"/>
    <w:rsid w:val="0081600F"/>
    <w:rsid w:val="00816CE4"/>
    <w:rsid w:val="00817282"/>
    <w:rsid w:val="00820952"/>
    <w:rsid w:val="00820B82"/>
    <w:rsid w:val="008225D7"/>
    <w:rsid w:val="00823784"/>
    <w:rsid w:val="008240A7"/>
    <w:rsid w:val="008255CA"/>
    <w:rsid w:val="008273CA"/>
    <w:rsid w:val="0083037C"/>
    <w:rsid w:val="0083049D"/>
    <w:rsid w:val="008307D6"/>
    <w:rsid w:val="00831505"/>
    <w:rsid w:val="00831C59"/>
    <w:rsid w:val="00831D5E"/>
    <w:rsid w:val="00831F49"/>
    <w:rsid w:val="00833BBC"/>
    <w:rsid w:val="00834D49"/>
    <w:rsid w:val="008355D9"/>
    <w:rsid w:val="00835F45"/>
    <w:rsid w:val="00836608"/>
    <w:rsid w:val="00836EE2"/>
    <w:rsid w:val="00840461"/>
    <w:rsid w:val="008407A0"/>
    <w:rsid w:val="008433E7"/>
    <w:rsid w:val="00856E49"/>
    <w:rsid w:val="008633FB"/>
    <w:rsid w:val="0086571F"/>
    <w:rsid w:val="0086592B"/>
    <w:rsid w:val="0086728C"/>
    <w:rsid w:val="0086758D"/>
    <w:rsid w:val="00867687"/>
    <w:rsid w:val="008676A6"/>
    <w:rsid w:val="00867E6E"/>
    <w:rsid w:val="0087171A"/>
    <w:rsid w:val="0087449B"/>
    <w:rsid w:val="0087454C"/>
    <w:rsid w:val="00874EC2"/>
    <w:rsid w:val="00875D4A"/>
    <w:rsid w:val="00875EA9"/>
    <w:rsid w:val="008767C2"/>
    <w:rsid w:val="008772B8"/>
    <w:rsid w:val="008777ED"/>
    <w:rsid w:val="00880B61"/>
    <w:rsid w:val="00883C85"/>
    <w:rsid w:val="0088461B"/>
    <w:rsid w:val="00884911"/>
    <w:rsid w:val="00884E9E"/>
    <w:rsid w:val="00885D17"/>
    <w:rsid w:val="00886994"/>
    <w:rsid w:val="00887EB5"/>
    <w:rsid w:val="00891FCA"/>
    <w:rsid w:val="00892BBC"/>
    <w:rsid w:val="00895CF3"/>
    <w:rsid w:val="0089754B"/>
    <w:rsid w:val="00897F42"/>
    <w:rsid w:val="008A1F95"/>
    <w:rsid w:val="008A2C02"/>
    <w:rsid w:val="008A41C5"/>
    <w:rsid w:val="008A460E"/>
    <w:rsid w:val="008B16B3"/>
    <w:rsid w:val="008B1DAD"/>
    <w:rsid w:val="008B2C17"/>
    <w:rsid w:val="008B38B5"/>
    <w:rsid w:val="008B45EA"/>
    <w:rsid w:val="008B467E"/>
    <w:rsid w:val="008B4853"/>
    <w:rsid w:val="008B49B2"/>
    <w:rsid w:val="008B5757"/>
    <w:rsid w:val="008B6591"/>
    <w:rsid w:val="008B6FE5"/>
    <w:rsid w:val="008C02C5"/>
    <w:rsid w:val="008C0A1F"/>
    <w:rsid w:val="008C0BA7"/>
    <w:rsid w:val="008C0FD9"/>
    <w:rsid w:val="008C220A"/>
    <w:rsid w:val="008C2DA6"/>
    <w:rsid w:val="008C4BFE"/>
    <w:rsid w:val="008C74AB"/>
    <w:rsid w:val="008D1234"/>
    <w:rsid w:val="008D2191"/>
    <w:rsid w:val="008D2D55"/>
    <w:rsid w:val="008D2F9A"/>
    <w:rsid w:val="008D470D"/>
    <w:rsid w:val="008D4731"/>
    <w:rsid w:val="008D5513"/>
    <w:rsid w:val="008D61C2"/>
    <w:rsid w:val="008D631C"/>
    <w:rsid w:val="008D63E4"/>
    <w:rsid w:val="008E0A54"/>
    <w:rsid w:val="008E2A1E"/>
    <w:rsid w:val="008E47E1"/>
    <w:rsid w:val="008E47EF"/>
    <w:rsid w:val="008E4A0C"/>
    <w:rsid w:val="008E4B5A"/>
    <w:rsid w:val="008E5ABE"/>
    <w:rsid w:val="008E77D9"/>
    <w:rsid w:val="008E7BF1"/>
    <w:rsid w:val="008F1A52"/>
    <w:rsid w:val="008F432B"/>
    <w:rsid w:val="008F4D76"/>
    <w:rsid w:val="008F7605"/>
    <w:rsid w:val="008F76BB"/>
    <w:rsid w:val="008F7F74"/>
    <w:rsid w:val="00902126"/>
    <w:rsid w:val="00902373"/>
    <w:rsid w:val="00902872"/>
    <w:rsid w:val="00904C68"/>
    <w:rsid w:val="00905F15"/>
    <w:rsid w:val="00905F48"/>
    <w:rsid w:val="009069D7"/>
    <w:rsid w:val="00907812"/>
    <w:rsid w:val="009079A3"/>
    <w:rsid w:val="00907DFC"/>
    <w:rsid w:val="00910BD2"/>
    <w:rsid w:val="00911513"/>
    <w:rsid w:val="009119FA"/>
    <w:rsid w:val="00914F87"/>
    <w:rsid w:val="009152B3"/>
    <w:rsid w:val="00915859"/>
    <w:rsid w:val="009165FA"/>
    <w:rsid w:val="009169B1"/>
    <w:rsid w:val="009170BC"/>
    <w:rsid w:val="00917CF7"/>
    <w:rsid w:val="0092120D"/>
    <w:rsid w:val="00924120"/>
    <w:rsid w:val="00924B65"/>
    <w:rsid w:val="009275E7"/>
    <w:rsid w:val="0093006E"/>
    <w:rsid w:val="00930844"/>
    <w:rsid w:val="00930CCD"/>
    <w:rsid w:val="00934B31"/>
    <w:rsid w:val="00936AA6"/>
    <w:rsid w:val="00940F5D"/>
    <w:rsid w:val="00943AE0"/>
    <w:rsid w:val="00943B85"/>
    <w:rsid w:val="00943C38"/>
    <w:rsid w:val="0094612C"/>
    <w:rsid w:val="00946914"/>
    <w:rsid w:val="0094757F"/>
    <w:rsid w:val="0095021E"/>
    <w:rsid w:val="00950C79"/>
    <w:rsid w:val="00950F8F"/>
    <w:rsid w:val="009515E9"/>
    <w:rsid w:val="009538EC"/>
    <w:rsid w:val="00954C33"/>
    <w:rsid w:val="00956F75"/>
    <w:rsid w:val="009577D5"/>
    <w:rsid w:val="00957F71"/>
    <w:rsid w:val="00960EC1"/>
    <w:rsid w:val="00962662"/>
    <w:rsid w:val="00964CA7"/>
    <w:rsid w:val="0096581B"/>
    <w:rsid w:val="00965C2C"/>
    <w:rsid w:val="00966170"/>
    <w:rsid w:val="0096757A"/>
    <w:rsid w:val="009713D6"/>
    <w:rsid w:val="00974049"/>
    <w:rsid w:val="0097499D"/>
    <w:rsid w:val="009750A1"/>
    <w:rsid w:val="009768DB"/>
    <w:rsid w:val="00976A51"/>
    <w:rsid w:val="00977710"/>
    <w:rsid w:val="00982B84"/>
    <w:rsid w:val="00984E05"/>
    <w:rsid w:val="009865CD"/>
    <w:rsid w:val="009868C7"/>
    <w:rsid w:val="00986B6C"/>
    <w:rsid w:val="00991703"/>
    <w:rsid w:val="0099426B"/>
    <w:rsid w:val="00994473"/>
    <w:rsid w:val="0099730C"/>
    <w:rsid w:val="009A13DF"/>
    <w:rsid w:val="009A2CDE"/>
    <w:rsid w:val="009A472A"/>
    <w:rsid w:val="009A49A2"/>
    <w:rsid w:val="009A5FE0"/>
    <w:rsid w:val="009B0F1B"/>
    <w:rsid w:val="009B2813"/>
    <w:rsid w:val="009B557E"/>
    <w:rsid w:val="009B6F04"/>
    <w:rsid w:val="009C00C8"/>
    <w:rsid w:val="009C0126"/>
    <w:rsid w:val="009C02BD"/>
    <w:rsid w:val="009C4C4A"/>
    <w:rsid w:val="009C6293"/>
    <w:rsid w:val="009D1A94"/>
    <w:rsid w:val="009D2798"/>
    <w:rsid w:val="009D2C6F"/>
    <w:rsid w:val="009D2EE8"/>
    <w:rsid w:val="009D4533"/>
    <w:rsid w:val="009D6C9D"/>
    <w:rsid w:val="009E03C3"/>
    <w:rsid w:val="009E113A"/>
    <w:rsid w:val="009E1F46"/>
    <w:rsid w:val="009E55E8"/>
    <w:rsid w:val="009E72F3"/>
    <w:rsid w:val="009E7DB4"/>
    <w:rsid w:val="009F2DAF"/>
    <w:rsid w:val="009F2E40"/>
    <w:rsid w:val="009F6286"/>
    <w:rsid w:val="009F7B06"/>
    <w:rsid w:val="00A01447"/>
    <w:rsid w:val="00A02595"/>
    <w:rsid w:val="00A033B0"/>
    <w:rsid w:val="00A03990"/>
    <w:rsid w:val="00A03B46"/>
    <w:rsid w:val="00A04A3D"/>
    <w:rsid w:val="00A0606A"/>
    <w:rsid w:val="00A064EB"/>
    <w:rsid w:val="00A07CBC"/>
    <w:rsid w:val="00A13944"/>
    <w:rsid w:val="00A13DE9"/>
    <w:rsid w:val="00A14BA8"/>
    <w:rsid w:val="00A166F3"/>
    <w:rsid w:val="00A170F7"/>
    <w:rsid w:val="00A1760D"/>
    <w:rsid w:val="00A221F1"/>
    <w:rsid w:val="00A24912"/>
    <w:rsid w:val="00A25062"/>
    <w:rsid w:val="00A25697"/>
    <w:rsid w:val="00A257FC"/>
    <w:rsid w:val="00A2726E"/>
    <w:rsid w:val="00A27451"/>
    <w:rsid w:val="00A30196"/>
    <w:rsid w:val="00A3046A"/>
    <w:rsid w:val="00A304A9"/>
    <w:rsid w:val="00A310BA"/>
    <w:rsid w:val="00A31352"/>
    <w:rsid w:val="00A31AF6"/>
    <w:rsid w:val="00A3323B"/>
    <w:rsid w:val="00A33AD5"/>
    <w:rsid w:val="00A353C3"/>
    <w:rsid w:val="00A3613F"/>
    <w:rsid w:val="00A40BCE"/>
    <w:rsid w:val="00A423C5"/>
    <w:rsid w:val="00A43CA3"/>
    <w:rsid w:val="00A45637"/>
    <w:rsid w:val="00A45751"/>
    <w:rsid w:val="00A46ECC"/>
    <w:rsid w:val="00A473D8"/>
    <w:rsid w:val="00A500F5"/>
    <w:rsid w:val="00A51290"/>
    <w:rsid w:val="00A51A89"/>
    <w:rsid w:val="00A542D5"/>
    <w:rsid w:val="00A54435"/>
    <w:rsid w:val="00A5715D"/>
    <w:rsid w:val="00A60035"/>
    <w:rsid w:val="00A60E49"/>
    <w:rsid w:val="00A61632"/>
    <w:rsid w:val="00A61835"/>
    <w:rsid w:val="00A61A34"/>
    <w:rsid w:val="00A62A01"/>
    <w:rsid w:val="00A6560A"/>
    <w:rsid w:val="00A65FE8"/>
    <w:rsid w:val="00A70596"/>
    <w:rsid w:val="00A7062E"/>
    <w:rsid w:val="00A70DB3"/>
    <w:rsid w:val="00A71E54"/>
    <w:rsid w:val="00A71E7E"/>
    <w:rsid w:val="00A72674"/>
    <w:rsid w:val="00A73E72"/>
    <w:rsid w:val="00A7487C"/>
    <w:rsid w:val="00A751EB"/>
    <w:rsid w:val="00A77A00"/>
    <w:rsid w:val="00A819BC"/>
    <w:rsid w:val="00A82FAF"/>
    <w:rsid w:val="00A84AD3"/>
    <w:rsid w:val="00A84BB4"/>
    <w:rsid w:val="00A86D0B"/>
    <w:rsid w:val="00A87332"/>
    <w:rsid w:val="00A91C64"/>
    <w:rsid w:val="00A91D75"/>
    <w:rsid w:val="00A92DBE"/>
    <w:rsid w:val="00A932E7"/>
    <w:rsid w:val="00A9413D"/>
    <w:rsid w:val="00A94EA3"/>
    <w:rsid w:val="00A95017"/>
    <w:rsid w:val="00AA15A2"/>
    <w:rsid w:val="00AA2447"/>
    <w:rsid w:val="00AA2A74"/>
    <w:rsid w:val="00AA3E83"/>
    <w:rsid w:val="00AA489C"/>
    <w:rsid w:val="00AA784F"/>
    <w:rsid w:val="00AB098C"/>
    <w:rsid w:val="00AB2B0C"/>
    <w:rsid w:val="00AB4FAC"/>
    <w:rsid w:val="00AB5191"/>
    <w:rsid w:val="00AB6340"/>
    <w:rsid w:val="00AB6779"/>
    <w:rsid w:val="00AB7ECF"/>
    <w:rsid w:val="00AC01C8"/>
    <w:rsid w:val="00AC1E03"/>
    <w:rsid w:val="00AC3984"/>
    <w:rsid w:val="00AC66E2"/>
    <w:rsid w:val="00AC7416"/>
    <w:rsid w:val="00AD045A"/>
    <w:rsid w:val="00AD0870"/>
    <w:rsid w:val="00AD218D"/>
    <w:rsid w:val="00AD24D5"/>
    <w:rsid w:val="00AD293F"/>
    <w:rsid w:val="00AD3171"/>
    <w:rsid w:val="00AD4CF6"/>
    <w:rsid w:val="00AD58AC"/>
    <w:rsid w:val="00AD70C0"/>
    <w:rsid w:val="00AE183E"/>
    <w:rsid w:val="00AE2538"/>
    <w:rsid w:val="00AE4430"/>
    <w:rsid w:val="00AE4E93"/>
    <w:rsid w:val="00AE687A"/>
    <w:rsid w:val="00AE6B6D"/>
    <w:rsid w:val="00AE71DE"/>
    <w:rsid w:val="00AE73F2"/>
    <w:rsid w:val="00AE7BFB"/>
    <w:rsid w:val="00AE7E34"/>
    <w:rsid w:val="00AF4686"/>
    <w:rsid w:val="00AF5C38"/>
    <w:rsid w:val="00AF63ED"/>
    <w:rsid w:val="00B0038C"/>
    <w:rsid w:val="00B03508"/>
    <w:rsid w:val="00B0477A"/>
    <w:rsid w:val="00B0559A"/>
    <w:rsid w:val="00B055FF"/>
    <w:rsid w:val="00B057DD"/>
    <w:rsid w:val="00B06826"/>
    <w:rsid w:val="00B06839"/>
    <w:rsid w:val="00B0794A"/>
    <w:rsid w:val="00B10390"/>
    <w:rsid w:val="00B11424"/>
    <w:rsid w:val="00B11D26"/>
    <w:rsid w:val="00B1279C"/>
    <w:rsid w:val="00B136D2"/>
    <w:rsid w:val="00B1439F"/>
    <w:rsid w:val="00B146E3"/>
    <w:rsid w:val="00B14C10"/>
    <w:rsid w:val="00B16873"/>
    <w:rsid w:val="00B17F6A"/>
    <w:rsid w:val="00B21CCD"/>
    <w:rsid w:val="00B21CE6"/>
    <w:rsid w:val="00B22F9E"/>
    <w:rsid w:val="00B234F5"/>
    <w:rsid w:val="00B23E23"/>
    <w:rsid w:val="00B2557B"/>
    <w:rsid w:val="00B26312"/>
    <w:rsid w:val="00B26ED1"/>
    <w:rsid w:val="00B271BC"/>
    <w:rsid w:val="00B27F8A"/>
    <w:rsid w:val="00B301C3"/>
    <w:rsid w:val="00B336FA"/>
    <w:rsid w:val="00B34A8B"/>
    <w:rsid w:val="00B36326"/>
    <w:rsid w:val="00B3717D"/>
    <w:rsid w:val="00B37C33"/>
    <w:rsid w:val="00B43300"/>
    <w:rsid w:val="00B43EAD"/>
    <w:rsid w:val="00B44227"/>
    <w:rsid w:val="00B47473"/>
    <w:rsid w:val="00B47B87"/>
    <w:rsid w:val="00B47F24"/>
    <w:rsid w:val="00B54806"/>
    <w:rsid w:val="00B54AA2"/>
    <w:rsid w:val="00B54F49"/>
    <w:rsid w:val="00B553A6"/>
    <w:rsid w:val="00B55522"/>
    <w:rsid w:val="00B558C3"/>
    <w:rsid w:val="00B572A2"/>
    <w:rsid w:val="00B5771D"/>
    <w:rsid w:val="00B57731"/>
    <w:rsid w:val="00B600B7"/>
    <w:rsid w:val="00B60B88"/>
    <w:rsid w:val="00B61790"/>
    <w:rsid w:val="00B61EF0"/>
    <w:rsid w:val="00B632A1"/>
    <w:rsid w:val="00B64B3A"/>
    <w:rsid w:val="00B65D9B"/>
    <w:rsid w:val="00B70269"/>
    <w:rsid w:val="00B70615"/>
    <w:rsid w:val="00B70EC3"/>
    <w:rsid w:val="00B71EE7"/>
    <w:rsid w:val="00B7289D"/>
    <w:rsid w:val="00B73042"/>
    <w:rsid w:val="00B7320F"/>
    <w:rsid w:val="00B77E62"/>
    <w:rsid w:val="00B80421"/>
    <w:rsid w:val="00B80868"/>
    <w:rsid w:val="00B8138E"/>
    <w:rsid w:val="00B83432"/>
    <w:rsid w:val="00B83F22"/>
    <w:rsid w:val="00B84CF6"/>
    <w:rsid w:val="00B86A10"/>
    <w:rsid w:val="00B9075F"/>
    <w:rsid w:val="00B90E74"/>
    <w:rsid w:val="00B90EC9"/>
    <w:rsid w:val="00B90FDD"/>
    <w:rsid w:val="00B91829"/>
    <w:rsid w:val="00B9408F"/>
    <w:rsid w:val="00B9479F"/>
    <w:rsid w:val="00B947A8"/>
    <w:rsid w:val="00B94F35"/>
    <w:rsid w:val="00B973BA"/>
    <w:rsid w:val="00BA0022"/>
    <w:rsid w:val="00BA237A"/>
    <w:rsid w:val="00BA38FB"/>
    <w:rsid w:val="00BA4A80"/>
    <w:rsid w:val="00BA6318"/>
    <w:rsid w:val="00BA6ADC"/>
    <w:rsid w:val="00BA7029"/>
    <w:rsid w:val="00BA7E1E"/>
    <w:rsid w:val="00BB6D73"/>
    <w:rsid w:val="00BC0CDA"/>
    <w:rsid w:val="00BC2DD9"/>
    <w:rsid w:val="00BC312D"/>
    <w:rsid w:val="00BC37BA"/>
    <w:rsid w:val="00BC4520"/>
    <w:rsid w:val="00BC4753"/>
    <w:rsid w:val="00BC56BA"/>
    <w:rsid w:val="00BC5B9A"/>
    <w:rsid w:val="00BC5BE5"/>
    <w:rsid w:val="00BC5DA6"/>
    <w:rsid w:val="00BC6546"/>
    <w:rsid w:val="00BC7C12"/>
    <w:rsid w:val="00BD09D7"/>
    <w:rsid w:val="00BD14E7"/>
    <w:rsid w:val="00BD1EFA"/>
    <w:rsid w:val="00BD338E"/>
    <w:rsid w:val="00BD35D4"/>
    <w:rsid w:val="00BD4132"/>
    <w:rsid w:val="00BD4B8F"/>
    <w:rsid w:val="00BD5741"/>
    <w:rsid w:val="00BD61B0"/>
    <w:rsid w:val="00BE0BA2"/>
    <w:rsid w:val="00BE0DBE"/>
    <w:rsid w:val="00BE2650"/>
    <w:rsid w:val="00BE2EC2"/>
    <w:rsid w:val="00BE42EE"/>
    <w:rsid w:val="00BE56F3"/>
    <w:rsid w:val="00BE5AE1"/>
    <w:rsid w:val="00BE7D58"/>
    <w:rsid w:val="00BF0BE9"/>
    <w:rsid w:val="00BF18DA"/>
    <w:rsid w:val="00BF33F8"/>
    <w:rsid w:val="00BF37E0"/>
    <w:rsid w:val="00BF47C1"/>
    <w:rsid w:val="00BF68FA"/>
    <w:rsid w:val="00BF7FBA"/>
    <w:rsid w:val="00C00CEB"/>
    <w:rsid w:val="00C0315E"/>
    <w:rsid w:val="00C032A2"/>
    <w:rsid w:val="00C060B6"/>
    <w:rsid w:val="00C10153"/>
    <w:rsid w:val="00C12A9F"/>
    <w:rsid w:val="00C14984"/>
    <w:rsid w:val="00C14D24"/>
    <w:rsid w:val="00C16BF1"/>
    <w:rsid w:val="00C171B1"/>
    <w:rsid w:val="00C205A5"/>
    <w:rsid w:val="00C21FAB"/>
    <w:rsid w:val="00C223CD"/>
    <w:rsid w:val="00C23429"/>
    <w:rsid w:val="00C2406F"/>
    <w:rsid w:val="00C24971"/>
    <w:rsid w:val="00C2545D"/>
    <w:rsid w:val="00C26CC6"/>
    <w:rsid w:val="00C27A2E"/>
    <w:rsid w:val="00C3007E"/>
    <w:rsid w:val="00C300CF"/>
    <w:rsid w:val="00C30274"/>
    <w:rsid w:val="00C30CF2"/>
    <w:rsid w:val="00C31DAA"/>
    <w:rsid w:val="00C33265"/>
    <w:rsid w:val="00C33B71"/>
    <w:rsid w:val="00C35964"/>
    <w:rsid w:val="00C369D1"/>
    <w:rsid w:val="00C41F25"/>
    <w:rsid w:val="00C437DF"/>
    <w:rsid w:val="00C4494D"/>
    <w:rsid w:val="00C453D2"/>
    <w:rsid w:val="00C46282"/>
    <w:rsid w:val="00C46C55"/>
    <w:rsid w:val="00C501D1"/>
    <w:rsid w:val="00C503F2"/>
    <w:rsid w:val="00C51A68"/>
    <w:rsid w:val="00C51B81"/>
    <w:rsid w:val="00C53D97"/>
    <w:rsid w:val="00C54018"/>
    <w:rsid w:val="00C557EC"/>
    <w:rsid w:val="00C55A3E"/>
    <w:rsid w:val="00C57455"/>
    <w:rsid w:val="00C642B9"/>
    <w:rsid w:val="00C644CE"/>
    <w:rsid w:val="00C67201"/>
    <w:rsid w:val="00C7019E"/>
    <w:rsid w:val="00C71774"/>
    <w:rsid w:val="00C746E7"/>
    <w:rsid w:val="00C752F5"/>
    <w:rsid w:val="00C75AA4"/>
    <w:rsid w:val="00C7621E"/>
    <w:rsid w:val="00C77817"/>
    <w:rsid w:val="00C807D8"/>
    <w:rsid w:val="00C80A1C"/>
    <w:rsid w:val="00C81DDD"/>
    <w:rsid w:val="00C824D3"/>
    <w:rsid w:val="00C8262C"/>
    <w:rsid w:val="00C82C57"/>
    <w:rsid w:val="00C84E84"/>
    <w:rsid w:val="00C86B1D"/>
    <w:rsid w:val="00C86B29"/>
    <w:rsid w:val="00C86B80"/>
    <w:rsid w:val="00C914EC"/>
    <w:rsid w:val="00C9316C"/>
    <w:rsid w:val="00C94B23"/>
    <w:rsid w:val="00C95384"/>
    <w:rsid w:val="00C96784"/>
    <w:rsid w:val="00C968A2"/>
    <w:rsid w:val="00C96EEA"/>
    <w:rsid w:val="00CA220D"/>
    <w:rsid w:val="00CA22BE"/>
    <w:rsid w:val="00CA6853"/>
    <w:rsid w:val="00CA6BD9"/>
    <w:rsid w:val="00CB0863"/>
    <w:rsid w:val="00CB2325"/>
    <w:rsid w:val="00CB2D7F"/>
    <w:rsid w:val="00CB3F53"/>
    <w:rsid w:val="00CB563D"/>
    <w:rsid w:val="00CB57A1"/>
    <w:rsid w:val="00CB591C"/>
    <w:rsid w:val="00CB5D6F"/>
    <w:rsid w:val="00CB706F"/>
    <w:rsid w:val="00CC0758"/>
    <w:rsid w:val="00CC18F4"/>
    <w:rsid w:val="00CC2A50"/>
    <w:rsid w:val="00CC2F8B"/>
    <w:rsid w:val="00CC53CF"/>
    <w:rsid w:val="00CD1CC8"/>
    <w:rsid w:val="00CD2D43"/>
    <w:rsid w:val="00CD2F7B"/>
    <w:rsid w:val="00CD3386"/>
    <w:rsid w:val="00CD442A"/>
    <w:rsid w:val="00CD4A28"/>
    <w:rsid w:val="00CD604C"/>
    <w:rsid w:val="00CD664C"/>
    <w:rsid w:val="00CE2AA8"/>
    <w:rsid w:val="00CE3643"/>
    <w:rsid w:val="00CE4385"/>
    <w:rsid w:val="00CE6686"/>
    <w:rsid w:val="00CF0C1B"/>
    <w:rsid w:val="00CF6BD0"/>
    <w:rsid w:val="00CF78C6"/>
    <w:rsid w:val="00D002C6"/>
    <w:rsid w:val="00D00427"/>
    <w:rsid w:val="00D00C71"/>
    <w:rsid w:val="00D00DE1"/>
    <w:rsid w:val="00D02D68"/>
    <w:rsid w:val="00D0351B"/>
    <w:rsid w:val="00D03AC1"/>
    <w:rsid w:val="00D04C5C"/>
    <w:rsid w:val="00D04EB1"/>
    <w:rsid w:val="00D059CD"/>
    <w:rsid w:val="00D1158F"/>
    <w:rsid w:val="00D11E42"/>
    <w:rsid w:val="00D12B31"/>
    <w:rsid w:val="00D12B93"/>
    <w:rsid w:val="00D1375F"/>
    <w:rsid w:val="00D14475"/>
    <w:rsid w:val="00D14B91"/>
    <w:rsid w:val="00D151E7"/>
    <w:rsid w:val="00D15572"/>
    <w:rsid w:val="00D17469"/>
    <w:rsid w:val="00D2061B"/>
    <w:rsid w:val="00D20766"/>
    <w:rsid w:val="00D2138F"/>
    <w:rsid w:val="00D21808"/>
    <w:rsid w:val="00D21E68"/>
    <w:rsid w:val="00D25084"/>
    <w:rsid w:val="00D27448"/>
    <w:rsid w:val="00D27469"/>
    <w:rsid w:val="00D30387"/>
    <w:rsid w:val="00D30584"/>
    <w:rsid w:val="00D31384"/>
    <w:rsid w:val="00D32B43"/>
    <w:rsid w:val="00D32F8B"/>
    <w:rsid w:val="00D35275"/>
    <w:rsid w:val="00D35F05"/>
    <w:rsid w:val="00D363AB"/>
    <w:rsid w:val="00D36CFB"/>
    <w:rsid w:val="00D41ECE"/>
    <w:rsid w:val="00D41F0B"/>
    <w:rsid w:val="00D435FB"/>
    <w:rsid w:val="00D43DBD"/>
    <w:rsid w:val="00D45235"/>
    <w:rsid w:val="00D453A9"/>
    <w:rsid w:val="00D455DA"/>
    <w:rsid w:val="00D4637E"/>
    <w:rsid w:val="00D47B84"/>
    <w:rsid w:val="00D50A0E"/>
    <w:rsid w:val="00D51E22"/>
    <w:rsid w:val="00D531D7"/>
    <w:rsid w:val="00D541C4"/>
    <w:rsid w:val="00D55225"/>
    <w:rsid w:val="00D5590A"/>
    <w:rsid w:val="00D607B5"/>
    <w:rsid w:val="00D6223A"/>
    <w:rsid w:val="00D640B2"/>
    <w:rsid w:val="00D65300"/>
    <w:rsid w:val="00D66B5A"/>
    <w:rsid w:val="00D71185"/>
    <w:rsid w:val="00D71909"/>
    <w:rsid w:val="00D723A8"/>
    <w:rsid w:val="00D755F6"/>
    <w:rsid w:val="00D76B57"/>
    <w:rsid w:val="00D8053D"/>
    <w:rsid w:val="00D8152D"/>
    <w:rsid w:val="00D81F9E"/>
    <w:rsid w:val="00D82AB0"/>
    <w:rsid w:val="00D83C26"/>
    <w:rsid w:val="00D840DF"/>
    <w:rsid w:val="00D84EEF"/>
    <w:rsid w:val="00D86489"/>
    <w:rsid w:val="00D86CF7"/>
    <w:rsid w:val="00D90534"/>
    <w:rsid w:val="00D91043"/>
    <w:rsid w:val="00D916F2"/>
    <w:rsid w:val="00D91B7D"/>
    <w:rsid w:val="00D97232"/>
    <w:rsid w:val="00DA0AE1"/>
    <w:rsid w:val="00DA2E8E"/>
    <w:rsid w:val="00DA3965"/>
    <w:rsid w:val="00DA40F5"/>
    <w:rsid w:val="00DB015F"/>
    <w:rsid w:val="00DB2281"/>
    <w:rsid w:val="00DB2BFC"/>
    <w:rsid w:val="00DB2C19"/>
    <w:rsid w:val="00DB2CF6"/>
    <w:rsid w:val="00DB3A10"/>
    <w:rsid w:val="00DB525E"/>
    <w:rsid w:val="00DB718E"/>
    <w:rsid w:val="00DC031F"/>
    <w:rsid w:val="00DC0458"/>
    <w:rsid w:val="00DC0AFE"/>
    <w:rsid w:val="00DC2AF3"/>
    <w:rsid w:val="00DC3499"/>
    <w:rsid w:val="00DC4C5D"/>
    <w:rsid w:val="00DD353E"/>
    <w:rsid w:val="00DD40CA"/>
    <w:rsid w:val="00DD4DCA"/>
    <w:rsid w:val="00DD5307"/>
    <w:rsid w:val="00DD556A"/>
    <w:rsid w:val="00DD5E80"/>
    <w:rsid w:val="00DD5FBE"/>
    <w:rsid w:val="00DD6AD4"/>
    <w:rsid w:val="00DE0DC9"/>
    <w:rsid w:val="00DE2198"/>
    <w:rsid w:val="00DE3267"/>
    <w:rsid w:val="00DE3687"/>
    <w:rsid w:val="00DE405E"/>
    <w:rsid w:val="00DE57D7"/>
    <w:rsid w:val="00DE580E"/>
    <w:rsid w:val="00DE6F60"/>
    <w:rsid w:val="00DF0EDE"/>
    <w:rsid w:val="00DF212D"/>
    <w:rsid w:val="00DF3C6C"/>
    <w:rsid w:val="00DF55D9"/>
    <w:rsid w:val="00DF5B05"/>
    <w:rsid w:val="00DF60F7"/>
    <w:rsid w:val="00E00173"/>
    <w:rsid w:val="00E0224C"/>
    <w:rsid w:val="00E11027"/>
    <w:rsid w:val="00E11995"/>
    <w:rsid w:val="00E13ADD"/>
    <w:rsid w:val="00E15A44"/>
    <w:rsid w:val="00E15F2A"/>
    <w:rsid w:val="00E16263"/>
    <w:rsid w:val="00E1791E"/>
    <w:rsid w:val="00E17990"/>
    <w:rsid w:val="00E17E7A"/>
    <w:rsid w:val="00E20C02"/>
    <w:rsid w:val="00E22276"/>
    <w:rsid w:val="00E22814"/>
    <w:rsid w:val="00E24ED9"/>
    <w:rsid w:val="00E26B4D"/>
    <w:rsid w:val="00E2787C"/>
    <w:rsid w:val="00E316BA"/>
    <w:rsid w:val="00E32A42"/>
    <w:rsid w:val="00E33A9C"/>
    <w:rsid w:val="00E33D96"/>
    <w:rsid w:val="00E35A7F"/>
    <w:rsid w:val="00E363E2"/>
    <w:rsid w:val="00E37B3E"/>
    <w:rsid w:val="00E416D1"/>
    <w:rsid w:val="00E43226"/>
    <w:rsid w:val="00E440F3"/>
    <w:rsid w:val="00E44F97"/>
    <w:rsid w:val="00E473DE"/>
    <w:rsid w:val="00E52220"/>
    <w:rsid w:val="00E5487F"/>
    <w:rsid w:val="00E55CE4"/>
    <w:rsid w:val="00E55E8C"/>
    <w:rsid w:val="00E565B1"/>
    <w:rsid w:val="00E56666"/>
    <w:rsid w:val="00E5697C"/>
    <w:rsid w:val="00E63DDF"/>
    <w:rsid w:val="00E654E8"/>
    <w:rsid w:val="00E6598A"/>
    <w:rsid w:val="00E664B7"/>
    <w:rsid w:val="00E665D6"/>
    <w:rsid w:val="00E66739"/>
    <w:rsid w:val="00E7002C"/>
    <w:rsid w:val="00E70235"/>
    <w:rsid w:val="00E71D1B"/>
    <w:rsid w:val="00E72EC4"/>
    <w:rsid w:val="00E73671"/>
    <w:rsid w:val="00E73C10"/>
    <w:rsid w:val="00E74B54"/>
    <w:rsid w:val="00E74E9D"/>
    <w:rsid w:val="00E75E76"/>
    <w:rsid w:val="00E76E68"/>
    <w:rsid w:val="00E842AC"/>
    <w:rsid w:val="00E85054"/>
    <w:rsid w:val="00E85B5B"/>
    <w:rsid w:val="00E86A07"/>
    <w:rsid w:val="00E86ED1"/>
    <w:rsid w:val="00E874F7"/>
    <w:rsid w:val="00E878FF"/>
    <w:rsid w:val="00E95574"/>
    <w:rsid w:val="00E95BB7"/>
    <w:rsid w:val="00E95C4B"/>
    <w:rsid w:val="00E9643C"/>
    <w:rsid w:val="00E96D37"/>
    <w:rsid w:val="00E97444"/>
    <w:rsid w:val="00E97FD3"/>
    <w:rsid w:val="00EA09BB"/>
    <w:rsid w:val="00EA0C35"/>
    <w:rsid w:val="00EA1B81"/>
    <w:rsid w:val="00EA2C60"/>
    <w:rsid w:val="00EA4656"/>
    <w:rsid w:val="00EA55F0"/>
    <w:rsid w:val="00EA57C7"/>
    <w:rsid w:val="00EA5F3F"/>
    <w:rsid w:val="00EA6BC1"/>
    <w:rsid w:val="00EA7038"/>
    <w:rsid w:val="00EB2E87"/>
    <w:rsid w:val="00EB39E7"/>
    <w:rsid w:val="00EB6E8F"/>
    <w:rsid w:val="00EC2687"/>
    <w:rsid w:val="00EC4886"/>
    <w:rsid w:val="00EC49A4"/>
    <w:rsid w:val="00EC7A1E"/>
    <w:rsid w:val="00ED013F"/>
    <w:rsid w:val="00ED0E77"/>
    <w:rsid w:val="00ED0F82"/>
    <w:rsid w:val="00ED194F"/>
    <w:rsid w:val="00ED3732"/>
    <w:rsid w:val="00ED5936"/>
    <w:rsid w:val="00ED7799"/>
    <w:rsid w:val="00ED7DC6"/>
    <w:rsid w:val="00EE39B2"/>
    <w:rsid w:val="00EE4027"/>
    <w:rsid w:val="00EE5246"/>
    <w:rsid w:val="00EE5379"/>
    <w:rsid w:val="00EE5966"/>
    <w:rsid w:val="00EE5CEE"/>
    <w:rsid w:val="00EE60F9"/>
    <w:rsid w:val="00EE6FA8"/>
    <w:rsid w:val="00EF32B0"/>
    <w:rsid w:val="00EF6BB0"/>
    <w:rsid w:val="00F00D98"/>
    <w:rsid w:val="00F01FC1"/>
    <w:rsid w:val="00F0293C"/>
    <w:rsid w:val="00F03896"/>
    <w:rsid w:val="00F04334"/>
    <w:rsid w:val="00F051AC"/>
    <w:rsid w:val="00F058D6"/>
    <w:rsid w:val="00F05A48"/>
    <w:rsid w:val="00F070DC"/>
    <w:rsid w:val="00F0723C"/>
    <w:rsid w:val="00F075D2"/>
    <w:rsid w:val="00F1150B"/>
    <w:rsid w:val="00F11A71"/>
    <w:rsid w:val="00F12474"/>
    <w:rsid w:val="00F129DD"/>
    <w:rsid w:val="00F12B09"/>
    <w:rsid w:val="00F138C4"/>
    <w:rsid w:val="00F14BFC"/>
    <w:rsid w:val="00F1567D"/>
    <w:rsid w:val="00F161BF"/>
    <w:rsid w:val="00F171AD"/>
    <w:rsid w:val="00F175A8"/>
    <w:rsid w:val="00F233EF"/>
    <w:rsid w:val="00F2341E"/>
    <w:rsid w:val="00F23A82"/>
    <w:rsid w:val="00F24094"/>
    <w:rsid w:val="00F245BA"/>
    <w:rsid w:val="00F252C9"/>
    <w:rsid w:val="00F269C7"/>
    <w:rsid w:val="00F273B8"/>
    <w:rsid w:val="00F30F52"/>
    <w:rsid w:val="00F314AC"/>
    <w:rsid w:val="00F31814"/>
    <w:rsid w:val="00F31F60"/>
    <w:rsid w:val="00F320E0"/>
    <w:rsid w:val="00F3409D"/>
    <w:rsid w:val="00F361C4"/>
    <w:rsid w:val="00F36464"/>
    <w:rsid w:val="00F4008C"/>
    <w:rsid w:val="00F427B2"/>
    <w:rsid w:val="00F42C0B"/>
    <w:rsid w:val="00F433D6"/>
    <w:rsid w:val="00F4559C"/>
    <w:rsid w:val="00F46C8C"/>
    <w:rsid w:val="00F47C6C"/>
    <w:rsid w:val="00F50254"/>
    <w:rsid w:val="00F5590D"/>
    <w:rsid w:val="00F5670E"/>
    <w:rsid w:val="00F56F29"/>
    <w:rsid w:val="00F60BA6"/>
    <w:rsid w:val="00F62D16"/>
    <w:rsid w:val="00F653EF"/>
    <w:rsid w:val="00F669F5"/>
    <w:rsid w:val="00F73963"/>
    <w:rsid w:val="00F802E8"/>
    <w:rsid w:val="00F823FB"/>
    <w:rsid w:val="00F82614"/>
    <w:rsid w:val="00F8451F"/>
    <w:rsid w:val="00F8538E"/>
    <w:rsid w:val="00F857A6"/>
    <w:rsid w:val="00F86425"/>
    <w:rsid w:val="00F87350"/>
    <w:rsid w:val="00F91648"/>
    <w:rsid w:val="00F91B62"/>
    <w:rsid w:val="00F91BB7"/>
    <w:rsid w:val="00F92381"/>
    <w:rsid w:val="00F92F99"/>
    <w:rsid w:val="00F9397D"/>
    <w:rsid w:val="00F93E4E"/>
    <w:rsid w:val="00F9661C"/>
    <w:rsid w:val="00FA06BC"/>
    <w:rsid w:val="00FA08F0"/>
    <w:rsid w:val="00FA13F3"/>
    <w:rsid w:val="00FA2151"/>
    <w:rsid w:val="00FA2C7E"/>
    <w:rsid w:val="00FA367C"/>
    <w:rsid w:val="00FA5A52"/>
    <w:rsid w:val="00FA5CBA"/>
    <w:rsid w:val="00FA64C3"/>
    <w:rsid w:val="00FA76AD"/>
    <w:rsid w:val="00FA7A94"/>
    <w:rsid w:val="00FB0829"/>
    <w:rsid w:val="00FB1A4E"/>
    <w:rsid w:val="00FB1AD1"/>
    <w:rsid w:val="00FB22CF"/>
    <w:rsid w:val="00FB23F3"/>
    <w:rsid w:val="00FB4CC5"/>
    <w:rsid w:val="00FB6179"/>
    <w:rsid w:val="00FB6BA6"/>
    <w:rsid w:val="00FB778D"/>
    <w:rsid w:val="00FC1409"/>
    <w:rsid w:val="00FC1BEB"/>
    <w:rsid w:val="00FC2264"/>
    <w:rsid w:val="00FC24C8"/>
    <w:rsid w:val="00FC2E77"/>
    <w:rsid w:val="00FC63A4"/>
    <w:rsid w:val="00FC7B8A"/>
    <w:rsid w:val="00FD04EC"/>
    <w:rsid w:val="00FD0E13"/>
    <w:rsid w:val="00FD2FF3"/>
    <w:rsid w:val="00FD3C38"/>
    <w:rsid w:val="00FD5DC3"/>
    <w:rsid w:val="00FD75A0"/>
    <w:rsid w:val="00FD7D0E"/>
    <w:rsid w:val="00FE0143"/>
    <w:rsid w:val="00FE031A"/>
    <w:rsid w:val="00FE03AC"/>
    <w:rsid w:val="00FE26F5"/>
    <w:rsid w:val="00FE3BA2"/>
    <w:rsid w:val="00FE5748"/>
    <w:rsid w:val="00FE61FD"/>
    <w:rsid w:val="00FE63C5"/>
    <w:rsid w:val="00FE6B7F"/>
    <w:rsid w:val="00FF0CBF"/>
    <w:rsid w:val="00FF0ECF"/>
    <w:rsid w:val="00FF1ED9"/>
    <w:rsid w:val="00FF28FD"/>
    <w:rsid w:val="00FF2BAD"/>
    <w:rsid w:val="00FF54DA"/>
    <w:rsid w:val="00FF7F3E"/>
    <w:rsid w:val="01650ACB"/>
    <w:rsid w:val="01D73343"/>
    <w:rsid w:val="02C5F83C"/>
    <w:rsid w:val="02CB26D6"/>
    <w:rsid w:val="0352EADB"/>
    <w:rsid w:val="03DBE7B3"/>
    <w:rsid w:val="043AF70A"/>
    <w:rsid w:val="043EFE81"/>
    <w:rsid w:val="045B3340"/>
    <w:rsid w:val="063D0E7A"/>
    <w:rsid w:val="08437F6F"/>
    <w:rsid w:val="08CEA787"/>
    <w:rsid w:val="08E6C50B"/>
    <w:rsid w:val="0901F2AE"/>
    <w:rsid w:val="09EB815C"/>
    <w:rsid w:val="0A0022D1"/>
    <w:rsid w:val="0C9913E7"/>
    <w:rsid w:val="0D92449C"/>
    <w:rsid w:val="0E1EB0E3"/>
    <w:rsid w:val="0EE64904"/>
    <w:rsid w:val="10593F30"/>
    <w:rsid w:val="10887259"/>
    <w:rsid w:val="1203256B"/>
    <w:rsid w:val="126D5F27"/>
    <w:rsid w:val="13498C1E"/>
    <w:rsid w:val="13D24C42"/>
    <w:rsid w:val="143A506C"/>
    <w:rsid w:val="15E8DDC6"/>
    <w:rsid w:val="16D4694E"/>
    <w:rsid w:val="16D66287"/>
    <w:rsid w:val="1791EDCE"/>
    <w:rsid w:val="18631EB4"/>
    <w:rsid w:val="18B01462"/>
    <w:rsid w:val="18ED8465"/>
    <w:rsid w:val="193B249E"/>
    <w:rsid w:val="19A9EFB0"/>
    <w:rsid w:val="19ED870F"/>
    <w:rsid w:val="1BE058DB"/>
    <w:rsid w:val="1CB2FF59"/>
    <w:rsid w:val="1D2E4216"/>
    <w:rsid w:val="1D4083A4"/>
    <w:rsid w:val="1E652C9E"/>
    <w:rsid w:val="1F435BFB"/>
    <w:rsid w:val="1FCD2252"/>
    <w:rsid w:val="204437AE"/>
    <w:rsid w:val="2083F53D"/>
    <w:rsid w:val="20FF77F6"/>
    <w:rsid w:val="2162C27C"/>
    <w:rsid w:val="225C5DF7"/>
    <w:rsid w:val="22ECC08E"/>
    <w:rsid w:val="23A44366"/>
    <w:rsid w:val="24366F32"/>
    <w:rsid w:val="2490E31C"/>
    <w:rsid w:val="24A41F93"/>
    <w:rsid w:val="25B16E8F"/>
    <w:rsid w:val="2732B3AA"/>
    <w:rsid w:val="2917D56C"/>
    <w:rsid w:val="29E42988"/>
    <w:rsid w:val="2A69A886"/>
    <w:rsid w:val="2B2958E4"/>
    <w:rsid w:val="2FAAA1DE"/>
    <w:rsid w:val="31306151"/>
    <w:rsid w:val="32B4CF2C"/>
    <w:rsid w:val="32CEB524"/>
    <w:rsid w:val="32D84D1D"/>
    <w:rsid w:val="344030C6"/>
    <w:rsid w:val="34569566"/>
    <w:rsid w:val="360868F7"/>
    <w:rsid w:val="3620F816"/>
    <w:rsid w:val="372DE135"/>
    <w:rsid w:val="37E18685"/>
    <w:rsid w:val="3A388475"/>
    <w:rsid w:val="3A4F4EF2"/>
    <w:rsid w:val="3A7C5CDF"/>
    <w:rsid w:val="3AD757BA"/>
    <w:rsid w:val="3AE9534F"/>
    <w:rsid w:val="3C17878E"/>
    <w:rsid w:val="3C83B852"/>
    <w:rsid w:val="3CA0762A"/>
    <w:rsid w:val="3D6AA8EF"/>
    <w:rsid w:val="3DE18461"/>
    <w:rsid w:val="3E6143DA"/>
    <w:rsid w:val="3F0999E9"/>
    <w:rsid w:val="3F735AD7"/>
    <w:rsid w:val="401B1594"/>
    <w:rsid w:val="408E74E9"/>
    <w:rsid w:val="42498CD8"/>
    <w:rsid w:val="42957202"/>
    <w:rsid w:val="433528CB"/>
    <w:rsid w:val="441CEFB9"/>
    <w:rsid w:val="44A990C3"/>
    <w:rsid w:val="46631C0D"/>
    <w:rsid w:val="4684FA43"/>
    <w:rsid w:val="4720EC4D"/>
    <w:rsid w:val="4774FD59"/>
    <w:rsid w:val="479C83F9"/>
    <w:rsid w:val="4848695C"/>
    <w:rsid w:val="489F1CE4"/>
    <w:rsid w:val="48AEB5C7"/>
    <w:rsid w:val="4A091940"/>
    <w:rsid w:val="4A781B22"/>
    <w:rsid w:val="4A85961D"/>
    <w:rsid w:val="4A933BBD"/>
    <w:rsid w:val="4AB65245"/>
    <w:rsid w:val="4ACE4BB2"/>
    <w:rsid w:val="4AFCDE01"/>
    <w:rsid w:val="4BB29B6C"/>
    <w:rsid w:val="4C03141D"/>
    <w:rsid w:val="4C1B7367"/>
    <w:rsid w:val="4E510BB7"/>
    <w:rsid w:val="4E7B6EEB"/>
    <w:rsid w:val="4F378A10"/>
    <w:rsid w:val="4F71995B"/>
    <w:rsid w:val="4FA245EA"/>
    <w:rsid w:val="525DEA3A"/>
    <w:rsid w:val="5277F2F0"/>
    <w:rsid w:val="5278171D"/>
    <w:rsid w:val="5295D33E"/>
    <w:rsid w:val="5376574C"/>
    <w:rsid w:val="54177584"/>
    <w:rsid w:val="54827758"/>
    <w:rsid w:val="550574CA"/>
    <w:rsid w:val="569C34B8"/>
    <w:rsid w:val="56E4DC8A"/>
    <w:rsid w:val="57B29267"/>
    <w:rsid w:val="582CA634"/>
    <w:rsid w:val="593CC119"/>
    <w:rsid w:val="599D818D"/>
    <w:rsid w:val="5A7C3E56"/>
    <w:rsid w:val="5DF01BA4"/>
    <w:rsid w:val="5E4F66B4"/>
    <w:rsid w:val="5EC3602C"/>
    <w:rsid w:val="5EFA7412"/>
    <w:rsid w:val="6215DA4A"/>
    <w:rsid w:val="621CEEB1"/>
    <w:rsid w:val="6282547E"/>
    <w:rsid w:val="62EEA372"/>
    <w:rsid w:val="6317339F"/>
    <w:rsid w:val="631DAF09"/>
    <w:rsid w:val="63248FD0"/>
    <w:rsid w:val="6326CBA6"/>
    <w:rsid w:val="6367D0F7"/>
    <w:rsid w:val="6456D211"/>
    <w:rsid w:val="649420D9"/>
    <w:rsid w:val="6511B501"/>
    <w:rsid w:val="65D02845"/>
    <w:rsid w:val="66376B73"/>
    <w:rsid w:val="6916650A"/>
    <w:rsid w:val="6AFC6446"/>
    <w:rsid w:val="6B318124"/>
    <w:rsid w:val="6B7B9BBE"/>
    <w:rsid w:val="6CC6C6F6"/>
    <w:rsid w:val="6DDE9C90"/>
    <w:rsid w:val="6E11901E"/>
    <w:rsid w:val="6E22FC07"/>
    <w:rsid w:val="6E512879"/>
    <w:rsid w:val="6EAFE073"/>
    <w:rsid w:val="70885596"/>
    <w:rsid w:val="70E60F40"/>
    <w:rsid w:val="7289AB69"/>
    <w:rsid w:val="73444DBE"/>
    <w:rsid w:val="73BBFF25"/>
    <w:rsid w:val="74113952"/>
    <w:rsid w:val="7430BBD9"/>
    <w:rsid w:val="7587C6E6"/>
    <w:rsid w:val="76DE8692"/>
    <w:rsid w:val="771BDDC8"/>
    <w:rsid w:val="773D2350"/>
    <w:rsid w:val="77AAD4BE"/>
    <w:rsid w:val="77F0945C"/>
    <w:rsid w:val="787CC18C"/>
    <w:rsid w:val="78B2E796"/>
    <w:rsid w:val="7913E776"/>
    <w:rsid w:val="79412AED"/>
    <w:rsid w:val="798B8B17"/>
    <w:rsid w:val="79CCB097"/>
    <w:rsid w:val="7A2E136D"/>
    <w:rsid w:val="7A7332AC"/>
    <w:rsid w:val="7AC734F4"/>
    <w:rsid w:val="7BB3D919"/>
    <w:rsid w:val="7BF145F3"/>
    <w:rsid w:val="7D5E963A"/>
    <w:rsid w:val="7E2E0180"/>
    <w:rsid w:val="7ED812B1"/>
    <w:rsid w:val="7F04C3D7"/>
    <w:rsid w:val="7F4D2D63"/>
    <w:rsid w:val="7F7B59D5"/>
    <w:rsid w:val="7FBF35A8"/>
    <w:rsid w:val="7FDD3502"/>
    <w:rsid w:val="7FEA6D5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B4BB0"/>
  <w15:docId w15:val="{1EBA0412-6E02-4EDB-AC91-0EEACEB2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94772"/>
    <w:rPr>
      <w:sz w:val="16"/>
      <w:szCs w:val="16"/>
    </w:rPr>
  </w:style>
  <w:style w:type="paragraph" w:styleId="Textocomentario">
    <w:name w:val="annotation text"/>
    <w:basedOn w:val="Normal"/>
    <w:link w:val="TextocomentarioCar"/>
    <w:uiPriority w:val="99"/>
    <w:unhideWhenUsed/>
    <w:rsid w:val="00294772"/>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294772"/>
    <w:rPr>
      <w:rFonts w:asciiTheme="minorHAnsi" w:eastAsiaTheme="minorHAnsi" w:hAnsiTheme="minorHAnsi" w:cstheme="minorBidi"/>
      <w:kern w:val="2"/>
      <w:sz w:val="20"/>
      <w:szCs w:val="20"/>
      <w:lang w:eastAsia="en-US"/>
      <w14:ligatures w14:val="standardContextual"/>
    </w:rPr>
  </w:style>
  <w:style w:type="paragraph" w:styleId="Prrafodelista">
    <w:name w:val="List Paragraph"/>
    <w:basedOn w:val="Normal"/>
    <w:uiPriority w:val="34"/>
    <w:qFormat/>
    <w:rsid w:val="00294772"/>
    <w:pPr>
      <w:ind w:left="720"/>
      <w:contextualSpacing/>
    </w:pPr>
  </w:style>
  <w:style w:type="paragraph" w:styleId="Revisin">
    <w:name w:val="Revision"/>
    <w:hidden/>
    <w:uiPriority w:val="99"/>
    <w:semiHidden/>
    <w:rsid w:val="00B558C3"/>
    <w:pPr>
      <w:spacing w:after="0" w:line="240" w:lineRule="auto"/>
    </w:pPr>
  </w:style>
  <w:style w:type="paragraph" w:styleId="Encabezado">
    <w:name w:val="header"/>
    <w:basedOn w:val="Normal"/>
    <w:link w:val="EncabezadoCar"/>
    <w:uiPriority w:val="99"/>
    <w:unhideWhenUsed/>
    <w:rsid w:val="007D7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A74"/>
  </w:style>
  <w:style w:type="paragraph" w:styleId="Piedepgina">
    <w:name w:val="footer"/>
    <w:basedOn w:val="Normal"/>
    <w:link w:val="PiedepginaCar"/>
    <w:uiPriority w:val="99"/>
    <w:unhideWhenUsed/>
    <w:rsid w:val="007D7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7A74"/>
  </w:style>
  <w:style w:type="table" w:customStyle="1" w:styleId="TableNormal1">
    <w:name w:val="Table Normal1"/>
    <w:rsid w:val="007D7A74"/>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E52220"/>
    <w:rPr>
      <w:rFonts w:ascii="Calibri" w:eastAsia="Calibri" w:hAnsi="Calibri" w:cs="Calibri"/>
      <w:b/>
      <w:bCs/>
      <w:kern w:val="0"/>
      <w:lang w:eastAsia="es-CL"/>
      <w14:ligatures w14:val="none"/>
    </w:rPr>
  </w:style>
  <w:style w:type="character" w:customStyle="1" w:styleId="AsuntodelcomentarioCar">
    <w:name w:val="Asunto del comentario Car"/>
    <w:basedOn w:val="TextocomentarioCar"/>
    <w:link w:val="Asuntodelcomentario"/>
    <w:uiPriority w:val="99"/>
    <w:semiHidden/>
    <w:rsid w:val="00E52220"/>
    <w:rPr>
      <w:rFonts w:asciiTheme="minorHAnsi" w:eastAsiaTheme="minorHAnsi" w:hAnsiTheme="minorHAnsi" w:cstheme="minorBidi"/>
      <w:b/>
      <w:bCs/>
      <w:kern w:val="2"/>
      <w:sz w:val="20"/>
      <w:szCs w:val="20"/>
      <w:lang w:eastAsia="en-US"/>
      <w14:ligatures w14:val="standardContextual"/>
    </w:rPr>
  </w:style>
  <w:style w:type="paragraph" w:styleId="Textodeglobo">
    <w:name w:val="Balloon Text"/>
    <w:basedOn w:val="Normal"/>
    <w:link w:val="TextodegloboCar"/>
    <w:uiPriority w:val="99"/>
    <w:semiHidden/>
    <w:unhideWhenUsed/>
    <w:rsid w:val="000F444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F4441"/>
    <w:rPr>
      <w:rFonts w:ascii="Times New Roman" w:hAnsi="Times New Roman" w:cs="Times New Roman"/>
      <w:sz w:val="18"/>
      <w:szCs w:val="18"/>
    </w:rPr>
  </w:style>
  <w:style w:type="character" w:styleId="Mencionar">
    <w:name w:val="Mention"/>
    <w:basedOn w:val="Fuentedeprrafopredeter"/>
    <w:uiPriority w:val="99"/>
    <w:unhideWhenUsed/>
    <w:rsid w:val="007439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958">
      <w:bodyDiv w:val="1"/>
      <w:marLeft w:val="0"/>
      <w:marRight w:val="0"/>
      <w:marTop w:val="0"/>
      <w:marBottom w:val="0"/>
      <w:divBdr>
        <w:top w:val="none" w:sz="0" w:space="0" w:color="auto"/>
        <w:left w:val="none" w:sz="0" w:space="0" w:color="auto"/>
        <w:bottom w:val="none" w:sz="0" w:space="0" w:color="auto"/>
        <w:right w:val="none" w:sz="0" w:space="0" w:color="auto"/>
      </w:divBdr>
    </w:div>
    <w:div w:id="1116145122">
      <w:bodyDiv w:val="1"/>
      <w:marLeft w:val="0"/>
      <w:marRight w:val="0"/>
      <w:marTop w:val="0"/>
      <w:marBottom w:val="0"/>
      <w:divBdr>
        <w:top w:val="none" w:sz="0" w:space="0" w:color="auto"/>
        <w:left w:val="none" w:sz="0" w:space="0" w:color="auto"/>
        <w:bottom w:val="none" w:sz="0" w:space="0" w:color="auto"/>
        <w:right w:val="none" w:sz="0" w:space="0" w:color="auto"/>
      </w:divBdr>
    </w:div>
    <w:div w:id="134073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28AEB-2D31-4F81-B974-73F9D8AE2C00}">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66A92700-554D-4D6E-AB88-B066ED37D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76F9D-6494-4AC3-8867-7A6797D3FFD8}">
  <ds:schemaRefs>
    <ds:schemaRef ds:uri="http://schemas.openxmlformats.org/officeDocument/2006/bibliography"/>
  </ds:schemaRefs>
</ds:datastoreItem>
</file>

<file path=customXml/itemProps4.xml><?xml version="1.0" encoding="utf-8"?>
<ds:datastoreItem xmlns:ds="http://schemas.openxmlformats.org/officeDocument/2006/customXml" ds:itemID="{DB03BA5E-85A2-4D7C-ABC1-E321C5270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3869</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Yerko Fernando Sagredo Srdanovic</dc:creator>
  <cp:keywords/>
  <cp:lastModifiedBy>Guillermo Diaz Vallejos</cp:lastModifiedBy>
  <cp:revision>1</cp:revision>
  <dcterms:created xsi:type="dcterms:W3CDTF">2024-05-06T20:07:00Z</dcterms:created>
  <dcterms:modified xsi:type="dcterms:W3CDTF">2024-05-06T22:04:00Z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