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CCE3" w14:textId="387BD555" w:rsidR="00C9470F" w:rsidRPr="00E911D4" w:rsidRDefault="00000000" w:rsidP="00183497">
      <w:pPr>
        <w:pStyle w:val="Piedepgina"/>
        <w:tabs>
          <w:tab w:val="clear" w:pos="4252"/>
          <w:tab w:val="clear" w:pos="8504"/>
          <w:tab w:val="left" w:pos="2552"/>
        </w:tabs>
        <w:spacing w:line="276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DBF585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7FD6A79A" w14:textId="77777777" w:rsidR="007D21CC" w:rsidRPr="0018692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68E8CA76" w14:textId="68060A6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24AA8"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10</w:t>
                  </w:r>
                  <w:r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A4B64"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18692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E911D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4A7541">
        <w:rPr>
          <w:rFonts w:ascii="Courier New" w:hAnsi="Courier New" w:cs="Courier New"/>
          <w:szCs w:val="24"/>
        </w:rPr>
        <w:t>Nº</w:t>
      </w:r>
      <w:proofErr w:type="spellEnd"/>
      <w:r w:rsidR="00904FEC" w:rsidRPr="004A7541">
        <w:rPr>
          <w:rFonts w:ascii="Courier New" w:hAnsi="Courier New" w:cs="Courier New"/>
          <w:szCs w:val="24"/>
        </w:rPr>
        <w:t xml:space="preserve"> </w:t>
      </w:r>
      <w:r w:rsidR="00F202B2" w:rsidRPr="004A7541">
        <w:rPr>
          <w:rFonts w:ascii="Courier New" w:hAnsi="Courier New" w:cs="Courier New"/>
          <w:szCs w:val="24"/>
        </w:rPr>
        <w:t>1</w:t>
      </w:r>
      <w:r w:rsidR="00DE2FB7" w:rsidRPr="004A7541">
        <w:rPr>
          <w:rFonts w:ascii="Courier New" w:hAnsi="Courier New" w:cs="Courier New"/>
          <w:szCs w:val="24"/>
        </w:rPr>
        <w:t>9</w:t>
      </w:r>
      <w:r w:rsidR="00293EBA" w:rsidRPr="004A7541">
        <w:rPr>
          <w:rFonts w:ascii="Courier New" w:hAnsi="Courier New" w:cs="Courier New"/>
          <w:szCs w:val="24"/>
        </w:rPr>
        <w:t>.</w:t>
      </w:r>
      <w:r w:rsidR="004A7541" w:rsidRPr="004A7541">
        <w:rPr>
          <w:rFonts w:ascii="Courier New" w:hAnsi="Courier New" w:cs="Courier New"/>
          <w:szCs w:val="24"/>
        </w:rPr>
        <w:t>327</w:t>
      </w:r>
    </w:p>
    <w:p w14:paraId="5CA7FA61" w14:textId="77777777" w:rsidR="00531E91" w:rsidRDefault="00531E91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4D1F8B" w14:textId="77777777" w:rsidR="004A70D7" w:rsidRDefault="004A70D7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DFC1402" w14:textId="0836F23F" w:rsidR="0019083B" w:rsidRPr="00E911D4" w:rsidRDefault="0019083B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A985F53" w14:textId="6FAAA9DA" w:rsidR="00C9470F" w:rsidRPr="00E911D4" w:rsidRDefault="001A14D1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C24AA8" w:rsidRPr="00186927">
        <w:rPr>
          <w:rFonts w:ascii="Courier New" w:hAnsi="Courier New" w:cs="Courier New"/>
          <w:szCs w:val="24"/>
        </w:rPr>
        <w:t>1</w:t>
      </w:r>
      <w:r w:rsidR="00B93745" w:rsidRPr="00186927">
        <w:rPr>
          <w:rFonts w:ascii="Courier New" w:hAnsi="Courier New" w:cs="Courier New"/>
          <w:szCs w:val="24"/>
        </w:rPr>
        <w:t xml:space="preserve"> de </w:t>
      </w:r>
      <w:r w:rsidR="000814C6" w:rsidRPr="00186927">
        <w:rPr>
          <w:rFonts w:ascii="Courier New" w:hAnsi="Courier New" w:cs="Courier New"/>
          <w:szCs w:val="24"/>
        </w:rPr>
        <w:t>abril</w:t>
      </w:r>
      <w:r w:rsidR="008D4301" w:rsidRPr="00186927">
        <w:rPr>
          <w:rFonts w:ascii="Courier New" w:hAnsi="Courier New" w:cs="Courier New"/>
          <w:szCs w:val="24"/>
        </w:rPr>
        <w:t xml:space="preserve"> de 202</w:t>
      </w:r>
      <w:r w:rsidR="002A623E" w:rsidRPr="00186927">
        <w:rPr>
          <w:rFonts w:ascii="Courier New" w:hAnsi="Courier New" w:cs="Courier New"/>
          <w:szCs w:val="24"/>
        </w:rPr>
        <w:t>4</w:t>
      </w:r>
    </w:p>
    <w:p w14:paraId="228DE1C0" w14:textId="77777777" w:rsidR="00D83B5F" w:rsidRDefault="00D83B5F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81A3A1F" w14:textId="77777777" w:rsidR="003D3CB8" w:rsidRDefault="003D3CB8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1349A04" w14:textId="77777777" w:rsidR="00E9567C" w:rsidRPr="00E911D4" w:rsidRDefault="00E9567C" w:rsidP="0018349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A0574BA" w14:textId="77777777" w:rsidR="005C0255" w:rsidRPr="00E911D4" w:rsidRDefault="00081C94" w:rsidP="00183497">
      <w:pPr>
        <w:framePr w:w="2101" w:h="3946" w:hSpace="141" w:wrap="auto" w:vAnchor="text" w:hAnchor="page" w:x="459" w:y="654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</w:t>
      </w:r>
      <w:r w:rsidR="0055719E" w:rsidRPr="00E911D4">
        <w:rPr>
          <w:rFonts w:ascii="Courier New" w:hAnsi="Courier New" w:cs="Courier New"/>
          <w:caps/>
          <w:szCs w:val="24"/>
        </w:rPr>
        <w:t xml:space="preserve">A </w:t>
      </w:r>
      <w:r w:rsidR="005C0255" w:rsidRPr="00E911D4">
        <w:rPr>
          <w:rFonts w:ascii="Courier New" w:hAnsi="Courier New" w:cs="Courier New"/>
          <w:caps/>
          <w:szCs w:val="24"/>
        </w:rPr>
        <w:t>S.E.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EL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PRESIDENTE DEL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H. SENADO</w:t>
      </w:r>
    </w:p>
    <w:p w14:paraId="7E5BE546" w14:textId="77777777" w:rsidR="005C0255" w:rsidRPr="00E911D4" w:rsidRDefault="005C0255" w:rsidP="00183497">
      <w:pPr>
        <w:framePr w:w="2101" w:h="3946" w:hSpace="141" w:wrap="auto" w:vAnchor="text" w:hAnchor="page" w:x="459" w:y="654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2677A93D" w14:textId="77777777" w:rsidR="005C0255" w:rsidRPr="00E911D4" w:rsidRDefault="005C0255" w:rsidP="00183497">
      <w:pPr>
        <w:framePr w:w="2101" w:h="3946" w:hSpace="141" w:wrap="auto" w:vAnchor="text" w:hAnchor="page" w:x="459" w:y="654"/>
        <w:tabs>
          <w:tab w:val="left" w:pos="2552"/>
        </w:tabs>
        <w:spacing w:line="276" w:lineRule="auto"/>
        <w:ind w:firstLine="2552"/>
        <w:rPr>
          <w:rFonts w:ascii="Courier New" w:hAnsi="Courier New" w:cs="Courier New"/>
          <w:szCs w:val="24"/>
        </w:rPr>
      </w:pPr>
    </w:p>
    <w:p w14:paraId="57A457E9" w14:textId="4E50488A" w:rsidR="00BA2CE1" w:rsidRPr="00E911D4" w:rsidRDefault="00E05969" w:rsidP="00183497">
      <w:pPr>
        <w:tabs>
          <w:tab w:val="left" w:pos="2835"/>
        </w:tabs>
        <w:spacing w:line="27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</w:t>
      </w:r>
      <w:r w:rsidRPr="007D7D6A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Excelencia que, </w:t>
      </w:r>
      <w:r w:rsidR="00D51DC3" w:rsidRPr="007D7D6A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7D7D6A">
        <w:rPr>
          <w:rFonts w:ascii="Courier New" w:hAnsi="Courier New" w:cs="Courier New"/>
          <w:spacing w:val="2"/>
          <w:szCs w:val="24"/>
        </w:rPr>
        <w:t xml:space="preserve"> motivo </w:t>
      </w:r>
      <w:r w:rsidR="00B360FC" w:rsidRPr="007D7D6A">
        <w:rPr>
          <w:rFonts w:ascii="Courier New" w:hAnsi="Courier New" w:cs="Courier New"/>
          <w:spacing w:val="2"/>
          <w:szCs w:val="24"/>
        </w:rPr>
        <w:t>de</w:t>
      </w:r>
      <w:r w:rsidR="00DE2FB7" w:rsidRPr="007D7D6A">
        <w:rPr>
          <w:rFonts w:ascii="Courier New" w:hAnsi="Courier New" w:cs="Courier New"/>
          <w:spacing w:val="2"/>
          <w:szCs w:val="24"/>
        </w:rPr>
        <w:t xml:space="preserve"> </w:t>
      </w:r>
      <w:r w:rsidR="00B360FC" w:rsidRPr="007D7D6A">
        <w:rPr>
          <w:rFonts w:ascii="Courier New" w:hAnsi="Courier New" w:cs="Courier New"/>
          <w:spacing w:val="2"/>
          <w:szCs w:val="24"/>
        </w:rPr>
        <w:t>l</w:t>
      </w:r>
      <w:r w:rsidR="00DE2FB7" w:rsidRPr="007D7D6A">
        <w:rPr>
          <w:rFonts w:ascii="Courier New" w:hAnsi="Courier New" w:cs="Courier New"/>
          <w:spacing w:val="2"/>
          <w:szCs w:val="24"/>
        </w:rPr>
        <w:t>a</w:t>
      </w:r>
      <w:r w:rsidR="00B360FC" w:rsidRPr="007D7D6A">
        <w:rPr>
          <w:rFonts w:ascii="Courier New" w:hAnsi="Courier New" w:cs="Courier New"/>
          <w:spacing w:val="2"/>
          <w:szCs w:val="24"/>
        </w:rPr>
        <w:t xml:space="preserve"> m</w:t>
      </w:r>
      <w:r w:rsidR="00DE2FB7" w:rsidRPr="007D7D6A">
        <w:rPr>
          <w:rFonts w:ascii="Courier New" w:hAnsi="Courier New" w:cs="Courier New"/>
          <w:spacing w:val="2"/>
          <w:szCs w:val="24"/>
        </w:rPr>
        <w:t>oci</w:t>
      </w:r>
      <w:r w:rsidR="005D3B91" w:rsidRPr="007D7D6A">
        <w:rPr>
          <w:rFonts w:ascii="Courier New" w:hAnsi="Courier New" w:cs="Courier New"/>
          <w:spacing w:val="2"/>
          <w:szCs w:val="24"/>
        </w:rPr>
        <w:t>ón</w:t>
      </w:r>
      <w:r w:rsidR="003F38EF" w:rsidRPr="007D7D6A">
        <w:rPr>
          <w:rFonts w:ascii="Courier New" w:hAnsi="Courier New" w:cs="Courier New"/>
          <w:spacing w:val="2"/>
          <w:szCs w:val="24"/>
        </w:rPr>
        <w:t>,</w:t>
      </w:r>
      <w:r w:rsidR="00BA2CE1" w:rsidRPr="007D7D6A">
        <w:rPr>
          <w:rFonts w:ascii="Courier New" w:hAnsi="Courier New" w:cs="Courier New"/>
          <w:spacing w:val="2"/>
          <w:szCs w:val="24"/>
        </w:rPr>
        <w:t xml:space="preserve"> informe</w:t>
      </w:r>
      <w:r w:rsidR="009C0F1E" w:rsidRPr="007D7D6A">
        <w:rPr>
          <w:rFonts w:ascii="Courier New" w:hAnsi="Courier New" w:cs="Courier New"/>
          <w:spacing w:val="2"/>
          <w:szCs w:val="24"/>
        </w:rPr>
        <w:t>s</w:t>
      </w:r>
      <w:r w:rsidR="00BA2CE1" w:rsidRPr="007D7D6A">
        <w:rPr>
          <w:rFonts w:ascii="Courier New" w:hAnsi="Courier New" w:cs="Courier New"/>
          <w:spacing w:val="2"/>
          <w:szCs w:val="24"/>
        </w:rPr>
        <w:t xml:space="preserve"> y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que </w:t>
      </w:r>
      <w:r w:rsidR="005D3B91">
        <w:rPr>
          <w:rFonts w:ascii="Courier New" w:hAnsi="Courier New" w:cs="Courier New"/>
          <w:spacing w:val="2"/>
          <w:szCs w:val="24"/>
        </w:rPr>
        <w:t>p</w:t>
      </w:r>
      <w:r w:rsidR="005D3B91" w:rsidRPr="005D3B91">
        <w:rPr>
          <w:rFonts w:ascii="Courier New" w:hAnsi="Courier New" w:cs="Courier New"/>
          <w:spacing w:val="2"/>
          <w:szCs w:val="24"/>
        </w:rPr>
        <w:t>rohíbe el ingreso y tránsito de vehículos motorizados en las arenas de playa, terrenos de playa y dunas costeras de todo el territorio nacional</w:t>
      </w:r>
      <w:r w:rsidR="00D03C90" w:rsidRPr="00E911D4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D3B91">
        <w:rPr>
          <w:rFonts w:ascii="Courier New" w:hAnsi="Courier New" w:cs="Courier New"/>
          <w:spacing w:val="2"/>
          <w:szCs w:val="24"/>
        </w:rPr>
        <w:t>al boletín Nº 15.666-12</w:t>
      </w:r>
      <w:r w:rsidR="00DE2FB7">
        <w:rPr>
          <w:rFonts w:ascii="Courier New" w:hAnsi="Courier New" w:cs="Courier New"/>
          <w:spacing w:val="2"/>
          <w:szCs w:val="24"/>
        </w:rPr>
        <w:t>: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56CD5BD0" w14:textId="77777777" w:rsidR="00F16A57" w:rsidRDefault="00F16A57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1F48100F" w14:textId="77777777" w:rsidR="003D3CB8" w:rsidRDefault="003D3CB8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2A9CCC98" w14:textId="77777777" w:rsidR="003D3CB8" w:rsidRPr="00E911D4" w:rsidRDefault="003D3CB8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5C619F16" w14:textId="77777777" w:rsidR="00C9470F" w:rsidRPr="00E911D4" w:rsidRDefault="004D3935" w:rsidP="00183497">
      <w:pPr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2820EDDA" w14:textId="77777777" w:rsidR="003335CA" w:rsidRDefault="003335CA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12519C64" w14:textId="77777777" w:rsidR="003D3CB8" w:rsidRDefault="003D3CB8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5FE953C9" w14:textId="77777777" w:rsidR="003D3CB8" w:rsidRPr="00E911D4" w:rsidRDefault="003D3CB8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15402D59" w14:textId="5AF78505" w:rsidR="005D3B91" w:rsidRDefault="00B360FC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“</w:t>
      </w:r>
      <w:r w:rsidR="005D3B91" w:rsidRPr="005D3B91">
        <w:rPr>
          <w:rFonts w:ascii="Courier New" w:hAnsi="Courier New" w:cs="Courier New"/>
          <w:szCs w:val="24"/>
        </w:rPr>
        <w:tab/>
        <w:t>Artículo 1.- Prohibición. Con el fin de proteger la biodiversidad y la morfología del borde costero, se prohíbe el ingreso y tránsito de vehículos motorizados en playas, terrenos de playa</w:t>
      </w:r>
      <w:r w:rsidR="002A623E" w:rsidRPr="00CF241F">
        <w:rPr>
          <w:rFonts w:ascii="Courier New" w:hAnsi="Courier New" w:cs="Courier New"/>
          <w:szCs w:val="24"/>
        </w:rPr>
        <w:t xml:space="preserve">, </w:t>
      </w:r>
      <w:proofErr w:type="gramStart"/>
      <w:r w:rsidR="002A623E" w:rsidRPr="00CF241F">
        <w:rPr>
          <w:rFonts w:ascii="Courier New" w:hAnsi="Courier New" w:cs="Courier New"/>
          <w:szCs w:val="24"/>
        </w:rPr>
        <w:t xml:space="preserve">humedales costeros </w:t>
      </w:r>
      <w:r w:rsidR="005D3B91" w:rsidRPr="00CF241F">
        <w:rPr>
          <w:rFonts w:ascii="Courier New" w:hAnsi="Courier New" w:cs="Courier New"/>
          <w:szCs w:val="24"/>
        </w:rPr>
        <w:t>y dunas costeras</w:t>
      </w:r>
      <w:proofErr w:type="gramEnd"/>
      <w:r w:rsidR="005D3B91" w:rsidRPr="00CF241F">
        <w:rPr>
          <w:rFonts w:ascii="Courier New" w:hAnsi="Courier New" w:cs="Courier New"/>
          <w:szCs w:val="24"/>
        </w:rPr>
        <w:t xml:space="preserve"> en todo e</w:t>
      </w:r>
      <w:r w:rsidR="005D3B91" w:rsidRPr="005D3B91">
        <w:rPr>
          <w:rFonts w:ascii="Courier New" w:hAnsi="Courier New" w:cs="Courier New"/>
          <w:szCs w:val="24"/>
        </w:rPr>
        <w:t>l territorio continental e insular.</w:t>
      </w:r>
    </w:p>
    <w:p w14:paraId="5A187550" w14:textId="77777777" w:rsidR="00594196" w:rsidRPr="005D3B91" w:rsidRDefault="00594196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75970ED" w14:textId="50F0424D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 xml:space="preserve">Lo dispuesto en esta ley no será aplicable a los vehículos que transiten por caminos públicos, rurales o urbanos, o por vías públicas urbanas, que sean </w:t>
      </w:r>
      <w:r w:rsidRPr="00CF241F">
        <w:rPr>
          <w:rFonts w:ascii="Courier New" w:hAnsi="Courier New" w:cs="Courier New"/>
          <w:szCs w:val="24"/>
        </w:rPr>
        <w:t>parte</w:t>
      </w:r>
      <w:r w:rsidR="00594196" w:rsidRPr="00CF241F">
        <w:rPr>
          <w:rFonts w:ascii="Courier New" w:hAnsi="Courier New" w:cs="Courier New"/>
          <w:szCs w:val="24"/>
        </w:rPr>
        <w:t>,</w:t>
      </w:r>
      <w:r w:rsidRPr="00CF241F">
        <w:rPr>
          <w:rFonts w:ascii="Courier New" w:hAnsi="Courier New" w:cs="Courier New"/>
          <w:szCs w:val="24"/>
        </w:rPr>
        <w:t xml:space="preserve"> en cualquier proporción</w:t>
      </w:r>
      <w:r w:rsidR="00594196" w:rsidRPr="00CF241F">
        <w:rPr>
          <w:rFonts w:ascii="Courier New" w:hAnsi="Courier New" w:cs="Courier New"/>
          <w:szCs w:val="24"/>
        </w:rPr>
        <w:t>,</w:t>
      </w:r>
      <w:r w:rsidRPr="005D3B91">
        <w:rPr>
          <w:rFonts w:ascii="Courier New" w:hAnsi="Courier New" w:cs="Courier New"/>
          <w:szCs w:val="24"/>
        </w:rPr>
        <w:t xml:space="preserve"> de una playa, terrenos de </w:t>
      </w:r>
      <w:r w:rsidRPr="00CF241F">
        <w:rPr>
          <w:rFonts w:ascii="Courier New" w:hAnsi="Courier New" w:cs="Courier New"/>
          <w:szCs w:val="24"/>
        </w:rPr>
        <w:t>playa</w:t>
      </w:r>
      <w:r w:rsidR="002A623E" w:rsidRPr="00CF241F">
        <w:rPr>
          <w:rFonts w:ascii="Courier New" w:hAnsi="Courier New" w:cs="Courier New"/>
          <w:szCs w:val="24"/>
        </w:rPr>
        <w:t xml:space="preserve">, </w:t>
      </w:r>
      <w:proofErr w:type="gramStart"/>
      <w:r w:rsidR="002A623E" w:rsidRPr="00CF241F">
        <w:rPr>
          <w:rFonts w:ascii="Courier New" w:hAnsi="Courier New" w:cs="Courier New"/>
          <w:szCs w:val="24"/>
        </w:rPr>
        <w:t>humedales costeros</w:t>
      </w:r>
      <w:r w:rsidRPr="005D3B91">
        <w:rPr>
          <w:rFonts w:ascii="Courier New" w:hAnsi="Courier New" w:cs="Courier New"/>
          <w:szCs w:val="24"/>
        </w:rPr>
        <w:t xml:space="preserve"> o dunas costeras</w:t>
      </w:r>
      <w:proofErr w:type="gramEnd"/>
      <w:r w:rsidRPr="005D3B91">
        <w:rPr>
          <w:rFonts w:ascii="Courier New" w:hAnsi="Courier New" w:cs="Courier New"/>
          <w:szCs w:val="24"/>
        </w:rPr>
        <w:t>.</w:t>
      </w:r>
    </w:p>
    <w:p w14:paraId="3D4E1F65" w14:textId="77777777" w:rsidR="00594196" w:rsidRPr="005D3B91" w:rsidRDefault="00594196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91743B9" w14:textId="7B602B2C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</w:r>
      <w:r w:rsidRPr="007D7D6A">
        <w:rPr>
          <w:rFonts w:ascii="Courier New" w:hAnsi="Courier New" w:cs="Courier New"/>
          <w:szCs w:val="24"/>
        </w:rPr>
        <w:t xml:space="preserve">Se exceptúa de </w:t>
      </w:r>
      <w:r w:rsidR="00CF241F" w:rsidRPr="007D7D6A">
        <w:rPr>
          <w:rFonts w:ascii="Courier New" w:hAnsi="Courier New" w:cs="Courier New"/>
          <w:szCs w:val="24"/>
        </w:rPr>
        <w:t>esta</w:t>
      </w:r>
      <w:r w:rsidRPr="007D7D6A">
        <w:rPr>
          <w:rFonts w:ascii="Courier New" w:hAnsi="Courier New" w:cs="Courier New"/>
          <w:szCs w:val="24"/>
        </w:rPr>
        <w:t xml:space="preserve"> prohibición </w:t>
      </w:r>
      <w:r w:rsidR="00594196" w:rsidRPr="007D7D6A">
        <w:rPr>
          <w:rFonts w:ascii="Courier New" w:hAnsi="Courier New" w:cs="Courier New"/>
          <w:szCs w:val="24"/>
        </w:rPr>
        <w:t>a los</w:t>
      </w:r>
      <w:r w:rsidR="00594196">
        <w:rPr>
          <w:rFonts w:ascii="Courier New" w:hAnsi="Courier New" w:cs="Courier New"/>
          <w:szCs w:val="24"/>
        </w:rPr>
        <w:t xml:space="preserve"> </w:t>
      </w:r>
      <w:r w:rsidRPr="005D3B91">
        <w:rPr>
          <w:rFonts w:ascii="Courier New" w:hAnsi="Courier New" w:cs="Courier New"/>
          <w:szCs w:val="24"/>
        </w:rPr>
        <w:t xml:space="preserve">vehículos de emergencia, seguridad, fiscalización, vigilancia, </w:t>
      </w:r>
      <w:r w:rsidRPr="00CF241F">
        <w:rPr>
          <w:rFonts w:ascii="Courier New" w:hAnsi="Courier New" w:cs="Courier New"/>
          <w:szCs w:val="24"/>
        </w:rPr>
        <w:t xml:space="preserve">mantención </w:t>
      </w:r>
      <w:r w:rsidR="00594196" w:rsidRPr="00CF241F">
        <w:rPr>
          <w:rFonts w:ascii="Courier New" w:hAnsi="Courier New" w:cs="Courier New"/>
          <w:szCs w:val="24"/>
        </w:rPr>
        <w:t xml:space="preserve">y </w:t>
      </w:r>
      <w:r w:rsidRPr="00CF241F">
        <w:rPr>
          <w:rFonts w:ascii="Courier New" w:hAnsi="Courier New" w:cs="Courier New"/>
          <w:szCs w:val="24"/>
        </w:rPr>
        <w:t>aseo</w:t>
      </w:r>
      <w:r w:rsidRPr="005D3B91">
        <w:rPr>
          <w:rFonts w:ascii="Courier New" w:hAnsi="Courier New" w:cs="Courier New"/>
          <w:szCs w:val="24"/>
        </w:rPr>
        <w:t>, fiscales o de otras entidades públicas o privadas que efectúen funciones públicas.</w:t>
      </w:r>
    </w:p>
    <w:p w14:paraId="0C8E0ED7" w14:textId="77777777" w:rsidR="00594196" w:rsidRPr="005D3B91" w:rsidRDefault="00594196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0DC00AF" w14:textId="2F37F51F" w:rsidR="005D3B91" w:rsidRP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</w:r>
      <w:r w:rsidR="00C11628" w:rsidRPr="00D175B9">
        <w:rPr>
          <w:rFonts w:ascii="Courier New" w:hAnsi="Courier New" w:cs="Courier New"/>
          <w:szCs w:val="24"/>
        </w:rPr>
        <w:t>Para los efectos de esta ley</w:t>
      </w:r>
      <w:r w:rsidR="00594196" w:rsidRPr="00D175B9">
        <w:rPr>
          <w:rFonts w:ascii="Courier New" w:hAnsi="Courier New" w:cs="Courier New"/>
          <w:szCs w:val="24"/>
        </w:rPr>
        <w:t xml:space="preserve"> se entenderá </w:t>
      </w:r>
      <w:r w:rsidR="00E129CF" w:rsidRPr="00D175B9">
        <w:rPr>
          <w:rFonts w:ascii="Courier New" w:hAnsi="Courier New" w:cs="Courier New"/>
          <w:szCs w:val="24"/>
        </w:rPr>
        <w:t xml:space="preserve">por </w:t>
      </w:r>
      <w:r w:rsidRPr="00D175B9">
        <w:rPr>
          <w:rFonts w:ascii="Courier New" w:hAnsi="Courier New" w:cs="Courier New"/>
          <w:szCs w:val="24"/>
        </w:rPr>
        <w:t xml:space="preserve">duna costera a los depósitos sedimentarios constituidos por montículos de arena, tengan o no vegetación, que se </w:t>
      </w:r>
      <w:r w:rsidR="00E129CF" w:rsidRPr="00D175B9">
        <w:rPr>
          <w:rFonts w:ascii="Courier New" w:hAnsi="Courier New" w:cs="Courier New"/>
          <w:szCs w:val="24"/>
        </w:rPr>
        <w:t xml:space="preserve">alimentan </w:t>
      </w:r>
      <w:r w:rsidRPr="00D175B9">
        <w:rPr>
          <w:rFonts w:ascii="Courier New" w:hAnsi="Courier New" w:cs="Courier New"/>
          <w:szCs w:val="24"/>
        </w:rPr>
        <w:t>de la arena transportada por la acción del mar, del viento marino o por otras causas.</w:t>
      </w:r>
    </w:p>
    <w:p w14:paraId="5313045A" w14:textId="77777777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B9AD52D" w14:textId="77777777" w:rsidR="00594196" w:rsidRPr="005D3B91" w:rsidRDefault="00594196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F0E914" w14:textId="486E05B0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 xml:space="preserve">Artículo 2.- Actividades autorizadas. </w:t>
      </w:r>
      <w:r w:rsidR="00C834D2" w:rsidRPr="00D175B9">
        <w:rPr>
          <w:rFonts w:ascii="Courier New" w:hAnsi="Courier New" w:cs="Courier New"/>
          <w:szCs w:val="24"/>
        </w:rPr>
        <w:t xml:space="preserve">En los lugares a que se refiere el inciso primero del artículo 1 podrán realizarse </w:t>
      </w:r>
      <w:r w:rsidRPr="00D175B9">
        <w:rPr>
          <w:rFonts w:ascii="Courier New" w:hAnsi="Courier New" w:cs="Courier New"/>
          <w:szCs w:val="24"/>
        </w:rPr>
        <w:t>las actividades</w:t>
      </w:r>
      <w:r w:rsidRPr="005D3B91">
        <w:rPr>
          <w:rFonts w:ascii="Courier New" w:hAnsi="Courier New" w:cs="Courier New"/>
          <w:szCs w:val="24"/>
        </w:rPr>
        <w:t xml:space="preserve"> autorizadas por las autoridades respectivas</w:t>
      </w:r>
      <w:r w:rsidR="00C834D2" w:rsidRPr="00D175B9">
        <w:rPr>
          <w:rFonts w:ascii="Courier New" w:hAnsi="Courier New" w:cs="Courier New"/>
          <w:szCs w:val="24"/>
        </w:rPr>
        <w:t xml:space="preserve">, tales </w:t>
      </w:r>
      <w:r w:rsidRPr="00D175B9">
        <w:rPr>
          <w:rFonts w:ascii="Courier New" w:hAnsi="Courier New" w:cs="Courier New"/>
          <w:szCs w:val="24"/>
        </w:rPr>
        <w:t>como las que prestan apoyo a la pesca</w:t>
      </w:r>
      <w:r w:rsidR="002A623E" w:rsidRPr="00D175B9">
        <w:rPr>
          <w:rFonts w:ascii="Courier New" w:hAnsi="Courier New" w:cs="Courier New"/>
          <w:szCs w:val="24"/>
        </w:rPr>
        <w:t xml:space="preserve"> y acuicultura</w:t>
      </w:r>
      <w:r w:rsidRPr="00D175B9">
        <w:rPr>
          <w:rFonts w:ascii="Courier New" w:hAnsi="Courier New" w:cs="Courier New"/>
          <w:szCs w:val="24"/>
        </w:rPr>
        <w:t xml:space="preserve"> y a sus actividades conexas, siempre que no generen impacto, deterioro, detrimento o menoscabo en sitios de nidificación, descanso o alimentación de especies, en las formaciones </w:t>
      </w:r>
      <w:proofErr w:type="spellStart"/>
      <w:r w:rsidRPr="00D175B9">
        <w:rPr>
          <w:rFonts w:ascii="Courier New" w:hAnsi="Courier New" w:cs="Courier New"/>
          <w:szCs w:val="24"/>
        </w:rPr>
        <w:t>vegetacionales</w:t>
      </w:r>
      <w:proofErr w:type="spellEnd"/>
      <w:r w:rsidRPr="00D175B9">
        <w:rPr>
          <w:rFonts w:ascii="Courier New" w:hAnsi="Courier New" w:cs="Courier New"/>
          <w:szCs w:val="24"/>
        </w:rPr>
        <w:t xml:space="preserve"> existentes en las playas, los terrenos de playa</w:t>
      </w:r>
      <w:r w:rsidR="002A623E" w:rsidRPr="00D175B9">
        <w:rPr>
          <w:rFonts w:ascii="Courier New" w:hAnsi="Courier New" w:cs="Courier New"/>
          <w:szCs w:val="24"/>
        </w:rPr>
        <w:t xml:space="preserve">, </w:t>
      </w:r>
      <w:proofErr w:type="gramStart"/>
      <w:r w:rsidR="002A623E" w:rsidRPr="00D175B9">
        <w:rPr>
          <w:rFonts w:ascii="Courier New" w:hAnsi="Courier New" w:cs="Courier New"/>
          <w:szCs w:val="24"/>
        </w:rPr>
        <w:t>humedales costeros</w:t>
      </w:r>
      <w:r w:rsidRPr="00D175B9">
        <w:rPr>
          <w:rFonts w:ascii="Courier New" w:hAnsi="Courier New" w:cs="Courier New"/>
          <w:szCs w:val="24"/>
        </w:rPr>
        <w:t xml:space="preserve"> o dunas costeras</w:t>
      </w:r>
      <w:proofErr w:type="gramEnd"/>
      <w:r w:rsidRPr="00D175B9">
        <w:rPr>
          <w:rFonts w:ascii="Courier New" w:hAnsi="Courier New" w:cs="Courier New"/>
          <w:szCs w:val="24"/>
        </w:rPr>
        <w:t>.</w:t>
      </w:r>
    </w:p>
    <w:p w14:paraId="3E2A73EA" w14:textId="77777777" w:rsidR="008834F2" w:rsidRPr="005D3B91" w:rsidRDefault="008834F2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DADB511" w14:textId="77777777" w:rsidR="005D3B91" w:rsidRP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>La autoridad respectiva podrá definir lugares de acceso debidamente señalizados en cada localidad y transectos en los que se pueda transitar, para el debido resguardo de los ecosistemas locales.</w:t>
      </w:r>
    </w:p>
    <w:p w14:paraId="0C083DF2" w14:textId="77777777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33D2EA1" w14:textId="77777777" w:rsidR="00C834D2" w:rsidRPr="005D3B91" w:rsidRDefault="00C834D2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D32956D" w14:textId="05A8A170" w:rsidR="005D3B91" w:rsidRP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 xml:space="preserve">Artículo 3.- Fiscalización. La fiscalización </w:t>
      </w:r>
      <w:r w:rsidR="00D24BFC" w:rsidRPr="001C1040">
        <w:rPr>
          <w:rFonts w:ascii="Courier New" w:hAnsi="Courier New" w:cs="Courier New"/>
          <w:szCs w:val="24"/>
        </w:rPr>
        <w:t xml:space="preserve">del cumplimiento de lo dispuesto en </w:t>
      </w:r>
      <w:r w:rsidRPr="001C1040">
        <w:rPr>
          <w:rFonts w:ascii="Courier New" w:hAnsi="Courier New" w:cs="Courier New"/>
          <w:szCs w:val="24"/>
        </w:rPr>
        <w:t xml:space="preserve">esta ley corresponderá a la autoridad marítima, a </w:t>
      </w:r>
      <w:r w:rsidR="00C834D2" w:rsidRPr="001C1040">
        <w:rPr>
          <w:rFonts w:ascii="Courier New" w:hAnsi="Courier New" w:cs="Courier New"/>
          <w:szCs w:val="24"/>
        </w:rPr>
        <w:t>C</w:t>
      </w:r>
      <w:r w:rsidRPr="001C1040">
        <w:rPr>
          <w:rFonts w:ascii="Courier New" w:hAnsi="Courier New" w:cs="Courier New"/>
          <w:szCs w:val="24"/>
        </w:rPr>
        <w:t>arabineros</w:t>
      </w:r>
      <w:r w:rsidR="00C834D2" w:rsidRPr="001C1040">
        <w:rPr>
          <w:rFonts w:ascii="Courier New" w:hAnsi="Courier New" w:cs="Courier New"/>
          <w:szCs w:val="24"/>
        </w:rPr>
        <w:t xml:space="preserve"> de Chile</w:t>
      </w:r>
      <w:r w:rsidRPr="001C1040">
        <w:rPr>
          <w:rFonts w:ascii="Courier New" w:hAnsi="Courier New" w:cs="Courier New"/>
          <w:szCs w:val="24"/>
        </w:rPr>
        <w:t xml:space="preserve"> y a las municipalidades, según sus respectivas competencias</w:t>
      </w:r>
      <w:r w:rsidRPr="005D3B91">
        <w:rPr>
          <w:rFonts w:ascii="Courier New" w:hAnsi="Courier New" w:cs="Courier New"/>
          <w:szCs w:val="24"/>
        </w:rPr>
        <w:t>.</w:t>
      </w:r>
    </w:p>
    <w:p w14:paraId="289B669E" w14:textId="77777777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CBC8414" w14:textId="77777777" w:rsidR="00C834D2" w:rsidRPr="005D3B91" w:rsidRDefault="00C834D2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723D473" w14:textId="77777777" w:rsidR="005D3B91" w:rsidRP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 xml:space="preserve">Artículo 4.- Infracciones. Las infracciones a lo dispuesto en esta ley deberán ser denunciadas al juzgado de policía local competente, y serán sancionadas con multa de cinco unidades tributarias mensuales, sin perjuicio de las otras responsabilidades que corresponda </w:t>
      </w:r>
      <w:proofErr w:type="gramStart"/>
      <w:r w:rsidRPr="005D3B91">
        <w:rPr>
          <w:rFonts w:ascii="Courier New" w:hAnsi="Courier New" w:cs="Courier New"/>
          <w:szCs w:val="24"/>
        </w:rPr>
        <w:t>de acuerdo a</w:t>
      </w:r>
      <w:proofErr w:type="gramEnd"/>
      <w:r w:rsidRPr="005D3B91">
        <w:rPr>
          <w:rFonts w:ascii="Courier New" w:hAnsi="Courier New" w:cs="Courier New"/>
          <w:szCs w:val="24"/>
        </w:rPr>
        <w:t xml:space="preserve"> la ley. </w:t>
      </w:r>
    </w:p>
    <w:p w14:paraId="549A09E1" w14:textId="77777777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479EF3B" w14:textId="77777777" w:rsidR="00D24BFC" w:rsidRPr="005D3B91" w:rsidRDefault="00D24BFC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4DB72E4" w14:textId="20A2D1BC" w:rsidR="005D3B91" w:rsidRPr="004B778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lastRenderedPageBreak/>
        <w:tab/>
        <w:t xml:space="preserve">Artículo 5.- Reincidencia. En caso de reincidencia, se aplicará el doble de la multa establecida, y se procederá a la suspensión de la licencia de conducir por </w:t>
      </w:r>
      <w:r w:rsidR="00D24BFC">
        <w:rPr>
          <w:rFonts w:ascii="Courier New" w:hAnsi="Courier New" w:cs="Courier New"/>
          <w:szCs w:val="24"/>
        </w:rPr>
        <w:t>el</w:t>
      </w:r>
      <w:r w:rsidRPr="005D3B91">
        <w:rPr>
          <w:rFonts w:ascii="Courier New" w:hAnsi="Courier New" w:cs="Courier New"/>
          <w:szCs w:val="24"/>
        </w:rPr>
        <w:t xml:space="preserve"> periodo de seis meses a dos años e inhabilidad para obtenerla hasta por el mismo período. Se considerará reincidencia</w:t>
      </w:r>
      <w:r w:rsidR="00D24BFC" w:rsidRPr="004B7781">
        <w:rPr>
          <w:rFonts w:ascii="Courier New" w:hAnsi="Courier New" w:cs="Courier New"/>
          <w:szCs w:val="24"/>
        </w:rPr>
        <w:t>,</w:t>
      </w:r>
      <w:r w:rsidRPr="004B7781">
        <w:rPr>
          <w:rFonts w:ascii="Courier New" w:hAnsi="Courier New" w:cs="Courier New"/>
          <w:szCs w:val="24"/>
        </w:rPr>
        <w:t xml:space="preserve"> </w:t>
      </w:r>
      <w:proofErr w:type="gramStart"/>
      <w:r w:rsidRPr="004B7781">
        <w:rPr>
          <w:rFonts w:ascii="Courier New" w:hAnsi="Courier New" w:cs="Courier New"/>
          <w:szCs w:val="24"/>
        </w:rPr>
        <w:t xml:space="preserve">la  </w:t>
      </w:r>
      <w:r w:rsidR="00D24BFC" w:rsidRPr="004B7781">
        <w:rPr>
          <w:rFonts w:ascii="Courier New" w:hAnsi="Courier New" w:cs="Courier New"/>
          <w:szCs w:val="24"/>
        </w:rPr>
        <w:t>reiteración</w:t>
      </w:r>
      <w:proofErr w:type="gramEnd"/>
      <w:r w:rsidR="00D24BFC" w:rsidRPr="004B7781">
        <w:rPr>
          <w:rFonts w:ascii="Courier New" w:hAnsi="Courier New" w:cs="Courier New"/>
          <w:szCs w:val="24"/>
        </w:rPr>
        <w:t xml:space="preserve"> de </w:t>
      </w:r>
      <w:r w:rsidRPr="004B7781">
        <w:rPr>
          <w:rFonts w:ascii="Courier New" w:hAnsi="Courier New" w:cs="Courier New"/>
          <w:szCs w:val="24"/>
        </w:rPr>
        <w:t xml:space="preserve">infracciones a esta ley </w:t>
      </w:r>
      <w:r w:rsidR="00D24BFC" w:rsidRPr="004B7781">
        <w:rPr>
          <w:rFonts w:ascii="Courier New" w:hAnsi="Courier New" w:cs="Courier New"/>
          <w:szCs w:val="24"/>
        </w:rPr>
        <w:t xml:space="preserve">cometida </w:t>
      </w:r>
      <w:r w:rsidRPr="004B7781">
        <w:rPr>
          <w:rFonts w:ascii="Courier New" w:hAnsi="Courier New" w:cs="Courier New"/>
          <w:szCs w:val="24"/>
        </w:rPr>
        <w:t xml:space="preserve">por la misma persona, en un </w:t>
      </w:r>
      <w:r w:rsidR="00D24BFC" w:rsidRPr="004B7781">
        <w:rPr>
          <w:rFonts w:ascii="Courier New" w:hAnsi="Courier New" w:cs="Courier New"/>
          <w:szCs w:val="24"/>
        </w:rPr>
        <w:t xml:space="preserve">el </w:t>
      </w:r>
      <w:r w:rsidRPr="004B7781">
        <w:rPr>
          <w:rFonts w:ascii="Courier New" w:hAnsi="Courier New" w:cs="Courier New"/>
          <w:szCs w:val="24"/>
        </w:rPr>
        <w:t>período de tres años desde la comisión del hecho.</w:t>
      </w:r>
    </w:p>
    <w:p w14:paraId="31D3611B" w14:textId="77777777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5411F34" w14:textId="77777777" w:rsidR="000B7F04" w:rsidRPr="005D3B91" w:rsidRDefault="000B7F04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E56D1EC" w14:textId="2154E6B3" w:rsidR="005D3B91" w:rsidRP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>Artículo 6.- Procedimiento</w:t>
      </w:r>
      <w:r w:rsidRPr="004B7781">
        <w:rPr>
          <w:rFonts w:ascii="Courier New" w:hAnsi="Courier New" w:cs="Courier New"/>
          <w:szCs w:val="24"/>
        </w:rPr>
        <w:t xml:space="preserve">. </w:t>
      </w:r>
      <w:r w:rsidR="00D24BFC" w:rsidRPr="004B7781">
        <w:rPr>
          <w:rFonts w:ascii="Courier New" w:hAnsi="Courier New" w:cs="Courier New"/>
          <w:szCs w:val="24"/>
        </w:rPr>
        <w:t>En lo no regulado por esta ley, l</w:t>
      </w:r>
      <w:r w:rsidRPr="004B7781">
        <w:rPr>
          <w:rFonts w:ascii="Courier New" w:hAnsi="Courier New" w:cs="Courier New"/>
          <w:szCs w:val="24"/>
        </w:rPr>
        <w:t>os juzgados de policí</w:t>
      </w:r>
      <w:r w:rsidRPr="005D3B91">
        <w:rPr>
          <w:rFonts w:ascii="Courier New" w:hAnsi="Courier New" w:cs="Courier New"/>
          <w:szCs w:val="24"/>
        </w:rPr>
        <w:t>a local conocerán de las denuncias formuladas con arreglo a las disposiciones y procedimiento establecidos en la ley Nº 18.287.</w:t>
      </w:r>
    </w:p>
    <w:p w14:paraId="63C0483D" w14:textId="77777777" w:rsidR="005D3B91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2A02F97" w14:textId="77777777" w:rsidR="00D24BFC" w:rsidRPr="005D3B91" w:rsidRDefault="00D24BFC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64E8F1E" w14:textId="77777777" w:rsidR="00B360FC" w:rsidRDefault="005D3B91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D3B91">
        <w:rPr>
          <w:rFonts w:ascii="Courier New" w:hAnsi="Courier New" w:cs="Courier New"/>
          <w:szCs w:val="24"/>
        </w:rPr>
        <w:tab/>
        <w:t>Artículo 7.- Presunción. Salvo prueba en contrario, las infracciones a esta ley serán imputables al propietario del vehículo.</w:t>
      </w:r>
      <w:r w:rsidR="0066454E" w:rsidRPr="0080489A">
        <w:rPr>
          <w:rFonts w:ascii="Courier New" w:hAnsi="Courier New" w:cs="Courier New"/>
          <w:szCs w:val="24"/>
        </w:rPr>
        <w:t>”.</w:t>
      </w:r>
    </w:p>
    <w:p w14:paraId="7ED554E0" w14:textId="77777777" w:rsidR="00A63ACC" w:rsidRDefault="00A63ACC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926138E" w14:textId="77777777" w:rsidR="00D24BFC" w:rsidRDefault="00D24BFC" w:rsidP="00183497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C903EE" w14:textId="77777777" w:rsidR="0002407B" w:rsidRDefault="00EC3A24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  <w:r w:rsidRPr="00EC3A24">
        <w:rPr>
          <w:rFonts w:ascii="Courier New" w:hAnsi="Courier New" w:cs="Courier New"/>
          <w:szCs w:val="24"/>
        </w:rPr>
        <w:t>*****</w:t>
      </w:r>
    </w:p>
    <w:p w14:paraId="4EA89707" w14:textId="77777777" w:rsidR="00500066" w:rsidRDefault="00500066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4A3C190" w14:textId="77777777" w:rsidR="00183497" w:rsidRPr="00594196" w:rsidRDefault="00183497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7AE51FA" w14:textId="77777777" w:rsidR="00E6645C" w:rsidRDefault="00594196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 w:rsidRPr="00594196">
        <w:rPr>
          <w:rFonts w:ascii="Courier New" w:hAnsi="Courier New" w:cs="Courier New"/>
          <w:szCs w:val="24"/>
        </w:rPr>
        <w:t xml:space="preserve">Hago presente a V.E. que el </w:t>
      </w:r>
      <w:r w:rsidRPr="009203E8">
        <w:rPr>
          <w:rFonts w:ascii="Courier New" w:hAnsi="Courier New" w:cs="Courier New"/>
          <w:szCs w:val="24"/>
        </w:rPr>
        <w:t xml:space="preserve">artículo </w:t>
      </w:r>
      <w:r w:rsidR="00E129CF" w:rsidRPr="009203E8">
        <w:rPr>
          <w:rFonts w:ascii="Courier New" w:hAnsi="Courier New" w:cs="Courier New"/>
          <w:szCs w:val="24"/>
        </w:rPr>
        <w:t>4</w:t>
      </w:r>
      <w:r w:rsidRPr="009203E8">
        <w:rPr>
          <w:rFonts w:ascii="Courier New" w:hAnsi="Courier New" w:cs="Courier New"/>
          <w:szCs w:val="24"/>
        </w:rPr>
        <w:t xml:space="preserve"> fue aprobado en general</w:t>
      </w:r>
      <w:r w:rsidR="0030153C">
        <w:rPr>
          <w:rFonts w:ascii="Courier New" w:hAnsi="Courier New" w:cs="Courier New"/>
          <w:szCs w:val="24"/>
        </w:rPr>
        <w:t xml:space="preserve"> </w:t>
      </w:r>
      <w:r w:rsidRPr="009203E8">
        <w:rPr>
          <w:rFonts w:ascii="Courier New" w:hAnsi="Courier New" w:cs="Courier New"/>
          <w:szCs w:val="24"/>
        </w:rPr>
        <w:t xml:space="preserve">por </w:t>
      </w:r>
      <w:r w:rsidR="00403256" w:rsidRPr="009203E8">
        <w:rPr>
          <w:rFonts w:ascii="Courier New" w:hAnsi="Courier New" w:cs="Courier New"/>
          <w:szCs w:val="24"/>
        </w:rPr>
        <w:t>122</w:t>
      </w:r>
      <w:r w:rsidRPr="009203E8">
        <w:rPr>
          <w:rFonts w:ascii="Courier New" w:hAnsi="Courier New" w:cs="Courier New"/>
          <w:szCs w:val="24"/>
        </w:rPr>
        <w:t xml:space="preserve"> votos a</w:t>
      </w:r>
      <w:r w:rsidRPr="00594196">
        <w:rPr>
          <w:rFonts w:ascii="Courier New" w:hAnsi="Courier New" w:cs="Courier New"/>
          <w:szCs w:val="24"/>
        </w:rPr>
        <w:t xml:space="preserve"> </w:t>
      </w:r>
      <w:r w:rsidRPr="009203E8">
        <w:rPr>
          <w:rFonts w:ascii="Courier New" w:hAnsi="Courier New" w:cs="Courier New"/>
          <w:szCs w:val="24"/>
        </w:rPr>
        <w:t>favor</w:t>
      </w:r>
      <w:r w:rsidR="002C623B">
        <w:rPr>
          <w:rFonts w:ascii="Courier New" w:hAnsi="Courier New" w:cs="Courier New"/>
          <w:szCs w:val="24"/>
        </w:rPr>
        <w:t xml:space="preserve">, </w:t>
      </w:r>
      <w:r w:rsidR="00F4497A">
        <w:rPr>
          <w:rFonts w:ascii="Courier New" w:hAnsi="Courier New" w:cs="Courier New"/>
          <w:szCs w:val="24"/>
        </w:rPr>
        <w:t xml:space="preserve">respecto </w:t>
      </w:r>
      <w:r w:rsidRPr="009203E8">
        <w:rPr>
          <w:rFonts w:ascii="Courier New" w:hAnsi="Courier New" w:cs="Courier New"/>
          <w:szCs w:val="24"/>
        </w:rPr>
        <w:t>de un total</w:t>
      </w:r>
      <w:r w:rsidR="00E6645C">
        <w:rPr>
          <w:rFonts w:ascii="Courier New" w:hAnsi="Courier New" w:cs="Courier New"/>
          <w:szCs w:val="24"/>
        </w:rPr>
        <w:t xml:space="preserve"> </w:t>
      </w:r>
      <w:r w:rsidRPr="009203E8">
        <w:rPr>
          <w:rFonts w:ascii="Courier New" w:hAnsi="Courier New" w:cs="Courier New"/>
          <w:szCs w:val="24"/>
        </w:rPr>
        <w:t>de 154 diputadas y diputados en</w:t>
      </w:r>
      <w:r w:rsidRPr="00594196">
        <w:rPr>
          <w:rFonts w:ascii="Courier New" w:hAnsi="Courier New" w:cs="Courier New"/>
          <w:szCs w:val="24"/>
        </w:rPr>
        <w:t xml:space="preserve"> ejercicio</w:t>
      </w:r>
      <w:r w:rsidR="00E6645C">
        <w:rPr>
          <w:rFonts w:ascii="Courier New" w:hAnsi="Courier New" w:cs="Courier New"/>
          <w:szCs w:val="24"/>
        </w:rPr>
        <w:t>.</w:t>
      </w:r>
    </w:p>
    <w:p w14:paraId="650C6535" w14:textId="77777777" w:rsidR="00285544" w:rsidRDefault="00285544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36DD3D7" w14:textId="77777777" w:rsidR="00285544" w:rsidRDefault="00E6645C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En particular, el </w:t>
      </w:r>
      <w:r w:rsidR="00BC4696">
        <w:rPr>
          <w:rFonts w:ascii="Courier New" w:hAnsi="Courier New" w:cs="Courier New"/>
          <w:szCs w:val="24"/>
        </w:rPr>
        <w:t>articulo</w:t>
      </w:r>
      <w:r>
        <w:rPr>
          <w:rFonts w:ascii="Courier New" w:hAnsi="Courier New" w:cs="Courier New"/>
          <w:szCs w:val="24"/>
        </w:rPr>
        <w:t xml:space="preserve"> 4</w:t>
      </w:r>
      <w:r w:rsidR="00C56723">
        <w:rPr>
          <w:rFonts w:ascii="Courier New" w:hAnsi="Courier New" w:cs="Courier New"/>
          <w:szCs w:val="24"/>
        </w:rPr>
        <w:t xml:space="preserve"> </w:t>
      </w:r>
      <w:r w:rsidR="00BC4696">
        <w:rPr>
          <w:rFonts w:ascii="Courier New" w:hAnsi="Courier New" w:cs="Courier New"/>
          <w:szCs w:val="24"/>
        </w:rPr>
        <w:t xml:space="preserve">fue aprobado, igualmente, por 122 votos favorables, esta vez respecto de un total </w:t>
      </w:r>
      <w:r w:rsidR="00C56723">
        <w:rPr>
          <w:rFonts w:ascii="Courier New" w:hAnsi="Courier New" w:cs="Courier New"/>
          <w:szCs w:val="24"/>
        </w:rPr>
        <w:t>de 155 diputadas y diputados en ejercicio</w:t>
      </w:r>
      <w:r w:rsidR="00285544">
        <w:rPr>
          <w:rFonts w:ascii="Courier New" w:hAnsi="Courier New" w:cs="Courier New"/>
          <w:szCs w:val="24"/>
        </w:rPr>
        <w:t>.</w:t>
      </w:r>
    </w:p>
    <w:p w14:paraId="60EB3AF2" w14:textId="77777777" w:rsidR="001D03F6" w:rsidRDefault="001D03F6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945908B" w14:textId="7859430A" w:rsidR="00594196" w:rsidRPr="00594196" w:rsidRDefault="00811E83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Se dio </w:t>
      </w:r>
      <w:r w:rsidR="00594196" w:rsidRPr="00594196">
        <w:rPr>
          <w:rFonts w:ascii="Courier New" w:hAnsi="Courier New" w:cs="Courier New"/>
          <w:szCs w:val="24"/>
        </w:rPr>
        <w:t>cumplimiento de esta manera a lo dispuesto en el inciso segundo del artículo 66 de la Constitución Política de la República, por tratarse de una norma de rango orgánico constitucional.</w:t>
      </w:r>
    </w:p>
    <w:p w14:paraId="7CC71F86" w14:textId="77777777" w:rsidR="00594196" w:rsidRDefault="00594196" w:rsidP="00183497">
      <w:pPr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E1161C5" w14:textId="77777777" w:rsidR="00D03C9E" w:rsidRDefault="003641DA" w:rsidP="00183497">
      <w:pPr>
        <w:spacing w:line="276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BE0B9C6" w14:textId="77777777" w:rsidR="00C9470F" w:rsidRPr="004D3935" w:rsidRDefault="00C9470F" w:rsidP="00183497">
      <w:pPr>
        <w:tabs>
          <w:tab w:val="left" w:pos="2835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7743E0D4" w14:textId="77777777" w:rsidR="00182A99" w:rsidRDefault="00182A99" w:rsidP="00183497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0215279F" w14:textId="77777777" w:rsidR="00182A99" w:rsidRPr="003312BA" w:rsidRDefault="00182A99" w:rsidP="00183497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009DA2F5" w14:textId="77777777" w:rsidR="00182A99" w:rsidRDefault="00182A99" w:rsidP="00183497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A813A38" w14:textId="77777777" w:rsidR="007B6AD4" w:rsidRPr="003312BA" w:rsidRDefault="007B6AD4" w:rsidP="00183497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0AA33D13" w14:textId="77777777" w:rsidR="00182A99" w:rsidRDefault="00182A99" w:rsidP="00183497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336AB441" w14:textId="77777777" w:rsidR="00182A99" w:rsidRPr="003312BA" w:rsidRDefault="00182A99" w:rsidP="00183497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F91FDDA" w14:textId="77777777" w:rsidR="0091486D" w:rsidRPr="0091486D" w:rsidRDefault="0091486D" w:rsidP="00183497">
      <w:pPr>
        <w:spacing w:line="276" w:lineRule="auto"/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91486D">
        <w:rPr>
          <w:rFonts w:ascii="Courier New" w:hAnsi="Courier New" w:cs="Courier New"/>
        </w:rPr>
        <w:t>RICARDO CIFUENTES LILLO</w:t>
      </w:r>
    </w:p>
    <w:p w14:paraId="3EC45EAD" w14:textId="77777777" w:rsidR="0091486D" w:rsidRPr="0091486D" w:rsidRDefault="0091486D" w:rsidP="00183497">
      <w:pPr>
        <w:spacing w:line="276" w:lineRule="auto"/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1486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0E70DB75" w14:textId="77777777" w:rsidR="00182A99" w:rsidRDefault="00182A99" w:rsidP="00183497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1A9FCB5B" w14:textId="77777777" w:rsidR="00182A99" w:rsidRPr="003312BA" w:rsidRDefault="00182A99" w:rsidP="00183497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F493035" w14:textId="77777777" w:rsidR="00182A99" w:rsidRDefault="00182A99" w:rsidP="00183497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35CB4C67" w14:textId="77777777" w:rsidR="007B6AD4" w:rsidRPr="003312BA" w:rsidRDefault="007B6AD4" w:rsidP="00183497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533EDBAA" w14:textId="77777777" w:rsidR="00182A99" w:rsidRDefault="00182A99" w:rsidP="00183497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2D7DF734" w14:textId="77777777" w:rsidR="00182A99" w:rsidRPr="003312BA" w:rsidRDefault="00182A99" w:rsidP="00183497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548155B0" w14:textId="77777777" w:rsidR="00182A99" w:rsidRPr="00BC23FB" w:rsidRDefault="00182A99" w:rsidP="00183497">
      <w:pPr>
        <w:tabs>
          <w:tab w:val="left" w:pos="2268"/>
        </w:tabs>
        <w:spacing w:line="276" w:lineRule="auto"/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00C12BF0" w14:textId="77777777" w:rsidR="00D83560" w:rsidRPr="004D3935" w:rsidRDefault="00182A99" w:rsidP="00183497">
      <w:pPr>
        <w:tabs>
          <w:tab w:val="left" w:pos="2268"/>
        </w:tabs>
        <w:spacing w:line="276" w:lineRule="auto"/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A0509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AE1" w14:textId="77777777" w:rsidR="003A0509" w:rsidRDefault="003A0509">
      <w:r>
        <w:separator/>
      </w:r>
    </w:p>
  </w:endnote>
  <w:endnote w:type="continuationSeparator" w:id="0">
    <w:p w14:paraId="20B1A509" w14:textId="77777777" w:rsidR="003A0509" w:rsidRDefault="003A0509">
      <w:r>
        <w:continuationSeparator/>
      </w:r>
    </w:p>
  </w:endnote>
  <w:endnote w:type="continuationNotice" w:id="1">
    <w:p w14:paraId="723A9B59" w14:textId="77777777" w:rsidR="003A0509" w:rsidRDefault="003A0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3B6C" w14:textId="77777777" w:rsidR="003A0509" w:rsidRDefault="003A0509">
      <w:r>
        <w:separator/>
      </w:r>
    </w:p>
  </w:footnote>
  <w:footnote w:type="continuationSeparator" w:id="0">
    <w:p w14:paraId="110682E4" w14:textId="77777777" w:rsidR="003A0509" w:rsidRDefault="003A0509">
      <w:r>
        <w:continuationSeparator/>
      </w:r>
    </w:p>
  </w:footnote>
  <w:footnote w:type="continuationNotice" w:id="1">
    <w:p w14:paraId="1E060D86" w14:textId="77777777" w:rsidR="003A0509" w:rsidRDefault="003A0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6A2A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B304F4">
      <w:rPr>
        <w:noProof/>
      </w:rPr>
      <w:t>4</w:t>
    </w:r>
    <w:r>
      <w:fldChar w:fldCharType="end"/>
    </w:r>
  </w:p>
  <w:p w14:paraId="38459C3C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6A01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3A5C" w14:textId="77777777" w:rsidR="00F202B2" w:rsidRDefault="00000000">
    <w:pPr>
      <w:pStyle w:val="Encabezado"/>
    </w:pPr>
    <w:r>
      <w:rPr>
        <w:noProof/>
        <w:lang w:val="es-CL" w:eastAsia="es-CL"/>
      </w:rPr>
      <w:pict w14:anchorId="47A0D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50664472">
    <w:abstractNumId w:val="1"/>
  </w:num>
  <w:num w:numId="2" w16cid:durableId="484010383">
    <w:abstractNumId w:val="0"/>
  </w:num>
  <w:num w:numId="3" w16cid:durableId="131552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5D2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49AC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52B7"/>
    <w:rsid w:val="00076051"/>
    <w:rsid w:val="00077254"/>
    <w:rsid w:val="000773AD"/>
    <w:rsid w:val="00080424"/>
    <w:rsid w:val="0008082D"/>
    <w:rsid w:val="000810B2"/>
    <w:rsid w:val="000814C6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1AE7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5B26"/>
    <w:rsid w:val="000A6B24"/>
    <w:rsid w:val="000A7297"/>
    <w:rsid w:val="000A7994"/>
    <w:rsid w:val="000B036C"/>
    <w:rsid w:val="000B06A0"/>
    <w:rsid w:val="000B153A"/>
    <w:rsid w:val="000B235C"/>
    <w:rsid w:val="000B7E62"/>
    <w:rsid w:val="000B7F04"/>
    <w:rsid w:val="000C15A9"/>
    <w:rsid w:val="000C19FE"/>
    <w:rsid w:val="000C3518"/>
    <w:rsid w:val="000C438E"/>
    <w:rsid w:val="000C44BD"/>
    <w:rsid w:val="000C57FA"/>
    <w:rsid w:val="000D61A6"/>
    <w:rsid w:val="000D64A2"/>
    <w:rsid w:val="000D6A1A"/>
    <w:rsid w:val="000E005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497"/>
    <w:rsid w:val="00183DD6"/>
    <w:rsid w:val="00184657"/>
    <w:rsid w:val="0018493E"/>
    <w:rsid w:val="00185041"/>
    <w:rsid w:val="00186927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040"/>
    <w:rsid w:val="001C1CFA"/>
    <w:rsid w:val="001C1EB4"/>
    <w:rsid w:val="001C576B"/>
    <w:rsid w:val="001C7BE7"/>
    <w:rsid w:val="001D03F6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3DE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5544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A623E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FA9"/>
    <w:rsid w:val="002C18E4"/>
    <w:rsid w:val="002C2AA7"/>
    <w:rsid w:val="002C31C1"/>
    <w:rsid w:val="002C56CC"/>
    <w:rsid w:val="002C623B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153C"/>
    <w:rsid w:val="003063A4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5125"/>
    <w:rsid w:val="00336313"/>
    <w:rsid w:val="003400B0"/>
    <w:rsid w:val="00341973"/>
    <w:rsid w:val="00341F39"/>
    <w:rsid w:val="003422E8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0509"/>
    <w:rsid w:val="003A3B39"/>
    <w:rsid w:val="003A3BF3"/>
    <w:rsid w:val="003A4862"/>
    <w:rsid w:val="003A504E"/>
    <w:rsid w:val="003A6A2E"/>
    <w:rsid w:val="003B06F0"/>
    <w:rsid w:val="003B5A1E"/>
    <w:rsid w:val="003B6AA0"/>
    <w:rsid w:val="003C1851"/>
    <w:rsid w:val="003C1AEC"/>
    <w:rsid w:val="003C2E6C"/>
    <w:rsid w:val="003C32D0"/>
    <w:rsid w:val="003C5508"/>
    <w:rsid w:val="003C5AAE"/>
    <w:rsid w:val="003C6457"/>
    <w:rsid w:val="003D06F4"/>
    <w:rsid w:val="003D0F77"/>
    <w:rsid w:val="003D184E"/>
    <w:rsid w:val="003D2C5D"/>
    <w:rsid w:val="003D3AB2"/>
    <w:rsid w:val="003D3CB8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3256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5C3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47C4B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A70D7"/>
    <w:rsid w:val="004A7541"/>
    <w:rsid w:val="004B1479"/>
    <w:rsid w:val="004B234B"/>
    <w:rsid w:val="004B27DD"/>
    <w:rsid w:val="004B413C"/>
    <w:rsid w:val="004B75ED"/>
    <w:rsid w:val="004B7781"/>
    <w:rsid w:val="004C1B30"/>
    <w:rsid w:val="004C1C81"/>
    <w:rsid w:val="004C67FC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4FAE"/>
    <w:rsid w:val="004E67EC"/>
    <w:rsid w:val="004E693F"/>
    <w:rsid w:val="004E707A"/>
    <w:rsid w:val="004E77CB"/>
    <w:rsid w:val="004E7A05"/>
    <w:rsid w:val="004F040A"/>
    <w:rsid w:val="004F098E"/>
    <w:rsid w:val="004F7422"/>
    <w:rsid w:val="00500066"/>
    <w:rsid w:val="00503A12"/>
    <w:rsid w:val="00503AB6"/>
    <w:rsid w:val="00505208"/>
    <w:rsid w:val="00506256"/>
    <w:rsid w:val="005115BB"/>
    <w:rsid w:val="005145E6"/>
    <w:rsid w:val="00514BAC"/>
    <w:rsid w:val="00515EAE"/>
    <w:rsid w:val="0051717B"/>
    <w:rsid w:val="005177E4"/>
    <w:rsid w:val="00521200"/>
    <w:rsid w:val="00521614"/>
    <w:rsid w:val="005228A0"/>
    <w:rsid w:val="00525695"/>
    <w:rsid w:val="00526AD2"/>
    <w:rsid w:val="0053061C"/>
    <w:rsid w:val="00530EE7"/>
    <w:rsid w:val="00530F95"/>
    <w:rsid w:val="00531AC9"/>
    <w:rsid w:val="00531E91"/>
    <w:rsid w:val="00533AAA"/>
    <w:rsid w:val="00533D5A"/>
    <w:rsid w:val="00534200"/>
    <w:rsid w:val="005345F1"/>
    <w:rsid w:val="00535F1B"/>
    <w:rsid w:val="005366D9"/>
    <w:rsid w:val="00541853"/>
    <w:rsid w:val="0054283A"/>
    <w:rsid w:val="00543E55"/>
    <w:rsid w:val="005444E7"/>
    <w:rsid w:val="00544B09"/>
    <w:rsid w:val="00546EB0"/>
    <w:rsid w:val="00550389"/>
    <w:rsid w:val="00551AB7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65981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4F3"/>
    <w:rsid w:val="00587661"/>
    <w:rsid w:val="00587EC5"/>
    <w:rsid w:val="00592828"/>
    <w:rsid w:val="00592FC1"/>
    <w:rsid w:val="00593914"/>
    <w:rsid w:val="0059402F"/>
    <w:rsid w:val="00594196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C703C"/>
    <w:rsid w:val="005D1078"/>
    <w:rsid w:val="005D112F"/>
    <w:rsid w:val="005D1351"/>
    <w:rsid w:val="005D3B91"/>
    <w:rsid w:val="005D46FF"/>
    <w:rsid w:val="005D60E8"/>
    <w:rsid w:val="005D704F"/>
    <w:rsid w:val="005E03EA"/>
    <w:rsid w:val="005E1421"/>
    <w:rsid w:val="005E3DDE"/>
    <w:rsid w:val="005E3F6B"/>
    <w:rsid w:val="005E66E1"/>
    <w:rsid w:val="005E6D4C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25C9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454E"/>
    <w:rsid w:val="00665860"/>
    <w:rsid w:val="00667D6C"/>
    <w:rsid w:val="006706F5"/>
    <w:rsid w:val="00675B47"/>
    <w:rsid w:val="0067681D"/>
    <w:rsid w:val="00676F30"/>
    <w:rsid w:val="00680469"/>
    <w:rsid w:val="006824C0"/>
    <w:rsid w:val="0068321A"/>
    <w:rsid w:val="00684666"/>
    <w:rsid w:val="006854B3"/>
    <w:rsid w:val="00685A4B"/>
    <w:rsid w:val="0068773E"/>
    <w:rsid w:val="006878D2"/>
    <w:rsid w:val="00694DB5"/>
    <w:rsid w:val="00695887"/>
    <w:rsid w:val="00696148"/>
    <w:rsid w:val="00696475"/>
    <w:rsid w:val="006A0435"/>
    <w:rsid w:val="006A2161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7425"/>
    <w:rsid w:val="006B7AB5"/>
    <w:rsid w:val="006C16F2"/>
    <w:rsid w:val="006C2505"/>
    <w:rsid w:val="006C2734"/>
    <w:rsid w:val="006C3527"/>
    <w:rsid w:val="006C3EE0"/>
    <w:rsid w:val="006C4568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3864"/>
    <w:rsid w:val="00705DB2"/>
    <w:rsid w:val="00707F1B"/>
    <w:rsid w:val="00710875"/>
    <w:rsid w:val="0071089D"/>
    <w:rsid w:val="007114B9"/>
    <w:rsid w:val="007118C5"/>
    <w:rsid w:val="00711C0D"/>
    <w:rsid w:val="00713896"/>
    <w:rsid w:val="00714EDB"/>
    <w:rsid w:val="0071617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329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244E"/>
    <w:rsid w:val="00793324"/>
    <w:rsid w:val="00795703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D6A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89A"/>
    <w:rsid w:val="00804A23"/>
    <w:rsid w:val="00806E85"/>
    <w:rsid w:val="008101CD"/>
    <w:rsid w:val="008109B6"/>
    <w:rsid w:val="00811E83"/>
    <w:rsid w:val="00814657"/>
    <w:rsid w:val="0081608B"/>
    <w:rsid w:val="008167F2"/>
    <w:rsid w:val="00817081"/>
    <w:rsid w:val="008179D6"/>
    <w:rsid w:val="00817A4D"/>
    <w:rsid w:val="00821E9E"/>
    <w:rsid w:val="00825D75"/>
    <w:rsid w:val="008301BF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576B3"/>
    <w:rsid w:val="00860D19"/>
    <w:rsid w:val="008632B2"/>
    <w:rsid w:val="00865E85"/>
    <w:rsid w:val="00871CFE"/>
    <w:rsid w:val="00872520"/>
    <w:rsid w:val="008727FC"/>
    <w:rsid w:val="00874074"/>
    <w:rsid w:val="00875673"/>
    <w:rsid w:val="00877626"/>
    <w:rsid w:val="00882349"/>
    <w:rsid w:val="008834F2"/>
    <w:rsid w:val="00884880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4B64"/>
    <w:rsid w:val="008A5D8D"/>
    <w:rsid w:val="008B02C3"/>
    <w:rsid w:val="008B457B"/>
    <w:rsid w:val="008B51BA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5626"/>
    <w:rsid w:val="008E684E"/>
    <w:rsid w:val="008F07F4"/>
    <w:rsid w:val="008F212C"/>
    <w:rsid w:val="008F244F"/>
    <w:rsid w:val="008F27F5"/>
    <w:rsid w:val="008F3351"/>
    <w:rsid w:val="008F6187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0FBE"/>
    <w:rsid w:val="00912D92"/>
    <w:rsid w:val="009142D2"/>
    <w:rsid w:val="0091486D"/>
    <w:rsid w:val="00914975"/>
    <w:rsid w:val="00914B12"/>
    <w:rsid w:val="00914EC5"/>
    <w:rsid w:val="00914ECB"/>
    <w:rsid w:val="009178DD"/>
    <w:rsid w:val="009203E8"/>
    <w:rsid w:val="00923136"/>
    <w:rsid w:val="00923442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0B96"/>
    <w:rsid w:val="0096133A"/>
    <w:rsid w:val="009616F3"/>
    <w:rsid w:val="00962836"/>
    <w:rsid w:val="00963A6A"/>
    <w:rsid w:val="00964869"/>
    <w:rsid w:val="00964A5E"/>
    <w:rsid w:val="0096527E"/>
    <w:rsid w:val="0096614A"/>
    <w:rsid w:val="00966EFE"/>
    <w:rsid w:val="009714D7"/>
    <w:rsid w:val="00972835"/>
    <w:rsid w:val="00973234"/>
    <w:rsid w:val="00974A86"/>
    <w:rsid w:val="009755C2"/>
    <w:rsid w:val="00976F86"/>
    <w:rsid w:val="009839BA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97B5C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0F1E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3AF"/>
    <w:rsid w:val="009F15B1"/>
    <w:rsid w:val="009F5414"/>
    <w:rsid w:val="009F564E"/>
    <w:rsid w:val="009F5EB1"/>
    <w:rsid w:val="009F5EE1"/>
    <w:rsid w:val="00A01DD4"/>
    <w:rsid w:val="00A02AA4"/>
    <w:rsid w:val="00A05095"/>
    <w:rsid w:val="00A05F25"/>
    <w:rsid w:val="00A06A90"/>
    <w:rsid w:val="00A145D8"/>
    <w:rsid w:val="00A15BB2"/>
    <w:rsid w:val="00A20627"/>
    <w:rsid w:val="00A20A51"/>
    <w:rsid w:val="00A21C24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63ACC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8A8"/>
    <w:rsid w:val="00AA0F60"/>
    <w:rsid w:val="00AA16C1"/>
    <w:rsid w:val="00AA2B04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1533"/>
    <w:rsid w:val="00AE4071"/>
    <w:rsid w:val="00AE470F"/>
    <w:rsid w:val="00AF2412"/>
    <w:rsid w:val="00AF2D47"/>
    <w:rsid w:val="00AF2DB7"/>
    <w:rsid w:val="00AF3994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1D9D"/>
    <w:rsid w:val="00B22ACC"/>
    <w:rsid w:val="00B2383F"/>
    <w:rsid w:val="00B2651D"/>
    <w:rsid w:val="00B304F4"/>
    <w:rsid w:val="00B30BD2"/>
    <w:rsid w:val="00B30F88"/>
    <w:rsid w:val="00B3192B"/>
    <w:rsid w:val="00B31BE6"/>
    <w:rsid w:val="00B32248"/>
    <w:rsid w:val="00B34513"/>
    <w:rsid w:val="00B35843"/>
    <w:rsid w:val="00B359B2"/>
    <w:rsid w:val="00B360FC"/>
    <w:rsid w:val="00B37D59"/>
    <w:rsid w:val="00B4072A"/>
    <w:rsid w:val="00B4139F"/>
    <w:rsid w:val="00B43CDA"/>
    <w:rsid w:val="00B43D8F"/>
    <w:rsid w:val="00B44DBC"/>
    <w:rsid w:val="00B45478"/>
    <w:rsid w:val="00B45C6C"/>
    <w:rsid w:val="00B47E6C"/>
    <w:rsid w:val="00B503DE"/>
    <w:rsid w:val="00B513C5"/>
    <w:rsid w:val="00B52026"/>
    <w:rsid w:val="00B55653"/>
    <w:rsid w:val="00B55DD8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75884"/>
    <w:rsid w:val="00B815EB"/>
    <w:rsid w:val="00B81AA3"/>
    <w:rsid w:val="00B82CB3"/>
    <w:rsid w:val="00B83115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2F0D"/>
    <w:rsid w:val="00BC3452"/>
    <w:rsid w:val="00BC4696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1628"/>
    <w:rsid w:val="00C126B8"/>
    <w:rsid w:val="00C16E8E"/>
    <w:rsid w:val="00C209AB"/>
    <w:rsid w:val="00C222CE"/>
    <w:rsid w:val="00C236ED"/>
    <w:rsid w:val="00C24AA8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1C0"/>
    <w:rsid w:val="00C556E2"/>
    <w:rsid w:val="00C56723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7771A"/>
    <w:rsid w:val="00C80456"/>
    <w:rsid w:val="00C8047E"/>
    <w:rsid w:val="00C80609"/>
    <w:rsid w:val="00C80B94"/>
    <w:rsid w:val="00C81448"/>
    <w:rsid w:val="00C834D2"/>
    <w:rsid w:val="00C838DD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04C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573"/>
    <w:rsid w:val="00CD466F"/>
    <w:rsid w:val="00CD64DB"/>
    <w:rsid w:val="00CD7C44"/>
    <w:rsid w:val="00CE08F2"/>
    <w:rsid w:val="00CE1FA9"/>
    <w:rsid w:val="00CE3210"/>
    <w:rsid w:val="00CE3FD2"/>
    <w:rsid w:val="00CE4D48"/>
    <w:rsid w:val="00CE5B6B"/>
    <w:rsid w:val="00CF14FB"/>
    <w:rsid w:val="00CF241F"/>
    <w:rsid w:val="00CF3E51"/>
    <w:rsid w:val="00CF4CF6"/>
    <w:rsid w:val="00CF65D0"/>
    <w:rsid w:val="00D00281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5F21"/>
    <w:rsid w:val="00D06F92"/>
    <w:rsid w:val="00D13A3F"/>
    <w:rsid w:val="00D140E3"/>
    <w:rsid w:val="00D1428F"/>
    <w:rsid w:val="00D149BC"/>
    <w:rsid w:val="00D15920"/>
    <w:rsid w:val="00D1644A"/>
    <w:rsid w:val="00D16B85"/>
    <w:rsid w:val="00D175B9"/>
    <w:rsid w:val="00D20708"/>
    <w:rsid w:val="00D207CE"/>
    <w:rsid w:val="00D20D18"/>
    <w:rsid w:val="00D20D65"/>
    <w:rsid w:val="00D215C1"/>
    <w:rsid w:val="00D2195B"/>
    <w:rsid w:val="00D23942"/>
    <w:rsid w:val="00D24BFC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5760"/>
    <w:rsid w:val="00D66ACA"/>
    <w:rsid w:val="00D66CCB"/>
    <w:rsid w:val="00D7005C"/>
    <w:rsid w:val="00D71AD2"/>
    <w:rsid w:val="00D7203D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0CD"/>
    <w:rsid w:val="00D80166"/>
    <w:rsid w:val="00D81AEA"/>
    <w:rsid w:val="00D81D64"/>
    <w:rsid w:val="00D8305C"/>
    <w:rsid w:val="00D83560"/>
    <w:rsid w:val="00D8395C"/>
    <w:rsid w:val="00D83B5F"/>
    <w:rsid w:val="00D8475B"/>
    <w:rsid w:val="00D85D0D"/>
    <w:rsid w:val="00D85F2E"/>
    <w:rsid w:val="00D86B73"/>
    <w:rsid w:val="00D86E50"/>
    <w:rsid w:val="00D87E05"/>
    <w:rsid w:val="00D87EEF"/>
    <w:rsid w:val="00D90CD0"/>
    <w:rsid w:val="00D916B2"/>
    <w:rsid w:val="00D93568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3BA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2FB7"/>
    <w:rsid w:val="00DE39EE"/>
    <w:rsid w:val="00DE3ACB"/>
    <w:rsid w:val="00DE4D5D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3685"/>
    <w:rsid w:val="00E04FF3"/>
    <w:rsid w:val="00E05910"/>
    <w:rsid w:val="00E05969"/>
    <w:rsid w:val="00E060CB"/>
    <w:rsid w:val="00E1070B"/>
    <w:rsid w:val="00E1272D"/>
    <w:rsid w:val="00E129CF"/>
    <w:rsid w:val="00E1313B"/>
    <w:rsid w:val="00E13A0A"/>
    <w:rsid w:val="00E13AE6"/>
    <w:rsid w:val="00E220D7"/>
    <w:rsid w:val="00E22D6B"/>
    <w:rsid w:val="00E22FF6"/>
    <w:rsid w:val="00E23BF7"/>
    <w:rsid w:val="00E26AF6"/>
    <w:rsid w:val="00E27736"/>
    <w:rsid w:val="00E309A5"/>
    <w:rsid w:val="00E34047"/>
    <w:rsid w:val="00E344A9"/>
    <w:rsid w:val="00E347D0"/>
    <w:rsid w:val="00E35262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645C"/>
    <w:rsid w:val="00E73781"/>
    <w:rsid w:val="00E74512"/>
    <w:rsid w:val="00E752F8"/>
    <w:rsid w:val="00E840F7"/>
    <w:rsid w:val="00E8755F"/>
    <w:rsid w:val="00E911D4"/>
    <w:rsid w:val="00E94687"/>
    <w:rsid w:val="00E947C4"/>
    <w:rsid w:val="00E954F9"/>
    <w:rsid w:val="00E9567C"/>
    <w:rsid w:val="00E9604D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D728E"/>
    <w:rsid w:val="00EE01DA"/>
    <w:rsid w:val="00EE0F26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97A"/>
    <w:rsid w:val="00F44E9E"/>
    <w:rsid w:val="00F45728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1CB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4915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A77FE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79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2784FEB"/>
  <w15:chartTrackingRefBased/>
  <w15:docId w15:val="{6847CF1E-F05C-4949-8B47-E04EABCC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1CAC37-ACCF-49A0-99FC-0D048D092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BA034-145A-4D2D-B961-F20E133CD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18661-E4B0-4920-B9E8-A78A0AECAB9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1BE632F5-7A6E-4A92-8340-200781BD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303963-4490-4090-92BC-DBF0E8DAA8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118</TotalTime>
  <Pages>4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38</cp:revision>
  <cp:lastPrinted>2024-03-18T21:26:00Z</cp:lastPrinted>
  <dcterms:created xsi:type="dcterms:W3CDTF">2024-03-11T12:30:00Z</dcterms:created>
  <dcterms:modified xsi:type="dcterms:W3CDTF">2024-04-01T20:38:00Z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8707000.00000000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