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7B99" w14:textId="1CA30A8B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3B17B1">
        <w:rPr>
          <w:rFonts w:ascii="Times New Roman" w:eastAsia="Times New Roman" w:hAnsi="Times New Roman" w:cs="Times New Roman"/>
          <w:szCs w:val="24"/>
          <w:lang w:val="es-ES" w:eastAsia="es-ES"/>
        </w:rPr>
        <w:t>401/</w:t>
      </w:r>
      <w:r w:rsidR="007B0D8D">
        <w:rPr>
          <w:rFonts w:ascii="Times New Roman" w:eastAsia="Times New Roman" w:hAnsi="Times New Roman" w:cs="Times New Roman"/>
          <w:szCs w:val="24"/>
          <w:lang w:val="es-ES" w:eastAsia="es-ES"/>
        </w:rPr>
        <w:t>SEC/23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413C423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3B17B1">
        <w:rPr>
          <w:rFonts w:ascii="Times New Roman" w:eastAsia="Times New Roman" w:hAnsi="Times New Roman" w:cs="Times New Roman"/>
          <w:szCs w:val="24"/>
          <w:lang w:val="es-ES" w:eastAsia="es-ES"/>
        </w:rPr>
        <w:t>9</w:t>
      </w:r>
      <w:bookmarkStart w:id="0" w:name="_GoBack"/>
      <w:bookmarkEnd w:id="0"/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EF5D91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agosto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7B0D8D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1596E935" w:rsidR="00D20F17" w:rsidRPr="00D20F17" w:rsidRDefault="00D20F17" w:rsidP="007B0D8D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que </w:t>
      </w:r>
      <w:r w:rsidR="007B0D8D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aprueba </w:t>
      </w:r>
      <w:r w:rsidR="007B0D8D" w:rsidRPr="007B0D8D">
        <w:rPr>
          <w:rFonts w:ascii="Times New Roman" w:eastAsia="Times New Roman" w:hAnsi="Times New Roman" w:cs="Times New Roman"/>
          <w:szCs w:val="24"/>
          <w:lang w:val="es-ES_tradnl" w:eastAsia="es-ES"/>
        </w:rPr>
        <w:t>las enmiendas al artículo 8 del Estatuto de Roma de la Corte Penal Internacional, adoptadas por la asamblea de Estados Partes, el 14 de diciembre de 2017</w:t>
      </w:r>
      <w:r>
        <w:rPr>
          <w:rFonts w:ascii="Times New Roman" w:eastAsia="Times New Roman" w:hAnsi="Times New Roman" w:cs="Times New Roman"/>
          <w:szCs w:val="24"/>
          <w:lang w:val="es-ES_tradnl" w:eastAsia="es-ES"/>
        </w:rPr>
        <w:t>,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15.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32</w:t>
      </w:r>
      <w:r w:rsidR="007B0D8D">
        <w:rPr>
          <w:rFonts w:ascii="Times New Roman" w:eastAsia="Times New Roman" w:hAnsi="Times New Roman" w:cs="Times New Roman"/>
          <w:szCs w:val="24"/>
          <w:lang w:val="es-ES" w:eastAsia="es-ES"/>
        </w:rPr>
        <w:t>9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-10.</w:t>
      </w:r>
    </w:p>
    <w:p w14:paraId="332A43E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436A376A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17.</w:t>
      </w:r>
      <w:r w:rsidR="00EA2E02">
        <w:rPr>
          <w:rFonts w:ascii="Times New Roman" w:eastAsia="Times New Roman" w:hAnsi="Times New Roman" w:cs="Times New Roman"/>
          <w:szCs w:val="24"/>
          <w:lang w:val="es-ES" w:eastAsia="es-ES"/>
        </w:rPr>
        <w:t>96</w:t>
      </w:r>
      <w:r>
        <w:rPr>
          <w:rFonts w:ascii="Times New Roman" w:eastAsia="Times New Roman" w:hAnsi="Times New Roman" w:cs="Times New Roman"/>
          <w:szCs w:val="24"/>
          <w:lang w:val="es-ES" w:eastAsia="es-ES"/>
        </w:rPr>
        <w:t>1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EA2E02">
        <w:rPr>
          <w:rFonts w:ascii="Times New Roman" w:eastAsia="Times New Roman" w:hAnsi="Times New Roman" w:cs="Times New Roman"/>
          <w:szCs w:val="24"/>
          <w:lang w:val="es-ES" w:eastAsia="es-ES"/>
        </w:rPr>
        <w:t>21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EA2E02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diciembre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2022.</w:t>
      </w:r>
    </w:p>
    <w:p w14:paraId="1AFFEF6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7E7DB50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94F8856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B78E635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CF87C5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022FEF6C" w:rsidR="00D20F17" w:rsidRPr="00D20F17" w:rsidRDefault="00EA2E02" w:rsidP="00EA2E02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JUAN ANTONIO COLOMA CORREA</w:t>
      </w:r>
    </w:p>
    <w:p w14:paraId="249B35A1" w14:textId="2AE311CF" w:rsidR="00D20F17" w:rsidRPr="00D20F17" w:rsidRDefault="00EA2E02" w:rsidP="00D20F17">
      <w:pPr>
        <w:spacing w:line="240" w:lineRule="atLeast"/>
        <w:ind w:left="3540" w:firstLine="1280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</w:t>
      </w:r>
      <w:r w:rsidR="00D20F17" w:rsidRPr="00D20F17">
        <w:rPr>
          <w:rFonts w:ascii="Times New Roman" w:eastAsia="Times New Roman" w:hAnsi="Times New Roman" w:cs="Times New Roman"/>
          <w:szCs w:val="24"/>
          <w:lang w:val="es-ES" w:eastAsia="es-ES"/>
        </w:rPr>
        <w:t>Presidente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00720B3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1CFFD02" w14:textId="665ADB5A" w:rsid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69DF51F" w14:textId="77777777" w:rsidR="00EA2E02" w:rsidRPr="00D20F17" w:rsidRDefault="00EA2E02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RAÚL GUZMÁN URIBE </w:t>
      </w:r>
    </w:p>
    <w:p w14:paraId="101E3F42" w14:textId="77777777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Secretario General 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7"/>
    <w:rsid w:val="001C34DB"/>
    <w:rsid w:val="001C6B54"/>
    <w:rsid w:val="00356954"/>
    <w:rsid w:val="003B17B1"/>
    <w:rsid w:val="005C67A4"/>
    <w:rsid w:val="007B0D8D"/>
    <w:rsid w:val="00933AB5"/>
    <w:rsid w:val="009D0092"/>
    <w:rsid w:val="009E457B"/>
    <w:rsid w:val="00B952B5"/>
    <w:rsid w:val="00D20F17"/>
    <w:rsid w:val="00E303A9"/>
    <w:rsid w:val="00EA2E02"/>
    <w:rsid w:val="00EF5D91"/>
    <w:rsid w:val="00FA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6B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B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6</cp:revision>
  <cp:lastPrinted>2023-08-09T21:13:00Z</cp:lastPrinted>
  <dcterms:created xsi:type="dcterms:W3CDTF">2022-11-07T20:07:00Z</dcterms:created>
  <dcterms:modified xsi:type="dcterms:W3CDTF">2023-08-09T21:43:00Z</dcterms:modified>
</cp:coreProperties>
</file>