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2DF01" w14:textId="4110662B" w:rsidR="000E1B44" w:rsidRDefault="000E1B44" w:rsidP="00B059D1">
      <w:pPr>
        <w:jc w:val="right"/>
        <w:rPr>
          <w:rFonts w:cs="Arial"/>
          <w:b/>
          <w:szCs w:val="24"/>
          <w:u w:val="single"/>
        </w:rPr>
      </w:pPr>
      <w:r w:rsidRPr="000E1B44">
        <w:rPr>
          <w:rFonts w:cs="Arial"/>
          <w:b/>
          <w:szCs w:val="24"/>
          <w:u w:val="single"/>
        </w:rPr>
        <w:t>BOLET</w:t>
      </w:r>
      <w:r w:rsidR="00305ED4">
        <w:rPr>
          <w:rFonts w:cs="Arial"/>
          <w:b/>
          <w:szCs w:val="24"/>
          <w:u w:val="single"/>
        </w:rPr>
        <w:t>ÍN</w:t>
      </w:r>
      <w:r w:rsidRPr="000E1B44">
        <w:rPr>
          <w:rFonts w:cs="Arial"/>
          <w:b/>
          <w:szCs w:val="24"/>
          <w:u w:val="single"/>
        </w:rPr>
        <w:t xml:space="preserve"> </w:t>
      </w:r>
      <w:proofErr w:type="spellStart"/>
      <w:r w:rsidR="00305ED4">
        <w:rPr>
          <w:rFonts w:cs="Arial"/>
          <w:b/>
          <w:szCs w:val="24"/>
          <w:u w:val="single"/>
        </w:rPr>
        <w:t>N°</w:t>
      </w:r>
      <w:proofErr w:type="spellEnd"/>
      <w:r w:rsidR="00305ED4">
        <w:rPr>
          <w:rFonts w:cs="Arial"/>
          <w:b/>
          <w:szCs w:val="24"/>
          <w:u w:val="single"/>
        </w:rPr>
        <w:t xml:space="preserve"> </w:t>
      </w:r>
      <w:r w:rsidR="003049FB">
        <w:rPr>
          <w:rFonts w:cs="Arial"/>
          <w:b/>
          <w:szCs w:val="24"/>
          <w:u w:val="single"/>
        </w:rPr>
        <w:t>15</w:t>
      </w:r>
      <w:r w:rsidR="00C61786">
        <w:rPr>
          <w:rFonts w:cs="Arial"/>
          <w:b/>
          <w:szCs w:val="24"/>
          <w:u w:val="single"/>
        </w:rPr>
        <w:t>.</w:t>
      </w:r>
      <w:r w:rsidR="003049FB">
        <w:rPr>
          <w:rFonts w:cs="Arial"/>
          <w:b/>
          <w:szCs w:val="24"/>
          <w:u w:val="single"/>
        </w:rPr>
        <w:t>975</w:t>
      </w:r>
      <w:r w:rsidR="00C61786">
        <w:rPr>
          <w:rFonts w:cs="Arial"/>
          <w:b/>
          <w:szCs w:val="24"/>
          <w:u w:val="single"/>
        </w:rPr>
        <w:t>-</w:t>
      </w:r>
      <w:r w:rsidR="003049FB">
        <w:rPr>
          <w:rFonts w:cs="Arial"/>
          <w:b/>
          <w:szCs w:val="24"/>
          <w:u w:val="single"/>
        </w:rPr>
        <w:t>25</w:t>
      </w:r>
    </w:p>
    <w:p w14:paraId="5AC9A25E" w14:textId="77777777" w:rsidR="000E1B44" w:rsidRDefault="000E1B44" w:rsidP="00B059D1">
      <w:pPr>
        <w:jc w:val="right"/>
        <w:rPr>
          <w:rFonts w:cs="Arial"/>
          <w:b/>
          <w:szCs w:val="24"/>
          <w:u w:val="single"/>
        </w:rPr>
      </w:pPr>
      <w:r>
        <w:rPr>
          <w:rFonts w:cs="Arial"/>
          <w:b/>
          <w:szCs w:val="24"/>
          <w:u w:val="single"/>
        </w:rPr>
        <w:t>INDICACIONES</w:t>
      </w:r>
    </w:p>
    <w:p w14:paraId="0466CFE9" w14:textId="6D64D858" w:rsidR="000E1B44" w:rsidRPr="002348D6" w:rsidRDefault="003049FB" w:rsidP="00B059D1">
      <w:pPr>
        <w:jc w:val="right"/>
        <w:rPr>
          <w:rFonts w:cs="Arial"/>
          <w:b/>
          <w:szCs w:val="24"/>
          <w:u w:val="single"/>
        </w:rPr>
      </w:pPr>
      <w:r>
        <w:rPr>
          <w:rFonts w:cs="Arial"/>
          <w:b/>
          <w:szCs w:val="24"/>
          <w:u w:val="single"/>
        </w:rPr>
        <w:t>11</w:t>
      </w:r>
      <w:r w:rsidR="00305ED4">
        <w:rPr>
          <w:rFonts w:cs="Arial"/>
          <w:b/>
          <w:szCs w:val="24"/>
          <w:u w:val="single"/>
        </w:rPr>
        <w:t>.</w:t>
      </w:r>
      <w:r w:rsidR="00C61786">
        <w:rPr>
          <w:rFonts w:cs="Arial"/>
          <w:b/>
          <w:szCs w:val="24"/>
          <w:u w:val="single"/>
        </w:rPr>
        <w:t>11</w:t>
      </w:r>
      <w:r w:rsidR="000E1B44" w:rsidRPr="002348D6">
        <w:rPr>
          <w:rFonts w:cs="Arial"/>
          <w:b/>
          <w:szCs w:val="24"/>
          <w:u w:val="single"/>
        </w:rPr>
        <w:t>.202</w:t>
      </w:r>
      <w:r>
        <w:rPr>
          <w:rFonts w:cs="Arial"/>
          <w:b/>
          <w:szCs w:val="24"/>
          <w:u w:val="single"/>
        </w:rPr>
        <w:t>4</w:t>
      </w:r>
    </w:p>
    <w:p w14:paraId="7742D65D" w14:textId="77777777" w:rsidR="000E1B44" w:rsidRDefault="000E1B44" w:rsidP="000E1B44">
      <w:pPr>
        <w:jc w:val="center"/>
        <w:rPr>
          <w:rFonts w:cs="Arial"/>
          <w:b/>
          <w:szCs w:val="24"/>
          <w:u w:val="single"/>
        </w:rPr>
      </w:pPr>
    </w:p>
    <w:p w14:paraId="15E6F5D9" w14:textId="77777777" w:rsidR="00305ED4" w:rsidRPr="002348D6" w:rsidRDefault="00305ED4" w:rsidP="000E1B44">
      <w:pPr>
        <w:jc w:val="center"/>
        <w:rPr>
          <w:rFonts w:cs="Arial"/>
          <w:b/>
          <w:szCs w:val="24"/>
          <w:u w:val="single"/>
        </w:rPr>
      </w:pPr>
    </w:p>
    <w:p w14:paraId="0145AF5C" w14:textId="2031BB97" w:rsidR="000E1B44" w:rsidRDefault="000E1B44" w:rsidP="000E1B44">
      <w:pPr>
        <w:jc w:val="center"/>
        <w:rPr>
          <w:rFonts w:cs="Arial"/>
          <w:b/>
          <w:bCs/>
          <w:szCs w:val="24"/>
          <w:u w:val="single"/>
          <w:lang w:val="es-ES_tradnl"/>
        </w:rPr>
      </w:pPr>
      <w:r w:rsidRPr="002348D6">
        <w:rPr>
          <w:rFonts w:cs="Arial"/>
          <w:b/>
          <w:bCs/>
          <w:szCs w:val="24"/>
          <w:u w:val="single"/>
          <w:lang w:val="es-ES_tradnl"/>
        </w:rPr>
        <w:t xml:space="preserve">INDICACIONES FORMULADAS DURANTE LA DISCUSIÓN EN </w:t>
      </w:r>
      <w:r w:rsidR="00C61786">
        <w:rPr>
          <w:rFonts w:cs="Arial"/>
          <w:b/>
          <w:bCs/>
          <w:szCs w:val="24"/>
          <w:u w:val="single"/>
          <w:lang w:val="es-ES_tradnl"/>
        </w:rPr>
        <w:t>PARTICULAR</w:t>
      </w:r>
      <w:r w:rsidRPr="002348D6">
        <w:rPr>
          <w:rFonts w:cs="Arial"/>
          <w:b/>
          <w:bCs/>
          <w:szCs w:val="24"/>
          <w:u w:val="single"/>
          <w:lang w:val="es-ES_tradnl"/>
        </w:rPr>
        <w:t xml:space="preserve"> DEL PROYECTO DE LEY, EN</w:t>
      </w:r>
      <w:r>
        <w:rPr>
          <w:rFonts w:cs="Arial"/>
          <w:b/>
          <w:bCs/>
          <w:szCs w:val="24"/>
          <w:u w:val="single"/>
          <w:lang w:val="es-ES_tradnl"/>
        </w:rPr>
        <w:t xml:space="preserve"> </w:t>
      </w:r>
      <w:r w:rsidR="003049FB">
        <w:rPr>
          <w:rFonts w:cs="Arial"/>
          <w:b/>
          <w:bCs/>
          <w:szCs w:val="24"/>
          <w:u w:val="single"/>
          <w:lang w:val="es-ES_tradnl"/>
        </w:rPr>
        <w:t>PRIMER</w:t>
      </w:r>
      <w:r w:rsidRPr="002348D6">
        <w:rPr>
          <w:rFonts w:cs="Arial"/>
          <w:b/>
          <w:bCs/>
          <w:szCs w:val="24"/>
          <w:u w:val="single"/>
          <w:lang w:val="es-ES_tradnl"/>
        </w:rPr>
        <w:t xml:space="preserve"> TRÁMITE CONSTITUCIONAL, </w:t>
      </w:r>
      <w:r w:rsidR="00305ED4" w:rsidRPr="00305ED4">
        <w:rPr>
          <w:rFonts w:cs="Arial"/>
          <w:b/>
          <w:bCs/>
          <w:szCs w:val="24"/>
          <w:u w:val="single"/>
          <w:lang w:val="es-ES_tradnl"/>
        </w:rPr>
        <w:t xml:space="preserve">QUE </w:t>
      </w:r>
      <w:r w:rsidR="003049FB">
        <w:rPr>
          <w:rFonts w:cs="Arial"/>
          <w:b/>
          <w:bCs/>
          <w:szCs w:val="24"/>
          <w:u w:val="single"/>
          <w:lang w:val="es-ES_tradnl"/>
        </w:rPr>
        <w:t>CREAEL SUBSISTEMA DE INTELIGENCIA ECONÓMICA Y ESTABLECE OTRAS MEDIDAS PARA LAPREVENCIÓN Y ALERTADE ACTIVIDADES QUE DIGAN RELACIÓN CON EL CRIMEN ORGANIZADO</w:t>
      </w:r>
    </w:p>
    <w:p w14:paraId="15467767" w14:textId="77777777" w:rsidR="000E1B44" w:rsidRDefault="000E1B44" w:rsidP="000E1B44"/>
    <w:p w14:paraId="080CE84A" w14:textId="5FDD53C6" w:rsidR="00C61786" w:rsidRDefault="00C61786" w:rsidP="000E1B44"/>
    <w:p w14:paraId="748DAC24" w14:textId="7EF4CFDA" w:rsidR="0046007E" w:rsidRDefault="0046007E" w:rsidP="0046007E">
      <w:pPr>
        <w:jc w:val="center"/>
        <w:rPr>
          <w:b/>
          <w:bCs/>
          <w:u w:val="single"/>
        </w:rPr>
      </w:pPr>
      <w:r w:rsidRPr="000E1B44">
        <w:rPr>
          <w:b/>
          <w:bCs/>
          <w:u w:val="single"/>
        </w:rPr>
        <w:t xml:space="preserve">ARTÍCULO </w:t>
      </w:r>
      <w:r>
        <w:rPr>
          <w:b/>
          <w:bCs/>
          <w:u w:val="single"/>
        </w:rPr>
        <w:t>1</w:t>
      </w:r>
    </w:p>
    <w:p w14:paraId="7A11D1EB" w14:textId="77777777" w:rsidR="0046007E" w:rsidRDefault="0046007E" w:rsidP="0046007E"/>
    <w:p w14:paraId="18AF137E" w14:textId="4223F620" w:rsidR="0046007E" w:rsidRDefault="0046007E" w:rsidP="0046007E">
      <w:pPr>
        <w:jc w:val="center"/>
        <w:rPr>
          <w:b/>
          <w:bCs/>
          <w:u w:val="single"/>
        </w:rPr>
      </w:pPr>
      <w:r>
        <w:rPr>
          <w:b/>
          <w:bCs/>
          <w:u w:val="single"/>
        </w:rPr>
        <w:t>Inciso primero</w:t>
      </w:r>
    </w:p>
    <w:p w14:paraId="0F8B8AA4" w14:textId="77777777" w:rsidR="0046007E" w:rsidRDefault="0046007E" w:rsidP="0046007E"/>
    <w:p w14:paraId="77525C17" w14:textId="77777777" w:rsidR="0046007E" w:rsidRDefault="0046007E" w:rsidP="0046007E">
      <w:pPr>
        <w:jc w:val="center"/>
        <w:rPr>
          <w:b/>
          <w:bCs/>
          <w:u w:val="single"/>
        </w:rPr>
      </w:pPr>
      <w:r>
        <w:rPr>
          <w:b/>
          <w:bCs/>
          <w:u w:val="single"/>
        </w:rPr>
        <w:t>Literal b)</w:t>
      </w:r>
    </w:p>
    <w:p w14:paraId="48E3CE73" w14:textId="6673E924" w:rsidR="0046007E" w:rsidRDefault="0046007E" w:rsidP="000E1B44"/>
    <w:p w14:paraId="07C40257" w14:textId="6610CD4E" w:rsidR="0046007E" w:rsidRDefault="003465B7" w:rsidP="000E1B44">
      <w:r>
        <w:rPr>
          <w:b/>
          <w:bCs/>
        </w:rPr>
        <w:t>1</w:t>
      </w:r>
      <w:r w:rsidR="00C23FCC">
        <w:rPr>
          <w:b/>
          <w:bCs/>
        </w:rPr>
        <w:t>H</w:t>
      </w:r>
      <w:r w:rsidR="00C23FCC" w:rsidRPr="003D240D">
        <w:rPr>
          <w:b/>
          <w:bCs/>
        </w:rPr>
        <w:t xml:space="preserve">.- </w:t>
      </w:r>
      <w:r w:rsidR="00C23FCC" w:rsidRPr="003D240D">
        <w:t>De</w:t>
      </w:r>
      <w:r w:rsidR="00C23FCC">
        <w:t xml:space="preserve"> Su Excelencia el </w:t>
      </w:r>
      <w:proofErr w:type="gramStart"/>
      <w:r w:rsidR="00C23FCC">
        <w:t>Presidente</w:t>
      </w:r>
      <w:proofErr w:type="gramEnd"/>
      <w:r w:rsidR="00C23FCC">
        <w:t xml:space="preserve"> de la República, </w:t>
      </w:r>
      <w:r w:rsidR="00C23FCC">
        <w:t>para</w:t>
      </w:r>
      <w:r w:rsidR="00C23FCC">
        <w:t xml:space="preserve"> reemplazarlo por el siguiente:</w:t>
      </w:r>
    </w:p>
    <w:p w14:paraId="14E7EEFF" w14:textId="2DA126FE" w:rsidR="0046007E" w:rsidRDefault="0046007E" w:rsidP="000E1B44"/>
    <w:p w14:paraId="4640B178" w14:textId="77777777" w:rsidR="003465B7" w:rsidRPr="00B10D94" w:rsidRDefault="003465B7" w:rsidP="003465B7">
      <w:pPr>
        <w:widowControl w:val="0"/>
        <w:tabs>
          <w:tab w:val="left" w:pos="4253"/>
        </w:tabs>
        <w:ind w:firstLine="1134"/>
        <w:jc w:val="both"/>
        <w:rPr>
          <w:rFonts w:eastAsia="Arial Unicode MS" w:cs="Arial"/>
          <w:color w:val="000000" w:themeColor="text1"/>
          <w:szCs w:val="24"/>
          <w:lang w:eastAsia="es-CL"/>
        </w:rPr>
      </w:pPr>
      <w:r w:rsidRPr="00B10D94">
        <w:rPr>
          <w:rFonts w:eastAsia="Arial Unicode MS" w:cs="Arial"/>
          <w:color w:val="000000"/>
          <w:szCs w:val="24"/>
          <w:bdr w:val="nil"/>
          <w:lang w:eastAsia="es-CL"/>
        </w:rPr>
        <w:t xml:space="preserve">“b) Los previstos en los artículos 141, 391, 411 bis, 411 ter, 411 </w:t>
      </w:r>
      <w:proofErr w:type="spellStart"/>
      <w:r w:rsidRPr="00B10D94">
        <w:rPr>
          <w:rFonts w:eastAsia="Arial Unicode MS" w:cs="Arial"/>
          <w:color w:val="000000"/>
          <w:szCs w:val="24"/>
          <w:bdr w:val="nil"/>
          <w:lang w:eastAsia="es-CL"/>
        </w:rPr>
        <w:t>quater</w:t>
      </w:r>
      <w:proofErr w:type="spellEnd"/>
      <w:r w:rsidRPr="00B10D94">
        <w:rPr>
          <w:rFonts w:eastAsia="Arial Unicode MS" w:cs="Arial"/>
          <w:color w:val="000000"/>
          <w:szCs w:val="24"/>
          <w:bdr w:val="nil"/>
          <w:lang w:eastAsia="es-CL"/>
        </w:rPr>
        <w:t xml:space="preserve">, 411 quinquies y 448 </w:t>
      </w:r>
      <w:proofErr w:type="spellStart"/>
      <w:r w:rsidRPr="00B10D94">
        <w:rPr>
          <w:rFonts w:eastAsia="Arial Unicode MS" w:cs="Arial"/>
          <w:color w:val="000000"/>
          <w:szCs w:val="24"/>
          <w:bdr w:val="nil"/>
          <w:lang w:eastAsia="es-CL"/>
        </w:rPr>
        <w:t>septies</w:t>
      </w:r>
      <w:proofErr w:type="spellEnd"/>
      <w:r w:rsidRPr="00B10D94">
        <w:rPr>
          <w:rFonts w:eastAsia="Arial Unicode MS" w:cs="Arial"/>
          <w:color w:val="000000"/>
          <w:szCs w:val="24"/>
          <w:bdr w:val="nil"/>
          <w:lang w:eastAsia="es-CL"/>
        </w:rPr>
        <w:t xml:space="preserve">, en el título quinto, y en el párrafo 10 del título sexto del Libro Segundo, todos ellos del Código Penal;”. </w:t>
      </w:r>
    </w:p>
    <w:p w14:paraId="1A61A934" w14:textId="2FA4FBF2" w:rsidR="003465B7" w:rsidRDefault="003465B7" w:rsidP="000E1B44"/>
    <w:p w14:paraId="75D3A42F" w14:textId="534EA711" w:rsidR="00C23FCC" w:rsidRDefault="00C23FCC" w:rsidP="000E1B44"/>
    <w:p w14:paraId="2954A925" w14:textId="58406B1B" w:rsidR="003B4529" w:rsidRDefault="003B4529" w:rsidP="003B4529">
      <w:pPr>
        <w:jc w:val="center"/>
        <w:rPr>
          <w:b/>
          <w:bCs/>
          <w:u w:val="single"/>
        </w:rPr>
      </w:pPr>
      <w:r>
        <w:rPr>
          <w:b/>
          <w:bCs/>
          <w:u w:val="single"/>
        </w:rPr>
        <w:t xml:space="preserve">Inciso </w:t>
      </w:r>
      <w:r>
        <w:rPr>
          <w:b/>
          <w:bCs/>
          <w:u w:val="single"/>
        </w:rPr>
        <w:t>séptimo</w:t>
      </w:r>
    </w:p>
    <w:p w14:paraId="51C625EB" w14:textId="77777777" w:rsidR="00EA7F33" w:rsidRDefault="00EA7F33" w:rsidP="003B4529"/>
    <w:p w14:paraId="7F4B9197" w14:textId="3AE53457" w:rsidR="003B4529" w:rsidRPr="00B10D94" w:rsidRDefault="003465B7" w:rsidP="00EA7F33">
      <w:pPr>
        <w:jc w:val="both"/>
        <w:rPr>
          <w:rFonts w:eastAsia="Arial Unicode MS" w:cs="Arial"/>
          <w:color w:val="000000"/>
          <w:szCs w:val="24"/>
          <w:bdr w:val="nil"/>
          <w:lang w:eastAsia="es-CL"/>
        </w:rPr>
      </w:pPr>
      <w:r>
        <w:rPr>
          <w:b/>
          <w:bCs/>
        </w:rPr>
        <w:t>2</w:t>
      </w:r>
      <w:r w:rsidR="003B4529">
        <w:rPr>
          <w:b/>
          <w:bCs/>
        </w:rPr>
        <w:t>H</w:t>
      </w:r>
      <w:r w:rsidR="003B4529" w:rsidRPr="003D240D">
        <w:rPr>
          <w:b/>
          <w:bCs/>
        </w:rPr>
        <w:t xml:space="preserve">.- </w:t>
      </w:r>
      <w:r w:rsidR="003B4529" w:rsidRPr="003D240D">
        <w:t>De</w:t>
      </w:r>
      <w:r w:rsidR="003B4529">
        <w:t xml:space="preserve"> Su Excelencia el </w:t>
      </w:r>
      <w:proofErr w:type="gramStart"/>
      <w:r w:rsidR="003B4529">
        <w:t>Presidente</w:t>
      </w:r>
      <w:proofErr w:type="gramEnd"/>
      <w:r w:rsidR="003B4529">
        <w:t xml:space="preserve"> de la República, para</w:t>
      </w:r>
      <w:r w:rsidR="003B4529">
        <w:t xml:space="preserve"> sustituir </w:t>
      </w:r>
      <w:r w:rsidR="003B4529" w:rsidRPr="00B10D94">
        <w:rPr>
          <w:rFonts w:eastAsia="Arial Unicode MS" w:cs="Arial"/>
          <w:color w:val="000000" w:themeColor="text1"/>
          <w:szCs w:val="24"/>
          <w:lang w:eastAsia="es-CL"/>
        </w:rPr>
        <w:t xml:space="preserve">la </w:t>
      </w:r>
      <w:r w:rsidR="003B4529" w:rsidRPr="00B10D94">
        <w:rPr>
          <w:rFonts w:eastAsia="Arial Unicode MS" w:cs="Arial"/>
          <w:color w:val="000000"/>
          <w:szCs w:val="24"/>
          <w:bdr w:val="nil"/>
          <w:lang w:eastAsia="es-CL"/>
        </w:rPr>
        <w:t>expresión</w:t>
      </w:r>
      <w:r w:rsidR="003B4529" w:rsidRPr="00B10D94">
        <w:rPr>
          <w:rFonts w:eastAsia="Arial Unicode MS" w:cs="Arial"/>
          <w:color w:val="000000" w:themeColor="text1"/>
          <w:szCs w:val="24"/>
          <w:lang w:eastAsia="es-CL"/>
        </w:rPr>
        <w:t xml:space="preserve"> “podrán relacionarse” por “se relacionarán”.</w:t>
      </w:r>
    </w:p>
    <w:p w14:paraId="0B6C2B18" w14:textId="50F5C320" w:rsidR="00C23FCC" w:rsidRDefault="00C23FCC" w:rsidP="003B4529"/>
    <w:p w14:paraId="393F9D04" w14:textId="6A51201B" w:rsidR="003049FB" w:rsidRDefault="003049FB" w:rsidP="000E1B44"/>
    <w:p w14:paraId="0889DE19" w14:textId="3A40214C" w:rsidR="00D1202F" w:rsidRDefault="00D1202F" w:rsidP="00D1202F">
      <w:pPr>
        <w:jc w:val="center"/>
        <w:rPr>
          <w:b/>
          <w:bCs/>
          <w:u w:val="single"/>
        </w:rPr>
      </w:pPr>
      <w:r w:rsidRPr="000E1B44">
        <w:rPr>
          <w:b/>
          <w:bCs/>
          <w:u w:val="single"/>
        </w:rPr>
        <w:t xml:space="preserve">ARTÍCULO </w:t>
      </w:r>
      <w:r>
        <w:rPr>
          <w:b/>
          <w:bCs/>
          <w:u w:val="single"/>
        </w:rPr>
        <w:t>5</w:t>
      </w:r>
    </w:p>
    <w:p w14:paraId="45498CC4" w14:textId="3054E95E" w:rsidR="00D1202F" w:rsidRDefault="00D1202F" w:rsidP="000E1B44"/>
    <w:p w14:paraId="77421AE6" w14:textId="5E8379B4" w:rsidR="00023D63" w:rsidRDefault="00023D63" w:rsidP="00023D63">
      <w:pPr>
        <w:jc w:val="center"/>
        <w:rPr>
          <w:b/>
          <w:bCs/>
          <w:u w:val="single"/>
        </w:rPr>
      </w:pPr>
      <w:r>
        <w:rPr>
          <w:b/>
          <w:bCs/>
          <w:u w:val="single"/>
        </w:rPr>
        <w:t xml:space="preserve">Numeral </w:t>
      </w:r>
      <w:r>
        <w:rPr>
          <w:b/>
          <w:bCs/>
          <w:u w:val="single"/>
        </w:rPr>
        <w:t>2</w:t>
      </w:r>
      <w:r>
        <w:rPr>
          <w:b/>
          <w:bCs/>
          <w:u w:val="single"/>
        </w:rPr>
        <w:t>)</w:t>
      </w:r>
    </w:p>
    <w:p w14:paraId="4919DC33" w14:textId="0021681F" w:rsidR="00023D63" w:rsidRDefault="00023D63" w:rsidP="000E1B44"/>
    <w:p w14:paraId="70095E9C" w14:textId="488E3E06" w:rsidR="00023D63" w:rsidRDefault="00023D63" w:rsidP="00023D63">
      <w:pPr>
        <w:jc w:val="center"/>
        <w:rPr>
          <w:b/>
          <w:bCs/>
          <w:u w:val="single"/>
        </w:rPr>
      </w:pPr>
      <w:r>
        <w:rPr>
          <w:b/>
          <w:bCs/>
          <w:u w:val="single"/>
        </w:rPr>
        <w:t>Literal b)</w:t>
      </w:r>
    </w:p>
    <w:p w14:paraId="227667BE" w14:textId="3376A18A" w:rsidR="00023D63" w:rsidRDefault="00023D63" w:rsidP="000E1B44"/>
    <w:p w14:paraId="692009D7" w14:textId="0615CF17" w:rsidR="00023D63" w:rsidRDefault="003465B7" w:rsidP="000E1B44">
      <w:r>
        <w:rPr>
          <w:b/>
          <w:bCs/>
        </w:rPr>
        <w:t>3</w:t>
      </w:r>
      <w:r w:rsidR="00023D63">
        <w:rPr>
          <w:b/>
          <w:bCs/>
        </w:rPr>
        <w:t>H</w:t>
      </w:r>
      <w:r w:rsidR="00023D63" w:rsidRPr="003D240D">
        <w:rPr>
          <w:b/>
          <w:bCs/>
        </w:rPr>
        <w:t xml:space="preserve">.- </w:t>
      </w:r>
      <w:r w:rsidR="00023D63" w:rsidRPr="003D240D">
        <w:t>De</w:t>
      </w:r>
      <w:r w:rsidR="00023D63">
        <w:t xml:space="preserve">l Honorable Senador señor </w:t>
      </w:r>
      <w:r w:rsidR="00023D63">
        <w:t>Coloma, para suprimirlo.</w:t>
      </w:r>
    </w:p>
    <w:p w14:paraId="164C2C46" w14:textId="18275977" w:rsidR="00023D63" w:rsidRDefault="00023D63" w:rsidP="000E1B44"/>
    <w:p w14:paraId="389FDBE9" w14:textId="67C43D87" w:rsidR="00EA7F33" w:rsidRDefault="00EA7F33" w:rsidP="000E1B44"/>
    <w:p w14:paraId="20F989A4" w14:textId="560E4018" w:rsidR="00EA7F33" w:rsidRDefault="00EA7F33" w:rsidP="00EA7F33">
      <w:pPr>
        <w:jc w:val="center"/>
        <w:rPr>
          <w:b/>
          <w:bCs/>
          <w:u w:val="single"/>
        </w:rPr>
      </w:pPr>
      <w:r>
        <w:rPr>
          <w:b/>
          <w:bCs/>
          <w:u w:val="single"/>
        </w:rPr>
        <w:t xml:space="preserve">Ordinal </w:t>
      </w:r>
      <w:proofErr w:type="spellStart"/>
      <w:r>
        <w:rPr>
          <w:b/>
          <w:bCs/>
          <w:u w:val="single"/>
        </w:rPr>
        <w:t>ii</w:t>
      </w:r>
      <w:proofErr w:type="spellEnd"/>
      <w:r>
        <w:rPr>
          <w:b/>
          <w:bCs/>
          <w:u w:val="single"/>
        </w:rPr>
        <w:t>)</w:t>
      </w:r>
    </w:p>
    <w:p w14:paraId="6E79539C" w14:textId="3F897345" w:rsidR="00EA7F33" w:rsidRDefault="00EA7F33" w:rsidP="000E1B44"/>
    <w:p w14:paraId="1717F19D" w14:textId="0DB664E6" w:rsidR="00EA7F33" w:rsidRDefault="003465B7" w:rsidP="000E1B44">
      <w:r>
        <w:rPr>
          <w:b/>
          <w:bCs/>
        </w:rPr>
        <w:t>4</w:t>
      </w:r>
      <w:r w:rsidR="00D632A7">
        <w:rPr>
          <w:b/>
          <w:bCs/>
        </w:rPr>
        <w:t>H</w:t>
      </w:r>
      <w:r w:rsidR="00D632A7" w:rsidRPr="003D240D">
        <w:rPr>
          <w:b/>
          <w:bCs/>
        </w:rPr>
        <w:t xml:space="preserve">.- </w:t>
      </w:r>
      <w:r w:rsidR="00D632A7" w:rsidRPr="003D240D">
        <w:t>De</w:t>
      </w:r>
      <w:r w:rsidR="00D632A7">
        <w:t xml:space="preserve"> Su Excelencia el </w:t>
      </w:r>
      <w:proofErr w:type="gramStart"/>
      <w:r w:rsidR="00D632A7">
        <w:t>Presidente</w:t>
      </w:r>
      <w:proofErr w:type="gramEnd"/>
      <w:r w:rsidR="00D632A7">
        <w:t xml:space="preserve"> de la República, para</w:t>
      </w:r>
      <w:r w:rsidR="00D632A7">
        <w:t xml:space="preserve"> reemplazarlo por el siguiente:</w:t>
      </w:r>
    </w:p>
    <w:p w14:paraId="0FBF69DF" w14:textId="3D4D3E05" w:rsidR="00D632A7" w:rsidRDefault="00D632A7" w:rsidP="000E1B44"/>
    <w:p w14:paraId="4FC41893" w14:textId="77777777" w:rsidR="00D632A7" w:rsidRDefault="00D632A7" w:rsidP="00D632A7">
      <w:r>
        <w:t>“</w:t>
      </w:r>
      <w:proofErr w:type="spellStart"/>
      <w:r>
        <w:t>ii</w:t>
      </w:r>
      <w:proofErr w:type="spellEnd"/>
      <w:r>
        <w:t xml:space="preserve">) </w:t>
      </w:r>
      <w:proofErr w:type="spellStart"/>
      <w:r>
        <w:t>Modifícase</w:t>
      </w:r>
      <w:proofErr w:type="spellEnd"/>
      <w:r>
        <w:t xml:space="preserve"> el párrafo segundo de la siguiente forma:</w:t>
      </w:r>
    </w:p>
    <w:p w14:paraId="30EFA9CD" w14:textId="77777777" w:rsidR="00D632A7" w:rsidRDefault="00D632A7" w:rsidP="00D632A7"/>
    <w:p w14:paraId="7551F49D" w14:textId="7D1AC78C" w:rsidR="00D632A7" w:rsidRDefault="00D632A7" w:rsidP="00D632A7">
      <w:r>
        <w:t>-</w:t>
      </w:r>
      <w:r w:rsidR="00DD0F47">
        <w:t xml:space="preserve"> </w:t>
      </w:r>
      <w:proofErr w:type="spellStart"/>
      <w:r>
        <w:t>Reemplázase</w:t>
      </w:r>
      <w:proofErr w:type="spellEnd"/>
      <w:r>
        <w:t xml:space="preserve"> la expresión “o reserva”, las dos veces que aparece, por la expresión “bancario”.</w:t>
      </w:r>
    </w:p>
    <w:p w14:paraId="64220E63" w14:textId="77777777" w:rsidR="00D632A7" w:rsidRDefault="00D632A7" w:rsidP="00D632A7"/>
    <w:p w14:paraId="18C9B410" w14:textId="6A933C6F" w:rsidR="00EA7F33" w:rsidRDefault="00D632A7" w:rsidP="00D632A7">
      <w:r>
        <w:lastRenderedPageBreak/>
        <w:t>-</w:t>
      </w:r>
      <w:r w:rsidR="00DD0F47">
        <w:t xml:space="preserve"> </w:t>
      </w:r>
      <w:proofErr w:type="spellStart"/>
      <w:r>
        <w:t>Intercálase</w:t>
      </w:r>
      <w:proofErr w:type="spellEnd"/>
      <w:r>
        <w:t>, entre las expresiones “plazo” y “de tres”, la palabra “máximo”.</w:t>
      </w:r>
    </w:p>
    <w:p w14:paraId="5D40E6E0" w14:textId="1DE60DE6" w:rsidR="00EA7F33" w:rsidRDefault="00EA7F33" w:rsidP="000E1B44"/>
    <w:p w14:paraId="1DAFE0F6" w14:textId="58FE2F6E" w:rsidR="00EA7F33" w:rsidRDefault="00EA7F33" w:rsidP="000E1B44"/>
    <w:p w14:paraId="66460E34" w14:textId="77777777" w:rsidR="00DD0F47" w:rsidRPr="00C61786" w:rsidRDefault="00DD0F47" w:rsidP="00DD0F47">
      <w:pPr>
        <w:jc w:val="center"/>
        <w:rPr>
          <w:b/>
          <w:bCs/>
        </w:rPr>
      </w:pPr>
      <w:r w:rsidRPr="00C61786">
        <w:rPr>
          <w:b/>
          <w:bCs/>
        </w:rPr>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289BDE8C" w14:textId="77777777" w:rsidR="00DD0F47" w:rsidRDefault="00DD0F47" w:rsidP="00DD0F47">
      <w:pPr>
        <w:jc w:val="both"/>
      </w:pPr>
    </w:p>
    <w:p w14:paraId="0CCE009F" w14:textId="2949803B" w:rsidR="00DD0F47" w:rsidRDefault="003465B7" w:rsidP="00DD0F47">
      <w:pPr>
        <w:jc w:val="both"/>
      </w:pPr>
      <w:r>
        <w:rPr>
          <w:b/>
          <w:bCs/>
        </w:rPr>
        <w:t>5</w:t>
      </w:r>
      <w:r w:rsidR="00DD0F47">
        <w:rPr>
          <w:b/>
          <w:bCs/>
        </w:rPr>
        <w:t>H</w:t>
      </w:r>
      <w:r w:rsidR="00DD0F47" w:rsidRPr="003D240D">
        <w:rPr>
          <w:b/>
          <w:bCs/>
        </w:rPr>
        <w:t xml:space="preserve">.- </w:t>
      </w:r>
      <w:r w:rsidR="00DD0F47" w:rsidRPr="003D240D">
        <w:t>De</w:t>
      </w:r>
      <w:r w:rsidR="00DD0F47">
        <w:t xml:space="preserve"> Su Excelencia el </w:t>
      </w:r>
      <w:proofErr w:type="gramStart"/>
      <w:r w:rsidR="00DD0F47">
        <w:t>Presidente</w:t>
      </w:r>
      <w:proofErr w:type="gramEnd"/>
      <w:r w:rsidR="00DD0F47">
        <w:t xml:space="preserve"> de la República, para</w:t>
      </w:r>
      <w:r w:rsidR="00DD0F47">
        <w:t xml:space="preserve"> incorporar el siguiente ordinal </w:t>
      </w:r>
      <w:proofErr w:type="spellStart"/>
      <w:r w:rsidR="00DD0F47">
        <w:t>iii</w:t>
      </w:r>
      <w:proofErr w:type="spellEnd"/>
      <w:r w:rsidR="00DD0F47">
        <w:t>), nuevo:</w:t>
      </w:r>
    </w:p>
    <w:p w14:paraId="1AB8CF35" w14:textId="3EF1EA89" w:rsidR="00DD0F47" w:rsidRDefault="00DD0F47" w:rsidP="00DD0F47">
      <w:pPr>
        <w:jc w:val="both"/>
      </w:pPr>
    </w:p>
    <w:p w14:paraId="4A5B49B6" w14:textId="77777777" w:rsidR="000E45B6" w:rsidRDefault="000E45B6" w:rsidP="000E45B6">
      <w:pPr>
        <w:jc w:val="both"/>
      </w:pPr>
      <w:r>
        <w:t>“</w:t>
      </w:r>
      <w:proofErr w:type="spellStart"/>
      <w:r>
        <w:t>iii</w:t>
      </w:r>
      <w:proofErr w:type="spellEnd"/>
      <w:r>
        <w:t xml:space="preserve">) </w:t>
      </w:r>
      <w:proofErr w:type="spellStart"/>
      <w:r>
        <w:t>Intercálanse</w:t>
      </w:r>
      <w:proofErr w:type="spellEnd"/>
      <w:r>
        <w:t xml:space="preserve"> los siguientes párrafos tercero, cuarto, quinto, sexto, séptimo y octavo, nuevos, pasando el actual párrafo tercero a ser noveno y así sucesivamente:</w:t>
      </w:r>
    </w:p>
    <w:p w14:paraId="2B27B046" w14:textId="77777777" w:rsidR="000E45B6" w:rsidRDefault="000E45B6" w:rsidP="000E45B6">
      <w:pPr>
        <w:jc w:val="both"/>
      </w:pPr>
    </w:p>
    <w:p w14:paraId="2CA22926" w14:textId="77777777" w:rsidR="000E45B6" w:rsidRDefault="000E45B6" w:rsidP="000E45B6">
      <w:pPr>
        <w:jc w:val="both"/>
      </w:pPr>
      <w:r>
        <w:t>“En caso de que la información a que se refiere el párrafo anterior sea necesaria para desarrollar o completar el análisis una o más operaciones sospechosas vinculadas al crimen organizado, la Unidad podrá presentar una sola solicitud respecto de varias personas.</w:t>
      </w:r>
    </w:p>
    <w:p w14:paraId="641167BA" w14:textId="03C92583" w:rsidR="000E45B6" w:rsidRDefault="000E45B6" w:rsidP="000E45B6">
      <w:pPr>
        <w:jc w:val="both"/>
      </w:pPr>
    </w:p>
    <w:p w14:paraId="0AC52B02" w14:textId="77777777" w:rsidR="000E45B6" w:rsidRDefault="000E45B6" w:rsidP="000E45B6">
      <w:pPr>
        <w:jc w:val="both"/>
      </w:pPr>
      <w:r>
        <w:t xml:space="preserve">Excepcionalmente, la Unidad podrá requerir la información sujeta a secreto bancario a una institución bancaria, de forma directa y sin previa autorización judicial, quedando </w:t>
      </w:r>
      <w:proofErr w:type="spellStart"/>
      <w:r>
        <w:t>esta</w:t>
      </w:r>
      <w:proofErr w:type="spellEnd"/>
      <w:r>
        <w:t xml:space="preserve"> obligada a proporcionarla, siempre que la información sea necesaria para desarrollar o completar el análisis de una o más operaciones sospechosas previamente reportadas que se refieran a personas jurídicas, a funcionarios públicos, o que hubieren sido reportadas por un banco.</w:t>
      </w:r>
    </w:p>
    <w:p w14:paraId="490F966F" w14:textId="77777777" w:rsidR="000E45B6" w:rsidRDefault="000E45B6" w:rsidP="000E45B6">
      <w:pPr>
        <w:jc w:val="both"/>
      </w:pPr>
    </w:p>
    <w:p w14:paraId="760B0EB1" w14:textId="77777777" w:rsidR="000E45B6" w:rsidRDefault="000E45B6" w:rsidP="000E45B6">
      <w:pPr>
        <w:jc w:val="both"/>
      </w:pPr>
      <w:r>
        <w:t xml:space="preserve">La facultad excepcional a que se refiere el párrafo anterior deberá ser ejercida por el director de la Unidad, mediante resolución secreta y previo requerimiento de la jefatura de la División de Inteligencia Financiera. El requerimiento de la jefatura y la resolución del director deberán ser fundadas, y deberán contener el código a través del cual la Unidad identifique el reporte de operaciones sospechosas que justifica la solicitud, la individualización del o los titulares de la información bancaria que se solicita, la individualización de la o las entidades destinatarias de la solicitud de información, las operaciones bancarias respecto de las cuales se solicita información y el período a que refieren. </w:t>
      </w:r>
    </w:p>
    <w:p w14:paraId="213F8B7F" w14:textId="77777777" w:rsidR="000E45B6" w:rsidRDefault="000E45B6" w:rsidP="000E45B6">
      <w:pPr>
        <w:jc w:val="both"/>
      </w:pPr>
    </w:p>
    <w:p w14:paraId="1DD74FE5" w14:textId="77777777" w:rsidR="000E45B6" w:rsidRDefault="000E45B6" w:rsidP="000E45B6">
      <w:pPr>
        <w:jc w:val="both"/>
      </w:pPr>
      <w:r>
        <w:t xml:space="preserve">La información obtenida mediante el procedimiento a que se refiere este literal tendrá el carácter de secreta y sólo podrá ser utilizada para los fines del análisis correspondiente y respecto de la o las personas y la o las entidades determinadas en la solicitud respectiva, sin perjuicio de la entrega de los antecedentes que se realice al Ministerio Público de conformidad con lo establecido en el inciso tercero de este artículo. </w:t>
      </w:r>
    </w:p>
    <w:p w14:paraId="6820C5FA" w14:textId="77777777" w:rsidR="000E45B6" w:rsidRDefault="000E45B6" w:rsidP="000E45B6">
      <w:pPr>
        <w:jc w:val="both"/>
      </w:pPr>
    </w:p>
    <w:p w14:paraId="4C57F417" w14:textId="77777777" w:rsidR="000E45B6" w:rsidRDefault="000E45B6" w:rsidP="000E45B6">
      <w:pPr>
        <w:jc w:val="both"/>
      </w:pPr>
      <w:r>
        <w:t xml:space="preserve">Cualquier funcionario de la Unidad que tome conocimiento de algún antecedente sujeto a secreto bancario estará obligado a mantener dicho secreto, de conformidad con lo establecido en el artículo 13. Su infracción dará lugar a responsabilidad administrativa y se sancionará con destitución del cargo, sin perjuicio de las demás responsabilidades administrativas, civiles y penales que correspondan. </w:t>
      </w:r>
    </w:p>
    <w:p w14:paraId="653C0240" w14:textId="77777777" w:rsidR="000E45B6" w:rsidRDefault="000E45B6" w:rsidP="000E45B6">
      <w:pPr>
        <w:jc w:val="both"/>
      </w:pPr>
    </w:p>
    <w:p w14:paraId="61BF7225" w14:textId="4A2F40AB" w:rsidR="00DD0F47" w:rsidRDefault="000E45B6" w:rsidP="000E45B6">
      <w:pPr>
        <w:jc w:val="both"/>
      </w:pPr>
      <w:r>
        <w:t xml:space="preserve">En el mes de marzo de cada año, la Unidad deberá publicar información agregada sobre la cantidad de veces que ejerció la facultad de este literal en </w:t>
      </w:r>
      <w:r>
        <w:lastRenderedPageBreak/>
        <w:t>el año calendario precedente y la cantidad total de personas a cuya información accedió, distinguiendo según si aplicó el procedimiento del párrafo segundo, tercero o cuarto y, en este último caso, cuál fue la causal que habilitó el requerimiento directo. Asimismo, deberá informar el número de personas cuya información bancaria se incorporó en el análisis de un informe remitido al Ministerio Público de conformidad con lo establecido en el inciso tercero de este artículo.”.”.</w:t>
      </w:r>
    </w:p>
    <w:p w14:paraId="50642D25" w14:textId="2E24D4FC" w:rsidR="00DD0F47" w:rsidRDefault="00DD0F47" w:rsidP="00DD0F47">
      <w:pPr>
        <w:jc w:val="both"/>
      </w:pPr>
    </w:p>
    <w:p w14:paraId="55FA7F4B" w14:textId="77777777" w:rsidR="00DD0F47" w:rsidRPr="00C61786" w:rsidRDefault="00DD0F47" w:rsidP="00DD0F47">
      <w:pPr>
        <w:jc w:val="center"/>
        <w:rPr>
          <w:b/>
          <w:bCs/>
        </w:rPr>
      </w:pPr>
      <w:r w:rsidRPr="00C61786">
        <w:rPr>
          <w:b/>
          <w:bCs/>
        </w:rPr>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05F24E8B" w14:textId="77777777" w:rsidR="00DD0F47" w:rsidRDefault="00DD0F47" w:rsidP="00DD0F47"/>
    <w:p w14:paraId="77EF3BF7" w14:textId="2FDC6872" w:rsidR="00023D63" w:rsidRDefault="00023D63" w:rsidP="000E1B44"/>
    <w:p w14:paraId="571DD9DD" w14:textId="1F3B9DDE" w:rsidR="00A12EDA" w:rsidRDefault="00A12EDA" w:rsidP="00A12EDA">
      <w:pPr>
        <w:jc w:val="center"/>
        <w:rPr>
          <w:b/>
          <w:bCs/>
          <w:u w:val="single"/>
        </w:rPr>
      </w:pPr>
      <w:r>
        <w:rPr>
          <w:b/>
          <w:bCs/>
          <w:u w:val="single"/>
        </w:rPr>
        <w:t xml:space="preserve">Literal </w:t>
      </w:r>
      <w:r>
        <w:rPr>
          <w:b/>
          <w:bCs/>
          <w:u w:val="single"/>
        </w:rPr>
        <w:t>f</w:t>
      </w:r>
      <w:r>
        <w:rPr>
          <w:b/>
          <w:bCs/>
          <w:u w:val="single"/>
        </w:rPr>
        <w:t>)</w:t>
      </w:r>
    </w:p>
    <w:p w14:paraId="4D2410B5" w14:textId="7BA1DF65" w:rsidR="00A12EDA" w:rsidRDefault="00A12EDA" w:rsidP="00A12EDA">
      <w:pPr>
        <w:jc w:val="center"/>
        <w:rPr>
          <w:b/>
          <w:bCs/>
          <w:u w:val="single"/>
        </w:rPr>
      </w:pPr>
    </w:p>
    <w:p w14:paraId="0C041843" w14:textId="016E05B7" w:rsidR="00A12EDA" w:rsidRDefault="00A12EDA" w:rsidP="00A12EDA">
      <w:pPr>
        <w:jc w:val="center"/>
        <w:rPr>
          <w:b/>
          <w:bCs/>
          <w:u w:val="single"/>
        </w:rPr>
      </w:pPr>
      <w:r>
        <w:rPr>
          <w:b/>
          <w:bCs/>
          <w:u w:val="single"/>
        </w:rPr>
        <w:t xml:space="preserve">Ordinal </w:t>
      </w:r>
      <w:proofErr w:type="spellStart"/>
      <w:r>
        <w:rPr>
          <w:b/>
          <w:bCs/>
          <w:u w:val="single"/>
        </w:rPr>
        <w:t>ii</w:t>
      </w:r>
      <w:proofErr w:type="spellEnd"/>
      <w:r>
        <w:rPr>
          <w:b/>
          <w:bCs/>
          <w:u w:val="single"/>
        </w:rPr>
        <w:t>)</w:t>
      </w:r>
    </w:p>
    <w:p w14:paraId="359FB59B" w14:textId="4B06CD21" w:rsidR="00023D63" w:rsidRDefault="00023D63" w:rsidP="000E1B44"/>
    <w:p w14:paraId="02774CEA" w14:textId="56B0D068" w:rsidR="00A12EDA" w:rsidRDefault="003465B7" w:rsidP="00A12EDA">
      <w:r>
        <w:rPr>
          <w:b/>
          <w:bCs/>
        </w:rPr>
        <w:t>6</w:t>
      </w:r>
      <w:r w:rsidR="00A12EDA">
        <w:rPr>
          <w:b/>
          <w:bCs/>
        </w:rPr>
        <w:t>H</w:t>
      </w:r>
      <w:r w:rsidR="00A12EDA" w:rsidRPr="003D240D">
        <w:rPr>
          <w:b/>
          <w:bCs/>
        </w:rPr>
        <w:t xml:space="preserve">.- </w:t>
      </w:r>
      <w:r w:rsidR="00A12EDA" w:rsidRPr="003D240D">
        <w:t>De</w:t>
      </w:r>
      <w:r w:rsidR="00A12EDA">
        <w:t xml:space="preserve">l Honorable Senador señor Coloma, para </w:t>
      </w:r>
      <w:r w:rsidR="00A12EDA">
        <w:t>eliminarlo</w:t>
      </w:r>
      <w:r w:rsidR="00A12EDA">
        <w:t>.</w:t>
      </w:r>
    </w:p>
    <w:p w14:paraId="5EF85250" w14:textId="777AB368" w:rsidR="00023D63" w:rsidRDefault="00023D63" w:rsidP="000E1B44"/>
    <w:p w14:paraId="586852A7" w14:textId="77777777" w:rsidR="00F13F7B" w:rsidRDefault="00F13F7B" w:rsidP="00F13F7B"/>
    <w:p w14:paraId="3537C7E1" w14:textId="77777777" w:rsidR="00F13F7B" w:rsidRDefault="00F13F7B" w:rsidP="00F13F7B">
      <w:pPr>
        <w:jc w:val="center"/>
        <w:rPr>
          <w:b/>
          <w:bCs/>
          <w:u w:val="single"/>
        </w:rPr>
      </w:pPr>
      <w:r>
        <w:rPr>
          <w:b/>
          <w:bCs/>
          <w:u w:val="single"/>
        </w:rPr>
        <w:t>Numeral 3)</w:t>
      </w:r>
    </w:p>
    <w:p w14:paraId="37FBDC34" w14:textId="77777777" w:rsidR="00F13F7B" w:rsidRDefault="00F13F7B" w:rsidP="00F13F7B"/>
    <w:p w14:paraId="543B8C15" w14:textId="77777777" w:rsidR="00F13F7B" w:rsidRPr="00C61786" w:rsidRDefault="00F13F7B" w:rsidP="00F13F7B">
      <w:pPr>
        <w:jc w:val="center"/>
        <w:rPr>
          <w:b/>
          <w:bCs/>
        </w:rPr>
      </w:pPr>
      <w:r w:rsidRPr="00C61786">
        <w:rPr>
          <w:b/>
          <w:bCs/>
        </w:rPr>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0B79EFA1" w14:textId="77777777" w:rsidR="00F13F7B" w:rsidRDefault="00F13F7B" w:rsidP="00F13F7B"/>
    <w:p w14:paraId="5FEA997A" w14:textId="5837FA00" w:rsidR="00F13F7B" w:rsidRDefault="003465B7" w:rsidP="00F13F7B">
      <w:r>
        <w:rPr>
          <w:b/>
          <w:bCs/>
        </w:rPr>
        <w:t>7</w:t>
      </w:r>
      <w:r w:rsidR="00F13F7B">
        <w:rPr>
          <w:b/>
          <w:bCs/>
        </w:rPr>
        <w:t>H</w:t>
      </w:r>
      <w:r w:rsidR="00F13F7B" w:rsidRPr="003D240D">
        <w:rPr>
          <w:b/>
          <w:bCs/>
        </w:rPr>
        <w:t xml:space="preserve">.- </w:t>
      </w:r>
      <w:r w:rsidR="00F13F7B" w:rsidRPr="003D240D">
        <w:t xml:space="preserve">De </w:t>
      </w:r>
      <w:r w:rsidR="00F13F7B">
        <w:t>la Honorable Senadora señora Vodanovic</w:t>
      </w:r>
      <w:r w:rsidR="00F13F7B" w:rsidRPr="003D240D">
        <w:t xml:space="preserve">, </w:t>
      </w:r>
      <w:r w:rsidR="00F13F7B">
        <w:t>p</w:t>
      </w:r>
      <w:r w:rsidR="00F13F7B" w:rsidRPr="003D240D">
        <w:t>ara</w:t>
      </w:r>
      <w:r w:rsidR="00F13F7B">
        <w:t xml:space="preserve"> intercalar un nuevo literal c), del siguiente tenor:</w:t>
      </w:r>
    </w:p>
    <w:p w14:paraId="460EBAAE" w14:textId="77777777" w:rsidR="00F13F7B" w:rsidRDefault="00F13F7B" w:rsidP="00F13F7B"/>
    <w:p w14:paraId="3E1C8B7D" w14:textId="11D0BDC9" w:rsidR="00F13F7B" w:rsidRDefault="00F13F7B" w:rsidP="00F13F7B">
      <w:pPr>
        <w:jc w:val="both"/>
      </w:pPr>
      <w:r>
        <w:t xml:space="preserve">“c) </w:t>
      </w:r>
      <w:proofErr w:type="spellStart"/>
      <w:r>
        <w:t>Agrégase</w:t>
      </w:r>
      <w:proofErr w:type="spellEnd"/>
      <w:r>
        <w:t xml:space="preserve"> </w:t>
      </w:r>
      <w:r w:rsidRPr="008F6AA5">
        <w:t xml:space="preserve">en el inciso sexto, a continuación de la expresión “Administración del Estado,”, </w:t>
      </w:r>
      <w:r>
        <w:t>el</w:t>
      </w:r>
      <w:r w:rsidRPr="008F6AA5">
        <w:t xml:space="preserve"> </w:t>
      </w:r>
      <w:r>
        <w:t>siguiente texto:</w:t>
      </w:r>
      <w:r w:rsidRPr="008F6AA5">
        <w:t xml:space="preserve"> “con excepción de las unidades y organismos de inteligencia que conforman el Sistema de Inteligencia del Estado y que se relacionarán con la Unidad de Análisis Financiero de la manera dispuesta en la ley que crea el Subsistema de Inteligencia Económica y establece otras medidas para la prevención y alerta de actividades que digan relación con el crimen organizado,”</w:t>
      </w:r>
      <w:r>
        <w:t>.”.</w:t>
      </w:r>
    </w:p>
    <w:p w14:paraId="682011ED" w14:textId="77777777" w:rsidR="00F13F7B" w:rsidRDefault="00F13F7B" w:rsidP="00F13F7B"/>
    <w:p w14:paraId="315C90EF" w14:textId="77777777" w:rsidR="00F13F7B" w:rsidRPr="00C61786" w:rsidRDefault="00F13F7B" w:rsidP="00F13F7B">
      <w:pPr>
        <w:jc w:val="center"/>
        <w:rPr>
          <w:b/>
          <w:bCs/>
        </w:rPr>
      </w:pPr>
      <w:r w:rsidRPr="00C61786">
        <w:rPr>
          <w:b/>
          <w:bCs/>
        </w:rPr>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4730E083" w14:textId="77777777" w:rsidR="00F13F7B" w:rsidRDefault="00F13F7B" w:rsidP="00F13F7B"/>
    <w:p w14:paraId="3BFC5B89" w14:textId="77777777" w:rsidR="00F13F7B" w:rsidRDefault="00F13F7B" w:rsidP="000E1B44"/>
    <w:p w14:paraId="4DD3A14C" w14:textId="076F3E4E" w:rsidR="0002267B" w:rsidRDefault="0002267B" w:rsidP="0002267B">
      <w:pPr>
        <w:jc w:val="center"/>
        <w:rPr>
          <w:b/>
          <w:bCs/>
          <w:u w:val="single"/>
        </w:rPr>
      </w:pPr>
      <w:r>
        <w:rPr>
          <w:b/>
          <w:bCs/>
          <w:u w:val="single"/>
        </w:rPr>
        <w:t xml:space="preserve">Numeral </w:t>
      </w:r>
      <w:r>
        <w:rPr>
          <w:b/>
          <w:bCs/>
          <w:u w:val="single"/>
        </w:rPr>
        <w:t>6</w:t>
      </w:r>
      <w:r>
        <w:rPr>
          <w:b/>
          <w:bCs/>
          <w:u w:val="single"/>
        </w:rPr>
        <w:t>)</w:t>
      </w:r>
    </w:p>
    <w:p w14:paraId="4ADFB102" w14:textId="77777777" w:rsidR="0002267B" w:rsidRDefault="0002267B" w:rsidP="0002267B"/>
    <w:p w14:paraId="02966FC0" w14:textId="37587A5E" w:rsidR="0002267B" w:rsidRDefault="0002267B" w:rsidP="0002267B">
      <w:pPr>
        <w:jc w:val="center"/>
        <w:rPr>
          <w:b/>
          <w:bCs/>
          <w:u w:val="single"/>
        </w:rPr>
      </w:pPr>
      <w:r>
        <w:rPr>
          <w:b/>
          <w:bCs/>
          <w:u w:val="single"/>
        </w:rPr>
        <w:t xml:space="preserve">Literal </w:t>
      </w:r>
      <w:r w:rsidR="000448EB">
        <w:rPr>
          <w:b/>
          <w:bCs/>
          <w:u w:val="single"/>
        </w:rPr>
        <w:t>a</w:t>
      </w:r>
      <w:r>
        <w:rPr>
          <w:b/>
          <w:bCs/>
          <w:u w:val="single"/>
        </w:rPr>
        <w:t>)</w:t>
      </w:r>
    </w:p>
    <w:p w14:paraId="283BE650" w14:textId="1CFF529F" w:rsidR="00A12EDA" w:rsidRDefault="00A12EDA" w:rsidP="000E1B44"/>
    <w:p w14:paraId="40D9CEC1" w14:textId="767EB221" w:rsidR="000448EB" w:rsidRDefault="003465B7" w:rsidP="000448EB">
      <w:r>
        <w:rPr>
          <w:b/>
          <w:bCs/>
        </w:rPr>
        <w:t>8</w:t>
      </w:r>
      <w:r w:rsidR="000448EB">
        <w:rPr>
          <w:b/>
          <w:bCs/>
        </w:rPr>
        <w:t>H</w:t>
      </w:r>
      <w:r w:rsidR="000448EB" w:rsidRPr="003D240D">
        <w:rPr>
          <w:b/>
          <w:bCs/>
        </w:rPr>
        <w:t xml:space="preserve">.- </w:t>
      </w:r>
      <w:r w:rsidR="000448EB" w:rsidRPr="003D240D">
        <w:t>De</w:t>
      </w:r>
      <w:r w:rsidR="000448EB">
        <w:t>l Honorable Senador señor Coloma, para suprimirlo.</w:t>
      </w:r>
    </w:p>
    <w:p w14:paraId="0A116326" w14:textId="3425B6E9" w:rsidR="00A12EDA" w:rsidRDefault="00A12EDA" w:rsidP="000E1B44"/>
    <w:p w14:paraId="25E6C7A9" w14:textId="21866F05" w:rsidR="00156AA9" w:rsidRDefault="00156AA9" w:rsidP="000E1B44"/>
    <w:p w14:paraId="0F50BE41" w14:textId="2DCAA675" w:rsidR="00382B21" w:rsidRDefault="00382B21" w:rsidP="00382B21">
      <w:pPr>
        <w:jc w:val="center"/>
        <w:rPr>
          <w:b/>
          <w:bCs/>
          <w:u w:val="single"/>
        </w:rPr>
      </w:pPr>
      <w:r w:rsidRPr="000E1B44">
        <w:rPr>
          <w:b/>
          <w:bCs/>
          <w:u w:val="single"/>
        </w:rPr>
        <w:t xml:space="preserve">ARTÍCULO </w:t>
      </w:r>
      <w:r>
        <w:rPr>
          <w:b/>
          <w:bCs/>
          <w:u w:val="single"/>
        </w:rPr>
        <w:t>6</w:t>
      </w:r>
    </w:p>
    <w:p w14:paraId="3D5DD760" w14:textId="541C5F6E" w:rsidR="00156AA9" w:rsidRDefault="00156AA9" w:rsidP="000E1B44"/>
    <w:p w14:paraId="7301798D" w14:textId="77777777" w:rsidR="00382B21" w:rsidRPr="00C61786" w:rsidRDefault="00382B21" w:rsidP="00382B21">
      <w:pPr>
        <w:jc w:val="center"/>
        <w:rPr>
          <w:b/>
          <w:bCs/>
        </w:rPr>
      </w:pPr>
      <w:r w:rsidRPr="00C61786">
        <w:rPr>
          <w:b/>
          <w:bCs/>
        </w:rPr>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1AA10EC9" w14:textId="77777777" w:rsidR="00382B21" w:rsidRDefault="00382B21" w:rsidP="00382B21">
      <w:pPr>
        <w:jc w:val="both"/>
      </w:pPr>
    </w:p>
    <w:p w14:paraId="2FC0F289" w14:textId="75849DE9" w:rsidR="00382B21" w:rsidRDefault="003465B7" w:rsidP="00382B21">
      <w:pPr>
        <w:jc w:val="both"/>
      </w:pPr>
      <w:r>
        <w:rPr>
          <w:b/>
          <w:bCs/>
        </w:rPr>
        <w:t>9</w:t>
      </w:r>
      <w:r w:rsidR="00382B21">
        <w:rPr>
          <w:b/>
          <w:bCs/>
        </w:rPr>
        <w:t>H</w:t>
      </w:r>
      <w:r w:rsidR="00382B21" w:rsidRPr="003D240D">
        <w:rPr>
          <w:b/>
          <w:bCs/>
        </w:rPr>
        <w:t xml:space="preserve">.- </w:t>
      </w:r>
      <w:r w:rsidR="00382B21" w:rsidRPr="003D240D">
        <w:t>De</w:t>
      </w:r>
      <w:r w:rsidR="00382B21">
        <w:t xml:space="preserve"> Su Excelencia el </w:t>
      </w:r>
      <w:proofErr w:type="gramStart"/>
      <w:r w:rsidR="00382B21">
        <w:t>Presidente</w:t>
      </w:r>
      <w:proofErr w:type="gramEnd"/>
      <w:r w:rsidR="00382B21">
        <w:t xml:space="preserve"> de la República, para </w:t>
      </w:r>
      <w:r w:rsidR="00382B21">
        <w:t>introducir un numeral 5) nuevo, del siguiente tenor</w:t>
      </w:r>
      <w:r w:rsidR="00382B21">
        <w:t>:</w:t>
      </w:r>
    </w:p>
    <w:p w14:paraId="1825507B" w14:textId="3910A666" w:rsidR="00382B21" w:rsidRDefault="00382B21" w:rsidP="00382B21">
      <w:pPr>
        <w:jc w:val="both"/>
      </w:pPr>
    </w:p>
    <w:p w14:paraId="4ECC76BD" w14:textId="09BBFD7B" w:rsidR="00382B21" w:rsidRDefault="00CD661F" w:rsidP="00382B21">
      <w:pPr>
        <w:jc w:val="both"/>
      </w:pPr>
      <w:r w:rsidRPr="00CD661F">
        <w:t xml:space="preserve">“5) </w:t>
      </w:r>
      <w:proofErr w:type="spellStart"/>
      <w:r w:rsidRPr="00CD661F">
        <w:t>Reemplázase</w:t>
      </w:r>
      <w:proofErr w:type="spellEnd"/>
      <w:r w:rsidRPr="00CD661F">
        <w:t>, en el párrafo tercero del literal e) del artículo 85 bis, la expresión “un año” por la expresión “tres años”.</w:t>
      </w:r>
    </w:p>
    <w:p w14:paraId="06700AD4" w14:textId="77777777" w:rsidR="00382B21" w:rsidRDefault="00382B21" w:rsidP="00382B21">
      <w:pPr>
        <w:jc w:val="both"/>
      </w:pPr>
    </w:p>
    <w:p w14:paraId="135C2941" w14:textId="77777777" w:rsidR="00382B21" w:rsidRPr="00C61786" w:rsidRDefault="00382B21" w:rsidP="00382B21">
      <w:pPr>
        <w:jc w:val="center"/>
        <w:rPr>
          <w:b/>
          <w:bCs/>
        </w:rPr>
      </w:pPr>
      <w:r w:rsidRPr="00C61786">
        <w:rPr>
          <w:b/>
          <w:bCs/>
        </w:rPr>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5F85EBD5" w14:textId="2FB5214C" w:rsidR="00156AA9" w:rsidRDefault="00156AA9" w:rsidP="000E1B44"/>
    <w:p w14:paraId="52CB2F0F" w14:textId="58022129" w:rsidR="00156AA9" w:rsidRDefault="00156AA9" w:rsidP="000E1B44"/>
    <w:p w14:paraId="3BDA536F" w14:textId="17BE17E3" w:rsidR="00B54C00" w:rsidRDefault="00B54C00" w:rsidP="00B54C00">
      <w:pPr>
        <w:jc w:val="center"/>
        <w:rPr>
          <w:b/>
          <w:bCs/>
          <w:u w:val="single"/>
        </w:rPr>
      </w:pPr>
      <w:r w:rsidRPr="000E1B44">
        <w:rPr>
          <w:b/>
          <w:bCs/>
          <w:u w:val="single"/>
        </w:rPr>
        <w:t xml:space="preserve">ARTÍCULO </w:t>
      </w:r>
      <w:r>
        <w:rPr>
          <w:b/>
          <w:bCs/>
          <w:u w:val="single"/>
        </w:rPr>
        <w:t>7</w:t>
      </w:r>
    </w:p>
    <w:p w14:paraId="41BFADA7" w14:textId="77777777" w:rsidR="00B54C00" w:rsidRDefault="00B54C00" w:rsidP="00B54C00"/>
    <w:p w14:paraId="7175C1D2" w14:textId="77777777" w:rsidR="00B54C00" w:rsidRDefault="00B54C00" w:rsidP="00B54C00">
      <w:pPr>
        <w:jc w:val="center"/>
        <w:rPr>
          <w:b/>
          <w:bCs/>
          <w:u w:val="single"/>
        </w:rPr>
      </w:pPr>
      <w:r>
        <w:rPr>
          <w:b/>
          <w:bCs/>
          <w:u w:val="single"/>
        </w:rPr>
        <w:t>Numeral 1)</w:t>
      </w:r>
    </w:p>
    <w:p w14:paraId="64BF0AB8" w14:textId="100B131B" w:rsidR="00B54C00" w:rsidRDefault="00B54C00" w:rsidP="00B54C00">
      <w:pPr>
        <w:jc w:val="both"/>
      </w:pPr>
    </w:p>
    <w:p w14:paraId="13E8B99E" w14:textId="682B9FA5" w:rsidR="00B54C00" w:rsidRDefault="003465B7" w:rsidP="00B54C00">
      <w:pPr>
        <w:jc w:val="both"/>
      </w:pPr>
      <w:r>
        <w:rPr>
          <w:b/>
          <w:bCs/>
        </w:rPr>
        <w:t>10</w:t>
      </w:r>
      <w:r w:rsidR="00B54C00">
        <w:rPr>
          <w:b/>
          <w:bCs/>
        </w:rPr>
        <w:t>H</w:t>
      </w:r>
      <w:r w:rsidR="00B54C00" w:rsidRPr="003D240D">
        <w:rPr>
          <w:b/>
          <w:bCs/>
        </w:rPr>
        <w:t xml:space="preserve">.- </w:t>
      </w:r>
      <w:r w:rsidR="00B54C00" w:rsidRPr="003D240D">
        <w:t>De</w:t>
      </w:r>
      <w:r w:rsidR="00B54C00">
        <w:t xml:space="preserve"> Su Excelencia el </w:t>
      </w:r>
      <w:proofErr w:type="gramStart"/>
      <w:r w:rsidR="00B54C00">
        <w:t>Presidente</w:t>
      </w:r>
      <w:proofErr w:type="gramEnd"/>
      <w:r w:rsidR="00B54C00">
        <w:t xml:space="preserve"> de la República, para</w:t>
      </w:r>
      <w:r w:rsidR="00B54C00">
        <w:t xml:space="preserve"> sustituir </w:t>
      </w:r>
      <w:r w:rsidR="00B54C00" w:rsidRPr="00B54C00">
        <w:t xml:space="preserve">la expresión “3° ter” por “3° </w:t>
      </w:r>
      <w:proofErr w:type="spellStart"/>
      <w:r w:rsidR="00B54C00" w:rsidRPr="00B54C00">
        <w:t>sexies</w:t>
      </w:r>
      <w:proofErr w:type="spellEnd"/>
      <w:r w:rsidR="00B54C00" w:rsidRPr="00B54C00">
        <w:t>”, las dos veces que aparece”.</w:t>
      </w:r>
    </w:p>
    <w:p w14:paraId="5AB0B8FB" w14:textId="48B55757" w:rsidR="00B54C00" w:rsidRDefault="00B54C00" w:rsidP="00F420C3">
      <w:pPr>
        <w:jc w:val="both"/>
      </w:pPr>
    </w:p>
    <w:p w14:paraId="1AC4BDF9" w14:textId="3064CD5B" w:rsidR="00F420C3" w:rsidRDefault="003465B7" w:rsidP="00F420C3">
      <w:pPr>
        <w:jc w:val="both"/>
      </w:pPr>
      <w:r>
        <w:rPr>
          <w:b/>
          <w:bCs/>
        </w:rPr>
        <w:t>11</w:t>
      </w:r>
      <w:r w:rsidR="004F3650">
        <w:rPr>
          <w:b/>
          <w:bCs/>
        </w:rPr>
        <w:t>H</w:t>
      </w:r>
      <w:r w:rsidR="004F3650" w:rsidRPr="003D240D">
        <w:rPr>
          <w:b/>
          <w:bCs/>
        </w:rPr>
        <w:t xml:space="preserve">.- </w:t>
      </w:r>
      <w:r w:rsidR="004F3650" w:rsidRPr="003D240D">
        <w:t>De</w:t>
      </w:r>
      <w:r w:rsidR="004F3650">
        <w:t xml:space="preserve"> Su Excelencia el </w:t>
      </w:r>
      <w:proofErr w:type="gramStart"/>
      <w:r w:rsidR="004F3650">
        <w:t>Presidente</w:t>
      </w:r>
      <w:proofErr w:type="gramEnd"/>
      <w:r w:rsidR="004F3650">
        <w:t xml:space="preserve"> de la República, para</w:t>
      </w:r>
      <w:r w:rsidR="004F3650">
        <w:t xml:space="preserve"> </w:t>
      </w:r>
      <w:r w:rsidR="00F420C3">
        <w:t xml:space="preserve">reemplazar </w:t>
      </w:r>
      <w:r w:rsidR="00F420C3">
        <w:t xml:space="preserve">el literal b) del inciso primero del artículo 3 ter, que ha pasado a ser 3 </w:t>
      </w:r>
      <w:proofErr w:type="spellStart"/>
      <w:r w:rsidR="00F420C3">
        <w:t>sexies</w:t>
      </w:r>
      <w:proofErr w:type="spellEnd"/>
      <w:r w:rsidR="00F420C3">
        <w:t>, que se agrega, por el siguiente:</w:t>
      </w:r>
    </w:p>
    <w:p w14:paraId="08B8C883" w14:textId="77777777" w:rsidR="00F420C3" w:rsidRDefault="00F420C3" w:rsidP="00F420C3">
      <w:pPr>
        <w:jc w:val="both"/>
      </w:pPr>
    </w:p>
    <w:p w14:paraId="6FE47C7E" w14:textId="33F0EEE8" w:rsidR="00B54C00" w:rsidRDefault="00F420C3" w:rsidP="00F420C3">
      <w:pPr>
        <w:jc w:val="both"/>
      </w:pPr>
      <w:r>
        <w:t xml:space="preserve">“b) Los previstos en los artículos 141, 391, 411 bis, 411 ter, 411 </w:t>
      </w:r>
      <w:proofErr w:type="spellStart"/>
      <w:r>
        <w:t>quater</w:t>
      </w:r>
      <w:proofErr w:type="spellEnd"/>
      <w:r>
        <w:t xml:space="preserve">, 411 quinquies y 448 </w:t>
      </w:r>
      <w:proofErr w:type="spellStart"/>
      <w:r>
        <w:t>septies</w:t>
      </w:r>
      <w:proofErr w:type="spellEnd"/>
      <w:r>
        <w:t>, en el título quinto, y en el párrafo 10 del título sexto del Libro Segundo, todos ellos del Código Penal;”.</w:t>
      </w:r>
    </w:p>
    <w:p w14:paraId="3F7D3D3A" w14:textId="42A29E8E" w:rsidR="00B54C00" w:rsidRDefault="00B54C00" w:rsidP="000E1B44"/>
    <w:p w14:paraId="73A9882C" w14:textId="49D9F0FA" w:rsidR="00B54C00" w:rsidRDefault="00B54C00" w:rsidP="000E1B44"/>
    <w:p w14:paraId="6B74AA22" w14:textId="158D5646" w:rsidR="004E0AFC" w:rsidRDefault="004E0AFC" w:rsidP="004E0AFC">
      <w:pPr>
        <w:jc w:val="center"/>
        <w:rPr>
          <w:b/>
          <w:bCs/>
          <w:u w:val="single"/>
        </w:rPr>
      </w:pPr>
      <w:r w:rsidRPr="000E1B44">
        <w:rPr>
          <w:b/>
          <w:bCs/>
          <w:u w:val="single"/>
        </w:rPr>
        <w:t xml:space="preserve">ARTÍCULO </w:t>
      </w:r>
      <w:r>
        <w:rPr>
          <w:b/>
          <w:bCs/>
          <w:u w:val="single"/>
        </w:rPr>
        <w:t>8</w:t>
      </w:r>
    </w:p>
    <w:p w14:paraId="75AFBEC1" w14:textId="77777777" w:rsidR="004E0AFC" w:rsidRDefault="004E0AFC" w:rsidP="004E0AFC"/>
    <w:p w14:paraId="7235DB3C" w14:textId="521E6CDC" w:rsidR="004E0AFC" w:rsidRDefault="004E0AFC" w:rsidP="004E0AFC">
      <w:pPr>
        <w:jc w:val="center"/>
        <w:rPr>
          <w:b/>
          <w:bCs/>
          <w:u w:val="single"/>
        </w:rPr>
      </w:pPr>
      <w:r>
        <w:rPr>
          <w:b/>
          <w:bCs/>
          <w:u w:val="single"/>
        </w:rPr>
        <w:t xml:space="preserve">Numeral </w:t>
      </w:r>
      <w:r>
        <w:rPr>
          <w:b/>
          <w:bCs/>
          <w:u w:val="single"/>
        </w:rPr>
        <w:t>2</w:t>
      </w:r>
      <w:r>
        <w:rPr>
          <w:b/>
          <w:bCs/>
          <w:u w:val="single"/>
        </w:rPr>
        <w:t>)</w:t>
      </w:r>
    </w:p>
    <w:p w14:paraId="17288702" w14:textId="77777777" w:rsidR="004E0AFC" w:rsidRDefault="004E0AFC" w:rsidP="004E0AFC">
      <w:pPr>
        <w:jc w:val="both"/>
      </w:pPr>
    </w:p>
    <w:p w14:paraId="48FE7D5D" w14:textId="440DD096" w:rsidR="00B54C00" w:rsidRDefault="00CC34B0" w:rsidP="004E0AFC">
      <w:r>
        <w:rPr>
          <w:b/>
          <w:bCs/>
        </w:rPr>
        <w:t>12</w:t>
      </w:r>
      <w:r w:rsidR="004E0AFC">
        <w:rPr>
          <w:b/>
          <w:bCs/>
        </w:rPr>
        <w:t>H</w:t>
      </w:r>
      <w:r w:rsidR="004E0AFC" w:rsidRPr="003D240D">
        <w:rPr>
          <w:b/>
          <w:bCs/>
        </w:rPr>
        <w:t xml:space="preserve">.- </w:t>
      </w:r>
      <w:r w:rsidR="004E0AFC" w:rsidRPr="003D240D">
        <w:t>De</w:t>
      </w:r>
      <w:r w:rsidR="004E0AFC">
        <w:t xml:space="preserve"> Su Excelencia el </w:t>
      </w:r>
      <w:proofErr w:type="gramStart"/>
      <w:r w:rsidR="004E0AFC">
        <w:t>Presidente</w:t>
      </w:r>
      <w:proofErr w:type="gramEnd"/>
      <w:r w:rsidR="004E0AFC">
        <w:t xml:space="preserve"> de la República, para su</w:t>
      </w:r>
      <w:r w:rsidR="004E0AFC">
        <w:t>primirlo.</w:t>
      </w:r>
    </w:p>
    <w:p w14:paraId="186A5EB7" w14:textId="4886F107" w:rsidR="004E0AFC" w:rsidRDefault="004E0AFC" w:rsidP="000E1B44"/>
    <w:p w14:paraId="7BD9746D" w14:textId="60548676" w:rsidR="00777BB0" w:rsidRDefault="00777BB0" w:rsidP="000E1B44"/>
    <w:p w14:paraId="53103567" w14:textId="77777777" w:rsidR="00777BB0" w:rsidRPr="00C61786" w:rsidRDefault="00777BB0" w:rsidP="00777BB0">
      <w:pPr>
        <w:jc w:val="center"/>
        <w:rPr>
          <w:b/>
          <w:bCs/>
        </w:rPr>
      </w:pPr>
      <w:r w:rsidRPr="00C61786">
        <w:rPr>
          <w:b/>
          <w:bCs/>
        </w:rPr>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2FDD9918" w14:textId="77777777" w:rsidR="00777BB0" w:rsidRDefault="00777BB0" w:rsidP="00777BB0">
      <w:pPr>
        <w:jc w:val="both"/>
      </w:pPr>
    </w:p>
    <w:p w14:paraId="6346FE0A" w14:textId="0930C723" w:rsidR="00777BB0" w:rsidRDefault="00CC34B0" w:rsidP="00777BB0">
      <w:pPr>
        <w:jc w:val="both"/>
      </w:pPr>
      <w:r>
        <w:rPr>
          <w:b/>
          <w:bCs/>
        </w:rPr>
        <w:t>13</w:t>
      </w:r>
      <w:r w:rsidR="00777BB0">
        <w:rPr>
          <w:b/>
          <w:bCs/>
        </w:rPr>
        <w:t>H</w:t>
      </w:r>
      <w:r w:rsidR="00777BB0" w:rsidRPr="003D240D">
        <w:rPr>
          <w:b/>
          <w:bCs/>
        </w:rPr>
        <w:t xml:space="preserve">.- </w:t>
      </w:r>
      <w:r w:rsidR="00777BB0" w:rsidRPr="003D240D">
        <w:t>De</w:t>
      </w:r>
      <w:r w:rsidR="00777BB0">
        <w:t xml:space="preserve">l Honorable Senador señor Kast, </w:t>
      </w:r>
      <w:r w:rsidR="00777BB0">
        <w:t xml:space="preserve">para </w:t>
      </w:r>
      <w:r w:rsidR="00777BB0">
        <w:t>agregar un n</w:t>
      </w:r>
      <w:r w:rsidR="00777BB0">
        <w:t xml:space="preserve">umeral nuevo, </w:t>
      </w:r>
      <w:r w:rsidR="00777BB0">
        <w:t>del siguiente tenor</w:t>
      </w:r>
      <w:r w:rsidR="00777BB0">
        <w:t>:</w:t>
      </w:r>
    </w:p>
    <w:p w14:paraId="358CBB0C" w14:textId="77777777" w:rsidR="00777BB0" w:rsidRDefault="00777BB0" w:rsidP="00777BB0">
      <w:pPr>
        <w:jc w:val="both"/>
      </w:pPr>
    </w:p>
    <w:p w14:paraId="7ECCABD0" w14:textId="3C3285EF" w:rsidR="00C67B95" w:rsidRDefault="005D227F" w:rsidP="00C67B95">
      <w:pPr>
        <w:jc w:val="both"/>
      </w:pPr>
      <w:r>
        <w:t xml:space="preserve">“XX) </w:t>
      </w:r>
      <w:proofErr w:type="spellStart"/>
      <w:r w:rsidR="00C67B95">
        <w:t>Agrégase</w:t>
      </w:r>
      <w:proofErr w:type="spellEnd"/>
      <w:r w:rsidR="00C67B95">
        <w:t xml:space="preserve"> un artículo 156 ter, nuevo, del siguiente tenor:</w:t>
      </w:r>
    </w:p>
    <w:p w14:paraId="0CE84BD1" w14:textId="77777777" w:rsidR="00C67B95" w:rsidRDefault="00C67B95" w:rsidP="00C67B95">
      <w:pPr>
        <w:jc w:val="both"/>
      </w:pPr>
    </w:p>
    <w:p w14:paraId="46B15124" w14:textId="77777777" w:rsidR="00C67B95" w:rsidRDefault="00C67B95" w:rsidP="00C67B95">
      <w:pPr>
        <w:jc w:val="both"/>
      </w:pPr>
      <w:r>
        <w:t xml:space="preserve">“Conforme a lo dispuesto en el artículo 44 de la ley </w:t>
      </w:r>
      <w:proofErr w:type="spellStart"/>
      <w:r>
        <w:t>N°</w:t>
      </w:r>
      <w:proofErr w:type="spellEnd"/>
      <w:r>
        <w:t xml:space="preserve"> 21.325, de migración y extranjería, en el caso de la apertura de cuentas corrientes, cuentas a la vista, cuentas de ahorro, tarjetas de débito o crédito, operaciones de crédito, pólizas de seguro, instrumentos de ahorro o inversión, u otros instrumentos financieros similares, para personas naturales extranjeras con domicilio en el país y sin cédula de identidad nacional, el banco, institución financiera o prestadores  de servicios financieros indicados en la Ley </w:t>
      </w:r>
      <w:proofErr w:type="spellStart"/>
      <w:r>
        <w:t>N°</w:t>
      </w:r>
      <w:proofErr w:type="spellEnd"/>
      <w:r>
        <w:t xml:space="preserve"> 21.521, deberá disponer de un procedimiento que permita la entrega de un número identificatorio financiero para efectos de registrar sus datos personales y tramitar la habilitación de los productos y servicios financieros correspondientes.</w:t>
      </w:r>
    </w:p>
    <w:p w14:paraId="1B829F1B" w14:textId="77777777" w:rsidR="00C67B95" w:rsidRDefault="00C67B95" w:rsidP="00C67B95">
      <w:pPr>
        <w:jc w:val="both"/>
      </w:pPr>
    </w:p>
    <w:p w14:paraId="7D1E9E27" w14:textId="7FEE5A4C" w:rsidR="00C67B95" w:rsidRDefault="00C67B95" w:rsidP="00C67B95">
      <w:pPr>
        <w:jc w:val="both"/>
      </w:pPr>
      <w:r>
        <w:t xml:space="preserve">Asimismo, el banco, institución financiera o prestadores de servicios financieros indicados en la </w:t>
      </w:r>
      <w:r w:rsidR="005D227F">
        <w:t>l</w:t>
      </w:r>
      <w:r>
        <w:t xml:space="preserve">ey </w:t>
      </w:r>
      <w:proofErr w:type="spellStart"/>
      <w:r>
        <w:t>N°</w:t>
      </w:r>
      <w:proofErr w:type="spellEnd"/>
      <w:r>
        <w:t xml:space="preserve"> 21.521, será responsable de constatar la información de las personas antes mencionadas a través de una copia simple de su pasaporte, cédula de identidad nacional del país de origen u otro documento de identificación personal que confirme su identidad.</w:t>
      </w:r>
    </w:p>
    <w:p w14:paraId="1AA64C16" w14:textId="77777777" w:rsidR="00C67B95" w:rsidRDefault="00C67B95" w:rsidP="00C67B95">
      <w:pPr>
        <w:jc w:val="both"/>
      </w:pPr>
    </w:p>
    <w:p w14:paraId="78C19CAA" w14:textId="77777777" w:rsidR="00C67B95" w:rsidRDefault="00C67B95" w:rsidP="00C67B95">
      <w:pPr>
        <w:jc w:val="both"/>
      </w:pPr>
      <w:r>
        <w:lastRenderedPageBreak/>
        <w:t xml:space="preserve">El número identificatorio financiero deberá ser único y de formato similar al número de la cédula de identidad, a fin de que se pueda validar su dígito verificador. En cualquier caso, será responsabilidad del banco, institución financiera o prestadores de servicios financieros indicados en la Ley </w:t>
      </w:r>
      <w:proofErr w:type="spellStart"/>
      <w:r>
        <w:t>N°</w:t>
      </w:r>
      <w:proofErr w:type="spellEnd"/>
      <w:r>
        <w:t xml:space="preserve"> 21.521, establecer los mecanismos de control y seguridad necesarios para el cumplimiento de las disposiciones del presente inciso.</w:t>
      </w:r>
    </w:p>
    <w:p w14:paraId="36A41A33" w14:textId="77777777" w:rsidR="00C67B95" w:rsidRDefault="00C67B95" w:rsidP="00C67B95">
      <w:pPr>
        <w:jc w:val="both"/>
      </w:pPr>
    </w:p>
    <w:p w14:paraId="508DD47E" w14:textId="77777777" w:rsidR="00C67B95" w:rsidRDefault="00C67B95" w:rsidP="00C67B95">
      <w:pPr>
        <w:jc w:val="both"/>
      </w:pPr>
      <w:r>
        <w:t xml:space="preserve">Con todo, el número identificatorio financiero no representa un documento identificatorio oficial en el territorio nacional o algún permiso de residencia o permanencia contemplado en la ley </w:t>
      </w:r>
      <w:proofErr w:type="spellStart"/>
      <w:r>
        <w:t>N°</w:t>
      </w:r>
      <w:proofErr w:type="spellEnd"/>
      <w:r>
        <w:t xml:space="preserve"> 21.325, y solo tiene por objeto consentir las operaciones, actuaciones o trámites que genera la apertura de los productos y servicios financieros del inciso primero.</w:t>
      </w:r>
    </w:p>
    <w:p w14:paraId="6C1DC7ED" w14:textId="77777777" w:rsidR="00C67B95" w:rsidRDefault="00C67B95" w:rsidP="00C67B95">
      <w:pPr>
        <w:jc w:val="both"/>
      </w:pPr>
    </w:p>
    <w:p w14:paraId="4D8BCD5A" w14:textId="21A42612" w:rsidR="00C67B95" w:rsidRDefault="00C67B95" w:rsidP="00C67B95">
      <w:pPr>
        <w:jc w:val="both"/>
      </w:pPr>
      <w:r>
        <w:t xml:space="preserve">No </w:t>
      </w:r>
      <w:proofErr w:type="gramStart"/>
      <w:r>
        <w:t>obstante</w:t>
      </w:r>
      <w:proofErr w:type="gramEnd"/>
      <w:r>
        <w:t xml:space="preserve"> lo anterior, en caso de que la persona natural extranjera posteriormente obtenga la cédula de identidad nacional, bien sea por medio de la aprobación de la residencia temporal, residencia definitiva, u otra establecida en la ley </w:t>
      </w:r>
      <w:proofErr w:type="spellStart"/>
      <w:r>
        <w:t>N°</w:t>
      </w:r>
      <w:proofErr w:type="spellEnd"/>
      <w:r>
        <w:t xml:space="preserve"> 21.325, de Migración y Extranjería, podrá solicitar la actualización de sus datos ante el banco, institución financiera o prestador de servicios financieros indicados en la </w:t>
      </w:r>
      <w:r w:rsidR="005D227F">
        <w:t>l</w:t>
      </w:r>
      <w:r>
        <w:t xml:space="preserve">ey </w:t>
      </w:r>
      <w:proofErr w:type="spellStart"/>
      <w:r>
        <w:t>N°</w:t>
      </w:r>
      <w:proofErr w:type="spellEnd"/>
      <w:r>
        <w:t xml:space="preserve"> 21.521, con el propósito de regularizar la nueva información personal.</w:t>
      </w:r>
    </w:p>
    <w:p w14:paraId="0751D216" w14:textId="77777777" w:rsidR="00C67B95" w:rsidRDefault="00C67B95" w:rsidP="00C67B95">
      <w:pPr>
        <w:jc w:val="both"/>
      </w:pPr>
    </w:p>
    <w:p w14:paraId="68F5480B" w14:textId="6949B855" w:rsidR="00C67B95" w:rsidRDefault="00C67B95" w:rsidP="00C67B95">
      <w:pPr>
        <w:jc w:val="both"/>
      </w:pPr>
      <w:r>
        <w:t xml:space="preserve">El banco, institución financiera o prestador de servicios financieros señalados en la </w:t>
      </w:r>
      <w:r w:rsidR="005D227F">
        <w:t>l</w:t>
      </w:r>
      <w:r>
        <w:t xml:space="preserve">ey </w:t>
      </w:r>
      <w:proofErr w:type="spellStart"/>
      <w:r>
        <w:t>N°</w:t>
      </w:r>
      <w:proofErr w:type="spellEnd"/>
      <w:r>
        <w:t xml:space="preserve"> 21.521 que mantenga cuentas personales activas de las personas mencionadas en este artículo deberá colaborar con el Servicio de Registro Civil e Identificación, el Servicio Nacional de Migraciones, o ante cualquier organismo del Estado que requiera información, lo cual siempre estará sujeto a las reglas señaladas en el artículo 154.</w:t>
      </w:r>
    </w:p>
    <w:p w14:paraId="24D9B4BA" w14:textId="77777777" w:rsidR="00C67B95" w:rsidRDefault="00C67B95" w:rsidP="00C67B95">
      <w:pPr>
        <w:jc w:val="both"/>
      </w:pPr>
    </w:p>
    <w:p w14:paraId="7724A724" w14:textId="59BF17C8" w:rsidR="00777BB0" w:rsidRDefault="00C67B95" w:rsidP="00C67B95">
      <w:pPr>
        <w:jc w:val="both"/>
      </w:pPr>
      <w:r>
        <w:t>Para efectos de lo dispuesto en el presente artículo, la Comisión para el Mercado Financiero podrá instruir su reglamentación, mediante norma de carácter general, con la finalidad de facilitar y asegurar el proceso de habilitación de productos y servicios financieros de forma adecuada, segura y eficaz.”.</w:t>
      </w:r>
      <w:r w:rsidR="005D227F">
        <w:t>”.</w:t>
      </w:r>
    </w:p>
    <w:p w14:paraId="78C2583A" w14:textId="52BF9065" w:rsidR="00777BB0" w:rsidRDefault="00777BB0" w:rsidP="00777BB0">
      <w:pPr>
        <w:jc w:val="both"/>
      </w:pPr>
    </w:p>
    <w:p w14:paraId="542D0B7C" w14:textId="77777777" w:rsidR="00777BB0" w:rsidRPr="00C61786" w:rsidRDefault="00777BB0" w:rsidP="00777BB0">
      <w:pPr>
        <w:jc w:val="center"/>
        <w:rPr>
          <w:b/>
          <w:bCs/>
        </w:rPr>
      </w:pPr>
      <w:r w:rsidRPr="00C61786">
        <w:rPr>
          <w:b/>
          <w:bCs/>
        </w:rPr>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25B7494A" w14:textId="03836F5B" w:rsidR="00777BB0" w:rsidRDefault="00777BB0" w:rsidP="000E1B44"/>
    <w:p w14:paraId="7CD7C3F5" w14:textId="7C8577A6" w:rsidR="001D5022" w:rsidRDefault="001D5022" w:rsidP="000E1B44"/>
    <w:p w14:paraId="25E3C41B" w14:textId="6AE9133F" w:rsidR="001D5022" w:rsidRDefault="001D5022" w:rsidP="001D5022">
      <w:pPr>
        <w:jc w:val="center"/>
        <w:rPr>
          <w:b/>
          <w:bCs/>
          <w:u w:val="single"/>
        </w:rPr>
      </w:pPr>
      <w:r w:rsidRPr="000E1B44">
        <w:rPr>
          <w:b/>
          <w:bCs/>
          <w:u w:val="single"/>
        </w:rPr>
        <w:t xml:space="preserve">ARTÍCULO </w:t>
      </w:r>
      <w:r>
        <w:rPr>
          <w:b/>
          <w:bCs/>
          <w:u w:val="single"/>
        </w:rPr>
        <w:t>9</w:t>
      </w:r>
    </w:p>
    <w:p w14:paraId="2DE704F8" w14:textId="77777777" w:rsidR="001D5022" w:rsidRDefault="001D5022" w:rsidP="001D5022"/>
    <w:p w14:paraId="12B66AAC" w14:textId="72D9F797" w:rsidR="001D5022" w:rsidRDefault="001D5022" w:rsidP="001D5022">
      <w:pPr>
        <w:jc w:val="center"/>
        <w:rPr>
          <w:b/>
          <w:bCs/>
          <w:u w:val="single"/>
        </w:rPr>
      </w:pPr>
      <w:r>
        <w:rPr>
          <w:b/>
          <w:bCs/>
          <w:u w:val="single"/>
        </w:rPr>
        <w:t xml:space="preserve">Numeral </w:t>
      </w:r>
      <w:r>
        <w:rPr>
          <w:b/>
          <w:bCs/>
          <w:u w:val="single"/>
        </w:rPr>
        <w:t>1</w:t>
      </w:r>
      <w:r>
        <w:rPr>
          <w:b/>
          <w:bCs/>
          <w:u w:val="single"/>
        </w:rPr>
        <w:t>)</w:t>
      </w:r>
    </w:p>
    <w:p w14:paraId="7B271462" w14:textId="77777777" w:rsidR="001D5022" w:rsidRDefault="001D5022" w:rsidP="001D5022"/>
    <w:p w14:paraId="2545F3E1" w14:textId="200038D2" w:rsidR="001D5022" w:rsidRDefault="001D5022" w:rsidP="001D5022">
      <w:pPr>
        <w:jc w:val="center"/>
        <w:rPr>
          <w:b/>
          <w:bCs/>
          <w:u w:val="single"/>
        </w:rPr>
      </w:pPr>
      <w:r>
        <w:rPr>
          <w:b/>
          <w:bCs/>
          <w:u w:val="single"/>
        </w:rPr>
        <w:t xml:space="preserve">Literal </w:t>
      </w:r>
      <w:r>
        <w:rPr>
          <w:b/>
          <w:bCs/>
          <w:u w:val="single"/>
        </w:rPr>
        <w:t>a</w:t>
      </w:r>
      <w:r>
        <w:rPr>
          <w:b/>
          <w:bCs/>
          <w:u w:val="single"/>
        </w:rPr>
        <w:t>)</w:t>
      </w:r>
    </w:p>
    <w:p w14:paraId="07A9D762" w14:textId="77777777" w:rsidR="001D5022" w:rsidRDefault="001D5022" w:rsidP="001D5022"/>
    <w:p w14:paraId="19B87982" w14:textId="4EF8843F" w:rsidR="001D5022" w:rsidRDefault="00CC34B0" w:rsidP="001D5022">
      <w:r>
        <w:rPr>
          <w:b/>
          <w:bCs/>
        </w:rPr>
        <w:t>14</w:t>
      </w:r>
      <w:r w:rsidR="001D5022">
        <w:rPr>
          <w:b/>
          <w:bCs/>
        </w:rPr>
        <w:t>H</w:t>
      </w:r>
      <w:r w:rsidR="001D5022" w:rsidRPr="003D240D">
        <w:rPr>
          <w:b/>
          <w:bCs/>
        </w:rPr>
        <w:t xml:space="preserve">.- </w:t>
      </w:r>
      <w:r w:rsidR="001D5022" w:rsidRPr="003D240D">
        <w:t>De</w:t>
      </w:r>
      <w:r w:rsidR="001D5022">
        <w:t xml:space="preserve">l Honorable Senador señor Coloma, para </w:t>
      </w:r>
      <w:r w:rsidR="001D5022">
        <w:t>eliminarlo</w:t>
      </w:r>
      <w:r w:rsidR="001D5022">
        <w:t>.</w:t>
      </w:r>
    </w:p>
    <w:p w14:paraId="274C2001" w14:textId="77317B1D" w:rsidR="001D5022" w:rsidRDefault="001D5022" w:rsidP="000E1B44"/>
    <w:p w14:paraId="404D07E3" w14:textId="66346F25" w:rsidR="00E651DE" w:rsidRDefault="00E651DE" w:rsidP="000E1B44"/>
    <w:p w14:paraId="16289826" w14:textId="77777777" w:rsidR="00843732" w:rsidRPr="00C61786" w:rsidRDefault="00843732" w:rsidP="00843732">
      <w:pPr>
        <w:jc w:val="center"/>
        <w:rPr>
          <w:b/>
          <w:bCs/>
        </w:rPr>
      </w:pPr>
      <w:r w:rsidRPr="00C61786">
        <w:rPr>
          <w:b/>
          <w:bCs/>
        </w:rPr>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2E61AB98" w14:textId="77777777" w:rsidR="00843732" w:rsidRDefault="00843732" w:rsidP="00843732">
      <w:pPr>
        <w:jc w:val="both"/>
      </w:pPr>
    </w:p>
    <w:p w14:paraId="0A108E25" w14:textId="38CE2BDD" w:rsidR="00843732" w:rsidRDefault="00CC34B0" w:rsidP="00843732">
      <w:pPr>
        <w:jc w:val="both"/>
      </w:pPr>
      <w:r>
        <w:rPr>
          <w:b/>
          <w:bCs/>
        </w:rPr>
        <w:t>15</w:t>
      </w:r>
      <w:r w:rsidR="00843732">
        <w:rPr>
          <w:b/>
          <w:bCs/>
        </w:rPr>
        <w:t>H</w:t>
      </w:r>
      <w:r w:rsidR="00843732" w:rsidRPr="003D240D">
        <w:rPr>
          <w:b/>
          <w:bCs/>
        </w:rPr>
        <w:t xml:space="preserve">.- </w:t>
      </w:r>
      <w:r w:rsidR="00843732" w:rsidRPr="003D240D">
        <w:t>De</w:t>
      </w:r>
      <w:r w:rsidR="00843732">
        <w:t xml:space="preserve"> Su Excelencia el </w:t>
      </w:r>
      <w:proofErr w:type="gramStart"/>
      <w:r w:rsidR="00843732">
        <w:t>Presidente</w:t>
      </w:r>
      <w:proofErr w:type="gramEnd"/>
      <w:r w:rsidR="00843732">
        <w:t xml:space="preserve"> de la República, para</w:t>
      </w:r>
      <w:r w:rsidR="00843732">
        <w:t xml:space="preserve"> </w:t>
      </w:r>
      <w:r w:rsidR="00843732">
        <w:t>intercalar, a continuación del numeral 1), el siguiente numeral 2), nuevo, readecuándose el orden correlativo de los numerales siguientes:</w:t>
      </w:r>
    </w:p>
    <w:p w14:paraId="3829DA17" w14:textId="77777777" w:rsidR="00843732" w:rsidRDefault="00843732" w:rsidP="00843732">
      <w:pPr>
        <w:jc w:val="both"/>
      </w:pPr>
    </w:p>
    <w:p w14:paraId="38A0641F" w14:textId="77777777" w:rsidR="00843732" w:rsidRDefault="00843732" w:rsidP="00843732">
      <w:pPr>
        <w:jc w:val="both"/>
      </w:pPr>
      <w:r>
        <w:lastRenderedPageBreak/>
        <w:t xml:space="preserve">“2) </w:t>
      </w:r>
      <w:proofErr w:type="spellStart"/>
      <w:r>
        <w:t>Agrégase</w:t>
      </w:r>
      <w:proofErr w:type="spellEnd"/>
      <w:r>
        <w:t>, en el artículo 15, el siguiente inciso final, nuevo:</w:t>
      </w:r>
    </w:p>
    <w:p w14:paraId="7C2DC2D7" w14:textId="77777777" w:rsidR="00843732" w:rsidRDefault="00843732" w:rsidP="00843732">
      <w:pPr>
        <w:jc w:val="both"/>
      </w:pPr>
    </w:p>
    <w:p w14:paraId="793D64BB" w14:textId="02989A2F" w:rsidR="00843732" w:rsidRDefault="00843732" w:rsidP="00843732">
      <w:pPr>
        <w:jc w:val="both"/>
      </w:pPr>
      <w:r>
        <w:t>“En caso de urgencia, debidamente indicado en la citación, el Consejo podrá celebrar sesiones extraordinarias en día inhábil.”.”.</w:t>
      </w:r>
    </w:p>
    <w:p w14:paraId="2F940233" w14:textId="77777777" w:rsidR="00843732" w:rsidRDefault="00843732" w:rsidP="00843732">
      <w:pPr>
        <w:jc w:val="both"/>
      </w:pPr>
    </w:p>
    <w:p w14:paraId="30775BF1" w14:textId="77777777" w:rsidR="00843732" w:rsidRPr="00C61786" w:rsidRDefault="00843732" w:rsidP="00843732">
      <w:pPr>
        <w:jc w:val="center"/>
        <w:rPr>
          <w:b/>
          <w:bCs/>
        </w:rPr>
      </w:pPr>
      <w:r w:rsidRPr="00C61786">
        <w:rPr>
          <w:b/>
          <w:bCs/>
        </w:rPr>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6E0F0184" w14:textId="77777777" w:rsidR="00843732" w:rsidRDefault="00843732" w:rsidP="00843732"/>
    <w:p w14:paraId="0498DCED" w14:textId="77601496" w:rsidR="00E651DE" w:rsidRDefault="00E651DE" w:rsidP="000E1B44"/>
    <w:p w14:paraId="12A2EC27" w14:textId="77777777" w:rsidR="002A122E" w:rsidRPr="00C61786" w:rsidRDefault="002A122E" w:rsidP="002A122E">
      <w:pPr>
        <w:jc w:val="center"/>
        <w:rPr>
          <w:b/>
          <w:bCs/>
        </w:rPr>
      </w:pPr>
      <w:r w:rsidRPr="00C61786">
        <w:rPr>
          <w:b/>
          <w:bCs/>
        </w:rPr>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0F4A477F" w14:textId="77777777" w:rsidR="002A122E" w:rsidRDefault="002A122E" w:rsidP="002A122E">
      <w:pPr>
        <w:jc w:val="both"/>
      </w:pPr>
    </w:p>
    <w:p w14:paraId="7DB7932D" w14:textId="2F875714" w:rsidR="002A122E" w:rsidRDefault="00CC34B0" w:rsidP="002A122E">
      <w:pPr>
        <w:jc w:val="both"/>
      </w:pPr>
      <w:r>
        <w:rPr>
          <w:b/>
          <w:bCs/>
        </w:rPr>
        <w:t>16</w:t>
      </w:r>
      <w:r w:rsidR="002A122E">
        <w:rPr>
          <w:b/>
          <w:bCs/>
        </w:rPr>
        <w:t>H</w:t>
      </w:r>
      <w:r w:rsidR="002A122E" w:rsidRPr="003D240D">
        <w:rPr>
          <w:b/>
          <w:bCs/>
        </w:rPr>
        <w:t xml:space="preserve">.- </w:t>
      </w:r>
      <w:r w:rsidR="002A122E" w:rsidRPr="003D240D">
        <w:t>De</w:t>
      </w:r>
      <w:r w:rsidR="002A122E">
        <w:t xml:space="preserve"> Su Excelencia el </w:t>
      </w:r>
      <w:proofErr w:type="gramStart"/>
      <w:r w:rsidR="002A122E">
        <w:t>Presidente</w:t>
      </w:r>
      <w:proofErr w:type="gramEnd"/>
      <w:r w:rsidR="002A122E">
        <w:t xml:space="preserve"> de la República, para intercalar, a continuación del numeral 5), que ha pasado a ser 6), los siguientes numerales 7) y 8), nuevos, readecuándose el orden correlativo de los numerales siguientes:</w:t>
      </w:r>
    </w:p>
    <w:p w14:paraId="0696196A" w14:textId="77777777" w:rsidR="002A122E" w:rsidRDefault="002A122E" w:rsidP="002A122E">
      <w:pPr>
        <w:jc w:val="both"/>
      </w:pPr>
    </w:p>
    <w:p w14:paraId="4759B8EC" w14:textId="77777777" w:rsidR="002A122E" w:rsidRDefault="002A122E" w:rsidP="002A122E">
      <w:pPr>
        <w:jc w:val="both"/>
      </w:pPr>
      <w:r>
        <w:t xml:space="preserve">“7) </w:t>
      </w:r>
      <w:proofErr w:type="spellStart"/>
      <w:r>
        <w:t>Elimínase</w:t>
      </w:r>
      <w:proofErr w:type="spellEnd"/>
      <w:r>
        <w:t>, en el inciso séptimo del artículo 70, la frase “que rechace el reclamo de ilegalidad”.</w:t>
      </w:r>
    </w:p>
    <w:p w14:paraId="5817FF2A" w14:textId="77777777" w:rsidR="002A122E" w:rsidRDefault="002A122E" w:rsidP="002A122E">
      <w:pPr>
        <w:jc w:val="both"/>
      </w:pPr>
    </w:p>
    <w:p w14:paraId="181CAEC4" w14:textId="2BA4C866" w:rsidR="002A122E" w:rsidRDefault="002A122E" w:rsidP="002A122E">
      <w:pPr>
        <w:jc w:val="both"/>
      </w:pPr>
      <w:r>
        <w:t xml:space="preserve">8) </w:t>
      </w:r>
      <w:proofErr w:type="spellStart"/>
      <w:r>
        <w:t>Elimínase</w:t>
      </w:r>
      <w:proofErr w:type="spellEnd"/>
      <w:r>
        <w:t>, en el inciso quinto del artículo 71, la frase “que rechace el reclamo de ilegalidad”.”.</w:t>
      </w:r>
    </w:p>
    <w:p w14:paraId="430849AD" w14:textId="77777777" w:rsidR="002A122E" w:rsidRDefault="002A122E" w:rsidP="002A122E">
      <w:pPr>
        <w:jc w:val="both"/>
      </w:pPr>
    </w:p>
    <w:p w14:paraId="2563A965" w14:textId="77777777" w:rsidR="002A122E" w:rsidRPr="00C61786" w:rsidRDefault="002A122E" w:rsidP="002A122E">
      <w:pPr>
        <w:jc w:val="center"/>
        <w:rPr>
          <w:b/>
          <w:bCs/>
        </w:rPr>
      </w:pPr>
      <w:r w:rsidRPr="00C61786">
        <w:rPr>
          <w:b/>
          <w:bCs/>
        </w:rPr>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6968DCA8" w14:textId="77777777" w:rsidR="00E651DE" w:rsidRDefault="00E651DE" w:rsidP="000E1B44"/>
    <w:p w14:paraId="4966D141" w14:textId="08768B33" w:rsidR="001D5022" w:rsidRDefault="001D5022" w:rsidP="000E1B44"/>
    <w:p w14:paraId="17BFA657" w14:textId="63B9EC8B" w:rsidR="001D5022" w:rsidRDefault="001D5022" w:rsidP="001D5022">
      <w:pPr>
        <w:jc w:val="center"/>
        <w:rPr>
          <w:b/>
          <w:bCs/>
          <w:u w:val="single"/>
        </w:rPr>
      </w:pPr>
      <w:r>
        <w:rPr>
          <w:b/>
          <w:bCs/>
          <w:u w:val="single"/>
        </w:rPr>
        <w:t>A</w:t>
      </w:r>
      <w:r w:rsidRPr="000E1B44">
        <w:rPr>
          <w:b/>
          <w:bCs/>
          <w:u w:val="single"/>
        </w:rPr>
        <w:t xml:space="preserve">RTÍCULO </w:t>
      </w:r>
      <w:r>
        <w:rPr>
          <w:b/>
          <w:bCs/>
          <w:u w:val="single"/>
        </w:rPr>
        <w:t>15</w:t>
      </w:r>
    </w:p>
    <w:p w14:paraId="2E5D2203" w14:textId="77777777" w:rsidR="001D5022" w:rsidRDefault="001D5022" w:rsidP="001D5022"/>
    <w:p w14:paraId="45EE8EBA" w14:textId="77777777" w:rsidR="001D5022" w:rsidRDefault="001D5022" w:rsidP="001D5022">
      <w:pPr>
        <w:jc w:val="center"/>
        <w:rPr>
          <w:b/>
          <w:bCs/>
          <w:u w:val="single"/>
        </w:rPr>
      </w:pPr>
      <w:r>
        <w:rPr>
          <w:b/>
          <w:bCs/>
          <w:u w:val="single"/>
        </w:rPr>
        <w:t>Numeral 1)</w:t>
      </w:r>
    </w:p>
    <w:p w14:paraId="6BE653E7" w14:textId="77777777" w:rsidR="001D5022" w:rsidRDefault="001D5022" w:rsidP="001D5022"/>
    <w:p w14:paraId="3B213CE8" w14:textId="77777777" w:rsidR="001D5022" w:rsidRDefault="001D5022" w:rsidP="001D5022"/>
    <w:p w14:paraId="052A5CA3" w14:textId="6CF79EF7" w:rsidR="001D5022" w:rsidRDefault="00CC34B0" w:rsidP="001D5022">
      <w:r>
        <w:rPr>
          <w:b/>
          <w:bCs/>
        </w:rPr>
        <w:t>17</w:t>
      </w:r>
      <w:r w:rsidR="001D5022">
        <w:rPr>
          <w:b/>
          <w:bCs/>
        </w:rPr>
        <w:t>H</w:t>
      </w:r>
      <w:r w:rsidR="001D5022" w:rsidRPr="003D240D">
        <w:rPr>
          <w:b/>
          <w:bCs/>
        </w:rPr>
        <w:t xml:space="preserve">.- </w:t>
      </w:r>
      <w:r w:rsidR="001D5022" w:rsidRPr="003D240D">
        <w:t>De</w:t>
      </w:r>
      <w:r w:rsidR="001D5022">
        <w:t xml:space="preserve">l Honorable Senador señor Coloma, para </w:t>
      </w:r>
      <w:r w:rsidR="001D5022">
        <w:t>suprimi</w:t>
      </w:r>
      <w:r w:rsidR="001D5022">
        <w:t>rlo.</w:t>
      </w:r>
    </w:p>
    <w:p w14:paraId="45309036" w14:textId="77777777" w:rsidR="001D5022" w:rsidRDefault="001D5022" w:rsidP="001D5022"/>
    <w:p w14:paraId="46C6DC2C" w14:textId="3044B8E4" w:rsidR="001D5022" w:rsidRDefault="001D5022" w:rsidP="000E1B44"/>
    <w:p w14:paraId="34E0BEEF" w14:textId="197E5A7B" w:rsidR="00646948" w:rsidRDefault="00646948" w:rsidP="00646948">
      <w:pPr>
        <w:jc w:val="center"/>
        <w:rPr>
          <w:b/>
          <w:bCs/>
          <w:u w:val="single"/>
        </w:rPr>
      </w:pPr>
      <w:r w:rsidRPr="000E1B44">
        <w:rPr>
          <w:b/>
          <w:bCs/>
          <w:u w:val="single"/>
        </w:rPr>
        <w:t xml:space="preserve">ARTÍCULO </w:t>
      </w:r>
      <w:r>
        <w:rPr>
          <w:b/>
          <w:bCs/>
          <w:u w:val="single"/>
        </w:rPr>
        <w:t>2</w:t>
      </w:r>
      <w:r>
        <w:rPr>
          <w:b/>
          <w:bCs/>
          <w:u w:val="single"/>
        </w:rPr>
        <w:t>1</w:t>
      </w:r>
    </w:p>
    <w:p w14:paraId="2D09B4F0" w14:textId="77777777" w:rsidR="00646948" w:rsidRDefault="00646948" w:rsidP="00646948">
      <w:pPr>
        <w:jc w:val="center"/>
        <w:rPr>
          <w:b/>
          <w:bCs/>
          <w:u w:val="single"/>
        </w:rPr>
      </w:pPr>
    </w:p>
    <w:p w14:paraId="686F140E" w14:textId="0962400F" w:rsidR="00646948" w:rsidRDefault="00646948" w:rsidP="00646948">
      <w:pPr>
        <w:jc w:val="center"/>
        <w:rPr>
          <w:b/>
          <w:bCs/>
          <w:u w:val="single"/>
        </w:rPr>
      </w:pPr>
      <w:r>
        <w:rPr>
          <w:b/>
          <w:bCs/>
          <w:u w:val="single"/>
        </w:rPr>
        <w:t xml:space="preserve">Numeral </w:t>
      </w:r>
      <w:r>
        <w:rPr>
          <w:b/>
          <w:bCs/>
          <w:u w:val="single"/>
        </w:rPr>
        <w:t>1</w:t>
      </w:r>
      <w:r>
        <w:rPr>
          <w:b/>
          <w:bCs/>
          <w:u w:val="single"/>
        </w:rPr>
        <w:t>)</w:t>
      </w:r>
    </w:p>
    <w:p w14:paraId="5775BE78" w14:textId="5B18F1E9" w:rsidR="00646948" w:rsidRDefault="00646948" w:rsidP="000E1B44"/>
    <w:p w14:paraId="67055C32" w14:textId="25E7E9B7" w:rsidR="00646948" w:rsidRDefault="00CC34B0" w:rsidP="000E1B44">
      <w:r>
        <w:rPr>
          <w:b/>
          <w:bCs/>
        </w:rPr>
        <w:t>18</w:t>
      </w:r>
      <w:r w:rsidR="00B6226F">
        <w:rPr>
          <w:b/>
          <w:bCs/>
        </w:rPr>
        <w:t>H</w:t>
      </w:r>
      <w:r w:rsidR="00B6226F" w:rsidRPr="003D240D">
        <w:rPr>
          <w:b/>
          <w:bCs/>
        </w:rPr>
        <w:t xml:space="preserve">.- </w:t>
      </w:r>
      <w:r w:rsidR="00B6226F" w:rsidRPr="003D240D">
        <w:t>De</w:t>
      </w:r>
      <w:r w:rsidR="00B6226F">
        <w:t xml:space="preserve"> Su Excelencia el </w:t>
      </w:r>
      <w:proofErr w:type="gramStart"/>
      <w:r w:rsidR="00B6226F">
        <w:t>Presidente</w:t>
      </w:r>
      <w:proofErr w:type="gramEnd"/>
      <w:r w:rsidR="00B6226F">
        <w:t xml:space="preserve"> de la República, para</w:t>
      </w:r>
      <w:r w:rsidR="00B6226F">
        <w:t xml:space="preserve"> suprimirlo.</w:t>
      </w:r>
    </w:p>
    <w:p w14:paraId="4EBDA1F8" w14:textId="5BFB79D0" w:rsidR="00646948" w:rsidRDefault="00646948" w:rsidP="000E1B44"/>
    <w:p w14:paraId="597D0EC8" w14:textId="2DACEFEA" w:rsidR="00646948" w:rsidRDefault="00646948" w:rsidP="000E1B44"/>
    <w:p w14:paraId="54DCCBE6" w14:textId="18F46B38" w:rsidR="009838EF" w:rsidRDefault="009838EF" w:rsidP="009838EF">
      <w:pPr>
        <w:jc w:val="center"/>
        <w:rPr>
          <w:b/>
          <w:bCs/>
          <w:u w:val="single"/>
        </w:rPr>
      </w:pPr>
      <w:r>
        <w:rPr>
          <w:b/>
          <w:bCs/>
          <w:u w:val="single"/>
        </w:rPr>
        <w:t xml:space="preserve">Numeral </w:t>
      </w:r>
      <w:r>
        <w:rPr>
          <w:b/>
          <w:bCs/>
          <w:u w:val="single"/>
        </w:rPr>
        <w:t>2</w:t>
      </w:r>
      <w:r>
        <w:rPr>
          <w:b/>
          <w:bCs/>
          <w:u w:val="single"/>
        </w:rPr>
        <w:t>)</w:t>
      </w:r>
    </w:p>
    <w:p w14:paraId="5E7CB501" w14:textId="77777777" w:rsidR="00646948" w:rsidRDefault="00646948" w:rsidP="00A41CA7">
      <w:pPr>
        <w:jc w:val="both"/>
      </w:pPr>
    </w:p>
    <w:p w14:paraId="77033998" w14:textId="41879980" w:rsidR="00646948" w:rsidRDefault="00CC34B0" w:rsidP="00A41CA7">
      <w:pPr>
        <w:jc w:val="both"/>
      </w:pPr>
      <w:r>
        <w:rPr>
          <w:b/>
          <w:bCs/>
        </w:rPr>
        <w:t>19</w:t>
      </w:r>
      <w:r w:rsidR="009838EF">
        <w:rPr>
          <w:b/>
          <w:bCs/>
        </w:rPr>
        <w:t>H</w:t>
      </w:r>
      <w:r w:rsidR="009838EF" w:rsidRPr="003D240D">
        <w:rPr>
          <w:b/>
          <w:bCs/>
        </w:rPr>
        <w:t xml:space="preserve">.- </w:t>
      </w:r>
      <w:r w:rsidR="009838EF" w:rsidRPr="003D240D">
        <w:t>De</w:t>
      </w:r>
      <w:r w:rsidR="009838EF">
        <w:t xml:space="preserve"> Su Excelencia el </w:t>
      </w:r>
      <w:proofErr w:type="gramStart"/>
      <w:r w:rsidR="009838EF">
        <w:t>Presidente</w:t>
      </w:r>
      <w:proofErr w:type="gramEnd"/>
      <w:r w:rsidR="009838EF">
        <w:t xml:space="preserve"> de la República, para</w:t>
      </w:r>
      <w:r w:rsidR="009838EF">
        <w:t xml:space="preserve"> reemplazar su encabezamiento por el siguiente: </w:t>
      </w:r>
      <w:r w:rsidR="00A41CA7" w:rsidRPr="00A41CA7">
        <w:t>“</w:t>
      </w:r>
      <w:proofErr w:type="spellStart"/>
      <w:r w:rsidR="00A41CA7" w:rsidRPr="00A41CA7">
        <w:t>Sustitúyese</w:t>
      </w:r>
      <w:proofErr w:type="spellEnd"/>
      <w:r w:rsidR="00A41CA7" w:rsidRPr="00A41CA7">
        <w:t xml:space="preserve"> el artículo 12° A por el siguiente:”.</w:t>
      </w:r>
    </w:p>
    <w:p w14:paraId="1E4A1A3B" w14:textId="1BDD19E9" w:rsidR="009838EF" w:rsidRDefault="009838EF" w:rsidP="000E1B44"/>
    <w:p w14:paraId="0C37B645" w14:textId="6C05B389" w:rsidR="009838EF" w:rsidRDefault="00CC34B0" w:rsidP="00EE0938">
      <w:pPr>
        <w:jc w:val="both"/>
      </w:pPr>
      <w:r>
        <w:rPr>
          <w:b/>
          <w:bCs/>
        </w:rPr>
        <w:t>20</w:t>
      </w:r>
      <w:r w:rsidR="00EE0938">
        <w:rPr>
          <w:b/>
          <w:bCs/>
        </w:rPr>
        <w:t>H</w:t>
      </w:r>
      <w:r w:rsidR="00EE0938" w:rsidRPr="003D240D">
        <w:rPr>
          <w:b/>
          <w:bCs/>
        </w:rPr>
        <w:t xml:space="preserve">.- </w:t>
      </w:r>
      <w:r w:rsidR="00EE0938" w:rsidRPr="003D240D">
        <w:t>De</w:t>
      </w:r>
      <w:r w:rsidR="00EE0938">
        <w:t xml:space="preserve"> Su Excelencia el </w:t>
      </w:r>
      <w:proofErr w:type="gramStart"/>
      <w:r w:rsidR="00EE0938">
        <w:t>Presidente</w:t>
      </w:r>
      <w:proofErr w:type="gramEnd"/>
      <w:r w:rsidR="00EE0938">
        <w:t xml:space="preserve"> de la República, para</w:t>
      </w:r>
      <w:r w:rsidR="00EE0938">
        <w:t xml:space="preserve"> sustituir </w:t>
      </w:r>
      <w:r w:rsidR="00EE0938" w:rsidRPr="00EE0938">
        <w:t>la expresión “5° A” por “12° A”.</w:t>
      </w:r>
    </w:p>
    <w:p w14:paraId="7711DAD3" w14:textId="0304BDAD" w:rsidR="009838EF" w:rsidRDefault="009838EF" w:rsidP="000E1B44"/>
    <w:p w14:paraId="406FD93A" w14:textId="011C4E74" w:rsidR="00D47FB1" w:rsidRDefault="00CC34B0" w:rsidP="00D47FB1">
      <w:pPr>
        <w:jc w:val="both"/>
      </w:pPr>
      <w:r>
        <w:rPr>
          <w:b/>
          <w:bCs/>
        </w:rPr>
        <w:t>21</w:t>
      </w:r>
      <w:r w:rsidR="00D47FB1">
        <w:rPr>
          <w:b/>
          <w:bCs/>
        </w:rPr>
        <w:t>H</w:t>
      </w:r>
      <w:r w:rsidR="00D47FB1" w:rsidRPr="003D240D">
        <w:rPr>
          <w:b/>
          <w:bCs/>
        </w:rPr>
        <w:t xml:space="preserve">.- </w:t>
      </w:r>
      <w:r w:rsidR="00D47FB1" w:rsidRPr="003D240D">
        <w:t>De</w:t>
      </w:r>
      <w:r w:rsidR="00D47FB1">
        <w:t xml:space="preserve"> Su Excelencia el </w:t>
      </w:r>
      <w:proofErr w:type="gramStart"/>
      <w:r w:rsidR="00D47FB1">
        <w:t>Presidente</w:t>
      </w:r>
      <w:proofErr w:type="gramEnd"/>
      <w:r w:rsidR="00D47FB1">
        <w:t xml:space="preserve"> de la República, para reemplazar</w:t>
      </w:r>
      <w:r w:rsidR="00D47FB1">
        <w:t xml:space="preserve"> </w:t>
      </w:r>
      <w:r w:rsidR="00D47FB1">
        <w:t>el literal b) del inciso primero del artículo 5° A, que ha pasado a ser 12° A, por el siguiente:</w:t>
      </w:r>
    </w:p>
    <w:p w14:paraId="1DED4B88" w14:textId="77777777" w:rsidR="00D47FB1" w:rsidRDefault="00D47FB1" w:rsidP="00D47FB1">
      <w:pPr>
        <w:jc w:val="both"/>
      </w:pPr>
    </w:p>
    <w:p w14:paraId="67ED5469" w14:textId="3377627E" w:rsidR="009838EF" w:rsidRDefault="00D47FB1" w:rsidP="00D47FB1">
      <w:pPr>
        <w:jc w:val="both"/>
      </w:pPr>
      <w:r>
        <w:lastRenderedPageBreak/>
        <w:t xml:space="preserve">“b) Los previstos en los artículos 141, 391, 411 bis, 411 ter, 411 </w:t>
      </w:r>
      <w:proofErr w:type="spellStart"/>
      <w:r>
        <w:t>quater</w:t>
      </w:r>
      <w:proofErr w:type="spellEnd"/>
      <w:r>
        <w:t xml:space="preserve">, 411 quinquies y 448 </w:t>
      </w:r>
      <w:proofErr w:type="spellStart"/>
      <w:r>
        <w:t>septies</w:t>
      </w:r>
      <w:proofErr w:type="spellEnd"/>
      <w:r>
        <w:t>, en el titulo quinto, y en el párrafo 10 del título sexto del Libro Segundo, todos ellos del Código Penal;”.</w:t>
      </w:r>
    </w:p>
    <w:p w14:paraId="32E7B4DD" w14:textId="7E125886" w:rsidR="009838EF" w:rsidRDefault="009838EF" w:rsidP="000E1B44"/>
    <w:p w14:paraId="61D67D55" w14:textId="77777777" w:rsidR="00646948" w:rsidRDefault="00646948" w:rsidP="000E1B44"/>
    <w:p w14:paraId="261B1561" w14:textId="7C7F9EDD" w:rsidR="00037464" w:rsidRDefault="00037464" w:rsidP="00037464">
      <w:pPr>
        <w:jc w:val="center"/>
        <w:rPr>
          <w:b/>
          <w:bCs/>
          <w:u w:val="single"/>
        </w:rPr>
      </w:pPr>
      <w:r w:rsidRPr="000E1B44">
        <w:rPr>
          <w:b/>
          <w:bCs/>
          <w:u w:val="single"/>
        </w:rPr>
        <w:t xml:space="preserve">ARTÍCULO </w:t>
      </w:r>
      <w:r>
        <w:rPr>
          <w:b/>
          <w:bCs/>
          <w:u w:val="single"/>
        </w:rPr>
        <w:t>2</w:t>
      </w:r>
      <w:r>
        <w:rPr>
          <w:b/>
          <w:bCs/>
          <w:u w:val="single"/>
        </w:rPr>
        <w:t>3</w:t>
      </w:r>
    </w:p>
    <w:p w14:paraId="780FE4FB" w14:textId="46FE6F35" w:rsidR="00037464" w:rsidRDefault="00037464" w:rsidP="00037464">
      <w:pPr>
        <w:jc w:val="center"/>
        <w:rPr>
          <w:b/>
          <w:bCs/>
          <w:u w:val="single"/>
        </w:rPr>
      </w:pPr>
    </w:p>
    <w:p w14:paraId="29FD25E3" w14:textId="1464D4C6" w:rsidR="00037464" w:rsidRDefault="00037464" w:rsidP="00037464">
      <w:pPr>
        <w:jc w:val="center"/>
        <w:rPr>
          <w:b/>
          <w:bCs/>
          <w:u w:val="single"/>
        </w:rPr>
      </w:pPr>
      <w:r>
        <w:rPr>
          <w:b/>
          <w:bCs/>
          <w:u w:val="single"/>
        </w:rPr>
        <w:t>Numeral 3)</w:t>
      </w:r>
    </w:p>
    <w:p w14:paraId="7B435D2F" w14:textId="77777777" w:rsidR="00037464" w:rsidRDefault="00037464" w:rsidP="00037464">
      <w:pPr>
        <w:jc w:val="center"/>
        <w:rPr>
          <w:b/>
          <w:bCs/>
          <w:u w:val="single"/>
        </w:rPr>
      </w:pPr>
    </w:p>
    <w:p w14:paraId="14D05A9C" w14:textId="77777777" w:rsidR="00037464" w:rsidRDefault="00037464" w:rsidP="00037464">
      <w:pPr>
        <w:jc w:val="center"/>
        <w:rPr>
          <w:b/>
          <w:bCs/>
          <w:u w:val="single"/>
        </w:rPr>
      </w:pPr>
      <w:r>
        <w:rPr>
          <w:b/>
          <w:bCs/>
          <w:u w:val="single"/>
        </w:rPr>
        <w:t>Literal b)</w:t>
      </w:r>
    </w:p>
    <w:p w14:paraId="1830DC08" w14:textId="77777777" w:rsidR="00037464" w:rsidRDefault="00037464" w:rsidP="00037464">
      <w:pPr>
        <w:jc w:val="center"/>
        <w:rPr>
          <w:b/>
          <w:bCs/>
          <w:u w:val="single"/>
        </w:rPr>
      </w:pPr>
    </w:p>
    <w:p w14:paraId="3314F6C9" w14:textId="77777777" w:rsidR="00037464" w:rsidRDefault="00037464" w:rsidP="00037464"/>
    <w:p w14:paraId="464C458D" w14:textId="60F7157A" w:rsidR="00037464" w:rsidRDefault="00CC34B0" w:rsidP="00037464">
      <w:pPr>
        <w:jc w:val="both"/>
      </w:pPr>
      <w:r>
        <w:rPr>
          <w:b/>
          <w:bCs/>
        </w:rPr>
        <w:t>22</w:t>
      </w:r>
      <w:r w:rsidR="00037464">
        <w:rPr>
          <w:b/>
          <w:bCs/>
        </w:rPr>
        <w:t>H</w:t>
      </w:r>
      <w:r w:rsidR="00037464" w:rsidRPr="003D240D">
        <w:rPr>
          <w:b/>
          <w:bCs/>
        </w:rPr>
        <w:t xml:space="preserve">.- </w:t>
      </w:r>
      <w:r w:rsidR="00037464" w:rsidRPr="003D240D">
        <w:t>De</w:t>
      </w:r>
      <w:r w:rsidR="00037464">
        <w:t>l Honorable Senador señor Coloma, para suprimir</w:t>
      </w:r>
      <w:r w:rsidR="00514062">
        <w:t xml:space="preserve">, en el número 13 que propone, </w:t>
      </w:r>
      <w:r w:rsidR="00037464">
        <w:t xml:space="preserve">la expresión </w:t>
      </w:r>
      <w:r w:rsidR="000D422F">
        <w:t>“</w:t>
      </w:r>
      <w:r w:rsidR="00037464" w:rsidRPr="00037464">
        <w:t>y Plataformas de Apuestas en línea”.</w:t>
      </w:r>
    </w:p>
    <w:p w14:paraId="47A73AA3" w14:textId="75815A40" w:rsidR="00A12EDA" w:rsidRDefault="00A12EDA" w:rsidP="000E1B44"/>
    <w:p w14:paraId="7E703DAF" w14:textId="32FB6D45" w:rsidR="00A12EDA" w:rsidRDefault="00A12EDA" w:rsidP="000E1B44"/>
    <w:p w14:paraId="3253609F" w14:textId="19CBC682" w:rsidR="00DB0EB4" w:rsidRDefault="00DB0EB4" w:rsidP="00DB0EB4">
      <w:pPr>
        <w:jc w:val="center"/>
        <w:rPr>
          <w:b/>
          <w:bCs/>
          <w:u w:val="single"/>
        </w:rPr>
      </w:pPr>
      <w:r>
        <w:rPr>
          <w:b/>
          <w:bCs/>
          <w:u w:val="single"/>
        </w:rPr>
        <w:t xml:space="preserve">Numeral </w:t>
      </w:r>
      <w:r>
        <w:rPr>
          <w:b/>
          <w:bCs/>
          <w:u w:val="single"/>
        </w:rPr>
        <w:t>4</w:t>
      </w:r>
      <w:r>
        <w:rPr>
          <w:b/>
          <w:bCs/>
          <w:u w:val="single"/>
        </w:rPr>
        <w:t>)</w:t>
      </w:r>
    </w:p>
    <w:p w14:paraId="729BABEE" w14:textId="77777777" w:rsidR="00A12EDA" w:rsidRDefault="00A12EDA" w:rsidP="000E1B44"/>
    <w:p w14:paraId="44846E01" w14:textId="5021DD33" w:rsidR="000D422F" w:rsidRDefault="00CC34B0" w:rsidP="000D422F">
      <w:pPr>
        <w:jc w:val="both"/>
      </w:pPr>
      <w:r>
        <w:rPr>
          <w:b/>
          <w:bCs/>
        </w:rPr>
        <w:t>23</w:t>
      </w:r>
      <w:r w:rsidR="000D422F">
        <w:rPr>
          <w:b/>
          <w:bCs/>
        </w:rPr>
        <w:t>H</w:t>
      </w:r>
      <w:r w:rsidR="000D422F" w:rsidRPr="003D240D">
        <w:rPr>
          <w:b/>
          <w:bCs/>
        </w:rPr>
        <w:t xml:space="preserve">.- </w:t>
      </w:r>
      <w:r w:rsidR="000D422F" w:rsidRPr="003D240D">
        <w:t>De</w:t>
      </w:r>
      <w:r w:rsidR="000D422F">
        <w:t xml:space="preserve">l Honorable Senador señor Coloma, para </w:t>
      </w:r>
      <w:r w:rsidR="000D422F">
        <w:t>elimina</w:t>
      </w:r>
      <w:r w:rsidR="000D422F">
        <w:t>r, en el número 1</w:t>
      </w:r>
      <w:r w:rsidR="000D422F">
        <w:t>0</w:t>
      </w:r>
      <w:r w:rsidR="000D422F">
        <w:t xml:space="preserve"> que propone, la expresión </w:t>
      </w:r>
      <w:r w:rsidR="000D422F">
        <w:t>“de</w:t>
      </w:r>
      <w:r w:rsidR="000D422F" w:rsidRPr="00037464">
        <w:t xml:space="preserve"> </w:t>
      </w:r>
      <w:r w:rsidR="000D422F">
        <w:t>p</w:t>
      </w:r>
      <w:r w:rsidR="000D422F" w:rsidRPr="00037464">
        <w:t xml:space="preserve">lataformas de </w:t>
      </w:r>
      <w:r w:rsidR="000D422F">
        <w:t>a</w:t>
      </w:r>
      <w:r w:rsidR="000D422F" w:rsidRPr="00037464">
        <w:t>puestas en línea”.</w:t>
      </w:r>
    </w:p>
    <w:p w14:paraId="1A501A12" w14:textId="398B3175" w:rsidR="00023D63" w:rsidRDefault="00023D63" w:rsidP="000E1B44"/>
    <w:p w14:paraId="5DC27A82" w14:textId="77777777" w:rsidR="00DE707F" w:rsidRPr="00C61786" w:rsidRDefault="00DE707F" w:rsidP="00DE707F">
      <w:pPr>
        <w:jc w:val="center"/>
        <w:rPr>
          <w:b/>
          <w:bCs/>
        </w:rPr>
      </w:pPr>
      <w:r w:rsidRPr="00C61786">
        <w:rPr>
          <w:b/>
          <w:bCs/>
        </w:rPr>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08E2AE30" w14:textId="77777777" w:rsidR="00DE707F" w:rsidRDefault="00DE707F" w:rsidP="00DE707F">
      <w:pPr>
        <w:jc w:val="both"/>
      </w:pPr>
    </w:p>
    <w:p w14:paraId="550968B1" w14:textId="48EC563D" w:rsidR="00DE707F" w:rsidRDefault="00CC34B0" w:rsidP="00DE707F">
      <w:pPr>
        <w:jc w:val="both"/>
      </w:pPr>
      <w:r>
        <w:rPr>
          <w:b/>
          <w:bCs/>
        </w:rPr>
        <w:t>24</w:t>
      </w:r>
      <w:r w:rsidR="00DE707F">
        <w:rPr>
          <w:b/>
          <w:bCs/>
        </w:rPr>
        <w:t>H</w:t>
      </w:r>
      <w:r w:rsidR="00DE707F" w:rsidRPr="003D240D">
        <w:rPr>
          <w:b/>
          <w:bCs/>
        </w:rPr>
        <w:t xml:space="preserve">.- </w:t>
      </w:r>
      <w:r w:rsidR="00DE707F" w:rsidRPr="003D240D">
        <w:t>De</w:t>
      </w:r>
      <w:r w:rsidR="00DE707F">
        <w:t xml:space="preserve"> Su Excelencia el </w:t>
      </w:r>
      <w:proofErr w:type="gramStart"/>
      <w:r w:rsidR="00DE707F">
        <w:t>Presidente</w:t>
      </w:r>
      <w:proofErr w:type="gramEnd"/>
      <w:r w:rsidR="00DE707F">
        <w:t xml:space="preserve"> de la República, para intercalar, a continuación del numeral </w:t>
      </w:r>
      <w:r w:rsidR="00DE707F">
        <w:t>16)</w:t>
      </w:r>
      <w:r w:rsidR="00DE707F">
        <w:t>,</w:t>
      </w:r>
      <w:r w:rsidR="00DE707F">
        <w:t xml:space="preserve"> el siguiente numeral 17), nuevo:</w:t>
      </w:r>
    </w:p>
    <w:p w14:paraId="1F6E9761" w14:textId="3EE7DB6B" w:rsidR="00DE707F" w:rsidRDefault="00DE707F" w:rsidP="00DE707F">
      <w:pPr>
        <w:jc w:val="both"/>
      </w:pPr>
    </w:p>
    <w:p w14:paraId="5FD97B60" w14:textId="3D4383E9" w:rsidR="00DE707F" w:rsidRDefault="0084306C" w:rsidP="00DE707F">
      <w:pPr>
        <w:jc w:val="both"/>
      </w:pPr>
      <w:r w:rsidRPr="0084306C">
        <w:t xml:space="preserve">“17) </w:t>
      </w:r>
      <w:proofErr w:type="spellStart"/>
      <w:r w:rsidRPr="0084306C">
        <w:t>Derógase</w:t>
      </w:r>
      <w:proofErr w:type="spellEnd"/>
      <w:r w:rsidRPr="0084306C">
        <w:t xml:space="preserve"> el artículo 56.”.</w:t>
      </w:r>
    </w:p>
    <w:p w14:paraId="16C78EAC" w14:textId="00B90E51" w:rsidR="00DE707F" w:rsidRDefault="00DE707F" w:rsidP="00DE707F">
      <w:pPr>
        <w:jc w:val="both"/>
      </w:pPr>
    </w:p>
    <w:p w14:paraId="22674C7F" w14:textId="77777777" w:rsidR="00DE707F" w:rsidRPr="00C61786" w:rsidRDefault="00DE707F" w:rsidP="00DE707F">
      <w:pPr>
        <w:jc w:val="center"/>
        <w:rPr>
          <w:b/>
          <w:bCs/>
        </w:rPr>
      </w:pPr>
      <w:r w:rsidRPr="00C61786">
        <w:rPr>
          <w:b/>
          <w:bCs/>
        </w:rPr>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7A52A1A4" w14:textId="252B5037" w:rsidR="003049FB" w:rsidRDefault="003049FB" w:rsidP="000E1B44"/>
    <w:p w14:paraId="7D935B8B" w14:textId="77777777" w:rsidR="00DE707F" w:rsidRDefault="00DE707F" w:rsidP="000E1B44"/>
    <w:p w14:paraId="1582554D" w14:textId="5A787C6D" w:rsidR="003F4752" w:rsidRDefault="003F4752" w:rsidP="003F4752">
      <w:pPr>
        <w:jc w:val="center"/>
        <w:rPr>
          <w:b/>
          <w:bCs/>
          <w:u w:val="single"/>
        </w:rPr>
      </w:pPr>
      <w:r w:rsidRPr="000E1B44">
        <w:rPr>
          <w:b/>
          <w:bCs/>
          <w:u w:val="single"/>
        </w:rPr>
        <w:t xml:space="preserve">ARTÍCULO </w:t>
      </w:r>
      <w:r>
        <w:rPr>
          <w:b/>
          <w:bCs/>
          <w:u w:val="single"/>
        </w:rPr>
        <w:t>24</w:t>
      </w:r>
    </w:p>
    <w:p w14:paraId="440F293D" w14:textId="77777777" w:rsidR="003F4752" w:rsidRDefault="003F4752" w:rsidP="003F4752">
      <w:pPr>
        <w:jc w:val="center"/>
        <w:rPr>
          <w:b/>
          <w:bCs/>
          <w:u w:val="single"/>
        </w:rPr>
      </w:pPr>
    </w:p>
    <w:p w14:paraId="14ADE0D4" w14:textId="2CDE1A85" w:rsidR="003F4752" w:rsidRDefault="003F4752" w:rsidP="003F4752">
      <w:pPr>
        <w:jc w:val="center"/>
        <w:rPr>
          <w:b/>
          <w:bCs/>
          <w:u w:val="single"/>
        </w:rPr>
      </w:pPr>
      <w:r>
        <w:rPr>
          <w:b/>
          <w:bCs/>
          <w:u w:val="single"/>
        </w:rPr>
        <w:t>L</w:t>
      </w:r>
      <w:r>
        <w:rPr>
          <w:b/>
          <w:bCs/>
          <w:u w:val="single"/>
        </w:rPr>
        <w:t>iteral b)</w:t>
      </w:r>
    </w:p>
    <w:p w14:paraId="33EDF699" w14:textId="10B5E159" w:rsidR="003049FB" w:rsidRDefault="003049FB" w:rsidP="000E1B44"/>
    <w:p w14:paraId="2C92DB6A" w14:textId="1D2A7968" w:rsidR="00C63088" w:rsidRDefault="00CC34B0" w:rsidP="007A629D">
      <w:pPr>
        <w:jc w:val="both"/>
      </w:pPr>
      <w:r>
        <w:rPr>
          <w:b/>
          <w:bCs/>
        </w:rPr>
        <w:t>25</w:t>
      </w:r>
      <w:r w:rsidR="00C63088">
        <w:rPr>
          <w:b/>
          <w:bCs/>
        </w:rPr>
        <w:t>H</w:t>
      </w:r>
      <w:r w:rsidR="00C63088" w:rsidRPr="003D240D">
        <w:rPr>
          <w:b/>
          <w:bCs/>
        </w:rPr>
        <w:t xml:space="preserve">.- </w:t>
      </w:r>
      <w:r w:rsidR="00C63088" w:rsidRPr="003D240D">
        <w:t>De</w:t>
      </w:r>
      <w:r w:rsidR="00C63088">
        <w:t xml:space="preserve"> Su Excelencia el </w:t>
      </w:r>
      <w:proofErr w:type="gramStart"/>
      <w:r w:rsidR="00C63088">
        <w:t>Presidente</w:t>
      </w:r>
      <w:proofErr w:type="gramEnd"/>
      <w:r w:rsidR="00C63088">
        <w:t xml:space="preserve"> de la República, para</w:t>
      </w:r>
      <w:r w:rsidR="00C63088">
        <w:t xml:space="preserve"> sustituirlo por el siguiente:</w:t>
      </w:r>
    </w:p>
    <w:p w14:paraId="648BDA07" w14:textId="6438360D" w:rsidR="00C63088" w:rsidRDefault="00C63088" w:rsidP="000E1B44"/>
    <w:p w14:paraId="20E6E49C" w14:textId="77777777" w:rsidR="007A629D" w:rsidRDefault="007A629D" w:rsidP="007A629D">
      <w:pPr>
        <w:jc w:val="both"/>
      </w:pPr>
      <w:r>
        <w:t xml:space="preserve">“b) </w:t>
      </w:r>
      <w:proofErr w:type="spellStart"/>
      <w:r>
        <w:t>Sustitúyense</w:t>
      </w:r>
      <w:proofErr w:type="spellEnd"/>
      <w:r>
        <w:t xml:space="preserve"> los artículos 275 a 278 por los siguientes:</w:t>
      </w:r>
    </w:p>
    <w:p w14:paraId="54DD07C4" w14:textId="77777777" w:rsidR="007A629D" w:rsidRDefault="007A629D" w:rsidP="007A629D">
      <w:pPr>
        <w:jc w:val="both"/>
      </w:pPr>
    </w:p>
    <w:p w14:paraId="3E7FD4E7" w14:textId="77777777" w:rsidR="007A629D" w:rsidRDefault="007A629D" w:rsidP="007A629D">
      <w:pPr>
        <w:jc w:val="both"/>
      </w:pPr>
      <w:r>
        <w:t>“ART. 275. Se entenderá por juego de azar para los efectos de los artículos siguientes, todo juego, pronóstico, sorteo, o cualquier otra actividad cuyo resultado consista en hechos futuros, inciertos, y/o desconocidos que se generen por cualquier medio o mecanismo mecánico o electrónico, con o sin la participación o injerencia de personas.</w:t>
      </w:r>
    </w:p>
    <w:p w14:paraId="49176E92" w14:textId="77777777" w:rsidR="007A629D" w:rsidRDefault="007A629D" w:rsidP="007A629D">
      <w:pPr>
        <w:jc w:val="both"/>
      </w:pPr>
    </w:p>
    <w:p w14:paraId="22F9A9E9" w14:textId="77777777" w:rsidR="007A629D" w:rsidRDefault="007A629D" w:rsidP="007A629D">
      <w:pPr>
        <w:jc w:val="both"/>
      </w:pPr>
      <w:r>
        <w:t xml:space="preserve">Se entenderá por apuesta, para los efectos de los artículos siguientes, el acto en virtud del cual se arriesga dinero, o bienes corporales o incorporales </w:t>
      </w:r>
      <w:proofErr w:type="spellStart"/>
      <w:r>
        <w:t>avaluables</w:t>
      </w:r>
      <w:proofErr w:type="spellEnd"/>
      <w:r>
        <w:t xml:space="preserve"> en dinero, sobre hechos cuyos resultados son futuros, inciertos o desconocidos para las partes, con la posibilidad de recibir o pagar, respectivamente, en función de ese resultado, un premio en dinero o </w:t>
      </w:r>
      <w:proofErr w:type="spellStart"/>
      <w:r>
        <w:t>avaluable</w:t>
      </w:r>
      <w:proofErr w:type="spellEnd"/>
      <w:r>
        <w:t xml:space="preserve"> en dinero.</w:t>
      </w:r>
    </w:p>
    <w:p w14:paraId="5D794B86" w14:textId="77777777" w:rsidR="007A629D" w:rsidRDefault="007A629D" w:rsidP="007A629D">
      <w:pPr>
        <w:jc w:val="both"/>
      </w:pPr>
    </w:p>
    <w:p w14:paraId="5EF82570" w14:textId="1972A038" w:rsidR="007A629D" w:rsidRDefault="007A629D" w:rsidP="007A629D">
      <w:pPr>
        <w:jc w:val="both"/>
      </w:pPr>
      <w:r>
        <w:t xml:space="preserve">ART. 276. El que altere o afecte la calidad de futuros, inciertos o desconocidos de los resultados de las apuestas o juegos de azar, sufrirá la pena de presidio menor en su grado medio a máximo y multa de 20 a 30 unidades tributarias mensuales. </w:t>
      </w:r>
    </w:p>
    <w:p w14:paraId="70C112B3" w14:textId="01804F45" w:rsidR="007A629D" w:rsidRDefault="007A629D" w:rsidP="007A629D">
      <w:pPr>
        <w:jc w:val="both"/>
      </w:pPr>
    </w:p>
    <w:p w14:paraId="39F75523" w14:textId="77777777" w:rsidR="007A629D" w:rsidRDefault="007A629D" w:rsidP="007A629D">
      <w:pPr>
        <w:jc w:val="both"/>
      </w:pPr>
      <w:r>
        <w:t>Si la conducta prevista en el inciso anterior se realizare con la finalidad de beneficiarse o beneficiar a un tercero, la pena se aplicará en su máximum y la multa será de 30 a 40 unidades tributarias mensuales.</w:t>
      </w:r>
    </w:p>
    <w:p w14:paraId="608A0025" w14:textId="77777777" w:rsidR="007A629D" w:rsidRDefault="007A629D" w:rsidP="007A629D">
      <w:pPr>
        <w:jc w:val="both"/>
      </w:pPr>
    </w:p>
    <w:p w14:paraId="293482E1" w14:textId="77777777" w:rsidR="007A629D" w:rsidRDefault="007A629D" w:rsidP="007A629D">
      <w:pPr>
        <w:jc w:val="both"/>
      </w:pPr>
      <w:r>
        <w:t>El que apueste u obtenga un premio de una apuesta, para sí o para un tercero, a sabiendas de que se ha afectado la calidad de futuros, inciertos o desconocidos de sus resultados, será sancionado con la pena de presidio menor en su grado medio y multa de 40 a 50 unidades tributarias mensuales.</w:t>
      </w:r>
    </w:p>
    <w:p w14:paraId="5E8DB9BE" w14:textId="77777777" w:rsidR="007A629D" w:rsidRDefault="007A629D" w:rsidP="007A629D">
      <w:pPr>
        <w:jc w:val="both"/>
      </w:pPr>
    </w:p>
    <w:p w14:paraId="7E1B9D37" w14:textId="77777777" w:rsidR="007A629D" w:rsidRDefault="007A629D" w:rsidP="007A629D">
      <w:pPr>
        <w:jc w:val="both"/>
      </w:pPr>
      <w:r>
        <w:t>Art. 277. El que desarrolle o explote comercialmente juegos de azar y/o apuestas sin la correspondiente autorización de la ley o de la Superintendencia de Casinos de Juego, será sancionado con la pena de presidio menor en su grado medio a máximo y multa de 11 a 200 unidades tributarias mensuales, salvo que las ganancias fueran mayores a tal monto, caso en el cual la multa será del tanto al duplo de lo obtenido. No vale como autorización la que hubiere sido obtenida mediante engaño, coacción o cohecho.</w:t>
      </w:r>
    </w:p>
    <w:p w14:paraId="046B361A" w14:textId="77777777" w:rsidR="007A629D" w:rsidRDefault="007A629D" w:rsidP="007A629D">
      <w:pPr>
        <w:jc w:val="both"/>
      </w:pPr>
    </w:p>
    <w:p w14:paraId="2007454F" w14:textId="19EE532E" w:rsidR="007A629D" w:rsidRDefault="007A629D" w:rsidP="007A629D">
      <w:pPr>
        <w:jc w:val="both"/>
      </w:pPr>
      <w:r>
        <w:t>Cuando la actividad sea desarrollada o explotada por una persona jurídica, será castigado además como autor del delito quien, en la dirección o administración de los negocios previstos en el presente artículo haya tomado parte en la ejecución del hecho, sea de una manera inmediata y directa, sea impidiendo o procurando impedir que se evite, o quienes, concertados para su ejecución, facilitan los medios con que se lleva a efecto el hecho o lo presencian sin tomar parte inmediata en él.</w:t>
      </w:r>
    </w:p>
    <w:p w14:paraId="66F9D523" w14:textId="77777777" w:rsidR="007A629D" w:rsidRDefault="007A629D" w:rsidP="007A629D">
      <w:pPr>
        <w:jc w:val="both"/>
      </w:pPr>
    </w:p>
    <w:p w14:paraId="5B7E860F" w14:textId="51FAB493" w:rsidR="00C63088" w:rsidRDefault="007A629D" w:rsidP="007A629D">
      <w:pPr>
        <w:jc w:val="both"/>
      </w:pPr>
      <w:r>
        <w:t>ART. 278. Quien realice apuestas utilizando información falsa acerca de su identidad o vulnerando los mecanismos de resguardo para su comprobación, cuando la identidad fuere requerida para la realización de la apuesta, será sancionado con la pena de presidio menor en su grado mínimo y multa de 6 a 20 unidades tributarias mensuales. La misma pena será aplicable a quien realice apuestas utilizando la identidad de terceros o faciliten que terceros participen en apuestas utilizando su identidad.”.”.</w:t>
      </w:r>
    </w:p>
    <w:p w14:paraId="06EE3856" w14:textId="7BF3FD67" w:rsidR="00C63088" w:rsidRDefault="00C63088" w:rsidP="000E1B44"/>
    <w:p w14:paraId="2F72EF6B" w14:textId="6757A539" w:rsidR="00C63088" w:rsidRDefault="00C63088" w:rsidP="000E1B44"/>
    <w:p w14:paraId="3892CD1B" w14:textId="77777777" w:rsidR="00C63088" w:rsidRPr="00431229" w:rsidRDefault="00C63088" w:rsidP="00C63088">
      <w:pPr>
        <w:jc w:val="center"/>
        <w:rPr>
          <w:b/>
          <w:bCs/>
        </w:rPr>
      </w:pPr>
      <w:r w:rsidRPr="00431229">
        <w:rPr>
          <w:b/>
          <w:bCs/>
        </w:rPr>
        <w:t>Artículo 277</w:t>
      </w:r>
    </w:p>
    <w:p w14:paraId="42BBED32" w14:textId="3E8763BE" w:rsidR="003049FB" w:rsidRDefault="003049FB" w:rsidP="00037464">
      <w:pPr>
        <w:jc w:val="both"/>
      </w:pPr>
    </w:p>
    <w:p w14:paraId="6B0A3BEC" w14:textId="372A0DE0" w:rsidR="003049FB" w:rsidRDefault="00CC34B0" w:rsidP="00037464">
      <w:pPr>
        <w:jc w:val="both"/>
      </w:pPr>
      <w:r>
        <w:rPr>
          <w:b/>
          <w:bCs/>
        </w:rPr>
        <w:t>26</w:t>
      </w:r>
      <w:r w:rsidR="003F4752">
        <w:rPr>
          <w:b/>
          <w:bCs/>
        </w:rPr>
        <w:t>H</w:t>
      </w:r>
      <w:r w:rsidR="003F4752" w:rsidRPr="003D240D">
        <w:rPr>
          <w:b/>
          <w:bCs/>
        </w:rPr>
        <w:t xml:space="preserve">.- </w:t>
      </w:r>
      <w:r w:rsidR="003F4752" w:rsidRPr="003D240D">
        <w:t>De</w:t>
      </w:r>
      <w:r w:rsidR="003F4752">
        <w:t>l</w:t>
      </w:r>
      <w:r w:rsidR="003F4752" w:rsidRPr="003D240D">
        <w:t xml:space="preserve"> </w:t>
      </w:r>
      <w:r w:rsidR="003F4752">
        <w:t>Honorable Senador señor Saavedra,</w:t>
      </w:r>
      <w:r w:rsidR="003F4752" w:rsidRPr="003D240D">
        <w:t xml:space="preserve"> </w:t>
      </w:r>
      <w:r w:rsidR="003F4752">
        <w:t>p</w:t>
      </w:r>
      <w:r w:rsidR="003F4752" w:rsidRPr="003D240D">
        <w:t>ara</w:t>
      </w:r>
      <w:r w:rsidR="003F4752">
        <w:t xml:space="preserve"> </w:t>
      </w:r>
      <w:r w:rsidR="003F4752">
        <w:t>reemplazar su inciso primero por el siguiente:</w:t>
      </w:r>
    </w:p>
    <w:p w14:paraId="2977509A" w14:textId="615BE7FA" w:rsidR="003F4752" w:rsidRDefault="003F4752" w:rsidP="00A74469">
      <w:pPr>
        <w:jc w:val="both"/>
      </w:pPr>
    </w:p>
    <w:p w14:paraId="1DDF5F54" w14:textId="5FDFA7D7" w:rsidR="003F4752" w:rsidRDefault="00A74469" w:rsidP="00A74469">
      <w:pPr>
        <w:jc w:val="both"/>
      </w:pPr>
      <w:r>
        <w:t>“</w:t>
      </w:r>
      <w:r w:rsidRPr="00A74469">
        <w:t>Artículo 277.- Los que desarrollen o exploten cualquiera de las actividades indicadas en el artículo 275 precedente, sin la respectiva autorización de la Superintendencia de Casinos de Juego cuando corresponda, serán sancionados con la pena de reclusión menor en su grado medio a máximo y una multa de veintiún a treinta unidades tributarias mensuales.”</w:t>
      </w:r>
      <w:r>
        <w:t>.</w:t>
      </w:r>
    </w:p>
    <w:p w14:paraId="4120EDC5" w14:textId="34BF06B2" w:rsidR="0091526C" w:rsidRDefault="0091526C" w:rsidP="000E1B44"/>
    <w:p w14:paraId="1F70A12D" w14:textId="3EE3EBE7" w:rsidR="0091526C" w:rsidRDefault="0091526C" w:rsidP="000E1B44"/>
    <w:p w14:paraId="36E05EA5" w14:textId="77777777" w:rsidR="0091526C" w:rsidRPr="00C61786" w:rsidRDefault="0091526C" w:rsidP="0091526C">
      <w:pPr>
        <w:jc w:val="center"/>
        <w:rPr>
          <w:b/>
          <w:bCs/>
        </w:rPr>
      </w:pPr>
      <w:r w:rsidRPr="00C61786">
        <w:rPr>
          <w:b/>
          <w:bCs/>
        </w:rPr>
        <w:lastRenderedPageBreak/>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589BB0DD" w14:textId="77777777" w:rsidR="0091526C" w:rsidRDefault="0091526C" w:rsidP="0091526C">
      <w:pPr>
        <w:jc w:val="both"/>
      </w:pPr>
    </w:p>
    <w:p w14:paraId="67DCEEB7" w14:textId="6EABE587" w:rsidR="0091526C" w:rsidRDefault="00CC34B0" w:rsidP="0091526C">
      <w:pPr>
        <w:jc w:val="both"/>
      </w:pPr>
      <w:r>
        <w:rPr>
          <w:b/>
          <w:bCs/>
        </w:rPr>
        <w:t>27</w:t>
      </w:r>
      <w:r w:rsidR="0091526C">
        <w:rPr>
          <w:b/>
          <w:bCs/>
        </w:rPr>
        <w:t>H</w:t>
      </w:r>
      <w:r w:rsidR="0091526C" w:rsidRPr="003D240D">
        <w:rPr>
          <w:b/>
          <w:bCs/>
        </w:rPr>
        <w:t xml:space="preserve">.- </w:t>
      </w:r>
      <w:r w:rsidR="0091526C" w:rsidRPr="003D240D">
        <w:t>De</w:t>
      </w:r>
      <w:r w:rsidR="0091526C">
        <w:t xml:space="preserve"> Su Excelencia el </w:t>
      </w:r>
      <w:proofErr w:type="gramStart"/>
      <w:r w:rsidR="0091526C">
        <w:t>Presidente</w:t>
      </w:r>
      <w:proofErr w:type="gramEnd"/>
      <w:r w:rsidR="0091526C">
        <w:t xml:space="preserve"> de la República, para </w:t>
      </w:r>
      <w:r w:rsidR="0091526C">
        <w:t>consultar el siguiente literal c)</w:t>
      </w:r>
      <w:r w:rsidR="0091526C">
        <w:t>:</w:t>
      </w:r>
    </w:p>
    <w:p w14:paraId="21BED9EB" w14:textId="77777777" w:rsidR="0091526C" w:rsidRDefault="0091526C" w:rsidP="0091526C">
      <w:pPr>
        <w:jc w:val="both"/>
      </w:pPr>
    </w:p>
    <w:p w14:paraId="31BAD461" w14:textId="3A15FDD8" w:rsidR="0091526C" w:rsidRDefault="0091526C" w:rsidP="0091526C">
      <w:pPr>
        <w:jc w:val="both"/>
      </w:pPr>
      <w:r w:rsidRPr="0084306C">
        <w:t>“</w:t>
      </w:r>
      <w:r>
        <w:t>c</w:t>
      </w:r>
      <w:r w:rsidRPr="0084306C">
        <w:t xml:space="preserve">) </w:t>
      </w:r>
      <w:proofErr w:type="spellStart"/>
      <w:r w:rsidRPr="0084306C">
        <w:t>Derógase</w:t>
      </w:r>
      <w:proofErr w:type="spellEnd"/>
      <w:r w:rsidRPr="0084306C">
        <w:t xml:space="preserve"> el artículo </w:t>
      </w:r>
      <w:r>
        <w:t>279</w:t>
      </w:r>
      <w:r w:rsidRPr="0084306C">
        <w:t>.”.</w:t>
      </w:r>
    </w:p>
    <w:p w14:paraId="67725611" w14:textId="77777777" w:rsidR="0091526C" w:rsidRDefault="0091526C" w:rsidP="0091526C">
      <w:pPr>
        <w:jc w:val="both"/>
      </w:pPr>
    </w:p>
    <w:p w14:paraId="285CB94C" w14:textId="77777777" w:rsidR="0091526C" w:rsidRPr="00C61786" w:rsidRDefault="0091526C" w:rsidP="0091526C">
      <w:pPr>
        <w:jc w:val="center"/>
        <w:rPr>
          <w:b/>
          <w:bCs/>
        </w:rPr>
      </w:pPr>
      <w:r w:rsidRPr="00C61786">
        <w:rPr>
          <w:b/>
          <w:bCs/>
        </w:rPr>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083D5A66" w14:textId="77777777" w:rsidR="0091526C" w:rsidRDefault="0091526C" w:rsidP="0091526C"/>
    <w:p w14:paraId="48DDCB5E" w14:textId="7FCFB5CD" w:rsidR="0091526C" w:rsidRDefault="0091526C" w:rsidP="000E1B44"/>
    <w:p w14:paraId="63E2B49D" w14:textId="575856F6" w:rsidR="00431229" w:rsidRDefault="00431229" w:rsidP="00431229">
      <w:pPr>
        <w:jc w:val="center"/>
        <w:rPr>
          <w:b/>
          <w:bCs/>
          <w:u w:val="single"/>
        </w:rPr>
      </w:pPr>
      <w:r w:rsidRPr="000E1B44">
        <w:rPr>
          <w:b/>
          <w:bCs/>
          <w:u w:val="single"/>
        </w:rPr>
        <w:t xml:space="preserve">ARTÍCULO </w:t>
      </w:r>
      <w:r>
        <w:rPr>
          <w:b/>
          <w:bCs/>
          <w:u w:val="single"/>
        </w:rPr>
        <w:t>2</w:t>
      </w:r>
      <w:r>
        <w:rPr>
          <w:b/>
          <w:bCs/>
          <w:u w:val="single"/>
        </w:rPr>
        <w:t>6</w:t>
      </w:r>
    </w:p>
    <w:p w14:paraId="730D0AC8" w14:textId="56639EAE" w:rsidR="00431229" w:rsidRDefault="00431229" w:rsidP="00431229">
      <w:pPr>
        <w:jc w:val="center"/>
        <w:rPr>
          <w:b/>
          <w:bCs/>
          <w:u w:val="single"/>
        </w:rPr>
      </w:pPr>
    </w:p>
    <w:p w14:paraId="46CB5526" w14:textId="0E7B395A" w:rsidR="00431229" w:rsidRDefault="00431229" w:rsidP="00431229">
      <w:pPr>
        <w:jc w:val="center"/>
        <w:rPr>
          <w:b/>
          <w:bCs/>
          <w:u w:val="single"/>
        </w:rPr>
      </w:pPr>
      <w:r>
        <w:rPr>
          <w:b/>
          <w:bCs/>
          <w:u w:val="single"/>
        </w:rPr>
        <w:t>Numeral 1)</w:t>
      </w:r>
    </w:p>
    <w:p w14:paraId="2853E7A5" w14:textId="35EA7664" w:rsidR="00431229" w:rsidRDefault="00431229" w:rsidP="00431229">
      <w:pPr>
        <w:jc w:val="center"/>
        <w:rPr>
          <w:b/>
          <w:bCs/>
          <w:u w:val="single"/>
        </w:rPr>
      </w:pPr>
    </w:p>
    <w:p w14:paraId="7ECC9ECF" w14:textId="70020A14" w:rsidR="00431229" w:rsidRDefault="00431229" w:rsidP="00431229">
      <w:pPr>
        <w:jc w:val="center"/>
        <w:rPr>
          <w:b/>
          <w:bCs/>
          <w:u w:val="single"/>
        </w:rPr>
      </w:pPr>
      <w:r>
        <w:rPr>
          <w:b/>
          <w:bCs/>
          <w:u w:val="single"/>
        </w:rPr>
        <w:t>Número 15</w:t>
      </w:r>
      <w:r w:rsidR="00B31F86">
        <w:rPr>
          <w:b/>
          <w:bCs/>
          <w:u w:val="single"/>
        </w:rPr>
        <w:t xml:space="preserve"> propuesto</w:t>
      </w:r>
    </w:p>
    <w:p w14:paraId="5E7E85D0" w14:textId="0A189801" w:rsidR="0091526C" w:rsidRDefault="0091526C" w:rsidP="000E1B44"/>
    <w:p w14:paraId="6C8C2445" w14:textId="09046BE7" w:rsidR="00431229" w:rsidRDefault="00CC34B0" w:rsidP="004225E4">
      <w:pPr>
        <w:jc w:val="both"/>
      </w:pPr>
      <w:r>
        <w:rPr>
          <w:b/>
          <w:bCs/>
        </w:rPr>
        <w:t>28</w:t>
      </w:r>
      <w:r w:rsidR="00B31F86">
        <w:rPr>
          <w:b/>
          <w:bCs/>
        </w:rPr>
        <w:t>H</w:t>
      </w:r>
      <w:r w:rsidR="00B31F86" w:rsidRPr="003D240D">
        <w:rPr>
          <w:b/>
          <w:bCs/>
        </w:rPr>
        <w:t xml:space="preserve">.- </w:t>
      </w:r>
      <w:r w:rsidR="00B31F86" w:rsidRPr="003D240D">
        <w:t>De</w:t>
      </w:r>
      <w:r w:rsidR="00B31F86">
        <w:t xml:space="preserve"> Su Excelencia el </w:t>
      </w:r>
      <w:proofErr w:type="gramStart"/>
      <w:r w:rsidR="00B31F86">
        <w:t>Presidente</w:t>
      </w:r>
      <w:proofErr w:type="gramEnd"/>
      <w:r w:rsidR="00B31F86">
        <w:t xml:space="preserve"> de la República, para</w:t>
      </w:r>
      <w:r w:rsidR="00B31F86">
        <w:t xml:space="preserve"> agregar la siguiente oración final: </w:t>
      </w:r>
      <w:r w:rsidR="004225E4" w:rsidRPr="004225E4">
        <w:t>“Transcurrido el plazo, deberá ordenar el pago o egreso correspondiente.”.</w:t>
      </w:r>
    </w:p>
    <w:p w14:paraId="644D1390" w14:textId="7BF476DE" w:rsidR="0091526C" w:rsidRDefault="0091526C" w:rsidP="000E1B44"/>
    <w:p w14:paraId="6C8110A4" w14:textId="2E68564B" w:rsidR="0091526C" w:rsidRDefault="0091526C" w:rsidP="000E1B44"/>
    <w:p w14:paraId="45DABE04" w14:textId="0853F570" w:rsidR="00FC0DC3" w:rsidRDefault="00FC0DC3" w:rsidP="00FC0DC3">
      <w:pPr>
        <w:jc w:val="center"/>
        <w:rPr>
          <w:b/>
          <w:bCs/>
          <w:u w:val="single"/>
        </w:rPr>
      </w:pPr>
      <w:r w:rsidRPr="000E1B44">
        <w:rPr>
          <w:b/>
          <w:bCs/>
          <w:u w:val="single"/>
        </w:rPr>
        <w:t xml:space="preserve">ARTÍCULO </w:t>
      </w:r>
      <w:r>
        <w:rPr>
          <w:b/>
          <w:bCs/>
          <w:u w:val="single"/>
        </w:rPr>
        <w:t>2</w:t>
      </w:r>
      <w:r>
        <w:rPr>
          <w:b/>
          <w:bCs/>
          <w:u w:val="single"/>
        </w:rPr>
        <w:t>7</w:t>
      </w:r>
    </w:p>
    <w:p w14:paraId="73C358AE" w14:textId="17FB7BAB" w:rsidR="0091526C" w:rsidRDefault="0091526C" w:rsidP="000E1B44"/>
    <w:p w14:paraId="25C40885" w14:textId="2C7353C1" w:rsidR="00FC0DC3" w:rsidRDefault="00CC34B0" w:rsidP="000E1B44">
      <w:r>
        <w:rPr>
          <w:b/>
          <w:bCs/>
        </w:rPr>
        <w:t>29</w:t>
      </w:r>
      <w:r w:rsidR="00FC0DC3">
        <w:rPr>
          <w:b/>
          <w:bCs/>
        </w:rPr>
        <w:t>H</w:t>
      </w:r>
      <w:r w:rsidR="00FC0DC3" w:rsidRPr="003D240D">
        <w:rPr>
          <w:b/>
          <w:bCs/>
        </w:rPr>
        <w:t xml:space="preserve">.- </w:t>
      </w:r>
      <w:r w:rsidR="00FC0DC3" w:rsidRPr="003D240D">
        <w:t>De</w:t>
      </w:r>
      <w:r w:rsidR="00FC0DC3">
        <w:t xml:space="preserve"> Su Excelencia el </w:t>
      </w:r>
      <w:proofErr w:type="gramStart"/>
      <w:r w:rsidR="00FC0DC3">
        <w:t>Presidente</w:t>
      </w:r>
      <w:proofErr w:type="gramEnd"/>
      <w:r w:rsidR="00FC0DC3">
        <w:t xml:space="preserve"> de la República, para</w:t>
      </w:r>
      <w:r w:rsidR="00FC0DC3">
        <w:t xml:space="preserve"> reemplazarlo por el siguiente:</w:t>
      </w:r>
    </w:p>
    <w:p w14:paraId="2787395E" w14:textId="09B0909C" w:rsidR="00FC0DC3" w:rsidRDefault="00FC0DC3" w:rsidP="000E1B44"/>
    <w:p w14:paraId="55A872C2" w14:textId="49D0B698" w:rsidR="00FC0DC3" w:rsidRDefault="00FC0DC3" w:rsidP="00FC0DC3">
      <w:pPr>
        <w:jc w:val="both"/>
      </w:pPr>
      <w:r w:rsidRPr="00FC0DC3">
        <w:t>“A</w:t>
      </w:r>
      <w:r>
        <w:t>rtículo 27</w:t>
      </w:r>
      <w:r w:rsidRPr="00FC0DC3">
        <w:t xml:space="preserve">.- En el mes de marzo de cada año y respecto de los procedimientos administrativos terminados en el año calendario anterior, la Comisión para el Mercado Financiero deberá informar a las respectivas Comisiones de Hacienda del Senado y de la Cámara de Diputados la cantidad de veces que en ellos haya ejercido la facultad a que se refiere el numeral 5, del artículo 5, del Decreto Ley </w:t>
      </w:r>
      <w:proofErr w:type="spellStart"/>
      <w:r w:rsidRPr="00FC0DC3">
        <w:t>Nº</w:t>
      </w:r>
      <w:proofErr w:type="spellEnd"/>
      <w:r w:rsidRPr="00FC0DC3">
        <w:t xml:space="preserve"> 3.538, de 1980, del Ministerio de Hacienda que Crea la Comisión para el Mercado Financiero, la cantidad total de personas a cuyos datos se accedió y el número total de personas sancionadas en proceso administrativos en que se haya ejercido dicha facultad.”.</w:t>
      </w:r>
    </w:p>
    <w:p w14:paraId="5EF7E563" w14:textId="77777777" w:rsidR="00FC0DC3" w:rsidRDefault="00FC0DC3" w:rsidP="000E1B44"/>
    <w:p w14:paraId="38B6237F" w14:textId="425F5AF7" w:rsidR="003049FB" w:rsidRDefault="003049FB" w:rsidP="000E1B44"/>
    <w:p w14:paraId="173BC586" w14:textId="77777777" w:rsidR="006A4814" w:rsidRPr="00C61786" w:rsidRDefault="006A4814" w:rsidP="006A4814">
      <w:pPr>
        <w:jc w:val="center"/>
        <w:rPr>
          <w:b/>
          <w:bCs/>
        </w:rPr>
      </w:pPr>
      <w:r w:rsidRPr="00C61786">
        <w:rPr>
          <w:b/>
          <w:bCs/>
        </w:rPr>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6B1571BB" w14:textId="77777777" w:rsidR="006A4814" w:rsidRDefault="006A4814" w:rsidP="00CC34B0">
      <w:pPr>
        <w:jc w:val="both"/>
      </w:pPr>
    </w:p>
    <w:p w14:paraId="30B8FAC9" w14:textId="231ECD72" w:rsidR="006A4814" w:rsidRDefault="00CC34B0" w:rsidP="00CC34B0">
      <w:pPr>
        <w:jc w:val="both"/>
      </w:pPr>
      <w:r>
        <w:rPr>
          <w:b/>
          <w:bCs/>
        </w:rPr>
        <w:t>30</w:t>
      </w:r>
      <w:r w:rsidR="006A4814">
        <w:rPr>
          <w:b/>
          <w:bCs/>
        </w:rPr>
        <w:t>H</w:t>
      </w:r>
      <w:r w:rsidR="006A4814" w:rsidRPr="003D240D">
        <w:rPr>
          <w:b/>
          <w:bCs/>
        </w:rPr>
        <w:t xml:space="preserve">.- </w:t>
      </w:r>
      <w:r w:rsidR="006A4814" w:rsidRPr="003D240D">
        <w:t xml:space="preserve">De </w:t>
      </w:r>
      <w:r w:rsidR="006A4814">
        <w:t>la Honorable Senadora señora Vodanovic</w:t>
      </w:r>
      <w:r w:rsidR="006A4814" w:rsidRPr="003D240D">
        <w:t xml:space="preserve">, </w:t>
      </w:r>
      <w:r w:rsidR="006A4814">
        <w:t>p</w:t>
      </w:r>
      <w:r w:rsidR="006A4814" w:rsidRPr="003D240D">
        <w:t>ara</w:t>
      </w:r>
      <w:r w:rsidR="006A4814">
        <w:t xml:space="preserve"> </w:t>
      </w:r>
      <w:r w:rsidR="006A4814">
        <w:t>introducir un artículo nuevo,</w:t>
      </w:r>
      <w:r w:rsidR="006A4814">
        <w:t xml:space="preserve"> del siguiente tenor:</w:t>
      </w:r>
    </w:p>
    <w:p w14:paraId="4379C191" w14:textId="77777777" w:rsidR="006A4814" w:rsidRDefault="006A4814" w:rsidP="00CC34B0">
      <w:pPr>
        <w:jc w:val="both"/>
      </w:pPr>
    </w:p>
    <w:p w14:paraId="7741F52A" w14:textId="0C72524A" w:rsidR="006A4814" w:rsidRDefault="006A4814" w:rsidP="006A4814">
      <w:pPr>
        <w:jc w:val="both"/>
      </w:pPr>
      <w:r w:rsidRPr="006A4814">
        <w:t>“Artículo</w:t>
      </w:r>
      <w:r w:rsidR="005366B6">
        <w:t xml:space="preserve"> XX</w:t>
      </w:r>
      <w:r w:rsidRPr="006A4814">
        <w:t>.</w:t>
      </w:r>
      <w:r>
        <w:t>-</w:t>
      </w:r>
      <w:r w:rsidRPr="006A4814">
        <w:t xml:space="preserve"> La Comisión para el Mercado Financiero deberá, en el mes de marzo de cada año, informar a las respectivas comisiones de </w:t>
      </w:r>
      <w:r>
        <w:t>H</w:t>
      </w:r>
      <w:r w:rsidRPr="006A4814">
        <w:t xml:space="preserve">acienda del Senado y de la Cámara de Diputados la cantidad de veces que haya ejercido en el año precedente la facultad a que se refiere el numeral 5 del artículo 5 del </w:t>
      </w:r>
      <w:r w:rsidR="00442E79">
        <w:t>d</w:t>
      </w:r>
      <w:r w:rsidRPr="006A4814">
        <w:t xml:space="preserve">ecreto </w:t>
      </w:r>
      <w:r w:rsidR="00442E79">
        <w:t>l</w:t>
      </w:r>
      <w:r w:rsidRPr="006A4814">
        <w:t xml:space="preserve">ey </w:t>
      </w:r>
      <w:proofErr w:type="spellStart"/>
      <w:r w:rsidRPr="006A4814">
        <w:t>Nº</w:t>
      </w:r>
      <w:proofErr w:type="spellEnd"/>
      <w:r w:rsidRPr="006A4814">
        <w:t xml:space="preserve"> 3.538, de 1980, del Ministerio de Hacienda</w:t>
      </w:r>
      <w:r>
        <w:t>,</w:t>
      </w:r>
      <w:r w:rsidRPr="006A4814">
        <w:t xml:space="preserve"> que Crea la Comisión para el Mercado Financiero, la cantidad total de personas a cuyos datos se accedió y el número total de personas sancionadas por infracciones a dicha ley.”</w:t>
      </w:r>
      <w:r>
        <w:t>.</w:t>
      </w:r>
    </w:p>
    <w:p w14:paraId="25F578B4" w14:textId="77777777" w:rsidR="006A4814" w:rsidRDefault="006A4814" w:rsidP="006A4814"/>
    <w:p w14:paraId="386738C1" w14:textId="77777777" w:rsidR="006A4814" w:rsidRPr="00C61786" w:rsidRDefault="006A4814" w:rsidP="006A4814">
      <w:pPr>
        <w:jc w:val="center"/>
        <w:rPr>
          <w:b/>
          <w:bCs/>
        </w:rPr>
      </w:pPr>
      <w:r w:rsidRPr="00C61786">
        <w:rPr>
          <w:b/>
          <w:bCs/>
        </w:rPr>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49062E88" w14:textId="0D33FA17" w:rsidR="003049FB" w:rsidRDefault="003049FB" w:rsidP="000E1B44"/>
    <w:p w14:paraId="1E0E004D" w14:textId="1A2E4971" w:rsidR="003049FB" w:rsidRDefault="003049FB" w:rsidP="000E1B44"/>
    <w:p w14:paraId="6F1C1272" w14:textId="77777777" w:rsidR="007935F1" w:rsidRPr="00C61786" w:rsidRDefault="007935F1" w:rsidP="007935F1">
      <w:pPr>
        <w:jc w:val="center"/>
        <w:rPr>
          <w:b/>
          <w:bCs/>
        </w:rPr>
      </w:pPr>
      <w:r w:rsidRPr="00C61786">
        <w:rPr>
          <w:b/>
          <w:bCs/>
        </w:rPr>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22FCA098" w14:textId="77777777" w:rsidR="007935F1" w:rsidRDefault="007935F1" w:rsidP="007935F1"/>
    <w:p w14:paraId="50A9A063" w14:textId="276BD4A5" w:rsidR="007935F1" w:rsidRDefault="00CC34B0" w:rsidP="007935F1">
      <w:r>
        <w:rPr>
          <w:b/>
          <w:bCs/>
        </w:rPr>
        <w:t>31</w:t>
      </w:r>
      <w:r w:rsidR="007935F1">
        <w:rPr>
          <w:b/>
          <w:bCs/>
        </w:rPr>
        <w:t>H</w:t>
      </w:r>
      <w:r w:rsidR="007935F1" w:rsidRPr="003D240D">
        <w:rPr>
          <w:b/>
          <w:bCs/>
        </w:rPr>
        <w:t xml:space="preserve">.- </w:t>
      </w:r>
      <w:r w:rsidR="007935F1" w:rsidRPr="003D240D">
        <w:t xml:space="preserve">De </w:t>
      </w:r>
      <w:r w:rsidR="007935F1">
        <w:t>la Honorable Senadora señora Vodanovic</w:t>
      </w:r>
      <w:r w:rsidR="007935F1" w:rsidRPr="003D240D">
        <w:t xml:space="preserve">, </w:t>
      </w:r>
      <w:r w:rsidR="007935F1">
        <w:t>p</w:t>
      </w:r>
      <w:r w:rsidR="007935F1" w:rsidRPr="003D240D">
        <w:t>ara</w:t>
      </w:r>
      <w:r w:rsidR="009B5D4A">
        <w:t xml:space="preserve"> agregar el siguiente artículo, nuevo</w:t>
      </w:r>
      <w:r w:rsidR="007935F1">
        <w:t>:</w:t>
      </w:r>
    </w:p>
    <w:p w14:paraId="167AE683" w14:textId="77777777" w:rsidR="007935F1" w:rsidRDefault="007935F1" w:rsidP="007935F1"/>
    <w:p w14:paraId="03E9DC53" w14:textId="034EF590" w:rsidR="007935F1" w:rsidRDefault="00442E79" w:rsidP="007935F1">
      <w:pPr>
        <w:jc w:val="both"/>
      </w:pPr>
      <w:r w:rsidRPr="00442E79">
        <w:t xml:space="preserve">“Artículo </w:t>
      </w:r>
      <w:r w:rsidR="005366B6">
        <w:t>XX</w:t>
      </w:r>
      <w:r w:rsidRPr="00442E79">
        <w:t>.</w:t>
      </w:r>
      <w:r>
        <w:t>-</w:t>
      </w:r>
      <w:r w:rsidRPr="00442E79">
        <w:t xml:space="preserve"> La Unidad de Análisis Financiero deberá, en el mes de marzo de cada año, informar a la Comisión de Seguridad de Ciudadana de la Cámara de Diputados y a la Comisión de Seguridad Pública del Senado la cantidad de veces que haya ejercido en el año precedente la facultad a que se refiere el párrafo segundo del literal b) del artículo 2 de la </w:t>
      </w:r>
      <w:r>
        <w:t>l</w:t>
      </w:r>
      <w:r w:rsidRPr="00442E79">
        <w:t xml:space="preserve">ey </w:t>
      </w:r>
      <w:proofErr w:type="spellStart"/>
      <w:r w:rsidRPr="00442E79">
        <w:t>Nº</w:t>
      </w:r>
      <w:proofErr w:type="spellEnd"/>
      <w:r w:rsidRPr="00442E79">
        <w:t xml:space="preserve"> 19.913, </w:t>
      </w:r>
      <w:r>
        <w:t xml:space="preserve">que </w:t>
      </w:r>
      <w:r w:rsidRPr="00442E79">
        <w:t>crea la Unidad de Análisis Financiero y modifica diversas disposiciones en materia de lavado y blanqueo de activos, la cantidad total de personas a cuyos datos se accedió y el número total de veces que se remitieron estos antecedentes al Ministerio Público.”</w:t>
      </w:r>
      <w:r w:rsidR="007935F1" w:rsidRPr="006A4814">
        <w:t>.</w:t>
      </w:r>
    </w:p>
    <w:p w14:paraId="3DB6207D" w14:textId="77777777" w:rsidR="007935F1" w:rsidRDefault="007935F1" w:rsidP="007935F1"/>
    <w:p w14:paraId="0F092811" w14:textId="77777777" w:rsidR="007935F1" w:rsidRPr="00C61786" w:rsidRDefault="007935F1" w:rsidP="007935F1">
      <w:pPr>
        <w:jc w:val="center"/>
        <w:rPr>
          <w:b/>
          <w:bCs/>
        </w:rPr>
      </w:pPr>
      <w:r w:rsidRPr="00C61786">
        <w:rPr>
          <w:b/>
          <w:bCs/>
        </w:rPr>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7CC421C1" w14:textId="0E2B12DD" w:rsidR="003049FB" w:rsidRDefault="003049FB" w:rsidP="000E1B44"/>
    <w:p w14:paraId="257F6C52" w14:textId="246B5CEF" w:rsidR="008F44FE" w:rsidRDefault="008F44FE" w:rsidP="000E1B44"/>
    <w:p w14:paraId="6E450D14" w14:textId="77777777" w:rsidR="008F44FE" w:rsidRPr="00C61786" w:rsidRDefault="008F44FE" w:rsidP="008F44FE">
      <w:pPr>
        <w:jc w:val="center"/>
        <w:rPr>
          <w:b/>
          <w:bCs/>
        </w:rPr>
      </w:pPr>
      <w:r w:rsidRPr="00C61786">
        <w:rPr>
          <w:b/>
          <w:bCs/>
        </w:rPr>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6A13B40B" w14:textId="77777777" w:rsidR="008F44FE" w:rsidRDefault="008F44FE" w:rsidP="00155C34">
      <w:pPr>
        <w:jc w:val="both"/>
      </w:pPr>
    </w:p>
    <w:p w14:paraId="10EF0CE6" w14:textId="4338CEB6" w:rsidR="008F44FE" w:rsidRDefault="00CC34B0" w:rsidP="00155C34">
      <w:pPr>
        <w:jc w:val="both"/>
      </w:pPr>
      <w:r>
        <w:rPr>
          <w:b/>
          <w:bCs/>
        </w:rPr>
        <w:t>32</w:t>
      </w:r>
      <w:r w:rsidR="008F44FE">
        <w:rPr>
          <w:b/>
          <w:bCs/>
        </w:rPr>
        <w:t>H</w:t>
      </w:r>
      <w:r w:rsidR="008F44FE" w:rsidRPr="003D240D">
        <w:rPr>
          <w:b/>
          <w:bCs/>
        </w:rPr>
        <w:t xml:space="preserve">.- </w:t>
      </w:r>
      <w:r w:rsidR="008F44FE" w:rsidRPr="003D240D">
        <w:t>De</w:t>
      </w:r>
      <w:r w:rsidR="008F44FE">
        <w:t xml:space="preserve">l Honorable Senador señor </w:t>
      </w:r>
      <w:r w:rsidR="008F44FE">
        <w:t>Kast</w:t>
      </w:r>
      <w:r w:rsidR="008F44FE" w:rsidRPr="003D240D">
        <w:t xml:space="preserve">, </w:t>
      </w:r>
      <w:r w:rsidR="008F44FE">
        <w:t>p</w:t>
      </w:r>
      <w:r w:rsidR="008F44FE" w:rsidRPr="003D240D">
        <w:t>ara</w:t>
      </w:r>
      <w:r w:rsidR="008F44FE">
        <w:t xml:space="preserve"> </w:t>
      </w:r>
      <w:r w:rsidR="008F44FE">
        <w:t>contemplar un artículo nuevo, del siguiente tenor</w:t>
      </w:r>
      <w:r w:rsidR="008F44FE">
        <w:t>:</w:t>
      </w:r>
    </w:p>
    <w:p w14:paraId="3DCE938B" w14:textId="77777777" w:rsidR="008F44FE" w:rsidRDefault="008F44FE" w:rsidP="00155C34">
      <w:pPr>
        <w:jc w:val="both"/>
      </w:pPr>
    </w:p>
    <w:p w14:paraId="362A99D2" w14:textId="77777777" w:rsidR="00155C34" w:rsidRDefault="008F44FE" w:rsidP="00155C34">
      <w:pPr>
        <w:jc w:val="both"/>
      </w:pPr>
      <w:r w:rsidRPr="00442E79">
        <w:t xml:space="preserve">“Artículo </w:t>
      </w:r>
      <w:r>
        <w:t>XX</w:t>
      </w:r>
      <w:r w:rsidRPr="00442E79">
        <w:t>.</w:t>
      </w:r>
      <w:r>
        <w:t>-</w:t>
      </w:r>
      <w:r>
        <w:t xml:space="preserve"> </w:t>
      </w:r>
      <w:proofErr w:type="spellStart"/>
      <w:r w:rsidR="00155C34">
        <w:t>Modifícase</w:t>
      </w:r>
      <w:proofErr w:type="spellEnd"/>
      <w:r w:rsidR="00155C34">
        <w:t xml:space="preserve"> el artículo 44 de la Ley </w:t>
      </w:r>
      <w:proofErr w:type="spellStart"/>
      <w:r w:rsidR="00155C34">
        <w:t>N°</w:t>
      </w:r>
      <w:proofErr w:type="spellEnd"/>
      <w:r w:rsidR="00155C34">
        <w:t xml:space="preserve"> 21.325, de Migración y Extranjería, del siguiente modo:</w:t>
      </w:r>
    </w:p>
    <w:p w14:paraId="1B5BE568" w14:textId="77777777" w:rsidR="00155C34" w:rsidRDefault="00155C34" w:rsidP="00155C34">
      <w:pPr>
        <w:jc w:val="both"/>
      </w:pPr>
    </w:p>
    <w:p w14:paraId="2F7C91A3" w14:textId="77777777" w:rsidR="00155C34" w:rsidRDefault="00155C34" w:rsidP="00155C34">
      <w:pPr>
        <w:jc w:val="both"/>
      </w:pPr>
      <w:r>
        <w:t xml:space="preserve">a) </w:t>
      </w:r>
      <w:proofErr w:type="spellStart"/>
      <w:r>
        <w:t>Intercálase</w:t>
      </w:r>
      <w:proofErr w:type="spellEnd"/>
      <w:r>
        <w:t xml:space="preserve">, en el inciso primero, a continuación de la expresión “o establecimiento de educación público o privado,” lo siguiente: “o institución bancaria o financiera pública o privada, o prestadores de servicios financieros indicados en la Ley </w:t>
      </w:r>
      <w:proofErr w:type="spellStart"/>
      <w:r>
        <w:t>N°</w:t>
      </w:r>
      <w:proofErr w:type="spellEnd"/>
      <w:r>
        <w:t xml:space="preserve"> 21.521”, las dos veces que aparece.</w:t>
      </w:r>
    </w:p>
    <w:p w14:paraId="58EBDF4C" w14:textId="77777777" w:rsidR="00155C34" w:rsidRDefault="00155C34" w:rsidP="00155C34">
      <w:pPr>
        <w:jc w:val="both"/>
      </w:pPr>
    </w:p>
    <w:p w14:paraId="38FF19FB" w14:textId="276B27B6" w:rsidR="008F44FE" w:rsidRDefault="00155C34" w:rsidP="00155C34">
      <w:pPr>
        <w:jc w:val="both"/>
      </w:pPr>
      <w:r>
        <w:t xml:space="preserve">b) </w:t>
      </w:r>
      <w:proofErr w:type="spellStart"/>
      <w:r>
        <w:t>Intercálase</w:t>
      </w:r>
      <w:proofErr w:type="spellEnd"/>
      <w:r>
        <w:t xml:space="preserve">, en el inciso segundo, a continuación de la expresión “o establecimiento de educación público o privado,” lo siguiente: “o institución bancaria o financiera pública o privada, o prestadores de servicios financieros indicados en la Ley </w:t>
      </w:r>
      <w:proofErr w:type="spellStart"/>
      <w:r>
        <w:t>N°</w:t>
      </w:r>
      <w:proofErr w:type="spellEnd"/>
      <w:r>
        <w:t xml:space="preserve"> 21.521,”.</w:t>
      </w:r>
      <w:r w:rsidR="008F44FE" w:rsidRPr="00442E79">
        <w:t>”</w:t>
      </w:r>
      <w:r w:rsidR="008F44FE" w:rsidRPr="006A4814">
        <w:t>.</w:t>
      </w:r>
    </w:p>
    <w:p w14:paraId="2D948DE6" w14:textId="77777777" w:rsidR="008F44FE" w:rsidRDefault="008F44FE" w:rsidP="008F44FE"/>
    <w:p w14:paraId="3714709F" w14:textId="77777777" w:rsidR="008F44FE" w:rsidRPr="00C61786" w:rsidRDefault="008F44FE" w:rsidP="008F44FE">
      <w:pPr>
        <w:jc w:val="center"/>
        <w:rPr>
          <w:b/>
          <w:bCs/>
        </w:rPr>
      </w:pPr>
      <w:r w:rsidRPr="00C61786">
        <w:rPr>
          <w:b/>
          <w:bCs/>
        </w:rPr>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263142DA" w14:textId="77777777" w:rsidR="008F44FE" w:rsidRDefault="008F44FE" w:rsidP="008F44FE"/>
    <w:p w14:paraId="6BFC3AE4" w14:textId="77777777" w:rsidR="00F06B1F" w:rsidRDefault="00F06B1F" w:rsidP="00F06B1F">
      <w:pPr>
        <w:jc w:val="both"/>
      </w:pPr>
    </w:p>
    <w:p w14:paraId="738D6708" w14:textId="29E5324C" w:rsidR="005123FD" w:rsidRPr="00155E09" w:rsidRDefault="005123FD" w:rsidP="005123FD">
      <w:pPr>
        <w:jc w:val="center"/>
        <w:rPr>
          <w:b/>
          <w:bCs/>
          <w:iCs/>
        </w:rPr>
      </w:pPr>
      <w:bookmarkStart w:id="0" w:name="_GoBack"/>
      <w:bookmarkEnd w:id="0"/>
      <w:r w:rsidRPr="00155E09">
        <w:rPr>
          <w:b/>
          <w:bCs/>
        </w:rPr>
        <w:t>- - -</w:t>
      </w:r>
    </w:p>
    <w:sectPr w:rsidR="005123FD" w:rsidRPr="00155E09" w:rsidSect="00CC44F6">
      <w:headerReference w:type="default" r:id="rId7"/>
      <w:pgSz w:w="12242" w:h="20163" w:code="5"/>
      <w:pgMar w:top="2835" w:right="1701" w:bottom="2835" w:left="2268" w:header="720" w:footer="720" w:gutter="0"/>
      <w:paperSrc w:first="1" w:other="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B26FC" w14:textId="77777777" w:rsidR="009B561C" w:rsidRDefault="009B561C" w:rsidP="00221747">
      <w:r>
        <w:separator/>
      </w:r>
    </w:p>
  </w:endnote>
  <w:endnote w:type="continuationSeparator" w:id="0">
    <w:p w14:paraId="533E36BF" w14:textId="77777777" w:rsidR="009B561C" w:rsidRDefault="009B561C" w:rsidP="0022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AC8D1" w14:textId="77777777" w:rsidR="009B561C" w:rsidRDefault="009B561C" w:rsidP="00221747">
      <w:r>
        <w:separator/>
      </w:r>
    </w:p>
  </w:footnote>
  <w:footnote w:type="continuationSeparator" w:id="0">
    <w:p w14:paraId="6925BE02" w14:textId="77777777" w:rsidR="009B561C" w:rsidRDefault="009B561C" w:rsidP="00221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2323343"/>
      <w:docPartObj>
        <w:docPartGallery w:val="Page Numbers (Top of Page)"/>
        <w:docPartUnique/>
      </w:docPartObj>
    </w:sdtPr>
    <w:sdtEndPr/>
    <w:sdtContent>
      <w:p w14:paraId="02C1D23B" w14:textId="16886B5F" w:rsidR="00221747" w:rsidRDefault="00221747">
        <w:pPr>
          <w:pStyle w:val="Encabezado"/>
          <w:jc w:val="right"/>
        </w:pPr>
        <w:r>
          <w:fldChar w:fldCharType="begin"/>
        </w:r>
        <w:r>
          <w:instrText>PAGE   \* MERGEFORMAT</w:instrText>
        </w:r>
        <w:r>
          <w:fldChar w:fldCharType="separate"/>
        </w:r>
        <w:r>
          <w:rPr>
            <w:lang w:val="es-ES"/>
          </w:rPr>
          <w:t>2</w:t>
        </w:r>
        <w:r>
          <w:fldChar w:fldCharType="end"/>
        </w:r>
      </w:p>
    </w:sdtContent>
  </w:sdt>
  <w:p w14:paraId="3BEE8893" w14:textId="77777777" w:rsidR="00221747" w:rsidRDefault="002217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B03C78"/>
    <w:multiLevelType w:val="hybridMultilevel"/>
    <w:tmpl w:val="4E0A6E74"/>
    <w:lvl w:ilvl="0" w:tplc="FFFFFFFF">
      <w:start w:val="1"/>
      <w:numFmt w:val="decimal"/>
      <w:lvlText w:val="%1)"/>
      <w:lvlJc w:val="left"/>
      <w:pPr>
        <w:ind w:left="4122" w:hanging="360"/>
      </w:pPr>
      <w:rPr>
        <w:b/>
        <w:bCs/>
      </w:rPr>
    </w:lvl>
    <w:lvl w:ilvl="1" w:tplc="EA64803A">
      <w:start w:val="1"/>
      <w:numFmt w:val="lowerLetter"/>
      <w:lvlText w:val="%2)"/>
      <w:lvlJc w:val="left"/>
      <w:pPr>
        <w:ind w:left="5052" w:hanging="570"/>
      </w:pPr>
      <w:rPr>
        <w:rFonts w:hint="default"/>
        <w:b/>
        <w:bCs/>
      </w:rPr>
    </w:lvl>
    <w:lvl w:ilvl="2" w:tplc="340A001B" w:tentative="1">
      <w:start w:val="1"/>
      <w:numFmt w:val="lowerRoman"/>
      <w:lvlText w:val="%3."/>
      <w:lvlJc w:val="right"/>
      <w:pPr>
        <w:ind w:left="5562" w:hanging="180"/>
      </w:pPr>
    </w:lvl>
    <w:lvl w:ilvl="3" w:tplc="340A000F" w:tentative="1">
      <w:start w:val="1"/>
      <w:numFmt w:val="decimal"/>
      <w:lvlText w:val="%4."/>
      <w:lvlJc w:val="left"/>
      <w:pPr>
        <w:ind w:left="6282" w:hanging="360"/>
      </w:pPr>
    </w:lvl>
    <w:lvl w:ilvl="4" w:tplc="340A0019" w:tentative="1">
      <w:start w:val="1"/>
      <w:numFmt w:val="lowerLetter"/>
      <w:lvlText w:val="%5."/>
      <w:lvlJc w:val="left"/>
      <w:pPr>
        <w:ind w:left="7002" w:hanging="360"/>
      </w:pPr>
    </w:lvl>
    <w:lvl w:ilvl="5" w:tplc="340A001B" w:tentative="1">
      <w:start w:val="1"/>
      <w:numFmt w:val="lowerRoman"/>
      <w:lvlText w:val="%6."/>
      <w:lvlJc w:val="right"/>
      <w:pPr>
        <w:ind w:left="7722" w:hanging="180"/>
      </w:pPr>
    </w:lvl>
    <w:lvl w:ilvl="6" w:tplc="340A000F" w:tentative="1">
      <w:start w:val="1"/>
      <w:numFmt w:val="decimal"/>
      <w:lvlText w:val="%7."/>
      <w:lvlJc w:val="left"/>
      <w:pPr>
        <w:ind w:left="8442" w:hanging="360"/>
      </w:pPr>
    </w:lvl>
    <w:lvl w:ilvl="7" w:tplc="340A0019" w:tentative="1">
      <w:start w:val="1"/>
      <w:numFmt w:val="lowerLetter"/>
      <w:lvlText w:val="%8."/>
      <w:lvlJc w:val="left"/>
      <w:pPr>
        <w:ind w:left="9162" w:hanging="360"/>
      </w:pPr>
    </w:lvl>
    <w:lvl w:ilvl="8" w:tplc="340A001B" w:tentative="1">
      <w:start w:val="1"/>
      <w:numFmt w:val="lowerRoman"/>
      <w:lvlText w:val="%9."/>
      <w:lvlJc w:val="right"/>
      <w:pPr>
        <w:ind w:left="988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B44"/>
    <w:rsid w:val="000026FD"/>
    <w:rsid w:val="00020155"/>
    <w:rsid w:val="0002267B"/>
    <w:rsid w:val="00023D63"/>
    <w:rsid w:val="00027EAC"/>
    <w:rsid w:val="00037464"/>
    <w:rsid w:val="000448EB"/>
    <w:rsid w:val="00087524"/>
    <w:rsid w:val="000877D8"/>
    <w:rsid w:val="000A4620"/>
    <w:rsid w:val="000C5ADA"/>
    <w:rsid w:val="000D422F"/>
    <w:rsid w:val="000E1B44"/>
    <w:rsid w:val="000E45B6"/>
    <w:rsid w:val="001246B0"/>
    <w:rsid w:val="00124CD4"/>
    <w:rsid w:val="00155C34"/>
    <w:rsid w:val="00155E09"/>
    <w:rsid w:val="00156AA9"/>
    <w:rsid w:val="0017474E"/>
    <w:rsid w:val="00177A97"/>
    <w:rsid w:val="00181BA3"/>
    <w:rsid w:val="001829CE"/>
    <w:rsid w:val="001B4FAA"/>
    <w:rsid w:val="001D5022"/>
    <w:rsid w:val="001E01D9"/>
    <w:rsid w:val="001E175B"/>
    <w:rsid w:val="00221747"/>
    <w:rsid w:val="00221A03"/>
    <w:rsid w:val="00222129"/>
    <w:rsid w:val="002A122E"/>
    <w:rsid w:val="002B6A7E"/>
    <w:rsid w:val="002C6604"/>
    <w:rsid w:val="002E625E"/>
    <w:rsid w:val="002F1F9A"/>
    <w:rsid w:val="002F4AA8"/>
    <w:rsid w:val="003049FB"/>
    <w:rsid w:val="00305ED4"/>
    <w:rsid w:val="00327262"/>
    <w:rsid w:val="003465B7"/>
    <w:rsid w:val="00382B21"/>
    <w:rsid w:val="00383F7F"/>
    <w:rsid w:val="00387B1A"/>
    <w:rsid w:val="003B4529"/>
    <w:rsid w:val="003B7CE9"/>
    <w:rsid w:val="003D240D"/>
    <w:rsid w:val="003F4752"/>
    <w:rsid w:val="004004F7"/>
    <w:rsid w:val="00414A3C"/>
    <w:rsid w:val="0042044E"/>
    <w:rsid w:val="004225E4"/>
    <w:rsid w:val="004248F0"/>
    <w:rsid w:val="004254E0"/>
    <w:rsid w:val="00426D2F"/>
    <w:rsid w:val="00431229"/>
    <w:rsid w:val="00432CE0"/>
    <w:rsid w:val="00442E79"/>
    <w:rsid w:val="00451E99"/>
    <w:rsid w:val="00452535"/>
    <w:rsid w:val="00455E1A"/>
    <w:rsid w:val="0046007E"/>
    <w:rsid w:val="004B3C8B"/>
    <w:rsid w:val="004E0AFC"/>
    <w:rsid w:val="004F3650"/>
    <w:rsid w:val="005123FD"/>
    <w:rsid w:val="00514062"/>
    <w:rsid w:val="005366B6"/>
    <w:rsid w:val="00555331"/>
    <w:rsid w:val="00555A32"/>
    <w:rsid w:val="00571B78"/>
    <w:rsid w:val="00584E2C"/>
    <w:rsid w:val="005A4881"/>
    <w:rsid w:val="005A488E"/>
    <w:rsid w:val="005D227F"/>
    <w:rsid w:val="00602FC3"/>
    <w:rsid w:val="0061697A"/>
    <w:rsid w:val="00620377"/>
    <w:rsid w:val="00643EE5"/>
    <w:rsid w:val="00646948"/>
    <w:rsid w:val="006A4814"/>
    <w:rsid w:val="006B6796"/>
    <w:rsid w:val="006D5CFB"/>
    <w:rsid w:val="006E1D71"/>
    <w:rsid w:val="00701E61"/>
    <w:rsid w:val="00721977"/>
    <w:rsid w:val="00777BB0"/>
    <w:rsid w:val="00783A2C"/>
    <w:rsid w:val="00785A47"/>
    <w:rsid w:val="00786AF1"/>
    <w:rsid w:val="007935F1"/>
    <w:rsid w:val="007937B8"/>
    <w:rsid w:val="007A629D"/>
    <w:rsid w:val="00821C42"/>
    <w:rsid w:val="0083151B"/>
    <w:rsid w:val="008356BB"/>
    <w:rsid w:val="0084306C"/>
    <w:rsid w:val="00843732"/>
    <w:rsid w:val="00884341"/>
    <w:rsid w:val="008D126C"/>
    <w:rsid w:val="008E0261"/>
    <w:rsid w:val="008F44FE"/>
    <w:rsid w:val="008F6AA5"/>
    <w:rsid w:val="00900634"/>
    <w:rsid w:val="009148ED"/>
    <w:rsid w:val="0091526C"/>
    <w:rsid w:val="00950873"/>
    <w:rsid w:val="00961859"/>
    <w:rsid w:val="009838EF"/>
    <w:rsid w:val="009B561C"/>
    <w:rsid w:val="009B5D4A"/>
    <w:rsid w:val="009D74CF"/>
    <w:rsid w:val="00A12EDA"/>
    <w:rsid w:val="00A41CA7"/>
    <w:rsid w:val="00A47467"/>
    <w:rsid w:val="00A6557C"/>
    <w:rsid w:val="00A7068A"/>
    <w:rsid w:val="00A74469"/>
    <w:rsid w:val="00AB7393"/>
    <w:rsid w:val="00B059D1"/>
    <w:rsid w:val="00B10BF8"/>
    <w:rsid w:val="00B31F86"/>
    <w:rsid w:val="00B513A0"/>
    <w:rsid w:val="00B548C4"/>
    <w:rsid w:val="00B54C00"/>
    <w:rsid w:val="00B6226F"/>
    <w:rsid w:val="00B768F3"/>
    <w:rsid w:val="00BB0AD5"/>
    <w:rsid w:val="00C23FCC"/>
    <w:rsid w:val="00C46649"/>
    <w:rsid w:val="00C570D2"/>
    <w:rsid w:val="00C61786"/>
    <w:rsid w:val="00C63088"/>
    <w:rsid w:val="00C67B95"/>
    <w:rsid w:val="00C67E71"/>
    <w:rsid w:val="00CB7464"/>
    <w:rsid w:val="00CC2B51"/>
    <w:rsid w:val="00CC34B0"/>
    <w:rsid w:val="00CC44F6"/>
    <w:rsid w:val="00CD661F"/>
    <w:rsid w:val="00CF695D"/>
    <w:rsid w:val="00D11B54"/>
    <w:rsid w:val="00D1202F"/>
    <w:rsid w:val="00D130B8"/>
    <w:rsid w:val="00D3761A"/>
    <w:rsid w:val="00D47FB1"/>
    <w:rsid w:val="00D6075E"/>
    <w:rsid w:val="00D632A7"/>
    <w:rsid w:val="00D70060"/>
    <w:rsid w:val="00D72634"/>
    <w:rsid w:val="00D81150"/>
    <w:rsid w:val="00D86942"/>
    <w:rsid w:val="00DB0EB4"/>
    <w:rsid w:val="00DB5657"/>
    <w:rsid w:val="00DD0034"/>
    <w:rsid w:val="00DD0F47"/>
    <w:rsid w:val="00DE0AA2"/>
    <w:rsid w:val="00DE707F"/>
    <w:rsid w:val="00DE78D7"/>
    <w:rsid w:val="00E17094"/>
    <w:rsid w:val="00E21CD2"/>
    <w:rsid w:val="00E651DE"/>
    <w:rsid w:val="00E70ADD"/>
    <w:rsid w:val="00E77160"/>
    <w:rsid w:val="00EA7F33"/>
    <w:rsid w:val="00EE0938"/>
    <w:rsid w:val="00EF06B2"/>
    <w:rsid w:val="00F06B1F"/>
    <w:rsid w:val="00F13F7B"/>
    <w:rsid w:val="00F172A4"/>
    <w:rsid w:val="00F2452C"/>
    <w:rsid w:val="00F27F9D"/>
    <w:rsid w:val="00F420C3"/>
    <w:rsid w:val="00F504D2"/>
    <w:rsid w:val="00F773C5"/>
    <w:rsid w:val="00F926A3"/>
    <w:rsid w:val="00F96222"/>
    <w:rsid w:val="00F97355"/>
    <w:rsid w:val="00FA6E3A"/>
    <w:rsid w:val="00FC0DC3"/>
    <w:rsid w:val="00FC3DB8"/>
    <w:rsid w:val="00FD06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79E92"/>
  <w15:chartTrackingRefBased/>
  <w15:docId w15:val="{6AF43582-3393-485F-A203-0883EBC7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3F7F"/>
    <w:pPr>
      <w:spacing w:after="0" w:line="240" w:lineRule="auto"/>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1747"/>
    <w:pPr>
      <w:tabs>
        <w:tab w:val="center" w:pos="4419"/>
        <w:tab w:val="right" w:pos="8838"/>
      </w:tabs>
    </w:pPr>
  </w:style>
  <w:style w:type="character" w:customStyle="1" w:styleId="EncabezadoCar">
    <w:name w:val="Encabezado Car"/>
    <w:basedOn w:val="Fuentedeprrafopredeter"/>
    <w:link w:val="Encabezado"/>
    <w:uiPriority w:val="99"/>
    <w:rsid w:val="00221747"/>
    <w:rPr>
      <w:rFonts w:ascii="Arial" w:hAnsi="Arial"/>
      <w:sz w:val="24"/>
    </w:rPr>
  </w:style>
  <w:style w:type="paragraph" w:styleId="Piedepgina">
    <w:name w:val="footer"/>
    <w:basedOn w:val="Normal"/>
    <w:link w:val="PiedepginaCar"/>
    <w:uiPriority w:val="99"/>
    <w:unhideWhenUsed/>
    <w:rsid w:val="00221747"/>
    <w:pPr>
      <w:tabs>
        <w:tab w:val="center" w:pos="4419"/>
        <w:tab w:val="right" w:pos="8838"/>
      </w:tabs>
    </w:pPr>
  </w:style>
  <w:style w:type="character" w:customStyle="1" w:styleId="PiedepginaCar">
    <w:name w:val="Pie de página Car"/>
    <w:basedOn w:val="Fuentedeprrafopredeter"/>
    <w:link w:val="Piedepgina"/>
    <w:uiPriority w:val="99"/>
    <w:rsid w:val="00221747"/>
    <w:rPr>
      <w:rFonts w:ascii="Arial" w:hAnsi="Arial"/>
      <w:sz w:val="24"/>
    </w:rPr>
  </w:style>
  <w:style w:type="paragraph" w:styleId="Prrafodelista">
    <w:name w:val="List Paragraph"/>
    <w:basedOn w:val="Normal"/>
    <w:uiPriority w:val="34"/>
    <w:qFormat/>
    <w:rsid w:val="003D24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10</Pages>
  <Words>2897</Words>
  <Characters>15936</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CARCIL</dc:creator>
  <cp:keywords/>
  <dc:description/>
  <cp:lastModifiedBy>MSARAVENA</cp:lastModifiedBy>
  <cp:revision>77</cp:revision>
  <cp:lastPrinted>2023-08-18T14:10:00Z</cp:lastPrinted>
  <dcterms:created xsi:type="dcterms:W3CDTF">2024-11-11T17:33:00Z</dcterms:created>
  <dcterms:modified xsi:type="dcterms:W3CDTF">2024-11-11T21:19:00Z</dcterms:modified>
</cp:coreProperties>
</file>