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567B0" w14:textId="1A9A368D" w:rsidR="00987272" w:rsidRPr="00531676" w:rsidRDefault="00987272" w:rsidP="00BE7895">
      <w:pPr>
        <w:pBdr>
          <w:bottom w:val="single" w:sz="4" w:space="1" w:color="000000"/>
        </w:pBdr>
        <w:spacing w:before="0" w:after="0"/>
        <w:ind w:leftChars="1830" w:left="4394" w:hanging="2"/>
        <w:contextualSpacing/>
        <w:rPr>
          <w:rFonts w:eastAsiaTheme="minorHAnsi" w:cs="Courier New"/>
          <w:szCs w:val="24"/>
          <w:lang w:val="es-CL" w:eastAsia="en-US"/>
        </w:rPr>
      </w:pPr>
      <w:bookmarkStart w:id="0" w:name="_GoBack"/>
      <w:bookmarkEnd w:id="0"/>
      <w:r w:rsidRPr="001953FA">
        <w:rPr>
          <w:rFonts w:cs="Courier New"/>
          <w:b/>
          <w:bCs/>
          <w:color w:val="000000" w:themeColor="text1"/>
          <w:szCs w:val="24"/>
        </w:rPr>
        <w:t>FORMULA INDICACI</w:t>
      </w:r>
      <w:r w:rsidR="00A00602">
        <w:rPr>
          <w:rFonts w:cs="Courier New"/>
          <w:b/>
          <w:bCs/>
          <w:color w:val="000000" w:themeColor="text1"/>
          <w:szCs w:val="24"/>
        </w:rPr>
        <w:t>ONES</w:t>
      </w:r>
      <w:r w:rsidRPr="00531676">
        <w:rPr>
          <w:rFonts w:eastAsiaTheme="minorHAnsi" w:cs="Courier New"/>
          <w:b/>
          <w:smallCaps/>
          <w:szCs w:val="24"/>
          <w:lang w:val="es-CL" w:eastAsia="en-US"/>
        </w:rPr>
        <w:t xml:space="preserve"> </w:t>
      </w:r>
      <w:r>
        <w:rPr>
          <w:rFonts w:eastAsiaTheme="minorHAnsi" w:cs="Courier New"/>
          <w:b/>
          <w:szCs w:val="24"/>
          <w:lang w:val="es-CL" w:eastAsia="en-US"/>
        </w:rPr>
        <w:t xml:space="preserve">AL </w:t>
      </w:r>
      <w:r w:rsidRPr="00531676">
        <w:rPr>
          <w:rFonts w:eastAsiaTheme="minorHAnsi" w:cs="Courier New"/>
          <w:b/>
          <w:szCs w:val="24"/>
          <w:lang w:val="es-CL" w:eastAsia="en-US"/>
        </w:rPr>
        <w:t xml:space="preserve">PROYECTO DE LEY </w:t>
      </w:r>
      <w:r>
        <w:rPr>
          <w:rFonts w:eastAsiaTheme="minorHAnsi" w:cs="Courier New"/>
          <w:b/>
          <w:szCs w:val="24"/>
          <w:lang w:val="es-CL" w:eastAsia="en-US"/>
        </w:rPr>
        <w:t xml:space="preserve">SOBRE </w:t>
      </w:r>
      <w:bookmarkStart w:id="1" w:name="_Hlk179366174"/>
      <w:r>
        <w:rPr>
          <w:rFonts w:eastAsiaTheme="minorHAnsi" w:cs="Courier New"/>
          <w:b/>
          <w:szCs w:val="24"/>
          <w:lang w:val="es-CL" w:eastAsia="en-US"/>
        </w:rPr>
        <w:t>AD</w:t>
      </w:r>
      <w:r w:rsidRPr="003C593A">
        <w:rPr>
          <w:rFonts w:eastAsiaTheme="minorHAnsi" w:cs="Courier New"/>
          <w:b/>
          <w:szCs w:val="24"/>
          <w:lang w:val="es-CL" w:eastAsia="en-US"/>
        </w:rPr>
        <w:t>MINISTRACIÓN DEL BORDE COSTERO Y CONCESIONES MARÍTIMAS</w:t>
      </w:r>
      <w:r>
        <w:rPr>
          <w:rFonts w:eastAsiaTheme="minorHAnsi" w:cs="Courier New"/>
          <w:b/>
          <w:szCs w:val="24"/>
          <w:lang w:val="es-CL" w:eastAsia="en-US"/>
        </w:rPr>
        <w:t xml:space="preserve"> (BOLETÍN N° 8467-12)</w:t>
      </w:r>
      <w:bookmarkEnd w:id="1"/>
    </w:p>
    <w:p w14:paraId="3E877FD6" w14:textId="77777777" w:rsidR="00987272" w:rsidRPr="001953FA" w:rsidRDefault="00987272" w:rsidP="00BE7895">
      <w:pPr>
        <w:pBdr>
          <w:top w:val="nil"/>
          <w:left w:val="nil"/>
          <w:bottom w:val="nil"/>
          <w:right w:val="nil"/>
          <w:between w:val="nil"/>
        </w:pBdr>
        <w:spacing w:before="0" w:after="0"/>
        <w:ind w:left="4395"/>
        <w:rPr>
          <w:rFonts w:cs="Courier New"/>
          <w:b/>
          <w:szCs w:val="24"/>
        </w:rPr>
      </w:pPr>
    </w:p>
    <w:p w14:paraId="6F4017B8" w14:textId="15E7E45E" w:rsidR="00987272" w:rsidRPr="006010B2" w:rsidRDefault="00987272" w:rsidP="00BE7895">
      <w:pPr>
        <w:pBdr>
          <w:top w:val="nil"/>
          <w:left w:val="nil"/>
          <w:bottom w:val="nil"/>
          <w:right w:val="nil"/>
          <w:between w:val="nil"/>
        </w:pBdr>
        <w:spacing w:before="0" w:after="0"/>
        <w:ind w:left="4395"/>
        <w:rPr>
          <w:rFonts w:cs="Courier New"/>
          <w:color w:val="000000"/>
          <w:szCs w:val="24"/>
          <w:lang w:val="es-CL"/>
        </w:rPr>
      </w:pPr>
      <w:r w:rsidRPr="006010B2">
        <w:rPr>
          <w:rFonts w:cs="Courier New"/>
          <w:color w:val="000000" w:themeColor="text1"/>
          <w:szCs w:val="24"/>
          <w:lang w:val="es-CL"/>
        </w:rPr>
        <w:t xml:space="preserve">Santiago, </w:t>
      </w:r>
      <w:r w:rsidR="00DB675D" w:rsidRPr="006010B2">
        <w:rPr>
          <w:rFonts w:cs="Courier New"/>
          <w:color w:val="000000" w:themeColor="text1"/>
          <w:szCs w:val="24"/>
          <w:lang w:val="es-CL"/>
        </w:rPr>
        <w:t>16</w:t>
      </w:r>
      <w:r w:rsidRPr="006010B2">
        <w:rPr>
          <w:rFonts w:cs="Courier New"/>
          <w:color w:val="000000" w:themeColor="text1"/>
          <w:szCs w:val="24"/>
          <w:lang w:val="es-CL"/>
        </w:rPr>
        <w:t xml:space="preserve"> de octubre de 2024</w:t>
      </w:r>
    </w:p>
    <w:p w14:paraId="08DAEC07" w14:textId="77777777" w:rsidR="00987272" w:rsidRPr="006010B2" w:rsidRDefault="00987272" w:rsidP="00BE7895">
      <w:pPr>
        <w:spacing w:before="0" w:after="0"/>
        <w:rPr>
          <w:rFonts w:cs="Courier New"/>
          <w:szCs w:val="24"/>
          <w:lang w:val="es-CL"/>
        </w:rPr>
      </w:pPr>
    </w:p>
    <w:p w14:paraId="519D7786" w14:textId="77777777" w:rsidR="00987272" w:rsidRPr="006010B2" w:rsidRDefault="00987272" w:rsidP="00BE7895">
      <w:pPr>
        <w:spacing w:before="0" w:after="0"/>
        <w:rPr>
          <w:rFonts w:cs="Courier New"/>
          <w:szCs w:val="24"/>
          <w:lang w:val="es-CL"/>
        </w:rPr>
      </w:pPr>
    </w:p>
    <w:p w14:paraId="20FF2540" w14:textId="77777777" w:rsidR="00987272" w:rsidRPr="006010B2" w:rsidRDefault="00987272" w:rsidP="00BE7895">
      <w:pPr>
        <w:spacing w:before="0" w:after="0"/>
        <w:rPr>
          <w:rFonts w:cs="Courier New"/>
          <w:szCs w:val="24"/>
          <w:lang w:val="es-CL"/>
        </w:rPr>
      </w:pPr>
    </w:p>
    <w:p w14:paraId="7744CC5B" w14:textId="755CC09E" w:rsidR="00987272" w:rsidRPr="006010B2" w:rsidRDefault="00987272" w:rsidP="00BE7895">
      <w:pPr>
        <w:spacing w:before="0" w:after="0"/>
        <w:jc w:val="center"/>
        <w:rPr>
          <w:rFonts w:cs="Courier New"/>
          <w:b/>
          <w:szCs w:val="24"/>
          <w:lang w:val="es-CL"/>
        </w:rPr>
      </w:pPr>
      <w:r w:rsidRPr="006010B2">
        <w:rPr>
          <w:rFonts w:cs="Courier New"/>
          <w:b/>
          <w:szCs w:val="24"/>
          <w:lang w:val="es-CL"/>
        </w:rPr>
        <w:t xml:space="preserve">N° </w:t>
      </w:r>
      <w:r w:rsidR="00BE7895" w:rsidRPr="006010B2">
        <w:rPr>
          <w:rFonts w:cs="Courier New"/>
          <w:b/>
          <w:szCs w:val="24"/>
          <w:u w:val="single"/>
          <w:lang w:val="es-CL"/>
        </w:rPr>
        <w:t>219</w:t>
      </w:r>
      <w:r w:rsidRPr="006010B2">
        <w:rPr>
          <w:rFonts w:cs="Courier New"/>
          <w:b/>
          <w:szCs w:val="24"/>
          <w:u w:val="single"/>
          <w:lang w:val="es-CL"/>
        </w:rPr>
        <w:t>-372</w:t>
      </w:r>
      <w:r w:rsidRPr="006010B2">
        <w:rPr>
          <w:rFonts w:cs="Courier New"/>
          <w:b/>
          <w:szCs w:val="24"/>
          <w:lang w:val="es-CL"/>
        </w:rPr>
        <w:t>/</w:t>
      </w:r>
    </w:p>
    <w:p w14:paraId="2560C389" w14:textId="77777777" w:rsidR="00987272" w:rsidRPr="006010B2" w:rsidRDefault="00987272" w:rsidP="00BE7895">
      <w:pPr>
        <w:spacing w:before="0" w:after="0"/>
        <w:jc w:val="center"/>
        <w:rPr>
          <w:rFonts w:cs="Courier New"/>
          <w:b/>
          <w:szCs w:val="24"/>
          <w:lang w:val="es-CL"/>
        </w:rPr>
      </w:pPr>
    </w:p>
    <w:p w14:paraId="0C3A17A5" w14:textId="77777777" w:rsidR="00987272" w:rsidRPr="006010B2" w:rsidRDefault="00987272" w:rsidP="00BE7895">
      <w:pPr>
        <w:spacing w:before="0" w:after="0"/>
        <w:jc w:val="center"/>
        <w:rPr>
          <w:rFonts w:cs="Courier New"/>
          <w:b/>
          <w:szCs w:val="24"/>
          <w:lang w:val="es-CL"/>
        </w:rPr>
      </w:pPr>
    </w:p>
    <w:p w14:paraId="2BA9C340" w14:textId="77777777" w:rsidR="00987272" w:rsidRPr="006010B2" w:rsidRDefault="00987272" w:rsidP="00BE7895">
      <w:pPr>
        <w:spacing w:before="0" w:after="0"/>
        <w:jc w:val="center"/>
        <w:rPr>
          <w:rFonts w:cs="Courier New"/>
          <w:b/>
          <w:szCs w:val="24"/>
          <w:lang w:val="es-CL"/>
        </w:rPr>
      </w:pPr>
    </w:p>
    <w:p w14:paraId="2AB42B78" w14:textId="77777777" w:rsidR="00987272" w:rsidRPr="001953FA" w:rsidRDefault="00987272" w:rsidP="00BE7895">
      <w:pPr>
        <w:pBdr>
          <w:top w:val="nil"/>
          <w:left w:val="nil"/>
          <w:bottom w:val="nil"/>
          <w:right w:val="nil"/>
          <w:between w:val="nil"/>
        </w:pBdr>
        <w:tabs>
          <w:tab w:val="left" w:pos="3544"/>
        </w:tabs>
        <w:spacing w:before="0" w:after="0"/>
        <w:ind w:left="2835"/>
        <w:rPr>
          <w:rFonts w:cs="Courier New"/>
          <w:color w:val="000000" w:themeColor="text1"/>
          <w:szCs w:val="24"/>
        </w:rPr>
      </w:pPr>
      <w:r w:rsidRPr="001953FA">
        <w:rPr>
          <w:rFonts w:cs="Courier New"/>
          <w:color w:val="000000" w:themeColor="text1"/>
          <w:szCs w:val="24"/>
        </w:rPr>
        <w:t xml:space="preserve">Honorable </w:t>
      </w:r>
      <w:r>
        <w:rPr>
          <w:rFonts w:cs="Courier New"/>
          <w:color w:val="000000" w:themeColor="text1"/>
          <w:szCs w:val="24"/>
        </w:rPr>
        <w:t>Senado:</w:t>
      </w:r>
    </w:p>
    <w:p w14:paraId="5CF45D6E" w14:textId="77777777" w:rsidR="00987272" w:rsidRPr="001953FA" w:rsidRDefault="00987272" w:rsidP="00BE7895">
      <w:pPr>
        <w:tabs>
          <w:tab w:val="left" w:pos="-720"/>
        </w:tabs>
        <w:spacing w:before="0" w:after="0" w:line="276" w:lineRule="auto"/>
        <w:ind w:right="-2030"/>
        <w:rPr>
          <w:rFonts w:cs="Courier New"/>
          <w:b/>
          <w:szCs w:val="24"/>
        </w:rPr>
      </w:pPr>
    </w:p>
    <w:p w14:paraId="25B11FB3" w14:textId="02565687" w:rsidR="00987272" w:rsidRPr="001953FA" w:rsidRDefault="00987272" w:rsidP="00BE7895">
      <w:pPr>
        <w:framePr w:w="3208" w:h="2859" w:hSpace="141" w:wrap="around" w:vAnchor="text" w:hAnchor="page" w:x="1215" w:y="1"/>
        <w:tabs>
          <w:tab w:val="left" w:pos="2835"/>
        </w:tabs>
        <w:spacing w:before="0" w:after="0" w:line="360" w:lineRule="auto"/>
        <w:ind w:left="567" w:right="-2029"/>
        <w:rPr>
          <w:rFonts w:cs="Courier New"/>
          <w:b/>
          <w:bCs/>
          <w:lang w:val="es-ES"/>
        </w:rPr>
      </w:pPr>
      <w:r w:rsidRPr="3D6CF078">
        <w:rPr>
          <w:rFonts w:cs="Courier New"/>
          <w:b/>
          <w:bCs/>
          <w:lang w:val="es-ES"/>
        </w:rPr>
        <w:t>A S.E. EL</w:t>
      </w:r>
    </w:p>
    <w:p w14:paraId="1719EE98" w14:textId="77777777" w:rsidR="00987272" w:rsidRDefault="00987272" w:rsidP="00BE7895">
      <w:pPr>
        <w:framePr w:w="3208" w:h="2859" w:hSpace="141" w:wrap="around" w:vAnchor="text" w:hAnchor="page" w:x="1215" w:y="1"/>
        <w:tabs>
          <w:tab w:val="left" w:pos="-720"/>
          <w:tab w:val="left" w:pos="2835"/>
        </w:tabs>
        <w:spacing w:before="0" w:after="0" w:line="360" w:lineRule="auto"/>
        <w:ind w:left="567" w:right="-2029"/>
        <w:rPr>
          <w:rFonts w:cs="Courier New"/>
          <w:b/>
          <w:szCs w:val="24"/>
        </w:rPr>
      </w:pPr>
      <w:r w:rsidRPr="001953FA">
        <w:rPr>
          <w:rFonts w:cs="Courier New"/>
          <w:b/>
          <w:szCs w:val="24"/>
        </w:rPr>
        <w:t>PRESIDENTE</w:t>
      </w:r>
    </w:p>
    <w:p w14:paraId="58E30B85" w14:textId="4C786A46" w:rsidR="00987272" w:rsidRDefault="00987272" w:rsidP="00BE7895">
      <w:pPr>
        <w:framePr w:w="3208" w:h="2859" w:hSpace="141" w:wrap="around" w:vAnchor="text" w:hAnchor="page" w:x="1215" w:y="1"/>
        <w:tabs>
          <w:tab w:val="left" w:pos="-720"/>
          <w:tab w:val="left" w:pos="2835"/>
        </w:tabs>
        <w:spacing w:before="0" w:after="0" w:line="360" w:lineRule="auto"/>
        <w:ind w:left="567" w:right="-2029"/>
        <w:rPr>
          <w:rFonts w:cs="Courier New"/>
          <w:b/>
          <w:szCs w:val="24"/>
        </w:rPr>
      </w:pPr>
      <w:r>
        <w:rPr>
          <w:rFonts w:cs="Courier New"/>
          <w:b/>
          <w:szCs w:val="24"/>
        </w:rPr>
        <w:t>DEL H.</w:t>
      </w:r>
    </w:p>
    <w:p w14:paraId="193DC00A" w14:textId="77777777" w:rsidR="00987272" w:rsidRPr="001953FA" w:rsidRDefault="00987272" w:rsidP="00BE7895">
      <w:pPr>
        <w:framePr w:w="3208" w:h="2859" w:hSpace="141" w:wrap="around" w:vAnchor="text" w:hAnchor="page" w:x="1215" w:y="1"/>
        <w:tabs>
          <w:tab w:val="left" w:pos="-720"/>
          <w:tab w:val="left" w:pos="2835"/>
        </w:tabs>
        <w:spacing w:before="0" w:after="0" w:line="360" w:lineRule="auto"/>
        <w:ind w:left="567" w:right="-2029"/>
        <w:rPr>
          <w:rFonts w:cs="Courier New"/>
          <w:b/>
          <w:szCs w:val="24"/>
        </w:rPr>
      </w:pPr>
      <w:r>
        <w:rPr>
          <w:rFonts w:cs="Courier New"/>
          <w:b/>
          <w:szCs w:val="24"/>
        </w:rPr>
        <w:t>SENADO</w:t>
      </w:r>
    </w:p>
    <w:p w14:paraId="70FD077D" w14:textId="77777777" w:rsidR="00987272" w:rsidRPr="001953FA" w:rsidRDefault="00987272" w:rsidP="00BE7895">
      <w:pPr>
        <w:framePr w:w="3208" w:h="2859" w:hSpace="141" w:wrap="around" w:vAnchor="text" w:hAnchor="page" w:x="1215" w:y="1"/>
        <w:tabs>
          <w:tab w:val="left" w:pos="-720"/>
          <w:tab w:val="left" w:pos="2835"/>
        </w:tabs>
        <w:spacing w:before="0" w:after="0" w:line="360" w:lineRule="auto"/>
        <w:ind w:left="567" w:right="-2029"/>
        <w:rPr>
          <w:rFonts w:cs="Courier New"/>
          <w:b/>
          <w:szCs w:val="24"/>
        </w:rPr>
      </w:pPr>
    </w:p>
    <w:p w14:paraId="361527AB" w14:textId="104E9A19" w:rsidR="00987272" w:rsidRDefault="00987272" w:rsidP="00BE7895">
      <w:pPr>
        <w:pStyle w:val="Prrafodelista"/>
        <w:spacing w:before="0" w:after="0" w:line="276" w:lineRule="auto"/>
        <w:ind w:left="0" w:firstLine="709"/>
        <w:contextualSpacing w:val="0"/>
        <w:rPr>
          <w:rFonts w:eastAsia="Courier" w:cs="Courier New"/>
          <w:szCs w:val="24"/>
        </w:rPr>
      </w:pPr>
      <w:r w:rsidRPr="00A17D9D">
        <w:rPr>
          <w:rFonts w:eastAsia="Courier" w:cs="Courier New"/>
          <w:szCs w:val="24"/>
        </w:rPr>
        <w:t>En uso de mis facultades constitucionales, vengo en formular la</w:t>
      </w:r>
      <w:r w:rsidR="00B32048">
        <w:rPr>
          <w:rFonts w:eastAsia="Courier" w:cs="Courier New"/>
          <w:szCs w:val="24"/>
        </w:rPr>
        <w:t>s</w:t>
      </w:r>
      <w:r w:rsidRPr="00A17D9D">
        <w:rPr>
          <w:rFonts w:eastAsia="Courier" w:cs="Courier New"/>
          <w:szCs w:val="24"/>
        </w:rPr>
        <w:t xml:space="preserve"> siguiente</w:t>
      </w:r>
      <w:r w:rsidR="00B32048">
        <w:rPr>
          <w:rFonts w:eastAsia="Courier" w:cs="Courier New"/>
          <w:szCs w:val="24"/>
        </w:rPr>
        <w:t>s</w:t>
      </w:r>
      <w:r w:rsidRPr="00A17D9D">
        <w:rPr>
          <w:rFonts w:eastAsia="Courier" w:cs="Courier New"/>
          <w:szCs w:val="24"/>
        </w:rPr>
        <w:t xml:space="preserve"> indicaci</w:t>
      </w:r>
      <w:r w:rsidR="00B32048">
        <w:rPr>
          <w:rFonts w:eastAsia="Courier" w:cs="Courier New"/>
          <w:szCs w:val="24"/>
        </w:rPr>
        <w:t>ones</w:t>
      </w:r>
      <w:r w:rsidRPr="00A17D9D">
        <w:rPr>
          <w:rFonts w:eastAsia="Courier" w:cs="Courier New"/>
          <w:szCs w:val="24"/>
        </w:rPr>
        <w:t xml:space="preserve"> al proyecto de ley del rubro a fin de que sea</w:t>
      </w:r>
      <w:r w:rsidR="00E456C8">
        <w:rPr>
          <w:rFonts w:eastAsia="Courier" w:cs="Courier New"/>
          <w:szCs w:val="24"/>
        </w:rPr>
        <w:t>n</w:t>
      </w:r>
      <w:r w:rsidRPr="00A17D9D">
        <w:rPr>
          <w:rFonts w:eastAsia="Courier" w:cs="Courier New"/>
          <w:szCs w:val="24"/>
        </w:rPr>
        <w:t xml:space="preserve"> considerada</w:t>
      </w:r>
      <w:r w:rsidR="00E456C8">
        <w:rPr>
          <w:rFonts w:eastAsia="Courier" w:cs="Courier New"/>
          <w:szCs w:val="24"/>
        </w:rPr>
        <w:t>s</w:t>
      </w:r>
      <w:r w:rsidRPr="00A17D9D">
        <w:rPr>
          <w:rFonts w:eastAsia="Courier" w:cs="Courier New"/>
          <w:szCs w:val="24"/>
        </w:rPr>
        <w:t xml:space="preserve"> durante la discusión de este en el seno de esta H. Corporación:</w:t>
      </w:r>
    </w:p>
    <w:p w14:paraId="10FDE221" w14:textId="77777777" w:rsidR="00B23F82" w:rsidRPr="00A17D9D" w:rsidRDefault="00B23F82" w:rsidP="00BE7895">
      <w:pPr>
        <w:pStyle w:val="Prrafodelista"/>
        <w:spacing w:before="0" w:after="0" w:line="276" w:lineRule="auto"/>
        <w:ind w:left="0" w:firstLine="709"/>
        <w:contextualSpacing w:val="0"/>
        <w:rPr>
          <w:rFonts w:eastAsia="Courier" w:cs="Courier New"/>
          <w:szCs w:val="24"/>
        </w:rPr>
      </w:pPr>
    </w:p>
    <w:p w14:paraId="649F9C44" w14:textId="77777777" w:rsidR="00987272" w:rsidRDefault="00987272" w:rsidP="00BE7895">
      <w:pPr>
        <w:tabs>
          <w:tab w:val="left" w:pos="4111"/>
        </w:tabs>
        <w:spacing w:before="0" w:after="0" w:line="276" w:lineRule="auto"/>
        <w:ind w:left="2835"/>
        <w:jc w:val="center"/>
        <w:rPr>
          <w:rFonts w:eastAsia="Courier" w:cs="Courier New"/>
          <w:b/>
          <w:szCs w:val="24"/>
        </w:rPr>
      </w:pPr>
      <w:r w:rsidRPr="00A17D9D">
        <w:rPr>
          <w:rFonts w:eastAsia="Courier" w:cs="Courier New"/>
          <w:b/>
          <w:szCs w:val="24"/>
        </w:rPr>
        <w:t>AL ARTÍCULO PRIMERO</w:t>
      </w:r>
    </w:p>
    <w:p w14:paraId="75050097" w14:textId="77777777" w:rsidR="00B23F82" w:rsidRPr="00A17D9D" w:rsidRDefault="00B23F82" w:rsidP="00BE7895">
      <w:pPr>
        <w:tabs>
          <w:tab w:val="left" w:pos="4111"/>
        </w:tabs>
        <w:spacing w:before="0" w:after="0" w:line="276" w:lineRule="auto"/>
        <w:ind w:left="2835"/>
        <w:jc w:val="center"/>
        <w:rPr>
          <w:rFonts w:eastAsia="Courier" w:cs="Courier New"/>
          <w:b/>
          <w:szCs w:val="24"/>
        </w:rPr>
      </w:pPr>
    </w:p>
    <w:p w14:paraId="5A3AD20A" w14:textId="1E6A202C"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lang w:val="es-ES"/>
        </w:rPr>
      </w:pPr>
      <w:r w:rsidRPr="4E1C452C">
        <w:rPr>
          <w:rFonts w:eastAsia="Courier" w:cs="Courier New"/>
          <w:lang w:val="es-ES"/>
        </w:rPr>
        <w:t>Para reemplazar la expresión “</w:t>
      </w:r>
      <w:r w:rsidR="0052525D" w:rsidRPr="4E1C452C">
        <w:rPr>
          <w:rFonts w:eastAsia="Courier" w:cs="Courier New"/>
          <w:lang w:val="es-ES"/>
        </w:rPr>
        <w:t xml:space="preserve">Fíjase la siguiente ley sobre </w:t>
      </w:r>
      <w:r w:rsidRPr="4E1C452C">
        <w:rPr>
          <w:rFonts w:eastAsia="Courier" w:cs="Courier New"/>
          <w:lang w:val="es-ES"/>
        </w:rPr>
        <w:t>Administración del Borde Costero y Concesiones Marítimas” por la frase “</w:t>
      </w:r>
      <w:r w:rsidR="0052525D" w:rsidRPr="4E1C452C">
        <w:rPr>
          <w:rFonts w:eastAsia="Courier" w:cs="Courier New"/>
          <w:lang w:val="es-ES"/>
        </w:rPr>
        <w:t xml:space="preserve">Fíjase la siguiente ley sobre </w:t>
      </w:r>
      <w:r w:rsidRPr="4E1C452C">
        <w:rPr>
          <w:rFonts w:eastAsia="Courier" w:cs="Courier New"/>
          <w:lang w:val="es-ES"/>
        </w:rPr>
        <w:t xml:space="preserve">administración de la zona costera y </w:t>
      </w:r>
      <w:r w:rsidR="0076341F" w:rsidRPr="4E1C452C">
        <w:rPr>
          <w:rFonts w:eastAsia="Courier" w:cs="Courier New"/>
          <w:lang w:val="es-ES"/>
        </w:rPr>
        <w:t xml:space="preserve">títulos de </w:t>
      </w:r>
      <w:r w:rsidRPr="4E1C452C">
        <w:rPr>
          <w:rFonts w:eastAsia="Courier" w:cs="Courier New"/>
          <w:lang w:val="es-ES"/>
        </w:rPr>
        <w:t>uso y aprovechamiento”.</w:t>
      </w:r>
    </w:p>
    <w:p w14:paraId="0381B8BB" w14:textId="77777777" w:rsidR="00BE7895" w:rsidRPr="00BE7895" w:rsidRDefault="00BE7895" w:rsidP="00BE7895">
      <w:pPr>
        <w:pStyle w:val="Prrafodelista"/>
        <w:tabs>
          <w:tab w:val="left" w:pos="4111"/>
        </w:tabs>
        <w:spacing w:before="0" w:after="0" w:line="276" w:lineRule="auto"/>
        <w:ind w:left="3544"/>
        <w:rPr>
          <w:rFonts w:eastAsia="Courier" w:cs="Courier New"/>
          <w:szCs w:val="24"/>
        </w:rPr>
      </w:pPr>
    </w:p>
    <w:p w14:paraId="1D98B4B5" w14:textId="507CCCEC"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BE7895">
        <w:rPr>
          <w:rFonts w:eastAsia="Courier" w:cs="Courier New"/>
          <w:szCs w:val="24"/>
        </w:rPr>
        <w:t xml:space="preserve">Para reemplazar el artículo 1º por el siguiente: </w:t>
      </w:r>
    </w:p>
    <w:p w14:paraId="4E8F3F57" w14:textId="77777777" w:rsidR="00B23F82" w:rsidRDefault="00B23F82" w:rsidP="00B23F82">
      <w:pPr>
        <w:tabs>
          <w:tab w:val="left" w:pos="4111"/>
        </w:tabs>
        <w:spacing w:before="0" w:after="0" w:line="276" w:lineRule="auto"/>
        <w:rPr>
          <w:rFonts w:eastAsia="Courier" w:cs="Courier New"/>
          <w:szCs w:val="24"/>
        </w:rPr>
      </w:pPr>
    </w:p>
    <w:p w14:paraId="06594CE3" w14:textId="4CE9CF8C" w:rsidR="00987272" w:rsidRDefault="00987272" w:rsidP="00BE7895">
      <w:pPr>
        <w:tabs>
          <w:tab w:val="left" w:pos="4111"/>
          <w:tab w:val="left" w:pos="4820"/>
        </w:tabs>
        <w:spacing w:before="0" w:after="0" w:line="276" w:lineRule="auto"/>
        <w:ind w:left="2835" w:firstLine="1276"/>
        <w:rPr>
          <w:rFonts w:eastAsia="Courier" w:cs="Courier New"/>
          <w:szCs w:val="24"/>
          <w:lang w:val="es-ES"/>
        </w:rPr>
      </w:pPr>
      <w:r w:rsidRPr="00A17D9D">
        <w:rPr>
          <w:rFonts w:eastAsia="Courier" w:cs="Courier New"/>
          <w:szCs w:val="24"/>
          <w:lang w:val="es-ES"/>
        </w:rPr>
        <w:t xml:space="preserve">“Artículo 1º.- </w:t>
      </w:r>
      <w:r w:rsidRPr="00A17D9D">
        <w:rPr>
          <w:rFonts w:cs="Courier New"/>
          <w:szCs w:val="24"/>
        </w:rPr>
        <w:tab/>
      </w:r>
      <w:r w:rsidRPr="00A17D9D">
        <w:rPr>
          <w:rFonts w:eastAsia="Courier" w:cs="Courier New"/>
          <w:szCs w:val="24"/>
          <w:lang w:val="es-ES"/>
        </w:rPr>
        <w:t>La presente ley regula el otorgamiento de títulos de uso privativo del dominio público marítimo-terrestre con el objeto de asegurar su utilización racional y sostenible.”.</w:t>
      </w:r>
    </w:p>
    <w:p w14:paraId="6C5086B8" w14:textId="77777777" w:rsidR="00B23F82" w:rsidRPr="00A17D9D" w:rsidRDefault="00B23F82" w:rsidP="00BE7895">
      <w:pPr>
        <w:tabs>
          <w:tab w:val="left" w:pos="4111"/>
          <w:tab w:val="left" w:pos="4820"/>
        </w:tabs>
        <w:spacing w:before="0" w:after="0" w:line="276" w:lineRule="auto"/>
        <w:ind w:left="2835" w:firstLine="1276"/>
        <w:rPr>
          <w:rFonts w:eastAsia="Courier" w:cs="Courier New"/>
          <w:szCs w:val="24"/>
          <w:lang w:val="es-ES"/>
        </w:rPr>
      </w:pPr>
    </w:p>
    <w:p w14:paraId="2AE75EBB" w14:textId="01FD153B"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 xml:space="preserve">Para reemplazar el artículo 2º por el siguiente: </w:t>
      </w:r>
    </w:p>
    <w:p w14:paraId="71A67613" w14:textId="77777777" w:rsidR="00B23F82" w:rsidRPr="00A17D9D" w:rsidRDefault="00B23F82" w:rsidP="00B23F82">
      <w:pPr>
        <w:pStyle w:val="Prrafodelista"/>
        <w:tabs>
          <w:tab w:val="left" w:pos="4111"/>
        </w:tabs>
        <w:spacing w:before="0" w:after="0" w:line="276" w:lineRule="auto"/>
        <w:ind w:left="3544"/>
        <w:rPr>
          <w:rFonts w:eastAsia="Courier" w:cs="Courier New"/>
          <w:szCs w:val="24"/>
        </w:rPr>
      </w:pPr>
    </w:p>
    <w:p w14:paraId="092A039A" w14:textId="77777777" w:rsidR="00987272" w:rsidRDefault="00987272" w:rsidP="00BE7895">
      <w:pPr>
        <w:tabs>
          <w:tab w:val="left" w:pos="4111"/>
          <w:tab w:val="left" w:pos="4820"/>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 xml:space="preserve">Artículo </w:t>
      </w:r>
      <w:r w:rsidRPr="00A17D9D">
        <w:rPr>
          <w:rFonts w:cs="Courier New"/>
          <w:bCs/>
          <w:szCs w:val="24"/>
        </w:rPr>
        <w:t>2</w:t>
      </w:r>
      <w:r w:rsidRPr="00A17D9D">
        <w:rPr>
          <w:rFonts w:cs="Courier New"/>
          <w:szCs w:val="24"/>
        </w:rPr>
        <w:t>º.- Para los efectos de esta ley se entiende por:</w:t>
      </w:r>
    </w:p>
    <w:p w14:paraId="75BC6E69" w14:textId="77777777" w:rsidR="00B23F82" w:rsidRPr="00A17D9D" w:rsidRDefault="00B23F82" w:rsidP="00BE7895">
      <w:pPr>
        <w:tabs>
          <w:tab w:val="left" w:pos="4111"/>
          <w:tab w:val="left" w:pos="4820"/>
        </w:tabs>
        <w:spacing w:before="0" w:after="0" w:line="276" w:lineRule="auto"/>
        <w:ind w:left="2835" w:firstLine="1276"/>
        <w:rPr>
          <w:rFonts w:eastAsia="Courier" w:cs="Courier New"/>
          <w:szCs w:val="24"/>
          <w:lang w:val="es-ES"/>
        </w:rPr>
      </w:pPr>
    </w:p>
    <w:p w14:paraId="2BD8F25B" w14:textId="11244079" w:rsidR="00987272" w:rsidRDefault="00987272" w:rsidP="00BE7895">
      <w:pPr>
        <w:pStyle w:val="Prrafodelista"/>
        <w:numPr>
          <w:ilvl w:val="0"/>
          <w:numId w:val="9"/>
        </w:numPr>
        <w:tabs>
          <w:tab w:val="left" w:pos="4678"/>
        </w:tabs>
        <w:spacing w:before="0" w:after="0" w:line="276" w:lineRule="auto"/>
        <w:ind w:left="2835" w:firstLine="1276"/>
        <w:rPr>
          <w:rFonts w:cs="Courier New"/>
        </w:rPr>
      </w:pPr>
      <w:bookmarkStart w:id="2" w:name="_Hlk179295310"/>
      <w:r w:rsidRPr="34241724">
        <w:rPr>
          <w:rFonts w:cs="Courier New"/>
          <w:lang w:val="es-ES"/>
        </w:rPr>
        <w:t xml:space="preserve">Autoridad Marítima: El Director General del Territorio Marítimo y </w:t>
      </w:r>
      <w:r w:rsidRPr="34241724">
        <w:rPr>
          <w:rFonts w:cs="Courier New"/>
          <w:lang w:val="es-ES"/>
        </w:rPr>
        <w:lastRenderedPageBreak/>
        <w:t>de Marina Mercante, autoridad superior; los Gobernadores Marítimos y los Capitanes de Puerto constituyen la Autoridad Marítima para los efectos del ejercicio de ella. Tratándose de los Alcaldes de Mar, ha de estarse a las atribuciones específicas que les delegue el Director General.</w:t>
      </w:r>
    </w:p>
    <w:p w14:paraId="145E3181" w14:textId="77777777" w:rsidR="00BE7895" w:rsidRPr="00BE7895" w:rsidRDefault="00BE7895" w:rsidP="00BE7895">
      <w:pPr>
        <w:pStyle w:val="Prrafodelista"/>
        <w:tabs>
          <w:tab w:val="left" w:pos="4678"/>
        </w:tabs>
        <w:spacing w:before="0" w:after="0" w:line="276" w:lineRule="auto"/>
        <w:ind w:left="4111"/>
        <w:rPr>
          <w:rFonts w:cs="Courier New"/>
          <w:szCs w:val="24"/>
        </w:rPr>
      </w:pPr>
    </w:p>
    <w:p w14:paraId="63277664" w14:textId="2CFA7893" w:rsidR="00BE7895" w:rsidRDefault="00987272" w:rsidP="00BE7895">
      <w:pPr>
        <w:pStyle w:val="Prrafodelista"/>
        <w:numPr>
          <w:ilvl w:val="0"/>
          <w:numId w:val="9"/>
        </w:numPr>
        <w:tabs>
          <w:tab w:val="left" w:pos="4678"/>
        </w:tabs>
        <w:spacing w:before="0" w:after="0" w:line="276" w:lineRule="auto"/>
        <w:ind w:left="2835" w:firstLine="1276"/>
        <w:rPr>
          <w:rFonts w:cs="Courier New"/>
          <w:lang w:val="es-ES"/>
        </w:rPr>
      </w:pPr>
      <w:r w:rsidRPr="34241724">
        <w:rPr>
          <w:rFonts w:cs="Courier New"/>
          <w:lang w:val="es-ES"/>
        </w:rPr>
        <w:t xml:space="preserve">Catastro Público Nacional: Catastro público de los títulos de uso y/o aprovechamiento privativo regulados en la presente ley, en el cual se registran los títulos que hayan sido otorgados, sus renovaciones, modificaciones, </w:t>
      </w:r>
      <w:r w:rsidR="00BE7895" w:rsidRPr="34241724">
        <w:rPr>
          <w:rFonts w:cs="Courier New"/>
          <w:lang w:val="es-ES"/>
        </w:rPr>
        <w:t>extinción y</w:t>
      </w:r>
      <w:r w:rsidRPr="34241724">
        <w:rPr>
          <w:rFonts w:cs="Courier New"/>
          <w:lang w:val="es-ES"/>
        </w:rPr>
        <w:t xml:space="preserve"> caducidad, cuando corresponda, así como la transferencia de las concesiones marítimas.</w:t>
      </w:r>
    </w:p>
    <w:p w14:paraId="7AD70263" w14:textId="77777777" w:rsidR="00BE7895" w:rsidRPr="00BE7895" w:rsidRDefault="00BE7895" w:rsidP="00BE7895">
      <w:pPr>
        <w:pStyle w:val="Prrafodelista"/>
        <w:spacing w:before="0" w:after="0"/>
        <w:rPr>
          <w:rFonts w:cs="Courier New"/>
          <w:szCs w:val="24"/>
        </w:rPr>
      </w:pPr>
    </w:p>
    <w:p w14:paraId="030EF297" w14:textId="245AE7D5" w:rsidR="00987272" w:rsidRDefault="00987272" w:rsidP="00BE7895">
      <w:pPr>
        <w:pStyle w:val="Prrafodelista"/>
        <w:numPr>
          <w:ilvl w:val="0"/>
          <w:numId w:val="9"/>
        </w:numPr>
        <w:tabs>
          <w:tab w:val="left" w:pos="4678"/>
        </w:tabs>
        <w:spacing w:before="0" w:after="0" w:line="276" w:lineRule="auto"/>
        <w:ind w:left="2835" w:firstLine="1276"/>
        <w:rPr>
          <w:rFonts w:cs="Courier New"/>
          <w:szCs w:val="24"/>
        </w:rPr>
      </w:pPr>
      <w:r w:rsidRPr="00A17D9D">
        <w:rPr>
          <w:rFonts w:cs="Courier New"/>
          <w:szCs w:val="24"/>
        </w:rPr>
        <w:t>Concesión marítima: Acto administrativo mediante el cual el Ministerio de Bienes Nacionales otorga a una persona natural o jurídica de derecho privado o a un órgano de la Administración del Estado con personalidad jurídica y patrimonio propio derechos de uso y/o aprovechamiento sobre sectores específicos y singularizados de los bienes de dominio público marítimo-terrestre cuya administración corresponde al Ministerio, durante un tiempo determinado y para el desarrollo de un proyecto o actividad.</w:t>
      </w:r>
    </w:p>
    <w:p w14:paraId="166E769C" w14:textId="77777777" w:rsidR="00BE7895" w:rsidRPr="00BE7895" w:rsidRDefault="00BE7895" w:rsidP="00BE7895">
      <w:pPr>
        <w:pStyle w:val="Prrafodelista"/>
        <w:spacing w:before="0" w:after="0"/>
        <w:rPr>
          <w:rFonts w:cs="Courier New"/>
          <w:szCs w:val="24"/>
        </w:rPr>
      </w:pPr>
    </w:p>
    <w:p w14:paraId="6F7D49A5" w14:textId="32F5A2F7" w:rsidR="00987272" w:rsidRDefault="00987272" w:rsidP="00BE7895">
      <w:pPr>
        <w:pStyle w:val="Prrafodelista"/>
        <w:numPr>
          <w:ilvl w:val="0"/>
          <w:numId w:val="9"/>
        </w:numPr>
        <w:tabs>
          <w:tab w:val="left" w:pos="4678"/>
        </w:tabs>
        <w:spacing w:before="0" w:after="0" w:line="276" w:lineRule="auto"/>
        <w:ind w:left="2835" w:firstLine="1276"/>
        <w:rPr>
          <w:rFonts w:cs="Courier New"/>
          <w:szCs w:val="24"/>
        </w:rPr>
      </w:pPr>
      <w:r w:rsidRPr="00A17D9D">
        <w:rPr>
          <w:rFonts w:cs="Courier New"/>
          <w:szCs w:val="24"/>
        </w:rPr>
        <w:t xml:space="preserve">Concesión marítima mayor: Aquella cuya vigencia excede de </w:t>
      </w:r>
      <w:r>
        <w:rPr>
          <w:rFonts w:cs="Courier New"/>
          <w:szCs w:val="24"/>
        </w:rPr>
        <w:t>diez</w:t>
      </w:r>
      <w:r w:rsidRPr="00A17D9D">
        <w:rPr>
          <w:rFonts w:cs="Courier New"/>
          <w:szCs w:val="24"/>
        </w:rPr>
        <w:t xml:space="preserve"> años. </w:t>
      </w:r>
    </w:p>
    <w:p w14:paraId="4D7D7811" w14:textId="77777777" w:rsidR="00BE7895" w:rsidRPr="00BE7895" w:rsidRDefault="00BE7895" w:rsidP="00BE7895">
      <w:pPr>
        <w:pStyle w:val="Prrafodelista"/>
        <w:spacing w:before="0" w:after="0"/>
        <w:rPr>
          <w:rFonts w:cs="Courier New"/>
          <w:szCs w:val="24"/>
        </w:rPr>
      </w:pPr>
    </w:p>
    <w:p w14:paraId="756B0B59" w14:textId="77777777" w:rsidR="00CB0993" w:rsidRDefault="00987272" w:rsidP="00CB0993">
      <w:pPr>
        <w:pStyle w:val="Prrafodelista"/>
        <w:numPr>
          <w:ilvl w:val="0"/>
          <w:numId w:val="9"/>
        </w:numPr>
        <w:tabs>
          <w:tab w:val="left" w:pos="4678"/>
        </w:tabs>
        <w:spacing w:before="0" w:after="0" w:line="276" w:lineRule="auto"/>
        <w:ind w:left="2835" w:firstLine="1276"/>
        <w:rPr>
          <w:rFonts w:cs="Courier New"/>
          <w:szCs w:val="24"/>
        </w:rPr>
      </w:pPr>
      <w:r w:rsidRPr="00156BFE">
        <w:rPr>
          <w:rFonts w:cs="Courier New"/>
          <w:szCs w:val="24"/>
        </w:rPr>
        <w:t>Concesión marítima menor: Aquella con una vigencia entre uno y diez años.</w:t>
      </w:r>
    </w:p>
    <w:p w14:paraId="269F425B" w14:textId="77777777" w:rsidR="00CB0993" w:rsidRPr="00CB0993" w:rsidRDefault="00CB0993" w:rsidP="00CB0993">
      <w:pPr>
        <w:pStyle w:val="Prrafodelista"/>
        <w:rPr>
          <w:rFonts w:cs="Courier New"/>
          <w:lang w:val="es-ES"/>
        </w:rPr>
      </w:pPr>
    </w:p>
    <w:p w14:paraId="2DD6A22D" w14:textId="0FC608AA" w:rsidR="00987272" w:rsidRDefault="00987272" w:rsidP="00BE7895">
      <w:pPr>
        <w:pStyle w:val="Prrafodelista"/>
        <w:numPr>
          <w:ilvl w:val="0"/>
          <w:numId w:val="9"/>
        </w:numPr>
        <w:tabs>
          <w:tab w:val="left" w:pos="4678"/>
        </w:tabs>
        <w:spacing w:before="0" w:after="0" w:line="276" w:lineRule="auto"/>
        <w:ind w:left="2835" w:firstLine="1276"/>
        <w:rPr>
          <w:rFonts w:cs="Courier New"/>
          <w:szCs w:val="24"/>
        </w:rPr>
      </w:pPr>
      <w:r w:rsidRPr="00A17D9D">
        <w:rPr>
          <w:rFonts w:cs="Courier New"/>
          <w:szCs w:val="24"/>
        </w:rPr>
        <w:t>Departamento: El Departamento de Concesiones Marítimas</w:t>
      </w:r>
      <w:r w:rsidRPr="00A17D9D">
        <w:rPr>
          <w:rFonts w:cs="Courier New"/>
          <w:szCs w:val="24"/>
          <w:lang w:val="es-MX"/>
        </w:rPr>
        <w:t xml:space="preserve"> dependiente</w:t>
      </w:r>
      <w:r w:rsidRPr="00A17D9D">
        <w:rPr>
          <w:rFonts w:cs="Courier New"/>
          <w:szCs w:val="24"/>
        </w:rPr>
        <w:t xml:space="preserve"> de la División de Bienes Nacionales. </w:t>
      </w:r>
    </w:p>
    <w:p w14:paraId="56460C4C" w14:textId="77777777" w:rsidR="00BE7895" w:rsidRPr="00BE7895" w:rsidRDefault="00BE7895" w:rsidP="00BE7895">
      <w:pPr>
        <w:pStyle w:val="Prrafodelista"/>
        <w:spacing w:before="0" w:after="0"/>
        <w:rPr>
          <w:rFonts w:cs="Courier New"/>
          <w:szCs w:val="24"/>
        </w:rPr>
      </w:pPr>
    </w:p>
    <w:p w14:paraId="1E186A3F" w14:textId="7EFC5849" w:rsidR="00987272" w:rsidRDefault="00987272" w:rsidP="00BE7895">
      <w:pPr>
        <w:pStyle w:val="Prrafodelista"/>
        <w:numPr>
          <w:ilvl w:val="0"/>
          <w:numId w:val="9"/>
        </w:numPr>
        <w:tabs>
          <w:tab w:val="left" w:pos="4678"/>
        </w:tabs>
        <w:spacing w:before="0" w:after="0" w:line="276" w:lineRule="auto"/>
        <w:ind w:left="2835" w:firstLine="1276"/>
        <w:rPr>
          <w:rFonts w:cs="Courier New"/>
          <w:szCs w:val="24"/>
        </w:rPr>
      </w:pPr>
      <w:r w:rsidRPr="00A17D9D">
        <w:rPr>
          <w:rFonts w:cs="Courier New"/>
          <w:szCs w:val="24"/>
        </w:rPr>
        <w:t xml:space="preserve">Destinación marítima: Acto administrativo mediante el cual se otorgan derechos de uso y/o aprovechamiento a un órgano de la Administración del Estado sin </w:t>
      </w:r>
      <w:r w:rsidRPr="00A17D9D">
        <w:rPr>
          <w:rFonts w:cs="Courier New"/>
          <w:szCs w:val="24"/>
        </w:rPr>
        <w:lastRenderedPageBreak/>
        <w:t xml:space="preserve">personalidad jurídica ni patrimonio propio sobre sectores específicos y singularizados de los bienes de dominio público marítimo-terrestre cuya administración corresponde al Ministerio de Bienes Nacionales, durante un tiempo determinado para el cumplimiento de un objeto determinado. </w:t>
      </w:r>
    </w:p>
    <w:p w14:paraId="721F5303" w14:textId="77777777" w:rsidR="00BE7895" w:rsidRPr="00BE7895" w:rsidRDefault="00BE7895" w:rsidP="00BE7895">
      <w:pPr>
        <w:pStyle w:val="Prrafodelista"/>
        <w:spacing w:before="0" w:after="0"/>
        <w:rPr>
          <w:rFonts w:cs="Courier New"/>
          <w:szCs w:val="24"/>
        </w:rPr>
      </w:pPr>
    </w:p>
    <w:p w14:paraId="29B0BAD2" w14:textId="0ED3A18A" w:rsidR="00987272" w:rsidRDefault="00987272" w:rsidP="00BE7895">
      <w:pPr>
        <w:pStyle w:val="Prrafodelista"/>
        <w:numPr>
          <w:ilvl w:val="0"/>
          <w:numId w:val="9"/>
        </w:numPr>
        <w:tabs>
          <w:tab w:val="left" w:pos="4678"/>
        </w:tabs>
        <w:spacing w:before="0" w:after="0" w:line="276" w:lineRule="auto"/>
        <w:ind w:left="2835" w:firstLine="1276"/>
        <w:rPr>
          <w:rFonts w:cs="Courier New"/>
          <w:szCs w:val="24"/>
        </w:rPr>
      </w:pPr>
      <w:r w:rsidRPr="00A17D9D">
        <w:rPr>
          <w:rFonts w:cs="Courier New"/>
          <w:szCs w:val="24"/>
        </w:rPr>
        <w:t>División: División de Bienes Nacionales del Ministerio de Bienes Nacionales.</w:t>
      </w:r>
    </w:p>
    <w:p w14:paraId="79EC0CED" w14:textId="77777777" w:rsidR="00BE7895" w:rsidRPr="00BE7895" w:rsidRDefault="00BE7895" w:rsidP="00BE7895">
      <w:pPr>
        <w:pStyle w:val="Prrafodelista"/>
        <w:spacing w:before="0" w:after="0"/>
        <w:rPr>
          <w:rFonts w:cs="Courier New"/>
          <w:szCs w:val="24"/>
        </w:rPr>
      </w:pPr>
    </w:p>
    <w:p w14:paraId="7BFBCC26" w14:textId="5BC5FA62" w:rsidR="00987272" w:rsidRDefault="00987272" w:rsidP="00BE7895">
      <w:pPr>
        <w:pStyle w:val="Prrafodelista"/>
        <w:numPr>
          <w:ilvl w:val="0"/>
          <w:numId w:val="9"/>
        </w:numPr>
        <w:tabs>
          <w:tab w:val="left" w:pos="4678"/>
        </w:tabs>
        <w:spacing w:before="0" w:after="0" w:line="276" w:lineRule="auto"/>
        <w:ind w:left="2835" w:firstLine="1276"/>
        <w:rPr>
          <w:rFonts w:cs="Courier New"/>
          <w:szCs w:val="24"/>
        </w:rPr>
      </w:pPr>
      <w:r w:rsidRPr="00A17D9D">
        <w:rPr>
          <w:rFonts w:cs="Courier New"/>
          <w:szCs w:val="24"/>
        </w:rPr>
        <w:t xml:space="preserve">Fondo de mar, río o lago: Extensión de suelo y subsuelo comprendido desde la línea de más baja marea, aguas adentro, en el mar; y desde </w:t>
      </w:r>
      <w:r w:rsidR="00305A42" w:rsidRPr="2AF21125">
        <w:rPr>
          <w:rFonts w:cs="Courier New"/>
        </w:rPr>
        <w:t xml:space="preserve">la línea de aguas mínimas </w:t>
      </w:r>
      <w:r w:rsidRPr="00A17D9D">
        <w:rPr>
          <w:rFonts w:cs="Courier New"/>
          <w:szCs w:val="24"/>
        </w:rPr>
        <w:t>en sus bajas normales, aguas adentro, en ríos o lagos. En el caso de las desembocaduras de ríos en lagos o en el mar, el límite del fondo de lago se determinará por la línea de aguas máximas del mismo; y el límite del fondo de mar, por la línea de más alta marea.</w:t>
      </w:r>
    </w:p>
    <w:p w14:paraId="036D6E5E" w14:textId="77777777" w:rsidR="00BE7895" w:rsidRPr="00BE7895" w:rsidRDefault="00BE7895" w:rsidP="00BE7895">
      <w:pPr>
        <w:pStyle w:val="Prrafodelista"/>
        <w:spacing w:before="0" w:after="0"/>
        <w:rPr>
          <w:rFonts w:cs="Courier New"/>
          <w:szCs w:val="24"/>
        </w:rPr>
      </w:pPr>
    </w:p>
    <w:p w14:paraId="05D3C10C" w14:textId="712C027F" w:rsidR="00987272" w:rsidRDefault="00987272" w:rsidP="00BE7895">
      <w:pPr>
        <w:pStyle w:val="Prrafodelista"/>
        <w:numPr>
          <w:ilvl w:val="0"/>
          <w:numId w:val="9"/>
        </w:numPr>
        <w:tabs>
          <w:tab w:val="left" w:pos="4678"/>
        </w:tabs>
        <w:spacing w:before="0" w:after="0" w:line="276" w:lineRule="auto"/>
        <w:ind w:left="2835" w:firstLine="1276"/>
        <w:rPr>
          <w:rFonts w:cs="Courier New"/>
          <w:lang w:val="es-ES"/>
        </w:rPr>
      </w:pPr>
      <w:r w:rsidRPr="39E80E40">
        <w:rPr>
          <w:rFonts w:cs="Courier New"/>
          <w:lang w:val="es-ES"/>
        </w:rPr>
        <w:t>Línea de aguas máximas en ríos y lagos: Es el nivel hasta donde llegan las aguas en los ríos o lagos en sus crecientes normales de invierno y verano. Será determinada por el Ministerio en la forma en que determine el reglamento.</w:t>
      </w:r>
    </w:p>
    <w:p w14:paraId="272194F1" w14:textId="77777777" w:rsidR="00BE7895" w:rsidRPr="00BE7895" w:rsidRDefault="00BE7895" w:rsidP="00BE7895">
      <w:pPr>
        <w:pStyle w:val="Prrafodelista"/>
        <w:spacing w:before="0" w:after="0"/>
        <w:rPr>
          <w:rFonts w:cs="Courier New"/>
          <w:szCs w:val="24"/>
        </w:rPr>
      </w:pPr>
    </w:p>
    <w:p w14:paraId="27A1AAEC" w14:textId="77D9B011" w:rsidR="00987272" w:rsidRDefault="00987272" w:rsidP="00BE7895">
      <w:pPr>
        <w:pStyle w:val="Prrafodelista"/>
        <w:numPr>
          <w:ilvl w:val="0"/>
          <w:numId w:val="9"/>
        </w:numPr>
        <w:tabs>
          <w:tab w:val="left" w:pos="4678"/>
        </w:tabs>
        <w:spacing w:before="0" w:after="0" w:line="276" w:lineRule="auto"/>
        <w:ind w:left="2835" w:firstLine="1276"/>
        <w:rPr>
          <w:rFonts w:cs="Courier New"/>
          <w:szCs w:val="24"/>
        </w:rPr>
      </w:pPr>
      <w:r w:rsidRPr="00A17D9D">
        <w:rPr>
          <w:rFonts w:cs="Courier New"/>
          <w:szCs w:val="24"/>
        </w:rPr>
        <w:t>Línea de más baja marea: Línea que representa el nivel mínimo alcanzado por una marea vaciante en el período de sicigias y cuando la luna se encuentra a su menor distancia de la tierra.</w:t>
      </w:r>
    </w:p>
    <w:p w14:paraId="5577201E" w14:textId="77777777" w:rsidR="00BE7895" w:rsidRPr="00BE7895" w:rsidRDefault="00BE7895" w:rsidP="00BE7895">
      <w:pPr>
        <w:pStyle w:val="Prrafodelista"/>
        <w:spacing w:before="0" w:after="0"/>
        <w:rPr>
          <w:rFonts w:cs="Courier New"/>
          <w:szCs w:val="24"/>
        </w:rPr>
      </w:pPr>
    </w:p>
    <w:p w14:paraId="0026F71B" w14:textId="02DE8588" w:rsidR="00987272" w:rsidRDefault="00987272" w:rsidP="00BE7895">
      <w:pPr>
        <w:pStyle w:val="Prrafodelista"/>
        <w:numPr>
          <w:ilvl w:val="0"/>
          <w:numId w:val="9"/>
        </w:numPr>
        <w:tabs>
          <w:tab w:val="left" w:pos="4678"/>
        </w:tabs>
        <w:spacing w:before="0" w:after="0" w:line="276" w:lineRule="auto"/>
        <w:ind w:left="2835" w:firstLine="1276"/>
        <w:rPr>
          <w:rFonts w:cs="Courier New"/>
          <w:lang w:val="es-ES"/>
        </w:rPr>
      </w:pPr>
      <w:r w:rsidRPr="65A8668E">
        <w:rPr>
          <w:rFonts w:cs="Courier New"/>
          <w:lang w:val="es-ES"/>
        </w:rPr>
        <w:t xml:space="preserve">Línea de playa: Aquella que señala el deslinde superior de la playa hasta donde llegan las olas en las más altas mareas. Será determinada en la forma en que determine el reglamento. </w:t>
      </w:r>
    </w:p>
    <w:p w14:paraId="5F08DB82" w14:textId="77777777" w:rsidR="00BE7895" w:rsidRPr="00BE7895" w:rsidRDefault="00BE7895" w:rsidP="00BE7895">
      <w:pPr>
        <w:pStyle w:val="Prrafodelista"/>
        <w:spacing w:before="0" w:after="0"/>
        <w:rPr>
          <w:rFonts w:cs="Courier New"/>
          <w:szCs w:val="24"/>
        </w:rPr>
      </w:pPr>
    </w:p>
    <w:p w14:paraId="71E27257" w14:textId="5C58A1EC" w:rsidR="00987272" w:rsidRDefault="00987272" w:rsidP="00BE7895">
      <w:pPr>
        <w:pStyle w:val="Prrafodelista"/>
        <w:numPr>
          <w:ilvl w:val="0"/>
          <w:numId w:val="9"/>
        </w:numPr>
        <w:tabs>
          <w:tab w:val="left" w:pos="4678"/>
        </w:tabs>
        <w:spacing w:before="0" w:after="0" w:line="276" w:lineRule="auto"/>
        <w:ind w:left="2835" w:firstLine="1276"/>
        <w:rPr>
          <w:rFonts w:cs="Courier New"/>
          <w:szCs w:val="24"/>
        </w:rPr>
      </w:pPr>
      <w:r w:rsidRPr="00A17D9D">
        <w:rPr>
          <w:rFonts w:cs="Courier New"/>
          <w:szCs w:val="24"/>
        </w:rPr>
        <w:t>Línea de relleno: Trazado referencial que determina el deslinde de un relleno artificial respecto a la playa y/o fondo de mar, río o lago.</w:t>
      </w:r>
    </w:p>
    <w:p w14:paraId="5A00F73A" w14:textId="77777777" w:rsidR="00BE7895" w:rsidRPr="00BE7895" w:rsidRDefault="00BE7895" w:rsidP="00BE7895">
      <w:pPr>
        <w:pStyle w:val="Prrafodelista"/>
        <w:spacing w:before="0" w:after="0"/>
        <w:rPr>
          <w:rFonts w:cs="Courier New"/>
          <w:szCs w:val="24"/>
        </w:rPr>
      </w:pPr>
    </w:p>
    <w:p w14:paraId="174961E7" w14:textId="771EDEB4" w:rsidR="00987272" w:rsidRDefault="00987272" w:rsidP="00BE7895">
      <w:pPr>
        <w:pStyle w:val="Prrafodelista"/>
        <w:numPr>
          <w:ilvl w:val="0"/>
          <w:numId w:val="9"/>
        </w:numPr>
        <w:tabs>
          <w:tab w:val="left" w:pos="4678"/>
        </w:tabs>
        <w:spacing w:before="0" w:after="0" w:line="276" w:lineRule="auto"/>
        <w:ind w:left="2835" w:firstLine="1276"/>
        <w:rPr>
          <w:rFonts w:cs="Courier New"/>
          <w:lang w:val="es-ES"/>
        </w:rPr>
      </w:pPr>
      <w:r w:rsidRPr="39E80E40">
        <w:rPr>
          <w:rFonts w:cs="Courier New"/>
          <w:lang w:val="es-ES"/>
        </w:rPr>
        <w:lastRenderedPageBreak/>
        <w:t xml:space="preserve">Línea del límite de terreno de playa fiscal: Línea que fija el límite superior de la playa fiscal, sin considerar los rellenos artificiales hechos sobre la playa o fondos de mar, río o lago. Será determinada por el Ministerio en la forma en que determine el reglamento. </w:t>
      </w:r>
    </w:p>
    <w:p w14:paraId="4CC89C55" w14:textId="77777777" w:rsidR="00BE7895" w:rsidRPr="00BE7895" w:rsidRDefault="00BE7895" w:rsidP="00BE7895">
      <w:pPr>
        <w:pStyle w:val="Prrafodelista"/>
        <w:spacing w:before="0" w:after="0"/>
        <w:rPr>
          <w:rFonts w:cs="Courier New"/>
          <w:szCs w:val="24"/>
        </w:rPr>
      </w:pPr>
    </w:p>
    <w:p w14:paraId="753DAB2A" w14:textId="6A7552DB" w:rsidR="00987272" w:rsidRDefault="00987272" w:rsidP="00BE7895">
      <w:pPr>
        <w:pStyle w:val="Prrafodelista"/>
        <w:numPr>
          <w:ilvl w:val="0"/>
          <w:numId w:val="9"/>
        </w:numPr>
        <w:tabs>
          <w:tab w:val="left" w:pos="4678"/>
        </w:tabs>
        <w:spacing w:before="0" w:after="0" w:line="276" w:lineRule="auto"/>
        <w:ind w:left="2835" w:firstLine="1276"/>
        <w:rPr>
          <w:rFonts w:cs="Courier New"/>
          <w:szCs w:val="24"/>
        </w:rPr>
      </w:pPr>
      <w:r w:rsidRPr="00A17D9D">
        <w:rPr>
          <w:rFonts w:cs="Courier New"/>
          <w:szCs w:val="24"/>
        </w:rPr>
        <w:t>Línea litoral: Aquella que señala el deslinde hasta donde llegan las olas en las mayores tormentas o bravezas en el lapso de treinta años.</w:t>
      </w:r>
    </w:p>
    <w:p w14:paraId="274980F7" w14:textId="77777777" w:rsidR="00BE7895" w:rsidRPr="00BE7895" w:rsidRDefault="00BE7895" w:rsidP="00BE7895">
      <w:pPr>
        <w:pStyle w:val="Prrafodelista"/>
        <w:spacing w:before="0" w:after="0"/>
        <w:rPr>
          <w:rFonts w:cs="Courier New"/>
          <w:szCs w:val="24"/>
        </w:rPr>
      </w:pPr>
    </w:p>
    <w:p w14:paraId="59DC58B3" w14:textId="6597B620" w:rsidR="00987272" w:rsidRDefault="00987272" w:rsidP="00BE7895">
      <w:pPr>
        <w:pStyle w:val="Prrafodelista"/>
        <w:numPr>
          <w:ilvl w:val="0"/>
          <w:numId w:val="9"/>
        </w:numPr>
        <w:tabs>
          <w:tab w:val="left" w:pos="4678"/>
        </w:tabs>
        <w:spacing w:before="0" w:after="0" w:line="276" w:lineRule="auto"/>
        <w:ind w:left="2835" w:firstLine="1276"/>
        <w:rPr>
          <w:rFonts w:cs="Courier New"/>
          <w:szCs w:val="24"/>
        </w:rPr>
      </w:pPr>
      <w:r w:rsidRPr="00A17D9D">
        <w:rPr>
          <w:rFonts w:cs="Courier New"/>
          <w:szCs w:val="24"/>
        </w:rPr>
        <w:t>Ministerio: Ministerio de Bienes Nacionales.</w:t>
      </w:r>
    </w:p>
    <w:p w14:paraId="133B0B40" w14:textId="77777777" w:rsidR="00BE7895" w:rsidRPr="00BE7895" w:rsidRDefault="00BE7895" w:rsidP="00BE7895">
      <w:pPr>
        <w:pStyle w:val="Prrafodelista"/>
        <w:spacing w:before="0" w:after="0"/>
        <w:rPr>
          <w:rFonts w:cs="Courier New"/>
          <w:szCs w:val="24"/>
        </w:rPr>
      </w:pPr>
    </w:p>
    <w:p w14:paraId="02098FB8" w14:textId="77777777" w:rsidR="00BE7895" w:rsidRDefault="00987272" w:rsidP="00BE7895">
      <w:pPr>
        <w:pStyle w:val="Prrafodelista"/>
        <w:numPr>
          <w:ilvl w:val="0"/>
          <w:numId w:val="9"/>
        </w:numPr>
        <w:tabs>
          <w:tab w:val="left" w:pos="4678"/>
        </w:tabs>
        <w:spacing w:before="0" w:after="0" w:line="276" w:lineRule="auto"/>
        <w:ind w:left="2835" w:firstLine="1276"/>
        <w:rPr>
          <w:rFonts w:cs="Courier New"/>
          <w:szCs w:val="24"/>
        </w:rPr>
      </w:pPr>
      <w:r w:rsidRPr="00A17D9D">
        <w:rPr>
          <w:rFonts w:cs="Courier New"/>
          <w:szCs w:val="24"/>
        </w:rPr>
        <w:t>Permiso transitorio: Acto administrativo mediante el cual el Ministerio otorga una autorización temporal para ocupar sectores específicos y singularizados de un bien de dominio público marítimo</w:t>
      </w:r>
      <w:r>
        <w:rPr>
          <w:rFonts w:cs="Courier New"/>
          <w:szCs w:val="24"/>
        </w:rPr>
        <w:t>-</w:t>
      </w:r>
      <w:r w:rsidRPr="00A17D9D">
        <w:rPr>
          <w:rFonts w:cs="Courier New"/>
          <w:szCs w:val="24"/>
        </w:rPr>
        <w:t xml:space="preserve">terrestre. </w:t>
      </w:r>
    </w:p>
    <w:p w14:paraId="43DB3340" w14:textId="77777777" w:rsidR="00BE7895" w:rsidRPr="00BE7895" w:rsidRDefault="00BE7895" w:rsidP="00BE7895">
      <w:pPr>
        <w:pStyle w:val="Prrafodelista"/>
        <w:spacing w:before="0" w:after="0"/>
        <w:rPr>
          <w:rFonts w:cs="Courier New"/>
          <w:szCs w:val="24"/>
        </w:rPr>
      </w:pPr>
    </w:p>
    <w:p w14:paraId="435CF92D" w14:textId="63D4C531" w:rsidR="00987272" w:rsidRDefault="00987272" w:rsidP="00BE7895">
      <w:pPr>
        <w:pStyle w:val="Prrafodelista"/>
        <w:numPr>
          <w:ilvl w:val="0"/>
          <w:numId w:val="9"/>
        </w:numPr>
        <w:tabs>
          <w:tab w:val="left" w:pos="4678"/>
        </w:tabs>
        <w:spacing w:before="0" w:after="0" w:line="276" w:lineRule="auto"/>
        <w:ind w:left="2835" w:firstLine="1276"/>
        <w:rPr>
          <w:rFonts w:cs="Courier New"/>
          <w:szCs w:val="24"/>
        </w:rPr>
      </w:pPr>
      <w:r w:rsidRPr="00A17D9D">
        <w:rPr>
          <w:rFonts w:cs="Courier New"/>
          <w:szCs w:val="24"/>
        </w:rPr>
        <w:t xml:space="preserve">Playa de mar: Extensión de tierra que las olas bañan y desocupan alternativamente comprendida entre la línea de más baja marea y la línea de más alta marea o línea de playa. Se entenderá por más alta marea la pleamar de sizigia con componente lunar de perigeo. </w:t>
      </w:r>
    </w:p>
    <w:p w14:paraId="0F25568F" w14:textId="77777777" w:rsidR="00BE7895" w:rsidRPr="00BE7895" w:rsidRDefault="00BE7895" w:rsidP="00BE7895">
      <w:pPr>
        <w:pStyle w:val="Prrafodelista"/>
        <w:spacing w:before="0" w:after="0"/>
        <w:rPr>
          <w:rFonts w:cs="Courier New"/>
          <w:szCs w:val="24"/>
        </w:rPr>
      </w:pPr>
    </w:p>
    <w:p w14:paraId="60D013C7" w14:textId="5D860F2B" w:rsidR="00987272" w:rsidRDefault="00987272" w:rsidP="00BE7895">
      <w:pPr>
        <w:pStyle w:val="Prrafodelista"/>
        <w:numPr>
          <w:ilvl w:val="0"/>
          <w:numId w:val="9"/>
        </w:numPr>
        <w:tabs>
          <w:tab w:val="left" w:pos="4678"/>
        </w:tabs>
        <w:spacing w:before="0" w:after="0" w:line="276" w:lineRule="auto"/>
        <w:ind w:left="2835" w:firstLine="1276"/>
        <w:rPr>
          <w:rFonts w:cs="Courier New"/>
          <w:szCs w:val="24"/>
        </w:rPr>
      </w:pPr>
      <w:r w:rsidRPr="00A17D9D">
        <w:rPr>
          <w:rFonts w:cs="Courier New"/>
          <w:szCs w:val="24"/>
        </w:rPr>
        <w:t>Playa de río o lago: Extensión de suelo que las aguas bañan en sus crecidas normales comprendido entre la línea de aguas mínimas y aguas máximas.</w:t>
      </w:r>
    </w:p>
    <w:p w14:paraId="76EBEF05" w14:textId="77777777" w:rsidR="00BE7895" w:rsidRPr="00BE7895" w:rsidRDefault="00BE7895" w:rsidP="00BE7895">
      <w:pPr>
        <w:pStyle w:val="Prrafodelista"/>
        <w:spacing w:before="0" w:after="0"/>
        <w:rPr>
          <w:rFonts w:cs="Courier New"/>
          <w:szCs w:val="24"/>
        </w:rPr>
      </w:pPr>
    </w:p>
    <w:p w14:paraId="2993B0BB" w14:textId="0B5F514F" w:rsidR="00987272" w:rsidRDefault="00987272" w:rsidP="00BE7895">
      <w:pPr>
        <w:pStyle w:val="Prrafodelista"/>
        <w:numPr>
          <w:ilvl w:val="0"/>
          <w:numId w:val="9"/>
        </w:numPr>
        <w:tabs>
          <w:tab w:val="left" w:pos="4678"/>
        </w:tabs>
        <w:spacing w:before="0" w:after="0" w:line="276" w:lineRule="auto"/>
        <w:ind w:left="2835" w:firstLine="1276"/>
        <w:rPr>
          <w:rFonts w:cs="Courier New"/>
          <w:szCs w:val="24"/>
        </w:rPr>
      </w:pPr>
      <w:r w:rsidRPr="00A17D9D">
        <w:rPr>
          <w:rFonts w:cs="Courier New"/>
          <w:szCs w:val="24"/>
        </w:rPr>
        <w:t>Playa trasera: Zonas de depósito de materiales sueltos, tales como arenas, gravas y guijarros, incluyendo escarpes, bermas y dunas.</w:t>
      </w:r>
    </w:p>
    <w:p w14:paraId="78046BEB" w14:textId="77777777" w:rsidR="00BE7895" w:rsidRPr="00BE7895" w:rsidRDefault="00BE7895" w:rsidP="00BE7895">
      <w:pPr>
        <w:pStyle w:val="Prrafodelista"/>
        <w:spacing w:before="0" w:after="0"/>
        <w:rPr>
          <w:rFonts w:cs="Courier New"/>
          <w:szCs w:val="24"/>
        </w:rPr>
      </w:pPr>
    </w:p>
    <w:p w14:paraId="21EFBDF1" w14:textId="21098038" w:rsidR="00987272" w:rsidRDefault="00305A42" w:rsidP="00BE7895">
      <w:pPr>
        <w:pStyle w:val="Prrafodelista"/>
        <w:numPr>
          <w:ilvl w:val="0"/>
          <w:numId w:val="9"/>
        </w:numPr>
        <w:tabs>
          <w:tab w:val="left" w:pos="4678"/>
        </w:tabs>
        <w:spacing w:before="0" w:after="0" w:line="276" w:lineRule="auto"/>
        <w:ind w:left="2835" w:firstLine="1276"/>
        <w:rPr>
          <w:rFonts w:cs="Courier New"/>
          <w:szCs w:val="24"/>
        </w:rPr>
      </w:pPr>
      <w:r w:rsidRPr="00305A42">
        <w:rPr>
          <w:lang w:val="es-ES"/>
        </w:rPr>
        <w:t xml:space="preserve">Política Nacional </w:t>
      </w:r>
      <w:r w:rsidRPr="65E13351">
        <w:rPr>
          <w:rFonts w:cs="Courier New"/>
          <w:lang w:val="es-ES"/>
        </w:rPr>
        <w:t>Costera</w:t>
      </w:r>
      <w:r w:rsidRPr="00305A42" w:rsidDel="00804D44">
        <w:rPr>
          <w:lang w:val="es-ES"/>
        </w:rPr>
        <w:t xml:space="preserve">: </w:t>
      </w:r>
      <w:r w:rsidRPr="00305A42">
        <w:rPr>
          <w:lang w:val="es-ES"/>
        </w:rPr>
        <w:t>Instrumento a través del cual el Presidente de la República</w:t>
      </w:r>
      <w:r w:rsidR="006010B2">
        <w:rPr>
          <w:lang w:val="es-ES"/>
        </w:rPr>
        <w:t>, mediante decreto supremo del Ministerio de Defensa Nacional,</w:t>
      </w:r>
      <w:r w:rsidRPr="00305A42">
        <w:rPr>
          <w:lang w:val="es-ES"/>
        </w:rPr>
        <w:t xml:space="preserve"> establece los criterios generales y específicos para su aprovechamiento integral, equilibrado y armónico de la zona costera </w:t>
      </w:r>
      <w:r w:rsidR="00987272" w:rsidRPr="00A17D9D">
        <w:rPr>
          <w:rFonts w:cs="Courier New"/>
          <w:szCs w:val="24"/>
        </w:rPr>
        <w:t xml:space="preserve">que permitan conciliar las </w:t>
      </w:r>
      <w:r w:rsidR="00987272" w:rsidRPr="00A17D9D">
        <w:rPr>
          <w:rFonts w:cs="Courier New"/>
          <w:szCs w:val="24"/>
        </w:rPr>
        <w:lastRenderedPageBreak/>
        <w:t>necesidades sociales, de desarrollo sustentable, económico, de uso sustentable de recursos naturales y de protección del medio ambiente</w:t>
      </w:r>
      <w:r w:rsidR="00987272">
        <w:rPr>
          <w:rFonts w:cs="Courier New"/>
          <w:szCs w:val="24"/>
        </w:rPr>
        <w:t xml:space="preserve">. Lo anterior, </w:t>
      </w:r>
      <w:r w:rsidR="00987272" w:rsidRPr="00A17D9D">
        <w:rPr>
          <w:rFonts w:cs="Courier New"/>
          <w:szCs w:val="24"/>
        </w:rPr>
        <w:t xml:space="preserve">conforme a la normativa vigente </w:t>
      </w:r>
      <w:r w:rsidR="00987272">
        <w:rPr>
          <w:rFonts w:cs="Courier New"/>
          <w:szCs w:val="24"/>
        </w:rPr>
        <w:t xml:space="preserve">y </w:t>
      </w:r>
      <w:r w:rsidR="00987272" w:rsidRPr="00A17D9D">
        <w:rPr>
          <w:rFonts w:cs="Courier New"/>
          <w:szCs w:val="24"/>
        </w:rPr>
        <w:t>desde una perspectiva nacional</w:t>
      </w:r>
      <w:r w:rsidR="00987272">
        <w:rPr>
          <w:rFonts w:cs="Courier New"/>
          <w:szCs w:val="24"/>
        </w:rPr>
        <w:t>,</w:t>
      </w:r>
      <w:r w:rsidR="00987272" w:rsidRPr="00A17D9D">
        <w:rPr>
          <w:rFonts w:cs="Courier New"/>
          <w:szCs w:val="24"/>
        </w:rPr>
        <w:t xml:space="preserve"> acorde con los intereses regionales, locales y sectoriales, reconociendo y compatibilizando las distintas posibilidades que ofrece la zona costera y las áreas concesibles de ríos y lagos navegables por buques de más de cien toneladas</w:t>
      </w:r>
      <w:r w:rsidR="00987272" w:rsidRPr="00A17D9D" w:rsidDel="00804D44">
        <w:rPr>
          <w:rFonts w:cs="Courier New"/>
          <w:szCs w:val="24"/>
        </w:rPr>
        <w:t>.</w:t>
      </w:r>
    </w:p>
    <w:p w14:paraId="113D1EEE" w14:textId="77777777" w:rsidR="00BE7895" w:rsidRPr="00BE7895" w:rsidRDefault="00BE7895" w:rsidP="00BE7895">
      <w:pPr>
        <w:pStyle w:val="Prrafodelista"/>
        <w:spacing w:before="0" w:after="0"/>
        <w:rPr>
          <w:rFonts w:cs="Courier New"/>
          <w:szCs w:val="24"/>
        </w:rPr>
      </w:pPr>
    </w:p>
    <w:p w14:paraId="05568F63" w14:textId="618AB6C6" w:rsidR="00987272" w:rsidRPr="00BE7895" w:rsidRDefault="00987272" w:rsidP="00BE7895">
      <w:pPr>
        <w:pStyle w:val="Prrafodelista"/>
        <w:numPr>
          <w:ilvl w:val="0"/>
          <w:numId w:val="9"/>
        </w:numPr>
        <w:tabs>
          <w:tab w:val="left" w:pos="4678"/>
        </w:tabs>
        <w:spacing w:before="0" w:after="0" w:line="276" w:lineRule="auto"/>
        <w:ind w:left="2835" w:firstLine="1276"/>
        <w:rPr>
          <w:rFonts w:cs="Courier New"/>
          <w:szCs w:val="24"/>
        </w:rPr>
      </w:pPr>
      <w:r w:rsidRPr="00A17D9D">
        <w:rPr>
          <w:rFonts w:cs="Courier New"/>
          <w:szCs w:val="24"/>
        </w:rPr>
        <w:t xml:space="preserve">Porción de agua: Espacio de mar, río o lago destinado a mantener cualquier elemento </w:t>
      </w:r>
      <w:r w:rsidRPr="00A17D9D">
        <w:rPr>
          <w:rFonts w:eastAsiaTheme="minorEastAsia" w:cs="Courier New"/>
          <w:szCs w:val="24"/>
        </w:rPr>
        <w:t>flotante estable.</w:t>
      </w:r>
    </w:p>
    <w:p w14:paraId="10C05F16" w14:textId="77777777" w:rsidR="00BE7895" w:rsidRPr="00BE7895" w:rsidRDefault="00BE7895" w:rsidP="00BE7895">
      <w:pPr>
        <w:pStyle w:val="Prrafodelista"/>
        <w:spacing w:before="0" w:after="0"/>
        <w:rPr>
          <w:rFonts w:cs="Courier New"/>
          <w:szCs w:val="24"/>
        </w:rPr>
      </w:pPr>
    </w:p>
    <w:p w14:paraId="64C76B5B" w14:textId="16C213BF" w:rsidR="00987272" w:rsidRDefault="00987272" w:rsidP="00BE7895">
      <w:pPr>
        <w:pStyle w:val="Prrafodelista"/>
        <w:numPr>
          <w:ilvl w:val="0"/>
          <w:numId w:val="9"/>
        </w:numPr>
        <w:tabs>
          <w:tab w:val="left" w:pos="4678"/>
        </w:tabs>
        <w:spacing w:before="0" w:after="0" w:line="276" w:lineRule="auto"/>
        <w:ind w:left="2835" w:firstLine="1276"/>
        <w:rPr>
          <w:rFonts w:cs="Courier New"/>
          <w:szCs w:val="24"/>
        </w:rPr>
      </w:pPr>
      <w:r w:rsidRPr="00A17D9D">
        <w:rPr>
          <w:rFonts w:cs="Courier New"/>
          <w:szCs w:val="24"/>
        </w:rPr>
        <w:t>Terreno de playa fiscal: Faja de terreno de playa o playa trasera de hasta ochenta metros de ancho</w:t>
      </w:r>
      <w:r w:rsidRPr="000F4EDE">
        <w:rPr>
          <w:rFonts w:cs="Courier New"/>
          <w:szCs w:val="24"/>
        </w:rPr>
        <w:t xml:space="preserve"> </w:t>
      </w:r>
      <w:r w:rsidRPr="00A17D9D">
        <w:rPr>
          <w:rFonts w:cs="Courier New"/>
          <w:szCs w:val="24"/>
        </w:rPr>
        <w:t>de propiedad del Fisco, medida desde la línea de la playa de la costa del lito</w:t>
      </w:r>
      <w:r>
        <w:rPr>
          <w:rFonts w:cs="Courier New"/>
          <w:szCs w:val="24"/>
        </w:rPr>
        <w:t>ral</w:t>
      </w:r>
      <w:r w:rsidR="00305A42" w:rsidRPr="00305A42">
        <w:t xml:space="preserve"> </w:t>
      </w:r>
      <w:r w:rsidR="00305A42" w:rsidRPr="00305A42">
        <w:rPr>
          <w:rFonts w:cs="Courier New"/>
          <w:szCs w:val="24"/>
        </w:rPr>
        <w:t>y desde la ribera en los ríos y lagos</w:t>
      </w:r>
      <w:r w:rsidRPr="00A17D9D">
        <w:rPr>
          <w:rFonts w:cs="Courier New"/>
          <w:szCs w:val="24"/>
        </w:rPr>
        <w:t xml:space="preserve">. </w:t>
      </w:r>
    </w:p>
    <w:p w14:paraId="4827D6EE" w14:textId="77777777" w:rsidR="00305A42" w:rsidRPr="00305A42" w:rsidRDefault="00305A42" w:rsidP="00305A42">
      <w:pPr>
        <w:pStyle w:val="Prrafodelista"/>
        <w:rPr>
          <w:rFonts w:cs="Courier New"/>
          <w:szCs w:val="24"/>
        </w:rPr>
      </w:pPr>
    </w:p>
    <w:p w14:paraId="516E6A35" w14:textId="77777777" w:rsidR="00987272" w:rsidRDefault="00987272" w:rsidP="00BE7895">
      <w:pPr>
        <w:tabs>
          <w:tab w:val="left" w:pos="4820"/>
        </w:tabs>
        <w:spacing w:before="0" w:after="0" w:line="276" w:lineRule="auto"/>
        <w:ind w:left="2835" w:firstLine="1276"/>
        <w:rPr>
          <w:rFonts w:cs="Courier New"/>
          <w:szCs w:val="24"/>
        </w:rPr>
      </w:pPr>
      <w:r w:rsidRPr="00A17D9D">
        <w:rPr>
          <w:rFonts w:cs="Courier New"/>
          <w:szCs w:val="24"/>
        </w:rPr>
        <w:t>Para efectos de esta medición no se consideran los rellenos artificiales hechos sobre la playa o fondos de mar, sin perjuicio de los caminos, calles o plazas que puedan situarse dentro de su superficie. Los terrenos autorizados para rellenar artificialmente en la zona costera y en ríos y lagos navegables por buques de más de cien toneladas adquirirán la condición de terrenos de playa, debiendo ser inscritos a nombre del Fisco y siendo susceptibles de entregarse en concesión marítima.</w:t>
      </w:r>
    </w:p>
    <w:p w14:paraId="66513C21" w14:textId="77777777" w:rsidR="00305A42" w:rsidRPr="00A17D9D" w:rsidRDefault="00305A42" w:rsidP="00BE7895">
      <w:pPr>
        <w:tabs>
          <w:tab w:val="left" w:pos="4820"/>
        </w:tabs>
        <w:spacing w:before="0" w:after="0" w:line="276" w:lineRule="auto"/>
        <w:ind w:left="2835" w:firstLine="1276"/>
        <w:rPr>
          <w:rFonts w:cs="Courier New"/>
          <w:szCs w:val="24"/>
        </w:rPr>
      </w:pPr>
    </w:p>
    <w:p w14:paraId="13ED5F87" w14:textId="77777777" w:rsidR="00987272" w:rsidRDefault="00987272" w:rsidP="00BE7895">
      <w:pPr>
        <w:tabs>
          <w:tab w:val="left" w:pos="4820"/>
        </w:tabs>
        <w:spacing w:before="0" w:after="0" w:line="276" w:lineRule="auto"/>
        <w:ind w:left="2835" w:firstLine="1276"/>
        <w:rPr>
          <w:rFonts w:cs="Courier New"/>
          <w:szCs w:val="24"/>
        </w:rPr>
      </w:pPr>
      <w:r w:rsidRPr="00A17D9D">
        <w:rPr>
          <w:rFonts w:cs="Courier New"/>
          <w:szCs w:val="24"/>
        </w:rPr>
        <w:t xml:space="preserve">Sin perjuicio de lo anterior, no son terrenos de playa fiscales </w:t>
      </w:r>
      <w:r>
        <w:rPr>
          <w:rFonts w:cs="Courier New"/>
          <w:szCs w:val="24"/>
        </w:rPr>
        <w:t>aquel</w:t>
      </w:r>
      <w:r w:rsidRPr="00A17D9D">
        <w:rPr>
          <w:rFonts w:cs="Courier New"/>
          <w:szCs w:val="24"/>
        </w:rPr>
        <w:t>los de propiedad particular que</w:t>
      </w:r>
      <w:r>
        <w:rPr>
          <w:rFonts w:cs="Courier New"/>
          <w:szCs w:val="24"/>
        </w:rPr>
        <w:t>,</w:t>
      </w:r>
      <w:r w:rsidRPr="00A17D9D">
        <w:rPr>
          <w:rFonts w:cs="Courier New"/>
          <w:szCs w:val="24"/>
        </w:rPr>
        <w:t xml:space="preserve"> según sus títulos</w:t>
      </w:r>
      <w:r>
        <w:rPr>
          <w:rFonts w:cs="Courier New"/>
          <w:szCs w:val="24"/>
        </w:rPr>
        <w:t>,</w:t>
      </w:r>
      <w:r w:rsidRPr="00A17D9D">
        <w:rPr>
          <w:rFonts w:cs="Courier New"/>
          <w:szCs w:val="24"/>
        </w:rPr>
        <w:t xml:space="preserve"> deslinden con sectores de terreno de playa fiscal o con la línea de la playa de la costa del litoral o de la ribera en los ríos o lagos</w:t>
      </w:r>
      <w:r>
        <w:rPr>
          <w:rFonts w:cs="Courier New"/>
          <w:szCs w:val="24"/>
        </w:rPr>
        <w:t>.</w:t>
      </w:r>
      <w:r w:rsidRPr="00A17D9D">
        <w:rPr>
          <w:rFonts w:cs="Courier New"/>
          <w:szCs w:val="24"/>
        </w:rPr>
        <w:t xml:space="preserve">  </w:t>
      </w:r>
    </w:p>
    <w:p w14:paraId="39171971" w14:textId="77777777" w:rsidR="00305A42" w:rsidRDefault="00305A42" w:rsidP="00BE7895">
      <w:pPr>
        <w:tabs>
          <w:tab w:val="left" w:pos="4820"/>
        </w:tabs>
        <w:spacing w:before="0" w:after="0" w:line="276" w:lineRule="auto"/>
        <w:ind w:left="2835" w:firstLine="1276"/>
        <w:rPr>
          <w:rFonts w:cs="Courier New"/>
          <w:szCs w:val="24"/>
        </w:rPr>
      </w:pPr>
    </w:p>
    <w:p w14:paraId="0CB97C98" w14:textId="643DECD5" w:rsidR="00BE7895" w:rsidRDefault="00987272" w:rsidP="00BE7895">
      <w:pPr>
        <w:pStyle w:val="Prrafodelista"/>
        <w:numPr>
          <w:ilvl w:val="0"/>
          <w:numId w:val="9"/>
        </w:numPr>
        <w:tabs>
          <w:tab w:val="left" w:pos="4678"/>
        </w:tabs>
        <w:spacing w:before="0" w:after="0" w:line="276" w:lineRule="auto"/>
        <w:ind w:left="2835" w:firstLine="1276"/>
        <w:rPr>
          <w:rFonts w:cs="Courier New"/>
          <w:szCs w:val="24"/>
        </w:rPr>
      </w:pPr>
      <w:r w:rsidRPr="00A17D9D">
        <w:rPr>
          <w:rFonts w:cs="Courier New"/>
          <w:szCs w:val="24"/>
        </w:rPr>
        <w:t xml:space="preserve">Zona costera: Espacio o interface dinámica de anchura variable, </w:t>
      </w:r>
      <w:r w:rsidRPr="00A17D9D">
        <w:rPr>
          <w:rFonts w:cs="Courier New"/>
          <w:szCs w:val="24"/>
        </w:rPr>
        <w:lastRenderedPageBreak/>
        <w:t xml:space="preserve">dependiendo de las características geográficas, donde interactúan los ecosistemas terrestres con los acuáticos, ya sean marinos o </w:t>
      </w:r>
      <w:r w:rsidR="00305A42" w:rsidRPr="00305A42">
        <w:rPr>
          <w:lang w:val="es-ES"/>
        </w:rPr>
        <w:t>continentales</w:t>
      </w:r>
      <w:r w:rsidRPr="00A17D9D">
        <w:rPr>
          <w:rFonts w:cs="Courier New"/>
          <w:szCs w:val="24"/>
        </w:rPr>
        <w:t>.</w:t>
      </w:r>
    </w:p>
    <w:p w14:paraId="12AAAE5B" w14:textId="77777777" w:rsidR="00BE7895" w:rsidRPr="00BE7895" w:rsidRDefault="00BE7895" w:rsidP="00BE7895">
      <w:pPr>
        <w:pStyle w:val="Prrafodelista"/>
        <w:tabs>
          <w:tab w:val="left" w:pos="4678"/>
        </w:tabs>
        <w:spacing w:before="0" w:after="0" w:line="276" w:lineRule="auto"/>
        <w:ind w:left="4111"/>
        <w:rPr>
          <w:rFonts w:cs="Courier New"/>
          <w:szCs w:val="24"/>
        </w:rPr>
      </w:pPr>
    </w:p>
    <w:p w14:paraId="21A28DD3" w14:textId="55C44DF5" w:rsidR="00987272" w:rsidRDefault="00987272" w:rsidP="00BE7895">
      <w:pPr>
        <w:pStyle w:val="Prrafodelista"/>
        <w:numPr>
          <w:ilvl w:val="0"/>
          <w:numId w:val="9"/>
        </w:numPr>
        <w:tabs>
          <w:tab w:val="left" w:pos="4678"/>
        </w:tabs>
        <w:spacing w:before="0" w:after="0" w:line="276" w:lineRule="auto"/>
        <w:ind w:left="2835" w:firstLine="1276"/>
        <w:rPr>
          <w:rFonts w:cs="Courier New"/>
          <w:lang w:val="es-ES"/>
        </w:rPr>
      </w:pPr>
      <w:r w:rsidRPr="39E80E40">
        <w:rPr>
          <w:rFonts w:cs="Courier New"/>
          <w:lang w:val="es-ES"/>
        </w:rPr>
        <w:t xml:space="preserve">Zonificación de uso del borde </w:t>
      </w:r>
      <w:r w:rsidR="00305A42" w:rsidRPr="39E80E40">
        <w:rPr>
          <w:rFonts w:cs="Courier New"/>
          <w:lang w:val="es-ES"/>
        </w:rPr>
        <w:t xml:space="preserve">costero: Proceso </w:t>
      </w:r>
      <w:r w:rsidRPr="39E80E40">
        <w:rPr>
          <w:rFonts w:cs="Courier New"/>
          <w:lang w:val="es-ES"/>
        </w:rPr>
        <w:t>de ordenamiento y planificación cuyo objeto es establecer sus múltiples usos del territorio que se expresan a través de la zonificación propiamente tal, en que los usos preferentes son indicados en un plano; o bien, a través de la planificación por condiciones, en que los usos preferentes quedan sujetos al cumplimiento de condiciones definidas en la memoria de la zonificación. Esta zonificación se utiliza como base para el otorgamiento de concesiones marítimas, en conformidad con lo dispuesto en la presente ley. Le corresponde al gobierno regional de conformidad con el artículo 36 letra p) de la ley N</w:t>
      </w:r>
      <w:bookmarkEnd w:id="2"/>
      <w:r w:rsidRPr="39E80E40">
        <w:rPr>
          <w:rFonts w:cs="Courier New"/>
          <w:lang w:val="es-ES"/>
        </w:rPr>
        <w:t>º 19.175, orgánica constitucional de Gobierno y Administración Regional.”.</w:t>
      </w:r>
    </w:p>
    <w:p w14:paraId="59C3EBDF" w14:textId="77777777" w:rsidR="00BE7895" w:rsidRPr="00BE7895" w:rsidRDefault="00BE7895" w:rsidP="00BE7895">
      <w:pPr>
        <w:tabs>
          <w:tab w:val="left" w:pos="4678"/>
        </w:tabs>
        <w:spacing w:before="0" w:after="0" w:line="276" w:lineRule="auto"/>
        <w:rPr>
          <w:rFonts w:cs="Courier New"/>
          <w:szCs w:val="24"/>
        </w:rPr>
      </w:pPr>
    </w:p>
    <w:p w14:paraId="74278EF2" w14:textId="71A7BA33"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 xml:space="preserve">Para eliminar </w:t>
      </w:r>
      <w:r>
        <w:rPr>
          <w:rFonts w:eastAsia="Courier" w:cs="Courier New"/>
          <w:szCs w:val="24"/>
        </w:rPr>
        <w:t>el epígrafe del título II.</w:t>
      </w:r>
    </w:p>
    <w:p w14:paraId="67543B24" w14:textId="77777777" w:rsidR="00BE7895" w:rsidRPr="00A17D9D" w:rsidRDefault="00BE7895" w:rsidP="00BE7895">
      <w:pPr>
        <w:pStyle w:val="Prrafodelista"/>
        <w:tabs>
          <w:tab w:val="left" w:pos="4111"/>
        </w:tabs>
        <w:spacing w:before="0" w:after="0" w:line="276" w:lineRule="auto"/>
        <w:ind w:left="3544"/>
        <w:rPr>
          <w:rFonts w:eastAsia="Courier" w:cs="Courier New"/>
          <w:szCs w:val="24"/>
        </w:rPr>
      </w:pPr>
    </w:p>
    <w:p w14:paraId="2CA3DC11" w14:textId="12038472"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 xml:space="preserve">Para eliminar </w:t>
      </w:r>
      <w:r>
        <w:rPr>
          <w:rFonts w:eastAsia="Courier" w:cs="Courier New"/>
          <w:szCs w:val="24"/>
        </w:rPr>
        <w:t xml:space="preserve">el epígrafe del párrafo </w:t>
      </w:r>
      <w:r w:rsidR="00A34D8D">
        <w:rPr>
          <w:rFonts w:eastAsia="Courier" w:cs="Courier New"/>
          <w:szCs w:val="24"/>
        </w:rPr>
        <w:t>1°</w:t>
      </w:r>
      <w:r>
        <w:rPr>
          <w:rFonts w:eastAsia="Courier" w:cs="Courier New"/>
          <w:szCs w:val="24"/>
        </w:rPr>
        <w:t>.</w:t>
      </w:r>
    </w:p>
    <w:p w14:paraId="5CD5F3A0" w14:textId="77777777" w:rsidR="00BE7895" w:rsidRPr="00BE7895" w:rsidRDefault="00BE7895" w:rsidP="00BE7895">
      <w:pPr>
        <w:pStyle w:val="Prrafodelista"/>
        <w:rPr>
          <w:rFonts w:eastAsia="Courier" w:cs="Courier New"/>
          <w:szCs w:val="24"/>
        </w:rPr>
      </w:pPr>
    </w:p>
    <w:p w14:paraId="253E3F49" w14:textId="4FD71B20"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3º por el siguiente:</w:t>
      </w:r>
    </w:p>
    <w:p w14:paraId="7D0C820A" w14:textId="77777777" w:rsidR="00BE7895" w:rsidRPr="00BE7895" w:rsidRDefault="00BE7895" w:rsidP="00BE7895">
      <w:pPr>
        <w:pStyle w:val="Prrafodelista"/>
        <w:rPr>
          <w:rFonts w:eastAsia="Courier" w:cs="Courier New"/>
          <w:szCs w:val="24"/>
        </w:rPr>
      </w:pPr>
    </w:p>
    <w:p w14:paraId="600E9574" w14:textId="0CE7CA51" w:rsidR="00987272" w:rsidRDefault="00987272" w:rsidP="00BE7895">
      <w:pPr>
        <w:tabs>
          <w:tab w:val="left" w:pos="4111"/>
          <w:tab w:val="left" w:pos="4820"/>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 xml:space="preserve">Artículo </w:t>
      </w:r>
      <w:r w:rsidRPr="00A17D9D">
        <w:rPr>
          <w:rFonts w:cs="Courier New"/>
          <w:bCs/>
          <w:szCs w:val="24"/>
        </w:rPr>
        <w:t>3</w:t>
      </w:r>
      <w:r w:rsidRPr="00A17D9D">
        <w:rPr>
          <w:rFonts w:cs="Courier New"/>
          <w:szCs w:val="24"/>
        </w:rPr>
        <w:t xml:space="preserve">°.– Composición del dominio </w:t>
      </w:r>
      <w:r w:rsidR="00305A42" w:rsidRPr="00A17D9D">
        <w:rPr>
          <w:rFonts w:cs="Courier New"/>
          <w:szCs w:val="24"/>
        </w:rPr>
        <w:t>público marítimo</w:t>
      </w:r>
      <w:r>
        <w:rPr>
          <w:rFonts w:cs="Courier New"/>
          <w:szCs w:val="24"/>
        </w:rPr>
        <w:t>-</w:t>
      </w:r>
      <w:r w:rsidRPr="00A17D9D">
        <w:rPr>
          <w:rFonts w:cs="Courier New"/>
          <w:szCs w:val="24"/>
        </w:rPr>
        <w:t xml:space="preserve">terrestre. Son bienes de dominio </w:t>
      </w:r>
      <w:r w:rsidR="00A634DD" w:rsidRPr="00A17D9D">
        <w:rPr>
          <w:rFonts w:cs="Courier New"/>
          <w:szCs w:val="24"/>
        </w:rPr>
        <w:t>público marítimo-</w:t>
      </w:r>
      <w:r w:rsidRPr="00A17D9D">
        <w:rPr>
          <w:rFonts w:cs="Courier New"/>
          <w:szCs w:val="24"/>
        </w:rPr>
        <w:t xml:space="preserve">terrestre, los bienes nacionales de </w:t>
      </w:r>
      <w:r w:rsidR="00305A42">
        <w:rPr>
          <w:rFonts w:cs="Courier New"/>
          <w:szCs w:val="24"/>
        </w:rPr>
        <w:t xml:space="preserve">uso </w:t>
      </w:r>
      <w:r w:rsidRPr="00A17D9D">
        <w:rPr>
          <w:rFonts w:cs="Courier New"/>
          <w:szCs w:val="24"/>
        </w:rPr>
        <w:t xml:space="preserve">público y bienes fiscales que se señalan a continuación: </w:t>
      </w:r>
    </w:p>
    <w:p w14:paraId="1052C263" w14:textId="77777777" w:rsidR="00BE7895" w:rsidRPr="00A17D9D" w:rsidRDefault="00BE7895" w:rsidP="00BE7895">
      <w:pPr>
        <w:tabs>
          <w:tab w:val="left" w:pos="4111"/>
          <w:tab w:val="left" w:pos="4820"/>
        </w:tabs>
        <w:spacing w:before="0" w:after="0" w:line="276" w:lineRule="auto"/>
        <w:ind w:left="2835" w:firstLine="1276"/>
        <w:rPr>
          <w:rFonts w:eastAsia="Courier" w:cs="Courier New"/>
          <w:szCs w:val="24"/>
          <w:lang w:val="es-ES"/>
        </w:rPr>
      </w:pPr>
    </w:p>
    <w:p w14:paraId="2A887D5A" w14:textId="307A7680" w:rsidR="00987272" w:rsidRDefault="00987272" w:rsidP="00BE7895">
      <w:pPr>
        <w:pStyle w:val="Prrafodelista"/>
        <w:numPr>
          <w:ilvl w:val="0"/>
          <w:numId w:val="12"/>
        </w:numPr>
        <w:tabs>
          <w:tab w:val="left" w:pos="4678"/>
        </w:tabs>
        <w:spacing w:before="0" w:after="0" w:line="276" w:lineRule="auto"/>
        <w:ind w:left="2835" w:firstLine="1276"/>
        <w:rPr>
          <w:rFonts w:cs="Courier New"/>
          <w:szCs w:val="24"/>
        </w:rPr>
      </w:pPr>
      <w:r w:rsidRPr="00BE7895">
        <w:rPr>
          <w:rFonts w:cs="Courier New"/>
          <w:szCs w:val="24"/>
        </w:rPr>
        <w:t>El mar territorial con su lecho y subsuelo.</w:t>
      </w:r>
    </w:p>
    <w:p w14:paraId="61A90721" w14:textId="77777777" w:rsidR="0027719D" w:rsidRPr="00BE7895" w:rsidRDefault="0027719D" w:rsidP="0027719D">
      <w:pPr>
        <w:pStyle w:val="Prrafodelista"/>
        <w:tabs>
          <w:tab w:val="left" w:pos="4678"/>
        </w:tabs>
        <w:spacing w:before="0" w:after="0" w:line="276" w:lineRule="auto"/>
        <w:ind w:left="4111"/>
        <w:rPr>
          <w:rFonts w:cs="Courier New"/>
          <w:szCs w:val="24"/>
        </w:rPr>
      </w:pPr>
    </w:p>
    <w:p w14:paraId="066002D9" w14:textId="414A9A28" w:rsidR="0027719D" w:rsidRDefault="00190957" w:rsidP="0027719D">
      <w:pPr>
        <w:pStyle w:val="Prrafodelista"/>
        <w:numPr>
          <w:ilvl w:val="0"/>
          <w:numId w:val="12"/>
        </w:numPr>
        <w:tabs>
          <w:tab w:val="left" w:pos="4678"/>
        </w:tabs>
        <w:spacing w:before="0" w:after="0" w:line="276" w:lineRule="auto"/>
        <w:ind w:left="2835" w:firstLine="1276"/>
        <w:rPr>
          <w:rFonts w:cs="Courier New"/>
          <w:lang w:val="es-ES"/>
        </w:rPr>
      </w:pPr>
      <w:r w:rsidRPr="00D22FE4">
        <w:rPr>
          <w:rFonts w:cs="Courier New"/>
          <w:szCs w:val="24"/>
        </w:rPr>
        <w:t>El agua de mar</w:t>
      </w:r>
      <w:r w:rsidR="00F04CD7" w:rsidRPr="79985365">
        <w:rPr>
          <w:rFonts w:cs="Courier New"/>
        </w:rPr>
        <w:t>, l</w:t>
      </w:r>
      <w:r w:rsidR="004526AF">
        <w:rPr>
          <w:rFonts w:cs="Courier New"/>
        </w:rPr>
        <w:t>os</w:t>
      </w:r>
      <w:r w:rsidR="00F04CD7" w:rsidRPr="39E80E40">
        <w:rPr>
          <w:rFonts w:cs="Courier New"/>
          <w:lang w:val="es-ES"/>
        </w:rPr>
        <w:t xml:space="preserve"> </w:t>
      </w:r>
      <w:r w:rsidR="00987272" w:rsidRPr="39E80E40">
        <w:rPr>
          <w:rFonts w:cs="Courier New"/>
          <w:lang w:val="es-ES"/>
        </w:rPr>
        <w:t xml:space="preserve">ríos y lagos navegables por buques de más de cien toneladas arqueo bruto y en los que no siéndolo, siempre que se trate de bienes </w:t>
      </w:r>
      <w:r w:rsidR="00987272" w:rsidRPr="39E80E40">
        <w:rPr>
          <w:rFonts w:cs="Courier New"/>
          <w:lang w:val="es-ES"/>
        </w:rPr>
        <w:lastRenderedPageBreak/>
        <w:t xml:space="preserve">fiscales, en la extensión en que estén afectados por las mareas, con su lecho y subsuelo.  </w:t>
      </w:r>
    </w:p>
    <w:p w14:paraId="513DA2FC" w14:textId="0720DF9D" w:rsidR="00987272" w:rsidRPr="0027719D" w:rsidRDefault="00987272" w:rsidP="0027719D">
      <w:pPr>
        <w:tabs>
          <w:tab w:val="left" w:pos="4678"/>
        </w:tabs>
        <w:spacing w:before="0" w:after="0" w:line="276" w:lineRule="auto"/>
        <w:rPr>
          <w:rFonts w:cs="Courier New"/>
          <w:szCs w:val="24"/>
        </w:rPr>
      </w:pPr>
      <w:r w:rsidRPr="0027719D">
        <w:rPr>
          <w:rFonts w:cs="Courier New"/>
          <w:szCs w:val="24"/>
        </w:rPr>
        <w:t xml:space="preserve">    </w:t>
      </w:r>
    </w:p>
    <w:p w14:paraId="44A28DB7" w14:textId="123D262C" w:rsidR="00987272" w:rsidRDefault="00987272" w:rsidP="00BE7895">
      <w:pPr>
        <w:pStyle w:val="Prrafodelista"/>
        <w:numPr>
          <w:ilvl w:val="0"/>
          <w:numId w:val="12"/>
        </w:numPr>
        <w:tabs>
          <w:tab w:val="left" w:pos="4678"/>
        </w:tabs>
        <w:spacing w:before="0" w:after="0" w:line="276" w:lineRule="auto"/>
        <w:ind w:left="2835" w:firstLine="1276"/>
        <w:rPr>
          <w:rFonts w:cs="Courier New"/>
          <w:szCs w:val="24"/>
        </w:rPr>
      </w:pPr>
      <w:r w:rsidRPr="00A17D9D">
        <w:rPr>
          <w:rFonts w:cs="Courier New"/>
          <w:szCs w:val="24"/>
        </w:rPr>
        <w:t xml:space="preserve">Las playas de mar, ríos y lagos navegables por </w:t>
      </w:r>
      <w:r w:rsidR="00782524" w:rsidRPr="00A17D9D">
        <w:rPr>
          <w:rFonts w:cs="Courier New"/>
          <w:szCs w:val="24"/>
        </w:rPr>
        <w:t xml:space="preserve">buques de </w:t>
      </w:r>
      <w:r w:rsidRPr="00A17D9D">
        <w:rPr>
          <w:rFonts w:cs="Courier New"/>
          <w:szCs w:val="24"/>
        </w:rPr>
        <w:t xml:space="preserve">más de </w:t>
      </w:r>
      <w:r>
        <w:rPr>
          <w:rFonts w:cs="Courier New"/>
          <w:szCs w:val="24"/>
        </w:rPr>
        <w:t>cien</w:t>
      </w:r>
      <w:r w:rsidRPr="00A17D9D">
        <w:rPr>
          <w:rFonts w:cs="Courier New"/>
          <w:szCs w:val="24"/>
        </w:rPr>
        <w:t xml:space="preserve"> toneladas de arqueo bruto y, en general, las zonas intermareales.</w:t>
      </w:r>
    </w:p>
    <w:p w14:paraId="5C7F17F1" w14:textId="77777777" w:rsidR="0027719D" w:rsidRPr="0027719D" w:rsidRDefault="0027719D" w:rsidP="0027719D">
      <w:pPr>
        <w:pStyle w:val="Prrafodelista"/>
        <w:rPr>
          <w:rFonts w:cs="Courier New"/>
          <w:szCs w:val="24"/>
        </w:rPr>
      </w:pPr>
    </w:p>
    <w:p w14:paraId="2F9D28E4" w14:textId="77777777" w:rsidR="0027719D" w:rsidRDefault="00987272" w:rsidP="00BE7895">
      <w:pPr>
        <w:tabs>
          <w:tab w:val="left" w:pos="4820"/>
        </w:tabs>
        <w:spacing w:before="0" w:after="0" w:line="276" w:lineRule="auto"/>
        <w:ind w:left="2835" w:firstLine="1276"/>
        <w:rPr>
          <w:rFonts w:cs="Courier New"/>
          <w:lang w:val="es-ES"/>
        </w:rPr>
      </w:pPr>
      <w:r w:rsidRPr="39E80E40">
        <w:rPr>
          <w:rFonts w:cs="Courier New"/>
          <w:lang w:val="es-ES"/>
        </w:rPr>
        <w:t>Esta zona se extiende también por los márgenes de los ríos hasta el sitio donde se haga sensible el efecto de las mareas. Se consideran incluidas en esta zona, en general, las partes de los terrenos bajos que se inundan como consecuencia del flujo y reflujo de las mareas, de las olas o de la filtración del agua del mar.</w:t>
      </w:r>
    </w:p>
    <w:p w14:paraId="2B237C19" w14:textId="04AE591C" w:rsidR="00987272" w:rsidRPr="00A17D9D" w:rsidRDefault="00987272" w:rsidP="00BE7895">
      <w:pPr>
        <w:tabs>
          <w:tab w:val="left" w:pos="4820"/>
        </w:tabs>
        <w:spacing w:before="0" w:after="0" w:line="276" w:lineRule="auto"/>
        <w:ind w:left="2835" w:firstLine="1276"/>
        <w:rPr>
          <w:rFonts w:cs="Courier New"/>
          <w:szCs w:val="24"/>
        </w:rPr>
      </w:pPr>
      <w:r w:rsidRPr="00A17D9D">
        <w:rPr>
          <w:rFonts w:cs="Courier New"/>
          <w:szCs w:val="24"/>
        </w:rPr>
        <w:t xml:space="preserve"> </w:t>
      </w:r>
    </w:p>
    <w:p w14:paraId="0B5CA407" w14:textId="3B3682A1" w:rsidR="00987272" w:rsidRDefault="00987272" w:rsidP="00BE7895">
      <w:pPr>
        <w:pStyle w:val="Prrafodelista"/>
        <w:numPr>
          <w:ilvl w:val="0"/>
          <w:numId w:val="12"/>
        </w:numPr>
        <w:tabs>
          <w:tab w:val="left" w:pos="4678"/>
        </w:tabs>
        <w:spacing w:before="0" w:after="0" w:line="276" w:lineRule="auto"/>
        <w:ind w:left="2835" w:firstLine="1276"/>
        <w:rPr>
          <w:rFonts w:cs="Courier New"/>
          <w:szCs w:val="24"/>
        </w:rPr>
      </w:pPr>
      <w:r w:rsidRPr="00A17D9D">
        <w:rPr>
          <w:rFonts w:cs="Courier New"/>
          <w:szCs w:val="24"/>
        </w:rPr>
        <w:t>Los terrenos de playa fiscales.</w:t>
      </w:r>
    </w:p>
    <w:p w14:paraId="2B3CD0CA" w14:textId="77777777" w:rsidR="0027719D" w:rsidRPr="00A17D9D" w:rsidRDefault="0027719D" w:rsidP="0027719D">
      <w:pPr>
        <w:pStyle w:val="Prrafodelista"/>
        <w:tabs>
          <w:tab w:val="left" w:pos="4678"/>
        </w:tabs>
        <w:spacing w:before="0" w:after="0" w:line="276" w:lineRule="auto"/>
        <w:ind w:left="4111"/>
        <w:rPr>
          <w:rFonts w:cs="Courier New"/>
          <w:szCs w:val="24"/>
        </w:rPr>
      </w:pPr>
    </w:p>
    <w:p w14:paraId="09578A8D" w14:textId="2738342E" w:rsidR="00305A42" w:rsidRDefault="00305A42" w:rsidP="00BE7895">
      <w:pPr>
        <w:pStyle w:val="Prrafodelista"/>
        <w:numPr>
          <w:ilvl w:val="0"/>
          <w:numId w:val="12"/>
        </w:numPr>
        <w:tabs>
          <w:tab w:val="left" w:pos="4678"/>
        </w:tabs>
        <w:spacing w:before="0" w:after="0" w:line="276" w:lineRule="auto"/>
        <w:ind w:left="2835" w:firstLine="1276"/>
        <w:rPr>
          <w:rFonts w:cs="Courier New"/>
          <w:szCs w:val="24"/>
        </w:rPr>
      </w:pPr>
      <w:r w:rsidRPr="00952F5E">
        <w:t>Los materiales áridos que se encuentren en bienes de dominio público marítimo-</w:t>
      </w:r>
      <w:r w:rsidR="0035646F" w:rsidRPr="00952F5E">
        <w:t>terrestre</w:t>
      </w:r>
      <w:r w:rsidR="0035646F">
        <w:t>.</w:t>
      </w:r>
    </w:p>
    <w:p w14:paraId="7E6B0741" w14:textId="77777777" w:rsidR="00305A42" w:rsidRPr="00305A42" w:rsidRDefault="00305A42" w:rsidP="00305A42">
      <w:pPr>
        <w:pStyle w:val="Prrafodelista"/>
        <w:rPr>
          <w:rFonts w:cs="Courier New"/>
          <w:szCs w:val="24"/>
        </w:rPr>
      </w:pPr>
    </w:p>
    <w:p w14:paraId="7C0D44F4" w14:textId="5A2CF248" w:rsidR="00987272" w:rsidRDefault="00987272" w:rsidP="00BE7895">
      <w:pPr>
        <w:pStyle w:val="Prrafodelista"/>
        <w:numPr>
          <w:ilvl w:val="0"/>
          <w:numId w:val="12"/>
        </w:numPr>
        <w:tabs>
          <w:tab w:val="left" w:pos="4678"/>
        </w:tabs>
        <w:spacing w:before="0" w:after="0" w:line="276" w:lineRule="auto"/>
        <w:ind w:left="2835" w:firstLine="1276"/>
        <w:rPr>
          <w:rFonts w:cs="Courier New"/>
          <w:lang w:val="es-ES"/>
        </w:rPr>
      </w:pPr>
      <w:r w:rsidRPr="39E80E40">
        <w:rPr>
          <w:rFonts w:cs="Courier New"/>
          <w:lang w:val="es-ES"/>
        </w:rPr>
        <w:t>Las accesiones del suelo, que se considerarán terrenos de playa fiscales para todos los efectos en lo que no quede comprendido dentro de la nueva playa de mar.</w:t>
      </w:r>
    </w:p>
    <w:p w14:paraId="326C2040" w14:textId="77777777" w:rsidR="0027719D" w:rsidRPr="0027719D" w:rsidRDefault="0027719D" w:rsidP="0027719D">
      <w:pPr>
        <w:pStyle w:val="Prrafodelista"/>
        <w:rPr>
          <w:rFonts w:cs="Courier New"/>
          <w:szCs w:val="24"/>
        </w:rPr>
      </w:pPr>
    </w:p>
    <w:p w14:paraId="241B4F7C" w14:textId="48C0CC99" w:rsidR="00987272" w:rsidRDefault="00987272" w:rsidP="00BE7895">
      <w:pPr>
        <w:pStyle w:val="Prrafodelista"/>
        <w:numPr>
          <w:ilvl w:val="0"/>
          <w:numId w:val="12"/>
        </w:numPr>
        <w:tabs>
          <w:tab w:val="left" w:pos="4678"/>
        </w:tabs>
        <w:spacing w:before="0" w:after="0" w:line="276" w:lineRule="auto"/>
        <w:ind w:left="2835" w:firstLine="1276"/>
        <w:rPr>
          <w:rFonts w:cs="Courier New"/>
          <w:szCs w:val="24"/>
        </w:rPr>
      </w:pPr>
      <w:r w:rsidRPr="00A17D9D">
        <w:rPr>
          <w:rFonts w:cs="Courier New"/>
          <w:szCs w:val="24"/>
        </w:rPr>
        <w:t xml:space="preserve">Los terrenos cuya superficie sea invadida reiteradamente por el mar por causas distintas a las previstas en el numeral </w:t>
      </w:r>
      <w:r w:rsidR="00305A42">
        <w:rPr>
          <w:rFonts w:cs="Courier New"/>
          <w:szCs w:val="24"/>
        </w:rPr>
        <w:t>3</w:t>
      </w:r>
      <w:r w:rsidRPr="00A17D9D">
        <w:rPr>
          <w:rFonts w:cs="Courier New"/>
          <w:szCs w:val="24"/>
        </w:rPr>
        <w:t>° de este artículo.</w:t>
      </w:r>
    </w:p>
    <w:p w14:paraId="23CD0BBB" w14:textId="77777777" w:rsidR="0027719D" w:rsidRPr="0027719D" w:rsidRDefault="0027719D" w:rsidP="0027719D">
      <w:pPr>
        <w:pStyle w:val="Prrafodelista"/>
        <w:rPr>
          <w:rFonts w:cs="Courier New"/>
          <w:szCs w:val="24"/>
        </w:rPr>
      </w:pPr>
    </w:p>
    <w:p w14:paraId="46C511DA" w14:textId="46933922" w:rsidR="00987272" w:rsidRDefault="00987272" w:rsidP="00BE7895">
      <w:pPr>
        <w:pStyle w:val="Prrafodelista"/>
        <w:numPr>
          <w:ilvl w:val="0"/>
          <w:numId w:val="12"/>
        </w:numPr>
        <w:tabs>
          <w:tab w:val="left" w:pos="4678"/>
        </w:tabs>
        <w:spacing w:before="0" w:after="0" w:line="276" w:lineRule="auto"/>
        <w:ind w:left="2835" w:firstLine="1276"/>
        <w:rPr>
          <w:rFonts w:cs="Courier New"/>
          <w:lang w:val="es-ES"/>
        </w:rPr>
      </w:pPr>
      <w:r w:rsidRPr="3D7556DD">
        <w:rPr>
          <w:rFonts w:cs="Courier New"/>
          <w:lang w:val="es-ES"/>
        </w:rPr>
        <w:t xml:space="preserve">Las islas que estén formadas o se formen en el mar territorial o en los ríos y lagos navegables por buques de más de cien toneladas hasta donde se hagan sensibles las mareas; salvo las que, a la fecha de la entrada en vigor de la presente ley, sean de propiedad privada o procedan de la desmembración de ésta, en cuyo caso serán de dominio público su zona marítimo-terrestre, playas y demás bienes que tengan </w:t>
      </w:r>
      <w:r w:rsidRPr="3D7556DD">
        <w:rPr>
          <w:rFonts w:cs="Courier New"/>
          <w:lang w:val="es-ES"/>
        </w:rPr>
        <w:lastRenderedPageBreak/>
        <w:t>ese carácter, conforme a lo dispuesto en los numerales precedentes.”.</w:t>
      </w:r>
    </w:p>
    <w:p w14:paraId="46A72B83" w14:textId="77777777" w:rsidR="0027719D" w:rsidRPr="0027719D" w:rsidRDefault="0027719D" w:rsidP="0027719D">
      <w:pPr>
        <w:pStyle w:val="Prrafodelista"/>
        <w:rPr>
          <w:rFonts w:cs="Courier New"/>
          <w:szCs w:val="24"/>
        </w:rPr>
      </w:pPr>
    </w:p>
    <w:p w14:paraId="114AAED1" w14:textId="6E7FFABA"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4º por el siguiente:</w:t>
      </w:r>
    </w:p>
    <w:p w14:paraId="4D3675BE" w14:textId="77777777" w:rsidR="00305A42" w:rsidRPr="00A17D9D" w:rsidRDefault="00305A42" w:rsidP="00305A42">
      <w:pPr>
        <w:pStyle w:val="Prrafodelista"/>
        <w:tabs>
          <w:tab w:val="left" w:pos="4111"/>
        </w:tabs>
        <w:spacing w:before="0" w:after="0" w:line="276" w:lineRule="auto"/>
        <w:ind w:left="3544"/>
        <w:rPr>
          <w:rFonts w:eastAsia="Courier" w:cs="Courier New"/>
          <w:szCs w:val="24"/>
        </w:rPr>
      </w:pPr>
    </w:p>
    <w:p w14:paraId="79213A80" w14:textId="712EC237" w:rsidR="00987272" w:rsidRDefault="00987272" w:rsidP="00BE7895">
      <w:pPr>
        <w:tabs>
          <w:tab w:val="left" w:pos="4111"/>
          <w:tab w:val="left" w:pos="4820"/>
        </w:tabs>
        <w:spacing w:before="0" w:after="0" w:line="276" w:lineRule="auto"/>
        <w:ind w:left="2835" w:firstLine="1276"/>
        <w:rPr>
          <w:rFonts w:cs="Courier New"/>
          <w:szCs w:val="24"/>
        </w:rPr>
      </w:pPr>
      <w:r w:rsidRPr="00A17D9D">
        <w:rPr>
          <w:rFonts w:eastAsia="Courier" w:cs="Courier New"/>
          <w:szCs w:val="24"/>
          <w:lang w:val="es-ES"/>
        </w:rPr>
        <w:t>“</w:t>
      </w:r>
      <w:r>
        <w:rPr>
          <w:rFonts w:eastAsia="Courier" w:cs="Courier New"/>
          <w:szCs w:val="24"/>
          <w:lang w:val="es-ES"/>
        </w:rPr>
        <w:t>Artículo</w:t>
      </w:r>
      <w:r w:rsidRPr="00A17D9D">
        <w:rPr>
          <w:rFonts w:cs="Courier New"/>
          <w:szCs w:val="24"/>
        </w:rPr>
        <w:t xml:space="preserve"> </w:t>
      </w:r>
      <w:r w:rsidRPr="00A17D9D">
        <w:rPr>
          <w:rFonts w:cs="Courier New"/>
          <w:bCs/>
          <w:szCs w:val="24"/>
        </w:rPr>
        <w:t>4º</w:t>
      </w:r>
      <w:r w:rsidRPr="00A17D9D">
        <w:rPr>
          <w:rFonts w:cs="Courier New"/>
          <w:szCs w:val="24"/>
        </w:rPr>
        <w:t>.- Los bienes que conforman el dominio público marítimo-terrestre se encuentran fuera del comercio y son, por lo tanto, inalienables, inembargables y no p</w:t>
      </w:r>
      <w:r>
        <w:rPr>
          <w:rFonts w:cs="Courier New"/>
          <w:szCs w:val="24"/>
        </w:rPr>
        <w:t>ueden</w:t>
      </w:r>
      <w:r w:rsidRPr="00A17D9D">
        <w:rPr>
          <w:rFonts w:cs="Courier New"/>
          <w:szCs w:val="24"/>
        </w:rPr>
        <w:t xml:space="preserve"> ser desafectados del uso </w:t>
      </w:r>
      <w:r w:rsidR="00305A42" w:rsidRPr="00A17D9D">
        <w:rPr>
          <w:rFonts w:cs="Courier New"/>
          <w:szCs w:val="24"/>
        </w:rPr>
        <w:t>público.</w:t>
      </w:r>
      <w:r w:rsidR="0058794E" w:rsidRPr="00A17D9D">
        <w:rPr>
          <w:rFonts w:cs="Courier New"/>
          <w:szCs w:val="24"/>
        </w:rPr>
        <w:t xml:space="preserve"> Ni </w:t>
      </w:r>
      <w:r w:rsidRPr="00A17D9D">
        <w:rPr>
          <w:rFonts w:cs="Courier New"/>
          <w:szCs w:val="24"/>
        </w:rPr>
        <w:t xml:space="preserve">la propiedad sobre ellos ni ninguno de sus atributos puede ser adquirido por prescripción. </w:t>
      </w:r>
    </w:p>
    <w:p w14:paraId="095826F8" w14:textId="77777777" w:rsidR="0027719D" w:rsidRPr="00A17D9D" w:rsidRDefault="0027719D" w:rsidP="00BE7895">
      <w:pPr>
        <w:tabs>
          <w:tab w:val="left" w:pos="4111"/>
          <w:tab w:val="left" w:pos="4820"/>
        </w:tabs>
        <w:spacing w:before="0" w:after="0" w:line="276" w:lineRule="auto"/>
        <w:ind w:left="2835" w:firstLine="1276"/>
        <w:rPr>
          <w:rFonts w:eastAsia="Courier" w:cs="Courier New"/>
          <w:szCs w:val="24"/>
          <w:lang w:val="es-ES"/>
        </w:rPr>
      </w:pPr>
    </w:p>
    <w:p w14:paraId="0ACE31A5" w14:textId="37038684" w:rsidR="00987272" w:rsidRDefault="00987272" w:rsidP="00BE7895">
      <w:pPr>
        <w:tabs>
          <w:tab w:val="left" w:pos="4820"/>
        </w:tabs>
        <w:spacing w:before="0" w:after="0" w:line="276" w:lineRule="auto"/>
        <w:ind w:left="2835" w:firstLine="1276"/>
        <w:rPr>
          <w:rFonts w:cs="Courier New"/>
          <w:lang w:val="es-ES"/>
        </w:rPr>
      </w:pPr>
      <w:r w:rsidRPr="34241724">
        <w:rPr>
          <w:rFonts w:cs="Courier New"/>
          <w:lang w:val="es-ES"/>
        </w:rPr>
        <w:t>Tampoco son embargables los derechos de uso y/o aprovechamiento privativo que se constituyan de conformidad a lo establecido en el título II de esta ley o leyes especiales.</w:t>
      </w:r>
    </w:p>
    <w:p w14:paraId="29545A90" w14:textId="77777777" w:rsidR="0027719D" w:rsidRPr="00A17D9D" w:rsidRDefault="0027719D" w:rsidP="00BE7895">
      <w:pPr>
        <w:tabs>
          <w:tab w:val="left" w:pos="4820"/>
        </w:tabs>
        <w:spacing w:before="0" w:after="0" w:line="276" w:lineRule="auto"/>
        <w:ind w:left="2835" w:firstLine="1276"/>
        <w:rPr>
          <w:rFonts w:cs="Courier New"/>
          <w:szCs w:val="24"/>
        </w:rPr>
      </w:pPr>
    </w:p>
    <w:p w14:paraId="23534535" w14:textId="77777777" w:rsidR="00987272" w:rsidRDefault="00987272" w:rsidP="00BE7895">
      <w:pPr>
        <w:tabs>
          <w:tab w:val="left" w:pos="4820"/>
        </w:tabs>
        <w:spacing w:before="0" w:after="0" w:line="276" w:lineRule="auto"/>
        <w:ind w:left="2835" w:firstLine="1276"/>
        <w:rPr>
          <w:rFonts w:cs="Courier New"/>
          <w:szCs w:val="24"/>
        </w:rPr>
      </w:pPr>
      <w:r w:rsidRPr="00A17D9D">
        <w:rPr>
          <w:rFonts w:cs="Courier New"/>
          <w:szCs w:val="24"/>
        </w:rPr>
        <w:t>Serán nulos, de pleno derecho, los actos administrativos de cualquier clase o naturaleza que infrinjan lo dispuesto en la presente ley, al igual que cualquier acto entre particulares.”.</w:t>
      </w:r>
    </w:p>
    <w:p w14:paraId="7133B9BF" w14:textId="77777777" w:rsidR="0027719D" w:rsidRPr="00A17D9D" w:rsidRDefault="0027719D" w:rsidP="00BE7895">
      <w:pPr>
        <w:tabs>
          <w:tab w:val="left" w:pos="4820"/>
        </w:tabs>
        <w:spacing w:before="0" w:after="0" w:line="276" w:lineRule="auto"/>
        <w:ind w:left="2835" w:firstLine="1276"/>
        <w:rPr>
          <w:rFonts w:cs="Courier New"/>
          <w:szCs w:val="24"/>
          <w:lang w:val="es-MX"/>
        </w:rPr>
      </w:pPr>
    </w:p>
    <w:p w14:paraId="4C92D9EB" w14:textId="6869B5F1"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5º por el siguiente:</w:t>
      </w:r>
    </w:p>
    <w:p w14:paraId="540F84E4" w14:textId="77777777" w:rsidR="0027719D" w:rsidRPr="00A17D9D" w:rsidRDefault="0027719D" w:rsidP="0027719D">
      <w:pPr>
        <w:pStyle w:val="Prrafodelista"/>
        <w:tabs>
          <w:tab w:val="left" w:pos="4111"/>
        </w:tabs>
        <w:spacing w:before="0" w:after="0" w:line="276" w:lineRule="auto"/>
        <w:ind w:left="3544"/>
        <w:rPr>
          <w:rFonts w:eastAsia="Courier" w:cs="Courier New"/>
          <w:szCs w:val="24"/>
        </w:rPr>
      </w:pPr>
    </w:p>
    <w:p w14:paraId="38BEFA24" w14:textId="726A0B65" w:rsidR="00987272" w:rsidRDefault="00987272" w:rsidP="0027719D">
      <w:pPr>
        <w:tabs>
          <w:tab w:val="left" w:pos="4111"/>
          <w:tab w:val="left" w:pos="4678"/>
        </w:tabs>
        <w:spacing w:before="0" w:after="0" w:line="276" w:lineRule="auto"/>
        <w:ind w:left="2835" w:firstLine="1276"/>
        <w:rPr>
          <w:rFonts w:cs="Courier New"/>
          <w:szCs w:val="24"/>
        </w:rPr>
      </w:pPr>
      <w:r w:rsidRPr="00A17D9D">
        <w:rPr>
          <w:rFonts w:eastAsia="Courier" w:cs="Courier New"/>
          <w:szCs w:val="24"/>
          <w:lang w:val="es-ES"/>
        </w:rPr>
        <w:t>“Artículo 5º.- Nadie podrá ocupar, construir obra o aprovechar</w:t>
      </w:r>
      <w:r w:rsidRPr="00A17D9D">
        <w:rPr>
          <w:rFonts w:cs="Courier New"/>
          <w:szCs w:val="24"/>
        </w:rPr>
        <w:t xml:space="preserve"> en forma alguna los bienes que conforman el dominio público marítimo-terrestre, ni disponer de sus aguas, arenas y, en general, de cualquiera de sus componentes sino en virtud de un título de uso privativo otorgado por el Ministerio, salvo el uso común, libre y gratuit</w:t>
      </w:r>
      <w:r>
        <w:rPr>
          <w:rFonts w:cs="Courier New"/>
          <w:szCs w:val="24"/>
        </w:rPr>
        <w:t>o</w:t>
      </w:r>
      <w:r w:rsidRPr="00A17D9D">
        <w:rPr>
          <w:rFonts w:cs="Courier New"/>
          <w:szCs w:val="24"/>
        </w:rPr>
        <w:t xml:space="preserve"> por parte de la comunidad y las demás excepciones que determine la ley.”.</w:t>
      </w:r>
    </w:p>
    <w:p w14:paraId="76F772CC" w14:textId="77777777" w:rsidR="0027719D" w:rsidRPr="00A17D9D" w:rsidRDefault="0027719D" w:rsidP="0027719D">
      <w:pPr>
        <w:tabs>
          <w:tab w:val="left" w:pos="4111"/>
          <w:tab w:val="left" w:pos="4678"/>
        </w:tabs>
        <w:spacing w:before="0" w:after="0" w:line="276" w:lineRule="auto"/>
        <w:ind w:left="2835" w:firstLine="1276"/>
        <w:rPr>
          <w:rFonts w:cs="Courier New"/>
          <w:szCs w:val="24"/>
        </w:rPr>
      </w:pPr>
    </w:p>
    <w:p w14:paraId="118F14E4" w14:textId="010D02E7"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 xml:space="preserve">Para eliminar </w:t>
      </w:r>
      <w:r>
        <w:rPr>
          <w:rFonts w:eastAsia="Courier" w:cs="Courier New"/>
          <w:szCs w:val="24"/>
        </w:rPr>
        <w:t>el epígrafe del párrafo 2</w:t>
      </w:r>
      <w:r w:rsidR="007C1B8F">
        <w:rPr>
          <w:rFonts w:eastAsia="Courier" w:cs="Courier New"/>
          <w:szCs w:val="24"/>
        </w:rPr>
        <w:t>°</w:t>
      </w:r>
      <w:r>
        <w:rPr>
          <w:rFonts w:eastAsia="Courier" w:cs="Courier New"/>
          <w:szCs w:val="24"/>
        </w:rPr>
        <w:t>.</w:t>
      </w:r>
    </w:p>
    <w:p w14:paraId="3F31D5AA" w14:textId="77777777" w:rsidR="0027719D" w:rsidRPr="00A17D9D" w:rsidRDefault="0027719D" w:rsidP="0027719D">
      <w:pPr>
        <w:pStyle w:val="Prrafodelista"/>
        <w:tabs>
          <w:tab w:val="left" w:pos="4111"/>
        </w:tabs>
        <w:spacing w:before="0" w:after="0" w:line="276" w:lineRule="auto"/>
        <w:ind w:left="3544"/>
        <w:rPr>
          <w:rFonts w:eastAsia="Courier" w:cs="Courier New"/>
          <w:szCs w:val="24"/>
        </w:rPr>
      </w:pPr>
    </w:p>
    <w:p w14:paraId="39213230" w14:textId="75DEBB56"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 xml:space="preserve">Para agregar el siguiente </w:t>
      </w:r>
      <w:r>
        <w:rPr>
          <w:rFonts w:eastAsia="Courier" w:cs="Courier New"/>
          <w:szCs w:val="24"/>
        </w:rPr>
        <w:t>epígrafe</w:t>
      </w:r>
      <w:r w:rsidRPr="00A17D9D">
        <w:rPr>
          <w:rFonts w:eastAsia="Courier" w:cs="Courier New"/>
          <w:szCs w:val="24"/>
        </w:rPr>
        <w:t>, nuevo:</w:t>
      </w:r>
    </w:p>
    <w:p w14:paraId="58D2C4B3" w14:textId="77777777" w:rsidR="0027719D" w:rsidRPr="0027719D" w:rsidRDefault="0027719D" w:rsidP="0027719D">
      <w:pPr>
        <w:pStyle w:val="Prrafodelista"/>
        <w:rPr>
          <w:rFonts w:eastAsia="Courier" w:cs="Courier New"/>
          <w:szCs w:val="24"/>
        </w:rPr>
      </w:pPr>
    </w:p>
    <w:p w14:paraId="498F4097" w14:textId="77777777" w:rsidR="00987272" w:rsidRDefault="00987272" w:rsidP="0027719D">
      <w:pPr>
        <w:tabs>
          <w:tab w:val="left" w:pos="4111"/>
        </w:tabs>
        <w:spacing w:before="0" w:after="0" w:line="276" w:lineRule="auto"/>
        <w:ind w:left="2835"/>
        <w:jc w:val="center"/>
        <w:rPr>
          <w:rFonts w:eastAsia="Courier" w:cs="Courier New"/>
          <w:szCs w:val="24"/>
        </w:rPr>
      </w:pPr>
      <w:r w:rsidRPr="00A17D9D">
        <w:rPr>
          <w:rFonts w:eastAsia="Courier" w:cs="Courier New"/>
          <w:szCs w:val="24"/>
        </w:rPr>
        <w:lastRenderedPageBreak/>
        <w:t>“</w:t>
      </w:r>
      <w:r>
        <w:rPr>
          <w:rFonts w:eastAsia="Courier" w:cs="Courier New"/>
          <w:szCs w:val="24"/>
        </w:rPr>
        <w:t>TÍTULO II</w:t>
      </w:r>
    </w:p>
    <w:p w14:paraId="17ADC2F0" w14:textId="3DA1474B" w:rsidR="00987272" w:rsidRDefault="00987272" w:rsidP="0027719D">
      <w:pPr>
        <w:tabs>
          <w:tab w:val="left" w:pos="4111"/>
        </w:tabs>
        <w:spacing w:before="0" w:after="0" w:line="276" w:lineRule="auto"/>
        <w:ind w:left="2835"/>
        <w:jc w:val="center"/>
      </w:pPr>
      <w:r w:rsidRPr="00A17D9D">
        <w:rPr>
          <w:rFonts w:eastAsia="Courier" w:cs="Courier New"/>
          <w:szCs w:val="24"/>
        </w:rPr>
        <w:t>DEL RÉGIMEN DE USO PRIVATIVO DEL DOMINIO PÚBLICO MARÍTIMO-TERRESTRE</w:t>
      </w:r>
    </w:p>
    <w:p w14:paraId="3CB2460E" w14:textId="77777777" w:rsidR="00156214" w:rsidRDefault="00156214" w:rsidP="0027719D">
      <w:pPr>
        <w:tabs>
          <w:tab w:val="left" w:pos="4111"/>
        </w:tabs>
        <w:spacing w:before="0" w:after="0" w:line="276" w:lineRule="auto"/>
        <w:ind w:left="2835"/>
        <w:jc w:val="center"/>
        <w:rPr>
          <w:rFonts w:eastAsia="Courier" w:cs="Courier New"/>
          <w:szCs w:val="24"/>
        </w:rPr>
      </w:pPr>
    </w:p>
    <w:p w14:paraId="001C421D" w14:textId="6F38CAA1" w:rsidR="00987272" w:rsidRDefault="00987272" w:rsidP="0027719D">
      <w:pPr>
        <w:tabs>
          <w:tab w:val="left" w:pos="4111"/>
        </w:tabs>
        <w:spacing w:before="0" w:after="0" w:line="276" w:lineRule="auto"/>
        <w:ind w:left="2835"/>
        <w:jc w:val="center"/>
        <w:rPr>
          <w:rFonts w:eastAsia="Courier" w:cs="Courier New"/>
          <w:szCs w:val="24"/>
        </w:rPr>
      </w:pPr>
      <w:r w:rsidRPr="00A17D9D">
        <w:rPr>
          <w:rFonts w:eastAsia="Courier" w:cs="Courier New"/>
          <w:szCs w:val="24"/>
        </w:rPr>
        <w:t>Párrafo 1º</w:t>
      </w:r>
    </w:p>
    <w:p w14:paraId="57210C9A" w14:textId="387AC141" w:rsidR="00987272" w:rsidRDefault="00987272" w:rsidP="00BE7895">
      <w:pPr>
        <w:tabs>
          <w:tab w:val="left" w:pos="4111"/>
        </w:tabs>
        <w:spacing w:before="0" w:after="0" w:line="276" w:lineRule="auto"/>
        <w:ind w:left="2835" w:firstLine="709"/>
        <w:rPr>
          <w:rFonts w:eastAsia="Courier" w:cs="Courier New"/>
          <w:szCs w:val="24"/>
        </w:rPr>
      </w:pPr>
      <w:r w:rsidRPr="00A17D9D">
        <w:rPr>
          <w:rFonts w:eastAsia="Courier" w:cs="Courier New"/>
          <w:szCs w:val="24"/>
        </w:rPr>
        <w:t>De las concesiones marítimas, de las destinaciones, de las reservas de dominio público y de los permisos transitorios”.</w:t>
      </w:r>
    </w:p>
    <w:p w14:paraId="3826611E" w14:textId="77777777" w:rsidR="0027719D" w:rsidRPr="00A17D9D" w:rsidRDefault="0027719D" w:rsidP="00BE7895">
      <w:pPr>
        <w:tabs>
          <w:tab w:val="left" w:pos="4111"/>
        </w:tabs>
        <w:spacing w:before="0" w:after="0" w:line="276" w:lineRule="auto"/>
        <w:ind w:left="2835" w:firstLine="709"/>
        <w:rPr>
          <w:rFonts w:eastAsia="Courier" w:cs="Courier New"/>
          <w:szCs w:val="24"/>
        </w:rPr>
      </w:pPr>
    </w:p>
    <w:p w14:paraId="29ED6762" w14:textId="33689969"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6º por el siguiente:</w:t>
      </w:r>
    </w:p>
    <w:p w14:paraId="6FB3B81F" w14:textId="77777777" w:rsidR="0027719D" w:rsidRPr="00A17D9D" w:rsidRDefault="0027719D" w:rsidP="0027719D">
      <w:pPr>
        <w:pStyle w:val="Prrafodelista"/>
        <w:tabs>
          <w:tab w:val="left" w:pos="4111"/>
        </w:tabs>
        <w:spacing w:before="0" w:after="0" w:line="276" w:lineRule="auto"/>
        <w:ind w:left="3544"/>
        <w:rPr>
          <w:rFonts w:eastAsia="Courier" w:cs="Courier New"/>
          <w:szCs w:val="24"/>
        </w:rPr>
      </w:pPr>
    </w:p>
    <w:p w14:paraId="13A3F0FF" w14:textId="137DA9B9" w:rsidR="00987272" w:rsidRDefault="00987272" w:rsidP="00BE7895">
      <w:pPr>
        <w:tabs>
          <w:tab w:val="left" w:pos="4111"/>
          <w:tab w:val="left" w:pos="4820"/>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 xml:space="preserve">Artículo </w:t>
      </w:r>
      <w:r w:rsidRPr="00A17D9D">
        <w:rPr>
          <w:rFonts w:cs="Courier New"/>
          <w:bCs/>
          <w:szCs w:val="24"/>
        </w:rPr>
        <w:t>6</w:t>
      </w:r>
      <w:r w:rsidRPr="00A17D9D">
        <w:rPr>
          <w:rFonts w:cs="Courier New"/>
          <w:szCs w:val="24"/>
        </w:rPr>
        <w:t>°.-</w:t>
      </w:r>
      <w:r>
        <w:rPr>
          <w:rFonts w:cs="Courier New"/>
          <w:szCs w:val="24"/>
        </w:rPr>
        <w:t xml:space="preserve"> </w:t>
      </w:r>
      <w:r w:rsidRPr="00A17D9D">
        <w:rPr>
          <w:rFonts w:cs="Courier New"/>
          <w:szCs w:val="24"/>
        </w:rPr>
        <w:t xml:space="preserve">Los títulos de uso privativo autorizan el uso y/o aprovechamiento de </w:t>
      </w:r>
      <w:r w:rsidR="00CA13FE" w:rsidRPr="00A17D9D">
        <w:rPr>
          <w:rFonts w:cs="Courier New"/>
          <w:szCs w:val="24"/>
        </w:rPr>
        <w:t xml:space="preserve">sectores específicos </w:t>
      </w:r>
      <w:r w:rsidRPr="00A17D9D">
        <w:rPr>
          <w:rFonts w:cs="Courier New"/>
          <w:szCs w:val="24"/>
        </w:rPr>
        <w:t xml:space="preserve">y singularizados de bienes del dominio público marítimo-terrestre para aquellas actividades que por su naturaleza no pueden tener otra </w:t>
      </w:r>
      <w:r w:rsidR="00E11D8C" w:rsidRPr="00A17D9D">
        <w:rPr>
          <w:rFonts w:cs="Courier New"/>
          <w:szCs w:val="24"/>
        </w:rPr>
        <w:t>ubicación y</w:t>
      </w:r>
      <w:r w:rsidRPr="00A17D9D">
        <w:rPr>
          <w:rFonts w:cs="Courier New"/>
          <w:szCs w:val="24"/>
        </w:rPr>
        <w:t xml:space="preserve"> bajo las condiciones establecidas en el respectivo acto administrativo.</w:t>
      </w:r>
    </w:p>
    <w:p w14:paraId="4287CFBD" w14:textId="77777777" w:rsidR="0027719D" w:rsidRPr="00A17D9D" w:rsidRDefault="0027719D" w:rsidP="00BE7895">
      <w:pPr>
        <w:tabs>
          <w:tab w:val="left" w:pos="4111"/>
          <w:tab w:val="left" w:pos="4820"/>
        </w:tabs>
        <w:spacing w:before="0" w:after="0" w:line="276" w:lineRule="auto"/>
        <w:ind w:left="2835" w:firstLine="1276"/>
        <w:rPr>
          <w:rFonts w:eastAsia="Courier" w:cs="Courier New"/>
          <w:szCs w:val="24"/>
          <w:lang w:val="es-ES"/>
        </w:rPr>
      </w:pPr>
    </w:p>
    <w:p w14:paraId="14A79143" w14:textId="12EF3736" w:rsidR="00CA13FE" w:rsidRPr="00A17D9D" w:rsidRDefault="00987272" w:rsidP="00CA13FE">
      <w:pPr>
        <w:tabs>
          <w:tab w:val="left" w:pos="4820"/>
        </w:tabs>
        <w:spacing w:before="0" w:after="0" w:line="276" w:lineRule="auto"/>
        <w:ind w:left="2835" w:firstLine="1276"/>
        <w:rPr>
          <w:rFonts w:cs="Courier New"/>
          <w:szCs w:val="24"/>
        </w:rPr>
      </w:pPr>
      <w:r w:rsidRPr="00A17D9D">
        <w:rPr>
          <w:rFonts w:cs="Courier New"/>
          <w:szCs w:val="24"/>
        </w:rPr>
        <w:t>Son títulos habilitantes de uso privativo del dominio público marítimo-terrestre las concesiones marítimas, las destinaciones marítimas</w:t>
      </w:r>
      <w:r w:rsidR="00C13B07">
        <w:rPr>
          <w:rFonts w:cs="Courier New"/>
          <w:szCs w:val="24"/>
        </w:rPr>
        <w:t xml:space="preserve"> y</w:t>
      </w:r>
      <w:r w:rsidRPr="00A17D9D">
        <w:rPr>
          <w:rFonts w:cs="Courier New"/>
          <w:szCs w:val="24"/>
        </w:rPr>
        <w:t xml:space="preserve"> los permisos transitorios</w:t>
      </w:r>
      <w:r w:rsidR="00CA13FE" w:rsidRPr="00A17D9D">
        <w:rPr>
          <w:rFonts w:cs="Courier New"/>
          <w:szCs w:val="24"/>
        </w:rPr>
        <w:t>.</w:t>
      </w:r>
    </w:p>
    <w:p w14:paraId="06456C5C" w14:textId="77777777" w:rsidR="0027719D" w:rsidRPr="00A17D9D" w:rsidRDefault="0027719D" w:rsidP="00BE7895">
      <w:pPr>
        <w:tabs>
          <w:tab w:val="left" w:pos="4820"/>
        </w:tabs>
        <w:spacing w:before="0" w:after="0" w:line="276" w:lineRule="auto"/>
        <w:ind w:left="2835" w:firstLine="1276"/>
        <w:rPr>
          <w:rFonts w:cs="Courier New"/>
          <w:szCs w:val="24"/>
        </w:rPr>
      </w:pPr>
    </w:p>
    <w:p w14:paraId="11AEDFA1" w14:textId="77777777" w:rsidR="00987272" w:rsidRDefault="00987272" w:rsidP="00BE7895">
      <w:pPr>
        <w:tabs>
          <w:tab w:val="left" w:pos="4820"/>
        </w:tabs>
        <w:spacing w:before="0" w:after="0" w:line="276" w:lineRule="auto"/>
        <w:ind w:left="2835" w:firstLine="1276"/>
        <w:rPr>
          <w:rFonts w:eastAsia="Arial" w:cs="Courier New"/>
          <w:szCs w:val="24"/>
        </w:rPr>
      </w:pPr>
      <w:r w:rsidRPr="00A17D9D">
        <w:rPr>
          <w:rFonts w:cs="Courier New"/>
          <w:szCs w:val="24"/>
        </w:rPr>
        <w:t>El Ministerio podrá delegar las facultades de otorgamiento, renovación, modificación y extinción de títulos de uso privativo en sus autoridades ministeriales regionales, precisando las áreas a las que se refiere la delegación y el tiempo de duración de e</w:t>
      </w:r>
      <w:r w:rsidRPr="00A17D9D">
        <w:rPr>
          <w:rFonts w:eastAsiaTheme="minorEastAsia" w:cs="Courier New"/>
          <w:szCs w:val="24"/>
        </w:rPr>
        <w:t>sta.</w:t>
      </w:r>
      <w:r>
        <w:rPr>
          <w:rFonts w:eastAsiaTheme="minorEastAsia" w:cs="Courier New"/>
          <w:szCs w:val="24"/>
        </w:rPr>
        <w:t>”.</w:t>
      </w:r>
      <w:r w:rsidRPr="00A17D9D">
        <w:rPr>
          <w:rFonts w:eastAsia="Arial" w:cs="Courier New"/>
          <w:szCs w:val="24"/>
        </w:rPr>
        <w:t xml:space="preserve"> </w:t>
      </w:r>
    </w:p>
    <w:p w14:paraId="2140BA94" w14:textId="77777777" w:rsidR="0027719D" w:rsidRPr="00A17D9D" w:rsidRDefault="0027719D" w:rsidP="00BE7895">
      <w:pPr>
        <w:tabs>
          <w:tab w:val="left" w:pos="4820"/>
        </w:tabs>
        <w:spacing w:before="0" w:after="0" w:line="276" w:lineRule="auto"/>
        <w:ind w:left="2835" w:firstLine="1276"/>
        <w:rPr>
          <w:rFonts w:eastAsia="Arial" w:cs="Courier New"/>
          <w:szCs w:val="24"/>
        </w:rPr>
      </w:pPr>
    </w:p>
    <w:p w14:paraId="7CC5E07A" w14:textId="3684D86F"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7º por el siguiente:</w:t>
      </w:r>
    </w:p>
    <w:p w14:paraId="5DF12CB2" w14:textId="77777777" w:rsidR="0027719D" w:rsidRPr="00A17D9D" w:rsidRDefault="0027719D" w:rsidP="0027719D">
      <w:pPr>
        <w:pStyle w:val="Prrafodelista"/>
        <w:tabs>
          <w:tab w:val="left" w:pos="4111"/>
        </w:tabs>
        <w:spacing w:before="0" w:after="0" w:line="276" w:lineRule="auto"/>
        <w:ind w:left="3544"/>
        <w:rPr>
          <w:rFonts w:eastAsia="Courier" w:cs="Courier New"/>
          <w:szCs w:val="24"/>
        </w:rPr>
      </w:pPr>
    </w:p>
    <w:p w14:paraId="4E41A2FA" w14:textId="77777777" w:rsidR="00987272" w:rsidRDefault="00987272" w:rsidP="00BE7895">
      <w:pPr>
        <w:tabs>
          <w:tab w:val="left" w:pos="4820"/>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 xml:space="preserve">Artículo </w:t>
      </w:r>
      <w:r w:rsidRPr="00A17D9D">
        <w:rPr>
          <w:rFonts w:cs="Courier New"/>
          <w:bCs/>
          <w:szCs w:val="24"/>
        </w:rPr>
        <w:t>7</w:t>
      </w:r>
      <w:r w:rsidRPr="00A17D9D">
        <w:rPr>
          <w:rFonts w:cs="Courier New"/>
          <w:szCs w:val="24"/>
        </w:rPr>
        <w:t xml:space="preserve">°.- El ejercicio de la potestad de otorgar los títulos de uso privativo regulados en la presente ley, así como autorizar su renovación o modificación, deberá ajustarse a las directrices de la Política Nacional Costera, a los usos y condiciones determinados en la </w:t>
      </w:r>
      <w:r>
        <w:rPr>
          <w:rFonts w:cs="Courier New"/>
          <w:szCs w:val="24"/>
        </w:rPr>
        <w:t>z</w:t>
      </w:r>
      <w:r w:rsidRPr="00A17D9D">
        <w:rPr>
          <w:rFonts w:cs="Courier New"/>
          <w:szCs w:val="24"/>
        </w:rPr>
        <w:t xml:space="preserve">onificación de </w:t>
      </w:r>
      <w:r>
        <w:rPr>
          <w:rFonts w:cs="Courier New"/>
          <w:szCs w:val="24"/>
        </w:rPr>
        <w:t>u</w:t>
      </w:r>
      <w:r w:rsidRPr="00A17D9D">
        <w:rPr>
          <w:rFonts w:cs="Courier New"/>
          <w:szCs w:val="24"/>
        </w:rPr>
        <w:t xml:space="preserve">so del </w:t>
      </w:r>
      <w:r>
        <w:rPr>
          <w:rFonts w:cs="Courier New"/>
          <w:szCs w:val="24"/>
        </w:rPr>
        <w:t>b</w:t>
      </w:r>
      <w:r w:rsidRPr="00A17D9D">
        <w:rPr>
          <w:rFonts w:cs="Courier New"/>
          <w:szCs w:val="24"/>
        </w:rPr>
        <w:t xml:space="preserve">orde </w:t>
      </w:r>
      <w:r>
        <w:rPr>
          <w:rFonts w:cs="Courier New"/>
          <w:szCs w:val="24"/>
        </w:rPr>
        <w:t>c</w:t>
      </w:r>
      <w:r w:rsidRPr="00A17D9D">
        <w:rPr>
          <w:rFonts w:cs="Courier New"/>
          <w:szCs w:val="24"/>
        </w:rPr>
        <w:t xml:space="preserve">ostero, y a los instrumentos de </w:t>
      </w:r>
      <w:r w:rsidRPr="00A17D9D">
        <w:rPr>
          <w:rFonts w:cs="Courier New"/>
          <w:szCs w:val="24"/>
        </w:rPr>
        <w:lastRenderedPageBreak/>
        <w:t>planificación territorial comunal e intercomunal que se encuentren vigentes y hubieran sido publicadas en el Diario Oficial.”.</w:t>
      </w:r>
    </w:p>
    <w:p w14:paraId="7E9B4DF7" w14:textId="77777777" w:rsidR="0027719D" w:rsidRPr="00A17D9D" w:rsidRDefault="0027719D" w:rsidP="00BE7895">
      <w:pPr>
        <w:tabs>
          <w:tab w:val="left" w:pos="4820"/>
        </w:tabs>
        <w:spacing w:before="0" w:after="0" w:line="276" w:lineRule="auto"/>
        <w:ind w:left="2835" w:firstLine="1276"/>
        <w:rPr>
          <w:rFonts w:cs="Courier New"/>
          <w:szCs w:val="24"/>
        </w:rPr>
      </w:pPr>
    </w:p>
    <w:p w14:paraId="471637FF" w14:textId="6B820F66"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8º por el siguiente:</w:t>
      </w:r>
    </w:p>
    <w:p w14:paraId="3B10D30E" w14:textId="77777777" w:rsidR="0027719D" w:rsidRPr="00A17D9D" w:rsidRDefault="0027719D" w:rsidP="0027719D">
      <w:pPr>
        <w:pStyle w:val="Prrafodelista"/>
        <w:tabs>
          <w:tab w:val="left" w:pos="4111"/>
        </w:tabs>
        <w:spacing w:before="0" w:after="0" w:line="276" w:lineRule="auto"/>
        <w:ind w:left="3544"/>
        <w:rPr>
          <w:rFonts w:eastAsia="Courier" w:cs="Courier New"/>
          <w:szCs w:val="24"/>
        </w:rPr>
      </w:pPr>
    </w:p>
    <w:p w14:paraId="3A6F100C" w14:textId="77777777" w:rsidR="00987272" w:rsidRDefault="00987272" w:rsidP="00BE7895">
      <w:pPr>
        <w:tabs>
          <w:tab w:val="left" w:pos="4111"/>
          <w:tab w:val="left" w:pos="4820"/>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 xml:space="preserve">Artículo </w:t>
      </w:r>
      <w:r w:rsidRPr="00A17D9D">
        <w:rPr>
          <w:rFonts w:cs="Courier New"/>
          <w:bCs/>
          <w:szCs w:val="24"/>
        </w:rPr>
        <w:t>8</w:t>
      </w:r>
      <w:r w:rsidRPr="00A17D9D">
        <w:rPr>
          <w:rFonts w:cs="Courier New"/>
          <w:szCs w:val="24"/>
        </w:rPr>
        <w:t>°.– Los títulos de uso privativo regulados en la presente ley otorgan a su titular el derecho de uso y/o aprovechamiento de los sectores que estos determinen</w:t>
      </w:r>
      <w:r>
        <w:rPr>
          <w:rFonts w:cs="Courier New"/>
          <w:szCs w:val="24"/>
        </w:rPr>
        <w:t>,</w:t>
      </w:r>
      <w:r w:rsidRPr="00A17D9D">
        <w:rPr>
          <w:rFonts w:cs="Courier New"/>
          <w:szCs w:val="24"/>
        </w:rPr>
        <w:t xml:space="preserve"> únicamente para el </w:t>
      </w:r>
      <w:r w:rsidRPr="005C17C9">
        <w:rPr>
          <w:rFonts w:cs="Courier New"/>
          <w:szCs w:val="24"/>
        </w:rPr>
        <w:t>objeto autorizado en el respectivo decreto o resolución, así como el derec</w:t>
      </w:r>
      <w:r>
        <w:rPr>
          <w:rFonts w:cs="Courier New"/>
          <w:szCs w:val="24"/>
        </w:rPr>
        <w:t xml:space="preserve">ho </w:t>
      </w:r>
      <w:r w:rsidRPr="00A17D9D">
        <w:rPr>
          <w:rFonts w:cs="Courier New"/>
          <w:szCs w:val="24"/>
        </w:rPr>
        <w:t>a conservarla y a no ser privado de ella sino por las causales de extinción o caducidad contempladas en esta ley.</w:t>
      </w:r>
    </w:p>
    <w:p w14:paraId="5CE0B4CD" w14:textId="77777777" w:rsidR="0027719D" w:rsidRPr="00A17D9D" w:rsidRDefault="0027719D" w:rsidP="00BE7895">
      <w:pPr>
        <w:tabs>
          <w:tab w:val="left" w:pos="4111"/>
          <w:tab w:val="left" w:pos="4820"/>
        </w:tabs>
        <w:spacing w:before="0" w:after="0" w:line="276" w:lineRule="auto"/>
        <w:ind w:left="2835" w:firstLine="1276"/>
        <w:rPr>
          <w:rFonts w:eastAsia="Courier" w:cs="Courier New"/>
          <w:szCs w:val="24"/>
        </w:rPr>
      </w:pPr>
    </w:p>
    <w:p w14:paraId="51C7711A" w14:textId="676D8418" w:rsidR="00987272" w:rsidRDefault="00987272" w:rsidP="00BE7895">
      <w:pPr>
        <w:tabs>
          <w:tab w:val="left" w:pos="4111"/>
          <w:tab w:val="left" w:pos="4820"/>
        </w:tabs>
        <w:spacing w:before="0" w:after="0" w:line="276" w:lineRule="auto"/>
        <w:ind w:left="2835" w:firstLine="1276"/>
        <w:rPr>
          <w:rFonts w:cs="Courier New"/>
          <w:lang w:val="es-ES"/>
        </w:rPr>
      </w:pPr>
      <w:r w:rsidRPr="39E80E40">
        <w:rPr>
          <w:rFonts w:cs="Courier New"/>
          <w:lang w:val="es-ES"/>
        </w:rPr>
        <w:t xml:space="preserve">No obstante, lo dispuesto en el inciso anterior, el Ministerio podrá otorgar una concesión, destinación o </w:t>
      </w:r>
      <w:r w:rsidR="00F82A38" w:rsidRPr="65E13351">
        <w:rPr>
          <w:rFonts w:cs="Courier New"/>
          <w:lang w:val="es-ES"/>
        </w:rPr>
        <w:t xml:space="preserve">permiso respecto </w:t>
      </w:r>
      <w:r w:rsidRPr="39E80E40">
        <w:rPr>
          <w:rFonts w:cs="Courier New"/>
          <w:lang w:val="es-ES"/>
        </w:rPr>
        <w:t>de sectores que ya se encuentren concesionados, destinados o reservados cuando concluya que los títulos de uso privativo existentes y el título que se solicita son compatibles entre sí. Lo anterior, conforme a la finalidad de la reserva de sectores específicos y singularizados, a los criterios establecidos en la zonificación de uso del borde costero</w:t>
      </w:r>
      <w:r w:rsidRPr="39E80E40" w:rsidDel="00C64B81">
        <w:rPr>
          <w:rFonts w:cs="Courier New"/>
          <w:lang w:val="es-ES"/>
        </w:rPr>
        <w:t xml:space="preserve"> </w:t>
      </w:r>
      <w:r w:rsidRPr="39E80E40">
        <w:rPr>
          <w:rFonts w:cs="Courier New"/>
          <w:lang w:val="es-ES"/>
        </w:rPr>
        <w:t xml:space="preserve">u otros instrumentos de ordenamiento y planificación territorial vigentes o, en su defecto, por un reglamento dictado por el Ministerio de Bienes Nacionales y suscrito por el Ministerio de Defensa Nacional. </w:t>
      </w:r>
    </w:p>
    <w:p w14:paraId="0E579355" w14:textId="77777777" w:rsidR="0027719D" w:rsidRPr="00A17D9D" w:rsidRDefault="0027719D" w:rsidP="00BE7895">
      <w:pPr>
        <w:tabs>
          <w:tab w:val="left" w:pos="4111"/>
          <w:tab w:val="left" w:pos="4820"/>
        </w:tabs>
        <w:spacing w:before="0" w:after="0" w:line="276" w:lineRule="auto"/>
        <w:ind w:left="2835" w:firstLine="1276"/>
        <w:rPr>
          <w:rFonts w:eastAsia="Courier" w:cs="Courier New"/>
          <w:szCs w:val="24"/>
        </w:rPr>
      </w:pPr>
    </w:p>
    <w:p w14:paraId="69271317" w14:textId="4894C864" w:rsidR="006715A1" w:rsidRPr="006715A1" w:rsidRDefault="00987272" w:rsidP="006715A1">
      <w:pPr>
        <w:tabs>
          <w:tab w:val="left" w:pos="4111"/>
          <w:tab w:val="left" w:pos="4820"/>
        </w:tabs>
        <w:spacing w:before="0" w:after="0" w:line="276" w:lineRule="auto"/>
        <w:ind w:left="2835" w:firstLine="1276"/>
        <w:rPr>
          <w:rFonts w:cs="Courier New"/>
          <w:szCs w:val="24"/>
        </w:rPr>
      </w:pPr>
      <w:r w:rsidRPr="00A17D9D">
        <w:rPr>
          <w:rFonts w:cs="Courier New"/>
          <w:szCs w:val="24"/>
        </w:rPr>
        <w:t xml:space="preserve">En caso de existir títulos de uso privativo anteriores que recaigan total o parcialmente sobre los mismos bienes de dominio marítimo-terrestre objeto de la solicitud, esta deberá acompañar un informe de compatibilidad </w:t>
      </w:r>
      <w:r w:rsidR="00BE0B18" w:rsidRPr="00A17D9D">
        <w:rPr>
          <w:rFonts w:cs="Courier New"/>
          <w:szCs w:val="24"/>
        </w:rPr>
        <w:t xml:space="preserve">técnica respecto </w:t>
      </w:r>
      <w:r w:rsidRPr="00A17D9D">
        <w:rPr>
          <w:rFonts w:cs="Courier New"/>
          <w:szCs w:val="24"/>
        </w:rPr>
        <w:t xml:space="preserve">de las concesiones y destinaciones que ya hacen uso de los bienes. El Ministerio notificará a los titulares de estas últimas </w:t>
      </w:r>
      <w:r w:rsidRPr="00A17D9D">
        <w:rPr>
          <w:rFonts w:cs="Courier New"/>
          <w:szCs w:val="24"/>
        </w:rPr>
        <w:lastRenderedPageBreak/>
        <w:t>para que hagan presente sus observaciones respecto de la solicitud presentada.”.</w:t>
      </w:r>
    </w:p>
    <w:p w14:paraId="53F090D2" w14:textId="77777777" w:rsidR="0027719D" w:rsidRPr="00A17D9D" w:rsidRDefault="0027719D" w:rsidP="00BE7895">
      <w:pPr>
        <w:tabs>
          <w:tab w:val="left" w:pos="4111"/>
          <w:tab w:val="left" w:pos="4820"/>
        </w:tabs>
        <w:spacing w:before="0" w:after="0" w:line="276" w:lineRule="auto"/>
        <w:ind w:left="2835" w:firstLine="1276"/>
        <w:rPr>
          <w:rFonts w:eastAsia="Courier" w:cs="Courier New"/>
          <w:szCs w:val="24"/>
        </w:rPr>
      </w:pPr>
    </w:p>
    <w:p w14:paraId="320CE15A" w14:textId="4EF0AE31"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9º por el siguiente:</w:t>
      </w:r>
    </w:p>
    <w:p w14:paraId="6E5DCE2E" w14:textId="77777777" w:rsidR="0027719D" w:rsidRPr="00A17D9D" w:rsidRDefault="0027719D" w:rsidP="0027719D">
      <w:pPr>
        <w:pStyle w:val="Prrafodelista"/>
        <w:tabs>
          <w:tab w:val="left" w:pos="4111"/>
        </w:tabs>
        <w:spacing w:before="0" w:after="0" w:line="276" w:lineRule="auto"/>
        <w:ind w:left="3544"/>
        <w:rPr>
          <w:rFonts w:eastAsia="Courier" w:cs="Courier New"/>
          <w:szCs w:val="24"/>
        </w:rPr>
      </w:pPr>
    </w:p>
    <w:p w14:paraId="332E14E2" w14:textId="77777777" w:rsidR="00987272" w:rsidRDefault="00987272" w:rsidP="00BE7895">
      <w:pPr>
        <w:tabs>
          <w:tab w:val="left" w:pos="4111"/>
          <w:tab w:val="left" w:pos="4820"/>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 xml:space="preserve">Artículo </w:t>
      </w:r>
      <w:r w:rsidRPr="00A17D9D">
        <w:rPr>
          <w:rFonts w:cs="Courier New"/>
          <w:bCs/>
          <w:szCs w:val="24"/>
        </w:rPr>
        <w:t>9</w:t>
      </w:r>
      <w:r w:rsidRPr="00A17D9D">
        <w:rPr>
          <w:rFonts w:cs="Courier New"/>
          <w:szCs w:val="24"/>
        </w:rPr>
        <w:t xml:space="preserve">°.- Corresponderá al Ministerio de Bienes Nacionales otorgar concesiones marítimas a una persona natural o jurídica de derecho privado o a un órgano de la Administración del Estado con personalidad jurídica y patrimonio propio sobre sectores específicos y singularizados de bienes del dominio público marítimo-terrestre mediante decreto supremo por un plazo máximo de treinta años, si es una concesión mayor; o de diez años, si es menor. De igual forma, corresponderá al Ministerio disponer su modificación o renovación, cuando sea procedente. </w:t>
      </w:r>
    </w:p>
    <w:p w14:paraId="7BCB7C0C" w14:textId="77777777" w:rsidR="0027719D" w:rsidRPr="00A17D9D" w:rsidRDefault="0027719D" w:rsidP="00BE7895">
      <w:pPr>
        <w:tabs>
          <w:tab w:val="left" w:pos="4111"/>
          <w:tab w:val="left" w:pos="4820"/>
        </w:tabs>
        <w:spacing w:before="0" w:after="0" w:line="276" w:lineRule="auto"/>
        <w:ind w:left="2835" w:firstLine="1276"/>
        <w:rPr>
          <w:rFonts w:eastAsia="Courier" w:cs="Courier New"/>
          <w:szCs w:val="24"/>
        </w:rPr>
      </w:pPr>
    </w:p>
    <w:p w14:paraId="09E3FE1E" w14:textId="77777777" w:rsidR="00987272" w:rsidRDefault="00987272" w:rsidP="00BE7895">
      <w:pPr>
        <w:tabs>
          <w:tab w:val="left" w:pos="4111"/>
          <w:tab w:val="left" w:pos="4820"/>
        </w:tabs>
        <w:spacing w:before="0" w:after="0" w:line="276" w:lineRule="auto"/>
        <w:ind w:left="2835" w:firstLine="1276"/>
        <w:rPr>
          <w:rFonts w:cs="Courier New"/>
          <w:szCs w:val="24"/>
        </w:rPr>
      </w:pPr>
      <w:r w:rsidRPr="00A17D9D">
        <w:rPr>
          <w:rFonts w:cs="Courier New"/>
          <w:szCs w:val="24"/>
        </w:rPr>
        <w:t xml:space="preserve">Un reglamento establecerá subcategorías de concesiones en virtud de la naturaleza de la actividad que se pretenda desarrollar en los bienes de dominio público marítimo–terrestre con la finalidad de que establezca los requisitos específicos que deberá </w:t>
      </w:r>
      <w:r>
        <w:rPr>
          <w:rFonts w:cs="Courier New"/>
          <w:szCs w:val="24"/>
        </w:rPr>
        <w:t>c</w:t>
      </w:r>
      <w:r w:rsidRPr="00A17D9D">
        <w:rPr>
          <w:rFonts w:cs="Courier New"/>
          <w:szCs w:val="24"/>
        </w:rPr>
        <w:t xml:space="preserve">umplir el solicitante, documentos a acompañar </w:t>
      </w:r>
      <w:r>
        <w:rPr>
          <w:rFonts w:cs="Courier New"/>
          <w:szCs w:val="24"/>
        </w:rPr>
        <w:t>e</w:t>
      </w:r>
      <w:r w:rsidRPr="00A17D9D">
        <w:rPr>
          <w:rFonts w:cs="Courier New"/>
          <w:szCs w:val="24"/>
        </w:rPr>
        <w:t xml:space="preserve"> informes obligatorios</w:t>
      </w:r>
      <w:r>
        <w:rPr>
          <w:rFonts w:cs="Courier New"/>
          <w:szCs w:val="24"/>
        </w:rPr>
        <w:t xml:space="preserve"> </w:t>
      </w:r>
      <w:r w:rsidRPr="00A17D9D">
        <w:rPr>
          <w:rFonts w:cs="Courier New"/>
          <w:szCs w:val="24"/>
        </w:rPr>
        <w:t>que el Ministerio deberá requerir respecto de cada subcategoría establecida.</w:t>
      </w:r>
    </w:p>
    <w:p w14:paraId="12B082EC" w14:textId="77777777" w:rsidR="0027719D" w:rsidRDefault="0027719D" w:rsidP="00BE7895">
      <w:pPr>
        <w:tabs>
          <w:tab w:val="left" w:pos="4111"/>
          <w:tab w:val="left" w:pos="4820"/>
        </w:tabs>
        <w:spacing w:before="0" w:after="0" w:line="276" w:lineRule="auto"/>
        <w:ind w:left="2835" w:firstLine="1276"/>
        <w:rPr>
          <w:rFonts w:cs="Courier New"/>
          <w:szCs w:val="24"/>
        </w:rPr>
      </w:pPr>
    </w:p>
    <w:p w14:paraId="0A987A7A" w14:textId="0B1E3750" w:rsidR="00987272" w:rsidRDefault="00987272" w:rsidP="00BE7895">
      <w:pPr>
        <w:tabs>
          <w:tab w:val="left" w:pos="4111"/>
          <w:tab w:val="left" w:pos="4820"/>
        </w:tabs>
        <w:spacing w:before="0" w:after="0" w:line="276" w:lineRule="auto"/>
        <w:ind w:left="2835" w:firstLine="1276"/>
        <w:rPr>
          <w:rFonts w:cs="Courier New"/>
          <w:lang w:val="es-ES"/>
        </w:rPr>
      </w:pPr>
      <w:r w:rsidRPr="39E80E40">
        <w:rPr>
          <w:rFonts w:cs="Courier New"/>
          <w:lang w:val="es-ES"/>
        </w:rPr>
        <w:t>Los bienes concesionados deberán ser empleados exclusivamente en el objeto para el cual se otorgó la concesión. Ningún titular podrá conservar la concesión de los bienes sin cumplir con los fines para los cuales fue concedida, bajo pretexto alguno.</w:t>
      </w:r>
    </w:p>
    <w:p w14:paraId="1A8132B2" w14:textId="77777777" w:rsidR="0027719D" w:rsidRPr="00A17D9D" w:rsidRDefault="0027719D" w:rsidP="00BE7895">
      <w:pPr>
        <w:tabs>
          <w:tab w:val="left" w:pos="4111"/>
          <w:tab w:val="left" w:pos="4820"/>
        </w:tabs>
        <w:spacing w:before="0" w:after="0" w:line="276" w:lineRule="auto"/>
        <w:ind w:left="2835" w:firstLine="1276"/>
        <w:rPr>
          <w:rFonts w:eastAsia="Courier" w:cs="Courier New"/>
          <w:szCs w:val="24"/>
        </w:rPr>
      </w:pPr>
    </w:p>
    <w:p w14:paraId="169F48EE" w14:textId="77777777" w:rsidR="00987272" w:rsidRDefault="00987272" w:rsidP="00BE7895">
      <w:pPr>
        <w:tabs>
          <w:tab w:val="left" w:pos="4111"/>
          <w:tab w:val="left" w:pos="4820"/>
        </w:tabs>
        <w:spacing w:before="0" w:after="0" w:line="276" w:lineRule="auto"/>
        <w:ind w:left="2835" w:firstLine="1276"/>
        <w:rPr>
          <w:rFonts w:cs="Courier New"/>
          <w:lang w:val="es-ES"/>
        </w:rPr>
      </w:pPr>
      <w:r w:rsidRPr="39E80E40">
        <w:rPr>
          <w:rFonts w:cs="Courier New"/>
          <w:lang w:val="es-ES"/>
        </w:rPr>
        <w:t xml:space="preserve">Con todo, las concesiones cuyo objeto sea el ejercicio de la acuicultura se otorgarán por el Ministerio de Bienes Nacionales, previo informe favorable de la Subsecretaría de Pesca y Acuicultura. Aquellas se regirán por las disposiciones </w:t>
      </w:r>
      <w:r w:rsidRPr="39E80E40">
        <w:rPr>
          <w:rFonts w:cs="Courier New"/>
          <w:lang w:val="es-ES"/>
        </w:rPr>
        <w:lastRenderedPageBreak/>
        <w:t>especiales contenidas en la Ley General de Pesca y Acuicultura, cuyo texto refundido, coordinado y sistematizado fija el decreto supremo N° 430 del Ministerio de Economía, Fomento y Turismo del año 1991 o normativa que la reemplace.</w:t>
      </w:r>
    </w:p>
    <w:p w14:paraId="50423584" w14:textId="77777777" w:rsidR="0027719D" w:rsidRPr="00A17D9D" w:rsidRDefault="0027719D" w:rsidP="00BE7895">
      <w:pPr>
        <w:tabs>
          <w:tab w:val="left" w:pos="4111"/>
          <w:tab w:val="left" w:pos="4820"/>
        </w:tabs>
        <w:spacing w:before="0" w:after="0" w:line="276" w:lineRule="auto"/>
        <w:ind w:left="2835" w:firstLine="1276"/>
        <w:rPr>
          <w:rFonts w:eastAsia="Courier" w:cs="Courier New"/>
          <w:szCs w:val="24"/>
        </w:rPr>
      </w:pPr>
    </w:p>
    <w:p w14:paraId="77BD852F" w14:textId="3C5A672E" w:rsidR="00987272" w:rsidRDefault="00987272" w:rsidP="00BE7895">
      <w:pPr>
        <w:tabs>
          <w:tab w:val="left" w:pos="4111"/>
          <w:tab w:val="left" w:pos="4820"/>
        </w:tabs>
        <w:spacing w:before="0" w:after="0" w:line="276" w:lineRule="auto"/>
        <w:ind w:left="2835" w:firstLine="1276"/>
        <w:rPr>
          <w:rFonts w:cs="Courier New"/>
          <w:szCs w:val="24"/>
        </w:rPr>
      </w:pPr>
      <w:r w:rsidRPr="00A17D9D">
        <w:rPr>
          <w:rFonts w:cs="Courier New"/>
          <w:szCs w:val="24"/>
        </w:rPr>
        <w:t xml:space="preserve">Asimismo, las concesiones cuyo objeto sea la extracción de agua de mar para su desalinización serán otorgadas por el Ministerio de Bienes Nacionales previo informe favorable de la Dirección General de Aguas, conforme a la regulación </w:t>
      </w:r>
      <w:r w:rsidR="00187182" w:rsidRPr="00A17D9D">
        <w:rPr>
          <w:rFonts w:cs="Courier New"/>
          <w:szCs w:val="24"/>
        </w:rPr>
        <w:t>vigente.</w:t>
      </w:r>
      <w:r>
        <w:rPr>
          <w:rFonts w:cs="Courier New"/>
          <w:szCs w:val="24"/>
        </w:rPr>
        <w:t>”.</w:t>
      </w:r>
      <w:r w:rsidR="006E7702" w:rsidRPr="006E7702">
        <w:rPr>
          <w:rFonts w:cs="Courier New"/>
          <w:szCs w:val="24"/>
        </w:rPr>
        <w:t xml:space="preserve"> </w:t>
      </w:r>
    </w:p>
    <w:p w14:paraId="3FC5E35F" w14:textId="77777777" w:rsidR="0027719D" w:rsidRPr="00A17D9D" w:rsidRDefault="0027719D" w:rsidP="00BE7895">
      <w:pPr>
        <w:tabs>
          <w:tab w:val="left" w:pos="4111"/>
          <w:tab w:val="left" w:pos="4820"/>
        </w:tabs>
        <w:spacing w:before="0" w:after="0" w:line="276" w:lineRule="auto"/>
        <w:ind w:left="2835" w:firstLine="1276"/>
        <w:rPr>
          <w:rFonts w:eastAsia="Courier" w:cs="Courier New"/>
          <w:szCs w:val="24"/>
          <w:lang w:val="es-ES"/>
        </w:rPr>
      </w:pPr>
    </w:p>
    <w:p w14:paraId="3CAB5B27" w14:textId="25B09A51"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10 por el siguiente:</w:t>
      </w:r>
    </w:p>
    <w:p w14:paraId="038A89A0" w14:textId="77777777" w:rsidR="0027719D" w:rsidRPr="00A17D9D" w:rsidRDefault="0027719D" w:rsidP="0027719D">
      <w:pPr>
        <w:pStyle w:val="Prrafodelista"/>
        <w:tabs>
          <w:tab w:val="left" w:pos="4111"/>
        </w:tabs>
        <w:spacing w:before="0" w:after="0" w:line="276" w:lineRule="auto"/>
        <w:ind w:left="3544"/>
        <w:rPr>
          <w:rFonts w:eastAsia="Courier" w:cs="Courier New"/>
          <w:szCs w:val="24"/>
        </w:rPr>
      </w:pPr>
    </w:p>
    <w:p w14:paraId="14D4C368" w14:textId="7E25C51E" w:rsidR="00987272" w:rsidRDefault="00987272" w:rsidP="00BE7895">
      <w:pPr>
        <w:tabs>
          <w:tab w:val="left" w:pos="4111"/>
          <w:tab w:val="left" w:pos="4820"/>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 xml:space="preserve">Artículo </w:t>
      </w:r>
      <w:r w:rsidRPr="00A17D9D">
        <w:rPr>
          <w:rFonts w:cs="Courier New"/>
          <w:bCs/>
          <w:szCs w:val="24"/>
        </w:rPr>
        <w:t>10</w:t>
      </w:r>
      <w:r w:rsidRPr="00A17D9D">
        <w:rPr>
          <w:rFonts w:cs="Courier New"/>
          <w:szCs w:val="24"/>
          <w:lang w:val="es-MX"/>
        </w:rPr>
        <w:t xml:space="preserve">.- </w:t>
      </w:r>
      <w:r w:rsidR="00CA13FE">
        <w:rPr>
          <w:rFonts w:cs="Courier New"/>
          <w:szCs w:val="24"/>
          <w:lang w:val="es-MX"/>
        </w:rPr>
        <w:t>C</w:t>
      </w:r>
      <w:r w:rsidRPr="00A17D9D">
        <w:rPr>
          <w:rFonts w:cs="Courier New"/>
          <w:szCs w:val="24"/>
        </w:rPr>
        <w:t xml:space="preserve">orresponderá al Ministerio otorgar destinaciones marítimas para el cumplimiento de un objeto determinado a los órganos de la Administración del Estado </w:t>
      </w:r>
      <w:r w:rsidRPr="005C17C9">
        <w:rPr>
          <w:rFonts w:eastAsia="Courier" w:cs="Courier New"/>
          <w:szCs w:val="24"/>
        </w:rPr>
        <w:t xml:space="preserve">sin personalidad jurídica ni patrimonio propio </w:t>
      </w:r>
      <w:r w:rsidRPr="00A17D9D">
        <w:rPr>
          <w:rFonts w:cs="Courier New"/>
          <w:szCs w:val="24"/>
        </w:rPr>
        <w:t xml:space="preserve">sobre sectores específicos y singularizados de bienes del dominio público marítimo-terrestre mediante resolución fundada. De igual forma, corresponderá al Ministerio resolver sobre su renovación o </w:t>
      </w:r>
      <w:r w:rsidRPr="0052344F">
        <w:rPr>
          <w:rFonts w:cs="Courier New"/>
          <w:szCs w:val="24"/>
        </w:rPr>
        <w:t>modificación, cuando corresponda.</w:t>
      </w:r>
    </w:p>
    <w:p w14:paraId="31488D01" w14:textId="77777777" w:rsidR="0027719D" w:rsidRPr="0052344F" w:rsidRDefault="0027719D" w:rsidP="00BE7895">
      <w:pPr>
        <w:tabs>
          <w:tab w:val="left" w:pos="4111"/>
          <w:tab w:val="left" w:pos="4820"/>
        </w:tabs>
        <w:spacing w:before="0" w:after="0" w:line="276" w:lineRule="auto"/>
        <w:ind w:left="2835" w:firstLine="1276"/>
        <w:rPr>
          <w:rFonts w:cs="Courier New"/>
          <w:szCs w:val="24"/>
        </w:rPr>
      </w:pPr>
    </w:p>
    <w:p w14:paraId="41593743" w14:textId="7E6B2FD9" w:rsidR="00987272" w:rsidRDefault="00987272" w:rsidP="00BE7895">
      <w:pPr>
        <w:tabs>
          <w:tab w:val="left" w:pos="4111"/>
          <w:tab w:val="left" w:pos="4820"/>
        </w:tabs>
        <w:spacing w:before="0" w:after="0" w:line="276" w:lineRule="auto"/>
        <w:ind w:left="2835" w:firstLine="1276"/>
        <w:rPr>
          <w:rFonts w:cs="Courier New"/>
          <w:szCs w:val="24"/>
        </w:rPr>
      </w:pPr>
      <w:r w:rsidRPr="0052344F">
        <w:rPr>
          <w:rFonts w:cs="Courier New"/>
          <w:szCs w:val="24"/>
        </w:rPr>
        <w:t xml:space="preserve">Un reglamento establecerá subcategorías de destinaciones en virtud de la naturaleza de la actividad que se pretenda desarrollar en los bienes de dominio público marítimo–terrestre con la finalidad </w:t>
      </w:r>
      <w:r w:rsidR="00284DEF">
        <w:rPr>
          <w:rFonts w:cs="Courier New"/>
          <w:szCs w:val="24"/>
        </w:rPr>
        <w:t xml:space="preserve">de que </w:t>
      </w:r>
      <w:r w:rsidRPr="0052344F">
        <w:rPr>
          <w:rFonts w:cs="Courier New"/>
          <w:szCs w:val="24"/>
        </w:rPr>
        <w:t>establezca los requisitos específicos que deberá cumplir el solicitante, documentos a acompañar y los informes obligatorios que el Ministerio deberá requerir respecto de cada subcategoría establecida.</w:t>
      </w:r>
    </w:p>
    <w:p w14:paraId="525BCBDF" w14:textId="77777777" w:rsidR="0027719D" w:rsidRDefault="0027719D" w:rsidP="00BE7895">
      <w:pPr>
        <w:tabs>
          <w:tab w:val="left" w:pos="4111"/>
          <w:tab w:val="left" w:pos="4820"/>
        </w:tabs>
        <w:spacing w:before="0" w:after="0" w:line="276" w:lineRule="auto"/>
        <w:ind w:left="2835" w:firstLine="1276"/>
        <w:rPr>
          <w:rFonts w:cs="Courier New"/>
          <w:szCs w:val="24"/>
        </w:rPr>
      </w:pPr>
    </w:p>
    <w:p w14:paraId="3E86C28A" w14:textId="0B37B27C" w:rsidR="0027719D" w:rsidRDefault="00987272" w:rsidP="00BE7895">
      <w:pPr>
        <w:tabs>
          <w:tab w:val="left" w:pos="4111"/>
          <w:tab w:val="left" w:pos="4820"/>
        </w:tabs>
        <w:spacing w:before="0" w:after="0" w:line="276" w:lineRule="auto"/>
        <w:ind w:left="2835" w:firstLine="1276"/>
        <w:rPr>
          <w:rFonts w:cs="Courier New"/>
          <w:lang w:val="es-ES"/>
        </w:rPr>
      </w:pPr>
      <w:r w:rsidRPr="39E80E40">
        <w:rPr>
          <w:rFonts w:cs="Courier New"/>
          <w:lang w:val="es-ES"/>
        </w:rPr>
        <w:t xml:space="preserve">Los bienes destinados deberán ser empleados exclusivamente en el objeto para el cual se otorgó la destinación. Ningún órgano podrá conservar la destinación de los bienes sin cumplir con los fines para </w:t>
      </w:r>
      <w:r w:rsidRPr="39E80E40">
        <w:rPr>
          <w:rFonts w:cs="Courier New"/>
          <w:lang w:val="es-ES"/>
        </w:rPr>
        <w:lastRenderedPageBreak/>
        <w:t xml:space="preserve">los cuales fue concedida, bajo pretexto alguno.”. </w:t>
      </w:r>
    </w:p>
    <w:p w14:paraId="16A9CDF3" w14:textId="26A90DE5" w:rsidR="00987272" w:rsidRPr="00A17D9D" w:rsidRDefault="00987272" w:rsidP="00BE7895">
      <w:pPr>
        <w:tabs>
          <w:tab w:val="left" w:pos="4111"/>
          <w:tab w:val="left" w:pos="4820"/>
        </w:tabs>
        <w:spacing w:before="0" w:after="0" w:line="276" w:lineRule="auto"/>
        <w:ind w:left="2835" w:firstLine="1276"/>
        <w:rPr>
          <w:rFonts w:eastAsia="Courier" w:cs="Courier New"/>
          <w:szCs w:val="24"/>
          <w:lang w:val="es-ES"/>
        </w:rPr>
      </w:pPr>
      <w:r w:rsidRPr="00A17D9D">
        <w:rPr>
          <w:rFonts w:cs="Courier New"/>
          <w:szCs w:val="24"/>
        </w:rPr>
        <w:t xml:space="preserve"> </w:t>
      </w:r>
    </w:p>
    <w:p w14:paraId="0B4E9722" w14:textId="411C9A07"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 xml:space="preserve">Para reemplazar el artículo 11 por el siguiente: </w:t>
      </w:r>
    </w:p>
    <w:p w14:paraId="6A941D3B" w14:textId="77777777" w:rsidR="0027719D" w:rsidRPr="00A17D9D" w:rsidRDefault="0027719D" w:rsidP="0027719D">
      <w:pPr>
        <w:pStyle w:val="Prrafodelista"/>
        <w:tabs>
          <w:tab w:val="left" w:pos="4111"/>
        </w:tabs>
        <w:spacing w:before="0" w:after="0" w:line="276" w:lineRule="auto"/>
        <w:ind w:left="3544"/>
        <w:rPr>
          <w:rFonts w:eastAsia="Courier" w:cs="Courier New"/>
          <w:szCs w:val="24"/>
        </w:rPr>
      </w:pPr>
    </w:p>
    <w:p w14:paraId="61089B23" w14:textId="51710778" w:rsidR="00987272" w:rsidRDefault="00987272" w:rsidP="00BE7895">
      <w:pPr>
        <w:tabs>
          <w:tab w:val="left" w:pos="4111"/>
          <w:tab w:val="left" w:pos="4820"/>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 xml:space="preserve">Artículo </w:t>
      </w:r>
      <w:r w:rsidRPr="00A17D9D">
        <w:rPr>
          <w:rFonts w:cs="Courier New"/>
          <w:bCs/>
          <w:szCs w:val="24"/>
        </w:rPr>
        <w:t>11</w:t>
      </w:r>
      <w:r w:rsidRPr="00A17D9D">
        <w:rPr>
          <w:rFonts w:cs="Courier New"/>
          <w:szCs w:val="24"/>
        </w:rPr>
        <w:t>.- Para determinar la vigencia de cada concesión</w:t>
      </w:r>
      <w:r w:rsidR="00C13B07">
        <w:rPr>
          <w:rFonts w:cs="Courier New"/>
          <w:szCs w:val="24"/>
        </w:rPr>
        <w:t xml:space="preserve"> o destinación</w:t>
      </w:r>
      <w:r w:rsidRPr="00A17D9D">
        <w:rPr>
          <w:rFonts w:cs="Courier New"/>
          <w:szCs w:val="24"/>
        </w:rPr>
        <w:t xml:space="preserve">, así como </w:t>
      </w:r>
      <w:r>
        <w:t xml:space="preserve">de sus </w:t>
      </w:r>
      <w:r w:rsidRPr="00A17D9D">
        <w:rPr>
          <w:rFonts w:cs="Courier New"/>
          <w:szCs w:val="24"/>
        </w:rPr>
        <w:t xml:space="preserve">eventuales renovaciones, se tendrá en consideración la naturaleza de la actividad objeto de la solicitud y las características de los bienes que se pretenda usar </w:t>
      </w:r>
      <w:r>
        <w:rPr>
          <w:rFonts w:cs="Courier New"/>
          <w:szCs w:val="24"/>
        </w:rPr>
        <w:t>y/</w:t>
      </w:r>
      <w:r w:rsidRPr="00A17D9D">
        <w:rPr>
          <w:rFonts w:cs="Courier New"/>
          <w:szCs w:val="24"/>
        </w:rPr>
        <w:t>o aprovechar, de conformidad con los siguientes criterios:</w:t>
      </w:r>
    </w:p>
    <w:p w14:paraId="58B9A58B" w14:textId="77777777" w:rsidR="0027719D" w:rsidRPr="00A17D9D" w:rsidRDefault="0027719D" w:rsidP="00BE7895">
      <w:pPr>
        <w:tabs>
          <w:tab w:val="left" w:pos="4111"/>
          <w:tab w:val="left" w:pos="4820"/>
        </w:tabs>
        <w:spacing w:before="0" w:after="0" w:line="276" w:lineRule="auto"/>
        <w:ind w:left="2835" w:firstLine="1276"/>
        <w:rPr>
          <w:rFonts w:eastAsia="Courier" w:cs="Courier New"/>
          <w:szCs w:val="24"/>
        </w:rPr>
      </w:pPr>
    </w:p>
    <w:p w14:paraId="223478DD" w14:textId="077026FA" w:rsidR="00987272" w:rsidRPr="0027719D" w:rsidRDefault="00987272" w:rsidP="0027719D">
      <w:pPr>
        <w:pStyle w:val="Prrafodelista"/>
        <w:numPr>
          <w:ilvl w:val="1"/>
          <w:numId w:val="7"/>
        </w:numPr>
        <w:tabs>
          <w:tab w:val="left" w:pos="4111"/>
          <w:tab w:val="left" w:pos="4678"/>
        </w:tabs>
        <w:spacing w:before="0" w:after="0" w:line="276" w:lineRule="auto"/>
        <w:ind w:left="2835" w:firstLine="1276"/>
        <w:rPr>
          <w:rFonts w:eastAsia="Courier" w:cs="Courier New"/>
          <w:szCs w:val="24"/>
          <w:lang w:val="es-ES"/>
        </w:rPr>
      </w:pPr>
      <w:r w:rsidRPr="0027719D">
        <w:rPr>
          <w:rFonts w:cs="Courier New"/>
          <w:szCs w:val="24"/>
        </w:rPr>
        <w:t xml:space="preserve">Posibles impactos sobre la zona costera y compatibilidad con otros usos y actividades sobre el dominio público marítimo-terrestre. </w:t>
      </w:r>
    </w:p>
    <w:p w14:paraId="7C6EB476" w14:textId="77777777" w:rsidR="0027719D" w:rsidRPr="0027719D" w:rsidRDefault="0027719D" w:rsidP="0027719D">
      <w:pPr>
        <w:pStyle w:val="Prrafodelista"/>
        <w:tabs>
          <w:tab w:val="left" w:pos="4111"/>
          <w:tab w:val="left" w:pos="4678"/>
        </w:tabs>
        <w:spacing w:before="0" w:after="0" w:line="276" w:lineRule="auto"/>
        <w:ind w:left="4111"/>
        <w:rPr>
          <w:rFonts w:eastAsia="Courier" w:cs="Courier New"/>
          <w:szCs w:val="24"/>
          <w:lang w:val="es-ES"/>
        </w:rPr>
      </w:pPr>
    </w:p>
    <w:p w14:paraId="520D8662" w14:textId="692DC21B" w:rsidR="00987272" w:rsidRPr="0027719D" w:rsidRDefault="00987272" w:rsidP="0027719D">
      <w:pPr>
        <w:pStyle w:val="Prrafodelista"/>
        <w:numPr>
          <w:ilvl w:val="1"/>
          <w:numId w:val="7"/>
        </w:numPr>
        <w:tabs>
          <w:tab w:val="left" w:pos="4111"/>
          <w:tab w:val="left" w:pos="4678"/>
        </w:tabs>
        <w:spacing w:before="0" w:after="0" w:line="276" w:lineRule="auto"/>
        <w:ind w:left="2835" w:firstLine="1276"/>
        <w:rPr>
          <w:rFonts w:eastAsia="Courier" w:cs="Courier New"/>
          <w:szCs w:val="24"/>
          <w:lang w:val="es-ES"/>
        </w:rPr>
      </w:pPr>
      <w:r w:rsidRPr="00A17D9D">
        <w:rPr>
          <w:rFonts w:cs="Courier New"/>
          <w:szCs w:val="24"/>
        </w:rPr>
        <w:t>Efectos sobre la erosión y la dinámica costera.</w:t>
      </w:r>
    </w:p>
    <w:p w14:paraId="3A49AA87" w14:textId="77777777" w:rsidR="0027719D" w:rsidRPr="0027719D" w:rsidRDefault="0027719D" w:rsidP="0027719D">
      <w:pPr>
        <w:tabs>
          <w:tab w:val="left" w:pos="4111"/>
          <w:tab w:val="left" w:pos="4678"/>
        </w:tabs>
        <w:spacing w:before="0" w:after="0" w:line="276" w:lineRule="auto"/>
        <w:rPr>
          <w:rFonts w:eastAsia="Courier" w:cs="Courier New"/>
          <w:szCs w:val="24"/>
          <w:lang w:val="es-ES"/>
        </w:rPr>
      </w:pPr>
    </w:p>
    <w:p w14:paraId="6BE93E1B" w14:textId="1B7C84BD" w:rsidR="00987272" w:rsidRPr="0027719D" w:rsidRDefault="00987272" w:rsidP="0027719D">
      <w:pPr>
        <w:pStyle w:val="Prrafodelista"/>
        <w:numPr>
          <w:ilvl w:val="1"/>
          <w:numId w:val="7"/>
        </w:numPr>
        <w:tabs>
          <w:tab w:val="left" w:pos="4111"/>
          <w:tab w:val="left" w:pos="4678"/>
        </w:tabs>
        <w:spacing w:before="0" w:after="0" w:line="276" w:lineRule="auto"/>
        <w:ind w:left="2835" w:firstLine="1276"/>
        <w:rPr>
          <w:rFonts w:eastAsia="Courier" w:cs="Courier New"/>
          <w:szCs w:val="24"/>
          <w:lang w:val="es-ES"/>
        </w:rPr>
      </w:pPr>
      <w:r w:rsidRPr="00A17D9D">
        <w:rPr>
          <w:rFonts w:cs="Courier New"/>
          <w:szCs w:val="24"/>
        </w:rPr>
        <w:t>Efectos previsibles del cambio climático.</w:t>
      </w:r>
    </w:p>
    <w:p w14:paraId="08030C05" w14:textId="77777777" w:rsidR="0027719D" w:rsidRPr="0027719D" w:rsidRDefault="0027719D" w:rsidP="0027719D">
      <w:pPr>
        <w:tabs>
          <w:tab w:val="left" w:pos="4111"/>
          <w:tab w:val="left" w:pos="4678"/>
        </w:tabs>
        <w:spacing w:before="0" w:after="0" w:line="276" w:lineRule="auto"/>
        <w:rPr>
          <w:rFonts w:eastAsia="Courier" w:cs="Courier New"/>
          <w:szCs w:val="24"/>
          <w:lang w:val="es-ES"/>
        </w:rPr>
      </w:pPr>
    </w:p>
    <w:p w14:paraId="6E009036" w14:textId="12FD14F7" w:rsidR="00987272" w:rsidRPr="0027719D" w:rsidRDefault="00987272" w:rsidP="0027719D">
      <w:pPr>
        <w:pStyle w:val="Prrafodelista"/>
        <w:numPr>
          <w:ilvl w:val="1"/>
          <w:numId w:val="7"/>
        </w:numPr>
        <w:tabs>
          <w:tab w:val="left" w:pos="4111"/>
          <w:tab w:val="left" w:pos="4678"/>
        </w:tabs>
        <w:spacing w:before="0" w:after="0" w:line="276" w:lineRule="auto"/>
        <w:ind w:left="2835" w:firstLine="1276"/>
        <w:rPr>
          <w:rFonts w:eastAsia="Courier" w:cs="Courier New"/>
          <w:szCs w:val="24"/>
          <w:lang w:val="es-ES"/>
        </w:rPr>
      </w:pPr>
      <w:r w:rsidRPr="00A17D9D">
        <w:rPr>
          <w:rFonts w:cs="Courier New"/>
          <w:szCs w:val="24"/>
        </w:rPr>
        <w:t>Impacto acumulativo de las ocupaciones.</w:t>
      </w:r>
    </w:p>
    <w:p w14:paraId="3F67A824" w14:textId="77777777" w:rsidR="0027719D" w:rsidRPr="0027719D" w:rsidRDefault="0027719D" w:rsidP="0027719D">
      <w:pPr>
        <w:tabs>
          <w:tab w:val="left" w:pos="4111"/>
          <w:tab w:val="left" w:pos="4678"/>
        </w:tabs>
        <w:spacing w:before="0" w:after="0" w:line="276" w:lineRule="auto"/>
        <w:rPr>
          <w:rFonts w:eastAsia="Courier" w:cs="Courier New"/>
          <w:szCs w:val="24"/>
          <w:lang w:val="es-ES"/>
        </w:rPr>
      </w:pPr>
    </w:p>
    <w:p w14:paraId="26A951F1" w14:textId="1219F417" w:rsidR="00987272" w:rsidRPr="0027719D" w:rsidRDefault="00987272" w:rsidP="0027719D">
      <w:pPr>
        <w:pStyle w:val="Prrafodelista"/>
        <w:numPr>
          <w:ilvl w:val="1"/>
          <w:numId w:val="7"/>
        </w:numPr>
        <w:tabs>
          <w:tab w:val="left" w:pos="4111"/>
          <w:tab w:val="left" w:pos="4678"/>
        </w:tabs>
        <w:spacing w:before="0" w:after="0" w:line="276" w:lineRule="auto"/>
        <w:ind w:left="2835" w:firstLine="1276"/>
        <w:rPr>
          <w:rFonts w:eastAsia="Courier" w:cs="Courier New"/>
          <w:szCs w:val="24"/>
        </w:rPr>
      </w:pPr>
      <w:r w:rsidRPr="00A17D9D">
        <w:rPr>
          <w:rFonts w:cs="Courier New"/>
          <w:szCs w:val="24"/>
        </w:rPr>
        <w:t>Volumen de la inversión a amortizar.</w:t>
      </w:r>
    </w:p>
    <w:p w14:paraId="54B970EB" w14:textId="77777777" w:rsidR="0027719D" w:rsidRPr="00A17D9D" w:rsidRDefault="0027719D" w:rsidP="0027719D">
      <w:pPr>
        <w:pStyle w:val="Prrafodelista"/>
        <w:tabs>
          <w:tab w:val="left" w:pos="4111"/>
          <w:tab w:val="left" w:pos="4678"/>
        </w:tabs>
        <w:spacing w:before="0" w:after="0" w:line="276" w:lineRule="auto"/>
        <w:ind w:left="4111"/>
        <w:rPr>
          <w:rFonts w:eastAsia="Courier" w:cs="Courier New"/>
          <w:szCs w:val="24"/>
        </w:rPr>
      </w:pPr>
    </w:p>
    <w:p w14:paraId="48B95ACC" w14:textId="19741F63" w:rsidR="00987272" w:rsidRDefault="00987272" w:rsidP="00BE7895">
      <w:pPr>
        <w:tabs>
          <w:tab w:val="left" w:pos="4111"/>
          <w:tab w:val="left" w:pos="4820"/>
        </w:tabs>
        <w:spacing w:before="0" w:after="0" w:line="276" w:lineRule="auto"/>
        <w:ind w:left="2835" w:firstLine="1276"/>
        <w:rPr>
          <w:rFonts w:cs="Courier New"/>
          <w:szCs w:val="24"/>
        </w:rPr>
      </w:pPr>
      <w:r>
        <w:rPr>
          <w:rFonts w:cs="Courier New"/>
          <w:szCs w:val="24"/>
        </w:rPr>
        <w:t>Cuando</w:t>
      </w:r>
      <w:r w:rsidRPr="00A17D9D">
        <w:rPr>
          <w:rFonts w:cs="Courier New"/>
          <w:szCs w:val="24"/>
        </w:rPr>
        <w:t xml:space="preserve"> la solicitud de concesión</w:t>
      </w:r>
      <w:r w:rsidR="00C13B07">
        <w:rPr>
          <w:rFonts w:cs="Courier New"/>
          <w:szCs w:val="24"/>
        </w:rPr>
        <w:t xml:space="preserve"> o destinación</w:t>
      </w:r>
      <w:r w:rsidR="00156214">
        <w:rPr>
          <w:rFonts w:cs="Courier New"/>
          <w:szCs w:val="24"/>
        </w:rPr>
        <w:t xml:space="preserve"> </w:t>
      </w:r>
      <w:r w:rsidRPr="00A17D9D">
        <w:rPr>
          <w:rFonts w:cs="Courier New"/>
          <w:szCs w:val="24"/>
        </w:rPr>
        <w:t>contempl</w:t>
      </w:r>
      <w:r>
        <w:rPr>
          <w:rFonts w:cs="Courier New"/>
          <w:szCs w:val="24"/>
        </w:rPr>
        <w:t>e,</w:t>
      </w:r>
      <w:r w:rsidRPr="00A17D9D">
        <w:rPr>
          <w:rFonts w:cs="Courier New"/>
          <w:szCs w:val="24"/>
        </w:rPr>
        <w:t xml:space="preserve"> ad</w:t>
      </w:r>
      <w:r>
        <w:rPr>
          <w:rFonts w:cs="Courier New"/>
          <w:szCs w:val="24"/>
        </w:rPr>
        <w:t>icionalmente</w:t>
      </w:r>
      <w:r w:rsidRPr="00A17D9D">
        <w:rPr>
          <w:rFonts w:cs="Courier New"/>
          <w:szCs w:val="24"/>
        </w:rPr>
        <w:t>, el uso y/o aprovechamiento de terrenos fiscales aledaños a los bienes de dominio público marítimo-terrestre</w:t>
      </w:r>
      <w:r>
        <w:rPr>
          <w:rFonts w:cs="Courier New"/>
          <w:szCs w:val="24"/>
        </w:rPr>
        <w:t xml:space="preserve">, </w:t>
      </w:r>
      <w:r w:rsidRPr="00A17D9D">
        <w:rPr>
          <w:rFonts w:cs="Courier New"/>
          <w:szCs w:val="24"/>
        </w:rPr>
        <w:t>la autoridad considerará un plazo de vigencia único para amb</w:t>
      </w:r>
      <w:r>
        <w:rPr>
          <w:rFonts w:cs="Courier New"/>
          <w:szCs w:val="24"/>
        </w:rPr>
        <w:t>os títulos</w:t>
      </w:r>
      <w:r w:rsidRPr="00A17D9D">
        <w:rPr>
          <w:rFonts w:cs="Courier New"/>
          <w:szCs w:val="24"/>
        </w:rPr>
        <w:t>.</w:t>
      </w:r>
      <w:r w:rsidR="0027719D">
        <w:rPr>
          <w:rFonts w:cs="Courier New"/>
          <w:szCs w:val="24"/>
        </w:rPr>
        <w:t xml:space="preserve"> </w:t>
      </w:r>
    </w:p>
    <w:p w14:paraId="4C4DC85F" w14:textId="77777777" w:rsidR="0027719D" w:rsidRPr="00A17D9D" w:rsidRDefault="0027719D" w:rsidP="00BE7895">
      <w:pPr>
        <w:tabs>
          <w:tab w:val="left" w:pos="4111"/>
          <w:tab w:val="left" w:pos="4820"/>
        </w:tabs>
        <w:spacing w:before="0" w:after="0" w:line="276" w:lineRule="auto"/>
        <w:ind w:left="2835" w:firstLine="1276"/>
        <w:rPr>
          <w:rFonts w:eastAsia="Courier" w:cs="Courier New"/>
          <w:szCs w:val="24"/>
        </w:rPr>
      </w:pPr>
    </w:p>
    <w:p w14:paraId="09DD328F" w14:textId="629CD33D" w:rsidR="00987272" w:rsidRDefault="00987272" w:rsidP="00BE7895">
      <w:pPr>
        <w:tabs>
          <w:tab w:val="left" w:pos="4111"/>
          <w:tab w:val="left" w:pos="4820"/>
        </w:tabs>
        <w:spacing w:before="0" w:after="0" w:line="276" w:lineRule="auto"/>
        <w:ind w:left="2835" w:firstLine="1276"/>
        <w:rPr>
          <w:rFonts w:eastAsia="Courier" w:cs="Courier New"/>
          <w:szCs w:val="24"/>
          <w:lang w:val="es-ES"/>
        </w:rPr>
      </w:pPr>
      <w:r w:rsidRPr="00A17D9D">
        <w:rPr>
          <w:rFonts w:cs="Courier New"/>
          <w:szCs w:val="24"/>
        </w:rPr>
        <w:t xml:space="preserve">Con todo, la duración total de </w:t>
      </w:r>
      <w:r w:rsidR="00573868">
        <w:rPr>
          <w:rFonts w:cs="Courier New"/>
          <w:szCs w:val="24"/>
        </w:rPr>
        <w:t xml:space="preserve">las </w:t>
      </w:r>
      <w:r w:rsidRPr="00A17D9D">
        <w:rPr>
          <w:rFonts w:cs="Courier New"/>
          <w:szCs w:val="24"/>
        </w:rPr>
        <w:t>concesiones no podrá exceder de cincuenta años</w:t>
      </w:r>
      <w:r>
        <w:rPr>
          <w:rFonts w:cs="Courier New"/>
          <w:szCs w:val="24"/>
        </w:rPr>
        <w:t xml:space="preserve">, </w:t>
      </w:r>
      <w:r w:rsidRPr="00A17D9D">
        <w:rPr>
          <w:rFonts w:cs="Courier New"/>
          <w:szCs w:val="24"/>
        </w:rPr>
        <w:t>considerando renovaciones.</w:t>
      </w:r>
      <w:r w:rsidRPr="00A17D9D">
        <w:rPr>
          <w:rFonts w:eastAsia="Courier" w:cs="Courier New"/>
          <w:szCs w:val="24"/>
          <w:lang w:val="es-ES"/>
        </w:rPr>
        <w:t>”.</w:t>
      </w:r>
    </w:p>
    <w:p w14:paraId="1E4D51C0" w14:textId="77777777" w:rsidR="0027719D" w:rsidRPr="00A17D9D" w:rsidRDefault="0027719D" w:rsidP="00BE7895">
      <w:pPr>
        <w:tabs>
          <w:tab w:val="left" w:pos="4111"/>
          <w:tab w:val="left" w:pos="4820"/>
        </w:tabs>
        <w:spacing w:before="0" w:after="0" w:line="276" w:lineRule="auto"/>
        <w:ind w:left="2835" w:firstLine="1276"/>
        <w:rPr>
          <w:rFonts w:eastAsia="Courier" w:cs="Courier New"/>
          <w:szCs w:val="24"/>
          <w:lang w:val="es-ES"/>
        </w:rPr>
      </w:pPr>
    </w:p>
    <w:p w14:paraId="05E94163" w14:textId="5F0CCBE9"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 xml:space="preserve">Para reemplazar el artículo 12 por el siguiente: </w:t>
      </w:r>
    </w:p>
    <w:p w14:paraId="724A31F6" w14:textId="77777777" w:rsidR="0027719D" w:rsidRPr="00A17D9D" w:rsidRDefault="0027719D" w:rsidP="0027719D">
      <w:pPr>
        <w:pStyle w:val="Prrafodelista"/>
        <w:tabs>
          <w:tab w:val="left" w:pos="4111"/>
        </w:tabs>
        <w:spacing w:before="0" w:after="0" w:line="276" w:lineRule="auto"/>
        <w:ind w:left="3544"/>
        <w:rPr>
          <w:rFonts w:eastAsia="Courier" w:cs="Courier New"/>
          <w:szCs w:val="24"/>
        </w:rPr>
      </w:pPr>
    </w:p>
    <w:p w14:paraId="607E3799" w14:textId="77777777" w:rsidR="00987272" w:rsidRDefault="00987272" w:rsidP="00BE7895">
      <w:pPr>
        <w:tabs>
          <w:tab w:val="left" w:pos="4111"/>
          <w:tab w:val="left" w:pos="4820"/>
        </w:tabs>
        <w:spacing w:before="0" w:after="0" w:line="276" w:lineRule="auto"/>
        <w:ind w:left="2835" w:firstLine="1276"/>
        <w:rPr>
          <w:rFonts w:cs="Courier New"/>
          <w:szCs w:val="24"/>
        </w:rPr>
      </w:pPr>
      <w:r w:rsidRPr="00A17D9D">
        <w:rPr>
          <w:rFonts w:eastAsia="Courier" w:cs="Courier New"/>
          <w:szCs w:val="24"/>
          <w:lang w:val="es-ES"/>
        </w:rPr>
        <w:lastRenderedPageBreak/>
        <w:t>“</w:t>
      </w:r>
      <w:r w:rsidRPr="00A17D9D">
        <w:rPr>
          <w:rFonts w:cs="Courier New"/>
          <w:szCs w:val="24"/>
        </w:rPr>
        <w:t xml:space="preserve">Artículo </w:t>
      </w:r>
      <w:r w:rsidRPr="00A17D9D">
        <w:rPr>
          <w:rFonts w:cs="Courier New"/>
          <w:bCs/>
          <w:szCs w:val="24"/>
        </w:rPr>
        <w:t>12</w:t>
      </w:r>
      <w:r w:rsidRPr="00A17D9D">
        <w:rPr>
          <w:rFonts w:cs="Courier New"/>
          <w:szCs w:val="24"/>
        </w:rPr>
        <w:t>.- Corresponderá al Ministerio otorgar permisos transitorios sobre bienes del dominio público marítimo-terrestre a personas naturales o jurídicas y a órganos de la Administración del Estado con el objeto de que realicen actividades, servicios, obras o instalaciones temporales. Lo anterior, mediante resolución fundada y por un plazo que no podrá exceder de un año, no renovable, sin perjuicio de la facultad del Ministerio para disponer su término anticipado. Los permisos transitorios no podrán ser modificados.</w:t>
      </w:r>
      <w:r>
        <w:rPr>
          <w:rFonts w:cs="Courier New"/>
          <w:szCs w:val="24"/>
        </w:rPr>
        <w:t xml:space="preserve"> </w:t>
      </w:r>
    </w:p>
    <w:p w14:paraId="71289B10" w14:textId="77777777" w:rsidR="0027719D" w:rsidRDefault="0027719D" w:rsidP="00BE7895">
      <w:pPr>
        <w:tabs>
          <w:tab w:val="left" w:pos="4111"/>
          <w:tab w:val="left" w:pos="4820"/>
        </w:tabs>
        <w:spacing w:before="0" w:after="0" w:line="276" w:lineRule="auto"/>
        <w:ind w:left="2835" w:firstLine="1276"/>
        <w:rPr>
          <w:rFonts w:cs="Courier New"/>
          <w:szCs w:val="24"/>
        </w:rPr>
      </w:pPr>
    </w:p>
    <w:p w14:paraId="6527D11B" w14:textId="7672560D" w:rsidR="00987272" w:rsidRDefault="00987272" w:rsidP="00BE7895">
      <w:pPr>
        <w:tabs>
          <w:tab w:val="left" w:pos="4111"/>
          <w:tab w:val="left" w:pos="4820"/>
        </w:tabs>
        <w:spacing w:before="0" w:after="0" w:line="276" w:lineRule="auto"/>
        <w:ind w:left="2835" w:firstLine="1276"/>
        <w:rPr>
          <w:rFonts w:cs="Courier New"/>
          <w:lang w:val="es-ES"/>
        </w:rPr>
      </w:pPr>
      <w:r w:rsidRPr="3D7556DD">
        <w:rPr>
          <w:rFonts w:cs="Courier New"/>
          <w:lang w:val="es-ES"/>
        </w:rPr>
        <w:t>Al expirar la vigencia del permiso transitorio y en aquello</w:t>
      </w:r>
      <w:r w:rsidR="00367994">
        <w:rPr>
          <w:rFonts w:cs="Courier New"/>
          <w:lang w:val="es-ES"/>
        </w:rPr>
        <w:t>s</w:t>
      </w:r>
      <w:r w:rsidRPr="3D7556DD">
        <w:rPr>
          <w:rFonts w:cs="Courier New"/>
          <w:lang w:val="es-ES"/>
        </w:rPr>
        <w:t xml:space="preserve"> casos que por su naturaleza sea posible, el beneficiario deberá restaurar el bien a las mismas condiciones en las que se encontraba con anterioridad a su otorgamiento, retirando las obras o instalaciones de acuerdo a las condiciones estipuladas en la resolución. </w:t>
      </w:r>
    </w:p>
    <w:p w14:paraId="30E94E79" w14:textId="77777777" w:rsidR="0027719D" w:rsidRPr="0001203A" w:rsidRDefault="0027719D" w:rsidP="00BE7895">
      <w:pPr>
        <w:tabs>
          <w:tab w:val="left" w:pos="4111"/>
          <w:tab w:val="left" w:pos="4820"/>
        </w:tabs>
        <w:spacing w:before="0" w:after="0" w:line="276" w:lineRule="auto"/>
        <w:ind w:left="2835" w:firstLine="1276"/>
        <w:rPr>
          <w:rFonts w:eastAsia="Courier" w:cs="Courier New"/>
          <w:szCs w:val="24"/>
          <w:lang w:val="es-ES"/>
        </w:rPr>
      </w:pPr>
    </w:p>
    <w:p w14:paraId="438DE18F" w14:textId="77777777" w:rsidR="00987272" w:rsidRDefault="00987272" w:rsidP="00BE7895">
      <w:pPr>
        <w:tabs>
          <w:tab w:val="left" w:pos="4111"/>
          <w:tab w:val="left" w:pos="4820"/>
        </w:tabs>
        <w:spacing w:before="0" w:after="0" w:line="276" w:lineRule="auto"/>
        <w:ind w:left="2835" w:firstLine="1276"/>
        <w:rPr>
          <w:rFonts w:cs="Courier New"/>
          <w:szCs w:val="24"/>
        </w:rPr>
      </w:pPr>
      <w:r w:rsidRPr="00A17D9D">
        <w:rPr>
          <w:rFonts w:cs="Courier New"/>
          <w:szCs w:val="24"/>
        </w:rPr>
        <w:t>El titular será responsable de los daños que se irroguen a los bienes de dominio público marítimo-terrestre.</w:t>
      </w:r>
      <w:r>
        <w:rPr>
          <w:rFonts w:cs="Courier New"/>
          <w:szCs w:val="24"/>
        </w:rPr>
        <w:t xml:space="preserve"> </w:t>
      </w:r>
      <w:r w:rsidRPr="00A17D9D">
        <w:rPr>
          <w:rFonts w:cs="Courier New"/>
          <w:szCs w:val="24"/>
        </w:rPr>
        <w:t>La existencia de permisos transitorios vigentes no impedirá el ingreso de solicitudes de concesiones o destinaciones marítimas, concesiones de acuicultura</w:t>
      </w:r>
      <w:r>
        <w:rPr>
          <w:rFonts w:cs="Courier New"/>
          <w:szCs w:val="24"/>
        </w:rPr>
        <w:t xml:space="preserve"> u otros permisos transitorios</w:t>
      </w:r>
      <w:r w:rsidRPr="00A17D9D">
        <w:rPr>
          <w:rFonts w:cs="Courier New"/>
          <w:szCs w:val="24"/>
        </w:rPr>
        <w:t xml:space="preserve"> sobre los mismos bienes de dominio público</w:t>
      </w:r>
      <w:r>
        <w:rPr>
          <w:rFonts w:cs="Courier New"/>
          <w:szCs w:val="24"/>
        </w:rPr>
        <w:t xml:space="preserve"> </w:t>
      </w:r>
      <w:r w:rsidRPr="00A17D9D">
        <w:rPr>
          <w:rFonts w:cs="Courier New"/>
          <w:szCs w:val="24"/>
        </w:rPr>
        <w:t>marítimo</w:t>
      </w:r>
      <w:r w:rsidRPr="00A17D9D">
        <w:rPr>
          <w:rFonts w:cs="Courier New"/>
          <w:szCs w:val="24"/>
          <w:lang w:val="es-MX"/>
        </w:rPr>
        <w:t>–terrestre</w:t>
      </w:r>
      <w:r w:rsidRPr="00A17D9D">
        <w:rPr>
          <w:rFonts w:cs="Courier New"/>
          <w:szCs w:val="24"/>
        </w:rPr>
        <w:t>.</w:t>
      </w:r>
    </w:p>
    <w:p w14:paraId="67786503" w14:textId="77777777" w:rsidR="0027719D" w:rsidRPr="00A17D9D" w:rsidRDefault="0027719D" w:rsidP="00BE7895">
      <w:pPr>
        <w:tabs>
          <w:tab w:val="left" w:pos="4111"/>
          <w:tab w:val="left" w:pos="4820"/>
        </w:tabs>
        <w:spacing w:before="0" w:after="0" w:line="276" w:lineRule="auto"/>
        <w:ind w:left="2835" w:firstLine="1276"/>
        <w:rPr>
          <w:rFonts w:eastAsia="Courier" w:cs="Courier New"/>
          <w:szCs w:val="24"/>
        </w:rPr>
      </w:pPr>
    </w:p>
    <w:p w14:paraId="3513023E" w14:textId="4F6DA805" w:rsidR="00987272" w:rsidRDefault="00987272" w:rsidP="00BE7895">
      <w:pPr>
        <w:tabs>
          <w:tab w:val="left" w:pos="4111"/>
          <w:tab w:val="left" w:pos="4820"/>
        </w:tabs>
        <w:spacing w:before="0" w:after="0" w:line="276" w:lineRule="auto"/>
        <w:ind w:left="2835" w:firstLine="1276"/>
        <w:rPr>
          <w:rFonts w:cs="Courier New"/>
          <w:lang w:val="es-ES"/>
        </w:rPr>
      </w:pPr>
      <w:r w:rsidRPr="34241724">
        <w:rPr>
          <w:rFonts w:cs="Courier New"/>
          <w:lang w:val="es-ES"/>
        </w:rPr>
        <w:t xml:space="preserve">El </w:t>
      </w:r>
      <w:bookmarkStart w:id="3" w:name="_Hlk179367764"/>
      <w:r w:rsidRPr="34241724">
        <w:rPr>
          <w:lang w:val="es-ES"/>
        </w:rPr>
        <w:t>reglamento determinará</w:t>
      </w:r>
      <w:bookmarkEnd w:id="3"/>
      <w:r w:rsidRPr="34241724">
        <w:rPr>
          <w:lang w:val="es-ES"/>
        </w:rPr>
        <w:t xml:space="preserve"> </w:t>
      </w:r>
      <w:r w:rsidRPr="34241724">
        <w:rPr>
          <w:rFonts w:cs="Courier New"/>
          <w:lang w:val="es-ES"/>
        </w:rPr>
        <w:t xml:space="preserve">los usos y/o formas de aprovechamiento temporales que requieran de un permiso transitorio de la autoridad en los términos dispuestos en este artículo, considerando sus especiales características de acuerdo con la actividad que se pretenda desarrollar. A su vez, establecerá las demás condiciones para su otorgamiento, correcto uso y término. El reglamento será elaborado por el Ministerio, previa consulta con los ministerios integrantes </w:t>
      </w:r>
      <w:r w:rsidRPr="34241724">
        <w:rPr>
          <w:rFonts w:cs="Courier New"/>
          <w:lang w:val="es-ES"/>
        </w:rPr>
        <w:lastRenderedPageBreak/>
        <w:t xml:space="preserve">de la Comisión Nacional de </w:t>
      </w:r>
      <w:r w:rsidR="00CA13FE" w:rsidRPr="34241724">
        <w:rPr>
          <w:rFonts w:cs="Courier New"/>
          <w:lang w:val="es-ES"/>
        </w:rPr>
        <w:t>U</w:t>
      </w:r>
      <w:r w:rsidRPr="34241724">
        <w:rPr>
          <w:rFonts w:cs="Courier New"/>
          <w:lang w:val="es-ES"/>
        </w:rPr>
        <w:t>so del Borde Costero.”.</w:t>
      </w:r>
    </w:p>
    <w:p w14:paraId="1A9D0240" w14:textId="77777777" w:rsidR="0027719D" w:rsidRPr="00B23F82" w:rsidRDefault="0027719D" w:rsidP="00B23F82">
      <w:pPr>
        <w:tabs>
          <w:tab w:val="left" w:pos="4111"/>
        </w:tabs>
        <w:spacing w:before="0" w:after="0" w:line="276" w:lineRule="auto"/>
        <w:rPr>
          <w:rFonts w:eastAsia="Courier" w:cs="Courier New"/>
          <w:szCs w:val="24"/>
        </w:rPr>
      </w:pPr>
    </w:p>
    <w:p w14:paraId="0FBC784E" w14:textId="77777777" w:rsidR="0027719D"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 xml:space="preserve">Para reemplazar el artículo 13 por el siguiente: </w:t>
      </w:r>
    </w:p>
    <w:p w14:paraId="3549CF74" w14:textId="0BC7EC2F" w:rsidR="00987272" w:rsidRDefault="00987272" w:rsidP="0027719D">
      <w:pPr>
        <w:pStyle w:val="Prrafodelista"/>
        <w:tabs>
          <w:tab w:val="left" w:pos="4111"/>
        </w:tabs>
        <w:spacing w:before="0" w:after="0" w:line="276" w:lineRule="auto"/>
        <w:ind w:left="3544"/>
        <w:rPr>
          <w:rFonts w:eastAsia="Courier" w:cs="Courier New"/>
          <w:szCs w:val="24"/>
        </w:rPr>
      </w:pPr>
      <w:r w:rsidRPr="00A17D9D">
        <w:rPr>
          <w:rFonts w:eastAsia="Courier" w:cs="Courier New"/>
          <w:szCs w:val="24"/>
        </w:rPr>
        <w:t xml:space="preserve"> </w:t>
      </w:r>
    </w:p>
    <w:p w14:paraId="6BA86131" w14:textId="77777777" w:rsidR="00987272" w:rsidRDefault="00987272" w:rsidP="00BE7895">
      <w:pPr>
        <w:tabs>
          <w:tab w:val="left" w:pos="4111"/>
          <w:tab w:val="left" w:pos="4820"/>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 xml:space="preserve">Artículo </w:t>
      </w:r>
      <w:r w:rsidRPr="00A17D9D">
        <w:rPr>
          <w:rFonts w:cs="Courier New"/>
          <w:bCs/>
          <w:szCs w:val="24"/>
          <w:lang w:val="es-MX"/>
        </w:rPr>
        <w:t>13</w:t>
      </w:r>
      <w:r w:rsidRPr="00A17D9D">
        <w:rPr>
          <w:rFonts w:cs="Courier New"/>
          <w:szCs w:val="24"/>
        </w:rPr>
        <w:t xml:space="preserve">.- El Ministerio podrá reservar temporalmente la utilización total o parcial de determinados sectores específicos y singularizados de los bienes de dominio público marítimo-terrestre para determinados usos o actividades. </w:t>
      </w:r>
    </w:p>
    <w:p w14:paraId="1B3D75DD" w14:textId="77777777" w:rsidR="0027719D" w:rsidRPr="00A17D9D" w:rsidRDefault="0027719D" w:rsidP="00BE7895">
      <w:pPr>
        <w:tabs>
          <w:tab w:val="left" w:pos="4111"/>
          <w:tab w:val="left" w:pos="4820"/>
        </w:tabs>
        <w:spacing w:before="0" w:after="0" w:line="276" w:lineRule="auto"/>
        <w:ind w:left="2835" w:firstLine="1276"/>
        <w:rPr>
          <w:rFonts w:eastAsia="Courier" w:cs="Courier New"/>
          <w:szCs w:val="24"/>
          <w:lang w:val="es-ES"/>
        </w:rPr>
      </w:pPr>
    </w:p>
    <w:p w14:paraId="35A57CA7" w14:textId="5B8F228E" w:rsidR="00987272" w:rsidRDefault="00987272" w:rsidP="00BE7895">
      <w:pPr>
        <w:tabs>
          <w:tab w:val="left" w:pos="4111"/>
          <w:tab w:val="left" w:pos="4820"/>
        </w:tabs>
        <w:spacing w:before="0" w:after="0" w:line="276" w:lineRule="auto"/>
        <w:ind w:left="2835" w:firstLine="1276"/>
        <w:rPr>
          <w:rFonts w:cs="Courier New"/>
          <w:szCs w:val="24"/>
        </w:rPr>
      </w:pPr>
      <w:r w:rsidRPr="00A17D9D">
        <w:rPr>
          <w:rFonts w:cs="Courier New"/>
          <w:szCs w:val="24"/>
        </w:rPr>
        <w:t xml:space="preserve">Esta reserva </w:t>
      </w:r>
      <w:r w:rsidR="00CA13FE" w:rsidRPr="00A17D9D">
        <w:rPr>
          <w:rFonts w:cs="Courier New"/>
          <w:szCs w:val="24"/>
        </w:rPr>
        <w:t>podrá tener como propósito la ejecución</w:t>
      </w:r>
      <w:r w:rsidRPr="00A17D9D">
        <w:rPr>
          <w:rFonts w:cs="Courier New"/>
          <w:szCs w:val="24"/>
        </w:rPr>
        <w:t xml:space="preserve"> de investigaciones y estudios y su explotación podrá llevarse a cabo mediante el otorgamiento de concesiones, destinaciones y permisos</w:t>
      </w:r>
      <w:r w:rsidR="00CA13FE" w:rsidRPr="00CA13FE">
        <w:rPr>
          <w:rFonts w:cs="Courier New"/>
          <w:szCs w:val="24"/>
        </w:rPr>
        <w:t xml:space="preserve"> </w:t>
      </w:r>
      <w:r w:rsidR="00CA13FE" w:rsidRPr="00A17D9D">
        <w:rPr>
          <w:rFonts w:cs="Courier New"/>
          <w:szCs w:val="24"/>
        </w:rPr>
        <w:t>sobre los sectores reservados</w:t>
      </w:r>
      <w:r w:rsidRPr="00A17D9D">
        <w:rPr>
          <w:rFonts w:cs="Courier New"/>
          <w:szCs w:val="24"/>
        </w:rPr>
        <w:t xml:space="preserve">, quedando prohibido cualquier otro uso o actividad diferente a aquellos que motivaron la declaración inicial de reserva. </w:t>
      </w:r>
    </w:p>
    <w:p w14:paraId="57C9D9BD" w14:textId="77777777" w:rsidR="0027719D" w:rsidRPr="00A17D9D" w:rsidRDefault="0027719D" w:rsidP="00BE7895">
      <w:pPr>
        <w:tabs>
          <w:tab w:val="left" w:pos="4111"/>
          <w:tab w:val="left" w:pos="4820"/>
        </w:tabs>
        <w:spacing w:before="0" w:after="0" w:line="276" w:lineRule="auto"/>
        <w:ind w:left="2835" w:firstLine="1276"/>
        <w:rPr>
          <w:rFonts w:eastAsia="Courier" w:cs="Courier New"/>
          <w:szCs w:val="24"/>
        </w:rPr>
      </w:pPr>
    </w:p>
    <w:p w14:paraId="28ABE338" w14:textId="52A2BC32" w:rsidR="00987272" w:rsidRDefault="00987272" w:rsidP="00BE7895">
      <w:pPr>
        <w:tabs>
          <w:tab w:val="left" w:pos="4111"/>
          <w:tab w:val="left" w:pos="4820"/>
        </w:tabs>
        <w:spacing w:before="0" w:after="0" w:line="276" w:lineRule="auto"/>
        <w:ind w:left="2835" w:firstLine="1276"/>
        <w:rPr>
          <w:rFonts w:cs="Courier New"/>
          <w:szCs w:val="24"/>
        </w:rPr>
      </w:pPr>
      <w:r w:rsidRPr="00A17D9D">
        <w:rPr>
          <w:rFonts w:cs="Courier New"/>
          <w:szCs w:val="24"/>
        </w:rPr>
        <w:t xml:space="preserve">La declaración de sectores reservados se realizará por medio de decreto </w:t>
      </w:r>
      <w:r w:rsidR="00CA13FE">
        <w:rPr>
          <w:rFonts w:cs="Courier New"/>
          <w:szCs w:val="24"/>
        </w:rPr>
        <w:t xml:space="preserve">supremo </w:t>
      </w:r>
      <w:r w:rsidR="00CA13FE" w:rsidRPr="00A17D9D">
        <w:rPr>
          <w:rFonts w:cs="Courier New"/>
          <w:szCs w:val="24"/>
        </w:rPr>
        <w:t xml:space="preserve">del Ministerio. Mientras se encuentre vigente, prevalecerá respecto de cualquier uso </w:t>
      </w:r>
      <w:r w:rsidR="00CA13FE">
        <w:rPr>
          <w:rFonts w:cs="Courier New"/>
          <w:szCs w:val="24"/>
        </w:rPr>
        <w:t xml:space="preserve">que se establezca con posterioridad </w:t>
      </w:r>
      <w:r w:rsidR="00CA13FE" w:rsidRPr="00A17D9D">
        <w:rPr>
          <w:rFonts w:cs="Courier New"/>
          <w:szCs w:val="24"/>
        </w:rPr>
        <w:t xml:space="preserve">en </w:t>
      </w:r>
      <w:r w:rsidRPr="00A17D9D">
        <w:rPr>
          <w:rFonts w:cs="Courier New"/>
          <w:szCs w:val="24"/>
        </w:rPr>
        <w:t xml:space="preserve">la </w:t>
      </w:r>
      <w:r>
        <w:rPr>
          <w:rFonts w:cs="Courier New"/>
          <w:szCs w:val="24"/>
        </w:rPr>
        <w:t>z</w:t>
      </w:r>
      <w:r w:rsidRPr="00A17D9D">
        <w:rPr>
          <w:rFonts w:cs="Courier New"/>
          <w:szCs w:val="24"/>
        </w:rPr>
        <w:t xml:space="preserve">onificación de </w:t>
      </w:r>
      <w:r>
        <w:rPr>
          <w:rFonts w:cs="Courier New"/>
          <w:szCs w:val="24"/>
        </w:rPr>
        <w:t>u</w:t>
      </w:r>
      <w:r w:rsidRPr="00A17D9D">
        <w:rPr>
          <w:rFonts w:cs="Courier New"/>
          <w:szCs w:val="24"/>
        </w:rPr>
        <w:t xml:space="preserve">so del </w:t>
      </w:r>
      <w:r>
        <w:rPr>
          <w:rFonts w:cs="Courier New"/>
          <w:szCs w:val="24"/>
        </w:rPr>
        <w:t>b</w:t>
      </w:r>
      <w:r w:rsidRPr="00A17D9D">
        <w:rPr>
          <w:rFonts w:cs="Courier New"/>
          <w:szCs w:val="24"/>
        </w:rPr>
        <w:t xml:space="preserve">orde </w:t>
      </w:r>
      <w:r>
        <w:rPr>
          <w:rFonts w:cs="Courier New"/>
          <w:szCs w:val="24"/>
        </w:rPr>
        <w:t>c</w:t>
      </w:r>
      <w:r w:rsidRPr="00A17D9D">
        <w:rPr>
          <w:rFonts w:cs="Courier New"/>
          <w:szCs w:val="24"/>
        </w:rPr>
        <w:t>ostero</w:t>
      </w:r>
      <w:r w:rsidRPr="00A17D9D" w:rsidDel="006A6424">
        <w:rPr>
          <w:rFonts w:cs="Courier New"/>
          <w:szCs w:val="24"/>
        </w:rPr>
        <w:t xml:space="preserve"> </w:t>
      </w:r>
      <w:r w:rsidRPr="00A17D9D">
        <w:rPr>
          <w:rFonts w:cs="Courier New"/>
          <w:szCs w:val="24"/>
        </w:rPr>
        <w:t xml:space="preserve">respectiva. Su vigencia estará limitada al tiempo indispensable para alcanzar los objetivos mencionados anteriormente. </w:t>
      </w:r>
    </w:p>
    <w:p w14:paraId="73A00B61" w14:textId="77777777" w:rsidR="0027719D" w:rsidRPr="00A17D9D" w:rsidRDefault="0027719D" w:rsidP="00BE7895">
      <w:pPr>
        <w:tabs>
          <w:tab w:val="left" w:pos="4111"/>
          <w:tab w:val="left" w:pos="4820"/>
        </w:tabs>
        <w:spacing w:before="0" w:after="0" w:line="276" w:lineRule="auto"/>
        <w:ind w:left="2835" w:firstLine="1276"/>
        <w:rPr>
          <w:rFonts w:eastAsia="Courier" w:cs="Courier New"/>
          <w:szCs w:val="24"/>
          <w:lang w:val="es-ES"/>
        </w:rPr>
      </w:pPr>
    </w:p>
    <w:p w14:paraId="653898EF" w14:textId="77777777" w:rsidR="00987272" w:rsidRDefault="00987272" w:rsidP="00BE7895">
      <w:pPr>
        <w:tabs>
          <w:tab w:val="left" w:pos="4111"/>
          <w:tab w:val="left" w:pos="4820"/>
        </w:tabs>
        <w:spacing w:before="0" w:after="0" w:line="276" w:lineRule="auto"/>
        <w:ind w:left="2835" w:firstLine="1276"/>
        <w:rPr>
          <w:rFonts w:cs="Courier New"/>
          <w:szCs w:val="24"/>
        </w:rPr>
      </w:pPr>
      <w:r w:rsidRPr="00A17D9D">
        <w:rPr>
          <w:rFonts w:cs="Courier New"/>
          <w:szCs w:val="24"/>
        </w:rPr>
        <w:t xml:space="preserve">En ningún caso, la declaración de reserva afectará a los titulares de concesiones, destinaciones o permisos previamente establecidos.”. </w:t>
      </w:r>
    </w:p>
    <w:p w14:paraId="072850C9" w14:textId="77777777" w:rsidR="0027719D" w:rsidRPr="0027719D" w:rsidRDefault="0027719D" w:rsidP="0027719D">
      <w:pPr>
        <w:tabs>
          <w:tab w:val="left" w:pos="4111"/>
        </w:tabs>
        <w:spacing w:before="0" w:after="0" w:line="276" w:lineRule="auto"/>
        <w:rPr>
          <w:rFonts w:eastAsia="Courier" w:cs="Courier New"/>
          <w:szCs w:val="24"/>
        </w:rPr>
      </w:pPr>
    </w:p>
    <w:p w14:paraId="474FEE80" w14:textId="218BB194"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 xml:space="preserve">Para reemplazar el artículo 14 por el siguiente:  </w:t>
      </w:r>
    </w:p>
    <w:p w14:paraId="4A2BFA37" w14:textId="77777777" w:rsidR="0027719D" w:rsidRPr="00A17D9D" w:rsidRDefault="0027719D" w:rsidP="0027719D">
      <w:pPr>
        <w:pStyle w:val="Prrafodelista"/>
        <w:tabs>
          <w:tab w:val="left" w:pos="4111"/>
        </w:tabs>
        <w:spacing w:before="0" w:after="0" w:line="276" w:lineRule="auto"/>
        <w:ind w:left="3544"/>
        <w:rPr>
          <w:rFonts w:eastAsia="Courier" w:cs="Courier New"/>
          <w:szCs w:val="24"/>
        </w:rPr>
      </w:pPr>
    </w:p>
    <w:p w14:paraId="607D90FF" w14:textId="77777777" w:rsidR="00987272" w:rsidRDefault="00987272" w:rsidP="00BE7895">
      <w:pPr>
        <w:tabs>
          <w:tab w:val="left" w:pos="4820"/>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 xml:space="preserve">Artículo </w:t>
      </w:r>
      <w:r w:rsidRPr="00A17D9D">
        <w:rPr>
          <w:rFonts w:cs="Courier New"/>
          <w:bCs/>
          <w:szCs w:val="24"/>
        </w:rPr>
        <w:t>14</w:t>
      </w:r>
      <w:r w:rsidRPr="00A17D9D">
        <w:rPr>
          <w:rFonts w:cs="Courier New"/>
          <w:szCs w:val="24"/>
        </w:rPr>
        <w:t xml:space="preserve">.- Lo dispuesto en los artículos precedentes debe entenderse, sin perjuicio de las facultades que corresponden al Ministerio de Defensa en lo relativo al gobierno y administración </w:t>
      </w:r>
      <w:r w:rsidRPr="00A17D9D">
        <w:rPr>
          <w:rFonts w:cs="Courier New"/>
          <w:szCs w:val="24"/>
        </w:rPr>
        <w:lastRenderedPageBreak/>
        <w:t xml:space="preserve">de la defensa nacional, la fiscalización de naves y las funciones propias de policía marítima, fluvial y lacustre; las facultades que competen al Ministerio de Economía, Fomento y Turismo según lo previsto en la Ley General de Pesca y Acuicultura y en la ley N° 21.027 que regula el desarrollo integral y armónico de caletas pesqueras a nivel nacional; así como las facultades que competen a otros ministerios, servicios u empresas públicas, según la regulación vigente. </w:t>
      </w:r>
    </w:p>
    <w:p w14:paraId="4E4A6419" w14:textId="77777777" w:rsidR="0027719D" w:rsidRPr="00A17D9D" w:rsidRDefault="0027719D" w:rsidP="00BE7895">
      <w:pPr>
        <w:tabs>
          <w:tab w:val="left" w:pos="4820"/>
        </w:tabs>
        <w:spacing w:before="0" w:after="0" w:line="276" w:lineRule="auto"/>
        <w:ind w:left="2835" w:firstLine="1276"/>
        <w:rPr>
          <w:rFonts w:cs="Courier New"/>
          <w:szCs w:val="24"/>
        </w:rPr>
      </w:pPr>
    </w:p>
    <w:p w14:paraId="4C306113" w14:textId="77777777" w:rsidR="00987272" w:rsidRDefault="00987272" w:rsidP="00BE7895">
      <w:pPr>
        <w:tabs>
          <w:tab w:val="left" w:pos="4820"/>
        </w:tabs>
        <w:spacing w:before="0" w:after="0" w:line="276" w:lineRule="auto"/>
        <w:ind w:left="2835" w:firstLine="1276"/>
        <w:rPr>
          <w:rFonts w:cs="Courier New"/>
          <w:szCs w:val="24"/>
        </w:rPr>
      </w:pPr>
      <w:r w:rsidRPr="00A17D9D">
        <w:rPr>
          <w:rFonts w:cs="Courier New"/>
          <w:szCs w:val="24"/>
        </w:rPr>
        <w:t>Los titulares de concesiones, destinaciones y permisos recaídos sobre bienes de dominio público marítimo-terrestre emplazados en sectores reservados deberán cumplir en todo momento con las normas que dicte el Ministerio de Defensa sobre orden, seguridad y disciplina en las naves y litoral de la República.</w:t>
      </w:r>
    </w:p>
    <w:p w14:paraId="66D02DBB" w14:textId="77777777" w:rsidR="0027719D" w:rsidRPr="00A17D9D" w:rsidRDefault="0027719D" w:rsidP="00BE7895">
      <w:pPr>
        <w:tabs>
          <w:tab w:val="left" w:pos="4820"/>
        </w:tabs>
        <w:spacing w:before="0" w:after="0" w:line="276" w:lineRule="auto"/>
        <w:ind w:left="2835" w:firstLine="1276"/>
        <w:rPr>
          <w:rFonts w:cs="Courier New"/>
          <w:szCs w:val="24"/>
        </w:rPr>
      </w:pPr>
    </w:p>
    <w:p w14:paraId="7708F8F4" w14:textId="77777777" w:rsidR="00987272" w:rsidRDefault="00987272" w:rsidP="00BE7895">
      <w:pPr>
        <w:tabs>
          <w:tab w:val="left" w:pos="4820"/>
        </w:tabs>
        <w:spacing w:before="0" w:after="0" w:line="276" w:lineRule="auto"/>
        <w:ind w:left="2835" w:firstLine="1276"/>
        <w:rPr>
          <w:rFonts w:eastAsia="Courier" w:cs="Courier New"/>
          <w:szCs w:val="24"/>
          <w:lang w:val="es-ES"/>
        </w:rPr>
      </w:pPr>
      <w:r w:rsidRPr="00A17D9D">
        <w:rPr>
          <w:rFonts w:cs="Courier New"/>
          <w:bCs/>
          <w:szCs w:val="24"/>
        </w:rPr>
        <w:t>Asimismo, lo dispuesto en los artículos precedentes debe entenderse sin perjuicio de lo dispuesto en la ley N° 20.249 que crea el Espacio Costero de los Pueblos Originarios.</w:t>
      </w:r>
      <w:r w:rsidRPr="00A17D9D">
        <w:rPr>
          <w:rFonts w:eastAsia="Courier" w:cs="Courier New"/>
          <w:szCs w:val="24"/>
          <w:lang w:val="es-ES"/>
        </w:rPr>
        <w:t>”.</w:t>
      </w:r>
    </w:p>
    <w:p w14:paraId="0D169890" w14:textId="77777777" w:rsidR="0027719D" w:rsidRPr="00A17D9D" w:rsidRDefault="0027719D" w:rsidP="00BE7895">
      <w:pPr>
        <w:tabs>
          <w:tab w:val="left" w:pos="4820"/>
        </w:tabs>
        <w:spacing w:before="0" w:after="0" w:line="276" w:lineRule="auto"/>
        <w:ind w:left="2835" w:firstLine="1276"/>
        <w:rPr>
          <w:rFonts w:eastAsia="Courier" w:cs="Courier New"/>
          <w:szCs w:val="24"/>
          <w:lang w:val="es-ES"/>
        </w:rPr>
      </w:pPr>
    </w:p>
    <w:p w14:paraId="2E43ADCA" w14:textId="6BC1E72C"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 xml:space="preserve">Para agregar el siguiente </w:t>
      </w:r>
      <w:r>
        <w:rPr>
          <w:rFonts w:eastAsia="Courier" w:cs="Courier New"/>
          <w:szCs w:val="24"/>
        </w:rPr>
        <w:t>epígrafe</w:t>
      </w:r>
      <w:r w:rsidRPr="00A17D9D">
        <w:rPr>
          <w:rFonts w:eastAsia="Courier" w:cs="Courier New"/>
          <w:szCs w:val="24"/>
        </w:rPr>
        <w:t>, nuevo:</w:t>
      </w:r>
    </w:p>
    <w:p w14:paraId="2DBB9C5B" w14:textId="77777777" w:rsidR="0027719D" w:rsidRPr="00A17D9D" w:rsidRDefault="0027719D" w:rsidP="0027719D">
      <w:pPr>
        <w:pStyle w:val="Prrafodelista"/>
        <w:tabs>
          <w:tab w:val="left" w:pos="4111"/>
        </w:tabs>
        <w:spacing w:before="0" w:after="0" w:line="276" w:lineRule="auto"/>
        <w:ind w:left="3544"/>
        <w:rPr>
          <w:rFonts w:eastAsia="Courier" w:cs="Courier New"/>
          <w:szCs w:val="24"/>
        </w:rPr>
      </w:pPr>
    </w:p>
    <w:p w14:paraId="756EEFAD" w14:textId="1A20AF64" w:rsidR="00987272" w:rsidRPr="00A17D9D" w:rsidRDefault="00987272" w:rsidP="0027719D">
      <w:pPr>
        <w:tabs>
          <w:tab w:val="left" w:pos="4111"/>
        </w:tabs>
        <w:spacing w:before="0" w:after="0" w:line="276" w:lineRule="auto"/>
        <w:ind w:left="2835"/>
        <w:jc w:val="center"/>
        <w:rPr>
          <w:rFonts w:eastAsia="Courier" w:cs="Courier New"/>
          <w:szCs w:val="24"/>
        </w:rPr>
      </w:pPr>
      <w:r w:rsidRPr="00A17D9D">
        <w:rPr>
          <w:rFonts w:eastAsia="Courier" w:cs="Courier New"/>
          <w:szCs w:val="24"/>
        </w:rPr>
        <w:t>“Párrafo 2º</w:t>
      </w:r>
    </w:p>
    <w:p w14:paraId="3BEDC31F" w14:textId="3BFC654A" w:rsidR="00987272" w:rsidRDefault="00987272" w:rsidP="0027719D">
      <w:pPr>
        <w:tabs>
          <w:tab w:val="left" w:pos="4111"/>
        </w:tabs>
        <w:spacing w:before="0" w:after="0" w:line="276" w:lineRule="auto"/>
        <w:ind w:left="2835"/>
        <w:jc w:val="center"/>
        <w:rPr>
          <w:rFonts w:eastAsia="Courier" w:cs="Courier New"/>
          <w:szCs w:val="24"/>
        </w:rPr>
      </w:pPr>
      <w:r w:rsidRPr="00A17D9D">
        <w:rPr>
          <w:rFonts w:eastAsia="Courier" w:cs="Courier New"/>
          <w:szCs w:val="24"/>
        </w:rPr>
        <w:t>Del procedimiento”</w:t>
      </w:r>
      <w:r w:rsidR="004E50AB">
        <w:rPr>
          <w:rFonts w:eastAsia="Courier" w:cs="Courier New"/>
          <w:szCs w:val="24"/>
        </w:rPr>
        <w:t>.</w:t>
      </w:r>
    </w:p>
    <w:p w14:paraId="315C4978" w14:textId="77777777" w:rsidR="0027719D" w:rsidRPr="00A17D9D" w:rsidRDefault="0027719D" w:rsidP="00BE7895">
      <w:pPr>
        <w:tabs>
          <w:tab w:val="left" w:pos="4111"/>
        </w:tabs>
        <w:spacing w:before="0" w:after="0" w:line="276" w:lineRule="auto"/>
        <w:ind w:left="2835" w:firstLine="1276"/>
        <w:rPr>
          <w:rFonts w:eastAsia="Courier" w:cs="Courier New"/>
          <w:szCs w:val="24"/>
        </w:rPr>
      </w:pPr>
    </w:p>
    <w:p w14:paraId="2B635F18" w14:textId="3C7B48E6"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15 por el siguiente:</w:t>
      </w:r>
    </w:p>
    <w:p w14:paraId="45CBAD9D" w14:textId="77777777" w:rsidR="0027719D" w:rsidRPr="00A17D9D" w:rsidRDefault="0027719D" w:rsidP="0027719D">
      <w:pPr>
        <w:pStyle w:val="Prrafodelista"/>
        <w:tabs>
          <w:tab w:val="left" w:pos="4111"/>
        </w:tabs>
        <w:spacing w:before="0" w:after="0" w:line="276" w:lineRule="auto"/>
        <w:ind w:left="3544"/>
        <w:rPr>
          <w:rFonts w:eastAsia="Courier" w:cs="Courier New"/>
          <w:szCs w:val="24"/>
        </w:rPr>
      </w:pPr>
    </w:p>
    <w:p w14:paraId="1E43E59A" w14:textId="5DE92EBE" w:rsidR="00987272" w:rsidRDefault="00987272" w:rsidP="00BE7895">
      <w:pPr>
        <w:tabs>
          <w:tab w:val="left" w:pos="4111"/>
          <w:tab w:val="left" w:pos="4820"/>
        </w:tabs>
        <w:spacing w:before="0" w:after="0" w:line="276" w:lineRule="auto"/>
        <w:ind w:left="2835" w:firstLine="1276"/>
        <w:rPr>
          <w:rFonts w:cs="Courier New"/>
          <w:szCs w:val="24"/>
        </w:rPr>
      </w:pPr>
      <w:r w:rsidRPr="00A17D9D">
        <w:rPr>
          <w:rFonts w:eastAsia="Courier" w:cs="Courier New"/>
          <w:szCs w:val="24"/>
          <w:lang w:val="es-ES"/>
        </w:rPr>
        <w:t>“</w:t>
      </w:r>
      <w:r w:rsidR="00CA13FE" w:rsidRPr="00A17D9D">
        <w:rPr>
          <w:rFonts w:cs="Courier New"/>
          <w:szCs w:val="24"/>
        </w:rPr>
        <w:t xml:space="preserve">Artículo </w:t>
      </w:r>
      <w:r w:rsidR="00CA13FE" w:rsidRPr="00A17D9D">
        <w:rPr>
          <w:rFonts w:cs="Courier New"/>
          <w:bCs/>
          <w:szCs w:val="24"/>
        </w:rPr>
        <w:t>15</w:t>
      </w:r>
      <w:r w:rsidR="00CA13FE" w:rsidRPr="00A17D9D">
        <w:rPr>
          <w:rFonts w:cs="Courier New"/>
          <w:szCs w:val="24"/>
        </w:rPr>
        <w:t>.- El procedimiento de otorgamiento</w:t>
      </w:r>
      <w:r w:rsidR="00CA13FE">
        <w:rPr>
          <w:rFonts w:cs="Courier New"/>
          <w:szCs w:val="24"/>
        </w:rPr>
        <w:t>,</w:t>
      </w:r>
      <w:r w:rsidR="00CA13FE" w:rsidRPr="00A17D9D">
        <w:rPr>
          <w:rFonts w:cs="Courier New"/>
          <w:szCs w:val="24"/>
        </w:rPr>
        <w:t xml:space="preserve"> renovación y modificación de una concesión o destinación marítima se iniciará con la solicitud dirigida al Ministerio presentada por cualquier persona, natural o jurídica, chilena o extranjera domiciliadas en Chile, a través de la plataforma digital establecida para estos efectos. Se deberán acompañar a la solicitud los antecedentes</w:t>
      </w:r>
      <w:r w:rsidRPr="00A17D9D">
        <w:rPr>
          <w:rFonts w:cs="Courier New"/>
          <w:szCs w:val="24"/>
        </w:rPr>
        <w:t xml:space="preserve"> y documentos </w:t>
      </w:r>
      <w:r w:rsidRPr="00A17D9D">
        <w:rPr>
          <w:rFonts w:cs="Courier New"/>
          <w:szCs w:val="24"/>
        </w:rPr>
        <w:lastRenderedPageBreak/>
        <w:t xml:space="preserve">que determine el reglamento para cada subcategoría. </w:t>
      </w:r>
    </w:p>
    <w:p w14:paraId="602C2A78" w14:textId="77777777" w:rsidR="00B23F82" w:rsidRPr="00A17D9D" w:rsidRDefault="00B23F82" w:rsidP="00BE7895">
      <w:pPr>
        <w:tabs>
          <w:tab w:val="left" w:pos="4111"/>
          <w:tab w:val="left" w:pos="4820"/>
        </w:tabs>
        <w:spacing w:before="0" w:after="0" w:line="276" w:lineRule="auto"/>
        <w:ind w:left="2835" w:firstLine="1276"/>
        <w:rPr>
          <w:rFonts w:eastAsia="Courier" w:cs="Courier New"/>
          <w:szCs w:val="24"/>
        </w:rPr>
      </w:pPr>
    </w:p>
    <w:p w14:paraId="2DCBFC2B" w14:textId="77777777" w:rsidR="00987272" w:rsidRDefault="00987272" w:rsidP="00BE7895">
      <w:pPr>
        <w:tabs>
          <w:tab w:val="left" w:pos="4111"/>
          <w:tab w:val="left" w:pos="4820"/>
        </w:tabs>
        <w:spacing w:before="0" w:after="0" w:line="276" w:lineRule="auto"/>
        <w:ind w:left="2835" w:firstLine="1276"/>
        <w:rPr>
          <w:rFonts w:cs="Courier New"/>
          <w:szCs w:val="24"/>
        </w:rPr>
      </w:pPr>
      <w:r w:rsidRPr="00A17D9D">
        <w:rPr>
          <w:rFonts w:cs="Courier New"/>
          <w:szCs w:val="24"/>
        </w:rPr>
        <w:t>Se considerará como fecha de inicio de la tramitación aquella que conste en el certificado de ingreso de la correspondiente solicitud.”.</w:t>
      </w:r>
    </w:p>
    <w:p w14:paraId="19D0B480" w14:textId="77777777" w:rsidR="0027719D" w:rsidRPr="00A17D9D" w:rsidRDefault="0027719D" w:rsidP="00BE7895">
      <w:pPr>
        <w:tabs>
          <w:tab w:val="left" w:pos="4111"/>
          <w:tab w:val="left" w:pos="4820"/>
        </w:tabs>
        <w:spacing w:before="0" w:after="0" w:line="276" w:lineRule="auto"/>
        <w:ind w:left="2835" w:firstLine="1276"/>
        <w:rPr>
          <w:rFonts w:cs="Courier New"/>
          <w:szCs w:val="24"/>
        </w:rPr>
      </w:pPr>
    </w:p>
    <w:p w14:paraId="0595D272" w14:textId="76A95DCD"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16 por el siguiente:</w:t>
      </w:r>
    </w:p>
    <w:p w14:paraId="0C639966" w14:textId="77777777" w:rsidR="0027719D" w:rsidRPr="00A17D9D" w:rsidRDefault="0027719D" w:rsidP="0027719D">
      <w:pPr>
        <w:pStyle w:val="Prrafodelista"/>
        <w:tabs>
          <w:tab w:val="left" w:pos="4111"/>
        </w:tabs>
        <w:spacing w:before="0" w:after="0" w:line="276" w:lineRule="auto"/>
        <w:ind w:left="3544"/>
        <w:rPr>
          <w:rFonts w:eastAsia="Courier" w:cs="Courier New"/>
          <w:szCs w:val="24"/>
        </w:rPr>
      </w:pPr>
    </w:p>
    <w:p w14:paraId="5FB70434" w14:textId="77777777" w:rsidR="00987272" w:rsidRDefault="00987272" w:rsidP="00BE7895">
      <w:pPr>
        <w:spacing w:before="0" w:after="0" w:line="276" w:lineRule="auto"/>
        <w:ind w:left="2835" w:firstLine="1276"/>
        <w:rPr>
          <w:rFonts w:cs="Courier New"/>
          <w:szCs w:val="24"/>
        </w:rPr>
      </w:pPr>
      <w:r w:rsidRPr="00A17D9D">
        <w:rPr>
          <w:rFonts w:eastAsia="Courier" w:cs="Courier New"/>
          <w:szCs w:val="24"/>
        </w:rPr>
        <w:t>“</w:t>
      </w:r>
      <w:r w:rsidRPr="00A17D9D">
        <w:rPr>
          <w:rFonts w:cs="Courier New"/>
          <w:szCs w:val="24"/>
        </w:rPr>
        <w:t xml:space="preserve">Artículo </w:t>
      </w:r>
      <w:r w:rsidRPr="00A17D9D">
        <w:rPr>
          <w:rFonts w:cs="Courier New"/>
          <w:bCs/>
          <w:szCs w:val="24"/>
        </w:rPr>
        <w:t>16</w:t>
      </w:r>
      <w:r w:rsidRPr="00A17D9D">
        <w:rPr>
          <w:rFonts w:cs="Courier New"/>
          <w:szCs w:val="24"/>
        </w:rPr>
        <w:t xml:space="preserve">.- Una vez presentada la solicitud y en un plazo no superior a veinte días, el Ministerio realizará un examen de admisibilidad formal destinado a verificar que la solicitud cumple con los contenidos y acompaña los antecedentes requeridos conforme al artículo precedente. </w:t>
      </w:r>
    </w:p>
    <w:p w14:paraId="03B98D25" w14:textId="77777777" w:rsidR="0027719D" w:rsidRPr="00A17D9D" w:rsidRDefault="0027719D" w:rsidP="00BE7895">
      <w:pPr>
        <w:spacing w:before="0" w:after="0" w:line="276" w:lineRule="auto"/>
        <w:ind w:left="2835" w:firstLine="1276"/>
        <w:rPr>
          <w:rFonts w:cs="Courier New"/>
          <w:szCs w:val="24"/>
        </w:rPr>
      </w:pPr>
    </w:p>
    <w:p w14:paraId="0B291FDA" w14:textId="77777777" w:rsidR="00987272" w:rsidRDefault="00987272" w:rsidP="00BE7895">
      <w:pPr>
        <w:spacing w:before="0" w:after="0" w:line="276" w:lineRule="auto"/>
        <w:ind w:left="2835" w:firstLine="1276"/>
        <w:rPr>
          <w:rFonts w:cs="Courier New"/>
          <w:szCs w:val="24"/>
        </w:rPr>
      </w:pPr>
      <w:r w:rsidRPr="00A17D9D">
        <w:rPr>
          <w:rFonts w:cs="Courier New"/>
          <w:szCs w:val="24"/>
        </w:rPr>
        <w:t xml:space="preserve">En el caso de la solicitud de renovación, adicionalmente, el Ministerio revisará que aquella se encuentre al día en el pago de renta y/o tarifa, según corresponda. </w:t>
      </w:r>
    </w:p>
    <w:p w14:paraId="41DEAEC7" w14:textId="77777777" w:rsidR="0027719D" w:rsidRPr="00A17D9D" w:rsidRDefault="0027719D" w:rsidP="00BE7895">
      <w:pPr>
        <w:spacing w:before="0" w:after="0" w:line="276" w:lineRule="auto"/>
        <w:ind w:left="2835" w:firstLine="1276"/>
        <w:rPr>
          <w:rFonts w:cs="Courier New"/>
          <w:szCs w:val="24"/>
        </w:rPr>
      </w:pPr>
    </w:p>
    <w:p w14:paraId="43B7A352" w14:textId="2687E3CE" w:rsidR="00987272" w:rsidRDefault="00987272" w:rsidP="00BE7895">
      <w:pPr>
        <w:spacing w:before="0" w:after="0" w:line="276" w:lineRule="auto"/>
        <w:ind w:left="2835" w:firstLine="1276"/>
        <w:rPr>
          <w:rFonts w:cs="Courier New"/>
          <w:szCs w:val="24"/>
        </w:rPr>
      </w:pPr>
      <w:r w:rsidRPr="00A17D9D">
        <w:rPr>
          <w:rFonts w:cs="Courier New"/>
          <w:szCs w:val="24"/>
        </w:rPr>
        <w:t>Serán declaradas inadmisibles las solicitudes que no reúnan los requisitos señalados en los incisos precedentes, aquellas extemporáneas y aquellas manifiestamente carentes de fundamento</w:t>
      </w:r>
      <w:r w:rsidR="00CA13FE" w:rsidRPr="00A17D9D">
        <w:rPr>
          <w:rFonts w:cs="Courier New"/>
          <w:szCs w:val="24"/>
        </w:rPr>
        <w:t>, mediante resolución fundada</w:t>
      </w:r>
      <w:r w:rsidRPr="00A17D9D">
        <w:rPr>
          <w:rFonts w:cs="Courier New"/>
          <w:szCs w:val="24"/>
        </w:rPr>
        <w:t>.</w:t>
      </w:r>
    </w:p>
    <w:p w14:paraId="3EDA38BF" w14:textId="77777777" w:rsidR="0027719D" w:rsidRPr="00A17D9D" w:rsidRDefault="0027719D" w:rsidP="00BE7895">
      <w:pPr>
        <w:spacing w:before="0" w:after="0" w:line="276" w:lineRule="auto"/>
        <w:ind w:left="2835" w:firstLine="1276"/>
        <w:rPr>
          <w:rFonts w:cs="Courier New"/>
          <w:szCs w:val="24"/>
        </w:rPr>
      </w:pPr>
    </w:p>
    <w:p w14:paraId="7701524F" w14:textId="3F0FBC31" w:rsidR="00987272" w:rsidRDefault="00CA13FE" w:rsidP="00BE7895">
      <w:pPr>
        <w:spacing w:before="0" w:after="0" w:line="276" w:lineRule="auto"/>
        <w:ind w:left="2835" w:firstLine="1276"/>
        <w:rPr>
          <w:rFonts w:cs="Courier New"/>
          <w:szCs w:val="24"/>
        </w:rPr>
      </w:pPr>
      <w:r w:rsidRPr="00CA13FE">
        <w:rPr>
          <w:lang w:val="es-ES"/>
        </w:rPr>
        <w:t xml:space="preserve">Sin perjuicio de lo establecido en el inciso anterior, </w:t>
      </w:r>
      <w:r w:rsidRPr="65E13351">
        <w:rPr>
          <w:rFonts w:cs="Courier New"/>
          <w:lang w:val="es-ES"/>
        </w:rPr>
        <w:t xml:space="preserve">por una sola vez, </w:t>
      </w:r>
      <w:r w:rsidRPr="00CA13FE">
        <w:rPr>
          <w:lang w:val="es-ES"/>
        </w:rPr>
        <w:t>el Ministerio podrá</w:t>
      </w:r>
      <w:r w:rsidRPr="65E13351">
        <w:rPr>
          <w:rFonts w:cs="Courier New"/>
          <w:lang w:val="es-ES"/>
        </w:rPr>
        <w:t xml:space="preserve"> </w:t>
      </w:r>
      <w:r w:rsidRPr="00CA13FE">
        <w:rPr>
          <w:lang w:val="es-ES"/>
        </w:rPr>
        <w:t xml:space="preserve">otorgar un plazo al solicitante para que subsane la falta o acompañe los documentos respectivos en </w:t>
      </w:r>
      <w:r>
        <w:rPr>
          <w:rFonts w:cs="Courier New"/>
          <w:lang w:val="es-ES"/>
        </w:rPr>
        <w:t>un</w:t>
      </w:r>
      <w:r w:rsidRPr="00CA13FE">
        <w:rPr>
          <w:lang w:val="es-ES"/>
        </w:rPr>
        <w:t xml:space="preserve"> plazo </w:t>
      </w:r>
      <w:r>
        <w:rPr>
          <w:rFonts w:cs="Courier New"/>
          <w:lang w:val="es-ES"/>
        </w:rPr>
        <w:t>determinado</w:t>
      </w:r>
      <w:r w:rsidRPr="00CA13FE">
        <w:rPr>
          <w:lang w:val="es-ES"/>
        </w:rPr>
        <w:t>, con indicación que su solicitud se tendrá por desistida</w:t>
      </w:r>
      <w:r w:rsidRPr="65E13351">
        <w:rPr>
          <w:rFonts w:cs="Courier New"/>
          <w:lang w:val="es-ES"/>
        </w:rPr>
        <w:t xml:space="preserve"> si así no lo hiciere.</w:t>
      </w:r>
      <w:r w:rsidRPr="00CA13FE">
        <w:rPr>
          <w:lang w:val="es-ES"/>
        </w:rPr>
        <w:t xml:space="preserve"> No procederá ampliación respecto de este </w:t>
      </w:r>
      <w:r w:rsidR="00987272" w:rsidRPr="00A17D9D">
        <w:rPr>
          <w:rFonts w:cs="Courier New"/>
          <w:szCs w:val="24"/>
        </w:rPr>
        <w:t>plazo.</w:t>
      </w:r>
    </w:p>
    <w:p w14:paraId="5E854756" w14:textId="77777777" w:rsidR="0027719D" w:rsidRPr="00A17D9D" w:rsidRDefault="0027719D" w:rsidP="00BE7895">
      <w:pPr>
        <w:spacing w:before="0" w:after="0" w:line="276" w:lineRule="auto"/>
        <w:ind w:left="2835" w:firstLine="1276"/>
        <w:rPr>
          <w:rFonts w:cs="Courier New"/>
          <w:szCs w:val="24"/>
        </w:rPr>
      </w:pPr>
    </w:p>
    <w:p w14:paraId="08BF9285" w14:textId="77777777" w:rsidR="00987272" w:rsidRPr="00A17D9D" w:rsidRDefault="00987272" w:rsidP="00BE7895">
      <w:pPr>
        <w:spacing w:before="0" w:after="0" w:line="276" w:lineRule="auto"/>
        <w:ind w:left="2835" w:firstLine="1276"/>
        <w:rPr>
          <w:rFonts w:cs="Courier New"/>
          <w:szCs w:val="24"/>
        </w:rPr>
      </w:pPr>
      <w:r w:rsidRPr="00A17D9D">
        <w:rPr>
          <w:rFonts w:cs="Courier New"/>
          <w:szCs w:val="24"/>
        </w:rPr>
        <w:t xml:space="preserve">El plazo para resolver se entenderá suspendido por el tiempo que medie entre la notificación del requerimiento y su efectivo cumplimiento </w:t>
      </w:r>
      <w:r w:rsidRPr="00A17D9D">
        <w:rPr>
          <w:rFonts w:cs="Courier New"/>
          <w:szCs w:val="24"/>
        </w:rPr>
        <w:lastRenderedPageBreak/>
        <w:t>o, en su defecto, el vencimiento del plazo para responder.”.</w:t>
      </w:r>
    </w:p>
    <w:p w14:paraId="61332408" w14:textId="77777777" w:rsidR="0027719D" w:rsidRPr="0027719D" w:rsidRDefault="0027719D" w:rsidP="0027719D">
      <w:pPr>
        <w:pStyle w:val="Prrafodelista"/>
        <w:tabs>
          <w:tab w:val="left" w:pos="4111"/>
        </w:tabs>
        <w:spacing w:before="0" w:after="0" w:line="276" w:lineRule="auto"/>
        <w:ind w:left="3544"/>
        <w:rPr>
          <w:rFonts w:eastAsia="Courier" w:cs="Courier New"/>
          <w:szCs w:val="24"/>
        </w:rPr>
      </w:pPr>
    </w:p>
    <w:p w14:paraId="65415145" w14:textId="39F87F04" w:rsidR="0027719D" w:rsidRPr="0027719D" w:rsidRDefault="00987272" w:rsidP="0027719D">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 xml:space="preserve">Para eliminar </w:t>
      </w:r>
      <w:r>
        <w:rPr>
          <w:rFonts w:eastAsia="Courier" w:cs="Courier New"/>
          <w:szCs w:val="24"/>
        </w:rPr>
        <w:t>el epígrafe del párrafo 3</w:t>
      </w:r>
      <w:r w:rsidR="00E72EB3">
        <w:rPr>
          <w:rFonts w:eastAsia="Courier" w:cs="Courier New"/>
          <w:szCs w:val="24"/>
        </w:rPr>
        <w:t>°</w:t>
      </w:r>
      <w:r>
        <w:rPr>
          <w:rFonts w:eastAsia="Courier" w:cs="Courier New"/>
          <w:szCs w:val="24"/>
        </w:rPr>
        <w:t>.</w:t>
      </w:r>
    </w:p>
    <w:p w14:paraId="15D79F55" w14:textId="77777777" w:rsidR="0027719D" w:rsidRPr="0027719D" w:rsidRDefault="0027719D" w:rsidP="0027719D">
      <w:pPr>
        <w:pStyle w:val="Prrafodelista"/>
        <w:rPr>
          <w:rFonts w:eastAsia="Courier" w:cs="Courier New"/>
          <w:szCs w:val="24"/>
        </w:rPr>
      </w:pPr>
    </w:p>
    <w:p w14:paraId="18773DBE" w14:textId="77777777" w:rsidR="0027719D"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 xml:space="preserve">Para reemplazar el artículo 17 por el siguiente: </w:t>
      </w:r>
    </w:p>
    <w:p w14:paraId="318867C8" w14:textId="77777777" w:rsidR="0027719D" w:rsidRPr="0027719D" w:rsidRDefault="0027719D" w:rsidP="0027719D">
      <w:pPr>
        <w:pStyle w:val="Prrafodelista"/>
        <w:rPr>
          <w:rFonts w:eastAsia="Courier" w:cs="Courier New"/>
          <w:szCs w:val="24"/>
        </w:rPr>
      </w:pPr>
    </w:p>
    <w:p w14:paraId="098FCC1B" w14:textId="77777777" w:rsidR="006010B2" w:rsidRDefault="00987272" w:rsidP="006010B2">
      <w:pPr>
        <w:tabs>
          <w:tab w:val="left" w:pos="4111"/>
          <w:tab w:val="left" w:pos="4820"/>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 xml:space="preserve">Artículo </w:t>
      </w:r>
      <w:r w:rsidRPr="00A17D9D">
        <w:rPr>
          <w:rFonts w:cs="Courier New"/>
          <w:bCs/>
          <w:szCs w:val="24"/>
        </w:rPr>
        <w:t>17</w:t>
      </w:r>
      <w:r w:rsidRPr="00A17D9D">
        <w:rPr>
          <w:rFonts w:cs="Courier New"/>
          <w:szCs w:val="24"/>
        </w:rPr>
        <w:t>.</w:t>
      </w:r>
      <w:r w:rsidR="00EF0751" w:rsidRPr="00EF0751">
        <w:rPr>
          <w:rFonts w:cs="Courier New"/>
          <w:szCs w:val="24"/>
        </w:rPr>
        <w:t xml:space="preserve"> </w:t>
      </w:r>
      <w:r w:rsidR="00EF0751" w:rsidRPr="00A17D9D">
        <w:rPr>
          <w:rFonts w:cs="Courier New"/>
          <w:szCs w:val="24"/>
        </w:rPr>
        <w:t xml:space="preserve">- En </w:t>
      </w:r>
      <w:r w:rsidR="00E27EB2" w:rsidRPr="00A17D9D">
        <w:rPr>
          <w:rFonts w:cs="Courier New"/>
          <w:szCs w:val="24"/>
        </w:rPr>
        <w:t xml:space="preserve">la resolución que declara admisible la solicitud, el Ministerio incluirá </w:t>
      </w:r>
      <w:r w:rsidRPr="00A17D9D">
        <w:rPr>
          <w:rFonts w:cs="Courier New"/>
          <w:szCs w:val="24"/>
        </w:rPr>
        <w:t xml:space="preserve">un extracto de la solicitud de otorgamiento, </w:t>
      </w:r>
      <w:r w:rsidR="00CA13FE" w:rsidRPr="00A17D9D">
        <w:rPr>
          <w:rFonts w:cs="Courier New"/>
          <w:szCs w:val="24"/>
        </w:rPr>
        <w:t>renovación</w:t>
      </w:r>
      <w:r w:rsidR="00CA13FE">
        <w:rPr>
          <w:rFonts w:cs="Courier New"/>
          <w:szCs w:val="24"/>
        </w:rPr>
        <w:t xml:space="preserve"> o</w:t>
      </w:r>
      <w:r w:rsidR="00CA13FE" w:rsidRPr="00A17D9D">
        <w:rPr>
          <w:rFonts w:cs="Courier New"/>
          <w:szCs w:val="24"/>
        </w:rPr>
        <w:t xml:space="preserve"> </w:t>
      </w:r>
      <w:r w:rsidR="00CA13FE">
        <w:rPr>
          <w:rFonts w:cs="Courier New"/>
          <w:szCs w:val="24"/>
        </w:rPr>
        <w:t>m</w:t>
      </w:r>
      <w:r w:rsidR="00CA13FE" w:rsidRPr="00A17D9D">
        <w:rPr>
          <w:rFonts w:cs="Courier New"/>
          <w:szCs w:val="24"/>
        </w:rPr>
        <w:t xml:space="preserve">odificación que publicará en su sitio web dentro </w:t>
      </w:r>
      <w:r w:rsidRPr="00A17D9D">
        <w:rPr>
          <w:rFonts w:cs="Courier New"/>
          <w:szCs w:val="24"/>
        </w:rPr>
        <w:t>de los diez días hábiles siguientes a la declaración de admisibilidad.</w:t>
      </w:r>
    </w:p>
    <w:p w14:paraId="4A4145C1" w14:textId="77777777" w:rsidR="006010B2" w:rsidRDefault="006010B2" w:rsidP="006010B2">
      <w:pPr>
        <w:tabs>
          <w:tab w:val="left" w:pos="4111"/>
          <w:tab w:val="left" w:pos="4820"/>
        </w:tabs>
        <w:spacing w:before="0" w:after="0" w:line="276" w:lineRule="auto"/>
        <w:ind w:left="2835" w:firstLine="1276"/>
        <w:rPr>
          <w:rFonts w:cs="Courier New"/>
          <w:szCs w:val="24"/>
        </w:rPr>
      </w:pPr>
    </w:p>
    <w:p w14:paraId="2DA390C5" w14:textId="00108D88" w:rsidR="00DC3E4C" w:rsidRDefault="00DC3E4C" w:rsidP="006010B2">
      <w:pPr>
        <w:tabs>
          <w:tab w:val="left" w:pos="4111"/>
          <w:tab w:val="left" w:pos="4820"/>
        </w:tabs>
        <w:spacing w:before="0" w:after="0" w:line="276" w:lineRule="auto"/>
        <w:ind w:left="2835" w:firstLine="1276"/>
        <w:rPr>
          <w:rFonts w:cs="Courier New"/>
          <w:szCs w:val="24"/>
        </w:rPr>
      </w:pPr>
      <w:r>
        <w:rPr>
          <w:rFonts w:cs="Courier New"/>
          <w:szCs w:val="24"/>
        </w:rPr>
        <w:t xml:space="preserve">Adicionalmente, el solicitante deberá publicar a su costa el extracto a que se refiere el inciso anterior </w:t>
      </w:r>
      <w:r w:rsidRPr="00A17D9D">
        <w:rPr>
          <w:rFonts w:cs="Courier New"/>
          <w:szCs w:val="24"/>
        </w:rPr>
        <w:t xml:space="preserve">en un diario </w:t>
      </w:r>
      <w:r>
        <w:rPr>
          <w:rFonts w:cs="Courier New"/>
          <w:szCs w:val="24"/>
        </w:rPr>
        <w:t xml:space="preserve">de circulación </w:t>
      </w:r>
      <w:r w:rsidRPr="00A17D9D">
        <w:rPr>
          <w:rFonts w:cs="Courier New"/>
          <w:szCs w:val="24"/>
        </w:rPr>
        <w:t xml:space="preserve">regional </w:t>
      </w:r>
      <w:r>
        <w:rPr>
          <w:rFonts w:cs="Courier New"/>
          <w:szCs w:val="24"/>
        </w:rPr>
        <w:t xml:space="preserve">correspondiente al lugar </w:t>
      </w:r>
      <w:r w:rsidRPr="00A17D9D">
        <w:rPr>
          <w:rFonts w:cs="Courier New"/>
          <w:szCs w:val="24"/>
        </w:rPr>
        <w:t>donde se sitúe la concesión o destinación respectiva en el plazo de diez días hábiles contados desde la notificación de</w:t>
      </w:r>
      <w:r>
        <w:rPr>
          <w:rFonts w:cs="Courier New"/>
          <w:szCs w:val="24"/>
        </w:rPr>
        <w:t xml:space="preserve"> la resolución de</w:t>
      </w:r>
      <w:r w:rsidRPr="00A17D9D">
        <w:rPr>
          <w:rFonts w:cs="Courier New"/>
          <w:szCs w:val="24"/>
        </w:rPr>
        <w:t xml:space="preserve"> la admisibilidad. </w:t>
      </w:r>
    </w:p>
    <w:p w14:paraId="70A2AEAB" w14:textId="77777777" w:rsidR="006010B2" w:rsidRDefault="006010B2" w:rsidP="006010B2">
      <w:pPr>
        <w:tabs>
          <w:tab w:val="left" w:pos="4111"/>
          <w:tab w:val="left" w:pos="4820"/>
        </w:tabs>
        <w:spacing w:before="0" w:after="0" w:line="276" w:lineRule="auto"/>
        <w:ind w:left="2835" w:firstLine="1276"/>
        <w:rPr>
          <w:rFonts w:cs="Courier New"/>
          <w:szCs w:val="24"/>
        </w:rPr>
      </w:pPr>
    </w:p>
    <w:p w14:paraId="218E65A5" w14:textId="2BFE1D32" w:rsidR="00987272" w:rsidRDefault="00DC3E4C" w:rsidP="00DC3E4C">
      <w:pPr>
        <w:tabs>
          <w:tab w:val="left" w:pos="4111"/>
          <w:tab w:val="left" w:pos="4820"/>
        </w:tabs>
        <w:spacing w:before="0" w:after="0" w:line="276" w:lineRule="auto"/>
        <w:ind w:left="2835" w:firstLine="1276"/>
        <w:rPr>
          <w:rFonts w:eastAsia="Courier" w:cs="Courier New"/>
          <w:szCs w:val="24"/>
          <w:lang w:val="es-ES"/>
        </w:rPr>
      </w:pPr>
      <w:r w:rsidRPr="00782DA7">
        <w:rPr>
          <w:rFonts w:cs="Courier New"/>
          <w:szCs w:val="24"/>
        </w:rPr>
        <w:t xml:space="preserve">El solicitante deberá dejar constancia en el expediente de la publicación dentro de </w:t>
      </w:r>
      <w:r>
        <w:rPr>
          <w:rFonts w:cs="Courier New"/>
          <w:szCs w:val="24"/>
        </w:rPr>
        <w:t>cinco</w:t>
      </w:r>
      <w:r w:rsidRPr="00782DA7">
        <w:rPr>
          <w:rFonts w:cs="Courier New"/>
          <w:szCs w:val="24"/>
        </w:rPr>
        <w:t xml:space="preserve"> días siguientes a la </w:t>
      </w:r>
      <w:r>
        <w:rPr>
          <w:rFonts w:cs="Courier New"/>
          <w:szCs w:val="24"/>
        </w:rPr>
        <w:t>fecha en que esta se hubiere verificado</w:t>
      </w:r>
      <w:r w:rsidRPr="00782DA7">
        <w:rPr>
          <w:rFonts w:cs="Courier New"/>
          <w:szCs w:val="24"/>
        </w:rPr>
        <w:t>.</w:t>
      </w:r>
      <w:r>
        <w:rPr>
          <w:rFonts w:cs="Courier New"/>
          <w:szCs w:val="24"/>
        </w:rPr>
        <w:t xml:space="preserve"> </w:t>
      </w:r>
      <w:r w:rsidRPr="00A17D9D">
        <w:rPr>
          <w:rFonts w:cs="Courier New"/>
          <w:szCs w:val="24"/>
        </w:rPr>
        <w:t>La solicitud será rechazada en caso de que el solicitante omita la obligación de publicar el extracto referido en este artículo</w:t>
      </w:r>
      <w:r>
        <w:rPr>
          <w:rFonts w:cs="Courier New"/>
          <w:szCs w:val="24"/>
        </w:rPr>
        <w:t xml:space="preserve"> o</w:t>
      </w:r>
      <w:r w:rsidRPr="00A17D9D">
        <w:rPr>
          <w:rFonts w:cs="Courier New"/>
          <w:szCs w:val="24"/>
        </w:rPr>
        <w:t xml:space="preserve"> la efectúe de manera extemporánea</w:t>
      </w:r>
      <w:r w:rsidR="00987272" w:rsidRPr="00A17D9D">
        <w:rPr>
          <w:rFonts w:cs="Courier New"/>
          <w:szCs w:val="24"/>
        </w:rPr>
        <w:t>.</w:t>
      </w:r>
      <w:r w:rsidR="00987272" w:rsidRPr="00A17D9D">
        <w:rPr>
          <w:rFonts w:eastAsia="Courier" w:cs="Courier New"/>
          <w:szCs w:val="24"/>
          <w:lang w:val="es-ES"/>
        </w:rPr>
        <w:t xml:space="preserve">”. </w:t>
      </w:r>
    </w:p>
    <w:p w14:paraId="7E259B96" w14:textId="77777777" w:rsidR="0027719D" w:rsidRPr="00A17D9D" w:rsidRDefault="0027719D" w:rsidP="00BE7895">
      <w:pPr>
        <w:tabs>
          <w:tab w:val="left" w:pos="4111"/>
          <w:tab w:val="left" w:pos="4820"/>
        </w:tabs>
        <w:spacing w:before="0" w:after="0" w:line="276" w:lineRule="auto"/>
        <w:ind w:left="2835" w:firstLine="1276"/>
        <w:rPr>
          <w:rFonts w:eastAsia="Courier" w:cs="Courier New"/>
          <w:szCs w:val="24"/>
          <w:lang w:val="es-ES"/>
        </w:rPr>
      </w:pPr>
    </w:p>
    <w:p w14:paraId="6EDE3831" w14:textId="03CECD25"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18 por el siguiente:</w:t>
      </w:r>
    </w:p>
    <w:p w14:paraId="44913A79" w14:textId="77777777" w:rsidR="0027719D" w:rsidRPr="00A17D9D" w:rsidRDefault="0027719D" w:rsidP="0027719D">
      <w:pPr>
        <w:pStyle w:val="Prrafodelista"/>
        <w:tabs>
          <w:tab w:val="left" w:pos="4111"/>
        </w:tabs>
        <w:spacing w:before="0" w:after="0" w:line="276" w:lineRule="auto"/>
        <w:ind w:left="3544"/>
        <w:rPr>
          <w:rFonts w:eastAsia="Courier" w:cs="Courier New"/>
          <w:szCs w:val="24"/>
        </w:rPr>
      </w:pPr>
    </w:p>
    <w:p w14:paraId="5E1E940E" w14:textId="1F2A0BEC" w:rsidR="00987272" w:rsidRDefault="00987272" w:rsidP="00BE7895">
      <w:pPr>
        <w:tabs>
          <w:tab w:val="left" w:pos="4111"/>
          <w:tab w:val="left" w:pos="4820"/>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 xml:space="preserve">Artículo </w:t>
      </w:r>
      <w:r w:rsidRPr="00A17D9D">
        <w:rPr>
          <w:rFonts w:cs="Courier New"/>
          <w:bCs/>
          <w:szCs w:val="24"/>
        </w:rPr>
        <w:t>18.</w:t>
      </w:r>
      <w:r w:rsidRPr="00A17D9D">
        <w:rPr>
          <w:rFonts w:cs="Courier New"/>
          <w:szCs w:val="24"/>
        </w:rPr>
        <w:t>-</w:t>
      </w:r>
      <w:r>
        <w:rPr>
          <w:rFonts w:cs="Courier New"/>
          <w:szCs w:val="24"/>
        </w:rPr>
        <w:t xml:space="preserve"> </w:t>
      </w:r>
      <w:r w:rsidRPr="00A17D9D">
        <w:rPr>
          <w:rFonts w:cs="Courier New"/>
          <w:szCs w:val="24"/>
        </w:rPr>
        <w:t xml:space="preserve">Cuando dos o más interesados presenten solicitudes de concesión o destinación marítima sobre los mismos sectores de bienes de dominio público marítimo-terrestre, que sean incompatibles entre sí, prevalecerá aquella que satisfaga de </w:t>
      </w:r>
      <w:r w:rsidR="00CA13FE" w:rsidRPr="00156214">
        <w:rPr>
          <w:rFonts w:cs="Courier New"/>
          <w:szCs w:val="24"/>
        </w:rPr>
        <w:t xml:space="preserve">mejor forma los factores definidos en el artículo </w:t>
      </w:r>
      <w:r w:rsidR="00156214" w:rsidRPr="00156214">
        <w:rPr>
          <w:rFonts w:cs="Courier New"/>
          <w:szCs w:val="24"/>
        </w:rPr>
        <w:t>25</w:t>
      </w:r>
      <w:r w:rsidR="00CA13FE" w:rsidRPr="00A17D9D">
        <w:rPr>
          <w:rFonts w:cs="Courier New"/>
          <w:szCs w:val="24"/>
        </w:rPr>
        <w:t xml:space="preserve"> de</w:t>
      </w:r>
      <w:r w:rsidRPr="00A17D9D">
        <w:rPr>
          <w:rFonts w:cs="Courier New"/>
          <w:szCs w:val="24"/>
        </w:rPr>
        <w:t xml:space="preserve"> la </w:t>
      </w:r>
      <w:r w:rsidRPr="00A17D9D">
        <w:rPr>
          <w:rFonts w:cs="Courier New"/>
          <w:szCs w:val="24"/>
        </w:rPr>
        <w:lastRenderedPageBreak/>
        <w:t>presente ley, en el orden de prelación establecido en dicha norma.</w:t>
      </w:r>
    </w:p>
    <w:p w14:paraId="62C09A31" w14:textId="77777777" w:rsidR="0027719D" w:rsidRPr="00A17D9D" w:rsidRDefault="0027719D" w:rsidP="00BE7895">
      <w:pPr>
        <w:tabs>
          <w:tab w:val="left" w:pos="4111"/>
          <w:tab w:val="left" w:pos="4820"/>
        </w:tabs>
        <w:spacing w:before="0" w:after="0" w:line="276" w:lineRule="auto"/>
        <w:ind w:left="2835" w:firstLine="1276"/>
        <w:rPr>
          <w:rFonts w:eastAsia="Courier" w:cs="Courier New"/>
          <w:szCs w:val="24"/>
        </w:rPr>
      </w:pPr>
    </w:p>
    <w:p w14:paraId="5622B86C" w14:textId="0E2204E8" w:rsidR="00987272" w:rsidRDefault="00987272" w:rsidP="00BE7895">
      <w:pPr>
        <w:tabs>
          <w:tab w:val="left" w:pos="4111"/>
          <w:tab w:val="left" w:pos="4820"/>
        </w:tabs>
        <w:spacing w:before="0" w:after="0" w:line="276" w:lineRule="auto"/>
        <w:ind w:left="2835" w:firstLine="1276"/>
        <w:rPr>
          <w:rFonts w:cs="Courier New"/>
          <w:lang w:val="es-ES"/>
        </w:rPr>
      </w:pPr>
      <w:r w:rsidRPr="3D7556DD">
        <w:rPr>
          <w:rFonts w:cs="Courier New"/>
          <w:lang w:val="es-ES"/>
        </w:rPr>
        <w:t xml:space="preserve">Para efectos de esta norma, se entenderá por concurso de solicitudes el hecho de que dos o más interesados soliciten una concesión o destinación y cumplan o logren cumplir </w:t>
      </w:r>
      <w:r w:rsidR="00F04D40">
        <w:rPr>
          <w:rFonts w:cs="Courier New"/>
          <w:lang w:val="es-ES"/>
        </w:rPr>
        <w:t xml:space="preserve">con </w:t>
      </w:r>
      <w:r w:rsidRPr="3D7556DD">
        <w:rPr>
          <w:rFonts w:cs="Courier New"/>
          <w:lang w:val="es-ES"/>
        </w:rPr>
        <w:t>los requisitos necesarios para su admisibilidad dentro de los treinta días hábiles siguientes a la publicación que se refiere el inciso primero de artículo anterior.”.</w:t>
      </w:r>
    </w:p>
    <w:p w14:paraId="168024A5" w14:textId="77777777" w:rsidR="0027719D" w:rsidRPr="00A17D9D" w:rsidRDefault="0027719D" w:rsidP="00BE7895">
      <w:pPr>
        <w:tabs>
          <w:tab w:val="left" w:pos="4111"/>
          <w:tab w:val="left" w:pos="4820"/>
        </w:tabs>
        <w:spacing w:before="0" w:after="0" w:line="276" w:lineRule="auto"/>
        <w:ind w:left="2835" w:firstLine="1276"/>
        <w:rPr>
          <w:rFonts w:eastAsia="Courier" w:cs="Courier New"/>
          <w:szCs w:val="24"/>
        </w:rPr>
      </w:pPr>
    </w:p>
    <w:p w14:paraId="0D09F130" w14:textId="4D0A79A0"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 xml:space="preserve">Para reemplazar el artículo 19 por el siguiente: </w:t>
      </w:r>
    </w:p>
    <w:p w14:paraId="6DDA2441" w14:textId="77777777" w:rsidR="0027719D" w:rsidRPr="00A17D9D" w:rsidRDefault="0027719D" w:rsidP="0027719D">
      <w:pPr>
        <w:pStyle w:val="Prrafodelista"/>
        <w:tabs>
          <w:tab w:val="left" w:pos="4111"/>
        </w:tabs>
        <w:spacing w:before="0" w:after="0" w:line="276" w:lineRule="auto"/>
        <w:ind w:left="3544"/>
        <w:rPr>
          <w:rFonts w:eastAsia="Courier" w:cs="Courier New"/>
          <w:szCs w:val="24"/>
        </w:rPr>
      </w:pPr>
    </w:p>
    <w:p w14:paraId="798285AD" w14:textId="2D9EE6BB" w:rsidR="0027719D" w:rsidRPr="00C27BE1" w:rsidRDefault="00987272" w:rsidP="00BE7895">
      <w:pPr>
        <w:tabs>
          <w:tab w:val="left" w:pos="4111"/>
          <w:tab w:val="left" w:pos="4820"/>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 xml:space="preserve">Artículo </w:t>
      </w:r>
      <w:r w:rsidR="00CA13FE" w:rsidRPr="00A17D9D">
        <w:rPr>
          <w:rFonts w:cs="Courier New"/>
          <w:bCs/>
          <w:szCs w:val="24"/>
        </w:rPr>
        <w:t>19</w:t>
      </w:r>
      <w:r w:rsidR="00CA13FE" w:rsidRPr="00A17D9D">
        <w:rPr>
          <w:rFonts w:cs="Courier New"/>
          <w:szCs w:val="24"/>
        </w:rPr>
        <w:t>.- Cualquier interesado</w:t>
      </w:r>
      <w:r w:rsidR="00CA13FE">
        <w:rPr>
          <w:rFonts w:cs="Courier New"/>
          <w:szCs w:val="24"/>
        </w:rPr>
        <w:t xml:space="preserve"> </w:t>
      </w:r>
      <w:r w:rsidR="00CA13FE" w:rsidRPr="00A17D9D">
        <w:rPr>
          <w:rFonts w:cs="Courier New"/>
          <w:szCs w:val="24"/>
        </w:rPr>
        <w:t xml:space="preserve">que estime que sus derechos puedan resultar afectados por la decisión, en los términos del artículo 21 </w:t>
      </w:r>
      <w:r w:rsidR="006010B2">
        <w:rPr>
          <w:rFonts w:cs="Courier New"/>
          <w:szCs w:val="24"/>
        </w:rPr>
        <w:t>Nº 2</w:t>
      </w:r>
      <w:r w:rsidR="00CA13FE" w:rsidRPr="00A17D9D">
        <w:rPr>
          <w:rFonts w:cs="Courier New"/>
          <w:szCs w:val="24"/>
        </w:rPr>
        <w:t xml:space="preserve"> de la ley N° 19.880, podrá oponerse a la solicitud de concesión o destinación dentro de los treinta días </w:t>
      </w:r>
      <w:r w:rsidR="00CA13FE" w:rsidRPr="00C27BE1">
        <w:rPr>
          <w:rFonts w:cs="Courier New"/>
          <w:szCs w:val="24"/>
        </w:rPr>
        <w:t>hábiles siguientes a la publicación a que se refiere el inciso segundo de artículo 17.</w:t>
      </w:r>
    </w:p>
    <w:p w14:paraId="5E0C6FBB" w14:textId="77777777" w:rsidR="00CA13FE" w:rsidRPr="00C27BE1" w:rsidRDefault="00CA13FE" w:rsidP="00BE7895">
      <w:pPr>
        <w:tabs>
          <w:tab w:val="left" w:pos="4111"/>
          <w:tab w:val="left" w:pos="4820"/>
        </w:tabs>
        <w:spacing w:before="0" w:after="0" w:line="276" w:lineRule="auto"/>
        <w:ind w:left="2835" w:firstLine="1276"/>
        <w:rPr>
          <w:rFonts w:eastAsia="Courier" w:cs="Courier New"/>
          <w:szCs w:val="24"/>
        </w:rPr>
      </w:pPr>
    </w:p>
    <w:p w14:paraId="47113A49" w14:textId="1CED7A64" w:rsidR="00987272" w:rsidRDefault="00987272" w:rsidP="00BE7895">
      <w:pPr>
        <w:tabs>
          <w:tab w:val="left" w:pos="4111"/>
          <w:tab w:val="left" w:pos="4820"/>
        </w:tabs>
        <w:spacing w:before="0" w:after="0" w:line="276" w:lineRule="auto"/>
        <w:ind w:left="2835" w:firstLine="1276"/>
        <w:rPr>
          <w:rFonts w:cs="Courier New"/>
          <w:szCs w:val="24"/>
        </w:rPr>
      </w:pPr>
      <w:r w:rsidRPr="00C27BE1">
        <w:rPr>
          <w:rFonts w:cs="Courier New"/>
          <w:szCs w:val="24"/>
        </w:rPr>
        <w:t>Se entenderá que los interesados pueden verse afectados por una solicitud</w:t>
      </w:r>
      <w:r w:rsidRPr="00A17D9D">
        <w:rPr>
          <w:rFonts w:cs="Courier New"/>
          <w:szCs w:val="24"/>
        </w:rPr>
        <w:t xml:space="preserve"> cuando acrediten tener derechos adquiridos a cualquier título legítimo sobre bienes de dominio público marítimo-terrestre sobre los que recae la concesión o destinación solicitada y esta impida, obstaculice o sea incompatible con un título ya otorgado por el Ministerio sobre los mismo</w:t>
      </w:r>
      <w:r w:rsidR="00431513">
        <w:rPr>
          <w:rFonts w:cs="Courier New"/>
          <w:szCs w:val="24"/>
        </w:rPr>
        <w:t>s</w:t>
      </w:r>
      <w:r w:rsidRPr="00A17D9D">
        <w:rPr>
          <w:rFonts w:cs="Courier New"/>
          <w:szCs w:val="24"/>
        </w:rPr>
        <w:t>.</w:t>
      </w:r>
    </w:p>
    <w:p w14:paraId="3B298BC8" w14:textId="77777777" w:rsidR="0027719D" w:rsidRPr="00A17D9D" w:rsidRDefault="0027719D" w:rsidP="00BE7895">
      <w:pPr>
        <w:tabs>
          <w:tab w:val="left" w:pos="4111"/>
          <w:tab w:val="left" w:pos="4820"/>
        </w:tabs>
        <w:spacing w:before="0" w:after="0" w:line="276" w:lineRule="auto"/>
        <w:ind w:left="2835" w:firstLine="1276"/>
        <w:rPr>
          <w:rFonts w:eastAsia="Courier" w:cs="Courier New"/>
          <w:szCs w:val="24"/>
          <w:lang w:val="es-ES"/>
        </w:rPr>
      </w:pPr>
    </w:p>
    <w:p w14:paraId="7AF5D490" w14:textId="77777777" w:rsidR="00987272" w:rsidRDefault="00987272" w:rsidP="00BE7895">
      <w:pPr>
        <w:tabs>
          <w:tab w:val="left" w:pos="4111"/>
          <w:tab w:val="left" w:pos="4820"/>
        </w:tabs>
        <w:spacing w:before="0" w:after="0" w:line="276" w:lineRule="auto"/>
        <w:ind w:left="2835" w:firstLine="1276"/>
        <w:rPr>
          <w:rFonts w:cs="Courier New"/>
          <w:szCs w:val="24"/>
        </w:rPr>
      </w:pPr>
      <w:r w:rsidRPr="00A17D9D">
        <w:rPr>
          <w:rFonts w:cs="Courier New"/>
          <w:szCs w:val="24"/>
        </w:rPr>
        <w:t xml:space="preserve">Para ello, el opositor deberá acompañar antecedentes que fundamenten la existencia del derecho y el perjuicio alegado. </w:t>
      </w:r>
    </w:p>
    <w:p w14:paraId="28DAE987" w14:textId="77777777" w:rsidR="0027719D" w:rsidRPr="00A17D9D" w:rsidRDefault="0027719D" w:rsidP="00BE7895">
      <w:pPr>
        <w:tabs>
          <w:tab w:val="left" w:pos="4111"/>
          <w:tab w:val="left" w:pos="4820"/>
        </w:tabs>
        <w:spacing w:before="0" w:after="0" w:line="276" w:lineRule="auto"/>
        <w:ind w:left="2835" w:firstLine="1276"/>
        <w:rPr>
          <w:rFonts w:eastAsia="Courier" w:cs="Courier New"/>
          <w:szCs w:val="24"/>
        </w:rPr>
      </w:pPr>
    </w:p>
    <w:p w14:paraId="43E8948B" w14:textId="36C1559E" w:rsidR="00987272" w:rsidRDefault="00987272" w:rsidP="00BE7895">
      <w:pPr>
        <w:tabs>
          <w:tab w:val="left" w:pos="4111"/>
          <w:tab w:val="left" w:pos="4820"/>
        </w:tabs>
        <w:spacing w:before="0" w:after="0" w:line="276" w:lineRule="auto"/>
        <w:ind w:left="2835" w:firstLine="1276"/>
        <w:rPr>
          <w:rFonts w:cs="Courier New"/>
          <w:szCs w:val="24"/>
        </w:rPr>
      </w:pPr>
      <w:r w:rsidRPr="00A17D9D">
        <w:rPr>
          <w:rFonts w:cs="Courier New"/>
          <w:szCs w:val="24"/>
        </w:rPr>
        <w:t>El Ministerio se pronunciará sobre la admisibilidad de las oposiciones presentadas transcurridos siete días hábiles contado</w:t>
      </w:r>
      <w:r w:rsidR="006010B2">
        <w:rPr>
          <w:rFonts w:cs="Courier New"/>
          <w:szCs w:val="24"/>
        </w:rPr>
        <w:t>s</w:t>
      </w:r>
      <w:r w:rsidRPr="00A17D9D">
        <w:rPr>
          <w:rFonts w:cs="Courier New"/>
          <w:szCs w:val="24"/>
        </w:rPr>
        <w:t xml:space="preserve"> desde </w:t>
      </w:r>
      <w:r w:rsidR="00E77937" w:rsidRPr="00A17D9D">
        <w:rPr>
          <w:rFonts w:cs="Courier New"/>
          <w:szCs w:val="24"/>
        </w:rPr>
        <w:t xml:space="preserve">el vencimiento del plazo al que se refiere el </w:t>
      </w:r>
      <w:r w:rsidR="00E77937">
        <w:rPr>
          <w:rFonts w:cs="Courier New"/>
          <w:szCs w:val="24"/>
        </w:rPr>
        <w:t>inciso primero</w:t>
      </w:r>
      <w:r w:rsidRPr="00A17D9D">
        <w:rPr>
          <w:rFonts w:cs="Courier New"/>
          <w:szCs w:val="24"/>
        </w:rPr>
        <w:t xml:space="preserve">. Serán inadmisibles aquellas oposiciones </w:t>
      </w:r>
      <w:r w:rsidRPr="00A17D9D">
        <w:rPr>
          <w:rFonts w:cs="Courier New"/>
          <w:szCs w:val="24"/>
        </w:rPr>
        <w:lastRenderedPageBreak/>
        <w:t>extemporáneas, las que adolezcan de manifiesta falta de fundamento o no acompañen antecedentes que la sustentan.</w:t>
      </w:r>
    </w:p>
    <w:p w14:paraId="63B876D2" w14:textId="77777777" w:rsidR="0027719D" w:rsidRPr="00A17D9D" w:rsidRDefault="0027719D" w:rsidP="00BE7895">
      <w:pPr>
        <w:tabs>
          <w:tab w:val="left" w:pos="4111"/>
          <w:tab w:val="left" w:pos="4820"/>
        </w:tabs>
        <w:spacing w:before="0" w:after="0" w:line="276" w:lineRule="auto"/>
        <w:ind w:left="2835" w:firstLine="1276"/>
        <w:rPr>
          <w:rFonts w:eastAsia="Courier" w:cs="Courier New"/>
          <w:szCs w:val="24"/>
        </w:rPr>
      </w:pPr>
    </w:p>
    <w:p w14:paraId="4C9778A1" w14:textId="216503CE" w:rsidR="00987272" w:rsidRDefault="00987272" w:rsidP="00BE7895">
      <w:pPr>
        <w:tabs>
          <w:tab w:val="left" w:pos="4111"/>
          <w:tab w:val="left" w:pos="4820"/>
        </w:tabs>
        <w:spacing w:before="0" w:after="0" w:line="276" w:lineRule="auto"/>
        <w:ind w:left="2835" w:firstLine="1276"/>
        <w:rPr>
          <w:rFonts w:cs="Courier New"/>
          <w:szCs w:val="24"/>
        </w:rPr>
      </w:pPr>
      <w:r w:rsidRPr="00A17D9D">
        <w:rPr>
          <w:rFonts w:cs="Courier New"/>
          <w:szCs w:val="24"/>
        </w:rPr>
        <w:t xml:space="preserve">El Ministerio dará traslado al </w:t>
      </w:r>
      <w:r w:rsidR="00CA13FE" w:rsidRPr="00CA13FE">
        <w:rPr>
          <w:lang w:val="es-ES"/>
        </w:rPr>
        <w:t>solicitante</w:t>
      </w:r>
      <w:r w:rsidR="00CA13FE">
        <w:rPr>
          <w:rFonts w:cs="Courier New"/>
          <w:lang w:val="es-ES"/>
        </w:rPr>
        <w:t>,</w:t>
      </w:r>
      <w:r w:rsidR="00CA13FE" w:rsidRPr="65E13351">
        <w:rPr>
          <w:rFonts w:cs="Courier New"/>
          <w:lang w:val="es-ES"/>
        </w:rPr>
        <w:t xml:space="preserve"> </w:t>
      </w:r>
      <w:r w:rsidR="00CA13FE" w:rsidRPr="00CA13FE">
        <w:rPr>
          <w:lang w:val="es-ES"/>
        </w:rPr>
        <w:t xml:space="preserve">por el término de siete días hábiles contado desde </w:t>
      </w:r>
      <w:r w:rsidR="00CA13FE">
        <w:rPr>
          <w:rFonts w:cs="Courier New"/>
          <w:lang w:val="es-ES"/>
        </w:rPr>
        <w:t>la</w:t>
      </w:r>
      <w:r w:rsidR="00CA13FE" w:rsidRPr="00CA13FE">
        <w:rPr>
          <w:lang w:val="es-ES"/>
        </w:rPr>
        <w:t xml:space="preserve"> notificación, para que este </w:t>
      </w:r>
      <w:r w:rsidR="00CA13FE">
        <w:rPr>
          <w:rFonts w:cs="Courier New"/>
          <w:lang w:val="es-ES"/>
        </w:rPr>
        <w:t xml:space="preserve">pueda </w:t>
      </w:r>
      <w:r w:rsidR="00CA13FE" w:rsidRPr="65E13351">
        <w:rPr>
          <w:rFonts w:cs="Courier New"/>
          <w:lang w:val="es-ES"/>
        </w:rPr>
        <w:t>respond</w:t>
      </w:r>
      <w:r w:rsidR="00CA13FE">
        <w:rPr>
          <w:rFonts w:cs="Courier New"/>
          <w:lang w:val="es-ES"/>
        </w:rPr>
        <w:t>er</w:t>
      </w:r>
      <w:r w:rsidR="00CA13FE" w:rsidRPr="00C32C3C">
        <w:rPr>
          <w:rFonts w:cs="Courier New"/>
          <w:lang w:val="es-ES"/>
        </w:rPr>
        <w:t xml:space="preserve"> </w:t>
      </w:r>
      <w:r w:rsidR="00CA13FE" w:rsidRPr="65E13351">
        <w:rPr>
          <w:rFonts w:cs="Courier New"/>
          <w:lang w:val="es-ES"/>
        </w:rPr>
        <w:t>las oposiciones declaradas admisibles</w:t>
      </w:r>
      <w:r w:rsidR="00CA13FE">
        <w:rPr>
          <w:rFonts w:cs="Courier New"/>
          <w:lang w:val="es-ES"/>
        </w:rPr>
        <w:t xml:space="preserve"> y</w:t>
      </w:r>
      <w:r w:rsidR="00CA13FE" w:rsidRPr="00CA13FE">
        <w:rPr>
          <w:lang w:val="es-ES"/>
        </w:rPr>
        <w:t xml:space="preserve"> acompañar </w:t>
      </w:r>
      <w:r w:rsidRPr="00A17D9D">
        <w:rPr>
          <w:rFonts w:cs="Courier New"/>
          <w:szCs w:val="24"/>
        </w:rPr>
        <w:t xml:space="preserve">antecedentes. Dentro del mismo plazo, el solicitante podrá llegar a un acuerdo con el o los opositores para resolver situaciones de obstrucción o incompatibilidad con títulos otorgados anteriormente por el Ministerio y/o modificar la solicitud en términos tales que no se afecten derechos de terceros. En todo caso, el acuerdo alcanzado por los interesados deberá ser presentado ante el Ministerio para su aprobación, tras lo cual se tendrá por resuelta la referida oposición. </w:t>
      </w:r>
    </w:p>
    <w:p w14:paraId="16860E6B" w14:textId="77777777" w:rsidR="0027719D" w:rsidRPr="00CA13FE" w:rsidRDefault="0027719D" w:rsidP="00BE7895">
      <w:pPr>
        <w:tabs>
          <w:tab w:val="left" w:pos="4111"/>
          <w:tab w:val="left" w:pos="4820"/>
        </w:tabs>
        <w:spacing w:before="0" w:after="0" w:line="276" w:lineRule="auto"/>
        <w:ind w:left="2835" w:firstLine="1276"/>
        <w:rPr>
          <w:rFonts w:cs="Courier New"/>
          <w:szCs w:val="24"/>
        </w:rPr>
      </w:pPr>
    </w:p>
    <w:p w14:paraId="2F7F01FC" w14:textId="5DEAB571" w:rsidR="00CA13FE" w:rsidRDefault="00CA13FE" w:rsidP="00CA13FE">
      <w:pPr>
        <w:tabs>
          <w:tab w:val="left" w:pos="4111"/>
          <w:tab w:val="left" w:pos="4820"/>
        </w:tabs>
        <w:spacing w:before="0" w:after="0" w:line="276" w:lineRule="auto"/>
        <w:ind w:left="2835" w:firstLine="1276"/>
        <w:rPr>
          <w:rFonts w:cs="Courier New"/>
          <w:szCs w:val="24"/>
        </w:rPr>
      </w:pPr>
      <w:r w:rsidRPr="00CA13FE">
        <w:rPr>
          <w:rFonts w:cs="Courier New"/>
          <w:szCs w:val="24"/>
        </w:rPr>
        <w:t xml:space="preserve">Vencido el plazo para contestar la oposición y en un solo acto, el Ministerio podrá requerir al solicitante </w:t>
      </w:r>
      <w:r w:rsidR="003C7C28">
        <w:rPr>
          <w:rFonts w:cs="Courier New"/>
          <w:lang w:val="es-ES"/>
        </w:rPr>
        <w:t>y/o al o a los opositores las</w:t>
      </w:r>
      <w:r w:rsidR="003C7C28" w:rsidRPr="65E13351">
        <w:rPr>
          <w:rFonts w:cs="Courier New"/>
          <w:lang w:val="es-ES"/>
        </w:rPr>
        <w:t xml:space="preserve"> aclaraciones, antecedentes adicionales </w:t>
      </w:r>
      <w:r w:rsidR="003C7C28">
        <w:rPr>
          <w:rFonts w:cs="Courier New"/>
          <w:lang w:val="es-ES"/>
        </w:rPr>
        <w:t xml:space="preserve">e </w:t>
      </w:r>
      <w:r w:rsidR="003C7C28" w:rsidRPr="65E13351">
        <w:rPr>
          <w:rFonts w:cs="Courier New"/>
          <w:lang w:val="es-ES"/>
        </w:rPr>
        <w:t>información</w:t>
      </w:r>
      <w:r w:rsidRPr="00CA13FE">
        <w:rPr>
          <w:rFonts w:cs="Courier New"/>
          <w:szCs w:val="24"/>
        </w:rPr>
        <w:t xml:space="preserve"> que considere necesaria para pronunciarse fundadamente. En el mismo acto, podrá requerir informes de otros organismos públicos y privados, disponer inspecciones y ordenar cualquier otra medida para mejor resolver. El Ministerio podrá prescindir de los informes si no hubieran sido evacuados transcurridos treinta días corridos desde que su requerimiento haya sido notificado</w:t>
      </w:r>
      <w:r w:rsidR="00987272" w:rsidRPr="00A17D9D">
        <w:rPr>
          <w:rFonts w:cs="Courier New"/>
          <w:szCs w:val="24"/>
        </w:rPr>
        <w:t>.</w:t>
      </w:r>
    </w:p>
    <w:p w14:paraId="36E02B09" w14:textId="77777777" w:rsidR="00CA13FE" w:rsidRPr="00CA13FE" w:rsidRDefault="00CA13FE" w:rsidP="00CA13FE">
      <w:pPr>
        <w:tabs>
          <w:tab w:val="left" w:pos="4111"/>
          <w:tab w:val="left" w:pos="4820"/>
        </w:tabs>
        <w:spacing w:before="0" w:after="0" w:line="276" w:lineRule="auto"/>
        <w:ind w:left="2835" w:firstLine="1276"/>
        <w:rPr>
          <w:rFonts w:cs="Courier New"/>
          <w:szCs w:val="24"/>
        </w:rPr>
      </w:pPr>
    </w:p>
    <w:p w14:paraId="736B8F36" w14:textId="162E4A07" w:rsidR="00987272" w:rsidRDefault="00987272" w:rsidP="00BE7895">
      <w:pPr>
        <w:tabs>
          <w:tab w:val="left" w:pos="4111"/>
          <w:tab w:val="left" w:pos="4820"/>
        </w:tabs>
        <w:spacing w:before="0" w:after="0" w:line="276" w:lineRule="auto"/>
        <w:ind w:left="2835" w:firstLine="1276"/>
        <w:rPr>
          <w:rFonts w:cs="Courier New"/>
          <w:szCs w:val="24"/>
        </w:rPr>
      </w:pPr>
      <w:r w:rsidRPr="00A17D9D">
        <w:rPr>
          <w:rFonts w:cs="Courier New"/>
          <w:szCs w:val="24"/>
        </w:rPr>
        <w:t>La presentación de una o más oposiciones no suspenderá la tramitación de la solicitud; debiendo el Ministerio decidir sobre ellas en el decreto o la resolución final. Mientras se tramita el incidente de oposiciones, el Ministerio deberá proceder de conformidad al artículo</w:t>
      </w:r>
      <w:r w:rsidR="00C27BE1">
        <w:rPr>
          <w:rFonts w:cs="Courier New"/>
          <w:szCs w:val="24"/>
        </w:rPr>
        <w:t xml:space="preserve"> siguiente</w:t>
      </w:r>
      <w:r w:rsidRPr="00A17D9D">
        <w:rPr>
          <w:rFonts w:cs="Courier New"/>
          <w:szCs w:val="24"/>
        </w:rPr>
        <w:t>.</w:t>
      </w:r>
      <w:r>
        <w:rPr>
          <w:rFonts w:cs="Courier New"/>
          <w:szCs w:val="24"/>
        </w:rPr>
        <w:t>”.</w:t>
      </w:r>
      <w:r w:rsidRPr="00A17D9D">
        <w:rPr>
          <w:rFonts w:cs="Courier New"/>
          <w:szCs w:val="24"/>
        </w:rPr>
        <w:t xml:space="preserve"> </w:t>
      </w:r>
    </w:p>
    <w:p w14:paraId="2311049D" w14:textId="77777777" w:rsidR="0027719D" w:rsidRPr="00A17D9D" w:rsidRDefault="0027719D" w:rsidP="00BE7895">
      <w:pPr>
        <w:tabs>
          <w:tab w:val="left" w:pos="4111"/>
          <w:tab w:val="left" w:pos="4820"/>
        </w:tabs>
        <w:spacing w:before="0" w:after="0" w:line="276" w:lineRule="auto"/>
        <w:ind w:left="2835" w:firstLine="1276"/>
        <w:rPr>
          <w:rFonts w:eastAsia="Courier" w:cs="Courier New"/>
          <w:szCs w:val="24"/>
          <w:lang w:val="es-ES"/>
        </w:rPr>
      </w:pPr>
    </w:p>
    <w:p w14:paraId="0061F851" w14:textId="6D9FEFF8"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lastRenderedPageBreak/>
        <w:t xml:space="preserve">Para reemplazar el artículo 20 por el siguiente: </w:t>
      </w:r>
    </w:p>
    <w:p w14:paraId="0049C4B6" w14:textId="77777777" w:rsidR="00B23F82" w:rsidRPr="00A17D9D" w:rsidRDefault="00B23F82" w:rsidP="00B23F82">
      <w:pPr>
        <w:pStyle w:val="Prrafodelista"/>
        <w:tabs>
          <w:tab w:val="left" w:pos="4111"/>
        </w:tabs>
        <w:spacing w:before="0" w:after="0" w:line="276" w:lineRule="auto"/>
        <w:ind w:left="3544"/>
        <w:rPr>
          <w:rFonts w:eastAsia="Courier" w:cs="Courier New"/>
          <w:szCs w:val="24"/>
        </w:rPr>
      </w:pPr>
    </w:p>
    <w:p w14:paraId="497FEBE7" w14:textId="7DEDA162" w:rsidR="00987272" w:rsidRDefault="00987272" w:rsidP="00BE7895">
      <w:pPr>
        <w:tabs>
          <w:tab w:val="left" w:pos="4111"/>
          <w:tab w:val="left" w:pos="4820"/>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 xml:space="preserve">Artículo </w:t>
      </w:r>
      <w:r w:rsidRPr="00A17D9D">
        <w:rPr>
          <w:rFonts w:cs="Courier New"/>
          <w:bCs/>
          <w:szCs w:val="24"/>
        </w:rPr>
        <w:t>20</w:t>
      </w:r>
      <w:r w:rsidRPr="00A17D9D">
        <w:rPr>
          <w:rFonts w:cs="Courier New"/>
          <w:szCs w:val="24"/>
        </w:rPr>
        <w:t xml:space="preserve">.- Declarada la admisibilidad de la </w:t>
      </w:r>
      <w:r w:rsidR="00CA13FE" w:rsidRPr="00A17D9D">
        <w:rPr>
          <w:rFonts w:cs="Courier New"/>
          <w:szCs w:val="24"/>
        </w:rPr>
        <w:t>solicitud, el Ministerio elaborará un informe técnico en el plazo de treinta días hábiles</w:t>
      </w:r>
      <w:r w:rsidR="00CA13FE">
        <w:rPr>
          <w:rFonts w:cs="Courier New"/>
          <w:szCs w:val="24"/>
        </w:rPr>
        <w:t>. Dicho informe s</w:t>
      </w:r>
      <w:r w:rsidR="00CA13FE" w:rsidRPr="00A17D9D">
        <w:rPr>
          <w:rFonts w:cs="Courier New"/>
          <w:szCs w:val="24"/>
        </w:rPr>
        <w:t>e pronunciará sobre la eventual sobreposición de los sectores solicitados con otras concesiones marítimas o de acuicultura ya otorgadas o en trámite; destinaciones marítimas; reservas de acuerdo al artículo</w:t>
      </w:r>
      <w:r w:rsidR="005818C5">
        <w:rPr>
          <w:rFonts w:cs="Courier New"/>
          <w:szCs w:val="24"/>
        </w:rPr>
        <w:t xml:space="preserve"> 13</w:t>
      </w:r>
      <w:r w:rsidR="00CA13FE" w:rsidRPr="00A17D9D">
        <w:rPr>
          <w:rFonts w:cs="Courier New"/>
          <w:szCs w:val="24"/>
        </w:rPr>
        <w:t xml:space="preserve"> </w:t>
      </w:r>
      <w:r w:rsidRPr="00A17D9D">
        <w:rPr>
          <w:rFonts w:cs="Courier New"/>
          <w:szCs w:val="24"/>
        </w:rPr>
        <w:t xml:space="preserve">de la presente ley; áreas de manejo de recursos bentónicos; espacios costeros marinos para pueblos originarios ya otorgados o en trámite; áreas protegidas bajo la administración del Servicio de Biodiversidad y Áreas Protegidas; recintos portuarios establecidos en virtud de la </w:t>
      </w:r>
      <w:r w:rsidR="00CA13FE">
        <w:rPr>
          <w:rFonts w:cs="Courier New"/>
          <w:szCs w:val="24"/>
        </w:rPr>
        <w:t>l</w:t>
      </w:r>
      <w:r w:rsidRPr="00A17D9D">
        <w:rPr>
          <w:rFonts w:cs="Courier New"/>
          <w:szCs w:val="24"/>
        </w:rPr>
        <w:t>ey N° 19.542 y obras de vialidad o portuarias en ejecución o proyectadas. A su vez, se referirá a la vulnerabilidad costera de la solicitud, conforme al respectivo índice.</w:t>
      </w:r>
    </w:p>
    <w:p w14:paraId="1BB76B22" w14:textId="77777777" w:rsidR="0027719D" w:rsidRPr="00A17D9D" w:rsidRDefault="0027719D" w:rsidP="00BE7895">
      <w:pPr>
        <w:tabs>
          <w:tab w:val="left" w:pos="4111"/>
          <w:tab w:val="left" w:pos="4820"/>
        </w:tabs>
        <w:spacing w:before="0" w:after="0" w:line="276" w:lineRule="auto"/>
        <w:ind w:left="2835" w:firstLine="1276"/>
        <w:rPr>
          <w:rFonts w:eastAsia="Courier" w:cs="Courier New"/>
          <w:szCs w:val="24"/>
        </w:rPr>
      </w:pPr>
    </w:p>
    <w:p w14:paraId="4B89EAC4" w14:textId="77777777" w:rsidR="00987272" w:rsidRDefault="00987272" w:rsidP="00BE7895">
      <w:pPr>
        <w:tabs>
          <w:tab w:val="left" w:pos="4111"/>
          <w:tab w:val="left" w:pos="4820"/>
        </w:tabs>
        <w:spacing w:before="0" w:after="0" w:line="276" w:lineRule="auto"/>
        <w:ind w:left="2835" w:firstLine="1276"/>
        <w:rPr>
          <w:rFonts w:cs="Courier New"/>
          <w:lang w:val="es-ES"/>
        </w:rPr>
      </w:pPr>
      <w:r w:rsidRPr="39E80E40">
        <w:rPr>
          <w:rFonts w:cs="Courier New"/>
          <w:lang w:val="es-ES"/>
        </w:rPr>
        <w:t>Las instituciones con competencia en la zona costera estarán obligadas a proveer al Ministerio la información geoespacial necesaria para este fin en forma gratuita y permanente conforme a las políticas, disposiciones legales y reglamentarias vigentes, estándares y tecnologías que estén a disposición del Estado de Chile. El Ministerio deberá adoptar los acuerdos institucionales necesarios y permanentes para el cumplimiento de los objetivos indicados.</w:t>
      </w:r>
    </w:p>
    <w:p w14:paraId="1A08F330" w14:textId="77777777" w:rsidR="0027719D" w:rsidRPr="00A17D9D" w:rsidRDefault="0027719D" w:rsidP="00BE7895">
      <w:pPr>
        <w:tabs>
          <w:tab w:val="left" w:pos="4111"/>
          <w:tab w:val="left" w:pos="4820"/>
        </w:tabs>
        <w:spacing w:before="0" w:after="0" w:line="276" w:lineRule="auto"/>
        <w:ind w:left="2835" w:firstLine="1276"/>
        <w:rPr>
          <w:rFonts w:eastAsia="Courier" w:cs="Courier New"/>
          <w:szCs w:val="24"/>
        </w:rPr>
      </w:pPr>
    </w:p>
    <w:p w14:paraId="05002E02" w14:textId="4B458C89" w:rsidR="00987272" w:rsidRDefault="00CA13FE" w:rsidP="00BE7895">
      <w:pPr>
        <w:tabs>
          <w:tab w:val="left" w:pos="4111"/>
          <w:tab w:val="left" w:pos="4820"/>
        </w:tabs>
        <w:spacing w:before="0" w:after="0" w:line="276" w:lineRule="auto"/>
        <w:ind w:left="2835" w:firstLine="1276"/>
        <w:rPr>
          <w:rFonts w:eastAsia="Courier" w:cs="Courier New"/>
          <w:szCs w:val="24"/>
          <w:lang w:val="es-ES"/>
        </w:rPr>
      </w:pPr>
      <w:r>
        <w:rPr>
          <w:rFonts w:cs="Courier New"/>
          <w:szCs w:val="24"/>
        </w:rPr>
        <w:t>E</w:t>
      </w:r>
      <w:r w:rsidRPr="00A17D9D">
        <w:rPr>
          <w:rFonts w:cs="Courier New"/>
          <w:szCs w:val="24"/>
        </w:rPr>
        <w:t xml:space="preserve">l Ministerio denegará la solicitud mediante resolución fundada </w:t>
      </w:r>
      <w:r>
        <w:rPr>
          <w:rFonts w:cs="Courier New"/>
          <w:szCs w:val="24"/>
        </w:rPr>
        <w:t>en el caso en que</w:t>
      </w:r>
      <w:r w:rsidRPr="00A17D9D">
        <w:rPr>
          <w:rFonts w:cs="Courier New"/>
          <w:szCs w:val="24"/>
        </w:rPr>
        <w:t xml:space="preserve"> el informe técnico de cuenta de la sobreposición de los sectores solicitados con otros permisos ya otorgados o en trámite que sean incompatibles. Sin perjuicio de lo anterior, el Ministerio podrá realizar una oferta de condiciones, proponiendo al solicitante las modificaciones que </w:t>
      </w:r>
      <w:r w:rsidRPr="00A17D9D">
        <w:rPr>
          <w:rFonts w:cs="Courier New"/>
          <w:szCs w:val="24"/>
        </w:rPr>
        <w:lastRenderedPageBreak/>
        <w:t>considere pertinentes para hacer viable su solicitud. Aceptadas las condiciones por el solicitante, continuará la</w:t>
      </w:r>
      <w:r w:rsidR="00987272" w:rsidRPr="00A17D9D">
        <w:rPr>
          <w:rFonts w:cs="Courier New"/>
          <w:szCs w:val="24"/>
        </w:rPr>
        <w:t xml:space="preserve"> tramitación.</w:t>
      </w:r>
      <w:r w:rsidR="00987272" w:rsidRPr="00A17D9D">
        <w:rPr>
          <w:rFonts w:eastAsia="Courier" w:cs="Courier New"/>
          <w:szCs w:val="24"/>
          <w:lang w:val="es-ES"/>
        </w:rPr>
        <w:t>”.</w:t>
      </w:r>
    </w:p>
    <w:p w14:paraId="5271DB13" w14:textId="77777777" w:rsidR="00B23F82" w:rsidRPr="00A17D9D" w:rsidRDefault="00B23F82" w:rsidP="00BE7895">
      <w:pPr>
        <w:tabs>
          <w:tab w:val="left" w:pos="4111"/>
          <w:tab w:val="left" w:pos="4820"/>
        </w:tabs>
        <w:spacing w:before="0" w:after="0" w:line="276" w:lineRule="auto"/>
        <w:ind w:left="2835" w:firstLine="1276"/>
        <w:rPr>
          <w:rFonts w:eastAsia="Courier" w:cs="Courier New"/>
          <w:szCs w:val="24"/>
          <w:lang w:val="es-ES"/>
        </w:rPr>
      </w:pPr>
    </w:p>
    <w:p w14:paraId="72F1BD2B" w14:textId="6466259E"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 xml:space="preserve">Para reemplazar el artículo 21 por el siguiente: </w:t>
      </w:r>
    </w:p>
    <w:p w14:paraId="3EF40AC9" w14:textId="77777777" w:rsidR="0027719D" w:rsidRPr="00A17D9D" w:rsidRDefault="0027719D" w:rsidP="0027719D">
      <w:pPr>
        <w:pStyle w:val="Prrafodelista"/>
        <w:tabs>
          <w:tab w:val="left" w:pos="4111"/>
        </w:tabs>
        <w:spacing w:before="0" w:after="0" w:line="276" w:lineRule="auto"/>
        <w:ind w:left="3544"/>
        <w:rPr>
          <w:rFonts w:eastAsia="Courier" w:cs="Courier New"/>
          <w:szCs w:val="24"/>
        </w:rPr>
      </w:pPr>
    </w:p>
    <w:p w14:paraId="3EF30E89" w14:textId="267537F9" w:rsidR="00987272" w:rsidRDefault="00987272" w:rsidP="00BE7895">
      <w:pPr>
        <w:tabs>
          <w:tab w:val="left" w:pos="4111"/>
          <w:tab w:val="left" w:pos="4820"/>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 xml:space="preserve">Artículo </w:t>
      </w:r>
      <w:r w:rsidRPr="00A17D9D">
        <w:rPr>
          <w:rFonts w:cs="Courier New"/>
          <w:bCs/>
          <w:szCs w:val="24"/>
        </w:rPr>
        <w:t>21</w:t>
      </w:r>
      <w:r w:rsidRPr="00A17D9D">
        <w:rPr>
          <w:rFonts w:cs="Courier New"/>
          <w:szCs w:val="24"/>
        </w:rPr>
        <w:t xml:space="preserve">.- En el plazo de cinco días contado desde la emisión del informe técnico al que se refiere el </w:t>
      </w:r>
      <w:r w:rsidR="00CA13FE" w:rsidRPr="00A17D9D">
        <w:rPr>
          <w:rFonts w:cs="Courier New"/>
          <w:szCs w:val="24"/>
        </w:rPr>
        <w:t xml:space="preserve">artículo </w:t>
      </w:r>
      <w:r w:rsidR="00CA13FE" w:rsidRPr="005818C5">
        <w:rPr>
          <w:rFonts w:cs="Courier New"/>
          <w:szCs w:val="24"/>
        </w:rPr>
        <w:t>20,</w:t>
      </w:r>
      <w:r w:rsidR="00CA13FE" w:rsidRPr="00A17D9D">
        <w:rPr>
          <w:rFonts w:cs="Courier New"/>
          <w:szCs w:val="24"/>
        </w:rPr>
        <w:t xml:space="preserve"> el Ministerio solicitará los informes</w:t>
      </w:r>
      <w:r w:rsidR="005357E2" w:rsidRPr="00A17D9D">
        <w:rPr>
          <w:rFonts w:cs="Courier New"/>
          <w:szCs w:val="24"/>
        </w:rPr>
        <w:t xml:space="preserve"> necesarios </w:t>
      </w:r>
      <w:r w:rsidR="00CA13FE" w:rsidRPr="00A17D9D">
        <w:rPr>
          <w:rFonts w:cs="Courier New"/>
          <w:szCs w:val="24"/>
        </w:rPr>
        <w:t xml:space="preserve">para resolver a los órganos </w:t>
      </w:r>
      <w:r w:rsidR="00CA13FE">
        <w:rPr>
          <w:rFonts w:cs="Courier New"/>
          <w:szCs w:val="24"/>
        </w:rPr>
        <w:t>de la administración del Estado</w:t>
      </w:r>
      <w:r w:rsidR="00CA13FE" w:rsidRPr="00A17D9D">
        <w:rPr>
          <w:rFonts w:cs="Courier New"/>
          <w:szCs w:val="24"/>
        </w:rPr>
        <w:t xml:space="preserve"> de conformidad a sus</w:t>
      </w:r>
      <w:r w:rsidR="00CA13FE">
        <w:rPr>
          <w:rFonts w:cs="Courier New"/>
          <w:szCs w:val="24"/>
        </w:rPr>
        <w:t xml:space="preserve"> </w:t>
      </w:r>
      <w:r w:rsidRPr="00A17D9D">
        <w:rPr>
          <w:rFonts w:cs="Courier New"/>
          <w:szCs w:val="24"/>
        </w:rPr>
        <w:t xml:space="preserve">competencias. </w:t>
      </w:r>
    </w:p>
    <w:p w14:paraId="68E2A3BD" w14:textId="77777777" w:rsidR="0027719D" w:rsidRPr="00A17D9D" w:rsidRDefault="0027719D" w:rsidP="00BE7895">
      <w:pPr>
        <w:tabs>
          <w:tab w:val="left" w:pos="4111"/>
          <w:tab w:val="left" w:pos="4820"/>
        </w:tabs>
        <w:spacing w:before="0" w:after="0" w:line="276" w:lineRule="auto"/>
        <w:ind w:left="2835" w:firstLine="1276"/>
        <w:rPr>
          <w:rFonts w:eastAsia="Courier" w:cs="Courier New"/>
          <w:szCs w:val="24"/>
        </w:rPr>
      </w:pPr>
    </w:p>
    <w:p w14:paraId="3AD66D58" w14:textId="685007A0" w:rsidR="00987272" w:rsidRDefault="00987272" w:rsidP="00BE7895">
      <w:pPr>
        <w:tabs>
          <w:tab w:val="left" w:pos="4111"/>
          <w:tab w:val="left" w:pos="4820"/>
        </w:tabs>
        <w:spacing w:before="0" w:after="0" w:line="276" w:lineRule="auto"/>
        <w:ind w:left="2835" w:firstLine="1276"/>
        <w:rPr>
          <w:rFonts w:cs="Courier New"/>
          <w:lang w:val="es-ES"/>
        </w:rPr>
      </w:pPr>
      <w:r w:rsidRPr="39E80E40">
        <w:rPr>
          <w:rFonts w:cs="Courier New"/>
          <w:lang w:val="es-ES"/>
        </w:rPr>
        <w:t xml:space="preserve">Dichos </w:t>
      </w:r>
      <w:r w:rsidR="00CA13FE" w:rsidRPr="39E80E40">
        <w:rPr>
          <w:rFonts w:cs="Courier New"/>
          <w:lang w:val="es-ES"/>
        </w:rPr>
        <w:t>informes deberán expresar de manera clara y fundada las observaciones relativas a la solicitud en análisis, dentro del ámbito de sus competencias</w:t>
      </w:r>
      <w:r w:rsidRPr="39E80E40">
        <w:rPr>
          <w:rFonts w:cs="Courier New"/>
          <w:lang w:val="es-ES"/>
        </w:rPr>
        <w:t>. Los organismos requeridos deberán incorporar su respectivo informe al expediente a través de la plataforma de tramitación digital dentro del plazo de treinta días corridos desde que hayan sido requeridos por el Ministerio. Transcurrido el plazo sin que se hubiera evacuado el pronunciamiento, el Ministerio prescindirá de este y proseguirá con la tramitación de la solicitud.</w:t>
      </w:r>
    </w:p>
    <w:p w14:paraId="63386B92" w14:textId="77777777" w:rsidR="0027719D" w:rsidRPr="00A17D9D" w:rsidRDefault="0027719D" w:rsidP="00BE7895">
      <w:pPr>
        <w:tabs>
          <w:tab w:val="left" w:pos="4111"/>
          <w:tab w:val="left" w:pos="4820"/>
        </w:tabs>
        <w:spacing w:before="0" w:after="0" w:line="276" w:lineRule="auto"/>
        <w:ind w:left="2835" w:firstLine="1276"/>
        <w:rPr>
          <w:rFonts w:eastAsia="Courier" w:cs="Courier New"/>
          <w:szCs w:val="24"/>
        </w:rPr>
      </w:pPr>
    </w:p>
    <w:p w14:paraId="4F2DA25C" w14:textId="6C83664C" w:rsidR="00987272" w:rsidRDefault="00987272" w:rsidP="00BE7895">
      <w:pPr>
        <w:tabs>
          <w:tab w:val="left" w:pos="4111"/>
          <w:tab w:val="left" w:pos="4820"/>
        </w:tabs>
        <w:spacing w:before="0" w:after="0" w:line="276" w:lineRule="auto"/>
        <w:ind w:left="2835" w:firstLine="1276"/>
        <w:rPr>
          <w:rFonts w:cs="Courier New"/>
          <w:szCs w:val="24"/>
        </w:rPr>
      </w:pPr>
      <w:r w:rsidRPr="00A17D9D">
        <w:rPr>
          <w:rFonts w:cs="Courier New"/>
          <w:szCs w:val="24"/>
        </w:rPr>
        <w:t xml:space="preserve">El Ministerio deberá evitar que el requerimiento de informes afecte la pronta y </w:t>
      </w:r>
      <w:r w:rsidR="00606419" w:rsidRPr="00A17D9D">
        <w:rPr>
          <w:rFonts w:cs="Courier New"/>
          <w:szCs w:val="24"/>
        </w:rPr>
        <w:t xml:space="preserve">debida decisión de la solicitud. Para ello, </w:t>
      </w:r>
      <w:r w:rsidR="00606419">
        <w:rPr>
          <w:rFonts w:cs="Courier New"/>
          <w:szCs w:val="24"/>
        </w:rPr>
        <w:t>deber</w:t>
      </w:r>
      <w:r w:rsidR="00606419" w:rsidRPr="00A17D9D">
        <w:rPr>
          <w:rFonts w:cs="Courier New"/>
          <w:szCs w:val="24"/>
        </w:rPr>
        <w:t>á requerir</w:t>
      </w:r>
      <w:r w:rsidR="00606419">
        <w:rPr>
          <w:rFonts w:cs="Courier New"/>
          <w:szCs w:val="24"/>
        </w:rPr>
        <w:t xml:space="preserve"> </w:t>
      </w:r>
      <w:r w:rsidR="00606419" w:rsidRPr="00A17D9D">
        <w:rPr>
          <w:rFonts w:cs="Courier New"/>
          <w:szCs w:val="24"/>
        </w:rPr>
        <w:t xml:space="preserve">a todos los órganos </w:t>
      </w:r>
      <w:r w:rsidR="00606419">
        <w:rPr>
          <w:rFonts w:cs="Courier New"/>
          <w:szCs w:val="24"/>
        </w:rPr>
        <w:t>de la administración del Estado</w:t>
      </w:r>
      <w:r w:rsidR="00606419" w:rsidRPr="00A17D9D">
        <w:rPr>
          <w:rFonts w:cs="Courier New"/>
          <w:szCs w:val="24"/>
        </w:rPr>
        <w:t xml:space="preserve"> cuyo informe </w:t>
      </w:r>
      <w:r w:rsidR="00606419">
        <w:rPr>
          <w:rFonts w:cs="Courier New"/>
          <w:szCs w:val="24"/>
        </w:rPr>
        <w:t>sea</w:t>
      </w:r>
      <w:r w:rsidR="00606419" w:rsidRPr="00A17D9D">
        <w:rPr>
          <w:rFonts w:cs="Courier New"/>
          <w:szCs w:val="24"/>
        </w:rPr>
        <w:t xml:space="preserve"> necesario </w:t>
      </w:r>
      <w:r w:rsidR="00606419">
        <w:rPr>
          <w:rFonts w:cs="Courier New"/>
          <w:szCs w:val="24"/>
        </w:rPr>
        <w:t xml:space="preserve">y aquellos que estime convenientes </w:t>
      </w:r>
      <w:r w:rsidR="00606419" w:rsidRPr="00A17D9D">
        <w:rPr>
          <w:rFonts w:cs="Courier New"/>
          <w:szCs w:val="24"/>
        </w:rPr>
        <w:t>para su pronunciamiento de manera fundada y en un solo</w:t>
      </w:r>
      <w:r w:rsidR="00606419">
        <w:rPr>
          <w:rFonts w:cs="Courier New"/>
          <w:szCs w:val="24"/>
        </w:rPr>
        <w:t xml:space="preserve"> </w:t>
      </w:r>
      <w:r w:rsidRPr="00A17D9D">
        <w:rPr>
          <w:rFonts w:cs="Courier New"/>
          <w:szCs w:val="24"/>
        </w:rPr>
        <w:t>acto.</w:t>
      </w:r>
    </w:p>
    <w:p w14:paraId="5D2DF89B" w14:textId="77777777" w:rsidR="00606419" w:rsidRDefault="00606419" w:rsidP="00BE7895">
      <w:pPr>
        <w:tabs>
          <w:tab w:val="left" w:pos="4111"/>
          <w:tab w:val="left" w:pos="4820"/>
        </w:tabs>
        <w:spacing w:before="0" w:after="0" w:line="276" w:lineRule="auto"/>
        <w:ind w:left="2835" w:firstLine="1276"/>
        <w:rPr>
          <w:rFonts w:cs="Courier New"/>
          <w:szCs w:val="24"/>
        </w:rPr>
      </w:pPr>
    </w:p>
    <w:p w14:paraId="24BA71A6" w14:textId="6BEF8F54" w:rsidR="00987272" w:rsidRDefault="00987272" w:rsidP="00BE7895">
      <w:pPr>
        <w:tabs>
          <w:tab w:val="left" w:pos="4111"/>
          <w:tab w:val="left" w:pos="4820"/>
        </w:tabs>
        <w:spacing w:before="0" w:after="0" w:line="276" w:lineRule="auto"/>
        <w:ind w:left="2835" w:firstLine="1276"/>
        <w:rPr>
          <w:rFonts w:cs="Courier New"/>
          <w:szCs w:val="24"/>
        </w:rPr>
      </w:pPr>
      <w:r w:rsidRPr="00A17D9D">
        <w:rPr>
          <w:rFonts w:cs="Courier New"/>
          <w:szCs w:val="24"/>
        </w:rPr>
        <w:t xml:space="preserve">El </w:t>
      </w:r>
      <w:r w:rsidR="00606419" w:rsidRPr="00A17D9D">
        <w:rPr>
          <w:rFonts w:cs="Courier New"/>
          <w:szCs w:val="24"/>
        </w:rPr>
        <w:t xml:space="preserve">reglamento </w:t>
      </w:r>
      <w:r w:rsidR="001A4336">
        <w:rPr>
          <w:rFonts w:cs="Courier New"/>
          <w:szCs w:val="24"/>
        </w:rPr>
        <w:t>determinará</w:t>
      </w:r>
      <w:r w:rsidR="00606419" w:rsidRPr="00A17D9D">
        <w:rPr>
          <w:rFonts w:cs="Courier New"/>
          <w:szCs w:val="24"/>
        </w:rPr>
        <w:t xml:space="preserve"> los informes </w:t>
      </w:r>
      <w:r w:rsidR="00606419">
        <w:rPr>
          <w:rFonts w:cs="Courier New"/>
          <w:szCs w:val="24"/>
        </w:rPr>
        <w:t>obligatorios</w:t>
      </w:r>
      <w:r w:rsidR="00606419" w:rsidRPr="00A17D9D">
        <w:rPr>
          <w:rFonts w:cs="Courier New"/>
          <w:szCs w:val="24"/>
        </w:rPr>
        <w:t xml:space="preserve"> y su carácter vinculante atendiendo a las subcategorías definidas en el </w:t>
      </w:r>
      <w:r w:rsidR="00606419">
        <w:rPr>
          <w:rFonts w:cs="Courier New"/>
          <w:szCs w:val="24"/>
        </w:rPr>
        <w:t xml:space="preserve">mismo, de conformidad con el artículo </w:t>
      </w:r>
      <w:r w:rsidR="005818C5">
        <w:rPr>
          <w:rFonts w:cs="Courier New"/>
          <w:szCs w:val="24"/>
        </w:rPr>
        <w:t>9</w:t>
      </w:r>
      <w:r w:rsidR="00606419">
        <w:rPr>
          <w:rFonts w:cs="Courier New"/>
          <w:szCs w:val="24"/>
        </w:rPr>
        <w:t xml:space="preserve"> </w:t>
      </w:r>
      <w:r w:rsidR="005818C5">
        <w:rPr>
          <w:rFonts w:cs="Courier New"/>
          <w:szCs w:val="24"/>
        </w:rPr>
        <w:t xml:space="preserve">y 10 </w:t>
      </w:r>
      <w:r w:rsidR="00606419">
        <w:rPr>
          <w:rFonts w:cs="Courier New"/>
          <w:szCs w:val="24"/>
        </w:rPr>
        <w:t>de la presente ley</w:t>
      </w:r>
      <w:r w:rsidR="00606419" w:rsidRPr="00A17D9D">
        <w:rPr>
          <w:rFonts w:cs="Courier New"/>
          <w:szCs w:val="24"/>
        </w:rPr>
        <w:t>.</w:t>
      </w:r>
      <w:r w:rsidRPr="00A17D9D">
        <w:rPr>
          <w:rFonts w:cs="Courier New"/>
          <w:szCs w:val="24"/>
        </w:rPr>
        <w:t>”.</w:t>
      </w:r>
    </w:p>
    <w:p w14:paraId="601B905A" w14:textId="77777777" w:rsidR="0027719D" w:rsidRPr="00A17D9D" w:rsidRDefault="0027719D" w:rsidP="00BE7895">
      <w:pPr>
        <w:tabs>
          <w:tab w:val="left" w:pos="4111"/>
          <w:tab w:val="left" w:pos="4820"/>
        </w:tabs>
        <w:spacing w:before="0" w:after="0" w:line="276" w:lineRule="auto"/>
        <w:ind w:left="2835" w:firstLine="1276"/>
        <w:rPr>
          <w:rFonts w:cs="Courier New"/>
          <w:szCs w:val="24"/>
        </w:rPr>
      </w:pPr>
    </w:p>
    <w:p w14:paraId="1FA6B90F" w14:textId="2EE7A647"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lastRenderedPageBreak/>
        <w:t xml:space="preserve">Para eliminar </w:t>
      </w:r>
      <w:r>
        <w:rPr>
          <w:rFonts w:eastAsia="Courier" w:cs="Courier New"/>
          <w:szCs w:val="24"/>
        </w:rPr>
        <w:t>el epígrafe del párrafo 4</w:t>
      </w:r>
      <w:r w:rsidR="001132C3">
        <w:rPr>
          <w:rFonts w:eastAsia="Courier" w:cs="Courier New"/>
          <w:szCs w:val="24"/>
        </w:rPr>
        <w:t>°</w:t>
      </w:r>
      <w:r>
        <w:rPr>
          <w:rFonts w:eastAsia="Courier" w:cs="Courier New"/>
          <w:szCs w:val="24"/>
        </w:rPr>
        <w:t>.</w:t>
      </w:r>
      <w:r w:rsidRPr="00A17D9D">
        <w:rPr>
          <w:rFonts w:eastAsia="Courier" w:cs="Courier New"/>
          <w:szCs w:val="24"/>
        </w:rPr>
        <w:t xml:space="preserve"> </w:t>
      </w:r>
    </w:p>
    <w:p w14:paraId="11464959" w14:textId="77777777" w:rsidR="0027719D" w:rsidRPr="00EF6794" w:rsidRDefault="0027719D" w:rsidP="0027719D">
      <w:pPr>
        <w:pStyle w:val="Prrafodelista"/>
        <w:tabs>
          <w:tab w:val="left" w:pos="4111"/>
        </w:tabs>
        <w:spacing w:before="0" w:after="0" w:line="276" w:lineRule="auto"/>
        <w:ind w:left="3544"/>
        <w:rPr>
          <w:rFonts w:eastAsia="Courier" w:cs="Courier New"/>
          <w:szCs w:val="24"/>
        </w:rPr>
      </w:pPr>
    </w:p>
    <w:p w14:paraId="6BA02EE1" w14:textId="025D6A2E" w:rsidR="0027719D" w:rsidRDefault="00987272" w:rsidP="006010B2">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 xml:space="preserve">Para reemplazar el artículo 22 por el siguiente: </w:t>
      </w:r>
    </w:p>
    <w:p w14:paraId="54BF238D" w14:textId="77777777" w:rsidR="006010B2" w:rsidRPr="006010B2" w:rsidRDefault="006010B2" w:rsidP="006010B2">
      <w:pPr>
        <w:tabs>
          <w:tab w:val="left" w:pos="4111"/>
        </w:tabs>
        <w:spacing w:before="0" w:after="0" w:line="276" w:lineRule="auto"/>
        <w:rPr>
          <w:rFonts w:eastAsia="Courier" w:cs="Courier New"/>
          <w:szCs w:val="24"/>
        </w:rPr>
      </w:pPr>
    </w:p>
    <w:p w14:paraId="22B2767B" w14:textId="16E4D50F" w:rsidR="00987272" w:rsidRDefault="00987272" w:rsidP="00BE7895">
      <w:pPr>
        <w:spacing w:before="0" w:after="0" w:line="276" w:lineRule="auto"/>
        <w:ind w:left="2835" w:firstLine="1276"/>
        <w:rPr>
          <w:rFonts w:cs="Courier New"/>
          <w:szCs w:val="24"/>
        </w:rPr>
      </w:pPr>
      <w:r w:rsidRPr="00A17D9D">
        <w:rPr>
          <w:rFonts w:cs="Courier New"/>
          <w:szCs w:val="24"/>
        </w:rPr>
        <w:t>“</w:t>
      </w:r>
      <w:r w:rsidR="00FA453E" w:rsidRPr="65E13351">
        <w:rPr>
          <w:rFonts w:cs="Courier New"/>
          <w:lang w:val="es-ES"/>
        </w:rPr>
        <w:t xml:space="preserve">Artículo 22.- </w:t>
      </w:r>
      <w:r w:rsidR="00FA453E">
        <w:rPr>
          <w:rFonts w:cs="Courier New"/>
          <w:lang w:val="es-ES"/>
        </w:rPr>
        <w:t>E</w:t>
      </w:r>
      <w:r w:rsidR="00FA453E" w:rsidRPr="65E13351">
        <w:rPr>
          <w:rFonts w:cs="Courier New"/>
          <w:lang w:val="es-ES"/>
        </w:rPr>
        <w:t xml:space="preserve">n el plazo de cinco días contado desde la emisión del </w:t>
      </w:r>
      <w:r w:rsidR="00FA453E" w:rsidRPr="005818C5">
        <w:rPr>
          <w:rFonts w:cs="Courier New"/>
          <w:lang w:val="es-ES"/>
        </w:rPr>
        <w:t>informe técnico al que se refiere el artículo 20 de la presente ley, el Ministerio comunicará</w:t>
      </w:r>
      <w:r w:rsidR="00FA453E" w:rsidRPr="65E13351">
        <w:rPr>
          <w:rFonts w:cs="Courier New"/>
          <w:lang w:val="es-ES"/>
        </w:rPr>
        <w:t xml:space="preserve"> al solicitante la renta o tarifa correspondiente a la concesión o destinación solicitada.</w:t>
      </w:r>
    </w:p>
    <w:p w14:paraId="2EE4D4FC" w14:textId="77777777" w:rsidR="0027719D" w:rsidRPr="00A17D9D" w:rsidRDefault="0027719D" w:rsidP="00BE7895">
      <w:pPr>
        <w:spacing w:before="0" w:after="0" w:line="276" w:lineRule="auto"/>
        <w:ind w:left="2835" w:firstLine="1276"/>
        <w:rPr>
          <w:rFonts w:cs="Courier New"/>
          <w:szCs w:val="24"/>
        </w:rPr>
      </w:pPr>
    </w:p>
    <w:p w14:paraId="33782134" w14:textId="711A4386" w:rsidR="00987272" w:rsidRDefault="00987272" w:rsidP="00BE7895">
      <w:pPr>
        <w:spacing w:before="0" w:after="0" w:line="276" w:lineRule="auto"/>
        <w:ind w:left="2835" w:firstLine="1276"/>
        <w:rPr>
          <w:rFonts w:cs="Courier New"/>
          <w:szCs w:val="24"/>
        </w:rPr>
      </w:pPr>
      <w:r w:rsidRPr="00A17D9D">
        <w:rPr>
          <w:rFonts w:cs="Courier New"/>
          <w:szCs w:val="24"/>
        </w:rPr>
        <w:t>En la misma instancia, el Ministerio podrá requerir al solicitante aclaraciones, antecedentes adicionales, disponer inspecciones oculares u otras medidas para mejor resolver. Asimismo, podrá realizar una oferta de condiciones, proponiendo al solicitante las modificaciones que considere pertinentes a la solicitud. De ser aceptada, continuará su tramitación, explicitando las nuevas condiciones.</w:t>
      </w:r>
    </w:p>
    <w:p w14:paraId="69B3F5E8" w14:textId="77777777" w:rsidR="0027719D" w:rsidRPr="00A17D9D" w:rsidRDefault="0027719D" w:rsidP="00BE7895">
      <w:pPr>
        <w:spacing w:before="0" w:after="0" w:line="276" w:lineRule="auto"/>
        <w:ind w:left="2835" w:firstLine="1276"/>
        <w:rPr>
          <w:rFonts w:cs="Courier New"/>
          <w:szCs w:val="24"/>
        </w:rPr>
      </w:pPr>
    </w:p>
    <w:p w14:paraId="229E9D89" w14:textId="1FED8C2A" w:rsidR="00987272" w:rsidRDefault="00987272" w:rsidP="00BE7895">
      <w:pPr>
        <w:spacing w:before="0" w:after="0" w:line="276" w:lineRule="auto"/>
        <w:ind w:left="2835" w:firstLine="1276"/>
        <w:rPr>
          <w:rFonts w:cs="Courier New"/>
          <w:lang w:val="es-ES"/>
        </w:rPr>
      </w:pPr>
      <w:r w:rsidRPr="39E80E40">
        <w:rPr>
          <w:rFonts w:cs="Courier New"/>
          <w:lang w:val="es-ES"/>
        </w:rPr>
        <w:t xml:space="preserve">El solicitante tendrá un plazo de </w:t>
      </w:r>
      <w:r w:rsidR="00492E29" w:rsidRPr="39E80E40">
        <w:rPr>
          <w:rFonts w:cs="Courier New"/>
          <w:lang w:val="es-ES"/>
        </w:rPr>
        <w:t>treinta</w:t>
      </w:r>
      <w:r w:rsidRPr="39E80E40">
        <w:rPr>
          <w:rFonts w:cs="Courier New"/>
          <w:lang w:val="es-ES"/>
        </w:rPr>
        <w:t xml:space="preserve"> días corridos para acompañar los antecedentes adicionales y pronunciarse sobre la oferta de condiciones propuesta por el Ministerio, </w:t>
      </w:r>
      <w:r w:rsidR="00492E29" w:rsidRPr="39E80E40">
        <w:rPr>
          <w:rFonts w:cs="Courier New"/>
          <w:lang w:val="es-ES"/>
        </w:rPr>
        <w:t>de ser</w:t>
      </w:r>
      <w:r w:rsidRPr="39E80E40">
        <w:rPr>
          <w:rFonts w:cs="Courier New"/>
          <w:lang w:val="es-ES"/>
        </w:rPr>
        <w:t xml:space="preserve"> procedente. En caso que el solicitante no diera cumplimiento a las obligaciones señaladas o rechazare la oferta de condiciones propuesta por el Ministerio se entenderá que se ha desistido de su solicitud.</w:t>
      </w:r>
    </w:p>
    <w:p w14:paraId="37425D48" w14:textId="77777777" w:rsidR="0027719D" w:rsidRPr="00A17D9D" w:rsidRDefault="0027719D" w:rsidP="00BE7895">
      <w:pPr>
        <w:spacing w:before="0" w:after="0" w:line="276" w:lineRule="auto"/>
        <w:ind w:left="2835" w:firstLine="1276"/>
        <w:rPr>
          <w:rFonts w:cs="Courier New"/>
          <w:szCs w:val="24"/>
        </w:rPr>
      </w:pPr>
    </w:p>
    <w:p w14:paraId="3A0E5BD9" w14:textId="179D522F" w:rsidR="00987272" w:rsidRDefault="00BC2217" w:rsidP="00BE7895">
      <w:pPr>
        <w:spacing w:before="0" w:after="0" w:line="276" w:lineRule="auto"/>
        <w:ind w:left="2835" w:firstLine="1276"/>
        <w:rPr>
          <w:rFonts w:cs="Courier New"/>
          <w:szCs w:val="24"/>
        </w:rPr>
      </w:pPr>
      <w:r w:rsidRPr="65E13351">
        <w:rPr>
          <w:rFonts w:cs="Courier New"/>
          <w:lang w:val="es-ES"/>
        </w:rPr>
        <w:t xml:space="preserve">La oferta de condiciones y su eventual aceptación por parte del </w:t>
      </w:r>
      <w:r>
        <w:rPr>
          <w:rFonts w:cs="Courier New"/>
          <w:lang w:val="es-ES"/>
        </w:rPr>
        <w:t>solicitante</w:t>
      </w:r>
      <w:r w:rsidRPr="65E13351">
        <w:rPr>
          <w:rFonts w:cs="Courier New"/>
          <w:lang w:val="es-ES"/>
        </w:rPr>
        <w:t xml:space="preserve"> no obligan al Ministerio al otorgamiento del título de uso privativo solicitado ni generan obligación alguna para el Fisco</w:t>
      </w:r>
      <w:r w:rsidR="00987272" w:rsidRPr="00A17D9D">
        <w:rPr>
          <w:rFonts w:cs="Courier New"/>
          <w:szCs w:val="24"/>
        </w:rPr>
        <w:t>.”.</w:t>
      </w:r>
    </w:p>
    <w:p w14:paraId="4DB5FE1A" w14:textId="77777777" w:rsidR="0027719D" w:rsidRDefault="0027719D" w:rsidP="00BE7895">
      <w:pPr>
        <w:spacing w:before="0" w:after="0" w:line="276" w:lineRule="auto"/>
        <w:ind w:left="2835" w:firstLine="1276"/>
        <w:rPr>
          <w:rFonts w:cs="Courier New"/>
          <w:szCs w:val="24"/>
        </w:rPr>
      </w:pPr>
    </w:p>
    <w:p w14:paraId="53E66DD2" w14:textId="11E1B859" w:rsidR="00987272" w:rsidRDefault="00AF412B" w:rsidP="00BE7895">
      <w:pPr>
        <w:pStyle w:val="Prrafodelista"/>
        <w:numPr>
          <w:ilvl w:val="0"/>
          <w:numId w:val="7"/>
        </w:numPr>
        <w:tabs>
          <w:tab w:val="left" w:pos="4111"/>
        </w:tabs>
        <w:spacing w:before="0" w:after="0" w:line="276" w:lineRule="auto"/>
        <w:ind w:left="2835" w:firstLine="709"/>
        <w:rPr>
          <w:rFonts w:eastAsia="Courier" w:cs="Courier New"/>
          <w:szCs w:val="24"/>
        </w:rPr>
      </w:pPr>
      <w:r>
        <w:rPr>
          <w:rFonts w:cs="Courier New"/>
          <w:szCs w:val="24"/>
        </w:rPr>
        <w:t xml:space="preserve">Para </w:t>
      </w:r>
      <w:r w:rsidR="00987272" w:rsidRPr="00A17D9D">
        <w:rPr>
          <w:rFonts w:eastAsia="Courier" w:cs="Courier New"/>
          <w:szCs w:val="24"/>
        </w:rPr>
        <w:t>reemplazar el artículo 23 por el siguiente:</w:t>
      </w:r>
    </w:p>
    <w:p w14:paraId="4F9E0B6E" w14:textId="77777777" w:rsidR="0027719D" w:rsidRPr="00A17D9D" w:rsidRDefault="0027719D" w:rsidP="0027719D">
      <w:pPr>
        <w:pStyle w:val="Prrafodelista"/>
        <w:tabs>
          <w:tab w:val="left" w:pos="4111"/>
        </w:tabs>
        <w:spacing w:before="0" w:after="0" w:line="276" w:lineRule="auto"/>
        <w:ind w:left="3544"/>
        <w:rPr>
          <w:rFonts w:eastAsia="Courier" w:cs="Courier New"/>
          <w:szCs w:val="24"/>
        </w:rPr>
      </w:pPr>
    </w:p>
    <w:p w14:paraId="4A0FF0E6" w14:textId="4677EBA1" w:rsidR="00987272" w:rsidRDefault="00987272" w:rsidP="00BE7895">
      <w:pPr>
        <w:spacing w:before="0" w:after="0" w:line="276" w:lineRule="auto"/>
        <w:ind w:left="2835" w:firstLine="1276"/>
        <w:rPr>
          <w:rFonts w:cs="Courier New"/>
          <w:szCs w:val="24"/>
        </w:rPr>
      </w:pPr>
      <w:r w:rsidRPr="00A17D9D">
        <w:rPr>
          <w:rFonts w:cs="Courier New"/>
          <w:szCs w:val="24"/>
        </w:rPr>
        <w:lastRenderedPageBreak/>
        <w:t xml:space="preserve">“Artículo </w:t>
      </w:r>
      <w:r w:rsidRPr="00A17D9D">
        <w:rPr>
          <w:rFonts w:cs="Courier New"/>
          <w:bCs/>
          <w:szCs w:val="24"/>
        </w:rPr>
        <w:t>23</w:t>
      </w:r>
      <w:r w:rsidRPr="00A17D9D">
        <w:rPr>
          <w:rFonts w:cs="Courier New"/>
          <w:szCs w:val="24"/>
        </w:rPr>
        <w:t xml:space="preserve">.- En el plazo de noventa </w:t>
      </w:r>
      <w:r w:rsidR="00492E29">
        <w:rPr>
          <w:rFonts w:cs="Courier New"/>
          <w:szCs w:val="24"/>
        </w:rPr>
        <w:t xml:space="preserve">días </w:t>
      </w:r>
      <w:r w:rsidRPr="00A17D9D">
        <w:rPr>
          <w:rFonts w:cs="Courier New"/>
          <w:szCs w:val="24"/>
        </w:rPr>
        <w:t xml:space="preserve">hábiles desde la dictación del informe técnico del </w:t>
      </w:r>
      <w:r w:rsidRPr="005818C5">
        <w:rPr>
          <w:rFonts w:cs="Courier New"/>
          <w:szCs w:val="24"/>
        </w:rPr>
        <w:t xml:space="preserve">artículo </w:t>
      </w:r>
      <w:r w:rsidR="00492E29" w:rsidRPr="005818C5">
        <w:rPr>
          <w:rFonts w:cs="Courier New"/>
          <w:szCs w:val="24"/>
        </w:rPr>
        <w:t>20</w:t>
      </w:r>
      <w:r w:rsidRPr="005818C5">
        <w:rPr>
          <w:rFonts w:cs="Courier New"/>
          <w:szCs w:val="24"/>
        </w:rPr>
        <w:t xml:space="preserve">, el Ministerio emitirá un informe consolidado con las consideraciones de todos </w:t>
      </w:r>
      <w:r w:rsidR="00984E51" w:rsidRPr="005818C5">
        <w:rPr>
          <w:rFonts w:cs="Courier New"/>
          <w:szCs w:val="24"/>
        </w:rPr>
        <w:t xml:space="preserve">los </w:t>
      </w:r>
      <w:r w:rsidRPr="005818C5">
        <w:rPr>
          <w:rFonts w:cs="Courier New"/>
          <w:szCs w:val="24"/>
        </w:rPr>
        <w:t>organismos</w:t>
      </w:r>
      <w:r w:rsidRPr="00A17D9D">
        <w:rPr>
          <w:rFonts w:cs="Courier New"/>
          <w:szCs w:val="24"/>
        </w:rPr>
        <w:t xml:space="preserve"> que hubieran informado respecto de la solicitud de concesión o destinación</w:t>
      </w:r>
      <w:r w:rsidR="00492E29">
        <w:rPr>
          <w:rFonts w:cs="Courier New"/>
          <w:szCs w:val="24"/>
        </w:rPr>
        <w:t>, incluyendo</w:t>
      </w:r>
      <w:r w:rsidRPr="00A17D9D">
        <w:rPr>
          <w:rFonts w:cs="Courier New"/>
          <w:szCs w:val="24"/>
        </w:rPr>
        <w:t xml:space="preserve"> un pronunciamiento preliminar respecto de la solicitud.”.</w:t>
      </w:r>
    </w:p>
    <w:p w14:paraId="38C62A31" w14:textId="77777777" w:rsidR="0027719D" w:rsidRPr="00A17D9D" w:rsidRDefault="0027719D" w:rsidP="00BE7895">
      <w:pPr>
        <w:spacing w:before="0" w:after="0" w:line="276" w:lineRule="auto"/>
        <w:ind w:left="2835" w:firstLine="1276"/>
        <w:rPr>
          <w:rFonts w:cs="Courier New"/>
          <w:szCs w:val="24"/>
        </w:rPr>
      </w:pPr>
    </w:p>
    <w:p w14:paraId="609978B3" w14:textId="281223FA"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24 por el siguiente:</w:t>
      </w:r>
    </w:p>
    <w:p w14:paraId="0CCC8B35" w14:textId="77777777" w:rsidR="0027719D" w:rsidRPr="00A17D9D" w:rsidRDefault="0027719D" w:rsidP="0027719D">
      <w:pPr>
        <w:pStyle w:val="Prrafodelista"/>
        <w:tabs>
          <w:tab w:val="left" w:pos="4111"/>
        </w:tabs>
        <w:spacing w:before="0" w:after="0" w:line="276" w:lineRule="auto"/>
        <w:ind w:left="3544"/>
        <w:rPr>
          <w:rFonts w:eastAsia="Courier" w:cs="Courier New"/>
          <w:szCs w:val="24"/>
        </w:rPr>
      </w:pPr>
    </w:p>
    <w:p w14:paraId="4750F965" w14:textId="6E74D499" w:rsidR="00987272" w:rsidRDefault="00987272" w:rsidP="00492E29">
      <w:pPr>
        <w:tabs>
          <w:tab w:val="left" w:pos="4820"/>
        </w:tabs>
        <w:spacing w:before="0" w:after="0" w:line="276" w:lineRule="auto"/>
        <w:ind w:left="2835" w:firstLine="1276"/>
        <w:rPr>
          <w:rFonts w:cs="Courier New"/>
          <w:szCs w:val="24"/>
        </w:rPr>
      </w:pPr>
      <w:r w:rsidRPr="00A17D9D">
        <w:rPr>
          <w:rFonts w:cs="Courier New"/>
          <w:szCs w:val="24"/>
        </w:rPr>
        <w:t>“</w:t>
      </w:r>
      <w:r w:rsidRPr="006010B2">
        <w:rPr>
          <w:rFonts w:cs="Courier New"/>
          <w:szCs w:val="24"/>
        </w:rPr>
        <w:t xml:space="preserve">Artículo </w:t>
      </w:r>
      <w:r w:rsidRPr="006010B2">
        <w:rPr>
          <w:rFonts w:cs="Courier New"/>
          <w:bCs/>
          <w:szCs w:val="24"/>
        </w:rPr>
        <w:t>24</w:t>
      </w:r>
      <w:r w:rsidRPr="006010B2">
        <w:rPr>
          <w:rFonts w:cs="Courier New"/>
          <w:szCs w:val="24"/>
        </w:rPr>
        <w:t xml:space="preserve">.- Dentro del plazo de treinta días hábiles desde la elaboración del informe consolidado </w:t>
      </w:r>
      <w:r w:rsidR="00492E29" w:rsidRPr="006010B2">
        <w:rPr>
          <w:rFonts w:cs="Courier New"/>
          <w:szCs w:val="24"/>
        </w:rPr>
        <w:t xml:space="preserve">o del </w:t>
      </w:r>
      <w:r w:rsidR="00492E29" w:rsidRPr="006010B2">
        <w:t xml:space="preserve">pronunciamiento del </w:t>
      </w:r>
      <w:r w:rsidR="00492E29" w:rsidRPr="006010B2">
        <w:rPr>
          <w:rFonts w:cs="Courier New"/>
          <w:szCs w:val="24"/>
        </w:rPr>
        <w:t>órgano correspondiente, en caso de ser procedente, el Ministerio</w:t>
      </w:r>
      <w:r w:rsidR="00492E29" w:rsidRPr="00A17D9D">
        <w:rPr>
          <w:rFonts w:cs="Courier New"/>
          <w:szCs w:val="24"/>
        </w:rPr>
        <w:t xml:space="preserve"> resolverá la solicitud del interesado dictando el acto </w:t>
      </w:r>
      <w:r w:rsidR="00FE5896">
        <w:rPr>
          <w:rFonts w:cs="Courier New"/>
          <w:szCs w:val="24"/>
        </w:rPr>
        <w:t>administrativo</w:t>
      </w:r>
      <w:r w:rsidR="00492E29" w:rsidRPr="00A17D9D">
        <w:rPr>
          <w:rFonts w:cs="Courier New"/>
          <w:szCs w:val="24"/>
        </w:rPr>
        <w:t xml:space="preserve"> de otorgamiento correspondiente o rechazando la solicitud </w:t>
      </w:r>
      <w:r w:rsidR="00492E29">
        <w:rPr>
          <w:rFonts w:cs="Courier New"/>
          <w:szCs w:val="24"/>
        </w:rPr>
        <w:t>de manera</w:t>
      </w:r>
      <w:r w:rsidR="00492E29" w:rsidRPr="00A17D9D">
        <w:rPr>
          <w:rFonts w:cs="Courier New"/>
          <w:szCs w:val="24"/>
        </w:rPr>
        <w:t xml:space="preserve"> fundada</w:t>
      </w:r>
      <w:r w:rsidR="00364814">
        <w:rPr>
          <w:rFonts w:cs="Courier New"/>
          <w:szCs w:val="24"/>
        </w:rPr>
        <w:t>, según corresponda</w:t>
      </w:r>
      <w:r w:rsidRPr="00A17D9D">
        <w:rPr>
          <w:rFonts w:cs="Courier New"/>
          <w:szCs w:val="24"/>
        </w:rPr>
        <w:t xml:space="preserve">. </w:t>
      </w:r>
    </w:p>
    <w:p w14:paraId="7EEEEE54" w14:textId="77777777" w:rsidR="0027719D" w:rsidRPr="00A17D9D" w:rsidRDefault="0027719D" w:rsidP="00BE7895">
      <w:pPr>
        <w:spacing w:before="0" w:after="0" w:line="276" w:lineRule="auto"/>
        <w:ind w:left="2835" w:firstLine="1276"/>
        <w:rPr>
          <w:rFonts w:cs="Courier New"/>
          <w:szCs w:val="24"/>
        </w:rPr>
      </w:pPr>
    </w:p>
    <w:p w14:paraId="087C71FC" w14:textId="0A067102" w:rsidR="00987272" w:rsidRDefault="00987272" w:rsidP="00BE7895">
      <w:pPr>
        <w:spacing w:before="0" w:after="0" w:line="276" w:lineRule="auto"/>
        <w:ind w:left="2835" w:firstLine="1276"/>
        <w:rPr>
          <w:rFonts w:cs="Courier New"/>
          <w:szCs w:val="24"/>
        </w:rPr>
      </w:pPr>
      <w:r w:rsidRPr="00A17D9D">
        <w:rPr>
          <w:rFonts w:cs="Courier New"/>
          <w:szCs w:val="24"/>
        </w:rPr>
        <w:t xml:space="preserve">El </w:t>
      </w:r>
      <w:r w:rsidR="00492E29">
        <w:rPr>
          <w:rFonts w:cs="Courier New"/>
          <w:szCs w:val="24"/>
        </w:rPr>
        <w:t>M</w:t>
      </w:r>
      <w:r w:rsidRPr="00A17D9D">
        <w:rPr>
          <w:rFonts w:cs="Courier New"/>
          <w:szCs w:val="24"/>
        </w:rPr>
        <w:t xml:space="preserve">inisterio publicará el decreto o resolución de otorgamiento en su página web. </w:t>
      </w:r>
      <w:r w:rsidR="000624B6" w:rsidRPr="00A17D9D">
        <w:rPr>
          <w:rFonts w:cs="Courier New"/>
          <w:szCs w:val="24"/>
        </w:rPr>
        <w:t xml:space="preserve">Por su parte, el titular deberá publicar un extracto del acto administrativo de otorgamiento en el Diario Oficial dentro de los treinta días corridos siguientes a su dictación. </w:t>
      </w:r>
      <w:r w:rsidRPr="00A17D9D">
        <w:rPr>
          <w:rFonts w:cs="Courier New"/>
          <w:szCs w:val="24"/>
        </w:rPr>
        <w:t xml:space="preserve">Igual obligación recae sobre los titulares de concesiones o destinaciones cuya modificación, renovación o transferencia haya sido autorizada por el Ministerio. </w:t>
      </w:r>
    </w:p>
    <w:p w14:paraId="5FE18DC8" w14:textId="77777777" w:rsidR="0027719D" w:rsidRPr="00A17D9D" w:rsidRDefault="0027719D" w:rsidP="00BE7895">
      <w:pPr>
        <w:spacing w:before="0" w:after="0" w:line="276" w:lineRule="auto"/>
        <w:ind w:left="2835" w:firstLine="1276"/>
        <w:rPr>
          <w:rFonts w:cs="Courier New"/>
          <w:szCs w:val="24"/>
        </w:rPr>
      </w:pPr>
    </w:p>
    <w:p w14:paraId="292D7F4E" w14:textId="23308FCA" w:rsidR="00987272" w:rsidRDefault="00987272" w:rsidP="00BE7895">
      <w:pPr>
        <w:spacing w:before="0" w:after="0" w:line="276" w:lineRule="auto"/>
        <w:ind w:left="2835" w:firstLine="1276"/>
        <w:rPr>
          <w:rFonts w:eastAsia="Courier" w:cs="Courier New"/>
          <w:szCs w:val="24"/>
        </w:rPr>
      </w:pPr>
      <w:r w:rsidRPr="00A17D9D">
        <w:rPr>
          <w:rFonts w:cs="Courier New"/>
          <w:szCs w:val="24"/>
        </w:rPr>
        <w:t xml:space="preserve">Tratándose de solicitudes presentadas por las Fuerzas Armadas, el Estado Mayor Conjunto, las Fuerzas de Orden y Seguridad Pública o la Agencia Nacional de Inteligencia para fines estratégicos y cuya publicidad, comunicación o </w:t>
      </w:r>
      <w:r w:rsidRPr="005818C5">
        <w:rPr>
          <w:rFonts w:cs="Courier New"/>
          <w:szCs w:val="24"/>
        </w:rPr>
        <w:t xml:space="preserve">conocimiento afecte la seguridad de la Nación, no serán aplicables las disposiciones dispuestas en los </w:t>
      </w:r>
      <w:r w:rsidR="00492E29" w:rsidRPr="005818C5">
        <w:rPr>
          <w:lang w:val="es-ES"/>
        </w:rPr>
        <w:t xml:space="preserve">artículos </w:t>
      </w:r>
      <w:r w:rsidR="00492E29" w:rsidRPr="005818C5">
        <w:rPr>
          <w:rFonts w:cs="Courier New"/>
          <w:lang w:val="es-ES"/>
        </w:rPr>
        <w:t>17</w:t>
      </w:r>
      <w:r w:rsidR="00492E29" w:rsidRPr="005818C5">
        <w:rPr>
          <w:lang w:val="es-ES"/>
        </w:rPr>
        <w:t xml:space="preserve"> en lo relativo a la publicidad</w:t>
      </w:r>
      <w:r w:rsidR="00492E29" w:rsidRPr="005818C5">
        <w:rPr>
          <w:rFonts w:cs="Courier New"/>
          <w:lang w:val="es-ES"/>
        </w:rPr>
        <w:t xml:space="preserve"> y 19</w:t>
      </w:r>
      <w:r w:rsidR="005818C5" w:rsidRPr="005818C5">
        <w:rPr>
          <w:rFonts w:cs="Courier New"/>
          <w:lang w:val="es-ES"/>
        </w:rPr>
        <w:t xml:space="preserve"> de la presente ley</w:t>
      </w:r>
      <w:r w:rsidR="00492E29" w:rsidRPr="005818C5">
        <w:rPr>
          <w:rFonts w:cs="Courier New"/>
          <w:lang w:val="es-ES"/>
        </w:rPr>
        <w:t>.</w:t>
      </w:r>
      <w:r w:rsidR="00492E29" w:rsidRPr="005818C5">
        <w:rPr>
          <w:lang w:val="es-ES"/>
        </w:rPr>
        <w:t xml:space="preserve"> En </w:t>
      </w:r>
      <w:r w:rsidRPr="005818C5">
        <w:rPr>
          <w:rFonts w:cs="Courier New"/>
          <w:szCs w:val="24"/>
        </w:rPr>
        <w:t>dichos</w:t>
      </w:r>
      <w:r w:rsidRPr="00A17D9D">
        <w:rPr>
          <w:rFonts w:cs="Courier New"/>
          <w:szCs w:val="24"/>
        </w:rPr>
        <w:t xml:space="preserve"> casos, la solicitud se </w:t>
      </w:r>
      <w:bookmarkStart w:id="4" w:name="_Hlk179994462"/>
      <w:r w:rsidR="00DD1272" w:rsidRPr="65E13351">
        <w:rPr>
          <w:rFonts w:cs="Courier New"/>
          <w:lang w:val="es-ES"/>
        </w:rPr>
        <w:t>tramitará con</w:t>
      </w:r>
      <w:bookmarkEnd w:id="4"/>
      <w:r w:rsidR="00DD1272" w:rsidRPr="65E13351">
        <w:rPr>
          <w:rFonts w:cs="Courier New"/>
          <w:lang w:val="es-ES"/>
        </w:rPr>
        <w:t xml:space="preserve"> </w:t>
      </w:r>
      <w:r w:rsidRPr="00A17D9D">
        <w:rPr>
          <w:rFonts w:cs="Courier New"/>
          <w:szCs w:val="24"/>
        </w:rPr>
        <w:t xml:space="preserve">carácter </w:t>
      </w:r>
      <w:r w:rsidRPr="00A17D9D">
        <w:rPr>
          <w:rFonts w:cs="Courier New"/>
          <w:szCs w:val="24"/>
        </w:rPr>
        <w:lastRenderedPageBreak/>
        <w:t xml:space="preserve">reservado, debiendo adoptarse las medidas necesarias para garantizar </w:t>
      </w:r>
      <w:r w:rsidR="005547A1">
        <w:rPr>
          <w:rFonts w:cs="Courier New"/>
          <w:szCs w:val="24"/>
        </w:rPr>
        <w:t xml:space="preserve">lo </w:t>
      </w:r>
      <w:r w:rsidRPr="00A17D9D">
        <w:rPr>
          <w:rFonts w:cs="Courier New"/>
          <w:szCs w:val="24"/>
        </w:rPr>
        <w:t>prescrito por el artículo 8º de la Constitución Política de la República y el artículo 21 Nº 3 de la ley Nº 20.285.</w:t>
      </w:r>
      <w:r w:rsidRPr="00A17D9D">
        <w:rPr>
          <w:rFonts w:eastAsia="Courier" w:cs="Courier New"/>
          <w:szCs w:val="24"/>
        </w:rPr>
        <w:t>”.</w:t>
      </w:r>
    </w:p>
    <w:p w14:paraId="5AD3E341" w14:textId="77777777" w:rsidR="0027719D" w:rsidRPr="0027719D" w:rsidRDefault="0027719D" w:rsidP="0027719D">
      <w:pPr>
        <w:tabs>
          <w:tab w:val="left" w:pos="4111"/>
        </w:tabs>
        <w:spacing w:before="0" w:after="0" w:line="276" w:lineRule="auto"/>
        <w:rPr>
          <w:rFonts w:eastAsia="Courier" w:cs="Courier New"/>
          <w:szCs w:val="24"/>
        </w:rPr>
      </w:pPr>
    </w:p>
    <w:p w14:paraId="7CABDA3A" w14:textId="6135F980" w:rsidR="00492E29" w:rsidRDefault="00492E29"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 xml:space="preserve">Para eliminar </w:t>
      </w:r>
      <w:r>
        <w:rPr>
          <w:rFonts w:eastAsia="Courier" w:cs="Courier New"/>
          <w:szCs w:val="24"/>
        </w:rPr>
        <w:t>el epígrafe del título III.</w:t>
      </w:r>
      <w:r w:rsidRPr="00A17D9D">
        <w:rPr>
          <w:rFonts w:eastAsia="Courier" w:cs="Courier New"/>
          <w:szCs w:val="24"/>
        </w:rPr>
        <w:t xml:space="preserve"> </w:t>
      </w:r>
    </w:p>
    <w:p w14:paraId="6DC1DE69" w14:textId="77777777" w:rsidR="00492E29" w:rsidRDefault="00492E29" w:rsidP="00492E29">
      <w:pPr>
        <w:pStyle w:val="Prrafodelista"/>
        <w:tabs>
          <w:tab w:val="left" w:pos="4111"/>
        </w:tabs>
        <w:spacing w:before="0" w:after="0" w:line="276" w:lineRule="auto"/>
        <w:ind w:left="3544"/>
        <w:rPr>
          <w:rFonts w:eastAsia="Courier" w:cs="Courier New"/>
          <w:szCs w:val="24"/>
        </w:rPr>
      </w:pPr>
    </w:p>
    <w:p w14:paraId="041C193C" w14:textId="3804C8EA" w:rsidR="00492E29" w:rsidRDefault="00492E29"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492E29">
        <w:rPr>
          <w:rFonts w:eastAsia="Courier" w:cs="Courier New"/>
          <w:szCs w:val="24"/>
        </w:rPr>
        <w:t>Para eliminar el epígrafe del párrafo 1°.</w:t>
      </w:r>
    </w:p>
    <w:p w14:paraId="4500B890" w14:textId="77777777" w:rsidR="00492E29" w:rsidRPr="00492E29" w:rsidRDefault="00492E29" w:rsidP="00492E29">
      <w:pPr>
        <w:pStyle w:val="Prrafodelista"/>
        <w:rPr>
          <w:rFonts w:eastAsia="Courier" w:cs="Courier New"/>
          <w:szCs w:val="24"/>
        </w:rPr>
      </w:pPr>
    </w:p>
    <w:p w14:paraId="51799400" w14:textId="50730644"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2</w:t>
      </w:r>
      <w:r w:rsidR="00492E29">
        <w:rPr>
          <w:rFonts w:eastAsia="Courier" w:cs="Courier New"/>
          <w:szCs w:val="24"/>
        </w:rPr>
        <w:t>5</w:t>
      </w:r>
      <w:r w:rsidRPr="00A17D9D">
        <w:rPr>
          <w:rFonts w:eastAsia="Courier" w:cs="Courier New"/>
          <w:szCs w:val="24"/>
        </w:rPr>
        <w:t xml:space="preserve"> por </w:t>
      </w:r>
      <w:r>
        <w:rPr>
          <w:rFonts w:eastAsia="Courier" w:cs="Courier New"/>
          <w:szCs w:val="24"/>
        </w:rPr>
        <w:t>e</w:t>
      </w:r>
      <w:r w:rsidRPr="00A17D9D">
        <w:rPr>
          <w:rFonts w:eastAsia="Courier" w:cs="Courier New"/>
          <w:szCs w:val="24"/>
        </w:rPr>
        <w:t>l siguiente:</w:t>
      </w:r>
    </w:p>
    <w:p w14:paraId="1F355374" w14:textId="77777777" w:rsidR="0027719D" w:rsidRPr="00A17D9D" w:rsidRDefault="0027719D" w:rsidP="0027719D">
      <w:pPr>
        <w:pStyle w:val="Prrafodelista"/>
        <w:tabs>
          <w:tab w:val="left" w:pos="4111"/>
        </w:tabs>
        <w:spacing w:before="0" w:after="0" w:line="276" w:lineRule="auto"/>
        <w:ind w:left="3544"/>
        <w:rPr>
          <w:rFonts w:eastAsia="Courier" w:cs="Courier New"/>
          <w:szCs w:val="24"/>
        </w:rPr>
      </w:pPr>
    </w:p>
    <w:p w14:paraId="402F9479" w14:textId="5430784C" w:rsidR="00987272" w:rsidRDefault="00987272" w:rsidP="00BE7895">
      <w:pPr>
        <w:tabs>
          <w:tab w:val="left" w:pos="4820"/>
        </w:tabs>
        <w:spacing w:before="0" w:after="0" w:line="276" w:lineRule="auto"/>
        <w:ind w:left="2835" w:firstLine="1276"/>
        <w:rPr>
          <w:rFonts w:cs="Courier New"/>
          <w:szCs w:val="24"/>
        </w:rPr>
      </w:pPr>
      <w:r w:rsidRPr="00A17D9D">
        <w:rPr>
          <w:rFonts w:cs="Courier New"/>
          <w:szCs w:val="24"/>
        </w:rPr>
        <w:t xml:space="preserve">“Artículo </w:t>
      </w:r>
      <w:r w:rsidRPr="00A17D9D">
        <w:rPr>
          <w:rFonts w:cs="Courier New"/>
          <w:bCs/>
          <w:szCs w:val="24"/>
        </w:rPr>
        <w:t>2</w:t>
      </w:r>
      <w:r w:rsidR="00492E29">
        <w:rPr>
          <w:rFonts w:cs="Courier New"/>
          <w:bCs/>
          <w:szCs w:val="24"/>
        </w:rPr>
        <w:t>5</w:t>
      </w:r>
      <w:r w:rsidRPr="00A17D9D">
        <w:rPr>
          <w:rFonts w:cs="Courier New"/>
          <w:szCs w:val="24"/>
        </w:rPr>
        <w:t xml:space="preserve">.- Para </w:t>
      </w:r>
      <w:r w:rsidR="00492E29">
        <w:rPr>
          <w:rFonts w:cs="Courier New"/>
          <w:szCs w:val="24"/>
        </w:rPr>
        <w:t xml:space="preserve">decidir sobre </w:t>
      </w:r>
      <w:r w:rsidRPr="00A17D9D">
        <w:rPr>
          <w:rFonts w:cs="Courier New"/>
          <w:szCs w:val="24"/>
        </w:rPr>
        <w:t xml:space="preserve">el otorgamiento, renovación o modificación de concesiones y destinaciones, el Ministerio tendrá en cuenta: </w:t>
      </w:r>
    </w:p>
    <w:p w14:paraId="3A8B9198" w14:textId="77777777" w:rsidR="0027719D" w:rsidRPr="00A17D9D" w:rsidRDefault="0027719D" w:rsidP="00BE7895">
      <w:pPr>
        <w:tabs>
          <w:tab w:val="left" w:pos="4820"/>
        </w:tabs>
        <w:spacing w:before="0" w:after="0" w:line="276" w:lineRule="auto"/>
        <w:ind w:left="2835" w:firstLine="1276"/>
        <w:rPr>
          <w:rFonts w:cs="Courier New"/>
          <w:szCs w:val="24"/>
        </w:rPr>
      </w:pPr>
    </w:p>
    <w:p w14:paraId="7C5FC2F1" w14:textId="6283DA8B" w:rsidR="00987272" w:rsidRDefault="00987272" w:rsidP="0027719D">
      <w:pPr>
        <w:pStyle w:val="Prrafodelista"/>
        <w:numPr>
          <w:ilvl w:val="0"/>
          <w:numId w:val="14"/>
        </w:numPr>
        <w:tabs>
          <w:tab w:val="left" w:pos="4678"/>
        </w:tabs>
        <w:spacing w:before="0" w:after="0" w:line="276" w:lineRule="auto"/>
        <w:ind w:left="2835" w:firstLine="1276"/>
        <w:rPr>
          <w:rFonts w:cs="Courier New"/>
          <w:szCs w:val="24"/>
        </w:rPr>
      </w:pPr>
      <w:r w:rsidRPr="0027719D">
        <w:rPr>
          <w:rFonts w:cs="Courier New"/>
          <w:szCs w:val="24"/>
        </w:rPr>
        <w:t>Que el uso que pretende darse a los bienes solicitados sea de aquellos que por su naturaleza no pueden tener otra ubicación.</w:t>
      </w:r>
    </w:p>
    <w:p w14:paraId="7AF1AAAD" w14:textId="77777777" w:rsidR="0027719D" w:rsidRPr="0027719D" w:rsidRDefault="0027719D" w:rsidP="0027719D">
      <w:pPr>
        <w:pStyle w:val="Prrafodelista"/>
        <w:tabs>
          <w:tab w:val="left" w:pos="4678"/>
        </w:tabs>
        <w:spacing w:before="0" w:after="0" w:line="276" w:lineRule="auto"/>
        <w:ind w:left="4111"/>
        <w:rPr>
          <w:rFonts w:cs="Courier New"/>
          <w:szCs w:val="24"/>
        </w:rPr>
      </w:pPr>
    </w:p>
    <w:p w14:paraId="00C6815B" w14:textId="5A24E24C" w:rsidR="00987272" w:rsidRDefault="00987272" w:rsidP="0027719D">
      <w:pPr>
        <w:pStyle w:val="Prrafodelista"/>
        <w:numPr>
          <w:ilvl w:val="0"/>
          <w:numId w:val="14"/>
        </w:numPr>
        <w:tabs>
          <w:tab w:val="left" w:pos="4678"/>
        </w:tabs>
        <w:spacing w:before="0" w:after="0" w:line="276" w:lineRule="auto"/>
        <w:ind w:left="2835" w:firstLine="1276"/>
        <w:rPr>
          <w:rFonts w:cs="Courier New"/>
          <w:szCs w:val="24"/>
        </w:rPr>
      </w:pPr>
      <w:r w:rsidRPr="00A17D9D">
        <w:rPr>
          <w:rFonts w:cs="Courier New"/>
          <w:szCs w:val="24"/>
        </w:rPr>
        <w:t xml:space="preserve">La concordancia del uso previsto en la </w:t>
      </w:r>
      <w:r w:rsidR="00492E29">
        <w:rPr>
          <w:rFonts w:cs="Courier New"/>
          <w:szCs w:val="24"/>
        </w:rPr>
        <w:t>z</w:t>
      </w:r>
      <w:r w:rsidRPr="00A17D9D">
        <w:rPr>
          <w:rFonts w:cs="Courier New"/>
          <w:szCs w:val="24"/>
        </w:rPr>
        <w:t xml:space="preserve">onificación de </w:t>
      </w:r>
      <w:r w:rsidR="00492E29">
        <w:rPr>
          <w:rFonts w:cs="Courier New"/>
          <w:szCs w:val="24"/>
        </w:rPr>
        <w:t>u</w:t>
      </w:r>
      <w:r w:rsidRPr="00A17D9D">
        <w:rPr>
          <w:rFonts w:cs="Courier New"/>
          <w:szCs w:val="24"/>
        </w:rPr>
        <w:t xml:space="preserve">so del </w:t>
      </w:r>
      <w:r w:rsidR="00492E29">
        <w:rPr>
          <w:rFonts w:cs="Courier New"/>
          <w:szCs w:val="24"/>
        </w:rPr>
        <w:t>b</w:t>
      </w:r>
      <w:r w:rsidRPr="00A17D9D">
        <w:rPr>
          <w:rFonts w:cs="Courier New"/>
          <w:szCs w:val="24"/>
        </w:rPr>
        <w:t xml:space="preserve">orde </w:t>
      </w:r>
      <w:r w:rsidR="00492E29">
        <w:rPr>
          <w:rFonts w:cs="Courier New"/>
          <w:szCs w:val="24"/>
        </w:rPr>
        <w:t>c</w:t>
      </w:r>
      <w:r w:rsidRPr="00A17D9D">
        <w:rPr>
          <w:rFonts w:cs="Courier New"/>
          <w:szCs w:val="24"/>
        </w:rPr>
        <w:t>ostero.</w:t>
      </w:r>
    </w:p>
    <w:p w14:paraId="0551321D" w14:textId="77777777" w:rsidR="0027719D" w:rsidRPr="0027719D" w:rsidRDefault="0027719D" w:rsidP="0027719D">
      <w:pPr>
        <w:tabs>
          <w:tab w:val="left" w:pos="4678"/>
        </w:tabs>
        <w:spacing w:before="0" w:after="0" w:line="276" w:lineRule="auto"/>
        <w:rPr>
          <w:rFonts w:cs="Courier New"/>
          <w:szCs w:val="24"/>
        </w:rPr>
      </w:pPr>
    </w:p>
    <w:p w14:paraId="5A5D1F74" w14:textId="4A9F6336" w:rsidR="00987272" w:rsidRDefault="00987272" w:rsidP="0027719D">
      <w:pPr>
        <w:pStyle w:val="Prrafodelista"/>
        <w:numPr>
          <w:ilvl w:val="0"/>
          <w:numId w:val="14"/>
        </w:numPr>
        <w:tabs>
          <w:tab w:val="left" w:pos="4678"/>
        </w:tabs>
        <w:spacing w:before="0" w:after="0" w:line="276" w:lineRule="auto"/>
        <w:ind w:left="2835" w:firstLine="1276"/>
        <w:rPr>
          <w:rFonts w:cs="Courier New"/>
          <w:szCs w:val="24"/>
        </w:rPr>
      </w:pPr>
      <w:r w:rsidRPr="00A17D9D">
        <w:rPr>
          <w:rFonts w:cs="Courier New"/>
          <w:szCs w:val="24"/>
        </w:rPr>
        <w:t xml:space="preserve">El cumplimiento de las directrices y objetivos específicos de la Política Nacional Costera. </w:t>
      </w:r>
    </w:p>
    <w:p w14:paraId="2B7F5318" w14:textId="77777777" w:rsidR="0027719D" w:rsidRPr="0027719D" w:rsidRDefault="0027719D" w:rsidP="0027719D">
      <w:pPr>
        <w:tabs>
          <w:tab w:val="left" w:pos="4678"/>
        </w:tabs>
        <w:spacing w:before="0" w:after="0" w:line="276" w:lineRule="auto"/>
        <w:rPr>
          <w:rFonts w:cs="Courier New"/>
          <w:szCs w:val="24"/>
        </w:rPr>
      </w:pPr>
    </w:p>
    <w:p w14:paraId="418C831A" w14:textId="5FADF318" w:rsidR="00987272" w:rsidRDefault="00987272" w:rsidP="0027719D">
      <w:pPr>
        <w:pStyle w:val="Prrafodelista"/>
        <w:numPr>
          <w:ilvl w:val="0"/>
          <w:numId w:val="14"/>
        </w:numPr>
        <w:tabs>
          <w:tab w:val="left" w:pos="4678"/>
        </w:tabs>
        <w:spacing w:before="0" w:after="0" w:line="276" w:lineRule="auto"/>
        <w:ind w:left="2835" w:firstLine="1276"/>
        <w:rPr>
          <w:rFonts w:cs="Courier New"/>
          <w:szCs w:val="24"/>
        </w:rPr>
      </w:pPr>
      <w:r w:rsidRPr="00A17D9D">
        <w:rPr>
          <w:rFonts w:cs="Courier New"/>
          <w:szCs w:val="24"/>
        </w:rPr>
        <w:t>Consideraciones de carácter medioambiental, social y económico.</w:t>
      </w:r>
    </w:p>
    <w:p w14:paraId="07174383" w14:textId="77777777" w:rsidR="0027719D" w:rsidRPr="0027719D" w:rsidRDefault="0027719D" w:rsidP="0027719D">
      <w:pPr>
        <w:tabs>
          <w:tab w:val="left" w:pos="4678"/>
        </w:tabs>
        <w:spacing w:before="0" w:after="0" w:line="276" w:lineRule="auto"/>
        <w:rPr>
          <w:rFonts w:cs="Courier New"/>
          <w:szCs w:val="24"/>
        </w:rPr>
      </w:pPr>
    </w:p>
    <w:p w14:paraId="468E5935" w14:textId="2F53CFD0" w:rsidR="00987272" w:rsidRDefault="00987272" w:rsidP="0027719D">
      <w:pPr>
        <w:pStyle w:val="Prrafodelista"/>
        <w:numPr>
          <w:ilvl w:val="0"/>
          <w:numId w:val="14"/>
        </w:numPr>
        <w:tabs>
          <w:tab w:val="left" w:pos="4678"/>
        </w:tabs>
        <w:spacing w:before="0" w:after="0" w:line="276" w:lineRule="auto"/>
        <w:ind w:left="2835" w:firstLine="1276"/>
        <w:rPr>
          <w:rFonts w:cs="Courier New"/>
          <w:szCs w:val="24"/>
        </w:rPr>
      </w:pPr>
      <w:r w:rsidRPr="00A17D9D">
        <w:rPr>
          <w:rFonts w:cs="Courier New"/>
          <w:szCs w:val="24"/>
        </w:rPr>
        <w:t>La mejor satisfacción del interés público, de conformidad a los criterios establecidos en el reglamento.”.</w:t>
      </w:r>
    </w:p>
    <w:p w14:paraId="40F57637" w14:textId="77777777" w:rsidR="0027719D" w:rsidRPr="0027719D" w:rsidRDefault="0027719D" w:rsidP="0027719D">
      <w:pPr>
        <w:pStyle w:val="Prrafodelista"/>
        <w:rPr>
          <w:rFonts w:cs="Courier New"/>
          <w:szCs w:val="24"/>
        </w:rPr>
      </w:pPr>
    </w:p>
    <w:p w14:paraId="5E011B25" w14:textId="0E4D515A"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2</w:t>
      </w:r>
      <w:r w:rsidR="00492E29">
        <w:rPr>
          <w:rFonts w:eastAsia="Courier" w:cs="Courier New"/>
          <w:szCs w:val="24"/>
        </w:rPr>
        <w:t>6</w:t>
      </w:r>
      <w:r w:rsidRPr="00A17D9D">
        <w:rPr>
          <w:rFonts w:eastAsia="Courier" w:cs="Courier New"/>
          <w:szCs w:val="24"/>
        </w:rPr>
        <w:t xml:space="preserve"> por el siguiente:</w:t>
      </w:r>
    </w:p>
    <w:p w14:paraId="484D886F" w14:textId="77777777" w:rsidR="0027719D" w:rsidRDefault="0027719D" w:rsidP="0027719D">
      <w:pPr>
        <w:pStyle w:val="Prrafodelista"/>
        <w:tabs>
          <w:tab w:val="left" w:pos="4111"/>
        </w:tabs>
        <w:spacing w:before="0" w:after="0" w:line="276" w:lineRule="auto"/>
        <w:ind w:left="3544"/>
        <w:rPr>
          <w:rFonts w:eastAsia="Courier" w:cs="Courier New"/>
          <w:szCs w:val="24"/>
        </w:rPr>
      </w:pPr>
    </w:p>
    <w:p w14:paraId="6B7B52EC" w14:textId="2DCF112C" w:rsidR="00987272" w:rsidRDefault="00987272" w:rsidP="00BE7895">
      <w:pPr>
        <w:tabs>
          <w:tab w:val="left" w:pos="4111"/>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 xml:space="preserve">Artículo </w:t>
      </w:r>
      <w:r w:rsidRPr="00A17D9D">
        <w:rPr>
          <w:rFonts w:cs="Courier New"/>
          <w:bCs/>
          <w:szCs w:val="24"/>
        </w:rPr>
        <w:t>2</w:t>
      </w:r>
      <w:r w:rsidR="00492E29">
        <w:rPr>
          <w:rFonts w:cs="Courier New"/>
          <w:bCs/>
          <w:szCs w:val="24"/>
        </w:rPr>
        <w:t>6</w:t>
      </w:r>
      <w:r w:rsidRPr="00A17D9D">
        <w:rPr>
          <w:rFonts w:cs="Courier New"/>
          <w:szCs w:val="24"/>
        </w:rPr>
        <w:t xml:space="preserve">.- El acto jurídico de otorgamiento establecerá la fecha de entrega material de los </w:t>
      </w:r>
      <w:r w:rsidR="00BD00DE">
        <w:rPr>
          <w:rFonts w:cs="Courier New"/>
          <w:szCs w:val="24"/>
        </w:rPr>
        <w:t xml:space="preserve">bienes </w:t>
      </w:r>
      <w:r w:rsidRPr="00A17D9D">
        <w:rPr>
          <w:rFonts w:cs="Courier New"/>
          <w:szCs w:val="24"/>
        </w:rPr>
        <w:t>concesionados</w:t>
      </w:r>
      <w:r w:rsidR="00AF1B17">
        <w:rPr>
          <w:rFonts w:cs="Courier New"/>
          <w:szCs w:val="24"/>
        </w:rPr>
        <w:t xml:space="preserve"> o destinados</w:t>
      </w:r>
      <w:r w:rsidRPr="00A17D9D">
        <w:rPr>
          <w:rFonts w:cs="Courier New"/>
          <w:szCs w:val="24"/>
        </w:rPr>
        <w:t xml:space="preserve">, la que deberá realizarse en el plazo </w:t>
      </w:r>
      <w:r w:rsidR="004E50AB" w:rsidRPr="00A17D9D">
        <w:rPr>
          <w:rFonts w:cs="Courier New"/>
          <w:szCs w:val="24"/>
        </w:rPr>
        <w:t xml:space="preserve">máximo de </w:t>
      </w:r>
      <w:r w:rsidR="004E50AB">
        <w:rPr>
          <w:rFonts w:cs="Courier New"/>
          <w:szCs w:val="24"/>
        </w:rPr>
        <w:t>treinta</w:t>
      </w:r>
      <w:r w:rsidR="004E50AB" w:rsidRPr="00A17D9D">
        <w:rPr>
          <w:rFonts w:cs="Courier New"/>
          <w:szCs w:val="24"/>
        </w:rPr>
        <w:t xml:space="preserve"> </w:t>
      </w:r>
      <w:r w:rsidR="004E50AB" w:rsidRPr="00A17D9D">
        <w:rPr>
          <w:rFonts w:cs="Courier New"/>
          <w:szCs w:val="24"/>
        </w:rPr>
        <w:lastRenderedPageBreak/>
        <w:t>días hábiles</w:t>
      </w:r>
      <w:r w:rsidR="004E50AB">
        <w:rPr>
          <w:rFonts w:cs="Courier New"/>
          <w:szCs w:val="24"/>
        </w:rPr>
        <w:t xml:space="preserve">, siempre que el titular haya dado cumplimiento </w:t>
      </w:r>
      <w:r w:rsidR="002E69C6">
        <w:rPr>
          <w:rFonts w:cs="Courier New"/>
          <w:szCs w:val="24"/>
        </w:rPr>
        <w:t>a</w:t>
      </w:r>
      <w:r w:rsidR="004E50AB">
        <w:rPr>
          <w:rFonts w:cs="Courier New"/>
          <w:szCs w:val="24"/>
        </w:rPr>
        <w:t xml:space="preserve"> los requisitos que se indican a continuación</w:t>
      </w:r>
      <w:r w:rsidRPr="00A17D9D">
        <w:rPr>
          <w:rFonts w:cs="Courier New"/>
          <w:szCs w:val="24"/>
        </w:rPr>
        <w:t>.</w:t>
      </w:r>
    </w:p>
    <w:p w14:paraId="4FF48B5E" w14:textId="77777777" w:rsidR="0027719D" w:rsidRPr="004E50AB" w:rsidRDefault="0027719D" w:rsidP="00BE7895">
      <w:pPr>
        <w:tabs>
          <w:tab w:val="left" w:pos="4111"/>
        </w:tabs>
        <w:spacing w:before="0" w:after="0" w:line="276" w:lineRule="auto"/>
        <w:ind w:left="2835" w:firstLine="1276"/>
        <w:rPr>
          <w:rFonts w:cs="Courier New"/>
          <w:szCs w:val="24"/>
        </w:rPr>
      </w:pPr>
    </w:p>
    <w:p w14:paraId="42431EBF" w14:textId="42F68DE4" w:rsidR="00202013" w:rsidRDefault="00987272" w:rsidP="00202013">
      <w:pPr>
        <w:tabs>
          <w:tab w:val="left" w:pos="4111"/>
        </w:tabs>
        <w:spacing w:before="0" w:after="0" w:line="276" w:lineRule="auto"/>
        <w:ind w:left="2835" w:firstLine="1276"/>
        <w:rPr>
          <w:rFonts w:cs="Courier New"/>
          <w:szCs w:val="24"/>
        </w:rPr>
      </w:pPr>
      <w:r w:rsidRPr="39E80E40">
        <w:rPr>
          <w:rFonts w:cs="Courier New"/>
          <w:lang w:val="es-ES"/>
        </w:rPr>
        <w:t xml:space="preserve">El concesionario deberá efectuar el pago de las rentas y/o tarifas correspondientes y </w:t>
      </w:r>
      <w:r w:rsidR="003074C4">
        <w:rPr>
          <w:rFonts w:cs="Courier New"/>
          <w:lang w:val="es-ES"/>
        </w:rPr>
        <w:t>presentar</w:t>
      </w:r>
      <w:r w:rsidRPr="39E80E40">
        <w:rPr>
          <w:rFonts w:cs="Courier New"/>
          <w:lang w:val="es-ES"/>
        </w:rPr>
        <w:t xml:space="preserve"> el plan de cierre al que hace alusión el </w:t>
      </w:r>
      <w:r w:rsidR="004E50AB" w:rsidRPr="39E80E40">
        <w:rPr>
          <w:rFonts w:cs="Courier New"/>
          <w:lang w:val="es-ES"/>
        </w:rPr>
        <w:t>artículo</w:t>
      </w:r>
      <w:r w:rsidR="002F4500">
        <w:rPr>
          <w:rFonts w:cs="Courier New"/>
          <w:lang w:val="es-ES"/>
        </w:rPr>
        <w:t xml:space="preserve"> 41</w:t>
      </w:r>
      <w:r w:rsidR="004E50AB" w:rsidRPr="39E80E40">
        <w:rPr>
          <w:rFonts w:cs="Courier New"/>
          <w:lang w:val="es-ES"/>
        </w:rPr>
        <w:t xml:space="preserve"> con anterioridad a la fecha de entrega material. A su vez, deberá adjuntar copia de la publicación del extracto en el Diario Oficial al que se refiere el artículo </w:t>
      </w:r>
      <w:r w:rsidR="004E50AB" w:rsidRPr="002F4500">
        <w:rPr>
          <w:rFonts w:cs="Courier New"/>
          <w:lang w:val="es-ES"/>
        </w:rPr>
        <w:t>24</w:t>
      </w:r>
      <w:r w:rsidR="004E50AB" w:rsidRPr="39E80E40">
        <w:rPr>
          <w:rFonts w:cs="Courier New"/>
          <w:lang w:val="es-ES"/>
        </w:rPr>
        <w:t xml:space="preserve">. </w:t>
      </w:r>
      <w:r w:rsidR="00A62492">
        <w:rPr>
          <w:rFonts w:cs="Courier New"/>
          <w:lang w:val="es-ES"/>
        </w:rPr>
        <w:t xml:space="preserve">El Ministerio </w:t>
      </w:r>
      <w:r w:rsidR="004E50AB" w:rsidRPr="39E80E40">
        <w:rPr>
          <w:rFonts w:cs="Courier New"/>
          <w:lang w:val="es-ES"/>
        </w:rPr>
        <w:t>deberá levantar un act</w:t>
      </w:r>
      <w:r w:rsidR="000D2B24">
        <w:rPr>
          <w:rFonts w:cs="Courier New"/>
          <w:lang w:val="es-ES"/>
        </w:rPr>
        <w:t xml:space="preserve">a </w:t>
      </w:r>
      <w:r w:rsidR="00202013">
        <w:rPr>
          <w:rFonts w:cs="Courier New"/>
          <w:szCs w:val="24"/>
        </w:rPr>
        <w:t>al momento de efectuar la</w:t>
      </w:r>
      <w:r w:rsidR="00202013" w:rsidRPr="00A17D9D">
        <w:rPr>
          <w:rFonts w:cs="Courier New"/>
          <w:szCs w:val="24"/>
        </w:rPr>
        <w:t xml:space="preserve"> entrega </w:t>
      </w:r>
      <w:r w:rsidR="00202013">
        <w:rPr>
          <w:rFonts w:cs="Courier New"/>
          <w:szCs w:val="24"/>
        </w:rPr>
        <w:t>material del bien concesionado</w:t>
      </w:r>
      <w:bookmarkStart w:id="5" w:name="_Hlk180058682"/>
      <w:r w:rsidR="00202013">
        <w:rPr>
          <w:rFonts w:cs="Courier New"/>
          <w:szCs w:val="24"/>
        </w:rPr>
        <w:t>.</w:t>
      </w:r>
      <w:bookmarkEnd w:id="5"/>
    </w:p>
    <w:p w14:paraId="67E947E9" w14:textId="77777777" w:rsidR="000D2B24" w:rsidRPr="00A17D9D" w:rsidRDefault="000D2B24" w:rsidP="00202013">
      <w:pPr>
        <w:tabs>
          <w:tab w:val="left" w:pos="4111"/>
        </w:tabs>
        <w:spacing w:before="0" w:after="0" w:line="276" w:lineRule="auto"/>
        <w:ind w:left="2835" w:firstLine="1276"/>
        <w:rPr>
          <w:rFonts w:eastAsia="Courier" w:cs="Courier New"/>
          <w:lang w:val="es-ES"/>
        </w:rPr>
      </w:pPr>
    </w:p>
    <w:p w14:paraId="4760EEC3" w14:textId="28D7DBFA" w:rsidR="00987272" w:rsidRDefault="00202013" w:rsidP="00202013">
      <w:pPr>
        <w:tabs>
          <w:tab w:val="left" w:pos="4111"/>
        </w:tabs>
        <w:spacing w:before="0" w:after="0" w:line="276" w:lineRule="auto"/>
        <w:ind w:left="2835" w:firstLine="1276"/>
        <w:rPr>
          <w:rFonts w:cs="Courier New"/>
          <w:szCs w:val="24"/>
        </w:rPr>
      </w:pPr>
      <w:r>
        <w:rPr>
          <w:rFonts w:cs="Courier New"/>
          <w:szCs w:val="24"/>
        </w:rPr>
        <w:t>Este artículo no será aplicable una la</w:t>
      </w:r>
      <w:r w:rsidRPr="00A17D9D">
        <w:rPr>
          <w:rFonts w:cs="Courier New"/>
          <w:szCs w:val="24"/>
        </w:rPr>
        <w:t xml:space="preserve"> renovación o modificación </w:t>
      </w:r>
      <w:r>
        <w:rPr>
          <w:rFonts w:cs="Courier New"/>
          <w:szCs w:val="24"/>
        </w:rPr>
        <w:t>de una concesión</w:t>
      </w:r>
      <w:r w:rsidR="00C13B07">
        <w:rPr>
          <w:rFonts w:cs="Courier New"/>
          <w:szCs w:val="24"/>
        </w:rPr>
        <w:t xml:space="preserve"> o destinación</w:t>
      </w:r>
      <w:r>
        <w:rPr>
          <w:rFonts w:cs="Courier New"/>
          <w:szCs w:val="24"/>
        </w:rPr>
        <w:t xml:space="preserve">, siempre </w:t>
      </w:r>
      <w:r w:rsidRPr="00A17D9D">
        <w:rPr>
          <w:rFonts w:cs="Courier New"/>
          <w:szCs w:val="24"/>
        </w:rPr>
        <w:t xml:space="preserve">que no implique variación de </w:t>
      </w:r>
      <w:r>
        <w:rPr>
          <w:rFonts w:cs="Courier New"/>
          <w:szCs w:val="24"/>
        </w:rPr>
        <w:t xml:space="preserve">la </w:t>
      </w:r>
      <w:r w:rsidRPr="00A17D9D">
        <w:rPr>
          <w:rFonts w:cs="Courier New"/>
          <w:szCs w:val="24"/>
        </w:rPr>
        <w:t>superficie.</w:t>
      </w:r>
      <w:r w:rsidR="00987272" w:rsidRPr="00A17D9D">
        <w:rPr>
          <w:rFonts w:cs="Courier New"/>
          <w:szCs w:val="24"/>
        </w:rPr>
        <w:t>”.</w:t>
      </w:r>
    </w:p>
    <w:p w14:paraId="0CA524D0" w14:textId="77777777" w:rsidR="0027719D" w:rsidRPr="00A17D9D" w:rsidRDefault="0027719D" w:rsidP="00BE7895">
      <w:pPr>
        <w:tabs>
          <w:tab w:val="left" w:pos="4111"/>
        </w:tabs>
        <w:spacing w:before="0" w:after="0" w:line="276" w:lineRule="auto"/>
        <w:ind w:left="2835" w:firstLine="1276"/>
        <w:rPr>
          <w:rFonts w:eastAsia="Courier" w:cs="Courier New"/>
          <w:szCs w:val="24"/>
          <w:lang w:val="es-ES"/>
        </w:rPr>
      </w:pPr>
    </w:p>
    <w:p w14:paraId="6CB483E2" w14:textId="5E58D0FA"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2</w:t>
      </w:r>
      <w:r w:rsidR="004E50AB">
        <w:rPr>
          <w:rFonts w:eastAsia="Courier" w:cs="Courier New"/>
          <w:szCs w:val="24"/>
        </w:rPr>
        <w:t>7</w:t>
      </w:r>
      <w:r w:rsidRPr="00A17D9D">
        <w:rPr>
          <w:rFonts w:eastAsia="Courier" w:cs="Courier New"/>
          <w:szCs w:val="24"/>
        </w:rPr>
        <w:t xml:space="preserve"> por el siguiente:</w:t>
      </w:r>
    </w:p>
    <w:p w14:paraId="6D1673B7" w14:textId="77777777" w:rsidR="0027719D" w:rsidRPr="00A17D9D" w:rsidRDefault="0027719D" w:rsidP="0027719D">
      <w:pPr>
        <w:pStyle w:val="Prrafodelista"/>
        <w:tabs>
          <w:tab w:val="left" w:pos="4111"/>
        </w:tabs>
        <w:spacing w:before="0" w:after="0" w:line="276" w:lineRule="auto"/>
        <w:ind w:left="3544"/>
        <w:rPr>
          <w:rFonts w:eastAsia="Courier" w:cs="Courier New"/>
          <w:szCs w:val="24"/>
        </w:rPr>
      </w:pPr>
    </w:p>
    <w:p w14:paraId="64345528" w14:textId="66247BC3" w:rsidR="00987272" w:rsidRDefault="00987272" w:rsidP="00BE7895">
      <w:pPr>
        <w:tabs>
          <w:tab w:val="left" w:pos="4111"/>
          <w:tab w:val="left" w:pos="4678"/>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 xml:space="preserve">Artículo </w:t>
      </w:r>
      <w:r w:rsidRPr="00A17D9D">
        <w:rPr>
          <w:rFonts w:cs="Courier New"/>
          <w:bCs/>
          <w:szCs w:val="24"/>
        </w:rPr>
        <w:t>2</w:t>
      </w:r>
      <w:r w:rsidR="004E50AB">
        <w:rPr>
          <w:rFonts w:cs="Courier New"/>
          <w:bCs/>
          <w:szCs w:val="24"/>
        </w:rPr>
        <w:t>7</w:t>
      </w:r>
      <w:r w:rsidRPr="00A17D9D">
        <w:rPr>
          <w:rFonts w:cs="Courier New"/>
          <w:szCs w:val="24"/>
        </w:rPr>
        <w:t xml:space="preserve">.- El </w:t>
      </w:r>
      <w:r w:rsidR="004E50AB" w:rsidRPr="00A17D9D">
        <w:rPr>
          <w:rFonts w:cs="Courier New"/>
          <w:szCs w:val="24"/>
        </w:rPr>
        <w:t>otorgamiento</w:t>
      </w:r>
      <w:r w:rsidR="004E50AB">
        <w:rPr>
          <w:rFonts w:cs="Courier New"/>
          <w:szCs w:val="24"/>
        </w:rPr>
        <w:t>,</w:t>
      </w:r>
      <w:r w:rsidR="004E50AB" w:rsidRPr="00A17D9D">
        <w:rPr>
          <w:rFonts w:cs="Courier New"/>
          <w:szCs w:val="24"/>
        </w:rPr>
        <w:t xml:space="preserve"> renovación o modificación de </w:t>
      </w:r>
      <w:r w:rsidR="004E50AB">
        <w:rPr>
          <w:rFonts w:cs="Courier New"/>
          <w:szCs w:val="24"/>
        </w:rPr>
        <w:t>concesiones y destinaciones no obsta</w:t>
      </w:r>
      <w:r w:rsidR="004E50AB" w:rsidRPr="00A17D9D">
        <w:rPr>
          <w:rFonts w:cs="Courier New"/>
          <w:szCs w:val="24"/>
        </w:rPr>
        <w:t xml:space="preserve"> los estudios,</w:t>
      </w:r>
      <w:r w:rsidR="004E50AB">
        <w:rPr>
          <w:rFonts w:cs="Courier New"/>
          <w:szCs w:val="24"/>
        </w:rPr>
        <w:t xml:space="preserve"> </w:t>
      </w:r>
      <w:r w:rsidRPr="00A17D9D">
        <w:rPr>
          <w:rFonts w:cs="Courier New"/>
          <w:szCs w:val="24"/>
        </w:rPr>
        <w:t>declaraciones y permisos o autorizaciones que los concesionarios o destinatarios deban obtener de los organismos públicos para la ejecución de ciertas obras, proyectos, actividades o trabajos, de acuerdo con la normativa vigente. Lo anterior, incluyendo los de impacto ambiental, cuando corresponda, los que son de su exclusiva responsabilidad y costo.”.</w:t>
      </w:r>
    </w:p>
    <w:p w14:paraId="43E611DF" w14:textId="77777777" w:rsidR="0027719D" w:rsidRPr="00A17D9D" w:rsidRDefault="0027719D" w:rsidP="00BE7895">
      <w:pPr>
        <w:tabs>
          <w:tab w:val="left" w:pos="4111"/>
          <w:tab w:val="left" w:pos="4678"/>
        </w:tabs>
        <w:spacing w:before="0" w:after="0" w:line="276" w:lineRule="auto"/>
        <w:ind w:left="2835" w:firstLine="1276"/>
        <w:rPr>
          <w:rFonts w:eastAsia="Courier" w:cs="Courier New"/>
          <w:szCs w:val="24"/>
          <w:lang w:val="es-ES"/>
        </w:rPr>
      </w:pPr>
    </w:p>
    <w:p w14:paraId="46B3DAA3" w14:textId="6C487944"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 xml:space="preserve">Para agregar el siguiente </w:t>
      </w:r>
      <w:r>
        <w:rPr>
          <w:rFonts w:eastAsia="Courier" w:cs="Courier New"/>
          <w:szCs w:val="24"/>
        </w:rPr>
        <w:t>epígrafe</w:t>
      </w:r>
      <w:r w:rsidRPr="00A17D9D">
        <w:rPr>
          <w:rFonts w:eastAsia="Courier" w:cs="Courier New"/>
          <w:szCs w:val="24"/>
        </w:rPr>
        <w:t>, nuevo:</w:t>
      </w:r>
    </w:p>
    <w:p w14:paraId="2FA4D64A" w14:textId="77777777" w:rsidR="0027719D" w:rsidRPr="00A17D9D" w:rsidRDefault="0027719D" w:rsidP="0027719D">
      <w:pPr>
        <w:pStyle w:val="Prrafodelista"/>
        <w:tabs>
          <w:tab w:val="left" w:pos="4111"/>
        </w:tabs>
        <w:spacing w:before="0" w:after="0" w:line="276" w:lineRule="auto"/>
        <w:ind w:left="3544"/>
        <w:rPr>
          <w:rFonts w:eastAsia="Courier" w:cs="Courier New"/>
          <w:szCs w:val="24"/>
        </w:rPr>
      </w:pPr>
    </w:p>
    <w:p w14:paraId="7CD789C2" w14:textId="41EB0FE0" w:rsidR="00987272" w:rsidRPr="00A17D9D" w:rsidRDefault="00987272" w:rsidP="0027719D">
      <w:pPr>
        <w:tabs>
          <w:tab w:val="left" w:pos="4111"/>
          <w:tab w:val="left" w:pos="4678"/>
        </w:tabs>
        <w:spacing w:before="0" w:after="0" w:line="276" w:lineRule="auto"/>
        <w:ind w:left="2835"/>
        <w:jc w:val="center"/>
        <w:rPr>
          <w:rFonts w:eastAsia="Courier" w:cs="Courier New"/>
          <w:szCs w:val="24"/>
          <w:lang w:val="es-ES"/>
        </w:rPr>
      </w:pPr>
      <w:r w:rsidRPr="00A17D9D">
        <w:rPr>
          <w:rFonts w:eastAsia="Courier" w:cs="Courier New"/>
          <w:szCs w:val="24"/>
          <w:lang w:val="es-ES"/>
        </w:rPr>
        <w:t>“Párrafo 3°</w:t>
      </w:r>
    </w:p>
    <w:p w14:paraId="73CCE2EA" w14:textId="20ACCFC5" w:rsidR="00987272" w:rsidRDefault="00987272" w:rsidP="0027719D">
      <w:pPr>
        <w:tabs>
          <w:tab w:val="left" w:pos="4111"/>
          <w:tab w:val="left" w:pos="4678"/>
        </w:tabs>
        <w:spacing w:before="0" w:after="0" w:line="276" w:lineRule="auto"/>
        <w:ind w:left="2835"/>
        <w:jc w:val="center"/>
        <w:rPr>
          <w:rFonts w:cs="Courier New"/>
          <w:szCs w:val="24"/>
        </w:rPr>
      </w:pPr>
      <w:r w:rsidRPr="00A17D9D">
        <w:rPr>
          <w:rFonts w:eastAsia="Courier" w:cs="Courier New"/>
          <w:szCs w:val="24"/>
          <w:lang w:val="es-ES"/>
        </w:rPr>
        <w:t>De la transferencia, modificación y renovación de las concesiones o destinaciones”</w:t>
      </w:r>
      <w:r w:rsidR="004E50AB">
        <w:rPr>
          <w:rFonts w:eastAsia="Courier" w:cs="Courier New"/>
          <w:szCs w:val="24"/>
          <w:lang w:val="es-ES"/>
        </w:rPr>
        <w:t>.</w:t>
      </w:r>
    </w:p>
    <w:p w14:paraId="4401AB18" w14:textId="77777777" w:rsidR="0027719D" w:rsidRPr="00A17D9D" w:rsidRDefault="0027719D" w:rsidP="00BE7895">
      <w:pPr>
        <w:tabs>
          <w:tab w:val="left" w:pos="4111"/>
          <w:tab w:val="left" w:pos="4678"/>
        </w:tabs>
        <w:spacing w:before="0" w:after="0" w:line="276" w:lineRule="auto"/>
        <w:ind w:left="2835" w:firstLine="1276"/>
        <w:rPr>
          <w:rFonts w:eastAsia="Courier" w:cs="Courier New"/>
          <w:szCs w:val="24"/>
        </w:rPr>
      </w:pPr>
    </w:p>
    <w:p w14:paraId="162A2C90" w14:textId="6AFDD7EF"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2</w:t>
      </w:r>
      <w:r w:rsidR="004E50AB">
        <w:rPr>
          <w:rFonts w:eastAsia="Courier" w:cs="Courier New"/>
          <w:szCs w:val="24"/>
        </w:rPr>
        <w:t>8</w:t>
      </w:r>
      <w:r w:rsidRPr="00A17D9D">
        <w:rPr>
          <w:rFonts w:eastAsia="Courier" w:cs="Courier New"/>
          <w:szCs w:val="24"/>
        </w:rPr>
        <w:t xml:space="preserve"> por el siguiente:</w:t>
      </w:r>
    </w:p>
    <w:p w14:paraId="2AB0CC3C" w14:textId="77777777" w:rsidR="0027719D" w:rsidRPr="00A17D9D" w:rsidRDefault="0027719D" w:rsidP="0027719D">
      <w:pPr>
        <w:pStyle w:val="Prrafodelista"/>
        <w:tabs>
          <w:tab w:val="left" w:pos="4111"/>
        </w:tabs>
        <w:spacing w:before="0" w:after="0" w:line="276" w:lineRule="auto"/>
        <w:ind w:left="3544"/>
        <w:rPr>
          <w:rFonts w:eastAsia="Courier" w:cs="Courier New"/>
          <w:szCs w:val="24"/>
        </w:rPr>
      </w:pPr>
    </w:p>
    <w:p w14:paraId="6AFC4609" w14:textId="45D8768B" w:rsidR="00987272" w:rsidRDefault="00987272" w:rsidP="00BE7895">
      <w:pPr>
        <w:tabs>
          <w:tab w:val="left" w:pos="4820"/>
        </w:tabs>
        <w:spacing w:before="0" w:after="0" w:line="276" w:lineRule="auto"/>
        <w:ind w:left="2835" w:firstLine="1276"/>
        <w:rPr>
          <w:rFonts w:cs="Courier New"/>
          <w:szCs w:val="24"/>
        </w:rPr>
      </w:pPr>
      <w:r w:rsidRPr="00A17D9D">
        <w:rPr>
          <w:rFonts w:eastAsia="Courier" w:cs="Courier New"/>
          <w:szCs w:val="24"/>
          <w:lang w:val="es-ES"/>
        </w:rPr>
        <w:lastRenderedPageBreak/>
        <w:t>“</w:t>
      </w:r>
      <w:r w:rsidRPr="00A17D9D">
        <w:rPr>
          <w:rFonts w:cs="Courier New"/>
          <w:szCs w:val="24"/>
        </w:rPr>
        <w:t xml:space="preserve">Artículo </w:t>
      </w:r>
      <w:r w:rsidRPr="00A17D9D">
        <w:rPr>
          <w:rFonts w:cs="Courier New"/>
          <w:bCs/>
          <w:szCs w:val="24"/>
        </w:rPr>
        <w:t>2</w:t>
      </w:r>
      <w:r w:rsidR="004E50AB">
        <w:rPr>
          <w:rFonts w:cs="Courier New"/>
          <w:bCs/>
          <w:szCs w:val="24"/>
        </w:rPr>
        <w:t>8</w:t>
      </w:r>
      <w:r w:rsidRPr="00A17D9D">
        <w:rPr>
          <w:rFonts w:cs="Courier New"/>
          <w:szCs w:val="24"/>
        </w:rPr>
        <w:t xml:space="preserve">.- Las concesiones </w:t>
      </w:r>
      <w:r w:rsidR="003F487A">
        <w:rPr>
          <w:rFonts w:cs="Courier New"/>
          <w:szCs w:val="24"/>
        </w:rPr>
        <w:t xml:space="preserve">marítimas </w:t>
      </w:r>
      <w:r w:rsidR="003F487A" w:rsidRPr="00A17D9D">
        <w:rPr>
          <w:rFonts w:cs="Courier New"/>
          <w:szCs w:val="24"/>
        </w:rPr>
        <w:t>podrán</w:t>
      </w:r>
      <w:r w:rsidR="003F487A">
        <w:rPr>
          <w:rFonts w:cs="Courier New"/>
          <w:szCs w:val="24"/>
        </w:rPr>
        <w:t xml:space="preserve"> se</w:t>
      </w:r>
      <w:r w:rsidRPr="00A17D9D">
        <w:rPr>
          <w:rFonts w:cs="Courier New"/>
          <w:szCs w:val="24"/>
        </w:rPr>
        <w:t xml:space="preserve">r transferidas a cualquier título a personas naturales o jurídicas, chilenas o extranjeras domiciliadas en Chile, previa autorización expresa del Ministerio. Aquella deberá sujetarse a la forma y condiciones establecidas en el artículo 62 A del decreto ley N° 1.939, de 1977, en lo que no sea incompatible. </w:t>
      </w:r>
    </w:p>
    <w:p w14:paraId="768D5A5A" w14:textId="77777777" w:rsidR="001720A7" w:rsidRPr="00A17D9D" w:rsidRDefault="001720A7" w:rsidP="00BE7895">
      <w:pPr>
        <w:tabs>
          <w:tab w:val="left" w:pos="4820"/>
        </w:tabs>
        <w:spacing w:before="0" w:after="0" w:line="276" w:lineRule="auto"/>
        <w:ind w:left="2835" w:firstLine="1276"/>
        <w:rPr>
          <w:rFonts w:cs="Courier New"/>
          <w:szCs w:val="24"/>
        </w:rPr>
      </w:pPr>
    </w:p>
    <w:p w14:paraId="6B17AA2C" w14:textId="5F749B22" w:rsidR="00987272" w:rsidRDefault="004E50AB" w:rsidP="00BE7895">
      <w:pPr>
        <w:tabs>
          <w:tab w:val="left" w:pos="4820"/>
        </w:tabs>
        <w:spacing w:before="0" w:after="0" w:line="276" w:lineRule="auto"/>
        <w:ind w:left="2835" w:firstLine="1276"/>
        <w:rPr>
          <w:rFonts w:cs="Courier New"/>
          <w:szCs w:val="24"/>
        </w:rPr>
      </w:pPr>
      <w:r>
        <w:rPr>
          <w:rFonts w:cs="Courier New"/>
          <w:lang w:val="es-ES"/>
        </w:rPr>
        <w:t>L</w:t>
      </w:r>
      <w:r w:rsidRPr="65E13351">
        <w:rPr>
          <w:rFonts w:cs="Courier New"/>
          <w:lang w:val="es-ES"/>
        </w:rPr>
        <w:t>a</w:t>
      </w:r>
      <w:r w:rsidRPr="004E50AB">
        <w:rPr>
          <w:lang w:val="es-ES"/>
        </w:rPr>
        <w:t xml:space="preserve"> transferencia se inscribirá en el Catastro Nacional</w:t>
      </w:r>
      <w:r w:rsidRPr="003C5749">
        <w:rPr>
          <w:rFonts w:cs="Courier New"/>
          <w:lang w:val="es-ES"/>
        </w:rPr>
        <w:t xml:space="preserve"> </w:t>
      </w:r>
      <w:r>
        <w:rPr>
          <w:rFonts w:cs="Courier New"/>
          <w:lang w:val="es-ES"/>
        </w:rPr>
        <w:t>u</w:t>
      </w:r>
      <w:r w:rsidRPr="65E13351">
        <w:rPr>
          <w:rFonts w:cs="Courier New"/>
          <w:lang w:val="es-ES"/>
        </w:rPr>
        <w:t xml:space="preserve">na vez aprobada por parte del Ministerio, </w:t>
      </w:r>
      <w:r w:rsidRPr="004E50AB">
        <w:rPr>
          <w:lang w:val="es-ES"/>
        </w:rPr>
        <w:t>fecha desde la cual se entenderá perfeccionada</w:t>
      </w:r>
      <w:r w:rsidR="00987272" w:rsidRPr="00A17D9D">
        <w:rPr>
          <w:rFonts w:cs="Courier New"/>
          <w:szCs w:val="24"/>
        </w:rPr>
        <w:t xml:space="preserve">. </w:t>
      </w:r>
    </w:p>
    <w:p w14:paraId="78874097" w14:textId="77777777" w:rsidR="001720A7" w:rsidRPr="00A17D9D" w:rsidRDefault="001720A7" w:rsidP="00BE7895">
      <w:pPr>
        <w:tabs>
          <w:tab w:val="left" w:pos="4820"/>
        </w:tabs>
        <w:spacing w:before="0" w:after="0" w:line="276" w:lineRule="auto"/>
        <w:ind w:left="2835" w:firstLine="1276"/>
        <w:rPr>
          <w:rFonts w:cs="Courier New"/>
          <w:szCs w:val="24"/>
        </w:rPr>
      </w:pPr>
    </w:p>
    <w:p w14:paraId="05E85133" w14:textId="3F0E0AF9" w:rsidR="00987272" w:rsidRDefault="00987272" w:rsidP="00BE7895">
      <w:pPr>
        <w:tabs>
          <w:tab w:val="left" w:pos="4111"/>
          <w:tab w:val="left" w:pos="4678"/>
          <w:tab w:val="left" w:pos="4820"/>
        </w:tabs>
        <w:spacing w:before="0" w:after="0" w:line="276" w:lineRule="auto"/>
        <w:ind w:left="2835" w:firstLine="1276"/>
        <w:rPr>
          <w:rFonts w:cs="Courier New"/>
          <w:lang w:val="es-ES"/>
        </w:rPr>
      </w:pPr>
      <w:r w:rsidRPr="39E80E40">
        <w:rPr>
          <w:rFonts w:cs="Courier New"/>
          <w:lang w:val="es-ES"/>
        </w:rPr>
        <w:t xml:space="preserve">A partir de la mencionada inscripción, el adquirente subrogará al concesionario en todas y cada una de las obligaciones y derechos de la concesión marítima por el plazo que resta a la concesión transferida. </w:t>
      </w:r>
    </w:p>
    <w:p w14:paraId="7EBF1DF4" w14:textId="77777777" w:rsidR="001720A7" w:rsidRPr="00A17D9D" w:rsidRDefault="001720A7" w:rsidP="00BE7895">
      <w:pPr>
        <w:tabs>
          <w:tab w:val="left" w:pos="4111"/>
          <w:tab w:val="left" w:pos="4678"/>
          <w:tab w:val="left" w:pos="4820"/>
        </w:tabs>
        <w:spacing w:before="0" w:after="0" w:line="276" w:lineRule="auto"/>
        <w:ind w:left="2835" w:firstLine="1276"/>
        <w:rPr>
          <w:rFonts w:eastAsia="Courier" w:cs="Courier New"/>
          <w:szCs w:val="24"/>
        </w:rPr>
      </w:pPr>
    </w:p>
    <w:p w14:paraId="3C7FC4B4" w14:textId="0EF6C594" w:rsidR="00987272" w:rsidRDefault="00987272" w:rsidP="00BE7895">
      <w:pPr>
        <w:tabs>
          <w:tab w:val="left" w:pos="4111"/>
          <w:tab w:val="left" w:pos="4678"/>
        </w:tabs>
        <w:spacing w:before="0" w:after="0" w:line="276" w:lineRule="auto"/>
        <w:ind w:left="2835" w:firstLine="1276"/>
        <w:rPr>
          <w:rFonts w:cs="Courier New"/>
        </w:rPr>
      </w:pPr>
      <w:r w:rsidRPr="53EC563B">
        <w:rPr>
          <w:rFonts w:cs="Courier New"/>
        </w:rPr>
        <w:t xml:space="preserve">No se admitirá el arriendo ni la cesión de uso de las concesiones </w:t>
      </w:r>
      <w:r w:rsidR="00E83DF8" w:rsidRPr="53EC563B">
        <w:rPr>
          <w:rFonts w:cs="Courier New"/>
        </w:rPr>
        <w:t>marítimas</w:t>
      </w:r>
      <w:r w:rsidRPr="53EC563B">
        <w:rPr>
          <w:rFonts w:cs="Courier New"/>
        </w:rPr>
        <w:t>.”.</w:t>
      </w:r>
    </w:p>
    <w:p w14:paraId="14816230" w14:textId="77777777" w:rsidR="001720A7" w:rsidRPr="00A17D9D" w:rsidRDefault="001720A7" w:rsidP="00BE7895">
      <w:pPr>
        <w:tabs>
          <w:tab w:val="left" w:pos="4111"/>
          <w:tab w:val="left" w:pos="4678"/>
        </w:tabs>
        <w:spacing w:before="0" w:after="0" w:line="276" w:lineRule="auto"/>
        <w:ind w:left="2835" w:firstLine="1276"/>
        <w:rPr>
          <w:rFonts w:eastAsia="Courier" w:cs="Courier New"/>
          <w:szCs w:val="24"/>
          <w:lang w:val="es-ES"/>
        </w:rPr>
      </w:pPr>
    </w:p>
    <w:p w14:paraId="0CAA098E" w14:textId="3425F2FA"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 xml:space="preserve">Para reemplazar el artículo </w:t>
      </w:r>
      <w:r w:rsidR="004E50AB">
        <w:rPr>
          <w:rFonts w:eastAsia="Courier" w:cs="Courier New"/>
          <w:szCs w:val="24"/>
        </w:rPr>
        <w:t>29</w:t>
      </w:r>
      <w:r w:rsidRPr="00A17D9D">
        <w:rPr>
          <w:rFonts w:eastAsia="Courier" w:cs="Courier New"/>
          <w:szCs w:val="24"/>
        </w:rPr>
        <w:t xml:space="preserve"> por el siguiente:</w:t>
      </w:r>
    </w:p>
    <w:p w14:paraId="76DF416B" w14:textId="77777777" w:rsidR="001720A7" w:rsidRDefault="001720A7" w:rsidP="001720A7">
      <w:pPr>
        <w:pStyle w:val="Prrafodelista"/>
        <w:tabs>
          <w:tab w:val="left" w:pos="4111"/>
        </w:tabs>
        <w:spacing w:before="0" w:after="0" w:line="276" w:lineRule="auto"/>
        <w:ind w:left="3544"/>
        <w:rPr>
          <w:rFonts w:eastAsia="Courier" w:cs="Courier New"/>
          <w:szCs w:val="24"/>
        </w:rPr>
      </w:pPr>
    </w:p>
    <w:p w14:paraId="723D5018" w14:textId="7972BA21" w:rsidR="00987272" w:rsidRDefault="00987272" w:rsidP="00BE7895">
      <w:pPr>
        <w:tabs>
          <w:tab w:val="left" w:pos="4111"/>
        </w:tabs>
        <w:spacing w:before="0" w:after="0" w:line="276" w:lineRule="auto"/>
        <w:ind w:left="2835" w:firstLine="1276"/>
        <w:rPr>
          <w:rFonts w:cs="Courier New"/>
          <w:szCs w:val="24"/>
        </w:rPr>
      </w:pPr>
      <w:r w:rsidRPr="00A17D9D">
        <w:rPr>
          <w:rFonts w:eastAsia="Courier" w:cs="Courier New"/>
          <w:szCs w:val="24"/>
        </w:rPr>
        <w:t>“</w:t>
      </w:r>
      <w:r w:rsidRPr="00A17D9D">
        <w:rPr>
          <w:rFonts w:cs="Courier New"/>
          <w:szCs w:val="24"/>
        </w:rPr>
        <w:t xml:space="preserve">Artículo </w:t>
      </w:r>
      <w:r w:rsidR="004E50AB">
        <w:rPr>
          <w:rFonts w:cs="Courier New"/>
          <w:szCs w:val="24"/>
        </w:rPr>
        <w:t>29</w:t>
      </w:r>
      <w:r w:rsidRPr="00A17D9D">
        <w:rPr>
          <w:rFonts w:cs="Courier New"/>
          <w:szCs w:val="24"/>
          <w:lang w:val="es-MX"/>
        </w:rPr>
        <w:t>.-</w:t>
      </w:r>
      <w:r w:rsidRPr="00A17D9D">
        <w:rPr>
          <w:rFonts w:cs="Courier New"/>
          <w:szCs w:val="24"/>
        </w:rPr>
        <w:t xml:space="preserve"> Las concesiones </w:t>
      </w:r>
      <w:r w:rsidR="00C13B07">
        <w:rPr>
          <w:rFonts w:cs="Courier New"/>
          <w:szCs w:val="24"/>
        </w:rPr>
        <w:t xml:space="preserve">y destinaciones </w:t>
      </w:r>
      <w:r w:rsidRPr="00A17D9D">
        <w:rPr>
          <w:rFonts w:cs="Courier New"/>
          <w:szCs w:val="24"/>
        </w:rPr>
        <w:t xml:space="preserve">marítimas podrán ser renovadas siempre que la solicitud se hubiere formulado en los términos </w:t>
      </w:r>
      <w:r w:rsidR="004E50AB">
        <w:rPr>
          <w:rFonts w:cs="Courier New"/>
          <w:szCs w:val="24"/>
        </w:rPr>
        <w:t>de</w:t>
      </w:r>
      <w:r w:rsidRPr="00A17D9D">
        <w:rPr>
          <w:rFonts w:cs="Courier New"/>
          <w:szCs w:val="24"/>
        </w:rPr>
        <w:t xml:space="preserve"> la presente ley y su reglamento</w:t>
      </w:r>
      <w:r w:rsidR="004E50AB">
        <w:rPr>
          <w:rFonts w:cs="Courier New"/>
          <w:szCs w:val="24"/>
        </w:rPr>
        <w:t>. Lo anterior</w:t>
      </w:r>
      <w:r w:rsidRPr="00A17D9D">
        <w:rPr>
          <w:rFonts w:cs="Courier New"/>
          <w:szCs w:val="24"/>
        </w:rPr>
        <w:t xml:space="preserve">, </w:t>
      </w:r>
      <w:r w:rsidR="004E50AB">
        <w:rPr>
          <w:rFonts w:cs="Courier New"/>
          <w:szCs w:val="24"/>
        </w:rPr>
        <w:t xml:space="preserve">siempre que el plazo total del uso y/o aprovechamiento </w:t>
      </w:r>
      <w:r w:rsidR="004E50AB" w:rsidRPr="00A17D9D">
        <w:rPr>
          <w:rFonts w:cs="Courier New"/>
          <w:szCs w:val="24"/>
        </w:rPr>
        <w:t>no exced</w:t>
      </w:r>
      <w:r w:rsidR="004E50AB">
        <w:rPr>
          <w:rFonts w:cs="Courier New"/>
          <w:szCs w:val="24"/>
        </w:rPr>
        <w:t>a</w:t>
      </w:r>
      <w:r w:rsidR="004E50AB" w:rsidRPr="00A17D9D">
        <w:rPr>
          <w:rFonts w:cs="Courier New"/>
          <w:szCs w:val="24"/>
        </w:rPr>
        <w:t xml:space="preserve"> </w:t>
      </w:r>
      <w:r w:rsidR="004E50AB">
        <w:rPr>
          <w:rFonts w:cs="Courier New"/>
          <w:szCs w:val="24"/>
        </w:rPr>
        <w:t>cincuenta añ</w:t>
      </w:r>
      <w:r w:rsidR="004E50AB" w:rsidRPr="00A17D9D">
        <w:rPr>
          <w:rFonts w:cs="Courier New"/>
          <w:szCs w:val="24"/>
        </w:rPr>
        <w:t>os y que no existan otras solicitudes sobre el área otorgada que se hubiese</w:t>
      </w:r>
      <w:r w:rsidR="004E50AB">
        <w:rPr>
          <w:rFonts w:cs="Courier New"/>
          <w:szCs w:val="24"/>
        </w:rPr>
        <w:t>n</w:t>
      </w:r>
      <w:r w:rsidR="004E50AB" w:rsidRPr="00A17D9D">
        <w:rPr>
          <w:rFonts w:cs="Courier New"/>
          <w:szCs w:val="24"/>
        </w:rPr>
        <w:t xml:space="preserve"> presentado con una antelación mínima de seis meses antes del vencimiento de la concesión</w:t>
      </w:r>
      <w:r w:rsidR="004E50AB">
        <w:rPr>
          <w:rFonts w:cs="Courier New"/>
          <w:szCs w:val="24"/>
        </w:rPr>
        <w:t xml:space="preserve"> </w:t>
      </w:r>
      <w:r w:rsidR="00C13B07">
        <w:rPr>
          <w:rFonts w:cs="Courier New"/>
          <w:szCs w:val="24"/>
        </w:rPr>
        <w:t xml:space="preserve">o destinación </w:t>
      </w:r>
      <w:r w:rsidR="004E50AB" w:rsidRPr="00A17D9D">
        <w:rPr>
          <w:rFonts w:cs="Courier New"/>
          <w:szCs w:val="24"/>
        </w:rPr>
        <w:t>que se quiere renovar. En este último caso</w:t>
      </w:r>
      <w:r w:rsidR="004E50AB">
        <w:rPr>
          <w:rFonts w:cs="Courier New"/>
          <w:szCs w:val="24"/>
        </w:rPr>
        <w:t>,</w:t>
      </w:r>
      <w:r w:rsidR="004E50AB" w:rsidRPr="00A17D9D">
        <w:rPr>
          <w:rFonts w:cs="Courier New"/>
          <w:szCs w:val="24"/>
        </w:rPr>
        <w:t xml:space="preserve"> </w:t>
      </w:r>
      <w:r w:rsidR="004E50AB">
        <w:rPr>
          <w:rFonts w:cs="Courier New"/>
          <w:szCs w:val="24"/>
        </w:rPr>
        <w:t xml:space="preserve">se </w:t>
      </w:r>
      <w:r w:rsidR="004E50AB" w:rsidRPr="00A17D9D">
        <w:rPr>
          <w:rFonts w:cs="Courier New"/>
          <w:szCs w:val="24"/>
        </w:rPr>
        <w:t>debe proceder conforme al artículo</w:t>
      </w:r>
      <w:r w:rsidR="001C11DD">
        <w:rPr>
          <w:rFonts w:cs="Courier New"/>
          <w:szCs w:val="24"/>
        </w:rPr>
        <w:t xml:space="preserve"> 18</w:t>
      </w:r>
      <w:r w:rsidR="004E50AB" w:rsidRPr="00A17D9D">
        <w:rPr>
          <w:rFonts w:cs="Courier New"/>
          <w:szCs w:val="24"/>
        </w:rPr>
        <w:t xml:space="preserve">, a menos que pueda determinarse que las </w:t>
      </w:r>
      <w:r w:rsidRPr="00A17D9D">
        <w:rPr>
          <w:rFonts w:cs="Courier New"/>
          <w:szCs w:val="24"/>
        </w:rPr>
        <w:t xml:space="preserve">solicitudes puedan ser compatibles entre sí. </w:t>
      </w:r>
    </w:p>
    <w:p w14:paraId="695EAE10" w14:textId="77777777" w:rsidR="001720A7" w:rsidRPr="00A17D9D" w:rsidRDefault="001720A7" w:rsidP="00BE7895">
      <w:pPr>
        <w:tabs>
          <w:tab w:val="left" w:pos="4111"/>
        </w:tabs>
        <w:spacing w:before="0" w:after="0" w:line="276" w:lineRule="auto"/>
        <w:ind w:left="2835" w:firstLine="1276"/>
        <w:rPr>
          <w:rFonts w:cs="Courier New"/>
          <w:szCs w:val="24"/>
        </w:rPr>
      </w:pPr>
    </w:p>
    <w:p w14:paraId="35369BCF" w14:textId="4DD7D788" w:rsidR="00987272" w:rsidRDefault="00987272" w:rsidP="00BE7895">
      <w:pPr>
        <w:tabs>
          <w:tab w:val="left" w:pos="4111"/>
        </w:tabs>
        <w:spacing w:before="0" w:after="0" w:line="276" w:lineRule="auto"/>
        <w:ind w:left="2835" w:firstLine="1276"/>
        <w:rPr>
          <w:rFonts w:cs="Courier New"/>
          <w:lang w:val="es-ES"/>
        </w:rPr>
      </w:pPr>
      <w:r w:rsidRPr="39E80E40">
        <w:rPr>
          <w:rFonts w:cs="Courier New"/>
          <w:lang w:val="es-ES"/>
        </w:rPr>
        <w:lastRenderedPageBreak/>
        <w:t xml:space="preserve">Sin embargo, el Ministerio podrá preferir la renovación de determinada concesión </w:t>
      </w:r>
      <w:r w:rsidR="00C13B07">
        <w:rPr>
          <w:rFonts w:cs="Courier New"/>
          <w:lang w:val="es-ES"/>
        </w:rPr>
        <w:t xml:space="preserve">o destinación </w:t>
      </w:r>
      <w:r w:rsidRPr="39E80E40">
        <w:rPr>
          <w:rFonts w:cs="Courier New"/>
          <w:lang w:val="es-ES"/>
        </w:rPr>
        <w:t xml:space="preserve">por sobre otras solicitudes por motivos de seguridad o defensa nacional, previo informe del Ministerio de Defensa. Dicho informe </w:t>
      </w:r>
      <w:r w:rsidR="002D4731">
        <w:rPr>
          <w:rFonts w:cs="Courier New"/>
          <w:lang w:val="es-ES"/>
        </w:rPr>
        <w:t>será</w:t>
      </w:r>
      <w:r w:rsidR="002D4731" w:rsidRPr="65E13351">
        <w:rPr>
          <w:rFonts w:cs="Courier New"/>
          <w:lang w:val="es-ES"/>
        </w:rPr>
        <w:t xml:space="preserve"> </w:t>
      </w:r>
      <w:r w:rsidRPr="39E80E40">
        <w:rPr>
          <w:rFonts w:cs="Courier New"/>
          <w:lang w:val="es-ES"/>
        </w:rPr>
        <w:t>vinculante y deberá ser evacuado en el plazo de treinta días desde que se le haya solicitado.</w:t>
      </w:r>
      <w:r w:rsidR="001B3A16" w:rsidRPr="65E13351">
        <w:rPr>
          <w:rFonts w:cs="Courier New"/>
          <w:lang w:val="es-ES"/>
        </w:rPr>
        <w:t xml:space="preserve"> </w:t>
      </w:r>
    </w:p>
    <w:p w14:paraId="2749542B" w14:textId="77777777" w:rsidR="001720A7" w:rsidRPr="00A17D9D" w:rsidRDefault="001720A7" w:rsidP="00BE7895">
      <w:pPr>
        <w:tabs>
          <w:tab w:val="left" w:pos="4111"/>
        </w:tabs>
        <w:spacing w:before="0" w:after="0" w:line="276" w:lineRule="auto"/>
        <w:ind w:left="2835" w:firstLine="1276"/>
        <w:rPr>
          <w:rFonts w:cs="Courier New"/>
          <w:szCs w:val="24"/>
        </w:rPr>
      </w:pPr>
    </w:p>
    <w:p w14:paraId="741947B6" w14:textId="62EAEAFC" w:rsidR="001720A7" w:rsidRDefault="00987272" w:rsidP="00BE7895">
      <w:pPr>
        <w:tabs>
          <w:tab w:val="left" w:pos="4111"/>
        </w:tabs>
        <w:spacing w:before="0" w:after="0" w:line="276" w:lineRule="auto"/>
        <w:ind w:left="2835" w:firstLine="1276"/>
        <w:rPr>
          <w:rFonts w:cs="Courier New"/>
          <w:szCs w:val="24"/>
        </w:rPr>
      </w:pPr>
      <w:r w:rsidRPr="00A17D9D">
        <w:rPr>
          <w:rFonts w:cs="Courier New"/>
          <w:szCs w:val="24"/>
        </w:rPr>
        <w:t xml:space="preserve">De igual forma, el Ministerio podrá preferir las solicitudes de renovación cuando estas accedan directamente a otra concesión productiva que tenga un plazo superior. Se entiende que una concesión marítima accede a otra concesión productiva cuando existe una vinculación directa entre ambas y </w:t>
      </w:r>
      <w:r w:rsidR="00EB5B9B">
        <w:rPr>
          <w:rFonts w:cs="Courier New"/>
          <w:szCs w:val="24"/>
        </w:rPr>
        <w:t>el uso y/o aprovechamiento</w:t>
      </w:r>
      <w:r w:rsidRPr="00A17D9D">
        <w:rPr>
          <w:rFonts w:cs="Courier New"/>
          <w:szCs w:val="24"/>
        </w:rPr>
        <w:t xml:space="preserve"> del bien de dominio público marítimo-terrestre sea presupuesto necesario para el ejercicio de la actividad amparada por la concesión productiva de la que se trate. </w:t>
      </w:r>
    </w:p>
    <w:p w14:paraId="0B042E0B" w14:textId="432EC3C5" w:rsidR="00987272" w:rsidRPr="00A17D9D" w:rsidRDefault="00987272" w:rsidP="00BE7895">
      <w:pPr>
        <w:tabs>
          <w:tab w:val="left" w:pos="4111"/>
        </w:tabs>
        <w:spacing w:before="0" w:after="0" w:line="276" w:lineRule="auto"/>
        <w:ind w:left="2835" w:firstLine="1276"/>
        <w:rPr>
          <w:rFonts w:cs="Courier New"/>
          <w:szCs w:val="24"/>
        </w:rPr>
      </w:pPr>
      <w:r w:rsidRPr="00A17D9D">
        <w:rPr>
          <w:rFonts w:cs="Courier New"/>
          <w:szCs w:val="24"/>
        </w:rPr>
        <w:t xml:space="preserve"> </w:t>
      </w:r>
    </w:p>
    <w:p w14:paraId="3A67074E" w14:textId="7E7EC635" w:rsidR="00987272" w:rsidRDefault="00282EBF" w:rsidP="00BE7895">
      <w:pPr>
        <w:tabs>
          <w:tab w:val="left" w:pos="4111"/>
        </w:tabs>
        <w:spacing w:before="0" w:after="0" w:line="276" w:lineRule="auto"/>
        <w:ind w:left="2835" w:firstLine="1276"/>
        <w:rPr>
          <w:rFonts w:cs="Courier New"/>
          <w:szCs w:val="24"/>
        </w:rPr>
      </w:pPr>
      <w:r w:rsidRPr="00A17D9D">
        <w:rPr>
          <w:rFonts w:cs="Courier New"/>
          <w:szCs w:val="24"/>
        </w:rPr>
        <w:t xml:space="preserve">En cualquier caso, el </w:t>
      </w:r>
      <w:r>
        <w:rPr>
          <w:rFonts w:cs="Courier New"/>
          <w:szCs w:val="24"/>
        </w:rPr>
        <w:t>titular</w:t>
      </w:r>
      <w:r w:rsidRPr="00A17D9D">
        <w:rPr>
          <w:rFonts w:cs="Courier New"/>
          <w:szCs w:val="24"/>
        </w:rPr>
        <w:t xml:space="preserve"> que solicit</w:t>
      </w:r>
      <w:r>
        <w:rPr>
          <w:rFonts w:cs="Courier New"/>
          <w:szCs w:val="24"/>
        </w:rPr>
        <w:t>e</w:t>
      </w:r>
      <w:r w:rsidRPr="00A17D9D">
        <w:rPr>
          <w:rFonts w:cs="Courier New"/>
          <w:szCs w:val="24"/>
        </w:rPr>
        <w:t xml:space="preserve"> la renovación debe</w:t>
      </w:r>
      <w:r>
        <w:rPr>
          <w:rFonts w:cs="Courier New"/>
          <w:szCs w:val="24"/>
        </w:rPr>
        <w:t>rá</w:t>
      </w:r>
      <w:r w:rsidRPr="00A17D9D">
        <w:rPr>
          <w:rFonts w:cs="Courier New"/>
          <w:szCs w:val="24"/>
        </w:rPr>
        <w:t xml:space="preserve"> presenta</w:t>
      </w:r>
      <w:r>
        <w:rPr>
          <w:rFonts w:cs="Courier New"/>
          <w:szCs w:val="24"/>
        </w:rPr>
        <w:t>r</w:t>
      </w:r>
      <w:r w:rsidRPr="00A17D9D">
        <w:rPr>
          <w:rFonts w:cs="Courier New"/>
          <w:szCs w:val="24"/>
        </w:rPr>
        <w:t xml:space="preserve"> su solicitud con una antelación mínima de seis meses antes del vencimiento</w:t>
      </w:r>
      <w:r>
        <w:rPr>
          <w:rFonts w:cs="Courier New"/>
          <w:szCs w:val="24"/>
        </w:rPr>
        <w:t xml:space="preserve"> del plazo por el que fue otorgada</w:t>
      </w:r>
      <w:r w:rsidRPr="00A17D9D">
        <w:rPr>
          <w:rFonts w:cs="Courier New"/>
          <w:szCs w:val="24"/>
        </w:rPr>
        <w:t xml:space="preserve"> la concesión o destinación y acreditar </w:t>
      </w:r>
      <w:r>
        <w:rPr>
          <w:rFonts w:cs="Courier New"/>
          <w:szCs w:val="24"/>
        </w:rPr>
        <w:t xml:space="preserve">el cumplimiento </w:t>
      </w:r>
      <w:r w:rsidR="004E50AB">
        <w:rPr>
          <w:rFonts w:cs="Courier New"/>
          <w:szCs w:val="24"/>
        </w:rPr>
        <w:t>de</w:t>
      </w:r>
      <w:r w:rsidR="00987272" w:rsidRPr="00A17D9D">
        <w:rPr>
          <w:rFonts w:cs="Courier New"/>
          <w:szCs w:val="24"/>
        </w:rPr>
        <w:t xml:space="preserve"> todas las obligaciones impuestas en el respectivo decreto de otorgamiento. </w:t>
      </w:r>
    </w:p>
    <w:p w14:paraId="3BEC9959" w14:textId="77777777" w:rsidR="001720A7" w:rsidRPr="00A17D9D" w:rsidRDefault="001720A7" w:rsidP="00BE7895">
      <w:pPr>
        <w:tabs>
          <w:tab w:val="left" w:pos="4111"/>
        </w:tabs>
        <w:spacing w:before="0" w:after="0" w:line="276" w:lineRule="auto"/>
        <w:ind w:left="2835" w:firstLine="1276"/>
        <w:rPr>
          <w:rFonts w:cs="Courier New"/>
          <w:szCs w:val="24"/>
        </w:rPr>
      </w:pPr>
    </w:p>
    <w:p w14:paraId="1D9014BA" w14:textId="38B21648" w:rsidR="00987272" w:rsidRDefault="00987272" w:rsidP="00BE7895">
      <w:pPr>
        <w:tabs>
          <w:tab w:val="left" w:pos="4111"/>
        </w:tabs>
        <w:spacing w:before="0" w:after="0" w:line="276" w:lineRule="auto"/>
        <w:ind w:left="2835" w:firstLine="1276"/>
        <w:rPr>
          <w:rFonts w:cs="Courier New"/>
          <w:szCs w:val="24"/>
        </w:rPr>
      </w:pPr>
      <w:r w:rsidRPr="00A17D9D">
        <w:rPr>
          <w:rFonts w:cs="Courier New"/>
          <w:szCs w:val="24"/>
        </w:rPr>
        <w:t xml:space="preserve">El acto que otorgue la renovación establecerá el nuevo plazo, </w:t>
      </w:r>
      <w:r w:rsidR="004E50AB">
        <w:rPr>
          <w:rFonts w:cs="Courier New"/>
          <w:szCs w:val="24"/>
        </w:rPr>
        <w:t>siempre considerando</w:t>
      </w:r>
      <w:r w:rsidRPr="00A17D9D">
        <w:rPr>
          <w:rFonts w:cs="Courier New"/>
          <w:szCs w:val="24"/>
        </w:rPr>
        <w:t xml:space="preserve"> los criterios establecidos en el artículo</w:t>
      </w:r>
      <w:r w:rsidR="001C11DD">
        <w:rPr>
          <w:rFonts w:cs="Courier New"/>
          <w:szCs w:val="24"/>
        </w:rPr>
        <w:t xml:space="preserve"> 11</w:t>
      </w:r>
      <w:r w:rsidRPr="00A17D9D">
        <w:rPr>
          <w:rFonts w:cs="Courier New"/>
          <w:szCs w:val="24"/>
        </w:rPr>
        <w:t>.”.</w:t>
      </w:r>
    </w:p>
    <w:p w14:paraId="759D71F8" w14:textId="77777777" w:rsidR="001720A7" w:rsidRPr="001720A7" w:rsidRDefault="001720A7" w:rsidP="001720A7">
      <w:pPr>
        <w:tabs>
          <w:tab w:val="left" w:pos="4111"/>
        </w:tabs>
        <w:spacing w:before="0" w:after="0" w:line="276" w:lineRule="auto"/>
        <w:rPr>
          <w:rFonts w:eastAsia="Courier" w:cs="Courier New"/>
          <w:szCs w:val="24"/>
        </w:rPr>
      </w:pPr>
    </w:p>
    <w:p w14:paraId="3B77F1CC" w14:textId="0D07829C"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3</w:t>
      </w:r>
      <w:r w:rsidR="004E50AB">
        <w:rPr>
          <w:rFonts w:eastAsia="Courier" w:cs="Courier New"/>
          <w:szCs w:val="24"/>
        </w:rPr>
        <w:t>0</w:t>
      </w:r>
      <w:r w:rsidRPr="00A17D9D">
        <w:rPr>
          <w:rFonts w:eastAsia="Courier" w:cs="Courier New"/>
          <w:szCs w:val="24"/>
        </w:rPr>
        <w:t xml:space="preserve"> por el siguiente: </w:t>
      </w:r>
    </w:p>
    <w:p w14:paraId="1C8E83BD" w14:textId="77777777" w:rsidR="001720A7" w:rsidRPr="00A17D9D" w:rsidRDefault="001720A7" w:rsidP="001720A7">
      <w:pPr>
        <w:pStyle w:val="Prrafodelista"/>
        <w:tabs>
          <w:tab w:val="left" w:pos="4111"/>
        </w:tabs>
        <w:spacing w:before="0" w:after="0" w:line="276" w:lineRule="auto"/>
        <w:ind w:left="3544"/>
        <w:rPr>
          <w:rFonts w:eastAsia="Courier" w:cs="Courier New"/>
          <w:szCs w:val="24"/>
        </w:rPr>
      </w:pPr>
    </w:p>
    <w:p w14:paraId="0383EADE" w14:textId="02920D23" w:rsidR="00987272" w:rsidRDefault="00987272" w:rsidP="00BE7895">
      <w:pPr>
        <w:tabs>
          <w:tab w:val="left" w:pos="4111"/>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 xml:space="preserve">Artículo </w:t>
      </w:r>
      <w:r w:rsidRPr="00A17D9D">
        <w:rPr>
          <w:rFonts w:cs="Courier New"/>
          <w:bCs/>
          <w:szCs w:val="24"/>
          <w:lang w:val="es-MX"/>
        </w:rPr>
        <w:t>3</w:t>
      </w:r>
      <w:r w:rsidR="004E50AB">
        <w:rPr>
          <w:rFonts w:cs="Courier New"/>
          <w:bCs/>
          <w:szCs w:val="24"/>
          <w:lang w:val="es-MX"/>
        </w:rPr>
        <w:t>0</w:t>
      </w:r>
      <w:r w:rsidRPr="00A17D9D">
        <w:rPr>
          <w:rFonts w:cs="Courier New"/>
          <w:bCs/>
          <w:szCs w:val="24"/>
          <w:lang w:val="es-MX"/>
        </w:rPr>
        <w:t>.-</w:t>
      </w:r>
      <w:r w:rsidRPr="00A17D9D">
        <w:rPr>
          <w:rFonts w:cs="Courier New"/>
          <w:szCs w:val="24"/>
        </w:rPr>
        <w:t xml:space="preserve"> </w:t>
      </w:r>
      <w:r w:rsidR="004E50AB">
        <w:rPr>
          <w:rFonts w:cs="Courier New"/>
          <w:szCs w:val="24"/>
        </w:rPr>
        <w:t>A solicitud del titular, l</w:t>
      </w:r>
      <w:r w:rsidR="004E50AB" w:rsidRPr="00A17D9D">
        <w:rPr>
          <w:rFonts w:cs="Courier New"/>
          <w:szCs w:val="24"/>
        </w:rPr>
        <w:t>as concesiones y destinaciones p</w:t>
      </w:r>
      <w:r w:rsidR="004E50AB">
        <w:rPr>
          <w:rFonts w:cs="Courier New"/>
          <w:szCs w:val="24"/>
        </w:rPr>
        <w:t xml:space="preserve">ueden </w:t>
      </w:r>
      <w:r w:rsidR="004E50AB" w:rsidRPr="00A17D9D">
        <w:rPr>
          <w:rFonts w:cs="Courier New"/>
          <w:szCs w:val="24"/>
        </w:rPr>
        <w:t>ser modificadas en cuanto a su objeto, plazo y</w:t>
      </w:r>
      <w:r w:rsidR="004E50AB">
        <w:rPr>
          <w:rFonts w:cs="Courier New"/>
          <w:szCs w:val="24"/>
        </w:rPr>
        <w:t>/o</w:t>
      </w:r>
      <w:r w:rsidR="004E50AB" w:rsidRPr="00A17D9D">
        <w:rPr>
          <w:rFonts w:cs="Courier New"/>
          <w:szCs w:val="24"/>
        </w:rPr>
        <w:t xml:space="preserve"> superficie</w:t>
      </w:r>
      <w:r w:rsidR="004E50AB">
        <w:rPr>
          <w:rFonts w:cs="Courier New"/>
          <w:szCs w:val="24"/>
        </w:rPr>
        <w:t xml:space="preserve"> mediante acto administrativo del </w:t>
      </w:r>
      <w:r w:rsidRPr="00A17D9D">
        <w:rPr>
          <w:rFonts w:cs="Courier New"/>
          <w:szCs w:val="24"/>
        </w:rPr>
        <w:t>Ministerio.</w:t>
      </w:r>
    </w:p>
    <w:p w14:paraId="71F73CAC" w14:textId="77777777" w:rsidR="001720A7" w:rsidRPr="00A17D9D" w:rsidRDefault="001720A7" w:rsidP="00BE7895">
      <w:pPr>
        <w:tabs>
          <w:tab w:val="left" w:pos="4111"/>
        </w:tabs>
        <w:spacing w:before="0" w:after="0" w:line="276" w:lineRule="auto"/>
        <w:ind w:left="2835" w:firstLine="1276"/>
        <w:rPr>
          <w:rFonts w:eastAsia="Courier" w:cs="Courier New"/>
          <w:szCs w:val="24"/>
        </w:rPr>
      </w:pPr>
    </w:p>
    <w:p w14:paraId="76D5EC42" w14:textId="01465D2E" w:rsidR="00987272" w:rsidRDefault="00987272" w:rsidP="35A9E73F">
      <w:pPr>
        <w:tabs>
          <w:tab w:val="left" w:pos="4111"/>
        </w:tabs>
        <w:spacing w:before="0" w:after="0" w:line="276" w:lineRule="auto"/>
        <w:ind w:left="2835" w:firstLine="1276"/>
        <w:rPr>
          <w:rFonts w:cs="Courier New"/>
          <w:szCs w:val="24"/>
        </w:rPr>
      </w:pPr>
      <w:r w:rsidRPr="00A17D9D">
        <w:rPr>
          <w:rFonts w:cs="Courier New"/>
          <w:szCs w:val="24"/>
        </w:rPr>
        <w:lastRenderedPageBreak/>
        <w:t xml:space="preserve">La solicitud de modificación se tramitará de conformidad con lo establecido en esta ley y su reglamento, el cual podrá contemplar </w:t>
      </w:r>
      <w:r w:rsidRPr="35A9E73F">
        <w:rPr>
          <w:rFonts w:cs="Courier New"/>
        </w:rPr>
        <w:t>procedimientos</w:t>
      </w:r>
      <w:r w:rsidR="31DA1D25" w:rsidRPr="35A9E73F">
        <w:rPr>
          <w:rFonts w:cs="Courier New"/>
        </w:rPr>
        <w:t xml:space="preserve"> </w:t>
      </w:r>
      <w:r w:rsidR="004E50AB" w:rsidRPr="35A9E73F">
        <w:rPr>
          <w:lang w:val="es-ES"/>
        </w:rPr>
        <w:t xml:space="preserve">diferenciados </w:t>
      </w:r>
      <w:r w:rsidR="004E50AB" w:rsidRPr="35A9E73F">
        <w:rPr>
          <w:rFonts w:cs="Courier New"/>
          <w:lang w:val="es-ES"/>
        </w:rPr>
        <w:t>atendiendo si alteran</w:t>
      </w:r>
      <w:r w:rsidR="004E50AB" w:rsidRPr="35A9E73F">
        <w:rPr>
          <w:lang w:val="es-ES"/>
        </w:rPr>
        <w:t xml:space="preserve"> sustancialmente </w:t>
      </w:r>
      <w:r w:rsidR="004E50AB" w:rsidRPr="35A9E73F">
        <w:rPr>
          <w:rFonts w:cs="Courier New"/>
          <w:lang w:val="es-ES"/>
        </w:rPr>
        <w:t xml:space="preserve">o no las condiciones de </w:t>
      </w:r>
      <w:r w:rsidR="004E50AB" w:rsidRPr="35A9E73F">
        <w:rPr>
          <w:lang w:val="es-ES"/>
        </w:rPr>
        <w:t>la concesión o destinación</w:t>
      </w:r>
      <w:r w:rsidR="004E50AB" w:rsidRPr="35A9E73F">
        <w:rPr>
          <w:rFonts w:cs="Courier New"/>
          <w:lang w:val="es-ES"/>
        </w:rPr>
        <w:t>.</w:t>
      </w:r>
      <w:r w:rsidR="004E50AB" w:rsidRPr="35A9E73F">
        <w:rPr>
          <w:lang w:val="es-ES"/>
        </w:rPr>
        <w:t xml:space="preserve"> Se entenderá que existe una modificación sustancial cuando se solicite modificar </w:t>
      </w:r>
      <w:r w:rsidR="004E50AB" w:rsidRPr="35A9E73F">
        <w:rPr>
          <w:rFonts w:cs="Courier New"/>
          <w:lang w:val="es-ES"/>
        </w:rPr>
        <w:t>su</w:t>
      </w:r>
      <w:r w:rsidR="004E50AB" w:rsidRPr="35A9E73F">
        <w:rPr>
          <w:lang w:val="es-ES"/>
        </w:rPr>
        <w:t xml:space="preserve"> objeto</w:t>
      </w:r>
      <w:r w:rsidR="004E50AB" w:rsidRPr="35A9E73F">
        <w:rPr>
          <w:rFonts w:cs="Courier New"/>
          <w:lang w:val="es-ES"/>
        </w:rPr>
        <w:t>,</w:t>
      </w:r>
      <w:r w:rsidR="004E50AB" w:rsidRPr="35A9E73F">
        <w:rPr>
          <w:lang w:val="es-ES"/>
        </w:rPr>
        <w:t xml:space="preserve"> incluir nuevas construcciones que requieran permiso de acuerdo con la Ley General de Urbanismo y Construcciones y su Ordenanza </w:t>
      </w:r>
      <w:r w:rsidR="004E50AB" w:rsidRPr="35A9E73F">
        <w:rPr>
          <w:rFonts w:cs="Courier New"/>
          <w:lang w:val="es-ES"/>
        </w:rPr>
        <w:t xml:space="preserve">General </w:t>
      </w:r>
      <w:r w:rsidR="004E50AB" w:rsidRPr="35A9E73F">
        <w:rPr>
          <w:lang w:val="es-ES"/>
        </w:rPr>
        <w:t xml:space="preserve">o </w:t>
      </w:r>
      <w:r w:rsidR="004E50AB" w:rsidRPr="35A9E73F">
        <w:rPr>
          <w:rFonts w:cs="Courier New"/>
          <w:lang w:val="es-ES"/>
        </w:rPr>
        <w:t>aumentar</w:t>
      </w:r>
      <w:r w:rsidR="004E50AB" w:rsidRPr="35A9E73F">
        <w:rPr>
          <w:lang w:val="es-ES"/>
        </w:rPr>
        <w:t xml:space="preserve"> la superficie concesionada</w:t>
      </w:r>
      <w:r w:rsidR="004E50AB" w:rsidRPr="35A9E73F">
        <w:rPr>
          <w:rFonts w:cs="Courier New"/>
          <w:lang w:val="es-ES"/>
        </w:rPr>
        <w:t xml:space="preserve"> </w:t>
      </w:r>
      <w:r w:rsidR="004E50AB" w:rsidRPr="35A9E73F">
        <w:rPr>
          <w:lang w:val="es-ES"/>
        </w:rPr>
        <w:t xml:space="preserve">o </w:t>
      </w:r>
      <w:r w:rsidR="004E50AB" w:rsidRPr="35A9E73F">
        <w:rPr>
          <w:rFonts w:cs="Courier New"/>
          <w:lang w:val="es-ES"/>
        </w:rPr>
        <w:t>destinada</w:t>
      </w:r>
      <w:r w:rsidRPr="00A17D9D">
        <w:rPr>
          <w:rFonts w:cs="Courier New"/>
          <w:szCs w:val="24"/>
        </w:rPr>
        <w:t xml:space="preserve">. </w:t>
      </w:r>
    </w:p>
    <w:p w14:paraId="64A0A241" w14:textId="77777777" w:rsidR="004E50AB" w:rsidRPr="00A17D9D" w:rsidRDefault="004E50AB" w:rsidP="00BE7895">
      <w:pPr>
        <w:tabs>
          <w:tab w:val="left" w:pos="4111"/>
        </w:tabs>
        <w:spacing w:before="0" w:after="0" w:line="276" w:lineRule="auto"/>
        <w:ind w:left="2835" w:firstLine="1276"/>
        <w:rPr>
          <w:rFonts w:eastAsia="Courier" w:cs="Courier New"/>
          <w:szCs w:val="24"/>
        </w:rPr>
      </w:pPr>
    </w:p>
    <w:p w14:paraId="07D5A73A" w14:textId="43509D62" w:rsidR="00987272" w:rsidRDefault="00987272" w:rsidP="00BE7895">
      <w:pPr>
        <w:tabs>
          <w:tab w:val="left" w:pos="4111"/>
        </w:tabs>
        <w:spacing w:before="0" w:after="0" w:line="276" w:lineRule="auto"/>
        <w:ind w:left="2835" w:firstLine="1276"/>
        <w:rPr>
          <w:rFonts w:cs="Courier New"/>
          <w:szCs w:val="24"/>
        </w:rPr>
      </w:pPr>
      <w:r w:rsidRPr="00A17D9D">
        <w:rPr>
          <w:rFonts w:cs="Courier New"/>
          <w:szCs w:val="24"/>
        </w:rPr>
        <w:t>Las solicitudes de modificaciones sustanciales sólo podrán ser presentadas hasta seis meses antes del vencimiento de la concesión, salvo caso fortuito o fuerza mayor.</w:t>
      </w:r>
    </w:p>
    <w:p w14:paraId="00DA3261" w14:textId="77777777" w:rsidR="001720A7" w:rsidRPr="00A17D9D" w:rsidRDefault="001720A7" w:rsidP="00BE7895">
      <w:pPr>
        <w:tabs>
          <w:tab w:val="left" w:pos="4111"/>
        </w:tabs>
        <w:spacing w:before="0" w:after="0" w:line="276" w:lineRule="auto"/>
        <w:ind w:left="2835" w:firstLine="1276"/>
        <w:rPr>
          <w:rFonts w:eastAsia="Courier" w:cs="Courier New"/>
          <w:szCs w:val="24"/>
          <w:lang w:val="es-ES"/>
        </w:rPr>
      </w:pPr>
    </w:p>
    <w:p w14:paraId="0F27FF78" w14:textId="77777777" w:rsidR="004E50AB" w:rsidRDefault="00987272" w:rsidP="00BE7895">
      <w:pPr>
        <w:tabs>
          <w:tab w:val="left" w:pos="4111"/>
        </w:tabs>
        <w:spacing w:before="0" w:after="0" w:line="276" w:lineRule="auto"/>
        <w:ind w:left="2835" w:firstLine="1276"/>
        <w:rPr>
          <w:rFonts w:cs="Courier New"/>
          <w:szCs w:val="24"/>
        </w:rPr>
      </w:pPr>
      <w:r w:rsidRPr="00A17D9D">
        <w:rPr>
          <w:rFonts w:cs="Courier New"/>
          <w:szCs w:val="24"/>
        </w:rPr>
        <w:t xml:space="preserve">La modificación que contemple un aumento de superficie podrá ser preferida a otras solicitudes </w:t>
      </w:r>
      <w:r w:rsidR="004E50AB" w:rsidRPr="004E50AB">
        <w:rPr>
          <w:lang w:val="es-ES"/>
        </w:rPr>
        <w:t xml:space="preserve">sobre dicha superficie cuando tenga por finalidad ampliar las instalaciones previstas en el objeto </w:t>
      </w:r>
      <w:r w:rsidR="004E50AB" w:rsidRPr="293F56AB">
        <w:rPr>
          <w:rFonts w:cs="Courier New"/>
          <w:lang w:val="es-ES"/>
        </w:rPr>
        <w:t>del título de uso y/o aprovechamiento original</w:t>
      </w:r>
      <w:r w:rsidR="004E50AB" w:rsidRPr="004E50AB">
        <w:rPr>
          <w:lang w:val="es-ES"/>
        </w:rPr>
        <w:t xml:space="preserve">, en virtud del interés general que implique y siempre que el </w:t>
      </w:r>
      <w:r w:rsidR="004E50AB" w:rsidRPr="293F56AB">
        <w:rPr>
          <w:rFonts w:cs="Courier New"/>
          <w:lang w:val="es-ES"/>
        </w:rPr>
        <w:t xml:space="preserve">titular </w:t>
      </w:r>
      <w:r w:rsidR="004E50AB" w:rsidRPr="004E50AB">
        <w:rPr>
          <w:lang w:val="es-ES"/>
        </w:rPr>
        <w:t xml:space="preserve">haya dado cumplimiento a las obligaciones establecidas en el respectivo </w:t>
      </w:r>
      <w:r w:rsidR="004E50AB" w:rsidRPr="293F56AB">
        <w:rPr>
          <w:rFonts w:cs="Courier New"/>
          <w:lang w:val="es-ES"/>
        </w:rPr>
        <w:t>acto</w:t>
      </w:r>
      <w:r w:rsidR="004E50AB" w:rsidRPr="004E50AB">
        <w:rPr>
          <w:lang w:val="es-ES"/>
        </w:rPr>
        <w:t xml:space="preserve"> de otorgamiento</w:t>
      </w:r>
      <w:r w:rsidRPr="00A17D9D">
        <w:rPr>
          <w:rFonts w:cs="Courier New"/>
          <w:szCs w:val="24"/>
        </w:rPr>
        <w:t>.</w:t>
      </w:r>
    </w:p>
    <w:p w14:paraId="36279B71" w14:textId="77777777" w:rsidR="004E50AB" w:rsidRDefault="004E50AB" w:rsidP="00BE7895">
      <w:pPr>
        <w:tabs>
          <w:tab w:val="left" w:pos="4111"/>
        </w:tabs>
        <w:spacing w:before="0" w:after="0" w:line="276" w:lineRule="auto"/>
        <w:ind w:left="2835" w:firstLine="1276"/>
        <w:rPr>
          <w:rFonts w:cs="Courier New"/>
          <w:szCs w:val="24"/>
        </w:rPr>
      </w:pPr>
    </w:p>
    <w:p w14:paraId="2A7D0A4D" w14:textId="1051BED9" w:rsidR="00987272" w:rsidRDefault="004E50AB" w:rsidP="00BE7895">
      <w:pPr>
        <w:tabs>
          <w:tab w:val="left" w:pos="4111"/>
        </w:tabs>
        <w:spacing w:before="0" w:after="0" w:line="276" w:lineRule="auto"/>
        <w:ind w:left="2835" w:firstLine="1276"/>
        <w:rPr>
          <w:rFonts w:cs="Courier New"/>
          <w:szCs w:val="24"/>
        </w:rPr>
      </w:pPr>
      <w:r w:rsidRPr="00A17D9D">
        <w:rPr>
          <w:rFonts w:cs="Courier New"/>
          <w:szCs w:val="24"/>
        </w:rPr>
        <w:t>En todos los casos, se deberá estar al día en el pago de la renta y/o tarifa correspondiente al momento de presentar la solicitud</w:t>
      </w:r>
      <w:r w:rsidR="00B9433B">
        <w:rPr>
          <w:rFonts w:cs="Courier New"/>
          <w:szCs w:val="24"/>
        </w:rPr>
        <w:t xml:space="preserve"> de modificación</w:t>
      </w:r>
      <w:r>
        <w:rPr>
          <w:rFonts w:cs="Courier New"/>
          <w:szCs w:val="24"/>
        </w:rPr>
        <w:t>.</w:t>
      </w:r>
      <w:r w:rsidR="00987272" w:rsidRPr="00A17D9D">
        <w:rPr>
          <w:rFonts w:cs="Courier New"/>
          <w:szCs w:val="24"/>
        </w:rPr>
        <w:t>”.</w:t>
      </w:r>
    </w:p>
    <w:p w14:paraId="0BF19188" w14:textId="77777777" w:rsidR="001720A7" w:rsidRPr="00A17D9D" w:rsidRDefault="001720A7" w:rsidP="00BE7895">
      <w:pPr>
        <w:tabs>
          <w:tab w:val="left" w:pos="4111"/>
        </w:tabs>
        <w:spacing w:before="0" w:after="0" w:line="276" w:lineRule="auto"/>
        <w:ind w:left="2835" w:firstLine="1276"/>
        <w:rPr>
          <w:rFonts w:cs="Courier New"/>
          <w:szCs w:val="24"/>
        </w:rPr>
      </w:pPr>
    </w:p>
    <w:p w14:paraId="34B32973" w14:textId="46A4D77C"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 xml:space="preserve">Para agregar el siguiente </w:t>
      </w:r>
      <w:r>
        <w:rPr>
          <w:rFonts w:eastAsia="Courier" w:cs="Courier New"/>
          <w:szCs w:val="24"/>
        </w:rPr>
        <w:t>epígrafe</w:t>
      </w:r>
      <w:r w:rsidRPr="00A17D9D">
        <w:rPr>
          <w:rFonts w:eastAsia="Courier" w:cs="Courier New"/>
          <w:szCs w:val="24"/>
        </w:rPr>
        <w:t>, nuevo:</w:t>
      </w:r>
    </w:p>
    <w:p w14:paraId="333DD954" w14:textId="77777777" w:rsidR="001720A7" w:rsidRPr="001720A7" w:rsidRDefault="001720A7" w:rsidP="001720A7">
      <w:pPr>
        <w:tabs>
          <w:tab w:val="left" w:pos="4111"/>
        </w:tabs>
        <w:spacing w:before="0" w:after="0" w:line="276" w:lineRule="auto"/>
        <w:rPr>
          <w:rFonts w:eastAsia="Courier" w:cs="Courier New"/>
          <w:szCs w:val="24"/>
        </w:rPr>
      </w:pPr>
    </w:p>
    <w:p w14:paraId="5849FB24" w14:textId="06F5E3F3" w:rsidR="00987272" w:rsidRPr="00A17D9D" w:rsidRDefault="00987272" w:rsidP="001720A7">
      <w:pPr>
        <w:tabs>
          <w:tab w:val="left" w:pos="4111"/>
          <w:tab w:val="left" w:pos="4678"/>
        </w:tabs>
        <w:spacing w:before="0" w:after="0" w:line="276" w:lineRule="auto"/>
        <w:ind w:left="2835"/>
        <w:jc w:val="center"/>
        <w:rPr>
          <w:rFonts w:eastAsia="Courier" w:cs="Courier New"/>
          <w:szCs w:val="24"/>
          <w:lang w:val="es-ES"/>
        </w:rPr>
      </w:pPr>
      <w:r w:rsidRPr="00A17D9D">
        <w:rPr>
          <w:rFonts w:eastAsia="Courier" w:cs="Courier New"/>
          <w:szCs w:val="24"/>
          <w:lang w:val="es-ES"/>
        </w:rPr>
        <w:t xml:space="preserve">“Párrafo </w:t>
      </w:r>
      <w:r>
        <w:rPr>
          <w:rFonts w:eastAsia="Courier" w:cs="Courier New"/>
          <w:szCs w:val="24"/>
          <w:lang w:val="es-ES"/>
        </w:rPr>
        <w:t>4</w:t>
      </w:r>
      <w:r w:rsidRPr="00A17D9D">
        <w:rPr>
          <w:rFonts w:eastAsia="Courier" w:cs="Courier New"/>
          <w:szCs w:val="24"/>
          <w:lang w:val="es-ES"/>
        </w:rPr>
        <w:t>°</w:t>
      </w:r>
    </w:p>
    <w:p w14:paraId="2934702B" w14:textId="16CE22D4" w:rsidR="00987272" w:rsidRPr="004E50AB" w:rsidRDefault="00987272" w:rsidP="001720A7">
      <w:pPr>
        <w:tabs>
          <w:tab w:val="left" w:pos="4111"/>
          <w:tab w:val="left" w:pos="4678"/>
        </w:tabs>
        <w:spacing w:before="0" w:after="0" w:line="276" w:lineRule="auto"/>
        <w:ind w:left="2835"/>
        <w:jc w:val="center"/>
        <w:rPr>
          <w:rFonts w:cs="Courier New"/>
          <w:b/>
          <w:bCs/>
          <w:szCs w:val="24"/>
        </w:rPr>
      </w:pPr>
      <w:r w:rsidRPr="00A17D9D">
        <w:rPr>
          <w:rFonts w:eastAsia="Courier" w:cs="Courier New"/>
          <w:szCs w:val="24"/>
          <w:lang w:val="es-ES"/>
        </w:rPr>
        <w:t>De la</w:t>
      </w:r>
      <w:r>
        <w:rPr>
          <w:rFonts w:eastAsia="Courier" w:cs="Courier New"/>
          <w:szCs w:val="24"/>
          <w:lang w:val="es-ES"/>
        </w:rPr>
        <w:t>s rentas y tarifas aplicables</w:t>
      </w:r>
      <w:r w:rsidRPr="00A17D9D">
        <w:rPr>
          <w:rFonts w:eastAsia="Courier" w:cs="Courier New"/>
          <w:szCs w:val="24"/>
          <w:lang w:val="es-ES"/>
        </w:rPr>
        <w:t>”</w:t>
      </w:r>
      <w:r w:rsidR="004E50AB">
        <w:rPr>
          <w:rFonts w:eastAsia="Courier" w:cs="Courier New"/>
          <w:szCs w:val="24"/>
          <w:lang w:val="es-ES"/>
        </w:rPr>
        <w:t>.</w:t>
      </w:r>
    </w:p>
    <w:p w14:paraId="19C96DCF" w14:textId="77777777" w:rsidR="001720A7" w:rsidRPr="00A17D9D" w:rsidRDefault="001720A7" w:rsidP="001720A7">
      <w:pPr>
        <w:tabs>
          <w:tab w:val="left" w:pos="4111"/>
          <w:tab w:val="left" w:pos="4678"/>
        </w:tabs>
        <w:spacing w:before="0" w:after="0" w:line="276" w:lineRule="auto"/>
        <w:ind w:left="2835"/>
        <w:jc w:val="center"/>
        <w:rPr>
          <w:rFonts w:eastAsia="Courier" w:cs="Courier New"/>
          <w:szCs w:val="24"/>
        </w:rPr>
      </w:pPr>
    </w:p>
    <w:p w14:paraId="5BBFDE29" w14:textId="0ADDD1D5"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3</w:t>
      </w:r>
      <w:r w:rsidR="004E50AB">
        <w:rPr>
          <w:rFonts w:eastAsia="Courier" w:cs="Courier New"/>
          <w:szCs w:val="24"/>
        </w:rPr>
        <w:t>1</w:t>
      </w:r>
      <w:r w:rsidRPr="00A17D9D">
        <w:rPr>
          <w:rFonts w:eastAsia="Courier" w:cs="Courier New"/>
          <w:szCs w:val="24"/>
        </w:rPr>
        <w:t xml:space="preserve"> por el siguiente: </w:t>
      </w:r>
    </w:p>
    <w:p w14:paraId="7EADB0DB" w14:textId="77777777" w:rsidR="001720A7" w:rsidRPr="00A17D9D" w:rsidRDefault="001720A7" w:rsidP="001720A7">
      <w:pPr>
        <w:pStyle w:val="Prrafodelista"/>
        <w:tabs>
          <w:tab w:val="left" w:pos="4111"/>
        </w:tabs>
        <w:spacing w:before="0" w:after="0" w:line="276" w:lineRule="auto"/>
        <w:ind w:left="3544"/>
        <w:rPr>
          <w:rFonts w:eastAsia="Courier" w:cs="Courier New"/>
          <w:szCs w:val="24"/>
        </w:rPr>
      </w:pPr>
    </w:p>
    <w:p w14:paraId="6ABAC21A" w14:textId="5291604C" w:rsidR="00987272" w:rsidRDefault="00987272" w:rsidP="00BE7895">
      <w:pPr>
        <w:tabs>
          <w:tab w:val="left" w:pos="4111"/>
        </w:tabs>
        <w:spacing w:before="0" w:after="0" w:line="276" w:lineRule="auto"/>
        <w:ind w:left="2835" w:firstLine="1276"/>
        <w:rPr>
          <w:rFonts w:cs="Courier New"/>
          <w:szCs w:val="24"/>
        </w:rPr>
      </w:pPr>
      <w:r w:rsidRPr="00A17D9D">
        <w:rPr>
          <w:rFonts w:eastAsia="Courier" w:cs="Courier New"/>
          <w:szCs w:val="24"/>
          <w:lang w:val="es-ES"/>
        </w:rPr>
        <w:lastRenderedPageBreak/>
        <w:t>“</w:t>
      </w:r>
      <w:r w:rsidRPr="00A17D9D">
        <w:rPr>
          <w:rFonts w:cs="Courier New"/>
          <w:szCs w:val="24"/>
        </w:rPr>
        <w:t xml:space="preserve">Artículo </w:t>
      </w:r>
      <w:r w:rsidRPr="00A17D9D">
        <w:rPr>
          <w:rFonts w:cs="Courier New"/>
          <w:bCs/>
          <w:szCs w:val="24"/>
        </w:rPr>
        <w:t>3</w:t>
      </w:r>
      <w:r w:rsidR="004E50AB">
        <w:rPr>
          <w:rFonts w:cs="Courier New"/>
          <w:bCs/>
          <w:szCs w:val="24"/>
        </w:rPr>
        <w:t>1</w:t>
      </w:r>
      <w:r w:rsidRPr="00A17D9D">
        <w:rPr>
          <w:rFonts w:cs="Courier New"/>
          <w:szCs w:val="24"/>
        </w:rPr>
        <w:t xml:space="preserve">.- Toda </w:t>
      </w:r>
      <w:r w:rsidR="004E50AB">
        <w:rPr>
          <w:rFonts w:cs="Courier New"/>
          <w:szCs w:val="24"/>
        </w:rPr>
        <w:t xml:space="preserve">concesión </w:t>
      </w:r>
      <w:r w:rsidRPr="00A17D9D">
        <w:rPr>
          <w:rFonts w:cs="Courier New"/>
          <w:szCs w:val="24"/>
        </w:rPr>
        <w:t>devengará una renta y/o tarifa a beneficio fiscal.</w:t>
      </w:r>
    </w:p>
    <w:p w14:paraId="465E2775" w14:textId="77777777" w:rsidR="001720A7" w:rsidRPr="00A17D9D" w:rsidRDefault="001720A7" w:rsidP="00BE7895">
      <w:pPr>
        <w:tabs>
          <w:tab w:val="left" w:pos="4111"/>
        </w:tabs>
        <w:spacing w:before="0" w:after="0" w:line="276" w:lineRule="auto"/>
        <w:ind w:left="2835" w:firstLine="1276"/>
        <w:rPr>
          <w:rFonts w:cs="Courier New"/>
          <w:szCs w:val="24"/>
        </w:rPr>
      </w:pPr>
    </w:p>
    <w:p w14:paraId="19B55F47" w14:textId="48BFF6D4" w:rsidR="00987272" w:rsidRDefault="00987272" w:rsidP="00BE7895">
      <w:pPr>
        <w:tabs>
          <w:tab w:val="left" w:pos="4111"/>
        </w:tabs>
        <w:spacing w:before="0" w:after="0" w:line="276" w:lineRule="auto"/>
        <w:ind w:left="2835" w:firstLine="1276"/>
        <w:rPr>
          <w:rFonts w:cs="Courier New"/>
          <w:szCs w:val="24"/>
        </w:rPr>
      </w:pPr>
      <w:r w:rsidRPr="00A17D9D">
        <w:rPr>
          <w:rFonts w:cs="Courier New"/>
          <w:szCs w:val="24"/>
        </w:rPr>
        <w:t xml:space="preserve">Los concesionarios pagarán, por semestre o anualidades anticipadas, una renta mínima equivalente al 16% de su base de cálculo que se determinará, para estos efectos, utilizando como referencia el avalúo fiscal del metro cuadrado del área homogénea contigua al límite del dominio público marítimo-terrestre. Un </w:t>
      </w:r>
      <w:r w:rsidR="004E50AB" w:rsidRPr="004E50AB">
        <w:rPr>
          <w:lang w:val="es-ES"/>
        </w:rPr>
        <w:t>reglamento</w:t>
      </w:r>
      <w:r w:rsidR="004E50AB" w:rsidRPr="2AF21125">
        <w:rPr>
          <w:rFonts w:cs="Courier New"/>
          <w:lang w:val="es-ES"/>
        </w:rPr>
        <w:t xml:space="preserve"> </w:t>
      </w:r>
      <w:r w:rsidR="004E50AB">
        <w:t>dictado por intermedio del Ministerio de Bienes Nacionales y suscrito también por el Minist</w:t>
      </w:r>
      <w:r w:rsidR="00E65674">
        <w:t>e</w:t>
      </w:r>
      <w:r w:rsidR="004E50AB">
        <w:t>r</w:t>
      </w:r>
      <w:r w:rsidR="00E65674">
        <w:t>i</w:t>
      </w:r>
      <w:r w:rsidR="004E50AB">
        <w:t>o de Hacienda</w:t>
      </w:r>
      <w:r w:rsidR="004E50AB" w:rsidRPr="004E50AB">
        <w:rPr>
          <w:lang w:val="es-ES"/>
        </w:rPr>
        <w:t xml:space="preserve"> establecerá una fórmula de cálculo objetiva y uniforme considerando el tipo de </w:t>
      </w:r>
      <w:r w:rsidR="004E50AB" w:rsidRPr="004E50AB">
        <w:rPr>
          <w:rFonts w:cs="Courier New"/>
          <w:lang w:val="es-ES"/>
        </w:rPr>
        <w:t>uso</w:t>
      </w:r>
      <w:r w:rsidR="004E50AB" w:rsidRPr="004E50AB">
        <w:rPr>
          <w:lang w:val="es-ES"/>
        </w:rPr>
        <w:t xml:space="preserve"> y/o aprovechamiento para determinar la renta o tarifa específica que deberá pagar cada concesionario</w:t>
      </w:r>
      <w:r w:rsidRPr="004E50AB">
        <w:rPr>
          <w:rFonts w:cs="Courier New"/>
          <w:szCs w:val="24"/>
        </w:rPr>
        <w:t>.</w:t>
      </w:r>
    </w:p>
    <w:p w14:paraId="50A6FA53" w14:textId="77777777" w:rsidR="001720A7" w:rsidRPr="00A17D9D" w:rsidRDefault="001720A7" w:rsidP="00BE7895">
      <w:pPr>
        <w:tabs>
          <w:tab w:val="left" w:pos="4111"/>
        </w:tabs>
        <w:spacing w:before="0" w:after="0" w:line="276" w:lineRule="auto"/>
        <w:ind w:left="2835" w:firstLine="1276"/>
        <w:rPr>
          <w:rFonts w:eastAsia="Courier" w:cs="Courier New"/>
          <w:szCs w:val="24"/>
        </w:rPr>
      </w:pPr>
    </w:p>
    <w:p w14:paraId="5E14D59F" w14:textId="497A7AF2" w:rsidR="00987272" w:rsidRDefault="00987272" w:rsidP="00BE7895">
      <w:pPr>
        <w:tabs>
          <w:tab w:val="left" w:pos="4111"/>
        </w:tabs>
        <w:spacing w:before="0" w:after="0" w:line="276" w:lineRule="auto"/>
        <w:ind w:left="2835" w:firstLine="1276"/>
        <w:rPr>
          <w:rFonts w:cs="Courier New"/>
          <w:szCs w:val="24"/>
        </w:rPr>
      </w:pPr>
      <w:r w:rsidRPr="00A17D9D">
        <w:rPr>
          <w:rFonts w:cs="Courier New"/>
          <w:szCs w:val="24"/>
        </w:rPr>
        <w:t>Los concesionarios pagarán por el uso</w:t>
      </w:r>
      <w:r w:rsidR="00E65674">
        <w:rPr>
          <w:rFonts w:cs="Courier New"/>
          <w:szCs w:val="24"/>
        </w:rPr>
        <w:t xml:space="preserve"> </w:t>
      </w:r>
      <w:r w:rsidRPr="00A17D9D">
        <w:rPr>
          <w:rFonts w:cs="Courier New"/>
          <w:szCs w:val="24"/>
        </w:rPr>
        <w:t>y/o aprovechamiento de las construcciones e instalaciones de carácter permanentes ubicadas en los bienes dados en concesión una renta anual equivalente al 10% de su avalúo comercial, según tasación que practicará el Ministerio.</w:t>
      </w:r>
    </w:p>
    <w:p w14:paraId="55A7FCA4" w14:textId="77777777" w:rsidR="001720A7" w:rsidRPr="00A17D9D" w:rsidRDefault="001720A7" w:rsidP="00BE7895">
      <w:pPr>
        <w:tabs>
          <w:tab w:val="left" w:pos="4111"/>
        </w:tabs>
        <w:spacing w:before="0" w:after="0" w:line="276" w:lineRule="auto"/>
        <w:ind w:left="2835" w:firstLine="1276"/>
        <w:rPr>
          <w:rFonts w:eastAsia="Courier" w:cs="Courier New"/>
          <w:szCs w:val="24"/>
        </w:rPr>
      </w:pPr>
    </w:p>
    <w:p w14:paraId="605422C1" w14:textId="06B11971" w:rsidR="00987272" w:rsidRDefault="00987272" w:rsidP="00BE7895">
      <w:pPr>
        <w:tabs>
          <w:tab w:val="left" w:pos="4111"/>
        </w:tabs>
        <w:spacing w:before="0" w:after="0" w:line="276" w:lineRule="auto"/>
        <w:ind w:left="2835" w:firstLine="1276"/>
        <w:rPr>
          <w:rFonts w:cs="Courier New"/>
          <w:szCs w:val="24"/>
        </w:rPr>
      </w:pPr>
      <w:r w:rsidRPr="00A17D9D">
        <w:rPr>
          <w:rFonts w:cs="Courier New"/>
          <w:szCs w:val="24"/>
        </w:rPr>
        <w:t xml:space="preserve">Los concesionarios que usen </w:t>
      </w:r>
      <w:r w:rsidR="00E65674">
        <w:rPr>
          <w:rFonts w:cs="Courier New"/>
          <w:szCs w:val="24"/>
        </w:rPr>
        <w:t>y/</w:t>
      </w:r>
      <w:r w:rsidRPr="00A17D9D">
        <w:rPr>
          <w:rFonts w:cs="Courier New"/>
          <w:szCs w:val="24"/>
        </w:rPr>
        <w:t>o aprovechen bienes de dominio público marítimo–terrestre que por su objeto, fines o forma no les sea aplicable la renta señalada en los incisos precedentes, pagarán la tarifa anual que determine el reglamento para dichos tipos de uso y/o aprovechamiento.</w:t>
      </w:r>
    </w:p>
    <w:p w14:paraId="50896765" w14:textId="77777777" w:rsidR="001720A7" w:rsidRPr="00A17D9D" w:rsidRDefault="001720A7" w:rsidP="00BE7895">
      <w:pPr>
        <w:tabs>
          <w:tab w:val="left" w:pos="4111"/>
        </w:tabs>
        <w:spacing w:before="0" w:after="0" w:line="276" w:lineRule="auto"/>
        <w:ind w:left="2835" w:firstLine="1276"/>
        <w:rPr>
          <w:rFonts w:eastAsia="Courier" w:cs="Courier New"/>
          <w:szCs w:val="24"/>
        </w:rPr>
      </w:pPr>
    </w:p>
    <w:p w14:paraId="22E56F77" w14:textId="68D718E0" w:rsidR="001720A7" w:rsidRDefault="00987272" w:rsidP="00BE7895">
      <w:pPr>
        <w:tabs>
          <w:tab w:val="left" w:pos="4111"/>
        </w:tabs>
        <w:spacing w:before="0" w:after="0" w:line="276" w:lineRule="auto"/>
        <w:ind w:left="2835" w:firstLine="1276"/>
        <w:rPr>
          <w:rFonts w:cs="Courier New"/>
        </w:rPr>
      </w:pPr>
      <w:r w:rsidRPr="43C41824">
        <w:rPr>
          <w:rFonts w:cs="Courier New"/>
        </w:rPr>
        <w:t xml:space="preserve">Los beneficiarios de permisos transitorios pagarán </w:t>
      </w:r>
      <w:r w:rsidR="00E02B8F" w:rsidRPr="00E02B8F">
        <w:rPr>
          <w:rFonts w:cs="Courier New"/>
        </w:rPr>
        <w:t xml:space="preserve">una tarifa anual determinada por reglamento, el cual deberá considerar la duración del permiso, el valor </w:t>
      </w:r>
      <w:r w:rsidR="00E02B8F" w:rsidRPr="43C41824">
        <w:rPr>
          <w:rFonts w:cs="Courier New"/>
        </w:rPr>
        <w:t>de</w:t>
      </w:r>
      <w:r w:rsidR="39635412" w:rsidRPr="43C41824">
        <w:rPr>
          <w:rFonts w:cs="Courier New"/>
        </w:rPr>
        <w:t>l</w:t>
      </w:r>
      <w:r w:rsidR="00E02B8F" w:rsidRPr="00E02B8F">
        <w:rPr>
          <w:rFonts w:cs="Courier New"/>
        </w:rPr>
        <w:t xml:space="preserve"> uso temporal </w:t>
      </w:r>
      <w:r w:rsidR="0AE2C651" w:rsidRPr="0442ADC7">
        <w:rPr>
          <w:rFonts w:cs="Courier New"/>
        </w:rPr>
        <w:t>del</w:t>
      </w:r>
      <w:r w:rsidR="00E02B8F" w:rsidRPr="0442ADC7">
        <w:rPr>
          <w:rFonts w:cs="Courier New"/>
        </w:rPr>
        <w:t xml:space="preserve"> </w:t>
      </w:r>
      <w:r w:rsidR="00E02B8F" w:rsidRPr="00E02B8F">
        <w:rPr>
          <w:rFonts w:cs="Courier New"/>
        </w:rPr>
        <w:t>dominio público marítimo-terrestre, su ubicación y la actividad que se realice</w:t>
      </w:r>
      <w:r w:rsidR="00C07E3D" w:rsidRPr="3C0D7A0C">
        <w:rPr>
          <w:rFonts w:cs="Courier New"/>
        </w:rPr>
        <w:t>.</w:t>
      </w:r>
    </w:p>
    <w:p w14:paraId="230DA6F1" w14:textId="77777777" w:rsidR="001C11DD" w:rsidRPr="00A17D9D" w:rsidRDefault="001C11DD" w:rsidP="00BE7895">
      <w:pPr>
        <w:tabs>
          <w:tab w:val="left" w:pos="4111"/>
        </w:tabs>
        <w:spacing w:before="0" w:after="0" w:line="276" w:lineRule="auto"/>
        <w:ind w:left="2835" w:firstLine="1276"/>
        <w:rPr>
          <w:rFonts w:eastAsia="Courier" w:cs="Courier New"/>
          <w:szCs w:val="24"/>
        </w:rPr>
      </w:pPr>
    </w:p>
    <w:p w14:paraId="4D7EFA60" w14:textId="52DCB3F5" w:rsidR="00987272" w:rsidRDefault="00987272" w:rsidP="00BE7895">
      <w:pPr>
        <w:tabs>
          <w:tab w:val="left" w:pos="4111"/>
        </w:tabs>
        <w:spacing w:before="0" w:after="0" w:line="276" w:lineRule="auto"/>
        <w:ind w:left="2835" w:firstLine="1276"/>
        <w:rPr>
          <w:rFonts w:cs="Courier New"/>
          <w:szCs w:val="24"/>
        </w:rPr>
      </w:pPr>
      <w:r w:rsidRPr="00A17D9D">
        <w:rPr>
          <w:rFonts w:cs="Courier New"/>
          <w:szCs w:val="24"/>
        </w:rPr>
        <w:t xml:space="preserve">El producto de las rentas y tarifas que se devenguen por </w:t>
      </w:r>
      <w:r w:rsidR="00E65674">
        <w:rPr>
          <w:rFonts w:cs="Courier New"/>
          <w:szCs w:val="24"/>
        </w:rPr>
        <w:t>e</w:t>
      </w:r>
      <w:r w:rsidRPr="00A17D9D">
        <w:rPr>
          <w:rFonts w:cs="Courier New"/>
          <w:szCs w:val="24"/>
        </w:rPr>
        <w:t>l</w:t>
      </w:r>
      <w:r w:rsidR="00E65674">
        <w:rPr>
          <w:rFonts w:cs="Courier New"/>
          <w:szCs w:val="24"/>
        </w:rPr>
        <w:t xml:space="preserve"> uso</w:t>
      </w:r>
      <w:r w:rsidRPr="00A17D9D">
        <w:rPr>
          <w:rFonts w:cs="Courier New"/>
          <w:szCs w:val="24"/>
        </w:rPr>
        <w:t xml:space="preserve"> y/o </w:t>
      </w:r>
      <w:r w:rsidRPr="00A17D9D">
        <w:rPr>
          <w:rFonts w:cs="Courier New"/>
          <w:szCs w:val="24"/>
        </w:rPr>
        <w:lastRenderedPageBreak/>
        <w:t xml:space="preserve">aprovechamiento de los bienes de dominio público marítimo-terrestre ingresará a las rentas generales de la </w:t>
      </w:r>
      <w:r w:rsidR="00E65674">
        <w:rPr>
          <w:rFonts w:cs="Courier New"/>
          <w:szCs w:val="24"/>
        </w:rPr>
        <w:t>N</w:t>
      </w:r>
      <w:r w:rsidRPr="00A17D9D">
        <w:rPr>
          <w:rFonts w:cs="Courier New"/>
          <w:szCs w:val="24"/>
        </w:rPr>
        <w:t>ación.”.</w:t>
      </w:r>
    </w:p>
    <w:p w14:paraId="1C68E82C" w14:textId="77777777" w:rsidR="001720A7" w:rsidRPr="00A17D9D" w:rsidRDefault="001720A7" w:rsidP="00BE7895">
      <w:pPr>
        <w:tabs>
          <w:tab w:val="left" w:pos="4111"/>
        </w:tabs>
        <w:spacing w:before="0" w:after="0" w:line="276" w:lineRule="auto"/>
        <w:ind w:left="2835" w:firstLine="1276"/>
        <w:rPr>
          <w:rFonts w:eastAsia="Courier" w:cs="Courier New"/>
          <w:szCs w:val="24"/>
          <w:lang w:val="es-ES"/>
        </w:rPr>
      </w:pPr>
    </w:p>
    <w:p w14:paraId="0BBB8426" w14:textId="33C967D1" w:rsidR="00E65674" w:rsidRDefault="00E65674"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 xml:space="preserve">Para eliminar </w:t>
      </w:r>
      <w:r>
        <w:rPr>
          <w:rFonts w:eastAsia="Courier" w:cs="Courier New"/>
          <w:szCs w:val="24"/>
        </w:rPr>
        <w:t>el epígrafe del párrafo 2°.</w:t>
      </w:r>
    </w:p>
    <w:p w14:paraId="5719EB6E" w14:textId="77777777" w:rsidR="00E65674" w:rsidRDefault="00E65674" w:rsidP="00E65674">
      <w:pPr>
        <w:pStyle w:val="Prrafodelista"/>
        <w:tabs>
          <w:tab w:val="left" w:pos="4111"/>
        </w:tabs>
        <w:spacing w:before="0" w:after="0" w:line="276" w:lineRule="auto"/>
        <w:ind w:left="3544"/>
        <w:rPr>
          <w:rFonts w:eastAsia="Courier" w:cs="Courier New"/>
          <w:szCs w:val="24"/>
        </w:rPr>
      </w:pPr>
    </w:p>
    <w:p w14:paraId="1B581B28" w14:textId="2DB0E6F6"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3</w:t>
      </w:r>
      <w:r w:rsidR="00E65674">
        <w:rPr>
          <w:rFonts w:eastAsia="Courier" w:cs="Courier New"/>
          <w:szCs w:val="24"/>
        </w:rPr>
        <w:t>2</w:t>
      </w:r>
      <w:r w:rsidRPr="00A17D9D">
        <w:rPr>
          <w:rFonts w:eastAsia="Courier" w:cs="Courier New"/>
          <w:szCs w:val="24"/>
        </w:rPr>
        <w:t xml:space="preserve"> por el siguiente: </w:t>
      </w:r>
    </w:p>
    <w:p w14:paraId="1F867A27" w14:textId="77777777" w:rsidR="001720A7" w:rsidRPr="00A17D9D" w:rsidRDefault="001720A7" w:rsidP="001720A7">
      <w:pPr>
        <w:pStyle w:val="Prrafodelista"/>
        <w:tabs>
          <w:tab w:val="left" w:pos="4111"/>
        </w:tabs>
        <w:spacing w:before="0" w:after="0" w:line="276" w:lineRule="auto"/>
        <w:ind w:left="3544"/>
        <w:rPr>
          <w:rFonts w:eastAsia="Courier" w:cs="Courier New"/>
          <w:szCs w:val="24"/>
        </w:rPr>
      </w:pPr>
    </w:p>
    <w:p w14:paraId="1E167EB0" w14:textId="6DC7D90A" w:rsidR="00987272" w:rsidRDefault="00987272" w:rsidP="00BE7895">
      <w:pPr>
        <w:tabs>
          <w:tab w:val="left" w:pos="4111"/>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 xml:space="preserve">Artículo </w:t>
      </w:r>
      <w:r w:rsidRPr="00A17D9D">
        <w:rPr>
          <w:rFonts w:cs="Courier New"/>
          <w:bCs/>
          <w:szCs w:val="24"/>
        </w:rPr>
        <w:t>3</w:t>
      </w:r>
      <w:r w:rsidR="00E65674">
        <w:rPr>
          <w:rFonts w:cs="Courier New"/>
          <w:bCs/>
          <w:szCs w:val="24"/>
        </w:rPr>
        <w:t>2</w:t>
      </w:r>
      <w:r w:rsidRPr="00A17D9D">
        <w:rPr>
          <w:rFonts w:cs="Courier New"/>
          <w:szCs w:val="24"/>
        </w:rPr>
        <w:t>.- Las concesiones que se otorguen a las organizaciones de pescadores artesanales legalmente constituidas, en aquella parte en que no comprendan el uso de infraestructura portuaria fiscal de apoyo a la pesca artesanal, u obras de este tipo, construidas para dichas organizaciones, pagarán por concepto de renta o tarifa la respectiva cantidad anual reducida en un cincuenta por ciento respecto del monto normal que corresponda.”.</w:t>
      </w:r>
    </w:p>
    <w:p w14:paraId="734E8857" w14:textId="77777777" w:rsidR="00B23F82" w:rsidRPr="00A17D9D" w:rsidRDefault="00B23F82" w:rsidP="00BE7895">
      <w:pPr>
        <w:tabs>
          <w:tab w:val="left" w:pos="4111"/>
        </w:tabs>
        <w:spacing w:before="0" w:after="0" w:line="276" w:lineRule="auto"/>
        <w:ind w:left="2835" w:firstLine="1276"/>
        <w:rPr>
          <w:rFonts w:eastAsia="Courier" w:cs="Courier New"/>
          <w:szCs w:val="24"/>
        </w:rPr>
      </w:pPr>
    </w:p>
    <w:p w14:paraId="6006DF68" w14:textId="3960F363"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3</w:t>
      </w:r>
      <w:r w:rsidR="00E65674">
        <w:rPr>
          <w:rFonts w:eastAsia="Courier" w:cs="Courier New"/>
          <w:szCs w:val="24"/>
        </w:rPr>
        <w:t>3</w:t>
      </w:r>
      <w:r w:rsidRPr="00A17D9D">
        <w:rPr>
          <w:rFonts w:eastAsia="Courier" w:cs="Courier New"/>
          <w:szCs w:val="24"/>
        </w:rPr>
        <w:t xml:space="preserve"> por el siguiente: </w:t>
      </w:r>
    </w:p>
    <w:p w14:paraId="7FAC6A2B" w14:textId="77777777" w:rsidR="001720A7" w:rsidRPr="00A17D9D" w:rsidRDefault="001720A7" w:rsidP="001720A7">
      <w:pPr>
        <w:pStyle w:val="Prrafodelista"/>
        <w:tabs>
          <w:tab w:val="left" w:pos="4111"/>
        </w:tabs>
        <w:spacing w:before="0" w:after="0" w:line="276" w:lineRule="auto"/>
        <w:ind w:left="3544"/>
        <w:rPr>
          <w:rFonts w:eastAsia="Courier" w:cs="Courier New"/>
          <w:szCs w:val="24"/>
        </w:rPr>
      </w:pPr>
    </w:p>
    <w:p w14:paraId="02B57ED6" w14:textId="0D2156A4" w:rsidR="00987272" w:rsidRDefault="00987272" w:rsidP="00BE7895">
      <w:pPr>
        <w:tabs>
          <w:tab w:val="left" w:pos="4111"/>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 xml:space="preserve">Artículo </w:t>
      </w:r>
      <w:r w:rsidRPr="00A17D9D">
        <w:rPr>
          <w:rFonts w:cs="Courier New"/>
          <w:bCs/>
          <w:szCs w:val="24"/>
        </w:rPr>
        <w:t>3</w:t>
      </w:r>
      <w:r w:rsidR="00E65674">
        <w:rPr>
          <w:rFonts w:cs="Courier New"/>
          <w:bCs/>
          <w:szCs w:val="24"/>
        </w:rPr>
        <w:t>3</w:t>
      </w:r>
      <w:r w:rsidRPr="00A17D9D">
        <w:rPr>
          <w:rFonts w:cs="Courier New"/>
          <w:szCs w:val="24"/>
        </w:rPr>
        <w:t xml:space="preserve">.- En caso de término anticipado de la concesión, se descontará de las rentas y tarifas pagadas en </w:t>
      </w:r>
      <w:r w:rsidR="00E65674" w:rsidRPr="002E0C73">
        <w:rPr>
          <w:rFonts w:cs="Courier New"/>
          <w:szCs w:val="24"/>
        </w:rPr>
        <w:t xml:space="preserve">exceso </w:t>
      </w:r>
      <w:r w:rsidR="00A82D1E" w:rsidRPr="002E0C73">
        <w:rPr>
          <w:rFonts w:cs="Courier New"/>
          <w:szCs w:val="24"/>
        </w:rPr>
        <w:t xml:space="preserve">todos los gastos en </w:t>
      </w:r>
      <w:r w:rsidRPr="00A17D9D">
        <w:rPr>
          <w:rFonts w:cs="Courier New"/>
          <w:szCs w:val="24"/>
        </w:rPr>
        <w:t>que se haya debido incurrir una vez efectuada la entrega de los bienes concesionados y que no hayan sido cubiertos por la garantía, restituyendo el saldo una vez efectuados los referidos descuentos en la forma que determine el reglamento.”.</w:t>
      </w:r>
    </w:p>
    <w:p w14:paraId="7036D355" w14:textId="77777777" w:rsidR="001720A7" w:rsidRPr="00A17D9D" w:rsidRDefault="001720A7" w:rsidP="00BE7895">
      <w:pPr>
        <w:tabs>
          <w:tab w:val="left" w:pos="4111"/>
        </w:tabs>
        <w:spacing w:before="0" w:after="0" w:line="276" w:lineRule="auto"/>
        <w:ind w:left="2835" w:firstLine="1276"/>
        <w:rPr>
          <w:rFonts w:cs="Courier New"/>
          <w:szCs w:val="24"/>
        </w:rPr>
      </w:pPr>
    </w:p>
    <w:p w14:paraId="07CF9A5B" w14:textId="79A5B94B"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3</w:t>
      </w:r>
      <w:r w:rsidR="00E65674">
        <w:rPr>
          <w:rFonts w:eastAsia="Courier" w:cs="Courier New"/>
          <w:szCs w:val="24"/>
        </w:rPr>
        <w:t>4</w:t>
      </w:r>
      <w:r w:rsidRPr="00A17D9D">
        <w:rPr>
          <w:rFonts w:eastAsia="Courier" w:cs="Courier New"/>
          <w:szCs w:val="24"/>
        </w:rPr>
        <w:t xml:space="preserve"> por el siguiente: </w:t>
      </w:r>
    </w:p>
    <w:p w14:paraId="0A9D821A" w14:textId="77777777" w:rsidR="001720A7" w:rsidRDefault="001720A7" w:rsidP="00BE7895">
      <w:pPr>
        <w:tabs>
          <w:tab w:val="left" w:pos="4111"/>
        </w:tabs>
        <w:spacing w:before="0" w:after="0" w:line="276" w:lineRule="auto"/>
        <w:ind w:left="2835" w:firstLine="1276"/>
        <w:rPr>
          <w:rFonts w:eastAsia="Courier" w:cs="Courier New"/>
          <w:szCs w:val="24"/>
          <w:lang w:val="es-ES"/>
        </w:rPr>
      </w:pPr>
    </w:p>
    <w:p w14:paraId="42615AE5" w14:textId="4550017A" w:rsidR="00987272" w:rsidRDefault="00987272" w:rsidP="00BE7895">
      <w:pPr>
        <w:tabs>
          <w:tab w:val="left" w:pos="4111"/>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 xml:space="preserve">Artículo </w:t>
      </w:r>
      <w:r w:rsidRPr="00A17D9D">
        <w:rPr>
          <w:rFonts w:cs="Courier New"/>
          <w:bCs/>
          <w:szCs w:val="24"/>
        </w:rPr>
        <w:t>3</w:t>
      </w:r>
      <w:r w:rsidR="00E65674">
        <w:rPr>
          <w:rFonts w:cs="Courier New"/>
          <w:bCs/>
          <w:szCs w:val="24"/>
        </w:rPr>
        <w:t>4</w:t>
      </w:r>
      <w:r w:rsidRPr="00A17D9D">
        <w:rPr>
          <w:rFonts w:cs="Courier New"/>
          <w:szCs w:val="24"/>
        </w:rPr>
        <w:t>.- El Ministerio podrá otorgar concesiones a título gratuito a favor de personas jurídicas de derecho público o privado que no persigan fines de lucro siempre que el objeto solicitado corresponda a los fines de la entidad solicitante y ceda en beneficio de la comunidad.</w:t>
      </w:r>
    </w:p>
    <w:p w14:paraId="2BE8D8C0" w14:textId="6EAC2B9F" w:rsidR="00987272" w:rsidRDefault="00D051D3" w:rsidP="00BE7895">
      <w:pPr>
        <w:tabs>
          <w:tab w:val="left" w:pos="4111"/>
        </w:tabs>
        <w:spacing w:before="0" w:after="0" w:line="276" w:lineRule="auto"/>
        <w:ind w:left="2835" w:firstLine="1276"/>
        <w:rPr>
          <w:rFonts w:cs="Courier New"/>
          <w:szCs w:val="24"/>
        </w:rPr>
      </w:pPr>
      <w:r w:rsidRPr="412C2A72">
        <w:rPr>
          <w:rFonts w:cs="Courier New"/>
          <w:lang w:val="es-ES"/>
        </w:rPr>
        <w:lastRenderedPageBreak/>
        <w:t>Sin embargo, si dichas concesiones se destinan a fines de lucro, la</w:t>
      </w:r>
      <w:r w:rsidR="00E65674" w:rsidRPr="00E65674">
        <w:rPr>
          <w:lang w:val="es-ES"/>
        </w:rPr>
        <w:t xml:space="preserve"> renta o tarifa correspondiente</w:t>
      </w:r>
      <w:r w:rsidR="00E65674" w:rsidRPr="412C2A72">
        <w:rPr>
          <w:rFonts w:cs="Courier New"/>
          <w:lang w:val="es-ES"/>
        </w:rPr>
        <w:t xml:space="preserve"> se deberá pagar con efecto retroactivo, sin perjuicio de la declaración de caducidad de acuerdo a la presente ley</w:t>
      </w:r>
      <w:r w:rsidR="00987272" w:rsidRPr="00A17D9D">
        <w:rPr>
          <w:rFonts w:cs="Courier New"/>
          <w:szCs w:val="24"/>
        </w:rPr>
        <w:t>.</w:t>
      </w:r>
    </w:p>
    <w:p w14:paraId="7D63DEA7" w14:textId="77777777" w:rsidR="001720A7" w:rsidRPr="00A17D9D" w:rsidRDefault="001720A7" w:rsidP="00BE7895">
      <w:pPr>
        <w:tabs>
          <w:tab w:val="left" w:pos="4111"/>
        </w:tabs>
        <w:spacing w:before="0" w:after="0" w:line="276" w:lineRule="auto"/>
        <w:ind w:left="2835" w:firstLine="1276"/>
        <w:rPr>
          <w:rFonts w:cs="Courier New"/>
          <w:szCs w:val="24"/>
        </w:rPr>
      </w:pPr>
    </w:p>
    <w:p w14:paraId="1ED018F1" w14:textId="77777777" w:rsidR="00987272" w:rsidRDefault="00987272" w:rsidP="00BE7895">
      <w:pPr>
        <w:tabs>
          <w:tab w:val="left" w:pos="4111"/>
        </w:tabs>
        <w:spacing w:before="0" w:after="0" w:line="276" w:lineRule="auto"/>
        <w:ind w:left="2835" w:firstLine="1276"/>
        <w:rPr>
          <w:rFonts w:cs="Courier New"/>
          <w:szCs w:val="24"/>
        </w:rPr>
      </w:pPr>
      <w:r w:rsidRPr="00A17D9D">
        <w:rPr>
          <w:rFonts w:cs="Courier New"/>
          <w:szCs w:val="24"/>
        </w:rPr>
        <w:t>Las concesiones marítimas que gocen de gratuidad no podrán ser transferidas.”.</w:t>
      </w:r>
    </w:p>
    <w:p w14:paraId="6A1E1C31" w14:textId="77777777" w:rsidR="001720A7" w:rsidRPr="00A17D9D" w:rsidRDefault="001720A7" w:rsidP="00BE7895">
      <w:pPr>
        <w:tabs>
          <w:tab w:val="left" w:pos="4111"/>
        </w:tabs>
        <w:spacing w:before="0" w:after="0" w:line="276" w:lineRule="auto"/>
        <w:ind w:left="2835" w:firstLine="1276"/>
        <w:rPr>
          <w:rFonts w:cs="Courier New"/>
          <w:szCs w:val="24"/>
        </w:rPr>
      </w:pPr>
    </w:p>
    <w:p w14:paraId="5F6476C4" w14:textId="5DD75748"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 xml:space="preserve">Para agregar el siguiente </w:t>
      </w:r>
      <w:r>
        <w:rPr>
          <w:rFonts w:eastAsia="Courier" w:cs="Courier New"/>
          <w:szCs w:val="24"/>
        </w:rPr>
        <w:t>epígrafe</w:t>
      </w:r>
      <w:r w:rsidRPr="00A17D9D">
        <w:rPr>
          <w:rFonts w:eastAsia="Courier" w:cs="Courier New"/>
          <w:szCs w:val="24"/>
        </w:rPr>
        <w:t xml:space="preserve">, nuevo: </w:t>
      </w:r>
    </w:p>
    <w:p w14:paraId="09C7B19A" w14:textId="77777777" w:rsidR="001720A7" w:rsidRPr="00A17D9D" w:rsidRDefault="001720A7" w:rsidP="001720A7">
      <w:pPr>
        <w:pStyle w:val="Prrafodelista"/>
        <w:tabs>
          <w:tab w:val="left" w:pos="4111"/>
        </w:tabs>
        <w:spacing w:before="0" w:after="0" w:line="276" w:lineRule="auto"/>
        <w:ind w:left="3544"/>
        <w:rPr>
          <w:rFonts w:eastAsia="Courier" w:cs="Courier New"/>
          <w:szCs w:val="24"/>
        </w:rPr>
      </w:pPr>
    </w:p>
    <w:p w14:paraId="2C2D23DB" w14:textId="77777777" w:rsidR="00987272" w:rsidRPr="00A17D9D" w:rsidRDefault="00987272" w:rsidP="001720A7">
      <w:pPr>
        <w:tabs>
          <w:tab w:val="left" w:pos="4111"/>
        </w:tabs>
        <w:spacing w:before="0" w:after="0" w:line="276" w:lineRule="auto"/>
        <w:ind w:left="2835"/>
        <w:jc w:val="center"/>
        <w:rPr>
          <w:rFonts w:cs="Courier New"/>
          <w:szCs w:val="24"/>
        </w:rPr>
      </w:pPr>
      <w:r w:rsidRPr="00A17D9D">
        <w:rPr>
          <w:rFonts w:eastAsia="Courier" w:cs="Courier New"/>
          <w:szCs w:val="24"/>
          <w:lang w:val="es-ES"/>
        </w:rPr>
        <w:t>“</w:t>
      </w:r>
      <w:r w:rsidRPr="00A17D9D">
        <w:rPr>
          <w:rFonts w:cs="Courier New"/>
          <w:szCs w:val="24"/>
        </w:rPr>
        <w:t>Párrafo 5°</w:t>
      </w:r>
    </w:p>
    <w:p w14:paraId="5AC55C8D" w14:textId="5CC69F19" w:rsidR="00987272" w:rsidRDefault="00987272" w:rsidP="001720A7">
      <w:pPr>
        <w:tabs>
          <w:tab w:val="left" w:pos="4111"/>
        </w:tabs>
        <w:spacing w:before="0" w:after="0" w:line="276" w:lineRule="auto"/>
        <w:ind w:left="2835"/>
        <w:jc w:val="center"/>
        <w:rPr>
          <w:rFonts w:cs="Courier New"/>
          <w:szCs w:val="24"/>
        </w:rPr>
      </w:pPr>
      <w:r w:rsidRPr="00A17D9D">
        <w:rPr>
          <w:rFonts w:cs="Courier New"/>
          <w:szCs w:val="24"/>
        </w:rPr>
        <w:t>De las garantías a ser constituidas por los concesionarios”</w:t>
      </w:r>
      <w:r w:rsidR="004E50AB">
        <w:rPr>
          <w:rFonts w:cs="Courier New"/>
          <w:szCs w:val="24"/>
        </w:rPr>
        <w:t>.</w:t>
      </w:r>
    </w:p>
    <w:p w14:paraId="4EC21408" w14:textId="77777777" w:rsidR="001720A7" w:rsidRPr="00A17D9D" w:rsidRDefault="001720A7" w:rsidP="001720A7">
      <w:pPr>
        <w:tabs>
          <w:tab w:val="left" w:pos="4111"/>
        </w:tabs>
        <w:spacing w:before="0" w:after="0" w:line="276" w:lineRule="auto"/>
        <w:ind w:left="2835"/>
        <w:jc w:val="center"/>
        <w:rPr>
          <w:rFonts w:cs="Courier New"/>
          <w:szCs w:val="24"/>
        </w:rPr>
      </w:pPr>
    </w:p>
    <w:p w14:paraId="607C7ED0" w14:textId="610E944F"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3</w:t>
      </w:r>
      <w:r w:rsidR="00E65674">
        <w:rPr>
          <w:rFonts w:eastAsia="Courier" w:cs="Courier New"/>
          <w:szCs w:val="24"/>
        </w:rPr>
        <w:t>5</w:t>
      </w:r>
      <w:r w:rsidRPr="00A17D9D">
        <w:rPr>
          <w:rFonts w:eastAsia="Courier" w:cs="Courier New"/>
          <w:szCs w:val="24"/>
        </w:rPr>
        <w:t xml:space="preserve"> por el siguiente: </w:t>
      </w:r>
    </w:p>
    <w:p w14:paraId="4A0CEED0" w14:textId="77777777" w:rsidR="001720A7" w:rsidRPr="00A17D9D" w:rsidRDefault="001720A7" w:rsidP="001720A7">
      <w:pPr>
        <w:pStyle w:val="Prrafodelista"/>
        <w:tabs>
          <w:tab w:val="left" w:pos="4111"/>
        </w:tabs>
        <w:spacing w:before="0" w:after="0" w:line="276" w:lineRule="auto"/>
        <w:ind w:left="3544"/>
        <w:rPr>
          <w:rFonts w:eastAsia="Courier" w:cs="Courier New"/>
          <w:szCs w:val="24"/>
        </w:rPr>
      </w:pPr>
    </w:p>
    <w:p w14:paraId="2319D97D" w14:textId="650CE497" w:rsidR="00987272" w:rsidRDefault="00987272" w:rsidP="00BE7895">
      <w:pPr>
        <w:tabs>
          <w:tab w:val="left" w:pos="4111"/>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Artículo 3</w:t>
      </w:r>
      <w:r w:rsidR="00E65674">
        <w:rPr>
          <w:rFonts w:cs="Courier New"/>
          <w:szCs w:val="24"/>
        </w:rPr>
        <w:t>5</w:t>
      </w:r>
      <w:r w:rsidRPr="00A17D9D">
        <w:rPr>
          <w:rFonts w:cs="Courier New"/>
          <w:szCs w:val="24"/>
        </w:rPr>
        <w:t xml:space="preserve">.- </w:t>
      </w:r>
      <w:r w:rsidR="00E65674" w:rsidRPr="00426F4B">
        <w:rPr>
          <w:rFonts w:cs="Courier New"/>
          <w:szCs w:val="24"/>
        </w:rPr>
        <w:t>Los titulares de concesiones marítimas deberán constituir una garantía a favor del Fisco con la finalidad de cubrir los costo</w:t>
      </w:r>
      <w:r w:rsidR="00E65674" w:rsidRPr="00A17D9D">
        <w:rPr>
          <w:rFonts w:cs="Courier New"/>
          <w:szCs w:val="24"/>
        </w:rPr>
        <w:t xml:space="preserve">s de retiro de las instalaciones o construcciones que quedaren sin retirar al término o caducidad de la concesión marítima; los costos que se sigan producto del deterioro o destrucción de las mejoras fiscales; todos aquellos gastos inherentes al uso u otras obligaciones, incluyendo las rentas, tarifas, impuesto territorial, municipal y servicios cuyo pago se encuentre pendiente, sin perjuicio de las acciones judiciales pertinentes por el saldo </w:t>
      </w:r>
      <w:r w:rsidR="00E65674" w:rsidRPr="00426F4B">
        <w:rPr>
          <w:rFonts w:cs="Courier New"/>
          <w:szCs w:val="24"/>
        </w:rPr>
        <w:t>insoluto</w:t>
      </w:r>
      <w:r w:rsidRPr="00A17D9D">
        <w:rPr>
          <w:rFonts w:cs="Courier New"/>
          <w:szCs w:val="24"/>
        </w:rPr>
        <w:t>.</w:t>
      </w:r>
    </w:p>
    <w:p w14:paraId="46FC75D6" w14:textId="77777777" w:rsidR="001720A7" w:rsidRPr="00A17D9D" w:rsidRDefault="001720A7" w:rsidP="00BE7895">
      <w:pPr>
        <w:tabs>
          <w:tab w:val="left" w:pos="4111"/>
        </w:tabs>
        <w:spacing w:before="0" w:after="0" w:line="276" w:lineRule="auto"/>
        <w:ind w:left="2835" w:firstLine="1276"/>
        <w:rPr>
          <w:rFonts w:cs="Courier New"/>
          <w:szCs w:val="24"/>
        </w:rPr>
      </w:pPr>
    </w:p>
    <w:p w14:paraId="31B967C7" w14:textId="77777777" w:rsidR="00987272" w:rsidRDefault="00987272" w:rsidP="00BE7895">
      <w:pPr>
        <w:tabs>
          <w:tab w:val="left" w:pos="4111"/>
        </w:tabs>
        <w:spacing w:before="0" w:after="0" w:line="276" w:lineRule="auto"/>
        <w:ind w:left="2835" w:firstLine="1276"/>
        <w:rPr>
          <w:rFonts w:cs="Courier New"/>
          <w:szCs w:val="24"/>
        </w:rPr>
      </w:pPr>
      <w:r w:rsidRPr="00A17D9D">
        <w:rPr>
          <w:rFonts w:cs="Courier New"/>
          <w:szCs w:val="24"/>
        </w:rPr>
        <w:t>El reglamento establecerá los montos, vigencia y forma de las garantías, pudiendo distinguir entre el tipo de concesión de que se trate.</w:t>
      </w:r>
    </w:p>
    <w:p w14:paraId="0FFD95A6" w14:textId="77777777" w:rsidR="001720A7" w:rsidRPr="00A17D9D" w:rsidRDefault="001720A7" w:rsidP="00BE7895">
      <w:pPr>
        <w:tabs>
          <w:tab w:val="left" w:pos="4111"/>
        </w:tabs>
        <w:spacing w:before="0" w:after="0" w:line="276" w:lineRule="auto"/>
        <w:ind w:left="2835" w:firstLine="1276"/>
        <w:rPr>
          <w:rFonts w:cs="Courier New"/>
          <w:szCs w:val="24"/>
        </w:rPr>
      </w:pPr>
    </w:p>
    <w:p w14:paraId="30CF0F31" w14:textId="74F8ACA7" w:rsidR="00987272" w:rsidRPr="00C057CF" w:rsidRDefault="00987272" w:rsidP="00BE7895">
      <w:pPr>
        <w:tabs>
          <w:tab w:val="left" w:pos="4111"/>
        </w:tabs>
        <w:spacing w:before="0" w:after="0" w:line="276" w:lineRule="auto"/>
        <w:ind w:left="2835" w:firstLine="1276"/>
        <w:rPr>
          <w:rFonts w:cs="Courier New"/>
          <w:szCs w:val="24"/>
        </w:rPr>
      </w:pPr>
      <w:r w:rsidRPr="00A17D9D">
        <w:rPr>
          <w:rFonts w:cs="Courier New"/>
          <w:szCs w:val="24"/>
        </w:rPr>
        <w:t xml:space="preserve">No obstante, en las concesiones a cualquier título otorgadas a personas jurídicas sin fines de lucro u organizaciones de pescadores artesanales legalmente constituidas, será facultad del </w:t>
      </w:r>
      <w:r w:rsidRPr="00A17D9D">
        <w:rPr>
          <w:rFonts w:cs="Courier New"/>
          <w:szCs w:val="24"/>
        </w:rPr>
        <w:lastRenderedPageBreak/>
        <w:t xml:space="preserve">Ministerio eximirlas de la obligación de constituir </w:t>
      </w:r>
      <w:r w:rsidR="00E65674" w:rsidRPr="00E65674">
        <w:rPr>
          <w:lang w:val="es-ES"/>
        </w:rPr>
        <w:t xml:space="preserve">la garantía por razones </w:t>
      </w:r>
      <w:r w:rsidR="00C057CF" w:rsidRPr="0CA5E650">
        <w:rPr>
          <w:rFonts w:cs="Courier New"/>
          <w:lang w:val="es-ES"/>
        </w:rPr>
        <w:t xml:space="preserve">fundadas. El concesionario deberá manifestar </w:t>
      </w:r>
      <w:r w:rsidR="00664059">
        <w:rPr>
          <w:rFonts w:cs="Courier New"/>
          <w:lang w:val="es-ES"/>
        </w:rPr>
        <w:t xml:space="preserve">por escrito </w:t>
      </w:r>
      <w:r w:rsidR="00C057CF" w:rsidRPr="0CA5E650">
        <w:rPr>
          <w:rFonts w:cs="Courier New"/>
          <w:lang w:val="es-ES"/>
        </w:rPr>
        <w:t xml:space="preserve">su compromiso de indemnizar el costo y los gastos aludidos en el inciso primero de este artículo, en la forma que determine el reglamento. </w:t>
      </w:r>
    </w:p>
    <w:p w14:paraId="7B1D3591" w14:textId="77777777" w:rsidR="001720A7" w:rsidRPr="00A17D9D" w:rsidRDefault="001720A7" w:rsidP="00BE7895">
      <w:pPr>
        <w:tabs>
          <w:tab w:val="left" w:pos="4111"/>
        </w:tabs>
        <w:spacing w:before="0" w:after="0" w:line="276" w:lineRule="auto"/>
        <w:ind w:left="2835" w:firstLine="1276"/>
        <w:rPr>
          <w:rFonts w:cs="Courier New"/>
          <w:szCs w:val="24"/>
        </w:rPr>
      </w:pPr>
    </w:p>
    <w:p w14:paraId="128692BC" w14:textId="0B6AAEE0" w:rsidR="00987272" w:rsidRDefault="00E65674" w:rsidP="00BE7895">
      <w:pPr>
        <w:tabs>
          <w:tab w:val="left" w:pos="4111"/>
        </w:tabs>
        <w:spacing w:before="0" w:after="0" w:line="276" w:lineRule="auto"/>
        <w:ind w:left="2835" w:firstLine="1276"/>
        <w:rPr>
          <w:rFonts w:cs="Courier New"/>
          <w:szCs w:val="24"/>
        </w:rPr>
      </w:pPr>
      <w:r w:rsidRPr="00E65674">
        <w:rPr>
          <w:lang w:val="es-ES"/>
        </w:rPr>
        <w:t xml:space="preserve">El Ministerio recibirá la garantía y la mantendrá en custodia. </w:t>
      </w:r>
      <w:r w:rsidRPr="293F56AB">
        <w:rPr>
          <w:rFonts w:cs="Courier New"/>
          <w:lang w:val="es-ES"/>
        </w:rPr>
        <w:t>La garantía será devuelta al</w:t>
      </w:r>
      <w:r w:rsidRPr="00E65674">
        <w:rPr>
          <w:lang w:val="es-ES"/>
        </w:rPr>
        <w:t xml:space="preserve"> concesionario</w:t>
      </w:r>
      <w:r w:rsidRPr="293F56AB">
        <w:rPr>
          <w:rFonts w:cs="Courier New"/>
          <w:lang w:val="es-ES"/>
        </w:rPr>
        <w:t xml:space="preserve"> cuando</w:t>
      </w:r>
      <w:r w:rsidRPr="00E65674">
        <w:rPr>
          <w:lang w:val="es-ES"/>
        </w:rPr>
        <w:t xml:space="preserve"> restituya el </w:t>
      </w:r>
      <w:r w:rsidRPr="293F56AB">
        <w:rPr>
          <w:rFonts w:cs="Courier New"/>
          <w:lang w:val="es-ES"/>
        </w:rPr>
        <w:t>bien público marítimo-terrestre</w:t>
      </w:r>
      <w:r w:rsidRPr="00E65674">
        <w:rPr>
          <w:lang w:val="es-ES"/>
        </w:rPr>
        <w:t xml:space="preserve"> y las mejoras fiscales </w:t>
      </w:r>
      <w:r w:rsidRPr="293F56AB">
        <w:rPr>
          <w:rFonts w:cs="Courier New"/>
          <w:lang w:val="es-ES"/>
        </w:rPr>
        <w:t xml:space="preserve">dando cumplimiento al plan de cierre y retiro de las obras e instalaciones; o </w:t>
      </w:r>
      <w:r w:rsidRPr="00E65674">
        <w:rPr>
          <w:lang w:val="es-ES"/>
        </w:rPr>
        <w:t xml:space="preserve">en </w:t>
      </w:r>
      <w:r w:rsidRPr="293F56AB">
        <w:rPr>
          <w:rFonts w:cs="Courier New"/>
          <w:lang w:val="es-ES"/>
        </w:rPr>
        <w:t>caso que</w:t>
      </w:r>
      <w:r w:rsidRPr="00E65674">
        <w:rPr>
          <w:lang w:val="es-ES"/>
        </w:rPr>
        <w:t xml:space="preserve"> la División disponga la permanencia de las mejoras introducidas, en el plazo que disponga el reglamento</w:t>
      </w:r>
      <w:r w:rsidR="00987272" w:rsidRPr="00A17D9D">
        <w:rPr>
          <w:rFonts w:cs="Courier New"/>
          <w:szCs w:val="24"/>
        </w:rPr>
        <w:t>.</w:t>
      </w:r>
    </w:p>
    <w:p w14:paraId="637D7839" w14:textId="77777777" w:rsidR="001720A7" w:rsidRPr="00A17D9D" w:rsidRDefault="001720A7" w:rsidP="00BE7895">
      <w:pPr>
        <w:tabs>
          <w:tab w:val="left" w:pos="4111"/>
        </w:tabs>
        <w:spacing w:before="0" w:after="0" w:line="276" w:lineRule="auto"/>
        <w:ind w:left="2835" w:firstLine="1276"/>
        <w:rPr>
          <w:rFonts w:cs="Courier New"/>
          <w:szCs w:val="24"/>
        </w:rPr>
      </w:pPr>
    </w:p>
    <w:p w14:paraId="4FB7F829" w14:textId="18ECCC8D" w:rsidR="00987272" w:rsidRDefault="00987272" w:rsidP="00BE7895">
      <w:pPr>
        <w:tabs>
          <w:tab w:val="left" w:pos="4111"/>
        </w:tabs>
        <w:spacing w:before="0" w:after="0" w:line="276" w:lineRule="auto"/>
        <w:ind w:left="2835" w:firstLine="1276"/>
        <w:rPr>
          <w:rFonts w:cs="Courier New"/>
          <w:szCs w:val="24"/>
        </w:rPr>
      </w:pPr>
      <w:r w:rsidRPr="00A17D9D">
        <w:rPr>
          <w:rFonts w:cs="Courier New"/>
          <w:szCs w:val="24"/>
        </w:rPr>
        <w:t xml:space="preserve">A su vez, la garantía podrá hacerse efectiva </w:t>
      </w:r>
      <w:r w:rsidRPr="00664059">
        <w:rPr>
          <w:rFonts w:cs="Courier New"/>
          <w:szCs w:val="24"/>
        </w:rPr>
        <w:t xml:space="preserve">a la expiración de la concesión marítima, previa calificación de los </w:t>
      </w:r>
      <w:r w:rsidR="00E65674" w:rsidRPr="00664059">
        <w:rPr>
          <w:lang w:val="es-ES"/>
        </w:rPr>
        <w:t>deterioros que</w:t>
      </w:r>
      <w:r w:rsidR="00E65674" w:rsidRPr="00E65674">
        <w:rPr>
          <w:lang w:val="es-ES"/>
        </w:rPr>
        <w:t xml:space="preserve"> haga la División. </w:t>
      </w:r>
      <w:r w:rsidR="00E65674" w:rsidRPr="293F56AB">
        <w:rPr>
          <w:rFonts w:cs="Courier New"/>
          <w:lang w:val="es-ES"/>
        </w:rPr>
        <w:t>Luego</w:t>
      </w:r>
      <w:r w:rsidR="00E65674" w:rsidRPr="00E65674">
        <w:rPr>
          <w:lang w:val="es-ES"/>
        </w:rPr>
        <w:t xml:space="preserve"> de solventados los gastos de reparación</w:t>
      </w:r>
      <w:r w:rsidR="00E65674" w:rsidRPr="293F56AB">
        <w:rPr>
          <w:rFonts w:cs="Courier New"/>
          <w:lang w:val="es-ES"/>
        </w:rPr>
        <w:t>, los</w:t>
      </w:r>
      <w:r w:rsidR="00E65674" w:rsidRPr="00E65674">
        <w:rPr>
          <w:lang w:val="es-ES"/>
        </w:rPr>
        <w:t xml:space="preserve"> excedentes serán devueltos al concesionario</w:t>
      </w:r>
      <w:r w:rsidR="00E65674" w:rsidRPr="293F56AB">
        <w:rPr>
          <w:rFonts w:cs="Courier New"/>
          <w:lang w:val="es-ES"/>
        </w:rPr>
        <w:t>, en caso de existir</w:t>
      </w:r>
      <w:r w:rsidRPr="00A17D9D">
        <w:rPr>
          <w:rFonts w:cs="Courier New"/>
          <w:szCs w:val="24"/>
        </w:rPr>
        <w:t xml:space="preserve">. </w:t>
      </w:r>
    </w:p>
    <w:p w14:paraId="6B57F94A" w14:textId="77777777" w:rsidR="001720A7" w:rsidRPr="00A17D9D" w:rsidRDefault="001720A7" w:rsidP="00BE7895">
      <w:pPr>
        <w:tabs>
          <w:tab w:val="left" w:pos="4111"/>
        </w:tabs>
        <w:spacing w:before="0" w:after="0" w:line="276" w:lineRule="auto"/>
        <w:ind w:left="2835" w:firstLine="1276"/>
        <w:rPr>
          <w:rFonts w:cs="Courier New"/>
          <w:szCs w:val="24"/>
        </w:rPr>
      </w:pPr>
    </w:p>
    <w:p w14:paraId="5FB809C5" w14:textId="016F415D" w:rsidR="00987272" w:rsidRDefault="00987272" w:rsidP="00BE7895">
      <w:pPr>
        <w:tabs>
          <w:tab w:val="left" w:pos="4111"/>
        </w:tabs>
        <w:spacing w:before="0" w:after="0" w:line="276" w:lineRule="auto"/>
        <w:ind w:left="2835" w:firstLine="1276"/>
        <w:rPr>
          <w:rFonts w:cs="Courier New"/>
          <w:szCs w:val="24"/>
        </w:rPr>
      </w:pPr>
      <w:r w:rsidRPr="00A17D9D">
        <w:rPr>
          <w:rFonts w:cs="Courier New"/>
          <w:szCs w:val="24"/>
        </w:rPr>
        <w:t xml:space="preserve">En el </w:t>
      </w:r>
      <w:r w:rsidR="00E65674" w:rsidRPr="00E65674">
        <w:rPr>
          <w:lang w:val="es-ES"/>
        </w:rPr>
        <w:t xml:space="preserve">caso de </w:t>
      </w:r>
      <w:r w:rsidR="00E65674">
        <w:rPr>
          <w:rFonts w:cs="Courier New"/>
          <w:lang w:val="es-ES"/>
        </w:rPr>
        <w:t xml:space="preserve">transferencia </w:t>
      </w:r>
      <w:r w:rsidR="00E65674" w:rsidRPr="65E13351">
        <w:rPr>
          <w:rFonts w:cs="Courier New"/>
          <w:lang w:val="es-ES"/>
        </w:rPr>
        <w:t>de la concesi</w:t>
      </w:r>
      <w:r w:rsidR="00E65674">
        <w:rPr>
          <w:rFonts w:cs="Courier New"/>
          <w:lang w:val="es-ES"/>
        </w:rPr>
        <w:t>ón</w:t>
      </w:r>
      <w:r w:rsidR="00E65674" w:rsidRPr="65E13351">
        <w:rPr>
          <w:rFonts w:cs="Courier New"/>
          <w:lang w:val="es-ES"/>
        </w:rPr>
        <w:t xml:space="preserve"> y</w:t>
      </w:r>
      <w:r w:rsidR="00E65674">
        <w:rPr>
          <w:rFonts w:cs="Courier New"/>
          <w:lang w:val="es-ES"/>
        </w:rPr>
        <w:t>/o</w:t>
      </w:r>
      <w:r w:rsidR="00E65674" w:rsidRPr="65E13351">
        <w:rPr>
          <w:rFonts w:cs="Courier New"/>
          <w:lang w:val="es-ES"/>
        </w:rPr>
        <w:t xml:space="preserve"> sus derechos</w:t>
      </w:r>
      <w:r w:rsidR="00E65674">
        <w:rPr>
          <w:rFonts w:cs="Courier New"/>
          <w:lang w:val="es-ES"/>
        </w:rPr>
        <w:t>, luego de ser</w:t>
      </w:r>
      <w:r w:rsidR="00E65674" w:rsidRPr="00E65674">
        <w:rPr>
          <w:lang w:val="es-ES"/>
        </w:rPr>
        <w:t xml:space="preserve"> expresamente autorizadas por el Ministerio, las garantías señaladas en este párrafo sólo serán devueltas al respectivo cedente una vez que el nuevo adquirente otorgue </w:t>
      </w:r>
      <w:r w:rsidR="00E65674">
        <w:rPr>
          <w:rFonts w:cs="Courier New"/>
          <w:lang w:val="es-ES"/>
        </w:rPr>
        <w:t xml:space="preserve">idénticas </w:t>
      </w:r>
      <w:r w:rsidR="00E65674" w:rsidRPr="00E65674">
        <w:rPr>
          <w:lang w:val="es-ES"/>
        </w:rPr>
        <w:t>garantías a las entregadas por el titular original</w:t>
      </w:r>
      <w:r w:rsidRPr="00A17D9D">
        <w:rPr>
          <w:rFonts w:cs="Courier New"/>
          <w:szCs w:val="24"/>
        </w:rPr>
        <w:t>. En tanto ello no ocurra, las garantías que se mantengan en poder del Ministerio garantizarán los incumplimientos del cesionario.”.</w:t>
      </w:r>
    </w:p>
    <w:p w14:paraId="31CC33A5" w14:textId="77777777" w:rsidR="001720A7" w:rsidRPr="00A17D9D" w:rsidRDefault="001720A7" w:rsidP="00BE7895">
      <w:pPr>
        <w:tabs>
          <w:tab w:val="left" w:pos="4111"/>
        </w:tabs>
        <w:spacing w:before="0" w:after="0" w:line="276" w:lineRule="auto"/>
        <w:ind w:left="2835" w:firstLine="1276"/>
        <w:rPr>
          <w:rFonts w:cs="Courier New"/>
          <w:szCs w:val="24"/>
        </w:rPr>
      </w:pPr>
    </w:p>
    <w:p w14:paraId="11E2A102" w14:textId="0887D007" w:rsidR="00E65674" w:rsidRDefault="00E65674" w:rsidP="00E65674">
      <w:pPr>
        <w:pStyle w:val="Prrafodelista"/>
        <w:numPr>
          <w:ilvl w:val="0"/>
          <w:numId w:val="7"/>
        </w:numPr>
        <w:tabs>
          <w:tab w:val="left" w:pos="4111"/>
        </w:tabs>
        <w:spacing w:before="0" w:after="0" w:line="276" w:lineRule="auto"/>
        <w:ind w:left="2835" w:firstLine="709"/>
        <w:rPr>
          <w:rFonts w:eastAsia="Courier" w:cs="Courier New"/>
          <w:szCs w:val="24"/>
        </w:rPr>
      </w:pPr>
      <w:r w:rsidRPr="00E65674">
        <w:rPr>
          <w:rFonts w:eastAsia="Courier" w:cs="Courier New"/>
          <w:szCs w:val="24"/>
        </w:rPr>
        <w:t>Para eliminar el epígrafe del párrafo 3°.</w:t>
      </w:r>
    </w:p>
    <w:p w14:paraId="2303475E" w14:textId="77777777" w:rsidR="00E65674" w:rsidRPr="00E65674" w:rsidRDefault="00E65674" w:rsidP="00E65674">
      <w:pPr>
        <w:pStyle w:val="Prrafodelista"/>
        <w:tabs>
          <w:tab w:val="left" w:pos="4111"/>
        </w:tabs>
        <w:spacing w:before="0" w:after="0" w:line="276" w:lineRule="auto"/>
        <w:ind w:left="3544"/>
        <w:rPr>
          <w:rFonts w:eastAsia="Courier" w:cs="Courier New"/>
          <w:szCs w:val="24"/>
        </w:rPr>
      </w:pPr>
    </w:p>
    <w:p w14:paraId="325BB258" w14:textId="711370FD"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agregar el siguiente e</w:t>
      </w:r>
      <w:r>
        <w:rPr>
          <w:rFonts w:eastAsia="Courier" w:cs="Courier New"/>
          <w:szCs w:val="24"/>
        </w:rPr>
        <w:t>pígrafe</w:t>
      </w:r>
      <w:r w:rsidRPr="00A17D9D">
        <w:rPr>
          <w:rFonts w:eastAsia="Courier" w:cs="Courier New"/>
          <w:szCs w:val="24"/>
        </w:rPr>
        <w:t xml:space="preserve">, nuevo: </w:t>
      </w:r>
    </w:p>
    <w:p w14:paraId="4950433E" w14:textId="77777777" w:rsidR="00B23F82" w:rsidRDefault="00B23F82" w:rsidP="00B23F82">
      <w:pPr>
        <w:tabs>
          <w:tab w:val="left" w:pos="4111"/>
        </w:tabs>
        <w:spacing w:before="0" w:after="0" w:line="276" w:lineRule="auto"/>
        <w:rPr>
          <w:rFonts w:eastAsia="Courier" w:cs="Courier New"/>
          <w:szCs w:val="24"/>
        </w:rPr>
      </w:pPr>
    </w:p>
    <w:p w14:paraId="14D8BA7F" w14:textId="77777777" w:rsidR="00BA34AD" w:rsidRDefault="00BA34AD" w:rsidP="001720A7">
      <w:pPr>
        <w:tabs>
          <w:tab w:val="left" w:pos="4111"/>
        </w:tabs>
        <w:spacing w:before="0" w:after="0" w:line="276" w:lineRule="auto"/>
        <w:ind w:left="2835"/>
        <w:jc w:val="center"/>
        <w:rPr>
          <w:rFonts w:eastAsia="Courier" w:cs="Courier New"/>
          <w:szCs w:val="24"/>
          <w:lang w:val="es-ES"/>
        </w:rPr>
      </w:pPr>
    </w:p>
    <w:p w14:paraId="5389F372" w14:textId="77777777" w:rsidR="00BA34AD" w:rsidRDefault="00BA34AD" w:rsidP="001720A7">
      <w:pPr>
        <w:tabs>
          <w:tab w:val="left" w:pos="4111"/>
        </w:tabs>
        <w:spacing w:before="0" w:after="0" w:line="276" w:lineRule="auto"/>
        <w:ind w:left="2835"/>
        <w:jc w:val="center"/>
        <w:rPr>
          <w:rFonts w:eastAsia="Courier" w:cs="Courier New"/>
          <w:szCs w:val="24"/>
          <w:lang w:val="es-ES"/>
        </w:rPr>
      </w:pPr>
    </w:p>
    <w:p w14:paraId="02D5A367" w14:textId="59775F25" w:rsidR="00987272" w:rsidRPr="00A17D9D" w:rsidRDefault="00987272" w:rsidP="001720A7">
      <w:pPr>
        <w:tabs>
          <w:tab w:val="left" w:pos="4111"/>
        </w:tabs>
        <w:spacing w:before="0" w:after="0" w:line="276" w:lineRule="auto"/>
        <w:ind w:left="2835"/>
        <w:jc w:val="center"/>
        <w:rPr>
          <w:rFonts w:cs="Courier New"/>
          <w:szCs w:val="24"/>
        </w:rPr>
      </w:pPr>
      <w:r w:rsidRPr="00A17D9D">
        <w:rPr>
          <w:rFonts w:eastAsia="Courier" w:cs="Courier New"/>
          <w:szCs w:val="24"/>
          <w:lang w:val="es-ES"/>
        </w:rPr>
        <w:lastRenderedPageBreak/>
        <w:t>“</w:t>
      </w:r>
      <w:r w:rsidRPr="00A17D9D">
        <w:rPr>
          <w:rFonts w:cs="Courier New"/>
          <w:szCs w:val="24"/>
        </w:rPr>
        <w:t>Párrafo 6°</w:t>
      </w:r>
    </w:p>
    <w:p w14:paraId="58EA5A31" w14:textId="4AD26C68" w:rsidR="00987272" w:rsidRDefault="00987272" w:rsidP="001720A7">
      <w:pPr>
        <w:tabs>
          <w:tab w:val="left" w:pos="4111"/>
        </w:tabs>
        <w:spacing w:before="0" w:after="0" w:line="276" w:lineRule="auto"/>
        <w:ind w:left="2835"/>
        <w:jc w:val="center"/>
        <w:rPr>
          <w:rFonts w:cs="Courier New"/>
          <w:szCs w:val="24"/>
        </w:rPr>
      </w:pPr>
      <w:r w:rsidRPr="00A17D9D">
        <w:rPr>
          <w:rFonts w:cs="Courier New"/>
          <w:szCs w:val="24"/>
        </w:rPr>
        <w:t>De la extinción y la caducidad”</w:t>
      </w:r>
      <w:r w:rsidR="004E50AB">
        <w:rPr>
          <w:rFonts w:cs="Courier New"/>
          <w:szCs w:val="24"/>
        </w:rPr>
        <w:t>.</w:t>
      </w:r>
    </w:p>
    <w:p w14:paraId="6F19E74F" w14:textId="77777777" w:rsidR="001720A7" w:rsidRPr="00A17D9D" w:rsidRDefault="001720A7" w:rsidP="00BE7895">
      <w:pPr>
        <w:tabs>
          <w:tab w:val="left" w:pos="4111"/>
        </w:tabs>
        <w:spacing w:before="0" w:after="0" w:line="276" w:lineRule="auto"/>
        <w:ind w:left="2835" w:firstLine="1276"/>
        <w:rPr>
          <w:rFonts w:cs="Courier New"/>
          <w:szCs w:val="24"/>
        </w:rPr>
      </w:pPr>
    </w:p>
    <w:p w14:paraId="3192F759" w14:textId="2CA3011D"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3</w:t>
      </w:r>
      <w:r w:rsidR="00E65674">
        <w:rPr>
          <w:rFonts w:eastAsia="Courier" w:cs="Courier New"/>
          <w:szCs w:val="24"/>
        </w:rPr>
        <w:t>6</w:t>
      </w:r>
      <w:r w:rsidRPr="00A17D9D">
        <w:rPr>
          <w:rFonts w:eastAsia="Courier" w:cs="Courier New"/>
          <w:szCs w:val="24"/>
        </w:rPr>
        <w:t xml:space="preserve"> por el siguiente: </w:t>
      </w:r>
    </w:p>
    <w:p w14:paraId="3F33E1DA" w14:textId="77777777" w:rsidR="001720A7" w:rsidRPr="00A17D9D" w:rsidRDefault="001720A7" w:rsidP="001720A7">
      <w:pPr>
        <w:pStyle w:val="Prrafodelista"/>
        <w:tabs>
          <w:tab w:val="left" w:pos="4111"/>
        </w:tabs>
        <w:spacing w:before="0" w:after="0" w:line="276" w:lineRule="auto"/>
        <w:ind w:left="3544"/>
        <w:rPr>
          <w:rFonts w:eastAsia="Courier" w:cs="Courier New"/>
          <w:szCs w:val="24"/>
        </w:rPr>
      </w:pPr>
    </w:p>
    <w:p w14:paraId="086D621A" w14:textId="202D3B3C" w:rsidR="001720A7" w:rsidRDefault="00987272" w:rsidP="00BE7895">
      <w:pPr>
        <w:tabs>
          <w:tab w:val="left" w:pos="4820"/>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Artículo 3</w:t>
      </w:r>
      <w:r w:rsidR="00E65674">
        <w:rPr>
          <w:rFonts w:cs="Courier New"/>
          <w:szCs w:val="24"/>
        </w:rPr>
        <w:t>6</w:t>
      </w:r>
      <w:r w:rsidRPr="00A17D9D">
        <w:rPr>
          <w:rFonts w:cs="Courier New"/>
          <w:szCs w:val="24"/>
        </w:rPr>
        <w:t xml:space="preserve">.- Las concesiones marítimas se extinguirán por: </w:t>
      </w:r>
    </w:p>
    <w:p w14:paraId="6E27F13D" w14:textId="446C43AF" w:rsidR="00987272" w:rsidRPr="00A17D9D" w:rsidRDefault="00987272" w:rsidP="001720A7">
      <w:pPr>
        <w:tabs>
          <w:tab w:val="left" w:pos="4820"/>
        </w:tabs>
        <w:spacing w:before="0" w:after="0" w:line="276" w:lineRule="auto"/>
        <w:rPr>
          <w:rFonts w:cs="Courier New"/>
          <w:szCs w:val="24"/>
        </w:rPr>
      </w:pPr>
      <w:r w:rsidRPr="00A17D9D">
        <w:rPr>
          <w:rFonts w:cs="Courier New"/>
          <w:szCs w:val="24"/>
        </w:rPr>
        <w:t xml:space="preserve"> </w:t>
      </w:r>
    </w:p>
    <w:p w14:paraId="0D5E9E2F" w14:textId="660F7016" w:rsidR="00987272" w:rsidRDefault="00987272" w:rsidP="001720A7">
      <w:pPr>
        <w:pStyle w:val="Prrafodelista"/>
        <w:numPr>
          <w:ilvl w:val="0"/>
          <w:numId w:val="16"/>
        </w:numPr>
        <w:tabs>
          <w:tab w:val="left" w:pos="4678"/>
        </w:tabs>
        <w:spacing w:before="0" w:after="0" w:line="276" w:lineRule="auto"/>
        <w:ind w:left="2835" w:firstLine="1276"/>
        <w:rPr>
          <w:rFonts w:cs="Courier New"/>
          <w:szCs w:val="24"/>
        </w:rPr>
      </w:pPr>
      <w:r w:rsidRPr="001720A7">
        <w:rPr>
          <w:rFonts w:cs="Courier New"/>
          <w:szCs w:val="24"/>
        </w:rPr>
        <w:t xml:space="preserve">La muerte de la persona natural o la extinción o cancelación de la persona jurídica titular. </w:t>
      </w:r>
    </w:p>
    <w:p w14:paraId="4EA26EF1" w14:textId="77777777" w:rsidR="001720A7" w:rsidRPr="001720A7" w:rsidRDefault="001720A7" w:rsidP="001720A7">
      <w:pPr>
        <w:pStyle w:val="Prrafodelista"/>
        <w:tabs>
          <w:tab w:val="left" w:pos="4678"/>
        </w:tabs>
        <w:spacing w:before="0" w:after="0" w:line="276" w:lineRule="auto"/>
        <w:ind w:left="4111"/>
        <w:rPr>
          <w:rFonts w:cs="Courier New"/>
          <w:szCs w:val="24"/>
        </w:rPr>
      </w:pPr>
    </w:p>
    <w:p w14:paraId="01E72FA5" w14:textId="7DF57BA3" w:rsidR="00987272" w:rsidRDefault="00987272" w:rsidP="001720A7">
      <w:pPr>
        <w:pStyle w:val="Prrafodelista"/>
        <w:numPr>
          <w:ilvl w:val="0"/>
          <w:numId w:val="16"/>
        </w:numPr>
        <w:tabs>
          <w:tab w:val="left" w:pos="4678"/>
        </w:tabs>
        <w:spacing w:before="0" w:after="0" w:line="276" w:lineRule="auto"/>
        <w:ind w:left="2835" w:firstLine="1276"/>
        <w:rPr>
          <w:rFonts w:cs="Courier New"/>
          <w:szCs w:val="24"/>
        </w:rPr>
      </w:pPr>
      <w:r w:rsidRPr="00A17D9D">
        <w:rPr>
          <w:rFonts w:cs="Courier New"/>
          <w:szCs w:val="24"/>
        </w:rPr>
        <w:t>El vencimiento del plazo.</w:t>
      </w:r>
    </w:p>
    <w:p w14:paraId="7DEE88BC" w14:textId="77777777" w:rsidR="001720A7" w:rsidRPr="001720A7" w:rsidRDefault="001720A7" w:rsidP="001720A7">
      <w:pPr>
        <w:tabs>
          <w:tab w:val="left" w:pos="4678"/>
        </w:tabs>
        <w:spacing w:before="0" w:after="0" w:line="276" w:lineRule="auto"/>
        <w:rPr>
          <w:rFonts w:cs="Courier New"/>
          <w:szCs w:val="24"/>
        </w:rPr>
      </w:pPr>
    </w:p>
    <w:p w14:paraId="1D1B73C2" w14:textId="4D95161F" w:rsidR="00987272" w:rsidRDefault="00987272" w:rsidP="001720A7">
      <w:pPr>
        <w:pStyle w:val="Prrafodelista"/>
        <w:numPr>
          <w:ilvl w:val="0"/>
          <w:numId w:val="16"/>
        </w:numPr>
        <w:tabs>
          <w:tab w:val="left" w:pos="4678"/>
        </w:tabs>
        <w:spacing w:before="0" w:after="0" w:line="276" w:lineRule="auto"/>
        <w:ind w:left="2835" w:firstLine="1276"/>
        <w:rPr>
          <w:rFonts w:cs="Courier New"/>
          <w:szCs w:val="24"/>
        </w:rPr>
      </w:pPr>
      <w:r w:rsidRPr="00A17D9D">
        <w:rPr>
          <w:rFonts w:cs="Courier New"/>
          <w:szCs w:val="24"/>
        </w:rPr>
        <w:t>Mutuo acuerdo del Estado y del titular.</w:t>
      </w:r>
    </w:p>
    <w:p w14:paraId="6A13B16A" w14:textId="77777777" w:rsidR="001720A7" w:rsidRPr="001720A7" w:rsidRDefault="001720A7" w:rsidP="001720A7">
      <w:pPr>
        <w:pStyle w:val="Prrafodelista"/>
        <w:rPr>
          <w:rFonts w:cs="Courier New"/>
          <w:szCs w:val="24"/>
        </w:rPr>
      </w:pPr>
    </w:p>
    <w:p w14:paraId="41349067" w14:textId="6B7E917B" w:rsidR="00987272" w:rsidRDefault="00987272" w:rsidP="001720A7">
      <w:pPr>
        <w:pStyle w:val="Prrafodelista"/>
        <w:numPr>
          <w:ilvl w:val="0"/>
          <w:numId w:val="16"/>
        </w:numPr>
        <w:tabs>
          <w:tab w:val="left" w:pos="4678"/>
        </w:tabs>
        <w:spacing w:before="0" w:after="0" w:line="276" w:lineRule="auto"/>
        <w:ind w:left="2835" w:firstLine="1276"/>
        <w:rPr>
          <w:rFonts w:cs="Courier New"/>
          <w:szCs w:val="24"/>
        </w:rPr>
      </w:pPr>
      <w:r w:rsidRPr="00A17D9D">
        <w:rPr>
          <w:rFonts w:cs="Courier New"/>
          <w:szCs w:val="24"/>
        </w:rPr>
        <w:t>La renuncia voluntaria de su titular a la totalidad o parte de ella, aceptada por el Ministerio.</w:t>
      </w:r>
    </w:p>
    <w:p w14:paraId="7C5346C0" w14:textId="77777777" w:rsidR="001720A7" w:rsidRPr="001720A7" w:rsidRDefault="001720A7" w:rsidP="001720A7">
      <w:pPr>
        <w:pStyle w:val="Prrafodelista"/>
        <w:rPr>
          <w:rFonts w:cs="Courier New"/>
          <w:szCs w:val="24"/>
        </w:rPr>
      </w:pPr>
    </w:p>
    <w:p w14:paraId="7648F742" w14:textId="300F502F" w:rsidR="001720A7" w:rsidRDefault="00987272" w:rsidP="001720A7">
      <w:pPr>
        <w:pStyle w:val="Prrafodelista"/>
        <w:numPr>
          <w:ilvl w:val="0"/>
          <w:numId w:val="16"/>
        </w:numPr>
        <w:tabs>
          <w:tab w:val="left" w:pos="4678"/>
        </w:tabs>
        <w:spacing w:before="0" w:after="0" w:line="276" w:lineRule="auto"/>
        <w:ind w:left="2835" w:firstLine="1276"/>
        <w:rPr>
          <w:rFonts w:cs="Courier New"/>
          <w:szCs w:val="24"/>
        </w:rPr>
      </w:pPr>
      <w:r w:rsidRPr="007435DC">
        <w:rPr>
          <w:rFonts w:cs="Courier New"/>
          <w:szCs w:val="24"/>
        </w:rPr>
        <w:t xml:space="preserve">La ocurrencia de algún hecho de fuerza mayor o caso fortuito que haga imposible usar o gozar del bien objeto de la concesión, </w:t>
      </w:r>
      <w:r w:rsidR="007435DC" w:rsidRPr="007D28FE">
        <w:rPr>
          <w:rFonts w:cs="Courier New"/>
          <w:szCs w:val="24"/>
        </w:rPr>
        <w:t>acreditada ante el Ministerio por el interesado.</w:t>
      </w:r>
    </w:p>
    <w:p w14:paraId="51CDF2C2" w14:textId="77777777" w:rsidR="007435DC" w:rsidRPr="007435DC" w:rsidRDefault="007435DC" w:rsidP="007435DC">
      <w:pPr>
        <w:pStyle w:val="Prrafodelista"/>
        <w:rPr>
          <w:rFonts w:cs="Courier New"/>
          <w:szCs w:val="24"/>
        </w:rPr>
      </w:pPr>
    </w:p>
    <w:p w14:paraId="164CDBB9" w14:textId="21B77AB3" w:rsidR="00987272" w:rsidRDefault="00987272" w:rsidP="001720A7">
      <w:pPr>
        <w:pStyle w:val="Prrafodelista"/>
        <w:numPr>
          <w:ilvl w:val="0"/>
          <w:numId w:val="16"/>
        </w:numPr>
        <w:tabs>
          <w:tab w:val="left" w:pos="4678"/>
        </w:tabs>
        <w:spacing w:before="0" w:after="0" w:line="276" w:lineRule="auto"/>
        <w:ind w:left="2835" w:firstLine="1276"/>
        <w:rPr>
          <w:rFonts w:cs="Courier New"/>
          <w:szCs w:val="24"/>
        </w:rPr>
      </w:pPr>
      <w:r w:rsidRPr="00A17D9D">
        <w:rPr>
          <w:rFonts w:cs="Courier New"/>
          <w:szCs w:val="24"/>
        </w:rPr>
        <w:t>La revocación de la concesión por razones de interés público, seguridad nacional o la integridad del dominio público marítimo-terrestre.</w:t>
      </w:r>
    </w:p>
    <w:p w14:paraId="056C76B1" w14:textId="77777777" w:rsidR="001720A7" w:rsidRPr="001720A7" w:rsidRDefault="001720A7" w:rsidP="001720A7">
      <w:pPr>
        <w:pStyle w:val="Prrafodelista"/>
        <w:rPr>
          <w:rFonts w:cs="Courier New"/>
          <w:szCs w:val="24"/>
        </w:rPr>
      </w:pPr>
    </w:p>
    <w:p w14:paraId="1D960221" w14:textId="77777777" w:rsidR="00987272" w:rsidRDefault="00987272" w:rsidP="00BE7895">
      <w:pPr>
        <w:tabs>
          <w:tab w:val="left" w:pos="4820"/>
        </w:tabs>
        <w:spacing w:before="0" w:after="0" w:line="276" w:lineRule="auto"/>
        <w:ind w:left="2835" w:firstLine="1276"/>
        <w:rPr>
          <w:rFonts w:cs="Courier New"/>
          <w:szCs w:val="24"/>
        </w:rPr>
      </w:pPr>
      <w:r w:rsidRPr="00A17D9D">
        <w:rPr>
          <w:rFonts w:cs="Courier New"/>
          <w:szCs w:val="24"/>
        </w:rPr>
        <w:t>Corresponde al Ministerio declarar la extinción de una concesión y formalizarla por decreto supremo, exceptuando el vencimiento del plazo.</w:t>
      </w:r>
    </w:p>
    <w:p w14:paraId="6A773FE3" w14:textId="77777777" w:rsidR="001720A7" w:rsidRPr="00A17D9D" w:rsidRDefault="001720A7" w:rsidP="00BE7895">
      <w:pPr>
        <w:tabs>
          <w:tab w:val="left" w:pos="4820"/>
        </w:tabs>
        <w:spacing w:before="0" w:after="0" w:line="276" w:lineRule="auto"/>
        <w:ind w:left="2835" w:firstLine="1276"/>
        <w:rPr>
          <w:rFonts w:cs="Courier New"/>
          <w:szCs w:val="24"/>
        </w:rPr>
      </w:pPr>
    </w:p>
    <w:p w14:paraId="1EDC6F20" w14:textId="6D305771" w:rsidR="00987272" w:rsidRDefault="00E65674" w:rsidP="00BE7895">
      <w:pPr>
        <w:tabs>
          <w:tab w:val="left" w:pos="4820"/>
        </w:tabs>
        <w:spacing w:before="0" w:after="0" w:line="276" w:lineRule="auto"/>
        <w:ind w:left="2835" w:firstLine="1276"/>
        <w:rPr>
          <w:rFonts w:cs="Courier New"/>
          <w:lang w:val="es-ES"/>
        </w:rPr>
      </w:pPr>
      <w:r w:rsidRPr="34241724">
        <w:rPr>
          <w:rFonts w:cs="Courier New"/>
          <w:lang w:val="es-ES"/>
        </w:rPr>
        <w:t>L</w:t>
      </w:r>
      <w:r w:rsidR="00987272" w:rsidRPr="34241724">
        <w:rPr>
          <w:rFonts w:cs="Courier New"/>
          <w:lang w:val="es-ES"/>
        </w:rPr>
        <w:t>a obligación de pago de la renta o de la tarifa por parte del concesionario cesará el último día del semestre en que se haya producido el hecho que motivó el término de la concesión marítima.</w:t>
      </w:r>
    </w:p>
    <w:p w14:paraId="17106724" w14:textId="77777777" w:rsidR="001720A7" w:rsidRPr="00A17D9D" w:rsidRDefault="001720A7" w:rsidP="00BE7895">
      <w:pPr>
        <w:tabs>
          <w:tab w:val="left" w:pos="4820"/>
        </w:tabs>
        <w:spacing w:before="0" w:after="0" w:line="276" w:lineRule="auto"/>
        <w:ind w:left="2835" w:firstLine="1276"/>
        <w:rPr>
          <w:rFonts w:cs="Courier New"/>
          <w:szCs w:val="24"/>
        </w:rPr>
      </w:pPr>
    </w:p>
    <w:p w14:paraId="099FEEE0" w14:textId="058C6D83" w:rsidR="00987272" w:rsidRDefault="0001203A" w:rsidP="00BE7895">
      <w:pPr>
        <w:tabs>
          <w:tab w:val="left" w:pos="4820"/>
        </w:tabs>
        <w:spacing w:before="0" w:after="0" w:line="276" w:lineRule="auto"/>
        <w:ind w:left="2835" w:firstLine="1276"/>
        <w:rPr>
          <w:rFonts w:cs="Courier New"/>
          <w:szCs w:val="24"/>
        </w:rPr>
      </w:pPr>
      <w:r w:rsidRPr="19867C5E">
        <w:rPr>
          <w:rFonts w:eastAsia="Courier New" w:cs="Courier New"/>
          <w:lang w:val="es-ES"/>
        </w:rPr>
        <w:t xml:space="preserve">A los permisos transitorios les serán aplicables </w:t>
      </w:r>
      <w:r w:rsidRPr="0521E74A">
        <w:rPr>
          <w:rFonts w:eastAsia="Courier New" w:cs="Courier New"/>
          <w:lang w:val="es-ES"/>
        </w:rPr>
        <w:t xml:space="preserve">todas </w:t>
      </w:r>
      <w:r w:rsidRPr="19867C5E">
        <w:rPr>
          <w:rFonts w:eastAsia="Courier New" w:cs="Courier New"/>
          <w:lang w:val="es-ES"/>
        </w:rPr>
        <w:t xml:space="preserve">las causales de extinción </w:t>
      </w:r>
      <w:r w:rsidRPr="0521E74A">
        <w:rPr>
          <w:rFonts w:eastAsia="Courier New" w:cs="Courier New"/>
          <w:lang w:val="es-ES"/>
        </w:rPr>
        <w:t>señaladas en este artículo</w:t>
      </w:r>
      <w:r w:rsidRPr="19867C5E">
        <w:rPr>
          <w:rFonts w:eastAsia="Courier New" w:cs="Courier New"/>
          <w:lang w:val="es-ES"/>
        </w:rPr>
        <w:t xml:space="preserve">, mientras que a las destinaciones marítimas </w:t>
      </w:r>
      <w:r w:rsidRPr="19867C5E">
        <w:rPr>
          <w:rFonts w:eastAsia="Courier New" w:cs="Courier New"/>
          <w:lang w:val="es-ES"/>
        </w:rPr>
        <w:lastRenderedPageBreak/>
        <w:t>solo les serán aplicables las causales señaladas en los números 2, 5 y 6 de este artículo</w:t>
      </w:r>
      <w:r w:rsidR="009A4B0D" w:rsidRPr="00A17D9D">
        <w:rPr>
          <w:rFonts w:cs="Courier New"/>
          <w:szCs w:val="24"/>
        </w:rPr>
        <w:t>.</w:t>
      </w:r>
      <w:r w:rsidR="00987272" w:rsidRPr="00A17D9D">
        <w:rPr>
          <w:rFonts w:cs="Courier New"/>
          <w:szCs w:val="24"/>
        </w:rPr>
        <w:t>”.</w:t>
      </w:r>
    </w:p>
    <w:p w14:paraId="348F0976" w14:textId="77777777" w:rsidR="001720A7" w:rsidRPr="00A17D9D" w:rsidRDefault="001720A7" w:rsidP="00BE7895">
      <w:pPr>
        <w:tabs>
          <w:tab w:val="left" w:pos="4820"/>
        </w:tabs>
        <w:spacing w:before="0" w:after="0" w:line="276" w:lineRule="auto"/>
        <w:ind w:left="2835" w:firstLine="1276"/>
        <w:rPr>
          <w:rFonts w:cs="Courier New"/>
          <w:szCs w:val="24"/>
        </w:rPr>
      </w:pPr>
    </w:p>
    <w:p w14:paraId="31F7AAFF" w14:textId="5F9653A8" w:rsidR="001720A7" w:rsidRPr="00156BFE" w:rsidRDefault="00987272" w:rsidP="00156BFE">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3</w:t>
      </w:r>
      <w:r w:rsidR="009A4B0D">
        <w:rPr>
          <w:rFonts w:eastAsia="Courier" w:cs="Courier New"/>
          <w:szCs w:val="24"/>
        </w:rPr>
        <w:t>7</w:t>
      </w:r>
      <w:r w:rsidRPr="00A17D9D">
        <w:rPr>
          <w:rFonts w:eastAsia="Courier" w:cs="Courier New"/>
          <w:szCs w:val="24"/>
        </w:rPr>
        <w:t xml:space="preserve"> por el siguiente: </w:t>
      </w:r>
    </w:p>
    <w:p w14:paraId="61FC9547" w14:textId="77777777" w:rsidR="001720A7" w:rsidRPr="00A17D9D" w:rsidRDefault="001720A7" w:rsidP="001720A7">
      <w:pPr>
        <w:pStyle w:val="Prrafodelista"/>
        <w:tabs>
          <w:tab w:val="left" w:pos="4111"/>
        </w:tabs>
        <w:spacing w:before="0" w:after="0" w:line="276" w:lineRule="auto"/>
        <w:ind w:left="3544"/>
        <w:rPr>
          <w:rFonts w:eastAsia="Courier" w:cs="Courier New"/>
          <w:szCs w:val="24"/>
        </w:rPr>
      </w:pPr>
    </w:p>
    <w:p w14:paraId="3856F3F9" w14:textId="14212EA1" w:rsidR="00987272" w:rsidRDefault="00987272" w:rsidP="00BE7895">
      <w:pPr>
        <w:tabs>
          <w:tab w:val="left" w:pos="4820"/>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Artículo 3</w:t>
      </w:r>
      <w:r w:rsidR="009A4B0D">
        <w:rPr>
          <w:rFonts w:cs="Courier New"/>
          <w:szCs w:val="24"/>
        </w:rPr>
        <w:t>7</w:t>
      </w:r>
      <w:r w:rsidRPr="00A17D9D">
        <w:rPr>
          <w:rFonts w:cs="Courier New"/>
          <w:szCs w:val="24"/>
        </w:rPr>
        <w:t xml:space="preserve">.- Las concesiones marítimas caducarán por: </w:t>
      </w:r>
    </w:p>
    <w:p w14:paraId="47712C52" w14:textId="77777777" w:rsidR="001720A7" w:rsidRPr="00A17D9D" w:rsidRDefault="001720A7" w:rsidP="00BE7895">
      <w:pPr>
        <w:tabs>
          <w:tab w:val="left" w:pos="4820"/>
        </w:tabs>
        <w:spacing w:before="0" w:after="0" w:line="276" w:lineRule="auto"/>
        <w:ind w:left="2835" w:firstLine="1276"/>
        <w:rPr>
          <w:rFonts w:cs="Courier New"/>
          <w:szCs w:val="24"/>
        </w:rPr>
      </w:pPr>
    </w:p>
    <w:p w14:paraId="7ADA599E" w14:textId="492A4F42" w:rsidR="00987272" w:rsidRDefault="00987272" w:rsidP="001720A7">
      <w:pPr>
        <w:pStyle w:val="Prrafodelista"/>
        <w:numPr>
          <w:ilvl w:val="0"/>
          <w:numId w:val="18"/>
        </w:numPr>
        <w:tabs>
          <w:tab w:val="left" w:pos="4678"/>
        </w:tabs>
        <w:spacing w:before="0" w:after="0" w:line="276" w:lineRule="auto"/>
        <w:ind w:left="2835" w:firstLine="1276"/>
        <w:rPr>
          <w:rFonts w:cs="Courier New"/>
          <w:szCs w:val="24"/>
        </w:rPr>
      </w:pPr>
      <w:r w:rsidRPr="001720A7">
        <w:rPr>
          <w:rFonts w:cs="Courier New"/>
          <w:szCs w:val="24"/>
        </w:rPr>
        <w:t xml:space="preserve">No publicar el extracto del acto de otorgamiento en el Diario Oficial en el plazo establecido.  </w:t>
      </w:r>
    </w:p>
    <w:p w14:paraId="4BE168F4" w14:textId="77777777" w:rsidR="001720A7" w:rsidRPr="001720A7" w:rsidRDefault="001720A7" w:rsidP="001720A7">
      <w:pPr>
        <w:pStyle w:val="Prrafodelista"/>
        <w:tabs>
          <w:tab w:val="left" w:pos="4678"/>
        </w:tabs>
        <w:spacing w:before="0" w:after="0" w:line="276" w:lineRule="auto"/>
        <w:ind w:left="4111"/>
        <w:rPr>
          <w:rFonts w:cs="Courier New"/>
          <w:szCs w:val="24"/>
        </w:rPr>
      </w:pPr>
    </w:p>
    <w:p w14:paraId="25ACEB26" w14:textId="57509E9C" w:rsidR="00987272" w:rsidRDefault="00987272" w:rsidP="001720A7">
      <w:pPr>
        <w:pStyle w:val="Prrafodelista"/>
        <w:numPr>
          <w:ilvl w:val="0"/>
          <w:numId w:val="18"/>
        </w:numPr>
        <w:tabs>
          <w:tab w:val="left" w:pos="4678"/>
        </w:tabs>
        <w:spacing w:before="0" w:after="0" w:line="276" w:lineRule="auto"/>
        <w:ind w:left="2835" w:firstLine="1276"/>
        <w:rPr>
          <w:rFonts w:cs="Courier New"/>
          <w:szCs w:val="24"/>
        </w:rPr>
      </w:pPr>
      <w:r w:rsidRPr="00A17D9D">
        <w:rPr>
          <w:rFonts w:cs="Courier New"/>
          <w:szCs w:val="24"/>
        </w:rPr>
        <w:t xml:space="preserve">No constituir las garantías exigidas por esta ley o no presentar los estudios que contemple el reglamento dentro de los plazos establecidos en la normativa. </w:t>
      </w:r>
    </w:p>
    <w:p w14:paraId="67270F23" w14:textId="77777777" w:rsidR="001720A7" w:rsidRPr="001720A7" w:rsidRDefault="001720A7" w:rsidP="001720A7">
      <w:pPr>
        <w:tabs>
          <w:tab w:val="left" w:pos="4678"/>
        </w:tabs>
        <w:spacing w:before="0" w:after="0" w:line="276" w:lineRule="auto"/>
        <w:rPr>
          <w:rFonts w:cs="Courier New"/>
          <w:szCs w:val="24"/>
        </w:rPr>
      </w:pPr>
    </w:p>
    <w:p w14:paraId="3A78479A" w14:textId="4BBD42BD" w:rsidR="001720A7" w:rsidRPr="00156BFE" w:rsidRDefault="00987272" w:rsidP="00156BFE">
      <w:pPr>
        <w:pStyle w:val="Prrafodelista"/>
        <w:numPr>
          <w:ilvl w:val="0"/>
          <w:numId w:val="18"/>
        </w:numPr>
        <w:tabs>
          <w:tab w:val="left" w:pos="4678"/>
        </w:tabs>
        <w:spacing w:before="0" w:after="0" w:line="276" w:lineRule="auto"/>
        <w:ind w:left="2835" w:firstLine="1276"/>
        <w:rPr>
          <w:rFonts w:cs="Courier New"/>
          <w:szCs w:val="24"/>
        </w:rPr>
      </w:pPr>
      <w:r w:rsidRPr="00A17D9D">
        <w:rPr>
          <w:rFonts w:cs="Courier New"/>
          <w:szCs w:val="24"/>
        </w:rPr>
        <w:t>No dar inicio o no concluir la construcción de las obras comprometidas objeto de la concesión dentro de los plazos establecidos al efecto en el decreto de concesión marítima, conforme a su finalidad, salvo caso fortuito o fuerza mayor.</w:t>
      </w:r>
    </w:p>
    <w:p w14:paraId="04E44EB1" w14:textId="77777777" w:rsidR="00156BFE" w:rsidRDefault="00156BFE" w:rsidP="00BE7895">
      <w:pPr>
        <w:tabs>
          <w:tab w:val="left" w:pos="4820"/>
        </w:tabs>
        <w:spacing w:before="0" w:after="0" w:line="276" w:lineRule="auto"/>
        <w:ind w:left="2835" w:firstLine="1276"/>
        <w:rPr>
          <w:rFonts w:cs="Courier New"/>
          <w:szCs w:val="24"/>
        </w:rPr>
      </w:pPr>
    </w:p>
    <w:p w14:paraId="446B91C0" w14:textId="36B62633" w:rsidR="00987272" w:rsidRDefault="00987272" w:rsidP="00BE7895">
      <w:pPr>
        <w:tabs>
          <w:tab w:val="left" w:pos="4820"/>
        </w:tabs>
        <w:spacing w:before="0" w:after="0" w:line="276" w:lineRule="auto"/>
        <w:ind w:left="2835" w:firstLine="1276"/>
        <w:rPr>
          <w:rFonts w:cs="Courier New"/>
          <w:szCs w:val="24"/>
        </w:rPr>
      </w:pPr>
      <w:r w:rsidRPr="00A17D9D">
        <w:rPr>
          <w:rFonts w:cs="Courier New"/>
          <w:szCs w:val="24"/>
        </w:rPr>
        <w:t xml:space="preserve">En todo caso, la concesión caducará transcurridos sesenta días hábiles contados desde la fecha de suscripción del acta de entrega sin que se hayan iniciado las obras. El cómputo de dicho plazo se suspenderá en tanto se esté tramitando la resolución de calificación ambiental o mientras dure la tramitación de los permisos necesarios para iniciar la ejecución de las obras, circunstancias que deberán ser acreditadas ante la autoridad respectiva. En este último caso, el titular deberá acreditar la realización de gestiones o actos de modo diligente, sistemático y permanente destinados a obtener los permisos sectoriales correspondientes. Con todo, dichas suspensiones no podrán exceder el plazo de cuatro años contados desde la suscripción del acta de entrega. </w:t>
      </w:r>
    </w:p>
    <w:p w14:paraId="6DC35D12" w14:textId="0E7FF38D" w:rsidR="00987272" w:rsidRDefault="00987272" w:rsidP="001720A7">
      <w:pPr>
        <w:pStyle w:val="Prrafodelista"/>
        <w:numPr>
          <w:ilvl w:val="0"/>
          <w:numId w:val="18"/>
        </w:numPr>
        <w:tabs>
          <w:tab w:val="left" w:pos="4678"/>
        </w:tabs>
        <w:spacing w:before="0" w:after="0" w:line="276" w:lineRule="auto"/>
        <w:ind w:left="2835" w:firstLine="1276"/>
        <w:rPr>
          <w:rFonts w:cs="Courier New"/>
          <w:szCs w:val="24"/>
        </w:rPr>
      </w:pPr>
      <w:r w:rsidRPr="00A17D9D">
        <w:rPr>
          <w:rFonts w:cs="Courier New"/>
          <w:szCs w:val="24"/>
        </w:rPr>
        <w:lastRenderedPageBreak/>
        <w:t>No dar cumplimiento al objeto de la concesión en cualquier tiempo o hacer uso de aquella para un objeto diferente del contemplado en el decreto de concesión.</w:t>
      </w:r>
    </w:p>
    <w:p w14:paraId="6E511EB2" w14:textId="77777777" w:rsidR="00B23F82" w:rsidRPr="00A17D9D" w:rsidRDefault="00B23F82" w:rsidP="00B23F82">
      <w:pPr>
        <w:pStyle w:val="Prrafodelista"/>
        <w:tabs>
          <w:tab w:val="left" w:pos="4678"/>
        </w:tabs>
        <w:spacing w:before="0" w:after="0" w:line="276" w:lineRule="auto"/>
        <w:ind w:left="4111"/>
        <w:rPr>
          <w:rFonts w:cs="Courier New"/>
          <w:szCs w:val="24"/>
        </w:rPr>
      </w:pPr>
    </w:p>
    <w:p w14:paraId="7AD67213" w14:textId="5723F24F" w:rsidR="00987272" w:rsidRDefault="00987272" w:rsidP="001720A7">
      <w:pPr>
        <w:pStyle w:val="Prrafodelista"/>
        <w:numPr>
          <w:ilvl w:val="0"/>
          <w:numId w:val="18"/>
        </w:numPr>
        <w:tabs>
          <w:tab w:val="left" w:pos="4678"/>
        </w:tabs>
        <w:spacing w:before="0" w:after="0" w:line="276" w:lineRule="auto"/>
        <w:ind w:left="2835" w:firstLine="1276"/>
        <w:rPr>
          <w:rFonts w:cs="Courier New"/>
          <w:szCs w:val="24"/>
        </w:rPr>
      </w:pPr>
      <w:r w:rsidRPr="00A17D9D">
        <w:rPr>
          <w:rFonts w:cs="Courier New"/>
          <w:szCs w:val="24"/>
        </w:rPr>
        <w:t xml:space="preserve">Hacer uso de bienes del dominio público marítimo-terrestre no comprendidos en el derecho del titular. </w:t>
      </w:r>
    </w:p>
    <w:p w14:paraId="26D2C517" w14:textId="77777777" w:rsidR="001720A7" w:rsidRDefault="001720A7" w:rsidP="001720A7">
      <w:pPr>
        <w:pStyle w:val="Prrafodelista"/>
        <w:tabs>
          <w:tab w:val="left" w:pos="4678"/>
        </w:tabs>
        <w:spacing w:before="0" w:after="0" w:line="276" w:lineRule="auto"/>
        <w:ind w:left="4111"/>
        <w:rPr>
          <w:rFonts w:cs="Courier New"/>
          <w:szCs w:val="24"/>
        </w:rPr>
      </w:pPr>
    </w:p>
    <w:p w14:paraId="0FE32A88" w14:textId="5AE53944" w:rsidR="00987272" w:rsidRDefault="00987272" w:rsidP="001720A7">
      <w:pPr>
        <w:pStyle w:val="Prrafodelista"/>
        <w:numPr>
          <w:ilvl w:val="0"/>
          <w:numId w:val="18"/>
        </w:numPr>
        <w:tabs>
          <w:tab w:val="left" w:pos="4678"/>
        </w:tabs>
        <w:spacing w:before="0" w:after="0" w:line="276" w:lineRule="auto"/>
        <w:ind w:left="2835" w:firstLine="1276"/>
        <w:rPr>
          <w:rFonts w:cs="Courier New"/>
          <w:szCs w:val="24"/>
        </w:rPr>
      </w:pPr>
      <w:r w:rsidRPr="00A17D9D">
        <w:rPr>
          <w:rFonts w:cs="Courier New"/>
          <w:szCs w:val="24"/>
        </w:rPr>
        <w:t>Destruir o dañar las construcciones e instalaciones de carácter permanente ubicadas en los sectores entregadas en concesión.</w:t>
      </w:r>
    </w:p>
    <w:p w14:paraId="68C62BEB" w14:textId="77777777" w:rsidR="001720A7" w:rsidRPr="001720A7" w:rsidRDefault="001720A7" w:rsidP="001720A7">
      <w:pPr>
        <w:tabs>
          <w:tab w:val="left" w:pos="4678"/>
        </w:tabs>
        <w:spacing w:before="0" w:after="0" w:line="276" w:lineRule="auto"/>
        <w:rPr>
          <w:rFonts w:cs="Courier New"/>
          <w:szCs w:val="24"/>
        </w:rPr>
      </w:pPr>
    </w:p>
    <w:p w14:paraId="7FB50951" w14:textId="77777777" w:rsidR="001720A7" w:rsidRDefault="00987272" w:rsidP="001720A7">
      <w:pPr>
        <w:pStyle w:val="Prrafodelista"/>
        <w:numPr>
          <w:ilvl w:val="0"/>
          <w:numId w:val="18"/>
        </w:numPr>
        <w:tabs>
          <w:tab w:val="left" w:pos="4678"/>
        </w:tabs>
        <w:spacing w:before="0" w:after="0" w:line="276" w:lineRule="auto"/>
        <w:ind w:left="2835" w:firstLine="1276"/>
        <w:rPr>
          <w:rFonts w:cs="Courier New"/>
          <w:szCs w:val="24"/>
        </w:rPr>
      </w:pPr>
      <w:r w:rsidRPr="00A17D9D">
        <w:rPr>
          <w:rFonts w:cs="Courier New"/>
          <w:szCs w:val="24"/>
        </w:rPr>
        <w:t xml:space="preserve">El atraso en el pago de la renta y/o tarifa correspondiente a un período anual o a dos períodos semestrales. </w:t>
      </w:r>
    </w:p>
    <w:p w14:paraId="18E35EFA" w14:textId="4BFE8EB1" w:rsidR="00987272" w:rsidRPr="001720A7" w:rsidRDefault="00987272" w:rsidP="001720A7">
      <w:pPr>
        <w:tabs>
          <w:tab w:val="left" w:pos="4678"/>
        </w:tabs>
        <w:spacing w:before="0" w:after="0" w:line="276" w:lineRule="auto"/>
        <w:rPr>
          <w:rFonts w:cs="Courier New"/>
          <w:szCs w:val="24"/>
        </w:rPr>
      </w:pPr>
      <w:r w:rsidRPr="001720A7">
        <w:rPr>
          <w:rFonts w:cs="Courier New"/>
          <w:szCs w:val="24"/>
        </w:rPr>
        <w:t xml:space="preserve"> </w:t>
      </w:r>
    </w:p>
    <w:p w14:paraId="65BF5FCE" w14:textId="49392001" w:rsidR="00987272" w:rsidRDefault="00987272" w:rsidP="001720A7">
      <w:pPr>
        <w:pStyle w:val="Prrafodelista"/>
        <w:numPr>
          <w:ilvl w:val="0"/>
          <w:numId w:val="18"/>
        </w:numPr>
        <w:tabs>
          <w:tab w:val="left" w:pos="4678"/>
        </w:tabs>
        <w:spacing w:before="0" w:after="0" w:line="276" w:lineRule="auto"/>
        <w:ind w:left="2835" w:firstLine="1276"/>
        <w:rPr>
          <w:rFonts w:cs="Courier New"/>
          <w:szCs w:val="24"/>
        </w:rPr>
      </w:pPr>
      <w:r w:rsidRPr="00A17D9D">
        <w:rPr>
          <w:rFonts w:cs="Courier New"/>
          <w:szCs w:val="24"/>
        </w:rPr>
        <w:t xml:space="preserve">Disponer en cualquier forma de la concesión sin cumplir con los requisitos dispuestos en esta ley. </w:t>
      </w:r>
    </w:p>
    <w:p w14:paraId="48359DCD" w14:textId="77777777" w:rsidR="001720A7" w:rsidRPr="001720A7" w:rsidRDefault="001720A7" w:rsidP="001720A7">
      <w:pPr>
        <w:tabs>
          <w:tab w:val="left" w:pos="4678"/>
        </w:tabs>
        <w:spacing w:before="0" w:after="0" w:line="276" w:lineRule="auto"/>
        <w:rPr>
          <w:rFonts w:cs="Courier New"/>
          <w:szCs w:val="24"/>
        </w:rPr>
      </w:pPr>
    </w:p>
    <w:p w14:paraId="79CB4A82" w14:textId="3EE25756" w:rsidR="00987272" w:rsidRDefault="00987272" w:rsidP="001720A7">
      <w:pPr>
        <w:pStyle w:val="Prrafodelista"/>
        <w:numPr>
          <w:ilvl w:val="0"/>
          <w:numId w:val="18"/>
        </w:numPr>
        <w:tabs>
          <w:tab w:val="left" w:pos="4678"/>
        </w:tabs>
        <w:spacing w:before="0" w:after="0" w:line="276" w:lineRule="auto"/>
        <w:ind w:left="2835" w:firstLine="1276"/>
        <w:rPr>
          <w:rFonts w:cs="Courier New"/>
          <w:lang w:val="es-ES"/>
        </w:rPr>
      </w:pPr>
      <w:r w:rsidRPr="34241724">
        <w:rPr>
          <w:rFonts w:cs="Courier New"/>
          <w:lang w:val="es-ES"/>
        </w:rPr>
        <w:t xml:space="preserve">Haberse impuesto algunas de las sanciones establecidas en las letras c) o d) del artículo 38 de la ley N° 20.417, en relación con el proyecto que constituye el objeto de la concesión marítima. </w:t>
      </w:r>
    </w:p>
    <w:p w14:paraId="14D92907" w14:textId="77777777" w:rsidR="001720A7" w:rsidRPr="001720A7" w:rsidRDefault="001720A7" w:rsidP="001720A7">
      <w:pPr>
        <w:tabs>
          <w:tab w:val="left" w:pos="4678"/>
        </w:tabs>
        <w:spacing w:before="0" w:after="0" w:line="276" w:lineRule="auto"/>
        <w:rPr>
          <w:rFonts w:cs="Courier New"/>
          <w:szCs w:val="24"/>
        </w:rPr>
      </w:pPr>
    </w:p>
    <w:p w14:paraId="06F653EB" w14:textId="67CED67B" w:rsidR="00987272" w:rsidRDefault="00987272" w:rsidP="001720A7">
      <w:pPr>
        <w:pStyle w:val="Prrafodelista"/>
        <w:numPr>
          <w:ilvl w:val="0"/>
          <w:numId w:val="18"/>
        </w:numPr>
        <w:tabs>
          <w:tab w:val="left" w:pos="4678"/>
        </w:tabs>
        <w:spacing w:before="0" w:after="0" w:line="276" w:lineRule="auto"/>
        <w:ind w:left="2835" w:firstLine="1276"/>
        <w:rPr>
          <w:rFonts w:cs="Courier New"/>
          <w:szCs w:val="24"/>
        </w:rPr>
      </w:pPr>
      <w:r w:rsidRPr="00A17D9D">
        <w:rPr>
          <w:rFonts w:cs="Courier New"/>
          <w:szCs w:val="24"/>
        </w:rPr>
        <w:t>Hacer uso de los bienes de dominio público marítimo-terrestres dado en concesión para la comisión de ilícitos.</w:t>
      </w:r>
    </w:p>
    <w:p w14:paraId="7C981951" w14:textId="77777777" w:rsidR="001720A7" w:rsidRPr="001720A7" w:rsidRDefault="001720A7" w:rsidP="001720A7">
      <w:pPr>
        <w:tabs>
          <w:tab w:val="left" w:pos="4678"/>
        </w:tabs>
        <w:spacing w:before="0" w:after="0" w:line="276" w:lineRule="auto"/>
        <w:rPr>
          <w:rFonts w:cs="Courier New"/>
          <w:szCs w:val="24"/>
        </w:rPr>
      </w:pPr>
    </w:p>
    <w:p w14:paraId="32FE070F" w14:textId="5104724F" w:rsidR="00987272" w:rsidRDefault="00987272" w:rsidP="001720A7">
      <w:pPr>
        <w:pStyle w:val="Prrafodelista"/>
        <w:numPr>
          <w:ilvl w:val="0"/>
          <w:numId w:val="18"/>
        </w:numPr>
        <w:tabs>
          <w:tab w:val="left" w:pos="4678"/>
        </w:tabs>
        <w:spacing w:before="0" w:after="0" w:line="276" w:lineRule="auto"/>
        <w:ind w:left="2835" w:firstLine="1276"/>
        <w:rPr>
          <w:rFonts w:cs="Courier New"/>
          <w:lang w:val="es-ES"/>
        </w:rPr>
      </w:pPr>
      <w:r w:rsidRPr="34241724">
        <w:rPr>
          <w:rFonts w:cs="Courier New"/>
          <w:lang w:val="es-ES"/>
        </w:rPr>
        <w:t>No presentar el plan de cierre y retiro de las obras e instalaciones de carácter permanente en el plazo estipulado en la presente ley.</w:t>
      </w:r>
    </w:p>
    <w:p w14:paraId="74BC94FE" w14:textId="77777777" w:rsidR="001720A7" w:rsidRPr="001720A7" w:rsidRDefault="001720A7" w:rsidP="001720A7">
      <w:pPr>
        <w:tabs>
          <w:tab w:val="left" w:pos="4678"/>
        </w:tabs>
        <w:spacing w:before="0" w:after="0" w:line="276" w:lineRule="auto"/>
        <w:rPr>
          <w:rFonts w:cs="Courier New"/>
          <w:szCs w:val="24"/>
        </w:rPr>
      </w:pPr>
    </w:p>
    <w:p w14:paraId="56619620" w14:textId="7EF8B624" w:rsidR="00987272" w:rsidRDefault="00987272" w:rsidP="001720A7">
      <w:pPr>
        <w:pStyle w:val="Prrafodelista"/>
        <w:numPr>
          <w:ilvl w:val="0"/>
          <w:numId w:val="18"/>
        </w:numPr>
        <w:tabs>
          <w:tab w:val="left" w:pos="4678"/>
        </w:tabs>
        <w:spacing w:before="0" w:after="0" w:line="276" w:lineRule="auto"/>
        <w:ind w:left="2835" w:firstLine="1276"/>
        <w:rPr>
          <w:rFonts w:cs="Courier New"/>
          <w:lang w:val="es-ES"/>
        </w:rPr>
      </w:pPr>
      <w:r w:rsidRPr="0126A198">
        <w:rPr>
          <w:rFonts w:cs="Courier New"/>
          <w:lang w:val="es-ES"/>
        </w:rPr>
        <w:t>El incumplimiento reiterado de las obligaciones establecidas en el título de uso privativo.</w:t>
      </w:r>
    </w:p>
    <w:p w14:paraId="23F0965D" w14:textId="77777777" w:rsidR="001720A7" w:rsidRPr="001720A7" w:rsidRDefault="001720A7" w:rsidP="001720A7">
      <w:pPr>
        <w:tabs>
          <w:tab w:val="left" w:pos="4678"/>
        </w:tabs>
        <w:spacing w:before="0" w:after="0" w:line="276" w:lineRule="auto"/>
        <w:rPr>
          <w:rFonts w:cs="Courier New"/>
          <w:szCs w:val="24"/>
        </w:rPr>
      </w:pPr>
    </w:p>
    <w:p w14:paraId="78C934FE" w14:textId="26708F7F" w:rsidR="00987272" w:rsidRDefault="00987272" w:rsidP="001720A7">
      <w:pPr>
        <w:pStyle w:val="Prrafodelista"/>
        <w:numPr>
          <w:ilvl w:val="0"/>
          <w:numId w:val="18"/>
        </w:numPr>
        <w:tabs>
          <w:tab w:val="left" w:pos="4678"/>
        </w:tabs>
        <w:spacing w:before="0" w:after="0" w:line="276" w:lineRule="auto"/>
        <w:ind w:left="2835" w:firstLine="1276"/>
        <w:rPr>
          <w:rFonts w:cs="Courier New"/>
          <w:szCs w:val="24"/>
        </w:rPr>
      </w:pPr>
      <w:r w:rsidRPr="00A17D9D">
        <w:rPr>
          <w:rFonts w:cs="Courier New"/>
          <w:szCs w:val="24"/>
        </w:rPr>
        <w:t>Cualquier otra infracción a las disposiciones de la ley.</w:t>
      </w:r>
    </w:p>
    <w:p w14:paraId="4F6C26FE" w14:textId="77777777" w:rsidR="001720A7" w:rsidRPr="001720A7" w:rsidRDefault="001720A7" w:rsidP="001720A7">
      <w:pPr>
        <w:tabs>
          <w:tab w:val="left" w:pos="4678"/>
        </w:tabs>
        <w:spacing w:before="0" w:after="0" w:line="276" w:lineRule="auto"/>
        <w:rPr>
          <w:rFonts w:cs="Courier New"/>
          <w:szCs w:val="24"/>
        </w:rPr>
      </w:pPr>
    </w:p>
    <w:p w14:paraId="5A02FFA4" w14:textId="71BF93DE" w:rsidR="00987272" w:rsidRDefault="00987272" w:rsidP="00BE7895">
      <w:pPr>
        <w:tabs>
          <w:tab w:val="left" w:pos="4820"/>
        </w:tabs>
        <w:spacing w:before="0" w:after="0" w:line="276" w:lineRule="auto"/>
        <w:ind w:left="2835" w:firstLine="1276"/>
        <w:rPr>
          <w:rFonts w:cs="Courier New"/>
          <w:szCs w:val="24"/>
        </w:rPr>
      </w:pPr>
      <w:r w:rsidRPr="00A17D9D">
        <w:rPr>
          <w:rFonts w:cs="Courier New"/>
          <w:szCs w:val="24"/>
        </w:rPr>
        <w:t xml:space="preserve">Son aplicables a las destinaciones y permisos las causales de caducidad de los </w:t>
      </w:r>
      <w:r w:rsidR="009A4B0D" w:rsidRPr="00A17D9D">
        <w:rPr>
          <w:rFonts w:cs="Courier New"/>
          <w:szCs w:val="24"/>
        </w:rPr>
        <w:t xml:space="preserve">números 4, 5, </w:t>
      </w:r>
      <w:r w:rsidR="009A4B0D">
        <w:rPr>
          <w:rFonts w:cs="Courier New"/>
          <w:szCs w:val="24"/>
        </w:rPr>
        <w:t xml:space="preserve">6, 8, 9, 10, </w:t>
      </w:r>
      <w:r w:rsidR="009A4B0D" w:rsidRPr="00A17D9D">
        <w:rPr>
          <w:rFonts w:cs="Courier New"/>
          <w:szCs w:val="24"/>
        </w:rPr>
        <w:t>11</w:t>
      </w:r>
      <w:r w:rsidR="009A4B0D">
        <w:rPr>
          <w:rFonts w:cs="Courier New"/>
          <w:szCs w:val="24"/>
        </w:rPr>
        <w:t>, 12 y 13</w:t>
      </w:r>
      <w:r w:rsidR="009A4B0D" w:rsidRPr="00A17D9D">
        <w:rPr>
          <w:rFonts w:cs="Courier New"/>
          <w:szCs w:val="24"/>
        </w:rPr>
        <w:t xml:space="preserve"> de este </w:t>
      </w:r>
      <w:r w:rsidR="00765C34" w:rsidRPr="7C381F5F">
        <w:rPr>
          <w:rFonts w:cs="Courier New"/>
          <w:lang w:val="es-ES"/>
        </w:rPr>
        <w:t xml:space="preserve">artículo. Además, será </w:t>
      </w:r>
      <w:r w:rsidR="00765C34" w:rsidRPr="7C381F5F">
        <w:rPr>
          <w:rFonts w:cs="Courier New"/>
          <w:lang w:val="es-ES"/>
        </w:rPr>
        <w:lastRenderedPageBreak/>
        <w:t>aplicable</w:t>
      </w:r>
      <w:r w:rsidR="00765C34">
        <w:rPr>
          <w:rFonts w:cs="Courier New"/>
          <w:lang w:val="es-ES"/>
        </w:rPr>
        <w:t xml:space="preserve"> a </w:t>
      </w:r>
      <w:r w:rsidR="00765C34" w:rsidRPr="7C381F5F">
        <w:rPr>
          <w:rFonts w:cs="Courier New"/>
          <w:lang w:val="es-ES"/>
        </w:rPr>
        <w:t>las destinaciones la causal 11.</w:t>
      </w:r>
      <w:r w:rsidRPr="00A17D9D">
        <w:rPr>
          <w:rFonts w:cs="Courier New"/>
          <w:szCs w:val="24"/>
        </w:rPr>
        <w:t>”.</w:t>
      </w:r>
    </w:p>
    <w:p w14:paraId="15F08322" w14:textId="77777777" w:rsidR="001720A7" w:rsidRPr="00A17D9D" w:rsidRDefault="001720A7" w:rsidP="00BE7895">
      <w:pPr>
        <w:tabs>
          <w:tab w:val="left" w:pos="4820"/>
        </w:tabs>
        <w:spacing w:before="0" w:after="0" w:line="276" w:lineRule="auto"/>
        <w:ind w:left="2835" w:firstLine="1276"/>
        <w:rPr>
          <w:rFonts w:cs="Courier New"/>
          <w:szCs w:val="24"/>
        </w:rPr>
      </w:pPr>
    </w:p>
    <w:p w14:paraId="40160AB9" w14:textId="5641E056"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 xml:space="preserve">Para reemplazar el artículo </w:t>
      </w:r>
      <w:r w:rsidR="002B6A5A">
        <w:rPr>
          <w:rFonts w:eastAsia="Courier" w:cs="Courier New"/>
          <w:szCs w:val="24"/>
        </w:rPr>
        <w:t>38</w:t>
      </w:r>
      <w:r w:rsidRPr="00A17D9D">
        <w:rPr>
          <w:rFonts w:eastAsia="Courier" w:cs="Courier New"/>
          <w:szCs w:val="24"/>
        </w:rPr>
        <w:t xml:space="preserve"> por el siguiente: </w:t>
      </w:r>
    </w:p>
    <w:p w14:paraId="2CE53053" w14:textId="77777777" w:rsidR="001720A7" w:rsidRPr="00A17D9D" w:rsidRDefault="001720A7" w:rsidP="001720A7">
      <w:pPr>
        <w:pStyle w:val="Prrafodelista"/>
        <w:tabs>
          <w:tab w:val="left" w:pos="4111"/>
        </w:tabs>
        <w:spacing w:before="0" w:after="0" w:line="276" w:lineRule="auto"/>
        <w:ind w:left="3544"/>
        <w:rPr>
          <w:rFonts w:eastAsia="Courier" w:cs="Courier New"/>
          <w:szCs w:val="24"/>
        </w:rPr>
      </w:pPr>
    </w:p>
    <w:p w14:paraId="28A63460" w14:textId="21810A4F" w:rsidR="00987272" w:rsidRDefault="00987272" w:rsidP="00BE7895">
      <w:pPr>
        <w:tabs>
          <w:tab w:val="left" w:pos="4111"/>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 xml:space="preserve">Artículo </w:t>
      </w:r>
      <w:r w:rsidR="002B6A5A">
        <w:rPr>
          <w:rFonts w:cs="Courier New"/>
          <w:szCs w:val="24"/>
        </w:rPr>
        <w:t>38</w:t>
      </w:r>
      <w:r w:rsidRPr="00A17D9D">
        <w:rPr>
          <w:rFonts w:cs="Courier New"/>
          <w:szCs w:val="24"/>
        </w:rPr>
        <w:t>.- La caducidad se dispondrá por resolución del Ministerio, previa audiencia de parte y comprobación fehaciente de la causal de caducidad. En contra de la resolución de caducidad procederán los recursos contemplados en la ley N° 19.880.”.</w:t>
      </w:r>
    </w:p>
    <w:p w14:paraId="79057228" w14:textId="77777777" w:rsidR="001720A7" w:rsidRPr="00A17D9D" w:rsidRDefault="001720A7" w:rsidP="00BE7895">
      <w:pPr>
        <w:tabs>
          <w:tab w:val="left" w:pos="4111"/>
        </w:tabs>
        <w:spacing w:before="0" w:after="0" w:line="276" w:lineRule="auto"/>
        <w:ind w:left="2835" w:firstLine="1276"/>
        <w:rPr>
          <w:rFonts w:cs="Courier New"/>
          <w:szCs w:val="24"/>
        </w:rPr>
      </w:pPr>
    </w:p>
    <w:p w14:paraId="5E9832FC" w14:textId="77777777" w:rsidR="007D2E81" w:rsidRDefault="007D2E81" w:rsidP="007D2E81">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 xml:space="preserve">Para eliminar </w:t>
      </w:r>
      <w:r>
        <w:rPr>
          <w:rFonts w:eastAsia="Courier" w:cs="Courier New"/>
          <w:szCs w:val="24"/>
        </w:rPr>
        <w:t>el epígrafe del párrafo 4°.</w:t>
      </w:r>
    </w:p>
    <w:p w14:paraId="25DAD416" w14:textId="77777777" w:rsidR="004076CE" w:rsidRDefault="004076CE" w:rsidP="00575783">
      <w:pPr>
        <w:pStyle w:val="Prrafodelista"/>
        <w:tabs>
          <w:tab w:val="left" w:pos="4111"/>
        </w:tabs>
        <w:spacing w:before="0" w:after="0" w:line="276" w:lineRule="auto"/>
        <w:ind w:left="3544"/>
        <w:rPr>
          <w:rFonts w:eastAsia="Courier" w:cs="Courier New"/>
          <w:szCs w:val="24"/>
        </w:rPr>
      </w:pPr>
    </w:p>
    <w:p w14:paraId="0B340033" w14:textId="3AB0A5F1"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 xml:space="preserve">Para reemplazar el artículo </w:t>
      </w:r>
      <w:r w:rsidR="002B6A5A">
        <w:rPr>
          <w:rFonts w:eastAsia="Courier" w:cs="Courier New"/>
          <w:szCs w:val="24"/>
        </w:rPr>
        <w:t>39</w:t>
      </w:r>
      <w:r w:rsidRPr="00A17D9D">
        <w:rPr>
          <w:rFonts w:eastAsia="Courier" w:cs="Courier New"/>
          <w:szCs w:val="24"/>
        </w:rPr>
        <w:t xml:space="preserve"> por el siguiente: </w:t>
      </w:r>
    </w:p>
    <w:p w14:paraId="5E74C37A" w14:textId="77777777" w:rsidR="001720A7" w:rsidRPr="00A17D9D" w:rsidRDefault="001720A7" w:rsidP="001720A7">
      <w:pPr>
        <w:pStyle w:val="Prrafodelista"/>
        <w:tabs>
          <w:tab w:val="left" w:pos="4111"/>
        </w:tabs>
        <w:spacing w:before="0" w:after="0" w:line="276" w:lineRule="auto"/>
        <w:ind w:left="3544"/>
        <w:rPr>
          <w:rFonts w:eastAsia="Courier" w:cs="Courier New"/>
          <w:szCs w:val="24"/>
        </w:rPr>
      </w:pPr>
    </w:p>
    <w:p w14:paraId="64F85647" w14:textId="41708CE4" w:rsidR="00987272" w:rsidRPr="00664059" w:rsidRDefault="00987272" w:rsidP="00BE7895">
      <w:pPr>
        <w:tabs>
          <w:tab w:val="left" w:pos="4111"/>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 xml:space="preserve">Artículo </w:t>
      </w:r>
      <w:r w:rsidR="002B6A5A">
        <w:rPr>
          <w:rFonts w:cs="Courier New"/>
          <w:szCs w:val="24"/>
        </w:rPr>
        <w:t>39</w:t>
      </w:r>
      <w:r w:rsidRPr="00A17D9D">
        <w:rPr>
          <w:rFonts w:cs="Courier New"/>
          <w:szCs w:val="24"/>
        </w:rPr>
        <w:t xml:space="preserve">.- Desde la fecha de notificación de la correspondiente resolución de caducidad o del rechazo de </w:t>
      </w:r>
      <w:r w:rsidRPr="00A17D9D">
        <w:rPr>
          <w:rFonts w:cs="Courier New"/>
          <w:szCs w:val="24"/>
          <w:lang w:val="es-MX"/>
        </w:rPr>
        <w:t>los recursos,</w:t>
      </w:r>
      <w:r w:rsidRPr="00A17D9D">
        <w:rPr>
          <w:rFonts w:cs="Courier New"/>
          <w:szCs w:val="24"/>
        </w:rPr>
        <w:t xml:space="preserve"> el Ministerio dispondrá la cancelación de </w:t>
      </w:r>
      <w:r w:rsidRPr="00664059">
        <w:rPr>
          <w:rFonts w:cs="Courier New"/>
          <w:szCs w:val="24"/>
        </w:rPr>
        <w:t>la inscripción del título de uso privativo en el Catastro Nacional.”.</w:t>
      </w:r>
    </w:p>
    <w:p w14:paraId="134CD03E" w14:textId="77777777" w:rsidR="001720A7" w:rsidRPr="00664059" w:rsidRDefault="001720A7" w:rsidP="001720A7">
      <w:pPr>
        <w:tabs>
          <w:tab w:val="left" w:pos="4111"/>
        </w:tabs>
        <w:spacing w:before="0" w:after="0" w:line="276" w:lineRule="auto"/>
        <w:rPr>
          <w:rFonts w:eastAsia="Courier" w:cs="Courier New"/>
          <w:szCs w:val="24"/>
        </w:rPr>
      </w:pPr>
    </w:p>
    <w:p w14:paraId="2612D303" w14:textId="738B610B"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664059">
        <w:rPr>
          <w:rFonts w:eastAsia="Courier" w:cs="Courier New"/>
          <w:szCs w:val="24"/>
        </w:rPr>
        <w:t>Para</w:t>
      </w:r>
      <w:r w:rsidRPr="00A17D9D">
        <w:rPr>
          <w:rFonts w:eastAsia="Courier" w:cs="Courier New"/>
          <w:szCs w:val="24"/>
        </w:rPr>
        <w:t xml:space="preserve"> agregar el siguiente e</w:t>
      </w:r>
      <w:r>
        <w:rPr>
          <w:rFonts w:eastAsia="Courier" w:cs="Courier New"/>
          <w:szCs w:val="24"/>
        </w:rPr>
        <w:t>pígrafe</w:t>
      </w:r>
      <w:r w:rsidR="002B6A5A">
        <w:rPr>
          <w:rFonts w:eastAsia="Courier" w:cs="Courier New"/>
          <w:szCs w:val="24"/>
        </w:rPr>
        <w:t>, nuevo</w:t>
      </w:r>
      <w:r w:rsidRPr="00A17D9D">
        <w:rPr>
          <w:rFonts w:eastAsia="Courier" w:cs="Courier New"/>
          <w:szCs w:val="24"/>
        </w:rPr>
        <w:t>:</w:t>
      </w:r>
    </w:p>
    <w:p w14:paraId="17B5CF1B" w14:textId="77777777" w:rsidR="001720A7" w:rsidRPr="00A17D9D" w:rsidRDefault="001720A7" w:rsidP="001720A7">
      <w:pPr>
        <w:pStyle w:val="Prrafodelista"/>
        <w:tabs>
          <w:tab w:val="left" w:pos="4111"/>
        </w:tabs>
        <w:spacing w:before="0" w:after="0" w:line="276" w:lineRule="auto"/>
        <w:ind w:left="3544"/>
        <w:rPr>
          <w:rFonts w:eastAsia="Courier" w:cs="Courier New"/>
          <w:szCs w:val="24"/>
        </w:rPr>
      </w:pPr>
    </w:p>
    <w:p w14:paraId="3B35DF2D" w14:textId="77777777" w:rsidR="00987272" w:rsidRPr="00A17D9D" w:rsidRDefault="00987272" w:rsidP="0053218A">
      <w:pPr>
        <w:tabs>
          <w:tab w:val="left" w:pos="4111"/>
        </w:tabs>
        <w:spacing w:before="0" w:after="0" w:line="276" w:lineRule="auto"/>
        <w:ind w:left="2835"/>
        <w:jc w:val="center"/>
        <w:rPr>
          <w:rFonts w:eastAsia="Courier" w:cs="Courier New"/>
          <w:szCs w:val="24"/>
        </w:rPr>
      </w:pPr>
      <w:r w:rsidRPr="00A17D9D">
        <w:rPr>
          <w:rFonts w:eastAsia="Courier" w:cs="Courier New"/>
          <w:szCs w:val="24"/>
        </w:rPr>
        <w:t>“Párrafo 8°</w:t>
      </w:r>
    </w:p>
    <w:p w14:paraId="1CBF86F5" w14:textId="0595A1F5" w:rsidR="00987272" w:rsidRDefault="00987272" w:rsidP="0053218A">
      <w:pPr>
        <w:tabs>
          <w:tab w:val="left" w:pos="4111"/>
        </w:tabs>
        <w:spacing w:before="0" w:after="0" w:line="276" w:lineRule="auto"/>
        <w:ind w:left="2835"/>
        <w:jc w:val="center"/>
        <w:rPr>
          <w:rFonts w:eastAsia="Courier" w:cs="Courier New"/>
          <w:szCs w:val="24"/>
        </w:rPr>
      </w:pPr>
      <w:r w:rsidRPr="00A17D9D">
        <w:rPr>
          <w:rFonts w:eastAsia="Courier" w:cs="Courier New"/>
          <w:szCs w:val="24"/>
        </w:rPr>
        <w:t>De las obras e instalaciones de carácter permanente”</w:t>
      </w:r>
      <w:r w:rsidR="004E50AB">
        <w:rPr>
          <w:rFonts w:eastAsia="Courier" w:cs="Courier New"/>
          <w:szCs w:val="24"/>
        </w:rPr>
        <w:t>.</w:t>
      </w:r>
    </w:p>
    <w:p w14:paraId="6E0BE730" w14:textId="77777777" w:rsidR="0053218A" w:rsidRPr="00A17D9D" w:rsidRDefault="0053218A" w:rsidP="00BE7895">
      <w:pPr>
        <w:tabs>
          <w:tab w:val="left" w:pos="4111"/>
        </w:tabs>
        <w:spacing w:before="0" w:after="0" w:line="276" w:lineRule="auto"/>
        <w:ind w:left="2835" w:firstLine="1276"/>
        <w:rPr>
          <w:rFonts w:eastAsia="Courier" w:cs="Courier New"/>
          <w:szCs w:val="24"/>
        </w:rPr>
      </w:pPr>
    </w:p>
    <w:p w14:paraId="7AA93506" w14:textId="73112800"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4</w:t>
      </w:r>
      <w:r w:rsidR="002B6A5A">
        <w:rPr>
          <w:rFonts w:eastAsia="Courier" w:cs="Courier New"/>
          <w:szCs w:val="24"/>
        </w:rPr>
        <w:t>0</w:t>
      </w:r>
      <w:r w:rsidRPr="00A17D9D">
        <w:rPr>
          <w:rFonts w:eastAsia="Courier" w:cs="Courier New"/>
          <w:szCs w:val="24"/>
        </w:rPr>
        <w:t xml:space="preserve"> por el siguiente: </w:t>
      </w:r>
    </w:p>
    <w:p w14:paraId="0D8D3285" w14:textId="77777777" w:rsidR="0053218A" w:rsidRPr="00A17D9D" w:rsidRDefault="0053218A" w:rsidP="0053218A">
      <w:pPr>
        <w:pStyle w:val="Prrafodelista"/>
        <w:tabs>
          <w:tab w:val="left" w:pos="4111"/>
        </w:tabs>
        <w:spacing w:before="0" w:after="0" w:line="276" w:lineRule="auto"/>
        <w:ind w:left="3544"/>
        <w:rPr>
          <w:rFonts w:eastAsia="Courier" w:cs="Courier New"/>
          <w:szCs w:val="24"/>
        </w:rPr>
      </w:pPr>
    </w:p>
    <w:p w14:paraId="48642715" w14:textId="17ACE902" w:rsidR="00987272" w:rsidRDefault="00987272" w:rsidP="00BE7895">
      <w:pPr>
        <w:tabs>
          <w:tab w:val="left" w:pos="4111"/>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Artículo 4</w:t>
      </w:r>
      <w:r w:rsidR="002B6A5A">
        <w:rPr>
          <w:rFonts w:cs="Courier New"/>
          <w:szCs w:val="24"/>
        </w:rPr>
        <w:t>0</w:t>
      </w:r>
      <w:r w:rsidRPr="00A17D9D">
        <w:rPr>
          <w:rFonts w:cs="Courier New"/>
          <w:szCs w:val="24"/>
        </w:rPr>
        <w:t>.- Todas las obras e instalaciones de carácter permanente construidas en el dominio público marítimo-terrestre, ya sea al amparo de títulos de uso privativo o irregularmente, son inmuebles fiscales por accesión al dominio público y quedarán sujetos al régimen que se establece en los artículos siguientes, sin perjuicio de los derechos legítimamente adquiridos antes de la entrada en vigor de la presente ley.</w:t>
      </w:r>
    </w:p>
    <w:p w14:paraId="1F3142C5" w14:textId="46DE466A" w:rsidR="0053218A" w:rsidRPr="00A17D9D" w:rsidRDefault="00987272" w:rsidP="0053218A">
      <w:pPr>
        <w:tabs>
          <w:tab w:val="left" w:pos="4111"/>
        </w:tabs>
        <w:spacing w:before="0" w:after="0" w:line="276" w:lineRule="auto"/>
        <w:ind w:left="2835" w:firstLine="1276"/>
        <w:rPr>
          <w:rFonts w:cs="Courier New"/>
          <w:lang w:val="es-ES"/>
        </w:rPr>
      </w:pPr>
      <w:r w:rsidRPr="34241724">
        <w:rPr>
          <w:rFonts w:cs="Courier New"/>
          <w:lang w:val="es-ES"/>
        </w:rPr>
        <w:lastRenderedPageBreak/>
        <w:t>No constituyen obras e instalaciones de carácter permanente las estructuras desmontables, entendiéndose por tales las constituidas por elementos de serie prefabricados, módulos, paneles o similares, sin elaboración de materiales en obra ni empleo de soldaduras, que se ensamblan y desensamblan de forma secuencial, permitiendo su desmantelamiento sin necesidad de demoler.”.</w:t>
      </w:r>
    </w:p>
    <w:p w14:paraId="48A571BB" w14:textId="77777777" w:rsidR="0053218A" w:rsidRDefault="0053218A" w:rsidP="0053218A">
      <w:pPr>
        <w:pStyle w:val="Prrafodelista"/>
        <w:tabs>
          <w:tab w:val="left" w:pos="4111"/>
        </w:tabs>
        <w:spacing w:before="0" w:after="0" w:line="276" w:lineRule="auto"/>
        <w:ind w:left="3544"/>
        <w:rPr>
          <w:rFonts w:eastAsia="Courier" w:cs="Courier New"/>
          <w:szCs w:val="24"/>
        </w:rPr>
      </w:pPr>
    </w:p>
    <w:p w14:paraId="30920B21" w14:textId="342D8E56"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4</w:t>
      </w:r>
      <w:r w:rsidR="002B6A5A">
        <w:rPr>
          <w:rFonts w:eastAsia="Courier" w:cs="Courier New"/>
          <w:szCs w:val="24"/>
        </w:rPr>
        <w:t>1</w:t>
      </w:r>
      <w:r w:rsidRPr="00A17D9D">
        <w:rPr>
          <w:rFonts w:eastAsia="Courier" w:cs="Courier New"/>
          <w:szCs w:val="24"/>
        </w:rPr>
        <w:t xml:space="preserve"> por el siguiente: </w:t>
      </w:r>
    </w:p>
    <w:p w14:paraId="04E696D5" w14:textId="77777777" w:rsidR="0053218A" w:rsidRPr="00A17D9D" w:rsidRDefault="0053218A" w:rsidP="0053218A">
      <w:pPr>
        <w:pStyle w:val="Prrafodelista"/>
        <w:tabs>
          <w:tab w:val="left" w:pos="4111"/>
        </w:tabs>
        <w:spacing w:before="0" w:after="0" w:line="276" w:lineRule="auto"/>
        <w:ind w:left="3544"/>
        <w:rPr>
          <w:rFonts w:eastAsia="Courier" w:cs="Courier New"/>
          <w:szCs w:val="24"/>
        </w:rPr>
      </w:pPr>
    </w:p>
    <w:p w14:paraId="6DC1B997" w14:textId="4F4632FE" w:rsidR="00987272" w:rsidRDefault="00987272" w:rsidP="00BE7895">
      <w:pPr>
        <w:tabs>
          <w:tab w:val="left" w:pos="4111"/>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Artículo 4</w:t>
      </w:r>
      <w:r w:rsidR="002B6A5A">
        <w:rPr>
          <w:rFonts w:cs="Courier New"/>
          <w:szCs w:val="24"/>
        </w:rPr>
        <w:t>1</w:t>
      </w:r>
      <w:r w:rsidRPr="00A17D9D">
        <w:rPr>
          <w:rFonts w:cs="Courier New"/>
          <w:szCs w:val="24"/>
        </w:rPr>
        <w:t xml:space="preserve">.- Los titulares de concesiones y destinaciones que contemplen el uso de obras o instalaciones de carácter permanente, ya sea que existan o deban edificarse sobre los bienes del dominio público marítimo-terrestre, quedarán obligados a retirarlas íntegramente al momento de la extinción o caducidad del derecho. </w:t>
      </w:r>
    </w:p>
    <w:p w14:paraId="1B27BDA5" w14:textId="77777777" w:rsidR="0053218A" w:rsidRPr="00A17D9D" w:rsidRDefault="0053218A" w:rsidP="00BE7895">
      <w:pPr>
        <w:tabs>
          <w:tab w:val="left" w:pos="4111"/>
        </w:tabs>
        <w:spacing w:before="0" w:after="0" w:line="276" w:lineRule="auto"/>
        <w:ind w:left="2835" w:firstLine="1276"/>
        <w:rPr>
          <w:rFonts w:cs="Courier New"/>
          <w:szCs w:val="24"/>
        </w:rPr>
      </w:pPr>
    </w:p>
    <w:p w14:paraId="3BF9D66F" w14:textId="77777777" w:rsidR="00987272" w:rsidRDefault="00987272" w:rsidP="00BE7895">
      <w:pPr>
        <w:tabs>
          <w:tab w:val="left" w:pos="4111"/>
        </w:tabs>
        <w:spacing w:before="0" w:after="0" w:line="276" w:lineRule="auto"/>
        <w:ind w:left="2835" w:firstLine="1276"/>
        <w:rPr>
          <w:rFonts w:cs="Courier New"/>
          <w:szCs w:val="24"/>
        </w:rPr>
      </w:pPr>
      <w:r w:rsidRPr="00A17D9D">
        <w:rPr>
          <w:rFonts w:cs="Courier New"/>
          <w:szCs w:val="24"/>
        </w:rPr>
        <w:t>Para dicho fin, el titular deberá presentar un plan de cierre y retiro de las obras e instalaciones al Ministerio dentro de los treinta días siguientes a la publicación del extracto del decreto que otorgó la concesión o destinación. El plan deberá contemplar las medidas necesarias para asegurar la indemnidad del dominio público marítimo–terrestre en el proceso de retiro o demolición de las obras e instalaciones.</w:t>
      </w:r>
    </w:p>
    <w:p w14:paraId="33CD7F74" w14:textId="77777777" w:rsidR="0053218A" w:rsidRPr="00A17D9D" w:rsidRDefault="0053218A" w:rsidP="00BE7895">
      <w:pPr>
        <w:tabs>
          <w:tab w:val="left" w:pos="4111"/>
        </w:tabs>
        <w:spacing w:before="0" w:after="0" w:line="276" w:lineRule="auto"/>
        <w:ind w:left="2835" w:firstLine="1276"/>
        <w:rPr>
          <w:rFonts w:cs="Courier New"/>
          <w:szCs w:val="24"/>
        </w:rPr>
      </w:pPr>
    </w:p>
    <w:p w14:paraId="7AA42E79" w14:textId="26067531" w:rsidR="00987272" w:rsidRPr="002B6A5A" w:rsidRDefault="00987272" w:rsidP="00BE7895">
      <w:pPr>
        <w:tabs>
          <w:tab w:val="left" w:pos="4111"/>
        </w:tabs>
        <w:spacing w:before="0" w:after="0" w:line="276" w:lineRule="auto"/>
        <w:ind w:left="2835" w:firstLine="1276"/>
        <w:rPr>
          <w:rFonts w:cs="Courier New"/>
          <w:lang w:val="es-ES"/>
        </w:rPr>
      </w:pPr>
      <w:r w:rsidRPr="34241724">
        <w:rPr>
          <w:rFonts w:cs="Courier New"/>
          <w:lang w:val="es-ES"/>
        </w:rPr>
        <w:t xml:space="preserve">En caso de incumplimiento de las obligaciones establecidas en el plan o la omisión del retiro íntegro de las obras e instalaciones, el titular será ejecutado con cargo a la garantía consignada, sin perjuicio de las acciones que </w:t>
      </w:r>
      <w:r w:rsidR="00664059">
        <w:rPr>
          <w:rFonts w:cs="Courier New"/>
          <w:lang w:val="es-ES"/>
        </w:rPr>
        <w:t xml:space="preserve">sean </w:t>
      </w:r>
      <w:r w:rsidRPr="34241724">
        <w:rPr>
          <w:rFonts w:cs="Courier New"/>
          <w:lang w:val="es-ES"/>
        </w:rPr>
        <w:t>proced</w:t>
      </w:r>
      <w:r w:rsidR="00664059">
        <w:rPr>
          <w:rFonts w:cs="Courier New"/>
          <w:lang w:val="es-ES"/>
        </w:rPr>
        <w:t>entes</w:t>
      </w:r>
      <w:r w:rsidR="002B6A5A" w:rsidRPr="34241724">
        <w:rPr>
          <w:lang w:val="es-ES"/>
        </w:rPr>
        <w:t>.”.</w:t>
      </w:r>
    </w:p>
    <w:p w14:paraId="16E60B08" w14:textId="77777777" w:rsidR="0053218A" w:rsidRPr="00A17D9D" w:rsidRDefault="0053218A" w:rsidP="00BE7895">
      <w:pPr>
        <w:tabs>
          <w:tab w:val="left" w:pos="4111"/>
        </w:tabs>
        <w:spacing w:before="0" w:after="0" w:line="276" w:lineRule="auto"/>
        <w:ind w:left="2835" w:firstLine="1276"/>
        <w:rPr>
          <w:rFonts w:cs="Courier New"/>
          <w:szCs w:val="24"/>
        </w:rPr>
      </w:pPr>
    </w:p>
    <w:p w14:paraId="0797C31C" w14:textId="6B562291"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4</w:t>
      </w:r>
      <w:r w:rsidR="002B6A5A">
        <w:rPr>
          <w:rFonts w:eastAsia="Courier" w:cs="Courier New"/>
          <w:szCs w:val="24"/>
        </w:rPr>
        <w:t>2</w:t>
      </w:r>
      <w:r w:rsidRPr="00A17D9D">
        <w:rPr>
          <w:rFonts w:eastAsia="Courier" w:cs="Courier New"/>
          <w:szCs w:val="24"/>
        </w:rPr>
        <w:t xml:space="preserve"> por el siguiente: </w:t>
      </w:r>
    </w:p>
    <w:p w14:paraId="77D49A70" w14:textId="77777777" w:rsidR="0053218A" w:rsidRPr="00A17D9D" w:rsidRDefault="0053218A" w:rsidP="0053218A">
      <w:pPr>
        <w:pStyle w:val="Prrafodelista"/>
        <w:tabs>
          <w:tab w:val="left" w:pos="4111"/>
        </w:tabs>
        <w:spacing w:before="0" w:after="0" w:line="276" w:lineRule="auto"/>
        <w:ind w:left="3544"/>
        <w:rPr>
          <w:rFonts w:eastAsia="Courier" w:cs="Courier New"/>
          <w:szCs w:val="24"/>
        </w:rPr>
      </w:pPr>
    </w:p>
    <w:p w14:paraId="6424B30E" w14:textId="563A7A7D" w:rsidR="00987272" w:rsidRDefault="00987272" w:rsidP="00BE7895">
      <w:pPr>
        <w:tabs>
          <w:tab w:val="left" w:pos="4111"/>
        </w:tabs>
        <w:spacing w:before="0" w:after="0" w:line="276" w:lineRule="auto"/>
        <w:ind w:left="2835" w:firstLine="1276"/>
        <w:rPr>
          <w:rFonts w:cs="Courier New"/>
          <w:szCs w:val="24"/>
        </w:rPr>
      </w:pPr>
      <w:r w:rsidRPr="00A17D9D">
        <w:rPr>
          <w:rFonts w:eastAsia="Courier" w:cs="Courier New"/>
          <w:szCs w:val="24"/>
          <w:lang w:val="es-ES"/>
        </w:rPr>
        <w:lastRenderedPageBreak/>
        <w:t>“</w:t>
      </w:r>
      <w:r w:rsidRPr="00A17D9D">
        <w:rPr>
          <w:rFonts w:cs="Courier New"/>
          <w:szCs w:val="24"/>
        </w:rPr>
        <w:t>Artículo 4</w:t>
      </w:r>
      <w:r w:rsidR="002B6A5A">
        <w:rPr>
          <w:rFonts w:cs="Courier New"/>
          <w:szCs w:val="24"/>
        </w:rPr>
        <w:t>2</w:t>
      </w:r>
      <w:r w:rsidRPr="00A17D9D">
        <w:rPr>
          <w:rFonts w:cs="Courier New"/>
          <w:szCs w:val="24"/>
        </w:rPr>
        <w:t xml:space="preserve">.- Sin perjuicio de lo dispuesto en el artículo anterior, el Ministerio podrá optar por la mantención total o parcial de las obras e instalaciones utilizadas o construidas al amparo de un título de uso privativo por razones de interés público debidamente motivadas. </w:t>
      </w:r>
    </w:p>
    <w:p w14:paraId="5160F93C" w14:textId="77777777" w:rsidR="0053218A" w:rsidRPr="00A17D9D" w:rsidRDefault="0053218A" w:rsidP="00BE7895">
      <w:pPr>
        <w:tabs>
          <w:tab w:val="left" w:pos="4111"/>
        </w:tabs>
        <w:spacing w:before="0" w:after="0" w:line="276" w:lineRule="auto"/>
        <w:ind w:left="2835" w:firstLine="1276"/>
        <w:rPr>
          <w:rFonts w:cs="Courier New"/>
          <w:szCs w:val="24"/>
        </w:rPr>
      </w:pPr>
    </w:p>
    <w:p w14:paraId="6EF60E87" w14:textId="74B804D2" w:rsidR="00987272" w:rsidRDefault="00987272" w:rsidP="00BE7895">
      <w:pPr>
        <w:tabs>
          <w:tab w:val="left" w:pos="4111"/>
        </w:tabs>
        <w:spacing w:before="0" w:after="0" w:line="276" w:lineRule="auto"/>
        <w:ind w:left="2835" w:firstLine="1276"/>
        <w:rPr>
          <w:rFonts w:cs="Courier New"/>
          <w:lang w:val="es-ES"/>
        </w:rPr>
      </w:pPr>
      <w:r w:rsidRPr="34241724">
        <w:rPr>
          <w:rFonts w:cs="Courier New"/>
          <w:lang w:val="es-ES"/>
        </w:rPr>
        <w:t xml:space="preserve">Para dicha decisión, el Ministerio podrá requerir informes a los respectivos gobiernos regionales u otros órganos de la Administración, los que deberán ser remitidos dentro del plazo de treinta días hábiles desde que fueran oficiados. Transcurrido dicho plazo sin haberse </w:t>
      </w:r>
      <w:r w:rsidR="0053218A" w:rsidRPr="34241724">
        <w:rPr>
          <w:rFonts w:cs="Courier New"/>
          <w:lang w:val="es-ES"/>
        </w:rPr>
        <w:t xml:space="preserve">evacuado </w:t>
      </w:r>
      <w:r w:rsidRPr="34241724">
        <w:rPr>
          <w:rFonts w:cs="Courier New"/>
          <w:lang w:val="es-ES"/>
        </w:rPr>
        <w:t>se podrá prescindir de los informes solicitados.</w:t>
      </w:r>
    </w:p>
    <w:p w14:paraId="2CEFCD7E" w14:textId="77777777" w:rsidR="0053218A" w:rsidRPr="00A17D9D" w:rsidRDefault="0053218A" w:rsidP="00BE7895">
      <w:pPr>
        <w:tabs>
          <w:tab w:val="left" w:pos="4111"/>
        </w:tabs>
        <w:spacing w:before="0" w:after="0" w:line="276" w:lineRule="auto"/>
        <w:ind w:left="2835" w:firstLine="1276"/>
        <w:rPr>
          <w:rFonts w:cs="Courier New"/>
          <w:szCs w:val="24"/>
        </w:rPr>
      </w:pPr>
    </w:p>
    <w:p w14:paraId="70984734" w14:textId="77777777" w:rsidR="00987272" w:rsidRDefault="00987272" w:rsidP="00BE7895">
      <w:pPr>
        <w:tabs>
          <w:tab w:val="left" w:pos="4111"/>
        </w:tabs>
        <w:spacing w:before="0" w:after="0" w:line="276" w:lineRule="auto"/>
        <w:ind w:left="2835" w:firstLine="1276"/>
        <w:rPr>
          <w:rFonts w:cs="Courier New"/>
          <w:lang w:val="es-ES"/>
        </w:rPr>
      </w:pPr>
      <w:r w:rsidRPr="3D7556DD">
        <w:rPr>
          <w:rFonts w:cs="Courier New"/>
          <w:lang w:val="es-ES"/>
        </w:rPr>
        <w:t>En caso de extinción por vencimiento del plazo de un título de uso privativo no susceptible de renovación, el Ministerio notificará al concesionario o destinatario la opción de mantener total o parcialmente las obras e instalaciones con al menos seis meses de antelación al vencimiento. La falta de notificación se entenderá que se opta por el retiro íntegro de las obras e instalaciones, conforme a las reglas generales.</w:t>
      </w:r>
    </w:p>
    <w:p w14:paraId="6FDAAA8B" w14:textId="77777777" w:rsidR="0053218A" w:rsidRPr="00A17D9D" w:rsidRDefault="0053218A" w:rsidP="00BE7895">
      <w:pPr>
        <w:tabs>
          <w:tab w:val="left" w:pos="4111"/>
        </w:tabs>
        <w:spacing w:before="0" w:after="0" w:line="276" w:lineRule="auto"/>
        <w:ind w:left="2835" w:firstLine="1276"/>
        <w:rPr>
          <w:rFonts w:cs="Courier New"/>
          <w:szCs w:val="24"/>
        </w:rPr>
      </w:pPr>
    </w:p>
    <w:p w14:paraId="1CF080F7" w14:textId="7D92928C" w:rsidR="00987272" w:rsidRDefault="00987272" w:rsidP="00BE7895">
      <w:pPr>
        <w:tabs>
          <w:tab w:val="left" w:pos="4111"/>
        </w:tabs>
        <w:spacing w:before="0" w:after="0" w:line="276" w:lineRule="auto"/>
        <w:ind w:left="2835" w:firstLine="1276"/>
        <w:rPr>
          <w:rFonts w:cs="Courier New"/>
          <w:lang w:val="es-ES"/>
        </w:rPr>
      </w:pPr>
      <w:r w:rsidRPr="39E80E40">
        <w:rPr>
          <w:rFonts w:cs="Courier New"/>
          <w:lang w:val="es-ES"/>
        </w:rPr>
        <w:t>En los casos en que la terminación del título se produzca por acto declarativo del Ministerio, la opción de mantención total o parcial de las obras e instalaciones se consignará expresamente en el acto administrativo respectivo. Si nada se dice, se entenderá que se opta por el retiro íntegro de las obras e instalaciones, conforme a las reglas generales.”.</w:t>
      </w:r>
    </w:p>
    <w:p w14:paraId="11216520" w14:textId="77777777" w:rsidR="0053218A" w:rsidRPr="00A17D9D" w:rsidRDefault="0053218A" w:rsidP="00BE7895">
      <w:pPr>
        <w:tabs>
          <w:tab w:val="left" w:pos="4111"/>
        </w:tabs>
        <w:spacing w:before="0" w:after="0" w:line="276" w:lineRule="auto"/>
        <w:ind w:left="2835" w:firstLine="1276"/>
        <w:rPr>
          <w:rFonts w:cs="Courier New"/>
          <w:szCs w:val="24"/>
        </w:rPr>
      </w:pPr>
    </w:p>
    <w:p w14:paraId="27E4586C" w14:textId="43A8CCAF"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Pr>
          <w:rFonts w:eastAsia="Courier" w:cs="Courier New"/>
          <w:szCs w:val="24"/>
        </w:rPr>
        <w:t xml:space="preserve">Para </w:t>
      </w:r>
      <w:r w:rsidRPr="00A17D9D">
        <w:rPr>
          <w:rFonts w:eastAsia="Courier" w:cs="Courier New"/>
          <w:szCs w:val="24"/>
        </w:rPr>
        <w:t>agregar el siguiente e</w:t>
      </w:r>
      <w:r>
        <w:rPr>
          <w:rFonts w:eastAsia="Courier" w:cs="Courier New"/>
          <w:szCs w:val="24"/>
        </w:rPr>
        <w:t>pígrafe</w:t>
      </w:r>
      <w:r w:rsidRPr="00A17D9D">
        <w:rPr>
          <w:rFonts w:eastAsia="Courier" w:cs="Courier New"/>
          <w:szCs w:val="24"/>
        </w:rPr>
        <w:t>, nuevo:</w:t>
      </w:r>
    </w:p>
    <w:p w14:paraId="1EC6638D" w14:textId="77777777" w:rsidR="004E50AB" w:rsidRPr="004E50AB" w:rsidRDefault="004E50AB" w:rsidP="004E50AB">
      <w:pPr>
        <w:tabs>
          <w:tab w:val="left" w:pos="4111"/>
        </w:tabs>
        <w:spacing w:before="0" w:after="0" w:line="276" w:lineRule="auto"/>
        <w:rPr>
          <w:rFonts w:eastAsia="Courier" w:cs="Courier New"/>
          <w:szCs w:val="24"/>
        </w:rPr>
      </w:pPr>
    </w:p>
    <w:p w14:paraId="061B4B43" w14:textId="77777777" w:rsidR="0059605A" w:rsidRDefault="0059605A" w:rsidP="0053218A">
      <w:pPr>
        <w:tabs>
          <w:tab w:val="left" w:pos="4111"/>
        </w:tabs>
        <w:spacing w:before="0" w:after="0" w:line="276" w:lineRule="auto"/>
        <w:ind w:left="2835"/>
        <w:jc w:val="center"/>
        <w:rPr>
          <w:rFonts w:eastAsia="Courier" w:cs="Courier New"/>
          <w:szCs w:val="24"/>
        </w:rPr>
      </w:pPr>
    </w:p>
    <w:p w14:paraId="38413B7F" w14:textId="77777777" w:rsidR="0059605A" w:rsidRDefault="0059605A" w:rsidP="0053218A">
      <w:pPr>
        <w:tabs>
          <w:tab w:val="left" w:pos="4111"/>
        </w:tabs>
        <w:spacing w:before="0" w:after="0" w:line="276" w:lineRule="auto"/>
        <w:ind w:left="2835"/>
        <w:jc w:val="center"/>
        <w:rPr>
          <w:rFonts w:eastAsia="Courier" w:cs="Courier New"/>
          <w:szCs w:val="24"/>
        </w:rPr>
      </w:pPr>
    </w:p>
    <w:p w14:paraId="0935A108" w14:textId="77777777" w:rsidR="0059605A" w:rsidRDefault="0059605A" w:rsidP="0053218A">
      <w:pPr>
        <w:tabs>
          <w:tab w:val="left" w:pos="4111"/>
        </w:tabs>
        <w:spacing w:before="0" w:after="0" w:line="276" w:lineRule="auto"/>
        <w:ind w:left="2835"/>
        <w:jc w:val="center"/>
        <w:rPr>
          <w:rFonts w:eastAsia="Courier" w:cs="Courier New"/>
          <w:szCs w:val="24"/>
        </w:rPr>
      </w:pPr>
    </w:p>
    <w:p w14:paraId="7E20FAC7" w14:textId="39944C08" w:rsidR="00987272" w:rsidRPr="00A17D9D" w:rsidRDefault="00987272" w:rsidP="0053218A">
      <w:pPr>
        <w:tabs>
          <w:tab w:val="left" w:pos="4111"/>
        </w:tabs>
        <w:spacing w:before="0" w:after="0" w:line="276" w:lineRule="auto"/>
        <w:ind w:left="2835"/>
        <w:jc w:val="center"/>
        <w:rPr>
          <w:rFonts w:eastAsia="Courier" w:cs="Courier New"/>
          <w:szCs w:val="24"/>
        </w:rPr>
      </w:pPr>
      <w:r w:rsidRPr="00A17D9D">
        <w:rPr>
          <w:rFonts w:eastAsia="Courier" w:cs="Courier New"/>
          <w:szCs w:val="24"/>
        </w:rPr>
        <w:lastRenderedPageBreak/>
        <w:t>“</w:t>
      </w:r>
      <w:r w:rsidR="001C11DD" w:rsidRPr="00A17D9D">
        <w:rPr>
          <w:rFonts w:eastAsia="Courier" w:cs="Courier New"/>
          <w:szCs w:val="24"/>
        </w:rPr>
        <w:t>TÍTULO III</w:t>
      </w:r>
    </w:p>
    <w:p w14:paraId="52419270" w14:textId="58A171FA" w:rsidR="00987272" w:rsidRDefault="001C11DD" w:rsidP="0053218A">
      <w:pPr>
        <w:tabs>
          <w:tab w:val="left" w:pos="4111"/>
        </w:tabs>
        <w:spacing w:before="0" w:after="0" w:line="276" w:lineRule="auto"/>
        <w:ind w:left="2835"/>
        <w:jc w:val="center"/>
        <w:rPr>
          <w:rFonts w:eastAsia="Courier" w:cs="Courier New"/>
          <w:szCs w:val="24"/>
        </w:rPr>
      </w:pPr>
      <w:r w:rsidRPr="00A17D9D">
        <w:rPr>
          <w:rFonts w:eastAsia="Courier" w:cs="Courier New"/>
          <w:szCs w:val="24"/>
        </w:rPr>
        <w:t>DE LAS INFRACCIONES Y SANCIONES</w:t>
      </w:r>
    </w:p>
    <w:p w14:paraId="5DCA3CC6" w14:textId="77777777" w:rsidR="001C11DD" w:rsidRDefault="001C11DD" w:rsidP="0053218A">
      <w:pPr>
        <w:tabs>
          <w:tab w:val="left" w:pos="4111"/>
        </w:tabs>
        <w:spacing w:before="0" w:after="0" w:line="276" w:lineRule="auto"/>
        <w:ind w:left="2835"/>
        <w:jc w:val="center"/>
        <w:rPr>
          <w:rFonts w:eastAsia="Courier" w:cs="Courier New"/>
          <w:szCs w:val="24"/>
        </w:rPr>
      </w:pPr>
    </w:p>
    <w:p w14:paraId="389BAD20" w14:textId="77777777" w:rsidR="00987272" w:rsidRDefault="00987272" w:rsidP="0053218A">
      <w:pPr>
        <w:tabs>
          <w:tab w:val="left" w:pos="4111"/>
        </w:tabs>
        <w:spacing w:before="0" w:after="0" w:line="276" w:lineRule="auto"/>
        <w:ind w:left="2835"/>
        <w:jc w:val="center"/>
        <w:rPr>
          <w:rFonts w:eastAsia="Courier" w:cs="Courier New"/>
          <w:szCs w:val="24"/>
        </w:rPr>
      </w:pPr>
      <w:r w:rsidRPr="00A17D9D">
        <w:rPr>
          <w:rFonts w:eastAsia="Courier" w:cs="Courier New"/>
          <w:szCs w:val="24"/>
        </w:rPr>
        <w:t>Párrafo 1º</w:t>
      </w:r>
    </w:p>
    <w:p w14:paraId="474D87AE" w14:textId="76479826" w:rsidR="00987272" w:rsidRDefault="00987272" w:rsidP="0053218A">
      <w:pPr>
        <w:tabs>
          <w:tab w:val="left" w:pos="4111"/>
        </w:tabs>
        <w:spacing w:before="0" w:after="0" w:line="276" w:lineRule="auto"/>
        <w:ind w:left="2835"/>
        <w:jc w:val="center"/>
        <w:rPr>
          <w:rFonts w:eastAsia="Courier" w:cs="Courier New"/>
          <w:szCs w:val="24"/>
        </w:rPr>
      </w:pPr>
      <w:r w:rsidRPr="00A17D9D">
        <w:rPr>
          <w:rFonts w:eastAsia="Courier" w:cs="Courier New"/>
          <w:szCs w:val="24"/>
        </w:rPr>
        <w:t>Infracciones”</w:t>
      </w:r>
      <w:r w:rsidR="004E50AB">
        <w:rPr>
          <w:rFonts w:eastAsia="Courier" w:cs="Courier New"/>
          <w:szCs w:val="24"/>
        </w:rPr>
        <w:t>.</w:t>
      </w:r>
    </w:p>
    <w:p w14:paraId="2436B29A" w14:textId="77777777" w:rsidR="0053218A" w:rsidRPr="00A17D9D" w:rsidRDefault="0053218A" w:rsidP="0053218A">
      <w:pPr>
        <w:tabs>
          <w:tab w:val="left" w:pos="4111"/>
        </w:tabs>
        <w:spacing w:before="0" w:after="0" w:line="276" w:lineRule="auto"/>
        <w:ind w:left="2835"/>
        <w:jc w:val="center"/>
        <w:rPr>
          <w:rFonts w:eastAsia="Courier" w:cs="Courier New"/>
          <w:szCs w:val="24"/>
        </w:rPr>
      </w:pPr>
    </w:p>
    <w:p w14:paraId="045AFD00" w14:textId="190D1A8C"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4</w:t>
      </w:r>
      <w:r w:rsidR="002B6A5A">
        <w:rPr>
          <w:rFonts w:eastAsia="Courier" w:cs="Courier New"/>
          <w:szCs w:val="24"/>
        </w:rPr>
        <w:t>3</w:t>
      </w:r>
      <w:r w:rsidRPr="00A17D9D">
        <w:rPr>
          <w:rFonts w:eastAsia="Courier" w:cs="Courier New"/>
          <w:szCs w:val="24"/>
        </w:rPr>
        <w:t xml:space="preserve"> por el siguiente: </w:t>
      </w:r>
    </w:p>
    <w:p w14:paraId="0395F800" w14:textId="77777777" w:rsidR="0053218A" w:rsidRPr="00A17D9D" w:rsidRDefault="0053218A" w:rsidP="0053218A">
      <w:pPr>
        <w:pStyle w:val="Prrafodelista"/>
        <w:tabs>
          <w:tab w:val="left" w:pos="4111"/>
        </w:tabs>
        <w:spacing w:before="0" w:after="0" w:line="276" w:lineRule="auto"/>
        <w:ind w:left="3544"/>
        <w:rPr>
          <w:rFonts w:eastAsia="Courier" w:cs="Courier New"/>
          <w:szCs w:val="24"/>
        </w:rPr>
      </w:pPr>
    </w:p>
    <w:p w14:paraId="31A893DC" w14:textId="7CEB4585" w:rsidR="00987272" w:rsidRDefault="00987272" w:rsidP="00BE7895">
      <w:pPr>
        <w:tabs>
          <w:tab w:val="left" w:pos="4820"/>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Artículo 4</w:t>
      </w:r>
      <w:r w:rsidR="002B6A5A">
        <w:rPr>
          <w:rFonts w:cs="Courier New"/>
          <w:szCs w:val="24"/>
        </w:rPr>
        <w:t>3</w:t>
      </w:r>
      <w:r w:rsidRPr="00A17D9D">
        <w:rPr>
          <w:rFonts w:cs="Courier New"/>
          <w:szCs w:val="24"/>
        </w:rPr>
        <w:t>.- Las infracciones a esta ley se clasifican en graves, menos graves y leves.</w:t>
      </w:r>
    </w:p>
    <w:p w14:paraId="6339CC93" w14:textId="77777777" w:rsidR="0053218A" w:rsidRPr="00A17D9D" w:rsidRDefault="0053218A" w:rsidP="00BE7895">
      <w:pPr>
        <w:tabs>
          <w:tab w:val="left" w:pos="4820"/>
        </w:tabs>
        <w:spacing w:before="0" w:after="0" w:line="276" w:lineRule="auto"/>
        <w:ind w:left="2835" w:firstLine="1276"/>
        <w:rPr>
          <w:rFonts w:cs="Courier New"/>
          <w:szCs w:val="24"/>
        </w:rPr>
      </w:pPr>
    </w:p>
    <w:p w14:paraId="2B3D34DE" w14:textId="77777777" w:rsidR="00987272" w:rsidRDefault="00987272" w:rsidP="00BE7895">
      <w:pPr>
        <w:tabs>
          <w:tab w:val="left" w:pos="4820"/>
        </w:tabs>
        <w:spacing w:before="0" w:after="0" w:line="276" w:lineRule="auto"/>
        <w:ind w:left="2835" w:firstLine="1276"/>
        <w:rPr>
          <w:rFonts w:cs="Courier New"/>
          <w:szCs w:val="24"/>
        </w:rPr>
      </w:pPr>
      <w:r w:rsidRPr="00A17D9D">
        <w:rPr>
          <w:rFonts w:cs="Courier New"/>
          <w:szCs w:val="24"/>
        </w:rPr>
        <w:t>Es una infracción grave la siguiente:</w:t>
      </w:r>
    </w:p>
    <w:p w14:paraId="70079872" w14:textId="77777777" w:rsidR="0053218A" w:rsidRPr="00A17D9D" w:rsidRDefault="0053218A" w:rsidP="00BE7895">
      <w:pPr>
        <w:tabs>
          <w:tab w:val="left" w:pos="4820"/>
        </w:tabs>
        <w:spacing w:before="0" w:after="0" w:line="276" w:lineRule="auto"/>
        <w:ind w:left="2835" w:firstLine="1276"/>
        <w:rPr>
          <w:rFonts w:cs="Courier New"/>
          <w:szCs w:val="24"/>
        </w:rPr>
      </w:pPr>
    </w:p>
    <w:p w14:paraId="6621E93C" w14:textId="7928E652" w:rsidR="00987272" w:rsidRDefault="00987272" w:rsidP="0053218A">
      <w:pPr>
        <w:pStyle w:val="Prrafodelista"/>
        <w:numPr>
          <w:ilvl w:val="1"/>
          <w:numId w:val="20"/>
        </w:numPr>
        <w:tabs>
          <w:tab w:val="left" w:pos="4678"/>
        </w:tabs>
        <w:spacing w:before="0" w:after="0" w:line="276" w:lineRule="auto"/>
        <w:ind w:left="2835" w:firstLine="1276"/>
        <w:rPr>
          <w:rFonts w:cs="Courier New"/>
          <w:lang w:val="es-ES"/>
        </w:rPr>
      </w:pPr>
      <w:r w:rsidRPr="34241724">
        <w:rPr>
          <w:rFonts w:cs="Courier New"/>
          <w:lang w:val="es-ES"/>
        </w:rPr>
        <w:t xml:space="preserve">Las acciones u omisiones que supongan un grave obstáculo al ejercicio de las funciones y potestades del Ministerio y la </w:t>
      </w:r>
      <w:r w:rsidR="0006443E" w:rsidRPr="34241724">
        <w:rPr>
          <w:rFonts w:cs="Courier New"/>
          <w:lang w:val="es-ES"/>
        </w:rPr>
        <w:t>A</w:t>
      </w:r>
      <w:r w:rsidRPr="34241724">
        <w:rPr>
          <w:rFonts w:cs="Courier New"/>
          <w:lang w:val="es-ES"/>
        </w:rPr>
        <w:t xml:space="preserve">utoridad </w:t>
      </w:r>
      <w:r w:rsidR="0006443E" w:rsidRPr="34241724">
        <w:rPr>
          <w:rFonts w:cs="Courier New"/>
          <w:lang w:val="es-ES"/>
        </w:rPr>
        <w:t>M</w:t>
      </w:r>
      <w:r w:rsidRPr="34241724">
        <w:rPr>
          <w:rFonts w:cs="Courier New"/>
          <w:lang w:val="es-ES"/>
        </w:rPr>
        <w:t>arítima en el dominio público marítimo-terrestre. En particular, la obstrucción al ejercicio de las atribuciones de fiscalización.</w:t>
      </w:r>
    </w:p>
    <w:p w14:paraId="1D5C8E4E" w14:textId="77777777" w:rsidR="0053218A" w:rsidRPr="0053218A" w:rsidRDefault="0053218A" w:rsidP="0053218A">
      <w:pPr>
        <w:pStyle w:val="Prrafodelista"/>
        <w:tabs>
          <w:tab w:val="left" w:pos="4678"/>
        </w:tabs>
        <w:spacing w:before="0" w:after="0" w:line="276" w:lineRule="auto"/>
        <w:ind w:left="4111"/>
        <w:rPr>
          <w:rFonts w:cs="Courier New"/>
          <w:szCs w:val="24"/>
        </w:rPr>
      </w:pPr>
    </w:p>
    <w:p w14:paraId="76D951DF" w14:textId="77777777" w:rsidR="0006443E" w:rsidRDefault="00987272" w:rsidP="0053218A">
      <w:pPr>
        <w:pStyle w:val="Prrafodelista"/>
        <w:numPr>
          <w:ilvl w:val="1"/>
          <w:numId w:val="20"/>
        </w:numPr>
        <w:tabs>
          <w:tab w:val="left" w:pos="4678"/>
        </w:tabs>
        <w:spacing w:before="0" w:after="0" w:line="276" w:lineRule="auto"/>
        <w:ind w:left="2835" w:firstLine="1276"/>
        <w:rPr>
          <w:rFonts w:cs="Courier New"/>
          <w:szCs w:val="24"/>
        </w:rPr>
      </w:pPr>
      <w:r w:rsidRPr="00A17D9D">
        <w:rPr>
          <w:rFonts w:cs="Courier New"/>
          <w:szCs w:val="24"/>
        </w:rPr>
        <w:t>El incumplimiento de las condiciones establecidas en una concesión marítima o permiso</w:t>
      </w:r>
      <w:r w:rsidR="0006443E">
        <w:rPr>
          <w:rFonts w:cs="Courier New"/>
          <w:szCs w:val="24"/>
        </w:rPr>
        <w:t xml:space="preserve"> y</w:t>
      </w:r>
      <w:r w:rsidRPr="00A17D9D">
        <w:rPr>
          <w:rFonts w:cs="Courier New"/>
          <w:szCs w:val="24"/>
        </w:rPr>
        <w:t xml:space="preserve"> de las obligaciones impuestas a su titular, sin perjuicio de su caducidad.</w:t>
      </w:r>
    </w:p>
    <w:p w14:paraId="0A26C244" w14:textId="77777777" w:rsidR="0006443E" w:rsidRPr="0006443E" w:rsidRDefault="0006443E" w:rsidP="0006443E">
      <w:pPr>
        <w:pStyle w:val="Prrafodelista"/>
        <w:rPr>
          <w:rFonts w:cs="Courier New"/>
          <w:szCs w:val="24"/>
        </w:rPr>
      </w:pPr>
    </w:p>
    <w:p w14:paraId="3DFD92AA" w14:textId="7114EAEF" w:rsidR="00987272" w:rsidRDefault="0006443E" w:rsidP="0053218A">
      <w:pPr>
        <w:pStyle w:val="Prrafodelista"/>
        <w:numPr>
          <w:ilvl w:val="1"/>
          <w:numId w:val="20"/>
        </w:numPr>
        <w:tabs>
          <w:tab w:val="left" w:pos="4678"/>
        </w:tabs>
        <w:spacing w:before="0" w:after="0" w:line="276" w:lineRule="auto"/>
        <w:ind w:left="2835" w:firstLine="1276"/>
        <w:rPr>
          <w:rFonts w:cs="Courier New"/>
          <w:szCs w:val="24"/>
        </w:rPr>
      </w:pPr>
      <w:r>
        <w:rPr>
          <w:rFonts w:cs="Courier New"/>
          <w:szCs w:val="24"/>
        </w:rPr>
        <w:t xml:space="preserve">La ocupación de </w:t>
      </w:r>
      <w:r w:rsidRPr="005A5067">
        <w:rPr>
          <w:rFonts w:cs="Courier New"/>
          <w:szCs w:val="24"/>
        </w:rPr>
        <w:t>bienes del dominio público marítimo-terrestre sin contar con el debido título administrativo.</w:t>
      </w:r>
      <w:r w:rsidR="00987272" w:rsidRPr="00A17D9D">
        <w:rPr>
          <w:rFonts w:cs="Courier New"/>
          <w:szCs w:val="24"/>
        </w:rPr>
        <w:t>”.</w:t>
      </w:r>
    </w:p>
    <w:p w14:paraId="673586FB" w14:textId="77777777" w:rsidR="0053218A" w:rsidRPr="0053218A" w:rsidRDefault="0053218A" w:rsidP="0053218A">
      <w:pPr>
        <w:tabs>
          <w:tab w:val="left" w:pos="4678"/>
        </w:tabs>
        <w:spacing w:before="0" w:after="0" w:line="276" w:lineRule="auto"/>
        <w:rPr>
          <w:rFonts w:cs="Courier New"/>
          <w:szCs w:val="24"/>
        </w:rPr>
      </w:pPr>
    </w:p>
    <w:p w14:paraId="43F064DD" w14:textId="1E668FCF"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4</w:t>
      </w:r>
      <w:r w:rsidR="002B6A5A">
        <w:rPr>
          <w:rFonts w:eastAsia="Courier" w:cs="Courier New"/>
          <w:szCs w:val="24"/>
        </w:rPr>
        <w:t>4</w:t>
      </w:r>
      <w:r w:rsidRPr="00A17D9D">
        <w:rPr>
          <w:rFonts w:eastAsia="Courier" w:cs="Courier New"/>
          <w:szCs w:val="24"/>
        </w:rPr>
        <w:t xml:space="preserve"> por el siguiente: </w:t>
      </w:r>
    </w:p>
    <w:p w14:paraId="62B24521" w14:textId="77777777" w:rsidR="0053218A" w:rsidRPr="00A17D9D" w:rsidRDefault="0053218A" w:rsidP="0053218A">
      <w:pPr>
        <w:pStyle w:val="Prrafodelista"/>
        <w:tabs>
          <w:tab w:val="left" w:pos="4111"/>
        </w:tabs>
        <w:spacing w:before="0" w:after="0" w:line="276" w:lineRule="auto"/>
        <w:ind w:left="3544"/>
        <w:rPr>
          <w:rFonts w:eastAsia="Courier" w:cs="Courier New"/>
          <w:szCs w:val="24"/>
        </w:rPr>
      </w:pPr>
    </w:p>
    <w:p w14:paraId="785A5BB5" w14:textId="4A5F9FD5" w:rsidR="00987272" w:rsidRPr="00D93D17" w:rsidRDefault="00987272" w:rsidP="00BE7895">
      <w:pPr>
        <w:tabs>
          <w:tab w:val="left" w:pos="4820"/>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Artículo 4</w:t>
      </w:r>
      <w:r w:rsidR="002B6A5A">
        <w:rPr>
          <w:rFonts w:cs="Courier New"/>
          <w:szCs w:val="24"/>
        </w:rPr>
        <w:t>4</w:t>
      </w:r>
      <w:r w:rsidRPr="00A17D9D">
        <w:rPr>
          <w:rFonts w:cs="Courier New"/>
          <w:szCs w:val="24"/>
        </w:rPr>
        <w:t>.- Son infracciones menos graves las siguientes:</w:t>
      </w:r>
      <w:r w:rsidR="00D93D17" w:rsidRPr="00D93D17" w:rsidDel="00575798">
        <w:rPr>
          <w:rFonts w:cs="Courier New"/>
          <w:lang w:val="es-ES"/>
        </w:rPr>
        <w:t xml:space="preserve"> </w:t>
      </w:r>
    </w:p>
    <w:p w14:paraId="2CCAEA60" w14:textId="77777777" w:rsidR="0053218A" w:rsidRPr="00A17D9D" w:rsidRDefault="0053218A" w:rsidP="00BE7895">
      <w:pPr>
        <w:tabs>
          <w:tab w:val="left" w:pos="4820"/>
        </w:tabs>
        <w:spacing w:before="0" w:after="0" w:line="276" w:lineRule="auto"/>
        <w:ind w:left="2835" w:firstLine="1276"/>
        <w:rPr>
          <w:rFonts w:cs="Courier New"/>
          <w:szCs w:val="24"/>
        </w:rPr>
      </w:pPr>
    </w:p>
    <w:p w14:paraId="17E16F4C" w14:textId="18E03036" w:rsidR="00BD05EC" w:rsidRPr="00BD05EC" w:rsidRDefault="00987272" w:rsidP="00BD05EC">
      <w:pPr>
        <w:pStyle w:val="Prrafodelista"/>
        <w:numPr>
          <w:ilvl w:val="0"/>
          <w:numId w:val="22"/>
        </w:numPr>
        <w:tabs>
          <w:tab w:val="left" w:pos="4678"/>
        </w:tabs>
        <w:spacing w:before="0" w:after="0" w:line="276" w:lineRule="auto"/>
        <w:ind w:left="2835" w:firstLine="1276"/>
        <w:rPr>
          <w:rFonts w:cs="Courier New"/>
          <w:szCs w:val="24"/>
        </w:rPr>
      </w:pPr>
      <w:r w:rsidRPr="00A17D9D">
        <w:rPr>
          <w:rFonts w:cs="Courier New"/>
          <w:szCs w:val="24"/>
        </w:rPr>
        <w:t xml:space="preserve">El atraso por más de un mes en el pago de la renta o tarifa de la concesión, correspondiente a un período anual o a dos períodos semestrales, sin perjuicio de su caducidad. </w:t>
      </w:r>
      <w:bookmarkStart w:id="6" w:name="_Hlk180078353"/>
    </w:p>
    <w:bookmarkEnd w:id="6"/>
    <w:p w14:paraId="41F581DD" w14:textId="7911EBAF" w:rsidR="00BD05EC" w:rsidRPr="006F5BDD" w:rsidRDefault="00BD05EC" w:rsidP="00BD05EC">
      <w:pPr>
        <w:tabs>
          <w:tab w:val="left" w:pos="4678"/>
        </w:tabs>
        <w:spacing w:before="0" w:after="0" w:line="276" w:lineRule="auto"/>
        <w:rPr>
          <w:rFonts w:cs="Courier New"/>
          <w:szCs w:val="24"/>
        </w:rPr>
      </w:pPr>
    </w:p>
    <w:p w14:paraId="0EB14A82" w14:textId="030BE4ED" w:rsidR="001E049A" w:rsidRPr="001E049A" w:rsidRDefault="00987272" w:rsidP="001E049A">
      <w:pPr>
        <w:pStyle w:val="Prrafodelista"/>
        <w:numPr>
          <w:ilvl w:val="0"/>
          <w:numId w:val="22"/>
        </w:numPr>
        <w:tabs>
          <w:tab w:val="left" w:pos="4678"/>
        </w:tabs>
        <w:spacing w:before="0" w:after="0" w:line="276" w:lineRule="auto"/>
        <w:ind w:left="2835" w:firstLine="1276"/>
        <w:rPr>
          <w:rFonts w:cs="Courier New"/>
          <w:szCs w:val="24"/>
        </w:rPr>
      </w:pPr>
      <w:r w:rsidRPr="00A17D9D">
        <w:rPr>
          <w:rFonts w:cs="Courier New"/>
          <w:szCs w:val="24"/>
        </w:rPr>
        <w:lastRenderedPageBreak/>
        <w:t>La infracción de cualquier disposición de esta ley o del reglamento, sin perjuicio de su caducidad.</w:t>
      </w:r>
    </w:p>
    <w:p w14:paraId="34B1BC56" w14:textId="44707A3B" w:rsidR="00424295" w:rsidRPr="00A17D9D" w:rsidRDefault="00424295" w:rsidP="00424295">
      <w:pPr>
        <w:tabs>
          <w:tab w:val="left" w:pos="4820"/>
        </w:tabs>
        <w:spacing w:before="240" w:after="240" w:line="276" w:lineRule="auto"/>
        <w:ind w:left="2835" w:firstLine="1276"/>
        <w:rPr>
          <w:rFonts w:cs="Courier New"/>
          <w:szCs w:val="24"/>
        </w:rPr>
      </w:pPr>
      <w:r>
        <w:rPr>
          <w:rFonts w:cs="Courier New"/>
          <w:szCs w:val="24"/>
        </w:rPr>
        <w:t>c</w:t>
      </w:r>
      <w:r w:rsidRPr="00A17D9D">
        <w:rPr>
          <w:rFonts w:cs="Courier New"/>
          <w:szCs w:val="24"/>
        </w:rPr>
        <w:t>)</w:t>
      </w:r>
      <w:r>
        <w:rPr>
          <w:rFonts w:cs="Courier New"/>
          <w:szCs w:val="24"/>
        </w:rPr>
        <w:t xml:space="preserve"> </w:t>
      </w:r>
      <w:r>
        <w:rPr>
          <w:rFonts w:cs="Courier New"/>
          <w:szCs w:val="24"/>
        </w:rPr>
        <w:tab/>
      </w:r>
      <w:r w:rsidRPr="00A17D9D">
        <w:rPr>
          <w:rFonts w:cs="Courier New"/>
          <w:szCs w:val="24"/>
        </w:rPr>
        <w:t xml:space="preserve">La extracción de áridos u otros materiales </w:t>
      </w:r>
      <w:r>
        <w:rPr>
          <w:rFonts w:cs="Courier New"/>
          <w:szCs w:val="24"/>
        </w:rPr>
        <w:t>o recursos que excedan los</w:t>
      </w:r>
      <w:r w:rsidRPr="00A17D9D">
        <w:rPr>
          <w:rFonts w:cs="Courier New"/>
          <w:szCs w:val="24"/>
        </w:rPr>
        <w:t xml:space="preserve"> volúmenes autorizados.</w:t>
      </w:r>
    </w:p>
    <w:p w14:paraId="16E27E63" w14:textId="2330B4CA" w:rsidR="0006443E" w:rsidRDefault="00987272" w:rsidP="0006443E">
      <w:pPr>
        <w:tabs>
          <w:tab w:val="left" w:pos="4111"/>
        </w:tabs>
        <w:spacing w:before="0" w:after="0" w:line="276" w:lineRule="auto"/>
        <w:ind w:left="2835" w:firstLine="1276"/>
        <w:rPr>
          <w:rFonts w:cs="Courier New"/>
          <w:lang w:val="es-ES"/>
        </w:rPr>
      </w:pPr>
      <w:r w:rsidRPr="39E80E40">
        <w:rPr>
          <w:rFonts w:cs="Courier New"/>
          <w:lang w:val="es-ES"/>
        </w:rPr>
        <w:t xml:space="preserve">En los casos en que la extracción no autorizada de áridos se produzca en parte de cauces naturales no navegables por buques de más de </w:t>
      </w:r>
      <w:r w:rsidR="0006443E" w:rsidRPr="39E80E40">
        <w:rPr>
          <w:rFonts w:cs="Courier New"/>
          <w:lang w:val="es-ES"/>
        </w:rPr>
        <w:t>cien</w:t>
      </w:r>
      <w:r w:rsidRPr="39E80E40">
        <w:rPr>
          <w:rFonts w:cs="Courier New"/>
          <w:lang w:val="es-ES"/>
        </w:rPr>
        <w:t xml:space="preserve"> toneladas, se deberá informar a la Dirección de Obras Hidráulicas del Ministerio de Obras Públicas.</w:t>
      </w:r>
    </w:p>
    <w:p w14:paraId="107E5C36" w14:textId="77777777" w:rsidR="0006443E" w:rsidRDefault="0006443E" w:rsidP="0006443E">
      <w:pPr>
        <w:tabs>
          <w:tab w:val="left" w:pos="4111"/>
        </w:tabs>
        <w:spacing w:before="0" w:after="0" w:line="276" w:lineRule="auto"/>
        <w:ind w:left="2835" w:firstLine="1276"/>
        <w:rPr>
          <w:rFonts w:cs="Courier New"/>
          <w:szCs w:val="24"/>
        </w:rPr>
      </w:pPr>
    </w:p>
    <w:p w14:paraId="13A53B16" w14:textId="5CC7229C" w:rsidR="0053218A" w:rsidRPr="0006443E" w:rsidRDefault="0006443E" w:rsidP="0006443E">
      <w:pPr>
        <w:tabs>
          <w:tab w:val="left" w:pos="4111"/>
        </w:tabs>
        <w:spacing w:before="0" w:after="0" w:line="276" w:lineRule="auto"/>
        <w:ind w:left="2835" w:firstLine="1276"/>
        <w:rPr>
          <w:rFonts w:cs="Courier New"/>
          <w:szCs w:val="24"/>
        </w:rPr>
      </w:pPr>
      <w:r>
        <w:rPr>
          <w:rFonts w:cs="Courier New"/>
          <w:szCs w:val="24"/>
        </w:rPr>
        <w:t xml:space="preserve">Las demás infracciones serán consideradas </w:t>
      </w:r>
      <w:r w:rsidRPr="412C2A72">
        <w:rPr>
          <w:rFonts w:cs="Courier New"/>
        </w:rPr>
        <w:t>leves.”.</w:t>
      </w:r>
      <w:r w:rsidR="00605845" w:rsidRPr="00605845" w:rsidDel="00FF3A7C">
        <w:rPr>
          <w:rFonts w:cs="Courier New"/>
          <w:lang w:val="es-ES"/>
        </w:rPr>
        <w:t xml:space="preserve"> </w:t>
      </w:r>
    </w:p>
    <w:p w14:paraId="7405E16E" w14:textId="77777777" w:rsidR="0006443E" w:rsidRDefault="0006443E" w:rsidP="0006443E">
      <w:pPr>
        <w:pStyle w:val="Prrafodelista"/>
        <w:tabs>
          <w:tab w:val="left" w:pos="4111"/>
        </w:tabs>
        <w:spacing w:before="0" w:after="0" w:line="276" w:lineRule="auto"/>
        <w:ind w:left="3544"/>
        <w:rPr>
          <w:rFonts w:eastAsia="Courier" w:cs="Courier New"/>
          <w:szCs w:val="24"/>
        </w:rPr>
      </w:pPr>
    </w:p>
    <w:p w14:paraId="1B6E6D41" w14:textId="6F3F8CB5" w:rsidR="002B6A5A" w:rsidRDefault="002B6A5A" w:rsidP="002B6A5A">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 xml:space="preserve">Para eliminar </w:t>
      </w:r>
      <w:r>
        <w:rPr>
          <w:rFonts w:eastAsia="Courier" w:cs="Courier New"/>
          <w:szCs w:val="24"/>
        </w:rPr>
        <w:t>el epígrafe del párrafo 5°.</w:t>
      </w:r>
    </w:p>
    <w:p w14:paraId="00301EB7" w14:textId="77777777" w:rsidR="0053218A" w:rsidRDefault="0053218A" w:rsidP="0053218A">
      <w:pPr>
        <w:pStyle w:val="Prrafodelista"/>
        <w:tabs>
          <w:tab w:val="left" w:pos="4111"/>
        </w:tabs>
        <w:spacing w:before="0" w:after="0" w:line="276" w:lineRule="auto"/>
        <w:ind w:left="3544"/>
        <w:rPr>
          <w:rFonts w:eastAsia="Courier" w:cs="Courier New"/>
          <w:szCs w:val="24"/>
        </w:rPr>
      </w:pPr>
    </w:p>
    <w:p w14:paraId="67D3DACE" w14:textId="51170129"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Pr>
          <w:rFonts w:eastAsia="Courier" w:cs="Courier New"/>
          <w:szCs w:val="24"/>
        </w:rPr>
        <w:t xml:space="preserve">Para agregar </w:t>
      </w:r>
      <w:r w:rsidRPr="00A17D9D">
        <w:rPr>
          <w:rFonts w:eastAsia="Courier" w:cs="Courier New"/>
          <w:szCs w:val="24"/>
        </w:rPr>
        <w:t xml:space="preserve">el </w:t>
      </w:r>
      <w:r>
        <w:rPr>
          <w:rFonts w:eastAsia="Courier" w:cs="Courier New"/>
          <w:szCs w:val="24"/>
        </w:rPr>
        <w:t>siguiente epígrafe, nuevo</w:t>
      </w:r>
      <w:r w:rsidRPr="00A17D9D">
        <w:rPr>
          <w:rFonts w:eastAsia="Courier" w:cs="Courier New"/>
          <w:szCs w:val="24"/>
        </w:rPr>
        <w:t>:</w:t>
      </w:r>
    </w:p>
    <w:p w14:paraId="297EB09F" w14:textId="77777777" w:rsidR="0053218A" w:rsidRPr="0053218A" w:rsidRDefault="0053218A" w:rsidP="00B23F82">
      <w:pPr>
        <w:tabs>
          <w:tab w:val="left" w:pos="4111"/>
        </w:tabs>
        <w:spacing w:before="0" w:after="0" w:line="276" w:lineRule="auto"/>
        <w:jc w:val="center"/>
        <w:rPr>
          <w:rFonts w:eastAsia="Courier" w:cs="Courier New"/>
          <w:szCs w:val="24"/>
        </w:rPr>
      </w:pPr>
    </w:p>
    <w:p w14:paraId="457DFD08" w14:textId="77777777" w:rsidR="00987272" w:rsidRPr="00A17D9D" w:rsidRDefault="00987272" w:rsidP="00B23F82">
      <w:pPr>
        <w:tabs>
          <w:tab w:val="left" w:pos="4111"/>
        </w:tabs>
        <w:spacing w:before="0" w:after="0" w:line="276" w:lineRule="auto"/>
        <w:ind w:left="2835"/>
        <w:jc w:val="center"/>
        <w:rPr>
          <w:rFonts w:eastAsia="Courier" w:cs="Courier New"/>
          <w:szCs w:val="24"/>
        </w:rPr>
      </w:pPr>
      <w:r w:rsidRPr="00A17D9D">
        <w:rPr>
          <w:rFonts w:eastAsia="Courier" w:cs="Courier New"/>
          <w:szCs w:val="24"/>
        </w:rPr>
        <w:t>“Párrafo 2º</w:t>
      </w:r>
    </w:p>
    <w:p w14:paraId="0D6100D7" w14:textId="2DCE3134" w:rsidR="00987272" w:rsidRDefault="00987272" w:rsidP="00B23F82">
      <w:pPr>
        <w:tabs>
          <w:tab w:val="left" w:pos="4111"/>
        </w:tabs>
        <w:spacing w:before="0" w:after="0" w:line="276" w:lineRule="auto"/>
        <w:ind w:left="2835"/>
        <w:jc w:val="center"/>
        <w:rPr>
          <w:rFonts w:eastAsia="Courier" w:cs="Courier New"/>
          <w:szCs w:val="24"/>
        </w:rPr>
      </w:pPr>
      <w:r>
        <w:rPr>
          <w:rFonts w:eastAsia="Courier" w:cs="Courier New"/>
          <w:szCs w:val="24"/>
        </w:rPr>
        <w:t>De las s</w:t>
      </w:r>
      <w:r w:rsidRPr="00A17D9D">
        <w:rPr>
          <w:rFonts w:eastAsia="Courier" w:cs="Courier New"/>
          <w:szCs w:val="24"/>
        </w:rPr>
        <w:t>anciones”</w:t>
      </w:r>
      <w:r w:rsidR="004E50AB">
        <w:rPr>
          <w:rFonts w:eastAsia="Courier" w:cs="Courier New"/>
          <w:szCs w:val="24"/>
        </w:rPr>
        <w:t>.</w:t>
      </w:r>
    </w:p>
    <w:p w14:paraId="7005ED8E" w14:textId="77777777" w:rsidR="0053218A" w:rsidRPr="00A17D9D" w:rsidRDefault="0053218A" w:rsidP="00BE7895">
      <w:pPr>
        <w:tabs>
          <w:tab w:val="left" w:pos="4111"/>
        </w:tabs>
        <w:spacing w:before="0" w:after="0" w:line="276" w:lineRule="auto"/>
        <w:ind w:left="2835" w:firstLine="1276"/>
        <w:rPr>
          <w:rFonts w:eastAsia="Courier" w:cs="Courier New"/>
          <w:szCs w:val="24"/>
        </w:rPr>
      </w:pPr>
    </w:p>
    <w:p w14:paraId="5D69DEEB" w14:textId="1072E63C"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4</w:t>
      </w:r>
      <w:r w:rsidR="002B6A5A">
        <w:rPr>
          <w:rFonts w:eastAsia="Courier" w:cs="Courier New"/>
          <w:szCs w:val="24"/>
        </w:rPr>
        <w:t>5</w:t>
      </w:r>
      <w:r w:rsidRPr="00A17D9D">
        <w:rPr>
          <w:rFonts w:eastAsia="Courier" w:cs="Courier New"/>
          <w:szCs w:val="24"/>
        </w:rPr>
        <w:t xml:space="preserve"> por el siguiente: </w:t>
      </w:r>
    </w:p>
    <w:p w14:paraId="34B1F82A" w14:textId="77777777" w:rsidR="0053218A" w:rsidRPr="00A17D9D" w:rsidRDefault="0053218A" w:rsidP="0053218A">
      <w:pPr>
        <w:pStyle w:val="Prrafodelista"/>
        <w:tabs>
          <w:tab w:val="left" w:pos="4111"/>
        </w:tabs>
        <w:spacing w:before="0" w:after="0" w:line="276" w:lineRule="auto"/>
        <w:ind w:left="3544"/>
        <w:rPr>
          <w:rFonts w:eastAsia="Courier" w:cs="Courier New"/>
          <w:szCs w:val="24"/>
        </w:rPr>
      </w:pPr>
    </w:p>
    <w:p w14:paraId="4199BAA8" w14:textId="3DAE89E9" w:rsidR="00987272" w:rsidRDefault="00987272" w:rsidP="00BE7895">
      <w:pPr>
        <w:tabs>
          <w:tab w:val="left" w:pos="4820"/>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Artículo 4</w:t>
      </w:r>
      <w:r w:rsidR="002B6A5A">
        <w:rPr>
          <w:rFonts w:cs="Courier New"/>
          <w:szCs w:val="24"/>
        </w:rPr>
        <w:t>5.</w:t>
      </w:r>
      <w:r w:rsidRPr="00A17D9D">
        <w:rPr>
          <w:rFonts w:cs="Courier New"/>
          <w:szCs w:val="24"/>
        </w:rPr>
        <w:t>- Corresponde al Ministerio sancionar las infracciones a las normas de la presente ley y su reglamento por medio de multas:</w:t>
      </w:r>
    </w:p>
    <w:p w14:paraId="54412EDD" w14:textId="77777777" w:rsidR="0053218A" w:rsidRPr="00A17D9D" w:rsidRDefault="0053218A" w:rsidP="00BE7895">
      <w:pPr>
        <w:tabs>
          <w:tab w:val="left" w:pos="4820"/>
        </w:tabs>
        <w:spacing w:before="0" w:after="0" w:line="276" w:lineRule="auto"/>
        <w:ind w:left="2835" w:firstLine="1276"/>
        <w:rPr>
          <w:rFonts w:cs="Courier New"/>
          <w:szCs w:val="24"/>
        </w:rPr>
      </w:pPr>
    </w:p>
    <w:p w14:paraId="419A9E57" w14:textId="2A13532A" w:rsidR="00987272" w:rsidRDefault="00987272" w:rsidP="0053218A">
      <w:pPr>
        <w:pStyle w:val="Prrafodelista"/>
        <w:numPr>
          <w:ilvl w:val="1"/>
          <w:numId w:val="23"/>
        </w:numPr>
        <w:tabs>
          <w:tab w:val="left" w:pos="4678"/>
        </w:tabs>
        <w:spacing w:before="0" w:after="0" w:line="276" w:lineRule="auto"/>
        <w:ind w:left="2835" w:firstLine="1276"/>
        <w:rPr>
          <w:rFonts w:cs="Courier New"/>
          <w:szCs w:val="24"/>
        </w:rPr>
      </w:pPr>
      <w:r w:rsidRPr="0053218A">
        <w:rPr>
          <w:rFonts w:cs="Courier New"/>
          <w:szCs w:val="24"/>
        </w:rPr>
        <w:t>Las infracciones graves, con multa de cinco mil hasta diez mil unidades tributarias anuales.</w:t>
      </w:r>
    </w:p>
    <w:p w14:paraId="639D4C94" w14:textId="77777777" w:rsidR="0053218A" w:rsidRPr="0053218A" w:rsidRDefault="0053218A" w:rsidP="0053218A">
      <w:pPr>
        <w:pStyle w:val="Prrafodelista"/>
        <w:tabs>
          <w:tab w:val="left" w:pos="4678"/>
        </w:tabs>
        <w:spacing w:before="0" w:after="0" w:line="276" w:lineRule="auto"/>
        <w:ind w:left="4111"/>
        <w:rPr>
          <w:rFonts w:cs="Courier New"/>
          <w:szCs w:val="24"/>
        </w:rPr>
      </w:pPr>
    </w:p>
    <w:p w14:paraId="631815CB" w14:textId="391043C8" w:rsidR="0053218A" w:rsidRPr="0006443E" w:rsidRDefault="00987272" w:rsidP="002B6A5A">
      <w:pPr>
        <w:pStyle w:val="Prrafodelista"/>
        <w:numPr>
          <w:ilvl w:val="1"/>
          <w:numId w:val="23"/>
        </w:numPr>
        <w:tabs>
          <w:tab w:val="left" w:pos="4678"/>
        </w:tabs>
        <w:spacing w:before="0" w:after="0" w:line="276" w:lineRule="auto"/>
        <w:ind w:left="2835" w:firstLine="1276"/>
        <w:rPr>
          <w:rFonts w:cs="Courier New"/>
          <w:szCs w:val="24"/>
        </w:rPr>
      </w:pPr>
      <w:r w:rsidRPr="00A17D9D">
        <w:rPr>
          <w:rFonts w:cs="Courier New"/>
          <w:szCs w:val="24"/>
        </w:rPr>
        <w:t>Las infracciones menos graves, con multa de</w:t>
      </w:r>
      <w:r w:rsidR="0006443E" w:rsidRPr="3958B3A0">
        <w:rPr>
          <w:rFonts w:cs="Courier New"/>
        </w:rPr>
        <w:t xml:space="preserve"> mil hasta cinco mil unidades tributarias anuales.</w:t>
      </w:r>
    </w:p>
    <w:p w14:paraId="1BEEB607" w14:textId="77777777" w:rsidR="0006443E" w:rsidRPr="0006443E" w:rsidRDefault="0006443E" w:rsidP="0006443E">
      <w:pPr>
        <w:pStyle w:val="Prrafodelista"/>
        <w:rPr>
          <w:rFonts w:cs="Courier New"/>
          <w:szCs w:val="24"/>
        </w:rPr>
      </w:pPr>
    </w:p>
    <w:p w14:paraId="122833CC" w14:textId="2533943D" w:rsidR="0006443E" w:rsidRPr="0006443E" w:rsidRDefault="0006443E" w:rsidP="0006443E">
      <w:pPr>
        <w:pStyle w:val="Prrafodelista"/>
        <w:numPr>
          <w:ilvl w:val="1"/>
          <w:numId w:val="23"/>
        </w:numPr>
        <w:tabs>
          <w:tab w:val="left" w:pos="4678"/>
          <w:tab w:val="left" w:pos="4820"/>
        </w:tabs>
        <w:spacing w:before="240" w:after="240" w:line="276" w:lineRule="auto"/>
        <w:ind w:left="2835" w:firstLine="1276"/>
        <w:rPr>
          <w:rFonts w:cs="Courier New"/>
        </w:rPr>
      </w:pPr>
      <w:r w:rsidRPr="0006443E">
        <w:rPr>
          <w:rFonts w:cs="Courier New"/>
        </w:rPr>
        <w:t>Las infracciones leves, con multa de una hasta mil unidades tributarias anuales.</w:t>
      </w:r>
    </w:p>
    <w:p w14:paraId="41E650DE" w14:textId="3BB91FA7" w:rsidR="0006443E" w:rsidRPr="0006443E" w:rsidRDefault="00987272" w:rsidP="0006443E">
      <w:pPr>
        <w:tabs>
          <w:tab w:val="left" w:pos="4820"/>
        </w:tabs>
        <w:spacing w:before="240" w:after="240" w:line="276" w:lineRule="auto"/>
        <w:ind w:left="2835" w:firstLine="1276"/>
        <w:rPr>
          <w:rFonts w:cs="Courier New"/>
        </w:rPr>
      </w:pPr>
      <w:r w:rsidRPr="00A17D9D">
        <w:rPr>
          <w:rFonts w:cs="Courier New"/>
          <w:szCs w:val="24"/>
        </w:rPr>
        <w:lastRenderedPageBreak/>
        <w:t xml:space="preserve">Las multas se aplicarán a beneficio fiscal e ingresarán a las rentas generales de la </w:t>
      </w:r>
      <w:r w:rsidR="0006443E">
        <w:rPr>
          <w:rFonts w:cs="Courier New"/>
          <w:szCs w:val="24"/>
        </w:rPr>
        <w:t>N</w:t>
      </w:r>
      <w:r w:rsidRPr="00A17D9D">
        <w:rPr>
          <w:rFonts w:cs="Courier New"/>
          <w:szCs w:val="24"/>
        </w:rPr>
        <w:t>ación.”.</w:t>
      </w:r>
    </w:p>
    <w:p w14:paraId="4A304EC2" w14:textId="30EC0930"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4</w:t>
      </w:r>
      <w:r w:rsidR="002B6A5A">
        <w:rPr>
          <w:rFonts w:eastAsia="Courier" w:cs="Courier New"/>
          <w:szCs w:val="24"/>
        </w:rPr>
        <w:t>6</w:t>
      </w:r>
      <w:r w:rsidRPr="00A17D9D">
        <w:rPr>
          <w:rFonts w:eastAsia="Courier" w:cs="Courier New"/>
          <w:szCs w:val="24"/>
        </w:rPr>
        <w:t xml:space="preserve"> por el siguiente: </w:t>
      </w:r>
    </w:p>
    <w:p w14:paraId="4B328CFA" w14:textId="77777777" w:rsidR="0053218A" w:rsidRPr="00A17D9D" w:rsidRDefault="0053218A" w:rsidP="0053218A">
      <w:pPr>
        <w:pStyle w:val="Prrafodelista"/>
        <w:tabs>
          <w:tab w:val="left" w:pos="4111"/>
        </w:tabs>
        <w:spacing w:before="0" w:after="0" w:line="276" w:lineRule="auto"/>
        <w:ind w:left="3544"/>
        <w:rPr>
          <w:rFonts w:eastAsia="Courier" w:cs="Courier New"/>
          <w:szCs w:val="24"/>
        </w:rPr>
      </w:pPr>
    </w:p>
    <w:p w14:paraId="3A4A3FB2" w14:textId="02547154" w:rsidR="00987272" w:rsidRDefault="00987272" w:rsidP="00BE7895">
      <w:pPr>
        <w:tabs>
          <w:tab w:val="left" w:pos="4820"/>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Artículo 4</w:t>
      </w:r>
      <w:r w:rsidR="002B6A5A">
        <w:rPr>
          <w:rFonts w:cs="Courier New"/>
          <w:szCs w:val="24"/>
        </w:rPr>
        <w:t>6</w:t>
      </w:r>
      <w:r w:rsidRPr="00A17D9D">
        <w:rPr>
          <w:rFonts w:cs="Courier New"/>
          <w:szCs w:val="24"/>
        </w:rPr>
        <w:t xml:space="preserve">.- Para la determinación de la cuantía de las multas se tendrá en consideración: </w:t>
      </w:r>
    </w:p>
    <w:p w14:paraId="449B3E18" w14:textId="77777777" w:rsidR="0053218A" w:rsidRPr="00A17D9D" w:rsidRDefault="0053218A" w:rsidP="00BE7895">
      <w:pPr>
        <w:tabs>
          <w:tab w:val="left" w:pos="4820"/>
        </w:tabs>
        <w:spacing w:before="0" w:after="0" w:line="276" w:lineRule="auto"/>
        <w:ind w:left="2835" w:firstLine="1276"/>
        <w:rPr>
          <w:rFonts w:cs="Courier New"/>
          <w:szCs w:val="24"/>
        </w:rPr>
      </w:pPr>
    </w:p>
    <w:p w14:paraId="4D7A53A0" w14:textId="0D25D9FD" w:rsidR="00987272" w:rsidRDefault="00987272" w:rsidP="0053218A">
      <w:pPr>
        <w:pStyle w:val="Prrafodelista"/>
        <w:numPr>
          <w:ilvl w:val="1"/>
          <w:numId w:val="24"/>
        </w:numPr>
        <w:tabs>
          <w:tab w:val="left" w:pos="4678"/>
        </w:tabs>
        <w:spacing w:before="0" w:after="0" w:line="276" w:lineRule="auto"/>
        <w:ind w:left="2835" w:firstLine="1276"/>
        <w:rPr>
          <w:rFonts w:cs="Courier New"/>
          <w:szCs w:val="24"/>
        </w:rPr>
      </w:pPr>
      <w:r w:rsidRPr="0053218A">
        <w:rPr>
          <w:rFonts w:cs="Courier New"/>
          <w:szCs w:val="24"/>
        </w:rPr>
        <w:t>El número de personas afectadas o expuestas a riesgos por causa de la infracción.</w:t>
      </w:r>
    </w:p>
    <w:p w14:paraId="2D791DA2" w14:textId="77777777" w:rsidR="0053218A" w:rsidRPr="0053218A" w:rsidRDefault="0053218A" w:rsidP="0053218A">
      <w:pPr>
        <w:pStyle w:val="Prrafodelista"/>
        <w:tabs>
          <w:tab w:val="left" w:pos="4678"/>
        </w:tabs>
        <w:spacing w:before="0" w:after="0" w:line="276" w:lineRule="auto"/>
        <w:ind w:left="4111"/>
        <w:rPr>
          <w:rFonts w:cs="Courier New"/>
          <w:szCs w:val="24"/>
        </w:rPr>
      </w:pPr>
    </w:p>
    <w:p w14:paraId="68E6F14C" w14:textId="56A612D9" w:rsidR="00987272" w:rsidRDefault="00987272" w:rsidP="0053218A">
      <w:pPr>
        <w:pStyle w:val="Prrafodelista"/>
        <w:numPr>
          <w:ilvl w:val="1"/>
          <w:numId w:val="24"/>
        </w:numPr>
        <w:tabs>
          <w:tab w:val="left" w:pos="4678"/>
        </w:tabs>
        <w:spacing w:before="0" w:after="0" w:line="276" w:lineRule="auto"/>
        <w:ind w:left="2835" w:firstLine="1276"/>
        <w:rPr>
          <w:rFonts w:cs="Courier New"/>
          <w:szCs w:val="24"/>
        </w:rPr>
      </w:pPr>
      <w:r w:rsidRPr="00A17D9D">
        <w:rPr>
          <w:rFonts w:cs="Courier New"/>
          <w:szCs w:val="24"/>
        </w:rPr>
        <w:t>La entidad del daño causado a los bienes del dominio público marítimo-terrestre o a la propiedad pública.</w:t>
      </w:r>
    </w:p>
    <w:p w14:paraId="3BD93D7E" w14:textId="77777777" w:rsidR="0053218A" w:rsidRPr="0053218A" w:rsidRDefault="0053218A" w:rsidP="0053218A">
      <w:pPr>
        <w:tabs>
          <w:tab w:val="left" w:pos="4678"/>
        </w:tabs>
        <w:spacing w:before="0" w:after="0" w:line="276" w:lineRule="auto"/>
        <w:rPr>
          <w:rFonts w:cs="Courier New"/>
          <w:szCs w:val="24"/>
        </w:rPr>
      </w:pPr>
    </w:p>
    <w:p w14:paraId="7EC3D815" w14:textId="3C2DE6F3" w:rsidR="00987272" w:rsidRDefault="00987272" w:rsidP="0053218A">
      <w:pPr>
        <w:pStyle w:val="Prrafodelista"/>
        <w:numPr>
          <w:ilvl w:val="1"/>
          <w:numId w:val="24"/>
        </w:numPr>
        <w:tabs>
          <w:tab w:val="left" w:pos="4678"/>
        </w:tabs>
        <w:spacing w:before="0" w:after="0" w:line="276" w:lineRule="auto"/>
        <w:ind w:left="2835" w:firstLine="1276"/>
        <w:rPr>
          <w:rFonts w:cs="Courier New"/>
          <w:szCs w:val="24"/>
        </w:rPr>
      </w:pPr>
      <w:r w:rsidRPr="00A17D9D">
        <w:rPr>
          <w:rFonts w:cs="Courier New"/>
          <w:szCs w:val="24"/>
        </w:rPr>
        <w:t>El beneficio económico obtenido con motivo de la infracción.</w:t>
      </w:r>
    </w:p>
    <w:p w14:paraId="66709CD9" w14:textId="77777777" w:rsidR="0053218A" w:rsidRPr="0053218A" w:rsidRDefault="0053218A" w:rsidP="0053218A">
      <w:pPr>
        <w:tabs>
          <w:tab w:val="left" w:pos="4678"/>
        </w:tabs>
        <w:spacing w:before="0" w:after="0" w:line="276" w:lineRule="auto"/>
        <w:rPr>
          <w:rFonts w:cs="Courier New"/>
          <w:szCs w:val="24"/>
        </w:rPr>
      </w:pPr>
    </w:p>
    <w:p w14:paraId="3A4597EA" w14:textId="4801C321" w:rsidR="00987272" w:rsidRDefault="00987272" w:rsidP="0053218A">
      <w:pPr>
        <w:pStyle w:val="Prrafodelista"/>
        <w:numPr>
          <w:ilvl w:val="1"/>
          <w:numId w:val="24"/>
        </w:numPr>
        <w:tabs>
          <w:tab w:val="left" w:pos="4678"/>
        </w:tabs>
        <w:spacing w:before="0" w:after="0" w:line="276" w:lineRule="auto"/>
        <w:ind w:left="2835" w:firstLine="1276"/>
        <w:rPr>
          <w:rFonts w:cs="Courier New"/>
          <w:szCs w:val="24"/>
        </w:rPr>
      </w:pPr>
      <w:r w:rsidRPr="00A17D9D">
        <w:rPr>
          <w:rFonts w:cs="Courier New"/>
          <w:szCs w:val="24"/>
        </w:rPr>
        <w:t>La conducta anterior del infractor.</w:t>
      </w:r>
    </w:p>
    <w:p w14:paraId="23554937" w14:textId="77777777" w:rsidR="0053218A" w:rsidRPr="0053218A" w:rsidRDefault="0053218A" w:rsidP="0053218A">
      <w:pPr>
        <w:tabs>
          <w:tab w:val="left" w:pos="4678"/>
        </w:tabs>
        <w:spacing w:before="0" w:after="0" w:line="276" w:lineRule="auto"/>
        <w:rPr>
          <w:rFonts w:cs="Courier New"/>
          <w:szCs w:val="24"/>
        </w:rPr>
      </w:pPr>
    </w:p>
    <w:p w14:paraId="1AE1B045" w14:textId="06A7B470" w:rsidR="00987272" w:rsidRDefault="00987272" w:rsidP="0053218A">
      <w:pPr>
        <w:pStyle w:val="Prrafodelista"/>
        <w:numPr>
          <w:ilvl w:val="1"/>
          <w:numId w:val="24"/>
        </w:numPr>
        <w:tabs>
          <w:tab w:val="left" w:pos="4678"/>
        </w:tabs>
        <w:spacing w:before="0" w:after="0" w:line="276" w:lineRule="auto"/>
        <w:ind w:left="2835" w:firstLine="1276"/>
        <w:rPr>
          <w:rFonts w:cs="Courier New"/>
          <w:szCs w:val="24"/>
        </w:rPr>
      </w:pPr>
      <w:r w:rsidRPr="00A17D9D">
        <w:rPr>
          <w:rFonts w:cs="Courier New"/>
          <w:szCs w:val="24"/>
        </w:rPr>
        <w:t>La capacidad económica del infractor.</w:t>
      </w:r>
    </w:p>
    <w:p w14:paraId="4C84F152" w14:textId="77777777" w:rsidR="0053218A" w:rsidRPr="0053218A" w:rsidRDefault="0053218A" w:rsidP="0053218A">
      <w:pPr>
        <w:pStyle w:val="Prrafodelista"/>
        <w:rPr>
          <w:rFonts w:cs="Courier New"/>
          <w:szCs w:val="24"/>
        </w:rPr>
      </w:pPr>
    </w:p>
    <w:p w14:paraId="5F340CC0" w14:textId="49857C18" w:rsidR="00987272" w:rsidRDefault="00987272" w:rsidP="00BE7895">
      <w:pPr>
        <w:tabs>
          <w:tab w:val="left" w:pos="4820"/>
        </w:tabs>
        <w:spacing w:before="0" w:after="0" w:line="276" w:lineRule="auto"/>
        <w:ind w:left="2835" w:firstLine="1276"/>
        <w:rPr>
          <w:rFonts w:cs="Courier New"/>
          <w:szCs w:val="24"/>
        </w:rPr>
      </w:pPr>
      <w:r w:rsidRPr="00A17D9D">
        <w:rPr>
          <w:rFonts w:cs="Courier New"/>
          <w:szCs w:val="24"/>
        </w:rPr>
        <w:t>Cuando un mismo infractor cometa diversas acciones u omisiones susceptibles de ser consideradas como varias infracciones se impondrán tantas sanciones como infracciones se hubieran cometido. Si un mismo hecho u omisión fuera constitutivo de dos o más infracciones se tomará en consideración solo la que comporte mayor sanción.</w:t>
      </w:r>
    </w:p>
    <w:p w14:paraId="4977EFC5" w14:textId="77777777" w:rsidR="0053218A" w:rsidRPr="00A17D9D" w:rsidRDefault="0053218A" w:rsidP="00BE7895">
      <w:pPr>
        <w:tabs>
          <w:tab w:val="left" w:pos="4820"/>
        </w:tabs>
        <w:spacing w:before="0" w:after="0" w:line="276" w:lineRule="auto"/>
        <w:ind w:left="2835" w:firstLine="1276"/>
        <w:rPr>
          <w:rFonts w:cs="Courier New"/>
          <w:szCs w:val="24"/>
        </w:rPr>
      </w:pPr>
    </w:p>
    <w:p w14:paraId="6AD9F8BD" w14:textId="29F2162D" w:rsidR="00987272" w:rsidRDefault="00987272" w:rsidP="00BE7895">
      <w:pPr>
        <w:tabs>
          <w:tab w:val="left" w:pos="4820"/>
        </w:tabs>
        <w:spacing w:before="0" w:after="0" w:line="276" w:lineRule="auto"/>
        <w:ind w:left="2835" w:firstLine="1276"/>
        <w:rPr>
          <w:rFonts w:cs="Courier New"/>
          <w:szCs w:val="24"/>
        </w:rPr>
      </w:pPr>
      <w:r w:rsidRPr="00A17D9D">
        <w:rPr>
          <w:rFonts w:cs="Courier New"/>
          <w:szCs w:val="24"/>
        </w:rPr>
        <w:t xml:space="preserve"> En caso de reincidencia en infracciones graves el Ministerio declarará la inhabilitación para ser beneficiario de títulos de uso privativo del dominio público marítimo-terrestre por un plazo de cinco a diez años. En caso de reincidencia de infracciones menos graves el Ministerio declarará la inhabilitación para ser beneficiario de títulos de uso privativo del dominio público marítimo–</w:t>
      </w:r>
      <w:r w:rsidRPr="00A17D9D">
        <w:rPr>
          <w:rFonts w:cs="Courier New"/>
          <w:szCs w:val="24"/>
        </w:rPr>
        <w:lastRenderedPageBreak/>
        <w:t>terrestre por un plazo de uno a cinco años.”.</w:t>
      </w:r>
    </w:p>
    <w:p w14:paraId="520CF0DD" w14:textId="77777777" w:rsidR="0053218A" w:rsidRPr="00A17D9D" w:rsidRDefault="0053218A" w:rsidP="00BE7895">
      <w:pPr>
        <w:tabs>
          <w:tab w:val="left" w:pos="4820"/>
        </w:tabs>
        <w:spacing w:before="0" w:after="0" w:line="276" w:lineRule="auto"/>
        <w:ind w:left="2835" w:firstLine="1276"/>
        <w:rPr>
          <w:rFonts w:cs="Courier New"/>
          <w:szCs w:val="24"/>
        </w:rPr>
      </w:pPr>
    </w:p>
    <w:p w14:paraId="37EEB0CA" w14:textId="77777777" w:rsidR="002B6A5A" w:rsidRDefault="002B6A5A" w:rsidP="002B6A5A">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 xml:space="preserve">Para eliminar </w:t>
      </w:r>
      <w:r>
        <w:rPr>
          <w:rFonts w:eastAsia="Courier" w:cs="Courier New"/>
          <w:szCs w:val="24"/>
        </w:rPr>
        <w:t>el epígrafe del párrafo 6°.</w:t>
      </w:r>
    </w:p>
    <w:p w14:paraId="50A3C70B" w14:textId="77777777" w:rsidR="002B6A5A" w:rsidRDefault="002B6A5A" w:rsidP="002B6A5A">
      <w:pPr>
        <w:pStyle w:val="Prrafodelista"/>
        <w:tabs>
          <w:tab w:val="left" w:pos="4111"/>
        </w:tabs>
        <w:spacing w:before="0" w:after="0" w:line="276" w:lineRule="auto"/>
        <w:ind w:left="3544"/>
        <w:rPr>
          <w:rFonts w:eastAsia="Courier" w:cs="Courier New"/>
          <w:szCs w:val="24"/>
        </w:rPr>
      </w:pPr>
    </w:p>
    <w:p w14:paraId="47286671" w14:textId="5B010182"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4</w:t>
      </w:r>
      <w:r w:rsidR="002B6A5A">
        <w:rPr>
          <w:rFonts w:eastAsia="Courier" w:cs="Courier New"/>
          <w:szCs w:val="24"/>
        </w:rPr>
        <w:t>7</w:t>
      </w:r>
      <w:r w:rsidRPr="00A17D9D">
        <w:rPr>
          <w:rFonts w:eastAsia="Courier" w:cs="Courier New"/>
          <w:szCs w:val="24"/>
        </w:rPr>
        <w:t xml:space="preserve"> por el siguiente: </w:t>
      </w:r>
    </w:p>
    <w:p w14:paraId="4B2F4E97" w14:textId="77777777" w:rsidR="0053218A" w:rsidRPr="00A17D9D" w:rsidRDefault="0053218A" w:rsidP="0053218A">
      <w:pPr>
        <w:pStyle w:val="Prrafodelista"/>
        <w:tabs>
          <w:tab w:val="left" w:pos="4111"/>
        </w:tabs>
        <w:spacing w:before="0" w:after="0" w:line="276" w:lineRule="auto"/>
        <w:ind w:left="3544"/>
        <w:rPr>
          <w:rFonts w:eastAsia="Courier" w:cs="Courier New"/>
          <w:szCs w:val="24"/>
        </w:rPr>
      </w:pPr>
    </w:p>
    <w:p w14:paraId="73EED996" w14:textId="4C27DA6A" w:rsidR="00987272" w:rsidRDefault="00987272" w:rsidP="00BE7895">
      <w:pPr>
        <w:tabs>
          <w:tab w:val="left" w:pos="4111"/>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Artículo 4</w:t>
      </w:r>
      <w:r w:rsidR="002B6A5A">
        <w:rPr>
          <w:rFonts w:cs="Courier New"/>
          <w:szCs w:val="24"/>
        </w:rPr>
        <w:t>7</w:t>
      </w:r>
      <w:r w:rsidRPr="00A17D9D">
        <w:rPr>
          <w:rFonts w:cs="Courier New"/>
          <w:szCs w:val="24"/>
        </w:rPr>
        <w:t>.- El plazo de prescripción de las infracciones será de tres años contados a partir de su consumación. Dicho plazo se interrumpirá por la instrucción del procedimiento sancionatorio por parte del Ministerio.</w:t>
      </w:r>
    </w:p>
    <w:p w14:paraId="63879B53" w14:textId="77777777" w:rsidR="0053218A" w:rsidRPr="00A17D9D" w:rsidRDefault="0053218A" w:rsidP="00BE7895">
      <w:pPr>
        <w:tabs>
          <w:tab w:val="left" w:pos="4111"/>
        </w:tabs>
        <w:spacing w:before="0" w:after="0" w:line="276" w:lineRule="auto"/>
        <w:ind w:left="2835" w:firstLine="1276"/>
        <w:rPr>
          <w:rFonts w:cs="Courier New"/>
          <w:szCs w:val="24"/>
        </w:rPr>
      </w:pPr>
    </w:p>
    <w:p w14:paraId="2D1E35D9" w14:textId="2E68621C" w:rsidR="00987272" w:rsidRDefault="0006443E" w:rsidP="00BE7895">
      <w:pPr>
        <w:tabs>
          <w:tab w:val="left" w:pos="4111"/>
        </w:tabs>
        <w:spacing w:before="0" w:after="0" w:line="276" w:lineRule="auto"/>
        <w:ind w:left="2835" w:firstLine="1276"/>
        <w:rPr>
          <w:rFonts w:cs="Courier New"/>
          <w:szCs w:val="24"/>
        </w:rPr>
      </w:pPr>
      <w:r w:rsidRPr="00A17D9D">
        <w:rPr>
          <w:rFonts w:cs="Courier New"/>
          <w:szCs w:val="24"/>
        </w:rPr>
        <w:t>El cómputo del plazo se iniciará en la fecha en que se hubiese cometido la infracción o</w:t>
      </w:r>
      <w:r w:rsidRPr="00980BF3">
        <w:rPr>
          <w:rFonts w:cs="Courier New"/>
          <w:szCs w:val="24"/>
        </w:rPr>
        <w:t xml:space="preserve"> </w:t>
      </w:r>
      <w:r w:rsidRPr="00A17D9D">
        <w:rPr>
          <w:rFonts w:cs="Courier New"/>
          <w:szCs w:val="24"/>
        </w:rPr>
        <w:t xml:space="preserve">cuando esta haya cesado, tratándose de una actividad continuada. Si la acción u omisión constitutivo de infracción fuera desconocido para </w:t>
      </w:r>
      <w:r w:rsidR="00987272" w:rsidRPr="00A17D9D">
        <w:rPr>
          <w:rFonts w:cs="Courier New"/>
          <w:szCs w:val="24"/>
        </w:rPr>
        <w:t>la Administración por carecer de indicios externos, dicho plazo se computará cuando éstos se hagan manifiestos.</w:t>
      </w:r>
      <w:r w:rsidR="00987272">
        <w:rPr>
          <w:rFonts w:cs="Courier New"/>
          <w:szCs w:val="24"/>
        </w:rPr>
        <w:t>”.</w:t>
      </w:r>
    </w:p>
    <w:p w14:paraId="33F337B4" w14:textId="77777777" w:rsidR="0053218A" w:rsidRPr="0053218A" w:rsidRDefault="0053218A" w:rsidP="0053218A">
      <w:pPr>
        <w:tabs>
          <w:tab w:val="left" w:pos="4111"/>
        </w:tabs>
        <w:spacing w:before="0" w:after="0" w:line="276" w:lineRule="auto"/>
        <w:rPr>
          <w:rFonts w:eastAsia="Courier" w:cs="Courier New"/>
          <w:szCs w:val="24"/>
        </w:rPr>
      </w:pPr>
    </w:p>
    <w:p w14:paraId="7B047E1A" w14:textId="4718B790"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 xml:space="preserve">Para reemplazar el artículo </w:t>
      </w:r>
      <w:r w:rsidR="0006443E">
        <w:rPr>
          <w:rFonts w:eastAsia="Courier" w:cs="Courier New"/>
          <w:szCs w:val="24"/>
        </w:rPr>
        <w:t>48</w:t>
      </w:r>
      <w:r w:rsidRPr="00A17D9D">
        <w:rPr>
          <w:rFonts w:eastAsia="Courier" w:cs="Courier New"/>
          <w:szCs w:val="24"/>
        </w:rPr>
        <w:t xml:space="preserve"> por el siguiente: </w:t>
      </w:r>
    </w:p>
    <w:p w14:paraId="72A9A403" w14:textId="77777777" w:rsidR="0053218A" w:rsidRPr="00A17D9D" w:rsidRDefault="0053218A" w:rsidP="0053218A">
      <w:pPr>
        <w:pStyle w:val="Prrafodelista"/>
        <w:tabs>
          <w:tab w:val="left" w:pos="4111"/>
        </w:tabs>
        <w:spacing w:before="0" w:after="0" w:line="276" w:lineRule="auto"/>
        <w:ind w:left="3544"/>
        <w:rPr>
          <w:rFonts w:eastAsia="Courier" w:cs="Courier New"/>
          <w:szCs w:val="24"/>
        </w:rPr>
      </w:pPr>
    </w:p>
    <w:p w14:paraId="76669517" w14:textId="778CCCB7" w:rsidR="00987272" w:rsidRDefault="00987272" w:rsidP="00BE7895">
      <w:pPr>
        <w:tabs>
          <w:tab w:val="left" w:pos="4111"/>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 xml:space="preserve">Artículo </w:t>
      </w:r>
      <w:r w:rsidR="0006443E">
        <w:rPr>
          <w:rFonts w:cs="Courier New"/>
          <w:szCs w:val="24"/>
        </w:rPr>
        <w:t>48</w:t>
      </w:r>
      <w:r w:rsidRPr="00A17D9D">
        <w:rPr>
          <w:rFonts w:cs="Courier New"/>
          <w:szCs w:val="24"/>
        </w:rPr>
        <w:t>.- Las infracciones se cursarán por resolución del Ministerio, previa audiencia de parte y comprobación fehaciente de la infracción. En contra de la resolución que imponga la sanción se podrán impetrar los recursos contemplados en la ley N° 19.880, en cuyo caso quedará suspendido el pago de la multa hasta la resolución del respectivo recurso.”.</w:t>
      </w:r>
    </w:p>
    <w:p w14:paraId="0B5627D5" w14:textId="77777777" w:rsidR="0053218A" w:rsidRPr="00A17D9D" w:rsidRDefault="0053218A" w:rsidP="00BE7895">
      <w:pPr>
        <w:tabs>
          <w:tab w:val="left" w:pos="4111"/>
        </w:tabs>
        <w:spacing w:before="0" w:after="0" w:line="276" w:lineRule="auto"/>
        <w:ind w:left="2835" w:firstLine="1276"/>
        <w:rPr>
          <w:rFonts w:cs="Courier New"/>
          <w:szCs w:val="24"/>
        </w:rPr>
      </w:pPr>
    </w:p>
    <w:p w14:paraId="5872980D" w14:textId="0342CEA7"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agregar el siguiente e</w:t>
      </w:r>
      <w:r>
        <w:rPr>
          <w:rFonts w:eastAsia="Courier" w:cs="Courier New"/>
          <w:szCs w:val="24"/>
        </w:rPr>
        <w:t>pígrafe</w:t>
      </w:r>
      <w:r w:rsidRPr="00A17D9D">
        <w:rPr>
          <w:rFonts w:eastAsia="Courier" w:cs="Courier New"/>
          <w:szCs w:val="24"/>
        </w:rPr>
        <w:t>, nuevo:</w:t>
      </w:r>
    </w:p>
    <w:p w14:paraId="14495F33" w14:textId="77777777" w:rsidR="0053218A" w:rsidRPr="00A17D9D" w:rsidRDefault="0053218A" w:rsidP="0053218A">
      <w:pPr>
        <w:pStyle w:val="Prrafodelista"/>
        <w:tabs>
          <w:tab w:val="left" w:pos="4111"/>
        </w:tabs>
        <w:spacing w:before="0" w:after="0" w:line="276" w:lineRule="auto"/>
        <w:ind w:left="3544"/>
        <w:rPr>
          <w:rFonts w:eastAsia="Courier" w:cs="Courier New"/>
          <w:szCs w:val="24"/>
        </w:rPr>
      </w:pPr>
    </w:p>
    <w:p w14:paraId="3F401EF0" w14:textId="77777777" w:rsidR="00987272" w:rsidRPr="00A17D9D" w:rsidRDefault="00987272" w:rsidP="0053218A">
      <w:pPr>
        <w:tabs>
          <w:tab w:val="left" w:pos="4111"/>
        </w:tabs>
        <w:spacing w:before="0" w:after="0" w:line="276" w:lineRule="auto"/>
        <w:ind w:left="2835"/>
        <w:jc w:val="center"/>
        <w:rPr>
          <w:rFonts w:eastAsia="Courier" w:cs="Courier New"/>
          <w:szCs w:val="24"/>
        </w:rPr>
      </w:pPr>
      <w:r w:rsidRPr="00A17D9D">
        <w:rPr>
          <w:rFonts w:eastAsia="Courier" w:cs="Courier New"/>
          <w:szCs w:val="24"/>
        </w:rPr>
        <w:t>“Párrafo 3º</w:t>
      </w:r>
    </w:p>
    <w:p w14:paraId="19EFAC77" w14:textId="5A425495" w:rsidR="00987272" w:rsidRPr="00A17D9D" w:rsidRDefault="00987272" w:rsidP="0053218A">
      <w:pPr>
        <w:tabs>
          <w:tab w:val="left" w:pos="4111"/>
        </w:tabs>
        <w:spacing w:before="0" w:after="0" w:line="276" w:lineRule="auto"/>
        <w:ind w:left="2835"/>
        <w:jc w:val="center"/>
        <w:rPr>
          <w:rFonts w:eastAsia="Courier" w:cs="Courier New"/>
          <w:szCs w:val="24"/>
        </w:rPr>
      </w:pPr>
      <w:r w:rsidRPr="00A17D9D">
        <w:rPr>
          <w:rFonts w:eastAsia="Courier" w:cs="Courier New"/>
          <w:szCs w:val="24"/>
        </w:rPr>
        <w:t>De la ocupación ilegal”</w:t>
      </w:r>
      <w:r w:rsidR="004E50AB">
        <w:rPr>
          <w:rFonts w:eastAsia="Courier" w:cs="Courier New"/>
          <w:szCs w:val="24"/>
        </w:rPr>
        <w:t>.</w:t>
      </w:r>
    </w:p>
    <w:p w14:paraId="0AC368DC" w14:textId="77777777" w:rsidR="0053218A" w:rsidRPr="0053218A" w:rsidRDefault="0053218A" w:rsidP="0053218A">
      <w:pPr>
        <w:pStyle w:val="Prrafodelista"/>
        <w:tabs>
          <w:tab w:val="left" w:pos="4111"/>
        </w:tabs>
        <w:spacing w:before="0" w:after="0" w:line="276" w:lineRule="auto"/>
        <w:ind w:left="3544"/>
        <w:rPr>
          <w:rFonts w:eastAsia="Courier" w:cs="Courier New"/>
          <w:szCs w:val="24"/>
        </w:rPr>
      </w:pPr>
    </w:p>
    <w:p w14:paraId="1AB80B74" w14:textId="0FEB7423"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Pr>
          <w:rFonts w:eastAsia="Courier" w:cs="Courier New"/>
          <w:b/>
          <w:szCs w:val="24"/>
        </w:rPr>
        <w:tab/>
      </w:r>
      <w:r w:rsidRPr="00A17D9D">
        <w:rPr>
          <w:rFonts w:eastAsia="Courier" w:cs="Courier New"/>
          <w:szCs w:val="24"/>
        </w:rPr>
        <w:t xml:space="preserve">Para reemplazar el artículo </w:t>
      </w:r>
      <w:r w:rsidR="0006443E">
        <w:rPr>
          <w:rFonts w:eastAsia="Courier" w:cs="Courier New"/>
          <w:szCs w:val="24"/>
        </w:rPr>
        <w:t>49</w:t>
      </w:r>
      <w:r w:rsidRPr="00A17D9D">
        <w:rPr>
          <w:rFonts w:eastAsia="Courier" w:cs="Courier New"/>
          <w:szCs w:val="24"/>
        </w:rPr>
        <w:t xml:space="preserve"> por el siguiente: </w:t>
      </w:r>
    </w:p>
    <w:p w14:paraId="13E80B5D" w14:textId="77777777" w:rsidR="0053218A" w:rsidRPr="00A17D9D" w:rsidRDefault="0053218A" w:rsidP="0053218A">
      <w:pPr>
        <w:pStyle w:val="Prrafodelista"/>
        <w:tabs>
          <w:tab w:val="left" w:pos="4111"/>
        </w:tabs>
        <w:spacing w:before="0" w:after="0" w:line="276" w:lineRule="auto"/>
        <w:ind w:left="3544"/>
        <w:rPr>
          <w:rFonts w:eastAsia="Courier" w:cs="Courier New"/>
          <w:szCs w:val="24"/>
        </w:rPr>
      </w:pPr>
    </w:p>
    <w:p w14:paraId="219C19CA" w14:textId="0F7E4E32" w:rsidR="00987272" w:rsidRDefault="00987272" w:rsidP="00BE7895">
      <w:pPr>
        <w:tabs>
          <w:tab w:val="left" w:pos="4111"/>
        </w:tabs>
        <w:spacing w:before="0" w:after="0" w:line="276" w:lineRule="auto"/>
        <w:ind w:left="2835" w:firstLine="1276"/>
        <w:rPr>
          <w:rFonts w:cs="Courier New"/>
          <w:szCs w:val="24"/>
        </w:rPr>
      </w:pPr>
      <w:r w:rsidRPr="00A17D9D">
        <w:rPr>
          <w:rFonts w:eastAsia="Courier" w:cs="Courier New"/>
          <w:szCs w:val="24"/>
          <w:lang w:val="es-ES"/>
        </w:rPr>
        <w:lastRenderedPageBreak/>
        <w:t>“</w:t>
      </w:r>
      <w:r w:rsidRPr="00A17D9D">
        <w:rPr>
          <w:rFonts w:cs="Courier New"/>
          <w:szCs w:val="24"/>
        </w:rPr>
        <w:t xml:space="preserve">Artículo </w:t>
      </w:r>
      <w:r w:rsidR="0006443E">
        <w:rPr>
          <w:rFonts w:cs="Courier New"/>
          <w:szCs w:val="24"/>
        </w:rPr>
        <w:t>49</w:t>
      </w:r>
      <w:r w:rsidRPr="00A17D9D">
        <w:rPr>
          <w:rFonts w:cs="Courier New"/>
          <w:szCs w:val="24"/>
        </w:rPr>
        <w:t xml:space="preserve">.- En el caso de ocupación ilegal de bienes de dominio público </w:t>
      </w:r>
      <w:r w:rsidR="0006443E">
        <w:rPr>
          <w:rFonts w:cs="Courier New"/>
          <w:szCs w:val="24"/>
        </w:rPr>
        <w:t>marítimo-terrestre</w:t>
      </w:r>
      <w:r w:rsidR="0006443E" w:rsidRPr="00A17D9D">
        <w:rPr>
          <w:rFonts w:cs="Courier New"/>
          <w:szCs w:val="24"/>
        </w:rPr>
        <w:t xml:space="preserve"> por carecer de título el ocupante, por esta</w:t>
      </w:r>
      <w:r w:rsidR="0006443E">
        <w:rPr>
          <w:rFonts w:cs="Courier New"/>
          <w:szCs w:val="24"/>
        </w:rPr>
        <w:t>r extinta o caduca la concesión</w:t>
      </w:r>
      <w:r w:rsidR="0006443E" w:rsidRPr="00A17D9D">
        <w:rPr>
          <w:rFonts w:cs="Courier New"/>
          <w:szCs w:val="24"/>
        </w:rPr>
        <w:t xml:space="preserve"> o por cualquiera otra causa, el secretario regional ministerial requerirá </w:t>
      </w:r>
      <w:r w:rsidRPr="00A17D9D">
        <w:rPr>
          <w:rFonts w:cs="Courier New"/>
          <w:szCs w:val="24"/>
        </w:rPr>
        <w:t xml:space="preserve">al delegado presidencial regional el auxilio de la fuerza pública a fin de que proceda, sin más trámite y sin necesidad de notificación judicial previa, a ordenar la restitución </w:t>
      </w:r>
      <w:r w:rsidR="0006443E" w:rsidRPr="00A17D9D">
        <w:rPr>
          <w:rFonts w:cs="Courier New"/>
          <w:szCs w:val="24"/>
        </w:rPr>
        <w:t>administrativa y autorizar el desalojo de los bienes ocupados indebidamente</w:t>
      </w:r>
      <w:r w:rsidR="0006443E">
        <w:rPr>
          <w:rFonts w:cs="Courier New"/>
          <w:szCs w:val="24"/>
        </w:rPr>
        <w:t>. Lo anterior,</w:t>
      </w:r>
      <w:r w:rsidR="0006443E" w:rsidRPr="00A17D9D">
        <w:rPr>
          <w:rFonts w:cs="Courier New"/>
          <w:szCs w:val="24"/>
        </w:rPr>
        <w:t xml:space="preserve"> previa notifica</w:t>
      </w:r>
      <w:r w:rsidR="0006443E">
        <w:rPr>
          <w:rFonts w:cs="Courier New"/>
          <w:szCs w:val="24"/>
        </w:rPr>
        <w:t xml:space="preserve">ción del ocupante y </w:t>
      </w:r>
      <w:r w:rsidR="0006443E" w:rsidRPr="00A17D9D">
        <w:rPr>
          <w:rFonts w:cs="Courier New"/>
          <w:szCs w:val="24"/>
        </w:rPr>
        <w:t>sin perjuicio de que se persiga</w:t>
      </w:r>
      <w:r w:rsidR="0006443E">
        <w:rPr>
          <w:rFonts w:cs="Courier New"/>
          <w:szCs w:val="24"/>
        </w:rPr>
        <w:t xml:space="preserve"> </w:t>
      </w:r>
      <w:r w:rsidR="0006443E" w:rsidRPr="00A17D9D">
        <w:rPr>
          <w:rFonts w:cs="Courier New"/>
          <w:szCs w:val="24"/>
        </w:rPr>
        <w:t>administrativa o judicialmente el</w:t>
      </w:r>
      <w:r w:rsidR="0006443E">
        <w:rPr>
          <w:rFonts w:cs="Courier New"/>
          <w:szCs w:val="24"/>
        </w:rPr>
        <w:t xml:space="preserve"> </w:t>
      </w:r>
      <w:r w:rsidR="0006443E" w:rsidRPr="00A17D9D">
        <w:rPr>
          <w:rFonts w:cs="Courier New"/>
          <w:szCs w:val="24"/>
        </w:rPr>
        <w:t>pago de las indemnizaciones que correspondan por todo el tiempo de la ocupación</w:t>
      </w:r>
      <w:r w:rsidRPr="00A17D9D">
        <w:rPr>
          <w:rFonts w:cs="Courier New"/>
          <w:szCs w:val="24"/>
        </w:rPr>
        <w:t>.”.</w:t>
      </w:r>
    </w:p>
    <w:p w14:paraId="65413111" w14:textId="77777777" w:rsidR="0053218A" w:rsidRPr="00A17D9D" w:rsidRDefault="0053218A" w:rsidP="0053218A">
      <w:pPr>
        <w:tabs>
          <w:tab w:val="left" w:pos="4111"/>
        </w:tabs>
        <w:spacing w:before="0" w:after="0" w:line="276" w:lineRule="auto"/>
        <w:rPr>
          <w:rFonts w:cs="Courier New"/>
          <w:szCs w:val="24"/>
        </w:rPr>
      </w:pPr>
    </w:p>
    <w:p w14:paraId="7C961A25" w14:textId="0B999ABB"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5</w:t>
      </w:r>
      <w:r w:rsidR="0006443E">
        <w:rPr>
          <w:rFonts w:eastAsia="Courier" w:cs="Courier New"/>
          <w:szCs w:val="24"/>
        </w:rPr>
        <w:t>0</w:t>
      </w:r>
      <w:r w:rsidRPr="00A17D9D">
        <w:rPr>
          <w:rFonts w:eastAsia="Courier" w:cs="Courier New"/>
          <w:szCs w:val="24"/>
        </w:rPr>
        <w:t xml:space="preserve"> por el siguiente: </w:t>
      </w:r>
    </w:p>
    <w:p w14:paraId="3F19EF5D" w14:textId="77777777" w:rsidR="0053218A" w:rsidRPr="00A17D9D" w:rsidRDefault="0053218A" w:rsidP="0053218A">
      <w:pPr>
        <w:pStyle w:val="Prrafodelista"/>
        <w:tabs>
          <w:tab w:val="left" w:pos="4111"/>
        </w:tabs>
        <w:spacing w:before="0" w:after="0" w:line="276" w:lineRule="auto"/>
        <w:ind w:left="3544"/>
        <w:rPr>
          <w:rFonts w:eastAsia="Courier" w:cs="Courier New"/>
          <w:szCs w:val="24"/>
        </w:rPr>
      </w:pPr>
    </w:p>
    <w:p w14:paraId="2575ED63" w14:textId="6AE3813F" w:rsidR="00987272" w:rsidRDefault="00987272" w:rsidP="00BE7895">
      <w:pPr>
        <w:tabs>
          <w:tab w:val="left" w:pos="4111"/>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Artículo 5</w:t>
      </w:r>
      <w:r w:rsidR="0006443E">
        <w:rPr>
          <w:rFonts w:cs="Courier New"/>
          <w:szCs w:val="24"/>
        </w:rPr>
        <w:t>0</w:t>
      </w:r>
      <w:r w:rsidRPr="00A17D9D">
        <w:rPr>
          <w:rFonts w:cs="Courier New"/>
          <w:szCs w:val="24"/>
        </w:rPr>
        <w:t xml:space="preserve">.- No se considerará ocupante ilegal el concesionario que continuare usufructuando de la </w:t>
      </w:r>
      <w:r w:rsidR="0006443E" w:rsidRPr="00A17D9D">
        <w:rPr>
          <w:rFonts w:cs="Courier New"/>
          <w:szCs w:val="24"/>
        </w:rPr>
        <w:t xml:space="preserve">concesión marítima durante el lapso que medie entre </w:t>
      </w:r>
      <w:r w:rsidR="0006443E">
        <w:rPr>
          <w:rFonts w:cs="Courier New"/>
          <w:szCs w:val="24"/>
        </w:rPr>
        <w:t>su</w:t>
      </w:r>
      <w:r w:rsidR="0006443E" w:rsidRPr="00A17D9D">
        <w:rPr>
          <w:rFonts w:cs="Courier New"/>
          <w:szCs w:val="24"/>
        </w:rPr>
        <w:t xml:space="preserve"> extinción y </w:t>
      </w:r>
      <w:r w:rsidR="0006443E">
        <w:rPr>
          <w:rFonts w:cs="Courier New"/>
          <w:szCs w:val="24"/>
        </w:rPr>
        <w:t>acto</w:t>
      </w:r>
      <w:r w:rsidR="0006443E" w:rsidRPr="00A17D9D">
        <w:rPr>
          <w:rFonts w:cs="Courier New"/>
          <w:szCs w:val="24"/>
        </w:rPr>
        <w:t xml:space="preserve"> que le otorgue o deniegue su renovación, siempre que tal renovación la hubiere impetrado </w:t>
      </w:r>
      <w:r w:rsidR="0006443E">
        <w:rPr>
          <w:rFonts w:cs="Courier New"/>
          <w:szCs w:val="24"/>
        </w:rPr>
        <w:t>seis</w:t>
      </w:r>
      <w:r w:rsidR="0006443E" w:rsidRPr="00A17D9D">
        <w:rPr>
          <w:rFonts w:cs="Courier New"/>
          <w:szCs w:val="24"/>
        </w:rPr>
        <w:t xml:space="preserve"> meses antes de la fecha de extinción. En todo caso, deberá pagar la renta y/o tarifa correspondiente por este período intermedio, inmediatamente d</w:t>
      </w:r>
      <w:r w:rsidR="0006443E">
        <w:rPr>
          <w:rFonts w:cs="Courier New"/>
          <w:szCs w:val="24"/>
        </w:rPr>
        <w:t>espués de que le sea notificada el acto que resuelve su solicitud</w:t>
      </w:r>
      <w:r w:rsidRPr="00A17D9D">
        <w:rPr>
          <w:rFonts w:cs="Courier New"/>
          <w:szCs w:val="24"/>
        </w:rPr>
        <w:t>.”.</w:t>
      </w:r>
    </w:p>
    <w:p w14:paraId="6E7743F3" w14:textId="77777777" w:rsidR="0053218A" w:rsidRPr="00A17D9D" w:rsidRDefault="0053218A" w:rsidP="00BE7895">
      <w:pPr>
        <w:tabs>
          <w:tab w:val="left" w:pos="4111"/>
        </w:tabs>
        <w:spacing w:before="0" w:after="0" w:line="276" w:lineRule="auto"/>
        <w:ind w:left="2835" w:firstLine="1276"/>
        <w:rPr>
          <w:rFonts w:cs="Courier New"/>
          <w:szCs w:val="24"/>
        </w:rPr>
      </w:pPr>
    </w:p>
    <w:p w14:paraId="3820B0D4" w14:textId="68A11CB0"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5</w:t>
      </w:r>
      <w:r w:rsidR="0006443E">
        <w:rPr>
          <w:rFonts w:eastAsia="Courier" w:cs="Courier New"/>
          <w:szCs w:val="24"/>
        </w:rPr>
        <w:t>1</w:t>
      </w:r>
      <w:r w:rsidRPr="00A17D9D">
        <w:rPr>
          <w:rFonts w:eastAsia="Courier" w:cs="Courier New"/>
          <w:szCs w:val="24"/>
        </w:rPr>
        <w:t xml:space="preserve"> por el siguiente: </w:t>
      </w:r>
    </w:p>
    <w:p w14:paraId="05CC5896" w14:textId="77777777" w:rsidR="0053218A" w:rsidRPr="00A17D9D" w:rsidRDefault="0053218A" w:rsidP="0053218A">
      <w:pPr>
        <w:pStyle w:val="Prrafodelista"/>
        <w:tabs>
          <w:tab w:val="left" w:pos="4111"/>
        </w:tabs>
        <w:spacing w:before="0" w:after="0" w:line="276" w:lineRule="auto"/>
        <w:ind w:left="3544"/>
        <w:rPr>
          <w:rFonts w:eastAsia="Courier" w:cs="Courier New"/>
          <w:szCs w:val="24"/>
        </w:rPr>
      </w:pPr>
    </w:p>
    <w:p w14:paraId="592C81E4" w14:textId="48DFDFE2" w:rsidR="00987272" w:rsidRDefault="00987272" w:rsidP="00BE7895">
      <w:pPr>
        <w:tabs>
          <w:tab w:val="left" w:pos="4111"/>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Artículo 5</w:t>
      </w:r>
      <w:r w:rsidR="0006443E">
        <w:rPr>
          <w:rFonts w:cs="Courier New"/>
          <w:szCs w:val="24"/>
        </w:rPr>
        <w:t>1</w:t>
      </w:r>
      <w:r w:rsidRPr="00A17D9D">
        <w:rPr>
          <w:rFonts w:cs="Courier New"/>
          <w:szCs w:val="24"/>
        </w:rPr>
        <w:t xml:space="preserve">.- </w:t>
      </w:r>
      <w:r w:rsidR="0006443E" w:rsidRPr="00A17D9D">
        <w:rPr>
          <w:rFonts w:cs="Courier New"/>
          <w:szCs w:val="24"/>
        </w:rPr>
        <w:t>Si a la persona que hubiere incurrido en una ocupación ilegal se le otorgare concesión marítima deberá enterar en arcas fiscales la renta y tarifa que corresponda al tiempo de la ocupación irregular</w:t>
      </w:r>
      <w:r w:rsidR="0006443E" w:rsidRPr="00980BF3">
        <w:rPr>
          <w:rFonts w:cs="Courier New"/>
          <w:szCs w:val="24"/>
        </w:rPr>
        <w:t xml:space="preserve"> </w:t>
      </w:r>
      <w:r w:rsidR="0006443E" w:rsidRPr="00A17D9D">
        <w:rPr>
          <w:rFonts w:cs="Courier New"/>
          <w:szCs w:val="24"/>
        </w:rPr>
        <w:t>como retribución por el uso del bien</w:t>
      </w:r>
      <w:r w:rsidR="0006443E">
        <w:rPr>
          <w:rFonts w:cs="Courier New"/>
          <w:szCs w:val="24"/>
        </w:rPr>
        <w:t>. Lo anterior,</w:t>
      </w:r>
      <w:r w:rsidR="0006443E" w:rsidRPr="00A17D9D">
        <w:rPr>
          <w:rFonts w:cs="Courier New"/>
          <w:szCs w:val="24"/>
        </w:rPr>
        <w:t xml:space="preserve"> </w:t>
      </w:r>
      <w:r w:rsidR="0006443E">
        <w:rPr>
          <w:rFonts w:cs="Courier New"/>
          <w:szCs w:val="24"/>
        </w:rPr>
        <w:t xml:space="preserve">de mantera conjunta </w:t>
      </w:r>
      <w:r w:rsidR="0006443E" w:rsidRPr="00A17D9D">
        <w:rPr>
          <w:rFonts w:cs="Courier New"/>
          <w:szCs w:val="24"/>
        </w:rPr>
        <w:t>con el primer pago de la</w:t>
      </w:r>
      <w:r w:rsidR="0006443E">
        <w:rPr>
          <w:rFonts w:cs="Courier New"/>
          <w:szCs w:val="24"/>
        </w:rPr>
        <w:t xml:space="preserve"> renta y tarifa de la concesión y de acuerdo al monto que </w:t>
      </w:r>
      <w:r w:rsidR="0006443E" w:rsidRPr="00A17D9D">
        <w:rPr>
          <w:rFonts w:cs="Courier New"/>
          <w:szCs w:val="24"/>
        </w:rPr>
        <w:t>fij</w:t>
      </w:r>
      <w:r w:rsidR="0006443E">
        <w:rPr>
          <w:rFonts w:cs="Courier New"/>
          <w:szCs w:val="24"/>
        </w:rPr>
        <w:t xml:space="preserve">e </w:t>
      </w:r>
      <w:r w:rsidR="0006443E">
        <w:rPr>
          <w:rFonts w:cs="Courier New"/>
          <w:szCs w:val="24"/>
        </w:rPr>
        <w:lastRenderedPageBreak/>
        <w:t>el Ministerio</w:t>
      </w:r>
      <w:r w:rsidR="0006443E" w:rsidRPr="00A17D9D">
        <w:rPr>
          <w:rFonts w:cs="Courier New"/>
          <w:szCs w:val="24"/>
        </w:rPr>
        <w:t xml:space="preserve"> en el </w:t>
      </w:r>
      <w:r w:rsidR="0006443E">
        <w:rPr>
          <w:rFonts w:cs="Courier New"/>
          <w:szCs w:val="24"/>
        </w:rPr>
        <w:t>acto administrativo de otorgamiento</w:t>
      </w:r>
      <w:r w:rsidR="0006443E" w:rsidRPr="00A17D9D">
        <w:rPr>
          <w:rFonts w:cs="Courier New"/>
          <w:szCs w:val="24"/>
        </w:rPr>
        <w:t xml:space="preserve">, de acuerdo con </w:t>
      </w:r>
      <w:r w:rsidR="0006443E">
        <w:rPr>
          <w:rFonts w:cs="Courier New"/>
          <w:szCs w:val="24"/>
        </w:rPr>
        <w:t xml:space="preserve">las </w:t>
      </w:r>
      <w:r w:rsidR="0006443E" w:rsidRPr="00A17D9D">
        <w:rPr>
          <w:rFonts w:cs="Courier New"/>
          <w:szCs w:val="24"/>
        </w:rPr>
        <w:t>normas vigentes</w:t>
      </w:r>
      <w:r w:rsidRPr="00A17D9D">
        <w:rPr>
          <w:rFonts w:cs="Courier New"/>
          <w:szCs w:val="24"/>
        </w:rPr>
        <w:t>.</w:t>
      </w:r>
    </w:p>
    <w:p w14:paraId="43387F72" w14:textId="77777777" w:rsidR="0053218A" w:rsidRPr="00A17D9D" w:rsidRDefault="0053218A" w:rsidP="00BE7895">
      <w:pPr>
        <w:tabs>
          <w:tab w:val="left" w:pos="4111"/>
        </w:tabs>
        <w:spacing w:before="0" w:after="0" w:line="276" w:lineRule="auto"/>
        <w:ind w:left="2835" w:firstLine="1276"/>
        <w:rPr>
          <w:rFonts w:cs="Courier New"/>
          <w:szCs w:val="24"/>
        </w:rPr>
      </w:pPr>
    </w:p>
    <w:p w14:paraId="1B7FEF9B" w14:textId="209EBAF8" w:rsidR="00987272" w:rsidRDefault="00987272" w:rsidP="00BE7895">
      <w:pPr>
        <w:tabs>
          <w:tab w:val="left" w:pos="4111"/>
        </w:tabs>
        <w:spacing w:before="0" w:after="0" w:line="276" w:lineRule="auto"/>
        <w:ind w:left="2835" w:firstLine="1276"/>
        <w:rPr>
          <w:rFonts w:cs="Courier New"/>
          <w:szCs w:val="24"/>
        </w:rPr>
      </w:pPr>
      <w:r w:rsidRPr="00A17D9D">
        <w:rPr>
          <w:rFonts w:cs="Courier New"/>
          <w:szCs w:val="24"/>
        </w:rPr>
        <w:t xml:space="preserve">Las obras o construcciones realizadas durante el </w:t>
      </w:r>
      <w:r w:rsidR="0006443E" w:rsidRPr="00A17D9D">
        <w:rPr>
          <w:rFonts w:cs="Courier New"/>
          <w:szCs w:val="24"/>
        </w:rPr>
        <w:t>período de ocupación que permanezcan al otorgar la respectiva concesión</w:t>
      </w:r>
      <w:r w:rsidR="0006443E">
        <w:rPr>
          <w:rFonts w:cs="Courier New"/>
          <w:szCs w:val="24"/>
        </w:rPr>
        <w:t xml:space="preserve"> son de propiedad fiscal</w:t>
      </w:r>
      <w:r w:rsidR="0006443E" w:rsidRPr="00A17D9D">
        <w:rPr>
          <w:rFonts w:cs="Courier New"/>
          <w:szCs w:val="24"/>
        </w:rPr>
        <w:t xml:space="preserve"> y les será aplicable lo dispuesto en el artículo</w:t>
      </w:r>
      <w:r w:rsidR="00580FEF">
        <w:rPr>
          <w:rFonts w:cs="Courier New"/>
          <w:szCs w:val="24"/>
        </w:rPr>
        <w:t xml:space="preserve"> 45 y siguientes de la presente ley</w:t>
      </w:r>
      <w:r w:rsidR="0006443E" w:rsidRPr="00A17D9D">
        <w:rPr>
          <w:rFonts w:cs="Courier New"/>
          <w:szCs w:val="24"/>
        </w:rPr>
        <w:t>.</w:t>
      </w:r>
      <w:r w:rsidRPr="00A17D9D">
        <w:rPr>
          <w:rFonts w:cs="Courier New"/>
          <w:szCs w:val="24"/>
        </w:rPr>
        <w:t>”.</w:t>
      </w:r>
    </w:p>
    <w:p w14:paraId="241EFE55" w14:textId="77777777" w:rsidR="0053218A" w:rsidRPr="00A17D9D" w:rsidRDefault="0053218A" w:rsidP="00BE7895">
      <w:pPr>
        <w:tabs>
          <w:tab w:val="left" w:pos="4111"/>
        </w:tabs>
        <w:spacing w:before="0" w:after="0" w:line="276" w:lineRule="auto"/>
        <w:ind w:left="2835" w:firstLine="1276"/>
        <w:rPr>
          <w:rFonts w:cs="Courier New"/>
          <w:szCs w:val="24"/>
        </w:rPr>
      </w:pPr>
    </w:p>
    <w:p w14:paraId="1617D6BE" w14:textId="4472ED88"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agregar el siguiente encabezado, nuevo:</w:t>
      </w:r>
    </w:p>
    <w:p w14:paraId="77B88D5F" w14:textId="77777777" w:rsidR="0053218A" w:rsidRPr="00A17D9D" w:rsidRDefault="0053218A" w:rsidP="0053218A">
      <w:pPr>
        <w:pStyle w:val="Prrafodelista"/>
        <w:tabs>
          <w:tab w:val="left" w:pos="4111"/>
        </w:tabs>
        <w:spacing w:before="0" w:after="0" w:line="276" w:lineRule="auto"/>
        <w:ind w:left="3544"/>
        <w:rPr>
          <w:rFonts w:eastAsia="Courier" w:cs="Courier New"/>
          <w:szCs w:val="24"/>
        </w:rPr>
      </w:pPr>
    </w:p>
    <w:p w14:paraId="2B95EACD" w14:textId="77777777" w:rsidR="00987272" w:rsidRPr="00A17D9D" w:rsidRDefault="00987272" w:rsidP="0053218A">
      <w:pPr>
        <w:tabs>
          <w:tab w:val="left" w:pos="4111"/>
        </w:tabs>
        <w:spacing w:before="0" w:after="0" w:line="276" w:lineRule="auto"/>
        <w:ind w:left="2835"/>
        <w:jc w:val="center"/>
        <w:rPr>
          <w:rFonts w:eastAsia="Courier" w:cs="Courier New"/>
          <w:szCs w:val="24"/>
        </w:rPr>
      </w:pPr>
      <w:r w:rsidRPr="00A17D9D">
        <w:rPr>
          <w:rFonts w:eastAsia="Courier" w:cs="Courier New"/>
          <w:szCs w:val="24"/>
        </w:rPr>
        <w:t>“Párrafo 4º</w:t>
      </w:r>
    </w:p>
    <w:p w14:paraId="315D81A8" w14:textId="23CA2473" w:rsidR="00987272" w:rsidRDefault="00987272" w:rsidP="0053218A">
      <w:pPr>
        <w:tabs>
          <w:tab w:val="left" w:pos="4111"/>
        </w:tabs>
        <w:spacing w:before="0" w:after="0" w:line="276" w:lineRule="auto"/>
        <w:ind w:left="2835"/>
        <w:jc w:val="center"/>
        <w:rPr>
          <w:rFonts w:eastAsia="Courier" w:cs="Courier New"/>
          <w:szCs w:val="24"/>
        </w:rPr>
      </w:pPr>
      <w:r w:rsidRPr="00A17D9D">
        <w:rPr>
          <w:rFonts w:eastAsia="Courier" w:cs="Courier New"/>
          <w:szCs w:val="24"/>
        </w:rPr>
        <w:t>De la fiscalización”</w:t>
      </w:r>
      <w:r w:rsidR="00CC47FB">
        <w:rPr>
          <w:rFonts w:eastAsia="Courier" w:cs="Courier New"/>
          <w:szCs w:val="24"/>
        </w:rPr>
        <w:t>.</w:t>
      </w:r>
    </w:p>
    <w:p w14:paraId="030943B0" w14:textId="77777777" w:rsidR="0053218A" w:rsidRPr="00A17D9D" w:rsidRDefault="0053218A" w:rsidP="00BE7895">
      <w:pPr>
        <w:tabs>
          <w:tab w:val="left" w:pos="4111"/>
        </w:tabs>
        <w:spacing w:before="0" w:after="0" w:line="276" w:lineRule="auto"/>
        <w:ind w:left="2835" w:firstLine="1276"/>
        <w:rPr>
          <w:rFonts w:eastAsia="Courier" w:cs="Courier New"/>
          <w:szCs w:val="24"/>
        </w:rPr>
      </w:pPr>
    </w:p>
    <w:p w14:paraId="6B43D2EF" w14:textId="5EF4EBFC"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sidRPr="00A17D9D">
        <w:rPr>
          <w:rFonts w:eastAsia="Courier" w:cs="Courier New"/>
          <w:szCs w:val="24"/>
        </w:rPr>
        <w:t>Para reemplazar el artículo 5</w:t>
      </w:r>
      <w:r w:rsidR="0006443E">
        <w:rPr>
          <w:rFonts w:eastAsia="Courier" w:cs="Courier New"/>
          <w:szCs w:val="24"/>
        </w:rPr>
        <w:t>2</w:t>
      </w:r>
      <w:r w:rsidRPr="00A17D9D">
        <w:rPr>
          <w:rFonts w:eastAsia="Courier" w:cs="Courier New"/>
          <w:szCs w:val="24"/>
        </w:rPr>
        <w:t xml:space="preserve"> por el siguiente: </w:t>
      </w:r>
    </w:p>
    <w:p w14:paraId="05A15A76" w14:textId="77777777" w:rsidR="0053218A" w:rsidRPr="00A17D9D" w:rsidRDefault="0053218A" w:rsidP="0053218A">
      <w:pPr>
        <w:pStyle w:val="Prrafodelista"/>
        <w:tabs>
          <w:tab w:val="left" w:pos="4111"/>
        </w:tabs>
        <w:spacing w:before="0" w:after="0" w:line="276" w:lineRule="auto"/>
        <w:ind w:left="3544"/>
        <w:rPr>
          <w:rFonts w:eastAsia="Courier" w:cs="Courier New"/>
          <w:szCs w:val="24"/>
        </w:rPr>
      </w:pPr>
    </w:p>
    <w:p w14:paraId="240010EA" w14:textId="4D7CC18A" w:rsidR="00987272" w:rsidRDefault="00987272" w:rsidP="00BE7895">
      <w:pPr>
        <w:tabs>
          <w:tab w:val="left" w:pos="4111"/>
        </w:tabs>
        <w:spacing w:before="0" w:after="0" w:line="276" w:lineRule="auto"/>
        <w:ind w:left="2835" w:firstLine="1276"/>
        <w:rPr>
          <w:rFonts w:cs="Courier New"/>
          <w:szCs w:val="24"/>
        </w:rPr>
      </w:pPr>
      <w:r w:rsidRPr="00A17D9D">
        <w:rPr>
          <w:rFonts w:eastAsia="Courier" w:cs="Courier New"/>
          <w:szCs w:val="24"/>
          <w:lang w:val="es-ES"/>
        </w:rPr>
        <w:t>“</w:t>
      </w:r>
      <w:r w:rsidRPr="00A17D9D">
        <w:rPr>
          <w:rFonts w:cs="Courier New"/>
          <w:szCs w:val="24"/>
        </w:rPr>
        <w:t>Artículo 5</w:t>
      </w:r>
      <w:r w:rsidR="0006443E">
        <w:rPr>
          <w:rFonts w:cs="Courier New"/>
          <w:szCs w:val="24"/>
        </w:rPr>
        <w:t>2</w:t>
      </w:r>
      <w:r w:rsidRPr="00A17D9D">
        <w:rPr>
          <w:rFonts w:cs="Courier New"/>
          <w:szCs w:val="24"/>
        </w:rPr>
        <w:t xml:space="preserve">.- Corresponde al Ministerio de Defensa Nacional el control, fiscalización y supervigilancia de los bienes de dominio público marítimo–terrestre, así como la fiscalización de las condiciones de otorgamiento y ejercicio de los títulos de uso privativo que dispone esta ley. </w:t>
      </w:r>
    </w:p>
    <w:p w14:paraId="2AF64CF1" w14:textId="77777777" w:rsidR="0053218A" w:rsidRPr="00A17D9D" w:rsidRDefault="0053218A" w:rsidP="00BE7895">
      <w:pPr>
        <w:tabs>
          <w:tab w:val="left" w:pos="4111"/>
        </w:tabs>
        <w:spacing w:before="0" w:after="0" w:line="276" w:lineRule="auto"/>
        <w:ind w:left="2835" w:firstLine="1276"/>
        <w:rPr>
          <w:rFonts w:cs="Courier New"/>
          <w:szCs w:val="24"/>
        </w:rPr>
      </w:pPr>
    </w:p>
    <w:p w14:paraId="31959EAD" w14:textId="4B5242D9" w:rsidR="00987272" w:rsidRDefault="00987272" w:rsidP="00BE7895">
      <w:pPr>
        <w:tabs>
          <w:tab w:val="left" w:pos="4111"/>
        </w:tabs>
        <w:spacing w:before="0" w:after="0" w:line="276" w:lineRule="auto"/>
        <w:ind w:left="2835" w:firstLine="1276"/>
        <w:rPr>
          <w:rFonts w:cs="Courier New"/>
          <w:szCs w:val="24"/>
        </w:rPr>
      </w:pPr>
      <w:r w:rsidRPr="00A17D9D">
        <w:rPr>
          <w:rFonts w:cs="Courier New"/>
          <w:szCs w:val="24"/>
        </w:rPr>
        <w:t xml:space="preserve">Para el desempeño de esta función el Ministerio de Defensa Nacional elaborará un plan anual de fiscalización del cumplimiento de las condiciones de los títulos de uso privativo de acuerdo con los requerimientos del </w:t>
      </w:r>
      <w:r w:rsidR="005601C7" w:rsidRPr="00A17D9D">
        <w:rPr>
          <w:rFonts w:cs="Courier New"/>
          <w:szCs w:val="24"/>
        </w:rPr>
        <w:t xml:space="preserve">Ministerio de Bienes Nacionales, </w:t>
      </w:r>
      <w:r w:rsidR="005601C7">
        <w:rPr>
          <w:rFonts w:cs="Courier New"/>
          <w:szCs w:val="24"/>
        </w:rPr>
        <w:t>considerando</w:t>
      </w:r>
      <w:r w:rsidR="005601C7" w:rsidRPr="00A17D9D">
        <w:rPr>
          <w:rFonts w:cs="Courier New"/>
          <w:szCs w:val="24"/>
        </w:rPr>
        <w:t xml:space="preserve"> la disponibilidad de medios y recursos de la Autoridad Marítima. El Ministerio de Bienes Nacionales estará obligado a recibir las denuncias de la </w:t>
      </w:r>
      <w:r w:rsidR="005601C7">
        <w:rPr>
          <w:rFonts w:cs="Courier New"/>
          <w:szCs w:val="24"/>
        </w:rPr>
        <w:t>A</w:t>
      </w:r>
      <w:r w:rsidR="005601C7" w:rsidRPr="00A17D9D">
        <w:rPr>
          <w:rFonts w:cs="Courier New"/>
          <w:szCs w:val="24"/>
        </w:rPr>
        <w:t xml:space="preserve">utoridad </w:t>
      </w:r>
      <w:r w:rsidR="005601C7">
        <w:rPr>
          <w:rFonts w:cs="Courier New"/>
          <w:szCs w:val="24"/>
        </w:rPr>
        <w:t>M</w:t>
      </w:r>
      <w:r w:rsidR="005601C7" w:rsidRPr="00A17D9D">
        <w:rPr>
          <w:rFonts w:cs="Courier New"/>
          <w:szCs w:val="24"/>
        </w:rPr>
        <w:t>arítima, tramitar los correspondientes procesos sancionatorios e imponer las multas u otras sanciones que procedan</w:t>
      </w:r>
      <w:r w:rsidRPr="00A17D9D">
        <w:rPr>
          <w:rFonts w:cs="Courier New"/>
          <w:szCs w:val="24"/>
        </w:rPr>
        <w:t>.</w:t>
      </w:r>
    </w:p>
    <w:p w14:paraId="0302380D" w14:textId="77777777" w:rsidR="0053218A" w:rsidRPr="00A17D9D" w:rsidRDefault="0053218A" w:rsidP="00BE7895">
      <w:pPr>
        <w:tabs>
          <w:tab w:val="left" w:pos="4111"/>
        </w:tabs>
        <w:spacing w:before="0" w:after="0" w:line="276" w:lineRule="auto"/>
        <w:ind w:left="2835" w:firstLine="1276"/>
        <w:rPr>
          <w:rFonts w:cs="Courier New"/>
          <w:szCs w:val="24"/>
        </w:rPr>
      </w:pPr>
    </w:p>
    <w:p w14:paraId="53F51921" w14:textId="75A75D37" w:rsidR="00987272" w:rsidRDefault="005601C7" w:rsidP="00BE7895">
      <w:pPr>
        <w:tabs>
          <w:tab w:val="left" w:pos="4111"/>
        </w:tabs>
        <w:spacing w:before="0" w:after="0" w:line="276" w:lineRule="auto"/>
        <w:ind w:left="2835" w:firstLine="1276"/>
        <w:rPr>
          <w:rFonts w:cs="Courier New"/>
          <w:szCs w:val="24"/>
        </w:rPr>
      </w:pPr>
      <w:r w:rsidRPr="00A17D9D">
        <w:rPr>
          <w:rFonts w:cs="Courier New"/>
          <w:szCs w:val="24"/>
        </w:rPr>
        <w:t xml:space="preserve">Los titulares de uso privativo deberán brindar las facilidades necesarias para el correcto ejercicio de la facultad fiscalizadora y las inspecciones </w:t>
      </w:r>
      <w:r w:rsidRPr="00A17D9D">
        <w:rPr>
          <w:rFonts w:cs="Courier New"/>
          <w:szCs w:val="24"/>
        </w:rPr>
        <w:lastRenderedPageBreak/>
        <w:t>periódicas. En sus actuaciones, los funcionarios de la Autoridad Marítima tendrán la calidad de ministros de fe</w:t>
      </w:r>
      <w:r w:rsidR="00987272" w:rsidRPr="00A17D9D">
        <w:rPr>
          <w:rFonts w:cs="Courier New"/>
          <w:szCs w:val="24"/>
        </w:rPr>
        <w:t>.</w:t>
      </w:r>
      <w:r w:rsidR="00987272">
        <w:rPr>
          <w:rFonts w:cs="Courier New"/>
          <w:szCs w:val="24"/>
        </w:rPr>
        <w:t>”.</w:t>
      </w:r>
    </w:p>
    <w:p w14:paraId="64B3559B" w14:textId="77777777" w:rsidR="0053218A" w:rsidRDefault="0053218A" w:rsidP="00BE7895">
      <w:pPr>
        <w:tabs>
          <w:tab w:val="left" w:pos="4111"/>
        </w:tabs>
        <w:spacing w:before="0" w:after="0" w:line="276" w:lineRule="auto"/>
        <w:ind w:left="2835" w:firstLine="1276"/>
        <w:rPr>
          <w:rFonts w:cs="Courier New"/>
          <w:szCs w:val="24"/>
        </w:rPr>
      </w:pPr>
    </w:p>
    <w:p w14:paraId="7CD1EF5C" w14:textId="69BA011A" w:rsidR="00987272" w:rsidRDefault="00987272" w:rsidP="00BE7895">
      <w:pPr>
        <w:pStyle w:val="Prrafodelista"/>
        <w:numPr>
          <w:ilvl w:val="0"/>
          <w:numId w:val="7"/>
        </w:numPr>
        <w:tabs>
          <w:tab w:val="left" w:pos="4111"/>
        </w:tabs>
        <w:spacing w:before="0" w:after="0" w:line="276" w:lineRule="auto"/>
        <w:ind w:left="2835" w:firstLine="709"/>
        <w:rPr>
          <w:rFonts w:cs="Courier New"/>
          <w:szCs w:val="24"/>
        </w:rPr>
      </w:pPr>
      <w:r>
        <w:rPr>
          <w:rFonts w:cs="Courier New"/>
          <w:szCs w:val="24"/>
        </w:rPr>
        <w:t>Para eliminar lo</w:t>
      </w:r>
      <w:r w:rsidR="005601C7">
        <w:rPr>
          <w:rFonts w:cs="Courier New"/>
          <w:szCs w:val="24"/>
        </w:rPr>
        <w:t xml:space="preserve">s artículos 53, 54, 55, 56, 57, el epígrafe </w:t>
      </w:r>
      <w:r w:rsidR="005601C7">
        <w:rPr>
          <w:rFonts w:eastAsia="Courier" w:cs="Courier New"/>
          <w:szCs w:val="24"/>
        </w:rPr>
        <w:t>del párrafo 7°</w:t>
      </w:r>
      <w:r w:rsidR="005601C7">
        <w:rPr>
          <w:rFonts w:cs="Courier New"/>
          <w:szCs w:val="24"/>
        </w:rPr>
        <w:t xml:space="preserve">, 58, 59, 60, el epígrafe </w:t>
      </w:r>
      <w:r w:rsidR="005601C7">
        <w:rPr>
          <w:rFonts w:eastAsia="Courier" w:cs="Courier New"/>
          <w:szCs w:val="24"/>
        </w:rPr>
        <w:t>del párrafo 8°</w:t>
      </w:r>
      <w:r w:rsidR="005601C7">
        <w:rPr>
          <w:rFonts w:cs="Courier New"/>
          <w:szCs w:val="24"/>
        </w:rPr>
        <w:t xml:space="preserve">, 61, 62, 63, 64, el epígrafe </w:t>
      </w:r>
      <w:r w:rsidR="005601C7">
        <w:rPr>
          <w:rFonts w:eastAsia="Courier" w:cs="Courier New"/>
          <w:szCs w:val="24"/>
        </w:rPr>
        <w:t>del párrafo 9°</w:t>
      </w:r>
      <w:r w:rsidR="005601C7">
        <w:rPr>
          <w:rFonts w:cs="Courier New"/>
          <w:szCs w:val="24"/>
        </w:rPr>
        <w:t xml:space="preserve">, 65, 66, 67, 68, 69, 70, el epígrafe </w:t>
      </w:r>
      <w:r w:rsidR="005601C7">
        <w:rPr>
          <w:rFonts w:eastAsia="Courier" w:cs="Courier New"/>
          <w:szCs w:val="24"/>
        </w:rPr>
        <w:t>del párrafo 10</w:t>
      </w:r>
      <w:r w:rsidR="005601C7">
        <w:rPr>
          <w:rFonts w:cs="Courier New"/>
          <w:szCs w:val="24"/>
        </w:rPr>
        <w:t>, 71, 72, 73, 74, el epígrafe del título IV, 75, 76 y 77</w:t>
      </w:r>
      <w:r>
        <w:rPr>
          <w:rFonts w:cs="Courier New"/>
          <w:szCs w:val="24"/>
        </w:rPr>
        <w:t xml:space="preserve">. </w:t>
      </w:r>
    </w:p>
    <w:p w14:paraId="40E85E66" w14:textId="77777777" w:rsidR="0053218A" w:rsidRDefault="0053218A" w:rsidP="0053218A">
      <w:pPr>
        <w:pStyle w:val="Prrafodelista"/>
        <w:tabs>
          <w:tab w:val="left" w:pos="4111"/>
        </w:tabs>
        <w:spacing w:before="0" w:after="0" w:line="276" w:lineRule="auto"/>
        <w:ind w:left="3544"/>
        <w:rPr>
          <w:rFonts w:cs="Courier New"/>
          <w:szCs w:val="24"/>
        </w:rPr>
      </w:pPr>
    </w:p>
    <w:p w14:paraId="1CD89D9A" w14:textId="77777777" w:rsidR="00987272" w:rsidRDefault="00987272" w:rsidP="00BE7895">
      <w:pPr>
        <w:tabs>
          <w:tab w:val="left" w:pos="4111"/>
        </w:tabs>
        <w:spacing w:before="0" w:after="0" w:line="276" w:lineRule="auto"/>
        <w:ind w:left="2835"/>
        <w:jc w:val="center"/>
        <w:rPr>
          <w:rFonts w:cs="Courier New"/>
          <w:b/>
          <w:bCs/>
          <w:szCs w:val="24"/>
        </w:rPr>
      </w:pPr>
      <w:r>
        <w:rPr>
          <w:rFonts w:cs="Courier New"/>
          <w:b/>
          <w:bCs/>
          <w:szCs w:val="24"/>
        </w:rPr>
        <w:t>AL ARTÍCULO PRIMERO TRANSITORIO</w:t>
      </w:r>
    </w:p>
    <w:p w14:paraId="1482198C" w14:textId="77777777" w:rsidR="0053218A" w:rsidRPr="0053218A" w:rsidRDefault="0053218A" w:rsidP="0053218A">
      <w:pPr>
        <w:pStyle w:val="Prrafodelista"/>
        <w:tabs>
          <w:tab w:val="left" w:pos="4111"/>
        </w:tabs>
        <w:spacing w:before="0" w:after="0" w:line="276" w:lineRule="auto"/>
        <w:ind w:left="3544"/>
        <w:rPr>
          <w:rFonts w:eastAsia="Courier" w:cs="Courier New"/>
          <w:szCs w:val="24"/>
        </w:rPr>
      </w:pPr>
    </w:p>
    <w:p w14:paraId="3D22D61E" w14:textId="1E67F080"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Pr>
          <w:rFonts w:cs="Courier New"/>
          <w:szCs w:val="24"/>
        </w:rPr>
        <w:t>Para reemplazar</w:t>
      </w:r>
      <w:r w:rsidRPr="00A17D9D">
        <w:rPr>
          <w:rFonts w:eastAsia="Courier" w:cs="Courier New"/>
          <w:szCs w:val="24"/>
        </w:rPr>
        <w:t xml:space="preserve"> el artículo </w:t>
      </w:r>
      <w:r>
        <w:rPr>
          <w:rFonts w:eastAsia="Courier" w:cs="Courier New"/>
          <w:szCs w:val="24"/>
        </w:rPr>
        <w:t>1° transitorio</w:t>
      </w:r>
      <w:r w:rsidRPr="00A17D9D">
        <w:rPr>
          <w:rFonts w:eastAsia="Courier" w:cs="Courier New"/>
          <w:szCs w:val="24"/>
        </w:rPr>
        <w:t xml:space="preserve"> por el siguiente:</w:t>
      </w:r>
    </w:p>
    <w:p w14:paraId="4488031F" w14:textId="77777777" w:rsidR="0053218A" w:rsidRDefault="0053218A" w:rsidP="0053218A">
      <w:pPr>
        <w:pStyle w:val="Prrafodelista"/>
        <w:tabs>
          <w:tab w:val="left" w:pos="4111"/>
        </w:tabs>
        <w:spacing w:before="0" w:after="0" w:line="276" w:lineRule="auto"/>
        <w:ind w:left="3544"/>
        <w:rPr>
          <w:rFonts w:eastAsia="Courier" w:cs="Courier New"/>
          <w:szCs w:val="24"/>
        </w:rPr>
      </w:pPr>
    </w:p>
    <w:p w14:paraId="7C7D0713" w14:textId="012F2E62" w:rsidR="00987272" w:rsidRDefault="00987272" w:rsidP="00BE7895">
      <w:pPr>
        <w:tabs>
          <w:tab w:val="left" w:pos="4111"/>
          <w:tab w:val="left" w:pos="4820"/>
        </w:tabs>
        <w:spacing w:before="0" w:after="0" w:line="276" w:lineRule="auto"/>
        <w:ind w:left="2835" w:firstLine="1276"/>
      </w:pPr>
      <w:r w:rsidRPr="39E80E40">
        <w:rPr>
          <w:rFonts w:eastAsia="Courier" w:cs="Courier New"/>
          <w:lang w:val="es-ES"/>
        </w:rPr>
        <w:t>“</w:t>
      </w:r>
      <w:r w:rsidRPr="39E80E40">
        <w:rPr>
          <w:lang w:val="es-ES"/>
        </w:rPr>
        <w:t xml:space="preserve">Artículo 1°.- </w:t>
      </w:r>
      <w:r w:rsidR="005601C7" w:rsidRPr="39E80E40">
        <w:rPr>
          <w:lang w:val="es-ES"/>
        </w:rPr>
        <w:t>Facúltese al Presidente de la República para que establezca, dentro del plazo de noventa días contado desde la fecha de publicación de esta ley y</w:t>
      </w:r>
      <w:r w:rsidR="005601C7">
        <w:t xml:space="preserve"> </w:t>
      </w:r>
      <w:r w:rsidR="005601C7" w:rsidRPr="39E80E40">
        <w:rPr>
          <w:lang w:val="es-ES"/>
        </w:rPr>
        <w:t>mediante uno o más decretos con fuerza de ley expedidos por intermedio del Ministerio de Bienes Nacionales, los que también deberán ser suscritos por el Ministerio</w:t>
      </w:r>
      <w:r w:rsidR="005601C7">
        <w:t xml:space="preserve"> </w:t>
      </w:r>
      <w:r w:rsidR="005601C7" w:rsidRPr="39E80E40">
        <w:rPr>
          <w:lang w:val="es-ES"/>
        </w:rPr>
        <w:t xml:space="preserve">de Hacienda y el Ministerio de Defensa Nacional, las normas necesarias para regular las siguientes </w:t>
      </w:r>
      <w:r w:rsidRPr="39E80E40">
        <w:rPr>
          <w:lang w:val="es-ES"/>
        </w:rPr>
        <w:t>materias</w:t>
      </w:r>
      <w:r w:rsidRPr="00245289">
        <w:t>:</w:t>
      </w:r>
    </w:p>
    <w:p w14:paraId="7D758A11" w14:textId="77777777" w:rsidR="0053218A" w:rsidRDefault="0053218A" w:rsidP="00BE7895">
      <w:pPr>
        <w:tabs>
          <w:tab w:val="left" w:pos="4111"/>
          <w:tab w:val="left" w:pos="4820"/>
        </w:tabs>
        <w:spacing w:before="0" w:after="0" w:line="276" w:lineRule="auto"/>
        <w:ind w:left="2835" w:firstLine="1276"/>
        <w:rPr>
          <w:rFonts w:eastAsia="Courier" w:cs="Courier New"/>
          <w:szCs w:val="24"/>
        </w:rPr>
      </w:pPr>
    </w:p>
    <w:p w14:paraId="63855D5C" w14:textId="62B67743" w:rsidR="00987272" w:rsidRPr="0053218A" w:rsidRDefault="00987272" w:rsidP="0053218A">
      <w:pPr>
        <w:pStyle w:val="Prrafodelista"/>
        <w:numPr>
          <w:ilvl w:val="2"/>
          <w:numId w:val="25"/>
        </w:numPr>
        <w:tabs>
          <w:tab w:val="left" w:pos="4111"/>
          <w:tab w:val="left" w:pos="4678"/>
        </w:tabs>
        <w:spacing w:before="0" w:after="0" w:line="276" w:lineRule="auto"/>
        <w:ind w:left="2835" w:firstLine="1276"/>
        <w:rPr>
          <w:rFonts w:eastAsia="Courier" w:cs="Courier New"/>
          <w:szCs w:val="24"/>
        </w:rPr>
      </w:pPr>
      <w:r w:rsidRPr="00233111">
        <w:t xml:space="preserve">Ordenar el traspaso a la Subsecretaría de Bienes Nacionales de funcionarios titulares de planta y a </w:t>
      </w:r>
      <w:r w:rsidR="005601C7" w:rsidRPr="00233111">
        <w:t xml:space="preserve">contrata que </w:t>
      </w:r>
      <w:r w:rsidR="005601C7">
        <w:t xml:space="preserve">determine y </w:t>
      </w:r>
      <w:r w:rsidR="005601C7" w:rsidRPr="00233111">
        <w:t>que se desempeñen en el Departamento de Asuntos Marítimos</w:t>
      </w:r>
      <w:r w:rsidR="005601C7">
        <w:t xml:space="preserve"> </w:t>
      </w:r>
      <w:r w:rsidR="005601C7" w:rsidRPr="00233111">
        <w:t xml:space="preserve">de la Subsecretaría para las Fuerzas Armadas. Asimismo, </w:t>
      </w:r>
      <w:r w:rsidR="005601C7" w:rsidRPr="005A5067">
        <w:t>podrá ordenar el traspaso de personal a contrata perteneciente a los organismos contemplados en la partida presupuestaria del Ministerio de Defensa Nacional</w:t>
      </w:r>
      <w:r>
        <w:t>.</w:t>
      </w:r>
    </w:p>
    <w:p w14:paraId="1F8958F9" w14:textId="77777777" w:rsidR="0053218A" w:rsidRPr="0053218A" w:rsidRDefault="0053218A" w:rsidP="0053218A">
      <w:pPr>
        <w:pStyle w:val="Prrafodelista"/>
        <w:tabs>
          <w:tab w:val="left" w:pos="4111"/>
          <w:tab w:val="left" w:pos="4678"/>
        </w:tabs>
        <w:spacing w:before="0" w:after="0" w:line="276" w:lineRule="auto"/>
        <w:ind w:left="4111"/>
        <w:rPr>
          <w:rFonts w:eastAsia="Courier" w:cs="Courier New"/>
          <w:szCs w:val="24"/>
        </w:rPr>
      </w:pPr>
    </w:p>
    <w:p w14:paraId="0E5B7D33" w14:textId="3D3F3004" w:rsidR="00987272" w:rsidRPr="00FF7487" w:rsidRDefault="00987272" w:rsidP="00BE7895">
      <w:pPr>
        <w:tabs>
          <w:tab w:val="left" w:pos="4111"/>
          <w:tab w:val="left" w:pos="4820"/>
        </w:tabs>
        <w:spacing w:before="0" w:after="0" w:line="276" w:lineRule="auto"/>
        <w:ind w:left="2835" w:firstLine="1276"/>
      </w:pPr>
      <w:r w:rsidRPr="002B3539">
        <w:t>En el respectivo decreto con fuerza de ley se establecer</w:t>
      </w:r>
      <w:r>
        <w:t>án</w:t>
      </w:r>
      <w:r w:rsidRPr="002B3539">
        <w:t xml:space="preserve"> las condiciones y la forma del traspaso, que se realizará sin solución de continuidad, el número de personas a traspasar y el plazo en que se llevará a cabo este proceso. Asimismo, podrá fijar la forma en </w:t>
      </w:r>
      <w:r w:rsidRPr="002B3539">
        <w:lastRenderedPageBreak/>
        <w:t xml:space="preserve">que realizará dicho traspaso al estatuto laboral que rige a la Subsecretaría de Bienes Nacionales y podrá establecer las normas necesarias para la aplicación del régimen laboral de dicha </w:t>
      </w:r>
      <w:r>
        <w:t>S</w:t>
      </w:r>
      <w:r w:rsidRPr="002B3539">
        <w:t>ubsecretaría al personal traspasado.</w:t>
      </w:r>
    </w:p>
    <w:p w14:paraId="3AD52366" w14:textId="77777777" w:rsidR="0053218A" w:rsidRDefault="0053218A" w:rsidP="00BE7895">
      <w:pPr>
        <w:tabs>
          <w:tab w:val="left" w:pos="4111"/>
          <w:tab w:val="left" w:pos="4820"/>
        </w:tabs>
        <w:spacing w:before="0" w:after="0" w:line="276" w:lineRule="auto"/>
        <w:ind w:left="2835" w:firstLine="1276"/>
        <w:rPr>
          <w:rFonts w:eastAsia="Courier" w:cs="Courier New"/>
          <w:szCs w:val="24"/>
        </w:rPr>
      </w:pPr>
    </w:p>
    <w:p w14:paraId="66DEBAC8" w14:textId="7C528E82" w:rsidR="00987272" w:rsidRDefault="005601C7" w:rsidP="00BE7895">
      <w:pPr>
        <w:tabs>
          <w:tab w:val="left" w:pos="4111"/>
          <w:tab w:val="left" w:pos="4820"/>
        </w:tabs>
        <w:spacing w:before="0" w:after="0" w:line="276" w:lineRule="auto"/>
        <w:ind w:left="2835" w:firstLine="1276"/>
      </w:pPr>
      <w:r w:rsidRPr="005601C7">
        <w:t>Además, podrá establecer las normas de encasillamiento del personal</w:t>
      </w:r>
      <w:r w:rsidRPr="2AF21125">
        <w:rPr>
          <w:lang w:val="es-ES"/>
        </w:rPr>
        <w:t xml:space="preserve"> en el ejercicio de esta facultad</w:t>
      </w:r>
      <w:r w:rsidRPr="005601C7">
        <w:t>. Asimismo, podrá fijar las normas necesarias complementarias para el pago de las remuneraciones al personal traspasado, incluyendo, entre otras, la asignación de antigüedad. También podrá establecer normas transitorias para la aplicación de las remuneraciones asignaciones variables respecto del personal</w:t>
      </w:r>
      <w:r>
        <w:rPr>
          <w:lang w:val="es-ES"/>
        </w:rPr>
        <w:t xml:space="preserve"> </w:t>
      </w:r>
      <w:r w:rsidR="00736E95">
        <w:rPr>
          <w:lang w:val="es-ES"/>
        </w:rPr>
        <w:t>traspasado</w:t>
      </w:r>
      <w:r w:rsidR="00736E95" w:rsidRPr="002B3539">
        <w:t>.</w:t>
      </w:r>
    </w:p>
    <w:p w14:paraId="4C40E53D" w14:textId="77777777" w:rsidR="0053218A" w:rsidRDefault="0053218A" w:rsidP="00BE7895">
      <w:pPr>
        <w:tabs>
          <w:tab w:val="left" w:pos="4111"/>
          <w:tab w:val="left" w:pos="4820"/>
        </w:tabs>
        <w:spacing w:before="0" w:after="0" w:line="276" w:lineRule="auto"/>
        <w:ind w:left="2835" w:firstLine="1276"/>
        <w:rPr>
          <w:rFonts w:eastAsia="Courier" w:cs="Courier New"/>
          <w:szCs w:val="24"/>
        </w:rPr>
      </w:pPr>
    </w:p>
    <w:p w14:paraId="09B07FC6" w14:textId="27D67782" w:rsidR="00987272" w:rsidRDefault="00987272" w:rsidP="00BE7895">
      <w:pPr>
        <w:tabs>
          <w:tab w:val="left" w:pos="4111"/>
          <w:tab w:val="left" w:pos="4820"/>
        </w:tabs>
        <w:spacing w:before="0" w:after="0" w:line="276" w:lineRule="auto"/>
        <w:ind w:left="2835" w:firstLine="1276"/>
      </w:pPr>
      <w:r>
        <w:t xml:space="preserve">La individualización del personal traspasado y su encasillamiento, cuando corresponda, se realizará a través de decretos expedidos bajo la fórmula </w:t>
      </w:r>
      <w:r w:rsidR="00736E95">
        <w:t>“</w:t>
      </w:r>
      <w:r>
        <w:t>Por orden del Presidente de la República</w:t>
      </w:r>
      <w:r w:rsidR="00736E95">
        <w:t>”</w:t>
      </w:r>
      <w:r>
        <w:t>, por intermedio del Ministerio de Bienes Nacionales</w:t>
      </w:r>
      <w:r w:rsidR="005601C7">
        <w:rPr>
          <w:lang w:val="es-ES"/>
        </w:rPr>
        <w:t xml:space="preserve"> y suscritos por el Ministerio de Defensa Nacional</w:t>
      </w:r>
      <w:r>
        <w:t xml:space="preserve">. </w:t>
      </w:r>
    </w:p>
    <w:p w14:paraId="5BBF8245" w14:textId="77777777" w:rsidR="0053218A" w:rsidRDefault="0053218A" w:rsidP="00BE7895">
      <w:pPr>
        <w:tabs>
          <w:tab w:val="left" w:pos="4111"/>
          <w:tab w:val="left" w:pos="4820"/>
        </w:tabs>
        <w:spacing w:before="0" w:after="0" w:line="276" w:lineRule="auto"/>
        <w:ind w:left="2835" w:firstLine="1276"/>
        <w:rPr>
          <w:rFonts w:eastAsia="Courier" w:cs="Courier New"/>
          <w:szCs w:val="24"/>
        </w:rPr>
      </w:pPr>
    </w:p>
    <w:p w14:paraId="53227EBC" w14:textId="776C7CDC" w:rsidR="00987272" w:rsidRDefault="00987272" w:rsidP="00BE7895">
      <w:pPr>
        <w:tabs>
          <w:tab w:val="left" w:pos="4111"/>
          <w:tab w:val="left" w:pos="4820"/>
        </w:tabs>
        <w:spacing w:before="0" w:after="0" w:line="276" w:lineRule="auto"/>
        <w:ind w:left="2835" w:firstLine="1276"/>
        <w:rPr>
          <w:lang w:val="es-ES"/>
        </w:rPr>
      </w:pPr>
      <w:r w:rsidRPr="34241724">
        <w:rPr>
          <w:lang w:val="es-ES"/>
        </w:rPr>
        <w:t>El traspaso del personal titular de planta</w:t>
      </w:r>
      <w:r w:rsidR="005601C7" w:rsidRPr="34241724">
        <w:rPr>
          <w:lang w:val="es-ES"/>
        </w:rPr>
        <w:t>,</w:t>
      </w:r>
      <w:r w:rsidRPr="34241724">
        <w:rPr>
          <w:lang w:val="es-ES"/>
        </w:rPr>
        <w:t xml:space="preserve"> a contrata y de los cargos que sirven, se efectuará en su misma calidad jurídica, grado y planta o aquella a la que se encuentre asimilado a la fecha del traspaso; salvo que el personal traspasado tenga un sistema de remuneraciones distinto al de la Subsecretaría de Bienes Nacionales</w:t>
      </w:r>
      <w:r w:rsidR="005601C7" w:rsidRPr="34241724">
        <w:rPr>
          <w:lang w:val="es-ES"/>
        </w:rPr>
        <w:t xml:space="preserve">. En dicho </w:t>
      </w:r>
      <w:r w:rsidRPr="34241724">
        <w:rPr>
          <w:lang w:val="es-ES"/>
        </w:rPr>
        <w:t>caso</w:t>
      </w:r>
      <w:r w:rsidR="005601C7" w:rsidRPr="34241724">
        <w:rPr>
          <w:lang w:val="es-ES"/>
        </w:rPr>
        <w:t>,</w:t>
      </w:r>
      <w:r w:rsidRPr="34241724">
        <w:rPr>
          <w:lang w:val="es-ES"/>
        </w:rPr>
        <w:t xml:space="preserve"> el traspaso se realizará en el grado de la escala de remuneraciones de dicha Subsecretaría, en conformidad a lo que establezca el decreto con fuerza de ley.</w:t>
      </w:r>
    </w:p>
    <w:p w14:paraId="50747C89" w14:textId="77777777" w:rsidR="0053218A" w:rsidRDefault="0053218A" w:rsidP="00BE7895">
      <w:pPr>
        <w:tabs>
          <w:tab w:val="left" w:pos="4111"/>
          <w:tab w:val="left" w:pos="4820"/>
        </w:tabs>
        <w:spacing w:before="0" w:after="0" w:line="276" w:lineRule="auto"/>
        <w:ind w:left="2835" w:firstLine="1276"/>
        <w:rPr>
          <w:rFonts w:eastAsia="Courier" w:cs="Courier New"/>
          <w:szCs w:val="24"/>
        </w:rPr>
      </w:pPr>
    </w:p>
    <w:p w14:paraId="6D64C7CA" w14:textId="6DBED385" w:rsidR="00987272" w:rsidRDefault="00987272" w:rsidP="00BE7895">
      <w:pPr>
        <w:tabs>
          <w:tab w:val="left" w:pos="4111"/>
          <w:tab w:val="left" w:pos="4820"/>
        </w:tabs>
        <w:spacing w:before="0" w:after="0" w:line="276" w:lineRule="auto"/>
        <w:ind w:left="2835" w:firstLine="1276"/>
      </w:pPr>
      <w:r w:rsidRPr="34241724">
        <w:rPr>
          <w:lang w:val="es-ES"/>
        </w:rPr>
        <w:t xml:space="preserve">A contar de la fecha del traspaso, el cargo del que era titular el funcionario traspasado se entenderá suprimido de pleno derecho en la planta de la institución de origen. Del mismo modo, la dotación máxima de personal se disminuirá en el número de </w:t>
      </w:r>
      <w:r w:rsidRPr="34241724">
        <w:rPr>
          <w:lang w:val="es-ES"/>
        </w:rPr>
        <w:lastRenderedPageBreak/>
        <w:t>funcionarios traspasados y se incrementará en la dotación de la Subsecretaría de Bienes Nacionales. Conjuntamente con el traspaso de personal se transferirán los recursos presupuestarios que se liberen por este hecho.</w:t>
      </w:r>
    </w:p>
    <w:p w14:paraId="1AE7FD1F" w14:textId="77777777" w:rsidR="0053218A" w:rsidRDefault="0053218A" w:rsidP="00BE7895">
      <w:pPr>
        <w:tabs>
          <w:tab w:val="left" w:pos="4111"/>
          <w:tab w:val="left" w:pos="4820"/>
        </w:tabs>
        <w:spacing w:before="0" w:after="0" w:line="276" w:lineRule="auto"/>
        <w:ind w:left="2835" w:firstLine="1276"/>
        <w:rPr>
          <w:rFonts w:eastAsia="Courier" w:cs="Courier New"/>
          <w:szCs w:val="24"/>
        </w:rPr>
      </w:pPr>
    </w:p>
    <w:p w14:paraId="5B3040DE" w14:textId="524A413D" w:rsidR="00987272" w:rsidRDefault="00987272" w:rsidP="00BE7895">
      <w:pPr>
        <w:tabs>
          <w:tab w:val="left" w:pos="4111"/>
          <w:tab w:val="left" w:pos="4820"/>
        </w:tabs>
        <w:spacing w:before="0" w:after="0" w:line="276" w:lineRule="auto"/>
        <w:ind w:left="2835" w:firstLine="1276"/>
      </w:pPr>
      <w:r w:rsidRPr="34241724">
        <w:rPr>
          <w:lang w:val="es-ES"/>
        </w:rPr>
        <w:t>Además, podrá fijar la fecha de entrada en vigencia de los encasillamientos que practique.</w:t>
      </w:r>
    </w:p>
    <w:p w14:paraId="2D71B5F4" w14:textId="77777777" w:rsidR="0053218A" w:rsidRDefault="0053218A" w:rsidP="00BE7895">
      <w:pPr>
        <w:tabs>
          <w:tab w:val="left" w:pos="4111"/>
          <w:tab w:val="left" w:pos="4820"/>
        </w:tabs>
        <w:spacing w:before="0" w:after="0" w:line="276" w:lineRule="auto"/>
        <w:ind w:left="2835" w:firstLine="1276"/>
        <w:rPr>
          <w:rFonts w:eastAsia="Courier" w:cs="Courier New"/>
          <w:szCs w:val="24"/>
        </w:rPr>
      </w:pPr>
    </w:p>
    <w:p w14:paraId="65357CD5" w14:textId="7E5E19A5" w:rsidR="00987272" w:rsidRDefault="00987272" w:rsidP="0053218A">
      <w:pPr>
        <w:pStyle w:val="Prrafodelista"/>
        <w:numPr>
          <w:ilvl w:val="2"/>
          <w:numId w:val="25"/>
        </w:numPr>
        <w:tabs>
          <w:tab w:val="left" w:pos="4111"/>
          <w:tab w:val="left" w:pos="4678"/>
        </w:tabs>
        <w:spacing w:before="0" w:after="0" w:line="276" w:lineRule="auto"/>
        <w:ind w:left="2835" w:firstLine="1276"/>
      </w:pPr>
      <w:r w:rsidRPr="00245289">
        <w:t>Podrá fijar los requisitos específicos para el ingreso y promoción de los cargos que</w:t>
      </w:r>
      <w:r>
        <w:t xml:space="preserve"> </w:t>
      </w:r>
      <w:r w:rsidRPr="00D83A24">
        <w:t>se originen con motivo del traspaso de personal a la Subsecretaría de Bienes Nacionales.</w:t>
      </w:r>
    </w:p>
    <w:p w14:paraId="662D0D78" w14:textId="77777777" w:rsidR="0053218A" w:rsidRDefault="0053218A" w:rsidP="0053218A">
      <w:pPr>
        <w:pStyle w:val="Prrafodelista"/>
        <w:tabs>
          <w:tab w:val="left" w:pos="4111"/>
          <w:tab w:val="left" w:pos="4678"/>
        </w:tabs>
        <w:spacing w:before="0" w:after="0" w:line="276" w:lineRule="auto"/>
        <w:ind w:left="4111"/>
      </w:pPr>
    </w:p>
    <w:p w14:paraId="5002DEB4" w14:textId="696A9CD1" w:rsidR="00987272" w:rsidRPr="0053218A" w:rsidRDefault="00987272" w:rsidP="0053218A">
      <w:pPr>
        <w:pStyle w:val="Prrafodelista"/>
        <w:numPr>
          <w:ilvl w:val="2"/>
          <w:numId w:val="25"/>
        </w:numPr>
        <w:tabs>
          <w:tab w:val="left" w:pos="4111"/>
          <w:tab w:val="left" w:pos="4678"/>
        </w:tabs>
        <w:spacing w:before="0" w:after="0" w:line="276" w:lineRule="auto"/>
        <w:ind w:left="2835" w:firstLine="1276"/>
        <w:rPr>
          <w:rFonts w:eastAsia="Courier" w:cs="Courier New"/>
          <w:szCs w:val="24"/>
        </w:rPr>
      </w:pPr>
      <w:r w:rsidRPr="00245289">
        <w:t>El ejercicio de las facultades señaladas en este artículo quedará sujeto a las siguientes restricciones, respecto del personal al que afecte:</w:t>
      </w:r>
    </w:p>
    <w:p w14:paraId="23CF218C" w14:textId="77777777" w:rsidR="0053218A" w:rsidRPr="0053218A" w:rsidRDefault="0053218A" w:rsidP="0053218A">
      <w:pPr>
        <w:pStyle w:val="Prrafodelista"/>
        <w:spacing w:before="0" w:after="0"/>
        <w:rPr>
          <w:rFonts w:eastAsia="Courier" w:cs="Courier New"/>
          <w:szCs w:val="24"/>
        </w:rPr>
      </w:pPr>
    </w:p>
    <w:p w14:paraId="78D3E338" w14:textId="26B47BDB" w:rsidR="0053218A" w:rsidRPr="0053218A" w:rsidRDefault="00987272" w:rsidP="0053218A">
      <w:pPr>
        <w:pStyle w:val="Prrafodelista"/>
        <w:numPr>
          <w:ilvl w:val="1"/>
          <w:numId w:val="26"/>
        </w:numPr>
        <w:tabs>
          <w:tab w:val="left" w:pos="4111"/>
          <w:tab w:val="left" w:pos="4678"/>
          <w:tab w:val="left" w:pos="5245"/>
        </w:tabs>
        <w:spacing w:before="0" w:after="0" w:line="276" w:lineRule="auto"/>
        <w:ind w:left="2835" w:firstLine="1843"/>
        <w:rPr>
          <w:lang w:val="es-ES"/>
        </w:rPr>
      </w:pPr>
      <w:r w:rsidRPr="0053218A">
        <w:rPr>
          <w:lang w:val="es-ES"/>
        </w:rPr>
        <w:t xml:space="preserve">No podrá tener como consecuencia ni podrá ser considerada como causal de término de servicios, supresión de cargos, cese de funciones o término de la relación laboral del personal traspasado. </w:t>
      </w:r>
    </w:p>
    <w:p w14:paraId="468B7470" w14:textId="77777777" w:rsidR="0053218A" w:rsidRDefault="0053218A" w:rsidP="0053218A">
      <w:pPr>
        <w:tabs>
          <w:tab w:val="left" w:pos="4111"/>
          <w:tab w:val="left" w:pos="4678"/>
          <w:tab w:val="left" w:pos="5245"/>
        </w:tabs>
        <w:spacing w:before="0" w:after="0" w:line="276" w:lineRule="auto"/>
        <w:ind w:left="2835" w:firstLine="1843"/>
        <w:rPr>
          <w:lang w:val="es-ES"/>
        </w:rPr>
      </w:pPr>
    </w:p>
    <w:p w14:paraId="76CB9E29" w14:textId="1E1B083C" w:rsidR="00987272" w:rsidRPr="0053218A" w:rsidRDefault="00987272" w:rsidP="0053218A">
      <w:pPr>
        <w:pStyle w:val="Prrafodelista"/>
        <w:numPr>
          <w:ilvl w:val="1"/>
          <w:numId w:val="26"/>
        </w:numPr>
        <w:tabs>
          <w:tab w:val="left" w:pos="4111"/>
          <w:tab w:val="left" w:pos="4678"/>
          <w:tab w:val="left" w:pos="5245"/>
        </w:tabs>
        <w:spacing w:before="0" w:after="0" w:line="276" w:lineRule="auto"/>
        <w:ind w:left="2835" w:firstLine="1843"/>
        <w:rPr>
          <w:rFonts w:eastAsia="Courier" w:cs="Courier New"/>
          <w:szCs w:val="24"/>
        </w:rPr>
      </w:pPr>
      <w:r w:rsidRPr="003C7D65">
        <w:rPr>
          <w:lang w:val="es-ES"/>
        </w:rPr>
        <w:t>No podrá significar pérdida del empleo, disminución de remuneraciones, modificación de los derechos estatutarios y previsionales del personal traspasado. Tampoco podrá importar cambio de residencia habitual de los funcionarios fuera de la región en que estén prestando servicios, salvo con su consentimiento.</w:t>
      </w:r>
    </w:p>
    <w:p w14:paraId="23B22825" w14:textId="77777777" w:rsidR="0053218A" w:rsidRPr="0053218A" w:rsidRDefault="0053218A" w:rsidP="0053218A">
      <w:pPr>
        <w:pStyle w:val="Prrafodelista"/>
        <w:rPr>
          <w:rFonts w:eastAsia="Courier" w:cs="Courier New"/>
          <w:szCs w:val="24"/>
        </w:rPr>
      </w:pPr>
    </w:p>
    <w:p w14:paraId="22C8F264" w14:textId="0C19F54F" w:rsidR="00987272" w:rsidRPr="0053218A" w:rsidRDefault="00987272" w:rsidP="0053218A">
      <w:pPr>
        <w:pStyle w:val="Prrafodelista"/>
        <w:numPr>
          <w:ilvl w:val="1"/>
          <w:numId w:val="26"/>
        </w:numPr>
        <w:tabs>
          <w:tab w:val="left" w:pos="4111"/>
          <w:tab w:val="left" w:pos="4678"/>
          <w:tab w:val="left" w:pos="5245"/>
        </w:tabs>
        <w:spacing w:before="0" w:after="0" w:line="276" w:lineRule="auto"/>
        <w:ind w:left="2835" w:firstLine="1843"/>
      </w:pPr>
      <w:r w:rsidRPr="003C7D65">
        <w:rPr>
          <w:lang w:val="es-ES"/>
        </w:rPr>
        <w:t xml:space="preserve">Cualquier diferencia de remuneraciones deberá ser pagada por planilla suplementaria, la que se absorberá por los futuros mejoramientos de remuneraciones que correspondan a los funcionarios, excepto los derivados de los reajustes generales que se otorguen a los trabajadores del sector público. Dicha </w:t>
      </w:r>
      <w:r w:rsidRPr="003C7D65">
        <w:rPr>
          <w:lang w:val="es-ES"/>
        </w:rPr>
        <w:lastRenderedPageBreak/>
        <w:t>planilla mantendrá la misma imponibilidad que aquella de las remuneraciones que compensa. Los funcionarios traspasados o encasillados conservarán la asignación de antigüedad que tengan reconocida, como también el tiempo computable para dicho reconocimiento.</w:t>
      </w:r>
      <w:r>
        <w:rPr>
          <w:lang w:val="es-ES"/>
        </w:rPr>
        <w:t>”.</w:t>
      </w:r>
    </w:p>
    <w:p w14:paraId="7446086E" w14:textId="77777777" w:rsidR="0053218A" w:rsidRDefault="0053218A" w:rsidP="0053218A">
      <w:pPr>
        <w:pStyle w:val="Prrafodelista"/>
      </w:pPr>
    </w:p>
    <w:p w14:paraId="12079F0D" w14:textId="77777777" w:rsidR="00987272" w:rsidRDefault="00987272" w:rsidP="00BE7895">
      <w:pPr>
        <w:tabs>
          <w:tab w:val="left" w:pos="4111"/>
        </w:tabs>
        <w:spacing w:before="0" w:after="0" w:line="276" w:lineRule="auto"/>
        <w:ind w:left="2835"/>
        <w:jc w:val="center"/>
        <w:rPr>
          <w:rFonts w:cs="Courier New"/>
          <w:b/>
          <w:bCs/>
          <w:szCs w:val="24"/>
        </w:rPr>
      </w:pPr>
      <w:r>
        <w:rPr>
          <w:rFonts w:cs="Courier New"/>
          <w:b/>
          <w:bCs/>
          <w:szCs w:val="24"/>
        </w:rPr>
        <w:t>AL ARTÍCULO SEGUNDO TRANSITORIO</w:t>
      </w:r>
    </w:p>
    <w:p w14:paraId="2828A9C6" w14:textId="77777777" w:rsidR="0053218A" w:rsidRDefault="0053218A" w:rsidP="0053218A">
      <w:pPr>
        <w:tabs>
          <w:tab w:val="left" w:pos="4111"/>
        </w:tabs>
        <w:spacing w:before="0" w:after="0" w:line="276" w:lineRule="auto"/>
        <w:ind w:left="2835"/>
        <w:rPr>
          <w:rFonts w:cs="Courier New"/>
          <w:szCs w:val="24"/>
        </w:rPr>
      </w:pPr>
    </w:p>
    <w:p w14:paraId="496D7C74" w14:textId="3B05E18E"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Pr>
          <w:rFonts w:cs="Courier New"/>
          <w:szCs w:val="24"/>
        </w:rPr>
        <w:t>Para reemplazar</w:t>
      </w:r>
      <w:r w:rsidRPr="00A17D9D">
        <w:rPr>
          <w:rFonts w:eastAsia="Courier" w:cs="Courier New"/>
          <w:szCs w:val="24"/>
        </w:rPr>
        <w:t xml:space="preserve"> el artículo </w:t>
      </w:r>
      <w:r>
        <w:rPr>
          <w:rFonts w:eastAsia="Courier" w:cs="Courier New"/>
          <w:szCs w:val="24"/>
        </w:rPr>
        <w:t>2° transitorio</w:t>
      </w:r>
      <w:r w:rsidRPr="00A17D9D">
        <w:rPr>
          <w:rFonts w:eastAsia="Courier" w:cs="Courier New"/>
          <w:szCs w:val="24"/>
        </w:rPr>
        <w:t xml:space="preserve"> por el siguiente:</w:t>
      </w:r>
    </w:p>
    <w:p w14:paraId="11F37200" w14:textId="77777777" w:rsidR="0053218A" w:rsidRDefault="0053218A" w:rsidP="0053218A">
      <w:pPr>
        <w:pStyle w:val="Prrafodelista"/>
        <w:tabs>
          <w:tab w:val="left" w:pos="4111"/>
        </w:tabs>
        <w:spacing w:before="0" w:after="0" w:line="276" w:lineRule="auto"/>
        <w:ind w:left="3544"/>
        <w:rPr>
          <w:rFonts w:eastAsia="Courier" w:cs="Courier New"/>
          <w:szCs w:val="24"/>
        </w:rPr>
      </w:pPr>
    </w:p>
    <w:p w14:paraId="0F513CC7" w14:textId="17FF003B" w:rsidR="005601C7" w:rsidRDefault="00987272" w:rsidP="005601C7">
      <w:pPr>
        <w:tabs>
          <w:tab w:val="left" w:pos="4111"/>
        </w:tabs>
        <w:spacing w:before="0" w:after="0" w:line="276" w:lineRule="auto"/>
        <w:ind w:left="2835" w:firstLine="1276"/>
      </w:pPr>
      <w:r w:rsidRPr="34241724">
        <w:rPr>
          <w:lang w:val="es-ES"/>
        </w:rPr>
        <w:t xml:space="preserve">“Artículo 2°.- Los funcionarios traspasados de conformidad al artículo anterior que se encontraren afectos al </w:t>
      </w:r>
      <w:r w:rsidR="005601C7" w:rsidRPr="34241724">
        <w:rPr>
          <w:lang w:val="es-ES"/>
        </w:rPr>
        <w:t>régimen previsional de las Fuerzas Armadas continuarán rigiéndose por éste, a menos que opten por lo contrario.</w:t>
      </w:r>
    </w:p>
    <w:p w14:paraId="33793F30" w14:textId="77777777" w:rsidR="00156BFE" w:rsidRPr="005601C7" w:rsidRDefault="00156BFE" w:rsidP="005601C7">
      <w:pPr>
        <w:tabs>
          <w:tab w:val="left" w:pos="4111"/>
        </w:tabs>
        <w:spacing w:before="0" w:after="0" w:line="276" w:lineRule="auto"/>
        <w:ind w:left="2835" w:firstLine="1276"/>
      </w:pPr>
    </w:p>
    <w:p w14:paraId="084C59F7" w14:textId="3A955032" w:rsidR="00987272" w:rsidRDefault="005601C7" w:rsidP="005601C7">
      <w:pPr>
        <w:tabs>
          <w:tab w:val="left" w:pos="4111"/>
        </w:tabs>
        <w:spacing w:before="0" w:after="0" w:line="276" w:lineRule="auto"/>
        <w:ind w:left="2835" w:firstLine="1276"/>
      </w:pPr>
      <w:r w:rsidRPr="00AA3EC4">
        <w:t>Sin perjuicio de lo señalado en el numeral 1) del artículo precedente, no podrán ser traspasados los funcionarios titulares de planta que estén afectos al Estatuto de Personal de las Fuerzas Armadas, salvo</w:t>
      </w:r>
      <w:r w:rsidRPr="00AA3EC4">
        <w:rPr>
          <w:lang w:val="es-ES"/>
        </w:rPr>
        <w:t xml:space="preserve"> con su consentimiento, el cual deberá ser informado dentro del plazo de treinta días desde la publicación de esta ley</w:t>
      </w:r>
      <w:r w:rsidR="00987272" w:rsidRPr="00245289">
        <w:t>.</w:t>
      </w:r>
      <w:r w:rsidR="00987272">
        <w:t>”.</w:t>
      </w:r>
    </w:p>
    <w:p w14:paraId="357C81E3" w14:textId="77777777" w:rsidR="0053218A" w:rsidRDefault="0053218A" w:rsidP="00BE7895">
      <w:pPr>
        <w:tabs>
          <w:tab w:val="left" w:pos="4111"/>
        </w:tabs>
        <w:spacing w:before="0" w:after="0" w:line="276" w:lineRule="auto"/>
        <w:ind w:left="2835" w:firstLine="1276"/>
      </w:pPr>
    </w:p>
    <w:p w14:paraId="74241AD0" w14:textId="77777777" w:rsidR="00987272" w:rsidRDefault="00987272" w:rsidP="00BE7895">
      <w:pPr>
        <w:tabs>
          <w:tab w:val="left" w:pos="4111"/>
        </w:tabs>
        <w:spacing w:before="0" w:after="0" w:line="276" w:lineRule="auto"/>
        <w:ind w:left="2835"/>
        <w:jc w:val="center"/>
        <w:rPr>
          <w:rFonts w:cs="Courier New"/>
          <w:b/>
          <w:bCs/>
          <w:szCs w:val="24"/>
        </w:rPr>
      </w:pPr>
      <w:r>
        <w:rPr>
          <w:rFonts w:cs="Courier New"/>
          <w:b/>
          <w:bCs/>
          <w:szCs w:val="24"/>
        </w:rPr>
        <w:t>AL ARTÍCULO TERCERO TRANSITORIO</w:t>
      </w:r>
    </w:p>
    <w:p w14:paraId="162052E5" w14:textId="77777777" w:rsidR="0053218A" w:rsidRDefault="0053218A" w:rsidP="00BE7895">
      <w:pPr>
        <w:tabs>
          <w:tab w:val="left" w:pos="4111"/>
        </w:tabs>
        <w:spacing w:before="0" w:after="0" w:line="276" w:lineRule="auto"/>
        <w:ind w:left="2835"/>
        <w:jc w:val="center"/>
        <w:rPr>
          <w:rFonts w:cs="Courier New"/>
          <w:szCs w:val="24"/>
        </w:rPr>
      </w:pPr>
    </w:p>
    <w:p w14:paraId="2825A5B6" w14:textId="6080BEFF"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Pr>
          <w:rFonts w:cs="Courier New"/>
          <w:szCs w:val="24"/>
        </w:rPr>
        <w:t>Para reemplazar</w:t>
      </w:r>
      <w:r w:rsidRPr="00A17D9D">
        <w:rPr>
          <w:rFonts w:eastAsia="Courier" w:cs="Courier New"/>
          <w:szCs w:val="24"/>
        </w:rPr>
        <w:t xml:space="preserve"> el artículo </w:t>
      </w:r>
      <w:r>
        <w:rPr>
          <w:rFonts w:eastAsia="Courier" w:cs="Courier New"/>
          <w:szCs w:val="24"/>
        </w:rPr>
        <w:t>3° transitorio</w:t>
      </w:r>
      <w:r w:rsidRPr="00A17D9D">
        <w:rPr>
          <w:rFonts w:eastAsia="Courier" w:cs="Courier New"/>
          <w:szCs w:val="24"/>
        </w:rPr>
        <w:t xml:space="preserve"> por el siguiente</w:t>
      </w:r>
      <w:r>
        <w:rPr>
          <w:rFonts w:eastAsia="Courier" w:cs="Courier New"/>
          <w:szCs w:val="24"/>
        </w:rPr>
        <w:t>:</w:t>
      </w:r>
    </w:p>
    <w:p w14:paraId="42E1DE2D" w14:textId="77777777" w:rsidR="0053218A" w:rsidRDefault="0053218A" w:rsidP="0053218A">
      <w:pPr>
        <w:pStyle w:val="Prrafodelista"/>
        <w:tabs>
          <w:tab w:val="left" w:pos="4111"/>
        </w:tabs>
        <w:spacing w:before="0" w:after="0" w:line="276" w:lineRule="auto"/>
        <w:ind w:left="3544"/>
        <w:rPr>
          <w:rFonts w:eastAsia="Courier" w:cs="Courier New"/>
          <w:szCs w:val="24"/>
        </w:rPr>
      </w:pPr>
    </w:p>
    <w:p w14:paraId="4752EC3E" w14:textId="235C8F4D" w:rsidR="00987272" w:rsidRDefault="00987272" w:rsidP="00BE7895">
      <w:pPr>
        <w:tabs>
          <w:tab w:val="left" w:pos="4111"/>
        </w:tabs>
        <w:spacing w:before="0" w:after="0" w:line="276" w:lineRule="auto"/>
        <w:ind w:left="2835" w:firstLine="1276"/>
      </w:pPr>
      <w:r w:rsidRPr="009E1BDA">
        <w:rPr>
          <w:rFonts w:cs="Courier New"/>
          <w:szCs w:val="24"/>
        </w:rPr>
        <w:t>“</w:t>
      </w:r>
      <w:r w:rsidRPr="009E1BDA">
        <w:t>Artículo</w:t>
      </w:r>
      <w:r>
        <w:t xml:space="preserve"> 3°</w:t>
      </w:r>
      <w:r w:rsidRPr="009E1BDA">
        <w:t xml:space="preserve">.- </w:t>
      </w:r>
      <w:r w:rsidRPr="00245289">
        <w:t xml:space="preserve">Las solicitudes de títulos de uso privativo y de concesiones de acuicultura así como todos los procedimientos administrativos que se relacionen, en cualquier forma, con concesiones marítimas, de acuicultura, destinaciones y permisos, que al momento de la entrada en vigencia de la presente ley se encuentren pendientes ante el Ministerio de Defensa Nacional y la Dirección General del Territorio Marítimo y Marina Mercante continuarán su </w:t>
      </w:r>
      <w:r w:rsidRPr="00245289">
        <w:lastRenderedPageBreak/>
        <w:t xml:space="preserve">tramitación en el Ministerio de Bienes Nacionales, de acuerdo al régimen vigente al momento de la iniciación de dichos procedimientos hasta la dictación de los respectivos actos terminales. Por su parte, los procedimientos administrativos que se inicien a contar de la fecha de </w:t>
      </w:r>
      <w:r w:rsidR="005601C7" w:rsidRPr="005601C7">
        <w:rPr>
          <w:lang w:val="es-ES"/>
        </w:rPr>
        <w:t xml:space="preserve">entrada en vigencia de la presente ley, </w:t>
      </w:r>
      <w:r w:rsidR="005601C7">
        <w:rPr>
          <w:lang w:val="es-ES"/>
        </w:rPr>
        <w:t>incluyendo su</w:t>
      </w:r>
      <w:r w:rsidR="005601C7" w:rsidRPr="005601C7">
        <w:rPr>
          <w:lang w:val="es-ES"/>
        </w:rPr>
        <w:t xml:space="preserve"> renovación, </w:t>
      </w:r>
      <w:r w:rsidR="005601C7" w:rsidRPr="65E13351">
        <w:rPr>
          <w:lang w:val="es-ES"/>
        </w:rPr>
        <w:t>modificaci</w:t>
      </w:r>
      <w:r w:rsidR="005601C7">
        <w:rPr>
          <w:lang w:val="es-ES"/>
        </w:rPr>
        <w:t>ón</w:t>
      </w:r>
      <w:r w:rsidR="005601C7" w:rsidRPr="005601C7">
        <w:rPr>
          <w:lang w:val="es-ES"/>
        </w:rPr>
        <w:t>, extinción o caducidad, se tramitarán conforme a las reglas contenidas en ella</w:t>
      </w:r>
      <w:r>
        <w:t>.”.</w:t>
      </w:r>
    </w:p>
    <w:p w14:paraId="5C2E3731" w14:textId="77777777" w:rsidR="0053218A" w:rsidRDefault="0053218A" w:rsidP="00BE7895">
      <w:pPr>
        <w:tabs>
          <w:tab w:val="left" w:pos="4111"/>
        </w:tabs>
        <w:spacing w:before="0" w:after="0" w:line="276" w:lineRule="auto"/>
        <w:ind w:left="2835" w:firstLine="1276"/>
      </w:pPr>
    </w:p>
    <w:p w14:paraId="533DD80B" w14:textId="77777777" w:rsidR="00987272" w:rsidRDefault="00987272" w:rsidP="00BE7895">
      <w:pPr>
        <w:tabs>
          <w:tab w:val="left" w:pos="4111"/>
        </w:tabs>
        <w:spacing w:before="0" w:after="0" w:line="276" w:lineRule="auto"/>
        <w:ind w:left="2835"/>
        <w:jc w:val="center"/>
        <w:rPr>
          <w:rFonts w:cs="Courier New"/>
          <w:b/>
          <w:bCs/>
          <w:szCs w:val="24"/>
        </w:rPr>
      </w:pPr>
      <w:r>
        <w:rPr>
          <w:rFonts w:cs="Courier New"/>
          <w:b/>
          <w:bCs/>
          <w:szCs w:val="24"/>
        </w:rPr>
        <w:t>AL ARTÍCULO CUARTO TRANSITORIO</w:t>
      </w:r>
    </w:p>
    <w:p w14:paraId="79EFF260" w14:textId="77777777" w:rsidR="0053218A" w:rsidRDefault="0053218A" w:rsidP="00BE7895">
      <w:pPr>
        <w:tabs>
          <w:tab w:val="left" w:pos="4111"/>
        </w:tabs>
        <w:spacing w:before="0" w:after="0" w:line="276" w:lineRule="auto"/>
        <w:ind w:left="2835"/>
        <w:jc w:val="center"/>
        <w:rPr>
          <w:rFonts w:cs="Courier New"/>
          <w:szCs w:val="24"/>
        </w:rPr>
      </w:pPr>
    </w:p>
    <w:p w14:paraId="06960FD1" w14:textId="05323F25"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Pr>
          <w:rFonts w:cs="Courier New"/>
          <w:szCs w:val="24"/>
        </w:rPr>
        <w:t>Para reemplazar</w:t>
      </w:r>
      <w:r w:rsidRPr="00A17D9D">
        <w:rPr>
          <w:rFonts w:eastAsia="Courier" w:cs="Courier New"/>
          <w:szCs w:val="24"/>
        </w:rPr>
        <w:t xml:space="preserve"> el artículo </w:t>
      </w:r>
      <w:r>
        <w:rPr>
          <w:rFonts w:eastAsia="Courier" w:cs="Courier New"/>
          <w:szCs w:val="24"/>
        </w:rPr>
        <w:t>4° transitorio</w:t>
      </w:r>
      <w:r w:rsidRPr="00A17D9D">
        <w:rPr>
          <w:rFonts w:eastAsia="Courier" w:cs="Courier New"/>
          <w:szCs w:val="24"/>
        </w:rPr>
        <w:t xml:space="preserve"> por el siguiente</w:t>
      </w:r>
      <w:r>
        <w:rPr>
          <w:rFonts w:eastAsia="Courier" w:cs="Courier New"/>
          <w:szCs w:val="24"/>
        </w:rPr>
        <w:t>:</w:t>
      </w:r>
    </w:p>
    <w:p w14:paraId="5400C5C9" w14:textId="77777777" w:rsidR="0053218A" w:rsidRDefault="0053218A" w:rsidP="0053218A">
      <w:pPr>
        <w:pStyle w:val="Prrafodelista"/>
        <w:tabs>
          <w:tab w:val="left" w:pos="4111"/>
        </w:tabs>
        <w:spacing w:before="0" w:after="0" w:line="276" w:lineRule="auto"/>
        <w:ind w:left="3544"/>
        <w:rPr>
          <w:rFonts w:eastAsia="Courier" w:cs="Courier New"/>
          <w:szCs w:val="24"/>
        </w:rPr>
      </w:pPr>
    </w:p>
    <w:p w14:paraId="45E97508" w14:textId="51101A2C" w:rsidR="00987272" w:rsidRDefault="00987272" w:rsidP="00BE7895">
      <w:pPr>
        <w:tabs>
          <w:tab w:val="left" w:pos="4111"/>
        </w:tabs>
        <w:spacing w:before="0" w:after="0" w:line="276" w:lineRule="auto"/>
        <w:ind w:left="2835" w:firstLine="1276"/>
      </w:pPr>
      <w:r w:rsidRPr="009E1BDA">
        <w:rPr>
          <w:rFonts w:cs="Courier New"/>
          <w:szCs w:val="24"/>
        </w:rPr>
        <w:t>“</w:t>
      </w:r>
      <w:r w:rsidRPr="009E1BDA">
        <w:t xml:space="preserve">Artículo </w:t>
      </w:r>
      <w:r>
        <w:t>4°</w:t>
      </w:r>
      <w:r w:rsidRPr="009E1BDA">
        <w:t>.-</w:t>
      </w:r>
      <w:r w:rsidRPr="00245289">
        <w:t xml:space="preserve"> </w:t>
      </w:r>
      <w:r w:rsidR="005601C7" w:rsidRPr="005601C7">
        <w:t xml:space="preserve">Los reglamentos a los que se refiere la presente ley </w:t>
      </w:r>
      <w:r w:rsidR="005601C7" w:rsidRPr="65E13351">
        <w:rPr>
          <w:lang w:val="es-ES"/>
        </w:rPr>
        <w:t>deberá</w:t>
      </w:r>
      <w:r w:rsidR="005601C7">
        <w:rPr>
          <w:lang w:val="es-ES"/>
        </w:rPr>
        <w:t>n</w:t>
      </w:r>
      <w:r w:rsidR="005601C7" w:rsidRPr="005601C7">
        <w:t xml:space="preserve"> dictarse en el plazo de </w:t>
      </w:r>
      <w:r w:rsidR="00573868">
        <w:rPr>
          <w:lang w:val="es-ES"/>
        </w:rPr>
        <w:t>d</w:t>
      </w:r>
      <w:r w:rsidR="00580FEF">
        <w:rPr>
          <w:lang w:val="es-ES"/>
        </w:rPr>
        <w:t>oce</w:t>
      </w:r>
      <w:r w:rsidR="00573868" w:rsidRPr="005601C7">
        <w:t xml:space="preserve"> </w:t>
      </w:r>
      <w:r w:rsidR="005601C7" w:rsidRPr="005601C7">
        <w:t>meses desde su publicación en el Diario Oficial</w:t>
      </w:r>
      <w:r w:rsidRPr="00245289">
        <w:t>.</w:t>
      </w:r>
      <w:r>
        <w:t>”.</w:t>
      </w:r>
    </w:p>
    <w:p w14:paraId="5A581D98" w14:textId="77777777" w:rsidR="0053218A" w:rsidRDefault="0053218A" w:rsidP="00BE7895">
      <w:pPr>
        <w:tabs>
          <w:tab w:val="left" w:pos="4111"/>
        </w:tabs>
        <w:spacing w:before="0" w:after="0" w:line="276" w:lineRule="auto"/>
        <w:ind w:left="2835" w:firstLine="1276"/>
      </w:pPr>
    </w:p>
    <w:p w14:paraId="283B7EE9" w14:textId="77777777" w:rsidR="00987272" w:rsidRDefault="00987272" w:rsidP="00BE7895">
      <w:pPr>
        <w:tabs>
          <w:tab w:val="left" w:pos="4111"/>
        </w:tabs>
        <w:spacing w:before="0" w:after="0" w:line="276" w:lineRule="auto"/>
        <w:ind w:left="2835"/>
        <w:jc w:val="center"/>
        <w:rPr>
          <w:rFonts w:cs="Courier New"/>
          <w:b/>
          <w:bCs/>
          <w:szCs w:val="24"/>
        </w:rPr>
      </w:pPr>
      <w:r>
        <w:rPr>
          <w:rFonts w:cs="Courier New"/>
          <w:b/>
          <w:bCs/>
          <w:szCs w:val="24"/>
        </w:rPr>
        <w:t>AL ARTÍCULO QUINTO TRANSITORIO</w:t>
      </w:r>
    </w:p>
    <w:p w14:paraId="63137560" w14:textId="77777777" w:rsidR="0053218A" w:rsidRDefault="0053218A" w:rsidP="00BE7895">
      <w:pPr>
        <w:tabs>
          <w:tab w:val="left" w:pos="4111"/>
        </w:tabs>
        <w:spacing w:before="0" w:after="0" w:line="276" w:lineRule="auto"/>
        <w:ind w:left="2835"/>
        <w:jc w:val="center"/>
        <w:rPr>
          <w:rFonts w:cs="Courier New"/>
          <w:szCs w:val="24"/>
        </w:rPr>
      </w:pPr>
    </w:p>
    <w:p w14:paraId="0D8083AB" w14:textId="7C8AC880"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Pr>
          <w:rFonts w:cs="Courier New"/>
          <w:szCs w:val="24"/>
        </w:rPr>
        <w:t>Para reemplazar</w:t>
      </w:r>
      <w:r w:rsidRPr="00A17D9D">
        <w:rPr>
          <w:rFonts w:eastAsia="Courier" w:cs="Courier New"/>
          <w:szCs w:val="24"/>
        </w:rPr>
        <w:t xml:space="preserve"> el artículo </w:t>
      </w:r>
      <w:r>
        <w:rPr>
          <w:rFonts w:eastAsia="Courier" w:cs="Courier New"/>
          <w:szCs w:val="24"/>
        </w:rPr>
        <w:t>5° transitorio</w:t>
      </w:r>
      <w:r w:rsidRPr="00A17D9D">
        <w:rPr>
          <w:rFonts w:eastAsia="Courier" w:cs="Courier New"/>
          <w:szCs w:val="24"/>
        </w:rPr>
        <w:t xml:space="preserve"> por el siguiente</w:t>
      </w:r>
      <w:r>
        <w:rPr>
          <w:rFonts w:eastAsia="Courier" w:cs="Courier New"/>
          <w:szCs w:val="24"/>
        </w:rPr>
        <w:t>:</w:t>
      </w:r>
    </w:p>
    <w:p w14:paraId="34AFF91A" w14:textId="77777777" w:rsidR="0053218A" w:rsidRDefault="0053218A" w:rsidP="0053218A">
      <w:pPr>
        <w:pStyle w:val="Prrafodelista"/>
        <w:tabs>
          <w:tab w:val="left" w:pos="4111"/>
        </w:tabs>
        <w:spacing w:before="0" w:after="0" w:line="276" w:lineRule="auto"/>
        <w:ind w:left="3544"/>
        <w:rPr>
          <w:rFonts w:eastAsia="Courier" w:cs="Courier New"/>
          <w:szCs w:val="24"/>
        </w:rPr>
      </w:pPr>
    </w:p>
    <w:p w14:paraId="1647F47E" w14:textId="79EBCFB9" w:rsidR="00987272" w:rsidRDefault="00987272" w:rsidP="00BE7895">
      <w:pPr>
        <w:tabs>
          <w:tab w:val="left" w:pos="4111"/>
        </w:tabs>
        <w:spacing w:before="0" w:after="0" w:line="276" w:lineRule="auto"/>
        <w:ind w:left="2835" w:firstLine="1276"/>
      </w:pPr>
      <w:r w:rsidRPr="009E1BDA">
        <w:rPr>
          <w:rFonts w:cs="Courier New"/>
          <w:szCs w:val="24"/>
        </w:rPr>
        <w:t>“</w:t>
      </w:r>
      <w:r w:rsidR="005601C7" w:rsidRPr="005601C7">
        <w:t xml:space="preserve">Artículo 5°.- </w:t>
      </w:r>
      <w:r w:rsidR="005601C7" w:rsidRPr="005601C7">
        <w:rPr>
          <w:rFonts w:eastAsia="Courier New"/>
        </w:rPr>
        <w:t xml:space="preserve">La presente ley entrará en vigencia el </w:t>
      </w:r>
      <w:r w:rsidR="005601C7" w:rsidRPr="6A927BAC">
        <w:rPr>
          <w:rFonts w:eastAsia="Courier New" w:cs="Courier New"/>
          <w:szCs w:val="24"/>
          <w:lang w:val="es-ES"/>
        </w:rPr>
        <w:t xml:space="preserve">primer día del mes </w:t>
      </w:r>
      <w:r w:rsidR="005601C7">
        <w:rPr>
          <w:rFonts w:eastAsia="Courier New" w:cs="Courier New"/>
          <w:szCs w:val="24"/>
          <w:lang w:val="es-ES"/>
        </w:rPr>
        <w:t>décimo octavo</w:t>
      </w:r>
      <w:r w:rsidR="005601C7" w:rsidRPr="6A927BAC">
        <w:rPr>
          <w:rFonts w:eastAsia="Courier New" w:cs="Courier New"/>
          <w:szCs w:val="24"/>
          <w:lang w:val="es-ES"/>
        </w:rPr>
        <w:t xml:space="preserve"> desde su publicación en el Diario Oficial.</w:t>
      </w:r>
      <w:r>
        <w:t>”.</w:t>
      </w:r>
    </w:p>
    <w:p w14:paraId="7BAC3004" w14:textId="77777777" w:rsidR="0053218A" w:rsidRDefault="0053218A" w:rsidP="00BE7895">
      <w:pPr>
        <w:tabs>
          <w:tab w:val="left" w:pos="4111"/>
        </w:tabs>
        <w:spacing w:before="0" w:after="0" w:line="276" w:lineRule="auto"/>
        <w:ind w:left="2835" w:firstLine="1276"/>
      </w:pPr>
    </w:p>
    <w:p w14:paraId="617B302E" w14:textId="77777777" w:rsidR="00987272" w:rsidRDefault="00987272" w:rsidP="00BE7895">
      <w:pPr>
        <w:tabs>
          <w:tab w:val="left" w:pos="4111"/>
        </w:tabs>
        <w:spacing w:before="0" w:after="0" w:line="276" w:lineRule="auto"/>
        <w:ind w:left="2835"/>
        <w:jc w:val="center"/>
        <w:rPr>
          <w:rFonts w:cs="Courier New"/>
          <w:b/>
          <w:bCs/>
          <w:szCs w:val="24"/>
        </w:rPr>
      </w:pPr>
      <w:r>
        <w:rPr>
          <w:rFonts w:cs="Courier New"/>
          <w:b/>
          <w:bCs/>
          <w:szCs w:val="24"/>
        </w:rPr>
        <w:t>AL ARTÍCULO SEXTO TRANSITORIO</w:t>
      </w:r>
    </w:p>
    <w:p w14:paraId="7E4E79B0" w14:textId="77777777" w:rsidR="0053218A" w:rsidRDefault="0053218A" w:rsidP="00BE7895">
      <w:pPr>
        <w:tabs>
          <w:tab w:val="left" w:pos="4111"/>
        </w:tabs>
        <w:spacing w:before="0" w:after="0" w:line="276" w:lineRule="auto"/>
        <w:ind w:left="2835"/>
        <w:jc w:val="center"/>
        <w:rPr>
          <w:rFonts w:cs="Courier New"/>
          <w:szCs w:val="24"/>
        </w:rPr>
      </w:pPr>
    </w:p>
    <w:p w14:paraId="4DF44D92" w14:textId="239F4D20" w:rsidR="00987272" w:rsidRDefault="00987272" w:rsidP="00BE7895">
      <w:pPr>
        <w:pStyle w:val="Prrafodelista"/>
        <w:numPr>
          <w:ilvl w:val="0"/>
          <w:numId w:val="7"/>
        </w:numPr>
        <w:tabs>
          <w:tab w:val="left" w:pos="4111"/>
        </w:tabs>
        <w:spacing w:before="0" w:after="0" w:line="276" w:lineRule="auto"/>
        <w:ind w:left="2835" w:firstLine="709"/>
        <w:rPr>
          <w:rFonts w:eastAsia="Courier" w:cs="Courier New"/>
          <w:szCs w:val="24"/>
        </w:rPr>
      </w:pPr>
      <w:r>
        <w:rPr>
          <w:rFonts w:cs="Courier New"/>
          <w:szCs w:val="24"/>
        </w:rPr>
        <w:t>Para reemplazar</w:t>
      </w:r>
      <w:r w:rsidRPr="00A17D9D">
        <w:rPr>
          <w:rFonts w:eastAsia="Courier" w:cs="Courier New"/>
          <w:szCs w:val="24"/>
        </w:rPr>
        <w:t xml:space="preserve"> el artículo </w:t>
      </w:r>
      <w:r>
        <w:rPr>
          <w:rFonts w:eastAsia="Courier" w:cs="Courier New"/>
          <w:szCs w:val="24"/>
        </w:rPr>
        <w:t>6° transitorio</w:t>
      </w:r>
      <w:r w:rsidRPr="00A17D9D">
        <w:rPr>
          <w:rFonts w:eastAsia="Courier" w:cs="Courier New"/>
          <w:szCs w:val="24"/>
        </w:rPr>
        <w:t xml:space="preserve"> por el siguiente</w:t>
      </w:r>
      <w:r>
        <w:rPr>
          <w:rFonts w:eastAsia="Courier" w:cs="Courier New"/>
          <w:szCs w:val="24"/>
        </w:rPr>
        <w:t>:</w:t>
      </w:r>
    </w:p>
    <w:p w14:paraId="1237B7D7" w14:textId="77777777" w:rsidR="0053218A" w:rsidRDefault="0053218A" w:rsidP="0053218A">
      <w:pPr>
        <w:pStyle w:val="Prrafodelista"/>
        <w:tabs>
          <w:tab w:val="left" w:pos="4111"/>
        </w:tabs>
        <w:spacing w:before="0" w:after="0" w:line="276" w:lineRule="auto"/>
        <w:ind w:left="3544"/>
        <w:rPr>
          <w:rFonts w:eastAsia="Courier" w:cs="Courier New"/>
          <w:szCs w:val="24"/>
        </w:rPr>
      </w:pPr>
    </w:p>
    <w:p w14:paraId="3050B35B" w14:textId="6B2DA3BA" w:rsidR="00987272" w:rsidRDefault="00987272" w:rsidP="00BE7895">
      <w:pPr>
        <w:tabs>
          <w:tab w:val="left" w:pos="4111"/>
        </w:tabs>
        <w:spacing w:before="0" w:after="0" w:line="276" w:lineRule="auto"/>
        <w:ind w:left="2835" w:firstLine="1276"/>
      </w:pPr>
      <w:r w:rsidRPr="39E80E40">
        <w:rPr>
          <w:rFonts w:cs="Courier New"/>
          <w:lang w:val="es-ES"/>
        </w:rPr>
        <w:t>“</w:t>
      </w:r>
      <w:r w:rsidRPr="39E80E40">
        <w:rPr>
          <w:lang w:val="es-ES"/>
        </w:rPr>
        <w:t>Artículo 6°.- El mayor gasto fiscal que represente la aplicación de la presente ley durante su primer año de vigencia se financiará con cargo a la partida presupuestaria Ministerio de Bienes Nacionales y, en lo que faltare, con cargo a la partida presupuestaria Tesoro Público. En los años siguientes se financiará con cargo a los recursos que se establezcan en las respectivas leyes de presupuestos del sector público.”.</w:t>
      </w:r>
    </w:p>
    <w:p w14:paraId="21F0489C" w14:textId="77777777" w:rsidR="0053218A" w:rsidRDefault="0053218A" w:rsidP="00BE7895">
      <w:pPr>
        <w:tabs>
          <w:tab w:val="left" w:pos="4111"/>
        </w:tabs>
        <w:spacing w:before="0" w:after="0" w:line="276" w:lineRule="auto"/>
        <w:ind w:left="2835" w:firstLine="1276"/>
      </w:pPr>
    </w:p>
    <w:p w14:paraId="22FD7151" w14:textId="77777777" w:rsidR="00987272" w:rsidRDefault="00987272" w:rsidP="00BE7895">
      <w:pPr>
        <w:tabs>
          <w:tab w:val="left" w:pos="4111"/>
        </w:tabs>
        <w:spacing w:before="0" w:after="0" w:line="276" w:lineRule="auto"/>
        <w:ind w:left="2835"/>
        <w:jc w:val="center"/>
        <w:rPr>
          <w:rFonts w:cs="Courier New"/>
          <w:b/>
          <w:bCs/>
          <w:szCs w:val="24"/>
        </w:rPr>
      </w:pPr>
      <w:r>
        <w:rPr>
          <w:rFonts w:cs="Courier New"/>
          <w:b/>
          <w:bCs/>
          <w:szCs w:val="24"/>
        </w:rPr>
        <w:t>AL ARTÍCULO SEPTIMO TRANSITORIO</w:t>
      </w:r>
    </w:p>
    <w:p w14:paraId="1597483D" w14:textId="77777777" w:rsidR="0053218A" w:rsidRDefault="0053218A" w:rsidP="00BE7895">
      <w:pPr>
        <w:tabs>
          <w:tab w:val="left" w:pos="4111"/>
        </w:tabs>
        <w:spacing w:before="0" w:after="0" w:line="276" w:lineRule="auto"/>
        <w:ind w:left="2835"/>
        <w:jc w:val="center"/>
        <w:rPr>
          <w:rFonts w:cs="Courier New"/>
          <w:b/>
          <w:bCs/>
          <w:szCs w:val="24"/>
        </w:rPr>
      </w:pPr>
    </w:p>
    <w:p w14:paraId="6FF1004C" w14:textId="3DEDD09B" w:rsidR="00987272" w:rsidRDefault="00987272" w:rsidP="00BE7895">
      <w:pPr>
        <w:pStyle w:val="Prrafodelista"/>
        <w:numPr>
          <w:ilvl w:val="0"/>
          <w:numId w:val="7"/>
        </w:numPr>
        <w:tabs>
          <w:tab w:val="left" w:pos="4111"/>
        </w:tabs>
        <w:spacing w:before="0" w:after="0" w:line="276" w:lineRule="auto"/>
        <w:ind w:left="2835" w:firstLine="709"/>
        <w:rPr>
          <w:rFonts w:cs="Courier New"/>
          <w:szCs w:val="24"/>
        </w:rPr>
      </w:pPr>
      <w:r>
        <w:rPr>
          <w:rFonts w:cs="Courier New"/>
          <w:szCs w:val="24"/>
        </w:rPr>
        <w:t>Para eliminarlo.</w:t>
      </w:r>
    </w:p>
    <w:p w14:paraId="1DB82EF3" w14:textId="77777777" w:rsidR="0053218A" w:rsidRDefault="0053218A" w:rsidP="0053218A">
      <w:pPr>
        <w:pStyle w:val="Prrafodelista"/>
        <w:tabs>
          <w:tab w:val="left" w:pos="4111"/>
        </w:tabs>
        <w:spacing w:before="0" w:after="0" w:line="276" w:lineRule="auto"/>
        <w:ind w:left="3544"/>
        <w:rPr>
          <w:rFonts w:cs="Courier New"/>
          <w:szCs w:val="24"/>
        </w:rPr>
      </w:pPr>
    </w:p>
    <w:p w14:paraId="0BA55594" w14:textId="77777777" w:rsidR="00987272" w:rsidRDefault="00987272" w:rsidP="00BE7895">
      <w:pPr>
        <w:tabs>
          <w:tab w:val="left" w:pos="4111"/>
        </w:tabs>
        <w:spacing w:before="0" w:after="0" w:line="276" w:lineRule="auto"/>
        <w:ind w:left="2835"/>
        <w:jc w:val="center"/>
        <w:rPr>
          <w:rFonts w:cs="Courier New"/>
          <w:b/>
          <w:bCs/>
          <w:szCs w:val="24"/>
        </w:rPr>
      </w:pPr>
      <w:r>
        <w:rPr>
          <w:rFonts w:cs="Courier New"/>
          <w:b/>
          <w:bCs/>
          <w:szCs w:val="24"/>
        </w:rPr>
        <w:t>AL ARTÍCULO OCTAVO TRANSITORIO</w:t>
      </w:r>
    </w:p>
    <w:p w14:paraId="0BC5A3B3" w14:textId="77777777" w:rsidR="0053218A" w:rsidRDefault="0053218A" w:rsidP="00BE7895">
      <w:pPr>
        <w:tabs>
          <w:tab w:val="left" w:pos="4111"/>
        </w:tabs>
        <w:spacing w:before="0" w:after="0" w:line="276" w:lineRule="auto"/>
        <w:ind w:left="2835"/>
        <w:jc w:val="center"/>
        <w:rPr>
          <w:rFonts w:cs="Courier New"/>
          <w:b/>
          <w:bCs/>
          <w:szCs w:val="24"/>
        </w:rPr>
      </w:pPr>
    </w:p>
    <w:p w14:paraId="60D0CCE1" w14:textId="6768AA37" w:rsidR="00987272" w:rsidRDefault="00987272" w:rsidP="00BE7895">
      <w:pPr>
        <w:pStyle w:val="Prrafodelista"/>
        <w:numPr>
          <w:ilvl w:val="0"/>
          <w:numId w:val="7"/>
        </w:numPr>
        <w:tabs>
          <w:tab w:val="left" w:pos="4111"/>
        </w:tabs>
        <w:spacing w:before="0" w:after="0" w:line="276" w:lineRule="auto"/>
        <w:ind w:left="2835" w:firstLine="709"/>
        <w:rPr>
          <w:rFonts w:cs="Courier New"/>
          <w:szCs w:val="24"/>
        </w:rPr>
      </w:pPr>
      <w:r>
        <w:rPr>
          <w:rFonts w:cs="Courier New"/>
          <w:szCs w:val="24"/>
        </w:rPr>
        <w:t>Para eliminarlo.</w:t>
      </w:r>
    </w:p>
    <w:p w14:paraId="62CEFDDA" w14:textId="77777777" w:rsidR="0053218A" w:rsidRDefault="0053218A" w:rsidP="0053218A">
      <w:pPr>
        <w:pStyle w:val="Prrafodelista"/>
        <w:tabs>
          <w:tab w:val="left" w:pos="4111"/>
        </w:tabs>
        <w:spacing w:before="0" w:after="0" w:line="276" w:lineRule="auto"/>
        <w:ind w:left="3544"/>
        <w:rPr>
          <w:rFonts w:cs="Courier New"/>
          <w:szCs w:val="24"/>
        </w:rPr>
      </w:pPr>
    </w:p>
    <w:p w14:paraId="4550C3D5" w14:textId="77777777" w:rsidR="00987272" w:rsidRDefault="00987272" w:rsidP="00BE7895">
      <w:pPr>
        <w:tabs>
          <w:tab w:val="left" w:pos="4111"/>
        </w:tabs>
        <w:spacing w:before="0" w:after="0" w:line="276" w:lineRule="auto"/>
        <w:ind w:left="2835"/>
        <w:jc w:val="center"/>
        <w:rPr>
          <w:rFonts w:cs="Courier New"/>
          <w:b/>
          <w:bCs/>
          <w:szCs w:val="24"/>
        </w:rPr>
      </w:pPr>
      <w:r>
        <w:rPr>
          <w:rFonts w:cs="Courier New"/>
          <w:b/>
          <w:bCs/>
          <w:szCs w:val="24"/>
        </w:rPr>
        <w:t>AL ARTÍCULO NOVENO TRANSITORIO</w:t>
      </w:r>
    </w:p>
    <w:p w14:paraId="6771C09C" w14:textId="77777777" w:rsidR="0053218A" w:rsidRDefault="0053218A" w:rsidP="00BE7895">
      <w:pPr>
        <w:tabs>
          <w:tab w:val="left" w:pos="4111"/>
        </w:tabs>
        <w:spacing w:before="0" w:after="0" w:line="276" w:lineRule="auto"/>
        <w:ind w:left="2835"/>
        <w:jc w:val="center"/>
        <w:rPr>
          <w:rFonts w:cs="Courier New"/>
          <w:b/>
          <w:bCs/>
          <w:szCs w:val="24"/>
        </w:rPr>
      </w:pPr>
    </w:p>
    <w:p w14:paraId="46759207" w14:textId="11F6FF9C" w:rsidR="00987272" w:rsidRDefault="00987272" w:rsidP="00BE7895">
      <w:pPr>
        <w:pStyle w:val="Prrafodelista"/>
        <w:numPr>
          <w:ilvl w:val="0"/>
          <w:numId w:val="7"/>
        </w:numPr>
        <w:tabs>
          <w:tab w:val="left" w:pos="4111"/>
        </w:tabs>
        <w:spacing w:before="0" w:after="0" w:line="276" w:lineRule="auto"/>
        <w:ind w:left="2835" w:firstLine="709"/>
        <w:rPr>
          <w:rFonts w:cs="Courier New"/>
          <w:szCs w:val="24"/>
        </w:rPr>
      </w:pPr>
      <w:r>
        <w:rPr>
          <w:rFonts w:cs="Courier New"/>
          <w:szCs w:val="24"/>
        </w:rPr>
        <w:t>Para eliminarlo.</w:t>
      </w:r>
    </w:p>
    <w:p w14:paraId="0923154C" w14:textId="77777777" w:rsidR="0053218A" w:rsidRDefault="0053218A" w:rsidP="0053218A">
      <w:pPr>
        <w:pStyle w:val="Prrafodelista"/>
        <w:tabs>
          <w:tab w:val="left" w:pos="4111"/>
        </w:tabs>
        <w:spacing w:before="0" w:after="0" w:line="276" w:lineRule="auto"/>
        <w:ind w:left="3544"/>
        <w:rPr>
          <w:rFonts w:cs="Courier New"/>
          <w:szCs w:val="24"/>
        </w:rPr>
      </w:pPr>
    </w:p>
    <w:p w14:paraId="276FF39B" w14:textId="77777777" w:rsidR="00987272" w:rsidRDefault="00987272" w:rsidP="00BE7895">
      <w:pPr>
        <w:tabs>
          <w:tab w:val="left" w:pos="4111"/>
        </w:tabs>
        <w:spacing w:before="0" w:after="0" w:line="276" w:lineRule="auto"/>
        <w:ind w:left="2835"/>
        <w:jc w:val="center"/>
        <w:rPr>
          <w:rFonts w:cs="Courier New"/>
          <w:b/>
          <w:bCs/>
          <w:szCs w:val="24"/>
        </w:rPr>
      </w:pPr>
      <w:r>
        <w:rPr>
          <w:rFonts w:cs="Courier New"/>
          <w:b/>
          <w:bCs/>
          <w:szCs w:val="24"/>
        </w:rPr>
        <w:t>AL ARTÍCULO DÉCIMO TRANSITORIO</w:t>
      </w:r>
    </w:p>
    <w:p w14:paraId="465ABDBD" w14:textId="77777777" w:rsidR="0053218A" w:rsidRDefault="0053218A" w:rsidP="00BE7895">
      <w:pPr>
        <w:tabs>
          <w:tab w:val="left" w:pos="4111"/>
        </w:tabs>
        <w:spacing w:before="0" w:after="0" w:line="276" w:lineRule="auto"/>
        <w:ind w:left="2835"/>
        <w:jc w:val="center"/>
        <w:rPr>
          <w:rFonts w:cs="Courier New"/>
          <w:b/>
          <w:bCs/>
          <w:szCs w:val="24"/>
        </w:rPr>
      </w:pPr>
    </w:p>
    <w:p w14:paraId="0CE14BB7" w14:textId="222DD9EC" w:rsidR="00987272" w:rsidRDefault="00987272" w:rsidP="00BE7895">
      <w:pPr>
        <w:pStyle w:val="Prrafodelista"/>
        <w:numPr>
          <w:ilvl w:val="0"/>
          <w:numId w:val="7"/>
        </w:numPr>
        <w:tabs>
          <w:tab w:val="left" w:pos="4111"/>
        </w:tabs>
        <w:spacing w:before="0" w:after="0" w:line="276" w:lineRule="auto"/>
        <w:ind w:left="2835" w:firstLine="709"/>
        <w:rPr>
          <w:rFonts w:cs="Courier New"/>
          <w:szCs w:val="24"/>
        </w:rPr>
      </w:pPr>
      <w:r>
        <w:rPr>
          <w:rFonts w:cs="Courier New"/>
          <w:szCs w:val="24"/>
        </w:rPr>
        <w:t>Para eliminarlo.</w:t>
      </w:r>
    </w:p>
    <w:p w14:paraId="372B15EC" w14:textId="77777777" w:rsidR="0053218A" w:rsidRDefault="0053218A" w:rsidP="0053218A">
      <w:pPr>
        <w:pStyle w:val="Prrafodelista"/>
        <w:tabs>
          <w:tab w:val="left" w:pos="4111"/>
        </w:tabs>
        <w:spacing w:before="0" w:after="0" w:line="276" w:lineRule="auto"/>
        <w:ind w:left="3544"/>
        <w:rPr>
          <w:rFonts w:cs="Courier New"/>
          <w:szCs w:val="24"/>
        </w:rPr>
      </w:pPr>
    </w:p>
    <w:p w14:paraId="3A226D1E" w14:textId="77777777" w:rsidR="00987272" w:rsidRDefault="00987272" w:rsidP="00BE7895">
      <w:pPr>
        <w:tabs>
          <w:tab w:val="left" w:pos="4111"/>
        </w:tabs>
        <w:spacing w:before="0" w:after="0" w:line="276" w:lineRule="auto"/>
        <w:ind w:left="2835"/>
        <w:jc w:val="center"/>
        <w:rPr>
          <w:rFonts w:cs="Courier New"/>
          <w:b/>
          <w:bCs/>
          <w:szCs w:val="24"/>
        </w:rPr>
      </w:pPr>
      <w:r>
        <w:rPr>
          <w:rFonts w:cs="Courier New"/>
          <w:b/>
          <w:bCs/>
          <w:szCs w:val="24"/>
        </w:rPr>
        <w:t>AL ARTÍCULO SEGUNDO</w:t>
      </w:r>
    </w:p>
    <w:p w14:paraId="6FB7BEF7" w14:textId="77777777" w:rsidR="0053218A" w:rsidRDefault="0053218A" w:rsidP="00BE7895">
      <w:pPr>
        <w:tabs>
          <w:tab w:val="left" w:pos="4111"/>
        </w:tabs>
        <w:spacing w:before="0" w:after="0" w:line="276" w:lineRule="auto"/>
        <w:ind w:left="2835"/>
        <w:jc w:val="center"/>
        <w:rPr>
          <w:rFonts w:cs="Courier New"/>
          <w:b/>
          <w:bCs/>
          <w:szCs w:val="24"/>
        </w:rPr>
      </w:pPr>
    </w:p>
    <w:p w14:paraId="55C0F63B" w14:textId="772607FB" w:rsidR="00987272" w:rsidRDefault="00987272" w:rsidP="00BE7895">
      <w:pPr>
        <w:pStyle w:val="Prrafodelista"/>
        <w:numPr>
          <w:ilvl w:val="0"/>
          <w:numId w:val="7"/>
        </w:numPr>
        <w:tabs>
          <w:tab w:val="left" w:pos="4111"/>
        </w:tabs>
        <w:spacing w:before="0" w:after="0" w:line="276" w:lineRule="auto"/>
        <w:ind w:left="2835" w:firstLine="709"/>
        <w:rPr>
          <w:rFonts w:cs="Courier New"/>
          <w:szCs w:val="24"/>
        </w:rPr>
      </w:pPr>
      <w:r w:rsidRPr="00DC272A">
        <w:rPr>
          <w:rFonts w:cs="Courier New"/>
          <w:szCs w:val="24"/>
        </w:rPr>
        <w:t>Para</w:t>
      </w:r>
      <w:r>
        <w:rPr>
          <w:rFonts w:cs="Courier New"/>
          <w:szCs w:val="24"/>
        </w:rPr>
        <w:t xml:space="preserve"> reemplazar el artículo segundo por el siguiente:</w:t>
      </w:r>
    </w:p>
    <w:p w14:paraId="4835E4BC" w14:textId="77777777" w:rsidR="00B23F82" w:rsidRDefault="00B23F82" w:rsidP="00B23F82">
      <w:pPr>
        <w:pStyle w:val="Prrafodelista"/>
        <w:tabs>
          <w:tab w:val="left" w:pos="4111"/>
        </w:tabs>
        <w:spacing w:before="0" w:after="0" w:line="276" w:lineRule="auto"/>
        <w:ind w:left="3544"/>
        <w:rPr>
          <w:rFonts w:cs="Courier New"/>
          <w:szCs w:val="24"/>
        </w:rPr>
      </w:pPr>
    </w:p>
    <w:p w14:paraId="66B32992" w14:textId="77777777" w:rsidR="00987272" w:rsidRDefault="00987272" w:rsidP="00BE7895">
      <w:pPr>
        <w:tabs>
          <w:tab w:val="left" w:pos="4111"/>
          <w:tab w:val="left" w:pos="4820"/>
        </w:tabs>
        <w:spacing w:before="0" w:after="0" w:line="276" w:lineRule="auto"/>
        <w:ind w:left="2835" w:firstLine="1276"/>
      </w:pPr>
      <w:r w:rsidRPr="00A17D9D">
        <w:rPr>
          <w:rFonts w:eastAsia="Courier" w:cs="Courier New"/>
          <w:szCs w:val="24"/>
          <w:lang w:val="es-ES"/>
        </w:rPr>
        <w:t>“</w:t>
      </w:r>
      <w:r w:rsidRPr="00A17D9D">
        <w:rPr>
          <w:rFonts w:cs="Courier New"/>
          <w:szCs w:val="24"/>
        </w:rPr>
        <w:t xml:space="preserve">Artículo </w:t>
      </w:r>
      <w:r>
        <w:rPr>
          <w:rFonts w:cs="Courier New"/>
          <w:szCs w:val="24"/>
        </w:rPr>
        <w:t xml:space="preserve">segundo.- </w:t>
      </w:r>
      <w:r w:rsidRPr="00245289">
        <w:t>Modifícase el decreto ley N° 3.274, de 1980, ley orgánica del Ministerio de Bienes Nacionales en el siguiente sentido:</w:t>
      </w:r>
    </w:p>
    <w:p w14:paraId="28D47321" w14:textId="77777777" w:rsidR="00B23F82" w:rsidRDefault="00B23F82" w:rsidP="00B23F82">
      <w:pPr>
        <w:tabs>
          <w:tab w:val="left" w:pos="4111"/>
          <w:tab w:val="left" w:pos="4820"/>
        </w:tabs>
        <w:spacing w:before="0" w:after="0" w:line="276" w:lineRule="auto"/>
      </w:pPr>
    </w:p>
    <w:p w14:paraId="024EB4B6" w14:textId="361E9E24" w:rsidR="00987272" w:rsidRDefault="00987272" w:rsidP="00B23F82">
      <w:pPr>
        <w:pStyle w:val="Prrafodelista"/>
        <w:numPr>
          <w:ilvl w:val="2"/>
          <w:numId w:val="26"/>
        </w:numPr>
        <w:tabs>
          <w:tab w:val="left" w:pos="4111"/>
          <w:tab w:val="left" w:pos="4678"/>
        </w:tabs>
        <w:spacing w:before="0" w:after="0" w:line="276" w:lineRule="auto"/>
        <w:ind w:left="2835" w:firstLine="1276"/>
      </w:pPr>
      <w:r w:rsidRPr="34241724">
        <w:rPr>
          <w:lang w:val="es-ES"/>
        </w:rPr>
        <w:t>Agrégase el siguiente artículo 7° bis, nuevo:</w:t>
      </w:r>
    </w:p>
    <w:p w14:paraId="4586CE36" w14:textId="77777777" w:rsidR="00B23F82" w:rsidRDefault="00B23F82" w:rsidP="00B23F82">
      <w:pPr>
        <w:pStyle w:val="Prrafodelista"/>
        <w:tabs>
          <w:tab w:val="left" w:pos="4111"/>
          <w:tab w:val="left" w:pos="4820"/>
        </w:tabs>
        <w:spacing w:before="0" w:after="0" w:line="276" w:lineRule="auto"/>
        <w:ind w:left="7093"/>
      </w:pPr>
    </w:p>
    <w:p w14:paraId="20776876" w14:textId="668CD3D5" w:rsidR="00987272" w:rsidRDefault="00987272" w:rsidP="00BE7895">
      <w:pPr>
        <w:tabs>
          <w:tab w:val="left" w:pos="4111"/>
          <w:tab w:val="left" w:pos="4820"/>
        </w:tabs>
        <w:spacing w:before="0" w:after="0" w:line="276" w:lineRule="auto"/>
        <w:ind w:left="2835" w:firstLine="1276"/>
      </w:pPr>
      <w:r w:rsidRPr="00245289">
        <w:t>“Artículo 7° bis</w:t>
      </w:r>
      <w:r>
        <w:t>.-</w:t>
      </w:r>
      <w:r w:rsidRPr="00245289">
        <w:t xml:space="preserve"> Corresponde al Departamento de </w:t>
      </w:r>
      <w:r>
        <w:t>Concesiones Marítimas</w:t>
      </w:r>
      <w:r w:rsidRPr="00245289">
        <w:t>, dependiente de la División de Bienes Nacionales, las siguientes funciones:</w:t>
      </w:r>
    </w:p>
    <w:p w14:paraId="52F6D374" w14:textId="77777777" w:rsidR="00B23F82" w:rsidRDefault="00B23F82" w:rsidP="00BE7895">
      <w:pPr>
        <w:tabs>
          <w:tab w:val="left" w:pos="4111"/>
          <w:tab w:val="left" w:pos="4820"/>
        </w:tabs>
        <w:spacing w:before="0" w:after="0" w:line="276" w:lineRule="auto"/>
        <w:ind w:left="2835" w:firstLine="1276"/>
      </w:pPr>
    </w:p>
    <w:p w14:paraId="1FEF2F25" w14:textId="55450C40" w:rsidR="00987272" w:rsidRDefault="00987272" w:rsidP="00B23F82">
      <w:pPr>
        <w:pStyle w:val="Prrafodelista"/>
        <w:numPr>
          <w:ilvl w:val="1"/>
          <w:numId w:val="27"/>
        </w:numPr>
        <w:tabs>
          <w:tab w:val="left" w:pos="4111"/>
          <w:tab w:val="left" w:pos="4678"/>
        </w:tabs>
        <w:spacing w:before="0" w:after="0" w:line="276" w:lineRule="auto"/>
        <w:ind w:left="2835" w:firstLine="1276"/>
      </w:pPr>
      <w:r w:rsidRPr="00245289">
        <w:t>La tramitación y la elaboración de los informes pertinentes para el otorgamiento de títulos de uso privativo sobre bienes de dominio público marítimo–terrestre.</w:t>
      </w:r>
    </w:p>
    <w:p w14:paraId="1D6874CC" w14:textId="77777777" w:rsidR="00B23F82" w:rsidRDefault="00B23F82" w:rsidP="00B23F82">
      <w:pPr>
        <w:pStyle w:val="Prrafodelista"/>
        <w:tabs>
          <w:tab w:val="left" w:pos="4111"/>
          <w:tab w:val="left" w:pos="4678"/>
        </w:tabs>
        <w:spacing w:before="0" w:after="0" w:line="276" w:lineRule="auto"/>
        <w:ind w:left="4111"/>
      </w:pPr>
    </w:p>
    <w:p w14:paraId="35F0525E" w14:textId="6DBD9DDD" w:rsidR="00987272" w:rsidRDefault="00987272" w:rsidP="00B23F82">
      <w:pPr>
        <w:pStyle w:val="Prrafodelista"/>
        <w:numPr>
          <w:ilvl w:val="1"/>
          <w:numId w:val="27"/>
        </w:numPr>
        <w:tabs>
          <w:tab w:val="left" w:pos="4111"/>
          <w:tab w:val="left" w:pos="4678"/>
        </w:tabs>
        <w:spacing w:before="0" w:after="0" w:line="276" w:lineRule="auto"/>
        <w:ind w:left="2835" w:firstLine="1276"/>
      </w:pPr>
      <w:r w:rsidRPr="00245289">
        <w:t>Otras funciones que se le atribuyan en leyes especiales.”.</w:t>
      </w:r>
    </w:p>
    <w:p w14:paraId="28EB3835" w14:textId="77777777" w:rsidR="00B23F82" w:rsidRDefault="00B23F82" w:rsidP="00B23F82">
      <w:pPr>
        <w:tabs>
          <w:tab w:val="left" w:pos="4111"/>
          <w:tab w:val="left" w:pos="4678"/>
        </w:tabs>
        <w:spacing w:before="0" w:after="0" w:line="276" w:lineRule="auto"/>
      </w:pPr>
    </w:p>
    <w:p w14:paraId="5F94B544" w14:textId="1605B9E4" w:rsidR="00987272" w:rsidRDefault="00987272" w:rsidP="00B23F82">
      <w:pPr>
        <w:pStyle w:val="Prrafodelista"/>
        <w:numPr>
          <w:ilvl w:val="2"/>
          <w:numId w:val="26"/>
        </w:numPr>
        <w:tabs>
          <w:tab w:val="left" w:pos="4111"/>
          <w:tab w:val="left" w:pos="4678"/>
        </w:tabs>
        <w:spacing w:before="0" w:after="0" w:line="276" w:lineRule="auto"/>
        <w:ind w:left="2835" w:firstLine="1276"/>
      </w:pPr>
      <w:r w:rsidRPr="3D7556DD">
        <w:rPr>
          <w:lang w:val="es-ES"/>
        </w:rPr>
        <w:t xml:space="preserve">Agrégase </w:t>
      </w:r>
      <w:r w:rsidR="005601C7" w:rsidRPr="3D7556DD">
        <w:rPr>
          <w:lang w:val="es-ES"/>
        </w:rPr>
        <w:t xml:space="preserve">al artículo 8° </w:t>
      </w:r>
      <w:r w:rsidRPr="3D7556DD">
        <w:rPr>
          <w:lang w:val="es-ES"/>
        </w:rPr>
        <w:t xml:space="preserve">el siguiente literal b), nuevo, pasando el actual literal b) a ser el literal c) y así sucesivamente: </w:t>
      </w:r>
    </w:p>
    <w:p w14:paraId="66FAD8BA" w14:textId="3A43DB54" w:rsidR="00987272" w:rsidRDefault="00987272" w:rsidP="00B23F82">
      <w:pPr>
        <w:tabs>
          <w:tab w:val="left" w:pos="4111"/>
        </w:tabs>
        <w:spacing w:before="0" w:after="0" w:line="276" w:lineRule="auto"/>
        <w:ind w:left="2835" w:firstLine="1843"/>
      </w:pPr>
      <w:r w:rsidRPr="00245289">
        <w:lastRenderedPageBreak/>
        <w:t>“b)</w:t>
      </w:r>
      <w:r>
        <w:t xml:space="preserve"> </w:t>
      </w:r>
      <w:r>
        <w:tab/>
      </w:r>
      <w:r w:rsidRPr="00245289">
        <w:t xml:space="preserve">Estudiar, proponer y controlar el cumplimiento de las normas destinadas a la formación y conservación actualizada del catastro de los títulos de uso privativo sobre </w:t>
      </w:r>
      <w:r w:rsidR="005601C7" w:rsidRPr="00245289">
        <w:t>bienes de dominio público marítimo-terrestre. En aquel se consignarán todos los actos administrativos y procedimientos a que den origen las concesiones, destinaciones, permisos y reservas regulados en la ley</w:t>
      </w:r>
      <w:r w:rsidR="005601C7">
        <w:t>, así como sus modificaciones y renovaciones cuando procedan.</w:t>
      </w:r>
      <w:r w:rsidR="005601C7" w:rsidRPr="00245289">
        <w:t xml:space="preserve"> El respectivo catastro constará en formato digital en el siti</w:t>
      </w:r>
      <w:r w:rsidR="005601C7">
        <w:t>o web correspondiente y permitirá</w:t>
      </w:r>
      <w:r w:rsidRPr="00245289">
        <w:t xml:space="preserve"> su acceso al público.”</w:t>
      </w:r>
      <w:r>
        <w:t>.”.</w:t>
      </w:r>
    </w:p>
    <w:p w14:paraId="5D37A4D0" w14:textId="77777777" w:rsidR="00B23F82" w:rsidRDefault="00B23F82" w:rsidP="00B23F82">
      <w:pPr>
        <w:tabs>
          <w:tab w:val="left" w:pos="4111"/>
        </w:tabs>
        <w:spacing w:before="0" w:after="0" w:line="276" w:lineRule="auto"/>
        <w:ind w:left="2835" w:firstLine="1843"/>
      </w:pPr>
    </w:p>
    <w:p w14:paraId="40594E68" w14:textId="77777777" w:rsidR="00987272" w:rsidRDefault="00987272" w:rsidP="00BE7895">
      <w:pPr>
        <w:tabs>
          <w:tab w:val="left" w:pos="4111"/>
        </w:tabs>
        <w:spacing w:before="0" w:after="0" w:line="276" w:lineRule="auto"/>
        <w:ind w:left="2835"/>
        <w:jc w:val="center"/>
        <w:rPr>
          <w:rFonts w:cs="Courier New"/>
          <w:b/>
          <w:bCs/>
          <w:szCs w:val="24"/>
        </w:rPr>
      </w:pPr>
      <w:r>
        <w:rPr>
          <w:rFonts w:cs="Courier New"/>
          <w:b/>
          <w:bCs/>
          <w:szCs w:val="24"/>
        </w:rPr>
        <w:t>AL ARTÍCULO TERCERO</w:t>
      </w:r>
    </w:p>
    <w:p w14:paraId="240ED0EB" w14:textId="77777777" w:rsidR="00B23F82" w:rsidRDefault="00B23F82" w:rsidP="00BE7895">
      <w:pPr>
        <w:tabs>
          <w:tab w:val="left" w:pos="4111"/>
        </w:tabs>
        <w:spacing w:before="0" w:after="0" w:line="276" w:lineRule="auto"/>
        <w:ind w:left="2835"/>
        <w:jc w:val="center"/>
        <w:rPr>
          <w:rFonts w:cs="Courier New"/>
          <w:b/>
          <w:bCs/>
          <w:szCs w:val="24"/>
        </w:rPr>
      </w:pPr>
    </w:p>
    <w:p w14:paraId="3D21C8C5" w14:textId="6771955F" w:rsidR="00987272" w:rsidRDefault="00987272" w:rsidP="00BE7895">
      <w:pPr>
        <w:pStyle w:val="Prrafodelista"/>
        <w:numPr>
          <w:ilvl w:val="0"/>
          <w:numId w:val="7"/>
        </w:numPr>
        <w:tabs>
          <w:tab w:val="left" w:pos="4111"/>
        </w:tabs>
        <w:spacing w:before="0" w:after="0" w:line="276" w:lineRule="auto"/>
        <w:ind w:left="2835" w:firstLine="709"/>
        <w:rPr>
          <w:rFonts w:cs="Courier New"/>
          <w:szCs w:val="24"/>
        </w:rPr>
      </w:pPr>
      <w:r w:rsidRPr="00BE7895">
        <w:rPr>
          <w:rFonts w:eastAsia="Courier" w:cs="Courier New"/>
          <w:szCs w:val="24"/>
        </w:rPr>
        <w:t>Para</w:t>
      </w:r>
      <w:r>
        <w:rPr>
          <w:rFonts w:cs="Courier New"/>
          <w:szCs w:val="24"/>
        </w:rPr>
        <w:t xml:space="preserve"> reemplazar el artículo tercero por el siguiente:</w:t>
      </w:r>
    </w:p>
    <w:p w14:paraId="37E5A38C" w14:textId="77777777" w:rsidR="00B23F82" w:rsidRDefault="00B23F82" w:rsidP="00B23F82">
      <w:pPr>
        <w:pStyle w:val="Prrafodelista"/>
        <w:tabs>
          <w:tab w:val="left" w:pos="4111"/>
        </w:tabs>
        <w:spacing w:before="0" w:after="0" w:line="276" w:lineRule="auto"/>
        <w:ind w:left="3544"/>
        <w:rPr>
          <w:rFonts w:cs="Courier New"/>
          <w:szCs w:val="24"/>
        </w:rPr>
      </w:pPr>
    </w:p>
    <w:p w14:paraId="541FF100" w14:textId="710E2FB1" w:rsidR="00987272" w:rsidRDefault="00987272" w:rsidP="00BE7895">
      <w:pPr>
        <w:tabs>
          <w:tab w:val="left" w:pos="4111"/>
          <w:tab w:val="left" w:pos="4820"/>
        </w:tabs>
        <w:spacing w:before="0" w:after="0" w:line="276" w:lineRule="auto"/>
        <w:ind w:left="2835" w:firstLine="1276"/>
      </w:pPr>
      <w:r w:rsidRPr="00A17D9D">
        <w:rPr>
          <w:rFonts w:eastAsia="Courier" w:cs="Courier New"/>
          <w:szCs w:val="24"/>
          <w:lang w:val="es-ES"/>
        </w:rPr>
        <w:t>“</w:t>
      </w:r>
      <w:r w:rsidRPr="00A17D9D">
        <w:rPr>
          <w:rFonts w:cs="Courier New"/>
          <w:szCs w:val="24"/>
        </w:rPr>
        <w:t xml:space="preserve">Artículo </w:t>
      </w:r>
      <w:r>
        <w:rPr>
          <w:rFonts w:cs="Courier New"/>
          <w:szCs w:val="24"/>
        </w:rPr>
        <w:t xml:space="preserve">tercero.- </w:t>
      </w:r>
      <w:r w:rsidRPr="00245289">
        <w:t xml:space="preserve">Créase un cargo de Jefe de Departamento, </w:t>
      </w:r>
      <w:r w:rsidR="005601C7" w:rsidRPr="00245289">
        <w:t>grado 6°</w:t>
      </w:r>
      <w:r w:rsidR="005601C7">
        <w:t xml:space="preserve"> de la escala única de sueldos (EUS),</w:t>
      </w:r>
      <w:r w:rsidR="005601C7" w:rsidRPr="00245289">
        <w:t xml:space="preserve"> afecto al artículo 8º del decreto con fuerza de ley Nº 29, de 2004, del Ministerio de Hacienda que fija el texto refundido, co</w:t>
      </w:r>
      <w:r w:rsidR="005601C7">
        <w:t>ordinado y sistematizado de la l</w:t>
      </w:r>
      <w:r w:rsidR="005601C7" w:rsidRPr="00245289">
        <w:t>ey</w:t>
      </w:r>
      <w:r w:rsidR="005601C7">
        <w:t xml:space="preserve"> </w:t>
      </w:r>
      <w:r w:rsidRPr="00245289">
        <w:t>N° 18.834, sobre Estatuto Administrativo, en la planta de personal de Directivos de la Subsecretaría de Bienes Nacionales, fijada en el artículo 1° de la ley N° 19.548.</w:t>
      </w:r>
      <w:r>
        <w:t>”.</w:t>
      </w:r>
    </w:p>
    <w:p w14:paraId="0670B97C" w14:textId="77777777" w:rsidR="00B23F82" w:rsidRDefault="00B23F82" w:rsidP="00BE7895">
      <w:pPr>
        <w:tabs>
          <w:tab w:val="left" w:pos="4111"/>
          <w:tab w:val="left" w:pos="4820"/>
        </w:tabs>
        <w:spacing w:before="0" w:after="0" w:line="276" w:lineRule="auto"/>
        <w:ind w:left="2835" w:firstLine="1276"/>
      </w:pPr>
    </w:p>
    <w:p w14:paraId="686D791F" w14:textId="77777777" w:rsidR="00987272" w:rsidRDefault="00987272" w:rsidP="00BE7895">
      <w:pPr>
        <w:tabs>
          <w:tab w:val="left" w:pos="4111"/>
        </w:tabs>
        <w:spacing w:before="0" w:after="0" w:line="276" w:lineRule="auto"/>
        <w:ind w:left="2835"/>
        <w:jc w:val="center"/>
        <w:rPr>
          <w:rFonts w:cs="Courier New"/>
          <w:b/>
          <w:bCs/>
          <w:szCs w:val="24"/>
        </w:rPr>
      </w:pPr>
      <w:r>
        <w:rPr>
          <w:rFonts w:cs="Courier New"/>
          <w:b/>
          <w:bCs/>
          <w:szCs w:val="24"/>
        </w:rPr>
        <w:t>AL ARTÍCULO CUARTO</w:t>
      </w:r>
    </w:p>
    <w:p w14:paraId="6B29EDFC" w14:textId="77777777" w:rsidR="00B23F82" w:rsidRDefault="00B23F82" w:rsidP="00BE7895">
      <w:pPr>
        <w:tabs>
          <w:tab w:val="left" w:pos="4111"/>
        </w:tabs>
        <w:spacing w:before="0" w:after="0" w:line="276" w:lineRule="auto"/>
        <w:ind w:left="2835"/>
        <w:jc w:val="center"/>
        <w:rPr>
          <w:rFonts w:cs="Courier New"/>
          <w:b/>
          <w:bCs/>
          <w:szCs w:val="24"/>
        </w:rPr>
      </w:pPr>
    </w:p>
    <w:p w14:paraId="4ACC7839" w14:textId="429BC0E0" w:rsidR="00987272" w:rsidRDefault="00987272" w:rsidP="00BE7895">
      <w:pPr>
        <w:pStyle w:val="Prrafodelista"/>
        <w:numPr>
          <w:ilvl w:val="0"/>
          <w:numId w:val="7"/>
        </w:numPr>
        <w:tabs>
          <w:tab w:val="left" w:pos="4111"/>
        </w:tabs>
        <w:spacing w:before="0" w:after="0" w:line="276" w:lineRule="auto"/>
        <w:ind w:left="2835" w:firstLine="709"/>
        <w:rPr>
          <w:rFonts w:cs="Courier New"/>
          <w:szCs w:val="24"/>
        </w:rPr>
      </w:pPr>
      <w:r w:rsidRPr="00DC272A">
        <w:rPr>
          <w:rFonts w:cs="Courier New"/>
          <w:szCs w:val="24"/>
        </w:rPr>
        <w:t>Para</w:t>
      </w:r>
      <w:r>
        <w:rPr>
          <w:rFonts w:cs="Courier New"/>
          <w:szCs w:val="24"/>
        </w:rPr>
        <w:t xml:space="preserve"> reemplazar el artículo cuarto por el siguiente:</w:t>
      </w:r>
    </w:p>
    <w:p w14:paraId="691FA02A" w14:textId="77777777" w:rsidR="00B23F82" w:rsidRDefault="00B23F82" w:rsidP="00B23F82">
      <w:pPr>
        <w:pStyle w:val="Prrafodelista"/>
        <w:tabs>
          <w:tab w:val="left" w:pos="4111"/>
        </w:tabs>
        <w:spacing w:before="0" w:after="0" w:line="276" w:lineRule="auto"/>
        <w:ind w:left="3544"/>
        <w:rPr>
          <w:rFonts w:cs="Courier New"/>
          <w:szCs w:val="24"/>
        </w:rPr>
      </w:pPr>
    </w:p>
    <w:p w14:paraId="3BB29389" w14:textId="55184DB3" w:rsidR="00B23F82" w:rsidRDefault="00987272" w:rsidP="00BE7895">
      <w:pPr>
        <w:tabs>
          <w:tab w:val="left" w:pos="4111"/>
          <w:tab w:val="left" w:pos="4820"/>
        </w:tabs>
        <w:spacing w:before="0" w:after="0" w:line="276" w:lineRule="auto"/>
        <w:ind w:left="2835" w:firstLine="1276"/>
      </w:pPr>
      <w:r w:rsidRPr="00A17D9D">
        <w:rPr>
          <w:rFonts w:eastAsia="Courier" w:cs="Courier New"/>
          <w:szCs w:val="24"/>
          <w:lang w:val="es-ES"/>
        </w:rPr>
        <w:t>“</w:t>
      </w:r>
      <w:r w:rsidRPr="00A17D9D">
        <w:rPr>
          <w:rFonts w:cs="Courier New"/>
          <w:szCs w:val="24"/>
        </w:rPr>
        <w:t xml:space="preserve">Artículo </w:t>
      </w:r>
      <w:r>
        <w:rPr>
          <w:rFonts w:cs="Courier New"/>
          <w:szCs w:val="24"/>
        </w:rPr>
        <w:t xml:space="preserve">cuarto.- </w:t>
      </w:r>
      <w:r w:rsidRPr="00245289">
        <w:t xml:space="preserve">Facúltase al Presidente de la República para fijar el texto refundido, coordinado y sistematizado de la ley N° 18.892, General de Pesca y Acuicultura, cuyo texto se encuentra en el decreto </w:t>
      </w:r>
      <w:r w:rsidR="005601C7">
        <w:t xml:space="preserve">supremo </w:t>
      </w:r>
      <w:r w:rsidRPr="00245289">
        <w:t xml:space="preserve">N° 430, de 1991, del Ministerio de Economía, Fomento y Reconstrucción, reemplazando las referencias al Ministerio de Defensa Nacional y la Subsecretaría para las </w:t>
      </w:r>
      <w:r w:rsidRPr="00245289">
        <w:lastRenderedPageBreak/>
        <w:t>Fuerzas Armadas, en su calidad de continuadora legal de la Subsecretaría de Marina, por el Ministerio de Bienes Nacionales en todo lo referido a las concesiones de acuicultura y al régimen de áreas de manejo y explotación de recursos bentónicos.</w:t>
      </w:r>
      <w:r>
        <w:t>”.</w:t>
      </w:r>
    </w:p>
    <w:p w14:paraId="4D9A9804" w14:textId="77777777" w:rsidR="00B23F82" w:rsidRDefault="00B23F82" w:rsidP="00BE7895">
      <w:pPr>
        <w:tabs>
          <w:tab w:val="left" w:pos="4111"/>
          <w:tab w:val="left" w:pos="4820"/>
        </w:tabs>
        <w:spacing w:before="0" w:after="0" w:line="276" w:lineRule="auto"/>
        <w:ind w:left="2835" w:firstLine="1276"/>
      </w:pPr>
    </w:p>
    <w:p w14:paraId="5499A746" w14:textId="77777777" w:rsidR="00987272" w:rsidRDefault="00987272" w:rsidP="00BE7895">
      <w:pPr>
        <w:tabs>
          <w:tab w:val="left" w:pos="4111"/>
        </w:tabs>
        <w:spacing w:before="0" w:after="0" w:line="276" w:lineRule="auto"/>
        <w:ind w:left="2835"/>
        <w:jc w:val="center"/>
        <w:rPr>
          <w:rFonts w:cs="Courier New"/>
          <w:b/>
          <w:bCs/>
          <w:szCs w:val="24"/>
        </w:rPr>
      </w:pPr>
      <w:r>
        <w:rPr>
          <w:rFonts w:cs="Courier New"/>
          <w:b/>
          <w:bCs/>
          <w:szCs w:val="24"/>
        </w:rPr>
        <w:t>AL ARTÍCULO QUINTO</w:t>
      </w:r>
    </w:p>
    <w:p w14:paraId="3F3BB3A7" w14:textId="77777777" w:rsidR="00B23F82" w:rsidRDefault="00B23F82" w:rsidP="00BE7895">
      <w:pPr>
        <w:tabs>
          <w:tab w:val="left" w:pos="4111"/>
        </w:tabs>
        <w:spacing w:before="0" w:after="0" w:line="276" w:lineRule="auto"/>
        <w:ind w:left="2835"/>
        <w:jc w:val="center"/>
        <w:rPr>
          <w:rFonts w:cs="Courier New"/>
          <w:b/>
          <w:bCs/>
          <w:szCs w:val="24"/>
        </w:rPr>
      </w:pPr>
    </w:p>
    <w:p w14:paraId="25B30B43" w14:textId="3EC6AD64" w:rsidR="00987272" w:rsidRDefault="00987272" w:rsidP="00BE7895">
      <w:pPr>
        <w:pStyle w:val="Prrafodelista"/>
        <w:numPr>
          <w:ilvl w:val="0"/>
          <w:numId w:val="7"/>
        </w:numPr>
        <w:tabs>
          <w:tab w:val="left" w:pos="4111"/>
        </w:tabs>
        <w:spacing w:before="0" w:after="0" w:line="276" w:lineRule="auto"/>
        <w:ind w:left="2835" w:firstLine="709"/>
        <w:rPr>
          <w:rFonts w:cs="Courier New"/>
          <w:szCs w:val="24"/>
        </w:rPr>
      </w:pPr>
      <w:r w:rsidRPr="00BE7895">
        <w:rPr>
          <w:rFonts w:eastAsia="Courier" w:cs="Courier New"/>
          <w:szCs w:val="24"/>
        </w:rPr>
        <w:t>Para</w:t>
      </w:r>
      <w:r>
        <w:rPr>
          <w:rFonts w:cs="Courier New"/>
          <w:szCs w:val="24"/>
        </w:rPr>
        <w:t xml:space="preserve"> reemplazar el artículo quinto por el siguiente:</w:t>
      </w:r>
    </w:p>
    <w:p w14:paraId="1FEFFEB4" w14:textId="77777777" w:rsidR="00B23F82" w:rsidRDefault="00B23F82" w:rsidP="00B23F82">
      <w:pPr>
        <w:pStyle w:val="Prrafodelista"/>
        <w:tabs>
          <w:tab w:val="left" w:pos="4111"/>
        </w:tabs>
        <w:spacing w:before="0" w:after="0" w:line="276" w:lineRule="auto"/>
        <w:ind w:left="3544"/>
        <w:rPr>
          <w:rFonts w:cs="Courier New"/>
          <w:szCs w:val="24"/>
        </w:rPr>
      </w:pPr>
    </w:p>
    <w:p w14:paraId="60C3D338" w14:textId="77777777" w:rsidR="00987272" w:rsidRDefault="00987272" w:rsidP="00BE7895">
      <w:pPr>
        <w:tabs>
          <w:tab w:val="left" w:pos="4820"/>
        </w:tabs>
        <w:spacing w:before="0" w:after="0" w:line="276" w:lineRule="auto"/>
        <w:ind w:left="2835" w:firstLine="1276"/>
      </w:pPr>
      <w:r w:rsidRPr="00A17D9D">
        <w:rPr>
          <w:rFonts w:eastAsia="Courier" w:cs="Courier New"/>
          <w:szCs w:val="24"/>
          <w:lang w:val="es-ES"/>
        </w:rPr>
        <w:t>“</w:t>
      </w:r>
      <w:r w:rsidRPr="00A17D9D">
        <w:rPr>
          <w:rFonts w:cs="Courier New"/>
          <w:szCs w:val="24"/>
        </w:rPr>
        <w:t xml:space="preserve">Artículo </w:t>
      </w:r>
      <w:r>
        <w:rPr>
          <w:rFonts w:cs="Courier New"/>
          <w:szCs w:val="24"/>
        </w:rPr>
        <w:t xml:space="preserve">quinto.- </w:t>
      </w:r>
      <w:r w:rsidRPr="00245289">
        <w:t xml:space="preserve">Modifícase la ley Nº 20.249, que crea el Espacio Costero Marino de los Pueblos Originarios, del siguiente modo: </w:t>
      </w:r>
    </w:p>
    <w:p w14:paraId="1FE8E243" w14:textId="77777777" w:rsidR="00B23F82" w:rsidRDefault="00B23F82" w:rsidP="00B23F82">
      <w:pPr>
        <w:tabs>
          <w:tab w:val="left" w:pos="4820"/>
        </w:tabs>
        <w:spacing w:before="0" w:after="0" w:line="276" w:lineRule="auto"/>
      </w:pPr>
    </w:p>
    <w:p w14:paraId="538AE8EE" w14:textId="7D535AAB" w:rsidR="00987272" w:rsidRDefault="00987272" w:rsidP="00B23F82">
      <w:pPr>
        <w:pStyle w:val="Prrafodelista"/>
        <w:numPr>
          <w:ilvl w:val="0"/>
          <w:numId w:val="29"/>
        </w:numPr>
        <w:tabs>
          <w:tab w:val="left" w:pos="4111"/>
          <w:tab w:val="left" w:pos="4678"/>
        </w:tabs>
        <w:spacing w:before="0" w:after="0" w:line="276" w:lineRule="auto"/>
        <w:ind w:left="2835" w:firstLine="1276"/>
      </w:pPr>
      <w:r w:rsidRPr="00245289">
        <w:t>En la letra b) del artículo 2°:</w:t>
      </w:r>
    </w:p>
    <w:p w14:paraId="103B0541" w14:textId="77777777" w:rsidR="00156BFE" w:rsidRDefault="00156BFE" w:rsidP="00156BFE">
      <w:pPr>
        <w:pStyle w:val="Prrafodelista"/>
        <w:tabs>
          <w:tab w:val="left" w:pos="4111"/>
          <w:tab w:val="left" w:pos="4678"/>
        </w:tabs>
        <w:spacing w:before="0" w:after="0" w:line="276" w:lineRule="auto"/>
        <w:ind w:left="4111"/>
      </w:pPr>
    </w:p>
    <w:p w14:paraId="71C8041C" w14:textId="7D885CBE" w:rsidR="0004342B" w:rsidRDefault="00987272" w:rsidP="0004342B">
      <w:pPr>
        <w:pStyle w:val="Prrafodelista"/>
        <w:numPr>
          <w:ilvl w:val="2"/>
          <w:numId w:val="27"/>
        </w:numPr>
        <w:tabs>
          <w:tab w:val="left" w:pos="4820"/>
          <w:tab w:val="left" w:pos="5245"/>
        </w:tabs>
        <w:spacing w:before="0" w:after="0" w:line="276" w:lineRule="auto"/>
        <w:ind w:left="2835" w:firstLine="1843"/>
      </w:pPr>
      <w:r w:rsidRPr="39E80E40">
        <w:rPr>
          <w:lang w:val="es-ES"/>
        </w:rPr>
        <w:t>Agrégase, a continuación de la frase “decreto supremo Nº 475, de 1994, del Ministerio de Defensa Nacional”, la siguiente “o la normativa que lo reemplace”.</w:t>
      </w:r>
    </w:p>
    <w:p w14:paraId="04412749" w14:textId="77777777" w:rsidR="0004342B" w:rsidRDefault="0004342B" w:rsidP="0004342B">
      <w:pPr>
        <w:pStyle w:val="Prrafodelista"/>
        <w:tabs>
          <w:tab w:val="left" w:pos="4820"/>
          <w:tab w:val="left" w:pos="5245"/>
        </w:tabs>
        <w:spacing w:before="0" w:after="0" w:line="276" w:lineRule="auto"/>
        <w:ind w:left="6661"/>
      </w:pPr>
    </w:p>
    <w:p w14:paraId="6BE7E04F" w14:textId="31E544F2" w:rsidR="00987272" w:rsidRDefault="00987272" w:rsidP="0004342B">
      <w:pPr>
        <w:pStyle w:val="Prrafodelista"/>
        <w:numPr>
          <w:ilvl w:val="2"/>
          <w:numId w:val="27"/>
        </w:numPr>
        <w:tabs>
          <w:tab w:val="left" w:pos="4820"/>
          <w:tab w:val="left" w:pos="5245"/>
        </w:tabs>
        <w:spacing w:before="0" w:after="0" w:line="276" w:lineRule="auto"/>
        <w:ind w:left="2835" w:firstLine="1843"/>
      </w:pPr>
      <w:r w:rsidRPr="39E80E40">
        <w:rPr>
          <w:lang w:val="es-ES"/>
        </w:rPr>
        <w:t>Elimínase la expresión “, creadas en cada región por el Intendente Regional”.</w:t>
      </w:r>
    </w:p>
    <w:p w14:paraId="0AEF0B92" w14:textId="77777777" w:rsidR="00B23F82" w:rsidRDefault="00B23F82" w:rsidP="00B23F82">
      <w:pPr>
        <w:tabs>
          <w:tab w:val="left" w:pos="4820"/>
        </w:tabs>
        <w:spacing w:before="0" w:after="0" w:line="276" w:lineRule="auto"/>
      </w:pPr>
    </w:p>
    <w:p w14:paraId="399517A8" w14:textId="70E4DD89" w:rsidR="00987272" w:rsidRDefault="00987272" w:rsidP="00B23F82">
      <w:pPr>
        <w:pStyle w:val="Prrafodelista"/>
        <w:numPr>
          <w:ilvl w:val="0"/>
          <w:numId w:val="29"/>
        </w:numPr>
        <w:tabs>
          <w:tab w:val="left" w:pos="4111"/>
          <w:tab w:val="left" w:pos="4678"/>
        </w:tabs>
        <w:spacing w:before="0" w:after="0" w:line="276" w:lineRule="auto"/>
        <w:ind w:left="2835" w:firstLine="1276"/>
      </w:pPr>
      <w:r>
        <w:t>Reemplácense</w:t>
      </w:r>
      <w:r w:rsidRPr="00245289">
        <w:t xml:space="preserve"> las referencias realizadas al “Ministerio de Defensa Nacional” y a la “Subsecretaría de Marina” por “Ministerio de Bienes Nacionales”.</w:t>
      </w:r>
      <w:r>
        <w:t>”.</w:t>
      </w:r>
    </w:p>
    <w:p w14:paraId="6BC3AEF7" w14:textId="77777777" w:rsidR="0004342B" w:rsidRDefault="0004342B" w:rsidP="0004342B">
      <w:pPr>
        <w:pStyle w:val="Prrafodelista"/>
        <w:tabs>
          <w:tab w:val="left" w:pos="4111"/>
          <w:tab w:val="left" w:pos="4678"/>
        </w:tabs>
        <w:spacing w:before="0" w:after="0" w:line="276" w:lineRule="auto"/>
        <w:ind w:left="4111"/>
      </w:pPr>
    </w:p>
    <w:p w14:paraId="27B963AC" w14:textId="77777777" w:rsidR="00987272" w:rsidRDefault="00987272" w:rsidP="00BE7895">
      <w:pPr>
        <w:tabs>
          <w:tab w:val="left" w:pos="4111"/>
        </w:tabs>
        <w:spacing w:before="0" w:after="0" w:line="276" w:lineRule="auto"/>
        <w:ind w:left="2835"/>
        <w:jc w:val="center"/>
        <w:rPr>
          <w:rFonts w:cs="Courier New"/>
          <w:b/>
          <w:bCs/>
          <w:szCs w:val="24"/>
        </w:rPr>
      </w:pPr>
      <w:r>
        <w:rPr>
          <w:rFonts w:cs="Courier New"/>
          <w:b/>
          <w:bCs/>
          <w:szCs w:val="24"/>
        </w:rPr>
        <w:t>AL ARTÍCULO SEXTO</w:t>
      </w:r>
    </w:p>
    <w:p w14:paraId="4E93FB65" w14:textId="77777777" w:rsidR="0004342B" w:rsidRDefault="0004342B" w:rsidP="00BE7895">
      <w:pPr>
        <w:tabs>
          <w:tab w:val="left" w:pos="4111"/>
        </w:tabs>
        <w:spacing w:before="0" w:after="0" w:line="276" w:lineRule="auto"/>
        <w:ind w:left="2835"/>
        <w:jc w:val="center"/>
        <w:rPr>
          <w:rFonts w:cs="Courier New"/>
          <w:b/>
          <w:bCs/>
          <w:szCs w:val="24"/>
        </w:rPr>
      </w:pPr>
    </w:p>
    <w:p w14:paraId="0E317695" w14:textId="1E203D71" w:rsidR="00987272" w:rsidRDefault="00987272" w:rsidP="00BE7895">
      <w:pPr>
        <w:pStyle w:val="Prrafodelista"/>
        <w:numPr>
          <w:ilvl w:val="0"/>
          <w:numId w:val="7"/>
        </w:numPr>
        <w:tabs>
          <w:tab w:val="left" w:pos="4111"/>
        </w:tabs>
        <w:spacing w:before="0" w:after="0" w:line="276" w:lineRule="auto"/>
        <w:ind w:left="2835" w:firstLine="709"/>
        <w:rPr>
          <w:rFonts w:cs="Courier New"/>
          <w:szCs w:val="24"/>
        </w:rPr>
      </w:pPr>
      <w:r w:rsidRPr="00DC272A">
        <w:rPr>
          <w:rFonts w:cs="Courier New"/>
          <w:szCs w:val="24"/>
        </w:rPr>
        <w:t>Para</w:t>
      </w:r>
      <w:r>
        <w:rPr>
          <w:rFonts w:cs="Courier New"/>
          <w:szCs w:val="24"/>
        </w:rPr>
        <w:t xml:space="preserve"> reemplazar el artículo sexto por el siguiente:</w:t>
      </w:r>
    </w:p>
    <w:p w14:paraId="536EFE86" w14:textId="77777777" w:rsidR="0004342B" w:rsidRDefault="0004342B" w:rsidP="0004342B">
      <w:pPr>
        <w:pStyle w:val="Prrafodelista"/>
        <w:tabs>
          <w:tab w:val="left" w:pos="4111"/>
        </w:tabs>
        <w:spacing w:before="0" w:after="0" w:line="276" w:lineRule="auto"/>
        <w:ind w:left="3544"/>
        <w:rPr>
          <w:rFonts w:cs="Courier New"/>
          <w:szCs w:val="24"/>
        </w:rPr>
      </w:pPr>
    </w:p>
    <w:p w14:paraId="4F44A1EB" w14:textId="77777777" w:rsidR="0004342B" w:rsidRDefault="00987272" w:rsidP="00BE7895">
      <w:pPr>
        <w:tabs>
          <w:tab w:val="left" w:pos="4820"/>
        </w:tabs>
        <w:spacing w:before="0" w:after="0" w:line="276" w:lineRule="auto"/>
        <w:ind w:left="2835" w:firstLine="1276"/>
      </w:pPr>
      <w:r w:rsidRPr="00A17D9D">
        <w:rPr>
          <w:rFonts w:eastAsia="Courier" w:cs="Courier New"/>
          <w:szCs w:val="24"/>
          <w:lang w:val="es-ES"/>
        </w:rPr>
        <w:t>“</w:t>
      </w:r>
      <w:r w:rsidRPr="00A17D9D">
        <w:rPr>
          <w:rFonts w:cs="Courier New"/>
          <w:szCs w:val="24"/>
        </w:rPr>
        <w:t xml:space="preserve">Artículo </w:t>
      </w:r>
      <w:r>
        <w:rPr>
          <w:rFonts w:cs="Courier New"/>
          <w:szCs w:val="24"/>
        </w:rPr>
        <w:t>sexto.-</w:t>
      </w:r>
      <w:r w:rsidRPr="00245289">
        <w:t xml:space="preserve"> Modifícase la ley N° 21.027, que regula el desarrollo integral y armónico de caletas pesqueras a nivel nacional y fija normas para su declaración y asignación, del siguiente modo: </w:t>
      </w:r>
    </w:p>
    <w:p w14:paraId="1A9EF558" w14:textId="642735B7" w:rsidR="00987272" w:rsidRDefault="00987272" w:rsidP="00BE7895">
      <w:pPr>
        <w:tabs>
          <w:tab w:val="left" w:pos="4820"/>
        </w:tabs>
        <w:spacing w:before="0" w:after="0" w:line="276" w:lineRule="auto"/>
        <w:ind w:left="2835" w:firstLine="1276"/>
      </w:pPr>
      <w:r w:rsidRPr="00245289">
        <w:t xml:space="preserve"> </w:t>
      </w:r>
    </w:p>
    <w:p w14:paraId="5F36E1D2" w14:textId="5FA5282F" w:rsidR="00987272" w:rsidRDefault="00987272" w:rsidP="0004342B">
      <w:pPr>
        <w:pStyle w:val="Prrafodelista"/>
        <w:numPr>
          <w:ilvl w:val="2"/>
          <w:numId w:val="7"/>
        </w:numPr>
        <w:tabs>
          <w:tab w:val="left" w:pos="4678"/>
        </w:tabs>
        <w:spacing w:before="0" w:after="0" w:line="276" w:lineRule="auto"/>
        <w:ind w:left="2835" w:firstLine="1276"/>
      </w:pPr>
      <w:r w:rsidRPr="39E80E40">
        <w:rPr>
          <w:lang w:val="es-ES"/>
        </w:rPr>
        <w:lastRenderedPageBreak/>
        <w:t>Reemplázase en el inciso primero del artículo 2° por el siguiente:</w:t>
      </w:r>
    </w:p>
    <w:p w14:paraId="265D2D72" w14:textId="77777777" w:rsidR="0004342B" w:rsidRDefault="0004342B" w:rsidP="0004342B">
      <w:pPr>
        <w:pStyle w:val="Prrafodelista"/>
        <w:tabs>
          <w:tab w:val="left" w:pos="4820"/>
        </w:tabs>
        <w:spacing w:before="0" w:after="0" w:line="276" w:lineRule="auto"/>
        <w:ind w:left="6229"/>
      </w:pPr>
    </w:p>
    <w:p w14:paraId="57821F9C" w14:textId="4DFC3B98" w:rsidR="00987272" w:rsidRDefault="00987272" w:rsidP="0004342B">
      <w:pPr>
        <w:tabs>
          <w:tab w:val="left" w:pos="4678"/>
        </w:tabs>
        <w:spacing w:before="0" w:after="0" w:line="276" w:lineRule="auto"/>
        <w:ind w:left="2835" w:firstLine="1843"/>
      </w:pPr>
      <w:r w:rsidRPr="00245289">
        <w:t xml:space="preserve">“Con el fin de potenciar el desarrollo integral y armónico de las caletas artesanales, el Servicio Nacional de Pesca y Acuicultura, en adelante el </w:t>
      </w:r>
      <w:r w:rsidR="005601C7">
        <w:t>“</w:t>
      </w:r>
      <w:r w:rsidRPr="00245289">
        <w:t>Servicio</w:t>
      </w:r>
      <w:r w:rsidR="005601C7">
        <w:t>”</w:t>
      </w:r>
      <w:r w:rsidRPr="00245289">
        <w:t xml:space="preserve">, regionalmente podrá solicitar la destinación de aquella parte de los bienes comprendidos en </w:t>
      </w:r>
      <w:r w:rsidR="005601C7">
        <w:t>la</w:t>
      </w:r>
      <w:r w:rsidRPr="00245289">
        <w:t xml:space="preserve"> zona costera que se encuentran bajo la administración del Ministerio de Bienes Nacionales, que cuenten con condiciones físicas o artificiales que permitan el desarrollo de las actividades señaladas en el artículo 4 y con la infraestructura necesaria para ello. La destinación tendrá una duración de treinta años contados desde el acto administrativo que la otorga.”</w:t>
      </w:r>
      <w:r>
        <w:t>.</w:t>
      </w:r>
      <w:r w:rsidR="0004342B">
        <w:t xml:space="preserve"> </w:t>
      </w:r>
    </w:p>
    <w:p w14:paraId="01B1E7F9" w14:textId="77777777" w:rsidR="0004342B" w:rsidRDefault="0004342B" w:rsidP="0004342B">
      <w:pPr>
        <w:tabs>
          <w:tab w:val="left" w:pos="4678"/>
        </w:tabs>
        <w:spacing w:before="0" w:after="0" w:line="276" w:lineRule="auto"/>
        <w:ind w:left="2835" w:firstLine="1843"/>
      </w:pPr>
    </w:p>
    <w:p w14:paraId="36039A36" w14:textId="7D5DBA47" w:rsidR="00987272" w:rsidRDefault="00C72FAF" w:rsidP="0004342B">
      <w:pPr>
        <w:pStyle w:val="Prrafodelista"/>
        <w:numPr>
          <w:ilvl w:val="2"/>
          <w:numId w:val="7"/>
        </w:numPr>
        <w:tabs>
          <w:tab w:val="left" w:pos="4678"/>
        </w:tabs>
        <w:spacing w:before="0" w:after="0" w:line="276" w:lineRule="auto"/>
        <w:ind w:left="2835" w:firstLine="1276"/>
      </w:pPr>
      <w:r>
        <w:rPr>
          <w:lang w:val="es-ES"/>
        </w:rPr>
        <w:t xml:space="preserve">Elimímase en </w:t>
      </w:r>
      <w:r w:rsidRPr="00C72FAF">
        <w:t xml:space="preserve">el inciso primero del artículo </w:t>
      </w:r>
      <w:r>
        <w:rPr>
          <w:lang w:val="es-ES"/>
        </w:rPr>
        <w:t>3º la expresión “, ya sea por el Ministerio de Defensa Nacional o”.”.</w:t>
      </w:r>
    </w:p>
    <w:p w14:paraId="5C48E4EE" w14:textId="77777777" w:rsidR="00C72FAF" w:rsidRDefault="00C72FAF" w:rsidP="00BE7895">
      <w:pPr>
        <w:tabs>
          <w:tab w:val="left" w:pos="4111"/>
        </w:tabs>
        <w:spacing w:before="0" w:after="0" w:line="276" w:lineRule="auto"/>
        <w:ind w:left="2835"/>
        <w:jc w:val="center"/>
        <w:rPr>
          <w:rFonts w:cs="Courier New"/>
          <w:b/>
          <w:bCs/>
          <w:szCs w:val="24"/>
        </w:rPr>
      </w:pPr>
    </w:p>
    <w:p w14:paraId="51CB7FF3" w14:textId="0FC0389F" w:rsidR="00987272" w:rsidRDefault="00987272" w:rsidP="00BE7895">
      <w:pPr>
        <w:tabs>
          <w:tab w:val="left" w:pos="4111"/>
        </w:tabs>
        <w:spacing w:before="0" w:after="0" w:line="276" w:lineRule="auto"/>
        <w:ind w:left="2835"/>
        <w:jc w:val="center"/>
        <w:rPr>
          <w:rFonts w:cs="Courier New"/>
          <w:b/>
          <w:bCs/>
          <w:szCs w:val="24"/>
        </w:rPr>
      </w:pPr>
      <w:r>
        <w:rPr>
          <w:rFonts w:cs="Courier New"/>
          <w:b/>
          <w:bCs/>
          <w:szCs w:val="24"/>
        </w:rPr>
        <w:t>AL ARTÍCULO SÉPTIMO</w:t>
      </w:r>
    </w:p>
    <w:p w14:paraId="5BCE82DA" w14:textId="77777777" w:rsidR="0004342B" w:rsidRDefault="0004342B" w:rsidP="00BE7895">
      <w:pPr>
        <w:tabs>
          <w:tab w:val="left" w:pos="4111"/>
        </w:tabs>
        <w:spacing w:before="0" w:after="0" w:line="276" w:lineRule="auto"/>
        <w:ind w:left="2835"/>
        <w:jc w:val="center"/>
        <w:rPr>
          <w:rFonts w:cs="Courier New"/>
          <w:b/>
          <w:bCs/>
          <w:szCs w:val="24"/>
        </w:rPr>
      </w:pPr>
    </w:p>
    <w:p w14:paraId="06F87163" w14:textId="6772B498" w:rsidR="00987272" w:rsidRDefault="00987272" w:rsidP="00BE7895">
      <w:pPr>
        <w:pStyle w:val="Prrafodelista"/>
        <w:numPr>
          <w:ilvl w:val="0"/>
          <w:numId w:val="7"/>
        </w:numPr>
        <w:tabs>
          <w:tab w:val="left" w:pos="4111"/>
        </w:tabs>
        <w:spacing w:before="0" w:after="0" w:line="276" w:lineRule="auto"/>
        <w:ind w:left="2835" w:firstLine="709"/>
        <w:rPr>
          <w:rFonts w:cs="Courier New"/>
          <w:szCs w:val="24"/>
        </w:rPr>
      </w:pPr>
      <w:r w:rsidRPr="00DC272A">
        <w:rPr>
          <w:rFonts w:cs="Courier New"/>
          <w:szCs w:val="24"/>
        </w:rPr>
        <w:t>Para</w:t>
      </w:r>
      <w:r>
        <w:rPr>
          <w:rFonts w:cs="Courier New"/>
          <w:szCs w:val="24"/>
        </w:rPr>
        <w:t xml:space="preserve"> reemplazar el artículo séptimo por el siguiente:</w:t>
      </w:r>
    </w:p>
    <w:p w14:paraId="45624EB8" w14:textId="77777777" w:rsidR="0004342B" w:rsidRDefault="0004342B" w:rsidP="0004342B">
      <w:pPr>
        <w:pStyle w:val="Prrafodelista"/>
        <w:tabs>
          <w:tab w:val="left" w:pos="4111"/>
        </w:tabs>
        <w:spacing w:before="0" w:after="0" w:line="276" w:lineRule="auto"/>
        <w:ind w:left="3544"/>
        <w:rPr>
          <w:rFonts w:cs="Courier New"/>
          <w:szCs w:val="24"/>
        </w:rPr>
      </w:pPr>
    </w:p>
    <w:p w14:paraId="042289DB" w14:textId="75DBB341" w:rsidR="00987272" w:rsidRDefault="00987272" w:rsidP="00BE7895">
      <w:pPr>
        <w:tabs>
          <w:tab w:val="left" w:pos="4820"/>
        </w:tabs>
        <w:spacing w:before="0" w:after="0" w:line="276" w:lineRule="auto"/>
        <w:ind w:left="2835" w:firstLine="1276"/>
      </w:pPr>
      <w:r w:rsidRPr="00A17D9D">
        <w:rPr>
          <w:rFonts w:eastAsia="Courier" w:cs="Courier New"/>
          <w:szCs w:val="24"/>
          <w:lang w:val="es-ES"/>
        </w:rPr>
        <w:t>“</w:t>
      </w:r>
      <w:r w:rsidRPr="00A17D9D">
        <w:rPr>
          <w:rFonts w:cs="Courier New"/>
          <w:szCs w:val="24"/>
        </w:rPr>
        <w:t xml:space="preserve">Artículo </w:t>
      </w:r>
      <w:r>
        <w:rPr>
          <w:rFonts w:cs="Courier New"/>
          <w:szCs w:val="24"/>
        </w:rPr>
        <w:t>séptimo.-</w:t>
      </w:r>
      <w:r w:rsidRPr="00245289">
        <w:t xml:space="preserve"> Modificase el decreto con fuerza de </w:t>
      </w:r>
      <w:r w:rsidR="00C72FAF">
        <w:t>l</w:t>
      </w:r>
      <w:r w:rsidRPr="00245289">
        <w:t>ey N°</w:t>
      </w:r>
      <w:r w:rsidR="00C72FAF">
        <w:t xml:space="preserve"> </w:t>
      </w:r>
      <w:r w:rsidRPr="00245289">
        <w:t>5, que fija texto refundido, coordinado y sistematizado del decreto con fuerza de ley 34, de 1931, que legisla sobre la industria pesquera y sus derivados, del siguiente modo:</w:t>
      </w:r>
    </w:p>
    <w:p w14:paraId="7885D7D4" w14:textId="77777777" w:rsidR="0004342B" w:rsidRDefault="0004342B" w:rsidP="00BE7895">
      <w:pPr>
        <w:tabs>
          <w:tab w:val="left" w:pos="4820"/>
        </w:tabs>
        <w:spacing w:before="0" w:after="0" w:line="276" w:lineRule="auto"/>
        <w:ind w:left="2835" w:firstLine="1276"/>
      </w:pPr>
    </w:p>
    <w:p w14:paraId="3C0F5473" w14:textId="67B34771" w:rsidR="00987272" w:rsidRDefault="00C72FAF" w:rsidP="0004342B">
      <w:pPr>
        <w:pStyle w:val="Prrafodelista"/>
        <w:numPr>
          <w:ilvl w:val="2"/>
          <w:numId w:val="7"/>
        </w:numPr>
        <w:tabs>
          <w:tab w:val="left" w:pos="4678"/>
          <w:tab w:val="left" w:pos="5245"/>
        </w:tabs>
        <w:spacing w:before="0" w:after="0" w:line="276" w:lineRule="auto"/>
        <w:ind w:left="2835" w:firstLine="1276"/>
      </w:pPr>
      <w:r>
        <w:t>En el inciso tercero del artículo 28:</w:t>
      </w:r>
    </w:p>
    <w:p w14:paraId="789B7F32" w14:textId="77777777" w:rsidR="0004342B" w:rsidRDefault="0004342B" w:rsidP="0004342B">
      <w:pPr>
        <w:pStyle w:val="Prrafodelista"/>
        <w:tabs>
          <w:tab w:val="left" w:pos="4820"/>
        </w:tabs>
        <w:spacing w:before="0" w:after="0" w:line="276" w:lineRule="auto"/>
        <w:ind w:left="6229"/>
      </w:pPr>
    </w:p>
    <w:p w14:paraId="52915839" w14:textId="0E7288E7" w:rsidR="00C72FAF" w:rsidRDefault="00C72FAF" w:rsidP="00C72FAF">
      <w:pPr>
        <w:pStyle w:val="Prrafodelista"/>
        <w:numPr>
          <w:ilvl w:val="0"/>
          <w:numId w:val="30"/>
        </w:numPr>
        <w:tabs>
          <w:tab w:val="left" w:pos="4820"/>
          <w:tab w:val="left" w:pos="5245"/>
        </w:tabs>
        <w:spacing w:before="0" w:after="0" w:line="276" w:lineRule="auto"/>
        <w:ind w:left="2835" w:firstLine="1843"/>
      </w:pPr>
      <w:r w:rsidRPr="34241724">
        <w:rPr>
          <w:lang w:val="es-ES"/>
        </w:rPr>
        <w:t>Reemplázase el literal n) por el siguiente:</w:t>
      </w:r>
    </w:p>
    <w:p w14:paraId="7F6D0626" w14:textId="77777777" w:rsidR="00C72FAF" w:rsidRDefault="00C72FAF" w:rsidP="00C72FAF">
      <w:pPr>
        <w:pStyle w:val="Prrafodelista"/>
        <w:tabs>
          <w:tab w:val="left" w:pos="4820"/>
          <w:tab w:val="left" w:pos="5245"/>
        </w:tabs>
        <w:spacing w:before="0" w:after="0" w:line="276" w:lineRule="auto"/>
        <w:ind w:left="4678"/>
      </w:pPr>
    </w:p>
    <w:p w14:paraId="19F783C9" w14:textId="0C95314F" w:rsidR="00C72FAF" w:rsidRDefault="00987272" w:rsidP="00C72FAF">
      <w:pPr>
        <w:tabs>
          <w:tab w:val="left" w:pos="4820"/>
          <w:tab w:val="left" w:pos="5245"/>
        </w:tabs>
        <w:spacing w:before="0" w:after="0" w:line="276" w:lineRule="auto"/>
        <w:ind w:left="2835" w:firstLine="2410"/>
      </w:pPr>
      <w:r>
        <w:t>“</w:t>
      </w:r>
      <w:r w:rsidRPr="00245289">
        <w:t>n)</w:t>
      </w:r>
      <w:r>
        <w:t xml:space="preserve"> </w:t>
      </w:r>
      <w:r>
        <w:tab/>
      </w:r>
      <w:r w:rsidRPr="00245289">
        <w:t xml:space="preserve">Solicitar y obtener la destinación de aquella parte de los bienes comprendidos en la zona costera y de los bienes fiscales colindantes que </w:t>
      </w:r>
      <w:r w:rsidRPr="00245289">
        <w:lastRenderedPageBreak/>
        <w:t>se encuentran bajo la administración del Ministerio de Bienes Nacionales.</w:t>
      </w:r>
      <w:r>
        <w:t>”.</w:t>
      </w:r>
    </w:p>
    <w:p w14:paraId="34BB32B6" w14:textId="77777777" w:rsidR="00C72FAF" w:rsidRDefault="00C72FAF" w:rsidP="00C72FAF">
      <w:pPr>
        <w:pStyle w:val="Prrafodelista"/>
        <w:tabs>
          <w:tab w:val="left" w:pos="4820"/>
          <w:tab w:val="left" w:pos="5245"/>
        </w:tabs>
        <w:spacing w:before="0" w:after="0" w:line="276" w:lineRule="auto"/>
        <w:ind w:left="4678"/>
      </w:pPr>
    </w:p>
    <w:p w14:paraId="1170D1BF" w14:textId="4FAE467D" w:rsidR="00987272" w:rsidRDefault="00987272" w:rsidP="00C72FAF">
      <w:pPr>
        <w:pStyle w:val="Prrafodelista"/>
        <w:numPr>
          <w:ilvl w:val="0"/>
          <w:numId w:val="30"/>
        </w:numPr>
        <w:tabs>
          <w:tab w:val="left" w:pos="4820"/>
          <w:tab w:val="left" w:pos="5245"/>
        </w:tabs>
        <w:spacing w:before="0" w:after="0" w:line="276" w:lineRule="auto"/>
        <w:ind w:left="2835" w:firstLine="1843"/>
      </w:pPr>
      <w:r w:rsidRPr="34241724">
        <w:rPr>
          <w:lang w:val="es-ES"/>
        </w:rPr>
        <w:t>Elimínase el literal ñ) del inciso tercero del artículo 28.”.</w:t>
      </w:r>
    </w:p>
    <w:p w14:paraId="262D98BD" w14:textId="77777777" w:rsidR="0004342B" w:rsidRDefault="0004342B" w:rsidP="0004342B">
      <w:pPr>
        <w:pStyle w:val="Prrafodelista"/>
        <w:tabs>
          <w:tab w:val="left" w:pos="5245"/>
        </w:tabs>
        <w:spacing w:before="0" w:after="0" w:line="276" w:lineRule="auto"/>
        <w:ind w:left="4678"/>
      </w:pPr>
    </w:p>
    <w:p w14:paraId="302B41F6" w14:textId="77777777" w:rsidR="00987272" w:rsidRDefault="00987272" w:rsidP="00BE7895">
      <w:pPr>
        <w:tabs>
          <w:tab w:val="left" w:pos="4111"/>
        </w:tabs>
        <w:spacing w:before="0" w:after="0" w:line="276" w:lineRule="auto"/>
        <w:ind w:left="2835"/>
        <w:jc w:val="center"/>
        <w:rPr>
          <w:rFonts w:cs="Courier New"/>
          <w:b/>
          <w:bCs/>
          <w:szCs w:val="24"/>
        </w:rPr>
      </w:pPr>
      <w:r>
        <w:rPr>
          <w:rFonts w:cs="Courier New"/>
          <w:b/>
          <w:bCs/>
          <w:szCs w:val="24"/>
        </w:rPr>
        <w:t>AL ARTÍCULO OCTAVO</w:t>
      </w:r>
    </w:p>
    <w:p w14:paraId="206D9681" w14:textId="77777777" w:rsidR="0004342B" w:rsidRDefault="0004342B" w:rsidP="00BE7895">
      <w:pPr>
        <w:tabs>
          <w:tab w:val="left" w:pos="4111"/>
        </w:tabs>
        <w:spacing w:before="0" w:after="0" w:line="276" w:lineRule="auto"/>
        <w:ind w:left="2835"/>
        <w:jc w:val="center"/>
        <w:rPr>
          <w:rFonts w:cs="Courier New"/>
          <w:b/>
          <w:bCs/>
          <w:szCs w:val="24"/>
        </w:rPr>
      </w:pPr>
    </w:p>
    <w:p w14:paraId="068E4F57" w14:textId="27338358" w:rsidR="00987272" w:rsidRDefault="00987272" w:rsidP="00BE7895">
      <w:pPr>
        <w:pStyle w:val="Prrafodelista"/>
        <w:numPr>
          <w:ilvl w:val="0"/>
          <w:numId w:val="7"/>
        </w:numPr>
        <w:tabs>
          <w:tab w:val="left" w:pos="4111"/>
        </w:tabs>
        <w:spacing w:before="0" w:after="0" w:line="276" w:lineRule="auto"/>
        <w:ind w:left="2835" w:firstLine="709"/>
        <w:rPr>
          <w:rFonts w:cs="Courier New"/>
          <w:szCs w:val="24"/>
        </w:rPr>
      </w:pPr>
      <w:r w:rsidRPr="00DC272A">
        <w:rPr>
          <w:rFonts w:cs="Courier New"/>
          <w:szCs w:val="24"/>
        </w:rPr>
        <w:t>Para</w:t>
      </w:r>
      <w:r>
        <w:rPr>
          <w:rFonts w:cs="Courier New"/>
          <w:szCs w:val="24"/>
        </w:rPr>
        <w:t xml:space="preserve"> reemplazar el artículo octavo por el siguiente:</w:t>
      </w:r>
    </w:p>
    <w:p w14:paraId="5A5FB68E" w14:textId="77777777" w:rsidR="0004342B" w:rsidRDefault="0004342B" w:rsidP="0004342B">
      <w:pPr>
        <w:pStyle w:val="Prrafodelista"/>
        <w:tabs>
          <w:tab w:val="left" w:pos="4111"/>
        </w:tabs>
        <w:spacing w:before="0" w:after="0" w:line="276" w:lineRule="auto"/>
        <w:ind w:left="3544"/>
        <w:rPr>
          <w:rFonts w:cs="Courier New"/>
          <w:szCs w:val="24"/>
        </w:rPr>
      </w:pPr>
    </w:p>
    <w:p w14:paraId="1C866F56" w14:textId="77777777" w:rsidR="00987272" w:rsidRDefault="00987272" w:rsidP="00BE7895">
      <w:pPr>
        <w:tabs>
          <w:tab w:val="left" w:pos="4820"/>
        </w:tabs>
        <w:spacing w:before="0" w:after="0" w:line="276" w:lineRule="auto"/>
        <w:ind w:left="2835" w:firstLine="1276"/>
      </w:pPr>
      <w:r w:rsidRPr="00A17D9D">
        <w:rPr>
          <w:rFonts w:eastAsia="Courier" w:cs="Courier New"/>
          <w:szCs w:val="24"/>
          <w:lang w:val="es-ES"/>
        </w:rPr>
        <w:t>“</w:t>
      </w:r>
      <w:r w:rsidRPr="00A17D9D">
        <w:rPr>
          <w:rFonts w:cs="Courier New"/>
          <w:szCs w:val="24"/>
        </w:rPr>
        <w:t xml:space="preserve">Artículo </w:t>
      </w:r>
      <w:r>
        <w:rPr>
          <w:rFonts w:cs="Courier New"/>
          <w:szCs w:val="24"/>
        </w:rPr>
        <w:t>octavo.-</w:t>
      </w:r>
      <w:r w:rsidRPr="00245289">
        <w:t xml:space="preserve"> Modifícase la ley N° 21.600, que crea el Servicio de Biodiversidad y Áreas Protegidas y el Sistema Nacional de Áreas Protegidas, del siguiente modo: </w:t>
      </w:r>
    </w:p>
    <w:p w14:paraId="71B335D5" w14:textId="77777777" w:rsidR="0004342B" w:rsidRDefault="0004342B" w:rsidP="00BE7895">
      <w:pPr>
        <w:tabs>
          <w:tab w:val="left" w:pos="4820"/>
        </w:tabs>
        <w:spacing w:before="0" w:after="0" w:line="276" w:lineRule="auto"/>
        <w:ind w:left="2835" w:firstLine="1276"/>
        <w:rPr>
          <w:rFonts w:cs="Courier New"/>
          <w:szCs w:val="24"/>
        </w:rPr>
      </w:pPr>
    </w:p>
    <w:p w14:paraId="6C69E897" w14:textId="1491E854" w:rsidR="00987272" w:rsidRDefault="00987272" w:rsidP="0004342B">
      <w:pPr>
        <w:pStyle w:val="Prrafodelista"/>
        <w:numPr>
          <w:ilvl w:val="2"/>
          <w:numId w:val="7"/>
        </w:numPr>
        <w:tabs>
          <w:tab w:val="left" w:pos="4678"/>
          <w:tab w:val="left" w:pos="5245"/>
        </w:tabs>
        <w:spacing w:before="0" w:after="0" w:line="276" w:lineRule="auto"/>
        <w:ind w:left="2835" w:firstLine="1276"/>
      </w:pPr>
      <w:r w:rsidRPr="39E80E40">
        <w:rPr>
          <w:lang w:val="es-ES"/>
        </w:rPr>
        <w:t>Reemplázase en el artículo 34 la expresión “de Defensa Nacional” por la frase “de Bienes Nacionales”.</w:t>
      </w:r>
    </w:p>
    <w:p w14:paraId="444320D7" w14:textId="77777777" w:rsidR="0004342B" w:rsidRPr="0004342B" w:rsidRDefault="0004342B" w:rsidP="0004342B">
      <w:pPr>
        <w:pStyle w:val="Prrafodelista"/>
        <w:tabs>
          <w:tab w:val="left" w:pos="4820"/>
        </w:tabs>
        <w:spacing w:before="0" w:after="0" w:line="276" w:lineRule="auto"/>
        <w:ind w:left="6229"/>
        <w:rPr>
          <w:rFonts w:cs="Courier New"/>
          <w:szCs w:val="24"/>
        </w:rPr>
      </w:pPr>
    </w:p>
    <w:p w14:paraId="360CEB75" w14:textId="3C8A9032" w:rsidR="00987272" w:rsidRPr="0004342B" w:rsidRDefault="00987272" w:rsidP="0004342B">
      <w:pPr>
        <w:pStyle w:val="Prrafodelista"/>
        <w:numPr>
          <w:ilvl w:val="2"/>
          <w:numId w:val="7"/>
        </w:numPr>
        <w:tabs>
          <w:tab w:val="left" w:pos="4678"/>
          <w:tab w:val="left" w:pos="5245"/>
        </w:tabs>
        <w:spacing w:before="0" w:after="0" w:line="276" w:lineRule="auto"/>
        <w:ind w:left="2835" w:firstLine="1276"/>
        <w:rPr>
          <w:rFonts w:cs="Courier New"/>
          <w:lang w:val="es-ES"/>
        </w:rPr>
      </w:pPr>
      <w:r w:rsidRPr="39E80E40">
        <w:rPr>
          <w:lang w:val="es-ES"/>
        </w:rPr>
        <w:t>Reemplázase el inciso primero del artículo 64° la oración “, y con la firma del Ministro de Defensa Nacional, cuando recaiga, en todo o parte, sobre áreas que se encuentran bajo su control a través de la Subsecretaría para las Fuerzas Armadas” por el expresión “, bienes nacionales de uso público o bienes de dominio público marítimo–terrestre”.</w:t>
      </w:r>
    </w:p>
    <w:p w14:paraId="209831B7" w14:textId="77777777" w:rsidR="0004342B" w:rsidRPr="0004342B" w:rsidRDefault="0004342B" w:rsidP="0004342B">
      <w:pPr>
        <w:tabs>
          <w:tab w:val="left" w:pos="4678"/>
          <w:tab w:val="left" w:pos="5245"/>
        </w:tabs>
        <w:spacing w:before="0" w:after="0" w:line="276" w:lineRule="auto"/>
        <w:rPr>
          <w:rFonts w:cs="Courier New"/>
          <w:szCs w:val="24"/>
        </w:rPr>
      </w:pPr>
    </w:p>
    <w:p w14:paraId="28B1B20F" w14:textId="759549D3" w:rsidR="00987272" w:rsidRDefault="00987272" w:rsidP="0004342B">
      <w:pPr>
        <w:pStyle w:val="Prrafodelista"/>
        <w:numPr>
          <w:ilvl w:val="2"/>
          <w:numId w:val="7"/>
        </w:numPr>
        <w:tabs>
          <w:tab w:val="left" w:pos="4678"/>
          <w:tab w:val="left" w:pos="5245"/>
        </w:tabs>
        <w:spacing w:before="0" w:after="0" w:line="276" w:lineRule="auto"/>
        <w:ind w:left="2835" w:firstLine="1276"/>
        <w:rPr>
          <w:rFonts w:cs="Courier New"/>
          <w:szCs w:val="24"/>
        </w:rPr>
      </w:pPr>
      <w:r w:rsidRPr="00245289">
        <w:t>En el inciso cuarto del artículo 65:</w:t>
      </w:r>
    </w:p>
    <w:p w14:paraId="0F6C813F" w14:textId="77777777" w:rsidR="0004342B" w:rsidRDefault="0004342B" w:rsidP="00BE7895">
      <w:pPr>
        <w:tabs>
          <w:tab w:val="left" w:pos="4820"/>
        </w:tabs>
        <w:spacing w:before="0" w:after="0" w:line="276" w:lineRule="auto"/>
        <w:ind w:left="2835" w:firstLine="1276"/>
      </w:pPr>
    </w:p>
    <w:p w14:paraId="4408B906" w14:textId="2ACA920D" w:rsidR="00987272" w:rsidRDefault="00987272" w:rsidP="0004342B">
      <w:pPr>
        <w:pStyle w:val="Prrafodelista"/>
        <w:numPr>
          <w:ilvl w:val="3"/>
          <w:numId w:val="7"/>
        </w:numPr>
        <w:tabs>
          <w:tab w:val="left" w:pos="4820"/>
          <w:tab w:val="left" w:pos="5245"/>
        </w:tabs>
        <w:spacing w:before="0" w:after="0" w:line="276" w:lineRule="auto"/>
        <w:ind w:left="2835" w:firstLine="1843"/>
      </w:pPr>
      <w:r w:rsidRPr="39E80E40">
        <w:rPr>
          <w:lang w:val="es-ES"/>
        </w:rPr>
        <w:t>Agrégase entre la expresión “en inmuebles fiscales” y “se requerirá un informe previo”, la oración “bienes nacionales de uso público o bienes de dominio público marítimo-terrestre”.</w:t>
      </w:r>
    </w:p>
    <w:p w14:paraId="5B06AF8E" w14:textId="77777777" w:rsidR="0004342B" w:rsidRPr="0004342B" w:rsidRDefault="0004342B" w:rsidP="0004342B">
      <w:pPr>
        <w:pStyle w:val="Prrafodelista"/>
        <w:tabs>
          <w:tab w:val="left" w:pos="4820"/>
          <w:tab w:val="left" w:pos="5245"/>
        </w:tabs>
        <w:spacing w:before="0" w:after="0" w:line="276" w:lineRule="auto"/>
        <w:ind w:left="6634"/>
        <w:rPr>
          <w:rFonts w:cs="Courier New"/>
          <w:szCs w:val="24"/>
        </w:rPr>
      </w:pPr>
    </w:p>
    <w:p w14:paraId="1DAEF146" w14:textId="39BFDD82" w:rsidR="00987272" w:rsidRPr="0004342B" w:rsidRDefault="00987272" w:rsidP="0004342B">
      <w:pPr>
        <w:pStyle w:val="Prrafodelista"/>
        <w:numPr>
          <w:ilvl w:val="3"/>
          <w:numId w:val="7"/>
        </w:numPr>
        <w:tabs>
          <w:tab w:val="left" w:pos="4820"/>
          <w:tab w:val="left" w:pos="5245"/>
        </w:tabs>
        <w:spacing w:before="0" w:after="0" w:line="276" w:lineRule="auto"/>
        <w:ind w:left="2835" w:firstLine="1843"/>
        <w:rPr>
          <w:rFonts w:cs="Courier New"/>
          <w:szCs w:val="24"/>
        </w:rPr>
      </w:pPr>
      <w:r w:rsidRPr="00245289">
        <w:t xml:space="preserve">Elimínese la frase: </w:t>
      </w:r>
      <w:r>
        <w:t>“</w:t>
      </w:r>
      <w:r w:rsidRPr="00245289">
        <w:t>o de bienes nacionales de uso público que se encuentren bajo el control de dicho Ministerio.”.</w:t>
      </w:r>
    </w:p>
    <w:p w14:paraId="1FF8295B" w14:textId="77777777" w:rsidR="0004342B" w:rsidRPr="0004342B" w:rsidRDefault="0004342B" w:rsidP="0004342B">
      <w:pPr>
        <w:tabs>
          <w:tab w:val="left" w:pos="4820"/>
          <w:tab w:val="left" w:pos="5245"/>
        </w:tabs>
        <w:spacing w:before="0" w:after="0" w:line="276" w:lineRule="auto"/>
        <w:rPr>
          <w:rFonts w:cs="Courier New"/>
          <w:szCs w:val="24"/>
        </w:rPr>
      </w:pPr>
    </w:p>
    <w:p w14:paraId="5B6AD8F4" w14:textId="342300B2" w:rsidR="00987272" w:rsidRPr="0004342B" w:rsidRDefault="00987272" w:rsidP="0004342B">
      <w:pPr>
        <w:pStyle w:val="Prrafodelista"/>
        <w:numPr>
          <w:ilvl w:val="2"/>
          <w:numId w:val="7"/>
        </w:numPr>
        <w:tabs>
          <w:tab w:val="left" w:pos="4678"/>
          <w:tab w:val="left" w:pos="5245"/>
        </w:tabs>
        <w:spacing w:before="0" w:after="0" w:line="276" w:lineRule="auto"/>
        <w:ind w:left="2835" w:firstLine="1276"/>
        <w:rPr>
          <w:rFonts w:cs="Courier New"/>
          <w:lang w:val="es-ES"/>
        </w:rPr>
      </w:pPr>
      <w:r w:rsidRPr="39E80E40">
        <w:rPr>
          <w:lang w:val="es-ES"/>
        </w:rPr>
        <w:t>Reemplázase el inciso segundo del artículo 79 por el siguiente:</w:t>
      </w:r>
    </w:p>
    <w:p w14:paraId="065480A9" w14:textId="77777777" w:rsidR="0004342B" w:rsidRDefault="0004342B" w:rsidP="0004342B">
      <w:pPr>
        <w:pStyle w:val="Prrafodelista"/>
        <w:tabs>
          <w:tab w:val="left" w:pos="4678"/>
          <w:tab w:val="left" w:pos="5245"/>
        </w:tabs>
        <w:spacing w:before="0" w:after="0" w:line="276" w:lineRule="auto"/>
        <w:ind w:left="4111"/>
        <w:rPr>
          <w:rFonts w:cs="Courier New"/>
          <w:szCs w:val="24"/>
        </w:rPr>
      </w:pPr>
    </w:p>
    <w:p w14:paraId="2D11F045" w14:textId="12A30796" w:rsidR="00987272" w:rsidRDefault="00987272" w:rsidP="0004342B">
      <w:pPr>
        <w:spacing w:before="0" w:after="0" w:line="276" w:lineRule="auto"/>
        <w:ind w:left="2835" w:firstLine="1843"/>
      </w:pPr>
      <w:r>
        <w:lastRenderedPageBreak/>
        <w:t>“</w:t>
      </w:r>
      <w:r w:rsidRPr="00245289">
        <w:t xml:space="preserve">En aquellas áreas protegidas situadas en bienes que se encuentren bajo </w:t>
      </w:r>
      <w:r>
        <w:t>el control</w:t>
      </w:r>
      <w:r w:rsidRPr="00245289">
        <w:t xml:space="preserve"> del Ministerio de Bienes Nacionales, el Servicio podrá ceder el uso para actividades de investigación científica, educación o turismo que requieran la instalación de infraestructura permanente y tengan una duración mayor a un año, previo informe de la referida División.”.</w:t>
      </w:r>
    </w:p>
    <w:p w14:paraId="67B8BAB5" w14:textId="77777777" w:rsidR="0004342B" w:rsidRDefault="0004342B" w:rsidP="0004342B">
      <w:pPr>
        <w:spacing w:before="0" w:after="0" w:line="276" w:lineRule="auto"/>
        <w:rPr>
          <w:rFonts w:cs="Courier New"/>
          <w:szCs w:val="24"/>
        </w:rPr>
      </w:pPr>
    </w:p>
    <w:p w14:paraId="243B4290" w14:textId="0757C859" w:rsidR="00987272" w:rsidRDefault="00987272" w:rsidP="0004342B">
      <w:pPr>
        <w:pStyle w:val="Prrafodelista"/>
        <w:numPr>
          <w:ilvl w:val="2"/>
          <w:numId w:val="7"/>
        </w:numPr>
        <w:tabs>
          <w:tab w:val="left" w:pos="4678"/>
          <w:tab w:val="left" w:pos="5245"/>
        </w:tabs>
        <w:spacing w:before="0" w:after="0" w:line="276" w:lineRule="auto"/>
        <w:ind w:left="2835" w:firstLine="1276"/>
      </w:pPr>
      <w:r w:rsidRPr="39E80E40">
        <w:rPr>
          <w:lang w:val="es-ES"/>
        </w:rPr>
        <w:t xml:space="preserve">Reemplázase el </w:t>
      </w:r>
      <w:r w:rsidR="00C72FAF" w:rsidRPr="39E80E40">
        <w:rPr>
          <w:lang w:val="es-ES"/>
        </w:rPr>
        <w:t xml:space="preserve">inciso </w:t>
      </w:r>
      <w:r w:rsidRPr="39E80E40">
        <w:rPr>
          <w:lang w:val="es-ES"/>
        </w:rPr>
        <w:t>cuarto</w:t>
      </w:r>
      <w:r w:rsidR="00C72FAF" w:rsidRPr="39E80E40">
        <w:rPr>
          <w:lang w:val="es-ES"/>
        </w:rPr>
        <w:t xml:space="preserve"> </w:t>
      </w:r>
      <w:r w:rsidRPr="39E80E40">
        <w:rPr>
          <w:lang w:val="es-ES"/>
        </w:rPr>
        <w:t>del artículo 87 por el siguiente:</w:t>
      </w:r>
    </w:p>
    <w:p w14:paraId="7F5433E1" w14:textId="77777777" w:rsidR="0004342B" w:rsidRPr="0004342B" w:rsidRDefault="0004342B" w:rsidP="0004342B">
      <w:pPr>
        <w:pStyle w:val="Prrafodelista"/>
        <w:tabs>
          <w:tab w:val="left" w:pos="4820"/>
        </w:tabs>
        <w:spacing w:before="0" w:after="0" w:line="276" w:lineRule="auto"/>
        <w:ind w:left="6229"/>
        <w:rPr>
          <w:rFonts w:cs="Courier New"/>
          <w:szCs w:val="24"/>
        </w:rPr>
      </w:pPr>
    </w:p>
    <w:p w14:paraId="10754A55" w14:textId="291034D7" w:rsidR="00987272" w:rsidRDefault="00987272" w:rsidP="0004342B">
      <w:pPr>
        <w:tabs>
          <w:tab w:val="left" w:pos="4820"/>
        </w:tabs>
        <w:spacing w:before="0" w:after="0" w:line="276" w:lineRule="auto"/>
        <w:ind w:left="2835" w:firstLine="1843"/>
      </w:pPr>
      <w:r w:rsidRPr="00245289">
        <w:t xml:space="preserve">“En el caso de las cesiones que otorgue el Servicio en áreas que se encuentran bajo la administración del Ministerio de Bienes Nacionales, copia de la escritura pública referida será remitida </w:t>
      </w:r>
      <w:r w:rsidR="00C72FAF">
        <w:t>la</w:t>
      </w:r>
      <w:r w:rsidRPr="00245289">
        <w:t xml:space="preserve"> División</w:t>
      </w:r>
      <w:r w:rsidR="00C72FAF">
        <w:t xml:space="preserve"> de Bienes Nacionales</w:t>
      </w:r>
      <w:r w:rsidRPr="00245289">
        <w:t>, la que dictará una resolución que individualizará las coordenadas geográficas de la cesión de uso, entendiéndose otorgada la concesión marítima, para todos los efectos.”.</w:t>
      </w:r>
      <w:r>
        <w:t>”.</w:t>
      </w:r>
    </w:p>
    <w:p w14:paraId="02CAF949" w14:textId="77777777" w:rsidR="0004342B" w:rsidRDefault="0004342B" w:rsidP="0004342B">
      <w:pPr>
        <w:tabs>
          <w:tab w:val="left" w:pos="4820"/>
        </w:tabs>
        <w:spacing w:before="0" w:after="0" w:line="276" w:lineRule="auto"/>
        <w:ind w:left="2835" w:firstLine="1843"/>
      </w:pPr>
    </w:p>
    <w:p w14:paraId="7EB1654F" w14:textId="77777777" w:rsidR="00987272" w:rsidRDefault="00987272" w:rsidP="00BE7895">
      <w:pPr>
        <w:tabs>
          <w:tab w:val="left" w:pos="4111"/>
        </w:tabs>
        <w:spacing w:before="0" w:after="0" w:line="276" w:lineRule="auto"/>
        <w:ind w:left="2835"/>
        <w:jc w:val="center"/>
        <w:rPr>
          <w:rFonts w:cs="Courier New"/>
          <w:b/>
          <w:bCs/>
          <w:szCs w:val="24"/>
        </w:rPr>
      </w:pPr>
      <w:r>
        <w:rPr>
          <w:rFonts w:cs="Courier New"/>
          <w:b/>
          <w:bCs/>
          <w:szCs w:val="24"/>
        </w:rPr>
        <w:t>AL ARTÍCULO NOVENO</w:t>
      </w:r>
    </w:p>
    <w:p w14:paraId="49A2C857" w14:textId="77777777" w:rsidR="0004342B" w:rsidRDefault="0004342B" w:rsidP="00BE7895">
      <w:pPr>
        <w:tabs>
          <w:tab w:val="left" w:pos="4111"/>
        </w:tabs>
        <w:spacing w:before="0" w:after="0" w:line="276" w:lineRule="auto"/>
        <w:ind w:left="2835"/>
        <w:jc w:val="center"/>
        <w:rPr>
          <w:rFonts w:cs="Courier New"/>
          <w:b/>
          <w:bCs/>
          <w:szCs w:val="24"/>
        </w:rPr>
      </w:pPr>
    </w:p>
    <w:p w14:paraId="76887E02" w14:textId="3FCA268F" w:rsidR="00987272" w:rsidRDefault="00987272" w:rsidP="00BE7895">
      <w:pPr>
        <w:pStyle w:val="Prrafodelista"/>
        <w:numPr>
          <w:ilvl w:val="0"/>
          <w:numId w:val="7"/>
        </w:numPr>
        <w:tabs>
          <w:tab w:val="left" w:pos="4111"/>
        </w:tabs>
        <w:spacing w:before="0" w:after="0" w:line="276" w:lineRule="auto"/>
        <w:ind w:left="2835" w:firstLine="709"/>
        <w:rPr>
          <w:rFonts w:cs="Courier New"/>
          <w:szCs w:val="24"/>
        </w:rPr>
      </w:pPr>
      <w:r w:rsidRPr="00DC272A">
        <w:rPr>
          <w:rFonts w:cs="Courier New"/>
          <w:szCs w:val="24"/>
        </w:rPr>
        <w:t>Para</w:t>
      </w:r>
      <w:r>
        <w:rPr>
          <w:rFonts w:cs="Courier New"/>
          <w:szCs w:val="24"/>
        </w:rPr>
        <w:t xml:space="preserve"> reemplazar el artículo noveno por el siguiente:</w:t>
      </w:r>
    </w:p>
    <w:p w14:paraId="3900654D" w14:textId="77777777" w:rsidR="0004342B" w:rsidRDefault="0004342B" w:rsidP="0004342B">
      <w:pPr>
        <w:pStyle w:val="Prrafodelista"/>
        <w:tabs>
          <w:tab w:val="left" w:pos="4111"/>
        </w:tabs>
        <w:spacing w:before="0" w:after="0" w:line="276" w:lineRule="auto"/>
        <w:ind w:left="3544"/>
        <w:rPr>
          <w:rFonts w:cs="Courier New"/>
          <w:szCs w:val="24"/>
        </w:rPr>
      </w:pPr>
    </w:p>
    <w:p w14:paraId="6D570BBC" w14:textId="77777777" w:rsidR="00987272" w:rsidRDefault="00987272" w:rsidP="00BE7895">
      <w:pPr>
        <w:tabs>
          <w:tab w:val="left" w:pos="4820"/>
        </w:tabs>
        <w:spacing w:before="0" w:after="0" w:line="276" w:lineRule="auto"/>
        <w:ind w:left="2835" w:firstLine="1276"/>
      </w:pPr>
      <w:r w:rsidRPr="00A17D9D">
        <w:rPr>
          <w:rFonts w:eastAsia="Courier" w:cs="Courier New"/>
          <w:szCs w:val="24"/>
          <w:lang w:val="es-ES"/>
        </w:rPr>
        <w:t>“</w:t>
      </w:r>
      <w:r w:rsidRPr="00A17D9D">
        <w:rPr>
          <w:rFonts w:cs="Courier New"/>
          <w:szCs w:val="24"/>
        </w:rPr>
        <w:t xml:space="preserve">Artículo </w:t>
      </w:r>
      <w:r>
        <w:rPr>
          <w:rFonts w:cs="Courier New"/>
          <w:szCs w:val="24"/>
        </w:rPr>
        <w:t>noveno.-</w:t>
      </w:r>
      <w:r w:rsidRPr="00245289">
        <w:t xml:space="preserve"> Modifícase el artículo 6° del decreto ley N° 1.939, de 1977, sobre adquisición, administración y disposición de bienes del Estado en el siguiente sentido: </w:t>
      </w:r>
    </w:p>
    <w:p w14:paraId="79EA921A" w14:textId="77777777" w:rsidR="0004342B" w:rsidRDefault="0004342B" w:rsidP="00BE7895">
      <w:pPr>
        <w:tabs>
          <w:tab w:val="left" w:pos="4820"/>
        </w:tabs>
        <w:spacing w:before="0" w:after="0" w:line="276" w:lineRule="auto"/>
        <w:ind w:left="2835" w:firstLine="1276"/>
        <w:rPr>
          <w:rFonts w:cs="Courier New"/>
          <w:szCs w:val="24"/>
        </w:rPr>
      </w:pPr>
    </w:p>
    <w:p w14:paraId="3F6A12A0" w14:textId="1989604B" w:rsidR="00987272" w:rsidRDefault="00987272" w:rsidP="0004342B">
      <w:pPr>
        <w:pStyle w:val="Prrafodelista"/>
        <w:numPr>
          <w:ilvl w:val="2"/>
          <w:numId w:val="7"/>
        </w:numPr>
        <w:tabs>
          <w:tab w:val="left" w:pos="4678"/>
          <w:tab w:val="left" w:pos="5245"/>
        </w:tabs>
        <w:spacing w:before="0" w:after="0" w:line="276" w:lineRule="auto"/>
        <w:ind w:left="2835" w:firstLine="1276"/>
      </w:pPr>
      <w:r w:rsidRPr="39E80E40">
        <w:rPr>
          <w:lang w:val="es-ES"/>
        </w:rPr>
        <w:t>Elimínase en el inciso segundo la frase “, los cuales sólo serán susceptibles de actos de administración por parte de la citada Subsecretaría del Ministerio de Defensa Nacional y sujetos a las restricciones establecidas en este artículo”.</w:t>
      </w:r>
    </w:p>
    <w:p w14:paraId="6096F031" w14:textId="77777777" w:rsidR="0004342B" w:rsidRPr="0004342B" w:rsidRDefault="0004342B" w:rsidP="0004342B">
      <w:pPr>
        <w:pStyle w:val="Prrafodelista"/>
        <w:tabs>
          <w:tab w:val="left" w:pos="4820"/>
          <w:tab w:val="left" w:pos="5245"/>
        </w:tabs>
        <w:spacing w:before="0" w:after="0" w:line="276" w:lineRule="auto"/>
        <w:ind w:left="5524"/>
        <w:rPr>
          <w:rFonts w:cs="Courier New"/>
          <w:szCs w:val="24"/>
        </w:rPr>
      </w:pPr>
    </w:p>
    <w:p w14:paraId="63594A2E" w14:textId="13C369AC" w:rsidR="00987272" w:rsidRDefault="00987272" w:rsidP="0004342B">
      <w:pPr>
        <w:pStyle w:val="Prrafodelista"/>
        <w:numPr>
          <w:ilvl w:val="2"/>
          <w:numId w:val="7"/>
        </w:numPr>
        <w:tabs>
          <w:tab w:val="left" w:pos="4678"/>
          <w:tab w:val="left" w:pos="5245"/>
        </w:tabs>
        <w:spacing w:before="0" w:after="0" w:line="276" w:lineRule="auto"/>
        <w:ind w:left="2835" w:firstLine="1276"/>
      </w:pPr>
      <w:r w:rsidRPr="39E80E40">
        <w:rPr>
          <w:lang w:val="es-ES"/>
        </w:rPr>
        <w:t>Elimínanse los incisos tercero, cuarto, quinto y sexto.”.</w:t>
      </w:r>
    </w:p>
    <w:p w14:paraId="0C6FC912" w14:textId="77777777" w:rsidR="0004342B" w:rsidRDefault="0004342B" w:rsidP="0004342B">
      <w:pPr>
        <w:pStyle w:val="Prrafodelista"/>
      </w:pPr>
    </w:p>
    <w:p w14:paraId="737FC08B" w14:textId="77777777" w:rsidR="00987272" w:rsidRDefault="00987272" w:rsidP="00BE7895">
      <w:pPr>
        <w:tabs>
          <w:tab w:val="left" w:pos="4111"/>
        </w:tabs>
        <w:spacing w:before="0" w:after="0" w:line="276" w:lineRule="auto"/>
        <w:ind w:left="2835"/>
        <w:jc w:val="center"/>
        <w:rPr>
          <w:rFonts w:cs="Courier New"/>
          <w:b/>
          <w:bCs/>
          <w:szCs w:val="24"/>
        </w:rPr>
      </w:pPr>
      <w:r>
        <w:rPr>
          <w:rFonts w:cs="Courier New"/>
          <w:b/>
          <w:bCs/>
          <w:szCs w:val="24"/>
        </w:rPr>
        <w:lastRenderedPageBreak/>
        <w:t>AL ARTÍCULO DÉCIMO</w:t>
      </w:r>
    </w:p>
    <w:p w14:paraId="35D0D404" w14:textId="77777777" w:rsidR="0004342B" w:rsidRDefault="0004342B" w:rsidP="00BE7895">
      <w:pPr>
        <w:tabs>
          <w:tab w:val="left" w:pos="4111"/>
        </w:tabs>
        <w:spacing w:before="0" w:after="0" w:line="276" w:lineRule="auto"/>
        <w:ind w:left="2835"/>
        <w:jc w:val="center"/>
        <w:rPr>
          <w:rFonts w:cs="Courier New"/>
          <w:b/>
          <w:bCs/>
          <w:szCs w:val="24"/>
        </w:rPr>
      </w:pPr>
    </w:p>
    <w:p w14:paraId="070A7BAD" w14:textId="27626383" w:rsidR="00987272" w:rsidRDefault="00987272" w:rsidP="00BE7895">
      <w:pPr>
        <w:pStyle w:val="Prrafodelista"/>
        <w:numPr>
          <w:ilvl w:val="0"/>
          <w:numId w:val="7"/>
        </w:numPr>
        <w:tabs>
          <w:tab w:val="left" w:pos="4111"/>
        </w:tabs>
        <w:spacing w:before="0" w:after="0" w:line="276" w:lineRule="auto"/>
        <w:ind w:left="2835" w:firstLine="709"/>
        <w:rPr>
          <w:rFonts w:cs="Courier New"/>
          <w:szCs w:val="24"/>
        </w:rPr>
      </w:pPr>
      <w:r w:rsidRPr="00DC272A">
        <w:rPr>
          <w:rFonts w:cs="Courier New"/>
          <w:szCs w:val="24"/>
        </w:rPr>
        <w:t>Para</w:t>
      </w:r>
      <w:r>
        <w:rPr>
          <w:rFonts w:cs="Courier New"/>
          <w:szCs w:val="24"/>
        </w:rPr>
        <w:t xml:space="preserve"> reemplazar el artículo décimo por el siguiente:</w:t>
      </w:r>
    </w:p>
    <w:p w14:paraId="338E62A0" w14:textId="77777777" w:rsidR="0004342B" w:rsidRDefault="0004342B" w:rsidP="0004342B">
      <w:pPr>
        <w:pStyle w:val="Prrafodelista"/>
        <w:tabs>
          <w:tab w:val="left" w:pos="4111"/>
        </w:tabs>
        <w:spacing w:before="0" w:after="0" w:line="276" w:lineRule="auto"/>
        <w:ind w:left="3544"/>
        <w:rPr>
          <w:rFonts w:cs="Courier New"/>
          <w:szCs w:val="24"/>
        </w:rPr>
      </w:pPr>
    </w:p>
    <w:p w14:paraId="383753F8" w14:textId="77777777" w:rsidR="00987272" w:rsidRDefault="00987272" w:rsidP="00BE7895">
      <w:pPr>
        <w:tabs>
          <w:tab w:val="left" w:pos="4820"/>
        </w:tabs>
        <w:spacing w:before="0" w:after="0" w:line="276" w:lineRule="auto"/>
        <w:ind w:left="2835" w:firstLine="1276"/>
      </w:pPr>
      <w:r w:rsidRPr="00A17D9D">
        <w:rPr>
          <w:rFonts w:eastAsia="Courier" w:cs="Courier New"/>
          <w:szCs w:val="24"/>
          <w:lang w:val="es-ES"/>
        </w:rPr>
        <w:t>“</w:t>
      </w:r>
      <w:r w:rsidRPr="00A17D9D">
        <w:rPr>
          <w:rFonts w:cs="Courier New"/>
          <w:szCs w:val="24"/>
        </w:rPr>
        <w:t xml:space="preserve">Artículo </w:t>
      </w:r>
      <w:r>
        <w:rPr>
          <w:rFonts w:cs="Courier New"/>
          <w:szCs w:val="24"/>
        </w:rPr>
        <w:t>décimo.-</w:t>
      </w:r>
      <w:r w:rsidRPr="00245289">
        <w:t xml:space="preserve"> Para efectos de las demás leyes, reglamentos y normas del ordenamiento, cuando se haga referencia al Ministerio de Defensa Nacional en lo relativo </w:t>
      </w:r>
      <w:r>
        <w:t>al otorgamiento</w:t>
      </w:r>
      <w:r w:rsidRPr="00245289">
        <w:t xml:space="preserve"> de títulos de uso privativo del </w:t>
      </w:r>
      <w:r>
        <w:t>zona costera</w:t>
      </w:r>
      <w:r w:rsidRPr="00245289">
        <w:t xml:space="preserve"> se entenderá que se refiere al Ministerio de Bienes Nacionales.</w:t>
      </w:r>
      <w:r>
        <w:t>”.</w:t>
      </w:r>
    </w:p>
    <w:p w14:paraId="26B8C684" w14:textId="77777777" w:rsidR="0004342B" w:rsidRDefault="0004342B" w:rsidP="00BE7895">
      <w:pPr>
        <w:tabs>
          <w:tab w:val="left" w:pos="4820"/>
        </w:tabs>
        <w:spacing w:before="0" w:after="0" w:line="276" w:lineRule="auto"/>
        <w:ind w:left="2835" w:firstLine="1276"/>
      </w:pPr>
    </w:p>
    <w:p w14:paraId="3D9D2CCE" w14:textId="77777777" w:rsidR="00987272" w:rsidRDefault="00987272" w:rsidP="00BE7895">
      <w:pPr>
        <w:tabs>
          <w:tab w:val="left" w:pos="4111"/>
        </w:tabs>
        <w:spacing w:before="0" w:after="0" w:line="276" w:lineRule="auto"/>
        <w:ind w:left="2835"/>
        <w:jc w:val="center"/>
        <w:rPr>
          <w:rFonts w:cs="Courier New"/>
          <w:b/>
          <w:bCs/>
          <w:szCs w:val="24"/>
        </w:rPr>
      </w:pPr>
      <w:r>
        <w:rPr>
          <w:rFonts w:cs="Courier New"/>
          <w:b/>
          <w:bCs/>
          <w:szCs w:val="24"/>
        </w:rPr>
        <w:t>ARTÍCULO UNDÉCIMO, NUEVO</w:t>
      </w:r>
    </w:p>
    <w:p w14:paraId="55F155AA" w14:textId="77777777" w:rsidR="0004342B" w:rsidRDefault="0004342B" w:rsidP="0004342B">
      <w:pPr>
        <w:tabs>
          <w:tab w:val="left" w:pos="4111"/>
        </w:tabs>
        <w:spacing w:before="0" w:after="0" w:line="276" w:lineRule="auto"/>
        <w:ind w:left="2835"/>
        <w:rPr>
          <w:rFonts w:cs="Courier New"/>
          <w:b/>
          <w:bCs/>
          <w:szCs w:val="24"/>
        </w:rPr>
      </w:pPr>
    </w:p>
    <w:p w14:paraId="51CCC143" w14:textId="3931682B" w:rsidR="00987272" w:rsidRDefault="00987272" w:rsidP="00BE7895">
      <w:pPr>
        <w:pStyle w:val="Prrafodelista"/>
        <w:numPr>
          <w:ilvl w:val="0"/>
          <w:numId w:val="7"/>
        </w:numPr>
        <w:tabs>
          <w:tab w:val="left" w:pos="4111"/>
        </w:tabs>
        <w:spacing w:before="0" w:after="0" w:line="276" w:lineRule="auto"/>
        <w:ind w:left="2835" w:firstLine="709"/>
        <w:rPr>
          <w:rFonts w:cs="Courier New"/>
          <w:szCs w:val="24"/>
        </w:rPr>
      </w:pPr>
      <w:r w:rsidRPr="00DC272A">
        <w:rPr>
          <w:rFonts w:cs="Courier New"/>
          <w:szCs w:val="24"/>
        </w:rPr>
        <w:t>Para</w:t>
      </w:r>
      <w:r>
        <w:rPr>
          <w:rFonts w:cs="Courier New"/>
          <w:szCs w:val="24"/>
        </w:rPr>
        <w:t xml:space="preserve"> agregar el siguiente artículo undécimo, nuevo:</w:t>
      </w:r>
    </w:p>
    <w:p w14:paraId="62D8D696" w14:textId="77777777" w:rsidR="0004342B" w:rsidRDefault="0004342B" w:rsidP="0004342B">
      <w:pPr>
        <w:pStyle w:val="Prrafodelista"/>
        <w:tabs>
          <w:tab w:val="left" w:pos="4111"/>
        </w:tabs>
        <w:spacing w:before="0" w:after="0" w:line="276" w:lineRule="auto"/>
        <w:ind w:left="3544"/>
        <w:rPr>
          <w:rFonts w:cs="Courier New"/>
          <w:szCs w:val="24"/>
        </w:rPr>
      </w:pPr>
    </w:p>
    <w:p w14:paraId="371F0CCB" w14:textId="77777777" w:rsidR="00987272" w:rsidRPr="00B762CE" w:rsidRDefault="00987272" w:rsidP="00BE7895">
      <w:pPr>
        <w:tabs>
          <w:tab w:val="left" w:pos="4820"/>
        </w:tabs>
        <w:spacing w:before="0" w:after="0" w:line="276" w:lineRule="auto"/>
        <w:ind w:left="2835" w:firstLine="1276"/>
        <w:rPr>
          <w:rFonts w:eastAsia="Courier" w:cs="Courier New"/>
          <w:lang w:val="es-ES"/>
        </w:rPr>
      </w:pPr>
      <w:r w:rsidRPr="00A17D9D">
        <w:rPr>
          <w:rFonts w:eastAsia="Courier" w:cs="Courier New"/>
          <w:szCs w:val="24"/>
          <w:lang w:val="es-ES"/>
        </w:rPr>
        <w:t>“</w:t>
      </w:r>
      <w:r w:rsidRPr="00A17D9D">
        <w:rPr>
          <w:rFonts w:cs="Courier New"/>
          <w:szCs w:val="24"/>
        </w:rPr>
        <w:t xml:space="preserve">Artículo </w:t>
      </w:r>
      <w:r>
        <w:rPr>
          <w:rFonts w:cs="Courier New"/>
          <w:szCs w:val="24"/>
        </w:rPr>
        <w:t>undécimo.-</w:t>
      </w:r>
      <w:r w:rsidRPr="00245289">
        <w:t xml:space="preserve"> Derógase el decreto con fuerza de ley N° 340, de 1960, sobre concesiones marítimas.</w:t>
      </w:r>
      <w:r>
        <w:t>”.</w:t>
      </w:r>
    </w:p>
    <w:p w14:paraId="6823843D" w14:textId="77777777" w:rsidR="0004342B" w:rsidRDefault="0004342B" w:rsidP="00BE7895">
      <w:pPr>
        <w:tabs>
          <w:tab w:val="left" w:pos="4111"/>
        </w:tabs>
        <w:spacing w:before="0" w:after="0" w:line="276" w:lineRule="auto"/>
        <w:ind w:left="2835" w:firstLine="1276"/>
        <w:rPr>
          <w:rFonts w:eastAsia="Courier" w:cs="Courier New"/>
        </w:rPr>
        <w:sectPr w:rsidR="0004342B" w:rsidSect="00BE7895">
          <w:headerReference w:type="default" r:id="rId10"/>
          <w:headerReference w:type="first" r:id="rId11"/>
          <w:pgSz w:w="12242" w:h="18722" w:code="14"/>
          <w:pgMar w:top="1985" w:right="1701" w:bottom="1701" w:left="1701" w:header="426" w:footer="709" w:gutter="0"/>
          <w:paperSrc w:first="3" w:other="3"/>
          <w:cols w:space="720"/>
          <w:titlePg/>
          <w:docGrid w:linePitch="326"/>
        </w:sectPr>
      </w:pPr>
    </w:p>
    <w:p w14:paraId="7D27965A" w14:textId="77777777" w:rsidR="0004342B" w:rsidRPr="0004342B" w:rsidRDefault="0004342B" w:rsidP="0004342B">
      <w:pPr>
        <w:spacing w:before="0" w:after="0" w:line="276" w:lineRule="auto"/>
        <w:ind w:right="-1"/>
        <w:contextualSpacing/>
        <w:jc w:val="center"/>
        <w:rPr>
          <w:rFonts w:eastAsia="Courier" w:cs="Courier New"/>
          <w:spacing w:val="-3"/>
          <w:szCs w:val="24"/>
          <w:lang w:eastAsia="es-CL"/>
        </w:rPr>
      </w:pPr>
      <w:r w:rsidRPr="0004342B">
        <w:rPr>
          <w:rFonts w:eastAsia="Courier" w:cs="Courier New"/>
          <w:spacing w:val="-3"/>
          <w:szCs w:val="24"/>
          <w:lang w:eastAsia="es-CL"/>
        </w:rPr>
        <w:lastRenderedPageBreak/>
        <w:t>Dios guarde a V.E.</w:t>
      </w:r>
    </w:p>
    <w:p w14:paraId="72BFE624" w14:textId="77777777" w:rsidR="0004342B" w:rsidRPr="0004342B" w:rsidRDefault="0004342B" w:rsidP="0004342B">
      <w:pPr>
        <w:spacing w:before="0" w:after="0" w:line="276" w:lineRule="auto"/>
        <w:ind w:left="2835" w:right="-1" w:firstLine="709"/>
        <w:contextualSpacing/>
        <w:rPr>
          <w:rFonts w:eastAsia="Courier" w:cs="Courier New"/>
          <w:spacing w:val="-3"/>
          <w:szCs w:val="24"/>
          <w:lang w:eastAsia="es-CL"/>
        </w:rPr>
      </w:pPr>
    </w:p>
    <w:p w14:paraId="46ECDF33" w14:textId="77777777" w:rsidR="0004342B" w:rsidRPr="0004342B" w:rsidRDefault="0004342B" w:rsidP="0004342B">
      <w:pPr>
        <w:spacing w:before="0" w:after="0" w:line="276" w:lineRule="auto"/>
        <w:ind w:left="2835" w:right="-1" w:firstLine="709"/>
        <w:contextualSpacing/>
        <w:rPr>
          <w:rFonts w:eastAsia="Courier" w:cs="Courier New"/>
          <w:spacing w:val="-3"/>
          <w:szCs w:val="24"/>
          <w:lang w:eastAsia="es-CL"/>
        </w:rPr>
      </w:pPr>
    </w:p>
    <w:p w14:paraId="083B8591" w14:textId="77777777" w:rsidR="0004342B" w:rsidRPr="0004342B" w:rsidRDefault="0004342B" w:rsidP="0004342B">
      <w:pPr>
        <w:spacing w:before="0" w:after="0" w:line="276" w:lineRule="auto"/>
        <w:ind w:left="2835" w:right="-1" w:firstLine="709"/>
        <w:contextualSpacing/>
        <w:rPr>
          <w:rFonts w:eastAsia="Courier" w:cs="Courier New"/>
          <w:spacing w:val="-3"/>
          <w:szCs w:val="24"/>
          <w:lang w:eastAsia="es-CL"/>
        </w:rPr>
      </w:pPr>
    </w:p>
    <w:p w14:paraId="6E7FBD93" w14:textId="77777777" w:rsidR="0004342B" w:rsidRPr="0004342B" w:rsidRDefault="0004342B" w:rsidP="0004342B">
      <w:pPr>
        <w:spacing w:before="0" w:after="0" w:line="276" w:lineRule="auto"/>
        <w:ind w:left="2835" w:right="-1" w:firstLine="709"/>
        <w:contextualSpacing/>
        <w:rPr>
          <w:rFonts w:eastAsia="Courier" w:cs="Courier New"/>
          <w:spacing w:val="-3"/>
          <w:szCs w:val="24"/>
          <w:lang w:eastAsia="es-CL"/>
        </w:rPr>
      </w:pPr>
    </w:p>
    <w:p w14:paraId="3598AF8E" w14:textId="77777777" w:rsidR="0004342B" w:rsidRPr="0004342B" w:rsidRDefault="0004342B" w:rsidP="0004342B">
      <w:pPr>
        <w:spacing w:before="0" w:after="0" w:line="276" w:lineRule="auto"/>
        <w:ind w:left="2835" w:right="-1" w:firstLine="709"/>
        <w:contextualSpacing/>
        <w:rPr>
          <w:rFonts w:eastAsia="Courier" w:cs="Courier New"/>
          <w:spacing w:val="-3"/>
          <w:szCs w:val="24"/>
          <w:lang w:eastAsia="es-CL"/>
        </w:rPr>
      </w:pPr>
    </w:p>
    <w:p w14:paraId="3D93BDDE" w14:textId="77777777" w:rsidR="0004342B" w:rsidRPr="0004342B" w:rsidRDefault="0004342B" w:rsidP="0004342B">
      <w:pPr>
        <w:spacing w:before="0" w:after="0" w:line="276" w:lineRule="auto"/>
        <w:ind w:left="2835" w:right="-1" w:firstLine="709"/>
        <w:contextualSpacing/>
        <w:rPr>
          <w:rFonts w:eastAsia="Courier" w:cs="Courier New"/>
          <w:spacing w:val="-3"/>
          <w:szCs w:val="24"/>
          <w:lang w:eastAsia="es-CL"/>
        </w:rPr>
      </w:pPr>
    </w:p>
    <w:p w14:paraId="67E7BAF9" w14:textId="77777777" w:rsidR="0004342B" w:rsidRPr="0004342B" w:rsidRDefault="0004342B" w:rsidP="0004342B">
      <w:pPr>
        <w:spacing w:before="0" w:after="0" w:line="276" w:lineRule="auto"/>
        <w:ind w:left="2835" w:right="-1" w:firstLine="709"/>
        <w:contextualSpacing/>
        <w:rPr>
          <w:rFonts w:eastAsia="Courier" w:cs="Courier New"/>
          <w:spacing w:val="-3"/>
          <w:szCs w:val="24"/>
          <w:lang w:eastAsia="es-CL"/>
        </w:rPr>
      </w:pPr>
    </w:p>
    <w:p w14:paraId="3FFCCDAE" w14:textId="77777777" w:rsidR="0004342B" w:rsidRPr="0004342B" w:rsidRDefault="0004342B" w:rsidP="0004342B">
      <w:pPr>
        <w:spacing w:before="0" w:after="0" w:line="276" w:lineRule="auto"/>
        <w:ind w:left="2835" w:right="-1" w:firstLine="709"/>
        <w:contextualSpacing/>
        <w:rPr>
          <w:rFonts w:eastAsia="Courier" w:cs="Courier New"/>
          <w:spacing w:val="-3"/>
          <w:szCs w:val="24"/>
          <w:lang w:eastAsia="es-CL"/>
        </w:rPr>
      </w:pPr>
    </w:p>
    <w:p w14:paraId="606B6347" w14:textId="77777777" w:rsidR="0004342B" w:rsidRPr="0004342B" w:rsidRDefault="0004342B" w:rsidP="0004342B">
      <w:pPr>
        <w:spacing w:before="0" w:after="0" w:line="276" w:lineRule="auto"/>
        <w:ind w:left="2835" w:right="-1" w:firstLine="709"/>
        <w:contextualSpacing/>
        <w:rPr>
          <w:rFonts w:eastAsia="Courier" w:cs="Courier New"/>
          <w:spacing w:val="-3"/>
          <w:szCs w:val="24"/>
          <w:lang w:eastAsia="es-CL"/>
        </w:rPr>
      </w:pPr>
    </w:p>
    <w:p w14:paraId="12CC772F" w14:textId="77777777" w:rsidR="0004342B" w:rsidRPr="0004342B" w:rsidRDefault="0004342B" w:rsidP="0004342B">
      <w:pPr>
        <w:spacing w:before="0" w:after="0"/>
        <w:ind w:left="4536" w:right="-1"/>
        <w:contextualSpacing/>
        <w:jc w:val="center"/>
        <w:rPr>
          <w:rFonts w:eastAsia="Courier" w:cs="Courier New"/>
          <w:b/>
          <w:spacing w:val="-3"/>
          <w:szCs w:val="24"/>
          <w:lang w:eastAsia="es-CL"/>
        </w:rPr>
      </w:pPr>
      <w:r w:rsidRPr="0004342B">
        <w:rPr>
          <w:rFonts w:eastAsia="Courier" w:cs="Courier New"/>
          <w:b/>
          <w:spacing w:val="-3"/>
          <w:szCs w:val="24"/>
          <w:lang w:eastAsia="es-CL"/>
        </w:rPr>
        <w:t>GABRIEL BORIC FONT</w:t>
      </w:r>
    </w:p>
    <w:p w14:paraId="4904F820" w14:textId="77777777" w:rsidR="0004342B" w:rsidRPr="0004342B" w:rsidRDefault="0004342B" w:rsidP="0004342B">
      <w:pPr>
        <w:spacing w:before="0" w:after="0"/>
        <w:ind w:left="4536" w:right="-1"/>
        <w:contextualSpacing/>
        <w:jc w:val="center"/>
        <w:rPr>
          <w:rFonts w:eastAsia="Courier" w:cs="Courier New"/>
          <w:spacing w:val="-3"/>
          <w:szCs w:val="24"/>
          <w:lang w:eastAsia="es-CL"/>
        </w:rPr>
      </w:pPr>
      <w:r w:rsidRPr="0004342B">
        <w:rPr>
          <w:rFonts w:eastAsia="Courier" w:cs="Courier New"/>
          <w:spacing w:val="-3"/>
          <w:szCs w:val="24"/>
          <w:lang w:eastAsia="es-CL"/>
        </w:rPr>
        <w:t>Presidente de la República</w:t>
      </w:r>
    </w:p>
    <w:p w14:paraId="5EAFCA5A" w14:textId="77777777" w:rsidR="0004342B" w:rsidRPr="0004342B" w:rsidRDefault="0004342B" w:rsidP="0004342B">
      <w:pPr>
        <w:spacing w:before="0" w:after="0"/>
        <w:ind w:left="4536" w:right="-1"/>
        <w:contextualSpacing/>
        <w:jc w:val="center"/>
        <w:rPr>
          <w:rFonts w:eastAsia="Courier" w:cs="Courier New"/>
          <w:spacing w:val="-3"/>
          <w:szCs w:val="24"/>
          <w:lang w:eastAsia="es-CL"/>
        </w:rPr>
      </w:pPr>
    </w:p>
    <w:p w14:paraId="18F2B9A9" w14:textId="77777777" w:rsidR="0004342B" w:rsidRPr="0004342B" w:rsidRDefault="0004342B" w:rsidP="0004342B">
      <w:pPr>
        <w:spacing w:before="0" w:after="0"/>
        <w:ind w:left="4536" w:right="-1"/>
        <w:contextualSpacing/>
        <w:jc w:val="center"/>
        <w:rPr>
          <w:rFonts w:eastAsia="Courier" w:cs="Courier New"/>
          <w:spacing w:val="-3"/>
          <w:szCs w:val="24"/>
          <w:lang w:eastAsia="es-CL"/>
        </w:rPr>
      </w:pPr>
    </w:p>
    <w:p w14:paraId="32C94F81" w14:textId="77777777" w:rsidR="0004342B" w:rsidRPr="0004342B" w:rsidRDefault="0004342B" w:rsidP="0004342B">
      <w:pPr>
        <w:spacing w:before="0" w:after="0"/>
        <w:ind w:left="4536" w:right="-1"/>
        <w:contextualSpacing/>
        <w:jc w:val="center"/>
        <w:rPr>
          <w:rFonts w:eastAsia="Courier" w:cs="Courier New"/>
          <w:spacing w:val="-3"/>
          <w:szCs w:val="24"/>
          <w:lang w:eastAsia="es-CL"/>
        </w:rPr>
      </w:pPr>
    </w:p>
    <w:p w14:paraId="6FFBC9CC" w14:textId="77777777" w:rsidR="0004342B" w:rsidRPr="0004342B" w:rsidRDefault="0004342B" w:rsidP="0004342B">
      <w:pPr>
        <w:spacing w:before="0" w:after="0"/>
        <w:ind w:left="4536" w:right="-1"/>
        <w:contextualSpacing/>
        <w:jc w:val="center"/>
        <w:rPr>
          <w:rFonts w:eastAsia="Courier" w:cs="Courier New"/>
          <w:spacing w:val="-3"/>
          <w:szCs w:val="24"/>
          <w:lang w:eastAsia="es-CL"/>
        </w:rPr>
      </w:pPr>
    </w:p>
    <w:p w14:paraId="29799152" w14:textId="77777777" w:rsidR="0004342B" w:rsidRPr="0004342B" w:rsidRDefault="0004342B" w:rsidP="0004342B">
      <w:pPr>
        <w:spacing w:before="0" w:after="0"/>
        <w:ind w:left="4536" w:right="-1"/>
        <w:contextualSpacing/>
        <w:jc w:val="center"/>
        <w:rPr>
          <w:rFonts w:eastAsia="Courier" w:cs="Courier New"/>
          <w:spacing w:val="-3"/>
          <w:szCs w:val="24"/>
          <w:lang w:eastAsia="es-CL"/>
        </w:rPr>
      </w:pPr>
    </w:p>
    <w:p w14:paraId="37C8B428" w14:textId="77777777" w:rsidR="0004342B" w:rsidRPr="0004342B" w:rsidRDefault="0004342B" w:rsidP="0004342B">
      <w:pPr>
        <w:spacing w:before="0" w:after="0"/>
        <w:ind w:left="4536" w:right="-1"/>
        <w:contextualSpacing/>
        <w:jc w:val="center"/>
        <w:rPr>
          <w:rFonts w:eastAsia="Courier" w:cs="Courier New"/>
          <w:spacing w:val="-3"/>
          <w:szCs w:val="24"/>
          <w:lang w:eastAsia="es-CL"/>
        </w:rPr>
      </w:pPr>
    </w:p>
    <w:p w14:paraId="29B4334E" w14:textId="77777777" w:rsidR="0004342B" w:rsidRPr="0004342B" w:rsidRDefault="0004342B" w:rsidP="0004342B">
      <w:pPr>
        <w:spacing w:before="0" w:after="0"/>
        <w:ind w:right="4190"/>
        <w:contextualSpacing/>
        <w:jc w:val="center"/>
        <w:rPr>
          <w:rFonts w:eastAsia="Courier" w:cs="Courier New"/>
          <w:spacing w:val="-3"/>
          <w:szCs w:val="24"/>
          <w:lang w:eastAsia="es-CL"/>
        </w:rPr>
      </w:pPr>
    </w:p>
    <w:p w14:paraId="012109D6" w14:textId="77777777" w:rsidR="0004342B" w:rsidRPr="0004342B" w:rsidRDefault="0004342B" w:rsidP="0004342B">
      <w:pPr>
        <w:spacing w:before="0" w:after="0"/>
        <w:ind w:left="2835" w:right="-1" w:firstLine="709"/>
        <w:contextualSpacing/>
        <w:rPr>
          <w:rFonts w:eastAsia="Courier" w:cs="Courier New"/>
          <w:spacing w:val="-3"/>
          <w:szCs w:val="24"/>
          <w:lang w:eastAsia="es-CL"/>
        </w:rPr>
      </w:pPr>
    </w:p>
    <w:p w14:paraId="6B8309B1" w14:textId="77777777" w:rsidR="0004342B" w:rsidRPr="0004342B" w:rsidRDefault="0004342B" w:rsidP="0004342B">
      <w:pPr>
        <w:tabs>
          <w:tab w:val="left" w:pos="4962"/>
        </w:tabs>
        <w:spacing w:before="0" w:after="0"/>
        <w:ind w:right="4190"/>
        <w:contextualSpacing/>
        <w:jc w:val="center"/>
        <w:rPr>
          <w:rFonts w:eastAsia="Courier" w:cs="Courier New"/>
          <w:b/>
          <w:spacing w:val="-3"/>
          <w:szCs w:val="24"/>
          <w:lang w:eastAsia="es-CL"/>
        </w:rPr>
      </w:pPr>
      <w:r w:rsidRPr="0004342B">
        <w:rPr>
          <w:rFonts w:eastAsia="Courier" w:cs="Courier New"/>
          <w:b/>
          <w:spacing w:val="-3"/>
          <w:szCs w:val="24"/>
          <w:lang w:eastAsia="es-CL"/>
        </w:rPr>
        <w:t>MAYA FERNÁNDEZ ALLENDE</w:t>
      </w:r>
    </w:p>
    <w:p w14:paraId="1D17B8ED" w14:textId="77777777" w:rsidR="0004342B" w:rsidRPr="0004342B" w:rsidRDefault="0004342B" w:rsidP="0004342B">
      <w:pPr>
        <w:tabs>
          <w:tab w:val="left" w:pos="4962"/>
        </w:tabs>
        <w:spacing w:before="0" w:after="0"/>
        <w:ind w:right="4190"/>
        <w:contextualSpacing/>
        <w:jc w:val="center"/>
        <w:rPr>
          <w:rFonts w:eastAsia="Courier" w:cs="Courier New"/>
          <w:spacing w:val="-3"/>
          <w:szCs w:val="24"/>
          <w:lang w:eastAsia="es-CL"/>
        </w:rPr>
      </w:pPr>
      <w:r w:rsidRPr="0004342B">
        <w:rPr>
          <w:rFonts w:eastAsia="Courier" w:cs="Courier New"/>
          <w:spacing w:val="-3"/>
          <w:szCs w:val="24"/>
          <w:lang w:eastAsia="es-CL"/>
        </w:rPr>
        <w:t>Ministra de Defensa Nacional</w:t>
      </w:r>
    </w:p>
    <w:p w14:paraId="321E1139" w14:textId="77777777" w:rsidR="0004342B" w:rsidRPr="0004342B" w:rsidRDefault="0004342B" w:rsidP="0004342B">
      <w:pPr>
        <w:tabs>
          <w:tab w:val="left" w:pos="4253"/>
          <w:tab w:val="left" w:pos="4962"/>
        </w:tabs>
        <w:spacing w:before="0" w:after="0"/>
        <w:ind w:left="4253" w:right="-1"/>
        <w:contextualSpacing/>
        <w:jc w:val="center"/>
        <w:rPr>
          <w:rFonts w:eastAsia="Courier" w:cs="Courier New"/>
          <w:spacing w:val="-3"/>
          <w:szCs w:val="24"/>
          <w:lang w:eastAsia="es-CL"/>
        </w:rPr>
      </w:pPr>
    </w:p>
    <w:p w14:paraId="4687893B" w14:textId="77777777" w:rsidR="0004342B" w:rsidRPr="0004342B" w:rsidRDefault="0004342B" w:rsidP="0004342B">
      <w:pPr>
        <w:spacing w:before="0" w:after="0"/>
        <w:ind w:left="2835" w:right="-1" w:firstLine="709"/>
        <w:contextualSpacing/>
        <w:rPr>
          <w:rFonts w:eastAsia="Courier" w:cs="Courier New"/>
          <w:spacing w:val="-3"/>
          <w:szCs w:val="24"/>
          <w:lang w:eastAsia="es-CL"/>
        </w:rPr>
      </w:pPr>
    </w:p>
    <w:p w14:paraId="58A867E3" w14:textId="77777777" w:rsidR="0004342B" w:rsidRPr="0004342B" w:rsidRDefault="0004342B" w:rsidP="0004342B">
      <w:pPr>
        <w:spacing w:before="0" w:after="0"/>
        <w:ind w:left="2835" w:right="-1" w:firstLine="709"/>
        <w:contextualSpacing/>
        <w:rPr>
          <w:rFonts w:eastAsia="Courier" w:cs="Courier New"/>
          <w:spacing w:val="-3"/>
          <w:szCs w:val="24"/>
          <w:lang w:eastAsia="es-CL"/>
        </w:rPr>
      </w:pPr>
    </w:p>
    <w:p w14:paraId="4FA645EE" w14:textId="77777777" w:rsidR="0004342B" w:rsidRPr="0004342B" w:rsidRDefault="0004342B" w:rsidP="0004342B">
      <w:pPr>
        <w:spacing w:before="0" w:after="0"/>
        <w:ind w:left="2835" w:right="-1" w:firstLine="709"/>
        <w:contextualSpacing/>
        <w:rPr>
          <w:rFonts w:eastAsia="Courier" w:cs="Courier New"/>
          <w:spacing w:val="-3"/>
          <w:szCs w:val="24"/>
          <w:lang w:eastAsia="es-CL"/>
        </w:rPr>
      </w:pPr>
    </w:p>
    <w:p w14:paraId="38D5ACD4" w14:textId="77777777" w:rsidR="0004342B" w:rsidRPr="0004342B" w:rsidRDefault="0004342B" w:rsidP="0004342B">
      <w:pPr>
        <w:spacing w:before="0" w:after="0"/>
        <w:ind w:left="2835" w:right="-1" w:firstLine="709"/>
        <w:contextualSpacing/>
        <w:rPr>
          <w:rFonts w:eastAsia="Courier" w:cs="Courier New"/>
          <w:spacing w:val="-3"/>
          <w:szCs w:val="24"/>
          <w:lang w:eastAsia="es-CL"/>
        </w:rPr>
      </w:pPr>
    </w:p>
    <w:p w14:paraId="78541408" w14:textId="77777777" w:rsidR="0004342B" w:rsidRPr="0004342B" w:rsidRDefault="0004342B" w:rsidP="0004342B">
      <w:pPr>
        <w:spacing w:before="0" w:after="0"/>
        <w:ind w:left="2835" w:right="-1" w:firstLine="709"/>
        <w:contextualSpacing/>
        <w:rPr>
          <w:rFonts w:eastAsia="Courier" w:cs="Courier New"/>
          <w:spacing w:val="-3"/>
          <w:szCs w:val="24"/>
          <w:lang w:eastAsia="es-CL"/>
        </w:rPr>
      </w:pPr>
    </w:p>
    <w:p w14:paraId="4C918100" w14:textId="77777777" w:rsidR="0004342B" w:rsidRPr="0004342B" w:rsidRDefault="0004342B" w:rsidP="0004342B">
      <w:pPr>
        <w:spacing w:before="0" w:after="0"/>
        <w:ind w:left="2835" w:right="-1" w:firstLine="709"/>
        <w:contextualSpacing/>
        <w:rPr>
          <w:rFonts w:eastAsia="Courier" w:cs="Courier New"/>
          <w:spacing w:val="-3"/>
          <w:szCs w:val="24"/>
          <w:lang w:eastAsia="es-CL"/>
        </w:rPr>
      </w:pPr>
    </w:p>
    <w:p w14:paraId="050EADDA" w14:textId="77777777" w:rsidR="0004342B" w:rsidRPr="0004342B" w:rsidRDefault="0004342B" w:rsidP="0004342B">
      <w:pPr>
        <w:spacing w:before="0" w:after="0"/>
        <w:ind w:left="4536" w:right="-1"/>
        <w:contextualSpacing/>
        <w:jc w:val="center"/>
        <w:rPr>
          <w:rFonts w:eastAsia="Courier" w:cs="Courier New"/>
          <w:b/>
          <w:spacing w:val="-3"/>
          <w:szCs w:val="24"/>
          <w:lang w:eastAsia="es-CL"/>
        </w:rPr>
      </w:pPr>
      <w:r w:rsidRPr="0004342B">
        <w:rPr>
          <w:rFonts w:eastAsia="Courier" w:cs="Courier New"/>
          <w:b/>
          <w:spacing w:val="-3"/>
          <w:szCs w:val="24"/>
          <w:lang w:eastAsia="es-CL"/>
        </w:rPr>
        <w:t>MARIO MARCEL CULLELL</w:t>
      </w:r>
    </w:p>
    <w:p w14:paraId="1F30374C" w14:textId="77777777" w:rsidR="0004342B" w:rsidRPr="0004342B" w:rsidRDefault="0004342B" w:rsidP="0004342B">
      <w:pPr>
        <w:spacing w:before="0" w:after="0"/>
        <w:ind w:left="4536" w:right="-1"/>
        <w:contextualSpacing/>
        <w:jc w:val="center"/>
        <w:rPr>
          <w:rFonts w:eastAsia="Courier" w:cs="Courier New"/>
          <w:spacing w:val="-3"/>
          <w:szCs w:val="24"/>
          <w:lang w:eastAsia="es-CL"/>
        </w:rPr>
      </w:pPr>
      <w:r w:rsidRPr="0004342B">
        <w:rPr>
          <w:rFonts w:eastAsia="Courier" w:cs="Courier New"/>
          <w:spacing w:val="-3"/>
          <w:szCs w:val="24"/>
          <w:lang w:eastAsia="es-CL"/>
        </w:rPr>
        <w:t>Ministro de Hacienda</w:t>
      </w:r>
    </w:p>
    <w:p w14:paraId="17C633CE" w14:textId="77777777" w:rsidR="0004342B" w:rsidRPr="0004342B" w:rsidRDefault="0004342B" w:rsidP="0004342B">
      <w:pPr>
        <w:spacing w:before="0" w:after="0"/>
        <w:ind w:left="2835" w:right="-1" w:firstLine="709"/>
        <w:contextualSpacing/>
        <w:rPr>
          <w:rFonts w:eastAsia="Courier" w:cs="Courier New"/>
          <w:spacing w:val="-3"/>
          <w:szCs w:val="24"/>
          <w:lang w:eastAsia="es-CL"/>
        </w:rPr>
      </w:pPr>
    </w:p>
    <w:p w14:paraId="29BE2D78" w14:textId="77777777" w:rsidR="0004342B" w:rsidRPr="0004342B" w:rsidRDefault="0004342B" w:rsidP="0004342B">
      <w:pPr>
        <w:spacing w:before="0" w:after="0"/>
        <w:ind w:left="2835" w:right="-1" w:firstLine="709"/>
        <w:contextualSpacing/>
        <w:rPr>
          <w:rFonts w:eastAsia="Courier" w:cs="Courier New"/>
          <w:spacing w:val="-3"/>
          <w:szCs w:val="24"/>
          <w:lang w:eastAsia="es-CL"/>
        </w:rPr>
      </w:pPr>
    </w:p>
    <w:p w14:paraId="7FE320F1" w14:textId="77777777" w:rsidR="0004342B" w:rsidRPr="0004342B" w:rsidRDefault="0004342B" w:rsidP="0004342B">
      <w:pPr>
        <w:spacing w:before="0" w:after="0"/>
        <w:ind w:left="2835" w:right="-1" w:firstLine="709"/>
        <w:contextualSpacing/>
        <w:rPr>
          <w:rFonts w:eastAsia="Courier" w:cs="Courier New"/>
          <w:spacing w:val="-3"/>
          <w:szCs w:val="24"/>
          <w:lang w:eastAsia="es-CL"/>
        </w:rPr>
      </w:pPr>
    </w:p>
    <w:p w14:paraId="4773C146" w14:textId="77777777" w:rsidR="0004342B" w:rsidRPr="0004342B" w:rsidRDefault="0004342B" w:rsidP="0004342B">
      <w:pPr>
        <w:spacing w:before="0" w:after="0"/>
        <w:ind w:left="2835" w:right="-1" w:firstLine="709"/>
        <w:contextualSpacing/>
        <w:rPr>
          <w:rFonts w:eastAsia="Courier" w:cs="Courier New"/>
          <w:spacing w:val="-3"/>
          <w:szCs w:val="24"/>
          <w:lang w:eastAsia="es-CL"/>
        </w:rPr>
      </w:pPr>
    </w:p>
    <w:p w14:paraId="3ECA80DB" w14:textId="77777777" w:rsidR="0004342B" w:rsidRPr="0004342B" w:rsidRDefault="0004342B" w:rsidP="0004342B">
      <w:pPr>
        <w:spacing w:before="0" w:after="0"/>
        <w:ind w:left="2835" w:right="-1" w:firstLine="709"/>
        <w:contextualSpacing/>
        <w:rPr>
          <w:rFonts w:eastAsia="Courier" w:cs="Courier New"/>
          <w:spacing w:val="-3"/>
          <w:szCs w:val="24"/>
          <w:lang w:eastAsia="es-CL"/>
        </w:rPr>
      </w:pPr>
    </w:p>
    <w:p w14:paraId="79BE3702" w14:textId="77777777" w:rsidR="0004342B" w:rsidRPr="0004342B" w:rsidRDefault="0004342B" w:rsidP="0004342B">
      <w:pPr>
        <w:spacing w:before="0" w:after="0"/>
        <w:ind w:left="2835" w:right="-1" w:firstLine="709"/>
        <w:contextualSpacing/>
        <w:rPr>
          <w:rFonts w:eastAsia="Courier" w:cs="Courier New"/>
          <w:spacing w:val="-3"/>
          <w:szCs w:val="24"/>
          <w:lang w:eastAsia="es-CL"/>
        </w:rPr>
      </w:pPr>
    </w:p>
    <w:p w14:paraId="115145AF" w14:textId="77777777" w:rsidR="0004342B" w:rsidRPr="0004342B" w:rsidRDefault="0004342B" w:rsidP="0004342B">
      <w:pPr>
        <w:spacing w:before="0" w:after="0"/>
        <w:ind w:left="2835" w:right="-1" w:firstLine="709"/>
        <w:contextualSpacing/>
        <w:rPr>
          <w:rFonts w:eastAsia="Courier" w:cs="Courier New"/>
          <w:spacing w:val="-3"/>
          <w:szCs w:val="24"/>
          <w:lang w:eastAsia="es-CL"/>
        </w:rPr>
      </w:pPr>
    </w:p>
    <w:p w14:paraId="75EB0B16" w14:textId="77777777" w:rsidR="0004342B" w:rsidRPr="0004342B" w:rsidRDefault="0004342B" w:rsidP="0004342B">
      <w:pPr>
        <w:tabs>
          <w:tab w:val="left" w:pos="4962"/>
        </w:tabs>
        <w:spacing w:before="0" w:after="0"/>
        <w:ind w:right="4190"/>
        <w:contextualSpacing/>
        <w:jc w:val="center"/>
        <w:rPr>
          <w:rFonts w:eastAsia="Courier" w:cs="Courier New"/>
          <w:b/>
          <w:spacing w:val="-3"/>
          <w:szCs w:val="24"/>
          <w:lang w:eastAsia="es-CL"/>
        </w:rPr>
      </w:pPr>
      <w:r w:rsidRPr="0004342B">
        <w:rPr>
          <w:rFonts w:eastAsia="Courier" w:cs="Courier New"/>
          <w:b/>
          <w:spacing w:val="-3"/>
          <w:szCs w:val="24"/>
          <w:lang w:eastAsia="es-CL"/>
        </w:rPr>
        <w:t>MARCELA SANDOVAL OSORIO</w:t>
      </w:r>
    </w:p>
    <w:p w14:paraId="551533E4" w14:textId="77777777" w:rsidR="0004342B" w:rsidRPr="0004342B" w:rsidRDefault="0004342B" w:rsidP="0004342B">
      <w:pPr>
        <w:tabs>
          <w:tab w:val="left" w:pos="4962"/>
        </w:tabs>
        <w:spacing w:before="0" w:after="0"/>
        <w:ind w:right="4190"/>
        <w:contextualSpacing/>
        <w:jc w:val="center"/>
        <w:rPr>
          <w:rFonts w:eastAsia="Courier" w:cs="Courier New"/>
          <w:spacing w:val="-3"/>
          <w:szCs w:val="24"/>
          <w:lang w:eastAsia="es-CL"/>
        </w:rPr>
      </w:pPr>
      <w:r w:rsidRPr="0004342B">
        <w:rPr>
          <w:rFonts w:eastAsia="Courier" w:cs="Courier New"/>
          <w:spacing w:val="-3"/>
          <w:szCs w:val="24"/>
          <w:lang w:eastAsia="es-CL"/>
        </w:rPr>
        <w:t>Ministra de Bienes Nacionales</w:t>
      </w:r>
    </w:p>
    <w:p w14:paraId="2974970F" w14:textId="77777777" w:rsidR="0004342B" w:rsidRPr="0004342B" w:rsidRDefault="0004342B" w:rsidP="0004342B">
      <w:pPr>
        <w:spacing w:before="0" w:after="0"/>
        <w:ind w:left="2835" w:right="-1" w:firstLine="709"/>
        <w:contextualSpacing/>
        <w:rPr>
          <w:rFonts w:eastAsia="Courier" w:cs="Courier New"/>
          <w:spacing w:val="-3"/>
          <w:szCs w:val="24"/>
          <w:lang w:eastAsia="es-CL"/>
        </w:rPr>
      </w:pPr>
    </w:p>
    <w:p w14:paraId="3D3A9F56" w14:textId="77777777" w:rsidR="00987272" w:rsidRPr="00BD57CD" w:rsidRDefault="00987272" w:rsidP="00BE7895">
      <w:pPr>
        <w:tabs>
          <w:tab w:val="left" w:pos="4111"/>
        </w:tabs>
        <w:spacing w:before="0" w:after="0" w:line="276" w:lineRule="auto"/>
        <w:ind w:left="2835" w:firstLine="1276"/>
        <w:rPr>
          <w:rFonts w:eastAsia="Courier" w:cs="Courier New"/>
        </w:rPr>
      </w:pPr>
    </w:p>
    <w:p w14:paraId="6C899F25" w14:textId="77777777" w:rsidR="00AA4547" w:rsidRDefault="00AA4547" w:rsidP="00BE7895">
      <w:pPr>
        <w:spacing w:before="0" w:after="0"/>
      </w:pPr>
    </w:p>
    <w:sectPr w:rsidR="00AA4547" w:rsidSect="00BE7895">
      <w:pgSz w:w="12242" w:h="18722" w:code="14"/>
      <w:pgMar w:top="1985" w:right="1701" w:bottom="1701" w:left="1701" w:header="426" w:footer="709" w:gutter="0"/>
      <w:paperSrc w:first="3" w:other="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C21A2" w14:textId="77777777" w:rsidR="0057231B" w:rsidRDefault="0057231B">
      <w:pPr>
        <w:spacing w:before="0" w:after="0"/>
      </w:pPr>
      <w:r>
        <w:separator/>
      </w:r>
    </w:p>
  </w:endnote>
  <w:endnote w:type="continuationSeparator" w:id="0">
    <w:p w14:paraId="3E47C307" w14:textId="77777777" w:rsidR="0057231B" w:rsidRDefault="0057231B">
      <w:pPr>
        <w:spacing w:before="0" w:after="0"/>
      </w:pPr>
      <w:r>
        <w:continuationSeparator/>
      </w:r>
    </w:p>
  </w:endnote>
  <w:endnote w:type="continuationNotice" w:id="1">
    <w:p w14:paraId="5AEC292E" w14:textId="77777777" w:rsidR="0057231B" w:rsidRDefault="0057231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C376C" w14:textId="77777777" w:rsidR="0057231B" w:rsidRDefault="0057231B">
      <w:pPr>
        <w:spacing w:before="0" w:after="0"/>
      </w:pPr>
      <w:r>
        <w:separator/>
      </w:r>
    </w:p>
  </w:footnote>
  <w:footnote w:type="continuationSeparator" w:id="0">
    <w:p w14:paraId="33AA4C0B" w14:textId="77777777" w:rsidR="0057231B" w:rsidRDefault="0057231B">
      <w:pPr>
        <w:spacing w:before="0" w:after="0"/>
      </w:pPr>
      <w:r>
        <w:continuationSeparator/>
      </w:r>
    </w:p>
  </w:footnote>
  <w:footnote w:type="continuationNotice" w:id="1">
    <w:p w14:paraId="11487E84" w14:textId="77777777" w:rsidR="0057231B" w:rsidRDefault="0057231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F8D0C" w14:textId="47935539" w:rsidR="006010B2" w:rsidRDefault="006010B2" w:rsidP="00BE7895">
    <w:pPr>
      <w:pBdr>
        <w:top w:val="nil"/>
        <w:left w:val="nil"/>
        <w:bottom w:val="nil"/>
        <w:right w:val="nil"/>
        <w:between w:val="nil"/>
      </w:pBdr>
      <w:tabs>
        <w:tab w:val="center" w:pos="4252"/>
        <w:tab w:val="right" w:pos="8504"/>
      </w:tabs>
      <w:spacing w:before="0" w:after="0"/>
      <w:jc w:val="right"/>
      <w:rPr>
        <w:color w:val="000000"/>
      </w:rPr>
    </w:pPr>
    <w:r>
      <w:rPr>
        <w:color w:val="000000"/>
      </w:rPr>
      <w:fldChar w:fldCharType="begin"/>
    </w:r>
    <w:r>
      <w:rPr>
        <w:color w:val="000000"/>
      </w:rPr>
      <w:instrText>PAGE</w:instrText>
    </w:r>
    <w:r>
      <w:rPr>
        <w:color w:val="000000"/>
      </w:rPr>
      <w:fldChar w:fldCharType="separate"/>
    </w:r>
    <w:r w:rsidR="009034F5">
      <w:rPr>
        <w:noProof/>
        <w:color w:val="000000"/>
      </w:rPr>
      <w:t>2</w:t>
    </w:r>
    <w:r>
      <w:rPr>
        <w:color w:val="000000"/>
      </w:rPr>
      <w:fldChar w:fldCharType="end"/>
    </w:r>
  </w:p>
  <w:p w14:paraId="42D2C0ED" w14:textId="77777777" w:rsidR="006010B2" w:rsidRPr="00924ECD" w:rsidRDefault="006010B2">
    <w:pPr>
      <w:tabs>
        <w:tab w:val="center" w:pos="567"/>
      </w:tabs>
      <w:spacing w:before="0" w:after="0"/>
      <w:ind w:left="-284"/>
      <w:rPr>
        <w:rFonts w:ascii="Calibri" w:eastAsia="Calibri" w:hAnsi="Calibri"/>
        <w:sz w:val="18"/>
        <w:szCs w:val="18"/>
      </w:rPr>
    </w:pPr>
    <w:r w:rsidRPr="00924ECD">
      <w:rPr>
        <w:rFonts w:ascii="Calibri" w:eastAsia="Calibri" w:hAnsi="Calibri"/>
        <w:sz w:val="18"/>
        <w:szCs w:val="18"/>
      </w:rPr>
      <w:t>REPUBLICA DE CHILE</w:t>
    </w:r>
  </w:p>
  <w:p w14:paraId="2A402D73" w14:textId="77777777" w:rsidR="006010B2" w:rsidRPr="00924ECD" w:rsidRDefault="006010B2">
    <w:pPr>
      <w:tabs>
        <w:tab w:val="center" w:pos="567"/>
      </w:tabs>
      <w:spacing w:before="0" w:after="0"/>
      <w:ind w:left="-993"/>
      <w:rPr>
        <w:rFonts w:ascii="Calibri" w:eastAsia="Calibri" w:hAnsi="Calibri"/>
        <w:sz w:val="18"/>
        <w:szCs w:val="18"/>
      </w:rPr>
    </w:pPr>
    <w:r w:rsidRPr="00924ECD">
      <w:rPr>
        <w:rFonts w:ascii="Calibri" w:eastAsia="Calibri" w:hAnsi="Calibri"/>
        <w:sz w:val="18"/>
        <w:szCs w:val="18"/>
      </w:rPr>
      <w:tab/>
      <w:t>MINISTERIO</w:t>
    </w:r>
  </w:p>
  <w:p w14:paraId="7B1C5716" w14:textId="77777777" w:rsidR="006010B2" w:rsidRPr="00924ECD" w:rsidRDefault="006010B2">
    <w:pPr>
      <w:tabs>
        <w:tab w:val="center" w:pos="567"/>
      </w:tabs>
      <w:spacing w:before="0" w:after="0"/>
      <w:ind w:left="-993"/>
      <w:rPr>
        <w:rFonts w:ascii="Calibri" w:eastAsia="Calibri" w:hAnsi="Calibri"/>
        <w:sz w:val="18"/>
        <w:szCs w:val="18"/>
      </w:rPr>
    </w:pPr>
    <w:r w:rsidRPr="00924ECD">
      <w:rPr>
        <w:rFonts w:ascii="Calibri" w:eastAsia="Calibri" w:hAnsi="Calibri"/>
        <w:sz w:val="18"/>
        <w:szCs w:val="18"/>
      </w:rPr>
      <w:tab/>
      <w:t>SECRETARIA GENERAL DE LA PRESIDENCIA</w:t>
    </w:r>
  </w:p>
  <w:p w14:paraId="0945DDAF" w14:textId="77777777" w:rsidR="006010B2" w:rsidRDefault="006010B2">
    <w:pPr>
      <w:spacing w:before="0" w:after="0" w:line="100" w:lineRule="auto"/>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F2E2B" w14:textId="77777777" w:rsidR="006010B2" w:rsidRDefault="006010B2" w:rsidP="00BE7895">
    <w:pPr>
      <w:tabs>
        <w:tab w:val="center" w:pos="567"/>
      </w:tabs>
      <w:spacing w:before="0" w:after="0"/>
      <w:ind w:left="-284"/>
      <w:rPr>
        <w:rFonts w:ascii="Calibri" w:eastAsia="Calibri" w:hAnsi="Calibri"/>
        <w:sz w:val="18"/>
        <w:szCs w:val="18"/>
      </w:rPr>
    </w:pPr>
  </w:p>
  <w:p w14:paraId="7CC67504" w14:textId="633566A2" w:rsidR="006010B2" w:rsidRPr="00924ECD" w:rsidRDefault="006010B2" w:rsidP="00BE7895">
    <w:pPr>
      <w:tabs>
        <w:tab w:val="center" w:pos="567"/>
      </w:tabs>
      <w:spacing w:before="0" w:after="0"/>
      <w:ind w:left="-284"/>
      <w:rPr>
        <w:rFonts w:ascii="Calibri" w:eastAsia="Calibri" w:hAnsi="Calibri"/>
        <w:sz w:val="18"/>
        <w:szCs w:val="18"/>
      </w:rPr>
    </w:pPr>
    <w:r w:rsidRPr="00924ECD">
      <w:rPr>
        <w:rFonts w:ascii="Calibri" w:eastAsia="Calibri" w:hAnsi="Calibri"/>
        <w:sz w:val="18"/>
        <w:szCs w:val="18"/>
      </w:rPr>
      <w:t>REPUBLICA DE CHILE</w:t>
    </w:r>
  </w:p>
  <w:p w14:paraId="648405D3" w14:textId="77777777" w:rsidR="006010B2" w:rsidRPr="00924ECD" w:rsidRDefault="006010B2" w:rsidP="00BE7895">
    <w:pPr>
      <w:tabs>
        <w:tab w:val="center" w:pos="567"/>
      </w:tabs>
      <w:spacing w:before="0" w:after="0"/>
      <w:ind w:left="-993"/>
      <w:rPr>
        <w:rFonts w:ascii="Calibri" w:eastAsia="Calibri" w:hAnsi="Calibri"/>
        <w:sz w:val="18"/>
        <w:szCs w:val="18"/>
      </w:rPr>
    </w:pPr>
    <w:r w:rsidRPr="00924ECD">
      <w:rPr>
        <w:rFonts w:ascii="Calibri" w:eastAsia="Calibri" w:hAnsi="Calibri"/>
        <w:sz w:val="18"/>
        <w:szCs w:val="18"/>
      </w:rPr>
      <w:tab/>
      <w:t>MINISTERIO</w:t>
    </w:r>
  </w:p>
  <w:p w14:paraId="37E054BB" w14:textId="77777777" w:rsidR="006010B2" w:rsidRPr="00924ECD" w:rsidRDefault="006010B2" w:rsidP="00BE7895">
    <w:pPr>
      <w:tabs>
        <w:tab w:val="center" w:pos="567"/>
      </w:tabs>
      <w:spacing w:before="0" w:after="0"/>
      <w:ind w:left="-993"/>
      <w:rPr>
        <w:rFonts w:ascii="Calibri" w:eastAsia="Calibri" w:hAnsi="Calibri"/>
        <w:sz w:val="18"/>
        <w:szCs w:val="18"/>
      </w:rPr>
    </w:pPr>
    <w:r w:rsidRPr="00924ECD">
      <w:rPr>
        <w:rFonts w:ascii="Calibri" w:eastAsia="Calibri" w:hAnsi="Calibri"/>
        <w:sz w:val="18"/>
        <w:szCs w:val="18"/>
      </w:rPr>
      <w:tab/>
      <w:t>SECRETARIA GENERAL DE LA PRESIDENCIA</w:t>
    </w:r>
  </w:p>
  <w:p w14:paraId="341F650C" w14:textId="77777777" w:rsidR="006010B2" w:rsidRDefault="006010B2" w:rsidP="00BE78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5E17"/>
    <w:multiLevelType w:val="hybridMultilevel"/>
    <w:tmpl w:val="B9882F7A"/>
    <w:lvl w:ilvl="0" w:tplc="340A0011">
      <w:start w:val="1"/>
      <w:numFmt w:val="decimal"/>
      <w:lvlText w:val="%1)"/>
      <w:lvlJc w:val="left"/>
      <w:pPr>
        <w:ind w:left="4831" w:hanging="360"/>
      </w:pPr>
    </w:lvl>
    <w:lvl w:ilvl="1" w:tplc="BB948CD8">
      <w:start w:val="1"/>
      <w:numFmt w:val="lowerLetter"/>
      <w:lvlText w:val="%2)"/>
      <w:lvlJc w:val="left"/>
      <w:pPr>
        <w:ind w:left="5896" w:hanging="705"/>
      </w:pPr>
      <w:rPr>
        <w:rFonts w:hint="default"/>
      </w:rPr>
    </w:lvl>
    <w:lvl w:ilvl="2" w:tplc="340A001B" w:tentative="1">
      <w:start w:val="1"/>
      <w:numFmt w:val="lowerRoman"/>
      <w:lvlText w:val="%3."/>
      <w:lvlJc w:val="right"/>
      <w:pPr>
        <w:ind w:left="6271" w:hanging="180"/>
      </w:p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1" w15:restartNumberingAfterBreak="0">
    <w:nsid w:val="0A27362D"/>
    <w:multiLevelType w:val="hybridMultilevel"/>
    <w:tmpl w:val="2C16CBB2"/>
    <w:lvl w:ilvl="0" w:tplc="340A0011">
      <w:start w:val="1"/>
      <w:numFmt w:val="decimal"/>
      <w:lvlText w:val="%1)"/>
      <w:lvlJc w:val="left"/>
      <w:pPr>
        <w:ind w:left="4831" w:hanging="360"/>
      </w:pPr>
    </w:lvl>
    <w:lvl w:ilvl="1" w:tplc="340A0019" w:tentative="1">
      <w:start w:val="1"/>
      <w:numFmt w:val="lowerLetter"/>
      <w:lvlText w:val="%2."/>
      <w:lvlJc w:val="left"/>
      <w:pPr>
        <w:ind w:left="5551" w:hanging="360"/>
      </w:pPr>
    </w:lvl>
    <w:lvl w:ilvl="2" w:tplc="340A001B" w:tentative="1">
      <w:start w:val="1"/>
      <w:numFmt w:val="lowerRoman"/>
      <w:lvlText w:val="%3."/>
      <w:lvlJc w:val="right"/>
      <w:pPr>
        <w:ind w:left="6271" w:hanging="180"/>
      </w:p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2" w15:restartNumberingAfterBreak="0">
    <w:nsid w:val="0F206132"/>
    <w:multiLevelType w:val="hybridMultilevel"/>
    <w:tmpl w:val="CAB62214"/>
    <w:lvl w:ilvl="0" w:tplc="AE6AB246">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3112A81"/>
    <w:multiLevelType w:val="hybridMultilevel"/>
    <w:tmpl w:val="D08C3D2C"/>
    <w:lvl w:ilvl="0" w:tplc="340A0011">
      <w:start w:val="1"/>
      <w:numFmt w:val="decimal"/>
      <w:lvlText w:val="%1)"/>
      <w:lvlJc w:val="left"/>
      <w:pPr>
        <w:ind w:left="4831" w:hanging="360"/>
      </w:pPr>
    </w:lvl>
    <w:lvl w:ilvl="1" w:tplc="340A0019" w:tentative="1">
      <w:start w:val="1"/>
      <w:numFmt w:val="lowerLetter"/>
      <w:lvlText w:val="%2."/>
      <w:lvlJc w:val="left"/>
      <w:pPr>
        <w:ind w:left="5551" w:hanging="360"/>
      </w:pPr>
    </w:lvl>
    <w:lvl w:ilvl="2" w:tplc="340A0011">
      <w:start w:val="1"/>
      <w:numFmt w:val="decimal"/>
      <w:lvlText w:val="%3)"/>
      <w:lvlJc w:val="left"/>
      <w:pPr>
        <w:ind w:left="4831" w:hanging="360"/>
      </w:p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4" w15:restartNumberingAfterBreak="0">
    <w:nsid w:val="15F74AA2"/>
    <w:multiLevelType w:val="hybridMultilevel"/>
    <w:tmpl w:val="377E3766"/>
    <w:lvl w:ilvl="0" w:tplc="BB041C28">
      <w:start w:val="1"/>
      <w:numFmt w:val="decimal"/>
      <w:lvlText w:val="%1)"/>
      <w:lvlJc w:val="left"/>
      <w:pPr>
        <w:ind w:left="4816" w:hanging="705"/>
      </w:pPr>
      <w:rPr>
        <w:rFonts w:hint="default"/>
      </w:rPr>
    </w:lvl>
    <w:lvl w:ilvl="1" w:tplc="340A0019" w:tentative="1">
      <w:start w:val="1"/>
      <w:numFmt w:val="lowerLetter"/>
      <w:lvlText w:val="%2."/>
      <w:lvlJc w:val="left"/>
      <w:pPr>
        <w:ind w:left="5191" w:hanging="360"/>
      </w:pPr>
    </w:lvl>
    <w:lvl w:ilvl="2" w:tplc="340A001B" w:tentative="1">
      <w:start w:val="1"/>
      <w:numFmt w:val="lowerRoman"/>
      <w:lvlText w:val="%3."/>
      <w:lvlJc w:val="right"/>
      <w:pPr>
        <w:ind w:left="5911" w:hanging="180"/>
      </w:pPr>
    </w:lvl>
    <w:lvl w:ilvl="3" w:tplc="340A000F" w:tentative="1">
      <w:start w:val="1"/>
      <w:numFmt w:val="decimal"/>
      <w:lvlText w:val="%4."/>
      <w:lvlJc w:val="left"/>
      <w:pPr>
        <w:ind w:left="6631" w:hanging="360"/>
      </w:pPr>
    </w:lvl>
    <w:lvl w:ilvl="4" w:tplc="340A0019" w:tentative="1">
      <w:start w:val="1"/>
      <w:numFmt w:val="lowerLetter"/>
      <w:lvlText w:val="%5."/>
      <w:lvlJc w:val="left"/>
      <w:pPr>
        <w:ind w:left="7351" w:hanging="360"/>
      </w:pPr>
    </w:lvl>
    <w:lvl w:ilvl="5" w:tplc="340A001B" w:tentative="1">
      <w:start w:val="1"/>
      <w:numFmt w:val="lowerRoman"/>
      <w:lvlText w:val="%6."/>
      <w:lvlJc w:val="right"/>
      <w:pPr>
        <w:ind w:left="8071" w:hanging="180"/>
      </w:pPr>
    </w:lvl>
    <w:lvl w:ilvl="6" w:tplc="340A000F" w:tentative="1">
      <w:start w:val="1"/>
      <w:numFmt w:val="decimal"/>
      <w:lvlText w:val="%7."/>
      <w:lvlJc w:val="left"/>
      <w:pPr>
        <w:ind w:left="8791" w:hanging="360"/>
      </w:pPr>
    </w:lvl>
    <w:lvl w:ilvl="7" w:tplc="340A0019" w:tentative="1">
      <w:start w:val="1"/>
      <w:numFmt w:val="lowerLetter"/>
      <w:lvlText w:val="%8."/>
      <w:lvlJc w:val="left"/>
      <w:pPr>
        <w:ind w:left="9511" w:hanging="360"/>
      </w:pPr>
    </w:lvl>
    <w:lvl w:ilvl="8" w:tplc="340A001B" w:tentative="1">
      <w:start w:val="1"/>
      <w:numFmt w:val="lowerRoman"/>
      <w:lvlText w:val="%9."/>
      <w:lvlJc w:val="right"/>
      <w:pPr>
        <w:ind w:left="10231" w:hanging="180"/>
      </w:pPr>
    </w:lvl>
  </w:abstractNum>
  <w:abstractNum w:abstractNumId="5" w15:restartNumberingAfterBreak="0">
    <w:nsid w:val="18900D64"/>
    <w:multiLevelType w:val="hybridMultilevel"/>
    <w:tmpl w:val="DA326D00"/>
    <w:lvl w:ilvl="0" w:tplc="7D9A1EB4">
      <w:start w:val="1"/>
      <w:numFmt w:val="decimal"/>
      <w:lvlText w:val="%1."/>
      <w:lvlJc w:val="left"/>
      <w:pPr>
        <w:ind w:left="7093" w:hanging="43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32865FB"/>
    <w:multiLevelType w:val="hybridMultilevel"/>
    <w:tmpl w:val="4480426E"/>
    <w:lvl w:ilvl="0" w:tplc="50FC5EB6">
      <w:start w:val="1"/>
      <w:numFmt w:val="lowerLetter"/>
      <w:lvlText w:val="%1."/>
      <w:lvlJc w:val="left"/>
      <w:pPr>
        <w:ind w:left="6661" w:hanging="57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8A74962"/>
    <w:multiLevelType w:val="hybridMultilevel"/>
    <w:tmpl w:val="02BEB29A"/>
    <w:lvl w:ilvl="0" w:tplc="340A0011">
      <w:start w:val="1"/>
      <w:numFmt w:val="decimal"/>
      <w:lvlText w:val="%1)"/>
      <w:lvlJc w:val="left"/>
      <w:pPr>
        <w:ind w:left="4831" w:hanging="360"/>
      </w:pPr>
    </w:lvl>
    <w:lvl w:ilvl="1" w:tplc="340A0019" w:tentative="1">
      <w:start w:val="1"/>
      <w:numFmt w:val="lowerLetter"/>
      <w:lvlText w:val="%2."/>
      <w:lvlJc w:val="left"/>
      <w:pPr>
        <w:ind w:left="5551" w:hanging="360"/>
      </w:pPr>
    </w:lvl>
    <w:lvl w:ilvl="2" w:tplc="340A001B" w:tentative="1">
      <w:start w:val="1"/>
      <w:numFmt w:val="lowerRoman"/>
      <w:lvlText w:val="%3."/>
      <w:lvlJc w:val="right"/>
      <w:pPr>
        <w:ind w:left="6271" w:hanging="180"/>
      </w:p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8" w15:restartNumberingAfterBreak="0">
    <w:nsid w:val="2EEE28FF"/>
    <w:multiLevelType w:val="hybridMultilevel"/>
    <w:tmpl w:val="60C4AF60"/>
    <w:lvl w:ilvl="0" w:tplc="6B565370">
      <w:start w:val="1"/>
      <w:numFmt w:val="lowerLetter"/>
      <w:lvlText w:val="%1)"/>
      <w:lvlJc w:val="left"/>
      <w:pPr>
        <w:ind w:left="4831" w:hanging="360"/>
      </w:pPr>
      <w:rPr>
        <w:rFonts w:ascii="Courier New" w:hAnsi="Courier New" w:hint="default"/>
        <w:sz w:val="24"/>
      </w:rPr>
    </w:lvl>
    <w:lvl w:ilvl="1" w:tplc="6B565370">
      <w:start w:val="1"/>
      <w:numFmt w:val="lowerLetter"/>
      <w:lvlText w:val="%2)"/>
      <w:lvlJc w:val="left"/>
      <w:pPr>
        <w:ind w:left="5551" w:hanging="360"/>
      </w:pPr>
      <w:rPr>
        <w:rFonts w:ascii="Courier New" w:hAnsi="Courier New" w:hint="default"/>
        <w:sz w:val="24"/>
      </w:rPr>
    </w:lvl>
    <w:lvl w:ilvl="2" w:tplc="340A001B" w:tentative="1">
      <w:start w:val="1"/>
      <w:numFmt w:val="lowerRoman"/>
      <w:lvlText w:val="%3."/>
      <w:lvlJc w:val="right"/>
      <w:pPr>
        <w:ind w:left="6271" w:hanging="180"/>
      </w:p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9" w15:restartNumberingAfterBreak="0">
    <w:nsid w:val="2F49371E"/>
    <w:multiLevelType w:val="hybridMultilevel"/>
    <w:tmpl w:val="62DC1E48"/>
    <w:lvl w:ilvl="0" w:tplc="340A000F">
      <w:start w:val="1"/>
      <w:numFmt w:val="decimal"/>
      <w:lvlText w:val="%1."/>
      <w:lvlJc w:val="left"/>
      <w:pPr>
        <w:ind w:left="4831" w:hanging="360"/>
      </w:pPr>
    </w:lvl>
    <w:lvl w:ilvl="1" w:tplc="340A0019" w:tentative="1">
      <w:start w:val="1"/>
      <w:numFmt w:val="lowerLetter"/>
      <w:lvlText w:val="%2."/>
      <w:lvlJc w:val="left"/>
      <w:pPr>
        <w:ind w:left="5551" w:hanging="360"/>
      </w:pPr>
    </w:lvl>
    <w:lvl w:ilvl="2" w:tplc="AB3CA296">
      <w:start w:val="1"/>
      <w:numFmt w:val="decimal"/>
      <w:lvlText w:val="%3."/>
      <w:lvlJc w:val="center"/>
      <w:pPr>
        <w:ind w:left="5551" w:hanging="360"/>
      </w:pPr>
      <w:rPr>
        <w:rFonts w:ascii="Courier New" w:hAnsi="Courier New" w:hint="default"/>
        <w:sz w:val="24"/>
      </w:r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10" w15:restartNumberingAfterBreak="0">
    <w:nsid w:val="361463EB"/>
    <w:multiLevelType w:val="hybridMultilevel"/>
    <w:tmpl w:val="0D9A3630"/>
    <w:lvl w:ilvl="0" w:tplc="2412313E">
      <w:start w:val="1"/>
      <w:numFmt w:val="bullet"/>
      <w:lvlText w:val=""/>
      <w:lvlJc w:val="left"/>
      <w:pPr>
        <w:ind w:left="1440" w:hanging="360"/>
      </w:pPr>
      <w:rPr>
        <w:rFonts w:ascii="Symbol" w:hAnsi="Symbol"/>
      </w:rPr>
    </w:lvl>
    <w:lvl w:ilvl="1" w:tplc="7334EF92">
      <w:start w:val="1"/>
      <w:numFmt w:val="bullet"/>
      <w:lvlText w:val=""/>
      <w:lvlJc w:val="left"/>
      <w:pPr>
        <w:ind w:left="1440" w:hanging="360"/>
      </w:pPr>
      <w:rPr>
        <w:rFonts w:ascii="Symbol" w:hAnsi="Symbol"/>
      </w:rPr>
    </w:lvl>
    <w:lvl w:ilvl="2" w:tplc="6B68CC74">
      <w:start w:val="1"/>
      <w:numFmt w:val="bullet"/>
      <w:lvlText w:val=""/>
      <w:lvlJc w:val="left"/>
      <w:pPr>
        <w:ind w:left="1440" w:hanging="360"/>
      </w:pPr>
      <w:rPr>
        <w:rFonts w:ascii="Symbol" w:hAnsi="Symbol"/>
      </w:rPr>
    </w:lvl>
    <w:lvl w:ilvl="3" w:tplc="1728DF18">
      <w:start w:val="1"/>
      <w:numFmt w:val="bullet"/>
      <w:lvlText w:val=""/>
      <w:lvlJc w:val="left"/>
      <w:pPr>
        <w:ind w:left="1440" w:hanging="360"/>
      </w:pPr>
      <w:rPr>
        <w:rFonts w:ascii="Symbol" w:hAnsi="Symbol"/>
      </w:rPr>
    </w:lvl>
    <w:lvl w:ilvl="4" w:tplc="14D6D916">
      <w:start w:val="1"/>
      <w:numFmt w:val="bullet"/>
      <w:lvlText w:val=""/>
      <w:lvlJc w:val="left"/>
      <w:pPr>
        <w:ind w:left="1440" w:hanging="360"/>
      </w:pPr>
      <w:rPr>
        <w:rFonts w:ascii="Symbol" w:hAnsi="Symbol"/>
      </w:rPr>
    </w:lvl>
    <w:lvl w:ilvl="5" w:tplc="9D228722">
      <w:start w:val="1"/>
      <w:numFmt w:val="bullet"/>
      <w:lvlText w:val=""/>
      <w:lvlJc w:val="left"/>
      <w:pPr>
        <w:ind w:left="1440" w:hanging="360"/>
      </w:pPr>
      <w:rPr>
        <w:rFonts w:ascii="Symbol" w:hAnsi="Symbol"/>
      </w:rPr>
    </w:lvl>
    <w:lvl w:ilvl="6" w:tplc="AF34DBAC">
      <w:start w:val="1"/>
      <w:numFmt w:val="bullet"/>
      <w:lvlText w:val=""/>
      <w:lvlJc w:val="left"/>
      <w:pPr>
        <w:ind w:left="1440" w:hanging="360"/>
      </w:pPr>
      <w:rPr>
        <w:rFonts w:ascii="Symbol" w:hAnsi="Symbol"/>
      </w:rPr>
    </w:lvl>
    <w:lvl w:ilvl="7" w:tplc="E006EBFE">
      <w:start w:val="1"/>
      <w:numFmt w:val="bullet"/>
      <w:lvlText w:val=""/>
      <w:lvlJc w:val="left"/>
      <w:pPr>
        <w:ind w:left="1440" w:hanging="360"/>
      </w:pPr>
      <w:rPr>
        <w:rFonts w:ascii="Symbol" w:hAnsi="Symbol"/>
      </w:rPr>
    </w:lvl>
    <w:lvl w:ilvl="8" w:tplc="3878C6D8">
      <w:start w:val="1"/>
      <w:numFmt w:val="bullet"/>
      <w:lvlText w:val=""/>
      <w:lvlJc w:val="left"/>
      <w:pPr>
        <w:ind w:left="1440" w:hanging="360"/>
      </w:pPr>
      <w:rPr>
        <w:rFonts w:ascii="Symbol" w:hAnsi="Symbol"/>
      </w:rPr>
    </w:lvl>
  </w:abstractNum>
  <w:abstractNum w:abstractNumId="11" w15:restartNumberingAfterBreak="0">
    <w:nsid w:val="3761498C"/>
    <w:multiLevelType w:val="hybridMultilevel"/>
    <w:tmpl w:val="127681C8"/>
    <w:lvl w:ilvl="0" w:tplc="6B565370">
      <w:start w:val="1"/>
      <w:numFmt w:val="lowerLetter"/>
      <w:lvlText w:val="%1)"/>
      <w:lvlJc w:val="left"/>
      <w:pPr>
        <w:ind w:left="4831" w:hanging="360"/>
      </w:pPr>
      <w:rPr>
        <w:rFonts w:ascii="Courier New" w:hAnsi="Courier New" w:hint="default"/>
        <w:sz w:val="24"/>
      </w:rPr>
    </w:lvl>
    <w:lvl w:ilvl="1" w:tplc="6B565370">
      <w:start w:val="1"/>
      <w:numFmt w:val="lowerLetter"/>
      <w:lvlText w:val="%2)"/>
      <w:lvlJc w:val="left"/>
      <w:pPr>
        <w:ind w:left="5551" w:hanging="360"/>
      </w:pPr>
      <w:rPr>
        <w:rFonts w:ascii="Courier New" w:hAnsi="Courier New" w:hint="default"/>
        <w:sz w:val="24"/>
      </w:rPr>
    </w:lvl>
    <w:lvl w:ilvl="2" w:tplc="50FC5EB6">
      <w:start w:val="1"/>
      <w:numFmt w:val="lowerLetter"/>
      <w:lvlText w:val="%3."/>
      <w:lvlJc w:val="left"/>
      <w:pPr>
        <w:ind w:left="6661" w:hanging="570"/>
      </w:pPr>
      <w:rPr>
        <w:rFonts w:hint="default"/>
      </w:r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12" w15:restartNumberingAfterBreak="0">
    <w:nsid w:val="3C4C7AC2"/>
    <w:multiLevelType w:val="hybridMultilevel"/>
    <w:tmpl w:val="551A1922"/>
    <w:lvl w:ilvl="0" w:tplc="89B0B7EC">
      <w:start w:val="1"/>
      <w:numFmt w:val="decimal"/>
      <w:lvlText w:val="%1)"/>
      <w:lvlJc w:val="left"/>
      <w:pPr>
        <w:ind w:left="885" w:hanging="360"/>
      </w:pPr>
      <w:rPr>
        <w:rFonts w:ascii="Courier New" w:hAnsi="Courier New" w:cs="Courier New" w:hint="default"/>
        <w:b/>
        <w:bCs/>
        <w:sz w:val="24"/>
        <w:szCs w:val="24"/>
      </w:rPr>
    </w:lvl>
    <w:lvl w:ilvl="1" w:tplc="340A0019" w:tentative="1">
      <w:start w:val="1"/>
      <w:numFmt w:val="lowerLetter"/>
      <w:lvlText w:val="%2."/>
      <w:lvlJc w:val="left"/>
      <w:pPr>
        <w:ind w:left="1605" w:hanging="360"/>
      </w:pPr>
    </w:lvl>
    <w:lvl w:ilvl="2" w:tplc="340A001B" w:tentative="1">
      <w:start w:val="1"/>
      <w:numFmt w:val="lowerRoman"/>
      <w:lvlText w:val="%3."/>
      <w:lvlJc w:val="right"/>
      <w:pPr>
        <w:ind w:left="2325" w:hanging="180"/>
      </w:pPr>
    </w:lvl>
    <w:lvl w:ilvl="3" w:tplc="340A000F" w:tentative="1">
      <w:start w:val="1"/>
      <w:numFmt w:val="decimal"/>
      <w:lvlText w:val="%4."/>
      <w:lvlJc w:val="left"/>
      <w:pPr>
        <w:ind w:left="3045" w:hanging="360"/>
      </w:pPr>
    </w:lvl>
    <w:lvl w:ilvl="4" w:tplc="340A0019" w:tentative="1">
      <w:start w:val="1"/>
      <w:numFmt w:val="lowerLetter"/>
      <w:lvlText w:val="%5."/>
      <w:lvlJc w:val="left"/>
      <w:pPr>
        <w:ind w:left="3765" w:hanging="360"/>
      </w:pPr>
    </w:lvl>
    <w:lvl w:ilvl="5" w:tplc="340A001B" w:tentative="1">
      <w:start w:val="1"/>
      <w:numFmt w:val="lowerRoman"/>
      <w:lvlText w:val="%6."/>
      <w:lvlJc w:val="right"/>
      <w:pPr>
        <w:ind w:left="4485" w:hanging="180"/>
      </w:pPr>
    </w:lvl>
    <w:lvl w:ilvl="6" w:tplc="340A000F" w:tentative="1">
      <w:start w:val="1"/>
      <w:numFmt w:val="decimal"/>
      <w:lvlText w:val="%7."/>
      <w:lvlJc w:val="left"/>
      <w:pPr>
        <w:ind w:left="5205" w:hanging="360"/>
      </w:pPr>
    </w:lvl>
    <w:lvl w:ilvl="7" w:tplc="340A0019" w:tentative="1">
      <w:start w:val="1"/>
      <w:numFmt w:val="lowerLetter"/>
      <w:lvlText w:val="%8."/>
      <w:lvlJc w:val="left"/>
      <w:pPr>
        <w:ind w:left="5925" w:hanging="360"/>
      </w:pPr>
    </w:lvl>
    <w:lvl w:ilvl="8" w:tplc="340A001B" w:tentative="1">
      <w:start w:val="1"/>
      <w:numFmt w:val="lowerRoman"/>
      <w:lvlText w:val="%9."/>
      <w:lvlJc w:val="right"/>
      <w:pPr>
        <w:ind w:left="6645" w:hanging="180"/>
      </w:pPr>
    </w:lvl>
  </w:abstractNum>
  <w:abstractNum w:abstractNumId="13" w15:restartNumberingAfterBreak="0">
    <w:nsid w:val="3CCD4266"/>
    <w:multiLevelType w:val="hybridMultilevel"/>
    <w:tmpl w:val="1E9CB300"/>
    <w:lvl w:ilvl="0" w:tplc="6B565370">
      <w:start w:val="1"/>
      <w:numFmt w:val="lowerLetter"/>
      <w:lvlText w:val="%1)"/>
      <w:lvlJc w:val="left"/>
      <w:pPr>
        <w:ind w:left="5398" w:hanging="360"/>
      </w:pPr>
      <w:rPr>
        <w:rFonts w:ascii="Courier New" w:hAnsi="Courier New" w:hint="default"/>
        <w:sz w:val="24"/>
      </w:rPr>
    </w:lvl>
    <w:lvl w:ilvl="1" w:tplc="6B565370">
      <w:start w:val="1"/>
      <w:numFmt w:val="lowerLetter"/>
      <w:lvlText w:val="%2)"/>
      <w:lvlJc w:val="left"/>
      <w:pPr>
        <w:ind w:left="5551" w:hanging="360"/>
      </w:pPr>
      <w:rPr>
        <w:rFonts w:ascii="Courier New" w:hAnsi="Courier New" w:hint="default"/>
        <w:sz w:val="24"/>
      </w:rPr>
    </w:lvl>
    <w:lvl w:ilvl="2" w:tplc="7D9A1EB4">
      <w:start w:val="1"/>
      <w:numFmt w:val="decimal"/>
      <w:lvlText w:val="%3."/>
      <w:lvlJc w:val="left"/>
      <w:pPr>
        <w:ind w:left="7093" w:hanging="435"/>
      </w:pPr>
      <w:rPr>
        <w:rFonts w:hint="default"/>
      </w:rPr>
    </w:lvl>
    <w:lvl w:ilvl="3" w:tplc="340A000F" w:tentative="1">
      <w:start w:val="1"/>
      <w:numFmt w:val="decimal"/>
      <w:lvlText w:val="%4."/>
      <w:lvlJc w:val="left"/>
      <w:pPr>
        <w:ind w:left="7558" w:hanging="360"/>
      </w:pPr>
    </w:lvl>
    <w:lvl w:ilvl="4" w:tplc="340A0019" w:tentative="1">
      <w:start w:val="1"/>
      <w:numFmt w:val="lowerLetter"/>
      <w:lvlText w:val="%5."/>
      <w:lvlJc w:val="left"/>
      <w:pPr>
        <w:ind w:left="8278" w:hanging="360"/>
      </w:pPr>
    </w:lvl>
    <w:lvl w:ilvl="5" w:tplc="340A001B" w:tentative="1">
      <w:start w:val="1"/>
      <w:numFmt w:val="lowerRoman"/>
      <w:lvlText w:val="%6."/>
      <w:lvlJc w:val="right"/>
      <w:pPr>
        <w:ind w:left="8998" w:hanging="180"/>
      </w:pPr>
    </w:lvl>
    <w:lvl w:ilvl="6" w:tplc="340A000F" w:tentative="1">
      <w:start w:val="1"/>
      <w:numFmt w:val="decimal"/>
      <w:lvlText w:val="%7."/>
      <w:lvlJc w:val="left"/>
      <w:pPr>
        <w:ind w:left="9718" w:hanging="360"/>
      </w:pPr>
    </w:lvl>
    <w:lvl w:ilvl="7" w:tplc="340A0019" w:tentative="1">
      <w:start w:val="1"/>
      <w:numFmt w:val="lowerLetter"/>
      <w:lvlText w:val="%8."/>
      <w:lvlJc w:val="left"/>
      <w:pPr>
        <w:ind w:left="10438" w:hanging="360"/>
      </w:pPr>
    </w:lvl>
    <w:lvl w:ilvl="8" w:tplc="340A001B" w:tentative="1">
      <w:start w:val="1"/>
      <w:numFmt w:val="lowerRoman"/>
      <w:lvlText w:val="%9."/>
      <w:lvlJc w:val="right"/>
      <w:pPr>
        <w:ind w:left="11158" w:hanging="180"/>
      </w:pPr>
    </w:lvl>
  </w:abstractNum>
  <w:abstractNum w:abstractNumId="14" w15:restartNumberingAfterBreak="0">
    <w:nsid w:val="44220FEB"/>
    <w:multiLevelType w:val="hybridMultilevel"/>
    <w:tmpl w:val="42DA341E"/>
    <w:lvl w:ilvl="0" w:tplc="6B565370">
      <w:start w:val="1"/>
      <w:numFmt w:val="lowerLetter"/>
      <w:lvlText w:val="%1)"/>
      <w:lvlJc w:val="left"/>
      <w:pPr>
        <w:ind w:left="4831" w:hanging="360"/>
      </w:pPr>
      <w:rPr>
        <w:rFonts w:ascii="Courier New" w:hAnsi="Courier New" w:hint="default"/>
        <w:sz w:val="24"/>
      </w:rPr>
    </w:lvl>
    <w:lvl w:ilvl="1" w:tplc="6B565370">
      <w:start w:val="1"/>
      <w:numFmt w:val="lowerLetter"/>
      <w:lvlText w:val="%2)"/>
      <w:lvlJc w:val="left"/>
      <w:pPr>
        <w:ind w:left="5551" w:hanging="360"/>
      </w:pPr>
      <w:rPr>
        <w:rFonts w:ascii="Courier New" w:hAnsi="Courier New" w:hint="default"/>
        <w:sz w:val="24"/>
      </w:rPr>
    </w:lvl>
    <w:lvl w:ilvl="2" w:tplc="340A001B" w:tentative="1">
      <w:start w:val="1"/>
      <w:numFmt w:val="lowerRoman"/>
      <w:lvlText w:val="%3."/>
      <w:lvlJc w:val="right"/>
      <w:pPr>
        <w:ind w:left="6271" w:hanging="180"/>
      </w:p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15" w15:restartNumberingAfterBreak="0">
    <w:nsid w:val="46AC7A4B"/>
    <w:multiLevelType w:val="hybridMultilevel"/>
    <w:tmpl w:val="770813F0"/>
    <w:lvl w:ilvl="0" w:tplc="BB041C28">
      <w:start w:val="1"/>
      <w:numFmt w:val="decimal"/>
      <w:lvlText w:val="%1)"/>
      <w:lvlJc w:val="left"/>
      <w:pPr>
        <w:ind w:left="4816" w:hanging="705"/>
      </w:pPr>
      <w:rPr>
        <w:rFonts w:hint="default"/>
      </w:rPr>
    </w:lvl>
    <w:lvl w:ilvl="1" w:tplc="340A0019" w:tentative="1">
      <w:start w:val="1"/>
      <w:numFmt w:val="lowerLetter"/>
      <w:lvlText w:val="%2."/>
      <w:lvlJc w:val="left"/>
      <w:pPr>
        <w:ind w:left="5191" w:hanging="360"/>
      </w:pPr>
    </w:lvl>
    <w:lvl w:ilvl="2" w:tplc="340A001B" w:tentative="1">
      <w:start w:val="1"/>
      <w:numFmt w:val="lowerRoman"/>
      <w:lvlText w:val="%3."/>
      <w:lvlJc w:val="right"/>
      <w:pPr>
        <w:ind w:left="5911" w:hanging="180"/>
      </w:pPr>
    </w:lvl>
    <w:lvl w:ilvl="3" w:tplc="340A000F" w:tentative="1">
      <w:start w:val="1"/>
      <w:numFmt w:val="decimal"/>
      <w:lvlText w:val="%4."/>
      <w:lvlJc w:val="left"/>
      <w:pPr>
        <w:ind w:left="6631" w:hanging="360"/>
      </w:pPr>
    </w:lvl>
    <w:lvl w:ilvl="4" w:tplc="340A0019" w:tentative="1">
      <w:start w:val="1"/>
      <w:numFmt w:val="lowerLetter"/>
      <w:lvlText w:val="%5."/>
      <w:lvlJc w:val="left"/>
      <w:pPr>
        <w:ind w:left="7351" w:hanging="360"/>
      </w:pPr>
    </w:lvl>
    <w:lvl w:ilvl="5" w:tplc="340A001B" w:tentative="1">
      <w:start w:val="1"/>
      <w:numFmt w:val="lowerRoman"/>
      <w:lvlText w:val="%6."/>
      <w:lvlJc w:val="right"/>
      <w:pPr>
        <w:ind w:left="8071" w:hanging="180"/>
      </w:pPr>
    </w:lvl>
    <w:lvl w:ilvl="6" w:tplc="340A000F" w:tentative="1">
      <w:start w:val="1"/>
      <w:numFmt w:val="decimal"/>
      <w:lvlText w:val="%7."/>
      <w:lvlJc w:val="left"/>
      <w:pPr>
        <w:ind w:left="8791" w:hanging="360"/>
      </w:pPr>
    </w:lvl>
    <w:lvl w:ilvl="7" w:tplc="340A0019" w:tentative="1">
      <w:start w:val="1"/>
      <w:numFmt w:val="lowerLetter"/>
      <w:lvlText w:val="%8."/>
      <w:lvlJc w:val="left"/>
      <w:pPr>
        <w:ind w:left="9511" w:hanging="360"/>
      </w:pPr>
    </w:lvl>
    <w:lvl w:ilvl="8" w:tplc="340A001B" w:tentative="1">
      <w:start w:val="1"/>
      <w:numFmt w:val="lowerRoman"/>
      <w:lvlText w:val="%9."/>
      <w:lvlJc w:val="right"/>
      <w:pPr>
        <w:ind w:left="10231" w:hanging="180"/>
      </w:pPr>
    </w:lvl>
  </w:abstractNum>
  <w:abstractNum w:abstractNumId="16" w15:restartNumberingAfterBreak="0">
    <w:nsid w:val="4BD56518"/>
    <w:multiLevelType w:val="hybridMultilevel"/>
    <w:tmpl w:val="B72A3EF0"/>
    <w:lvl w:ilvl="0" w:tplc="BB041C28">
      <w:start w:val="1"/>
      <w:numFmt w:val="decimal"/>
      <w:lvlText w:val="%1)"/>
      <w:lvlJc w:val="left"/>
      <w:pPr>
        <w:ind w:left="4816" w:hanging="705"/>
      </w:pPr>
      <w:rPr>
        <w:rFonts w:hint="default"/>
      </w:rPr>
    </w:lvl>
    <w:lvl w:ilvl="1" w:tplc="340A0019" w:tentative="1">
      <w:start w:val="1"/>
      <w:numFmt w:val="lowerLetter"/>
      <w:lvlText w:val="%2."/>
      <w:lvlJc w:val="left"/>
      <w:pPr>
        <w:ind w:left="5191" w:hanging="360"/>
      </w:pPr>
    </w:lvl>
    <w:lvl w:ilvl="2" w:tplc="340A001B" w:tentative="1">
      <w:start w:val="1"/>
      <w:numFmt w:val="lowerRoman"/>
      <w:lvlText w:val="%3."/>
      <w:lvlJc w:val="right"/>
      <w:pPr>
        <w:ind w:left="5911" w:hanging="180"/>
      </w:pPr>
    </w:lvl>
    <w:lvl w:ilvl="3" w:tplc="340A000F" w:tentative="1">
      <w:start w:val="1"/>
      <w:numFmt w:val="decimal"/>
      <w:lvlText w:val="%4."/>
      <w:lvlJc w:val="left"/>
      <w:pPr>
        <w:ind w:left="6631" w:hanging="360"/>
      </w:pPr>
    </w:lvl>
    <w:lvl w:ilvl="4" w:tplc="340A0019" w:tentative="1">
      <w:start w:val="1"/>
      <w:numFmt w:val="lowerLetter"/>
      <w:lvlText w:val="%5."/>
      <w:lvlJc w:val="left"/>
      <w:pPr>
        <w:ind w:left="7351" w:hanging="360"/>
      </w:pPr>
    </w:lvl>
    <w:lvl w:ilvl="5" w:tplc="340A001B" w:tentative="1">
      <w:start w:val="1"/>
      <w:numFmt w:val="lowerRoman"/>
      <w:lvlText w:val="%6."/>
      <w:lvlJc w:val="right"/>
      <w:pPr>
        <w:ind w:left="8071" w:hanging="180"/>
      </w:pPr>
    </w:lvl>
    <w:lvl w:ilvl="6" w:tplc="340A000F" w:tentative="1">
      <w:start w:val="1"/>
      <w:numFmt w:val="decimal"/>
      <w:lvlText w:val="%7."/>
      <w:lvlJc w:val="left"/>
      <w:pPr>
        <w:ind w:left="8791" w:hanging="360"/>
      </w:pPr>
    </w:lvl>
    <w:lvl w:ilvl="7" w:tplc="340A0019" w:tentative="1">
      <w:start w:val="1"/>
      <w:numFmt w:val="lowerLetter"/>
      <w:lvlText w:val="%8."/>
      <w:lvlJc w:val="left"/>
      <w:pPr>
        <w:ind w:left="9511" w:hanging="360"/>
      </w:pPr>
    </w:lvl>
    <w:lvl w:ilvl="8" w:tplc="340A001B" w:tentative="1">
      <w:start w:val="1"/>
      <w:numFmt w:val="lowerRoman"/>
      <w:lvlText w:val="%9."/>
      <w:lvlJc w:val="right"/>
      <w:pPr>
        <w:ind w:left="10231" w:hanging="180"/>
      </w:pPr>
    </w:lvl>
  </w:abstractNum>
  <w:abstractNum w:abstractNumId="17" w15:restartNumberingAfterBreak="0">
    <w:nsid w:val="504A65D4"/>
    <w:multiLevelType w:val="hybridMultilevel"/>
    <w:tmpl w:val="7110F8CA"/>
    <w:lvl w:ilvl="0" w:tplc="0D1AF536">
      <w:start w:val="1"/>
      <w:numFmt w:val="bullet"/>
      <w:lvlText w:val=""/>
      <w:lvlJc w:val="left"/>
      <w:pPr>
        <w:ind w:left="1080" w:hanging="360"/>
      </w:pPr>
      <w:rPr>
        <w:rFonts w:ascii="Symbol" w:hAnsi="Symbol"/>
      </w:rPr>
    </w:lvl>
    <w:lvl w:ilvl="1" w:tplc="C6541D40">
      <w:start w:val="1"/>
      <w:numFmt w:val="bullet"/>
      <w:lvlText w:val=""/>
      <w:lvlJc w:val="left"/>
      <w:pPr>
        <w:ind w:left="1080" w:hanging="360"/>
      </w:pPr>
      <w:rPr>
        <w:rFonts w:ascii="Symbol" w:hAnsi="Symbol"/>
      </w:rPr>
    </w:lvl>
    <w:lvl w:ilvl="2" w:tplc="923EDD10">
      <w:start w:val="1"/>
      <w:numFmt w:val="bullet"/>
      <w:lvlText w:val=""/>
      <w:lvlJc w:val="left"/>
      <w:pPr>
        <w:ind w:left="1080" w:hanging="360"/>
      </w:pPr>
      <w:rPr>
        <w:rFonts w:ascii="Symbol" w:hAnsi="Symbol"/>
      </w:rPr>
    </w:lvl>
    <w:lvl w:ilvl="3" w:tplc="50901314">
      <w:start w:val="1"/>
      <w:numFmt w:val="bullet"/>
      <w:lvlText w:val=""/>
      <w:lvlJc w:val="left"/>
      <w:pPr>
        <w:ind w:left="1080" w:hanging="360"/>
      </w:pPr>
      <w:rPr>
        <w:rFonts w:ascii="Symbol" w:hAnsi="Symbol"/>
      </w:rPr>
    </w:lvl>
    <w:lvl w:ilvl="4" w:tplc="53E2726E">
      <w:start w:val="1"/>
      <w:numFmt w:val="bullet"/>
      <w:lvlText w:val=""/>
      <w:lvlJc w:val="left"/>
      <w:pPr>
        <w:ind w:left="1080" w:hanging="360"/>
      </w:pPr>
      <w:rPr>
        <w:rFonts w:ascii="Symbol" w:hAnsi="Symbol"/>
      </w:rPr>
    </w:lvl>
    <w:lvl w:ilvl="5" w:tplc="6E5C1818">
      <w:start w:val="1"/>
      <w:numFmt w:val="bullet"/>
      <w:lvlText w:val=""/>
      <w:lvlJc w:val="left"/>
      <w:pPr>
        <w:ind w:left="1080" w:hanging="360"/>
      </w:pPr>
      <w:rPr>
        <w:rFonts w:ascii="Symbol" w:hAnsi="Symbol"/>
      </w:rPr>
    </w:lvl>
    <w:lvl w:ilvl="6" w:tplc="B2F6377C">
      <w:start w:val="1"/>
      <w:numFmt w:val="bullet"/>
      <w:lvlText w:val=""/>
      <w:lvlJc w:val="left"/>
      <w:pPr>
        <w:ind w:left="1080" w:hanging="360"/>
      </w:pPr>
      <w:rPr>
        <w:rFonts w:ascii="Symbol" w:hAnsi="Symbol"/>
      </w:rPr>
    </w:lvl>
    <w:lvl w:ilvl="7" w:tplc="1C08AEC8">
      <w:start w:val="1"/>
      <w:numFmt w:val="bullet"/>
      <w:lvlText w:val=""/>
      <w:lvlJc w:val="left"/>
      <w:pPr>
        <w:ind w:left="1080" w:hanging="360"/>
      </w:pPr>
      <w:rPr>
        <w:rFonts w:ascii="Symbol" w:hAnsi="Symbol"/>
      </w:rPr>
    </w:lvl>
    <w:lvl w:ilvl="8" w:tplc="B4A80134">
      <w:start w:val="1"/>
      <w:numFmt w:val="bullet"/>
      <w:lvlText w:val=""/>
      <w:lvlJc w:val="left"/>
      <w:pPr>
        <w:ind w:left="1080" w:hanging="360"/>
      </w:pPr>
      <w:rPr>
        <w:rFonts w:ascii="Symbol" w:hAnsi="Symbol"/>
      </w:rPr>
    </w:lvl>
  </w:abstractNum>
  <w:abstractNum w:abstractNumId="18" w15:restartNumberingAfterBreak="0">
    <w:nsid w:val="59752A87"/>
    <w:multiLevelType w:val="hybridMultilevel"/>
    <w:tmpl w:val="8DFEC9C0"/>
    <w:lvl w:ilvl="0" w:tplc="340A0011">
      <w:start w:val="1"/>
      <w:numFmt w:val="decimal"/>
      <w:lvlText w:val="%1)"/>
      <w:lvlJc w:val="left"/>
      <w:pPr>
        <w:ind w:left="4831" w:hanging="360"/>
      </w:pPr>
    </w:lvl>
    <w:lvl w:ilvl="1" w:tplc="340A0019" w:tentative="1">
      <w:start w:val="1"/>
      <w:numFmt w:val="lowerLetter"/>
      <w:lvlText w:val="%2."/>
      <w:lvlJc w:val="left"/>
      <w:pPr>
        <w:ind w:left="5551" w:hanging="360"/>
      </w:pPr>
    </w:lvl>
    <w:lvl w:ilvl="2" w:tplc="340A001B" w:tentative="1">
      <w:start w:val="1"/>
      <w:numFmt w:val="lowerRoman"/>
      <w:lvlText w:val="%3."/>
      <w:lvlJc w:val="right"/>
      <w:pPr>
        <w:ind w:left="6271" w:hanging="180"/>
      </w:p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19" w15:restartNumberingAfterBreak="0">
    <w:nsid w:val="5CCB349F"/>
    <w:multiLevelType w:val="hybridMultilevel"/>
    <w:tmpl w:val="3D461B7A"/>
    <w:lvl w:ilvl="0" w:tplc="BB041C28">
      <w:start w:val="1"/>
      <w:numFmt w:val="decimal"/>
      <w:lvlText w:val="%1)"/>
      <w:lvlJc w:val="left"/>
      <w:pPr>
        <w:ind w:left="4816" w:hanging="705"/>
      </w:pPr>
      <w:rPr>
        <w:rFonts w:hint="default"/>
      </w:rPr>
    </w:lvl>
    <w:lvl w:ilvl="1" w:tplc="340A0019" w:tentative="1">
      <w:start w:val="1"/>
      <w:numFmt w:val="lowerLetter"/>
      <w:lvlText w:val="%2."/>
      <w:lvlJc w:val="left"/>
      <w:pPr>
        <w:ind w:left="5191" w:hanging="360"/>
      </w:pPr>
    </w:lvl>
    <w:lvl w:ilvl="2" w:tplc="340A001B" w:tentative="1">
      <w:start w:val="1"/>
      <w:numFmt w:val="lowerRoman"/>
      <w:lvlText w:val="%3."/>
      <w:lvlJc w:val="right"/>
      <w:pPr>
        <w:ind w:left="5911" w:hanging="180"/>
      </w:pPr>
    </w:lvl>
    <w:lvl w:ilvl="3" w:tplc="340A000F" w:tentative="1">
      <w:start w:val="1"/>
      <w:numFmt w:val="decimal"/>
      <w:lvlText w:val="%4."/>
      <w:lvlJc w:val="left"/>
      <w:pPr>
        <w:ind w:left="6631" w:hanging="360"/>
      </w:pPr>
    </w:lvl>
    <w:lvl w:ilvl="4" w:tplc="340A0019" w:tentative="1">
      <w:start w:val="1"/>
      <w:numFmt w:val="lowerLetter"/>
      <w:lvlText w:val="%5."/>
      <w:lvlJc w:val="left"/>
      <w:pPr>
        <w:ind w:left="7351" w:hanging="360"/>
      </w:pPr>
    </w:lvl>
    <w:lvl w:ilvl="5" w:tplc="340A001B" w:tentative="1">
      <w:start w:val="1"/>
      <w:numFmt w:val="lowerRoman"/>
      <w:lvlText w:val="%6."/>
      <w:lvlJc w:val="right"/>
      <w:pPr>
        <w:ind w:left="8071" w:hanging="180"/>
      </w:pPr>
    </w:lvl>
    <w:lvl w:ilvl="6" w:tplc="340A000F" w:tentative="1">
      <w:start w:val="1"/>
      <w:numFmt w:val="decimal"/>
      <w:lvlText w:val="%7."/>
      <w:lvlJc w:val="left"/>
      <w:pPr>
        <w:ind w:left="8791" w:hanging="360"/>
      </w:pPr>
    </w:lvl>
    <w:lvl w:ilvl="7" w:tplc="340A0019" w:tentative="1">
      <w:start w:val="1"/>
      <w:numFmt w:val="lowerLetter"/>
      <w:lvlText w:val="%8."/>
      <w:lvlJc w:val="left"/>
      <w:pPr>
        <w:ind w:left="9511" w:hanging="360"/>
      </w:pPr>
    </w:lvl>
    <w:lvl w:ilvl="8" w:tplc="340A001B" w:tentative="1">
      <w:start w:val="1"/>
      <w:numFmt w:val="lowerRoman"/>
      <w:lvlText w:val="%9."/>
      <w:lvlJc w:val="right"/>
      <w:pPr>
        <w:ind w:left="10231" w:hanging="180"/>
      </w:pPr>
    </w:lvl>
  </w:abstractNum>
  <w:abstractNum w:abstractNumId="20" w15:restartNumberingAfterBreak="0">
    <w:nsid w:val="5F4C30E4"/>
    <w:multiLevelType w:val="hybridMultilevel"/>
    <w:tmpl w:val="9476FA7E"/>
    <w:lvl w:ilvl="0" w:tplc="79540EFA">
      <w:start w:val="1"/>
      <w:numFmt w:val="lowerLetter"/>
      <w:lvlText w:val="%1)"/>
      <w:lvlJc w:val="left"/>
      <w:pPr>
        <w:ind w:left="5551" w:hanging="360"/>
      </w:pPr>
      <w:rPr>
        <w:rFonts w:ascii="Courier New" w:hAnsi="Courier New"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53E4FA5"/>
    <w:multiLevelType w:val="hybridMultilevel"/>
    <w:tmpl w:val="6CA69482"/>
    <w:lvl w:ilvl="0" w:tplc="BB041C28">
      <w:start w:val="1"/>
      <w:numFmt w:val="decimal"/>
      <w:lvlText w:val="%1)"/>
      <w:lvlJc w:val="left"/>
      <w:pPr>
        <w:ind w:left="8927" w:hanging="705"/>
      </w:pPr>
      <w:rPr>
        <w:rFonts w:hint="default"/>
      </w:rPr>
    </w:lvl>
    <w:lvl w:ilvl="1" w:tplc="340A0019" w:tentative="1">
      <w:start w:val="1"/>
      <w:numFmt w:val="lowerLetter"/>
      <w:lvlText w:val="%2."/>
      <w:lvlJc w:val="left"/>
      <w:pPr>
        <w:ind w:left="5551" w:hanging="360"/>
      </w:pPr>
    </w:lvl>
    <w:lvl w:ilvl="2" w:tplc="340A001B" w:tentative="1">
      <w:start w:val="1"/>
      <w:numFmt w:val="lowerRoman"/>
      <w:lvlText w:val="%3."/>
      <w:lvlJc w:val="right"/>
      <w:pPr>
        <w:ind w:left="6271" w:hanging="180"/>
      </w:p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22" w15:restartNumberingAfterBreak="0">
    <w:nsid w:val="68D50D70"/>
    <w:multiLevelType w:val="hybridMultilevel"/>
    <w:tmpl w:val="5AD87AF2"/>
    <w:lvl w:ilvl="0" w:tplc="340A0011">
      <w:start w:val="1"/>
      <w:numFmt w:val="decimal"/>
      <w:lvlText w:val="%1)"/>
      <w:lvlJc w:val="left"/>
      <w:pPr>
        <w:ind w:left="4831" w:hanging="360"/>
      </w:pPr>
    </w:lvl>
    <w:lvl w:ilvl="1" w:tplc="340A0019" w:tentative="1">
      <w:start w:val="1"/>
      <w:numFmt w:val="lowerLetter"/>
      <w:lvlText w:val="%2."/>
      <w:lvlJc w:val="left"/>
      <w:pPr>
        <w:ind w:left="5551" w:hanging="360"/>
      </w:pPr>
    </w:lvl>
    <w:lvl w:ilvl="2" w:tplc="340A001B" w:tentative="1">
      <w:start w:val="1"/>
      <w:numFmt w:val="lowerRoman"/>
      <w:lvlText w:val="%3."/>
      <w:lvlJc w:val="right"/>
      <w:pPr>
        <w:ind w:left="6271" w:hanging="180"/>
      </w:p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23" w15:restartNumberingAfterBreak="0">
    <w:nsid w:val="69523EE2"/>
    <w:multiLevelType w:val="hybridMultilevel"/>
    <w:tmpl w:val="29CA8E12"/>
    <w:lvl w:ilvl="0" w:tplc="AA8C619E">
      <w:start w:val="1"/>
      <w:numFmt w:val="bullet"/>
      <w:lvlText w:val=""/>
      <w:lvlJc w:val="left"/>
      <w:pPr>
        <w:ind w:left="1440" w:hanging="360"/>
      </w:pPr>
      <w:rPr>
        <w:rFonts w:ascii="Symbol" w:hAnsi="Symbol"/>
      </w:rPr>
    </w:lvl>
    <w:lvl w:ilvl="1" w:tplc="52BC8B26">
      <w:start w:val="1"/>
      <w:numFmt w:val="bullet"/>
      <w:lvlText w:val=""/>
      <w:lvlJc w:val="left"/>
      <w:pPr>
        <w:ind w:left="1440" w:hanging="360"/>
      </w:pPr>
      <w:rPr>
        <w:rFonts w:ascii="Symbol" w:hAnsi="Symbol"/>
      </w:rPr>
    </w:lvl>
    <w:lvl w:ilvl="2" w:tplc="9D1A72FC">
      <w:start w:val="1"/>
      <w:numFmt w:val="bullet"/>
      <w:lvlText w:val=""/>
      <w:lvlJc w:val="left"/>
      <w:pPr>
        <w:ind w:left="1440" w:hanging="360"/>
      </w:pPr>
      <w:rPr>
        <w:rFonts w:ascii="Symbol" w:hAnsi="Symbol"/>
      </w:rPr>
    </w:lvl>
    <w:lvl w:ilvl="3" w:tplc="9CB45530">
      <w:start w:val="1"/>
      <w:numFmt w:val="bullet"/>
      <w:lvlText w:val=""/>
      <w:lvlJc w:val="left"/>
      <w:pPr>
        <w:ind w:left="1440" w:hanging="360"/>
      </w:pPr>
      <w:rPr>
        <w:rFonts w:ascii="Symbol" w:hAnsi="Symbol"/>
      </w:rPr>
    </w:lvl>
    <w:lvl w:ilvl="4" w:tplc="866697F4">
      <w:start w:val="1"/>
      <w:numFmt w:val="bullet"/>
      <w:lvlText w:val=""/>
      <w:lvlJc w:val="left"/>
      <w:pPr>
        <w:ind w:left="1440" w:hanging="360"/>
      </w:pPr>
      <w:rPr>
        <w:rFonts w:ascii="Symbol" w:hAnsi="Symbol"/>
      </w:rPr>
    </w:lvl>
    <w:lvl w:ilvl="5" w:tplc="0D7CB0E2">
      <w:start w:val="1"/>
      <w:numFmt w:val="bullet"/>
      <w:lvlText w:val=""/>
      <w:lvlJc w:val="left"/>
      <w:pPr>
        <w:ind w:left="1440" w:hanging="360"/>
      </w:pPr>
      <w:rPr>
        <w:rFonts w:ascii="Symbol" w:hAnsi="Symbol"/>
      </w:rPr>
    </w:lvl>
    <w:lvl w:ilvl="6" w:tplc="400C797E">
      <w:start w:val="1"/>
      <w:numFmt w:val="bullet"/>
      <w:lvlText w:val=""/>
      <w:lvlJc w:val="left"/>
      <w:pPr>
        <w:ind w:left="1440" w:hanging="360"/>
      </w:pPr>
      <w:rPr>
        <w:rFonts w:ascii="Symbol" w:hAnsi="Symbol"/>
      </w:rPr>
    </w:lvl>
    <w:lvl w:ilvl="7" w:tplc="766A22EC">
      <w:start w:val="1"/>
      <w:numFmt w:val="bullet"/>
      <w:lvlText w:val=""/>
      <w:lvlJc w:val="left"/>
      <w:pPr>
        <w:ind w:left="1440" w:hanging="360"/>
      </w:pPr>
      <w:rPr>
        <w:rFonts w:ascii="Symbol" w:hAnsi="Symbol"/>
      </w:rPr>
    </w:lvl>
    <w:lvl w:ilvl="8" w:tplc="3C1A34C8">
      <w:start w:val="1"/>
      <w:numFmt w:val="bullet"/>
      <w:lvlText w:val=""/>
      <w:lvlJc w:val="left"/>
      <w:pPr>
        <w:ind w:left="1440" w:hanging="360"/>
      </w:pPr>
      <w:rPr>
        <w:rFonts w:ascii="Symbol" w:hAnsi="Symbol"/>
      </w:rPr>
    </w:lvl>
  </w:abstractNum>
  <w:abstractNum w:abstractNumId="24" w15:restartNumberingAfterBreak="0">
    <w:nsid w:val="6F206A85"/>
    <w:multiLevelType w:val="hybridMultilevel"/>
    <w:tmpl w:val="95E4D030"/>
    <w:lvl w:ilvl="0" w:tplc="6B565370">
      <w:start w:val="1"/>
      <w:numFmt w:val="lowerLetter"/>
      <w:lvlText w:val="%1)"/>
      <w:lvlJc w:val="left"/>
      <w:pPr>
        <w:ind w:left="4831" w:hanging="360"/>
      </w:pPr>
      <w:rPr>
        <w:rFonts w:ascii="Courier New" w:hAnsi="Courier New" w:hint="default"/>
        <w:sz w:val="24"/>
      </w:rPr>
    </w:lvl>
    <w:lvl w:ilvl="1" w:tplc="79540EFA">
      <w:start w:val="1"/>
      <w:numFmt w:val="lowerLetter"/>
      <w:lvlText w:val="%2)"/>
      <w:lvlJc w:val="left"/>
      <w:pPr>
        <w:ind w:left="5551" w:hanging="360"/>
      </w:pPr>
      <w:rPr>
        <w:rFonts w:ascii="Courier New" w:hAnsi="Courier New" w:hint="default"/>
        <w:sz w:val="24"/>
      </w:rPr>
    </w:lvl>
    <w:lvl w:ilvl="2" w:tplc="340A001B" w:tentative="1">
      <w:start w:val="1"/>
      <w:numFmt w:val="lowerRoman"/>
      <w:lvlText w:val="%3."/>
      <w:lvlJc w:val="right"/>
      <w:pPr>
        <w:ind w:left="6271" w:hanging="180"/>
      </w:p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25" w15:restartNumberingAfterBreak="0">
    <w:nsid w:val="72BE3DF1"/>
    <w:multiLevelType w:val="hybridMultilevel"/>
    <w:tmpl w:val="1C2077AE"/>
    <w:lvl w:ilvl="0" w:tplc="DE1A3080">
      <w:start w:val="1"/>
      <w:numFmt w:val="bullet"/>
      <w:lvlText w:val=""/>
      <w:lvlJc w:val="left"/>
      <w:pPr>
        <w:ind w:left="1440" w:hanging="360"/>
      </w:pPr>
      <w:rPr>
        <w:rFonts w:ascii="Symbol" w:hAnsi="Symbol"/>
      </w:rPr>
    </w:lvl>
    <w:lvl w:ilvl="1" w:tplc="FB2AFFBE">
      <w:start w:val="1"/>
      <w:numFmt w:val="bullet"/>
      <w:lvlText w:val=""/>
      <w:lvlJc w:val="left"/>
      <w:pPr>
        <w:ind w:left="1440" w:hanging="360"/>
      </w:pPr>
      <w:rPr>
        <w:rFonts w:ascii="Symbol" w:hAnsi="Symbol"/>
      </w:rPr>
    </w:lvl>
    <w:lvl w:ilvl="2" w:tplc="B6F0A224">
      <w:start w:val="1"/>
      <w:numFmt w:val="bullet"/>
      <w:lvlText w:val=""/>
      <w:lvlJc w:val="left"/>
      <w:pPr>
        <w:ind w:left="1440" w:hanging="360"/>
      </w:pPr>
      <w:rPr>
        <w:rFonts w:ascii="Symbol" w:hAnsi="Symbol"/>
      </w:rPr>
    </w:lvl>
    <w:lvl w:ilvl="3" w:tplc="BB6EF8B6">
      <w:start w:val="1"/>
      <w:numFmt w:val="bullet"/>
      <w:lvlText w:val=""/>
      <w:lvlJc w:val="left"/>
      <w:pPr>
        <w:ind w:left="1440" w:hanging="360"/>
      </w:pPr>
      <w:rPr>
        <w:rFonts w:ascii="Symbol" w:hAnsi="Symbol"/>
      </w:rPr>
    </w:lvl>
    <w:lvl w:ilvl="4" w:tplc="E9D8AC44">
      <w:start w:val="1"/>
      <w:numFmt w:val="bullet"/>
      <w:lvlText w:val=""/>
      <w:lvlJc w:val="left"/>
      <w:pPr>
        <w:ind w:left="1440" w:hanging="360"/>
      </w:pPr>
      <w:rPr>
        <w:rFonts w:ascii="Symbol" w:hAnsi="Symbol"/>
      </w:rPr>
    </w:lvl>
    <w:lvl w:ilvl="5" w:tplc="55CC046E">
      <w:start w:val="1"/>
      <w:numFmt w:val="bullet"/>
      <w:lvlText w:val=""/>
      <w:lvlJc w:val="left"/>
      <w:pPr>
        <w:ind w:left="1440" w:hanging="360"/>
      </w:pPr>
      <w:rPr>
        <w:rFonts w:ascii="Symbol" w:hAnsi="Symbol"/>
      </w:rPr>
    </w:lvl>
    <w:lvl w:ilvl="6" w:tplc="56D6A602">
      <w:start w:val="1"/>
      <w:numFmt w:val="bullet"/>
      <w:lvlText w:val=""/>
      <w:lvlJc w:val="left"/>
      <w:pPr>
        <w:ind w:left="1440" w:hanging="360"/>
      </w:pPr>
      <w:rPr>
        <w:rFonts w:ascii="Symbol" w:hAnsi="Symbol"/>
      </w:rPr>
    </w:lvl>
    <w:lvl w:ilvl="7" w:tplc="30C20510">
      <w:start w:val="1"/>
      <w:numFmt w:val="bullet"/>
      <w:lvlText w:val=""/>
      <w:lvlJc w:val="left"/>
      <w:pPr>
        <w:ind w:left="1440" w:hanging="360"/>
      </w:pPr>
      <w:rPr>
        <w:rFonts w:ascii="Symbol" w:hAnsi="Symbol"/>
      </w:rPr>
    </w:lvl>
    <w:lvl w:ilvl="8" w:tplc="94DC62CC">
      <w:start w:val="1"/>
      <w:numFmt w:val="bullet"/>
      <w:lvlText w:val=""/>
      <w:lvlJc w:val="left"/>
      <w:pPr>
        <w:ind w:left="1440" w:hanging="360"/>
      </w:pPr>
      <w:rPr>
        <w:rFonts w:ascii="Symbol" w:hAnsi="Symbol"/>
      </w:rPr>
    </w:lvl>
  </w:abstractNum>
  <w:abstractNum w:abstractNumId="26" w15:restartNumberingAfterBreak="0">
    <w:nsid w:val="74750165"/>
    <w:multiLevelType w:val="hybridMultilevel"/>
    <w:tmpl w:val="CF0808EA"/>
    <w:lvl w:ilvl="0" w:tplc="777E9FD8">
      <w:start w:val="1"/>
      <w:numFmt w:val="decimal"/>
      <w:lvlText w:val="%1)"/>
      <w:lvlJc w:val="left"/>
      <w:pPr>
        <w:ind w:left="4114" w:hanging="570"/>
      </w:pPr>
      <w:rPr>
        <w:rFonts w:hint="default"/>
        <w:b/>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7" w15:restartNumberingAfterBreak="0">
    <w:nsid w:val="79B43ECC"/>
    <w:multiLevelType w:val="hybridMultilevel"/>
    <w:tmpl w:val="E29AA8F6"/>
    <w:lvl w:ilvl="0" w:tplc="76A622A6">
      <w:start w:val="1"/>
      <w:numFmt w:val="decimal"/>
      <w:lvlText w:val="%1)"/>
      <w:lvlJc w:val="left"/>
      <w:pPr>
        <w:ind w:left="4264" w:hanging="360"/>
      </w:pPr>
      <w:rPr>
        <w:b/>
        <w:bCs/>
      </w:rPr>
    </w:lvl>
    <w:lvl w:ilvl="1" w:tplc="B6080966">
      <w:start w:val="1"/>
      <w:numFmt w:val="lowerLetter"/>
      <w:lvlText w:val="%2)"/>
      <w:lvlJc w:val="left"/>
      <w:pPr>
        <w:ind w:left="5329" w:hanging="705"/>
      </w:pPr>
      <w:rPr>
        <w:rFonts w:eastAsia="Times New Roman" w:hint="default"/>
      </w:rPr>
    </w:lvl>
    <w:lvl w:ilvl="2" w:tplc="6CE898AC">
      <w:start w:val="1"/>
      <w:numFmt w:val="decimal"/>
      <w:lvlText w:val="%3."/>
      <w:lvlJc w:val="left"/>
      <w:pPr>
        <w:ind w:left="6229" w:hanging="705"/>
      </w:pPr>
      <w:rPr>
        <w:rFonts w:hint="default"/>
      </w:rPr>
    </w:lvl>
    <w:lvl w:ilvl="3" w:tplc="4FB8C384">
      <w:start w:val="1"/>
      <w:numFmt w:val="lowerLetter"/>
      <w:lvlText w:val="%4."/>
      <w:lvlJc w:val="left"/>
      <w:pPr>
        <w:ind w:left="6634" w:hanging="570"/>
      </w:pPr>
      <w:rPr>
        <w:rFonts w:hint="default"/>
      </w:r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28" w15:restartNumberingAfterBreak="0">
    <w:nsid w:val="7A904B49"/>
    <w:multiLevelType w:val="hybridMultilevel"/>
    <w:tmpl w:val="C7E08AA0"/>
    <w:lvl w:ilvl="0" w:tplc="6B565370">
      <w:start w:val="1"/>
      <w:numFmt w:val="lowerLetter"/>
      <w:lvlText w:val="%1)"/>
      <w:lvlJc w:val="left"/>
      <w:pPr>
        <w:ind w:left="4831" w:hanging="360"/>
      </w:pPr>
      <w:rPr>
        <w:rFonts w:ascii="Courier New" w:hAnsi="Courier New" w:hint="default"/>
        <w:sz w:val="24"/>
      </w:rPr>
    </w:lvl>
    <w:lvl w:ilvl="1" w:tplc="6B565370">
      <w:start w:val="1"/>
      <w:numFmt w:val="lowerLetter"/>
      <w:lvlText w:val="%2)"/>
      <w:lvlJc w:val="left"/>
      <w:pPr>
        <w:ind w:left="5551" w:hanging="360"/>
      </w:pPr>
      <w:rPr>
        <w:rFonts w:ascii="Courier New" w:hAnsi="Courier New" w:hint="default"/>
        <w:sz w:val="24"/>
      </w:rPr>
    </w:lvl>
    <w:lvl w:ilvl="2" w:tplc="97566596">
      <w:start w:val="1"/>
      <w:numFmt w:val="decimal"/>
      <w:lvlText w:val="%3)"/>
      <w:lvlJc w:val="left"/>
      <w:pPr>
        <w:ind w:left="6796" w:hanging="705"/>
      </w:pPr>
      <w:rPr>
        <w:rFonts w:eastAsia="Times New Roman" w:cs="Times New Roman" w:hint="default"/>
      </w:r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29" w15:restartNumberingAfterBreak="0">
    <w:nsid w:val="7F367BF4"/>
    <w:multiLevelType w:val="hybridMultilevel"/>
    <w:tmpl w:val="60DEA6E0"/>
    <w:lvl w:ilvl="0" w:tplc="340A0011">
      <w:start w:val="1"/>
      <w:numFmt w:val="decimal"/>
      <w:lvlText w:val="%1)"/>
      <w:lvlJc w:val="left"/>
      <w:pPr>
        <w:ind w:left="4816" w:hanging="705"/>
      </w:pPr>
      <w:rPr>
        <w:rFonts w:hint="default"/>
      </w:rPr>
    </w:lvl>
    <w:lvl w:ilvl="1" w:tplc="340A0019" w:tentative="1">
      <w:start w:val="1"/>
      <w:numFmt w:val="lowerLetter"/>
      <w:lvlText w:val="%2."/>
      <w:lvlJc w:val="left"/>
      <w:pPr>
        <w:ind w:left="5191" w:hanging="360"/>
      </w:pPr>
    </w:lvl>
    <w:lvl w:ilvl="2" w:tplc="340A001B" w:tentative="1">
      <w:start w:val="1"/>
      <w:numFmt w:val="lowerRoman"/>
      <w:lvlText w:val="%3."/>
      <w:lvlJc w:val="right"/>
      <w:pPr>
        <w:ind w:left="5911" w:hanging="180"/>
      </w:pPr>
    </w:lvl>
    <w:lvl w:ilvl="3" w:tplc="340A000F" w:tentative="1">
      <w:start w:val="1"/>
      <w:numFmt w:val="decimal"/>
      <w:lvlText w:val="%4."/>
      <w:lvlJc w:val="left"/>
      <w:pPr>
        <w:ind w:left="6631" w:hanging="360"/>
      </w:pPr>
    </w:lvl>
    <w:lvl w:ilvl="4" w:tplc="340A0019" w:tentative="1">
      <w:start w:val="1"/>
      <w:numFmt w:val="lowerLetter"/>
      <w:lvlText w:val="%5."/>
      <w:lvlJc w:val="left"/>
      <w:pPr>
        <w:ind w:left="7351" w:hanging="360"/>
      </w:pPr>
    </w:lvl>
    <w:lvl w:ilvl="5" w:tplc="340A001B" w:tentative="1">
      <w:start w:val="1"/>
      <w:numFmt w:val="lowerRoman"/>
      <w:lvlText w:val="%6."/>
      <w:lvlJc w:val="right"/>
      <w:pPr>
        <w:ind w:left="8071" w:hanging="180"/>
      </w:pPr>
    </w:lvl>
    <w:lvl w:ilvl="6" w:tplc="340A000F" w:tentative="1">
      <w:start w:val="1"/>
      <w:numFmt w:val="decimal"/>
      <w:lvlText w:val="%7."/>
      <w:lvlJc w:val="left"/>
      <w:pPr>
        <w:ind w:left="8791" w:hanging="360"/>
      </w:pPr>
    </w:lvl>
    <w:lvl w:ilvl="7" w:tplc="340A0019" w:tentative="1">
      <w:start w:val="1"/>
      <w:numFmt w:val="lowerLetter"/>
      <w:lvlText w:val="%8."/>
      <w:lvlJc w:val="left"/>
      <w:pPr>
        <w:ind w:left="9511" w:hanging="360"/>
      </w:pPr>
    </w:lvl>
    <w:lvl w:ilvl="8" w:tplc="340A001B" w:tentative="1">
      <w:start w:val="1"/>
      <w:numFmt w:val="lowerRoman"/>
      <w:lvlText w:val="%9."/>
      <w:lvlJc w:val="right"/>
      <w:pPr>
        <w:ind w:left="10231" w:hanging="180"/>
      </w:pPr>
    </w:lvl>
  </w:abstractNum>
  <w:num w:numId="1">
    <w:abstractNumId w:val="12"/>
  </w:num>
  <w:num w:numId="2">
    <w:abstractNumId w:val="10"/>
  </w:num>
  <w:num w:numId="3">
    <w:abstractNumId w:val="25"/>
  </w:num>
  <w:num w:numId="4">
    <w:abstractNumId w:val="23"/>
  </w:num>
  <w:num w:numId="5">
    <w:abstractNumId w:val="17"/>
  </w:num>
  <w:num w:numId="6">
    <w:abstractNumId w:val="2"/>
  </w:num>
  <w:num w:numId="7">
    <w:abstractNumId w:val="27"/>
  </w:num>
  <w:num w:numId="8">
    <w:abstractNumId w:val="26"/>
  </w:num>
  <w:num w:numId="9">
    <w:abstractNumId w:val="22"/>
  </w:num>
  <w:num w:numId="10">
    <w:abstractNumId w:val="15"/>
  </w:num>
  <w:num w:numId="11">
    <w:abstractNumId w:val="21"/>
  </w:num>
  <w:num w:numId="12">
    <w:abstractNumId w:val="29"/>
  </w:num>
  <w:num w:numId="13">
    <w:abstractNumId w:val="7"/>
  </w:num>
  <w:num w:numId="14">
    <w:abstractNumId w:val="18"/>
  </w:num>
  <w:num w:numId="15">
    <w:abstractNumId w:val="4"/>
  </w:num>
  <w:num w:numId="16">
    <w:abstractNumId w:val="1"/>
  </w:num>
  <w:num w:numId="17">
    <w:abstractNumId w:val="19"/>
  </w:num>
  <w:num w:numId="18">
    <w:abstractNumId w:val="0"/>
  </w:num>
  <w:num w:numId="19">
    <w:abstractNumId w:val="16"/>
  </w:num>
  <w:num w:numId="20">
    <w:abstractNumId w:val="24"/>
  </w:num>
  <w:num w:numId="21">
    <w:abstractNumId w:val="8"/>
  </w:num>
  <w:num w:numId="22">
    <w:abstractNumId w:val="20"/>
  </w:num>
  <w:num w:numId="23">
    <w:abstractNumId w:val="28"/>
  </w:num>
  <w:num w:numId="24">
    <w:abstractNumId w:val="14"/>
  </w:num>
  <w:num w:numId="25">
    <w:abstractNumId w:val="3"/>
  </w:num>
  <w:num w:numId="26">
    <w:abstractNumId w:val="13"/>
  </w:num>
  <w:num w:numId="27">
    <w:abstractNumId w:val="11"/>
  </w:num>
  <w:num w:numId="28">
    <w:abstractNumId w:val="9"/>
  </w:num>
  <w:num w:numId="29">
    <w:abstractNumId w:val="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72"/>
    <w:rsid w:val="00000D62"/>
    <w:rsid w:val="0001203A"/>
    <w:rsid w:val="00014C72"/>
    <w:rsid w:val="00014ED1"/>
    <w:rsid w:val="0002104D"/>
    <w:rsid w:val="000226FB"/>
    <w:rsid w:val="0002579A"/>
    <w:rsid w:val="0003027E"/>
    <w:rsid w:val="00031123"/>
    <w:rsid w:val="00034A7C"/>
    <w:rsid w:val="00034D98"/>
    <w:rsid w:val="00043153"/>
    <w:rsid w:val="0004342B"/>
    <w:rsid w:val="000452CC"/>
    <w:rsid w:val="00047420"/>
    <w:rsid w:val="0005104D"/>
    <w:rsid w:val="00055F1C"/>
    <w:rsid w:val="000624B6"/>
    <w:rsid w:val="0006443E"/>
    <w:rsid w:val="00065284"/>
    <w:rsid w:val="0006754B"/>
    <w:rsid w:val="00067CDC"/>
    <w:rsid w:val="00070E01"/>
    <w:rsid w:val="000735A4"/>
    <w:rsid w:val="00080942"/>
    <w:rsid w:val="00081B18"/>
    <w:rsid w:val="00094DFF"/>
    <w:rsid w:val="000966C1"/>
    <w:rsid w:val="000A358B"/>
    <w:rsid w:val="000B1E9F"/>
    <w:rsid w:val="000B4B9B"/>
    <w:rsid w:val="000C54BD"/>
    <w:rsid w:val="000D040C"/>
    <w:rsid w:val="000D2B24"/>
    <w:rsid w:val="000D2B9B"/>
    <w:rsid w:val="000E14FC"/>
    <w:rsid w:val="000E28F0"/>
    <w:rsid w:val="000F6D77"/>
    <w:rsid w:val="000F7D67"/>
    <w:rsid w:val="00103AC7"/>
    <w:rsid w:val="0011109C"/>
    <w:rsid w:val="001132C3"/>
    <w:rsid w:val="00126629"/>
    <w:rsid w:val="0013301E"/>
    <w:rsid w:val="001333DE"/>
    <w:rsid w:val="001375AD"/>
    <w:rsid w:val="00153553"/>
    <w:rsid w:val="00156214"/>
    <w:rsid w:val="0015650D"/>
    <w:rsid w:val="00156BFE"/>
    <w:rsid w:val="00160E10"/>
    <w:rsid w:val="0016688C"/>
    <w:rsid w:val="001720A7"/>
    <w:rsid w:val="001722C8"/>
    <w:rsid w:val="00175F20"/>
    <w:rsid w:val="00181C26"/>
    <w:rsid w:val="00181E11"/>
    <w:rsid w:val="0018330F"/>
    <w:rsid w:val="001853D9"/>
    <w:rsid w:val="00187182"/>
    <w:rsid w:val="00190957"/>
    <w:rsid w:val="00195932"/>
    <w:rsid w:val="001A0311"/>
    <w:rsid w:val="001A0E39"/>
    <w:rsid w:val="001A1936"/>
    <w:rsid w:val="001A4336"/>
    <w:rsid w:val="001B3597"/>
    <w:rsid w:val="001B3A16"/>
    <w:rsid w:val="001C0455"/>
    <w:rsid w:val="001C11DD"/>
    <w:rsid w:val="001C1858"/>
    <w:rsid w:val="001C382E"/>
    <w:rsid w:val="001D67BB"/>
    <w:rsid w:val="001E049A"/>
    <w:rsid w:val="001E0918"/>
    <w:rsid w:val="001E16AB"/>
    <w:rsid w:val="001E22CE"/>
    <w:rsid w:val="001E5406"/>
    <w:rsid w:val="001F3A68"/>
    <w:rsid w:val="002005C0"/>
    <w:rsid w:val="00202013"/>
    <w:rsid w:val="0020249F"/>
    <w:rsid w:val="0020418A"/>
    <w:rsid w:val="00204392"/>
    <w:rsid w:val="00210AE6"/>
    <w:rsid w:val="002254B1"/>
    <w:rsid w:val="00226C9B"/>
    <w:rsid w:val="00227AB4"/>
    <w:rsid w:val="002329B3"/>
    <w:rsid w:val="00257F41"/>
    <w:rsid w:val="002621C3"/>
    <w:rsid w:val="00272104"/>
    <w:rsid w:val="00275EB5"/>
    <w:rsid w:val="0027719D"/>
    <w:rsid w:val="00280405"/>
    <w:rsid w:val="00281219"/>
    <w:rsid w:val="00282EBF"/>
    <w:rsid w:val="00284DEF"/>
    <w:rsid w:val="002A05D3"/>
    <w:rsid w:val="002A1880"/>
    <w:rsid w:val="002B115E"/>
    <w:rsid w:val="002B134D"/>
    <w:rsid w:val="002B3CEC"/>
    <w:rsid w:val="002B6A5A"/>
    <w:rsid w:val="002B7517"/>
    <w:rsid w:val="002C3B35"/>
    <w:rsid w:val="002C5065"/>
    <w:rsid w:val="002D3E0C"/>
    <w:rsid w:val="002D4731"/>
    <w:rsid w:val="002D6B3B"/>
    <w:rsid w:val="002E69C6"/>
    <w:rsid w:val="002E6BEA"/>
    <w:rsid w:val="002F0B64"/>
    <w:rsid w:val="002F111F"/>
    <w:rsid w:val="002F4500"/>
    <w:rsid w:val="00301426"/>
    <w:rsid w:val="0030393E"/>
    <w:rsid w:val="00305A42"/>
    <w:rsid w:val="0030673C"/>
    <w:rsid w:val="003074C4"/>
    <w:rsid w:val="003217F5"/>
    <w:rsid w:val="00343ACA"/>
    <w:rsid w:val="0035646F"/>
    <w:rsid w:val="00364814"/>
    <w:rsid w:val="00365166"/>
    <w:rsid w:val="00367994"/>
    <w:rsid w:val="003679D6"/>
    <w:rsid w:val="00374535"/>
    <w:rsid w:val="0037553B"/>
    <w:rsid w:val="00375E46"/>
    <w:rsid w:val="003761FC"/>
    <w:rsid w:val="003841BF"/>
    <w:rsid w:val="00384F4F"/>
    <w:rsid w:val="00396B2D"/>
    <w:rsid w:val="003A7D35"/>
    <w:rsid w:val="003B2558"/>
    <w:rsid w:val="003C5309"/>
    <w:rsid w:val="003C7C28"/>
    <w:rsid w:val="003D4C0E"/>
    <w:rsid w:val="003E4F82"/>
    <w:rsid w:val="003F4162"/>
    <w:rsid w:val="003F487A"/>
    <w:rsid w:val="00400B2D"/>
    <w:rsid w:val="00401BD9"/>
    <w:rsid w:val="00401CB8"/>
    <w:rsid w:val="00402731"/>
    <w:rsid w:val="00404A68"/>
    <w:rsid w:val="00404CE7"/>
    <w:rsid w:val="004076CE"/>
    <w:rsid w:val="004175B8"/>
    <w:rsid w:val="00421A7A"/>
    <w:rsid w:val="00424295"/>
    <w:rsid w:val="0042643E"/>
    <w:rsid w:val="00431513"/>
    <w:rsid w:val="00431C76"/>
    <w:rsid w:val="004429D4"/>
    <w:rsid w:val="0044744B"/>
    <w:rsid w:val="004526AF"/>
    <w:rsid w:val="0047042F"/>
    <w:rsid w:val="0047084A"/>
    <w:rsid w:val="00476906"/>
    <w:rsid w:val="00477756"/>
    <w:rsid w:val="00492E29"/>
    <w:rsid w:val="004934A8"/>
    <w:rsid w:val="004A0F50"/>
    <w:rsid w:val="004A1499"/>
    <w:rsid w:val="004A3D3C"/>
    <w:rsid w:val="004C0FC7"/>
    <w:rsid w:val="004C79E8"/>
    <w:rsid w:val="004D0966"/>
    <w:rsid w:val="004D0A9C"/>
    <w:rsid w:val="004D2EFF"/>
    <w:rsid w:val="004D6D9D"/>
    <w:rsid w:val="004E26E6"/>
    <w:rsid w:val="004E50AB"/>
    <w:rsid w:val="004F1CB2"/>
    <w:rsid w:val="004F27A3"/>
    <w:rsid w:val="004F3FF6"/>
    <w:rsid w:val="00511773"/>
    <w:rsid w:val="005122B0"/>
    <w:rsid w:val="0052525D"/>
    <w:rsid w:val="00527DAF"/>
    <w:rsid w:val="00530624"/>
    <w:rsid w:val="0053218A"/>
    <w:rsid w:val="00533309"/>
    <w:rsid w:val="005357E2"/>
    <w:rsid w:val="00535B5D"/>
    <w:rsid w:val="00537E30"/>
    <w:rsid w:val="00546CC2"/>
    <w:rsid w:val="005547A1"/>
    <w:rsid w:val="005601C7"/>
    <w:rsid w:val="005635BF"/>
    <w:rsid w:val="00564C60"/>
    <w:rsid w:val="00565C1C"/>
    <w:rsid w:val="00567556"/>
    <w:rsid w:val="0057231B"/>
    <w:rsid w:val="00573868"/>
    <w:rsid w:val="00575783"/>
    <w:rsid w:val="00580FEF"/>
    <w:rsid w:val="005818C5"/>
    <w:rsid w:val="00583E06"/>
    <w:rsid w:val="0058794E"/>
    <w:rsid w:val="0059605A"/>
    <w:rsid w:val="00596199"/>
    <w:rsid w:val="00597638"/>
    <w:rsid w:val="005A3976"/>
    <w:rsid w:val="005A7062"/>
    <w:rsid w:val="005A7CF3"/>
    <w:rsid w:val="005B0222"/>
    <w:rsid w:val="005B3CAC"/>
    <w:rsid w:val="005B41D7"/>
    <w:rsid w:val="005D2D5D"/>
    <w:rsid w:val="005D65E3"/>
    <w:rsid w:val="005F6CA6"/>
    <w:rsid w:val="006010B2"/>
    <w:rsid w:val="00605845"/>
    <w:rsid w:val="00606419"/>
    <w:rsid w:val="00606D8D"/>
    <w:rsid w:val="00610AA1"/>
    <w:rsid w:val="006140F2"/>
    <w:rsid w:val="0061481B"/>
    <w:rsid w:val="00617588"/>
    <w:rsid w:val="006211AC"/>
    <w:rsid w:val="00633DC8"/>
    <w:rsid w:val="00640033"/>
    <w:rsid w:val="00641108"/>
    <w:rsid w:val="00641B40"/>
    <w:rsid w:val="00644BA8"/>
    <w:rsid w:val="006513B7"/>
    <w:rsid w:val="0066248A"/>
    <w:rsid w:val="00664059"/>
    <w:rsid w:val="006715A1"/>
    <w:rsid w:val="0067349A"/>
    <w:rsid w:val="00674F4E"/>
    <w:rsid w:val="006833E1"/>
    <w:rsid w:val="00684407"/>
    <w:rsid w:val="006A1FD4"/>
    <w:rsid w:val="006D2F34"/>
    <w:rsid w:val="006E2F48"/>
    <w:rsid w:val="006E7702"/>
    <w:rsid w:val="006F10BC"/>
    <w:rsid w:val="006F4F52"/>
    <w:rsid w:val="006F5BDD"/>
    <w:rsid w:val="006F7566"/>
    <w:rsid w:val="00700F09"/>
    <w:rsid w:val="00703137"/>
    <w:rsid w:val="007073EE"/>
    <w:rsid w:val="00724261"/>
    <w:rsid w:val="0073462A"/>
    <w:rsid w:val="00736E95"/>
    <w:rsid w:val="00737BE6"/>
    <w:rsid w:val="00740054"/>
    <w:rsid w:val="00743460"/>
    <w:rsid w:val="007435DC"/>
    <w:rsid w:val="0076341F"/>
    <w:rsid w:val="00765C34"/>
    <w:rsid w:val="00765E25"/>
    <w:rsid w:val="007661D2"/>
    <w:rsid w:val="007753F6"/>
    <w:rsid w:val="00777333"/>
    <w:rsid w:val="00782524"/>
    <w:rsid w:val="00783692"/>
    <w:rsid w:val="00783F0D"/>
    <w:rsid w:val="007907EE"/>
    <w:rsid w:val="00795352"/>
    <w:rsid w:val="007A0D17"/>
    <w:rsid w:val="007A2BCA"/>
    <w:rsid w:val="007A4685"/>
    <w:rsid w:val="007A4818"/>
    <w:rsid w:val="007A58B6"/>
    <w:rsid w:val="007B0BE6"/>
    <w:rsid w:val="007B42B3"/>
    <w:rsid w:val="007B53C5"/>
    <w:rsid w:val="007C1B8F"/>
    <w:rsid w:val="007C1D71"/>
    <w:rsid w:val="007C2EB2"/>
    <w:rsid w:val="007C2F3C"/>
    <w:rsid w:val="007C4C8B"/>
    <w:rsid w:val="007C4D03"/>
    <w:rsid w:val="007C67A2"/>
    <w:rsid w:val="007D2E81"/>
    <w:rsid w:val="007E047B"/>
    <w:rsid w:val="007F2AC4"/>
    <w:rsid w:val="00801A3A"/>
    <w:rsid w:val="0080263F"/>
    <w:rsid w:val="00824C61"/>
    <w:rsid w:val="00852E14"/>
    <w:rsid w:val="00853389"/>
    <w:rsid w:val="0085734D"/>
    <w:rsid w:val="00873DE8"/>
    <w:rsid w:val="00877F0D"/>
    <w:rsid w:val="008838BA"/>
    <w:rsid w:val="00886AEF"/>
    <w:rsid w:val="00887DE6"/>
    <w:rsid w:val="008904BB"/>
    <w:rsid w:val="008904EE"/>
    <w:rsid w:val="008A43BA"/>
    <w:rsid w:val="00900E54"/>
    <w:rsid w:val="009034F5"/>
    <w:rsid w:val="009203E8"/>
    <w:rsid w:val="00942637"/>
    <w:rsid w:val="00963E7A"/>
    <w:rsid w:val="00974342"/>
    <w:rsid w:val="009746AA"/>
    <w:rsid w:val="00977D68"/>
    <w:rsid w:val="009830E6"/>
    <w:rsid w:val="00984E51"/>
    <w:rsid w:val="00987272"/>
    <w:rsid w:val="0099790B"/>
    <w:rsid w:val="009A0EDA"/>
    <w:rsid w:val="009A2423"/>
    <w:rsid w:val="009A4B0D"/>
    <w:rsid w:val="009A76F3"/>
    <w:rsid w:val="009D5F03"/>
    <w:rsid w:val="009E3E0D"/>
    <w:rsid w:val="009F3DBB"/>
    <w:rsid w:val="009F789B"/>
    <w:rsid w:val="00A00602"/>
    <w:rsid w:val="00A0176B"/>
    <w:rsid w:val="00A07477"/>
    <w:rsid w:val="00A07CFB"/>
    <w:rsid w:val="00A12B61"/>
    <w:rsid w:val="00A21AEC"/>
    <w:rsid w:val="00A25644"/>
    <w:rsid w:val="00A261DF"/>
    <w:rsid w:val="00A3449F"/>
    <w:rsid w:val="00A34D8D"/>
    <w:rsid w:val="00A452A7"/>
    <w:rsid w:val="00A47591"/>
    <w:rsid w:val="00A4782E"/>
    <w:rsid w:val="00A50331"/>
    <w:rsid w:val="00A62492"/>
    <w:rsid w:val="00A634DD"/>
    <w:rsid w:val="00A6380D"/>
    <w:rsid w:val="00A772E7"/>
    <w:rsid w:val="00A82D1E"/>
    <w:rsid w:val="00A918AE"/>
    <w:rsid w:val="00AA3975"/>
    <w:rsid w:val="00AA4547"/>
    <w:rsid w:val="00AB0560"/>
    <w:rsid w:val="00AB22E2"/>
    <w:rsid w:val="00AB43C2"/>
    <w:rsid w:val="00AB68FD"/>
    <w:rsid w:val="00AC523D"/>
    <w:rsid w:val="00AC5EFB"/>
    <w:rsid w:val="00AC643A"/>
    <w:rsid w:val="00AD185E"/>
    <w:rsid w:val="00AD3EBA"/>
    <w:rsid w:val="00AF04A2"/>
    <w:rsid w:val="00AF1B17"/>
    <w:rsid w:val="00AF412B"/>
    <w:rsid w:val="00B100D2"/>
    <w:rsid w:val="00B23AB5"/>
    <w:rsid w:val="00B23F82"/>
    <w:rsid w:val="00B2501D"/>
    <w:rsid w:val="00B32048"/>
    <w:rsid w:val="00B320B0"/>
    <w:rsid w:val="00B52A2F"/>
    <w:rsid w:val="00B536A0"/>
    <w:rsid w:val="00B619D5"/>
    <w:rsid w:val="00B61C6D"/>
    <w:rsid w:val="00B63640"/>
    <w:rsid w:val="00B804F0"/>
    <w:rsid w:val="00B81739"/>
    <w:rsid w:val="00B84282"/>
    <w:rsid w:val="00B86C38"/>
    <w:rsid w:val="00B9425A"/>
    <w:rsid w:val="00B9433B"/>
    <w:rsid w:val="00B952B7"/>
    <w:rsid w:val="00BA34AD"/>
    <w:rsid w:val="00BC2217"/>
    <w:rsid w:val="00BC3B8E"/>
    <w:rsid w:val="00BC59BE"/>
    <w:rsid w:val="00BD00DE"/>
    <w:rsid w:val="00BD05EC"/>
    <w:rsid w:val="00BD459C"/>
    <w:rsid w:val="00BD49D5"/>
    <w:rsid w:val="00BD7390"/>
    <w:rsid w:val="00BE0B18"/>
    <w:rsid w:val="00BE149F"/>
    <w:rsid w:val="00BE7895"/>
    <w:rsid w:val="00C057CF"/>
    <w:rsid w:val="00C0724A"/>
    <w:rsid w:val="00C07E3D"/>
    <w:rsid w:val="00C13B07"/>
    <w:rsid w:val="00C232AA"/>
    <w:rsid w:val="00C25566"/>
    <w:rsid w:val="00C277D6"/>
    <w:rsid w:val="00C27BE1"/>
    <w:rsid w:val="00C354D2"/>
    <w:rsid w:val="00C46D66"/>
    <w:rsid w:val="00C54ABB"/>
    <w:rsid w:val="00C704DD"/>
    <w:rsid w:val="00C71F74"/>
    <w:rsid w:val="00C72FAF"/>
    <w:rsid w:val="00C915D7"/>
    <w:rsid w:val="00C96AAD"/>
    <w:rsid w:val="00CA13FE"/>
    <w:rsid w:val="00CA36C1"/>
    <w:rsid w:val="00CA5825"/>
    <w:rsid w:val="00CA6200"/>
    <w:rsid w:val="00CA62F7"/>
    <w:rsid w:val="00CB0993"/>
    <w:rsid w:val="00CB6E35"/>
    <w:rsid w:val="00CB70CC"/>
    <w:rsid w:val="00CC45AD"/>
    <w:rsid w:val="00CC47FB"/>
    <w:rsid w:val="00CC6559"/>
    <w:rsid w:val="00CD07C2"/>
    <w:rsid w:val="00CE18B4"/>
    <w:rsid w:val="00CE5789"/>
    <w:rsid w:val="00CF565D"/>
    <w:rsid w:val="00D051D3"/>
    <w:rsid w:val="00D15AA1"/>
    <w:rsid w:val="00D25F83"/>
    <w:rsid w:val="00D305E7"/>
    <w:rsid w:val="00D3332F"/>
    <w:rsid w:val="00D40490"/>
    <w:rsid w:val="00D50286"/>
    <w:rsid w:val="00D524DA"/>
    <w:rsid w:val="00D553C5"/>
    <w:rsid w:val="00D57A9C"/>
    <w:rsid w:val="00D67852"/>
    <w:rsid w:val="00D73ABE"/>
    <w:rsid w:val="00D75940"/>
    <w:rsid w:val="00D8309A"/>
    <w:rsid w:val="00D863FC"/>
    <w:rsid w:val="00D93D17"/>
    <w:rsid w:val="00D95D4B"/>
    <w:rsid w:val="00DA2D7D"/>
    <w:rsid w:val="00DA6C96"/>
    <w:rsid w:val="00DA70B6"/>
    <w:rsid w:val="00DB675D"/>
    <w:rsid w:val="00DC0E7A"/>
    <w:rsid w:val="00DC3E4C"/>
    <w:rsid w:val="00DD1272"/>
    <w:rsid w:val="00DD324F"/>
    <w:rsid w:val="00DE243B"/>
    <w:rsid w:val="00DE626B"/>
    <w:rsid w:val="00DF6C0A"/>
    <w:rsid w:val="00DF7DDB"/>
    <w:rsid w:val="00E02B8F"/>
    <w:rsid w:val="00E055AD"/>
    <w:rsid w:val="00E05BDA"/>
    <w:rsid w:val="00E11D8C"/>
    <w:rsid w:val="00E26840"/>
    <w:rsid w:val="00E27EB2"/>
    <w:rsid w:val="00E31684"/>
    <w:rsid w:val="00E36D11"/>
    <w:rsid w:val="00E43533"/>
    <w:rsid w:val="00E4397C"/>
    <w:rsid w:val="00E456C8"/>
    <w:rsid w:val="00E45BA7"/>
    <w:rsid w:val="00E65674"/>
    <w:rsid w:val="00E6626C"/>
    <w:rsid w:val="00E72D7A"/>
    <w:rsid w:val="00E72EB3"/>
    <w:rsid w:val="00E77937"/>
    <w:rsid w:val="00E83DF8"/>
    <w:rsid w:val="00E86310"/>
    <w:rsid w:val="00E87E7F"/>
    <w:rsid w:val="00E9028E"/>
    <w:rsid w:val="00E975B2"/>
    <w:rsid w:val="00EB0350"/>
    <w:rsid w:val="00EB5B9B"/>
    <w:rsid w:val="00ED171D"/>
    <w:rsid w:val="00ED6AE7"/>
    <w:rsid w:val="00EE1892"/>
    <w:rsid w:val="00EE448C"/>
    <w:rsid w:val="00EF0751"/>
    <w:rsid w:val="00EF66C2"/>
    <w:rsid w:val="00F00E0D"/>
    <w:rsid w:val="00F04CD7"/>
    <w:rsid w:val="00F04D40"/>
    <w:rsid w:val="00F12DCF"/>
    <w:rsid w:val="00F151B2"/>
    <w:rsid w:val="00F20344"/>
    <w:rsid w:val="00F25AE1"/>
    <w:rsid w:val="00F36BCC"/>
    <w:rsid w:val="00F41DC0"/>
    <w:rsid w:val="00F5017F"/>
    <w:rsid w:val="00F514B8"/>
    <w:rsid w:val="00F600FF"/>
    <w:rsid w:val="00F63ACB"/>
    <w:rsid w:val="00F6725C"/>
    <w:rsid w:val="00F77D1F"/>
    <w:rsid w:val="00F811E3"/>
    <w:rsid w:val="00F82A38"/>
    <w:rsid w:val="00F87E7D"/>
    <w:rsid w:val="00F97051"/>
    <w:rsid w:val="00F97857"/>
    <w:rsid w:val="00F97D2D"/>
    <w:rsid w:val="00FA453E"/>
    <w:rsid w:val="00FC1757"/>
    <w:rsid w:val="00FC3D16"/>
    <w:rsid w:val="00FD1BDD"/>
    <w:rsid w:val="00FD43FE"/>
    <w:rsid w:val="00FD4A24"/>
    <w:rsid w:val="00FE4869"/>
    <w:rsid w:val="00FE5896"/>
    <w:rsid w:val="00FE6577"/>
    <w:rsid w:val="00FE7EAE"/>
    <w:rsid w:val="00FF1F49"/>
    <w:rsid w:val="00FF7487"/>
    <w:rsid w:val="0126A198"/>
    <w:rsid w:val="0442ADC7"/>
    <w:rsid w:val="0AE2C651"/>
    <w:rsid w:val="151CF5AF"/>
    <w:rsid w:val="31DA1D25"/>
    <w:rsid w:val="34241724"/>
    <w:rsid w:val="345C6B3F"/>
    <w:rsid w:val="34E098DC"/>
    <w:rsid w:val="35A9E73F"/>
    <w:rsid w:val="39635412"/>
    <w:rsid w:val="39E80E40"/>
    <w:rsid w:val="3D7556DD"/>
    <w:rsid w:val="43C41824"/>
    <w:rsid w:val="4AC221BC"/>
    <w:rsid w:val="4E1C452C"/>
    <w:rsid w:val="53EC563B"/>
    <w:rsid w:val="583CB8E1"/>
    <w:rsid w:val="65A8668E"/>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A05D"/>
  <w15:chartTrackingRefBased/>
  <w15:docId w15:val="{F4137961-DE6A-4C51-AE40-14A670A9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272"/>
    <w:pPr>
      <w:spacing w:before="120" w:after="120" w:line="240" w:lineRule="auto"/>
      <w:jc w:val="both"/>
    </w:pPr>
    <w:rPr>
      <w:rFonts w:ascii="Courier New" w:eastAsia="Times New Roman" w:hAnsi="Courier New"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9872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872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8727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8727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8727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8727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8727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8727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8727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727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8727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8727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8727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8727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8727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8727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8727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87272"/>
    <w:rPr>
      <w:rFonts w:eastAsiaTheme="majorEastAsia" w:cstheme="majorBidi"/>
      <w:color w:val="272727" w:themeColor="text1" w:themeTint="D8"/>
    </w:rPr>
  </w:style>
  <w:style w:type="paragraph" w:styleId="Ttulo">
    <w:name w:val="Title"/>
    <w:basedOn w:val="Normal"/>
    <w:next w:val="Normal"/>
    <w:link w:val="TtuloCar"/>
    <w:uiPriority w:val="10"/>
    <w:qFormat/>
    <w:rsid w:val="0098727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8727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8727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8727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87272"/>
    <w:pPr>
      <w:spacing w:before="160"/>
      <w:jc w:val="center"/>
    </w:pPr>
    <w:rPr>
      <w:i/>
      <w:iCs/>
      <w:color w:val="404040" w:themeColor="text1" w:themeTint="BF"/>
    </w:rPr>
  </w:style>
  <w:style w:type="character" w:customStyle="1" w:styleId="CitaCar">
    <w:name w:val="Cita Car"/>
    <w:basedOn w:val="Fuentedeprrafopredeter"/>
    <w:link w:val="Cita"/>
    <w:uiPriority w:val="29"/>
    <w:rsid w:val="00987272"/>
    <w:rPr>
      <w:i/>
      <w:iCs/>
      <w:color w:val="404040" w:themeColor="text1" w:themeTint="BF"/>
    </w:rPr>
  </w:style>
  <w:style w:type="paragraph" w:styleId="Prrafodelista">
    <w:name w:val="List Paragraph"/>
    <w:basedOn w:val="Normal"/>
    <w:uiPriority w:val="34"/>
    <w:qFormat/>
    <w:rsid w:val="00987272"/>
    <w:pPr>
      <w:ind w:left="720"/>
      <w:contextualSpacing/>
    </w:pPr>
  </w:style>
  <w:style w:type="character" w:styleId="nfasisintenso">
    <w:name w:val="Intense Emphasis"/>
    <w:basedOn w:val="Fuentedeprrafopredeter"/>
    <w:uiPriority w:val="21"/>
    <w:qFormat/>
    <w:rsid w:val="00987272"/>
    <w:rPr>
      <w:i/>
      <w:iCs/>
      <w:color w:val="0F4761" w:themeColor="accent1" w:themeShade="BF"/>
    </w:rPr>
  </w:style>
  <w:style w:type="paragraph" w:styleId="Citadestacada">
    <w:name w:val="Intense Quote"/>
    <w:basedOn w:val="Normal"/>
    <w:next w:val="Normal"/>
    <w:link w:val="CitadestacadaCar"/>
    <w:uiPriority w:val="30"/>
    <w:qFormat/>
    <w:rsid w:val="009872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87272"/>
    <w:rPr>
      <w:i/>
      <w:iCs/>
      <w:color w:val="0F4761" w:themeColor="accent1" w:themeShade="BF"/>
    </w:rPr>
  </w:style>
  <w:style w:type="character" w:styleId="Referenciaintensa">
    <w:name w:val="Intense Reference"/>
    <w:basedOn w:val="Fuentedeprrafopredeter"/>
    <w:uiPriority w:val="32"/>
    <w:qFormat/>
    <w:rsid w:val="00987272"/>
    <w:rPr>
      <w:b/>
      <w:bCs/>
      <w:smallCaps/>
      <w:color w:val="0F4761" w:themeColor="accent1" w:themeShade="BF"/>
      <w:spacing w:val="5"/>
    </w:rPr>
  </w:style>
  <w:style w:type="character" w:styleId="Refdecomentario">
    <w:name w:val="annotation reference"/>
    <w:basedOn w:val="Fuentedeprrafopredeter"/>
    <w:uiPriority w:val="99"/>
    <w:unhideWhenUsed/>
    <w:rsid w:val="00987272"/>
    <w:rPr>
      <w:sz w:val="16"/>
      <w:szCs w:val="16"/>
    </w:rPr>
  </w:style>
  <w:style w:type="paragraph" w:styleId="Textocomentario">
    <w:name w:val="annotation text"/>
    <w:basedOn w:val="Normal"/>
    <w:link w:val="TextocomentarioCar"/>
    <w:uiPriority w:val="99"/>
    <w:unhideWhenUsed/>
    <w:rsid w:val="00987272"/>
    <w:rPr>
      <w:sz w:val="20"/>
    </w:rPr>
  </w:style>
  <w:style w:type="character" w:customStyle="1" w:styleId="TextocomentarioCar">
    <w:name w:val="Texto comentario Car"/>
    <w:basedOn w:val="Fuentedeprrafopredeter"/>
    <w:link w:val="Textocomentario"/>
    <w:uiPriority w:val="99"/>
    <w:rsid w:val="00987272"/>
    <w:rPr>
      <w:rFonts w:ascii="Courier New" w:eastAsia="Times New Roman" w:hAnsi="Courier New" w:cs="Times New Roman"/>
      <w:kern w:val="0"/>
      <w:sz w:val="20"/>
      <w:szCs w:val="20"/>
      <w:lang w:val="es-ES_tradnl" w:eastAsia="es-ES"/>
      <w14:ligatures w14:val="none"/>
    </w:rPr>
  </w:style>
  <w:style w:type="paragraph" w:styleId="Revisin">
    <w:name w:val="Revision"/>
    <w:hidden/>
    <w:uiPriority w:val="99"/>
    <w:semiHidden/>
    <w:rsid w:val="00987272"/>
    <w:pPr>
      <w:spacing w:after="0" w:line="240" w:lineRule="auto"/>
    </w:pPr>
    <w:rPr>
      <w:rFonts w:ascii="Courier New" w:eastAsia="Times New Roman" w:hAnsi="Courier New" w:cs="Times New Roman"/>
      <w:kern w:val="0"/>
      <w:sz w:val="24"/>
      <w:szCs w:val="20"/>
      <w:lang w:val="es-ES_tradnl" w:eastAsia="es-ES"/>
      <w14:ligatures w14:val="none"/>
    </w:rPr>
  </w:style>
  <w:style w:type="paragraph" w:styleId="Encabezado">
    <w:name w:val="header"/>
    <w:basedOn w:val="Normal"/>
    <w:link w:val="EncabezadoCar"/>
    <w:uiPriority w:val="99"/>
    <w:unhideWhenUsed/>
    <w:rsid w:val="00987272"/>
    <w:pPr>
      <w:tabs>
        <w:tab w:val="center" w:pos="4419"/>
        <w:tab w:val="right" w:pos="8838"/>
      </w:tabs>
      <w:spacing w:before="0" w:after="0"/>
    </w:pPr>
  </w:style>
  <w:style w:type="character" w:customStyle="1" w:styleId="EncabezadoCar">
    <w:name w:val="Encabezado Car"/>
    <w:basedOn w:val="Fuentedeprrafopredeter"/>
    <w:link w:val="Encabezado"/>
    <w:uiPriority w:val="99"/>
    <w:rsid w:val="00987272"/>
    <w:rPr>
      <w:rFonts w:ascii="Courier New" w:eastAsia="Times New Roman" w:hAnsi="Courier New" w:cs="Times New Roman"/>
      <w:kern w:val="0"/>
      <w:sz w:val="24"/>
      <w:szCs w:val="20"/>
      <w:lang w:val="es-ES_tradnl" w:eastAsia="es-ES"/>
      <w14:ligatures w14:val="none"/>
    </w:rPr>
  </w:style>
  <w:style w:type="paragraph" w:styleId="Piedepgina">
    <w:name w:val="footer"/>
    <w:basedOn w:val="Normal"/>
    <w:link w:val="PiedepginaCar"/>
    <w:uiPriority w:val="99"/>
    <w:unhideWhenUsed/>
    <w:rsid w:val="00987272"/>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987272"/>
    <w:rPr>
      <w:rFonts w:ascii="Courier New" w:eastAsia="Times New Roman" w:hAnsi="Courier New" w:cs="Times New Roman"/>
      <w:kern w:val="0"/>
      <w:sz w:val="24"/>
      <w:szCs w:val="20"/>
      <w:lang w:val="es-ES_tradnl" w:eastAsia="es-ES"/>
      <w14:ligatures w14:val="none"/>
    </w:rPr>
  </w:style>
  <w:style w:type="paragraph" w:styleId="Textodeglobo">
    <w:name w:val="Balloon Text"/>
    <w:basedOn w:val="Normal"/>
    <w:link w:val="TextodegloboCar"/>
    <w:uiPriority w:val="99"/>
    <w:semiHidden/>
    <w:unhideWhenUsed/>
    <w:rsid w:val="00987272"/>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7272"/>
    <w:rPr>
      <w:rFonts w:ascii="Segoe UI" w:eastAsia="Times New Roman" w:hAnsi="Segoe UI" w:cs="Segoe UI"/>
      <w:kern w:val="0"/>
      <w:sz w:val="18"/>
      <w:szCs w:val="18"/>
      <w:lang w:val="es-ES_tradnl" w:eastAsia="es-ES"/>
      <w14:ligatures w14:val="none"/>
    </w:rPr>
  </w:style>
  <w:style w:type="character" w:customStyle="1" w:styleId="ui-provider">
    <w:name w:val="ui-provider"/>
    <w:basedOn w:val="Fuentedeprrafopredeter"/>
    <w:rsid w:val="00987272"/>
  </w:style>
  <w:style w:type="character" w:customStyle="1" w:styleId="normaltextrun">
    <w:name w:val="normaltextrun"/>
    <w:basedOn w:val="Fuentedeprrafopredeter"/>
    <w:rsid w:val="00987272"/>
  </w:style>
  <w:style w:type="paragraph" w:styleId="Asuntodelcomentario">
    <w:name w:val="annotation subject"/>
    <w:basedOn w:val="Textocomentario"/>
    <w:next w:val="Textocomentario"/>
    <w:link w:val="AsuntodelcomentarioCar"/>
    <w:uiPriority w:val="99"/>
    <w:semiHidden/>
    <w:unhideWhenUsed/>
    <w:rsid w:val="00987272"/>
    <w:rPr>
      <w:b/>
      <w:bCs/>
    </w:rPr>
  </w:style>
  <w:style w:type="character" w:customStyle="1" w:styleId="AsuntodelcomentarioCar">
    <w:name w:val="Asunto del comentario Car"/>
    <w:basedOn w:val="TextocomentarioCar"/>
    <w:link w:val="Asuntodelcomentario"/>
    <w:uiPriority w:val="99"/>
    <w:semiHidden/>
    <w:rsid w:val="00987272"/>
    <w:rPr>
      <w:rFonts w:ascii="Courier New" w:eastAsia="Times New Roman" w:hAnsi="Courier New" w:cs="Times New Roman"/>
      <w:b/>
      <w:bCs/>
      <w:kern w:val="0"/>
      <w:sz w:val="20"/>
      <w:szCs w:val="20"/>
      <w:lang w:val="es-ES_tradnl" w:eastAsia="es-ES"/>
      <w14:ligatures w14:val="none"/>
    </w:rPr>
  </w:style>
  <w:style w:type="character" w:customStyle="1" w:styleId="cf01">
    <w:name w:val="cf01"/>
    <w:basedOn w:val="Fuentedeprrafopredeter"/>
    <w:rsid w:val="00987272"/>
    <w:rPr>
      <w:rFonts w:ascii="Segoe UI" w:hAnsi="Segoe UI" w:cs="Segoe UI" w:hint="default"/>
      <w:color w:val="FF0000"/>
      <w:sz w:val="18"/>
      <w:szCs w:val="18"/>
    </w:rPr>
  </w:style>
  <w:style w:type="character" w:customStyle="1" w:styleId="3NormalCar">
    <w:name w:val="3. Normal Car"/>
    <w:link w:val="3Normal"/>
    <w:locked/>
    <w:rsid w:val="00987272"/>
    <w:rPr>
      <w:rFonts w:ascii="Californian FB" w:hAnsi="Californian FB"/>
      <w:sz w:val="24"/>
      <w:szCs w:val="24"/>
      <w:lang w:eastAsia="es-ES"/>
    </w:rPr>
  </w:style>
  <w:style w:type="paragraph" w:customStyle="1" w:styleId="3Normal">
    <w:name w:val="3. Normal"/>
    <w:basedOn w:val="Normal"/>
    <w:link w:val="3NormalCar"/>
    <w:qFormat/>
    <w:rsid w:val="00987272"/>
    <w:pPr>
      <w:spacing w:before="0" w:line="276" w:lineRule="auto"/>
      <w:ind w:firstLine="709"/>
    </w:pPr>
    <w:rPr>
      <w:rFonts w:ascii="Californian FB" w:eastAsiaTheme="minorHAnsi" w:hAnsi="Californian FB" w:cstheme="minorBidi"/>
      <w:kern w:val="2"/>
      <w:szCs w:val="24"/>
      <w:lang w:val="es-CL"/>
      <w14:ligatures w14:val="standardContextual"/>
    </w:rPr>
  </w:style>
  <w:style w:type="character" w:styleId="Hipervnculo">
    <w:name w:val="Hyperlink"/>
    <w:basedOn w:val="Fuentedeprrafopredeter"/>
    <w:uiPriority w:val="99"/>
    <w:unhideWhenUsed/>
    <w:rsid w:val="00305A42"/>
    <w:rPr>
      <w:color w:val="467886" w:themeColor="hyperlink"/>
      <w:u w:val="single"/>
    </w:rPr>
  </w:style>
  <w:style w:type="character" w:customStyle="1" w:styleId="Mencionar1">
    <w:name w:val="Mencionar1"/>
    <w:basedOn w:val="Fuentedeprrafopredeter"/>
    <w:uiPriority w:val="99"/>
    <w:unhideWhenUsed/>
    <w:rsid w:val="0030142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525772">
      <w:bodyDiv w:val="1"/>
      <w:marLeft w:val="0"/>
      <w:marRight w:val="0"/>
      <w:marTop w:val="0"/>
      <w:marBottom w:val="0"/>
      <w:divBdr>
        <w:top w:val="none" w:sz="0" w:space="0" w:color="auto"/>
        <w:left w:val="none" w:sz="0" w:space="0" w:color="auto"/>
        <w:bottom w:val="none" w:sz="0" w:space="0" w:color="auto"/>
        <w:right w:val="none" w:sz="0" w:space="0" w:color="auto"/>
      </w:divBdr>
    </w:div>
    <w:div w:id="174976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7B637-F029-4C0B-B7D3-AEF998945FCB}">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2.xml><?xml version="1.0" encoding="utf-8"?>
<ds:datastoreItem xmlns:ds="http://schemas.openxmlformats.org/officeDocument/2006/customXml" ds:itemID="{E817F87E-1CC0-4D96-9ED6-539C97D1F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FA66D-8D2E-488A-8FA8-0866882E86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12334</Words>
  <Characters>67843</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Dominga Riesco Urrejola</dc:creator>
  <cp:keywords/>
  <dc:description/>
  <cp:lastModifiedBy>CAROGALLEGUILLOS</cp:lastModifiedBy>
  <cp:revision>2</cp:revision>
  <dcterms:created xsi:type="dcterms:W3CDTF">2024-10-23T11:28:00Z</dcterms:created>
  <dcterms:modified xsi:type="dcterms:W3CDTF">2024-10-23T11:28:00Z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