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9D85" w14:textId="644D446D" w:rsidR="0083134C" w:rsidRPr="00531676" w:rsidRDefault="0083134C" w:rsidP="001478E9">
      <w:pPr>
        <w:pBdr>
          <w:bottom w:val="single" w:sz="4" w:space="1" w:color="000000"/>
        </w:pBdr>
        <w:spacing w:after="0"/>
        <w:ind w:leftChars="1830" w:left="4394" w:hanging="2"/>
        <w:contextualSpacing/>
        <w:rPr>
          <w:rFonts w:eastAsiaTheme="minorHAnsi" w:cs="Courier New"/>
          <w:szCs w:val="24"/>
          <w:lang w:val="es-CL" w:eastAsia="en-US"/>
        </w:rPr>
      </w:pPr>
      <w:r w:rsidRPr="001953FA">
        <w:rPr>
          <w:rFonts w:cs="Courier New"/>
          <w:b/>
          <w:bCs/>
          <w:color w:val="000000" w:themeColor="text1"/>
          <w:szCs w:val="24"/>
        </w:rPr>
        <w:t>FORMULA INDICACI</w:t>
      </w:r>
      <w:r w:rsidR="00B877D7">
        <w:rPr>
          <w:rFonts w:cs="Courier New"/>
          <w:b/>
          <w:bCs/>
          <w:color w:val="000000" w:themeColor="text1"/>
          <w:szCs w:val="24"/>
        </w:rPr>
        <w:t>Ó</w:t>
      </w:r>
      <w:r w:rsidRPr="001953FA">
        <w:rPr>
          <w:rFonts w:cs="Courier New"/>
          <w:b/>
          <w:bCs/>
          <w:color w:val="000000" w:themeColor="text1"/>
          <w:szCs w:val="24"/>
        </w:rPr>
        <w:t>N</w:t>
      </w:r>
      <w:r w:rsidRPr="00531676">
        <w:rPr>
          <w:rFonts w:eastAsiaTheme="minorHAnsi" w:cs="Courier New"/>
          <w:b/>
          <w:smallCaps/>
          <w:szCs w:val="24"/>
          <w:lang w:val="es-CL" w:eastAsia="en-US"/>
        </w:rPr>
        <w:t xml:space="preserve"> </w:t>
      </w:r>
      <w:r>
        <w:rPr>
          <w:rFonts w:eastAsiaTheme="minorHAnsi" w:cs="Courier New"/>
          <w:b/>
          <w:szCs w:val="24"/>
          <w:lang w:val="es-CL" w:eastAsia="en-US"/>
        </w:rPr>
        <w:t xml:space="preserve">AL </w:t>
      </w:r>
      <w:r w:rsidRPr="00531676">
        <w:rPr>
          <w:rFonts w:eastAsiaTheme="minorHAnsi" w:cs="Courier New"/>
          <w:b/>
          <w:szCs w:val="24"/>
          <w:lang w:val="es-CL" w:eastAsia="en-US"/>
        </w:rPr>
        <w:t>PROYECTO DE LEY QUE</w:t>
      </w:r>
      <w:r w:rsidR="00787196" w:rsidRPr="00531676">
        <w:rPr>
          <w:rFonts w:eastAsiaTheme="minorHAnsi" w:cs="Courier New"/>
          <w:b/>
          <w:szCs w:val="24"/>
          <w:lang w:val="es-CL" w:eastAsia="en-US"/>
        </w:rPr>
        <w:t xml:space="preserve"> </w:t>
      </w:r>
      <w:r w:rsidR="00787196" w:rsidRPr="00787196">
        <w:rPr>
          <w:rFonts w:eastAsiaTheme="minorHAnsi" w:cs="Courier New"/>
          <w:b/>
          <w:szCs w:val="24"/>
          <w:lang w:val="es-CL" w:eastAsia="en-US"/>
        </w:rPr>
        <w:t>MODIFICA LA LEY GENERAL DE URBANISMO Y CONSTRUCCIONES EN MATERIA DE PLAZOS Y SANCIONES POR INCUMPLIMIENTO</w:t>
      </w:r>
      <w:r>
        <w:rPr>
          <w:rFonts w:eastAsiaTheme="minorHAnsi" w:cs="Courier New"/>
          <w:b/>
          <w:szCs w:val="24"/>
          <w:lang w:val="es-CL" w:eastAsia="en-US"/>
        </w:rPr>
        <w:t xml:space="preserve"> (</w:t>
      </w:r>
      <w:r w:rsidR="008F659B">
        <w:rPr>
          <w:rFonts w:eastAsiaTheme="minorHAnsi" w:cs="Courier New"/>
          <w:b/>
          <w:szCs w:val="24"/>
          <w:lang w:val="es-CL" w:eastAsia="en-US"/>
        </w:rPr>
        <w:t>BOLETÍN</w:t>
      </w:r>
      <w:r w:rsidR="00787196">
        <w:rPr>
          <w:rFonts w:eastAsiaTheme="minorHAnsi" w:cs="Courier New"/>
          <w:b/>
          <w:szCs w:val="24"/>
          <w:lang w:val="es-CL" w:eastAsia="en-US"/>
        </w:rPr>
        <w:t xml:space="preserve"> N° 15534</w:t>
      </w:r>
      <w:r>
        <w:rPr>
          <w:rFonts w:eastAsiaTheme="minorHAnsi" w:cs="Courier New"/>
          <w:b/>
          <w:szCs w:val="24"/>
          <w:lang w:val="es-CL" w:eastAsia="en-US"/>
        </w:rPr>
        <w:t>-14)</w:t>
      </w:r>
    </w:p>
    <w:p w14:paraId="78E6BDBF" w14:textId="77777777" w:rsidR="0083134C" w:rsidRPr="001953FA" w:rsidRDefault="0083134C" w:rsidP="0083134C">
      <w:pPr>
        <w:pBdr>
          <w:top w:val="nil"/>
          <w:left w:val="nil"/>
          <w:bottom w:val="nil"/>
          <w:right w:val="nil"/>
          <w:between w:val="nil"/>
        </w:pBdr>
        <w:spacing w:before="0" w:after="0"/>
        <w:ind w:left="4395"/>
        <w:rPr>
          <w:rFonts w:cs="Courier New"/>
          <w:b/>
          <w:szCs w:val="24"/>
        </w:rPr>
      </w:pPr>
    </w:p>
    <w:p w14:paraId="470A3EB3" w14:textId="0240826B" w:rsidR="0083134C" w:rsidRPr="006B48B6" w:rsidRDefault="0083134C" w:rsidP="0083134C">
      <w:pPr>
        <w:pBdr>
          <w:top w:val="nil"/>
          <w:left w:val="nil"/>
          <w:bottom w:val="nil"/>
          <w:right w:val="nil"/>
          <w:between w:val="nil"/>
        </w:pBdr>
        <w:ind w:left="4395"/>
        <w:rPr>
          <w:rFonts w:cs="Courier New"/>
          <w:color w:val="000000"/>
          <w:szCs w:val="24"/>
          <w:lang w:val="es-CL"/>
        </w:rPr>
      </w:pPr>
      <w:r w:rsidRPr="006B48B6">
        <w:rPr>
          <w:rFonts w:cs="Courier New"/>
          <w:color w:val="000000" w:themeColor="text1"/>
          <w:szCs w:val="24"/>
          <w:lang w:val="es-CL"/>
        </w:rPr>
        <w:t xml:space="preserve">Santiago, </w:t>
      </w:r>
      <w:r w:rsidR="00787196" w:rsidRPr="006B48B6">
        <w:rPr>
          <w:rFonts w:cs="Courier New"/>
          <w:color w:val="000000" w:themeColor="text1"/>
          <w:szCs w:val="24"/>
          <w:lang w:val="es-CL"/>
        </w:rPr>
        <w:t>04 junio</w:t>
      </w:r>
      <w:r w:rsidRPr="006B48B6">
        <w:rPr>
          <w:rFonts w:cs="Courier New"/>
          <w:color w:val="000000" w:themeColor="text1"/>
          <w:szCs w:val="24"/>
          <w:lang w:val="es-CL"/>
        </w:rPr>
        <w:t xml:space="preserve"> de 202</w:t>
      </w:r>
      <w:r w:rsidR="00787196" w:rsidRPr="006B48B6">
        <w:rPr>
          <w:rFonts w:cs="Courier New"/>
          <w:color w:val="000000" w:themeColor="text1"/>
          <w:szCs w:val="24"/>
          <w:lang w:val="es-CL"/>
        </w:rPr>
        <w:t>4</w:t>
      </w:r>
    </w:p>
    <w:p w14:paraId="6021EBC3" w14:textId="77777777" w:rsidR="00B877D7" w:rsidRPr="006B48B6" w:rsidRDefault="00B877D7" w:rsidP="0083134C">
      <w:pPr>
        <w:rPr>
          <w:rFonts w:cs="Courier New"/>
          <w:szCs w:val="24"/>
          <w:lang w:val="es-CL"/>
        </w:rPr>
      </w:pPr>
    </w:p>
    <w:p w14:paraId="73DC4CBC" w14:textId="77777777" w:rsidR="0083134C" w:rsidRPr="006B48B6" w:rsidRDefault="0083134C" w:rsidP="0083134C">
      <w:pPr>
        <w:rPr>
          <w:rFonts w:cs="Courier New"/>
          <w:szCs w:val="24"/>
          <w:lang w:val="es-CL"/>
        </w:rPr>
      </w:pPr>
    </w:p>
    <w:p w14:paraId="61B15649" w14:textId="77777777" w:rsidR="0083134C" w:rsidRPr="006B48B6" w:rsidRDefault="0083134C" w:rsidP="0083134C">
      <w:pPr>
        <w:rPr>
          <w:rFonts w:cs="Courier New"/>
          <w:szCs w:val="24"/>
          <w:lang w:val="es-CL"/>
        </w:rPr>
      </w:pPr>
    </w:p>
    <w:p w14:paraId="6B48182B" w14:textId="4BB99E63" w:rsidR="0083134C" w:rsidRPr="006B48B6" w:rsidRDefault="0083134C" w:rsidP="0083134C">
      <w:pPr>
        <w:jc w:val="center"/>
        <w:rPr>
          <w:rFonts w:cs="Courier New"/>
          <w:b/>
          <w:szCs w:val="24"/>
          <w:lang w:val="es-CL"/>
        </w:rPr>
      </w:pPr>
      <w:r w:rsidRPr="006B48B6">
        <w:rPr>
          <w:rFonts w:cs="Courier New"/>
          <w:b/>
          <w:szCs w:val="24"/>
          <w:lang w:val="es-CL"/>
        </w:rPr>
        <w:t xml:space="preserve">N° </w:t>
      </w:r>
      <w:r w:rsidR="001478E9" w:rsidRPr="006B48B6">
        <w:rPr>
          <w:rFonts w:cs="Courier New"/>
          <w:b/>
          <w:szCs w:val="24"/>
          <w:u w:val="single"/>
          <w:lang w:val="es-CL"/>
        </w:rPr>
        <w:t>105</w:t>
      </w:r>
      <w:r w:rsidR="00B877D7" w:rsidRPr="006B48B6">
        <w:rPr>
          <w:rFonts w:cs="Courier New"/>
          <w:b/>
          <w:szCs w:val="24"/>
          <w:u w:val="single"/>
          <w:lang w:val="es-CL"/>
        </w:rPr>
        <w:t>-371</w:t>
      </w:r>
      <w:r w:rsidRPr="006B48B6">
        <w:rPr>
          <w:rFonts w:cs="Courier New"/>
          <w:b/>
          <w:szCs w:val="24"/>
          <w:lang w:val="es-CL"/>
        </w:rPr>
        <w:t>/</w:t>
      </w:r>
    </w:p>
    <w:p w14:paraId="47D407CE" w14:textId="65D1050C" w:rsidR="0083134C" w:rsidRPr="006B48B6" w:rsidRDefault="0083134C" w:rsidP="0083134C">
      <w:pPr>
        <w:jc w:val="center"/>
        <w:rPr>
          <w:rFonts w:cs="Courier New"/>
          <w:b/>
          <w:szCs w:val="24"/>
          <w:lang w:val="es-CL"/>
        </w:rPr>
      </w:pPr>
    </w:p>
    <w:p w14:paraId="1EBB9A1E" w14:textId="1A3FE435" w:rsidR="00B877D7" w:rsidRPr="006B48B6" w:rsidRDefault="00B877D7" w:rsidP="0083134C">
      <w:pPr>
        <w:jc w:val="center"/>
        <w:rPr>
          <w:rFonts w:cs="Courier New"/>
          <w:b/>
          <w:szCs w:val="24"/>
          <w:lang w:val="es-CL"/>
        </w:rPr>
      </w:pPr>
    </w:p>
    <w:p w14:paraId="6FD8128E" w14:textId="77777777" w:rsidR="0083134C" w:rsidRPr="006B48B6" w:rsidRDefault="0083134C" w:rsidP="0083134C">
      <w:pPr>
        <w:jc w:val="center"/>
        <w:rPr>
          <w:rFonts w:cs="Courier New"/>
          <w:b/>
          <w:szCs w:val="24"/>
          <w:lang w:val="es-CL"/>
        </w:rPr>
      </w:pPr>
    </w:p>
    <w:p w14:paraId="4F4CB7A3" w14:textId="03975816" w:rsidR="0083134C" w:rsidRPr="001953FA" w:rsidRDefault="0083134C" w:rsidP="0083134C">
      <w:pPr>
        <w:pBdr>
          <w:top w:val="nil"/>
          <w:left w:val="nil"/>
          <w:bottom w:val="nil"/>
          <w:right w:val="nil"/>
          <w:between w:val="nil"/>
        </w:pBdr>
        <w:tabs>
          <w:tab w:val="left" w:pos="3544"/>
        </w:tabs>
        <w:ind w:left="2835"/>
        <w:rPr>
          <w:rFonts w:cs="Courier New"/>
          <w:color w:val="000000" w:themeColor="text1"/>
          <w:szCs w:val="24"/>
        </w:rPr>
      </w:pPr>
      <w:r w:rsidRPr="001953FA">
        <w:rPr>
          <w:rFonts w:cs="Courier New"/>
          <w:color w:val="000000" w:themeColor="text1"/>
          <w:szCs w:val="24"/>
        </w:rPr>
        <w:t xml:space="preserve">Honorable </w:t>
      </w:r>
      <w:r w:rsidR="001C726C">
        <w:rPr>
          <w:rFonts w:cs="Courier New"/>
          <w:color w:val="000000" w:themeColor="text1"/>
          <w:szCs w:val="24"/>
        </w:rPr>
        <w:t>Senado:</w:t>
      </w:r>
    </w:p>
    <w:p w14:paraId="4D2DD157" w14:textId="77777777" w:rsidR="0083134C" w:rsidRPr="001953FA" w:rsidRDefault="0083134C" w:rsidP="0083134C">
      <w:pPr>
        <w:tabs>
          <w:tab w:val="left" w:pos="-720"/>
        </w:tabs>
        <w:spacing w:before="0" w:after="0" w:line="276" w:lineRule="auto"/>
        <w:ind w:right="-2030"/>
        <w:rPr>
          <w:rFonts w:cs="Courier New"/>
          <w:b/>
          <w:szCs w:val="24"/>
        </w:rPr>
      </w:pPr>
    </w:p>
    <w:p w14:paraId="71C4CA5F" w14:textId="5361BB50" w:rsidR="0083134C" w:rsidRPr="001953FA" w:rsidRDefault="0083134C" w:rsidP="3D6CF078">
      <w:pPr>
        <w:framePr w:w="3208" w:h="2859" w:hSpace="141" w:wrap="around" w:vAnchor="text" w:hAnchor="page" w:x="1215" w:y="1"/>
        <w:tabs>
          <w:tab w:val="left" w:pos="2835"/>
        </w:tabs>
        <w:spacing w:after="0" w:line="360" w:lineRule="auto"/>
        <w:ind w:left="567" w:right="-2029"/>
        <w:rPr>
          <w:rFonts w:cs="Courier New"/>
          <w:b/>
          <w:bCs/>
          <w:lang w:val="es-ES"/>
        </w:rPr>
      </w:pPr>
      <w:proofErr w:type="gramStart"/>
      <w:r w:rsidRPr="3D6CF078">
        <w:rPr>
          <w:rFonts w:cs="Courier New"/>
          <w:b/>
          <w:bCs/>
          <w:lang w:val="es-ES"/>
        </w:rPr>
        <w:t>A</w:t>
      </w:r>
      <w:r w:rsidR="00B877D7" w:rsidRPr="3D6CF078">
        <w:rPr>
          <w:rFonts w:cs="Courier New"/>
          <w:b/>
          <w:bCs/>
          <w:lang w:val="es-ES"/>
        </w:rPr>
        <w:t xml:space="preserve"> </w:t>
      </w:r>
      <w:r w:rsidRPr="3D6CF078">
        <w:rPr>
          <w:rFonts w:cs="Courier New"/>
          <w:b/>
          <w:bCs/>
          <w:lang w:val="es-ES"/>
        </w:rPr>
        <w:t xml:space="preserve"> S.E.</w:t>
      </w:r>
      <w:proofErr w:type="gramEnd"/>
      <w:r w:rsidRPr="3D6CF078">
        <w:rPr>
          <w:rFonts w:cs="Courier New"/>
          <w:b/>
          <w:bCs/>
          <w:lang w:val="es-ES"/>
        </w:rPr>
        <w:t xml:space="preserve"> EL</w:t>
      </w:r>
    </w:p>
    <w:p w14:paraId="7D0457DA" w14:textId="675BD423" w:rsidR="00B877D7" w:rsidRDefault="0083134C" w:rsidP="0083134C">
      <w:pPr>
        <w:framePr w:w="3208" w:h="2859" w:hSpace="141" w:wrap="around" w:vAnchor="text" w:hAnchor="page" w:x="1215" w:y="1"/>
        <w:tabs>
          <w:tab w:val="left" w:pos="-720"/>
          <w:tab w:val="left" w:pos="2835"/>
        </w:tabs>
        <w:spacing w:after="0" w:line="360" w:lineRule="auto"/>
        <w:ind w:left="567" w:right="-2029"/>
        <w:rPr>
          <w:rFonts w:cs="Courier New"/>
          <w:b/>
          <w:szCs w:val="24"/>
        </w:rPr>
      </w:pPr>
      <w:r w:rsidRPr="001953FA">
        <w:rPr>
          <w:rFonts w:cs="Courier New"/>
          <w:b/>
          <w:szCs w:val="24"/>
        </w:rPr>
        <w:t>PRESIDENTE</w:t>
      </w:r>
    </w:p>
    <w:p w14:paraId="2594A190" w14:textId="113A388F" w:rsidR="0083134C" w:rsidRDefault="001C726C" w:rsidP="0083134C">
      <w:pPr>
        <w:framePr w:w="3208" w:h="2859" w:hSpace="141" w:wrap="around" w:vAnchor="text" w:hAnchor="page" w:x="1215" w:y="1"/>
        <w:tabs>
          <w:tab w:val="left" w:pos="-720"/>
          <w:tab w:val="left" w:pos="2835"/>
        </w:tabs>
        <w:spacing w:after="0" w:line="360" w:lineRule="auto"/>
        <w:ind w:left="567" w:right="-2029"/>
        <w:rPr>
          <w:rFonts w:cs="Courier New"/>
          <w:b/>
          <w:szCs w:val="24"/>
        </w:rPr>
      </w:pPr>
      <w:r>
        <w:rPr>
          <w:rFonts w:cs="Courier New"/>
          <w:b/>
          <w:szCs w:val="24"/>
        </w:rPr>
        <w:t xml:space="preserve">DEL </w:t>
      </w:r>
      <w:r w:rsidR="00B877D7">
        <w:rPr>
          <w:rFonts w:cs="Courier New"/>
          <w:b/>
          <w:szCs w:val="24"/>
        </w:rPr>
        <w:t xml:space="preserve">    H.</w:t>
      </w:r>
    </w:p>
    <w:p w14:paraId="1E7E9F32" w14:textId="33B3E10D" w:rsidR="001C726C" w:rsidRPr="001953FA" w:rsidRDefault="001C726C" w:rsidP="0083134C">
      <w:pPr>
        <w:framePr w:w="3208" w:h="2859" w:hSpace="141" w:wrap="around" w:vAnchor="text" w:hAnchor="page" w:x="1215" w:y="1"/>
        <w:tabs>
          <w:tab w:val="left" w:pos="-720"/>
          <w:tab w:val="left" w:pos="2835"/>
        </w:tabs>
        <w:spacing w:after="0" w:line="360" w:lineRule="auto"/>
        <w:ind w:left="567" w:right="-2029"/>
        <w:rPr>
          <w:rFonts w:cs="Courier New"/>
          <w:b/>
          <w:szCs w:val="24"/>
        </w:rPr>
      </w:pPr>
      <w:r>
        <w:rPr>
          <w:rFonts w:cs="Courier New"/>
          <w:b/>
          <w:szCs w:val="24"/>
        </w:rPr>
        <w:t>SENADO</w:t>
      </w:r>
    </w:p>
    <w:p w14:paraId="69B4EE2E" w14:textId="77777777" w:rsidR="0083134C" w:rsidRPr="001953FA" w:rsidRDefault="0083134C" w:rsidP="0083134C">
      <w:pPr>
        <w:framePr w:w="3208" w:h="2859" w:hSpace="141" w:wrap="around" w:vAnchor="text" w:hAnchor="page" w:x="1215" w:y="1"/>
        <w:tabs>
          <w:tab w:val="left" w:pos="-720"/>
          <w:tab w:val="left" w:pos="2835"/>
        </w:tabs>
        <w:spacing w:after="0" w:line="360" w:lineRule="auto"/>
        <w:ind w:left="567" w:right="-2029"/>
        <w:rPr>
          <w:rFonts w:cs="Courier New"/>
          <w:b/>
          <w:szCs w:val="24"/>
        </w:rPr>
      </w:pPr>
    </w:p>
    <w:p w14:paraId="5D224ABA" w14:textId="13018906" w:rsidR="0083134C" w:rsidRDefault="0083134C" w:rsidP="001478E9">
      <w:pPr>
        <w:pStyle w:val="Prrafodelista"/>
        <w:tabs>
          <w:tab w:val="clear" w:pos="2835"/>
        </w:tabs>
        <w:spacing w:line="276" w:lineRule="auto"/>
        <w:ind w:left="0" w:firstLine="709"/>
        <w:rPr>
          <w:rFonts w:ascii="Courier New" w:eastAsia="Courier" w:hAnsi="Courier New" w:cs="Courier New"/>
          <w:sz w:val="24"/>
          <w:szCs w:val="24"/>
        </w:rPr>
      </w:pPr>
      <w:r w:rsidRPr="001953FA">
        <w:rPr>
          <w:rFonts w:ascii="Courier New" w:eastAsia="Courier" w:hAnsi="Courier New" w:cs="Courier New"/>
          <w:sz w:val="24"/>
          <w:szCs w:val="24"/>
        </w:rPr>
        <w:t xml:space="preserve">En uso de mis facultades constitucionales, vengo en formular la siguiente </w:t>
      </w:r>
      <w:r w:rsidR="00B877D7">
        <w:rPr>
          <w:rFonts w:ascii="Courier New" w:eastAsia="Courier" w:hAnsi="Courier New" w:cs="Courier New"/>
          <w:sz w:val="24"/>
          <w:szCs w:val="24"/>
        </w:rPr>
        <w:t xml:space="preserve">indicación </w:t>
      </w:r>
      <w:r w:rsidRPr="001953FA">
        <w:rPr>
          <w:rFonts w:ascii="Courier New" w:eastAsia="Courier" w:hAnsi="Courier New" w:cs="Courier New"/>
          <w:sz w:val="24"/>
          <w:szCs w:val="24"/>
        </w:rPr>
        <w:t>al proyecto de ley del rubro, a fin de que sea considerada durante la discusión de este en el seno de esta H. Corporación:</w:t>
      </w:r>
    </w:p>
    <w:p w14:paraId="1BB1C206" w14:textId="77777777" w:rsidR="003D3F6F" w:rsidRPr="003D3F6F" w:rsidRDefault="003D3F6F" w:rsidP="001478E9">
      <w:pPr>
        <w:tabs>
          <w:tab w:val="left" w:pos="4111"/>
        </w:tabs>
        <w:spacing w:before="240" w:after="240" w:line="276" w:lineRule="auto"/>
        <w:ind w:left="2835" w:firstLine="709"/>
        <w:jc w:val="center"/>
        <w:rPr>
          <w:rFonts w:eastAsia="Courier" w:cs="Courier New"/>
          <w:b/>
          <w:szCs w:val="24"/>
        </w:rPr>
      </w:pPr>
      <w:r w:rsidRPr="003D3F6F">
        <w:rPr>
          <w:rFonts w:eastAsia="Courier" w:cs="Courier New"/>
          <w:b/>
          <w:szCs w:val="24"/>
        </w:rPr>
        <w:t>AL ARTÍCULO PRIMERO</w:t>
      </w:r>
    </w:p>
    <w:p w14:paraId="48C9CE9C" w14:textId="7ACB9CD6"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w:t>
      </w:r>
      <w:r w:rsidR="001478E9">
        <w:rPr>
          <w:rFonts w:eastAsia="Courier" w:cs="Courier New"/>
          <w:b/>
          <w:szCs w:val="24"/>
        </w:rPr>
        <w:tab/>
      </w:r>
      <w:r w:rsidRPr="008E12F9">
        <w:rPr>
          <w:rFonts w:eastAsia="Courier" w:cs="Courier New"/>
          <w:szCs w:val="24"/>
        </w:rPr>
        <w:t xml:space="preserve">Para agregar el siguiente numeral 1, nuevo, readecuando el orden correlativo de los numerales siguientes: </w:t>
      </w:r>
    </w:p>
    <w:p w14:paraId="01081F33" w14:textId="7C1511B6"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 </w:t>
      </w:r>
      <w:r>
        <w:tab/>
      </w:r>
      <w:r w:rsidRPr="3D6CF078">
        <w:rPr>
          <w:rFonts w:eastAsia="Courier" w:cs="Courier New"/>
          <w:lang w:val="es-ES"/>
        </w:rPr>
        <w:t>Agrégase en el artículo 11, entre la expresión “permisos” y “serán otorgados”, la siguiente oración:</w:t>
      </w:r>
    </w:p>
    <w:p w14:paraId="2FA1A9EA" w14:textId="7A5D80B9" w:rsidR="008E12F9" w:rsidRPr="008E12F9" w:rsidRDefault="001478E9" w:rsidP="001478E9">
      <w:pPr>
        <w:tabs>
          <w:tab w:val="left" w:pos="4111"/>
          <w:tab w:val="left" w:pos="4678"/>
        </w:tabs>
        <w:spacing w:before="240" w:after="240" w:line="276" w:lineRule="auto"/>
        <w:ind w:left="2835" w:firstLine="1276"/>
        <w:rPr>
          <w:rFonts w:eastAsia="Courier" w:cs="Courier New"/>
          <w:szCs w:val="24"/>
        </w:rPr>
      </w:pPr>
      <w:r>
        <w:rPr>
          <w:rFonts w:eastAsia="Courier" w:cs="Courier New"/>
          <w:szCs w:val="24"/>
        </w:rPr>
        <w:tab/>
      </w:r>
      <w:r w:rsidR="008E12F9" w:rsidRPr="008E12F9">
        <w:rPr>
          <w:rFonts w:eastAsia="Courier" w:cs="Courier New"/>
          <w:szCs w:val="24"/>
        </w:rPr>
        <w:t>“y demás solicitudes establecidas en esta ley o en leyes especiales, incluidas las solicitudes para acogerse al régimen de copropiedad inmobiliaria,”.”.</w:t>
      </w:r>
    </w:p>
    <w:p w14:paraId="477FBA60" w14:textId="08713727"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w:t>
      </w:r>
      <w:r w:rsidR="001478E9">
        <w:rPr>
          <w:rFonts w:eastAsia="Courier" w:cs="Courier New"/>
          <w:b/>
          <w:szCs w:val="24"/>
        </w:rPr>
        <w:tab/>
      </w:r>
      <w:r w:rsidRPr="008E12F9">
        <w:rPr>
          <w:rFonts w:eastAsia="Courier" w:cs="Courier New"/>
          <w:szCs w:val="24"/>
        </w:rPr>
        <w:t xml:space="preserve">Para reemplazar el numeral 1, que ha pasado a ser 2, por el siguiente: </w:t>
      </w:r>
    </w:p>
    <w:p w14:paraId="0A1DD53D" w14:textId="4F5570B2"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 </w:t>
      </w:r>
      <w:r>
        <w:tab/>
      </w:r>
      <w:r w:rsidRPr="3D6CF078">
        <w:rPr>
          <w:rFonts w:eastAsia="Courier" w:cs="Courier New"/>
          <w:lang w:val="es-ES"/>
        </w:rPr>
        <w:t>Reemplázase el artículo 12 por el siguiente:</w:t>
      </w:r>
    </w:p>
    <w:p w14:paraId="104FF20C" w14:textId="6F3A4203" w:rsidR="008E12F9" w:rsidRPr="008E12F9" w:rsidRDefault="008E12F9" w:rsidP="001478E9">
      <w:pPr>
        <w:tabs>
          <w:tab w:val="left" w:pos="4111"/>
          <w:tab w:val="left" w:pos="4678"/>
        </w:tabs>
        <w:spacing w:before="240" w:after="240" w:line="276" w:lineRule="auto"/>
        <w:ind w:left="2835" w:firstLine="1276"/>
        <w:rPr>
          <w:rFonts w:eastAsia="Courier" w:cs="Courier New"/>
          <w:szCs w:val="24"/>
        </w:rPr>
      </w:pPr>
      <w:r w:rsidRPr="008E12F9">
        <w:rPr>
          <w:rFonts w:eastAsia="Courier" w:cs="Courier New"/>
          <w:szCs w:val="24"/>
        </w:rPr>
        <w:lastRenderedPageBreak/>
        <w:t>“Artículo 12</w:t>
      </w:r>
      <w:r w:rsidR="002C76A9">
        <w:rPr>
          <w:rFonts w:eastAsia="Courier" w:cs="Courier New"/>
          <w:szCs w:val="24"/>
        </w:rPr>
        <w:t>º</w:t>
      </w:r>
      <w:r w:rsidRPr="008E12F9">
        <w:rPr>
          <w:rFonts w:eastAsia="Courier" w:cs="Courier New"/>
          <w:szCs w:val="24"/>
        </w:rPr>
        <w:t>.- En el ejercicio de las facultades de supervigilancia conferidas por el artículo 4° de esta ley, la Secretaría Regional correspondiente del Ministerio de Vivienda y Urbanismo podrá resolver las reclamaciones interpuestas por particulares interesados en contra de las resoluciones dictadas por el Director de Obras Municipales que se estimen ilegales por contravenir las disposiciones legales, reglamentarias, administrativas y técnicas sobre construcción y urbanización contenidas en esta ley, su Ordenanza General o los instrumentos de planificación territorial.”.”.</w:t>
      </w:r>
    </w:p>
    <w:p w14:paraId="549ADC40" w14:textId="326C94A2"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3)</w:t>
      </w:r>
      <w:r w:rsidR="001478E9">
        <w:rPr>
          <w:rFonts w:eastAsia="Courier" w:cs="Courier New"/>
          <w:b/>
          <w:szCs w:val="24"/>
        </w:rPr>
        <w:tab/>
      </w:r>
      <w:r w:rsidRPr="008E12F9">
        <w:rPr>
          <w:rFonts w:eastAsia="Courier" w:cs="Courier New"/>
          <w:szCs w:val="24"/>
        </w:rPr>
        <w:t>Para reemplazar el numeral 2, que ha pasado a ser 3, por el siguiente:</w:t>
      </w:r>
    </w:p>
    <w:p w14:paraId="54007810" w14:textId="1BD146FD"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“3. </w:t>
      </w:r>
      <w:r>
        <w:tab/>
      </w:r>
      <w:r w:rsidRPr="3D6CF078">
        <w:rPr>
          <w:rFonts w:eastAsia="Courier" w:cs="Courier New"/>
          <w:lang w:val="es-ES"/>
        </w:rPr>
        <w:t>Modifícase el artículo 18 en el siguiente sentido:</w:t>
      </w:r>
    </w:p>
    <w:p w14:paraId="310ADE79" w14:textId="469D2815"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 xml:space="preserve">Reemplázase el inciso segundo por el siguiente: </w:t>
      </w:r>
    </w:p>
    <w:p w14:paraId="09058793" w14:textId="2395C0AF" w:rsidR="008E12F9" w:rsidRPr="008E12F9" w:rsidRDefault="008E12F9" w:rsidP="001478E9">
      <w:pPr>
        <w:tabs>
          <w:tab w:val="left" w:pos="4111"/>
        </w:tabs>
        <w:spacing w:before="240" w:after="240" w:line="276" w:lineRule="auto"/>
        <w:ind w:left="2835" w:firstLine="1701"/>
        <w:rPr>
          <w:rFonts w:eastAsia="Courier" w:cs="Courier New"/>
          <w:szCs w:val="24"/>
        </w:rPr>
      </w:pPr>
      <w:r w:rsidRPr="008E12F9">
        <w:rPr>
          <w:rFonts w:eastAsia="Courier" w:cs="Courier New"/>
          <w:szCs w:val="24"/>
        </w:rPr>
        <w:t xml:space="preserve">“El arquitecto que realice el proyecto de urbanización o edificación deberá cumplir con todas las normas legales, reglamentarias y técnicas aplicables a dicho proyecto y será responsable por los errores en que haya incurrido en el ejercicio de sus funciones </w:t>
      </w:r>
      <w:r w:rsidR="008B63E6" w:rsidRPr="008E12F9">
        <w:rPr>
          <w:rFonts w:eastAsia="Courier" w:cs="Courier New"/>
          <w:szCs w:val="24"/>
        </w:rPr>
        <w:t>cuando de aquellos</w:t>
      </w:r>
      <w:r w:rsidRPr="008E12F9">
        <w:rPr>
          <w:rFonts w:eastAsia="Courier" w:cs="Courier New"/>
          <w:szCs w:val="24"/>
        </w:rPr>
        <w:t xml:space="preserve"> se han derivado daños o perjuicios.”.</w:t>
      </w:r>
    </w:p>
    <w:p w14:paraId="342ECE0C" w14:textId="1617951C"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b) </w:t>
      </w:r>
      <w:r>
        <w:tab/>
      </w:r>
      <w:r w:rsidRPr="3D6CF078">
        <w:rPr>
          <w:rFonts w:eastAsia="Courier" w:cs="Courier New"/>
          <w:lang w:val="es-ES"/>
        </w:rPr>
        <w:t>Reemplázase el inciso tercero por el siguiente:</w:t>
      </w:r>
    </w:p>
    <w:p w14:paraId="02A36C51" w14:textId="430DCFD1" w:rsidR="008E12F9" w:rsidRPr="008E12F9" w:rsidRDefault="008E12F9" w:rsidP="001478E9">
      <w:pPr>
        <w:tabs>
          <w:tab w:val="left" w:pos="4111"/>
        </w:tabs>
        <w:spacing w:before="240" w:after="240" w:line="276" w:lineRule="auto"/>
        <w:ind w:left="2835" w:firstLine="1701"/>
        <w:rPr>
          <w:rFonts w:eastAsia="Courier" w:cs="Courier New"/>
          <w:szCs w:val="24"/>
        </w:rPr>
      </w:pPr>
      <w:r w:rsidRPr="008E12F9">
        <w:rPr>
          <w:rFonts w:eastAsia="Courier" w:cs="Courier New"/>
          <w:szCs w:val="24"/>
        </w:rPr>
        <w:t xml:space="preserve">“El profesional competente que realice el proyecto de cálculo estructural, incluidos los planos, la memoria de cálculo </w:t>
      </w:r>
      <w:r w:rsidR="00161236">
        <w:rPr>
          <w:rFonts w:eastAsia="Courier" w:cs="Courier New"/>
          <w:szCs w:val="24"/>
        </w:rPr>
        <w:t xml:space="preserve">y las </w:t>
      </w:r>
      <w:r w:rsidRPr="008E12F9">
        <w:rPr>
          <w:rFonts w:eastAsia="Courier" w:cs="Courier New"/>
          <w:szCs w:val="24"/>
        </w:rPr>
        <w:t xml:space="preserve">especificaciones técnicas, será responsable de cumplir con todas las normas aplicables a estas materias y por los errores en que haya incurrido en el ejercicio de sus funciones cuando de aquellos se han derivado daños o perjuicios.”. </w:t>
      </w:r>
    </w:p>
    <w:p w14:paraId="62CE10C5" w14:textId="21C000BB"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lastRenderedPageBreak/>
        <w:t xml:space="preserve">c) </w:t>
      </w:r>
      <w:r>
        <w:tab/>
      </w:r>
      <w:r w:rsidRPr="3D6CF078">
        <w:rPr>
          <w:rFonts w:eastAsia="Courier" w:cs="Courier New"/>
          <w:lang w:val="es-ES"/>
        </w:rPr>
        <w:t>Agrégase el siguiente inciso cuarto, nuevo:</w:t>
      </w:r>
    </w:p>
    <w:p w14:paraId="16663D1F" w14:textId="06F0CE78" w:rsidR="008E12F9" w:rsidRPr="008E12F9" w:rsidRDefault="002C76A9" w:rsidP="001478E9">
      <w:pPr>
        <w:tabs>
          <w:tab w:val="left" w:pos="4111"/>
        </w:tabs>
        <w:spacing w:before="240" w:after="240" w:line="276" w:lineRule="auto"/>
        <w:ind w:left="2835" w:firstLine="1701"/>
        <w:rPr>
          <w:rFonts w:eastAsia="Courier" w:cs="Courier New"/>
          <w:szCs w:val="24"/>
        </w:rPr>
      </w:pPr>
      <w:r>
        <w:rPr>
          <w:rFonts w:eastAsia="Courier" w:cs="Courier New"/>
          <w:szCs w:val="24"/>
        </w:rPr>
        <w:t>“</w:t>
      </w:r>
      <w:r w:rsidR="008E12F9" w:rsidRPr="008E12F9">
        <w:rPr>
          <w:rFonts w:eastAsia="Courier" w:cs="Courier New"/>
          <w:szCs w:val="24"/>
        </w:rPr>
        <w:t>El profesional competente que realice el estudio de mecánica de suelos y/o los proyectos de socalzado y entibación será responsable de cumplir con todas las normas aplicables a estas materias y por los errores en que haya incurrido en el ejercicio de sus funciones cuando de aquellos se han derivado daños o perjuicios.”.”.</w:t>
      </w:r>
    </w:p>
    <w:p w14:paraId="6B4382C9" w14:textId="3F5C6559"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4)</w:t>
      </w:r>
      <w:r w:rsidR="00860FD5">
        <w:rPr>
          <w:rFonts w:eastAsia="Courier" w:cs="Courier New"/>
          <w:b/>
          <w:szCs w:val="24"/>
        </w:rPr>
        <w:tab/>
      </w:r>
      <w:r w:rsidRPr="008E12F9">
        <w:rPr>
          <w:rFonts w:eastAsia="Courier" w:cs="Courier New"/>
          <w:szCs w:val="24"/>
        </w:rPr>
        <w:t>Para agregar el siguiente numeral 4, nuevo, readecuando el orden correlativo de los numerales siguientes:</w:t>
      </w:r>
    </w:p>
    <w:p w14:paraId="17FD3F86" w14:textId="5DE8CA31"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“4. </w:t>
      </w:r>
      <w:r>
        <w:tab/>
      </w:r>
      <w:r w:rsidRPr="3D6CF078">
        <w:rPr>
          <w:rFonts w:eastAsia="Courier" w:cs="Courier New"/>
          <w:lang w:val="es-ES"/>
        </w:rPr>
        <w:t>Reemplázase el artículo 20 por el siguiente:</w:t>
      </w:r>
    </w:p>
    <w:p w14:paraId="697ABDBC" w14:textId="0B2B6355"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“Artículo 20</w:t>
      </w:r>
      <w:r w:rsidR="002C76A9" w:rsidRPr="3D6CF078">
        <w:rPr>
          <w:rFonts w:eastAsia="Courier" w:cs="Courier New"/>
          <w:lang w:val="es-ES"/>
        </w:rPr>
        <w:t>º</w:t>
      </w:r>
      <w:r w:rsidRPr="3D6CF078">
        <w:rPr>
          <w:rFonts w:eastAsia="Courier" w:cs="Courier New"/>
          <w:lang w:val="es-ES"/>
        </w:rPr>
        <w:t xml:space="preserve">.- Las infracciones a las disposiciones de esta ley, de su </w:t>
      </w:r>
      <w:r w:rsidR="008B63E6" w:rsidRPr="3D6CF078">
        <w:rPr>
          <w:rFonts w:eastAsia="Courier" w:cs="Courier New"/>
          <w:lang w:val="es-ES"/>
        </w:rPr>
        <w:t>O</w:t>
      </w:r>
      <w:r w:rsidRPr="3D6CF078">
        <w:rPr>
          <w:rFonts w:eastAsia="Courier" w:cs="Courier New"/>
          <w:lang w:val="es-ES"/>
        </w:rPr>
        <w:t xml:space="preserve">rdenanza </w:t>
      </w:r>
      <w:r w:rsidR="008B63E6" w:rsidRPr="3D6CF078">
        <w:rPr>
          <w:rFonts w:eastAsia="Courier" w:cs="Courier New"/>
          <w:lang w:val="es-ES"/>
        </w:rPr>
        <w:t>G</w:t>
      </w:r>
      <w:r w:rsidRPr="3D6CF078">
        <w:rPr>
          <w:rFonts w:eastAsia="Courier" w:cs="Courier New"/>
          <w:lang w:val="es-ES"/>
        </w:rPr>
        <w:t xml:space="preserve">eneral y de los instrumentos de planificación territorial serán de conocimiento del Juez de Policía Local respectivo, sin perjuicio de las atribuciones que en esta materia confieren los artículos 146 y siguientes de esta ley al </w:t>
      </w:r>
      <w:proofErr w:type="gramStart"/>
      <w:r w:rsidRPr="3D6CF078">
        <w:rPr>
          <w:rFonts w:eastAsia="Courier" w:cs="Courier New"/>
          <w:lang w:val="es-ES"/>
        </w:rPr>
        <w:t>Director</w:t>
      </w:r>
      <w:proofErr w:type="gramEnd"/>
      <w:r w:rsidRPr="3D6CF078">
        <w:rPr>
          <w:rFonts w:eastAsia="Courier" w:cs="Courier New"/>
          <w:lang w:val="es-ES"/>
        </w:rPr>
        <w:t xml:space="preserve"> de Obras Municipales, al Alcalde y al Secretario Regional Ministerial de Vivienda y Urbanismo. Con todo, las reclamaciones contra las resoluciones de la Direcci</w:t>
      </w:r>
      <w:r w:rsidR="008B63E6" w:rsidRPr="3D6CF078">
        <w:rPr>
          <w:rFonts w:eastAsia="Courier" w:cs="Courier New"/>
          <w:lang w:val="es-ES"/>
        </w:rPr>
        <w:t>ó</w:t>
      </w:r>
      <w:r w:rsidRPr="3D6CF078">
        <w:rPr>
          <w:rFonts w:eastAsia="Courier" w:cs="Courier New"/>
          <w:lang w:val="es-ES"/>
        </w:rPr>
        <w:t>n de Obras Municipales se regirán por lo dispuesto en el artículo 12, 118 bis</w:t>
      </w:r>
      <w:r w:rsidR="008B63E6" w:rsidRPr="3D6CF078">
        <w:rPr>
          <w:rFonts w:eastAsia="Courier" w:cs="Courier New"/>
          <w:lang w:val="es-ES"/>
        </w:rPr>
        <w:t>,</w:t>
      </w:r>
      <w:r w:rsidRPr="3D6CF078">
        <w:rPr>
          <w:rFonts w:eastAsia="Courier" w:cs="Courier New"/>
          <w:lang w:val="es-ES"/>
        </w:rPr>
        <w:t xml:space="preserve"> 118 ter </w:t>
      </w:r>
      <w:r w:rsidR="008B63E6" w:rsidRPr="3D6CF078">
        <w:rPr>
          <w:rFonts w:eastAsia="Courier" w:cs="Courier New"/>
          <w:lang w:val="es-ES"/>
        </w:rPr>
        <w:t xml:space="preserve">y 118 quater </w:t>
      </w:r>
      <w:r w:rsidRPr="3D6CF078">
        <w:rPr>
          <w:rFonts w:eastAsia="Courier" w:cs="Courier New"/>
          <w:lang w:val="es-ES"/>
        </w:rPr>
        <w:t>de esta ley.</w:t>
      </w:r>
    </w:p>
    <w:p w14:paraId="24CDCF22" w14:textId="77777777" w:rsidR="008E12F9" w:rsidRPr="008E12F9" w:rsidRDefault="008E12F9" w:rsidP="00860FD5">
      <w:pPr>
        <w:tabs>
          <w:tab w:val="left" w:pos="4111"/>
        </w:tabs>
        <w:spacing w:before="240" w:after="240" w:line="276" w:lineRule="auto"/>
        <w:ind w:left="2835" w:firstLine="1843"/>
        <w:rPr>
          <w:rFonts w:eastAsia="Courier" w:cs="Courier New"/>
          <w:szCs w:val="24"/>
        </w:rPr>
      </w:pPr>
      <w:r w:rsidRPr="008E12F9">
        <w:rPr>
          <w:rFonts w:eastAsia="Courier" w:cs="Courier New"/>
          <w:szCs w:val="24"/>
        </w:rPr>
        <w:t>Las infracciones indicadas en el inciso anterior se clasificarán en gravísimas, graves y leves:</w:t>
      </w:r>
    </w:p>
    <w:p w14:paraId="06900C2B" w14:textId="0F91CF79"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1. </w:t>
      </w:r>
      <w:r w:rsidR="008B63E6">
        <w:rPr>
          <w:rFonts w:eastAsia="Courier" w:cs="Courier New"/>
          <w:szCs w:val="24"/>
        </w:rPr>
        <w:tab/>
      </w:r>
      <w:r w:rsidRPr="008E12F9">
        <w:rPr>
          <w:rFonts w:eastAsia="Courier" w:cs="Courier New"/>
          <w:szCs w:val="24"/>
        </w:rPr>
        <w:t>Son infracciones gravísimas:</w:t>
      </w:r>
    </w:p>
    <w:p w14:paraId="5F2F85AA" w14:textId="0545FEBC"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a) </w:t>
      </w:r>
      <w:r w:rsidR="008B63E6">
        <w:rPr>
          <w:rFonts w:eastAsia="Courier" w:cs="Courier New"/>
          <w:szCs w:val="24"/>
        </w:rPr>
        <w:tab/>
      </w:r>
      <w:r w:rsidRPr="008E12F9">
        <w:rPr>
          <w:rFonts w:eastAsia="Courier" w:cs="Courier New"/>
          <w:szCs w:val="24"/>
        </w:rPr>
        <w:t>Los hechos, actos u omisiones que afecten gravemente la integridad física de personas o la salud de la población.</w:t>
      </w:r>
    </w:p>
    <w:p w14:paraId="3D27C5DE" w14:textId="5F24959E" w:rsidR="008E12F9" w:rsidRPr="008E12F9" w:rsidRDefault="008E12F9" w:rsidP="3D6CF078">
      <w:pPr>
        <w:tabs>
          <w:tab w:val="left" w:pos="4111"/>
          <w:tab w:val="left" w:pos="5387"/>
        </w:tabs>
        <w:spacing w:before="240" w:after="240" w:line="276" w:lineRule="auto"/>
        <w:ind w:left="2835" w:firstLine="1843"/>
        <w:rPr>
          <w:rFonts w:eastAsia="Courier" w:cs="Courier New"/>
          <w:lang w:val="es-ES"/>
        </w:rPr>
      </w:pPr>
      <w:r w:rsidRPr="3D6CF078">
        <w:rPr>
          <w:rFonts w:eastAsia="Courier" w:cs="Courier New"/>
          <w:lang w:val="es-ES"/>
        </w:rPr>
        <w:lastRenderedPageBreak/>
        <w:t xml:space="preserve">b) </w:t>
      </w:r>
      <w:r>
        <w:tab/>
      </w:r>
      <w:r w:rsidRPr="3D6CF078">
        <w:rPr>
          <w:rFonts w:eastAsia="Courier" w:cs="Courier New"/>
          <w:lang w:val="es-ES"/>
        </w:rPr>
        <w:t xml:space="preserve">Los hechos, actos u omisiones que vulneren alguna norma urbanística en cuanto se </w:t>
      </w:r>
      <w:proofErr w:type="gramStart"/>
      <w:r w:rsidRPr="3D6CF078">
        <w:rPr>
          <w:rFonts w:eastAsia="Courier" w:cs="Courier New"/>
          <w:lang w:val="es-ES"/>
        </w:rPr>
        <w:t>trate</w:t>
      </w:r>
      <w:proofErr w:type="gramEnd"/>
      <w:r w:rsidRPr="3D6CF078">
        <w:rPr>
          <w:rFonts w:eastAsia="Courier" w:cs="Courier New"/>
          <w:lang w:val="es-ES"/>
        </w:rPr>
        <w:t xml:space="preserve"> de infracciones que generen un daño que no sea susceptible de reparación.</w:t>
      </w:r>
    </w:p>
    <w:p w14:paraId="39DE99D5" w14:textId="46EABDA1" w:rsidR="008E12F9" w:rsidRPr="008E12F9" w:rsidRDefault="008B63E6" w:rsidP="008B63E6">
      <w:pPr>
        <w:tabs>
          <w:tab w:val="left" w:pos="4111"/>
          <w:tab w:val="left" w:pos="5387"/>
        </w:tabs>
        <w:spacing w:before="240" w:after="240" w:line="276" w:lineRule="auto"/>
        <w:ind w:left="2835" w:firstLine="1843"/>
        <w:rPr>
          <w:rFonts w:eastAsia="Courier" w:cs="Courier New"/>
          <w:szCs w:val="24"/>
        </w:rPr>
      </w:pPr>
      <w:r>
        <w:rPr>
          <w:rFonts w:eastAsia="Courier" w:cs="Courier New"/>
          <w:szCs w:val="24"/>
        </w:rPr>
        <w:t>c</w:t>
      </w:r>
      <w:r w:rsidR="008E12F9" w:rsidRPr="008E12F9">
        <w:rPr>
          <w:rFonts w:eastAsia="Courier" w:cs="Courier New"/>
          <w:szCs w:val="24"/>
        </w:rPr>
        <w:t xml:space="preserve">) </w:t>
      </w:r>
      <w:r>
        <w:rPr>
          <w:rFonts w:eastAsia="Courier" w:cs="Courier New"/>
          <w:szCs w:val="24"/>
        </w:rPr>
        <w:tab/>
      </w:r>
      <w:r w:rsidR="008E12F9" w:rsidRPr="008E12F9">
        <w:rPr>
          <w:rFonts w:eastAsia="Courier" w:cs="Courier New"/>
          <w:szCs w:val="24"/>
        </w:rPr>
        <w:t xml:space="preserve">Los hechos, actos u omisiones que vulneren alguna norma de urbanización, arquitectura o construcción en cuanto se </w:t>
      </w:r>
      <w:proofErr w:type="gramStart"/>
      <w:r w:rsidR="008E12F9" w:rsidRPr="008E12F9">
        <w:rPr>
          <w:rFonts w:eastAsia="Courier" w:cs="Courier New"/>
          <w:szCs w:val="24"/>
        </w:rPr>
        <w:t>trate</w:t>
      </w:r>
      <w:proofErr w:type="gramEnd"/>
      <w:r w:rsidR="008E12F9" w:rsidRPr="008E12F9">
        <w:rPr>
          <w:rFonts w:eastAsia="Courier" w:cs="Courier New"/>
          <w:szCs w:val="24"/>
        </w:rPr>
        <w:t xml:space="preserve"> de infracciones que afecten las condiciones de desplazamiento, habitabilidad, seguridad o accesibilidad universal de las obras o proyectos que se ejecuten y que, además, generen un daño que no sea susceptible de reparación.</w:t>
      </w:r>
    </w:p>
    <w:p w14:paraId="2BC06575" w14:textId="3679AC8B"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d) </w:t>
      </w:r>
      <w:r w:rsidR="008B63E6">
        <w:rPr>
          <w:rFonts w:eastAsia="Courier" w:cs="Courier New"/>
          <w:szCs w:val="24"/>
        </w:rPr>
        <w:tab/>
      </w:r>
      <w:r w:rsidRPr="008E12F9">
        <w:rPr>
          <w:rFonts w:eastAsia="Courier" w:cs="Courier New"/>
          <w:szCs w:val="24"/>
        </w:rPr>
        <w:t>Las infracciones que impliquen la comisión de un delito, la entrega de información falsa, incorrecta o incompleta o el ocultamiento de cualquier antecedente relevante con el fin de encubrir u ocultar la o las infracciones.</w:t>
      </w:r>
    </w:p>
    <w:p w14:paraId="0F01149F" w14:textId="74DD2F47"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e) </w:t>
      </w:r>
      <w:r w:rsidR="008B63E6">
        <w:rPr>
          <w:rFonts w:eastAsia="Courier" w:cs="Courier New"/>
          <w:szCs w:val="24"/>
        </w:rPr>
        <w:tab/>
      </w:r>
      <w:r w:rsidRPr="008E12F9">
        <w:rPr>
          <w:rFonts w:eastAsia="Courier" w:cs="Courier New"/>
          <w:szCs w:val="24"/>
        </w:rPr>
        <w:t>La adulteración de los planos, especificaciones y demás documentos de una obra aprobados por la Dirección de Obras Municipales o por los servicios de utilidad pública que correspondan.</w:t>
      </w:r>
    </w:p>
    <w:p w14:paraId="3780C671" w14:textId="05BAEF04"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f) </w:t>
      </w:r>
      <w:r w:rsidR="008B63E6">
        <w:rPr>
          <w:rFonts w:eastAsia="Courier" w:cs="Courier New"/>
          <w:szCs w:val="24"/>
        </w:rPr>
        <w:tab/>
      </w:r>
      <w:r w:rsidRPr="008E12F9">
        <w:rPr>
          <w:rFonts w:eastAsia="Courier" w:cs="Courier New"/>
          <w:szCs w:val="24"/>
        </w:rPr>
        <w:t>No dar cumplimiento a lo ordenado por el Juzgado de Policía Local, de acuerdo con la letra c) del inciso segundo del artículo 21 de esta ley.</w:t>
      </w:r>
    </w:p>
    <w:p w14:paraId="6249BD1B" w14:textId="6F70246C"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g) </w:t>
      </w:r>
      <w:r w:rsidR="008B63E6">
        <w:rPr>
          <w:rFonts w:eastAsia="Courier" w:cs="Courier New"/>
          <w:szCs w:val="24"/>
        </w:rPr>
        <w:tab/>
      </w:r>
      <w:r w:rsidRPr="008E12F9">
        <w:rPr>
          <w:rFonts w:eastAsia="Courier" w:cs="Courier New"/>
          <w:szCs w:val="24"/>
        </w:rPr>
        <w:t>Las infracciones que constituyan reincidencia en infracciones calificadas como graves de acuerdo con este artículo.</w:t>
      </w:r>
    </w:p>
    <w:p w14:paraId="41E8AFC4" w14:textId="088828DC"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2. </w:t>
      </w:r>
      <w:r w:rsidR="008B63E6">
        <w:rPr>
          <w:rFonts w:eastAsia="Courier" w:cs="Courier New"/>
          <w:szCs w:val="24"/>
        </w:rPr>
        <w:tab/>
      </w:r>
      <w:r w:rsidRPr="008E12F9">
        <w:rPr>
          <w:rFonts w:eastAsia="Courier" w:cs="Courier New"/>
          <w:szCs w:val="24"/>
        </w:rPr>
        <w:t>Son infracciones graves:</w:t>
      </w:r>
    </w:p>
    <w:p w14:paraId="16ABCED1" w14:textId="646BAE60" w:rsidR="008E12F9" w:rsidRPr="008E12F9" w:rsidRDefault="008E12F9" w:rsidP="3D6CF078">
      <w:pPr>
        <w:tabs>
          <w:tab w:val="left" w:pos="4111"/>
          <w:tab w:val="left" w:pos="5387"/>
        </w:tabs>
        <w:spacing w:before="240" w:after="240" w:line="276" w:lineRule="auto"/>
        <w:ind w:left="2835" w:firstLine="1843"/>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 xml:space="preserve">Los hechos, actos u omisiones que vulneren alguna norma urbanística en cuanto se </w:t>
      </w:r>
      <w:proofErr w:type="gramStart"/>
      <w:r w:rsidRPr="3D6CF078">
        <w:rPr>
          <w:rFonts w:eastAsia="Courier" w:cs="Courier New"/>
          <w:lang w:val="es-ES"/>
        </w:rPr>
        <w:t>trate</w:t>
      </w:r>
      <w:proofErr w:type="gramEnd"/>
      <w:r w:rsidRPr="3D6CF078">
        <w:rPr>
          <w:rFonts w:eastAsia="Courier" w:cs="Courier New"/>
          <w:lang w:val="es-ES"/>
        </w:rPr>
        <w:t xml:space="preserve"> de infracciones que generen un daño que sea susceptible de reparación.</w:t>
      </w:r>
    </w:p>
    <w:p w14:paraId="5829EEE2" w14:textId="120D952F" w:rsidR="008E12F9" w:rsidRPr="008E12F9" w:rsidRDefault="008E12F9" w:rsidP="3D6CF078">
      <w:pPr>
        <w:tabs>
          <w:tab w:val="left" w:pos="4111"/>
          <w:tab w:val="left" w:pos="5387"/>
        </w:tabs>
        <w:spacing w:before="240" w:after="240" w:line="276" w:lineRule="auto"/>
        <w:ind w:left="2835" w:firstLine="1843"/>
        <w:rPr>
          <w:rFonts w:eastAsia="Courier" w:cs="Courier New"/>
          <w:lang w:val="es-ES"/>
        </w:rPr>
      </w:pPr>
      <w:r w:rsidRPr="3D6CF078">
        <w:rPr>
          <w:rFonts w:eastAsia="Courier" w:cs="Courier New"/>
          <w:lang w:val="es-ES"/>
        </w:rPr>
        <w:t xml:space="preserve">b) </w:t>
      </w:r>
      <w:r>
        <w:tab/>
      </w:r>
      <w:r w:rsidRPr="3D6CF078">
        <w:rPr>
          <w:rFonts w:eastAsia="Courier" w:cs="Courier New"/>
          <w:lang w:val="es-ES"/>
        </w:rPr>
        <w:t xml:space="preserve">Los hechos, actos u omisiones que vulneren alguna norma de </w:t>
      </w:r>
      <w:r w:rsidRPr="3D6CF078">
        <w:rPr>
          <w:rFonts w:eastAsia="Courier" w:cs="Courier New"/>
          <w:lang w:val="es-ES"/>
        </w:rPr>
        <w:lastRenderedPageBreak/>
        <w:t xml:space="preserve">urbanización, arquitectura o construcción en cuanto se </w:t>
      </w:r>
      <w:proofErr w:type="gramStart"/>
      <w:r w:rsidRPr="3D6CF078">
        <w:rPr>
          <w:rFonts w:eastAsia="Courier" w:cs="Courier New"/>
          <w:lang w:val="es-ES"/>
        </w:rPr>
        <w:t>trate</w:t>
      </w:r>
      <w:proofErr w:type="gramEnd"/>
      <w:r w:rsidRPr="3D6CF078">
        <w:rPr>
          <w:rFonts w:eastAsia="Courier" w:cs="Courier New"/>
          <w:lang w:val="es-ES"/>
        </w:rPr>
        <w:t xml:space="preserve"> de infracciones que afecten las condiciones de desplazamiento, habitabilidad, seguridad o accesibilidad universal de las obras o proyectos que se ejecuten y que, además, generen un daño que no sea susceptible de reparación.</w:t>
      </w:r>
    </w:p>
    <w:p w14:paraId="5BBE2E77" w14:textId="4B7D0D8C"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c) </w:t>
      </w:r>
      <w:r w:rsidR="008B63E6">
        <w:rPr>
          <w:rFonts w:eastAsia="Courier" w:cs="Courier New"/>
          <w:szCs w:val="24"/>
        </w:rPr>
        <w:tab/>
      </w:r>
      <w:r w:rsidRPr="008E12F9">
        <w:rPr>
          <w:rFonts w:eastAsia="Courier" w:cs="Courier New"/>
          <w:szCs w:val="24"/>
        </w:rPr>
        <w:t>La suscripción de declaraciones juradas, informes u otros documentos, en calidad de profesional competente, en las cuales se infrinjan normas urbanísticas y/o normas relativas a condiciones de desplazamiento, habitabilidad, seguridad o accesibilidad universal de las obras o proyectos que se ejecuten.</w:t>
      </w:r>
    </w:p>
    <w:p w14:paraId="2A096752" w14:textId="40048E72"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d) </w:t>
      </w:r>
      <w:r w:rsidR="008B63E6">
        <w:rPr>
          <w:rFonts w:eastAsia="Courier" w:cs="Courier New"/>
          <w:szCs w:val="24"/>
        </w:rPr>
        <w:tab/>
      </w:r>
      <w:r w:rsidRPr="008E12F9">
        <w:rPr>
          <w:rFonts w:eastAsia="Courier" w:cs="Courier New"/>
          <w:szCs w:val="24"/>
        </w:rPr>
        <w:t xml:space="preserve">Los hechos, actos u omisiones que conlleven </w:t>
      </w:r>
      <w:r w:rsidR="00862166">
        <w:rPr>
          <w:rFonts w:eastAsia="Courier" w:cs="Courier New"/>
          <w:szCs w:val="24"/>
        </w:rPr>
        <w:t>omitir</w:t>
      </w:r>
      <w:r w:rsidRPr="008E12F9">
        <w:rPr>
          <w:rFonts w:eastAsia="Courier" w:cs="Courier New"/>
          <w:szCs w:val="24"/>
        </w:rPr>
        <w:t xml:space="preserve"> acata</w:t>
      </w:r>
      <w:r w:rsidR="00862166">
        <w:rPr>
          <w:rFonts w:eastAsia="Courier" w:cs="Courier New"/>
          <w:szCs w:val="24"/>
        </w:rPr>
        <w:t>r</w:t>
      </w:r>
      <w:r w:rsidRPr="008E12F9">
        <w:rPr>
          <w:rFonts w:eastAsia="Courier" w:cs="Courier New"/>
          <w:szCs w:val="24"/>
        </w:rPr>
        <w:t xml:space="preserve"> las instrucciones, requerimientos y medidas dispuestas por la Dirección de Obras Municipales, la Secretaría Regional Ministerial de Vivienda y Urbanismo o el Juzgado de Policía Local en el cumplimiento de sus </w:t>
      </w:r>
      <w:r w:rsidR="00862166">
        <w:rPr>
          <w:rFonts w:eastAsia="Courier" w:cs="Courier New"/>
          <w:szCs w:val="24"/>
        </w:rPr>
        <w:t xml:space="preserve">respectivas </w:t>
      </w:r>
      <w:r w:rsidRPr="008E12F9">
        <w:rPr>
          <w:rFonts w:eastAsia="Courier" w:cs="Courier New"/>
          <w:szCs w:val="24"/>
        </w:rPr>
        <w:t>funciones.</w:t>
      </w:r>
    </w:p>
    <w:p w14:paraId="45CD7155" w14:textId="468F5F40"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f) </w:t>
      </w:r>
      <w:r w:rsidR="008B63E6">
        <w:rPr>
          <w:rFonts w:eastAsia="Courier" w:cs="Courier New"/>
          <w:szCs w:val="24"/>
        </w:rPr>
        <w:tab/>
      </w:r>
      <w:r w:rsidRPr="008E12F9">
        <w:rPr>
          <w:rFonts w:eastAsia="Courier" w:cs="Courier New"/>
          <w:szCs w:val="24"/>
        </w:rPr>
        <w:t>Los hechos, actos u omisiones que constituyan reincidencia en infracciones calificadas como leves de acuerdo con este artículo.</w:t>
      </w:r>
    </w:p>
    <w:p w14:paraId="75819AB9" w14:textId="67D10270" w:rsidR="008E12F9" w:rsidRPr="008E12F9" w:rsidRDefault="008E12F9" w:rsidP="008B63E6">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3. </w:t>
      </w:r>
      <w:r w:rsidR="008B63E6">
        <w:rPr>
          <w:rFonts w:eastAsia="Courier" w:cs="Courier New"/>
          <w:szCs w:val="24"/>
        </w:rPr>
        <w:tab/>
      </w:r>
      <w:r w:rsidRPr="008E12F9">
        <w:rPr>
          <w:rFonts w:eastAsia="Courier" w:cs="Courier New"/>
          <w:szCs w:val="24"/>
        </w:rPr>
        <w:t>Son infracciones leves los hechos, actos u omisiones que no constituyan infracción gravísima o grave, de acuerdo con lo previsto en los numerales anteriores.</w:t>
      </w:r>
    </w:p>
    <w:p w14:paraId="0819AB0A" w14:textId="15D3CB8A"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Las acciones relativas a infracciones relacionadas con obras que no requieren contar con permiso de construcción para su ejecución prescribirán en el plazo de un año contado desde la comisión de la </w:t>
      </w:r>
      <w:r w:rsidR="00E43C75" w:rsidRPr="008E12F9">
        <w:rPr>
          <w:rFonts w:eastAsia="Courier" w:cs="Courier New"/>
          <w:szCs w:val="24"/>
        </w:rPr>
        <w:t>infracción.</w:t>
      </w:r>
      <w:r w:rsidRPr="3D6CF078">
        <w:rPr>
          <w:rFonts w:eastAsia="Courier" w:cs="Courier New"/>
          <w:lang w:val="es-ES"/>
        </w:rPr>
        <w:t>”.”.</w:t>
      </w:r>
    </w:p>
    <w:p w14:paraId="5BC34D9D" w14:textId="00682981"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5)</w:t>
      </w:r>
      <w:r w:rsidR="001A01A1">
        <w:rPr>
          <w:rFonts w:eastAsia="Courier" w:cs="Courier New"/>
          <w:b/>
          <w:szCs w:val="24"/>
        </w:rPr>
        <w:tab/>
      </w:r>
      <w:r w:rsidRPr="008E12F9">
        <w:rPr>
          <w:rFonts w:eastAsia="Courier" w:cs="Courier New"/>
          <w:szCs w:val="24"/>
        </w:rPr>
        <w:t xml:space="preserve">Para agregar el siguiente numeral 5, nuevo, readecuando el orden correlativo de los numerales siguientes:    </w:t>
      </w:r>
    </w:p>
    <w:p w14:paraId="6E85559A" w14:textId="46A1A5D9"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lastRenderedPageBreak/>
        <w:t xml:space="preserve">“5. </w:t>
      </w:r>
      <w:r>
        <w:tab/>
      </w:r>
      <w:r w:rsidRPr="3D6CF078">
        <w:rPr>
          <w:rFonts w:eastAsia="Courier" w:cs="Courier New"/>
          <w:lang w:val="es-ES"/>
        </w:rPr>
        <w:t>Reemplázase el artículo 21 por el siguiente:</w:t>
      </w:r>
    </w:p>
    <w:p w14:paraId="0C31DF6C" w14:textId="54FAE665" w:rsidR="008E12F9" w:rsidRPr="008E12F9" w:rsidRDefault="008E12F9" w:rsidP="001A01A1">
      <w:pPr>
        <w:tabs>
          <w:tab w:val="left" w:pos="4111"/>
        </w:tabs>
        <w:spacing w:before="240" w:after="240" w:line="276" w:lineRule="auto"/>
        <w:ind w:left="2835" w:firstLine="1276"/>
        <w:rPr>
          <w:rFonts w:eastAsia="Courier" w:cs="Courier New"/>
          <w:szCs w:val="24"/>
        </w:rPr>
      </w:pPr>
      <w:r w:rsidRPr="008E12F9">
        <w:rPr>
          <w:rFonts w:eastAsia="Courier" w:cs="Courier New"/>
          <w:szCs w:val="24"/>
        </w:rPr>
        <w:t>“Artículo 21</w:t>
      </w:r>
      <w:r w:rsidR="002C76A9">
        <w:rPr>
          <w:rFonts w:eastAsia="Courier" w:cs="Courier New"/>
          <w:szCs w:val="24"/>
        </w:rPr>
        <w:t>º</w:t>
      </w:r>
      <w:r w:rsidRPr="008E12F9">
        <w:rPr>
          <w:rFonts w:eastAsia="Courier" w:cs="Courier New"/>
          <w:szCs w:val="24"/>
        </w:rPr>
        <w:t>.- La Dirección de Obras, la Secretaría Regional Ministerial de Vivienda y Urbanismo respectiva o cualquier persona podrá denunciar ante el Juzgado de Policía Local correspondiente la infracción de las disposiciones aludidas en el artículo anterior. La denuncia deberá ser fundada y acompañarse de los medios probatorios de que se disponga.</w:t>
      </w:r>
    </w:p>
    <w:p w14:paraId="7054EA0E" w14:textId="38658702" w:rsidR="008E12F9" w:rsidRPr="008E12F9" w:rsidRDefault="008E12F9" w:rsidP="001A01A1">
      <w:pPr>
        <w:tabs>
          <w:tab w:val="left" w:pos="4111"/>
        </w:tabs>
        <w:spacing w:before="240" w:after="240" w:line="276" w:lineRule="auto"/>
        <w:ind w:left="2835" w:firstLine="1276"/>
        <w:rPr>
          <w:rFonts w:eastAsia="Courier" w:cs="Courier New"/>
          <w:szCs w:val="24"/>
        </w:rPr>
      </w:pPr>
      <w:r w:rsidRPr="008E12F9">
        <w:rPr>
          <w:rFonts w:eastAsia="Courier" w:cs="Courier New"/>
          <w:szCs w:val="24"/>
        </w:rPr>
        <w:t>Las infracciones señaladas en el artículo 20 podrán ser objeto de una o varias de las siguientes sanciones:</w:t>
      </w:r>
    </w:p>
    <w:p w14:paraId="04A4014B" w14:textId="595F48CB" w:rsidR="008E12F9" w:rsidRPr="008E12F9" w:rsidRDefault="002C76A9" w:rsidP="0022173E">
      <w:pPr>
        <w:tabs>
          <w:tab w:val="left" w:pos="4111"/>
          <w:tab w:val="left" w:pos="4820"/>
        </w:tabs>
        <w:spacing w:before="240" w:after="240" w:line="276" w:lineRule="auto"/>
        <w:ind w:left="2835" w:firstLine="1276"/>
        <w:rPr>
          <w:rFonts w:eastAsia="Courier" w:cs="Courier New"/>
          <w:szCs w:val="24"/>
        </w:rPr>
      </w:pPr>
      <w:r>
        <w:rPr>
          <w:rFonts w:eastAsia="Courier" w:cs="Courier New"/>
          <w:szCs w:val="24"/>
        </w:rPr>
        <w:t>1</w:t>
      </w:r>
      <w:r w:rsidR="008E12F9" w:rsidRPr="008E12F9">
        <w:rPr>
          <w:rFonts w:eastAsia="Courier" w:cs="Courier New"/>
          <w:szCs w:val="24"/>
        </w:rPr>
        <w:t>)</w:t>
      </w:r>
      <w:r w:rsidR="008E12F9" w:rsidRPr="008E12F9">
        <w:rPr>
          <w:rFonts w:eastAsia="Courier" w:cs="Courier New"/>
          <w:szCs w:val="24"/>
        </w:rPr>
        <w:tab/>
      </w:r>
      <w:r w:rsidR="0022173E">
        <w:rPr>
          <w:rFonts w:eastAsia="Courier" w:cs="Courier New"/>
          <w:szCs w:val="24"/>
        </w:rPr>
        <w:tab/>
      </w:r>
      <w:r w:rsidR="008E12F9" w:rsidRPr="008E12F9">
        <w:rPr>
          <w:rFonts w:eastAsia="Courier" w:cs="Courier New"/>
          <w:szCs w:val="24"/>
        </w:rPr>
        <w:t>Paralización, clausura o demolición de todo o parte de la obra. Dicha</w:t>
      </w:r>
      <w:r w:rsidR="00161236">
        <w:rPr>
          <w:rFonts w:eastAsia="Courier" w:cs="Courier New"/>
          <w:szCs w:val="24"/>
        </w:rPr>
        <w:t>s</w:t>
      </w:r>
      <w:r w:rsidR="008E12F9" w:rsidRPr="008E12F9">
        <w:rPr>
          <w:rFonts w:eastAsia="Courier" w:cs="Courier New"/>
          <w:szCs w:val="24"/>
        </w:rPr>
        <w:t xml:space="preserve"> sanci</w:t>
      </w:r>
      <w:r w:rsidR="00161236">
        <w:rPr>
          <w:rFonts w:eastAsia="Courier" w:cs="Courier New"/>
          <w:szCs w:val="24"/>
        </w:rPr>
        <w:t>o</w:t>
      </w:r>
      <w:r w:rsidR="008E12F9" w:rsidRPr="008E12F9">
        <w:rPr>
          <w:rFonts w:eastAsia="Courier" w:cs="Courier New"/>
          <w:szCs w:val="24"/>
        </w:rPr>
        <w:t>n</w:t>
      </w:r>
      <w:r w:rsidR="00161236">
        <w:rPr>
          <w:rFonts w:eastAsia="Courier" w:cs="Courier New"/>
          <w:szCs w:val="24"/>
        </w:rPr>
        <w:t>es</w:t>
      </w:r>
      <w:r w:rsidR="008E12F9" w:rsidRPr="008E12F9">
        <w:rPr>
          <w:rFonts w:eastAsia="Courier" w:cs="Courier New"/>
          <w:szCs w:val="24"/>
        </w:rPr>
        <w:t xml:space="preserve"> solo procederá</w:t>
      </w:r>
      <w:r w:rsidR="00161236">
        <w:rPr>
          <w:rFonts w:eastAsia="Courier" w:cs="Courier New"/>
          <w:szCs w:val="24"/>
        </w:rPr>
        <w:t>n</w:t>
      </w:r>
      <w:r w:rsidR="008E12F9" w:rsidRPr="008E12F9">
        <w:rPr>
          <w:rFonts w:eastAsia="Courier" w:cs="Courier New"/>
          <w:szCs w:val="24"/>
        </w:rPr>
        <w:t xml:space="preserve"> tratándose de infracciones gravísimas.</w:t>
      </w:r>
    </w:p>
    <w:p w14:paraId="22D2446F" w14:textId="0AC2CC50" w:rsidR="008E12F9" w:rsidRPr="008E12F9" w:rsidRDefault="002C76A9" w:rsidP="0022173E">
      <w:pPr>
        <w:tabs>
          <w:tab w:val="left" w:pos="4111"/>
          <w:tab w:val="left" w:pos="4820"/>
        </w:tabs>
        <w:spacing w:before="240" w:after="240" w:line="276" w:lineRule="auto"/>
        <w:ind w:left="2835" w:firstLine="1276"/>
        <w:rPr>
          <w:rFonts w:eastAsia="Courier" w:cs="Courier New"/>
          <w:szCs w:val="24"/>
        </w:rPr>
      </w:pPr>
      <w:r>
        <w:rPr>
          <w:rFonts w:eastAsia="Courier" w:cs="Courier New"/>
          <w:szCs w:val="24"/>
        </w:rPr>
        <w:t>2</w:t>
      </w:r>
      <w:r w:rsidR="008E12F9" w:rsidRPr="008E12F9">
        <w:rPr>
          <w:rFonts w:eastAsia="Courier" w:cs="Courier New"/>
          <w:szCs w:val="24"/>
        </w:rPr>
        <w:t>)</w:t>
      </w:r>
      <w:r w:rsidR="008E12F9" w:rsidRPr="008E12F9">
        <w:rPr>
          <w:rFonts w:eastAsia="Courier" w:cs="Courier New"/>
          <w:szCs w:val="24"/>
        </w:rPr>
        <w:tab/>
      </w:r>
      <w:r w:rsidR="0022173E">
        <w:rPr>
          <w:rFonts w:eastAsia="Courier" w:cs="Courier New"/>
          <w:szCs w:val="24"/>
        </w:rPr>
        <w:tab/>
      </w:r>
      <w:r w:rsidR="008E12F9" w:rsidRPr="008E12F9">
        <w:rPr>
          <w:rFonts w:eastAsia="Courier" w:cs="Courier New"/>
          <w:szCs w:val="24"/>
        </w:rPr>
        <w:t>Multa a beneficio municipal, no inferior a un 0,5% ni superior al 20% del presupuesto de la obra</w:t>
      </w:r>
      <w:r>
        <w:rPr>
          <w:rFonts w:eastAsia="Courier" w:cs="Courier New"/>
          <w:szCs w:val="24"/>
        </w:rPr>
        <w:t xml:space="preserve"> </w:t>
      </w:r>
      <w:r w:rsidR="008E12F9" w:rsidRPr="008E12F9">
        <w:rPr>
          <w:rFonts w:eastAsia="Courier" w:cs="Courier New"/>
          <w:szCs w:val="24"/>
        </w:rPr>
        <w:t>a</w:t>
      </w:r>
      <w:r>
        <w:rPr>
          <w:rFonts w:eastAsia="Courier" w:cs="Courier New"/>
          <w:szCs w:val="24"/>
        </w:rPr>
        <w:t>l</w:t>
      </w:r>
      <w:r w:rsidR="008E12F9" w:rsidRPr="008E12F9">
        <w:rPr>
          <w:rFonts w:eastAsia="Courier" w:cs="Courier New"/>
          <w:szCs w:val="24"/>
        </w:rPr>
        <w:t xml:space="preserve"> que se refiere el artículo 126 de la presente ley. En caso de no existir presupuesto, el juez podrá disponer la tasación de la obra por parte de un perito o aplicar una multa que no será inferior a una ni superior a cien unidades tributarias mensuales. Tratándose de infracciones gravísimas, el </w:t>
      </w:r>
      <w:r>
        <w:rPr>
          <w:rFonts w:eastAsia="Courier" w:cs="Courier New"/>
          <w:szCs w:val="24"/>
        </w:rPr>
        <w:t>juez</w:t>
      </w:r>
      <w:r w:rsidR="008E12F9" w:rsidRPr="008E12F9">
        <w:rPr>
          <w:rFonts w:eastAsia="Courier" w:cs="Courier New"/>
          <w:szCs w:val="24"/>
        </w:rPr>
        <w:t xml:space="preserve"> podrá incrementar las multas hasta la cuantía del beneficio obtenido por el infractor, si este fuera superior.</w:t>
      </w:r>
    </w:p>
    <w:p w14:paraId="779813EA" w14:textId="6E24C844" w:rsidR="008E12F9" w:rsidRPr="008E12F9" w:rsidRDefault="002C76A9" w:rsidP="0022173E">
      <w:pPr>
        <w:tabs>
          <w:tab w:val="left" w:pos="4111"/>
          <w:tab w:val="left" w:pos="4820"/>
        </w:tabs>
        <w:spacing w:before="240" w:after="240" w:line="276" w:lineRule="auto"/>
        <w:ind w:left="2835" w:firstLine="1276"/>
        <w:rPr>
          <w:rFonts w:eastAsia="Courier" w:cs="Courier New"/>
          <w:szCs w:val="24"/>
        </w:rPr>
      </w:pPr>
      <w:r>
        <w:rPr>
          <w:rFonts w:eastAsia="Courier" w:cs="Courier New"/>
          <w:szCs w:val="24"/>
        </w:rPr>
        <w:t>3</w:t>
      </w:r>
      <w:r w:rsidR="008E12F9" w:rsidRPr="008E12F9">
        <w:rPr>
          <w:rFonts w:eastAsia="Courier" w:cs="Courier New"/>
          <w:szCs w:val="24"/>
        </w:rPr>
        <w:t>)</w:t>
      </w:r>
      <w:r w:rsidR="008E12F9" w:rsidRPr="008E12F9">
        <w:rPr>
          <w:rFonts w:eastAsia="Courier" w:cs="Courier New"/>
          <w:szCs w:val="24"/>
        </w:rPr>
        <w:tab/>
      </w:r>
      <w:r w:rsidR="0022173E">
        <w:rPr>
          <w:rFonts w:eastAsia="Courier" w:cs="Courier New"/>
          <w:szCs w:val="24"/>
        </w:rPr>
        <w:tab/>
      </w:r>
      <w:r w:rsidR="008E12F9" w:rsidRPr="008E12F9">
        <w:rPr>
          <w:rFonts w:eastAsia="Courier" w:cs="Courier New"/>
          <w:szCs w:val="24"/>
        </w:rPr>
        <w:t>Ordenar al infractor que, dentro de un determinado plazo, ejecute obras o realice gestiones específicas destinadas a reparar el daño generado por la infracción, bajo apercibimiento de aplicar alguna de las sanciones indicadas en las letras a) y b) precedentes.</w:t>
      </w:r>
    </w:p>
    <w:p w14:paraId="2040DDB0" w14:textId="77777777" w:rsidR="008E12F9" w:rsidRPr="008E12F9" w:rsidRDefault="008E12F9" w:rsidP="001A01A1">
      <w:pPr>
        <w:tabs>
          <w:tab w:val="left" w:pos="4111"/>
        </w:tabs>
        <w:spacing w:before="240" w:after="240" w:line="276" w:lineRule="auto"/>
        <w:ind w:left="2835" w:firstLine="1276"/>
        <w:rPr>
          <w:rFonts w:eastAsia="Courier" w:cs="Courier New"/>
          <w:szCs w:val="24"/>
        </w:rPr>
      </w:pPr>
      <w:r w:rsidRPr="008E12F9">
        <w:rPr>
          <w:rFonts w:eastAsia="Courier" w:cs="Courier New"/>
          <w:szCs w:val="24"/>
        </w:rPr>
        <w:t>Para la determinación de la sanción en cada caso se considerarán las siguientes circunstancias:</w:t>
      </w:r>
    </w:p>
    <w:p w14:paraId="73856F24" w14:textId="77777777"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lastRenderedPageBreak/>
        <w:t>a)</w:t>
      </w:r>
      <w:r>
        <w:tab/>
      </w:r>
      <w:r w:rsidRPr="3D6CF078">
        <w:rPr>
          <w:rFonts w:eastAsia="Courier" w:cs="Courier New"/>
          <w:lang w:val="es-ES"/>
        </w:rPr>
        <w:t>La viabilidad para ejecutar obras o realizar gestiones que permitan reparar el daño generado por la infracción.</w:t>
      </w:r>
    </w:p>
    <w:p w14:paraId="6105BFD9" w14:textId="77777777"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b)</w:t>
      </w:r>
      <w:r>
        <w:tab/>
      </w:r>
      <w:r w:rsidRPr="3D6CF078">
        <w:rPr>
          <w:rFonts w:eastAsia="Courier" w:cs="Courier New"/>
          <w:lang w:val="es-ES"/>
        </w:rPr>
        <w:t>La importancia del daño causado o del peligro ocasionado.</w:t>
      </w:r>
    </w:p>
    <w:p w14:paraId="349DC6C4" w14:textId="77777777"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c)</w:t>
      </w:r>
      <w:r>
        <w:tab/>
      </w:r>
      <w:r w:rsidRPr="3D6CF078">
        <w:rPr>
          <w:rFonts w:eastAsia="Courier" w:cs="Courier New"/>
          <w:lang w:val="es-ES"/>
        </w:rPr>
        <w:t xml:space="preserve">El beneficio económico obtenido con motivo de la infracción, </w:t>
      </w:r>
      <w:proofErr w:type="gramStart"/>
      <w:r w:rsidRPr="3D6CF078">
        <w:rPr>
          <w:rFonts w:eastAsia="Courier" w:cs="Courier New"/>
          <w:lang w:val="es-ES"/>
        </w:rPr>
        <w:t>en caso que</w:t>
      </w:r>
      <w:proofErr w:type="gramEnd"/>
      <w:r w:rsidRPr="3D6CF078">
        <w:rPr>
          <w:rFonts w:eastAsia="Courier" w:cs="Courier New"/>
          <w:lang w:val="es-ES"/>
        </w:rPr>
        <w:t xml:space="preserve"> lo hubiere. </w:t>
      </w:r>
    </w:p>
    <w:p w14:paraId="23DF2C5D" w14:textId="4244E8A0"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d)</w:t>
      </w:r>
      <w:r w:rsidRPr="008E12F9">
        <w:rPr>
          <w:rFonts w:eastAsia="Courier" w:cs="Courier New"/>
          <w:szCs w:val="24"/>
        </w:rPr>
        <w:tab/>
        <w:t>La intencionalidad en la comisión de la infracción y el grado de participación en el hecho, acción u omisión constitutiva de la misma.</w:t>
      </w:r>
    </w:p>
    <w:p w14:paraId="43B5B97C" w14:textId="1423C32E"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e)</w:t>
      </w:r>
      <w:r>
        <w:tab/>
      </w:r>
      <w:r w:rsidRPr="3D6CF078">
        <w:rPr>
          <w:rFonts w:eastAsia="Courier" w:cs="Courier New"/>
          <w:lang w:val="es-ES"/>
        </w:rPr>
        <w:t>La existencia de derechos de terceros obtenidos de buena fe.</w:t>
      </w:r>
    </w:p>
    <w:p w14:paraId="2D99B1C0" w14:textId="7AD6A03F"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f)</w:t>
      </w:r>
      <w:r>
        <w:tab/>
      </w:r>
      <w:r w:rsidRPr="3D6CF078">
        <w:rPr>
          <w:rFonts w:eastAsia="Courier" w:cs="Courier New"/>
          <w:lang w:val="es-ES"/>
        </w:rPr>
        <w:t>La conducta anterior del infractor y su capacidad económica</w:t>
      </w:r>
      <w:r w:rsidR="002C76A9" w:rsidRPr="3D6CF078">
        <w:rPr>
          <w:rFonts w:eastAsia="Courier" w:cs="Courier New"/>
          <w:lang w:val="es-ES"/>
        </w:rPr>
        <w:t>.</w:t>
      </w:r>
    </w:p>
    <w:p w14:paraId="7C44D535" w14:textId="7A60D902"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g)</w:t>
      </w:r>
      <w:r>
        <w:tab/>
      </w:r>
      <w:r w:rsidRPr="3D6CF078">
        <w:rPr>
          <w:rFonts w:eastAsia="Courier" w:cs="Courier New"/>
          <w:lang w:val="es-ES"/>
        </w:rPr>
        <w:t xml:space="preserve">Todo otro </w:t>
      </w:r>
      <w:r w:rsidR="001A1237">
        <w:rPr>
          <w:rFonts w:eastAsia="Courier" w:cs="Courier New"/>
          <w:lang w:val="es-ES"/>
        </w:rPr>
        <w:t>antecedente</w:t>
      </w:r>
      <w:r w:rsidRPr="3D6CF078">
        <w:rPr>
          <w:rFonts w:eastAsia="Courier" w:cs="Courier New"/>
          <w:lang w:val="es-ES"/>
        </w:rPr>
        <w:t xml:space="preserve"> que, a juicio fundado del </w:t>
      </w:r>
      <w:r w:rsidR="002C76A9" w:rsidRPr="3D6CF078">
        <w:rPr>
          <w:rFonts w:eastAsia="Courier" w:cs="Courier New"/>
          <w:lang w:val="es-ES"/>
        </w:rPr>
        <w:t>juez</w:t>
      </w:r>
      <w:r w:rsidRPr="3D6CF078">
        <w:rPr>
          <w:rFonts w:eastAsia="Courier" w:cs="Courier New"/>
          <w:lang w:val="es-ES"/>
        </w:rPr>
        <w:t xml:space="preserve">, sea relevante para la determinación de la </w:t>
      </w:r>
      <w:r w:rsidR="001050B7" w:rsidRPr="008E12F9">
        <w:rPr>
          <w:rFonts w:eastAsia="Courier" w:cs="Courier New"/>
          <w:szCs w:val="24"/>
        </w:rPr>
        <w:t>sanción.</w:t>
      </w:r>
    </w:p>
    <w:p w14:paraId="77B456E0" w14:textId="16CE7F1C" w:rsidR="008E12F9" w:rsidRPr="008E12F9" w:rsidRDefault="008E12F9" w:rsidP="001A01A1">
      <w:pPr>
        <w:tabs>
          <w:tab w:val="left" w:pos="4111"/>
          <w:tab w:val="left" w:pos="4678"/>
        </w:tabs>
        <w:spacing w:before="240" w:after="240" w:line="276" w:lineRule="auto"/>
        <w:ind w:left="2835" w:firstLine="1276"/>
        <w:rPr>
          <w:rFonts w:eastAsia="Courier" w:cs="Courier New"/>
          <w:szCs w:val="24"/>
        </w:rPr>
      </w:pPr>
      <w:r w:rsidRPr="008E12F9">
        <w:rPr>
          <w:rFonts w:eastAsia="Courier" w:cs="Courier New"/>
          <w:szCs w:val="24"/>
        </w:rPr>
        <w:t xml:space="preserve">Previo a resolver, el Juzgado de Policía Local </w:t>
      </w:r>
      <w:r w:rsidR="00923ADC">
        <w:rPr>
          <w:rFonts w:eastAsia="Courier" w:cs="Courier New"/>
          <w:szCs w:val="24"/>
        </w:rPr>
        <w:t>deberá</w:t>
      </w:r>
      <w:r w:rsidR="000A5435" w:rsidRPr="008E12F9">
        <w:rPr>
          <w:rFonts w:eastAsia="Courier" w:cs="Courier New"/>
          <w:szCs w:val="24"/>
        </w:rPr>
        <w:t xml:space="preserve"> </w:t>
      </w:r>
      <w:r w:rsidRPr="008E12F9">
        <w:rPr>
          <w:rFonts w:eastAsia="Courier" w:cs="Courier New"/>
          <w:szCs w:val="24"/>
        </w:rPr>
        <w:t>requerir informe a la Dirección de Obras respectiva con el objeto de contar con información técnica que permita resolver si hubo infracción, la categoría de ésta, conforme a la clasificación establecida en el artículo 20 de esta ley, y la determinación de la sanción.</w:t>
      </w:r>
    </w:p>
    <w:p w14:paraId="5C75BCB2" w14:textId="77777777" w:rsidR="008E12F9" w:rsidRPr="008E12F9" w:rsidRDefault="008E12F9" w:rsidP="3D6CF078">
      <w:pPr>
        <w:tabs>
          <w:tab w:val="left" w:pos="4111"/>
          <w:tab w:val="left" w:pos="4678"/>
        </w:tabs>
        <w:spacing w:before="240" w:after="240" w:line="276" w:lineRule="auto"/>
        <w:ind w:left="2835" w:firstLine="1276"/>
        <w:rPr>
          <w:rFonts w:eastAsia="Courier" w:cs="Courier New"/>
          <w:lang w:val="es-ES"/>
        </w:rPr>
      </w:pPr>
      <w:r w:rsidRPr="3D6CF078">
        <w:rPr>
          <w:rFonts w:eastAsia="Courier" w:cs="Courier New"/>
          <w:lang w:val="es-ES"/>
        </w:rPr>
        <w:t>Tratándose de la responsabilidad de las personas jurídicas se estará a lo dispuesto en el artículo 28 de la ley N° 18.287. En caso de disolución, mientras esté pendiente el plazo de prescripción, las acciones se seguirán en contra de los que eran sus representantes legales a la fecha de la infracción.”.”.</w:t>
      </w:r>
    </w:p>
    <w:p w14:paraId="2BD4D31B" w14:textId="3318320D"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6)</w:t>
      </w:r>
      <w:r w:rsidR="00E63EC1">
        <w:rPr>
          <w:rFonts w:eastAsia="Courier" w:cs="Courier New"/>
          <w:b/>
          <w:szCs w:val="24"/>
        </w:rPr>
        <w:tab/>
      </w:r>
      <w:r w:rsidRPr="008E12F9">
        <w:rPr>
          <w:rFonts w:eastAsia="Courier" w:cs="Courier New"/>
          <w:szCs w:val="24"/>
        </w:rPr>
        <w:t>Para reemplazar el numeral 3, que ha pasado a ser 6, por el siguiente:</w:t>
      </w:r>
    </w:p>
    <w:p w14:paraId="1EB36F81" w14:textId="342EDDF5"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“6. </w:t>
      </w:r>
      <w:r>
        <w:tab/>
      </w:r>
      <w:r w:rsidRPr="3D6CF078">
        <w:rPr>
          <w:rFonts w:eastAsia="Courier" w:cs="Courier New"/>
          <w:lang w:val="es-ES"/>
        </w:rPr>
        <w:t>Sustitúyese el inciso primero del artículo 67 por el siguiente:</w:t>
      </w:r>
    </w:p>
    <w:p w14:paraId="64C96048" w14:textId="154716CC"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lastRenderedPageBreak/>
        <w:t>“</w:t>
      </w:r>
      <w:r w:rsidR="002C76A9" w:rsidRPr="3D6CF078">
        <w:rPr>
          <w:rFonts w:eastAsia="Courier" w:cs="Courier New"/>
          <w:lang w:val="es-ES"/>
        </w:rPr>
        <w:t>Artículo 67</w:t>
      </w:r>
      <w:proofErr w:type="gramStart"/>
      <w:r w:rsidR="002C76A9" w:rsidRPr="3D6CF078">
        <w:rPr>
          <w:rFonts w:eastAsia="Courier" w:cs="Courier New"/>
          <w:lang w:val="es-ES"/>
        </w:rPr>
        <w:t>°.-</w:t>
      </w:r>
      <w:proofErr w:type="gramEnd"/>
      <w:r w:rsidR="002C76A9" w:rsidRPr="3D6CF078">
        <w:rPr>
          <w:rFonts w:eastAsia="Courier" w:cs="Courier New"/>
          <w:lang w:val="es-ES"/>
        </w:rPr>
        <w:t xml:space="preserve"> </w:t>
      </w:r>
      <w:r w:rsidRPr="3D6CF078">
        <w:rPr>
          <w:rFonts w:eastAsia="Courier" w:cs="Courier New"/>
          <w:lang w:val="es-ES"/>
        </w:rPr>
        <w:t>Los proyectos de subdivisión, loteos, urbanización o modificación de deslindes de terrenos deberán ajustarse estrictamente a los trazados y normas que consulte el Plan Regulador y deberán llevar la firma del profesional competente de acuerdo con la Ordenanza General. En caso de modificación de deslindes no podrán afectarse los derechos de terceros ni bienes nacionales de uso público.”.”.</w:t>
      </w:r>
    </w:p>
    <w:p w14:paraId="362F1978" w14:textId="25826914"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7)</w:t>
      </w:r>
      <w:r w:rsidR="00E63EC1">
        <w:rPr>
          <w:rFonts w:eastAsia="Courier" w:cs="Courier New"/>
          <w:b/>
          <w:szCs w:val="24"/>
        </w:rPr>
        <w:tab/>
      </w:r>
      <w:r w:rsidRPr="008E12F9">
        <w:rPr>
          <w:rFonts w:eastAsia="Courier" w:cs="Courier New"/>
          <w:szCs w:val="24"/>
        </w:rPr>
        <w:t>Para eliminar el numeral 4, que ha pasado a ser 7.</w:t>
      </w:r>
    </w:p>
    <w:p w14:paraId="5CD248ED" w14:textId="5AAD5218"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8)</w:t>
      </w:r>
      <w:r w:rsidR="00E63EC1">
        <w:rPr>
          <w:rFonts w:eastAsia="Courier" w:cs="Courier New"/>
          <w:b/>
          <w:szCs w:val="24"/>
        </w:rPr>
        <w:tab/>
      </w:r>
      <w:r w:rsidRPr="008E12F9">
        <w:rPr>
          <w:rFonts w:eastAsia="Courier" w:cs="Courier New"/>
          <w:szCs w:val="24"/>
        </w:rPr>
        <w:t>Para reemplazar el numeral 5, que ha pasado a ser 7, por el siguiente:</w:t>
      </w:r>
    </w:p>
    <w:p w14:paraId="0A4482F1" w14:textId="0505BFD9"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“7. </w:t>
      </w:r>
      <w:r>
        <w:tab/>
      </w:r>
      <w:r w:rsidRPr="3D6CF078">
        <w:rPr>
          <w:rFonts w:eastAsia="Courier" w:cs="Courier New"/>
          <w:lang w:val="es-ES"/>
        </w:rPr>
        <w:t xml:space="preserve">Modifícase el artículo 116 en el siguiente sentido:  </w:t>
      </w:r>
    </w:p>
    <w:p w14:paraId="01601F09" w14:textId="489D9204"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Reemplázase el inciso primero por el siguiente:</w:t>
      </w:r>
    </w:p>
    <w:p w14:paraId="5F935AAF" w14:textId="4DBD4535" w:rsidR="008E12F9" w:rsidRPr="003F5F76" w:rsidRDefault="00E63EC1" w:rsidP="00E63EC1">
      <w:pPr>
        <w:tabs>
          <w:tab w:val="left" w:pos="4111"/>
        </w:tabs>
        <w:spacing w:before="240" w:after="240" w:line="276" w:lineRule="auto"/>
        <w:ind w:left="2835" w:firstLine="1843"/>
        <w:rPr>
          <w:rFonts w:eastAsia="Courier" w:cs="Courier New"/>
          <w:szCs w:val="24"/>
        </w:rPr>
      </w:pPr>
      <w:r>
        <w:rPr>
          <w:rFonts w:eastAsia="Courier" w:cs="Courier New"/>
          <w:szCs w:val="24"/>
        </w:rPr>
        <w:t>“</w:t>
      </w:r>
      <w:r w:rsidR="008E12F9" w:rsidRPr="008E12F9">
        <w:rPr>
          <w:rFonts w:eastAsia="Courier" w:cs="Courier New"/>
          <w:szCs w:val="24"/>
        </w:rPr>
        <w:t xml:space="preserve">Artículo 116.- La construcción, reconstrucción, reparación, alteración, ampliación y demolición de edificios y obras de urbanización de cualquier naturaleza, sean urbanas o rurales, requerirán permiso de la Dirección de Obras Municipales a solicitud del propietario. Con todo, la Ordenanza General podrá señalar las excepciones que no requieran permiso de la Dirección de Obras Municipales y aquellas en que será suficiente el uso de otras técnicas para habilitar su ejecución, las que en ningún caso </w:t>
      </w:r>
      <w:r w:rsidR="008E12F9" w:rsidRPr="003F5F76">
        <w:rPr>
          <w:rFonts w:eastAsia="Courier" w:cs="Courier New"/>
          <w:szCs w:val="24"/>
        </w:rPr>
        <w:t xml:space="preserve">podrán implicar una carga administrativa mayor para el propietario que la obtención de los permisos a que se refiere este inciso.”.  </w:t>
      </w:r>
    </w:p>
    <w:p w14:paraId="20BE0A71" w14:textId="0D40FF43" w:rsidR="008E12F9" w:rsidRPr="003F5F76" w:rsidRDefault="008E12F9" w:rsidP="3D6CF078">
      <w:pPr>
        <w:tabs>
          <w:tab w:val="left" w:pos="4111"/>
          <w:tab w:val="left" w:pos="4820"/>
        </w:tabs>
        <w:spacing w:before="240" w:after="240" w:line="276" w:lineRule="auto"/>
        <w:ind w:left="2835" w:firstLine="1276"/>
        <w:rPr>
          <w:rFonts w:eastAsia="Courier" w:cs="Courier New"/>
          <w:lang w:val="es-ES"/>
        </w:rPr>
      </w:pPr>
      <w:r w:rsidRPr="003F5F76">
        <w:rPr>
          <w:rFonts w:eastAsia="Courier" w:cs="Courier New"/>
          <w:lang w:val="es-ES"/>
        </w:rPr>
        <w:t xml:space="preserve">b) </w:t>
      </w:r>
      <w:r w:rsidRPr="003F5F76">
        <w:tab/>
      </w:r>
      <w:r w:rsidRPr="003F5F76">
        <w:rPr>
          <w:rFonts w:eastAsia="Courier" w:cs="Courier New"/>
          <w:lang w:val="es-ES"/>
        </w:rPr>
        <w:t>Reemplázase el inciso sexto por el siguiente:</w:t>
      </w:r>
    </w:p>
    <w:p w14:paraId="4BC4BDDA" w14:textId="77777777" w:rsidR="003F5F76" w:rsidRDefault="008E12F9" w:rsidP="003F5F76">
      <w:pPr>
        <w:tabs>
          <w:tab w:val="left" w:pos="4111"/>
        </w:tabs>
        <w:spacing w:before="240" w:after="240" w:line="276" w:lineRule="auto"/>
        <w:ind w:left="2835" w:firstLine="1843"/>
        <w:rPr>
          <w:rFonts w:eastAsia="Courier" w:cs="Courier New"/>
          <w:lang w:val="es-ES"/>
        </w:rPr>
      </w:pPr>
      <w:r w:rsidRPr="003F5F76">
        <w:rPr>
          <w:rFonts w:eastAsia="Courier" w:cs="Courier New"/>
          <w:lang w:val="es-ES"/>
        </w:rPr>
        <w:t xml:space="preserve">“El </w:t>
      </w:r>
      <w:proofErr w:type="gramStart"/>
      <w:r w:rsidRPr="003F5F76">
        <w:rPr>
          <w:rFonts w:eastAsia="Courier" w:cs="Courier New"/>
          <w:lang w:val="es-ES"/>
        </w:rPr>
        <w:t>Director</w:t>
      </w:r>
      <w:proofErr w:type="gramEnd"/>
      <w:r w:rsidRPr="003F5F76">
        <w:rPr>
          <w:rFonts w:eastAsia="Courier" w:cs="Courier New"/>
          <w:lang w:val="es-ES"/>
        </w:rPr>
        <w:t xml:space="preserve"> de Obras Municipales concederá el permiso o la autorización requerida</w:t>
      </w:r>
      <w:r w:rsidRPr="3D6CF078">
        <w:rPr>
          <w:rFonts w:eastAsia="Courier" w:cs="Courier New"/>
          <w:lang w:val="es-ES"/>
        </w:rPr>
        <w:t xml:space="preserve"> si comprueba y </w:t>
      </w:r>
      <w:r w:rsidRPr="3D6CF078">
        <w:rPr>
          <w:rFonts w:eastAsia="Courier" w:cs="Courier New"/>
          <w:lang w:val="es-ES"/>
        </w:rPr>
        <w:lastRenderedPageBreak/>
        <w:t>verifica, de acuerdo con los antecedentes acompañados a la solicitud, lo siguiente:</w:t>
      </w:r>
    </w:p>
    <w:p w14:paraId="16737ED2" w14:textId="36B152DD" w:rsidR="008E12F9" w:rsidRPr="003F5F76" w:rsidRDefault="008E12F9" w:rsidP="003F5F76">
      <w:pPr>
        <w:tabs>
          <w:tab w:val="left" w:pos="4111"/>
          <w:tab w:val="left" w:pos="4820"/>
        </w:tabs>
        <w:spacing w:before="240" w:after="240" w:line="276" w:lineRule="auto"/>
        <w:ind w:left="2835" w:firstLine="1276"/>
        <w:rPr>
          <w:rFonts w:eastAsia="Courier" w:cs="Courier New"/>
          <w:lang w:val="es-ES"/>
        </w:rPr>
      </w:pPr>
      <w:r w:rsidRPr="008E12F9">
        <w:rPr>
          <w:rFonts w:eastAsia="Courier" w:cs="Courier New"/>
          <w:szCs w:val="24"/>
        </w:rPr>
        <w:t xml:space="preserve">a) </w:t>
      </w:r>
      <w:r w:rsidR="0022173E">
        <w:rPr>
          <w:rFonts w:eastAsia="Courier" w:cs="Courier New"/>
          <w:szCs w:val="24"/>
        </w:rPr>
        <w:tab/>
      </w:r>
      <w:r w:rsidRPr="008E12F9">
        <w:rPr>
          <w:rFonts w:eastAsia="Courier" w:cs="Courier New"/>
          <w:szCs w:val="24"/>
        </w:rPr>
        <w:t>Que los proyectos cumplen con las normas urbanísticas y las condiciones necesarias para aplicarlas, vigentes a la fecha de presentación de la solicitud</w:t>
      </w:r>
      <w:r w:rsidR="00222EA1">
        <w:rPr>
          <w:rFonts w:eastAsia="Courier" w:cs="Courier New"/>
          <w:szCs w:val="24"/>
        </w:rPr>
        <w:t xml:space="preserve"> y</w:t>
      </w:r>
      <w:r w:rsidRPr="008E12F9">
        <w:rPr>
          <w:rFonts w:eastAsia="Courier" w:cs="Courier New"/>
          <w:szCs w:val="24"/>
        </w:rPr>
        <w:t xml:space="preserve"> contempladas en el respectivo instrumento de planificación territorial, en la Ordenanza General o conforme a lo dispuesto en el artículo 28 quinquies de la presente ley.</w:t>
      </w:r>
    </w:p>
    <w:p w14:paraId="67D503D2" w14:textId="2DEC1924"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b) </w:t>
      </w:r>
      <w:r>
        <w:tab/>
      </w:r>
      <w:r w:rsidRPr="3D6CF078">
        <w:rPr>
          <w:rFonts w:eastAsia="Courier" w:cs="Courier New"/>
          <w:lang w:val="es-ES"/>
        </w:rPr>
        <w:t>Que se han acompañado aquellos antecedentes exigidos para conceder el permiso o autorización que acreditan el cumplimiento de disposiciones legales y reglamentarias</w:t>
      </w:r>
      <w:r w:rsidR="00523646">
        <w:rPr>
          <w:rFonts w:eastAsia="Courier" w:cs="Courier New"/>
          <w:lang w:val="es-ES"/>
        </w:rPr>
        <w:t xml:space="preserve"> </w:t>
      </w:r>
      <w:r w:rsidRPr="3D6CF078">
        <w:rPr>
          <w:rFonts w:eastAsia="Courier" w:cs="Courier New"/>
          <w:lang w:val="es-ES"/>
        </w:rPr>
        <w:t xml:space="preserve">distintas a las indicadas en la letra a) precedente, vigentes a la fecha de presentación de la solicitud. Para estos efectos, el </w:t>
      </w:r>
      <w:proofErr w:type="gramStart"/>
      <w:r w:rsidRPr="3D6CF078">
        <w:rPr>
          <w:rFonts w:eastAsia="Courier" w:cs="Courier New"/>
          <w:lang w:val="es-ES"/>
        </w:rPr>
        <w:t>Director</w:t>
      </w:r>
      <w:proofErr w:type="gramEnd"/>
      <w:r w:rsidRPr="3D6CF078">
        <w:rPr>
          <w:rFonts w:eastAsia="Courier" w:cs="Courier New"/>
          <w:lang w:val="es-ES"/>
        </w:rPr>
        <w:t xml:space="preserve"> de Obras Municipales sólo deberá verificar que se acompañen los antecedentes </w:t>
      </w:r>
      <w:r w:rsidR="00923ADC" w:rsidRPr="3D6CF078">
        <w:rPr>
          <w:rFonts w:eastAsia="Courier" w:cs="Courier New"/>
          <w:lang w:val="es-ES"/>
        </w:rPr>
        <w:t>exigidos</w:t>
      </w:r>
      <w:r w:rsidRPr="3D6CF078">
        <w:rPr>
          <w:rFonts w:eastAsia="Courier" w:cs="Courier New"/>
          <w:lang w:val="es-ES"/>
        </w:rPr>
        <w:t xml:space="preserve"> para cada tipo de solicitud y que </w:t>
      </w:r>
      <w:r w:rsidR="00222EA1" w:rsidRPr="3D6CF078">
        <w:rPr>
          <w:rFonts w:eastAsia="Courier" w:cs="Courier New"/>
          <w:lang w:val="es-ES"/>
        </w:rPr>
        <w:t>aquellos se</w:t>
      </w:r>
      <w:r w:rsidRPr="3D6CF078">
        <w:rPr>
          <w:rFonts w:eastAsia="Courier" w:cs="Courier New"/>
          <w:lang w:val="es-ES"/>
        </w:rPr>
        <w:t xml:space="preserve"> correspondan al proyecto respectivo. El propietario, el arquitecto y los demás profesionales serán responsables por las infracciones a las disposiciones legales o reglamentarias respectivas que consten en los antecedentes que suscriban o acompañen, presumiéndose su culpabilidad en caso de verificarse la infracción para efectos de lo dispuesto en los artículos 18, 19 y 20 de esta ley.”.</w:t>
      </w:r>
    </w:p>
    <w:p w14:paraId="72007EB4" w14:textId="47DF1694"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c) </w:t>
      </w:r>
      <w:r>
        <w:tab/>
      </w:r>
      <w:r w:rsidRPr="3D6CF078">
        <w:rPr>
          <w:rFonts w:eastAsia="Courier" w:cs="Courier New"/>
          <w:lang w:val="es-ES"/>
        </w:rPr>
        <w:t>Agrégase el siguiente inciso séptimo, nuevo:</w:t>
      </w:r>
    </w:p>
    <w:p w14:paraId="1809C36B" w14:textId="7E675B9D" w:rsidR="008E12F9" w:rsidRDefault="008E12F9" w:rsidP="00532599">
      <w:pPr>
        <w:tabs>
          <w:tab w:val="left" w:pos="4111"/>
        </w:tabs>
        <w:spacing w:before="240" w:after="240" w:line="276" w:lineRule="auto"/>
        <w:ind w:left="2835" w:firstLine="1843"/>
        <w:rPr>
          <w:rFonts w:eastAsia="Courier" w:cs="Courier New"/>
          <w:szCs w:val="24"/>
        </w:rPr>
      </w:pPr>
      <w:r w:rsidRPr="008E12F9">
        <w:rPr>
          <w:rFonts w:eastAsia="Courier" w:cs="Courier New"/>
          <w:szCs w:val="24"/>
        </w:rPr>
        <w:t>“Para efectos de dar cumplimiento al principio de economía procedimental, el Ministerio de Vivienda y Urbanismo podrá dictar instrucciones para la aplicación de la revisión y verificación antes descritas en la forma prescrita en el artículo 4° de esta ley, incluyendo fichas de revisión y verificación de solicitudes y formularios de actas de observaciones.”.</w:t>
      </w:r>
    </w:p>
    <w:p w14:paraId="57274B44" w14:textId="61D38429" w:rsidR="00CA3847" w:rsidRPr="004026BC" w:rsidRDefault="00894189" w:rsidP="00CA3847">
      <w:pPr>
        <w:tabs>
          <w:tab w:val="left" w:pos="4111"/>
          <w:tab w:val="left" w:pos="4678"/>
        </w:tabs>
        <w:spacing w:before="240" w:after="240" w:line="276" w:lineRule="auto"/>
        <w:ind w:left="2835" w:firstLine="1276"/>
        <w:rPr>
          <w:rFonts w:eastAsia="Courier" w:cs="Courier New"/>
          <w:szCs w:val="24"/>
        </w:rPr>
      </w:pPr>
      <w:r>
        <w:rPr>
          <w:rFonts w:eastAsia="Courier" w:cs="Courier New"/>
          <w:szCs w:val="24"/>
        </w:rPr>
        <w:lastRenderedPageBreak/>
        <w:t>d</w:t>
      </w:r>
      <w:r w:rsidR="00CA3847" w:rsidRPr="004026BC">
        <w:rPr>
          <w:rFonts w:eastAsia="Courier" w:cs="Courier New"/>
          <w:szCs w:val="24"/>
        </w:rPr>
        <w:t xml:space="preserve">) </w:t>
      </w:r>
      <w:r w:rsidR="00CA3847" w:rsidRPr="004026BC">
        <w:rPr>
          <w:rFonts w:eastAsia="Courier" w:cs="Courier New"/>
          <w:szCs w:val="24"/>
        </w:rPr>
        <w:tab/>
        <w:t>Reemplázase el inciso sexto por el siguiente:</w:t>
      </w:r>
    </w:p>
    <w:p w14:paraId="54017661" w14:textId="5B6CA23F" w:rsidR="00CA3847" w:rsidRPr="008E12F9" w:rsidRDefault="00CA3847" w:rsidP="00CA3847">
      <w:pPr>
        <w:tabs>
          <w:tab w:val="left" w:pos="4111"/>
          <w:tab w:val="left" w:pos="4678"/>
        </w:tabs>
        <w:spacing w:before="240" w:after="240" w:line="276" w:lineRule="auto"/>
        <w:ind w:left="2835" w:firstLine="1276"/>
        <w:rPr>
          <w:rFonts w:eastAsia="Courier" w:cs="Courier New"/>
          <w:szCs w:val="24"/>
        </w:rPr>
      </w:pPr>
      <w:r w:rsidRPr="004026BC">
        <w:rPr>
          <w:rFonts w:eastAsia="Courier" w:cs="Courier New"/>
          <w:szCs w:val="24"/>
        </w:rPr>
        <w:t xml:space="preserve">“El </w:t>
      </w:r>
      <w:proofErr w:type="gramStart"/>
      <w:r w:rsidRPr="004026BC">
        <w:rPr>
          <w:rFonts w:eastAsia="Courier" w:cs="Courier New"/>
          <w:szCs w:val="24"/>
        </w:rPr>
        <w:t>Director</w:t>
      </w:r>
      <w:proofErr w:type="gramEnd"/>
      <w:r w:rsidRPr="004026BC">
        <w:rPr>
          <w:rFonts w:eastAsia="Courier" w:cs="Courier New"/>
          <w:szCs w:val="24"/>
        </w:rPr>
        <w:t xml:space="preserve"> de Obras Municipales revisará </w:t>
      </w:r>
      <w:r w:rsidR="00FD65C1">
        <w:rPr>
          <w:rFonts w:eastAsia="Courier" w:cs="Courier New"/>
          <w:szCs w:val="24"/>
        </w:rPr>
        <w:t>q</w:t>
      </w:r>
      <w:r w:rsidR="00FD65C1" w:rsidRPr="004026BC">
        <w:rPr>
          <w:rFonts w:eastAsia="Courier" w:cs="Courier New"/>
          <w:szCs w:val="24"/>
        </w:rPr>
        <w:t>ue los proyectos cumplen con las normas urbanísticas y las condiciones necesarias para aplicarlas, vigentes a la fecha de presentación de la solicitud, y contempladas en el respectivo instrumento de planificación territorial, en la Ordenanza General de Urbanismo y Construcciones o conforme a lo dispuesto en el artículo 28 quinquies de la presente ley</w:t>
      </w:r>
      <w:r w:rsidR="00FD65C1">
        <w:rPr>
          <w:rFonts w:eastAsia="Courier" w:cs="Courier New"/>
          <w:szCs w:val="24"/>
        </w:rPr>
        <w:t xml:space="preserve">. </w:t>
      </w:r>
      <w:r w:rsidR="006E372E">
        <w:rPr>
          <w:rFonts w:eastAsia="Courier" w:cs="Courier New"/>
          <w:szCs w:val="24"/>
        </w:rPr>
        <w:t>S</w:t>
      </w:r>
      <w:r w:rsidR="006E372E" w:rsidRPr="004026BC">
        <w:rPr>
          <w:rFonts w:eastAsia="Courier" w:cs="Courier New"/>
          <w:szCs w:val="24"/>
        </w:rPr>
        <w:t>i tuviere observaciones</w:t>
      </w:r>
      <w:r w:rsidR="006E372E">
        <w:rPr>
          <w:rFonts w:eastAsia="Courier" w:cs="Courier New"/>
          <w:szCs w:val="24"/>
        </w:rPr>
        <w:t>,</w:t>
      </w:r>
      <w:r w:rsidR="006E372E" w:rsidRPr="004026BC">
        <w:rPr>
          <w:rFonts w:eastAsia="Courier" w:cs="Courier New"/>
          <w:szCs w:val="24"/>
        </w:rPr>
        <w:t xml:space="preserve"> </w:t>
      </w:r>
      <w:r w:rsidR="006E372E">
        <w:rPr>
          <w:rFonts w:eastAsia="Courier" w:cs="Courier New"/>
          <w:szCs w:val="24"/>
        </w:rPr>
        <w:t xml:space="preserve">aquellas </w:t>
      </w:r>
      <w:r w:rsidR="006E372E" w:rsidRPr="004026BC">
        <w:rPr>
          <w:rFonts w:eastAsia="Courier" w:cs="Courier New"/>
          <w:szCs w:val="24"/>
        </w:rPr>
        <w:t>deberán contenerse en un solo acto, salvo las excepciones que disponga la Ordenanza General</w:t>
      </w:r>
      <w:r w:rsidR="006E372E">
        <w:rPr>
          <w:rFonts w:eastAsia="Courier" w:cs="Courier New"/>
          <w:szCs w:val="24"/>
        </w:rPr>
        <w:t>. La autoridad</w:t>
      </w:r>
      <w:r w:rsidR="006E372E" w:rsidRPr="006E372E">
        <w:rPr>
          <w:rFonts w:eastAsia="Courier" w:cs="Courier New"/>
          <w:szCs w:val="24"/>
        </w:rPr>
        <w:t xml:space="preserve"> concederá el permiso o la autorización requerida, previo pago de los derechos que procedan, sin perjuicio de las facilidades de pago contempladas en el artículo 128</w:t>
      </w:r>
      <w:r w:rsidR="00FD65C1">
        <w:rPr>
          <w:rFonts w:eastAsia="Courier" w:cs="Courier New"/>
          <w:szCs w:val="24"/>
        </w:rPr>
        <w:t>.</w:t>
      </w:r>
      <w:r w:rsidR="00894189">
        <w:rPr>
          <w:rFonts w:eastAsia="Courier" w:cs="Courier New"/>
          <w:szCs w:val="24"/>
        </w:rPr>
        <w:t>”.</w:t>
      </w:r>
    </w:p>
    <w:p w14:paraId="1206F7B1" w14:textId="383291FC" w:rsidR="008E12F9" w:rsidRPr="008E12F9" w:rsidRDefault="00894189" w:rsidP="3D6CF078">
      <w:pPr>
        <w:tabs>
          <w:tab w:val="left" w:pos="4111"/>
          <w:tab w:val="left" w:pos="4820"/>
        </w:tabs>
        <w:spacing w:before="240" w:after="240" w:line="276" w:lineRule="auto"/>
        <w:ind w:left="2835" w:firstLine="1276"/>
        <w:rPr>
          <w:rFonts w:eastAsia="Courier" w:cs="Courier New"/>
          <w:lang w:val="es-ES"/>
        </w:rPr>
      </w:pPr>
      <w:r>
        <w:rPr>
          <w:rFonts w:eastAsia="Courier" w:cs="Courier New"/>
          <w:lang w:val="es-ES"/>
        </w:rPr>
        <w:t>e</w:t>
      </w:r>
      <w:r w:rsidR="008E12F9" w:rsidRPr="3D6CF078">
        <w:rPr>
          <w:rFonts w:eastAsia="Courier" w:cs="Courier New"/>
          <w:lang w:val="es-ES"/>
        </w:rPr>
        <w:t xml:space="preserve">) </w:t>
      </w:r>
      <w:r w:rsidR="008E12F9">
        <w:tab/>
      </w:r>
      <w:r w:rsidR="008E12F9" w:rsidRPr="3D6CF078">
        <w:rPr>
          <w:rFonts w:eastAsia="Courier" w:cs="Courier New"/>
          <w:lang w:val="es-ES"/>
        </w:rPr>
        <w:t xml:space="preserve">Reemplázase el inciso séptimo, que ha pasado a ser octavo, por el siguiente:  </w:t>
      </w:r>
    </w:p>
    <w:p w14:paraId="30590BC8" w14:textId="206290F8" w:rsidR="008E12F9" w:rsidRDefault="0022173E" w:rsidP="0022173E">
      <w:pPr>
        <w:tabs>
          <w:tab w:val="left" w:pos="4111"/>
          <w:tab w:val="left" w:pos="4678"/>
        </w:tabs>
        <w:spacing w:before="240" w:after="240" w:line="276" w:lineRule="auto"/>
        <w:ind w:left="2835" w:firstLine="1276"/>
        <w:rPr>
          <w:rFonts w:eastAsia="Courier" w:cs="Courier New"/>
          <w:szCs w:val="24"/>
        </w:rPr>
      </w:pPr>
      <w:r>
        <w:rPr>
          <w:rFonts w:eastAsia="Courier" w:cs="Courier New"/>
          <w:szCs w:val="24"/>
        </w:rPr>
        <w:tab/>
      </w:r>
      <w:r w:rsidR="008E12F9" w:rsidRPr="008E12F9">
        <w:rPr>
          <w:rFonts w:eastAsia="Courier" w:cs="Courier New"/>
          <w:szCs w:val="24"/>
        </w:rPr>
        <w:t>“Se entenderá por normas urbanísticas aquellas contenidas en esta ley, en su Ordenanza General y en los instrumentos de planificación territorial que afecten a edificaciones, divisiones afectas, subdivisiones, fusiones, loteos, urbanizaciones y modificaciones de deslindes, en lo relativo a los usos de suelo, cesiones, sistemas de agrupamiento, coeficientes de constructibilidad, coeficientes de ocupación de suelo o de los pisos superiores, superficie predial mínima, frente predial mínimo, alturas máximas de edificación, adosamientos, distanciamientos, antejardines, ochavos y rasantes, densidades máximas, estacionamientos, franjas afectas a declaratoria de utilidad pública y área</w:t>
      </w:r>
      <w:r w:rsidR="00A437F1">
        <w:rPr>
          <w:rFonts w:eastAsia="Courier" w:cs="Courier New"/>
          <w:szCs w:val="24"/>
        </w:rPr>
        <w:t>s de riesgo o de protección.”.</w:t>
      </w:r>
    </w:p>
    <w:p w14:paraId="6709A028" w14:textId="21FB1BBF" w:rsidR="00A437F1" w:rsidRPr="008E12F9" w:rsidRDefault="00894189" w:rsidP="3D6CF078">
      <w:pPr>
        <w:tabs>
          <w:tab w:val="left" w:pos="4111"/>
          <w:tab w:val="left" w:pos="4820"/>
        </w:tabs>
        <w:spacing w:before="240" w:after="240" w:line="276" w:lineRule="auto"/>
        <w:ind w:left="2835" w:firstLine="1276"/>
        <w:rPr>
          <w:rFonts w:eastAsia="Courier" w:cs="Courier New"/>
          <w:lang w:val="es-ES"/>
        </w:rPr>
      </w:pPr>
      <w:r>
        <w:rPr>
          <w:rFonts w:eastAsia="Courier" w:cs="Courier New"/>
          <w:lang w:val="es-ES"/>
        </w:rPr>
        <w:t>f</w:t>
      </w:r>
      <w:r w:rsidR="00A437F1" w:rsidRPr="3D6CF078">
        <w:rPr>
          <w:rFonts w:eastAsia="Courier" w:cs="Courier New"/>
          <w:lang w:val="es-ES"/>
        </w:rPr>
        <w:t xml:space="preserve">) </w:t>
      </w:r>
      <w:r w:rsidR="00A437F1">
        <w:tab/>
      </w:r>
      <w:r w:rsidR="00A437F1" w:rsidRPr="3D6CF078">
        <w:rPr>
          <w:rFonts w:eastAsia="Courier" w:cs="Courier New"/>
          <w:lang w:val="es-ES"/>
        </w:rPr>
        <w:t xml:space="preserve">Reemplázase en el inciso octavo, que ha pasado a ser noveno, la </w:t>
      </w:r>
      <w:r w:rsidR="00A437F1" w:rsidRPr="3D6CF078">
        <w:rPr>
          <w:rFonts w:eastAsia="Courier" w:cs="Courier New"/>
          <w:lang w:val="es-ES"/>
        </w:rPr>
        <w:lastRenderedPageBreak/>
        <w:t>expresión “subdivisiones afectas” por la oración “divisiones afectas”.”.</w:t>
      </w:r>
    </w:p>
    <w:p w14:paraId="2699EF98" w14:textId="402F798C"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9)</w:t>
      </w:r>
      <w:r w:rsidR="00532599">
        <w:rPr>
          <w:rFonts w:eastAsia="Courier" w:cs="Courier New"/>
          <w:b/>
          <w:szCs w:val="24"/>
        </w:rPr>
        <w:tab/>
      </w:r>
      <w:r w:rsidRPr="008E12F9">
        <w:rPr>
          <w:rFonts w:eastAsia="Courier" w:cs="Courier New"/>
          <w:szCs w:val="24"/>
        </w:rPr>
        <w:t>Para agregar un nuevo numeral 8, readecuando el orden correlativo de los numerales siguientes, del siguiente tenor:</w:t>
      </w:r>
    </w:p>
    <w:p w14:paraId="7A896898" w14:textId="57510767"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“8. </w:t>
      </w:r>
      <w:r>
        <w:tab/>
      </w:r>
      <w:r w:rsidRPr="3D6CF078">
        <w:rPr>
          <w:rFonts w:eastAsia="Courier" w:cs="Courier New"/>
          <w:lang w:val="es-ES"/>
        </w:rPr>
        <w:t xml:space="preserve">Modifícase el artículo 116 </w:t>
      </w:r>
      <w:proofErr w:type="gramStart"/>
      <w:r w:rsidRPr="3D6CF078">
        <w:rPr>
          <w:rFonts w:eastAsia="Courier" w:cs="Courier New"/>
          <w:lang w:val="es-ES"/>
        </w:rPr>
        <w:t>bis en</w:t>
      </w:r>
      <w:proofErr w:type="gramEnd"/>
      <w:r w:rsidRPr="3D6CF078">
        <w:rPr>
          <w:rFonts w:eastAsia="Courier" w:cs="Courier New"/>
          <w:lang w:val="es-ES"/>
        </w:rPr>
        <w:t xml:space="preserve"> el siguiente sentido:</w:t>
      </w:r>
    </w:p>
    <w:p w14:paraId="047E774C" w14:textId="687B2540"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Reemplázase en el inciso primero la palabra “edificación” por “construcción”.</w:t>
      </w:r>
    </w:p>
    <w:p w14:paraId="27D95C43" w14:textId="04631722"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b) </w:t>
      </w:r>
      <w:r>
        <w:tab/>
      </w:r>
      <w:r w:rsidRPr="3D6CF078">
        <w:rPr>
          <w:rFonts w:eastAsia="Courier" w:cs="Courier New"/>
          <w:lang w:val="es-ES"/>
        </w:rPr>
        <w:t>Reemplázase el inciso segundo por el siguiente:</w:t>
      </w:r>
    </w:p>
    <w:p w14:paraId="58B533C8" w14:textId="70CB33C4"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“En el desempeño de sus funciones, los revisores independientes a que se refiere este artículo deberán supervisar y certificar que los proyectos de construcción y sus obras cumplan con todas las disposiciones legales y reglamentarias aplicables al proyecto</w:t>
      </w:r>
      <w:r w:rsidR="00222EA1" w:rsidRPr="3D6CF078">
        <w:rPr>
          <w:rFonts w:eastAsia="Courier" w:cs="Courier New"/>
          <w:lang w:val="es-ES"/>
        </w:rPr>
        <w:t>;</w:t>
      </w:r>
      <w:r w:rsidRPr="3D6CF078">
        <w:rPr>
          <w:rFonts w:eastAsia="Courier" w:cs="Courier New"/>
          <w:lang w:val="es-ES"/>
        </w:rPr>
        <w:t xml:space="preserve"> y emitir los informes que se requieran para tales efectos, cuyo contenido determinará la Ordenanza General. Dicho</w:t>
      </w:r>
      <w:r w:rsidR="00222EA1" w:rsidRPr="3D6CF078">
        <w:rPr>
          <w:rFonts w:eastAsia="Courier" w:cs="Courier New"/>
          <w:lang w:val="es-ES"/>
        </w:rPr>
        <w:t>s</w:t>
      </w:r>
      <w:r w:rsidRPr="3D6CF078">
        <w:rPr>
          <w:rFonts w:eastAsia="Courier" w:cs="Courier New"/>
          <w:lang w:val="es-ES"/>
        </w:rPr>
        <w:t xml:space="preserve"> informe</w:t>
      </w:r>
      <w:r w:rsidR="00222EA1" w:rsidRPr="3D6CF078">
        <w:rPr>
          <w:rFonts w:eastAsia="Courier" w:cs="Courier New"/>
          <w:lang w:val="es-ES"/>
        </w:rPr>
        <w:t>s</w:t>
      </w:r>
      <w:r w:rsidRPr="3D6CF078">
        <w:rPr>
          <w:rFonts w:eastAsia="Courier" w:cs="Courier New"/>
          <w:lang w:val="es-ES"/>
        </w:rPr>
        <w:t xml:space="preserve"> deberá</w:t>
      </w:r>
      <w:r w:rsidR="00222EA1" w:rsidRPr="3D6CF078">
        <w:rPr>
          <w:rFonts w:eastAsia="Courier" w:cs="Courier New"/>
          <w:lang w:val="es-ES"/>
        </w:rPr>
        <w:t>n</w:t>
      </w:r>
      <w:r w:rsidRPr="3D6CF078">
        <w:rPr>
          <w:rFonts w:eastAsia="Courier" w:cs="Courier New"/>
          <w:lang w:val="es-ES"/>
        </w:rPr>
        <w:t xml:space="preserve"> dar cuenta de manera clara la forma en la que el proyecto cumple con las normas urbanísticas que le resultan aplicables, así como con las normas generales y específicas de esta ley y su Ordenanza General, además de aquellas provenientes de otros cuerpos legales y reglamentarios sobre construcción que resulten aplicables al proyecto. El Ministerio de Vivienda y Urbanismo, a través de la División de Desarrollo Urbano, podrá elaborar uno o más formatos tipo de informe según el tipo de proyecto mediante circular, documentos que se deben mantener a disposición de cualquier interesado en el sitio web institucional. Los informes elaborados por los revisores independientes deberán ajustarse al formato tipo elaborado para estos efectos y el incumplimiento de dicha obligación será considerado una infracción grave para efectos de lo dispuesto en la ley N° 20.071. Con todo, los revisores </w:t>
      </w:r>
      <w:r w:rsidRPr="3D6CF078">
        <w:rPr>
          <w:rFonts w:eastAsia="Courier" w:cs="Courier New"/>
          <w:lang w:val="es-ES"/>
        </w:rPr>
        <w:lastRenderedPageBreak/>
        <w:t>independientes no supervisarán el proyecto de cálculo estructural, ni los proyectos de ingeniería, en su caso.”.</w:t>
      </w:r>
    </w:p>
    <w:p w14:paraId="3A905766" w14:textId="34E65BF8"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c) </w:t>
      </w:r>
      <w:r>
        <w:tab/>
      </w:r>
      <w:r w:rsidRPr="3D6CF078">
        <w:rPr>
          <w:rFonts w:eastAsia="Courier" w:cs="Courier New"/>
          <w:lang w:val="es-ES"/>
        </w:rPr>
        <w:t>Reemplázase el inciso tercero por el siguiente:</w:t>
      </w:r>
    </w:p>
    <w:p w14:paraId="4E75B26E" w14:textId="3A10F9E1" w:rsidR="008E12F9" w:rsidRPr="008E12F9" w:rsidRDefault="008E12F9" w:rsidP="005F16FC">
      <w:pPr>
        <w:tabs>
          <w:tab w:val="left" w:pos="4111"/>
        </w:tabs>
        <w:spacing w:before="240" w:after="240" w:line="276" w:lineRule="auto"/>
        <w:ind w:left="2835" w:firstLine="1843"/>
        <w:rPr>
          <w:rFonts w:eastAsia="Courier" w:cs="Courier New"/>
          <w:szCs w:val="24"/>
        </w:rPr>
      </w:pPr>
      <w:r w:rsidRPr="008E12F9">
        <w:rPr>
          <w:rFonts w:eastAsia="Courier" w:cs="Courier New"/>
          <w:szCs w:val="24"/>
        </w:rPr>
        <w:t>“El revisor independiente será solidariamente responsable con el arquitecto que realice el proyecto de construcción en lo relativo a que e</w:t>
      </w:r>
      <w:r w:rsidR="00222EA1">
        <w:rPr>
          <w:rFonts w:eastAsia="Courier" w:cs="Courier New"/>
          <w:szCs w:val="24"/>
        </w:rPr>
        <w:t>l</w:t>
      </w:r>
      <w:r w:rsidRPr="008E12F9">
        <w:rPr>
          <w:rFonts w:eastAsia="Courier" w:cs="Courier New"/>
          <w:szCs w:val="24"/>
        </w:rPr>
        <w:t xml:space="preserve"> proyecto y sus obras cumplen con todas las normas legales, reglamentarias y técnicas aplicables.”.”.</w:t>
      </w:r>
    </w:p>
    <w:p w14:paraId="7233918C" w14:textId="4E656BA0"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10)</w:t>
      </w:r>
      <w:r w:rsidR="005F16FC">
        <w:rPr>
          <w:rFonts w:eastAsia="Courier" w:cs="Courier New"/>
          <w:b/>
          <w:szCs w:val="24"/>
        </w:rPr>
        <w:tab/>
      </w:r>
      <w:r w:rsidRPr="008E12F9">
        <w:rPr>
          <w:rFonts w:eastAsia="Courier" w:cs="Courier New"/>
          <w:szCs w:val="24"/>
        </w:rPr>
        <w:t>Para agregar un nuevo literal a) al numeral 6, que ha pasado a ser 9, del siguiente tenor, readecuándose el orden correlativo de los siguientes literales:</w:t>
      </w:r>
    </w:p>
    <w:p w14:paraId="3F639807" w14:textId="17201469"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 xml:space="preserve">Reemplázase la expresión </w:t>
      </w:r>
      <w:r w:rsidR="00222EA1" w:rsidRPr="3D6CF078">
        <w:rPr>
          <w:rFonts w:eastAsia="Courier" w:cs="Courier New"/>
          <w:lang w:val="es-ES"/>
        </w:rPr>
        <w:t>“</w:t>
      </w:r>
      <w:r w:rsidRPr="3D6CF078">
        <w:rPr>
          <w:rFonts w:eastAsia="Courier" w:cs="Courier New"/>
          <w:lang w:val="es-ES"/>
        </w:rPr>
        <w:t>subsidiariamente” por la palabra “solidariamente”.”.</w:t>
      </w:r>
    </w:p>
    <w:p w14:paraId="333DACB5" w14:textId="0BE430CD"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11)</w:t>
      </w:r>
      <w:r w:rsidR="00954E38">
        <w:rPr>
          <w:rFonts w:eastAsia="Courier" w:cs="Courier New"/>
          <w:b/>
          <w:szCs w:val="24"/>
        </w:rPr>
        <w:tab/>
      </w:r>
      <w:r w:rsidRPr="008E12F9">
        <w:rPr>
          <w:rFonts w:eastAsia="Courier" w:cs="Courier New"/>
          <w:szCs w:val="24"/>
        </w:rPr>
        <w:t>Para agregar un nuevo numeral 10, readecuando el orden correlativo de los numerales siguientes, del siguiente tenor:</w:t>
      </w:r>
    </w:p>
    <w:p w14:paraId="60176269" w14:textId="7CA51D34"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“10. </w:t>
      </w:r>
      <w:r>
        <w:tab/>
      </w:r>
      <w:r w:rsidRPr="3D6CF078">
        <w:rPr>
          <w:rFonts w:eastAsia="Courier" w:cs="Courier New"/>
          <w:lang w:val="es-ES"/>
        </w:rPr>
        <w:t xml:space="preserve">Reemplázase el artículo 116 bis C por el siguiente:  </w:t>
      </w:r>
    </w:p>
    <w:p w14:paraId="1F1CC0B5" w14:textId="384F00A9" w:rsidR="00A72AA3"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“Artículo 116 bis C.- El quinto día hábil de cada mes la Dirección de Obras Municipales deberá publicar una resolución que contenga el listado con todas los permisos y autorizaciones</w:t>
      </w:r>
      <w:r w:rsidR="006A1BD8" w:rsidRPr="3D6CF078">
        <w:rPr>
          <w:rFonts w:eastAsia="Courier" w:cs="Courier New"/>
          <w:lang w:val="es-ES"/>
        </w:rPr>
        <w:t xml:space="preserve"> q</w:t>
      </w:r>
      <w:r w:rsidRPr="3D6CF078">
        <w:rPr>
          <w:rFonts w:eastAsia="Courier" w:cs="Courier New"/>
          <w:lang w:val="es-ES"/>
        </w:rPr>
        <w:t xml:space="preserve">ue hubiesen sido otorgados durante el mes anterior, junto con una copia de </w:t>
      </w:r>
      <w:proofErr w:type="gramStart"/>
      <w:r w:rsidRPr="3D6CF078">
        <w:rPr>
          <w:rFonts w:eastAsia="Courier" w:cs="Courier New"/>
          <w:lang w:val="es-ES"/>
        </w:rPr>
        <w:t>los mismos</w:t>
      </w:r>
      <w:proofErr w:type="gramEnd"/>
      <w:r w:rsidRPr="3D6CF078">
        <w:rPr>
          <w:rFonts w:eastAsia="Courier" w:cs="Courier New"/>
          <w:lang w:val="es-ES"/>
        </w:rPr>
        <w:t xml:space="preserve">, en la página web del Municipio o mediante avisos si está página no se encuentra disponible. A contar de la fecha de dicha publicación, el acto se presumirá de derecho conocido para efectos de lo dispuesto en el artículo 118 bis. </w:t>
      </w:r>
    </w:p>
    <w:p w14:paraId="10001B76" w14:textId="211CF985" w:rsidR="00A72AA3"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La omisión de la publicación dentro del plazo indicado </w:t>
      </w:r>
      <w:r w:rsidR="009677BB" w:rsidRPr="3D6CF078">
        <w:rPr>
          <w:rFonts w:eastAsia="Courier" w:cs="Courier New"/>
          <w:lang w:val="es-ES"/>
        </w:rPr>
        <w:t xml:space="preserve">será sancionada con multa de 20% a 50% de la remuneración del </w:t>
      </w:r>
      <w:proofErr w:type="gramStart"/>
      <w:r w:rsidR="009677BB" w:rsidRPr="3D6CF078">
        <w:rPr>
          <w:rFonts w:eastAsia="Courier" w:cs="Courier New"/>
          <w:lang w:val="es-ES"/>
        </w:rPr>
        <w:t>Director</w:t>
      </w:r>
      <w:proofErr w:type="gramEnd"/>
      <w:r w:rsidR="009677BB" w:rsidRPr="3D6CF078">
        <w:rPr>
          <w:rFonts w:eastAsia="Courier" w:cs="Courier New"/>
          <w:lang w:val="es-ES"/>
        </w:rPr>
        <w:t xml:space="preserve"> de Obras Municipal</w:t>
      </w:r>
      <w:r w:rsidR="00A368CA" w:rsidRPr="3D6CF078">
        <w:rPr>
          <w:rFonts w:eastAsia="Courier" w:cs="Courier New"/>
          <w:lang w:val="es-ES"/>
        </w:rPr>
        <w:t>es</w:t>
      </w:r>
      <w:r w:rsidR="00F8649B" w:rsidRPr="3D6CF078">
        <w:rPr>
          <w:rFonts w:eastAsia="Courier" w:cs="Courier New"/>
          <w:lang w:val="es-ES"/>
        </w:rPr>
        <w:t xml:space="preserve">, </w:t>
      </w:r>
      <w:r w:rsidR="00832CDE" w:rsidRPr="00832CDE">
        <w:rPr>
          <w:rFonts w:eastAsia="Courier" w:cs="Courier New"/>
          <w:lang w:val="es-ES"/>
        </w:rPr>
        <w:t xml:space="preserve">de conformidad con las normas del artículo 15 </w:t>
      </w:r>
      <w:r w:rsidR="00832CDE" w:rsidRPr="00832CDE">
        <w:rPr>
          <w:rFonts w:eastAsia="Courier" w:cs="Courier New"/>
          <w:lang w:val="es-ES"/>
        </w:rPr>
        <w:lastRenderedPageBreak/>
        <w:t>de la presente ley</w:t>
      </w:r>
      <w:r w:rsidRPr="3D6CF078">
        <w:rPr>
          <w:rFonts w:eastAsia="Courier" w:cs="Courier New"/>
          <w:lang w:val="es-ES"/>
        </w:rPr>
        <w:t>.</w:t>
      </w:r>
      <w:r w:rsidR="00A72AA3" w:rsidRPr="3D6CF078">
        <w:rPr>
          <w:rFonts w:eastAsia="Courier" w:cs="Courier New"/>
          <w:lang w:val="es-ES"/>
        </w:rPr>
        <w:t xml:space="preserve"> Si la autoridad requerida persistiere en su actitud se le aplicará el duplo de la sanción indicada y la suspensión en el cargo por un lapso de cinco días.</w:t>
      </w:r>
    </w:p>
    <w:p w14:paraId="306EB7C9" w14:textId="37B95AB0"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Asimismo, la Ordenanza General establecerá la forma, plazo y condiciones mediante las cuales se podrá informar al público, al concejo comunal y a las juntas de vecinos de la unidad vecinal correspondiente de la aprobación de anteproyectos, autorizaciones para subdividir, permisos de edificación, de urbanización o de cambio de destino de un edificio existente. Entre dichas medidas, se considerará la instalación de un letrero visible en el lugar de la obra, la comunicación por escrito a los vecinos afectados y la publicación a través de algún medio de circulación local, como radio o periódico, </w:t>
      </w:r>
      <w:proofErr w:type="gramStart"/>
      <w:r w:rsidRPr="3D6CF078">
        <w:rPr>
          <w:rFonts w:eastAsia="Courier" w:cs="Courier New"/>
          <w:lang w:val="es-ES"/>
        </w:rPr>
        <w:t>de acuerdo a</w:t>
      </w:r>
      <w:proofErr w:type="gramEnd"/>
      <w:r w:rsidRPr="3D6CF078">
        <w:rPr>
          <w:rFonts w:eastAsia="Courier" w:cs="Courier New"/>
          <w:lang w:val="es-ES"/>
        </w:rPr>
        <w:t xml:space="preserve"> las características de los proyectos.”.”.</w:t>
      </w:r>
    </w:p>
    <w:p w14:paraId="228D6147" w14:textId="61C9BB36"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12)</w:t>
      </w:r>
      <w:r w:rsidR="00954E38">
        <w:rPr>
          <w:rFonts w:eastAsia="Courier" w:cs="Courier New"/>
          <w:b/>
          <w:szCs w:val="24"/>
        </w:rPr>
        <w:tab/>
      </w:r>
      <w:r w:rsidRPr="008E12F9">
        <w:rPr>
          <w:rFonts w:eastAsia="Courier" w:cs="Courier New"/>
          <w:szCs w:val="24"/>
        </w:rPr>
        <w:t>Para agregar un nuevo numeral 11, readecuando el orden correlativo de los numerales siguientes, del siguiente tenor:</w:t>
      </w:r>
    </w:p>
    <w:p w14:paraId="24D9B0AB" w14:textId="2FEB7B5D"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“11. </w:t>
      </w:r>
      <w:r>
        <w:tab/>
      </w:r>
      <w:r w:rsidRPr="3D6CF078">
        <w:rPr>
          <w:rFonts w:eastAsia="Courier" w:cs="Courier New"/>
          <w:lang w:val="es-ES"/>
        </w:rPr>
        <w:t>Reemplázase en el inciso noveno del artículo 116 bis F la expresión “el inciso cuarto del artículo 118” por la oración “los artículos 118 bis, 118 ter y 118 qu</w:t>
      </w:r>
      <w:r w:rsidR="008B63E6" w:rsidRPr="3D6CF078">
        <w:rPr>
          <w:rFonts w:eastAsia="Courier" w:cs="Courier New"/>
          <w:lang w:val="es-ES"/>
        </w:rPr>
        <w:t>a</w:t>
      </w:r>
      <w:r w:rsidRPr="3D6CF078">
        <w:rPr>
          <w:rFonts w:eastAsia="Courier" w:cs="Courier New"/>
          <w:lang w:val="es-ES"/>
        </w:rPr>
        <w:t>ter”.”.</w:t>
      </w:r>
    </w:p>
    <w:p w14:paraId="62836A8C" w14:textId="4B5262A1"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13)</w:t>
      </w:r>
      <w:r w:rsidR="00954E38">
        <w:rPr>
          <w:rFonts w:eastAsia="Courier" w:cs="Courier New"/>
          <w:b/>
          <w:szCs w:val="24"/>
        </w:rPr>
        <w:tab/>
      </w:r>
      <w:r w:rsidRPr="008E12F9">
        <w:rPr>
          <w:rFonts w:eastAsia="Courier" w:cs="Courier New"/>
          <w:szCs w:val="24"/>
        </w:rPr>
        <w:t xml:space="preserve">Para reemplazar el numeral 7, que ha pasado a ser 12, por el siguiente: </w:t>
      </w:r>
    </w:p>
    <w:p w14:paraId="669B5F77" w14:textId="7067FC0B"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“12. </w:t>
      </w:r>
      <w:r>
        <w:tab/>
      </w:r>
      <w:r w:rsidRPr="3D6CF078">
        <w:rPr>
          <w:rFonts w:eastAsia="Courier" w:cs="Courier New"/>
          <w:lang w:val="es-ES"/>
        </w:rPr>
        <w:t>Reemplázase el artículo 118 por el siguiente:</w:t>
      </w:r>
    </w:p>
    <w:p w14:paraId="71AA3391" w14:textId="076B9E0A"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“Artículo </w:t>
      </w:r>
      <w:proofErr w:type="gramStart"/>
      <w:r w:rsidRPr="008E12F9">
        <w:rPr>
          <w:rFonts w:eastAsia="Courier" w:cs="Courier New"/>
          <w:szCs w:val="24"/>
        </w:rPr>
        <w:t>118.–</w:t>
      </w:r>
      <w:proofErr w:type="gramEnd"/>
      <w:r w:rsidRPr="008E12F9">
        <w:rPr>
          <w:rFonts w:eastAsia="Courier" w:cs="Courier New"/>
          <w:szCs w:val="24"/>
        </w:rPr>
        <w:t xml:space="preserve"> La Dirección de Obras Municipales dispondrá de un plazo de treinta días, contados desde la presentación de la solicitud, para pronunciarse sobre los permisos de construcción. El plazo antes indicado será de sesenta días en proyectos cuya carga de ocupación sea igual o superior a 5.000 personas.</w:t>
      </w:r>
      <w:r w:rsidR="00C60341" w:rsidRPr="00C60341">
        <w:rPr>
          <w:rFonts w:ascii="Arial" w:hAnsi="Arial" w:cs="Arial"/>
          <w:sz w:val="20"/>
          <w:lang w:val="es-MX"/>
        </w:rPr>
        <w:t xml:space="preserve"> </w:t>
      </w:r>
    </w:p>
    <w:p w14:paraId="145B3DD5" w14:textId="77777777"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lastRenderedPageBreak/>
        <w:t>Los plazos indicados en el inciso anterior se reducirán a la mitad si a la solicitud se acompaña el informe favorable de un revisor independiente.</w:t>
      </w:r>
    </w:p>
    <w:p w14:paraId="4544C0EE" w14:textId="587508EC" w:rsidR="006A1BD8"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Transcurrido el plazo respectivo sin que la Dirección de Obras Municipales se pronuncie,</w:t>
      </w:r>
      <w:r w:rsidR="00C60341" w:rsidRPr="001500C7">
        <w:rPr>
          <w:rFonts w:ascii="Arial" w:hAnsi="Arial" w:cs="Arial"/>
          <w:sz w:val="20"/>
        </w:rPr>
        <w:t xml:space="preserve"> </w:t>
      </w:r>
      <w:r w:rsidRPr="008E12F9">
        <w:rPr>
          <w:rFonts w:eastAsia="Courier" w:cs="Courier New"/>
          <w:szCs w:val="24"/>
        </w:rPr>
        <w:t xml:space="preserve">el solicitante estará </w:t>
      </w:r>
      <w:r w:rsidR="00C60341">
        <w:rPr>
          <w:rFonts w:eastAsia="Courier" w:cs="Courier New"/>
          <w:szCs w:val="24"/>
        </w:rPr>
        <w:t>legitimado</w:t>
      </w:r>
      <w:r w:rsidR="006A1BD8">
        <w:rPr>
          <w:rFonts w:eastAsia="Courier" w:cs="Courier New"/>
          <w:szCs w:val="24"/>
        </w:rPr>
        <w:t xml:space="preserve"> </w:t>
      </w:r>
      <w:r w:rsidRPr="008E12F9">
        <w:rPr>
          <w:rFonts w:eastAsia="Courier" w:cs="Courier New"/>
          <w:szCs w:val="24"/>
        </w:rPr>
        <w:t xml:space="preserve">para </w:t>
      </w:r>
      <w:r w:rsidR="00C60341" w:rsidRPr="00C60341">
        <w:rPr>
          <w:rFonts w:eastAsia="Courier" w:cs="Courier New"/>
          <w:szCs w:val="24"/>
        </w:rPr>
        <w:t>hacer valer el silencio administrativo, para lo cual</w:t>
      </w:r>
      <w:r w:rsidRPr="008E12F9">
        <w:rPr>
          <w:rFonts w:eastAsia="Courier" w:cs="Courier New"/>
          <w:szCs w:val="24"/>
        </w:rPr>
        <w:t xml:space="preserve"> </w:t>
      </w:r>
      <w:r w:rsidR="00C60341">
        <w:rPr>
          <w:rFonts w:eastAsia="Courier" w:cs="Courier New"/>
          <w:szCs w:val="24"/>
        </w:rPr>
        <w:t>solicitará</w:t>
      </w:r>
      <w:r w:rsidR="00C60341" w:rsidRPr="008E12F9">
        <w:rPr>
          <w:rFonts w:eastAsia="Courier" w:cs="Courier New"/>
          <w:szCs w:val="24"/>
        </w:rPr>
        <w:t xml:space="preserve"> </w:t>
      </w:r>
      <w:r w:rsidR="00C60341">
        <w:rPr>
          <w:rFonts w:eastAsia="Courier" w:cs="Courier New"/>
          <w:szCs w:val="24"/>
        </w:rPr>
        <w:t xml:space="preserve">la expedición de </w:t>
      </w:r>
      <w:r w:rsidRPr="008E12F9">
        <w:rPr>
          <w:rFonts w:eastAsia="Courier" w:cs="Courier New"/>
          <w:szCs w:val="24"/>
        </w:rPr>
        <w:t>un certificado en que conste el vencimiento del plazo. Dicho documento ser</w:t>
      </w:r>
      <w:r w:rsidR="00C60341">
        <w:rPr>
          <w:rFonts w:eastAsia="Courier" w:cs="Courier New"/>
          <w:szCs w:val="24"/>
        </w:rPr>
        <w:t>á</w:t>
      </w:r>
      <w:r w:rsidRPr="008E12F9">
        <w:rPr>
          <w:rFonts w:eastAsia="Courier" w:cs="Courier New"/>
          <w:szCs w:val="24"/>
        </w:rPr>
        <w:t xml:space="preserve"> emitido automáticamente, de forma </w:t>
      </w:r>
      <w:r w:rsidR="00C60341">
        <w:rPr>
          <w:rFonts w:eastAsia="Courier" w:cs="Courier New"/>
          <w:szCs w:val="24"/>
        </w:rPr>
        <w:t>digital</w:t>
      </w:r>
      <w:r w:rsidRPr="008E12F9">
        <w:rPr>
          <w:rFonts w:eastAsia="Courier" w:cs="Courier New"/>
          <w:szCs w:val="24"/>
        </w:rPr>
        <w:t xml:space="preserve"> o por parte de la Dirección de Obras </w:t>
      </w:r>
      <w:r w:rsidR="00222EA1">
        <w:rPr>
          <w:rFonts w:eastAsia="Courier" w:cs="Courier New"/>
          <w:szCs w:val="24"/>
        </w:rPr>
        <w:t xml:space="preserve">Municipales </w:t>
      </w:r>
      <w:r w:rsidRPr="008E12F9">
        <w:rPr>
          <w:rFonts w:eastAsia="Courier" w:cs="Courier New"/>
          <w:szCs w:val="24"/>
        </w:rPr>
        <w:t>respectiva de inmediato y sin más trámite. A partir de la notificación de dicho certificado se entenderá denegada la solicitud de permiso.</w:t>
      </w:r>
      <w:r w:rsidR="00C60341" w:rsidRPr="00C60341">
        <w:t xml:space="preserve"> </w:t>
      </w:r>
    </w:p>
    <w:p w14:paraId="2C11F2AE" w14:textId="79AA4199"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La Dirección de Obras Municipales no podrá omitir la resolución de la solicitud de permiso bajo pretexto de haber transcurrido el plazo para pronunciarse. Sin embargo, estará impedida de emitir pronunciamiento desde el momento en que se haya solicitado la emisión del certificado a que se refiere el inciso anterior.</w:t>
      </w:r>
    </w:p>
    <w:p w14:paraId="3717517F" w14:textId="1CE43BD3" w:rsidR="002A690F" w:rsidRPr="002A690F"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Denegada la solicitud, de conformidad al inciso tercero de este artículo, </w:t>
      </w:r>
      <w:r w:rsidR="006814A0" w:rsidRPr="3D6CF078">
        <w:rPr>
          <w:rFonts w:eastAsia="Courier" w:cs="Courier New"/>
          <w:lang w:val="es-ES"/>
        </w:rPr>
        <w:t>la Dirección de Obras Municipales deberá notificarla al propietario dentro de los cinco días siguientes. E</w:t>
      </w:r>
      <w:r w:rsidRPr="3D6CF078">
        <w:rPr>
          <w:rFonts w:eastAsia="Courier" w:cs="Courier New"/>
          <w:lang w:val="es-ES"/>
        </w:rPr>
        <w:t>l solicitante podrá interponer un reclamo ante la Secretaría Regional Ministerial de Vivienda y Urbanismo respectiva, según lo dispuesto en el artículo siguiente.</w:t>
      </w:r>
    </w:p>
    <w:p w14:paraId="6C2FA695" w14:textId="7B16A553" w:rsidR="002A690F" w:rsidRPr="002A690F" w:rsidRDefault="002A690F" w:rsidP="002A690F">
      <w:pPr>
        <w:tabs>
          <w:tab w:val="left" w:pos="670"/>
          <w:tab w:val="left" w:pos="4111"/>
        </w:tabs>
        <w:spacing w:before="40" w:after="40" w:line="276" w:lineRule="auto"/>
        <w:ind w:left="2835" w:firstLine="1843"/>
        <w:rPr>
          <w:rFonts w:eastAsia="Courier" w:cs="Courier New"/>
          <w:szCs w:val="24"/>
        </w:rPr>
      </w:pPr>
      <w:r w:rsidRPr="002A690F">
        <w:rPr>
          <w:rFonts w:eastAsia="Courier" w:cs="Courier New"/>
          <w:szCs w:val="24"/>
        </w:rPr>
        <w:t>La conclusión del procedimiento por silencio administrativo es sin perjuicio de la responsabilidad administrativa que sea procedente.</w:t>
      </w:r>
      <w:r w:rsidR="008E12F9" w:rsidRPr="002A690F">
        <w:rPr>
          <w:rFonts w:eastAsia="Courier" w:cs="Courier New"/>
          <w:szCs w:val="24"/>
        </w:rPr>
        <w:t>”.”.</w:t>
      </w:r>
    </w:p>
    <w:p w14:paraId="5A33BF2F" w14:textId="0E931097"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14)</w:t>
      </w:r>
      <w:r w:rsidR="00954E38">
        <w:rPr>
          <w:rFonts w:eastAsia="Courier" w:cs="Courier New"/>
          <w:b/>
          <w:szCs w:val="24"/>
        </w:rPr>
        <w:tab/>
      </w:r>
      <w:r w:rsidRPr="008E12F9">
        <w:rPr>
          <w:rFonts w:eastAsia="Courier" w:cs="Courier New"/>
          <w:szCs w:val="24"/>
        </w:rPr>
        <w:t xml:space="preserve">Para reemplazar el numeral 8, que ha pasado a ser 13, por el siguiente: </w:t>
      </w:r>
    </w:p>
    <w:p w14:paraId="703B6744" w14:textId="603D31D2"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lastRenderedPageBreak/>
        <w:t xml:space="preserve">“13. </w:t>
      </w:r>
      <w:r>
        <w:tab/>
      </w:r>
      <w:r w:rsidRPr="3D6CF078">
        <w:rPr>
          <w:rFonts w:eastAsia="Courier" w:cs="Courier New"/>
          <w:lang w:val="es-ES"/>
        </w:rPr>
        <w:t xml:space="preserve">Agrégase el siguiente artículo 118 bis, nuevo: </w:t>
      </w:r>
    </w:p>
    <w:p w14:paraId="31F59F21" w14:textId="439FCF12" w:rsidR="008E12F9" w:rsidRPr="008E12F9" w:rsidRDefault="0022173E" w:rsidP="3D6CF078">
      <w:pPr>
        <w:tabs>
          <w:tab w:val="left" w:pos="4111"/>
          <w:tab w:val="left" w:pos="5387"/>
        </w:tabs>
        <w:spacing w:before="240" w:after="240" w:line="276" w:lineRule="auto"/>
        <w:ind w:left="2835" w:firstLine="1843"/>
        <w:rPr>
          <w:rFonts w:eastAsia="Courier" w:cs="Courier New"/>
          <w:lang w:val="es-ES"/>
        </w:rPr>
      </w:pPr>
      <w:r w:rsidRPr="3D6CF078">
        <w:rPr>
          <w:rFonts w:eastAsia="Courier" w:cs="Courier New"/>
          <w:lang w:val="es-ES"/>
        </w:rPr>
        <w:t xml:space="preserve">“Artículo 118 </w:t>
      </w:r>
      <w:proofErr w:type="gramStart"/>
      <w:r w:rsidRPr="3D6CF078">
        <w:rPr>
          <w:rFonts w:eastAsia="Courier" w:cs="Courier New"/>
          <w:lang w:val="es-ES"/>
        </w:rPr>
        <w:t>bis.</w:t>
      </w:r>
      <w:r w:rsidR="008E12F9" w:rsidRPr="3D6CF078">
        <w:rPr>
          <w:rFonts w:eastAsia="Courier" w:cs="Courier New"/>
          <w:lang w:val="es-ES"/>
        </w:rPr>
        <w:t>-</w:t>
      </w:r>
      <w:proofErr w:type="gramEnd"/>
      <w:r w:rsidR="008E12F9" w:rsidRPr="3D6CF078">
        <w:rPr>
          <w:rFonts w:eastAsia="Courier" w:cs="Courier New"/>
          <w:lang w:val="es-ES"/>
        </w:rPr>
        <w:t xml:space="preserve"> Los reclamos que se interpongan ante la Secretaría Regional Ministerial de Vivienda y Urbanismo</w:t>
      </w:r>
      <w:r w:rsidR="00222EA1" w:rsidRPr="3D6CF078">
        <w:rPr>
          <w:rFonts w:eastAsia="Courier" w:cs="Courier New"/>
          <w:lang w:val="es-ES"/>
        </w:rPr>
        <w:t>,</w:t>
      </w:r>
      <w:r w:rsidR="008E12F9" w:rsidRPr="3D6CF078">
        <w:rPr>
          <w:rFonts w:eastAsia="Courier" w:cs="Courier New"/>
          <w:lang w:val="es-ES"/>
        </w:rPr>
        <w:t xml:space="preserve"> conforme a lo dispuesto en el artículo 12 de esta ley, en contra de las resoluciones de la Dirección de Obras Municipales por aplicación del artículo 118 se sujetarán a las siguientes reglas:</w:t>
      </w:r>
    </w:p>
    <w:p w14:paraId="673A58FE" w14:textId="46092490"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a) </w:t>
      </w:r>
      <w:r w:rsidR="0022173E">
        <w:rPr>
          <w:rFonts w:eastAsia="Courier" w:cs="Courier New"/>
          <w:szCs w:val="24"/>
        </w:rPr>
        <w:tab/>
      </w:r>
      <w:r w:rsidRPr="008E12F9">
        <w:rPr>
          <w:rFonts w:eastAsia="Courier" w:cs="Courier New"/>
          <w:szCs w:val="24"/>
        </w:rPr>
        <w:t xml:space="preserve">Los reclamos deberán ser interpuestos </w:t>
      </w:r>
      <w:r w:rsidR="00222EA1" w:rsidRPr="008E12F9">
        <w:rPr>
          <w:rFonts w:eastAsia="Courier" w:cs="Courier New"/>
          <w:szCs w:val="24"/>
        </w:rPr>
        <w:t xml:space="preserve">por cualquier particular interesado </w:t>
      </w:r>
      <w:r w:rsidR="006814A0">
        <w:rPr>
          <w:rFonts w:eastAsia="Courier" w:cs="Courier New"/>
          <w:szCs w:val="24"/>
        </w:rPr>
        <w:t xml:space="preserve">o el propietario </w:t>
      </w:r>
      <w:r w:rsidRPr="008E12F9">
        <w:rPr>
          <w:rFonts w:eastAsia="Courier" w:cs="Courier New"/>
          <w:szCs w:val="24"/>
        </w:rPr>
        <w:t>dentro del plazo de treinta días</w:t>
      </w:r>
      <w:r w:rsidR="00222EA1">
        <w:rPr>
          <w:rFonts w:eastAsia="Courier" w:cs="Courier New"/>
          <w:szCs w:val="24"/>
        </w:rPr>
        <w:t>,</w:t>
      </w:r>
      <w:r w:rsidRPr="008E12F9">
        <w:rPr>
          <w:rFonts w:eastAsia="Courier" w:cs="Courier New"/>
          <w:szCs w:val="24"/>
        </w:rPr>
        <w:t xml:space="preserve"> contados desde la </w:t>
      </w:r>
      <w:r w:rsidR="006814A0">
        <w:rPr>
          <w:rFonts w:eastAsia="Courier" w:cs="Courier New"/>
          <w:szCs w:val="24"/>
        </w:rPr>
        <w:t>publicación</w:t>
      </w:r>
      <w:r w:rsidR="006A1BD8">
        <w:rPr>
          <w:rFonts w:eastAsia="Courier" w:cs="Courier New"/>
          <w:szCs w:val="24"/>
        </w:rPr>
        <w:t xml:space="preserve"> </w:t>
      </w:r>
      <w:r w:rsidRPr="008E12F9">
        <w:rPr>
          <w:rFonts w:eastAsia="Courier" w:cs="Courier New"/>
          <w:szCs w:val="24"/>
        </w:rPr>
        <w:t>de la resolución o del certificado a que se refiere el inciso cuarto del artículo 118 de esta ley, según corresponda.</w:t>
      </w:r>
    </w:p>
    <w:p w14:paraId="604159B1" w14:textId="0C555B0C" w:rsidR="002A690F" w:rsidRPr="002A690F" w:rsidRDefault="008E12F9" w:rsidP="002A690F">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b) </w:t>
      </w:r>
      <w:r w:rsidR="0022173E">
        <w:rPr>
          <w:rFonts w:eastAsia="Courier" w:cs="Courier New"/>
          <w:szCs w:val="24"/>
        </w:rPr>
        <w:tab/>
      </w:r>
      <w:r w:rsidRPr="008E12F9">
        <w:rPr>
          <w:rFonts w:eastAsia="Courier" w:cs="Courier New"/>
          <w:szCs w:val="24"/>
        </w:rPr>
        <w:t>En el escrito deberá indicar</w:t>
      </w:r>
      <w:r w:rsidR="004A7AF9">
        <w:rPr>
          <w:rFonts w:eastAsia="Courier" w:cs="Courier New"/>
          <w:szCs w:val="24"/>
        </w:rPr>
        <w:t xml:space="preserve"> con precisión</w:t>
      </w:r>
      <w:r w:rsidRPr="008E12F9">
        <w:rPr>
          <w:rFonts w:eastAsia="Courier" w:cs="Courier New"/>
          <w:szCs w:val="24"/>
        </w:rPr>
        <w:t>, al menos, la calidad de interesado que m</w:t>
      </w:r>
      <w:r w:rsidR="002A690F">
        <w:rPr>
          <w:rFonts w:eastAsia="Courier" w:cs="Courier New"/>
          <w:szCs w:val="24"/>
        </w:rPr>
        <w:t xml:space="preserve">otiva su presentación; el acto </w:t>
      </w:r>
      <w:r w:rsidR="002A690F" w:rsidRPr="002A690F">
        <w:rPr>
          <w:rFonts w:eastAsia="Courier" w:cs="Courier New"/>
          <w:szCs w:val="24"/>
        </w:rPr>
        <w:t xml:space="preserve">que </w:t>
      </w:r>
      <w:r w:rsidRPr="008E12F9">
        <w:rPr>
          <w:rFonts w:eastAsia="Courier" w:cs="Courier New"/>
          <w:szCs w:val="24"/>
        </w:rPr>
        <w:t xml:space="preserve">se reclama; la norma legal, reglamentaria o del instrumento de planificación territorial que se estima infringido; la forma como se ha producido la infracción; las peticiones concretas que se formulan; </w:t>
      </w:r>
      <w:r w:rsidR="00907C53">
        <w:rPr>
          <w:rFonts w:eastAsia="Courier" w:cs="Courier New"/>
          <w:szCs w:val="24"/>
        </w:rPr>
        <w:t xml:space="preserve">y </w:t>
      </w:r>
      <w:r w:rsidRPr="008E12F9">
        <w:rPr>
          <w:rFonts w:eastAsia="Courier" w:cs="Courier New"/>
          <w:szCs w:val="24"/>
        </w:rPr>
        <w:t xml:space="preserve">todos los demás antecedentes </w:t>
      </w:r>
      <w:r w:rsidR="002A690F" w:rsidRPr="002A690F">
        <w:rPr>
          <w:rFonts w:eastAsia="Courier" w:cs="Courier New"/>
          <w:szCs w:val="24"/>
        </w:rPr>
        <w:t xml:space="preserve">y documentos que considere relevantes, sin perjuicio de lo establecido en el siguiente literal.  </w:t>
      </w:r>
    </w:p>
    <w:p w14:paraId="64C44E13" w14:textId="7608BEED"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c) </w:t>
      </w:r>
      <w:r w:rsidR="0022173E">
        <w:rPr>
          <w:rFonts w:eastAsia="Courier" w:cs="Courier New"/>
          <w:szCs w:val="24"/>
        </w:rPr>
        <w:tab/>
      </w:r>
      <w:r w:rsidRPr="008E12F9">
        <w:rPr>
          <w:rFonts w:eastAsia="Courier" w:cs="Courier New"/>
          <w:szCs w:val="24"/>
        </w:rPr>
        <w:t>Dentro de los tres días hábiles siguientes a la recepción de la reclamación, la Secretaría Regional Ministerial verifica</w:t>
      </w:r>
      <w:r w:rsidR="009A3B8A">
        <w:rPr>
          <w:rFonts w:eastAsia="Courier" w:cs="Courier New"/>
          <w:szCs w:val="24"/>
        </w:rPr>
        <w:t>rá</w:t>
      </w:r>
      <w:r w:rsidRPr="008E12F9">
        <w:rPr>
          <w:rFonts w:eastAsia="Courier" w:cs="Courier New"/>
          <w:szCs w:val="24"/>
        </w:rPr>
        <w:t xml:space="preserve"> que la o las reclamaciones se han presentado dentro de plazo y que han dado cumplimiento a las exigencias establecidas en </w:t>
      </w:r>
      <w:r w:rsidR="00222EA1">
        <w:rPr>
          <w:rFonts w:eastAsia="Courier" w:cs="Courier New"/>
          <w:szCs w:val="24"/>
        </w:rPr>
        <w:t>el</w:t>
      </w:r>
      <w:r w:rsidRPr="008E12F9">
        <w:rPr>
          <w:rFonts w:eastAsia="Courier" w:cs="Courier New"/>
          <w:szCs w:val="24"/>
        </w:rPr>
        <w:t xml:space="preserve"> l</w:t>
      </w:r>
      <w:r w:rsidR="00222EA1">
        <w:rPr>
          <w:rFonts w:eastAsia="Courier" w:cs="Courier New"/>
          <w:szCs w:val="24"/>
        </w:rPr>
        <w:t>iteral</w:t>
      </w:r>
      <w:r w:rsidRPr="008E12F9">
        <w:rPr>
          <w:rFonts w:eastAsia="Courier" w:cs="Courier New"/>
          <w:szCs w:val="24"/>
        </w:rPr>
        <w:t xml:space="preserve"> b</w:t>
      </w:r>
      <w:r w:rsidR="00222EA1">
        <w:rPr>
          <w:rFonts w:eastAsia="Courier" w:cs="Courier New"/>
          <w:szCs w:val="24"/>
        </w:rPr>
        <w:t>)</w:t>
      </w:r>
      <w:r w:rsidRPr="008E12F9">
        <w:rPr>
          <w:rFonts w:eastAsia="Courier" w:cs="Courier New"/>
          <w:szCs w:val="24"/>
        </w:rPr>
        <w:t xml:space="preserve"> precedente</w:t>
      </w:r>
      <w:r w:rsidR="00222EA1">
        <w:rPr>
          <w:rFonts w:eastAsia="Courier" w:cs="Courier New"/>
          <w:szCs w:val="24"/>
        </w:rPr>
        <w:t>, además de</w:t>
      </w:r>
      <w:r w:rsidRPr="008E12F9">
        <w:rPr>
          <w:rFonts w:eastAsia="Courier" w:cs="Courier New"/>
          <w:szCs w:val="24"/>
        </w:rPr>
        <w:t xml:space="preserve"> comprobar si existen otras reclamaciones por la misma resolución.</w:t>
      </w:r>
    </w:p>
    <w:p w14:paraId="69358A9C" w14:textId="36EBB4D4" w:rsidR="002A690F" w:rsidRDefault="008E12F9" w:rsidP="002A690F">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d) </w:t>
      </w:r>
      <w:r w:rsidR="0022173E">
        <w:rPr>
          <w:rFonts w:eastAsia="Courier" w:cs="Courier New"/>
          <w:szCs w:val="24"/>
        </w:rPr>
        <w:tab/>
      </w:r>
      <w:r w:rsidRPr="008E12F9">
        <w:rPr>
          <w:rFonts w:eastAsia="Courier" w:cs="Courier New"/>
          <w:szCs w:val="24"/>
        </w:rPr>
        <w:t xml:space="preserve">Admitida la reclamación a trámite y en el </w:t>
      </w:r>
      <w:r w:rsidR="009A3B8A">
        <w:rPr>
          <w:rFonts w:eastAsia="Courier" w:cs="Courier New"/>
          <w:szCs w:val="24"/>
        </w:rPr>
        <w:t>plazo</w:t>
      </w:r>
      <w:r w:rsidRPr="008E12F9">
        <w:rPr>
          <w:rFonts w:eastAsia="Courier" w:cs="Courier New"/>
          <w:szCs w:val="24"/>
        </w:rPr>
        <w:t xml:space="preserve"> de tres días hábiles, la Secretaría Regional </w:t>
      </w:r>
      <w:r w:rsidRPr="008E12F9">
        <w:rPr>
          <w:rFonts w:eastAsia="Courier" w:cs="Courier New"/>
          <w:szCs w:val="24"/>
        </w:rPr>
        <w:lastRenderedPageBreak/>
        <w:t>Ministerial solicitar</w:t>
      </w:r>
      <w:r w:rsidR="009A3B8A">
        <w:rPr>
          <w:rFonts w:eastAsia="Courier" w:cs="Courier New"/>
          <w:szCs w:val="24"/>
        </w:rPr>
        <w:t>á</w:t>
      </w:r>
      <w:r w:rsidRPr="008E12F9">
        <w:rPr>
          <w:rFonts w:eastAsia="Courier" w:cs="Courier New"/>
          <w:szCs w:val="24"/>
        </w:rPr>
        <w:t xml:space="preserve"> a la Dirección de Obras Municipales </w:t>
      </w:r>
      <w:r w:rsidR="002A690F">
        <w:rPr>
          <w:rFonts w:eastAsia="Courier" w:cs="Courier New"/>
          <w:szCs w:val="24"/>
        </w:rPr>
        <w:t xml:space="preserve">que </w:t>
      </w:r>
      <w:r w:rsidR="002A690F" w:rsidRPr="002A690F">
        <w:rPr>
          <w:rFonts w:eastAsia="Courier" w:cs="Courier New"/>
          <w:szCs w:val="24"/>
        </w:rPr>
        <w:t xml:space="preserve">remita copia de los documentos que conforman el expediente y los demás antecedentes necesarios para resolver. Para lo anterior, la Dirección </w:t>
      </w:r>
      <w:r w:rsidR="002A690F">
        <w:rPr>
          <w:rFonts w:eastAsia="Courier" w:cs="Courier New"/>
          <w:szCs w:val="24"/>
        </w:rPr>
        <w:t xml:space="preserve">de Obras Municipales </w:t>
      </w:r>
      <w:r w:rsidR="002A690F" w:rsidRPr="002A690F">
        <w:rPr>
          <w:rFonts w:eastAsia="Courier" w:cs="Courier New"/>
          <w:szCs w:val="24"/>
        </w:rPr>
        <w:t>contará con un plazo de quince días hábiles, contado desde la recepción de la solicitud de informe.</w:t>
      </w:r>
    </w:p>
    <w:p w14:paraId="05F1254E" w14:textId="1894B791"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Si al cumplirse el plazo no se hubiese recibido el informe, la Secretaría continuará con la tramitación del procedimiento.</w:t>
      </w:r>
    </w:p>
    <w:p w14:paraId="3CA6A577" w14:textId="0D378E06"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e) </w:t>
      </w:r>
      <w:r w:rsidR="0022173E">
        <w:rPr>
          <w:rFonts w:eastAsia="Courier" w:cs="Courier New"/>
          <w:szCs w:val="24"/>
        </w:rPr>
        <w:tab/>
      </w:r>
      <w:r w:rsidRPr="008E12F9">
        <w:rPr>
          <w:rFonts w:eastAsia="Courier" w:cs="Courier New"/>
          <w:szCs w:val="24"/>
        </w:rPr>
        <w:t>Cuando la reclamación se hubiese interpuesto por un particular distinto al propietario del inmueble que presentó la solicitud que dio origen a la resolución que se reclama, la Secretaría Regional Ministerial deberá comunicar la reclamación al referido titular dentro del mismo plazo de tres días hábiles</w:t>
      </w:r>
      <w:r w:rsidR="002A690F" w:rsidRPr="002A690F">
        <w:rPr>
          <w:rFonts w:eastAsia="Courier" w:cs="Courier New"/>
          <w:szCs w:val="24"/>
        </w:rPr>
        <w:t xml:space="preserve"> a que se refiere el literal d).</w:t>
      </w:r>
      <w:r w:rsidRPr="008E12F9">
        <w:rPr>
          <w:rFonts w:eastAsia="Courier" w:cs="Courier New"/>
          <w:szCs w:val="24"/>
        </w:rPr>
        <w:t xml:space="preserve"> Lo anterior, con propósito de que el propietario haga valer sus alegaciones o defensas, aporte documentos u otros elementos de </w:t>
      </w:r>
      <w:r w:rsidR="00AE3506" w:rsidRPr="00AE3506">
        <w:rPr>
          <w:rFonts w:eastAsia="Courier" w:cs="Courier New"/>
          <w:szCs w:val="24"/>
        </w:rPr>
        <w:t xml:space="preserve">juicio, para lo cual contará con un plazo </w:t>
      </w:r>
      <w:r w:rsidRPr="008E12F9">
        <w:rPr>
          <w:rFonts w:eastAsia="Courier" w:cs="Courier New"/>
          <w:szCs w:val="24"/>
        </w:rPr>
        <w:t>de quince días hábiles contados desde su notificación. En dicho acto, la Secretaría remitirá copia del escrito de reclamación y de todos los antecedentes que hasta esa fecha formen parte del expediente. Si cumplido el plazo no se apersonare el propietario, podrá continuarse con el procedimiento.</w:t>
      </w:r>
    </w:p>
    <w:p w14:paraId="6026A9E2" w14:textId="2C934808"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f) </w:t>
      </w:r>
      <w:r w:rsidR="0022173E">
        <w:rPr>
          <w:rFonts w:eastAsia="Courier" w:cs="Courier New"/>
          <w:szCs w:val="24"/>
        </w:rPr>
        <w:tab/>
      </w:r>
      <w:r w:rsidRPr="008E12F9">
        <w:rPr>
          <w:rFonts w:eastAsia="Courier" w:cs="Courier New"/>
          <w:szCs w:val="24"/>
        </w:rPr>
        <w:t>La Secretaría Regional Ministerial deberá resolver fundadamente el reclamo</w:t>
      </w:r>
      <w:r w:rsidR="009A3B8A">
        <w:rPr>
          <w:rFonts w:eastAsia="Courier" w:cs="Courier New"/>
          <w:szCs w:val="24"/>
        </w:rPr>
        <w:t xml:space="preserve"> y</w:t>
      </w:r>
      <w:r w:rsidRPr="008E12F9">
        <w:rPr>
          <w:rFonts w:eastAsia="Courier" w:cs="Courier New"/>
          <w:szCs w:val="24"/>
        </w:rPr>
        <w:t xml:space="preserve"> rechaz</w:t>
      </w:r>
      <w:r w:rsidR="009A3B8A">
        <w:rPr>
          <w:rFonts w:eastAsia="Courier" w:cs="Courier New"/>
          <w:szCs w:val="24"/>
        </w:rPr>
        <w:t>ar</w:t>
      </w:r>
      <w:r w:rsidRPr="008E12F9">
        <w:rPr>
          <w:rFonts w:eastAsia="Courier" w:cs="Courier New"/>
          <w:szCs w:val="24"/>
        </w:rPr>
        <w:t>lo u acog</w:t>
      </w:r>
      <w:r w:rsidR="009A3B8A">
        <w:rPr>
          <w:rFonts w:eastAsia="Courier" w:cs="Courier New"/>
          <w:szCs w:val="24"/>
        </w:rPr>
        <w:t>er</w:t>
      </w:r>
      <w:r w:rsidRPr="008E12F9">
        <w:rPr>
          <w:rFonts w:eastAsia="Courier" w:cs="Courier New"/>
          <w:szCs w:val="24"/>
        </w:rPr>
        <w:t>lo en el plazo de veinte días hábiles</w:t>
      </w:r>
      <w:r w:rsidR="009A3B8A">
        <w:rPr>
          <w:rFonts w:eastAsia="Courier" w:cs="Courier New"/>
          <w:szCs w:val="24"/>
        </w:rPr>
        <w:t>,</w:t>
      </w:r>
      <w:r w:rsidRPr="008E12F9">
        <w:rPr>
          <w:rFonts w:eastAsia="Courier" w:cs="Courier New"/>
          <w:szCs w:val="24"/>
        </w:rPr>
        <w:t xml:space="preserve"> contados </w:t>
      </w:r>
      <w:r w:rsidR="00AE3506" w:rsidRPr="00AE3506">
        <w:rPr>
          <w:rFonts w:eastAsia="Courier" w:cs="Courier New"/>
          <w:szCs w:val="24"/>
        </w:rPr>
        <w:t xml:space="preserve">contado desde el vencimiento de los plazos para informar, resolver </w:t>
      </w:r>
      <w:r w:rsidRPr="008E12F9">
        <w:rPr>
          <w:rFonts w:eastAsia="Courier" w:cs="Courier New"/>
          <w:szCs w:val="24"/>
        </w:rPr>
        <w:t>o comparecer</w:t>
      </w:r>
      <w:r w:rsidR="009A3B8A">
        <w:rPr>
          <w:rFonts w:eastAsia="Courier" w:cs="Courier New"/>
          <w:szCs w:val="24"/>
        </w:rPr>
        <w:t>,</w:t>
      </w:r>
      <w:r w:rsidRPr="008E12F9">
        <w:rPr>
          <w:rFonts w:eastAsia="Courier" w:cs="Courier New"/>
          <w:szCs w:val="24"/>
        </w:rPr>
        <w:t xml:space="preserve"> según corresponda, que señalan las letras d) y e) de este artículo. Se considerará rechazado el reclamo si la Secretaría no se pronuncia dentro de dicho término para efectos de lo dispuesto en el artículo 118 ter.</w:t>
      </w:r>
    </w:p>
    <w:p w14:paraId="46503345" w14:textId="6A396612"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lastRenderedPageBreak/>
        <w:t>En caso de acoger la reclamación, la Secretaría Regional Ministerial podrá dejar sin efecto total o parcialmente la resolución reclamada y ordenar su reemplazo, enmienda o la adopción de las medidas que correspondan para reestablecer el cumplimiento de las normas infringidas. Lo anterior, previo pago de los derechos municipales reduci</w:t>
      </w:r>
      <w:r w:rsidR="009A3B8A">
        <w:rPr>
          <w:rFonts w:eastAsia="Courier" w:cs="Courier New"/>
          <w:szCs w:val="24"/>
        </w:rPr>
        <w:t>dos</w:t>
      </w:r>
      <w:r w:rsidRPr="008E12F9">
        <w:rPr>
          <w:rFonts w:eastAsia="Courier" w:cs="Courier New"/>
          <w:szCs w:val="24"/>
        </w:rPr>
        <w:t xml:space="preserve"> en el 50%</w:t>
      </w:r>
      <w:r w:rsidR="009A3B8A">
        <w:rPr>
          <w:rFonts w:eastAsia="Courier" w:cs="Courier New"/>
          <w:szCs w:val="24"/>
        </w:rPr>
        <w:t xml:space="preserve"> y</w:t>
      </w:r>
      <w:r w:rsidRPr="008E12F9">
        <w:rPr>
          <w:rFonts w:eastAsia="Courier" w:cs="Courier New"/>
          <w:szCs w:val="24"/>
        </w:rPr>
        <w:t xml:space="preserve"> previo </w:t>
      </w:r>
      <w:r w:rsidR="009A3B8A">
        <w:rPr>
          <w:rFonts w:eastAsia="Courier" w:cs="Courier New"/>
          <w:szCs w:val="24"/>
        </w:rPr>
        <w:t xml:space="preserve">pago </w:t>
      </w:r>
      <w:r w:rsidRPr="008E12F9">
        <w:rPr>
          <w:rFonts w:eastAsia="Courier" w:cs="Courier New"/>
          <w:szCs w:val="24"/>
        </w:rPr>
        <w:t>de igual monto a la Secretaría Regional Ministerial, a beneficio fiscal.</w:t>
      </w:r>
    </w:p>
    <w:p w14:paraId="0DCBB4B0" w14:textId="370D9FC6"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 xml:space="preserve">La resolución que resuelva la reclamación deberá ser remitida al </w:t>
      </w:r>
      <w:r w:rsidR="009A3B8A">
        <w:rPr>
          <w:rFonts w:eastAsia="Courier" w:cs="Courier New"/>
          <w:szCs w:val="24"/>
        </w:rPr>
        <w:t>particular interesado</w:t>
      </w:r>
      <w:r w:rsidRPr="008E12F9">
        <w:rPr>
          <w:rFonts w:eastAsia="Courier" w:cs="Courier New"/>
          <w:szCs w:val="24"/>
        </w:rPr>
        <w:t>, al propietario titular del inmueble, a la Dirección de Obras Municipales, al alcalde y al concejo municipal respectivo.</w:t>
      </w:r>
    </w:p>
    <w:p w14:paraId="14C5A3D7" w14:textId="4A444516" w:rsidR="00A72AA3" w:rsidRDefault="008E12F9" w:rsidP="0022173E">
      <w:pPr>
        <w:tabs>
          <w:tab w:val="left" w:pos="4111"/>
          <w:tab w:val="left" w:pos="5387"/>
        </w:tabs>
        <w:spacing w:before="240" w:after="240" w:line="276" w:lineRule="auto"/>
        <w:ind w:left="2835" w:firstLine="1843"/>
        <w:rPr>
          <w:rFonts w:eastAsia="Courier" w:cs="Courier New"/>
          <w:szCs w:val="24"/>
        </w:rPr>
      </w:pPr>
      <w:r>
        <w:rPr>
          <w:rFonts w:eastAsia="Courier" w:cs="Courier New"/>
          <w:szCs w:val="24"/>
        </w:rPr>
        <w:t>g</w:t>
      </w:r>
      <w:r w:rsidRPr="008E12F9">
        <w:rPr>
          <w:rFonts w:eastAsia="Courier" w:cs="Courier New"/>
          <w:szCs w:val="24"/>
        </w:rPr>
        <w:t xml:space="preserve">) </w:t>
      </w:r>
      <w:r w:rsidR="0022173E">
        <w:rPr>
          <w:rFonts w:eastAsia="Courier" w:cs="Courier New"/>
          <w:szCs w:val="24"/>
        </w:rPr>
        <w:tab/>
      </w:r>
      <w:r w:rsidRPr="008E12F9">
        <w:rPr>
          <w:rFonts w:eastAsia="Courier" w:cs="Courier New"/>
          <w:szCs w:val="24"/>
        </w:rPr>
        <w:t xml:space="preserve">La Dirección de Obras </w:t>
      </w:r>
      <w:r w:rsidR="009A3B8A">
        <w:rPr>
          <w:rFonts w:eastAsia="Courier" w:cs="Courier New"/>
          <w:szCs w:val="24"/>
        </w:rPr>
        <w:t xml:space="preserve">Municipales </w:t>
      </w:r>
      <w:r w:rsidRPr="008E12F9">
        <w:rPr>
          <w:rFonts w:eastAsia="Courier" w:cs="Courier New"/>
          <w:szCs w:val="24"/>
        </w:rPr>
        <w:t xml:space="preserve">tendrá el imperativo jurídico de cumplir con la instrucción dentro del plazo máximo de quince días contados desde su notificación. </w:t>
      </w:r>
    </w:p>
    <w:p w14:paraId="5ADF7683" w14:textId="325E1A51" w:rsidR="008E12F9" w:rsidRPr="008E12F9" w:rsidRDefault="008E12F9" w:rsidP="3D6CF078">
      <w:pPr>
        <w:tabs>
          <w:tab w:val="left" w:pos="4111"/>
          <w:tab w:val="left" w:pos="5387"/>
        </w:tabs>
        <w:spacing w:before="240" w:after="240" w:line="276" w:lineRule="auto"/>
        <w:ind w:left="2835" w:firstLine="1843"/>
        <w:rPr>
          <w:rFonts w:eastAsia="Courier" w:cs="Courier New"/>
          <w:lang w:val="es-ES"/>
        </w:rPr>
      </w:pPr>
      <w:r w:rsidRPr="3D6CF078">
        <w:rPr>
          <w:rFonts w:eastAsia="Courier" w:cs="Courier New"/>
          <w:lang w:val="es-ES"/>
        </w:rPr>
        <w:t xml:space="preserve">El incumplimiento de estas obligaciones </w:t>
      </w:r>
      <w:r w:rsidR="00F8649B" w:rsidRPr="3D6CF078">
        <w:rPr>
          <w:rFonts w:eastAsia="Courier" w:cs="Courier New"/>
          <w:lang w:val="es-ES"/>
        </w:rPr>
        <w:t xml:space="preserve">será sancionado con multa de 20% a 50% de la remuneración del </w:t>
      </w:r>
      <w:proofErr w:type="gramStart"/>
      <w:r w:rsidR="00F8649B" w:rsidRPr="3D6CF078">
        <w:rPr>
          <w:rFonts w:eastAsia="Courier" w:cs="Courier New"/>
          <w:lang w:val="es-ES"/>
        </w:rPr>
        <w:t>Director</w:t>
      </w:r>
      <w:proofErr w:type="gramEnd"/>
      <w:r w:rsidR="00F8649B" w:rsidRPr="3D6CF078">
        <w:rPr>
          <w:rFonts w:eastAsia="Courier" w:cs="Courier New"/>
          <w:lang w:val="es-ES"/>
        </w:rPr>
        <w:t xml:space="preserve"> de Obras Municipales, </w:t>
      </w:r>
      <w:r w:rsidR="00643991" w:rsidRPr="00643991">
        <w:rPr>
          <w:rFonts w:eastAsia="Courier" w:cs="Courier New"/>
          <w:lang w:val="es-ES"/>
        </w:rPr>
        <w:t>de conformidad con las normas del artículo 15 de la presente ley. Si la autoridad requerida persistiere en su actitud se le aplicará el duplo de la sanción indicada y la suspensión en el cargo por un lapso de cinco días</w:t>
      </w:r>
      <w:r w:rsidR="00A72AA3" w:rsidRPr="3D6CF078">
        <w:rPr>
          <w:rFonts w:eastAsia="Courier" w:cs="Courier New"/>
          <w:lang w:val="es-ES"/>
        </w:rPr>
        <w:t>.</w:t>
      </w:r>
    </w:p>
    <w:p w14:paraId="49D270BB" w14:textId="24D29ACC" w:rsidR="008E12F9" w:rsidRPr="008E12F9" w:rsidRDefault="008E12F9" w:rsidP="0022173E">
      <w:pPr>
        <w:tabs>
          <w:tab w:val="left" w:pos="4111"/>
          <w:tab w:val="left" w:pos="5387"/>
        </w:tabs>
        <w:spacing w:before="240" w:after="240" w:line="276" w:lineRule="auto"/>
        <w:ind w:left="2835" w:firstLine="1843"/>
        <w:rPr>
          <w:rFonts w:eastAsia="Courier" w:cs="Courier New"/>
          <w:szCs w:val="24"/>
        </w:rPr>
      </w:pPr>
      <w:r>
        <w:rPr>
          <w:rFonts w:eastAsia="Courier" w:cs="Courier New"/>
          <w:szCs w:val="24"/>
        </w:rPr>
        <w:t>h</w:t>
      </w:r>
      <w:r w:rsidRPr="008E12F9">
        <w:rPr>
          <w:rFonts w:eastAsia="Courier" w:cs="Courier New"/>
          <w:szCs w:val="24"/>
        </w:rPr>
        <w:t xml:space="preserve">) </w:t>
      </w:r>
      <w:r w:rsidR="0022173E">
        <w:rPr>
          <w:rFonts w:eastAsia="Courier" w:cs="Courier New"/>
          <w:szCs w:val="24"/>
        </w:rPr>
        <w:tab/>
      </w:r>
      <w:r w:rsidRPr="008E12F9">
        <w:rPr>
          <w:rFonts w:eastAsia="Courier" w:cs="Courier New"/>
          <w:szCs w:val="24"/>
        </w:rPr>
        <w:t>Las resoluciones de la Secretaría Regional Ministerial que resuelvan las reclamaciones a que se refiere el artículo precedente deben publicarse en la página web del Ministerio de Vivienda y Urbanismo, permitiendo identificarlas por región y Dirección de Obras Municipales.”.”.</w:t>
      </w:r>
    </w:p>
    <w:p w14:paraId="6E9F9E3C" w14:textId="3C3D15D0"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15)</w:t>
      </w:r>
      <w:r w:rsidR="00954E38">
        <w:rPr>
          <w:rFonts w:eastAsia="Courier" w:cs="Courier New"/>
          <w:b/>
          <w:szCs w:val="24"/>
        </w:rPr>
        <w:tab/>
      </w:r>
      <w:r w:rsidRPr="008E12F9">
        <w:rPr>
          <w:rFonts w:eastAsia="Courier" w:cs="Courier New"/>
          <w:szCs w:val="24"/>
        </w:rPr>
        <w:t xml:space="preserve">Para reemplazar el numeral 9, que ha pasado a ser 14, por el siguiente:  </w:t>
      </w:r>
    </w:p>
    <w:p w14:paraId="49303756" w14:textId="5CB67441"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lastRenderedPageBreak/>
        <w:t xml:space="preserve">“14. </w:t>
      </w:r>
      <w:r>
        <w:tab/>
      </w:r>
      <w:r w:rsidRPr="3D6CF078">
        <w:rPr>
          <w:rFonts w:eastAsia="Courier" w:cs="Courier New"/>
          <w:lang w:val="es-ES"/>
        </w:rPr>
        <w:t xml:space="preserve">Agrégase el siguiente artículo 118 </w:t>
      </w:r>
      <w:r w:rsidR="009A3B8A" w:rsidRPr="3D6CF078">
        <w:rPr>
          <w:rFonts w:eastAsia="Courier" w:cs="Courier New"/>
          <w:lang w:val="es-ES"/>
        </w:rPr>
        <w:t>ter</w:t>
      </w:r>
      <w:r w:rsidRPr="3D6CF078">
        <w:rPr>
          <w:rFonts w:eastAsia="Courier" w:cs="Courier New"/>
          <w:lang w:val="es-ES"/>
        </w:rPr>
        <w:t>, nuevo:</w:t>
      </w:r>
    </w:p>
    <w:p w14:paraId="59C7AFB0" w14:textId="5E96CD22"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“Artículo 118 </w:t>
      </w:r>
      <w:proofErr w:type="gramStart"/>
      <w:r w:rsidRPr="3D6CF078">
        <w:rPr>
          <w:rFonts w:eastAsia="Courier" w:cs="Courier New"/>
          <w:lang w:val="es-ES"/>
        </w:rPr>
        <w:t>ter.-</w:t>
      </w:r>
      <w:proofErr w:type="gramEnd"/>
      <w:r w:rsidRPr="3D6CF078">
        <w:rPr>
          <w:rFonts w:eastAsia="Courier" w:cs="Courier New"/>
          <w:lang w:val="es-ES"/>
        </w:rPr>
        <w:t xml:space="preserve"> Las resoluciones de la Secretaría Regional Ministerial que resuelvan los reclamos interpuestos conforme a los términos de los artículos 12 y 118 bis de la presente ley podrán ser impugnados ante la Corte de Apelaciones respectiva por </w:t>
      </w:r>
      <w:r w:rsidR="009A3B8A" w:rsidRPr="3D6CF078">
        <w:rPr>
          <w:rFonts w:eastAsia="Courier" w:cs="Courier New"/>
          <w:lang w:val="es-ES"/>
        </w:rPr>
        <w:t>todo particular interesado</w:t>
      </w:r>
      <w:r w:rsidRPr="3D6CF078">
        <w:rPr>
          <w:rFonts w:eastAsia="Courier" w:cs="Courier New"/>
          <w:lang w:val="es-ES"/>
        </w:rPr>
        <w:t>, dentro del plazo de quince días.</w:t>
      </w:r>
    </w:p>
    <w:p w14:paraId="49A29825" w14:textId="1C14A6A7"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El plazo señalado en el inciso anterior se contará desde la notificación de la resolución que resuelve la reclamación al particular interesado</w:t>
      </w:r>
      <w:r w:rsidR="006A1BD8" w:rsidRPr="3D6CF078">
        <w:rPr>
          <w:rFonts w:eastAsia="Courier" w:cs="Courier New"/>
          <w:lang w:val="es-ES"/>
        </w:rPr>
        <w:t xml:space="preserve"> </w:t>
      </w:r>
      <w:r w:rsidRPr="3D6CF078">
        <w:rPr>
          <w:rFonts w:eastAsia="Courier" w:cs="Courier New"/>
          <w:lang w:val="es-ES"/>
        </w:rPr>
        <w:t xml:space="preserve">o desde </w:t>
      </w:r>
      <w:r w:rsidR="006814A0" w:rsidRPr="3D6CF078">
        <w:rPr>
          <w:rFonts w:eastAsia="Courier" w:cs="Courier New"/>
          <w:lang w:val="es-ES"/>
        </w:rPr>
        <w:t>la certificación d</w:t>
      </w:r>
      <w:r w:rsidRPr="3D6CF078">
        <w:rPr>
          <w:rFonts w:eastAsia="Courier" w:cs="Courier New"/>
          <w:lang w:val="es-ES"/>
        </w:rPr>
        <w:t xml:space="preserve">el vencimiento del </w:t>
      </w:r>
      <w:r w:rsidR="00AE3506" w:rsidRPr="3D6CF078">
        <w:rPr>
          <w:rFonts w:eastAsia="Courier" w:cs="Courier New"/>
          <w:lang w:val="es-ES"/>
        </w:rPr>
        <w:t xml:space="preserve">plazo establecido </w:t>
      </w:r>
      <w:r w:rsidRPr="3D6CF078">
        <w:rPr>
          <w:rFonts w:eastAsia="Courier" w:cs="Courier New"/>
          <w:lang w:val="es-ES"/>
        </w:rPr>
        <w:t>en la letra e) del artículo anterior</w:t>
      </w:r>
      <w:r w:rsidR="004A7AF9" w:rsidRPr="3D6CF078">
        <w:rPr>
          <w:rFonts w:eastAsia="Courier" w:cs="Courier New"/>
          <w:lang w:val="es-ES"/>
        </w:rPr>
        <w:t>,</w:t>
      </w:r>
      <w:r w:rsidRPr="3D6CF078">
        <w:rPr>
          <w:rFonts w:eastAsia="Courier" w:cs="Courier New"/>
          <w:lang w:val="es-ES"/>
        </w:rPr>
        <w:t xml:space="preserve"> sin </w:t>
      </w:r>
      <w:r w:rsidR="004A7AF9" w:rsidRPr="3D6CF078">
        <w:rPr>
          <w:rFonts w:eastAsia="Courier" w:cs="Courier New"/>
          <w:lang w:val="es-ES"/>
        </w:rPr>
        <w:t xml:space="preserve">que se </w:t>
      </w:r>
      <w:r w:rsidRPr="3D6CF078">
        <w:rPr>
          <w:rFonts w:eastAsia="Courier" w:cs="Courier New"/>
          <w:lang w:val="es-ES"/>
        </w:rPr>
        <w:t>ha</w:t>
      </w:r>
      <w:r w:rsidR="004A7AF9" w:rsidRPr="3D6CF078">
        <w:rPr>
          <w:rFonts w:eastAsia="Courier" w:cs="Courier New"/>
          <w:lang w:val="es-ES"/>
        </w:rPr>
        <w:t>ya</w:t>
      </w:r>
      <w:r w:rsidRPr="3D6CF078">
        <w:rPr>
          <w:rFonts w:eastAsia="Courier" w:cs="Courier New"/>
          <w:lang w:val="es-ES"/>
        </w:rPr>
        <w:t xml:space="preserve"> resuelto expresamente la reclamación. La certificación de vencimiento debe ser emitida automáticamente, de forma </w:t>
      </w:r>
      <w:r w:rsidR="00AE3506" w:rsidRPr="3D6CF078">
        <w:rPr>
          <w:rFonts w:eastAsia="Courier" w:cs="Courier New"/>
          <w:lang w:val="es-ES"/>
        </w:rPr>
        <w:t>digital</w:t>
      </w:r>
      <w:r w:rsidRPr="3D6CF078">
        <w:rPr>
          <w:rFonts w:eastAsia="Courier" w:cs="Courier New"/>
          <w:lang w:val="es-ES"/>
        </w:rPr>
        <w:t xml:space="preserve"> o por parte de la </w:t>
      </w:r>
      <w:proofErr w:type="gramStart"/>
      <w:r w:rsidRPr="3D6CF078">
        <w:rPr>
          <w:rFonts w:eastAsia="Courier" w:cs="Courier New"/>
          <w:lang w:val="es-ES"/>
        </w:rPr>
        <w:t>Secretaria Regional</w:t>
      </w:r>
      <w:proofErr w:type="gramEnd"/>
      <w:r w:rsidRPr="3D6CF078">
        <w:rPr>
          <w:rFonts w:eastAsia="Courier" w:cs="Courier New"/>
          <w:lang w:val="es-ES"/>
        </w:rPr>
        <w:t xml:space="preserve"> Ministerial respectiva de inmediato y sin más trámite.</w:t>
      </w:r>
    </w:p>
    <w:p w14:paraId="3AC5ED51" w14:textId="6A1C71E6" w:rsidR="004A7AF9" w:rsidRPr="008E12F9" w:rsidRDefault="008E12F9" w:rsidP="004A7AF9">
      <w:pPr>
        <w:tabs>
          <w:tab w:val="left" w:pos="4111"/>
          <w:tab w:val="left" w:pos="5387"/>
        </w:tabs>
        <w:spacing w:before="240" w:after="240" w:line="276" w:lineRule="auto"/>
        <w:ind w:left="2835" w:firstLine="1843"/>
        <w:rPr>
          <w:rFonts w:eastAsia="Courier" w:cs="Courier New"/>
          <w:szCs w:val="24"/>
        </w:rPr>
      </w:pPr>
      <w:r w:rsidRPr="008E12F9">
        <w:rPr>
          <w:rFonts w:eastAsia="Courier" w:cs="Courier New"/>
          <w:szCs w:val="24"/>
        </w:rPr>
        <w:t>El escrito deberá indicar, con precisión,</w:t>
      </w:r>
      <w:r w:rsidR="004A7AF9">
        <w:rPr>
          <w:rFonts w:eastAsia="Courier" w:cs="Courier New"/>
          <w:szCs w:val="24"/>
        </w:rPr>
        <w:t xml:space="preserve"> al menos,</w:t>
      </w:r>
      <w:r w:rsidRPr="008E12F9">
        <w:rPr>
          <w:rFonts w:eastAsia="Courier" w:cs="Courier New"/>
          <w:szCs w:val="24"/>
        </w:rPr>
        <w:t xml:space="preserve"> la calidad de interesado que motiva su presentación; el acto que se reclama; la norma legal, reglamentaria o del instrumento de planificación territorial que se estima infringido; la forma como se ha producido la infracción; las peticiones concretas que se formulan; y</w:t>
      </w:r>
      <w:r w:rsidR="00F474A8" w:rsidRPr="002A690F">
        <w:rPr>
          <w:rFonts w:eastAsia="Courier" w:cs="Courier New"/>
          <w:szCs w:val="24"/>
        </w:rPr>
        <w:t xml:space="preserve"> documentos que considere relevantes, sin perjuicio de lo establecido en el siguiente literal</w:t>
      </w:r>
      <w:r w:rsidR="004A7AF9" w:rsidRPr="008E12F9">
        <w:rPr>
          <w:rFonts w:eastAsia="Courier" w:cs="Courier New"/>
          <w:szCs w:val="24"/>
        </w:rPr>
        <w:t>.</w:t>
      </w:r>
    </w:p>
    <w:p w14:paraId="6F9719F6" w14:textId="42BD7E06"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La Corte se pronunciará respecto de su admisibilidad, evaluando si cumple con las exigencias señaladas en el inciso anterior</w:t>
      </w:r>
      <w:r w:rsidR="0026034F">
        <w:rPr>
          <w:rFonts w:eastAsia="Courier" w:cs="Courier New"/>
          <w:szCs w:val="24"/>
        </w:rPr>
        <w:t xml:space="preserve"> y</w:t>
      </w:r>
      <w:r w:rsidRPr="008E12F9">
        <w:rPr>
          <w:rFonts w:eastAsia="Courier" w:cs="Courier New"/>
          <w:szCs w:val="24"/>
        </w:rPr>
        <w:t xml:space="preserve"> </w:t>
      </w:r>
      <w:r w:rsidR="0026034F">
        <w:rPr>
          <w:rFonts w:eastAsia="Courier" w:cs="Courier New"/>
          <w:szCs w:val="24"/>
        </w:rPr>
        <w:t xml:space="preserve">se </w:t>
      </w:r>
      <w:r w:rsidRPr="008E12F9">
        <w:rPr>
          <w:rFonts w:eastAsia="Courier" w:cs="Courier New"/>
          <w:szCs w:val="24"/>
        </w:rPr>
        <w:t>interpone dentro de plazo.</w:t>
      </w:r>
      <w:r w:rsidR="00AE3506">
        <w:rPr>
          <w:rFonts w:eastAsia="Courier" w:cs="Courier New"/>
          <w:szCs w:val="24"/>
        </w:rPr>
        <w:t xml:space="preserve"> </w:t>
      </w:r>
      <w:r w:rsidRPr="008E12F9">
        <w:rPr>
          <w:rFonts w:eastAsia="Courier" w:cs="Courier New"/>
          <w:szCs w:val="24"/>
        </w:rPr>
        <w:t>A su vez, podrá dictar orden de no innovar cuando la ejecución del acto impugnado le produzca un daño irreparable al recurrente.</w:t>
      </w:r>
    </w:p>
    <w:p w14:paraId="12CBF160" w14:textId="0F4C97B4"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lastRenderedPageBreak/>
        <w:t xml:space="preserve">La Corte dará traslado a la Secretaría Regional Ministerial por el término de diez días para que remita informe. </w:t>
      </w:r>
      <w:r w:rsidR="00907C53">
        <w:rPr>
          <w:rFonts w:eastAsia="Courier" w:cs="Courier New"/>
          <w:szCs w:val="24"/>
        </w:rPr>
        <w:t>E</w:t>
      </w:r>
      <w:r w:rsidRPr="008E12F9">
        <w:rPr>
          <w:rFonts w:eastAsia="Courier" w:cs="Courier New"/>
          <w:szCs w:val="24"/>
        </w:rPr>
        <w:t>n igual plazo, deberá solicitar informe a todos los interesados que intervinieron en el procedimiento administrativo y que pudieren resultar afectados por la sentencia definitiva; y podrá solicitar a la División de Desarrollo Urbano que informe, dentro de su ámbito de competencias.</w:t>
      </w:r>
      <w:r w:rsidR="00907C53">
        <w:rPr>
          <w:rFonts w:eastAsia="Courier" w:cs="Courier New"/>
          <w:szCs w:val="24"/>
        </w:rPr>
        <w:t xml:space="preserve"> Vencido dicho plazo, podrá continuar el procedimiento.</w:t>
      </w:r>
    </w:p>
    <w:p w14:paraId="34F79EDB" w14:textId="4C61323A"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La Corte podrá abrir un término de prueba, si así lo estima necesario, que se regirá por las reglas de los incidentes que contempla el Código de Procedimiento Civil.</w:t>
      </w:r>
    </w:p>
    <w:p w14:paraId="1A960D21" w14:textId="7A873F08"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Vencido el término de prueba, se remitirán los autos al fiscal judicial para su informe y</w:t>
      </w:r>
      <w:r w:rsidR="00907C53">
        <w:rPr>
          <w:rFonts w:eastAsia="Courier" w:cs="Courier New"/>
          <w:szCs w:val="24"/>
        </w:rPr>
        <w:t>,</w:t>
      </w:r>
      <w:r w:rsidRPr="008E12F9">
        <w:rPr>
          <w:rFonts w:eastAsia="Courier" w:cs="Courier New"/>
          <w:szCs w:val="24"/>
        </w:rPr>
        <w:t xml:space="preserve"> a continuación</w:t>
      </w:r>
      <w:r w:rsidR="00907C53">
        <w:rPr>
          <w:rFonts w:eastAsia="Courier" w:cs="Courier New"/>
          <w:szCs w:val="24"/>
        </w:rPr>
        <w:t>,</w:t>
      </w:r>
      <w:r w:rsidRPr="008E12F9">
        <w:rPr>
          <w:rFonts w:eastAsia="Courier" w:cs="Courier New"/>
          <w:szCs w:val="24"/>
        </w:rPr>
        <w:t xml:space="preserve"> se ordenará traer los autos en relación. La vista de esta causa gozará de preferencia.</w:t>
      </w:r>
    </w:p>
    <w:p w14:paraId="6BECF031" w14:textId="526046A7"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En caso de dar lugar al reclamo, la sentencia de la Corte ordenará o decidirá, según sea procedente, la anulación total o parcial del acto impugnado; la dictación de la resolución que corresponda para reemplazar la resolución </w:t>
      </w:r>
      <w:r w:rsidR="00AE3506" w:rsidRPr="00AE3506">
        <w:rPr>
          <w:rFonts w:eastAsia="Courier" w:cs="Courier New"/>
          <w:szCs w:val="24"/>
        </w:rPr>
        <w:t>anulada</w:t>
      </w:r>
      <w:r w:rsidR="00DA4590">
        <w:rPr>
          <w:rFonts w:eastAsia="Courier" w:cs="Courier New"/>
          <w:szCs w:val="24"/>
        </w:rPr>
        <w:t xml:space="preserve"> u omitida</w:t>
      </w:r>
      <w:r w:rsidR="00AE3506" w:rsidRPr="00AE3506">
        <w:rPr>
          <w:rFonts w:eastAsia="Courier" w:cs="Courier New"/>
          <w:szCs w:val="24"/>
        </w:rPr>
        <w:t>;</w:t>
      </w:r>
      <w:r w:rsidRPr="008E12F9">
        <w:rPr>
          <w:rFonts w:eastAsia="Courier" w:cs="Courier New"/>
          <w:szCs w:val="24"/>
        </w:rPr>
        <w:t xml:space="preserve"> y el envío de los antecedentes al Ministerio Público, cuando estimare que la infracción pudiere ser constitutiva de delito.</w:t>
      </w:r>
    </w:p>
    <w:p w14:paraId="7BC76708" w14:textId="7A320EEC"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La sentencia que resue</w:t>
      </w:r>
      <w:r>
        <w:rPr>
          <w:rFonts w:eastAsia="Courier" w:cs="Courier New"/>
          <w:szCs w:val="24"/>
        </w:rPr>
        <w:t>lve el reclamo será inapelable.</w:t>
      </w:r>
      <w:r w:rsidRPr="008E12F9">
        <w:rPr>
          <w:rFonts w:eastAsia="Courier" w:cs="Courier New"/>
          <w:szCs w:val="24"/>
        </w:rPr>
        <w:t>”.”.</w:t>
      </w:r>
    </w:p>
    <w:p w14:paraId="2BC89904" w14:textId="33AC7272"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16)</w:t>
      </w:r>
      <w:r w:rsidR="00954E38">
        <w:rPr>
          <w:rFonts w:eastAsia="Courier" w:cs="Courier New"/>
          <w:b/>
          <w:szCs w:val="24"/>
        </w:rPr>
        <w:tab/>
      </w:r>
      <w:r w:rsidRPr="008E12F9">
        <w:rPr>
          <w:rFonts w:eastAsia="Courier" w:cs="Courier New"/>
          <w:szCs w:val="24"/>
        </w:rPr>
        <w:t xml:space="preserve">Para agregar un nuevo numeral 15, readecuando el orden correlativo de los numerales siguientes, del siguiente tenor:  </w:t>
      </w:r>
    </w:p>
    <w:p w14:paraId="49A2F2B6" w14:textId="5FA34C34"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“15. </w:t>
      </w:r>
      <w:r>
        <w:tab/>
      </w:r>
      <w:r w:rsidRPr="3D6CF078">
        <w:rPr>
          <w:rFonts w:eastAsia="Courier" w:cs="Courier New"/>
          <w:lang w:val="es-ES"/>
        </w:rPr>
        <w:t xml:space="preserve">Agrégase el siguiente artículo 118 quater, nuevo:  </w:t>
      </w:r>
    </w:p>
    <w:p w14:paraId="0B461C2B" w14:textId="3E75EBCA"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“Artículo 118 </w:t>
      </w:r>
      <w:proofErr w:type="gramStart"/>
      <w:r w:rsidRPr="3D6CF078">
        <w:rPr>
          <w:rFonts w:eastAsia="Courier" w:cs="Courier New"/>
          <w:lang w:val="es-ES"/>
        </w:rPr>
        <w:t>quater.-</w:t>
      </w:r>
      <w:proofErr w:type="gramEnd"/>
      <w:r w:rsidRPr="3D6CF078">
        <w:rPr>
          <w:rFonts w:eastAsia="Courier" w:cs="Courier New"/>
          <w:lang w:val="es-ES"/>
        </w:rPr>
        <w:t xml:space="preserve"> Interpuesto reclamo contra una resolución de acuerdo con el artículo 118 bis, la </w:t>
      </w:r>
      <w:r w:rsidRPr="3D6CF078">
        <w:rPr>
          <w:rFonts w:eastAsia="Courier" w:cs="Courier New"/>
          <w:lang w:val="es-ES"/>
        </w:rPr>
        <w:lastRenderedPageBreak/>
        <w:t xml:space="preserve">Dirección de Obras Municipales deberá inhibirse de conocer cualquier reclamación que se presente ante </w:t>
      </w:r>
      <w:r w:rsidR="00907C53" w:rsidRPr="3D6CF078">
        <w:rPr>
          <w:rFonts w:eastAsia="Courier" w:cs="Courier New"/>
          <w:lang w:val="es-ES"/>
        </w:rPr>
        <w:t>aqu</w:t>
      </w:r>
      <w:r w:rsidRPr="3D6CF078">
        <w:rPr>
          <w:rFonts w:eastAsia="Courier" w:cs="Courier New"/>
          <w:lang w:val="es-ES"/>
        </w:rPr>
        <w:t>ella respecto de la misma resolución o de iniciar de oficio cualquier revisión de la misma.”.”.</w:t>
      </w:r>
    </w:p>
    <w:p w14:paraId="1BB34E41" w14:textId="1B13809D"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17)</w:t>
      </w:r>
      <w:r w:rsidR="00954E38">
        <w:rPr>
          <w:rFonts w:eastAsia="Courier" w:cs="Courier New"/>
          <w:b/>
          <w:szCs w:val="24"/>
        </w:rPr>
        <w:tab/>
      </w:r>
      <w:r w:rsidRPr="008E12F9">
        <w:rPr>
          <w:rFonts w:eastAsia="Courier" w:cs="Courier New"/>
          <w:szCs w:val="24"/>
        </w:rPr>
        <w:t xml:space="preserve">Para agregar un nuevo numeral 16, readecuando el orden correlativo de los numerales siguientes, del siguiente tenor: </w:t>
      </w:r>
    </w:p>
    <w:p w14:paraId="48CDC2AB" w14:textId="16AF515E"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“16. </w:t>
      </w:r>
      <w:r>
        <w:tab/>
      </w:r>
      <w:r w:rsidRPr="3D6CF078">
        <w:rPr>
          <w:rFonts w:eastAsia="Courier" w:cs="Courier New"/>
          <w:lang w:val="es-ES"/>
        </w:rPr>
        <w:t>Agrégase al artículo 119 un nuevo inciso final, del siguiente tenor:</w:t>
      </w:r>
    </w:p>
    <w:p w14:paraId="458DCF25" w14:textId="2FF87D87"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“Excepcionalmente, tratándose de establecimientos de salud, educacionales y deportivos, podrán ejecutarse simultáneamente en un mismo predio las obras de edificación aprobadas por la Dirección de Obras Municipales en dos o más permisos de ampliación patrocinados por distintos profesionales. En estos casos, el propietario deberá acreditar el cumplimiento de las normas urbanísticas, considerando para ello las solicitudes en trámite, los permisos de edificación otorgados y las edificaciones recepcionadas definitivamente en el predio. Para efectos del control de las normas urbanísticas aplicables a todas las obras, la Dirección de Obras Municipales deberá llevar un registro separado del predio y los proyectos que se acojan a este artículo. </w:t>
      </w:r>
      <w:proofErr w:type="gramStart"/>
      <w:r w:rsidRPr="3D6CF078">
        <w:rPr>
          <w:rFonts w:eastAsia="Courier" w:cs="Courier New"/>
          <w:lang w:val="es-ES"/>
        </w:rPr>
        <w:t>En caso que</w:t>
      </w:r>
      <w:proofErr w:type="gramEnd"/>
      <w:r w:rsidRPr="3D6CF078">
        <w:rPr>
          <w:rFonts w:eastAsia="Courier" w:cs="Courier New"/>
          <w:lang w:val="es-ES"/>
        </w:rPr>
        <w:t xml:space="preserve"> se detecte que se sobrepasa alguna norma urbanística, el Director de Obras Municipales deberá rechazar la última de las solicitudes de ampliación presentadas.”.”.</w:t>
      </w:r>
    </w:p>
    <w:p w14:paraId="6C5095CE" w14:textId="05B3EE44"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18)</w:t>
      </w:r>
      <w:r w:rsidR="00954E38">
        <w:rPr>
          <w:rFonts w:eastAsia="Courier" w:cs="Courier New"/>
          <w:b/>
          <w:szCs w:val="24"/>
        </w:rPr>
        <w:tab/>
      </w:r>
      <w:r w:rsidRPr="008E12F9">
        <w:rPr>
          <w:rFonts w:eastAsia="Courier" w:cs="Courier New"/>
          <w:szCs w:val="24"/>
        </w:rPr>
        <w:t>Para reemplazar el numeral 10, que ha pasado a ser 17, por el siguiente:</w:t>
      </w:r>
    </w:p>
    <w:p w14:paraId="6A8FF818" w14:textId="5ED13AE5"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“17. </w:t>
      </w:r>
      <w:r>
        <w:tab/>
      </w:r>
      <w:r w:rsidRPr="3D6CF078">
        <w:rPr>
          <w:rFonts w:eastAsia="Courier" w:cs="Courier New"/>
          <w:lang w:val="es-ES"/>
        </w:rPr>
        <w:t>Agrégase el siguiente artículo 119 bis, nuevo:</w:t>
      </w:r>
    </w:p>
    <w:p w14:paraId="302D9F17" w14:textId="77777777"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“Artículo 119 bis. Conforme a lo establecido en el inciso primero del artículo 116 de esta ley, la Ordenanza General podrá establecer excepciones a la obligación de obtener permiso en </w:t>
      </w:r>
      <w:r w:rsidRPr="008E12F9">
        <w:rPr>
          <w:rFonts w:eastAsia="Courier" w:cs="Courier New"/>
          <w:szCs w:val="24"/>
        </w:rPr>
        <w:lastRenderedPageBreak/>
        <w:t xml:space="preserve">consideración a aspectos tales como el tipo de proyecto, su carga de ocupación, uso, clase y destino, en cuyo caso podrá establecer otras técnicas para habilitar la ejecución de las obras. </w:t>
      </w:r>
    </w:p>
    <w:p w14:paraId="613CFE2F" w14:textId="616F8847"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Dicha excepción exige que el propietario presente ante la Dirección de Obras Municipales respectiva una declaración jurada suscrita por un arquitecto y los demás profesionales</w:t>
      </w:r>
      <w:r w:rsidR="009507AF">
        <w:rPr>
          <w:rFonts w:eastAsia="Courier" w:cs="Courier New"/>
          <w:szCs w:val="24"/>
        </w:rPr>
        <w:t xml:space="preserve"> </w:t>
      </w:r>
      <w:r w:rsidRPr="008E12F9">
        <w:rPr>
          <w:rFonts w:eastAsia="Courier" w:cs="Courier New"/>
          <w:szCs w:val="24"/>
        </w:rPr>
        <w:t xml:space="preserve">que intervengan en la obra que certifique que el proyecto cumple con las normas urbanísticas y con todas las disposiciones que </w:t>
      </w:r>
      <w:r w:rsidR="00907C53">
        <w:rPr>
          <w:rFonts w:eastAsia="Courier" w:cs="Courier New"/>
          <w:szCs w:val="24"/>
        </w:rPr>
        <w:t xml:space="preserve">le </w:t>
      </w:r>
      <w:r w:rsidRPr="008E12F9">
        <w:rPr>
          <w:rFonts w:eastAsia="Courier" w:cs="Courier New"/>
          <w:szCs w:val="24"/>
        </w:rPr>
        <w:t>sean aplicables</w:t>
      </w:r>
      <w:r w:rsidR="00102A66" w:rsidRPr="00102A66">
        <w:rPr>
          <w:rFonts w:eastAsia="Courier" w:cs="Courier New"/>
          <w:szCs w:val="24"/>
        </w:rPr>
        <w:t xml:space="preserve">, siempre que sean de su competencia. </w:t>
      </w:r>
      <w:r w:rsidRPr="008E12F9">
        <w:rPr>
          <w:rFonts w:eastAsia="Courier" w:cs="Courier New"/>
          <w:szCs w:val="24"/>
        </w:rPr>
        <w:t>Lo anterior, acompañando los planos y demás antecedentes que dan cuenta del contenido de dicha declaración.</w:t>
      </w:r>
    </w:p>
    <w:p w14:paraId="46FB5CE1" w14:textId="7033AC80" w:rsidR="00102A66" w:rsidRPr="00102A66" w:rsidRDefault="00102A66"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La Ordenaza General establecerá el contenido de la declaración jurada, los antecedentes que se deberán acompañar, así como la definición de los profesionales que deben suscribirla.</w:t>
      </w:r>
    </w:p>
    <w:p w14:paraId="674E6178" w14:textId="12757B9C" w:rsidR="008E12F9" w:rsidRPr="008E12F9"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Para efectos de dar cumplimiento a lo dispuesto en el artículo 170</w:t>
      </w:r>
      <w:r w:rsidR="00907C53">
        <w:rPr>
          <w:rFonts w:eastAsia="Courier" w:cs="Courier New"/>
          <w:szCs w:val="24"/>
        </w:rPr>
        <w:t>,</w:t>
      </w:r>
      <w:r w:rsidRPr="008E12F9">
        <w:rPr>
          <w:rFonts w:eastAsia="Courier" w:cs="Courier New"/>
          <w:szCs w:val="24"/>
        </w:rPr>
        <w:t xml:space="preserve"> en los casos que corresponda, será </w:t>
      </w:r>
      <w:r w:rsidR="00907C53">
        <w:rPr>
          <w:rFonts w:eastAsia="Courier" w:cs="Courier New"/>
          <w:szCs w:val="24"/>
        </w:rPr>
        <w:t>necesario</w:t>
      </w:r>
      <w:r w:rsidRPr="008E12F9">
        <w:rPr>
          <w:rFonts w:eastAsia="Courier" w:cs="Courier New"/>
          <w:szCs w:val="24"/>
        </w:rPr>
        <w:t xml:space="preserve"> acompañar el comprobante de ingreso del informe de mitigación o el certificado que acredite que el proyecto no requiere de dicho informe, emitido por el sistema electrónico indicado en dicho artículo.</w:t>
      </w:r>
    </w:p>
    <w:p w14:paraId="1827DB5F" w14:textId="4013B822" w:rsidR="008E12F9" w:rsidRPr="008E12F9" w:rsidRDefault="00102A66"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Presentada la declaración jurada y los </w:t>
      </w:r>
      <w:r w:rsidR="008E12F9" w:rsidRPr="3D6CF078">
        <w:rPr>
          <w:rFonts w:eastAsia="Courier" w:cs="Courier New"/>
          <w:lang w:val="es-ES"/>
        </w:rPr>
        <w:t>antecedentes, la Dirección de Obras Municipales los archivará en un registro especial para estos fines, previo pago de los derechos establecidos en el artículo 130 Nº 12</w:t>
      </w:r>
      <w:r w:rsidR="00907C53" w:rsidRPr="3D6CF078">
        <w:rPr>
          <w:rFonts w:eastAsia="Courier" w:cs="Courier New"/>
          <w:lang w:val="es-ES"/>
        </w:rPr>
        <w:t xml:space="preserve"> de la presente ley,</w:t>
      </w:r>
      <w:r w:rsidR="008E12F9" w:rsidRPr="3D6CF078">
        <w:rPr>
          <w:rFonts w:eastAsia="Courier" w:cs="Courier New"/>
          <w:lang w:val="es-ES"/>
        </w:rPr>
        <w:t xml:space="preserve"> y emitirá un comprobante de archivo timbrado y fechado.</w:t>
      </w:r>
    </w:p>
    <w:p w14:paraId="0DE0D344" w14:textId="1D5F3F7B"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Podrán ejecutarse las obras respectivas sólo una vez archivada la declaración jurada</w:t>
      </w:r>
      <w:r w:rsidR="00B55A6C" w:rsidRPr="3D6CF078">
        <w:rPr>
          <w:rFonts w:eastAsia="Courier" w:cs="Courier New"/>
          <w:lang w:val="es-ES"/>
        </w:rPr>
        <w:t xml:space="preserve"> de inicio de obras y</w:t>
      </w:r>
      <w:r w:rsidRPr="3D6CF078">
        <w:rPr>
          <w:rFonts w:eastAsia="Courier" w:cs="Courier New"/>
          <w:lang w:val="es-ES"/>
        </w:rPr>
        <w:t xml:space="preserve"> </w:t>
      </w:r>
      <w:r w:rsidR="00B55A6C" w:rsidRPr="3D6CF078">
        <w:rPr>
          <w:rFonts w:eastAsia="Courier" w:cs="Courier New"/>
          <w:lang w:val="es-ES"/>
        </w:rPr>
        <w:t>los demás</w:t>
      </w:r>
      <w:r w:rsidRPr="3D6CF078">
        <w:rPr>
          <w:rFonts w:eastAsia="Courier" w:cs="Courier New"/>
          <w:lang w:val="es-ES"/>
        </w:rPr>
        <w:t xml:space="preserve"> antecedentes y </w:t>
      </w:r>
      <w:r w:rsidR="00B55A6C" w:rsidRPr="3D6CF078">
        <w:rPr>
          <w:rFonts w:eastAsia="Courier" w:cs="Courier New"/>
          <w:lang w:val="es-ES"/>
        </w:rPr>
        <w:t xml:space="preserve">una vez </w:t>
      </w:r>
      <w:r w:rsidRPr="3D6CF078">
        <w:rPr>
          <w:rFonts w:eastAsia="Courier" w:cs="Courier New"/>
          <w:lang w:val="es-ES"/>
        </w:rPr>
        <w:t xml:space="preserve">emitido el </w:t>
      </w:r>
      <w:r w:rsidRPr="3D6CF078">
        <w:rPr>
          <w:rFonts w:eastAsia="Courier" w:cs="Courier New"/>
          <w:lang w:val="es-ES"/>
        </w:rPr>
        <w:lastRenderedPageBreak/>
        <w:t xml:space="preserve">comprobante de archivo. Lo anterior, sin perjuicio de la obtención de las autorizaciones o el cumplimiento de exigencias que establezcan otras leyes para la ejecución de </w:t>
      </w:r>
      <w:proofErr w:type="gramStart"/>
      <w:r w:rsidRPr="3D6CF078">
        <w:rPr>
          <w:rFonts w:eastAsia="Courier" w:cs="Courier New"/>
          <w:lang w:val="es-ES"/>
        </w:rPr>
        <w:t>las mismas</w:t>
      </w:r>
      <w:proofErr w:type="gramEnd"/>
      <w:r w:rsidRPr="3D6CF078">
        <w:rPr>
          <w:rFonts w:eastAsia="Courier" w:cs="Courier New"/>
          <w:lang w:val="es-ES"/>
        </w:rPr>
        <w:t xml:space="preserve">. </w:t>
      </w:r>
      <w:r w:rsidR="00102A66" w:rsidRPr="3D6CF078">
        <w:rPr>
          <w:rFonts w:eastAsia="Courier" w:cs="Courier New"/>
          <w:lang w:val="es-ES"/>
        </w:rPr>
        <w:t>La Dirección de Obras Municipales ejercerá</w:t>
      </w:r>
      <w:r w:rsidRPr="3D6CF078">
        <w:rPr>
          <w:rFonts w:eastAsia="Courier" w:cs="Courier New"/>
          <w:lang w:val="es-ES"/>
        </w:rPr>
        <w:t xml:space="preserve"> las potestades de fiscalización que establece el párrafo 5° del capítulo II de esta ley, según corresponda.</w:t>
      </w:r>
    </w:p>
    <w:p w14:paraId="091A3AD9" w14:textId="4F7A7557" w:rsidR="00A72AA3" w:rsidRDefault="008E12F9" w:rsidP="00954E38">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Hasta el quinto día hábil de cada mes, la Dirección de Obras Municipales deberá publicar una resolución que contenga el listado con todas las declaraciones juradas de inicio de obras archivadas durante el mes anterior, junto con una copia de </w:t>
      </w:r>
      <w:proofErr w:type="gramStart"/>
      <w:r w:rsidRPr="008E12F9">
        <w:rPr>
          <w:rFonts w:eastAsia="Courier" w:cs="Courier New"/>
          <w:szCs w:val="24"/>
        </w:rPr>
        <w:t>las mismas</w:t>
      </w:r>
      <w:proofErr w:type="gramEnd"/>
      <w:r w:rsidRPr="008E12F9">
        <w:rPr>
          <w:rFonts w:eastAsia="Courier" w:cs="Courier New"/>
          <w:szCs w:val="24"/>
        </w:rPr>
        <w:t xml:space="preserve">, en la página web del Municipio o mediante avisos si está página no se encuentra disponible. A contar de la fecha de dicha publicación, el acto de que se trate se presumirá de derecho conocido. </w:t>
      </w:r>
    </w:p>
    <w:p w14:paraId="58B98D63" w14:textId="71B216CC" w:rsidR="00102A66" w:rsidRDefault="008E12F9" w:rsidP="002D49D9">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El incumplimiento de la publicación dentro del plazo indicado</w:t>
      </w:r>
      <w:r w:rsidR="00F8649B" w:rsidRPr="3D6CF078">
        <w:rPr>
          <w:rFonts w:eastAsia="Courier" w:cs="Courier New"/>
          <w:lang w:val="es-ES"/>
        </w:rPr>
        <w:t xml:space="preserve"> será sancionado con multa de 20% a 50% de la remuneración del </w:t>
      </w:r>
      <w:proofErr w:type="gramStart"/>
      <w:r w:rsidR="00F8649B" w:rsidRPr="3D6CF078">
        <w:rPr>
          <w:rFonts w:eastAsia="Courier" w:cs="Courier New"/>
          <w:lang w:val="es-ES"/>
        </w:rPr>
        <w:t>Director</w:t>
      </w:r>
      <w:proofErr w:type="gramEnd"/>
      <w:r w:rsidR="00F8649B" w:rsidRPr="3D6CF078">
        <w:rPr>
          <w:rFonts w:eastAsia="Courier" w:cs="Courier New"/>
          <w:lang w:val="es-ES"/>
        </w:rPr>
        <w:t xml:space="preserve"> de Obras Municipales, </w:t>
      </w:r>
      <w:r w:rsidR="002D49D9" w:rsidRPr="00832CDE">
        <w:rPr>
          <w:rFonts w:eastAsia="Courier" w:cs="Courier New"/>
          <w:lang w:val="es-ES"/>
        </w:rPr>
        <w:t>de conformidad con las normas del artículo 15 de la presente ley</w:t>
      </w:r>
      <w:r w:rsidR="002D49D9" w:rsidRPr="3D6CF078">
        <w:rPr>
          <w:rFonts w:eastAsia="Courier" w:cs="Courier New"/>
          <w:lang w:val="es-ES"/>
        </w:rPr>
        <w:t>. Si la autoridad requerida persistiere en su actitud se le aplicará el duplo de la sanción indicada y la suspensión en el cargo por un lapso de cinco días.</w:t>
      </w:r>
      <w:r w:rsidR="00F8649B" w:rsidRPr="3D6CF078">
        <w:rPr>
          <w:rFonts w:eastAsia="Courier" w:cs="Courier New"/>
          <w:lang w:val="es-ES"/>
        </w:rPr>
        <w:t xml:space="preserve"> </w:t>
      </w:r>
    </w:p>
    <w:p w14:paraId="51D8ECCC" w14:textId="3DCDD444" w:rsidR="00102A66" w:rsidRDefault="00102A66"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Las obras de edificación a las que se refiere el artículo precedente deberán ejecutarse con estricta sujeción a la declaración jurada de inicio de obras, planos, especificaciones y demás antecedentes presentados a la Dirección de Obras Municipales, dentro del plazo que defina la Ordenanza General, el cual se contará desde su archivo. Si vencido ese plazo no se presenta ante la Dirección de Obras Municipales la declaración de término de ejecución a que se refiere el artículo 144 bis, el titular del proyecto deberá realizar nuevamente el </w:t>
      </w:r>
      <w:r w:rsidRPr="3D6CF078">
        <w:rPr>
          <w:rFonts w:eastAsia="Courier" w:cs="Courier New"/>
          <w:lang w:val="es-ES"/>
        </w:rPr>
        <w:lastRenderedPageBreak/>
        <w:t>procedimiento descrito en el artículo precedente para ejecutar las obras</w:t>
      </w:r>
      <w:r w:rsidR="00A72AA3" w:rsidRPr="3D6CF078">
        <w:rPr>
          <w:rFonts w:eastAsia="Courier" w:cs="Courier New"/>
          <w:lang w:val="es-ES"/>
        </w:rPr>
        <w:t>.</w:t>
      </w:r>
    </w:p>
    <w:p w14:paraId="36C7C6CA" w14:textId="4DE15081" w:rsidR="008E12F9" w:rsidRPr="008E12F9" w:rsidRDefault="00907C53"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Para </w:t>
      </w:r>
      <w:r w:rsidR="008E12F9" w:rsidRPr="3D6CF078">
        <w:rPr>
          <w:rFonts w:eastAsia="Courier" w:cs="Courier New"/>
          <w:lang w:val="es-ES"/>
        </w:rPr>
        <w:t>introducir modificaciones o variaciones en el proyecto o en las obras respectivas</w:t>
      </w:r>
      <w:r w:rsidRPr="3D6CF078">
        <w:rPr>
          <w:rFonts w:eastAsia="Courier" w:cs="Courier New"/>
          <w:lang w:val="es-ES"/>
        </w:rPr>
        <w:t xml:space="preserve"> después de archivada la declaración jurada de inicio de obras</w:t>
      </w:r>
      <w:r w:rsidR="008E12F9" w:rsidRPr="3D6CF078">
        <w:rPr>
          <w:rFonts w:eastAsia="Courier" w:cs="Courier New"/>
          <w:lang w:val="es-ES"/>
        </w:rPr>
        <w:t xml:space="preserve">, deberá observarse el mismo procedimiento descrito en los artículos precedentes. Sin embargo, </w:t>
      </w:r>
      <w:proofErr w:type="gramStart"/>
      <w:r w:rsidR="008E12F9" w:rsidRPr="3D6CF078">
        <w:rPr>
          <w:rFonts w:eastAsia="Courier" w:cs="Courier New"/>
          <w:lang w:val="es-ES"/>
        </w:rPr>
        <w:t>en caso que</w:t>
      </w:r>
      <w:proofErr w:type="gramEnd"/>
      <w:r w:rsidR="008E12F9" w:rsidRPr="3D6CF078">
        <w:rPr>
          <w:rFonts w:eastAsia="Courier" w:cs="Courier New"/>
          <w:lang w:val="es-ES"/>
        </w:rPr>
        <w:t xml:space="preserve"> se trate de variaciones menores en relación a detalles constructivos, instalaciones o terminaciones, el propietario podrá informarlas a la Dirección de Obras Municipales en conjunto con la declaración jurada de término de ejecución a la que se refiere el artículo 144 bis.”.”.</w:t>
      </w:r>
    </w:p>
    <w:p w14:paraId="2921FE50" w14:textId="049E65BE"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19)</w:t>
      </w:r>
      <w:r w:rsidR="00AC78D2">
        <w:rPr>
          <w:rFonts w:eastAsia="Courier" w:cs="Courier New"/>
          <w:b/>
          <w:szCs w:val="24"/>
        </w:rPr>
        <w:tab/>
      </w:r>
      <w:r w:rsidRPr="008E12F9">
        <w:rPr>
          <w:rFonts w:eastAsia="Courier" w:cs="Courier New"/>
          <w:szCs w:val="24"/>
        </w:rPr>
        <w:t xml:space="preserve">Para eliminar el numeral 11, que ha pasado a ser 18. </w:t>
      </w:r>
    </w:p>
    <w:p w14:paraId="3FD4AD5D" w14:textId="01014F62"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20)</w:t>
      </w:r>
      <w:r w:rsidR="00AC78D2">
        <w:rPr>
          <w:rFonts w:eastAsia="Courier" w:cs="Courier New"/>
          <w:b/>
          <w:szCs w:val="24"/>
        </w:rPr>
        <w:tab/>
      </w:r>
      <w:r w:rsidRPr="008E12F9">
        <w:rPr>
          <w:rFonts w:eastAsia="Courier" w:cs="Courier New"/>
          <w:szCs w:val="24"/>
        </w:rPr>
        <w:t xml:space="preserve">Para agregar un nuevo numeral 18, readecuando el orden correlativo de los numerales siguientes, del siguiente tenor:  </w:t>
      </w:r>
    </w:p>
    <w:p w14:paraId="78604412" w14:textId="5A34A8A6" w:rsidR="008E12F9" w:rsidRPr="008E12F9" w:rsidRDefault="008E12F9" w:rsidP="00754520">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“18. </w:t>
      </w:r>
      <w:r>
        <w:tab/>
      </w:r>
      <w:r w:rsidR="00754520">
        <w:t>Agégase</w:t>
      </w:r>
      <w:r w:rsidRPr="3D6CF078">
        <w:rPr>
          <w:rFonts w:eastAsia="Courier" w:cs="Courier New"/>
          <w:lang w:val="es-ES"/>
        </w:rPr>
        <w:t xml:space="preserve"> en el artículo 130 un nuevo numeral 12, del siguiente tenor:  </w:t>
      </w:r>
    </w:p>
    <w:p w14:paraId="5451010A" w14:textId="7E57201A" w:rsidR="008E12F9" w:rsidRPr="008E12F9" w:rsidRDefault="008E12F9" w:rsidP="00754520">
      <w:pPr>
        <w:tabs>
          <w:tab w:val="left" w:pos="4111"/>
        </w:tabs>
        <w:spacing w:before="240" w:after="240" w:line="276" w:lineRule="auto"/>
        <w:ind w:left="2835" w:firstLine="1843"/>
        <w:rPr>
          <w:rFonts w:eastAsia="Courier" w:cs="Courier New"/>
          <w:szCs w:val="24"/>
        </w:rPr>
      </w:pPr>
      <w:r w:rsidRPr="008E12F9">
        <w:rPr>
          <w:rFonts w:eastAsia="Courier" w:cs="Courier New"/>
          <w:szCs w:val="24"/>
        </w:rPr>
        <w:t>“12.- Archivo de declaración jurada - 0,75% del presupuesto.”.”.</w:t>
      </w:r>
    </w:p>
    <w:p w14:paraId="42A1C442" w14:textId="2738A37E"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21)</w:t>
      </w:r>
      <w:r w:rsidR="00AC78D2">
        <w:rPr>
          <w:rFonts w:eastAsia="Courier" w:cs="Courier New"/>
          <w:szCs w:val="24"/>
        </w:rPr>
        <w:tab/>
      </w:r>
      <w:r w:rsidRPr="008E12F9">
        <w:rPr>
          <w:rFonts w:eastAsia="Courier" w:cs="Courier New"/>
          <w:szCs w:val="24"/>
        </w:rPr>
        <w:t xml:space="preserve">Para reemplazar el numeral 12, que ha pasado a ser 19, por el siguiente: </w:t>
      </w:r>
    </w:p>
    <w:p w14:paraId="52F2F9D5" w14:textId="53EC3B5B"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 xml:space="preserve">“19. </w:t>
      </w:r>
      <w:r w:rsidR="0022173E">
        <w:rPr>
          <w:rFonts w:eastAsia="Courier" w:cs="Courier New"/>
          <w:szCs w:val="24"/>
        </w:rPr>
        <w:tab/>
      </w:r>
      <w:r w:rsidRPr="008E12F9">
        <w:rPr>
          <w:rFonts w:eastAsia="Courier" w:cs="Courier New"/>
          <w:szCs w:val="24"/>
        </w:rPr>
        <w:t xml:space="preserve">En el artículo 143: </w:t>
      </w:r>
    </w:p>
    <w:p w14:paraId="4B4EEFE7" w14:textId="28ADECCC"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a) </w:t>
      </w:r>
      <w:r>
        <w:tab/>
      </w:r>
      <w:r w:rsidRPr="3D6CF078">
        <w:rPr>
          <w:rFonts w:eastAsia="Courier" w:cs="Courier New"/>
          <w:lang w:val="es-ES"/>
        </w:rPr>
        <w:t>Agrégase en el inciso cuarto, a continuación del punto y aparte, que pasa a ser seguido, las siguientes oraciones:</w:t>
      </w:r>
    </w:p>
    <w:p w14:paraId="2E564284" w14:textId="23D37350"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“Cuando se trate de obras de organismos o instituciones públicas cuya normativa sectorial contemple mecanismos de supervisión, inspección o fiscalización de obras, la inspección técnica de obra podrá ser desempeñada por profesionales propios, sin necesidad de estar inscritos en el registro aludido. Lo anterior, no los exime de la obligación de acreditar estar </w:t>
      </w:r>
      <w:r w:rsidRPr="3D6CF078">
        <w:rPr>
          <w:rFonts w:eastAsia="Courier" w:cs="Courier New"/>
          <w:lang w:val="es-ES"/>
        </w:rPr>
        <w:lastRenderedPageBreak/>
        <w:t>en posesión del título profesional de arquitecto, ingeniero civil, ingeniero constructor o constructor civil</w:t>
      </w:r>
      <w:r w:rsidR="00994E85" w:rsidRPr="3D6CF078">
        <w:rPr>
          <w:rFonts w:eastAsia="Courier" w:cs="Courier New"/>
          <w:lang w:val="es-ES"/>
        </w:rPr>
        <w:t>;</w:t>
      </w:r>
      <w:r w:rsidRPr="3D6CF078">
        <w:rPr>
          <w:rFonts w:eastAsia="Courier" w:cs="Courier New"/>
          <w:lang w:val="es-ES"/>
        </w:rPr>
        <w:t xml:space="preserve"> de contar con la experiencia mínima exigida de conformidad con la ley N° 20.703</w:t>
      </w:r>
      <w:r w:rsidR="00994E85" w:rsidRPr="3D6CF078">
        <w:rPr>
          <w:rFonts w:eastAsia="Courier" w:cs="Courier New"/>
          <w:lang w:val="es-ES"/>
        </w:rPr>
        <w:t>;</w:t>
      </w:r>
      <w:r w:rsidRPr="3D6CF078">
        <w:rPr>
          <w:rFonts w:eastAsia="Courier" w:cs="Courier New"/>
          <w:lang w:val="es-ES"/>
        </w:rPr>
        <w:t xml:space="preserve"> y de no estar sujetos a las inhabilidades e incompatibilidades que define la misma ley, con excepción de lo dispuesto en su artículo 5 Nº 4. Sin perjuicio, dichos organismos podrán optar por la contratación de un inspector técnico de obra cuando así lo consideren pertinente.”. </w:t>
      </w:r>
    </w:p>
    <w:p w14:paraId="6D803F99" w14:textId="274DF8FF" w:rsidR="008557BE" w:rsidRDefault="008E12F9" w:rsidP="008557BE">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b</w:t>
      </w:r>
      <w:r w:rsidR="00311271" w:rsidRPr="3D6CF078">
        <w:rPr>
          <w:rFonts w:eastAsia="Courier" w:cs="Courier New"/>
          <w:lang w:val="es-ES"/>
        </w:rPr>
        <w:t>)</w:t>
      </w:r>
      <w:r w:rsidRPr="3D6CF078">
        <w:rPr>
          <w:rFonts w:eastAsia="Courier" w:cs="Courier New"/>
          <w:lang w:val="es-ES"/>
        </w:rPr>
        <w:t xml:space="preserve"> </w:t>
      </w:r>
      <w:r>
        <w:tab/>
      </w:r>
      <w:r w:rsidRPr="3D6CF078">
        <w:rPr>
          <w:rFonts w:eastAsia="Courier" w:cs="Courier New"/>
          <w:lang w:val="es-ES"/>
        </w:rPr>
        <w:t>Sustitúyese en el inciso quinto la frase “las partidas que determinen la Ordenanza General” por l</w:t>
      </w:r>
      <w:r w:rsidR="00994E85" w:rsidRPr="3D6CF078">
        <w:rPr>
          <w:rFonts w:eastAsia="Courier" w:cs="Courier New"/>
          <w:lang w:val="es-ES"/>
        </w:rPr>
        <w:t>a</w:t>
      </w:r>
      <w:r w:rsidRPr="3D6CF078">
        <w:rPr>
          <w:rFonts w:eastAsia="Courier" w:cs="Courier New"/>
          <w:lang w:val="es-ES"/>
        </w:rPr>
        <w:t xml:space="preserve"> </w:t>
      </w:r>
      <w:r w:rsidR="00994E85" w:rsidRPr="3D6CF078">
        <w:rPr>
          <w:rFonts w:eastAsia="Courier" w:cs="Courier New"/>
          <w:lang w:val="es-ES"/>
        </w:rPr>
        <w:t>expresión</w:t>
      </w:r>
      <w:r w:rsidRPr="3D6CF078">
        <w:rPr>
          <w:rFonts w:eastAsia="Courier" w:cs="Courier New"/>
          <w:lang w:val="es-ES"/>
        </w:rPr>
        <w:t xml:space="preserve"> “las obras”.</w:t>
      </w:r>
    </w:p>
    <w:p w14:paraId="4DC0053D" w14:textId="2AE1B069" w:rsidR="008557BE" w:rsidRPr="008557BE" w:rsidRDefault="008557BE" w:rsidP="008557BE">
      <w:pPr>
        <w:tabs>
          <w:tab w:val="left" w:pos="4111"/>
          <w:tab w:val="left" w:pos="4820"/>
        </w:tabs>
        <w:spacing w:before="240" w:after="240" w:line="276" w:lineRule="auto"/>
        <w:ind w:left="2835" w:firstLine="1276"/>
        <w:rPr>
          <w:rFonts w:eastAsia="Courier" w:cs="Courier New"/>
          <w:lang w:val="es-ES"/>
        </w:rPr>
      </w:pPr>
      <w:r>
        <w:rPr>
          <w:rFonts w:eastAsia="Courier" w:cs="Courier New"/>
          <w:lang w:val="es-ES"/>
        </w:rPr>
        <w:t>c</w:t>
      </w:r>
      <w:r w:rsidRPr="3D6CF078">
        <w:rPr>
          <w:rFonts w:eastAsia="Courier" w:cs="Courier New"/>
          <w:lang w:val="es-ES"/>
        </w:rPr>
        <w:t xml:space="preserve">) </w:t>
      </w:r>
      <w:r>
        <w:tab/>
        <w:t>Agrégase el siguiente inciso final, nuevo:</w:t>
      </w:r>
    </w:p>
    <w:p w14:paraId="5EDD685B" w14:textId="7F9C2295" w:rsidR="008E12F9" w:rsidRPr="008E12F9" w:rsidRDefault="008557BE" w:rsidP="008557BE">
      <w:pPr>
        <w:tabs>
          <w:tab w:val="left" w:pos="4111"/>
          <w:tab w:val="left" w:pos="4820"/>
        </w:tabs>
        <w:spacing w:before="240" w:after="240" w:line="276" w:lineRule="auto"/>
        <w:ind w:left="2835" w:firstLine="1276"/>
        <w:rPr>
          <w:rFonts w:eastAsia="Courier" w:cs="Courier New"/>
          <w:lang w:val="es-ES"/>
        </w:rPr>
      </w:pPr>
      <w:r w:rsidRPr="008E12F9">
        <w:rPr>
          <w:rFonts w:eastAsia="Courier" w:cs="Courier New"/>
          <w:szCs w:val="24"/>
        </w:rPr>
        <w:t xml:space="preserve">“Asimismo, en el lugar de la obra se deberá mantener un </w:t>
      </w:r>
      <w:r>
        <w:rPr>
          <w:rFonts w:eastAsia="Courier" w:cs="Courier New"/>
          <w:szCs w:val="24"/>
        </w:rPr>
        <w:t>l</w:t>
      </w:r>
      <w:r w:rsidRPr="008E12F9">
        <w:rPr>
          <w:rFonts w:eastAsia="Courier" w:cs="Courier New"/>
          <w:szCs w:val="24"/>
        </w:rPr>
        <w:t xml:space="preserve">ibro de </w:t>
      </w:r>
      <w:r>
        <w:rPr>
          <w:rFonts w:eastAsia="Courier" w:cs="Courier New"/>
          <w:szCs w:val="24"/>
        </w:rPr>
        <w:t>o</w:t>
      </w:r>
      <w:r w:rsidRPr="008E12F9">
        <w:rPr>
          <w:rFonts w:eastAsia="Courier" w:cs="Courier New"/>
          <w:szCs w:val="24"/>
        </w:rPr>
        <w:t>bras</w:t>
      </w:r>
      <w:r>
        <w:rPr>
          <w:rFonts w:eastAsia="Courier" w:cs="Courier New"/>
          <w:szCs w:val="24"/>
        </w:rPr>
        <w:t xml:space="preserve"> actualizado </w:t>
      </w:r>
      <w:r w:rsidRPr="008E12F9">
        <w:rPr>
          <w:rFonts w:eastAsia="Courier" w:cs="Courier New"/>
          <w:szCs w:val="24"/>
        </w:rPr>
        <w:t>en forma permanente</w:t>
      </w:r>
      <w:r>
        <w:rPr>
          <w:rFonts w:eastAsia="Courier" w:cs="Courier New"/>
          <w:szCs w:val="24"/>
        </w:rPr>
        <w:t>.</w:t>
      </w:r>
      <w:r w:rsidRPr="008E12F9">
        <w:rPr>
          <w:rFonts w:eastAsia="Courier" w:cs="Courier New"/>
          <w:szCs w:val="24"/>
        </w:rPr>
        <w:t xml:space="preserve"> </w:t>
      </w:r>
      <w:r>
        <w:rPr>
          <w:rFonts w:eastAsia="Courier" w:cs="Courier New"/>
          <w:szCs w:val="24"/>
        </w:rPr>
        <w:t>E</w:t>
      </w:r>
      <w:r w:rsidRPr="008E12F9">
        <w:rPr>
          <w:rFonts w:eastAsia="Courier" w:cs="Courier New"/>
          <w:szCs w:val="24"/>
        </w:rPr>
        <w:t xml:space="preserve">n </w:t>
      </w:r>
      <w:r>
        <w:rPr>
          <w:rFonts w:eastAsia="Courier" w:cs="Courier New"/>
          <w:szCs w:val="24"/>
        </w:rPr>
        <w:t>aqu</w:t>
      </w:r>
      <w:r w:rsidRPr="008E12F9">
        <w:rPr>
          <w:rFonts w:eastAsia="Courier" w:cs="Courier New"/>
          <w:szCs w:val="24"/>
        </w:rPr>
        <w:t>el se consignarán las instrucciones y observaciones sobre el desarrollo de la construcción</w:t>
      </w:r>
      <w:r>
        <w:rPr>
          <w:rFonts w:eastAsia="Courier" w:cs="Courier New"/>
          <w:szCs w:val="24"/>
        </w:rPr>
        <w:t xml:space="preserve"> y </w:t>
      </w:r>
      <w:r w:rsidRPr="008E12F9">
        <w:rPr>
          <w:rFonts w:eastAsia="Courier" w:cs="Courier New"/>
          <w:szCs w:val="24"/>
        </w:rPr>
        <w:t>el proyecto de cálculo estructural por parte del profesional que rea</w:t>
      </w:r>
      <w:r>
        <w:rPr>
          <w:rFonts w:eastAsia="Courier" w:cs="Courier New"/>
          <w:szCs w:val="24"/>
        </w:rPr>
        <w:t>lizó el proyecto de edificación,</w:t>
      </w:r>
      <w:r w:rsidRPr="008E12F9">
        <w:rPr>
          <w:rFonts w:eastAsia="Courier" w:cs="Courier New"/>
          <w:szCs w:val="24"/>
        </w:rPr>
        <w:t xml:space="preserve"> así como del constructor y el inspector técnico de obras, sin perjuicio de las observaciones que registren los revisores independientes o los inspectores municipales</w:t>
      </w:r>
      <w:r>
        <w:rPr>
          <w:rFonts w:eastAsia="Courier" w:cs="Courier New"/>
          <w:szCs w:val="24"/>
        </w:rPr>
        <w:t>,</w:t>
      </w:r>
      <w:r w:rsidRPr="008E12F9">
        <w:rPr>
          <w:rFonts w:eastAsia="Courier" w:cs="Courier New"/>
          <w:szCs w:val="24"/>
        </w:rPr>
        <w:t xml:space="preserve"> cuando lo requieran</w:t>
      </w:r>
      <w:r>
        <w:rPr>
          <w:rFonts w:eastAsia="Courier" w:cs="Courier New"/>
          <w:szCs w:val="24"/>
        </w:rPr>
        <w:t>, todas debidamente firmadas</w:t>
      </w:r>
      <w:r w:rsidRPr="008E12F9">
        <w:rPr>
          <w:rFonts w:eastAsia="Courier" w:cs="Courier New"/>
          <w:szCs w:val="24"/>
        </w:rPr>
        <w:t xml:space="preserve">. La Ordenanza General establecerá las excepciones </w:t>
      </w:r>
      <w:r>
        <w:rPr>
          <w:rFonts w:eastAsia="Courier" w:cs="Courier New"/>
          <w:szCs w:val="24"/>
        </w:rPr>
        <w:t>a dicha obligación</w:t>
      </w:r>
      <w:r w:rsidRPr="008E12F9">
        <w:rPr>
          <w:rFonts w:eastAsia="Courier" w:cs="Courier New"/>
          <w:szCs w:val="24"/>
        </w:rPr>
        <w:t>.”.</w:t>
      </w:r>
      <w:r w:rsidR="008E12F9" w:rsidRPr="3D6CF078">
        <w:rPr>
          <w:rFonts w:eastAsia="Courier" w:cs="Courier New"/>
          <w:lang w:val="es-ES"/>
        </w:rPr>
        <w:t>”.</w:t>
      </w:r>
    </w:p>
    <w:p w14:paraId="70F3C240" w14:textId="2AB4DA6C"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22)</w:t>
      </w:r>
      <w:r w:rsidR="00311271">
        <w:rPr>
          <w:rFonts w:eastAsia="Courier" w:cs="Courier New"/>
          <w:b/>
          <w:szCs w:val="24"/>
        </w:rPr>
        <w:tab/>
      </w:r>
      <w:r w:rsidRPr="008E12F9">
        <w:rPr>
          <w:rFonts w:eastAsia="Courier" w:cs="Courier New"/>
          <w:szCs w:val="24"/>
        </w:rPr>
        <w:t xml:space="preserve">Para reemplazar el numeral 13, que ha pasado a ser 21, por el siguiente:   </w:t>
      </w:r>
    </w:p>
    <w:p w14:paraId="527011C0" w14:textId="57728926"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“21. </w:t>
      </w:r>
      <w:r>
        <w:tab/>
      </w:r>
      <w:r w:rsidRPr="3D6CF078">
        <w:rPr>
          <w:rFonts w:eastAsia="Courier" w:cs="Courier New"/>
          <w:lang w:val="es-ES"/>
        </w:rPr>
        <w:t>Reemplázanse los incisos cuatro y quinto del artículo 144 por los siguientes:</w:t>
      </w:r>
    </w:p>
    <w:p w14:paraId="03019E3C" w14:textId="348F5ACD"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“El </w:t>
      </w:r>
      <w:proofErr w:type="gramStart"/>
      <w:r w:rsidRPr="3D6CF078">
        <w:rPr>
          <w:rFonts w:eastAsia="Courier" w:cs="Courier New"/>
          <w:lang w:val="es-ES"/>
        </w:rPr>
        <w:t>Director</w:t>
      </w:r>
      <w:proofErr w:type="gramEnd"/>
      <w:r w:rsidRPr="3D6CF078">
        <w:rPr>
          <w:rFonts w:eastAsia="Courier" w:cs="Courier New"/>
          <w:lang w:val="es-ES"/>
        </w:rPr>
        <w:t xml:space="preserve"> de Obras deberá revisar únicamente el cumplimiento de las normas urbanísticas aplicables a la obra, </w:t>
      </w:r>
      <w:r w:rsidRPr="3D6CF078">
        <w:rPr>
          <w:rFonts w:eastAsia="Courier" w:cs="Courier New"/>
          <w:lang w:val="es-ES"/>
        </w:rPr>
        <w:lastRenderedPageBreak/>
        <w:t>conforme al permiso otorgado, y procederá a efectuar la recepción, si fuere procedente, o a poner en conocimiento del solicitante la totalidad de las observaciones que estime deben ser aclaradas o subsanadas para otorgar la recepción en el plazo de treinta días. Dichas observaciones deberán contenerse en un solo acto, salvo las excepciones que disponga la Ordenanza General.</w:t>
      </w:r>
      <w:r w:rsidR="00B55A6C" w:rsidRPr="3D6CF078">
        <w:rPr>
          <w:rFonts w:eastAsia="Courier" w:cs="Courier New"/>
          <w:lang w:val="es-ES"/>
        </w:rPr>
        <w:t xml:space="preserve">   </w:t>
      </w:r>
      <w:r w:rsidRPr="3D6CF078">
        <w:rPr>
          <w:rFonts w:eastAsia="Courier" w:cs="Courier New"/>
          <w:lang w:val="es-ES"/>
        </w:rPr>
        <w:t xml:space="preserve">  </w:t>
      </w:r>
    </w:p>
    <w:p w14:paraId="70202788" w14:textId="1C54FC43" w:rsidR="008E12F9" w:rsidRPr="008E12F9" w:rsidRDefault="008E12F9" w:rsidP="002048BF">
      <w:pPr>
        <w:tabs>
          <w:tab w:val="left" w:pos="4111"/>
        </w:tabs>
        <w:spacing w:before="240" w:after="240" w:line="276" w:lineRule="auto"/>
        <w:ind w:left="2835" w:firstLine="1843"/>
        <w:rPr>
          <w:rFonts w:eastAsia="Courier" w:cs="Courier New"/>
          <w:szCs w:val="24"/>
        </w:rPr>
      </w:pPr>
      <w:r w:rsidRPr="008E12F9">
        <w:rPr>
          <w:rFonts w:eastAsia="Courier" w:cs="Courier New"/>
          <w:szCs w:val="24"/>
        </w:rPr>
        <w:t>Lo dispuesto en los artículos 12 y 118 b</w:t>
      </w:r>
      <w:r w:rsidR="00102A66">
        <w:rPr>
          <w:rFonts w:eastAsia="Courier" w:cs="Courier New"/>
          <w:szCs w:val="24"/>
        </w:rPr>
        <w:t>i</w:t>
      </w:r>
      <w:r w:rsidRPr="008E12F9">
        <w:rPr>
          <w:rFonts w:eastAsia="Courier" w:cs="Courier New"/>
          <w:szCs w:val="24"/>
        </w:rPr>
        <w:t>s será aplicable al caso de las resoluciones que resuelvan las solicitudes de recepciones definitivas parciales o totales.”.”.</w:t>
      </w:r>
    </w:p>
    <w:p w14:paraId="1C996E0B" w14:textId="062038D8"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23)</w:t>
      </w:r>
      <w:r w:rsidR="00BF7FB7">
        <w:rPr>
          <w:rFonts w:eastAsia="Courier" w:cs="Courier New"/>
          <w:szCs w:val="24"/>
        </w:rPr>
        <w:tab/>
      </w:r>
      <w:r w:rsidRPr="008E12F9">
        <w:rPr>
          <w:rFonts w:eastAsia="Courier" w:cs="Courier New"/>
          <w:szCs w:val="24"/>
        </w:rPr>
        <w:t>Para reemplazar el numeral 14, que ha pasado a ser 22, por el siguiente:</w:t>
      </w:r>
    </w:p>
    <w:p w14:paraId="451F5A1D" w14:textId="60044986"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“22. </w:t>
      </w:r>
      <w:r>
        <w:tab/>
      </w:r>
      <w:r w:rsidRPr="3D6CF078">
        <w:rPr>
          <w:rFonts w:eastAsia="Courier" w:cs="Courier New"/>
          <w:lang w:val="es-ES"/>
        </w:rPr>
        <w:t xml:space="preserve">Agrégase el siguiente artículo 144 bis, nuevo: </w:t>
      </w:r>
    </w:p>
    <w:p w14:paraId="5ED0D443" w14:textId="4D9E91E7"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“Artículo 144 </w:t>
      </w:r>
      <w:proofErr w:type="gramStart"/>
      <w:r w:rsidRPr="3D6CF078">
        <w:rPr>
          <w:rFonts w:eastAsia="Courier" w:cs="Courier New"/>
          <w:lang w:val="es-ES"/>
        </w:rPr>
        <w:t>bis.-</w:t>
      </w:r>
      <w:proofErr w:type="gramEnd"/>
      <w:r w:rsidRPr="3D6CF078">
        <w:rPr>
          <w:rFonts w:eastAsia="Courier" w:cs="Courier New"/>
          <w:lang w:val="es-ES"/>
        </w:rPr>
        <w:t xml:space="preserve"> Una vez finalizadas las obras a las que se refiere el artículo 119 bis, el propietario deberá presentar ante la Dirección de Obras Municipales respectiva una declaración jurada de término de ejecución</w:t>
      </w:r>
      <w:r w:rsidR="00994E85" w:rsidRPr="3D6CF078">
        <w:rPr>
          <w:rFonts w:eastAsia="Courier" w:cs="Courier New"/>
          <w:lang w:val="es-ES"/>
        </w:rPr>
        <w:t>. Aquella</w:t>
      </w:r>
      <w:r w:rsidRPr="3D6CF078">
        <w:rPr>
          <w:rFonts w:eastAsia="Courier" w:cs="Courier New"/>
          <w:lang w:val="es-ES"/>
        </w:rPr>
        <w:t xml:space="preserve"> </w:t>
      </w:r>
      <w:r w:rsidR="00994E85" w:rsidRPr="3D6CF078">
        <w:rPr>
          <w:rFonts w:eastAsia="Courier" w:cs="Courier New"/>
          <w:lang w:val="es-ES"/>
        </w:rPr>
        <w:t xml:space="preserve">debe ser </w:t>
      </w:r>
      <w:r w:rsidRPr="3D6CF078">
        <w:rPr>
          <w:rFonts w:eastAsia="Courier" w:cs="Courier New"/>
          <w:lang w:val="es-ES"/>
        </w:rPr>
        <w:t>suscrita por un arquitecto que certifique que el proyecto se ejecutó conforme a la declaración jurada de inicio de obras archivada y en cumplimiento de la normativa aplicable. Para ello, se deberá observar el mismo procedimiento descrito en el artículo 119 bis.</w:t>
      </w:r>
    </w:p>
    <w:p w14:paraId="69021E2C" w14:textId="6F3A3BC5" w:rsidR="00912C2B" w:rsidRPr="00801570" w:rsidRDefault="008E12F9" w:rsidP="00320BA0">
      <w:pPr>
        <w:tabs>
          <w:tab w:val="left" w:pos="4111"/>
        </w:tabs>
        <w:spacing w:before="240" w:after="240" w:line="276" w:lineRule="auto"/>
        <w:ind w:left="2835" w:firstLine="1843"/>
        <w:rPr>
          <w:rFonts w:ascii="Arial" w:hAnsi="Arial" w:cs="Arial"/>
          <w:sz w:val="20"/>
          <w:lang w:val="es-ES"/>
        </w:rPr>
      </w:pPr>
      <w:proofErr w:type="gramStart"/>
      <w:r w:rsidRPr="3D6CF078">
        <w:rPr>
          <w:rFonts w:eastAsia="Courier" w:cs="Courier New"/>
          <w:lang w:val="es-ES"/>
        </w:rPr>
        <w:t>Conjuntamente con</w:t>
      </w:r>
      <w:proofErr w:type="gramEnd"/>
      <w:r w:rsidRPr="3D6CF078">
        <w:rPr>
          <w:rFonts w:eastAsia="Courier" w:cs="Courier New"/>
          <w:lang w:val="es-ES"/>
        </w:rPr>
        <w:t xml:space="preserve"> la declaración jurada, </w:t>
      </w:r>
      <w:r w:rsidR="00994E85" w:rsidRPr="3D6CF078">
        <w:rPr>
          <w:rFonts w:eastAsia="Courier" w:cs="Courier New"/>
          <w:lang w:val="es-ES"/>
        </w:rPr>
        <w:t xml:space="preserve">el propietario </w:t>
      </w:r>
      <w:r w:rsidRPr="3D6CF078">
        <w:rPr>
          <w:rFonts w:eastAsia="Courier" w:cs="Courier New"/>
          <w:lang w:val="es-ES"/>
        </w:rPr>
        <w:t>debe</w:t>
      </w:r>
      <w:r w:rsidR="00912C2B" w:rsidRPr="3D6CF078">
        <w:rPr>
          <w:rFonts w:eastAsia="Courier" w:cs="Courier New"/>
          <w:lang w:val="es-ES"/>
        </w:rPr>
        <w:t>rá</w:t>
      </w:r>
      <w:r w:rsidRPr="3D6CF078">
        <w:rPr>
          <w:rFonts w:eastAsia="Courier" w:cs="Courier New"/>
          <w:lang w:val="es-ES"/>
        </w:rPr>
        <w:t xml:space="preserve"> presentar una nómina que contenga la individualización del arquitecto que realizó el proyecto de arquitectura y de todos los profesionales a quienes pueda asistir responsabilidad de acuerdo a esta ley. Además, en los casos que corresponda, se deberá acreditar la ejecución de las medidas contenidas en la resolución que apruebe</w:t>
      </w:r>
      <w:r w:rsidR="00912C2B" w:rsidRPr="3D6CF078">
        <w:rPr>
          <w:rFonts w:eastAsia="Courier" w:cs="Courier New"/>
          <w:lang w:val="es-ES"/>
        </w:rPr>
        <w:t xml:space="preserve"> el informe de mitigación.</w:t>
      </w:r>
    </w:p>
    <w:p w14:paraId="57D3B0FE" w14:textId="08BB3382" w:rsidR="008E12F9" w:rsidRPr="008E12F9" w:rsidRDefault="00994E85" w:rsidP="00BF7FB7">
      <w:pPr>
        <w:tabs>
          <w:tab w:val="left" w:pos="4111"/>
        </w:tabs>
        <w:spacing w:before="240" w:after="240" w:line="276" w:lineRule="auto"/>
        <w:ind w:left="2835" w:firstLine="1843"/>
        <w:rPr>
          <w:rFonts w:eastAsia="Courier" w:cs="Courier New"/>
          <w:szCs w:val="24"/>
        </w:rPr>
      </w:pPr>
      <w:r>
        <w:rPr>
          <w:rFonts w:eastAsia="Courier" w:cs="Courier New"/>
          <w:szCs w:val="24"/>
        </w:rPr>
        <w:lastRenderedPageBreak/>
        <w:t xml:space="preserve">La </w:t>
      </w:r>
      <w:r w:rsidRPr="008E12F9">
        <w:rPr>
          <w:rFonts w:eastAsia="Courier" w:cs="Courier New"/>
          <w:szCs w:val="24"/>
        </w:rPr>
        <w:t xml:space="preserve">Ordenanza General </w:t>
      </w:r>
      <w:r>
        <w:rPr>
          <w:rFonts w:eastAsia="Courier" w:cs="Courier New"/>
          <w:szCs w:val="24"/>
        </w:rPr>
        <w:t>establecerá e</w:t>
      </w:r>
      <w:r w:rsidR="008E12F9" w:rsidRPr="008E12F9">
        <w:rPr>
          <w:rFonts w:eastAsia="Courier" w:cs="Courier New"/>
          <w:szCs w:val="24"/>
        </w:rPr>
        <w:t>l contenido de la declaración jurada a la que se refiere el presente artículo, además de la definición de los demás profesionales que deberán suscribir la declaración en consideración a las características de edificación.</w:t>
      </w:r>
    </w:p>
    <w:p w14:paraId="6F39F469" w14:textId="757F082F" w:rsidR="008E12F9" w:rsidRPr="008E12F9" w:rsidRDefault="008E12F9" w:rsidP="00BF7FB7">
      <w:pPr>
        <w:tabs>
          <w:tab w:val="left" w:pos="4111"/>
        </w:tabs>
        <w:spacing w:before="240" w:after="240" w:line="276" w:lineRule="auto"/>
        <w:ind w:left="2835" w:firstLine="1843"/>
        <w:rPr>
          <w:rFonts w:eastAsia="Courier" w:cs="Courier New"/>
          <w:szCs w:val="24"/>
        </w:rPr>
      </w:pPr>
      <w:r w:rsidRPr="008E12F9">
        <w:rPr>
          <w:rFonts w:eastAsia="Courier" w:cs="Courier New"/>
          <w:szCs w:val="24"/>
        </w:rPr>
        <w:t>Acompañados los antecedentes a que se refieren los incisos anteriores, la Dirección de Obras Municipales archivará la declaración jurada en un registro especial para estos fines y emitirá un comprobante</w:t>
      </w:r>
      <w:r w:rsidR="00DD0F13">
        <w:rPr>
          <w:rFonts w:eastAsia="Courier" w:cs="Courier New"/>
          <w:szCs w:val="24"/>
        </w:rPr>
        <w:t xml:space="preserve"> </w:t>
      </w:r>
      <w:r w:rsidRPr="008E12F9">
        <w:rPr>
          <w:rFonts w:eastAsia="Courier" w:cs="Courier New"/>
          <w:szCs w:val="24"/>
        </w:rPr>
        <w:t>de archivo timbrado y fechado. El archivo de la declaración jurada y de los antecedentes respectivos no devengará derechos municipales.</w:t>
      </w:r>
    </w:p>
    <w:p w14:paraId="1D624ED1" w14:textId="77777777" w:rsidR="008E12F9" w:rsidRPr="008E12F9" w:rsidRDefault="008E12F9" w:rsidP="00BF7FB7">
      <w:pPr>
        <w:tabs>
          <w:tab w:val="left" w:pos="4111"/>
        </w:tabs>
        <w:spacing w:before="240" w:after="240" w:line="276" w:lineRule="auto"/>
        <w:ind w:left="2835" w:firstLine="1843"/>
        <w:rPr>
          <w:rFonts w:eastAsia="Courier" w:cs="Courier New"/>
          <w:szCs w:val="24"/>
        </w:rPr>
      </w:pPr>
      <w:r w:rsidRPr="008E12F9">
        <w:rPr>
          <w:rFonts w:eastAsia="Courier" w:cs="Courier New"/>
          <w:szCs w:val="24"/>
        </w:rPr>
        <w:t>Para efectos de las responsabilidades a las que se refiere el artículo 18, el archivo de la declaración jurada a que se refiere el presente artículo se considerará como recepción definitiva de la obra.”.”.</w:t>
      </w:r>
    </w:p>
    <w:p w14:paraId="5F766657" w14:textId="7A6423CC"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24)</w:t>
      </w:r>
      <w:r w:rsidR="006B48B6">
        <w:rPr>
          <w:rFonts w:eastAsia="Courier" w:cs="Courier New"/>
          <w:b/>
          <w:szCs w:val="24"/>
        </w:rPr>
        <w:tab/>
      </w:r>
      <w:r w:rsidRPr="008E12F9">
        <w:rPr>
          <w:rFonts w:eastAsia="Courier" w:cs="Courier New"/>
          <w:szCs w:val="24"/>
        </w:rPr>
        <w:t xml:space="preserve">Para reemplazar el numeral 15, que ha pasado a ser 23, por el siguiente: </w:t>
      </w:r>
    </w:p>
    <w:p w14:paraId="5C40FD35" w14:textId="1F8587E7"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“23. </w:t>
      </w:r>
      <w:r>
        <w:tab/>
      </w:r>
      <w:r w:rsidRPr="3D6CF078">
        <w:rPr>
          <w:rFonts w:eastAsia="Courier" w:cs="Courier New"/>
          <w:lang w:val="es-ES"/>
        </w:rPr>
        <w:t>Reemplázase el inciso primero y segundo del artículo 145 por el siguiente:</w:t>
      </w:r>
    </w:p>
    <w:p w14:paraId="443EBFC8" w14:textId="77777777" w:rsidR="008E12F9" w:rsidRPr="008E12F9" w:rsidRDefault="008E12F9" w:rsidP="00BF7FB7">
      <w:pPr>
        <w:tabs>
          <w:tab w:val="left" w:pos="4111"/>
        </w:tabs>
        <w:spacing w:before="240" w:after="240" w:line="276" w:lineRule="auto"/>
        <w:ind w:left="2835" w:firstLine="1843"/>
        <w:rPr>
          <w:rFonts w:eastAsia="Courier" w:cs="Courier New"/>
          <w:szCs w:val="24"/>
        </w:rPr>
      </w:pPr>
      <w:r w:rsidRPr="008E12F9">
        <w:rPr>
          <w:rFonts w:eastAsia="Courier" w:cs="Courier New"/>
          <w:szCs w:val="24"/>
        </w:rPr>
        <w:t>“Artículo 145.- Ninguna obra podrá ser habitada o destinada a uso alguno antes de su recepción definitiva parcial o total o del archivo de la declaración jurada a que se refiere el artículo 144 bis.</w:t>
      </w:r>
    </w:p>
    <w:p w14:paraId="36503A37" w14:textId="2AC8D1F5" w:rsidR="008E12F9" w:rsidRPr="008E12F9" w:rsidRDefault="008E12F9" w:rsidP="00BF7FB7">
      <w:pPr>
        <w:tabs>
          <w:tab w:val="left" w:pos="4111"/>
        </w:tabs>
        <w:spacing w:before="240" w:after="240" w:line="276" w:lineRule="auto"/>
        <w:ind w:left="2835" w:firstLine="1843"/>
        <w:rPr>
          <w:rFonts w:eastAsia="Courier" w:cs="Courier New"/>
          <w:szCs w:val="24"/>
        </w:rPr>
      </w:pPr>
      <w:r w:rsidRPr="008E12F9">
        <w:rPr>
          <w:rFonts w:eastAsia="Courier" w:cs="Courier New"/>
          <w:szCs w:val="24"/>
        </w:rPr>
        <w:t>Los inmuebles construidos o que se construyan para viviendas de conformidad con un permiso municipal u otra técnica que habilite su ejecución no podrán ser destinados a otros fines, a menos que la municipalidad respectiva autorice el cambio de destino y el propietario obtenga la aprobación de los planos y pague el valor de los permisos correspondientes, cuando procediere.”.”.</w:t>
      </w:r>
    </w:p>
    <w:p w14:paraId="6AFE3BDA" w14:textId="626F942B"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lastRenderedPageBreak/>
        <w:t>25)</w:t>
      </w:r>
      <w:r w:rsidR="00BF7FB7">
        <w:rPr>
          <w:rFonts w:eastAsia="Courier" w:cs="Courier New"/>
          <w:b/>
          <w:szCs w:val="24"/>
        </w:rPr>
        <w:tab/>
      </w:r>
      <w:r w:rsidRPr="008E12F9">
        <w:rPr>
          <w:rFonts w:eastAsia="Courier" w:cs="Courier New"/>
          <w:szCs w:val="24"/>
        </w:rPr>
        <w:t xml:space="preserve">Para agregar un nuevo numeral 25, readecuando el orden correlativo de los numerales siguientes, del siguiente tenor: </w:t>
      </w:r>
    </w:p>
    <w:p w14:paraId="364B14A1" w14:textId="60BB63CF"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“25. </w:t>
      </w:r>
      <w:r>
        <w:tab/>
      </w:r>
      <w:r w:rsidRPr="3D6CF078">
        <w:rPr>
          <w:rFonts w:eastAsia="Courier" w:cs="Courier New"/>
          <w:lang w:val="es-ES"/>
        </w:rPr>
        <w:t xml:space="preserve">Reemplázase el inciso segundo del artículo 146 por el siguiente: </w:t>
      </w:r>
    </w:p>
    <w:p w14:paraId="796336D5" w14:textId="4D0C97B7" w:rsidR="008E12F9" w:rsidRPr="008E12F9" w:rsidRDefault="008E12F9" w:rsidP="3D6CF078">
      <w:pPr>
        <w:tabs>
          <w:tab w:val="left" w:pos="4111"/>
        </w:tabs>
        <w:spacing w:before="240" w:after="240" w:line="276" w:lineRule="auto"/>
        <w:ind w:left="2835" w:firstLine="1843"/>
        <w:rPr>
          <w:rFonts w:eastAsia="Courier" w:cs="Courier New"/>
          <w:lang w:val="es-ES"/>
        </w:rPr>
      </w:pPr>
      <w:r w:rsidRPr="3D6CF078">
        <w:rPr>
          <w:rFonts w:eastAsia="Courier" w:cs="Courier New"/>
          <w:lang w:val="es-ES"/>
        </w:rPr>
        <w:t xml:space="preserve">“El </w:t>
      </w:r>
      <w:proofErr w:type="gramStart"/>
      <w:r w:rsidRPr="3D6CF078">
        <w:rPr>
          <w:rFonts w:eastAsia="Courier" w:cs="Courier New"/>
          <w:lang w:val="es-ES"/>
        </w:rPr>
        <w:t>Director</w:t>
      </w:r>
      <w:proofErr w:type="gramEnd"/>
      <w:r w:rsidRPr="3D6CF078">
        <w:rPr>
          <w:rFonts w:eastAsia="Courier" w:cs="Courier New"/>
          <w:lang w:val="es-ES"/>
        </w:rPr>
        <w:t xml:space="preserve"> ordenará la paralización inmediata de las obras cuando compruebe que una obra se estuviere ejecutando sin el permiso o declaración correspondiente; en disconformidad con aquellos o con la normativa aplicable; sin haber ingresado la resolución que aprueba el informe de mitigación, de ser procedente; en ausencia de supervisión técnica; o </w:t>
      </w:r>
      <w:r w:rsidR="00994E85" w:rsidRPr="3D6CF078">
        <w:rPr>
          <w:rFonts w:eastAsia="Courier" w:cs="Courier New"/>
          <w:lang w:val="es-ES"/>
        </w:rPr>
        <w:t>cuando</w:t>
      </w:r>
      <w:r w:rsidRPr="3D6CF078">
        <w:rPr>
          <w:rFonts w:eastAsia="Courier" w:cs="Courier New"/>
          <w:lang w:val="es-ES"/>
        </w:rPr>
        <w:t xml:space="preserve"> aquell</w:t>
      </w:r>
      <w:r w:rsidR="00994E85" w:rsidRPr="3D6CF078">
        <w:rPr>
          <w:rFonts w:eastAsia="Courier" w:cs="Courier New"/>
          <w:lang w:val="es-ES"/>
        </w:rPr>
        <w:t>as</w:t>
      </w:r>
      <w:r w:rsidRPr="3D6CF078">
        <w:rPr>
          <w:rFonts w:eastAsia="Courier" w:cs="Courier New"/>
          <w:lang w:val="es-ES"/>
        </w:rPr>
        <w:t xml:space="preserve"> implique</w:t>
      </w:r>
      <w:r w:rsidR="00994E85" w:rsidRPr="3D6CF078">
        <w:rPr>
          <w:rFonts w:eastAsia="Courier" w:cs="Courier New"/>
          <w:lang w:val="es-ES"/>
        </w:rPr>
        <w:t>n</w:t>
      </w:r>
      <w:r w:rsidRPr="3D6CF078">
        <w:rPr>
          <w:rFonts w:eastAsia="Courier" w:cs="Courier New"/>
          <w:lang w:val="es-ES"/>
        </w:rPr>
        <w:t xml:space="preserve"> un riesgo no cubierto, sin perjuicio de las sanciones que corresponda. A su vez, </w:t>
      </w:r>
      <w:r w:rsidR="00994E85" w:rsidRPr="3D6CF078">
        <w:rPr>
          <w:rFonts w:eastAsia="Courier" w:cs="Courier New"/>
          <w:lang w:val="es-ES"/>
        </w:rPr>
        <w:t>dicha autoridad</w:t>
      </w:r>
      <w:r w:rsidRPr="3D6CF078">
        <w:rPr>
          <w:rFonts w:eastAsia="Courier" w:cs="Courier New"/>
          <w:lang w:val="es-ES"/>
        </w:rPr>
        <w:t xml:space="preserve"> fijará un plazo prudencial para que se proceda a subsanar las observaciones formuladas.”.”.</w:t>
      </w:r>
    </w:p>
    <w:p w14:paraId="6E3B7B1E" w14:textId="77777777"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26)</w:t>
      </w:r>
      <w:r w:rsidRPr="008E12F9">
        <w:rPr>
          <w:rFonts w:eastAsia="Courier" w:cs="Courier New"/>
          <w:szCs w:val="24"/>
        </w:rPr>
        <w:t xml:space="preserve"> Para reemplazar el numeral 17, que ha pasado a ser 26, por el siguiente: </w:t>
      </w:r>
    </w:p>
    <w:p w14:paraId="28F4203D" w14:textId="0FF0F390"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“26. </w:t>
      </w:r>
      <w:r>
        <w:tab/>
      </w:r>
      <w:r w:rsidRPr="3D6CF078">
        <w:rPr>
          <w:rFonts w:eastAsia="Courier" w:cs="Courier New"/>
          <w:lang w:val="es-ES"/>
        </w:rPr>
        <w:t>Reemplázanse los incisos sexto y séptimo del artículo 172 por los siguientes:</w:t>
      </w:r>
    </w:p>
    <w:p w14:paraId="38858CEB" w14:textId="14481D89" w:rsidR="008E12F9" w:rsidRPr="008E12F9" w:rsidRDefault="008E12F9" w:rsidP="00AB4869">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“Al solicitar un permiso de urbanización o edificación o las autorizaciones correspondientes, </w:t>
      </w:r>
      <w:r w:rsidR="00C91F88">
        <w:rPr>
          <w:rFonts w:eastAsia="Courier" w:cs="Courier New"/>
          <w:szCs w:val="24"/>
        </w:rPr>
        <w:t xml:space="preserve">el propietario </w:t>
      </w:r>
      <w:r w:rsidRPr="008E12F9">
        <w:rPr>
          <w:rFonts w:eastAsia="Courier" w:cs="Courier New"/>
          <w:szCs w:val="24"/>
        </w:rPr>
        <w:t xml:space="preserve">deberá acompañar el comprobante de ingreso del informe de mitigación o el certificado emitido por el sistema que acredite que el proyecto no requiere de dicho informe. Cuando dicho informe deba elaborarse, será necesario ingresar a la Dirección de Obras Municipales respectiva una copia de la resolución que lo apruebe para el inicio de las obras aprobadas por el correspondiente permiso. Sin embargo, los proyectos que deban elaborar un informe de categoría básico o de otra clase que reemplace a este último, </w:t>
      </w:r>
      <w:r w:rsidR="00C91F88" w:rsidRPr="008E12F9">
        <w:rPr>
          <w:rFonts w:eastAsia="Courier" w:cs="Courier New"/>
          <w:szCs w:val="24"/>
        </w:rPr>
        <w:t xml:space="preserve">en función de sus flujos vehiculares y peatonales </w:t>
      </w:r>
      <w:r w:rsidR="00C91F88">
        <w:rPr>
          <w:rFonts w:eastAsia="Courier" w:cs="Courier New"/>
          <w:szCs w:val="24"/>
        </w:rPr>
        <w:t xml:space="preserve">y </w:t>
      </w:r>
      <w:r w:rsidRPr="008E12F9">
        <w:rPr>
          <w:rFonts w:eastAsia="Courier" w:cs="Courier New"/>
          <w:szCs w:val="24"/>
        </w:rPr>
        <w:t xml:space="preserve">conforme a la metodología que determine el </w:t>
      </w:r>
      <w:r w:rsidRPr="008E12F9">
        <w:rPr>
          <w:rFonts w:eastAsia="Courier" w:cs="Courier New"/>
          <w:szCs w:val="24"/>
        </w:rPr>
        <w:lastRenderedPageBreak/>
        <w:t xml:space="preserve">reglamento especificado en el artículo 170 de esta ley, </w:t>
      </w:r>
      <w:r w:rsidR="00C91F88">
        <w:rPr>
          <w:rFonts w:eastAsia="Courier" w:cs="Courier New"/>
          <w:szCs w:val="24"/>
        </w:rPr>
        <w:t>deberán</w:t>
      </w:r>
      <w:r w:rsidRPr="008E12F9">
        <w:rPr>
          <w:rFonts w:eastAsia="Courier" w:cs="Courier New"/>
          <w:szCs w:val="24"/>
        </w:rPr>
        <w:t xml:space="preserve"> ingresar a la Dirección de Obras Municipales respectiva una copia de la resolución que apruebe dicho informe para el inicio de las obras aprobadas en el correspondiente permiso o autorización.</w:t>
      </w:r>
    </w:p>
    <w:p w14:paraId="767BD528" w14:textId="75C4DFFC" w:rsidR="008E12F9" w:rsidRPr="008E12F9" w:rsidRDefault="008E12F9" w:rsidP="00AB4869">
      <w:pPr>
        <w:tabs>
          <w:tab w:val="left" w:pos="4111"/>
        </w:tabs>
        <w:spacing w:before="240" w:after="240" w:line="276" w:lineRule="auto"/>
        <w:ind w:left="2835" w:firstLine="1843"/>
        <w:rPr>
          <w:rFonts w:eastAsia="Courier" w:cs="Courier New"/>
          <w:szCs w:val="24"/>
        </w:rPr>
      </w:pPr>
      <w:r w:rsidRPr="008E12F9">
        <w:rPr>
          <w:rFonts w:eastAsia="Courier" w:cs="Courier New"/>
          <w:szCs w:val="24"/>
        </w:rPr>
        <w:t xml:space="preserve">La resolución que apruebe el informe de mitigación tendrá una vigencia de tres años desde la fecha de su notificación, </w:t>
      </w:r>
      <w:r w:rsidR="00C91F88">
        <w:rPr>
          <w:rFonts w:eastAsia="Courier" w:cs="Courier New"/>
          <w:szCs w:val="24"/>
        </w:rPr>
        <w:t xml:space="preserve">la que </w:t>
      </w:r>
      <w:r w:rsidRPr="008E12F9">
        <w:rPr>
          <w:rFonts w:eastAsia="Courier" w:cs="Courier New"/>
          <w:szCs w:val="24"/>
        </w:rPr>
        <w:t>deb</w:t>
      </w:r>
      <w:r w:rsidR="00C91F88">
        <w:rPr>
          <w:rFonts w:eastAsia="Courier" w:cs="Courier New"/>
          <w:szCs w:val="24"/>
        </w:rPr>
        <w:t>erá</w:t>
      </w:r>
      <w:r w:rsidRPr="008E12F9">
        <w:rPr>
          <w:rFonts w:eastAsia="Courier" w:cs="Courier New"/>
          <w:szCs w:val="24"/>
        </w:rPr>
        <w:t xml:space="preserve"> ser revisada si el proyecto experimenta modificaciones </w:t>
      </w:r>
      <w:r w:rsidR="00C91F88">
        <w:rPr>
          <w:rFonts w:eastAsia="Courier" w:cs="Courier New"/>
          <w:szCs w:val="24"/>
        </w:rPr>
        <w:t>con objeto de</w:t>
      </w:r>
      <w:r w:rsidRPr="008E12F9">
        <w:rPr>
          <w:rFonts w:eastAsia="Courier" w:cs="Courier New"/>
          <w:szCs w:val="24"/>
        </w:rPr>
        <w:t xml:space="preserve"> verificar la suficiencia de las medidas. No obstante, si se ha obtenido el permiso respectivo, la resolución extenderá su vigencia hasta completar un total de diez años </w:t>
      </w:r>
      <w:r w:rsidR="00C91F88">
        <w:rPr>
          <w:rFonts w:eastAsia="Courier" w:cs="Courier New"/>
          <w:szCs w:val="24"/>
        </w:rPr>
        <w:t xml:space="preserve">como máximo </w:t>
      </w:r>
      <w:r w:rsidRPr="008E12F9">
        <w:rPr>
          <w:rFonts w:eastAsia="Courier" w:cs="Courier New"/>
          <w:szCs w:val="24"/>
        </w:rPr>
        <w:t xml:space="preserve">para efectos de solicitar la recepción definitiva de las obras. Si vencido ese plazo no se </w:t>
      </w:r>
      <w:r w:rsidR="00793BF2">
        <w:rPr>
          <w:rFonts w:eastAsia="Courier" w:cs="Courier New"/>
          <w:szCs w:val="24"/>
        </w:rPr>
        <w:t>solicita o se rechaza</w:t>
      </w:r>
      <w:r w:rsidRPr="008E12F9">
        <w:rPr>
          <w:rFonts w:eastAsia="Courier" w:cs="Courier New"/>
          <w:szCs w:val="24"/>
        </w:rPr>
        <w:t xml:space="preserve"> la recepción</w:t>
      </w:r>
      <w:r w:rsidR="00793BF2">
        <w:rPr>
          <w:rFonts w:eastAsia="Courier" w:cs="Courier New"/>
          <w:szCs w:val="24"/>
        </w:rPr>
        <w:t xml:space="preserve"> definitiva</w:t>
      </w:r>
      <w:r w:rsidRPr="008E12F9">
        <w:rPr>
          <w:rFonts w:eastAsia="Courier" w:cs="Courier New"/>
          <w:szCs w:val="24"/>
        </w:rPr>
        <w:t>, el titular del proyecto deberá presentar un nuevo informe de mitigación y cumplir las medidas que se dispongan al aprobarlo para obtener la recepción definitiva. Lo anterior, no afectará las etapas con mitigaciones parciales ya ejecutadas y recepcionadas cuando la resolución aprobatoria del informe las hubiere considerado.”.”.</w:t>
      </w:r>
    </w:p>
    <w:p w14:paraId="07AD4BCE" w14:textId="3C98A06D"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27)</w:t>
      </w:r>
      <w:r w:rsidR="00AB4869">
        <w:rPr>
          <w:rFonts w:eastAsia="Courier" w:cs="Courier New"/>
          <w:b/>
          <w:szCs w:val="24"/>
        </w:rPr>
        <w:tab/>
      </w:r>
      <w:r w:rsidRPr="008E12F9">
        <w:rPr>
          <w:rFonts w:eastAsia="Courier" w:cs="Courier New"/>
          <w:szCs w:val="24"/>
        </w:rPr>
        <w:t>Para reemplazar el numeral 18, que ha pasado a ser 27, por el siguiente:</w:t>
      </w:r>
    </w:p>
    <w:p w14:paraId="1E41E372" w14:textId="29BC9C5A"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“27. </w:t>
      </w:r>
      <w:r>
        <w:tab/>
      </w:r>
      <w:r w:rsidRPr="3D6CF078">
        <w:rPr>
          <w:rFonts w:eastAsia="Courier" w:cs="Courier New"/>
          <w:lang w:val="es-ES"/>
        </w:rPr>
        <w:t>Reemplázase el inciso primero del artículo 179 por el siguiente:</w:t>
      </w:r>
    </w:p>
    <w:p w14:paraId="60BF5C70" w14:textId="34166447" w:rsidR="008E12F9" w:rsidRPr="008E12F9" w:rsidRDefault="008E12F9" w:rsidP="00AB4869">
      <w:pPr>
        <w:tabs>
          <w:tab w:val="left" w:pos="4111"/>
        </w:tabs>
        <w:spacing w:before="240" w:after="240" w:line="276" w:lineRule="auto"/>
        <w:ind w:left="2835" w:firstLine="1843"/>
        <w:rPr>
          <w:rFonts w:eastAsia="Courier" w:cs="Courier New"/>
          <w:szCs w:val="24"/>
        </w:rPr>
      </w:pPr>
      <w:r w:rsidRPr="008E12F9">
        <w:rPr>
          <w:rFonts w:eastAsia="Courier" w:cs="Courier New"/>
          <w:szCs w:val="24"/>
        </w:rPr>
        <w:t>“Artículo 179.- Los aportes deberán pagarse en dinero en forma previa a la recepción municipal del proyecto o al archivo de la declaración jurada a que se refiere el artículo 144 bis. Tratándose de cambios de destino</w:t>
      </w:r>
      <w:r w:rsidR="008F4ECB">
        <w:rPr>
          <w:rFonts w:eastAsia="Courier" w:cs="Courier New"/>
          <w:szCs w:val="24"/>
        </w:rPr>
        <w:t>,</w:t>
      </w:r>
      <w:r w:rsidRPr="008E12F9">
        <w:rPr>
          <w:rFonts w:eastAsia="Courier" w:cs="Courier New"/>
          <w:szCs w:val="24"/>
        </w:rPr>
        <w:t xml:space="preserve"> modificaciones o ampliaciones del giro de la patente comercial de una propiedad, los aportes deberán pagarse antes del archivo de la declaración jurada o del otorgamiento de la autorización respectiva.”.”.</w:t>
      </w:r>
    </w:p>
    <w:p w14:paraId="284A0E3B" w14:textId="7DFF3766"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lastRenderedPageBreak/>
        <w:t>28)</w:t>
      </w:r>
      <w:r w:rsidR="00AB4869">
        <w:rPr>
          <w:rFonts w:eastAsia="Courier" w:cs="Courier New"/>
          <w:b/>
          <w:szCs w:val="24"/>
        </w:rPr>
        <w:tab/>
      </w:r>
      <w:r w:rsidRPr="008E12F9">
        <w:rPr>
          <w:rFonts w:eastAsia="Courier" w:cs="Courier New"/>
          <w:szCs w:val="24"/>
        </w:rPr>
        <w:t xml:space="preserve">Para eliminar el numeral 19, que ha pasado a ser 28. </w:t>
      </w:r>
    </w:p>
    <w:p w14:paraId="727F1E6F" w14:textId="77777777" w:rsidR="008E12F9" w:rsidRPr="008E12F9" w:rsidRDefault="008E12F9" w:rsidP="0081432C">
      <w:pPr>
        <w:tabs>
          <w:tab w:val="left" w:pos="4111"/>
        </w:tabs>
        <w:spacing w:before="360" w:after="240" w:line="276" w:lineRule="auto"/>
        <w:ind w:left="2835"/>
        <w:jc w:val="center"/>
        <w:rPr>
          <w:rFonts w:eastAsia="Courier" w:cs="Courier New"/>
          <w:b/>
          <w:szCs w:val="24"/>
        </w:rPr>
      </w:pPr>
      <w:r w:rsidRPr="008E12F9">
        <w:rPr>
          <w:rFonts w:eastAsia="Courier" w:cs="Courier New"/>
          <w:b/>
          <w:szCs w:val="24"/>
        </w:rPr>
        <w:t>AL ARTÍCULO SEGUNDO</w:t>
      </w:r>
    </w:p>
    <w:p w14:paraId="11BF805D" w14:textId="3F059DD5" w:rsidR="008E12F9" w:rsidRPr="008E12F9" w:rsidRDefault="00987F98" w:rsidP="001478E9">
      <w:pPr>
        <w:tabs>
          <w:tab w:val="left" w:pos="4111"/>
        </w:tabs>
        <w:spacing w:before="240" w:after="240" w:line="276" w:lineRule="auto"/>
        <w:ind w:left="2835" w:firstLine="709"/>
        <w:rPr>
          <w:rFonts w:eastAsia="Courier" w:cs="Courier New"/>
          <w:szCs w:val="24"/>
        </w:rPr>
      </w:pPr>
      <w:r>
        <w:rPr>
          <w:rFonts w:eastAsia="Courier" w:cs="Courier New"/>
          <w:b/>
          <w:szCs w:val="24"/>
        </w:rPr>
        <w:t>29</w:t>
      </w:r>
      <w:r w:rsidR="008E12F9" w:rsidRPr="008E12F9">
        <w:rPr>
          <w:rFonts w:eastAsia="Courier" w:cs="Courier New"/>
          <w:b/>
          <w:szCs w:val="24"/>
        </w:rPr>
        <w:t>)</w:t>
      </w:r>
      <w:r>
        <w:rPr>
          <w:rFonts w:eastAsia="Courier" w:cs="Courier New"/>
          <w:b/>
          <w:szCs w:val="24"/>
        </w:rPr>
        <w:tab/>
      </w:r>
      <w:r w:rsidR="008E12F9" w:rsidRPr="008E12F9">
        <w:rPr>
          <w:rFonts w:eastAsia="Courier" w:cs="Courier New"/>
          <w:szCs w:val="24"/>
        </w:rPr>
        <w:t>Para reemplazar en el encabezado la expresión “el artículo 24 de” por la palabra “la”.</w:t>
      </w:r>
    </w:p>
    <w:p w14:paraId="38C61388" w14:textId="443E6E80" w:rsidR="008E12F9" w:rsidRPr="008E12F9" w:rsidRDefault="00987F98" w:rsidP="001478E9">
      <w:pPr>
        <w:tabs>
          <w:tab w:val="left" w:pos="4111"/>
        </w:tabs>
        <w:spacing w:before="240" w:after="240" w:line="276" w:lineRule="auto"/>
        <w:ind w:left="2835" w:firstLine="709"/>
        <w:rPr>
          <w:rFonts w:eastAsia="Courier" w:cs="Courier New"/>
          <w:szCs w:val="24"/>
        </w:rPr>
      </w:pPr>
      <w:r>
        <w:rPr>
          <w:rFonts w:eastAsia="Courier" w:cs="Courier New"/>
          <w:b/>
          <w:szCs w:val="24"/>
        </w:rPr>
        <w:t>30</w:t>
      </w:r>
      <w:r w:rsidR="008E12F9" w:rsidRPr="008E12F9">
        <w:rPr>
          <w:rFonts w:eastAsia="Courier" w:cs="Courier New"/>
          <w:b/>
          <w:szCs w:val="24"/>
        </w:rPr>
        <w:t>)</w:t>
      </w:r>
      <w:r>
        <w:rPr>
          <w:rFonts w:eastAsia="Courier" w:cs="Courier New"/>
          <w:b/>
          <w:szCs w:val="24"/>
        </w:rPr>
        <w:tab/>
      </w:r>
      <w:r w:rsidR="008E12F9" w:rsidRPr="008E12F9">
        <w:rPr>
          <w:rFonts w:eastAsia="Courier" w:cs="Courier New"/>
          <w:szCs w:val="24"/>
        </w:rPr>
        <w:t>Para reemplazar el numeral 1 por el siguiente:</w:t>
      </w:r>
    </w:p>
    <w:p w14:paraId="21E80C12" w14:textId="43C6F5A6"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 xml:space="preserve">“1. </w:t>
      </w:r>
      <w:r w:rsidR="0022173E">
        <w:rPr>
          <w:rFonts w:eastAsia="Courier" w:cs="Courier New"/>
          <w:szCs w:val="24"/>
        </w:rPr>
        <w:tab/>
      </w:r>
      <w:r w:rsidRPr="008E12F9">
        <w:rPr>
          <w:rFonts w:eastAsia="Courier" w:cs="Courier New"/>
          <w:szCs w:val="24"/>
        </w:rPr>
        <w:t>En el artículo 24:</w:t>
      </w:r>
    </w:p>
    <w:p w14:paraId="5E23C2D6" w14:textId="42CAA9B0"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 xml:space="preserve">a. </w:t>
      </w:r>
      <w:r w:rsidR="0022173E">
        <w:rPr>
          <w:rFonts w:eastAsia="Courier" w:cs="Courier New"/>
          <w:szCs w:val="24"/>
        </w:rPr>
        <w:tab/>
      </w:r>
      <w:r w:rsidRPr="008E12F9">
        <w:rPr>
          <w:rFonts w:eastAsia="Courier" w:cs="Courier New"/>
          <w:szCs w:val="24"/>
        </w:rPr>
        <w:t>En el literal a):</w:t>
      </w:r>
    </w:p>
    <w:p w14:paraId="1CF683B4" w14:textId="73DC8A3E"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i. </w:t>
      </w:r>
      <w:r>
        <w:tab/>
      </w:r>
      <w:r w:rsidRPr="3D6CF078">
        <w:rPr>
          <w:rFonts w:eastAsia="Courier" w:cs="Courier New"/>
          <w:lang w:val="es-ES"/>
        </w:rPr>
        <w:t>Reemplázase el párrafo primero por el siguiente:</w:t>
      </w:r>
    </w:p>
    <w:p w14:paraId="382762D0" w14:textId="5A11C784"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 xml:space="preserve">“a) </w:t>
      </w:r>
      <w:r w:rsidR="0022173E">
        <w:rPr>
          <w:rFonts w:eastAsia="Courier" w:cs="Courier New"/>
          <w:szCs w:val="24"/>
        </w:rPr>
        <w:tab/>
      </w:r>
      <w:r w:rsidRPr="008E12F9">
        <w:rPr>
          <w:rFonts w:eastAsia="Courier" w:cs="Courier New"/>
          <w:szCs w:val="24"/>
        </w:rPr>
        <w:t xml:space="preserve">Velar por el cumplimiento de </w:t>
      </w:r>
      <w:r w:rsidR="008F4ECB">
        <w:rPr>
          <w:rFonts w:eastAsia="Courier" w:cs="Courier New"/>
          <w:szCs w:val="24"/>
        </w:rPr>
        <w:t>las</w:t>
      </w:r>
      <w:r w:rsidRPr="008E12F9">
        <w:rPr>
          <w:rFonts w:eastAsia="Courier" w:cs="Courier New"/>
          <w:szCs w:val="24"/>
        </w:rPr>
        <w:t xml:space="preserve"> disposiciones de la Ley General de Urbanismo y Construcciones y su Ordenanza General, junto con los instrumentos de planificación territorial correspondientes. Para dicho efecto, gozará de las siguientes atribuciones específicas:”.</w:t>
      </w:r>
    </w:p>
    <w:p w14:paraId="0B471208" w14:textId="0161CC15"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ii. </w:t>
      </w:r>
      <w:r>
        <w:tab/>
      </w:r>
      <w:r w:rsidRPr="3D6CF078">
        <w:rPr>
          <w:rFonts w:eastAsia="Courier" w:cs="Courier New"/>
          <w:lang w:val="es-ES"/>
        </w:rPr>
        <w:t xml:space="preserve">Reemplázase el numeral 2 por el siguiente: </w:t>
      </w:r>
    </w:p>
    <w:p w14:paraId="408B6EBC" w14:textId="2052E7D5"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“2) </w:t>
      </w:r>
      <w:r>
        <w:tab/>
      </w:r>
      <w:r w:rsidRPr="3D6CF078">
        <w:rPr>
          <w:rFonts w:eastAsia="Courier" w:cs="Courier New"/>
          <w:lang w:val="es-ES"/>
        </w:rPr>
        <w:t>Dar aprobación a los anteproyectos y proyectos de subdivisiones afectas a declaratoria de utilidad pública, loteos, obras de urbanización y de edificación y otorgar los permisos correspondientes en las áreas urbanas y de extensión urbana o rurales</w:t>
      </w:r>
      <w:r w:rsidR="008F4ECB" w:rsidRPr="3D6CF078">
        <w:rPr>
          <w:rFonts w:eastAsia="Courier" w:cs="Courier New"/>
          <w:lang w:val="es-ES"/>
        </w:rPr>
        <w:t>,</w:t>
      </w:r>
      <w:r w:rsidRPr="3D6CF078">
        <w:rPr>
          <w:rFonts w:eastAsia="Courier" w:cs="Courier New"/>
          <w:lang w:val="es-ES"/>
        </w:rPr>
        <w:t xml:space="preserve"> en caso de aplicación del artículo 55 de la Ley General de Urbanismo y Construcciones, previa verificación de que éstos cumplen con los aspectos a revisar </w:t>
      </w:r>
      <w:proofErr w:type="gramStart"/>
      <w:r w:rsidRPr="3D6CF078">
        <w:rPr>
          <w:rFonts w:eastAsia="Courier" w:cs="Courier New"/>
          <w:lang w:val="es-ES"/>
        </w:rPr>
        <w:t>de acuerdo a</w:t>
      </w:r>
      <w:proofErr w:type="gramEnd"/>
      <w:r w:rsidRPr="3D6CF078">
        <w:rPr>
          <w:rFonts w:eastAsia="Courier" w:cs="Courier New"/>
          <w:lang w:val="es-ES"/>
        </w:rPr>
        <w:t xml:space="preserve"> la </w:t>
      </w:r>
      <w:r w:rsidR="008F4ECB" w:rsidRPr="3D6CF078">
        <w:rPr>
          <w:rFonts w:eastAsia="Courier" w:cs="Courier New"/>
          <w:lang w:val="es-ES"/>
        </w:rPr>
        <w:t>citada ley</w:t>
      </w:r>
      <w:r w:rsidRPr="3D6CF078">
        <w:rPr>
          <w:rFonts w:eastAsia="Courier" w:cs="Courier New"/>
          <w:lang w:val="es-ES"/>
        </w:rPr>
        <w:t>.”.</w:t>
      </w:r>
    </w:p>
    <w:p w14:paraId="5694EE15" w14:textId="47905CEE"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b. </w:t>
      </w:r>
      <w:r>
        <w:tab/>
      </w:r>
      <w:r w:rsidRPr="3D6CF078">
        <w:rPr>
          <w:rFonts w:eastAsia="Courier" w:cs="Courier New"/>
          <w:lang w:val="es-ES"/>
        </w:rPr>
        <w:t>Sustitúyese la letra c) por la siguiente:</w:t>
      </w:r>
    </w:p>
    <w:p w14:paraId="2A7E7AA4" w14:textId="2794988B"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“c)</w:t>
      </w:r>
      <w:r w:rsidR="00E40AFE">
        <w:rPr>
          <w:rFonts w:eastAsia="Courier" w:cs="Courier New"/>
          <w:szCs w:val="24"/>
        </w:rPr>
        <w:t xml:space="preserve"> </w:t>
      </w:r>
      <w:r w:rsidR="0022173E">
        <w:rPr>
          <w:rFonts w:eastAsia="Courier" w:cs="Courier New"/>
          <w:szCs w:val="24"/>
        </w:rPr>
        <w:tab/>
      </w:r>
      <w:r w:rsidRPr="008E12F9">
        <w:rPr>
          <w:rFonts w:eastAsia="Courier" w:cs="Courier New"/>
          <w:szCs w:val="24"/>
        </w:rPr>
        <w:t xml:space="preserve">Aplicar normas ambientales relacionadas con obras de urbanización y edificación en la forma que determine la </w:t>
      </w:r>
      <w:r w:rsidRPr="008E12F9">
        <w:rPr>
          <w:rFonts w:eastAsia="Courier" w:cs="Courier New"/>
          <w:szCs w:val="24"/>
        </w:rPr>
        <w:lastRenderedPageBreak/>
        <w:t>Ley General</w:t>
      </w:r>
      <w:r>
        <w:rPr>
          <w:rFonts w:eastAsia="Courier" w:cs="Courier New"/>
          <w:szCs w:val="24"/>
        </w:rPr>
        <w:t xml:space="preserve"> de Urbanismo y Construcciones;</w:t>
      </w:r>
      <w:r w:rsidRPr="008E12F9">
        <w:rPr>
          <w:rFonts w:eastAsia="Courier" w:cs="Courier New"/>
          <w:szCs w:val="24"/>
        </w:rPr>
        <w:t>”.</w:t>
      </w:r>
    </w:p>
    <w:p w14:paraId="09C049AB" w14:textId="17931BC0"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c. </w:t>
      </w:r>
      <w:r>
        <w:tab/>
      </w:r>
      <w:r w:rsidRPr="3D6CF078">
        <w:rPr>
          <w:rFonts w:eastAsia="Courier" w:cs="Courier New"/>
          <w:lang w:val="es-ES"/>
        </w:rPr>
        <w:t>Reemplázase la letra g) por la siguiente:</w:t>
      </w:r>
    </w:p>
    <w:p w14:paraId="30D6E9D5" w14:textId="02B77B98" w:rsidR="008E12F9" w:rsidRPr="008E12F9" w:rsidRDefault="008E12F9" w:rsidP="0022173E">
      <w:pPr>
        <w:tabs>
          <w:tab w:val="left" w:pos="4111"/>
          <w:tab w:val="left" w:pos="4820"/>
        </w:tabs>
        <w:spacing w:before="240" w:after="240" w:line="276" w:lineRule="auto"/>
        <w:ind w:left="2835" w:firstLine="1276"/>
        <w:rPr>
          <w:rFonts w:eastAsia="Courier" w:cs="Courier New"/>
          <w:szCs w:val="24"/>
        </w:rPr>
      </w:pPr>
      <w:r w:rsidRPr="008E12F9">
        <w:rPr>
          <w:rFonts w:eastAsia="Courier" w:cs="Courier New"/>
          <w:szCs w:val="24"/>
        </w:rPr>
        <w:t xml:space="preserve">“g) </w:t>
      </w:r>
      <w:r w:rsidR="0022173E">
        <w:rPr>
          <w:rFonts w:eastAsia="Courier" w:cs="Courier New"/>
          <w:szCs w:val="24"/>
        </w:rPr>
        <w:tab/>
      </w:r>
      <w:r w:rsidRPr="008E12F9">
        <w:rPr>
          <w:rFonts w:eastAsia="Courier" w:cs="Courier New"/>
          <w:szCs w:val="24"/>
        </w:rPr>
        <w:t>En general, aplicar las normas legales sobre edificación y urbanización en la comuna en los términos que disponga la Ley General de Urbanismo y Construcciones y su respectiva Ordenanza</w:t>
      </w:r>
      <w:r w:rsidR="008F4ECB">
        <w:rPr>
          <w:rFonts w:eastAsia="Courier" w:cs="Courier New"/>
          <w:szCs w:val="24"/>
        </w:rPr>
        <w:t xml:space="preserve"> General</w:t>
      </w:r>
      <w:r w:rsidRPr="008E12F9">
        <w:rPr>
          <w:rFonts w:eastAsia="Courier" w:cs="Courier New"/>
          <w:szCs w:val="24"/>
        </w:rPr>
        <w:t>.”.</w:t>
      </w:r>
    </w:p>
    <w:p w14:paraId="4C420D39" w14:textId="644F21F2"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d. </w:t>
      </w:r>
      <w:r>
        <w:tab/>
      </w:r>
      <w:r w:rsidRPr="3D6CF078">
        <w:rPr>
          <w:rFonts w:eastAsia="Courier" w:cs="Courier New"/>
          <w:lang w:val="es-ES"/>
        </w:rPr>
        <w:t>Agrégase el siguiente inciso final, nuevo:</w:t>
      </w:r>
    </w:p>
    <w:p w14:paraId="1D0231A1" w14:textId="0BC3C09A"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“En el ejercicio de las funciones descritas en letras a), b), c) y g) de este artículo, la unidad encargada de obras municipales deberá dar estricto cumplimiento a las instrucciones que imparta la Secretaría Regional Ministerial de Vivienda y Urbanismo respectiva en el marco de su labor de supervigilancia de acuerdo con el artículo 4º y 12 de la Ley General de Urbanismo y Construcciones. Además, deberá entregar la información que le sea solicitada por dicha Secretaría respecto del estado de los procedimientos de otorgamiento de permisos, autorizaciones o certificados seguidos ante ella; la caracterización de dichas unidades, considerando la dotación y antigüedad de funcionarios, perfiles profesionales, acceso y participación en capacitaciones, recursos físicos, entre otros. Lo anterior, en un plazo máximo de veinte días hábiles contado desde la recepción de la solicitud.”.”.  </w:t>
      </w:r>
    </w:p>
    <w:p w14:paraId="7836B2DE" w14:textId="601BBDB0" w:rsidR="008E12F9" w:rsidRPr="008E12F9" w:rsidRDefault="008E12F9" w:rsidP="001478E9">
      <w:pPr>
        <w:tabs>
          <w:tab w:val="left" w:pos="4111"/>
        </w:tabs>
        <w:spacing w:before="240" w:after="240" w:line="276" w:lineRule="auto"/>
        <w:ind w:left="2835" w:firstLine="709"/>
        <w:rPr>
          <w:rFonts w:eastAsia="Courier" w:cs="Courier New"/>
          <w:szCs w:val="24"/>
        </w:rPr>
      </w:pPr>
      <w:r w:rsidRPr="008E12F9">
        <w:rPr>
          <w:rFonts w:eastAsia="Courier" w:cs="Courier New"/>
          <w:b/>
          <w:szCs w:val="24"/>
        </w:rPr>
        <w:t>3</w:t>
      </w:r>
      <w:r w:rsidR="00E40AFE">
        <w:rPr>
          <w:rFonts w:eastAsia="Courier" w:cs="Courier New"/>
          <w:b/>
          <w:szCs w:val="24"/>
        </w:rPr>
        <w:t>1</w:t>
      </w:r>
      <w:r w:rsidRPr="008E12F9">
        <w:rPr>
          <w:rFonts w:eastAsia="Courier" w:cs="Courier New"/>
          <w:b/>
          <w:szCs w:val="24"/>
        </w:rPr>
        <w:t>)</w:t>
      </w:r>
      <w:r w:rsidR="00E40AFE">
        <w:rPr>
          <w:rFonts w:eastAsia="Courier" w:cs="Courier New"/>
          <w:b/>
          <w:szCs w:val="24"/>
        </w:rPr>
        <w:tab/>
      </w:r>
      <w:r w:rsidRPr="008E12F9">
        <w:rPr>
          <w:rFonts w:eastAsia="Courier" w:cs="Courier New"/>
          <w:szCs w:val="24"/>
        </w:rPr>
        <w:t>Para eliminar los numerales 2 y 3.</w:t>
      </w:r>
    </w:p>
    <w:p w14:paraId="6C9525C0" w14:textId="35786082" w:rsidR="008E12F9" w:rsidRPr="008E12F9" w:rsidRDefault="00E40AFE" w:rsidP="001478E9">
      <w:pPr>
        <w:tabs>
          <w:tab w:val="left" w:pos="4111"/>
        </w:tabs>
        <w:spacing w:before="240" w:after="240" w:line="276" w:lineRule="auto"/>
        <w:ind w:left="2835" w:firstLine="709"/>
        <w:rPr>
          <w:rFonts w:eastAsia="Courier" w:cs="Courier New"/>
          <w:szCs w:val="24"/>
        </w:rPr>
      </w:pPr>
      <w:r>
        <w:rPr>
          <w:rFonts w:eastAsia="Courier" w:cs="Courier New"/>
          <w:b/>
          <w:szCs w:val="24"/>
        </w:rPr>
        <w:t>32</w:t>
      </w:r>
      <w:r w:rsidR="008E12F9" w:rsidRPr="008E12F9">
        <w:rPr>
          <w:rFonts w:eastAsia="Courier" w:cs="Courier New"/>
          <w:b/>
          <w:szCs w:val="24"/>
        </w:rPr>
        <w:t>)</w:t>
      </w:r>
      <w:r>
        <w:rPr>
          <w:rFonts w:eastAsia="Courier" w:cs="Courier New"/>
          <w:b/>
          <w:szCs w:val="24"/>
        </w:rPr>
        <w:tab/>
      </w:r>
      <w:r w:rsidR="008E12F9" w:rsidRPr="008E12F9">
        <w:rPr>
          <w:rFonts w:eastAsia="Courier" w:cs="Courier New"/>
          <w:szCs w:val="24"/>
        </w:rPr>
        <w:t>Para agregar un nuevo numeral 4, del siguiente tenor:</w:t>
      </w:r>
    </w:p>
    <w:p w14:paraId="30D618C2" w14:textId="4AD634FB"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”4. </w:t>
      </w:r>
      <w:r>
        <w:tab/>
      </w:r>
      <w:r w:rsidRPr="3D6CF078">
        <w:rPr>
          <w:rFonts w:eastAsia="Courier" w:cs="Courier New"/>
          <w:lang w:val="es-ES"/>
        </w:rPr>
        <w:t>Incorpórase en el artículo 151 el siguiente inciso segundo, nuevo:</w:t>
      </w:r>
    </w:p>
    <w:p w14:paraId="2080946F" w14:textId="77777777" w:rsidR="008E12F9" w:rsidRPr="008E12F9" w:rsidRDefault="008E12F9" w:rsidP="00E40AFE">
      <w:pPr>
        <w:tabs>
          <w:tab w:val="left" w:pos="4111"/>
        </w:tabs>
        <w:spacing w:before="240" w:after="240" w:line="276" w:lineRule="auto"/>
        <w:ind w:left="2835" w:firstLine="1843"/>
        <w:rPr>
          <w:rFonts w:eastAsia="Courier" w:cs="Courier New"/>
          <w:szCs w:val="24"/>
        </w:rPr>
      </w:pPr>
      <w:r w:rsidRPr="008E12F9">
        <w:rPr>
          <w:rFonts w:eastAsia="Courier" w:cs="Courier New"/>
          <w:szCs w:val="24"/>
        </w:rPr>
        <w:lastRenderedPageBreak/>
        <w:t>“No obstante lo anterior, los reclamos que se interpongan contra las resoluciones que emita la unidad encargada de obras municipales en el ejercicio de las funciones descritas en la letra a) del artículo 24 de la presente ley deberán ajustarse a las reglas que disponga la Ley General de Urbanismo y Construcciones.”.”.</w:t>
      </w:r>
    </w:p>
    <w:p w14:paraId="19018AC2" w14:textId="77777777" w:rsidR="008E12F9" w:rsidRPr="008E12F9" w:rsidRDefault="008E12F9" w:rsidP="0081432C">
      <w:pPr>
        <w:tabs>
          <w:tab w:val="left" w:pos="4111"/>
        </w:tabs>
        <w:spacing w:before="360" w:after="240" w:line="276" w:lineRule="auto"/>
        <w:ind w:left="2835"/>
        <w:jc w:val="center"/>
        <w:rPr>
          <w:rFonts w:eastAsia="Courier" w:cs="Courier New"/>
          <w:b/>
          <w:szCs w:val="24"/>
        </w:rPr>
      </w:pPr>
      <w:r w:rsidRPr="008E12F9">
        <w:rPr>
          <w:rFonts w:eastAsia="Courier" w:cs="Courier New"/>
          <w:b/>
          <w:szCs w:val="24"/>
        </w:rPr>
        <w:t>AL ARTÍCULO QUINTO</w:t>
      </w:r>
    </w:p>
    <w:p w14:paraId="6B34F477" w14:textId="3B8C2B94" w:rsidR="008E12F9" w:rsidRPr="008E12F9" w:rsidRDefault="00E40AFE" w:rsidP="001478E9">
      <w:pPr>
        <w:tabs>
          <w:tab w:val="left" w:pos="4111"/>
        </w:tabs>
        <w:spacing w:before="240" w:after="240" w:line="276" w:lineRule="auto"/>
        <w:ind w:left="2835" w:firstLine="709"/>
        <w:rPr>
          <w:rFonts w:eastAsia="Courier" w:cs="Courier New"/>
          <w:szCs w:val="24"/>
        </w:rPr>
      </w:pPr>
      <w:r w:rsidRPr="00E40AFE">
        <w:rPr>
          <w:rFonts w:eastAsia="Courier" w:cs="Courier New"/>
          <w:b/>
          <w:bCs/>
          <w:szCs w:val="24"/>
        </w:rPr>
        <w:t>33)</w:t>
      </w:r>
      <w:r>
        <w:rPr>
          <w:rFonts w:eastAsia="Courier" w:cs="Courier New"/>
          <w:szCs w:val="24"/>
        </w:rPr>
        <w:tab/>
      </w:r>
      <w:r w:rsidR="008E12F9" w:rsidRPr="008E12F9">
        <w:rPr>
          <w:rFonts w:eastAsia="Courier" w:cs="Courier New"/>
          <w:szCs w:val="24"/>
        </w:rPr>
        <w:t xml:space="preserve">Para eliminar el artículo quinto, readecuando el orden correlativo de los siguientes artículos. </w:t>
      </w:r>
    </w:p>
    <w:p w14:paraId="49BC1C73" w14:textId="77777777" w:rsidR="008E12F9" w:rsidRPr="008E12F9" w:rsidRDefault="008E12F9" w:rsidP="0081432C">
      <w:pPr>
        <w:tabs>
          <w:tab w:val="left" w:pos="4111"/>
        </w:tabs>
        <w:spacing w:before="360" w:after="240" w:line="276" w:lineRule="auto"/>
        <w:ind w:left="2835"/>
        <w:jc w:val="center"/>
        <w:rPr>
          <w:rFonts w:eastAsia="Courier" w:cs="Courier New"/>
          <w:b/>
          <w:szCs w:val="24"/>
        </w:rPr>
      </w:pPr>
      <w:r w:rsidRPr="008E12F9">
        <w:rPr>
          <w:rFonts w:eastAsia="Courier" w:cs="Courier New"/>
          <w:b/>
          <w:szCs w:val="24"/>
        </w:rPr>
        <w:t xml:space="preserve">AL ARTÍCULO OCTAVO, QUE HA PASADO A SER SÉPTIMO </w:t>
      </w:r>
    </w:p>
    <w:p w14:paraId="509C553F" w14:textId="02548060" w:rsidR="008E12F9" w:rsidRDefault="00E40AFE" w:rsidP="001478E9">
      <w:pPr>
        <w:tabs>
          <w:tab w:val="left" w:pos="4111"/>
        </w:tabs>
        <w:spacing w:before="240" w:after="240" w:line="276" w:lineRule="auto"/>
        <w:ind w:left="2835" w:firstLine="709"/>
        <w:rPr>
          <w:rFonts w:eastAsia="Courier" w:cs="Courier New"/>
          <w:szCs w:val="24"/>
        </w:rPr>
      </w:pPr>
      <w:r w:rsidRPr="00E40AFE">
        <w:rPr>
          <w:rFonts w:eastAsia="Courier" w:cs="Courier New"/>
          <w:b/>
          <w:bCs/>
          <w:szCs w:val="24"/>
        </w:rPr>
        <w:t>34)</w:t>
      </w:r>
      <w:r>
        <w:rPr>
          <w:rFonts w:eastAsia="Courier" w:cs="Courier New"/>
          <w:szCs w:val="24"/>
        </w:rPr>
        <w:tab/>
      </w:r>
      <w:r w:rsidR="008E12F9" w:rsidRPr="008E12F9">
        <w:rPr>
          <w:rFonts w:eastAsia="Courier" w:cs="Courier New"/>
          <w:szCs w:val="24"/>
        </w:rPr>
        <w:t>Para eliminar el artículo octavo, que ha pasado a ser séptimo, readecuando el orden correlativo de los siguientes artículos</w:t>
      </w:r>
      <w:r>
        <w:rPr>
          <w:rFonts w:eastAsia="Courier" w:cs="Courier New"/>
          <w:szCs w:val="24"/>
        </w:rPr>
        <w:t>.</w:t>
      </w:r>
    </w:p>
    <w:p w14:paraId="63E81748" w14:textId="77777777" w:rsidR="008E12F9" w:rsidRPr="008E12F9" w:rsidRDefault="008E12F9" w:rsidP="00E40AFE">
      <w:pPr>
        <w:tabs>
          <w:tab w:val="left" w:pos="4111"/>
        </w:tabs>
        <w:spacing w:before="240" w:after="240" w:line="276" w:lineRule="auto"/>
        <w:ind w:left="2835"/>
        <w:jc w:val="center"/>
        <w:rPr>
          <w:rFonts w:eastAsia="Courier" w:cs="Courier New"/>
          <w:b/>
          <w:szCs w:val="24"/>
        </w:rPr>
      </w:pPr>
      <w:r w:rsidRPr="008E12F9">
        <w:rPr>
          <w:rFonts w:eastAsia="Courier" w:cs="Courier New"/>
          <w:b/>
          <w:szCs w:val="24"/>
        </w:rPr>
        <w:t xml:space="preserve">ARTÍCULO SÉPTIMO, NUEVO </w:t>
      </w:r>
    </w:p>
    <w:p w14:paraId="59D208CF" w14:textId="4C05E9F4" w:rsidR="008E12F9" w:rsidRPr="008E12F9" w:rsidRDefault="00E40AFE" w:rsidP="001478E9">
      <w:pPr>
        <w:tabs>
          <w:tab w:val="left" w:pos="4111"/>
        </w:tabs>
        <w:spacing w:before="240" w:after="240" w:line="276" w:lineRule="auto"/>
        <w:ind w:left="2835" w:firstLine="709"/>
        <w:rPr>
          <w:rFonts w:eastAsia="Courier" w:cs="Courier New"/>
          <w:szCs w:val="24"/>
        </w:rPr>
      </w:pPr>
      <w:r w:rsidRPr="00E40AFE">
        <w:rPr>
          <w:rFonts w:eastAsia="Courier" w:cs="Courier New"/>
          <w:b/>
          <w:bCs/>
          <w:szCs w:val="24"/>
        </w:rPr>
        <w:t>35)</w:t>
      </w:r>
      <w:r>
        <w:rPr>
          <w:rFonts w:eastAsia="Courier" w:cs="Courier New"/>
          <w:szCs w:val="24"/>
        </w:rPr>
        <w:tab/>
      </w:r>
      <w:r w:rsidR="008E12F9" w:rsidRPr="008E12F9">
        <w:rPr>
          <w:rFonts w:eastAsia="Courier" w:cs="Courier New"/>
          <w:szCs w:val="24"/>
        </w:rPr>
        <w:t>Para agregar el siguiente artículo séptimo, nuevo:</w:t>
      </w:r>
    </w:p>
    <w:p w14:paraId="69A8DD5D" w14:textId="32248C58"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“Artículo 7.- Modifícase el artículo 13 de la Ley sobre Gestión de Suelo para la Integración Social y Urbana y Plan de Emergencia Habitacional aprobada por el artículo cuarto de la ley Nº 21.450 que aprueba ley sobre integración social en la planificación urbana, gestión de suelo y plan de emergencia habitacional</w:t>
      </w:r>
      <w:r w:rsidR="00FF3F81" w:rsidRPr="3D6CF078">
        <w:rPr>
          <w:rFonts w:eastAsia="Courier" w:cs="Courier New"/>
          <w:lang w:val="es-ES"/>
        </w:rPr>
        <w:t>, en el siguiente sentido:</w:t>
      </w:r>
      <w:r w:rsidRPr="3D6CF078">
        <w:rPr>
          <w:rFonts w:eastAsia="Courier" w:cs="Courier New"/>
          <w:lang w:val="es-ES"/>
        </w:rPr>
        <w:t xml:space="preserve"> </w:t>
      </w:r>
    </w:p>
    <w:p w14:paraId="50333830" w14:textId="16BB4DFD"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1. </w:t>
      </w:r>
      <w:r>
        <w:tab/>
      </w:r>
      <w:r w:rsidRPr="3D6CF078">
        <w:rPr>
          <w:rFonts w:eastAsia="Courier" w:cs="Courier New"/>
          <w:lang w:val="es-ES"/>
        </w:rPr>
        <w:t>Agrégase en el inciso segundo, a continuación del punto a parte que pasa a ser seguido, la siguiente oración:</w:t>
      </w:r>
    </w:p>
    <w:p w14:paraId="57FF69DE" w14:textId="22898B65" w:rsidR="008E12F9" w:rsidRPr="008E12F9" w:rsidRDefault="008E12F9" w:rsidP="00E40AFE">
      <w:pPr>
        <w:tabs>
          <w:tab w:val="left" w:pos="4111"/>
        </w:tabs>
        <w:spacing w:before="240" w:after="240" w:line="276" w:lineRule="auto"/>
        <w:ind w:left="2835" w:firstLine="1276"/>
        <w:rPr>
          <w:rFonts w:eastAsia="Courier" w:cs="Courier New"/>
          <w:szCs w:val="24"/>
        </w:rPr>
      </w:pPr>
      <w:r w:rsidRPr="008E12F9">
        <w:rPr>
          <w:rFonts w:eastAsia="Courier" w:cs="Courier New"/>
          <w:szCs w:val="24"/>
        </w:rPr>
        <w:t xml:space="preserve">“No obstante lo anterior, cuando se presenten solicitudes ante las Secretarías Regionales Ministeriales de Salud respecto de proyectos que formen parte de dicho </w:t>
      </w:r>
      <w:r w:rsidR="000A327A">
        <w:rPr>
          <w:rFonts w:eastAsia="Courier" w:cs="Courier New"/>
          <w:szCs w:val="24"/>
        </w:rPr>
        <w:t>P</w:t>
      </w:r>
      <w:r w:rsidRPr="008E12F9">
        <w:rPr>
          <w:rFonts w:eastAsia="Courier" w:cs="Courier New"/>
          <w:szCs w:val="24"/>
        </w:rPr>
        <w:t xml:space="preserve">lan, los plazos definidos en sus normativas sectoriales se reducirán </w:t>
      </w:r>
      <w:r w:rsidRPr="008E12F9">
        <w:rPr>
          <w:rFonts w:eastAsia="Courier" w:cs="Courier New"/>
          <w:szCs w:val="24"/>
        </w:rPr>
        <w:lastRenderedPageBreak/>
        <w:t>a la mitad, salvo en los casos que la Subsecretaría de Salud Pública disponga lo contrario mediante resolución fundada. Para acreditar que el proyecto forma parte del Plan bastará un certificado emitido por el Servicio Regional de Vivienda y Urbanización respectivo.”.</w:t>
      </w:r>
    </w:p>
    <w:p w14:paraId="50551036" w14:textId="2AAB9D5B" w:rsidR="008E12F9" w:rsidRPr="008E12F9" w:rsidRDefault="008E12F9" w:rsidP="3D6CF078">
      <w:pPr>
        <w:tabs>
          <w:tab w:val="left" w:pos="4111"/>
          <w:tab w:val="left" w:pos="4820"/>
        </w:tabs>
        <w:spacing w:before="240" w:after="240" w:line="276" w:lineRule="auto"/>
        <w:ind w:left="2835" w:firstLine="1276"/>
        <w:rPr>
          <w:rFonts w:eastAsia="Courier" w:cs="Courier New"/>
          <w:lang w:val="es-ES"/>
        </w:rPr>
      </w:pPr>
      <w:r w:rsidRPr="3D6CF078">
        <w:rPr>
          <w:rFonts w:eastAsia="Courier" w:cs="Courier New"/>
          <w:lang w:val="es-ES"/>
        </w:rPr>
        <w:t xml:space="preserve">2. </w:t>
      </w:r>
      <w:r>
        <w:tab/>
      </w:r>
      <w:r w:rsidRPr="3D6CF078">
        <w:rPr>
          <w:rFonts w:eastAsia="Courier" w:cs="Courier New"/>
          <w:lang w:val="es-ES"/>
        </w:rPr>
        <w:t>Agrégase en el inciso tercero, a continuación del punto a parte que pasa a ser seguido, la siguiente expresión:</w:t>
      </w:r>
    </w:p>
    <w:p w14:paraId="6A5BDAA1" w14:textId="5387CF9D"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“No obstante lo anterior, cuando se presenten solicitudes ante las empresas concesionarias señaladas respecto de proyectos que formen parte de dicho Plan, los plazos definidos en sus normativas sectoriales se reducirán a la mitad, salvo en los casos que la Superintendencia encargada de su fiscalización disponga lo contrario mediante resolución fundada. La acreditación que el proyecto forma parte del Plan se realizará </w:t>
      </w:r>
      <w:proofErr w:type="gramStart"/>
      <w:r w:rsidRPr="3D6CF078">
        <w:rPr>
          <w:rFonts w:eastAsia="Courier" w:cs="Courier New"/>
          <w:lang w:val="es-ES"/>
        </w:rPr>
        <w:t>de acuerdo a</w:t>
      </w:r>
      <w:proofErr w:type="gramEnd"/>
      <w:r w:rsidRPr="3D6CF078">
        <w:rPr>
          <w:rFonts w:eastAsia="Courier" w:cs="Courier New"/>
          <w:lang w:val="es-ES"/>
        </w:rPr>
        <w:t xml:space="preserve"> lo indicado en el inciso precedente.”.</w:t>
      </w:r>
    </w:p>
    <w:p w14:paraId="7168CDFF" w14:textId="77777777" w:rsidR="008E12F9" w:rsidRPr="00FF3F81" w:rsidRDefault="008E12F9" w:rsidP="0081432C">
      <w:pPr>
        <w:tabs>
          <w:tab w:val="left" w:pos="4111"/>
        </w:tabs>
        <w:spacing w:before="360" w:after="240" w:line="276" w:lineRule="auto"/>
        <w:ind w:left="2835"/>
        <w:jc w:val="center"/>
        <w:rPr>
          <w:rFonts w:eastAsia="Courier" w:cs="Courier New"/>
          <w:b/>
          <w:szCs w:val="24"/>
        </w:rPr>
      </w:pPr>
      <w:r w:rsidRPr="00FF3F81">
        <w:rPr>
          <w:rFonts w:eastAsia="Courier" w:cs="Courier New"/>
          <w:b/>
          <w:szCs w:val="24"/>
        </w:rPr>
        <w:t xml:space="preserve">ARTÍCULO OCTAVO, NUEVO </w:t>
      </w:r>
    </w:p>
    <w:p w14:paraId="5CB3AF03" w14:textId="15F63A31" w:rsidR="008E12F9" w:rsidRPr="008E12F9" w:rsidRDefault="00E40AFE" w:rsidP="001478E9">
      <w:pPr>
        <w:tabs>
          <w:tab w:val="left" w:pos="4111"/>
        </w:tabs>
        <w:spacing w:before="240" w:after="240" w:line="276" w:lineRule="auto"/>
        <w:ind w:left="2835" w:firstLine="709"/>
        <w:rPr>
          <w:rFonts w:eastAsia="Courier" w:cs="Courier New"/>
          <w:szCs w:val="24"/>
        </w:rPr>
      </w:pPr>
      <w:r w:rsidRPr="00E40AFE">
        <w:rPr>
          <w:rFonts w:eastAsia="Courier" w:cs="Courier New"/>
          <w:b/>
          <w:bCs/>
          <w:szCs w:val="24"/>
        </w:rPr>
        <w:t>36)</w:t>
      </w:r>
      <w:r>
        <w:rPr>
          <w:rFonts w:eastAsia="Courier" w:cs="Courier New"/>
          <w:szCs w:val="24"/>
        </w:rPr>
        <w:tab/>
      </w:r>
      <w:r w:rsidR="008E12F9" w:rsidRPr="008E12F9">
        <w:rPr>
          <w:rFonts w:eastAsia="Courier" w:cs="Courier New"/>
          <w:szCs w:val="24"/>
        </w:rPr>
        <w:t>Para agregar el siguiente artículo octavo, nuevo:</w:t>
      </w:r>
    </w:p>
    <w:p w14:paraId="744DFE32" w14:textId="77777777" w:rsidR="008E12F9" w:rsidRPr="008E12F9" w:rsidRDefault="008E12F9" w:rsidP="3D6CF078">
      <w:pPr>
        <w:tabs>
          <w:tab w:val="left" w:pos="4111"/>
          <w:tab w:val="left" w:pos="4678"/>
        </w:tabs>
        <w:spacing w:before="240" w:after="240" w:line="276" w:lineRule="auto"/>
        <w:ind w:left="2835" w:firstLine="1276"/>
        <w:rPr>
          <w:rFonts w:eastAsia="Courier" w:cs="Courier New"/>
          <w:lang w:val="es-ES"/>
        </w:rPr>
      </w:pPr>
      <w:r w:rsidRPr="3D6CF078">
        <w:rPr>
          <w:rFonts w:eastAsia="Courier" w:cs="Courier New"/>
          <w:lang w:val="es-ES"/>
        </w:rPr>
        <w:t xml:space="preserve">“Artículo 8.- Reemplázase el artículo 53 de la ley Nº 21.442 que aprueba nueva ley de copropiedad inmobiliaria por el siguiente: </w:t>
      </w:r>
    </w:p>
    <w:p w14:paraId="6F1DCAE2" w14:textId="18008D0F" w:rsidR="008E12F9" w:rsidRDefault="001C0F48" w:rsidP="3D6CF078">
      <w:pPr>
        <w:tabs>
          <w:tab w:val="left" w:pos="4111"/>
          <w:tab w:val="left" w:pos="4678"/>
        </w:tabs>
        <w:spacing w:before="240" w:after="240" w:line="276" w:lineRule="auto"/>
        <w:ind w:left="2835" w:firstLine="1276"/>
        <w:rPr>
          <w:rFonts w:eastAsia="Courier" w:cs="Courier New"/>
          <w:lang w:val="es-ES"/>
        </w:rPr>
      </w:pPr>
      <w:r>
        <w:rPr>
          <w:rFonts w:eastAsia="Courier" w:cs="Courier New"/>
          <w:szCs w:val="24"/>
        </w:rPr>
        <w:tab/>
      </w:r>
      <w:r w:rsidR="008E12F9" w:rsidRPr="3D6CF078">
        <w:rPr>
          <w:rFonts w:eastAsia="Courier" w:cs="Courier New"/>
          <w:lang w:val="es-ES"/>
        </w:rPr>
        <w:t xml:space="preserve">“Artículo 53.- El </w:t>
      </w:r>
      <w:proofErr w:type="gramStart"/>
      <w:r w:rsidR="0030511C" w:rsidRPr="3D6CF078">
        <w:rPr>
          <w:rFonts w:eastAsia="Courier" w:cs="Courier New"/>
          <w:lang w:val="es-ES"/>
        </w:rPr>
        <w:t>D</w:t>
      </w:r>
      <w:r w:rsidR="008E12F9" w:rsidRPr="3D6CF078">
        <w:rPr>
          <w:rFonts w:eastAsia="Courier" w:cs="Courier New"/>
          <w:lang w:val="es-ES"/>
        </w:rPr>
        <w:t>irector</w:t>
      </w:r>
      <w:proofErr w:type="gramEnd"/>
      <w:r w:rsidR="008E12F9" w:rsidRPr="3D6CF078">
        <w:rPr>
          <w:rFonts w:eastAsia="Courier" w:cs="Courier New"/>
          <w:lang w:val="es-ES"/>
        </w:rPr>
        <w:t xml:space="preserve"> de </w:t>
      </w:r>
      <w:r w:rsidR="0030511C" w:rsidRPr="3D6CF078">
        <w:rPr>
          <w:rFonts w:eastAsia="Courier" w:cs="Courier New"/>
          <w:lang w:val="es-ES"/>
        </w:rPr>
        <w:t>O</w:t>
      </w:r>
      <w:r w:rsidR="008E12F9" w:rsidRPr="3D6CF078">
        <w:rPr>
          <w:rFonts w:eastAsia="Courier" w:cs="Courier New"/>
          <w:lang w:val="es-ES"/>
        </w:rPr>
        <w:t xml:space="preserve">bras </w:t>
      </w:r>
      <w:r w:rsidR="0030511C" w:rsidRPr="3D6CF078">
        <w:rPr>
          <w:rFonts w:eastAsia="Courier" w:cs="Courier New"/>
          <w:lang w:val="es-ES"/>
        </w:rPr>
        <w:t>M</w:t>
      </w:r>
      <w:r w:rsidR="008E12F9" w:rsidRPr="3D6CF078">
        <w:rPr>
          <w:rFonts w:eastAsia="Courier" w:cs="Courier New"/>
          <w:lang w:val="es-ES"/>
        </w:rPr>
        <w:t xml:space="preserve">unicipales tendrá un plazo de treinta días corridos para pronunciarse sobre las solicitudes a que se refieren los artículos 48 y 52, contados desde la fecha de la presentación de la misma. Será aplicable a este requerimiento lo dispuesto en </w:t>
      </w:r>
      <w:proofErr w:type="gramStart"/>
      <w:r w:rsidR="008E12F9" w:rsidRPr="3D6CF078">
        <w:rPr>
          <w:rFonts w:eastAsia="Courier" w:cs="Courier New"/>
          <w:lang w:val="es-ES"/>
        </w:rPr>
        <w:t>los el</w:t>
      </w:r>
      <w:proofErr w:type="gramEnd"/>
      <w:r w:rsidR="008E12F9" w:rsidRPr="3D6CF078">
        <w:rPr>
          <w:rFonts w:eastAsia="Courier" w:cs="Courier New"/>
          <w:lang w:val="es-ES"/>
        </w:rPr>
        <w:t xml:space="preserve"> artículo 118 bis, 118 ter y 118 qu</w:t>
      </w:r>
      <w:r w:rsidR="008B63E6" w:rsidRPr="3D6CF078">
        <w:rPr>
          <w:rFonts w:eastAsia="Courier" w:cs="Courier New"/>
          <w:lang w:val="es-ES"/>
        </w:rPr>
        <w:t>a</w:t>
      </w:r>
      <w:r w:rsidR="008E12F9" w:rsidRPr="3D6CF078">
        <w:rPr>
          <w:rFonts w:eastAsia="Courier" w:cs="Courier New"/>
          <w:lang w:val="es-ES"/>
        </w:rPr>
        <w:t>ter de la Ley General de Urbanismo y Construcciones.”.”.</w:t>
      </w:r>
    </w:p>
    <w:p w14:paraId="14A218BA" w14:textId="77777777" w:rsidR="006B48B6" w:rsidRPr="008E12F9" w:rsidRDefault="006B48B6" w:rsidP="3D6CF078">
      <w:pPr>
        <w:tabs>
          <w:tab w:val="left" w:pos="4111"/>
          <w:tab w:val="left" w:pos="4678"/>
        </w:tabs>
        <w:spacing w:before="240" w:after="240" w:line="276" w:lineRule="auto"/>
        <w:ind w:left="2835" w:firstLine="1276"/>
        <w:rPr>
          <w:rFonts w:eastAsia="Courier" w:cs="Courier New"/>
          <w:lang w:val="es-ES"/>
        </w:rPr>
      </w:pPr>
    </w:p>
    <w:p w14:paraId="6042DCFB" w14:textId="77777777" w:rsidR="008E12F9" w:rsidRPr="00FF3F81" w:rsidRDefault="008E12F9" w:rsidP="002A698E">
      <w:pPr>
        <w:tabs>
          <w:tab w:val="left" w:pos="4111"/>
        </w:tabs>
        <w:spacing w:before="360" w:after="240" w:line="276" w:lineRule="auto"/>
        <w:ind w:left="2835"/>
        <w:jc w:val="center"/>
        <w:rPr>
          <w:rFonts w:eastAsia="Courier" w:cs="Courier New"/>
          <w:b/>
          <w:szCs w:val="24"/>
        </w:rPr>
      </w:pPr>
      <w:r w:rsidRPr="00FF3F81">
        <w:rPr>
          <w:rFonts w:eastAsia="Courier" w:cs="Courier New"/>
          <w:b/>
          <w:szCs w:val="24"/>
        </w:rPr>
        <w:lastRenderedPageBreak/>
        <w:t xml:space="preserve">ARTÍCULO NOVENO, NUEVO </w:t>
      </w:r>
    </w:p>
    <w:p w14:paraId="002476BC" w14:textId="73E60F62" w:rsidR="008E12F9" w:rsidRPr="008E12F9" w:rsidRDefault="001C0F48" w:rsidP="001478E9">
      <w:pPr>
        <w:tabs>
          <w:tab w:val="left" w:pos="4111"/>
        </w:tabs>
        <w:spacing w:before="240" w:after="240" w:line="276" w:lineRule="auto"/>
        <w:ind w:left="2835" w:firstLine="709"/>
        <w:rPr>
          <w:rFonts w:eastAsia="Courier" w:cs="Courier New"/>
          <w:szCs w:val="24"/>
        </w:rPr>
      </w:pPr>
      <w:r w:rsidRPr="001C0F48">
        <w:rPr>
          <w:rFonts w:eastAsia="Courier" w:cs="Courier New"/>
          <w:b/>
          <w:bCs/>
          <w:szCs w:val="24"/>
        </w:rPr>
        <w:t>37)</w:t>
      </w:r>
      <w:r>
        <w:rPr>
          <w:rFonts w:eastAsia="Courier" w:cs="Courier New"/>
          <w:szCs w:val="24"/>
        </w:rPr>
        <w:tab/>
      </w:r>
      <w:r w:rsidR="008E12F9" w:rsidRPr="008E12F9">
        <w:rPr>
          <w:rFonts w:eastAsia="Courier" w:cs="Courier New"/>
          <w:szCs w:val="24"/>
        </w:rPr>
        <w:t>Para agregar el siguiente artículo noveno, nuevo:</w:t>
      </w:r>
    </w:p>
    <w:p w14:paraId="11EBACD8" w14:textId="01B17706" w:rsidR="008E12F9" w:rsidRPr="008E12F9" w:rsidRDefault="008E12F9" w:rsidP="3D6CF078">
      <w:pPr>
        <w:tabs>
          <w:tab w:val="left" w:pos="4111"/>
          <w:tab w:val="left" w:pos="4678"/>
        </w:tabs>
        <w:spacing w:before="240" w:after="240" w:line="276" w:lineRule="auto"/>
        <w:ind w:left="2835" w:firstLine="1276"/>
        <w:rPr>
          <w:rFonts w:eastAsia="Courier" w:cs="Courier New"/>
          <w:lang w:val="es-ES"/>
        </w:rPr>
      </w:pPr>
      <w:r w:rsidRPr="3D6CF078">
        <w:rPr>
          <w:rFonts w:eastAsia="Courier" w:cs="Courier New"/>
          <w:lang w:val="es-ES"/>
        </w:rPr>
        <w:t>“Artículo 9.- Reemplázase el artículo 15 de la ley Nº 21.473 sobre publicidad visible desde caminos, vías o espacios públicos por el siguiente:</w:t>
      </w:r>
    </w:p>
    <w:p w14:paraId="195283D5" w14:textId="6830360A" w:rsidR="008E12F9" w:rsidRDefault="008E12F9" w:rsidP="001C0F48">
      <w:pPr>
        <w:tabs>
          <w:tab w:val="left" w:pos="4111"/>
          <w:tab w:val="left" w:pos="4678"/>
        </w:tabs>
        <w:spacing w:before="240" w:after="240" w:line="276" w:lineRule="auto"/>
        <w:ind w:left="2835" w:firstLine="1843"/>
        <w:rPr>
          <w:rFonts w:eastAsia="Courier" w:cs="Courier New"/>
          <w:szCs w:val="24"/>
        </w:rPr>
      </w:pPr>
      <w:r w:rsidRPr="008E12F9">
        <w:rPr>
          <w:rFonts w:eastAsia="Courier" w:cs="Courier New"/>
          <w:szCs w:val="24"/>
        </w:rPr>
        <w:t>“Artículo 15.- Reclamación ante la Secretaría Regional Ministerial de Vivienda y Urbanismo. Si el permiso fuere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w:t>
      </w:r>
      <w:r w:rsidR="008B63E6">
        <w:rPr>
          <w:rFonts w:eastAsia="Courier" w:cs="Courier New"/>
          <w:szCs w:val="24"/>
        </w:rPr>
        <w:t>a</w:t>
      </w:r>
      <w:r w:rsidRPr="008E12F9">
        <w:rPr>
          <w:rFonts w:eastAsia="Courier" w:cs="Courier New"/>
          <w:szCs w:val="24"/>
        </w:rPr>
        <w:t>ter de la misma ley.”.”.</w:t>
      </w:r>
    </w:p>
    <w:p w14:paraId="270501D9" w14:textId="77777777" w:rsidR="008E12F9" w:rsidRPr="00FF3F81" w:rsidRDefault="008E12F9" w:rsidP="002A698E">
      <w:pPr>
        <w:tabs>
          <w:tab w:val="left" w:pos="4111"/>
        </w:tabs>
        <w:spacing w:before="360" w:after="240" w:line="276" w:lineRule="auto"/>
        <w:ind w:left="2835"/>
        <w:jc w:val="center"/>
        <w:rPr>
          <w:rFonts w:eastAsia="Courier" w:cs="Courier New"/>
          <w:b/>
          <w:szCs w:val="24"/>
        </w:rPr>
      </w:pPr>
      <w:r w:rsidRPr="00FF3F81">
        <w:rPr>
          <w:rFonts w:eastAsia="Courier" w:cs="Courier New"/>
          <w:b/>
          <w:szCs w:val="24"/>
        </w:rPr>
        <w:t xml:space="preserve">ARTÍCULO DÉCIMO, NUEVO </w:t>
      </w:r>
    </w:p>
    <w:p w14:paraId="0D285CEB" w14:textId="7F506E16" w:rsidR="008E12F9" w:rsidRPr="008E12F9" w:rsidRDefault="001C0F48" w:rsidP="001478E9">
      <w:pPr>
        <w:tabs>
          <w:tab w:val="left" w:pos="4111"/>
        </w:tabs>
        <w:spacing w:before="240" w:after="240" w:line="276" w:lineRule="auto"/>
        <w:ind w:left="2835" w:firstLine="709"/>
        <w:rPr>
          <w:rFonts w:eastAsia="Courier" w:cs="Courier New"/>
          <w:szCs w:val="24"/>
        </w:rPr>
      </w:pPr>
      <w:r w:rsidRPr="001C0F48">
        <w:rPr>
          <w:rFonts w:eastAsia="Courier" w:cs="Courier New"/>
          <w:b/>
          <w:bCs/>
          <w:szCs w:val="24"/>
        </w:rPr>
        <w:t>38)</w:t>
      </w:r>
      <w:r>
        <w:rPr>
          <w:rFonts w:eastAsia="Courier" w:cs="Courier New"/>
          <w:szCs w:val="24"/>
        </w:rPr>
        <w:tab/>
      </w:r>
      <w:r w:rsidR="008E12F9" w:rsidRPr="008E12F9">
        <w:rPr>
          <w:rFonts w:eastAsia="Courier" w:cs="Courier New"/>
          <w:szCs w:val="24"/>
        </w:rPr>
        <w:t>Para agregar el siguiente artículo décimo, nuevo:</w:t>
      </w:r>
    </w:p>
    <w:p w14:paraId="608165FB" w14:textId="77777777" w:rsidR="008E12F9" w:rsidRPr="008E12F9" w:rsidRDefault="008E12F9" w:rsidP="3D6CF078">
      <w:pPr>
        <w:tabs>
          <w:tab w:val="left" w:pos="4111"/>
          <w:tab w:val="left" w:pos="4678"/>
        </w:tabs>
        <w:spacing w:before="240" w:after="240" w:line="276" w:lineRule="auto"/>
        <w:ind w:left="2835" w:firstLine="1276"/>
        <w:rPr>
          <w:rFonts w:eastAsia="Courier" w:cs="Courier New"/>
          <w:lang w:val="es-ES"/>
        </w:rPr>
      </w:pPr>
      <w:r w:rsidRPr="3D6CF078">
        <w:rPr>
          <w:rFonts w:eastAsia="Courier" w:cs="Courier New"/>
          <w:lang w:val="es-ES"/>
        </w:rPr>
        <w:t>“Artículo 10.- Agrégase el siguiente inciso final al artículo 24 del decreto ley Nº 1.305 del Ministerio de Vivienda y Urbanismo del año 1976 que lo reestructura y regionaliza, del siguiente tenor:</w:t>
      </w:r>
    </w:p>
    <w:p w14:paraId="5F323A61" w14:textId="0783D8CE" w:rsidR="008E12F9" w:rsidRPr="008E12F9" w:rsidRDefault="008E12F9" w:rsidP="001C0F48">
      <w:pPr>
        <w:tabs>
          <w:tab w:val="left" w:pos="4111"/>
          <w:tab w:val="left" w:pos="4678"/>
        </w:tabs>
        <w:spacing w:before="240" w:after="240" w:line="276" w:lineRule="auto"/>
        <w:ind w:left="2835" w:firstLine="1843"/>
        <w:rPr>
          <w:rFonts w:eastAsia="Courier" w:cs="Courier New"/>
          <w:szCs w:val="24"/>
        </w:rPr>
      </w:pPr>
      <w:r w:rsidRPr="008E12F9">
        <w:rPr>
          <w:rFonts w:eastAsia="Courier" w:cs="Courier New"/>
          <w:szCs w:val="24"/>
        </w:rPr>
        <w:t xml:space="preserve">“Además, le corresponderá reportar </w:t>
      </w:r>
      <w:r w:rsidR="0030511C" w:rsidRPr="008E12F9">
        <w:rPr>
          <w:rFonts w:eastAsia="Courier" w:cs="Courier New"/>
          <w:szCs w:val="24"/>
        </w:rPr>
        <w:t xml:space="preserve">anualmente </w:t>
      </w:r>
      <w:r w:rsidRPr="008E12F9">
        <w:rPr>
          <w:rFonts w:eastAsia="Courier" w:cs="Courier New"/>
          <w:szCs w:val="24"/>
        </w:rPr>
        <w:t xml:space="preserve">a la División de Desarrollo Urbano el estado de los procedimientos de otorgamiento de permisos, autorizaciones o certificados seguidos ante las </w:t>
      </w:r>
      <w:r w:rsidR="0030511C">
        <w:rPr>
          <w:rFonts w:eastAsia="Courier" w:cs="Courier New"/>
          <w:szCs w:val="24"/>
        </w:rPr>
        <w:t>d</w:t>
      </w:r>
      <w:r w:rsidRPr="008E12F9">
        <w:rPr>
          <w:rFonts w:eastAsia="Courier" w:cs="Courier New"/>
          <w:szCs w:val="24"/>
        </w:rPr>
        <w:t xml:space="preserve">irecciones de </w:t>
      </w:r>
      <w:r w:rsidR="0030511C">
        <w:rPr>
          <w:rFonts w:eastAsia="Courier" w:cs="Courier New"/>
          <w:szCs w:val="24"/>
        </w:rPr>
        <w:t>o</w:t>
      </w:r>
      <w:r w:rsidRPr="008E12F9">
        <w:rPr>
          <w:rFonts w:eastAsia="Courier" w:cs="Courier New"/>
          <w:szCs w:val="24"/>
        </w:rPr>
        <w:t xml:space="preserve">bras </w:t>
      </w:r>
      <w:r w:rsidR="0030511C">
        <w:rPr>
          <w:rFonts w:eastAsia="Courier" w:cs="Courier New"/>
          <w:szCs w:val="24"/>
        </w:rPr>
        <w:t>m</w:t>
      </w:r>
      <w:r w:rsidRPr="008E12F9">
        <w:rPr>
          <w:rFonts w:eastAsia="Courier" w:cs="Courier New"/>
          <w:szCs w:val="24"/>
        </w:rPr>
        <w:t xml:space="preserve">unicipales de su jurisdicción, en el marco de sus facultades de supervigilancia. </w:t>
      </w:r>
      <w:r w:rsidR="0030511C">
        <w:rPr>
          <w:rFonts w:eastAsia="Courier" w:cs="Courier New"/>
          <w:szCs w:val="24"/>
        </w:rPr>
        <w:t>D</w:t>
      </w:r>
      <w:r w:rsidRPr="008E12F9">
        <w:rPr>
          <w:rFonts w:eastAsia="Courier" w:cs="Courier New"/>
          <w:szCs w:val="24"/>
        </w:rPr>
        <w:t>icho reporte deberá caracteriza</w:t>
      </w:r>
      <w:r w:rsidR="0030511C">
        <w:rPr>
          <w:rFonts w:eastAsia="Courier" w:cs="Courier New"/>
          <w:szCs w:val="24"/>
        </w:rPr>
        <w:t>r</w:t>
      </w:r>
      <w:r w:rsidRPr="008E12F9">
        <w:rPr>
          <w:rFonts w:eastAsia="Courier" w:cs="Courier New"/>
          <w:szCs w:val="24"/>
        </w:rPr>
        <w:t xml:space="preserve"> </w:t>
      </w:r>
      <w:r w:rsidR="0030511C">
        <w:rPr>
          <w:rFonts w:eastAsia="Courier" w:cs="Courier New"/>
          <w:szCs w:val="24"/>
        </w:rPr>
        <w:t xml:space="preserve">las respectivas </w:t>
      </w:r>
      <w:r w:rsidRPr="008E12F9">
        <w:rPr>
          <w:rFonts w:eastAsia="Courier" w:cs="Courier New"/>
          <w:szCs w:val="24"/>
        </w:rPr>
        <w:t>direcciones, considerando la dotación y antigüedad de funcionarios, perfiles profesionales, acceso y participación en capacitaciones, recursos físicos, entre otros.”.”.</w:t>
      </w:r>
    </w:p>
    <w:p w14:paraId="1F9FBECD" w14:textId="77777777" w:rsidR="008E12F9" w:rsidRPr="00FF3F81" w:rsidRDefault="008E12F9" w:rsidP="002A698E">
      <w:pPr>
        <w:tabs>
          <w:tab w:val="left" w:pos="4111"/>
        </w:tabs>
        <w:spacing w:before="360" w:after="240" w:line="276" w:lineRule="auto"/>
        <w:ind w:left="2835" w:firstLine="709"/>
        <w:rPr>
          <w:rFonts w:eastAsia="Courier" w:cs="Courier New"/>
          <w:b/>
          <w:szCs w:val="24"/>
        </w:rPr>
      </w:pPr>
      <w:r w:rsidRPr="00FF3F81">
        <w:rPr>
          <w:rFonts w:eastAsia="Courier" w:cs="Courier New"/>
          <w:b/>
          <w:szCs w:val="24"/>
        </w:rPr>
        <w:lastRenderedPageBreak/>
        <w:t>ARTÍCULO PRIMERO TRANSITORIO, NUEVO</w:t>
      </w:r>
    </w:p>
    <w:p w14:paraId="4E677565" w14:textId="34AAC3B4" w:rsidR="008E12F9" w:rsidRPr="008E12F9" w:rsidRDefault="001C0F48" w:rsidP="001478E9">
      <w:pPr>
        <w:tabs>
          <w:tab w:val="left" w:pos="4111"/>
        </w:tabs>
        <w:spacing w:before="240" w:after="240" w:line="276" w:lineRule="auto"/>
        <w:ind w:left="2835" w:firstLine="709"/>
        <w:rPr>
          <w:rFonts w:eastAsia="Courier" w:cs="Courier New"/>
          <w:szCs w:val="24"/>
        </w:rPr>
      </w:pPr>
      <w:r w:rsidRPr="001C0F48">
        <w:rPr>
          <w:rFonts w:eastAsia="Courier" w:cs="Courier New"/>
          <w:b/>
          <w:bCs/>
          <w:szCs w:val="24"/>
        </w:rPr>
        <w:t>39)</w:t>
      </w:r>
      <w:r>
        <w:rPr>
          <w:rFonts w:eastAsia="Courier" w:cs="Courier New"/>
          <w:szCs w:val="24"/>
        </w:rPr>
        <w:tab/>
      </w:r>
      <w:r w:rsidR="008E12F9" w:rsidRPr="008E12F9">
        <w:rPr>
          <w:rFonts w:eastAsia="Courier" w:cs="Courier New"/>
          <w:szCs w:val="24"/>
        </w:rPr>
        <w:t>Para agregar el siguiente artículo primero transitorio, nuevo, readecuando el orden correlativo de los artículos siguientes:</w:t>
      </w:r>
    </w:p>
    <w:p w14:paraId="720F82FF" w14:textId="51740454" w:rsidR="008E12F9" w:rsidRPr="008E12F9" w:rsidRDefault="008E12F9" w:rsidP="001C0F48">
      <w:pPr>
        <w:tabs>
          <w:tab w:val="left" w:pos="4111"/>
        </w:tabs>
        <w:spacing w:before="240" w:after="240" w:line="276" w:lineRule="auto"/>
        <w:ind w:left="2835" w:firstLine="1276"/>
        <w:rPr>
          <w:rFonts w:eastAsia="Courier" w:cs="Courier New"/>
          <w:szCs w:val="24"/>
        </w:rPr>
      </w:pPr>
      <w:r w:rsidRPr="008E12F9">
        <w:rPr>
          <w:rFonts w:eastAsia="Courier" w:cs="Courier New"/>
          <w:szCs w:val="24"/>
        </w:rPr>
        <w:t xml:space="preserve">“Artículo primero </w:t>
      </w:r>
      <w:proofErr w:type="gramStart"/>
      <w:r w:rsidRPr="008E12F9">
        <w:rPr>
          <w:rFonts w:eastAsia="Courier" w:cs="Courier New"/>
          <w:szCs w:val="24"/>
        </w:rPr>
        <w:t>transitorio.-</w:t>
      </w:r>
      <w:proofErr w:type="gramEnd"/>
      <w:r w:rsidRPr="008E12F9">
        <w:rPr>
          <w:rFonts w:eastAsia="Courier" w:cs="Courier New"/>
          <w:szCs w:val="24"/>
        </w:rPr>
        <w:t xml:space="preserve"> Lo dispuesto en de esta ley entrará en vigencia dentro del plazo de un mes contado desde la fecha de su publicación en el Diario Oficial</w:t>
      </w:r>
      <w:r w:rsidR="0030511C" w:rsidRPr="008E12F9">
        <w:rPr>
          <w:rFonts w:eastAsia="Courier" w:cs="Courier New"/>
          <w:szCs w:val="24"/>
        </w:rPr>
        <w:t>, con excepción de lo señalado en los artículos segundo y tercero transitorios</w:t>
      </w:r>
      <w:r w:rsidRPr="008E12F9">
        <w:rPr>
          <w:rFonts w:eastAsia="Courier" w:cs="Courier New"/>
          <w:szCs w:val="24"/>
        </w:rPr>
        <w:t>.”.</w:t>
      </w:r>
      <w:r w:rsidR="00C21144" w:rsidRPr="00C21144">
        <w:rPr>
          <w:rFonts w:ascii="Arial" w:hAnsi="Arial" w:cs="Arial"/>
          <w:sz w:val="20"/>
          <w:lang w:val="es-MX"/>
        </w:rPr>
        <w:t xml:space="preserve"> </w:t>
      </w:r>
    </w:p>
    <w:p w14:paraId="582172A3" w14:textId="77777777" w:rsidR="008E12F9" w:rsidRPr="00FF3F81" w:rsidRDefault="008E12F9" w:rsidP="002A698E">
      <w:pPr>
        <w:tabs>
          <w:tab w:val="left" w:pos="4111"/>
        </w:tabs>
        <w:spacing w:before="360" w:after="240" w:line="276" w:lineRule="auto"/>
        <w:ind w:left="2835"/>
        <w:jc w:val="center"/>
        <w:rPr>
          <w:rFonts w:eastAsia="Courier" w:cs="Courier New"/>
          <w:b/>
          <w:szCs w:val="24"/>
        </w:rPr>
      </w:pPr>
      <w:r w:rsidRPr="00FF3F81">
        <w:rPr>
          <w:rFonts w:eastAsia="Courier" w:cs="Courier New"/>
          <w:b/>
          <w:szCs w:val="24"/>
        </w:rPr>
        <w:t>AL ARTÍCULO PRIMERO TRANSITORIO, QUE HA PASADO A SER SEGUNDO TRANSITORIO</w:t>
      </w:r>
    </w:p>
    <w:p w14:paraId="1637B6C0" w14:textId="5DC2A44A" w:rsidR="008E12F9" w:rsidRPr="008E12F9" w:rsidRDefault="00737A5D" w:rsidP="001478E9">
      <w:pPr>
        <w:tabs>
          <w:tab w:val="left" w:pos="4111"/>
        </w:tabs>
        <w:spacing w:before="240" w:after="240" w:line="276" w:lineRule="auto"/>
        <w:ind w:left="2835" w:firstLine="709"/>
        <w:rPr>
          <w:rFonts w:eastAsia="Courier" w:cs="Courier New"/>
          <w:szCs w:val="24"/>
        </w:rPr>
      </w:pPr>
      <w:r w:rsidRPr="00737A5D">
        <w:rPr>
          <w:rFonts w:eastAsia="Courier" w:cs="Courier New"/>
          <w:b/>
          <w:bCs/>
          <w:szCs w:val="24"/>
        </w:rPr>
        <w:t>40)</w:t>
      </w:r>
      <w:r>
        <w:rPr>
          <w:rFonts w:eastAsia="Courier" w:cs="Courier New"/>
          <w:szCs w:val="24"/>
        </w:rPr>
        <w:tab/>
      </w:r>
      <w:r w:rsidR="008E12F9" w:rsidRPr="008E12F9">
        <w:rPr>
          <w:rFonts w:eastAsia="Courier" w:cs="Courier New"/>
          <w:szCs w:val="24"/>
        </w:rPr>
        <w:t xml:space="preserve">Para reemplazar el artículo primero transitorio, que ha pasado a ser segundo, por el siguiente: </w:t>
      </w:r>
    </w:p>
    <w:p w14:paraId="726AADED" w14:textId="0680F6F7"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“Artículo segundo transitorio.- Las modificaciones a los artículos 116 bis C, 116 bis </w:t>
      </w:r>
      <w:r w:rsidR="0030511C" w:rsidRPr="3D6CF078">
        <w:rPr>
          <w:rFonts w:eastAsia="Courier" w:cs="Courier New"/>
          <w:lang w:val="es-ES"/>
        </w:rPr>
        <w:t>F</w:t>
      </w:r>
      <w:r w:rsidRPr="3D6CF078">
        <w:rPr>
          <w:rFonts w:eastAsia="Courier" w:cs="Courier New"/>
          <w:lang w:val="es-ES"/>
        </w:rPr>
        <w:t>, 118, 118 bis, 118 ter y 118 qu</w:t>
      </w:r>
      <w:r w:rsidR="008B63E6" w:rsidRPr="3D6CF078">
        <w:rPr>
          <w:rFonts w:eastAsia="Courier" w:cs="Courier New"/>
          <w:lang w:val="es-ES"/>
        </w:rPr>
        <w:t>a</w:t>
      </w:r>
      <w:r w:rsidRPr="3D6CF078">
        <w:rPr>
          <w:rFonts w:eastAsia="Courier" w:cs="Courier New"/>
          <w:lang w:val="es-ES"/>
        </w:rPr>
        <w:t>ter del decreto con fuerza de ley N° 458 del Ministerio de Vivienda y Urbanismo</w:t>
      </w:r>
      <w:r w:rsidR="0030511C" w:rsidRPr="3D6CF078">
        <w:rPr>
          <w:rFonts w:eastAsia="Courier" w:cs="Courier New"/>
          <w:lang w:val="es-ES"/>
        </w:rPr>
        <w:t xml:space="preserve"> del año 1975</w:t>
      </w:r>
      <w:r w:rsidRPr="3D6CF078">
        <w:rPr>
          <w:rFonts w:eastAsia="Courier" w:cs="Courier New"/>
          <w:lang w:val="es-ES"/>
        </w:rPr>
        <w:t>, Ley General de Urbanismo y Construcciones</w:t>
      </w:r>
      <w:r w:rsidR="0030511C" w:rsidRPr="3D6CF078">
        <w:rPr>
          <w:rFonts w:eastAsia="Courier" w:cs="Courier New"/>
          <w:lang w:val="es-ES"/>
        </w:rPr>
        <w:t>;</w:t>
      </w:r>
      <w:r w:rsidRPr="3D6CF078">
        <w:rPr>
          <w:rFonts w:eastAsia="Courier" w:cs="Courier New"/>
          <w:lang w:val="es-ES"/>
        </w:rPr>
        <w:t xml:space="preserve"> al artículo 151 de la ley N° 18.695, orgánica constitucional de </w:t>
      </w:r>
      <w:r w:rsidR="0030511C" w:rsidRPr="3D6CF078">
        <w:rPr>
          <w:rFonts w:eastAsia="Courier" w:cs="Courier New"/>
          <w:lang w:val="es-ES"/>
        </w:rPr>
        <w:t>m</w:t>
      </w:r>
      <w:r w:rsidRPr="3D6CF078">
        <w:rPr>
          <w:rFonts w:eastAsia="Courier" w:cs="Courier New"/>
          <w:lang w:val="es-ES"/>
        </w:rPr>
        <w:t>unicipalidades, cuyo texto refundido, coordinado y sistematizado fue fijado por el decreto con fuerza de ley N° 1 del Ministerio del Interior</w:t>
      </w:r>
      <w:r w:rsidR="0030511C" w:rsidRPr="3D6CF078">
        <w:rPr>
          <w:rFonts w:eastAsia="Courier" w:cs="Courier New"/>
          <w:lang w:val="es-ES"/>
        </w:rPr>
        <w:t xml:space="preserve"> del año 2006;</w:t>
      </w:r>
      <w:r w:rsidRPr="3D6CF078">
        <w:rPr>
          <w:rFonts w:eastAsia="Courier" w:cs="Courier New"/>
          <w:lang w:val="es-ES"/>
        </w:rPr>
        <w:t xml:space="preserve"> a la ley N° 21.442, que aprueba nueva ley de copropiedad inmobiliaria</w:t>
      </w:r>
      <w:r w:rsidR="0030511C" w:rsidRPr="3D6CF078">
        <w:rPr>
          <w:rFonts w:eastAsia="Courier" w:cs="Courier New"/>
          <w:lang w:val="es-ES"/>
        </w:rPr>
        <w:t>;</w:t>
      </w:r>
      <w:r w:rsidRPr="3D6CF078">
        <w:rPr>
          <w:rFonts w:eastAsia="Courier" w:cs="Courier New"/>
          <w:lang w:val="es-ES"/>
        </w:rPr>
        <w:t xml:space="preserve"> y la ley N° 21.473, sobre publicidad visible desde caminos, vías o espacios públicos entrarán en vigencia transcurridos seis meses desde la publicación de la presente ley en el Diario Oficial.”.</w:t>
      </w:r>
    </w:p>
    <w:p w14:paraId="019F5690" w14:textId="77777777" w:rsidR="008E12F9" w:rsidRPr="00FF3F81" w:rsidRDefault="008E12F9" w:rsidP="002A698E">
      <w:pPr>
        <w:tabs>
          <w:tab w:val="left" w:pos="4111"/>
        </w:tabs>
        <w:spacing w:before="360" w:after="240" w:line="276" w:lineRule="auto"/>
        <w:ind w:left="2835"/>
        <w:jc w:val="center"/>
        <w:rPr>
          <w:rFonts w:eastAsia="Courier" w:cs="Courier New"/>
          <w:b/>
          <w:szCs w:val="24"/>
        </w:rPr>
      </w:pPr>
      <w:r w:rsidRPr="00FF3F81">
        <w:rPr>
          <w:rFonts w:eastAsia="Courier" w:cs="Courier New"/>
          <w:b/>
          <w:szCs w:val="24"/>
        </w:rPr>
        <w:t>AL ARTÍCULO SEGUNDO TRANSITORIO, QUE HA PASADO A SER TERCERO TRANSITORIO</w:t>
      </w:r>
    </w:p>
    <w:p w14:paraId="58C8705C" w14:textId="65386C42" w:rsidR="008E12F9" w:rsidRPr="008E12F9" w:rsidRDefault="00737A5D" w:rsidP="001478E9">
      <w:pPr>
        <w:tabs>
          <w:tab w:val="left" w:pos="4111"/>
        </w:tabs>
        <w:spacing w:before="240" w:after="240" w:line="276" w:lineRule="auto"/>
        <w:ind w:left="2835" w:firstLine="709"/>
        <w:rPr>
          <w:rFonts w:eastAsia="Courier" w:cs="Courier New"/>
          <w:szCs w:val="24"/>
        </w:rPr>
      </w:pPr>
      <w:r w:rsidRPr="00737A5D">
        <w:rPr>
          <w:rFonts w:eastAsia="Courier" w:cs="Courier New"/>
          <w:b/>
          <w:bCs/>
          <w:szCs w:val="24"/>
        </w:rPr>
        <w:t>41)</w:t>
      </w:r>
      <w:r w:rsidRPr="00737A5D">
        <w:rPr>
          <w:rFonts w:eastAsia="Courier" w:cs="Courier New"/>
          <w:b/>
          <w:bCs/>
          <w:szCs w:val="24"/>
        </w:rPr>
        <w:tab/>
      </w:r>
      <w:r w:rsidR="008E12F9" w:rsidRPr="008E12F9">
        <w:rPr>
          <w:rFonts w:eastAsia="Courier" w:cs="Courier New"/>
          <w:szCs w:val="24"/>
        </w:rPr>
        <w:t xml:space="preserve">Para reemplazar el artículo segundo transitorio, que ha pasado a ser tercero, por el siguiente: </w:t>
      </w:r>
    </w:p>
    <w:p w14:paraId="1C8B4D0C" w14:textId="1C8F0626"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lastRenderedPageBreak/>
        <w:t xml:space="preserve">“Artículo tercero </w:t>
      </w:r>
      <w:proofErr w:type="gramStart"/>
      <w:r w:rsidRPr="3D6CF078">
        <w:rPr>
          <w:rFonts w:eastAsia="Courier" w:cs="Courier New"/>
          <w:lang w:val="es-ES"/>
        </w:rPr>
        <w:t>transitorio.–</w:t>
      </w:r>
      <w:proofErr w:type="gramEnd"/>
      <w:r w:rsidRPr="3D6CF078">
        <w:rPr>
          <w:rFonts w:eastAsia="Courier" w:cs="Courier New"/>
          <w:lang w:val="es-ES"/>
        </w:rPr>
        <w:t xml:space="preserve"> Las modificaciones a los artículos 119 bis, 144 bis, 145 y 146 de la Ley General de Urbanismo y Construcciones entrarán en vigencia una vez publicada en el Diario Oficial la modificación a la Ordenanza General que reglamente las materias indicadas en dichos artículos.”.</w:t>
      </w:r>
    </w:p>
    <w:p w14:paraId="27177936" w14:textId="6F1B6D52" w:rsidR="008E12F9" w:rsidRPr="00FF3F81" w:rsidRDefault="008E12F9" w:rsidP="002A698E">
      <w:pPr>
        <w:tabs>
          <w:tab w:val="left" w:pos="4111"/>
        </w:tabs>
        <w:spacing w:before="360" w:after="240" w:line="276" w:lineRule="auto"/>
        <w:ind w:left="2835" w:firstLine="709"/>
        <w:rPr>
          <w:rFonts w:eastAsia="Courier" w:cs="Courier New"/>
          <w:b/>
          <w:szCs w:val="24"/>
        </w:rPr>
      </w:pPr>
      <w:r w:rsidRPr="00FF3F81">
        <w:rPr>
          <w:rFonts w:eastAsia="Courier" w:cs="Courier New"/>
          <w:b/>
          <w:szCs w:val="24"/>
        </w:rPr>
        <w:t>ARTÍCULO CUARTO TRANSITORIO, NUEVO</w:t>
      </w:r>
    </w:p>
    <w:p w14:paraId="4A91DAC4" w14:textId="329A818B" w:rsidR="008E12F9" w:rsidRPr="008E12F9" w:rsidRDefault="00737A5D" w:rsidP="001478E9">
      <w:pPr>
        <w:tabs>
          <w:tab w:val="left" w:pos="4111"/>
        </w:tabs>
        <w:spacing w:before="240" w:after="240" w:line="276" w:lineRule="auto"/>
        <w:ind w:left="2835" w:firstLine="709"/>
        <w:rPr>
          <w:rFonts w:eastAsia="Courier" w:cs="Courier New"/>
          <w:szCs w:val="24"/>
        </w:rPr>
      </w:pPr>
      <w:r w:rsidRPr="00737A5D">
        <w:rPr>
          <w:rFonts w:eastAsia="Courier" w:cs="Courier New"/>
          <w:b/>
          <w:bCs/>
          <w:szCs w:val="24"/>
        </w:rPr>
        <w:t>42)</w:t>
      </w:r>
      <w:r>
        <w:rPr>
          <w:rFonts w:eastAsia="Courier" w:cs="Courier New"/>
          <w:szCs w:val="24"/>
        </w:rPr>
        <w:tab/>
      </w:r>
      <w:r w:rsidR="008E12F9" w:rsidRPr="008E12F9">
        <w:rPr>
          <w:rFonts w:eastAsia="Courier" w:cs="Courier New"/>
          <w:szCs w:val="24"/>
        </w:rPr>
        <w:t xml:space="preserve">Para agregar el siguiente artículo cuarto transitorio, nuevo: </w:t>
      </w:r>
    </w:p>
    <w:p w14:paraId="58827C59" w14:textId="7879B1E7"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“Artículo cuarto </w:t>
      </w:r>
      <w:proofErr w:type="gramStart"/>
      <w:r w:rsidRPr="3D6CF078">
        <w:rPr>
          <w:rFonts w:eastAsia="Courier" w:cs="Courier New"/>
          <w:lang w:val="es-ES"/>
        </w:rPr>
        <w:t>transitorio.–</w:t>
      </w:r>
      <w:proofErr w:type="gramEnd"/>
      <w:r w:rsidRPr="3D6CF078">
        <w:rPr>
          <w:rFonts w:eastAsia="Courier" w:cs="Courier New"/>
          <w:lang w:val="es-ES"/>
        </w:rPr>
        <w:t xml:space="preserve"> La modificación al inciso séptimo del artículo 116 de la Ley General de Urbanismo y Construcciones, relativa al frente predial mínimo como norma urbanística sólo producirá efectos en instrumentos de planificación territorial que hayan definido dicha norma con posterioridad a la fecha de publicación de la presente ley en el Diario Oficial. Con todo, la accesibilidad mínima a un predio deberá contemplar al menos cuatro metros de ancho y las exigencias que hoy establece la Ley General de Urbanismo y Construcciones y su Ordenanza.”.</w:t>
      </w:r>
      <w:r w:rsidR="0022173E" w:rsidRPr="3D6CF078">
        <w:rPr>
          <w:rFonts w:eastAsia="Courier" w:cs="Courier New"/>
          <w:lang w:val="es-ES"/>
        </w:rPr>
        <w:t>”</w:t>
      </w:r>
      <w:r w:rsidRPr="3D6CF078">
        <w:rPr>
          <w:rFonts w:eastAsia="Courier" w:cs="Courier New"/>
          <w:lang w:val="es-ES"/>
        </w:rPr>
        <w:t>.</w:t>
      </w:r>
    </w:p>
    <w:p w14:paraId="20E958CC" w14:textId="77777777" w:rsidR="008E12F9" w:rsidRPr="00FF3F81" w:rsidRDefault="008E12F9" w:rsidP="006B48B6">
      <w:pPr>
        <w:tabs>
          <w:tab w:val="left" w:pos="4111"/>
        </w:tabs>
        <w:spacing w:before="240" w:after="240" w:line="276" w:lineRule="auto"/>
        <w:ind w:left="2835" w:firstLine="709"/>
        <w:rPr>
          <w:rFonts w:eastAsia="Courier" w:cs="Courier New"/>
          <w:b/>
          <w:szCs w:val="24"/>
        </w:rPr>
      </w:pPr>
      <w:r w:rsidRPr="00FF3F81">
        <w:rPr>
          <w:rFonts w:eastAsia="Courier" w:cs="Courier New"/>
          <w:b/>
          <w:szCs w:val="24"/>
        </w:rPr>
        <w:t>ARTÍCULO QUINTO TRANSITORIO, NUEVO</w:t>
      </w:r>
    </w:p>
    <w:p w14:paraId="33004441" w14:textId="5A8E08C8" w:rsidR="008E12F9" w:rsidRPr="008E12F9" w:rsidRDefault="002A698E" w:rsidP="001478E9">
      <w:pPr>
        <w:tabs>
          <w:tab w:val="left" w:pos="4111"/>
        </w:tabs>
        <w:spacing w:before="240" w:after="240" w:line="276" w:lineRule="auto"/>
        <w:ind w:left="2835" w:firstLine="709"/>
        <w:rPr>
          <w:rFonts w:eastAsia="Courier" w:cs="Courier New"/>
          <w:szCs w:val="24"/>
        </w:rPr>
      </w:pPr>
      <w:r w:rsidRPr="002A698E">
        <w:rPr>
          <w:rFonts w:eastAsia="Courier" w:cs="Courier New"/>
          <w:b/>
          <w:bCs/>
          <w:szCs w:val="24"/>
        </w:rPr>
        <w:t>43)</w:t>
      </w:r>
      <w:r>
        <w:rPr>
          <w:rFonts w:eastAsia="Courier" w:cs="Courier New"/>
          <w:szCs w:val="24"/>
        </w:rPr>
        <w:tab/>
      </w:r>
      <w:r w:rsidR="008E12F9" w:rsidRPr="008E12F9">
        <w:rPr>
          <w:rFonts w:eastAsia="Courier" w:cs="Courier New"/>
          <w:szCs w:val="24"/>
        </w:rPr>
        <w:t xml:space="preserve">Para agregar el siguiente artículo quinto transitorio, nuevo: </w:t>
      </w:r>
    </w:p>
    <w:p w14:paraId="2C4749A8" w14:textId="35EB9DEC" w:rsidR="008E12F9" w:rsidRPr="008E12F9" w:rsidRDefault="008E12F9" w:rsidP="3D6CF078">
      <w:pPr>
        <w:tabs>
          <w:tab w:val="left" w:pos="4111"/>
        </w:tabs>
        <w:spacing w:before="240" w:after="240" w:line="276" w:lineRule="auto"/>
        <w:ind w:left="2835" w:firstLine="1276"/>
        <w:rPr>
          <w:rFonts w:eastAsia="Courier" w:cs="Courier New"/>
          <w:lang w:val="es-ES"/>
        </w:rPr>
      </w:pPr>
      <w:r w:rsidRPr="3D6CF078">
        <w:rPr>
          <w:rFonts w:eastAsia="Courier" w:cs="Courier New"/>
          <w:lang w:val="es-ES"/>
        </w:rPr>
        <w:t xml:space="preserve">“Artículo quinto </w:t>
      </w:r>
      <w:proofErr w:type="gramStart"/>
      <w:r w:rsidRPr="3D6CF078">
        <w:rPr>
          <w:rFonts w:eastAsia="Courier" w:cs="Courier New"/>
          <w:lang w:val="es-ES"/>
        </w:rPr>
        <w:t>transitorio.-</w:t>
      </w:r>
      <w:proofErr w:type="gramEnd"/>
      <w:r w:rsidRPr="3D6CF078">
        <w:rPr>
          <w:rFonts w:eastAsia="Courier" w:cs="Courier New"/>
          <w:lang w:val="es-ES"/>
        </w:rPr>
        <w:t xml:space="preserve"> Antes del vencimiento del plazo definido en el artículo segundo transitorio, las direcciones de obras municipales que no cuenten con los medios tecnológicos para hacer las publicaciones podrán solicitar autorización a la Secretaría Regional Ministerial de Vivienda y Urbanismo respectiva para realizar las publicaciones en las dependencias del Municipio para efectos del artículo 116 bis C de la Ley General de Urbanismo y Construcciones. Dicha Secretaría Regional Ministerial podrá otorgar dicha autorización </w:t>
      </w:r>
      <w:r w:rsidRPr="3D6CF078">
        <w:rPr>
          <w:rFonts w:eastAsia="Courier" w:cs="Courier New"/>
          <w:lang w:val="es-ES"/>
        </w:rPr>
        <w:lastRenderedPageBreak/>
        <w:t>atendiendo a la realidad de cada Dirección de Obras y señalando la forma específica en que se dará cumplimiento a la obligación.”.</w:t>
      </w:r>
    </w:p>
    <w:p w14:paraId="45E175EB" w14:textId="77777777" w:rsidR="008E12F9" w:rsidRPr="00FF3F81" w:rsidRDefault="008E12F9" w:rsidP="002A698E">
      <w:pPr>
        <w:tabs>
          <w:tab w:val="left" w:pos="4111"/>
        </w:tabs>
        <w:spacing w:before="360" w:after="240" w:line="276" w:lineRule="auto"/>
        <w:ind w:left="2835" w:firstLine="709"/>
        <w:rPr>
          <w:rFonts w:eastAsia="Courier" w:cs="Courier New"/>
          <w:b/>
          <w:szCs w:val="24"/>
        </w:rPr>
      </w:pPr>
      <w:r w:rsidRPr="00FF3F81">
        <w:rPr>
          <w:rFonts w:eastAsia="Courier" w:cs="Courier New"/>
          <w:b/>
          <w:szCs w:val="24"/>
        </w:rPr>
        <w:t>ARTÍCULO SEXTO TRANSITORIO, NUEVO</w:t>
      </w:r>
    </w:p>
    <w:p w14:paraId="75758193" w14:textId="195B6B53" w:rsidR="008E12F9" w:rsidRPr="008E12F9" w:rsidRDefault="002A698E" w:rsidP="001478E9">
      <w:pPr>
        <w:tabs>
          <w:tab w:val="left" w:pos="4111"/>
        </w:tabs>
        <w:spacing w:before="240" w:after="240" w:line="276" w:lineRule="auto"/>
        <w:ind w:left="2835" w:firstLine="709"/>
        <w:rPr>
          <w:rFonts w:eastAsia="Courier" w:cs="Courier New"/>
          <w:szCs w:val="24"/>
        </w:rPr>
      </w:pPr>
      <w:r w:rsidRPr="002A698E">
        <w:rPr>
          <w:rFonts w:eastAsia="Courier" w:cs="Courier New"/>
          <w:b/>
          <w:bCs/>
          <w:szCs w:val="24"/>
        </w:rPr>
        <w:t>44)</w:t>
      </w:r>
      <w:r>
        <w:rPr>
          <w:rFonts w:eastAsia="Courier" w:cs="Courier New"/>
          <w:szCs w:val="24"/>
        </w:rPr>
        <w:tab/>
      </w:r>
      <w:r w:rsidR="008E12F9" w:rsidRPr="008E12F9">
        <w:rPr>
          <w:rFonts w:eastAsia="Courier" w:cs="Courier New"/>
          <w:szCs w:val="24"/>
        </w:rPr>
        <w:t xml:space="preserve">Para agregar el siguiente artículo sexto transitorio, nuevo: </w:t>
      </w:r>
    </w:p>
    <w:p w14:paraId="685688B9" w14:textId="2B163077" w:rsidR="003D3F6F" w:rsidRDefault="008E12F9" w:rsidP="3D6CF078">
      <w:pPr>
        <w:tabs>
          <w:tab w:val="left" w:pos="4111"/>
        </w:tabs>
        <w:spacing w:before="240" w:after="240" w:line="276" w:lineRule="auto"/>
        <w:ind w:left="2835" w:firstLine="1276"/>
        <w:rPr>
          <w:rFonts w:cs="Courier New"/>
          <w:lang w:val="es-ES"/>
        </w:rPr>
        <w:sectPr w:rsidR="003D3F6F" w:rsidSect="006A25E3">
          <w:headerReference w:type="default" r:id="rId11"/>
          <w:headerReference w:type="first" r:id="rId12"/>
          <w:pgSz w:w="12242" w:h="18722" w:code="14"/>
          <w:pgMar w:top="1985" w:right="1701" w:bottom="1701" w:left="1701" w:header="284" w:footer="709" w:gutter="0"/>
          <w:paperSrc w:first="3" w:other="3"/>
          <w:cols w:space="720"/>
          <w:titlePg/>
          <w:docGrid w:linePitch="326"/>
        </w:sectPr>
      </w:pPr>
      <w:r w:rsidRPr="3D6CF078">
        <w:rPr>
          <w:rFonts w:eastAsia="Courier" w:cs="Courier New"/>
          <w:lang w:val="es-ES"/>
        </w:rPr>
        <w:t xml:space="preserve">“Artículo sexto </w:t>
      </w:r>
      <w:proofErr w:type="gramStart"/>
      <w:r w:rsidRPr="3D6CF078">
        <w:rPr>
          <w:rFonts w:eastAsia="Courier" w:cs="Courier New"/>
          <w:lang w:val="es-ES"/>
        </w:rPr>
        <w:t>transitorio.-</w:t>
      </w:r>
      <w:proofErr w:type="gramEnd"/>
      <w:r w:rsidRPr="3D6CF078">
        <w:rPr>
          <w:rFonts w:eastAsia="Courier" w:cs="Courier New"/>
          <w:lang w:val="es-ES"/>
        </w:rPr>
        <w:t xml:space="preserve"> Para efectos del inciso primero del artículo 116 de la Ley General de Urbanismo y Construcciones y hasta que entren en vigencia las modificaciones indicadas en el artículo tercero transitorio, se entenderá como técnica habilitante para la ejecución de las obras preliminares el archivo ante la Dirección de Obras Municipales de una declaración jurada durante la tramitación de un permiso de edificación y con anterioridad a su obtención. Entre las obras preliminares necesarias se consideran la instalación de faenas, preparación de canchas, instalaciones para confección de hormigón, instalación de grúas o la ejecución de excavaciones, entibaciones y socalzados, entre otras. Dicha declaración jurada deberá ser suscrita por el propietario, por el arquitecto y por los demás profesionales que intervengan en los proyectos indicados</w:t>
      </w:r>
      <w:r w:rsidR="0030511C" w:rsidRPr="3D6CF078">
        <w:rPr>
          <w:rFonts w:eastAsia="Courier" w:cs="Courier New"/>
          <w:lang w:val="es-ES"/>
        </w:rPr>
        <w:t>,</w:t>
      </w:r>
      <w:r w:rsidRPr="3D6CF078">
        <w:rPr>
          <w:rFonts w:eastAsia="Courier" w:cs="Courier New"/>
          <w:lang w:val="es-ES"/>
        </w:rPr>
        <w:t xml:space="preserve"> </w:t>
      </w:r>
      <w:r w:rsidR="0030511C" w:rsidRPr="3D6CF078">
        <w:rPr>
          <w:rFonts w:eastAsia="Courier" w:cs="Courier New"/>
          <w:lang w:val="es-ES"/>
        </w:rPr>
        <w:t>quienes</w:t>
      </w:r>
      <w:r w:rsidRPr="3D6CF078">
        <w:rPr>
          <w:rFonts w:eastAsia="Courier" w:cs="Courier New"/>
          <w:lang w:val="es-ES"/>
        </w:rPr>
        <w:t xml:space="preserve"> manifestarán bajo su responsabilidad que las obras cumplen con todos los requisitos y condiciones exigibles a las mismas. En todos los casos, esta declaración jurada deberá hacer mención expresa al cumplimiento de la ley N° 19.300, indicándose que se ha obtenido la correspondiente resolución de calificación ambiental favorable</w:t>
      </w:r>
      <w:r w:rsidR="0030511C" w:rsidRPr="3D6CF078">
        <w:rPr>
          <w:rFonts w:eastAsia="Courier" w:cs="Courier New"/>
          <w:lang w:val="es-ES"/>
        </w:rPr>
        <w:t>,</w:t>
      </w:r>
      <w:r w:rsidRPr="3D6CF078">
        <w:rPr>
          <w:rFonts w:eastAsia="Courier" w:cs="Courier New"/>
          <w:lang w:val="es-ES"/>
        </w:rPr>
        <w:t xml:space="preserve"> junto con su individualización o que ella no es exigible conforme a los términos de la ley señalada. Al Ministerio de Vivienda y Urbanismo corresponderá, a través de la División de Desarrollo Urbano, impartir las instrucciones para la aplicación de las disposiciones de este artículo.”.</w:t>
      </w:r>
    </w:p>
    <w:p w14:paraId="3B56C285" w14:textId="4A18AEF4" w:rsidR="008F659B" w:rsidRDefault="008F659B">
      <w:pPr>
        <w:spacing w:before="0" w:after="160" w:line="259" w:lineRule="auto"/>
        <w:jc w:val="left"/>
        <w:rPr>
          <w:rFonts w:cs="Courier New"/>
          <w:szCs w:val="24"/>
        </w:rPr>
      </w:pPr>
    </w:p>
    <w:p w14:paraId="6DC7D92F" w14:textId="6AE0562C" w:rsidR="0083134C" w:rsidRPr="001953FA" w:rsidRDefault="0083134C" w:rsidP="00932A7E">
      <w:pPr>
        <w:jc w:val="center"/>
        <w:rPr>
          <w:rFonts w:cs="Courier New"/>
          <w:szCs w:val="24"/>
        </w:rPr>
      </w:pPr>
      <w:r w:rsidRPr="001953FA">
        <w:rPr>
          <w:rFonts w:cs="Courier New"/>
          <w:szCs w:val="24"/>
        </w:rPr>
        <w:t>Dios guarde a V.E.,</w:t>
      </w:r>
    </w:p>
    <w:p w14:paraId="26E3C35B" w14:textId="7F72C0FA" w:rsidR="0083134C" w:rsidRDefault="0083134C" w:rsidP="0083134C">
      <w:pPr>
        <w:tabs>
          <w:tab w:val="left" w:pos="-1440"/>
          <w:tab w:val="left" w:pos="-720"/>
        </w:tabs>
        <w:rPr>
          <w:rFonts w:cs="Courier New"/>
          <w:szCs w:val="24"/>
        </w:rPr>
      </w:pPr>
    </w:p>
    <w:p w14:paraId="70622231" w14:textId="595A4119" w:rsidR="00B877D7" w:rsidRDefault="00B877D7" w:rsidP="0083134C">
      <w:pPr>
        <w:tabs>
          <w:tab w:val="left" w:pos="-1440"/>
          <w:tab w:val="left" w:pos="-720"/>
        </w:tabs>
        <w:rPr>
          <w:rFonts w:cs="Courier New"/>
          <w:szCs w:val="24"/>
        </w:rPr>
      </w:pPr>
    </w:p>
    <w:p w14:paraId="76803D56" w14:textId="4D41A853" w:rsidR="00B877D7" w:rsidRDefault="00B877D7" w:rsidP="0083134C">
      <w:pPr>
        <w:tabs>
          <w:tab w:val="left" w:pos="-1440"/>
          <w:tab w:val="left" w:pos="-720"/>
        </w:tabs>
        <w:rPr>
          <w:rFonts w:cs="Courier New"/>
          <w:szCs w:val="24"/>
        </w:rPr>
      </w:pPr>
    </w:p>
    <w:p w14:paraId="6AE34D1E" w14:textId="77777777" w:rsidR="00B877D7" w:rsidRDefault="00B877D7" w:rsidP="0083134C">
      <w:pPr>
        <w:tabs>
          <w:tab w:val="left" w:pos="-1440"/>
          <w:tab w:val="left" w:pos="-720"/>
        </w:tabs>
        <w:rPr>
          <w:rFonts w:cs="Courier New"/>
          <w:szCs w:val="24"/>
        </w:rPr>
      </w:pPr>
    </w:p>
    <w:p w14:paraId="47108C38" w14:textId="77777777" w:rsidR="006B48B6" w:rsidRDefault="006B48B6" w:rsidP="0083134C">
      <w:pPr>
        <w:tabs>
          <w:tab w:val="left" w:pos="-1440"/>
          <w:tab w:val="left" w:pos="-720"/>
        </w:tabs>
        <w:rPr>
          <w:rFonts w:cs="Courier New"/>
          <w:szCs w:val="24"/>
        </w:rPr>
      </w:pPr>
    </w:p>
    <w:p w14:paraId="4D577608" w14:textId="77777777" w:rsidR="00B877D7" w:rsidRPr="001953FA" w:rsidRDefault="00B877D7" w:rsidP="0083134C">
      <w:pPr>
        <w:tabs>
          <w:tab w:val="left" w:pos="-1440"/>
          <w:tab w:val="left" w:pos="-720"/>
        </w:tabs>
        <w:rPr>
          <w:rFonts w:cs="Courier New"/>
          <w:szCs w:val="24"/>
        </w:rPr>
      </w:pPr>
    </w:p>
    <w:p w14:paraId="6A4D2677" w14:textId="77777777" w:rsidR="0083134C" w:rsidRPr="001953FA" w:rsidRDefault="0083134C" w:rsidP="0083134C">
      <w:pPr>
        <w:tabs>
          <w:tab w:val="left" w:pos="-1440"/>
          <w:tab w:val="left" w:pos="-720"/>
        </w:tabs>
        <w:rPr>
          <w:rFonts w:cs="Courier New"/>
          <w:szCs w:val="24"/>
        </w:rPr>
      </w:pPr>
    </w:p>
    <w:p w14:paraId="2CC98011" w14:textId="77777777" w:rsidR="0083134C" w:rsidRPr="00B97D84" w:rsidRDefault="0083134C" w:rsidP="0083134C">
      <w:pPr>
        <w:tabs>
          <w:tab w:val="center" w:pos="6521"/>
        </w:tabs>
        <w:spacing w:before="0" w:after="0"/>
        <w:rPr>
          <w:rFonts w:cs="Courier New"/>
          <w:b/>
          <w:spacing w:val="-3"/>
          <w:szCs w:val="24"/>
        </w:rPr>
      </w:pPr>
      <w:r>
        <w:rPr>
          <w:rFonts w:cs="Courier New"/>
          <w:b/>
          <w:spacing w:val="-3"/>
          <w:szCs w:val="24"/>
        </w:rPr>
        <w:tab/>
        <w:t>GABRIEL BORIC FONT</w:t>
      </w:r>
    </w:p>
    <w:p w14:paraId="4942E80A" w14:textId="77777777" w:rsidR="0083134C" w:rsidRDefault="0083134C" w:rsidP="0083134C">
      <w:pPr>
        <w:tabs>
          <w:tab w:val="center" w:pos="6521"/>
        </w:tabs>
        <w:spacing w:before="0" w:after="0"/>
        <w:rPr>
          <w:rFonts w:cs="Courier New"/>
          <w:spacing w:val="-3"/>
          <w:szCs w:val="24"/>
        </w:rPr>
      </w:pPr>
      <w:r>
        <w:rPr>
          <w:rFonts w:cs="Courier New"/>
          <w:spacing w:val="-3"/>
          <w:szCs w:val="24"/>
        </w:rPr>
        <w:tab/>
        <w:t>Presidente de la República</w:t>
      </w:r>
    </w:p>
    <w:p w14:paraId="26CC95A3" w14:textId="77777777" w:rsidR="0083134C" w:rsidRPr="001953FA" w:rsidRDefault="0083134C" w:rsidP="0083134C">
      <w:pPr>
        <w:tabs>
          <w:tab w:val="left" w:pos="-1440"/>
          <w:tab w:val="left" w:pos="-720"/>
          <w:tab w:val="center" w:pos="6521"/>
        </w:tabs>
        <w:spacing w:before="0" w:after="0"/>
        <w:rPr>
          <w:rFonts w:cs="Courier New"/>
          <w:szCs w:val="24"/>
        </w:rPr>
      </w:pPr>
    </w:p>
    <w:p w14:paraId="11954511" w14:textId="77777777" w:rsidR="0083134C" w:rsidRPr="001953FA" w:rsidRDefault="0083134C" w:rsidP="0083134C">
      <w:pPr>
        <w:tabs>
          <w:tab w:val="left" w:pos="-1440"/>
          <w:tab w:val="left" w:pos="-720"/>
        </w:tabs>
        <w:spacing w:before="0" w:after="0"/>
        <w:rPr>
          <w:rFonts w:cs="Courier New"/>
          <w:szCs w:val="24"/>
        </w:rPr>
      </w:pPr>
    </w:p>
    <w:p w14:paraId="26874F28" w14:textId="62DC1354" w:rsidR="0083134C" w:rsidRDefault="0083134C" w:rsidP="0083134C">
      <w:pPr>
        <w:tabs>
          <w:tab w:val="left" w:pos="-1440"/>
          <w:tab w:val="left" w:pos="-720"/>
        </w:tabs>
        <w:spacing w:before="0" w:after="0"/>
        <w:rPr>
          <w:rFonts w:cs="Courier New"/>
          <w:szCs w:val="24"/>
        </w:rPr>
      </w:pPr>
    </w:p>
    <w:p w14:paraId="2FDE63A5" w14:textId="3403F93F" w:rsidR="00B877D7" w:rsidRDefault="00B877D7" w:rsidP="0083134C">
      <w:pPr>
        <w:tabs>
          <w:tab w:val="left" w:pos="-1440"/>
          <w:tab w:val="left" w:pos="-720"/>
        </w:tabs>
        <w:spacing w:before="0" w:after="0"/>
        <w:rPr>
          <w:rFonts w:cs="Courier New"/>
          <w:szCs w:val="24"/>
        </w:rPr>
      </w:pPr>
    </w:p>
    <w:p w14:paraId="177DB11E" w14:textId="77777777" w:rsidR="00B877D7" w:rsidRDefault="00B877D7" w:rsidP="0083134C">
      <w:pPr>
        <w:tabs>
          <w:tab w:val="left" w:pos="-1440"/>
          <w:tab w:val="left" w:pos="-720"/>
        </w:tabs>
        <w:spacing w:before="0" w:after="0"/>
        <w:rPr>
          <w:rFonts w:cs="Courier New"/>
          <w:szCs w:val="24"/>
        </w:rPr>
      </w:pPr>
    </w:p>
    <w:p w14:paraId="2C0CE52F" w14:textId="77777777" w:rsidR="00B877D7" w:rsidRPr="001953FA" w:rsidRDefault="00B877D7" w:rsidP="0083134C">
      <w:pPr>
        <w:tabs>
          <w:tab w:val="left" w:pos="-1440"/>
          <w:tab w:val="left" w:pos="-720"/>
        </w:tabs>
        <w:spacing w:before="0" w:after="0"/>
        <w:rPr>
          <w:rFonts w:cs="Courier New"/>
          <w:szCs w:val="24"/>
        </w:rPr>
      </w:pPr>
    </w:p>
    <w:p w14:paraId="120F84A9" w14:textId="77777777" w:rsidR="0083134C" w:rsidRPr="001953FA" w:rsidRDefault="0083134C" w:rsidP="0083134C">
      <w:pPr>
        <w:tabs>
          <w:tab w:val="left" w:pos="-1440"/>
          <w:tab w:val="left" w:pos="-720"/>
        </w:tabs>
        <w:spacing w:before="0" w:after="0"/>
        <w:rPr>
          <w:rFonts w:cs="Courier New"/>
          <w:szCs w:val="24"/>
        </w:rPr>
      </w:pPr>
    </w:p>
    <w:p w14:paraId="7861097A" w14:textId="6E471C5C" w:rsidR="0083134C" w:rsidRPr="00A9749E" w:rsidRDefault="0083134C" w:rsidP="0083134C">
      <w:pPr>
        <w:tabs>
          <w:tab w:val="center" w:pos="1985"/>
          <w:tab w:val="center" w:pos="6237"/>
        </w:tabs>
        <w:spacing w:before="0" w:after="0"/>
        <w:rPr>
          <w:rFonts w:cs="Courier New"/>
          <w:b/>
          <w:spacing w:val="-3"/>
          <w:szCs w:val="24"/>
        </w:rPr>
      </w:pPr>
      <w:r>
        <w:rPr>
          <w:rFonts w:cs="Courier New"/>
          <w:b/>
          <w:spacing w:val="-3"/>
          <w:szCs w:val="24"/>
        </w:rPr>
        <w:tab/>
      </w:r>
      <w:r w:rsidR="00FF3F81">
        <w:rPr>
          <w:rFonts w:cs="Courier New"/>
          <w:b/>
          <w:spacing w:val="-3"/>
          <w:szCs w:val="24"/>
        </w:rPr>
        <w:t>CAROLINA TOHÁ MORALES</w:t>
      </w:r>
    </w:p>
    <w:p w14:paraId="22617077" w14:textId="2EECBE5D" w:rsidR="00FF3F81" w:rsidRDefault="0083134C" w:rsidP="00FF3F81">
      <w:pPr>
        <w:tabs>
          <w:tab w:val="center" w:pos="1985"/>
          <w:tab w:val="center" w:pos="6237"/>
        </w:tabs>
        <w:spacing w:before="0" w:after="0"/>
        <w:ind w:right="4871"/>
        <w:jc w:val="center"/>
        <w:rPr>
          <w:rFonts w:cs="Courier New"/>
          <w:spacing w:val="-3"/>
          <w:szCs w:val="24"/>
        </w:rPr>
      </w:pPr>
      <w:r w:rsidRPr="00B97D84">
        <w:rPr>
          <w:rFonts w:cs="Courier New"/>
          <w:spacing w:val="-3"/>
          <w:szCs w:val="24"/>
        </w:rPr>
        <w:t>Ministr</w:t>
      </w:r>
      <w:r w:rsidR="00FF3F81">
        <w:rPr>
          <w:rFonts w:cs="Courier New"/>
          <w:spacing w:val="-3"/>
          <w:szCs w:val="24"/>
        </w:rPr>
        <w:t>a del Interior</w:t>
      </w:r>
    </w:p>
    <w:p w14:paraId="3DB59577" w14:textId="0F24569B" w:rsidR="0083134C" w:rsidRDefault="00FF3F81" w:rsidP="00FF3F81">
      <w:pPr>
        <w:tabs>
          <w:tab w:val="center" w:pos="1985"/>
          <w:tab w:val="center" w:pos="6237"/>
        </w:tabs>
        <w:spacing w:before="0" w:after="0"/>
        <w:ind w:right="4871"/>
        <w:jc w:val="center"/>
        <w:rPr>
          <w:rFonts w:cs="Courier New"/>
          <w:spacing w:val="-3"/>
          <w:szCs w:val="24"/>
        </w:rPr>
      </w:pPr>
      <w:r>
        <w:rPr>
          <w:rFonts w:cs="Courier New"/>
          <w:spacing w:val="-3"/>
          <w:szCs w:val="24"/>
        </w:rPr>
        <w:t>y Seguridad Pública</w:t>
      </w:r>
    </w:p>
    <w:p w14:paraId="7A33D1B7" w14:textId="6025190D" w:rsidR="0083134C" w:rsidRDefault="0083134C" w:rsidP="0083134C">
      <w:pPr>
        <w:tabs>
          <w:tab w:val="left" w:pos="-1440"/>
          <w:tab w:val="left" w:pos="-720"/>
        </w:tabs>
        <w:spacing w:before="0" w:after="0"/>
        <w:rPr>
          <w:rFonts w:cs="Courier New"/>
          <w:szCs w:val="24"/>
        </w:rPr>
      </w:pPr>
    </w:p>
    <w:p w14:paraId="0A3F00BC" w14:textId="7FB031EC" w:rsidR="00B877D7" w:rsidRDefault="00B877D7" w:rsidP="0083134C">
      <w:pPr>
        <w:tabs>
          <w:tab w:val="left" w:pos="-1440"/>
          <w:tab w:val="left" w:pos="-720"/>
        </w:tabs>
        <w:spacing w:before="0" w:after="0"/>
        <w:rPr>
          <w:rFonts w:cs="Courier New"/>
          <w:szCs w:val="24"/>
        </w:rPr>
      </w:pPr>
    </w:p>
    <w:p w14:paraId="25782851" w14:textId="189C789F" w:rsidR="00B877D7" w:rsidRDefault="00B877D7" w:rsidP="0083134C">
      <w:pPr>
        <w:tabs>
          <w:tab w:val="left" w:pos="-1440"/>
          <w:tab w:val="left" w:pos="-720"/>
        </w:tabs>
        <w:spacing w:before="0" w:after="0"/>
        <w:rPr>
          <w:rFonts w:cs="Courier New"/>
          <w:szCs w:val="24"/>
        </w:rPr>
      </w:pPr>
    </w:p>
    <w:p w14:paraId="45CC22D6" w14:textId="18A1EA44" w:rsidR="00B877D7" w:rsidRDefault="00B877D7" w:rsidP="0083134C">
      <w:pPr>
        <w:tabs>
          <w:tab w:val="left" w:pos="-1440"/>
          <w:tab w:val="left" w:pos="-720"/>
        </w:tabs>
        <w:spacing w:before="0" w:after="0"/>
        <w:rPr>
          <w:rFonts w:cs="Courier New"/>
          <w:szCs w:val="24"/>
        </w:rPr>
      </w:pPr>
    </w:p>
    <w:p w14:paraId="16A4E881" w14:textId="4F8EAEF0" w:rsidR="00B877D7" w:rsidRDefault="00B877D7" w:rsidP="0083134C">
      <w:pPr>
        <w:tabs>
          <w:tab w:val="left" w:pos="-1440"/>
          <w:tab w:val="left" w:pos="-720"/>
        </w:tabs>
        <w:spacing w:before="0" w:after="0"/>
        <w:rPr>
          <w:rFonts w:cs="Courier New"/>
          <w:szCs w:val="24"/>
        </w:rPr>
      </w:pPr>
    </w:p>
    <w:p w14:paraId="2FDA1CD5" w14:textId="77777777" w:rsidR="00B877D7" w:rsidRDefault="00B877D7" w:rsidP="0083134C">
      <w:pPr>
        <w:tabs>
          <w:tab w:val="left" w:pos="-1440"/>
          <w:tab w:val="left" w:pos="-720"/>
        </w:tabs>
        <w:spacing w:before="0" w:after="0"/>
        <w:rPr>
          <w:rFonts w:cs="Courier New"/>
          <w:szCs w:val="24"/>
        </w:rPr>
      </w:pPr>
    </w:p>
    <w:p w14:paraId="4244AF08" w14:textId="77777777" w:rsidR="00B877D7" w:rsidRPr="001953FA" w:rsidRDefault="00B877D7" w:rsidP="0083134C">
      <w:pPr>
        <w:tabs>
          <w:tab w:val="left" w:pos="-1440"/>
          <w:tab w:val="left" w:pos="-720"/>
        </w:tabs>
        <w:spacing w:before="0" w:after="0"/>
        <w:rPr>
          <w:rFonts w:cs="Courier New"/>
          <w:szCs w:val="24"/>
        </w:rPr>
      </w:pPr>
    </w:p>
    <w:p w14:paraId="3E93261E" w14:textId="121E9EC1" w:rsidR="00B877D7" w:rsidRDefault="0083134C" w:rsidP="00B877D7">
      <w:pPr>
        <w:tabs>
          <w:tab w:val="left" w:pos="-1440"/>
          <w:tab w:val="left" w:pos="-720"/>
          <w:tab w:val="center" w:pos="6521"/>
        </w:tabs>
        <w:spacing w:before="0" w:after="0"/>
        <w:rPr>
          <w:rFonts w:cs="Courier New"/>
          <w:szCs w:val="24"/>
        </w:rPr>
      </w:pPr>
      <w:r>
        <w:rPr>
          <w:rFonts w:cs="Courier New"/>
          <w:b/>
          <w:szCs w:val="24"/>
        </w:rPr>
        <w:tab/>
        <w:t>CARLOS MONTES CISTERNAS</w:t>
      </w:r>
    </w:p>
    <w:p w14:paraId="7544B91A" w14:textId="20883B55" w:rsidR="00B877D7" w:rsidRDefault="0083134C" w:rsidP="00B877D7">
      <w:pPr>
        <w:tabs>
          <w:tab w:val="left" w:pos="-1440"/>
          <w:tab w:val="left" w:pos="-720"/>
          <w:tab w:val="center" w:pos="6521"/>
        </w:tabs>
        <w:spacing w:before="0" w:after="0"/>
        <w:rPr>
          <w:rFonts w:cs="Courier New"/>
          <w:szCs w:val="24"/>
        </w:rPr>
      </w:pPr>
      <w:r>
        <w:rPr>
          <w:rFonts w:cs="Courier New"/>
          <w:szCs w:val="24"/>
        </w:rPr>
        <w:tab/>
      </w:r>
      <w:r w:rsidRPr="001953FA">
        <w:rPr>
          <w:rFonts w:cs="Courier New"/>
          <w:szCs w:val="24"/>
        </w:rPr>
        <w:t>Ministr</w:t>
      </w:r>
      <w:r>
        <w:rPr>
          <w:rFonts w:cs="Courier New"/>
          <w:szCs w:val="24"/>
        </w:rPr>
        <w:t>o de Vivienda</w:t>
      </w:r>
    </w:p>
    <w:p w14:paraId="23B03DE5" w14:textId="2558E19B" w:rsidR="004C0183" w:rsidRDefault="0083134C" w:rsidP="00EC6A77">
      <w:pPr>
        <w:tabs>
          <w:tab w:val="left" w:pos="-1440"/>
          <w:tab w:val="left" w:pos="-720"/>
          <w:tab w:val="center" w:pos="6521"/>
        </w:tabs>
        <w:spacing w:before="0" w:after="0"/>
      </w:pPr>
      <w:r>
        <w:rPr>
          <w:rFonts w:cs="Courier New"/>
          <w:szCs w:val="24"/>
        </w:rPr>
        <w:tab/>
        <w:t>y Urbanismo</w:t>
      </w:r>
    </w:p>
    <w:sectPr w:rsidR="004C0183" w:rsidSect="00595492">
      <w:pgSz w:w="12242" w:h="18722" w:code="14"/>
      <w:pgMar w:top="1985" w:right="1701" w:bottom="1701" w:left="1701" w:header="709" w:footer="709" w:gutter="0"/>
      <w:paperSrc w:first="3" w:other="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3CC9" w14:textId="77777777" w:rsidR="00805B10" w:rsidRDefault="00805B10">
      <w:pPr>
        <w:spacing w:before="0" w:after="0"/>
      </w:pPr>
      <w:r>
        <w:separator/>
      </w:r>
    </w:p>
  </w:endnote>
  <w:endnote w:type="continuationSeparator" w:id="0">
    <w:p w14:paraId="2B316357" w14:textId="77777777" w:rsidR="00805B10" w:rsidRDefault="00805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630C" w14:textId="77777777" w:rsidR="00805B10" w:rsidRDefault="00805B10">
      <w:pPr>
        <w:spacing w:before="0" w:after="0"/>
      </w:pPr>
      <w:r>
        <w:separator/>
      </w:r>
    </w:p>
  </w:footnote>
  <w:footnote w:type="continuationSeparator" w:id="0">
    <w:p w14:paraId="61909910" w14:textId="77777777" w:rsidR="00805B10" w:rsidRDefault="00805B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EBDE" w14:textId="77777777" w:rsidR="006814A0" w:rsidRDefault="006814A0" w:rsidP="001478E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535BA">
      <w:rPr>
        <w:noProof/>
        <w:color w:val="000000"/>
      </w:rPr>
      <w:t>17</w:t>
    </w:r>
    <w:r>
      <w:rPr>
        <w:color w:val="000000"/>
      </w:rPr>
      <w:fldChar w:fldCharType="end"/>
    </w:r>
  </w:p>
  <w:p w14:paraId="73DD48F8" w14:textId="77777777" w:rsidR="006814A0" w:rsidRPr="00924ECD" w:rsidRDefault="006814A0" w:rsidP="001478E9">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0B454FE7" w14:textId="77777777" w:rsidR="006814A0" w:rsidRPr="00924ECD" w:rsidRDefault="006814A0" w:rsidP="001478E9">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7D17037E" w14:textId="77777777" w:rsidR="006814A0" w:rsidRPr="00924ECD" w:rsidRDefault="006814A0" w:rsidP="001478E9">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30C17E03" w14:textId="77777777" w:rsidR="006814A0" w:rsidRDefault="006814A0">
    <w:pPr>
      <w:spacing w:before="0" w:after="0" w:line="10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E56D" w14:textId="77777777" w:rsidR="006814A0" w:rsidRPr="00924ECD" w:rsidRDefault="006814A0" w:rsidP="001478E9">
    <w:pPr>
      <w:tabs>
        <w:tab w:val="center" w:pos="567"/>
      </w:tabs>
      <w:spacing w:before="240" w:after="0"/>
      <w:ind w:left="-284"/>
      <w:rPr>
        <w:rFonts w:ascii="Calibri" w:eastAsia="Calibri" w:hAnsi="Calibri"/>
        <w:sz w:val="18"/>
        <w:szCs w:val="18"/>
      </w:rPr>
    </w:pPr>
    <w:r w:rsidRPr="00924ECD">
      <w:rPr>
        <w:rFonts w:ascii="Calibri" w:eastAsia="Calibri" w:hAnsi="Calibri"/>
        <w:sz w:val="18"/>
        <w:szCs w:val="18"/>
      </w:rPr>
      <w:t>REPUBLICA DE CHILE</w:t>
    </w:r>
  </w:p>
  <w:p w14:paraId="3542642F" w14:textId="77777777" w:rsidR="006814A0" w:rsidRPr="00924ECD" w:rsidRDefault="006814A0" w:rsidP="001478E9">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4F0A33E4" w14:textId="77777777" w:rsidR="006814A0" w:rsidRPr="00924ECD" w:rsidRDefault="006814A0" w:rsidP="001478E9">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72E42B82" w14:textId="77777777" w:rsidR="006814A0" w:rsidRDefault="006814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C7AC2"/>
    <w:multiLevelType w:val="hybridMultilevel"/>
    <w:tmpl w:val="551A1922"/>
    <w:lvl w:ilvl="0" w:tplc="89B0B7EC">
      <w:start w:val="1"/>
      <w:numFmt w:val="decimal"/>
      <w:lvlText w:val="%1)"/>
      <w:lvlJc w:val="left"/>
      <w:pPr>
        <w:ind w:left="885" w:hanging="360"/>
      </w:pPr>
      <w:rPr>
        <w:rFonts w:ascii="Courier New" w:hAnsi="Courier New" w:cs="Courier New" w:hint="default"/>
        <w:b/>
        <w:bCs/>
        <w:sz w:val="24"/>
        <w:szCs w:val="24"/>
      </w:rPr>
    </w:lvl>
    <w:lvl w:ilvl="1" w:tplc="340A0019" w:tentative="1">
      <w:start w:val="1"/>
      <w:numFmt w:val="lowerLetter"/>
      <w:lvlText w:val="%2."/>
      <w:lvlJc w:val="left"/>
      <w:pPr>
        <w:ind w:left="1605" w:hanging="360"/>
      </w:pPr>
    </w:lvl>
    <w:lvl w:ilvl="2" w:tplc="340A001B" w:tentative="1">
      <w:start w:val="1"/>
      <w:numFmt w:val="lowerRoman"/>
      <w:lvlText w:val="%3."/>
      <w:lvlJc w:val="right"/>
      <w:pPr>
        <w:ind w:left="2325" w:hanging="180"/>
      </w:pPr>
    </w:lvl>
    <w:lvl w:ilvl="3" w:tplc="340A000F" w:tentative="1">
      <w:start w:val="1"/>
      <w:numFmt w:val="decimal"/>
      <w:lvlText w:val="%4."/>
      <w:lvlJc w:val="left"/>
      <w:pPr>
        <w:ind w:left="3045" w:hanging="360"/>
      </w:pPr>
    </w:lvl>
    <w:lvl w:ilvl="4" w:tplc="340A0019" w:tentative="1">
      <w:start w:val="1"/>
      <w:numFmt w:val="lowerLetter"/>
      <w:lvlText w:val="%5."/>
      <w:lvlJc w:val="left"/>
      <w:pPr>
        <w:ind w:left="3765" w:hanging="360"/>
      </w:pPr>
    </w:lvl>
    <w:lvl w:ilvl="5" w:tplc="340A001B" w:tentative="1">
      <w:start w:val="1"/>
      <w:numFmt w:val="lowerRoman"/>
      <w:lvlText w:val="%6."/>
      <w:lvlJc w:val="right"/>
      <w:pPr>
        <w:ind w:left="4485" w:hanging="180"/>
      </w:pPr>
    </w:lvl>
    <w:lvl w:ilvl="6" w:tplc="340A000F" w:tentative="1">
      <w:start w:val="1"/>
      <w:numFmt w:val="decimal"/>
      <w:lvlText w:val="%7."/>
      <w:lvlJc w:val="left"/>
      <w:pPr>
        <w:ind w:left="5205" w:hanging="360"/>
      </w:pPr>
    </w:lvl>
    <w:lvl w:ilvl="7" w:tplc="340A0019" w:tentative="1">
      <w:start w:val="1"/>
      <w:numFmt w:val="lowerLetter"/>
      <w:lvlText w:val="%8."/>
      <w:lvlJc w:val="left"/>
      <w:pPr>
        <w:ind w:left="5925" w:hanging="360"/>
      </w:pPr>
    </w:lvl>
    <w:lvl w:ilvl="8" w:tplc="340A001B" w:tentative="1">
      <w:start w:val="1"/>
      <w:numFmt w:val="lowerRoman"/>
      <w:lvlText w:val="%9."/>
      <w:lvlJc w:val="right"/>
      <w:pPr>
        <w:ind w:left="6645" w:hanging="180"/>
      </w:pPr>
    </w:lvl>
  </w:abstractNum>
  <w:num w:numId="1" w16cid:durableId="81942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4C"/>
    <w:rsid w:val="00032F15"/>
    <w:rsid w:val="00070DE1"/>
    <w:rsid w:val="00075CCB"/>
    <w:rsid w:val="000A327A"/>
    <w:rsid w:val="000A5435"/>
    <w:rsid w:val="000B012E"/>
    <w:rsid w:val="000C1501"/>
    <w:rsid w:val="00101B21"/>
    <w:rsid w:val="00102A66"/>
    <w:rsid w:val="001050B7"/>
    <w:rsid w:val="001478E9"/>
    <w:rsid w:val="00161236"/>
    <w:rsid w:val="00182E6E"/>
    <w:rsid w:val="00187C63"/>
    <w:rsid w:val="001A01A1"/>
    <w:rsid w:val="001A1237"/>
    <w:rsid w:val="001C0F48"/>
    <w:rsid w:val="001C726C"/>
    <w:rsid w:val="001E1A03"/>
    <w:rsid w:val="001F35EA"/>
    <w:rsid w:val="001F416E"/>
    <w:rsid w:val="002048BF"/>
    <w:rsid w:val="0022173E"/>
    <w:rsid w:val="00222EA1"/>
    <w:rsid w:val="002242EF"/>
    <w:rsid w:val="00255A9D"/>
    <w:rsid w:val="0026034F"/>
    <w:rsid w:val="00261676"/>
    <w:rsid w:val="0026220A"/>
    <w:rsid w:val="002928B3"/>
    <w:rsid w:val="002A690F"/>
    <w:rsid w:val="002A698E"/>
    <w:rsid w:val="002B73DB"/>
    <w:rsid w:val="002B797A"/>
    <w:rsid w:val="002C76A9"/>
    <w:rsid w:val="002D49D9"/>
    <w:rsid w:val="0030511C"/>
    <w:rsid w:val="00311271"/>
    <w:rsid w:val="00320BA0"/>
    <w:rsid w:val="0036178A"/>
    <w:rsid w:val="003D3F6F"/>
    <w:rsid w:val="003F5F76"/>
    <w:rsid w:val="004026BC"/>
    <w:rsid w:val="00442BCE"/>
    <w:rsid w:val="004468D6"/>
    <w:rsid w:val="00472B07"/>
    <w:rsid w:val="00497951"/>
    <w:rsid w:val="004A4146"/>
    <w:rsid w:val="004A7AF9"/>
    <w:rsid w:val="004B0E81"/>
    <w:rsid w:val="004C0183"/>
    <w:rsid w:val="00516B65"/>
    <w:rsid w:val="00523646"/>
    <w:rsid w:val="00532599"/>
    <w:rsid w:val="00595492"/>
    <w:rsid w:val="005F16FC"/>
    <w:rsid w:val="00641E5C"/>
    <w:rsid w:val="00643991"/>
    <w:rsid w:val="0065041D"/>
    <w:rsid w:val="006535BA"/>
    <w:rsid w:val="006814A0"/>
    <w:rsid w:val="006A1BD8"/>
    <w:rsid w:val="006A25E3"/>
    <w:rsid w:val="006B2AC1"/>
    <w:rsid w:val="006B48B6"/>
    <w:rsid w:val="006E2BDB"/>
    <w:rsid w:val="006E372E"/>
    <w:rsid w:val="00707E50"/>
    <w:rsid w:val="00737A5D"/>
    <w:rsid w:val="00745C8F"/>
    <w:rsid w:val="00750C48"/>
    <w:rsid w:val="00754520"/>
    <w:rsid w:val="00787196"/>
    <w:rsid w:val="00793BF2"/>
    <w:rsid w:val="00805B10"/>
    <w:rsid w:val="0081432C"/>
    <w:rsid w:val="0082691E"/>
    <w:rsid w:val="0083134C"/>
    <w:rsid w:val="00832CDE"/>
    <w:rsid w:val="00835E4F"/>
    <w:rsid w:val="008557BE"/>
    <w:rsid w:val="00860FD5"/>
    <w:rsid w:val="00862166"/>
    <w:rsid w:val="00894189"/>
    <w:rsid w:val="008B63E6"/>
    <w:rsid w:val="008E12F9"/>
    <w:rsid w:val="008F4ECB"/>
    <w:rsid w:val="008F659B"/>
    <w:rsid w:val="00904BBD"/>
    <w:rsid w:val="00907C53"/>
    <w:rsid w:val="00912C2B"/>
    <w:rsid w:val="00923ADC"/>
    <w:rsid w:val="0092543D"/>
    <w:rsid w:val="00925A5E"/>
    <w:rsid w:val="00932A7E"/>
    <w:rsid w:val="00942FE1"/>
    <w:rsid w:val="00947694"/>
    <w:rsid w:val="009507AF"/>
    <w:rsid w:val="00954E38"/>
    <w:rsid w:val="00963D3D"/>
    <w:rsid w:val="009677BB"/>
    <w:rsid w:val="00972B98"/>
    <w:rsid w:val="009869FA"/>
    <w:rsid w:val="00987F98"/>
    <w:rsid w:val="00994E85"/>
    <w:rsid w:val="00997340"/>
    <w:rsid w:val="009A3B8A"/>
    <w:rsid w:val="009E6CA5"/>
    <w:rsid w:val="00A368CA"/>
    <w:rsid w:val="00A437F1"/>
    <w:rsid w:val="00A72AA3"/>
    <w:rsid w:val="00A846B0"/>
    <w:rsid w:val="00A84EC0"/>
    <w:rsid w:val="00AB4869"/>
    <w:rsid w:val="00AC78D2"/>
    <w:rsid w:val="00AE3506"/>
    <w:rsid w:val="00B335F6"/>
    <w:rsid w:val="00B404D4"/>
    <w:rsid w:val="00B55A6C"/>
    <w:rsid w:val="00B877D7"/>
    <w:rsid w:val="00BF7FB7"/>
    <w:rsid w:val="00C21144"/>
    <w:rsid w:val="00C22E16"/>
    <w:rsid w:val="00C27865"/>
    <w:rsid w:val="00C3463E"/>
    <w:rsid w:val="00C60341"/>
    <w:rsid w:val="00C7336A"/>
    <w:rsid w:val="00C76AF3"/>
    <w:rsid w:val="00C91F88"/>
    <w:rsid w:val="00CA3847"/>
    <w:rsid w:val="00D03175"/>
    <w:rsid w:val="00D23DEA"/>
    <w:rsid w:val="00D24748"/>
    <w:rsid w:val="00DA4590"/>
    <w:rsid w:val="00DD0F13"/>
    <w:rsid w:val="00E26263"/>
    <w:rsid w:val="00E30021"/>
    <w:rsid w:val="00E40AFE"/>
    <w:rsid w:val="00E43C75"/>
    <w:rsid w:val="00E63EC1"/>
    <w:rsid w:val="00E938B4"/>
    <w:rsid w:val="00E9430B"/>
    <w:rsid w:val="00EA2B2F"/>
    <w:rsid w:val="00EC37C7"/>
    <w:rsid w:val="00EC6A77"/>
    <w:rsid w:val="00F0393E"/>
    <w:rsid w:val="00F343BA"/>
    <w:rsid w:val="00F3524C"/>
    <w:rsid w:val="00F474A8"/>
    <w:rsid w:val="00F75270"/>
    <w:rsid w:val="00F7751D"/>
    <w:rsid w:val="00F8649B"/>
    <w:rsid w:val="00FB1707"/>
    <w:rsid w:val="00FC32F2"/>
    <w:rsid w:val="00FD65C1"/>
    <w:rsid w:val="00FF05E4"/>
    <w:rsid w:val="00FF176A"/>
    <w:rsid w:val="00FF3F81"/>
    <w:rsid w:val="00FF4653"/>
    <w:rsid w:val="3D6CF0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122F7"/>
  <w15:chartTrackingRefBased/>
  <w15:docId w15:val="{2B6ED9BE-23CF-44FB-92AB-004DD209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4C"/>
    <w:pPr>
      <w:spacing w:before="120" w:after="120" w:line="240" w:lineRule="auto"/>
      <w:jc w:val="both"/>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134C"/>
    <w:pPr>
      <w:tabs>
        <w:tab w:val="left" w:pos="2835"/>
      </w:tabs>
      <w:spacing w:before="0" w:after="0"/>
      <w:ind w:left="720"/>
      <w:contextualSpacing/>
    </w:pPr>
    <w:rPr>
      <w:rFonts w:ascii="Arial" w:hAnsi="Arial"/>
      <w:sz w:val="22"/>
      <w:lang w:val="es-ES"/>
    </w:rPr>
  </w:style>
  <w:style w:type="character" w:styleId="Refdecomentario">
    <w:name w:val="annotation reference"/>
    <w:basedOn w:val="Fuentedeprrafopredeter"/>
    <w:uiPriority w:val="99"/>
    <w:unhideWhenUsed/>
    <w:rsid w:val="0083134C"/>
    <w:rPr>
      <w:sz w:val="16"/>
      <w:szCs w:val="16"/>
    </w:rPr>
  </w:style>
  <w:style w:type="paragraph" w:styleId="Textocomentario">
    <w:name w:val="annotation text"/>
    <w:basedOn w:val="Normal"/>
    <w:link w:val="TextocomentarioCar"/>
    <w:uiPriority w:val="99"/>
    <w:unhideWhenUsed/>
    <w:rsid w:val="0083134C"/>
    <w:rPr>
      <w:sz w:val="20"/>
    </w:rPr>
  </w:style>
  <w:style w:type="character" w:customStyle="1" w:styleId="TextocomentarioCar">
    <w:name w:val="Texto comentario Car"/>
    <w:basedOn w:val="Fuentedeprrafopredeter"/>
    <w:link w:val="Textocomentario"/>
    <w:uiPriority w:val="99"/>
    <w:rsid w:val="0083134C"/>
    <w:rPr>
      <w:rFonts w:ascii="Courier New" w:eastAsia="Times New Roman" w:hAnsi="Courier New" w:cs="Times New Roman"/>
      <w:sz w:val="20"/>
      <w:szCs w:val="20"/>
      <w:lang w:val="es-ES_tradnl" w:eastAsia="es-ES"/>
    </w:rPr>
  </w:style>
  <w:style w:type="paragraph" w:styleId="Revisin">
    <w:name w:val="Revision"/>
    <w:hidden/>
    <w:uiPriority w:val="99"/>
    <w:semiHidden/>
    <w:rsid w:val="008F659B"/>
    <w:pPr>
      <w:spacing w:after="0" w:line="240" w:lineRule="auto"/>
    </w:pPr>
    <w:rPr>
      <w:rFonts w:ascii="Courier New" w:eastAsia="Times New Roman" w:hAnsi="Courier New" w:cs="Times New Roman"/>
      <w:sz w:val="24"/>
      <w:szCs w:val="20"/>
      <w:lang w:val="es-ES_tradnl" w:eastAsia="es-ES"/>
    </w:rPr>
  </w:style>
  <w:style w:type="paragraph" w:styleId="Encabezado">
    <w:name w:val="header"/>
    <w:basedOn w:val="Normal"/>
    <w:link w:val="EncabezadoCar"/>
    <w:uiPriority w:val="99"/>
    <w:unhideWhenUsed/>
    <w:rsid w:val="001478E9"/>
    <w:pPr>
      <w:tabs>
        <w:tab w:val="center" w:pos="4419"/>
        <w:tab w:val="right" w:pos="8838"/>
      </w:tabs>
      <w:spacing w:before="0" w:after="0"/>
    </w:pPr>
  </w:style>
  <w:style w:type="character" w:customStyle="1" w:styleId="EncabezadoCar">
    <w:name w:val="Encabezado Car"/>
    <w:basedOn w:val="Fuentedeprrafopredeter"/>
    <w:link w:val="Encabezado"/>
    <w:uiPriority w:val="99"/>
    <w:rsid w:val="001478E9"/>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1478E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1478E9"/>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6A1BD8"/>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BD8"/>
    <w:rPr>
      <w:rFonts w:ascii="Segoe UI" w:eastAsia="Times New Roman" w:hAnsi="Segoe UI" w:cs="Segoe UI"/>
      <w:sz w:val="18"/>
      <w:szCs w:val="18"/>
      <w:lang w:val="es-ES_tradnl" w:eastAsia="es-ES"/>
    </w:rPr>
  </w:style>
  <w:style w:type="character" w:customStyle="1" w:styleId="ui-provider">
    <w:name w:val="ui-provider"/>
    <w:basedOn w:val="Fuentedeprrafopredeter"/>
    <w:rsid w:val="00B55A6C"/>
  </w:style>
  <w:style w:type="character" w:customStyle="1" w:styleId="normaltextrun">
    <w:name w:val="normaltextrun"/>
    <w:basedOn w:val="Fuentedeprrafopredeter"/>
    <w:rsid w:val="000A327A"/>
  </w:style>
  <w:style w:type="paragraph" w:styleId="Asuntodelcomentario">
    <w:name w:val="annotation subject"/>
    <w:basedOn w:val="Textocomentario"/>
    <w:next w:val="Textocomentario"/>
    <w:link w:val="AsuntodelcomentarioCar"/>
    <w:uiPriority w:val="99"/>
    <w:semiHidden/>
    <w:unhideWhenUsed/>
    <w:rsid w:val="009677BB"/>
    <w:rPr>
      <w:b/>
      <w:bCs/>
    </w:rPr>
  </w:style>
  <w:style w:type="character" w:customStyle="1" w:styleId="AsuntodelcomentarioCar">
    <w:name w:val="Asunto del comentario Car"/>
    <w:basedOn w:val="TextocomentarioCar"/>
    <w:link w:val="Asuntodelcomentario"/>
    <w:uiPriority w:val="99"/>
    <w:semiHidden/>
    <w:rsid w:val="009677BB"/>
    <w:rPr>
      <w:rFonts w:ascii="Courier New" w:eastAsia="Times New Roman" w:hAnsi="Courier New" w:cs="Times New Roman"/>
      <w:b/>
      <w:bCs/>
      <w:sz w:val="20"/>
      <w:szCs w:val="20"/>
      <w:lang w:val="es-ES_tradnl" w:eastAsia="es-ES"/>
    </w:rPr>
  </w:style>
  <w:style w:type="character" w:customStyle="1" w:styleId="cf01">
    <w:name w:val="cf01"/>
    <w:basedOn w:val="Fuentedeprrafopredeter"/>
    <w:rsid w:val="00102A66"/>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08817">
      <w:bodyDiv w:val="1"/>
      <w:marLeft w:val="0"/>
      <w:marRight w:val="0"/>
      <w:marTop w:val="0"/>
      <w:marBottom w:val="0"/>
      <w:divBdr>
        <w:top w:val="none" w:sz="0" w:space="0" w:color="auto"/>
        <w:left w:val="none" w:sz="0" w:space="0" w:color="auto"/>
        <w:bottom w:val="none" w:sz="0" w:space="0" w:color="auto"/>
        <w:right w:val="none" w:sz="0" w:space="0" w:color="auto"/>
      </w:divBdr>
      <w:divsChild>
        <w:div w:id="92019914">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MediaLengthInSeconds xmlns="77ad8b08-c312-4b90-8ed5-37edc9c54335" xsi:nil="true"/>
    <SharedWithUsers xmlns="a7703eea-690c-4fbb-b079-e024221e242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2A626-CDE0-44A9-BFE6-B594D120DA9F}">
  <ds:schemaRefs>
    <ds:schemaRef ds:uri="http://schemas.openxmlformats.org/officeDocument/2006/bibliography"/>
  </ds:schemaRefs>
</ds:datastoreItem>
</file>

<file path=customXml/itemProps2.xml><?xml version="1.0" encoding="utf-8"?>
<ds:datastoreItem xmlns:ds="http://schemas.openxmlformats.org/officeDocument/2006/customXml" ds:itemID="{E1EAFDB9-C8F1-44F9-87AD-07E5B338C73A}">
  <ds:schemaRefs>
    <ds:schemaRef ds:uri="http://schemas.microsoft.com/sharepoint/v3/contenttype/forms"/>
  </ds:schemaRefs>
</ds:datastoreItem>
</file>

<file path=customXml/itemProps3.xml><?xml version="1.0" encoding="utf-8"?>
<ds:datastoreItem xmlns:ds="http://schemas.openxmlformats.org/officeDocument/2006/customXml" ds:itemID="{76F128B6-DA6D-4368-9A40-78D316E365A9}">
  <ds:schemaRefs>
    <ds:schemaRef ds:uri="http://purl.org/dc/elements/1.1/"/>
    <ds:schemaRef ds:uri="a7703eea-690c-4fbb-b079-e024221e2421"/>
    <ds:schemaRef ds:uri="http://www.w3.org/XML/1998/namespace"/>
    <ds:schemaRef ds:uri="http://schemas.microsoft.com/office/2006/documentManagement/types"/>
    <ds:schemaRef ds:uri="77ad8b08-c312-4b90-8ed5-37edc9c5433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14438AB-28BE-4568-A98C-460C8EE02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8459</Words>
  <Characters>46525</Characters>
  <Application>Microsoft Office Word</Application>
  <DocSecurity>0</DocSecurity>
  <Lines>387</Lines>
  <Paragraphs>109</Paragraphs>
  <ScaleCrop>false</ScaleCrop>
  <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Dominga Riesco Urrejola</dc:creator>
  <cp:keywords/>
  <dc:description/>
  <cp:lastModifiedBy>Marcia Ulloa Moya</cp:lastModifiedBy>
  <cp:revision>4</cp:revision>
  <cp:lastPrinted>2024-06-04T15:57:00Z</cp:lastPrinted>
  <dcterms:created xsi:type="dcterms:W3CDTF">2024-06-04T15:53:00Z</dcterms:created>
  <dcterms:modified xsi:type="dcterms:W3CDTF">2024-06-04T15:57:00Z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