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E338" w14:textId="7BD070A0" w:rsidR="007F3035" w:rsidRDefault="00722FAB" w:rsidP="001E05DA">
      <w:pPr>
        <w:pBdr>
          <w:bottom w:val="single" w:sz="12" w:space="1" w:color="000000"/>
        </w:pBdr>
        <w:spacing w:before="0" w:after="0" w:line="276" w:lineRule="auto"/>
        <w:ind w:left="4253"/>
        <w:rPr>
          <w:rFonts w:ascii="Courier New" w:eastAsia="Courier New" w:hAnsi="Courier New" w:cs="Courier New"/>
          <w:b/>
        </w:rPr>
      </w:pPr>
      <w:r>
        <w:rPr>
          <w:rFonts w:ascii="Courier New" w:eastAsia="Courier New" w:hAnsi="Courier New" w:cs="Courier New"/>
          <w:b/>
        </w:rPr>
        <w:t xml:space="preserve">RETIRA Y </w:t>
      </w:r>
      <w:r w:rsidR="00FB1155" w:rsidRPr="00776490">
        <w:rPr>
          <w:rFonts w:ascii="Courier New" w:eastAsia="Courier New" w:hAnsi="Courier New" w:cs="Courier New"/>
          <w:b/>
        </w:rPr>
        <w:t>FORMULA INDICACI</w:t>
      </w:r>
      <w:r w:rsidR="00E810CA">
        <w:rPr>
          <w:rFonts w:ascii="Courier New" w:eastAsia="Courier New" w:hAnsi="Courier New" w:cs="Courier New"/>
          <w:b/>
        </w:rPr>
        <w:t xml:space="preserve">ONES </w:t>
      </w:r>
      <w:r w:rsidR="00FB1155" w:rsidRPr="00776490">
        <w:rPr>
          <w:rFonts w:ascii="Courier New" w:eastAsia="Courier New" w:hAnsi="Courier New" w:cs="Courier New"/>
          <w:b/>
        </w:rPr>
        <w:t xml:space="preserve">AL PROYECTO DE LEY </w:t>
      </w:r>
      <w:r w:rsidR="0003213C" w:rsidRPr="00776490">
        <w:rPr>
          <w:rFonts w:ascii="Courier New" w:eastAsia="Courier New" w:hAnsi="Courier New" w:cs="Courier New"/>
          <w:b/>
        </w:rPr>
        <w:t xml:space="preserve">QUE REGULA LA EXTRACCIÓN DE ÁRIDOS </w:t>
      </w:r>
      <w:r w:rsidR="00FB1155" w:rsidRPr="00776490">
        <w:rPr>
          <w:rFonts w:ascii="Courier New" w:eastAsia="Courier New" w:hAnsi="Courier New" w:cs="Courier New"/>
          <w:b/>
        </w:rPr>
        <w:t>(BOLET</w:t>
      </w:r>
      <w:r w:rsidR="008F4312">
        <w:rPr>
          <w:rFonts w:ascii="Courier New" w:eastAsia="Courier New" w:hAnsi="Courier New" w:cs="Courier New"/>
          <w:b/>
        </w:rPr>
        <w:t xml:space="preserve">INES </w:t>
      </w:r>
      <w:proofErr w:type="spellStart"/>
      <w:r w:rsidR="008F4312">
        <w:rPr>
          <w:rFonts w:ascii="Courier New" w:eastAsia="Courier New" w:hAnsi="Courier New" w:cs="Courier New"/>
          <w:b/>
        </w:rPr>
        <w:t>N°</w:t>
      </w:r>
      <w:proofErr w:type="spellEnd"/>
      <w:r w:rsidR="0003213C" w:rsidRPr="00776490">
        <w:rPr>
          <w:rFonts w:ascii="Courier New" w:eastAsia="Courier New" w:hAnsi="Courier New" w:cs="Courier New"/>
          <w:b/>
        </w:rPr>
        <w:t xml:space="preserve"> 15096-09</w:t>
      </w:r>
      <w:r w:rsidR="008F4312">
        <w:rPr>
          <w:rFonts w:ascii="Courier New" w:eastAsia="Courier New" w:hAnsi="Courier New" w:cs="Courier New"/>
          <w:b/>
        </w:rPr>
        <w:t xml:space="preserve"> Y </w:t>
      </w:r>
      <w:r w:rsidR="00D70EAF" w:rsidRPr="00D70EAF">
        <w:rPr>
          <w:rFonts w:ascii="Courier New" w:eastAsia="Courier New" w:hAnsi="Courier New" w:cs="Courier New"/>
          <w:b/>
        </w:rPr>
        <w:t>15676-09</w:t>
      </w:r>
      <w:r w:rsidR="00FB1155" w:rsidRPr="00776490">
        <w:rPr>
          <w:rFonts w:ascii="Courier New" w:eastAsia="Courier New" w:hAnsi="Courier New" w:cs="Courier New"/>
          <w:b/>
        </w:rPr>
        <w:t>)</w:t>
      </w:r>
      <w:r w:rsidR="006F7F47" w:rsidRPr="00776490">
        <w:rPr>
          <w:rFonts w:ascii="Courier New" w:eastAsia="Courier New" w:hAnsi="Courier New" w:cs="Courier New"/>
          <w:b/>
        </w:rPr>
        <w:t>.</w:t>
      </w:r>
    </w:p>
    <w:p w14:paraId="2BAB901D" w14:textId="77777777" w:rsidR="005F70C6" w:rsidRPr="00776490" w:rsidRDefault="005F70C6" w:rsidP="001E05DA">
      <w:pPr>
        <w:pBdr>
          <w:bottom w:val="single" w:sz="12" w:space="1" w:color="000000"/>
        </w:pBdr>
        <w:spacing w:before="0" w:after="0" w:line="276" w:lineRule="auto"/>
        <w:ind w:left="4253"/>
        <w:rPr>
          <w:rFonts w:ascii="Courier New" w:eastAsia="Courier New" w:hAnsi="Courier New" w:cs="Courier New"/>
          <w:b/>
        </w:rPr>
      </w:pPr>
    </w:p>
    <w:p w14:paraId="0820E649" w14:textId="77777777" w:rsidR="007F3035" w:rsidRPr="00776490" w:rsidRDefault="007F3035" w:rsidP="001E05DA">
      <w:pPr>
        <w:spacing w:before="0" w:after="0" w:line="276" w:lineRule="auto"/>
        <w:ind w:left="4253"/>
        <w:rPr>
          <w:rFonts w:ascii="Courier New" w:eastAsia="Courier New" w:hAnsi="Courier New" w:cs="Courier New"/>
          <w:smallCaps/>
        </w:rPr>
      </w:pPr>
    </w:p>
    <w:p w14:paraId="712F34FD" w14:textId="12A7A27E" w:rsidR="007F3035" w:rsidRPr="00776490" w:rsidRDefault="00B073AD" w:rsidP="001E05DA">
      <w:pPr>
        <w:spacing w:before="0" w:after="0" w:line="276" w:lineRule="auto"/>
        <w:ind w:left="4253"/>
        <w:rPr>
          <w:rFonts w:ascii="Courier New" w:eastAsia="Courier New" w:hAnsi="Courier New" w:cs="Courier New"/>
        </w:rPr>
      </w:pPr>
      <w:r w:rsidRPr="00776490">
        <w:rPr>
          <w:rFonts w:ascii="Courier New" w:eastAsia="Courier New" w:hAnsi="Courier New" w:cs="Courier New"/>
        </w:rPr>
        <w:t xml:space="preserve">Santiago, </w:t>
      </w:r>
      <w:r w:rsidR="00D70EAF">
        <w:rPr>
          <w:rFonts w:ascii="Courier New" w:eastAsia="Courier New" w:hAnsi="Courier New" w:cs="Courier New"/>
        </w:rPr>
        <w:t>26</w:t>
      </w:r>
      <w:r w:rsidR="005E04FB" w:rsidRPr="00776490">
        <w:rPr>
          <w:rFonts w:ascii="Courier New" w:eastAsia="Courier New" w:hAnsi="Courier New" w:cs="Courier New"/>
        </w:rPr>
        <w:t xml:space="preserve"> de </w:t>
      </w:r>
      <w:r w:rsidR="00FF54FA">
        <w:rPr>
          <w:rFonts w:ascii="Courier New" w:eastAsia="Courier New" w:hAnsi="Courier New" w:cs="Courier New"/>
        </w:rPr>
        <w:t>septiembre</w:t>
      </w:r>
      <w:r w:rsidRPr="00776490">
        <w:rPr>
          <w:rFonts w:ascii="Courier New" w:eastAsia="Courier New" w:hAnsi="Courier New" w:cs="Courier New"/>
        </w:rPr>
        <w:t xml:space="preserve"> </w:t>
      </w:r>
      <w:r w:rsidR="00FF54FA">
        <w:rPr>
          <w:rFonts w:ascii="Courier New" w:eastAsia="Courier New" w:hAnsi="Courier New" w:cs="Courier New"/>
        </w:rPr>
        <w:t xml:space="preserve">de </w:t>
      </w:r>
      <w:r w:rsidRPr="00776490">
        <w:rPr>
          <w:rFonts w:ascii="Courier New" w:eastAsia="Courier New" w:hAnsi="Courier New" w:cs="Courier New"/>
        </w:rPr>
        <w:t>202</w:t>
      </w:r>
      <w:r w:rsidR="00FF54FA">
        <w:rPr>
          <w:rFonts w:ascii="Courier New" w:eastAsia="Courier New" w:hAnsi="Courier New" w:cs="Courier New"/>
        </w:rPr>
        <w:t>3</w:t>
      </w:r>
      <w:r w:rsidRPr="00776490">
        <w:rPr>
          <w:rFonts w:ascii="Courier New" w:eastAsia="Courier New" w:hAnsi="Courier New" w:cs="Courier New"/>
        </w:rPr>
        <w:t>.</w:t>
      </w:r>
    </w:p>
    <w:p w14:paraId="3B10D023" w14:textId="77777777" w:rsidR="007F3035" w:rsidRPr="00776490" w:rsidRDefault="007F3035" w:rsidP="001E05DA">
      <w:pPr>
        <w:spacing w:before="0" w:after="0" w:line="276" w:lineRule="auto"/>
        <w:ind w:left="5387"/>
        <w:rPr>
          <w:rFonts w:ascii="Courier New" w:eastAsia="Courier New" w:hAnsi="Courier New" w:cs="Courier New"/>
        </w:rPr>
      </w:pPr>
    </w:p>
    <w:p w14:paraId="1847B56F" w14:textId="77777777" w:rsidR="007F3035" w:rsidRDefault="007F3035" w:rsidP="001E05DA">
      <w:pPr>
        <w:spacing w:before="0" w:after="0" w:line="276" w:lineRule="auto"/>
        <w:ind w:left="5387"/>
        <w:rPr>
          <w:rFonts w:ascii="Courier New" w:eastAsia="Courier New" w:hAnsi="Courier New" w:cs="Courier New"/>
        </w:rPr>
      </w:pPr>
    </w:p>
    <w:p w14:paraId="3D7881CE" w14:textId="77777777" w:rsidR="001E05DA" w:rsidRDefault="001E05DA" w:rsidP="001E05DA">
      <w:pPr>
        <w:spacing w:before="0" w:after="0" w:line="276" w:lineRule="auto"/>
        <w:ind w:left="5387"/>
        <w:rPr>
          <w:rFonts w:ascii="Courier New" w:eastAsia="Courier New" w:hAnsi="Courier New" w:cs="Courier New"/>
        </w:rPr>
      </w:pPr>
    </w:p>
    <w:p w14:paraId="1208336D" w14:textId="77777777" w:rsidR="007F3035" w:rsidRPr="00776490" w:rsidRDefault="007F3035" w:rsidP="001E05DA">
      <w:pPr>
        <w:spacing w:before="0" w:after="0" w:line="276" w:lineRule="auto"/>
        <w:ind w:left="5387"/>
        <w:rPr>
          <w:rFonts w:ascii="Courier New" w:eastAsia="Courier New" w:hAnsi="Courier New" w:cs="Courier New"/>
        </w:rPr>
      </w:pPr>
    </w:p>
    <w:p w14:paraId="0808CF11" w14:textId="54894D6D" w:rsidR="007F3035" w:rsidRPr="00776490" w:rsidRDefault="00B073AD" w:rsidP="00CA456D">
      <w:pPr>
        <w:spacing w:before="0" w:after="0" w:line="276" w:lineRule="auto"/>
        <w:jc w:val="center"/>
        <w:rPr>
          <w:rFonts w:ascii="Courier New" w:eastAsia="Courier New" w:hAnsi="Courier New" w:cs="Courier New"/>
          <w:b/>
        </w:rPr>
      </w:pPr>
      <w:r w:rsidRPr="00893933">
        <w:rPr>
          <w:rFonts w:ascii="Courier New" w:eastAsia="Courier New" w:hAnsi="Courier New" w:cs="Courier New"/>
          <w:b/>
        </w:rPr>
        <w:t xml:space="preserve">Nº </w:t>
      </w:r>
      <w:r w:rsidR="005F70C6" w:rsidRPr="00893933">
        <w:rPr>
          <w:rFonts w:ascii="Courier New" w:eastAsia="Courier New" w:hAnsi="Courier New" w:cs="Courier New"/>
          <w:b/>
          <w:u w:val="single"/>
        </w:rPr>
        <w:t>169</w:t>
      </w:r>
      <w:r w:rsidR="00FB1155" w:rsidRPr="00893933">
        <w:rPr>
          <w:rFonts w:ascii="Courier New" w:eastAsia="Courier New" w:hAnsi="Courier New" w:cs="Courier New"/>
          <w:b/>
          <w:u w:val="single"/>
        </w:rPr>
        <w:t>-37</w:t>
      </w:r>
      <w:r w:rsidR="00D70EAF" w:rsidRPr="00893933">
        <w:rPr>
          <w:rFonts w:ascii="Courier New" w:eastAsia="Courier New" w:hAnsi="Courier New" w:cs="Courier New"/>
          <w:b/>
          <w:u w:val="single"/>
        </w:rPr>
        <w:t>1</w:t>
      </w:r>
      <w:r w:rsidR="00FB1155" w:rsidRPr="00893933">
        <w:rPr>
          <w:rFonts w:ascii="Courier New" w:eastAsia="Courier New" w:hAnsi="Courier New" w:cs="Courier New"/>
          <w:b/>
        </w:rPr>
        <w:t>/</w:t>
      </w:r>
    </w:p>
    <w:p w14:paraId="54FC830F" w14:textId="77777777" w:rsidR="007F3035" w:rsidRPr="00776490" w:rsidRDefault="007F3035" w:rsidP="001E05DA">
      <w:pPr>
        <w:spacing w:before="0" w:after="0" w:line="276" w:lineRule="auto"/>
        <w:jc w:val="center"/>
        <w:rPr>
          <w:rFonts w:ascii="Courier New" w:eastAsia="Courier New" w:hAnsi="Courier New" w:cs="Courier New"/>
          <w:b/>
        </w:rPr>
      </w:pPr>
    </w:p>
    <w:p w14:paraId="108757DA" w14:textId="7E5C6F81" w:rsidR="007F3035" w:rsidRDefault="007F3035" w:rsidP="001E05DA">
      <w:pPr>
        <w:spacing w:before="0" w:after="0" w:line="276" w:lineRule="auto"/>
        <w:rPr>
          <w:rFonts w:ascii="Courier New" w:eastAsia="Courier New" w:hAnsi="Courier New" w:cs="Courier New"/>
          <w:b/>
        </w:rPr>
      </w:pPr>
    </w:p>
    <w:p w14:paraId="10CB2F0A" w14:textId="07EE94A9" w:rsidR="001E05DA" w:rsidRPr="00776490" w:rsidRDefault="001E05DA" w:rsidP="001E05DA">
      <w:pPr>
        <w:spacing w:before="0" w:after="0" w:line="276" w:lineRule="auto"/>
        <w:rPr>
          <w:rFonts w:ascii="Courier New" w:eastAsia="Courier New" w:hAnsi="Courier New" w:cs="Courier New"/>
          <w:b/>
        </w:rPr>
      </w:pPr>
    </w:p>
    <w:p w14:paraId="5FB59544" w14:textId="77777777" w:rsidR="00A96F59" w:rsidRDefault="00A96F59" w:rsidP="00CA456D">
      <w:pPr>
        <w:tabs>
          <w:tab w:val="left" w:pos="-720"/>
        </w:tabs>
        <w:spacing w:before="0" w:after="0" w:line="276" w:lineRule="auto"/>
        <w:ind w:left="2835"/>
        <w:rPr>
          <w:rFonts w:ascii="Courier New" w:eastAsia="Courier New" w:hAnsi="Courier New" w:cs="Courier New"/>
          <w:color w:val="000000"/>
        </w:rPr>
      </w:pPr>
      <w:r>
        <w:rPr>
          <w:rFonts w:ascii="Courier New" w:eastAsia="Courier New" w:hAnsi="Courier New" w:cs="Courier New"/>
          <w:color w:val="000000"/>
        </w:rPr>
        <w:t xml:space="preserve">Honorable </w:t>
      </w:r>
      <w:r>
        <w:rPr>
          <w:rFonts w:ascii="Courier New" w:eastAsia="Courier New" w:hAnsi="Courier New" w:cs="Courier New"/>
        </w:rPr>
        <w:t>Senado</w:t>
      </w:r>
      <w:r>
        <w:rPr>
          <w:rFonts w:ascii="Courier New" w:eastAsia="Courier New" w:hAnsi="Courier New" w:cs="Courier New"/>
          <w:color w:val="000000"/>
        </w:rPr>
        <w:t>:</w:t>
      </w:r>
    </w:p>
    <w:p w14:paraId="68998D2D" w14:textId="66C9BB48" w:rsidR="001E05DA" w:rsidRDefault="00CA456D" w:rsidP="001E05DA">
      <w:pPr>
        <w:tabs>
          <w:tab w:val="left" w:pos="-720"/>
        </w:tabs>
        <w:spacing w:before="0" w:after="0" w:line="276" w:lineRule="auto"/>
        <w:ind w:left="2835" w:firstLine="709"/>
        <w:rPr>
          <w:rFonts w:ascii="Courier New" w:eastAsia="Courier New" w:hAnsi="Courier New" w:cs="Courier New"/>
          <w:color w:val="000000"/>
        </w:rPr>
      </w:pPr>
      <w:r w:rsidRPr="00776490">
        <w:rPr>
          <w:rFonts w:ascii="Courier New" w:eastAsia="Courier New" w:hAnsi="Courier New" w:cs="Courier New"/>
          <w:noProof/>
          <w:color w:val="000000"/>
          <w:lang w:val="es-CL"/>
        </w:rPr>
        <mc:AlternateContent>
          <mc:Choice Requires="wps">
            <w:drawing>
              <wp:anchor distT="45720" distB="45720" distL="114300" distR="114300" simplePos="0" relativeHeight="251657728" behindDoc="0" locked="0" layoutInCell="1" allowOverlap="1" wp14:anchorId="39F10D31" wp14:editId="076E73FC">
                <wp:simplePos x="0" y="0"/>
                <wp:positionH relativeFrom="column">
                  <wp:posOffset>-142240</wp:posOffset>
                </wp:positionH>
                <wp:positionV relativeFrom="paragraph">
                  <wp:posOffset>183515</wp:posOffset>
                </wp:positionV>
                <wp:extent cx="1657350" cy="18954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895475"/>
                        </a:xfrm>
                        <a:prstGeom prst="rect">
                          <a:avLst/>
                        </a:prstGeom>
                        <a:solidFill>
                          <a:srgbClr val="FFFFFF"/>
                        </a:solidFill>
                        <a:ln w="9525">
                          <a:noFill/>
                          <a:miter lim="800000"/>
                          <a:headEnd/>
                          <a:tailEnd/>
                        </a:ln>
                      </wps:spPr>
                      <wps:txbx>
                        <w:txbxContent>
                          <w:p w14:paraId="5EE78446" w14:textId="77777777" w:rsidR="005F70C6" w:rsidRDefault="005F70C6" w:rsidP="00F83AA7">
                            <w:pPr>
                              <w:tabs>
                                <w:tab w:val="left" w:pos="-720"/>
                              </w:tabs>
                              <w:spacing w:line="276" w:lineRule="auto"/>
                              <w:ind w:left="426" w:right="-2030"/>
                              <w:rPr>
                                <w:rFonts w:ascii="Courier New" w:eastAsia="Courier New" w:hAnsi="Courier New" w:cs="Courier New"/>
                                <w:b/>
                              </w:rPr>
                            </w:pPr>
                          </w:p>
                          <w:p w14:paraId="11C5FE39" w14:textId="6FC475C9" w:rsidR="001E4E1F" w:rsidRDefault="001E4E1F" w:rsidP="00550747">
                            <w:pPr>
                              <w:tabs>
                                <w:tab w:val="left" w:pos="-720"/>
                              </w:tabs>
                              <w:spacing w:before="240" w:line="276" w:lineRule="auto"/>
                              <w:ind w:left="426" w:right="-2030"/>
                              <w:rPr>
                                <w:rFonts w:ascii="Courier New" w:eastAsia="Courier New" w:hAnsi="Courier New" w:cs="Courier New"/>
                                <w:b/>
                              </w:rPr>
                            </w:pPr>
                            <w:r>
                              <w:rPr>
                                <w:rFonts w:ascii="Courier New" w:eastAsia="Courier New" w:hAnsi="Courier New" w:cs="Courier New"/>
                                <w:b/>
                              </w:rPr>
                              <w:t>A S.E. EL</w:t>
                            </w:r>
                          </w:p>
                          <w:p w14:paraId="73B68A2D" w14:textId="77777777" w:rsidR="001E4E1F" w:rsidRDefault="001E4E1F" w:rsidP="00F83AA7">
                            <w:pPr>
                              <w:tabs>
                                <w:tab w:val="left" w:pos="-720"/>
                              </w:tabs>
                              <w:spacing w:line="276" w:lineRule="auto"/>
                              <w:ind w:left="426" w:right="-2030"/>
                              <w:rPr>
                                <w:rFonts w:ascii="Courier New" w:eastAsia="Courier New" w:hAnsi="Courier New" w:cs="Courier New"/>
                                <w:b/>
                              </w:rPr>
                            </w:pPr>
                            <w:r>
                              <w:rPr>
                                <w:rFonts w:ascii="Courier New" w:eastAsia="Courier New" w:hAnsi="Courier New" w:cs="Courier New"/>
                                <w:b/>
                              </w:rPr>
                              <w:t>PRESIDENTE</w:t>
                            </w:r>
                          </w:p>
                          <w:p w14:paraId="3CDFC667" w14:textId="16B53E4F" w:rsidR="001E4E1F" w:rsidRDefault="001E4E1F" w:rsidP="00F83AA7">
                            <w:pPr>
                              <w:tabs>
                                <w:tab w:val="left" w:pos="-720"/>
                              </w:tabs>
                              <w:spacing w:line="276" w:lineRule="auto"/>
                              <w:ind w:left="426" w:right="-2030"/>
                              <w:rPr>
                                <w:rFonts w:ascii="Courier New" w:eastAsia="Courier New" w:hAnsi="Courier New" w:cs="Courier New"/>
                                <w:b/>
                              </w:rPr>
                            </w:pPr>
                            <w:r>
                              <w:rPr>
                                <w:rFonts w:ascii="Courier New" w:eastAsia="Courier New" w:hAnsi="Courier New" w:cs="Courier New"/>
                                <w:b/>
                              </w:rPr>
                              <w:t xml:space="preserve">DEL </w:t>
                            </w:r>
                            <w:r w:rsidR="00263244">
                              <w:rPr>
                                <w:rFonts w:ascii="Courier New" w:eastAsia="Courier New" w:hAnsi="Courier New" w:cs="Courier New"/>
                                <w:b/>
                              </w:rPr>
                              <w:t xml:space="preserve">   </w:t>
                            </w:r>
                            <w:r>
                              <w:rPr>
                                <w:rFonts w:ascii="Courier New" w:eastAsia="Courier New" w:hAnsi="Courier New" w:cs="Courier New"/>
                                <w:b/>
                              </w:rPr>
                              <w:t>H.</w:t>
                            </w:r>
                          </w:p>
                          <w:p w14:paraId="7BB54384" w14:textId="716278D5" w:rsidR="001E4E1F" w:rsidRDefault="001E4E1F" w:rsidP="00F83AA7">
                            <w:pPr>
                              <w:ind w:left="426"/>
                            </w:pPr>
                            <w:r>
                              <w:rPr>
                                <w:rFonts w:ascii="Courier New" w:eastAsia="Courier New" w:hAnsi="Courier New" w:cs="Courier New"/>
                                <w:b/>
                              </w:rPr>
                              <w:t>SENADO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10D31" id="_x0000_t202" coordsize="21600,21600" o:spt="202" path="m,l,21600r21600,l21600,xe">
                <v:stroke joinstyle="miter"/>
                <v:path gradientshapeok="t" o:connecttype="rect"/>
              </v:shapetype>
              <v:shape id="Cuadro de texto 2" o:spid="_x0000_s1026" type="#_x0000_t202" style="position:absolute;left:0;text-align:left;margin-left:-11.2pt;margin-top:14.45pt;width:130.5pt;height:149.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" stroked="f">
                <v:textbox>
                  <w:txbxContent>
                    <w:p w14:paraId="5EE78446" w14:textId="77777777" w:rsidR="005F70C6" w:rsidRDefault="005F70C6" w:rsidP="00F83AA7">
                      <w:pPr>
                        <w:tabs>
                          <w:tab w:val="left" w:pos="-720"/>
                        </w:tabs>
                        <w:spacing w:line="276" w:lineRule="auto"/>
                        <w:ind w:left="426" w:right="-2030"/>
                        <w:rPr>
                          <w:rFonts w:ascii="Courier New" w:eastAsia="Courier New" w:hAnsi="Courier New" w:cs="Courier New"/>
                          <w:b/>
                        </w:rPr>
                      </w:pPr>
                    </w:p>
                    <w:p w14:paraId="11C5FE39" w14:textId="6FC475C9" w:rsidR="001E4E1F" w:rsidRDefault="001E4E1F" w:rsidP="00550747">
                      <w:pPr>
                        <w:tabs>
                          <w:tab w:val="left" w:pos="-720"/>
                        </w:tabs>
                        <w:spacing w:before="240" w:line="276" w:lineRule="auto"/>
                        <w:ind w:left="426" w:right="-2030"/>
                        <w:rPr>
                          <w:rFonts w:ascii="Courier New" w:eastAsia="Courier New" w:hAnsi="Courier New" w:cs="Courier New"/>
                          <w:b/>
                        </w:rPr>
                      </w:pPr>
                      <w:r>
                        <w:rPr>
                          <w:rFonts w:ascii="Courier New" w:eastAsia="Courier New" w:hAnsi="Courier New" w:cs="Courier New"/>
                          <w:b/>
                        </w:rPr>
                        <w:t>A S.E. EL</w:t>
                      </w:r>
                    </w:p>
                    <w:p w14:paraId="73B68A2D" w14:textId="77777777" w:rsidR="001E4E1F" w:rsidRDefault="001E4E1F" w:rsidP="00F83AA7">
                      <w:pPr>
                        <w:tabs>
                          <w:tab w:val="left" w:pos="-720"/>
                        </w:tabs>
                        <w:spacing w:line="276" w:lineRule="auto"/>
                        <w:ind w:left="426" w:right="-2030"/>
                        <w:rPr>
                          <w:rFonts w:ascii="Courier New" w:eastAsia="Courier New" w:hAnsi="Courier New" w:cs="Courier New"/>
                          <w:b/>
                        </w:rPr>
                      </w:pPr>
                      <w:r>
                        <w:rPr>
                          <w:rFonts w:ascii="Courier New" w:eastAsia="Courier New" w:hAnsi="Courier New" w:cs="Courier New"/>
                          <w:b/>
                        </w:rPr>
                        <w:t>PRESIDENTE</w:t>
                      </w:r>
                    </w:p>
                    <w:p w14:paraId="3CDFC667" w14:textId="16B53E4F" w:rsidR="001E4E1F" w:rsidRDefault="001E4E1F" w:rsidP="00F83AA7">
                      <w:pPr>
                        <w:tabs>
                          <w:tab w:val="left" w:pos="-720"/>
                        </w:tabs>
                        <w:spacing w:line="276" w:lineRule="auto"/>
                        <w:ind w:left="426" w:right="-2030"/>
                        <w:rPr>
                          <w:rFonts w:ascii="Courier New" w:eastAsia="Courier New" w:hAnsi="Courier New" w:cs="Courier New"/>
                          <w:b/>
                        </w:rPr>
                      </w:pPr>
                      <w:r>
                        <w:rPr>
                          <w:rFonts w:ascii="Courier New" w:eastAsia="Courier New" w:hAnsi="Courier New" w:cs="Courier New"/>
                          <w:b/>
                        </w:rPr>
                        <w:t xml:space="preserve">DEL </w:t>
                      </w:r>
                      <w:r w:rsidR="00263244">
                        <w:rPr>
                          <w:rFonts w:ascii="Courier New" w:eastAsia="Courier New" w:hAnsi="Courier New" w:cs="Courier New"/>
                          <w:b/>
                        </w:rPr>
                        <w:t xml:space="preserve">   </w:t>
                      </w:r>
                      <w:r>
                        <w:rPr>
                          <w:rFonts w:ascii="Courier New" w:eastAsia="Courier New" w:hAnsi="Courier New" w:cs="Courier New"/>
                          <w:b/>
                        </w:rPr>
                        <w:t>H.</w:t>
                      </w:r>
                    </w:p>
                    <w:p w14:paraId="7BB54384" w14:textId="716278D5" w:rsidR="001E4E1F" w:rsidRDefault="001E4E1F" w:rsidP="00F83AA7">
                      <w:pPr>
                        <w:ind w:left="426"/>
                      </w:pPr>
                      <w:r>
                        <w:rPr>
                          <w:rFonts w:ascii="Courier New" w:eastAsia="Courier New" w:hAnsi="Courier New" w:cs="Courier New"/>
                          <w:b/>
                        </w:rPr>
                        <w:t>SENADO</w:t>
                      </w:r>
                    </w:p>
                  </w:txbxContent>
                </v:textbox>
                <w10:wrap type="square"/>
              </v:shape>
            </w:pict>
          </mc:Fallback>
        </mc:AlternateContent>
      </w:r>
    </w:p>
    <w:p w14:paraId="260BED05" w14:textId="3461AB04" w:rsidR="00175AB2" w:rsidRPr="00701062" w:rsidRDefault="000D2ED7" w:rsidP="00701062">
      <w:pPr>
        <w:tabs>
          <w:tab w:val="left" w:pos="4111"/>
        </w:tabs>
        <w:spacing w:before="0" w:after="0" w:line="276" w:lineRule="auto"/>
        <w:ind w:left="2835" w:right="51" w:firstLine="709"/>
        <w:rPr>
          <w:rFonts w:ascii="Courier New" w:eastAsia="Times New Roman" w:hAnsi="Courier New" w:cs="Courier New"/>
          <w:bCs/>
          <w:lang w:eastAsia="es-ES"/>
        </w:rPr>
      </w:pPr>
      <w:r w:rsidRPr="00701062">
        <w:rPr>
          <w:rFonts w:ascii="Courier New" w:eastAsia="Times New Roman" w:hAnsi="Courier New" w:cs="Courier New"/>
          <w:bCs/>
          <w:lang w:eastAsia="es-ES"/>
        </w:rPr>
        <w:t xml:space="preserve">En uso de mis facultades constitucionales, </w:t>
      </w:r>
      <w:r w:rsidR="00256DB0" w:rsidRPr="00701062">
        <w:rPr>
          <w:rFonts w:ascii="Courier New" w:eastAsia="Times New Roman" w:hAnsi="Courier New" w:cs="Courier New"/>
          <w:bCs/>
          <w:lang w:eastAsia="es-ES"/>
        </w:rPr>
        <w:t xml:space="preserve">vengo a </w:t>
      </w:r>
      <w:r w:rsidR="00256DB0" w:rsidRPr="00701062">
        <w:rPr>
          <w:rFonts w:ascii="Courier New" w:eastAsia="Times New Roman" w:hAnsi="Courier New" w:cs="Courier New"/>
          <w:lang w:eastAsia="es-ES"/>
        </w:rPr>
        <w:t xml:space="preserve">retirar la indicación contenida en el oficio 169-370/, de fecha 19 de octubre de </w:t>
      </w:r>
      <w:r w:rsidR="00256DB0" w:rsidRPr="00D574A4">
        <w:rPr>
          <w:rFonts w:ascii="Courier New" w:eastAsia="Times New Roman" w:hAnsi="Courier New" w:cs="Courier New"/>
          <w:lang w:eastAsia="es-ES"/>
        </w:rPr>
        <w:t xml:space="preserve">2022, respecto de los artículos </w:t>
      </w:r>
      <w:r w:rsidR="001E73B6">
        <w:rPr>
          <w:rFonts w:ascii="Courier New" w:eastAsia="Times New Roman" w:hAnsi="Courier New" w:cs="Courier New"/>
          <w:lang w:eastAsia="es-ES"/>
        </w:rPr>
        <w:t>2</w:t>
      </w:r>
      <w:r w:rsidR="00D574A4">
        <w:rPr>
          <w:rFonts w:ascii="Courier New" w:eastAsia="Times New Roman" w:hAnsi="Courier New" w:cs="Courier New"/>
          <w:lang w:eastAsia="es-ES"/>
        </w:rPr>
        <w:t>º,</w:t>
      </w:r>
      <w:r w:rsidR="007313F1">
        <w:rPr>
          <w:rFonts w:ascii="Courier New" w:eastAsia="Times New Roman" w:hAnsi="Courier New" w:cs="Courier New"/>
          <w:lang w:eastAsia="es-ES"/>
        </w:rPr>
        <w:t xml:space="preserve"> 4º</w:t>
      </w:r>
      <w:r w:rsidR="00280EBF">
        <w:rPr>
          <w:rFonts w:ascii="Courier New" w:eastAsia="Times New Roman" w:hAnsi="Courier New" w:cs="Courier New"/>
          <w:lang w:eastAsia="es-ES"/>
        </w:rPr>
        <w:t>,</w:t>
      </w:r>
      <w:r w:rsidR="001147D8">
        <w:rPr>
          <w:rFonts w:ascii="Courier New" w:eastAsia="Times New Roman" w:hAnsi="Courier New" w:cs="Courier New"/>
          <w:lang w:eastAsia="es-ES"/>
        </w:rPr>
        <w:t xml:space="preserve"> 5º, 6º, 7º, 8º, 9º, 10, 11</w:t>
      </w:r>
      <w:r w:rsidR="00256DB0" w:rsidRPr="00D574A4">
        <w:rPr>
          <w:rFonts w:ascii="Courier New" w:eastAsia="Times New Roman" w:hAnsi="Courier New" w:cs="Courier New"/>
          <w:lang w:eastAsia="es-ES"/>
        </w:rPr>
        <w:t xml:space="preserve"> y</w:t>
      </w:r>
      <w:r w:rsidR="00921E5C">
        <w:rPr>
          <w:rFonts w:ascii="Courier New" w:eastAsia="Times New Roman" w:hAnsi="Courier New" w:cs="Courier New"/>
          <w:lang w:eastAsia="es-ES"/>
        </w:rPr>
        <w:t xml:space="preserve"> primero transitorio; y</w:t>
      </w:r>
      <w:r w:rsidR="00256DB0" w:rsidRPr="00D574A4">
        <w:rPr>
          <w:rFonts w:ascii="Courier New" w:eastAsia="Times New Roman" w:hAnsi="Courier New" w:cs="Courier New"/>
          <w:lang w:eastAsia="es-ES"/>
        </w:rPr>
        <w:t xml:space="preserve">, al mismo tiempo, </w:t>
      </w:r>
      <w:r w:rsidR="003C4156">
        <w:rPr>
          <w:rFonts w:ascii="Courier New" w:eastAsia="Times New Roman" w:hAnsi="Courier New" w:cs="Courier New"/>
          <w:lang w:eastAsia="es-ES"/>
        </w:rPr>
        <w:t xml:space="preserve">a solicitar se </w:t>
      </w:r>
      <w:r w:rsidR="00261B14">
        <w:rPr>
          <w:rFonts w:ascii="Courier New" w:eastAsia="Times New Roman" w:hAnsi="Courier New" w:cs="Courier New"/>
          <w:lang w:eastAsia="es-ES"/>
        </w:rPr>
        <w:t>consider</w:t>
      </w:r>
      <w:r w:rsidR="003C4156">
        <w:rPr>
          <w:rFonts w:ascii="Courier New" w:eastAsia="Times New Roman" w:hAnsi="Courier New" w:cs="Courier New"/>
          <w:lang w:eastAsia="es-ES"/>
        </w:rPr>
        <w:t>en</w:t>
      </w:r>
      <w:r w:rsidR="00261B14">
        <w:rPr>
          <w:rFonts w:ascii="Courier New" w:eastAsia="Times New Roman" w:hAnsi="Courier New" w:cs="Courier New"/>
          <w:lang w:eastAsia="es-ES"/>
        </w:rPr>
        <w:t xml:space="preserve"> </w:t>
      </w:r>
      <w:r w:rsidRPr="00D574A4">
        <w:rPr>
          <w:rFonts w:ascii="Courier New" w:eastAsia="Times New Roman" w:hAnsi="Courier New" w:cs="Courier New"/>
          <w:bCs/>
          <w:lang w:eastAsia="es-ES"/>
        </w:rPr>
        <w:t>l</w:t>
      </w:r>
      <w:r w:rsidR="00261B14">
        <w:rPr>
          <w:rFonts w:ascii="Courier New" w:eastAsia="Times New Roman" w:hAnsi="Courier New" w:cs="Courier New"/>
          <w:bCs/>
          <w:lang w:eastAsia="es-ES"/>
        </w:rPr>
        <w:t>o</w:t>
      </w:r>
      <w:r w:rsidR="00370B1C" w:rsidRPr="00D574A4">
        <w:rPr>
          <w:rFonts w:ascii="Courier New" w:eastAsia="Times New Roman" w:hAnsi="Courier New" w:cs="Courier New"/>
          <w:bCs/>
          <w:lang w:eastAsia="es-ES"/>
        </w:rPr>
        <w:t>s</w:t>
      </w:r>
      <w:r w:rsidRPr="00D574A4">
        <w:rPr>
          <w:rFonts w:ascii="Courier New" w:eastAsia="Times New Roman" w:hAnsi="Courier New" w:cs="Courier New"/>
          <w:bCs/>
          <w:lang w:eastAsia="es-ES"/>
        </w:rPr>
        <w:t xml:space="preserve"> siguiente</w:t>
      </w:r>
      <w:r w:rsidR="00370B1C" w:rsidRPr="00D574A4">
        <w:rPr>
          <w:rFonts w:ascii="Courier New" w:eastAsia="Times New Roman" w:hAnsi="Courier New" w:cs="Courier New"/>
          <w:bCs/>
          <w:lang w:eastAsia="es-ES"/>
        </w:rPr>
        <w:t>s</w:t>
      </w:r>
      <w:r w:rsidRPr="00701062">
        <w:rPr>
          <w:rFonts w:ascii="Courier New" w:eastAsia="Times New Roman" w:hAnsi="Courier New" w:cs="Courier New"/>
          <w:bCs/>
          <w:lang w:eastAsia="es-ES"/>
        </w:rPr>
        <w:t xml:space="preserve"> </w:t>
      </w:r>
      <w:r w:rsidR="00261B14">
        <w:rPr>
          <w:rFonts w:ascii="Courier New" w:eastAsia="Times New Roman" w:hAnsi="Courier New" w:cs="Courier New"/>
          <w:bCs/>
          <w:lang w:eastAsia="es-ES"/>
        </w:rPr>
        <w:t>artículos 1º, 2º y 3º</w:t>
      </w:r>
      <w:r w:rsidRPr="00701062">
        <w:rPr>
          <w:rFonts w:ascii="Courier New" w:eastAsia="Times New Roman" w:hAnsi="Courier New" w:cs="Courier New"/>
          <w:bCs/>
          <w:lang w:eastAsia="es-ES"/>
        </w:rPr>
        <w:t xml:space="preserve"> durante la discusión del </w:t>
      </w:r>
      <w:r w:rsidR="00EF1C40" w:rsidRPr="00701062">
        <w:rPr>
          <w:rFonts w:ascii="Courier New" w:eastAsia="Times New Roman" w:hAnsi="Courier New" w:cs="Courier New"/>
          <w:bCs/>
          <w:lang w:eastAsia="es-ES"/>
        </w:rPr>
        <w:t xml:space="preserve">proyecto de ley </w:t>
      </w:r>
      <w:r w:rsidRPr="00701062">
        <w:rPr>
          <w:rFonts w:ascii="Courier New" w:eastAsia="Times New Roman" w:hAnsi="Courier New" w:cs="Courier New"/>
          <w:bCs/>
          <w:lang w:eastAsia="es-ES"/>
        </w:rPr>
        <w:t>en el seno de esta H. Corporación:</w:t>
      </w:r>
    </w:p>
    <w:p w14:paraId="0CF772C1" w14:textId="77777777" w:rsidR="001E05DA" w:rsidRPr="00444D32" w:rsidRDefault="001E05DA" w:rsidP="001E05DA">
      <w:pPr>
        <w:tabs>
          <w:tab w:val="left" w:pos="2977"/>
          <w:tab w:val="left" w:pos="4253"/>
          <w:tab w:val="left" w:pos="5812"/>
        </w:tabs>
        <w:spacing w:before="0" w:after="0" w:line="276" w:lineRule="auto"/>
        <w:ind w:left="2835" w:right="51" w:firstLine="709"/>
        <w:rPr>
          <w:rFonts w:ascii="Courier New" w:eastAsia="Times New Roman" w:hAnsi="Courier New" w:cs="Courier New"/>
          <w:bCs/>
          <w:lang w:eastAsia="es-ES"/>
        </w:rPr>
      </w:pPr>
    </w:p>
    <w:p w14:paraId="3F6999B7" w14:textId="5EDDF593" w:rsidR="00444D32" w:rsidRDefault="003C0169" w:rsidP="001E05DA">
      <w:pPr>
        <w:numPr>
          <w:ilvl w:val="0"/>
          <w:numId w:val="32"/>
        </w:numPr>
        <w:tabs>
          <w:tab w:val="left" w:pos="4111"/>
        </w:tabs>
        <w:spacing w:before="0" w:after="0" w:line="276" w:lineRule="auto"/>
        <w:ind w:left="2835" w:firstLine="709"/>
        <w:rPr>
          <w:rFonts w:ascii="Courier New" w:eastAsia="Times New Roman" w:hAnsi="Courier New" w:cs="Courier New"/>
          <w:lang w:eastAsia="es-ES"/>
        </w:rPr>
      </w:pPr>
      <w:r w:rsidRPr="005D49C3">
        <w:rPr>
          <w:rFonts w:ascii="Courier New" w:eastAsia="Times New Roman" w:hAnsi="Courier New" w:cs="Courier New"/>
          <w:lang w:eastAsia="es-ES"/>
        </w:rPr>
        <w:t xml:space="preserve">Para </w:t>
      </w:r>
      <w:r w:rsidR="000F3480">
        <w:rPr>
          <w:rFonts w:ascii="Courier New" w:eastAsia="Times New Roman" w:hAnsi="Courier New" w:cs="Courier New"/>
          <w:lang w:eastAsia="es-ES"/>
        </w:rPr>
        <w:t>considerar</w:t>
      </w:r>
      <w:r w:rsidR="005E6312">
        <w:rPr>
          <w:rFonts w:ascii="Courier New" w:eastAsia="Times New Roman" w:hAnsi="Courier New" w:cs="Courier New"/>
          <w:lang w:eastAsia="es-ES"/>
        </w:rPr>
        <w:t xml:space="preserve"> </w:t>
      </w:r>
      <w:r w:rsidR="008B48C0">
        <w:rPr>
          <w:rFonts w:ascii="Courier New" w:eastAsia="Times New Roman" w:hAnsi="Courier New" w:cs="Courier New"/>
          <w:lang w:eastAsia="es-ES"/>
        </w:rPr>
        <w:t xml:space="preserve">el </w:t>
      </w:r>
      <w:r w:rsidR="000F3480">
        <w:rPr>
          <w:rFonts w:ascii="Courier New" w:eastAsia="Times New Roman" w:hAnsi="Courier New" w:cs="Courier New"/>
          <w:lang w:eastAsia="es-ES"/>
        </w:rPr>
        <w:t xml:space="preserve">siguiente </w:t>
      </w:r>
      <w:r w:rsidR="008B48C0">
        <w:rPr>
          <w:rFonts w:ascii="Courier New" w:eastAsia="Times New Roman" w:hAnsi="Courier New" w:cs="Courier New"/>
          <w:lang w:eastAsia="es-ES"/>
        </w:rPr>
        <w:t xml:space="preserve">artículo 1º: </w:t>
      </w:r>
    </w:p>
    <w:p w14:paraId="15C6EF92" w14:textId="77777777" w:rsidR="001E05DA" w:rsidRDefault="001E05DA" w:rsidP="001E05DA">
      <w:pPr>
        <w:tabs>
          <w:tab w:val="left" w:pos="4111"/>
        </w:tabs>
        <w:spacing w:before="0" w:after="0" w:line="276" w:lineRule="auto"/>
        <w:ind w:left="3544"/>
        <w:rPr>
          <w:rFonts w:ascii="Courier New" w:eastAsia="Times New Roman" w:hAnsi="Courier New" w:cs="Courier New"/>
          <w:lang w:eastAsia="es-ES"/>
        </w:rPr>
      </w:pPr>
    </w:p>
    <w:p w14:paraId="5BA61752" w14:textId="52A47231" w:rsidR="00444D32" w:rsidRDefault="008B48C0" w:rsidP="00CA456D">
      <w:pPr>
        <w:tabs>
          <w:tab w:val="left" w:pos="4111"/>
        </w:tabs>
        <w:spacing w:before="0" w:after="0" w:line="276" w:lineRule="auto"/>
        <w:ind w:left="2835" w:firstLine="1276"/>
        <w:rPr>
          <w:rFonts w:ascii="Courier New" w:eastAsia="Times New Roman" w:hAnsi="Courier New" w:cs="Courier New"/>
          <w:lang w:eastAsia="es-ES"/>
        </w:rPr>
      </w:pPr>
      <w:r>
        <w:rPr>
          <w:rFonts w:ascii="Courier New" w:eastAsia="Times New Roman" w:hAnsi="Courier New" w:cs="Courier New"/>
          <w:lang w:eastAsia="es-ES"/>
        </w:rPr>
        <w:t>“</w:t>
      </w:r>
      <w:r w:rsidRPr="008B48C0">
        <w:rPr>
          <w:rFonts w:ascii="Courier New" w:eastAsia="Times New Roman" w:hAnsi="Courier New" w:cs="Courier New"/>
          <w:lang w:eastAsia="es-ES"/>
        </w:rPr>
        <w:t>Artículo 1º.- Objeto de la ley. La presente ley tiene por objeto regular la extracción de áridos, certificado de origen, zonas de prohibición y condiciones, así como la fiscalización y plan de cierre en los lugares que sean determinados por la autoridad competente.</w:t>
      </w:r>
      <w:r>
        <w:rPr>
          <w:rFonts w:ascii="Courier New" w:eastAsia="Times New Roman" w:hAnsi="Courier New" w:cs="Courier New"/>
          <w:lang w:eastAsia="es-ES"/>
        </w:rPr>
        <w:t>”.</w:t>
      </w:r>
    </w:p>
    <w:p w14:paraId="58216A98" w14:textId="77777777" w:rsidR="001E05DA" w:rsidRDefault="001E05DA" w:rsidP="001E05DA">
      <w:pPr>
        <w:tabs>
          <w:tab w:val="left" w:pos="4111"/>
        </w:tabs>
        <w:spacing w:before="0" w:after="0" w:line="276" w:lineRule="auto"/>
        <w:ind w:left="2835" w:firstLine="709"/>
        <w:rPr>
          <w:rFonts w:ascii="Courier New" w:eastAsia="Times New Roman" w:hAnsi="Courier New" w:cs="Courier New"/>
          <w:lang w:eastAsia="es-ES"/>
        </w:rPr>
      </w:pPr>
    </w:p>
    <w:p w14:paraId="494AFCC9" w14:textId="43414AC7" w:rsidR="008B48C0" w:rsidRDefault="00B27A9A" w:rsidP="001E05DA">
      <w:pPr>
        <w:numPr>
          <w:ilvl w:val="0"/>
          <w:numId w:val="32"/>
        </w:numPr>
        <w:tabs>
          <w:tab w:val="left" w:pos="4111"/>
        </w:tabs>
        <w:spacing w:before="0" w:after="0" w:line="276" w:lineRule="auto"/>
        <w:ind w:left="2835" w:firstLine="709"/>
        <w:rPr>
          <w:rFonts w:ascii="Courier New" w:eastAsia="Times New Roman" w:hAnsi="Courier New" w:cs="Courier New"/>
          <w:lang w:eastAsia="es-ES"/>
        </w:rPr>
      </w:pPr>
      <w:r>
        <w:rPr>
          <w:rFonts w:ascii="Courier New" w:eastAsia="Times New Roman" w:hAnsi="Courier New" w:cs="Courier New"/>
          <w:lang w:eastAsia="es-ES"/>
        </w:rPr>
        <w:t xml:space="preserve">Para </w:t>
      </w:r>
      <w:r w:rsidR="000F3480">
        <w:rPr>
          <w:rFonts w:ascii="Courier New" w:eastAsia="Times New Roman" w:hAnsi="Courier New" w:cs="Courier New"/>
          <w:lang w:eastAsia="es-ES"/>
        </w:rPr>
        <w:t>considerar</w:t>
      </w:r>
      <w:r>
        <w:rPr>
          <w:rFonts w:ascii="Courier New" w:eastAsia="Times New Roman" w:hAnsi="Courier New" w:cs="Courier New"/>
          <w:lang w:eastAsia="es-ES"/>
        </w:rPr>
        <w:t xml:space="preserve"> el </w:t>
      </w:r>
      <w:r w:rsidR="000F3480">
        <w:rPr>
          <w:rFonts w:ascii="Courier New" w:eastAsia="Times New Roman" w:hAnsi="Courier New" w:cs="Courier New"/>
          <w:lang w:eastAsia="es-ES"/>
        </w:rPr>
        <w:t xml:space="preserve">siguiente </w:t>
      </w:r>
      <w:r>
        <w:rPr>
          <w:rFonts w:ascii="Courier New" w:eastAsia="Times New Roman" w:hAnsi="Courier New" w:cs="Courier New"/>
          <w:lang w:eastAsia="es-ES"/>
        </w:rPr>
        <w:t>artículo 2º:</w:t>
      </w:r>
    </w:p>
    <w:p w14:paraId="386CB9B2" w14:textId="77777777" w:rsidR="001E05DA" w:rsidRDefault="001E05DA" w:rsidP="001E05DA">
      <w:pPr>
        <w:tabs>
          <w:tab w:val="left" w:pos="4111"/>
        </w:tabs>
        <w:spacing w:before="0" w:after="0" w:line="276" w:lineRule="auto"/>
        <w:ind w:left="3544"/>
        <w:rPr>
          <w:rFonts w:ascii="Courier New" w:eastAsia="Times New Roman" w:hAnsi="Courier New" w:cs="Courier New"/>
          <w:lang w:eastAsia="es-ES"/>
        </w:rPr>
      </w:pPr>
    </w:p>
    <w:p w14:paraId="077B01AB" w14:textId="2C8B789B" w:rsidR="00B27A9A" w:rsidRPr="00B27A9A" w:rsidRDefault="00B27A9A" w:rsidP="008D3A2F">
      <w:pPr>
        <w:tabs>
          <w:tab w:val="left" w:pos="4111"/>
        </w:tabs>
        <w:spacing w:before="0" w:after="0" w:line="276" w:lineRule="auto"/>
        <w:ind w:left="2835" w:firstLine="1276"/>
        <w:rPr>
          <w:rFonts w:ascii="Courier New" w:hAnsi="Courier New" w:cs="Courier New"/>
          <w:spacing w:val="-3"/>
        </w:rPr>
      </w:pPr>
      <w:r>
        <w:rPr>
          <w:rFonts w:ascii="Courier New" w:hAnsi="Courier New" w:cs="Courier New"/>
          <w:spacing w:val="-3"/>
        </w:rPr>
        <w:t>“</w:t>
      </w:r>
      <w:r w:rsidRPr="00B27A9A">
        <w:rPr>
          <w:rFonts w:ascii="Courier New" w:hAnsi="Courier New" w:cs="Courier New"/>
          <w:spacing w:val="-3"/>
        </w:rPr>
        <w:t>Artículo 2</w:t>
      </w:r>
      <w:proofErr w:type="gramStart"/>
      <w:r w:rsidRPr="00B27A9A">
        <w:rPr>
          <w:rFonts w:ascii="Courier New" w:hAnsi="Courier New" w:cs="Courier New"/>
          <w:spacing w:val="-3"/>
        </w:rPr>
        <w:t>°.-</w:t>
      </w:r>
      <w:proofErr w:type="gramEnd"/>
      <w:r w:rsidRPr="00B27A9A">
        <w:rPr>
          <w:rFonts w:ascii="Courier New" w:hAnsi="Courier New" w:cs="Courier New"/>
          <w:spacing w:val="-3"/>
        </w:rPr>
        <w:t xml:space="preserve"> Definiciones. Para los efectos de la presente </w:t>
      </w:r>
      <w:r w:rsidRPr="008D3A2F">
        <w:rPr>
          <w:rFonts w:ascii="Courier New" w:eastAsia="Times New Roman" w:hAnsi="Courier New" w:cs="Courier New"/>
          <w:lang w:eastAsia="es-ES"/>
        </w:rPr>
        <w:t>ley</w:t>
      </w:r>
      <w:r w:rsidRPr="00B27A9A">
        <w:rPr>
          <w:rFonts w:ascii="Courier New" w:hAnsi="Courier New" w:cs="Courier New"/>
          <w:spacing w:val="-3"/>
        </w:rPr>
        <w:t xml:space="preserve"> se entenderá por:</w:t>
      </w:r>
    </w:p>
    <w:p w14:paraId="14FBB459" w14:textId="77777777" w:rsidR="00B27A9A" w:rsidRPr="00B27A9A" w:rsidRDefault="00B27A9A" w:rsidP="001E05DA">
      <w:pPr>
        <w:tabs>
          <w:tab w:val="left" w:pos="4253"/>
        </w:tabs>
        <w:spacing w:before="0" w:after="0" w:line="276" w:lineRule="auto"/>
        <w:ind w:left="2835" w:firstLine="709"/>
        <w:rPr>
          <w:rFonts w:ascii="Courier New" w:hAnsi="Courier New" w:cs="Courier New"/>
          <w:spacing w:val="-3"/>
        </w:rPr>
      </w:pPr>
    </w:p>
    <w:p w14:paraId="174268CA" w14:textId="77777777" w:rsidR="00B27A9A" w:rsidRPr="00B27A9A" w:rsidRDefault="00B27A9A" w:rsidP="008D3A2F">
      <w:pPr>
        <w:tabs>
          <w:tab w:val="left" w:pos="4678"/>
        </w:tabs>
        <w:spacing w:before="0" w:after="0" w:line="276" w:lineRule="auto"/>
        <w:ind w:left="2835" w:firstLine="1276"/>
        <w:rPr>
          <w:rFonts w:ascii="Courier New" w:hAnsi="Courier New" w:cs="Courier New"/>
          <w:spacing w:val="-3"/>
        </w:rPr>
      </w:pPr>
      <w:r w:rsidRPr="00B27A9A">
        <w:rPr>
          <w:rFonts w:ascii="Courier New" w:hAnsi="Courier New" w:cs="Courier New"/>
          <w:spacing w:val="-3"/>
        </w:rPr>
        <w:t xml:space="preserve">a) </w:t>
      </w:r>
      <w:r w:rsidRPr="00B27A9A">
        <w:rPr>
          <w:rFonts w:ascii="Courier New" w:hAnsi="Courier New" w:cs="Courier New"/>
          <w:spacing w:val="-3"/>
        </w:rPr>
        <w:tab/>
        <w:t xml:space="preserve">Áridos: Material pétreo inerte con relación aglomerante que se emplea en la confección de morteros y hormigones y que </w:t>
      </w:r>
      <w:r w:rsidRPr="00B27A9A">
        <w:rPr>
          <w:rFonts w:ascii="Courier New" w:hAnsi="Courier New" w:cs="Courier New"/>
          <w:spacing w:val="-3"/>
        </w:rPr>
        <w:lastRenderedPageBreak/>
        <w:t>incluye tanto las arcillas superficiales, arenas, ripios, gravas, rocas y demás materiales áridos aplicables directamente a la construcción a que hace referencia el artículo 13 del Código de Minería.</w:t>
      </w:r>
    </w:p>
    <w:p w14:paraId="69BAD889" w14:textId="77777777" w:rsidR="00B27A9A" w:rsidRPr="00B27A9A" w:rsidRDefault="00B27A9A" w:rsidP="008D3A2F">
      <w:pPr>
        <w:spacing w:before="0" w:after="0" w:line="276" w:lineRule="auto"/>
        <w:ind w:left="2835" w:firstLine="1276"/>
        <w:rPr>
          <w:rFonts w:ascii="Courier New" w:hAnsi="Courier New" w:cs="Courier New"/>
          <w:spacing w:val="-3"/>
        </w:rPr>
      </w:pPr>
    </w:p>
    <w:p w14:paraId="4011E0BA" w14:textId="32F0AE5E" w:rsidR="00B27A9A" w:rsidRPr="00B27A9A" w:rsidRDefault="00B27A9A" w:rsidP="008D3A2F">
      <w:pPr>
        <w:tabs>
          <w:tab w:val="left" w:pos="4678"/>
        </w:tabs>
        <w:spacing w:before="0" w:after="0" w:line="276" w:lineRule="auto"/>
        <w:ind w:left="2835" w:firstLine="1276"/>
        <w:rPr>
          <w:rFonts w:ascii="Courier New" w:hAnsi="Courier New" w:cs="Courier New"/>
          <w:spacing w:val="-3"/>
        </w:rPr>
      </w:pPr>
      <w:r w:rsidRPr="00B27A9A">
        <w:rPr>
          <w:rFonts w:ascii="Courier New" w:hAnsi="Courier New" w:cs="Courier New"/>
          <w:spacing w:val="-3"/>
        </w:rPr>
        <w:t>b)</w:t>
      </w:r>
      <w:r w:rsidRPr="00B27A9A">
        <w:rPr>
          <w:rFonts w:ascii="Courier New" w:hAnsi="Courier New" w:cs="Courier New"/>
          <w:spacing w:val="-3"/>
        </w:rPr>
        <w:tab/>
        <w:t>Autorización municipal para la extracción de áridos: Decreto alcaldicio que autoriza la extracción de áridos en un cauce natural y su zona de regulación anexa, dentro de la competencia de la respectiva municipalidad y previa habilitación técnica de la Dirección de Obras Hidráulicas.</w:t>
      </w:r>
    </w:p>
    <w:p w14:paraId="08E71B10" w14:textId="77777777" w:rsidR="00B27A9A" w:rsidRPr="00B27A9A" w:rsidRDefault="00B27A9A" w:rsidP="008D3A2F">
      <w:pPr>
        <w:tabs>
          <w:tab w:val="left" w:pos="4678"/>
        </w:tabs>
        <w:spacing w:before="0" w:after="0" w:line="276" w:lineRule="auto"/>
        <w:ind w:left="2835" w:firstLine="1276"/>
        <w:rPr>
          <w:rFonts w:ascii="Courier New" w:hAnsi="Courier New" w:cs="Courier New"/>
          <w:spacing w:val="-3"/>
        </w:rPr>
      </w:pPr>
    </w:p>
    <w:p w14:paraId="2505DFF9" w14:textId="77777777" w:rsidR="00B27A9A" w:rsidRPr="00B27A9A" w:rsidRDefault="00B27A9A" w:rsidP="008D3A2F">
      <w:pPr>
        <w:tabs>
          <w:tab w:val="left" w:pos="4678"/>
        </w:tabs>
        <w:spacing w:before="0" w:after="0" w:line="276" w:lineRule="auto"/>
        <w:ind w:left="2835" w:firstLine="1276"/>
        <w:rPr>
          <w:rFonts w:ascii="Courier New" w:hAnsi="Courier New" w:cs="Courier New"/>
          <w:spacing w:val="-3"/>
        </w:rPr>
      </w:pPr>
      <w:r w:rsidRPr="00B27A9A">
        <w:rPr>
          <w:rFonts w:ascii="Courier New" w:hAnsi="Courier New" w:cs="Courier New"/>
          <w:spacing w:val="-3"/>
        </w:rPr>
        <w:t>c)</w:t>
      </w:r>
      <w:r w:rsidRPr="00B27A9A">
        <w:rPr>
          <w:rFonts w:ascii="Courier New" w:hAnsi="Courier New" w:cs="Courier New"/>
          <w:spacing w:val="-3"/>
        </w:rPr>
        <w:tab/>
        <w:t xml:space="preserve">Cauce natural o álveo: Aquel definido conforme a los artículos 30 y 35 del Código de Aguas, según se trate de aguas corrientes o detenidas.  </w:t>
      </w:r>
    </w:p>
    <w:p w14:paraId="6D6E1EE8" w14:textId="77777777" w:rsidR="00B27A9A" w:rsidRPr="00B27A9A" w:rsidRDefault="00B27A9A" w:rsidP="008D3A2F">
      <w:pPr>
        <w:tabs>
          <w:tab w:val="left" w:pos="4678"/>
        </w:tabs>
        <w:spacing w:before="0" w:after="0" w:line="276" w:lineRule="auto"/>
        <w:ind w:left="2835" w:firstLine="1276"/>
        <w:rPr>
          <w:rFonts w:ascii="Courier New" w:hAnsi="Courier New" w:cs="Courier New"/>
          <w:spacing w:val="-3"/>
        </w:rPr>
      </w:pPr>
    </w:p>
    <w:p w14:paraId="34A4A71D" w14:textId="77777777" w:rsidR="00B27A9A" w:rsidRPr="00B27A9A" w:rsidRDefault="00B27A9A" w:rsidP="008D3A2F">
      <w:pPr>
        <w:tabs>
          <w:tab w:val="left" w:pos="4678"/>
        </w:tabs>
        <w:spacing w:before="0" w:after="0" w:line="276" w:lineRule="auto"/>
        <w:ind w:left="2835" w:firstLine="1276"/>
        <w:rPr>
          <w:rFonts w:ascii="Courier New" w:hAnsi="Courier New" w:cs="Courier New"/>
          <w:spacing w:val="-3"/>
        </w:rPr>
      </w:pPr>
      <w:r w:rsidRPr="00B27A9A">
        <w:rPr>
          <w:rFonts w:ascii="Courier New" w:hAnsi="Courier New" w:cs="Courier New"/>
          <w:spacing w:val="-3"/>
        </w:rPr>
        <w:t>d)</w:t>
      </w:r>
      <w:r w:rsidRPr="00B27A9A">
        <w:rPr>
          <w:rFonts w:ascii="Courier New" w:hAnsi="Courier New" w:cs="Courier New"/>
          <w:spacing w:val="-3"/>
        </w:rPr>
        <w:tab/>
        <w:t xml:space="preserve">Certificado de origen: Certificación emitida por el titular del proyecto de que los áridos que son objeto de transporte o comercialización efectivamente provienen de una fuente autorizada. </w:t>
      </w:r>
    </w:p>
    <w:p w14:paraId="2BABCEB1" w14:textId="77777777" w:rsidR="00B27A9A" w:rsidRPr="00B27A9A" w:rsidRDefault="00B27A9A" w:rsidP="008D3A2F">
      <w:pPr>
        <w:tabs>
          <w:tab w:val="left" w:pos="4678"/>
        </w:tabs>
        <w:spacing w:before="0" w:after="0" w:line="276" w:lineRule="auto"/>
        <w:ind w:left="2835" w:firstLine="1276"/>
        <w:rPr>
          <w:rFonts w:ascii="Courier New" w:hAnsi="Courier New" w:cs="Courier New"/>
          <w:spacing w:val="-3"/>
        </w:rPr>
      </w:pPr>
    </w:p>
    <w:p w14:paraId="792516E4" w14:textId="79BE5F7E" w:rsidR="00B27A9A" w:rsidRPr="00B27A9A" w:rsidRDefault="00B27A9A" w:rsidP="008D3A2F">
      <w:pPr>
        <w:tabs>
          <w:tab w:val="left" w:pos="4678"/>
        </w:tabs>
        <w:spacing w:before="0" w:after="0" w:line="276" w:lineRule="auto"/>
        <w:ind w:left="2835" w:firstLine="1276"/>
        <w:rPr>
          <w:rFonts w:ascii="Courier New" w:hAnsi="Courier New" w:cs="Courier New"/>
          <w:spacing w:val="-3"/>
        </w:rPr>
      </w:pPr>
      <w:r w:rsidRPr="00B27A9A">
        <w:rPr>
          <w:rFonts w:ascii="Courier New" w:hAnsi="Courier New" w:cs="Courier New"/>
          <w:spacing w:val="-3"/>
        </w:rPr>
        <w:t xml:space="preserve">Este certificado será emitido por el titular de un proyecto de extracción de áridos según los plazos, criterios, condiciones y las formalidades </w:t>
      </w:r>
      <w:r w:rsidRPr="00B27A9A">
        <w:rPr>
          <w:rFonts w:ascii="Courier New" w:hAnsi="Courier New" w:cs="Courier New"/>
          <w:spacing w:val="-3"/>
        </w:rPr>
        <w:tab/>
        <w:t xml:space="preserve">que determine el reglamento, y deberá contener, a lo menos, la información a que se </w:t>
      </w:r>
      <w:r w:rsidRPr="00EA6EE8">
        <w:rPr>
          <w:rFonts w:ascii="Courier New" w:hAnsi="Courier New" w:cs="Courier New"/>
          <w:spacing w:val="-3"/>
        </w:rPr>
        <w:t>refiere el artículo 1</w:t>
      </w:r>
      <w:r w:rsidR="00EA6EE8" w:rsidRPr="00EA6EE8">
        <w:rPr>
          <w:rFonts w:ascii="Courier New" w:hAnsi="Courier New" w:cs="Courier New"/>
          <w:spacing w:val="-3"/>
        </w:rPr>
        <w:t>2</w:t>
      </w:r>
      <w:r w:rsidRPr="00B27A9A">
        <w:rPr>
          <w:rFonts w:ascii="Courier New" w:hAnsi="Courier New" w:cs="Courier New"/>
          <w:spacing w:val="-3"/>
        </w:rPr>
        <w:t xml:space="preserve"> de esta ley.</w:t>
      </w:r>
    </w:p>
    <w:p w14:paraId="1EEC2AAE" w14:textId="77777777" w:rsidR="00B27A9A" w:rsidRPr="00B27A9A" w:rsidRDefault="00B27A9A" w:rsidP="008D3A2F">
      <w:pPr>
        <w:tabs>
          <w:tab w:val="left" w:pos="4678"/>
        </w:tabs>
        <w:spacing w:before="0" w:after="0" w:line="276" w:lineRule="auto"/>
        <w:ind w:left="2835" w:firstLine="1276"/>
        <w:rPr>
          <w:rFonts w:ascii="Courier New" w:hAnsi="Courier New" w:cs="Courier New"/>
          <w:spacing w:val="-3"/>
        </w:rPr>
      </w:pPr>
    </w:p>
    <w:p w14:paraId="652E26CE" w14:textId="77777777" w:rsidR="00B27A9A" w:rsidRPr="00B27A9A" w:rsidRDefault="00B27A9A" w:rsidP="008D3A2F">
      <w:pPr>
        <w:tabs>
          <w:tab w:val="left" w:pos="4678"/>
        </w:tabs>
        <w:spacing w:before="0" w:after="0" w:line="276" w:lineRule="auto"/>
        <w:ind w:left="2835" w:firstLine="1276"/>
        <w:rPr>
          <w:rFonts w:ascii="Courier New" w:hAnsi="Courier New" w:cs="Courier New"/>
          <w:spacing w:val="-3"/>
        </w:rPr>
      </w:pPr>
      <w:r w:rsidRPr="00B27A9A">
        <w:rPr>
          <w:rFonts w:ascii="Courier New" w:hAnsi="Courier New" w:cs="Courier New"/>
          <w:spacing w:val="-3"/>
        </w:rPr>
        <w:t>e)</w:t>
      </w:r>
      <w:r w:rsidRPr="00B27A9A">
        <w:rPr>
          <w:rFonts w:ascii="Courier New" w:hAnsi="Courier New" w:cs="Courier New"/>
          <w:spacing w:val="-3"/>
        </w:rPr>
        <w:tab/>
        <w:t>Extracción artesanal: Actividad extractiva que utiliza medios no mecánicos, primando el trabajo físico.</w:t>
      </w:r>
    </w:p>
    <w:p w14:paraId="3693A59F" w14:textId="77777777" w:rsidR="00B27A9A" w:rsidRPr="00B27A9A" w:rsidRDefault="00B27A9A" w:rsidP="008D3A2F">
      <w:pPr>
        <w:spacing w:before="0" w:after="0" w:line="276" w:lineRule="auto"/>
        <w:ind w:left="2835" w:firstLine="1276"/>
        <w:rPr>
          <w:rFonts w:ascii="Courier New" w:hAnsi="Courier New" w:cs="Courier New"/>
          <w:spacing w:val="-3"/>
        </w:rPr>
      </w:pPr>
    </w:p>
    <w:p w14:paraId="5945971B" w14:textId="77777777" w:rsidR="00B27A9A" w:rsidRPr="00B27A9A" w:rsidRDefault="00B27A9A" w:rsidP="008D3A2F">
      <w:pPr>
        <w:tabs>
          <w:tab w:val="left" w:pos="4678"/>
        </w:tabs>
        <w:spacing w:before="0" w:after="0" w:line="276" w:lineRule="auto"/>
        <w:ind w:left="2835" w:firstLine="1276"/>
        <w:rPr>
          <w:rFonts w:ascii="Courier New" w:hAnsi="Courier New" w:cs="Courier New"/>
          <w:spacing w:val="-3"/>
        </w:rPr>
      </w:pPr>
      <w:r w:rsidRPr="00B27A9A">
        <w:rPr>
          <w:rFonts w:ascii="Courier New" w:hAnsi="Courier New" w:cs="Courier New"/>
          <w:spacing w:val="-3"/>
        </w:rPr>
        <w:t>f)</w:t>
      </w:r>
      <w:r w:rsidRPr="00B27A9A">
        <w:rPr>
          <w:rFonts w:ascii="Courier New" w:hAnsi="Courier New" w:cs="Courier New"/>
          <w:spacing w:val="-3"/>
        </w:rPr>
        <w:tab/>
        <w:t xml:space="preserve">Extracción mecanizada o no artesanal: Actividad extractiva que se realiza mediante maquinaria pesada. </w:t>
      </w:r>
    </w:p>
    <w:p w14:paraId="5DC2D88C" w14:textId="77777777" w:rsidR="00B27A9A" w:rsidRPr="00B27A9A" w:rsidRDefault="00B27A9A" w:rsidP="001E05DA">
      <w:pPr>
        <w:tabs>
          <w:tab w:val="left" w:pos="4253"/>
          <w:tab w:val="left" w:pos="4678"/>
        </w:tabs>
        <w:spacing w:before="0" w:after="0" w:line="276" w:lineRule="auto"/>
        <w:ind w:left="2835" w:firstLine="709"/>
        <w:rPr>
          <w:rFonts w:ascii="Courier New" w:hAnsi="Courier New" w:cs="Courier New"/>
          <w:spacing w:val="-3"/>
        </w:rPr>
      </w:pPr>
    </w:p>
    <w:p w14:paraId="16FA68B9" w14:textId="77777777" w:rsidR="00B27A9A" w:rsidRPr="00B27A9A" w:rsidRDefault="00B27A9A" w:rsidP="008D3A2F">
      <w:pPr>
        <w:tabs>
          <w:tab w:val="left" w:pos="4678"/>
        </w:tabs>
        <w:spacing w:before="0" w:after="0" w:line="276" w:lineRule="auto"/>
        <w:ind w:left="2835" w:firstLine="1276"/>
        <w:rPr>
          <w:rFonts w:ascii="Courier New" w:hAnsi="Courier New" w:cs="Courier New"/>
          <w:spacing w:val="-3"/>
        </w:rPr>
      </w:pPr>
      <w:r w:rsidRPr="00B27A9A">
        <w:rPr>
          <w:rFonts w:ascii="Courier New" w:hAnsi="Courier New" w:cs="Courier New"/>
          <w:spacing w:val="-3"/>
        </w:rPr>
        <w:t>g)</w:t>
      </w:r>
      <w:r w:rsidRPr="00B27A9A">
        <w:rPr>
          <w:rFonts w:ascii="Courier New" w:hAnsi="Courier New" w:cs="Courier New"/>
          <w:spacing w:val="-3"/>
        </w:rPr>
        <w:tab/>
        <w:t>Factibilidad administrativa municipal: Informe fundado y vinculante emitido por la municipalidad respecto del sector de interés, dentro de sus competencias y atribuciones legales, que permite iniciar la solicitud o consulta de factibilidad técnica de extracción ante la Dirección de Obras Hidráulicas.</w:t>
      </w:r>
    </w:p>
    <w:p w14:paraId="7E669F85" w14:textId="77777777" w:rsidR="00B27A9A" w:rsidRPr="00B27A9A" w:rsidRDefault="00B27A9A" w:rsidP="008D3A2F">
      <w:pPr>
        <w:tabs>
          <w:tab w:val="left" w:pos="4678"/>
        </w:tabs>
        <w:spacing w:before="0" w:after="0" w:line="276" w:lineRule="auto"/>
        <w:ind w:left="2835" w:firstLine="1276"/>
        <w:rPr>
          <w:rFonts w:ascii="Courier New" w:hAnsi="Courier New" w:cs="Courier New"/>
          <w:spacing w:val="-3"/>
        </w:rPr>
      </w:pPr>
      <w:r w:rsidRPr="00B27A9A">
        <w:rPr>
          <w:rFonts w:ascii="Courier New" w:hAnsi="Courier New" w:cs="Courier New"/>
          <w:spacing w:val="-3"/>
        </w:rPr>
        <w:lastRenderedPageBreak/>
        <w:t xml:space="preserve">h) </w:t>
      </w:r>
      <w:r w:rsidRPr="00B27A9A">
        <w:rPr>
          <w:rFonts w:ascii="Courier New" w:hAnsi="Courier New" w:cs="Courier New"/>
          <w:spacing w:val="-3"/>
        </w:rPr>
        <w:tab/>
        <w:t xml:space="preserve">Factibilidad técnica de extracción: Certificado emitido por la Dirección de Obras Hidráulicas que refleja la viabilidad técnica de extracción del recurso árido en el sector consultado, incluyendo la disponibilidad y capacidad de recuperación sedimentológica, entre otros elementos.  </w:t>
      </w:r>
    </w:p>
    <w:p w14:paraId="4202BEEE" w14:textId="77777777" w:rsidR="00B27A9A" w:rsidRPr="00B27A9A" w:rsidRDefault="00B27A9A" w:rsidP="008D3A2F">
      <w:pPr>
        <w:tabs>
          <w:tab w:val="left" w:pos="4678"/>
        </w:tabs>
        <w:spacing w:before="0" w:after="0" w:line="276" w:lineRule="auto"/>
        <w:ind w:left="2835" w:firstLine="1276"/>
        <w:rPr>
          <w:rFonts w:ascii="Courier New" w:hAnsi="Courier New" w:cs="Courier New"/>
          <w:spacing w:val="-3"/>
        </w:rPr>
      </w:pPr>
    </w:p>
    <w:p w14:paraId="7E6395FC" w14:textId="77777777" w:rsidR="00B27A9A" w:rsidRPr="00B27A9A" w:rsidRDefault="00B27A9A" w:rsidP="008D3A2F">
      <w:pPr>
        <w:tabs>
          <w:tab w:val="left" w:pos="4678"/>
        </w:tabs>
        <w:spacing w:before="0" w:after="0" w:line="276" w:lineRule="auto"/>
        <w:ind w:left="2835" w:firstLine="1276"/>
        <w:rPr>
          <w:rFonts w:ascii="Courier New" w:hAnsi="Courier New" w:cs="Courier New"/>
          <w:spacing w:val="-3"/>
        </w:rPr>
      </w:pPr>
      <w:r w:rsidRPr="00B27A9A">
        <w:rPr>
          <w:rFonts w:ascii="Courier New" w:hAnsi="Courier New" w:cs="Courier New"/>
          <w:spacing w:val="-3"/>
        </w:rPr>
        <w:t xml:space="preserve">i) </w:t>
      </w:r>
      <w:r w:rsidRPr="00B27A9A">
        <w:rPr>
          <w:rFonts w:ascii="Courier New" w:hAnsi="Courier New" w:cs="Courier New"/>
          <w:spacing w:val="-3"/>
        </w:rPr>
        <w:tab/>
        <w:t>Habilitación técnica para la extracción: Resolución de la Dirección de Obras Hidráulicas que contiene la aprobación técnica del proyecto de extracción de áridos bajo condiciones determinadas, en un cauce natural y su zona de regulación anexa.</w:t>
      </w:r>
    </w:p>
    <w:p w14:paraId="4D7DE978" w14:textId="77777777" w:rsidR="00B27A9A" w:rsidRPr="00B27A9A" w:rsidRDefault="00B27A9A" w:rsidP="008D3A2F">
      <w:pPr>
        <w:tabs>
          <w:tab w:val="left" w:pos="4678"/>
        </w:tabs>
        <w:spacing w:before="0" w:after="0" w:line="276" w:lineRule="auto"/>
        <w:ind w:left="2835" w:firstLine="1276"/>
        <w:rPr>
          <w:rFonts w:ascii="Courier New" w:hAnsi="Courier New" w:cs="Courier New"/>
          <w:spacing w:val="-3"/>
        </w:rPr>
      </w:pPr>
    </w:p>
    <w:p w14:paraId="7272836C" w14:textId="77777777" w:rsidR="00B27A9A" w:rsidRPr="00B27A9A" w:rsidRDefault="00B27A9A" w:rsidP="008D3A2F">
      <w:pPr>
        <w:tabs>
          <w:tab w:val="left" w:pos="4678"/>
        </w:tabs>
        <w:spacing w:before="0" w:after="0" w:line="276" w:lineRule="auto"/>
        <w:ind w:left="2835" w:firstLine="1276"/>
        <w:rPr>
          <w:rFonts w:ascii="Courier New" w:hAnsi="Courier New" w:cs="Courier New"/>
          <w:spacing w:val="-3"/>
        </w:rPr>
      </w:pPr>
      <w:r w:rsidRPr="00B27A9A">
        <w:rPr>
          <w:rFonts w:ascii="Courier New" w:hAnsi="Courier New" w:cs="Courier New"/>
          <w:spacing w:val="-3"/>
        </w:rPr>
        <w:t xml:space="preserve">j) </w:t>
      </w:r>
      <w:r w:rsidRPr="00B27A9A">
        <w:rPr>
          <w:rFonts w:ascii="Courier New" w:hAnsi="Courier New" w:cs="Courier New"/>
          <w:spacing w:val="-3"/>
        </w:rPr>
        <w:tab/>
        <w:t>Plan de cierre: Conjunto de medidas y acciones destinadas a mitigar, reparar o compensar los efectos que se derivan del desarrollo de la extracción de áridos en los cauces naturales y zonas de regulación anexa,</w:t>
      </w:r>
      <w:r w:rsidRPr="008D3A2F">
        <w:rPr>
          <w:rFonts w:ascii="Courier New" w:hAnsi="Courier New" w:cs="Courier New"/>
          <w:spacing w:val="-3"/>
        </w:rPr>
        <w:t xml:space="preserve"> </w:t>
      </w:r>
      <w:r w:rsidRPr="00B27A9A">
        <w:rPr>
          <w:rFonts w:ascii="Courier New" w:hAnsi="Courier New" w:cs="Courier New"/>
          <w:spacing w:val="-3"/>
        </w:rPr>
        <w:t xml:space="preserve">cuya ejecución es responsabilidad del titular de un proyecto de extracción. </w:t>
      </w:r>
    </w:p>
    <w:p w14:paraId="2E28B67A" w14:textId="77777777" w:rsidR="00B27A9A" w:rsidRPr="00B27A9A" w:rsidRDefault="00B27A9A" w:rsidP="008D3A2F">
      <w:pPr>
        <w:tabs>
          <w:tab w:val="left" w:pos="4678"/>
        </w:tabs>
        <w:spacing w:before="0" w:after="0" w:line="276" w:lineRule="auto"/>
        <w:ind w:left="2835" w:firstLine="1276"/>
        <w:rPr>
          <w:rFonts w:ascii="Courier New" w:hAnsi="Courier New" w:cs="Courier New"/>
          <w:spacing w:val="-3"/>
        </w:rPr>
      </w:pPr>
    </w:p>
    <w:p w14:paraId="6AED440E" w14:textId="77777777" w:rsidR="00B27A9A" w:rsidRPr="00B27A9A" w:rsidRDefault="00B27A9A" w:rsidP="008D3A2F">
      <w:pPr>
        <w:tabs>
          <w:tab w:val="left" w:pos="4678"/>
        </w:tabs>
        <w:spacing w:before="0" w:after="0" w:line="276" w:lineRule="auto"/>
        <w:ind w:left="2835" w:firstLine="1276"/>
        <w:rPr>
          <w:rFonts w:ascii="Courier New" w:hAnsi="Courier New" w:cs="Courier New"/>
          <w:spacing w:val="-3"/>
        </w:rPr>
      </w:pPr>
      <w:r w:rsidRPr="00B27A9A">
        <w:rPr>
          <w:rFonts w:ascii="Courier New" w:hAnsi="Courier New" w:cs="Courier New"/>
          <w:spacing w:val="-3"/>
        </w:rPr>
        <w:t xml:space="preserve">k) </w:t>
      </w:r>
      <w:r w:rsidRPr="00B27A9A">
        <w:rPr>
          <w:rFonts w:ascii="Courier New" w:hAnsi="Courier New" w:cs="Courier New"/>
          <w:spacing w:val="-3"/>
        </w:rPr>
        <w:tab/>
        <w:t xml:space="preserve">Registro de extracción de áridos de la Dirección de Obras Hidráulicas: Base de datos de carácter público a cargo de la Dirección de Obras Hidráulicas que registra la información relativa a las habilitaciones, autorizaciones, zonas de prohibición de extracción de áridos y planes de cierre, entre otros. </w:t>
      </w:r>
    </w:p>
    <w:p w14:paraId="2B58AFD8" w14:textId="77777777" w:rsidR="00B27A9A" w:rsidRPr="00B27A9A" w:rsidRDefault="00B27A9A" w:rsidP="001E05DA">
      <w:pPr>
        <w:tabs>
          <w:tab w:val="left" w:pos="4253"/>
          <w:tab w:val="left" w:pos="4678"/>
        </w:tabs>
        <w:spacing w:before="0" w:after="0" w:line="276" w:lineRule="auto"/>
        <w:ind w:left="2835" w:firstLine="709"/>
        <w:rPr>
          <w:rFonts w:ascii="Courier New" w:hAnsi="Courier New" w:cs="Courier New"/>
          <w:spacing w:val="-3"/>
        </w:rPr>
      </w:pPr>
    </w:p>
    <w:p w14:paraId="045EB489" w14:textId="77777777" w:rsidR="00B27A9A" w:rsidRPr="00B27A9A" w:rsidRDefault="00B27A9A" w:rsidP="008D3A2F">
      <w:pPr>
        <w:tabs>
          <w:tab w:val="left" w:pos="4678"/>
        </w:tabs>
        <w:spacing w:before="0" w:after="0" w:line="276" w:lineRule="auto"/>
        <w:ind w:left="2835" w:firstLine="1276"/>
        <w:rPr>
          <w:rFonts w:ascii="Courier New" w:hAnsi="Courier New" w:cs="Courier New"/>
          <w:spacing w:val="-3"/>
        </w:rPr>
      </w:pPr>
      <w:r w:rsidRPr="00B27A9A">
        <w:rPr>
          <w:rFonts w:ascii="Courier New" w:hAnsi="Courier New" w:cs="Courier New"/>
          <w:spacing w:val="-3"/>
        </w:rPr>
        <w:t xml:space="preserve">l) </w:t>
      </w:r>
      <w:r w:rsidRPr="00B27A9A">
        <w:rPr>
          <w:rFonts w:ascii="Courier New" w:hAnsi="Courier New" w:cs="Courier New"/>
          <w:spacing w:val="-3"/>
        </w:rPr>
        <w:tab/>
        <w:t>Titular de un proyecto de extracción: Persona natural o jurídica responsable de la extracción de áridos en un polígono determinado.</w:t>
      </w:r>
    </w:p>
    <w:p w14:paraId="40408EB0" w14:textId="77777777" w:rsidR="00B27A9A" w:rsidRPr="00B27A9A" w:rsidRDefault="00B27A9A" w:rsidP="008D3A2F">
      <w:pPr>
        <w:tabs>
          <w:tab w:val="left" w:pos="4678"/>
        </w:tabs>
        <w:spacing w:before="0" w:after="0" w:line="276" w:lineRule="auto"/>
        <w:ind w:left="2835" w:firstLine="1276"/>
        <w:rPr>
          <w:rFonts w:ascii="Courier New" w:hAnsi="Courier New" w:cs="Courier New"/>
          <w:spacing w:val="-3"/>
        </w:rPr>
      </w:pPr>
    </w:p>
    <w:p w14:paraId="07AEC225" w14:textId="62E44E8E" w:rsidR="00B27A9A" w:rsidRPr="00B27A9A" w:rsidRDefault="00B27A9A" w:rsidP="008D3A2F">
      <w:pPr>
        <w:tabs>
          <w:tab w:val="left" w:pos="4678"/>
        </w:tabs>
        <w:spacing w:before="0" w:after="0" w:line="276" w:lineRule="auto"/>
        <w:ind w:left="2835" w:firstLine="1276"/>
        <w:rPr>
          <w:rFonts w:ascii="Courier New" w:hAnsi="Courier New" w:cs="Courier New"/>
          <w:spacing w:val="-3"/>
        </w:rPr>
      </w:pPr>
      <w:r w:rsidRPr="00B27A9A">
        <w:rPr>
          <w:rFonts w:ascii="Courier New" w:hAnsi="Courier New" w:cs="Courier New"/>
          <w:spacing w:val="-3"/>
        </w:rPr>
        <w:t xml:space="preserve">m) </w:t>
      </w:r>
      <w:r w:rsidRPr="00B27A9A">
        <w:rPr>
          <w:rFonts w:ascii="Courier New" w:hAnsi="Courier New" w:cs="Courier New"/>
          <w:spacing w:val="-3"/>
        </w:rPr>
        <w:tab/>
        <w:t>Zona de regulación anexa de un cauce natural: Área o franja paralela al álveo y en torno a él, cuya dimensión es de cien metros, medidos en terreno desde la línea de inundación de dichos cauces, asociada a una crecida de período de retorno de cien años; o, en su defecto, desde la delimitación de la correspondiente una definición geomorfológica de dicho cauce, comprendiendo suelo y subsuelo, sea público o privado.</w:t>
      </w:r>
      <w:r>
        <w:rPr>
          <w:rFonts w:ascii="Courier New" w:hAnsi="Courier New" w:cs="Courier New"/>
          <w:spacing w:val="-3"/>
        </w:rPr>
        <w:t>”.</w:t>
      </w:r>
      <w:r w:rsidRPr="00B27A9A">
        <w:rPr>
          <w:rFonts w:ascii="Courier New" w:hAnsi="Courier New" w:cs="Courier New"/>
          <w:spacing w:val="-3"/>
        </w:rPr>
        <w:t xml:space="preserve">    </w:t>
      </w:r>
    </w:p>
    <w:p w14:paraId="4A10E171" w14:textId="77777777" w:rsidR="00B27A9A" w:rsidRDefault="00B27A9A" w:rsidP="001E05DA">
      <w:pPr>
        <w:tabs>
          <w:tab w:val="left" w:pos="4111"/>
        </w:tabs>
        <w:spacing w:before="0" w:after="0" w:line="276" w:lineRule="auto"/>
        <w:ind w:left="2835"/>
        <w:rPr>
          <w:rFonts w:ascii="Courier New" w:eastAsia="Times New Roman" w:hAnsi="Courier New" w:cs="Courier New"/>
          <w:lang w:eastAsia="es-ES"/>
        </w:rPr>
      </w:pPr>
    </w:p>
    <w:p w14:paraId="1D2BB446" w14:textId="556A675F" w:rsidR="001E05DA" w:rsidRPr="001E05DA" w:rsidRDefault="001E05DA" w:rsidP="001E05DA">
      <w:pPr>
        <w:numPr>
          <w:ilvl w:val="0"/>
          <w:numId w:val="32"/>
        </w:numPr>
        <w:tabs>
          <w:tab w:val="left" w:pos="4111"/>
        </w:tabs>
        <w:spacing w:before="0" w:after="0" w:line="276" w:lineRule="auto"/>
        <w:ind w:left="2835" w:firstLine="709"/>
        <w:rPr>
          <w:rFonts w:ascii="Courier New" w:eastAsia="Times New Roman" w:hAnsi="Courier New" w:cs="Courier New"/>
          <w:lang w:eastAsia="es-ES"/>
        </w:rPr>
      </w:pPr>
      <w:r>
        <w:rPr>
          <w:rFonts w:ascii="Courier New" w:eastAsia="Times New Roman" w:hAnsi="Courier New" w:cs="Courier New"/>
          <w:lang w:eastAsia="es-ES"/>
        </w:rPr>
        <w:lastRenderedPageBreak/>
        <w:t xml:space="preserve">Para </w:t>
      </w:r>
      <w:r w:rsidR="000F3480">
        <w:rPr>
          <w:rFonts w:ascii="Courier New" w:eastAsia="Times New Roman" w:hAnsi="Courier New" w:cs="Courier New"/>
          <w:lang w:eastAsia="es-ES"/>
        </w:rPr>
        <w:t xml:space="preserve">considerar </w:t>
      </w:r>
      <w:r>
        <w:rPr>
          <w:rFonts w:ascii="Courier New" w:eastAsia="Times New Roman" w:hAnsi="Courier New" w:cs="Courier New"/>
          <w:lang w:eastAsia="es-ES"/>
        </w:rPr>
        <w:t xml:space="preserve">el </w:t>
      </w:r>
      <w:r w:rsidR="000F3480">
        <w:rPr>
          <w:rFonts w:ascii="Courier New" w:eastAsia="Times New Roman" w:hAnsi="Courier New" w:cs="Courier New"/>
          <w:lang w:eastAsia="es-ES"/>
        </w:rPr>
        <w:t xml:space="preserve">siguiente </w:t>
      </w:r>
      <w:r>
        <w:rPr>
          <w:rFonts w:ascii="Courier New" w:eastAsia="Times New Roman" w:hAnsi="Courier New" w:cs="Courier New"/>
          <w:lang w:eastAsia="es-ES"/>
        </w:rPr>
        <w:t>artículo 3º:</w:t>
      </w:r>
    </w:p>
    <w:p w14:paraId="499C4174" w14:textId="77777777" w:rsidR="001E05DA" w:rsidRDefault="001E05DA" w:rsidP="001E05DA">
      <w:pPr>
        <w:tabs>
          <w:tab w:val="left" w:pos="4111"/>
        </w:tabs>
        <w:spacing w:before="0" w:after="0" w:line="276" w:lineRule="auto"/>
        <w:ind w:left="3544"/>
        <w:rPr>
          <w:rFonts w:ascii="Courier New" w:eastAsia="Times New Roman" w:hAnsi="Courier New" w:cs="Courier New"/>
          <w:lang w:eastAsia="es-ES"/>
        </w:rPr>
      </w:pPr>
    </w:p>
    <w:p w14:paraId="604FE8FF" w14:textId="7CAE5AAE" w:rsidR="001E05DA" w:rsidRPr="001E05DA" w:rsidRDefault="001E05DA" w:rsidP="008D3A2F">
      <w:pPr>
        <w:tabs>
          <w:tab w:val="left" w:pos="4678"/>
        </w:tabs>
        <w:spacing w:before="0" w:after="0" w:line="276" w:lineRule="auto"/>
        <w:ind w:left="2835" w:firstLine="1276"/>
        <w:rPr>
          <w:rFonts w:ascii="Courier New" w:hAnsi="Courier New" w:cs="Courier New"/>
          <w:spacing w:val="-3"/>
        </w:rPr>
      </w:pPr>
      <w:r>
        <w:rPr>
          <w:rFonts w:ascii="Courier New" w:hAnsi="Courier New" w:cs="Courier New"/>
          <w:spacing w:val="-3"/>
        </w:rPr>
        <w:t>“</w:t>
      </w:r>
      <w:r w:rsidRPr="001E05DA">
        <w:rPr>
          <w:rFonts w:ascii="Courier New" w:hAnsi="Courier New" w:cs="Courier New"/>
          <w:spacing w:val="-3"/>
        </w:rPr>
        <w:t>Artículo 3</w:t>
      </w:r>
      <w:proofErr w:type="gramStart"/>
      <w:r w:rsidRPr="001E05DA">
        <w:rPr>
          <w:rFonts w:ascii="Courier New" w:hAnsi="Courier New" w:cs="Courier New"/>
          <w:spacing w:val="-3"/>
        </w:rPr>
        <w:t>°.-</w:t>
      </w:r>
      <w:proofErr w:type="gramEnd"/>
      <w:r w:rsidRPr="001E05DA">
        <w:rPr>
          <w:rFonts w:ascii="Courier New" w:hAnsi="Courier New" w:cs="Courier New"/>
          <w:spacing w:val="-3"/>
        </w:rPr>
        <w:t xml:space="preserve"> Principios. Las políticas, planes, programas, acciones y decisiones que se dicten o ejecuten en el marco de la presente ley deberán adecuarse por los siguientes principios, en conformidad con los requisitos y procedimientos contenidos en esta ley y su reglamento. </w:t>
      </w:r>
    </w:p>
    <w:p w14:paraId="74AA68F5" w14:textId="77777777" w:rsidR="001E05DA" w:rsidRPr="001E05DA" w:rsidRDefault="001E05DA" w:rsidP="008D3A2F">
      <w:pPr>
        <w:tabs>
          <w:tab w:val="left" w:pos="4678"/>
        </w:tabs>
        <w:spacing w:before="0" w:after="0" w:line="276" w:lineRule="auto"/>
        <w:ind w:left="2835" w:firstLine="1276"/>
        <w:rPr>
          <w:rFonts w:ascii="Courier New" w:hAnsi="Courier New" w:cs="Courier New"/>
          <w:spacing w:val="-3"/>
        </w:rPr>
      </w:pPr>
    </w:p>
    <w:p w14:paraId="4889758A" w14:textId="77777777" w:rsidR="001E05DA" w:rsidRPr="001E05DA" w:rsidRDefault="001E05DA" w:rsidP="008D3A2F">
      <w:pPr>
        <w:tabs>
          <w:tab w:val="left" w:pos="4678"/>
        </w:tabs>
        <w:spacing w:before="0" w:after="0" w:line="276" w:lineRule="auto"/>
        <w:ind w:left="2835" w:firstLine="1276"/>
        <w:rPr>
          <w:rFonts w:ascii="Courier New" w:hAnsi="Courier New" w:cs="Courier New"/>
          <w:spacing w:val="-3"/>
        </w:rPr>
      </w:pPr>
      <w:r w:rsidRPr="001E05DA">
        <w:rPr>
          <w:rFonts w:ascii="Courier New" w:hAnsi="Courier New" w:cs="Courier New"/>
          <w:spacing w:val="-3"/>
        </w:rPr>
        <w:t xml:space="preserve">a) </w:t>
      </w:r>
      <w:r w:rsidRPr="001E05DA">
        <w:rPr>
          <w:rFonts w:ascii="Courier New" w:hAnsi="Courier New" w:cs="Courier New"/>
          <w:spacing w:val="-3"/>
        </w:rPr>
        <w:tab/>
        <w:t xml:space="preserve">Principio de coordinación: La implementación de la presente ley debe realizarse de manera coordinada entre los distintos órganos competentes, propendiendo a la unidad de acción y evitando la duplicidad o interferencia de funciones.  </w:t>
      </w:r>
    </w:p>
    <w:p w14:paraId="5C6F16C2" w14:textId="77777777" w:rsidR="001E05DA" w:rsidRPr="001E05DA" w:rsidRDefault="001E05DA" w:rsidP="008D3A2F">
      <w:pPr>
        <w:tabs>
          <w:tab w:val="left" w:pos="4678"/>
        </w:tabs>
        <w:spacing w:before="0" w:after="0" w:line="276" w:lineRule="auto"/>
        <w:ind w:left="2835" w:firstLine="1276"/>
        <w:rPr>
          <w:rFonts w:ascii="Courier New" w:hAnsi="Courier New" w:cs="Courier New"/>
          <w:spacing w:val="-3"/>
        </w:rPr>
      </w:pPr>
    </w:p>
    <w:p w14:paraId="2CC8F256" w14:textId="77777777" w:rsidR="001E05DA" w:rsidRPr="001E05DA" w:rsidRDefault="001E05DA" w:rsidP="008D3A2F">
      <w:pPr>
        <w:tabs>
          <w:tab w:val="left" w:pos="4678"/>
        </w:tabs>
        <w:spacing w:before="0" w:after="0" w:line="276" w:lineRule="auto"/>
        <w:ind w:left="2835" w:firstLine="1276"/>
        <w:rPr>
          <w:rFonts w:ascii="Courier New" w:hAnsi="Courier New" w:cs="Courier New"/>
          <w:spacing w:val="-3"/>
        </w:rPr>
      </w:pPr>
      <w:r w:rsidRPr="001E05DA">
        <w:rPr>
          <w:rFonts w:ascii="Courier New" w:hAnsi="Courier New" w:cs="Courier New"/>
          <w:spacing w:val="-3"/>
        </w:rPr>
        <w:t xml:space="preserve">b) </w:t>
      </w:r>
      <w:r w:rsidRPr="001E05DA">
        <w:rPr>
          <w:rFonts w:ascii="Courier New" w:hAnsi="Courier New" w:cs="Courier New"/>
          <w:spacing w:val="-3"/>
        </w:rPr>
        <w:tab/>
        <w:t>Principio preventivo: Todas las medidas y acciones ejecutadas en virtud de esta ley deben propender a evitar efectos perjudiciales para los cauces naturales y las zonas de regulación anexa.</w:t>
      </w:r>
    </w:p>
    <w:p w14:paraId="34058943" w14:textId="77777777" w:rsidR="001E05DA" w:rsidRPr="001E05DA" w:rsidRDefault="001E05DA" w:rsidP="001E05DA">
      <w:pPr>
        <w:tabs>
          <w:tab w:val="left" w:pos="1418"/>
          <w:tab w:val="left" w:pos="4253"/>
          <w:tab w:val="left" w:pos="4678"/>
        </w:tabs>
        <w:spacing w:before="0" w:after="0" w:line="276" w:lineRule="auto"/>
        <w:ind w:left="2835" w:firstLine="709"/>
        <w:rPr>
          <w:rFonts w:ascii="Courier New" w:hAnsi="Courier New" w:cs="Courier New"/>
          <w:spacing w:val="-3"/>
        </w:rPr>
      </w:pPr>
    </w:p>
    <w:p w14:paraId="536F95C6" w14:textId="77777777" w:rsidR="001E05DA" w:rsidRPr="001E05DA" w:rsidRDefault="001E05DA" w:rsidP="00B44D83">
      <w:pPr>
        <w:tabs>
          <w:tab w:val="left" w:pos="4678"/>
        </w:tabs>
        <w:spacing w:before="0" w:after="0" w:line="276" w:lineRule="auto"/>
        <w:ind w:left="2835" w:firstLine="1276"/>
        <w:rPr>
          <w:rFonts w:ascii="Courier New" w:hAnsi="Courier New" w:cs="Courier New"/>
          <w:spacing w:val="-3"/>
        </w:rPr>
      </w:pPr>
      <w:r w:rsidRPr="001E05DA">
        <w:rPr>
          <w:rFonts w:ascii="Courier New" w:hAnsi="Courier New" w:cs="Courier New"/>
          <w:spacing w:val="-3"/>
        </w:rPr>
        <w:t xml:space="preserve">c) </w:t>
      </w:r>
      <w:r w:rsidRPr="001E05DA">
        <w:rPr>
          <w:rFonts w:ascii="Courier New" w:hAnsi="Courier New" w:cs="Courier New"/>
          <w:spacing w:val="-3"/>
        </w:rPr>
        <w:tab/>
        <w:t>Principio de no regresión: Las medidas y acciones ejecutadas en virtud de esta ley no podrán implicar una disminución en los niveles de protección de los cauces naturales alcanzados previamente.</w:t>
      </w:r>
    </w:p>
    <w:p w14:paraId="7AD19CE0" w14:textId="77777777" w:rsidR="001E05DA" w:rsidRPr="001E05DA" w:rsidRDefault="001E05DA" w:rsidP="00B44D83">
      <w:pPr>
        <w:tabs>
          <w:tab w:val="left" w:pos="4678"/>
        </w:tabs>
        <w:spacing w:before="0" w:after="0" w:line="276" w:lineRule="auto"/>
        <w:ind w:left="2835" w:firstLine="1276"/>
        <w:rPr>
          <w:rFonts w:ascii="Courier New" w:hAnsi="Courier New" w:cs="Courier New"/>
          <w:spacing w:val="-3"/>
        </w:rPr>
      </w:pPr>
    </w:p>
    <w:p w14:paraId="567C364F" w14:textId="77777777" w:rsidR="001E05DA" w:rsidRPr="001E05DA" w:rsidRDefault="001E05DA" w:rsidP="00B44D83">
      <w:pPr>
        <w:tabs>
          <w:tab w:val="left" w:pos="4678"/>
        </w:tabs>
        <w:spacing w:before="0" w:after="0" w:line="276" w:lineRule="auto"/>
        <w:ind w:left="2835" w:firstLine="1276"/>
        <w:rPr>
          <w:rFonts w:ascii="Courier New" w:hAnsi="Courier New" w:cs="Courier New"/>
          <w:spacing w:val="-3"/>
        </w:rPr>
      </w:pPr>
      <w:r w:rsidRPr="001E05DA">
        <w:rPr>
          <w:rFonts w:ascii="Courier New" w:hAnsi="Courier New" w:cs="Courier New"/>
          <w:spacing w:val="-3"/>
        </w:rPr>
        <w:t xml:space="preserve">d) </w:t>
      </w:r>
      <w:r w:rsidRPr="001E05DA">
        <w:rPr>
          <w:rFonts w:ascii="Courier New" w:hAnsi="Courier New" w:cs="Courier New"/>
          <w:spacing w:val="-3"/>
        </w:rPr>
        <w:tab/>
        <w:t xml:space="preserve">Principio precautorio: Cuando exista un riesgo o peligro de daño grave o irreversible a los cauces naturales, la falta de estudios que no sean concluyentes en la calificación de ese riesgo o peligro no deberá utilizarse para postergar la adopción de medidas que puedan evitarlos o impedir efectos adversos. Dichas medidas deberán ser proporcionales, no discriminatorias y debidamente fundadas, considerando los menores costos económicos, sociales y ambientales por medio de un informe elaborado por un profesional competente. </w:t>
      </w:r>
    </w:p>
    <w:p w14:paraId="763C5521" w14:textId="77777777" w:rsidR="001E05DA" w:rsidRPr="001E05DA" w:rsidRDefault="001E05DA" w:rsidP="001E05DA">
      <w:pPr>
        <w:tabs>
          <w:tab w:val="left" w:pos="1418"/>
          <w:tab w:val="left" w:pos="4253"/>
          <w:tab w:val="left" w:pos="4678"/>
        </w:tabs>
        <w:spacing w:before="0" w:after="0" w:line="276" w:lineRule="auto"/>
        <w:ind w:left="2835" w:firstLine="709"/>
        <w:rPr>
          <w:rFonts w:ascii="Courier New" w:hAnsi="Courier New" w:cs="Courier New"/>
          <w:spacing w:val="-3"/>
        </w:rPr>
      </w:pPr>
    </w:p>
    <w:p w14:paraId="2851AC68" w14:textId="77CF1AF5" w:rsidR="001E05DA" w:rsidRDefault="001E05DA" w:rsidP="00B44D83">
      <w:pPr>
        <w:tabs>
          <w:tab w:val="left" w:pos="4678"/>
        </w:tabs>
        <w:spacing w:before="0" w:after="0" w:line="276" w:lineRule="auto"/>
        <w:ind w:left="2835" w:firstLine="1276"/>
        <w:rPr>
          <w:rFonts w:ascii="Courier New" w:hAnsi="Courier New" w:cs="Courier New"/>
          <w:spacing w:val="-3"/>
        </w:rPr>
      </w:pPr>
      <w:r w:rsidRPr="001E05DA">
        <w:rPr>
          <w:rFonts w:ascii="Courier New" w:hAnsi="Courier New" w:cs="Courier New"/>
          <w:spacing w:val="-3"/>
        </w:rPr>
        <w:t xml:space="preserve">e) </w:t>
      </w:r>
      <w:r w:rsidRPr="001E05DA">
        <w:rPr>
          <w:rFonts w:ascii="Courier New" w:hAnsi="Courier New" w:cs="Courier New"/>
          <w:spacing w:val="-3"/>
        </w:rPr>
        <w:tab/>
        <w:t xml:space="preserve">Principio de transparencia: Se promoverá y facilitará el acceso oportuno y adecuado a la información disponible, en particular, respecto de la habilitación </w:t>
      </w:r>
      <w:r w:rsidRPr="001E05DA">
        <w:rPr>
          <w:rFonts w:ascii="Courier New" w:hAnsi="Courier New" w:cs="Courier New"/>
          <w:spacing w:val="-3"/>
        </w:rPr>
        <w:lastRenderedPageBreak/>
        <w:t>técnica para la extracción de áridos, informes de factibilidad y el registro de extracción de áridos.</w:t>
      </w:r>
      <w:r>
        <w:rPr>
          <w:rFonts w:ascii="Courier New" w:hAnsi="Courier New" w:cs="Courier New"/>
          <w:spacing w:val="-3"/>
        </w:rPr>
        <w:t>”.</w:t>
      </w:r>
    </w:p>
    <w:p w14:paraId="08EA4016" w14:textId="77777777" w:rsidR="001E05DA" w:rsidRDefault="001E05DA" w:rsidP="001E05DA">
      <w:pPr>
        <w:tabs>
          <w:tab w:val="left" w:pos="1418"/>
          <w:tab w:val="left" w:pos="4253"/>
          <w:tab w:val="left" w:pos="4678"/>
        </w:tabs>
        <w:spacing w:before="0" w:after="0" w:line="276" w:lineRule="auto"/>
        <w:ind w:left="2835" w:firstLine="709"/>
        <w:rPr>
          <w:rFonts w:ascii="Courier New" w:eastAsia="Times New Roman" w:hAnsi="Courier New" w:cs="Courier New"/>
          <w:lang w:eastAsia="es-ES"/>
        </w:rPr>
      </w:pPr>
    </w:p>
    <w:p w14:paraId="59E0FCCD" w14:textId="7746F893" w:rsidR="008A5211" w:rsidRPr="00D72161" w:rsidRDefault="000746D4" w:rsidP="001E05DA">
      <w:pPr>
        <w:numPr>
          <w:ilvl w:val="0"/>
          <w:numId w:val="32"/>
        </w:numPr>
        <w:tabs>
          <w:tab w:val="left" w:pos="4111"/>
        </w:tabs>
        <w:spacing w:before="0" w:after="0" w:line="276" w:lineRule="auto"/>
        <w:ind w:left="2835" w:firstLine="709"/>
        <w:rPr>
          <w:rFonts w:ascii="Courier New" w:eastAsia="Times New Roman" w:hAnsi="Courier New" w:cs="Courier New"/>
          <w:lang w:eastAsia="es-ES"/>
        </w:rPr>
      </w:pPr>
      <w:r>
        <w:rPr>
          <w:rFonts w:ascii="Courier New" w:eastAsia="Times New Roman" w:hAnsi="Courier New" w:cs="Courier New"/>
          <w:lang w:eastAsia="es-ES"/>
        </w:rPr>
        <w:t>Para agregar los siguientes artículos</w:t>
      </w:r>
      <w:r w:rsidR="003C0169">
        <w:rPr>
          <w:rFonts w:ascii="Courier New" w:eastAsia="Times New Roman" w:hAnsi="Courier New" w:cs="Courier New"/>
          <w:lang w:eastAsia="es-ES"/>
        </w:rPr>
        <w:t>:</w:t>
      </w:r>
    </w:p>
    <w:p w14:paraId="6818C993" w14:textId="77777777" w:rsidR="00BD0F06" w:rsidRDefault="00BD0F06" w:rsidP="001E05DA">
      <w:pPr>
        <w:tabs>
          <w:tab w:val="left" w:pos="4678"/>
        </w:tabs>
        <w:spacing w:before="0" w:after="0" w:line="276" w:lineRule="auto"/>
        <w:ind w:left="2835" w:firstLine="1276"/>
        <w:rPr>
          <w:rFonts w:ascii="Courier New" w:hAnsi="Courier New" w:cs="Courier New"/>
          <w:spacing w:val="-3"/>
        </w:rPr>
      </w:pPr>
    </w:p>
    <w:p w14:paraId="01C01B04" w14:textId="617F9F5A" w:rsidR="007143D0" w:rsidRPr="0079725F" w:rsidRDefault="001E05DA" w:rsidP="001E05DA">
      <w:pPr>
        <w:spacing w:before="0" w:after="0" w:line="276" w:lineRule="auto"/>
        <w:ind w:left="2835"/>
        <w:jc w:val="center"/>
        <w:rPr>
          <w:rFonts w:ascii="Courier New" w:hAnsi="Courier New" w:cs="Courier New"/>
          <w:b/>
          <w:bCs/>
          <w:spacing w:val="-3"/>
        </w:rPr>
      </w:pPr>
      <w:r>
        <w:rPr>
          <w:rFonts w:ascii="Courier New" w:hAnsi="Courier New" w:cs="Courier New"/>
          <w:b/>
          <w:bCs/>
          <w:spacing w:val="-3"/>
        </w:rPr>
        <w:t>“</w:t>
      </w:r>
      <w:r w:rsidR="007143D0" w:rsidRPr="0079725F">
        <w:rPr>
          <w:rFonts w:ascii="Courier New" w:hAnsi="Courier New" w:cs="Courier New"/>
          <w:b/>
          <w:bCs/>
          <w:spacing w:val="-3"/>
        </w:rPr>
        <w:t>Título II</w:t>
      </w:r>
    </w:p>
    <w:p w14:paraId="41D917E2" w14:textId="5F349CF9" w:rsidR="007143D0" w:rsidRDefault="007143D0" w:rsidP="001E05DA">
      <w:pPr>
        <w:spacing w:before="0" w:after="0" w:line="276" w:lineRule="auto"/>
        <w:ind w:left="2835"/>
        <w:jc w:val="center"/>
        <w:rPr>
          <w:rFonts w:ascii="Courier New" w:hAnsi="Courier New" w:cs="Courier New"/>
          <w:b/>
          <w:bCs/>
          <w:spacing w:val="-3"/>
        </w:rPr>
      </w:pPr>
      <w:r w:rsidRPr="0079725F">
        <w:rPr>
          <w:rFonts w:ascii="Courier New" w:hAnsi="Courier New" w:cs="Courier New"/>
          <w:b/>
          <w:bCs/>
          <w:spacing w:val="-3"/>
        </w:rPr>
        <w:t xml:space="preserve">De la extracción en cauce natural </w:t>
      </w:r>
      <w:r w:rsidR="00720CA4">
        <w:rPr>
          <w:rFonts w:ascii="Courier New" w:hAnsi="Courier New" w:cs="Courier New"/>
          <w:b/>
          <w:bCs/>
          <w:spacing w:val="-3"/>
        </w:rPr>
        <w:t>y</w:t>
      </w:r>
      <w:r w:rsidRPr="0079725F">
        <w:rPr>
          <w:rFonts w:ascii="Courier New" w:hAnsi="Courier New" w:cs="Courier New"/>
          <w:b/>
          <w:bCs/>
          <w:spacing w:val="-3"/>
        </w:rPr>
        <w:t xml:space="preserve"> zona de regulación anexa al cauce</w:t>
      </w:r>
    </w:p>
    <w:p w14:paraId="7E53D67F" w14:textId="77777777" w:rsidR="00F31AA8" w:rsidRDefault="007143D0" w:rsidP="001E05DA">
      <w:pPr>
        <w:spacing w:before="0" w:after="0" w:line="276" w:lineRule="auto"/>
        <w:rPr>
          <w:rFonts w:ascii="Courier New" w:hAnsi="Courier New" w:cs="Courier New"/>
          <w:spacing w:val="-3"/>
        </w:rPr>
      </w:pPr>
      <w:r w:rsidRPr="007143D0">
        <w:rPr>
          <w:rFonts w:ascii="Courier New" w:hAnsi="Courier New" w:cs="Courier New"/>
          <w:spacing w:val="-3"/>
        </w:rPr>
        <w:t xml:space="preserve">     </w:t>
      </w:r>
    </w:p>
    <w:p w14:paraId="4076121E" w14:textId="1B4C68B4" w:rsidR="007143D0" w:rsidRPr="007143D0" w:rsidRDefault="007143D0" w:rsidP="001E05DA">
      <w:pPr>
        <w:spacing w:before="0" w:after="0" w:line="276" w:lineRule="auto"/>
        <w:ind w:left="2835" w:firstLine="1276"/>
        <w:rPr>
          <w:rFonts w:ascii="Courier New" w:hAnsi="Courier New" w:cs="Courier New"/>
          <w:spacing w:val="-3"/>
        </w:rPr>
      </w:pPr>
      <w:r w:rsidRPr="007143D0">
        <w:rPr>
          <w:rFonts w:ascii="Courier New" w:hAnsi="Courier New" w:cs="Courier New"/>
          <w:spacing w:val="-3"/>
        </w:rPr>
        <w:t>Artículo 4</w:t>
      </w:r>
      <w:proofErr w:type="gramStart"/>
      <w:r w:rsidR="006F53B0">
        <w:rPr>
          <w:rFonts w:ascii="Courier New" w:hAnsi="Courier New" w:cs="Courier New"/>
          <w:spacing w:val="-3"/>
        </w:rPr>
        <w:t>°.</w:t>
      </w:r>
      <w:r w:rsidRPr="007143D0">
        <w:rPr>
          <w:rFonts w:ascii="Courier New" w:hAnsi="Courier New" w:cs="Courier New"/>
          <w:spacing w:val="-3"/>
        </w:rPr>
        <w:t>-</w:t>
      </w:r>
      <w:proofErr w:type="gramEnd"/>
      <w:r w:rsidRPr="007143D0">
        <w:rPr>
          <w:rFonts w:ascii="Courier New" w:hAnsi="Courier New" w:cs="Courier New"/>
          <w:spacing w:val="-3"/>
        </w:rPr>
        <w:t xml:space="preserve"> Régimen aplicable. La extracción de áridos en cauce natural no navegable por buques de más de cien toneladas </w:t>
      </w:r>
      <w:r w:rsidR="00553468">
        <w:rPr>
          <w:rFonts w:ascii="Courier New" w:hAnsi="Courier New" w:cs="Courier New"/>
          <w:spacing w:val="-3"/>
        </w:rPr>
        <w:t>y</w:t>
      </w:r>
      <w:r w:rsidRPr="007143D0">
        <w:rPr>
          <w:rFonts w:ascii="Courier New" w:hAnsi="Courier New" w:cs="Courier New"/>
          <w:spacing w:val="-3"/>
        </w:rPr>
        <w:t xml:space="preserve"> en zona de regulación anexa al cauce deberá efectuarse previa autorización de las respectivas municipalidades, antecedida por una habilitación técnica de la Dirección de Obras Hidráulicas del Ministerio de Obras Públicas. En lo demás será aplicable lo dispuesto en el decreto con fuerza de ley Nº 340, de 1960, </w:t>
      </w:r>
      <w:r w:rsidR="00583165" w:rsidRPr="007143D0">
        <w:rPr>
          <w:rFonts w:ascii="Courier New" w:hAnsi="Courier New" w:cs="Courier New"/>
          <w:spacing w:val="-3"/>
        </w:rPr>
        <w:t>del Ministerio de Hacienda</w:t>
      </w:r>
      <w:r w:rsidR="00583165">
        <w:rPr>
          <w:rFonts w:ascii="Courier New" w:hAnsi="Courier New" w:cs="Courier New"/>
          <w:spacing w:val="-3"/>
        </w:rPr>
        <w:t>,</w:t>
      </w:r>
      <w:r w:rsidR="00583165" w:rsidRPr="007143D0">
        <w:rPr>
          <w:rFonts w:ascii="Courier New" w:hAnsi="Courier New" w:cs="Courier New"/>
          <w:spacing w:val="-3"/>
        </w:rPr>
        <w:t xml:space="preserve"> </w:t>
      </w:r>
      <w:r w:rsidRPr="007143D0">
        <w:rPr>
          <w:rFonts w:ascii="Courier New" w:hAnsi="Courier New" w:cs="Courier New"/>
          <w:spacing w:val="-3"/>
        </w:rPr>
        <w:t xml:space="preserve">sobre concesiones marítimas. </w:t>
      </w:r>
    </w:p>
    <w:p w14:paraId="3C4C9F32" w14:textId="778B28CD" w:rsidR="00F31AA8" w:rsidRDefault="00F31AA8" w:rsidP="001E05DA">
      <w:pPr>
        <w:spacing w:before="0" w:after="0" w:line="276" w:lineRule="auto"/>
        <w:ind w:left="2835" w:firstLine="1276"/>
        <w:rPr>
          <w:rFonts w:ascii="Courier New" w:hAnsi="Courier New" w:cs="Courier New"/>
          <w:spacing w:val="-3"/>
        </w:rPr>
      </w:pPr>
    </w:p>
    <w:p w14:paraId="35B3D02D" w14:textId="3A424079" w:rsidR="0079725F" w:rsidRDefault="007143D0" w:rsidP="001E05DA">
      <w:pPr>
        <w:spacing w:before="0" w:after="0" w:line="276" w:lineRule="auto"/>
        <w:ind w:left="2835" w:firstLine="1276"/>
        <w:rPr>
          <w:rFonts w:ascii="Courier New" w:hAnsi="Courier New" w:cs="Courier New"/>
          <w:spacing w:val="-3"/>
        </w:rPr>
      </w:pPr>
      <w:r w:rsidRPr="007143D0">
        <w:rPr>
          <w:rFonts w:ascii="Courier New" w:hAnsi="Courier New" w:cs="Courier New"/>
          <w:spacing w:val="-3"/>
        </w:rPr>
        <w:t>En caso de que no exista claridad sobre si un cauce es navegable por buques de más de cien toneladas</w:t>
      </w:r>
      <w:r w:rsidR="00E32049">
        <w:rPr>
          <w:rFonts w:ascii="Courier New" w:hAnsi="Courier New" w:cs="Courier New"/>
          <w:spacing w:val="-3"/>
        </w:rPr>
        <w:t>,</w:t>
      </w:r>
      <w:r w:rsidRPr="007143D0">
        <w:rPr>
          <w:rFonts w:ascii="Courier New" w:hAnsi="Courier New" w:cs="Courier New"/>
          <w:spacing w:val="-3"/>
        </w:rPr>
        <w:t xml:space="preserve"> la Dirección de Obras Hidráulicas </w:t>
      </w:r>
      <w:r w:rsidR="004F4A1C">
        <w:rPr>
          <w:rFonts w:ascii="Courier New" w:hAnsi="Courier New" w:cs="Courier New"/>
          <w:spacing w:val="-3"/>
        </w:rPr>
        <w:t>consultará</w:t>
      </w:r>
      <w:r w:rsidRPr="007143D0">
        <w:rPr>
          <w:rFonts w:ascii="Courier New" w:hAnsi="Courier New" w:cs="Courier New"/>
          <w:spacing w:val="-3"/>
        </w:rPr>
        <w:t xml:space="preserve"> al Servicio Hidrográfico y Oceanográfico de la Armada de Chile. Dicha autoridad deberá pronunciarse </w:t>
      </w:r>
      <w:r w:rsidRPr="00186C40">
        <w:rPr>
          <w:rFonts w:ascii="Courier New" w:hAnsi="Courier New" w:cs="Courier New"/>
          <w:spacing w:val="-3"/>
        </w:rPr>
        <w:t xml:space="preserve">dentro de un plazo de treinta días contado desde la recepción de la consulta. El plazo establecido en el inciso </w:t>
      </w:r>
      <w:r w:rsidR="00186C40" w:rsidRPr="00186C40">
        <w:rPr>
          <w:rFonts w:ascii="Courier New" w:hAnsi="Courier New" w:cs="Courier New"/>
          <w:spacing w:val="-3"/>
        </w:rPr>
        <w:t>primero</w:t>
      </w:r>
      <w:r w:rsidRPr="00186C40">
        <w:rPr>
          <w:rFonts w:ascii="Courier New" w:hAnsi="Courier New" w:cs="Courier New"/>
          <w:spacing w:val="-3"/>
        </w:rPr>
        <w:t xml:space="preserve"> del artículo </w:t>
      </w:r>
      <w:r w:rsidR="00186C40" w:rsidRPr="00186C40">
        <w:rPr>
          <w:rFonts w:ascii="Courier New" w:hAnsi="Courier New" w:cs="Courier New"/>
          <w:spacing w:val="-3"/>
        </w:rPr>
        <w:t>6</w:t>
      </w:r>
      <w:r w:rsidRPr="00186C40">
        <w:rPr>
          <w:rFonts w:ascii="Courier New" w:hAnsi="Courier New" w:cs="Courier New"/>
          <w:spacing w:val="-3"/>
        </w:rPr>
        <w:t>° de esta ley se suspenderá mientras esté pendie</w:t>
      </w:r>
      <w:r w:rsidRPr="007143D0">
        <w:rPr>
          <w:rFonts w:ascii="Courier New" w:hAnsi="Courier New" w:cs="Courier New"/>
          <w:spacing w:val="-3"/>
        </w:rPr>
        <w:t xml:space="preserve">nte la emisión del citado pronunciamiento. Si el informe concluye que el sector de interés no es navegable, la solicitud de extracción de áridos se someterá al procedimiento de esta ley. De lo contrario, se tramitará según lo dispuesto en el decreto con fuerza de ley </w:t>
      </w:r>
      <w:proofErr w:type="spellStart"/>
      <w:r w:rsidRPr="007143D0">
        <w:rPr>
          <w:rFonts w:ascii="Courier New" w:hAnsi="Courier New" w:cs="Courier New"/>
          <w:spacing w:val="-3"/>
        </w:rPr>
        <w:t>N°</w:t>
      </w:r>
      <w:proofErr w:type="spellEnd"/>
      <w:r w:rsidRPr="007143D0">
        <w:rPr>
          <w:rFonts w:ascii="Courier New" w:hAnsi="Courier New" w:cs="Courier New"/>
          <w:spacing w:val="-3"/>
        </w:rPr>
        <w:t xml:space="preserve"> 340</w:t>
      </w:r>
      <w:r w:rsidR="00583165">
        <w:rPr>
          <w:rFonts w:ascii="Courier New" w:hAnsi="Courier New" w:cs="Courier New"/>
          <w:spacing w:val="-3"/>
        </w:rPr>
        <w:t>,</w:t>
      </w:r>
      <w:r w:rsidRPr="007143D0">
        <w:rPr>
          <w:rFonts w:ascii="Courier New" w:hAnsi="Courier New" w:cs="Courier New"/>
          <w:spacing w:val="-3"/>
        </w:rPr>
        <w:t xml:space="preserve"> de 1960,</w:t>
      </w:r>
      <w:r w:rsidR="00583165" w:rsidRPr="007143D0">
        <w:rPr>
          <w:rFonts w:ascii="Courier New" w:hAnsi="Courier New" w:cs="Courier New"/>
          <w:spacing w:val="-3"/>
        </w:rPr>
        <w:t xml:space="preserve"> del Ministerio de Hacienda,</w:t>
      </w:r>
      <w:r w:rsidRPr="007143D0">
        <w:rPr>
          <w:rFonts w:ascii="Courier New" w:hAnsi="Courier New" w:cs="Courier New"/>
          <w:spacing w:val="-3"/>
        </w:rPr>
        <w:t xml:space="preserve"> y sus disposiciones reglamentarias.  </w:t>
      </w:r>
    </w:p>
    <w:p w14:paraId="7D0580D0" w14:textId="77777777" w:rsidR="00871C01" w:rsidRDefault="00871C01" w:rsidP="001E05DA">
      <w:pPr>
        <w:spacing w:before="0" w:after="0" w:line="276" w:lineRule="auto"/>
        <w:ind w:left="2835" w:firstLine="1276"/>
        <w:rPr>
          <w:rFonts w:ascii="Courier New" w:hAnsi="Courier New" w:cs="Courier New"/>
          <w:spacing w:val="-3"/>
        </w:rPr>
      </w:pPr>
    </w:p>
    <w:p w14:paraId="114E4DDE" w14:textId="54FBFF6C" w:rsidR="00871C01" w:rsidRDefault="00871C01" w:rsidP="001E05DA">
      <w:pPr>
        <w:spacing w:before="0" w:after="0" w:line="276" w:lineRule="auto"/>
        <w:ind w:left="2835" w:firstLine="1276"/>
        <w:rPr>
          <w:rFonts w:ascii="Courier New" w:hAnsi="Courier New" w:cs="Courier New"/>
          <w:spacing w:val="-3"/>
        </w:rPr>
      </w:pPr>
      <w:r w:rsidRPr="00871C01">
        <w:rPr>
          <w:rFonts w:ascii="Courier New" w:hAnsi="Courier New" w:cs="Courier New"/>
          <w:spacing w:val="-3"/>
        </w:rPr>
        <w:t>Artículo 5º.- De</w:t>
      </w:r>
      <w:r w:rsidR="006D3604">
        <w:rPr>
          <w:rFonts w:ascii="Courier New" w:hAnsi="Courier New" w:cs="Courier New"/>
          <w:spacing w:val="-3"/>
        </w:rPr>
        <w:t xml:space="preserve"> </w:t>
      </w:r>
      <w:r w:rsidRPr="00871C01">
        <w:rPr>
          <w:rFonts w:ascii="Courier New" w:hAnsi="Courier New" w:cs="Courier New"/>
          <w:spacing w:val="-3"/>
        </w:rPr>
        <w:t>la factibilidad administrativa</w:t>
      </w:r>
      <w:r w:rsidR="006D3604">
        <w:rPr>
          <w:rFonts w:ascii="Courier New" w:hAnsi="Courier New" w:cs="Courier New"/>
          <w:spacing w:val="-3"/>
        </w:rPr>
        <w:t xml:space="preserve"> </w:t>
      </w:r>
      <w:r w:rsidRPr="00871C01">
        <w:rPr>
          <w:rFonts w:ascii="Courier New" w:hAnsi="Courier New" w:cs="Courier New"/>
          <w:spacing w:val="-3"/>
        </w:rPr>
        <w:t xml:space="preserve">municipal para la extracción en cauce natural </w:t>
      </w:r>
      <w:r w:rsidR="002355DB">
        <w:rPr>
          <w:rFonts w:ascii="Courier New" w:hAnsi="Courier New" w:cs="Courier New"/>
          <w:spacing w:val="-3"/>
        </w:rPr>
        <w:t>y</w:t>
      </w:r>
      <w:r w:rsidRPr="00871C01">
        <w:rPr>
          <w:rFonts w:ascii="Courier New" w:hAnsi="Courier New" w:cs="Courier New"/>
          <w:spacing w:val="-3"/>
        </w:rPr>
        <w:t xml:space="preserve"> su zona de regulación anexa.</w:t>
      </w:r>
      <w:r w:rsidR="006D3604">
        <w:rPr>
          <w:rFonts w:ascii="Courier New" w:hAnsi="Courier New" w:cs="Courier New"/>
          <w:spacing w:val="-3"/>
        </w:rPr>
        <w:t xml:space="preserve"> </w:t>
      </w:r>
      <w:r w:rsidRPr="00871C01">
        <w:rPr>
          <w:rFonts w:ascii="Courier New" w:hAnsi="Courier New" w:cs="Courier New"/>
          <w:spacing w:val="-3"/>
        </w:rPr>
        <w:t xml:space="preserve">El interesado deberá solicitar a la </w:t>
      </w:r>
      <w:r w:rsidRPr="00871C01">
        <w:rPr>
          <w:rFonts w:ascii="Courier New" w:hAnsi="Courier New" w:cs="Courier New"/>
          <w:spacing w:val="-3"/>
        </w:rPr>
        <w:lastRenderedPageBreak/>
        <w:t xml:space="preserve">municipalidad o municipalidades respectivas la factibilidad administrativa del sector de interés. La solicitud deberá contener la individualización del solicitante y su correo electrónico o forma alternativa a efectos de la notificación; el polígono o área de extracción de interés; el volumen y plazo estimado para ejecutar la extracción; y los accesos y salidas de la faena. </w:t>
      </w:r>
    </w:p>
    <w:p w14:paraId="2DAC1667" w14:textId="77777777" w:rsidR="006D3604" w:rsidRPr="00871C01" w:rsidRDefault="006D3604" w:rsidP="001E05DA">
      <w:pPr>
        <w:spacing w:before="0" w:after="0" w:line="276" w:lineRule="auto"/>
        <w:ind w:left="2835" w:firstLine="1276"/>
        <w:rPr>
          <w:rFonts w:ascii="Courier New" w:hAnsi="Courier New" w:cs="Courier New"/>
          <w:spacing w:val="-3"/>
        </w:rPr>
      </w:pPr>
    </w:p>
    <w:p w14:paraId="040DF6E6" w14:textId="4652758E" w:rsidR="00871C01" w:rsidRDefault="00871C01" w:rsidP="001E05DA">
      <w:pPr>
        <w:spacing w:before="0" w:after="0" w:line="276" w:lineRule="auto"/>
        <w:ind w:left="2835" w:firstLine="1276"/>
        <w:rPr>
          <w:rFonts w:ascii="Courier New" w:hAnsi="Courier New" w:cs="Courier New"/>
          <w:spacing w:val="-3"/>
        </w:rPr>
      </w:pPr>
      <w:r w:rsidRPr="00871C01">
        <w:rPr>
          <w:rFonts w:ascii="Courier New" w:hAnsi="Courier New" w:cs="Courier New"/>
          <w:spacing w:val="-3"/>
        </w:rPr>
        <w:t xml:space="preserve">Este informe será emitido dentro de </w:t>
      </w:r>
      <w:r w:rsidR="001C2115">
        <w:rPr>
          <w:rFonts w:ascii="Courier New" w:hAnsi="Courier New" w:cs="Courier New"/>
          <w:spacing w:val="-3"/>
        </w:rPr>
        <w:t>veinte</w:t>
      </w:r>
      <w:r w:rsidRPr="00871C01">
        <w:rPr>
          <w:rFonts w:ascii="Courier New" w:hAnsi="Courier New" w:cs="Courier New"/>
          <w:spacing w:val="-3"/>
        </w:rPr>
        <w:t xml:space="preserve"> días hábiles contados desde la presentación del interesado, gozando de preferencia respecto de otras solicitudes de factibilidad. El informe se pronunciará respecto de la factibilidad de la extracción en el sector de interés y estará vigente mientras esté pendiente el procedimiento ante la Dirección de Obras Hidráulicas. </w:t>
      </w:r>
    </w:p>
    <w:p w14:paraId="17F026EA" w14:textId="77777777" w:rsidR="006D3604" w:rsidRPr="00871C01" w:rsidRDefault="006D3604" w:rsidP="001E05DA">
      <w:pPr>
        <w:spacing w:before="0" w:after="0" w:line="276" w:lineRule="auto"/>
        <w:ind w:left="2835" w:firstLine="1276"/>
        <w:rPr>
          <w:rFonts w:ascii="Courier New" w:hAnsi="Courier New" w:cs="Courier New"/>
          <w:spacing w:val="-3"/>
        </w:rPr>
      </w:pPr>
    </w:p>
    <w:p w14:paraId="26C58057" w14:textId="2E75744D" w:rsidR="00871C01" w:rsidRDefault="00871C01" w:rsidP="001E05DA">
      <w:pPr>
        <w:spacing w:before="0" w:after="0" w:line="276" w:lineRule="auto"/>
        <w:ind w:left="2835" w:firstLine="1276"/>
        <w:rPr>
          <w:rFonts w:ascii="Courier New" w:hAnsi="Courier New" w:cs="Courier New"/>
          <w:spacing w:val="-3"/>
        </w:rPr>
      </w:pPr>
      <w:r w:rsidRPr="00871C01">
        <w:rPr>
          <w:rFonts w:ascii="Courier New" w:hAnsi="Courier New" w:cs="Courier New"/>
          <w:spacing w:val="-3"/>
        </w:rPr>
        <w:t>De haber respuesta favorable de parte del municipio correspondiente, el interesado deberá solicitar la factibilidad técnica de extracción de la Dirección de Obras Hidráulicas.</w:t>
      </w:r>
    </w:p>
    <w:p w14:paraId="06A2F466" w14:textId="77777777" w:rsidR="006D3604" w:rsidRPr="00871C01" w:rsidRDefault="006D3604" w:rsidP="001E05DA">
      <w:pPr>
        <w:spacing w:before="0" w:after="0" w:line="276" w:lineRule="auto"/>
        <w:ind w:left="2835" w:firstLine="1276"/>
        <w:rPr>
          <w:rFonts w:ascii="Courier New" w:hAnsi="Courier New" w:cs="Courier New"/>
          <w:spacing w:val="-3"/>
        </w:rPr>
      </w:pPr>
    </w:p>
    <w:p w14:paraId="01D95896" w14:textId="13F24A7E" w:rsidR="00871C01" w:rsidRPr="00871C01" w:rsidRDefault="00871C01" w:rsidP="001E05DA">
      <w:pPr>
        <w:spacing w:before="0" w:after="0" w:line="276" w:lineRule="auto"/>
        <w:ind w:left="2835" w:firstLine="1276"/>
        <w:rPr>
          <w:rFonts w:ascii="Courier New" w:hAnsi="Courier New" w:cs="Courier New"/>
          <w:spacing w:val="-3"/>
        </w:rPr>
      </w:pPr>
      <w:r w:rsidRPr="00871C01">
        <w:rPr>
          <w:rFonts w:ascii="Courier New" w:hAnsi="Courier New" w:cs="Courier New"/>
          <w:spacing w:val="-3"/>
        </w:rPr>
        <w:t xml:space="preserve">Artículo 6º.- De la factibilidad técnica de extracción en cauce natural </w:t>
      </w:r>
      <w:r w:rsidR="009827CE">
        <w:rPr>
          <w:rFonts w:ascii="Courier New" w:hAnsi="Courier New" w:cs="Courier New"/>
          <w:spacing w:val="-3"/>
        </w:rPr>
        <w:t>y</w:t>
      </w:r>
      <w:r w:rsidRPr="00871C01">
        <w:rPr>
          <w:rFonts w:ascii="Courier New" w:hAnsi="Courier New" w:cs="Courier New"/>
          <w:spacing w:val="-3"/>
        </w:rPr>
        <w:t xml:space="preserve"> su zona de regulación anexa. En el plazo de quince días hábiles desde la notificación de la factibilidad administrativa municipal, el interesado debe solicitar la factibilidad técnica de extracción ante la Dirección de Obras Hidráulicas. Esta solicitud deberá contener la individualización del solicitante y su correo electrónico o forma alternativa a efectos de la notificación; el informe de factibilidad administrativa municipal; la identificación del polígono o área de extracción; la identificación del cauce natural </w:t>
      </w:r>
      <w:r w:rsidR="00B5383E">
        <w:rPr>
          <w:rFonts w:ascii="Courier New" w:hAnsi="Courier New" w:cs="Courier New"/>
          <w:spacing w:val="-3"/>
        </w:rPr>
        <w:t>y</w:t>
      </w:r>
      <w:r w:rsidRPr="00871C01">
        <w:rPr>
          <w:rFonts w:ascii="Courier New" w:hAnsi="Courier New" w:cs="Courier New"/>
          <w:spacing w:val="-3"/>
        </w:rPr>
        <w:t xml:space="preserve"> zona de regulación anexa</w:t>
      </w:r>
      <w:r w:rsidR="00B5383E">
        <w:rPr>
          <w:rFonts w:ascii="Courier New" w:hAnsi="Courier New" w:cs="Courier New"/>
          <w:spacing w:val="-3"/>
        </w:rPr>
        <w:t>, junto con l</w:t>
      </w:r>
      <w:r w:rsidRPr="00871C01">
        <w:rPr>
          <w:rFonts w:ascii="Courier New" w:hAnsi="Courier New" w:cs="Courier New"/>
          <w:spacing w:val="-3"/>
        </w:rPr>
        <w:t xml:space="preserve">a comuna en la cual se encuentra la zona de extracción que se solicita; el volumen y plazo estimado para ejecutar la extracción; la fecha de inicio y de término de faenas; y los accesos y salidas a las mismas. </w:t>
      </w:r>
    </w:p>
    <w:p w14:paraId="49753153" w14:textId="77777777" w:rsidR="003063A6" w:rsidRDefault="003063A6" w:rsidP="001E05DA">
      <w:pPr>
        <w:spacing w:before="0" w:after="0" w:line="276" w:lineRule="auto"/>
        <w:ind w:left="2835" w:firstLine="1276"/>
        <w:rPr>
          <w:rFonts w:ascii="Courier New" w:hAnsi="Courier New" w:cs="Courier New"/>
          <w:spacing w:val="-3"/>
        </w:rPr>
      </w:pPr>
    </w:p>
    <w:p w14:paraId="70DBF35A" w14:textId="12BFA1C9" w:rsidR="00871C01" w:rsidRPr="00871C01" w:rsidRDefault="00871C01" w:rsidP="001E05DA">
      <w:pPr>
        <w:spacing w:before="0" w:after="0" w:line="276" w:lineRule="auto"/>
        <w:ind w:left="2835" w:firstLine="1276"/>
        <w:rPr>
          <w:rFonts w:ascii="Courier New" w:hAnsi="Courier New" w:cs="Courier New"/>
          <w:spacing w:val="-3"/>
        </w:rPr>
      </w:pPr>
      <w:r w:rsidRPr="00871C01">
        <w:rPr>
          <w:rFonts w:ascii="Courier New" w:hAnsi="Courier New" w:cs="Courier New"/>
          <w:spacing w:val="-3"/>
        </w:rPr>
        <w:lastRenderedPageBreak/>
        <w:t xml:space="preserve">La Dirección contará con un plazo de hasta veinte días hábiles para emitir un informe fundado de factibilidad técnica de extracción. Recibida esta solicitud, la Dirección de Obras Hidráulicas informará a las juntas de vigilancia presentes en el sector de interés, para que, si lo consideran necesario, formulen observaciones o adjunten antecedentes adicionales para consideración de la autoridad.    </w:t>
      </w:r>
    </w:p>
    <w:p w14:paraId="4113C47F" w14:textId="77777777" w:rsidR="00871C01" w:rsidRPr="00871C01" w:rsidRDefault="00871C01" w:rsidP="001E05DA">
      <w:pPr>
        <w:spacing w:before="0" w:after="0" w:line="276" w:lineRule="auto"/>
        <w:ind w:left="2835" w:firstLine="1276"/>
        <w:rPr>
          <w:rFonts w:ascii="Courier New" w:hAnsi="Courier New" w:cs="Courier New"/>
          <w:spacing w:val="-3"/>
        </w:rPr>
      </w:pPr>
    </w:p>
    <w:p w14:paraId="2E661F45" w14:textId="3B6C7471" w:rsidR="00871C01" w:rsidRPr="00871C01" w:rsidRDefault="00871C01" w:rsidP="001E05DA">
      <w:pPr>
        <w:spacing w:before="0" w:after="0" w:line="276" w:lineRule="auto"/>
        <w:ind w:left="2835" w:firstLine="1276"/>
        <w:rPr>
          <w:rFonts w:ascii="Courier New" w:hAnsi="Courier New" w:cs="Courier New"/>
          <w:spacing w:val="-3"/>
        </w:rPr>
      </w:pPr>
      <w:r w:rsidRPr="00871C01">
        <w:rPr>
          <w:rFonts w:ascii="Courier New" w:hAnsi="Courier New" w:cs="Courier New"/>
          <w:spacing w:val="-3"/>
        </w:rPr>
        <w:t>En el caso de informe desfavorable, la autoridad indicará las observaciones que pueden ser subsanadas por el interesado dentro de un plazo máximo de diez días hábiles o la imposibilidad de desarrollar el proyecto en el sector de interés y los motivos que lo impiden.</w:t>
      </w:r>
    </w:p>
    <w:p w14:paraId="1ECA5975" w14:textId="77777777" w:rsidR="00871C01" w:rsidRPr="00871C01" w:rsidRDefault="00871C01" w:rsidP="001E05DA">
      <w:pPr>
        <w:spacing w:before="0" w:after="0" w:line="276" w:lineRule="auto"/>
        <w:ind w:left="2835" w:firstLine="1276"/>
        <w:rPr>
          <w:rFonts w:ascii="Courier New" w:hAnsi="Courier New" w:cs="Courier New"/>
          <w:spacing w:val="-3"/>
        </w:rPr>
      </w:pPr>
    </w:p>
    <w:p w14:paraId="53D6AA9B" w14:textId="4ABBF475" w:rsidR="00871C01" w:rsidRPr="00871C01" w:rsidRDefault="00871C01" w:rsidP="001E05DA">
      <w:pPr>
        <w:spacing w:before="0" w:after="0" w:line="276" w:lineRule="auto"/>
        <w:ind w:left="2835" w:firstLine="1276"/>
        <w:rPr>
          <w:rFonts w:ascii="Courier New" w:hAnsi="Courier New" w:cs="Courier New"/>
          <w:spacing w:val="-3"/>
        </w:rPr>
      </w:pPr>
      <w:r w:rsidRPr="00871C01">
        <w:rPr>
          <w:rFonts w:ascii="Courier New" w:hAnsi="Courier New" w:cs="Courier New"/>
          <w:spacing w:val="-3"/>
        </w:rPr>
        <w:t xml:space="preserve">El informe técnico favorable sólo habilitará para solicitar la habilitación técnica para la extracción de áridos, debiendo el titular presentar un proyecto ante la Dirección de Obras Hidráulicas. </w:t>
      </w:r>
    </w:p>
    <w:p w14:paraId="6D5BD2A0" w14:textId="77777777" w:rsidR="00871C01" w:rsidRPr="00871C01" w:rsidRDefault="00871C01" w:rsidP="001E05DA">
      <w:pPr>
        <w:spacing w:before="0" w:after="0" w:line="276" w:lineRule="auto"/>
        <w:ind w:left="2835" w:firstLine="1276"/>
        <w:rPr>
          <w:rFonts w:ascii="Courier New" w:hAnsi="Courier New" w:cs="Courier New"/>
          <w:spacing w:val="-3"/>
        </w:rPr>
      </w:pPr>
    </w:p>
    <w:p w14:paraId="67458FAC" w14:textId="4709ED76" w:rsidR="00871C01" w:rsidRDefault="00871C01" w:rsidP="001E05DA">
      <w:pPr>
        <w:spacing w:before="0" w:after="0" w:line="276" w:lineRule="auto"/>
        <w:ind w:left="2835" w:firstLine="1276"/>
        <w:rPr>
          <w:rFonts w:ascii="Courier New" w:hAnsi="Courier New" w:cs="Courier New"/>
          <w:spacing w:val="-3"/>
        </w:rPr>
      </w:pPr>
      <w:r w:rsidRPr="00871C01">
        <w:rPr>
          <w:rFonts w:ascii="Courier New" w:hAnsi="Courier New" w:cs="Courier New"/>
          <w:spacing w:val="-3"/>
        </w:rPr>
        <w:t>Artículo 7º.</w:t>
      </w:r>
      <w:r w:rsidR="005263D5">
        <w:rPr>
          <w:rFonts w:ascii="Courier New" w:hAnsi="Courier New" w:cs="Courier New"/>
          <w:spacing w:val="-3"/>
        </w:rPr>
        <w:t>-</w:t>
      </w:r>
      <w:r w:rsidRPr="00871C01">
        <w:rPr>
          <w:rFonts w:ascii="Courier New" w:hAnsi="Courier New" w:cs="Courier New"/>
          <w:spacing w:val="-3"/>
        </w:rPr>
        <w:t xml:space="preserve"> De la habilitación técnica de extracción en cauce natural </w:t>
      </w:r>
      <w:r w:rsidR="00CD44DF">
        <w:rPr>
          <w:rFonts w:ascii="Courier New" w:hAnsi="Courier New" w:cs="Courier New"/>
          <w:spacing w:val="-3"/>
        </w:rPr>
        <w:t>y</w:t>
      </w:r>
      <w:r w:rsidRPr="00871C01">
        <w:rPr>
          <w:rFonts w:ascii="Courier New" w:hAnsi="Courier New" w:cs="Courier New"/>
          <w:spacing w:val="-3"/>
        </w:rPr>
        <w:t xml:space="preserve"> su zona de regulación anexa. Dentro del plazo de treinta días hábiles desde la notificación de la factibilidad técnica, el interesado debe solicitar la habilitación técnica ante la Dirección de Obras Hidráulicas. En caso que el solicitante no presente el proyecto dentro de dicho plazo, su solicitud se entenderá por desistida. </w:t>
      </w:r>
    </w:p>
    <w:p w14:paraId="240C56F0" w14:textId="77777777" w:rsidR="003063A6" w:rsidRPr="00871C01" w:rsidRDefault="003063A6" w:rsidP="001E05DA">
      <w:pPr>
        <w:tabs>
          <w:tab w:val="left" w:pos="1418"/>
        </w:tabs>
        <w:spacing w:before="0" w:after="0" w:line="276" w:lineRule="auto"/>
        <w:ind w:firstLine="709"/>
        <w:rPr>
          <w:rFonts w:ascii="Courier New" w:hAnsi="Courier New" w:cs="Courier New"/>
          <w:spacing w:val="-3"/>
        </w:rPr>
      </w:pPr>
    </w:p>
    <w:p w14:paraId="72A5B257" w14:textId="7219728E" w:rsidR="00871C01" w:rsidRDefault="00871C01" w:rsidP="001E05DA">
      <w:pPr>
        <w:spacing w:before="0" w:after="0" w:line="276" w:lineRule="auto"/>
        <w:ind w:left="2835" w:firstLine="1276"/>
        <w:rPr>
          <w:rFonts w:ascii="Courier New" w:hAnsi="Courier New" w:cs="Courier New"/>
          <w:spacing w:val="-3"/>
        </w:rPr>
      </w:pPr>
      <w:r w:rsidRPr="00871C01">
        <w:rPr>
          <w:rFonts w:ascii="Courier New" w:hAnsi="Courier New" w:cs="Courier New"/>
          <w:spacing w:val="-3"/>
        </w:rPr>
        <w:t>El</w:t>
      </w:r>
      <w:r w:rsidR="00F31AA8">
        <w:rPr>
          <w:rFonts w:ascii="Courier New" w:hAnsi="Courier New" w:cs="Courier New"/>
          <w:spacing w:val="-3"/>
        </w:rPr>
        <w:t xml:space="preserve"> </w:t>
      </w:r>
      <w:r w:rsidRPr="00871C01">
        <w:rPr>
          <w:rFonts w:ascii="Courier New" w:hAnsi="Courier New" w:cs="Courier New"/>
          <w:spacing w:val="-3"/>
        </w:rPr>
        <w:t>proyecto de extracción de áridos deberá contener, al menos, los siguientes antecedentes:</w:t>
      </w:r>
    </w:p>
    <w:p w14:paraId="16EAB4F4" w14:textId="77777777" w:rsidR="003063A6" w:rsidRPr="00871C01" w:rsidRDefault="003063A6" w:rsidP="001E05DA">
      <w:pPr>
        <w:tabs>
          <w:tab w:val="left" w:pos="1418"/>
        </w:tabs>
        <w:spacing w:before="0" w:after="0" w:line="276" w:lineRule="auto"/>
        <w:ind w:firstLine="709"/>
        <w:rPr>
          <w:rFonts w:ascii="Courier New" w:hAnsi="Courier New" w:cs="Courier New"/>
          <w:spacing w:val="-3"/>
        </w:rPr>
      </w:pPr>
    </w:p>
    <w:p w14:paraId="59B7B348" w14:textId="452CA040" w:rsidR="00871C01" w:rsidRDefault="00871C01" w:rsidP="001E05DA">
      <w:pPr>
        <w:tabs>
          <w:tab w:val="left" w:pos="1418"/>
          <w:tab w:val="left" w:pos="4678"/>
        </w:tabs>
        <w:spacing w:before="0" w:after="0" w:line="276" w:lineRule="auto"/>
        <w:ind w:left="2835" w:firstLine="1276"/>
        <w:rPr>
          <w:rFonts w:ascii="Courier New" w:hAnsi="Courier New" w:cs="Courier New"/>
          <w:spacing w:val="-3"/>
        </w:rPr>
      </w:pPr>
      <w:r w:rsidRPr="00871C01">
        <w:rPr>
          <w:rFonts w:ascii="Courier New" w:hAnsi="Courier New" w:cs="Courier New"/>
          <w:spacing w:val="-3"/>
        </w:rPr>
        <w:t xml:space="preserve">1. </w:t>
      </w:r>
      <w:r w:rsidR="003063A6">
        <w:rPr>
          <w:rFonts w:ascii="Courier New" w:hAnsi="Courier New" w:cs="Courier New"/>
          <w:spacing w:val="-3"/>
        </w:rPr>
        <w:tab/>
      </w:r>
      <w:r w:rsidRPr="00871C01">
        <w:rPr>
          <w:rFonts w:ascii="Courier New" w:hAnsi="Courier New" w:cs="Courier New"/>
          <w:spacing w:val="-3"/>
        </w:rPr>
        <w:t>Individualización del peticionario, ya sea persona natural o jurídica, incluyendo su nombre y apellidos o razón social, rol único tributario, domicilio y una dirección de correo electrónico o forma alternativa a efectos de realizar las notificaciones.</w:t>
      </w:r>
    </w:p>
    <w:p w14:paraId="678343E8" w14:textId="77777777" w:rsidR="003063A6" w:rsidRPr="00871C01" w:rsidRDefault="003063A6" w:rsidP="001E05DA">
      <w:pPr>
        <w:tabs>
          <w:tab w:val="left" w:pos="1418"/>
          <w:tab w:val="left" w:pos="4678"/>
        </w:tabs>
        <w:spacing w:before="0" w:after="0" w:line="276" w:lineRule="auto"/>
        <w:ind w:left="2835" w:firstLine="1276"/>
        <w:rPr>
          <w:rFonts w:ascii="Courier New" w:hAnsi="Courier New" w:cs="Courier New"/>
          <w:spacing w:val="-3"/>
        </w:rPr>
      </w:pPr>
    </w:p>
    <w:p w14:paraId="7765BEC6" w14:textId="2C618D0F" w:rsidR="00871C01" w:rsidRDefault="00871C01" w:rsidP="001E05DA">
      <w:pPr>
        <w:tabs>
          <w:tab w:val="left" w:pos="1418"/>
          <w:tab w:val="left" w:pos="4678"/>
        </w:tabs>
        <w:spacing w:before="0" w:after="0" w:line="276" w:lineRule="auto"/>
        <w:ind w:left="2835" w:firstLine="1276"/>
        <w:rPr>
          <w:rFonts w:ascii="Courier New" w:hAnsi="Courier New" w:cs="Courier New"/>
          <w:spacing w:val="-3"/>
        </w:rPr>
      </w:pPr>
      <w:r w:rsidRPr="00871C01">
        <w:rPr>
          <w:rFonts w:ascii="Courier New" w:hAnsi="Courier New" w:cs="Courier New"/>
          <w:spacing w:val="-3"/>
        </w:rPr>
        <w:lastRenderedPageBreak/>
        <w:t xml:space="preserve">2. </w:t>
      </w:r>
      <w:r w:rsidR="003063A6">
        <w:rPr>
          <w:rFonts w:ascii="Courier New" w:hAnsi="Courier New" w:cs="Courier New"/>
          <w:spacing w:val="-3"/>
        </w:rPr>
        <w:tab/>
      </w:r>
      <w:r w:rsidRPr="00871C01">
        <w:rPr>
          <w:rFonts w:ascii="Courier New" w:hAnsi="Courier New" w:cs="Courier New"/>
          <w:spacing w:val="-3"/>
        </w:rPr>
        <w:t xml:space="preserve">Copia del informe de factibilidad administrativa municipal </w:t>
      </w:r>
      <w:r w:rsidR="003D450F">
        <w:rPr>
          <w:rFonts w:ascii="Courier New" w:hAnsi="Courier New" w:cs="Courier New"/>
          <w:spacing w:val="-3"/>
        </w:rPr>
        <w:t xml:space="preserve">e informe técnico </w:t>
      </w:r>
      <w:r w:rsidRPr="00871C01">
        <w:rPr>
          <w:rFonts w:ascii="Courier New" w:hAnsi="Courier New" w:cs="Courier New"/>
          <w:spacing w:val="-3"/>
        </w:rPr>
        <w:t xml:space="preserve">favorable. </w:t>
      </w:r>
    </w:p>
    <w:p w14:paraId="2939D6DD" w14:textId="77777777" w:rsidR="00896D31" w:rsidRDefault="00896D31" w:rsidP="001E05DA">
      <w:pPr>
        <w:tabs>
          <w:tab w:val="left" w:pos="1418"/>
          <w:tab w:val="left" w:pos="4678"/>
        </w:tabs>
        <w:spacing w:before="0" w:after="0" w:line="276" w:lineRule="auto"/>
        <w:ind w:left="2835" w:firstLine="1276"/>
        <w:rPr>
          <w:rFonts w:ascii="Courier New" w:hAnsi="Courier New" w:cs="Courier New"/>
          <w:spacing w:val="-3"/>
        </w:rPr>
      </w:pPr>
    </w:p>
    <w:p w14:paraId="1554A82B" w14:textId="58B6017C" w:rsidR="00871C01" w:rsidRDefault="00871C01" w:rsidP="001E05DA">
      <w:pPr>
        <w:tabs>
          <w:tab w:val="left" w:pos="1418"/>
          <w:tab w:val="left" w:pos="4678"/>
        </w:tabs>
        <w:spacing w:before="0" w:after="0" w:line="276" w:lineRule="auto"/>
        <w:ind w:left="2835" w:firstLine="1276"/>
        <w:rPr>
          <w:rFonts w:ascii="Courier New" w:hAnsi="Courier New" w:cs="Courier New"/>
          <w:spacing w:val="-3"/>
        </w:rPr>
      </w:pPr>
      <w:r w:rsidRPr="00871C01">
        <w:rPr>
          <w:rFonts w:ascii="Courier New" w:hAnsi="Courier New" w:cs="Courier New"/>
          <w:spacing w:val="-3"/>
        </w:rPr>
        <w:t xml:space="preserve">3. </w:t>
      </w:r>
      <w:r w:rsidR="003063A6">
        <w:rPr>
          <w:rFonts w:ascii="Courier New" w:hAnsi="Courier New" w:cs="Courier New"/>
          <w:spacing w:val="-3"/>
        </w:rPr>
        <w:tab/>
      </w:r>
      <w:r w:rsidRPr="00871C01">
        <w:rPr>
          <w:rFonts w:ascii="Courier New" w:hAnsi="Courier New" w:cs="Courier New"/>
          <w:spacing w:val="-3"/>
        </w:rPr>
        <w:t>Identificación precisa del polígono o área de extracción, delimitando la superficie de la zona solicitada</w:t>
      </w:r>
      <w:r w:rsidR="00957143">
        <w:rPr>
          <w:rFonts w:ascii="Courier New" w:hAnsi="Courier New" w:cs="Courier New"/>
          <w:spacing w:val="-3"/>
        </w:rPr>
        <w:t xml:space="preserve">, </w:t>
      </w:r>
      <w:r w:rsidRPr="00871C01">
        <w:rPr>
          <w:rFonts w:ascii="Courier New" w:hAnsi="Courier New" w:cs="Courier New"/>
          <w:spacing w:val="-3"/>
        </w:rPr>
        <w:t xml:space="preserve">el cauce natural y </w:t>
      </w:r>
      <w:r w:rsidR="00957143">
        <w:rPr>
          <w:rFonts w:ascii="Courier New" w:hAnsi="Courier New" w:cs="Courier New"/>
          <w:spacing w:val="-3"/>
        </w:rPr>
        <w:t xml:space="preserve">la </w:t>
      </w:r>
      <w:r w:rsidRPr="00871C01">
        <w:rPr>
          <w:rFonts w:ascii="Courier New" w:hAnsi="Courier New" w:cs="Courier New"/>
          <w:spacing w:val="-3"/>
        </w:rPr>
        <w:t>zona de regulación anexa, junto con la comuna o comunas en la cual se encuentra la zona de extracción que se solicita.</w:t>
      </w:r>
    </w:p>
    <w:p w14:paraId="6DA46709" w14:textId="77777777" w:rsidR="003063A6" w:rsidRPr="00871C01" w:rsidRDefault="003063A6" w:rsidP="001E05DA">
      <w:pPr>
        <w:tabs>
          <w:tab w:val="left" w:pos="1418"/>
          <w:tab w:val="left" w:pos="4678"/>
        </w:tabs>
        <w:spacing w:before="0" w:after="0" w:line="276" w:lineRule="auto"/>
        <w:ind w:left="2835" w:firstLine="1276"/>
        <w:rPr>
          <w:rFonts w:ascii="Courier New" w:hAnsi="Courier New" w:cs="Courier New"/>
          <w:spacing w:val="-3"/>
        </w:rPr>
      </w:pPr>
    </w:p>
    <w:p w14:paraId="6BC4455F" w14:textId="32A1655C" w:rsidR="00871C01" w:rsidRDefault="00871C01" w:rsidP="001E05DA">
      <w:pPr>
        <w:tabs>
          <w:tab w:val="left" w:pos="1418"/>
          <w:tab w:val="left" w:pos="4678"/>
        </w:tabs>
        <w:spacing w:before="0" w:after="0" w:line="276" w:lineRule="auto"/>
        <w:ind w:left="2835" w:firstLine="1276"/>
        <w:rPr>
          <w:rFonts w:ascii="Courier New" w:hAnsi="Courier New" w:cs="Courier New"/>
          <w:spacing w:val="-3"/>
        </w:rPr>
      </w:pPr>
      <w:r w:rsidRPr="00871C01">
        <w:rPr>
          <w:rFonts w:ascii="Courier New" w:hAnsi="Courier New" w:cs="Courier New"/>
          <w:spacing w:val="-3"/>
        </w:rPr>
        <w:t xml:space="preserve">4. </w:t>
      </w:r>
      <w:r w:rsidR="003063A6">
        <w:rPr>
          <w:rFonts w:ascii="Courier New" w:hAnsi="Courier New" w:cs="Courier New"/>
          <w:spacing w:val="-3"/>
        </w:rPr>
        <w:tab/>
      </w:r>
      <w:r w:rsidRPr="00871C01">
        <w:rPr>
          <w:rFonts w:ascii="Courier New" w:hAnsi="Courier New" w:cs="Courier New"/>
          <w:spacing w:val="-3"/>
        </w:rPr>
        <w:t>Determinación del volumen del proyecto de extracción, expresado en metros cúbicos máximos a extraer, según un programa mensual o anual.</w:t>
      </w:r>
    </w:p>
    <w:p w14:paraId="365253E0" w14:textId="77777777" w:rsidR="003063A6" w:rsidRPr="00871C01" w:rsidRDefault="003063A6" w:rsidP="001E05DA">
      <w:pPr>
        <w:tabs>
          <w:tab w:val="left" w:pos="1418"/>
          <w:tab w:val="left" w:pos="4678"/>
        </w:tabs>
        <w:spacing w:before="0" w:after="0" w:line="276" w:lineRule="auto"/>
        <w:ind w:left="2835" w:firstLine="1276"/>
        <w:rPr>
          <w:rFonts w:ascii="Courier New" w:hAnsi="Courier New" w:cs="Courier New"/>
          <w:spacing w:val="-3"/>
        </w:rPr>
      </w:pPr>
    </w:p>
    <w:p w14:paraId="63A63FDA" w14:textId="74BA4FFD" w:rsidR="00871C01" w:rsidRPr="00871C01" w:rsidRDefault="00871C01" w:rsidP="001E05DA">
      <w:pPr>
        <w:tabs>
          <w:tab w:val="left" w:pos="1418"/>
          <w:tab w:val="left" w:pos="4678"/>
        </w:tabs>
        <w:spacing w:before="0" w:after="0" w:line="276" w:lineRule="auto"/>
        <w:ind w:left="2835" w:firstLine="1276"/>
        <w:rPr>
          <w:rFonts w:ascii="Courier New" w:hAnsi="Courier New" w:cs="Courier New"/>
          <w:spacing w:val="-3"/>
        </w:rPr>
      </w:pPr>
      <w:r w:rsidRPr="00871C01">
        <w:rPr>
          <w:rFonts w:ascii="Courier New" w:hAnsi="Courier New" w:cs="Courier New"/>
          <w:spacing w:val="-3"/>
        </w:rPr>
        <w:t xml:space="preserve">5. </w:t>
      </w:r>
      <w:r w:rsidR="003063A6">
        <w:rPr>
          <w:rFonts w:ascii="Courier New" w:hAnsi="Courier New" w:cs="Courier New"/>
          <w:spacing w:val="-3"/>
        </w:rPr>
        <w:tab/>
      </w:r>
      <w:r w:rsidRPr="00871C01">
        <w:rPr>
          <w:rFonts w:ascii="Courier New" w:hAnsi="Courier New" w:cs="Courier New"/>
          <w:spacing w:val="-3"/>
        </w:rPr>
        <w:t>Plazo de inicio y término de faenas.</w:t>
      </w:r>
    </w:p>
    <w:p w14:paraId="37D56FA3" w14:textId="17D2A02E" w:rsidR="003063A6" w:rsidRDefault="003063A6" w:rsidP="001E05DA">
      <w:pPr>
        <w:tabs>
          <w:tab w:val="left" w:pos="1418"/>
          <w:tab w:val="left" w:pos="4678"/>
        </w:tabs>
        <w:spacing w:before="0" w:after="0" w:line="276" w:lineRule="auto"/>
        <w:ind w:left="2835" w:firstLine="1276"/>
        <w:rPr>
          <w:rFonts w:ascii="Courier New" w:hAnsi="Courier New" w:cs="Courier New"/>
          <w:spacing w:val="-3"/>
        </w:rPr>
      </w:pPr>
    </w:p>
    <w:p w14:paraId="7BEC6F39" w14:textId="2A9B8763" w:rsidR="00871C01" w:rsidRPr="00871C01" w:rsidRDefault="00871C01" w:rsidP="001E05DA">
      <w:pPr>
        <w:tabs>
          <w:tab w:val="left" w:pos="1418"/>
          <w:tab w:val="left" w:pos="4678"/>
        </w:tabs>
        <w:spacing w:before="0" w:after="0" w:line="276" w:lineRule="auto"/>
        <w:ind w:left="2835" w:firstLine="1276"/>
        <w:rPr>
          <w:rFonts w:ascii="Courier New" w:hAnsi="Courier New" w:cs="Courier New"/>
          <w:spacing w:val="-3"/>
        </w:rPr>
      </w:pPr>
      <w:r w:rsidRPr="00871C01">
        <w:rPr>
          <w:rFonts w:ascii="Courier New" w:hAnsi="Courier New" w:cs="Courier New"/>
          <w:spacing w:val="-3"/>
        </w:rPr>
        <w:t xml:space="preserve">6. </w:t>
      </w:r>
      <w:r w:rsidR="003063A6">
        <w:rPr>
          <w:rFonts w:ascii="Courier New" w:hAnsi="Courier New" w:cs="Courier New"/>
          <w:spacing w:val="-3"/>
        </w:rPr>
        <w:tab/>
      </w:r>
      <w:r w:rsidRPr="00871C01">
        <w:rPr>
          <w:rFonts w:ascii="Courier New" w:hAnsi="Courier New" w:cs="Courier New"/>
          <w:spacing w:val="-3"/>
        </w:rPr>
        <w:t>Accesos y salidas de la faena.</w:t>
      </w:r>
    </w:p>
    <w:p w14:paraId="3C1ACC34" w14:textId="19BEDA82" w:rsidR="003063A6" w:rsidRDefault="003063A6" w:rsidP="001E05DA">
      <w:pPr>
        <w:tabs>
          <w:tab w:val="left" w:pos="1418"/>
          <w:tab w:val="left" w:pos="4678"/>
        </w:tabs>
        <w:spacing w:before="0" w:after="0" w:line="276" w:lineRule="auto"/>
        <w:ind w:left="2835" w:firstLine="1276"/>
        <w:rPr>
          <w:rFonts w:ascii="Courier New" w:hAnsi="Courier New" w:cs="Courier New"/>
          <w:spacing w:val="-3"/>
        </w:rPr>
      </w:pPr>
    </w:p>
    <w:p w14:paraId="3873E687" w14:textId="63147A7A" w:rsidR="00871C01" w:rsidRPr="00871C01" w:rsidRDefault="00871C01" w:rsidP="001E05DA">
      <w:pPr>
        <w:tabs>
          <w:tab w:val="left" w:pos="1418"/>
          <w:tab w:val="left" w:pos="4678"/>
        </w:tabs>
        <w:spacing w:before="0" w:after="0" w:line="276" w:lineRule="auto"/>
        <w:ind w:left="2835" w:firstLine="1276"/>
        <w:rPr>
          <w:rFonts w:ascii="Courier New" w:hAnsi="Courier New" w:cs="Courier New"/>
          <w:spacing w:val="-3"/>
        </w:rPr>
      </w:pPr>
      <w:r w:rsidRPr="00871C01">
        <w:rPr>
          <w:rFonts w:ascii="Courier New" w:hAnsi="Courier New" w:cs="Courier New"/>
          <w:spacing w:val="-3"/>
        </w:rPr>
        <w:t xml:space="preserve">7. </w:t>
      </w:r>
      <w:r w:rsidR="003063A6">
        <w:rPr>
          <w:rFonts w:ascii="Courier New" w:hAnsi="Courier New" w:cs="Courier New"/>
          <w:spacing w:val="-3"/>
        </w:rPr>
        <w:tab/>
      </w:r>
      <w:r w:rsidRPr="00871C01">
        <w:rPr>
          <w:rFonts w:ascii="Courier New" w:hAnsi="Courier New" w:cs="Courier New"/>
          <w:spacing w:val="-3"/>
        </w:rPr>
        <w:t xml:space="preserve">Los demás requisitos técnicos que determine la Dirección </w:t>
      </w:r>
      <w:r w:rsidR="00422535" w:rsidRPr="00871C01">
        <w:rPr>
          <w:rFonts w:ascii="Courier New" w:hAnsi="Courier New" w:cs="Courier New"/>
          <w:spacing w:val="-3"/>
        </w:rPr>
        <w:t xml:space="preserve">de Obras Hidráulicas </w:t>
      </w:r>
      <w:r w:rsidRPr="00871C01">
        <w:rPr>
          <w:rFonts w:ascii="Courier New" w:hAnsi="Courier New" w:cs="Courier New"/>
          <w:spacing w:val="-3"/>
        </w:rPr>
        <w:t>mediante reglamento.</w:t>
      </w:r>
    </w:p>
    <w:p w14:paraId="515F9698" w14:textId="77777777" w:rsidR="00871C01" w:rsidRPr="00871C01" w:rsidRDefault="00871C01" w:rsidP="001E05DA">
      <w:pPr>
        <w:tabs>
          <w:tab w:val="left" w:pos="1418"/>
          <w:tab w:val="left" w:pos="4678"/>
        </w:tabs>
        <w:spacing w:before="0" w:after="0" w:line="276" w:lineRule="auto"/>
        <w:ind w:left="2835" w:firstLine="1276"/>
        <w:rPr>
          <w:rFonts w:ascii="Courier New" w:hAnsi="Courier New" w:cs="Courier New"/>
          <w:spacing w:val="-3"/>
        </w:rPr>
      </w:pPr>
    </w:p>
    <w:p w14:paraId="5B211EFB" w14:textId="0AE33D3A" w:rsidR="00871C01" w:rsidRPr="00871C01" w:rsidRDefault="00871C01" w:rsidP="001E05DA">
      <w:pPr>
        <w:tabs>
          <w:tab w:val="left" w:pos="1418"/>
          <w:tab w:val="left" w:pos="4678"/>
        </w:tabs>
        <w:spacing w:before="0" w:after="0" w:line="276" w:lineRule="auto"/>
        <w:ind w:left="2835" w:firstLine="1276"/>
        <w:rPr>
          <w:rFonts w:ascii="Courier New" w:hAnsi="Courier New" w:cs="Courier New"/>
          <w:spacing w:val="-3"/>
        </w:rPr>
      </w:pPr>
      <w:r w:rsidRPr="00871C01">
        <w:rPr>
          <w:rFonts w:ascii="Courier New" w:hAnsi="Courier New" w:cs="Courier New"/>
          <w:spacing w:val="-3"/>
        </w:rPr>
        <w:t xml:space="preserve">Adicionalmente, respecto de extracciones mecanizadas o no artesanales, el proyecto de extracción de áridos también deberá acompañar: </w:t>
      </w:r>
    </w:p>
    <w:p w14:paraId="70CE9591" w14:textId="380AA727" w:rsidR="003063A6" w:rsidRDefault="003063A6" w:rsidP="001E05DA">
      <w:pPr>
        <w:tabs>
          <w:tab w:val="left" w:pos="1418"/>
          <w:tab w:val="left" w:pos="4678"/>
        </w:tabs>
        <w:spacing w:before="0" w:after="0" w:line="276" w:lineRule="auto"/>
        <w:ind w:left="2835" w:firstLine="1276"/>
        <w:rPr>
          <w:rFonts w:ascii="Courier New" w:hAnsi="Courier New" w:cs="Courier New"/>
          <w:spacing w:val="-3"/>
        </w:rPr>
      </w:pPr>
    </w:p>
    <w:p w14:paraId="20AE7441" w14:textId="7C140D59" w:rsidR="00871C01" w:rsidRPr="00871C01" w:rsidRDefault="00871C01" w:rsidP="001E05DA">
      <w:pPr>
        <w:tabs>
          <w:tab w:val="left" w:pos="1418"/>
          <w:tab w:val="left" w:pos="4678"/>
        </w:tabs>
        <w:spacing w:before="0" w:after="0" w:line="276" w:lineRule="auto"/>
        <w:ind w:left="2835" w:firstLine="1276"/>
        <w:rPr>
          <w:rFonts w:ascii="Courier New" w:hAnsi="Courier New" w:cs="Courier New"/>
          <w:spacing w:val="-3"/>
        </w:rPr>
      </w:pPr>
      <w:r w:rsidRPr="00871C01">
        <w:rPr>
          <w:rFonts w:ascii="Courier New" w:hAnsi="Courier New" w:cs="Courier New"/>
          <w:spacing w:val="-3"/>
        </w:rPr>
        <w:t>1.</w:t>
      </w:r>
      <w:r w:rsidR="003063A6">
        <w:rPr>
          <w:rFonts w:ascii="Courier New" w:hAnsi="Courier New" w:cs="Courier New"/>
          <w:spacing w:val="-3"/>
        </w:rPr>
        <w:tab/>
      </w:r>
      <w:r w:rsidRPr="00871C01">
        <w:rPr>
          <w:rFonts w:ascii="Courier New" w:hAnsi="Courier New" w:cs="Courier New"/>
          <w:spacing w:val="-3"/>
        </w:rPr>
        <w:t>Plano topográfico de planta y perfiles georreferenciados del área susceptible de ser afectada.</w:t>
      </w:r>
    </w:p>
    <w:p w14:paraId="5BA28644" w14:textId="12ADB257" w:rsidR="003063A6" w:rsidRDefault="003063A6" w:rsidP="001E05DA">
      <w:pPr>
        <w:tabs>
          <w:tab w:val="left" w:pos="1418"/>
          <w:tab w:val="left" w:pos="4678"/>
        </w:tabs>
        <w:spacing w:before="0" w:after="0" w:line="276" w:lineRule="auto"/>
        <w:ind w:left="2835" w:firstLine="1276"/>
        <w:rPr>
          <w:rFonts w:ascii="Courier New" w:hAnsi="Courier New" w:cs="Courier New"/>
          <w:spacing w:val="-3"/>
        </w:rPr>
      </w:pPr>
    </w:p>
    <w:p w14:paraId="5FAE98C2" w14:textId="2C9F7339" w:rsidR="00871C01" w:rsidRPr="00871C01" w:rsidRDefault="00871C01" w:rsidP="001E05DA">
      <w:pPr>
        <w:tabs>
          <w:tab w:val="left" w:pos="1418"/>
          <w:tab w:val="left" w:pos="4678"/>
        </w:tabs>
        <w:spacing w:before="0" w:after="0" w:line="276" w:lineRule="auto"/>
        <w:ind w:left="2835" w:firstLine="1276"/>
        <w:rPr>
          <w:rFonts w:ascii="Courier New" w:hAnsi="Courier New" w:cs="Courier New"/>
          <w:spacing w:val="-3"/>
        </w:rPr>
      </w:pPr>
      <w:r w:rsidRPr="00871C01">
        <w:rPr>
          <w:rFonts w:ascii="Courier New" w:hAnsi="Courier New" w:cs="Courier New"/>
          <w:spacing w:val="-3"/>
        </w:rPr>
        <w:t>2.</w:t>
      </w:r>
      <w:r w:rsidR="003063A6">
        <w:rPr>
          <w:rFonts w:ascii="Courier New" w:hAnsi="Courier New" w:cs="Courier New"/>
          <w:spacing w:val="-3"/>
        </w:rPr>
        <w:tab/>
      </w:r>
      <w:r w:rsidRPr="00871C01">
        <w:rPr>
          <w:rFonts w:ascii="Courier New" w:hAnsi="Courier New" w:cs="Courier New"/>
          <w:spacing w:val="-3"/>
        </w:rPr>
        <w:t>Memoria de extracción que describirá el proyecto e incluya estudios de ingeniería fluvial y levantamiento topográfico.</w:t>
      </w:r>
    </w:p>
    <w:p w14:paraId="48A7D11B" w14:textId="3B7C1286" w:rsidR="003063A6" w:rsidRDefault="003063A6" w:rsidP="001E05DA">
      <w:pPr>
        <w:tabs>
          <w:tab w:val="left" w:pos="1418"/>
          <w:tab w:val="left" w:pos="4678"/>
        </w:tabs>
        <w:spacing w:before="0" w:after="0" w:line="276" w:lineRule="auto"/>
        <w:ind w:left="2835" w:firstLine="1276"/>
        <w:rPr>
          <w:rFonts w:ascii="Courier New" w:hAnsi="Courier New" w:cs="Courier New"/>
          <w:spacing w:val="-3"/>
        </w:rPr>
      </w:pPr>
    </w:p>
    <w:p w14:paraId="48273EB1" w14:textId="6959AEE5" w:rsidR="00871C01" w:rsidRPr="00871C01" w:rsidRDefault="00871C01" w:rsidP="001E05DA">
      <w:pPr>
        <w:tabs>
          <w:tab w:val="left" w:pos="1418"/>
          <w:tab w:val="left" w:pos="4678"/>
        </w:tabs>
        <w:spacing w:before="0" w:after="0" w:line="276" w:lineRule="auto"/>
        <w:ind w:left="2835" w:firstLine="1276"/>
        <w:rPr>
          <w:rFonts w:ascii="Courier New" w:hAnsi="Courier New" w:cs="Courier New"/>
          <w:spacing w:val="-3"/>
        </w:rPr>
      </w:pPr>
      <w:r w:rsidRPr="00871C01">
        <w:rPr>
          <w:rFonts w:ascii="Courier New" w:hAnsi="Courier New" w:cs="Courier New"/>
          <w:spacing w:val="-3"/>
        </w:rPr>
        <w:t>3.</w:t>
      </w:r>
      <w:r w:rsidR="003063A6">
        <w:rPr>
          <w:rFonts w:ascii="Courier New" w:hAnsi="Courier New" w:cs="Courier New"/>
          <w:spacing w:val="-3"/>
        </w:rPr>
        <w:tab/>
      </w:r>
      <w:r w:rsidRPr="00871C01">
        <w:rPr>
          <w:rFonts w:ascii="Courier New" w:hAnsi="Courier New" w:cs="Courier New"/>
          <w:spacing w:val="-3"/>
        </w:rPr>
        <w:t>Plan de cierre de la faena y la forma de dar cumplimiento a las garantías para su fiel cumplimiento.</w:t>
      </w:r>
    </w:p>
    <w:p w14:paraId="532312CB" w14:textId="2D4FCC34" w:rsidR="003063A6" w:rsidRDefault="003063A6" w:rsidP="001E05DA">
      <w:pPr>
        <w:tabs>
          <w:tab w:val="left" w:pos="1418"/>
          <w:tab w:val="left" w:pos="4678"/>
        </w:tabs>
        <w:spacing w:before="0" w:after="0" w:line="276" w:lineRule="auto"/>
        <w:ind w:left="2835" w:firstLine="1276"/>
        <w:rPr>
          <w:rFonts w:ascii="Courier New" w:hAnsi="Courier New" w:cs="Courier New"/>
          <w:spacing w:val="-3"/>
        </w:rPr>
      </w:pPr>
    </w:p>
    <w:p w14:paraId="249CDB94" w14:textId="127DAA8C" w:rsidR="00871C01" w:rsidRPr="00871C01" w:rsidRDefault="00871C01" w:rsidP="001E05DA">
      <w:pPr>
        <w:tabs>
          <w:tab w:val="left" w:pos="1418"/>
          <w:tab w:val="left" w:pos="4678"/>
        </w:tabs>
        <w:spacing w:before="0" w:after="0" w:line="276" w:lineRule="auto"/>
        <w:ind w:left="2835" w:firstLine="1276"/>
        <w:rPr>
          <w:rFonts w:ascii="Courier New" w:hAnsi="Courier New" w:cs="Courier New"/>
          <w:spacing w:val="-3"/>
        </w:rPr>
      </w:pPr>
      <w:r w:rsidRPr="00871C01">
        <w:rPr>
          <w:rFonts w:ascii="Courier New" w:hAnsi="Courier New" w:cs="Courier New"/>
          <w:spacing w:val="-3"/>
        </w:rPr>
        <w:t>4.</w:t>
      </w:r>
      <w:r w:rsidR="003063A6">
        <w:rPr>
          <w:rFonts w:ascii="Courier New" w:hAnsi="Courier New" w:cs="Courier New"/>
          <w:spacing w:val="-3"/>
        </w:rPr>
        <w:tab/>
      </w:r>
      <w:r w:rsidRPr="00871C01">
        <w:rPr>
          <w:rFonts w:ascii="Courier New" w:hAnsi="Courier New" w:cs="Courier New"/>
          <w:spacing w:val="-3"/>
        </w:rPr>
        <w:t>Los demás requisitos técnicos que determine la Dirección de Obras Hidráulicas mediante reglamento, incluyendo estudios de riesgo, planes de monitoreo, de emergencias y contingencias y otros que correspondan.</w:t>
      </w:r>
    </w:p>
    <w:p w14:paraId="30A076FC" w14:textId="77777777" w:rsidR="00871C01" w:rsidRPr="00871C01" w:rsidRDefault="00871C01" w:rsidP="001E05DA">
      <w:pPr>
        <w:tabs>
          <w:tab w:val="left" w:pos="1418"/>
        </w:tabs>
        <w:spacing w:before="0" w:after="0" w:line="276" w:lineRule="auto"/>
        <w:ind w:firstLine="709"/>
        <w:rPr>
          <w:rFonts w:ascii="Courier New" w:hAnsi="Courier New" w:cs="Courier New"/>
          <w:spacing w:val="-3"/>
        </w:rPr>
      </w:pPr>
    </w:p>
    <w:p w14:paraId="1701808F" w14:textId="0452D0ED" w:rsidR="00871C01" w:rsidRPr="00871C01" w:rsidRDefault="00871C01" w:rsidP="001E05DA">
      <w:pPr>
        <w:tabs>
          <w:tab w:val="left" w:pos="1418"/>
          <w:tab w:val="left" w:pos="4678"/>
        </w:tabs>
        <w:spacing w:before="0" w:after="0" w:line="276" w:lineRule="auto"/>
        <w:ind w:left="2835" w:firstLine="1276"/>
        <w:rPr>
          <w:rFonts w:ascii="Courier New" w:hAnsi="Courier New" w:cs="Courier New"/>
          <w:spacing w:val="-3"/>
        </w:rPr>
      </w:pPr>
      <w:r w:rsidRPr="00871C01">
        <w:rPr>
          <w:rFonts w:ascii="Courier New" w:hAnsi="Courier New" w:cs="Courier New"/>
          <w:spacing w:val="-3"/>
        </w:rPr>
        <w:t>La Dirección contará con un plazo de treinta días hábiles para emitir una resolución fundada. Dentro de dicho término, la autoridad podrá solicitar las aclaraciones, practicar las inspecciones oculares y pedir los antecedentes correspondientes para elaborar su informe de factibilidad técnica.</w:t>
      </w:r>
    </w:p>
    <w:p w14:paraId="5CB81063" w14:textId="57D45913" w:rsidR="003063A6" w:rsidRDefault="003063A6" w:rsidP="001E05DA">
      <w:pPr>
        <w:tabs>
          <w:tab w:val="left" w:pos="1418"/>
          <w:tab w:val="left" w:pos="4678"/>
        </w:tabs>
        <w:spacing w:before="0" w:after="0" w:line="276" w:lineRule="auto"/>
        <w:ind w:left="2835" w:firstLine="1276"/>
        <w:rPr>
          <w:rFonts w:ascii="Courier New" w:hAnsi="Courier New" w:cs="Courier New"/>
          <w:spacing w:val="-3"/>
        </w:rPr>
      </w:pPr>
    </w:p>
    <w:p w14:paraId="2FADADB7" w14:textId="767DA7AC" w:rsidR="00871C01" w:rsidRPr="00871C01" w:rsidRDefault="00871C01" w:rsidP="001E05DA">
      <w:pPr>
        <w:tabs>
          <w:tab w:val="left" w:pos="1418"/>
          <w:tab w:val="left" w:pos="4678"/>
        </w:tabs>
        <w:spacing w:before="0" w:after="0" w:line="276" w:lineRule="auto"/>
        <w:ind w:left="2835" w:firstLine="1276"/>
        <w:rPr>
          <w:rFonts w:ascii="Courier New" w:hAnsi="Courier New" w:cs="Courier New"/>
          <w:spacing w:val="-3"/>
        </w:rPr>
      </w:pPr>
      <w:r w:rsidRPr="00871C01">
        <w:rPr>
          <w:rFonts w:ascii="Courier New" w:hAnsi="Courier New" w:cs="Courier New"/>
          <w:spacing w:val="-3"/>
        </w:rPr>
        <w:t>Si el proyecto no ha sido objeto de observaciones o si, formuladas, han sido subsanadas, la autoridad emitirá la habilitación técnica de extracción</w:t>
      </w:r>
      <w:r w:rsidR="00C319CE">
        <w:rPr>
          <w:rFonts w:ascii="Courier New" w:hAnsi="Courier New" w:cs="Courier New"/>
          <w:spacing w:val="-3"/>
        </w:rPr>
        <w:t>. Aquella</w:t>
      </w:r>
      <w:r w:rsidRPr="00871C01">
        <w:rPr>
          <w:rFonts w:ascii="Courier New" w:hAnsi="Courier New" w:cs="Courier New"/>
          <w:spacing w:val="-3"/>
        </w:rPr>
        <w:t xml:space="preserve"> contendrá la aprobación del proyecto presentado, en los términos originales o con las modificaciones correspondientes, en conformidad a lo dispuesto en la presente ley y su reglamento. </w:t>
      </w:r>
    </w:p>
    <w:p w14:paraId="06AE41C3" w14:textId="67B73447" w:rsidR="003577E1" w:rsidRDefault="003577E1" w:rsidP="001E05DA">
      <w:pPr>
        <w:tabs>
          <w:tab w:val="left" w:pos="1418"/>
          <w:tab w:val="left" w:pos="4678"/>
        </w:tabs>
        <w:spacing w:before="0" w:after="0" w:line="276" w:lineRule="auto"/>
        <w:ind w:left="2835" w:firstLine="1276"/>
        <w:rPr>
          <w:rFonts w:ascii="Courier New" w:hAnsi="Courier New" w:cs="Courier New"/>
          <w:spacing w:val="-3"/>
        </w:rPr>
      </w:pPr>
    </w:p>
    <w:p w14:paraId="2BC49A87" w14:textId="3A05AC42" w:rsidR="00871C01" w:rsidRPr="00871C01" w:rsidRDefault="00871C01" w:rsidP="001E05DA">
      <w:pPr>
        <w:tabs>
          <w:tab w:val="left" w:pos="1418"/>
          <w:tab w:val="left" w:pos="4678"/>
        </w:tabs>
        <w:spacing w:before="0" w:after="0" w:line="276" w:lineRule="auto"/>
        <w:ind w:left="2835" w:firstLine="1276"/>
        <w:rPr>
          <w:rFonts w:ascii="Courier New" w:hAnsi="Courier New" w:cs="Courier New"/>
          <w:spacing w:val="-3"/>
        </w:rPr>
      </w:pPr>
      <w:r w:rsidRPr="00871C01">
        <w:rPr>
          <w:rFonts w:ascii="Courier New" w:hAnsi="Courier New" w:cs="Courier New"/>
          <w:spacing w:val="-3"/>
        </w:rPr>
        <w:t xml:space="preserve">La resolución favorable incluirá las condiciones técnicas para la debida ejecución del proyecto de extracción que incluya, a lo menos, el monto de las garantías que deberá entregar el titular del proyecto y los términos del plan de cierre, entre otros. </w:t>
      </w:r>
    </w:p>
    <w:p w14:paraId="16661762" w14:textId="6BB4FF30" w:rsidR="003577E1" w:rsidRDefault="003577E1" w:rsidP="001E05DA">
      <w:pPr>
        <w:tabs>
          <w:tab w:val="left" w:pos="1418"/>
          <w:tab w:val="left" w:pos="4678"/>
        </w:tabs>
        <w:spacing w:before="0" w:after="0" w:line="276" w:lineRule="auto"/>
        <w:ind w:left="2835" w:firstLine="1276"/>
        <w:rPr>
          <w:rFonts w:ascii="Courier New" w:hAnsi="Courier New" w:cs="Courier New"/>
          <w:spacing w:val="-3"/>
        </w:rPr>
      </w:pPr>
    </w:p>
    <w:p w14:paraId="3068EBFC" w14:textId="661D8AE3" w:rsidR="00871C01" w:rsidRPr="00871C01" w:rsidRDefault="00871C01" w:rsidP="001E05DA">
      <w:pPr>
        <w:tabs>
          <w:tab w:val="left" w:pos="1418"/>
          <w:tab w:val="left" w:pos="4678"/>
        </w:tabs>
        <w:spacing w:before="0" w:after="0" w:line="276" w:lineRule="auto"/>
        <w:ind w:left="2835" w:firstLine="1276"/>
        <w:rPr>
          <w:rFonts w:ascii="Courier New" w:hAnsi="Courier New" w:cs="Courier New"/>
          <w:spacing w:val="-3"/>
        </w:rPr>
      </w:pPr>
      <w:r w:rsidRPr="00871C01">
        <w:rPr>
          <w:rFonts w:ascii="Courier New" w:hAnsi="Courier New" w:cs="Courier New"/>
          <w:spacing w:val="-3"/>
        </w:rPr>
        <w:t xml:space="preserve">Un reglamento determinará el valor y condiciones de las garantías, cuyo objeto es responder por los posibles daños a terceros y/o infraestructura pública que pueda provocar en la extracción y asegurar el cabal cumplimiento del plan de cierre. En la determinación de su monto, la autoridad debe considerar el volumen de extracción, la superficie afectada y las demás condiciones de riesgo asociadas al proyecto de extracción y las consecuencias del incumplimiento del plan de cierre. </w:t>
      </w:r>
    </w:p>
    <w:p w14:paraId="270DC671" w14:textId="6CD3D279" w:rsidR="003577E1" w:rsidRDefault="003577E1" w:rsidP="001E05DA">
      <w:pPr>
        <w:tabs>
          <w:tab w:val="left" w:pos="1418"/>
          <w:tab w:val="left" w:pos="4678"/>
        </w:tabs>
        <w:spacing w:before="0" w:after="0" w:line="276" w:lineRule="auto"/>
        <w:ind w:left="2835" w:firstLine="1276"/>
        <w:rPr>
          <w:rFonts w:ascii="Courier New" w:hAnsi="Courier New" w:cs="Courier New"/>
          <w:spacing w:val="-3"/>
        </w:rPr>
      </w:pPr>
    </w:p>
    <w:p w14:paraId="411313D4" w14:textId="659BDA2C" w:rsidR="00871C01" w:rsidRDefault="00871C01" w:rsidP="001E05DA">
      <w:pPr>
        <w:tabs>
          <w:tab w:val="left" w:pos="1418"/>
          <w:tab w:val="left" w:pos="4678"/>
        </w:tabs>
        <w:spacing w:before="0" w:after="0" w:line="276" w:lineRule="auto"/>
        <w:ind w:left="2835" w:firstLine="1276"/>
        <w:rPr>
          <w:rFonts w:ascii="Courier New" w:hAnsi="Courier New" w:cs="Courier New"/>
          <w:spacing w:val="-3"/>
        </w:rPr>
      </w:pPr>
      <w:r w:rsidRPr="00871C01">
        <w:rPr>
          <w:rFonts w:ascii="Courier New" w:hAnsi="Courier New" w:cs="Courier New"/>
          <w:spacing w:val="-3"/>
        </w:rPr>
        <w:t>De igual forma, mediante resolución fundada se informará al interesado la decisión desfavorable de la Dirección en caso que exista impedimento para dicha habilitación.</w:t>
      </w:r>
    </w:p>
    <w:p w14:paraId="779A83D5" w14:textId="77777777" w:rsidR="00A33D10" w:rsidRDefault="00A33D10" w:rsidP="001E05DA">
      <w:pPr>
        <w:tabs>
          <w:tab w:val="left" w:pos="1418"/>
          <w:tab w:val="left" w:pos="4678"/>
        </w:tabs>
        <w:spacing w:before="0" w:after="0" w:line="276" w:lineRule="auto"/>
        <w:ind w:left="2835" w:firstLine="1276"/>
        <w:rPr>
          <w:rFonts w:ascii="Courier New" w:hAnsi="Courier New" w:cs="Courier New"/>
          <w:spacing w:val="-3"/>
        </w:rPr>
      </w:pPr>
    </w:p>
    <w:p w14:paraId="1E85BC55" w14:textId="77777777" w:rsidR="00E71C4D" w:rsidRDefault="009F762C" w:rsidP="001E05DA">
      <w:pPr>
        <w:tabs>
          <w:tab w:val="left" w:pos="1418"/>
          <w:tab w:val="left" w:pos="4678"/>
        </w:tabs>
        <w:spacing w:before="0" w:after="0" w:line="276" w:lineRule="auto"/>
        <w:ind w:left="2835" w:firstLine="1276"/>
        <w:rPr>
          <w:rFonts w:ascii="Courier New" w:hAnsi="Courier New" w:cs="Courier New"/>
          <w:spacing w:val="-3"/>
        </w:rPr>
      </w:pPr>
      <w:r w:rsidRPr="009F762C">
        <w:rPr>
          <w:rFonts w:ascii="Courier New" w:hAnsi="Courier New" w:cs="Courier New"/>
          <w:spacing w:val="-3"/>
        </w:rPr>
        <w:t>Artículo 8</w:t>
      </w:r>
      <w:proofErr w:type="gramStart"/>
      <w:r w:rsidRPr="009F762C">
        <w:rPr>
          <w:rFonts w:ascii="Courier New" w:hAnsi="Courier New" w:cs="Courier New"/>
          <w:spacing w:val="-3"/>
        </w:rPr>
        <w:t>°.-</w:t>
      </w:r>
      <w:proofErr w:type="gramEnd"/>
      <w:r w:rsidRPr="009F762C">
        <w:rPr>
          <w:rFonts w:ascii="Courier New" w:hAnsi="Courier New" w:cs="Courier New"/>
          <w:spacing w:val="-3"/>
        </w:rPr>
        <w:t xml:space="preserve"> Comunicación de</w:t>
      </w:r>
      <w:r w:rsidR="00F31AA8">
        <w:rPr>
          <w:rFonts w:ascii="Courier New" w:hAnsi="Courier New" w:cs="Courier New"/>
          <w:spacing w:val="-3"/>
        </w:rPr>
        <w:t xml:space="preserve"> </w:t>
      </w:r>
      <w:r w:rsidRPr="009F762C">
        <w:rPr>
          <w:rFonts w:ascii="Courier New" w:hAnsi="Courier New" w:cs="Courier New"/>
          <w:spacing w:val="-3"/>
        </w:rPr>
        <w:t>la resolución de habilitación técnica. La Dirección de Obras Hidráulicas comunicará a la respectiva municipalidad</w:t>
      </w:r>
      <w:r w:rsidR="004262AD">
        <w:rPr>
          <w:rFonts w:ascii="Courier New" w:hAnsi="Courier New" w:cs="Courier New"/>
          <w:spacing w:val="-3"/>
        </w:rPr>
        <w:t xml:space="preserve"> o municipalidades</w:t>
      </w:r>
      <w:r w:rsidR="00752A0C">
        <w:rPr>
          <w:rFonts w:ascii="Courier New" w:hAnsi="Courier New" w:cs="Courier New"/>
          <w:spacing w:val="-3"/>
        </w:rPr>
        <w:t xml:space="preserve"> comp</w:t>
      </w:r>
      <w:r w:rsidR="00B339B9">
        <w:rPr>
          <w:rFonts w:ascii="Courier New" w:hAnsi="Courier New" w:cs="Courier New"/>
          <w:spacing w:val="-3"/>
        </w:rPr>
        <w:t>e</w:t>
      </w:r>
      <w:r w:rsidR="00752A0C">
        <w:rPr>
          <w:rFonts w:ascii="Courier New" w:hAnsi="Courier New" w:cs="Courier New"/>
          <w:spacing w:val="-3"/>
        </w:rPr>
        <w:t>tentes</w:t>
      </w:r>
      <w:r w:rsidRPr="009F762C">
        <w:rPr>
          <w:rFonts w:ascii="Courier New" w:hAnsi="Courier New" w:cs="Courier New"/>
          <w:spacing w:val="-3"/>
        </w:rPr>
        <w:t xml:space="preserve">, con copia al interesado y a la </w:t>
      </w:r>
      <w:r w:rsidRPr="009F762C">
        <w:rPr>
          <w:rFonts w:ascii="Courier New" w:hAnsi="Courier New" w:cs="Courier New"/>
          <w:spacing w:val="-3"/>
        </w:rPr>
        <w:lastRenderedPageBreak/>
        <w:t>Dirección General de Aguas, la resolución que habilita o rechaza el proyecto de extracción</w:t>
      </w:r>
      <w:r w:rsidR="00E71C4D">
        <w:rPr>
          <w:rFonts w:ascii="Courier New" w:hAnsi="Courier New" w:cs="Courier New"/>
          <w:spacing w:val="-3"/>
        </w:rPr>
        <w:t>,</w:t>
      </w:r>
      <w:r w:rsidRPr="009F762C">
        <w:rPr>
          <w:rFonts w:ascii="Courier New" w:hAnsi="Courier New" w:cs="Courier New"/>
          <w:spacing w:val="-3"/>
        </w:rPr>
        <w:t xml:space="preserve"> dentro del plazo de diez días hábiles contados desde su dictación, por vía electrónica u otra forma idónea. Lo anterior, a efecto de que la municipalidad emita la respectiva autorización dentro de un plazo de diez días hábiles desde su recepción, de ser procedente. </w:t>
      </w:r>
    </w:p>
    <w:p w14:paraId="33B8BEB8" w14:textId="77777777" w:rsidR="00E71C4D" w:rsidRDefault="00E71C4D" w:rsidP="001E05DA">
      <w:pPr>
        <w:tabs>
          <w:tab w:val="left" w:pos="1418"/>
          <w:tab w:val="left" w:pos="4678"/>
        </w:tabs>
        <w:spacing w:before="0" w:after="0" w:line="276" w:lineRule="auto"/>
        <w:ind w:left="2835" w:firstLine="1276"/>
        <w:rPr>
          <w:rFonts w:ascii="Courier New" w:hAnsi="Courier New" w:cs="Courier New"/>
          <w:spacing w:val="-3"/>
        </w:rPr>
      </w:pPr>
    </w:p>
    <w:p w14:paraId="09C40AD4" w14:textId="0B96D010" w:rsidR="009F762C" w:rsidRPr="009F762C" w:rsidRDefault="009F762C" w:rsidP="001E05DA">
      <w:pPr>
        <w:tabs>
          <w:tab w:val="left" w:pos="1418"/>
          <w:tab w:val="left" w:pos="4678"/>
        </w:tabs>
        <w:spacing w:before="0" w:after="0" w:line="276" w:lineRule="auto"/>
        <w:ind w:left="2835" w:firstLine="1276"/>
        <w:rPr>
          <w:rFonts w:ascii="Courier New" w:hAnsi="Courier New" w:cs="Courier New"/>
          <w:spacing w:val="-3"/>
        </w:rPr>
      </w:pPr>
      <w:r w:rsidRPr="009F762C">
        <w:rPr>
          <w:rFonts w:ascii="Courier New" w:hAnsi="Courier New" w:cs="Courier New"/>
          <w:spacing w:val="-3"/>
        </w:rPr>
        <w:t xml:space="preserve">Una vez notificada, el titular del proyecto de extracción debe proceder al pago de los derechos municipales correspondientes dentro del plazo de diez días hábiles desde que sea notificado, conforme al artículo 41 del decreto supremo </w:t>
      </w:r>
      <w:proofErr w:type="spellStart"/>
      <w:r w:rsidRPr="009F762C">
        <w:rPr>
          <w:rFonts w:ascii="Courier New" w:hAnsi="Courier New" w:cs="Courier New"/>
          <w:spacing w:val="-3"/>
        </w:rPr>
        <w:t>N°</w:t>
      </w:r>
      <w:proofErr w:type="spellEnd"/>
      <w:r w:rsidRPr="009F762C">
        <w:rPr>
          <w:rFonts w:ascii="Courier New" w:hAnsi="Courier New" w:cs="Courier New"/>
          <w:spacing w:val="-3"/>
        </w:rPr>
        <w:t xml:space="preserve"> 2385, de 1996, del Ministerio del Interior, que fija el texto refundido y sistematizado del decreto ley </w:t>
      </w:r>
      <w:proofErr w:type="spellStart"/>
      <w:r w:rsidRPr="009F762C">
        <w:rPr>
          <w:rFonts w:ascii="Courier New" w:hAnsi="Courier New" w:cs="Courier New"/>
          <w:spacing w:val="-3"/>
        </w:rPr>
        <w:t>N°</w:t>
      </w:r>
      <w:proofErr w:type="spellEnd"/>
      <w:r w:rsidRPr="009F762C">
        <w:rPr>
          <w:rFonts w:ascii="Courier New" w:hAnsi="Courier New" w:cs="Courier New"/>
          <w:spacing w:val="-3"/>
        </w:rPr>
        <w:t xml:space="preserve"> 3.063, de 1979, sobre rentas municipales.</w:t>
      </w:r>
    </w:p>
    <w:p w14:paraId="1EA34C16" w14:textId="77777777" w:rsidR="00E219C5" w:rsidRDefault="009F762C" w:rsidP="001E05DA">
      <w:pPr>
        <w:tabs>
          <w:tab w:val="left" w:pos="1418"/>
          <w:tab w:val="left" w:pos="4678"/>
        </w:tabs>
        <w:spacing w:before="0" w:after="0" w:line="276" w:lineRule="auto"/>
        <w:ind w:left="2835" w:firstLine="1276"/>
        <w:rPr>
          <w:rFonts w:ascii="Courier New" w:hAnsi="Courier New" w:cs="Courier New"/>
          <w:spacing w:val="-3"/>
        </w:rPr>
      </w:pPr>
      <w:r w:rsidRPr="009F762C">
        <w:rPr>
          <w:rFonts w:ascii="Courier New" w:hAnsi="Courier New" w:cs="Courier New"/>
          <w:spacing w:val="-3"/>
        </w:rPr>
        <w:t xml:space="preserve">      </w:t>
      </w:r>
    </w:p>
    <w:p w14:paraId="5EDF8E8B" w14:textId="1683E659" w:rsidR="00A33D10" w:rsidRDefault="009F762C" w:rsidP="001E05DA">
      <w:pPr>
        <w:tabs>
          <w:tab w:val="left" w:pos="1418"/>
          <w:tab w:val="left" w:pos="4678"/>
        </w:tabs>
        <w:spacing w:before="0" w:after="0" w:line="276" w:lineRule="auto"/>
        <w:ind w:left="2835" w:firstLine="1276"/>
        <w:rPr>
          <w:rFonts w:ascii="Courier New" w:hAnsi="Courier New" w:cs="Courier New"/>
          <w:spacing w:val="-3"/>
        </w:rPr>
      </w:pPr>
      <w:r w:rsidRPr="009F762C">
        <w:rPr>
          <w:rFonts w:ascii="Courier New" w:hAnsi="Courier New" w:cs="Courier New"/>
          <w:spacing w:val="-3"/>
        </w:rPr>
        <w:t xml:space="preserve">En igual plazo, el titular deberá presentar a la Dirección de Obras Hidráulicas las garantías establecidas en la respectiva resolución favorable. </w:t>
      </w:r>
    </w:p>
    <w:p w14:paraId="0E3D403E" w14:textId="77777777" w:rsidR="003869AF" w:rsidRDefault="003869AF" w:rsidP="001E05DA">
      <w:pPr>
        <w:tabs>
          <w:tab w:val="left" w:pos="1418"/>
          <w:tab w:val="left" w:pos="4678"/>
        </w:tabs>
        <w:spacing w:before="0" w:after="0" w:line="276" w:lineRule="auto"/>
        <w:ind w:left="2835" w:firstLine="1276"/>
        <w:rPr>
          <w:rFonts w:ascii="Courier New" w:hAnsi="Courier New" w:cs="Courier New"/>
          <w:spacing w:val="-3"/>
        </w:rPr>
      </w:pPr>
    </w:p>
    <w:p w14:paraId="729D433F" w14:textId="3F902C30" w:rsidR="003869AF" w:rsidRPr="003869AF" w:rsidRDefault="003869AF" w:rsidP="001E05DA">
      <w:pPr>
        <w:tabs>
          <w:tab w:val="left" w:pos="1418"/>
          <w:tab w:val="left" w:pos="4678"/>
        </w:tabs>
        <w:spacing w:before="0" w:after="0" w:line="276" w:lineRule="auto"/>
        <w:ind w:left="2835" w:firstLine="1276"/>
        <w:rPr>
          <w:rFonts w:ascii="Courier New" w:hAnsi="Courier New" w:cs="Courier New"/>
          <w:spacing w:val="-3"/>
        </w:rPr>
      </w:pPr>
      <w:r w:rsidRPr="003869AF">
        <w:rPr>
          <w:rFonts w:ascii="Courier New" w:hAnsi="Courier New" w:cs="Courier New"/>
          <w:spacing w:val="-3"/>
        </w:rPr>
        <w:t>Artículo 9</w:t>
      </w:r>
      <w:proofErr w:type="gramStart"/>
      <w:r w:rsidRPr="003869AF">
        <w:rPr>
          <w:rFonts w:ascii="Courier New" w:hAnsi="Courier New" w:cs="Courier New"/>
          <w:spacing w:val="-3"/>
        </w:rPr>
        <w:t>°.-</w:t>
      </w:r>
      <w:proofErr w:type="gramEnd"/>
      <w:r w:rsidRPr="003869AF">
        <w:rPr>
          <w:rFonts w:ascii="Courier New" w:hAnsi="Courier New" w:cs="Courier New"/>
          <w:spacing w:val="-3"/>
        </w:rPr>
        <w:t xml:space="preserve"> Del</w:t>
      </w:r>
      <w:r>
        <w:rPr>
          <w:rFonts w:ascii="Courier New" w:hAnsi="Courier New" w:cs="Courier New"/>
          <w:spacing w:val="-3"/>
        </w:rPr>
        <w:t xml:space="preserve"> </w:t>
      </w:r>
      <w:r w:rsidRPr="003869AF">
        <w:rPr>
          <w:rFonts w:ascii="Courier New" w:hAnsi="Courier New" w:cs="Courier New"/>
          <w:spacing w:val="-3"/>
        </w:rPr>
        <w:t>registro público de extracción de áridos de la Dirección de Obras Hidráulicas. Esta Dirección llevará un registro de la información relativa a las extracciones de áridos en cauces naturales y en zonas de regulación anexa</w:t>
      </w:r>
      <w:r w:rsidR="00804197">
        <w:rPr>
          <w:rFonts w:ascii="Courier New" w:hAnsi="Courier New" w:cs="Courier New"/>
          <w:spacing w:val="-3"/>
        </w:rPr>
        <w:t>. Aqu</w:t>
      </w:r>
      <w:r w:rsidRPr="003869AF">
        <w:rPr>
          <w:rFonts w:ascii="Courier New" w:hAnsi="Courier New" w:cs="Courier New"/>
          <w:spacing w:val="-3"/>
        </w:rPr>
        <w:t xml:space="preserve">el se publicará en </w:t>
      </w:r>
      <w:r w:rsidR="00804197">
        <w:rPr>
          <w:rFonts w:ascii="Courier New" w:hAnsi="Courier New" w:cs="Courier New"/>
          <w:spacing w:val="-3"/>
        </w:rPr>
        <w:t>el</w:t>
      </w:r>
      <w:r w:rsidRPr="003869AF">
        <w:rPr>
          <w:rFonts w:ascii="Courier New" w:hAnsi="Courier New" w:cs="Courier New"/>
          <w:spacing w:val="-3"/>
        </w:rPr>
        <w:t xml:space="preserve"> sitio web institucional y contendrá, a lo menos, lo siguiente:</w:t>
      </w:r>
    </w:p>
    <w:p w14:paraId="1629AB78" w14:textId="77777777" w:rsidR="003869AF" w:rsidRPr="003869AF" w:rsidRDefault="003869AF" w:rsidP="001E05DA">
      <w:pPr>
        <w:tabs>
          <w:tab w:val="left" w:pos="1418"/>
          <w:tab w:val="left" w:pos="4678"/>
        </w:tabs>
        <w:spacing w:before="0" w:after="0" w:line="276" w:lineRule="auto"/>
        <w:ind w:left="2835" w:firstLine="1276"/>
        <w:rPr>
          <w:rFonts w:ascii="Courier New" w:hAnsi="Courier New" w:cs="Courier New"/>
          <w:spacing w:val="-3"/>
        </w:rPr>
      </w:pPr>
    </w:p>
    <w:p w14:paraId="57A3DD81" w14:textId="396C9D52" w:rsidR="003869AF" w:rsidRPr="003869AF" w:rsidRDefault="003869AF" w:rsidP="001E05DA">
      <w:pPr>
        <w:tabs>
          <w:tab w:val="left" w:pos="1418"/>
          <w:tab w:val="left" w:pos="4678"/>
        </w:tabs>
        <w:spacing w:before="0" w:after="0" w:line="276" w:lineRule="auto"/>
        <w:ind w:left="2835" w:firstLine="1276"/>
        <w:rPr>
          <w:rFonts w:ascii="Courier New" w:hAnsi="Courier New" w:cs="Courier New"/>
          <w:spacing w:val="-3"/>
        </w:rPr>
      </w:pPr>
      <w:r w:rsidRPr="003869AF">
        <w:rPr>
          <w:rFonts w:ascii="Courier New" w:hAnsi="Courier New" w:cs="Courier New"/>
          <w:spacing w:val="-3"/>
        </w:rPr>
        <w:t xml:space="preserve">a) </w:t>
      </w:r>
      <w:r>
        <w:rPr>
          <w:rFonts w:ascii="Courier New" w:hAnsi="Courier New" w:cs="Courier New"/>
          <w:spacing w:val="-3"/>
        </w:rPr>
        <w:tab/>
      </w:r>
      <w:r w:rsidRPr="003869AF">
        <w:rPr>
          <w:rFonts w:ascii="Courier New" w:hAnsi="Courier New" w:cs="Courier New"/>
          <w:spacing w:val="-3"/>
        </w:rPr>
        <w:t>Los informes de factibilidad técnica favorables y desfavorables.</w:t>
      </w:r>
    </w:p>
    <w:p w14:paraId="0D24CE9B" w14:textId="507DFF19" w:rsidR="003869AF" w:rsidRDefault="003869AF" w:rsidP="001E05DA">
      <w:pPr>
        <w:tabs>
          <w:tab w:val="left" w:pos="1418"/>
          <w:tab w:val="left" w:pos="4678"/>
        </w:tabs>
        <w:spacing w:before="0" w:after="0" w:line="276" w:lineRule="auto"/>
        <w:ind w:left="2835" w:firstLine="1276"/>
        <w:rPr>
          <w:rFonts w:ascii="Courier New" w:hAnsi="Courier New" w:cs="Courier New"/>
          <w:spacing w:val="-3"/>
        </w:rPr>
      </w:pPr>
    </w:p>
    <w:p w14:paraId="44757F92" w14:textId="0A7C6596" w:rsidR="003869AF" w:rsidRPr="003869AF" w:rsidRDefault="003869AF" w:rsidP="001E05DA">
      <w:pPr>
        <w:tabs>
          <w:tab w:val="left" w:pos="1418"/>
          <w:tab w:val="left" w:pos="4678"/>
        </w:tabs>
        <w:spacing w:before="0" w:after="0" w:line="276" w:lineRule="auto"/>
        <w:ind w:left="2835" w:firstLine="1276"/>
        <w:rPr>
          <w:rFonts w:ascii="Courier New" w:hAnsi="Courier New" w:cs="Courier New"/>
          <w:spacing w:val="-3"/>
        </w:rPr>
      </w:pPr>
      <w:r w:rsidRPr="003869AF">
        <w:rPr>
          <w:rFonts w:ascii="Courier New" w:hAnsi="Courier New" w:cs="Courier New"/>
          <w:spacing w:val="-3"/>
        </w:rPr>
        <w:t xml:space="preserve">b) </w:t>
      </w:r>
      <w:r>
        <w:rPr>
          <w:rFonts w:ascii="Courier New" w:hAnsi="Courier New" w:cs="Courier New"/>
          <w:spacing w:val="-3"/>
        </w:rPr>
        <w:tab/>
      </w:r>
      <w:r w:rsidRPr="003869AF">
        <w:rPr>
          <w:rFonts w:ascii="Courier New" w:hAnsi="Courier New" w:cs="Courier New"/>
          <w:spacing w:val="-3"/>
        </w:rPr>
        <w:t xml:space="preserve">Las resoluciones de habilitación técnica </w:t>
      </w:r>
      <w:r w:rsidR="00302936" w:rsidRPr="003869AF">
        <w:rPr>
          <w:rFonts w:ascii="Courier New" w:hAnsi="Courier New" w:cs="Courier New"/>
          <w:spacing w:val="-3"/>
        </w:rPr>
        <w:t>favorables y desfavorables</w:t>
      </w:r>
      <w:r w:rsidR="00302936">
        <w:rPr>
          <w:rFonts w:ascii="Courier New" w:hAnsi="Courier New" w:cs="Courier New"/>
          <w:spacing w:val="-3"/>
        </w:rPr>
        <w:t>. En el primer caso, el registro i</w:t>
      </w:r>
      <w:r w:rsidRPr="003869AF">
        <w:rPr>
          <w:rFonts w:ascii="Courier New" w:hAnsi="Courier New" w:cs="Courier New"/>
          <w:spacing w:val="-3"/>
        </w:rPr>
        <w:t>nclu</w:t>
      </w:r>
      <w:r w:rsidR="00302936">
        <w:rPr>
          <w:rFonts w:ascii="Courier New" w:hAnsi="Courier New" w:cs="Courier New"/>
          <w:spacing w:val="-3"/>
        </w:rPr>
        <w:t>irá el decreto alcaldicio,</w:t>
      </w:r>
      <w:r w:rsidRPr="003869AF">
        <w:rPr>
          <w:rFonts w:ascii="Courier New" w:hAnsi="Courier New" w:cs="Courier New"/>
          <w:spacing w:val="-3"/>
        </w:rPr>
        <w:t xml:space="preserve"> el plan de cierre y sus actualizaciones</w:t>
      </w:r>
      <w:r w:rsidR="002823B5">
        <w:rPr>
          <w:rFonts w:ascii="Courier New" w:hAnsi="Courier New" w:cs="Courier New"/>
          <w:spacing w:val="-3"/>
        </w:rPr>
        <w:t>,</w:t>
      </w:r>
      <w:r w:rsidRPr="003869AF">
        <w:rPr>
          <w:rFonts w:ascii="Courier New" w:hAnsi="Courier New" w:cs="Courier New"/>
          <w:spacing w:val="-3"/>
        </w:rPr>
        <w:t xml:space="preserve"> cuando sea pertinente.</w:t>
      </w:r>
    </w:p>
    <w:p w14:paraId="7E223383" w14:textId="77BF737D" w:rsidR="003869AF" w:rsidRDefault="003869AF" w:rsidP="001E05DA">
      <w:pPr>
        <w:tabs>
          <w:tab w:val="left" w:pos="1418"/>
          <w:tab w:val="left" w:pos="4678"/>
        </w:tabs>
        <w:spacing w:before="0" w:after="0" w:line="276" w:lineRule="auto"/>
        <w:ind w:left="2835" w:firstLine="1276"/>
        <w:rPr>
          <w:rFonts w:ascii="Courier New" w:hAnsi="Courier New" w:cs="Courier New"/>
          <w:spacing w:val="-3"/>
        </w:rPr>
      </w:pPr>
    </w:p>
    <w:p w14:paraId="2FDCCA66" w14:textId="54F3BFFF" w:rsidR="003869AF" w:rsidRPr="003869AF" w:rsidRDefault="003869AF" w:rsidP="001E05DA">
      <w:pPr>
        <w:tabs>
          <w:tab w:val="left" w:pos="1418"/>
          <w:tab w:val="left" w:pos="4678"/>
        </w:tabs>
        <w:spacing w:before="0" w:after="0" w:line="276" w:lineRule="auto"/>
        <w:ind w:left="2835" w:firstLine="1276"/>
        <w:rPr>
          <w:rFonts w:ascii="Courier New" w:hAnsi="Courier New" w:cs="Courier New"/>
          <w:spacing w:val="-3"/>
        </w:rPr>
      </w:pPr>
      <w:r w:rsidRPr="003869AF">
        <w:rPr>
          <w:rFonts w:ascii="Courier New" w:hAnsi="Courier New" w:cs="Courier New"/>
          <w:spacing w:val="-3"/>
        </w:rPr>
        <w:t xml:space="preserve">c) </w:t>
      </w:r>
      <w:r>
        <w:rPr>
          <w:rFonts w:ascii="Courier New" w:hAnsi="Courier New" w:cs="Courier New"/>
          <w:spacing w:val="-3"/>
        </w:rPr>
        <w:tab/>
      </w:r>
      <w:r w:rsidRPr="003869AF">
        <w:rPr>
          <w:rFonts w:ascii="Courier New" w:hAnsi="Courier New" w:cs="Courier New"/>
          <w:spacing w:val="-3"/>
        </w:rPr>
        <w:t>Las zonas de prohibición vigentes.</w:t>
      </w:r>
    </w:p>
    <w:p w14:paraId="29C5AE5A" w14:textId="59394081" w:rsidR="003869AF" w:rsidRDefault="003869AF" w:rsidP="001E05DA">
      <w:pPr>
        <w:tabs>
          <w:tab w:val="left" w:pos="1418"/>
          <w:tab w:val="left" w:pos="4678"/>
        </w:tabs>
        <w:spacing w:before="0" w:after="0" w:line="276" w:lineRule="auto"/>
        <w:ind w:left="2835" w:firstLine="1276"/>
        <w:rPr>
          <w:rFonts w:ascii="Courier New" w:hAnsi="Courier New" w:cs="Courier New"/>
          <w:spacing w:val="-3"/>
        </w:rPr>
      </w:pPr>
    </w:p>
    <w:p w14:paraId="5A71C18E" w14:textId="498E342A" w:rsidR="003869AF" w:rsidRDefault="003869AF" w:rsidP="001E05DA">
      <w:pPr>
        <w:tabs>
          <w:tab w:val="left" w:pos="1418"/>
          <w:tab w:val="left" w:pos="4678"/>
        </w:tabs>
        <w:spacing w:before="0" w:after="0" w:line="276" w:lineRule="auto"/>
        <w:ind w:left="2835" w:firstLine="1276"/>
        <w:rPr>
          <w:rFonts w:ascii="Courier New" w:hAnsi="Courier New" w:cs="Courier New"/>
          <w:spacing w:val="-3"/>
        </w:rPr>
      </w:pPr>
      <w:r w:rsidRPr="003869AF">
        <w:rPr>
          <w:rFonts w:ascii="Courier New" w:hAnsi="Courier New" w:cs="Courier New"/>
          <w:spacing w:val="-3"/>
        </w:rPr>
        <w:t>Adicionalmente, la Dirección llevará un archivo</w:t>
      </w:r>
      <w:r w:rsidR="00F31AA8">
        <w:rPr>
          <w:rFonts w:ascii="Courier New" w:hAnsi="Courier New" w:cs="Courier New"/>
          <w:spacing w:val="-3"/>
        </w:rPr>
        <w:t xml:space="preserve"> </w:t>
      </w:r>
      <w:r w:rsidRPr="003869AF">
        <w:rPr>
          <w:rFonts w:ascii="Courier New" w:hAnsi="Courier New" w:cs="Courier New"/>
          <w:spacing w:val="-3"/>
        </w:rPr>
        <w:t xml:space="preserve">de los certificados de origen emitidos por los titulares de proyectos de </w:t>
      </w:r>
      <w:r w:rsidRPr="003869AF">
        <w:rPr>
          <w:rFonts w:ascii="Courier New" w:hAnsi="Courier New" w:cs="Courier New"/>
          <w:spacing w:val="-3"/>
        </w:rPr>
        <w:lastRenderedPageBreak/>
        <w:t>extracción con el propósito de controlar la trazabilidad del material y el cumplimiento de las condiciones para su extracción. Para dicho objeto, dichos titulares deberán remitir los certificados de origen a la Dirección con una periodicidad semestral, en la forma y condiciones que establezca el reglamento.</w:t>
      </w:r>
    </w:p>
    <w:p w14:paraId="39DFFBF3" w14:textId="77777777" w:rsidR="003869AF" w:rsidRDefault="003869AF" w:rsidP="001E05DA">
      <w:pPr>
        <w:tabs>
          <w:tab w:val="left" w:pos="1418"/>
          <w:tab w:val="left" w:pos="4678"/>
        </w:tabs>
        <w:spacing w:before="0" w:after="0" w:line="276" w:lineRule="auto"/>
        <w:ind w:left="2835" w:firstLine="1276"/>
        <w:rPr>
          <w:rFonts w:ascii="Courier New" w:hAnsi="Courier New" w:cs="Courier New"/>
          <w:spacing w:val="-3"/>
        </w:rPr>
      </w:pPr>
    </w:p>
    <w:p w14:paraId="7808A186" w14:textId="49480BDA" w:rsidR="00DD3947" w:rsidRPr="00DD3947" w:rsidRDefault="00DD3947" w:rsidP="001E05DA">
      <w:pPr>
        <w:tabs>
          <w:tab w:val="left" w:pos="1418"/>
          <w:tab w:val="left" w:pos="4678"/>
        </w:tabs>
        <w:spacing w:before="0" w:after="0" w:line="276" w:lineRule="auto"/>
        <w:ind w:left="2835" w:firstLine="1276"/>
        <w:rPr>
          <w:rFonts w:ascii="Courier New" w:hAnsi="Courier New" w:cs="Courier New"/>
          <w:spacing w:val="-3"/>
        </w:rPr>
      </w:pPr>
      <w:r w:rsidRPr="00DD3947">
        <w:rPr>
          <w:rFonts w:ascii="Courier New" w:hAnsi="Courier New" w:cs="Courier New"/>
          <w:spacing w:val="-3"/>
        </w:rPr>
        <w:t>Artículo 10.- Zona de prohibición de extracción de áridos.</w:t>
      </w:r>
      <w:r w:rsidR="00F31AA8">
        <w:rPr>
          <w:rFonts w:ascii="Courier New" w:hAnsi="Courier New" w:cs="Courier New"/>
          <w:spacing w:val="-3"/>
        </w:rPr>
        <w:t xml:space="preserve"> </w:t>
      </w:r>
      <w:r w:rsidRPr="00DD3947">
        <w:rPr>
          <w:rFonts w:ascii="Courier New" w:hAnsi="Courier New" w:cs="Courier New"/>
          <w:spacing w:val="-3"/>
        </w:rPr>
        <w:t>Previo informe técnico y mediante resolución fundada, la Dirección de Obras Hidráulicas podrá declarar zonas de prohibición para nuevas extracciones de áridos en cauces naturales y en zonas de regulación anexas, cuando dichas extracciones puedan interferir en la dinámica hidráulica de los cauces naturales o cuando la existencia de áridos extraíbles no sea suficiente.</w:t>
      </w:r>
      <w:r w:rsidR="00F31AA8">
        <w:rPr>
          <w:rFonts w:ascii="Courier New" w:hAnsi="Courier New" w:cs="Courier New"/>
          <w:spacing w:val="-3"/>
        </w:rPr>
        <w:t xml:space="preserve"> </w:t>
      </w:r>
      <w:r w:rsidRPr="00DD3947">
        <w:rPr>
          <w:rFonts w:ascii="Courier New" w:hAnsi="Courier New" w:cs="Courier New"/>
          <w:spacing w:val="-3"/>
        </w:rPr>
        <w:t>Dicha resolución se publicará en el sitio web institucional.</w:t>
      </w:r>
    </w:p>
    <w:p w14:paraId="4161BC2E" w14:textId="77777777" w:rsidR="005F48A0" w:rsidRDefault="005F48A0" w:rsidP="001E05DA">
      <w:pPr>
        <w:tabs>
          <w:tab w:val="left" w:pos="1418"/>
          <w:tab w:val="left" w:pos="4678"/>
        </w:tabs>
        <w:spacing w:before="0" w:after="0" w:line="276" w:lineRule="auto"/>
        <w:ind w:left="2835" w:firstLine="1276"/>
        <w:rPr>
          <w:rFonts w:ascii="Courier New" w:hAnsi="Courier New" w:cs="Courier New"/>
          <w:spacing w:val="-3"/>
        </w:rPr>
      </w:pPr>
    </w:p>
    <w:p w14:paraId="27C32C14" w14:textId="6BFB85FB" w:rsidR="00DD3947" w:rsidRDefault="00DD3947" w:rsidP="001E05DA">
      <w:pPr>
        <w:tabs>
          <w:tab w:val="left" w:pos="1418"/>
          <w:tab w:val="left" w:pos="4678"/>
        </w:tabs>
        <w:spacing w:before="0" w:after="0" w:line="276" w:lineRule="auto"/>
        <w:ind w:left="2835" w:firstLine="1276"/>
        <w:rPr>
          <w:rFonts w:ascii="Courier New" w:hAnsi="Courier New" w:cs="Courier New"/>
          <w:spacing w:val="-3"/>
        </w:rPr>
      </w:pPr>
      <w:r w:rsidRPr="00DD3947">
        <w:rPr>
          <w:rFonts w:ascii="Courier New" w:hAnsi="Courier New" w:cs="Courier New"/>
          <w:spacing w:val="-3"/>
        </w:rPr>
        <w:t>La Dirección de Obras Hidráulicas no podrá emitir factibilidad o habilitación técnica favorable</w:t>
      </w:r>
      <w:r w:rsidR="00F31AA8">
        <w:rPr>
          <w:rFonts w:ascii="Courier New" w:hAnsi="Courier New" w:cs="Courier New"/>
          <w:spacing w:val="-3"/>
        </w:rPr>
        <w:t xml:space="preserve"> </w:t>
      </w:r>
      <w:r w:rsidRPr="00DD3947">
        <w:rPr>
          <w:rFonts w:ascii="Courier New" w:hAnsi="Courier New" w:cs="Courier New"/>
          <w:spacing w:val="-3"/>
        </w:rPr>
        <w:t>para la extracción de áridos en un área mientras se encuentre vigente una zona de prohibición. De igual forma, la municipalidad no podrá entregar autorización en dichas áreas.</w:t>
      </w:r>
    </w:p>
    <w:p w14:paraId="1A5321EF" w14:textId="77777777" w:rsidR="00550747" w:rsidRPr="00DD3947" w:rsidRDefault="00550747" w:rsidP="001E05DA">
      <w:pPr>
        <w:tabs>
          <w:tab w:val="left" w:pos="1418"/>
          <w:tab w:val="left" w:pos="4678"/>
        </w:tabs>
        <w:spacing w:before="0" w:after="0" w:line="276" w:lineRule="auto"/>
        <w:ind w:left="2835" w:firstLine="1276"/>
        <w:rPr>
          <w:rFonts w:ascii="Courier New" w:hAnsi="Courier New" w:cs="Courier New"/>
          <w:spacing w:val="-3"/>
        </w:rPr>
      </w:pPr>
    </w:p>
    <w:p w14:paraId="057EC17A" w14:textId="050F5353" w:rsidR="00DD3947" w:rsidRPr="00DD3947" w:rsidRDefault="00DD3947" w:rsidP="001E05DA">
      <w:pPr>
        <w:tabs>
          <w:tab w:val="left" w:pos="1418"/>
          <w:tab w:val="left" w:pos="4678"/>
        </w:tabs>
        <w:spacing w:before="0" w:after="0" w:line="276" w:lineRule="auto"/>
        <w:ind w:left="2835" w:firstLine="1276"/>
        <w:rPr>
          <w:rFonts w:ascii="Courier New" w:hAnsi="Courier New" w:cs="Courier New"/>
          <w:spacing w:val="-3"/>
        </w:rPr>
      </w:pPr>
      <w:r w:rsidRPr="00DD3947">
        <w:rPr>
          <w:rFonts w:ascii="Courier New" w:hAnsi="Courier New" w:cs="Courier New"/>
          <w:spacing w:val="-3"/>
        </w:rPr>
        <w:t>Sin perjuicio de lo dispuesto en los incisos anteriores, la Dirección de Obras Hidráulicas podrá alzar la prohibición por medio de una resolución fundada, de oficio o a petición de parte, si así lo recomiendan los resultados de nuevos estudios o informes técnicos respecto de las características hidráulicas del cauce natural.</w:t>
      </w:r>
    </w:p>
    <w:p w14:paraId="5CF570CC" w14:textId="77777777" w:rsidR="005F48A0" w:rsidRDefault="005F48A0" w:rsidP="001E05DA">
      <w:pPr>
        <w:tabs>
          <w:tab w:val="left" w:pos="1418"/>
          <w:tab w:val="left" w:pos="4678"/>
        </w:tabs>
        <w:spacing w:before="0" w:after="0" w:line="276" w:lineRule="auto"/>
        <w:ind w:left="2835" w:firstLine="1276"/>
        <w:rPr>
          <w:rFonts w:ascii="Courier New" w:hAnsi="Courier New" w:cs="Courier New"/>
          <w:spacing w:val="-3"/>
        </w:rPr>
      </w:pPr>
    </w:p>
    <w:p w14:paraId="5D1204E4" w14:textId="2DF2F6DE" w:rsidR="003869AF" w:rsidRDefault="00DD3947" w:rsidP="001E05DA">
      <w:pPr>
        <w:tabs>
          <w:tab w:val="left" w:pos="1418"/>
          <w:tab w:val="left" w:pos="4678"/>
        </w:tabs>
        <w:spacing w:before="0" w:after="0" w:line="276" w:lineRule="auto"/>
        <w:ind w:left="2835" w:firstLine="1276"/>
        <w:rPr>
          <w:rFonts w:ascii="Courier New" w:hAnsi="Courier New" w:cs="Courier New"/>
          <w:spacing w:val="-3"/>
        </w:rPr>
      </w:pPr>
      <w:r w:rsidRPr="00DD3947">
        <w:rPr>
          <w:rFonts w:ascii="Courier New" w:hAnsi="Courier New" w:cs="Courier New"/>
          <w:spacing w:val="-3"/>
        </w:rPr>
        <w:t xml:space="preserve">En todo caso, mediante resolución fundada, la Dirección podrá emitir factibilidad o habilitación técnica de extracción de áridos en estas zonas de prohibición para fines específicos fundados en el interés público, siempre que sean acotadas y no causen perjuicios a la dinámica hidráulica, a terceros o a la infraestructura pública adyacente. De igual forma, la </w:t>
      </w:r>
      <w:r w:rsidRPr="00DD3947">
        <w:rPr>
          <w:rFonts w:ascii="Courier New" w:hAnsi="Courier New" w:cs="Courier New"/>
          <w:spacing w:val="-3"/>
        </w:rPr>
        <w:lastRenderedPageBreak/>
        <w:t>municipalidad podrá entregar autorización en dichas condiciones en las citadas áreas.</w:t>
      </w:r>
    </w:p>
    <w:p w14:paraId="59DB0E2B" w14:textId="77777777" w:rsidR="00550747" w:rsidRDefault="00550747" w:rsidP="001E05DA">
      <w:pPr>
        <w:tabs>
          <w:tab w:val="left" w:pos="1418"/>
          <w:tab w:val="left" w:pos="4678"/>
        </w:tabs>
        <w:spacing w:before="0" w:after="0" w:line="276" w:lineRule="auto"/>
        <w:ind w:left="2835" w:firstLine="1276"/>
        <w:rPr>
          <w:rFonts w:ascii="Courier New" w:hAnsi="Courier New" w:cs="Courier New"/>
          <w:spacing w:val="-3"/>
        </w:rPr>
      </w:pPr>
    </w:p>
    <w:p w14:paraId="375CE00B" w14:textId="77777777" w:rsidR="001327BF" w:rsidRDefault="001327BF" w:rsidP="001E05DA">
      <w:pPr>
        <w:tabs>
          <w:tab w:val="left" w:pos="1418"/>
          <w:tab w:val="left" w:pos="4678"/>
        </w:tabs>
        <w:spacing w:before="0" w:after="0" w:line="276" w:lineRule="auto"/>
        <w:ind w:left="2835" w:firstLine="1276"/>
        <w:rPr>
          <w:rFonts w:ascii="Courier New" w:hAnsi="Courier New" w:cs="Courier New"/>
          <w:spacing w:val="-3"/>
        </w:rPr>
      </w:pPr>
      <w:r w:rsidRPr="001327BF">
        <w:rPr>
          <w:rFonts w:ascii="Courier New" w:hAnsi="Courier New" w:cs="Courier New"/>
          <w:spacing w:val="-3"/>
        </w:rPr>
        <w:t xml:space="preserve">Artículo 11.- Facultad de la Dirección de Obras Hidráulicas para proyectos de retiro. La Dirección podrá desarrollar y/o contratar proyectos de retiro de material de áridos desde los cauces naturales para la limpieza y conservación de éstos, conforme a las normas de la ley Nº 19.886 o el decreto supremo </w:t>
      </w:r>
      <w:proofErr w:type="spellStart"/>
      <w:r w:rsidRPr="001327BF">
        <w:rPr>
          <w:rFonts w:ascii="Courier New" w:hAnsi="Courier New" w:cs="Courier New"/>
          <w:spacing w:val="-3"/>
        </w:rPr>
        <w:t>N°</w:t>
      </w:r>
      <w:proofErr w:type="spellEnd"/>
      <w:r w:rsidRPr="001327BF">
        <w:rPr>
          <w:rFonts w:ascii="Courier New" w:hAnsi="Courier New" w:cs="Courier New"/>
          <w:spacing w:val="-3"/>
        </w:rPr>
        <w:t xml:space="preserve"> 75, de 2003, del Ministerio de Obras Públicas, reglamento de contratación de obras públicas, según corresponda.</w:t>
      </w:r>
    </w:p>
    <w:p w14:paraId="286F1F63" w14:textId="2928EB74" w:rsidR="001327BF" w:rsidRDefault="001327BF" w:rsidP="001E05DA">
      <w:pPr>
        <w:tabs>
          <w:tab w:val="left" w:pos="1418"/>
          <w:tab w:val="left" w:pos="4678"/>
        </w:tabs>
        <w:spacing w:before="0" w:after="0" w:line="276" w:lineRule="auto"/>
        <w:ind w:left="2835" w:firstLine="1276"/>
        <w:rPr>
          <w:rFonts w:ascii="Courier New" w:hAnsi="Courier New" w:cs="Courier New"/>
          <w:spacing w:val="-3"/>
        </w:rPr>
      </w:pPr>
    </w:p>
    <w:p w14:paraId="351DDEDF" w14:textId="339FB451" w:rsidR="001327BF" w:rsidRPr="001327BF" w:rsidRDefault="001327BF" w:rsidP="001E05DA">
      <w:pPr>
        <w:tabs>
          <w:tab w:val="left" w:pos="1418"/>
          <w:tab w:val="left" w:pos="4678"/>
        </w:tabs>
        <w:spacing w:before="0" w:after="0" w:line="276" w:lineRule="auto"/>
        <w:ind w:left="2835" w:firstLine="1276"/>
        <w:rPr>
          <w:rFonts w:ascii="Courier New" w:hAnsi="Courier New" w:cs="Courier New"/>
          <w:spacing w:val="-3"/>
        </w:rPr>
      </w:pPr>
      <w:r w:rsidRPr="001327BF">
        <w:rPr>
          <w:rFonts w:ascii="Courier New" w:hAnsi="Courier New" w:cs="Courier New"/>
          <w:spacing w:val="-3"/>
        </w:rPr>
        <w:t>Lo anterior, sin perjuicio de las condiciones, restricciones o limitaciones que deriven de la implementación de los planes sectoriales de adaptación al cambio climático a lo que se refiere el numeral 1) literales b) y c)</w:t>
      </w:r>
      <w:r w:rsidR="00F91D16">
        <w:rPr>
          <w:rFonts w:ascii="Courier New" w:hAnsi="Courier New" w:cs="Courier New"/>
          <w:spacing w:val="-3"/>
        </w:rPr>
        <w:t>,</w:t>
      </w:r>
      <w:r w:rsidRPr="001327BF">
        <w:rPr>
          <w:rFonts w:ascii="Courier New" w:hAnsi="Courier New" w:cs="Courier New"/>
          <w:spacing w:val="-3"/>
        </w:rPr>
        <w:t xml:space="preserve"> y numeral 2)</w:t>
      </w:r>
      <w:r w:rsidR="00F91D16">
        <w:rPr>
          <w:rFonts w:ascii="Courier New" w:hAnsi="Courier New" w:cs="Courier New"/>
          <w:spacing w:val="-3"/>
        </w:rPr>
        <w:t xml:space="preserve">, </w:t>
      </w:r>
      <w:r w:rsidR="009026F3">
        <w:rPr>
          <w:rFonts w:ascii="Courier New" w:hAnsi="Courier New" w:cs="Courier New"/>
          <w:spacing w:val="-3"/>
        </w:rPr>
        <w:t xml:space="preserve">junto con </w:t>
      </w:r>
      <w:r w:rsidRPr="001327BF">
        <w:rPr>
          <w:rFonts w:ascii="Courier New" w:hAnsi="Courier New" w:cs="Courier New"/>
          <w:spacing w:val="-3"/>
        </w:rPr>
        <w:t>los planes sectoriales de recursos hídricos y de infraestructura</w:t>
      </w:r>
      <w:r w:rsidR="009026F3">
        <w:rPr>
          <w:rFonts w:ascii="Courier New" w:hAnsi="Courier New" w:cs="Courier New"/>
          <w:spacing w:val="-3"/>
        </w:rPr>
        <w:t>, todos</w:t>
      </w:r>
      <w:r w:rsidRPr="001327BF">
        <w:rPr>
          <w:rFonts w:ascii="Courier New" w:hAnsi="Courier New" w:cs="Courier New"/>
          <w:spacing w:val="-3"/>
        </w:rPr>
        <w:t xml:space="preserve"> </w:t>
      </w:r>
      <w:r w:rsidR="009026F3">
        <w:rPr>
          <w:rFonts w:ascii="Courier New" w:hAnsi="Courier New" w:cs="Courier New"/>
          <w:spacing w:val="-3"/>
        </w:rPr>
        <w:t>contenidos</w:t>
      </w:r>
      <w:r w:rsidRPr="001327BF">
        <w:rPr>
          <w:rFonts w:ascii="Courier New" w:hAnsi="Courier New" w:cs="Courier New"/>
          <w:spacing w:val="-3"/>
        </w:rPr>
        <w:t xml:space="preserve"> en el artículo 9° de la ley </w:t>
      </w:r>
      <w:proofErr w:type="spellStart"/>
      <w:r w:rsidRPr="001327BF">
        <w:rPr>
          <w:rFonts w:ascii="Courier New" w:hAnsi="Courier New" w:cs="Courier New"/>
          <w:spacing w:val="-3"/>
        </w:rPr>
        <w:t>N°</w:t>
      </w:r>
      <w:proofErr w:type="spellEnd"/>
      <w:r w:rsidRPr="001327BF">
        <w:rPr>
          <w:rFonts w:ascii="Courier New" w:hAnsi="Courier New" w:cs="Courier New"/>
          <w:spacing w:val="-3"/>
        </w:rPr>
        <w:t xml:space="preserve"> 21.455, marco de cambio climático. Lo anterior, en el caso que la Dirección de Obras Hidráulicas convenga medidas para alguno de los citados instrumentos con otros organismos de la Administración del Estado o particulares, para el mismo propósito señalado en el inciso primero de este artículo.</w:t>
      </w:r>
    </w:p>
    <w:p w14:paraId="15CA145A" w14:textId="77777777" w:rsidR="001327BF" w:rsidRDefault="001327BF" w:rsidP="001E05DA">
      <w:pPr>
        <w:spacing w:before="0" w:after="0" w:line="276" w:lineRule="auto"/>
        <w:rPr>
          <w:rFonts w:ascii="Courier New" w:hAnsi="Courier New" w:cs="Courier New"/>
          <w:spacing w:val="-3"/>
        </w:rPr>
      </w:pPr>
      <w:r w:rsidRPr="001327BF">
        <w:rPr>
          <w:rFonts w:ascii="Courier New" w:hAnsi="Courier New" w:cs="Courier New"/>
          <w:spacing w:val="-3"/>
        </w:rPr>
        <w:t xml:space="preserve">   </w:t>
      </w:r>
    </w:p>
    <w:p w14:paraId="730ADBEB" w14:textId="590D3E1F" w:rsidR="0079725F" w:rsidRDefault="001327BF" w:rsidP="001E05DA">
      <w:pPr>
        <w:tabs>
          <w:tab w:val="left" w:pos="1418"/>
          <w:tab w:val="left" w:pos="4678"/>
        </w:tabs>
        <w:spacing w:before="0" w:after="0" w:line="276" w:lineRule="auto"/>
        <w:ind w:left="2835" w:firstLine="1276"/>
        <w:rPr>
          <w:rFonts w:ascii="Courier New" w:hAnsi="Courier New" w:cs="Courier New"/>
          <w:spacing w:val="-3"/>
        </w:rPr>
      </w:pPr>
      <w:r w:rsidRPr="001327BF">
        <w:rPr>
          <w:rFonts w:ascii="Courier New" w:hAnsi="Courier New" w:cs="Courier New"/>
          <w:spacing w:val="-3"/>
        </w:rPr>
        <w:t xml:space="preserve">Los proyectos de retiro de material de áridos a los que se refiere este artículo se entenderán como obra pública para los efectos de lo dispuesto en el artículo 98 del decreto con fuerza de ley </w:t>
      </w:r>
      <w:proofErr w:type="spellStart"/>
      <w:r w:rsidRPr="001327BF">
        <w:rPr>
          <w:rFonts w:ascii="Courier New" w:hAnsi="Courier New" w:cs="Courier New"/>
          <w:spacing w:val="-3"/>
        </w:rPr>
        <w:t>N°</w:t>
      </w:r>
      <w:proofErr w:type="spellEnd"/>
      <w:r w:rsidR="00B15780">
        <w:rPr>
          <w:rFonts w:ascii="Courier New" w:hAnsi="Courier New" w:cs="Courier New"/>
          <w:spacing w:val="-3"/>
        </w:rPr>
        <w:t xml:space="preserve"> </w:t>
      </w:r>
      <w:r w:rsidRPr="001327BF">
        <w:rPr>
          <w:rFonts w:ascii="Courier New" w:hAnsi="Courier New" w:cs="Courier New"/>
          <w:spacing w:val="-3"/>
        </w:rPr>
        <w:t xml:space="preserve">850, de 1997, del Ministerio de Obras Públicas, que fija el texto refundido, coordinado y sistematizado de la ley </w:t>
      </w:r>
      <w:proofErr w:type="spellStart"/>
      <w:r w:rsidRPr="001327BF">
        <w:rPr>
          <w:rFonts w:ascii="Courier New" w:hAnsi="Courier New" w:cs="Courier New"/>
          <w:spacing w:val="-3"/>
        </w:rPr>
        <w:t>N°</w:t>
      </w:r>
      <w:proofErr w:type="spellEnd"/>
      <w:r w:rsidR="003225DB">
        <w:rPr>
          <w:rFonts w:ascii="Courier New" w:hAnsi="Courier New" w:cs="Courier New"/>
          <w:spacing w:val="-3"/>
        </w:rPr>
        <w:t xml:space="preserve"> </w:t>
      </w:r>
      <w:r w:rsidRPr="001327BF">
        <w:rPr>
          <w:rFonts w:ascii="Courier New" w:hAnsi="Courier New" w:cs="Courier New"/>
          <w:spacing w:val="-3"/>
        </w:rPr>
        <w:t xml:space="preserve">15.840, de 1964, orgánica del Ministerio de Obras Públicas y del decreto con fuerza de ley </w:t>
      </w:r>
      <w:proofErr w:type="spellStart"/>
      <w:r w:rsidRPr="001327BF">
        <w:rPr>
          <w:rFonts w:ascii="Courier New" w:hAnsi="Courier New" w:cs="Courier New"/>
          <w:spacing w:val="-3"/>
        </w:rPr>
        <w:t>N°</w:t>
      </w:r>
      <w:proofErr w:type="spellEnd"/>
      <w:r w:rsidR="00583165">
        <w:rPr>
          <w:rFonts w:ascii="Courier New" w:hAnsi="Courier New" w:cs="Courier New"/>
          <w:spacing w:val="-3"/>
        </w:rPr>
        <w:t xml:space="preserve"> </w:t>
      </w:r>
      <w:r w:rsidRPr="001327BF">
        <w:rPr>
          <w:rFonts w:ascii="Courier New" w:hAnsi="Courier New" w:cs="Courier New"/>
          <w:spacing w:val="-3"/>
        </w:rPr>
        <w:t>206, de 1960.</w:t>
      </w:r>
      <w:r w:rsidR="000B17CA">
        <w:rPr>
          <w:rFonts w:ascii="Courier New" w:hAnsi="Courier New" w:cs="Courier New"/>
          <w:spacing w:val="-3"/>
        </w:rPr>
        <w:t xml:space="preserve"> </w:t>
      </w:r>
    </w:p>
    <w:p w14:paraId="1372041B" w14:textId="77777777" w:rsidR="00C87626" w:rsidRDefault="00C87626" w:rsidP="001E05DA">
      <w:pPr>
        <w:spacing w:before="0" w:after="0" w:line="276" w:lineRule="auto"/>
        <w:ind w:firstLine="709"/>
        <w:rPr>
          <w:rFonts w:ascii="Courier New" w:hAnsi="Courier New" w:cs="Courier New"/>
          <w:spacing w:val="-3"/>
        </w:rPr>
      </w:pPr>
    </w:p>
    <w:p w14:paraId="78EAAA7D" w14:textId="77777777" w:rsidR="00C87626" w:rsidRPr="008949CF" w:rsidRDefault="00C87626" w:rsidP="001E05DA">
      <w:pPr>
        <w:spacing w:before="0" w:after="0" w:line="276" w:lineRule="auto"/>
        <w:ind w:left="2835"/>
        <w:jc w:val="center"/>
        <w:rPr>
          <w:rFonts w:ascii="Courier New" w:hAnsi="Courier New" w:cs="Courier New"/>
          <w:b/>
          <w:bCs/>
          <w:spacing w:val="-3"/>
        </w:rPr>
      </w:pPr>
      <w:r w:rsidRPr="008949CF">
        <w:rPr>
          <w:rFonts w:ascii="Courier New" w:hAnsi="Courier New" w:cs="Courier New"/>
          <w:b/>
          <w:bCs/>
          <w:spacing w:val="-3"/>
        </w:rPr>
        <w:t>Título III</w:t>
      </w:r>
    </w:p>
    <w:p w14:paraId="5D9B651C" w14:textId="4A7DBAEE" w:rsidR="00C87626" w:rsidRDefault="00C87626" w:rsidP="001E05DA">
      <w:pPr>
        <w:spacing w:before="0" w:after="0" w:line="276" w:lineRule="auto"/>
        <w:ind w:left="2835"/>
        <w:jc w:val="center"/>
        <w:rPr>
          <w:rFonts w:ascii="Courier New" w:hAnsi="Courier New" w:cs="Courier New"/>
          <w:b/>
          <w:bCs/>
          <w:spacing w:val="-3"/>
        </w:rPr>
      </w:pPr>
      <w:r w:rsidRPr="008949CF">
        <w:rPr>
          <w:rFonts w:ascii="Courier New" w:hAnsi="Courier New" w:cs="Courier New"/>
          <w:b/>
          <w:bCs/>
          <w:spacing w:val="-3"/>
        </w:rPr>
        <w:t>De la trazabilidad de los áridos</w:t>
      </w:r>
    </w:p>
    <w:p w14:paraId="11425EB6" w14:textId="77777777" w:rsidR="008949CF" w:rsidRPr="008949CF" w:rsidRDefault="008949CF" w:rsidP="001E05DA">
      <w:pPr>
        <w:spacing w:before="0" w:after="0" w:line="276" w:lineRule="auto"/>
        <w:rPr>
          <w:rFonts w:ascii="Courier New" w:hAnsi="Courier New" w:cs="Courier New"/>
          <w:b/>
          <w:bCs/>
          <w:spacing w:val="-3"/>
        </w:rPr>
      </w:pPr>
    </w:p>
    <w:p w14:paraId="0DD8D3E6" w14:textId="275406E6" w:rsidR="00C87626" w:rsidRPr="00C87626" w:rsidRDefault="00C87626" w:rsidP="001E05DA">
      <w:pPr>
        <w:tabs>
          <w:tab w:val="left" w:pos="1418"/>
          <w:tab w:val="left" w:pos="4678"/>
        </w:tabs>
        <w:spacing w:before="0" w:after="0" w:line="276" w:lineRule="auto"/>
        <w:ind w:left="2835" w:firstLine="1276"/>
        <w:rPr>
          <w:rFonts w:ascii="Courier New" w:hAnsi="Courier New" w:cs="Courier New"/>
          <w:spacing w:val="-3"/>
        </w:rPr>
      </w:pPr>
      <w:r w:rsidRPr="00C87626">
        <w:rPr>
          <w:rFonts w:ascii="Courier New" w:hAnsi="Courier New" w:cs="Courier New"/>
          <w:spacing w:val="-3"/>
        </w:rPr>
        <w:t>Artículo 12.- De la trazabilidad de los áridos. Todo material árido</w:t>
      </w:r>
      <w:r w:rsidR="00C67123">
        <w:rPr>
          <w:rFonts w:ascii="Courier New" w:hAnsi="Courier New" w:cs="Courier New"/>
          <w:spacing w:val="-3"/>
        </w:rPr>
        <w:t>,</w:t>
      </w:r>
      <w:r w:rsidRPr="00C87626">
        <w:rPr>
          <w:rFonts w:ascii="Courier New" w:hAnsi="Courier New" w:cs="Courier New"/>
          <w:spacing w:val="-3"/>
        </w:rPr>
        <w:t xml:space="preserve"> cualquiera sea su fuente, incluyendo los que regula la presente ley</w:t>
      </w:r>
      <w:r w:rsidR="00F31AA8">
        <w:rPr>
          <w:rFonts w:ascii="Courier New" w:hAnsi="Courier New" w:cs="Courier New"/>
          <w:spacing w:val="-3"/>
        </w:rPr>
        <w:t>,</w:t>
      </w:r>
      <w:r w:rsidRPr="00C87626">
        <w:rPr>
          <w:rFonts w:ascii="Courier New" w:hAnsi="Courier New" w:cs="Courier New"/>
          <w:spacing w:val="-3"/>
        </w:rPr>
        <w:t xml:space="preserve"> debe provenir de una fuente de </w:t>
      </w:r>
      <w:r w:rsidRPr="00C87626">
        <w:rPr>
          <w:rFonts w:ascii="Courier New" w:hAnsi="Courier New" w:cs="Courier New"/>
          <w:spacing w:val="-3"/>
        </w:rPr>
        <w:lastRenderedPageBreak/>
        <w:t>abastecimiento autorizada y contar con un certificado que identifique su origen y acredite, cuando corresponda, que el material comercializado proviene de la fuente autorizada. Las personas naturales o jurídicas que adquieran áridos deben exigir al proveedor o comercializador del material el certificado que acredite el origen del producto</w:t>
      </w:r>
      <w:r w:rsidR="00F31AA8">
        <w:rPr>
          <w:rFonts w:ascii="Courier New" w:hAnsi="Courier New" w:cs="Courier New"/>
          <w:spacing w:val="-3"/>
        </w:rPr>
        <w:t xml:space="preserve"> </w:t>
      </w:r>
      <w:r w:rsidRPr="00C87626">
        <w:rPr>
          <w:rFonts w:ascii="Courier New" w:hAnsi="Courier New" w:cs="Courier New"/>
          <w:spacing w:val="-3"/>
        </w:rPr>
        <w:t>y la legalidad de la extracción.</w:t>
      </w:r>
    </w:p>
    <w:p w14:paraId="0285E498" w14:textId="32A3DC66" w:rsidR="008949CF" w:rsidRDefault="008949CF" w:rsidP="001E05DA">
      <w:pPr>
        <w:tabs>
          <w:tab w:val="left" w:pos="1418"/>
          <w:tab w:val="left" w:pos="4678"/>
        </w:tabs>
        <w:spacing w:before="0" w:after="0" w:line="276" w:lineRule="auto"/>
        <w:ind w:left="2835" w:firstLine="1276"/>
        <w:rPr>
          <w:rFonts w:ascii="Courier New" w:hAnsi="Courier New" w:cs="Courier New"/>
          <w:spacing w:val="-3"/>
        </w:rPr>
      </w:pPr>
    </w:p>
    <w:p w14:paraId="5245E55C" w14:textId="39801A83" w:rsidR="00C87626" w:rsidRPr="00C87626" w:rsidRDefault="00C87626" w:rsidP="001E05DA">
      <w:pPr>
        <w:tabs>
          <w:tab w:val="left" w:pos="1418"/>
          <w:tab w:val="left" w:pos="4678"/>
        </w:tabs>
        <w:spacing w:before="0" w:after="0" w:line="276" w:lineRule="auto"/>
        <w:ind w:left="2835" w:firstLine="1276"/>
        <w:rPr>
          <w:rFonts w:ascii="Courier New" w:hAnsi="Courier New" w:cs="Courier New"/>
          <w:spacing w:val="-3"/>
        </w:rPr>
      </w:pPr>
      <w:r w:rsidRPr="00C87626">
        <w:rPr>
          <w:rFonts w:ascii="Courier New" w:hAnsi="Courier New" w:cs="Courier New"/>
          <w:spacing w:val="-3"/>
        </w:rPr>
        <w:t>Previo a transportar los áridos extraídos, el titular de un proyecto de extracción debe emitir un certificado de origen que contenga, al menos, la siguiente información:</w:t>
      </w:r>
    </w:p>
    <w:p w14:paraId="2EA9F799" w14:textId="3AFC4728" w:rsidR="008949CF" w:rsidRDefault="008949CF" w:rsidP="001E05DA">
      <w:pPr>
        <w:tabs>
          <w:tab w:val="left" w:pos="1418"/>
          <w:tab w:val="left" w:pos="4678"/>
        </w:tabs>
        <w:spacing w:before="0" w:after="0" w:line="276" w:lineRule="auto"/>
        <w:ind w:left="2835" w:firstLine="1276"/>
        <w:rPr>
          <w:rFonts w:ascii="Courier New" w:hAnsi="Courier New" w:cs="Courier New"/>
          <w:spacing w:val="-3"/>
        </w:rPr>
      </w:pPr>
    </w:p>
    <w:p w14:paraId="5E7CED36" w14:textId="498C704A" w:rsidR="00C87626" w:rsidRPr="00C87626" w:rsidRDefault="00C87626" w:rsidP="001E05DA">
      <w:pPr>
        <w:tabs>
          <w:tab w:val="left" w:pos="1418"/>
          <w:tab w:val="left" w:pos="4678"/>
        </w:tabs>
        <w:spacing w:before="0" w:after="0" w:line="276" w:lineRule="auto"/>
        <w:ind w:left="2835" w:firstLine="1276"/>
        <w:rPr>
          <w:rFonts w:ascii="Courier New" w:hAnsi="Courier New" w:cs="Courier New"/>
          <w:spacing w:val="-3"/>
        </w:rPr>
      </w:pPr>
      <w:r w:rsidRPr="00C87626">
        <w:rPr>
          <w:rFonts w:ascii="Courier New" w:hAnsi="Courier New" w:cs="Courier New"/>
          <w:spacing w:val="-3"/>
        </w:rPr>
        <w:t xml:space="preserve">a) </w:t>
      </w:r>
      <w:r w:rsidR="008949CF">
        <w:rPr>
          <w:rFonts w:ascii="Courier New" w:hAnsi="Courier New" w:cs="Courier New"/>
          <w:spacing w:val="-3"/>
        </w:rPr>
        <w:tab/>
      </w:r>
      <w:r w:rsidRPr="00C87626">
        <w:rPr>
          <w:rFonts w:ascii="Courier New" w:hAnsi="Courier New" w:cs="Courier New"/>
          <w:spacing w:val="-3"/>
        </w:rPr>
        <w:t>Identificación del titular del proyecto, incluyendo nombre o razón social, rol único tributario, domicilio y correo electrónico.</w:t>
      </w:r>
    </w:p>
    <w:p w14:paraId="7D749620" w14:textId="6DAFA8ED" w:rsidR="008949CF" w:rsidRDefault="008949CF" w:rsidP="001E05DA">
      <w:pPr>
        <w:tabs>
          <w:tab w:val="left" w:pos="1418"/>
          <w:tab w:val="left" w:pos="4678"/>
        </w:tabs>
        <w:spacing w:before="0" w:after="0" w:line="276" w:lineRule="auto"/>
        <w:ind w:left="2835" w:firstLine="1276"/>
        <w:rPr>
          <w:rFonts w:ascii="Courier New" w:hAnsi="Courier New" w:cs="Courier New"/>
          <w:spacing w:val="-3"/>
        </w:rPr>
      </w:pPr>
    </w:p>
    <w:p w14:paraId="79A514F1" w14:textId="7CB056A3" w:rsidR="00C87626" w:rsidRDefault="00C87626" w:rsidP="001E05DA">
      <w:pPr>
        <w:tabs>
          <w:tab w:val="left" w:pos="1418"/>
          <w:tab w:val="left" w:pos="4678"/>
        </w:tabs>
        <w:spacing w:before="0" w:after="0" w:line="276" w:lineRule="auto"/>
        <w:ind w:left="2835" w:firstLine="1276"/>
        <w:rPr>
          <w:rFonts w:ascii="Courier New" w:hAnsi="Courier New" w:cs="Courier New"/>
          <w:spacing w:val="-3"/>
        </w:rPr>
      </w:pPr>
      <w:r w:rsidRPr="00C87626">
        <w:rPr>
          <w:rFonts w:ascii="Courier New" w:hAnsi="Courier New" w:cs="Courier New"/>
          <w:spacing w:val="-3"/>
        </w:rPr>
        <w:t xml:space="preserve">b) </w:t>
      </w:r>
      <w:r w:rsidR="008949CF">
        <w:rPr>
          <w:rFonts w:ascii="Courier New" w:hAnsi="Courier New" w:cs="Courier New"/>
          <w:spacing w:val="-3"/>
        </w:rPr>
        <w:tab/>
      </w:r>
      <w:r w:rsidRPr="00C87626">
        <w:rPr>
          <w:rFonts w:ascii="Courier New" w:hAnsi="Courier New" w:cs="Courier New"/>
          <w:spacing w:val="-3"/>
        </w:rPr>
        <w:t xml:space="preserve">Individualización de la autorización de la autoridad competente para la extracción del material árido, cualquiera sea su fuente. </w:t>
      </w:r>
    </w:p>
    <w:p w14:paraId="60D41F80" w14:textId="77777777" w:rsidR="007B621B" w:rsidRPr="00C87626" w:rsidRDefault="007B621B" w:rsidP="001E05DA">
      <w:pPr>
        <w:tabs>
          <w:tab w:val="left" w:pos="1418"/>
          <w:tab w:val="left" w:pos="4678"/>
        </w:tabs>
        <w:spacing w:before="0" w:after="0" w:line="276" w:lineRule="auto"/>
        <w:ind w:left="2835" w:firstLine="1276"/>
        <w:rPr>
          <w:rFonts w:ascii="Courier New" w:hAnsi="Courier New" w:cs="Courier New"/>
          <w:spacing w:val="-3"/>
        </w:rPr>
      </w:pPr>
    </w:p>
    <w:p w14:paraId="4D216A12" w14:textId="4B90173D" w:rsidR="00C87626" w:rsidRPr="00C87626" w:rsidRDefault="00C87626" w:rsidP="001E05DA">
      <w:pPr>
        <w:tabs>
          <w:tab w:val="left" w:pos="1418"/>
          <w:tab w:val="left" w:pos="4678"/>
        </w:tabs>
        <w:spacing w:before="0" w:after="0" w:line="276" w:lineRule="auto"/>
        <w:ind w:left="2835" w:firstLine="1276"/>
        <w:rPr>
          <w:rFonts w:ascii="Courier New" w:hAnsi="Courier New" w:cs="Courier New"/>
          <w:spacing w:val="-3"/>
        </w:rPr>
      </w:pPr>
      <w:r w:rsidRPr="00C87626">
        <w:rPr>
          <w:rFonts w:ascii="Courier New" w:hAnsi="Courier New" w:cs="Courier New"/>
          <w:spacing w:val="-3"/>
        </w:rPr>
        <w:t xml:space="preserve">En el caso de cauces naturales y sus zonas de regulación anexa, la individualización de la resolución de habilitación técnica de la Dirección de Obras Hidráulicas y la respectiva autorización municipal para la extracción de áridos.  </w:t>
      </w:r>
    </w:p>
    <w:p w14:paraId="38DB33BC" w14:textId="565E3D8E" w:rsidR="0023736C" w:rsidRDefault="0023736C" w:rsidP="001E05DA">
      <w:pPr>
        <w:tabs>
          <w:tab w:val="left" w:pos="1418"/>
          <w:tab w:val="left" w:pos="4678"/>
        </w:tabs>
        <w:spacing w:before="0" w:after="0" w:line="276" w:lineRule="auto"/>
        <w:ind w:left="2835" w:firstLine="1276"/>
        <w:rPr>
          <w:rFonts w:ascii="Courier New" w:hAnsi="Courier New" w:cs="Courier New"/>
          <w:spacing w:val="-3"/>
        </w:rPr>
      </w:pPr>
    </w:p>
    <w:p w14:paraId="54E986A8" w14:textId="15093C93" w:rsidR="00C87626" w:rsidRPr="00C87626" w:rsidRDefault="00C87626" w:rsidP="001E05DA">
      <w:pPr>
        <w:tabs>
          <w:tab w:val="left" w:pos="1418"/>
          <w:tab w:val="left" w:pos="4678"/>
        </w:tabs>
        <w:spacing w:before="0" w:after="0" w:line="276" w:lineRule="auto"/>
        <w:ind w:left="2835" w:firstLine="1276"/>
        <w:rPr>
          <w:rFonts w:ascii="Courier New" w:hAnsi="Courier New" w:cs="Courier New"/>
          <w:spacing w:val="-3"/>
        </w:rPr>
      </w:pPr>
      <w:r w:rsidRPr="00C87626">
        <w:rPr>
          <w:rFonts w:ascii="Courier New" w:hAnsi="Courier New" w:cs="Courier New"/>
          <w:spacing w:val="-3"/>
        </w:rPr>
        <w:t xml:space="preserve">c) </w:t>
      </w:r>
      <w:r w:rsidR="0023736C">
        <w:rPr>
          <w:rFonts w:ascii="Courier New" w:hAnsi="Courier New" w:cs="Courier New"/>
          <w:spacing w:val="-3"/>
        </w:rPr>
        <w:tab/>
      </w:r>
      <w:r w:rsidRPr="00C87626">
        <w:rPr>
          <w:rFonts w:ascii="Courier New" w:hAnsi="Courier New" w:cs="Courier New"/>
          <w:spacing w:val="-3"/>
        </w:rPr>
        <w:t>Identificación del lugar donde se realiza la extracción con georreferenciación</w:t>
      </w:r>
      <w:r w:rsidR="00F31AA8">
        <w:rPr>
          <w:rFonts w:ascii="Courier New" w:hAnsi="Courier New" w:cs="Courier New"/>
          <w:spacing w:val="-3"/>
        </w:rPr>
        <w:t xml:space="preserve"> </w:t>
      </w:r>
      <w:r w:rsidRPr="00C87626">
        <w:rPr>
          <w:rFonts w:ascii="Courier New" w:hAnsi="Courier New" w:cs="Courier New"/>
          <w:spacing w:val="-3"/>
        </w:rPr>
        <w:t xml:space="preserve">y de la </w:t>
      </w:r>
      <w:r w:rsidR="000735AB">
        <w:rPr>
          <w:rFonts w:ascii="Courier New" w:hAnsi="Courier New" w:cs="Courier New"/>
          <w:spacing w:val="-3"/>
        </w:rPr>
        <w:t>c</w:t>
      </w:r>
      <w:r w:rsidRPr="00C87626">
        <w:rPr>
          <w:rFonts w:ascii="Courier New" w:hAnsi="Courier New" w:cs="Courier New"/>
          <w:spacing w:val="-3"/>
        </w:rPr>
        <w:t>omuna</w:t>
      </w:r>
      <w:r w:rsidR="000735AB">
        <w:rPr>
          <w:rFonts w:ascii="Courier New" w:hAnsi="Courier New" w:cs="Courier New"/>
          <w:spacing w:val="-3"/>
        </w:rPr>
        <w:t xml:space="preserve"> o comuna</w:t>
      </w:r>
      <w:r w:rsidRPr="00C87626">
        <w:rPr>
          <w:rFonts w:ascii="Courier New" w:hAnsi="Courier New" w:cs="Courier New"/>
          <w:spacing w:val="-3"/>
        </w:rPr>
        <w:t>s en la</w:t>
      </w:r>
      <w:r w:rsidR="000735AB">
        <w:rPr>
          <w:rFonts w:ascii="Courier New" w:hAnsi="Courier New" w:cs="Courier New"/>
          <w:spacing w:val="-3"/>
        </w:rPr>
        <w:t>s</w:t>
      </w:r>
      <w:r w:rsidRPr="00C87626">
        <w:rPr>
          <w:rFonts w:ascii="Courier New" w:hAnsi="Courier New" w:cs="Courier New"/>
          <w:spacing w:val="-3"/>
        </w:rPr>
        <w:t xml:space="preserve"> cual</w:t>
      </w:r>
      <w:r w:rsidR="000735AB">
        <w:rPr>
          <w:rFonts w:ascii="Courier New" w:hAnsi="Courier New" w:cs="Courier New"/>
          <w:spacing w:val="-3"/>
        </w:rPr>
        <w:t>es</w:t>
      </w:r>
      <w:r w:rsidRPr="00C87626">
        <w:rPr>
          <w:rFonts w:ascii="Courier New" w:hAnsi="Courier New" w:cs="Courier New"/>
          <w:spacing w:val="-3"/>
        </w:rPr>
        <w:t xml:space="preserve"> se encuentra.</w:t>
      </w:r>
    </w:p>
    <w:p w14:paraId="19268A82" w14:textId="1935B058" w:rsidR="0023736C" w:rsidRDefault="0023736C" w:rsidP="001E05DA">
      <w:pPr>
        <w:tabs>
          <w:tab w:val="left" w:pos="1418"/>
          <w:tab w:val="left" w:pos="4678"/>
        </w:tabs>
        <w:spacing w:before="0" w:after="0" w:line="276" w:lineRule="auto"/>
        <w:ind w:left="2835" w:firstLine="1276"/>
        <w:rPr>
          <w:rFonts w:ascii="Courier New" w:hAnsi="Courier New" w:cs="Courier New"/>
          <w:spacing w:val="-3"/>
        </w:rPr>
      </w:pPr>
    </w:p>
    <w:p w14:paraId="1DDFC6A1" w14:textId="769C539F" w:rsidR="00C87626" w:rsidRPr="00C87626" w:rsidRDefault="00C87626" w:rsidP="001E05DA">
      <w:pPr>
        <w:tabs>
          <w:tab w:val="left" w:pos="1418"/>
          <w:tab w:val="left" w:pos="4678"/>
        </w:tabs>
        <w:spacing w:before="0" w:after="0" w:line="276" w:lineRule="auto"/>
        <w:ind w:left="2835" w:firstLine="1276"/>
        <w:rPr>
          <w:rFonts w:ascii="Courier New" w:hAnsi="Courier New" w:cs="Courier New"/>
          <w:spacing w:val="-3"/>
        </w:rPr>
      </w:pPr>
      <w:r w:rsidRPr="00C87626">
        <w:rPr>
          <w:rFonts w:ascii="Courier New" w:hAnsi="Courier New" w:cs="Courier New"/>
          <w:spacing w:val="-3"/>
        </w:rPr>
        <w:t xml:space="preserve">d) </w:t>
      </w:r>
      <w:r w:rsidR="0023736C">
        <w:rPr>
          <w:rFonts w:ascii="Courier New" w:hAnsi="Courier New" w:cs="Courier New"/>
          <w:spacing w:val="-3"/>
        </w:rPr>
        <w:tab/>
      </w:r>
      <w:r w:rsidRPr="00C87626">
        <w:rPr>
          <w:rFonts w:ascii="Courier New" w:hAnsi="Courier New" w:cs="Courier New"/>
          <w:spacing w:val="-3"/>
        </w:rPr>
        <w:t>Individualización del adquirente, de haberlo, incluyendo nombre o razón social, rol único tributario, domicilio y correo electrónico.</w:t>
      </w:r>
    </w:p>
    <w:p w14:paraId="652AF003" w14:textId="6B2F6B8C" w:rsidR="0023736C" w:rsidRDefault="0023736C" w:rsidP="001E05DA">
      <w:pPr>
        <w:tabs>
          <w:tab w:val="left" w:pos="1418"/>
          <w:tab w:val="left" w:pos="4678"/>
        </w:tabs>
        <w:spacing w:before="0" w:after="0" w:line="276" w:lineRule="auto"/>
        <w:ind w:left="2835" w:firstLine="1276"/>
        <w:rPr>
          <w:rFonts w:ascii="Courier New" w:hAnsi="Courier New" w:cs="Courier New"/>
          <w:spacing w:val="-3"/>
        </w:rPr>
      </w:pPr>
    </w:p>
    <w:p w14:paraId="2CD3E209" w14:textId="3B4686E5" w:rsidR="00C87626" w:rsidRPr="00C87626" w:rsidRDefault="00C87626" w:rsidP="001E05DA">
      <w:pPr>
        <w:tabs>
          <w:tab w:val="left" w:pos="1418"/>
          <w:tab w:val="left" w:pos="4678"/>
        </w:tabs>
        <w:spacing w:before="0" w:after="0" w:line="276" w:lineRule="auto"/>
        <w:ind w:left="2835" w:firstLine="1276"/>
        <w:rPr>
          <w:rFonts w:ascii="Courier New" w:hAnsi="Courier New" w:cs="Courier New"/>
          <w:spacing w:val="-3"/>
        </w:rPr>
      </w:pPr>
      <w:r w:rsidRPr="00C87626">
        <w:rPr>
          <w:rFonts w:ascii="Courier New" w:hAnsi="Courier New" w:cs="Courier New"/>
          <w:spacing w:val="-3"/>
        </w:rPr>
        <w:t xml:space="preserve">e) </w:t>
      </w:r>
      <w:r w:rsidR="0023736C">
        <w:rPr>
          <w:rFonts w:ascii="Courier New" w:hAnsi="Courier New" w:cs="Courier New"/>
          <w:spacing w:val="-3"/>
        </w:rPr>
        <w:tab/>
      </w:r>
      <w:r w:rsidRPr="00C87626">
        <w:rPr>
          <w:rFonts w:ascii="Courier New" w:hAnsi="Courier New" w:cs="Courier New"/>
          <w:spacing w:val="-3"/>
        </w:rPr>
        <w:t>Cantidad de metros cúbicos extraídos para objeto de su transporte, precisando el volumen que representa respecto del programa de extracción mensual y fecha de comercialización, de haberla.</w:t>
      </w:r>
    </w:p>
    <w:p w14:paraId="108F5D34" w14:textId="4047502A" w:rsidR="0023736C" w:rsidRDefault="0023736C" w:rsidP="001E05DA">
      <w:pPr>
        <w:tabs>
          <w:tab w:val="left" w:pos="1418"/>
          <w:tab w:val="left" w:pos="4678"/>
        </w:tabs>
        <w:spacing w:before="0" w:after="0" w:line="276" w:lineRule="auto"/>
        <w:ind w:left="2835" w:firstLine="1276"/>
        <w:rPr>
          <w:rFonts w:ascii="Courier New" w:hAnsi="Courier New" w:cs="Courier New"/>
          <w:spacing w:val="-3"/>
        </w:rPr>
      </w:pPr>
    </w:p>
    <w:p w14:paraId="57933B0D" w14:textId="66F74737" w:rsidR="00C87626" w:rsidRPr="00C87626" w:rsidRDefault="00C87626" w:rsidP="001E05DA">
      <w:pPr>
        <w:tabs>
          <w:tab w:val="left" w:pos="1418"/>
          <w:tab w:val="left" w:pos="4678"/>
        </w:tabs>
        <w:spacing w:before="0" w:after="0" w:line="276" w:lineRule="auto"/>
        <w:ind w:left="2835" w:firstLine="1276"/>
        <w:rPr>
          <w:rFonts w:ascii="Courier New" w:hAnsi="Courier New" w:cs="Courier New"/>
          <w:spacing w:val="-3"/>
        </w:rPr>
      </w:pPr>
      <w:r w:rsidRPr="00C87626">
        <w:rPr>
          <w:rFonts w:ascii="Courier New" w:hAnsi="Courier New" w:cs="Courier New"/>
          <w:spacing w:val="-3"/>
        </w:rPr>
        <w:t xml:space="preserve">f) </w:t>
      </w:r>
      <w:r w:rsidR="0023736C">
        <w:rPr>
          <w:rFonts w:ascii="Courier New" w:hAnsi="Courier New" w:cs="Courier New"/>
          <w:spacing w:val="-3"/>
        </w:rPr>
        <w:tab/>
      </w:r>
      <w:r w:rsidRPr="00C87626">
        <w:rPr>
          <w:rFonts w:ascii="Courier New" w:hAnsi="Courier New" w:cs="Courier New"/>
          <w:spacing w:val="-3"/>
        </w:rPr>
        <w:t>Demás antecedentes o menciones que determine el reglamento a que se refiere esta ley.</w:t>
      </w:r>
    </w:p>
    <w:p w14:paraId="764127E5" w14:textId="5E2B2C84" w:rsidR="0023736C" w:rsidRDefault="0023736C" w:rsidP="001E05DA">
      <w:pPr>
        <w:tabs>
          <w:tab w:val="left" w:pos="1418"/>
          <w:tab w:val="left" w:pos="4678"/>
        </w:tabs>
        <w:spacing w:before="0" w:after="0" w:line="276" w:lineRule="auto"/>
        <w:ind w:left="2835" w:firstLine="1276"/>
        <w:rPr>
          <w:rFonts w:ascii="Courier New" w:hAnsi="Courier New" w:cs="Courier New"/>
          <w:spacing w:val="-3"/>
        </w:rPr>
      </w:pPr>
    </w:p>
    <w:p w14:paraId="4EAFEBF3" w14:textId="687E198B" w:rsidR="00C87626" w:rsidRPr="00C87626" w:rsidRDefault="00C87626" w:rsidP="001E05DA">
      <w:pPr>
        <w:tabs>
          <w:tab w:val="left" w:pos="1418"/>
          <w:tab w:val="left" w:pos="4678"/>
        </w:tabs>
        <w:spacing w:before="0" w:after="0" w:line="276" w:lineRule="auto"/>
        <w:ind w:left="2835" w:firstLine="1276"/>
        <w:rPr>
          <w:rFonts w:ascii="Courier New" w:hAnsi="Courier New" w:cs="Courier New"/>
          <w:spacing w:val="-3"/>
        </w:rPr>
      </w:pPr>
      <w:r w:rsidRPr="00C87626">
        <w:rPr>
          <w:rFonts w:ascii="Courier New" w:hAnsi="Courier New" w:cs="Courier New"/>
          <w:spacing w:val="-3"/>
        </w:rPr>
        <w:t>Para el caso de comercializaciones sucesivas, el vendedor de áridos deberá entregar copia del certificado de origen al adquirente. Además, en la factura o certificado de venta, junto con identificar el certificado de origen, se individualizará al vendedor y adquirente en los términos señalados en el inciso anterior; la fecha de comercialización; la cantidad de metros cúbicos vendidos; y el volumen que ello representa respecto del total contenido en el certificado de origen.</w:t>
      </w:r>
    </w:p>
    <w:p w14:paraId="46AB2347" w14:textId="6614FD54" w:rsidR="0023736C" w:rsidRDefault="0023736C" w:rsidP="001E05DA">
      <w:pPr>
        <w:tabs>
          <w:tab w:val="left" w:pos="1418"/>
          <w:tab w:val="left" w:pos="4678"/>
        </w:tabs>
        <w:spacing w:before="0" w:after="0" w:line="276" w:lineRule="auto"/>
        <w:ind w:left="2835" w:firstLine="1276"/>
        <w:rPr>
          <w:rFonts w:ascii="Courier New" w:hAnsi="Courier New" w:cs="Courier New"/>
          <w:spacing w:val="-3"/>
        </w:rPr>
      </w:pPr>
    </w:p>
    <w:p w14:paraId="2496A4F8" w14:textId="67FAD766" w:rsidR="00C4421C" w:rsidRDefault="00C87626" w:rsidP="001E05DA">
      <w:pPr>
        <w:tabs>
          <w:tab w:val="left" w:pos="1418"/>
          <w:tab w:val="left" w:pos="4678"/>
        </w:tabs>
        <w:spacing w:before="0" w:after="0" w:line="276" w:lineRule="auto"/>
        <w:ind w:left="2835" w:firstLine="1276"/>
        <w:rPr>
          <w:rFonts w:ascii="Courier New" w:hAnsi="Courier New" w:cs="Courier New"/>
          <w:spacing w:val="-3"/>
        </w:rPr>
      </w:pPr>
      <w:r w:rsidRPr="00C87626">
        <w:rPr>
          <w:rFonts w:ascii="Courier New" w:hAnsi="Courier New" w:cs="Courier New"/>
          <w:spacing w:val="-3"/>
        </w:rPr>
        <w:t>El certificado de origen y demás antecedentes a los que se refiere el inciso anterior deberán remitirse a la Dirección de Obras Hidráulicas por los titulares de proyectos o comercializadores de material, dentro del plazo y en los términos que determine el reglamento a que se refiere esta ley. Lo anterior, con objeto de que sean revisados e incluidos en un archivo, según dispone e</w:t>
      </w:r>
      <w:r w:rsidRPr="00483291">
        <w:rPr>
          <w:rFonts w:ascii="Courier New" w:hAnsi="Courier New" w:cs="Courier New"/>
          <w:spacing w:val="-3"/>
        </w:rPr>
        <w:t xml:space="preserve">l artículo </w:t>
      </w:r>
      <w:r w:rsidR="00483291" w:rsidRPr="00483291">
        <w:rPr>
          <w:rFonts w:ascii="Courier New" w:hAnsi="Courier New" w:cs="Courier New"/>
          <w:spacing w:val="-3"/>
        </w:rPr>
        <w:t>9</w:t>
      </w:r>
      <w:r w:rsidRPr="00483291">
        <w:rPr>
          <w:rFonts w:ascii="Courier New" w:hAnsi="Courier New" w:cs="Courier New"/>
          <w:spacing w:val="-3"/>
        </w:rPr>
        <w:t>° de</w:t>
      </w:r>
      <w:r w:rsidRPr="00C87626">
        <w:rPr>
          <w:rFonts w:ascii="Courier New" w:hAnsi="Courier New" w:cs="Courier New"/>
          <w:spacing w:val="-3"/>
        </w:rPr>
        <w:t xml:space="preserve"> la presente ley. </w:t>
      </w:r>
    </w:p>
    <w:p w14:paraId="32824787" w14:textId="77777777" w:rsidR="00C4421C" w:rsidRDefault="00C4421C" w:rsidP="001E05DA">
      <w:pPr>
        <w:tabs>
          <w:tab w:val="left" w:pos="1418"/>
          <w:tab w:val="left" w:pos="4678"/>
        </w:tabs>
        <w:spacing w:before="0" w:after="0" w:line="276" w:lineRule="auto"/>
        <w:ind w:left="2835" w:firstLine="1276"/>
        <w:rPr>
          <w:rFonts w:ascii="Courier New" w:hAnsi="Courier New" w:cs="Courier New"/>
          <w:spacing w:val="-3"/>
        </w:rPr>
      </w:pPr>
    </w:p>
    <w:p w14:paraId="0336816D" w14:textId="77FF75CB" w:rsidR="00C87626" w:rsidRPr="00C87626" w:rsidRDefault="00C87626" w:rsidP="001E05DA">
      <w:pPr>
        <w:tabs>
          <w:tab w:val="left" w:pos="1418"/>
          <w:tab w:val="left" w:pos="4678"/>
        </w:tabs>
        <w:spacing w:before="0" w:after="0" w:line="276" w:lineRule="auto"/>
        <w:ind w:left="2835" w:firstLine="1276"/>
        <w:rPr>
          <w:rFonts w:ascii="Courier New" w:hAnsi="Courier New" w:cs="Courier New"/>
          <w:spacing w:val="-3"/>
        </w:rPr>
      </w:pPr>
      <w:r w:rsidRPr="00C87626">
        <w:rPr>
          <w:rFonts w:ascii="Courier New" w:hAnsi="Courier New" w:cs="Courier New"/>
          <w:spacing w:val="-3"/>
        </w:rPr>
        <w:t xml:space="preserve">El incumplimiento de esta obligación por parte del titular de un proyecto de extracción de áridos o las personas que comercialicen áridos, será sancionado con multa de 30 a 100 unidades tributarias mensuales, en atención al volumen total no informado expresado en metros cúbicos. El tramo de multa podrá incrementarse de 60 a 200 unidades tributarias mensuales en caso de reiteración. </w:t>
      </w:r>
    </w:p>
    <w:p w14:paraId="649DAD62" w14:textId="2C8B2489" w:rsidR="0023736C" w:rsidRDefault="0023736C" w:rsidP="001E05DA">
      <w:pPr>
        <w:tabs>
          <w:tab w:val="left" w:pos="1418"/>
          <w:tab w:val="left" w:pos="4678"/>
        </w:tabs>
        <w:spacing w:before="0" w:after="0" w:line="276" w:lineRule="auto"/>
        <w:ind w:left="2835" w:firstLine="1276"/>
        <w:rPr>
          <w:rFonts w:ascii="Courier New" w:hAnsi="Courier New" w:cs="Courier New"/>
          <w:spacing w:val="-3"/>
        </w:rPr>
      </w:pPr>
    </w:p>
    <w:p w14:paraId="5D0FF356" w14:textId="52D8E21A" w:rsidR="00C87626" w:rsidRDefault="00C87626" w:rsidP="001E05DA">
      <w:pPr>
        <w:tabs>
          <w:tab w:val="left" w:pos="1418"/>
          <w:tab w:val="left" w:pos="4678"/>
        </w:tabs>
        <w:spacing w:before="0" w:after="0" w:line="276" w:lineRule="auto"/>
        <w:ind w:left="2835" w:firstLine="1276"/>
        <w:rPr>
          <w:rFonts w:ascii="Courier New" w:hAnsi="Courier New" w:cs="Courier New"/>
          <w:spacing w:val="-3"/>
        </w:rPr>
      </w:pPr>
      <w:r w:rsidRPr="00C87626">
        <w:rPr>
          <w:rFonts w:ascii="Courier New" w:hAnsi="Courier New" w:cs="Courier New"/>
          <w:spacing w:val="-3"/>
        </w:rPr>
        <w:t>Artículo 13.- Obligaciones de trazabilidad</w:t>
      </w:r>
      <w:r w:rsidR="00C94AEA">
        <w:rPr>
          <w:rFonts w:ascii="Courier New" w:hAnsi="Courier New" w:cs="Courier New"/>
          <w:spacing w:val="-3"/>
        </w:rPr>
        <w:t xml:space="preserve"> y</w:t>
      </w:r>
      <w:r w:rsidRPr="00C87626">
        <w:rPr>
          <w:rFonts w:ascii="Courier New" w:hAnsi="Courier New" w:cs="Courier New"/>
          <w:spacing w:val="-3"/>
        </w:rPr>
        <w:t xml:space="preserve"> sanciones. En el caso de faenas de construcción será obligatorio</w:t>
      </w:r>
      <w:r w:rsidR="000932EA">
        <w:rPr>
          <w:rFonts w:ascii="Courier New" w:hAnsi="Courier New" w:cs="Courier New"/>
          <w:spacing w:val="-3"/>
        </w:rPr>
        <w:t xml:space="preserve"> </w:t>
      </w:r>
      <w:r w:rsidRPr="00C87626">
        <w:rPr>
          <w:rFonts w:ascii="Courier New" w:hAnsi="Courier New" w:cs="Courier New"/>
          <w:spacing w:val="-3"/>
        </w:rPr>
        <w:t xml:space="preserve">mantener una copia del certificado de origen y de las correspondientes facturas o certificados de venta en un lugar visible y a disposición de la autoridad fiscalizadora. </w:t>
      </w:r>
    </w:p>
    <w:p w14:paraId="3EA0F2A6" w14:textId="77777777" w:rsidR="00377071" w:rsidRPr="00C87626" w:rsidRDefault="00377071" w:rsidP="001E05DA">
      <w:pPr>
        <w:tabs>
          <w:tab w:val="left" w:pos="1418"/>
          <w:tab w:val="left" w:pos="4678"/>
        </w:tabs>
        <w:spacing w:before="0" w:after="0" w:line="276" w:lineRule="auto"/>
        <w:ind w:left="2835" w:firstLine="1276"/>
        <w:rPr>
          <w:rFonts w:ascii="Courier New" w:hAnsi="Courier New" w:cs="Courier New"/>
          <w:spacing w:val="-3"/>
        </w:rPr>
      </w:pPr>
    </w:p>
    <w:p w14:paraId="47F701B0" w14:textId="230C6772" w:rsidR="00C87626" w:rsidRPr="00C87626" w:rsidRDefault="00C87626" w:rsidP="001E05DA">
      <w:pPr>
        <w:tabs>
          <w:tab w:val="left" w:pos="1418"/>
          <w:tab w:val="left" w:pos="4678"/>
        </w:tabs>
        <w:spacing w:before="0" w:after="0" w:line="276" w:lineRule="auto"/>
        <w:ind w:left="2835" w:firstLine="1276"/>
        <w:rPr>
          <w:rFonts w:ascii="Courier New" w:hAnsi="Courier New" w:cs="Courier New"/>
          <w:spacing w:val="-3"/>
        </w:rPr>
      </w:pPr>
      <w:r w:rsidRPr="00C87626">
        <w:rPr>
          <w:rFonts w:ascii="Courier New" w:hAnsi="Courier New" w:cs="Courier New"/>
          <w:spacing w:val="-3"/>
        </w:rPr>
        <w:lastRenderedPageBreak/>
        <w:t>Los organismos y servicios públicos deben incluir en las bases de licitación y en los contratos administrativos que suscriba</w:t>
      </w:r>
      <w:r w:rsidR="008E45FC">
        <w:rPr>
          <w:rFonts w:ascii="Courier New" w:hAnsi="Courier New" w:cs="Courier New"/>
          <w:spacing w:val="-3"/>
        </w:rPr>
        <w:t>n</w:t>
      </w:r>
      <w:r w:rsidRPr="00C87626">
        <w:rPr>
          <w:rFonts w:ascii="Courier New" w:hAnsi="Courier New" w:cs="Courier New"/>
          <w:spacing w:val="-3"/>
        </w:rPr>
        <w:t xml:space="preserve"> la exigencia de acreditación del origen de los áridos y su certificación.</w:t>
      </w:r>
    </w:p>
    <w:p w14:paraId="5E502704" w14:textId="5BDA5520" w:rsidR="0023736C" w:rsidRDefault="0023736C" w:rsidP="001E05DA">
      <w:pPr>
        <w:tabs>
          <w:tab w:val="left" w:pos="1418"/>
          <w:tab w:val="left" w:pos="4678"/>
        </w:tabs>
        <w:spacing w:before="0" w:after="0" w:line="276" w:lineRule="auto"/>
        <w:ind w:left="2835" w:firstLine="1276"/>
        <w:rPr>
          <w:rFonts w:ascii="Courier New" w:hAnsi="Courier New" w:cs="Courier New"/>
          <w:spacing w:val="-3"/>
        </w:rPr>
      </w:pPr>
    </w:p>
    <w:p w14:paraId="6A088671" w14:textId="331A6B12" w:rsidR="00C87626" w:rsidRPr="00C87626" w:rsidRDefault="00C87626" w:rsidP="001E05DA">
      <w:pPr>
        <w:tabs>
          <w:tab w:val="left" w:pos="1418"/>
          <w:tab w:val="left" w:pos="4678"/>
        </w:tabs>
        <w:spacing w:before="0" w:after="0" w:line="276" w:lineRule="auto"/>
        <w:ind w:left="2835" w:firstLine="1276"/>
        <w:rPr>
          <w:rFonts w:ascii="Courier New" w:hAnsi="Courier New" w:cs="Courier New"/>
          <w:spacing w:val="-3"/>
        </w:rPr>
      </w:pPr>
      <w:r w:rsidRPr="00C87626">
        <w:rPr>
          <w:rFonts w:ascii="Courier New" w:hAnsi="Courier New" w:cs="Courier New"/>
          <w:spacing w:val="-3"/>
        </w:rPr>
        <w:t>Los vehículos que transportan áridos deberán cumplir con las condiciones técnicas establecidas para su circulación</w:t>
      </w:r>
      <w:r w:rsidR="006A7FCB">
        <w:rPr>
          <w:rFonts w:ascii="Courier New" w:hAnsi="Courier New" w:cs="Courier New"/>
          <w:spacing w:val="-3"/>
        </w:rPr>
        <w:t>,</w:t>
      </w:r>
      <w:r w:rsidRPr="00C87626">
        <w:rPr>
          <w:rFonts w:ascii="Courier New" w:hAnsi="Courier New" w:cs="Courier New"/>
          <w:spacing w:val="-3"/>
        </w:rPr>
        <w:t xml:space="preserve"> sin exceder los pesos máximos permitidos por el Ministerio de Obras Públicas. </w:t>
      </w:r>
    </w:p>
    <w:p w14:paraId="412B1064" w14:textId="4625E763" w:rsidR="0023736C" w:rsidRDefault="0023736C" w:rsidP="001E05DA">
      <w:pPr>
        <w:tabs>
          <w:tab w:val="left" w:pos="1418"/>
          <w:tab w:val="left" w:pos="4678"/>
        </w:tabs>
        <w:spacing w:before="0" w:after="0" w:line="276" w:lineRule="auto"/>
        <w:ind w:left="2835" w:firstLine="1276"/>
        <w:rPr>
          <w:rFonts w:ascii="Courier New" w:hAnsi="Courier New" w:cs="Courier New"/>
          <w:spacing w:val="-3"/>
        </w:rPr>
      </w:pPr>
    </w:p>
    <w:p w14:paraId="78D711C9" w14:textId="77777777" w:rsidR="00902084" w:rsidRDefault="00C87626" w:rsidP="001E05DA">
      <w:pPr>
        <w:tabs>
          <w:tab w:val="left" w:pos="1418"/>
          <w:tab w:val="left" w:pos="4678"/>
        </w:tabs>
        <w:spacing w:before="0" w:after="0" w:line="276" w:lineRule="auto"/>
        <w:ind w:left="2835" w:firstLine="1276"/>
        <w:rPr>
          <w:rFonts w:ascii="Courier New" w:hAnsi="Courier New" w:cs="Courier New"/>
          <w:spacing w:val="-3"/>
        </w:rPr>
      </w:pPr>
      <w:r w:rsidRPr="00C87626">
        <w:rPr>
          <w:rFonts w:ascii="Courier New" w:hAnsi="Courier New" w:cs="Courier New"/>
          <w:spacing w:val="-3"/>
        </w:rPr>
        <w:t xml:space="preserve">Toda persona que transporte áridos deberá contar con la documentación a la que se hace referencia en este artículo, a fin de que las entidades encargadas de su fiscalización y control puedan conocer la trazabilidad del material desde su origen. </w:t>
      </w:r>
    </w:p>
    <w:p w14:paraId="36CEA386" w14:textId="77777777" w:rsidR="00902084" w:rsidRDefault="00902084" w:rsidP="001E05DA">
      <w:pPr>
        <w:tabs>
          <w:tab w:val="left" w:pos="1418"/>
          <w:tab w:val="left" w:pos="4678"/>
        </w:tabs>
        <w:spacing w:before="0" w:after="0" w:line="276" w:lineRule="auto"/>
        <w:ind w:left="2835" w:firstLine="1276"/>
        <w:rPr>
          <w:rFonts w:ascii="Courier New" w:hAnsi="Courier New" w:cs="Courier New"/>
          <w:spacing w:val="-3"/>
        </w:rPr>
      </w:pPr>
    </w:p>
    <w:p w14:paraId="5D8CA053" w14:textId="71822D7C" w:rsidR="00C87626" w:rsidRDefault="00C87626" w:rsidP="001E05DA">
      <w:pPr>
        <w:tabs>
          <w:tab w:val="left" w:pos="1418"/>
          <w:tab w:val="left" w:pos="4678"/>
        </w:tabs>
        <w:spacing w:before="0" w:after="0" w:line="276" w:lineRule="auto"/>
        <w:ind w:left="2835" w:firstLine="1276"/>
        <w:rPr>
          <w:rFonts w:ascii="Courier New" w:hAnsi="Courier New" w:cs="Courier New"/>
          <w:spacing w:val="-3"/>
        </w:rPr>
      </w:pPr>
      <w:r w:rsidRPr="00C87626">
        <w:rPr>
          <w:rFonts w:ascii="Courier New" w:hAnsi="Courier New" w:cs="Courier New"/>
          <w:spacing w:val="-3"/>
        </w:rPr>
        <w:t xml:space="preserve">En caso de constatarse la ausencia de la correspondiente certificación, Carabineros de Chile y los respectivos inspectores del Ministerio de Obras Públicas denunciarán este hecho al Juzgado competente, en conformidad con lo dispuesto en el inciso </w:t>
      </w:r>
      <w:r w:rsidR="00EB4261">
        <w:rPr>
          <w:rFonts w:ascii="Courier New" w:hAnsi="Courier New" w:cs="Courier New"/>
          <w:spacing w:val="-3"/>
        </w:rPr>
        <w:t>primero</w:t>
      </w:r>
      <w:r w:rsidRPr="00C87626">
        <w:rPr>
          <w:rFonts w:ascii="Courier New" w:hAnsi="Courier New" w:cs="Courier New"/>
          <w:spacing w:val="-3"/>
        </w:rPr>
        <w:t xml:space="preserve"> del artículo 4° de la ley de tránsito</w:t>
      </w:r>
      <w:r w:rsidR="00320230">
        <w:rPr>
          <w:rFonts w:ascii="Courier New" w:hAnsi="Courier New" w:cs="Courier New"/>
          <w:spacing w:val="-3"/>
        </w:rPr>
        <w:t>, cuyo texto refundido, coordinado y sistematizado fija el decreto con fuerza de ley Nº 1, de</w:t>
      </w:r>
      <w:r w:rsidR="00756C41">
        <w:rPr>
          <w:rFonts w:ascii="Courier New" w:hAnsi="Courier New" w:cs="Courier New"/>
          <w:spacing w:val="-3"/>
        </w:rPr>
        <w:t xml:space="preserve"> 2007, del Ministerio de Transportes y </w:t>
      </w:r>
      <w:r w:rsidR="00F97A67">
        <w:rPr>
          <w:rFonts w:ascii="Courier New" w:hAnsi="Courier New" w:cs="Courier New"/>
          <w:spacing w:val="-3"/>
        </w:rPr>
        <w:t>Telecomunicaciones y Ministerio de Justicia</w:t>
      </w:r>
      <w:r w:rsidR="00DB08C3">
        <w:rPr>
          <w:rFonts w:ascii="Courier New" w:hAnsi="Courier New" w:cs="Courier New"/>
          <w:spacing w:val="-3"/>
        </w:rPr>
        <w:t xml:space="preserve">. </w:t>
      </w:r>
      <w:r w:rsidR="00320230">
        <w:rPr>
          <w:rFonts w:ascii="Courier New" w:hAnsi="Courier New" w:cs="Courier New"/>
          <w:spacing w:val="-3"/>
        </w:rPr>
        <w:t>Para ello</w:t>
      </w:r>
      <w:r w:rsidRPr="00C87626">
        <w:rPr>
          <w:rFonts w:ascii="Courier New" w:hAnsi="Courier New" w:cs="Courier New"/>
          <w:spacing w:val="-3"/>
        </w:rPr>
        <w:t xml:space="preserve">, </w:t>
      </w:r>
      <w:r w:rsidR="00320230">
        <w:rPr>
          <w:rFonts w:ascii="Courier New" w:hAnsi="Courier New" w:cs="Courier New"/>
          <w:spacing w:val="-3"/>
        </w:rPr>
        <w:t xml:space="preserve">será </w:t>
      </w:r>
      <w:r w:rsidRPr="00C87626">
        <w:rPr>
          <w:rFonts w:ascii="Courier New" w:hAnsi="Courier New" w:cs="Courier New"/>
          <w:spacing w:val="-3"/>
        </w:rPr>
        <w:t>aplic</w:t>
      </w:r>
      <w:r w:rsidR="00320230">
        <w:rPr>
          <w:rFonts w:ascii="Courier New" w:hAnsi="Courier New" w:cs="Courier New"/>
          <w:spacing w:val="-3"/>
        </w:rPr>
        <w:t>able</w:t>
      </w:r>
      <w:r w:rsidRPr="00C87626">
        <w:rPr>
          <w:rFonts w:ascii="Courier New" w:hAnsi="Courier New" w:cs="Courier New"/>
          <w:spacing w:val="-3"/>
        </w:rPr>
        <w:t xml:space="preserve"> el procedimiento dispuesto en el inciso </w:t>
      </w:r>
      <w:r w:rsidR="00902084">
        <w:rPr>
          <w:rFonts w:ascii="Courier New" w:hAnsi="Courier New" w:cs="Courier New"/>
          <w:spacing w:val="-3"/>
        </w:rPr>
        <w:t>séptimo</w:t>
      </w:r>
      <w:r w:rsidRPr="00C87626">
        <w:rPr>
          <w:rFonts w:ascii="Courier New" w:hAnsi="Courier New" w:cs="Courier New"/>
          <w:spacing w:val="-3"/>
        </w:rPr>
        <w:t xml:space="preserve"> y siguientes del artículo 53 del decreto con fuerza de ley </w:t>
      </w:r>
      <w:proofErr w:type="spellStart"/>
      <w:r w:rsidRPr="00C87626">
        <w:rPr>
          <w:rFonts w:ascii="Courier New" w:hAnsi="Courier New" w:cs="Courier New"/>
          <w:spacing w:val="-3"/>
        </w:rPr>
        <w:t>N°</w:t>
      </w:r>
      <w:proofErr w:type="spellEnd"/>
      <w:r w:rsidRPr="00C87626">
        <w:rPr>
          <w:rFonts w:ascii="Courier New" w:hAnsi="Courier New" w:cs="Courier New"/>
          <w:spacing w:val="-3"/>
        </w:rPr>
        <w:t xml:space="preserve"> 850, de 1997, del Ministerio de Obras Públicas </w:t>
      </w:r>
      <w:r w:rsidR="00FC24BD">
        <w:rPr>
          <w:rFonts w:ascii="Courier New" w:hAnsi="Courier New" w:cs="Courier New"/>
          <w:spacing w:val="-3"/>
        </w:rPr>
        <w:t>y se sancionará</w:t>
      </w:r>
      <w:r w:rsidRPr="00C87626">
        <w:rPr>
          <w:rFonts w:ascii="Courier New" w:hAnsi="Courier New" w:cs="Courier New"/>
          <w:spacing w:val="-3"/>
        </w:rPr>
        <w:t xml:space="preserve"> con multa de 30 a 100 unidades tributarias mensuales</w:t>
      </w:r>
      <w:r w:rsidR="0066044C">
        <w:rPr>
          <w:rFonts w:ascii="Courier New" w:hAnsi="Courier New" w:cs="Courier New"/>
          <w:spacing w:val="-3"/>
        </w:rPr>
        <w:t xml:space="preserve"> a beneficio municipal</w:t>
      </w:r>
      <w:r w:rsidRPr="00C87626">
        <w:rPr>
          <w:rFonts w:ascii="Courier New" w:hAnsi="Courier New" w:cs="Courier New"/>
          <w:spacing w:val="-3"/>
        </w:rPr>
        <w:t>.</w:t>
      </w:r>
      <w:r w:rsidR="00BB2263" w:rsidRPr="00BB2263">
        <w:rPr>
          <w:rFonts w:ascii="Courier New" w:hAnsi="Courier New" w:cs="Courier New"/>
          <w:spacing w:val="-3"/>
        </w:rPr>
        <w:t xml:space="preserve"> Igual sanción será aplicable al que extraiga o enajene áridos sin el certificado o las copias a las que se refiere el presente artículo.</w:t>
      </w:r>
    </w:p>
    <w:p w14:paraId="41CC9FC4" w14:textId="77777777" w:rsidR="00BD75DF" w:rsidRDefault="00BD75DF" w:rsidP="001E05DA">
      <w:pPr>
        <w:tabs>
          <w:tab w:val="left" w:pos="1418"/>
          <w:tab w:val="left" w:pos="4678"/>
        </w:tabs>
        <w:spacing w:before="0" w:after="0" w:line="276" w:lineRule="auto"/>
        <w:ind w:left="2835" w:firstLine="1276"/>
        <w:rPr>
          <w:rFonts w:ascii="Courier New" w:hAnsi="Courier New" w:cs="Courier New"/>
          <w:spacing w:val="-3"/>
        </w:rPr>
      </w:pPr>
    </w:p>
    <w:p w14:paraId="0169CED0" w14:textId="32E048BA" w:rsidR="00BD75DF" w:rsidRDefault="00BD75DF" w:rsidP="001E05DA">
      <w:pPr>
        <w:tabs>
          <w:tab w:val="left" w:pos="1418"/>
          <w:tab w:val="left" w:pos="4678"/>
        </w:tabs>
        <w:spacing w:before="0" w:after="0" w:line="276" w:lineRule="auto"/>
        <w:ind w:left="2835" w:firstLine="1276"/>
        <w:rPr>
          <w:rFonts w:ascii="Courier New" w:hAnsi="Courier New" w:cs="Courier New"/>
          <w:spacing w:val="-3"/>
        </w:rPr>
      </w:pPr>
      <w:r w:rsidRPr="00BD75DF">
        <w:rPr>
          <w:rFonts w:ascii="Courier New" w:hAnsi="Courier New" w:cs="Courier New"/>
          <w:spacing w:val="-3"/>
        </w:rPr>
        <w:t>Respecto de las infracciones establecidas en los incisos anteriores, el tramo de multa podrá incrementarse de 60 a 200 unidades tributarias mensuales en caso de reiteración.</w:t>
      </w:r>
    </w:p>
    <w:p w14:paraId="007E1CDE" w14:textId="77777777" w:rsidR="001D0437" w:rsidRDefault="001D0437" w:rsidP="001E05DA">
      <w:pPr>
        <w:tabs>
          <w:tab w:val="left" w:pos="1418"/>
          <w:tab w:val="left" w:pos="4678"/>
        </w:tabs>
        <w:spacing w:before="0" w:after="0" w:line="276" w:lineRule="auto"/>
        <w:ind w:left="2835" w:firstLine="1276"/>
        <w:rPr>
          <w:rFonts w:ascii="Courier New" w:hAnsi="Courier New" w:cs="Courier New"/>
          <w:spacing w:val="-3"/>
        </w:rPr>
      </w:pPr>
    </w:p>
    <w:p w14:paraId="4C1BE723" w14:textId="77777777" w:rsidR="00AE766B" w:rsidRDefault="00C94AEA" w:rsidP="001E05DA">
      <w:pPr>
        <w:tabs>
          <w:tab w:val="left" w:pos="1418"/>
          <w:tab w:val="left" w:pos="4678"/>
        </w:tabs>
        <w:spacing w:before="0" w:after="0" w:line="276" w:lineRule="auto"/>
        <w:ind w:left="2835" w:firstLine="1276"/>
        <w:rPr>
          <w:rFonts w:ascii="Courier New" w:hAnsi="Courier New" w:cs="Courier New"/>
          <w:spacing w:val="-3"/>
        </w:rPr>
      </w:pPr>
      <w:r w:rsidRPr="00C94AEA">
        <w:rPr>
          <w:rFonts w:ascii="Courier New" w:hAnsi="Courier New" w:cs="Courier New"/>
          <w:spacing w:val="-3"/>
        </w:rPr>
        <w:t xml:space="preserve">Artículo 14.- Delitos por incumplimiento de las obligaciones de </w:t>
      </w:r>
      <w:r w:rsidRPr="00C94AEA">
        <w:rPr>
          <w:rFonts w:ascii="Courier New" w:hAnsi="Courier New" w:cs="Courier New"/>
          <w:spacing w:val="-3"/>
        </w:rPr>
        <w:lastRenderedPageBreak/>
        <w:t xml:space="preserve">trazabilidad. </w:t>
      </w:r>
      <w:r w:rsidR="00286DBE" w:rsidRPr="00286DBE">
        <w:rPr>
          <w:rFonts w:ascii="Courier New" w:hAnsi="Courier New" w:cs="Courier New"/>
          <w:spacing w:val="-3"/>
        </w:rPr>
        <w:t>Quien falsifique o adultere alguno de los certificados o sus copias referidas en el artículo anterior o, a sabiendas, introduzca información falsa u omita información en éstos o éstas, será sancionado con la pena de presidio menor en sus grados mínimo a medio y multa de 60 a 200 unidades tributarias mensuales.</w:t>
      </w:r>
    </w:p>
    <w:p w14:paraId="57DD0C0C" w14:textId="77777777" w:rsidR="00AE766B" w:rsidRDefault="00AE766B" w:rsidP="001E05DA">
      <w:pPr>
        <w:tabs>
          <w:tab w:val="left" w:pos="1418"/>
          <w:tab w:val="left" w:pos="4678"/>
        </w:tabs>
        <w:spacing w:before="0" w:after="0" w:line="276" w:lineRule="auto"/>
        <w:ind w:left="2835" w:firstLine="1276"/>
        <w:rPr>
          <w:rFonts w:ascii="Courier New" w:hAnsi="Courier New" w:cs="Courier New"/>
          <w:spacing w:val="-3"/>
        </w:rPr>
      </w:pPr>
    </w:p>
    <w:p w14:paraId="4D6D74EE" w14:textId="26376347" w:rsidR="00AE766B" w:rsidRDefault="00AE766B" w:rsidP="001E05DA">
      <w:pPr>
        <w:tabs>
          <w:tab w:val="left" w:pos="1418"/>
          <w:tab w:val="left" w:pos="4678"/>
        </w:tabs>
        <w:spacing w:before="0" w:after="0" w:line="276" w:lineRule="auto"/>
        <w:ind w:left="2835" w:firstLine="1276"/>
        <w:rPr>
          <w:rFonts w:ascii="Courier New" w:hAnsi="Courier New" w:cs="Courier New"/>
          <w:spacing w:val="-3"/>
        </w:rPr>
      </w:pPr>
      <w:r w:rsidRPr="00AE766B">
        <w:rPr>
          <w:rFonts w:ascii="Courier New" w:hAnsi="Courier New" w:cs="Courier New"/>
          <w:spacing w:val="-3"/>
        </w:rPr>
        <w:t>Quien maliciosamente use un certificado o las copias a las que se refiere e</w:t>
      </w:r>
      <w:r w:rsidR="008E3BB2">
        <w:rPr>
          <w:rFonts w:ascii="Courier New" w:hAnsi="Courier New" w:cs="Courier New"/>
          <w:spacing w:val="-3"/>
        </w:rPr>
        <w:t xml:space="preserve">l </w:t>
      </w:r>
      <w:r w:rsidRPr="00AE766B">
        <w:rPr>
          <w:rFonts w:ascii="Courier New" w:hAnsi="Courier New" w:cs="Courier New"/>
          <w:spacing w:val="-3"/>
        </w:rPr>
        <w:t xml:space="preserve">artículo </w:t>
      </w:r>
      <w:r w:rsidR="008E3BB2">
        <w:rPr>
          <w:rFonts w:ascii="Courier New" w:hAnsi="Courier New" w:cs="Courier New"/>
          <w:spacing w:val="-3"/>
        </w:rPr>
        <w:t xml:space="preserve">anterior </w:t>
      </w:r>
      <w:r w:rsidRPr="00AE766B">
        <w:rPr>
          <w:rFonts w:ascii="Courier New" w:hAnsi="Courier New" w:cs="Courier New"/>
          <w:spacing w:val="-3"/>
        </w:rPr>
        <w:t xml:space="preserve">que sea falso, adulterado o contenga información falsa o incompleta, será sancionado con la pena de presidio menor en sus grados mínimo a medio y multa de 60 a 200 unidades tributarias mensuales. Con la misma pena se castigará a quien maliciosamente use un certificado o copias referidos a cargas distintas a las que transporte. </w:t>
      </w:r>
    </w:p>
    <w:p w14:paraId="555D1E36" w14:textId="77777777" w:rsidR="00AE766B" w:rsidRDefault="00AE766B" w:rsidP="001E05DA">
      <w:pPr>
        <w:tabs>
          <w:tab w:val="left" w:pos="1418"/>
          <w:tab w:val="left" w:pos="4678"/>
        </w:tabs>
        <w:spacing w:before="0" w:after="0" w:line="276" w:lineRule="auto"/>
        <w:ind w:left="2835" w:firstLine="1276"/>
        <w:rPr>
          <w:rFonts w:ascii="Courier New" w:hAnsi="Courier New" w:cs="Courier New"/>
          <w:spacing w:val="-3"/>
        </w:rPr>
      </w:pPr>
    </w:p>
    <w:p w14:paraId="5FC0CA40" w14:textId="1F660AB4" w:rsidR="0079725F" w:rsidRDefault="00AE766B" w:rsidP="001E05DA">
      <w:pPr>
        <w:tabs>
          <w:tab w:val="left" w:pos="1418"/>
          <w:tab w:val="left" w:pos="4678"/>
        </w:tabs>
        <w:spacing w:before="0" w:after="0" w:line="276" w:lineRule="auto"/>
        <w:ind w:left="2835" w:firstLine="1276"/>
        <w:rPr>
          <w:rFonts w:ascii="Courier New" w:hAnsi="Courier New" w:cs="Courier New"/>
          <w:spacing w:val="-3"/>
        </w:rPr>
      </w:pPr>
      <w:r w:rsidRPr="00AE766B">
        <w:rPr>
          <w:rFonts w:ascii="Courier New" w:hAnsi="Courier New" w:cs="Courier New"/>
          <w:spacing w:val="-3"/>
        </w:rPr>
        <w:t>Quien extraiga</w:t>
      </w:r>
      <w:r w:rsidR="00491E2C">
        <w:rPr>
          <w:rFonts w:ascii="Courier New" w:hAnsi="Courier New" w:cs="Courier New"/>
          <w:spacing w:val="-3"/>
        </w:rPr>
        <w:t>, transporte</w:t>
      </w:r>
      <w:r w:rsidRPr="00AE766B">
        <w:rPr>
          <w:rFonts w:ascii="Courier New" w:hAnsi="Courier New" w:cs="Courier New"/>
          <w:spacing w:val="-3"/>
        </w:rPr>
        <w:t xml:space="preserve"> o enajene áridos sin los certificados o las copias requeridas en el presente artículo será sancionado con presidio menor en su grado mínimo y multa de 60 a 200 unidades tributarias mensuales cuando</w:t>
      </w:r>
      <w:r w:rsidR="00011B36" w:rsidRPr="00011B36">
        <w:rPr>
          <w:rFonts w:ascii="Courier New" w:hAnsi="Courier New" w:cs="Courier New"/>
          <w:spacing w:val="-3"/>
        </w:rPr>
        <w:t xml:space="preserve"> </w:t>
      </w:r>
      <w:r w:rsidR="00011B36" w:rsidRPr="00AE766B">
        <w:rPr>
          <w:rFonts w:ascii="Courier New" w:hAnsi="Courier New" w:cs="Courier New"/>
          <w:spacing w:val="-3"/>
        </w:rPr>
        <w:t>haya sido sancionado en más de dos oportunidades por la misma</w:t>
      </w:r>
      <w:r w:rsidRPr="00AE766B">
        <w:rPr>
          <w:rFonts w:ascii="Courier New" w:hAnsi="Courier New" w:cs="Courier New"/>
          <w:spacing w:val="-3"/>
        </w:rPr>
        <w:t xml:space="preserve"> dentro de los dos años anteriores a la conducta.  </w:t>
      </w:r>
    </w:p>
    <w:p w14:paraId="7575B63D" w14:textId="77777777" w:rsidR="00AE766B" w:rsidRDefault="00AE766B" w:rsidP="001E05DA">
      <w:pPr>
        <w:tabs>
          <w:tab w:val="left" w:pos="1418"/>
          <w:tab w:val="left" w:pos="4678"/>
        </w:tabs>
        <w:spacing w:before="0" w:after="0" w:line="276" w:lineRule="auto"/>
        <w:ind w:left="2835" w:firstLine="1276"/>
        <w:rPr>
          <w:rFonts w:ascii="Courier New" w:hAnsi="Courier New" w:cs="Courier New"/>
          <w:spacing w:val="-3"/>
        </w:rPr>
      </w:pPr>
    </w:p>
    <w:p w14:paraId="309E2D85" w14:textId="49A3079B" w:rsidR="000D042F" w:rsidRPr="00DB3C3E" w:rsidRDefault="000D042F" w:rsidP="001E05DA">
      <w:pPr>
        <w:spacing w:before="0" w:after="0" w:line="276" w:lineRule="auto"/>
        <w:ind w:left="2835"/>
        <w:jc w:val="center"/>
        <w:rPr>
          <w:rFonts w:ascii="Courier New" w:hAnsi="Courier New" w:cs="Courier New"/>
          <w:b/>
          <w:bCs/>
          <w:spacing w:val="-3"/>
        </w:rPr>
      </w:pPr>
      <w:r w:rsidRPr="00DB3C3E">
        <w:rPr>
          <w:rFonts w:ascii="Courier New" w:hAnsi="Courier New" w:cs="Courier New"/>
          <w:b/>
          <w:bCs/>
          <w:spacing w:val="-3"/>
        </w:rPr>
        <w:t>Título IV</w:t>
      </w:r>
    </w:p>
    <w:p w14:paraId="3F451DB6" w14:textId="6E1BB4C1" w:rsidR="000D042F" w:rsidRDefault="000D042F" w:rsidP="001E05DA">
      <w:pPr>
        <w:spacing w:before="0" w:after="0" w:line="276" w:lineRule="auto"/>
        <w:ind w:left="2835"/>
        <w:jc w:val="center"/>
        <w:rPr>
          <w:rFonts w:ascii="Courier New" w:hAnsi="Courier New" w:cs="Courier New"/>
          <w:b/>
          <w:bCs/>
          <w:spacing w:val="-3"/>
        </w:rPr>
      </w:pPr>
      <w:r w:rsidRPr="00DB3C3E">
        <w:rPr>
          <w:rFonts w:ascii="Courier New" w:hAnsi="Courier New" w:cs="Courier New"/>
          <w:b/>
          <w:bCs/>
          <w:spacing w:val="-3"/>
        </w:rPr>
        <w:t xml:space="preserve">De la fiscalización de la extracción de áridos en cauce natural </w:t>
      </w:r>
      <w:r w:rsidR="00FB2804">
        <w:rPr>
          <w:rFonts w:ascii="Courier New" w:hAnsi="Courier New" w:cs="Courier New"/>
          <w:b/>
          <w:bCs/>
          <w:spacing w:val="-3"/>
        </w:rPr>
        <w:t>y</w:t>
      </w:r>
      <w:r w:rsidRPr="00DB3C3E">
        <w:rPr>
          <w:rFonts w:ascii="Courier New" w:hAnsi="Courier New" w:cs="Courier New"/>
          <w:b/>
          <w:bCs/>
          <w:spacing w:val="-3"/>
        </w:rPr>
        <w:t xml:space="preserve"> su zona de regulación anexa</w:t>
      </w:r>
    </w:p>
    <w:p w14:paraId="4DB45E0A" w14:textId="77777777" w:rsidR="00DB3C3E" w:rsidRPr="00DB3C3E" w:rsidRDefault="00DB3C3E" w:rsidP="001E05DA">
      <w:pPr>
        <w:spacing w:before="0" w:after="0" w:line="276" w:lineRule="auto"/>
        <w:jc w:val="center"/>
        <w:rPr>
          <w:rFonts w:ascii="Courier New" w:hAnsi="Courier New" w:cs="Courier New"/>
          <w:b/>
          <w:bCs/>
          <w:spacing w:val="-3"/>
        </w:rPr>
      </w:pPr>
    </w:p>
    <w:p w14:paraId="59919327" w14:textId="30605943" w:rsidR="000D042F" w:rsidRPr="000D042F" w:rsidRDefault="000D042F" w:rsidP="001E05DA">
      <w:pPr>
        <w:tabs>
          <w:tab w:val="left" w:pos="1418"/>
          <w:tab w:val="left" w:pos="4678"/>
        </w:tabs>
        <w:spacing w:before="0" w:after="0" w:line="276" w:lineRule="auto"/>
        <w:ind w:left="2835" w:firstLine="1276"/>
        <w:rPr>
          <w:rFonts w:ascii="Courier New" w:hAnsi="Courier New" w:cs="Courier New"/>
          <w:spacing w:val="-3"/>
        </w:rPr>
      </w:pPr>
      <w:r w:rsidRPr="000D042F">
        <w:rPr>
          <w:rFonts w:ascii="Courier New" w:hAnsi="Courier New" w:cs="Courier New"/>
          <w:spacing w:val="-3"/>
        </w:rPr>
        <w:t>Artículo 1</w:t>
      </w:r>
      <w:r w:rsidR="00AC18A4">
        <w:rPr>
          <w:rFonts w:ascii="Courier New" w:hAnsi="Courier New" w:cs="Courier New"/>
          <w:spacing w:val="-3"/>
        </w:rPr>
        <w:t>5</w:t>
      </w:r>
      <w:r w:rsidRPr="000D042F">
        <w:rPr>
          <w:rFonts w:ascii="Courier New" w:hAnsi="Courier New" w:cs="Courier New"/>
          <w:spacing w:val="-3"/>
        </w:rPr>
        <w:t xml:space="preserve">.- De las atribuciones de policía y vigilancia. La Dirección General de Aguas ejercerá las atribuciones de policía y vigilancia establecidas en el artículo 299 del Código de Aguas respecto de extracciones de áridos en cauces naturales </w:t>
      </w:r>
      <w:r w:rsidR="00254CCA">
        <w:rPr>
          <w:rFonts w:ascii="Courier New" w:hAnsi="Courier New" w:cs="Courier New"/>
          <w:spacing w:val="-3"/>
        </w:rPr>
        <w:t>y</w:t>
      </w:r>
      <w:r w:rsidRPr="000D042F">
        <w:rPr>
          <w:rFonts w:ascii="Courier New" w:hAnsi="Courier New" w:cs="Courier New"/>
          <w:spacing w:val="-3"/>
        </w:rPr>
        <w:t xml:space="preserve"> en la zona de regulación anexa.</w:t>
      </w:r>
    </w:p>
    <w:p w14:paraId="1B8D237A" w14:textId="77777777" w:rsidR="00DB3C3E" w:rsidRDefault="00DB3C3E" w:rsidP="001E05DA">
      <w:pPr>
        <w:tabs>
          <w:tab w:val="left" w:pos="1418"/>
          <w:tab w:val="left" w:pos="4678"/>
        </w:tabs>
        <w:spacing w:before="0" w:after="0" w:line="276" w:lineRule="auto"/>
        <w:ind w:left="2835" w:firstLine="1276"/>
        <w:rPr>
          <w:rFonts w:ascii="Courier New" w:hAnsi="Courier New" w:cs="Courier New"/>
          <w:spacing w:val="-3"/>
        </w:rPr>
      </w:pPr>
    </w:p>
    <w:p w14:paraId="40C7164F" w14:textId="4E0B55DE" w:rsidR="000D042F" w:rsidRPr="000D042F" w:rsidRDefault="000D042F" w:rsidP="001E05DA">
      <w:pPr>
        <w:tabs>
          <w:tab w:val="left" w:pos="1418"/>
          <w:tab w:val="left" w:pos="4678"/>
        </w:tabs>
        <w:spacing w:before="0" w:after="0" w:line="276" w:lineRule="auto"/>
        <w:ind w:left="2835" w:firstLine="1276"/>
        <w:rPr>
          <w:rFonts w:ascii="Courier New" w:hAnsi="Courier New" w:cs="Courier New"/>
          <w:spacing w:val="-3"/>
        </w:rPr>
      </w:pPr>
      <w:r w:rsidRPr="000D042F">
        <w:rPr>
          <w:rFonts w:ascii="Courier New" w:hAnsi="Courier New" w:cs="Courier New"/>
          <w:spacing w:val="-3"/>
        </w:rPr>
        <w:t xml:space="preserve">En aquellos casos a que se refiere el inciso anterior que no cuenten con autorización municipal y/o la respectiva habilitación técnica de la Dirección de Obras Hidráulicas, la Dirección General de Aguas aplicará la sanción contenida en el numeral 4 del artículo </w:t>
      </w:r>
      <w:r w:rsidRPr="000D042F">
        <w:rPr>
          <w:rFonts w:ascii="Courier New" w:hAnsi="Courier New" w:cs="Courier New"/>
          <w:spacing w:val="-3"/>
        </w:rPr>
        <w:lastRenderedPageBreak/>
        <w:t>173 del Código de Aguas. Igual sanción será aplicable para el titular que incumpla gravemente las condiciones de extracción, entendiendo por tales aquellas extracciones que se realicen fuera del plazo o del polígono o área de extracción autorizada; o aquellas que excedan los volúmenes máximos autorizados.</w:t>
      </w:r>
    </w:p>
    <w:p w14:paraId="04B7325A" w14:textId="007D27C3" w:rsidR="00DB3C3E" w:rsidRDefault="00DB3C3E" w:rsidP="001E05DA">
      <w:pPr>
        <w:tabs>
          <w:tab w:val="left" w:pos="1418"/>
          <w:tab w:val="left" w:pos="4678"/>
        </w:tabs>
        <w:spacing w:before="0" w:after="0" w:line="276" w:lineRule="auto"/>
        <w:ind w:left="2835" w:firstLine="1276"/>
        <w:rPr>
          <w:rFonts w:ascii="Courier New" w:hAnsi="Courier New" w:cs="Courier New"/>
          <w:spacing w:val="-3"/>
        </w:rPr>
      </w:pPr>
    </w:p>
    <w:p w14:paraId="351B7B5E" w14:textId="1096D006" w:rsidR="000D042F" w:rsidRDefault="000D042F" w:rsidP="001E05DA">
      <w:pPr>
        <w:tabs>
          <w:tab w:val="left" w:pos="1418"/>
          <w:tab w:val="left" w:pos="4678"/>
        </w:tabs>
        <w:spacing w:before="0" w:after="0" w:line="276" w:lineRule="auto"/>
        <w:ind w:left="2835" w:firstLine="1276"/>
        <w:rPr>
          <w:rFonts w:ascii="Courier New" w:hAnsi="Courier New" w:cs="Courier New"/>
          <w:spacing w:val="-3"/>
        </w:rPr>
      </w:pPr>
      <w:r w:rsidRPr="000D042F">
        <w:rPr>
          <w:rFonts w:ascii="Courier New" w:hAnsi="Courier New" w:cs="Courier New"/>
          <w:spacing w:val="-3"/>
        </w:rPr>
        <w:t>La Dirección General de Aguas conocerá estos hechos por medio de denuncia o de oficio, previa comunicación a los órganos o servicios competentes.</w:t>
      </w:r>
    </w:p>
    <w:p w14:paraId="01BD5944" w14:textId="77777777" w:rsidR="004E0A65" w:rsidRDefault="004E0A65" w:rsidP="001E05DA">
      <w:pPr>
        <w:tabs>
          <w:tab w:val="left" w:pos="1418"/>
          <w:tab w:val="left" w:pos="4678"/>
        </w:tabs>
        <w:spacing w:before="0" w:after="0" w:line="276" w:lineRule="auto"/>
        <w:ind w:left="2835" w:firstLine="1276"/>
        <w:rPr>
          <w:rFonts w:ascii="Courier New" w:hAnsi="Courier New" w:cs="Courier New"/>
          <w:spacing w:val="-3"/>
        </w:rPr>
      </w:pPr>
    </w:p>
    <w:p w14:paraId="0544F78D" w14:textId="005121B3" w:rsidR="00AC1864" w:rsidRPr="00AC1864" w:rsidRDefault="004E0A65" w:rsidP="001E05DA">
      <w:pPr>
        <w:tabs>
          <w:tab w:val="left" w:pos="1418"/>
          <w:tab w:val="left" w:pos="4678"/>
        </w:tabs>
        <w:spacing w:before="0" w:after="0" w:line="276" w:lineRule="auto"/>
        <w:ind w:left="2835" w:firstLine="1276"/>
        <w:rPr>
          <w:rFonts w:ascii="Courier New" w:hAnsi="Courier New" w:cs="Courier New"/>
          <w:spacing w:val="-3"/>
        </w:rPr>
      </w:pPr>
      <w:r w:rsidRPr="004E0A65">
        <w:rPr>
          <w:rFonts w:ascii="Courier New" w:hAnsi="Courier New" w:cs="Courier New"/>
          <w:spacing w:val="-3"/>
        </w:rPr>
        <w:t>Artículo 1</w:t>
      </w:r>
      <w:r w:rsidR="00AC18A4">
        <w:rPr>
          <w:rFonts w:ascii="Courier New" w:hAnsi="Courier New" w:cs="Courier New"/>
          <w:spacing w:val="-3"/>
        </w:rPr>
        <w:t>6</w:t>
      </w:r>
      <w:r w:rsidRPr="004E0A65">
        <w:rPr>
          <w:rFonts w:ascii="Courier New" w:hAnsi="Courier New" w:cs="Courier New"/>
          <w:spacing w:val="-3"/>
        </w:rPr>
        <w:t xml:space="preserve">.- </w:t>
      </w:r>
      <w:r w:rsidR="00AC1864" w:rsidRPr="00AC1864">
        <w:rPr>
          <w:rFonts w:ascii="Courier New" w:hAnsi="Courier New" w:cs="Courier New"/>
          <w:spacing w:val="-3"/>
        </w:rPr>
        <w:t>Orden</w:t>
      </w:r>
      <w:r w:rsidR="000932EA">
        <w:rPr>
          <w:rFonts w:ascii="Courier New" w:hAnsi="Courier New" w:cs="Courier New"/>
          <w:spacing w:val="-3"/>
        </w:rPr>
        <w:t xml:space="preserve"> </w:t>
      </w:r>
      <w:r w:rsidR="00AC1864" w:rsidRPr="00AC1864">
        <w:rPr>
          <w:rFonts w:ascii="Courier New" w:hAnsi="Courier New" w:cs="Courier New"/>
          <w:spacing w:val="-3"/>
        </w:rPr>
        <w:t xml:space="preserve">de paralización de extracción de áridos. La Dirección General de Aguas </w:t>
      </w:r>
      <w:r w:rsidR="00233B42">
        <w:rPr>
          <w:rFonts w:ascii="Courier New" w:hAnsi="Courier New" w:cs="Courier New"/>
          <w:spacing w:val="-3"/>
        </w:rPr>
        <w:t>podrá ordenar</w:t>
      </w:r>
      <w:r w:rsidR="00AC1864" w:rsidRPr="00AC1864">
        <w:rPr>
          <w:rFonts w:ascii="Courier New" w:hAnsi="Courier New" w:cs="Courier New"/>
          <w:spacing w:val="-3"/>
        </w:rPr>
        <w:t xml:space="preserve"> la paralización inmediata de aquellas extracciones de áridos en los casos que no cuente con autorización. </w:t>
      </w:r>
    </w:p>
    <w:p w14:paraId="41D982F6" w14:textId="77777777" w:rsidR="00AC1864" w:rsidRPr="00AC1864" w:rsidRDefault="00AC1864" w:rsidP="001E05DA">
      <w:pPr>
        <w:tabs>
          <w:tab w:val="left" w:pos="1418"/>
          <w:tab w:val="left" w:pos="4678"/>
        </w:tabs>
        <w:spacing w:before="0" w:after="0" w:line="276" w:lineRule="auto"/>
        <w:ind w:left="2835" w:firstLine="1276"/>
        <w:rPr>
          <w:rFonts w:ascii="Courier New" w:hAnsi="Courier New" w:cs="Courier New"/>
          <w:spacing w:val="-3"/>
        </w:rPr>
      </w:pPr>
    </w:p>
    <w:p w14:paraId="7CC99F20" w14:textId="728B058E" w:rsidR="00AC1864" w:rsidRDefault="00AC1864" w:rsidP="001E05DA">
      <w:pPr>
        <w:tabs>
          <w:tab w:val="left" w:pos="1418"/>
          <w:tab w:val="left" w:pos="4678"/>
        </w:tabs>
        <w:spacing w:before="0" w:after="0" w:line="276" w:lineRule="auto"/>
        <w:ind w:left="2835" w:firstLine="1276"/>
        <w:rPr>
          <w:rFonts w:ascii="Courier New" w:hAnsi="Courier New" w:cs="Courier New"/>
          <w:spacing w:val="-3"/>
        </w:rPr>
      </w:pPr>
      <w:r w:rsidRPr="00AC1864">
        <w:rPr>
          <w:rFonts w:ascii="Courier New" w:hAnsi="Courier New" w:cs="Courier New"/>
          <w:spacing w:val="-3"/>
        </w:rPr>
        <w:t>También podrá ordenar esta paralización cuando la extracción de áridos pueda menoscabar la disponibilidad de las aguas o deteriore su calidad; que pueda ocasionar perjuicios a titulares de derechos de aprovechamiento de aguas o a las obras asociadas al ejercicio de éste; o que pueda causar daño a infraestructura pública o privada que sea indispensable para la seguridad fluvial, conexión vial o que comprenda servicios esenciales o de utilidad pública.</w:t>
      </w:r>
    </w:p>
    <w:p w14:paraId="0749EE6E" w14:textId="77777777" w:rsidR="006551FF" w:rsidRDefault="006551FF" w:rsidP="001E05DA">
      <w:pPr>
        <w:tabs>
          <w:tab w:val="left" w:pos="1418"/>
          <w:tab w:val="left" w:pos="4678"/>
        </w:tabs>
        <w:spacing w:before="0" w:after="0" w:line="276" w:lineRule="auto"/>
        <w:ind w:left="2835" w:firstLine="1276"/>
        <w:rPr>
          <w:rFonts w:ascii="Courier New" w:hAnsi="Courier New" w:cs="Courier New"/>
          <w:spacing w:val="-3"/>
        </w:rPr>
      </w:pPr>
    </w:p>
    <w:p w14:paraId="6A4287CE" w14:textId="72CDA655" w:rsidR="00B75BA7" w:rsidRDefault="006551FF" w:rsidP="001E05DA">
      <w:pPr>
        <w:tabs>
          <w:tab w:val="left" w:pos="1418"/>
          <w:tab w:val="left" w:pos="4678"/>
        </w:tabs>
        <w:spacing w:before="0" w:after="0" w:line="276" w:lineRule="auto"/>
        <w:ind w:left="2835" w:firstLine="1276"/>
        <w:rPr>
          <w:rFonts w:ascii="Courier New" w:hAnsi="Courier New" w:cs="Courier New"/>
          <w:spacing w:val="-3"/>
        </w:rPr>
      </w:pPr>
      <w:r w:rsidRPr="006551FF">
        <w:rPr>
          <w:rFonts w:ascii="Courier New" w:hAnsi="Courier New" w:cs="Courier New"/>
          <w:spacing w:val="-3"/>
        </w:rPr>
        <w:t>Artículo 1</w:t>
      </w:r>
      <w:r w:rsidR="00934B5B">
        <w:rPr>
          <w:rFonts w:ascii="Courier New" w:hAnsi="Courier New" w:cs="Courier New"/>
          <w:spacing w:val="-3"/>
        </w:rPr>
        <w:t>7</w:t>
      </w:r>
      <w:r w:rsidRPr="006551FF">
        <w:rPr>
          <w:rFonts w:ascii="Courier New" w:hAnsi="Courier New" w:cs="Courier New"/>
          <w:spacing w:val="-3"/>
        </w:rPr>
        <w:t xml:space="preserve">.- Denuncia del incumplimiento de las condiciones de la extracción de áridos. Toda persona que tome conocimiento de eventuales infracciones a las condiciones establecidas en la autorización de extracción de áridos en cauce natural o en la zona de regulación anexa podrá denunciar estos hechos ante la autoridad competente. Los funcionarios públicos que tomen conocimiento de eventuales infracciones a dichas condiciones, por cualquier medio, deberán denunciar los hechos y remitir los antecedentes ante la autoridad competente. El incumplimiento de esta obligación dará lugar a responsabilidad administrativa.  </w:t>
      </w:r>
    </w:p>
    <w:p w14:paraId="3F225448" w14:textId="77777777" w:rsidR="00B75BA7" w:rsidRDefault="00B75BA7" w:rsidP="001E05DA">
      <w:pPr>
        <w:tabs>
          <w:tab w:val="left" w:pos="1418"/>
        </w:tabs>
        <w:spacing w:before="0" w:after="0" w:line="276" w:lineRule="auto"/>
        <w:ind w:firstLine="709"/>
        <w:rPr>
          <w:rFonts w:ascii="Courier New" w:hAnsi="Courier New" w:cs="Courier New"/>
          <w:spacing w:val="-3"/>
        </w:rPr>
      </w:pPr>
    </w:p>
    <w:p w14:paraId="567E13DD" w14:textId="77777777" w:rsidR="004E669E" w:rsidRDefault="004E669E" w:rsidP="001E05DA">
      <w:pPr>
        <w:tabs>
          <w:tab w:val="left" w:pos="1418"/>
        </w:tabs>
        <w:spacing w:before="0" w:after="0" w:line="276" w:lineRule="auto"/>
        <w:ind w:firstLine="709"/>
        <w:rPr>
          <w:rFonts w:ascii="Courier New" w:hAnsi="Courier New" w:cs="Courier New"/>
          <w:spacing w:val="-3"/>
        </w:rPr>
      </w:pPr>
    </w:p>
    <w:p w14:paraId="169A8C0F" w14:textId="3D8BA780" w:rsidR="00B75BA7" w:rsidRPr="00B75BA7" w:rsidRDefault="00B75BA7" w:rsidP="001E05DA">
      <w:pPr>
        <w:tabs>
          <w:tab w:val="left" w:pos="1418"/>
        </w:tabs>
        <w:spacing w:before="0" w:after="0" w:line="276" w:lineRule="auto"/>
        <w:ind w:left="2835"/>
        <w:jc w:val="center"/>
        <w:rPr>
          <w:rFonts w:ascii="Courier New" w:hAnsi="Courier New" w:cs="Courier New"/>
          <w:b/>
          <w:bCs/>
          <w:spacing w:val="-3"/>
        </w:rPr>
      </w:pPr>
      <w:r w:rsidRPr="00B75BA7">
        <w:rPr>
          <w:rFonts w:ascii="Courier New" w:hAnsi="Courier New" w:cs="Courier New"/>
          <w:b/>
          <w:bCs/>
          <w:spacing w:val="-3"/>
        </w:rPr>
        <w:lastRenderedPageBreak/>
        <w:t>Título V</w:t>
      </w:r>
    </w:p>
    <w:p w14:paraId="41FBD080" w14:textId="77777777" w:rsidR="00B75BA7" w:rsidRPr="00B75BA7" w:rsidRDefault="00B75BA7" w:rsidP="001E05DA">
      <w:pPr>
        <w:tabs>
          <w:tab w:val="left" w:pos="1418"/>
        </w:tabs>
        <w:spacing w:before="0" w:after="0" w:line="276" w:lineRule="auto"/>
        <w:ind w:left="2835"/>
        <w:jc w:val="center"/>
        <w:rPr>
          <w:rFonts w:ascii="Courier New" w:hAnsi="Courier New" w:cs="Courier New"/>
          <w:b/>
          <w:bCs/>
          <w:spacing w:val="-3"/>
        </w:rPr>
      </w:pPr>
      <w:r w:rsidRPr="00B75BA7">
        <w:rPr>
          <w:rFonts w:ascii="Courier New" w:hAnsi="Courier New" w:cs="Courier New"/>
          <w:b/>
          <w:bCs/>
          <w:spacing w:val="-3"/>
        </w:rPr>
        <w:t>Del plan de cierre en cauce natural o zona de regulación anexa</w:t>
      </w:r>
    </w:p>
    <w:p w14:paraId="19FD39DE" w14:textId="69CD015E" w:rsidR="00B75BA7" w:rsidRDefault="00B75BA7" w:rsidP="001E05DA">
      <w:pPr>
        <w:tabs>
          <w:tab w:val="left" w:pos="1418"/>
        </w:tabs>
        <w:spacing w:before="0" w:after="0" w:line="276" w:lineRule="auto"/>
        <w:ind w:firstLine="709"/>
        <w:rPr>
          <w:rFonts w:ascii="Courier New" w:hAnsi="Courier New" w:cs="Courier New"/>
          <w:spacing w:val="-3"/>
        </w:rPr>
      </w:pPr>
    </w:p>
    <w:p w14:paraId="2AE93A8C" w14:textId="60A35495" w:rsidR="006551FF" w:rsidRDefault="00B75BA7" w:rsidP="001E05DA">
      <w:pPr>
        <w:tabs>
          <w:tab w:val="left" w:pos="1418"/>
          <w:tab w:val="left" w:pos="4678"/>
        </w:tabs>
        <w:spacing w:before="0" w:after="0" w:line="276" w:lineRule="auto"/>
        <w:ind w:left="2835" w:firstLine="1276"/>
        <w:rPr>
          <w:rFonts w:ascii="Courier New" w:hAnsi="Courier New" w:cs="Courier New"/>
          <w:spacing w:val="-3"/>
        </w:rPr>
      </w:pPr>
      <w:r w:rsidRPr="00B75BA7">
        <w:rPr>
          <w:rFonts w:ascii="Courier New" w:hAnsi="Courier New" w:cs="Courier New"/>
          <w:spacing w:val="-3"/>
        </w:rPr>
        <w:t>Artículo 1</w:t>
      </w:r>
      <w:r w:rsidR="00B60042">
        <w:rPr>
          <w:rFonts w:ascii="Courier New" w:hAnsi="Courier New" w:cs="Courier New"/>
          <w:spacing w:val="-3"/>
        </w:rPr>
        <w:t>8</w:t>
      </w:r>
      <w:r w:rsidRPr="00B75BA7">
        <w:rPr>
          <w:rFonts w:ascii="Courier New" w:hAnsi="Courier New" w:cs="Courier New"/>
          <w:spacing w:val="-3"/>
        </w:rPr>
        <w:t xml:space="preserve">.- Del plan de cierre de faenas de extracción de áridos en cauce natural </w:t>
      </w:r>
      <w:r w:rsidR="00425152">
        <w:rPr>
          <w:rFonts w:ascii="Courier New" w:hAnsi="Courier New" w:cs="Courier New"/>
          <w:spacing w:val="-3"/>
        </w:rPr>
        <w:t>y</w:t>
      </w:r>
      <w:r w:rsidRPr="00B75BA7">
        <w:rPr>
          <w:rFonts w:ascii="Courier New" w:hAnsi="Courier New" w:cs="Courier New"/>
          <w:spacing w:val="-3"/>
        </w:rPr>
        <w:t xml:space="preserve"> su zona de regulación anexa. El plan se regirá por lo dispuesto en esta ley y su reglamento y deberá ser presentado ante la Dirección de Obras </w:t>
      </w:r>
      <w:r w:rsidRPr="00041240">
        <w:rPr>
          <w:rFonts w:ascii="Courier New" w:hAnsi="Courier New" w:cs="Courier New"/>
          <w:spacing w:val="-3"/>
        </w:rPr>
        <w:t xml:space="preserve">Hidráulicas por el interesado como parte de su proyecto de extracción en conformidad con el artículo </w:t>
      </w:r>
      <w:r w:rsidR="006D5F0C" w:rsidRPr="00041240">
        <w:rPr>
          <w:rFonts w:ascii="Courier New" w:hAnsi="Courier New" w:cs="Courier New"/>
          <w:spacing w:val="-3"/>
        </w:rPr>
        <w:t>7</w:t>
      </w:r>
      <w:r w:rsidRPr="00041240">
        <w:rPr>
          <w:rFonts w:ascii="Courier New" w:hAnsi="Courier New" w:cs="Courier New"/>
          <w:spacing w:val="-3"/>
        </w:rPr>
        <w:t>°.</w:t>
      </w:r>
    </w:p>
    <w:p w14:paraId="14720451" w14:textId="77777777" w:rsidR="0083319F" w:rsidRDefault="0083319F" w:rsidP="001E05DA">
      <w:pPr>
        <w:tabs>
          <w:tab w:val="left" w:pos="1418"/>
          <w:tab w:val="left" w:pos="4678"/>
        </w:tabs>
        <w:spacing w:before="0" w:after="0" w:line="276" w:lineRule="auto"/>
        <w:ind w:left="2835" w:firstLine="1276"/>
        <w:rPr>
          <w:rFonts w:ascii="Courier New" w:hAnsi="Courier New" w:cs="Courier New"/>
          <w:spacing w:val="-3"/>
        </w:rPr>
      </w:pPr>
    </w:p>
    <w:p w14:paraId="29A6567B" w14:textId="1259909A" w:rsidR="0083319F" w:rsidRDefault="0083319F" w:rsidP="001E05DA">
      <w:pPr>
        <w:tabs>
          <w:tab w:val="left" w:pos="1418"/>
          <w:tab w:val="left" w:pos="4678"/>
        </w:tabs>
        <w:spacing w:before="0" w:after="0" w:line="276" w:lineRule="auto"/>
        <w:ind w:left="2835" w:firstLine="1276"/>
        <w:rPr>
          <w:rFonts w:ascii="Courier New" w:hAnsi="Courier New" w:cs="Courier New"/>
          <w:spacing w:val="-3"/>
        </w:rPr>
      </w:pPr>
      <w:r w:rsidRPr="0083319F">
        <w:rPr>
          <w:rFonts w:ascii="Courier New" w:hAnsi="Courier New" w:cs="Courier New"/>
          <w:spacing w:val="-3"/>
        </w:rPr>
        <w:t xml:space="preserve">Artículo </w:t>
      </w:r>
      <w:r w:rsidR="007B66FC">
        <w:rPr>
          <w:rFonts w:ascii="Courier New" w:hAnsi="Courier New" w:cs="Courier New"/>
          <w:spacing w:val="-3"/>
        </w:rPr>
        <w:t>19</w:t>
      </w:r>
      <w:r w:rsidRPr="0083319F">
        <w:rPr>
          <w:rFonts w:ascii="Courier New" w:hAnsi="Courier New" w:cs="Courier New"/>
          <w:spacing w:val="-3"/>
        </w:rPr>
        <w:t>.- Objeto del plan de cierre. Este plan tendrá por objeto la remediación o disminución de los efectos adversos sobre la superficie afectada por el proyecto de extracción, asegurando el libre escurrimiento de las aguas y el retiro de todo material de rechazo o elemento ajeno, en conformidad con las pautas técnicas que para tales efectos disponga la Dirección de Obras Hidráulicas. Dicho plan deberá diferenciar medidas y acciones según si existe o no una resolución de calificación ambiental.</w:t>
      </w:r>
    </w:p>
    <w:p w14:paraId="46AEADDB" w14:textId="77777777" w:rsidR="007D24F7" w:rsidRDefault="007D24F7" w:rsidP="001E05DA">
      <w:pPr>
        <w:tabs>
          <w:tab w:val="left" w:pos="1418"/>
          <w:tab w:val="left" w:pos="4678"/>
        </w:tabs>
        <w:spacing w:before="0" w:after="0" w:line="276" w:lineRule="auto"/>
        <w:ind w:left="2835" w:firstLine="1276"/>
        <w:rPr>
          <w:rFonts w:ascii="Courier New" w:hAnsi="Courier New" w:cs="Courier New"/>
          <w:spacing w:val="-3"/>
        </w:rPr>
      </w:pPr>
    </w:p>
    <w:p w14:paraId="7F9489C5" w14:textId="5ABF8785" w:rsidR="007D24F7" w:rsidRPr="007D24F7" w:rsidRDefault="007D24F7" w:rsidP="001E05DA">
      <w:pPr>
        <w:tabs>
          <w:tab w:val="left" w:pos="1418"/>
          <w:tab w:val="left" w:pos="4678"/>
        </w:tabs>
        <w:spacing w:before="0" w:after="0" w:line="276" w:lineRule="auto"/>
        <w:ind w:left="2835" w:firstLine="1276"/>
        <w:rPr>
          <w:rFonts w:ascii="Courier New" w:hAnsi="Courier New" w:cs="Courier New"/>
          <w:spacing w:val="-3"/>
        </w:rPr>
      </w:pPr>
      <w:r w:rsidRPr="007D24F7">
        <w:rPr>
          <w:rFonts w:ascii="Courier New" w:hAnsi="Courier New" w:cs="Courier New"/>
          <w:spacing w:val="-3"/>
        </w:rPr>
        <w:t>Artículo 2</w:t>
      </w:r>
      <w:r w:rsidR="00C13A7C">
        <w:rPr>
          <w:rFonts w:ascii="Courier New" w:hAnsi="Courier New" w:cs="Courier New"/>
          <w:spacing w:val="-3"/>
        </w:rPr>
        <w:t>0</w:t>
      </w:r>
      <w:r w:rsidRPr="007D24F7">
        <w:rPr>
          <w:rFonts w:ascii="Courier New" w:hAnsi="Courier New" w:cs="Courier New"/>
          <w:spacing w:val="-3"/>
        </w:rPr>
        <w:t>.- Responsabilidad y ejecución. La ejecución del plan de cierre es responsabilidad del titular del proyecto. Esta obligación deberá cumplirse antes del término de su faena de extracción de manera tal que las medidas y acciones se encuentren implementadas al momento del cierre.</w:t>
      </w:r>
    </w:p>
    <w:p w14:paraId="3FF52560" w14:textId="77777777" w:rsidR="007D24F7" w:rsidRDefault="007D24F7" w:rsidP="001E05DA">
      <w:pPr>
        <w:tabs>
          <w:tab w:val="left" w:pos="1418"/>
          <w:tab w:val="left" w:pos="4678"/>
        </w:tabs>
        <w:spacing w:before="0" w:after="0" w:line="276" w:lineRule="auto"/>
        <w:ind w:left="2835" w:firstLine="1276"/>
        <w:rPr>
          <w:rFonts w:ascii="Courier New" w:hAnsi="Courier New" w:cs="Courier New"/>
          <w:spacing w:val="-3"/>
        </w:rPr>
      </w:pPr>
    </w:p>
    <w:p w14:paraId="49CEB068" w14:textId="5D53320E" w:rsidR="007D24F7" w:rsidRDefault="007D24F7" w:rsidP="001E05DA">
      <w:pPr>
        <w:tabs>
          <w:tab w:val="left" w:pos="1418"/>
          <w:tab w:val="left" w:pos="4678"/>
        </w:tabs>
        <w:spacing w:before="0" w:after="0" w:line="276" w:lineRule="auto"/>
        <w:ind w:left="2835" w:firstLine="1276"/>
        <w:rPr>
          <w:rFonts w:ascii="Courier New" w:hAnsi="Courier New" w:cs="Courier New"/>
          <w:spacing w:val="-3"/>
        </w:rPr>
      </w:pPr>
      <w:r w:rsidRPr="007D24F7">
        <w:rPr>
          <w:rFonts w:ascii="Courier New" w:hAnsi="Courier New" w:cs="Courier New"/>
          <w:spacing w:val="-3"/>
        </w:rPr>
        <w:t>En el caso que el titular no ejecute debidamente el plan de cierre aprobado o haga abandono de las faenas asociadas al proyecto de extracción de áridos, la Dirección de Obras Hidráulicas hará efectiva la</w:t>
      </w:r>
      <w:r w:rsidR="00FC71A2">
        <w:rPr>
          <w:rFonts w:ascii="Courier New" w:hAnsi="Courier New" w:cs="Courier New"/>
          <w:spacing w:val="-3"/>
        </w:rPr>
        <w:t>s</w:t>
      </w:r>
      <w:r w:rsidRPr="007D24F7">
        <w:rPr>
          <w:rFonts w:ascii="Courier New" w:hAnsi="Courier New" w:cs="Courier New"/>
          <w:spacing w:val="-3"/>
        </w:rPr>
        <w:t xml:space="preserve"> garantía</w:t>
      </w:r>
      <w:r w:rsidR="00FC71A2">
        <w:rPr>
          <w:rFonts w:ascii="Courier New" w:hAnsi="Courier New" w:cs="Courier New"/>
          <w:spacing w:val="-3"/>
        </w:rPr>
        <w:t>s</w:t>
      </w:r>
      <w:r w:rsidRPr="007D24F7">
        <w:rPr>
          <w:rFonts w:ascii="Courier New" w:hAnsi="Courier New" w:cs="Courier New"/>
          <w:spacing w:val="-3"/>
        </w:rPr>
        <w:t xml:space="preserve"> con la finalidad de ejecutar debidamente dicho plan, sin perjuicio de las sanciones a que hace referencia el título IV de esta ley.  </w:t>
      </w:r>
    </w:p>
    <w:p w14:paraId="48892A8F" w14:textId="77777777" w:rsidR="001539E5" w:rsidRPr="001D58D9" w:rsidRDefault="001539E5" w:rsidP="001E05DA">
      <w:pPr>
        <w:tabs>
          <w:tab w:val="left" w:pos="1418"/>
        </w:tabs>
        <w:spacing w:before="0" w:after="0" w:line="276" w:lineRule="auto"/>
        <w:ind w:left="2835"/>
        <w:jc w:val="center"/>
        <w:rPr>
          <w:rFonts w:ascii="Courier New" w:hAnsi="Courier New" w:cs="Courier New"/>
          <w:b/>
          <w:bCs/>
          <w:spacing w:val="-3"/>
        </w:rPr>
      </w:pPr>
    </w:p>
    <w:p w14:paraId="44A87B95" w14:textId="533D31A3" w:rsidR="001539E5" w:rsidRPr="001539E5" w:rsidRDefault="001539E5" w:rsidP="001E05DA">
      <w:pPr>
        <w:tabs>
          <w:tab w:val="left" w:pos="1418"/>
        </w:tabs>
        <w:spacing w:before="0" w:after="0" w:line="276" w:lineRule="auto"/>
        <w:ind w:left="2835"/>
        <w:jc w:val="center"/>
        <w:rPr>
          <w:rFonts w:ascii="Courier New" w:hAnsi="Courier New" w:cs="Courier New"/>
          <w:b/>
          <w:bCs/>
          <w:spacing w:val="-3"/>
        </w:rPr>
      </w:pPr>
      <w:r w:rsidRPr="001539E5">
        <w:rPr>
          <w:rFonts w:ascii="Courier New" w:hAnsi="Courier New" w:cs="Courier New"/>
          <w:b/>
          <w:bCs/>
          <w:spacing w:val="-3"/>
        </w:rPr>
        <w:t>Título VI</w:t>
      </w:r>
    </w:p>
    <w:p w14:paraId="7E4E4595" w14:textId="13B97FAA" w:rsidR="001539E5" w:rsidRPr="001539E5" w:rsidRDefault="001539E5" w:rsidP="001E05DA">
      <w:pPr>
        <w:tabs>
          <w:tab w:val="left" w:pos="1418"/>
        </w:tabs>
        <w:spacing w:before="0" w:after="0" w:line="276" w:lineRule="auto"/>
        <w:ind w:left="2835"/>
        <w:jc w:val="center"/>
        <w:rPr>
          <w:rFonts w:ascii="Courier New" w:hAnsi="Courier New" w:cs="Courier New"/>
          <w:b/>
          <w:bCs/>
          <w:spacing w:val="-3"/>
        </w:rPr>
      </w:pPr>
      <w:r w:rsidRPr="001539E5">
        <w:rPr>
          <w:rFonts w:ascii="Courier New" w:hAnsi="Courier New" w:cs="Courier New"/>
          <w:b/>
          <w:bCs/>
          <w:spacing w:val="-3"/>
        </w:rPr>
        <w:t>Disposiciones varias</w:t>
      </w:r>
    </w:p>
    <w:p w14:paraId="2350D0B3" w14:textId="53EDA08D" w:rsidR="001539E5" w:rsidRDefault="001539E5" w:rsidP="001E05DA">
      <w:pPr>
        <w:tabs>
          <w:tab w:val="left" w:pos="1418"/>
        </w:tabs>
        <w:spacing w:before="0" w:after="0" w:line="276" w:lineRule="auto"/>
        <w:ind w:firstLine="709"/>
        <w:rPr>
          <w:rFonts w:ascii="Courier New" w:hAnsi="Courier New" w:cs="Courier New"/>
          <w:spacing w:val="-3"/>
        </w:rPr>
      </w:pPr>
    </w:p>
    <w:p w14:paraId="1DC83A6F" w14:textId="4DE037E6" w:rsidR="001539E5" w:rsidRDefault="001539E5" w:rsidP="001E05DA">
      <w:pPr>
        <w:tabs>
          <w:tab w:val="left" w:pos="1418"/>
          <w:tab w:val="left" w:pos="4678"/>
        </w:tabs>
        <w:spacing w:before="0" w:after="0" w:line="276" w:lineRule="auto"/>
        <w:ind w:left="2835" w:firstLine="1276"/>
        <w:rPr>
          <w:rFonts w:ascii="Courier New" w:hAnsi="Courier New" w:cs="Courier New"/>
          <w:spacing w:val="-3"/>
        </w:rPr>
      </w:pPr>
      <w:r w:rsidRPr="001539E5">
        <w:rPr>
          <w:rFonts w:ascii="Courier New" w:hAnsi="Courier New" w:cs="Courier New"/>
          <w:spacing w:val="-3"/>
        </w:rPr>
        <w:t>Artículo 2</w:t>
      </w:r>
      <w:r w:rsidR="00FD255A">
        <w:rPr>
          <w:rFonts w:ascii="Courier New" w:hAnsi="Courier New" w:cs="Courier New"/>
          <w:spacing w:val="-3"/>
        </w:rPr>
        <w:t>1</w:t>
      </w:r>
      <w:r w:rsidRPr="001539E5">
        <w:rPr>
          <w:rFonts w:ascii="Courier New" w:hAnsi="Courier New" w:cs="Courier New"/>
          <w:spacing w:val="-3"/>
        </w:rPr>
        <w:t xml:space="preserve">.- Del reciclaje de áridos, residuos de infraestructura y nuevas </w:t>
      </w:r>
      <w:r w:rsidRPr="001539E5">
        <w:rPr>
          <w:rFonts w:ascii="Courier New" w:hAnsi="Courier New" w:cs="Courier New"/>
          <w:spacing w:val="-3"/>
        </w:rPr>
        <w:lastRenderedPageBreak/>
        <w:t xml:space="preserve">fuentes. Dentro del ámbito de sus atribuciones, corresponderá al Ministerio de Obras Públicas promover el estudio y planificación en materia de residuos de infraestructura pública, reciclaje de áridos y nuevas fuentes de este material. Para estos efectos, podrá recomendar modificaciones normativas e incluir criterios con el señalado propósito en las bases de licitación para la ejecución contratos de obras públicas.   </w:t>
      </w:r>
    </w:p>
    <w:p w14:paraId="094BB386" w14:textId="77777777" w:rsidR="00D20696" w:rsidRDefault="00D20696" w:rsidP="001E05DA">
      <w:pPr>
        <w:tabs>
          <w:tab w:val="left" w:pos="1418"/>
          <w:tab w:val="left" w:pos="4678"/>
        </w:tabs>
        <w:spacing w:before="0" w:after="0" w:line="276" w:lineRule="auto"/>
        <w:ind w:left="2835" w:firstLine="1276"/>
        <w:rPr>
          <w:rFonts w:ascii="Courier New" w:hAnsi="Courier New" w:cs="Courier New"/>
          <w:spacing w:val="-3"/>
        </w:rPr>
      </w:pPr>
    </w:p>
    <w:p w14:paraId="45BB9274" w14:textId="093E6046" w:rsidR="00D20696" w:rsidRPr="00D20696" w:rsidRDefault="00D20696" w:rsidP="001E05DA">
      <w:pPr>
        <w:tabs>
          <w:tab w:val="left" w:pos="1418"/>
          <w:tab w:val="left" w:pos="4678"/>
        </w:tabs>
        <w:spacing w:before="0" w:after="0" w:line="276" w:lineRule="auto"/>
        <w:ind w:left="2835" w:firstLine="1276"/>
        <w:rPr>
          <w:rFonts w:ascii="Courier New" w:hAnsi="Courier New" w:cs="Courier New"/>
          <w:spacing w:val="-3"/>
        </w:rPr>
      </w:pPr>
      <w:r w:rsidRPr="00D20696">
        <w:rPr>
          <w:rFonts w:ascii="Courier New" w:hAnsi="Courier New" w:cs="Courier New"/>
          <w:spacing w:val="-3"/>
        </w:rPr>
        <w:t>Artículo 2</w:t>
      </w:r>
      <w:r w:rsidR="008D7E26">
        <w:rPr>
          <w:rFonts w:ascii="Courier New" w:hAnsi="Courier New" w:cs="Courier New"/>
          <w:spacing w:val="-3"/>
        </w:rPr>
        <w:t>2</w:t>
      </w:r>
      <w:r w:rsidRPr="00D20696">
        <w:rPr>
          <w:rFonts w:ascii="Courier New" w:hAnsi="Courier New" w:cs="Courier New"/>
          <w:spacing w:val="-3"/>
        </w:rPr>
        <w:t xml:space="preserve">.- </w:t>
      </w:r>
      <w:proofErr w:type="spellStart"/>
      <w:r w:rsidRPr="00D20696">
        <w:rPr>
          <w:rFonts w:ascii="Courier New" w:hAnsi="Courier New" w:cs="Courier New"/>
          <w:spacing w:val="-3"/>
        </w:rPr>
        <w:t>Modifícase</w:t>
      </w:r>
      <w:proofErr w:type="spellEnd"/>
      <w:r w:rsidRPr="00D20696">
        <w:rPr>
          <w:rFonts w:ascii="Courier New" w:hAnsi="Courier New" w:cs="Courier New"/>
          <w:spacing w:val="-3"/>
        </w:rPr>
        <w:t xml:space="preserve"> el decreto con fuerza de ley </w:t>
      </w:r>
      <w:proofErr w:type="spellStart"/>
      <w:r w:rsidRPr="00D20696">
        <w:rPr>
          <w:rFonts w:ascii="Courier New" w:hAnsi="Courier New" w:cs="Courier New"/>
          <w:spacing w:val="-3"/>
        </w:rPr>
        <w:t>N°</w:t>
      </w:r>
      <w:proofErr w:type="spellEnd"/>
      <w:r w:rsidRPr="00D20696">
        <w:rPr>
          <w:rFonts w:ascii="Courier New" w:hAnsi="Courier New" w:cs="Courier New"/>
          <w:spacing w:val="-3"/>
        </w:rPr>
        <w:t xml:space="preserve"> 850, de 1997, del Ministerio de Obras Públicas, que fija el texto refundido, coordinado y sistematizado de la ley Nº 15.840, de 1964, orgánica del Ministerio de Obras Públicas y del decreto con fuerza de ley Nº 206, de 1960, del siguiente modo:</w:t>
      </w:r>
    </w:p>
    <w:p w14:paraId="1DC2A00B" w14:textId="2DEDD287" w:rsidR="00D20696" w:rsidRDefault="00D20696" w:rsidP="001E05DA">
      <w:pPr>
        <w:tabs>
          <w:tab w:val="left" w:pos="1418"/>
          <w:tab w:val="left" w:pos="4678"/>
        </w:tabs>
        <w:spacing w:before="0" w:after="0" w:line="276" w:lineRule="auto"/>
        <w:ind w:left="2835" w:firstLine="1276"/>
        <w:rPr>
          <w:rFonts w:ascii="Courier New" w:hAnsi="Courier New" w:cs="Courier New"/>
          <w:spacing w:val="-3"/>
        </w:rPr>
      </w:pPr>
    </w:p>
    <w:p w14:paraId="32CA4083" w14:textId="11CA134F" w:rsidR="00D20696" w:rsidRPr="00D20696" w:rsidRDefault="00D20696" w:rsidP="001E05DA">
      <w:pPr>
        <w:tabs>
          <w:tab w:val="left" w:pos="1418"/>
          <w:tab w:val="left" w:pos="4678"/>
        </w:tabs>
        <w:spacing w:before="0" w:after="0" w:line="276" w:lineRule="auto"/>
        <w:ind w:left="2835" w:firstLine="1276"/>
        <w:rPr>
          <w:rFonts w:ascii="Courier New" w:hAnsi="Courier New" w:cs="Courier New"/>
          <w:spacing w:val="-3"/>
        </w:rPr>
      </w:pPr>
      <w:r w:rsidRPr="00D20696">
        <w:rPr>
          <w:rFonts w:ascii="Courier New" w:hAnsi="Courier New" w:cs="Courier New"/>
          <w:spacing w:val="-3"/>
        </w:rPr>
        <w:t xml:space="preserve">1) </w:t>
      </w:r>
      <w:r>
        <w:rPr>
          <w:rFonts w:ascii="Courier New" w:hAnsi="Courier New" w:cs="Courier New"/>
          <w:spacing w:val="-3"/>
        </w:rPr>
        <w:tab/>
      </w:r>
      <w:proofErr w:type="spellStart"/>
      <w:r w:rsidRPr="00D20696">
        <w:rPr>
          <w:rFonts w:ascii="Courier New" w:hAnsi="Courier New" w:cs="Courier New"/>
          <w:spacing w:val="-3"/>
        </w:rPr>
        <w:t>Suprímese</w:t>
      </w:r>
      <w:proofErr w:type="spellEnd"/>
      <w:r w:rsidRPr="00D20696">
        <w:rPr>
          <w:rFonts w:ascii="Courier New" w:hAnsi="Courier New" w:cs="Courier New"/>
          <w:spacing w:val="-3"/>
        </w:rPr>
        <w:t xml:space="preserve"> la letra l) del artículo 14.</w:t>
      </w:r>
    </w:p>
    <w:p w14:paraId="01B6C363" w14:textId="5A3B5D71" w:rsidR="00D20696" w:rsidRDefault="00D20696" w:rsidP="001E05DA">
      <w:pPr>
        <w:tabs>
          <w:tab w:val="left" w:pos="1418"/>
          <w:tab w:val="left" w:pos="4678"/>
        </w:tabs>
        <w:spacing w:before="0" w:after="0" w:line="276" w:lineRule="auto"/>
        <w:ind w:left="2835" w:firstLine="1276"/>
        <w:rPr>
          <w:rFonts w:ascii="Courier New" w:hAnsi="Courier New" w:cs="Courier New"/>
          <w:spacing w:val="-3"/>
        </w:rPr>
      </w:pPr>
    </w:p>
    <w:p w14:paraId="14199D16" w14:textId="10537779" w:rsidR="00D20696" w:rsidRPr="00D20696" w:rsidRDefault="00D20696" w:rsidP="001E05DA">
      <w:pPr>
        <w:tabs>
          <w:tab w:val="left" w:pos="1418"/>
          <w:tab w:val="left" w:pos="4678"/>
        </w:tabs>
        <w:spacing w:before="0" w:after="0" w:line="276" w:lineRule="auto"/>
        <w:ind w:left="2835" w:firstLine="1276"/>
        <w:rPr>
          <w:rFonts w:ascii="Courier New" w:hAnsi="Courier New" w:cs="Courier New"/>
          <w:spacing w:val="-3"/>
        </w:rPr>
      </w:pPr>
      <w:r w:rsidRPr="00D20696">
        <w:rPr>
          <w:rFonts w:ascii="Courier New" w:hAnsi="Courier New" w:cs="Courier New"/>
          <w:spacing w:val="-3"/>
        </w:rPr>
        <w:t xml:space="preserve">2) </w:t>
      </w:r>
      <w:r>
        <w:rPr>
          <w:rFonts w:ascii="Courier New" w:hAnsi="Courier New" w:cs="Courier New"/>
          <w:spacing w:val="-3"/>
        </w:rPr>
        <w:tab/>
      </w:r>
      <w:proofErr w:type="spellStart"/>
      <w:r w:rsidRPr="00D20696">
        <w:rPr>
          <w:rFonts w:ascii="Courier New" w:hAnsi="Courier New" w:cs="Courier New"/>
          <w:spacing w:val="-3"/>
        </w:rPr>
        <w:t>Intércalase</w:t>
      </w:r>
      <w:proofErr w:type="spellEnd"/>
      <w:r w:rsidRPr="00D20696">
        <w:rPr>
          <w:rFonts w:ascii="Courier New" w:hAnsi="Courier New" w:cs="Courier New"/>
          <w:spacing w:val="-3"/>
        </w:rPr>
        <w:t xml:space="preserve"> el siguiente artículo 17 bis, nuevo:</w:t>
      </w:r>
    </w:p>
    <w:p w14:paraId="35AC1103" w14:textId="5B726263" w:rsidR="00D20696" w:rsidRDefault="00D20696" w:rsidP="001E05DA">
      <w:pPr>
        <w:tabs>
          <w:tab w:val="left" w:pos="1418"/>
          <w:tab w:val="left" w:pos="4678"/>
        </w:tabs>
        <w:spacing w:before="0" w:after="0" w:line="276" w:lineRule="auto"/>
        <w:ind w:left="2835" w:firstLine="1843"/>
        <w:rPr>
          <w:rFonts w:ascii="Courier New" w:hAnsi="Courier New" w:cs="Courier New"/>
          <w:spacing w:val="-3"/>
        </w:rPr>
      </w:pPr>
      <w:r w:rsidRPr="00D20696">
        <w:rPr>
          <w:rFonts w:ascii="Courier New" w:hAnsi="Courier New" w:cs="Courier New"/>
          <w:spacing w:val="-3"/>
        </w:rPr>
        <w:t xml:space="preserve">“Artículo 17 </w:t>
      </w:r>
      <w:proofErr w:type="gramStart"/>
      <w:r w:rsidRPr="00D20696">
        <w:rPr>
          <w:rFonts w:ascii="Courier New" w:hAnsi="Courier New" w:cs="Courier New"/>
          <w:spacing w:val="-3"/>
        </w:rPr>
        <w:t>bis.-</w:t>
      </w:r>
      <w:proofErr w:type="gramEnd"/>
      <w:r w:rsidRPr="00D20696">
        <w:rPr>
          <w:rFonts w:ascii="Courier New" w:hAnsi="Courier New" w:cs="Courier New"/>
          <w:spacing w:val="-3"/>
        </w:rPr>
        <w:t xml:space="preserve"> A la Dirección de Obras Hidráulicas también le corresponderá: </w:t>
      </w:r>
    </w:p>
    <w:p w14:paraId="27AEFDB9" w14:textId="77777777" w:rsidR="00D20696" w:rsidRPr="00D20696" w:rsidRDefault="00D20696" w:rsidP="001E05DA">
      <w:pPr>
        <w:tabs>
          <w:tab w:val="left" w:pos="1418"/>
          <w:tab w:val="left" w:pos="4678"/>
        </w:tabs>
        <w:spacing w:before="0" w:after="0" w:line="276" w:lineRule="auto"/>
        <w:ind w:left="2835" w:firstLine="1843"/>
        <w:rPr>
          <w:rFonts w:ascii="Courier New" w:hAnsi="Courier New" w:cs="Courier New"/>
          <w:spacing w:val="-3"/>
        </w:rPr>
      </w:pPr>
    </w:p>
    <w:p w14:paraId="25156686" w14:textId="22C941BF" w:rsidR="00D20696" w:rsidRDefault="00D20696" w:rsidP="001E05DA">
      <w:pPr>
        <w:tabs>
          <w:tab w:val="left" w:pos="1418"/>
          <w:tab w:val="left" w:pos="4678"/>
          <w:tab w:val="left" w:pos="5245"/>
        </w:tabs>
        <w:spacing w:before="0" w:after="0" w:line="276" w:lineRule="auto"/>
        <w:ind w:left="2835" w:firstLine="1843"/>
        <w:rPr>
          <w:rFonts w:ascii="Courier New" w:hAnsi="Courier New" w:cs="Courier New"/>
          <w:spacing w:val="-3"/>
        </w:rPr>
      </w:pPr>
      <w:r w:rsidRPr="00D20696">
        <w:rPr>
          <w:rFonts w:ascii="Courier New" w:hAnsi="Courier New" w:cs="Courier New"/>
          <w:spacing w:val="-3"/>
        </w:rPr>
        <w:t xml:space="preserve">a) </w:t>
      </w:r>
      <w:r>
        <w:rPr>
          <w:rFonts w:ascii="Courier New" w:hAnsi="Courier New" w:cs="Courier New"/>
          <w:spacing w:val="-3"/>
        </w:rPr>
        <w:tab/>
      </w:r>
      <w:r w:rsidRPr="00D20696">
        <w:rPr>
          <w:rFonts w:ascii="Courier New" w:hAnsi="Courier New" w:cs="Courier New"/>
          <w:spacing w:val="-3"/>
        </w:rPr>
        <w:t xml:space="preserve">Planificar, estudiar, proyectar, construir, reparar y conservar las obras fluviales para la defensa de terrenos y poblaciones contra crecidas de corrientes de agua, control aluvional y regularización de las riberas y cauces de los ríos, afluentes, subafluentes, quebradas, lagunas, lagos y esteros de acuerdo al procedimiento señalado en los artículos 91 al 101 inclusive de la presente ley. </w:t>
      </w:r>
    </w:p>
    <w:p w14:paraId="4935924D" w14:textId="77777777" w:rsidR="00D20696" w:rsidRPr="00D20696" w:rsidRDefault="00D20696" w:rsidP="001E05DA">
      <w:pPr>
        <w:tabs>
          <w:tab w:val="left" w:pos="1418"/>
          <w:tab w:val="left" w:pos="4678"/>
        </w:tabs>
        <w:spacing w:before="0" w:after="0" w:line="276" w:lineRule="auto"/>
        <w:ind w:left="2835" w:firstLine="1276"/>
        <w:rPr>
          <w:rFonts w:ascii="Courier New" w:hAnsi="Courier New" w:cs="Courier New"/>
          <w:spacing w:val="-3"/>
        </w:rPr>
      </w:pPr>
    </w:p>
    <w:p w14:paraId="410AF2A1" w14:textId="547FA9DA" w:rsidR="00D20696" w:rsidRDefault="00D20696" w:rsidP="001E05DA">
      <w:pPr>
        <w:tabs>
          <w:tab w:val="left" w:pos="1418"/>
          <w:tab w:val="left" w:pos="4678"/>
          <w:tab w:val="left" w:pos="5245"/>
        </w:tabs>
        <w:spacing w:before="0" w:after="0" w:line="276" w:lineRule="auto"/>
        <w:ind w:left="2835" w:firstLine="1843"/>
        <w:rPr>
          <w:rFonts w:ascii="Courier New" w:hAnsi="Courier New" w:cs="Courier New"/>
          <w:spacing w:val="-3"/>
        </w:rPr>
      </w:pPr>
      <w:r w:rsidRPr="00D20696">
        <w:rPr>
          <w:rFonts w:ascii="Courier New" w:hAnsi="Courier New" w:cs="Courier New"/>
          <w:spacing w:val="-3"/>
        </w:rPr>
        <w:t xml:space="preserve">b) </w:t>
      </w:r>
      <w:r>
        <w:rPr>
          <w:rFonts w:ascii="Courier New" w:hAnsi="Courier New" w:cs="Courier New"/>
          <w:spacing w:val="-3"/>
        </w:rPr>
        <w:tab/>
      </w:r>
      <w:r w:rsidRPr="00D20696">
        <w:rPr>
          <w:rFonts w:ascii="Courier New" w:hAnsi="Courier New" w:cs="Courier New"/>
          <w:spacing w:val="-3"/>
        </w:rPr>
        <w:t>Autorizar y vigilar las obras a que se refiere el inciso anterior cuando se efectúen por cuenta exclusiva de otras entidades o de particulares con el objeto de impedir perjuicios a terceros.</w:t>
      </w:r>
    </w:p>
    <w:p w14:paraId="0C105A80" w14:textId="77777777" w:rsidR="00D20696" w:rsidRPr="00D20696" w:rsidRDefault="00D20696" w:rsidP="001E05DA">
      <w:pPr>
        <w:tabs>
          <w:tab w:val="left" w:pos="1418"/>
          <w:tab w:val="left" w:pos="4678"/>
          <w:tab w:val="left" w:pos="5245"/>
        </w:tabs>
        <w:spacing w:before="0" w:after="0" w:line="276" w:lineRule="auto"/>
        <w:ind w:left="2835" w:firstLine="1843"/>
        <w:rPr>
          <w:rFonts w:ascii="Courier New" w:hAnsi="Courier New" w:cs="Courier New"/>
          <w:spacing w:val="-3"/>
        </w:rPr>
      </w:pPr>
    </w:p>
    <w:p w14:paraId="5C0ADD0F" w14:textId="75C890E1" w:rsidR="00D20696" w:rsidRDefault="00D20696" w:rsidP="001E05DA">
      <w:pPr>
        <w:tabs>
          <w:tab w:val="left" w:pos="1418"/>
          <w:tab w:val="left" w:pos="4678"/>
          <w:tab w:val="left" w:pos="5245"/>
        </w:tabs>
        <w:spacing w:before="0" w:after="0" w:line="276" w:lineRule="auto"/>
        <w:ind w:left="2835" w:firstLine="1843"/>
        <w:rPr>
          <w:rFonts w:ascii="Courier New" w:hAnsi="Courier New" w:cs="Courier New"/>
          <w:spacing w:val="-3"/>
        </w:rPr>
      </w:pPr>
      <w:r w:rsidRPr="00D20696">
        <w:rPr>
          <w:rFonts w:ascii="Courier New" w:hAnsi="Courier New" w:cs="Courier New"/>
          <w:spacing w:val="-3"/>
        </w:rPr>
        <w:t>c)</w:t>
      </w:r>
      <w:r>
        <w:rPr>
          <w:rFonts w:ascii="Courier New" w:hAnsi="Courier New" w:cs="Courier New"/>
          <w:spacing w:val="-3"/>
        </w:rPr>
        <w:tab/>
      </w:r>
      <w:r w:rsidRPr="00D20696">
        <w:rPr>
          <w:rFonts w:ascii="Courier New" w:hAnsi="Courier New" w:cs="Courier New"/>
          <w:spacing w:val="-3"/>
        </w:rPr>
        <w:t xml:space="preserve">Informar la factibilidad para la correspondiente autorización municipal de extracción de áridos en cauce natural </w:t>
      </w:r>
      <w:r w:rsidR="00501B4A">
        <w:rPr>
          <w:rFonts w:ascii="Courier New" w:hAnsi="Courier New" w:cs="Courier New"/>
          <w:spacing w:val="-3"/>
        </w:rPr>
        <w:t>y</w:t>
      </w:r>
      <w:r w:rsidRPr="00D20696">
        <w:rPr>
          <w:rFonts w:ascii="Courier New" w:hAnsi="Courier New" w:cs="Courier New"/>
          <w:spacing w:val="-3"/>
        </w:rPr>
        <w:t xml:space="preserve"> zona de regulación anexa al cauce</w:t>
      </w:r>
      <w:r>
        <w:rPr>
          <w:rFonts w:ascii="Courier New" w:hAnsi="Courier New" w:cs="Courier New"/>
          <w:spacing w:val="-3"/>
        </w:rPr>
        <w:t>.</w:t>
      </w:r>
      <w:r w:rsidRPr="00D20696">
        <w:rPr>
          <w:rFonts w:ascii="Courier New" w:hAnsi="Courier New" w:cs="Courier New"/>
          <w:spacing w:val="-3"/>
        </w:rPr>
        <w:t xml:space="preserve"> </w:t>
      </w:r>
    </w:p>
    <w:p w14:paraId="27CF68BC" w14:textId="3C0AE453" w:rsidR="00D20696" w:rsidRDefault="00D20696" w:rsidP="001E05DA">
      <w:pPr>
        <w:tabs>
          <w:tab w:val="left" w:pos="1418"/>
          <w:tab w:val="left" w:pos="4678"/>
          <w:tab w:val="left" w:pos="5245"/>
        </w:tabs>
        <w:spacing w:before="0" w:after="0" w:line="276" w:lineRule="auto"/>
        <w:ind w:left="2835" w:firstLine="1843"/>
        <w:rPr>
          <w:rFonts w:ascii="Courier New" w:hAnsi="Courier New" w:cs="Courier New"/>
          <w:spacing w:val="-3"/>
        </w:rPr>
      </w:pPr>
      <w:r w:rsidRPr="00D20696">
        <w:rPr>
          <w:rFonts w:ascii="Courier New" w:hAnsi="Courier New" w:cs="Courier New"/>
          <w:spacing w:val="-3"/>
        </w:rPr>
        <w:lastRenderedPageBreak/>
        <w:t>d)</w:t>
      </w:r>
      <w:r>
        <w:rPr>
          <w:rFonts w:ascii="Courier New" w:hAnsi="Courier New" w:cs="Courier New"/>
          <w:spacing w:val="-3"/>
        </w:rPr>
        <w:tab/>
      </w:r>
      <w:r w:rsidRPr="00D20696">
        <w:rPr>
          <w:rFonts w:ascii="Courier New" w:hAnsi="Courier New" w:cs="Courier New"/>
          <w:spacing w:val="-3"/>
        </w:rPr>
        <w:t>Determinar zonas prohibidas para la extracción de áridos y su alzamiento; la administración de un registro público y todos los demás actos, informes y resoluciones que establezcan las leyes para este objeto.</w:t>
      </w:r>
    </w:p>
    <w:p w14:paraId="2CDFD327" w14:textId="77777777" w:rsidR="00D20696" w:rsidRPr="00D20696" w:rsidRDefault="00D20696" w:rsidP="001E05DA">
      <w:pPr>
        <w:tabs>
          <w:tab w:val="left" w:pos="1418"/>
          <w:tab w:val="left" w:pos="4678"/>
          <w:tab w:val="left" w:pos="5245"/>
        </w:tabs>
        <w:spacing w:before="0" w:after="0" w:line="276" w:lineRule="auto"/>
        <w:ind w:left="2835" w:firstLine="1843"/>
        <w:rPr>
          <w:rFonts w:ascii="Courier New" w:hAnsi="Courier New" w:cs="Courier New"/>
          <w:spacing w:val="-3"/>
        </w:rPr>
      </w:pPr>
    </w:p>
    <w:p w14:paraId="6DA8F252" w14:textId="640AB717" w:rsidR="00D20696" w:rsidRDefault="00D20696" w:rsidP="001E05DA">
      <w:pPr>
        <w:tabs>
          <w:tab w:val="left" w:pos="1418"/>
          <w:tab w:val="left" w:pos="4678"/>
          <w:tab w:val="left" w:pos="5245"/>
        </w:tabs>
        <w:spacing w:before="0" w:after="0" w:line="276" w:lineRule="auto"/>
        <w:ind w:left="2835" w:firstLine="1843"/>
        <w:rPr>
          <w:rFonts w:ascii="Courier New" w:hAnsi="Courier New" w:cs="Courier New"/>
          <w:spacing w:val="-3"/>
        </w:rPr>
      </w:pPr>
      <w:r w:rsidRPr="00D20696">
        <w:rPr>
          <w:rFonts w:ascii="Courier New" w:hAnsi="Courier New" w:cs="Courier New"/>
          <w:spacing w:val="-3"/>
        </w:rPr>
        <w:t>e)</w:t>
      </w:r>
      <w:r>
        <w:rPr>
          <w:rFonts w:ascii="Courier New" w:hAnsi="Courier New" w:cs="Courier New"/>
          <w:spacing w:val="-3"/>
        </w:rPr>
        <w:tab/>
      </w:r>
      <w:r w:rsidRPr="00D20696">
        <w:rPr>
          <w:rFonts w:ascii="Courier New" w:hAnsi="Courier New" w:cs="Courier New"/>
          <w:spacing w:val="-3"/>
        </w:rPr>
        <w:t>Indicar los deslindes de los cauces naturales con los particulares ribereños para los efectos de la dictación por el Ministerio de Bienes Nacionales del decreto supremo correspondiente. Se exceptúan las defensas fluviales de la infraestructura vial, las que serán de cargo de la Dirección de Vialidad; y las defensas fluviales en la zona de desembocaduras afecta a mareas de cauces naturales, lagos y lagunas navegables, cuyas competencias serán de cargo de la Dirección General de Territorio Marítimo y de Marina Mercante y de la Dirección de Obras Portuarias, respectivamente.”.</w:t>
      </w:r>
    </w:p>
    <w:p w14:paraId="5E2228EA" w14:textId="77777777" w:rsidR="00AE6E55" w:rsidRDefault="00AE6E55" w:rsidP="001E05DA">
      <w:pPr>
        <w:tabs>
          <w:tab w:val="left" w:pos="1418"/>
          <w:tab w:val="left" w:pos="4678"/>
          <w:tab w:val="left" w:pos="5245"/>
        </w:tabs>
        <w:spacing w:before="0" w:after="0" w:line="276" w:lineRule="auto"/>
        <w:ind w:left="2835" w:firstLine="1843"/>
        <w:rPr>
          <w:rFonts w:ascii="Courier New" w:hAnsi="Courier New" w:cs="Courier New"/>
          <w:spacing w:val="-3"/>
        </w:rPr>
      </w:pPr>
    </w:p>
    <w:p w14:paraId="705A4EC1" w14:textId="769307ED" w:rsidR="00D20696" w:rsidRPr="00D20696" w:rsidRDefault="00D20696" w:rsidP="001E05DA">
      <w:pPr>
        <w:tabs>
          <w:tab w:val="left" w:pos="1418"/>
          <w:tab w:val="left" w:pos="4678"/>
        </w:tabs>
        <w:spacing w:before="0" w:after="0" w:line="276" w:lineRule="auto"/>
        <w:ind w:left="2835" w:firstLine="1276"/>
        <w:rPr>
          <w:rFonts w:ascii="Courier New" w:hAnsi="Courier New" w:cs="Courier New"/>
          <w:spacing w:val="-3"/>
        </w:rPr>
      </w:pPr>
      <w:r w:rsidRPr="00D20696">
        <w:rPr>
          <w:rFonts w:ascii="Courier New" w:hAnsi="Courier New" w:cs="Courier New"/>
          <w:spacing w:val="-3"/>
        </w:rPr>
        <w:t xml:space="preserve">3) </w:t>
      </w:r>
      <w:r w:rsidR="009438D3">
        <w:rPr>
          <w:rFonts w:ascii="Courier New" w:hAnsi="Courier New" w:cs="Courier New"/>
          <w:spacing w:val="-3"/>
        </w:rPr>
        <w:tab/>
      </w:r>
      <w:proofErr w:type="spellStart"/>
      <w:r w:rsidRPr="00D20696">
        <w:rPr>
          <w:rFonts w:ascii="Courier New" w:hAnsi="Courier New" w:cs="Courier New"/>
          <w:spacing w:val="-3"/>
        </w:rPr>
        <w:t>Modifícase</w:t>
      </w:r>
      <w:proofErr w:type="spellEnd"/>
      <w:r w:rsidRPr="00D20696">
        <w:rPr>
          <w:rFonts w:ascii="Courier New" w:hAnsi="Courier New" w:cs="Courier New"/>
          <w:spacing w:val="-3"/>
        </w:rPr>
        <w:t xml:space="preserve"> el artículo 91 en el siguiente sentido:</w:t>
      </w:r>
    </w:p>
    <w:p w14:paraId="59768896" w14:textId="77777777" w:rsidR="00AE6E55" w:rsidRDefault="00AE6E55" w:rsidP="001E05DA">
      <w:pPr>
        <w:tabs>
          <w:tab w:val="left" w:pos="1418"/>
          <w:tab w:val="left" w:pos="2127"/>
          <w:tab w:val="left" w:pos="5245"/>
        </w:tabs>
        <w:spacing w:before="0" w:after="0" w:line="276" w:lineRule="auto"/>
        <w:ind w:left="2835" w:firstLine="1843"/>
        <w:rPr>
          <w:rFonts w:ascii="Courier New" w:hAnsi="Courier New" w:cs="Courier New"/>
          <w:spacing w:val="-3"/>
        </w:rPr>
      </w:pPr>
    </w:p>
    <w:p w14:paraId="538C2AF0" w14:textId="0D7B97AD" w:rsidR="00D20696" w:rsidRDefault="00D20696" w:rsidP="001E05DA">
      <w:pPr>
        <w:tabs>
          <w:tab w:val="left" w:pos="1418"/>
          <w:tab w:val="left" w:pos="2127"/>
          <w:tab w:val="left" w:pos="5245"/>
        </w:tabs>
        <w:spacing w:before="0" w:after="0" w:line="276" w:lineRule="auto"/>
        <w:ind w:left="2835" w:firstLine="1843"/>
        <w:rPr>
          <w:rFonts w:ascii="Courier New" w:hAnsi="Courier New" w:cs="Courier New"/>
          <w:spacing w:val="-3"/>
        </w:rPr>
      </w:pPr>
      <w:r w:rsidRPr="00D20696">
        <w:rPr>
          <w:rFonts w:ascii="Courier New" w:hAnsi="Courier New" w:cs="Courier New"/>
          <w:spacing w:val="-3"/>
        </w:rPr>
        <w:t xml:space="preserve">a) </w:t>
      </w:r>
      <w:r w:rsidR="00A74919">
        <w:rPr>
          <w:rFonts w:ascii="Courier New" w:hAnsi="Courier New" w:cs="Courier New"/>
          <w:spacing w:val="-3"/>
        </w:rPr>
        <w:tab/>
      </w:r>
      <w:proofErr w:type="spellStart"/>
      <w:r w:rsidRPr="00D20696">
        <w:rPr>
          <w:rFonts w:ascii="Courier New" w:hAnsi="Courier New" w:cs="Courier New"/>
          <w:spacing w:val="-3"/>
        </w:rPr>
        <w:t>Reemplázase</w:t>
      </w:r>
      <w:proofErr w:type="spellEnd"/>
      <w:r w:rsidRPr="00D20696">
        <w:rPr>
          <w:rFonts w:ascii="Courier New" w:hAnsi="Courier New" w:cs="Courier New"/>
          <w:spacing w:val="-3"/>
        </w:rPr>
        <w:t xml:space="preserve"> en el inciso primero la expresión “artículo 14 letra l)” por “artículo 17 bis”.</w:t>
      </w:r>
    </w:p>
    <w:p w14:paraId="5EB6F4AF" w14:textId="77777777" w:rsidR="00AE6E55" w:rsidRPr="00D20696" w:rsidRDefault="00AE6E55" w:rsidP="001E05DA">
      <w:pPr>
        <w:tabs>
          <w:tab w:val="left" w:pos="1418"/>
          <w:tab w:val="left" w:pos="2127"/>
          <w:tab w:val="left" w:pos="5245"/>
        </w:tabs>
        <w:spacing w:before="0" w:after="0" w:line="276" w:lineRule="auto"/>
        <w:ind w:left="2835" w:firstLine="1843"/>
        <w:rPr>
          <w:rFonts w:ascii="Courier New" w:hAnsi="Courier New" w:cs="Courier New"/>
          <w:spacing w:val="-3"/>
        </w:rPr>
      </w:pPr>
    </w:p>
    <w:p w14:paraId="52A4AF2C" w14:textId="676D3EA5" w:rsidR="009438D3" w:rsidRDefault="00D20696" w:rsidP="001E05DA">
      <w:pPr>
        <w:tabs>
          <w:tab w:val="left" w:pos="1418"/>
          <w:tab w:val="left" w:pos="2127"/>
          <w:tab w:val="left" w:pos="5245"/>
        </w:tabs>
        <w:spacing w:before="0" w:after="0" w:line="276" w:lineRule="auto"/>
        <w:ind w:left="2835" w:firstLine="1843"/>
        <w:rPr>
          <w:rFonts w:ascii="Courier New" w:hAnsi="Courier New" w:cs="Courier New"/>
          <w:spacing w:val="-3"/>
        </w:rPr>
      </w:pPr>
      <w:r w:rsidRPr="00D20696">
        <w:rPr>
          <w:rFonts w:ascii="Courier New" w:hAnsi="Courier New" w:cs="Courier New"/>
          <w:spacing w:val="-3"/>
        </w:rPr>
        <w:t xml:space="preserve">b) </w:t>
      </w:r>
      <w:r w:rsidR="00A74919">
        <w:rPr>
          <w:rFonts w:ascii="Courier New" w:hAnsi="Courier New" w:cs="Courier New"/>
          <w:spacing w:val="-3"/>
        </w:rPr>
        <w:tab/>
      </w:r>
      <w:proofErr w:type="spellStart"/>
      <w:r w:rsidRPr="00D20696">
        <w:rPr>
          <w:rFonts w:ascii="Courier New" w:hAnsi="Courier New" w:cs="Courier New"/>
          <w:spacing w:val="-3"/>
        </w:rPr>
        <w:t>Reemplázase</w:t>
      </w:r>
      <w:proofErr w:type="spellEnd"/>
      <w:r w:rsidRPr="00D20696">
        <w:rPr>
          <w:rFonts w:ascii="Courier New" w:hAnsi="Courier New" w:cs="Courier New"/>
          <w:spacing w:val="-3"/>
        </w:rPr>
        <w:t xml:space="preserve"> en el inciso segundo la expresión “Dirección General de Obras Públicas” por “Dirección de Obras Hidráulicas”.</w:t>
      </w:r>
    </w:p>
    <w:p w14:paraId="2D2E314A" w14:textId="77777777" w:rsidR="00AE6E55" w:rsidRDefault="00AE6E55" w:rsidP="001E05DA">
      <w:pPr>
        <w:tabs>
          <w:tab w:val="left" w:pos="1418"/>
          <w:tab w:val="left" w:pos="2127"/>
          <w:tab w:val="left" w:pos="5245"/>
        </w:tabs>
        <w:spacing w:before="0" w:after="0" w:line="276" w:lineRule="auto"/>
        <w:ind w:left="2835" w:firstLine="1843"/>
        <w:rPr>
          <w:rFonts w:ascii="Courier New" w:hAnsi="Courier New" w:cs="Courier New"/>
          <w:spacing w:val="-3"/>
        </w:rPr>
      </w:pPr>
    </w:p>
    <w:p w14:paraId="258B3D75" w14:textId="070FFB94" w:rsidR="00D20696" w:rsidRPr="00D20696" w:rsidRDefault="00D20696" w:rsidP="001E05DA">
      <w:pPr>
        <w:tabs>
          <w:tab w:val="left" w:pos="1418"/>
          <w:tab w:val="left" w:pos="4678"/>
        </w:tabs>
        <w:spacing w:before="0" w:after="0" w:line="276" w:lineRule="auto"/>
        <w:ind w:left="2835" w:firstLine="1276"/>
        <w:rPr>
          <w:rFonts w:ascii="Courier New" w:hAnsi="Courier New" w:cs="Courier New"/>
          <w:spacing w:val="-3"/>
        </w:rPr>
      </w:pPr>
      <w:r w:rsidRPr="00D20696">
        <w:rPr>
          <w:rFonts w:ascii="Courier New" w:hAnsi="Courier New" w:cs="Courier New"/>
          <w:spacing w:val="-3"/>
        </w:rPr>
        <w:t xml:space="preserve">4) </w:t>
      </w:r>
      <w:r w:rsidR="009438D3">
        <w:rPr>
          <w:rFonts w:ascii="Courier New" w:hAnsi="Courier New" w:cs="Courier New"/>
          <w:spacing w:val="-3"/>
        </w:rPr>
        <w:tab/>
      </w:r>
      <w:proofErr w:type="spellStart"/>
      <w:r w:rsidRPr="00D20696">
        <w:rPr>
          <w:rFonts w:ascii="Courier New" w:hAnsi="Courier New" w:cs="Courier New"/>
          <w:spacing w:val="-3"/>
        </w:rPr>
        <w:t>Reemplázase</w:t>
      </w:r>
      <w:proofErr w:type="spellEnd"/>
      <w:r w:rsidRPr="00D20696">
        <w:rPr>
          <w:rFonts w:ascii="Courier New" w:hAnsi="Courier New" w:cs="Courier New"/>
          <w:spacing w:val="-3"/>
        </w:rPr>
        <w:t xml:space="preserve"> en el inciso primero del artículo 92 la expresión “Dirección General de Obras Públicas” por “Dirección de Obras Hidráulicas”.</w:t>
      </w:r>
    </w:p>
    <w:p w14:paraId="5E3ADC0C" w14:textId="5C6C43C3" w:rsidR="009438D3" w:rsidRDefault="009438D3" w:rsidP="001E05DA">
      <w:pPr>
        <w:tabs>
          <w:tab w:val="left" w:pos="1418"/>
          <w:tab w:val="left" w:pos="4678"/>
        </w:tabs>
        <w:spacing w:before="0" w:after="0" w:line="276" w:lineRule="auto"/>
        <w:ind w:left="2835" w:firstLine="1276"/>
        <w:rPr>
          <w:rFonts w:ascii="Courier New" w:hAnsi="Courier New" w:cs="Courier New"/>
          <w:spacing w:val="-3"/>
        </w:rPr>
      </w:pPr>
    </w:p>
    <w:p w14:paraId="69C179CF" w14:textId="0B331A5C" w:rsidR="00D20696" w:rsidRPr="00D20696" w:rsidRDefault="00D20696" w:rsidP="001E05DA">
      <w:pPr>
        <w:tabs>
          <w:tab w:val="left" w:pos="1418"/>
          <w:tab w:val="left" w:pos="4678"/>
        </w:tabs>
        <w:spacing w:before="0" w:after="0" w:line="276" w:lineRule="auto"/>
        <w:ind w:left="2835" w:firstLine="1276"/>
        <w:rPr>
          <w:rFonts w:ascii="Courier New" w:hAnsi="Courier New" w:cs="Courier New"/>
          <w:spacing w:val="-3"/>
        </w:rPr>
      </w:pPr>
      <w:r w:rsidRPr="00D20696">
        <w:rPr>
          <w:rFonts w:ascii="Courier New" w:hAnsi="Courier New" w:cs="Courier New"/>
          <w:spacing w:val="-3"/>
        </w:rPr>
        <w:t xml:space="preserve">5) </w:t>
      </w:r>
      <w:r w:rsidR="009438D3">
        <w:rPr>
          <w:rFonts w:ascii="Courier New" w:hAnsi="Courier New" w:cs="Courier New"/>
          <w:spacing w:val="-3"/>
        </w:rPr>
        <w:tab/>
      </w:r>
      <w:proofErr w:type="spellStart"/>
      <w:r w:rsidRPr="00D20696">
        <w:rPr>
          <w:rFonts w:ascii="Courier New" w:hAnsi="Courier New" w:cs="Courier New"/>
          <w:spacing w:val="-3"/>
        </w:rPr>
        <w:t>Reemplázase</w:t>
      </w:r>
      <w:proofErr w:type="spellEnd"/>
      <w:r w:rsidRPr="00D20696">
        <w:rPr>
          <w:rFonts w:ascii="Courier New" w:hAnsi="Courier New" w:cs="Courier New"/>
          <w:spacing w:val="-3"/>
        </w:rPr>
        <w:t xml:space="preserve"> en el artículo 93 la expresión “Dirección General de Obras Públicas” por “Dirección de Obras Hidráulicas”.</w:t>
      </w:r>
    </w:p>
    <w:p w14:paraId="315438B3" w14:textId="7646FA34" w:rsidR="009438D3" w:rsidRDefault="009438D3" w:rsidP="001E05DA">
      <w:pPr>
        <w:tabs>
          <w:tab w:val="left" w:pos="1418"/>
          <w:tab w:val="left" w:pos="4678"/>
        </w:tabs>
        <w:spacing w:before="0" w:after="0" w:line="276" w:lineRule="auto"/>
        <w:ind w:left="2835" w:firstLine="1276"/>
        <w:rPr>
          <w:rFonts w:ascii="Courier New" w:hAnsi="Courier New" w:cs="Courier New"/>
          <w:spacing w:val="-3"/>
        </w:rPr>
      </w:pPr>
    </w:p>
    <w:p w14:paraId="3E6ADEE7" w14:textId="4286FABD" w:rsidR="00D20696" w:rsidRPr="00D20696" w:rsidRDefault="00D20696" w:rsidP="001E05DA">
      <w:pPr>
        <w:tabs>
          <w:tab w:val="left" w:pos="1418"/>
          <w:tab w:val="left" w:pos="4678"/>
        </w:tabs>
        <w:spacing w:before="0" w:after="0" w:line="276" w:lineRule="auto"/>
        <w:ind w:left="2835" w:firstLine="1276"/>
        <w:rPr>
          <w:rFonts w:ascii="Courier New" w:hAnsi="Courier New" w:cs="Courier New"/>
          <w:spacing w:val="-3"/>
        </w:rPr>
      </w:pPr>
      <w:r w:rsidRPr="00D20696">
        <w:rPr>
          <w:rFonts w:ascii="Courier New" w:hAnsi="Courier New" w:cs="Courier New"/>
          <w:spacing w:val="-3"/>
        </w:rPr>
        <w:t xml:space="preserve">6) </w:t>
      </w:r>
      <w:r w:rsidR="009438D3">
        <w:rPr>
          <w:rFonts w:ascii="Courier New" w:hAnsi="Courier New" w:cs="Courier New"/>
          <w:spacing w:val="-3"/>
        </w:rPr>
        <w:tab/>
      </w:r>
      <w:proofErr w:type="spellStart"/>
      <w:r w:rsidRPr="00D20696">
        <w:rPr>
          <w:rFonts w:ascii="Courier New" w:hAnsi="Courier New" w:cs="Courier New"/>
          <w:spacing w:val="-3"/>
        </w:rPr>
        <w:t>Modifícase</w:t>
      </w:r>
      <w:proofErr w:type="spellEnd"/>
      <w:r w:rsidRPr="00D20696">
        <w:rPr>
          <w:rFonts w:ascii="Courier New" w:hAnsi="Courier New" w:cs="Courier New"/>
          <w:spacing w:val="-3"/>
        </w:rPr>
        <w:t xml:space="preserve"> el artículo 94 en el siguiente sentido:</w:t>
      </w:r>
    </w:p>
    <w:p w14:paraId="7B35482E" w14:textId="2483DB84" w:rsidR="009438D3" w:rsidRDefault="009438D3" w:rsidP="001E05DA">
      <w:pPr>
        <w:tabs>
          <w:tab w:val="left" w:pos="1418"/>
          <w:tab w:val="left" w:pos="4678"/>
        </w:tabs>
        <w:spacing w:before="0" w:after="0" w:line="276" w:lineRule="auto"/>
        <w:ind w:left="2835" w:firstLine="1276"/>
        <w:rPr>
          <w:rFonts w:ascii="Courier New" w:hAnsi="Courier New" w:cs="Courier New"/>
          <w:spacing w:val="-3"/>
        </w:rPr>
      </w:pPr>
    </w:p>
    <w:p w14:paraId="00B35EA4" w14:textId="77777777" w:rsidR="004E669E" w:rsidRDefault="004E669E" w:rsidP="001E05DA">
      <w:pPr>
        <w:tabs>
          <w:tab w:val="left" w:pos="1418"/>
          <w:tab w:val="left" w:pos="4678"/>
        </w:tabs>
        <w:spacing w:before="0" w:after="0" w:line="276" w:lineRule="auto"/>
        <w:ind w:left="2835" w:firstLine="1276"/>
        <w:rPr>
          <w:rFonts w:ascii="Courier New" w:hAnsi="Courier New" w:cs="Courier New"/>
          <w:spacing w:val="-3"/>
        </w:rPr>
      </w:pPr>
    </w:p>
    <w:p w14:paraId="1B672360" w14:textId="77777777" w:rsidR="004E669E" w:rsidRDefault="004E669E" w:rsidP="001E05DA">
      <w:pPr>
        <w:tabs>
          <w:tab w:val="left" w:pos="1418"/>
          <w:tab w:val="left" w:pos="4678"/>
        </w:tabs>
        <w:spacing w:before="0" w:after="0" w:line="276" w:lineRule="auto"/>
        <w:ind w:left="2835" w:firstLine="1276"/>
        <w:rPr>
          <w:rFonts w:ascii="Courier New" w:hAnsi="Courier New" w:cs="Courier New"/>
          <w:spacing w:val="-3"/>
        </w:rPr>
      </w:pPr>
    </w:p>
    <w:p w14:paraId="3ED8C970" w14:textId="77777777" w:rsidR="004E669E" w:rsidRDefault="004E669E" w:rsidP="001E05DA">
      <w:pPr>
        <w:tabs>
          <w:tab w:val="left" w:pos="1418"/>
          <w:tab w:val="left" w:pos="4678"/>
        </w:tabs>
        <w:spacing w:before="0" w:after="0" w:line="276" w:lineRule="auto"/>
        <w:ind w:left="2835" w:firstLine="1276"/>
        <w:rPr>
          <w:rFonts w:ascii="Courier New" w:hAnsi="Courier New" w:cs="Courier New"/>
          <w:spacing w:val="-3"/>
        </w:rPr>
      </w:pPr>
    </w:p>
    <w:p w14:paraId="24F6228E" w14:textId="33B7D88E" w:rsidR="00D20696" w:rsidRPr="00D20696" w:rsidRDefault="00D20696" w:rsidP="001E05DA">
      <w:pPr>
        <w:tabs>
          <w:tab w:val="left" w:pos="1418"/>
          <w:tab w:val="left" w:pos="2127"/>
          <w:tab w:val="left" w:pos="5245"/>
        </w:tabs>
        <w:spacing w:before="0" w:after="0" w:line="276" w:lineRule="auto"/>
        <w:ind w:left="2835" w:firstLine="1843"/>
        <w:rPr>
          <w:rFonts w:ascii="Courier New" w:hAnsi="Courier New" w:cs="Courier New"/>
          <w:spacing w:val="-3"/>
        </w:rPr>
      </w:pPr>
      <w:r w:rsidRPr="00D20696">
        <w:rPr>
          <w:rFonts w:ascii="Courier New" w:hAnsi="Courier New" w:cs="Courier New"/>
          <w:spacing w:val="-3"/>
        </w:rPr>
        <w:t xml:space="preserve">a) </w:t>
      </w:r>
      <w:r w:rsidR="00A74919">
        <w:rPr>
          <w:rFonts w:ascii="Courier New" w:hAnsi="Courier New" w:cs="Courier New"/>
          <w:spacing w:val="-3"/>
        </w:rPr>
        <w:tab/>
      </w:r>
      <w:proofErr w:type="spellStart"/>
      <w:r w:rsidRPr="00D20696">
        <w:rPr>
          <w:rFonts w:ascii="Courier New" w:hAnsi="Courier New" w:cs="Courier New"/>
          <w:spacing w:val="-3"/>
        </w:rPr>
        <w:t>Reemplázase</w:t>
      </w:r>
      <w:proofErr w:type="spellEnd"/>
      <w:r w:rsidRPr="00D20696">
        <w:rPr>
          <w:rFonts w:ascii="Courier New" w:hAnsi="Courier New" w:cs="Courier New"/>
          <w:spacing w:val="-3"/>
        </w:rPr>
        <w:t xml:space="preserve"> en el inciso segundo la expresión “Dirección General de Obras Públicas” por “Dirección de Obras Hidráulicas”.</w:t>
      </w:r>
    </w:p>
    <w:p w14:paraId="31A0CEEC" w14:textId="55AC8E5F" w:rsidR="009438D3" w:rsidRDefault="009438D3" w:rsidP="001E05DA">
      <w:pPr>
        <w:tabs>
          <w:tab w:val="left" w:pos="1418"/>
          <w:tab w:val="left" w:pos="2127"/>
          <w:tab w:val="left" w:pos="5245"/>
        </w:tabs>
        <w:spacing w:before="0" w:after="0" w:line="276" w:lineRule="auto"/>
        <w:ind w:left="2835" w:firstLine="1843"/>
        <w:rPr>
          <w:rFonts w:ascii="Courier New" w:hAnsi="Courier New" w:cs="Courier New"/>
          <w:spacing w:val="-3"/>
        </w:rPr>
      </w:pPr>
    </w:p>
    <w:p w14:paraId="119864E0" w14:textId="2EFB9C93" w:rsidR="00D20696" w:rsidRDefault="00D20696" w:rsidP="001E05DA">
      <w:pPr>
        <w:tabs>
          <w:tab w:val="left" w:pos="1418"/>
          <w:tab w:val="left" w:pos="2127"/>
          <w:tab w:val="left" w:pos="5245"/>
        </w:tabs>
        <w:spacing w:before="0" w:after="0" w:line="276" w:lineRule="auto"/>
        <w:ind w:left="2835" w:firstLine="1843"/>
        <w:rPr>
          <w:rFonts w:ascii="Courier New" w:hAnsi="Courier New" w:cs="Courier New"/>
          <w:spacing w:val="-3"/>
        </w:rPr>
      </w:pPr>
      <w:r w:rsidRPr="00D20696">
        <w:rPr>
          <w:rFonts w:ascii="Courier New" w:hAnsi="Courier New" w:cs="Courier New"/>
          <w:spacing w:val="-3"/>
        </w:rPr>
        <w:t xml:space="preserve">b) </w:t>
      </w:r>
      <w:r w:rsidR="00A74919">
        <w:rPr>
          <w:rFonts w:ascii="Courier New" w:hAnsi="Courier New" w:cs="Courier New"/>
          <w:spacing w:val="-3"/>
        </w:rPr>
        <w:tab/>
      </w:r>
      <w:proofErr w:type="spellStart"/>
      <w:r w:rsidRPr="00D20696">
        <w:rPr>
          <w:rFonts w:ascii="Courier New" w:hAnsi="Courier New" w:cs="Courier New"/>
          <w:spacing w:val="-3"/>
        </w:rPr>
        <w:t>Reemplázanse</w:t>
      </w:r>
      <w:proofErr w:type="spellEnd"/>
      <w:r w:rsidRPr="00D20696">
        <w:rPr>
          <w:rFonts w:ascii="Courier New" w:hAnsi="Courier New" w:cs="Courier New"/>
          <w:spacing w:val="-3"/>
        </w:rPr>
        <w:t xml:space="preserve"> en el inciso tercero las expresiones “artículo 14, letra l)” por “artículo 17 bis” y la expresión “Dirección General de Obras Públicas” por “Dirección de Obras Hidráulicas”.</w:t>
      </w:r>
    </w:p>
    <w:p w14:paraId="1D06A15E" w14:textId="79C0D30E" w:rsidR="009438D3" w:rsidRDefault="009438D3" w:rsidP="001E05DA">
      <w:pPr>
        <w:tabs>
          <w:tab w:val="left" w:pos="1418"/>
        </w:tabs>
        <w:spacing w:before="0" w:after="0" w:line="276" w:lineRule="auto"/>
        <w:ind w:firstLine="709"/>
        <w:rPr>
          <w:rFonts w:ascii="Courier New" w:hAnsi="Courier New" w:cs="Courier New"/>
          <w:spacing w:val="-3"/>
        </w:rPr>
      </w:pPr>
    </w:p>
    <w:p w14:paraId="1E629D33" w14:textId="31858744" w:rsidR="00D20696" w:rsidRPr="00D20696" w:rsidRDefault="00D20696" w:rsidP="001E05DA">
      <w:pPr>
        <w:tabs>
          <w:tab w:val="left" w:pos="1418"/>
          <w:tab w:val="left" w:pos="4678"/>
        </w:tabs>
        <w:spacing w:before="0" w:after="0" w:line="276" w:lineRule="auto"/>
        <w:ind w:left="2835" w:firstLine="1276"/>
        <w:rPr>
          <w:rFonts w:ascii="Courier New" w:hAnsi="Courier New" w:cs="Courier New"/>
          <w:spacing w:val="-3"/>
        </w:rPr>
      </w:pPr>
      <w:r w:rsidRPr="00D20696">
        <w:rPr>
          <w:rFonts w:ascii="Courier New" w:hAnsi="Courier New" w:cs="Courier New"/>
          <w:spacing w:val="-3"/>
        </w:rPr>
        <w:t xml:space="preserve">7) </w:t>
      </w:r>
      <w:r w:rsidR="009438D3">
        <w:rPr>
          <w:rFonts w:ascii="Courier New" w:hAnsi="Courier New" w:cs="Courier New"/>
          <w:spacing w:val="-3"/>
        </w:rPr>
        <w:tab/>
      </w:r>
      <w:proofErr w:type="spellStart"/>
      <w:r w:rsidRPr="00D20696">
        <w:rPr>
          <w:rFonts w:ascii="Courier New" w:hAnsi="Courier New" w:cs="Courier New"/>
          <w:spacing w:val="-3"/>
        </w:rPr>
        <w:t>Reemplázase</w:t>
      </w:r>
      <w:proofErr w:type="spellEnd"/>
      <w:r w:rsidRPr="00D20696">
        <w:rPr>
          <w:rFonts w:ascii="Courier New" w:hAnsi="Courier New" w:cs="Courier New"/>
          <w:spacing w:val="-3"/>
        </w:rPr>
        <w:t xml:space="preserve"> en el artículo 96 la expresión “Dirección General de Obras Públicas” por “Dirección de Obras Hidráulicas”. </w:t>
      </w:r>
    </w:p>
    <w:p w14:paraId="3D7E4E10" w14:textId="33CA440A" w:rsidR="009438D3" w:rsidRDefault="009438D3" w:rsidP="001E05DA">
      <w:pPr>
        <w:tabs>
          <w:tab w:val="left" w:pos="1418"/>
          <w:tab w:val="left" w:pos="4678"/>
        </w:tabs>
        <w:spacing w:before="0" w:after="0" w:line="276" w:lineRule="auto"/>
        <w:ind w:left="2835" w:firstLine="1276"/>
        <w:rPr>
          <w:rFonts w:ascii="Courier New" w:hAnsi="Courier New" w:cs="Courier New"/>
          <w:spacing w:val="-3"/>
        </w:rPr>
      </w:pPr>
    </w:p>
    <w:p w14:paraId="103F2356" w14:textId="6AA3122B" w:rsidR="00D20696" w:rsidRDefault="00D20696" w:rsidP="001E05DA">
      <w:pPr>
        <w:tabs>
          <w:tab w:val="left" w:pos="1418"/>
          <w:tab w:val="left" w:pos="4678"/>
        </w:tabs>
        <w:spacing w:before="0" w:after="0" w:line="276" w:lineRule="auto"/>
        <w:ind w:left="2835" w:firstLine="1276"/>
        <w:rPr>
          <w:rFonts w:ascii="Courier New" w:hAnsi="Courier New" w:cs="Courier New"/>
          <w:spacing w:val="-3"/>
        </w:rPr>
      </w:pPr>
      <w:r w:rsidRPr="00D20696">
        <w:rPr>
          <w:rFonts w:ascii="Courier New" w:hAnsi="Courier New" w:cs="Courier New"/>
          <w:spacing w:val="-3"/>
        </w:rPr>
        <w:t xml:space="preserve">8) </w:t>
      </w:r>
      <w:r w:rsidR="009438D3">
        <w:rPr>
          <w:rFonts w:ascii="Courier New" w:hAnsi="Courier New" w:cs="Courier New"/>
          <w:spacing w:val="-3"/>
        </w:rPr>
        <w:tab/>
      </w:r>
      <w:proofErr w:type="spellStart"/>
      <w:r w:rsidRPr="00D20696">
        <w:rPr>
          <w:rFonts w:ascii="Courier New" w:hAnsi="Courier New" w:cs="Courier New"/>
          <w:spacing w:val="-3"/>
        </w:rPr>
        <w:t>Reemplázase</w:t>
      </w:r>
      <w:proofErr w:type="spellEnd"/>
      <w:r w:rsidRPr="00D20696">
        <w:rPr>
          <w:rFonts w:ascii="Courier New" w:hAnsi="Courier New" w:cs="Courier New"/>
          <w:spacing w:val="-3"/>
        </w:rPr>
        <w:t xml:space="preserve"> en el artículo 101 la expresión “artículo 14°, letra l)” por “artículo 17 bis”.</w:t>
      </w:r>
    </w:p>
    <w:p w14:paraId="5FB00C70" w14:textId="77777777" w:rsidR="00E858A0" w:rsidRDefault="00E858A0" w:rsidP="001E05DA">
      <w:pPr>
        <w:tabs>
          <w:tab w:val="left" w:pos="1418"/>
        </w:tabs>
        <w:spacing w:before="0" w:after="0" w:line="276" w:lineRule="auto"/>
        <w:ind w:firstLine="709"/>
        <w:rPr>
          <w:rFonts w:ascii="Courier New" w:hAnsi="Courier New" w:cs="Courier New"/>
          <w:spacing w:val="-3"/>
        </w:rPr>
      </w:pPr>
    </w:p>
    <w:p w14:paraId="6CE0465B" w14:textId="08CC2B63" w:rsidR="00E858A0" w:rsidRPr="00E858A0" w:rsidRDefault="00E858A0" w:rsidP="004E669E">
      <w:pPr>
        <w:tabs>
          <w:tab w:val="left" w:pos="1418"/>
        </w:tabs>
        <w:spacing w:line="276" w:lineRule="auto"/>
        <w:ind w:left="2835"/>
        <w:jc w:val="center"/>
        <w:rPr>
          <w:rFonts w:ascii="Courier New" w:hAnsi="Courier New" w:cs="Courier New"/>
          <w:b/>
          <w:bCs/>
          <w:spacing w:val="-3"/>
        </w:rPr>
      </w:pPr>
      <w:r w:rsidRPr="00E858A0">
        <w:rPr>
          <w:rFonts w:ascii="Courier New" w:hAnsi="Courier New" w:cs="Courier New"/>
          <w:b/>
          <w:bCs/>
          <w:spacing w:val="-3"/>
        </w:rPr>
        <w:t>Disposiciones transitorias</w:t>
      </w:r>
    </w:p>
    <w:p w14:paraId="6A323B3C" w14:textId="77777777" w:rsidR="00045E8F" w:rsidRDefault="00045E8F" w:rsidP="001E05DA">
      <w:pPr>
        <w:tabs>
          <w:tab w:val="left" w:pos="1418"/>
        </w:tabs>
        <w:spacing w:before="0" w:after="0" w:line="276" w:lineRule="auto"/>
        <w:ind w:firstLine="709"/>
        <w:rPr>
          <w:rFonts w:ascii="Courier New" w:hAnsi="Courier New" w:cs="Courier New"/>
          <w:spacing w:val="-3"/>
        </w:rPr>
      </w:pPr>
    </w:p>
    <w:p w14:paraId="305EBA73" w14:textId="03C87D66" w:rsidR="00045E8F" w:rsidRDefault="00045E8F" w:rsidP="004E669E">
      <w:pPr>
        <w:tabs>
          <w:tab w:val="left" w:pos="1418"/>
        </w:tabs>
        <w:spacing w:before="0" w:after="0" w:line="276" w:lineRule="auto"/>
        <w:ind w:left="2835" w:firstLine="1276"/>
        <w:rPr>
          <w:rFonts w:ascii="Courier New" w:hAnsi="Courier New" w:cs="Courier New"/>
          <w:spacing w:val="-3"/>
        </w:rPr>
      </w:pPr>
      <w:r w:rsidRPr="00045E8F">
        <w:rPr>
          <w:rFonts w:ascii="Courier New" w:hAnsi="Courier New" w:cs="Courier New"/>
          <w:spacing w:val="-3"/>
        </w:rPr>
        <w:t xml:space="preserve">Artículo primero </w:t>
      </w:r>
      <w:proofErr w:type="gramStart"/>
      <w:r w:rsidRPr="00045E8F">
        <w:rPr>
          <w:rFonts w:ascii="Courier New" w:hAnsi="Courier New" w:cs="Courier New"/>
          <w:spacing w:val="-3"/>
        </w:rPr>
        <w:t>transitorio.-</w:t>
      </w:r>
      <w:proofErr w:type="gramEnd"/>
      <w:r w:rsidRPr="00045E8F">
        <w:rPr>
          <w:rFonts w:ascii="Courier New" w:hAnsi="Courier New" w:cs="Courier New"/>
          <w:spacing w:val="-3"/>
        </w:rPr>
        <w:t xml:space="preserve"> Mientras se implemente la gradualidad en la aplicación de la ley Nº 21.180 de transformación digital del Estado, conforme al decreto con fuerza de ley </w:t>
      </w:r>
      <w:proofErr w:type="spellStart"/>
      <w:r w:rsidRPr="00045E8F">
        <w:rPr>
          <w:rFonts w:ascii="Courier New" w:hAnsi="Courier New" w:cs="Courier New"/>
          <w:spacing w:val="-3"/>
        </w:rPr>
        <w:t>N°</w:t>
      </w:r>
      <w:proofErr w:type="spellEnd"/>
      <w:r w:rsidR="00CE22E1">
        <w:rPr>
          <w:rFonts w:ascii="Courier New" w:hAnsi="Courier New" w:cs="Courier New"/>
          <w:spacing w:val="-3"/>
        </w:rPr>
        <w:t xml:space="preserve"> </w:t>
      </w:r>
      <w:r w:rsidRPr="00045E8F">
        <w:rPr>
          <w:rFonts w:ascii="Courier New" w:hAnsi="Courier New" w:cs="Courier New"/>
          <w:spacing w:val="-3"/>
        </w:rPr>
        <w:t>1, de 2020, del Ministerio Secretaría General de la Presidencia, las notificaciones de esta ley se deberán practicar vía correo electrónico. Para estos efectos, el peticionario o titular del proyecto de extracción deberá informar una dirección de correo electrónico o, ante carencia de medios tecnológicos, disponer otra forma de notificación, indicando su domicilio personal o laboral donde desempeña su profesión u oficio.</w:t>
      </w:r>
    </w:p>
    <w:p w14:paraId="71EE54BC" w14:textId="77777777" w:rsidR="006F7221" w:rsidRDefault="006F7221" w:rsidP="001E05DA">
      <w:pPr>
        <w:tabs>
          <w:tab w:val="left" w:pos="1418"/>
        </w:tabs>
        <w:spacing w:before="0" w:after="0" w:line="276" w:lineRule="auto"/>
        <w:ind w:left="2835" w:firstLine="1276"/>
        <w:rPr>
          <w:rFonts w:ascii="Courier New" w:hAnsi="Courier New" w:cs="Courier New"/>
          <w:spacing w:val="-3"/>
        </w:rPr>
      </w:pPr>
    </w:p>
    <w:p w14:paraId="6EB35FEE" w14:textId="5762E2ED" w:rsidR="006F7221" w:rsidRDefault="006F7221" w:rsidP="001E05DA">
      <w:pPr>
        <w:tabs>
          <w:tab w:val="left" w:pos="1418"/>
        </w:tabs>
        <w:spacing w:before="0" w:after="0" w:line="276" w:lineRule="auto"/>
        <w:ind w:left="2835" w:firstLine="1276"/>
        <w:rPr>
          <w:rFonts w:ascii="Courier New" w:hAnsi="Courier New" w:cs="Courier New"/>
          <w:spacing w:val="-3"/>
        </w:rPr>
      </w:pPr>
      <w:r w:rsidRPr="006F7221">
        <w:rPr>
          <w:rFonts w:ascii="Courier New" w:hAnsi="Courier New" w:cs="Courier New"/>
          <w:spacing w:val="-3"/>
        </w:rPr>
        <w:t xml:space="preserve">Artículo segundo </w:t>
      </w:r>
      <w:proofErr w:type="gramStart"/>
      <w:r w:rsidRPr="006F7221">
        <w:rPr>
          <w:rFonts w:ascii="Courier New" w:hAnsi="Courier New" w:cs="Courier New"/>
          <w:spacing w:val="-3"/>
        </w:rPr>
        <w:t>transitorio.-</w:t>
      </w:r>
      <w:proofErr w:type="gramEnd"/>
      <w:r w:rsidRPr="006F7221">
        <w:rPr>
          <w:rFonts w:ascii="Courier New" w:hAnsi="Courier New" w:cs="Courier New"/>
          <w:spacing w:val="-3"/>
        </w:rPr>
        <w:t xml:space="preserve"> </w:t>
      </w:r>
      <w:r w:rsidR="009E1957">
        <w:rPr>
          <w:rFonts w:ascii="Courier New" w:hAnsi="Courier New" w:cs="Courier New"/>
          <w:spacing w:val="-3"/>
        </w:rPr>
        <w:t>E</w:t>
      </w:r>
      <w:r w:rsidRPr="006F7221">
        <w:rPr>
          <w:rFonts w:ascii="Courier New" w:hAnsi="Courier New" w:cs="Courier New"/>
          <w:spacing w:val="-3"/>
        </w:rPr>
        <w:t>l reglamento al que hace referencia este cuerpo legal</w:t>
      </w:r>
      <w:r w:rsidR="009E1957" w:rsidRPr="009E1957">
        <w:rPr>
          <w:rFonts w:ascii="Courier New" w:hAnsi="Courier New" w:cs="Courier New"/>
          <w:spacing w:val="-3"/>
        </w:rPr>
        <w:t xml:space="preserve"> </w:t>
      </w:r>
      <w:r w:rsidR="009E1957" w:rsidRPr="006F7221">
        <w:rPr>
          <w:rFonts w:ascii="Courier New" w:hAnsi="Courier New" w:cs="Courier New"/>
          <w:spacing w:val="-3"/>
        </w:rPr>
        <w:t xml:space="preserve">debe dictarse </w:t>
      </w:r>
      <w:r w:rsidR="009E1957">
        <w:rPr>
          <w:rFonts w:ascii="Courier New" w:hAnsi="Courier New" w:cs="Courier New"/>
          <w:spacing w:val="-3"/>
        </w:rPr>
        <w:t>d</w:t>
      </w:r>
      <w:r w:rsidR="009E1957" w:rsidRPr="006F7221">
        <w:rPr>
          <w:rFonts w:ascii="Courier New" w:hAnsi="Courier New" w:cs="Courier New"/>
          <w:spacing w:val="-3"/>
        </w:rPr>
        <w:t xml:space="preserve">entro del plazo de un año contado desde la publicación de la presente ley, </w:t>
      </w:r>
      <w:r w:rsidRPr="006F7221">
        <w:rPr>
          <w:rFonts w:ascii="Courier New" w:hAnsi="Courier New" w:cs="Courier New"/>
          <w:spacing w:val="-3"/>
        </w:rPr>
        <w:t xml:space="preserve">mediante un decreto </w:t>
      </w:r>
      <w:r w:rsidR="00CE22E1">
        <w:rPr>
          <w:rFonts w:ascii="Courier New" w:hAnsi="Courier New" w:cs="Courier New"/>
          <w:spacing w:val="-3"/>
        </w:rPr>
        <w:t xml:space="preserve">supremo </w:t>
      </w:r>
      <w:r w:rsidRPr="006F7221">
        <w:rPr>
          <w:rFonts w:ascii="Courier New" w:hAnsi="Courier New" w:cs="Courier New"/>
          <w:spacing w:val="-3"/>
        </w:rPr>
        <w:t>expedido a través del Ministerio de Obras Públicas.</w:t>
      </w:r>
      <w:r>
        <w:rPr>
          <w:rFonts w:ascii="Courier New" w:hAnsi="Courier New" w:cs="Courier New"/>
          <w:spacing w:val="-3"/>
        </w:rPr>
        <w:t>”.</w:t>
      </w:r>
    </w:p>
    <w:p w14:paraId="04CAF081" w14:textId="35D376BF" w:rsidR="0079725F" w:rsidRDefault="0079725F" w:rsidP="001E05DA">
      <w:pPr>
        <w:tabs>
          <w:tab w:val="left" w:pos="1418"/>
        </w:tabs>
        <w:spacing w:before="0" w:after="0" w:line="276" w:lineRule="auto"/>
        <w:ind w:firstLine="709"/>
        <w:jc w:val="left"/>
        <w:rPr>
          <w:rFonts w:ascii="Courier New" w:hAnsi="Courier New" w:cs="Courier New"/>
          <w:spacing w:val="-3"/>
        </w:rPr>
      </w:pPr>
    </w:p>
    <w:p w14:paraId="0D253387" w14:textId="77777777" w:rsidR="00550747" w:rsidRDefault="00550747" w:rsidP="001E05DA">
      <w:pPr>
        <w:tabs>
          <w:tab w:val="left" w:pos="1418"/>
        </w:tabs>
        <w:spacing w:before="0" w:after="0" w:line="276" w:lineRule="auto"/>
        <w:ind w:firstLine="709"/>
        <w:jc w:val="left"/>
        <w:rPr>
          <w:rFonts w:ascii="Courier New" w:hAnsi="Courier New" w:cs="Courier New"/>
          <w:spacing w:val="-3"/>
        </w:rPr>
      </w:pPr>
    </w:p>
    <w:p w14:paraId="10455134" w14:textId="77777777" w:rsidR="00550747" w:rsidRDefault="00550747" w:rsidP="001E05DA">
      <w:pPr>
        <w:tabs>
          <w:tab w:val="left" w:pos="1418"/>
        </w:tabs>
        <w:spacing w:before="0" w:after="0" w:line="276" w:lineRule="auto"/>
        <w:ind w:firstLine="709"/>
        <w:jc w:val="left"/>
        <w:rPr>
          <w:rFonts w:ascii="Courier New" w:hAnsi="Courier New" w:cs="Courier New"/>
          <w:spacing w:val="-3"/>
        </w:rPr>
        <w:sectPr w:rsidR="00550747" w:rsidSect="00A64E53">
          <w:headerReference w:type="even" r:id="rId12"/>
          <w:headerReference w:type="default" r:id="rId13"/>
          <w:pgSz w:w="12242" w:h="18722" w:code="14"/>
          <w:pgMar w:top="1985" w:right="1418" w:bottom="1701" w:left="1559" w:header="851" w:footer="3362" w:gutter="0"/>
          <w:paperSrc w:first="2" w:other="2"/>
          <w:pgNumType w:start="1"/>
          <w:cols w:space="720"/>
          <w:titlePg/>
        </w:sectPr>
      </w:pPr>
    </w:p>
    <w:p w14:paraId="3229FFC1" w14:textId="77777777" w:rsidR="00550747" w:rsidRDefault="00550747" w:rsidP="001E05DA">
      <w:pPr>
        <w:tabs>
          <w:tab w:val="left" w:pos="1418"/>
        </w:tabs>
        <w:spacing w:before="0" w:after="0" w:line="276" w:lineRule="auto"/>
        <w:ind w:firstLine="709"/>
        <w:jc w:val="left"/>
        <w:rPr>
          <w:rFonts w:ascii="Courier New" w:hAnsi="Courier New" w:cs="Courier New"/>
          <w:spacing w:val="-3"/>
        </w:rPr>
      </w:pPr>
    </w:p>
    <w:p w14:paraId="6EECE4B5" w14:textId="021BEFCB" w:rsidR="00175AB2" w:rsidRPr="00776490" w:rsidRDefault="00175AB2" w:rsidP="001E05DA">
      <w:pPr>
        <w:spacing w:before="0" w:after="0" w:line="276" w:lineRule="auto"/>
        <w:jc w:val="center"/>
        <w:rPr>
          <w:rFonts w:ascii="Courier New" w:hAnsi="Courier New" w:cs="Courier New"/>
          <w:spacing w:val="-3"/>
        </w:rPr>
      </w:pPr>
      <w:r w:rsidRPr="00776490">
        <w:rPr>
          <w:rFonts w:ascii="Courier New" w:hAnsi="Courier New" w:cs="Courier New"/>
          <w:spacing w:val="-3"/>
        </w:rPr>
        <w:t>Dios guarde a V.E.</w:t>
      </w:r>
    </w:p>
    <w:p w14:paraId="5D28183C" w14:textId="77777777" w:rsidR="00175AB2" w:rsidRDefault="00175AB2" w:rsidP="001E05DA">
      <w:pPr>
        <w:pStyle w:val="Prrafodelista"/>
        <w:spacing w:before="0" w:after="0" w:line="276" w:lineRule="auto"/>
        <w:ind w:left="2835" w:right="-1" w:firstLine="709"/>
        <w:rPr>
          <w:rFonts w:ascii="Courier New" w:hAnsi="Courier New" w:cs="Courier New"/>
          <w:spacing w:val="-3"/>
        </w:rPr>
      </w:pPr>
    </w:p>
    <w:p w14:paraId="340E7F73" w14:textId="77777777" w:rsidR="006F7221" w:rsidRDefault="006F7221" w:rsidP="001E05DA">
      <w:pPr>
        <w:pStyle w:val="Prrafodelista"/>
        <w:spacing w:before="0" w:after="0" w:line="276" w:lineRule="auto"/>
        <w:ind w:left="2835" w:right="-1" w:firstLine="709"/>
        <w:rPr>
          <w:rFonts w:ascii="Courier New" w:hAnsi="Courier New" w:cs="Courier New"/>
          <w:spacing w:val="-3"/>
        </w:rPr>
      </w:pPr>
    </w:p>
    <w:p w14:paraId="3F9FBF38" w14:textId="77777777" w:rsidR="006F7221" w:rsidRDefault="006F7221" w:rsidP="001E05DA">
      <w:pPr>
        <w:pStyle w:val="Prrafodelista"/>
        <w:spacing w:before="0" w:after="0" w:line="276" w:lineRule="auto"/>
        <w:ind w:left="2835" w:right="-1" w:firstLine="709"/>
        <w:rPr>
          <w:rFonts w:ascii="Courier New" w:hAnsi="Courier New" w:cs="Courier New"/>
          <w:spacing w:val="-3"/>
        </w:rPr>
      </w:pPr>
    </w:p>
    <w:p w14:paraId="7D0809E9" w14:textId="77777777" w:rsidR="006F7221" w:rsidRDefault="006F7221" w:rsidP="001E05DA">
      <w:pPr>
        <w:pStyle w:val="Prrafodelista"/>
        <w:spacing w:before="0" w:after="0" w:line="276" w:lineRule="auto"/>
        <w:ind w:left="2835" w:right="-1" w:firstLine="709"/>
        <w:rPr>
          <w:rFonts w:ascii="Courier New" w:hAnsi="Courier New" w:cs="Courier New"/>
          <w:spacing w:val="-3"/>
        </w:rPr>
      </w:pPr>
    </w:p>
    <w:p w14:paraId="65ECD01E" w14:textId="77777777" w:rsidR="006F7221" w:rsidRDefault="006F7221" w:rsidP="001E05DA">
      <w:pPr>
        <w:pStyle w:val="Prrafodelista"/>
        <w:spacing w:before="0" w:after="0" w:line="276" w:lineRule="auto"/>
        <w:ind w:left="2835" w:right="-1" w:firstLine="709"/>
        <w:rPr>
          <w:rFonts w:ascii="Courier New" w:hAnsi="Courier New" w:cs="Courier New"/>
          <w:spacing w:val="-3"/>
        </w:rPr>
      </w:pPr>
    </w:p>
    <w:p w14:paraId="1110C04F" w14:textId="77777777" w:rsidR="006F7221" w:rsidRDefault="006F7221" w:rsidP="001E05DA">
      <w:pPr>
        <w:pStyle w:val="Prrafodelista"/>
        <w:spacing w:before="0" w:after="0" w:line="276" w:lineRule="auto"/>
        <w:ind w:left="2835" w:right="-1" w:firstLine="709"/>
        <w:rPr>
          <w:rFonts w:ascii="Courier New" w:hAnsi="Courier New" w:cs="Courier New"/>
          <w:spacing w:val="-3"/>
        </w:rPr>
      </w:pPr>
    </w:p>
    <w:p w14:paraId="1B5D9227" w14:textId="77777777" w:rsidR="006F7221" w:rsidRDefault="006F7221" w:rsidP="001E05DA">
      <w:pPr>
        <w:pStyle w:val="Prrafodelista"/>
        <w:spacing w:before="0" w:after="0" w:line="276" w:lineRule="auto"/>
        <w:ind w:left="2835" w:right="-1" w:firstLine="709"/>
        <w:rPr>
          <w:rFonts w:ascii="Courier New" w:hAnsi="Courier New" w:cs="Courier New"/>
          <w:spacing w:val="-3"/>
        </w:rPr>
      </w:pPr>
    </w:p>
    <w:p w14:paraId="31528647" w14:textId="77777777" w:rsidR="006F7221" w:rsidRDefault="006F7221" w:rsidP="001E05DA">
      <w:pPr>
        <w:pStyle w:val="Prrafodelista"/>
        <w:spacing w:before="0" w:after="0" w:line="276" w:lineRule="auto"/>
        <w:ind w:left="2835" w:right="-1" w:firstLine="709"/>
        <w:rPr>
          <w:rFonts w:ascii="Courier New" w:hAnsi="Courier New" w:cs="Courier New"/>
          <w:spacing w:val="-3"/>
        </w:rPr>
      </w:pPr>
    </w:p>
    <w:p w14:paraId="5D5063D1" w14:textId="77777777" w:rsidR="00175AB2" w:rsidRPr="00776490" w:rsidRDefault="00175AB2" w:rsidP="001E05DA">
      <w:pPr>
        <w:pStyle w:val="Prrafodelista"/>
        <w:spacing w:before="0" w:after="0" w:line="276" w:lineRule="auto"/>
        <w:ind w:left="0" w:right="-1"/>
        <w:rPr>
          <w:rFonts w:ascii="Courier New" w:hAnsi="Courier New" w:cs="Courier New"/>
          <w:spacing w:val="-3"/>
        </w:rPr>
      </w:pPr>
    </w:p>
    <w:p w14:paraId="70122037" w14:textId="3FBCC3C5" w:rsidR="00175AB2" w:rsidRPr="00900B62" w:rsidRDefault="00FB1F82" w:rsidP="001E05DA">
      <w:pPr>
        <w:pStyle w:val="Prrafodelista"/>
        <w:tabs>
          <w:tab w:val="center" w:pos="6521"/>
        </w:tabs>
        <w:spacing w:before="0" w:after="0" w:line="276" w:lineRule="auto"/>
        <w:ind w:left="0" w:right="-5"/>
        <w:rPr>
          <w:rFonts w:ascii="Courier New" w:hAnsi="Courier New" w:cs="Courier New"/>
          <w:b/>
          <w:spacing w:val="-3"/>
        </w:rPr>
      </w:pPr>
      <w:r>
        <w:rPr>
          <w:rFonts w:ascii="Courier New" w:hAnsi="Courier New" w:cs="Courier New"/>
          <w:b/>
          <w:spacing w:val="-3"/>
        </w:rPr>
        <w:tab/>
      </w:r>
      <w:r w:rsidR="00175AB2" w:rsidRPr="00900B62">
        <w:rPr>
          <w:rFonts w:ascii="Courier New" w:hAnsi="Courier New" w:cs="Courier New"/>
          <w:b/>
          <w:spacing w:val="-3"/>
        </w:rPr>
        <w:t>GABRIEL BORIC FONT</w:t>
      </w:r>
    </w:p>
    <w:p w14:paraId="569E7C7B" w14:textId="47AF27B8" w:rsidR="00175AB2" w:rsidRDefault="00FB1F82" w:rsidP="001E05DA">
      <w:pPr>
        <w:pStyle w:val="Prrafodelista"/>
        <w:tabs>
          <w:tab w:val="center" w:pos="6521"/>
        </w:tabs>
        <w:spacing w:before="0" w:after="0" w:line="276" w:lineRule="auto"/>
        <w:ind w:left="0" w:right="-5"/>
        <w:rPr>
          <w:rFonts w:ascii="Courier New" w:hAnsi="Courier New" w:cs="Courier New"/>
          <w:spacing w:val="-3"/>
        </w:rPr>
      </w:pPr>
      <w:r>
        <w:rPr>
          <w:rFonts w:ascii="Courier New" w:hAnsi="Courier New" w:cs="Courier New"/>
          <w:spacing w:val="-3"/>
        </w:rPr>
        <w:tab/>
      </w:r>
      <w:r w:rsidR="00175AB2" w:rsidRPr="00776490">
        <w:rPr>
          <w:rFonts w:ascii="Courier New" w:hAnsi="Courier New" w:cs="Courier New"/>
          <w:spacing w:val="-3"/>
        </w:rPr>
        <w:t>Presidente de la República</w:t>
      </w:r>
    </w:p>
    <w:p w14:paraId="45062E76" w14:textId="77777777" w:rsidR="006F7221" w:rsidRDefault="006F7221" w:rsidP="001E05DA">
      <w:pPr>
        <w:pStyle w:val="Prrafodelista"/>
        <w:spacing w:before="0" w:after="0" w:line="276" w:lineRule="auto"/>
        <w:ind w:left="0" w:right="4616"/>
        <w:jc w:val="center"/>
        <w:rPr>
          <w:rFonts w:ascii="Courier New" w:hAnsi="Courier New" w:cs="Courier New"/>
          <w:spacing w:val="-3"/>
        </w:rPr>
      </w:pPr>
    </w:p>
    <w:p w14:paraId="107C0039" w14:textId="77777777" w:rsidR="006F7221" w:rsidRDefault="006F7221" w:rsidP="001E05DA">
      <w:pPr>
        <w:pStyle w:val="Prrafodelista"/>
        <w:spacing w:before="0" w:after="0" w:line="276" w:lineRule="auto"/>
        <w:ind w:left="0" w:right="4616"/>
        <w:jc w:val="center"/>
        <w:rPr>
          <w:rFonts w:ascii="Courier New" w:hAnsi="Courier New" w:cs="Courier New"/>
          <w:spacing w:val="-3"/>
        </w:rPr>
      </w:pPr>
    </w:p>
    <w:p w14:paraId="180A8F5A" w14:textId="77777777" w:rsidR="006F7221" w:rsidRDefault="006F7221" w:rsidP="001E05DA">
      <w:pPr>
        <w:pStyle w:val="Prrafodelista"/>
        <w:spacing w:before="0" w:after="0" w:line="276" w:lineRule="auto"/>
        <w:ind w:left="0" w:right="4616"/>
        <w:jc w:val="center"/>
        <w:rPr>
          <w:rFonts w:ascii="Courier New" w:hAnsi="Courier New" w:cs="Courier New"/>
          <w:spacing w:val="-3"/>
        </w:rPr>
      </w:pPr>
    </w:p>
    <w:p w14:paraId="1DE8C6FD" w14:textId="77777777" w:rsidR="006F7221" w:rsidRDefault="006F7221" w:rsidP="001E05DA">
      <w:pPr>
        <w:pStyle w:val="Prrafodelista"/>
        <w:spacing w:before="0" w:after="0" w:line="276" w:lineRule="auto"/>
        <w:ind w:left="0" w:right="4616"/>
        <w:jc w:val="center"/>
        <w:rPr>
          <w:rFonts w:ascii="Courier New" w:hAnsi="Courier New" w:cs="Courier New"/>
          <w:spacing w:val="-3"/>
        </w:rPr>
      </w:pPr>
    </w:p>
    <w:p w14:paraId="10567FC9" w14:textId="77777777" w:rsidR="006F7221" w:rsidRDefault="006F7221" w:rsidP="001E05DA">
      <w:pPr>
        <w:pStyle w:val="Prrafodelista"/>
        <w:spacing w:before="0" w:after="0" w:line="276" w:lineRule="auto"/>
        <w:ind w:left="0" w:right="4616"/>
        <w:jc w:val="center"/>
        <w:rPr>
          <w:rFonts w:ascii="Courier New" w:hAnsi="Courier New" w:cs="Courier New"/>
          <w:spacing w:val="-3"/>
        </w:rPr>
      </w:pPr>
    </w:p>
    <w:p w14:paraId="4738E748" w14:textId="77777777" w:rsidR="006F7221" w:rsidRDefault="006F7221" w:rsidP="001E05DA">
      <w:pPr>
        <w:pStyle w:val="Prrafodelista"/>
        <w:spacing w:before="0" w:after="0" w:line="276" w:lineRule="auto"/>
        <w:ind w:left="0" w:right="4616"/>
        <w:jc w:val="center"/>
        <w:rPr>
          <w:rFonts w:ascii="Courier New" w:hAnsi="Courier New" w:cs="Courier New"/>
          <w:spacing w:val="-3"/>
        </w:rPr>
      </w:pPr>
    </w:p>
    <w:p w14:paraId="707DA25C" w14:textId="77777777" w:rsidR="00175AB2" w:rsidRDefault="00175AB2" w:rsidP="001E05DA">
      <w:pPr>
        <w:pStyle w:val="Prrafodelista"/>
        <w:spacing w:before="0" w:after="0" w:line="276" w:lineRule="auto"/>
        <w:ind w:left="0" w:right="-1"/>
        <w:rPr>
          <w:rFonts w:ascii="Courier New" w:hAnsi="Courier New" w:cs="Courier New"/>
          <w:spacing w:val="-3"/>
        </w:rPr>
      </w:pPr>
    </w:p>
    <w:p w14:paraId="1401D16B" w14:textId="77777777" w:rsidR="006F7221" w:rsidRPr="00776490" w:rsidRDefault="006F7221" w:rsidP="001E05DA">
      <w:pPr>
        <w:pStyle w:val="Prrafodelista"/>
        <w:spacing w:before="0" w:after="0" w:line="276" w:lineRule="auto"/>
        <w:ind w:left="0" w:right="-1"/>
        <w:rPr>
          <w:rFonts w:ascii="Courier New" w:hAnsi="Courier New" w:cs="Courier New"/>
          <w:spacing w:val="-3"/>
        </w:rPr>
      </w:pPr>
    </w:p>
    <w:p w14:paraId="5E758890" w14:textId="600C379E" w:rsidR="00175AB2" w:rsidRPr="00900B62" w:rsidRDefault="001E4B42" w:rsidP="001E05DA">
      <w:pPr>
        <w:pStyle w:val="Prrafodelista"/>
        <w:tabs>
          <w:tab w:val="center" w:pos="1985"/>
        </w:tabs>
        <w:spacing w:before="0" w:after="0" w:line="276" w:lineRule="auto"/>
        <w:ind w:left="0" w:right="-1"/>
        <w:rPr>
          <w:rFonts w:ascii="Courier New" w:hAnsi="Courier New" w:cs="Courier New"/>
          <w:b/>
          <w:spacing w:val="-3"/>
        </w:rPr>
      </w:pPr>
      <w:r>
        <w:rPr>
          <w:rFonts w:ascii="Courier New" w:hAnsi="Courier New" w:cs="Courier New"/>
          <w:b/>
          <w:spacing w:val="-3"/>
        </w:rPr>
        <w:tab/>
      </w:r>
      <w:r w:rsidR="00175AB2" w:rsidRPr="00900B62">
        <w:rPr>
          <w:rFonts w:ascii="Courier New" w:hAnsi="Courier New" w:cs="Courier New"/>
          <w:b/>
          <w:spacing w:val="-3"/>
        </w:rPr>
        <w:t>CAROLINA TOHÁ MORALES</w:t>
      </w:r>
    </w:p>
    <w:p w14:paraId="20B801F9" w14:textId="4FBE8B74" w:rsidR="006F7221" w:rsidRDefault="001E4B42" w:rsidP="001E05DA">
      <w:pPr>
        <w:pStyle w:val="Prrafodelista"/>
        <w:tabs>
          <w:tab w:val="center" w:pos="1985"/>
        </w:tabs>
        <w:spacing w:before="0" w:after="0" w:line="276" w:lineRule="auto"/>
        <w:ind w:left="0" w:right="-1"/>
        <w:rPr>
          <w:rFonts w:ascii="Courier New" w:hAnsi="Courier New" w:cs="Courier New"/>
          <w:spacing w:val="-3"/>
        </w:rPr>
      </w:pPr>
      <w:r>
        <w:rPr>
          <w:rFonts w:ascii="Courier New" w:hAnsi="Courier New" w:cs="Courier New"/>
          <w:spacing w:val="-3"/>
        </w:rPr>
        <w:tab/>
      </w:r>
      <w:r w:rsidR="00175AB2" w:rsidRPr="00776490">
        <w:rPr>
          <w:rFonts w:ascii="Courier New" w:hAnsi="Courier New" w:cs="Courier New"/>
          <w:spacing w:val="-3"/>
        </w:rPr>
        <w:t xml:space="preserve">Ministra del Interior </w:t>
      </w:r>
    </w:p>
    <w:p w14:paraId="5784EBD5" w14:textId="5BF8BFEC" w:rsidR="00175AB2" w:rsidRDefault="001E4B42" w:rsidP="001E05DA">
      <w:pPr>
        <w:pStyle w:val="Prrafodelista"/>
        <w:tabs>
          <w:tab w:val="center" w:pos="1985"/>
        </w:tabs>
        <w:spacing w:before="0" w:after="0" w:line="276" w:lineRule="auto"/>
        <w:ind w:left="0" w:right="-1"/>
        <w:rPr>
          <w:rFonts w:ascii="Courier New" w:hAnsi="Courier New" w:cs="Courier New"/>
          <w:spacing w:val="-3"/>
        </w:rPr>
      </w:pPr>
      <w:r>
        <w:rPr>
          <w:rFonts w:ascii="Courier New" w:hAnsi="Courier New" w:cs="Courier New"/>
          <w:spacing w:val="-3"/>
        </w:rPr>
        <w:tab/>
      </w:r>
      <w:r w:rsidR="00175AB2" w:rsidRPr="00776490">
        <w:rPr>
          <w:rFonts w:ascii="Courier New" w:hAnsi="Courier New" w:cs="Courier New"/>
          <w:spacing w:val="-3"/>
        </w:rPr>
        <w:t>y Seguridad Pública</w:t>
      </w:r>
    </w:p>
    <w:p w14:paraId="657E641E" w14:textId="77777777" w:rsidR="006F7221" w:rsidRDefault="006F7221" w:rsidP="001E05DA">
      <w:pPr>
        <w:pStyle w:val="Prrafodelista"/>
        <w:spacing w:before="0" w:after="0" w:line="276" w:lineRule="auto"/>
        <w:ind w:left="0" w:right="-1"/>
        <w:rPr>
          <w:rFonts w:ascii="Courier New" w:hAnsi="Courier New" w:cs="Courier New"/>
          <w:spacing w:val="-3"/>
        </w:rPr>
      </w:pPr>
    </w:p>
    <w:p w14:paraId="35CA7A62" w14:textId="77777777" w:rsidR="006F7221" w:rsidRDefault="006F7221" w:rsidP="001E05DA">
      <w:pPr>
        <w:pStyle w:val="Prrafodelista"/>
        <w:spacing w:before="0" w:after="0" w:line="276" w:lineRule="auto"/>
        <w:ind w:left="0" w:right="-1"/>
        <w:rPr>
          <w:rFonts w:ascii="Courier New" w:hAnsi="Courier New" w:cs="Courier New"/>
          <w:spacing w:val="-3"/>
        </w:rPr>
      </w:pPr>
    </w:p>
    <w:p w14:paraId="45BD2F89" w14:textId="77777777" w:rsidR="006F7221" w:rsidRDefault="006F7221" w:rsidP="001E05DA">
      <w:pPr>
        <w:pStyle w:val="Prrafodelista"/>
        <w:spacing w:before="0" w:after="0" w:line="276" w:lineRule="auto"/>
        <w:ind w:left="0" w:right="-1"/>
        <w:rPr>
          <w:rFonts w:ascii="Courier New" w:hAnsi="Courier New" w:cs="Courier New"/>
          <w:spacing w:val="-3"/>
        </w:rPr>
      </w:pPr>
    </w:p>
    <w:p w14:paraId="6B48BAED" w14:textId="77777777" w:rsidR="006F7221" w:rsidRDefault="006F7221" w:rsidP="001E05DA">
      <w:pPr>
        <w:pStyle w:val="Prrafodelista"/>
        <w:spacing w:before="0" w:after="0" w:line="276" w:lineRule="auto"/>
        <w:ind w:left="0" w:right="-1"/>
        <w:rPr>
          <w:rFonts w:ascii="Courier New" w:hAnsi="Courier New" w:cs="Courier New"/>
          <w:spacing w:val="-3"/>
        </w:rPr>
      </w:pPr>
    </w:p>
    <w:p w14:paraId="5E38CDB5" w14:textId="77777777" w:rsidR="006F7221" w:rsidRDefault="006F7221" w:rsidP="001E05DA">
      <w:pPr>
        <w:pStyle w:val="Prrafodelista"/>
        <w:spacing w:before="0" w:after="0" w:line="276" w:lineRule="auto"/>
        <w:ind w:left="0" w:right="-1"/>
        <w:rPr>
          <w:rFonts w:ascii="Courier New" w:hAnsi="Courier New" w:cs="Courier New"/>
          <w:spacing w:val="-3"/>
        </w:rPr>
      </w:pPr>
    </w:p>
    <w:p w14:paraId="46994B7C" w14:textId="77777777" w:rsidR="006F7221" w:rsidRPr="00776490" w:rsidRDefault="006F7221" w:rsidP="001E05DA">
      <w:pPr>
        <w:pStyle w:val="Prrafodelista"/>
        <w:spacing w:before="0" w:after="0" w:line="276" w:lineRule="auto"/>
        <w:ind w:left="0" w:right="-1"/>
        <w:rPr>
          <w:rFonts w:ascii="Courier New" w:hAnsi="Courier New" w:cs="Courier New"/>
          <w:spacing w:val="-3"/>
        </w:rPr>
      </w:pPr>
    </w:p>
    <w:p w14:paraId="2776494B" w14:textId="162F0D18" w:rsidR="008941E5" w:rsidRPr="005F70C6" w:rsidRDefault="001E4B42" w:rsidP="001E05DA">
      <w:pPr>
        <w:pStyle w:val="Prrafodelista"/>
        <w:tabs>
          <w:tab w:val="center" w:pos="6521"/>
        </w:tabs>
        <w:spacing w:before="0" w:after="0" w:line="276" w:lineRule="auto"/>
        <w:ind w:left="0" w:right="-5"/>
        <w:rPr>
          <w:rFonts w:ascii="Courier New" w:hAnsi="Courier New" w:cs="Courier New"/>
          <w:b/>
          <w:spacing w:val="-3"/>
          <w:lang w:val="pt-PT"/>
        </w:rPr>
      </w:pPr>
      <w:r w:rsidRPr="00CA456D">
        <w:rPr>
          <w:rFonts w:ascii="Courier New" w:hAnsi="Courier New" w:cs="Courier New"/>
          <w:b/>
          <w:spacing w:val="-3"/>
          <w:lang w:val="es-CL"/>
        </w:rPr>
        <w:tab/>
      </w:r>
      <w:r w:rsidR="008941E5" w:rsidRPr="005F70C6">
        <w:rPr>
          <w:rFonts w:ascii="Courier New" w:hAnsi="Courier New" w:cs="Courier New"/>
          <w:b/>
          <w:spacing w:val="-3"/>
          <w:lang w:val="pt-PT"/>
        </w:rPr>
        <w:t>JESSICA LÓPEZ SAFFIE</w:t>
      </w:r>
    </w:p>
    <w:p w14:paraId="063AA101" w14:textId="26161528" w:rsidR="00EF3172" w:rsidRPr="005F70C6" w:rsidRDefault="001E4B42" w:rsidP="001E05DA">
      <w:pPr>
        <w:pStyle w:val="Prrafodelista"/>
        <w:tabs>
          <w:tab w:val="center" w:pos="6521"/>
        </w:tabs>
        <w:spacing w:before="0" w:after="0" w:line="276" w:lineRule="auto"/>
        <w:ind w:left="0" w:right="-5"/>
        <w:rPr>
          <w:rFonts w:ascii="Courier New" w:hAnsi="Courier New" w:cs="Courier New"/>
          <w:spacing w:val="-3"/>
          <w:lang w:val="pt-PT"/>
        </w:rPr>
      </w:pPr>
      <w:r>
        <w:rPr>
          <w:rFonts w:ascii="Courier New" w:hAnsi="Courier New" w:cs="Courier New"/>
          <w:spacing w:val="-3"/>
          <w:lang w:val="pt-PT"/>
        </w:rPr>
        <w:tab/>
      </w:r>
      <w:r w:rsidR="00EF3172" w:rsidRPr="005F70C6">
        <w:rPr>
          <w:rFonts w:ascii="Courier New" w:hAnsi="Courier New" w:cs="Courier New"/>
          <w:spacing w:val="-3"/>
          <w:lang w:val="pt-PT"/>
        </w:rPr>
        <w:t>Ministr</w:t>
      </w:r>
      <w:r w:rsidR="006F7221" w:rsidRPr="005F70C6">
        <w:rPr>
          <w:rFonts w:ascii="Courier New" w:hAnsi="Courier New" w:cs="Courier New"/>
          <w:spacing w:val="-3"/>
          <w:lang w:val="pt-PT"/>
        </w:rPr>
        <w:t>a</w:t>
      </w:r>
      <w:r w:rsidR="00EF3172" w:rsidRPr="005F70C6">
        <w:rPr>
          <w:rFonts w:ascii="Courier New" w:hAnsi="Courier New" w:cs="Courier New"/>
          <w:spacing w:val="-3"/>
          <w:lang w:val="pt-PT"/>
        </w:rPr>
        <w:t xml:space="preserve"> de Obras Públicas</w:t>
      </w:r>
    </w:p>
    <w:sectPr w:rsidR="00EF3172" w:rsidRPr="005F70C6" w:rsidSect="006317F3">
      <w:pgSz w:w="12242" w:h="18722" w:code="14"/>
      <w:pgMar w:top="1985" w:right="1474" w:bottom="1814" w:left="1559" w:header="851" w:footer="3362" w:gutter="0"/>
      <w:paperSrc w:first="2" w:other="2"/>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ECAF4" w14:textId="77777777" w:rsidR="00240DC6" w:rsidRDefault="00240DC6">
      <w:pPr>
        <w:spacing w:before="0" w:after="0"/>
      </w:pPr>
      <w:r>
        <w:separator/>
      </w:r>
    </w:p>
  </w:endnote>
  <w:endnote w:type="continuationSeparator" w:id="0">
    <w:p w14:paraId="2DA75C4D" w14:textId="77777777" w:rsidR="00240DC6" w:rsidRDefault="00240DC6">
      <w:pPr>
        <w:spacing w:before="0" w:after="0"/>
      </w:pPr>
      <w:r>
        <w:continuationSeparator/>
      </w:r>
    </w:p>
  </w:endnote>
  <w:endnote w:type="continuationNotice" w:id="1">
    <w:p w14:paraId="1A4FCFCB" w14:textId="77777777" w:rsidR="00240DC6" w:rsidRDefault="00240DC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9ACF" w14:textId="77777777" w:rsidR="00240DC6" w:rsidRDefault="00240DC6">
      <w:pPr>
        <w:spacing w:before="0" w:after="0"/>
      </w:pPr>
      <w:r>
        <w:separator/>
      </w:r>
    </w:p>
  </w:footnote>
  <w:footnote w:type="continuationSeparator" w:id="0">
    <w:p w14:paraId="3F85F29C" w14:textId="77777777" w:rsidR="00240DC6" w:rsidRDefault="00240DC6">
      <w:pPr>
        <w:spacing w:before="0" w:after="0"/>
      </w:pPr>
      <w:r>
        <w:continuationSeparator/>
      </w:r>
    </w:p>
  </w:footnote>
  <w:footnote w:type="continuationNotice" w:id="1">
    <w:p w14:paraId="28E2F0F6" w14:textId="77777777" w:rsidR="00240DC6" w:rsidRDefault="00240DC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4B49" w14:textId="483A26C2" w:rsidR="001E4E1F" w:rsidRDefault="001E4E1F">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2D01413" w14:textId="77777777" w:rsidR="001E4E1F" w:rsidRDefault="001E4E1F">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B837" w14:textId="1F3B8238" w:rsidR="001E4E1F" w:rsidRDefault="001E4E1F">
    <w:pPr>
      <w:pBdr>
        <w:top w:val="nil"/>
        <w:left w:val="nil"/>
        <w:bottom w:val="nil"/>
        <w:right w:val="nil"/>
        <w:between w:val="nil"/>
      </w:pBdr>
      <w:tabs>
        <w:tab w:val="center" w:pos="4252"/>
        <w:tab w:val="right" w:pos="8504"/>
      </w:tabs>
      <w:jc w:val="center"/>
      <w:rPr>
        <w:rFonts w:ascii="Courier New" w:eastAsia="Courier New" w:hAnsi="Courier New" w:cs="Courier New"/>
        <w:color w:val="000000"/>
      </w:rPr>
    </w:pPr>
    <w:r>
      <w:rPr>
        <w:rFonts w:ascii="Courier New" w:eastAsia="Courier New" w:hAnsi="Courier New" w:cs="Courier New"/>
        <w:color w:val="000000"/>
      </w:rPr>
      <w:fldChar w:fldCharType="begin"/>
    </w:r>
    <w:r>
      <w:rPr>
        <w:rFonts w:ascii="Courier New" w:eastAsia="Courier New" w:hAnsi="Courier New" w:cs="Courier New"/>
        <w:color w:val="000000"/>
      </w:rPr>
      <w:instrText>PAGE</w:instrText>
    </w:r>
    <w:r>
      <w:rPr>
        <w:rFonts w:ascii="Courier New" w:eastAsia="Courier New" w:hAnsi="Courier New" w:cs="Courier New"/>
        <w:color w:val="000000"/>
      </w:rPr>
      <w:fldChar w:fldCharType="separate"/>
    </w:r>
    <w:r w:rsidR="007F0FB5">
      <w:rPr>
        <w:rFonts w:ascii="Courier New" w:eastAsia="Courier New" w:hAnsi="Courier New" w:cs="Courier New"/>
        <w:noProof/>
        <w:color w:val="000000"/>
      </w:rPr>
      <w:t>20</w:t>
    </w:r>
    <w:r>
      <w:rPr>
        <w:rFonts w:ascii="Courier New" w:eastAsia="Courier New" w:hAnsi="Courier New" w:cs="Courier New"/>
        <w:color w:val="000000"/>
      </w:rPr>
      <w:fldChar w:fldCharType="end"/>
    </w:r>
  </w:p>
  <w:p w14:paraId="668EEB2C" w14:textId="77777777" w:rsidR="001E4E1F" w:rsidRDefault="001E4E1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32B2"/>
    <w:multiLevelType w:val="multilevel"/>
    <w:tmpl w:val="CDF48D80"/>
    <w:lvl w:ilvl="0">
      <w:start w:val="1"/>
      <w:numFmt w:val="decimal"/>
      <w:lvlText w:val="%1)"/>
      <w:lvlJc w:val="left"/>
      <w:pPr>
        <w:ind w:left="3763" w:hanging="360"/>
      </w:pPr>
      <w:rPr>
        <w:rFonts w:ascii="Courier New" w:eastAsia="Courier New" w:hAnsi="Courier New" w:cs="Courier New"/>
        <w:b/>
        <w:i w:val="0"/>
        <w:color w:val="auto"/>
        <w:sz w:val="24"/>
        <w:szCs w:val="24"/>
      </w:rPr>
    </w:lvl>
    <w:lvl w:ilvl="1">
      <w:start w:val="1"/>
      <w:numFmt w:val="lowerLetter"/>
      <w:lvlText w:val="%2."/>
      <w:lvlJc w:val="left"/>
      <w:pPr>
        <w:ind w:left="4984" w:hanging="360"/>
      </w:pPr>
    </w:lvl>
    <w:lvl w:ilvl="2">
      <w:start w:val="1"/>
      <w:numFmt w:val="lowerRoman"/>
      <w:lvlText w:val="%3."/>
      <w:lvlJc w:val="right"/>
      <w:pPr>
        <w:ind w:left="5704" w:hanging="180"/>
      </w:pPr>
    </w:lvl>
    <w:lvl w:ilvl="3">
      <w:start w:val="1"/>
      <w:numFmt w:val="decimal"/>
      <w:lvlText w:val="%4."/>
      <w:lvlJc w:val="left"/>
      <w:pPr>
        <w:ind w:left="6424" w:hanging="360"/>
      </w:pPr>
    </w:lvl>
    <w:lvl w:ilvl="4">
      <w:start w:val="1"/>
      <w:numFmt w:val="lowerLetter"/>
      <w:lvlText w:val="%5."/>
      <w:lvlJc w:val="left"/>
      <w:pPr>
        <w:ind w:left="7144" w:hanging="360"/>
      </w:pPr>
    </w:lvl>
    <w:lvl w:ilvl="5">
      <w:start w:val="1"/>
      <w:numFmt w:val="lowerRoman"/>
      <w:lvlText w:val="%6."/>
      <w:lvlJc w:val="right"/>
      <w:pPr>
        <w:ind w:left="7864" w:hanging="180"/>
      </w:pPr>
    </w:lvl>
    <w:lvl w:ilvl="6">
      <w:start w:val="1"/>
      <w:numFmt w:val="decimal"/>
      <w:lvlText w:val="%7."/>
      <w:lvlJc w:val="left"/>
      <w:pPr>
        <w:ind w:left="8584" w:hanging="360"/>
      </w:pPr>
    </w:lvl>
    <w:lvl w:ilvl="7">
      <w:start w:val="1"/>
      <w:numFmt w:val="lowerLetter"/>
      <w:lvlText w:val="%8."/>
      <w:lvlJc w:val="left"/>
      <w:pPr>
        <w:ind w:left="9304" w:hanging="360"/>
      </w:pPr>
    </w:lvl>
    <w:lvl w:ilvl="8">
      <w:start w:val="1"/>
      <w:numFmt w:val="lowerRoman"/>
      <w:lvlText w:val="%9."/>
      <w:lvlJc w:val="right"/>
      <w:pPr>
        <w:ind w:left="10024" w:hanging="180"/>
      </w:pPr>
    </w:lvl>
  </w:abstractNum>
  <w:abstractNum w:abstractNumId="1" w15:restartNumberingAfterBreak="0">
    <w:nsid w:val="0C8322F4"/>
    <w:multiLevelType w:val="multilevel"/>
    <w:tmpl w:val="DB525554"/>
    <w:lvl w:ilvl="0">
      <w:start w:val="1"/>
      <w:numFmt w:val="decimal"/>
      <w:lvlText w:val="%1)"/>
      <w:lvlJc w:val="left"/>
      <w:pPr>
        <w:ind w:left="4320" w:hanging="360"/>
      </w:pPr>
      <w:rPr>
        <w:u w:val="none"/>
      </w:rPr>
    </w:lvl>
    <w:lvl w:ilvl="1">
      <w:start w:val="1"/>
      <w:numFmt w:val="lowerLetter"/>
      <w:lvlText w:val="%2)"/>
      <w:lvlJc w:val="left"/>
      <w:pPr>
        <w:ind w:left="4755" w:hanging="360"/>
      </w:pPr>
      <w:rPr>
        <w:b w:val="0"/>
        <w:bCs/>
        <w:u w:val="none"/>
      </w:rPr>
    </w:lvl>
    <w:lvl w:ilvl="2">
      <w:start w:val="1"/>
      <w:numFmt w:val="lowerRoman"/>
      <w:lvlText w:val="%3)"/>
      <w:lvlJc w:val="right"/>
      <w:pPr>
        <w:ind w:left="5760" w:hanging="360"/>
      </w:pPr>
      <w:rPr>
        <w:u w:val="none"/>
      </w:rPr>
    </w:lvl>
    <w:lvl w:ilvl="3">
      <w:start w:val="1"/>
      <w:numFmt w:val="decimal"/>
      <w:lvlText w:val="(%4)"/>
      <w:lvlJc w:val="left"/>
      <w:pPr>
        <w:ind w:left="6480" w:hanging="360"/>
      </w:pPr>
      <w:rPr>
        <w:u w:val="none"/>
      </w:rPr>
    </w:lvl>
    <w:lvl w:ilvl="4">
      <w:start w:val="1"/>
      <w:numFmt w:val="lowerLetter"/>
      <w:lvlText w:val="(%5)"/>
      <w:lvlJc w:val="left"/>
      <w:pPr>
        <w:ind w:left="7200" w:hanging="360"/>
      </w:pPr>
      <w:rPr>
        <w:u w:val="none"/>
      </w:rPr>
    </w:lvl>
    <w:lvl w:ilvl="5">
      <w:start w:val="1"/>
      <w:numFmt w:val="lowerRoman"/>
      <w:lvlText w:val="(%6)"/>
      <w:lvlJc w:val="right"/>
      <w:pPr>
        <w:ind w:left="7920" w:hanging="360"/>
      </w:pPr>
      <w:rPr>
        <w:u w:val="none"/>
      </w:rPr>
    </w:lvl>
    <w:lvl w:ilvl="6">
      <w:start w:val="1"/>
      <w:numFmt w:val="decimal"/>
      <w:lvlText w:val="%7."/>
      <w:lvlJc w:val="lef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abstractNum w:abstractNumId="2" w15:restartNumberingAfterBreak="0">
    <w:nsid w:val="0DC3349A"/>
    <w:multiLevelType w:val="hybridMultilevel"/>
    <w:tmpl w:val="CCEE6644"/>
    <w:lvl w:ilvl="0" w:tplc="DE863EE0">
      <w:start w:val="1"/>
      <w:numFmt w:val="lowerLetter"/>
      <w:lvlText w:val="%1)"/>
      <w:lvlJc w:val="left"/>
      <w:pPr>
        <w:ind w:left="3240" w:hanging="360"/>
      </w:pPr>
      <w:rPr>
        <w:b w:val="0"/>
      </w:rPr>
    </w:lvl>
    <w:lvl w:ilvl="1" w:tplc="340A0019" w:tentative="1">
      <w:start w:val="1"/>
      <w:numFmt w:val="lowerLetter"/>
      <w:lvlText w:val="%2."/>
      <w:lvlJc w:val="left"/>
      <w:pPr>
        <w:ind w:left="3960" w:hanging="360"/>
      </w:pPr>
    </w:lvl>
    <w:lvl w:ilvl="2" w:tplc="340A001B" w:tentative="1">
      <w:start w:val="1"/>
      <w:numFmt w:val="lowerRoman"/>
      <w:lvlText w:val="%3."/>
      <w:lvlJc w:val="right"/>
      <w:pPr>
        <w:ind w:left="4680" w:hanging="180"/>
      </w:pPr>
    </w:lvl>
    <w:lvl w:ilvl="3" w:tplc="340A000F" w:tentative="1">
      <w:start w:val="1"/>
      <w:numFmt w:val="decimal"/>
      <w:lvlText w:val="%4."/>
      <w:lvlJc w:val="left"/>
      <w:pPr>
        <w:ind w:left="5400" w:hanging="360"/>
      </w:pPr>
    </w:lvl>
    <w:lvl w:ilvl="4" w:tplc="340A0019" w:tentative="1">
      <w:start w:val="1"/>
      <w:numFmt w:val="lowerLetter"/>
      <w:lvlText w:val="%5."/>
      <w:lvlJc w:val="left"/>
      <w:pPr>
        <w:ind w:left="6120" w:hanging="360"/>
      </w:pPr>
    </w:lvl>
    <w:lvl w:ilvl="5" w:tplc="340A001B" w:tentative="1">
      <w:start w:val="1"/>
      <w:numFmt w:val="lowerRoman"/>
      <w:lvlText w:val="%6."/>
      <w:lvlJc w:val="right"/>
      <w:pPr>
        <w:ind w:left="6840" w:hanging="180"/>
      </w:pPr>
    </w:lvl>
    <w:lvl w:ilvl="6" w:tplc="340A000F" w:tentative="1">
      <w:start w:val="1"/>
      <w:numFmt w:val="decimal"/>
      <w:lvlText w:val="%7."/>
      <w:lvlJc w:val="left"/>
      <w:pPr>
        <w:ind w:left="7560" w:hanging="360"/>
      </w:pPr>
    </w:lvl>
    <w:lvl w:ilvl="7" w:tplc="340A0019" w:tentative="1">
      <w:start w:val="1"/>
      <w:numFmt w:val="lowerLetter"/>
      <w:lvlText w:val="%8."/>
      <w:lvlJc w:val="left"/>
      <w:pPr>
        <w:ind w:left="8280" w:hanging="360"/>
      </w:pPr>
    </w:lvl>
    <w:lvl w:ilvl="8" w:tplc="340A001B" w:tentative="1">
      <w:start w:val="1"/>
      <w:numFmt w:val="lowerRoman"/>
      <w:lvlText w:val="%9."/>
      <w:lvlJc w:val="right"/>
      <w:pPr>
        <w:ind w:left="9000" w:hanging="180"/>
      </w:pPr>
    </w:lvl>
  </w:abstractNum>
  <w:abstractNum w:abstractNumId="3" w15:restartNumberingAfterBreak="0">
    <w:nsid w:val="19504D8D"/>
    <w:multiLevelType w:val="multilevel"/>
    <w:tmpl w:val="DB525554"/>
    <w:lvl w:ilvl="0">
      <w:start w:val="1"/>
      <w:numFmt w:val="decimal"/>
      <w:lvlText w:val="%1)"/>
      <w:lvlJc w:val="left"/>
      <w:pPr>
        <w:ind w:left="4320" w:hanging="360"/>
      </w:pPr>
      <w:rPr>
        <w:u w:val="none"/>
      </w:rPr>
    </w:lvl>
    <w:lvl w:ilvl="1">
      <w:start w:val="1"/>
      <w:numFmt w:val="lowerLetter"/>
      <w:lvlText w:val="%2)"/>
      <w:lvlJc w:val="left"/>
      <w:pPr>
        <w:ind w:left="4755" w:hanging="360"/>
      </w:pPr>
      <w:rPr>
        <w:b w:val="0"/>
        <w:bCs/>
        <w:u w:val="none"/>
      </w:rPr>
    </w:lvl>
    <w:lvl w:ilvl="2">
      <w:start w:val="1"/>
      <w:numFmt w:val="lowerRoman"/>
      <w:lvlText w:val="%3)"/>
      <w:lvlJc w:val="right"/>
      <w:pPr>
        <w:ind w:left="5760" w:hanging="360"/>
      </w:pPr>
      <w:rPr>
        <w:u w:val="none"/>
      </w:rPr>
    </w:lvl>
    <w:lvl w:ilvl="3">
      <w:start w:val="1"/>
      <w:numFmt w:val="decimal"/>
      <w:lvlText w:val="(%4)"/>
      <w:lvlJc w:val="left"/>
      <w:pPr>
        <w:ind w:left="6480" w:hanging="360"/>
      </w:pPr>
      <w:rPr>
        <w:u w:val="none"/>
      </w:rPr>
    </w:lvl>
    <w:lvl w:ilvl="4">
      <w:start w:val="1"/>
      <w:numFmt w:val="lowerLetter"/>
      <w:lvlText w:val="(%5)"/>
      <w:lvlJc w:val="left"/>
      <w:pPr>
        <w:ind w:left="7200" w:hanging="360"/>
      </w:pPr>
      <w:rPr>
        <w:u w:val="none"/>
      </w:rPr>
    </w:lvl>
    <w:lvl w:ilvl="5">
      <w:start w:val="1"/>
      <w:numFmt w:val="lowerRoman"/>
      <w:lvlText w:val="(%6)"/>
      <w:lvlJc w:val="right"/>
      <w:pPr>
        <w:ind w:left="7920" w:hanging="360"/>
      </w:pPr>
      <w:rPr>
        <w:u w:val="none"/>
      </w:rPr>
    </w:lvl>
    <w:lvl w:ilvl="6">
      <w:start w:val="1"/>
      <w:numFmt w:val="decimal"/>
      <w:lvlText w:val="%7."/>
      <w:lvlJc w:val="lef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abstractNum w:abstractNumId="4" w15:restartNumberingAfterBreak="0">
    <w:nsid w:val="1A100902"/>
    <w:multiLevelType w:val="hybridMultilevel"/>
    <w:tmpl w:val="7C4CD8A2"/>
    <w:lvl w:ilvl="0" w:tplc="340A0017">
      <w:start w:val="1"/>
      <w:numFmt w:val="lowerLetter"/>
      <w:lvlText w:val="%1)"/>
      <w:lvlJc w:val="left"/>
      <w:pPr>
        <w:ind w:left="3960" w:hanging="360"/>
      </w:pPr>
    </w:lvl>
    <w:lvl w:ilvl="1" w:tplc="340A0019" w:tentative="1">
      <w:start w:val="1"/>
      <w:numFmt w:val="lowerLetter"/>
      <w:lvlText w:val="%2."/>
      <w:lvlJc w:val="left"/>
      <w:pPr>
        <w:ind w:left="4680" w:hanging="360"/>
      </w:pPr>
    </w:lvl>
    <w:lvl w:ilvl="2" w:tplc="340A001B" w:tentative="1">
      <w:start w:val="1"/>
      <w:numFmt w:val="lowerRoman"/>
      <w:lvlText w:val="%3."/>
      <w:lvlJc w:val="right"/>
      <w:pPr>
        <w:ind w:left="5400" w:hanging="180"/>
      </w:pPr>
    </w:lvl>
    <w:lvl w:ilvl="3" w:tplc="340A000F" w:tentative="1">
      <w:start w:val="1"/>
      <w:numFmt w:val="decimal"/>
      <w:lvlText w:val="%4."/>
      <w:lvlJc w:val="left"/>
      <w:pPr>
        <w:ind w:left="6120" w:hanging="360"/>
      </w:pPr>
    </w:lvl>
    <w:lvl w:ilvl="4" w:tplc="340A0019" w:tentative="1">
      <w:start w:val="1"/>
      <w:numFmt w:val="lowerLetter"/>
      <w:lvlText w:val="%5."/>
      <w:lvlJc w:val="left"/>
      <w:pPr>
        <w:ind w:left="6840" w:hanging="360"/>
      </w:pPr>
    </w:lvl>
    <w:lvl w:ilvl="5" w:tplc="340A001B" w:tentative="1">
      <w:start w:val="1"/>
      <w:numFmt w:val="lowerRoman"/>
      <w:lvlText w:val="%6."/>
      <w:lvlJc w:val="right"/>
      <w:pPr>
        <w:ind w:left="7560" w:hanging="180"/>
      </w:pPr>
    </w:lvl>
    <w:lvl w:ilvl="6" w:tplc="340A000F" w:tentative="1">
      <w:start w:val="1"/>
      <w:numFmt w:val="decimal"/>
      <w:lvlText w:val="%7."/>
      <w:lvlJc w:val="left"/>
      <w:pPr>
        <w:ind w:left="8280" w:hanging="360"/>
      </w:pPr>
    </w:lvl>
    <w:lvl w:ilvl="7" w:tplc="340A0019" w:tentative="1">
      <w:start w:val="1"/>
      <w:numFmt w:val="lowerLetter"/>
      <w:lvlText w:val="%8."/>
      <w:lvlJc w:val="left"/>
      <w:pPr>
        <w:ind w:left="9000" w:hanging="360"/>
      </w:pPr>
    </w:lvl>
    <w:lvl w:ilvl="8" w:tplc="340A001B" w:tentative="1">
      <w:start w:val="1"/>
      <w:numFmt w:val="lowerRoman"/>
      <w:lvlText w:val="%9."/>
      <w:lvlJc w:val="right"/>
      <w:pPr>
        <w:ind w:left="9720" w:hanging="180"/>
      </w:pPr>
    </w:lvl>
  </w:abstractNum>
  <w:abstractNum w:abstractNumId="5" w15:restartNumberingAfterBreak="0">
    <w:nsid w:val="1A8D53E9"/>
    <w:multiLevelType w:val="multilevel"/>
    <w:tmpl w:val="DB525554"/>
    <w:lvl w:ilvl="0">
      <w:start w:val="1"/>
      <w:numFmt w:val="decimal"/>
      <w:lvlText w:val="%1)"/>
      <w:lvlJc w:val="left"/>
      <w:pPr>
        <w:ind w:left="4320" w:hanging="360"/>
      </w:pPr>
      <w:rPr>
        <w:u w:val="none"/>
      </w:rPr>
    </w:lvl>
    <w:lvl w:ilvl="1">
      <w:start w:val="1"/>
      <w:numFmt w:val="lowerLetter"/>
      <w:lvlText w:val="%2)"/>
      <w:lvlJc w:val="left"/>
      <w:pPr>
        <w:ind w:left="4755" w:hanging="360"/>
      </w:pPr>
      <w:rPr>
        <w:b w:val="0"/>
        <w:bCs/>
        <w:u w:val="none"/>
      </w:rPr>
    </w:lvl>
    <w:lvl w:ilvl="2">
      <w:start w:val="1"/>
      <w:numFmt w:val="lowerRoman"/>
      <w:lvlText w:val="%3)"/>
      <w:lvlJc w:val="right"/>
      <w:pPr>
        <w:ind w:left="5760" w:hanging="360"/>
      </w:pPr>
      <w:rPr>
        <w:u w:val="none"/>
      </w:rPr>
    </w:lvl>
    <w:lvl w:ilvl="3">
      <w:start w:val="1"/>
      <w:numFmt w:val="decimal"/>
      <w:lvlText w:val="(%4)"/>
      <w:lvlJc w:val="left"/>
      <w:pPr>
        <w:ind w:left="6480" w:hanging="360"/>
      </w:pPr>
      <w:rPr>
        <w:u w:val="none"/>
      </w:rPr>
    </w:lvl>
    <w:lvl w:ilvl="4">
      <w:start w:val="1"/>
      <w:numFmt w:val="lowerLetter"/>
      <w:lvlText w:val="(%5)"/>
      <w:lvlJc w:val="left"/>
      <w:pPr>
        <w:ind w:left="7200" w:hanging="360"/>
      </w:pPr>
      <w:rPr>
        <w:u w:val="none"/>
      </w:rPr>
    </w:lvl>
    <w:lvl w:ilvl="5">
      <w:start w:val="1"/>
      <w:numFmt w:val="lowerRoman"/>
      <w:lvlText w:val="(%6)"/>
      <w:lvlJc w:val="right"/>
      <w:pPr>
        <w:ind w:left="7920" w:hanging="360"/>
      </w:pPr>
      <w:rPr>
        <w:u w:val="none"/>
      </w:rPr>
    </w:lvl>
    <w:lvl w:ilvl="6">
      <w:start w:val="1"/>
      <w:numFmt w:val="decimal"/>
      <w:lvlText w:val="%7."/>
      <w:lvlJc w:val="lef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abstractNum w:abstractNumId="6" w15:restartNumberingAfterBreak="0">
    <w:nsid w:val="1CA04B89"/>
    <w:multiLevelType w:val="multilevel"/>
    <w:tmpl w:val="CDF48D80"/>
    <w:lvl w:ilvl="0">
      <w:start w:val="1"/>
      <w:numFmt w:val="decimal"/>
      <w:lvlText w:val="%1)"/>
      <w:lvlJc w:val="left"/>
      <w:pPr>
        <w:ind w:left="3905" w:hanging="360"/>
      </w:pPr>
      <w:rPr>
        <w:rFonts w:ascii="Courier New" w:eastAsia="Courier New" w:hAnsi="Courier New" w:cs="Courier New"/>
        <w:b/>
        <w:i w:val="0"/>
        <w:color w:val="auto"/>
        <w:sz w:val="24"/>
        <w:szCs w:val="24"/>
      </w:rPr>
    </w:lvl>
    <w:lvl w:ilvl="1">
      <w:start w:val="1"/>
      <w:numFmt w:val="lowerLetter"/>
      <w:lvlText w:val="%2."/>
      <w:lvlJc w:val="left"/>
      <w:pPr>
        <w:ind w:left="4984" w:hanging="360"/>
      </w:pPr>
    </w:lvl>
    <w:lvl w:ilvl="2">
      <w:start w:val="1"/>
      <w:numFmt w:val="lowerRoman"/>
      <w:lvlText w:val="%3."/>
      <w:lvlJc w:val="right"/>
      <w:pPr>
        <w:ind w:left="5704" w:hanging="180"/>
      </w:pPr>
    </w:lvl>
    <w:lvl w:ilvl="3">
      <w:start w:val="1"/>
      <w:numFmt w:val="decimal"/>
      <w:lvlText w:val="%4."/>
      <w:lvlJc w:val="left"/>
      <w:pPr>
        <w:ind w:left="6424" w:hanging="360"/>
      </w:pPr>
    </w:lvl>
    <w:lvl w:ilvl="4">
      <w:start w:val="1"/>
      <w:numFmt w:val="lowerLetter"/>
      <w:lvlText w:val="%5."/>
      <w:lvlJc w:val="left"/>
      <w:pPr>
        <w:ind w:left="7144" w:hanging="360"/>
      </w:pPr>
    </w:lvl>
    <w:lvl w:ilvl="5">
      <w:start w:val="1"/>
      <w:numFmt w:val="lowerRoman"/>
      <w:lvlText w:val="%6."/>
      <w:lvlJc w:val="right"/>
      <w:pPr>
        <w:ind w:left="7864" w:hanging="180"/>
      </w:pPr>
    </w:lvl>
    <w:lvl w:ilvl="6">
      <w:start w:val="1"/>
      <w:numFmt w:val="decimal"/>
      <w:lvlText w:val="%7."/>
      <w:lvlJc w:val="left"/>
      <w:pPr>
        <w:ind w:left="8584" w:hanging="360"/>
      </w:pPr>
    </w:lvl>
    <w:lvl w:ilvl="7">
      <w:start w:val="1"/>
      <w:numFmt w:val="lowerLetter"/>
      <w:lvlText w:val="%8."/>
      <w:lvlJc w:val="left"/>
      <w:pPr>
        <w:ind w:left="9304" w:hanging="360"/>
      </w:pPr>
    </w:lvl>
    <w:lvl w:ilvl="8">
      <w:start w:val="1"/>
      <w:numFmt w:val="lowerRoman"/>
      <w:lvlText w:val="%9."/>
      <w:lvlJc w:val="right"/>
      <w:pPr>
        <w:ind w:left="10024" w:hanging="180"/>
      </w:pPr>
    </w:lvl>
  </w:abstractNum>
  <w:abstractNum w:abstractNumId="7" w15:restartNumberingAfterBreak="0">
    <w:nsid w:val="21126F5A"/>
    <w:multiLevelType w:val="hybridMultilevel"/>
    <w:tmpl w:val="01FC9BE4"/>
    <w:lvl w:ilvl="0" w:tplc="1C92505E">
      <w:start w:val="1"/>
      <w:numFmt w:val="bullet"/>
      <w:lvlText w:val=""/>
      <w:lvlJc w:val="left"/>
      <w:pPr>
        <w:ind w:left="4264" w:hanging="360"/>
      </w:pPr>
      <w:rPr>
        <w:rFonts w:ascii="Symbol" w:hAnsi="Symbol" w:hint="default"/>
        <w:b/>
        <w:bCs/>
      </w:rPr>
    </w:lvl>
    <w:lvl w:ilvl="1" w:tplc="340A0003" w:tentative="1">
      <w:start w:val="1"/>
      <w:numFmt w:val="bullet"/>
      <w:lvlText w:val="o"/>
      <w:lvlJc w:val="left"/>
      <w:pPr>
        <w:ind w:left="4984" w:hanging="360"/>
      </w:pPr>
      <w:rPr>
        <w:rFonts w:ascii="Courier New" w:hAnsi="Courier New" w:cs="Courier New" w:hint="default"/>
      </w:rPr>
    </w:lvl>
    <w:lvl w:ilvl="2" w:tplc="340A0005" w:tentative="1">
      <w:start w:val="1"/>
      <w:numFmt w:val="bullet"/>
      <w:lvlText w:val=""/>
      <w:lvlJc w:val="left"/>
      <w:pPr>
        <w:ind w:left="5704" w:hanging="360"/>
      </w:pPr>
      <w:rPr>
        <w:rFonts w:ascii="Wingdings" w:hAnsi="Wingdings" w:hint="default"/>
      </w:rPr>
    </w:lvl>
    <w:lvl w:ilvl="3" w:tplc="340A0001" w:tentative="1">
      <w:start w:val="1"/>
      <w:numFmt w:val="bullet"/>
      <w:lvlText w:val=""/>
      <w:lvlJc w:val="left"/>
      <w:pPr>
        <w:ind w:left="6424" w:hanging="360"/>
      </w:pPr>
      <w:rPr>
        <w:rFonts w:ascii="Symbol" w:hAnsi="Symbol" w:hint="default"/>
      </w:rPr>
    </w:lvl>
    <w:lvl w:ilvl="4" w:tplc="340A0003" w:tentative="1">
      <w:start w:val="1"/>
      <w:numFmt w:val="bullet"/>
      <w:lvlText w:val="o"/>
      <w:lvlJc w:val="left"/>
      <w:pPr>
        <w:ind w:left="7144" w:hanging="360"/>
      </w:pPr>
      <w:rPr>
        <w:rFonts w:ascii="Courier New" w:hAnsi="Courier New" w:cs="Courier New" w:hint="default"/>
      </w:rPr>
    </w:lvl>
    <w:lvl w:ilvl="5" w:tplc="340A0005" w:tentative="1">
      <w:start w:val="1"/>
      <w:numFmt w:val="bullet"/>
      <w:lvlText w:val=""/>
      <w:lvlJc w:val="left"/>
      <w:pPr>
        <w:ind w:left="7864" w:hanging="360"/>
      </w:pPr>
      <w:rPr>
        <w:rFonts w:ascii="Wingdings" w:hAnsi="Wingdings" w:hint="default"/>
      </w:rPr>
    </w:lvl>
    <w:lvl w:ilvl="6" w:tplc="340A0001" w:tentative="1">
      <w:start w:val="1"/>
      <w:numFmt w:val="bullet"/>
      <w:lvlText w:val=""/>
      <w:lvlJc w:val="left"/>
      <w:pPr>
        <w:ind w:left="8584" w:hanging="360"/>
      </w:pPr>
      <w:rPr>
        <w:rFonts w:ascii="Symbol" w:hAnsi="Symbol" w:hint="default"/>
      </w:rPr>
    </w:lvl>
    <w:lvl w:ilvl="7" w:tplc="340A0003" w:tentative="1">
      <w:start w:val="1"/>
      <w:numFmt w:val="bullet"/>
      <w:lvlText w:val="o"/>
      <w:lvlJc w:val="left"/>
      <w:pPr>
        <w:ind w:left="9304" w:hanging="360"/>
      </w:pPr>
      <w:rPr>
        <w:rFonts w:ascii="Courier New" w:hAnsi="Courier New" w:cs="Courier New" w:hint="default"/>
      </w:rPr>
    </w:lvl>
    <w:lvl w:ilvl="8" w:tplc="340A0005" w:tentative="1">
      <w:start w:val="1"/>
      <w:numFmt w:val="bullet"/>
      <w:lvlText w:val=""/>
      <w:lvlJc w:val="left"/>
      <w:pPr>
        <w:ind w:left="10024" w:hanging="360"/>
      </w:pPr>
      <w:rPr>
        <w:rFonts w:ascii="Wingdings" w:hAnsi="Wingdings" w:hint="default"/>
      </w:rPr>
    </w:lvl>
  </w:abstractNum>
  <w:abstractNum w:abstractNumId="8" w15:restartNumberingAfterBreak="0">
    <w:nsid w:val="227479A8"/>
    <w:multiLevelType w:val="hybridMultilevel"/>
    <w:tmpl w:val="E4260A4E"/>
    <w:lvl w:ilvl="0" w:tplc="340A0017">
      <w:start w:val="1"/>
      <w:numFmt w:val="lowerLetter"/>
      <w:lvlText w:val="%1)"/>
      <w:lvlJc w:val="left"/>
      <w:pPr>
        <w:ind w:left="4850" w:hanging="360"/>
      </w:pPr>
    </w:lvl>
    <w:lvl w:ilvl="1" w:tplc="340A0019" w:tentative="1">
      <w:start w:val="1"/>
      <w:numFmt w:val="lowerLetter"/>
      <w:lvlText w:val="%2."/>
      <w:lvlJc w:val="left"/>
      <w:pPr>
        <w:ind w:left="5570" w:hanging="360"/>
      </w:pPr>
    </w:lvl>
    <w:lvl w:ilvl="2" w:tplc="340A001B" w:tentative="1">
      <w:start w:val="1"/>
      <w:numFmt w:val="lowerRoman"/>
      <w:lvlText w:val="%3."/>
      <w:lvlJc w:val="right"/>
      <w:pPr>
        <w:ind w:left="6290" w:hanging="180"/>
      </w:pPr>
    </w:lvl>
    <w:lvl w:ilvl="3" w:tplc="340A000F" w:tentative="1">
      <w:start w:val="1"/>
      <w:numFmt w:val="decimal"/>
      <w:lvlText w:val="%4."/>
      <w:lvlJc w:val="left"/>
      <w:pPr>
        <w:ind w:left="7010" w:hanging="360"/>
      </w:pPr>
    </w:lvl>
    <w:lvl w:ilvl="4" w:tplc="340A0019" w:tentative="1">
      <w:start w:val="1"/>
      <w:numFmt w:val="lowerLetter"/>
      <w:lvlText w:val="%5."/>
      <w:lvlJc w:val="left"/>
      <w:pPr>
        <w:ind w:left="7730" w:hanging="360"/>
      </w:pPr>
    </w:lvl>
    <w:lvl w:ilvl="5" w:tplc="340A001B" w:tentative="1">
      <w:start w:val="1"/>
      <w:numFmt w:val="lowerRoman"/>
      <w:lvlText w:val="%6."/>
      <w:lvlJc w:val="right"/>
      <w:pPr>
        <w:ind w:left="8450" w:hanging="180"/>
      </w:pPr>
    </w:lvl>
    <w:lvl w:ilvl="6" w:tplc="340A000F" w:tentative="1">
      <w:start w:val="1"/>
      <w:numFmt w:val="decimal"/>
      <w:lvlText w:val="%7."/>
      <w:lvlJc w:val="left"/>
      <w:pPr>
        <w:ind w:left="9170" w:hanging="360"/>
      </w:pPr>
    </w:lvl>
    <w:lvl w:ilvl="7" w:tplc="340A0019" w:tentative="1">
      <w:start w:val="1"/>
      <w:numFmt w:val="lowerLetter"/>
      <w:lvlText w:val="%8."/>
      <w:lvlJc w:val="left"/>
      <w:pPr>
        <w:ind w:left="9890" w:hanging="360"/>
      </w:pPr>
    </w:lvl>
    <w:lvl w:ilvl="8" w:tplc="340A001B" w:tentative="1">
      <w:start w:val="1"/>
      <w:numFmt w:val="lowerRoman"/>
      <w:lvlText w:val="%9."/>
      <w:lvlJc w:val="right"/>
      <w:pPr>
        <w:ind w:left="10610" w:hanging="180"/>
      </w:pPr>
    </w:lvl>
  </w:abstractNum>
  <w:abstractNum w:abstractNumId="9" w15:restartNumberingAfterBreak="0">
    <w:nsid w:val="268A2502"/>
    <w:multiLevelType w:val="hybridMultilevel"/>
    <w:tmpl w:val="F5D0D806"/>
    <w:lvl w:ilvl="0" w:tplc="340A0017">
      <w:start w:val="1"/>
      <w:numFmt w:val="lowerLetter"/>
      <w:lvlText w:val="%1)"/>
      <w:lvlJc w:val="left"/>
      <w:pPr>
        <w:ind w:left="4831" w:hanging="360"/>
      </w:pPr>
    </w:lvl>
    <w:lvl w:ilvl="1" w:tplc="340A0019" w:tentative="1">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10" w15:restartNumberingAfterBreak="0">
    <w:nsid w:val="27825CEC"/>
    <w:multiLevelType w:val="hybridMultilevel"/>
    <w:tmpl w:val="0D86144E"/>
    <w:lvl w:ilvl="0" w:tplc="340A0017">
      <w:start w:val="1"/>
      <w:numFmt w:val="lowerLetter"/>
      <w:lvlText w:val="%1)"/>
      <w:lvlJc w:val="left"/>
      <w:pPr>
        <w:ind w:left="3240" w:hanging="360"/>
      </w:pPr>
    </w:lvl>
    <w:lvl w:ilvl="1" w:tplc="340A0019" w:tentative="1">
      <w:start w:val="1"/>
      <w:numFmt w:val="lowerLetter"/>
      <w:lvlText w:val="%2."/>
      <w:lvlJc w:val="left"/>
      <w:pPr>
        <w:ind w:left="3960" w:hanging="360"/>
      </w:pPr>
    </w:lvl>
    <w:lvl w:ilvl="2" w:tplc="340A001B" w:tentative="1">
      <w:start w:val="1"/>
      <w:numFmt w:val="lowerRoman"/>
      <w:lvlText w:val="%3."/>
      <w:lvlJc w:val="right"/>
      <w:pPr>
        <w:ind w:left="4680" w:hanging="180"/>
      </w:pPr>
    </w:lvl>
    <w:lvl w:ilvl="3" w:tplc="340A000F" w:tentative="1">
      <w:start w:val="1"/>
      <w:numFmt w:val="decimal"/>
      <w:lvlText w:val="%4."/>
      <w:lvlJc w:val="left"/>
      <w:pPr>
        <w:ind w:left="5400" w:hanging="360"/>
      </w:pPr>
    </w:lvl>
    <w:lvl w:ilvl="4" w:tplc="340A0019" w:tentative="1">
      <w:start w:val="1"/>
      <w:numFmt w:val="lowerLetter"/>
      <w:lvlText w:val="%5."/>
      <w:lvlJc w:val="left"/>
      <w:pPr>
        <w:ind w:left="6120" w:hanging="360"/>
      </w:pPr>
    </w:lvl>
    <w:lvl w:ilvl="5" w:tplc="340A001B" w:tentative="1">
      <w:start w:val="1"/>
      <w:numFmt w:val="lowerRoman"/>
      <w:lvlText w:val="%6."/>
      <w:lvlJc w:val="right"/>
      <w:pPr>
        <w:ind w:left="6840" w:hanging="180"/>
      </w:pPr>
    </w:lvl>
    <w:lvl w:ilvl="6" w:tplc="340A000F" w:tentative="1">
      <w:start w:val="1"/>
      <w:numFmt w:val="decimal"/>
      <w:lvlText w:val="%7."/>
      <w:lvlJc w:val="left"/>
      <w:pPr>
        <w:ind w:left="7560" w:hanging="360"/>
      </w:pPr>
    </w:lvl>
    <w:lvl w:ilvl="7" w:tplc="340A0019" w:tentative="1">
      <w:start w:val="1"/>
      <w:numFmt w:val="lowerLetter"/>
      <w:lvlText w:val="%8."/>
      <w:lvlJc w:val="left"/>
      <w:pPr>
        <w:ind w:left="8280" w:hanging="360"/>
      </w:pPr>
    </w:lvl>
    <w:lvl w:ilvl="8" w:tplc="340A001B" w:tentative="1">
      <w:start w:val="1"/>
      <w:numFmt w:val="lowerRoman"/>
      <w:lvlText w:val="%9."/>
      <w:lvlJc w:val="right"/>
      <w:pPr>
        <w:ind w:left="9000" w:hanging="180"/>
      </w:pPr>
    </w:lvl>
  </w:abstractNum>
  <w:abstractNum w:abstractNumId="11" w15:restartNumberingAfterBreak="0">
    <w:nsid w:val="27AC1B5A"/>
    <w:multiLevelType w:val="hybridMultilevel"/>
    <w:tmpl w:val="07DE208E"/>
    <w:lvl w:ilvl="0" w:tplc="60DC4E7C">
      <w:start w:val="1"/>
      <w:numFmt w:val="lowerLetter"/>
      <w:lvlText w:val="%1)"/>
      <w:lvlJc w:val="left"/>
      <w:pPr>
        <w:ind w:left="324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AB80C5A"/>
    <w:multiLevelType w:val="hybridMultilevel"/>
    <w:tmpl w:val="F032465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C1C595D"/>
    <w:multiLevelType w:val="hybridMultilevel"/>
    <w:tmpl w:val="BA561BF2"/>
    <w:lvl w:ilvl="0" w:tplc="61D0D4DE">
      <w:start w:val="1"/>
      <w:numFmt w:val="decimal"/>
      <w:lvlText w:val="%1)"/>
      <w:lvlJc w:val="left"/>
      <w:pPr>
        <w:ind w:left="4329" w:hanging="360"/>
      </w:pPr>
      <w:rPr>
        <w:rFonts w:hint="default"/>
        <w:b/>
      </w:rPr>
    </w:lvl>
    <w:lvl w:ilvl="1" w:tplc="340A0003" w:tentative="1">
      <w:start w:val="1"/>
      <w:numFmt w:val="bullet"/>
      <w:lvlText w:val="o"/>
      <w:lvlJc w:val="left"/>
      <w:pPr>
        <w:ind w:left="5049" w:hanging="360"/>
      </w:pPr>
      <w:rPr>
        <w:rFonts w:ascii="Courier New" w:hAnsi="Courier New" w:cs="Courier New" w:hint="default"/>
      </w:rPr>
    </w:lvl>
    <w:lvl w:ilvl="2" w:tplc="340A0005" w:tentative="1">
      <w:start w:val="1"/>
      <w:numFmt w:val="bullet"/>
      <w:lvlText w:val=""/>
      <w:lvlJc w:val="left"/>
      <w:pPr>
        <w:ind w:left="5769" w:hanging="360"/>
      </w:pPr>
      <w:rPr>
        <w:rFonts w:ascii="Wingdings" w:hAnsi="Wingdings" w:hint="default"/>
      </w:rPr>
    </w:lvl>
    <w:lvl w:ilvl="3" w:tplc="340A0001" w:tentative="1">
      <w:start w:val="1"/>
      <w:numFmt w:val="bullet"/>
      <w:lvlText w:val=""/>
      <w:lvlJc w:val="left"/>
      <w:pPr>
        <w:ind w:left="6489" w:hanging="360"/>
      </w:pPr>
      <w:rPr>
        <w:rFonts w:ascii="Symbol" w:hAnsi="Symbol" w:hint="default"/>
      </w:rPr>
    </w:lvl>
    <w:lvl w:ilvl="4" w:tplc="340A0003" w:tentative="1">
      <w:start w:val="1"/>
      <w:numFmt w:val="bullet"/>
      <w:lvlText w:val="o"/>
      <w:lvlJc w:val="left"/>
      <w:pPr>
        <w:ind w:left="7209" w:hanging="360"/>
      </w:pPr>
      <w:rPr>
        <w:rFonts w:ascii="Courier New" w:hAnsi="Courier New" w:cs="Courier New" w:hint="default"/>
      </w:rPr>
    </w:lvl>
    <w:lvl w:ilvl="5" w:tplc="340A0005" w:tentative="1">
      <w:start w:val="1"/>
      <w:numFmt w:val="bullet"/>
      <w:lvlText w:val=""/>
      <w:lvlJc w:val="left"/>
      <w:pPr>
        <w:ind w:left="7929" w:hanging="360"/>
      </w:pPr>
      <w:rPr>
        <w:rFonts w:ascii="Wingdings" w:hAnsi="Wingdings" w:hint="default"/>
      </w:rPr>
    </w:lvl>
    <w:lvl w:ilvl="6" w:tplc="340A0001" w:tentative="1">
      <w:start w:val="1"/>
      <w:numFmt w:val="bullet"/>
      <w:lvlText w:val=""/>
      <w:lvlJc w:val="left"/>
      <w:pPr>
        <w:ind w:left="8649" w:hanging="360"/>
      </w:pPr>
      <w:rPr>
        <w:rFonts w:ascii="Symbol" w:hAnsi="Symbol" w:hint="default"/>
      </w:rPr>
    </w:lvl>
    <w:lvl w:ilvl="7" w:tplc="340A0003" w:tentative="1">
      <w:start w:val="1"/>
      <w:numFmt w:val="bullet"/>
      <w:lvlText w:val="o"/>
      <w:lvlJc w:val="left"/>
      <w:pPr>
        <w:ind w:left="9369" w:hanging="360"/>
      </w:pPr>
      <w:rPr>
        <w:rFonts w:ascii="Courier New" w:hAnsi="Courier New" w:cs="Courier New" w:hint="default"/>
      </w:rPr>
    </w:lvl>
    <w:lvl w:ilvl="8" w:tplc="340A0005" w:tentative="1">
      <w:start w:val="1"/>
      <w:numFmt w:val="bullet"/>
      <w:lvlText w:val=""/>
      <w:lvlJc w:val="left"/>
      <w:pPr>
        <w:ind w:left="10089" w:hanging="360"/>
      </w:pPr>
      <w:rPr>
        <w:rFonts w:ascii="Wingdings" w:hAnsi="Wingdings" w:hint="default"/>
      </w:rPr>
    </w:lvl>
  </w:abstractNum>
  <w:abstractNum w:abstractNumId="14" w15:restartNumberingAfterBreak="0">
    <w:nsid w:val="2FB86AFC"/>
    <w:multiLevelType w:val="hybridMultilevel"/>
    <w:tmpl w:val="996898AE"/>
    <w:lvl w:ilvl="0" w:tplc="1F205718">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5" w15:restartNumberingAfterBreak="0">
    <w:nsid w:val="2FDC44E6"/>
    <w:multiLevelType w:val="multilevel"/>
    <w:tmpl w:val="FF0C33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182027E"/>
    <w:multiLevelType w:val="multilevel"/>
    <w:tmpl w:val="CDF48D80"/>
    <w:lvl w:ilvl="0">
      <w:start w:val="1"/>
      <w:numFmt w:val="decimal"/>
      <w:lvlText w:val="%1)"/>
      <w:lvlJc w:val="left"/>
      <w:pPr>
        <w:ind w:left="3905" w:hanging="360"/>
      </w:pPr>
      <w:rPr>
        <w:rFonts w:ascii="Courier New" w:eastAsia="Courier New" w:hAnsi="Courier New" w:cs="Courier New"/>
        <w:b/>
        <w:i w:val="0"/>
        <w:color w:val="auto"/>
        <w:sz w:val="24"/>
        <w:szCs w:val="24"/>
      </w:rPr>
    </w:lvl>
    <w:lvl w:ilvl="1">
      <w:start w:val="1"/>
      <w:numFmt w:val="lowerLetter"/>
      <w:lvlText w:val="%2."/>
      <w:lvlJc w:val="left"/>
      <w:pPr>
        <w:ind w:left="4984" w:hanging="360"/>
      </w:pPr>
    </w:lvl>
    <w:lvl w:ilvl="2">
      <w:start w:val="1"/>
      <w:numFmt w:val="lowerRoman"/>
      <w:lvlText w:val="%3."/>
      <w:lvlJc w:val="right"/>
      <w:pPr>
        <w:ind w:left="5704" w:hanging="180"/>
      </w:pPr>
    </w:lvl>
    <w:lvl w:ilvl="3">
      <w:start w:val="1"/>
      <w:numFmt w:val="decimal"/>
      <w:lvlText w:val="%4."/>
      <w:lvlJc w:val="left"/>
      <w:pPr>
        <w:ind w:left="6424" w:hanging="360"/>
      </w:pPr>
    </w:lvl>
    <w:lvl w:ilvl="4">
      <w:start w:val="1"/>
      <w:numFmt w:val="lowerLetter"/>
      <w:lvlText w:val="%5."/>
      <w:lvlJc w:val="left"/>
      <w:pPr>
        <w:ind w:left="7144" w:hanging="360"/>
      </w:pPr>
    </w:lvl>
    <w:lvl w:ilvl="5">
      <w:start w:val="1"/>
      <w:numFmt w:val="lowerRoman"/>
      <w:lvlText w:val="%6."/>
      <w:lvlJc w:val="right"/>
      <w:pPr>
        <w:ind w:left="7864" w:hanging="180"/>
      </w:pPr>
    </w:lvl>
    <w:lvl w:ilvl="6">
      <w:start w:val="1"/>
      <w:numFmt w:val="decimal"/>
      <w:lvlText w:val="%7."/>
      <w:lvlJc w:val="left"/>
      <w:pPr>
        <w:ind w:left="8584" w:hanging="360"/>
      </w:pPr>
    </w:lvl>
    <w:lvl w:ilvl="7">
      <w:start w:val="1"/>
      <w:numFmt w:val="lowerLetter"/>
      <w:lvlText w:val="%8."/>
      <w:lvlJc w:val="left"/>
      <w:pPr>
        <w:ind w:left="9304" w:hanging="360"/>
      </w:pPr>
    </w:lvl>
    <w:lvl w:ilvl="8">
      <w:start w:val="1"/>
      <w:numFmt w:val="lowerRoman"/>
      <w:lvlText w:val="%9."/>
      <w:lvlJc w:val="right"/>
      <w:pPr>
        <w:ind w:left="10024" w:hanging="180"/>
      </w:pPr>
    </w:lvl>
  </w:abstractNum>
  <w:abstractNum w:abstractNumId="17" w15:restartNumberingAfterBreak="0">
    <w:nsid w:val="33F611DD"/>
    <w:multiLevelType w:val="hybridMultilevel"/>
    <w:tmpl w:val="E35CE68A"/>
    <w:lvl w:ilvl="0" w:tplc="CEAC5BB6">
      <w:start w:val="1"/>
      <w:numFmt w:val="lowerLetter"/>
      <w:lvlText w:val="%1)"/>
      <w:lvlJc w:val="left"/>
      <w:pPr>
        <w:ind w:left="6316" w:hanging="2205"/>
      </w:pPr>
      <w:rPr>
        <w:rFonts w:hint="default"/>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18" w15:restartNumberingAfterBreak="0">
    <w:nsid w:val="34864178"/>
    <w:multiLevelType w:val="hybridMultilevel"/>
    <w:tmpl w:val="B0FC684A"/>
    <w:lvl w:ilvl="0" w:tplc="340A0017">
      <w:start w:val="1"/>
      <w:numFmt w:val="lowerLetter"/>
      <w:lvlText w:val="%1)"/>
      <w:lvlJc w:val="left"/>
      <w:pPr>
        <w:ind w:left="3240" w:hanging="360"/>
      </w:pPr>
    </w:lvl>
    <w:lvl w:ilvl="1" w:tplc="340A0019" w:tentative="1">
      <w:start w:val="1"/>
      <w:numFmt w:val="lowerLetter"/>
      <w:lvlText w:val="%2."/>
      <w:lvlJc w:val="left"/>
      <w:pPr>
        <w:ind w:left="3960" w:hanging="360"/>
      </w:pPr>
    </w:lvl>
    <w:lvl w:ilvl="2" w:tplc="340A001B" w:tentative="1">
      <w:start w:val="1"/>
      <w:numFmt w:val="lowerRoman"/>
      <w:lvlText w:val="%3."/>
      <w:lvlJc w:val="right"/>
      <w:pPr>
        <w:ind w:left="4680" w:hanging="180"/>
      </w:pPr>
    </w:lvl>
    <w:lvl w:ilvl="3" w:tplc="340A000F" w:tentative="1">
      <w:start w:val="1"/>
      <w:numFmt w:val="decimal"/>
      <w:lvlText w:val="%4."/>
      <w:lvlJc w:val="left"/>
      <w:pPr>
        <w:ind w:left="5400" w:hanging="360"/>
      </w:pPr>
    </w:lvl>
    <w:lvl w:ilvl="4" w:tplc="340A0019" w:tentative="1">
      <w:start w:val="1"/>
      <w:numFmt w:val="lowerLetter"/>
      <w:lvlText w:val="%5."/>
      <w:lvlJc w:val="left"/>
      <w:pPr>
        <w:ind w:left="6120" w:hanging="360"/>
      </w:pPr>
    </w:lvl>
    <w:lvl w:ilvl="5" w:tplc="340A001B" w:tentative="1">
      <w:start w:val="1"/>
      <w:numFmt w:val="lowerRoman"/>
      <w:lvlText w:val="%6."/>
      <w:lvlJc w:val="right"/>
      <w:pPr>
        <w:ind w:left="6840" w:hanging="180"/>
      </w:pPr>
    </w:lvl>
    <w:lvl w:ilvl="6" w:tplc="340A000F" w:tentative="1">
      <w:start w:val="1"/>
      <w:numFmt w:val="decimal"/>
      <w:lvlText w:val="%7."/>
      <w:lvlJc w:val="left"/>
      <w:pPr>
        <w:ind w:left="7560" w:hanging="360"/>
      </w:pPr>
    </w:lvl>
    <w:lvl w:ilvl="7" w:tplc="340A0019" w:tentative="1">
      <w:start w:val="1"/>
      <w:numFmt w:val="lowerLetter"/>
      <w:lvlText w:val="%8."/>
      <w:lvlJc w:val="left"/>
      <w:pPr>
        <w:ind w:left="8280" w:hanging="360"/>
      </w:pPr>
    </w:lvl>
    <w:lvl w:ilvl="8" w:tplc="340A001B" w:tentative="1">
      <w:start w:val="1"/>
      <w:numFmt w:val="lowerRoman"/>
      <w:lvlText w:val="%9."/>
      <w:lvlJc w:val="right"/>
      <w:pPr>
        <w:ind w:left="9000" w:hanging="180"/>
      </w:pPr>
    </w:lvl>
  </w:abstractNum>
  <w:abstractNum w:abstractNumId="19" w15:restartNumberingAfterBreak="0">
    <w:nsid w:val="38460A17"/>
    <w:multiLevelType w:val="multilevel"/>
    <w:tmpl w:val="DB525554"/>
    <w:lvl w:ilvl="0">
      <w:start w:val="1"/>
      <w:numFmt w:val="decimal"/>
      <w:lvlText w:val="%1)"/>
      <w:lvlJc w:val="left"/>
      <w:pPr>
        <w:ind w:left="4320" w:hanging="360"/>
      </w:pPr>
      <w:rPr>
        <w:u w:val="none"/>
      </w:rPr>
    </w:lvl>
    <w:lvl w:ilvl="1">
      <w:start w:val="1"/>
      <w:numFmt w:val="lowerLetter"/>
      <w:lvlText w:val="%2)"/>
      <w:lvlJc w:val="left"/>
      <w:pPr>
        <w:ind w:left="4755" w:hanging="360"/>
      </w:pPr>
      <w:rPr>
        <w:b w:val="0"/>
        <w:bCs/>
        <w:u w:val="none"/>
      </w:rPr>
    </w:lvl>
    <w:lvl w:ilvl="2">
      <w:start w:val="1"/>
      <w:numFmt w:val="lowerRoman"/>
      <w:lvlText w:val="%3)"/>
      <w:lvlJc w:val="right"/>
      <w:pPr>
        <w:ind w:left="5760" w:hanging="360"/>
      </w:pPr>
      <w:rPr>
        <w:u w:val="none"/>
      </w:rPr>
    </w:lvl>
    <w:lvl w:ilvl="3">
      <w:start w:val="1"/>
      <w:numFmt w:val="decimal"/>
      <w:lvlText w:val="(%4)"/>
      <w:lvlJc w:val="left"/>
      <w:pPr>
        <w:ind w:left="6480" w:hanging="360"/>
      </w:pPr>
      <w:rPr>
        <w:u w:val="none"/>
      </w:rPr>
    </w:lvl>
    <w:lvl w:ilvl="4">
      <w:start w:val="1"/>
      <w:numFmt w:val="lowerLetter"/>
      <w:lvlText w:val="(%5)"/>
      <w:lvlJc w:val="left"/>
      <w:pPr>
        <w:ind w:left="7200" w:hanging="360"/>
      </w:pPr>
      <w:rPr>
        <w:u w:val="none"/>
      </w:rPr>
    </w:lvl>
    <w:lvl w:ilvl="5">
      <w:start w:val="1"/>
      <w:numFmt w:val="lowerRoman"/>
      <w:lvlText w:val="(%6)"/>
      <w:lvlJc w:val="right"/>
      <w:pPr>
        <w:ind w:left="7920" w:hanging="360"/>
      </w:pPr>
      <w:rPr>
        <w:u w:val="none"/>
      </w:rPr>
    </w:lvl>
    <w:lvl w:ilvl="6">
      <w:start w:val="1"/>
      <w:numFmt w:val="decimal"/>
      <w:lvlText w:val="%7."/>
      <w:lvlJc w:val="lef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abstractNum w:abstractNumId="20" w15:restartNumberingAfterBreak="0">
    <w:nsid w:val="3D1751A6"/>
    <w:multiLevelType w:val="hybridMultilevel"/>
    <w:tmpl w:val="7ED2A18E"/>
    <w:lvl w:ilvl="0" w:tplc="99388ED8">
      <w:start w:val="1"/>
      <w:numFmt w:val="bullet"/>
      <w:lvlText w:val="-"/>
      <w:lvlJc w:val="left"/>
      <w:pPr>
        <w:ind w:left="3195" w:hanging="360"/>
      </w:pPr>
      <w:rPr>
        <w:rFonts w:ascii="Courier New" w:eastAsia="Courier New"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1" w15:restartNumberingAfterBreak="0">
    <w:nsid w:val="49CB4436"/>
    <w:multiLevelType w:val="hybridMultilevel"/>
    <w:tmpl w:val="0632EAE4"/>
    <w:lvl w:ilvl="0" w:tplc="909C1AD6">
      <w:start w:val="1"/>
      <w:numFmt w:val="bullet"/>
      <w:lvlText w:val="-"/>
      <w:lvlJc w:val="left"/>
      <w:pPr>
        <w:ind w:left="3195" w:hanging="360"/>
      </w:pPr>
      <w:rPr>
        <w:rFonts w:ascii="Courier New" w:eastAsia="Courier New" w:hAnsi="Courier New" w:cs="Courier New"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2" w15:restartNumberingAfterBreak="0">
    <w:nsid w:val="4AA15951"/>
    <w:multiLevelType w:val="multilevel"/>
    <w:tmpl w:val="41222B6A"/>
    <w:lvl w:ilvl="0">
      <w:start w:val="1"/>
      <w:numFmt w:val="decimal"/>
      <w:lvlText w:val="%1)"/>
      <w:lvlJc w:val="left"/>
      <w:pPr>
        <w:ind w:left="4320" w:hanging="360"/>
      </w:pPr>
      <w:rPr>
        <w:u w:val="none"/>
      </w:rPr>
    </w:lvl>
    <w:lvl w:ilvl="1">
      <w:start w:val="1"/>
      <w:numFmt w:val="lowerLetter"/>
      <w:lvlText w:val="%2)"/>
      <w:lvlJc w:val="left"/>
      <w:pPr>
        <w:ind w:left="4755" w:hanging="360"/>
      </w:pPr>
      <w:rPr>
        <w:b w:val="0"/>
        <w:bCs/>
        <w:u w:val="none"/>
      </w:rPr>
    </w:lvl>
    <w:lvl w:ilvl="2">
      <w:start w:val="1"/>
      <w:numFmt w:val="lowerRoman"/>
      <w:lvlText w:val="%3)"/>
      <w:lvlJc w:val="right"/>
      <w:pPr>
        <w:ind w:left="5760" w:hanging="360"/>
      </w:pPr>
      <w:rPr>
        <w:u w:val="none"/>
      </w:rPr>
    </w:lvl>
    <w:lvl w:ilvl="3">
      <w:start w:val="1"/>
      <w:numFmt w:val="decimal"/>
      <w:lvlText w:val="(%4)"/>
      <w:lvlJc w:val="left"/>
      <w:pPr>
        <w:ind w:left="6480" w:hanging="360"/>
      </w:pPr>
      <w:rPr>
        <w:u w:val="none"/>
      </w:rPr>
    </w:lvl>
    <w:lvl w:ilvl="4">
      <w:start w:val="1"/>
      <w:numFmt w:val="lowerLetter"/>
      <w:lvlText w:val="(%5)"/>
      <w:lvlJc w:val="left"/>
      <w:pPr>
        <w:ind w:left="7200" w:hanging="360"/>
      </w:pPr>
      <w:rPr>
        <w:u w:val="none"/>
      </w:rPr>
    </w:lvl>
    <w:lvl w:ilvl="5">
      <w:start w:val="1"/>
      <w:numFmt w:val="lowerRoman"/>
      <w:lvlText w:val="(%6)"/>
      <w:lvlJc w:val="right"/>
      <w:pPr>
        <w:ind w:left="7920" w:hanging="360"/>
      </w:pPr>
      <w:rPr>
        <w:u w:val="none"/>
      </w:rPr>
    </w:lvl>
    <w:lvl w:ilvl="6">
      <w:start w:val="1"/>
      <w:numFmt w:val="decimal"/>
      <w:lvlText w:val="%7."/>
      <w:lvlJc w:val="lef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abstractNum w:abstractNumId="23" w15:restartNumberingAfterBreak="0">
    <w:nsid w:val="51D520A3"/>
    <w:multiLevelType w:val="multilevel"/>
    <w:tmpl w:val="6FD47B60"/>
    <w:lvl w:ilvl="0">
      <w:start w:val="1"/>
      <w:numFmt w:val="lowerLetter"/>
      <w:lvlText w:val="%1)"/>
      <w:lvlJc w:val="left"/>
      <w:pPr>
        <w:ind w:left="5040" w:hanging="360"/>
      </w:pPr>
      <w:rPr>
        <w:u w:val="none"/>
      </w:rPr>
    </w:lvl>
    <w:lvl w:ilvl="1">
      <w:start w:val="1"/>
      <w:numFmt w:val="lowerRoman"/>
      <w:lvlText w:val="%2)"/>
      <w:lvlJc w:val="right"/>
      <w:pPr>
        <w:ind w:left="5760" w:hanging="360"/>
      </w:pPr>
      <w:rPr>
        <w:u w:val="none"/>
      </w:rPr>
    </w:lvl>
    <w:lvl w:ilvl="2">
      <w:start w:val="1"/>
      <w:numFmt w:val="decimal"/>
      <w:lvlText w:val="%3)"/>
      <w:lvlJc w:val="left"/>
      <w:pPr>
        <w:ind w:left="6480" w:hanging="360"/>
      </w:pPr>
      <w:rPr>
        <w:u w:val="none"/>
      </w:rPr>
    </w:lvl>
    <w:lvl w:ilvl="3">
      <w:start w:val="1"/>
      <w:numFmt w:val="lowerLetter"/>
      <w:lvlText w:val="(%4)"/>
      <w:lvlJc w:val="left"/>
      <w:pPr>
        <w:ind w:left="7200" w:hanging="360"/>
      </w:pPr>
      <w:rPr>
        <w:u w:val="none"/>
      </w:rPr>
    </w:lvl>
    <w:lvl w:ilvl="4">
      <w:start w:val="1"/>
      <w:numFmt w:val="lowerRoman"/>
      <w:lvlText w:val="(%5)"/>
      <w:lvlJc w:val="right"/>
      <w:pPr>
        <w:ind w:left="7920" w:hanging="360"/>
      </w:pPr>
      <w:rPr>
        <w:u w:val="none"/>
      </w:rPr>
    </w:lvl>
    <w:lvl w:ilvl="5">
      <w:start w:val="1"/>
      <w:numFmt w:val="decimal"/>
      <w:lvlText w:val="(%6)"/>
      <w:lvlJc w:val="left"/>
      <w:pPr>
        <w:ind w:left="8640" w:hanging="360"/>
      </w:pPr>
      <w:rPr>
        <w:u w:val="none"/>
      </w:rPr>
    </w:lvl>
    <w:lvl w:ilvl="6">
      <w:start w:val="1"/>
      <w:numFmt w:val="lowerLetter"/>
      <w:lvlText w:val="%7."/>
      <w:lvlJc w:val="left"/>
      <w:pPr>
        <w:ind w:left="9360" w:hanging="360"/>
      </w:pPr>
      <w:rPr>
        <w:u w:val="none"/>
      </w:rPr>
    </w:lvl>
    <w:lvl w:ilvl="7">
      <w:start w:val="1"/>
      <w:numFmt w:val="lowerRoman"/>
      <w:lvlText w:val="%8."/>
      <w:lvlJc w:val="right"/>
      <w:pPr>
        <w:ind w:left="10080" w:hanging="360"/>
      </w:pPr>
      <w:rPr>
        <w:u w:val="none"/>
      </w:rPr>
    </w:lvl>
    <w:lvl w:ilvl="8">
      <w:start w:val="1"/>
      <w:numFmt w:val="decimal"/>
      <w:lvlText w:val="%9."/>
      <w:lvlJc w:val="left"/>
      <w:pPr>
        <w:ind w:left="10800" w:hanging="360"/>
      </w:pPr>
      <w:rPr>
        <w:u w:val="none"/>
      </w:rPr>
    </w:lvl>
  </w:abstractNum>
  <w:abstractNum w:abstractNumId="24" w15:restartNumberingAfterBreak="0">
    <w:nsid w:val="5592141B"/>
    <w:multiLevelType w:val="multilevel"/>
    <w:tmpl w:val="DB525554"/>
    <w:lvl w:ilvl="0">
      <w:start w:val="1"/>
      <w:numFmt w:val="decimal"/>
      <w:lvlText w:val="%1)"/>
      <w:lvlJc w:val="left"/>
      <w:pPr>
        <w:ind w:left="4320" w:hanging="360"/>
      </w:pPr>
      <w:rPr>
        <w:u w:val="none"/>
      </w:rPr>
    </w:lvl>
    <w:lvl w:ilvl="1">
      <w:start w:val="1"/>
      <w:numFmt w:val="lowerLetter"/>
      <w:lvlText w:val="%2)"/>
      <w:lvlJc w:val="left"/>
      <w:pPr>
        <w:ind w:left="4755" w:hanging="360"/>
      </w:pPr>
      <w:rPr>
        <w:b w:val="0"/>
        <w:bCs/>
        <w:u w:val="none"/>
      </w:rPr>
    </w:lvl>
    <w:lvl w:ilvl="2">
      <w:start w:val="1"/>
      <w:numFmt w:val="lowerRoman"/>
      <w:lvlText w:val="%3)"/>
      <w:lvlJc w:val="right"/>
      <w:pPr>
        <w:ind w:left="5760" w:hanging="360"/>
      </w:pPr>
      <w:rPr>
        <w:u w:val="none"/>
      </w:rPr>
    </w:lvl>
    <w:lvl w:ilvl="3">
      <w:start w:val="1"/>
      <w:numFmt w:val="decimal"/>
      <w:lvlText w:val="(%4)"/>
      <w:lvlJc w:val="left"/>
      <w:pPr>
        <w:ind w:left="6480" w:hanging="360"/>
      </w:pPr>
      <w:rPr>
        <w:u w:val="none"/>
      </w:rPr>
    </w:lvl>
    <w:lvl w:ilvl="4">
      <w:start w:val="1"/>
      <w:numFmt w:val="lowerLetter"/>
      <w:lvlText w:val="(%5)"/>
      <w:lvlJc w:val="left"/>
      <w:pPr>
        <w:ind w:left="7200" w:hanging="360"/>
      </w:pPr>
      <w:rPr>
        <w:u w:val="none"/>
      </w:rPr>
    </w:lvl>
    <w:lvl w:ilvl="5">
      <w:start w:val="1"/>
      <w:numFmt w:val="lowerRoman"/>
      <w:lvlText w:val="(%6)"/>
      <w:lvlJc w:val="right"/>
      <w:pPr>
        <w:ind w:left="7920" w:hanging="360"/>
      </w:pPr>
      <w:rPr>
        <w:u w:val="none"/>
      </w:rPr>
    </w:lvl>
    <w:lvl w:ilvl="6">
      <w:start w:val="1"/>
      <w:numFmt w:val="decimal"/>
      <w:lvlText w:val="%7."/>
      <w:lvlJc w:val="lef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abstractNum w:abstractNumId="25" w15:restartNumberingAfterBreak="0">
    <w:nsid w:val="62F47A99"/>
    <w:multiLevelType w:val="multilevel"/>
    <w:tmpl w:val="DB525554"/>
    <w:lvl w:ilvl="0">
      <w:start w:val="1"/>
      <w:numFmt w:val="decimal"/>
      <w:lvlText w:val="%1)"/>
      <w:lvlJc w:val="left"/>
      <w:pPr>
        <w:ind w:left="4320" w:hanging="360"/>
      </w:pPr>
      <w:rPr>
        <w:u w:val="none"/>
      </w:rPr>
    </w:lvl>
    <w:lvl w:ilvl="1">
      <w:start w:val="1"/>
      <w:numFmt w:val="lowerLetter"/>
      <w:lvlText w:val="%2)"/>
      <w:lvlJc w:val="left"/>
      <w:pPr>
        <w:ind w:left="4755" w:hanging="360"/>
      </w:pPr>
      <w:rPr>
        <w:b w:val="0"/>
        <w:bCs/>
        <w:u w:val="none"/>
      </w:rPr>
    </w:lvl>
    <w:lvl w:ilvl="2">
      <w:start w:val="1"/>
      <w:numFmt w:val="lowerRoman"/>
      <w:lvlText w:val="%3)"/>
      <w:lvlJc w:val="right"/>
      <w:pPr>
        <w:ind w:left="5760" w:hanging="360"/>
      </w:pPr>
      <w:rPr>
        <w:u w:val="none"/>
      </w:rPr>
    </w:lvl>
    <w:lvl w:ilvl="3">
      <w:start w:val="1"/>
      <w:numFmt w:val="decimal"/>
      <w:lvlText w:val="(%4)"/>
      <w:lvlJc w:val="left"/>
      <w:pPr>
        <w:ind w:left="6480" w:hanging="360"/>
      </w:pPr>
      <w:rPr>
        <w:u w:val="none"/>
      </w:rPr>
    </w:lvl>
    <w:lvl w:ilvl="4">
      <w:start w:val="1"/>
      <w:numFmt w:val="lowerLetter"/>
      <w:lvlText w:val="(%5)"/>
      <w:lvlJc w:val="left"/>
      <w:pPr>
        <w:ind w:left="7200" w:hanging="360"/>
      </w:pPr>
      <w:rPr>
        <w:u w:val="none"/>
      </w:rPr>
    </w:lvl>
    <w:lvl w:ilvl="5">
      <w:start w:val="1"/>
      <w:numFmt w:val="lowerRoman"/>
      <w:lvlText w:val="(%6)"/>
      <w:lvlJc w:val="right"/>
      <w:pPr>
        <w:ind w:left="7920" w:hanging="360"/>
      </w:pPr>
      <w:rPr>
        <w:u w:val="none"/>
      </w:rPr>
    </w:lvl>
    <w:lvl w:ilvl="6">
      <w:start w:val="1"/>
      <w:numFmt w:val="decimal"/>
      <w:lvlText w:val="%7."/>
      <w:lvlJc w:val="lef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abstractNum w:abstractNumId="26" w15:restartNumberingAfterBreak="0">
    <w:nsid w:val="63A03627"/>
    <w:multiLevelType w:val="hybridMultilevel"/>
    <w:tmpl w:val="4B9AC7EE"/>
    <w:lvl w:ilvl="0" w:tplc="42703532">
      <w:start w:val="1"/>
      <w:numFmt w:val="lowerLetter"/>
      <w:lvlText w:val="%1)"/>
      <w:lvlJc w:val="left"/>
      <w:pPr>
        <w:ind w:left="4110" w:hanging="1275"/>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7" w15:restartNumberingAfterBreak="0">
    <w:nsid w:val="6E627E33"/>
    <w:multiLevelType w:val="multilevel"/>
    <w:tmpl w:val="25684C26"/>
    <w:lvl w:ilvl="0">
      <w:start w:val="1"/>
      <w:numFmt w:val="decimal"/>
      <w:lvlText w:val="%1)"/>
      <w:lvlJc w:val="left"/>
      <w:pPr>
        <w:ind w:left="4264" w:hanging="360"/>
      </w:pPr>
      <w:rPr>
        <w:rFonts w:ascii="Courier New" w:eastAsia="Courier New" w:hAnsi="Courier New" w:cs="Courier New"/>
        <w:b/>
        <w:i w:val="0"/>
        <w:sz w:val="24"/>
        <w:szCs w:val="24"/>
      </w:rPr>
    </w:lvl>
    <w:lvl w:ilvl="1">
      <w:start w:val="1"/>
      <w:numFmt w:val="lowerLetter"/>
      <w:lvlText w:val="%2."/>
      <w:lvlJc w:val="left"/>
      <w:pPr>
        <w:ind w:left="4984" w:hanging="360"/>
      </w:pPr>
    </w:lvl>
    <w:lvl w:ilvl="2">
      <w:start w:val="1"/>
      <w:numFmt w:val="lowerRoman"/>
      <w:lvlText w:val="%3."/>
      <w:lvlJc w:val="right"/>
      <w:pPr>
        <w:ind w:left="5704" w:hanging="180"/>
      </w:pPr>
    </w:lvl>
    <w:lvl w:ilvl="3">
      <w:start w:val="1"/>
      <w:numFmt w:val="decimal"/>
      <w:lvlText w:val="%4."/>
      <w:lvlJc w:val="left"/>
      <w:pPr>
        <w:ind w:left="6424" w:hanging="360"/>
      </w:pPr>
    </w:lvl>
    <w:lvl w:ilvl="4">
      <w:start w:val="1"/>
      <w:numFmt w:val="lowerLetter"/>
      <w:lvlText w:val="%5."/>
      <w:lvlJc w:val="left"/>
      <w:pPr>
        <w:ind w:left="7144" w:hanging="360"/>
      </w:pPr>
    </w:lvl>
    <w:lvl w:ilvl="5">
      <w:start w:val="1"/>
      <w:numFmt w:val="lowerRoman"/>
      <w:lvlText w:val="%6."/>
      <w:lvlJc w:val="right"/>
      <w:pPr>
        <w:ind w:left="7864" w:hanging="180"/>
      </w:pPr>
    </w:lvl>
    <w:lvl w:ilvl="6">
      <w:start w:val="1"/>
      <w:numFmt w:val="decimal"/>
      <w:lvlText w:val="%7."/>
      <w:lvlJc w:val="left"/>
      <w:pPr>
        <w:ind w:left="8584" w:hanging="360"/>
      </w:pPr>
    </w:lvl>
    <w:lvl w:ilvl="7">
      <w:start w:val="1"/>
      <w:numFmt w:val="lowerLetter"/>
      <w:lvlText w:val="%8."/>
      <w:lvlJc w:val="left"/>
      <w:pPr>
        <w:ind w:left="9304" w:hanging="360"/>
      </w:pPr>
    </w:lvl>
    <w:lvl w:ilvl="8">
      <w:start w:val="1"/>
      <w:numFmt w:val="lowerRoman"/>
      <w:lvlText w:val="%9."/>
      <w:lvlJc w:val="right"/>
      <w:pPr>
        <w:ind w:left="10024" w:hanging="180"/>
      </w:pPr>
    </w:lvl>
  </w:abstractNum>
  <w:abstractNum w:abstractNumId="28" w15:restartNumberingAfterBreak="0">
    <w:nsid w:val="75DE073A"/>
    <w:multiLevelType w:val="hybridMultilevel"/>
    <w:tmpl w:val="8FB8F48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17">
      <w:start w:val="1"/>
      <w:numFmt w:val="lowerLetter"/>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E6536F8"/>
    <w:multiLevelType w:val="multilevel"/>
    <w:tmpl w:val="CDF48D80"/>
    <w:lvl w:ilvl="0">
      <w:start w:val="1"/>
      <w:numFmt w:val="decimal"/>
      <w:lvlText w:val="%1)"/>
      <w:lvlJc w:val="left"/>
      <w:pPr>
        <w:ind w:left="3905" w:hanging="360"/>
      </w:pPr>
      <w:rPr>
        <w:rFonts w:ascii="Courier New" w:eastAsia="Courier New" w:hAnsi="Courier New" w:cs="Courier New"/>
        <w:b/>
        <w:i w:val="0"/>
        <w:color w:val="auto"/>
        <w:sz w:val="24"/>
        <w:szCs w:val="24"/>
      </w:rPr>
    </w:lvl>
    <w:lvl w:ilvl="1">
      <w:start w:val="1"/>
      <w:numFmt w:val="lowerLetter"/>
      <w:lvlText w:val="%2."/>
      <w:lvlJc w:val="left"/>
      <w:pPr>
        <w:ind w:left="4984" w:hanging="360"/>
      </w:pPr>
    </w:lvl>
    <w:lvl w:ilvl="2">
      <w:start w:val="1"/>
      <w:numFmt w:val="lowerRoman"/>
      <w:lvlText w:val="%3."/>
      <w:lvlJc w:val="right"/>
      <w:pPr>
        <w:ind w:left="5704" w:hanging="180"/>
      </w:pPr>
    </w:lvl>
    <w:lvl w:ilvl="3">
      <w:start w:val="1"/>
      <w:numFmt w:val="decimal"/>
      <w:lvlText w:val="%4."/>
      <w:lvlJc w:val="left"/>
      <w:pPr>
        <w:ind w:left="6424" w:hanging="360"/>
      </w:pPr>
    </w:lvl>
    <w:lvl w:ilvl="4">
      <w:start w:val="1"/>
      <w:numFmt w:val="lowerLetter"/>
      <w:lvlText w:val="%5."/>
      <w:lvlJc w:val="left"/>
      <w:pPr>
        <w:ind w:left="7144" w:hanging="360"/>
      </w:pPr>
    </w:lvl>
    <w:lvl w:ilvl="5">
      <w:start w:val="1"/>
      <w:numFmt w:val="lowerRoman"/>
      <w:lvlText w:val="%6."/>
      <w:lvlJc w:val="right"/>
      <w:pPr>
        <w:ind w:left="7864" w:hanging="180"/>
      </w:pPr>
    </w:lvl>
    <w:lvl w:ilvl="6">
      <w:start w:val="1"/>
      <w:numFmt w:val="decimal"/>
      <w:lvlText w:val="%7."/>
      <w:lvlJc w:val="left"/>
      <w:pPr>
        <w:ind w:left="8584" w:hanging="360"/>
      </w:pPr>
    </w:lvl>
    <w:lvl w:ilvl="7">
      <w:start w:val="1"/>
      <w:numFmt w:val="lowerLetter"/>
      <w:lvlText w:val="%8."/>
      <w:lvlJc w:val="left"/>
      <w:pPr>
        <w:ind w:left="9304" w:hanging="360"/>
      </w:pPr>
    </w:lvl>
    <w:lvl w:ilvl="8">
      <w:start w:val="1"/>
      <w:numFmt w:val="lowerRoman"/>
      <w:lvlText w:val="%9."/>
      <w:lvlJc w:val="right"/>
      <w:pPr>
        <w:ind w:left="10024" w:hanging="180"/>
      </w:pPr>
    </w:lvl>
  </w:abstractNum>
  <w:num w:numId="1" w16cid:durableId="180629505">
    <w:abstractNumId w:val="6"/>
  </w:num>
  <w:num w:numId="2" w16cid:durableId="1147475823">
    <w:abstractNumId w:val="23"/>
  </w:num>
  <w:num w:numId="3" w16cid:durableId="1545679761">
    <w:abstractNumId w:val="22"/>
  </w:num>
  <w:num w:numId="4" w16cid:durableId="1125346534">
    <w:abstractNumId w:val="5"/>
  </w:num>
  <w:num w:numId="5" w16cid:durableId="449398387">
    <w:abstractNumId w:val="4"/>
  </w:num>
  <w:num w:numId="6" w16cid:durableId="357897659">
    <w:abstractNumId w:val="27"/>
  </w:num>
  <w:num w:numId="7" w16cid:durableId="1724717678">
    <w:abstractNumId w:val="2"/>
  </w:num>
  <w:num w:numId="8" w16cid:durableId="1457721765">
    <w:abstractNumId w:val="28"/>
  </w:num>
  <w:num w:numId="9" w16cid:durableId="779957522">
    <w:abstractNumId w:val="11"/>
  </w:num>
  <w:num w:numId="10" w16cid:durableId="2036231643">
    <w:abstractNumId w:val="10"/>
  </w:num>
  <w:num w:numId="11" w16cid:durableId="1813213209">
    <w:abstractNumId w:val="18"/>
  </w:num>
  <w:num w:numId="12" w16cid:durableId="239603713">
    <w:abstractNumId w:val="26"/>
  </w:num>
  <w:num w:numId="13" w16cid:durableId="1591544283">
    <w:abstractNumId w:val="9"/>
  </w:num>
  <w:num w:numId="14" w16cid:durableId="980234313">
    <w:abstractNumId w:val="17"/>
  </w:num>
  <w:num w:numId="15" w16cid:durableId="1660306634">
    <w:abstractNumId w:val="0"/>
  </w:num>
  <w:num w:numId="16" w16cid:durableId="516577961">
    <w:abstractNumId w:val="19"/>
  </w:num>
  <w:num w:numId="17" w16cid:durableId="1935282811">
    <w:abstractNumId w:val="24"/>
  </w:num>
  <w:num w:numId="18" w16cid:durableId="138497764">
    <w:abstractNumId w:val="3"/>
  </w:num>
  <w:num w:numId="19" w16cid:durableId="50885333">
    <w:abstractNumId w:val="1"/>
  </w:num>
  <w:num w:numId="20" w16cid:durableId="1462766377">
    <w:abstractNumId w:val="25"/>
  </w:num>
  <w:num w:numId="21" w16cid:durableId="1944992134">
    <w:abstractNumId w:val="8"/>
  </w:num>
  <w:num w:numId="22" w16cid:durableId="2119132431">
    <w:abstractNumId w:val="29"/>
  </w:num>
  <w:num w:numId="23" w16cid:durableId="189883552">
    <w:abstractNumId w:val="16"/>
  </w:num>
  <w:num w:numId="24" w16cid:durableId="102964315">
    <w:abstractNumId w:val="7"/>
  </w:num>
  <w:num w:numId="25" w16cid:durableId="1675064959">
    <w:abstractNumId w:val="14"/>
  </w:num>
  <w:num w:numId="26" w16cid:durableId="2135243831">
    <w:abstractNumId w:val="21"/>
  </w:num>
  <w:num w:numId="27" w16cid:durableId="1413812504">
    <w:abstractNumId w:val="12"/>
  </w:num>
  <w:num w:numId="28" w16cid:durableId="1912545656">
    <w:abstractNumId w:val="15"/>
  </w:num>
  <w:num w:numId="29" w16cid:durableId="7903199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3946709">
    <w:abstractNumId w:val="21"/>
  </w:num>
  <w:num w:numId="31" w16cid:durableId="1391535021">
    <w:abstractNumId w:val="20"/>
  </w:num>
  <w:num w:numId="32" w16cid:durableId="18355332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35"/>
    <w:rsid w:val="000107F8"/>
    <w:rsid w:val="00011B36"/>
    <w:rsid w:val="00020D97"/>
    <w:rsid w:val="0002423E"/>
    <w:rsid w:val="00026635"/>
    <w:rsid w:val="00026D77"/>
    <w:rsid w:val="0003213C"/>
    <w:rsid w:val="00033597"/>
    <w:rsid w:val="00041240"/>
    <w:rsid w:val="00043227"/>
    <w:rsid w:val="00043886"/>
    <w:rsid w:val="00044C2B"/>
    <w:rsid w:val="00045B36"/>
    <w:rsid w:val="00045E8F"/>
    <w:rsid w:val="000560EE"/>
    <w:rsid w:val="000569BA"/>
    <w:rsid w:val="00061B3D"/>
    <w:rsid w:val="00067992"/>
    <w:rsid w:val="000718A1"/>
    <w:rsid w:val="000735AB"/>
    <w:rsid w:val="000746D4"/>
    <w:rsid w:val="0007608B"/>
    <w:rsid w:val="0008359B"/>
    <w:rsid w:val="00092799"/>
    <w:rsid w:val="000932EA"/>
    <w:rsid w:val="000947C9"/>
    <w:rsid w:val="000B17CA"/>
    <w:rsid w:val="000B605A"/>
    <w:rsid w:val="000C2FBC"/>
    <w:rsid w:val="000C4EBD"/>
    <w:rsid w:val="000D042F"/>
    <w:rsid w:val="000D2ED7"/>
    <w:rsid w:val="000D5944"/>
    <w:rsid w:val="000E073F"/>
    <w:rsid w:val="000E3215"/>
    <w:rsid w:val="000E6922"/>
    <w:rsid w:val="000F1AFB"/>
    <w:rsid w:val="000F3480"/>
    <w:rsid w:val="000F633B"/>
    <w:rsid w:val="00100428"/>
    <w:rsid w:val="001006BB"/>
    <w:rsid w:val="00102896"/>
    <w:rsid w:val="00102E4B"/>
    <w:rsid w:val="0010550F"/>
    <w:rsid w:val="001147D8"/>
    <w:rsid w:val="001151C4"/>
    <w:rsid w:val="00117CDE"/>
    <w:rsid w:val="00126F54"/>
    <w:rsid w:val="001324B7"/>
    <w:rsid w:val="001327BF"/>
    <w:rsid w:val="00135A4D"/>
    <w:rsid w:val="001372A2"/>
    <w:rsid w:val="00137A5D"/>
    <w:rsid w:val="00143DC0"/>
    <w:rsid w:val="00144510"/>
    <w:rsid w:val="00145E71"/>
    <w:rsid w:val="00151DEA"/>
    <w:rsid w:val="00152947"/>
    <w:rsid w:val="001539E5"/>
    <w:rsid w:val="001603A8"/>
    <w:rsid w:val="001710A4"/>
    <w:rsid w:val="00175AB2"/>
    <w:rsid w:val="00175D97"/>
    <w:rsid w:val="0017633B"/>
    <w:rsid w:val="00186C40"/>
    <w:rsid w:val="00192420"/>
    <w:rsid w:val="00195191"/>
    <w:rsid w:val="001A2ED7"/>
    <w:rsid w:val="001B0DB9"/>
    <w:rsid w:val="001C2115"/>
    <w:rsid w:val="001C401E"/>
    <w:rsid w:val="001C6AFC"/>
    <w:rsid w:val="001D0437"/>
    <w:rsid w:val="001D2610"/>
    <w:rsid w:val="001D58D9"/>
    <w:rsid w:val="001E05DA"/>
    <w:rsid w:val="001E2E97"/>
    <w:rsid w:val="001E392C"/>
    <w:rsid w:val="001E4B42"/>
    <w:rsid w:val="001E4E1F"/>
    <w:rsid w:val="001E4FA1"/>
    <w:rsid w:val="001E57F1"/>
    <w:rsid w:val="001E6E61"/>
    <w:rsid w:val="001E73B6"/>
    <w:rsid w:val="001E7C8E"/>
    <w:rsid w:val="001F55E3"/>
    <w:rsid w:val="001F7FBF"/>
    <w:rsid w:val="002029D0"/>
    <w:rsid w:val="00202F8A"/>
    <w:rsid w:val="002034B8"/>
    <w:rsid w:val="0020528C"/>
    <w:rsid w:val="002160F4"/>
    <w:rsid w:val="00233489"/>
    <w:rsid w:val="00233B42"/>
    <w:rsid w:val="00234DB6"/>
    <w:rsid w:val="00234E84"/>
    <w:rsid w:val="002355DB"/>
    <w:rsid w:val="0023736C"/>
    <w:rsid w:val="00240DC6"/>
    <w:rsid w:val="002448DF"/>
    <w:rsid w:val="002520F6"/>
    <w:rsid w:val="00254CCA"/>
    <w:rsid w:val="002569F8"/>
    <w:rsid w:val="00256DB0"/>
    <w:rsid w:val="002616D4"/>
    <w:rsid w:val="00261B14"/>
    <w:rsid w:val="00263244"/>
    <w:rsid w:val="00266DE7"/>
    <w:rsid w:val="00274974"/>
    <w:rsid w:val="0027716A"/>
    <w:rsid w:val="00280D0B"/>
    <w:rsid w:val="00280EBF"/>
    <w:rsid w:val="002823B5"/>
    <w:rsid w:val="0028281B"/>
    <w:rsid w:val="00284132"/>
    <w:rsid w:val="00286DBE"/>
    <w:rsid w:val="00290A0B"/>
    <w:rsid w:val="00294D4D"/>
    <w:rsid w:val="00297520"/>
    <w:rsid w:val="002A212E"/>
    <w:rsid w:val="002A270C"/>
    <w:rsid w:val="002A44FC"/>
    <w:rsid w:val="002B1B6A"/>
    <w:rsid w:val="002B565E"/>
    <w:rsid w:val="002C0744"/>
    <w:rsid w:val="002C7CF2"/>
    <w:rsid w:val="002E3F5D"/>
    <w:rsid w:val="002F1064"/>
    <w:rsid w:val="002F138E"/>
    <w:rsid w:val="002F300E"/>
    <w:rsid w:val="002F7160"/>
    <w:rsid w:val="00302936"/>
    <w:rsid w:val="00303018"/>
    <w:rsid w:val="00303B81"/>
    <w:rsid w:val="003063A6"/>
    <w:rsid w:val="0031622F"/>
    <w:rsid w:val="00320230"/>
    <w:rsid w:val="003225DB"/>
    <w:rsid w:val="00325A24"/>
    <w:rsid w:val="00325A66"/>
    <w:rsid w:val="0033148F"/>
    <w:rsid w:val="0033731F"/>
    <w:rsid w:val="003378C4"/>
    <w:rsid w:val="00350F61"/>
    <w:rsid w:val="0035350A"/>
    <w:rsid w:val="00354EC5"/>
    <w:rsid w:val="003574AF"/>
    <w:rsid w:val="003577E1"/>
    <w:rsid w:val="00366538"/>
    <w:rsid w:val="0037072F"/>
    <w:rsid w:val="00370B1C"/>
    <w:rsid w:val="00375993"/>
    <w:rsid w:val="00377071"/>
    <w:rsid w:val="0038174A"/>
    <w:rsid w:val="00383339"/>
    <w:rsid w:val="00385BD7"/>
    <w:rsid w:val="003860D4"/>
    <w:rsid w:val="003869AF"/>
    <w:rsid w:val="003879C8"/>
    <w:rsid w:val="00394723"/>
    <w:rsid w:val="003A108D"/>
    <w:rsid w:val="003A1592"/>
    <w:rsid w:val="003A27B1"/>
    <w:rsid w:val="003B3E1F"/>
    <w:rsid w:val="003C0169"/>
    <w:rsid w:val="003C2F2A"/>
    <w:rsid w:val="003C4156"/>
    <w:rsid w:val="003D1DCE"/>
    <w:rsid w:val="003D450F"/>
    <w:rsid w:val="003D45CE"/>
    <w:rsid w:val="003E5436"/>
    <w:rsid w:val="003E609D"/>
    <w:rsid w:val="003E7251"/>
    <w:rsid w:val="004046D0"/>
    <w:rsid w:val="00410056"/>
    <w:rsid w:val="00413F5F"/>
    <w:rsid w:val="004166B5"/>
    <w:rsid w:val="00422535"/>
    <w:rsid w:val="00425152"/>
    <w:rsid w:val="004262AD"/>
    <w:rsid w:val="004436F6"/>
    <w:rsid w:val="00444D32"/>
    <w:rsid w:val="0044537B"/>
    <w:rsid w:val="00446BF9"/>
    <w:rsid w:val="00460B1B"/>
    <w:rsid w:val="00462AF1"/>
    <w:rsid w:val="00463745"/>
    <w:rsid w:val="00467D61"/>
    <w:rsid w:val="004707A1"/>
    <w:rsid w:val="00473327"/>
    <w:rsid w:val="00476300"/>
    <w:rsid w:val="0048236A"/>
    <w:rsid w:val="00483291"/>
    <w:rsid w:val="00491E2C"/>
    <w:rsid w:val="00492ABB"/>
    <w:rsid w:val="004A0737"/>
    <w:rsid w:val="004B57D6"/>
    <w:rsid w:val="004B7EEF"/>
    <w:rsid w:val="004C35F4"/>
    <w:rsid w:val="004D4FAA"/>
    <w:rsid w:val="004E00C1"/>
    <w:rsid w:val="004E0A65"/>
    <w:rsid w:val="004E39E8"/>
    <w:rsid w:val="004E534F"/>
    <w:rsid w:val="004E669E"/>
    <w:rsid w:val="004F102D"/>
    <w:rsid w:val="004F4A1C"/>
    <w:rsid w:val="004F5618"/>
    <w:rsid w:val="004F6603"/>
    <w:rsid w:val="00501B4A"/>
    <w:rsid w:val="00503931"/>
    <w:rsid w:val="005062EE"/>
    <w:rsid w:val="005106AE"/>
    <w:rsid w:val="00514CC0"/>
    <w:rsid w:val="005263D5"/>
    <w:rsid w:val="00526A5B"/>
    <w:rsid w:val="0053010A"/>
    <w:rsid w:val="005330B2"/>
    <w:rsid w:val="00550747"/>
    <w:rsid w:val="00553468"/>
    <w:rsid w:val="00554C4C"/>
    <w:rsid w:val="00560B22"/>
    <w:rsid w:val="00571E9C"/>
    <w:rsid w:val="00572A93"/>
    <w:rsid w:val="005814B5"/>
    <w:rsid w:val="00581C87"/>
    <w:rsid w:val="00583165"/>
    <w:rsid w:val="005918AC"/>
    <w:rsid w:val="0059267F"/>
    <w:rsid w:val="005A4278"/>
    <w:rsid w:val="005A6643"/>
    <w:rsid w:val="005A744E"/>
    <w:rsid w:val="005B18A7"/>
    <w:rsid w:val="005C0BA7"/>
    <w:rsid w:val="005D239A"/>
    <w:rsid w:val="005D611D"/>
    <w:rsid w:val="005D73F2"/>
    <w:rsid w:val="005E04FB"/>
    <w:rsid w:val="005E0682"/>
    <w:rsid w:val="005E4CC0"/>
    <w:rsid w:val="005E6312"/>
    <w:rsid w:val="005E6658"/>
    <w:rsid w:val="005E6EA6"/>
    <w:rsid w:val="005F049B"/>
    <w:rsid w:val="005F0A21"/>
    <w:rsid w:val="005F460F"/>
    <w:rsid w:val="005F48A0"/>
    <w:rsid w:val="005F651E"/>
    <w:rsid w:val="005F70C6"/>
    <w:rsid w:val="00602500"/>
    <w:rsid w:val="006077F2"/>
    <w:rsid w:val="00611E17"/>
    <w:rsid w:val="00614619"/>
    <w:rsid w:val="00614EC5"/>
    <w:rsid w:val="00622425"/>
    <w:rsid w:val="006242F3"/>
    <w:rsid w:val="00625FC7"/>
    <w:rsid w:val="006317F3"/>
    <w:rsid w:val="0064217E"/>
    <w:rsid w:val="00645CDA"/>
    <w:rsid w:val="00651CA2"/>
    <w:rsid w:val="00654186"/>
    <w:rsid w:val="006541E2"/>
    <w:rsid w:val="006551FF"/>
    <w:rsid w:val="0066044C"/>
    <w:rsid w:val="00662665"/>
    <w:rsid w:val="006640DA"/>
    <w:rsid w:val="00665357"/>
    <w:rsid w:val="00677C3D"/>
    <w:rsid w:val="0068321C"/>
    <w:rsid w:val="00690DFF"/>
    <w:rsid w:val="00695B85"/>
    <w:rsid w:val="006A11CB"/>
    <w:rsid w:val="006A3768"/>
    <w:rsid w:val="006A5F85"/>
    <w:rsid w:val="006A7FCB"/>
    <w:rsid w:val="006B50A2"/>
    <w:rsid w:val="006C1CD5"/>
    <w:rsid w:val="006C3720"/>
    <w:rsid w:val="006D3604"/>
    <w:rsid w:val="006D5F0C"/>
    <w:rsid w:val="006D6799"/>
    <w:rsid w:val="006E2065"/>
    <w:rsid w:val="006F0C7C"/>
    <w:rsid w:val="006F2A2C"/>
    <w:rsid w:val="006F53B0"/>
    <w:rsid w:val="006F57C7"/>
    <w:rsid w:val="006F7221"/>
    <w:rsid w:val="006F7F47"/>
    <w:rsid w:val="00701062"/>
    <w:rsid w:val="007065F6"/>
    <w:rsid w:val="00706DFD"/>
    <w:rsid w:val="00707572"/>
    <w:rsid w:val="00710FC4"/>
    <w:rsid w:val="007143D0"/>
    <w:rsid w:val="00720CA4"/>
    <w:rsid w:val="007223E5"/>
    <w:rsid w:val="00722FAB"/>
    <w:rsid w:val="007236AC"/>
    <w:rsid w:val="00727FCE"/>
    <w:rsid w:val="007313F1"/>
    <w:rsid w:val="00732469"/>
    <w:rsid w:val="00741637"/>
    <w:rsid w:val="00744202"/>
    <w:rsid w:val="00744D09"/>
    <w:rsid w:val="00752A0C"/>
    <w:rsid w:val="00756C41"/>
    <w:rsid w:val="00760A52"/>
    <w:rsid w:val="00765BD1"/>
    <w:rsid w:val="00772ADD"/>
    <w:rsid w:val="0077361A"/>
    <w:rsid w:val="00776490"/>
    <w:rsid w:val="00784DD5"/>
    <w:rsid w:val="00785F96"/>
    <w:rsid w:val="00790A09"/>
    <w:rsid w:val="00797095"/>
    <w:rsid w:val="0079725F"/>
    <w:rsid w:val="007A631F"/>
    <w:rsid w:val="007B5464"/>
    <w:rsid w:val="007B621B"/>
    <w:rsid w:val="007B66FC"/>
    <w:rsid w:val="007C6BA2"/>
    <w:rsid w:val="007C6F2F"/>
    <w:rsid w:val="007D2341"/>
    <w:rsid w:val="007D24F7"/>
    <w:rsid w:val="007D2BCC"/>
    <w:rsid w:val="007D51BB"/>
    <w:rsid w:val="007D6666"/>
    <w:rsid w:val="007E5C86"/>
    <w:rsid w:val="007F0FB5"/>
    <w:rsid w:val="007F3035"/>
    <w:rsid w:val="007F417A"/>
    <w:rsid w:val="007F48AF"/>
    <w:rsid w:val="00804197"/>
    <w:rsid w:val="008077EE"/>
    <w:rsid w:val="00807824"/>
    <w:rsid w:val="00810C77"/>
    <w:rsid w:val="00814FAB"/>
    <w:rsid w:val="00815765"/>
    <w:rsid w:val="00815D44"/>
    <w:rsid w:val="00817D15"/>
    <w:rsid w:val="00823687"/>
    <w:rsid w:val="00824248"/>
    <w:rsid w:val="00826242"/>
    <w:rsid w:val="00831952"/>
    <w:rsid w:val="0083319F"/>
    <w:rsid w:val="00836F92"/>
    <w:rsid w:val="00840471"/>
    <w:rsid w:val="008421F2"/>
    <w:rsid w:val="00844069"/>
    <w:rsid w:val="0084447C"/>
    <w:rsid w:val="00854420"/>
    <w:rsid w:val="00857238"/>
    <w:rsid w:val="008578DC"/>
    <w:rsid w:val="00863139"/>
    <w:rsid w:val="00871C01"/>
    <w:rsid w:val="0087280A"/>
    <w:rsid w:val="00874367"/>
    <w:rsid w:val="00875A12"/>
    <w:rsid w:val="00880836"/>
    <w:rsid w:val="00882A7D"/>
    <w:rsid w:val="008847E8"/>
    <w:rsid w:val="00885E45"/>
    <w:rsid w:val="008919F3"/>
    <w:rsid w:val="00893933"/>
    <w:rsid w:val="008941E5"/>
    <w:rsid w:val="008949CF"/>
    <w:rsid w:val="00895938"/>
    <w:rsid w:val="0089656D"/>
    <w:rsid w:val="00896D31"/>
    <w:rsid w:val="008A5211"/>
    <w:rsid w:val="008B3C43"/>
    <w:rsid w:val="008B48C0"/>
    <w:rsid w:val="008C68F0"/>
    <w:rsid w:val="008D3A2F"/>
    <w:rsid w:val="008D46A6"/>
    <w:rsid w:val="008D683C"/>
    <w:rsid w:val="008D7E26"/>
    <w:rsid w:val="008E3BB2"/>
    <w:rsid w:val="008E45FC"/>
    <w:rsid w:val="008F3FF5"/>
    <w:rsid w:val="008F4312"/>
    <w:rsid w:val="008F6A9C"/>
    <w:rsid w:val="00900AEF"/>
    <w:rsid w:val="00900B62"/>
    <w:rsid w:val="00902084"/>
    <w:rsid w:val="009026F3"/>
    <w:rsid w:val="00906BB0"/>
    <w:rsid w:val="00911D68"/>
    <w:rsid w:val="00921E5C"/>
    <w:rsid w:val="009330CE"/>
    <w:rsid w:val="009345DF"/>
    <w:rsid w:val="00934B5B"/>
    <w:rsid w:val="00934C11"/>
    <w:rsid w:val="00940E4B"/>
    <w:rsid w:val="0094283C"/>
    <w:rsid w:val="009438D3"/>
    <w:rsid w:val="00957143"/>
    <w:rsid w:val="00961931"/>
    <w:rsid w:val="00961A8A"/>
    <w:rsid w:val="00970A52"/>
    <w:rsid w:val="00973443"/>
    <w:rsid w:val="009805E3"/>
    <w:rsid w:val="009827CE"/>
    <w:rsid w:val="00990D98"/>
    <w:rsid w:val="00993A9B"/>
    <w:rsid w:val="009943E6"/>
    <w:rsid w:val="009966CA"/>
    <w:rsid w:val="009A0DE7"/>
    <w:rsid w:val="009A0EFF"/>
    <w:rsid w:val="009B766B"/>
    <w:rsid w:val="009C0091"/>
    <w:rsid w:val="009C6EFB"/>
    <w:rsid w:val="009D2276"/>
    <w:rsid w:val="009D51F9"/>
    <w:rsid w:val="009E1957"/>
    <w:rsid w:val="009E6EE9"/>
    <w:rsid w:val="009F2A92"/>
    <w:rsid w:val="009F3452"/>
    <w:rsid w:val="009F6935"/>
    <w:rsid w:val="009F762C"/>
    <w:rsid w:val="00A035D8"/>
    <w:rsid w:val="00A05406"/>
    <w:rsid w:val="00A05F8C"/>
    <w:rsid w:val="00A13F27"/>
    <w:rsid w:val="00A151B2"/>
    <w:rsid w:val="00A15CA0"/>
    <w:rsid w:val="00A15FAD"/>
    <w:rsid w:val="00A17BA7"/>
    <w:rsid w:val="00A33D10"/>
    <w:rsid w:val="00A40E86"/>
    <w:rsid w:val="00A423A9"/>
    <w:rsid w:val="00A42B80"/>
    <w:rsid w:val="00A441D9"/>
    <w:rsid w:val="00A45A7A"/>
    <w:rsid w:val="00A469B7"/>
    <w:rsid w:val="00A47751"/>
    <w:rsid w:val="00A54881"/>
    <w:rsid w:val="00A628B4"/>
    <w:rsid w:val="00A63B25"/>
    <w:rsid w:val="00A6472B"/>
    <w:rsid w:val="00A64E53"/>
    <w:rsid w:val="00A71211"/>
    <w:rsid w:val="00A74788"/>
    <w:rsid w:val="00A74919"/>
    <w:rsid w:val="00A75366"/>
    <w:rsid w:val="00A75BA7"/>
    <w:rsid w:val="00A7727B"/>
    <w:rsid w:val="00A903CE"/>
    <w:rsid w:val="00A919F9"/>
    <w:rsid w:val="00A93CD4"/>
    <w:rsid w:val="00A96F59"/>
    <w:rsid w:val="00AC1864"/>
    <w:rsid w:val="00AC18A4"/>
    <w:rsid w:val="00AC4CAB"/>
    <w:rsid w:val="00AD667D"/>
    <w:rsid w:val="00AE6E55"/>
    <w:rsid w:val="00AE766B"/>
    <w:rsid w:val="00AF33B2"/>
    <w:rsid w:val="00AF4BDB"/>
    <w:rsid w:val="00AF69E6"/>
    <w:rsid w:val="00AF7C98"/>
    <w:rsid w:val="00B073AD"/>
    <w:rsid w:val="00B101B0"/>
    <w:rsid w:val="00B11CB6"/>
    <w:rsid w:val="00B138DA"/>
    <w:rsid w:val="00B13D2B"/>
    <w:rsid w:val="00B15606"/>
    <w:rsid w:val="00B15780"/>
    <w:rsid w:val="00B2509A"/>
    <w:rsid w:val="00B27A9A"/>
    <w:rsid w:val="00B339B9"/>
    <w:rsid w:val="00B4248A"/>
    <w:rsid w:val="00B44D83"/>
    <w:rsid w:val="00B45CFD"/>
    <w:rsid w:val="00B47067"/>
    <w:rsid w:val="00B5383E"/>
    <w:rsid w:val="00B60042"/>
    <w:rsid w:val="00B75BA7"/>
    <w:rsid w:val="00B76629"/>
    <w:rsid w:val="00B76F3F"/>
    <w:rsid w:val="00BA30DD"/>
    <w:rsid w:val="00BB01A5"/>
    <w:rsid w:val="00BB09EF"/>
    <w:rsid w:val="00BB2263"/>
    <w:rsid w:val="00BB77B8"/>
    <w:rsid w:val="00BC5C34"/>
    <w:rsid w:val="00BC6689"/>
    <w:rsid w:val="00BD0F06"/>
    <w:rsid w:val="00BD5328"/>
    <w:rsid w:val="00BD75DF"/>
    <w:rsid w:val="00BE1A8F"/>
    <w:rsid w:val="00BF79B7"/>
    <w:rsid w:val="00C022D9"/>
    <w:rsid w:val="00C02C4C"/>
    <w:rsid w:val="00C13A7C"/>
    <w:rsid w:val="00C144F1"/>
    <w:rsid w:val="00C14E38"/>
    <w:rsid w:val="00C172E6"/>
    <w:rsid w:val="00C2166F"/>
    <w:rsid w:val="00C23AE6"/>
    <w:rsid w:val="00C25DEC"/>
    <w:rsid w:val="00C26C33"/>
    <w:rsid w:val="00C3128D"/>
    <w:rsid w:val="00C319CE"/>
    <w:rsid w:val="00C3758D"/>
    <w:rsid w:val="00C4062C"/>
    <w:rsid w:val="00C429FA"/>
    <w:rsid w:val="00C4421C"/>
    <w:rsid w:val="00C45239"/>
    <w:rsid w:val="00C45B66"/>
    <w:rsid w:val="00C54023"/>
    <w:rsid w:val="00C67123"/>
    <w:rsid w:val="00C67E76"/>
    <w:rsid w:val="00C71B7F"/>
    <w:rsid w:val="00C73D36"/>
    <w:rsid w:val="00C80B3A"/>
    <w:rsid w:val="00C827E4"/>
    <w:rsid w:val="00C87626"/>
    <w:rsid w:val="00C9499F"/>
    <w:rsid w:val="00C94AEA"/>
    <w:rsid w:val="00C96F7D"/>
    <w:rsid w:val="00C97DEF"/>
    <w:rsid w:val="00CA3B0C"/>
    <w:rsid w:val="00CA456D"/>
    <w:rsid w:val="00CA4C06"/>
    <w:rsid w:val="00CA5500"/>
    <w:rsid w:val="00CB2438"/>
    <w:rsid w:val="00CB28BB"/>
    <w:rsid w:val="00CB56A1"/>
    <w:rsid w:val="00CC0183"/>
    <w:rsid w:val="00CC12E9"/>
    <w:rsid w:val="00CC2BE2"/>
    <w:rsid w:val="00CD119D"/>
    <w:rsid w:val="00CD13B0"/>
    <w:rsid w:val="00CD17F0"/>
    <w:rsid w:val="00CD44DF"/>
    <w:rsid w:val="00CE22E1"/>
    <w:rsid w:val="00CE394D"/>
    <w:rsid w:val="00D03E8F"/>
    <w:rsid w:val="00D0778B"/>
    <w:rsid w:val="00D1397C"/>
    <w:rsid w:val="00D15798"/>
    <w:rsid w:val="00D20696"/>
    <w:rsid w:val="00D21842"/>
    <w:rsid w:val="00D24C3B"/>
    <w:rsid w:val="00D37AD8"/>
    <w:rsid w:val="00D40C95"/>
    <w:rsid w:val="00D442DB"/>
    <w:rsid w:val="00D5252E"/>
    <w:rsid w:val="00D5470B"/>
    <w:rsid w:val="00D56C3C"/>
    <w:rsid w:val="00D574A4"/>
    <w:rsid w:val="00D6118C"/>
    <w:rsid w:val="00D657BA"/>
    <w:rsid w:val="00D7097A"/>
    <w:rsid w:val="00D70EAF"/>
    <w:rsid w:val="00D72161"/>
    <w:rsid w:val="00D85D73"/>
    <w:rsid w:val="00D93031"/>
    <w:rsid w:val="00D943E0"/>
    <w:rsid w:val="00D94CD8"/>
    <w:rsid w:val="00DA65AA"/>
    <w:rsid w:val="00DB08C3"/>
    <w:rsid w:val="00DB3C3E"/>
    <w:rsid w:val="00DC4382"/>
    <w:rsid w:val="00DC7473"/>
    <w:rsid w:val="00DD3546"/>
    <w:rsid w:val="00DD3947"/>
    <w:rsid w:val="00DD52DD"/>
    <w:rsid w:val="00DD5DD4"/>
    <w:rsid w:val="00DE7DCB"/>
    <w:rsid w:val="00DF7936"/>
    <w:rsid w:val="00E00ED6"/>
    <w:rsid w:val="00E06C9C"/>
    <w:rsid w:val="00E125A2"/>
    <w:rsid w:val="00E15187"/>
    <w:rsid w:val="00E21640"/>
    <w:rsid w:val="00E219C5"/>
    <w:rsid w:val="00E2327D"/>
    <w:rsid w:val="00E2539A"/>
    <w:rsid w:val="00E30E11"/>
    <w:rsid w:val="00E32049"/>
    <w:rsid w:val="00E423E1"/>
    <w:rsid w:val="00E469BD"/>
    <w:rsid w:val="00E53B26"/>
    <w:rsid w:val="00E71C4D"/>
    <w:rsid w:val="00E74C09"/>
    <w:rsid w:val="00E76818"/>
    <w:rsid w:val="00E810CA"/>
    <w:rsid w:val="00E82C6E"/>
    <w:rsid w:val="00E858A0"/>
    <w:rsid w:val="00E9082F"/>
    <w:rsid w:val="00E94BDE"/>
    <w:rsid w:val="00E97CA2"/>
    <w:rsid w:val="00EA3F59"/>
    <w:rsid w:val="00EA60E3"/>
    <w:rsid w:val="00EA6EE8"/>
    <w:rsid w:val="00EB0082"/>
    <w:rsid w:val="00EB4261"/>
    <w:rsid w:val="00EC0ED8"/>
    <w:rsid w:val="00EC3213"/>
    <w:rsid w:val="00EC76AF"/>
    <w:rsid w:val="00ED0531"/>
    <w:rsid w:val="00ED24D7"/>
    <w:rsid w:val="00ED7488"/>
    <w:rsid w:val="00EE2086"/>
    <w:rsid w:val="00EF1C40"/>
    <w:rsid w:val="00EF2910"/>
    <w:rsid w:val="00EF3172"/>
    <w:rsid w:val="00F01F67"/>
    <w:rsid w:val="00F053CE"/>
    <w:rsid w:val="00F224CE"/>
    <w:rsid w:val="00F31AA8"/>
    <w:rsid w:val="00F32DB7"/>
    <w:rsid w:val="00F37018"/>
    <w:rsid w:val="00F63737"/>
    <w:rsid w:val="00F76591"/>
    <w:rsid w:val="00F81569"/>
    <w:rsid w:val="00F83AA7"/>
    <w:rsid w:val="00F91237"/>
    <w:rsid w:val="00F91D16"/>
    <w:rsid w:val="00F95FAC"/>
    <w:rsid w:val="00F96846"/>
    <w:rsid w:val="00F97A67"/>
    <w:rsid w:val="00FA2A8B"/>
    <w:rsid w:val="00FB1155"/>
    <w:rsid w:val="00FB1F82"/>
    <w:rsid w:val="00FB2804"/>
    <w:rsid w:val="00FB342E"/>
    <w:rsid w:val="00FC0511"/>
    <w:rsid w:val="00FC24BD"/>
    <w:rsid w:val="00FC31D6"/>
    <w:rsid w:val="00FC71A2"/>
    <w:rsid w:val="00FD255A"/>
    <w:rsid w:val="00FD387B"/>
    <w:rsid w:val="00FE2486"/>
    <w:rsid w:val="00FE6F95"/>
    <w:rsid w:val="00FF246B"/>
    <w:rsid w:val="00FF54FA"/>
    <w:rsid w:val="00FF56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54082"/>
  <w15:docId w15:val="{574A5804-95C6-4522-BCC0-A5CE7392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ourier" w:hAnsi="Courier" w:cs="Courier"/>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DE"/>
    <w:pPr>
      <w:spacing w:before="120" w:after="120"/>
      <w:jc w:val="both"/>
    </w:pPr>
    <w:rPr>
      <w:sz w:val="24"/>
      <w:szCs w:val="24"/>
      <w:lang w:val="es-ES_tradnl"/>
    </w:rPr>
  </w:style>
  <w:style w:type="paragraph" w:styleId="Ttulo1">
    <w:name w:val="heading 1"/>
    <w:basedOn w:val="Normal"/>
    <w:next w:val="Normal"/>
    <w:uiPriority w:val="9"/>
    <w:qFormat/>
    <w:rsid w:val="00E94BDE"/>
    <w:pPr>
      <w:keepNext/>
      <w:spacing w:before="240"/>
      <w:ind w:left="3261" w:hanging="709"/>
      <w:outlineLvl w:val="0"/>
    </w:pPr>
    <w:rPr>
      <w:rFonts w:ascii="Courier New" w:eastAsia="Courier New" w:hAnsi="Courier New" w:cs="Courier New"/>
      <w:b/>
      <w:smallCaps/>
    </w:rPr>
  </w:style>
  <w:style w:type="paragraph" w:styleId="Ttulo2">
    <w:name w:val="heading 2"/>
    <w:basedOn w:val="Normal"/>
    <w:next w:val="Normal"/>
    <w:uiPriority w:val="9"/>
    <w:semiHidden/>
    <w:unhideWhenUsed/>
    <w:qFormat/>
    <w:rsid w:val="00E94BDE"/>
    <w:pPr>
      <w:keepNext/>
      <w:spacing w:before="240" w:after="240"/>
      <w:ind w:left="3544" w:hanging="708"/>
      <w:outlineLvl w:val="1"/>
    </w:pPr>
    <w:rPr>
      <w:rFonts w:ascii="Courier New" w:eastAsia="Courier New" w:hAnsi="Courier New" w:cs="Courier New"/>
      <w:b/>
    </w:rPr>
  </w:style>
  <w:style w:type="paragraph" w:styleId="Ttulo3">
    <w:name w:val="heading 3"/>
    <w:basedOn w:val="Normal"/>
    <w:next w:val="Normal"/>
    <w:uiPriority w:val="9"/>
    <w:semiHidden/>
    <w:unhideWhenUsed/>
    <w:qFormat/>
    <w:rsid w:val="00E94BDE"/>
    <w:pPr>
      <w:keepNext/>
      <w:ind w:left="4253" w:hanging="709"/>
      <w:outlineLvl w:val="2"/>
    </w:pPr>
    <w:rPr>
      <w:rFonts w:ascii="Courier New" w:eastAsia="Courier New" w:hAnsi="Courier New" w:cs="Courier New"/>
      <w:b/>
    </w:rPr>
  </w:style>
  <w:style w:type="paragraph" w:styleId="Ttulo4">
    <w:name w:val="heading 4"/>
    <w:basedOn w:val="Normal"/>
    <w:next w:val="Normal"/>
    <w:uiPriority w:val="9"/>
    <w:semiHidden/>
    <w:unhideWhenUsed/>
    <w:qFormat/>
    <w:rsid w:val="00E94BDE"/>
    <w:pPr>
      <w:keepNext/>
      <w:jc w:val="center"/>
      <w:outlineLvl w:val="3"/>
    </w:pPr>
    <w:rPr>
      <w:b/>
      <w:smallCaps/>
    </w:rPr>
  </w:style>
  <w:style w:type="paragraph" w:styleId="Ttulo5">
    <w:name w:val="heading 5"/>
    <w:basedOn w:val="Normal"/>
    <w:next w:val="Normal"/>
    <w:uiPriority w:val="9"/>
    <w:semiHidden/>
    <w:unhideWhenUsed/>
    <w:qFormat/>
    <w:rsid w:val="00E94BDE"/>
    <w:pPr>
      <w:keepNext/>
      <w:tabs>
        <w:tab w:val="left" w:pos="-720"/>
      </w:tabs>
      <w:spacing w:line="480" w:lineRule="auto"/>
      <w:ind w:right="-2029"/>
      <w:outlineLvl w:val="4"/>
    </w:pPr>
    <w:rPr>
      <w:rFonts w:ascii="Courier New" w:eastAsia="Courier New" w:hAnsi="Courier New" w:cs="Courier New"/>
      <w:b/>
    </w:rPr>
  </w:style>
  <w:style w:type="paragraph" w:styleId="Ttulo6">
    <w:name w:val="heading 6"/>
    <w:basedOn w:val="Normal"/>
    <w:next w:val="Normal"/>
    <w:uiPriority w:val="9"/>
    <w:semiHidden/>
    <w:unhideWhenUsed/>
    <w:qFormat/>
    <w:rsid w:val="00E94BDE"/>
    <w:pPr>
      <w:keepNext/>
      <w:tabs>
        <w:tab w:val="center" w:pos="1985"/>
        <w:tab w:val="center" w:pos="7230"/>
      </w:tabs>
      <w:spacing w:before="0" w:after="0"/>
      <w:ind w:left="-2694"/>
      <w:outlineLvl w:val="5"/>
    </w:pPr>
    <w:rPr>
      <w:rFonts w:ascii="Courier New" w:eastAsia="Courier New" w:hAnsi="Courier New" w:cs="Courier New"/>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94BDE"/>
    <w:pPr>
      <w:spacing w:before="120" w:after="120"/>
      <w:jc w:val="both"/>
    </w:pPr>
    <w:rPr>
      <w:sz w:val="24"/>
      <w:szCs w:val="24"/>
      <w:lang w:val="es-ES_tradnl"/>
    </w:rPr>
    <w:tblPr>
      <w:tblCellMar>
        <w:top w:w="0" w:type="dxa"/>
        <w:left w:w="0" w:type="dxa"/>
        <w:bottom w:w="0" w:type="dxa"/>
        <w:right w:w="0" w:type="dxa"/>
      </w:tblCellMar>
    </w:tblPr>
  </w:style>
  <w:style w:type="paragraph" w:styleId="Ttulo">
    <w:name w:val="Title"/>
    <w:basedOn w:val="Normal"/>
    <w:next w:val="Normal"/>
    <w:uiPriority w:val="10"/>
    <w:qFormat/>
    <w:rsid w:val="00E94BDE"/>
    <w:pPr>
      <w:spacing w:before="0" w:after="0"/>
      <w:jc w:val="center"/>
    </w:pPr>
    <w:rPr>
      <w:rFonts w:ascii="Courier New" w:eastAsia="Courier New" w:hAnsi="Courier New" w:cs="Courier New"/>
    </w:rPr>
  </w:style>
  <w:style w:type="table" w:customStyle="1" w:styleId="TableNormal4">
    <w:name w:val="Table Normal4"/>
    <w:rsid w:val="00E94BDE"/>
    <w:pPr>
      <w:spacing w:before="120" w:after="120"/>
      <w:jc w:val="both"/>
    </w:pPr>
    <w:rPr>
      <w:sz w:val="24"/>
      <w:szCs w:val="24"/>
      <w:lang w:val="es-ES_tradnl"/>
    </w:rPr>
    <w:tblPr>
      <w:tblCellMar>
        <w:top w:w="0" w:type="dxa"/>
        <w:left w:w="0" w:type="dxa"/>
        <w:bottom w:w="0" w:type="dxa"/>
        <w:right w:w="0" w:type="dxa"/>
      </w:tblCellMar>
    </w:tblPr>
  </w:style>
  <w:style w:type="table" w:customStyle="1" w:styleId="TableNormal3">
    <w:name w:val="Table Normal3"/>
    <w:rsid w:val="00E94BDE"/>
    <w:pPr>
      <w:spacing w:before="120" w:after="120"/>
      <w:jc w:val="both"/>
    </w:pPr>
    <w:rPr>
      <w:sz w:val="24"/>
      <w:szCs w:val="24"/>
      <w:lang w:val="es-ES_tradnl"/>
    </w:rPr>
    <w:tblPr>
      <w:tblCellMar>
        <w:top w:w="0" w:type="dxa"/>
        <w:left w:w="0" w:type="dxa"/>
        <w:bottom w:w="0" w:type="dxa"/>
        <w:right w:w="0" w:type="dxa"/>
      </w:tblCellMar>
    </w:tblPr>
  </w:style>
  <w:style w:type="table" w:customStyle="1" w:styleId="TableNormal2">
    <w:name w:val="Table Normal2"/>
    <w:rsid w:val="00E94BDE"/>
    <w:pPr>
      <w:spacing w:before="120" w:after="120"/>
      <w:jc w:val="both"/>
    </w:pPr>
    <w:rPr>
      <w:sz w:val="24"/>
      <w:szCs w:val="24"/>
      <w:lang w:val="es-ES_tradnl"/>
    </w:rPr>
    <w:tblPr>
      <w:tblCellMar>
        <w:top w:w="0" w:type="dxa"/>
        <w:left w:w="0" w:type="dxa"/>
        <w:bottom w:w="0" w:type="dxa"/>
        <w:right w:w="0" w:type="dxa"/>
      </w:tblCellMar>
    </w:tblPr>
  </w:style>
  <w:style w:type="table" w:customStyle="1" w:styleId="TableNormal1">
    <w:name w:val="Table Normal1"/>
    <w:rsid w:val="00E94BDE"/>
    <w:pPr>
      <w:spacing w:before="120" w:after="120"/>
      <w:jc w:val="both"/>
    </w:pPr>
    <w:rPr>
      <w:sz w:val="24"/>
      <w:szCs w:val="24"/>
      <w:lang w:val="es-ES_tradnl"/>
    </w:rPr>
    <w:tblPr>
      <w:tblCellMar>
        <w:top w:w="0" w:type="dxa"/>
        <w:left w:w="0" w:type="dxa"/>
        <w:bottom w:w="0" w:type="dxa"/>
        <w:right w:w="0" w:type="dxa"/>
      </w:tblCellMar>
    </w:tblPr>
  </w:style>
  <w:style w:type="paragraph" w:styleId="Subttulo">
    <w:name w:val="Subtitle"/>
    <w:basedOn w:val="Normal"/>
    <w:next w:val="Normal"/>
    <w:uiPriority w:val="11"/>
    <w:qFormat/>
    <w:rsid w:val="00E94BDE"/>
    <w:pPr>
      <w:spacing w:after="60"/>
      <w:jc w:val="center"/>
    </w:pPr>
    <w:rPr>
      <w:rFonts w:ascii="Cambria" w:eastAsia="Cambria" w:hAnsi="Cambria" w:cs="Cambria"/>
    </w:rPr>
  </w:style>
  <w:style w:type="paragraph" w:styleId="Textocomentario">
    <w:name w:val="annotation text"/>
    <w:basedOn w:val="Normal"/>
    <w:link w:val="TextocomentarioCar"/>
    <w:uiPriority w:val="99"/>
    <w:unhideWhenUsed/>
    <w:rsid w:val="00E94BDE"/>
    <w:rPr>
      <w:sz w:val="20"/>
      <w:szCs w:val="20"/>
    </w:rPr>
  </w:style>
  <w:style w:type="character" w:customStyle="1" w:styleId="TextocomentarioCar">
    <w:name w:val="Texto comentario Car"/>
    <w:link w:val="Textocomentario"/>
    <w:uiPriority w:val="99"/>
    <w:rsid w:val="00E94BDE"/>
    <w:rPr>
      <w:sz w:val="20"/>
      <w:szCs w:val="20"/>
    </w:rPr>
  </w:style>
  <w:style w:type="character" w:styleId="Refdecomentario">
    <w:name w:val="annotation reference"/>
    <w:uiPriority w:val="99"/>
    <w:unhideWhenUsed/>
    <w:rsid w:val="00E94BDE"/>
    <w:rPr>
      <w:sz w:val="16"/>
      <w:szCs w:val="16"/>
    </w:rPr>
  </w:style>
  <w:style w:type="paragraph" w:styleId="Textodeglobo">
    <w:name w:val="Balloon Text"/>
    <w:basedOn w:val="Normal"/>
    <w:link w:val="TextodegloboCar"/>
    <w:uiPriority w:val="99"/>
    <w:semiHidden/>
    <w:unhideWhenUsed/>
    <w:rsid w:val="00BF1F58"/>
    <w:pPr>
      <w:spacing w:before="0" w:after="0"/>
    </w:pPr>
    <w:rPr>
      <w:rFonts w:ascii="Segoe UI" w:hAnsi="Segoe UI" w:cs="Segoe UI"/>
      <w:sz w:val="18"/>
      <w:szCs w:val="18"/>
    </w:rPr>
  </w:style>
  <w:style w:type="character" w:customStyle="1" w:styleId="TextodegloboCar">
    <w:name w:val="Texto de globo Car"/>
    <w:link w:val="Textodeglobo"/>
    <w:uiPriority w:val="99"/>
    <w:semiHidden/>
    <w:rsid w:val="00BF1F58"/>
    <w:rPr>
      <w:rFonts w:ascii="Segoe UI" w:hAnsi="Segoe UI" w:cs="Segoe UI"/>
      <w:sz w:val="18"/>
      <w:szCs w:val="18"/>
    </w:rPr>
  </w:style>
  <w:style w:type="paragraph" w:styleId="Asuntodelcomentario">
    <w:name w:val="annotation subject"/>
    <w:basedOn w:val="Textocomentario"/>
    <w:next w:val="Textocomentario"/>
    <w:link w:val="AsuntodelcomentarioCar"/>
    <w:uiPriority w:val="99"/>
    <w:unhideWhenUsed/>
    <w:rsid w:val="007D56CE"/>
    <w:rPr>
      <w:b/>
      <w:bCs/>
    </w:rPr>
  </w:style>
  <w:style w:type="character" w:customStyle="1" w:styleId="AsuntodelcomentarioCar">
    <w:name w:val="Asunto del comentario Car"/>
    <w:link w:val="Asuntodelcomentario"/>
    <w:uiPriority w:val="99"/>
    <w:rsid w:val="007D56CE"/>
    <w:rPr>
      <w:b/>
      <w:bCs/>
      <w:sz w:val="20"/>
      <w:szCs w:val="20"/>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7D56CE"/>
    <w:pPr>
      <w:ind w:left="720"/>
      <w:contextualSpacing/>
    </w:pPr>
  </w:style>
  <w:style w:type="paragraph" w:styleId="Piedepgina">
    <w:name w:val="footer"/>
    <w:basedOn w:val="Normal"/>
    <w:link w:val="PiedepginaCar"/>
    <w:uiPriority w:val="99"/>
    <w:unhideWhenUsed/>
    <w:rsid w:val="00662665"/>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662665"/>
    <w:rPr>
      <w:sz w:val="24"/>
      <w:szCs w:val="24"/>
      <w:lang w:val="es-ES_tradnl"/>
    </w:rPr>
  </w:style>
  <w:style w:type="paragraph" w:styleId="Encabezado">
    <w:name w:val="header"/>
    <w:basedOn w:val="Normal"/>
    <w:link w:val="EncabezadoCar"/>
    <w:uiPriority w:val="99"/>
    <w:unhideWhenUsed/>
    <w:rsid w:val="00A74788"/>
    <w:pPr>
      <w:tabs>
        <w:tab w:val="center" w:pos="4419"/>
        <w:tab w:val="right" w:pos="8838"/>
      </w:tabs>
      <w:spacing w:before="0" w:after="0"/>
    </w:pPr>
  </w:style>
  <w:style w:type="character" w:customStyle="1" w:styleId="EncabezadoCar">
    <w:name w:val="Encabezado Car"/>
    <w:basedOn w:val="Fuentedeprrafopredeter"/>
    <w:link w:val="Encabezado"/>
    <w:uiPriority w:val="99"/>
    <w:rsid w:val="00A74788"/>
    <w:rPr>
      <w:sz w:val="24"/>
      <w:szCs w:val="24"/>
      <w:lang w:val="es-ES_tradn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B13D2B"/>
    <w:rPr>
      <w:sz w:val="24"/>
      <w:szCs w:val="24"/>
      <w:lang w:val="es-ES_tradnl"/>
    </w:rPr>
  </w:style>
  <w:style w:type="paragraph" w:styleId="Revisin">
    <w:name w:val="Revision"/>
    <w:hidden/>
    <w:uiPriority w:val="99"/>
    <w:semiHidden/>
    <w:rsid w:val="008077EE"/>
    <w:rPr>
      <w:sz w:val="24"/>
      <w:szCs w:val="24"/>
      <w:lang w:val="es-ES_tradnl"/>
    </w:rPr>
  </w:style>
  <w:style w:type="character" w:customStyle="1" w:styleId="cf11">
    <w:name w:val="cf11"/>
    <w:basedOn w:val="Fuentedeprrafopredeter"/>
    <w:rsid w:val="00776490"/>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5709">
      <w:bodyDiv w:val="1"/>
      <w:marLeft w:val="0"/>
      <w:marRight w:val="0"/>
      <w:marTop w:val="0"/>
      <w:marBottom w:val="0"/>
      <w:divBdr>
        <w:top w:val="none" w:sz="0" w:space="0" w:color="auto"/>
        <w:left w:val="none" w:sz="0" w:space="0" w:color="auto"/>
        <w:bottom w:val="none" w:sz="0" w:space="0" w:color="auto"/>
        <w:right w:val="none" w:sz="0" w:space="0" w:color="auto"/>
      </w:divBdr>
      <w:divsChild>
        <w:div w:id="677199128">
          <w:marLeft w:val="0"/>
          <w:marRight w:val="0"/>
          <w:marTop w:val="0"/>
          <w:marBottom w:val="0"/>
          <w:divBdr>
            <w:top w:val="none" w:sz="0" w:space="0" w:color="auto"/>
            <w:left w:val="none" w:sz="0" w:space="0" w:color="auto"/>
            <w:bottom w:val="none" w:sz="0" w:space="0" w:color="auto"/>
            <w:right w:val="none" w:sz="0" w:space="0" w:color="auto"/>
          </w:divBdr>
        </w:div>
        <w:div w:id="1403409092">
          <w:marLeft w:val="0"/>
          <w:marRight w:val="0"/>
          <w:marTop w:val="0"/>
          <w:marBottom w:val="0"/>
          <w:divBdr>
            <w:top w:val="none" w:sz="0" w:space="0" w:color="auto"/>
            <w:left w:val="none" w:sz="0" w:space="0" w:color="auto"/>
            <w:bottom w:val="none" w:sz="0" w:space="0" w:color="auto"/>
            <w:right w:val="none" w:sz="0" w:space="0" w:color="auto"/>
          </w:divBdr>
        </w:div>
        <w:div w:id="1311708492">
          <w:marLeft w:val="0"/>
          <w:marRight w:val="0"/>
          <w:marTop w:val="0"/>
          <w:marBottom w:val="0"/>
          <w:divBdr>
            <w:top w:val="none" w:sz="0" w:space="0" w:color="auto"/>
            <w:left w:val="none" w:sz="0" w:space="0" w:color="auto"/>
            <w:bottom w:val="none" w:sz="0" w:space="0" w:color="auto"/>
            <w:right w:val="none" w:sz="0" w:space="0" w:color="auto"/>
          </w:divBdr>
        </w:div>
      </w:divsChild>
    </w:div>
    <w:div w:id="130949815">
      <w:bodyDiv w:val="1"/>
      <w:marLeft w:val="0"/>
      <w:marRight w:val="0"/>
      <w:marTop w:val="0"/>
      <w:marBottom w:val="0"/>
      <w:divBdr>
        <w:top w:val="none" w:sz="0" w:space="0" w:color="auto"/>
        <w:left w:val="none" w:sz="0" w:space="0" w:color="auto"/>
        <w:bottom w:val="none" w:sz="0" w:space="0" w:color="auto"/>
        <w:right w:val="none" w:sz="0" w:space="0" w:color="auto"/>
      </w:divBdr>
    </w:div>
    <w:div w:id="714428045">
      <w:bodyDiv w:val="1"/>
      <w:marLeft w:val="0"/>
      <w:marRight w:val="0"/>
      <w:marTop w:val="0"/>
      <w:marBottom w:val="0"/>
      <w:divBdr>
        <w:top w:val="none" w:sz="0" w:space="0" w:color="auto"/>
        <w:left w:val="none" w:sz="0" w:space="0" w:color="auto"/>
        <w:bottom w:val="none" w:sz="0" w:space="0" w:color="auto"/>
        <w:right w:val="none" w:sz="0" w:space="0" w:color="auto"/>
      </w:divBdr>
    </w:div>
    <w:div w:id="751632743">
      <w:bodyDiv w:val="1"/>
      <w:marLeft w:val="0"/>
      <w:marRight w:val="0"/>
      <w:marTop w:val="0"/>
      <w:marBottom w:val="0"/>
      <w:divBdr>
        <w:top w:val="none" w:sz="0" w:space="0" w:color="auto"/>
        <w:left w:val="none" w:sz="0" w:space="0" w:color="auto"/>
        <w:bottom w:val="none" w:sz="0" w:space="0" w:color="auto"/>
        <w:right w:val="none" w:sz="0" w:space="0" w:color="auto"/>
      </w:divBdr>
    </w:div>
    <w:div w:id="809444503">
      <w:bodyDiv w:val="1"/>
      <w:marLeft w:val="0"/>
      <w:marRight w:val="0"/>
      <w:marTop w:val="0"/>
      <w:marBottom w:val="0"/>
      <w:divBdr>
        <w:top w:val="none" w:sz="0" w:space="0" w:color="auto"/>
        <w:left w:val="none" w:sz="0" w:space="0" w:color="auto"/>
        <w:bottom w:val="none" w:sz="0" w:space="0" w:color="auto"/>
        <w:right w:val="none" w:sz="0" w:space="0" w:color="auto"/>
      </w:divBdr>
    </w:div>
    <w:div w:id="866135142">
      <w:bodyDiv w:val="1"/>
      <w:marLeft w:val="0"/>
      <w:marRight w:val="0"/>
      <w:marTop w:val="0"/>
      <w:marBottom w:val="0"/>
      <w:divBdr>
        <w:top w:val="none" w:sz="0" w:space="0" w:color="auto"/>
        <w:left w:val="none" w:sz="0" w:space="0" w:color="auto"/>
        <w:bottom w:val="none" w:sz="0" w:space="0" w:color="auto"/>
        <w:right w:val="none" w:sz="0" w:space="0" w:color="auto"/>
      </w:divBdr>
    </w:div>
    <w:div w:id="999040318">
      <w:bodyDiv w:val="1"/>
      <w:marLeft w:val="0"/>
      <w:marRight w:val="0"/>
      <w:marTop w:val="0"/>
      <w:marBottom w:val="0"/>
      <w:divBdr>
        <w:top w:val="none" w:sz="0" w:space="0" w:color="auto"/>
        <w:left w:val="none" w:sz="0" w:space="0" w:color="auto"/>
        <w:bottom w:val="none" w:sz="0" w:space="0" w:color="auto"/>
        <w:right w:val="none" w:sz="0" w:space="0" w:color="auto"/>
      </w:divBdr>
    </w:div>
    <w:div w:id="1076828173">
      <w:bodyDiv w:val="1"/>
      <w:marLeft w:val="0"/>
      <w:marRight w:val="0"/>
      <w:marTop w:val="0"/>
      <w:marBottom w:val="0"/>
      <w:divBdr>
        <w:top w:val="none" w:sz="0" w:space="0" w:color="auto"/>
        <w:left w:val="none" w:sz="0" w:space="0" w:color="auto"/>
        <w:bottom w:val="none" w:sz="0" w:space="0" w:color="auto"/>
        <w:right w:val="none" w:sz="0" w:space="0" w:color="auto"/>
      </w:divBdr>
    </w:div>
    <w:div w:id="1564217870">
      <w:bodyDiv w:val="1"/>
      <w:marLeft w:val="0"/>
      <w:marRight w:val="0"/>
      <w:marTop w:val="0"/>
      <w:marBottom w:val="0"/>
      <w:divBdr>
        <w:top w:val="none" w:sz="0" w:space="0" w:color="auto"/>
        <w:left w:val="none" w:sz="0" w:space="0" w:color="auto"/>
        <w:bottom w:val="none" w:sz="0" w:space="0" w:color="auto"/>
        <w:right w:val="none" w:sz="0" w:space="0" w:color="auto"/>
      </w:divBdr>
    </w:div>
    <w:div w:id="1685134992">
      <w:bodyDiv w:val="1"/>
      <w:marLeft w:val="0"/>
      <w:marRight w:val="0"/>
      <w:marTop w:val="0"/>
      <w:marBottom w:val="0"/>
      <w:divBdr>
        <w:top w:val="none" w:sz="0" w:space="0" w:color="auto"/>
        <w:left w:val="none" w:sz="0" w:space="0" w:color="auto"/>
        <w:bottom w:val="none" w:sz="0" w:space="0" w:color="auto"/>
        <w:right w:val="none" w:sz="0" w:space="0" w:color="auto"/>
      </w:divBdr>
      <w:divsChild>
        <w:div w:id="1115951343">
          <w:marLeft w:val="0"/>
          <w:marRight w:val="0"/>
          <w:marTop w:val="0"/>
          <w:marBottom w:val="0"/>
          <w:divBdr>
            <w:top w:val="none" w:sz="0" w:space="0" w:color="auto"/>
            <w:left w:val="none" w:sz="0" w:space="0" w:color="auto"/>
            <w:bottom w:val="none" w:sz="0" w:space="0" w:color="auto"/>
            <w:right w:val="none" w:sz="0" w:space="0" w:color="auto"/>
          </w:divBdr>
        </w:div>
        <w:div w:id="581911769">
          <w:marLeft w:val="0"/>
          <w:marRight w:val="0"/>
          <w:marTop w:val="0"/>
          <w:marBottom w:val="0"/>
          <w:divBdr>
            <w:top w:val="none" w:sz="0" w:space="0" w:color="auto"/>
            <w:left w:val="none" w:sz="0" w:space="0" w:color="auto"/>
            <w:bottom w:val="none" w:sz="0" w:space="0" w:color="auto"/>
            <w:right w:val="none" w:sz="0" w:space="0" w:color="auto"/>
          </w:divBdr>
        </w:div>
      </w:divsChild>
    </w:div>
    <w:div w:id="1924751533">
      <w:bodyDiv w:val="1"/>
      <w:marLeft w:val="0"/>
      <w:marRight w:val="0"/>
      <w:marTop w:val="0"/>
      <w:marBottom w:val="0"/>
      <w:divBdr>
        <w:top w:val="none" w:sz="0" w:space="0" w:color="auto"/>
        <w:left w:val="none" w:sz="0" w:space="0" w:color="auto"/>
        <w:bottom w:val="none" w:sz="0" w:space="0" w:color="auto"/>
        <w:right w:val="none" w:sz="0" w:space="0" w:color="auto"/>
      </w:divBdr>
    </w:div>
    <w:div w:id="1984697181">
      <w:bodyDiv w:val="1"/>
      <w:marLeft w:val="0"/>
      <w:marRight w:val="0"/>
      <w:marTop w:val="0"/>
      <w:marBottom w:val="0"/>
      <w:divBdr>
        <w:top w:val="none" w:sz="0" w:space="0" w:color="auto"/>
        <w:left w:val="none" w:sz="0" w:space="0" w:color="auto"/>
        <w:bottom w:val="none" w:sz="0" w:space="0" w:color="auto"/>
        <w:right w:val="none" w:sz="0" w:space="0" w:color="auto"/>
      </w:divBdr>
      <w:divsChild>
        <w:div w:id="27074259">
          <w:marLeft w:val="0"/>
          <w:marRight w:val="0"/>
          <w:marTop w:val="0"/>
          <w:marBottom w:val="0"/>
          <w:divBdr>
            <w:top w:val="none" w:sz="0" w:space="0" w:color="auto"/>
            <w:left w:val="none" w:sz="0" w:space="0" w:color="auto"/>
            <w:bottom w:val="none" w:sz="0" w:space="0" w:color="auto"/>
            <w:right w:val="none" w:sz="0" w:space="0" w:color="auto"/>
          </w:divBdr>
        </w:div>
        <w:div w:id="71658317">
          <w:marLeft w:val="0"/>
          <w:marRight w:val="0"/>
          <w:marTop w:val="0"/>
          <w:marBottom w:val="0"/>
          <w:divBdr>
            <w:top w:val="none" w:sz="0" w:space="0" w:color="auto"/>
            <w:left w:val="none" w:sz="0" w:space="0" w:color="auto"/>
            <w:bottom w:val="none" w:sz="0" w:space="0" w:color="auto"/>
            <w:right w:val="none" w:sz="0" w:space="0" w:color="auto"/>
          </w:divBdr>
        </w:div>
        <w:div w:id="119496904">
          <w:marLeft w:val="0"/>
          <w:marRight w:val="0"/>
          <w:marTop w:val="0"/>
          <w:marBottom w:val="0"/>
          <w:divBdr>
            <w:top w:val="none" w:sz="0" w:space="0" w:color="auto"/>
            <w:left w:val="none" w:sz="0" w:space="0" w:color="auto"/>
            <w:bottom w:val="none" w:sz="0" w:space="0" w:color="auto"/>
            <w:right w:val="none" w:sz="0" w:space="0" w:color="auto"/>
          </w:divBdr>
          <w:divsChild>
            <w:div w:id="70780800">
              <w:marLeft w:val="0"/>
              <w:marRight w:val="0"/>
              <w:marTop w:val="0"/>
              <w:marBottom w:val="0"/>
              <w:divBdr>
                <w:top w:val="none" w:sz="0" w:space="0" w:color="auto"/>
                <w:left w:val="none" w:sz="0" w:space="0" w:color="auto"/>
                <w:bottom w:val="none" w:sz="0" w:space="0" w:color="auto"/>
                <w:right w:val="none" w:sz="0" w:space="0" w:color="auto"/>
              </w:divBdr>
            </w:div>
            <w:div w:id="113136332">
              <w:marLeft w:val="0"/>
              <w:marRight w:val="0"/>
              <w:marTop w:val="0"/>
              <w:marBottom w:val="0"/>
              <w:divBdr>
                <w:top w:val="none" w:sz="0" w:space="0" w:color="auto"/>
                <w:left w:val="none" w:sz="0" w:space="0" w:color="auto"/>
                <w:bottom w:val="none" w:sz="0" w:space="0" w:color="auto"/>
                <w:right w:val="none" w:sz="0" w:space="0" w:color="auto"/>
              </w:divBdr>
            </w:div>
            <w:div w:id="258681090">
              <w:marLeft w:val="0"/>
              <w:marRight w:val="0"/>
              <w:marTop w:val="0"/>
              <w:marBottom w:val="0"/>
              <w:divBdr>
                <w:top w:val="none" w:sz="0" w:space="0" w:color="auto"/>
                <w:left w:val="none" w:sz="0" w:space="0" w:color="auto"/>
                <w:bottom w:val="none" w:sz="0" w:space="0" w:color="auto"/>
                <w:right w:val="none" w:sz="0" w:space="0" w:color="auto"/>
              </w:divBdr>
            </w:div>
            <w:div w:id="345718545">
              <w:marLeft w:val="0"/>
              <w:marRight w:val="0"/>
              <w:marTop w:val="0"/>
              <w:marBottom w:val="0"/>
              <w:divBdr>
                <w:top w:val="none" w:sz="0" w:space="0" w:color="auto"/>
                <w:left w:val="none" w:sz="0" w:space="0" w:color="auto"/>
                <w:bottom w:val="none" w:sz="0" w:space="0" w:color="auto"/>
                <w:right w:val="none" w:sz="0" w:space="0" w:color="auto"/>
              </w:divBdr>
            </w:div>
            <w:div w:id="377170479">
              <w:marLeft w:val="0"/>
              <w:marRight w:val="0"/>
              <w:marTop w:val="0"/>
              <w:marBottom w:val="0"/>
              <w:divBdr>
                <w:top w:val="none" w:sz="0" w:space="0" w:color="auto"/>
                <w:left w:val="none" w:sz="0" w:space="0" w:color="auto"/>
                <w:bottom w:val="none" w:sz="0" w:space="0" w:color="auto"/>
                <w:right w:val="none" w:sz="0" w:space="0" w:color="auto"/>
              </w:divBdr>
            </w:div>
            <w:div w:id="438527105">
              <w:marLeft w:val="0"/>
              <w:marRight w:val="0"/>
              <w:marTop w:val="0"/>
              <w:marBottom w:val="0"/>
              <w:divBdr>
                <w:top w:val="none" w:sz="0" w:space="0" w:color="auto"/>
                <w:left w:val="none" w:sz="0" w:space="0" w:color="auto"/>
                <w:bottom w:val="none" w:sz="0" w:space="0" w:color="auto"/>
                <w:right w:val="none" w:sz="0" w:space="0" w:color="auto"/>
              </w:divBdr>
            </w:div>
            <w:div w:id="797376655">
              <w:marLeft w:val="0"/>
              <w:marRight w:val="0"/>
              <w:marTop w:val="0"/>
              <w:marBottom w:val="0"/>
              <w:divBdr>
                <w:top w:val="none" w:sz="0" w:space="0" w:color="auto"/>
                <w:left w:val="none" w:sz="0" w:space="0" w:color="auto"/>
                <w:bottom w:val="none" w:sz="0" w:space="0" w:color="auto"/>
                <w:right w:val="none" w:sz="0" w:space="0" w:color="auto"/>
              </w:divBdr>
            </w:div>
            <w:div w:id="827551311">
              <w:marLeft w:val="0"/>
              <w:marRight w:val="0"/>
              <w:marTop w:val="0"/>
              <w:marBottom w:val="0"/>
              <w:divBdr>
                <w:top w:val="none" w:sz="0" w:space="0" w:color="auto"/>
                <w:left w:val="none" w:sz="0" w:space="0" w:color="auto"/>
                <w:bottom w:val="none" w:sz="0" w:space="0" w:color="auto"/>
                <w:right w:val="none" w:sz="0" w:space="0" w:color="auto"/>
              </w:divBdr>
            </w:div>
            <w:div w:id="1110124577">
              <w:marLeft w:val="0"/>
              <w:marRight w:val="0"/>
              <w:marTop w:val="0"/>
              <w:marBottom w:val="0"/>
              <w:divBdr>
                <w:top w:val="none" w:sz="0" w:space="0" w:color="auto"/>
                <w:left w:val="none" w:sz="0" w:space="0" w:color="auto"/>
                <w:bottom w:val="none" w:sz="0" w:space="0" w:color="auto"/>
                <w:right w:val="none" w:sz="0" w:space="0" w:color="auto"/>
              </w:divBdr>
            </w:div>
            <w:div w:id="1226451685">
              <w:marLeft w:val="0"/>
              <w:marRight w:val="0"/>
              <w:marTop w:val="0"/>
              <w:marBottom w:val="0"/>
              <w:divBdr>
                <w:top w:val="none" w:sz="0" w:space="0" w:color="auto"/>
                <w:left w:val="none" w:sz="0" w:space="0" w:color="auto"/>
                <w:bottom w:val="none" w:sz="0" w:space="0" w:color="auto"/>
                <w:right w:val="none" w:sz="0" w:space="0" w:color="auto"/>
              </w:divBdr>
            </w:div>
            <w:div w:id="1417702285">
              <w:marLeft w:val="0"/>
              <w:marRight w:val="0"/>
              <w:marTop w:val="0"/>
              <w:marBottom w:val="0"/>
              <w:divBdr>
                <w:top w:val="none" w:sz="0" w:space="0" w:color="auto"/>
                <w:left w:val="none" w:sz="0" w:space="0" w:color="auto"/>
                <w:bottom w:val="none" w:sz="0" w:space="0" w:color="auto"/>
                <w:right w:val="none" w:sz="0" w:space="0" w:color="auto"/>
              </w:divBdr>
            </w:div>
            <w:div w:id="1470632676">
              <w:marLeft w:val="0"/>
              <w:marRight w:val="0"/>
              <w:marTop w:val="0"/>
              <w:marBottom w:val="0"/>
              <w:divBdr>
                <w:top w:val="none" w:sz="0" w:space="0" w:color="auto"/>
                <w:left w:val="none" w:sz="0" w:space="0" w:color="auto"/>
                <w:bottom w:val="none" w:sz="0" w:space="0" w:color="auto"/>
                <w:right w:val="none" w:sz="0" w:space="0" w:color="auto"/>
              </w:divBdr>
            </w:div>
            <w:div w:id="1472207984">
              <w:marLeft w:val="0"/>
              <w:marRight w:val="0"/>
              <w:marTop w:val="0"/>
              <w:marBottom w:val="0"/>
              <w:divBdr>
                <w:top w:val="none" w:sz="0" w:space="0" w:color="auto"/>
                <w:left w:val="none" w:sz="0" w:space="0" w:color="auto"/>
                <w:bottom w:val="none" w:sz="0" w:space="0" w:color="auto"/>
                <w:right w:val="none" w:sz="0" w:space="0" w:color="auto"/>
              </w:divBdr>
              <w:divsChild>
                <w:div w:id="117914628">
                  <w:marLeft w:val="0"/>
                  <w:marRight w:val="0"/>
                  <w:marTop w:val="0"/>
                  <w:marBottom w:val="0"/>
                  <w:divBdr>
                    <w:top w:val="none" w:sz="0" w:space="0" w:color="auto"/>
                    <w:left w:val="none" w:sz="0" w:space="0" w:color="auto"/>
                    <w:bottom w:val="none" w:sz="0" w:space="0" w:color="auto"/>
                    <w:right w:val="none" w:sz="0" w:space="0" w:color="auto"/>
                  </w:divBdr>
                </w:div>
                <w:div w:id="179706872">
                  <w:marLeft w:val="0"/>
                  <w:marRight w:val="0"/>
                  <w:marTop w:val="0"/>
                  <w:marBottom w:val="0"/>
                  <w:divBdr>
                    <w:top w:val="none" w:sz="0" w:space="0" w:color="auto"/>
                    <w:left w:val="none" w:sz="0" w:space="0" w:color="auto"/>
                    <w:bottom w:val="none" w:sz="0" w:space="0" w:color="auto"/>
                    <w:right w:val="none" w:sz="0" w:space="0" w:color="auto"/>
                  </w:divBdr>
                </w:div>
                <w:div w:id="214589210">
                  <w:marLeft w:val="0"/>
                  <w:marRight w:val="0"/>
                  <w:marTop w:val="0"/>
                  <w:marBottom w:val="0"/>
                  <w:divBdr>
                    <w:top w:val="none" w:sz="0" w:space="0" w:color="auto"/>
                    <w:left w:val="none" w:sz="0" w:space="0" w:color="auto"/>
                    <w:bottom w:val="none" w:sz="0" w:space="0" w:color="auto"/>
                    <w:right w:val="none" w:sz="0" w:space="0" w:color="auto"/>
                  </w:divBdr>
                </w:div>
                <w:div w:id="476801207">
                  <w:marLeft w:val="0"/>
                  <w:marRight w:val="0"/>
                  <w:marTop w:val="0"/>
                  <w:marBottom w:val="0"/>
                  <w:divBdr>
                    <w:top w:val="none" w:sz="0" w:space="0" w:color="auto"/>
                    <w:left w:val="none" w:sz="0" w:space="0" w:color="auto"/>
                    <w:bottom w:val="none" w:sz="0" w:space="0" w:color="auto"/>
                    <w:right w:val="none" w:sz="0" w:space="0" w:color="auto"/>
                  </w:divBdr>
                </w:div>
                <w:div w:id="624313710">
                  <w:marLeft w:val="0"/>
                  <w:marRight w:val="0"/>
                  <w:marTop w:val="0"/>
                  <w:marBottom w:val="0"/>
                  <w:divBdr>
                    <w:top w:val="none" w:sz="0" w:space="0" w:color="auto"/>
                    <w:left w:val="none" w:sz="0" w:space="0" w:color="auto"/>
                    <w:bottom w:val="none" w:sz="0" w:space="0" w:color="auto"/>
                    <w:right w:val="none" w:sz="0" w:space="0" w:color="auto"/>
                  </w:divBdr>
                </w:div>
                <w:div w:id="852262032">
                  <w:marLeft w:val="0"/>
                  <w:marRight w:val="0"/>
                  <w:marTop w:val="0"/>
                  <w:marBottom w:val="0"/>
                  <w:divBdr>
                    <w:top w:val="none" w:sz="0" w:space="0" w:color="auto"/>
                    <w:left w:val="none" w:sz="0" w:space="0" w:color="auto"/>
                    <w:bottom w:val="none" w:sz="0" w:space="0" w:color="auto"/>
                    <w:right w:val="none" w:sz="0" w:space="0" w:color="auto"/>
                  </w:divBdr>
                </w:div>
                <w:div w:id="1129130761">
                  <w:marLeft w:val="0"/>
                  <w:marRight w:val="0"/>
                  <w:marTop w:val="0"/>
                  <w:marBottom w:val="0"/>
                  <w:divBdr>
                    <w:top w:val="none" w:sz="0" w:space="0" w:color="auto"/>
                    <w:left w:val="none" w:sz="0" w:space="0" w:color="auto"/>
                    <w:bottom w:val="none" w:sz="0" w:space="0" w:color="auto"/>
                    <w:right w:val="none" w:sz="0" w:space="0" w:color="auto"/>
                  </w:divBdr>
                </w:div>
                <w:div w:id="1843274475">
                  <w:marLeft w:val="0"/>
                  <w:marRight w:val="0"/>
                  <w:marTop w:val="0"/>
                  <w:marBottom w:val="0"/>
                  <w:divBdr>
                    <w:top w:val="none" w:sz="0" w:space="0" w:color="auto"/>
                    <w:left w:val="none" w:sz="0" w:space="0" w:color="auto"/>
                    <w:bottom w:val="none" w:sz="0" w:space="0" w:color="auto"/>
                    <w:right w:val="none" w:sz="0" w:space="0" w:color="auto"/>
                  </w:divBdr>
                </w:div>
              </w:divsChild>
            </w:div>
            <w:div w:id="1937135095">
              <w:marLeft w:val="0"/>
              <w:marRight w:val="0"/>
              <w:marTop w:val="0"/>
              <w:marBottom w:val="0"/>
              <w:divBdr>
                <w:top w:val="none" w:sz="0" w:space="0" w:color="auto"/>
                <w:left w:val="none" w:sz="0" w:space="0" w:color="auto"/>
                <w:bottom w:val="none" w:sz="0" w:space="0" w:color="auto"/>
                <w:right w:val="none" w:sz="0" w:space="0" w:color="auto"/>
              </w:divBdr>
            </w:div>
          </w:divsChild>
        </w:div>
        <w:div w:id="527378563">
          <w:marLeft w:val="0"/>
          <w:marRight w:val="0"/>
          <w:marTop w:val="0"/>
          <w:marBottom w:val="0"/>
          <w:divBdr>
            <w:top w:val="none" w:sz="0" w:space="0" w:color="auto"/>
            <w:left w:val="none" w:sz="0" w:space="0" w:color="auto"/>
            <w:bottom w:val="none" w:sz="0" w:space="0" w:color="auto"/>
            <w:right w:val="none" w:sz="0" w:space="0" w:color="auto"/>
          </w:divBdr>
        </w:div>
        <w:div w:id="1956672477">
          <w:marLeft w:val="0"/>
          <w:marRight w:val="0"/>
          <w:marTop w:val="0"/>
          <w:marBottom w:val="0"/>
          <w:divBdr>
            <w:top w:val="none" w:sz="0" w:space="0" w:color="auto"/>
            <w:left w:val="none" w:sz="0" w:space="0" w:color="auto"/>
            <w:bottom w:val="none" w:sz="0" w:space="0" w:color="auto"/>
            <w:right w:val="none" w:sz="0" w:space="0" w:color="auto"/>
          </w:divBdr>
        </w:div>
      </w:divsChild>
    </w:div>
    <w:div w:id="2118255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caGCMDbxA0ve9fCi7unA4KQMLg==">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</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6" ma:contentTypeDescription="Crear nuevo documento." ma:contentTypeScope="" ma:versionID="acd3b755151dabf5962d6db6a0740265">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a0f15dc98a37a06977ee55c3f97e9028"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6FED36-0A48-4C8A-9502-F8D467F0767F}">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0087FE16-4A8E-4C4C-B830-F9A72B929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331D4-DA18-43B0-900D-2C9F21209F63}">
  <ds:schemaRefs>
    <ds:schemaRef ds:uri="http://schemas.openxmlformats.org/officeDocument/2006/bibliography"/>
  </ds:schemaRefs>
</ds:datastoreItem>
</file>

<file path=customXml/itemProps5.xml><?xml version="1.0" encoding="utf-8"?>
<ds:datastoreItem xmlns:ds="http://schemas.openxmlformats.org/officeDocument/2006/customXml" ds:itemID="{DFCE16D3-5875-4F79-B0CC-6F4B659E06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5277</Words>
  <Characters>29025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MALBERTI</cp:lastModifiedBy>
  <cp:revision>2</cp:revision>
  <cp:lastPrinted>2023-09-27T21:30:00Z</cp:lastPrinted>
  <dcterms:created xsi:type="dcterms:W3CDTF">2023-09-27T22:14:00Z</dcterms:created>
  <dcterms:modified xsi:type="dcterms:W3CDTF">2023-09-27T22:14:00Z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