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DF01" w14:textId="5AAC47F1"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15.322-05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62339270" w:rsidR="000E1B44" w:rsidRPr="002348D6" w:rsidRDefault="00305ED4" w:rsidP="00B059D1">
      <w:pPr>
        <w:jc w:val="right"/>
        <w:rPr>
          <w:rFonts w:cs="Arial"/>
          <w:b/>
          <w:szCs w:val="24"/>
          <w:u w:val="single"/>
        </w:rPr>
      </w:pPr>
      <w:r>
        <w:rPr>
          <w:rFonts w:cs="Arial"/>
          <w:b/>
          <w:szCs w:val="24"/>
          <w:u w:val="single"/>
        </w:rPr>
        <w:t>17.08</w:t>
      </w:r>
      <w:r w:rsidR="000E1B44" w:rsidRPr="002348D6">
        <w:rPr>
          <w:rFonts w:cs="Arial"/>
          <w:b/>
          <w:szCs w:val="24"/>
          <w:u w:val="single"/>
        </w:rPr>
        <w:t>.202</w:t>
      </w:r>
      <w:r>
        <w:rPr>
          <w:rFonts w:cs="Arial"/>
          <w:b/>
          <w:szCs w:val="24"/>
          <w:u w:val="single"/>
        </w:rPr>
        <w:t>3</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64999309" w:rsidR="000E1B44" w:rsidRDefault="000E1B44" w:rsidP="000E1B44">
      <w:pPr>
        <w:jc w:val="center"/>
        <w:rPr>
          <w:rFonts w:cs="Arial"/>
          <w:b/>
          <w:bCs/>
          <w:szCs w:val="24"/>
          <w:u w:val="single"/>
          <w:lang w:val="es-ES_tradnl"/>
        </w:rPr>
      </w:pPr>
      <w:r w:rsidRPr="002348D6">
        <w:rPr>
          <w:rFonts w:cs="Arial"/>
          <w:b/>
          <w:bCs/>
          <w:szCs w:val="24"/>
          <w:u w:val="single"/>
          <w:lang w:val="es-ES_tradnl"/>
        </w:rPr>
        <w:t>INDICACIONES FORMULADAS DURANTE LA DISCUSIÓN EN GENERAL DEL PROYECTO DE LEY, EN</w:t>
      </w:r>
      <w:r>
        <w:rPr>
          <w:rFonts w:cs="Arial"/>
          <w:b/>
          <w:bCs/>
          <w:szCs w:val="24"/>
          <w:u w:val="single"/>
          <w:lang w:val="es-ES_tradnl"/>
        </w:rPr>
        <w:t xml:space="preserve"> SEGUNDO</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QUE FORTALECE LA RESILIENCIA DEL SISTEMA FINANCIERO Y SUS INFRAESTRUCTURAS</w:t>
      </w:r>
    </w:p>
    <w:p w14:paraId="15467767" w14:textId="77777777" w:rsidR="000E1B44" w:rsidRDefault="000E1B44" w:rsidP="000E1B44"/>
    <w:p w14:paraId="206ACAB2" w14:textId="3BEEDEB0" w:rsidR="000E1B44" w:rsidRDefault="000E1B44"/>
    <w:p w14:paraId="056E6201" w14:textId="77777777" w:rsidR="00D11B54" w:rsidRDefault="00D11B54"/>
    <w:p w14:paraId="55E1DF7A" w14:textId="27456D8D" w:rsidR="000E1B44" w:rsidRDefault="000E1B44" w:rsidP="000E1B44">
      <w:pPr>
        <w:jc w:val="center"/>
        <w:rPr>
          <w:b/>
          <w:bCs/>
          <w:u w:val="single"/>
        </w:rPr>
      </w:pPr>
      <w:r w:rsidRPr="000E1B44">
        <w:rPr>
          <w:b/>
          <w:bCs/>
          <w:u w:val="single"/>
        </w:rPr>
        <w:t>ARTÍCULO 1</w:t>
      </w:r>
    </w:p>
    <w:p w14:paraId="2D88903E" w14:textId="6B126214" w:rsidR="000E1B44" w:rsidRDefault="000E1B44" w:rsidP="000E1B44">
      <w:pPr>
        <w:jc w:val="center"/>
        <w:rPr>
          <w:b/>
          <w:bCs/>
          <w:u w:val="single"/>
        </w:rPr>
      </w:pPr>
    </w:p>
    <w:p w14:paraId="0FE160BC" w14:textId="20112D96" w:rsidR="003D240D" w:rsidRDefault="003D240D" w:rsidP="005123FD">
      <w:pPr>
        <w:jc w:val="center"/>
        <w:rPr>
          <w:b/>
          <w:bCs/>
          <w:u w:val="single"/>
        </w:rPr>
      </w:pPr>
      <w:r>
        <w:rPr>
          <w:b/>
          <w:bCs/>
          <w:u w:val="single"/>
        </w:rPr>
        <w:t>Encabezamiento</w:t>
      </w:r>
    </w:p>
    <w:p w14:paraId="1FF7B746" w14:textId="77777777" w:rsidR="003D240D" w:rsidRDefault="003D240D" w:rsidP="003D240D">
      <w:pPr>
        <w:rPr>
          <w:b/>
          <w:bCs/>
          <w:u w:val="single"/>
        </w:rPr>
      </w:pPr>
    </w:p>
    <w:p w14:paraId="38158524" w14:textId="77777777" w:rsidR="00D11B54" w:rsidRDefault="00D11B54" w:rsidP="003D240D">
      <w:pPr>
        <w:rPr>
          <w:b/>
          <w:bCs/>
          <w:u w:val="single"/>
        </w:rPr>
      </w:pPr>
    </w:p>
    <w:p w14:paraId="6F402746" w14:textId="7DE3A3F3" w:rsidR="003D240D" w:rsidRPr="003D240D" w:rsidRDefault="003D240D" w:rsidP="003D240D">
      <w:pPr>
        <w:jc w:val="both"/>
      </w:pPr>
      <w:r w:rsidRPr="003D240D">
        <w:rPr>
          <w:b/>
          <w:bCs/>
        </w:rPr>
        <w:t xml:space="preserve">1.- </w:t>
      </w:r>
      <w:r w:rsidRPr="003D240D">
        <w:t>De Su Excelencia el Presidente</w:t>
      </w:r>
      <w:r>
        <w:t xml:space="preserve"> de la República</w:t>
      </w:r>
      <w:r w:rsidRPr="003D240D">
        <w:t xml:space="preserve">, </w:t>
      </w:r>
      <w:r>
        <w:t>p</w:t>
      </w:r>
      <w:r w:rsidRPr="003D240D">
        <w:t>ara reemplazar</w:t>
      </w:r>
      <w:r>
        <w:t>lo po</w:t>
      </w:r>
      <w:r w:rsidRPr="003D240D">
        <w:t>r el siguiente:</w:t>
      </w:r>
    </w:p>
    <w:p w14:paraId="0B2FA663" w14:textId="77777777" w:rsidR="003D240D" w:rsidRDefault="003D240D" w:rsidP="003D240D">
      <w:pPr>
        <w:jc w:val="both"/>
      </w:pPr>
    </w:p>
    <w:p w14:paraId="4932A90C" w14:textId="77777777" w:rsidR="00D11B54" w:rsidRPr="003D240D" w:rsidRDefault="00D11B54" w:rsidP="003D240D">
      <w:pPr>
        <w:jc w:val="both"/>
      </w:pPr>
    </w:p>
    <w:p w14:paraId="3CC753C7" w14:textId="2FCFB5EB" w:rsidR="003D240D" w:rsidRPr="003D240D" w:rsidRDefault="003D240D" w:rsidP="003D240D">
      <w:pPr>
        <w:jc w:val="both"/>
      </w:pPr>
      <w:r w:rsidRPr="003D240D">
        <w:t>“</w:t>
      </w:r>
      <w:r>
        <w:t xml:space="preserve">Artículo 1.- </w:t>
      </w:r>
      <w:r w:rsidRPr="003D240D">
        <w:t>Modifíca</w:t>
      </w:r>
      <w:r>
        <w:t>n</w:t>
      </w:r>
      <w:r w:rsidRPr="003D240D">
        <w:t xml:space="preserve">se los artículos 57 y 140 de la ley N° 20.720, que </w:t>
      </w:r>
      <w:r>
        <w:t>s</w:t>
      </w:r>
      <w:r w:rsidRPr="003D240D">
        <w:t>ustituye el régimen concursal vigente por una ley de reorganización y liquidación de empresas y personas, y perfecciona el rol de la Superintendencia del ramo, en el siguiente sentido:”.</w:t>
      </w:r>
    </w:p>
    <w:p w14:paraId="1AF32745" w14:textId="77777777" w:rsidR="003D240D" w:rsidRDefault="003D240D" w:rsidP="003D240D">
      <w:pPr>
        <w:jc w:val="both"/>
        <w:rPr>
          <w:u w:val="single"/>
        </w:rPr>
      </w:pPr>
    </w:p>
    <w:p w14:paraId="25C54532" w14:textId="77777777" w:rsidR="003D240D" w:rsidRPr="003D240D" w:rsidRDefault="003D240D" w:rsidP="003D240D">
      <w:pPr>
        <w:jc w:val="both"/>
        <w:rPr>
          <w:u w:val="single"/>
        </w:rPr>
      </w:pPr>
    </w:p>
    <w:p w14:paraId="265D0864" w14:textId="65543FD9" w:rsidR="003D240D" w:rsidRPr="003D240D" w:rsidRDefault="003D240D" w:rsidP="003D240D">
      <w:pPr>
        <w:jc w:val="center"/>
      </w:pPr>
      <w:r w:rsidRPr="003D240D">
        <w:t>°°°°°</w:t>
      </w:r>
    </w:p>
    <w:p w14:paraId="7B941A41" w14:textId="77777777" w:rsidR="003D240D" w:rsidRPr="003D240D" w:rsidRDefault="003D240D" w:rsidP="003D240D">
      <w:pPr>
        <w:jc w:val="center"/>
      </w:pPr>
    </w:p>
    <w:p w14:paraId="14F1CDF4" w14:textId="6BAF7D57" w:rsidR="003D240D" w:rsidRDefault="003D240D" w:rsidP="003D240D">
      <w:pPr>
        <w:jc w:val="center"/>
      </w:pPr>
      <w:r>
        <w:t>Número nuevo</w:t>
      </w:r>
    </w:p>
    <w:p w14:paraId="2C88694C" w14:textId="77777777" w:rsidR="003D240D" w:rsidRDefault="003D240D" w:rsidP="003D240D"/>
    <w:p w14:paraId="282B8186" w14:textId="76F9DA68" w:rsidR="003D240D" w:rsidRDefault="00455E1A" w:rsidP="003D240D">
      <w:pPr>
        <w:jc w:val="both"/>
      </w:pPr>
      <w:r>
        <w:rPr>
          <w:b/>
          <w:bCs/>
        </w:rPr>
        <w:t>2</w:t>
      </w:r>
      <w:r w:rsidR="003D240D" w:rsidRPr="003D240D">
        <w:rPr>
          <w:b/>
          <w:bCs/>
        </w:rPr>
        <w:t xml:space="preserve">.- </w:t>
      </w:r>
      <w:r w:rsidR="003D240D">
        <w:t>De Su Excelencia el Presidente de la República, para agregar, a continuación del encabezamiento, un número 1</w:t>
      </w:r>
      <w:r w:rsidR="00D11B54">
        <w:t>, nuevo,</w:t>
      </w:r>
      <w:r w:rsidR="003D240D">
        <w:t xml:space="preserve"> del siguiente tenor:</w:t>
      </w:r>
    </w:p>
    <w:p w14:paraId="2814B678" w14:textId="77777777" w:rsidR="003D240D" w:rsidRDefault="003D240D" w:rsidP="003D240D">
      <w:pPr>
        <w:jc w:val="both"/>
      </w:pPr>
    </w:p>
    <w:p w14:paraId="3DA8DA55" w14:textId="02E8EE1A" w:rsidR="003D240D" w:rsidRDefault="003D240D" w:rsidP="003D240D">
      <w:pPr>
        <w:jc w:val="both"/>
      </w:pPr>
      <w:r>
        <w:t xml:space="preserve">“1. Modifícase el artículo 57, numeral 1, letra c), </w:t>
      </w:r>
      <w:r w:rsidR="00D11B54">
        <w:t>párrafo</w:t>
      </w:r>
      <w:r>
        <w:t xml:space="preserve"> final, de la siguiente forma:</w:t>
      </w:r>
    </w:p>
    <w:p w14:paraId="11CCC653" w14:textId="77777777" w:rsidR="003D240D" w:rsidRDefault="003D240D" w:rsidP="003D240D">
      <w:pPr>
        <w:jc w:val="both"/>
      </w:pPr>
    </w:p>
    <w:p w14:paraId="77E110A7" w14:textId="6FCE8A8A" w:rsidR="003D240D" w:rsidRDefault="003D240D" w:rsidP="003D240D">
      <w:pPr>
        <w:jc w:val="both"/>
      </w:pPr>
      <w:r>
        <w:t>a) Intercálase</w:t>
      </w:r>
      <w:r w:rsidR="00D11B54">
        <w:t>,</w:t>
      </w:r>
      <w:r>
        <w:t xml:space="preserve"> a continuación de la frase “</w:t>
      </w:r>
      <w:r w:rsidR="00D11B54">
        <w:t>c</w:t>
      </w:r>
      <w:r>
        <w:t xml:space="preserve">ontratación de operaciones de derivados”, </w:t>
      </w:r>
      <w:r w:rsidR="00D11B54">
        <w:t>el siguiente texto:</w:t>
      </w:r>
      <w:r>
        <w:t xml:space="preserve"> “ni a los convenios marco de contratación de operaciones de venta con pacto de retrocompra o de operaciones de compra con pacto de retroventa u otras operaciones equivalentes que recaigan sobre alguno de los instrumentos a que se refiere el artículo 1° N° 8 de la ley N° 20.345,”.</w:t>
      </w:r>
    </w:p>
    <w:p w14:paraId="1048C0D8" w14:textId="77777777" w:rsidR="003D240D" w:rsidRDefault="003D240D" w:rsidP="003D240D">
      <w:pPr>
        <w:jc w:val="both"/>
      </w:pPr>
    </w:p>
    <w:p w14:paraId="1A5D6A3C" w14:textId="30271D7D" w:rsidR="003D240D" w:rsidRPr="00D11B54" w:rsidRDefault="003D240D" w:rsidP="003D240D">
      <w:pPr>
        <w:jc w:val="both"/>
      </w:pPr>
      <w:r>
        <w:t>b</w:t>
      </w:r>
      <w:r w:rsidRPr="00D11B54">
        <w:t>) Intercálase</w:t>
      </w:r>
      <w:r w:rsidR="00D11B54">
        <w:t>,</w:t>
      </w:r>
      <w:r w:rsidRPr="00D11B54">
        <w:t xml:space="preserve"> entre las expresiones </w:t>
      </w:r>
      <w:r w:rsidR="00D11B54">
        <w:t>“</w:t>
      </w:r>
      <w:r w:rsidRPr="00D11B54">
        <w:t>en</w:t>
      </w:r>
      <w:r w:rsidR="00D11B54">
        <w:t>”</w:t>
      </w:r>
      <w:r w:rsidRPr="00D11B54">
        <w:t xml:space="preserve"> y </w:t>
      </w:r>
      <w:r w:rsidR="00D11B54">
        <w:t>“</w:t>
      </w:r>
      <w:r w:rsidRPr="00D11B54">
        <w:t>que el deudor sea un inversionista institucional</w:t>
      </w:r>
      <w:r w:rsidR="00D11B54">
        <w:t>”</w:t>
      </w:r>
      <w:r w:rsidRPr="00D11B54">
        <w:t>, la palabra</w:t>
      </w:r>
      <w:r w:rsidR="00D11B54">
        <w:t xml:space="preserve"> “</w:t>
      </w:r>
      <w:r w:rsidRPr="00D11B54">
        <w:t>lo</w:t>
      </w:r>
      <w:r w:rsidR="00D11B54">
        <w:t>s”</w:t>
      </w:r>
      <w:r w:rsidR="00D11B54" w:rsidRPr="00D11B54">
        <w:t>.”.</w:t>
      </w:r>
    </w:p>
    <w:p w14:paraId="6C2E28FA" w14:textId="77777777" w:rsidR="003D240D" w:rsidRPr="00D11B54" w:rsidRDefault="003D240D" w:rsidP="003D240D">
      <w:pPr>
        <w:jc w:val="both"/>
      </w:pPr>
    </w:p>
    <w:p w14:paraId="3C1A5B4F" w14:textId="77777777" w:rsidR="003D240D" w:rsidRDefault="003D240D" w:rsidP="003D240D">
      <w:pPr>
        <w:jc w:val="both"/>
      </w:pPr>
    </w:p>
    <w:p w14:paraId="683DA5ED" w14:textId="77777777" w:rsidR="003D240D" w:rsidRDefault="003D240D" w:rsidP="003D240D">
      <w:pPr>
        <w:jc w:val="center"/>
      </w:pPr>
      <w:r w:rsidRPr="003D240D">
        <w:t>°°°°°</w:t>
      </w:r>
    </w:p>
    <w:p w14:paraId="0295ABA9" w14:textId="77777777" w:rsidR="003D240D" w:rsidRDefault="003D240D" w:rsidP="003D240D">
      <w:pPr>
        <w:jc w:val="center"/>
      </w:pPr>
    </w:p>
    <w:p w14:paraId="631D0757" w14:textId="77777777" w:rsidR="00D11B54" w:rsidRDefault="00D11B54" w:rsidP="003D240D">
      <w:pPr>
        <w:jc w:val="center"/>
      </w:pPr>
    </w:p>
    <w:p w14:paraId="2CB59E48" w14:textId="77777777" w:rsidR="00D11B54" w:rsidRPr="003D240D" w:rsidRDefault="00D11B54" w:rsidP="003D240D">
      <w:pPr>
        <w:jc w:val="center"/>
      </w:pPr>
    </w:p>
    <w:p w14:paraId="2013542F" w14:textId="77777777" w:rsidR="003D240D" w:rsidRPr="003D240D" w:rsidRDefault="003D240D" w:rsidP="003D240D">
      <w:pPr>
        <w:jc w:val="center"/>
      </w:pPr>
      <w:r w:rsidRPr="003D240D">
        <w:lastRenderedPageBreak/>
        <w:t>°°°°°</w:t>
      </w:r>
    </w:p>
    <w:p w14:paraId="26A4339E" w14:textId="77777777" w:rsidR="003D240D" w:rsidRDefault="003D240D" w:rsidP="003D240D">
      <w:pPr>
        <w:jc w:val="both"/>
      </w:pPr>
    </w:p>
    <w:p w14:paraId="00B30EF1" w14:textId="29545FE0" w:rsidR="003D240D" w:rsidRDefault="00D11B54" w:rsidP="00D11B54">
      <w:pPr>
        <w:jc w:val="center"/>
      </w:pPr>
      <w:r>
        <w:t>Número nuevo</w:t>
      </w:r>
    </w:p>
    <w:p w14:paraId="7B3E7C48" w14:textId="77777777" w:rsidR="00D11B54" w:rsidRDefault="00D11B54" w:rsidP="003D240D">
      <w:pPr>
        <w:jc w:val="both"/>
      </w:pPr>
    </w:p>
    <w:p w14:paraId="2D6B0574" w14:textId="6A3CB134" w:rsidR="003D240D" w:rsidRPr="003D240D" w:rsidRDefault="00455E1A" w:rsidP="003D240D">
      <w:pPr>
        <w:jc w:val="both"/>
      </w:pPr>
      <w:r>
        <w:rPr>
          <w:b/>
          <w:bCs/>
        </w:rPr>
        <w:t>3</w:t>
      </w:r>
      <w:r w:rsidR="00D11B54" w:rsidRPr="00D11B54">
        <w:rPr>
          <w:b/>
          <w:bCs/>
        </w:rPr>
        <w:t>.-</w:t>
      </w:r>
      <w:r w:rsidR="00D11B54">
        <w:t xml:space="preserve"> De Su Excelencia el Presidente de la República, p</w:t>
      </w:r>
      <w:r w:rsidR="003D240D">
        <w:t>ara agregar</w:t>
      </w:r>
      <w:r w:rsidR="00D11B54">
        <w:t>, a continuación</w:t>
      </w:r>
      <w:r w:rsidR="00D11B54" w:rsidRPr="00D11B54">
        <w:t xml:space="preserve"> </w:t>
      </w:r>
      <w:r w:rsidR="00D11B54">
        <w:t>del número 1 anterior,</w:t>
      </w:r>
      <w:r w:rsidR="003D240D">
        <w:t xml:space="preserve"> un n</w:t>
      </w:r>
      <w:r w:rsidR="00D11B54">
        <w:t xml:space="preserve">úmero </w:t>
      </w:r>
      <w:r w:rsidR="003D240D">
        <w:t>2</w:t>
      </w:r>
      <w:r w:rsidR="00D11B54">
        <w:t>, nuevo,</w:t>
      </w:r>
      <w:r w:rsidR="003D240D">
        <w:t xml:space="preserve"> del siguiente tenor:</w:t>
      </w:r>
    </w:p>
    <w:p w14:paraId="2CEC76C6" w14:textId="77777777" w:rsidR="00D11B54" w:rsidRDefault="00D11B54" w:rsidP="00D11B54"/>
    <w:p w14:paraId="63EAA74C" w14:textId="77777777" w:rsidR="008356BB" w:rsidRDefault="008356BB" w:rsidP="00D11B54"/>
    <w:p w14:paraId="57F592DF" w14:textId="0695432E" w:rsidR="003D240D" w:rsidRPr="003D240D" w:rsidRDefault="00D11B54" w:rsidP="00D11B54">
      <w:pPr>
        <w:jc w:val="both"/>
      </w:pPr>
      <w:r>
        <w:t>“2. Reemplázase el artículo 140 por el siguiente:”.</w:t>
      </w:r>
    </w:p>
    <w:p w14:paraId="276827EF" w14:textId="77777777" w:rsidR="003D240D" w:rsidRPr="003D240D" w:rsidRDefault="003D240D" w:rsidP="003D240D">
      <w:pPr>
        <w:jc w:val="center"/>
      </w:pPr>
    </w:p>
    <w:p w14:paraId="1FBF302F" w14:textId="77777777" w:rsidR="003D240D" w:rsidRPr="003D240D" w:rsidRDefault="003D240D" w:rsidP="003D240D">
      <w:pPr>
        <w:jc w:val="center"/>
      </w:pPr>
    </w:p>
    <w:p w14:paraId="4298CE32" w14:textId="0946C794" w:rsidR="003D240D" w:rsidRPr="003D240D" w:rsidRDefault="003D240D" w:rsidP="003D240D">
      <w:pPr>
        <w:jc w:val="center"/>
      </w:pPr>
      <w:r w:rsidRPr="003D240D">
        <w:t>°°°°°</w:t>
      </w:r>
    </w:p>
    <w:p w14:paraId="58946F92" w14:textId="77777777" w:rsidR="003D240D" w:rsidRDefault="003D240D" w:rsidP="003D240D">
      <w:pPr>
        <w:jc w:val="center"/>
      </w:pPr>
    </w:p>
    <w:p w14:paraId="6002372A" w14:textId="77777777" w:rsidR="00C46649" w:rsidRDefault="00C46649" w:rsidP="003D240D">
      <w:pPr>
        <w:jc w:val="center"/>
      </w:pPr>
    </w:p>
    <w:p w14:paraId="59EEA1CF" w14:textId="77777777" w:rsidR="00C46649" w:rsidRDefault="00C46649" w:rsidP="003D240D">
      <w:pPr>
        <w:jc w:val="center"/>
      </w:pPr>
    </w:p>
    <w:p w14:paraId="7F2AD72F" w14:textId="2D3412F7" w:rsidR="00D11B54" w:rsidRDefault="00D11B54" w:rsidP="003D240D">
      <w:pPr>
        <w:jc w:val="center"/>
        <w:rPr>
          <w:b/>
          <w:bCs/>
          <w:u w:val="single"/>
        </w:rPr>
      </w:pPr>
      <w:r w:rsidRPr="00D11B54">
        <w:rPr>
          <w:b/>
          <w:bCs/>
          <w:u w:val="single"/>
        </w:rPr>
        <w:t>ARTÍCULO 3</w:t>
      </w:r>
    </w:p>
    <w:p w14:paraId="6C8FB5C8" w14:textId="77777777" w:rsidR="00D11B54" w:rsidRDefault="00D11B54" w:rsidP="003D240D">
      <w:pPr>
        <w:jc w:val="center"/>
        <w:rPr>
          <w:b/>
          <w:bCs/>
          <w:u w:val="single"/>
        </w:rPr>
      </w:pPr>
    </w:p>
    <w:p w14:paraId="3B85D94B" w14:textId="6E447496" w:rsidR="00D11B54" w:rsidRDefault="00D11B54" w:rsidP="003D240D">
      <w:pPr>
        <w:jc w:val="center"/>
        <w:rPr>
          <w:b/>
          <w:bCs/>
          <w:u w:val="single"/>
        </w:rPr>
      </w:pPr>
      <w:r>
        <w:rPr>
          <w:b/>
          <w:bCs/>
          <w:u w:val="single"/>
        </w:rPr>
        <w:t>Número 2</w:t>
      </w:r>
    </w:p>
    <w:p w14:paraId="64088A4E" w14:textId="77777777" w:rsidR="00D11B54" w:rsidRDefault="00D11B54" w:rsidP="003D240D">
      <w:pPr>
        <w:jc w:val="center"/>
        <w:rPr>
          <w:b/>
          <w:bCs/>
          <w:u w:val="single"/>
        </w:rPr>
      </w:pPr>
    </w:p>
    <w:p w14:paraId="67211FBB" w14:textId="3B4942B8" w:rsidR="00D11B54" w:rsidRDefault="00D11B54" w:rsidP="003D240D">
      <w:pPr>
        <w:jc w:val="center"/>
        <w:rPr>
          <w:b/>
          <w:bCs/>
          <w:u w:val="single"/>
        </w:rPr>
      </w:pPr>
      <w:r>
        <w:rPr>
          <w:b/>
          <w:bCs/>
          <w:u w:val="single"/>
        </w:rPr>
        <w:t>Letra b)</w:t>
      </w:r>
    </w:p>
    <w:p w14:paraId="3AEFA94F" w14:textId="77777777" w:rsidR="00FD06F7" w:rsidRDefault="00FD06F7" w:rsidP="003D240D">
      <w:pPr>
        <w:jc w:val="center"/>
        <w:rPr>
          <w:b/>
          <w:bCs/>
          <w:u w:val="single"/>
        </w:rPr>
      </w:pPr>
    </w:p>
    <w:p w14:paraId="68F68EA4" w14:textId="24924D93" w:rsidR="00FD06F7" w:rsidRPr="00D11B54" w:rsidRDefault="00FD06F7" w:rsidP="003D240D">
      <w:pPr>
        <w:jc w:val="center"/>
        <w:rPr>
          <w:b/>
          <w:bCs/>
          <w:u w:val="single"/>
        </w:rPr>
      </w:pPr>
      <w:r>
        <w:rPr>
          <w:b/>
          <w:bCs/>
          <w:u w:val="single"/>
        </w:rPr>
        <w:t>Inciso cuarto propuesto</w:t>
      </w:r>
    </w:p>
    <w:p w14:paraId="3E03D730" w14:textId="77777777" w:rsidR="00D11B54" w:rsidRDefault="00D11B54" w:rsidP="00D11B54"/>
    <w:p w14:paraId="5B9D9981" w14:textId="77777777" w:rsidR="00D11B54" w:rsidRDefault="00D11B54" w:rsidP="00D11B54"/>
    <w:p w14:paraId="2AFB3A82" w14:textId="574E7996" w:rsidR="003D240D" w:rsidRPr="00D11B54" w:rsidRDefault="00455E1A" w:rsidP="00D11B54">
      <w:pPr>
        <w:jc w:val="both"/>
      </w:pPr>
      <w:r>
        <w:rPr>
          <w:b/>
          <w:bCs/>
        </w:rPr>
        <w:t>4</w:t>
      </w:r>
      <w:r w:rsidR="00D11B54" w:rsidRPr="00D11B54">
        <w:rPr>
          <w:b/>
          <w:bCs/>
        </w:rPr>
        <w:t xml:space="preserve">.- </w:t>
      </w:r>
      <w:r w:rsidR="00D11B54">
        <w:t xml:space="preserve">De Su Excelencia el Presidente de la República, para </w:t>
      </w:r>
      <w:r w:rsidR="00D11B54" w:rsidRPr="00D11B54">
        <w:rPr>
          <w:lang w:val="es-ES"/>
        </w:rPr>
        <w:t xml:space="preserve">incorporar, a continuación del punto </w:t>
      </w:r>
      <w:r w:rsidR="00FD06F7">
        <w:rPr>
          <w:lang w:val="es-ES"/>
        </w:rPr>
        <w:t xml:space="preserve">y </w:t>
      </w:r>
      <w:r w:rsidR="00D11B54" w:rsidRPr="00D11B54">
        <w:rPr>
          <w:lang w:val="es-ES"/>
        </w:rPr>
        <w:t xml:space="preserve">aparte que pasa a ser punto y coma, la frase “y a las cooperativas de ahorro y crédito que cumplan con los requisitos dispuestos para este efecto en </w:t>
      </w:r>
      <w:r w:rsidR="00D11B54" w:rsidRPr="00455E1A">
        <w:rPr>
          <w:lang w:val="es-ES"/>
        </w:rPr>
        <w:t xml:space="preserve">el inciso </w:t>
      </w:r>
      <w:r w:rsidRPr="00455E1A">
        <w:rPr>
          <w:lang w:val="es-ES"/>
        </w:rPr>
        <w:t>séptimo</w:t>
      </w:r>
      <w:r w:rsidR="00D11B54" w:rsidRPr="00455E1A">
        <w:rPr>
          <w:lang w:val="es-ES"/>
        </w:rPr>
        <w:t xml:space="preserve"> del artículo 87 de la Ley General de Cooperativas, cuyo texto refundido, concordado y sistematizado fue fijado por el decreto con fuerza de ley N° 5, de 2003, del Ministerio de Economía, Fomento y Reconstrucción</w:t>
      </w:r>
      <w:r w:rsidR="00FD06F7">
        <w:rPr>
          <w:lang w:val="es-ES"/>
        </w:rPr>
        <w:t>.</w:t>
      </w:r>
      <w:r w:rsidR="00D11B54" w:rsidRPr="00D11B54">
        <w:rPr>
          <w:lang w:val="es-ES"/>
        </w:rPr>
        <w:t>”.</w:t>
      </w:r>
    </w:p>
    <w:p w14:paraId="3FF7DA70" w14:textId="77777777" w:rsidR="003D240D" w:rsidRPr="00D11B54" w:rsidRDefault="003D240D" w:rsidP="00D11B54">
      <w:pPr>
        <w:jc w:val="both"/>
      </w:pPr>
    </w:p>
    <w:p w14:paraId="342D025C" w14:textId="77777777" w:rsidR="003D240D" w:rsidRDefault="003D240D" w:rsidP="00D11B54">
      <w:pPr>
        <w:jc w:val="both"/>
      </w:pPr>
    </w:p>
    <w:p w14:paraId="781A30B6" w14:textId="77777777" w:rsidR="008356BB" w:rsidRPr="00D11B54" w:rsidRDefault="008356BB" w:rsidP="00D11B54">
      <w:pPr>
        <w:jc w:val="both"/>
      </w:pPr>
    </w:p>
    <w:p w14:paraId="17174CE7" w14:textId="0F1EBF7E" w:rsidR="003D240D" w:rsidRDefault="00C46649" w:rsidP="005123FD">
      <w:pPr>
        <w:jc w:val="center"/>
        <w:rPr>
          <w:b/>
          <w:bCs/>
          <w:u w:val="single"/>
        </w:rPr>
      </w:pPr>
      <w:r>
        <w:rPr>
          <w:b/>
          <w:bCs/>
          <w:u w:val="single"/>
        </w:rPr>
        <w:t>Número 5</w:t>
      </w:r>
    </w:p>
    <w:p w14:paraId="3756321F" w14:textId="77777777" w:rsidR="00C46649" w:rsidRDefault="00C46649" w:rsidP="00C46649">
      <w:pPr>
        <w:jc w:val="center"/>
      </w:pPr>
    </w:p>
    <w:p w14:paraId="58485581" w14:textId="77777777" w:rsidR="008356BB" w:rsidRPr="00C46649" w:rsidRDefault="008356BB" w:rsidP="00C46649">
      <w:pPr>
        <w:jc w:val="center"/>
      </w:pPr>
    </w:p>
    <w:p w14:paraId="6E7269E1" w14:textId="322B8088" w:rsidR="00C46649" w:rsidRPr="00C46649" w:rsidRDefault="00C46649" w:rsidP="00C46649">
      <w:pPr>
        <w:jc w:val="center"/>
      </w:pPr>
      <w:r w:rsidRPr="00C46649">
        <w:t>°°°°°</w:t>
      </w:r>
    </w:p>
    <w:p w14:paraId="65617F44" w14:textId="77777777" w:rsidR="00C46649" w:rsidRDefault="00C46649" w:rsidP="00C46649">
      <w:pPr>
        <w:jc w:val="center"/>
      </w:pPr>
    </w:p>
    <w:p w14:paraId="61D4F926" w14:textId="21B49B5E" w:rsidR="00C46649" w:rsidRDefault="00C46649" w:rsidP="00C46649">
      <w:pPr>
        <w:jc w:val="center"/>
      </w:pPr>
      <w:r>
        <w:t>Letra nueva</w:t>
      </w:r>
    </w:p>
    <w:p w14:paraId="64BB0CB4" w14:textId="77777777" w:rsidR="00C46649" w:rsidRDefault="00C46649" w:rsidP="00C46649"/>
    <w:p w14:paraId="37C4F059" w14:textId="50A09C7A" w:rsidR="00C46649" w:rsidRDefault="00455E1A" w:rsidP="00C46649">
      <w:pPr>
        <w:jc w:val="both"/>
      </w:pPr>
      <w:r>
        <w:rPr>
          <w:b/>
          <w:bCs/>
        </w:rPr>
        <w:t>5</w:t>
      </w:r>
      <w:r w:rsidR="00C46649" w:rsidRPr="00C46649">
        <w:rPr>
          <w:b/>
          <w:bCs/>
        </w:rPr>
        <w:t xml:space="preserve">.- </w:t>
      </w:r>
      <w:r w:rsidR="00C46649">
        <w:t>De Su Excelencia el Presidente de la República, para agregar, a continuación de la letra d), una letra e), nueva, del siguiente tenor:</w:t>
      </w:r>
    </w:p>
    <w:p w14:paraId="19456079" w14:textId="77777777" w:rsidR="00C46649" w:rsidRDefault="00C46649" w:rsidP="00C46649">
      <w:pPr>
        <w:jc w:val="both"/>
      </w:pPr>
    </w:p>
    <w:p w14:paraId="6A5BDE3E" w14:textId="4553AD57" w:rsidR="00C46649" w:rsidRPr="00C46649" w:rsidRDefault="00C46649" w:rsidP="00C46649">
      <w:pPr>
        <w:jc w:val="both"/>
      </w:pPr>
      <w:r>
        <w:t>“e) Reemplázase, en el párrafo segundo del numeral 8, la expresión “Superintendencia de Bancos e Instituciones Financieras” por “Comisión para el Mercado Financiero”.</w:t>
      </w:r>
    </w:p>
    <w:p w14:paraId="385060BA" w14:textId="77777777" w:rsidR="00C46649" w:rsidRDefault="00C46649" w:rsidP="00C46649">
      <w:pPr>
        <w:jc w:val="center"/>
      </w:pPr>
    </w:p>
    <w:p w14:paraId="7F6D1732" w14:textId="77777777" w:rsidR="008356BB" w:rsidRPr="00C46649" w:rsidRDefault="008356BB" w:rsidP="00C46649">
      <w:pPr>
        <w:jc w:val="center"/>
      </w:pPr>
    </w:p>
    <w:p w14:paraId="2FCF800C" w14:textId="2CE5B098" w:rsidR="00C46649" w:rsidRPr="00C46649" w:rsidRDefault="00C46649" w:rsidP="00C46649">
      <w:pPr>
        <w:jc w:val="center"/>
      </w:pPr>
      <w:r w:rsidRPr="00C46649">
        <w:t>°°°°°</w:t>
      </w:r>
    </w:p>
    <w:p w14:paraId="0CD5498B" w14:textId="77777777" w:rsidR="003D240D" w:rsidRDefault="003D240D" w:rsidP="005123FD">
      <w:pPr>
        <w:jc w:val="center"/>
        <w:rPr>
          <w:b/>
          <w:bCs/>
          <w:u w:val="single"/>
        </w:rPr>
      </w:pPr>
    </w:p>
    <w:p w14:paraId="228A3DCC" w14:textId="77777777" w:rsidR="008356BB" w:rsidRDefault="008356BB" w:rsidP="005123FD">
      <w:pPr>
        <w:jc w:val="center"/>
        <w:rPr>
          <w:b/>
          <w:bCs/>
          <w:u w:val="single"/>
        </w:rPr>
      </w:pPr>
    </w:p>
    <w:p w14:paraId="731E6E9B" w14:textId="5E7D4B12" w:rsidR="003D240D" w:rsidRDefault="008356BB" w:rsidP="005123FD">
      <w:pPr>
        <w:jc w:val="center"/>
        <w:rPr>
          <w:b/>
          <w:bCs/>
          <w:u w:val="single"/>
        </w:rPr>
      </w:pPr>
      <w:r>
        <w:rPr>
          <w:b/>
          <w:bCs/>
          <w:u w:val="single"/>
        </w:rPr>
        <w:lastRenderedPageBreak/>
        <w:t>Número 6</w:t>
      </w:r>
    </w:p>
    <w:p w14:paraId="7B925076" w14:textId="77777777" w:rsidR="008356BB" w:rsidRDefault="008356BB" w:rsidP="005123FD">
      <w:pPr>
        <w:jc w:val="center"/>
        <w:rPr>
          <w:b/>
          <w:bCs/>
          <w:u w:val="single"/>
        </w:rPr>
      </w:pPr>
    </w:p>
    <w:p w14:paraId="3E0048A2" w14:textId="5C605B04" w:rsidR="008356BB" w:rsidRDefault="008356BB" w:rsidP="005123FD">
      <w:pPr>
        <w:jc w:val="center"/>
        <w:rPr>
          <w:b/>
          <w:bCs/>
          <w:u w:val="single"/>
        </w:rPr>
      </w:pPr>
      <w:r>
        <w:rPr>
          <w:b/>
          <w:bCs/>
          <w:u w:val="single"/>
        </w:rPr>
        <w:t>Letra a)</w:t>
      </w:r>
    </w:p>
    <w:p w14:paraId="684A4BBD" w14:textId="77777777" w:rsidR="008356BB" w:rsidRDefault="008356BB" w:rsidP="008356BB">
      <w:pPr>
        <w:rPr>
          <w:b/>
          <w:bCs/>
          <w:u w:val="single"/>
        </w:rPr>
      </w:pPr>
    </w:p>
    <w:p w14:paraId="1184D4DD" w14:textId="3C9FC279" w:rsidR="008356BB" w:rsidRDefault="00455E1A" w:rsidP="008356BB">
      <w:pPr>
        <w:jc w:val="both"/>
      </w:pPr>
      <w:r>
        <w:rPr>
          <w:b/>
          <w:bCs/>
        </w:rPr>
        <w:t>6</w:t>
      </w:r>
      <w:r w:rsidR="008356BB" w:rsidRPr="008356BB">
        <w:rPr>
          <w:b/>
          <w:bCs/>
        </w:rPr>
        <w:t xml:space="preserve">.- </w:t>
      </w:r>
      <w:r w:rsidR="008356BB" w:rsidRPr="008356BB">
        <w:t xml:space="preserve">De Su Excelencia el Presidente de la República, </w:t>
      </w:r>
      <w:r w:rsidR="008356BB">
        <w:t>para reemplazarla por la siguiente:</w:t>
      </w:r>
    </w:p>
    <w:p w14:paraId="2FE6E68C" w14:textId="77777777" w:rsidR="008356BB" w:rsidRDefault="008356BB" w:rsidP="008356BB">
      <w:pPr>
        <w:jc w:val="both"/>
      </w:pPr>
    </w:p>
    <w:p w14:paraId="0E8F9854" w14:textId="77777777" w:rsidR="00786AF1" w:rsidRDefault="00786AF1" w:rsidP="008356BB">
      <w:pPr>
        <w:jc w:val="both"/>
      </w:pPr>
    </w:p>
    <w:p w14:paraId="48274E8B" w14:textId="77777777" w:rsidR="008356BB" w:rsidRDefault="008356BB" w:rsidP="008356BB">
      <w:pPr>
        <w:jc w:val="both"/>
      </w:pPr>
      <w:r>
        <w:t>“a) Sustitúyese el número 1 por el siguiente:</w:t>
      </w:r>
    </w:p>
    <w:p w14:paraId="26FD017D" w14:textId="77777777" w:rsidR="008356BB" w:rsidRDefault="008356BB" w:rsidP="008356BB">
      <w:pPr>
        <w:jc w:val="both"/>
      </w:pPr>
    </w:p>
    <w:p w14:paraId="532EEDD4" w14:textId="441B8444" w:rsidR="008356BB" w:rsidRDefault="008356BB" w:rsidP="008356BB">
      <w:pPr>
        <w:jc w:val="both"/>
      </w:pPr>
      <w:r>
        <w:t xml:space="preserve">“1.- Conceder a las empresas bancarias y demás instituciones financieras a que se refiere el inciso cuarto del artículo 27 de esta ley, créditos en caso de urgencia por un plazo no superior a 90 días, cuando éstas presentaren problemas derivados de una falta transitoria de liquidez; sujeto en todo caso a que se encontraren cumpliendo los requerimientos patrimoniales mínimos establecidos en el artículo 66 del decreto con fuerza de ley N° 3, de 1997, del Ministerio de Hacienda, que fija el texto refundido, sistematizado y concordado de la Ley General de Bancos, </w:t>
      </w:r>
      <w:r w:rsidRPr="00455E1A">
        <w:t xml:space="preserve">en el artículo 87 inciso </w:t>
      </w:r>
      <w:r w:rsidR="00455E1A" w:rsidRPr="00455E1A">
        <w:t>séptim</w:t>
      </w:r>
      <w:r w:rsidRPr="00455E1A">
        <w:t>o de la Ley General de Cooperativas, cuyo texto refundido, concordado y sistematizado fue fijado por el decreto con fuerza de ley N° 5, de 2003, del Ministerio de Economía, Fomento y Reconstrucción, o en el artículo 14 N° 2 de la ley N° 20.345, según corresponda.</w:t>
      </w:r>
    </w:p>
    <w:p w14:paraId="4A66BA8D" w14:textId="77777777" w:rsidR="008356BB" w:rsidRDefault="008356BB" w:rsidP="008356BB">
      <w:pPr>
        <w:jc w:val="both"/>
      </w:pPr>
    </w:p>
    <w:p w14:paraId="0EA77984" w14:textId="77777777" w:rsidR="00786AF1" w:rsidRDefault="00786AF1" w:rsidP="008356BB">
      <w:pPr>
        <w:jc w:val="both"/>
      </w:pPr>
    </w:p>
    <w:p w14:paraId="620F9993" w14:textId="7EDE9FDE" w:rsidR="008356BB" w:rsidRDefault="008356BB" w:rsidP="008356BB">
      <w:pPr>
        <w:jc w:val="both"/>
      </w:pPr>
      <w:r>
        <w:t xml:space="preserve">No obstante, tratándose de empresas bancarias o de Cooperativas de Ahorro y Crédito acogidas </w:t>
      </w:r>
      <w:r w:rsidRPr="00455E1A">
        <w:t xml:space="preserve">al artículo 87 inciso </w:t>
      </w:r>
      <w:r w:rsidR="00455E1A" w:rsidRPr="00455E1A">
        <w:t xml:space="preserve">séptimo </w:t>
      </w:r>
      <w:r w:rsidRPr="00455E1A">
        <w:t>de la Ley General de Cooperativas, el Ban</w:t>
      </w:r>
      <w:r>
        <w:t>co podrá concederles los referidos créditos, aun cuando hubieren dejado de cumplir transitoriamente esos respectivos requerimientos patrimoniales, en la medida que la institución correspondiente haya presentado a la Comisión para el Mercado Financiero un plan que incluya un aumento de capital u otras medidas de regularización que tengan por objeto restablecer el pleno cumplimiento de los requerimientos antedichos dentro de un plazo prudencial.</w:t>
      </w:r>
    </w:p>
    <w:p w14:paraId="0B837AE4" w14:textId="77777777" w:rsidR="008356BB" w:rsidRDefault="008356BB" w:rsidP="008356BB">
      <w:pPr>
        <w:jc w:val="both"/>
      </w:pPr>
    </w:p>
    <w:p w14:paraId="37BC5E14" w14:textId="77777777" w:rsidR="00786AF1" w:rsidRDefault="00786AF1" w:rsidP="008356BB">
      <w:pPr>
        <w:jc w:val="both"/>
      </w:pPr>
    </w:p>
    <w:p w14:paraId="4E0E322D" w14:textId="77777777" w:rsidR="008356BB" w:rsidRDefault="008356BB" w:rsidP="008356BB">
      <w:pPr>
        <w:jc w:val="both"/>
      </w:pPr>
      <w:r>
        <w:t>Para otorgar y renovar estos créditos, se requerirá acuerdo del Consejo adoptado por la mayoría del total de sus miembros, previo informe de la Comisión para el Mercado Financiero, el que deberá ser emitido en el plazo que señale el Consejo del Banco, el que no deberá ser superior a siete días hábiles. El Banco podrá condicionar el otorgamiento de los créditos al cumplimiento por parte del solicitante de determinadas normas de administración financiera.</w:t>
      </w:r>
    </w:p>
    <w:p w14:paraId="11A7CEC7" w14:textId="77777777" w:rsidR="008356BB" w:rsidRDefault="008356BB" w:rsidP="008356BB">
      <w:pPr>
        <w:jc w:val="both"/>
      </w:pPr>
    </w:p>
    <w:p w14:paraId="3F0CCF39" w14:textId="77777777" w:rsidR="00786AF1" w:rsidRDefault="00786AF1" w:rsidP="008356BB">
      <w:pPr>
        <w:jc w:val="both"/>
      </w:pPr>
    </w:p>
    <w:p w14:paraId="1D751A77" w14:textId="5712BFAB" w:rsidR="003D240D" w:rsidRPr="008356BB" w:rsidRDefault="008356BB" w:rsidP="008356BB">
      <w:pPr>
        <w:jc w:val="both"/>
      </w:pPr>
      <w:r>
        <w:t xml:space="preserve">En la situación prevista en este número, el Banco podrá, asimismo, adquirir de las mencionadas entidades documentos de su cartera de colocaciones o inversiones. Con todo, en los casos que señala el párrafo segundo de este numeral, la entrega y desembolso de los recursos correspondientes al financiamiento de urgencia quedarán condicionados a la aprobación por la Comisión para el Mercado Financiero del plan a que se refiere </w:t>
      </w:r>
      <w:r w:rsidRPr="00455E1A">
        <w:t xml:space="preserve">el mismo </w:t>
      </w:r>
      <w:r w:rsidR="00455E1A" w:rsidRPr="00455E1A">
        <w:t>párraf</w:t>
      </w:r>
      <w:r w:rsidRPr="00455E1A">
        <w:t>o;”.”.</w:t>
      </w:r>
    </w:p>
    <w:p w14:paraId="7CF3D0FC" w14:textId="77777777" w:rsidR="003D240D" w:rsidRDefault="003D240D" w:rsidP="008356BB">
      <w:pPr>
        <w:jc w:val="both"/>
        <w:rPr>
          <w:b/>
          <w:bCs/>
          <w:u w:val="single"/>
        </w:rPr>
      </w:pPr>
    </w:p>
    <w:p w14:paraId="50E2EB48" w14:textId="77777777" w:rsidR="00786AF1" w:rsidRDefault="00786AF1" w:rsidP="008356BB">
      <w:pPr>
        <w:jc w:val="both"/>
        <w:rPr>
          <w:b/>
          <w:bCs/>
          <w:u w:val="single"/>
        </w:rPr>
      </w:pPr>
    </w:p>
    <w:p w14:paraId="5214B84A" w14:textId="5FFE96CE" w:rsidR="003D240D" w:rsidRDefault="00786AF1" w:rsidP="00786AF1">
      <w:pPr>
        <w:jc w:val="center"/>
        <w:rPr>
          <w:b/>
          <w:bCs/>
          <w:u w:val="single"/>
        </w:rPr>
      </w:pPr>
      <w:r>
        <w:rPr>
          <w:b/>
          <w:bCs/>
          <w:u w:val="single"/>
        </w:rPr>
        <w:t>Número 10</w:t>
      </w:r>
    </w:p>
    <w:p w14:paraId="56B85EDF" w14:textId="77777777" w:rsidR="00786AF1" w:rsidRDefault="00786AF1" w:rsidP="00786AF1">
      <w:pPr>
        <w:jc w:val="center"/>
        <w:rPr>
          <w:b/>
          <w:bCs/>
          <w:u w:val="single"/>
        </w:rPr>
      </w:pPr>
    </w:p>
    <w:p w14:paraId="326C5A24" w14:textId="12404958" w:rsidR="00786AF1" w:rsidRDefault="00786AF1" w:rsidP="00786AF1">
      <w:pPr>
        <w:jc w:val="center"/>
        <w:rPr>
          <w:b/>
          <w:bCs/>
          <w:u w:val="single"/>
        </w:rPr>
      </w:pPr>
      <w:r>
        <w:rPr>
          <w:b/>
          <w:bCs/>
          <w:u w:val="single"/>
        </w:rPr>
        <w:t>Artículo 64 propuesto</w:t>
      </w:r>
    </w:p>
    <w:p w14:paraId="36368E4B" w14:textId="77777777" w:rsidR="00786AF1" w:rsidRDefault="00786AF1" w:rsidP="008356BB">
      <w:pPr>
        <w:jc w:val="both"/>
        <w:rPr>
          <w:b/>
          <w:bCs/>
          <w:u w:val="single"/>
        </w:rPr>
      </w:pPr>
    </w:p>
    <w:p w14:paraId="06AB51FA" w14:textId="77777777" w:rsidR="003D240D" w:rsidRDefault="003D240D" w:rsidP="008356BB">
      <w:pPr>
        <w:jc w:val="both"/>
        <w:rPr>
          <w:b/>
          <w:bCs/>
          <w:u w:val="single"/>
        </w:rPr>
      </w:pPr>
    </w:p>
    <w:p w14:paraId="572635B6" w14:textId="22ECD5DA" w:rsidR="00786AF1" w:rsidRPr="00786AF1" w:rsidRDefault="00F97355" w:rsidP="00786AF1">
      <w:pPr>
        <w:jc w:val="both"/>
      </w:pPr>
      <w:r>
        <w:rPr>
          <w:b/>
          <w:bCs/>
        </w:rPr>
        <w:t>7</w:t>
      </w:r>
      <w:r w:rsidR="00786AF1" w:rsidRPr="00786AF1">
        <w:rPr>
          <w:b/>
          <w:bCs/>
        </w:rPr>
        <w:t xml:space="preserve">.- </w:t>
      </w:r>
      <w:r w:rsidR="00786AF1" w:rsidRPr="00786AF1">
        <w:t xml:space="preserve">De Su Excelencia el Presidente de la República, </w:t>
      </w:r>
      <w:r w:rsidR="00786AF1">
        <w:t xml:space="preserve">para </w:t>
      </w:r>
      <w:r w:rsidR="00786AF1" w:rsidRPr="00786AF1">
        <w:t>intercal</w:t>
      </w:r>
      <w:r w:rsidR="00786AF1">
        <w:t xml:space="preserve">ar </w:t>
      </w:r>
      <w:r w:rsidR="00786AF1" w:rsidRPr="00786AF1">
        <w:t xml:space="preserve">un inciso cuarto, nuevo, pasando el actual </w:t>
      </w:r>
      <w:r w:rsidR="00786AF1">
        <w:t xml:space="preserve">inciso </w:t>
      </w:r>
      <w:r w:rsidR="00786AF1" w:rsidRPr="00786AF1">
        <w:t xml:space="preserve">cuarto a ser </w:t>
      </w:r>
      <w:r>
        <w:t xml:space="preserve">inciso </w:t>
      </w:r>
      <w:r w:rsidR="00786AF1" w:rsidRPr="00786AF1">
        <w:t>quinto, del siguiente tenor:</w:t>
      </w:r>
    </w:p>
    <w:p w14:paraId="6FE77B54" w14:textId="77777777" w:rsidR="00786AF1" w:rsidRPr="00786AF1" w:rsidRDefault="00786AF1" w:rsidP="00786AF1">
      <w:pPr>
        <w:jc w:val="both"/>
      </w:pPr>
    </w:p>
    <w:p w14:paraId="5BCBB8F3" w14:textId="1E733B28" w:rsidR="003D240D" w:rsidRPr="00786AF1" w:rsidRDefault="00786AF1" w:rsidP="00786AF1">
      <w:pPr>
        <w:jc w:val="both"/>
      </w:pPr>
      <w:r w:rsidRPr="00786AF1">
        <w:t>“Tales utilidades o ganancias deberán ser decomisadas conforme a las reglas sobre comiso de ganancias establecidas en el Código Penal, el Código Procesal Penal y el Código Orgánico de Tribunales.”.</w:t>
      </w:r>
    </w:p>
    <w:p w14:paraId="0EA97343" w14:textId="77777777" w:rsidR="003D240D" w:rsidRDefault="003D240D" w:rsidP="00786AF1">
      <w:pPr>
        <w:jc w:val="both"/>
      </w:pPr>
    </w:p>
    <w:p w14:paraId="7DB27684" w14:textId="77777777" w:rsidR="00786AF1" w:rsidRDefault="00786AF1" w:rsidP="00786AF1">
      <w:pPr>
        <w:jc w:val="both"/>
      </w:pPr>
    </w:p>
    <w:p w14:paraId="51B129CA" w14:textId="77777777" w:rsidR="00786AF1" w:rsidRPr="00786AF1" w:rsidRDefault="00786AF1" w:rsidP="00786AF1">
      <w:pPr>
        <w:jc w:val="center"/>
        <w:rPr>
          <w:b/>
          <w:bCs/>
          <w:u w:val="single"/>
        </w:rPr>
      </w:pPr>
    </w:p>
    <w:p w14:paraId="3DE4C6C9" w14:textId="4EB5B2E7" w:rsidR="003D240D" w:rsidRPr="00786AF1" w:rsidRDefault="00786AF1" w:rsidP="00786AF1">
      <w:pPr>
        <w:jc w:val="center"/>
        <w:rPr>
          <w:b/>
          <w:bCs/>
          <w:u w:val="single"/>
        </w:rPr>
      </w:pPr>
      <w:r w:rsidRPr="00786AF1">
        <w:rPr>
          <w:b/>
          <w:bCs/>
          <w:u w:val="single"/>
        </w:rPr>
        <w:t>Número 11</w:t>
      </w:r>
    </w:p>
    <w:p w14:paraId="5B0394C2" w14:textId="77777777" w:rsidR="00786AF1" w:rsidRDefault="00786AF1" w:rsidP="00786AF1">
      <w:pPr>
        <w:jc w:val="both"/>
      </w:pPr>
    </w:p>
    <w:p w14:paraId="3829E834" w14:textId="72D4CA9C" w:rsidR="00786AF1" w:rsidRPr="00786AF1" w:rsidRDefault="00F97355" w:rsidP="00786AF1">
      <w:pPr>
        <w:jc w:val="both"/>
      </w:pPr>
      <w:bookmarkStart w:id="0" w:name="_Hlk143172421"/>
      <w:r>
        <w:rPr>
          <w:b/>
          <w:bCs/>
        </w:rPr>
        <w:t>8</w:t>
      </w:r>
      <w:r w:rsidR="00786AF1" w:rsidRPr="00786AF1">
        <w:rPr>
          <w:b/>
          <w:bCs/>
        </w:rPr>
        <w:t xml:space="preserve">.- </w:t>
      </w:r>
      <w:r w:rsidR="00786AF1">
        <w:t xml:space="preserve">De Su Excelencia el Presidente de la República, </w:t>
      </w:r>
      <w:r w:rsidR="00DE78D7">
        <w:t xml:space="preserve">para </w:t>
      </w:r>
      <w:bookmarkEnd w:id="0"/>
      <w:r w:rsidR="00DE78D7">
        <w:t>eliminarlo.</w:t>
      </w:r>
    </w:p>
    <w:p w14:paraId="1389D60B" w14:textId="77777777" w:rsidR="003D240D" w:rsidRPr="00786AF1" w:rsidRDefault="003D240D" w:rsidP="00786AF1">
      <w:pPr>
        <w:jc w:val="both"/>
      </w:pPr>
    </w:p>
    <w:p w14:paraId="58C76054" w14:textId="77777777" w:rsidR="003D240D" w:rsidRDefault="003D240D" w:rsidP="00786AF1">
      <w:pPr>
        <w:jc w:val="both"/>
        <w:rPr>
          <w:b/>
          <w:bCs/>
        </w:rPr>
      </w:pPr>
    </w:p>
    <w:p w14:paraId="50BE3CBC" w14:textId="2CD3CB63" w:rsidR="00D86942" w:rsidRDefault="00D86942" w:rsidP="00D86942">
      <w:pPr>
        <w:jc w:val="center"/>
        <w:rPr>
          <w:b/>
          <w:bCs/>
          <w:u w:val="single"/>
        </w:rPr>
      </w:pPr>
      <w:r w:rsidRPr="00D11B54">
        <w:rPr>
          <w:b/>
          <w:bCs/>
          <w:u w:val="single"/>
        </w:rPr>
        <w:t xml:space="preserve">ARTÍCULO </w:t>
      </w:r>
      <w:r>
        <w:rPr>
          <w:b/>
          <w:bCs/>
          <w:u w:val="single"/>
        </w:rPr>
        <w:t>4</w:t>
      </w:r>
    </w:p>
    <w:p w14:paraId="365D1790" w14:textId="77777777" w:rsidR="00F97355" w:rsidRDefault="00F97355" w:rsidP="00D86942">
      <w:pPr>
        <w:jc w:val="center"/>
        <w:rPr>
          <w:b/>
          <w:bCs/>
          <w:u w:val="single"/>
        </w:rPr>
      </w:pPr>
    </w:p>
    <w:p w14:paraId="264DDF95" w14:textId="3F95F4D1" w:rsidR="00F97355" w:rsidRDefault="00F97355" w:rsidP="00D86942">
      <w:pPr>
        <w:jc w:val="center"/>
        <w:rPr>
          <w:b/>
          <w:bCs/>
          <w:u w:val="single"/>
        </w:rPr>
      </w:pPr>
      <w:r>
        <w:rPr>
          <w:b/>
          <w:bCs/>
          <w:u w:val="single"/>
        </w:rPr>
        <w:t>Número 8</w:t>
      </w:r>
    </w:p>
    <w:p w14:paraId="2863E346" w14:textId="77777777" w:rsidR="00DE78D7" w:rsidRDefault="00DE78D7" w:rsidP="00786AF1">
      <w:pPr>
        <w:jc w:val="both"/>
        <w:rPr>
          <w:b/>
          <w:bCs/>
        </w:rPr>
      </w:pPr>
    </w:p>
    <w:p w14:paraId="11E4427F" w14:textId="77777777" w:rsidR="00D86942" w:rsidRDefault="00D86942" w:rsidP="00786AF1">
      <w:pPr>
        <w:jc w:val="both"/>
        <w:rPr>
          <w:b/>
          <w:bCs/>
        </w:rPr>
      </w:pPr>
    </w:p>
    <w:p w14:paraId="61218BE4" w14:textId="77777777" w:rsidR="00D86942" w:rsidRPr="00C46649" w:rsidRDefault="00D86942" w:rsidP="00D86942">
      <w:pPr>
        <w:jc w:val="center"/>
      </w:pPr>
      <w:r w:rsidRPr="00C46649">
        <w:t>°°°°°</w:t>
      </w:r>
    </w:p>
    <w:p w14:paraId="5F008550" w14:textId="77777777" w:rsidR="00D86942" w:rsidRDefault="00D86942" w:rsidP="00D86942">
      <w:pPr>
        <w:jc w:val="center"/>
      </w:pPr>
    </w:p>
    <w:p w14:paraId="320745F3" w14:textId="77777777" w:rsidR="00D86942" w:rsidRDefault="00D86942" w:rsidP="00D86942">
      <w:pPr>
        <w:jc w:val="center"/>
      </w:pPr>
      <w:r>
        <w:t>Letra nueva</w:t>
      </w:r>
    </w:p>
    <w:p w14:paraId="5C1346BB" w14:textId="77777777" w:rsidR="00D86942" w:rsidRDefault="00D86942" w:rsidP="00D86942"/>
    <w:p w14:paraId="7A2B5C08" w14:textId="04361874" w:rsidR="00D86942" w:rsidRDefault="00F97355" w:rsidP="00D86942">
      <w:pPr>
        <w:jc w:val="both"/>
        <w:rPr>
          <w:b/>
          <w:bCs/>
        </w:rPr>
      </w:pPr>
      <w:r>
        <w:rPr>
          <w:b/>
          <w:bCs/>
        </w:rPr>
        <w:t>9</w:t>
      </w:r>
      <w:r w:rsidR="00D86942" w:rsidRPr="00C46649">
        <w:rPr>
          <w:b/>
          <w:bCs/>
        </w:rPr>
        <w:t xml:space="preserve">.- </w:t>
      </w:r>
      <w:r w:rsidR="00D86942">
        <w:t>De Su Excelencia el Presidente de la República, para a</w:t>
      </w:r>
      <w:r>
        <w:t>ntepone</w:t>
      </w:r>
      <w:r w:rsidR="00D86942">
        <w:t xml:space="preserve">r la siguiente letra a), nueva, </w:t>
      </w:r>
      <w:r w:rsidR="00D86942" w:rsidRPr="00F97355">
        <w:t>pasando las actuales letras a) y b) a ser letras b) y c),</w:t>
      </w:r>
      <w:r w:rsidRPr="00F97355">
        <w:t xml:space="preserve"> </w:t>
      </w:r>
      <w:r w:rsidR="00D86942" w:rsidRPr="00F97355">
        <w:t>respectivamente:</w:t>
      </w:r>
    </w:p>
    <w:p w14:paraId="1D4FCC18" w14:textId="77777777" w:rsidR="00D86942" w:rsidRDefault="00D86942" w:rsidP="00786AF1">
      <w:pPr>
        <w:jc w:val="both"/>
        <w:rPr>
          <w:b/>
          <w:bCs/>
        </w:rPr>
      </w:pPr>
    </w:p>
    <w:p w14:paraId="7F3CF8CB" w14:textId="6C46F7BA" w:rsidR="00D86942" w:rsidRDefault="00D86942" w:rsidP="00786AF1">
      <w:pPr>
        <w:jc w:val="both"/>
      </w:pPr>
      <w:r w:rsidRPr="00D86942">
        <w:t>“a)</w:t>
      </w:r>
      <w:r>
        <w:t xml:space="preserve"> Reemplázase</w:t>
      </w:r>
      <w:r w:rsidR="00F97355" w:rsidRPr="00D86942">
        <w:t>, todas las veces que aparece</w:t>
      </w:r>
      <w:r w:rsidR="00F97355">
        <w:t xml:space="preserve"> en este artículo,</w:t>
      </w:r>
      <w:r>
        <w:t xml:space="preserve"> </w:t>
      </w:r>
      <w:r w:rsidRPr="00D86942">
        <w:t>la expresión “Superintendencia” por “Comisión.”.</w:t>
      </w:r>
      <w:r w:rsidR="00F97355">
        <w:t>”.</w:t>
      </w:r>
    </w:p>
    <w:p w14:paraId="0E618D65" w14:textId="77777777" w:rsidR="00D86942" w:rsidRDefault="00D86942" w:rsidP="00786AF1">
      <w:pPr>
        <w:jc w:val="both"/>
      </w:pPr>
    </w:p>
    <w:p w14:paraId="1BD231B2" w14:textId="77777777" w:rsidR="00D86942" w:rsidRDefault="00D86942" w:rsidP="00786AF1">
      <w:pPr>
        <w:jc w:val="both"/>
      </w:pPr>
    </w:p>
    <w:p w14:paraId="068A5689" w14:textId="77777777" w:rsidR="00D86942" w:rsidRDefault="00D86942" w:rsidP="00D86942">
      <w:pPr>
        <w:jc w:val="center"/>
      </w:pPr>
      <w:r w:rsidRPr="003D240D">
        <w:t>°°°°°</w:t>
      </w:r>
    </w:p>
    <w:p w14:paraId="7823B850" w14:textId="77777777" w:rsidR="006B6796" w:rsidRDefault="006B6796" w:rsidP="00D86942">
      <w:pPr>
        <w:jc w:val="center"/>
      </w:pPr>
    </w:p>
    <w:p w14:paraId="04266D43" w14:textId="77777777" w:rsidR="00D86942" w:rsidRDefault="00D86942" w:rsidP="00D86942">
      <w:pPr>
        <w:jc w:val="center"/>
      </w:pPr>
    </w:p>
    <w:p w14:paraId="513A4C40" w14:textId="0D62E05C" w:rsidR="00D86942" w:rsidRDefault="00D86942" w:rsidP="00D86942">
      <w:pPr>
        <w:jc w:val="center"/>
        <w:rPr>
          <w:b/>
          <w:bCs/>
          <w:u w:val="single"/>
        </w:rPr>
      </w:pPr>
      <w:r>
        <w:rPr>
          <w:b/>
          <w:bCs/>
          <w:u w:val="single"/>
        </w:rPr>
        <w:t>ARTÍCULO</w:t>
      </w:r>
      <w:r w:rsidR="006B6796">
        <w:rPr>
          <w:b/>
          <w:bCs/>
          <w:u w:val="single"/>
        </w:rPr>
        <w:t xml:space="preserve"> </w:t>
      </w:r>
      <w:r>
        <w:rPr>
          <w:b/>
          <w:bCs/>
          <w:u w:val="single"/>
        </w:rPr>
        <w:t>6</w:t>
      </w:r>
    </w:p>
    <w:p w14:paraId="46AAF56E" w14:textId="77777777" w:rsidR="006B6796" w:rsidRPr="00D86942" w:rsidRDefault="006B6796" w:rsidP="00D86942">
      <w:pPr>
        <w:jc w:val="center"/>
        <w:rPr>
          <w:b/>
          <w:bCs/>
          <w:u w:val="single"/>
        </w:rPr>
      </w:pPr>
    </w:p>
    <w:p w14:paraId="448C13D5" w14:textId="77777777" w:rsidR="00D86942" w:rsidRPr="003D240D" w:rsidRDefault="00D86942" w:rsidP="00D86942">
      <w:pPr>
        <w:jc w:val="center"/>
      </w:pPr>
    </w:p>
    <w:p w14:paraId="4CE1B163" w14:textId="77777777" w:rsidR="00D86942" w:rsidRPr="003D240D" w:rsidRDefault="00D86942" w:rsidP="00D86942">
      <w:pPr>
        <w:jc w:val="center"/>
      </w:pPr>
      <w:bookmarkStart w:id="1" w:name="_Hlk143173826"/>
      <w:r w:rsidRPr="003D240D">
        <w:t>°°°°°</w:t>
      </w:r>
    </w:p>
    <w:bookmarkEnd w:id="1"/>
    <w:p w14:paraId="095F0919" w14:textId="77777777" w:rsidR="00D86942" w:rsidRDefault="00D86942" w:rsidP="00D86942">
      <w:pPr>
        <w:jc w:val="both"/>
      </w:pPr>
    </w:p>
    <w:p w14:paraId="1DECA74D" w14:textId="77777777" w:rsidR="00D86942" w:rsidRDefault="00D86942" w:rsidP="00D86942">
      <w:pPr>
        <w:jc w:val="center"/>
      </w:pPr>
      <w:r>
        <w:t>Número nuevo</w:t>
      </w:r>
    </w:p>
    <w:p w14:paraId="1ADAF6B0" w14:textId="77777777" w:rsidR="00D86942" w:rsidRDefault="00D86942" w:rsidP="00D86942">
      <w:pPr>
        <w:jc w:val="both"/>
      </w:pPr>
    </w:p>
    <w:p w14:paraId="796C2E46" w14:textId="77777777" w:rsidR="00D86942" w:rsidRPr="00D86942" w:rsidRDefault="00D86942" w:rsidP="00786AF1">
      <w:pPr>
        <w:jc w:val="both"/>
      </w:pPr>
    </w:p>
    <w:p w14:paraId="292F4D75" w14:textId="14A59DF3" w:rsidR="006B6796" w:rsidRDefault="00F97355" w:rsidP="006B6796">
      <w:pPr>
        <w:jc w:val="both"/>
      </w:pPr>
      <w:r>
        <w:rPr>
          <w:b/>
          <w:bCs/>
        </w:rPr>
        <w:t>10</w:t>
      </w:r>
      <w:r w:rsidR="00D86942" w:rsidRPr="00786AF1">
        <w:rPr>
          <w:b/>
          <w:bCs/>
        </w:rPr>
        <w:t xml:space="preserve">.- </w:t>
      </w:r>
      <w:r w:rsidR="00D86942">
        <w:t>De Su Excelencia el Presidente de la República, para</w:t>
      </w:r>
      <w:r w:rsidR="006B6796" w:rsidRPr="006B6796">
        <w:t xml:space="preserve"> </w:t>
      </w:r>
      <w:r w:rsidR="006B6796">
        <w:t xml:space="preserve">intercalar, a continuación del número 3, el siguiente número 4, nuevo, </w:t>
      </w:r>
      <w:r w:rsidR="006B6796" w:rsidRPr="00F97355">
        <w:t>pasando el actual número 4 a ser número 5:</w:t>
      </w:r>
      <w:r w:rsidR="006B6796">
        <w:t xml:space="preserve"> </w:t>
      </w:r>
    </w:p>
    <w:p w14:paraId="16BB4F22" w14:textId="77777777" w:rsidR="006B6796" w:rsidRDefault="006B6796" w:rsidP="006B6796">
      <w:pPr>
        <w:jc w:val="both"/>
      </w:pPr>
    </w:p>
    <w:p w14:paraId="2AD785B9" w14:textId="77777777" w:rsidR="006B6796" w:rsidRDefault="006B6796" w:rsidP="006B6796">
      <w:pPr>
        <w:jc w:val="both"/>
      </w:pPr>
      <w:r>
        <w:t>“4. Reemplázase el artículo 87 por el siguiente:</w:t>
      </w:r>
    </w:p>
    <w:p w14:paraId="2931D0CB" w14:textId="77777777" w:rsidR="006B6796" w:rsidRDefault="006B6796" w:rsidP="006B6796">
      <w:pPr>
        <w:jc w:val="both"/>
      </w:pPr>
    </w:p>
    <w:p w14:paraId="7723B344" w14:textId="77777777" w:rsidR="006B6796" w:rsidRDefault="006B6796" w:rsidP="006B6796">
      <w:pPr>
        <w:jc w:val="both"/>
      </w:pPr>
      <w:r>
        <w:t xml:space="preserve">“Artículo 87.- Las cooperativas de ahorro y crédito cuyo patrimonio sea igual o superior a las 400.000 unidades de fomento quedarán sometidas exclusivamente a la fiscalización y control integral y permanente de la Comisión. Tales cooperativas quedarán sujetas, según determinación efectuada por la Comisión mediante norma de carácter general, dictada con sujeción a lo previsto en este artículo y en el artículo siguiente, a las disposiciones de esta ley y su reglamento, y a las del decreto con fuerza de ley N° 3, de 1997, del Ministerio de Hacienda, que fija el texto refundido, sistematizado y concordado de la Ley General de Bancos, en lo que fuere compatible con su naturaleza. En especial se les aplicarán las normas del Título I, los artículos 59 y 62 del Título V, en lo atingente a la evaluación de </w:t>
      </w:r>
      <w:r w:rsidRPr="00F97355">
        <w:t>gestión, los artículos 64 y 67, del Título XIV, del Título XV, con exclusión del inciso segundo del artículo 132, artículos 154, 155 y 156, y del Título XVII. Por otra parte, sus administradores deberán cumplir los requisitos de integridad contemplados en la letra b) del artículo 28 de ésta última.</w:t>
      </w:r>
      <w:r>
        <w:t xml:space="preserve"> </w:t>
      </w:r>
    </w:p>
    <w:p w14:paraId="2FA12866" w14:textId="77777777" w:rsidR="006B6796" w:rsidRDefault="006B6796" w:rsidP="006B6796">
      <w:pPr>
        <w:jc w:val="both"/>
      </w:pPr>
    </w:p>
    <w:p w14:paraId="54978BB9" w14:textId="6725EAEB" w:rsidR="006B6796" w:rsidRDefault="006B6796" w:rsidP="006B6796">
      <w:pPr>
        <w:jc w:val="both"/>
      </w:pPr>
      <w:r>
        <w:t xml:space="preserve">Para efectos de lo dispuesto en el inciso anterior, la Comisión contará además, con las facultades que este cuerpo legal y su reglamento le otorgan al Departamento de Cooperativas especialmente las contenidas en el artículo 12, respecto de aquellas cooperativas que se pretendan constituir con un patrimonio igual o superior a las 400.000 unidades de fomento, las de las letras a), d), e), f), g) e i) del su artículo 108 y las del artículo 109, todos de esta </w:t>
      </w:r>
      <w:r w:rsidR="00F926A3">
        <w:t>l</w:t>
      </w:r>
      <w:r>
        <w:t>ey, además de las que establece su ley orgánica contenida en el decreto ley N° 3.538</w:t>
      </w:r>
      <w:r w:rsidR="00C570D2">
        <w:t>,</w:t>
      </w:r>
      <w:r>
        <w:t xml:space="preserve"> de 1980. </w:t>
      </w:r>
    </w:p>
    <w:p w14:paraId="54D81AA9" w14:textId="77777777" w:rsidR="006B6796" w:rsidRDefault="006B6796" w:rsidP="006B6796">
      <w:pPr>
        <w:jc w:val="both"/>
      </w:pPr>
    </w:p>
    <w:p w14:paraId="0183B92A" w14:textId="388F6A23" w:rsidR="006B6796" w:rsidRDefault="006B6796" w:rsidP="006B6796">
      <w:pPr>
        <w:jc w:val="both"/>
      </w:pPr>
      <w:r>
        <w:t xml:space="preserve">En la fiscalización y dictación de normativa respecto de tales cooperativas, la Comisión deberá considerar el principio de proporcionalidad, atendiendo a las características y principios fundamentales del artículo </w:t>
      </w:r>
      <w:r w:rsidR="002F4AA8">
        <w:t>1</w:t>
      </w:r>
      <w:r>
        <w:t xml:space="preserve"> de esta </w:t>
      </w:r>
      <w:r w:rsidR="00F926A3">
        <w:t>l</w:t>
      </w:r>
      <w:r>
        <w:t>ey. Además, para la dictación de normativa que tenga claros efectos en el ámbito de competencia del Departamento de Cooperativas, la Comisión requerirá de éste, en el plazo que indique al efecto, un informe con el objeto de resguardar la coordinación, cooperación y colaboración entre los órganos del Estado.</w:t>
      </w:r>
    </w:p>
    <w:p w14:paraId="356325B9" w14:textId="30A931D8" w:rsidR="006B6796" w:rsidRDefault="006B6796" w:rsidP="006B6796">
      <w:pPr>
        <w:jc w:val="both"/>
      </w:pPr>
    </w:p>
    <w:p w14:paraId="37AAFD28" w14:textId="1DD47767" w:rsidR="006B6796" w:rsidRDefault="006B6796" w:rsidP="006B6796">
      <w:pPr>
        <w:jc w:val="both"/>
      </w:pPr>
      <w:r>
        <w:t xml:space="preserve">Lo señalado en los incisos anteriores es sin perjuicio de las facultades que se confieren al Banco Central de Chile por el artículo 7° del decreto ley N° 1.638, de 1976, en relación con el artículo 91 de su </w:t>
      </w:r>
      <w:r w:rsidR="00F926A3">
        <w:t>l</w:t>
      </w:r>
      <w:r>
        <w:t xml:space="preserve">ey </w:t>
      </w:r>
      <w:r w:rsidR="00F926A3">
        <w:t>o</w:t>
      </w:r>
      <w:r>
        <w:t xml:space="preserve">rgánica </w:t>
      </w:r>
      <w:r w:rsidR="00F926A3">
        <w:t>c</w:t>
      </w:r>
      <w:r>
        <w:t>onstitucional, para dictar normas referidas a las operaciones y funcionamiento de las cooperativas de ahorro y crédito.</w:t>
      </w:r>
    </w:p>
    <w:p w14:paraId="35BEA965" w14:textId="77777777" w:rsidR="006B6796" w:rsidRDefault="006B6796" w:rsidP="006B6796">
      <w:pPr>
        <w:jc w:val="both"/>
      </w:pPr>
    </w:p>
    <w:p w14:paraId="6E755491" w14:textId="77777777" w:rsidR="006B6796" w:rsidRDefault="006B6796" w:rsidP="006B6796">
      <w:pPr>
        <w:jc w:val="both"/>
      </w:pPr>
      <w:r>
        <w:t>Las cooperativas a que se refiere este artículo deberán contar con las instalaciones, recursos humanos, tecnológicos, procedimientos y controles necesarios para desarrollar adecuadamente sus funciones y operaciones; su patrimonio efectivo, determinado de acuerdo a las disposiciones impartidas por el Banco Central, no podrá ser inferior al 5% de sus activos totales, ni inferior al 10,5% de sus activos ponderados por riesgos de crédito, de mercado y operacional, en los casos en que resulte aplicable, netos de provisiones exigidas, medidos mediante metodologías de ponderación de riesgo que establecerá la Comisión por norma de carácter general, previo acuerdo favorable  del Banco Central de Chile.</w:t>
      </w:r>
    </w:p>
    <w:p w14:paraId="263A2674" w14:textId="65E9F8A5" w:rsidR="006B6796" w:rsidRDefault="006B6796" w:rsidP="006B6796">
      <w:pPr>
        <w:jc w:val="both"/>
      </w:pPr>
    </w:p>
    <w:p w14:paraId="3DF840E0" w14:textId="77777777" w:rsidR="00C570D2" w:rsidRDefault="006B6796" w:rsidP="006B6796">
      <w:pPr>
        <w:jc w:val="both"/>
      </w:pPr>
      <w:r>
        <w:t>Las cooperativas de ahorro y crédito cuyo patrimonio sea igual o superior a las 400.000 unidades de fomento tendrán acceso a los servicios a que se refiere el artículo 54 de la ley N° 18.840</w:t>
      </w:r>
      <w:r w:rsidR="00C570D2">
        <w:t>,</w:t>
      </w:r>
      <w:r>
        <w:t xml:space="preserve"> orgánica constitucional del Banco Central de Chile, de conformidad a lo establecido en su inciso segundo y en el artículo 35 número 8 de la misma ley. </w:t>
      </w:r>
    </w:p>
    <w:p w14:paraId="0E460B6C" w14:textId="77777777" w:rsidR="00C570D2" w:rsidRDefault="00C570D2" w:rsidP="006B6796">
      <w:pPr>
        <w:jc w:val="both"/>
      </w:pPr>
    </w:p>
    <w:p w14:paraId="54F32361" w14:textId="77777777" w:rsidR="00F97355" w:rsidRDefault="00F97355" w:rsidP="006B6796">
      <w:pPr>
        <w:jc w:val="both"/>
      </w:pPr>
    </w:p>
    <w:p w14:paraId="1FE1F9A6" w14:textId="77DDAD16" w:rsidR="006B6796" w:rsidRDefault="006B6796" w:rsidP="00C570D2">
      <w:pPr>
        <w:jc w:val="both"/>
      </w:pPr>
      <w:r>
        <w:t xml:space="preserve">Por su parte, las cooperativas de ahorro y crédito fiscalizadas por la Comisión que alcancen y mantengan permanentemente un patrimonio efectivo no inferior a 800.000 unidades de fomento, podrán solicitar al Banco Central de Chile acceder a las facilidades de financiamiento y refinanciamiento que éste se encuentra facultado a otorgar conforme a su ley orgánica constitucional, así como a otros servicios financieros que no impliquen financiamiento por parte de dicha institución, sujeto a que cumplan los demás requisitos que al efecto establezca el Banco en materias de solvencia, liquidez y de otros riesgos financieros u operacionales. </w:t>
      </w:r>
    </w:p>
    <w:p w14:paraId="3B33100D" w14:textId="0EA11BE1" w:rsidR="006B6796" w:rsidRDefault="006B6796" w:rsidP="006B6796">
      <w:pPr>
        <w:jc w:val="both"/>
      </w:pPr>
    </w:p>
    <w:p w14:paraId="7218B7F3" w14:textId="77777777" w:rsidR="00F97355" w:rsidRDefault="00F97355" w:rsidP="006B6796">
      <w:pPr>
        <w:jc w:val="both"/>
      </w:pPr>
    </w:p>
    <w:p w14:paraId="30FB85C9" w14:textId="77777777" w:rsidR="006B6796" w:rsidRDefault="006B6796" w:rsidP="006B6796">
      <w:pPr>
        <w:jc w:val="both"/>
      </w:pPr>
      <w:r>
        <w:t>El incumplimiento de cualquiera de las condiciones anteriores facultará al Banco Central de Chile para suspender o, en su caso, revocar el acceso a dichas facilidades y/o servicios.</w:t>
      </w:r>
    </w:p>
    <w:p w14:paraId="3C48394D" w14:textId="3955E2DC" w:rsidR="006B6796" w:rsidRDefault="006B6796" w:rsidP="006B6796">
      <w:pPr>
        <w:jc w:val="both"/>
      </w:pPr>
    </w:p>
    <w:p w14:paraId="4ED60F46" w14:textId="77777777" w:rsidR="00F97355" w:rsidRDefault="00F97355" w:rsidP="006B6796">
      <w:pPr>
        <w:jc w:val="both"/>
      </w:pPr>
    </w:p>
    <w:p w14:paraId="39CB0B2D" w14:textId="5E51E75B" w:rsidR="006B6796" w:rsidRDefault="006B6796" w:rsidP="006B6796">
      <w:pPr>
        <w:jc w:val="both"/>
      </w:pPr>
      <w:r>
        <w:t xml:space="preserve">Para </w:t>
      </w:r>
      <w:r w:rsidRPr="00F97355">
        <w:t xml:space="preserve">asegurar el cumplimiento de los requerimientos patrimoniales señalados en el inciso </w:t>
      </w:r>
      <w:r w:rsidR="00C570D2" w:rsidRPr="00F97355">
        <w:t>séptimo</w:t>
      </w:r>
      <w:r w:rsidRPr="00F97355">
        <w:t xml:space="preserve">, las cooperativas de ahorro y crédito a que se refiere este artículo en ningún caso podrán efectuar, directa o indirectamente, repartos de remanentes o de excedentes ni devoluciones de los montos enterados por sus socios a causa de la suscripción de cuotas de participación o pago de intereses al capital, si por efecto de dichos repartos, devoluciones o pagos la respectiva cooperativa reduce su patrimonio por debajo del mínimo indicado en el inciso </w:t>
      </w:r>
      <w:r w:rsidR="00C570D2" w:rsidRPr="00F97355">
        <w:t>séptimo</w:t>
      </w:r>
      <w:r w:rsidRPr="00F97355">
        <w:t xml:space="preserve">, o incurre en un déficit respecto de cualquiera de los índices patrimoniales que establece el inciso </w:t>
      </w:r>
      <w:r w:rsidR="00C570D2" w:rsidRPr="00F97355">
        <w:t>quinto</w:t>
      </w:r>
      <w:r w:rsidRPr="00F97355">
        <w:t xml:space="preserve"> de esta</w:t>
      </w:r>
      <w:r>
        <w:t xml:space="preserve"> disposición.</w:t>
      </w:r>
    </w:p>
    <w:p w14:paraId="3D788CC6" w14:textId="77777777" w:rsidR="006B6796" w:rsidRDefault="006B6796" w:rsidP="006B6796">
      <w:pPr>
        <w:jc w:val="both"/>
      </w:pPr>
    </w:p>
    <w:p w14:paraId="0BABB334" w14:textId="77777777" w:rsidR="00F97355" w:rsidRDefault="00F97355" w:rsidP="006B6796">
      <w:pPr>
        <w:jc w:val="both"/>
      </w:pPr>
    </w:p>
    <w:p w14:paraId="54BD5016" w14:textId="213E8241" w:rsidR="006B6796" w:rsidRDefault="006B6796" w:rsidP="006B6796">
      <w:pPr>
        <w:jc w:val="both"/>
      </w:pPr>
      <w:r>
        <w:t xml:space="preserve">El resto de las cooperativas de ahorro y crédito no comprendidas en este artículo deberá someterse a las normas sobre contabilidad, auditoría, publicidad y control que determine el Departamento de Cooperativas, en conformidad a sus facultades. Asimismo, sin perjuicio de las facultades que esta ley y el </w:t>
      </w:r>
      <w:r w:rsidR="00F926A3">
        <w:t>d</w:t>
      </w:r>
      <w:r>
        <w:t xml:space="preserve">ecreto </w:t>
      </w:r>
      <w:r w:rsidR="00F926A3">
        <w:t>l</w:t>
      </w:r>
      <w:r>
        <w:t>ey N° 3.538 otorga a la Comisión, el Departamento de Cooperativas contará con las atribuciones en materia de coordinación, desarrollo y fomento del sistema cooperativo a que se refieren las letras b) y c) del artículo 108 de esta ley, respecto de las cooperativas sometidas a la fiscalización de la Comisión, pudiendo para estos efectos requerir directamente a dichas cooperativas la información y antecedentes necesarios para el ejercicio de sus facultades.”.”.</w:t>
      </w:r>
    </w:p>
    <w:p w14:paraId="5CD8FE33" w14:textId="77777777" w:rsidR="00F926A3" w:rsidRDefault="00F926A3" w:rsidP="006B6796">
      <w:pPr>
        <w:jc w:val="both"/>
      </w:pPr>
    </w:p>
    <w:p w14:paraId="78BB1BD9" w14:textId="77777777" w:rsidR="00F97355" w:rsidRDefault="00F97355" w:rsidP="006B6796">
      <w:pPr>
        <w:jc w:val="both"/>
      </w:pPr>
    </w:p>
    <w:p w14:paraId="3724B0EB" w14:textId="7DB632C1" w:rsidR="00DE78D7" w:rsidRDefault="00DE78D7" w:rsidP="00786AF1">
      <w:pPr>
        <w:jc w:val="both"/>
      </w:pPr>
    </w:p>
    <w:p w14:paraId="77005607" w14:textId="77777777" w:rsidR="00F926A3" w:rsidRDefault="00F926A3" w:rsidP="00F926A3">
      <w:pPr>
        <w:jc w:val="center"/>
      </w:pPr>
      <w:r w:rsidRPr="003D240D">
        <w:t>°°°°°</w:t>
      </w:r>
    </w:p>
    <w:p w14:paraId="1AEC1BE1" w14:textId="77777777" w:rsidR="00F926A3" w:rsidRDefault="00F926A3" w:rsidP="00F926A3">
      <w:pPr>
        <w:jc w:val="center"/>
      </w:pPr>
    </w:p>
    <w:p w14:paraId="4EBF73EE" w14:textId="77777777" w:rsidR="00F97355" w:rsidRDefault="00F97355" w:rsidP="00F926A3">
      <w:pPr>
        <w:jc w:val="center"/>
      </w:pPr>
    </w:p>
    <w:p w14:paraId="18D763B1" w14:textId="77777777" w:rsidR="004254E0" w:rsidRDefault="004254E0" w:rsidP="00F926A3">
      <w:pPr>
        <w:jc w:val="center"/>
        <w:rPr>
          <w:b/>
          <w:bCs/>
          <w:u w:val="single"/>
        </w:rPr>
      </w:pPr>
    </w:p>
    <w:p w14:paraId="79C1E384" w14:textId="6E038A23" w:rsidR="00F926A3" w:rsidRDefault="00F926A3" w:rsidP="00F926A3">
      <w:pPr>
        <w:jc w:val="center"/>
        <w:rPr>
          <w:b/>
          <w:bCs/>
          <w:u w:val="single"/>
        </w:rPr>
      </w:pPr>
      <w:r>
        <w:rPr>
          <w:b/>
          <w:bCs/>
          <w:u w:val="single"/>
        </w:rPr>
        <w:t>Número 4</w:t>
      </w:r>
    </w:p>
    <w:p w14:paraId="19A95C72" w14:textId="77777777" w:rsidR="00F926A3" w:rsidRDefault="00F926A3" w:rsidP="00F926A3">
      <w:pPr>
        <w:jc w:val="center"/>
        <w:rPr>
          <w:b/>
          <w:bCs/>
          <w:u w:val="single"/>
        </w:rPr>
      </w:pPr>
    </w:p>
    <w:p w14:paraId="328A8C87" w14:textId="7CD40697" w:rsidR="00F926A3" w:rsidRPr="00F926A3" w:rsidRDefault="00F926A3" w:rsidP="00F926A3">
      <w:pPr>
        <w:jc w:val="center"/>
        <w:rPr>
          <w:b/>
          <w:bCs/>
          <w:u w:val="single"/>
        </w:rPr>
      </w:pPr>
      <w:r>
        <w:rPr>
          <w:b/>
          <w:bCs/>
          <w:u w:val="single"/>
        </w:rPr>
        <w:t>Letra b)</w:t>
      </w:r>
    </w:p>
    <w:p w14:paraId="1E0BF446" w14:textId="77777777" w:rsidR="006B6796" w:rsidRDefault="006B6796" w:rsidP="00786AF1">
      <w:pPr>
        <w:jc w:val="both"/>
      </w:pPr>
    </w:p>
    <w:p w14:paraId="5ED1A572" w14:textId="77777777" w:rsidR="006B6796" w:rsidRDefault="006B6796" w:rsidP="00786AF1">
      <w:pPr>
        <w:jc w:val="both"/>
      </w:pPr>
    </w:p>
    <w:p w14:paraId="0BA95236" w14:textId="29FB69F7" w:rsidR="00F926A3" w:rsidRDefault="00F97355" w:rsidP="00F926A3">
      <w:pPr>
        <w:jc w:val="both"/>
      </w:pPr>
      <w:r>
        <w:rPr>
          <w:b/>
          <w:bCs/>
        </w:rPr>
        <w:t>11</w:t>
      </w:r>
      <w:r w:rsidR="00F926A3" w:rsidRPr="00786AF1">
        <w:rPr>
          <w:b/>
          <w:bCs/>
        </w:rPr>
        <w:t xml:space="preserve">.- </w:t>
      </w:r>
      <w:r w:rsidR="00F926A3">
        <w:t>De Su Excelencia el Presidente de la República, para</w:t>
      </w:r>
      <w:r w:rsidR="00F926A3" w:rsidRPr="00F926A3">
        <w:t xml:space="preserve"> </w:t>
      </w:r>
      <w:r w:rsidR="00F926A3">
        <w:t>sustituirla por la siguiente:</w:t>
      </w:r>
    </w:p>
    <w:p w14:paraId="5E193873" w14:textId="77777777" w:rsidR="00F926A3" w:rsidRDefault="00F926A3" w:rsidP="00F926A3">
      <w:pPr>
        <w:jc w:val="both"/>
      </w:pPr>
    </w:p>
    <w:p w14:paraId="669440CD" w14:textId="77777777" w:rsidR="00F97355" w:rsidRDefault="00F97355" w:rsidP="00F926A3">
      <w:pPr>
        <w:jc w:val="both"/>
      </w:pPr>
    </w:p>
    <w:p w14:paraId="3D03D674" w14:textId="67D5F32F" w:rsidR="006B6796" w:rsidRDefault="00F926A3" w:rsidP="00F926A3">
      <w:pPr>
        <w:jc w:val="both"/>
      </w:pPr>
      <w:r>
        <w:t xml:space="preserve">“b) Agrégase, </w:t>
      </w:r>
      <w:r w:rsidRPr="002F4AA8">
        <w:t>en el inciso final, la siguiente oración final</w:t>
      </w:r>
      <w:r>
        <w:t>: “Lo anterior será especialmente aplicable a la Comisión para el Mercado Financiero, en el ejercicio de las facultades contempladas en los artículos 19 bis y 87.”.”.</w:t>
      </w:r>
    </w:p>
    <w:p w14:paraId="408B7A2D" w14:textId="77777777" w:rsidR="00C570D2" w:rsidRDefault="00C570D2" w:rsidP="00F926A3">
      <w:pPr>
        <w:jc w:val="both"/>
      </w:pPr>
    </w:p>
    <w:p w14:paraId="05EF89C5" w14:textId="77777777" w:rsidR="00C570D2" w:rsidRDefault="00C570D2" w:rsidP="00F926A3">
      <w:pPr>
        <w:jc w:val="both"/>
      </w:pPr>
    </w:p>
    <w:p w14:paraId="2FFF7257" w14:textId="77777777" w:rsidR="004254E0" w:rsidRDefault="004254E0" w:rsidP="00F926A3">
      <w:pPr>
        <w:jc w:val="both"/>
      </w:pPr>
    </w:p>
    <w:p w14:paraId="47F94643" w14:textId="77777777" w:rsidR="00F97355" w:rsidRDefault="00F97355" w:rsidP="00F926A3">
      <w:pPr>
        <w:jc w:val="both"/>
      </w:pPr>
    </w:p>
    <w:p w14:paraId="352C75C5" w14:textId="0F0EE65F" w:rsidR="00F926A3" w:rsidRDefault="00F926A3" w:rsidP="00F926A3">
      <w:pPr>
        <w:jc w:val="center"/>
        <w:rPr>
          <w:b/>
          <w:bCs/>
          <w:u w:val="single"/>
        </w:rPr>
      </w:pPr>
      <w:r>
        <w:rPr>
          <w:b/>
          <w:bCs/>
          <w:u w:val="single"/>
        </w:rPr>
        <w:t>DISPOSICIONES TRANSITORIAS</w:t>
      </w:r>
    </w:p>
    <w:p w14:paraId="631DE03D" w14:textId="77777777" w:rsidR="00F926A3" w:rsidRDefault="00F926A3" w:rsidP="00F926A3">
      <w:pPr>
        <w:jc w:val="center"/>
        <w:rPr>
          <w:b/>
          <w:bCs/>
          <w:u w:val="single"/>
        </w:rPr>
      </w:pPr>
    </w:p>
    <w:p w14:paraId="5100F2E7" w14:textId="77777777" w:rsidR="00555331" w:rsidRDefault="00555331" w:rsidP="00F926A3">
      <w:pPr>
        <w:jc w:val="center"/>
        <w:rPr>
          <w:b/>
          <w:bCs/>
          <w:u w:val="single"/>
        </w:rPr>
      </w:pPr>
    </w:p>
    <w:p w14:paraId="4B58658D" w14:textId="77777777" w:rsidR="00F926A3" w:rsidRDefault="00F926A3" w:rsidP="00F926A3">
      <w:pPr>
        <w:jc w:val="center"/>
      </w:pPr>
      <w:r w:rsidRPr="003D240D">
        <w:t>°°°°°</w:t>
      </w:r>
    </w:p>
    <w:p w14:paraId="21313B3A" w14:textId="77777777" w:rsidR="00F926A3" w:rsidRDefault="00F926A3" w:rsidP="00F926A3">
      <w:pPr>
        <w:jc w:val="center"/>
      </w:pPr>
    </w:p>
    <w:p w14:paraId="64B5FBE7" w14:textId="77777777" w:rsidR="00555331" w:rsidRDefault="00555331" w:rsidP="00F926A3">
      <w:pPr>
        <w:jc w:val="center"/>
      </w:pPr>
    </w:p>
    <w:p w14:paraId="0BC495BC" w14:textId="27B1387C" w:rsidR="00F926A3" w:rsidRDefault="00F926A3" w:rsidP="00F926A3">
      <w:pPr>
        <w:jc w:val="center"/>
      </w:pPr>
      <w:r>
        <w:t>Artículo nuevo</w:t>
      </w:r>
    </w:p>
    <w:p w14:paraId="6DDCD15A" w14:textId="77777777" w:rsidR="00F926A3" w:rsidRDefault="00F926A3" w:rsidP="00F926A3">
      <w:pPr>
        <w:jc w:val="center"/>
        <w:rPr>
          <w:b/>
          <w:bCs/>
          <w:u w:val="single"/>
        </w:rPr>
      </w:pPr>
    </w:p>
    <w:p w14:paraId="79E29D5C" w14:textId="31DCDA9A" w:rsidR="00F926A3" w:rsidRDefault="00F97355" w:rsidP="00F926A3">
      <w:pPr>
        <w:tabs>
          <w:tab w:val="left" w:pos="6511"/>
        </w:tabs>
        <w:jc w:val="both"/>
      </w:pPr>
      <w:r>
        <w:rPr>
          <w:b/>
          <w:bCs/>
        </w:rPr>
        <w:t>12</w:t>
      </w:r>
      <w:r w:rsidR="00F926A3" w:rsidRPr="00786AF1">
        <w:rPr>
          <w:b/>
          <w:bCs/>
        </w:rPr>
        <w:t xml:space="preserve">.- </w:t>
      </w:r>
      <w:r w:rsidR="00F926A3">
        <w:t>De Su Excelencia el Presidente de la República, para</w:t>
      </w:r>
      <w:r w:rsidR="00555331">
        <w:t xml:space="preserve"> </w:t>
      </w:r>
      <w:r w:rsidR="00F926A3">
        <w:t xml:space="preserve">intercalar, a continuación del artículo primero, </w:t>
      </w:r>
      <w:r w:rsidR="00555331">
        <w:t xml:space="preserve">el siguiente </w:t>
      </w:r>
      <w:r w:rsidR="00F926A3">
        <w:t xml:space="preserve">artículo segundo transitorio, </w:t>
      </w:r>
      <w:r w:rsidR="00F926A3" w:rsidRPr="002F4AA8">
        <w:t>nuevo,</w:t>
      </w:r>
      <w:r w:rsidR="00555331" w:rsidRPr="002F4AA8">
        <w:t xml:space="preserve"> readecuando el orden correlativo de los artículos siguientes</w:t>
      </w:r>
      <w:r w:rsidR="00F926A3" w:rsidRPr="002F4AA8">
        <w:t>:</w:t>
      </w:r>
    </w:p>
    <w:p w14:paraId="05BBD327" w14:textId="77777777" w:rsidR="00F926A3" w:rsidRDefault="00F926A3" w:rsidP="00F926A3">
      <w:pPr>
        <w:tabs>
          <w:tab w:val="left" w:pos="6511"/>
        </w:tabs>
        <w:jc w:val="both"/>
      </w:pPr>
    </w:p>
    <w:p w14:paraId="11A0350B" w14:textId="703F281D" w:rsidR="00F926A3" w:rsidRPr="00F97355" w:rsidRDefault="00F926A3" w:rsidP="00F926A3">
      <w:pPr>
        <w:tabs>
          <w:tab w:val="left" w:pos="6511"/>
        </w:tabs>
        <w:jc w:val="both"/>
      </w:pPr>
      <w:r>
        <w:t xml:space="preserve">“Artículo segundo.- Las cooperativas de ahorro y crédito que, a la fecha de entrada en vigencia de la presente ley, den cumplimiento a lo dispuesto en el inciso </w:t>
      </w:r>
      <w:r w:rsidR="00C570D2" w:rsidRPr="00F97355">
        <w:t>séptimo</w:t>
      </w:r>
      <w:r w:rsidRPr="00F97355">
        <w:t xml:space="preserve"> del artículo 87 de la Ley General de Cooperativas, que se reemplaza por el número 4 del artículo 6 de la presente ley, podrán solicitar al Banco Central de Chile acogerse a lo dispuesto en dicha disposición. Para estos efectos, este último podrá requerir un informe a la Comisión para el Mercado Financiero que dé cuenta del cumplimiento de dichos requisitos a esa fecha, el que además hará presente las posibles observaciones materiales que existan en materia de gestión de riesgos de acuerdo con el resultado del proceso de supervisión correspondiente, al menos a los dos últimos años calendario, así como otros antecedentes de que disponga a la fecha.</w:t>
      </w:r>
    </w:p>
    <w:p w14:paraId="20481C35" w14:textId="77777777" w:rsidR="004254E0" w:rsidRPr="00F97355" w:rsidRDefault="004254E0" w:rsidP="00F926A3">
      <w:pPr>
        <w:tabs>
          <w:tab w:val="left" w:pos="6511"/>
        </w:tabs>
        <w:jc w:val="both"/>
      </w:pPr>
    </w:p>
    <w:p w14:paraId="1C6EEE39" w14:textId="77777777" w:rsidR="00F97355" w:rsidRPr="00F97355" w:rsidRDefault="00F97355" w:rsidP="00F926A3">
      <w:pPr>
        <w:tabs>
          <w:tab w:val="left" w:pos="6511"/>
        </w:tabs>
        <w:jc w:val="both"/>
      </w:pPr>
    </w:p>
    <w:p w14:paraId="3B306285" w14:textId="0352D85F" w:rsidR="00F926A3" w:rsidRDefault="00F926A3" w:rsidP="00F926A3">
      <w:pPr>
        <w:tabs>
          <w:tab w:val="left" w:pos="6511"/>
        </w:tabs>
        <w:jc w:val="both"/>
      </w:pPr>
      <w:r w:rsidRPr="00F97355">
        <w:t xml:space="preserve">El Banco Central de Chile dispondrá del plazo de un año contado desde la publicación de esta ley, para dictar la norma general a que se refiere el inciso </w:t>
      </w:r>
      <w:r w:rsidR="00C570D2" w:rsidRPr="00F97355">
        <w:t>séptimo</w:t>
      </w:r>
      <w:r w:rsidRPr="00F97355">
        <w:t xml:space="preserve"> del artículo 87 citado, así como para adecuar o dictar las normas generales que correspondan respecto de las operaciones de financiamiento y refinanciamiento reguladas de conformidad con su ley orgánica constitucional, en que puedan</w:t>
      </w:r>
      <w:r>
        <w:t xml:space="preserve"> participar instituciones financieras distintas de las empresas bancarias.”.</w:t>
      </w:r>
    </w:p>
    <w:p w14:paraId="6C78FA84" w14:textId="77777777" w:rsidR="00555331" w:rsidRDefault="00555331" w:rsidP="00F926A3">
      <w:pPr>
        <w:tabs>
          <w:tab w:val="left" w:pos="6511"/>
        </w:tabs>
        <w:jc w:val="both"/>
        <w:rPr>
          <w:b/>
          <w:bCs/>
          <w:u w:val="single"/>
        </w:rPr>
      </w:pPr>
    </w:p>
    <w:p w14:paraId="5F731078" w14:textId="77777777" w:rsidR="00555331" w:rsidRPr="00F926A3" w:rsidRDefault="00555331" w:rsidP="00F926A3">
      <w:pPr>
        <w:tabs>
          <w:tab w:val="left" w:pos="6511"/>
        </w:tabs>
        <w:jc w:val="both"/>
        <w:rPr>
          <w:b/>
          <w:bCs/>
          <w:u w:val="single"/>
        </w:rPr>
      </w:pPr>
    </w:p>
    <w:p w14:paraId="193CB5CE" w14:textId="77777777" w:rsidR="00F926A3" w:rsidRDefault="00F926A3" w:rsidP="00F926A3">
      <w:pPr>
        <w:jc w:val="center"/>
      </w:pPr>
      <w:r w:rsidRPr="003D240D">
        <w:t>°°°°°</w:t>
      </w:r>
    </w:p>
    <w:p w14:paraId="398DEEC9" w14:textId="77777777" w:rsidR="00555331" w:rsidRDefault="00555331" w:rsidP="00F926A3">
      <w:pPr>
        <w:jc w:val="center"/>
      </w:pPr>
    </w:p>
    <w:p w14:paraId="5DC89CFA" w14:textId="77777777" w:rsidR="00555331" w:rsidRDefault="00555331" w:rsidP="00F926A3">
      <w:pPr>
        <w:jc w:val="center"/>
      </w:pPr>
    </w:p>
    <w:p w14:paraId="66DF32A9" w14:textId="389173B8" w:rsidR="00555331" w:rsidRDefault="00555331" w:rsidP="00F926A3">
      <w:pPr>
        <w:jc w:val="center"/>
        <w:rPr>
          <w:b/>
          <w:bCs/>
          <w:u w:val="single"/>
        </w:rPr>
      </w:pPr>
      <w:r>
        <w:rPr>
          <w:b/>
          <w:bCs/>
          <w:u w:val="single"/>
        </w:rPr>
        <w:t>Artículo segundo</w:t>
      </w:r>
    </w:p>
    <w:p w14:paraId="0F5DB041" w14:textId="77777777" w:rsidR="00555331" w:rsidRDefault="00555331" w:rsidP="00F926A3">
      <w:pPr>
        <w:jc w:val="center"/>
        <w:rPr>
          <w:b/>
          <w:bCs/>
          <w:u w:val="single"/>
        </w:rPr>
      </w:pPr>
    </w:p>
    <w:p w14:paraId="7FB134E8" w14:textId="77777777" w:rsidR="004254E0" w:rsidRPr="00555331" w:rsidRDefault="004254E0" w:rsidP="00F926A3">
      <w:pPr>
        <w:jc w:val="center"/>
        <w:rPr>
          <w:b/>
          <w:bCs/>
          <w:u w:val="single"/>
        </w:rPr>
      </w:pPr>
    </w:p>
    <w:p w14:paraId="3C0CFFA0" w14:textId="0FAF1F98" w:rsidR="00555331" w:rsidRDefault="00F97355" w:rsidP="00555331">
      <w:pPr>
        <w:jc w:val="both"/>
      </w:pPr>
      <w:r>
        <w:rPr>
          <w:b/>
          <w:bCs/>
        </w:rPr>
        <w:t>13</w:t>
      </w:r>
      <w:r w:rsidR="00555331" w:rsidRPr="00786AF1">
        <w:rPr>
          <w:b/>
          <w:bCs/>
        </w:rPr>
        <w:t xml:space="preserve">.- </w:t>
      </w:r>
      <w:r w:rsidR="00555331">
        <w:t>De Su Excelencia el Presidente de la República, para</w:t>
      </w:r>
      <w:r w:rsidR="00555331" w:rsidRPr="00555331">
        <w:t xml:space="preserve"> </w:t>
      </w:r>
      <w:r w:rsidR="00555331">
        <w:t>sustituirlo por el siguiente</w:t>
      </w:r>
      <w:r>
        <w:t>, consultado como artículo tercero transitorio</w:t>
      </w:r>
      <w:r w:rsidR="00555331">
        <w:t>:</w:t>
      </w:r>
    </w:p>
    <w:p w14:paraId="59B76A73" w14:textId="77777777" w:rsidR="00555331" w:rsidRDefault="00555331" w:rsidP="00555331">
      <w:pPr>
        <w:jc w:val="both"/>
      </w:pPr>
    </w:p>
    <w:p w14:paraId="77D97834" w14:textId="77777777" w:rsidR="00F97355" w:rsidRDefault="00F97355" w:rsidP="00555331">
      <w:pPr>
        <w:jc w:val="both"/>
      </w:pPr>
    </w:p>
    <w:p w14:paraId="5B078BCD" w14:textId="42B43657" w:rsidR="006B6796" w:rsidRDefault="00555331" w:rsidP="00555331">
      <w:pPr>
        <w:jc w:val="both"/>
      </w:pPr>
      <w:r>
        <w:t xml:space="preserve">“Artículo tercero.- Las cooperativas de ahorro y crédito que, a la fecha de entrada en vigencia de la presente ley, den cumplimiento a lo dispuesto en el inciso </w:t>
      </w:r>
      <w:r w:rsidR="0061697A" w:rsidRPr="00F97355">
        <w:t>séptimo</w:t>
      </w:r>
      <w:r>
        <w:t xml:space="preserve"> del artículo 87 de la Ley General de Cooperativas, que se reemplaza por el número 4 del artículo 6 de la presente ley, podrán solicitar al Banco Central de Chile acogerse a lo dispuesto en dicha disposición. Para estos efectos, este último podrá requerir un informe a la Comisión para el Mercado Financiero que dé cuenta del cumplimiento de dichos requisitos a esa fecha, el que además hará presente las posibles observaciones materiales que existan en materia de gestión de riesgos de acuerdo con el resultado del proceso de supervisión correspondientes, al menos a los dos últimos años calendario, así como otros antecedentes de que disponga a la fecha.”.</w:t>
      </w:r>
    </w:p>
    <w:p w14:paraId="1223ED06" w14:textId="77777777" w:rsidR="002C6604" w:rsidRDefault="002C6604" w:rsidP="00555331">
      <w:pPr>
        <w:jc w:val="both"/>
      </w:pPr>
    </w:p>
    <w:p w14:paraId="168FBBE7" w14:textId="77777777" w:rsidR="00F97355" w:rsidRDefault="00F97355" w:rsidP="004254E0"/>
    <w:p w14:paraId="736536CF" w14:textId="77777777" w:rsidR="004254E0" w:rsidRDefault="004254E0" w:rsidP="004254E0"/>
    <w:p w14:paraId="0B8BBB5F" w14:textId="77777777" w:rsidR="004248F0" w:rsidRDefault="004248F0" w:rsidP="00555331">
      <w:pPr>
        <w:jc w:val="center"/>
      </w:pPr>
    </w:p>
    <w:p w14:paraId="45BE0AFF" w14:textId="77777777" w:rsidR="00F97355" w:rsidRDefault="00F97355" w:rsidP="00F97355">
      <w:pPr>
        <w:jc w:val="center"/>
      </w:pPr>
      <w:r w:rsidRPr="003D240D">
        <w:t>°°°°°</w:t>
      </w:r>
    </w:p>
    <w:p w14:paraId="6736E12C" w14:textId="77777777" w:rsidR="00555331" w:rsidRDefault="00555331" w:rsidP="00555331">
      <w:pPr>
        <w:jc w:val="center"/>
      </w:pPr>
    </w:p>
    <w:p w14:paraId="3F6947B3" w14:textId="0EDC3F96" w:rsidR="00555331" w:rsidRDefault="00555331" w:rsidP="00555331">
      <w:pPr>
        <w:jc w:val="center"/>
      </w:pPr>
      <w:r>
        <w:t>Artículo</w:t>
      </w:r>
      <w:r w:rsidR="00F2452C">
        <w:t>s</w:t>
      </w:r>
      <w:r>
        <w:t xml:space="preserve"> nuevo</w:t>
      </w:r>
      <w:r w:rsidR="00F2452C">
        <w:t>s</w:t>
      </w:r>
    </w:p>
    <w:p w14:paraId="44F07B63" w14:textId="77777777" w:rsidR="00555331" w:rsidRDefault="00555331" w:rsidP="00555331">
      <w:pPr>
        <w:jc w:val="center"/>
        <w:rPr>
          <w:b/>
          <w:bCs/>
          <w:u w:val="single"/>
        </w:rPr>
      </w:pPr>
    </w:p>
    <w:p w14:paraId="1F336358" w14:textId="77777777" w:rsidR="004254E0" w:rsidRDefault="004254E0" w:rsidP="00555331">
      <w:pPr>
        <w:jc w:val="both"/>
        <w:rPr>
          <w:b/>
          <w:bCs/>
        </w:rPr>
      </w:pPr>
    </w:p>
    <w:p w14:paraId="0A665A38" w14:textId="0CF49CE3" w:rsidR="00555331" w:rsidRDefault="00F2452C" w:rsidP="00555331">
      <w:pPr>
        <w:jc w:val="both"/>
      </w:pPr>
      <w:r>
        <w:rPr>
          <w:b/>
          <w:bCs/>
        </w:rPr>
        <w:t>14</w:t>
      </w:r>
      <w:r w:rsidR="00555331" w:rsidRPr="00786AF1">
        <w:rPr>
          <w:b/>
          <w:bCs/>
        </w:rPr>
        <w:t xml:space="preserve">.- </w:t>
      </w:r>
      <w:r w:rsidR="00555331">
        <w:t>De Su Excelencia el Presidente de la República, para</w:t>
      </w:r>
      <w:r w:rsidR="00555331" w:rsidRPr="00555331">
        <w:t xml:space="preserve"> </w:t>
      </w:r>
      <w:r w:rsidR="00555331" w:rsidRPr="002F4AA8">
        <w:t>agregar, a continuación, los</w:t>
      </w:r>
      <w:r w:rsidR="00555331">
        <w:t xml:space="preserve"> siguientes artículos cuarto y quinto transitorios, nuevos,</w:t>
      </w:r>
      <w:r w:rsidR="00DE0AA2">
        <w:t xml:space="preserve"> </w:t>
      </w:r>
      <w:r w:rsidR="00555331">
        <w:t>readecuando el orden correlativo de</w:t>
      </w:r>
      <w:r w:rsidR="00F97355">
        <w:t>l</w:t>
      </w:r>
      <w:r w:rsidR="00555331">
        <w:t xml:space="preserve"> artículo siguiente:</w:t>
      </w:r>
    </w:p>
    <w:p w14:paraId="139FCFBE" w14:textId="77777777" w:rsidR="00555331" w:rsidRDefault="00555331" w:rsidP="00555331">
      <w:pPr>
        <w:jc w:val="both"/>
      </w:pPr>
    </w:p>
    <w:p w14:paraId="74F164BE" w14:textId="195EDDF9" w:rsidR="00555331" w:rsidRDefault="00555331" w:rsidP="00555331">
      <w:pPr>
        <w:jc w:val="both"/>
      </w:pPr>
      <w:r>
        <w:t>“</w:t>
      </w:r>
      <w:r w:rsidRPr="00F97355">
        <w:t>Artículo cuarto.- L</w:t>
      </w:r>
      <w:r w:rsidR="00F97355" w:rsidRPr="00F97355">
        <w:t>os nuevos incisos primero</w:t>
      </w:r>
      <w:r w:rsidR="00F2452C">
        <w:t>,</w:t>
      </w:r>
      <w:r w:rsidR="00F97355" w:rsidRPr="00F97355">
        <w:t xml:space="preserve"> segundo y quinto del </w:t>
      </w:r>
      <w:r w:rsidRPr="00F97355">
        <w:t xml:space="preserve">artículo 87 </w:t>
      </w:r>
      <w:r w:rsidR="00F97355" w:rsidRPr="00F97355">
        <w:t>d</w:t>
      </w:r>
      <w:r w:rsidRPr="00F97355">
        <w:t>el decreto con fuerza de ley Nº</w:t>
      </w:r>
      <w:r w:rsidR="00DE0AA2" w:rsidRPr="00F97355">
        <w:t xml:space="preserve"> </w:t>
      </w:r>
      <w:r w:rsidRPr="00F97355">
        <w:t xml:space="preserve">5, del Ministerio de Economía, Fomento y Reconstrucción, de 2003, </w:t>
      </w:r>
      <w:r w:rsidR="00F97355" w:rsidRPr="00F97355">
        <w:t>que se reemplaza</w:t>
      </w:r>
      <w:r w:rsidR="00F97355">
        <w:t xml:space="preserve"> por el número 4 del artículo 6 de la presente ley, </w:t>
      </w:r>
      <w:r>
        <w:t>comenzarán a regir seis meses después de dictada la respectiva norma de carácter general por la Comisión para el Mercado Financiero. Dicha norma deberá ser dictada dentro de los dieciocho meses siguientes a la publicación de la presente ley. Por lo tanto, mientras no se cumpla lo anterior, continuarán rigiendo las normas contenidas en los dos precitados según los términos vigentes al momento de promulgarse la presente ley.</w:t>
      </w:r>
    </w:p>
    <w:p w14:paraId="2E960C69" w14:textId="77777777" w:rsidR="004248F0" w:rsidRDefault="004248F0" w:rsidP="00555331">
      <w:pPr>
        <w:jc w:val="both"/>
      </w:pPr>
    </w:p>
    <w:p w14:paraId="429AFCB8" w14:textId="77777777" w:rsidR="00555331" w:rsidRDefault="00555331" w:rsidP="00555331">
      <w:pPr>
        <w:jc w:val="both"/>
      </w:pPr>
      <w:r>
        <w:t>Durante todo el período contemplado en el inciso anterior, el Departamento de Cooperativas y la Comisión mantendrán una coordinación permanente en el ejercicio de sus respectivas facultades relativas a las cooperativas de ahorro y crédito.</w:t>
      </w:r>
    </w:p>
    <w:p w14:paraId="010AC5F9" w14:textId="77777777" w:rsidR="004248F0" w:rsidRDefault="004248F0" w:rsidP="00555331">
      <w:pPr>
        <w:jc w:val="both"/>
      </w:pPr>
    </w:p>
    <w:p w14:paraId="62CAB329" w14:textId="77777777" w:rsidR="004248F0" w:rsidRDefault="004248F0" w:rsidP="00555331">
      <w:pPr>
        <w:jc w:val="both"/>
      </w:pPr>
    </w:p>
    <w:p w14:paraId="294BBFA5" w14:textId="77777777" w:rsidR="004248F0" w:rsidRDefault="004248F0" w:rsidP="00555331">
      <w:pPr>
        <w:jc w:val="both"/>
      </w:pPr>
    </w:p>
    <w:p w14:paraId="36CD89E6" w14:textId="6F6F492B" w:rsidR="00555331" w:rsidRDefault="00555331" w:rsidP="00555331">
      <w:pPr>
        <w:jc w:val="both"/>
      </w:pPr>
      <w:r>
        <w:lastRenderedPageBreak/>
        <w:t>Artículo quinto.- La Comisión para el Mercado Financiero deberá dictar</w:t>
      </w:r>
      <w:r w:rsidR="00DE0AA2">
        <w:t>,</w:t>
      </w:r>
      <w:r>
        <w:t xml:space="preserve"> en un plazo de treinta y seis meses contado desde la publicación de la presente ley, la normativa que regule el cálculo de los activos ponderados por riesgo a que se refiere el artículo 87 de la Ley General de Cooperativas que se reemplaza por el número 4 del artículo 6 de la presente ley.”.</w:t>
      </w:r>
    </w:p>
    <w:p w14:paraId="420CE707" w14:textId="77777777" w:rsidR="00DE0AA2" w:rsidRDefault="00DE0AA2" w:rsidP="00555331">
      <w:pPr>
        <w:jc w:val="both"/>
      </w:pPr>
    </w:p>
    <w:p w14:paraId="3D1D7593" w14:textId="77777777" w:rsidR="00DE0AA2" w:rsidRDefault="00DE0AA2" w:rsidP="00555331">
      <w:pPr>
        <w:jc w:val="both"/>
      </w:pPr>
    </w:p>
    <w:p w14:paraId="2E344DF0" w14:textId="77777777" w:rsidR="00DE0AA2" w:rsidRDefault="00DE0AA2" w:rsidP="00DE0AA2">
      <w:pPr>
        <w:jc w:val="center"/>
      </w:pPr>
      <w:r w:rsidRPr="003D240D">
        <w:t>°°°°°</w:t>
      </w:r>
    </w:p>
    <w:p w14:paraId="478B1CB3" w14:textId="063013DA" w:rsidR="00555331" w:rsidRPr="00786AF1" w:rsidRDefault="00555331" w:rsidP="00555331">
      <w:pPr>
        <w:jc w:val="both"/>
        <w:rPr>
          <w:b/>
          <w:bCs/>
        </w:rPr>
      </w:pPr>
    </w:p>
    <w:p w14:paraId="738D6708" w14:textId="29E5324C" w:rsidR="005123FD" w:rsidRPr="00155E09" w:rsidRDefault="005123FD" w:rsidP="005123FD">
      <w:pPr>
        <w:jc w:val="center"/>
        <w:rPr>
          <w:b/>
          <w:bCs/>
          <w:iCs/>
        </w:rPr>
      </w:pPr>
      <w:r w:rsidRPr="00155E09">
        <w:rPr>
          <w:b/>
          <w:bCs/>
        </w:rPr>
        <w:t>- - -</w:t>
      </w:r>
    </w:p>
    <w:sectPr w:rsidR="005123FD" w:rsidRPr="00155E09" w:rsidSect="00CC44F6">
      <w:headerReference w:type="default" r:id="rId6"/>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A5BB" w14:textId="77777777" w:rsidR="002F1F9A" w:rsidRDefault="002F1F9A" w:rsidP="00221747">
      <w:r>
        <w:separator/>
      </w:r>
    </w:p>
  </w:endnote>
  <w:endnote w:type="continuationSeparator" w:id="0">
    <w:p w14:paraId="432F33FF" w14:textId="77777777" w:rsidR="002F1F9A" w:rsidRDefault="002F1F9A"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8EF" w14:textId="77777777" w:rsidR="002F1F9A" w:rsidRDefault="002F1F9A" w:rsidP="00221747">
      <w:r>
        <w:separator/>
      </w:r>
    </w:p>
  </w:footnote>
  <w:footnote w:type="continuationSeparator" w:id="0">
    <w:p w14:paraId="3956BB15" w14:textId="77777777" w:rsidR="002F1F9A" w:rsidRDefault="002F1F9A"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3343"/>
      <w:docPartObj>
        <w:docPartGallery w:val="Page Numbers (Top of Page)"/>
        <w:docPartUnique/>
      </w:docPartObj>
    </w:sdt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E1B44"/>
    <w:rsid w:val="00124CD4"/>
    <w:rsid w:val="00155E09"/>
    <w:rsid w:val="001E01D9"/>
    <w:rsid w:val="00221747"/>
    <w:rsid w:val="00221A03"/>
    <w:rsid w:val="00222129"/>
    <w:rsid w:val="002C6604"/>
    <w:rsid w:val="002F1F9A"/>
    <w:rsid w:val="002F4AA8"/>
    <w:rsid w:val="00305ED4"/>
    <w:rsid w:val="00383F7F"/>
    <w:rsid w:val="003D240D"/>
    <w:rsid w:val="004248F0"/>
    <w:rsid w:val="004254E0"/>
    <w:rsid w:val="00432CE0"/>
    <w:rsid w:val="00452535"/>
    <w:rsid w:val="00455E1A"/>
    <w:rsid w:val="005123FD"/>
    <w:rsid w:val="00555331"/>
    <w:rsid w:val="005A4881"/>
    <w:rsid w:val="00602FC3"/>
    <w:rsid w:val="0061697A"/>
    <w:rsid w:val="00643EE5"/>
    <w:rsid w:val="006B6796"/>
    <w:rsid w:val="00701E61"/>
    <w:rsid w:val="00721977"/>
    <w:rsid w:val="00786AF1"/>
    <w:rsid w:val="0083151B"/>
    <w:rsid w:val="008356BB"/>
    <w:rsid w:val="00884341"/>
    <w:rsid w:val="008D126C"/>
    <w:rsid w:val="008E0261"/>
    <w:rsid w:val="009148ED"/>
    <w:rsid w:val="009D74CF"/>
    <w:rsid w:val="00AB7393"/>
    <w:rsid w:val="00B059D1"/>
    <w:rsid w:val="00B10BF8"/>
    <w:rsid w:val="00B513A0"/>
    <w:rsid w:val="00B548C4"/>
    <w:rsid w:val="00B768F3"/>
    <w:rsid w:val="00C46649"/>
    <w:rsid w:val="00C570D2"/>
    <w:rsid w:val="00CC44F6"/>
    <w:rsid w:val="00D11B54"/>
    <w:rsid w:val="00D130B8"/>
    <w:rsid w:val="00D86942"/>
    <w:rsid w:val="00DE0AA2"/>
    <w:rsid w:val="00DE78D7"/>
    <w:rsid w:val="00E17094"/>
    <w:rsid w:val="00E21CD2"/>
    <w:rsid w:val="00E70ADD"/>
    <w:rsid w:val="00EF06B2"/>
    <w:rsid w:val="00F2452C"/>
    <w:rsid w:val="00F926A3"/>
    <w:rsid w:val="00F97355"/>
    <w:rsid w:val="00FA6E3A"/>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2534</Words>
  <Characters>13940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12</cp:revision>
  <cp:lastPrinted>2023-08-18T14:10:00Z</cp:lastPrinted>
  <dcterms:created xsi:type="dcterms:W3CDTF">2023-08-17T21:36:00Z</dcterms:created>
  <dcterms:modified xsi:type="dcterms:W3CDTF">2023-08-18T14:17:00Z</dcterms:modified>
</cp:coreProperties>
</file>