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C376" w14:textId="16EFF9C1" w:rsidR="00AE24DC" w:rsidRPr="003C0988" w:rsidRDefault="00BA7464" w:rsidP="00136AF6">
      <w:pPr>
        <w:pBdr>
          <w:bottom w:val="single" w:sz="4" w:space="1" w:color="auto"/>
        </w:pBdr>
        <w:spacing w:before="0" w:after="0" w:line="276" w:lineRule="auto"/>
        <w:ind w:left="4111"/>
        <w:rPr>
          <w:rFonts w:ascii="Courier New" w:hAnsi="Courier New" w:cs="Courier New"/>
          <w:b/>
          <w:caps/>
          <w:lang w:val="es-ES"/>
        </w:rPr>
      </w:pPr>
      <w:r w:rsidRPr="003C0988">
        <w:rPr>
          <w:rFonts w:ascii="Courier New" w:hAnsi="Courier New" w:cs="Courier New"/>
          <w:b/>
          <w:caps/>
          <w:lang w:val="es-ES"/>
        </w:rPr>
        <w:t xml:space="preserve">FORMULA INDICACIONES </w:t>
      </w:r>
      <w:r w:rsidR="00136AF6" w:rsidRPr="003C0988">
        <w:rPr>
          <w:rFonts w:ascii="Courier New" w:hAnsi="Courier New" w:cs="Courier New"/>
          <w:b/>
          <w:caps/>
          <w:lang w:val="es-ES"/>
        </w:rPr>
        <w:t xml:space="preserve">AL </w:t>
      </w:r>
      <w:r w:rsidR="0049175B" w:rsidRPr="003C0988">
        <w:rPr>
          <w:rFonts w:ascii="Courier New" w:hAnsi="Courier New" w:cs="Courier New"/>
          <w:b/>
          <w:caps/>
          <w:lang w:val="es-ES"/>
        </w:rPr>
        <w:t xml:space="preserve">PROYECTO DE LEY QUE </w:t>
      </w:r>
      <w:r w:rsidR="00136AF6" w:rsidRPr="003C0988">
        <w:rPr>
          <w:rFonts w:ascii="Courier New" w:hAnsi="Courier New" w:cs="Courier New"/>
          <w:b/>
          <w:caps/>
          <w:lang w:val="es-ES"/>
        </w:rPr>
        <w:t xml:space="preserve">MODIFICA EL CÓDIGO SANITARIO PARA REGULAR EL EJERCICIO DE DISTINTAS PROFESIONES DEL ÁREA DE LA SALUD COMO PARTE DE UN EQUIPO MÉDICO (BOLETINES </w:t>
      </w:r>
      <w:proofErr w:type="spellStart"/>
      <w:r w:rsidR="00136AF6" w:rsidRPr="003C0988">
        <w:rPr>
          <w:rFonts w:ascii="Courier New" w:hAnsi="Courier New" w:cs="Courier New"/>
          <w:b/>
          <w:caps/>
          <w:lang w:val="es-ES"/>
        </w:rPr>
        <w:t>N°S</w:t>
      </w:r>
      <w:proofErr w:type="spellEnd"/>
      <w:r w:rsidR="00136AF6" w:rsidRPr="003C0988">
        <w:rPr>
          <w:rFonts w:ascii="Courier New" w:hAnsi="Courier New" w:cs="Courier New"/>
          <w:b/>
          <w:caps/>
          <w:lang w:val="es-ES"/>
        </w:rPr>
        <w:t xml:space="preserve"> 13.818-11, 13.806-11, 13.817-11, 13.821-11 Y 13.838-11, REFUNDIDOS)</w:t>
      </w:r>
      <w:r w:rsidR="009E7C10" w:rsidRPr="003C0988">
        <w:rPr>
          <w:rFonts w:ascii="Courier New" w:hAnsi="Courier New" w:cs="Courier New"/>
          <w:b/>
          <w:caps/>
          <w:lang w:val="es-ES"/>
        </w:rPr>
        <w:t>.</w:t>
      </w:r>
    </w:p>
    <w:p w14:paraId="1538A9C0" w14:textId="77777777" w:rsidR="00AF3A8F" w:rsidRDefault="00AF3A8F" w:rsidP="008E16AB">
      <w:pPr>
        <w:spacing w:line="276" w:lineRule="auto"/>
        <w:ind w:left="4111"/>
        <w:rPr>
          <w:rFonts w:ascii="Courier New" w:hAnsi="Courier New" w:cs="Courier New"/>
        </w:rPr>
      </w:pPr>
    </w:p>
    <w:p w14:paraId="07E6F25A" w14:textId="085DE577" w:rsidR="008E16AB" w:rsidRPr="003C0988" w:rsidRDefault="008E16AB" w:rsidP="008E16AB">
      <w:pPr>
        <w:spacing w:line="276" w:lineRule="auto"/>
        <w:ind w:left="4111"/>
        <w:rPr>
          <w:rFonts w:ascii="Courier New" w:hAnsi="Courier New" w:cs="Courier New"/>
        </w:rPr>
      </w:pPr>
      <w:r w:rsidRPr="003C0988">
        <w:rPr>
          <w:rFonts w:ascii="Courier New" w:hAnsi="Courier New" w:cs="Courier New"/>
        </w:rPr>
        <w:t xml:space="preserve">Santiago, </w:t>
      </w:r>
      <w:r w:rsidR="00136AF6" w:rsidRPr="003C0988">
        <w:rPr>
          <w:rFonts w:ascii="Courier New" w:hAnsi="Courier New" w:cs="Courier New"/>
        </w:rPr>
        <w:t xml:space="preserve">9 </w:t>
      </w:r>
      <w:r w:rsidRPr="003C0988">
        <w:rPr>
          <w:rFonts w:ascii="Courier New" w:hAnsi="Courier New" w:cs="Courier New"/>
        </w:rPr>
        <w:t xml:space="preserve">de </w:t>
      </w:r>
      <w:r w:rsidR="00161A84" w:rsidRPr="003C0988">
        <w:rPr>
          <w:rFonts w:ascii="Courier New" w:hAnsi="Courier New" w:cs="Courier New"/>
        </w:rPr>
        <w:t xml:space="preserve">agosto </w:t>
      </w:r>
      <w:r w:rsidRPr="003C0988">
        <w:rPr>
          <w:rFonts w:ascii="Courier New" w:hAnsi="Courier New" w:cs="Courier New"/>
        </w:rPr>
        <w:t>de 2021.</w:t>
      </w:r>
    </w:p>
    <w:p w14:paraId="1C0936B9" w14:textId="77777777" w:rsidR="00AE24DC" w:rsidRPr="003C0988" w:rsidRDefault="00AE24DC" w:rsidP="00A655CD">
      <w:pPr>
        <w:suppressAutoHyphens/>
        <w:spacing w:before="0" w:after="0" w:line="276" w:lineRule="auto"/>
        <w:ind w:left="4536"/>
        <w:rPr>
          <w:rFonts w:ascii="Courier New" w:hAnsi="Courier New" w:cs="Courier New"/>
          <w:spacing w:val="-3"/>
        </w:rPr>
      </w:pPr>
    </w:p>
    <w:p w14:paraId="06F96F42" w14:textId="2A2DFACA" w:rsidR="008E16AB" w:rsidRPr="003C0988" w:rsidRDefault="008E16AB" w:rsidP="00A655CD">
      <w:pPr>
        <w:suppressAutoHyphens/>
        <w:spacing w:before="0" w:after="0" w:line="276" w:lineRule="auto"/>
        <w:rPr>
          <w:rFonts w:ascii="Courier New" w:hAnsi="Courier New" w:cs="Courier New"/>
          <w:spacing w:val="-3"/>
        </w:rPr>
      </w:pPr>
    </w:p>
    <w:p w14:paraId="40FAD99F" w14:textId="77777777" w:rsidR="008E16AB" w:rsidRPr="003C0988" w:rsidRDefault="008E16AB" w:rsidP="00A655CD">
      <w:pPr>
        <w:suppressAutoHyphens/>
        <w:spacing w:before="0" w:after="0" w:line="276" w:lineRule="auto"/>
        <w:rPr>
          <w:rFonts w:ascii="Courier New" w:hAnsi="Courier New" w:cs="Courier New"/>
          <w:spacing w:val="-3"/>
        </w:rPr>
      </w:pPr>
    </w:p>
    <w:p w14:paraId="157010CC" w14:textId="2A05F627" w:rsidR="00AE24DC" w:rsidRPr="003C0988" w:rsidRDefault="00AE24DC" w:rsidP="00D72484">
      <w:pPr>
        <w:suppressAutoHyphens/>
        <w:spacing w:before="240" w:line="276" w:lineRule="auto"/>
        <w:ind w:firstLine="4130"/>
        <w:rPr>
          <w:rFonts w:ascii="Courier New" w:hAnsi="Courier New" w:cs="Courier New"/>
          <w:spacing w:val="-3"/>
        </w:rPr>
      </w:pPr>
      <w:proofErr w:type="spellStart"/>
      <w:r w:rsidRPr="003C0988">
        <w:rPr>
          <w:rFonts w:ascii="Courier New" w:hAnsi="Courier New" w:cs="Courier New"/>
          <w:b/>
          <w:bCs/>
        </w:rPr>
        <w:t>Nº</w:t>
      </w:r>
      <w:proofErr w:type="spellEnd"/>
      <w:r w:rsidRPr="003C0988">
        <w:rPr>
          <w:rFonts w:ascii="Courier New" w:hAnsi="Courier New" w:cs="Courier New"/>
          <w:b/>
          <w:bCs/>
          <w:spacing w:val="-3"/>
        </w:rPr>
        <w:t xml:space="preserve"> </w:t>
      </w:r>
      <w:r w:rsidR="00685671" w:rsidRPr="003C0988">
        <w:rPr>
          <w:rFonts w:ascii="Courier New" w:hAnsi="Courier New" w:cs="Courier New"/>
          <w:b/>
          <w:bCs/>
          <w:spacing w:val="-3"/>
          <w:u w:val="single"/>
        </w:rPr>
        <w:t>144</w:t>
      </w:r>
      <w:r w:rsidR="003A2A3A" w:rsidRPr="003C0988">
        <w:rPr>
          <w:rFonts w:ascii="Courier New" w:hAnsi="Courier New" w:cs="Courier New"/>
          <w:b/>
          <w:bCs/>
          <w:spacing w:val="-3"/>
          <w:u w:val="single"/>
        </w:rPr>
        <w:t>-</w:t>
      </w:r>
      <w:r w:rsidR="0020526D" w:rsidRPr="003C0988">
        <w:rPr>
          <w:rFonts w:ascii="Courier New" w:hAnsi="Courier New" w:cs="Courier New"/>
          <w:b/>
          <w:bCs/>
          <w:spacing w:val="-3"/>
          <w:u w:val="single"/>
        </w:rPr>
        <w:t>369</w:t>
      </w:r>
      <w:r w:rsidR="0020526D" w:rsidRPr="003C0988">
        <w:rPr>
          <w:rFonts w:ascii="Courier New" w:hAnsi="Courier New" w:cs="Courier New"/>
          <w:b/>
          <w:bCs/>
          <w:spacing w:val="-3"/>
        </w:rPr>
        <w:t>/</w:t>
      </w:r>
    </w:p>
    <w:p w14:paraId="0741233A" w14:textId="77777777" w:rsidR="00AE24DC" w:rsidRPr="003C0988" w:rsidRDefault="00AE24DC" w:rsidP="00A655CD">
      <w:pPr>
        <w:suppressAutoHyphens/>
        <w:spacing w:before="0" w:after="0" w:line="276" w:lineRule="auto"/>
        <w:rPr>
          <w:rFonts w:ascii="Courier New" w:hAnsi="Courier New" w:cs="Courier New"/>
          <w:spacing w:val="-3"/>
        </w:rPr>
      </w:pPr>
    </w:p>
    <w:p w14:paraId="68F115A0" w14:textId="77777777" w:rsidR="00AE24DC" w:rsidRPr="003C0988" w:rsidRDefault="00AE24DC" w:rsidP="00A655CD">
      <w:pPr>
        <w:suppressAutoHyphens/>
        <w:spacing w:before="0" w:after="0" w:line="276" w:lineRule="auto"/>
        <w:rPr>
          <w:rFonts w:ascii="Courier New" w:hAnsi="Courier New" w:cs="Courier New"/>
          <w:spacing w:val="-3"/>
        </w:rPr>
      </w:pPr>
    </w:p>
    <w:p w14:paraId="04D5BC13" w14:textId="77777777" w:rsidR="008E16AB" w:rsidRPr="003C0988" w:rsidRDefault="008E16AB" w:rsidP="002277C0">
      <w:pPr>
        <w:tabs>
          <w:tab w:val="left" w:pos="-720"/>
        </w:tabs>
        <w:spacing w:before="0"/>
        <w:ind w:left="2835"/>
        <w:rPr>
          <w:rFonts w:ascii="Courier New" w:eastAsiaTheme="minorEastAsia" w:hAnsi="Courier New" w:cs="Courier New"/>
          <w:spacing w:val="-3"/>
          <w:lang w:val="es-CL" w:eastAsia="es-CL"/>
        </w:rPr>
      </w:pPr>
    </w:p>
    <w:p w14:paraId="0B729B7A" w14:textId="77777777" w:rsidR="00AF3A8F" w:rsidRPr="003C0988" w:rsidRDefault="00AF3A8F" w:rsidP="00AF3A8F">
      <w:pPr>
        <w:framePr w:w="2524" w:h="2911" w:hRule="exact" w:wrap="auto" w:vAnchor="text" w:hAnchor="page" w:x="1306" w:y="48"/>
        <w:tabs>
          <w:tab w:val="left" w:pos="-720"/>
        </w:tabs>
        <w:spacing w:before="0" w:after="0" w:line="480" w:lineRule="auto"/>
        <w:ind w:right="-2030"/>
        <w:rPr>
          <w:rFonts w:ascii="Courier New" w:hAnsi="Courier New" w:cs="Courier New"/>
        </w:rPr>
      </w:pPr>
      <w:proofErr w:type="gramStart"/>
      <w:r w:rsidRPr="003C0988">
        <w:rPr>
          <w:rFonts w:ascii="Courier New" w:hAnsi="Courier New" w:cs="Courier New"/>
          <w:b/>
          <w:spacing w:val="-3"/>
        </w:rPr>
        <w:t>A  S.E.</w:t>
      </w:r>
      <w:proofErr w:type="gramEnd"/>
      <w:r w:rsidRPr="003C0988">
        <w:rPr>
          <w:rFonts w:ascii="Courier New" w:hAnsi="Courier New" w:cs="Courier New"/>
          <w:b/>
          <w:spacing w:val="-3"/>
        </w:rPr>
        <w:t xml:space="preserve"> EL </w:t>
      </w:r>
    </w:p>
    <w:p w14:paraId="46C33E0F" w14:textId="77777777" w:rsidR="00AF3A8F" w:rsidRPr="003C0988" w:rsidRDefault="00AF3A8F" w:rsidP="00AF3A8F">
      <w:pPr>
        <w:framePr w:w="2524" w:h="2911" w:hRule="exact" w:wrap="auto" w:vAnchor="text" w:hAnchor="page" w:x="1306" w:y="48"/>
        <w:tabs>
          <w:tab w:val="left" w:pos="-720"/>
        </w:tabs>
        <w:spacing w:before="0" w:after="0" w:line="480" w:lineRule="auto"/>
        <w:ind w:right="-2030"/>
        <w:rPr>
          <w:rFonts w:ascii="Courier New" w:hAnsi="Courier New" w:cs="Courier New"/>
        </w:rPr>
      </w:pPr>
      <w:r w:rsidRPr="003C0988">
        <w:rPr>
          <w:rFonts w:ascii="Courier New" w:hAnsi="Courier New" w:cs="Courier New"/>
          <w:b/>
          <w:spacing w:val="-3"/>
        </w:rPr>
        <w:t>PRESIDENTE</w:t>
      </w:r>
    </w:p>
    <w:p w14:paraId="4B309BC4" w14:textId="77777777" w:rsidR="00AF3A8F" w:rsidRPr="003C0988" w:rsidRDefault="00AF3A8F" w:rsidP="00AF3A8F">
      <w:pPr>
        <w:framePr w:w="2524" w:h="2911" w:hRule="exact" w:wrap="auto" w:vAnchor="text" w:hAnchor="page" w:x="1306" w:y="48"/>
        <w:tabs>
          <w:tab w:val="left" w:pos="-720"/>
        </w:tabs>
        <w:spacing w:before="0" w:after="0" w:line="480" w:lineRule="auto"/>
        <w:ind w:right="-2030"/>
        <w:rPr>
          <w:rFonts w:ascii="Courier New" w:hAnsi="Courier New" w:cs="Courier New"/>
        </w:rPr>
      </w:pPr>
      <w:proofErr w:type="gramStart"/>
      <w:r w:rsidRPr="003C0988">
        <w:rPr>
          <w:rFonts w:ascii="Courier New" w:hAnsi="Courier New" w:cs="Courier New"/>
          <w:b/>
          <w:spacing w:val="-3"/>
        </w:rPr>
        <w:t>DE  LA</w:t>
      </w:r>
      <w:proofErr w:type="gramEnd"/>
      <w:r w:rsidRPr="003C0988">
        <w:rPr>
          <w:rFonts w:ascii="Courier New" w:hAnsi="Courier New" w:cs="Courier New"/>
          <w:b/>
          <w:spacing w:val="-3"/>
        </w:rPr>
        <w:t xml:space="preserve">  H.</w:t>
      </w:r>
    </w:p>
    <w:p w14:paraId="22D491A3" w14:textId="77777777" w:rsidR="00AF3A8F" w:rsidRPr="003C0988" w:rsidRDefault="00AF3A8F" w:rsidP="00AF3A8F">
      <w:pPr>
        <w:framePr w:w="2524" w:h="2911" w:hRule="exact" w:wrap="auto" w:vAnchor="text" w:hAnchor="page" w:x="1306" w:y="48"/>
        <w:tabs>
          <w:tab w:val="left" w:pos="-720"/>
        </w:tabs>
        <w:spacing w:before="0" w:after="0" w:line="480" w:lineRule="auto"/>
        <w:ind w:right="-2030"/>
        <w:rPr>
          <w:rFonts w:ascii="Courier New" w:hAnsi="Courier New" w:cs="Courier New"/>
        </w:rPr>
      </w:pPr>
      <w:proofErr w:type="gramStart"/>
      <w:r w:rsidRPr="003C0988">
        <w:rPr>
          <w:rFonts w:ascii="Courier New" w:hAnsi="Courier New" w:cs="Courier New"/>
          <w:b/>
          <w:spacing w:val="-3"/>
        </w:rPr>
        <w:t>CÁMARA  DE</w:t>
      </w:r>
      <w:proofErr w:type="gramEnd"/>
    </w:p>
    <w:p w14:paraId="4FE3CF1D" w14:textId="77777777" w:rsidR="00AF3A8F" w:rsidRPr="003C0988" w:rsidRDefault="00AF3A8F" w:rsidP="00AF3A8F">
      <w:pPr>
        <w:framePr w:w="2524" w:h="2911" w:hRule="exact" w:wrap="auto" w:vAnchor="text" w:hAnchor="page" w:x="1306" w:y="48"/>
        <w:tabs>
          <w:tab w:val="left" w:pos="-720"/>
        </w:tabs>
        <w:spacing w:before="0" w:after="0" w:line="480" w:lineRule="auto"/>
        <w:ind w:right="-2030"/>
        <w:rPr>
          <w:rFonts w:ascii="Courier New" w:hAnsi="Courier New" w:cs="Courier New"/>
        </w:rPr>
      </w:pPr>
      <w:r w:rsidRPr="003C0988">
        <w:rPr>
          <w:rFonts w:ascii="Courier New" w:hAnsi="Courier New" w:cs="Courier New"/>
          <w:b/>
          <w:spacing w:val="-3"/>
        </w:rPr>
        <w:t>DIPUTADOS</w:t>
      </w:r>
    </w:p>
    <w:p w14:paraId="5B5A4958" w14:textId="77777777" w:rsidR="003C0988" w:rsidRPr="003C0988" w:rsidRDefault="003C0988" w:rsidP="003C0988">
      <w:pPr>
        <w:pStyle w:val="Sangradetextonormal"/>
        <w:tabs>
          <w:tab w:val="left" w:pos="-720"/>
        </w:tabs>
        <w:spacing w:before="0" w:after="0" w:line="276" w:lineRule="auto"/>
        <w:ind w:left="2835"/>
        <w:rPr>
          <w:rFonts w:ascii="Courier New" w:hAnsi="Courier New" w:cs="Courier New"/>
          <w:szCs w:val="24"/>
        </w:rPr>
      </w:pPr>
      <w:r w:rsidRPr="003C0988">
        <w:rPr>
          <w:rFonts w:ascii="Courier New" w:hAnsi="Courier New" w:cs="Courier New"/>
          <w:szCs w:val="24"/>
        </w:rPr>
        <w:t>Honorable Cámara de Diputados:</w:t>
      </w:r>
    </w:p>
    <w:p w14:paraId="31BC891D" w14:textId="77777777" w:rsidR="003C0988" w:rsidRPr="003C0988" w:rsidRDefault="003C0988" w:rsidP="003C0988">
      <w:pPr>
        <w:pStyle w:val="Sangradetextonormal"/>
        <w:tabs>
          <w:tab w:val="left" w:pos="-720"/>
        </w:tabs>
        <w:spacing w:before="0" w:after="0" w:line="276" w:lineRule="auto"/>
        <w:ind w:left="2835"/>
        <w:rPr>
          <w:rFonts w:ascii="Courier New" w:hAnsi="Courier New" w:cs="Courier New"/>
          <w:szCs w:val="24"/>
        </w:rPr>
      </w:pPr>
    </w:p>
    <w:p w14:paraId="56A71EB8" w14:textId="77777777" w:rsidR="003C0988" w:rsidRPr="003C0988" w:rsidRDefault="003C0988" w:rsidP="003C0988">
      <w:pPr>
        <w:spacing w:before="0" w:after="0" w:line="276" w:lineRule="auto"/>
        <w:ind w:left="2835" w:right="20" w:firstLine="709"/>
        <w:rPr>
          <w:rFonts w:ascii="Courier New" w:hAnsi="Courier New" w:cs="Courier New"/>
          <w:color w:val="000000"/>
          <w:lang w:val="es-ES"/>
        </w:rPr>
      </w:pPr>
      <w:r w:rsidRPr="003C0988">
        <w:rPr>
          <w:rFonts w:ascii="Courier New" w:hAnsi="Courier New" w:cs="Courier New"/>
          <w:color w:val="000000"/>
          <w:lang w:val="es-ES"/>
        </w:rPr>
        <w:t xml:space="preserve">En uso de mis facultades constitucionales, vengo en formular la siguiente indicación sustitutiva al proyecto de ley de la referencia, a fin de que sea considerada durante la discusión </w:t>
      </w:r>
      <w:proofErr w:type="gramStart"/>
      <w:r w:rsidRPr="003C0988">
        <w:rPr>
          <w:rFonts w:ascii="Courier New" w:hAnsi="Courier New" w:cs="Courier New"/>
          <w:color w:val="000000"/>
          <w:lang w:val="es-ES"/>
        </w:rPr>
        <w:t>del mismo</w:t>
      </w:r>
      <w:proofErr w:type="gramEnd"/>
      <w:r w:rsidRPr="003C0988">
        <w:rPr>
          <w:rFonts w:ascii="Courier New" w:hAnsi="Courier New" w:cs="Courier New"/>
          <w:color w:val="000000"/>
          <w:lang w:val="es-ES"/>
        </w:rPr>
        <w:t xml:space="preserve"> en el seno de esa H. Corporación. </w:t>
      </w:r>
    </w:p>
    <w:p w14:paraId="420548DD" w14:textId="10716E22" w:rsidR="00BA7464" w:rsidRPr="003C0988" w:rsidRDefault="00BA7464" w:rsidP="00E16F8B">
      <w:pPr>
        <w:spacing w:beforeLines="120" w:before="288" w:afterLines="120" w:after="288" w:line="276" w:lineRule="auto"/>
        <w:jc w:val="center"/>
        <w:rPr>
          <w:rFonts w:ascii="Courier New" w:hAnsi="Courier New" w:cs="Courier New"/>
          <w:b/>
          <w:bCs/>
          <w:spacing w:val="120"/>
        </w:rPr>
      </w:pPr>
    </w:p>
    <w:p w14:paraId="5E55B0EC" w14:textId="3976C8C6" w:rsidR="00745810" w:rsidRPr="003C0988" w:rsidRDefault="00BA7464" w:rsidP="003C0988">
      <w:pPr>
        <w:spacing w:before="0" w:after="0" w:line="240" w:lineRule="auto"/>
        <w:ind w:left="2842"/>
        <w:jc w:val="center"/>
        <w:rPr>
          <w:rFonts w:ascii="Courier New" w:eastAsiaTheme="minorEastAsia" w:hAnsi="Courier New" w:cs="Courier New"/>
          <w:b/>
          <w:lang w:val="es-CL" w:eastAsia="es-CL"/>
        </w:rPr>
      </w:pPr>
      <w:r w:rsidRPr="003C0988">
        <w:rPr>
          <w:rFonts w:ascii="Courier New" w:eastAsiaTheme="minorEastAsia" w:hAnsi="Courier New" w:cs="Courier New"/>
          <w:b/>
          <w:lang w:val="es-CL" w:eastAsia="es-CL"/>
        </w:rPr>
        <w:t>AL ARTÍCULO ÚNICO</w:t>
      </w:r>
    </w:p>
    <w:p w14:paraId="33AF0C10" w14:textId="77777777" w:rsidR="00685671" w:rsidRPr="003C0988" w:rsidRDefault="00685671" w:rsidP="003C0988">
      <w:pPr>
        <w:spacing w:before="0" w:after="0" w:line="240" w:lineRule="auto"/>
        <w:ind w:left="2842"/>
        <w:jc w:val="center"/>
        <w:rPr>
          <w:rFonts w:ascii="Courier New" w:eastAsiaTheme="minorEastAsia" w:hAnsi="Courier New" w:cs="Courier New"/>
          <w:b/>
          <w:lang w:val="es-CL" w:eastAsia="es-CL"/>
        </w:rPr>
      </w:pPr>
    </w:p>
    <w:p w14:paraId="4B6EFCE3" w14:textId="77777777" w:rsidR="003C5B0E" w:rsidRPr="003C0988" w:rsidRDefault="003C5B0E" w:rsidP="003C0988">
      <w:pPr>
        <w:spacing w:before="0" w:after="0" w:line="276" w:lineRule="auto"/>
        <w:ind w:left="2842"/>
        <w:jc w:val="center"/>
        <w:rPr>
          <w:rFonts w:ascii="Courier New" w:eastAsiaTheme="minorEastAsia" w:hAnsi="Courier New" w:cs="Courier New"/>
          <w:b/>
          <w:lang w:val="es-CL" w:eastAsia="es-CL"/>
        </w:rPr>
      </w:pPr>
    </w:p>
    <w:p w14:paraId="6C377FF8" w14:textId="18657081" w:rsidR="00BA7464" w:rsidRPr="003C0988" w:rsidRDefault="00BA7464" w:rsidP="003C0988">
      <w:pPr>
        <w:pStyle w:val="Sinespaciado"/>
        <w:numPr>
          <w:ilvl w:val="0"/>
          <w:numId w:val="37"/>
        </w:numPr>
        <w:tabs>
          <w:tab w:val="left" w:pos="3544"/>
        </w:tabs>
        <w:spacing w:before="0" w:after="0" w:line="276" w:lineRule="auto"/>
        <w:ind w:left="2842" w:firstLine="0"/>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eastAsia="es-CL"/>
        </w:rPr>
        <w:t>Para reemplazar el numeral 1</w:t>
      </w:r>
      <w:r w:rsidR="008C5104" w:rsidRPr="003C0988">
        <w:rPr>
          <w:rFonts w:ascii="Courier New" w:eastAsiaTheme="minorEastAsia" w:hAnsi="Courier New" w:cs="Courier New"/>
          <w:bCs/>
          <w:sz w:val="24"/>
          <w:szCs w:val="24"/>
          <w:lang w:eastAsia="es-CL"/>
        </w:rPr>
        <w:t>)</w:t>
      </w:r>
      <w:r w:rsidRPr="003C0988">
        <w:rPr>
          <w:rFonts w:ascii="Courier New" w:eastAsiaTheme="minorEastAsia" w:hAnsi="Courier New" w:cs="Courier New"/>
          <w:bCs/>
          <w:sz w:val="24"/>
          <w:szCs w:val="24"/>
          <w:lang w:eastAsia="es-CL"/>
        </w:rPr>
        <w:t xml:space="preserve">, por el siguiente: </w:t>
      </w:r>
    </w:p>
    <w:p w14:paraId="1B6B21D5" w14:textId="77777777" w:rsidR="00BA7464" w:rsidRPr="003C0988" w:rsidRDefault="00BA7464" w:rsidP="003C0988">
      <w:pPr>
        <w:pStyle w:val="Sinespaciado"/>
        <w:tabs>
          <w:tab w:val="left" w:pos="3544"/>
        </w:tabs>
        <w:spacing w:before="0" w:after="0" w:line="276" w:lineRule="auto"/>
        <w:ind w:left="2842"/>
        <w:rPr>
          <w:rFonts w:ascii="Courier New" w:eastAsiaTheme="minorEastAsia" w:hAnsi="Courier New" w:cs="Courier New"/>
          <w:bCs/>
          <w:sz w:val="24"/>
          <w:szCs w:val="24"/>
          <w:lang w:val="es-ES" w:eastAsia="es-CL"/>
        </w:rPr>
      </w:pPr>
    </w:p>
    <w:p w14:paraId="7BE87B29" w14:textId="32F4ED81" w:rsidR="00971D07" w:rsidRPr="003C0988" w:rsidRDefault="00BA7464" w:rsidP="003C0988">
      <w:pPr>
        <w:pStyle w:val="Sinespaciado"/>
        <w:tabs>
          <w:tab w:val="left" w:pos="3544"/>
        </w:tabs>
        <w:spacing w:before="0" w:after="0" w:line="276" w:lineRule="auto"/>
        <w:ind w:left="2842" w:firstLine="756"/>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val="es-ES" w:eastAsia="es-CL"/>
        </w:rPr>
        <w:t xml:space="preserve">“1) </w:t>
      </w:r>
      <w:proofErr w:type="spellStart"/>
      <w:r w:rsidR="00971D07" w:rsidRPr="003C0988">
        <w:rPr>
          <w:rFonts w:ascii="Courier New" w:eastAsiaTheme="minorEastAsia" w:hAnsi="Courier New" w:cs="Courier New"/>
          <w:bCs/>
          <w:sz w:val="24"/>
          <w:szCs w:val="24"/>
          <w:lang w:eastAsia="es-CL"/>
        </w:rPr>
        <w:t>Sustitúy</w:t>
      </w:r>
      <w:r w:rsidR="002938A2" w:rsidRPr="003C0988">
        <w:rPr>
          <w:rFonts w:ascii="Courier New" w:eastAsiaTheme="minorEastAsia" w:hAnsi="Courier New" w:cs="Courier New"/>
          <w:bCs/>
          <w:sz w:val="24"/>
          <w:szCs w:val="24"/>
          <w:lang w:eastAsia="es-CL"/>
        </w:rPr>
        <w:t>e</w:t>
      </w:r>
      <w:r w:rsidR="00971D07" w:rsidRPr="003C0988">
        <w:rPr>
          <w:rFonts w:ascii="Courier New" w:eastAsiaTheme="minorEastAsia" w:hAnsi="Courier New" w:cs="Courier New"/>
          <w:bCs/>
          <w:sz w:val="24"/>
          <w:szCs w:val="24"/>
          <w:lang w:eastAsia="es-CL"/>
        </w:rPr>
        <w:t>se</w:t>
      </w:r>
      <w:proofErr w:type="spellEnd"/>
      <w:r w:rsidR="00971D07" w:rsidRPr="003C0988">
        <w:rPr>
          <w:rFonts w:ascii="Courier New" w:eastAsiaTheme="minorEastAsia" w:hAnsi="Courier New" w:cs="Courier New"/>
          <w:bCs/>
          <w:sz w:val="24"/>
          <w:szCs w:val="24"/>
          <w:lang w:eastAsia="es-CL"/>
        </w:rPr>
        <w:t xml:space="preserve"> la denominación del LIBRO V por la siguiente: “LIBRO V </w:t>
      </w:r>
      <w:r w:rsidR="00971D07" w:rsidRPr="003C0988">
        <w:rPr>
          <w:rFonts w:ascii="Courier New" w:eastAsiaTheme="minorEastAsia" w:hAnsi="Courier New" w:cs="Courier New"/>
          <w:bCs/>
          <w:sz w:val="24"/>
          <w:szCs w:val="24"/>
          <w:lang w:val="es-ES" w:eastAsia="es-CL"/>
        </w:rPr>
        <w:t xml:space="preserve">DEL EJERCICIO DEL </w:t>
      </w:r>
      <w:r w:rsidR="00D037D1" w:rsidRPr="003C0988">
        <w:rPr>
          <w:rFonts w:ascii="Courier New" w:eastAsiaTheme="minorEastAsia" w:hAnsi="Courier New" w:cs="Courier New"/>
          <w:bCs/>
          <w:sz w:val="24"/>
          <w:szCs w:val="24"/>
          <w:lang w:val="es-ES" w:eastAsia="es-CL"/>
        </w:rPr>
        <w:t>EQUIPO DE SALUD</w:t>
      </w:r>
      <w:r w:rsidR="00971D07" w:rsidRPr="003C0988">
        <w:rPr>
          <w:rFonts w:ascii="Courier New" w:eastAsiaTheme="minorEastAsia" w:hAnsi="Courier New" w:cs="Courier New"/>
          <w:bCs/>
          <w:sz w:val="24"/>
          <w:szCs w:val="24"/>
          <w:lang w:val="es-ES" w:eastAsia="es-CL"/>
        </w:rPr>
        <w:t>”.</w:t>
      </w:r>
      <w:r w:rsidRPr="003C0988">
        <w:rPr>
          <w:rFonts w:ascii="Courier New" w:eastAsiaTheme="minorEastAsia" w:hAnsi="Courier New" w:cs="Courier New"/>
          <w:bCs/>
          <w:sz w:val="24"/>
          <w:szCs w:val="24"/>
          <w:lang w:val="es-ES" w:eastAsia="es-CL"/>
        </w:rPr>
        <w:t xml:space="preserve">”. </w:t>
      </w:r>
    </w:p>
    <w:p w14:paraId="20C9C6E9" w14:textId="77777777" w:rsidR="00971D07" w:rsidRPr="003C0988" w:rsidRDefault="00971D07" w:rsidP="003C0988">
      <w:pPr>
        <w:spacing w:before="0" w:after="0" w:line="276" w:lineRule="auto"/>
        <w:ind w:left="2842"/>
        <w:rPr>
          <w:rFonts w:ascii="Courier New" w:eastAsiaTheme="minorEastAsia" w:hAnsi="Courier New" w:cs="Courier New"/>
          <w:bCs/>
          <w:lang w:val="es-ES" w:eastAsia="es-CL"/>
        </w:rPr>
      </w:pPr>
    </w:p>
    <w:p w14:paraId="508EED5D" w14:textId="26ACF70E" w:rsidR="008C5104" w:rsidRPr="003C0988" w:rsidRDefault="008C5104" w:rsidP="003C0988">
      <w:pPr>
        <w:pStyle w:val="Sinespaciado"/>
        <w:numPr>
          <w:ilvl w:val="0"/>
          <w:numId w:val="37"/>
        </w:numPr>
        <w:tabs>
          <w:tab w:val="left" w:pos="3544"/>
        </w:tabs>
        <w:spacing w:before="0" w:after="0" w:line="276" w:lineRule="auto"/>
        <w:ind w:left="2842" w:firstLine="0"/>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val="es-ES" w:eastAsia="es-CL"/>
        </w:rPr>
        <w:t xml:space="preserve">Para reemplazar el numeral 2), por el siguiente: </w:t>
      </w:r>
    </w:p>
    <w:p w14:paraId="548E9E6A" w14:textId="77777777" w:rsidR="008C5104" w:rsidRPr="003C0988" w:rsidRDefault="008C5104" w:rsidP="003C0988">
      <w:pPr>
        <w:pStyle w:val="Sinespaciado"/>
        <w:tabs>
          <w:tab w:val="left" w:pos="3544"/>
        </w:tabs>
        <w:spacing w:before="0" w:after="0" w:line="276" w:lineRule="auto"/>
        <w:ind w:left="2842"/>
        <w:rPr>
          <w:rFonts w:ascii="Courier New" w:eastAsiaTheme="minorEastAsia" w:hAnsi="Courier New" w:cs="Courier New"/>
          <w:bCs/>
          <w:sz w:val="24"/>
          <w:szCs w:val="24"/>
          <w:lang w:val="es-ES" w:eastAsia="es-CL"/>
        </w:rPr>
      </w:pPr>
    </w:p>
    <w:p w14:paraId="77E0AB96" w14:textId="44A2E3B2" w:rsidR="00971D07" w:rsidRPr="003C0988" w:rsidRDefault="008C5104" w:rsidP="003C0988">
      <w:pPr>
        <w:pStyle w:val="Sinespaciado"/>
        <w:tabs>
          <w:tab w:val="left" w:pos="3544"/>
        </w:tabs>
        <w:spacing w:before="0" w:after="0" w:line="276" w:lineRule="auto"/>
        <w:ind w:left="2842" w:firstLine="756"/>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val="es-ES" w:eastAsia="es-CL"/>
        </w:rPr>
        <w:t xml:space="preserve">“2) </w:t>
      </w:r>
      <w:proofErr w:type="spellStart"/>
      <w:r w:rsidR="00971D07" w:rsidRPr="003C0988">
        <w:rPr>
          <w:rFonts w:ascii="Courier New" w:eastAsiaTheme="minorEastAsia" w:hAnsi="Courier New" w:cs="Courier New"/>
          <w:bCs/>
          <w:sz w:val="24"/>
          <w:szCs w:val="24"/>
          <w:lang w:val="es-ES" w:eastAsia="es-CL"/>
        </w:rPr>
        <w:t>Incorpórase</w:t>
      </w:r>
      <w:proofErr w:type="spellEnd"/>
      <w:r w:rsidR="00971D07" w:rsidRPr="003C0988">
        <w:rPr>
          <w:rFonts w:ascii="Courier New" w:eastAsiaTheme="minorEastAsia" w:hAnsi="Courier New" w:cs="Courier New"/>
          <w:bCs/>
          <w:sz w:val="24"/>
          <w:szCs w:val="24"/>
          <w:lang w:val="es-ES" w:eastAsia="es-CL"/>
        </w:rPr>
        <w:t xml:space="preserve"> el siguiente Título </w:t>
      </w:r>
      <w:r w:rsidR="005E088C" w:rsidRPr="003C0988">
        <w:rPr>
          <w:rFonts w:ascii="Courier New" w:eastAsiaTheme="minorEastAsia" w:hAnsi="Courier New" w:cs="Courier New"/>
          <w:bCs/>
          <w:sz w:val="24"/>
          <w:szCs w:val="24"/>
          <w:lang w:val="es-ES" w:eastAsia="es-CL"/>
        </w:rPr>
        <w:t>I, nuevo,</w:t>
      </w:r>
      <w:r w:rsidR="00CE1E68" w:rsidRPr="003C0988">
        <w:rPr>
          <w:rFonts w:ascii="Courier New" w:eastAsiaTheme="minorEastAsia" w:hAnsi="Courier New" w:cs="Courier New"/>
          <w:bCs/>
          <w:sz w:val="24"/>
          <w:szCs w:val="24"/>
          <w:lang w:val="es-ES" w:eastAsia="es-CL"/>
        </w:rPr>
        <w:t xml:space="preserve"> </w:t>
      </w:r>
      <w:r w:rsidR="00971D07" w:rsidRPr="003C0988">
        <w:rPr>
          <w:rFonts w:ascii="Courier New" w:eastAsiaTheme="minorEastAsia" w:hAnsi="Courier New" w:cs="Courier New"/>
          <w:bCs/>
          <w:sz w:val="24"/>
          <w:szCs w:val="24"/>
          <w:lang w:val="es-ES" w:eastAsia="es-CL"/>
        </w:rPr>
        <w:t>a continuación del encabezado</w:t>
      </w:r>
      <w:r w:rsidR="002277C0" w:rsidRPr="003C0988">
        <w:rPr>
          <w:rFonts w:ascii="Courier New" w:eastAsiaTheme="minorEastAsia" w:hAnsi="Courier New" w:cs="Courier New"/>
          <w:bCs/>
          <w:sz w:val="24"/>
          <w:szCs w:val="24"/>
          <w:lang w:val="es-ES" w:eastAsia="es-CL"/>
        </w:rPr>
        <w:t xml:space="preserve"> </w:t>
      </w:r>
      <w:r w:rsidR="00971D07" w:rsidRPr="003C0988">
        <w:rPr>
          <w:rFonts w:ascii="Courier New" w:eastAsiaTheme="minorEastAsia" w:hAnsi="Courier New" w:cs="Courier New"/>
          <w:bCs/>
          <w:sz w:val="24"/>
          <w:szCs w:val="24"/>
          <w:lang w:val="es-ES" w:eastAsia="es-CL"/>
        </w:rPr>
        <w:t xml:space="preserve">“Libro </w:t>
      </w:r>
      <w:r w:rsidR="00971D07" w:rsidRPr="003C0988">
        <w:rPr>
          <w:rFonts w:ascii="Courier New" w:eastAsiaTheme="minorEastAsia" w:hAnsi="Courier New" w:cs="Courier New"/>
          <w:bCs/>
          <w:sz w:val="24"/>
          <w:szCs w:val="24"/>
          <w:lang w:val="es-ES" w:eastAsia="es-CL"/>
        </w:rPr>
        <w:lastRenderedPageBreak/>
        <w:t xml:space="preserve">V DEL EJERCICIO DEL </w:t>
      </w:r>
      <w:r w:rsidR="005E088C" w:rsidRPr="003C0988">
        <w:rPr>
          <w:rFonts w:ascii="Courier New" w:eastAsiaTheme="minorEastAsia" w:hAnsi="Courier New" w:cs="Courier New"/>
          <w:bCs/>
          <w:sz w:val="24"/>
          <w:szCs w:val="24"/>
          <w:lang w:val="es-ES" w:eastAsia="es-CL"/>
        </w:rPr>
        <w:t>EQUIPO DE SALUD</w:t>
      </w:r>
      <w:r w:rsidR="00971D07" w:rsidRPr="003C0988">
        <w:rPr>
          <w:rFonts w:ascii="Courier New" w:eastAsiaTheme="minorEastAsia" w:hAnsi="Courier New" w:cs="Courier New"/>
          <w:bCs/>
          <w:sz w:val="24"/>
          <w:szCs w:val="24"/>
          <w:lang w:val="es-ES" w:eastAsia="es-CL"/>
        </w:rPr>
        <w:t xml:space="preserve">” y antes del </w:t>
      </w:r>
      <w:r w:rsidR="005E088C" w:rsidRPr="003C0988">
        <w:rPr>
          <w:rFonts w:ascii="Courier New" w:eastAsiaTheme="minorEastAsia" w:hAnsi="Courier New" w:cs="Courier New"/>
          <w:bCs/>
          <w:sz w:val="24"/>
          <w:szCs w:val="24"/>
          <w:lang w:val="es-ES" w:eastAsia="es-CL"/>
        </w:rPr>
        <w:t>a</w:t>
      </w:r>
      <w:r w:rsidR="00971D07" w:rsidRPr="003C0988">
        <w:rPr>
          <w:rFonts w:ascii="Courier New" w:eastAsiaTheme="minorEastAsia" w:hAnsi="Courier New" w:cs="Courier New"/>
          <w:bCs/>
          <w:sz w:val="24"/>
          <w:szCs w:val="24"/>
          <w:lang w:val="es-ES" w:eastAsia="es-CL"/>
        </w:rPr>
        <w:t>rtículo 112</w:t>
      </w:r>
      <w:r w:rsidR="005E088C" w:rsidRPr="003C0988">
        <w:rPr>
          <w:rFonts w:ascii="Courier New" w:eastAsiaTheme="minorEastAsia" w:hAnsi="Courier New" w:cs="Courier New"/>
          <w:bCs/>
          <w:sz w:val="24"/>
          <w:szCs w:val="24"/>
          <w:lang w:val="es-ES" w:eastAsia="es-CL"/>
        </w:rPr>
        <w:t>, bajo el siguiente epígrafe:</w:t>
      </w:r>
      <w:r w:rsidR="00971D07" w:rsidRPr="003C0988">
        <w:rPr>
          <w:rFonts w:ascii="Courier New" w:eastAsiaTheme="minorEastAsia" w:hAnsi="Courier New" w:cs="Courier New"/>
          <w:bCs/>
          <w:sz w:val="24"/>
          <w:szCs w:val="24"/>
          <w:lang w:val="es-ES" w:eastAsia="es-CL"/>
        </w:rPr>
        <w:t xml:space="preserve"> </w:t>
      </w:r>
      <w:r w:rsidR="00E16F8B" w:rsidRPr="003C0988">
        <w:rPr>
          <w:rFonts w:ascii="Courier New" w:eastAsiaTheme="minorEastAsia" w:hAnsi="Courier New" w:cs="Courier New"/>
          <w:bCs/>
          <w:sz w:val="24"/>
          <w:szCs w:val="24"/>
          <w:lang w:val="es-ES" w:eastAsia="es-CL"/>
        </w:rPr>
        <w:t>“TÍTULO I</w:t>
      </w:r>
      <w:r w:rsidR="00AE3F18" w:rsidRPr="003C0988">
        <w:rPr>
          <w:rFonts w:ascii="Courier New" w:eastAsiaTheme="minorEastAsia" w:hAnsi="Courier New" w:cs="Courier New"/>
          <w:bCs/>
          <w:sz w:val="24"/>
          <w:szCs w:val="24"/>
          <w:lang w:val="es-ES" w:eastAsia="es-CL"/>
        </w:rPr>
        <w:t>.</w:t>
      </w:r>
      <w:r w:rsidR="00E16F8B" w:rsidRPr="003C0988">
        <w:rPr>
          <w:rFonts w:ascii="Courier New" w:eastAsiaTheme="minorEastAsia" w:hAnsi="Courier New" w:cs="Courier New"/>
          <w:bCs/>
          <w:sz w:val="24"/>
          <w:szCs w:val="24"/>
          <w:lang w:val="es-ES" w:eastAsia="es-CL"/>
        </w:rPr>
        <w:t xml:space="preserve"> Del equipo de salud”.</w:t>
      </w:r>
    </w:p>
    <w:p w14:paraId="01239C9F" w14:textId="77777777" w:rsidR="00971D07" w:rsidRPr="003C0988" w:rsidRDefault="00971D07" w:rsidP="003C0988">
      <w:pPr>
        <w:spacing w:before="0" w:after="0" w:line="276" w:lineRule="auto"/>
        <w:ind w:left="2842"/>
        <w:rPr>
          <w:rFonts w:ascii="Courier New" w:eastAsiaTheme="minorEastAsia" w:hAnsi="Courier New" w:cs="Courier New"/>
          <w:bCs/>
          <w:lang w:val="es-ES" w:eastAsia="es-CL"/>
        </w:rPr>
      </w:pPr>
    </w:p>
    <w:p w14:paraId="566C234C" w14:textId="1E17ECB3" w:rsidR="008C5104" w:rsidRPr="003C0988" w:rsidRDefault="008C5104" w:rsidP="003C0988">
      <w:pPr>
        <w:pStyle w:val="Sinespaciado"/>
        <w:numPr>
          <w:ilvl w:val="0"/>
          <w:numId w:val="37"/>
        </w:numPr>
        <w:tabs>
          <w:tab w:val="left" w:pos="3544"/>
        </w:tabs>
        <w:spacing w:before="0" w:after="0" w:line="276" w:lineRule="auto"/>
        <w:ind w:left="2842" w:firstLine="0"/>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val="es-ES" w:eastAsia="es-CL"/>
        </w:rPr>
        <w:t>Para reemplazar el numeral 3), por el siguiente:</w:t>
      </w:r>
    </w:p>
    <w:p w14:paraId="16E03F6F" w14:textId="77777777" w:rsidR="008C5104" w:rsidRPr="003C0988" w:rsidRDefault="008C5104" w:rsidP="003C0988">
      <w:pPr>
        <w:pStyle w:val="Sinespaciado"/>
        <w:tabs>
          <w:tab w:val="left" w:pos="3544"/>
        </w:tabs>
        <w:spacing w:before="0" w:after="0" w:line="276" w:lineRule="auto"/>
        <w:ind w:left="2842"/>
        <w:rPr>
          <w:rFonts w:ascii="Courier New" w:eastAsiaTheme="minorEastAsia" w:hAnsi="Courier New" w:cs="Courier New"/>
          <w:bCs/>
          <w:sz w:val="24"/>
          <w:szCs w:val="24"/>
          <w:lang w:val="es-ES" w:eastAsia="es-CL"/>
        </w:rPr>
      </w:pPr>
    </w:p>
    <w:p w14:paraId="4E3C2E71" w14:textId="3BDE911A" w:rsidR="00971D07" w:rsidRPr="003C0988" w:rsidRDefault="008C5104" w:rsidP="003C0988">
      <w:pPr>
        <w:pStyle w:val="Sinespaciado"/>
        <w:tabs>
          <w:tab w:val="left" w:pos="3544"/>
        </w:tabs>
        <w:spacing w:before="0" w:after="0" w:line="276" w:lineRule="auto"/>
        <w:ind w:left="2842" w:firstLine="756"/>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eastAsia="es-CL"/>
        </w:rPr>
        <w:t xml:space="preserve">“3) </w:t>
      </w:r>
      <w:proofErr w:type="spellStart"/>
      <w:r w:rsidR="00102A53" w:rsidRPr="003C0988">
        <w:rPr>
          <w:rFonts w:ascii="Courier New" w:eastAsiaTheme="minorEastAsia" w:hAnsi="Courier New" w:cs="Courier New"/>
          <w:bCs/>
          <w:sz w:val="24"/>
          <w:szCs w:val="24"/>
          <w:lang w:val="es-ES" w:eastAsia="es-CL"/>
        </w:rPr>
        <w:t>Sustitúyese</w:t>
      </w:r>
      <w:proofErr w:type="spellEnd"/>
      <w:r w:rsidR="00971D07" w:rsidRPr="003C0988">
        <w:rPr>
          <w:rFonts w:ascii="Courier New" w:eastAsiaTheme="minorEastAsia" w:hAnsi="Courier New" w:cs="Courier New"/>
          <w:bCs/>
          <w:sz w:val="24"/>
          <w:szCs w:val="24"/>
          <w:lang w:val="es-ES" w:eastAsia="es-CL"/>
        </w:rPr>
        <w:t xml:space="preserve"> el </w:t>
      </w:r>
      <w:r w:rsidR="005E088C" w:rsidRPr="003C0988">
        <w:rPr>
          <w:rFonts w:ascii="Courier New" w:eastAsiaTheme="minorEastAsia" w:hAnsi="Courier New" w:cs="Courier New"/>
          <w:bCs/>
          <w:sz w:val="24"/>
          <w:szCs w:val="24"/>
          <w:lang w:val="es-ES" w:eastAsia="es-CL"/>
        </w:rPr>
        <w:t>a</w:t>
      </w:r>
      <w:r w:rsidR="00971D07" w:rsidRPr="003C0988">
        <w:rPr>
          <w:rFonts w:ascii="Courier New" w:eastAsiaTheme="minorEastAsia" w:hAnsi="Courier New" w:cs="Courier New"/>
          <w:bCs/>
          <w:sz w:val="24"/>
          <w:szCs w:val="24"/>
          <w:lang w:val="es-ES" w:eastAsia="es-CL"/>
        </w:rPr>
        <w:t>rtículo 112</w:t>
      </w:r>
      <w:r w:rsidR="007C2086" w:rsidRPr="003C0988">
        <w:rPr>
          <w:rFonts w:ascii="Courier New" w:eastAsiaTheme="minorEastAsia" w:hAnsi="Courier New" w:cs="Courier New"/>
          <w:bCs/>
          <w:sz w:val="24"/>
          <w:szCs w:val="24"/>
          <w:lang w:val="es-ES" w:eastAsia="es-CL"/>
        </w:rPr>
        <w:t>,</w:t>
      </w:r>
      <w:r w:rsidR="00971D07" w:rsidRPr="003C0988">
        <w:rPr>
          <w:rFonts w:ascii="Courier New" w:eastAsiaTheme="minorEastAsia" w:hAnsi="Courier New" w:cs="Courier New"/>
          <w:bCs/>
          <w:sz w:val="24"/>
          <w:szCs w:val="24"/>
          <w:lang w:val="es-ES" w:eastAsia="es-CL"/>
        </w:rPr>
        <w:t xml:space="preserve"> por el siguiente: </w:t>
      </w:r>
    </w:p>
    <w:p w14:paraId="27FB3A04" w14:textId="77777777" w:rsidR="0020526D" w:rsidRPr="003C0988" w:rsidRDefault="0020526D" w:rsidP="003C0988">
      <w:pPr>
        <w:pStyle w:val="Sinespaciado"/>
        <w:tabs>
          <w:tab w:val="left" w:pos="3544"/>
        </w:tabs>
        <w:spacing w:before="0" w:after="0" w:line="276" w:lineRule="auto"/>
        <w:ind w:left="2842"/>
        <w:rPr>
          <w:rFonts w:ascii="Courier New" w:eastAsiaTheme="minorEastAsia" w:hAnsi="Courier New" w:cs="Courier New"/>
          <w:bCs/>
          <w:sz w:val="24"/>
          <w:szCs w:val="24"/>
          <w:lang w:val="es-ES" w:eastAsia="es-CL"/>
        </w:rPr>
      </w:pPr>
    </w:p>
    <w:p w14:paraId="75CE851B" w14:textId="77777777" w:rsidR="007A05D6" w:rsidRPr="003C0988" w:rsidRDefault="00971D07" w:rsidP="003C0988">
      <w:pPr>
        <w:pStyle w:val="Sinespaciado"/>
        <w:spacing w:before="0" w:after="0" w:line="276" w:lineRule="auto"/>
        <w:ind w:left="2842" w:firstLine="1372"/>
        <w:rPr>
          <w:rFonts w:ascii="Courier New" w:eastAsiaTheme="minorEastAsia" w:hAnsi="Courier New" w:cs="Courier New"/>
          <w:bCs/>
          <w:sz w:val="24"/>
          <w:szCs w:val="24"/>
          <w:lang w:val="es-ES" w:eastAsia="es-CL"/>
        </w:rPr>
      </w:pPr>
      <w:r w:rsidRPr="003C0988">
        <w:rPr>
          <w:rFonts w:ascii="Courier New" w:eastAsiaTheme="minorEastAsia" w:hAnsi="Courier New" w:cs="Courier New"/>
          <w:b/>
          <w:sz w:val="24"/>
          <w:szCs w:val="24"/>
          <w:lang w:val="es-ES" w:eastAsia="es-CL"/>
        </w:rPr>
        <w:t>“</w:t>
      </w:r>
      <w:r w:rsidR="00E16F8B" w:rsidRPr="003C0988">
        <w:rPr>
          <w:rFonts w:ascii="Courier New" w:eastAsiaTheme="minorEastAsia" w:hAnsi="Courier New" w:cs="Courier New"/>
          <w:b/>
          <w:sz w:val="24"/>
          <w:szCs w:val="24"/>
          <w:lang w:val="es-ES" w:eastAsia="es-CL"/>
        </w:rPr>
        <w:t>Artículo 112</w:t>
      </w:r>
      <w:r w:rsidRPr="003C0988">
        <w:rPr>
          <w:rFonts w:ascii="Courier New" w:eastAsiaTheme="minorEastAsia" w:hAnsi="Courier New" w:cs="Courier New"/>
          <w:b/>
          <w:sz w:val="24"/>
          <w:szCs w:val="24"/>
          <w:lang w:val="es-ES" w:eastAsia="es-CL"/>
        </w:rPr>
        <w:t>.</w:t>
      </w:r>
      <w:r w:rsidRPr="003C0988">
        <w:rPr>
          <w:rFonts w:ascii="Courier New" w:eastAsiaTheme="minorEastAsia" w:hAnsi="Courier New" w:cs="Courier New"/>
          <w:b/>
          <w:bCs/>
          <w:sz w:val="24"/>
          <w:szCs w:val="24"/>
          <w:lang w:val="es-ES" w:eastAsia="es-CL"/>
        </w:rPr>
        <w:t xml:space="preserve"> </w:t>
      </w:r>
      <w:r w:rsidR="005E088C" w:rsidRPr="003C0988">
        <w:rPr>
          <w:rFonts w:ascii="Courier New" w:eastAsiaTheme="minorEastAsia" w:hAnsi="Courier New" w:cs="Courier New"/>
          <w:bCs/>
          <w:sz w:val="24"/>
          <w:szCs w:val="24"/>
          <w:lang w:val="es-ES" w:eastAsia="es-CL"/>
        </w:rPr>
        <w:t xml:space="preserve">Del equipo de salud. </w:t>
      </w:r>
      <w:r w:rsidR="00773C1C" w:rsidRPr="003C0988">
        <w:rPr>
          <w:rFonts w:ascii="Courier New" w:eastAsiaTheme="minorEastAsia" w:hAnsi="Courier New" w:cs="Courier New"/>
          <w:bCs/>
          <w:sz w:val="24"/>
          <w:szCs w:val="24"/>
          <w:lang w:val="es-ES" w:eastAsia="es-CL"/>
        </w:rPr>
        <w:t>El equipo de salud es</w:t>
      </w:r>
      <w:r w:rsidR="000F01E5" w:rsidRPr="003C0988">
        <w:rPr>
          <w:rFonts w:ascii="Courier New" w:eastAsiaTheme="minorEastAsia" w:hAnsi="Courier New" w:cs="Courier New"/>
          <w:bCs/>
          <w:sz w:val="24"/>
          <w:szCs w:val="24"/>
          <w:lang w:val="es-ES" w:eastAsia="es-CL"/>
        </w:rPr>
        <w:t>tá</w:t>
      </w:r>
      <w:r w:rsidR="00773C1C" w:rsidRPr="003C0988">
        <w:rPr>
          <w:rFonts w:ascii="Courier New" w:eastAsiaTheme="minorEastAsia" w:hAnsi="Courier New" w:cs="Courier New"/>
          <w:bCs/>
          <w:sz w:val="24"/>
          <w:szCs w:val="24"/>
          <w:lang w:val="es-ES" w:eastAsia="es-CL"/>
        </w:rPr>
        <w:t xml:space="preserve"> conformado por l</w:t>
      </w:r>
      <w:r w:rsidR="005E088C" w:rsidRPr="003C0988">
        <w:rPr>
          <w:rFonts w:ascii="Courier New" w:hAnsi="Courier New" w:cs="Courier New"/>
          <w:sz w:val="24"/>
          <w:szCs w:val="24"/>
          <w:lang w:val="es-ES"/>
        </w:rPr>
        <w:t xml:space="preserve">os profesionales, técnicos y auxiliares </w:t>
      </w:r>
      <w:r w:rsidR="002938A2" w:rsidRPr="003C0988">
        <w:rPr>
          <w:rFonts w:ascii="Courier New" w:hAnsi="Courier New" w:cs="Courier New"/>
          <w:sz w:val="24"/>
          <w:szCs w:val="24"/>
          <w:lang w:val="es-ES"/>
        </w:rPr>
        <w:t xml:space="preserve">que se desempeñan en el ámbito </w:t>
      </w:r>
      <w:r w:rsidR="005E088C" w:rsidRPr="003C0988">
        <w:rPr>
          <w:rFonts w:ascii="Courier New" w:hAnsi="Courier New" w:cs="Courier New"/>
          <w:sz w:val="24"/>
          <w:szCs w:val="24"/>
          <w:lang w:val="es-ES"/>
        </w:rPr>
        <w:t xml:space="preserve">de la salud, </w:t>
      </w:r>
      <w:r w:rsidR="00773C1C" w:rsidRPr="003C0988">
        <w:rPr>
          <w:rFonts w:ascii="Courier New" w:hAnsi="Courier New" w:cs="Courier New"/>
          <w:sz w:val="24"/>
          <w:szCs w:val="24"/>
          <w:lang w:val="es-ES"/>
        </w:rPr>
        <w:t>quienes</w:t>
      </w:r>
      <w:r w:rsidR="005E088C" w:rsidRPr="003C0988">
        <w:rPr>
          <w:rFonts w:ascii="Courier New" w:eastAsiaTheme="minorEastAsia" w:hAnsi="Courier New" w:cs="Courier New"/>
          <w:bCs/>
          <w:sz w:val="24"/>
          <w:szCs w:val="24"/>
          <w:lang w:val="es-ES" w:eastAsia="es-CL"/>
        </w:rPr>
        <w:t xml:space="preserve"> realizan acciones de promoción, prevención, diagnóstico, tratamiento y rehabilitación propias </w:t>
      </w:r>
      <w:r w:rsidR="00E82B32" w:rsidRPr="003C0988">
        <w:rPr>
          <w:rFonts w:ascii="Courier New" w:eastAsiaTheme="minorEastAsia" w:hAnsi="Courier New" w:cs="Courier New"/>
          <w:bCs/>
          <w:sz w:val="24"/>
          <w:szCs w:val="24"/>
          <w:lang w:val="es-ES" w:eastAsia="es-CL"/>
        </w:rPr>
        <w:t xml:space="preserve">en el </w:t>
      </w:r>
      <w:r w:rsidR="005E088C" w:rsidRPr="003C0988">
        <w:rPr>
          <w:rFonts w:ascii="Courier New" w:eastAsiaTheme="minorEastAsia" w:hAnsi="Courier New" w:cs="Courier New"/>
          <w:bCs/>
          <w:sz w:val="24"/>
          <w:szCs w:val="24"/>
          <w:lang w:val="es-ES" w:eastAsia="es-CL"/>
        </w:rPr>
        <w:t xml:space="preserve">ámbito </w:t>
      </w:r>
      <w:r w:rsidR="00773C1C" w:rsidRPr="003C0988">
        <w:rPr>
          <w:rFonts w:ascii="Courier New" w:eastAsiaTheme="minorEastAsia" w:hAnsi="Courier New" w:cs="Courier New"/>
          <w:bCs/>
          <w:sz w:val="24"/>
          <w:szCs w:val="24"/>
          <w:lang w:val="es-ES" w:eastAsia="es-CL"/>
        </w:rPr>
        <w:t xml:space="preserve">de </w:t>
      </w:r>
      <w:r w:rsidR="00E82B32" w:rsidRPr="003C0988">
        <w:rPr>
          <w:rFonts w:ascii="Courier New" w:eastAsiaTheme="minorEastAsia" w:hAnsi="Courier New" w:cs="Courier New"/>
          <w:bCs/>
          <w:sz w:val="24"/>
          <w:szCs w:val="24"/>
          <w:lang w:val="es-ES" w:eastAsia="es-CL"/>
        </w:rPr>
        <w:t xml:space="preserve">su </w:t>
      </w:r>
      <w:r w:rsidR="00773C1C" w:rsidRPr="003C0988">
        <w:rPr>
          <w:rFonts w:ascii="Courier New" w:eastAsiaTheme="minorEastAsia" w:hAnsi="Courier New" w:cs="Courier New"/>
          <w:bCs/>
          <w:sz w:val="24"/>
          <w:szCs w:val="24"/>
          <w:lang w:val="es-ES" w:eastAsia="es-CL"/>
        </w:rPr>
        <w:t xml:space="preserve">competencia </w:t>
      </w:r>
      <w:r w:rsidR="00034E89" w:rsidRPr="003C0988">
        <w:rPr>
          <w:rFonts w:ascii="Courier New" w:eastAsiaTheme="minorEastAsia" w:hAnsi="Courier New" w:cs="Courier New"/>
          <w:bCs/>
          <w:sz w:val="24"/>
          <w:szCs w:val="24"/>
          <w:lang w:val="es-ES" w:eastAsia="es-CL"/>
        </w:rPr>
        <w:t>específica</w:t>
      </w:r>
      <w:r w:rsidR="005E088C" w:rsidRPr="003C0988">
        <w:rPr>
          <w:rFonts w:ascii="Courier New" w:eastAsiaTheme="minorEastAsia" w:hAnsi="Courier New" w:cs="Courier New"/>
          <w:bCs/>
          <w:sz w:val="24"/>
          <w:szCs w:val="24"/>
          <w:lang w:val="es-ES" w:eastAsia="es-CL"/>
        </w:rPr>
        <w:t>, ya sea actuando en forma individual o en equipo, para dar una respuesta integral a las necesidades de la salud de las personas, familias y comunidades</w:t>
      </w:r>
      <w:r w:rsidR="00773C1C" w:rsidRPr="003C0988">
        <w:rPr>
          <w:rFonts w:ascii="Courier New" w:eastAsiaTheme="minorEastAsia" w:hAnsi="Courier New" w:cs="Courier New"/>
          <w:bCs/>
          <w:sz w:val="24"/>
          <w:szCs w:val="24"/>
          <w:lang w:val="es-ES" w:eastAsia="es-CL"/>
        </w:rPr>
        <w:t>,</w:t>
      </w:r>
      <w:r w:rsidR="005E088C" w:rsidRPr="003C0988">
        <w:rPr>
          <w:rFonts w:ascii="Courier New" w:eastAsiaTheme="minorEastAsia" w:hAnsi="Courier New" w:cs="Courier New"/>
          <w:bCs/>
          <w:sz w:val="24"/>
          <w:szCs w:val="24"/>
          <w:lang w:val="es-ES" w:eastAsia="es-CL"/>
        </w:rPr>
        <w:t xml:space="preserve"> con un enfoque biopsicosocial</w:t>
      </w:r>
      <w:r w:rsidR="0026629B" w:rsidRPr="003C0988">
        <w:rPr>
          <w:rFonts w:ascii="Courier New" w:eastAsiaTheme="minorEastAsia" w:hAnsi="Courier New" w:cs="Courier New"/>
          <w:bCs/>
          <w:sz w:val="24"/>
          <w:szCs w:val="24"/>
          <w:lang w:val="es-ES" w:eastAsia="es-CL"/>
        </w:rPr>
        <w:t>, ético, de derechos humanos, intersectorial y transdisciplinario</w:t>
      </w:r>
      <w:r w:rsidR="008E275E" w:rsidRPr="003C0988">
        <w:rPr>
          <w:rFonts w:ascii="Courier New" w:eastAsiaTheme="minorEastAsia" w:hAnsi="Courier New" w:cs="Courier New"/>
          <w:bCs/>
          <w:sz w:val="24"/>
          <w:szCs w:val="24"/>
          <w:lang w:val="es-ES" w:eastAsia="es-CL"/>
        </w:rPr>
        <w:t>, velando por el uso óptimo de los recursos.</w:t>
      </w:r>
    </w:p>
    <w:p w14:paraId="0ED5633C" w14:textId="77777777" w:rsidR="002277C0" w:rsidRPr="003C0988" w:rsidRDefault="002277C0" w:rsidP="003C0988">
      <w:pPr>
        <w:pStyle w:val="Sinespaciado"/>
        <w:spacing w:before="0" w:after="0" w:line="276" w:lineRule="auto"/>
        <w:ind w:left="2842"/>
        <w:rPr>
          <w:rFonts w:ascii="Courier New" w:eastAsiaTheme="minorEastAsia" w:hAnsi="Courier New" w:cs="Courier New"/>
          <w:bCs/>
          <w:sz w:val="24"/>
          <w:szCs w:val="24"/>
          <w:lang w:val="es-ES" w:eastAsia="es-CL"/>
        </w:rPr>
      </w:pPr>
    </w:p>
    <w:p w14:paraId="2B4CA32E" w14:textId="32E1ACFD" w:rsidR="003A0BD9" w:rsidRPr="003C0988" w:rsidRDefault="007A05D6" w:rsidP="003C0988">
      <w:pPr>
        <w:pStyle w:val="Sinespaciado"/>
        <w:spacing w:before="0" w:after="0" w:line="276" w:lineRule="auto"/>
        <w:ind w:left="2842" w:firstLine="1372"/>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val="es-ES" w:eastAsia="es-CL"/>
        </w:rPr>
        <w:t xml:space="preserve">Todo miembro del equipo de salud deberá </w:t>
      </w:r>
      <w:r w:rsidR="00D8408C" w:rsidRPr="003C0988">
        <w:rPr>
          <w:rFonts w:ascii="Courier New" w:eastAsiaTheme="minorEastAsia" w:hAnsi="Courier New" w:cs="Courier New"/>
          <w:bCs/>
          <w:sz w:val="24"/>
          <w:szCs w:val="24"/>
          <w:lang w:val="es-ES" w:eastAsia="es-CL"/>
        </w:rPr>
        <w:t xml:space="preserve">estar </w:t>
      </w:r>
      <w:r w:rsidRPr="003C0988">
        <w:rPr>
          <w:rFonts w:ascii="Courier New" w:eastAsiaTheme="minorEastAsia" w:hAnsi="Courier New" w:cs="Courier New"/>
          <w:bCs/>
          <w:sz w:val="24"/>
          <w:szCs w:val="24"/>
          <w:lang w:val="es-ES" w:eastAsia="es-CL"/>
        </w:rPr>
        <w:t xml:space="preserve">inscrito en el Registro de </w:t>
      </w:r>
      <w:r w:rsidRPr="003C0988">
        <w:rPr>
          <w:rFonts w:ascii="Courier New" w:eastAsia="Times New Roman" w:hAnsi="Courier New" w:cs="Courier New"/>
          <w:bCs/>
          <w:sz w:val="24"/>
          <w:szCs w:val="24"/>
          <w:lang w:val="es-ES_tradnl" w:eastAsia="es-ES"/>
        </w:rPr>
        <w:t>Prestadores</w:t>
      </w:r>
      <w:r w:rsidRPr="003C0988">
        <w:rPr>
          <w:rFonts w:ascii="Courier New" w:eastAsiaTheme="minorEastAsia" w:hAnsi="Courier New" w:cs="Courier New"/>
          <w:bCs/>
          <w:sz w:val="24"/>
          <w:szCs w:val="24"/>
          <w:lang w:val="es-ES" w:eastAsia="es-CL"/>
        </w:rPr>
        <w:t xml:space="preserve"> Individuales de la Superintendencia de Salud, el cual deberá mantenerse actualizado.</w:t>
      </w:r>
      <w:r w:rsidR="00AB624F" w:rsidRPr="003C0988">
        <w:rPr>
          <w:rFonts w:ascii="Courier New" w:eastAsiaTheme="minorEastAsia" w:hAnsi="Courier New" w:cs="Courier New"/>
          <w:sz w:val="24"/>
          <w:szCs w:val="24"/>
          <w:lang w:eastAsia="es-CL"/>
        </w:rPr>
        <w:t>”</w:t>
      </w:r>
      <w:r w:rsidR="00E16F8B" w:rsidRPr="003C0988">
        <w:rPr>
          <w:rFonts w:ascii="Courier New" w:eastAsiaTheme="minorEastAsia" w:hAnsi="Courier New" w:cs="Courier New"/>
          <w:sz w:val="24"/>
          <w:szCs w:val="24"/>
          <w:lang w:eastAsia="es-CL"/>
        </w:rPr>
        <w:t>.</w:t>
      </w:r>
      <w:r w:rsidR="008C5104" w:rsidRPr="003C0988">
        <w:rPr>
          <w:rFonts w:ascii="Courier New" w:eastAsiaTheme="minorEastAsia" w:hAnsi="Courier New" w:cs="Courier New"/>
          <w:sz w:val="24"/>
          <w:szCs w:val="24"/>
          <w:lang w:eastAsia="es-CL"/>
        </w:rPr>
        <w:t xml:space="preserve">”. </w:t>
      </w:r>
    </w:p>
    <w:p w14:paraId="361CDFE6" w14:textId="77777777" w:rsidR="00540393" w:rsidRPr="003C0988" w:rsidRDefault="00540393" w:rsidP="003C0988">
      <w:pPr>
        <w:spacing w:before="0" w:after="0" w:line="276" w:lineRule="auto"/>
        <w:ind w:left="2842"/>
        <w:rPr>
          <w:rFonts w:ascii="Courier New" w:eastAsiaTheme="minorEastAsia" w:hAnsi="Courier New" w:cs="Courier New"/>
          <w:lang w:val="es-ES" w:eastAsia="es-CL"/>
        </w:rPr>
      </w:pPr>
    </w:p>
    <w:p w14:paraId="3C3CA013" w14:textId="64715701" w:rsidR="00161C28" w:rsidRPr="003C0988" w:rsidRDefault="00652676" w:rsidP="003C0988">
      <w:pPr>
        <w:pStyle w:val="Sinespaciado"/>
        <w:numPr>
          <w:ilvl w:val="0"/>
          <w:numId w:val="37"/>
        </w:numPr>
        <w:tabs>
          <w:tab w:val="left" w:pos="3544"/>
        </w:tabs>
        <w:spacing w:before="0" w:after="0" w:line="276" w:lineRule="auto"/>
        <w:ind w:left="2842" w:firstLine="0"/>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val="es-ES" w:eastAsia="es-CL"/>
        </w:rPr>
        <w:t xml:space="preserve">Para reemplazar el numeral </w:t>
      </w:r>
      <w:r w:rsidR="00040D5D" w:rsidRPr="003C0988">
        <w:rPr>
          <w:rFonts w:ascii="Courier New" w:eastAsiaTheme="minorEastAsia" w:hAnsi="Courier New" w:cs="Courier New"/>
          <w:bCs/>
          <w:sz w:val="24"/>
          <w:szCs w:val="24"/>
          <w:lang w:val="es-ES" w:eastAsia="es-CL"/>
        </w:rPr>
        <w:t>4</w:t>
      </w:r>
      <w:r w:rsidR="00161C28" w:rsidRPr="003C0988">
        <w:rPr>
          <w:rFonts w:ascii="Courier New" w:eastAsiaTheme="minorEastAsia" w:hAnsi="Courier New" w:cs="Courier New"/>
          <w:bCs/>
          <w:sz w:val="24"/>
          <w:szCs w:val="24"/>
          <w:lang w:val="es-ES" w:eastAsia="es-CL"/>
        </w:rPr>
        <w:t>)</w:t>
      </w:r>
      <w:r w:rsidR="007C2086" w:rsidRPr="003C0988">
        <w:rPr>
          <w:rFonts w:ascii="Courier New" w:eastAsiaTheme="minorEastAsia" w:hAnsi="Courier New" w:cs="Courier New"/>
          <w:bCs/>
          <w:sz w:val="24"/>
          <w:szCs w:val="24"/>
          <w:lang w:val="es-ES" w:eastAsia="es-CL"/>
        </w:rPr>
        <w:t>,</w:t>
      </w:r>
      <w:r w:rsidRPr="003C0988">
        <w:rPr>
          <w:rFonts w:ascii="Courier New" w:eastAsiaTheme="minorEastAsia" w:hAnsi="Courier New" w:cs="Courier New"/>
          <w:bCs/>
          <w:sz w:val="24"/>
          <w:szCs w:val="24"/>
          <w:lang w:val="es-ES" w:eastAsia="es-CL"/>
        </w:rPr>
        <w:t xml:space="preserve"> por </w:t>
      </w:r>
      <w:r w:rsidR="00161C28" w:rsidRPr="003C0988">
        <w:rPr>
          <w:rFonts w:ascii="Courier New" w:eastAsiaTheme="minorEastAsia" w:hAnsi="Courier New" w:cs="Courier New"/>
          <w:bCs/>
          <w:sz w:val="24"/>
          <w:szCs w:val="24"/>
          <w:lang w:val="es-ES" w:eastAsia="es-CL"/>
        </w:rPr>
        <w:t>el</w:t>
      </w:r>
      <w:r w:rsidRPr="003C0988">
        <w:rPr>
          <w:rFonts w:ascii="Courier New" w:eastAsiaTheme="minorEastAsia" w:hAnsi="Courier New" w:cs="Courier New"/>
          <w:bCs/>
          <w:sz w:val="24"/>
          <w:szCs w:val="24"/>
          <w:lang w:val="es-ES" w:eastAsia="es-CL"/>
        </w:rPr>
        <w:t xml:space="preserve"> siguiente</w:t>
      </w:r>
      <w:r w:rsidR="00161C28" w:rsidRPr="003C0988">
        <w:rPr>
          <w:rFonts w:ascii="Courier New" w:eastAsiaTheme="minorEastAsia" w:hAnsi="Courier New" w:cs="Courier New"/>
          <w:bCs/>
          <w:sz w:val="24"/>
          <w:szCs w:val="24"/>
          <w:lang w:val="es-ES" w:eastAsia="es-CL"/>
        </w:rPr>
        <w:t>:</w:t>
      </w:r>
    </w:p>
    <w:p w14:paraId="34F90681" w14:textId="77777777" w:rsidR="00C67A9D" w:rsidRPr="003C0988" w:rsidRDefault="00C67A9D" w:rsidP="003C0988">
      <w:pPr>
        <w:pStyle w:val="Sinespaciado"/>
        <w:tabs>
          <w:tab w:val="left" w:pos="3544"/>
        </w:tabs>
        <w:spacing w:before="0" w:after="0" w:line="276" w:lineRule="auto"/>
        <w:ind w:left="2842"/>
        <w:rPr>
          <w:rFonts w:ascii="Courier New" w:eastAsiaTheme="minorEastAsia" w:hAnsi="Courier New" w:cs="Courier New"/>
          <w:bCs/>
          <w:sz w:val="24"/>
          <w:szCs w:val="24"/>
          <w:lang w:val="es-ES" w:eastAsia="es-CL"/>
        </w:rPr>
      </w:pPr>
    </w:p>
    <w:p w14:paraId="0CC63946" w14:textId="512DFE3E" w:rsidR="005E088C" w:rsidRPr="003C0988" w:rsidRDefault="000236B3" w:rsidP="003C0988">
      <w:pPr>
        <w:pStyle w:val="Sinespaciado"/>
        <w:tabs>
          <w:tab w:val="left" w:pos="3544"/>
        </w:tabs>
        <w:spacing w:before="0" w:after="0" w:line="276" w:lineRule="auto"/>
        <w:ind w:left="2842" w:firstLine="714"/>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val="es-ES" w:eastAsia="es-CL"/>
        </w:rPr>
        <w:t xml:space="preserve">“4) </w:t>
      </w:r>
      <w:proofErr w:type="spellStart"/>
      <w:r w:rsidRPr="003C0988">
        <w:rPr>
          <w:rFonts w:ascii="Courier New" w:eastAsiaTheme="minorEastAsia" w:hAnsi="Courier New" w:cs="Courier New"/>
          <w:bCs/>
          <w:sz w:val="24"/>
          <w:szCs w:val="24"/>
          <w:lang w:val="es-ES" w:eastAsia="es-CL"/>
        </w:rPr>
        <w:t>Incorpór</w:t>
      </w:r>
      <w:r w:rsidR="007C2086" w:rsidRPr="003C0988">
        <w:rPr>
          <w:rFonts w:ascii="Courier New" w:eastAsiaTheme="minorEastAsia" w:hAnsi="Courier New" w:cs="Courier New"/>
          <w:bCs/>
          <w:sz w:val="24"/>
          <w:szCs w:val="24"/>
          <w:lang w:val="es-ES" w:eastAsia="es-CL"/>
        </w:rPr>
        <w:t>an</w:t>
      </w:r>
      <w:r w:rsidRPr="003C0988">
        <w:rPr>
          <w:rFonts w:ascii="Courier New" w:eastAsiaTheme="minorEastAsia" w:hAnsi="Courier New" w:cs="Courier New"/>
          <w:bCs/>
          <w:sz w:val="24"/>
          <w:szCs w:val="24"/>
          <w:lang w:val="es-ES" w:eastAsia="es-CL"/>
        </w:rPr>
        <w:t>se</w:t>
      </w:r>
      <w:proofErr w:type="spellEnd"/>
      <w:r w:rsidRPr="003C0988">
        <w:rPr>
          <w:rFonts w:ascii="Courier New" w:eastAsiaTheme="minorEastAsia" w:hAnsi="Courier New" w:cs="Courier New"/>
          <w:bCs/>
          <w:sz w:val="24"/>
          <w:szCs w:val="24"/>
          <w:lang w:val="es-ES" w:eastAsia="es-CL"/>
        </w:rPr>
        <w:t xml:space="preserve"> los siguientes</w:t>
      </w:r>
      <w:r w:rsidR="005E088C" w:rsidRPr="003C0988">
        <w:rPr>
          <w:rFonts w:ascii="Courier New" w:eastAsiaTheme="minorEastAsia" w:hAnsi="Courier New" w:cs="Courier New"/>
          <w:bCs/>
          <w:sz w:val="24"/>
          <w:szCs w:val="24"/>
          <w:lang w:val="es-ES" w:eastAsia="es-CL"/>
        </w:rPr>
        <w:t xml:space="preserve"> artículos 112 A</w:t>
      </w:r>
      <w:r w:rsidR="0038082D" w:rsidRPr="003C0988">
        <w:rPr>
          <w:rFonts w:ascii="Courier New" w:eastAsiaTheme="minorEastAsia" w:hAnsi="Courier New" w:cs="Courier New"/>
          <w:bCs/>
          <w:sz w:val="24"/>
          <w:szCs w:val="24"/>
          <w:lang w:val="es-ES" w:eastAsia="es-CL"/>
        </w:rPr>
        <w:t xml:space="preserve">, 112 B y </w:t>
      </w:r>
      <w:r w:rsidR="005E088C" w:rsidRPr="003C0988">
        <w:rPr>
          <w:rFonts w:ascii="Courier New" w:eastAsiaTheme="minorEastAsia" w:hAnsi="Courier New" w:cs="Courier New"/>
          <w:bCs/>
          <w:sz w:val="24"/>
          <w:szCs w:val="24"/>
          <w:lang w:val="es-ES" w:eastAsia="es-CL"/>
        </w:rPr>
        <w:t xml:space="preserve">112 C, nuevos: </w:t>
      </w:r>
    </w:p>
    <w:p w14:paraId="2B8FE72E" w14:textId="77777777" w:rsidR="005E088C" w:rsidRPr="003C0988" w:rsidRDefault="005E088C" w:rsidP="003C0988">
      <w:pPr>
        <w:spacing w:before="0" w:after="0" w:line="276" w:lineRule="auto"/>
        <w:ind w:left="2842"/>
        <w:rPr>
          <w:rFonts w:ascii="Courier New" w:eastAsiaTheme="minorEastAsia" w:hAnsi="Courier New" w:cs="Courier New"/>
          <w:lang w:val="es-ES" w:eastAsia="es-CL"/>
        </w:rPr>
      </w:pPr>
    </w:p>
    <w:p w14:paraId="5CC52D95" w14:textId="77777777" w:rsidR="00C23798" w:rsidRPr="003C0988" w:rsidRDefault="005E088C" w:rsidP="003C0988">
      <w:pPr>
        <w:pStyle w:val="Sinespaciado"/>
        <w:spacing w:before="0" w:after="0" w:line="276" w:lineRule="auto"/>
        <w:ind w:left="2842" w:firstLine="1610"/>
        <w:rPr>
          <w:rFonts w:ascii="Courier New" w:eastAsiaTheme="minorEastAsia" w:hAnsi="Courier New" w:cs="Courier New"/>
          <w:sz w:val="24"/>
          <w:szCs w:val="24"/>
          <w:lang w:val="es-ES" w:eastAsia="es-CL"/>
        </w:rPr>
      </w:pPr>
      <w:r w:rsidRPr="003C0988">
        <w:rPr>
          <w:rFonts w:ascii="Courier New" w:eastAsiaTheme="minorEastAsia" w:hAnsi="Courier New" w:cs="Courier New"/>
          <w:b/>
          <w:sz w:val="24"/>
          <w:szCs w:val="24"/>
          <w:lang w:val="es-ES" w:eastAsia="es-CL"/>
        </w:rPr>
        <w:t>“</w:t>
      </w:r>
      <w:r w:rsidR="00540393" w:rsidRPr="003C0988">
        <w:rPr>
          <w:rFonts w:ascii="Courier New" w:eastAsiaTheme="minorEastAsia" w:hAnsi="Courier New" w:cs="Courier New"/>
          <w:b/>
          <w:sz w:val="24"/>
          <w:szCs w:val="24"/>
          <w:lang w:val="es-ES" w:eastAsia="es-CL"/>
        </w:rPr>
        <w:t>Artículo 112 A.</w:t>
      </w:r>
      <w:r w:rsidR="00540393" w:rsidRPr="003C0988">
        <w:rPr>
          <w:rFonts w:ascii="Courier New" w:eastAsiaTheme="minorEastAsia" w:hAnsi="Courier New" w:cs="Courier New"/>
          <w:sz w:val="24"/>
          <w:szCs w:val="24"/>
          <w:lang w:val="es-ES" w:eastAsia="es-CL"/>
        </w:rPr>
        <w:t xml:space="preserve"> </w:t>
      </w:r>
      <w:r w:rsidR="00E16F8B" w:rsidRPr="003C0988">
        <w:rPr>
          <w:rFonts w:ascii="Courier New" w:eastAsiaTheme="minorEastAsia" w:hAnsi="Courier New" w:cs="Courier New"/>
          <w:sz w:val="24"/>
          <w:szCs w:val="24"/>
          <w:lang w:val="es-ES" w:eastAsia="es-CL"/>
        </w:rPr>
        <w:t>De</w:t>
      </w:r>
      <w:r w:rsidR="00540393" w:rsidRPr="003C0988">
        <w:rPr>
          <w:rFonts w:ascii="Courier New" w:eastAsiaTheme="minorEastAsia" w:hAnsi="Courier New" w:cs="Courier New"/>
          <w:sz w:val="24"/>
          <w:szCs w:val="24"/>
          <w:lang w:val="es-ES" w:eastAsia="es-CL"/>
        </w:rPr>
        <w:t xml:space="preserve"> los profesionales </w:t>
      </w:r>
      <w:r w:rsidR="00E16F8B" w:rsidRPr="003C0988">
        <w:rPr>
          <w:rFonts w:ascii="Courier New" w:eastAsiaTheme="minorEastAsia" w:hAnsi="Courier New" w:cs="Courier New"/>
          <w:sz w:val="24"/>
          <w:szCs w:val="24"/>
          <w:lang w:val="es-ES" w:eastAsia="es-CL"/>
        </w:rPr>
        <w:t>de</w:t>
      </w:r>
      <w:r w:rsidR="00540393" w:rsidRPr="003C0988">
        <w:rPr>
          <w:rFonts w:ascii="Courier New" w:eastAsiaTheme="minorEastAsia" w:hAnsi="Courier New" w:cs="Courier New"/>
          <w:sz w:val="24"/>
          <w:szCs w:val="24"/>
          <w:lang w:val="es-ES" w:eastAsia="es-CL"/>
        </w:rPr>
        <w:t xml:space="preserve"> la salud. Los profesionales de la </w:t>
      </w:r>
      <w:r w:rsidRPr="003C0988">
        <w:rPr>
          <w:rFonts w:ascii="Courier New" w:eastAsiaTheme="minorEastAsia" w:hAnsi="Courier New" w:cs="Courier New"/>
          <w:sz w:val="24"/>
          <w:szCs w:val="24"/>
          <w:lang w:val="es-ES" w:eastAsia="es-CL"/>
        </w:rPr>
        <w:t xml:space="preserve">salud </w:t>
      </w:r>
      <w:r w:rsidR="00540393" w:rsidRPr="003C0988">
        <w:rPr>
          <w:rFonts w:ascii="Courier New" w:eastAsiaTheme="minorEastAsia" w:hAnsi="Courier New" w:cs="Courier New"/>
          <w:sz w:val="24"/>
          <w:szCs w:val="24"/>
          <w:lang w:val="es-ES" w:eastAsia="es-CL"/>
        </w:rPr>
        <w:t>son aquell</w:t>
      </w:r>
      <w:r w:rsidR="00410D30" w:rsidRPr="003C0988">
        <w:rPr>
          <w:rFonts w:ascii="Courier New" w:eastAsiaTheme="minorEastAsia" w:hAnsi="Courier New" w:cs="Courier New"/>
          <w:sz w:val="24"/>
          <w:szCs w:val="24"/>
          <w:lang w:val="es-ES" w:eastAsia="es-CL"/>
        </w:rPr>
        <w:t>o</w:t>
      </w:r>
      <w:r w:rsidR="00540393" w:rsidRPr="003C0988">
        <w:rPr>
          <w:rFonts w:ascii="Courier New" w:eastAsiaTheme="minorEastAsia" w:hAnsi="Courier New" w:cs="Courier New"/>
          <w:sz w:val="24"/>
          <w:szCs w:val="24"/>
          <w:lang w:val="es-ES" w:eastAsia="es-CL"/>
        </w:rPr>
        <w:t xml:space="preserve">s que desempeñan actividades propias de </w:t>
      </w:r>
      <w:r w:rsidR="0055111C" w:rsidRPr="003C0988">
        <w:rPr>
          <w:rFonts w:ascii="Courier New" w:eastAsiaTheme="minorEastAsia" w:hAnsi="Courier New" w:cs="Courier New"/>
          <w:sz w:val="24"/>
          <w:szCs w:val="24"/>
          <w:lang w:val="es-ES" w:eastAsia="es-CL"/>
        </w:rPr>
        <w:t xml:space="preserve">la </w:t>
      </w:r>
      <w:r w:rsidR="0038082D" w:rsidRPr="003C0988">
        <w:rPr>
          <w:rFonts w:ascii="Courier New" w:eastAsiaTheme="minorEastAsia" w:hAnsi="Courier New" w:cs="Courier New"/>
          <w:sz w:val="24"/>
          <w:szCs w:val="24"/>
          <w:lang w:val="es-ES" w:eastAsia="es-CL"/>
        </w:rPr>
        <w:t xml:space="preserve">bioquímica, enfermería, fonoaudiología, kinesiología, </w:t>
      </w:r>
      <w:proofErr w:type="spellStart"/>
      <w:r w:rsidR="0038082D" w:rsidRPr="003C0988">
        <w:rPr>
          <w:rFonts w:ascii="Courier New" w:eastAsiaTheme="minorEastAsia" w:hAnsi="Courier New" w:cs="Courier New"/>
          <w:sz w:val="24"/>
          <w:szCs w:val="24"/>
          <w:lang w:val="es-ES" w:eastAsia="es-CL"/>
        </w:rPr>
        <w:t>matronería</w:t>
      </w:r>
      <w:proofErr w:type="spellEnd"/>
      <w:r w:rsidR="0038082D" w:rsidRPr="003C0988">
        <w:rPr>
          <w:rFonts w:ascii="Courier New" w:eastAsiaTheme="minorEastAsia" w:hAnsi="Courier New" w:cs="Courier New"/>
          <w:sz w:val="24"/>
          <w:szCs w:val="24"/>
          <w:lang w:val="es-ES" w:eastAsia="es-CL"/>
        </w:rPr>
        <w:t>, medicina, medicina veterinaria, nutrición</w:t>
      </w:r>
      <w:r w:rsidR="0067754E" w:rsidRPr="003C0988">
        <w:rPr>
          <w:rFonts w:ascii="Courier New" w:eastAsiaTheme="minorEastAsia" w:hAnsi="Courier New" w:cs="Courier New"/>
          <w:sz w:val="24"/>
          <w:szCs w:val="24"/>
          <w:lang w:val="es-ES" w:eastAsia="es-CL"/>
        </w:rPr>
        <w:t xml:space="preserve"> y dietética</w:t>
      </w:r>
      <w:r w:rsidR="0038082D" w:rsidRPr="003C0988">
        <w:rPr>
          <w:rFonts w:ascii="Courier New" w:eastAsiaTheme="minorEastAsia" w:hAnsi="Courier New" w:cs="Courier New"/>
          <w:sz w:val="24"/>
          <w:szCs w:val="24"/>
          <w:lang w:val="es-ES" w:eastAsia="es-CL"/>
        </w:rPr>
        <w:t xml:space="preserve">, odontología, </w:t>
      </w:r>
      <w:r w:rsidR="0038082D" w:rsidRPr="003C0988">
        <w:rPr>
          <w:rFonts w:ascii="Courier New" w:eastAsiaTheme="minorEastAsia" w:hAnsi="Courier New" w:cs="Courier New"/>
          <w:sz w:val="24"/>
          <w:szCs w:val="24"/>
          <w:lang w:val="es-ES" w:eastAsia="es-CL"/>
        </w:rPr>
        <w:lastRenderedPageBreak/>
        <w:t>psicología, química y farmacia, tecnología médica</w:t>
      </w:r>
      <w:r w:rsidR="00AC683B" w:rsidRPr="003C0988">
        <w:rPr>
          <w:rFonts w:ascii="Courier New" w:eastAsiaTheme="minorEastAsia" w:hAnsi="Courier New" w:cs="Courier New"/>
          <w:sz w:val="24"/>
          <w:szCs w:val="24"/>
          <w:lang w:val="es-ES" w:eastAsia="es-CL"/>
        </w:rPr>
        <w:t xml:space="preserve">, </w:t>
      </w:r>
      <w:r w:rsidR="0038082D" w:rsidRPr="003C0988">
        <w:rPr>
          <w:rFonts w:ascii="Courier New" w:eastAsiaTheme="minorEastAsia" w:hAnsi="Courier New" w:cs="Courier New"/>
          <w:sz w:val="24"/>
          <w:szCs w:val="24"/>
          <w:lang w:val="es-ES" w:eastAsia="es-CL"/>
        </w:rPr>
        <w:t>terapia ocupacional</w:t>
      </w:r>
      <w:r w:rsidR="00603006" w:rsidRPr="003C0988">
        <w:rPr>
          <w:rFonts w:ascii="Courier New" w:eastAsiaTheme="minorEastAsia" w:hAnsi="Courier New" w:cs="Courier New"/>
          <w:sz w:val="24"/>
          <w:szCs w:val="24"/>
          <w:lang w:val="es-ES" w:eastAsia="es-CL"/>
        </w:rPr>
        <w:t xml:space="preserve"> </w:t>
      </w:r>
      <w:r w:rsidR="00152CB2" w:rsidRPr="003C0988">
        <w:rPr>
          <w:rFonts w:ascii="Courier New" w:eastAsiaTheme="minorEastAsia" w:hAnsi="Courier New" w:cs="Courier New"/>
          <w:sz w:val="24"/>
          <w:szCs w:val="24"/>
          <w:lang w:val="es-ES" w:eastAsia="es-CL"/>
        </w:rPr>
        <w:t>y trabajo social</w:t>
      </w:r>
      <w:r w:rsidR="003F38D9" w:rsidRPr="003C0988">
        <w:rPr>
          <w:rFonts w:ascii="Courier New" w:eastAsiaTheme="minorEastAsia" w:hAnsi="Courier New" w:cs="Courier New"/>
          <w:sz w:val="24"/>
          <w:szCs w:val="24"/>
          <w:lang w:val="es-ES" w:eastAsia="es-CL"/>
        </w:rPr>
        <w:t xml:space="preserve">. En el caso de </w:t>
      </w:r>
      <w:r w:rsidR="00780837" w:rsidRPr="003C0988">
        <w:rPr>
          <w:rFonts w:ascii="Courier New" w:eastAsiaTheme="minorEastAsia" w:hAnsi="Courier New" w:cs="Courier New"/>
          <w:sz w:val="24"/>
          <w:szCs w:val="24"/>
          <w:lang w:val="es-ES" w:eastAsia="es-CL"/>
        </w:rPr>
        <w:t xml:space="preserve">este </w:t>
      </w:r>
      <w:r w:rsidR="00327FD0" w:rsidRPr="003C0988">
        <w:rPr>
          <w:rFonts w:ascii="Courier New" w:eastAsiaTheme="minorEastAsia" w:hAnsi="Courier New" w:cs="Courier New"/>
          <w:sz w:val="24"/>
          <w:szCs w:val="24"/>
          <w:lang w:val="es-ES" w:eastAsia="es-CL"/>
        </w:rPr>
        <w:t xml:space="preserve">último, únicamente </w:t>
      </w:r>
      <w:r w:rsidR="003F38D9" w:rsidRPr="003C0988">
        <w:rPr>
          <w:rFonts w:ascii="Courier New" w:eastAsiaTheme="minorEastAsia" w:hAnsi="Courier New" w:cs="Courier New"/>
          <w:sz w:val="24"/>
          <w:szCs w:val="24"/>
          <w:lang w:val="es-ES" w:eastAsia="es-CL"/>
        </w:rPr>
        <w:t xml:space="preserve">serán considerados profesionales de la salud en tanto ejerzan su profesión en funciones propias de dicho ámbito y ligadas a esta. </w:t>
      </w:r>
      <w:r w:rsidR="00152CB2" w:rsidRPr="003C0988">
        <w:rPr>
          <w:rFonts w:ascii="Courier New" w:eastAsiaTheme="minorEastAsia" w:hAnsi="Courier New" w:cs="Courier New"/>
          <w:sz w:val="24"/>
          <w:szCs w:val="24"/>
          <w:lang w:val="es-ES" w:eastAsia="es-CL"/>
        </w:rPr>
        <w:t xml:space="preserve"> </w:t>
      </w:r>
    </w:p>
    <w:p w14:paraId="2FAFFBBA" w14:textId="77777777" w:rsidR="00C23798" w:rsidRPr="003C0988" w:rsidRDefault="00C23798" w:rsidP="003C0988">
      <w:pPr>
        <w:pStyle w:val="Sinespaciado"/>
        <w:spacing w:before="0" w:after="0" w:line="276" w:lineRule="auto"/>
        <w:ind w:left="2842"/>
        <w:rPr>
          <w:rFonts w:ascii="Courier New" w:eastAsiaTheme="minorEastAsia" w:hAnsi="Courier New" w:cs="Courier New"/>
          <w:sz w:val="24"/>
          <w:szCs w:val="24"/>
          <w:lang w:val="es-ES" w:eastAsia="es-CL"/>
        </w:rPr>
      </w:pPr>
    </w:p>
    <w:p w14:paraId="77FDA660" w14:textId="1372A1A5" w:rsidR="00540393" w:rsidRPr="003C0988" w:rsidRDefault="00540393" w:rsidP="003C0988">
      <w:pPr>
        <w:pStyle w:val="Sinespaciado"/>
        <w:spacing w:before="0" w:after="0" w:line="276" w:lineRule="auto"/>
        <w:ind w:left="2842" w:firstLine="1610"/>
        <w:rPr>
          <w:rFonts w:ascii="Courier New" w:eastAsiaTheme="minorEastAsia" w:hAnsi="Courier New" w:cs="Courier New"/>
          <w:sz w:val="24"/>
          <w:szCs w:val="24"/>
          <w:lang w:val="es-ES"/>
        </w:rPr>
      </w:pPr>
      <w:r w:rsidRPr="003C0988">
        <w:rPr>
          <w:rFonts w:ascii="Courier New" w:eastAsiaTheme="minorEastAsia" w:hAnsi="Courier New" w:cs="Courier New"/>
          <w:sz w:val="24"/>
          <w:szCs w:val="24"/>
          <w:lang w:val="es-ES" w:eastAsia="es-CL"/>
        </w:rPr>
        <w:t xml:space="preserve">Sólo podrán ejercer las profesiones mencionadas en el párrafo anterior quienes posean el título respectivo </w:t>
      </w:r>
      <w:r w:rsidR="00B9509C" w:rsidRPr="003C0988">
        <w:rPr>
          <w:rFonts w:ascii="Courier New" w:eastAsiaTheme="minorEastAsia" w:hAnsi="Courier New" w:cs="Courier New"/>
          <w:sz w:val="24"/>
          <w:szCs w:val="24"/>
          <w:lang w:val="es-ES"/>
        </w:rPr>
        <w:t xml:space="preserve">otorgado por una Universidad o </w:t>
      </w:r>
      <w:r w:rsidR="00B9509C" w:rsidRPr="003C0988">
        <w:rPr>
          <w:rFonts w:ascii="Courier New" w:eastAsiaTheme="minorEastAsia" w:hAnsi="Courier New" w:cs="Courier New"/>
          <w:sz w:val="24"/>
          <w:szCs w:val="24"/>
          <w:lang w:val="es-ES" w:eastAsia="es-CL"/>
        </w:rPr>
        <w:t>Instituto Profesional del Estado Chile o reconocida por éste o aquellos validados en Chile de acuerdo con la legislación vigente</w:t>
      </w:r>
      <w:r w:rsidR="008C1CBD" w:rsidRPr="003C0988">
        <w:rPr>
          <w:rFonts w:ascii="Courier New" w:eastAsiaTheme="minorEastAsia" w:hAnsi="Courier New" w:cs="Courier New"/>
          <w:sz w:val="24"/>
          <w:szCs w:val="24"/>
          <w:lang w:val="es-ES" w:eastAsia="es-CL"/>
        </w:rPr>
        <w:t xml:space="preserve">, </w:t>
      </w:r>
      <w:r w:rsidR="001F5CE9" w:rsidRPr="003C0988">
        <w:rPr>
          <w:rFonts w:ascii="Courier New" w:eastAsiaTheme="minorEastAsia" w:hAnsi="Courier New" w:cs="Courier New"/>
          <w:sz w:val="24"/>
          <w:szCs w:val="24"/>
          <w:lang w:val="es-ES" w:eastAsia="es-CL"/>
        </w:rPr>
        <w:t>equivalente al nivel 6, orientación profesional,</w:t>
      </w:r>
      <w:r w:rsidR="009F01EF" w:rsidRPr="003C0988">
        <w:rPr>
          <w:rFonts w:ascii="Courier New" w:eastAsiaTheme="minorEastAsia" w:hAnsi="Courier New" w:cs="Courier New"/>
          <w:sz w:val="24"/>
          <w:szCs w:val="24"/>
          <w:lang w:val="es-ES" w:eastAsia="es-CL"/>
        </w:rPr>
        <w:t xml:space="preserve"> </w:t>
      </w:r>
      <w:r w:rsidRPr="003C0988">
        <w:rPr>
          <w:rFonts w:ascii="Courier New" w:eastAsiaTheme="minorEastAsia" w:hAnsi="Courier New" w:cs="Courier New"/>
          <w:sz w:val="24"/>
          <w:szCs w:val="24"/>
          <w:lang w:val="es-ES" w:eastAsia="es-CL"/>
        </w:rPr>
        <w:t xml:space="preserve">según la clasificación internacional normalizada de la educación de la </w:t>
      </w:r>
      <w:r w:rsidR="0038082D" w:rsidRPr="003C0988">
        <w:rPr>
          <w:rFonts w:ascii="Courier New" w:eastAsiaTheme="minorEastAsia" w:hAnsi="Courier New" w:cs="Courier New"/>
          <w:sz w:val="24"/>
          <w:szCs w:val="24"/>
          <w:lang w:val="es-ES" w:eastAsia="es-CL"/>
        </w:rPr>
        <w:t>Organización de las Naciones Unidas para la Educación, la Ciencia y la Cultura (</w:t>
      </w:r>
      <w:r w:rsidR="00E16F8B" w:rsidRPr="003C0988">
        <w:rPr>
          <w:rFonts w:ascii="Courier New" w:eastAsiaTheme="minorEastAsia" w:hAnsi="Courier New" w:cs="Courier New"/>
          <w:sz w:val="24"/>
          <w:szCs w:val="24"/>
          <w:lang w:val="es-ES" w:eastAsia="es-CL"/>
        </w:rPr>
        <w:t>UNESCO</w:t>
      </w:r>
      <w:r w:rsidR="0038082D" w:rsidRPr="003C0988">
        <w:rPr>
          <w:rFonts w:ascii="Courier New" w:eastAsiaTheme="minorEastAsia" w:hAnsi="Courier New" w:cs="Courier New"/>
          <w:sz w:val="24"/>
          <w:szCs w:val="24"/>
          <w:lang w:val="es-ES" w:eastAsia="es-CL"/>
        </w:rPr>
        <w:t>)</w:t>
      </w:r>
      <w:r w:rsidRPr="003C0988">
        <w:rPr>
          <w:rFonts w:ascii="Courier New" w:eastAsiaTheme="minorEastAsia" w:hAnsi="Courier New" w:cs="Courier New"/>
          <w:sz w:val="24"/>
          <w:szCs w:val="24"/>
          <w:lang w:val="es-ES" w:eastAsia="es-CL"/>
        </w:rPr>
        <w:t>.</w:t>
      </w:r>
    </w:p>
    <w:p w14:paraId="58E49E32" w14:textId="77777777" w:rsidR="00540393" w:rsidRPr="003C0988" w:rsidRDefault="00540393" w:rsidP="003C0988">
      <w:pPr>
        <w:spacing w:before="0" w:after="0" w:line="276" w:lineRule="auto"/>
        <w:ind w:left="2842"/>
        <w:rPr>
          <w:rFonts w:ascii="Courier New" w:eastAsiaTheme="minorEastAsia" w:hAnsi="Courier New" w:cs="Courier New"/>
          <w:lang w:val="es-ES" w:eastAsia="es-CL"/>
        </w:rPr>
      </w:pPr>
    </w:p>
    <w:p w14:paraId="5595BE9A" w14:textId="00EAE24F" w:rsidR="0038082D" w:rsidRPr="003C0988" w:rsidRDefault="00540393" w:rsidP="003C0988">
      <w:pPr>
        <w:pStyle w:val="Sinespaciado"/>
        <w:spacing w:before="0" w:after="0" w:line="276" w:lineRule="auto"/>
        <w:ind w:left="2842" w:firstLine="1610"/>
        <w:rPr>
          <w:rFonts w:ascii="Courier New" w:eastAsiaTheme="minorEastAsia" w:hAnsi="Courier New" w:cs="Courier New"/>
          <w:sz w:val="24"/>
          <w:szCs w:val="24"/>
          <w:lang w:val="es-ES" w:eastAsia="es-CL"/>
        </w:rPr>
      </w:pPr>
      <w:r w:rsidRPr="003C0988">
        <w:rPr>
          <w:rFonts w:ascii="Courier New" w:eastAsiaTheme="minorEastAsia" w:hAnsi="Courier New" w:cs="Courier New"/>
          <w:b/>
          <w:sz w:val="24"/>
          <w:szCs w:val="24"/>
          <w:lang w:val="es-ES" w:eastAsia="es-CL"/>
        </w:rPr>
        <w:t>Artículo 112 B.</w:t>
      </w:r>
      <w:r w:rsidRPr="003C0988">
        <w:rPr>
          <w:rFonts w:ascii="Courier New" w:eastAsiaTheme="minorEastAsia" w:hAnsi="Courier New" w:cs="Courier New"/>
          <w:sz w:val="24"/>
          <w:szCs w:val="24"/>
          <w:lang w:val="es-ES" w:eastAsia="es-CL"/>
        </w:rPr>
        <w:t xml:space="preserve"> De los técnicos de la salud. Los técnicos que colaboran en las acciones de salud de las personas son aquellos que poseen títulos técnicos de </w:t>
      </w:r>
      <w:r w:rsidR="00E16F8B" w:rsidRPr="003C0988">
        <w:rPr>
          <w:rFonts w:ascii="Courier New" w:eastAsiaTheme="minorEastAsia" w:hAnsi="Courier New" w:cs="Courier New"/>
          <w:sz w:val="24"/>
          <w:szCs w:val="24"/>
          <w:lang w:val="es-ES" w:eastAsia="es-CL"/>
        </w:rPr>
        <w:t xml:space="preserve">nivel superior </w:t>
      </w:r>
      <w:r w:rsidRPr="003C0988">
        <w:rPr>
          <w:rFonts w:ascii="Courier New" w:eastAsiaTheme="minorEastAsia" w:hAnsi="Courier New" w:cs="Courier New"/>
          <w:sz w:val="24"/>
          <w:szCs w:val="24"/>
          <w:lang w:val="es-ES" w:eastAsia="es-CL"/>
        </w:rPr>
        <w:t xml:space="preserve">en las áreas señaladas </w:t>
      </w:r>
      <w:r w:rsidR="00DC7399" w:rsidRPr="003C0988">
        <w:rPr>
          <w:rFonts w:ascii="Courier New" w:eastAsiaTheme="minorEastAsia" w:hAnsi="Courier New" w:cs="Courier New"/>
          <w:sz w:val="24"/>
          <w:szCs w:val="24"/>
          <w:lang w:val="es-ES" w:eastAsia="es-CL"/>
        </w:rPr>
        <w:t xml:space="preserve">en </w:t>
      </w:r>
      <w:r w:rsidRPr="003C0988">
        <w:rPr>
          <w:rFonts w:ascii="Courier New" w:eastAsiaTheme="minorEastAsia" w:hAnsi="Courier New" w:cs="Courier New"/>
          <w:sz w:val="24"/>
          <w:szCs w:val="24"/>
          <w:lang w:val="es-ES" w:eastAsia="es-CL"/>
        </w:rPr>
        <w:t xml:space="preserve">el </w:t>
      </w:r>
      <w:r w:rsidR="00DC7399" w:rsidRPr="003C0988">
        <w:rPr>
          <w:rFonts w:ascii="Courier New" w:eastAsiaTheme="minorEastAsia" w:hAnsi="Courier New" w:cs="Courier New"/>
          <w:sz w:val="24"/>
          <w:szCs w:val="24"/>
          <w:lang w:val="es-ES" w:eastAsia="es-CL"/>
        </w:rPr>
        <w:t xml:space="preserve">inciso primero del </w:t>
      </w:r>
      <w:r w:rsidR="0038082D" w:rsidRPr="003C0988">
        <w:rPr>
          <w:rFonts w:ascii="Courier New" w:eastAsiaTheme="minorEastAsia" w:hAnsi="Courier New" w:cs="Courier New"/>
          <w:sz w:val="24"/>
          <w:szCs w:val="24"/>
          <w:lang w:val="es-ES" w:eastAsia="es-CL"/>
        </w:rPr>
        <w:t>a</w:t>
      </w:r>
      <w:r w:rsidRPr="003C0988">
        <w:rPr>
          <w:rFonts w:ascii="Courier New" w:eastAsiaTheme="minorEastAsia" w:hAnsi="Courier New" w:cs="Courier New"/>
          <w:sz w:val="24"/>
          <w:szCs w:val="24"/>
          <w:lang w:val="es-ES" w:eastAsia="es-CL"/>
        </w:rPr>
        <w:t>rtículo 11</w:t>
      </w:r>
      <w:r w:rsidR="00060C85" w:rsidRPr="003C0988">
        <w:rPr>
          <w:rFonts w:ascii="Courier New" w:eastAsiaTheme="minorEastAsia" w:hAnsi="Courier New" w:cs="Courier New"/>
          <w:sz w:val="24"/>
          <w:szCs w:val="24"/>
          <w:lang w:val="es-ES" w:eastAsia="es-CL"/>
        </w:rPr>
        <w:t>2 A</w:t>
      </w:r>
      <w:r w:rsidR="0016030F" w:rsidRPr="003C0988">
        <w:rPr>
          <w:rFonts w:ascii="Courier New" w:eastAsiaTheme="minorEastAsia" w:hAnsi="Courier New" w:cs="Courier New"/>
          <w:sz w:val="24"/>
          <w:szCs w:val="24"/>
          <w:lang w:val="es-ES" w:eastAsia="es-CL"/>
        </w:rPr>
        <w:t>.</w:t>
      </w:r>
    </w:p>
    <w:p w14:paraId="6CBDFD00" w14:textId="77777777" w:rsidR="00DC7399" w:rsidRPr="003C0988" w:rsidRDefault="00DC7399" w:rsidP="003C0988">
      <w:pPr>
        <w:pStyle w:val="Sinespaciado"/>
        <w:spacing w:before="0" w:after="0" w:line="276" w:lineRule="auto"/>
        <w:ind w:left="2842"/>
        <w:rPr>
          <w:rFonts w:ascii="Courier New" w:eastAsiaTheme="minorEastAsia" w:hAnsi="Courier New" w:cs="Courier New"/>
          <w:sz w:val="24"/>
          <w:szCs w:val="24"/>
          <w:lang w:val="es-ES" w:eastAsia="es-CL"/>
        </w:rPr>
      </w:pPr>
    </w:p>
    <w:p w14:paraId="4F9FC7C9" w14:textId="497DD504" w:rsidR="00540393" w:rsidRPr="003C0988" w:rsidRDefault="00EF3640" w:rsidP="003C0988">
      <w:pPr>
        <w:pStyle w:val="Sinespaciado"/>
        <w:spacing w:before="0" w:after="0" w:line="276" w:lineRule="auto"/>
        <w:ind w:left="2842" w:firstLine="1610"/>
        <w:rPr>
          <w:rFonts w:ascii="Courier New" w:eastAsiaTheme="minorEastAsia" w:hAnsi="Courier New" w:cs="Courier New"/>
          <w:sz w:val="24"/>
          <w:szCs w:val="24"/>
          <w:lang w:val="es-ES" w:eastAsia="es-CL"/>
        </w:rPr>
      </w:pPr>
      <w:r w:rsidRPr="003C0988">
        <w:rPr>
          <w:rFonts w:ascii="Courier New" w:eastAsiaTheme="minorEastAsia" w:hAnsi="Courier New" w:cs="Courier New"/>
          <w:sz w:val="24"/>
          <w:szCs w:val="24"/>
          <w:lang w:val="es-ES" w:eastAsia="es-CL"/>
        </w:rPr>
        <w:t xml:space="preserve">Los técnicos de la salud </w:t>
      </w:r>
      <w:r w:rsidR="002A1F10" w:rsidRPr="003C0988">
        <w:rPr>
          <w:rFonts w:ascii="Courier New" w:eastAsiaTheme="minorEastAsia" w:hAnsi="Courier New" w:cs="Courier New"/>
          <w:sz w:val="24"/>
          <w:szCs w:val="24"/>
          <w:lang w:val="es-ES" w:eastAsia="es-CL"/>
        </w:rPr>
        <w:t xml:space="preserve">para </w:t>
      </w:r>
      <w:r w:rsidR="00C23798" w:rsidRPr="003C0988">
        <w:rPr>
          <w:rFonts w:ascii="Courier New" w:eastAsiaTheme="minorEastAsia" w:hAnsi="Courier New" w:cs="Courier New"/>
          <w:sz w:val="24"/>
          <w:szCs w:val="24"/>
          <w:lang w:val="es-ES" w:eastAsia="es-CL"/>
        </w:rPr>
        <w:t>poder ejercer</w:t>
      </w:r>
      <w:r w:rsidR="002A1F10" w:rsidRPr="003C0988">
        <w:rPr>
          <w:rFonts w:ascii="Courier New" w:eastAsiaTheme="minorEastAsia" w:hAnsi="Courier New" w:cs="Courier New"/>
          <w:sz w:val="24"/>
          <w:szCs w:val="24"/>
          <w:lang w:val="es-ES" w:eastAsia="es-CL"/>
        </w:rPr>
        <w:t xml:space="preserve"> deberán</w:t>
      </w:r>
      <w:r w:rsidR="00E16F8B" w:rsidRPr="003C0988">
        <w:rPr>
          <w:rFonts w:ascii="Courier New" w:eastAsiaTheme="minorEastAsia" w:hAnsi="Courier New" w:cs="Courier New"/>
          <w:sz w:val="24"/>
          <w:szCs w:val="24"/>
          <w:lang w:val="es-ES" w:eastAsia="es-CL"/>
        </w:rPr>
        <w:t xml:space="preserve"> </w:t>
      </w:r>
      <w:r w:rsidR="00661BAD" w:rsidRPr="003C0988">
        <w:rPr>
          <w:rFonts w:ascii="Courier New" w:eastAsiaTheme="minorEastAsia" w:hAnsi="Courier New" w:cs="Courier New"/>
          <w:sz w:val="24"/>
          <w:szCs w:val="24"/>
          <w:lang w:val="es-ES" w:eastAsia="es-CL"/>
        </w:rPr>
        <w:t xml:space="preserve">estar en posesión de un </w:t>
      </w:r>
      <w:r w:rsidR="00E16F8B" w:rsidRPr="003C0988">
        <w:rPr>
          <w:rFonts w:ascii="Courier New" w:eastAsiaTheme="minorEastAsia" w:hAnsi="Courier New" w:cs="Courier New"/>
          <w:sz w:val="24"/>
          <w:szCs w:val="24"/>
          <w:lang w:val="es-ES" w:eastAsia="es-CL"/>
        </w:rPr>
        <w:t xml:space="preserve">título </w:t>
      </w:r>
      <w:r w:rsidR="00661BAD" w:rsidRPr="003C0988">
        <w:rPr>
          <w:rFonts w:ascii="Courier New" w:eastAsiaTheme="minorEastAsia" w:hAnsi="Courier New" w:cs="Courier New"/>
          <w:sz w:val="24"/>
          <w:szCs w:val="24"/>
          <w:lang w:val="es-ES" w:eastAsia="es-CL"/>
        </w:rPr>
        <w:t xml:space="preserve">técnico de nivel superior </w:t>
      </w:r>
      <w:r w:rsidR="001C2E6B" w:rsidRPr="003C0988">
        <w:rPr>
          <w:rFonts w:ascii="Courier New" w:eastAsiaTheme="minorEastAsia" w:hAnsi="Courier New" w:cs="Courier New"/>
          <w:sz w:val="24"/>
          <w:szCs w:val="24"/>
          <w:lang w:val="es-ES" w:eastAsia="es-CL"/>
        </w:rPr>
        <w:t xml:space="preserve">otorgado por alguna institución de educación superior </w:t>
      </w:r>
      <w:r w:rsidR="00E16F8B" w:rsidRPr="003C0988">
        <w:rPr>
          <w:rFonts w:ascii="Courier New" w:eastAsiaTheme="minorEastAsia" w:hAnsi="Courier New" w:cs="Courier New"/>
          <w:sz w:val="24"/>
          <w:szCs w:val="24"/>
          <w:lang w:val="es-ES" w:eastAsia="es-CL"/>
        </w:rPr>
        <w:t>del Estado</w:t>
      </w:r>
      <w:r w:rsidR="00E16F8B" w:rsidRPr="003C0988" w:rsidDel="00874CCA">
        <w:rPr>
          <w:rFonts w:ascii="Courier New" w:eastAsiaTheme="minorEastAsia" w:hAnsi="Courier New" w:cs="Courier New"/>
          <w:sz w:val="24"/>
          <w:szCs w:val="24"/>
          <w:lang w:val="es-ES" w:eastAsia="es-CL"/>
        </w:rPr>
        <w:t xml:space="preserve"> </w:t>
      </w:r>
      <w:r w:rsidR="00E16F8B" w:rsidRPr="003C0988">
        <w:rPr>
          <w:rFonts w:ascii="Courier New" w:eastAsiaTheme="minorEastAsia" w:hAnsi="Courier New" w:cs="Courier New"/>
          <w:sz w:val="24"/>
          <w:szCs w:val="24"/>
          <w:lang w:val="es-ES" w:eastAsia="es-CL"/>
        </w:rPr>
        <w:t>o reconocido por éste,</w:t>
      </w:r>
      <w:r w:rsidR="00540393" w:rsidRPr="003C0988">
        <w:rPr>
          <w:rFonts w:ascii="Courier New" w:eastAsiaTheme="minorEastAsia" w:hAnsi="Courier New" w:cs="Courier New"/>
          <w:sz w:val="24"/>
          <w:szCs w:val="24"/>
          <w:lang w:val="es-ES" w:eastAsia="es-CL"/>
        </w:rPr>
        <w:t xml:space="preserve"> </w:t>
      </w:r>
      <w:r w:rsidR="000F707B" w:rsidRPr="003C0988">
        <w:rPr>
          <w:rFonts w:ascii="Courier New" w:eastAsiaTheme="minorEastAsia" w:hAnsi="Courier New" w:cs="Courier New"/>
          <w:sz w:val="24"/>
          <w:szCs w:val="24"/>
          <w:lang w:val="es-ES" w:eastAsia="es-CL"/>
        </w:rPr>
        <w:t xml:space="preserve">equivalente </w:t>
      </w:r>
      <w:r w:rsidR="00540393" w:rsidRPr="003C0988">
        <w:rPr>
          <w:rFonts w:ascii="Courier New" w:eastAsiaTheme="minorEastAsia" w:hAnsi="Courier New" w:cs="Courier New"/>
          <w:sz w:val="24"/>
          <w:szCs w:val="24"/>
          <w:lang w:val="es-ES" w:eastAsia="es-CL"/>
        </w:rPr>
        <w:t>al nivel</w:t>
      </w:r>
      <w:r w:rsidR="00064FF9" w:rsidRPr="003C0988">
        <w:rPr>
          <w:rFonts w:ascii="Courier New" w:eastAsiaTheme="minorEastAsia" w:hAnsi="Courier New" w:cs="Courier New"/>
          <w:sz w:val="24"/>
          <w:szCs w:val="24"/>
          <w:lang w:val="es-ES" w:eastAsia="es-CL"/>
        </w:rPr>
        <w:t xml:space="preserve"> 5</w:t>
      </w:r>
      <w:r w:rsidR="00540393" w:rsidRPr="003C0988">
        <w:rPr>
          <w:rFonts w:ascii="Courier New" w:eastAsiaTheme="minorEastAsia" w:hAnsi="Courier New" w:cs="Courier New"/>
          <w:sz w:val="24"/>
          <w:szCs w:val="24"/>
          <w:lang w:val="es-ES" w:eastAsia="es-CL"/>
        </w:rPr>
        <w:t xml:space="preserve"> según la clasificación internacional normalizada de la educación de la</w:t>
      </w:r>
      <w:r w:rsidR="0038082D" w:rsidRPr="003C0988">
        <w:rPr>
          <w:rFonts w:ascii="Courier New" w:eastAsiaTheme="minorEastAsia" w:hAnsi="Courier New" w:cs="Courier New"/>
          <w:sz w:val="24"/>
          <w:szCs w:val="24"/>
          <w:lang w:val="es-ES" w:eastAsia="es-CL"/>
        </w:rPr>
        <w:t xml:space="preserve"> Organización de las Naciones Unidas para la Educación, la Ciencia y la Cultura</w:t>
      </w:r>
      <w:r w:rsidR="00540393" w:rsidRPr="003C0988">
        <w:rPr>
          <w:rFonts w:ascii="Courier New" w:eastAsiaTheme="minorEastAsia" w:hAnsi="Courier New" w:cs="Courier New"/>
          <w:sz w:val="24"/>
          <w:szCs w:val="24"/>
          <w:lang w:val="es-ES" w:eastAsia="es-CL"/>
        </w:rPr>
        <w:t xml:space="preserve"> </w:t>
      </w:r>
      <w:r w:rsidR="0038082D" w:rsidRPr="003C0988">
        <w:rPr>
          <w:rFonts w:ascii="Courier New" w:eastAsiaTheme="minorEastAsia" w:hAnsi="Courier New" w:cs="Courier New"/>
          <w:sz w:val="24"/>
          <w:szCs w:val="24"/>
          <w:lang w:val="es-ES" w:eastAsia="es-CL"/>
        </w:rPr>
        <w:t>(</w:t>
      </w:r>
      <w:r w:rsidR="00540393" w:rsidRPr="003C0988">
        <w:rPr>
          <w:rFonts w:ascii="Courier New" w:eastAsiaTheme="minorEastAsia" w:hAnsi="Courier New" w:cs="Courier New"/>
          <w:sz w:val="24"/>
          <w:szCs w:val="24"/>
          <w:lang w:val="es-ES" w:eastAsia="es-CL"/>
        </w:rPr>
        <w:t>UNESCO</w:t>
      </w:r>
      <w:r w:rsidR="0038082D" w:rsidRPr="003C0988">
        <w:rPr>
          <w:rFonts w:ascii="Courier New" w:eastAsiaTheme="minorEastAsia" w:hAnsi="Courier New" w:cs="Courier New"/>
          <w:sz w:val="24"/>
          <w:szCs w:val="24"/>
          <w:lang w:val="es-ES" w:eastAsia="es-CL"/>
        </w:rPr>
        <w:t>)</w:t>
      </w:r>
      <w:r w:rsidR="00540393" w:rsidRPr="003C0988">
        <w:rPr>
          <w:rFonts w:ascii="Courier New" w:eastAsiaTheme="minorEastAsia" w:hAnsi="Courier New" w:cs="Courier New"/>
          <w:sz w:val="24"/>
          <w:szCs w:val="24"/>
          <w:lang w:val="es-ES" w:eastAsia="es-CL"/>
        </w:rPr>
        <w:t>.</w:t>
      </w:r>
    </w:p>
    <w:p w14:paraId="3FC03B51" w14:textId="77777777" w:rsidR="00540393" w:rsidRPr="003C0988" w:rsidRDefault="00540393" w:rsidP="003C0988">
      <w:pPr>
        <w:spacing w:before="0" w:after="0" w:line="276" w:lineRule="auto"/>
        <w:ind w:left="2842"/>
        <w:rPr>
          <w:rFonts w:ascii="Courier New" w:eastAsiaTheme="minorEastAsia" w:hAnsi="Courier New" w:cs="Courier New"/>
          <w:lang w:val="es-ES" w:eastAsia="es-CL"/>
        </w:rPr>
      </w:pPr>
    </w:p>
    <w:p w14:paraId="4CB06F56" w14:textId="53AD88E9" w:rsidR="00EF3640" w:rsidRPr="003C0988" w:rsidRDefault="00540393" w:rsidP="003C0988">
      <w:pPr>
        <w:pStyle w:val="Sinespaciado"/>
        <w:spacing w:before="0" w:after="0" w:line="276" w:lineRule="auto"/>
        <w:ind w:left="2842" w:firstLine="1610"/>
        <w:rPr>
          <w:rFonts w:ascii="Courier New" w:eastAsiaTheme="minorEastAsia" w:hAnsi="Courier New" w:cs="Courier New"/>
          <w:sz w:val="24"/>
          <w:szCs w:val="24"/>
          <w:lang w:val="es-ES" w:eastAsia="es-CL"/>
        </w:rPr>
      </w:pPr>
      <w:r w:rsidRPr="003C0988">
        <w:rPr>
          <w:rFonts w:ascii="Courier New" w:eastAsiaTheme="minorEastAsia" w:hAnsi="Courier New" w:cs="Courier New"/>
          <w:b/>
          <w:sz w:val="24"/>
          <w:szCs w:val="24"/>
          <w:lang w:val="es-ES" w:eastAsia="es-CL"/>
        </w:rPr>
        <w:t>Artículo 112 C.</w:t>
      </w:r>
      <w:r w:rsidRPr="003C0988">
        <w:rPr>
          <w:rFonts w:ascii="Courier New" w:eastAsiaTheme="minorEastAsia" w:hAnsi="Courier New" w:cs="Courier New"/>
          <w:sz w:val="24"/>
          <w:szCs w:val="24"/>
          <w:lang w:val="es-ES" w:eastAsia="es-CL"/>
        </w:rPr>
        <w:t xml:space="preserve"> De los auxiliares de la salud. Los auxiliares paramédicos y los técnicos en salud de nivel medio ejercen </w:t>
      </w:r>
      <w:r w:rsidR="002A1F10" w:rsidRPr="003C0988">
        <w:rPr>
          <w:rFonts w:ascii="Courier New" w:eastAsiaTheme="minorEastAsia" w:hAnsi="Courier New" w:cs="Courier New"/>
          <w:sz w:val="24"/>
          <w:szCs w:val="24"/>
          <w:lang w:val="es-ES" w:eastAsia="es-CL"/>
        </w:rPr>
        <w:t xml:space="preserve">oficios </w:t>
      </w:r>
      <w:r w:rsidR="00E16F8B" w:rsidRPr="003C0988">
        <w:rPr>
          <w:rFonts w:ascii="Courier New" w:eastAsiaTheme="minorEastAsia" w:hAnsi="Courier New" w:cs="Courier New"/>
          <w:sz w:val="24"/>
          <w:szCs w:val="24"/>
          <w:lang w:val="es-ES" w:eastAsia="es-CL"/>
        </w:rPr>
        <w:t xml:space="preserve">auxiliares </w:t>
      </w:r>
      <w:r w:rsidRPr="003C0988">
        <w:rPr>
          <w:rFonts w:ascii="Courier New" w:eastAsiaTheme="minorEastAsia" w:hAnsi="Courier New" w:cs="Courier New"/>
          <w:sz w:val="24"/>
          <w:szCs w:val="24"/>
          <w:lang w:val="es-ES" w:eastAsia="es-CL"/>
        </w:rPr>
        <w:t>e</w:t>
      </w:r>
      <w:r w:rsidR="00DC7399" w:rsidRPr="003C0988">
        <w:rPr>
          <w:rFonts w:ascii="Courier New" w:eastAsiaTheme="minorEastAsia" w:hAnsi="Courier New" w:cs="Courier New"/>
          <w:sz w:val="24"/>
          <w:szCs w:val="24"/>
          <w:lang w:val="es-ES" w:eastAsia="es-CL"/>
        </w:rPr>
        <w:t>n</w:t>
      </w:r>
      <w:r w:rsidRPr="003C0988">
        <w:rPr>
          <w:rFonts w:ascii="Courier New" w:eastAsiaTheme="minorEastAsia" w:hAnsi="Courier New" w:cs="Courier New"/>
          <w:sz w:val="24"/>
          <w:szCs w:val="24"/>
          <w:lang w:val="es-ES" w:eastAsia="es-CL"/>
        </w:rPr>
        <w:t xml:space="preserve"> las</w:t>
      </w:r>
      <w:r w:rsidR="00EF3640" w:rsidRPr="003C0988">
        <w:rPr>
          <w:rFonts w:ascii="Courier New" w:eastAsiaTheme="minorEastAsia" w:hAnsi="Courier New" w:cs="Courier New"/>
          <w:sz w:val="24"/>
          <w:szCs w:val="24"/>
          <w:lang w:val="es-ES" w:eastAsia="es-CL"/>
        </w:rPr>
        <w:t xml:space="preserve"> </w:t>
      </w:r>
      <w:r w:rsidR="00DC7399" w:rsidRPr="003C0988">
        <w:rPr>
          <w:rFonts w:ascii="Courier New" w:eastAsiaTheme="minorEastAsia" w:hAnsi="Courier New" w:cs="Courier New"/>
          <w:sz w:val="24"/>
          <w:szCs w:val="24"/>
          <w:lang w:val="es-ES" w:eastAsia="es-CL"/>
        </w:rPr>
        <w:t xml:space="preserve">áreas </w:t>
      </w:r>
      <w:r w:rsidRPr="003C0988">
        <w:rPr>
          <w:rFonts w:ascii="Courier New" w:eastAsiaTheme="minorEastAsia" w:hAnsi="Courier New" w:cs="Courier New"/>
          <w:sz w:val="24"/>
          <w:szCs w:val="24"/>
          <w:lang w:val="es-ES" w:eastAsia="es-CL"/>
        </w:rPr>
        <w:t xml:space="preserve">señaladas en el </w:t>
      </w:r>
      <w:r w:rsidR="00DC7399" w:rsidRPr="003C0988">
        <w:rPr>
          <w:rFonts w:ascii="Courier New" w:eastAsiaTheme="minorEastAsia" w:hAnsi="Courier New" w:cs="Courier New"/>
          <w:sz w:val="24"/>
          <w:szCs w:val="24"/>
          <w:lang w:val="es-ES" w:eastAsia="es-CL"/>
        </w:rPr>
        <w:t xml:space="preserve">inciso primero del </w:t>
      </w:r>
      <w:r w:rsidRPr="003C0988">
        <w:rPr>
          <w:rFonts w:ascii="Courier New" w:eastAsiaTheme="minorEastAsia" w:hAnsi="Courier New" w:cs="Courier New"/>
          <w:sz w:val="24"/>
          <w:szCs w:val="24"/>
          <w:lang w:val="es-ES" w:eastAsia="es-CL"/>
        </w:rPr>
        <w:t>artículo 112 A</w:t>
      </w:r>
      <w:r w:rsidR="0095188A" w:rsidRPr="003C0988">
        <w:rPr>
          <w:rFonts w:ascii="Courier New" w:eastAsiaTheme="minorEastAsia" w:hAnsi="Courier New" w:cs="Courier New"/>
          <w:sz w:val="24"/>
          <w:szCs w:val="24"/>
          <w:lang w:val="es-ES" w:eastAsia="es-CL"/>
        </w:rPr>
        <w:t xml:space="preserve">, </w:t>
      </w:r>
      <w:r w:rsidR="000F707B" w:rsidRPr="003C0988">
        <w:rPr>
          <w:rFonts w:ascii="Courier New" w:eastAsiaTheme="minorEastAsia" w:hAnsi="Courier New" w:cs="Courier New"/>
          <w:sz w:val="24"/>
          <w:szCs w:val="24"/>
          <w:lang w:val="es-ES" w:eastAsia="es-CL"/>
        </w:rPr>
        <w:t xml:space="preserve">equivalente </w:t>
      </w:r>
      <w:r w:rsidR="0095188A" w:rsidRPr="003C0988">
        <w:rPr>
          <w:rFonts w:ascii="Courier New" w:eastAsiaTheme="minorEastAsia" w:hAnsi="Courier New" w:cs="Courier New"/>
          <w:sz w:val="24"/>
          <w:szCs w:val="24"/>
          <w:lang w:val="es-ES" w:eastAsia="es-CL"/>
        </w:rPr>
        <w:t>a</w:t>
      </w:r>
      <w:r w:rsidR="00454F97" w:rsidRPr="003C0988">
        <w:rPr>
          <w:rFonts w:ascii="Courier New" w:eastAsiaTheme="minorEastAsia" w:hAnsi="Courier New" w:cs="Courier New"/>
          <w:sz w:val="24"/>
          <w:szCs w:val="24"/>
          <w:lang w:val="es-ES" w:eastAsia="es-CL"/>
        </w:rPr>
        <w:t xml:space="preserve"> </w:t>
      </w:r>
      <w:r w:rsidR="0095188A" w:rsidRPr="003C0988">
        <w:rPr>
          <w:rFonts w:ascii="Courier New" w:eastAsiaTheme="minorEastAsia" w:hAnsi="Courier New" w:cs="Courier New"/>
          <w:sz w:val="24"/>
          <w:szCs w:val="24"/>
          <w:lang w:val="es-ES" w:eastAsia="es-CL"/>
        </w:rPr>
        <w:t>l</w:t>
      </w:r>
      <w:r w:rsidR="00454F97" w:rsidRPr="003C0988">
        <w:rPr>
          <w:rFonts w:ascii="Courier New" w:eastAsiaTheme="minorEastAsia" w:hAnsi="Courier New" w:cs="Courier New"/>
          <w:sz w:val="24"/>
          <w:szCs w:val="24"/>
          <w:lang w:val="es-ES" w:eastAsia="es-CL"/>
        </w:rPr>
        <w:t>os</w:t>
      </w:r>
      <w:r w:rsidR="0095188A" w:rsidRPr="003C0988">
        <w:rPr>
          <w:rFonts w:ascii="Courier New" w:eastAsiaTheme="minorEastAsia" w:hAnsi="Courier New" w:cs="Courier New"/>
          <w:sz w:val="24"/>
          <w:szCs w:val="24"/>
          <w:lang w:val="es-ES" w:eastAsia="es-CL"/>
        </w:rPr>
        <w:t xml:space="preserve"> nivel</w:t>
      </w:r>
      <w:r w:rsidR="00454F97" w:rsidRPr="003C0988">
        <w:rPr>
          <w:rFonts w:ascii="Courier New" w:eastAsiaTheme="minorEastAsia" w:hAnsi="Courier New" w:cs="Courier New"/>
          <w:sz w:val="24"/>
          <w:szCs w:val="24"/>
          <w:lang w:val="es-ES" w:eastAsia="es-CL"/>
        </w:rPr>
        <w:t>es</w:t>
      </w:r>
      <w:r w:rsidR="0095188A" w:rsidRPr="003C0988">
        <w:rPr>
          <w:rFonts w:ascii="Courier New" w:eastAsiaTheme="minorEastAsia" w:hAnsi="Courier New" w:cs="Courier New"/>
          <w:sz w:val="24"/>
          <w:szCs w:val="24"/>
          <w:lang w:val="es-ES" w:eastAsia="es-CL"/>
        </w:rPr>
        <w:t xml:space="preserve"> 3</w:t>
      </w:r>
      <w:r w:rsidR="00454F97" w:rsidRPr="003C0988">
        <w:rPr>
          <w:rFonts w:ascii="Courier New" w:eastAsiaTheme="minorEastAsia" w:hAnsi="Courier New" w:cs="Courier New"/>
          <w:sz w:val="24"/>
          <w:szCs w:val="24"/>
          <w:lang w:val="es-ES" w:eastAsia="es-CL"/>
        </w:rPr>
        <w:t xml:space="preserve"> y 4, </w:t>
      </w:r>
      <w:r w:rsidR="00454F97" w:rsidRPr="003C0988">
        <w:rPr>
          <w:rFonts w:ascii="Courier New" w:eastAsiaTheme="minorEastAsia" w:hAnsi="Courier New" w:cs="Courier New"/>
          <w:sz w:val="24"/>
          <w:szCs w:val="24"/>
          <w:lang w:val="es-ES" w:eastAsia="es-CL"/>
        </w:rPr>
        <w:lastRenderedPageBreak/>
        <w:t xml:space="preserve">respectivamente, </w:t>
      </w:r>
      <w:r w:rsidR="0095188A" w:rsidRPr="003C0988">
        <w:rPr>
          <w:rFonts w:ascii="Courier New" w:eastAsiaTheme="minorEastAsia" w:hAnsi="Courier New" w:cs="Courier New"/>
          <w:sz w:val="24"/>
          <w:szCs w:val="24"/>
          <w:lang w:val="es-ES" w:eastAsia="es-CL"/>
        </w:rPr>
        <w:t xml:space="preserve">según la clasificación internacional normalizada de la educación de la </w:t>
      </w:r>
      <w:r w:rsidR="00EF3640" w:rsidRPr="003C0988">
        <w:rPr>
          <w:rFonts w:ascii="Courier New" w:eastAsiaTheme="minorEastAsia" w:hAnsi="Courier New" w:cs="Courier New"/>
          <w:sz w:val="24"/>
          <w:szCs w:val="24"/>
          <w:lang w:val="es-ES" w:eastAsia="es-CL"/>
        </w:rPr>
        <w:t>Organización de las Naciones Unidas para la Educación, la Ciencia y la Cultura (</w:t>
      </w:r>
      <w:r w:rsidR="00E16F8B" w:rsidRPr="003C0988">
        <w:rPr>
          <w:rFonts w:ascii="Courier New" w:eastAsiaTheme="minorEastAsia" w:hAnsi="Courier New" w:cs="Courier New"/>
          <w:sz w:val="24"/>
          <w:szCs w:val="24"/>
          <w:lang w:val="es-ES" w:eastAsia="es-CL"/>
        </w:rPr>
        <w:t>UNESCO</w:t>
      </w:r>
      <w:r w:rsidR="00EF3640" w:rsidRPr="003C0988">
        <w:rPr>
          <w:rFonts w:ascii="Courier New" w:eastAsiaTheme="minorEastAsia" w:hAnsi="Courier New" w:cs="Courier New"/>
          <w:sz w:val="24"/>
          <w:szCs w:val="24"/>
          <w:lang w:val="es-ES" w:eastAsia="es-CL"/>
        </w:rPr>
        <w:t>)</w:t>
      </w:r>
      <w:r w:rsidR="0095188A" w:rsidRPr="003C0988">
        <w:rPr>
          <w:rFonts w:ascii="Courier New" w:eastAsiaTheme="minorEastAsia" w:hAnsi="Courier New" w:cs="Courier New"/>
          <w:sz w:val="24"/>
          <w:szCs w:val="24"/>
          <w:lang w:val="es-ES" w:eastAsia="es-CL"/>
        </w:rPr>
        <w:t xml:space="preserve">. </w:t>
      </w:r>
    </w:p>
    <w:p w14:paraId="27AC1913" w14:textId="77777777" w:rsidR="00EF3640" w:rsidRPr="003C0988" w:rsidRDefault="00EF3640" w:rsidP="003C0988">
      <w:pPr>
        <w:pStyle w:val="Sinespaciado"/>
        <w:spacing w:before="0" w:after="0" w:line="276" w:lineRule="auto"/>
        <w:ind w:left="2842"/>
        <w:rPr>
          <w:rFonts w:ascii="Courier New" w:eastAsiaTheme="minorEastAsia" w:hAnsi="Courier New" w:cs="Courier New"/>
          <w:sz w:val="24"/>
          <w:szCs w:val="24"/>
          <w:lang w:val="es-ES" w:eastAsia="es-CL"/>
        </w:rPr>
      </w:pPr>
    </w:p>
    <w:p w14:paraId="522E8C57" w14:textId="0FADFA24" w:rsidR="008D25C6" w:rsidRPr="003C0988" w:rsidRDefault="00540393" w:rsidP="003C0988">
      <w:pPr>
        <w:pStyle w:val="Sinespaciado"/>
        <w:spacing w:before="0" w:after="0" w:line="276" w:lineRule="auto"/>
        <w:ind w:left="2842" w:firstLine="1610"/>
        <w:rPr>
          <w:rFonts w:ascii="Courier New" w:eastAsiaTheme="minorEastAsia" w:hAnsi="Courier New" w:cs="Courier New"/>
          <w:sz w:val="24"/>
          <w:szCs w:val="24"/>
          <w:lang w:eastAsia="es-CL"/>
        </w:rPr>
      </w:pPr>
      <w:r w:rsidRPr="003C0988">
        <w:rPr>
          <w:rFonts w:ascii="Courier New" w:eastAsiaTheme="minorEastAsia" w:hAnsi="Courier New" w:cs="Courier New"/>
          <w:sz w:val="24"/>
          <w:szCs w:val="24"/>
          <w:lang w:val="es-ES" w:eastAsia="es-CL"/>
        </w:rPr>
        <w:t>Los auxiliares paramédicos deberán ser autorizados por la Secretar</w:t>
      </w:r>
      <w:r w:rsidR="00B371A8" w:rsidRPr="003C0988">
        <w:rPr>
          <w:rFonts w:ascii="Courier New" w:eastAsiaTheme="minorEastAsia" w:hAnsi="Courier New" w:cs="Courier New"/>
          <w:sz w:val="24"/>
          <w:szCs w:val="24"/>
          <w:lang w:val="es-ES" w:eastAsia="es-CL"/>
        </w:rPr>
        <w:t>í</w:t>
      </w:r>
      <w:r w:rsidRPr="003C0988">
        <w:rPr>
          <w:rFonts w:ascii="Courier New" w:eastAsiaTheme="minorEastAsia" w:hAnsi="Courier New" w:cs="Courier New"/>
          <w:sz w:val="24"/>
          <w:szCs w:val="24"/>
          <w:lang w:val="es-ES" w:eastAsia="es-CL"/>
        </w:rPr>
        <w:t>a</w:t>
      </w:r>
      <w:r w:rsidR="002D6300" w:rsidRPr="003C0988">
        <w:rPr>
          <w:rFonts w:ascii="Courier New" w:eastAsiaTheme="minorEastAsia" w:hAnsi="Courier New" w:cs="Courier New"/>
          <w:sz w:val="24"/>
          <w:szCs w:val="24"/>
          <w:lang w:val="es-ES" w:eastAsia="es-CL"/>
        </w:rPr>
        <w:t xml:space="preserve"> </w:t>
      </w:r>
      <w:r w:rsidRPr="003C0988">
        <w:rPr>
          <w:rFonts w:ascii="Courier New" w:eastAsiaTheme="minorEastAsia" w:hAnsi="Courier New" w:cs="Courier New"/>
          <w:sz w:val="24"/>
          <w:szCs w:val="24"/>
          <w:lang w:val="es-ES" w:eastAsia="es-CL"/>
        </w:rPr>
        <w:t>Regional Ministerial de Salud respectiva, según los requisitos y condiciones exigidas en el</w:t>
      </w:r>
      <w:r w:rsidR="00AF0697" w:rsidRPr="003C0988">
        <w:rPr>
          <w:rFonts w:ascii="Courier New" w:eastAsiaTheme="minorEastAsia" w:hAnsi="Courier New" w:cs="Courier New"/>
          <w:sz w:val="24"/>
          <w:szCs w:val="24"/>
          <w:lang w:val="es-ES" w:eastAsia="es-CL"/>
        </w:rPr>
        <w:t xml:space="preserve"> respectivo</w:t>
      </w:r>
      <w:r w:rsidRPr="003C0988">
        <w:rPr>
          <w:rFonts w:ascii="Courier New" w:eastAsiaTheme="minorEastAsia" w:hAnsi="Courier New" w:cs="Courier New"/>
          <w:sz w:val="24"/>
          <w:szCs w:val="24"/>
          <w:lang w:val="es-ES" w:eastAsia="es-CL"/>
        </w:rPr>
        <w:t xml:space="preserve"> reglamento. </w:t>
      </w:r>
      <w:r w:rsidR="00EF3640" w:rsidRPr="003C0988">
        <w:rPr>
          <w:rFonts w:ascii="Courier New" w:eastAsiaTheme="minorEastAsia" w:hAnsi="Courier New" w:cs="Courier New"/>
          <w:sz w:val="24"/>
          <w:szCs w:val="24"/>
          <w:lang w:val="es-ES" w:eastAsia="es-CL"/>
        </w:rPr>
        <w:t>La autorización será permanente a menos que por resolución fundada esa autoridad disponga su cancelación.</w:t>
      </w:r>
    </w:p>
    <w:p w14:paraId="79C8AD64" w14:textId="77777777" w:rsidR="0083256A" w:rsidRPr="003C0988" w:rsidRDefault="0083256A" w:rsidP="003C0988">
      <w:pPr>
        <w:pStyle w:val="Sinespaciado"/>
        <w:spacing w:before="0" w:after="0" w:line="276" w:lineRule="auto"/>
        <w:ind w:left="2842"/>
        <w:rPr>
          <w:rFonts w:ascii="Courier New" w:eastAsiaTheme="minorEastAsia" w:hAnsi="Courier New" w:cs="Courier New"/>
          <w:bCs/>
          <w:sz w:val="24"/>
          <w:szCs w:val="24"/>
          <w:lang w:val="es-ES" w:eastAsia="es-CL"/>
        </w:rPr>
      </w:pPr>
    </w:p>
    <w:p w14:paraId="5ECAD71F" w14:textId="040D2D2A" w:rsidR="00D90FC8" w:rsidRPr="003C0988" w:rsidRDefault="00D90FC8" w:rsidP="003C0988">
      <w:pPr>
        <w:pStyle w:val="Sinespaciado"/>
        <w:spacing w:before="0" w:after="0" w:line="276" w:lineRule="auto"/>
        <w:ind w:left="2842" w:firstLine="1610"/>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val="es-ES" w:eastAsia="es-CL"/>
        </w:rPr>
        <w:t xml:space="preserve">Los técnicos de salud de nivel medio deberán aprobar el programa </w:t>
      </w:r>
      <w:r w:rsidRPr="003C0988">
        <w:rPr>
          <w:rFonts w:ascii="Courier New" w:eastAsiaTheme="minorEastAsia" w:hAnsi="Courier New" w:cs="Courier New"/>
          <w:sz w:val="24"/>
          <w:szCs w:val="24"/>
          <w:lang w:val="es-ES" w:eastAsia="es-CL"/>
        </w:rPr>
        <w:t>correspondiente</w:t>
      </w:r>
      <w:r w:rsidRPr="003C0988">
        <w:rPr>
          <w:rFonts w:ascii="Courier New" w:eastAsiaTheme="minorEastAsia" w:hAnsi="Courier New" w:cs="Courier New"/>
          <w:bCs/>
          <w:sz w:val="24"/>
          <w:szCs w:val="24"/>
          <w:lang w:val="es-ES" w:eastAsia="es-CL"/>
        </w:rPr>
        <w:t xml:space="preserve">, </w:t>
      </w:r>
      <w:r w:rsidR="00FB42FD" w:rsidRPr="003C0988">
        <w:rPr>
          <w:rFonts w:ascii="Courier New" w:eastAsiaTheme="minorEastAsia" w:hAnsi="Courier New" w:cs="Courier New"/>
          <w:bCs/>
          <w:sz w:val="24"/>
          <w:szCs w:val="24"/>
          <w:lang w:val="es-ES" w:eastAsia="es-CL"/>
        </w:rPr>
        <w:t>autorizado</w:t>
      </w:r>
      <w:r w:rsidRPr="003C0988">
        <w:rPr>
          <w:rFonts w:ascii="Courier New" w:eastAsiaTheme="minorEastAsia" w:hAnsi="Courier New" w:cs="Courier New"/>
          <w:bCs/>
          <w:sz w:val="24"/>
          <w:szCs w:val="24"/>
          <w:lang w:val="es-ES" w:eastAsia="es-CL"/>
        </w:rPr>
        <w:t xml:space="preserve"> por el Ministerio de Educación.”.</w:t>
      </w:r>
      <w:r w:rsidR="006A592B" w:rsidRPr="003C0988">
        <w:rPr>
          <w:rFonts w:ascii="Courier New" w:eastAsiaTheme="minorEastAsia" w:hAnsi="Courier New" w:cs="Courier New"/>
          <w:bCs/>
          <w:sz w:val="24"/>
          <w:szCs w:val="24"/>
          <w:lang w:val="es-ES" w:eastAsia="es-CL"/>
        </w:rPr>
        <w:t xml:space="preserve">”. </w:t>
      </w:r>
    </w:p>
    <w:p w14:paraId="7D00EE04" w14:textId="77777777" w:rsidR="000236B3" w:rsidRPr="003C0988" w:rsidRDefault="000236B3" w:rsidP="003C0988">
      <w:pPr>
        <w:pStyle w:val="Sinespaciado"/>
        <w:spacing w:before="0" w:after="0" w:line="276" w:lineRule="auto"/>
        <w:ind w:left="2842"/>
        <w:rPr>
          <w:rFonts w:ascii="Courier New" w:eastAsiaTheme="minorEastAsia" w:hAnsi="Courier New" w:cs="Courier New"/>
          <w:bCs/>
          <w:sz w:val="24"/>
          <w:szCs w:val="24"/>
          <w:lang w:val="es-ES" w:eastAsia="es-CL"/>
        </w:rPr>
      </w:pPr>
    </w:p>
    <w:p w14:paraId="72720266" w14:textId="6555010C" w:rsidR="00634239" w:rsidRPr="003C0988" w:rsidRDefault="00040D5D" w:rsidP="003C0988">
      <w:pPr>
        <w:pStyle w:val="Sinespaciado"/>
        <w:numPr>
          <w:ilvl w:val="0"/>
          <w:numId w:val="37"/>
        </w:numPr>
        <w:tabs>
          <w:tab w:val="left" w:pos="3544"/>
        </w:tabs>
        <w:spacing w:before="0" w:after="0" w:line="276" w:lineRule="auto"/>
        <w:ind w:left="2842" w:firstLine="0"/>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val="es-ES" w:eastAsia="es-CL"/>
        </w:rPr>
        <w:t xml:space="preserve">Para reemplazar </w:t>
      </w:r>
      <w:r w:rsidR="00971D07" w:rsidRPr="003C0988">
        <w:rPr>
          <w:rFonts w:ascii="Courier New" w:eastAsiaTheme="minorEastAsia" w:hAnsi="Courier New" w:cs="Courier New"/>
          <w:bCs/>
          <w:sz w:val="24"/>
          <w:szCs w:val="24"/>
          <w:lang w:val="es-ES" w:eastAsia="es-CL"/>
        </w:rPr>
        <w:t>el</w:t>
      </w:r>
      <w:r w:rsidR="00C67A9D" w:rsidRPr="003C0988">
        <w:rPr>
          <w:rFonts w:ascii="Courier New" w:eastAsiaTheme="minorEastAsia" w:hAnsi="Courier New" w:cs="Courier New"/>
          <w:bCs/>
          <w:sz w:val="24"/>
          <w:szCs w:val="24"/>
          <w:lang w:val="es-ES" w:eastAsia="es-CL"/>
        </w:rPr>
        <w:t xml:space="preserve"> numeral</w:t>
      </w:r>
      <w:r w:rsidR="00634239" w:rsidRPr="003C0988">
        <w:rPr>
          <w:rFonts w:ascii="Courier New" w:eastAsiaTheme="minorEastAsia" w:hAnsi="Courier New" w:cs="Courier New"/>
          <w:bCs/>
          <w:sz w:val="24"/>
          <w:szCs w:val="24"/>
          <w:lang w:val="es-ES" w:eastAsia="es-CL"/>
        </w:rPr>
        <w:t xml:space="preserve"> </w:t>
      </w:r>
      <w:r w:rsidR="00C750EB" w:rsidRPr="003C0988">
        <w:rPr>
          <w:rFonts w:ascii="Courier New" w:eastAsiaTheme="minorEastAsia" w:hAnsi="Courier New" w:cs="Courier New"/>
          <w:bCs/>
          <w:sz w:val="24"/>
          <w:szCs w:val="24"/>
          <w:lang w:val="es-ES" w:eastAsia="es-CL"/>
        </w:rPr>
        <w:t>5</w:t>
      </w:r>
      <w:r w:rsidR="00634239" w:rsidRPr="003C0988">
        <w:rPr>
          <w:rFonts w:ascii="Courier New" w:eastAsiaTheme="minorEastAsia" w:hAnsi="Courier New" w:cs="Courier New"/>
          <w:bCs/>
          <w:sz w:val="24"/>
          <w:szCs w:val="24"/>
          <w:lang w:val="es-ES" w:eastAsia="es-CL"/>
        </w:rPr>
        <w:t>), por el siguiente:</w:t>
      </w:r>
    </w:p>
    <w:p w14:paraId="26C07466" w14:textId="77777777" w:rsidR="00634239" w:rsidRPr="003C0988" w:rsidRDefault="00634239" w:rsidP="003C0988">
      <w:pPr>
        <w:pStyle w:val="Sinespaciado"/>
        <w:tabs>
          <w:tab w:val="left" w:pos="3544"/>
        </w:tabs>
        <w:spacing w:before="0" w:after="0" w:line="276" w:lineRule="auto"/>
        <w:ind w:left="2842"/>
        <w:rPr>
          <w:rFonts w:ascii="Courier New" w:eastAsiaTheme="minorEastAsia" w:hAnsi="Courier New" w:cs="Courier New"/>
          <w:bCs/>
          <w:sz w:val="24"/>
          <w:szCs w:val="24"/>
          <w:lang w:val="es-ES" w:eastAsia="es-CL"/>
        </w:rPr>
      </w:pPr>
    </w:p>
    <w:p w14:paraId="4ADD08E7" w14:textId="2E687779" w:rsidR="00971D07" w:rsidRPr="003C0988" w:rsidRDefault="00634239" w:rsidP="003C0988">
      <w:pPr>
        <w:pStyle w:val="Sinespaciado"/>
        <w:spacing w:before="0" w:after="0" w:line="276" w:lineRule="auto"/>
        <w:ind w:left="2842" w:firstLine="756"/>
        <w:rPr>
          <w:rFonts w:ascii="Courier New" w:eastAsiaTheme="minorEastAsia" w:hAnsi="Courier New" w:cs="Courier New"/>
          <w:sz w:val="24"/>
          <w:szCs w:val="24"/>
          <w:lang w:val="es-ES" w:eastAsia="es-CL"/>
        </w:rPr>
      </w:pPr>
      <w:r w:rsidRPr="003C0988">
        <w:rPr>
          <w:rFonts w:ascii="Courier New" w:eastAsiaTheme="minorEastAsia" w:hAnsi="Courier New" w:cs="Courier New"/>
          <w:sz w:val="24"/>
          <w:szCs w:val="24"/>
          <w:lang w:val="es-ES" w:eastAsia="es-CL"/>
        </w:rPr>
        <w:t>“</w:t>
      </w:r>
      <w:r w:rsidR="00C750EB" w:rsidRPr="003C0988">
        <w:rPr>
          <w:rFonts w:ascii="Courier New" w:eastAsiaTheme="minorEastAsia" w:hAnsi="Courier New" w:cs="Courier New"/>
          <w:sz w:val="24"/>
          <w:szCs w:val="24"/>
          <w:lang w:val="es-ES" w:eastAsia="es-CL"/>
        </w:rPr>
        <w:t>5</w:t>
      </w:r>
      <w:r w:rsidRPr="003C0988">
        <w:rPr>
          <w:rFonts w:ascii="Courier New" w:eastAsiaTheme="minorEastAsia" w:hAnsi="Courier New" w:cs="Courier New"/>
          <w:sz w:val="24"/>
          <w:szCs w:val="24"/>
          <w:lang w:val="es-ES" w:eastAsia="es-CL"/>
        </w:rPr>
        <w:t xml:space="preserve">) </w:t>
      </w:r>
      <w:proofErr w:type="spellStart"/>
      <w:r w:rsidRPr="003C0988">
        <w:rPr>
          <w:rFonts w:ascii="Courier New" w:eastAsiaTheme="minorEastAsia" w:hAnsi="Courier New" w:cs="Courier New"/>
          <w:sz w:val="24"/>
          <w:szCs w:val="24"/>
          <w:lang w:val="es-ES" w:eastAsia="es-CL"/>
        </w:rPr>
        <w:t>Reemplá</w:t>
      </w:r>
      <w:r w:rsidR="007C2086" w:rsidRPr="003C0988">
        <w:rPr>
          <w:rFonts w:ascii="Courier New" w:eastAsiaTheme="minorEastAsia" w:hAnsi="Courier New" w:cs="Courier New"/>
          <w:sz w:val="24"/>
          <w:szCs w:val="24"/>
          <w:lang w:val="es-ES" w:eastAsia="es-CL"/>
        </w:rPr>
        <w:t>za</w:t>
      </w:r>
      <w:r w:rsidRPr="003C0988">
        <w:rPr>
          <w:rFonts w:ascii="Courier New" w:eastAsiaTheme="minorEastAsia" w:hAnsi="Courier New" w:cs="Courier New"/>
          <w:sz w:val="24"/>
          <w:szCs w:val="24"/>
          <w:lang w:val="es-ES" w:eastAsia="es-CL"/>
        </w:rPr>
        <w:t>se</w:t>
      </w:r>
      <w:proofErr w:type="spellEnd"/>
      <w:r w:rsidRPr="003C0988">
        <w:rPr>
          <w:rFonts w:ascii="Courier New" w:eastAsiaTheme="minorEastAsia" w:hAnsi="Courier New" w:cs="Courier New"/>
          <w:sz w:val="24"/>
          <w:szCs w:val="24"/>
          <w:lang w:val="es-ES" w:eastAsia="es-CL"/>
        </w:rPr>
        <w:t xml:space="preserve"> el </w:t>
      </w:r>
      <w:r w:rsidR="00EF3640" w:rsidRPr="003C0988">
        <w:rPr>
          <w:rFonts w:ascii="Courier New" w:eastAsiaTheme="minorEastAsia" w:hAnsi="Courier New" w:cs="Courier New"/>
          <w:sz w:val="24"/>
          <w:szCs w:val="24"/>
          <w:lang w:val="es-ES" w:eastAsia="es-CL"/>
        </w:rPr>
        <w:t>a</w:t>
      </w:r>
      <w:r w:rsidR="00971D07" w:rsidRPr="003C0988">
        <w:rPr>
          <w:rFonts w:ascii="Courier New" w:eastAsiaTheme="minorEastAsia" w:hAnsi="Courier New" w:cs="Courier New"/>
          <w:sz w:val="24"/>
          <w:szCs w:val="24"/>
          <w:lang w:val="es-ES" w:eastAsia="es-CL"/>
        </w:rPr>
        <w:t>rtículo 113</w:t>
      </w:r>
      <w:r w:rsidR="007C2086" w:rsidRPr="003C0988">
        <w:rPr>
          <w:rFonts w:ascii="Courier New" w:eastAsiaTheme="minorEastAsia" w:hAnsi="Courier New" w:cs="Courier New"/>
          <w:sz w:val="24"/>
          <w:szCs w:val="24"/>
          <w:lang w:val="es-ES" w:eastAsia="es-CL"/>
        </w:rPr>
        <w:t>,</w:t>
      </w:r>
      <w:r w:rsidR="00971D07" w:rsidRPr="003C0988">
        <w:rPr>
          <w:rFonts w:ascii="Courier New" w:eastAsiaTheme="minorEastAsia" w:hAnsi="Courier New" w:cs="Courier New"/>
          <w:sz w:val="24"/>
          <w:szCs w:val="24"/>
          <w:lang w:val="es-ES" w:eastAsia="es-CL"/>
        </w:rPr>
        <w:t xml:space="preserve"> por el siguiente: </w:t>
      </w:r>
    </w:p>
    <w:p w14:paraId="1CAB5160" w14:textId="77777777" w:rsidR="00971D07" w:rsidRPr="003C0988" w:rsidRDefault="00971D07" w:rsidP="003C0988">
      <w:pPr>
        <w:spacing w:before="0" w:after="0" w:line="276" w:lineRule="auto"/>
        <w:ind w:left="2842"/>
        <w:rPr>
          <w:rFonts w:ascii="Courier New" w:eastAsiaTheme="minorEastAsia" w:hAnsi="Courier New" w:cs="Courier New"/>
          <w:b/>
          <w:lang w:val="es-ES" w:eastAsia="es-CL"/>
        </w:rPr>
      </w:pPr>
    </w:p>
    <w:p w14:paraId="735D7FFA" w14:textId="030B1D18" w:rsidR="00BA549E" w:rsidRPr="003C0988" w:rsidRDefault="00BA549E" w:rsidP="003C0988">
      <w:pPr>
        <w:pStyle w:val="Sinespaciado"/>
        <w:spacing w:before="0" w:after="0" w:line="276" w:lineRule="auto"/>
        <w:ind w:left="2842" w:firstLine="1411"/>
        <w:rPr>
          <w:rFonts w:ascii="Courier New" w:eastAsiaTheme="minorEastAsia" w:hAnsi="Courier New" w:cs="Courier New"/>
          <w:sz w:val="24"/>
          <w:szCs w:val="24"/>
          <w:lang w:val="es-ES" w:eastAsia="es-CL"/>
        </w:rPr>
      </w:pPr>
      <w:r w:rsidRPr="003C0988">
        <w:rPr>
          <w:rFonts w:ascii="Courier New" w:eastAsiaTheme="minorEastAsia" w:hAnsi="Courier New" w:cs="Courier New"/>
          <w:sz w:val="24"/>
          <w:szCs w:val="24"/>
          <w:lang w:val="es-ES" w:eastAsia="es-CL"/>
        </w:rPr>
        <w:t>“</w:t>
      </w:r>
      <w:r w:rsidRPr="003C0988">
        <w:rPr>
          <w:rFonts w:ascii="Courier New" w:eastAsiaTheme="minorEastAsia" w:hAnsi="Courier New" w:cs="Courier New"/>
          <w:b/>
          <w:sz w:val="24"/>
          <w:szCs w:val="24"/>
          <w:lang w:val="es-ES" w:eastAsia="es-CL"/>
        </w:rPr>
        <w:t>Artículo 113</w:t>
      </w:r>
      <w:r w:rsidRPr="003C0988">
        <w:rPr>
          <w:rFonts w:ascii="Courier New" w:eastAsiaTheme="minorEastAsia" w:hAnsi="Courier New" w:cs="Courier New"/>
          <w:sz w:val="24"/>
          <w:szCs w:val="24"/>
          <w:lang w:val="es-ES" w:eastAsia="es-CL"/>
        </w:rPr>
        <w:t xml:space="preserve">. Del ejercicio ilegal de </w:t>
      </w:r>
      <w:r w:rsidR="00C537D1" w:rsidRPr="003C0988">
        <w:rPr>
          <w:rFonts w:ascii="Courier New" w:eastAsiaTheme="minorEastAsia" w:hAnsi="Courier New" w:cs="Courier New"/>
          <w:sz w:val="24"/>
          <w:szCs w:val="24"/>
          <w:lang w:val="es-ES" w:eastAsia="es-CL"/>
        </w:rPr>
        <w:t>los profesionales, técnicos y auxiliares de salud</w:t>
      </w:r>
      <w:r w:rsidRPr="003C0988">
        <w:rPr>
          <w:rFonts w:ascii="Courier New" w:eastAsiaTheme="minorEastAsia" w:hAnsi="Courier New" w:cs="Courier New"/>
          <w:sz w:val="24"/>
          <w:szCs w:val="24"/>
          <w:lang w:val="es-ES" w:eastAsia="es-CL"/>
        </w:rPr>
        <w:t xml:space="preserve">. Se </w:t>
      </w:r>
      <w:r w:rsidR="00865FCD" w:rsidRPr="003C0988">
        <w:rPr>
          <w:rFonts w:ascii="Courier New" w:eastAsiaTheme="minorEastAsia" w:hAnsi="Courier New" w:cs="Courier New"/>
          <w:sz w:val="24"/>
          <w:szCs w:val="24"/>
          <w:lang w:val="es-ES" w:eastAsia="es-CL"/>
        </w:rPr>
        <w:t>considera ejercicio ilegal de la profesión</w:t>
      </w:r>
      <w:r w:rsidR="00481F9B" w:rsidRPr="003C0988">
        <w:rPr>
          <w:rFonts w:ascii="Courier New" w:eastAsiaTheme="minorEastAsia" w:hAnsi="Courier New" w:cs="Courier New"/>
          <w:sz w:val="24"/>
          <w:szCs w:val="24"/>
          <w:lang w:val="es-ES" w:eastAsia="es-CL"/>
        </w:rPr>
        <w:t xml:space="preserve"> u del oficio</w:t>
      </w:r>
      <w:r w:rsidR="00865FCD" w:rsidRPr="003C0988">
        <w:rPr>
          <w:rFonts w:ascii="Courier New" w:eastAsiaTheme="minorEastAsia" w:hAnsi="Courier New" w:cs="Courier New"/>
          <w:sz w:val="24"/>
          <w:szCs w:val="24"/>
          <w:lang w:val="es-ES" w:eastAsia="es-CL"/>
        </w:rPr>
        <w:t xml:space="preserve"> </w:t>
      </w:r>
      <w:r w:rsidR="00481F9B" w:rsidRPr="003C0988">
        <w:rPr>
          <w:rFonts w:ascii="Courier New" w:eastAsiaTheme="minorEastAsia" w:hAnsi="Courier New" w:cs="Courier New"/>
          <w:sz w:val="24"/>
          <w:szCs w:val="24"/>
          <w:lang w:val="es-ES" w:eastAsia="es-CL"/>
        </w:rPr>
        <w:t xml:space="preserve">en </w:t>
      </w:r>
      <w:r w:rsidR="00865FCD" w:rsidRPr="003C0988">
        <w:rPr>
          <w:rFonts w:ascii="Courier New" w:eastAsiaTheme="minorEastAsia" w:hAnsi="Courier New" w:cs="Courier New"/>
          <w:sz w:val="24"/>
          <w:szCs w:val="24"/>
          <w:lang w:val="es-ES" w:eastAsia="es-CL"/>
        </w:rPr>
        <w:t xml:space="preserve">salud, </w:t>
      </w:r>
      <w:r w:rsidR="00454F97" w:rsidRPr="003C0988">
        <w:rPr>
          <w:rFonts w:ascii="Courier New" w:eastAsiaTheme="minorEastAsia" w:hAnsi="Courier New" w:cs="Courier New"/>
          <w:sz w:val="24"/>
          <w:szCs w:val="24"/>
          <w:lang w:val="es-ES_tradnl" w:eastAsia="es-CL"/>
        </w:rPr>
        <w:t>en con</w:t>
      </w:r>
      <w:r w:rsidR="001348CA" w:rsidRPr="003C0988">
        <w:rPr>
          <w:rFonts w:ascii="Courier New" w:eastAsiaTheme="minorEastAsia" w:hAnsi="Courier New" w:cs="Courier New"/>
          <w:sz w:val="24"/>
          <w:szCs w:val="24"/>
          <w:lang w:val="es-ES_tradnl" w:eastAsia="es-CL"/>
        </w:rPr>
        <w:t>co</w:t>
      </w:r>
      <w:r w:rsidR="00454F97" w:rsidRPr="003C0988">
        <w:rPr>
          <w:rFonts w:ascii="Courier New" w:eastAsiaTheme="minorEastAsia" w:hAnsi="Courier New" w:cs="Courier New"/>
          <w:sz w:val="24"/>
          <w:szCs w:val="24"/>
          <w:lang w:val="es-ES_tradnl" w:eastAsia="es-CL"/>
        </w:rPr>
        <w:t>rdancia con</w:t>
      </w:r>
      <w:r w:rsidR="00865FCD" w:rsidRPr="003C0988">
        <w:rPr>
          <w:rFonts w:ascii="Courier New" w:eastAsiaTheme="minorEastAsia" w:hAnsi="Courier New" w:cs="Courier New"/>
          <w:sz w:val="24"/>
          <w:szCs w:val="24"/>
          <w:lang w:val="es-ES_tradnl" w:eastAsia="es-CL"/>
        </w:rPr>
        <w:t xml:space="preserve"> el artículo 213 del </w:t>
      </w:r>
      <w:r w:rsidR="00A46789" w:rsidRPr="003C0988">
        <w:rPr>
          <w:rFonts w:ascii="Courier New" w:eastAsiaTheme="minorEastAsia" w:hAnsi="Courier New" w:cs="Courier New"/>
          <w:sz w:val="24"/>
          <w:szCs w:val="24"/>
          <w:lang w:val="es-ES_tradnl" w:eastAsia="es-CL"/>
        </w:rPr>
        <w:t>C</w:t>
      </w:r>
      <w:r w:rsidR="00865FCD" w:rsidRPr="003C0988">
        <w:rPr>
          <w:rFonts w:ascii="Courier New" w:eastAsiaTheme="minorEastAsia" w:hAnsi="Courier New" w:cs="Courier New"/>
          <w:sz w:val="24"/>
          <w:szCs w:val="24"/>
          <w:lang w:val="es-ES_tradnl" w:eastAsia="es-CL"/>
        </w:rPr>
        <w:t xml:space="preserve">ódigo </w:t>
      </w:r>
      <w:r w:rsidR="00A46789" w:rsidRPr="003C0988">
        <w:rPr>
          <w:rFonts w:ascii="Courier New" w:eastAsiaTheme="minorEastAsia" w:hAnsi="Courier New" w:cs="Courier New"/>
          <w:sz w:val="24"/>
          <w:szCs w:val="24"/>
          <w:lang w:val="es-ES_tradnl" w:eastAsia="es-CL"/>
        </w:rPr>
        <w:t>P</w:t>
      </w:r>
      <w:r w:rsidR="00865FCD" w:rsidRPr="003C0988">
        <w:rPr>
          <w:rFonts w:ascii="Courier New" w:eastAsiaTheme="minorEastAsia" w:hAnsi="Courier New" w:cs="Courier New"/>
          <w:sz w:val="24"/>
          <w:szCs w:val="24"/>
          <w:lang w:val="es-ES_tradnl" w:eastAsia="es-CL"/>
        </w:rPr>
        <w:t xml:space="preserve">enal, </w:t>
      </w:r>
      <w:r w:rsidR="00865FCD" w:rsidRPr="003C0988">
        <w:rPr>
          <w:rFonts w:ascii="Courier New" w:eastAsiaTheme="minorEastAsia" w:hAnsi="Courier New" w:cs="Courier New"/>
          <w:sz w:val="24"/>
          <w:szCs w:val="24"/>
          <w:lang w:val="es-ES" w:eastAsia="es-CL"/>
        </w:rPr>
        <w:t xml:space="preserve">todo </w:t>
      </w:r>
      <w:r w:rsidRPr="003C0988">
        <w:rPr>
          <w:rFonts w:ascii="Courier New" w:eastAsiaTheme="minorEastAsia" w:hAnsi="Courier New" w:cs="Courier New"/>
          <w:sz w:val="24"/>
          <w:szCs w:val="24"/>
          <w:lang w:val="es-ES" w:eastAsia="es-CL"/>
        </w:rPr>
        <w:t xml:space="preserve">acto realizado por </w:t>
      </w:r>
      <w:r w:rsidR="0099768E" w:rsidRPr="003C0988">
        <w:rPr>
          <w:rFonts w:ascii="Courier New" w:eastAsiaTheme="minorEastAsia" w:hAnsi="Courier New" w:cs="Courier New"/>
          <w:sz w:val="24"/>
          <w:szCs w:val="24"/>
          <w:lang w:val="es-ES" w:eastAsia="es-CL"/>
        </w:rPr>
        <w:t xml:space="preserve">una </w:t>
      </w:r>
      <w:r w:rsidRPr="003C0988">
        <w:rPr>
          <w:rFonts w:ascii="Courier New" w:eastAsiaTheme="minorEastAsia" w:hAnsi="Courier New" w:cs="Courier New"/>
          <w:sz w:val="24"/>
          <w:szCs w:val="24"/>
          <w:lang w:val="es-ES" w:eastAsia="es-CL"/>
        </w:rPr>
        <w:t>persona que no est</w:t>
      </w:r>
      <w:r w:rsidR="0099768E" w:rsidRPr="003C0988">
        <w:rPr>
          <w:rFonts w:ascii="Courier New" w:eastAsiaTheme="minorEastAsia" w:hAnsi="Courier New" w:cs="Courier New"/>
          <w:sz w:val="24"/>
          <w:szCs w:val="24"/>
          <w:lang w:val="es-ES" w:eastAsia="es-CL"/>
        </w:rPr>
        <w:t>é</w:t>
      </w:r>
      <w:r w:rsidRPr="003C0988">
        <w:rPr>
          <w:rFonts w:ascii="Courier New" w:eastAsiaTheme="minorEastAsia" w:hAnsi="Courier New" w:cs="Courier New"/>
          <w:sz w:val="24"/>
          <w:szCs w:val="24"/>
          <w:lang w:val="es-ES" w:eastAsia="es-CL"/>
        </w:rPr>
        <w:t xml:space="preserve"> legalmente autorizada para </w:t>
      </w:r>
      <w:r w:rsidR="008D25C6" w:rsidRPr="003C0988">
        <w:rPr>
          <w:rFonts w:ascii="Courier New" w:eastAsiaTheme="minorEastAsia" w:hAnsi="Courier New" w:cs="Courier New"/>
          <w:sz w:val="24"/>
          <w:szCs w:val="24"/>
          <w:lang w:val="es-ES" w:eastAsia="es-CL"/>
        </w:rPr>
        <w:t>desempeñarse en el ámbito de salud que correspond</w:t>
      </w:r>
      <w:r w:rsidR="00677391" w:rsidRPr="003C0988">
        <w:rPr>
          <w:rFonts w:ascii="Courier New" w:eastAsiaTheme="minorEastAsia" w:hAnsi="Courier New" w:cs="Courier New"/>
          <w:sz w:val="24"/>
          <w:szCs w:val="24"/>
          <w:lang w:val="es-ES" w:eastAsia="es-CL"/>
        </w:rPr>
        <w:t>a</w:t>
      </w:r>
      <w:r w:rsidR="008D25C6" w:rsidRPr="003C0988">
        <w:rPr>
          <w:rFonts w:ascii="Courier New" w:eastAsiaTheme="minorEastAsia" w:hAnsi="Courier New" w:cs="Courier New"/>
          <w:sz w:val="24"/>
          <w:szCs w:val="24"/>
          <w:lang w:val="es-ES" w:eastAsia="es-CL"/>
        </w:rPr>
        <w:t xml:space="preserve">, según </w:t>
      </w:r>
      <w:r w:rsidRPr="003C0988">
        <w:rPr>
          <w:rFonts w:ascii="Courier New" w:eastAsiaTheme="minorEastAsia" w:hAnsi="Courier New" w:cs="Courier New"/>
          <w:sz w:val="24"/>
          <w:szCs w:val="24"/>
          <w:lang w:val="es-ES" w:eastAsia="es-CL"/>
        </w:rPr>
        <w:t>l</w:t>
      </w:r>
      <w:r w:rsidR="00677391" w:rsidRPr="003C0988">
        <w:rPr>
          <w:rFonts w:ascii="Courier New" w:eastAsiaTheme="minorEastAsia" w:hAnsi="Courier New" w:cs="Courier New"/>
          <w:sz w:val="24"/>
          <w:szCs w:val="24"/>
          <w:lang w:val="es-ES" w:eastAsia="es-CL"/>
        </w:rPr>
        <w:t xml:space="preserve">o establecido en </w:t>
      </w:r>
      <w:r w:rsidR="00EF3640" w:rsidRPr="003C0988">
        <w:rPr>
          <w:rFonts w:ascii="Courier New" w:eastAsiaTheme="minorEastAsia" w:hAnsi="Courier New" w:cs="Courier New"/>
          <w:sz w:val="24"/>
          <w:szCs w:val="24"/>
          <w:lang w:val="es-ES" w:eastAsia="es-CL"/>
        </w:rPr>
        <w:t xml:space="preserve">los artículos </w:t>
      </w:r>
      <w:r w:rsidR="003A7EE4" w:rsidRPr="003C0988">
        <w:rPr>
          <w:rFonts w:ascii="Courier New" w:eastAsiaTheme="minorEastAsia" w:hAnsi="Courier New" w:cs="Courier New"/>
          <w:sz w:val="24"/>
          <w:szCs w:val="24"/>
          <w:lang w:val="es-ES" w:eastAsia="es-CL"/>
        </w:rPr>
        <w:t>112</w:t>
      </w:r>
      <w:r w:rsidR="00C2151A" w:rsidRPr="003C0988">
        <w:rPr>
          <w:rFonts w:ascii="Courier New" w:eastAsiaTheme="minorEastAsia" w:hAnsi="Courier New" w:cs="Courier New"/>
          <w:sz w:val="24"/>
          <w:szCs w:val="24"/>
          <w:lang w:val="es-ES" w:eastAsia="es-CL"/>
        </w:rPr>
        <w:t xml:space="preserve"> </w:t>
      </w:r>
      <w:r w:rsidR="00EF3640" w:rsidRPr="003C0988">
        <w:rPr>
          <w:rFonts w:ascii="Courier New" w:eastAsiaTheme="minorEastAsia" w:hAnsi="Courier New" w:cs="Courier New"/>
          <w:sz w:val="24"/>
          <w:szCs w:val="24"/>
          <w:lang w:val="es-ES" w:eastAsia="es-CL"/>
        </w:rPr>
        <w:t>A</w:t>
      </w:r>
      <w:r w:rsidR="00F24EB1" w:rsidRPr="003C0988">
        <w:rPr>
          <w:rFonts w:ascii="Courier New" w:eastAsiaTheme="minorEastAsia" w:hAnsi="Courier New" w:cs="Courier New"/>
          <w:sz w:val="24"/>
          <w:szCs w:val="24"/>
          <w:lang w:val="es-ES" w:eastAsia="es-CL"/>
        </w:rPr>
        <w:t>,</w:t>
      </w:r>
      <w:r w:rsidR="00EF3640" w:rsidRPr="003C0988">
        <w:rPr>
          <w:rFonts w:ascii="Courier New" w:eastAsiaTheme="minorEastAsia" w:hAnsi="Courier New" w:cs="Courier New"/>
          <w:sz w:val="24"/>
          <w:szCs w:val="24"/>
          <w:lang w:val="es-ES" w:eastAsia="es-CL"/>
        </w:rPr>
        <w:t xml:space="preserve"> </w:t>
      </w:r>
      <w:r w:rsidR="003A7EE4" w:rsidRPr="003C0988">
        <w:rPr>
          <w:rFonts w:ascii="Courier New" w:eastAsiaTheme="minorEastAsia" w:hAnsi="Courier New" w:cs="Courier New"/>
          <w:sz w:val="24"/>
          <w:szCs w:val="24"/>
          <w:lang w:val="es-ES" w:eastAsia="es-CL"/>
        </w:rPr>
        <w:t>112</w:t>
      </w:r>
      <w:r w:rsidR="00C2151A" w:rsidRPr="003C0988">
        <w:rPr>
          <w:rFonts w:ascii="Courier New" w:eastAsiaTheme="minorEastAsia" w:hAnsi="Courier New" w:cs="Courier New"/>
          <w:sz w:val="24"/>
          <w:szCs w:val="24"/>
          <w:lang w:val="es-ES" w:eastAsia="es-CL"/>
        </w:rPr>
        <w:t xml:space="preserve"> </w:t>
      </w:r>
      <w:r w:rsidR="003A7EE4" w:rsidRPr="003C0988">
        <w:rPr>
          <w:rFonts w:ascii="Courier New" w:eastAsiaTheme="minorEastAsia" w:hAnsi="Courier New" w:cs="Courier New"/>
          <w:sz w:val="24"/>
          <w:szCs w:val="24"/>
          <w:lang w:val="es-ES" w:eastAsia="es-CL"/>
        </w:rPr>
        <w:t>B</w:t>
      </w:r>
      <w:r w:rsidR="001C17DB" w:rsidRPr="003C0988">
        <w:rPr>
          <w:rFonts w:ascii="Courier New" w:eastAsiaTheme="minorEastAsia" w:hAnsi="Courier New" w:cs="Courier New"/>
          <w:sz w:val="24"/>
          <w:szCs w:val="24"/>
          <w:lang w:val="es-ES" w:eastAsia="es-CL"/>
        </w:rPr>
        <w:t>, 112 C</w:t>
      </w:r>
      <w:r w:rsidR="00F24EB1" w:rsidRPr="003C0988">
        <w:rPr>
          <w:rFonts w:ascii="Courier New" w:eastAsiaTheme="minorEastAsia" w:hAnsi="Courier New" w:cs="Courier New"/>
          <w:sz w:val="24"/>
          <w:szCs w:val="24"/>
          <w:lang w:val="es-ES" w:eastAsia="es-CL"/>
        </w:rPr>
        <w:t xml:space="preserve"> y otras leyes especiales</w:t>
      </w:r>
      <w:r w:rsidR="0099768E" w:rsidRPr="003C0988">
        <w:rPr>
          <w:rFonts w:ascii="Courier New" w:eastAsiaTheme="minorEastAsia" w:hAnsi="Courier New" w:cs="Courier New"/>
          <w:sz w:val="24"/>
          <w:szCs w:val="24"/>
          <w:lang w:val="es-ES" w:eastAsia="es-CL"/>
        </w:rPr>
        <w:t xml:space="preserve"> que se refieran a </w:t>
      </w:r>
      <w:r w:rsidRPr="003C0988">
        <w:rPr>
          <w:rFonts w:ascii="Courier New" w:eastAsiaTheme="minorEastAsia" w:hAnsi="Courier New" w:cs="Courier New"/>
          <w:sz w:val="24"/>
          <w:szCs w:val="24"/>
          <w:lang w:val="es-ES" w:eastAsia="es-CL"/>
        </w:rPr>
        <w:t xml:space="preserve">los ámbitos de acción individualizados en el </w:t>
      </w:r>
      <w:r w:rsidR="0099768E" w:rsidRPr="003C0988">
        <w:rPr>
          <w:rFonts w:ascii="Courier New" w:eastAsiaTheme="minorEastAsia" w:hAnsi="Courier New" w:cs="Courier New"/>
          <w:sz w:val="24"/>
          <w:szCs w:val="24"/>
          <w:lang w:val="es-ES" w:eastAsia="es-CL"/>
        </w:rPr>
        <w:t>Título II</w:t>
      </w:r>
      <w:r w:rsidRPr="003C0988">
        <w:rPr>
          <w:rFonts w:ascii="Courier New" w:eastAsiaTheme="minorEastAsia" w:hAnsi="Courier New" w:cs="Courier New"/>
          <w:sz w:val="24"/>
          <w:szCs w:val="24"/>
          <w:lang w:val="es-ES" w:eastAsia="es-CL"/>
        </w:rPr>
        <w:t xml:space="preserve">. </w:t>
      </w:r>
    </w:p>
    <w:p w14:paraId="65038B2F" w14:textId="77777777" w:rsidR="002277C0" w:rsidRPr="003C0988" w:rsidRDefault="002277C0" w:rsidP="003C0988">
      <w:pPr>
        <w:pStyle w:val="Sinespaciado"/>
        <w:spacing w:before="0" w:after="0" w:line="276" w:lineRule="auto"/>
        <w:ind w:left="2842"/>
        <w:rPr>
          <w:rFonts w:ascii="Courier New" w:eastAsiaTheme="minorEastAsia" w:hAnsi="Courier New" w:cs="Courier New"/>
          <w:sz w:val="24"/>
          <w:szCs w:val="24"/>
          <w:lang w:val="es-ES" w:eastAsia="es-CL"/>
        </w:rPr>
      </w:pPr>
    </w:p>
    <w:p w14:paraId="53FF8388" w14:textId="3D1431F7" w:rsidR="00BA549E" w:rsidRPr="003C0988" w:rsidRDefault="001C17DB" w:rsidP="003C0988">
      <w:pPr>
        <w:pStyle w:val="Sinespaciado"/>
        <w:spacing w:before="0" w:after="0" w:line="276" w:lineRule="auto"/>
        <w:ind w:left="2842" w:firstLine="1411"/>
        <w:rPr>
          <w:rFonts w:ascii="Courier New" w:eastAsiaTheme="minorEastAsia" w:hAnsi="Courier New" w:cs="Courier New"/>
          <w:sz w:val="24"/>
          <w:szCs w:val="24"/>
          <w:lang w:eastAsia="es-CL"/>
        </w:rPr>
      </w:pPr>
      <w:r w:rsidRPr="003C0988">
        <w:rPr>
          <w:rFonts w:ascii="Courier New" w:eastAsiaTheme="minorEastAsia" w:hAnsi="Courier New" w:cs="Courier New"/>
          <w:sz w:val="24"/>
          <w:szCs w:val="24"/>
          <w:lang w:val="es-ES" w:eastAsia="es-CL"/>
        </w:rPr>
        <w:t>Sin perjuicio de</w:t>
      </w:r>
      <w:r w:rsidR="00BA549E" w:rsidRPr="003C0988">
        <w:rPr>
          <w:rFonts w:ascii="Courier New" w:eastAsiaTheme="minorEastAsia" w:hAnsi="Courier New" w:cs="Courier New"/>
          <w:sz w:val="24"/>
          <w:szCs w:val="24"/>
          <w:lang w:val="es-ES" w:eastAsia="es-CL"/>
        </w:rPr>
        <w:t xml:space="preserve"> lo anterior, los profesionales de la salud descritos en el </w:t>
      </w:r>
      <w:r w:rsidRPr="003C0988">
        <w:rPr>
          <w:rFonts w:ascii="Courier New" w:eastAsiaTheme="minorEastAsia" w:hAnsi="Courier New" w:cs="Courier New"/>
          <w:sz w:val="24"/>
          <w:szCs w:val="24"/>
          <w:lang w:val="es-ES" w:eastAsia="es-CL"/>
        </w:rPr>
        <w:t>artículo</w:t>
      </w:r>
      <w:r w:rsidR="00BA549E" w:rsidRPr="003C0988">
        <w:rPr>
          <w:rFonts w:ascii="Courier New" w:eastAsiaTheme="minorEastAsia" w:hAnsi="Courier New" w:cs="Courier New"/>
          <w:sz w:val="24"/>
          <w:szCs w:val="24"/>
          <w:lang w:val="es-ES" w:eastAsia="es-CL"/>
        </w:rPr>
        <w:t xml:space="preserve"> 11</w:t>
      </w:r>
      <w:r w:rsidR="003A7EE4" w:rsidRPr="003C0988">
        <w:rPr>
          <w:rFonts w:ascii="Courier New" w:eastAsiaTheme="minorEastAsia" w:hAnsi="Courier New" w:cs="Courier New"/>
          <w:sz w:val="24"/>
          <w:szCs w:val="24"/>
          <w:lang w:val="es-ES" w:eastAsia="es-CL"/>
        </w:rPr>
        <w:t>2</w:t>
      </w:r>
      <w:r w:rsidRPr="003C0988">
        <w:rPr>
          <w:rFonts w:ascii="Courier New" w:eastAsiaTheme="minorEastAsia" w:hAnsi="Courier New" w:cs="Courier New"/>
          <w:sz w:val="24"/>
          <w:szCs w:val="24"/>
          <w:lang w:val="es-ES" w:eastAsia="es-CL"/>
        </w:rPr>
        <w:t xml:space="preserve"> </w:t>
      </w:r>
      <w:r w:rsidR="00206979" w:rsidRPr="003C0988">
        <w:rPr>
          <w:rFonts w:ascii="Courier New" w:eastAsiaTheme="minorEastAsia" w:hAnsi="Courier New" w:cs="Courier New"/>
          <w:sz w:val="24"/>
          <w:szCs w:val="24"/>
          <w:lang w:val="es-ES" w:eastAsia="es-CL"/>
        </w:rPr>
        <w:t>A</w:t>
      </w:r>
      <w:r w:rsidR="00BA549E" w:rsidRPr="003C0988">
        <w:rPr>
          <w:rFonts w:ascii="Courier New" w:eastAsiaTheme="minorEastAsia" w:hAnsi="Courier New" w:cs="Courier New"/>
          <w:sz w:val="24"/>
          <w:szCs w:val="24"/>
          <w:lang w:val="es-ES" w:eastAsia="es-CL"/>
        </w:rPr>
        <w:t xml:space="preserve"> podrán atender enfermos en caso de accidentes o en situaciones de extrema urgencia cuando no se cuente con el profesional respectivo en la localidad o </w:t>
      </w:r>
      <w:r w:rsidR="00BA549E" w:rsidRPr="003C0988">
        <w:rPr>
          <w:rFonts w:ascii="Courier New" w:eastAsiaTheme="minorEastAsia" w:hAnsi="Courier New" w:cs="Courier New"/>
          <w:sz w:val="24"/>
          <w:szCs w:val="24"/>
          <w:lang w:val="es-ES" w:eastAsia="es-CL"/>
        </w:rPr>
        <w:lastRenderedPageBreak/>
        <w:t>cuando habiéndolo, no sea posible su asistencia profesional.</w:t>
      </w:r>
      <w:r w:rsidR="00141C67" w:rsidRPr="003C0988">
        <w:rPr>
          <w:rFonts w:ascii="Courier New" w:eastAsiaTheme="minorEastAsia" w:hAnsi="Courier New" w:cs="Courier New"/>
          <w:sz w:val="24"/>
          <w:szCs w:val="24"/>
          <w:lang w:val="es-ES" w:eastAsia="es-CL"/>
        </w:rPr>
        <w:t>”.</w:t>
      </w:r>
      <w:r w:rsidR="006A592B" w:rsidRPr="003C0988">
        <w:rPr>
          <w:rFonts w:ascii="Courier New" w:eastAsiaTheme="minorEastAsia" w:hAnsi="Courier New" w:cs="Courier New"/>
          <w:sz w:val="24"/>
          <w:szCs w:val="24"/>
          <w:lang w:val="es-ES" w:eastAsia="es-CL"/>
        </w:rPr>
        <w:t xml:space="preserve">”. </w:t>
      </w:r>
    </w:p>
    <w:p w14:paraId="15B10248" w14:textId="77777777" w:rsidR="000B6670" w:rsidRPr="003C0988" w:rsidRDefault="000B6670" w:rsidP="003C0988">
      <w:pPr>
        <w:pStyle w:val="Sinespaciado"/>
        <w:tabs>
          <w:tab w:val="left" w:pos="3544"/>
        </w:tabs>
        <w:spacing w:before="0" w:after="0" w:line="276" w:lineRule="auto"/>
        <w:ind w:left="2842"/>
        <w:rPr>
          <w:rFonts w:ascii="Courier New" w:eastAsiaTheme="minorEastAsia" w:hAnsi="Courier New" w:cs="Courier New"/>
          <w:bCs/>
          <w:sz w:val="24"/>
          <w:szCs w:val="24"/>
          <w:lang w:eastAsia="es-CL"/>
        </w:rPr>
      </w:pPr>
    </w:p>
    <w:p w14:paraId="6ACC2194" w14:textId="59898B33" w:rsidR="00C67A9D" w:rsidRPr="003C0988" w:rsidRDefault="00886A07" w:rsidP="003C0988">
      <w:pPr>
        <w:pStyle w:val="Sinespaciado"/>
        <w:numPr>
          <w:ilvl w:val="0"/>
          <w:numId w:val="37"/>
        </w:numPr>
        <w:tabs>
          <w:tab w:val="left" w:pos="3544"/>
        </w:tabs>
        <w:spacing w:before="0" w:after="0" w:line="276" w:lineRule="auto"/>
        <w:ind w:left="2842" w:firstLine="0"/>
        <w:rPr>
          <w:rFonts w:ascii="Courier New" w:eastAsiaTheme="minorEastAsia" w:hAnsi="Courier New" w:cs="Courier New"/>
          <w:bCs/>
          <w:sz w:val="24"/>
          <w:szCs w:val="24"/>
          <w:lang w:eastAsia="es-CL"/>
        </w:rPr>
      </w:pPr>
      <w:r w:rsidRPr="003C0988">
        <w:rPr>
          <w:rFonts w:ascii="Courier New" w:eastAsiaTheme="minorEastAsia" w:hAnsi="Courier New" w:cs="Courier New"/>
          <w:bCs/>
          <w:sz w:val="24"/>
          <w:szCs w:val="24"/>
          <w:lang w:val="es-ES" w:eastAsia="es-CL"/>
        </w:rPr>
        <w:t xml:space="preserve">Para </w:t>
      </w:r>
      <w:r w:rsidR="00C750EB" w:rsidRPr="003C0988">
        <w:rPr>
          <w:rFonts w:ascii="Courier New" w:eastAsiaTheme="minorEastAsia" w:hAnsi="Courier New" w:cs="Courier New"/>
          <w:bCs/>
          <w:sz w:val="24"/>
          <w:szCs w:val="24"/>
          <w:lang w:val="es-ES" w:eastAsia="es-CL"/>
        </w:rPr>
        <w:t>reemplazar</w:t>
      </w:r>
      <w:r w:rsidR="00C67A9D" w:rsidRPr="003C0988">
        <w:rPr>
          <w:rFonts w:ascii="Courier New" w:eastAsiaTheme="minorEastAsia" w:hAnsi="Courier New" w:cs="Courier New"/>
          <w:bCs/>
          <w:sz w:val="24"/>
          <w:szCs w:val="24"/>
          <w:lang w:val="es-ES" w:eastAsia="es-CL"/>
        </w:rPr>
        <w:t xml:space="preserve"> el numeral </w:t>
      </w:r>
      <w:r w:rsidR="00C750EB" w:rsidRPr="003C0988">
        <w:rPr>
          <w:rFonts w:ascii="Courier New" w:eastAsiaTheme="minorEastAsia" w:hAnsi="Courier New" w:cs="Courier New"/>
          <w:bCs/>
          <w:sz w:val="24"/>
          <w:szCs w:val="24"/>
          <w:lang w:val="es-ES" w:eastAsia="es-CL"/>
        </w:rPr>
        <w:t>6</w:t>
      </w:r>
      <w:r w:rsidR="00C67A9D" w:rsidRPr="003C0988">
        <w:rPr>
          <w:rFonts w:ascii="Courier New" w:eastAsiaTheme="minorEastAsia" w:hAnsi="Courier New" w:cs="Courier New"/>
          <w:bCs/>
          <w:sz w:val="24"/>
          <w:szCs w:val="24"/>
          <w:lang w:val="es-ES" w:eastAsia="es-CL"/>
        </w:rPr>
        <w:t>),</w:t>
      </w:r>
      <w:r w:rsidRPr="003C0988">
        <w:rPr>
          <w:rFonts w:ascii="Courier New" w:eastAsiaTheme="minorEastAsia" w:hAnsi="Courier New" w:cs="Courier New"/>
          <w:bCs/>
          <w:sz w:val="24"/>
          <w:szCs w:val="24"/>
          <w:lang w:val="es-ES" w:eastAsia="es-CL"/>
        </w:rPr>
        <w:t xml:space="preserve"> </w:t>
      </w:r>
      <w:r w:rsidR="00C750EB" w:rsidRPr="003C0988">
        <w:rPr>
          <w:rFonts w:ascii="Courier New" w:eastAsiaTheme="minorEastAsia" w:hAnsi="Courier New" w:cs="Courier New"/>
          <w:bCs/>
          <w:sz w:val="24"/>
          <w:szCs w:val="24"/>
          <w:lang w:val="es-ES" w:eastAsia="es-CL"/>
        </w:rPr>
        <w:t>por el siguiente</w:t>
      </w:r>
      <w:r w:rsidR="00C67A9D" w:rsidRPr="003C0988">
        <w:rPr>
          <w:rFonts w:ascii="Courier New" w:eastAsiaTheme="minorEastAsia" w:hAnsi="Courier New" w:cs="Courier New"/>
          <w:bCs/>
          <w:sz w:val="24"/>
          <w:szCs w:val="24"/>
          <w:lang w:val="es-ES" w:eastAsia="es-CL"/>
        </w:rPr>
        <w:t>:</w:t>
      </w:r>
    </w:p>
    <w:p w14:paraId="59002F3E" w14:textId="77777777" w:rsidR="00C67A9D" w:rsidRPr="003C0988" w:rsidRDefault="00C67A9D" w:rsidP="003C0988">
      <w:pPr>
        <w:pStyle w:val="Sinespaciado"/>
        <w:tabs>
          <w:tab w:val="left" w:pos="3544"/>
        </w:tabs>
        <w:spacing w:before="0" w:after="0" w:line="276" w:lineRule="auto"/>
        <w:ind w:left="2842"/>
        <w:rPr>
          <w:rFonts w:ascii="Courier New" w:eastAsiaTheme="minorEastAsia" w:hAnsi="Courier New" w:cs="Courier New"/>
          <w:bCs/>
          <w:sz w:val="24"/>
          <w:szCs w:val="24"/>
          <w:lang w:val="es-ES" w:eastAsia="es-CL"/>
        </w:rPr>
      </w:pPr>
    </w:p>
    <w:p w14:paraId="3BC64F76" w14:textId="223BE575" w:rsidR="00EF3640" w:rsidRPr="003C0988" w:rsidRDefault="00C67A9D" w:rsidP="003C0988">
      <w:pPr>
        <w:pStyle w:val="Sinespaciado"/>
        <w:tabs>
          <w:tab w:val="left" w:pos="3544"/>
        </w:tabs>
        <w:spacing w:before="0" w:after="0" w:line="276" w:lineRule="auto"/>
        <w:ind w:left="2842" w:firstLine="770"/>
        <w:rPr>
          <w:rFonts w:ascii="Courier New" w:eastAsiaTheme="minorEastAsia" w:hAnsi="Courier New" w:cs="Courier New"/>
          <w:bCs/>
          <w:sz w:val="24"/>
          <w:szCs w:val="24"/>
          <w:lang w:eastAsia="es-CL"/>
        </w:rPr>
      </w:pPr>
      <w:r w:rsidRPr="003C0988">
        <w:rPr>
          <w:rFonts w:ascii="Courier New" w:eastAsiaTheme="minorEastAsia" w:hAnsi="Courier New" w:cs="Courier New"/>
          <w:bCs/>
          <w:sz w:val="24"/>
          <w:szCs w:val="24"/>
          <w:lang w:val="es-ES" w:eastAsia="es-CL"/>
        </w:rPr>
        <w:t>“</w:t>
      </w:r>
      <w:r w:rsidR="00C750EB" w:rsidRPr="003C0988">
        <w:rPr>
          <w:rFonts w:ascii="Courier New" w:eastAsiaTheme="minorEastAsia" w:hAnsi="Courier New" w:cs="Courier New"/>
          <w:bCs/>
          <w:sz w:val="24"/>
          <w:szCs w:val="24"/>
          <w:lang w:val="es-ES" w:eastAsia="es-CL"/>
        </w:rPr>
        <w:t>6</w:t>
      </w:r>
      <w:r w:rsidRPr="003C0988">
        <w:rPr>
          <w:rFonts w:ascii="Courier New" w:eastAsiaTheme="minorEastAsia" w:hAnsi="Courier New" w:cs="Courier New"/>
          <w:bCs/>
          <w:sz w:val="24"/>
          <w:szCs w:val="24"/>
          <w:lang w:val="es-ES" w:eastAsia="es-CL"/>
        </w:rPr>
        <w:t xml:space="preserve">) </w:t>
      </w:r>
      <w:proofErr w:type="spellStart"/>
      <w:r w:rsidRPr="003C0988">
        <w:rPr>
          <w:rFonts w:ascii="Courier New" w:eastAsiaTheme="minorEastAsia" w:hAnsi="Courier New" w:cs="Courier New"/>
          <w:bCs/>
          <w:sz w:val="24"/>
          <w:szCs w:val="24"/>
          <w:lang w:val="es-ES" w:eastAsia="es-CL"/>
        </w:rPr>
        <w:t>Deróg</w:t>
      </w:r>
      <w:r w:rsidR="007C2086" w:rsidRPr="003C0988">
        <w:rPr>
          <w:rFonts w:ascii="Courier New" w:eastAsiaTheme="minorEastAsia" w:hAnsi="Courier New" w:cs="Courier New"/>
          <w:bCs/>
          <w:sz w:val="24"/>
          <w:szCs w:val="24"/>
          <w:lang w:val="es-ES" w:eastAsia="es-CL"/>
        </w:rPr>
        <w:t>a</w:t>
      </w:r>
      <w:r w:rsidRPr="003C0988">
        <w:rPr>
          <w:rFonts w:ascii="Courier New" w:eastAsiaTheme="minorEastAsia" w:hAnsi="Courier New" w:cs="Courier New"/>
          <w:bCs/>
          <w:sz w:val="24"/>
          <w:szCs w:val="24"/>
          <w:lang w:val="es-ES" w:eastAsia="es-CL"/>
        </w:rPr>
        <w:t>se</w:t>
      </w:r>
      <w:proofErr w:type="spellEnd"/>
      <w:r w:rsidRPr="003C0988" w:rsidDel="00886A07">
        <w:rPr>
          <w:rFonts w:ascii="Courier New" w:eastAsiaTheme="minorEastAsia" w:hAnsi="Courier New" w:cs="Courier New"/>
          <w:bCs/>
          <w:sz w:val="24"/>
          <w:szCs w:val="24"/>
          <w:lang w:val="es-ES" w:eastAsia="es-CL"/>
        </w:rPr>
        <w:t xml:space="preserve"> </w:t>
      </w:r>
      <w:r w:rsidR="00EF3640" w:rsidRPr="003C0988">
        <w:rPr>
          <w:rFonts w:ascii="Courier New" w:eastAsiaTheme="minorEastAsia" w:hAnsi="Courier New" w:cs="Courier New"/>
          <w:bCs/>
          <w:sz w:val="24"/>
          <w:szCs w:val="24"/>
          <w:lang w:eastAsia="es-CL"/>
        </w:rPr>
        <w:t>el</w:t>
      </w:r>
      <w:r w:rsidR="00886A07" w:rsidRPr="003C0988">
        <w:rPr>
          <w:rFonts w:ascii="Courier New" w:eastAsiaTheme="minorEastAsia" w:hAnsi="Courier New" w:cs="Courier New"/>
          <w:bCs/>
          <w:sz w:val="24"/>
          <w:szCs w:val="24"/>
          <w:lang w:eastAsia="es-CL"/>
        </w:rPr>
        <w:t xml:space="preserve"> </w:t>
      </w:r>
      <w:r w:rsidR="00EF3640" w:rsidRPr="003C0988">
        <w:rPr>
          <w:rFonts w:ascii="Courier New" w:eastAsiaTheme="minorEastAsia" w:hAnsi="Courier New" w:cs="Courier New"/>
          <w:bCs/>
          <w:sz w:val="24"/>
          <w:szCs w:val="24"/>
          <w:lang w:eastAsia="es-CL"/>
        </w:rPr>
        <w:t>artículo 113 bis</w:t>
      </w:r>
      <w:r w:rsidR="000A3C35">
        <w:rPr>
          <w:rFonts w:ascii="Courier New" w:eastAsiaTheme="minorEastAsia" w:hAnsi="Courier New" w:cs="Courier New"/>
          <w:bCs/>
          <w:sz w:val="24"/>
          <w:szCs w:val="24"/>
          <w:lang w:eastAsia="es-CL"/>
        </w:rPr>
        <w:t>.</w:t>
      </w:r>
      <w:r w:rsidRPr="003C0988">
        <w:rPr>
          <w:rFonts w:ascii="Courier New" w:eastAsiaTheme="minorEastAsia" w:hAnsi="Courier New" w:cs="Courier New"/>
          <w:bCs/>
          <w:sz w:val="24"/>
          <w:szCs w:val="24"/>
          <w:lang w:eastAsia="es-CL"/>
        </w:rPr>
        <w:t>”</w:t>
      </w:r>
      <w:r w:rsidR="00EF3640" w:rsidRPr="003C0988">
        <w:rPr>
          <w:rFonts w:ascii="Courier New" w:eastAsiaTheme="minorEastAsia" w:hAnsi="Courier New" w:cs="Courier New"/>
          <w:bCs/>
          <w:sz w:val="24"/>
          <w:szCs w:val="24"/>
          <w:lang w:eastAsia="es-CL"/>
        </w:rPr>
        <w:t>.</w:t>
      </w:r>
    </w:p>
    <w:p w14:paraId="41E334BD" w14:textId="77777777" w:rsidR="00EF3640" w:rsidRPr="003C0988" w:rsidRDefault="00EF3640" w:rsidP="003C0988">
      <w:pPr>
        <w:spacing w:before="0" w:after="0" w:line="276" w:lineRule="auto"/>
        <w:ind w:left="2842"/>
        <w:rPr>
          <w:rFonts w:ascii="Courier New" w:eastAsiaTheme="minorEastAsia" w:hAnsi="Courier New" w:cs="Courier New"/>
          <w:lang w:val="es-ES" w:eastAsia="es-CL"/>
        </w:rPr>
      </w:pPr>
    </w:p>
    <w:p w14:paraId="377AF906" w14:textId="1306B5F0" w:rsidR="000813BB" w:rsidRPr="003C0988" w:rsidRDefault="000813BB" w:rsidP="003C0988">
      <w:pPr>
        <w:pStyle w:val="Sinespaciado"/>
        <w:numPr>
          <w:ilvl w:val="0"/>
          <w:numId w:val="37"/>
        </w:numPr>
        <w:tabs>
          <w:tab w:val="left" w:pos="3544"/>
        </w:tabs>
        <w:spacing w:before="0" w:after="0" w:line="276" w:lineRule="auto"/>
        <w:ind w:left="2842" w:firstLine="0"/>
        <w:rPr>
          <w:rFonts w:ascii="Courier New" w:eastAsiaTheme="minorEastAsia" w:hAnsi="Courier New" w:cs="Courier New"/>
          <w:bCs/>
          <w:sz w:val="24"/>
          <w:szCs w:val="24"/>
          <w:lang w:eastAsia="es-CL"/>
        </w:rPr>
      </w:pPr>
      <w:r w:rsidRPr="003C0988">
        <w:rPr>
          <w:rFonts w:ascii="Courier New" w:eastAsiaTheme="minorEastAsia" w:hAnsi="Courier New" w:cs="Courier New"/>
          <w:bCs/>
          <w:sz w:val="24"/>
          <w:szCs w:val="24"/>
          <w:lang w:eastAsia="es-CL"/>
        </w:rPr>
        <w:t xml:space="preserve">Para </w:t>
      </w:r>
      <w:r w:rsidR="00C67A9D" w:rsidRPr="003C0988">
        <w:rPr>
          <w:rFonts w:ascii="Courier New" w:eastAsiaTheme="minorEastAsia" w:hAnsi="Courier New" w:cs="Courier New"/>
          <w:bCs/>
          <w:sz w:val="24"/>
          <w:szCs w:val="24"/>
          <w:lang w:eastAsia="es-CL"/>
        </w:rPr>
        <w:t>agregar un numeral</w:t>
      </w:r>
      <w:r w:rsidRPr="003C0988">
        <w:rPr>
          <w:rFonts w:ascii="Courier New" w:eastAsiaTheme="minorEastAsia" w:hAnsi="Courier New" w:cs="Courier New"/>
          <w:bCs/>
          <w:sz w:val="24"/>
          <w:szCs w:val="24"/>
          <w:lang w:eastAsia="es-CL"/>
        </w:rPr>
        <w:t xml:space="preserve"> </w:t>
      </w:r>
      <w:r w:rsidR="00C750EB" w:rsidRPr="003C0988">
        <w:rPr>
          <w:rFonts w:ascii="Courier New" w:eastAsiaTheme="minorEastAsia" w:hAnsi="Courier New" w:cs="Courier New"/>
          <w:bCs/>
          <w:sz w:val="24"/>
          <w:szCs w:val="24"/>
          <w:lang w:eastAsia="es-CL"/>
        </w:rPr>
        <w:t>7</w:t>
      </w:r>
      <w:r w:rsidRPr="003C0988">
        <w:rPr>
          <w:rFonts w:ascii="Courier New" w:eastAsiaTheme="minorEastAsia" w:hAnsi="Courier New" w:cs="Courier New"/>
          <w:bCs/>
          <w:sz w:val="24"/>
          <w:szCs w:val="24"/>
          <w:lang w:eastAsia="es-CL"/>
        </w:rPr>
        <w:t>)</w:t>
      </w:r>
      <w:r w:rsidR="00C67A9D" w:rsidRPr="003C0988">
        <w:rPr>
          <w:rFonts w:ascii="Courier New" w:eastAsiaTheme="minorEastAsia" w:hAnsi="Courier New" w:cs="Courier New"/>
          <w:bCs/>
          <w:sz w:val="24"/>
          <w:szCs w:val="24"/>
          <w:lang w:eastAsia="es-CL"/>
        </w:rPr>
        <w:t>, nuevo:</w:t>
      </w:r>
    </w:p>
    <w:p w14:paraId="037E684C" w14:textId="77777777" w:rsidR="00DB08B4" w:rsidRPr="003C0988" w:rsidRDefault="00DB08B4" w:rsidP="003C0988">
      <w:pPr>
        <w:pStyle w:val="Sinespaciado"/>
        <w:tabs>
          <w:tab w:val="left" w:pos="3544"/>
        </w:tabs>
        <w:spacing w:before="0" w:after="0" w:line="276" w:lineRule="auto"/>
        <w:ind w:left="2842"/>
        <w:rPr>
          <w:rFonts w:ascii="Courier New" w:eastAsiaTheme="minorEastAsia" w:hAnsi="Courier New" w:cs="Courier New"/>
          <w:bCs/>
          <w:sz w:val="24"/>
          <w:szCs w:val="24"/>
          <w:lang w:eastAsia="es-CL"/>
        </w:rPr>
      </w:pPr>
    </w:p>
    <w:p w14:paraId="446B0C74" w14:textId="2B81CE1B" w:rsidR="00EF3640" w:rsidRPr="003C0988" w:rsidRDefault="00C67A9D" w:rsidP="003C0988">
      <w:pPr>
        <w:pStyle w:val="Sinespaciado"/>
        <w:tabs>
          <w:tab w:val="left" w:pos="3544"/>
        </w:tabs>
        <w:spacing w:before="0" w:after="0" w:line="276" w:lineRule="auto"/>
        <w:ind w:left="2842" w:firstLine="770"/>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val="es-ES" w:eastAsia="es-CL"/>
        </w:rPr>
        <w:t>“</w:t>
      </w:r>
      <w:r w:rsidR="00C750EB" w:rsidRPr="003C0988">
        <w:rPr>
          <w:rFonts w:ascii="Courier New" w:eastAsiaTheme="minorEastAsia" w:hAnsi="Courier New" w:cs="Courier New"/>
          <w:bCs/>
          <w:sz w:val="24"/>
          <w:szCs w:val="24"/>
          <w:lang w:val="es-ES" w:eastAsia="es-CL"/>
        </w:rPr>
        <w:t>7</w:t>
      </w:r>
      <w:r w:rsidRPr="003C0988">
        <w:rPr>
          <w:rFonts w:ascii="Courier New" w:eastAsiaTheme="minorEastAsia" w:hAnsi="Courier New" w:cs="Courier New"/>
          <w:bCs/>
          <w:sz w:val="24"/>
          <w:szCs w:val="24"/>
          <w:lang w:val="es-ES" w:eastAsia="es-CL"/>
        </w:rPr>
        <w:t xml:space="preserve">) </w:t>
      </w:r>
      <w:proofErr w:type="spellStart"/>
      <w:r w:rsidRPr="003C0988">
        <w:rPr>
          <w:rFonts w:ascii="Courier New" w:eastAsiaTheme="minorEastAsia" w:hAnsi="Courier New" w:cs="Courier New"/>
          <w:bCs/>
          <w:sz w:val="24"/>
          <w:szCs w:val="24"/>
          <w:lang w:val="es-ES" w:eastAsia="es-CL"/>
        </w:rPr>
        <w:t>Agrég</w:t>
      </w:r>
      <w:r w:rsidR="007C2086" w:rsidRPr="003C0988">
        <w:rPr>
          <w:rFonts w:ascii="Courier New" w:eastAsiaTheme="minorEastAsia" w:hAnsi="Courier New" w:cs="Courier New"/>
          <w:bCs/>
          <w:sz w:val="24"/>
          <w:szCs w:val="24"/>
          <w:lang w:val="es-ES" w:eastAsia="es-CL"/>
        </w:rPr>
        <w:t>an</w:t>
      </w:r>
      <w:r w:rsidRPr="003C0988">
        <w:rPr>
          <w:rFonts w:ascii="Courier New" w:eastAsiaTheme="minorEastAsia" w:hAnsi="Courier New" w:cs="Courier New"/>
          <w:bCs/>
          <w:sz w:val="24"/>
          <w:szCs w:val="24"/>
          <w:lang w:val="es-ES" w:eastAsia="es-CL"/>
        </w:rPr>
        <w:t>se</w:t>
      </w:r>
      <w:proofErr w:type="spellEnd"/>
      <w:r w:rsidRPr="003C0988">
        <w:rPr>
          <w:rFonts w:ascii="Courier New" w:eastAsiaTheme="minorEastAsia" w:hAnsi="Courier New" w:cs="Courier New"/>
          <w:bCs/>
          <w:sz w:val="24"/>
          <w:szCs w:val="24"/>
          <w:lang w:val="es-ES" w:eastAsia="es-CL"/>
        </w:rPr>
        <w:t xml:space="preserve"> </w:t>
      </w:r>
      <w:r w:rsidR="00EF3640" w:rsidRPr="003C0988">
        <w:rPr>
          <w:rFonts w:ascii="Courier New" w:eastAsiaTheme="minorEastAsia" w:hAnsi="Courier New" w:cs="Courier New"/>
          <w:bCs/>
          <w:sz w:val="24"/>
          <w:szCs w:val="24"/>
          <w:lang w:val="es-ES" w:eastAsia="es-CL"/>
        </w:rPr>
        <w:t>los siguientes artículos 113 A, 113 B</w:t>
      </w:r>
      <w:r w:rsidR="00B15782" w:rsidRPr="003C0988">
        <w:rPr>
          <w:rFonts w:ascii="Courier New" w:eastAsiaTheme="minorEastAsia" w:hAnsi="Courier New" w:cs="Courier New"/>
          <w:bCs/>
          <w:sz w:val="24"/>
          <w:szCs w:val="24"/>
          <w:lang w:val="es-ES" w:eastAsia="es-CL"/>
        </w:rPr>
        <w:t>,</w:t>
      </w:r>
      <w:r w:rsidR="00C2151A" w:rsidRPr="003C0988">
        <w:rPr>
          <w:rFonts w:ascii="Courier New" w:eastAsiaTheme="minorEastAsia" w:hAnsi="Courier New" w:cs="Courier New"/>
          <w:bCs/>
          <w:sz w:val="24"/>
          <w:szCs w:val="24"/>
          <w:lang w:val="es-ES" w:eastAsia="es-CL"/>
        </w:rPr>
        <w:t xml:space="preserve"> </w:t>
      </w:r>
      <w:r w:rsidR="00EF3640" w:rsidRPr="003C0988">
        <w:rPr>
          <w:rFonts w:ascii="Courier New" w:eastAsiaTheme="minorEastAsia" w:hAnsi="Courier New" w:cs="Courier New"/>
          <w:bCs/>
          <w:sz w:val="24"/>
          <w:szCs w:val="24"/>
          <w:lang w:val="es-ES" w:eastAsia="es-CL"/>
        </w:rPr>
        <w:t>113 C</w:t>
      </w:r>
      <w:r w:rsidR="00B15782" w:rsidRPr="003C0988">
        <w:rPr>
          <w:rFonts w:ascii="Courier New" w:eastAsiaTheme="minorEastAsia" w:hAnsi="Courier New" w:cs="Courier New"/>
          <w:bCs/>
          <w:sz w:val="24"/>
          <w:szCs w:val="24"/>
          <w:lang w:val="es-ES" w:eastAsia="es-CL"/>
        </w:rPr>
        <w:t xml:space="preserve"> y 113 D</w:t>
      </w:r>
      <w:r w:rsidR="003A5BFD" w:rsidRPr="003C0988">
        <w:rPr>
          <w:rFonts w:ascii="Courier New" w:eastAsiaTheme="minorEastAsia" w:hAnsi="Courier New" w:cs="Courier New"/>
          <w:bCs/>
          <w:sz w:val="24"/>
          <w:szCs w:val="24"/>
          <w:lang w:val="es-ES" w:eastAsia="es-CL"/>
        </w:rPr>
        <w:t>,</w:t>
      </w:r>
      <w:r w:rsidR="00EF3640" w:rsidRPr="003C0988">
        <w:rPr>
          <w:rFonts w:ascii="Courier New" w:eastAsiaTheme="minorEastAsia" w:hAnsi="Courier New" w:cs="Courier New"/>
          <w:bCs/>
          <w:sz w:val="24"/>
          <w:szCs w:val="24"/>
          <w:lang w:val="es-ES" w:eastAsia="es-CL"/>
        </w:rPr>
        <w:t xml:space="preserve"> nuevos: </w:t>
      </w:r>
    </w:p>
    <w:p w14:paraId="59C99727" w14:textId="77777777" w:rsidR="00EF3640" w:rsidRPr="003C0988" w:rsidRDefault="00EF3640" w:rsidP="003C0988">
      <w:pPr>
        <w:pStyle w:val="Prrafodelista"/>
        <w:spacing w:before="0" w:after="0" w:line="276" w:lineRule="auto"/>
        <w:ind w:left="2842"/>
        <w:rPr>
          <w:rFonts w:ascii="Courier New" w:eastAsiaTheme="minorEastAsia" w:hAnsi="Courier New" w:cs="Courier New"/>
          <w:lang w:val="es-ES" w:eastAsia="es-CL"/>
        </w:rPr>
      </w:pPr>
    </w:p>
    <w:p w14:paraId="25B8AB48" w14:textId="03F08880" w:rsidR="00096F67" w:rsidRPr="003C0988" w:rsidRDefault="0020526D" w:rsidP="003C0988">
      <w:pPr>
        <w:pStyle w:val="Sinespaciado"/>
        <w:spacing w:before="0" w:after="0" w:line="276" w:lineRule="auto"/>
        <w:ind w:left="2842" w:firstLine="1806"/>
        <w:rPr>
          <w:rFonts w:ascii="Courier New" w:eastAsiaTheme="minorEastAsia" w:hAnsi="Courier New" w:cs="Courier New"/>
          <w:sz w:val="24"/>
          <w:szCs w:val="24"/>
          <w:lang w:val="es-ES" w:eastAsia="es-CL"/>
        </w:rPr>
      </w:pPr>
      <w:r w:rsidRPr="003C0988">
        <w:rPr>
          <w:rFonts w:ascii="Courier New" w:eastAsiaTheme="minorEastAsia" w:hAnsi="Courier New" w:cs="Courier New"/>
          <w:b/>
          <w:sz w:val="24"/>
          <w:szCs w:val="24"/>
          <w:lang w:val="es-ES" w:eastAsia="es-CL"/>
        </w:rPr>
        <w:t>“</w:t>
      </w:r>
      <w:r w:rsidR="0060649E" w:rsidRPr="003C0988">
        <w:rPr>
          <w:rFonts w:ascii="Courier New" w:eastAsiaTheme="minorEastAsia" w:hAnsi="Courier New" w:cs="Courier New"/>
          <w:b/>
          <w:sz w:val="24"/>
          <w:szCs w:val="24"/>
          <w:lang w:val="es-ES" w:eastAsia="es-CL"/>
        </w:rPr>
        <w:t xml:space="preserve">Artículo 113 </w:t>
      </w:r>
      <w:r w:rsidR="003A7EE4" w:rsidRPr="003C0988">
        <w:rPr>
          <w:rFonts w:ascii="Courier New" w:eastAsiaTheme="minorEastAsia" w:hAnsi="Courier New" w:cs="Courier New"/>
          <w:b/>
          <w:sz w:val="24"/>
          <w:szCs w:val="24"/>
          <w:lang w:val="es-ES" w:eastAsia="es-CL"/>
        </w:rPr>
        <w:t>A</w:t>
      </w:r>
      <w:r w:rsidR="0060649E" w:rsidRPr="003C0988">
        <w:rPr>
          <w:rFonts w:ascii="Courier New" w:eastAsiaTheme="minorEastAsia" w:hAnsi="Courier New" w:cs="Courier New"/>
          <w:b/>
          <w:sz w:val="24"/>
          <w:szCs w:val="24"/>
          <w:lang w:val="es-ES" w:eastAsia="es-CL"/>
        </w:rPr>
        <w:t>.</w:t>
      </w:r>
      <w:r w:rsidR="0060649E" w:rsidRPr="003C0988">
        <w:rPr>
          <w:rFonts w:ascii="Courier New" w:eastAsiaTheme="minorEastAsia" w:hAnsi="Courier New" w:cs="Courier New"/>
          <w:sz w:val="24"/>
          <w:szCs w:val="24"/>
          <w:lang w:val="es-ES" w:eastAsia="es-CL"/>
        </w:rPr>
        <w:t xml:space="preserve"> De las autorizaciones especiales. </w:t>
      </w:r>
      <w:r w:rsidR="00836382" w:rsidRPr="003C0988">
        <w:rPr>
          <w:rFonts w:ascii="Courier New" w:eastAsiaTheme="minorEastAsia" w:hAnsi="Courier New" w:cs="Courier New"/>
          <w:sz w:val="24"/>
          <w:szCs w:val="24"/>
          <w:lang w:val="es-ES" w:eastAsia="es-CL"/>
        </w:rPr>
        <w:t>L</w:t>
      </w:r>
      <w:r w:rsidR="00CD2623" w:rsidRPr="003C0988">
        <w:rPr>
          <w:rFonts w:ascii="Courier New" w:eastAsiaTheme="minorEastAsia" w:hAnsi="Courier New" w:cs="Courier New"/>
          <w:sz w:val="24"/>
          <w:szCs w:val="24"/>
          <w:lang w:val="es-ES" w:eastAsia="es-CL"/>
        </w:rPr>
        <w:t>a Secretar</w:t>
      </w:r>
      <w:r w:rsidR="00996A2B" w:rsidRPr="003C0988">
        <w:rPr>
          <w:rFonts w:ascii="Courier New" w:eastAsiaTheme="minorEastAsia" w:hAnsi="Courier New" w:cs="Courier New"/>
          <w:sz w:val="24"/>
          <w:szCs w:val="24"/>
          <w:lang w:val="es-ES" w:eastAsia="es-CL"/>
        </w:rPr>
        <w:t>í</w:t>
      </w:r>
      <w:r w:rsidR="00CD2623" w:rsidRPr="003C0988">
        <w:rPr>
          <w:rFonts w:ascii="Courier New" w:eastAsiaTheme="minorEastAsia" w:hAnsi="Courier New" w:cs="Courier New"/>
          <w:sz w:val="24"/>
          <w:szCs w:val="24"/>
          <w:lang w:val="es-ES" w:eastAsia="es-CL"/>
        </w:rPr>
        <w:t xml:space="preserve">a Regional Ministerial de Salud podrá </w:t>
      </w:r>
      <w:r w:rsidR="006A0607" w:rsidRPr="003C0988">
        <w:rPr>
          <w:rFonts w:ascii="Courier New" w:eastAsiaTheme="minorEastAsia" w:hAnsi="Courier New" w:cs="Courier New"/>
          <w:sz w:val="24"/>
          <w:szCs w:val="24"/>
          <w:lang w:val="es-ES" w:eastAsia="es-CL"/>
        </w:rPr>
        <w:t xml:space="preserve">en su territorio respectivo </w:t>
      </w:r>
      <w:r w:rsidR="00CD2623" w:rsidRPr="003C0988">
        <w:rPr>
          <w:rFonts w:ascii="Courier New" w:eastAsiaTheme="minorEastAsia" w:hAnsi="Courier New" w:cs="Courier New"/>
          <w:sz w:val="24"/>
          <w:szCs w:val="24"/>
          <w:lang w:val="es-ES" w:eastAsia="es-CL"/>
        </w:rPr>
        <w:t xml:space="preserve">autorizar el desempeño como profesional de la salud del </w:t>
      </w:r>
      <w:r w:rsidR="00C95A8C" w:rsidRPr="003C0988">
        <w:rPr>
          <w:rFonts w:ascii="Courier New" w:eastAsiaTheme="minorEastAsia" w:hAnsi="Courier New" w:cs="Courier New"/>
          <w:sz w:val="24"/>
          <w:szCs w:val="24"/>
          <w:lang w:val="es-ES" w:eastAsia="es-CL"/>
        </w:rPr>
        <w:t>a</w:t>
      </w:r>
      <w:r w:rsidR="00CD2623" w:rsidRPr="003C0988">
        <w:rPr>
          <w:rFonts w:ascii="Courier New" w:eastAsiaTheme="minorEastAsia" w:hAnsi="Courier New" w:cs="Courier New"/>
          <w:sz w:val="24"/>
          <w:szCs w:val="24"/>
          <w:lang w:val="es-ES" w:eastAsia="es-CL"/>
        </w:rPr>
        <w:t>rtículo 112 A en barcos, islas</w:t>
      </w:r>
      <w:r w:rsidR="004A4DD2" w:rsidRPr="003C0988">
        <w:rPr>
          <w:rFonts w:ascii="Courier New" w:eastAsiaTheme="minorEastAsia" w:hAnsi="Courier New" w:cs="Courier New"/>
          <w:sz w:val="24"/>
          <w:szCs w:val="24"/>
          <w:lang w:val="es-ES" w:eastAsia="es-CL"/>
        </w:rPr>
        <w:t>,</w:t>
      </w:r>
      <w:r w:rsidR="00CD2623" w:rsidRPr="003C0988">
        <w:rPr>
          <w:rFonts w:ascii="Courier New" w:eastAsiaTheme="minorEastAsia" w:hAnsi="Courier New" w:cs="Courier New"/>
          <w:sz w:val="24"/>
          <w:szCs w:val="24"/>
          <w:lang w:val="es-ES" w:eastAsia="es-CL"/>
        </w:rPr>
        <w:t xml:space="preserve"> lugares apartado</w:t>
      </w:r>
      <w:r w:rsidR="000C7662" w:rsidRPr="003C0988">
        <w:rPr>
          <w:rFonts w:ascii="Courier New" w:eastAsiaTheme="minorEastAsia" w:hAnsi="Courier New" w:cs="Courier New"/>
          <w:sz w:val="24"/>
          <w:szCs w:val="24"/>
          <w:lang w:val="es-ES" w:eastAsia="es-CL"/>
        </w:rPr>
        <w:t>s</w:t>
      </w:r>
      <w:r w:rsidR="000E73A7" w:rsidRPr="003C0988">
        <w:rPr>
          <w:rFonts w:ascii="Courier New" w:eastAsiaTheme="minorEastAsia" w:hAnsi="Courier New" w:cs="Courier New"/>
          <w:sz w:val="24"/>
          <w:szCs w:val="24"/>
          <w:lang w:val="es-ES" w:eastAsia="es-CL"/>
        </w:rPr>
        <w:t>,</w:t>
      </w:r>
      <w:r w:rsidR="004A4DD2" w:rsidRPr="003C0988">
        <w:rPr>
          <w:rFonts w:ascii="Courier New" w:eastAsiaTheme="minorEastAsia" w:hAnsi="Courier New" w:cs="Courier New"/>
          <w:sz w:val="24"/>
          <w:szCs w:val="24"/>
          <w:lang w:val="es-ES" w:eastAsia="es-CL"/>
        </w:rPr>
        <w:t xml:space="preserve"> </w:t>
      </w:r>
      <w:r w:rsidR="00601A0C" w:rsidRPr="003C0988">
        <w:rPr>
          <w:rFonts w:ascii="Courier New" w:eastAsiaTheme="minorEastAsia" w:hAnsi="Courier New" w:cs="Courier New"/>
          <w:sz w:val="24"/>
          <w:szCs w:val="24"/>
          <w:lang w:val="es-ES" w:eastAsia="es-CL"/>
        </w:rPr>
        <w:t xml:space="preserve">a quienes acrediten un título profesional otorgado en el extranjero equivalente al nivel 6 según la clasificación internacional normalizada de la educación de la Organización de las Naciones Unidas para la Educación, la Ciencia y la Cultura (UNESCO), </w:t>
      </w:r>
      <w:r w:rsidR="004A4DD2" w:rsidRPr="003C0988">
        <w:rPr>
          <w:rFonts w:ascii="Courier New" w:eastAsiaTheme="minorEastAsia" w:hAnsi="Courier New" w:cs="Courier New"/>
          <w:sz w:val="24"/>
          <w:szCs w:val="24"/>
          <w:lang w:val="es-ES" w:eastAsia="es-CL"/>
        </w:rPr>
        <w:t xml:space="preserve">quienes acompañen a autoridades extranjeras en </w:t>
      </w:r>
      <w:r w:rsidR="003A5BFD" w:rsidRPr="003C0988">
        <w:rPr>
          <w:rFonts w:ascii="Courier New" w:eastAsiaTheme="minorEastAsia" w:hAnsi="Courier New" w:cs="Courier New"/>
          <w:sz w:val="24"/>
          <w:szCs w:val="24"/>
          <w:lang w:val="es-ES" w:eastAsia="es-CL"/>
        </w:rPr>
        <w:t xml:space="preserve">el </w:t>
      </w:r>
      <w:r w:rsidR="004A4DD2" w:rsidRPr="003C0988">
        <w:rPr>
          <w:rFonts w:ascii="Courier New" w:eastAsiaTheme="minorEastAsia" w:hAnsi="Courier New" w:cs="Courier New"/>
          <w:sz w:val="24"/>
          <w:szCs w:val="24"/>
          <w:lang w:val="es-ES" w:eastAsia="es-CL"/>
        </w:rPr>
        <w:t>territorio de la República</w:t>
      </w:r>
      <w:r w:rsidR="008146DD" w:rsidRPr="003C0988">
        <w:rPr>
          <w:rFonts w:ascii="Courier New" w:eastAsiaTheme="minorEastAsia" w:hAnsi="Courier New" w:cs="Courier New"/>
          <w:sz w:val="24"/>
          <w:szCs w:val="24"/>
          <w:lang w:val="es-ES" w:eastAsia="es-CL"/>
        </w:rPr>
        <w:t xml:space="preserve"> mientras dure dicha visita o quienes realicen actividades docentes invitados formalmente por una institución académica reconocida por el Estado y que se encuentre en el territorio de la República de Chile. En todos aquellos casos se deberá acreditar el</w:t>
      </w:r>
      <w:r w:rsidR="00CD2623" w:rsidRPr="003C0988">
        <w:rPr>
          <w:rFonts w:ascii="Courier New" w:eastAsiaTheme="minorEastAsia" w:hAnsi="Courier New" w:cs="Courier New"/>
          <w:sz w:val="24"/>
          <w:szCs w:val="24"/>
          <w:lang w:val="es-ES" w:eastAsia="es-CL"/>
        </w:rPr>
        <w:t xml:space="preserve"> título profesional otorgado en el extranjero</w:t>
      </w:r>
      <w:r w:rsidR="008146DD" w:rsidRPr="003C0988">
        <w:rPr>
          <w:rFonts w:ascii="Courier New" w:eastAsiaTheme="minorEastAsia" w:hAnsi="Courier New" w:cs="Courier New"/>
          <w:sz w:val="24"/>
          <w:szCs w:val="24"/>
          <w:lang w:val="es-ES" w:eastAsia="es-CL"/>
        </w:rPr>
        <w:t xml:space="preserve"> y la autorización jamás podrá ser superior a un plazo de dos años</w:t>
      </w:r>
      <w:r w:rsidR="004A4DD2" w:rsidRPr="003C0988">
        <w:rPr>
          <w:rFonts w:ascii="Courier New" w:eastAsiaTheme="minorEastAsia" w:hAnsi="Courier New" w:cs="Courier New"/>
          <w:sz w:val="24"/>
          <w:szCs w:val="24"/>
          <w:lang w:val="es-ES" w:eastAsia="es-CL"/>
        </w:rPr>
        <w:t>.</w:t>
      </w:r>
      <w:r w:rsidR="00CD2623" w:rsidRPr="003C0988">
        <w:rPr>
          <w:rFonts w:ascii="Courier New" w:eastAsiaTheme="minorEastAsia" w:hAnsi="Courier New" w:cs="Courier New"/>
          <w:sz w:val="24"/>
          <w:szCs w:val="24"/>
          <w:lang w:val="es-ES" w:eastAsia="es-CL"/>
        </w:rPr>
        <w:t xml:space="preserve"> </w:t>
      </w:r>
    </w:p>
    <w:p w14:paraId="4A89E029" w14:textId="77777777" w:rsidR="00141C67" w:rsidRPr="003C0988" w:rsidRDefault="00141C67" w:rsidP="003C0988">
      <w:pPr>
        <w:pStyle w:val="Sinespaciado"/>
        <w:spacing w:before="0" w:after="0" w:line="276" w:lineRule="auto"/>
        <w:ind w:left="2842"/>
        <w:rPr>
          <w:rFonts w:ascii="Courier New" w:eastAsiaTheme="minorEastAsia" w:hAnsi="Courier New" w:cs="Courier New"/>
          <w:sz w:val="24"/>
          <w:szCs w:val="24"/>
          <w:lang w:val="es-ES" w:eastAsia="es-CL"/>
        </w:rPr>
      </w:pPr>
    </w:p>
    <w:p w14:paraId="7972D945" w14:textId="23E5C266" w:rsidR="00AF179C" w:rsidRPr="003C0988" w:rsidRDefault="00146755" w:rsidP="003C0988">
      <w:pPr>
        <w:pStyle w:val="Sinespaciado"/>
        <w:spacing w:before="0" w:after="0" w:line="276" w:lineRule="auto"/>
        <w:ind w:left="2842" w:firstLine="1806"/>
        <w:rPr>
          <w:rFonts w:ascii="Courier New" w:eastAsiaTheme="minorEastAsia" w:hAnsi="Courier New" w:cs="Courier New"/>
          <w:sz w:val="24"/>
          <w:szCs w:val="24"/>
          <w:lang w:val="es-ES" w:eastAsia="es-CL"/>
        </w:rPr>
      </w:pPr>
      <w:r w:rsidRPr="003C0988">
        <w:rPr>
          <w:rFonts w:ascii="Courier New" w:eastAsiaTheme="minorEastAsia" w:hAnsi="Courier New" w:cs="Courier New"/>
          <w:sz w:val="24"/>
          <w:szCs w:val="24"/>
          <w:lang w:val="es-ES" w:eastAsia="es-CL"/>
        </w:rPr>
        <w:t xml:space="preserve">Una resolución del </w:t>
      </w:r>
      <w:proofErr w:type="gramStart"/>
      <w:r w:rsidRPr="003C0988">
        <w:rPr>
          <w:rFonts w:ascii="Courier New" w:eastAsiaTheme="minorEastAsia" w:hAnsi="Courier New" w:cs="Courier New"/>
          <w:sz w:val="24"/>
          <w:szCs w:val="24"/>
          <w:lang w:val="es-ES" w:eastAsia="es-CL"/>
        </w:rPr>
        <w:t>Ministro</w:t>
      </w:r>
      <w:proofErr w:type="gramEnd"/>
      <w:r w:rsidRPr="003C0988">
        <w:rPr>
          <w:rFonts w:ascii="Courier New" w:eastAsiaTheme="minorEastAsia" w:hAnsi="Courier New" w:cs="Courier New"/>
          <w:sz w:val="24"/>
          <w:szCs w:val="24"/>
          <w:lang w:val="es-ES" w:eastAsia="es-CL"/>
        </w:rPr>
        <w:t xml:space="preserve"> de Salud determinará cada dos años el listado oficial de localidades apartadas, que podrán contar con las autorizaciones especiales referidas en el inciso anterior.</w:t>
      </w:r>
    </w:p>
    <w:p w14:paraId="405F9194" w14:textId="77777777" w:rsidR="0020526D" w:rsidRPr="003C0988" w:rsidRDefault="0020526D" w:rsidP="003C0988">
      <w:pPr>
        <w:pStyle w:val="Sinespaciado"/>
        <w:spacing w:before="0" w:after="0" w:line="276" w:lineRule="auto"/>
        <w:ind w:left="2842"/>
        <w:rPr>
          <w:rFonts w:ascii="Courier New" w:eastAsiaTheme="minorEastAsia" w:hAnsi="Courier New" w:cs="Courier New"/>
          <w:sz w:val="24"/>
          <w:szCs w:val="24"/>
          <w:lang w:val="es-ES" w:eastAsia="es-CL"/>
        </w:rPr>
      </w:pPr>
    </w:p>
    <w:p w14:paraId="46061E8F" w14:textId="3244B0E7" w:rsidR="00034E89" w:rsidRPr="003C0988" w:rsidRDefault="00034E89" w:rsidP="003C0988">
      <w:pPr>
        <w:pStyle w:val="Sinespaciado"/>
        <w:spacing w:before="0" w:after="0" w:line="276" w:lineRule="auto"/>
        <w:ind w:left="2842" w:firstLine="1806"/>
        <w:rPr>
          <w:rFonts w:ascii="Courier New" w:eastAsiaTheme="minorEastAsia" w:hAnsi="Courier New" w:cs="Courier New"/>
          <w:sz w:val="24"/>
          <w:szCs w:val="24"/>
          <w:lang w:val="es-ES" w:eastAsia="es-CL"/>
        </w:rPr>
      </w:pPr>
      <w:r w:rsidRPr="003C0988">
        <w:rPr>
          <w:rFonts w:ascii="Courier New" w:eastAsiaTheme="minorEastAsia" w:hAnsi="Courier New" w:cs="Courier New"/>
          <w:b/>
          <w:sz w:val="24"/>
          <w:szCs w:val="24"/>
          <w:lang w:val="es-ES" w:eastAsia="es-CL"/>
        </w:rPr>
        <w:t>Artículo 113 B.</w:t>
      </w:r>
      <w:r w:rsidRPr="003C0988">
        <w:rPr>
          <w:rFonts w:ascii="Courier New" w:eastAsiaTheme="minorEastAsia" w:hAnsi="Courier New" w:cs="Courier New"/>
          <w:sz w:val="24"/>
          <w:szCs w:val="24"/>
          <w:lang w:val="es-ES" w:eastAsia="es-CL"/>
        </w:rPr>
        <w:t xml:space="preserve"> De la prescripción de medicamentos y preparados </w:t>
      </w:r>
      <w:r w:rsidRPr="003C0988">
        <w:rPr>
          <w:rFonts w:ascii="Courier New" w:eastAsiaTheme="minorEastAsia" w:hAnsi="Courier New" w:cs="Courier New"/>
          <w:sz w:val="24"/>
          <w:szCs w:val="24"/>
          <w:lang w:val="es-ES" w:eastAsia="es-CL"/>
        </w:rPr>
        <w:lastRenderedPageBreak/>
        <w:t xml:space="preserve">farmacéuticos. La prescripción de medicamentos y preparados farmacéuticos a los que se refiere el libro IV corresponde a una actividad inherente del profesional </w:t>
      </w:r>
      <w:r w:rsidR="00B94488" w:rsidRPr="003C0988">
        <w:rPr>
          <w:rFonts w:ascii="Courier New" w:eastAsiaTheme="minorEastAsia" w:hAnsi="Courier New" w:cs="Courier New"/>
          <w:sz w:val="24"/>
          <w:szCs w:val="24"/>
          <w:lang w:val="es-ES" w:eastAsia="es-CL"/>
        </w:rPr>
        <w:t xml:space="preserve">de la </w:t>
      </w:r>
      <w:r w:rsidR="001C17DB" w:rsidRPr="003C0988">
        <w:rPr>
          <w:rFonts w:ascii="Courier New" w:eastAsiaTheme="minorEastAsia" w:hAnsi="Courier New" w:cs="Courier New"/>
          <w:sz w:val="24"/>
          <w:szCs w:val="24"/>
          <w:lang w:val="es-ES" w:eastAsia="es-CL"/>
        </w:rPr>
        <w:t xml:space="preserve">medicina </w:t>
      </w:r>
      <w:r w:rsidRPr="003C0988">
        <w:rPr>
          <w:rFonts w:ascii="Courier New" w:eastAsiaTheme="minorEastAsia" w:hAnsi="Courier New" w:cs="Courier New"/>
          <w:sz w:val="24"/>
          <w:szCs w:val="24"/>
          <w:lang w:val="es-ES" w:eastAsia="es-CL"/>
        </w:rPr>
        <w:t>en toda ocasión</w:t>
      </w:r>
      <w:r w:rsidR="00B94488" w:rsidRPr="003C0988">
        <w:rPr>
          <w:rFonts w:ascii="Courier New" w:eastAsiaTheme="minorEastAsia" w:hAnsi="Courier New" w:cs="Courier New"/>
          <w:sz w:val="24"/>
          <w:szCs w:val="24"/>
          <w:lang w:val="es-ES" w:eastAsia="es-CL"/>
        </w:rPr>
        <w:t xml:space="preserve">, y del profesional de </w:t>
      </w:r>
      <w:r w:rsidR="001C17DB" w:rsidRPr="003C0988">
        <w:rPr>
          <w:rFonts w:ascii="Courier New" w:eastAsiaTheme="minorEastAsia" w:hAnsi="Courier New" w:cs="Courier New"/>
          <w:sz w:val="24"/>
          <w:szCs w:val="24"/>
          <w:lang w:val="es-ES" w:eastAsia="es-CL"/>
        </w:rPr>
        <w:t xml:space="preserve">odontología </w:t>
      </w:r>
      <w:r w:rsidRPr="003C0988">
        <w:rPr>
          <w:rFonts w:ascii="Courier New" w:eastAsiaTheme="minorEastAsia" w:hAnsi="Courier New" w:cs="Courier New"/>
          <w:sz w:val="24"/>
          <w:szCs w:val="24"/>
          <w:lang w:val="es-ES" w:eastAsia="es-CL"/>
        </w:rPr>
        <w:t xml:space="preserve">en el área de desempeño </w:t>
      </w:r>
      <w:proofErr w:type="spellStart"/>
      <w:r w:rsidRPr="003C0988">
        <w:rPr>
          <w:rFonts w:ascii="Courier New" w:eastAsiaTheme="minorEastAsia" w:hAnsi="Courier New" w:cs="Courier New"/>
          <w:sz w:val="24"/>
          <w:szCs w:val="24"/>
          <w:lang w:val="es-ES" w:eastAsia="es-CL"/>
        </w:rPr>
        <w:t>odonto</w:t>
      </w:r>
      <w:proofErr w:type="spellEnd"/>
      <w:r w:rsidRPr="003C0988">
        <w:rPr>
          <w:rFonts w:ascii="Courier New" w:eastAsiaTheme="minorEastAsia" w:hAnsi="Courier New" w:cs="Courier New"/>
          <w:sz w:val="24"/>
          <w:szCs w:val="24"/>
          <w:lang w:val="es-ES" w:eastAsia="es-CL"/>
        </w:rPr>
        <w:t>-</w:t>
      </w:r>
      <w:r w:rsidR="00096F67" w:rsidRPr="003C0988">
        <w:rPr>
          <w:rFonts w:ascii="Courier New" w:eastAsiaTheme="minorEastAsia" w:hAnsi="Courier New" w:cs="Courier New"/>
          <w:sz w:val="24"/>
          <w:szCs w:val="24"/>
          <w:lang w:val="es-ES" w:eastAsia="es-CL"/>
        </w:rPr>
        <w:t xml:space="preserve">estomatognática </w:t>
      </w:r>
      <w:r w:rsidRPr="003C0988">
        <w:rPr>
          <w:rFonts w:ascii="Courier New" w:eastAsiaTheme="minorEastAsia" w:hAnsi="Courier New" w:cs="Courier New"/>
          <w:sz w:val="24"/>
          <w:szCs w:val="24"/>
          <w:lang w:val="es-ES" w:eastAsia="es-CL"/>
        </w:rPr>
        <w:t xml:space="preserve">según lo definido en el </w:t>
      </w:r>
      <w:r w:rsidR="00B94488" w:rsidRPr="003C0988">
        <w:rPr>
          <w:rFonts w:ascii="Courier New" w:eastAsiaTheme="minorEastAsia" w:hAnsi="Courier New" w:cs="Courier New"/>
          <w:sz w:val="24"/>
          <w:szCs w:val="24"/>
          <w:lang w:val="es-ES" w:eastAsia="es-CL"/>
        </w:rPr>
        <w:t>artículo</w:t>
      </w:r>
      <w:r w:rsidRPr="003C0988">
        <w:rPr>
          <w:rFonts w:ascii="Courier New" w:eastAsiaTheme="minorEastAsia" w:hAnsi="Courier New" w:cs="Courier New"/>
          <w:sz w:val="24"/>
          <w:szCs w:val="24"/>
          <w:lang w:val="es-ES" w:eastAsia="es-CL"/>
        </w:rPr>
        <w:t xml:space="preserve"> 114 </w:t>
      </w:r>
      <w:r w:rsidR="004937C0" w:rsidRPr="003C0988">
        <w:rPr>
          <w:rFonts w:ascii="Courier New" w:eastAsiaTheme="minorEastAsia" w:hAnsi="Courier New" w:cs="Courier New"/>
          <w:sz w:val="24"/>
          <w:szCs w:val="24"/>
          <w:lang w:val="es-ES" w:eastAsia="es-CL"/>
        </w:rPr>
        <w:t>I</w:t>
      </w:r>
      <w:r w:rsidRPr="003C0988">
        <w:rPr>
          <w:rFonts w:ascii="Courier New" w:eastAsiaTheme="minorEastAsia" w:hAnsi="Courier New" w:cs="Courier New"/>
          <w:sz w:val="24"/>
          <w:szCs w:val="24"/>
          <w:lang w:val="es-ES" w:eastAsia="es-CL"/>
        </w:rPr>
        <w:t>.</w:t>
      </w:r>
    </w:p>
    <w:p w14:paraId="10435D6C" w14:textId="77777777" w:rsidR="00141C67" w:rsidRPr="003C0988" w:rsidRDefault="00141C67" w:rsidP="003C0988">
      <w:pPr>
        <w:spacing w:before="0" w:after="0" w:line="276" w:lineRule="auto"/>
        <w:ind w:left="2842"/>
        <w:rPr>
          <w:rFonts w:ascii="Courier New" w:eastAsiaTheme="minorEastAsia" w:hAnsi="Courier New" w:cs="Courier New"/>
          <w:lang w:eastAsia="es-CL"/>
        </w:rPr>
      </w:pPr>
    </w:p>
    <w:p w14:paraId="73CF1C67" w14:textId="0363A100" w:rsidR="00034E89" w:rsidRPr="003C0988" w:rsidRDefault="00034E89" w:rsidP="003C0988">
      <w:pPr>
        <w:pStyle w:val="Sinespaciado"/>
        <w:spacing w:before="0" w:after="0" w:line="276" w:lineRule="auto"/>
        <w:ind w:left="2842" w:firstLine="1806"/>
        <w:rPr>
          <w:rFonts w:ascii="Courier New" w:eastAsiaTheme="minorEastAsia" w:hAnsi="Courier New" w:cs="Courier New"/>
          <w:sz w:val="24"/>
          <w:szCs w:val="24"/>
          <w:lang w:val="es-ES" w:eastAsia="es-CL"/>
        </w:rPr>
      </w:pPr>
      <w:r w:rsidRPr="003C0988">
        <w:rPr>
          <w:rFonts w:ascii="Courier New" w:eastAsiaTheme="minorEastAsia" w:hAnsi="Courier New" w:cs="Courier New"/>
          <w:sz w:val="24"/>
          <w:szCs w:val="24"/>
          <w:lang w:val="es-ES" w:eastAsia="es-CL"/>
        </w:rPr>
        <w:t>Sin perjuicio de lo anterior, otros profesiona</w:t>
      </w:r>
      <w:r w:rsidR="001C17DB" w:rsidRPr="003C0988">
        <w:rPr>
          <w:rFonts w:ascii="Courier New" w:eastAsiaTheme="minorEastAsia" w:hAnsi="Courier New" w:cs="Courier New"/>
          <w:sz w:val="24"/>
          <w:szCs w:val="24"/>
          <w:lang w:val="es-ES" w:eastAsia="es-CL"/>
        </w:rPr>
        <w:t>les</w:t>
      </w:r>
      <w:r w:rsidRPr="003C0988">
        <w:rPr>
          <w:rFonts w:ascii="Courier New" w:eastAsiaTheme="minorEastAsia" w:hAnsi="Courier New" w:cs="Courier New"/>
          <w:sz w:val="24"/>
          <w:szCs w:val="24"/>
          <w:lang w:val="es-ES" w:eastAsia="es-CL"/>
        </w:rPr>
        <w:t xml:space="preserve"> de la salud podrán efectuar prescripción no médica</w:t>
      </w:r>
      <w:r w:rsidR="00E37B84" w:rsidRPr="003C0988">
        <w:rPr>
          <w:rFonts w:ascii="Courier New" w:eastAsiaTheme="minorEastAsia" w:hAnsi="Courier New" w:cs="Courier New"/>
          <w:sz w:val="24"/>
          <w:szCs w:val="24"/>
          <w:lang w:val="es-ES" w:eastAsia="es-CL"/>
        </w:rPr>
        <w:t>, conforme se indica en los incisos siguientes</w:t>
      </w:r>
      <w:r w:rsidRPr="003C0988">
        <w:rPr>
          <w:rFonts w:ascii="Courier New" w:eastAsiaTheme="minorEastAsia" w:hAnsi="Courier New" w:cs="Courier New"/>
          <w:sz w:val="24"/>
          <w:szCs w:val="24"/>
          <w:lang w:val="es-ES" w:eastAsia="es-CL"/>
        </w:rPr>
        <w:t>. La prescripción no médica</w:t>
      </w:r>
      <w:r w:rsidR="008F1472" w:rsidRPr="003C0988">
        <w:rPr>
          <w:rFonts w:ascii="Courier New" w:eastAsiaTheme="minorEastAsia" w:hAnsi="Courier New" w:cs="Courier New"/>
          <w:sz w:val="24"/>
          <w:szCs w:val="24"/>
          <w:lang w:val="es-ES" w:eastAsia="es-CL"/>
        </w:rPr>
        <w:t xml:space="preserve">, bajo autorización del Ministerio de Salud, </w:t>
      </w:r>
      <w:r w:rsidRPr="003C0988">
        <w:rPr>
          <w:rFonts w:ascii="Courier New" w:eastAsiaTheme="minorEastAsia" w:hAnsi="Courier New" w:cs="Courier New"/>
          <w:sz w:val="24"/>
          <w:szCs w:val="24"/>
          <w:lang w:val="es-ES" w:eastAsia="es-CL"/>
        </w:rPr>
        <w:t xml:space="preserve">podrá </w:t>
      </w:r>
      <w:r w:rsidR="008F1472" w:rsidRPr="003C0988">
        <w:rPr>
          <w:rFonts w:ascii="Courier New" w:eastAsiaTheme="minorEastAsia" w:hAnsi="Courier New" w:cs="Courier New"/>
          <w:sz w:val="24"/>
          <w:szCs w:val="24"/>
          <w:lang w:val="es-ES" w:eastAsia="es-CL"/>
        </w:rPr>
        <w:t>ser</w:t>
      </w:r>
      <w:r w:rsidRPr="003C0988">
        <w:rPr>
          <w:rFonts w:ascii="Courier New" w:eastAsiaTheme="minorEastAsia" w:hAnsi="Courier New" w:cs="Courier New"/>
          <w:sz w:val="24"/>
          <w:szCs w:val="24"/>
          <w:lang w:val="es-ES" w:eastAsia="es-CL"/>
        </w:rPr>
        <w:t>:</w:t>
      </w:r>
    </w:p>
    <w:p w14:paraId="20242949" w14:textId="77777777" w:rsidR="00141C67" w:rsidRPr="003C0988" w:rsidRDefault="00141C67" w:rsidP="003C0988">
      <w:pPr>
        <w:spacing w:before="0" w:after="0" w:line="276" w:lineRule="auto"/>
        <w:ind w:left="2842"/>
        <w:rPr>
          <w:rFonts w:ascii="Courier New" w:eastAsiaTheme="minorEastAsia" w:hAnsi="Courier New" w:cs="Courier New"/>
          <w:lang w:val="es-ES" w:eastAsia="es-CL"/>
        </w:rPr>
      </w:pPr>
    </w:p>
    <w:p w14:paraId="6B818E0E" w14:textId="3E35904F" w:rsidR="00034E89" w:rsidRPr="003C0988" w:rsidRDefault="00034E89" w:rsidP="003C0988">
      <w:pPr>
        <w:pStyle w:val="Prrafodelista"/>
        <w:numPr>
          <w:ilvl w:val="0"/>
          <w:numId w:val="38"/>
        </w:numPr>
        <w:tabs>
          <w:tab w:val="left" w:pos="4111"/>
        </w:tabs>
        <w:spacing w:before="0" w:after="0" w:line="276" w:lineRule="auto"/>
        <w:ind w:left="2842" w:firstLine="1836"/>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prescripción suplementaria: prescripción sujeta a protocolos prestablecidos</w:t>
      </w:r>
      <w:r w:rsidR="004D533D" w:rsidRPr="003C0988">
        <w:rPr>
          <w:rFonts w:ascii="Courier New" w:eastAsiaTheme="minorEastAsia" w:hAnsi="Courier New" w:cs="Courier New"/>
          <w:lang w:val="es-ES" w:eastAsia="es-CL"/>
        </w:rPr>
        <w:t xml:space="preserve"> por resolución</w:t>
      </w:r>
      <w:r w:rsidRPr="003C0988">
        <w:rPr>
          <w:rFonts w:ascii="Courier New" w:eastAsiaTheme="minorEastAsia" w:hAnsi="Courier New" w:cs="Courier New"/>
          <w:lang w:val="es-ES" w:eastAsia="es-CL"/>
        </w:rPr>
        <w:t xml:space="preserve"> </w:t>
      </w:r>
      <w:r w:rsidR="00F17757" w:rsidRPr="003C0988">
        <w:rPr>
          <w:rFonts w:ascii="Courier New" w:eastAsiaTheme="minorEastAsia" w:hAnsi="Courier New" w:cs="Courier New"/>
          <w:lang w:val="es-ES" w:eastAsia="es-CL"/>
        </w:rPr>
        <w:t xml:space="preserve">del director del </w:t>
      </w:r>
      <w:r w:rsidRPr="003C0988">
        <w:rPr>
          <w:rFonts w:ascii="Courier New" w:eastAsiaTheme="minorEastAsia" w:hAnsi="Courier New" w:cs="Courier New"/>
          <w:lang w:val="es-ES" w:eastAsia="es-CL"/>
        </w:rPr>
        <w:t>establecimiento de salud</w:t>
      </w:r>
      <w:r w:rsidR="00F17757" w:rsidRPr="003C0988">
        <w:rPr>
          <w:rFonts w:ascii="Courier New" w:eastAsiaTheme="minorEastAsia" w:hAnsi="Courier New" w:cs="Courier New"/>
          <w:lang w:val="es-ES" w:eastAsia="es-CL"/>
        </w:rPr>
        <w:t xml:space="preserve"> en que se desempeñen</w:t>
      </w:r>
      <w:r w:rsidRPr="003C0988">
        <w:rPr>
          <w:rFonts w:ascii="Courier New" w:eastAsiaTheme="minorEastAsia" w:hAnsi="Courier New" w:cs="Courier New"/>
          <w:lang w:val="es-ES" w:eastAsia="es-CL"/>
        </w:rPr>
        <w:t>, y</w:t>
      </w:r>
      <w:r w:rsidR="00F17757" w:rsidRPr="003C0988">
        <w:rPr>
          <w:rFonts w:ascii="Courier New" w:eastAsiaTheme="minorEastAsia" w:hAnsi="Courier New" w:cs="Courier New"/>
          <w:lang w:val="es-ES" w:eastAsia="es-CL"/>
        </w:rPr>
        <w:t xml:space="preserve"> siempre </w:t>
      </w:r>
      <w:r w:rsidRPr="003C0988">
        <w:rPr>
          <w:rFonts w:ascii="Courier New" w:eastAsiaTheme="minorEastAsia" w:hAnsi="Courier New" w:cs="Courier New"/>
          <w:lang w:val="es-ES" w:eastAsia="es-CL"/>
        </w:rPr>
        <w:t xml:space="preserve">que se </w:t>
      </w:r>
      <w:r w:rsidR="00F17757" w:rsidRPr="003C0988">
        <w:rPr>
          <w:rFonts w:ascii="Courier New" w:eastAsiaTheme="minorEastAsia" w:hAnsi="Courier New" w:cs="Courier New"/>
          <w:lang w:val="es-ES" w:eastAsia="es-CL"/>
        </w:rPr>
        <w:t xml:space="preserve">encuentre </w:t>
      </w:r>
      <w:r w:rsidRPr="003C0988">
        <w:rPr>
          <w:rFonts w:ascii="Courier New" w:eastAsiaTheme="minorEastAsia" w:hAnsi="Courier New" w:cs="Courier New"/>
          <w:lang w:val="es-ES" w:eastAsia="es-CL"/>
        </w:rPr>
        <w:t>bajo supervisión de prescriptores independientes</w:t>
      </w:r>
      <w:r w:rsidR="00096F67" w:rsidRPr="003C0988">
        <w:rPr>
          <w:rFonts w:ascii="Courier New" w:eastAsiaTheme="minorEastAsia" w:hAnsi="Courier New" w:cs="Courier New"/>
          <w:lang w:val="es-ES" w:eastAsia="es-CL"/>
        </w:rPr>
        <w:t xml:space="preserve"> según lo defina el Ministerio de Salud </w:t>
      </w:r>
      <w:r w:rsidR="00141C67" w:rsidRPr="003C0988">
        <w:rPr>
          <w:rFonts w:ascii="Courier New" w:eastAsiaTheme="minorEastAsia" w:hAnsi="Courier New" w:cs="Courier New"/>
          <w:lang w:val="es-ES" w:eastAsia="es-CL"/>
        </w:rPr>
        <w:t xml:space="preserve">mediante </w:t>
      </w:r>
      <w:r w:rsidR="003F0156" w:rsidRPr="003C0988">
        <w:rPr>
          <w:rFonts w:ascii="Courier New" w:eastAsiaTheme="minorEastAsia" w:hAnsi="Courier New" w:cs="Courier New"/>
          <w:lang w:val="es-ES" w:eastAsia="es-CL"/>
        </w:rPr>
        <w:t>el</w:t>
      </w:r>
      <w:r w:rsidR="00141C67" w:rsidRPr="003C0988">
        <w:rPr>
          <w:rFonts w:ascii="Courier New" w:eastAsiaTheme="minorEastAsia" w:hAnsi="Courier New" w:cs="Courier New"/>
          <w:lang w:val="es-ES" w:eastAsia="es-CL"/>
        </w:rPr>
        <w:t xml:space="preserve"> </w:t>
      </w:r>
      <w:r w:rsidR="00096F67" w:rsidRPr="003C0988">
        <w:rPr>
          <w:rFonts w:ascii="Courier New" w:eastAsiaTheme="minorEastAsia" w:hAnsi="Courier New" w:cs="Courier New"/>
          <w:lang w:val="es-ES" w:eastAsia="es-CL"/>
        </w:rPr>
        <w:t>reglamento</w:t>
      </w:r>
      <w:r w:rsidR="003F0156" w:rsidRPr="003C0988">
        <w:rPr>
          <w:rFonts w:ascii="Courier New" w:eastAsiaTheme="minorEastAsia" w:hAnsi="Courier New" w:cs="Courier New"/>
          <w:lang w:val="es-ES" w:eastAsia="es-CL"/>
        </w:rPr>
        <w:t xml:space="preserve"> respectivo</w:t>
      </w:r>
      <w:r w:rsidRPr="003C0988">
        <w:rPr>
          <w:rFonts w:ascii="Courier New" w:eastAsiaTheme="minorEastAsia" w:hAnsi="Courier New" w:cs="Courier New"/>
          <w:lang w:val="es-ES" w:eastAsia="es-CL"/>
        </w:rPr>
        <w:t xml:space="preserve">. </w:t>
      </w:r>
    </w:p>
    <w:p w14:paraId="27EDF35A" w14:textId="77777777" w:rsidR="0020526D" w:rsidRPr="003C0988" w:rsidRDefault="0020526D" w:rsidP="003C0988">
      <w:pPr>
        <w:pStyle w:val="Prrafodelista"/>
        <w:tabs>
          <w:tab w:val="left" w:pos="4111"/>
        </w:tabs>
        <w:spacing w:before="0" w:after="0" w:line="276" w:lineRule="auto"/>
        <w:ind w:left="2842"/>
        <w:rPr>
          <w:rFonts w:ascii="Courier New" w:eastAsiaTheme="minorEastAsia" w:hAnsi="Courier New" w:cs="Courier New"/>
          <w:lang w:val="es-ES" w:eastAsia="es-CL"/>
        </w:rPr>
      </w:pPr>
    </w:p>
    <w:p w14:paraId="6433ABFD" w14:textId="52E9029F" w:rsidR="00034E89" w:rsidRPr="003C0988" w:rsidRDefault="00034E89" w:rsidP="003C0988">
      <w:pPr>
        <w:pStyle w:val="Prrafodelista"/>
        <w:numPr>
          <w:ilvl w:val="0"/>
          <w:numId w:val="38"/>
        </w:numPr>
        <w:tabs>
          <w:tab w:val="left" w:pos="4111"/>
        </w:tabs>
        <w:spacing w:before="0" w:after="0" w:line="276" w:lineRule="auto"/>
        <w:ind w:left="2842" w:firstLine="1836"/>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prescripción independiente: prescripción autónoma del profesional autorizado para emitirla</w:t>
      </w:r>
      <w:r w:rsidR="00096F67" w:rsidRPr="003C0988">
        <w:rPr>
          <w:rFonts w:ascii="Courier New" w:eastAsiaTheme="minorEastAsia" w:hAnsi="Courier New" w:cs="Courier New"/>
          <w:lang w:val="es-ES" w:eastAsia="es-CL"/>
        </w:rPr>
        <w:t xml:space="preserve"> bajo </w:t>
      </w:r>
      <w:r w:rsidR="003F0156" w:rsidRPr="003C0988">
        <w:rPr>
          <w:rFonts w:ascii="Courier New" w:eastAsiaTheme="minorEastAsia" w:hAnsi="Courier New" w:cs="Courier New"/>
          <w:lang w:val="es-ES" w:eastAsia="es-CL"/>
        </w:rPr>
        <w:t xml:space="preserve">el </w:t>
      </w:r>
      <w:r w:rsidR="00096F67" w:rsidRPr="003C0988">
        <w:rPr>
          <w:rFonts w:ascii="Courier New" w:eastAsiaTheme="minorEastAsia" w:hAnsi="Courier New" w:cs="Courier New"/>
          <w:lang w:val="es-ES" w:eastAsia="es-CL"/>
        </w:rPr>
        <w:t xml:space="preserve">reglamento </w:t>
      </w:r>
      <w:r w:rsidR="003F0156" w:rsidRPr="003C0988">
        <w:rPr>
          <w:rFonts w:ascii="Courier New" w:eastAsiaTheme="minorEastAsia" w:hAnsi="Courier New" w:cs="Courier New"/>
          <w:lang w:val="es-ES" w:eastAsia="es-CL"/>
        </w:rPr>
        <w:t xml:space="preserve">respectivo </w:t>
      </w:r>
      <w:r w:rsidR="00096F67" w:rsidRPr="003C0988">
        <w:rPr>
          <w:rFonts w:ascii="Courier New" w:eastAsiaTheme="minorEastAsia" w:hAnsi="Courier New" w:cs="Courier New"/>
          <w:lang w:val="es-ES" w:eastAsia="es-CL"/>
        </w:rPr>
        <w:t xml:space="preserve">del </w:t>
      </w:r>
      <w:r w:rsidR="00996A2B" w:rsidRPr="003C0988">
        <w:rPr>
          <w:rFonts w:ascii="Courier New" w:eastAsiaTheme="minorEastAsia" w:hAnsi="Courier New" w:cs="Courier New"/>
          <w:lang w:val="es-ES" w:eastAsia="es-CL"/>
        </w:rPr>
        <w:t>M</w:t>
      </w:r>
      <w:r w:rsidR="00096F67" w:rsidRPr="003C0988">
        <w:rPr>
          <w:rFonts w:ascii="Courier New" w:eastAsiaTheme="minorEastAsia" w:hAnsi="Courier New" w:cs="Courier New"/>
          <w:lang w:val="es-ES" w:eastAsia="es-CL"/>
        </w:rPr>
        <w:t xml:space="preserve">inisterio de </w:t>
      </w:r>
      <w:r w:rsidR="00996A2B" w:rsidRPr="003C0988">
        <w:rPr>
          <w:rFonts w:ascii="Courier New" w:eastAsiaTheme="minorEastAsia" w:hAnsi="Courier New" w:cs="Courier New"/>
          <w:lang w:val="es-ES" w:eastAsia="es-CL"/>
        </w:rPr>
        <w:t>S</w:t>
      </w:r>
      <w:r w:rsidR="00096F67" w:rsidRPr="003C0988">
        <w:rPr>
          <w:rFonts w:ascii="Courier New" w:eastAsiaTheme="minorEastAsia" w:hAnsi="Courier New" w:cs="Courier New"/>
          <w:lang w:val="es-ES" w:eastAsia="es-CL"/>
        </w:rPr>
        <w:t>alud</w:t>
      </w:r>
      <w:r w:rsidRPr="003C0988">
        <w:rPr>
          <w:rFonts w:ascii="Courier New" w:eastAsiaTheme="minorEastAsia" w:hAnsi="Courier New" w:cs="Courier New"/>
          <w:lang w:val="es-ES" w:eastAsia="es-CL"/>
        </w:rPr>
        <w:t>.</w:t>
      </w:r>
    </w:p>
    <w:p w14:paraId="6226B98D" w14:textId="77777777" w:rsidR="00C854D9" w:rsidRPr="003C0988" w:rsidRDefault="00C854D9" w:rsidP="003C0988">
      <w:pPr>
        <w:pStyle w:val="Sinespaciado"/>
        <w:spacing w:before="0" w:after="0" w:line="276" w:lineRule="auto"/>
        <w:ind w:left="2842"/>
        <w:rPr>
          <w:rFonts w:ascii="Courier New" w:eastAsiaTheme="minorEastAsia" w:hAnsi="Courier New" w:cs="Courier New"/>
          <w:sz w:val="24"/>
          <w:szCs w:val="24"/>
          <w:lang w:val="es-ES" w:eastAsia="es-CL"/>
        </w:rPr>
      </w:pPr>
    </w:p>
    <w:p w14:paraId="02A93ADB" w14:textId="18F6E448" w:rsidR="00C854D9" w:rsidRPr="003C0988" w:rsidRDefault="00141C67" w:rsidP="003C0988">
      <w:pPr>
        <w:pStyle w:val="Sinespaciado"/>
        <w:spacing w:before="0" w:after="0" w:line="276" w:lineRule="auto"/>
        <w:ind w:left="2842" w:firstLine="1806"/>
        <w:rPr>
          <w:rFonts w:ascii="Courier New" w:eastAsiaTheme="minorEastAsia" w:hAnsi="Courier New" w:cs="Courier New"/>
          <w:sz w:val="24"/>
          <w:szCs w:val="24"/>
          <w:lang w:val="es-ES" w:eastAsia="es-CL"/>
        </w:rPr>
      </w:pPr>
      <w:r w:rsidRPr="003C0988">
        <w:rPr>
          <w:rFonts w:ascii="Courier New" w:eastAsiaTheme="minorEastAsia" w:hAnsi="Courier New" w:cs="Courier New"/>
          <w:sz w:val="24"/>
          <w:szCs w:val="24"/>
          <w:lang w:val="es-ES" w:eastAsia="es-CL"/>
        </w:rPr>
        <w:t>Los p</w:t>
      </w:r>
      <w:r w:rsidR="00C854D9" w:rsidRPr="003C0988">
        <w:rPr>
          <w:rFonts w:ascii="Courier New" w:eastAsiaTheme="minorEastAsia" w:hAnsi="Courier New" w:cs="Courier New"/>
          <w:sz w:val="24"/>
          <w:szCs w:val="24"/>
          <w:lang w:val="es-ES" w:eastAsia="es-CL"/>
        </w:rPr>
        <w:t xml:space="preserve">rofesionales de la nutrición y dietética y tecnología médica con mención en imagenología o </w:t>
      </w:r>
      <w:proofErr w:type="gramStart"/>
      <w:r w:rsidR="00C854D9" w:rsidRPr="003C0988">
        <w:rPr>
          <w:rFonts w:ascii="Courier New" w:eastAsiaTheme="minorEastAsia" w:hAnsi="Courier New" w:cs="Courier New"/>
          <w:sz w:val="24"/>
          <w:szCs w:val="24"/>
          <w:lang w:val="es-ES" w:eastAsia="es-CL"/>
        </w:rPr>
        <w:t>radiología,</w:t>
      </w:r>
      <w:proofErr w:type="gramEnd"/>
      <w:r w:rsidR="00C854D9" w:rsidRPr="003C0988">
        <w:rPr>
          <w:rFonts w:ascii="Courier New" w:eastAsiaTheme="minorEastAsia" w:hAnsi="Courier New" w:cs="Courier New"/>
          <w:sz w:val="24"/>
          <w:szCs w:val="24"/>
          <w:lang w:val="es-ES" w:eastAsia="es-CL"/>
        </w:rPr>
        <w:t xml:space="preserve"> sólo podrán efectuar prescripción no médica suplementaria, mientras que profesionales de la enfermería, kinesiología, </w:t>
      </w:r>
      <w:proofErr w:type="spellStart"/>
      <w:r w:rsidR="00C854D9" w:rsidRPr="003C0988">
        <w:rPr>
          <w:rFonts w:ascii="Courier New" w:eastAsiaTheme="minorEastAsia" w:hAnsi="Courier New" w:cs="Courier New"/>
          <w:sz w:val="24"/>
          <w:szCs w:val="24"/>
          <w:lang w:val="es-ES" w:eastAsia="es-CL"/>
        </w:rPr>
        <w:t>matronería</w:t>
      </w:r>
      <w:proofErr w:type="spellEnd"/>
      <w:r w:rsidR="00C854D9" w:rsidRPr="003C0988">
        <w:rPr>
          <w:rFonts w:ascii="Courier New" w:eastAsiaTheme="minorEastAsia" w:hAnsi="Courier New" w:cs="Courier New"/>
          <w:sz w:val="24"/>
          <w:szCs w:val="24"/>
          <w:lang w:val="es-ES" w:eastAsia="es-CL"/>
        </w:rPr>
        <w:t>, química y farmacia y tecnología médica mención en oftalmología podrán efectuar prescripción no médica suplementaria o independiente.</w:t>
      </w:r>
    </w:p>
    <w:p w14:paraId="194BCBF2" w14:textId="77777777" w:rsidR="00C1142F" w:rsidRPr="003C0988" w:rsidRDefault="00C1142F" w:rsidP="003C0988">
      <w:pPr>
        <w:spacing w:before="0" w:after="0" w:line="276" w:lineRule="auto"/>
        <w:ind w:left="2842"/>
        <w:rPr>
          <w:rFonts w:ascii="Courier New" w:eastAsiaTheme="minorEastAsia" w:hAnsi="Courier New" w:cs="Courier New"/>
          <w:lang w:val="es-ES" w:eastAsia="es-CL"/>
        </w:rPr>
      </w:pPr>
    </w:p>
    <w:p w14:paraId="0BDBCC59" w14:textId="28DB8D7F" w:rsidR="004D533D" w:rsidRPr="003C0988" w:rsidRDefault="00C1142F" w:rsidP="003C0988">
      <w:pPr>
        <w:pStyle w:val="Sinespaciado"/>
        <w:spacing w:before="0" w:after="0" w:line="276" w:lineRule="auto"/>
        <w:ind w:left="2842" w:firstLine="1806"/>
        <w:rPr>
          <w:rFonts w:ascii="Courier New" w:eastAsiaTheme="minorEastAsia" w:hAnsi="Courier New" w:cs="Courier New"/>
          <w:sz w:val="24"/>
          <w:szCs w:val="24"/>
          <w:lang w:val="es-ES" w:eastAsia="es-CL"/>
        </w:rPr>
      </w:pPr>
      <w:r w:rsidRPr="003C0988">
        <w:rPr>
          <w:rFonts w:ascii="Courier New" w:eastAsiaTheme="minorEastAsia" w:hAnsi="Courier New" w:cs="Courier New"/>
          <w:sz w:val="24"/>
          <w:szCs w:val="24"/>
          <w:lang w:val="es-ES" w:eastAsia="es-CL"/>
        </w:rPr>
        <w:t>La</w:t>
      </w:r>
      <w:r w:rsidR="00BE6AAB" w:rsidRPr="003C0988">
        <w:rPr>
          <w:rFonts w:ascii="Courier New" w:eastAsiaTheme="minorEastAsia" w:hAnsi="Courier New" w:cs="Courier New"/>
          <w:sz w:val="24"/>
          <w:szCs w:val="24"/>
          <w:lang w:val="es-ES" w:eastAsia="es-CL"/>
        </w:rPr>
        <w:t xml:space="preserve"> prescripción no médica</w:t>
      </w:r>
      <w:r w:rsidR="006F42C9" w:rsidRPr="003C0988">
        <w:rPr>
          <w:rFonts w:ascii="Courier New" w:eastAsiaTheme="minorEastAsia" w:hAnsi="Courier New" w:cs="Courier New"/>
          <w:sz w:val="24"/>
          <w:szCs w:val="24"/>
          <w:lang w:val="es-ES" w:eastAsia="es-CL"/>
        </w:rPr>
        <w:t>,</w:t>
      </w:r>
      <w:r w:rsidRPr="003C0988">
        <w:rPr>
          <w:rFonts w:ascii="Courier New" w:eastAsiaTheme="minorEastAsia" w:hAnsi="Courier New" w:cs="Courier New"/>
          <w:sz w:val="24"/>
          <w:szCs w:val="24"/>
          <w:lang w:val="es-ES" w:eastAsia="es-CL"/>
        </w:rPr>
        <w:t xml:space="preserve"> </w:t>
      </w:r>
      <w:r w:rsidR="00BE6AAB" w:rsidRPr="003C0988">
        <w:rPr>
          <w:rFonts w:ascii="Courier New" w:eastAsiaTheme="minorEastAsia" w:hAnsi="Courier New" w:cs="Courier New"/>
          <w:sz w:val="24"/>
          <w:szCs w:val="24"/>
          <w:lang w:val="es-ES" w:eastAsia="es-CL"/>
        </w:rPr>
        <w:t xml:space="preserve">requerirá </w:t>
      </w:r>
      <w:r w:rsidR="006F42C9" w:rsidRPr="003C0988">
        <w:rPr>
          <w:rFonts w:ascii="Courier New" w:eastAsiaTheme="minorEastAsia" w:hAnsi="Courier New" w:cs="Courier New"/>
          <w:sz w:val="24"/>
          <w:szCs w:val="24"/>
          <w:lang w:val="es-ES" w:eastAsia="es-CL"/>
        </w:rPr>
        <w:t xml:space="preserve">de </w:t>
      </w:r>
      <w:r w:rsidR="00661BAD" w:rsidRPr="003C0988">
        <w:rPr>
          <w:rFonts w:ascii="Courier New" w:eastAsiaTheme="minorEastAsia" w:hAnsi="Courier New" w:cs="Courier New"/>
          <w:sz w:val="24"/>
          <w:szCs w:val="24"/>
          <w:lang w:val="es-ES" w:eastAsia="es-CL"/>
        </w:rPr>
        <w:t>la autorización</w:t>
      </w:r>
      <w:r w:rsidR="00BE6AAB" w:rsidRPr="003C0988">
        <w:rPr>
          <w:rFonts w:ascii="Courier New" w:eastAsiaTheme="minorEastAsia" w:hAnsi="Courier New" w:cs="Courier New"/>
          <w:sz w:val="24"/>
          <w:szCs w:val="24"/>
          <w:lang w:val="es-ES" w:eastAsia="es-CL"/>
        </w:rPr>
        <w:t xml:space="preserve"> adicional de la </w:t>
      </w:r>
      <w:r w:rsidR="0054524A" w:rsidRPr="003C0988">
        <w:rPr>
          <w:rFonts w:ascii="Courier New" w:eastAsiaTheme="minorEastAsia" w:hAnsi="Courier New" w:cs="Courier New"/>
          <w:sz w:val="24"/>
          <w:szCs w:val="24"/>
          <w:lang w:val="es-ES" w:eastAsia="es-CL"/>
        </w:rPr>
        <w:t>a</w:t>
      </w:r>
      <w:r w:rsidR="00096F67" w:rsidRPr="003C0988">
        <w:rPr>
          <w:rFonts w:ascii="Courier New" w:eastAsiaTheme="minorEastAsia" w:hAnsi="Courier New" w:cs="Courier New"/>
          <w:sz w:val="24"/>
          <w:szCs w:val="24"/>
          <w:lang w:val="es-ES" w:eastAsia="es-CL"/>
        </w:rPr>
        <w:t xml:space="preserve">utoridad </w:t>
      </w:r>
      <w:r w:rsidR="0054524A" w:rsidRPr="003C0988">
        <w:rPr>
          <w:rFonts w:ascii="Courier New" w:eastAsiaTheme="minorEastAsia" w:hAnsi="Courier New" w:cs="Courier New"/>
          <w:sz w:val="24"/>
          <w:szCs w:val="24"/>
          <w:lang w:val="es-ES" w:eastAsia="es-CL"/>
        </w:rPr>
        <w:t>s</w:t>
      </w:r>
      <w:r w:rsidR="00096F67" w:rsidRPr="003C0988">
        <w:rPr>
          <w:rFonts w:ascii="Courier New" w:eastAsiaTheme="minorEastAsia" w:hAnsi="Courier New" w:cs="Courier New"/>
          <w:sz w:val="24"/>
          <w:szCs w:val="24"/>
          <w:lang w:val="es-ES" w:eastAsia="es-CL"/>
        </w:rPr>
        <w:t xml:space="preserve">anitaria </w:t>
      </w:r>
      <w:r w:rsidR="004D533D" w:rsidRPr="003C0988">
        <w:rPr>
          <w:rFonts w:ascii="Courier New" w:eastAsiaTheme="minorEastAsia" w:hAnsi="Courier New" w:cs="Courier New"/>
          <w:sz w:val="24"/>
          <w:szCs w:val="24"/>
          <w:lang w:val="es-ES" w:eastAsia="es-CL"/>
        </w:rPr>
        <w:t xml:space="preserve">según </w:t>
      </w:r>
      <w:r w:rsidRPr="003C0988">
        <w:rPr>
          <w:rFonts w:ascii="Courier New" w:eastAsiaTheme="minorEastAsia" w:hAnsi="Courier New" w:cs="Courier New"/>
          <w:sz w:val="24"/>
          <w:szCs w:val="24"/>
          <w:lang w:val="es-ES" w:eastAsia="es-CL"/>
        </w:rPr>
        <w:t xml:space="preserve">lo determine un </w:t>
      </w:r>
      <w:r w:rsidR="004D533D" w:rsidRPr="003C0988">
        <w:rPr>
          <w:rFonts w:ascii="Courier New" w:eastAsiaTheme="minorEastAsia" w:hAnsi="Courier New" w:cs="Courier New"/>
          <w:sz w:val="24"/>
          <w:szCs w:val="24"/>
          <w:lang w:val="es-ES" w:eastAsia="es-CL"/>
        </w:rPr>
        <w:t xml:space="preserve">reglamento dictado por el Ministerio de </w:t>
      </w:r>
      <w:r w:rsidR="004D533D" w:rsidRPr="003C0988">
        <w:rPr>
          <w:rFonts w:ascii="Courier New" w:eastAsiaTheme="minorEastAsia" w:hAnsi="Courier New" w:cs="Courier New"/>
          <w:sz w:val="24"/>
          <w:szCs w:val="24"/>
          <w:lang w:val="es-ES" w:eastAsia="es-CL"/>
        </w:rPr>
        <w:lastRenderedPageBreak/>
        <w:t xml:space="preserve">Salud. Este reglamento deberá </w:t>
      </w:r>
      <w:r w:rsidR="006F42C9" w:rsidRPr="003C0988">
        <w:rPr>
          <w:rFonts w:ascii="Courier New" w:eastAsiaTheme="minorEastAsia" w:hAnsi="Courier New" w:cs="Courier New"/>
          <w:sz w:val="24"/>
          <w:szCs w:val="24"/>
          <w:lang w:val="es-ES" w:eastAsia="es-CL"/>
        </w:rPr>
        <w:t>establecer</w:t>
      </w:r>
      <w:r w:rsidR="004D533D" w:rsidRPr="003C0988">
        <w:rPr>
          <w:rFonts w:ascii="Courier New" w:eastAsiaTheme="minorEastAsia" w:hAnsi="Courier New" w:cs="Courier New"/>
          <w:sz w:val="24"/>
          <w:szCs w:val="24"/>
          <w:lang w:val="es-ES" w:eastAsia="es-CL"/>
        </w:rPr>
        <w:t>, además, los medicamentos que cada profesional podrá prescribir</w:t>
      </w:r>
      <w:r w:rsidRPr="003C0988">
        <w:rPr>
          <w:rFonts w:ascii="Courier New" w:eastAsiaTheme="minorEastAsia" w:hAnsi="Courier New" w:cs="Courier New"/>
          <w:sz w:val="24"/>
          <w:szCs w:val="24"/>
          <w:lang w:val="es-ES" w:eastAsia="es-CL"/>
        </w:rPr>
        <w:t xml:space="preserve">, estando relacionados con </w:t>
      </w:r>
      <w:r w:rsidR="00F17757" w:rsidRPr="003C0988">
        <w:rPr>
          <w:rFonts w:ascii="Courier New" w:eastAsiaTheme="minorEastAsia" w:hAnsi="Courier New" w:cs="Courier New"/>
          <w:sz w:val="24"/>
          <w:szCs w:val="24"/>
          <w:lang w:val="es-ES" w:eastAsia="es-CL"/>
        </w:rPr>
        <w:t xml:space="preserve">sus </w:t>
      </w:r>
      <w:r w:rsidR="00577DA6" w:rsidRPr="003C0988">
        <w:rPr>
          <w:rFonts w:ascii="Courier New" w:eastAsiaTheme="minorEastAsia" w:hAnsi="Courier New" w:cs="Courier New"/>
          <w:sz w:val="24"/>
          <w:szCs w:val="24"/>
          <w:lang w:val="es-ES" w:eastAsia="es-CL"/>
        </w:rPr>
        <w:t>respectivas áreas</w:t>
      </w:r>
      <w:r w:rsidR="00F17757" w:rsidRPr="003C0988">
        <w:rPr>
          <w:rFonts w:ascii="Courier New" w:eastAsiaTheme="minorEastAsia" w:hAnsi="Courier New" w:cs="Courier New"/>
          <w:sz w:val="24"/>
          <w:szCs w:val="24"/>
          <w:lang w:val="es-ES" w:eastAsia="es-CL"/>
        </w:rPr>
        <w:t xml:space="preserve"> de desempeño</w:t>
      </w:r>
      <w:r w:rsidR="006F42C9" w:rsidRPr="003C0988">
        <w:rPr>
          <w:rFonts w:ascii="Courier New" w:eastAsiaTheme="minorEastAsia" w:hAnsi="Courier New" w:cs="Courier New"/>
          <w:sz w:val="24"/>
          <w:szCs w:val="24"/>
          <w:lang w:val="es-ES" w:eastAsia="es-CL"/>
        </w:rPr>
        <w:t>.</w:t>
      </w:r>
    </w:p>
    <w:p w14:paraId="1A31C75B" w14:textId="77777777" w:rsidR="008F6870" w:rsidRPr="003C0988" w:rsidRDefault="008F6870" w:rsidP="003C0988">
      <w:pPr>
        <w:spacing w:before="0" w:after="0" w:line="276" w:lineRule="auto"/>
        <w:ind w:left="2842"/>
        <w:rPr>
          <w:rFonts w:ascii="Courier New" w:eastAsiaTheme="minorEastAsia" w:hAnsi="Courier New" w:cs="Courier New"/>
          <w:color w:val="FF0000"/>
          <w:lang w:val="es-ES" w:eastAsia="es-CL"/>
        </w:rPr>
      </w:pPr>
    </w:p>
    <w:p w14:paraId="02B9B6F8" w14:textId="73197A07" w:rsidR="00B94488" w:rsidRPr="003C0988" w:rsidRDefault="00B94488" w:rsidP="003C0988">
      <w:pPr>
        <w:pStyle w:val="Sinespaciado"/>
        <w:spacing w:before="0" w:after="0" w:line="276" w:lineRule="auto"/>
        <w:ind w:left="2842" w:firstLine="1806"/>
        <w:rPr>
          <w:rFonts w:ascii="Courier New" w:eastAsiaTheme="minorEastAsia" w:hAnsi="Courier New" w:cs="Courier New"/>
          <w:bCs/>
          <w:sz w:val="24"/>
          <w:szCs w:val="24"/>
          <w:lang w:val="es-ES" w:eastAsia="es-CL"/>
        </w:rPr>
      </w:pPr>
      <w:r w:rsidRPr="003C0988">
        <w:rPr>
          <w:rFonts w:ascii="Courier New" w:eastAsiaTheme="minorEastAsia" w:hAnsi="Courier New" w:cs="Courier New"/>
          <w:b/>
          <w:sz w:val="24"/>
          <w:szCs w:val="24"/>
          <w:lang w:val="es-ES" w:eastAsia="es-CL"/>
        </w:rPr>
        <w:t xml:space="preserve">Artículo 113 C. </w:t>
      </w:r>
      <w:r w:rsidRPr="003C0988">
        <w:rPr>
          <w:rFonts w:ascii="Courier New" w:eastAsiaTheme="minorEastAsia" w:hAnsi="Courier New" w:cs="Courier New"/>
          <w:bCs/>
          <w:sz w:val="24"/>
          <w:szCs w:val="24"/>
          <w:lang w:val="es-ES" w:eastAsia="es-CL"/>
        </w:rPr>
        <w:t xml:space="preserve">De la indicación de exámenes clínicos. La indicación de exámenes destinados a la prevención, diagnóstico o tratamiento de enfermedades es una actividad inherente del profesional de la </w:t>
      </w:r>
      <w:r w:rsidR="00577DA6" w:rsidRPr="003C0988">
        <w:rPr>
          <w:rFonts w:ascii="Courier New" w:eastAsiaTheme="minorEastAsia" w:hAnsi="Courier New" w:cs="Courier New"/>
          <w:bCs/>
          <w:sz w:val="24"/>
          <w:szCs w:val="24"/>
          <w:lang w:val="es-ES" w:eastAsia="es-CL"/>
        </w:rPr>
        <w:t>medicina</w:t>
      </w:r>
      <w:r w:rsidRPr="003C0988">
        <w:rPr>
          <w:rFonts w:ascii="Courier New" w:eastAsiaTheme="minorEastAsia" w:hAnsi="Courier New" w:cs="Courier New"/>
          <w:bCs/>
          <w:sz w:val="24"/>
          <w:szCs w:val="24"/>
          <w:lang w:val="es-ES" w:eastAsia="es-CL"/>
        </w:rPr>
        <w:t xml:space="preserve">. Sin perjuicio de lo anterior, </w:t>
      </w:r>
      <w:r w:rsidR="00304FE4" w:rsidRPr="003C0988">
        <w:rPr>
          <w:rFonts w:ascii="Courier New" w:eastAsiaTheme="minorEastAsia" w:hAnsi="Courier New" w:cs="Courier New"/>
          <w:bCs/>
          <w:sz w:val="24"/>
          <w:szCs w:val="24"/>
          <w:lang w:val="es-ES" w:eastAsia="es-CL"/>
        </w:rPr>
        <w:t xml:space="preserve">los </w:t>
      </w:r>
      <w:r w:rsidRPr="003C0988">
        <w:rPr>
          <w:rFonts w:ascii="Courier New" w:eastAsiaTheme="minorEastAsia" w:hAnsi="Courier New" w:cs="Courier New"/>
          <w:bCs/>
          <w:sz w:val="24"/>
          <w:szCs w:val="24"/>
          <w:lang w:val="es-ES" w:eastAsia="es-CL"/>
        </w:rPr>
        <w:t xml:space="preserve">profesionales de la </w:t>
      </w:r>
      <w:r w:rsidR="00577DA6" w:rsidRPr="003C0988">
        <w:rPr>
          <w:rFonts w:ascii="Courier New" w:eastAsiaTheme="minorEastAsia" w:hAnsi="Courier New" w:cs="Courier New"/>
          <w:bCs/>
          <w:sz w:val="24"/>
          <w:szCs w:val="24"/>
          <w:lang w:val="es-ES" w:eastAsia="es-CL"/>
        </w:rPr>
        <w:t>enfermería</w:t>
      </w:r>
      <w:r w:rsidRPr="003C0988">
        <w:rPr>
          <w:rFonts w:ascii="Courier New" w:eastAsiaTheme="minorEastAsia" w:hAnsi="Courier New" w:cs="Courier New"/>
          <w:bCs/>
          <w:sz w:val="24"/>
          <w:szCs w:val="24"/>
          <w:lang w:val="es-ES" w:eastAsia="es-CL"/>
        </w:rPr>
        <w:t xml:space="preserve">, </w:t>
      </w:r>
      <w:r w:rsidR="00577DA6" w:rsidRPr="003C0988">
        <w:rPr>
          <w:rFonts w:ascii="Courier New" w:eastAsiaTheme="minorEastAsia" w:hAnsi="Courier New" w:cs="Courier New"/>
          <w:bCs/>
          <w:sz w:val="24"/>
          <w:szCs w:val="24"/>
          <w:lang w:val="es-ES" w:eastAsia="es-CL"/>
        </w:rPr>
        <w:t>kinesiología</w:t>
      </w:r>
      <w:r w:rsidRPr="003C0988">
        <w:rPr>
          <w:rFonts w:ascii="Courier New" w:eastAsiaTheme="minorEastAsia" w:hAnsi="Courier New" w:cs="Courier New"/>
          <w:bCs/>
          <w:sz w:val="24"/>
          <w:szCs w:val="24"/>
          <w:lang w:val="es-ES" w:eastAsia="es-CL"/>
        </w:rPr>
        <w:t xml:space="preserve">, </w:t>
      </w:r>
      <w:proofErr w:type="spellStart"/>
      <w:r w:rsidR="00577DA6" w:rsidRPr="003C0988">
        <w:rPr>
          <w:rFonts w:ascii="Courier New" w:eastAsiaTheme="minorEastAsia" w:hAnsi="Courier New" w:cs="Courier New"/>
          <w:bCs/>
          <w:sz w:val="24"/>
          <w:szCs w:val="24"/>
          <w:lang w:val="es-ES" w:eastAsia="es-CL"/>
        </w:rPr>
        <w:t>matronería</w:t>
      </w:r>
      <w:proofErr w:type="spellEnd"/>
      <w:r w:rsidRPr="003C0988">
        <w:rPr>
          <w:rFonts w:ascii="Courier New" w:eastAsiaTheme="minorEastAsia" w:hAnsi="Courier New" w:cs="Courier New"/>
          <w:bCs/>
          <w:sz w:val="24"/>
          <w:szCs w:val="24"/>
          <w:lang w:val="es-ES" w:eastAsia="es-CL"/>
        </w:rPr>
        <w:t xml:space="preserve">, </w:t>
      </w:r>
      <w:r w:rsidR="00577DA6" w:rsidRPr="003C0988">
        <w:rPr>
          <w:rFonts w:ascii="Courier New" w:eastAsiaTheme="minorEastAsia" w:hAnsi="Courier New" w:cs="Courier New"/>
          <w:bCs/>
          <w:sz w:val="24"/>
          <w:szCs w:val="24"/>
          <w:lang w:val="es-ES" w:eastAsia="es-CL"/>
        </w:rPr>
        <w:t xml:space="preserve">nutrición </w:t>
      </w:r>
      <w:r w:rsidRPr="003C0988">
        <w:rPr>
          <w:rFonts w:ascii="Courier New" w:eastAsiaTheme="minorEastAsia" w:hAnsi="Courier New" w:cs="Courier New"/>
          <w:bCs/>
          <w:sz w:val="24"/>
          <w:szCs w:val="24"/>
          <w:lang w:val="es-ES" w:eastAsia="es-CL"/>
        </w:rPr>
        <w:t xml:space="preserve">y </w:t>
      </w:r>
      <w:r w:rsidR="00577DA6" w:rsidRPr="003C0988">
        <w:rPr>
          <w:rFonts w:ascii="Courier New" w:eastAsiaTheme="minorEastAsia" w:hAnsi="Courier New" w:cs="Courier New"/>
          <w:bCs/>
          <w:sz w:val="24"/>
          <w:szCs w:val="24"/>
          <w:lang w:val="es-ES" w:eastAsia="es-CL"/>
        </w:rPr>
        <w:t>dietética</w:t>
      </w:r>
      <w:r w:rsidRPr="003C0988">
        <w:rPr>
          <w:rFonts w:ascii="Courier New" w:eastAsiaTheme="minorEastAsia" w:hAnsi="Courier New" w:cs="Courier New"/>
          <w:bCs/>
          <w:sz w:val="24"/>
          <w:szCs w:val="24"/>
          <w:lang w:val="es-ES" w:eastAsia="es-CL"/>
        </w:rPr>
        <w:t xml:space="preserve">, </w:t>
      </w:r>
      <w:r w:rsidR="00577DA6" w:rsidRPr="003C0988">
        <w:rPr>
          <w:rFonts w:ascii="Courier New" w:eastAsiaTheme="minorEastAsia" w:hAnsi="Courier New" w:cs="Courier New"/>
          <w:bCs/>
          <w:sz w:val="24"/>
          <w:szCs w:val="24"/>
          <w:lang w:val="es-ES" w:eastAsia="es-CL"/>
        </w:rPr>
        <w:t>odontología</w:t>
      </w:r>
      <w:r w:rsidR="00933814" w:rsidRPr="003C0988">
        <w:rPr>
          <w:rFonts w:ascii="Courier New" w:eastAsiaTheme="minorEastAsia" w:hAnsi="Courier New" w:cs="Courier New"/>
          <w:bCs/>
          <w:sz w:val="24"/>
          <w:szCs w:val="24"/>
          <w:lang w:val="es-ES" w:eastAsia="es-CL"/>
        </w:rPr>
        <w:t>,</w:t>
      </w:r>
      <w:r w:rsidRPr="003C0988">
        <w:rPr>
          <w:rFonts w:ascii="Courier New" w:eastAsiaTheme="minorEastAsia" w:hAnsi="Courier New" w:cs="Courier New"/>
          <w:bCs/>
          <w:sz w:val="24"/>
          <w:szCs w:val="24"/>
          <w:lang w:val="es-ES" w:eastAsia="es-CL"/>
        </w:rPr>
        <w:t xml:space="preserve"> </w:t>
      </w:r>
      <w:r w:rsidR="00577DA6" w:rsidRPr="003C0988">
        <w:rPr>
          <w:rFonts w:ascii="Courier New" w:eastAsiaTheme="minorEastAsia" w:hAnsi="Courier New" w:cs="Courier New"/>
          <w:bCs/>
          <w:sz w:val="24"/>
          <w:szCs w:val="24"/>
          <w:lang w:val="es-ES" w:eastAsia="es-CL"/>
        </w:rPr>
        <w:t xml:space="preserve">química </w:t>
      </w:r>
      <w:r w:rsidRPr="003C0988">
        <w:rPr>
          <w:rFonts w:ascii="Courier New" w:eastAsiaTheme="minorEastAsia" w:hAnsi="Courier New" w:cs="Courier New"/>
          <w:bCs/>
          <w:sz w:val="24"/>
          <w:szCs w:val="24"/>
          <w:lang w:val="es-ES" w:eastAsia="es-CL"/>
        </w:rPr>
        <w:t xml:space="preserve">y </w:t>
      </w:r>
      <w:r w:rsidR="00577DA6" w:rsidRPr="003C0988">
        <w:rPr>
          <w:rFonts w:ascii="Courier New" w:eastAsiaTheme="minorEastAsia" w:hAnsi="Courier New" w:cs="Courier New"/>
          <w:bCs/>
          <w:sz w:val="24"/>
          <w:szCs w:val="24"/>
          <w:lang w:val="es-ES" w:eastAsia="es-CL"/>
        </w:rPr>
        <w:t>f</w:t>
      </w:r>
      <w:r w:rsidRPr="003C0988">
        <w:rPr>
          <w:rFonts w:ascii="Courier New" w:eastAsiaTheme="minorEastAsia" w:hAnsi="Courier New" w:cs="Courier New"/>
          <w:bCs/>
          <w:sz w:val="24"/>
          <w:szCs w:val="24"/>
          <w:lang w:val="es-ES" w:eastAsia="es-CL"/>
        </w:rPr>
        <w:t>armacia</w:t>
      </w:r>
      <w:r w:rsidR="00973907" w:rsidRPr="003C0988">
        <w:rPr>
          <w:rFonts w:ascii="Courier New" w:eastAsiaTheme="minorEastAsia" w:hAnsi="Courier New" w:cs="Courier New"/>
          <w:bCs/>
          <w:sz w:val="24"/>
          <w:szCs w:val="24"/>
          <w:lang w:val="es-ES" w:eastAsia="es-CL"/>
        </w:rPr>
        <w:t>,</w:t>
      </w:r>
      <w:r w:rsidR="00933814" w:rsidRPr="003C0988">
        <w:rPr>
          <w:rFonts w:ascii="Courier New" w:eastAsiaTheme="minorEastAsia" w:hAnsi="Courier New" w:cs="Courier New"/>
          <w:bCs/>
          <w:sz w:val="24"/>
          <w:szCs w:val="24"/>
          <w:lang w:val="es-ES" w:eastAsia="es-CL"/>
        </w:rPr>
        <w:t xml:space="preserve"> y tecnología médica mención en oftalmología</w:t>
      </w:r>
      <w:r w:rsidRPr="003C0988">
        <w:rPr>
          <w:rFonts w:ascii="Courier New" w:eastAsiaTheme="minorEastAsia" w:hAnsi="Courier New" w:cs="Courier New"/>
          <w:bCs/>
          <w:sz w:val="24"/>
          <w:szCs w:val="24"/>
          <w:lang w:val="es-ES" w:eastAsia="es-CL"/>
        </w:rPr>
        <w:t xml:space="preserve"> podrán indicar exámenes en el contexto de la atención clínica que realizan para prevención</w:t>
      </w:r>
      <w:r w:rsidR="006F42C9" w:rsidRPr="003C0988">
        <w:rPr>
          <w:rFonts w:ascii="Courier New" w:eastAsiaTheme="minorEastAsia" w:hAnsi="Courier New" w:cs="Courier New"/>
          <w:bCs/>
          <w:sz w:val="24"/>
          <w:szCs w:val="24"/>
          <w:lang w:val="es-ES" w:eastAsia="es-CL"/>
        </w:rPr>
        <w:t>, tratamiento y</w:t>
      </w:r>
      <w:r w:rsidRPr="003C0988">
        <w:rPr>
          <w:rFonts w:ascii="Courier New" w:eastAsiaTheme="minorEastAsia" w:hAnsi="Courier New" w:cs="Courier New"/>
          <w:bCs/>
          <w:sz w:val="24"/>
          <w:szCs w:val="24"/>
          <w:lang w:val="es-ES" w:eastAsia="es-CL"/>
        </w:rPr>
        <w:t xml:space="preserve"> seguimiento de enfermedades, en sus </w:t>
      </w:r>
      <w:r w:rsidR="00304FE4" w:rsidRPr="003C0988">
        <w:rPr>
          <w:rFonts w:ascii="Courier New" w:eastAsiaTheme="minorEastAsia" w:hAnsi="Courier New" w:cs="Courier New"/>
          <w:bCs/>
          <w:sz w:val="24"/>
          <w:szCs w:val="24"/>
          <w:lang w:val="es-ES" w:eastAsia="es-CL"/>
        </w:rPr>
        <w:t xml:space="preserve">respectivas </w:t>
      </w:r>
      <w:r w:rsidRPr="003C0988">
        <w:rPr>
          <w:rFonts w:ascii="Courier New" w:eastAsiaTheme="minorEastAsia" w:hAnsi="Courier New" w:cs="Courier New"/>
          <w:bCs/>
          <w:sz w:val="24"/>
          <w:szCs w:val="24"/>
          <w:lang w:val="es-ES" w:eastAsia="es-CL"/>
        </w:rPr>
        <w:t>áreas de desempeño</w:t>
      </w:r>
      <w:r w:rsidR="00304FE4" w:rsidRPr="003C0988">
        <w:rPr>
          <w:rFonts w:ascii="Courier New" w:eastAsiaTheme="minorEastAsia" w:hAnsi="Courier New" w:cs="Courier New"/>
          <w:bCs/>
          <w:sz w:val="24"/>
          <w:szCs w:val="24"/>
          <w:lang w:val="es-ES" w:eastAsia="es-CL"/>
        </w:rPr>
        <w:t>.</w:t>
      </w:r>
      <w:r w:rsidRPr="003C0988">
        <w:rPr>
          <w:rFonts w:ascii="Courier New" w:eastAsiaTheme="minorEastAsia" w:hAnsi="Courier New" w:cs="Courier New"/>
          <w:bCs/>
          <w:sz w:val="24"/>
          <w:szCs w:val="24"/>
          <w:lang w:val="es-ES" w:eastAsia="es-CL"/>
        </w:rPr>
        <w:t xml:space="preserve"> Los tipos de exámenes que cada profesional podrá indicar estarán normados bajo un reglamento dictado por el Ministerio de Salud.</w:t>
      </w:r>
    </w:p>
    <w:p w14:paraId="29ACF175" w14:textId="77777777" w:rsidR="00F839D4" w:rsidRPr="003C0988" w:rsidRDefault="00F839D4" w:rsidP="003C0988">
      <w:pPr>
        <w:spacing w:before="0" w:after="0" w:line="276" w:lineRule="auto"/>
        <w:ind w:left="2842"/>
        <w:rPr>
          <w:rFonts w:ascii="Courier New" w:eastAsiaTheme="minorEastAsia" w:hAnsi="Courier New" w:cs="Courier New"/>
          <w:bCs/>
          <w:lang w:val="es-ES" w:eastAsia="es-CL"/>
        </w:rPr>
      </w:pPr>
    </w:p>
    <w:p w14:paraId="6AB7D32C" w14:textId="1BEDD96D" w:rsidR="00B94488" w:rsidRPr="003C0988" w:rsidRDefault="00B94488" w:rsidP="003C0988">
      <w:pPr>
        <w:pStyle w:val="Sinespaciado"/>
        <w:spacing w:before="0" w:after="0" w:line="276" w:lineRule="auto"/>
        <w:ind w:left="2842" w:firstLine="1806"/>
        <w:rPr>
          <w:rFonts w:ascii="Courier New" w:eastAsiaTheme="minorEastAsia" w:hAnsi="Courier New" w:cs="Courier New"/>
          <w:bCs/>
          <w:sz w:val="24"/>
          <w:szCs w:val="24"/>
          <w:lang w:val="es-ES" w:eastAsia="es-CL"/>
        </w:rPr>
      </w:pPr>
      <w:r w:rsidRPr="003C0988">
        <w:rPr>
          <w:rFonts w:ascii="Courier New" w:eastAsiaTheme="minorEastAsia" w:hAnsi="Courier New" w:cs="Courier New"/>
          <w:b/>
          <w:bCs/>
          <w:sz w:val="24"/>
          <w:szCs w:val="24"/>
          <w:lang w:val="es-ES" w:eastAsia="es-CL"/>
        </w:rPr>
        <w:t>Artículo 113 D</w:t>
      </w:r>
      <w:r w:rsidRPr="003C0988">
        <w:rPr>
          <w:rFonts w:ascii="Courier New" w:eastAsiaTheme="minorEastAsia" w:hAnsi="Courier New" w:cs="Courier New"/>
          <w:bCs/>
          <w:sz w:val="24"/>
          <w:szCs w:val="24"/>
          <w:lang w:val="es-ES" w:eastAsia="es-CL"/>
        </w:rPr>
        <w:t xml:space="preserve">. De los dispositivos médicos. La prescripción de dispositivos médicos es una actividad inherente del profesional de la </w:t>
      </w:r>
      <w:r w:rsidR="00304FE4" w:rsidRPr="003C0988">
        <w:rPr>
          <w:rFonts w:ascii="Courier New" w:eastAsiaTheme="minorEastAsia" w:hAnsi="Courier New" w:cs="Courier New"/>
          <w:bCs/>
          <w:sz w:val="24"/>
          <w:szCs w:val="24"/>
          <w:lang w:val="es-ES" w:eastAsia="es-CL"/>
        </w:rPr>
        <w:t>medicina</w:t>
      </w:r>
      <w:r w:rsidRPr="003C0988">
        <w:rPr>
          <w:rFonts w:ascii="Courier New" w:eastAsiaTheme="minorEastAsia" w:hAnsi="Courier New" w:cs="Courier New"/>
          <w:bCs/>
          <w:sz w:val="24"/>
          <w:szCs w:val="24"/>
          <w:lang w:val="es-ES" w:eastAsia="es-CL"/>
        </w:rPr>
        <w:t xml:space="preserve">. Sin perjuicio de lo anterior, </w:t>
      </w:r>
      <w:r w:rsidR="00304FE4" w:rsidRPr="003C0988">
        <w:rPr>
          <w:rFonts w:ascii="Courier New" w:eastAsiaTheme="minorEastAsia" w:hAnsi="Courier New" w:cs="Courier New"/>
          <w:sz w:val="24"/>
          <w:szCs w:val="24"/>
          <w:lang w:val="es-ES" w:eastAsia="es-CL"/>
        </w:rPr>
        <w:t>los</w:t>
      </w:r>
      <w:r w:rsidR="00304FE4" w:rsidRPr="003C0988">
        <w:rPr>
          <w:rFonts w:ascii="Courier New" w:eastAsiaTheme="minorEastAsia" w:hAnsi="Courier New" w:cs="Courier New"/>
          <w:bCs/>
          <w:sz w:val="24"/>
          <w:szCs w:val="24"/>
          <w:lang w:val="es-ES" w:eastAsia="es-CL"/>
        </w:rPr>
        <w:t xml:space="preserve"> </w:t>
      </w:r>
      <w:r w:rsidRPr="003C0988">
        <w:rPr>
          <w:rFonts w:ascii="Courier New" w:eastAsiaTheme="minorEastAsia" w:hAnsi="Courier New" w:cs="Courier New"/>
          <w:bCs/>
          <w:sz w:val="24"/>
          <w:szCs w:val="24"/>
          <w:lang w:val="es-ES" w:eastAsia="es-CL"/>
        </w:rPr>
        <w:t xml:space="preserve">profesionales de la </w:t>
      </w:r>
      <w:r w:rsidR="00304FE4" w:rsidRPr="003C0988">
        <w:rPr>
          <w:rFonts w:ascii="Courier New" w:eastAsiaTheme="minorEastAsia" w:hAnsi="Courier New" w:cs="Courier New"/>
          <w:bCs/>
          <w:sz w:val="24"/>
          <w:szCs w:val="24"/>
          <w:lang w:val="es-ES" w:eastAsia="es-CL"/>
        </w:rPr>
        <w:t>enfermería</w:t>
      </w:r>
      <w:r w:rsidRPr="003C0988">
        <w:rPr>
          <w:rFonts w:ascii="Courier New" w:eastAsiaTheme="minorEastAsia" w:hAnsi="Courier New" w:cs="Courier New"/>
          <w:bCs/>
          <w:sz w:val="24"/>
          <w:szCs w:val="24"/>
          <w:lang w:val="es-ES" w:eastAsia="es-CL"/>
        </w:rPr>
        <w:t xml:space="preserve">, </w:t>
      </w:r>
      <w:r w:rsidR="00304FE4" w:rsidRPr="003C0988">
        <w:rPr>
          <w:rFonts w:ascii="Courier New" w:eastAsiaTheme="minorEastAsia" w:hAnsi="Courier New" w:cs="Courier New"/>
          <w:bCs/>
          <w:sz w:val="24"/>
          <w:szCs w:val="24"/>
          <w:lang w:val="es-ES" w:eastAsia="es-CL"/>
        </w:rPr>
        <w:t>kinesiología</w:t>
      </w:r>
      <w:r w:rsidRPr="003C0988">
        <w:rPr>
          <w:rFonts w:ascii="Courier New" w:eastAsiaTheme="minorEastAsia" w:hAnsi="Courier New" w:cs="Courier New"/>
          <w:bCs/>
          <w:sz w:val="24"/>
          <w:szCs w:val="24"/>
          <w:lang w:val="es-ES" w:eastAsia="es-CL"/>
        </w:rPr>
        <w:t xml:space="preserve">, </w:t>
      </w:r>
      <w:r w:rsidR="00304FE4" w:rsidRPr="003C0988">
        <w:rPr>
          <w:rFonts w:ascii="Courier New" w:eastAsiaTheme="minorEastAsia" w:hAnsi="Courier New" w:cs="Courier New"/>
          <w:bCs/>
          <w:sz w:val="24"/>
          <w:szCs w:val="24"/>
          <w:lang w:val="es-ES" w:eastAsia="es-CL"/>
        </w:rPr>
        <w:t xml:space="preserve">odontología </w:t>
      </w:r>
      <w:r w:rsidRPr="003C0988">
        <w:rPr>
          <w:rFonts w:ascii="Courier New" w:eastAsiaTheme="minorEastAsia" w:hAnsi="Courier New" w:cs="Courier New"/>
          <w:bCs/>
          <w:sz w:val="24"/>
          <w:szCs w:val="24"/>
          <w:lang w:val="es-ES" w:eastAsia="es-CL"/>
        </w:rPr>
        <w:t xml:space="preserve">y </w:t>
      </w:r>
      <w:r w:rsidR="00304FE4" w:rsidRPr="003C0988">
        <w:rPr>
          <w:rFonts w:ascii="Courier New" w:eastAsiaTheme="minorEastAsia" w:hAnsi="Courier New" w:cs="Courier New"/>
          <w:bCs/>
          <w:sz w:val="24"/>
          <w:szCs w:val="24"/>
          <w:lang w:val="es-ES" w:eastAsia="es-CL"/>
        </w:rPr>
        <w:t xml:space="preserve">terapia ocupacional </w:t>
      </w:r>
      <w:r w:rsidRPr="003C0988">
        <w:rPr>
          <w:rFonts w:ascii="Courier New" w:eastAsiaTheme="minorEastAsia" w:hAnsi="Courier New" w:cs="Courier New"/>
          <w:bCs/>
          <w:sz w:val="24"/>
          <w:szCs w:val="24"/>
          <w:lang w:val="es-ES" w:eastAsia="es-CL"/>
        </w:rPr>
        <w:t>podrán prescribir dispositivos médicos en sus áreas de desempeño. Los tipos de dispositivos médicos que cada profesional podrá prescribir estarán normados bajo un reglamento dictado por el Ministerio de Salud.”</w:t>
      </w:r>
      <w:r w:rsidR="00781548" w:rsidRPr="003C0988">
        <w:rPr>
          <w:rFonts w:ascii="Courier New" w:eastAsiaTheme="minorEastAsia" w:hAnsi="Courier New" w:cs="Courier New"/>
          <w:bCs/>
          <w:sz w:val="24"/>
          <w:szCs w:val="24"/>
          <w:lang w:val="es-ES" w:eastAsia="es-CL"/>
        </w:rPr>
        <w:t>.</w:t>
      </w:r>
      <w:r w:rsidR="006A592B" w:rsidRPr="003C0988">
        <w:rPr>
          <w:rFonts w:ascii="Courier New" w:eastAsiaTheme="minorEastAsia" w:hAnsi="Courier New" w:cs="Courier New"/>
          <w:bCs/>
          <w:sz w:val="24"/>
          <w:szCs w:val="24"/>
          <w:lang w:val="es-ES" w:eastAsia="es-CL"/>
        </w:rPr>
        <w:t xml:space="preserve">”. </w:t>
      </w:r>
    </w:p>
    <w:p w14:paraId="292D1C46" w14:textId="77777777" w:rsidR="00012A1E" w:rsidRPr="003C0988" w:rsidRDefault="00012A1E" w:rsidP="003C0988">
      <w:pPr>
        <w:spacing w:before="0" w:after="0" w:line="276" w:lineRule="auto"/>
        <w:ind w:left="2842"/>
        <w:rPr>
          <w:rFonts w:ascii="Courier New" w:eastAsiaTheme="minorEastAsia" w:hAnsi="Courier New" w:cs="Courier New"/>
          <w:b/>
          <w:lang w:val="es-CL" w:eastAsia="es-CL"/>
        </w:rPr>
      </w:pPr>
    </w:p>
    <w:p w14:paraId="4627B3CA" w14:textId="2DCCBBB9" w:rsidR="00C67A9D" w:rsidRPr="003C0988" w:rsidRDefault="000813BB" w:rsidP="003C0988">
      <w:pPr>
        <w:pStyle w:val="Sinespaciado"/>
        <w:numPr>
          <w:ilvl w:val="0"/>
          <w:numId w:val="37"/>
        </w:numPr>
        <w:tabs>
          <w:tab w:val="left" w:pos="3544"/>
        </w:tabs>
        <w:spacing w:before="0" w:after="0" w:line="276" w:lineRule="auto"/>
        <w:ind w:left="2842" w:firstLine="0"/>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val="es-ES" w:eastAsia="es-CL"/>
        </w:rPr>
        <w:t xml:space="preserve">Para incorporar el siguiente numeral </w:t>
      </w:r>
      <w:r w:rsidR="00C750EB" w:rsidRPr="003C0988">
        <w:rPr>
          <w:rFonts w:ascii="Courier New" w:eastAsiaTheme="minorEastAsia" w:hAnsi="Courier New" w:cs="Courier New"/>
          <w:bCs/>
          <w:sz w:val="24"/>
          <w:szCs w:val="24"/>
          <w:lang w:val="es-ES" w:eastAsia="es-CL"/>
        </w:rPr>
        <w:t>8</w:t>
      </w:r>
      <w:r w:rsidRPr="003C0988">
        <w:rPr>
          <w:rFonts w:ascii="Courier New" w:eastAsiaTheme="minorEastAsia" w:hAnsi="Courier New" w:cs="Courier New"/>
          <w:bCs/>
          <w:sz w:val="24"/>
          <w:szCs w:val="24"/>
          <w:lang w:val="es-ES" w:eastAsia="es-CL"/>
        </w:rPr>
        <w:t>), nuevo</w:t>
      </w:r>
      <w:r w:rsidR="00C67A9D" w:rsidRPr="003C0988">
        <w:rPr>
          <w:rFonts w:ascii="Courier New" w:eastAsiaTheme="minorEastAsia" w:hAnsi="Courier New" w:cs="Courier New"/>
          <w:bCs/>
          <w:sz w:val="24"/>
          <w:szCs w:val="24"/>
          <w:lang w:val="es-ES" w:eastAsia="es-CL"/>
        </w:rPr>
        <w:t>:</w:t>
      </w:r>
    </w:p>
    <w:p w14:paraId="4F0B88A4" w14:textId="77777777" w:rsidR="00C67A9D" w:rsidRPr="003C0988" w:rsidRDefault="00C67A9D" w:rsidP="003C0988">
      <w:pPr>
        <w:pStyle w:val="Sinespaciado"/>
        <w:tabs>
          <w:tab w:val="left" w:pos="3544"/>
        </w:tabs>
        <w:spacing w:before="0" w:after="0" w:line="276" w:lineRule="auto"/>
        <w:ind w:left="2842"/>
        <w:rPr>
          <w:rFonts w:ascii="Courier New" w:eastAsiaTheme="minorEastAsia" w:hAnsi="Courier New" w:cs="Courier New"/>
          <w:bCs/>
          <w:sz w:val="24"/>
          <w:szCs w:val="24"/>
          <w:lang w:val="es-ES" w:eastAsia="es-CL"/>
        </w:rPr>
      </w:pPr>
    </w:p>
    <w:p w14:paraId="42A26260" w14:textId="366CBC75" w:rsidR="002B2C4E" w:rsidRPr="003C0988" w:rsidRDefault="00C67A9D" w:rsidP="003C0988">
      <w:pPr>
        <w:spacing w:before="0" w:after="0" w:line="276" w:lineRule="auto"/>
        <w:ind w:left="2842" w:firstLine="702"/>
        <w:rPr>
          <w:rFonts w:ascii="Courier New" w:eastAsiaTheme="minorEastAsia" w:hAnsi="Courier New" w:cs="Courier New"/>
          <w:bCs/>
          <w:lang w:val="es-ES" w:eastAsia="es-CL"/>
        </w:rPr>
      </w:pPr>
      <w:r w:rsidRPr="003C0988">
        <w:rPr>
          <w:rFonts w:ascii="Courier New" w:eastAsiaTheme="minorEastAsia" w:hAnsi="Courier New" w:cs="Courier New"/>
          <w:bCs/>
          <w:lang w:val="es-ES" w:eastAsia="es-CL"/>
        </w:rPr>
        <w:t>“</w:t>
      </w:r>
      <w:r w:rsidR="00C750EB" w:rsidRPr="003C0988">
        <w:rPr>
          <w:rFonts w:ascii="Courier New" w:eastAsiaTheme="minorEastAsia" w:hAnsi="Courier New" w:cs="Courier New"/>
          <w:bCs/>
          <w:lang w:val="es-ES" w:eastAsia="es-CL"/>
        </w:rPr>
        <w:t>8</w:t>
      </w:r>
      <w:r w:rsidRPr="003C0988">
        <w:rPr>
          <w:rFonts w:ascii="Courier New" w:eastAsiaTheme="minorEastAsia" w:hAnsi="Courier New" w:cs="Courier New"/>
          <w:bCs/>
          <w:lang w:val="es-ES" w:eastAsia="es-CL"/>
        </w:rPr>
        <w:t xml:space="preserve">) Para incorporar </w:t>
      </w:r>
      <w:r w:rsidR="002B2C4E" w:rsidRPr="003C0988">
        <w:rPr>
          <w:rFonts w:ascii="Courier New" w:eastAsiaTheme="minorEastAsia" w:hAnsi="Courier New" w:cs="Courier New"/>
          <w:bCs/>
          <w:lang w:eastAsia="es-CL"/>
        </w:rPr>
        <w:t>el</w:t>
      </w:r>
      <w:r w:rsidR="002B2C4E" w:rsidRPr="003C0988">
        <w:rPr>
          <w:rFonts w:ascii="Courier New" w:eastAsiaTheme="minorEastAsia" w:hAnsi="Courier New" w:cs="Courier New"/>
          <w:bCs/>
          <w:lang w:val="es-ES" w:eastAsia="es-CL"/>
        </w:rPr>
        <w:t xml:space="preserve"> siguiente Título</w:t>
      </w:r>
      <w:r w:rsidR="002D3574" w:rsidRPr="003C0988">
        <w:rPr>
          <w:rFonts w:ascii="Courier New" w:eastAsiaTheme="minorEastAsia" w:hAnsi="Courier New" w:cs="Courier New"/>
          <w:bCs/>
          <w:lang w:val="es-ES" w:eastAsia="es-CL"/>
        </w:rPr>
        <w:t xml:space="preserve"> II</w:t>
      </w:r>
      <w:r w:rsidR="002B2C4E" w:rsidRPr="003C0988">
        <w:rPr>
          <w:rFonts w:ascii="Courier New" w:eastAsiaTheme="minorEastAsia" w:hAnsi="Courier New" w:cs="Courier New"/>
          <w:bCs/>
          <w:lang w:val="es-ES" w:eastAsia="es-CL"/>
        </w:rPr>
        <w:t xml:space="preserve">, </w:t>
      </w:r>
      <w:r w:rsidR="002D3574" w:rsidRPr="003C0988">
        <w:rPr>
          <w:rFonts w:ascii="Courier New" w:eastAsiaTheme="minorEastAsia" w:hAnsi="Courier New" w:cs="Courier New"/>
          <w:bCs/>
          <w:lang w:val="es-ES" w:eastAsia="es-CL"/>
        </w:rPr>
        <w:t xml:space="preserve">nuevo, </w:t>
      </w:r>
      <w:r w:rsidR="002B2C4E" w:rsidRPr="003C0988">
        <w:rPr>
          <w:rFonts w:ascii="Courier New" w:eastAsiaTheme="minorEastAsia" w:hAnsi="Courier New" w:cs="Courier New"/>
          <w:bCs/>
          <w:lang w:val="es-ES" w:eastAsia="es-CL"/>
        </w:rPr>
        <w:t xml:space="preserve">a continuación del </w:t>
      </w:r>
      <w:r w:rsidR="002D3574" w:rsidRPr="003C0988">
        <w:rPr>
          <w:rFonts w:ascii="Courier New" w:eastAsiaTheme="minorEastAsia" w:hAnsi="Courier New" w:cs="Courier New"/>
          <w:bCs/>
          <w:lang w:val="es-ES" w:eastAsia="es-CL"/>
        </w:rPr>
        <w:t>a</w:t>
      </w:r>
      <w:r w:rsidR="002B2C4E" w:rsidRPr="003C0988">
        <w:rPr>
          <w:rFonts w:ascii="Courier New" w:eastAsiaTheme="minorEastAsia" w:hAnsi="Courier New" w:cs="Courier New"/>
          <w:bCs/>
          <w:lang w:val="es-ES" w:eastAsia="es-CL"/>
        </w:rPr>
        <w:t>rtículo 113</w:t>
      </w:r>
      <w:r w:rsidR="00EF3640" w:rsidRPr="003C0988">
        <w:rPr>
          <w:rFonts w:ascii="Courier New" w:eastAsiaTheme="minorEastAsia" w:hAnsi="Courier New" w:cs="Courier New"/>
          <w:bCs/>
          <w:lang w:val="es-ES" w:eastAsia="es-CL"/>
        </w:rPr>
        <w:t xml:space="preserve"> </w:t>
      </w:r>
      <w:r w:rsidR="003F3DC5" w:rsidRPr="003C0988">
        <w:rPr>
          <w:rFonts w:ascii="Courier New" w:eastAsiaTheme="minorEastAsia" w:hAnsi="Courier New" w:cs="Courier New"/>
          <w:bCs/>
          <w:lang w:val="es-ES" w:eastAsia="es-CL"/>
        </w:rPr>
        <w:lastRenderedPageBreak/>
        <w:t>D</w:t>
      </w:r>
      <w:r w:rsidR="002D3574" w:rsidRPr="003C0988">
        <w:rPr>
          <w:rFonts w:ascii="Courier New" w:eastAsiaTheme="minorEastAsia" w:hAnsi="Courier New" w:cs="Courier New"/>
          <w:bCs/>
          <w:lang w:val="es-ES" w:eastAsia="es-CL"/>
        </w:rPr>
        <w:t>, bajo el epígrafe</w:t>
      </w:r>
      <w:r w:rsidR="002B2C4E" w:rsidRPr="003C0988">
        <w:rPr>
          <w:rFonts w:ascii="Courier New" w:eastAsiaTheme="minorEastAsia" w:hAnsi="Courier New" w:cs="Courier New"/>
          <w:bCs/>
          <w:lang w:val="es-ES" w:eastAsia="es-CL"/>
        </w:rPr>
        <w:t>: “TÍTULO II</w:t>
      </w:r>
      <w:r w:rsidR="002D3574" w:rsidRPr="003C0988">
        <w:rPr>
          <w:rFonts w:ascii="Courier New" w:eastAsiaTheme="minorEastAsia" w:hAnsi="Courier New" w:cs="Courier New"/>
          <w:bCs/>
          <w:lang w:val="es-ES" w:eastAsia="es-CL"/>
        </w:rPr>
        <w:t>.</w:t>
      </w:r>
      <w:r w:rsidR="002B2C4E" w:rsidRPr="003C0988">
        <w:rPr>
          <w:rFonts w:ascii="Courier New" w:eastAsiaTheme="minorEastAsia" w:hAnsi="Courier New" w:cs="Courier New"/>
          <w:bCs/>
          <w:lang w:val="es-ES" w:eastAsia="es-CL"/>
        </w:rPr>
        <w:t xml:space="preserve"> Del </w:t>
      </w:r>
      <w:r w:rsidR="00D926C8" w:rsidRPr="003C0988">
        <w:rPr>
          <w:rFonts w:ascii="Courier New" w:eastAsiaTheme="minorEastAsia" w:hAnsi="Courier New" w:cs="Courier New"/>
          <w:bCs/>
          <w:lang w:val="es-ES" w:eastAsia="es-CL"/>
        </w:rPr>
        <w:t>equipo de salud</w:t>
      </w:r>
      <w:r w:rsidR="002B2C4E" w:rsidRPr="003C0988">
        <w:rPr>
          <w:rFonts w:ascii="Courier New" w:eastAsiaTheme="minorEastAsia" w:hAnsi="Courier New" w:cs="Courier New"/>
          <w:bCs/>
          <w:lang w:val="es-ES" w:eastAsia="es-CL"/>
        </w:rPr>
        <w:t xml:space="preserve"> en particular”.</w:t>
      </w:r>
      <w:r w:rsidR="00C750EB" w:rsidRPr="003C0988">
        <w:rPr>
          <w:rFonts w:ascii="Courier New" w:eastAsiaTheme="minorEastAsia" w:hAnsi="Courier New" w:cs="Courier New"/>
          <w:bCs/>
          <w:lang w:val="es-ES" w:eastAsia="es-CL"/>
        </w:rPr>
        <w:t>”</w:t>
      </w:r>
    </w:p>
    <w:p w14:paraId="6AA4D883" w14:textId="77777777" w:rsidR="004F1F52" w:rsidRPr="003C0988" w:rsidRDefault="004F1F52" w:rsidP="003C0988">
      <w:pPr>
        <w:spacing w:before="0" w:after="0" w:line="276" w:lineRule="auto"/>
        <w:ind w:left="2842"/>
        <w:rPr>
          <w:rFonts w:ascii="Courier New" w:eastAsiaTheme="minorEastAsia" w:hAnsi="Courier New" w:cs="Courier New"/>
          <w:bCs/>
          <w:lang w:val="es-ES" w:eastAsia="es-CL"/>
        </w:rPr>
      </w:pPr>
    </w:p>
    <w:p w14:paraId="5112F90C" w14:textId="3D9AFB9D" w:rsidR="00631CCF" w:rsidRPr="003C0988" w:rsidRDefault="000813BB" w:rsidP="003C0988">
      <w:pPr>
        <w:pStyle w:val="Sinespaciado"/>
        <w:numPr>
          <w:ilvl w:val="0"/>
          <w:numId w:val="37"/>
        </w:numPr>
        <w:tabs>
          <w:tab w:val="left" w:pos="3544"/>
        </w:tabs>
        <w:spacing w:before="0" w:after="0" w:line="276" w:lineRule="auto"/>
        <w:ind w:left="2842" w:firstLine="0"/>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val="es-ES" w:eastAsia="es-CL"/>
        </w:rPr>
        <w:t xml:space="preserve">Para incorporar el siguiente numeral </w:t>
      </w:r>
      <w:r w:rsidR="00C750EB" w:rsidRPr="003C0988">
        <w:rPr>
          <w:rFonts w:ascii="Courier New" w:eastAsiaTheme="minorEastAsia" w:hAnsi="Courier New" w:cs="Courier New"/>
          <w:bCs/>
          <w:sz w:val="24"/>
          <w:szCs w:val="24"/>
          <w:lang w:val="es-ES" w:eastAsia="es-CL"/>
        </w:rPr>
        <w:t>9</w:t>
      </w:r>
      <w:r w:rsidRPr="003C0988">
        <w:rPr>
          <w:rFonts w:ascii="Courier New" w:eastAsiaTheme="minorEastAsia" w:hAnsi="Courier New" w:cs="Courier New"/>
          <w:bCs/>
          <w:sz w:val="24"/>
          <w:szCs w:val="24"/>
          <w:lang w:val="es-ES" w:eastAsia="es-CL"/>
        </w:rPr>
        <w:t xml:space="preserve">), </w:t>
      </w:r>
      <w:r w:rsidR="00C750EB" w:rsidRPr="003C0988">
        <w:rPr>
          <w:rFonts w:ascii="Courier New" w:eastAsiaTheme="minorEastAsia" w:hAnsi="Courier New" w:cs="Courier New"/>
          <w:bCs/>
          <w:sz w:val="24"/>
          <w:szCs w:val="24"/>
          <w:lang w:val="es-ES" w:eastAsia="es-CL"/>
        </w:rPr>
        <w:t>nuevo</w:t>
      </w:r>
      <w:r w:rsidR="002D0C11" w:rsidRPr="003C0988">
        <w:rPr>
          <w:rFonts w:ascii="Courier New" w:eastAsiaTheme="minorEastAsia" w:hAnsi="Courier New" w:cs="Courier New"/>
          <w:bCs/>
          <w:sz w:val="24"/>
          <w:szCs w:val="24"/>
          <w:lang w:val="es-ES" w:eastAsia="es-CL"/>
        </w:rPr>
        <w:t xml:space="preserve">: </w:t>
      </w:r>
    </w:p>
    <w:p w14:paraId="5FE92AEF" w14:textId="77777777" w:rsidR="00631CCF" w:rsidRPr="003C0988" w:rsidRDefault="00631CCF" w:rsidP="003C0988">
      <w:pPr>
        <w:spacing w:before="0" w:after="0" w:line="276" w:lineRule="auto"/>
        <w:ind w:left="2842"/>
        <w:rPr>
          <w:rFonts w:ascii="Courier New" w:eastAsiaTheme="minorEastAsia" w:hAnsi="Courier New" w:cs="Courier New"/>
          <w:b/>
          <w:lang w:val="es-ES" w:eastAsia="es-CL"/>
        </w:rPr>
      </w:pPr>
    </w:p>
    <w:p w14:paraId="360BA659" w14:textId="00FE5136" w:rsidR="006A592B" w:rsidRPr="003C0988" w:rsidRDefault="00C750EB" w:rsidP="003C0988">
      <w:pPr>
        <w:pStyle w:val="Sinespaciado"/>
        <w:spacing w:before="0" w:after="0" w:line="276" w:lineRule="auto"/>
        <w:ind w:left="2842" w:firstLine="770"/>
        <w:rPr>
          <w:rFonts w:ascii="Courier New" w:eastAsiaTheme="minorEastAsia" w:hAnsi="Courier New" w:cs="Courier New"/>
          <w:b/>
          <w:sz w:val="24"/>
          <w:szCs w:val="24"/>
          <w:lang w:val="es-ES" w:eastAsia="es-CL"/>
        </w:rPr>
      </w:pPr>
      <w:r w:rsidRPr="003C0988">
        <w:rPr>
          <w:rFonts w:ascii="Courier New" w:eastAsiaTheme="minorEastAsia" w:hAnsi="Courier New" w:cs="Courier New"/>
          <w:bCs/>
          <w:sz w:val="24"/>
          <w:szCs w:val="24"/>
          <w:lang w:val="es-ES" w:eastAsia="es-CL"/>
        </w:rPr>
        <w:t xml:space="preserve">“9) </w:t>
      </w:r>
      <w:proofErr w:type="spellStart"/>
      <w:r w:rsidRPr="003C0988">
        <w:rPr>
          <w:rFonts w:ascii="Courier New" w:eastAsiaTheme="minorEastAsia" w:hAnsi="Courier New" w:cs="Courier New"/>
          <w:bCs/>
          <w:sz w:val="24"/>
          <w:szCs w:val="24"/>
          <w:lang w:val="es-ES" w:eastAsia="es-CL"/>
        </w:rPr>
        <w:t>Sustitúyese</w:t>
      </w:r>
      <w:proofErr w:type="spellEnd"/>
      <w:r w:rsidRPr="003C0988">
        <w:rPr>
          <w:rFonts w:ascii="Courier New" w:eastAsiaTheme="minorEastAsia" w:hAnsi="Courier New" w:cs="Courier New"/>
          <w:bCs/>
          <w:sz w:val="24"/>
          <w:szCs w:val="24"/>
          <w:lang w:val="es-ES" w:eastAsia="es-CL"/>
        </w:rPr>
        <w:t xml:space="preserve"> el artículo </w:t>
      </w:r>
      <w:r w:rsidR="00637F3E" w:rsidRPr="003C0988">
        <w:rPr>
          <w:rFonts w:ascii="Courier New" w:eastAsiaTheme="minorEastAsia" w:hAnsi="Courier New" w:cs="Courier New"/>
          <w:bCs/>
          <w:sz w:val="24"/>
          <w:szCs w:val="24"/>
          <w:lang w:val="es-ES" w:eastAsia="es-CL"/>
        </w:rPr>
        <w:t>1</w:t>
      </w:r>
      <w:r w:rsidRPr="003C0988">
        <w:rPr>
          <w:rFonts w:ascii="Courier New" w:eastAsiaTheme="minorEastAsia" w:hAnsi="Courier New" w:cs="Courier New"/>
          <w:bCs/>
          <w:sz w:val="24"/>
          <w:szCs w:val="24"/>
          <w:lang w:val="es-ES" w:eastAsia="es-CL"/>
        </w:rPr>
        <w:t>14</w:t>
      </w:r>
      <w:r w:rsidR="00637F3E" w:rsidRPr="003C0988">
        <w:rPr>
          <w:rFonts w:ascii="Courier New" w:eastAsiaTheme="minorEastAsia" w:hAnsi="Courier New" w:cs="Courier New"/>
          <w:bCs/>
          <w:sz w:val="24"/>
          <w:szCs w:val="24"/>
          <w:lang w:val="es-ES" w:eastAsia="es-CL"/>
        </w:rPr>
        <w:t xml:space="preserve"> por el siguiente:</w:t>
      </w:r>
      <w:r w:rsidRPr="003C0988">
        <w:rPr>
          <w:rFonts w:ascii="Courier New" w:eastAsiaTheme="minorEastAsia" w:hAnsi="Courier New" w:cs="Courier New"/>
          <w:b/>
          <w:sz w:val="24"/>
          <w:szCs w:val="24"/>
          <w:lang w:val="es-ES" w:eastAsia="es-CL"/>
        </w:rPr>
        <w:t xml:space="preserve"> </w:t>
      </w:r>
    </w:p>
    <w:p w14:paraId="38C936E6" w14:textId="77777777" w:rsidR="006A592B" w:rsidRPr="003C0988" w:rsidRDefault="006A592B" w:rsidP="003C0988">
      <w:pPr>
        <w:pStyle w:val="Sinespaciado"/>
        <w:spacing w:before="0" w:after="0" w:line="276" w:lineRule="auto"/>
        <w:ind w:left="2842"/>
        <w:rPr>
          <w:rFonts w:ascii="Courier New" w:eastAsiaTheme="minorEastAsia" w:hAnsi="Courier New" w:cs="Courier New"/>
          <w:b/>
          <w:sz w:val="24"/>
          <w:szCs w:val="24"/>
          <w:lang w:val="es-ES" w:eastAsia="es-CL"/>
        </w:rPr>
      </w:pPr>
    </w:p>
    <w:p w14:paraId="0F20EA0B" w14:textId="67A183AD" w:rsidR="0060649E" w:rsidRPr="003C0988" w:rsidRDefault="00631CCF" w:rsidP="003C0988">
      <w:pPr>
        <w:pStyle w:val="Sinespaciado"/>
        <w:spacing w:before="0" w:after="0" w:line="276" w:lineRule="auto"/>
        <w:ind w:left="2842" w:firstLine="1428"/>
        <w:rPr>
          <w:rFonts w:ascii="Courier New" w:eastAsiaTheme="minorEastAsia" w:hAnsi="Courier New" w:cs="Courier New"/>
          <w:sz w:val="24"/>
          <w:szCs w:val="24"/>
          <w:lang w:val="es-ES" w:eastAsia="es-CL"/>
        </w:rPr>
      </w:pPr>
      <w:r w:rsidRPr="003C0988">
        <w:rPr>
          <w:rFonts w:ascii="Courier New" w:eastAsiaTheme="minorEastAsia" w:hAnsi="Courier New" w:cs="Courier New"/>
          <w:bCs/>
          <w:sz w:val="24"/>
          <w:szCs w:val="24"/>
          <w:lang w:val="es-ES" w:eastAsia="es-CL"/>
        </w:rPr>
        <w:t>“</w:t>
      </w:r>
      <w:r w:rsidRPr="000A3C35">
        <w:rPr>
          <w:rFonts w:ascii="Courier New" w:eastAsiaTheme="minorEastAsia" w:hAnsi="Courier New" w:cs="Courier New"/>
          <w:b/>
          <w:sz w:val="24"/>
          <w:szCs w:val="24"/>
          <w:lang w:val="es-ES" w:eastAsia="es-CL"/>
        </w:rPr>
        <w:t>Artículo</w:t>
      </w:r>
      <w:r w:rsidR="006D17FD" w:rsidRPr="000A3C35">
        <w:rPr>
          <w:rFonts w:ascii="Courier New" w:eastAsiaTheme="minorEastAsia" w:hAnsi="Courier New" w:cs="Courier New"/>
          <w:b/>
          <w:sz w:val="24"/>
          <w:szCs w:val="24"/>
          <w:lang w:val="es-ES" w:eastAsia="es-CL"/>
        </w:rPr>
        <w:t xml:space="preserve"> 114</w:t>
      </w:r>
      <w:r w:rsidR="00D926C8" w:rsidRPr="003C0988">
        <w:rPr>
          <w:rFonts w:ascii="Courier New" w:eastAsiaTheme="minorEastAsia" w:hAnsi="Courier New" w:cs="Courier New"/>
          <w:bCs/>
          <w:sz w:val="24"/>
          <w:szCs w:val="24"/>
          <w:lang w:val="es-ES" w:eastAsia="es-CL"/>
        </w:rPr>
        <w:t>.</w:t>
      </w:r>
      <w:r w:rsidR="00D926C8" w:rsidRPr="003C0988">
        <w:rPr>
          <w:rFonts w:ascii="Courier New" w:eastAsiaTheme="minorEastAsia" w:hAnsi="Courier New" w:cs="Courier New"/>
          <w:sz w:val="24"/>
          <w:szCs w:val="24"/>
          <w:lang w:val="es-ES" w:eastAsia="es-CL"/>
        </w:rPr>
        <w:t xml:space="preserve"> </w:t>
      </w:r>
      <w:r w:rsidR="0060649E" w:rsidRPr="003C0988">
        <w:rPr>
          <w:rFonts w:ascii="Courier New" w:eastAsiaTheme="minorEastAsia" w:hAnsi="Courier New" w:cs="Courier New"/>
          <w:sz w:val="24"/>
          <w:szCs w:val="24"/>
          <w:lang w:val="es-ES" w:eastAsia="es-CL"/>
        </w:rPr>
        <w:t xml:space="preserve">Del ejercicio de la </w:t>
      </w:r>
      <w:r w:rsidR="002549A1" w:rsidRPr="003C0988">
        <w:rPr>
          <w:rFonts w:ascii="Courier New" w:eastAsiaTheme="minorEastAsia" w:hAnsi="Courier New" w:cs="Courier New"/>
          <w:sz w:val="24"/>
          <w:szCs w:val="24"/>
          <w:lang w:val="es-ES" w:eastAsia="es-CL"/>
        </w:rPr>
        <w:t>b</w:t>
      </w:r>
      <w:r w:rsidR="0060649E" w:rsidRPr="003C0988">
        <w:rPr>
          <w:rFonts w:ascii="Courier New" w:eastAsiaTheme="minorEastAsia" w:hAnsi="Courier New" w:cs="Courier New"/>
          <w:sz w:val="24"/>
          <w:szCs w:val="24"/>
          <w:lang w:val="es-ES" w:eastAsia="es-CL"/>
        </w:rPr>
        <w:t xml:space="preserve">ioquímica. El ejercicio de la </w:t>
      </w:r>
      <w:r w:rsidR="002549A1" w:rsidRPr="003C0988">
        <w:rPr>
          <w:rFonts w:ascii="Courier New" w:eastAsiaTheme="minorEastAsia" w:hAnsi="Courier New" w:cs="Courier New"/>
          <w:sz w:val="24"/>
          <w:szCs w:val="24"/>
          <w:lang w:val="es-ES" w:eastAsia="es-CL"/>
        </w:rPr>
        <w:t>b</w:t>
      </w:r>
      <w:r w:rsidR="0060649E" w:rsidRPr="003C0988">
        <w:rPr>
          <w:rFonts w:ascii="Courier New" w:eastAsiaTheme="minorEastAsia" w:hAnsi="Courier New" w:cs="Courier New"/>
          <w:sz w:val="24"/>
          <w:szCs w:val="24"/>
          <w:lang w:val="es-ES" w:eastAsia="es-CL"/>
        </w:rPr>
        <w:t xml:space="preserve">ioquímica </w:t>
      </w:r>
      <w:r w:rsidR="00A569ED" w:rsidRPr="003C0988">
        <w:rPr>
          <w:rFonts w:ascii="Courier New" w:eastAsiaTheme="minorEastAsia" w:hAnsi="Courier New" w:cs="Courier New"/>
          <w:sz w:val="24"/>
          <w:szCs w:val="24"/>
          <w:lang w:val="es-ES" w:eastAsia="es-CL"/>
        </w:rPr>
        <w:t>comprende</w:t>
      </w:r>
      <w:r w:rsidR="009116D4" w:rsidRPr="003C0988">
        <w:rPr>
          <w:rFonts w:ascii="Courier New" w:eastAsiaTheme="minorEastAsia" w:hAnsi="Courier New" w:cs="Courier New"/>
          <w:sz w:val="24"/>
          <w:szCs w:val="24"/>
          <w:lang w:val="es-ES" w:eastAsia="es-CL"/>
        </w:rPr>
        <w:t xml:space="preserve"> </w:t>
      </w:r>
      <w:r w:rsidR="0060649E" w:rsidRPr="003C0988">
        <w:rPr>
          <w:rFonts w:ascii="Courier New" w:eastAsiaTheme="minorEastAsia" w:hAnsi="Courier New" w:cs="Courier New"/>
          <w:sz w:val="24"/>
          <w:szCs w:val="24"/>
          <w:lang w:val="es-ES" w:eastAsia="es-CL"/>
        </w:rPr>
        <w:t>el estudio de los aspectos químico</w:t>
      </w:r>
      <w:r w:rsidR="009116D4" w:rsidRPr="003C0988">
        <w:rPr>
          <w:rFonts w:ascii="Courier New" w:eastAsiaTheme="minorEastAsia" w:hAnsi="Courier New" w:cs="Courier New"/>
          <w:sz w:val="24"/>
          <w:szCs w:val="24"/>
          <w:lang w:val="es-ES" w:eastAsia="es-CL"/>
        </w:rPr>
        <w:t xml:space="preserve">s en los sistemas </w:t>
      </w:r>
      <w:r w:rsidR="0060649E" w:rsidRPr="003C0988">
        <w:rPr>
          <w:rFonts w:ascii="Courier New" w:eastAsiaTheme="minorEastAsia" w:hAnsi="Courier New" w:cs="Courier New"/>
          <w:sz w:val="24"/>
          <w:szCs w:val="24"/>
          <w:lang w:val="es-ES" w:eastAsia="es-CL"/>
        </w:rPr>
        <w:t xml:space="preserve">biológicos de la vida humana, </w:t>
      </w:r>
      <w:r w:rsidR="00B64791" w:rsidRPr="003C0988">
        <w:rPr>
          <w:rFonts w:ascii="Courier New" w:eastAsiaTheme="minorEastAsia" w:hAnsi="Courier New" w:cs="Courier New"/>
          <w:sz w:val="24"/>
          <w:szCs w:val="24"/>
          <w:lang w:val="es-ES" w:eastAsia="es-CL"/>
        </w:rPr>
        <w:t xml:space="preserve">incluidas </w:t>
      </w:r>
      <w:r w:rsidR="009116D4" w:rsidRPr="003C0988">
        <w:rPr>
          <w:rFonts w:ascii="Courier New" w:eastAsiaTheme="minorEastAsia" w:hAnsi="Courier New" w:cs="Courier New"/>
          <w:sz w:val="24"/>
          <w:szCs w:val="24"/>
          <w:lang w:val="es-ES" w:eastAsia="es-CL"/>
        </w:rPr>
        <w:t xml:space="preserve">las bases moleculares de dichos procesos </w:t>
      </w:r>
      <w:r w:rsidR="009116D4" w:rsidRPr="003C0988">
        <w:rPr>
          <w:rFonts w:ascii="Courier New" w:eastAsiaTheme="minorEastAsia" w:hAnsi="Courier New" w:cs="Courier New"/>
          <w:bCs/>
          <w:sz w:val="24"/>
          <w:szCs w:val="24"/>
          <w:lang w:val="es-ES" w:eastAsia="es-CL"/>
        </w:rPr>
        <w:t>en</w:t>
      </w:r>
      <w:r w:rsidR="009116D4" w:rsidRPr="003C0988">
        <w:rPr>
          <w:rFonts w:ascii="Courier New" w:eastAsiaTheme="minorEastAsia" w:hAnsi="Courier New" w:cs="Courier New"/>
          <w:sz w:val="24"/>
          <w:szCs w:val="24"/>
          <w:lang w:val="es-ES" w:eastAsia="es-CL"/>
        </w:rPr>
        <w:t xml:space="preserve"> condiciones fisiológicas y patológicas. </w:t>
      </w:r>
      <w:r w:rsidR="00A569ED" w:rsidRPr="003C0988">
        <w:rPr>
          <w:rFonts w:ascii="Courier New" w:eastAsiaTheme="minorEastAsia" w:hAnsi="Courier New" w:cs="Courier New"/>
          <w:sz w:val="24"/>
          <w:szCs w:val="24"/>
          <w:lang w:val="es-ES" w:eastAsia="es-CL"/>
        </w:rPr>
        <w:t xml:space="preserve">Asimismo, comprende </w:t>
      </w:r>
      <w:r w:rsidR="009116D4" w:rsidRPr="003C0988">
        <w:rPr>
          <w:rFonts w:ascii="Courier New" w:eastAsiaTheme="minorEastAsia" w:hAnsi="Courier New" w:cs="Courier New"/>
          <w:sz w:val="24"/>
          <w:szCs w:val="24"/>
          <w:lang w:val="es-ES" w:eastAsia="es-CL"/>
        </w:rPr>
        <w:t>el diseño, implementación, aplicación y supervisión de</w:t>
      </w:r>
      <w:r w:rsidR="000674F1" w:rsidRPr="003C0988">
        <w:rPr>
          <w:rFonts w:ascii="Courier New" w:eastAsiaTheme="minorEastAsia" w:hAnsi="Courier New" w:cs="Courier New"/>
          <w:sz w:val="24"/>
          <w:szCs w:val="24"/>
          <w:lang w:val="es-ES" w:eastAsia="es-CL"/>
        </w:rPr>
        <w:t xml:space="preserve"> </w:t>
      </w:r>
      <w:r w:rsidR="0060649E" w:rsidRPr="003C0988">
        <w:rPr>
          <w:rFonts w:ascii="Courier New" w:eastAsiaTheme="minorEastAsia" w:hAnsi="Courier New" w:cs="Courier New"/>
          <w:sz w:val="24"/>
          <w:szCs w:val="24"/>
          <w:lang w:val="es-ES" w:eastAsia="es-CL"/>
        </w:rPr>
        <w:t>métodos, técnicas y procedimientos de la química y bioquímica analítica</w:t>
      </w:r>
      <w:r w:rsidR="009116D4" w:rsidRPr="003C0988">
        <w:rPr>
          <w:rFonts w:ascii="Courier New" w:eastAsiaTheme="minorEastAsia" w:hAnsi="Courier New" w:cs="Courier New"/>
          <w:sz w:val="24"/>
          <w:szCs w:val="24"/>
          <w:lang w:val="es-ES" w:eastAsia="es-CL"/>
        </w:rPr>
        <w:t>,</w:t>
      </w:r>
      <w:r w:rsidR="0060649E" w:rsidRPr="003C0988">
        <w:rPr>
          <w:rFonts w:ascii="Courier New" w:eastAsiaTheme="minorEastAsia" w:hAnsi="Courier New" w:cs="Courier New"/>
          <w:sz w:val="24"/>
          <w:szCs w:val="24"/>
          <w:lang w:val="es-ES" w:eastAsia="es-CL"/>
        </w:rPr>
        <w:t xml:space="preserve"> molecular,</w:t>
      </w:r>
      <w:r w:rsidR="009116D4" w:rsidRPr="003C0988">
        <w:rPr>
          <w:rFonts w:ascii="Courier New" w:eastAsiaTheme="minorEastAsia" w:hAnsi="Courier New" w:cs="Courier New"/>
          <w:sz w:val="24"/>
          <w:szCs w:val="24"/>
          <w:lang w:val="es-ES" w:eastAsia="es-CL"/>
        </w:rPr>
        <w:t xml:space="preserve"> clínica y forense,</w:t>
      </w:r>
      <w:r w:rsidR="0060649E" w:rsidRPr="003C0988">
        <w:rPr>
          <w:rFonts w:ascii="Courier New" w:eastAsiaTheme="minorEastAsia" w:hAnsi="Courier New" w:cs="Courier New"/>
          <w:sz w:val="24"/>
          <w:szCs w:val="24"/>
          <w:lang w:val="es-ES" w:eastAsia="es-CL"/>
        </w:rPr>
        <w:t xml:space="preserve"> </w:t>
      </w:r>
      <w:r w:rsidR="002549A1" w:rsidRPr="003C0988">
        <w:rPr>
          <w:rFonts w:ascii="Courier New" w:eastAsiaTheme="minorEastAsia" w:hAnsi="Courier New" w:cs="Courier New"/>
          <w:sz w:val="24"/>
          <w:szCs w:val="24"/>
          <w:lang w:val="es-ES" w:eastAsia="es-CL"/>
        </w:rPr>
        <w:t xml:space="preserve">con el objeto de </w:t>
      </w:r>
      <w:r w:rsidR="0060649E" w:rsidRPr="003C0988">
        <w:rPr>
          <w:rFonts w:ascii="Courier New" w:eastAsiaTheme="minorEastAsia" w:hAnsi="Courier New" w:cs="Courier New"/>
          <w:sz w:val="24"/>
          <w:szCs w:val="24"/>
          <w:lang w:val="es-ES" w:eastAsia="es-CL"/>
        </w:rPr>
        <w:t>obtener información que contribuya a la ejecución de acciones de salud</w:t>
      </w:r>
      <w:r w:rsidR="002549A1" w:rsidRPr="003C0988">
        <w:rPr>
          <w:rFonts w:ascii="Courier New" w:eastAsiaTheme="minorEastAsia" w:hAnsi="Courier New" w:cs="Courier New"/>
          <w:sz w:val="24"/>
          <w:szCs w:val="24"/>
          <w:lang w:val="es-ES" w:eastAsia="es-CL"/>
        </w:rPr>
        <w:t>.</w:t>
      </w:r>
      <w:r w:rsidR="006D17FD" w:rsidRPr="003C0988">
        <w:rPr>
          <w:rFonts w:ascii="Courier New" w:eastAsiaTheme="minorEastAsia" w:hAnsi="Courier New" w:cs="Courier New"/>
          <w:sz w:val="24"/>
          <w:szCs w:val="24"/>
          <w:lang w:val="es-ES" w:eastAsia="es-CL"/>
        </w:rPr>
        <w:t>”</w:t>
      </w:r>
      <w:r w:rsidR="0060649E" w:rsidRPr="003C0988">
        <w:rPr>
          <w:rFonts w:ascii="Courier New" w:eastAsiaTheme="minorEastAsia" w:hAnsi="Courier New" w:cs="Courier New"/>
          <w:sz w:val="24"/>
          <w:szCs w:val="24"/>
          <w:lang w:val="es-ES" w:eastAsia="es-CL"/>
        </w:rPr>
        <w:t>.</w:t>
      </w:r>
      <w:r w:rsidR="00037D36" w:rsidRPr="003C0988">
        <w:rPr>
          <w:rFonts w:ascii="Courier New" w:eastAsiaTheme="minorEastAsia" w:hAnsi="Courier New" w:cs="Courier New"/>
          <w:sz w:val="24"/>
          <w:szCs w:val="24"/>
          <w:lang w:val="es-ES" w:eastAsia="es-CL"/>
        </w:rPr>
        <w:t xml:space="preserve">”. </w:t>
      </w:r>
    </w:p>
    <w:p w14:paraId="7CBF6BF4" w14:textId="77777777" w:rsidR="00DB5641" w:rsidRPr="003C0988" w:rsidRDefault="00DB5641" w:rsidP="003C0988">
      <w:pPr>
        <w:pStyle w:val="Sinespaciado"/>
        <w:spacing w:before="0" w:after="0" w:line="276" w:lineRule="auto"/>
        <w:ind w:left="2842"/>
        <w:rPr>
          <w:rFonts w:ascii="Courier New" w:eastAsiaTheme="minorEastAsia" w:hAnsi="Courier New" w:cs="Courier New"/>
          <w:sz w:val="24"/>
          <w:szCs w:val="24"/>
          <w:lang w:val="es-ES" w:eastAsia="es-CL"/>
        </w:rPr>
      </w:pPr>
    </w:p>
    <w:p w14:paraId="698E0D58" w14:textId="2373D040" w:rsidR="00637F3E" w:rsidRPr="003C0988" w:rsidRDefault="000813BB" w:rsidP="003C0988">
      <w:pPr>
        <w:pStyle w:val="Sinespaciado"/>
        <w:numPr>
          <w:ilvl w:val="0"/>
          <w:numId w:val="37"/>
        </w:numPr>
        <w:tabs>
          <w:tab w:val="left" w:pos="3544"/>
        </w:tabs>
        <w:spacing w:before="0" w:after="0" w:line="276" w:lineRule="auto"/>
        <w:ind w:left="2842" w:firstLine="0"/>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val="es-ES" w:eastAsia="es-CL"/>
        </w:rPr>
        <w:t xml:space="preserve">Para incorporar el siguiente numeral </w:t>
      </w:r>
      <w:r w:rsidR="00EF62A7" w:rsidRPr="003C0988">
        <w:rPr>
          <w:rFonts w:ascii="Courier New" w:eastAsiaTheme="minorEastAsia" w:hAnsi="Courier New" w:cs="Courier New"/>
          <w:bCs/>
          <w:sz w:val="24"/>
          <w:szCs w:val="24"/>
          <w:lang w:val="es-ES" w:eastAsia="es-CL"/>
        </w:rPr>
        <w:t>10</w:t>
      </w:r>
      <w:r w:rsidRPr="003C0988">
        <w:rPr>
          <w:rFonts w:ascii="Courier New" w:eastAsiaTheme="minorEastAsia" w:hAnsi="Courier New" w:cs="Courier New"/>
          <w:bCs/>
          <w:sz w:val="24"/>
          <w:szCs w:val="24"/>
          <w:lang w:val="es-ES" w:eastAsia="es-CL"/>
        </w:rPr>
        <w:t>)</w:t>
      </w:r>
      <w:r w:rsidR="00977A58" w:rsidRPr="003C0988">
        <w:rPr>
          <w:rFonts w:ascii="Courier New" w:eastAsiaTheme="minorEastAsia" w:hAnsi="Courier New" w:cs="Courier New"/>
          <w:bCs/>
          <w:sz w:val="24"/>
          <w:szCs w:val="24"/>
          <w:lang w:val="es-ES" w:eastAsia="es-CL"/>
        </w:rPr>
        <w:t>, nuevo</w:t>
      </w:r>
      <w:r w:rsidR="00637F3E" w:rsidRPr="003C0988">
        <w:rPr>
          <w:rFonts w:ascii="Courier New" w:eastAsiaTheme="minorEastAsia" w:hAnsi="Courier New" w:cs="Courier New"/>
          <w:bCs/>
          <w:sz w:val="24"/>
          <w:szCs w:val="24"/>
          <w:lang w:val="es-ES" w:eastAsia="es-CL"/>
        </w:rPr>
        <w:t>:</w:t>
      </w:r>
    </w:p>
    <w:p w14:paraId="2D08FA46" w14:textId="77777777" w:rsidR="00DB08B4" w:rsidRPr="003C0988" w:rsidRDefault="00DB08B4" w:rsidP="003C0988">
      <w:pPr>
        <w:pStyle w:val="Sinespaciado"/>
        <w:tabs>
          <w:tab w:val="left" w:pos="3544"/>
        </w:tabs>
        <w:spacing w:before="0" w:after="0" w:line="276" w:lineRule="auto"/>
        <w:ind w:left="2842"/>
        <w:rPr>
          <w:rFonts w:ascii="Courier New" w:eastAsiaTheme="minorEastAsia" w:hAnsi="Courier New" w:cs="Courier New"/>
          <w:bCs/>
          <w:sz w:val="24"/>
          <w:szCs w:val="24"/>
          <w:lang w:val="es-ES" w:eastAsia="es-CL"/>
        </w:rPr>
      </w:pPr>
    </w:p>
    <w:p w14:paraId="569D662D" w14:textId="67D5BEE1" w:rsidR="002549A1" w:rsidRPr="003C0988" w:rsidRDefault="00637F3E" w:rsidP="003C0988">
      <w:pPr>
        <w:pStyle w:val="Sinespaciado"/>
        <w:tabs>
          <w:tab w:val="left" w:pos="3544"/>
        </w:tabs>
        <w:spacing w:before="0" w:after="0" w:line="276" w:lineRule="auto"/>
        <w:ind w:left="2842" w:firstLine="784"/>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val="es-ES" w:eastAsia="es-CL"/>
        </w:rPr>
        <w:t>“</w:t>
      </w:r>
      <w:r w:rsidR="00EF62A7" w:rsidRPr="003C0988">
        <w:rPr>
          <w:rFonts w:ascii="Courier New" w:eastAsiaTheme="minorEastAsia" w:hAnsi="Courier New" w:cs="Courier New"/>
          <w:bCs/>
          <w:sz w:val="24"/>
          <w:szCs w:val="24"/>
          <w:lang w:val="es-ES" w:eastAsia="es-CL"/>
        </w:rPr>
        <w:t>10</w:t>
      </w:r>
      <w:r w:rsidRPr="003C0988">
        <w:rPr>
          <w:rFonts w:ascii="Courier New" w:eastAsiaTheme="minorEastAsia" w:hAnsi="Courier New" w:cs="Courier New"/>
          <w:bCs/>
          <w:sz w:val="24"/>
          <w:szCs w:val="24"/>
          <w:lang w:val="es-ES" w:eastAsia="es-CL"/>
        </w:rPr>
        <w:t xml:space="preserve">) </w:t>
      </w:r>
      <w:proofErr w:type="spellStart"/>
      <w:r w:rsidRPr="003C0988">
        <w:rPr>
          <w:rFonts w:ascii="Courier New" w:eastAsiaTheme="minorEastAsia" w:hAnsi="Courier New" w:cs="Courier New"/>
          <w:bCs/>
          <w:sz w:val="24"/>
          <w:szCs w:val="24"/>
          <w:lang w:val="es-ES" w:eastAsia="es-CL"/>
        </w:rPr>
        <w:t>Agr</w:t>
      </w:r>
      <w:r w:rsidR="00DB08B4" w:rsidRPr="003C0988">
        <w:rPr>
          <w:rFonts w:ascii="Courier New" w:eastAsiaTheme="minorEastAsia" w:hAnsi="Courier New" w:cs="Courier New"/>
          <w:bCs/>
          <w:sz w:val="24"/>
          <w:szCs w:val="24"/>
          <w:lang w:val="es-ES" w:eastAsia="es-CL"/>
        </w:rPr>
        <w:t>é</w:t>
      </w:r>
      <w:r w:rsidRPr="003C0988">
        <w:rPr>
          <w:rFonts w:ascii="Courier New" w:eastAsiaTheme="minorEastAsia" w:hAnsi="Courier New" w:cs="Courier New"/>
          <w:bCs/>
          <w:sz w:val="24"/>
          <w:szCs w:val="24"/>
          <w:lang w:val="es-ES" w:eastAsia="es-CL"/>
        </w:rPr>
        <w:t>g</w:t>
      </w:r>
      <w:r w:rsidR="00977A58" w:rsidRPr="003C0988">
        <w:rPr>
          <w:rFonts w:ascii="Courier New" w:eastAsiaTheme="minorEastAsia" w:hAnsi="Courier New" w:cs="Courier New"/>
          <w:bCs/>
          <w:sz w:val="24"/>
          <w:szCs w:val="24"/>
          <w:lang w:val="es-ES" w:eastAsia="es-CL"/>
        </w:rPr>
        <w:t>an</w:t>
      </w:r>
      <w:r w:rsidRPr="003C0988">
        <w:rPr>
          <w:rFonts w:ascii="Courier New" w:eastAsiaTheme="minorEastAsia" w:hAnsi="Courier New" w:cs="Courier New"/>
          <w:bCs/>
          <w:sz w:val="24"/>
          <w:szCs w:val="24"/>
          <w:lang w:val="es-ES" w:eastAsia="es-CL"/>
        </w:rPr>
        <w:t>se</w:t>
      </w:r>
      <w:proofErr w:type="spellEnd"/>
      <w:r w:rsidRPr="003C0988">
        <w:rPr>
          <w:rFonts w:ascii="Courier New" w:eastAsiaTheme="minorEastAsia" w:hAnsi="Courier New" w:cs="Courier New"/>
          <w:bCs/>
          <w:sz w:val="24"/>
          <w:szCs w:val="24"/>
          <w:lang w:val="es-ES" w:eastAsia="es-CL"/>
        </w:rPr>
        <w:t xml:space="preserve"> los </w:t>
      </w:r>
      <w:r w:rsidR="00273A3E" w:rsidRPr="003C0988">
        <w:rPr>
          <w:rFonts w:ascii="Courier New" w:eastAsiaTheme="minorEastAsia" w:hAnsi="Courier New" w:cs="Courier New"/>
          <w:bCs/>
          <w:sz w:val="24"/>
          <w:szCs w:val="24"/>
          <w:lang w:val="es-ES" w:eastAsia="es-CL"/>
        </w:rPr>
        <w:t>siguientes</w:t>
      </w:r>
      <w:r w:rsidR="000813BB" w:rsidRPr="003C0988">
        <w:rPr>
          <w:rFonts w:ascii="Courier New" w:eastAsiaTheme="minorEastAsia" w:hAnsi="Courier New" w:cs="Courier New"/>
          <w:bCs/>
          <w:sz w:val="24"/>
          <w:szCs w:val="24"/>
          <w:lang w:val="es-ES" w:eastAsia="es-CL"/>
        </w:rPr>
        <w:t xml:space="preserve"> </w:t>
      </w:r>
      <w:r w:rsidR="005F1C97" w:rsidRPr="003C0988">
        <w:rPr>
          <w:rFonts w:ascii="Courier New" w:eastAsiaTheme="minorEastAsia" w:hAnsi="Courier New" w:cs="Courier New"/>
          <w:bCs/>
          <w:sz w:val="24"/>
          <w:szCs w:val="24"/>
          <w:lang w:val="es-ES" w:eastAsia="es-CL"/>
        </w:rPr>
        <w:t>artículos</w:t>
      </w:r>
      <w:r w:rsidR="002549A1" w:rsidRPr="003C0988">
        <w:rPr>
          <w:rFonts w:ascii="Courier New" w:eastAsiaTheme="minorEastAsia" w:hAnsi="Courier New" w:cs="Courier New"/>
          <w:bCs/>
          <w:sz w:val="24"/>
          <w:szCs w:val="24"/>
          <w:lang w:val="es-ES" w:eastAsia="es-CL"/>
        </w:rPr>
        <w:t xml:space="preserve"> 114 A </w:t>
      </w:r>
      <w:proofErr w:type="spellStart"/>
      <w:r w:rsidR="002549A1" w:rsidRPr="003C0988">
        <w:rPr>
          <w:rFonts w:ascii="Courier New" w:eastAsiaTheme="minorEastAsia" w:hAnsi="Courier New" w:cs="Courier New"/>
          <w:bCs/>
          <w:sz w:val="24"/>
          <w:szCs w:val="24"/>
          <w:lang w:val="es-ES" w:eastAsia="es-CL"/>
        </w:rPr>
        <w:t>a</w:t>
      </w:r>
      <w:proofErr w:type="spellEnd"/>
      <w:r w:rsidR="002549A1" w:rsidRPr="003C0988">
        <w:rPr>
          <w:rFonts w:ascii="Courier New" w:eastAsiaTheme="minorEastAsia" w:hAnsi="Courier New" w:cs="Courier New"/>
          <w:bCs/>
          <w:sz w:val="24"/>
          <w:szCs w:val="24"/>
          <w:lang w:val="es-ES" w:eastAsia="es-CL"/>
        </w:rPr>
        <w:t xml:space="preserve"> 114 </w:t>
      </w:r>
      <w:r w:rsidR="002938A2" w:rsidRPr="003C0988">
        <w:rPr>
          <w:rFonts w:ascii="Courier New" w:eastAsiaTheme="minorEastAsia" w:hAnsi="Courier New" w:cs="Courier New"/>
          <w:bCs/>
          <w:sz w:val="24"/>
          <w:szCs w:val="24"/>
          <w:lang w:val="es-ES" w:eastAsia="es-CL"/>
        </w:rPr>
        <w:t>Ñ</w:t>
      </w:r>
      <w:r w:rsidR="002549A1" w:rsidRPr="003C0988">
        <w:rPr>
          <w:rFonts w:ascii="Courier New" w:eastAsiaTheme="minorEastAsia" w:hAnsi="Courier New" w:cs="Courier New"/>
          <w:bCs/>
          <w:sz w:val="24"/>
          <w:szCs w:val="24"/>
          <w:lang w:val="es-ES" w:eastAsia="es-CL"/>
        </w:rPr>
        <w:t xml:space="preserve">, nuevos: </w:t>
      </w:r>
    </w:p>
    <w:p w14:paraId="6F65B3F9" w14:textId="77777777" w:rsidR="002549A1" w:rsidRPr="003C0988" w:rsidRDefault="002549A1" w:rsidP="003C0988">
      <w:pPr>
        <w:pStyle w:val="Sinespaciado"/>
        <w:spacing w:before="0" w:after="0" w:line="276" w:lineRule="auto"/>
        <w:ind w:left="2842"/>
        <w:rPr>
          <w:rFonts w:ascii="Courier New" w:eastAsiaTheme="minorEastAsia" w:hAnsi="Courier New" w:cs="Courier New"/>
          <w:sz w:val="24"/>
          <w:szCs w:val="24"/>
          <w:lang w:val="es-ES" w:eastAsia="es-CL"/>
        </w:rPr>
      </w:pPr>
    </w:p>
    <w:p w14:paraId="2BB63951" w14:textId="09D012AA" w:rsidR="0060649E" w:rsidRPr="003C0988" w:rsidRDefault="002549A1" w:rsidP="003C0988">
      <w:pPr>
        <w:pStyle w:val="Sinespaciado"/>
        <w:spacing w:before="0" w:after="0" w:line="276" w:lineRule="auto"/>
        <w:ind w:left="2842" w:firstLine="1820"/>
        <w:rPr>
          <w:rFonts w:ascii="Courier New" w:eastAsiaTheme="minorEastAsia" w:hAnsi="Courier New" w:cs="Courier New"/>
          <w:sz w:val="24"/>
          <w:szCs w:val="24"/>
          <w:lang w:val="es-ES" w:eastAsia="es-CL"/>
        </w:rPr>
      </w:pPr>
      <w:r w:rsidRPr="003C0988">
        <w:rPr>
          <w:rFonts w:ascii="Courier New" w:eastAsiaTheme="minorEastAsia" w:hAnsi="Courier New" w:cs="Courier New"/>
          <w:b/>
          <w:bCs/>
          <w:sz w:val="24"/>
          <w:szCs w:val="24"/>
          <w:lang w:val="es-ES" w:eastAsia="es-CL"/>
        </w:rPr>
        <w:t>“</w:t>
      </w:r>
      <w:r w:rsidR="0060649E" w:rsidRPr="003C0988">
        <w:rPr>
          <w:rFonts w:ascii="Courier New" w:eastAsiaTheme="minorEastAsia" w:hAnsi="Courier New" w:cs="Courier New"/>
          <w:b/>
          <w:bCs/>
          <w:sz w:val="24"/>
          <w:szCs w:val="24"/>
          <w:lang w:val="es-ES" w:eastAsia="es-CL"/>
        </w:rPr>
        <w:t>Artículo 114 A.</w:t>
      </w:r>
      <w:r w:rsidR="0060649E" w:rsidRPr="003C0988">
        <w:rPr>
          <w:rFonts w:ascii="Courier New" w:eastAsiaTheme="minorEastAsia" w:hAnsi="Courier New" w:cs="Courier New"/>
          <w:sz w:val="24"/>
          <w:szCs w:val="24"/>
          <w:lang w:val="es-ES" w:eastAsia="es-CL"/>
        </w:rPr>
        <w:t xml:space="preserve"> Del ejercicio de la enfermería.  El ejercicio de la </w:t>
      </w:r>
      <w:r w:rsidR="009B6FC3" w:rsidRPr="003C0988">
        <w:rPr>
          <w:rFonts w:ascii="Courier New" w:eastAsiaTheme="minorEastAsia" w:hAnsi="Courier New" w:cs="Courier New"/>
          <w:sz w:val="24"/>
          <w:szCs w:val="24"/>
          <w:lang w:val="es-ES" w:eastAsia="es-CL"/>
        </w:rPr>
        <w:t>enfermería comprende:</w:t>
      </w:r>
    </w:p>
    <w:p w14:paraId="0E68A8DA" w14:textId="77777777" w:rsidR="0054524A" w:rsidRPr="003C0988" w:rsidRDefault="0054524A" w:rsidP="003C0988">
      <w:pPr>
        <w:pStyle w:val="Sinespaciado"/>
        <w:spacing w:before="0" w:after="0" w:line="276" w:lineRule="auto"/>
        <w:ind w:left="2842"/>
        <w:rPr>
          <w:rFonts w:ascii="Courier New" w:eastAsiaTheme="minorEastAsia" w:hAnsi="Courier New" w:cs="Courier New"/>
          <w:sz w:val="24"/>
          <w:szCs w:val="24"/>
          <w:lang w:val="es-ES" w:eastAsia="es-CL"/>
        </w:rPr>
      </w:pPr>
    </w:p>
    <w:p w14:paraId="08C19499" w14:textId="113B1750" w:rsidR="0060649E" w:rsidRPr="003C0988" w:rsidRDefault="0060649E" w:rsidP="003C0988">
      <w:pPr>
        <w:numPr>
          <w:ilvl w:val="0"/>
          <w:numId w:val="34"/>
        </w:numPr>
        <w:spacing w:before="0" w:after="0" w:line="276" w:lineRule="auto"/>
        <w:ind w:left="2842" w:firstLine="1836"/>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la gestión del cuidado de las personas</w:t>
      </w:r>
      <w:r w:rsidR="007F0306" w:rsidRPr="003C0988">
        <w:rPr>
          <w:rFonts w:ascii="Courier New" w:eastAsiaTheme="minorEastAsia" w:hAnsi="Courier New" w:cs="Courier New"/>
          <w:lang w:val="es-ES" w:eastAsia="es-CL"/>
        </w:rPr>
        <w:t>, familia y la comunidad</w:t>
      </w:r>
      <w:r w:rsidRPr="003C0988">
        <w:rPr>
          <w:rFonts w:ascii="Courier New" w:eastAsiaTheme="minorEastAsia" w:hAnsi="Courier New" w:cs="Courier New"/>
          <w:lang w:val="es-ES" w:eastAsia="es-CL"/>
        </w:rPr>
        <w:t xml:space="preserve"> durante todo el ciclo vital en lo relativo a </w:t>
      </w:r>
      <w:r w:rsidR="00A569ED" w:rsidRPr="003C0988">
        <w:rPr>
          <w:rFonts w:ascii="Courier New" w:eastAsiaTheme="minorEastAsia" w:hAnsi="Courier New" w:cs="Courier New"/>
          <w:lang w:val="es-ES" w:eastAsia="es-CL"/>
        </w:rPr>
        <w:t xml:space="preserve">la </w:t>
      </w:r>
      <w:r w:rsidRPr="003C0988">
        <w:rPr>
          <w:rFonts w:ascii="Courier New" w:eastAsiaTheme="minorEastAsia" w:hAnsi="Courier New" w:cs="Courier New"/>
          <w:lang w:val="es-ES" w:eastAsia="es-CL"/>
        </w:rPr>
        <w:t xml:space="preserve">promoción, mantención y restauración de la salud, </w:t>
      </w:r>
      <w:r w:rsidR="001D6EEC" w:rsidRPr="003C0988">
        <w:rPr>
          <w:rFonts w:ascii="Courier New" w:eastAsiaTheme="minorEastAsia" w:hAnsi="Courier New" w:cs="Courier New"/>
          <w:lang w:val="es-ES" w:eastAsia="es-CL"/>
        </w:rPr>
        <w:t>gestionando la continuidad y la articulación de los cuidados en los diferentes niveles de atención</w:t>
      </w:r>
      <w:r w:rsidR="00B94606" w:rsidRPr="003C0988">
        <w:rPr>
          <w:rFonts w:ascii="Courier New" w:eastAsiaTheme="minorEastAsia" w:hAnsi="Courier New" w:cs="Courier New"/>
          <w:lang w:val="es-ES" w:eastAsia="es-CL"/>
        </w:rPr>
        <w:t>;</w:t>
      </w:r>
    </w:p>
    <w:p w14:paraId="22FA1043" w14:textId="77777777" w:rsidR="0020526D" w:rsidRPr="003C0988" w:rsidRDefault="0020526D" w:rsidP="003C0988">
      <w:pPr>
        <w:spacing w:before="0" w:after="0" w:line="276" w:lineRule="auto"/>
        <w:ind w:left="2842"/>
        <w:rPr>
          <w:rFonts w:ascii="Courier New" w:eastAsiaTheme="minorEastAsia" w:hAnsi="Courier New" w:cs="Courier New"/>
          <w:lang w:val="es-ES" w:eastAsia="es-CL"/>
        </w:rPr>
      </w:pPr>
    </w:p>
    <w:p w14:paraId="056E5F98" w14:textId="28990212" w:rsidR="00AE0E94" w:rsidRPr="003C0988" w:rsidRDefault="00090EAB" w:rsidP="003C0988">
      <w:pPr>
        <w:numPr>
          <w:ilvl w:val="0"/>
          <w:numId w:val="34"/>
        </w:numPr>
        <w:spacing w:before="0" w:after="0" w:line="276" w:lineRule="auto"/>
        <w:ind w:left="2842" w:firstLine="1836"/>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 xml:space="preserve">la ejecución de </w:t>
      </w:r>
      <w:r w:rsidR="00AE0E94" w:rsidRPr="003C0988">
        <w:rPr>
          <w:rFonts w:ascii="Courier New" w:eastAsiaTheme="minorEastAsia" w:hAnsi="Courier New" w:cs="Courier New"/>
          <w:lang w:val="es-ES" w:eastAsia="es-CL"/>
        </w:rPr>
        <w:t>acciones referentes a cuidados paliativos y cuidados en el b</w:t>
      </w:r>
      <w:r w:rsidR="0099775B" w:rsidRPr="003C0988">
        <w:rPr>
          <w:rFonts w:ascii="Courier New" w:eastAsiaTheme="minorEastAsia" w:hAnsi="Courier New" w:cs="Courier New"/>
          <w:lang w:val="es-ES" w:eastAsia="es-CL"/>
        </w:rPr>
        <w:t>uen</w:t>
      </w:r>
      <w:r w:rsidR="00AE0E94" w:rsidRPr="003C0988">
        <w:rPr>
          <w:rFonts w:ascii="Courier New" w:eastAsiaTheme="minorEastAsia" w:hAnsi="Courier New" w:cs="Courier New"/>
          <w:lang w:val="es-ES" w:eastAsia="es-CL"/>
        </w:rPr>
        <w:t xml:space="preserve"> morir</w:t>
      </w:r>
      <w:r w:rsidR="00B94606" w:rsidRPr="003C0988">
        <w:rPr>
          <w:rFonts w:ascii="Courier New" w:eastAsiaTheme="minorEastAsia" w:hAnsi="Courier New" w:cs="Courier New"/>
          <w:lang w:val="es-ES" w:eastAsia="es-CL"/>
        </w:rPr>
        <w:t>;</w:t>
      </w:r>
    </w:p>
    <w:p w14:paraId="10F1409D" w14:textId="77777777" w:rsidR="0020526D" w:rsidRPr="003C0988" w:rsidRDefault="0020526D" w:rsidP="003C0988">
      <w:pPr>
        <w:spacing w:before="0" w:after="0" w:line="276" w:lineRule="auto"/>
        <w:ind w:left="2842"/>
        <w:rPr>
          <w:rFonts w:ascii="Courier New" w:eastAsiaTheme="minorEastAsia" w:hAnsi="Courier New" w:cs="Courier New"/>
          <w:lang w:val="es-ES" w:eastAsia="es-CL"/>
        </w:rPr>
      </w:pPr>
    </w:p>
    <w:p w14:paraId="7655EB8F" w14:textId="6E4E96A8" w:rsidR="0060649E" w:rsidRPr="003C0988" w:rsidRDefault="0060649E" w:rsidP="003C0988">
      <w:pPr>
        <w:numPr>
          <w:ilvl w:val="0"/>
          <w:numId w:val="34"/>
        </w:numPr>
        <w:spacing w:before="0" w:after="0" w:line="276" w:lineRule="auto"/>
        <w:ind w:left="2842" w:firstLine="1836"/>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la prevención de enfermedades o lesiones, con enfoque de curso de vida en sus ámbitos de acción</w:t>
      </w:r>
      <w:r w:rsidR="00B94606" w:rsidRPr="003C0988">
        <w:rPr>
          <w:rFonts w:ascii="Courier New" w:eastAsiaTheme="minorEastAsia" w:hAnsi="Courier New" w:cs="Courier New"/>
          <w:lang w:val="es-ES" w:eastAsia="es-CL"/>
        </w:rPr>
        <w:t>;</w:t>
      </w:r>
      <w:r w:rsidRPr="003C0988">
        <w:rPr>
          <w:rFonts w:ascii="Courier New" w:eastAsiaTheme="minorEastAsia" w:hAnsi="Courier New" w:cs="Courier New"/>
          <w:lang w:val="es-ES" w:eastAsia="es-CL"/>
        </w:rPr>
        <w:t xml:space="preserve"> </w:t>
      </w:r>
    </w:p>
    <w:p w14:paraId="57F68D56" w14:textId="77777777" w:rsidR="0020526D" w:rsidRPr="003C0988" w:rsidRDefault="0020526D" w:rsidP="003C0988">
      <w:pPr>
        <w:spacing w:before="0" w:after="0" w:line="276" w:lineRule="auto"/>
        <w:ind w:left="2842"/>
        <w:rPr>
          <w:rFonts w:ascii="Courier New" w:eastAsiaTheme="minorEastAsia" w:hAnsi="Courier New" w:cs="Courier New"/>
          <w:lang w:val="es-ES" w:eastAsia="es-CL"/>
        </w:rPr>
      </w:pPr>
    </w:p>
    <w:p w14:paraId="593AC6A2" w14:textId="124872DF" w:rsidR="00460014" w:rsidRPr="003C0988" w:rsidRDefault="0060649E" w:rsidP="003C0988">
      <w:pPr>
        <w:numPr>
          <w:ilvl w:val="0"/>
          <w:numId w:val="34"/>
        </w:numPr>
        <w:spacing w:before="0" w:after="0" w:line="276" w:lineRule="auto"/>
        <w:ind w:left="2842" w:firstLine="1836"/>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la ejecución de acciones derivadas del diagnóstico y tratamiento</w:t>
      </w:r>
      <w:r w:rsidR="00C77B88" w:rsidRPr="003C0988">
        <w:rPr>
          <w:rFonts w:ascii="Courier New" w:eastAsiaTheme="minorEastAsia" w:hAnsi="Courier New" w:cs="Courier New"/>
          <w:lang w:val="es-ES" w:eastAsia="es-CL"/>
        </w:rPr>
        <w:t xml:space="preserve"> de afecciones de salud o </w:t>
      </w:r>
      <w:r w:rsidR="003F3DC5" w:rsidRPr="003C0988">
        <w:rPr>
          <w:rFonts w:ascii="Courier New" w:eastAsiaTheme="minorEastAsia" w:hAnsi="Courier New" w:cs="Courier New"/>
          <w:lang w:val="es-ES" w:eastAsia="es-CL"/>
        </w:rPr>
        <w:t xml:space="preserve">de </w:t>
      </w:r>
      <w:r w:rsidR="00C77B88" w:rsidRPr="003C0988">
        <w:rPr>
          <w:rFonts w:ascii="Courier New" w:eastAsiaTheme="minorEastAsia" w:hAnsi="Courier New" w:cs="Courier New"/>
          <w:lang w:val="es-ES" w:eastAsia="es-CL"/>
        </w:rPr>
        <w:t>enfermedades</w:t>
      </w:r>
      <w:r w:rsidR="00B94606" w:rsidRPr="003C0988">
        <w:rPr>
          <w:rFonts w:ascii="Courier New" w:eastAsiaTheme="minorEastAsia" w:hAnsi="Courier New" w:cs="Courier New"/>
          <w:lang w:val="es-ES" w:eastAsia="es-CL"/>
        </w:rPr>
        <w:t>; y</w:t>
      </w:r>
    </w:p>
    <w:p w14:paraId="006B9275" w14:textId="77777777" w:rsidR="0020526D" w:rsidRPr="003C0988" w:rsidRDefault="0020526D" w:rsidP="003C0988">
      <w:pPr>
        <w:spacing w:before="0" w:after="0" w:line="276" w:lineRule="auto"/>
        <w:ind w:left="2842"/>
        <w:rPr>
          <w:rFonts w:ascii="Courier New" w:eastAsiaTheme="minorEastAsia" w:hAnsi="Courier New" w:cs="Courier New"/>
          <w:lang w:val="es-ES" w:eastAsia="es-CL"/>
        </w:rPr>
      </w:pPr>
    </w:p>
    <w:p w14:paraId="3EE30E17" w14:textId="77777777" w:rsidR="0060649E" w:rsidRPr="003C0988" w:rsidRDefault="00304FE4" w:rsidP="003C0988">
      <w:pPr>
        <w:numPr>
          <w:ilvl w:val="0"/>
          <w:numId w:val="34"/>
        </w:numPr>
        <w:spacing w:before="0" w:after="0" w:line="276" w:lineRule="auto"/>
        <w:ind w:left="2842" w:firstLine="1836"/>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 xml:space="preserve">el deber de </w:t>
      </w:r>
      <w:r w:rsidR="00460014" w:rsidRPr="003C0988">
        <w:rPr>
          <w:rFonts w:ascii="Courier New" w:eastAsiaTheme="minorEastAsia" w:hAnsi="Courier New" w:cs="Courier New"/>
          <w:lang w:val="es-ES" w:eastAsia="es-CL"/>
        </w:rPr>
        <w:t xml:space="preserve">velar por la mejor administración de los recursos </w:t>
      </w:r>
      <w:r w:rsidR="0099775B" w:rsidRPr="003C0988">
        <w:rPr>
          <w:rFonts w:ascii="Courier New" w:eastAsiaTheme="minorEastAsia" w:hAnsi="Courier New" w:cs="Courier New"/>
          <w:lang w:val="es-ES" w:eastAsia="es-CL"/>
        </w:rPr>
        <w:t xml:space="preserve">inherentemente </w:t>
      </w:r>
      <w:r w:rsidR="00335F97" w:rsidRPr="003C0988">
        <w:rPr>
          <w:rFonts w:ascii="Courier New" w:eastAsiaTheme="minorEastAsia" w:hAnsi="Courier New" w:cs="Courier New"/>
          <w:lang w:val="es-ES" w:eastAsia="es-CL"/>
        </w:rPr>
        <w:t>limitados</w:t>
      </w:r>
      <w:r w:rsidR="00460014" w:rsidRPr="003C0988">
        <w:rPr>
          <w:rFonts w:ascii="Courier New" w:eastAsiaTheme="minorEastAsia" w:hAnsi="Courier New" w:cs="Courier New"/>
          <w:lang w:val="es-ES" w:eastAsia="es-CL"/>
        </w:rPr>
        <w:t xml:space="preserve"> de asistencia para las personas</w:t>
      </w:r>
      <w:r w:rsidR="00B94606" w:rsidRPr="003C0988">
        <w:rPr>
          <w:rFonts w:ascii="Courier New" w:eastAsiaTheme="minorEastAsia" w:hAnsi="Courier New" w:cs="Courier New"/>
          <w:lang w:val="es-ES" w:eastAsia="es-CL"/>
        </w:rPr>
        <w:t>,</w:t>
      </w:r>
      <w:r w:rsidR="00460014" w:rsidRPr="003C0988">
        <w:rPr>
          <w:rFonts w:ascii="Courier New" w:eastAsiaTheme="minorEastAsia" w:hAnsi="Courier New" w:cs="Courier New"/>
          <w:lang w:val="es-ES" w:eastAsia="es-CL"/>
        </w:rPr>
        <w:t xml:space="preserve"> de manera eficaz y </w:t>
      </w:r>
      <w:r w:rsidR="0099775B" w:rsidRPr="003C0988">
        <w:rPr>
          <w:rFonts w:ascii="Courier New" w:eastAsiaTheme="minorEastAsia" w:hAnsi="Courier New" w:cs="Courier New"/>
          <w:lang w:val="es-ES" w:eastAsia="es-CL"/>
        </w:rPr>
        <w:t>eficiente.</w:t>
      </w:r>
      <w:r w:rsidR="00460014" w:rsidRPr="003C0988">
        <w:rPr>
          <w:rFonts w:ascii="Courier New" w:eastAsiaTheme="minorEastAsia" w:hAnsi="Courier New" w:cs="Courier New"/>
          <w:lang w:val="es-ES" w:eastAsia="es-CL"/>
        </w:rPr>
        <w:t xml:space="preserve"> </w:t>
      </w:r>
    </w:p>
    <w:p w14:paraId="27A06F02" w14:textId="77777777" w:rsidR="00DB5641" w:rsidRPr="003C0988" w:rsidRDefault="00DB5641" w:rsidP="003C0988">
      <w:pPr>
        <w:pStyle w:val="Prrafodelista"/>
        <w:spacing w:before="0" w:after="0" w:line="276" w:lineRule="auto"/>
        <w:ind w:left="2842"/>
        <w:rPr>
          <w:rFonts w:ascii="Courier New" w:eastAsiaTheme="minorEastAsia" w:hAnsi="Courier New" w:cs="Courier New"/>
          <w:lang w:val="es-ES" w:eastAsia="es-CL"/>
        </w:rPr>
      </w:pPr>
    </w:p>
    <w:p w14:paraId="50CF73B8" w14:textId="2D604B8F" w:rsidR="0060649E" w:rsidRPr="003C0988" w:rsidRDefault="003F3DC5" w:rsidP="00923E1E">
      <w:pPr>
        <w:spacing w:before="0" w:after="0" w:line="276" w:lineRule="auto"/>
        <w:ind w:left="2842" w:firstLine="1836"/>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L</w:t>
      </w:r>
      <w:r w:rsidR="00A569ED" w:rsidRPr="003C0988">
        <w:rPr>
          <w:rFonts w:ascii="Courier New" w:eastAsiaTheme="minorEastAsia" w:hAnsi="Courier New" w:cs="Courier New"/>
          <w:lang w:val="es-ES" w:eastAsia="es-CL"/>
        </w:rPr>
        <w:t xml:space="preserve">os </w:t>
      </w:r>
      <w:r w:rsidR="00304FE4" w:rsidRPr="003C0988">
        <w:rPr>
          <w:rFonts w:ascii="Courier New" w:eastAsiaTheme="minorEastAsia" w:hAnsi="Courier New" w:cs="Courier New"/>
          <w:lang w:val="es-ES" w:eastAsia="es-CL"/>
        </w:rPr>
        <w:t xml:space="preserve">profesionales de la enfermería </w:t>
      </w:r>
      <w:r w:rsidR="00A569ED" w:rsidRPr="003C0988">
        <w:rPr>
          <w:rFonts w:ascii="Courier New" w:eastAsiaTheme="minorEastAsia" w:hAnsi="Courier New" w:cs="Courier New"/>
          <w:lang w:val="es-ES" w:eastAsia="es-CL"/>
        </w:rPr>
        <w:t>p</w:t>
      </w:r>
      <w:r w:rsidR="0060649E" w:rsidRPr="003C0988">
        <w:rPr>
          <w:rFonts w:ascii="Courier New" w:eastAsiaTheme="minorEastAsia" w:hAnsi="Courier New" w:cs="Courier New"/>
          <w:lang w:val="es-ES" w:eastAsia="es-CL"/>
        </w:rPr>
        <w:t>odrán asimismo indicar cuidados</w:t>
      </w:r>
      <w:r w:rsidR="00977C28" w:rsidRPr="003C0988">
        <w:rPr>
          <w:rFonts w:ascii="Courier New" w:eastAsiaTheme="minorEastAsia" w:hAnsi="Courier New" w:cs="Courier New"/>
          <w:lang w:val="es-ES" w:eastAsia="es-CL"/>
        </w:rPr>
        <w:t xml:space="preserve"> en relación con sus áreas de desempeño</w:t>
      </w:r>
      <w:r w:rsidR="0060649E" w:rsidRPr="003C0988">
        <w:rPr>
          <w:rFonts w:ascii="Courier New" w:eastAsiaTheme="minorEastAsia" w:hAnsi="Courier New" w:cs="Courier New"/>
          <w:lang w:val="es-ES" w:eastAsia="es-CL"/>
        </w:rPr>
        <w:t xml:space="preserve"> de acuerdo con protocolos preestablecidos aprobados </w:t>
      </w:r>
      <w:r w:rsidR="00F30118" w:rsidRPr="003C0988">
        <w:rPr>
          <w:rFonts w:ascii="Courier New" w:eastAsiaTheme="minorEastAsia" w:hAnsi="Courier New" w:cs="Courier New"/>
          <w:lang w:val="es-ES" w:eastAsia="es-CL"/>
        </w:rPr>
        <w:t xml:space="preserve">por </w:t>
      </w:r>
      <w:r w:rsidR="00B94606" w:rsidRPr="003C0988">
        <w:rPr>
          <w:rFonts w:ascii="Courier New" w:eastAsiaTheme="minorEastAsia" w:hAnsi="Courier New" w:cs="Courier New"/>
          <w:lang w:val="es-ES" w:eastAsia="es-CL"/>
        </w:rPr>
        <w:t xml:space="preserve">resolución </w:t>
      </w:r>
      <w:r w:rsidRPr="003C0988">
        <w:rPr>
          <w:rFonts w:ascii="Courier New" w:eastAsiaTheme="minorEastAsia" w:hAnsi="Courier New" w:cs="Courier New"/>
          <w:lang w:val="es-ES" w:eastAsia="es-CL"/>
        </w:rPr>
        <w:t>del establecimiento de salud</w:t>
      </w:r>
      <w:r w:rsidR="00304FE4" w:rsidRPr="003C0988">
        <w:rPr>
          <w:rFonts w:ascii="Courier New" w:eastAsiaTheme="minorEastAsia" w:hAnsi="Courier New" w:cs="Courier New"/>
          <w:lang w:val="es-ES" w:eastAsia="es-CL"/>
        </w:rPr>
        <w:t xml:space="preserve"> en el que se desempeñen</w:t>
      </w:r>
      <w:r w:rsidRPr="003C0988">
        <w:rPr>
          <w:rFonts w:ascii="Courier New" w:eastAsiaTheme="minorEastAsia" w:hAnsi="Courier New" w:cs="Courier New"/>
          <w:lang w:val="es-ES" w:eastAsia="es-CL"/>
        </w:rPr>
        <w:t>.</w:t>
      </w:r>
      <w:r w:rsidR="0060649E" w:rsidRPr="003C0988">
        <w:rPr>
          <w:rFonts w:ascii="Courier New" w:eastAsiaTheme="minorEastAsia" w:hAnsi="Courier New" w:cs="Courier New"/>
          <w:lang w:val="es-ES" w:eastAsia="es-CL"/>
        </w:rPr>
        <w:t xml:space="preserve"> </w:t>
      </w:r>
    </w:p>
    <w:p w14:paraId="41974B6F" w14:textId="77777777" w:rsidR="0060649E" w:rsidRPr="003C0988" w:rsidRDefault="0060649E" w:rsidP="003C0988">
      <w:pPr>
        <w:spacing w:before="0" w:after="0" w:line="276" w:lineRule="auto"/>
        <w:ind w:left="2842"/>
        <w:rPr>
          <w:rFonts w:ascii="Courier New" w:eastAsiaTheme="minorEastAsia" w:hAnsi="Courier New" w:cs="Courier New"/>
          <w:lang w:val="es-ES" w:eastAsia="es-CL"/>
        </w:rPr>
      </w:pPr>
    </w:p>
    <w:p w14:paraId="6435C93F" w14:textId="77777777" w:rsidR="0060649E" w:rsidRPr="003C0988" w:rsidRDefault="0060649E" w:rsidP="003C0988">
      <w:pPr>
        <w:pStyle w:val="Sinespaciado"/>
        <w:spacing w:before="0" w:after="0" w:line="276" w:lineRule="auto"/>
        <w:ind w:left="2842" w:firstLine="1862"/>
        <w:rPr>
          <w:rFonts w:ascii="Courier New" w:eastAsiaTheme="minorEastAsia" w:hAnsi="Courier New" w:cs="Courier New"/>
          <w:sz w:val="24"/>
          <w:szCs w:val="24"/>
          <w:lang w:val="es-ES" w:eastAsia="es-CL"/>
        </w:rPr>
      </w:pPr>
      <w:r w:rsidRPr="003C0988">
        <w:rPr>
          <w:rFonts w:ascii="Courier New" w:eastAsiaTheme="minorEastAsia" w:hAnsi="Courier New" w:cs="Courier New"/>
          <w:b/>
          <w:bCs/>
          <w:sz w:val="24"/>
          <w:szCs w:val="24"/>
          <w:lang w:val="es-ES" w:eastAsia="es-CL"/>
        </w:rPr>
        <w:t>Artículo 114 B.</w:t>
      </w:r>
      <w:r w:rsidRPr="003C0988">
        <w:rPr>
          <w:rFonts w:ascii="Courier New" w:eastAsiaTheme="minorEastAsia" w:hAnsi="Courier New" w:cs="Courier New"/>
          <w:sz w:val="24"/>
          <w:szCs w:val="24"/>
          <w:lang w:val="es-ES" w:eastAsia="es-CL"/>
        </w:rPr>
        <w:t xml:space="preserve"> Del ejercicio de la fonoaudiología. El ejercicio de la </w:t>
      </w:r>
      <w:r w:rsidR="00B13550" w:rsidRPr="003C0988">
        <w:rPr>
          <w:rFonts w:ascii="Courier New" w:eastAsiaTheme="minorEastAsia" w:hAnsi="Courier New" w:cs="Courier New"/>
          <w:sz w:val="24"/>
          <w:szCs w:val="24"/>
          <w:lang w:val="es-ES" w:eastAsia="es-CL"/>
        </w:rPr>
        <w:t>f</w:t>
      </w:r>
      <w:r w:rsidRPr="003C0988">
        <w:rPr>
          <w:rFonts w:ascii="Courier New" w:eastAsiaTheme="minorEastAsia" w:hAnsi="Courier New" w:cs="Courier New"/>
          <w:sz w:val="24"/>
          <w:szCs w:val="24"/>
          <w:lang w:val="es-ES" w:eastAsia="es-CL"/>
        </w:rPr>
        <w:t xml:space="preserve">onoaudiología comprende </w:t>
      </w:r>
      <w:r w:rsidR="00090EAB" w:rsidRPr="003C0988">
        <w:rPr>
          <w:rFonts w:ascii="Courier New" w:eastAsiaTheme="minorEastAsia" w:hAnsi="Courier New" w:cs="Courier New"/>
          <w:sz w:val="24"/>
          <w:szCs w:val="24"/>
          <w:lang w:val="es-ES" w:eastAsia="es-CL"/>
        </w:rPr>
        <w:t xml:space="preserve">la ejecución de </w:t>
      </w:r>
      <w:r w:rsidRPr="003C0988">
        <w:rPr>
          <w:rFonts w:ascii="Courier New" w:eastAsiaTheme="minorEastAsia" w:hAnsi="Courier New" w:cs="Courier New"/>
          <w:sz w:val="24"/>
          <w:szCs w:val="24"/>
          <w:lang w:val="es-ES" w:eastAsia="es-CL"/>
        </w:rPr>
        <w:t xml:space="preserve">acciones de salud </w:t>
      </w:r>
      <w:r w:rsidR="00D955FF" w:rsidRPr="003C0988">
        <w:rPr>
          <w:rFonts w:ascii="Courier New" w:eastAsiaTheme="minorEastAsia" w:hAnsi="Courier New" w:cs="Courier New"/>
          <w:sz w:val="24"/>
          <w:szCs w:val="24"/>
          <w:lang w:val="es-ES" w:eastAsia="es-CL"/>
        </w:rPr>
        <w:t>de</w:t>
      </w:r>
      <w:r w:rsidR="008B174B" w:rsidRPr="003C0988">
        <w:rPr>
          <w:rFonts w:ascii="Courier New" w:eastAsiaTheme="minorEastAsia" w:hAnsi="Courier New" w:cs="Courier New"/>
          <w:sz w:val="24"/>
          <w:szCs w:val="24"/>
          <w:lang w:val="es-ES" w:eastAsia="es-CL"/>
        </w:rPr>
        <w:t xml:space="preserve"> evaluación y</w:t>
      </w:r>
      <w:r w:rsidR="006A2DCB" w:rsidRPr="003C0988">
        <w:rPr>
          <w:rFonts w:ascii="Courier New" w:eastAsiaTheme="minorEastAsia" w:hAnsi="Courier New" w:cs="Courier New"/>
          <w:sz w:val="24"/>
          <w:szCs w:val="24"/>
          <w:lang w:val="es-ES" w:eastAsia="es-CL"/>
        </w:rPr>
        <w:t xml:space="preserve"> diagnóstico fonoaudiológico, tratamiento y rehabilitación </w:t>
      </w:r>
      <w:r w:rsidRPr="003C0988">
        <w:rPr>
          <w:rFonts w:ascii="Courier New" w:eastAsiaTheme="minorEastAsia" w:hAnsi="Courier New" w:cs="Courier New"/>
          <w:sz w:val="24"/>
          <w:szCs w:val="24"/>
          <w:lang w:val="es-ES" w:eastAsia="es-CL"/>
        </w:rPr>
        <w:t>en los ámbitos de la comunicación</w:t>
      </w:r>
      <w:r w:rsidR="006A2DCB" w:rsidRPr="003C0988">
        <w:rPr>
          <w:rFonts w:ascii="Courier New" w:eastAsiaTheme="minorEastAsia" w:hAnsi="Courier New" w:cs="Courier New"/>
          <w:sz w:val="24"/>
          <w:szCs w:val="24"/>
          <w:lang w:val="es-ES" w:eastAsia="es-CL"/>
        </w:rPr>
        <w:t>, audición, otoneurología,</w:t>
      </w:r>
      <w:r w:rsidRPr="003C0988">
        <w:rPr>
          <w:rFonts w:ascii="Courier New" w:eastAsiaTheme="minorEastAsia" w:hAnsi="Courier New" w:cs="Courier New"/>
          <w:sz w:val="24"/>
          <w:szCs w:val="24"/>
          <w:lang w:val="es-ES" w:eastAsia="es-CL"/>
        </w:rPr>
        <w:t xml:space="preserve"> habla, lenguaje, </w:t>
      </w:r>
      <w:proofErr w:type="spellStart"/>
      <w:r w:rsidRPr="003C0988">
        <w:rPr>
          <w:rFonts w:ascii="Courier New" w:eastAsiaTheme="minorEastAsia" w:hAnsi="Courier New" w:cs="Courier New"/>
          <w:sz w:val="24"/>
          <w:szCs w:val="24"/>
          <w:lang w:val="es-ES" w:eastAsia="es-CL"/>
        </w:rPr>
        <w:t>neurocognición</w:t>
      </w:r>
      <w:proofErr w:type="spellEnd"/>
      <w:r w:rsidRPr="003C0988">
        <w:rPr>
          <w:rFonts w:ascii="Courier New" w:eastAsiaTheme="minorEastAsia" w:hAnsi="Courier New" w:cs="Courier New"/>
          <w:sz w:val="24"/>
          <w:szCs w:val="24"/>
          <w:lang w:val="es-ES" w:eastAsia="es-CL"/>
        </w:rPr>
        <w:t xml:space="preserve">, voz, motricidad orofacial, deglución y alimentación, audición y equilibrio postural, con impacto en la participación </w:t>
      </w:r>
      <w:r w:rsidR="003E25F1" w:rsidRPr="003C0988">
        <w:rPr>
          <w:rFonts w:ascii="Courier New" w:eastAsiaTheme="minorEastAsia" w:hAnsi="Courier New" w:cs="Courier New"/>
          <w:sz w:val="24"/>
          <w:szCs w:val="24"/>
          <w:lang w:val="es-ES" w:eastAsia="es-CL"/>
        </w:rPr>
        <w:t xml:space="preserve">familiar, </w:t>
      </w:r>
      <w:r w:rsidRPr="003C0988">
        <w:rPr>
          <w:rFonts w:ascii="Courier New" w:eastAsiaTheme="minorEastAsia" w:hAnsi="Courier New" w:cs="Courier New"/>
          <w:sz w:val="24"/>
          <w:szCs w:val="24"/>
          <w:lang w:val="es-ES" w:eastAsia="es-CL"/>
        </w:rPr>
        <w:t>educativa, laboral y social en las personas</w:t>
      </w:r>
      <w:r w:rsidR="00090EAB" w:rsidRPr="003C0988">
        <w:rPr>
          <w:rFonts w:ascii="Courier New" w:eastAsiaTheme="minorEastAsia" w:hAnsi="Courier New" w:cs="Courier New"/>
          <w:sz w:val="24"/>
          <w:szCs w:val="24"/>
          <w:lang w:val="es-ES" w:eastAsia="es-CL"/>
        </w:rPr>
        <w:t>,</w:t>
      </w:r>
      <w:r w:rsidRPr="003C0988">
        <w:rPr>
          <w:rFonts w:ascii="Courier New" w:eastAsiaTheme="minorEastAsia" w:hAnsi="Courier New" w:cs="Courier New"/>
          <w:sz w:val="24"/>
          <w:szCs w:val="24"/>
          <w:lang w:val="es-ES" w:eastAsia="es-CL"/>
        </w:rPr>
        <w:t xml:space="preserve"> y la comunidad.</w:t>
      </w:r>
    </w:p>
    <w:p w14:paraId="7E76739D" w14:textId="77777777" w:rsidR="0060649E" w:rsidRPr="003C0988" w:rsidRDefault="0060649E" w:rsidP="003C0988">
      <w:pPr>
        <w:spacing w:before="0" w:after="0" w:line="276" w:lineRule="auto"/>
        <w:ind w:left="2842"/>
        <w:rPr>
          <w:rFonts w:ascii="Courier New" w:eastAsiaTheme="minorEastAsia" w:hAnsi="Courier New" w:cs="Courier New"/>
          <w:lang w:val="es-ES" w:eastAsia="es-CL"/>
        </w:rPr>
      </w:pPr>
    </w:p>
    <w:p w14:paraId="213E464C" w14:textId="77777777" w:rsidR="0060649E" w:rsidRPr="003C0988" w:rsidRDefault="0060649E" w:rsidP="003C0988">
      <w:pPr>
        <w:pStyle w:val="Sinespaciado"/>
        <w:spacing w:before="0" w:after="0" w:line="276" w:lineRule="auto"/>
        <w:ind w:left="2842" w:firstLine="1862"/>
        <w:rPr>
          <w:rFonts w:ascii="Courier New" w:eastAsiaTheme="minorEastAsia" w:hAnsi="Courier New" w:cs="Courier New"/>
          <w:sz w:val="24"/>
          <w:szCs w:val="24"/>
          <w:lang w:val="es-ES" w:eastAsia="es-CL"/>
        </w:rPr>
      </w:pPr>
      <w:r w:rsidRPr="003C0988">
        <w:rPr>
          <w:rFonts w:ascii="Courier New" w:eastAsiaTheme="minorEastAsia" w:hAnsi="Courier New" w:cs="Courier New"/>
          <w:b/>
          <w:bCs/>
          <w:sz w:val="24"/>
          <w:szCs w:val="24"/>
          <w:lang w:val="es-ES" w:eastAsia="es-CL"/>
        </w:rPr>
        <w:t>Artículo 114 C.</w:t>
      </w:r>
      <w:r w:rsidRPr="003C0988">
        <w:rPr>
          <w:rFonts w:ascii="Courier New" w:eastAsiaTheme="minorEastAsia" w:hAnsi="Courier New" w:cs="Courier New"/>
          <w:sz w:val="24"/>
          <w:szCs w:val="24"/>
          <w:lang w:val="es-ES" w:eastAsia="es-CL"/>
        </w:rPr>
        <w:t xml:space="preserve"> Del ejercicio de la kinesiología. El ejercicio de la </w:t>
      </w:r>
      <w:r w:rsidR="00B94606" w:rsidRPr="003C0988">
        <w:rPr>
          <w:rFonts w:ascii="Courier New" w:eastAsiaTheme="minorEastAsia" w:hAnsi="Courier New" w:cs="Courier New"/>
          <w:sz w:val="24"/>
          <w:szCs w:val="24"/>
          <w:lang w:val="es-ES" w:eastAsia="es-CL"/>
        </w:rPr>
        <w:t>k</w:t>
      </w:r>
      <w:r w:rsidRPr="003C0988">
        <w:rPr>
          <w:rFonts w:ascii="Courier New" w:eastAsiaTheme="minorEastAsia" w:hAnsi="Courier New" w:cs="Courier New"/>
          <w:sz w:val="24"/>
          <w:szCs w:val="24"/>
          <w:lang w:val="es-ES" w:eastAsia="es-CL"/>
        </w:rPr>
        <w:t>inesiología comprende la ejecución de acciones de salud con enfoque de curso de vida, aplicando terapias manuales, instrumentales y uso de agentes físicos para desarrollar, mantener y/o recuperar el funcionamiento y movilidad de las personas</w:t>
      </w:r>
      <w:r w:rsidR="00977C28" w:rsidRPr="003C0988">
        <w:rPr>
          <w:rFonts w:ascii="Courier New" w:eastAsiaTheme="minorEastAsia" w:hAnsi="Courier New" w:cs="Courier New"/>
          <w:sz w:val="24"/>
          <w:szCs w:val="24"/>
          <w:lang w:val="es-ES" w:eastAsia="es-CL"/>
        </w:rPr>
        <w:t xml:space="preserve"> desde un punto de vista integral</w:t>
      </w:r>
      <w:r w:rsidRPr="003C0988">
        <w:rPr>
          <w:rFonts w:ascii="Courier New" w:eastAsiaTheme="minorEastAsia" w:hAnsi="Courier New" w:cs="Courier New"/>
          <w:sz w:val="24"/>
          <w:szCs w:val="24"/>
          <w:lang w:val="es-ES" w:eastAsia="es-CL"/>
        </w:rPr>
        <w:t xml:space="preserve">; e identificar factores de riesgo para evitar </w:t>
      </w:r>
      <w:r w:rsidRPr="003C0988">
        <w:rPr>
          <w:rFonts w:ascii="Courier New" w:eastAsiaTheme="minorEastAsia" w:hAnsi="Courier New" w:cs="Courier New"/>
          <w:sz w:val="24"/>
          <w:szCs w:val="24"/>
          <w:lang w:val="es-ES" w:eastAsia="es-CL"/>
        </w:rPr>
        <w:lastRenderedPageBreak/>
        <w:t>el deterioro funcional, la discapacidad o retrasar su progresión.</w:t>
      </w:r>
    </w:p>
    <w:p w14:paraId="6D1B999D" w14:textId="77777777" w:rsidR="0060649E" w:rsidRPr="003C0988" w:rsidRDefault="0060649E" w:rsidP="003C0988">
      <w:pPr>
        <w:spacing w:before="0" w:after="0" w:line="276" w:lineRule="auto"/>
        <w:ind w:left="2842"/>
        <w:rPr>
          <w:rFonts w:ascii="Courier New" w:eastAsiaTheme="minorEastAsia" w:hAnsi="Courier New" w:cs="Courier New"/>
          <w:lang w:val="es-ES" w:eastAsia="es-CL"/>
        </w:rPr>
      </w:pPr>
    </w:p>
    <w:p w14:paraId="56E10B3A" w14:textId="77777777" w:rsidR="0060649E" w:rsidRPr="003C0988" w:rsidRDefault="00B13550" w:rsidP="003C0988">
      <w:pPr>
        <w:pStyle w:val="Sinespaciado"/>
        <w:spacing w:before="0" w:after="0" w:line="276" w:lineRule="auto"/>
        <w:ind w:left="2842" w:firstLine="1862"/>
        <w:rPr>
          <w:rFonts w:ascii="Courier New" w:eastAsiaTheme="minorEastAsia" w:hAnsi="Courier New" w:cs="Courier New"/>
          <w:sz w:val="24"/>
          <w:szCs w:val="24"/>
          <w:lang w:val="es-ES" w:eastAsia="es-CL"/>
        </w:rPr>
      </w:pPr>
      <w:r w:rsidRPr="003C0988">
        <w:rPr>
          <w:rFonts w:ascii="Courier New" w:eastAsiaTheme="minorEastAsia" w:hAnsi="Courier New" w:cs="Courier New"/>
          <w:sz w:val="24"/>
          <w:szCs w:val="24"/>
          <w:lang w:val="es-ES" w:eastAsia="es-CL"/>
        </w:rPr>
        <w:t xml:space="preserve">Los kinesiólogos podrán </w:t>
      </w:r>
      <w:r w:rsidR="0060649E" w:rsidRPr="003C0988">
        <w:rPr>
          <w:rFonts w:ascii="Courier New" w:eastAsiaTheme="minorEastAsia" w:hAnsi="Courier New" w:cs="Courier New"/>
          <w:sz w:val="24"/>
          <w:szCs w:val="24"/>
          <w:lang w:val="es-ES" w:eastAsia="es-CL"/>
        </w:rPr>
        <w:t xml:space="preserve">prescribir </w:t>
      </w:r>
      <w:r w:rsidR="00977C28" w:rsidRPr="003C0988">
        <w:rPr>
          <w:rFonts w:ascii="Courier New" w:eastAsiaTheme="minorEastAsia" w:hAnsi="Courier New" w:cs="Courier New"/>
          <w:sz w:val="24"/>
          <w:szCs w:val="24"/>
          <w:lang w:val="es-ES" w:eastAsia="es-CL"/>
        </w:rPr>
        <w:t>ejercicio físico con fines de promoción, prevención</w:t>
      </w:r>
      <w:r w:rsidR="00352B4F" w:rsidRPr="003C0988">
        <w:rPr>
          <w:rFonts w:ascii="Courier New" w:eastAsiaTheme="minorEastAsia" w:hAnsi="Courier New" w:cs="Courier New"/>
          <w:sz w:val="24"/>
          <w:szCs w:val="24"/>
          <w:lang w:val="es-ES" w:eastAsia="es-CL"/>
        </w:rPr>
        <w:t xml:space="preserve">, </w:t>
      </w:r>
      <w:r w:rsidR="00977C28" w:rsidRPr="003C0988">
        <w:rPr>
          <w:rFonts w:ascii="Courier New" w:eastAsiaTheme="minorEastAsia" w:hAnsi="Courier New" w:cs="Courier New"/>
          <w:sz w:val="24"/>
          <w:szCs w:val="24"/>
          <w:lang w:val="es-ES" w:eastAsia="es-CL"/>
        </w:rPr>
        <w:t>tratamiento</w:t>
      </w:r>
      <w:r w:rsidR="00352B4F" w:rsidRPr="003C0988">
        <w:rPr>
          <w:rFonts w:ascii="Courier New" w:eastAsiaTheme="minorEastAsia" w:hAnsi="Courier New" w:cs="Courier New"/>
          <w:sz w:val="24"/>
          <w:szCs w:val="24"/>
          <w:lang w:val="es-ES" w:eastAsia="es-CL"/>
        </w:rPr>
        <w:t xml:space="preserve"> y rehabilitación</w:t>
      </w:r>
      <w:r w:rsidR="00977C28" w:rsidRPr="003C0988">
        <w:rPr>
          <w:rFonts w:ascii="Courier New" w:eastAsiaTheme="minorEastAsia" w:hAnsi="Courier New" w:cs="Courier New"/>
          <w:sz w:val="24"/>
          <w:szCs w:val="24"/>
          <w:lang w:val="es-ES" w:eastAsia="es-CL"/>
        </w:rPr>
        <w:t xml:space="preserve"> en salud</w:t>
      </w:r>
      <w:r w:rsidR="0008010A" w:rsidRPr="003C0988">
        <w:rPr>
          <w:rFonts w:ascii="Courier New" w:eastAsiaTheme="minorEastAsia" w:hAnsi="Courier New" w:cs="Courier New"/>
          <w:sz w:val="24"/>
          <w:szCs w:val="24"/>
          <w:lang w:val="es-ES" w:eastAsia="es-CL"/>
        </w:rPr>
        <w:t>.</w:t>
      </w:r>
    </w:p>
    <w:p w14:paraId="12789F31" w14:textId="77777777" w:rsidR="0060649E" w:rsidRPr="003C0988" w:rsidRDefault="0060649E" w:rsidP="003C0988">
      <w:pPr>
        <w:spacing w:before="0" w:after="0" w:line="276" w:lineRule="auto"/>
        <w:ind w:left="2842"/>
        <w:rPr>
          <w:rFonts w:ascii="Courier New" w:eastAsiaTheme="minorEastAsia" w:hAnsi="Courier New" w:cs="Courier New"/>
          <w:lang w:val="es-ES" w:eastAsia="es-CL"/>
        </w:rPr>
      </w:pPr>
    </w:p>
    <w:p w14:paraId="387FDC97" w14:textId="4D0EC716" w:rsidR="0060649E" w:rsidRPr="003C0988" w:rsidRDefault="0060649E" w:rsidP="003C0988">
      <w:pPr>
        <w:pStyle w:val="Sinespaciado"/>
        <w:spacing w:before="0" w:after="0" w:line="276" w:lineRule="auto"/>
        <w:ind w:left="2842" w:firstLine="1862"/>
        <w:rPr>
          <w:rFonts w:ascii="Courier New" w:eastAsiaTheme="minorEastAsia" w:hAnsi="Courier New" w:cs="Courier New"/>
          <w:sz w:val="24"/>
          <w:szCs w:val="24"/>
          <w:lang w:val="es-ES" w:eastAsia="es-CL"/>
        </w:rPr>
      </w:pPr>
      <w:r w:rsidRPr="003C0988">
        <w:rPr>
          <w:rFonts w:ascii="Courier New" w:eastAsiaTheme="minorEastAsia" w:hAnsi="Courier New" w:cs="Courier New"/>
          <w:b/>
          <w:bCs/>
          <w:sz w:val="24"/>
          <w:szCs w:val="24"/>
          <w:lang w:val="es-ES" w:eastAsia="es-CL"/>
        </w:rPr>
        <w:t>Artículo 114 D.</w:t>
      </w:r>
      <w:r w:rsidRPr="003C0988">
        <w:rPr>
          <w:rFonts w:ascii="Courier New" w:eastAsiaTheme="minorEastAsia" w:hAnsi="Courier New" w:cs="Courier New"/>
          <w:sz w:val="24"/>
          <w:szCs w:val="24"/>
          <w:lang w:val="es-ES" w:eastAsia="es-CL"/>
        </w:rPr>
        <w:t xml:space="preserve"> </w:t>
      </w:r>
      <w:r w:rsidR="002D0C11" w:rsidRPr="003C0988">
        <w:rPr>
          <w:rFonts w:ascii="Courier New" w:eastAsiaTheme="minorEastAsia" w:hAnsi="Courier New" w:cs="Courier New"/>
          <w:sz w:val="24"/>
          <w:szCs w:val="24"/>
          <w:lang w:val="es-ES" w:eastAsia="es-CL"/>
        </w:rPr>
        <w:t xml:space="preserve">Del ejercicio de la </w:t>
      </w:r>
      <w:proofErr w:type="spellStart"/>
      <w:r w:rsidR="002D0C11" w:rsidRPr="003C0988">
        <w:rPr>
          <w:rFonts w:ascii="Courier New" w:eastAsiaTheme="minorEastAsia" w:hAnsi="Courier New" w:cs="Courier New"/>
          <w:sz w:val="24"/>
          <w:szCs w:val="24"/>
          <w:lang w:val="es-ES" w:eastAsia="es-CL"/>
        </w:rPr>
        <w:t>matronería</w:t>
      </w:r>
      <w:proofErr w:type="spellEnd"/>
      <w:r w:rsidR="002D0C11" w:rsidRPr="003C0988">
        <w:rPr>
          <w:rFonts w:ascii="Courier New" w:eastAsiaTheme="minorEastAsia" w:hAnsi="Courier New" w:cs="Courier New"/>
          <w:sz w:val="24"/>
          <w:szCs w:val="24"/>
          <w:lang w:val="es-ES" w:eastAsia="es-CL"/>
        </w:rPr>
        <w:t>.</w:t>
      </w:r>
      <w:r w:rsidRPr="003C0988">
        <w:rPr>
          <w:rFonts w:ascii="Courier New" w:eastAsiaTheme="minorEastAsia" w:hAnsi="Courier New" w:cs="Courier New"/>
          <w:sz w:val="24"/>
          <w:szCs w:val="24"/>
          <w:lang w:val="es-ES" w:eastAsia="es-CL"/>
        </w:rPr>
        <w:t xml:space="preserve"> El ejercicio de la </w:t>
      </w:r>
      <w:proofErr w:type="spellStart"/>
      <w:r w:rsidR="0095148D" w:rsidRPr="003C0988">
        <w:rPr>
          <w:rFonts w:ascii="Courier New" w:eastAsiaTheme="minorEastAsia" w:hAnsi="Courier New" w:cs="Courier New"/>
          <w:sz w:val="24"/>
          <w:szCs w:val="24"/>
          <w:lang w:val="es-ES" w:eastAsia="es-CL"/>
        </w:rPr>
        <w:t>m</w:t>
      </w:r>
      <w:r w:rsidRPr="003C0988">
        <w:rPr>
          <w:rFonts w:ascii="Courier New" w:eastAsiaTheme="minorEastAsia" w:hAnsi="Courier New" w:cs="Courier New"/>
          <w:sz w:val="24"/>
          <w:szCs w:val="24"/>
          <w:lang w:val="es-ES" w:eastAsia="es-CL"/>
        </w:rPr>
        <w:t>atronería</w:t>
      </w:r>
      <w:proofErr w:type="spellEnd"/>
      <w:r w:rsidRPr="003C0988">
        <w:rPr>
          <w:rFonts w:ascii="Courier New" w:eastAsiaTheme="minorEastAsia" w:hAnsi="Courier New" w:cs="Courier New"/>
          <w:sz w:val="24"/>
          <w:szCs w:val="24"/>
          <w:lang w:val="es-ES" w:eastAsia="es-CL"/>
        </w:rPr>
        <w:t xml:space="preserve"> comprende </w:t>
      </w:r>
      <w:r w:rsidR="00700249" w:rsidRPr="003C0988">
        <w:rPr>
          <w:rFonts w:ascii="Courier New" w:eastAsiaTheme="minorEastAsia" w:hAnsi="Courier New" w:cs="Courier New"/>
          <w:sz w:val="24"/>
          <w:szCs w:val="24"/>
          <w:lang w:val="es-ES" w:eastAsia="es-CL"/>
        </w:rPr>
        <w:t>los cuidados</w:t>
      </w:r>
      <w:r w:rsidRPr="003C0988">
        <w:rPr>
          <w:rFonts w:ascii="Courier New" w:eastAsiaTheme="minorEastAsia" w:hAnsi="Courier New" w:cs="Courier New"/>
          <w:sz w:val="24"/>
          <w:szCs w:val="24"/>
          <w:lang w:val="es-ES" w:eastAsia="es-CL"/>
        </w:rPr>
        <w:t xml:space="preserve"> de la salud sexual y reproductiva, con enfoque de curso de vida y de género, otorgando atención preconcepcional, del embarazo, prenatal, </w:t>
      </w:r>
      <w:r w:rsidR="004B0F2B" w:rsidRPr="003C0988">
        <w:rPr>
          <w:rFonts w:ascii="Courier New" w:eastAsiaTheme="minorEastAsia" w:hAnsi="Courier New" w:cs="Courier New"/>
          <w:sz w:val="24"/>
          <w:szCs w:val="24"/>
          <w:lang w:val="es-ES" w:eastAsia="es-CL"/>
        </w:rPr>
        <w:t xml:space="preserve">de la gestación, </w:t>
      </w:r>
      <w:r w:rsidRPr="003C0988">
        <w:rPr>
          <w:rFonts w:ascii="Courier New" w:eastAsiaTheme="minorEastAsia" w:hAnsi="Courier New" w:cs="Courier New"/>
          <w:sz w:val="24"/>
          <w:szCs w:val="24"/>
          <w:lang w:val="es-ES" w:eastAsia="es-CL"/>
        </w:rPr>
        <w:t>del parto, del puerperio, del recién nacido, de lactancia materna, ginecológica y sexológica, con autonomía ante la ausencia de enfermedad y en la pesquisa de alteraciones</w:t>
      </w:r>
      <w:r w:rsidR="008E275E" w:rsidRPr="003C0988">
        <w:rPr>
          <w:rFonts w:ascii="Courier New" w:eastAsiaTheme="minorEastAsia" w:hAnsi="Courier New" w:cs="Courier New"/>
          <w:sz w:val="24"/>
          <w:szCs w:val="24"/>
          <w:lang w:val="es-ES" w:eastAsia="es-CL"/>
        </w:rPr>
        <w:t>. A su vez,</w:t>
      </w:r>
      <w:r w:rsidRPr="003C0988">
        <w:rPr>
          <w:rFonts w:ascii="Courier New" w:eastAsiaTheme="minorEastAsia" w:hAnsi="Courier New" w:cs="Courier New"/>
          <w:sz w:val="24"/>
          <w:szCs w:val="24"/>
          <w:lang w:val="es-ES" w:eastAsia="es-CL"/>
        </w:rPr>
        <w:t xml:space="preserve"> junto al equipo de salud</w:t>
      </w:r>
      <w:r w:rsidR="00564DDE" w:rsidRPr="003C0988">
        <w:rPr>
          <w:rFonts w:ascii="Courier New" w:eastAsiaTheme="minorEastAsia" w:hAnsi="Courier New" w:cs="Courier New"/>
          <w:sz w:val="24"/>
          <w:szCs w:val="24"/>
          <w:lang w:val="es-ES" w:eastAsia="es-CL"/>
        </w:rPr>
        <w:t xml:space="preserve">, </w:t>
      </w:r>
      <w:r w:rsidR="00304FE4" w:rsidRPr="003C0988">
        <w:rPr>
          <w:rFonts w:ascii="Courier New" w:eastAsiaTheme="minorEastAsia" w:hAnsi="Courier New" w:cs="Courier New"/>
          <w:sz w:val="24"/>
          <w:szCs w:val="24"/>
          <w:lang w:val="es-ES" w:eastAsia="es-CL"/>
        </w:rPr>
        <w:t xml:space="preserve">podrá otorgar atención </w:t>
      </w:r>
      <w:r w:rsidRPr="003C0988">
        <w:rPr>
          <w:rFonts w:ascii="Courier New" w:eastAsiaTheme="minorEastAsia" w:hAnsi="Courier New" w:cs="Courier New"/>
          <w:sz w:val="24"/>
          <w:szCs w:val="24"/>
          <w:lang w:val="es-ES" w:eastAsia="es-CL"/>
        </w:rPr>
        <w:t>en patologías</w:t>
      </w:r>
      <w:r w:rsidR="00564DDE" w:rsidRPr="003C0988">
        <w:rPr>
          <w:rFonts w:ascii="Courier New" w:eastAsiaTheme="minorEastAsia" w:hAnsi="Courier New" w:cs="Courier New"/>
          <w:sz w:val="24"/>
          <w:szCs w:val="24"/>
          <w:lang w:val="es-ES" w:eastAsia="es-CL"/>
        </w:rPr>
        <w:t xml:space="preserve"> </w:t>
      </w:r>
      <w:r w:rsidRPr="003C0988">
        <w:rPr>
          <w:rFonts w:ascii="Courier New" w:eastAsiaTheme="minorEastAsia" w:hAnsi="Courier New" w:cs="Courier New"/>
          <w:sz w:val="24"/>
          <w:szCs w:val="24"/>
          <w:lang w:val="es-ES" w:eastAsia="es-CL"/>
        </w:rPr>
        <w:t>neonatal</w:t>
      </w:r>
      <w:r w:rsidR="00304FE4" w:rsidRPr="003C0988">
        <w:rPr>
          <w:rFonts w:ascii="Courier New" w:eastAsiaTheme="minorEastAsia" w:hAnsi="Courier New" w:cs="Courier New"/>
          <w:sz w:val="24"/>
          <w:szCs w:val="24"/>
          <w:lang w:val="es-ES" w:eastAsia="es-CL"/>
        </w:rPr>
        <w:t>es</w:t>
      </w:r>
      <w:r w:rsidR="00700249" w:rsidRPr="003C0988">
        <w:rPr>
          <w:rFonts w:ascii="Courier New" w:eastAsiaTheme="minorEastAsia" w:hAnsi="Courier New" w:cs="Courier New"/>
          <w:sz w:val="24"/>
          <w:szCs w:val="24"/>
          <w:lang w:val="es-ES" w:eastAsia="es-CL"/>
        </w:rPr>
        <w:t>,</w:t>
      </w:r>
      <w:r w:rsidRPr="003C0988">
        <w:rPr>
          <w:rFonts w:ascii="Courier New" w:eastAsiaTheme="minorEastAsia" w:hAnsi="Courier New" w:cs="Courier New"/>
          <w:sz w:val="24"/>
          <w:szCs w:val="24"/>
          <w:lang w:val="es-ES" w:eastAsia="es-CL"/>
        </w:rPr>
        <w:t xml:space="preserve"> </w:t>
      </w:r>
      <w:r w:rsidR="000A269E" w:rsidRPr="003C0988">
        <w:rPr>
          <w:rFonts w:ascii="Courier New" w:eastAsiaTheme="minorEastAsia" w:hAnsi="Courier New" w:cs="Courier New"/>
          <w:sz w:val="24"/>
          <w:szCs w:val="24"/>
          <w:lang w:val="es-ES" w:eastAsia="es-CL"/>
        </w:rPr>
        <w:t>en el uso de tecnologías y medios digitales,</w:t>
      </w:r>
      <w:r w:rsidR="00352B4F" w:rsidRPr="003C0988">
        <w:rPr>
          <w:rFonts w:ascii="Courier New" w:eastAsiaTheme="minorEastAsia" w:hAnsi="Courier New" w:cs="Courier New"/>
          <w:sz w:val="24"/>
          <w:szCs w:val="24"/>
          <w:lang w:val="es-ES" w:eastAsia="es-CL"/>
        </w:rPr>
        <w:t xml:space="preserve"> </w:t>
      </w:r>
      <w:r w:rsidR="00304FE4" w:rsidRPr="003C0988">
        <w:rPr>
          <w:rFonts w:ascii="Courier New" w:eastAsiaTheme="minorEastAsia" w:hAnsi="Courier New" w:cs="Courier New"/>
          <w:sz w:val="24"/>
          <w:szCs w:val="24"/>
          <w:lang w:val="es-ES" w:eastAsia="es-CL"/>
        </w:rPr>
        <w:t xml:space="preserve">e </w:t>
      </w:r>
      <w:r w:rsidR="00564DDE" w:rsidRPr="003C0988">
        <w:rPr>
          <w:rFonts w:ascii="Courier New" w:eastAsiaTheme="minorEastAsia" w:hAnsi="Courier New" w:cs="Courier New"/>
          <w:sz w:val="24"/>
          <w:szCs w:val="24"/>
          <w:lang w:val="es-ES" w:eastAsia="es-CL"/>
        </w:rPr>
        <w:t>incluso aquellas referidas</w:t>
      </w:r>
      <w:r w:rsidR="000A269E" w:rsidRPr="003C0988">
        <w:rPr>
          <w:rFonts w:ascii="Courier New" w:eastAsiaTheme="minorEastAsia" w:hAnsi="Courier New" w:cs="Courier New"/>
          <w:sz w:val="24"/>
          <w:szCs w:val="24"/>
          <w:lang w:val="es-ES" w:eastAsia="es-CL"/>
        </w:rPr>
        <w:t xml:space="preserve"> </w:t>
      </w:r>
      <w:r w:rsidR="00564DDE" w:rsidRPr="003C0988">
        <w:rPr>
          <w:rFonts w:ascii="Courier New" w:eastAsiaTheme="minorEastAsia" w:hAnsi="Courier New" w:cs="Courier New"/>
          <w:sz w:val="24"/>
          <w:szCs w:val="24"/>
          <w:lang w:val="es-ES" w:eastAsia="es-CL"/>
        </w:rPr>
        <w:t>a</w:t>
      </w:r>
      <w:r w:rsidRPr="003C0988">
        <w:rPr>
          <w:rFonts w:ascii="Courier New" w:eastAsiaTheme="minorEastAsia" w:hAnsi="Courier New" w:cs="Courier New"/>
          <w:sz w:val="24"/>
          <w:szCs w:val="24"/>
          <w:lang w:val="es-ES" w:eastAsia="es-CL"/>
        </w:rPr>
        <w:t xml:space="preserve"> la interrupción voluntaria del embarazo</w:t>
      </w:r>
      <w:r w:rsidR="000A269E" w:rsidRPr="003C0988">
        <w:rPr>
          <w:rFonts w:ascii="Courier New" w:eastAsiaTheme="minorEastAsia" w:hAnsi="Courier New" w:cs="Courier New"/>
          <w:sz w:val="24"/>
          <w:szCs w:val="24"/>
          <w:lang w:val="es-ES" w:eastAsia="es-CL"/>
        </w:rPr>
        <w:t xml:space="preserve"> según lo establecido por el artículo 119</w:t>
      </w:r>
      <w:r w:rsidR="00564DDE" w:rsidRPr="003C0988">
        <w:rPr>
          <w:rFonts w:ascii="Courier New" w:eastAsiaTheme="minorEastAsia" w:hAnsi="Courier New" w:cs="Courier New"/>
          <w:sz w:val="24"/>
          <w:szCs w:val="24"/>
          <w:lang w:val="es-ES" w:eastAsia="es-CL"/>
        </w:rPr>
        <w:t xml:space="preserve"> del presente código</w:t>
      </w:r>
      <w:r w:rsidR="000A269E" w:rsidRPr="003C0988">
        <w:rPr>
          <w:rFonts w:ascii="Courier New" w:eastAsiaTheme="minorEastAsia" w:hAnsi="Courier New" w:cs="Courier New"/>
          <w:sz w:val="24"/>
          <w:szCs w:val="24"/>
          <w:lang w:val="es-ES" w:eastAsia="es-CL"/>
        </w:rPr>
        <w:t>.</w:t>
      </w:r>
    </w:p>
    <w:p w14:paraId="1C3E52C4" w14:textId="77777777" w:rsidR="0060649E" w:rsidRPr="003C0988" w:rsidRDefault="0060649E" w:rsidP="003C0988">
      <w:pPr>
        <w:spacing w:before="0" w:after="0" w:line="276" w:lineRule="auto"/>
        <w:ind w:left="2842"/>
        <w:rPr>
          <w:rFonts w:ascii="Courier New" w:eastAsiaTheme="minorEastAsia" w:hAnsi="Courier New" w:cs="Courier New"/>
          <w:lang w:val="es-ES" w:eastAsia="es-CL"/>
        </w:rPr>
      </w:pPr>
    </w:p>
    <w:p w14:paraId="1AA697AE" w14:textId="26C7F5DC" w:rsidR="00AF4C72" w:rsidRPr="003C0988" w:rsidRDefault="0060649E" w:rsidP="003C0988">
      <w:pPr>
        <w:pStyle w:val="Sinespaciado"/>
        <w:spacing w:before="0" w:after="0" w:line="276" w:lineRule="auto"/>
        <w:ind w:left="2842" w:firstLine="1862"/>
        <w:rPr>
          <w:rFonts w:ascii="Courier New" w:eastAsiaTheme="minorEastAsia" w:hAnsi="Courier New" w:cs="Courier New"/>
          <w:sz w:val="24"/>
          <w:szCs w:val="24"/>
          <w:lang w:val="es-ES" w:eastAsia="es-CL"/>
        </w:rPr>
      </w:pPr>
      <w:r w:rsidRPr="003C0988">
        <w:rPr>
          <w:rFonts w:ascii="Courier New" w:eastAsiaTheme="minorEastAsia" w:hAnsi="Courier New" w:cs="Courier New"/>
          <w:sz w:val="24"/>
          <w:szCs w:val="24"/>
          <w:lang w:val="es-ES" w:eastAsia="es-CL"/>
        </w:rPr>
        <w:t xml:space="preserve">En la asistencia de partos, sólo podrán intervenir mediante maniobras en que se apliquen técnicas manuales y practicar aquellos procedimientos que signifiquen atención inmediata de la parturienta. </w:t>
      </w:r>
      <w:r w:rsidR="00AF4C72" w:rsidRPr="003C0988">
        <w:rPr>
          <w:rFonts w:ascii="Courier New" w:eastAsiaTheme="minorEastAsia" w:hAnsi="Courier New" w:cs="Courier New"/>
          <w:sz w:val="24"/>
          <w:szCs w:val="24"/>
          <w:lang w:val="es-ES" w:eastAsia="es-CL"/>
        </w:rPr>
        <w:t>Podrán asimismo otorgar reposo y licencias maternales según determine el reglamento correspondiente dictado por el Ministerio de Salud.</w:t>
      </w:r>
    </w:p>
    <w:p w14:paraId="184891B8" w14:textId="77777777" w:rsidR="00977C28" w:rsidRPr="003C0988" w:rsidRDefault="00977C28" w:rsidP="003C0988">
      <w:pPr>
        <w:spacing w:before="0" w:after="0" w:line="276" w:lineRule="auto"/>
        <w:ind w:left="2842"/>
        <w:rPr>
          <w:rFonts w:ascii="Courier New" w:eastAsiaTheme="minorEastAsia" w:hAnsi="Courier New" w:cs="Courier New"/>
          <w:lang w:val="es-ES" w:eastAsia="es-CL"/>
        </w:rPr>
      </w:pPr>
    </w:p>
    <w:p w14:paraId="330AF724" w14:textId="77777777" w:rsidR="0060649E" w:rsidRPr="003C0988" w:rsidRDefault="0060649E" w:rsidP="003C0988">
      <w:pPr>
        <w:pStyle w:val="Sinespaciado"/>
        <w:spacing w:before="0" w:after="0" w:line="276" w:lineRule="auto"/>
        <w:ind w:left="2842" w:firstLine="1862"/>
        <w:rPr>
          <w:rFonts w:ascii="Courier New" w:eastAsiaTheme="minorEastAsia" w:hAnsi="Courier New" w:cs="Courier New"/>
          <w:sz w:val="24"/>
          <w:szCs w:val="24"/>
          <w:lang w:val="es-ES" w:eastAsia="es-CL"/>
        </w:rPr>
      </w:pPr>
      <w:r w:rsidRPr="003C0988">
        <w:rPr>
          <w:rFonts w:ascii="Courier New" w:eastAsiaTheme="minorEastAsia" w:hAnsi="Courier New" w:cs="Courier New"/>
          <w:sz w:val="24"/>
          <w:szCs w:val="24"/>
          <w:lang w:val="es-ES" w:eastAsia="es-CL"/>
        </w:rPr>
        <w:t xml:space="preserve">Los consultorios de matronas podrán ser destinados al control de la evolución del embarazo </w:t>
      </w:r>
      <w:r w:rsidR="000F37DB" w:rsidRPr="003C0988">
        <w:rPr>
          <w:rFonts w:ascii="Courier New" w:eastAsiaTheme="minorEastAsia" w:hAnsi="Courier New" w:cs="Courier New"/>
          <w:sz w:val="24"/>
          <w:szCs w:val="24"/>
          <w:lang w:val="es-ES" w:eastAsia="es-CL"/>
        </w:rPr>
        <w:t xml:space="preserve">no patológico </w:t>
      </w:r>
      <w:r w:rsidR="00FF46F7" w:rsidRPr="003C0988">
        <w:rPr>
          <w:rFonts w:ascii="Courier New" w:eastAsiaTheme="minorEastAsia" w:hAnsi="Courier New" w:cs="Courier New"/>
          <w:sz w:val="24"/>
          <w:szCs w:val="24"/>
          <w:lang w:val="es-ES" w:eastAsia="es-CL"/>
        </w:rPr>
        <w:t xml:space="preserve">y quedarán </w:t>
      </w:r>
      <w:r w:rsidR="00352B4F" w:rsidRPr="003C0988">
        <w:rPr>
          <w:rFonts w:ascii="Courier New" w:eastAsiaTheme="minorEastAsia" w:hAnsi="Courier New" w:cs="Courier New"/>
          <w:sz w:val="24"/>
          <w:szCs w:val="24"/>
          <w:lang w:val="es-ES" w:eastAsia="es-CL"/>
        </w:rPr>
        <w:t xml:space="preserve">incluidos </w:t>
      </w:r>
      <w:r w:rsidR="00FF46F7" w:rsidRPr="003C0988">
        <w:rPr>
          <w:rFonts w:ascii="Courier New" w:eastAsiaTheme="minorEastAsia" w:hAnsi="Courier New" w:cs="Courier New"/>
          <w:sz w:val="24"/>
          <w:szCs w:val="24"/>
          <w:lang w:val="es-ES" w:eastAsia="es-CL"/>
        </w:rPr>
        <w:t xml:space="preserve">en la reglamentación sobre </w:t>
      </w:r>
      <w:r w:rsidR="002D0C11" w:rsidRPr="003C0988">
        <w:rPr>
          <w:rFonts w:ascii="Courier New" w:eastAsiaTheme="minorEastAsia" w:hAnsi="Courier New" w:cs="Courier New"/>
          <w:sz w:val="24"/>
          <w:szCs w:val="24"/>
          <w:lang w:val="es-ES" w:eastAsia="es-CL"/>
        </w:rPr>
        <w:t>maternidades.</w:t>
      </w:r>
    </w:p>
    <w:p w14:paraId="46B7FBDD" w14:textId="6E9D9690" w:rsidR="0060649E" w:rsidRPr="003C0988" w:rsidRDefault="0060649E" w:rsidP="003C0988">
      <w:pPr>
        <w:spacing w:before="0" w:after="0" w:line="276" w:lineRule="auto"/>
        <w:ind w:left="2842"/>
        <w:rPr>
          <w:rFonts w:ascii="Courier New" w:eastAsiaTheme="minorEastAsia" w:hAnsi="Courier New" w:cs="Courier New"/>
          <w:lang w:val="es-ES" w:eastAsia="es-CL"/>
        </w:rPr>
      </w:pPr>
    </w:p>
    <w:p w14:paraId="1B463AAF" w14:textId="6478092D" w:rsidR="0060649E" w:rsidRPr="003C0988" w:rsidRDefault="0060649E" w:rsidP="003C0988">
      <w:pPr>
        <w:pStyle w:val="Sinespaciado"/>
        <w:spacing w:before="0" w:after="0" w:line="276" w:lineRule="auto"/>
        <w:ind w:left="2842" w:firstLine="1862"/>
        <w:rPr>
          <w:rFonts w:ascii="Courier New" w:eastAsiaTheme="minorEastAsia" w:hAnsi="Courier New" w:cs="Courier New"/>
          <w:sz w:val="24"/>
          <w:szCs w:val="24"/>
          <w:lang w:val="es-ES" w:eastAsia="es-CL"/>
        </w:rPr>
      </w:pPr>
      <w:r w:rsidRPr="003C0988">
        <w:rPr>
          <w:rFonts w:ascii="Courier New" w:eastAsiaTheme="minorEastAsia" w:hAnsi="Courier New" w:cs="Courier New"/>
          <w:b/>
          <w:bCs/>
          <w:sz w:val="24"/>
          <w:szCs w:val="24"/>
          <w:lang w:val="es-ES" w:eastAsia="es-CL"/>
        </w:rPr>
        <w:t>Artículo 114 E.</w:t>
      </w:r>
      <w:r w:rsidRPr="003C0988">
        <w:rPr>
          <w:rFonts w:ascii="Courier New" w:eastAsiaTheme="minorEastAsia" w:hAnsi="Courier New" w:cs="Courier New"/>
          <w:sz w:val="24"/>
          <w:szCs w:val="24"/>
          <w:lang w:val="es-ES" w:eastAsia="es-CL"/>
        </w:rPr>
        <w:t xml:space="preserve"> Del ejercicio de la medicina. El ejercicio de la </w:t>
      </w:r>
      <w:r w:rsidR="00FF46F7" w:rsidRPr="003C0988">
        <w:rPr>
          <w:rFonts w:ascii="Courier New" w:eastAsiaTheme="minorEastAsia" w:hAnsi="Courier New" w:cs="Courier New"/>
          <w:sz w:val="24"/>
          <w:szCs w:val="24"/>
          <w:lang w:val="es-ES" w:eastAsia="es-CL"/>
        </w:rPr>
        <w:t>m</w:t>
      </w:r>
      <w:r w:rsidRPr="003C0988">
        <w:rPr>
          <w:rFonts w:ascii="Courier New" w:eastAsiaTheme="minorEastAsia" w:hAnsi="Courier New" w:cs="Courier New"/>
          <w:sz w:val="24"/>
          <w:szCs w:val="24"/>
          <w:lang w:val="es-ES" w:eastAsia="es-CL"/>
        </w:rPr>
        <w:t xml:space="preserve">edicina comprende la ejecución de todos aquellos </w:t>
      </w:r>
      <w:r w:rsidRPr="003C0988">
        <w:rPr>
          <w:rFonts w:ascii="Courier New" w:eastAsiaTheme="minorEastAsia" w:hAnsi="Courier New" w:cs="Courier New"/>
          <w:sz w:val="24"/>
          <w:szCs w:val="24"/>
          <w:lang w:val="es-ES" w:eastAsia="es-CL"/>
        </w:rPr>
        <w:lastRenderedPageBreak/>
        <w:t>actos médicos relacionados con el diagnóstico, pronóstico</w:t>
      </w:r>
      <w:r w:rsidR="00651B8D" w:rsidRPr="003C0988">
        <w:rPr>
          <w:rFonts w:ascii="Courier New" w:eastAsiaTheme="minorEastAsia" w:hAnsi="Courier New" w:cs="Courier New"/>
          <w:sz w:val="24"/>
          <w:szCs w:val="24"/>
          <w:lang w:val="es-ES" w:eastAsia="es-CL"/>
        </w:rPr>
        <w:t xml:space="preserve">, monitoreo, </w:t>
      </w:r>
      <w:proofErr w:type="spellStart"/>
      <w:r w:rsidR="00651B8D" w:rsidRPr="003C0988">
        <w:rPr>
          <w:rFonts w:ascii="Courier New" w:eastAsiaTheme="minorEastAsia" w:hAnsi="Courier New" w:cs="Courier New"/>
          <w:sz w:val="24"/>
          <w:szCs w:val="24"/>
          <w:lang w:val="es-ES" w:eastAsia="es-CL"/>
        </w:rPr>
        <w:t>etapificación</w:t>
      </w:r>
      <w:proofErr w:type="spellEnd"/>
      <w:r w:rsidRPr="003C0988">
        <w:rPr>
          <w:rFonts w:ascii="Courier New" w:eastAsiaTheme="minorEastAsia" w:hAnsi="Courier New" w:cs="Courier New"/>
          <w:sz w:val="24"/>
          <w:szCs w:val="24"/>
          <w:lang w:val="es-ES" w:eastAsia="es-CL"/>
        </w:rPr>
        <w:t xml:space="preserve"> y tratamiento de enfermedades de las personas, y la indicación de actividades dirigidas a la promoción de </w:t>
      </w:r>
      <w:r w:rsidR="00AD4F39" w:rsidRPr="003C0988">
        <w:rPr>
          <w:rFonts w:ascii="Courier New" w:eastAsiaTheme="minorEastAsia" w:hAnsi="Courier New" w:cs="Courier New"/>
          <w:sz w:val="24"/>
          <w:szCs w:val="24"/>
          <w:lang w:val="es-ES" w:eastAsia="es-CL"/>
        </w:rPr>
        <w:t xml:space="preserve">la </w:t>
      </w:r>
      <w:r w:rsidRPr="003C0988">
        <w:rPr>
          <w:rFonts w:ascii="Courier New" w:eastAsiaTheme="minorEastAsia" w:hAnsi="Courier New" w:cs="Courier New"/>
          <w:sz w:val="24"/>
          <w:szCs w:val="24"/>
          <w:lang w:val="es-ES" w:eastAsia="es-CL"/>
        </w:rPr>
        <w:t>salud</w:t>
      </w:r>
      <w:r w:rsidR="00AD4F39" w:rsidRPr="003C0988">
        <w:rPr>
          <w:rFonts w:ascii="Courier New" w:eastAsiaTheme="minorEastAsia" w:hAnsi="Courier New" w:cs="Courier New"/>
          <w:sz w:val="24"/>
          <w:szCs w:val="24"/>
          <w:lang w:val="es-ES" w:eastAsia="es-CL"/>
        </w:rPr>
        <w:t xml:space="preserve"> y prevención de la enfermedad</w:t>
      </w:r>
      <w:r w:rsidRPr="003C0988">
        <w:rPr>
          <w:rFonts w:ascii="Courier New" w:eastAsiaTheme="minorEastAsia" w:hAnsi="Courier New" w:cs="Courier New"/>
          <w:sz w:val="24"/>
          <w:szCs w:val="24"/>
          <w:lang w:val="es-ES" w:eastAsia="es-CL"/>
        </w:rPr>
        <w:t xml:space="preserve">, </w:t>
      </w:r>
      <w:r w:rsidR="00AD4F39" w:rsidRPr="003C0988">
        <w:rPr>
          <w:rFonts w:ascii="Courier New" w:eastAsiaTheme="minorEastAsia" w:hAnsi="Courier New" w:cs="Courier New"/>
          <w:sz w:val="24"/>
          <w:szCs w:val="24"/>
          <w:lang w:val="es-ES" w:eastAsia="es-CL"/>
        </w:rPr>
        <w:t xml:space="preserve">en las personas, </w:t>
      </w:r>
      <w:r w:rsidRPr="003C0988">
        <w:rPr>
          <w:rFonts w:ascii="Courier New" w:eastAsiaTheme="minorEastAsia" w:hAnsi="Courier New" w:cs="Courier New"/>
          <w:sz w:val="24"/>
          <w:szCs w:val="24"/>
          <w:lang w:val="es-ES" w:eastAsia="es-CL"/>
        </w:rPr>
        <w:t>familia</w:t>
      </w:r>
      <w:r w:rsidR="00305D02" w:rsidRPr="003C0988">
        <w:rPr>
          <w:rFonts w:ascii="Courier New" w:eastAsiaTheme="minorEastAsia" w:hAnsi="Courier New" w:cs="Courier New"/>
          <w:sz w:val="24"/>
          <w:szCs w:val="24"/>
          <w:lang w:val="es-ES" w:eastAsia="es-CL"/>
        </w:rPr>
        <w:t>s</w:t>
      </w:r>
      <w:r w:rsidRPr="003C0988">
        <w:rPr>
          <w:rFonts w:ascii="Courier New" w:eastAsiaTheme="minorEastAsia" w:hAnsi="Courier New" w:cs="Courier New"/>
          <w:sz w:val="24"/>
          <w:szCs w:val="24"/>
          <w:lang w:val="es-ES" w:eastAsia="es-CL"/>
        </w:rPr>
        <w:t xml:space="preserve"> y comunidad</w:t>
      </w:r>
      <w:r w:rsidR="00305D02" w:rsidRPr="003C0988">
        <w:rPr>
          <w:rFonts w:ascii="Courier New" w:eastAsiaTheme="minorEastAsia" w:hAnsi="Courier New" w:cs="Courier New"/>
          <w:sz w:val="24"/>
          <w:szCs w:val="24"/>
          <w:lang w:val="es-ES" w:eastAsia="es-CL"/>
        </w:rPr>
        <w:t>es</w:t>
      </w:r>
      <w:r w:rsidRPr="003C0988">
        <w:rPr>
          <w:rFonts w:ascii="Courier New" w:eastAsiaTheme="minorEastAsia" w:hAnsi="Courier New" w:cs="Courier New"/>
          <w:sz w:val="24"/>
          <w:szCs w:val="24"/>
          <w:lang w:val="es-ES" w:eastAsia="es-CL"/>
        </w:rPr>
        <w:t>.</w:t>
      </w:r>
    </w:p>
    <w:p w14:paraId="7046068A" w14:textId="77777777" w:rsidR="0060649E" w:rsidRPr="003C0988" w:rsidRDefault="0060649E" w:rsidP="003C0988">
      <w:pPr>
        <w:spacing w:before="0" w:after="0" w:line="276" w:lineRule="auto"/>
        <w:ind w:left="2842"/>
        <w:rPr>
          <w:rFonts w:ascii="Courier New" w:eastAsiaTheme="minorEastAsia" w:hAnsi="Courier New" w:cs="Courier New"/>
          <w:lang w:val="es-ES" w:eastAsia="es-CL"/>
        </w:rPr>
      </w:pPr>
    </w:p>
    <w:p w14:paraId="4975DA76" w14:textId="39DE43E2" w:rsidR="00FF46F7" w:rsidRPr="003C0988" w:rsidRDefault="00384A7E" w:rsidP="003C0988">
      <w:pPr>
        <w:pStyle w:val="Sinespaciado"/>
        <w:spacing w:before="0" w:after="0" w:line="276" w:lineRule="auto"/>
        <w:ind w:left="2842" w:firstLine="1862"/>
        <w:rPr>
          <w:rFonts w:ascii="Courier New" w:eastAsiaTheme="minorEastAsia" w:hAnsi="Courier New" w:cs="Courier New"/>
          <w:sz w:val="24"/>
          <w:szCs w:val="24"/>
          <w:lang w:val="es-ES" w:eastAsia="es-CL"/>
        </w:rPr>
      </w:pPr>
      <w:r w:rsidRPr="003C0988">
        <w:rPr>
          <w:rFonts w:ascii="Courier New" w:eastAsiaTheme="minorEastAsia" w:hAnsi="Courier New" w:cs="Courier New"/>
          <w:sz w:val="24"/>
          <w:szCs w:val="24"/>
          <w:lang w:val="es-ES" w:eastAsia="es-CL"/>
        </w:rPr>
        <w:t>Para efectos de lo dispuesto en este artículo, c</w:t>
      </w:r>
      <w:r w:rsidR="00FF46F7" w:rsidRPr="003C0988">
        <w:rPr>
          <w:rFonts w:ascii="Courier New" w:eastAsiaTheme="minorEastAsia" w:hAnsi="Courier New" w:cs="Courier New"/>
          <w:sz w:val="24"/>
          <w:szCs w:val="24"/>
          <w:lang w:val="es-ES" w:eastAsia="es-CL"/>
        </w:rPr>
        <w:t xml:space="preserve">onstituyen actos médicos, entre otros: </w:t>
      </w:r>
    </w:p>
    <w:p w14:paraId="1EDF037B" w14:textId="77777777" w:rsidR="0020526D" w:rsidRPr="003C0988" w:rsidRDefault="0020526D" w:rsidP="003C0988">
      <w:pPr>
        <w:pStyle w:val="Sinespaciado"/>
        <w:spacing w:before="0" w:after="0" w:line="276" w:lineRule="auto"/>
        <w:ind w:left="2842"/>
        <w:rPr>
          <w:rFonts w:ascii="Courier New" w:eastAsiaTheme="minorEastAsia" w:hAnsi="Courier New" w:cs="Courier New"/>
          <w:sz w:val="24"/>
          <w:szCs w:val="24"/>
          <w:lang w:val="es-ES" w:eastAsia="es-CL"/>
        </w:rPr>
      </w:pPr>
    </w:p>
    <w:p w14:paraId="494AC44C" w14:textId="6C954479" w:rsidR="0060649E" w:rsidRPr="003C0988" w:rsidRDefault="00C46E3A" w:rsidP="003C0988">
      <w:pPr>
        <w:numPr>
          <w:ilvl w:val="0"/>
          <w:numId w:val="35"/>
        </w:numPr>
        <w:spacing w:before="0" w:after="0" w:line="276" w:lineRule="auto"/>
        <w:ind w:left="2842" w:firstLine="1904"/>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 xml:space="preserve">lo dispuesto en los artículos 113 B, 113 C y 113 D, relacionado con </w:t>
      </w:r>
      <w:r w:rsidR="0060649E" w:rsidRPr="003C0988">
        <w:rPr>
          <w:rFonts w:ascii="Courier New" w:eastAsiaTheme="minorEastAsia" w:hAnsi="Courier New" w:cs="Courier New"/>
          <w:lang w:val="es-ES" w:eastAsia="es-CL"/>
        </w:rPr>
        <w:t>la prescripción de medicamentos</w:t>
      </w:r>
      <w:r w:rsidR="00B8070D" w:rsidRPr="003C0988">
        <w:rPr>
          <w:rFonts w:ascii="Courier New" w:eastAsiaTheme="minorEastAsia" w:hAnsi="Courier New" w:cs="Courier New"/>
          <w:lang w:val="es-ES" w:eastAsia="es-CL"/>
        </w:rPr>
        <w:t xml:space="preserve"> </w:t>
      </w:r>
      <w:r w:rsidR="00305D02" w:rsidRPr="003C0988">
        <w:rPr>
          <w:rFonts w:ascii="Courier New" w:eastAsiaTheme="minorEastAsia" w:hAnsi="Courier New" w:cs="Courier New"/>
          <w:lang w:val="es-ES" w:eastAsia="es-CL"/>
        </w:rPr>
        <w:t>y preparados farmacéuticos</w:t>
      </w:r>
      <w:r w:rsidRPr="003C0988">
        <w:rPr>
          <w:rFonts w:ascii="Courier New" w:eastAsiaTheme="minorEastAsia" w:hAnsi="Courier New" w:cs="Courier New"/>
          <w:lang w:val="es-ES" w:eastAsia="es-CL"/>
        </w:rPr>
        <w:t>,</w:t>
      </w:r>
      <w:r w:rsidR="0060649E" w:rsidRPr="003C0988">
        <w:rPr>
          <w:rFonts w:ascii="Courier New" w:eastAsiaTheme="minorEastAsia" w:hAnsi="Courier New" w:cs="Courier New"/>
          <w:lang w:val="es-ES" w:eastAsia="es-CL"/>
        </w:rPr>
        <w:t xml:space="preserve"> </w:t>
      </w:r>
      <w:r w:rsidR="00FB770B" w:rsidRPr="003C0988">
        <w:rPr>
          <w:rFonts w:ascii="Courier New" w:eastAsiaTheme="minorEastAsia" w:hAnsi="Courier New" w:cs="Courier New"/>
          <w:lang w:val="es-ES" w:eastAsia="es-CL"/>
        </w:rPr>
        <w:t>de dispositivos médico</w:t>
      </w:r>
      <w:r w:rsidRPr="003C0988">
        <w:rPr>
          <w:rFonts w:ascii="Courier New" w:eastAsiaTheme="minorEastAsia" w:hAnsi="Courier New" w:cs="Courier New"/>
          <w:lang w:val="es-ES" w:eastAsia="es-CL"/>
        </w:rPr>
        <w:t>s y de exámenes destinados a la prevención, diagnóstico, o tratamiento de enfermedades</w:t>
      </w:r>
      <w:r w:rsidR="00F87A48" w:rsidRPr="003C0988">
        <w:rPr>
          <w:rFonts w:ascii="Courier New" w:eastAsiaTheme="minorEastAsia" w:hAnsi="Courier New" w:cs="Courier New"/>
          <w:lang w:val="es-ES" w:eastAsia="es-CL"/>
        </w:rPr>
        <w:t>;</w:t>
      </w:r>
    </w:p>
    <w:p w14:paraId="3570B80A" w14:textId="77777777" w:rsidR="0020526D" w:rsidRPr="003C0988" w:rsidRDefault="0020526D" w:rsidP="003C0988">
      <w:pPr>
        <w:spacing w:before="0" w:after="0" w:line="276" w:lineRule="auto"/>
        <w:ind w:left="2842"/>
        <w:rPr>
          <w:rFonts w:ascii="Courier New" w:eastAsiaTheme="minorEastAsia" w:hAnsi="Courier New" w:cs="Courier New"/>
          <w:lang w:val="es-ES" w:eastAsia="es-CL"/>
        </w:rPr>
      </w:pPr>
    </w:p>
    <w:p w14:paraId="0698B7FF" w14:textId="405128A1" w:rsidR="0060649E" w:rsidRPr="003C0988" w:rsidRDefault="0060649E" w:rsidP="003C0988">
      <w:pPr>
        <w:numPr>
          <w:ilvl w:val="0"/>
          <w:numId w:val="35"/>
        </w:numPr>
        <w:spacing w:before="0" w:after="0" w:line="276" w:lineRule="auto"/>
        <w:ind w:left="2842" w:firstLine="1904"/>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la realización de intervenciones quirúrgicas en seres humanos</w:t>
      </w:r>
      <w:r w:rsidR="00F87A48" w:rsidRPr="003C0988">
        <w:rPr>
          <w:rFonts w:ascii="Courier New" w:eastAsiaTheme="minorEastAsia" w:hAnsi="Courier New" w:cs="Courier New"/>
          <w:lang w:val="es-ES" w:eastAsia="es-CL"/>
        </w:rPr>
        <w:t>;</w:t>
      </w:r>
    </w:p>
    <w:p w14:paraId="04908FE5" w14:textId="77777777" w:rsidR="0020526D" w:rsidRPr="003C0988" w:rsidRDefault="0020526D" w:rsidP="003C0988">
      <w:pPr>
        <w:spacing w:before="0" w:after="0" w:line="276" w:lineRule="auto"/>
        <w:ind w:left="4746"/>
        <w:rPr>
          <w:rFonts w:ascii="Courier New" w:eastAsiaTheme="minorEastAsia" w:hAnsi="Courier New" w:cs="Courier New"/>
          <w:lang w:val="es-ES" w:eastAsia="es-CL"/>
        </w:rPr>
      </w:pPr>
    </w:p>
    <w:p w14:paraId="2BD76317" w14:textId="38ECEAC8" w:rsidR="0060649E" w:rsidRPr="003C0988" w:rsidRDefault="0060649E" w:rsidP="003C0988">
      <w:pPr>
        <w:numPr>
          <w:ilvl w:val="0"/>
          <w:numId w:val="35"/>
        </w:numPr>
        <w:spacing w:before="0" w:after="0" w:line="276" w:lineRule="auto"/>
        <w:ind w:left="2842" w:firstLine="1904"/>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 xml:space="preserve">el otorgamiento de reposo y </w:t>
      </w:r>
      <w:r w:rsidR="002D0C11" w:rsidRPr="003C0988">
        <w:rPr>
          <w:rFonts w:ascii="Courier New" w:eastAsiaTheme="minorEastAsia" w:hAnsi="Courier New" w:cs="Courier New"/>
          <w:lang w:val="es-ES" w:eastAsia="es-CL"/>
        </w:rPr>
        <w:t>licencias médicas o maternales</w:t>
      </w:r>
      <w:r w:rsidR="00F87A48" w:rsidRPr="003C0988">
        <w:rPr>
          <w:rFonts w:ascii="Courier New" w:eastAsiaTheme="minorEastAsia" w:hAnsi="Courier New" w:cs="Courier New"/>
          <w:lang w:val="es-ES" w:eastAsia="es-CL"/>
        </w:rPr>
        <w:t>;</w:t>
      </w:r>
      <w:r w:rsidRPr="003C0988">
        <w:rPr>
          <w:rFonts w:ascii="Courier New" w:eastAsiaTheme="minorEastAsia" w:hAnsi="Courier New" w:cs="Courier New"/>
          <w:lang w:val="es-ES" w:eastAsia="es-CL"/>
        </w:rPr>
        <w:t xml:space="preserve"> </w:t>
      </w:r>
    </w:p>
    <w:p w14:paraId="73F7C309" w14:textId="77777777" w:rsidR="0020526D" w:rsidRPr="003C0988" w:rsidRDefault="0020526D" w:rsidP="003C0988">
      <w:pPr>
        <w:spacing w:before="0" w:after="0" w:line="276" w:lineRule="auto"/>
        <w:ind w:left="2842"/>
        <w:rPr>
          <w:rFonts w:ascii="Courier New" w:eastAsiaTheme="minorEastAsia" w:hAnsi="Courier New" w:cs="Courier New"/>
          <w:lang w:val="es-ES" w:eastAsia="es-CL"/>
        </w:rPr>
      </w:pPr>
    </w:p>
    <w:p w14:paraId="01013EB4" w14:textId="54310AD6" w:rsidR="0060649E" w:rsidRPr="003C0988" w:rsidRDefault="0060649E" w:rsidP="003C0988">
      <w:pPr>
        <w:numPr>
          <w:ilvl w:val="0"/>
          <w:numId w:val="35"/>
        </w:numPr>
        <w:spacing w:before="0" w:after="0" w:line="276" w:lineRule="auto"/>
        <w:ind w:left="2842" w:firstLine="1904"/>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 xml:space="preserve">aquellos que, de acuerdo </w:t>
      </w:r>
      <w:r w:rsidR="00352B4F" w:rsidRPr="003C0988">
        <w:rPr>
          <w:rFonts w:ascii="Courier New" w:eastAsiaTheme="minorEastAsia" w:hAnsi="Courier New" w:cs="Courier New"/>
          <w:lang w:val="es-ES" w:eastAsia="es-CL"/>
        </w:rPr>
        <w:t xml:space="preserve">con </w:t>
      </w:r>
      <w:r w:rsidRPr="003C0988">
        <w:rPr>
          <w:rFonts w:ascii="Courier New" w:eastAsiaTheme="minorEastAsia" w:hAnsi="Courier New" w:cs="Courier New"/>
          <w:lang w:val="es-ES" w:eastAsia="es-CL"/>
        </w:rPr>
        <w:t xml:space="preserve">la ley, los reglamentos </w:t>
      </w:r>
      <w:r w:rsidR="00F87A48" w:rsidRPr="003C0988">
        <w:rPr>
          <w:rFonts w:ascii="Courier New" w:eastAsiaTheme="minorEastAsia" w:hAnsi="Courier New" w:cs="Courier New"/>
          <w:lang w:val="es-ES" w:eastAsia="es-CL"/>
        </w:rPr>
        <w:t xml:space="preserve">y la </w:t>
      </w:r>
      <w:r w:rsidR="00F87A48" w:rsidRPr="003C0988">
        <w:rPr>
          <w:rFonts w:ascii="Courier New" w:eastAsiaTheme="minorEastAsia" w:hAnsi="Courier New" w:cs="Courier New"/>
          <w:i/>
          <w:lang w:val="es-ES" w:eastAsia="es-CL"/>
        </w:rPr>
        <w:t xml:space="preserve">lex </w:t>
      </w:r>
      <w:proofErr w:type="spellStart"/>
      <w:r w:rsidR="00F87A48" w:rsidRPr="003C0988">
        <w:rPr>
          <w:rFonts w:ascii="Courier New" w:eastAsiaTheme="minorEastAsia" w:hAnsi="Courier New" w:cs="Courier New"/>
          <w:i/>
          <w:lang w:val="es-ES" w:eastAsia="es-CL"/>
        </w:rPr>
        <w:t>artis</w:t>
      </w:r>
      <w:proofErr w:type="spellEnd"/>
      <w:r w:rsidR="00F87A48" w:rsidRPr="003C0988">
        <w:rPr>
          <w:rFonts w:ascii="Courier New" w:eastAsiaTheme="minorEastAsia" w:hAnsi="Courier New" w:cs="Courier New"/>
          <w:lang w:val="es-ES" w:eastAsia="es-CL"/>
        </w:rPr>
        <w:t xml:space="preserve"> </w:t>
      </w:r>
      <w:r w:rsidR="00564DDE" w:rsidRPr="003C0988">
        <w:rPr>
          <w:rFonts w:ascii="Courier New" w:eastAsiaTheme="minorEastAsia" w:hAnsi="Courier New" w:cs="Courier New"/>
          <w:lang w:val="es-ES" w:eastAsia="es-CL"/>
        </w:rPr>
        <w:t xml:space="preserve">médica </w:t>
      </w:r>
      <w:r w:rsidR="00F87A48" w:rsidRPr="003C0988">
        <w:rPr>
          <w:rFonts w:ascii="Courier New" w:eastAsiaTheme="minorEastAsia" w:hAnsi="Courier New" w:cs="Courier New"/>
          <w:lang w:val="es-ES" w:eastAsia="es-CL"/>
        </w:rPr>
        <w:t>impongan en el ámbito de sus competencias.</w:t>
      </w:r>
      <w:r w:rsidRPr="003C0988">
        <w:rPr>
          <w:rFonts w:ascii="Courier New" w:eastAsiaTheme="minorEastAsia" w:hAnsi="Courier New" w:cs="Courier New"/>
          <w:lang w:val="es-ES" w:eastAsia="es-CL"/>
        </w:rPr>
        <w:t xml:space="preserve"> </w:t>
      </w:r>
    </w:p>
    <w:p w14:paraId="27CF2E99" w14:textId="77777777" w:rsidR="0060649E" w:rsidRPr="003C0988" w:rsidRDefault="0060649E" w:rsidP="003C0988">
      <w:pPr>
        <w:spacing w:before="0" w:after="0" w:line="276" w:lineRule="auto"/>
        <w:ind w:left="2842"/>
        <w:rPr>
          <w:rFonts w:ascii="Courier New" w:eastAsiaTheme="minorEastAsia" w:hAnsi="Courier New" w:cs="Courier New"/>
          <w:lang w:val="es-ES" w:eastAsia="es-CL"/>
        </w:rPr>
      </w:pPr>
    </w:p>
    <w:p w14:paraId="523B67B1" w14:textId="77777777" w:rsidR="0060649E" w:rsidRPr="003C0988" w:rsidRDefault="0060649E" w:rsidP="003C0988">
      <w:pPr>
        <w:pStyle w:val="Sinespaciado"/>
        <w:spacing w:before="0" w:after="0" w:line="276" w:lineRule="auto"/>
        <w:ind w:left="2842" w:firstLine="1932"/>
        <w:rPr>
          <w:rFonts w:ascii="Courier New" w:eastAsiaTheme="minorEastAsia" w:hAnsi="Courier New" w:cs="Courier New"/>
          <w:sz w:val="24"/>
          <w:szCs w:val="24"/>
          <w:lang w:val="es-ES" w:eastAsia="es-CL"/>
        </w:rPr>
      </w:pPr>
      <w:r w:rsidRPr="003C0988">
        <w:rPr>
          <w:rFonts w:ascii="Courier New" w:eastAsiaTheme="minorEastAsia" w:hAnsi="Courier New" w:cs="Courier New"/>
          <w:sz w:val="24"/>
          <w:szCs w:val="24"/>
          <w:lang w:val="es-ES" w:eastAsia="es-CL"/>
        </w:rPr>
        <w:t xml:space="preserve">Los actos médicos se ejecutarán sin perjuicio de aquellos que, de acuerdo </w:t>
      </w:r>
      <w:r w:rsidR="00407C30" w:rsidRPr="003C0988">
        <w:rPr>
          <w:rFonts w:ascii="Courier New" w:eastAsiaTheme="minorEastAsia" w:hAnsi="Courier New" w:cs="Courier New"/>
          <w:sz w:val="24"/>
          <w:szCs w:val="24"/>
          <w:lang w:val="es-ES" w:eastAsia="es-CL"/>
        </w:rPr>
        <w:t xml:space="preserve">con </w:t>
      </w:r>
      <w:r w:rsidRPr="003C0988">
        <w:rPr>
          <w:rFonts w:ascii="Courier New" w:eastAsiaTheme="minorEastAsia" w:hAnsi="Courier New" w:cs="Courier New"/>
          <w:sz w:val="24"/>
          <w:szCs w:val="24"/>
          <w:lang w:val="es-ES" w:eastAsia="es-CL"/>
        </w:rPr>
        <w:t xml:space="preserve">la ley, </w:t>
      </w:r>
      <w:r w:rsidR="00AD4F39" w:rsidRPr="003C0988">
        <w:rPr>
          <w:rFonts w:ascii="Courier New" w:eastAsiaTheme="minorEastAsia" w:hAnsi="Courier New" w:cs="Courier New"/>
          <w:sz w:val="24"/>
          <w:szCs w:val="24"/>
          <w:lang w:val="es-ES" w:eastAsia="es-CL"/>
        </w:rPr>
        <w:t xml:space="preserve">puedan </w:t>
      </w:r>
      <w:r w:rsidRPr="003C0988">
        <w:rPr>
          <w:rFonts w:ascii="Courier New" w:eastAsiaTheme="minorEastAsia" w:hAnsi="Courier New" w:cs="Courier New"/>
          <w:sz w:val="24"/>
          <w:szCs w:val="24"/>
          <w:lang w:val="es-ES" w:eastAsia="es-CL"/>
        </w:rPr>
        <w:t xml:space="preserve">ejecutar otros profesionales de la salud. </w:t>
      </w:r>
    </w:p>
    <w:p w14:paraId="4C05DAE9" w14:textId="77777777" w:rsidR="006D17FD" w:rsidRPr="003C0988" w:rsidRDefault="006D17FD" w:rsidP="003C0988">
      <w:pPr>
        <w:spacing w:before="0" w:after="0" w:line="276" w:lineRule="auto"/>
        <w:ind w:left="2842"/>
        <w:rPr>
          <w:rFonts w:ascii="Courier New" w:eastAsiaTheme="minorEastAsia" w:hAnsi="Courier New" w:cs="Courier New"/>
          <w:lang w:val="es-ES" w:eastAsia="es-CL"/>
        </w:rPr>
      </w:pPr>
    </w:p>
    <w:p w14:paraId="17AC0A7E" w14:textId="6EDE779E" w:rsidR="0060649E" w:rsidRPr="003C0988" w:rsidRDefault="0060649E" w:rsidP="003C0988">
      <w:pPr>
        <w:pStyle w:val="Sinespaciado"/>
        <w:spacing w:before="0" w:after="0" w:line="276" w:lineRule="auto"/>
        <w:ind w:left="2842" w:firstLine="1862"/>
        <w:rPr>
          <w:rFonts w:ascii="Courier New" w:eastAsiaTheme="minorEastAsia" w:hAnsi="Courier New" w:cs="Courier New"/>
          <w:sz w:val="24"/>
          <w:szCs w:val="24"/>
          <w:lang w:val="es-ES" w:eastAsia="es-CL"/>
        </w:rPr>
      </w:pPr>
      <w:r w:rsidRPr="003C0988">
        <w:rPr>
          <w:rFonts w:ascii="Courier New" w:eastAsiaTheme="minorEastAsia" w:hAnsi="Courier New" w:cs="Courier New"/>
          <w:b/>
          <w:sz w:val="24"/>
          <w:szCs w:val="24"/>
          <w:lang w:val="es-ES" w:eastAsia="es-CL"/>
        </w:rPr>
        <w:t xml:space="preserve">Artículo 114 </w:t>
      </w:r>
      <w:r w:rsidR="00F87A48" w:rsidRPr="003C0988">
        <w:rPr>
          <w:rFonts w:ascii="Courier New" w:eastAsiaTheme="minorEastAsia" w:hAnsi="Courier New" w:cs="Courier New"/>
          <w:b/>
          <w:sz w:val="24"/>
          <w:szCs w:val="24"/>
          <w:lang w:val="es-ES" w:eastAsia="es-CL"/>
        </w:rPr>
        <w:t>F</w:t>
      </w:r>
      <w:r w:rsidR="002D0C11" w:rsidRPr="003C0988">
        <w:rPr>
          <w:rFonts w:ascii="Courier New" w:eastAsiaTheme="minorEastAsia" w:hAnsi="Courier New" w:cs="Courier New"/>
          <w:b/>
          <w:sz w:val="24"/>
          <w:szCs w:val="24"/>
          <w:lang w:val="es-ES" w:eastAsia="es-CL"/>
        </w:rPr>
        <w:t xml:space="preserve">. </w:t>
      </w:r>
      <w:r w:rsidRPr="003C0988">
        <w:rPr>
          <w:rFonts w:ascii="Courier New" w:eastAsiaTheme="minorEastAsia" w:hAnsi="Courier New" w:cs="Courier New"/>
          <w:sz w:val="24"/>
          <w:szCs w:val="24"/>
          <w:lang w:val="es-ES" w:eastAsia="es-CL"/>
        </w:rPr>
        <w:t>De la habilitación para el ejercicio de la medicina. Estarán habilitados para el ejercicio de la medicina:</w:t>
      </w:r>
    </w:p>
    <w:p w14:paraId="3E1B4230" w14:textId="77777777" w:rsidR="0060649E" w:rsidRPr="003C0988" w:rsidRDefault="0060649E" w:rsidP="003C0988">
      <w:pPr>
        <w:spacing w:before="0" w:after="0" w:line="276" w:lineRule="auto"/>
        <w:ind w:left="2842"/>
        <w:rPr>
          <w:rFonts w:ascii="Courier New" w:eastAsiaTheme="minorEastAsia" w:hAnsi="Courier New" w:cs="Courier New"/>
          <w:lang w:val="es-ES" w:eastAsia="es-CL"/>
        </w:rPr>
      </w:pPr>
    </w:p>
    <w:p w14:paraId="36C7110B" w14:textId="7725B8ED" w:rsidR="0060649E" w:rsidRPr="003C0988" w:rsidRDefault="0060649E" w:rsidP="00923E1E">
      <w:pPr>
        <w:spacing w:before="0" w:after="0" w:line="276" w:lineRule="auto"/>
        <w:ind w:left="2842" w:firstLine="1836"/>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a)</w:t>
      </w:r>
      <w:r w:rsidR="0020526D" w:rsidRPr="003C0988">
        <w:rPr>
          <w:rFonts w:ascii="Courier New" w:eastAsiaTheme="minorEastAsia" w:hAnsi="Courier New" w:cs="Courier New"/>
          <w:lang w:val="es-ES" w:eastAsia="es-CL"/>
        </w:rPr>
        <w:tab/>
      </w:r>
      <w:r w:rsidR="00E107AA" w:rsidRPr="003C0988">
        <w:rPr>
          <w:rFonts w:ascii="Courier New" w:eastAsiaTheme="minorEastAsia" w:hAnsi="Courier New" w:cs="Courier New"/>
          <w:lang w:val="es-ES" w:eastAsia="es-CL"/>
        </w:rPr>
        <w:t xml:space="preserve">Quienes posean el título de médico-cirujano otorgado por una universidad del Estado o reconocida </w:t>
      </w:r>
      <w:r w:rsidR="0057410E" w:rsidRPr="003C0988">
        <w:rPr>
          <w:rFonts w:ascii="Courier New" w:eastAsiaTheme="minorEastAsia" w:hAnsi="Courier New" w:cs="Courier New"/>
          <w:lang w:val="es-ES" w:eastAsia="es-CL"/>
        </w:rPr>
        <w:t xml:space="preserve">por </w:t>
      </w:r>
      <w:r w:rsidR="00E107AA" w:rsidRPr="003C0988">
        <w:rPr>
          <w:rFonts w:ascii="Courier New" w:eastAsiaTheme="minorEastAsia" w:hAnsi="Courier New" w:cs="Courier New"/>
          <w:lang w:val="es-ES" w:eastAsia="es-CL"/>
        </w:rPr>
        <w:t>éste</w:t>
      </w:r>
      <w:r w:rsidR="002D0C11" w:rsidRPr="003C0988">
        <w:rPr>
          <w:rFonts w:ascii="Courier New" w:eastAsiaTheme="minorEastAsia" w:hAnsi="Courier New" w:cs="Courier New"/>
          <w:lang w:val="es-ES" w:eastAsia="es-CL"/>
        </w:rPr>
        <w:t>.</w:t>
      </w:r>
    </w:p>
    <w:p w14:paraId="02F6C725" w14:textId="77777777" w:rsidR="0020526D" w:rsidRPr="003C0988" w:rsidRDefault="0020526D" w:rsidP="003C0988">
      <w:pPr>
        <w:spacing w:before="0" w:after="0" w:line="276" w:lineRule="auto"/>
        <w:ind w:left="2842"/>
        <w:rPr>
          <w:rFonts w:ascii="Courier New" w:eastAsiaTheme="minorEastAsia" w:hAnsi="Courier New" w:cs="Courier New"/>
          <w:lang w:val="es-ES" w:eastAsia="es-CL"/>
        </w:rPr>
      </w:pPr>
    </w:p>
    <w:p w14:paraId="2C125335" w14:textId="5D7AC3A1" w:rsidR="003957CE" w:rsidRPr="003C0988" w:rsidRDefault="003957CE" w:rsidP="00923E1E">
      <w:pPr>
        <w:spacing w:before="0" w:after="0" w:line="276" w:lineRule="auto"/>
        <w:ind w:left="2842" w:firstLine="1836"/>
        <w:rPr>
          <w:rFonts w:ascii="Courier New" w:hAnsi="Courier New" w:cs="Courier New"/>
        </w:rPr>
      </w:pPr>
      <w:r w:rsidRPr="003C0988">
        <w:rPr>
          <w:rFonts w:ascii="Courier New" w:eastAsiaTheme="minorEastAsia" w:hAnsi="Courier New" w:cs="Courier New"/>
          <w:lang w:val="es-ES" w:eastAsia="es-CL"/>
        </w:rPr>
        <w:t>b)</w:t>
      </w:r>
      <w:r w:rsidR="0020526D" w:rsidRPr="003C0988">
        <w:rPr>
          <w:rFonts w:ascii="Courier New" w:eastAsiaTheme="minorEastAsia" w:hAnsi="Courier New" w:cs="Courier New"/>
          <w:lang w:val="es-ES" w:eastAsia="es-CL"/>
        </w:rPr>
        <w:tab/>
      </w:r>
      <w:r w:rsidRPr="003C0988">
        <w:rPr>
          <w:rFonts w:ascii="Courier New" w:hAnsi="Courier New" w:cs="Courier New"/>
        </w:rPr>
        <w:t>Aquellas personas que acreditaren título profesional de médico-cirujano otorgado en el extranjero</w:t>
      </w:r>
      <w:r w:rsidR="00B55130" w:rsidRPr="003C0988">
        <w:rPr>
          <w:rFonts w:ascii="Courier New" w:hAnsi="Courier New" w:cs="Courier New"/>
        </w:rPr>
        <w:t>,</w:t>
      </w:r>
      <w:r w:rsidRPr="003C0988">
        <w:rPr>
          <w:rFonts w:ascii="Courier New" w:hAnsi="Courier New" w:cs="Courier New"/>
        </w:rPr>
        <w:t xml:space="preserve"> reconocidos o revalidado en Chile a través de los mecanismos legales vigentes.</w:t>
      </w:r>
    </w:p>
    <w:p w14:paraId="11BB1358" w14:textId="77777777" w:rsidR="0020526D" w:rsidRPr="003C0988" w:rsidRDefault="0020526D" w:rsidP="003C0988">
      <w:pPr>
        <w:spacing w:before="0" w:after="0" w:line="276" w:lineRule="auto"/>
        <w:ind w:left="2842"/>
        <w:rPr>
          <w:rFonts w:ascii="Courier New" w:eastAsiaTheme="minorEastAsia" w:hAnsi="Courier New" w:cs="Courier New"/>
          <w:lang w:val="es-ES" w:eastAsia="es-CL"/>
        </w:rPr>
      </w:pPr>
    </w:p>
    <w:p w14:paraId="0DE5922A" w14:textId="7FA4DA27" w:rsidR="0060649E" w:rsidRPr="003C0988" w:rsidRDefault="003957CE" w:rsidP="00923E1E">
      <w:pPr>
        <w:spacing w:before="0" w:after="0" w:line="276" w:lineRule="auto"/>
        <w:ind w:left="2842" w:firstLine="1836"/>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c</w:t>
      </w:r>
      <w:r w:rsidR="0060649E" w:rsidRPr="003C0988">
        <w:rPr>
          <w:rFonts w:ascii="Courier New" w:eastAsiaTheme="minorEastAsia" w:hAnsi="Courier New" w:cs="Courier New"/>
          <w:lang w:val="es-ES" w:eastAsia="es-CL"/>
        </w:rPr>
        <w:t>)</w:t>
      </w:r>
      <w:r w:rsidR="0020526D" w:rsidRPr="003C0988">
        <w:rPr>
          <w:rFonts w:ascii="Courier New" w:eastAsiaTheme="minorEastAsia" w:hAnsi="Courier New" w:cs="Courier New"/>
          <w:lang w:val="es-ES" w:eastAsia="es-CL"/>
        </w:rPr>
        <w:tab/>
      </w:r>
      <w:r w:rsidR="0060649E" w:rsidRPr="003C0988">
        <w:rPr>
          <w:rFonts w:ascii="Courier New" w:eastAsiaTheme="minorEastAsia" w:hAnsi="Courier New" w:cs="Courier New"/>
          <w:lang w:val="es-ES" w:eastAsia="es-CL"/>
        </w:rPr>
        <w:t>Aquellos que hayan revalidado su título profesional de médico</w:t>
      </w:r>
      <w:r w:rsidR="00D86DE9" w:rsidRPr="003C0988">
        <w:rPr>
          <w:rFonts w:ascii="Courier New" w:eastAsiaTheme="minorEastAsia" w:hAnsi="Courier New" w:cs="Courier New"/>
          <w:lang w:val="es-ES" w:eastAsia="es-CL"/>
        </w:rPr>
        <w:t>-</w:t>
      </w:r>
      <w:r w:rsidR="0060649E" w:rsidRPr="003C0988">
        <w:rPr>
          <w:rFonts w:ascii="Courier New" w:eastAsiaTheme="minorEastAsia" w:hAnsi="Courier New" w:cs="Courier New"/>
          <w:lang w:val="es-ES" w:eastAsia="es-CL"/>
        </w:rPr>
        <w:t xml:space="preserve">cirujano obtenido en el extranjero conforme al artículo 1 de la ley </w:t>
      </w:r>
      <w:proofErr w:type="spellStart"/>
      <w:r w:rsidR="0060649E" w:rsidRPr="003C0988">
        <w:rPr>
          <w:rFonts w:ascii="Courier New" w:eastAsiaTheme="minorEastAsia" w:hAnsi="Courier New" w:cs="Courier New"/>
          <w:lang w:val="es-ES" w:eastAsia="es-CL"/>
        </w:rPr>
        <w:t>Nº</w:t>
      </w:r>
      <w:proofErr w:type="spellEnd"/>
      <w:r w:rsidR="0060649E" w:rsidRPr="003C0988">
        <w:rPr>
          <w:rFonts w:ascii="Courier New" w:eastAsiaTheme="minorEastAsia" w:hAnsi="Courier New" w:cs="Courier New"/>
          <w:lang w:val="es-ES" w:eastAsia="es-CL"/>
        </w:rPr>
        <w:t xml:space="preserve"> 20.261</w:t>
      </w:r>
      <w:r w:rsidR="00F87A48" w:rsidRPr="003C0988">
        <w:rPr>
          <w:rFonts w:ascii="Courier New" w:eastAsiaTheme="minorEastAsia" w:hAnsi="Courier New" w:cs="Courier New"/>
          <w:lang w:val="es-ES" w:eastAsia="es-CL"/>
        </w:rPr>
        <w:t>, que crea examen único nacional de conocimientos de medicina, incorpora cargos que indica al sistema de alta dirección pública y modifica la ley Nº19.664</w:t>
      </w:r>
      <w:r w:rsidR="0060649E" w:rsidRPr="003C0988">
        <w:rPr>
          <w:rFonts w:ascii="Courier New" w:eastAsiaTheme="minorEastAsia" w:hAnsi="Courier New" w:cs="Courier New"/>
          <w:lang w:val="es-ES" w:eastAsia="es-CL"/>
        </w:rPr>
        <w:t>.</w:t>
      </w:r>
    </w:p>
    <w:p w14:paraId="515BE523" w14:textId="77777777" w:rsidR="0020526D" w:rsidRPr="003C0988" w:rsidRDefault="0020526D" w:rsidP="003C0988">
      <w:pPr>
        <w:spacing w:before="0" w:after="0" w:line="276" w:lineRule="auto"/>
        <w:ind w:left="2842"/>
        <w:rPr>
          <w:rFonts w:ascii="Courier New" w:eastAsiaTheme="minorEastAsia" w:hAnsi="Courier New" w:cs="Courier New"/>
          <w:lang w:val="es-ES" w:eastAsia="es-CL"/>
        </w:rPr>
      </w:pPr>
    </w:p>
    <w:p w14:paraId="3B250D74" w14:textId="341AE2A8" w:rsidR="0060649E" w:rsidRPr="003C0988" w:rsidRDefault="003957CE" w:rsidP="00923E1E">
      <w:pPr>
        <w:spacing w:before="0" w:after="0" w:line="276" w:lineRule="auto"/>
        <w:ind w:left="2842" w:firstLine="1836"/>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d</w:t>
      </w:r>
      <w:r w:rsidR="0060649E" w:rsidRPr="003C0988">
        <w:rPr>
          <w:rFonts w:ascii="Courier New" w:eastAsiaTheme="minorEastAsia" w:hAnsi="Courier New" w:cs="Courier New"/>
          <w:lang w:val="es-ES" w:eastAsia="es-CL"/>
        </w:rPr>
        <w:t>)</w:t>
      </w:r>
      <w:r w:rsidR="0020526D" w:rsidRPr="003C0988">
        <w:rPr>
          <w:rFonts w:ascii="Courier New" w:eastAsiaTheme="minorEastAsia" w:hAnsi="Courier New" w:cs="Courier New"/>
          <w:lang w:val="es-ES" w:eastAsia="es-CL"/>
        </w:rPr>
        <w:tab/>
      </w:r>
      <w:r w:rsidR="0060649E" w:rsidRPr="003C0988">
        <w:rPr>
          <w:rFonts w:ascii="Courier New" w:eastAsiaTheme="minorEastAsia" w:hAnsi="Courier New" w:cs="Courier New"/>
          <w:lang w:val="es-ES" w:eastAsia="es-CL"/>
        </w:rPr>
        <w:t>Los médicos</w:t>
      </w:r>
      <w:r w:rsidR="00D86DE9" w:rsidRPr="003C0988">
        <w:rPr>
          <w:rFonts w:ascii="Courier New" w:eastAsiaTheme="minorEastAsia" w:hAnsi="Courier New" w:cs="Courier New"/>
          <w:lang w:val="es-ES" w:eastAsia="es-CL"/>
        </w:rPr>
        <w:t>-</w:t>
      </w:r>
      <w:r w:rsidR="0060649E" w:rsidRPr="003C0988">
        <w:rPr>
          <w:rFonts w:ascii="Courier New" w:eastAsiaTheme="minorEastAsia" w:hAnsi="Courier New" w:cs="Courier New"/>
          <w:lang w:val="es-ES" w:eastAsia="es-CL"/>
        </w:rPr>
        <w:t xml:space="preserve">cirujanos </w:t>
      </w:r>
      <w:r w:rsidR="00D86DE9" w:rsidRPr="003C0988">
        <w:rPr>
          <w:rFonts w:ascii="Courier New" w:eastAsiaTheme="minorEastAsia" w:hAnsi="Courier New" w:cs="Courier New"/>
          <w:lang w:val="es-ES" w:eastAsia="es-CL"/>
        </w:rPr>
        <w:t xml:space="preserve">a que se refiere </w:t>
      </w:r>
      <w:r w:rsidR="0060649E" w:rsidRPr="003C0988">
        <w:rPr>
          <w:rFonts w:ascii="Courier New" w:eastAsiaTheme="minorEastAsia" w:hAnsi="Courier New" w:cs="Courier New"/>
          <w:lang w:val="es-ES" w:eastAsia="es-CL"/>
        </w:rPr>
        <w:t xml:space="preserve">el artículo 2º bis de la ley </w:t>
      </w:r>
      <w:proofErr w:type="spellStart"/>
      <w:r w:rsidR="0060649E" w:rsidRPr="003C0988">
        <w:rPr>
          <w:rFonts w:ascii="Courier New" w:eastAsiaTheme="minorEastAsia" w:hAnsi="Courier New" w:cs="Courier New"/>
          <w:lang w:val="es-ES" w:eastAsia="es-CL"/>
        </w:rPr>
        <w:t>Nº</w:t>
      </w:r>
      <w:proofErr w:type="spellEnd"/>
      <w:r w:rsidR="0060649E" w:rsidRPr="003C0988">
        <w:rPr>
          <w:rFonts w:ascii="Courier New" w:eastAsiaTheme="minorEastAsia" w:hAnsi="Courier New" w:cs="Courier New"/>
          <w:lang w:val="es-ES" w:eastAsia="es-CL"/>
        </w:rPr>
        <w:t xml:space="preserve"> 20.261</w:t>
      </w:r>
      <w:r w:rsidR="00F87A48" w:rsidRPr="003C0988">
        <w:rPr>
          <w:rFonts w:ascii="Courier New" w:eastAsiaTheme="minorEastAsia" w:hAnsi="Courier New" w:cs="Courier New"/>
          <w:lang w:val="es-ES" w:eastAsia="es-CL"/>
        </w:rPr>
        <w:t>, que crea examen único nacional de conocimientos de medicina, incorpora cargos que indica al sistema de alta dirección pública y modifica la ley Nº19.664.</w:t>
      </w:r>
    </w:p>
    <w:p w14:paraId="1B97563B" w14:textId="77777777" w:rsidR="0060649E" w:rsidRPr="003C0988" w:rsidRDefault="0060649E" w:rsidP="003C0988">
      <w:pPr>
        <w:spacing w:before="0" w:after="0" w:line="276" w:lineRule="auto"/>
        <w:ind w:left="2842"/>
        <w:rPr>
          <w:rFonts w:ascii="Courier New" w:eastAsiaTheme="minorEastAsia" w:hAnsi="Courier New" w:cs="Courier New"/>
          <w:lang w:val="es-ES" w:eastAsia="es-CL"/>
        </w:rPr>
      </w:pPr>
    </w:p>
    <w:p w14:paraId="17D3C730" w14:textId="0EF4CBD3" w:rsidR="0060649E" w:rsidRPr="003C0988" w:rsidRDefault="0060649E" w:rsidP="00923E1E">
      <w:pPr>
        <w:spacing w:before="0" w:after="0" w:line="276" w:lineRule="auto"/>
        <w:ind w:left="2842" w:firstLine="1848"/>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Asimismo, quienes estén habilitados en virtud de este artículo</w:t>
      </w:r>
      <w:r w:rsidR="00EF257F" w:rsidRPr="003C0988">
        <w:rPr>
          <w:rFonts w:ascii="Courier New" w:eastAsiaTheme="minorEastAsia" w:hAnsi="Courier New" w:cs="Courier New"/>
          <w:lang w:val="es-ES" w:eastAsia="es-CL"/>
        </w:rPr>
        <w:t xml:space="preserve"> </w:t>
      </w:r>
      <w:r w:rsidRPr="003C0988">
        <w:rPr>
          <w:rFonts w:ascii="Courier New" w:eastAsiaTheme="minorEastAsia" w:hAnsi="Courier New" w:cs="Courier New"/>
          <w:lang w:val="es-ES" w:eastAsia="es-CL"/>
        </w:rPr>
        <w:t>podrán ejercer sus profesiones en cualquier prestador institucional, sea este público o privado.</w:t>
      </w:r>
    </w:p>
    <w:p w14:paraId="328D474B" w14:textId="77777777" w:rsidR="00F87A48" w:rsidRPr="003C0988" w:rsidRDefault="00F87A48" w:rsidP="003C0988">
      <w:pPr>
        <w:spacing w:before="0" w:after="0" w:line="276" w:lineRule="auto"/>
        <w:ind w:left="2842"/>
        <w:rPr>
          <w:rFonts w:ascii="Courier New" w:eastAsiaTheme="minorEastAsia" w:hAnsi="Courier New" w:cs="Courier New"/>
          <w:lang w:val="es-ES" w:eastAsia="es-CL"/>
        </w:rPr>
      </w:pPr>
    </w:p>
    <w:p w14:paraId="70F4CD54" w14:textId="77777777" w:rsidR="0060649E" w:rsidRPr="003C0988" w:rsidRDefault="00F87A48" w:rsidP="003C0988">
      <w:pPr>
        <w:pStyle w:val="Sinespaciado"/>
        <w:spacing w:before="0" w:after="0" w:line="276" w:lineRule="auto"/>
        <w:ind w:left="2842" w:firstLine="1862"/>
        <w:rPr>
          <w:rFonts w:ascii="Courier New" w:eastAsiaTheme="minorEastAsia" w:hAnsi="Courier New" w:cs="Courier New"/>
          <w:sz w:val="24"/>
          <w:szCs w:val="24"/>
          <w:lang w:val="es-ES" w:eastAsia="es-CL"/>
        </w:rPr>
      </w:pPr>
      <w:r w:rsidRPr="003C0988">
        <w:rPr>
          <w:rFonts w:ascii="Courier New" w:eastAsiaTheme="minorEastAsia" w:hAnsi="Courier New" w:cs="Courier New"/>
          <w:b/>
          <w:bCs/>
          <w:sz w:val="24"/>
          <w:szCs w:val="24"/>
          <w:lang w:val="es-ES" w:eastAsia="es-CL"/>
        </w:rPr>
        <w:t>Artículo 114 G</w:t>
      </w:r>
      <w:r w:rsidRPr="003C0988">
        <w:rPr>
          <w:rFonts w:ascii="Courier New" w:eastAsiaTheme="minorEastAsia" w:hAnsi="Courier New" w:cs="Courier New"/>
          <w:sz w:val="24"/>
          <w:szCs w:val="24"/>
          <w:lang w:val="es-ES" w:eastAsia="es-CL"/>
        </w:rPr>
        <w:t xml:space="preserve">. Del ejercicio de la medicina veterinaria. </w:t>
      </w:r>
      <w:r w:rsidR="0060649E" w:rsidRPr="003C0988">
        <w:rPr>
          <w:rFonts w:ascii="Courier New" w:eastAsiaTheme="minorEastAsia" w:hAnsi="Courier New" w:cs="Courier New"/>
          <w:sz w:val="24"/>
          <w:szCs w:val="24"/>
          <w:lang w:val="es-ES" w:eastAsia="es-CL"/>
        </w:rPr>
        <w:t xml:space="preserve">El ejercicio de la </w:t>
      </w:r>
      <w:r w:rsidRPr="003C0988">
        <w:rPr>
          <w:rFonts w:ascii="Courier New" w:eastAsiaTheme="minorEastAsia" w:hAnsi="Courier New" w:cs="Courier New"/>
          <w:sz w:val="24"/>
          <w:szCs w:val="24"/>
          <w:lang w:val="es-ES" w:eastAsia="es-CL"/>
        </w:rPr>
        <w:t>m</w:t>
      </w:r>
      <w:r w:rsidR="0060649E" w:rsidRPr="003C0988">
        <w:rPr>
          <w:rFonts w:ascii="Courier New" w:eastAsiaTheme="minorEastAsia" w:hAnsi="Courier New" w:cs="Courier New"/>
          <w:sz w:val="24"/>
          <w:szCs w:val="24"/>
          <w:lang w:val="es-ES" w:eastAsia="es-CL"/>
        </w:rPr>
        <w:t xml:space="preserve">edicina </w:t>
      </w:r>
      <w:r w:rsidRPr="003C0988">
        <w:rPr>
          <w:rFonts w:ascii="Courier New" w:eastAsiaTheme="minorEastAsia" w:hAnsi="Courier New" w:cs="Courier New"/>
          <w:sz w:val="24"/>
          <w:szCs w:val="24"/>
          <w:lang w:val="es-ES" w:eastAsia="es-CL"/>
        </w:rPr>
        <w:t>v</w:t>
      </w:r>
      <w:r w:rsidR="0060649E" w:rsidRPr="003C0988">
        <w:rPr>
          <w:rFonts w:ascii="Courier New" w:eastAsiaTheme="minorEastAsia" w:hAnsi="Courier New" w:cs="Courier New"/>
          <w:sz w:val="24"/>
          <w:szCs w:val="24"/>
          <w:lang w:val="es-ES" w:eastAsia="es-CL"/>
        </w:rPr>
        <w:t>eterinaria  coadyuva en el cuidado de la salud de las personas, actuando en el ámbito de la salud animal, con objeto de restablecerla y proteger la salud poblacional, velar por la salud y bienestar animal, en las cadenas productivas, bioterios y espacios que mantengan y gestionen animales, además de la inspección sanitaria de productos y subproductos de origen animal, actuando en la prevención, control o erradicación de enfermedades con posibles consecuencias directas o indirectas en la salud pública.</w:t>
      </w:r>
    </w:p>
    <w:p w14:paraId="7A75FB7C" w14:textId="77777777" w:rsidR="0060649E" w:rsidRPr="003C0988" w:rsidRDefault="0060649E" w:rsidP="003C0988">
      <w:pPr>
        <w:spacing w:before="0" w:after="0" w:line="276" w:lineRule="auto"/>
        <w:ind w:left="2842"/>
        <w:rPr>
          <w:rFonts w:ascii="Courier New" w:eastAsiaTheme="minorEastAsia" w:hAnsi="Courier New" w:cs="Courier New"/>
          <w:lang w:val="es-ES" w:eastAsia="es-CL"/>
        </w:rPr>
      </w:pPr>
    </w:p>
    <w:p w14:paraId="1B3DBA83" w14:textId="77777777" w:rsidR="0060649E" w:rsidRPr="003C0988" w:rsidRDefault="0066756E" w:rsidP="00923E1E">
      <w:pPr>
        <w:spacing w:before="0" w:after="0" w:line="276" w:lineRule="auto"/>
        <w:ind w:left="2842" w:firstLine="1862"/>
        <w:rPr>
          <w:rFonts w:ascii="Courier New" w:eastAsiaTheme="minorEastAsia" w:hAnsi="Courier New" w:cs="Courier New"/>
          <w:lang w:val="es-ES" w:eastAsia="es-CL"/>
        </w:rPr>
      </w:pPr>
      <w:r w:rsidRPr="003C0988">
        <w:rPr>
          <w:rFonts w:ascii="Courier New" w:eastAsiaTheme="minorEastAsia" w:hAnsi="Courier New" w:cs="Courier New"/>
          <w:lang w:val="es-ES" w:eastAsia="es-CL"/>
        </w:rPr>
        <w:lastRenderedPageBreak/>
        <w:t>C</w:t>
      </w:r>
      <w:r w:rsidR="0060649E" w:rsidRPr="003C0988">
        <w:rPr>
          <w:rFonts w:ascii="Courier New" w:eastAsiaTheme="minorEastAsia" w:hAnsi="Courier New" w:cs="Courier New"/>
          <w:lang w:val="es-ES" w:eastAsia="es-CL"/>
        </w:rPr>
        <w:t>onstituyen actos de la medicina veterinaria acciones de salud sobre el cuerpo, comportamiento o muestras de uno o más animales.</w:t>
      </w:r>
    </w:p>
    <w:p w14:paraId="2A28EDD0" w14:textId="77777777" w:rsidR="0060649E" w:rsidRPr="003C0988" w:rsidRDefault="0060649E" w:rsidP="003C0988">
      <w:pPr>
        <w:spacing w:before="0" w:after="0" w:line="276" w:lineRule="auto"/>
        <w:ind w:left="2842"/>
        <w:rPr>
          <w:rFonts w:ascii="Courier New" w:eastAsiaTheme="minorEastAsia" w:hAnsi="Courier New" w:cs="Courier New"/>
          <w:lang w:val="es-ES" w:eastAsia="es-CL"/>
        </w:rPr>
      </w:pPr>
    </w:p>
    <w:p w14:paraId="7F37FD34" w14:textId="6F291D5B" w:rsidR="0060649E" w:rsidRPr="003C0988" w:rsidRDefault="0060649E" w:rsidP="00923E1E">
      <w:pPr>
        <w:spacing w:before="0" w:after="0" w:line="276" w:lineRule="auto"/>
        <w:ind w:left="2842" w:firstLine="1862"/>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 xml:space="preserve">Sin perjuicio de lo dispuesto precedentemente, la regulación del ejercicio de la medicina veterinaria en este </w:t>
      </w:r>
      <w:r w:rsidR="006B07C0" w:rsidRPr="003C0988">
        <w:rPr>
          <w:rFonts w:ascii="Courier New" w:eastAsiaTheme="minorEastAsia" w:hAnsi="Courier New" w:cs="Courier New"/>
          <w:lang w:val="es-ES" w:eastAsia="es-CL"/>
        </w:rPr>
        <w:t xml:space="preserve">código </w:t>
      </w:r>
      <w:r w:rsidRPr="003C0988">
        <w:rPr>
          <w:rFonts w:ascii="Courier New" w:eastAsiaTheme="minorEastAsia" w:hAnsi="Courier New" w:cs="Courier New"/>
          <w:lang w:val="es-ES" w:eastAsia="es-CL"/>
        </w:rPr>
        <w:t xml:space="preserve">o sus reglamentos </w:t>
      </w:r>
      <w:r w:rsidR="00B83AFC" w:rsidRPr="003C0988">
        <w:rPr>
          <w:rFonts w:ascii="Courier New" w:eastAsiaTheme="minorEastAsia" w:hAnsi="Courier New" w:cs="Courier New"/>
          <w:lang w:val="es-ES" w:eastAsia="es-CL"/>
        </w:rPr>
        <w:t>se referirá</w:t>
      </w:r>
      <w:r w:rsidRPr="003C0988">
        <w:rPr>
          <w:rFonts w:ascii="Courier New" w:eastAsiaTheme="minorEastAsia" w:hAnsi="Courier New" w:cs="Courier New"/>
          <w:lang w:val="es-ES" w:eastAsia="es-CL"/>
        </w:rPr>
        <w:t xml:space="preserve"> </w:t>
      </w:r>
      <w:r w:rsidR="00B83AFC" w:rsidRPr="003C0988">
        <w:rPr>
          <w:rFonts w:ascii="Courier New" w:eastAsiaTheme="minorEastAsia" w:hAnsi="Courier New" w:cs="Courier New"/>
          <w:lang w:val="es-ES" w:eastAsia="es-CL"/>
        </w:rPr>
        <w:t xml:space="preserve">sólo a </w:t>
      </w:r>
      <w:r w:rsidRPr="003C0988">
        <w:rPr>
          <w:rFonts w:ascii="Courier New" w:eastAsiaTheme="minorEastAsia" w:hAnsi="Courier New" w:cs="Courier New"/>
          <w:lang w:val="es-ES" w:eastAsia="es-CL"/>
        </w:rPr>
        <w:t>las intervenciones que tienen impacto en la salud humana.</w:t>
      </w:r>
    </w:p>
    <w:p w14:paraId="21F9C062" w14:textId="77777777" w:rsidR="0060649E" w:rsidRPr="003C0988" w:rsidRDefault="0060649E" w:rsidP="003C0988">
      <w:pPr>
        <w:spacing w:before="0" w:after="0" w:line="276" w:lineRule="auto"/>
        <w:ind w:left="2842"/>
        <w:rPr>
          <w:rFonts w:ascii="Courier New" w:eastAsiaTheme="minorEastAsia" w:hAnsi="Courier New" w:cs="Courier New"/>
          <w:lang w:val="es-ES" w:eastAsia="es-CL"/>
        </w:rPr>
      </w:pPr>
    </w:p>
    <w:p w14:paraId="05563943" w14:textId="77777777" w:rsidR="0060649E" w:rsidRPr="003C0988" w:rsidRDefault="001C32CB" w:rsidP="003C0988">
      <w:pPr>
        <w:pStyle w:val="Sinespaciado"/>
        <w:spacing w:before="0" w:after="0" w:line="276" w:lineRule="auto"/>
        <w:ind w:left="2842" w:firstLine="1862"/>
        <w:rPr>
          <w:rFonts w:ascii="Courier New" w:eastAsiaTheme="minorEastAsia" w:hAnsi="Courier New" w:cs="Courier New"/>
          <w:sz w:val="24"/>
          <w:szCs w:val="24"/>
          <w:lang w:val="es-ES" w:eastAsia="es-CL"/>
        </w:rPr>
      </w:pPr>
      <w:r w:rsidRPr="003C0988">
        <w:rPr>
          <w:rFonts w:ascii="Courier New" w:eastAsiaTheme="minorEastAsia" w:hAnsi="Courier New" w:cs="Courier New"/>
          <w:b/>
          <w:bCs/>
          <w:sz w:val="24"/>
          <w:szCs w:val="24"/>
          <w:lang w:val="es-ES" w:eastAsia="es-CL"/>
        </w:rPr>
        <w:t>Artículo 114 H</w:t>
      </w:r>
      <w:r w:rsidRPr="003C0988">
        <w:rPr>
          <w:rFonts w:ascii="Courier New" w:eastAsiaTheme="minorEastAsia" w:hAnsi="Courier New" w:cs="Courier New"/>
          <w:sz w:val="24"/>
          <w:szCs w:val="24"/>
          <w:lang w:val="es-ES" w:eastAsia="es-CL"/>
        </w:rPr>
        <w:t xml:space="preserve">. </w:t>
      </w:r>
      <w:r w:rsidR="0060649E" w:rsidRPr="003C0988">
        <w:rPr>
          <w:rFonts w:ascii="Courier New" w:eastAsiaTheme="minorEastAsia" w:hAnsi="Courier New" w:cs="Courier New"/>
          <w:sz w:val="24"/>
          <w:szCs w:val="24"/>
          <w:lang w:val="es-ES" w:eastAsia="es-CL"/>
        </w:rPr>
        <w:t>Del ejercicio de la nutrición</w:t>
      </w:r>
      <w:r w:rsidR="00A102BB" w:rsidRPr="003C0988">
        <w:rPr>
          <w:rFonts w:ascii="Courier New" w:eastAsiaTheme="minorEastAsia" w:hAnsi="Courier New" w:cs="Courier New"/>
          <w:sz w:val="24"/>
          <w:szCs w:val="24"/>
          <w:lang w:val="es-ES" w:eastAsia="es-CL"/>
        </w:rPr>
        <w:t xml:space="preserve"> y dietética</w:t>
      </w:r>
      <w:r w:rsidR="0060649E" w:rsidRPr="003C0988">
        <w:rPr>
          <w:rFonts w:ascii="Courier New" w:eastAsiaTheme="minorEastAsia" w:hAnsi="Courier New" w:cs="Courier New"/>
          <w:sz w:val="24"/>
          <w:szCs w:val="24"/>
          <w:lang w:val="es-ES" w:eastAsia="es-CL"/>
        </w:rPr>
        <w:t xml:space="preserve">. El ejercicio de la </w:t>
      </w:r>
      <w:r w:rsidRPr="003C0988">
        <w:rPr>
          <w:rFonts w:ascii="Courier New" w:eastAsiaTheme="minorEastAsia" w:hAnsi="Courier New" w:cs="Courier New"/>
          <w:sz w:val="24"/>
          <w:szCs w:val="24"/>
          <w:lang w:val="es-ES" w:eastAsia="es-CL"/>
        </w:rPr>
        <w:t>n</w:t>
      </w:r>
      <w:r w:rsidR="0060649E" w:rsidRPr="003C0988">
        <w:rPr>
          <w:rFonts w:ascii="Courier New" w:eastAsiaTheme="minorEastAsia" w:hAnsi="Courier New" w:cs="Courier New"/>
          <w:sz w:val="24"/>
          <w:szCs w:val="24"/>
          <w:lang w:val="es-ES" w:eastAsia="es-CL"/>
        </w:rPr>
        <w:t>utrición</w:t>
      </w:r>
      <w:r w:rsidR="00A102BB" w:rsidRPr="003C0988">
        <w:rPr>
          <w:rFonts w:ascii="Courier New" w:eastAsiaTheme="minorEastAsia" w:hAnsi="Courier New" w:cs="Courier New"/>
          <w:sz w:val="24"/>
          <w:szCs w:val="24"/>
          <w:lang w:val="es-ES" w:eastAsia="es-CL"/>
        </w:rPr>
        <w:t xml:space="preserve"> y </w:t>
      </w:r>
      <w:r w:rsidRPr="003C0988">
        <w:rPr>
          <w:rFonts w:ascii="Courier New" w:eastAsiaTheme="minorEastAsia" w:hAnsi="Courier New" w:cs="Courier New"/>
          <w:sz w:val="24"/>
          <w:szCs w:val="24"/>
          <w:lang w:val="es-ES" w:eastAsia="es-CL"/>
        </w:rPr>
        <w:t>d</w:t>
      </w:r>
      <w:r w:rsidR="00A102BB" w:rsidRPr="003C0988">
        <w:rPr>
          <w:rFonts w:ascii="Courier New" w:eastAsiaTheme="minorEastAsia" w:hAnsi="Courier New" w:cs="Courier New"/>
          <w:sz w:val="24"/>
          <w:szCs w:val="24"/>
          <w:lang w:val="es-ES" w:eastAsia="es-CL"/>
        </w:rPr>
        <w:t>ietética</w:t>
      </w:r>
      <w:r w:rsidR="0060649E" w:rsidRPr="003C0988">
        <w:rPr>
          <w:rFonts w:ascii="Courier New" w:eastAsiaTheme="minorEastAsia" w:hAnsi="Courier New" w:cs="Courier New"/>
          <w:sz w:val="24"/>
          <w:szCs w:val="24"/>
          <w:lang w:val="es-ES" w:eastAsia="es-CL"/>
        </w:rPr>
        <w:t xml:space="preserve"> comprende la ejecución de acciones de salud en el ámbito nutricional y dietético durante todo el ciclo de vida de </w:t>
      </w:r>
      <w:r w:rsidR="00E76554" w:rsidRPr="003C0988">
        <w:rPr>
          <w:rFonts w:ascii="Courier New" w:eastAsiaTheme="minorEastAsia" w:hAnsi="Courier New" w:cs="Courier New"/>
          <w:sz w:val="24"/>
          <w:szCs w:val="24"/>
          <w:lang w:val="es-ES" w:eastAsia="es-CL"/>
        </w:rPr>
        <w:t xml:space="preserve">las </w:t>
      </w:r>
      <w:r w:rsidRPr="003C0988">
        <w:rPr>
          <w:rFonts w:ascii="Courier New" w:eastAsiaTheme="minorEastAsia" w:hAnsi="Courier New" w:cs="Courier New"/>
          <w:sz w:val="24"/>
          <w:szCs w:val="24"/>
          <w:lang w:val="es-ES" w:eastAsia="es-CL"/>
        </w:rPr>
        <w:t xml:space="preserve">personas o grupos de personas, </w:t>
      </w:r>
      <w:r w:rsidR="0060649E" w:rsidRPr="003C0988">
        <w:rPr>
          <w:rFonts w:ascii="Courier New" w:eastAsiaTheme="minorEastAsia" w:hAnsi="Courier New" w:cs="Courier New"/>
          <w:sz w:val="24"/>
          <w:szCs w:val="24"/>
          <w:lang w:val="es-ES" w:eastAsia="es-CL"/>
        </w:rPr>
        <w:t xml:space="preserve">a través de la atención, evaluación y diagnóstico alimentario nutricional integrado; la consejería y educación </w:t>
      </w:r>
      <w:r w:rsidR="00A102BB" w:rsidRPr="003C0988">
        <w:rPr>
          <w:rFonts w:ascii="Courier New" w:eastAsiaTheme="minorEastAsia" w:hAnsi="Courier New" w:cs="Courier New"/>
          <w:sz w:val="24"/>
          <w:szCs w:val="24"/>
          <w:lang w:val="es-ES" w:eastAsia="es-CL"/>
        </w:rPr>
        <w:t>alimentario</w:t>
      </w:r>
      <w:r w:rsidR="0066756E" w:rsidRPr="003C0988">
        <w:rPr>
          <w:rFonts w:ascii="Courier New" w:eastAsiaTheme="minorEastAsia" w:hAnsi="Courier New" w:cs="Courier New"/>
          <w:sz w:val="24"/>
          <w:szCs w:val="24"/>
          <w:lang w:val="es-ES" w:eastAsia="es-CL"/>
        </w:rPr>
        <w:t>-</w:t>
      </w:r>
      <w:r w:rsidR="00A102BB" w:rsidRPr="003C0988">
        <w:rPr>
          <w:rFonts w:ascii="Courier New" w:eastAsiaTheme="minorEastAsia" w:hAnsi="Courier New" w:cs="Courier New"/>
          <w:sz w:val="24"/>
          <w:szCs w:val="24"/>
          <w:lang w:val="es-ES" w:eastAsia="es-CL"/>
        </w:rPr>
        <w:t>nutricional y en lactancia materna</w:t>
      </w:r>
      <w:r w:rsidR="0060649E" w:rsidRPr="003C0988">
        <w:rPr>
          <w:rFonts w:ascii="Courier New" w:eastAsiaTheme="minorEastAsia" w:hAnsi="Courier New" w:cs="Courier New"/>
          <w:sz w:val="24"/>
          <w:szCs w:val="24"/>
          <w:lang w:val="es-ES" w:eastAsia="es-CL"/>
        </w:rPr>
        <w:t xml:space="preserve">; la gestión y supervigilancia de servicios de alimentación y lactancia materna; prescripción de alimentos, tratamiento dietético y </w:t>
      </w:r>
      <w:proofErr w:type="spellStart"/>
      <w:r w:rsidR="0060649E" w:rsidRPr="003C0988">
        <w:rPr>
          <w:rFonts w:ascii="Courier New" w:eastAsiaTheme="minorEastAsia" w:hAnsi="Courier New" w:cs="Courier New"/>
          <w:sz w:val="24"/>
          <w:szCs w:val="24"/>
          <w:lang w:val="es-ES" w:eastAsia="es-CL"/>
        </w:rPr>
        <w:t>dietoterapéutico</w:t>
      </w:r>
      <w:proofErr w:type="spellEnd"/>
      <w:r w:rsidR="0060649E" w:rsidRPr="003C0988">
        <w:rPr>
          <w:rFonts w:ascii="Courier New" w:eastAsiaTheme="minorEastAsia" w:hAnsi="Courier New" w:cs="Courier New"/>
          <w:sz w:val="24"/>
          <w:szCs w:val="24"/>
          <w:lang w:val="es-ES" w:eastAsia="es-CL"/>
        </w:rPr>
        <w:t>, así como la elaboración de minutas alimentarias.</w:t>
      </w:r>
    </w:p>
    <w:p w14:paraId="57DF61A8" w14:textId="77777777" w:rsidR="0060649E" w:rsidRPr="003C0988" w:rsidRDefault="0060649E" w:rsidP="003C0988">
      <w:pPr>
        <w:spacing w:before="0" w:after="0" w:line="276" w:lineRule="auto"/>
        <w:ind w:left="2842"/>
        <w:rPr>
          <w:rFonts w:ascii="Courier New" w:eastAsiaTheme="minorEastAsia" w:hAnsi="Courier New" w:cs="Courier New"/>
          <w:lang w:val="es-ES" w:eastAsia="es-CL"/>
        </w:rPr>
      </w:pPr>
    </w:p>
    <w:p w14:paraId="65FC4702" w14:textId="2EE6C619" w:rsidR="00FF29F1" w:rsidRPr="003C0988" w:rsidRDefault="001C32CB" w:rsidP="003C0988">
      <w:pPr>
        <w:pStyle w:val="Sinespaciado"/>
        <w:spacing w:before="0" w:after="0" w:line="276" w:lineRule="auto"/>
        <w:ind w:left="2842" w:firstLine="1862"/>
        <w:rPr>
          <w:rFonts w:ascii="Courier New" w:eastAsiaTheme="minorEastAsia" w:hAnsi="Courier New" w:cs="Courier New"/>
          <w:sz w:val="24"/>
          <w:szCs w:val="24"/>
          <w:lang w:val="es-ES" w:eastAsia="es-CL"/>
        </w:rPr>
      </w:pPr>
      <w:r w:rsidRPr="003C0988">
        <w:rPr>
          <w:rFonts w:ascii="Courier New" w:eastAsiaTheme="minorEastAsia" w:hAnsi="Courier New" w:cs="Courier New"/>
          <w:b/>
          <w:bCs/>
          <w:sz w:val="24"/>
          <w:szCs w:val="24"/>
          <w:lang w:val="es-ES" w:eastAsia="es-CL"/>
        </w:rPr>
        <w:t>Artículo 114 I</w:t>
      </w:r>
      <w:r w:rsidRPr="003C0988">
        <w:rPr>
          <w:rFonts w:ascii="Courier New" w:eastAsiaTheme="minorEastAsia" w:hAnsi="Courier New" w:cs="Courier New"/>
          <w:sz w:val="24"/>
          <w:szCs w:val="24"/>
          <w:lang w:val="es-ES" w:eastAsia="es-CL"/>
        </w:rPr>
        <w:t xml:space="preserve">. </w:t>
      </w:r>
      <w:r w:rsidR="0060649E" w:rsidRPr="003C0988">
        <w:rPr>
          <w:rFonts w:ascii="Courier New" w:eastAsiaTheme="minorEastAsia" w:hAnsi="Courier New" w:cs="Courier New"/>
          <w:sz w:val="24"/>
          <w:szCs w:val="24"/>
          <w:lang w:val="es-ES" w:eastAsia="es-CL"/>
        </w:rPr>
        <w:t xml:space="preserve">Del ejercicio de la odontología. </w:t>
      </w:r>
      <w:r w:rsidR="00FF29F1" w:rsidRPr="003C0988">
        <w:rPr>
          <w:rFonts w:ascii="Courier New" w:eastAsiaTheme="minorEastAsia" w:hAnsi="Courier New" w:cs="Courier New"/>
          <w:sz w:val="24"/>
          <w:szCs w:val="24"/>
          <w:lang w:val="es-ES" w:eastAsia="es-CL"/>
        </w:rPr>
        <w:t xml:space="preserve">El ejercicio de la odontología comprende acciones de salud de promoción, prevención, diagnóstico, tratamiento y rehabilitación en los trastornos, las enfermedades y condiciones del área </w:t>
      </w:r>
      <w:proofErr w:type="spellStart"/>
      <w:r w:rsidR="00FF29F1" w:rsidRPr="003C0988">
        <w:rPr>
          <w:rFonts w:ascii="Courier New" w:eastAsiaTheme="minorEastAsia" w:hAnsi="Courier New" w:cs="Courier New"/>
          <w:sz w:val="24"/>
          <w:szCs w:val="24"/>
          <w:lang w:val="es-ES" w:eastAsia="es-CL"/>
        </w:rPr>
        <w:t>odonto</w:t>
      </w:r>
      <w:proofErr w:type="spellEnd"/>
      <w:r w:rsidR="00FF29F1" w:rsidRPr="003C0988">
        <w:rPr>
          <w:rFonts w:ascii="Courier New" w:eastAsiaTheme="minorEastAsia" w:hAnsi="Courier New" w:cs="Courier New"/>
          <w:sz w:val="24"/>
          <w:szCs w:val="24"/>
          <w:lang w:val="es-ES" w:eastAsia="es-CL"/>
        </w:rPr>
        <w:t>-estomatognática y, eventualmente, de las estructuras adyacentes y asociadas, incluyendo cirugía oral e intervenciones quirúrgicas según las competencias respectivas. Comprende además el efecto de estas alteraciones en el cuerpo humano y acciones de odontología forense. Podrán asimismo otorgar reposo y licencias médicas según determine el reglamento correspondiente.</w:t>
      </w:r>
    </w:p>
    <w:p w14:paraId="1A3D0340" w14:textId="77777777" w:rsidR="0066756E" w:rsidRPr="003C0988" w:rsidRDefault="0066756E" w:rsidP="003C0988">
      <w:pPr>
        <w:spacing w:before="0" w:after="0" w:line="276" w:lineRule="auto"/>
        <w:ind w:left="2842"/>
        <w:rPr>
          <w:rFonts w:ascii="Courier New" w:eastAsiaTheme="minorEastAsia" w:hAnsi="Courier New" w:cs="Courier New"/>
          <w:b/>
          <w:bCs/>
          <w:lang w:val="es-ES" w:eastAsia="es-CL"/>
        </w:rPr>
      </w:pPr>
    </w:p>
    <w:p w14:paraId="31B27AD4" w14:textId="1102C369" w:rsidR="0060649E" w:rsidRPr="003C0988" w:rsidRDefault="005D1B36" w:rsidP="003C0988">
      <w:pPr>
        <w:pStyle w:val="Sinespaciado"/>
        <w:spacing w:before="0" w:after="0" w:line="276" w:lineRule="auto"/>
        <w:ind w:left="2842" w:firstLine="1862"/>
        <w:rPr>
          <w:rFonts w:ascii="Courier New" w:eastAsiaTheme="minorEastAsia" w:hAnsi="Courier New" w:cs="Courier New"/>
          <w:sz w:val="24"/>
          <w:szCs w:val="24"/>
          <w:lang w:val="es-ES" w:eastAsia="es-CL"/>
        </w:rPr>
      </w:pPr>
      <w:r w:rsidRPr="003C0988">
        <w:rPr>
          <w:rFonts w:ascii="Courier New" w:eastAsiaTheme="minorEastAsia" w:hAnsi="Courier New" w:cs="Courier New"/>
          <w:b/>
          <w:bCs/>
          <w:sz w:val="24"/>
          <w:szCs w:val="24"/>
          <w:lang w:val="es-ES" w:eastAsia="es-CL"/>
        </w:rPr>
        <w:t>Artículo 114 J</w:t>
      </w:r>
      <w:r w:rsidRPr="003C0988">
        <w:rPr>
          <w:rFonts w:ascii="Courier New" w:eastAsiaTheme="minorEastAsia" w:hAnsi="Courier New" w:cs="Courier New"/>
          <w:sz w:val="24"/>
          <w:szCs w:val="24"/>
          <w:lang w:val="es-ES" w:eastAsia="es-CL"/>
        </w:rPr>
        <w:t xml:space="preserve">. Del ejercicio de la </w:t>
      </w:r>
      <w:r w:rsidR="0060649E" w:rsidRPr="003C0988">
        <w:rPr>
          <w:rFonts w:ascii="Courier New" w:eastAsiaTheme="minorEastAsia" w:hAnsi="Courier New" w:cs="Courier New"/>
          <w:sz w:val="24"/>
          <w:szCs w:val="24"/>
          <w:lang w:val="es-ES" w:eastAsia="es-CL"/>
        </w:rPr>
        <w:t xml:space="preserve">psicología.  El ejercicio de la </w:t>
      </w:r>
      <w:r w:rsidR="001C32CB" w:rsidRPr="003C0988">
        <w:rPr>
          <w:rFonts w:ascii="Courier New" w:eastAsiaTheme="minorEastAsia" w:hAnsi="Courier New" w:cs="Courier New"/>
          <w:sz w:val="24"/>
          <w:szCs w:val="24"/>
          <w:lang w:val="es-ES" w:eastAsia="es-CL"/>
        </w:rPr>
        <w:t>p</w:t>
      </w:r>
      <w:r w:rsidR="0060649E" w:rsidRPr="003C0988">
        <w:rPr>
          <w:rFonts w:ascii="Courier New" w:eastAsiaTheme="minorEastAsia" w:hAnsi="Courier New" w:cs="Courier New"/>
          <w:sz w:val="24"/>
          <w:szCs w:val="24"/>
          <w:lang w:val="es-ES" w:eastAsia="es-CL"/>
        </w:rPr>
        <w:t>sicología comprende la ejecución de acciones de salud en el ámbito de la salud mental a través de la promoción y prevención, diagnóstico psicológico y neuropsicológico, aplicación de instrumentos de evaluación psicológica y neuropsicológica, intervención psicológica, psicoterapia, y rehabilitación psicológica y neuropsicológica, con la finalidad de dar tratamiento al malestar psicológico y recuperar el bienestar mental de las personas</w:t>
      </w:r>
      <w:r w:rsidR="00BA2F57" w:rsidRPr="003C0988">
        <w:rPr>
          <w:rFonts w:ascii="Courier New" w:eastAsiaTheme="minorEastAsia" w:hAnsi="Courier New" w:cs="Courier New"/>
          <w:sz w:val="24"/>
          <w:szCs w:val="24"/>
          <w:lang w:val="es-ES" w:eastAsia="es-CL"/>
        </w:rPr>
        <w:t>, familias</w:t>
      </w:r>
      <w:r w:rsidR="0060649E" w:rsidRPr="003C0988">
        <w:rPr>
          <w:rFonts w:ascii="Courier New" w:eastAsiaTheme="minorEastAsia" w:hAnsi="Courier New" w:cs="Courier New"/>
          <w:sz w:val="24"/>
          <w:szCs w:val="24"/>
          <w:lang w:val="es-ES" w:eastAsia="es-CL"/>
        </w:rPr>
        <w:t xml:space="preserve"> y comunidades, colaborando con los equipos asistenciales en materias de salud mental y velando por el cuidado o autocuidado psicológico de éstos.</w:t>
      </w:r>
    </w:p>
    <w:p w14:paraId="271EE2EB" w14:textId="77777777" w:rsidR="0060649E" w:rsidRPr="003C0988" w:rsidRDefault="0060649E" w:rsidP="003C0988">
      <w:pPr>
        <w:spacing w:before="0" w:after="0" w:line="276" w:lineRule="auto"/>
        <w:ind w:left="2842"/>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ab/>
      </w:r>
    </w:p>
    <w:p w14:paraId="66F42B48" w14:textId="481D5D63" w:rsidR="0060649E" w:rsidRPr="003C0988" w:rsidRDefault="0060649E" w:rsidP="00923E1E">
      <w:pPr>
        <w:spacing w:before="0" w:after="0" w:line="276" w:lineRule="auto"/>
        <w:ind w:left="2842" w:firstLine="1806"/>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Cuando estos profesionales presten sus servicios a personas que evidencien la presencia de patologías de salud mental, deberán derivar de inmediato al paciente a un médico</w:t>
      </w:r>
      <w:r w:rsidR="00BA2F57" w:rsidRPr="003C0988">
        <w:rPr>
          <w:rFonts w:ascii="Courier New" w:eastAsiaTheme="minorEastAsia" w:hAnsi="Courier New" w:cs="Courier New"/>
          <w:lang w:val="es-ES" w:eastAsia="es-CL"/>
        </w:rPr>
        <w:t>-</w:t>
      </w:r>
      <w:r w:rsidRPr="003C0988">
        <w:rPr>
          <w:rFonts w:ascii="Courier New" w:eastAsiaTheme="minorEastAsia" w:hAnsi="Courier New" w:cs="Courier New"/>
          <w:lang w:val="es-ES" w:eastAsia="es-CL"/>
        </w:rPr>
        <w:t>cirujano</w:t>
      </w:r>
      <w:r w:rsidR="00A34236" w:rsidRPr="003C0988">
        <w:rPr>
          <w:rFonts w:ascii="Courier New" w:eastAsiaTheme="minorEastAsia" w:hAnsi="Courier New" w:cs="Courier New"/>
          <w:lang w:val="es-ES" w:eastAsia="es-CL"/>
        </w:rPr>
        <w:t xml:space="preserve"> o a un médico especialista</w:t>
      </w:r>
      <w:r w:rsidR="00B83AFC" w:rsidRPr="003C0988">
        <w:rPr>
          <w:rFonts w:ascii="Courier New" w:eastAsiaTheme="minorEastAsia" w:hAnsi="Courier New" w:cs="Courier New"/>
          <w:lang w:val="es-ES" w:eastAsia="es-CL"/>
        </w:rPr>
        <w:t>, salvo cuando reglamentos o normas técnicas del Ministerio de Salud determinen una recomendación distinta</w:t>
      </w:r>
      <w:r w:rsidRPr="003C0988">
        <w:rPr>
          <w:rFonts w:ascii="Courier New" w:eastAsiaTheme="minorEastAsia" w:hAnsi="Courier New" w:cs="Courier New"/>
          <w:lang w:val="es-ES" w:eastAsia="es-CL"/>
        </w:rPr>
        <w:t>. Con todo, el psicólogo podrá participar junto al referido médico</w:t>
      </w:r>
      <w:r w:rsidR="00BA2F57" w:rsidRPr="003C0988">
        <w:rPr>
          <w:rFonts w:ascii="Courier New" w:eastAsiaTheme="minorEastAsia" w:hAnsi="Courier New" w:cs="Courier New"/>
          <w:lang w:val="es-ES" w:eastAsia="es-CL"/>
        </w:rPr>
        <w:t>-</w:t>
      </w:r>
      <w:r w:rsidRPr="003C0988">
        <w:rPr>
          <w:rFonts w:ascii="Courier New" w:eastAsiaTheme="minorEastAsia" w:hAnsi="Courier New" w:cs="Courier New"/>
          <w:lang w:val="es-ES" w:eastAsia="es-CL"/>
        </w:rPr>
        <w:t>cirujano en la atención del enfermo para su rehabilitación, si así se requiriese.</w:t>
      </w:r>
    </w:p>
    <w:p w14:paraId="402D6829" w14:textId="77777777" w:rsidR="0060649E" w:rsidRPr="003C0988" w:rsidRDefault="0060649E" w:rsidP="003C0988">
      <w:pPr>
        <w:spacing w:before="0" w:after="0" w:line="276" w:lineRule="auto"/>
        <w:ind w:left="2842"/>
        <w:rPr>
          <w:rFonts w:ascii="Courier New" w:eastAsiaTheme="minorEastAsia" w:hAnsi="Courier New" w:cs="Courier New"/>
          <w:lang w:val="es-ES" w:eastAsia="es-CL"/>
        </w:rPr>
      </w:pPr>
    </w:p>
    <w:p w14:paraId="2901C22A" w14:textId="37051808" w:rsidR="0060649E" w:rsidRPr="003C0988" w:rsidRDefault="001C32CB" w:rsidP="003C0988">
      <w:pPr>
        <w:pStyle w:val="Sinespaciado"/>
        <w:spacing w:before="0" w:after="0" w:line="276" w:lineRule="auto"/>
        <w:ind w:left="2842" w:firstLine="1862"/>
        <w:rPr>
          <w:rFonts w:ascii="Courier New" w:eastAsiaTheme="minorEastAsia" w:hAnsi="Courier New" w:cs="Courier New"/>
          <w:sz w:val="24"/>
          <w:szCs w:val="24"/>
          <w:lang w:val="es-ES" w:eastAsia="es-CL"/>
        </w:rPr>
      </w:pPr>
      <w:r w:rsidRPr="003C0988">
        <w:rPr>
          <w:rFonts w:ascii="Courier New" w:eastAsiaTheme="minorEastAsia" w:hAnsi="Courier New" w:cs="Courier New"/>
          <w:b/>
          <w:bCs/>
          <w:sz w:val="24"/>
          <w:szCs w:val="24"/>
          <w:lang w:val="es-ES" w:eastAsia="es-CL"/>
        </w:rPr>
        <w:t>Artículo 114 K</w:t>
      </w:r>
      <w:r w:rsidRPr="003C0988">
        <w:rPr>
          <w:rFonts w:ascii="Courier New" w:eastAsiaTheme="minorEastAsia" w:hAnsi="Courier New" w:cs="Courier New"/>
          <w:sz w:val="24"/>
          <w:szCs w:val="24"/>
          <w:lang w:val="es-ES" w:eastAsia="es-CL"/>
        </w:rPr>
        <w:t>.</w:t>
      </w:r>
      <w:r w:rsidR="0060649E" w:rsidRPr="003C0988">
        <w:rPr>
          <w:rFonts w:ascii="Courier New" w:eastAsiaTheme="minorEastAsia" w:hAnsi="Courier New" w:cs="Courier New"/>
          <w:sz w:val="24"/>
          <w:szCs w:val="24"/>
          <w:lang w:val="es-ES" w:eastAsia="es-CL"/>
        </w:rPr>
        <w:t xml:space="preserve"> Del ejercicio de la química y farmacia</w:t>
      </w:r>
      <w:r w:rsidR="00DF1D7B" w:rsidRPr="003C0988">
        <w:rPr>
          <w:rFonts w:ascii="Courier New" w:eastAsiaTheme="minorEastAsia" w:hAnsi="Courier New" w:cs="Courier New"/>
          <w:sz w:val="24"/>
          <w:szCs w:val="24"/>
          <w:lang w:val="es-ES" w:eastAsia="es-CL"/>
        </w:rPr>
        <w:t>.</w:t>
      </w:r>
      <w:r w:rsidR="0060649E" w:rsidRPr="003C0988" w:rsidDel="00C64533">
        <w:rPr>
          <w:rFonts w:ascii="Courier New" w:eastAsiaTheme="minorEastAsia" w:hAnsi="Courier New" w:cs="Courier New"/>
          <w:sz w:val="24"/>
          <w:szCs w:val="24"/>
          <w:lang w:val="es-ES" w:eastAsia="es-CL"/>
        </w:rPr>
        <w:t xml:space="preserve"> </w:t>
      </w:r>
      <w:r w:rsidR="0060649E" w:rsidRPr="003C0988">
        <w:rPr>
          <w:rFonts w:ascii="Courier New" w:eastAsiaTheme="minorEastAsia" w:hAnsi="Courier New" w:cs="Courier New"/>
          <w:sz w:val="24"/>
          <w:szCs w:val="24"/>
          <w:lang w:val="es-ES" w:eastAsia="es-CL"/>
        </w:rPr>
        <w:t xml:space="preserve">El ejercicio de la </w:t>
      </w:r>
      <w:r w:rsidRPr="003C0988">
        <w:rPr>
          <w:rFonts w:ascii="Courier New" w:eastAsiaTheme="minorEastAsia" w:hAnsi="Courier New" w:cs="Courier New"/>
          <w:sz w:val="24"/>
          <w:szCs w:val="24"/>
          <w:lang w:val="es-ES" w:eastAsia="es-CL"/>
        </w:rPr>
        <w:t>q</w:t>
      </w:r>
      <w:r w:rsidR="0060649E" w:rsidRPr="003C0988">
        <w:rPr>
          <w:rFonts w:ascii="Courier New" w:eastAsiaTheme="minorEastAsia" w:hAnsi="Courier New" w:cs="Courier New"/>
          <w:sz w:val="24"/>
          <w:szCs w:val="24"/>
          <w:lang w:val="es-ES" w:eastAsia="es-CL"/>
        </w:rPr>
        <w:t xml:space="preserve">uímica y </w:t>
      </w:r>
      <w:r w:rsidRPr="003C0988">
        <w:rPr>
          <w:rFonts w:ascii="Courier New" w:eastAsiaTheme="minorEastAsia" w:hAnsi="Courier New" w:cs="Courier New"/>
          <w:sz w:val="24"/>
          <w:szCs w:val="24"/>
          <w:lang w:val="es-ES" w:eastAsia="es-CL"/>
        </w:rPr>
        <w:t>f</w:t>
      </w:r>
      <w:r w:rsidR="0060649E" w:rsidRPr="003C0988">
        <w:rPr>
          <w:rFonts w:ascii="Courier New" w:eastAsiaTheme="minorEastAsia" w:hAnsi="Courier New" w:cs="Courier New"/>
          <w:sz w:val="24"/>
          <w:szCs w:val="24"/>
          <w:lang w:val="es-ES" w:eastAsia="es-CL"/>
        </w:rPr>
        <w:t xml:space="preserve">armacia  comprende las acciones de salud en el ámbito de la farmacología, participando en la optimización del tratamiento farmacológico, en la educación sanitaria, en la prevención de la enfermedad, promoción de la salud y del autocuidado mediante </w:t>
      </w:r>
      <w:r w:rsidR="002D44D2" w:rsidRPr="003C0988">
        <w:rPr>
          <w:rFonts w:ascii="Courier New" w:eastAsiaTheme="minorEastAsia" w:hAnsi="Courier New" w:cs="Courier New"/>
          <w:sz w:val="24"/>
          <w:szCs w:val="24"/>
          <w:lang w:val="es-ES" w:eastAsia="es-CL"/>
        </w:rPr>
        <w:t xml:space="preserve">la </w:t>
      </w:r>
      <w:r w:rsidR="008D725F" w:rsidRPr="003C0988">
        <w:rPr>
          <w:rFonts w:ascii="Courier New" w:eastAsiaTheme="minorEastAsia" w:hAnsi="Courier New" w:cs="Courier New"/>
          <w:sz w:val="24"/>
          <w:szCs w:val="24"/>
          <w:lang w:val="es-ES" w:eastAsia="es-CL"/>
        </w:rPr>
        <w:t xml:space="preserve">atención farmacéutica y la </w:t>
      </w:r>
      <w:r w:rsidR="002D44D2" w:rsidRPr="003C0988">
        <w:rPr>
          <w:rFonts w:ascii="Courier New" w:eastAsiaTheme="minorEastAsia" w:hAnsi="Courier New" w:cs="Courier New"/>
          <w:sz w:val="24"/>
          <w:szCs w:val="24"/>
          <w:lang w:val="es-ES" w:eastAsia="es-CL"/>
        </w:rPr>
        <w:t xml:space="preserve">provisión de </w:t>
      </w:r>
      <w:r w:rsidR="0060649E" w:rsidRPr="003C0988">
        <w:rPr>
          <w:rFonts w:ascii="Courier New" w:eastAsiaTheme="minorEastAsia" w:hAnsi="Courier New" w:cs="Courier New"/>
          <w:sz w:val="24"/>
          <w:szCs w:val="24"/>
          <w:lang w:val="es-ES" w:eastAsia="es-CL"/>
        </w:rPr>
        <w:t>servicios profesionales farmacéuticos</w:t>
      </w:r>
      <w:r w:rsidR="002D44D2" w:rsidRPr="003C0988">
        <w:rPr>
          <w:rFonts w:ascii="Courier New" w:eastAsiaTheme="minorEastAsia" w:hAnsi="Courier New" w:cs="Courier New"/>
          <w:sz w:val="24"/>
          <w:szCs w:val="24"/>
          <w:lang w:val="es-ES" w:eastAsia="es-CL"/>
        </w:rPr>
        <w:t xml:space="preserve"> como l</w:t>
      </w:r>
      <w:r w:rsidR="00962FF9" w:rsidRPr="003C0988">
        <w:rPr>
          <w:rFonts w:ascii="Courier New" w:eastAsiaTheme="minorEastAsia" w:hAnsi="Courier New" w:cs="Courier New"/>
          <w:sz w:val="24"/>
          <w:szCs w:val="24"/>
          <w:lang w:val="es-ES" w:eastAsia="es-CL"/>
        </w:rPr>
        <w:t>a</w:t>
      </w:r>
      <w:r w:rsidR="002D44D2" w:rsidRPr="003C0988">
        <w:rPr>
          <w:rFonts w:ascii="Courier New" w:eastAsiaTheme="minorEastAsia" w:hAnsi="Courier New" w:cs="Courier New"/>
          <w:sz w:val="24"/>
          <w:szCs w:val="24"/>
          <w:lang w:val="es-ES" w:eastAsia="es-CL"/>
        </w:rPr>
        <w:t xml:space="preserve"> </w:t>
      </w:r>
      <w:r w:rsidR="00CB10CA" w:rsidRPr="003C0988">
        <w:rPr>
          <w:rFonts w:ascii="Courier New" w:eastAsiaTheme="minorEastAsia" w:hAnsi="Courier New" w:cs="Courier New"/>
          <w:sz w:val="24"/>
          <w:szCs w:val="24"/>
          <w:lang w:val="es-ES" w:eastAsia="es-CL"/>
        </w:rPr>
        <w:t xml:space="preserve">conciliación terapéutica, la </w:t>
      </w:r>
      <w:r w:rsidR="002D44D2" w:rsidRPr="003C0988">
        <w:rPr>
          <w:rFonts w:ascii="Courier New" w:eastAsiaTheme="minorEastAsia" w:hAnsi="Courier New" w:cs="Courier New"/>
          <w:sz w:val="24"/>
          <w:szCs w:val="24"/>
          <w:lang w:val="es-ES" w:eastAsia="es-CL"/>
        </w:rPr>
        <w:t>revisión de la medicación y el seguimiento farmacoterapéutico</w:t>
      </w:r>
      <w:r w:rsidR="0060649E" w:rsidRPr="003C0988">
        <w:rPr>
          <w:rFonts w:ascii="Courier New" w:eastAsiaTheme="minorEastAsia" w:hAnsi="Courier New" w:cs="Courier New"/>
          <w:sz w:val="24"/>
          <w:szCs w:val="24"/>
          <w:lang w:val="es-ES" w:eastAsia="es-CL"/>
        </w:rPr>
        <w:t xml:space="preserve">, junto al desarrollo, </w:t>
      </w:r>
      <w:r w:rsidR="0060649E" w:rsidRPr="003C0988">
        <w:rPr>
          <w:rFonts w:ascii="Courier New" w:eastAsiaTheme="minorEastAsia" w:hAnsi="Courier New" w:cs="Courier New"/>
          <w:sz w:val="24"/>
          <w:szCs w:val="24"/>
          <w:lang w:val="es-ES" w:eastAsia="es-CL"/>
        </w:rPr>
        <w:lastRenderedPageBreak/>
        <w:t>producción, almacenamiento, distribución</w:t>
      </w:r>
      <w:r w:rsidR="008E0911" w:rsidRPr="003C0988">
        <w:rPr>
          <w:rFonts w:ascii="Courier New" w:eastAsiaTheme="minorEastAsia" w:hAnsi="Courier New" w:cs="Courier New"/>
          <w:sz w:val="24"/>
          <w:szCs w:val="24"/>
          <w:lang w:val="es-ES" w:eastAsia="es-CL"/>
        </w:rPr>
        <w:t xml:space="preserve">, </w:t>
      </w:r>
      <w:r w:rsidR="009E64C5" w:rsidRPr="003C0988">
        <w:rPr>
          <w:rFonts w:ascii="Courier New" w:eastAsiaTheme="minorEastAsia" w:hAnsi="Courier New" w:cs="Courier New"/>
          <w:sz w:val="24"/>
          <w:szCs w:val="24"/>
          <w:lang w:val="es-ES" w:eastAsia="es-CL"/>
        </w:rPr>
        <w:t xml:space="preserve">fraccionamiento, </w:t>
      </w:r>
      <w:r w:rsidR="008E0911" w:rsidRPr="003C0988">
        <w:rPr>
          <w:rFonts w:ascii="Courier New" w:eastAsiaTheme="minorEastAsia" w:hAnsi="Courier New" w:cs="Courier New"/>
          <w:sz w:val="24"/>
          <w:szCs w:val="24"/>
          <w:lang w:val="es-ES" w:eastAsia="es-CL"/>
        </w:rPr>
        <w:t>dispensación</w:t>
      </w:r>
      <w:r w:rsidR="0060649E" w:rsidRPr="003C0988">
        <w:rPr>
          <w:rFonts w:ascii="Courier New" w:eastAsiaTheme="minorEastAsia" w:hAnsi="Courier New" w:cs="Courier New"/>
          <w:sz w:val="24"/>
          <w:szCs w:val="24"/>
          <w:lang w:val="es-ES" w:eastAsia="es-CL"/>
        </w:rPr>
        <w:t xml:space="preserve"> y uso </w:t>
      </w:r>
      <w:r w:rsidR="008E0911" w:rsidRPr="003C0988">
        <w:rPr>
          <w:rFonts w:ascii="Courier New" w:eastAsiaTheme="minorEastAsia" w:hAnsi="Courier New" w:cs="Courier New"/>
          <w:sz w:val="24"/>
          <w:szCs w:val="24"/>
          <w:lang w:val="es-ES" w:eastAsia="es-CL"/>
        </w:rPr>
        <w:t>racional</w:t>
      </w:r>
      <w:r w:rsidR="00AA6B2D" w:rsidRPr="003C0988">
        <w:rPr>
          <w:rFonts w:ascii="Courier New" w:eastAsiaTheme="minorEastAsia" w:hAnsi="Courier New" w:cs="Courier New"/>
          <w:sz w:val="24"/>
          <w:szCs w:val="24"/>
          <w:lang w:val="es-ES" w:eastAsia="es-CL"/>
        </w:rPr>
        <w:t xml:space="preserve"> </w:t>
      </w:r>
      <w:r w:rsidR="0060649E" w:rsidRPr="003C0988">
        <w:rPr>
          <w:rFonts w:ascii="Courier New" w:eastAsiaTheme="minorEastAsia" w:hAnsi="Courier New" w:cs="Courier New"/>
          <w:sz w:val="24"/>
          <w:szCs w:val="24"/>
          <w:lang w:val="es-ES" w:eastAsia="es-CL"/>
        </w:rPr>
        <w:t xml:space="preserve">de medicamentos, vacunas, dispositivos médicos, cosméticos y otras sustancias biológicamente activas; </w:t>
      </w:r>
      <w:r w:rsidR="00940316" w:rsidRPr="003C0988">
        <w:rPr>
          <w:rFonts w:ascii="Courier New" w:eastAsiaTheme="minorEastAsia" w:hAnsi="Courier New" w:cs="Courier New"/>
          <w:sz w:val="24"/>
          <w:szCs w:val="24"/>
          <w:lang w:val="es-ES" w:eastAsia="es-CL"/>
        </w:rPr>
        <w:t>determinación</w:t>
      </w:r>
      <w:r w:rsidR="002F59E3" w:rsidRPr="003C0988">
        <w:rPr>
          <w:rFonts w:ascii="Courier New" w:eastAsiaTheme="minorEastAsia" w:hAnsi="Courier New" w:cs="Courier New"/>
          <w:sz w:val="24"/>
          <w:szCs w:val="24"/>
          <w:lang w:val="es-ES" w:eastAsia="es-CL"/>
        </w:rPr>
        <w:t xml:space="preserve"> y desarrollo</w:t>
      </w:r>
      <w:r w:rsidR="00940316" w:rsidRPr="003C0988">
        <w:rPr>
          <w:rFonts w:ascii="Courier New" w:eastAsiaTheme="minorEastAsia" w:hAnsi="Courier New" w:cs="Courier New"/>
          <w:sz w:val="24"/>
          <w:szCs w:val="24"/>
          <w:lang w:val="es-ES" w:eastAsia="es-CL"/>
        </w:rPr>
        <w:t xml:space="preserve"> de procedimientos, técnicas y otros de</w:t>
      </w:r>
      <w:r w:rsidR="0060649E" w:rsidRPr="003C0988">
        <w:rPr>
          <w:rFonts w:ascii="Courier New" w:eastAsiaTheme="minorEastAsia" w:hAnsi="Courier New" w:cs="Courier New"/>
          <w:sz w:val="24"/>
          <w:szCs w:val="24"/>
          <w:lang w:val="es-ES" w:eastAsia="es-CL"/>
        </w:rPr>
        <w:t xml:space="preserve"> laboratorios clínicos o forenses; la farmacovigilancia, tecnovigilancia</w:t>
      </w:r>
      <w:r w:rsidR="001F6BCB" w:rsidRPr="003C0988">
        <w:rPr>
          <w:rFonts w:ascii="Courier New" w:eastAsiaTheme="minorEastAsia" w:hAnsi="Courier New" w:cs="Courier New"/>
          <w:sz w:val="24"/>
          <w:szCs w:val="24"/>
          <w:lang w:val="es-ES" w:eastAsia="es-CL"/>
        </w:rPr>
        <w:t xml:space="preserve">, </w:t>
      </w:r>
      <w:proofErr w:type="spellStart"/>
      <w:r w:rsidR="001F6BCB" w:rsidRPr="003C0988">
        <w:rPr>
          <w:rFonts w:ascii="Courier New" w:eastAsiaTheme="minorEastAsia" w:hAnsi="Courier New" w:cs="Courier New"/>
          <w:sz w:val="24"/>
          <w:szCs w:val="24"/>
          <w:lang w:val="es-ES" w:eastAsia="es-CL"/>
        </w:rPr>
        <w:t>cosmetovigilancia</w:t>
      </w:r>
      <w:proofErr w:type="spellEnd"/>
      <w:r w:rsidR="0060649E" w:rsidRPr="003C0988">
        <w:rPr>
          <w:rFonts w:ascii="Courier New" w:eastAsiaTheme="minorEastAsia" w:hAnsi="Courier New" w:cs="Courier New"/>
          <w:sz w:val="24"/>
          <w:szCs w:val="24"/>
          <w:lang w:val="es-ES" w:eastAsia="es-CL"/>
        </w:rPr>
        <w:t xml:space="preserve"> y otras acciones que garanticen la eficacia, calidad</w:t>
      </w:r>
      <w:r w:rsidR="00DB3D1D" w:rsidRPr="003C0988">
        <w:rPr>
          <w:rFonts w:ascii="Courier New" w:eastAsiaTheme="minorEastAsia" w:hAnsi="Courier New" w:cs="Courier New"/>
          <w:sz w:val="24"/>
          <w:szCs w:val="24"/>
          <w:lang w:val="es-ES" w:eastAsia="es-CL"/>
        </w:rPr>
        <w:t>, seguridad</w:t>
      </w:r>
      <w:r w:rsidR="0060649E" w:rsidRPr="003C0988">
        <w:rPr>
          <w:rFonts w:ascii="Courier New" w:eastAsiaTheme="minorEastAsia" w:hAnsi="Courier New" w:cs="Courier New"/>
          <w:sz w:val="24"/>
          <w:szCs w:val="24"/>
          <w:lang w:val="es-ES" w:eastAsia="es-CL"/>
        </w:rPr>
        <w:t xml:space="preserve"> y uso adecuado de los medicamentos</w:t>
      </w:r>
      <w:r w:rsidR="001F6BCB" w:rsidRPr="003C0988">
        <w:rPr>
          <w:rFonts w:ascii="Courier New" w:eastAsiaTheme="minorEastAsia" w:hAnsi="Courier New" w:cs="Courier New"/>
          <w:sz w:val="24"/>
          <w:szCs w:val="24"/>
          <w:lang w:val="es-ES" w:eastAsia="es-CL"/>
        </w:rPr>
        <w:t xml:space="preserve"> y otras sustancias biológicamente activas,</w:t>
      </w:r>
      <w:r w:rsidR="0060649E" w:rsidRPr="003C0988">
        <w:rPr>
          <w:rFonts w:ascii="Courier New" w:eastAsiaTheme="minorEastAsia" w:hAnsi="Courier New" w:cs="Courier New"/>
          <w:sz w:val="24"/>
          <w:szCs w:val="24"/>
          <w:lang w:val="es-ES" w:eastAsia="es-CL"/>
        </w:rPr>
        <w:t xml:space="preserve"> en beneficio de la salud humana, animal y medio ambiental.</w:t>
      </w:r>
    </w:p>
    <w:p w14:paraId="438293DC" w14:textId="77777777" w:rsidR="006D17FD" w:rsidRPr="003C0988" w:rsidRDefault="006D17FD" w:rsidP="003C0988">
      <w:pPr>
        <w:pStyle w:val="Prrafodelista"/>
        <w:spacing w:before="0" w:after="0" w:line="276" w:lineRule="auto"/>
        <w:ind w:left="2842"/>
        <w:rPr>
          <w:rFonts w:ascii="Courier New" w:eastAsiaTheme="minorEastAsia" w:hAnsi="Courier New" w:cs="Courier New"/>
          <w:lang w:val="es-ES" w:eastAsia="es-CL"/>
        </w:rPr>
      </w:pPr>
    </w:p>
    <w:p w14:paraId="036F2728" w14:textId="77777777" w:rsidR="0060649E" w:rsidRPr="003C0988" w:rsidRDefault="001C32CB" w:rsidP="003C0988">
      <w:pPr>
        <w:pStyle w:val="Sinespaciado"/>
        <w:spacing w:before="0" w:after="0" w:line="276" w:lineRule="auto"/>
        <w:ind w:left="2842" w:firstLine="1862"/>
        <w:rPr>
          <w:rFonts w:ascii="Courier New" w:eastAsiaTheme="minorEastAsia" w:hAnsi="Courier New" w:cs="Courier New"/>
          <w:sz w:val="24"/>
          <w:szCs w:val="24"/>
          <w:lang w:val="es-ES" w:eastAsia="es-CL"/>
        </w:rPr>
      </w:pPr>
      <w:r w:rsidRPr="003C0988">
        <w:rPr>
          <w:rFonts w:ascii="Courier New" w:eastAsiaTheme="minorEastAsia" w:hAnsi="Courier New" w:cs="Courier New"/>
          <w:b/>
          <w:bCs/>
          <w:sz w:val="24"/>
          <w:szCs w:val="24"/>
          <w:lang w:val="es-ES" w:eastAsia="es-CL"/>
        </w:rPr>
        <w:t>Artículo 114 L.</w:t>
      </w:r>
      <w:r w:rsidR="0060649E" w:rsidRPr="003C0988">
        <w:rPr>
          <w:rFonts w:ascii="Courier New" w:eastAsiaTheme="minorEastAsia" w:hAnsi="Courier New" w:cs="Courier New"/>
          <w:sz w:val="24"/>
          <w:szCs w:val="24"/>
          <w:lang w:val="es-ES" w:eastAsia="es-CL"/>
        </w:rPr>
        <w:t xml:space="preserve"> Del ejercicio de la tecnología médica. El ejercicio de la </w:t>
      </w:r>
      <w:r w:rsidRPr="003C0988">
        <w:rPr>
          <w:rFonts w:ascii="Courier New" w:eastAsiaTheme="minorEastAsia" w:hAnsi="Courier New" w:cs="Courier New"/>
          <w:sz w:val="24"/>
          <w:szCs w:val="24"/>
          <w:lang w:val="es-ES" w:eastAsia="es-CL"/>
        </w:rPr>
        <w:t>t</w:t>
      </w:r>
      <w:r w:rsidR="0060649E" w:rsidRPr="003C0988">
        <w:rPr>
          <w:rFonts w:ascii="Courier New" w:eastAsiaTheme="minorEastAsia" w:hAnsi="Courier New" w:cs="Courier New"/>
          <w:sz w:val="24"/>
          <w:szCs w:val="24"/>
          <w:lang w:val="es-ES" w:eastAsia="es-CL"/>
        </w:rPr>
        <w:t xml:space="preserve">ecnología </w:t>
      </w:r>
      <w:r w:rsidRPr="003C0988">
        <w:rPr>
          <w:rFonts w:ascii="Courier New" w:eastAsiaTheme="minorEastAsia" w:hAnsi="Courier New" w:cs="Courier New"/>
          <w:sz w:val="24"/>
          <w:szCs w:val="24"/>
          <w:lang w:val="es-ES" w:eastAsia="es-CL"/>
        </w:rPr>
        <w:t>m</w:t>
      </w:r>
      <w:r w:rsidR="0060649E" w:rsidRPr="003C0988">
        <w:rPr>
          <w:rFonts w:ascii="Courier New" w:eastAsiaTheme="minorEastAsia" w:hAnsi="Courier New" w:cs="Courier New"/>
          <w:sz w:val="24"/>
          <w:szCs w:val="24"/>
          <w:lang w:val="es-ES" w:eastAsia="es-CL"/>
        </w:rPr>
        <w:t xml:space="preserve">édica </w:t>
      </w:r>
      <w:r w:rsidR="00111E84" w:rsidRPr="003C0988">
        <w:rPr>
          <w:rFonts w:ascii="Courier New" w:eastAsiaTheme="minorEastAsia" w:hAnsi="Courier New" w:cs="Courier New"/>
          <w:sz w:val="24"/>
          <w:szCs w:val="24"/>
          <w:lang w:val="es-ES" w:eastAsia="es-CL"/>
        </w:rPr>
        <w:t xml:space="preserve">colabora y participa </w:t>
      </w:r>
      <w:r w:rsidR="0060649E" w:rsidRPr="003C0988">
        <w:rPr>
          <w:rFonts w:ascii="Courier New" w:eastAsiaTheme="minorEastAsia" w:hAnsi="Courier New" w:cs="Courier New"/>
          <w:sz w:val="24"/>
          <w:szCs w:val="24"/>
          <w:lang w:val="es-ES" w:eastAsia="es-CL"/>
        </w:rPr>
        <w:t>en la gestión del proceso y determinación del diagnóstico, tratamiento y seguimiento de</w:t>
      </w:r>
      <w:r w:rsidR="000E3A7C" w:rsidRPr="003C0988">
        <w:rPr>
          <w:rFonts w:ascii="Courier New" w:eastAsiaTheme="minorEastAsia" w:hAnsi="Courier New" w:cs="Courier New"/>
          <w:sz w:val="24"/>
          <w:szCs w:val="24"/>
          <w:lang w:val="es-ES" w:eastAsia="es-CL"/>
        </w:rPr>
        <w:t xml:space="preserve"> </w:t>
      </w:r>
      <w:r w:rsidR="0060649E" w:rsidRPr="003C0988">
        <w:rPr>
          <w:rFonts w:ascii="Courier New" w:eastAsiaTheme="minorEastAsia" w:hAnsi="Courier New" w:cs="Courier New"/>
          <w:sz w:val="24"/>
          <w:szCs w:val="24"/>
          <w:lang w:val="es-ES" w:eastAsia="es-CL"/>
        </w:rPr>
        <w:t>l</w:t>
      </w:r>
      <w:r w:rsidR="000E3A7C" w:rsidRPr="003C0988">
        <w:rPr>
          <w:rFonts w:ascii="Courier New" w:eastAsiaTheme="minorEastAsia" w:hAnsi="Courier New" w:cs="Courier New"/>
          <w:sz w:val="24"/>
          <w:szCs w:val="24"/>
          <w:lang w:val="es-ES" w:eastAsia="es-CL"/>
        </w:rPr>
        <w:t>a persona</w:t>
      </w:r>
      <w:r w:rsidRPr="003C0988">
        <w:rPr>
          <w:rFonts w:ascii="Courier New" w:eastAsiaTheme="minorEastAsia" w:hAnsi="Courier New" w:cs="Courier New"/>
          <w:sz w:val="24"/>
          <w:szCs w:val="24"/>
          <w:lang w:val="es-ES" w:eastAsia="es-CL"/>
        </w:rPr>
        <w:t>,</w:t>
      </w:r>
      <w:r w:rsidR="0060649E" w:rsidRPr="003C0988">
        <w:rPr>
          <w:rFonts w:ascii="Courier New" w:eastAsiaTheme="minorEastAsia" w:hAnsi="Courier New" w:cs="Courier New"/>
          <w:sz w:val="24"/>
          <w:szCs w:val="24"/>
          <w:lang w:val="es-ES" w:eastAsia="es-CL"/>
        </w:rPr>
        <w:t xml:space="preserve"> directa o </w:t>
      </w:r>
      <w:r w:rsidR="00765141" w:rsidRPr="003C0988">
        <w:rPr>
          <w:rFonts w:ascii="Courier New" w:eastAsiaTheme="minorEastAsia" w:hAnsi="Courier New" w:cs="Courier New"/>
          <w:sz w:val="24"/>
          <w:szCs w:val="24"/>
          <w:lang w:val="es-ES" w:eastAsia="es-CL"/>
        </w:rPr>
        <w:t>indirectamente,</w:t>
      </w:r>
      <w:r w:rsidR="0060649E" w:rsidRPr="003C0988">
        <w:rPr>
          <w:rFonts w:ascii="Courier New" w:eastAsiaTheme="minorEastAsia" w:hAnsi="Courier New" w:cs="Courier New"/>
          <w:sz w:val="24"/>
          <w:szCs w:val="24"/>
          <w:lang w:val="es-ES" w:eastAsia="es-CL"/>
        </w:rPr>
        <w:t xml:space="preserve"> utilizando tecnologías médicas</w:t>
      </w:r>
      <w:r w:rsidR="00111E84" w:rsidRPr="003C0988">
        <w:rPr>
          <w:rFonts w:ascii="Courier New" w:eastAsiaTheme="minorEastAsia" w:hAnsi="Courier New" w:cs="Courier New"/>
          <w:sz w:val="24"/>
          <w:szCs w:val="24"/>
          <w:lang w:val="es-ES" w:eastAsia="es-CL"/>
        </w:rPr>
        <w:t xml:space="preserve"> y herramientas de otras ciencias afines</w:t>
      </w:r>
      <w:r w:rsidR="000E3A7C" w:rsidRPr="003C0988">
        <w:rPr>
          <w:rFonts w:ascii="Courier New" w:eastAsiaTheme="minorEastAsia" w:hAnsi="Courier New" w:cs="Courier New"/>
          <w:sz w:val="24"/>
          <w:szCs w:val="24"/>
          <w:lang w:val="es-ES" w:eastAsia="es-CL"/>
        </w:rPr>
        <w:t xml:space="preserve">, </w:t>
      </w:r>
      <w:r w:rsidR="0060649E" w:rsidRPr="003C0988">
        <w:rPr>
          <w:rFonts w:ascii="Courier New" w:eastAsiaTheme="minorEastAsia" w:hAnsi="Courier New" w:cs="Courier New"/>
          <w:sz w:val="24"/>
          <w:szCs w:val="24"/>
          <w:lang w:val="es-ES" w:eastAsia="es-CL"/>
        </w:rPr>
        <w:t xml:space="preserve">con el fin de objetivar y racionalizar </w:t>
      </w:r>
      <w:r w:rsidR="00111E84" w:rsidRPr="003C0988">
        <w:rPr>
          <w:rFonts w:ascii="Courier New" w:eastAsiaTheme="minorEastAsia" w:hAnsi="Courier New" w:cs="Courier New"/>
          <w:sz w:val="24"/>
          <w:szCs w:val="24"/>
          <w:lang w:val="es-ES" w:eastAsia="es-CL"/>
        </w:rPr>
        <w:t>la atención clínica.</w:t>
      </w:r>
    </w:p>
    <w:p w14:paraId="5A3DE0E7" w14:textId="77777777" w:rsidR="0060649E" w:rsidRPr="003C0988" w:rsidRDefault="0060649E" w:rsidP="003C0988">
      <w:pPr>
        <w:spacing w:before="0" w:after="0" w:line="276" w:lineRule="auto"/>
        <w:ind w:left="2842"/>
        <w:rPr>
          <w:rFonts w:ascii="Courier New" w:eastAsiaTheme="minorEastAsia" w:hAnsi="Courier New" w:cs="Courier New"/>
          <w:lang w:val="es-ES" w:eastAsia="es-CL"/>
        </w:rPr>
      </w:pPr>
    </w:p>
    <w:p w14:paraId="12E9E0AD" w14:textId="075A8848" w:rsidR="0060649E" w:rsidRPr="003C0988" w:rsidRDefault="0060649E" w:rsidP="00923E1E">
      <w:pPr>
        <w:spacing w:before="0" w:after="0" w:line="276" w:lineRule="auto"/>
        <w:ind w:left="2842" w:firstLine="1890"/>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 xml:space="preserve">Los tecnólogos médicos con mención en imagenología o radiología podrán realizar diagnóstico de condiciones de salud </w:t>
      </w:r>
      <w:r w:rsidR="00C67DA6" w:rsidRPr="003C0988">
        <w:rPr>
          <w:rFonts w:ascii="Courier New" w:eastAsiaTheme="minorEastAsia" w:hAnsi="Courier New" w:cs="Courier New"/>
          <w:lang w:val="es-ES" w:eastAsia="es-CL"/>
        </w:rPr>
        <w:t xml:space="preserve">evidentes </w:t>
      </w:r>
      <w:r w:rsidRPr="003C0988">
        <w:rPr>
          <w:rFonts w:ascii="Courier New" w:eastAsiaTheme="minorEastAsia" w:hAnsi="Courier New" w:cs="Courier New"/>
          <w:lang w:val="es-ES" w:eastAsia="es-CL"/>
        </w:rPr>
        <w:t>basados en la interpretación de las imágenes a su cargo</w:t>
      </w:r>
      <w:r w:rsidR="000E3A7C" w:rsidRPr="003C0988">
        <w:rPr>
          <w:rFonts w:ascii="Courier New" w:eastAsiaTheme="minorEastAsia" w:hAnsi="Courier New" w:cs="Courier New"/>
          <w:lang w:val="es-ES" w:eastAsia="es-CL"/>
        </w:rPr>
        <w:t>,</w:t>
      </w:r>
      <w:r w:rsidRPr="003C0988">
        <w:rPr>
          <w:rFonts w:ascii="Courier New" w:eastAsiaTheme="minorEastAsia" w:hAnsi="Courier New" w:cs="Courier New"/>
          <w:lang w:val="es-ES" w:eastAsia="es-CL"/>
        </w:rPr>
        <w:t xml:space="preserve"> bajo </w:t>
      </w:r>
      <w:r w:rsidR="008302AF" w:rsidRPr="003C0988">
        <w:rPr>
          <w:rFonts w:ascii="Courier New" w:eastAsiaTheme="minorEastAsia" w:hAnsi="Courier New" w:cs="Courier New"/>
          <w:lang w:val="es-ES" w:eastAsia="es-CL"/>
        </w:rPr>
        <w:t xml:space="preserve">exclusiva </w:t>
      </w:r>
      <w:r w:rsidRPr="003C0988">
        <w:rPr>
          <w:rFonts w:ascii="Courier New" w:eastAsiaTheme="minorEastAsia" w:hAnsi="Courier New" w:cs="Courier New"/>
          <w:lang w:val="es-ES" w:eastAsia="es-CL"/>
        </w:rPr>
        <w:t xml:space="preserve">supervisión del médico especialista, emitiendo </w:t>
      </w:r>
      <w:r w:rsidR="006B07C0" w:rsidRPr="003C0988">
        <w:rPr>
          <w:rFonts w:ascii="Courier New" w:eastAsiaTheme="minorEastAsia" w:hAnsi="Courier New" w:cs="Courier New"/>
          <w:lang w:val="es-ES" w:eastAsia="es-CL"/>
        </w:rPr>
        <w:t xml:space="preserve">un </w:t>
      </w:r>
      <w:r w:rsidRPr="003C0988">
        <w:rPr>
          <w:rFonts w:ascii="Courier New" w:eastAsiaTheme="minorEastAsia" w:hAnsi="Courier New" w:cs="Courier New"/>
          <w:lang w:val="es-ES" w:eastAsia="es-CL"/>
        </w:rPr>
        <w:t xml:space="preserve">informe </w:t>
      </w:r>
      <w:r w:rsidR="009E64C5" w:rsidRPr="003C0988">
        <w:rPr>
          <w:rFonts w:ascii="Courier New" w:eastAsiaTheme="minorEastAsia" w:hAnsi="Courier New" w:cs="Courier New"/>
          <w:lang w:val="es-ES" w:eastAsia="es-CL"/>
        </w:rPr>
        <w:t xml:space="preserve">autorizado </w:t>
      </w:r>
      <w:r w:rsidRPr="003C0988">
        <w:rPr>
          <w:rFonts w:ascii="Courier New" w:eastAsiaTheme="minorEastAsia" w:hAnsi="Courier New" w:cs="Courier New"/>
          <w:lang w:val="es-ES" w:eastAsia="es-CL"/>
        </w:rPr>
        <w:t xml:space="preserve">por </w:t>
      </w:r>
      <w:r w:rsidR="006B07C0" w:rsidRPr="003C0988">
        <w:rPr>
          <w:rFonts w:ascii="Courier New" w:eastAsiaTheme="minorEastAsia" w:hAnsi="Courier New" w:cs="Courier New"/>
          <w:lang w:val="es-ES" w:eastAsia="es-CL"/>
        </w:rPr>
        <w:t xml:space="preserve">el médico especialista, </w:t>
      </w:r>
      <w:r w:rsidRPr="003C0988">
        <w:rPr>
          <w:rFonts w:ascii="Courier New" w:eastAsiaTheme="minorEastAsia" w:hAnsi="Courier New" w:cs="Courier New"/>
          <w:lang w:val="es-ES" w:eastAsia="es-CL"/>
        </w:rPr>
        <w:t xml:space="preserve">según lo defina </w:t>
      </w:r>
      <w:r w:rsidR="001C32CB" w:rsidRPr="003C0988">
        <w:rPr>
          <w:rFonts w:ascii="Courier New" w:eastAsiaTheme="minorEastAsia" w:hAnsi="Courier New" w:cs="Courier New"/>
          <w:lang w:val="es-ES" w:eastAsia="es-CL"/>
        </w:rPr>
        <w:t>el Ministerio de Salud mediante un reglamento.</w:t>
      </w:r>
    </w:p>
    <w:p w14:paraId="315D0FC3" w14:textId="77777777" w:rsidR="0060649E" w:rsidRPr="003C0988" w:rsidRDefault="0060649E" w:rsidP="003C0988">
      <w:pPr>
        <w:spacing w:before="0" w:after="0" w:line="276" w:lineRule="auto"/>
        <w:ind w:left="2842"/>
        <w:rPr>
          <w:rFonts w:ascii="Courier New" w:eastAsiaTheme="minorEastAsia" w:hAnsi="Courier New" w:cs="Courier New"/>
          <w:lang w:val="es-ES" w:eastAsia="es-CL"/>
        </w:rPr>
      </w:pPr>
    </w:p>
    <w:p w14:paraId="5A32672F" w14:textId="77777777" w:rsidR="0060649E" w:rsidRPr="003C0988" w:rsidRDefault="001C32CB" w:rsidP="003C0988">
      <w:pPr>
        <w:pStyle w:val="Sinespaciado"/>
        <w:spacing w:before="0" w:after="0" w:line="276" w:lineRule="auto"/>
        <w:ind w:left="2842" w:firstLine="1862"/>
        <w:rPr>
          <w:rFonts w:ascii="Courier New" w:eastAsiaTheme="minorEastAsia" w:hAnsi="Courier New" w:cs="Courier New"/>
          <w:sz w:val="24"/>
          <w:szCs w:val="24"/>
          <w:lang w:val="es-ES" w:eastAsia="es-CL"/>
        </w:rPr>
      </w:pPr>
      <w:r w:rsidRPr="003C0988">
        <w:rPr>
          <w:rFonts w:ascii="Courier New" w:eastAsiaTheme="minorEastAsia" w:hAnsi="Courier New" w:cs="Courier New"/>
          <w:b/>
          <w:sz w:val="24"/>
          <w:szCs w:val="24"/>
          <w:lang w:val="es-ES" w:eastAsia="es-CL"/>
        </w:rPr>
        <w:t>Artículo 114 M</w:t>
      </w:r>
      <w:r w:rsidRPr="003C0988">
        <w:rPr>
          <w:rFonts w:ascii="Courier New" w:eastAsiaTheme="minorEastAsia" w:hAnsi="Courier New" w:cs="Courier New"/>
          <w:sz w:val="24"/>
          <w:szCs w:val="24"/>
          <w:lang w:val="es-ES" w:eastAsia="es-CL"/>
        </w:rPr>
        <w:t>.</w:t>
      </w:r>
      <w:r w:rsidR="0060649E" w:rsidRPr="003C0988">
        <w:rPr>
          <w:rFonts w:ascii="Courier New" w:eastAsiaTheme="minorEastAsia" w:hAnsi="Courier New" w:cs="Courier New"/>
          <w:sz w:val="24"/>
          <w:szCs w:val="24"/>
          <w:lang w:val="es-ES" w:eastAsia="es-CL"/>
        </w:rPr>
        <w:t xml:space="preserve"> Del tecnólogo médico con mención en oftalmología. El tecnólogo médico con mención en oftalmología podrá detectar los vicios de refracción ocular a través de su medida instrumental, mediante la ejecución, análisis, interpretación y evaluación de pruebas y exámenes destinados a ese fin. </w:t>
      </w:r>
    </w:p>
    <w:p w14:paraId="5AAD4A84" w14:textId="77777777" w:rsidR="0060649E" w:rsidRPr="003C0988" w:rsidRDefault="0060649E" w:rsidP="003C0988">
      <w:pPr>
        <w:spacing w:before="0" w:after="0" w:line="276" w:lineRule="auto"/>
        <w:ind w:left="2842"/>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ab/>
      </w:r>
    </w:p>
    <w:p w14:paraId="45109EFE" w14:textId="271FFEDF" w:rsidR="00741FAF" w:rsidRPr="003C0988" w:rsidRDefault="0060649E" w:rsidP="00923E1E">
      <w:pPr>
        <w:spacing w:before="0" w:after="0" w:line="276" w:lineRule="auto"/>
        <w:ind w:left="2842" w:firstLine="1890"/>
        <w:rPr>
          <w:rFonts w:ascii="Courier New" w:eastAsiaTheme="minorEastAsia" w:hAnsi="Courier New" w:cs="Courier New"/>
          <w:lang w:val="es-ES" w:eastAsia="es-CL"/>
        </w:rPr>
      </w:pPr>
      <w:r w:rsidRPr="003C0988">
        <w:rPr>
          <w:rFonts w:ascii="Courier New" w:eastAsiaTheme="minorEastAsia" w:hAnsi="Courier New" w:cs="Courier New"/>
          <w:lang w:val="es-ES" w:eastAsia="es-CL"/>
        </w:rPr>
        <w:lastRenderedPageBreak/>
        <w:t xml:space="preserve">Para </w:t>
      </w:r>
      <w:r w:rsidR="000E3A7C" w:rsidRPr="003C0988">
        <w:rPr>
          <w:rFonts w:ascii="Courier New" w:eastAsiaTheme="minorEastAsia" w:hAnsi="Courier New" w:cs="Courier New"/>
          <w:lang w:val="es-ES" w:eastAsia="es-CL"/>
        </w:rPr>
        <w:t>efectos de lo</w:t>
      </w:r>
      <w:r w:rsidRPr="003C0988">
        <w:rPr>
          <w:rFonts w:ascii="Courier New" w:eastAsiaTheme="minorEastAsia" w:hAnsi="Courier New" w:cs="Courier New"/>
          <w:lang w:val="es-ES" w:eastAsia="es-CL"/>
        </w:rPr>
        <w:t xml:space="preserve"> señalado en el inciso anterior y con el objeto de tratar dichos vicios, el tecnólogo médico con mención en oftalmología podrá prescribir, adaptar y verificar lentes ópticos, y controlar las ayudas técnicas destinadas a corregir vicios de refracción. Podrá, asimismo, detectar alteraciones del globo ocular y disfunciones visuales, a fin de derivar oportunamente al médico</w:t>
      </w:r>
      <w:r w:rsidR="00741FAF" w:rsidRPr="003C0988">
        <w:rPr>
          <w:rFonts w:ascii="Courier New" w:eastAsiaTheme="minorEastAsia" w:hAnsi="Courier New" w:cs="Courier New"/>
          <w:lang w:val="es-ES" w:eastAsia="es-CL"/>
        </w:rPr>
        <w:t>-</w:t>
      </w:r>
      <w:r w:rsidR="002D0C11" w:rsidRPr="003C0988">
        <w:rPr>
          <w:rFonts w:ascii="Courier New" w:eastAsiaTheme="minorEastAsia" w:hAnsi="Courier New" w:cs="Courier New"/>
          <w:lang w:val="es-ES" w:eastAsia="es-CL"/>
        </w:rPr>
        <w:t>cirujano</w:t>
      </w:r>
      <w:r w:rsidRPr="003C0988">
        <w:rPr>
          <w:rFonts w:ascii="Courier New" w:eastAsiaTheme="minorEastAsia" w:hAnsi="Courier New" w:cs="Courier New"/>
          <w:lang w:val="es-ES" w:eastAsia="es-CL"/>
        </w:rPr>
        <w:t xml:space="preserve">. </w:t>
      </w:r>
    </w:p>
    <w:p w14:paraId="29B04579" w14:textId="77777777" w:rsidR="00741FAF" w:rsidRPr="003C0988" w:rsidRDefault="00741FAF" w:rsidP="003C0988">
      <w:pPr>
        <w:spacing w:before="0" w:after="0" w:line="276" w:lineRule="auto"/>
        <w:ind w:left="2842"/>
        <w:rPr>
          <w:rFonts w:ascii="Courier New" w:eastAsiaTheme="minorEastAsia" w:hAnsi="Courier New" w:cs="Courier New"/>
          <w:lang w:val="es-ES" w:eastAsia="es-CL"/>
        </w:rPr>
      </w:pPr>
    </w:p>
    <w:p w14:paraId="11504105" w14:textId="6FD39BC4" w:rsidR="00C1673D" w:rsidRPr="003C0988" w:rsidRDefault="00C1673D" w:rsidP="00923E1E">
      <w:pPr>
        <w:spacing w:before="0" w:after="0" w:line="276" w:lineRule="auto"/>
        <w:ind w:left="2842" w:firstLine="1890"/>
        <w:rPr>
          <w:rFonts w:ascii="Courier New" w:eastAsiaTheme="minorEastAsia" w:hAnsi="Courier New" w:cs="Courier New"/>
          <w:lang w:val="es-ES"/>
        </w:rPr>
      </w:pPr>
      <w:r w:rsidRPr="003C0988">
        <w:rPr>
          <w:rFonts w:ascii="Courier New" w:eastAsiaTheme="minorEastAsia" w:hAnsi="Courier New" w:cs="Courier New"/>
          <w:lang w:val="es-ES"/>
        </w:rPr>
        <w:t xml:space="preserve">Quienes cuenten con el título de optómetra obtenido en el extranjero podrán desarrollar las actividades a que se refiere este </w:t>
      </w:r>
      <w:r w:rsidRPr="003C0988">
        <w:rPr>
          <w:rFonts w:ascii="Courier New" w:eastAsiaTheme="minorEastAsia" w:hAnsi="Courier New" w:cs="Courier New"/>
          <w:lang w:val="es-ES" w:eastAsia="es-CL"/>
        </w:rPr>
        <w:t>artículo</w:t>
      </w:r>
      <w:r w:rsidRPr="003C0988">
        <w:rPr>
          <w:rFonts w:ascii="Courier New" w:eastAsiaTheme="minorEastAsia" w:hAnsi="Courier New" w:cs="Courier New"/>
          <w:lang w:val="es-ES"/>
        </w:rPr>
        <w:t>, siempre que convaliden sus actividades curriculares mediante los mecanismos legales vigentes.</w:t>
      </w:r>
    </w:p>
    <w:p w14:paraId="67FD202B" w14:textId="790CB48A" w:rsidR="0060649E" w:rsidRPr="003C0988" w:rsidRDefault="0060649E" w:rsidP="003C0988">
      <w:pPr>
        <w:spacing w:before="0" w:after="0" w:line="276" w:lineRule="auto"/>
        <w:ind w:left="2842"/>
        <w:rPr>
          <w:rFonts w:ascii="Courier New" w:eastAsiaTheme="minorEastAsia" w:hAnsi="Courier New" w:cs="Courier New"/>
          <w:lang w:val="es-ES" w:eastAsia="es-CL"/>
        </w:rPr>
      </w:pPr>
    </w:p>
    <w:p w14:paraId="74C7F75F" w14:textId="4DFB8247" w:rsidR="0060649E" w:rsidRPr="003C0988" w:rsidRDefault="0060649E" w:rsidP="00923E1E">
      <w:pPr>
        <w:spacing w:before="0" w:after="0" w:line="276" w:lineRule="auto"/>
        <w:ind w:left="2842" w:firstLine="1890"/>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Cuando estos profesionales presten sus servicios a personas que, al ser examinadas, evidencien la presencia de patologías locales o sistémicas, deberán derivar de inmediato al paciente a un médico</w:t>
      </w:r>
      <w:r w:rsidR="001C32CB" w:rsidRPr="003C0988">
        <w:rPr>
          <w:rFonts w:ascii="Courier New" w:eastAsiaTheme="minorEastAsia" w:hAnsi="Courier New" w:cs="Courier New"/>
          <w:lang w:val="es-ES" w:eastAsia="es-CL"/>
        </w:rPr>
        <w:t>-</w:t>
      </w:r>
      <w:r w:rsidR="00647820" w:rsidRPr="003C0988">
        <w:rPr>
          <w:rFonts w:ascii="Courier New" w:eastAsiaTheme="minorEastAsia" w:hAnsi="Courier New" w:cs="Courier New"/>
          <w:lang w:val="es-ES" w:eastAsia="es-CL"/>
        </w:rPr>
        <w:t>cirujano</w:t>
      </w:r>
      <w:r w:rsidRPr="003C0988">
        <w:rPr>
          <w:rFonts w:ascii="Courier New" w:eastAsiaTheme="minorEastAsia" w:hAnsi="Courier New" w:cs="Courier New"/>
          <w:lang w:val="es-ES" w:eastAsia="es-CL"/>
        </w:rPr>
        <w:t>. Con todo, el tecnólogo médico podrá participar junto al referido médico</w:t>
      </w:r>
      <w:r w:rsidR="001C32CB" w:rsidRPr="003C0988">
        <w:rPr>
          <w:rFonts w:ascii="Courier New" w:eastAsiaTheme="minorEastAsia" w:hAnsi="Courier New" w:cs="Courier New"/>
          <w:lang w:val="es-ES" w:eastAsia="es-CL"/>
        </w:rPr>
        <w:t>-</w:t>
      </w:r>
      <w:r w:rsidRPr="003C0988">
        <w:rPr>
          <w:rFonts w:ascii="Courier New" w:eastAsiaTheme="minorEastAsia" w:hAnsi="Courier New" w:cs="Courier New"/>
          <w:lang w:val="es-ES" w:eastAsia="es-CL"/>
        </w:rPr>
        <w:t>cirujano en la atención del enfermo para su rehabilitación, si así se requiriese.</w:t>
      </w:r>
    </w:p>
    <w:p w14:paraId="3669EAFA" w14:textId="77777777" w:rsidR="0060649E" w:rsidRPr="003C0988" w:rsidRDefault="0060649E" w:rsidP="003C0988">
      <w:pPr>
        <w:spacing w:before="0" w:after="0" w:line="276" w:lineRule="auto"/>
        <w:ind w:left="2842"/>
        <w:rPr>
          <w:rFonts w:ascii="Courier New" w:eastAsiaTheme="minorEastAsia" w:hAnsi="Courier New" w:cs="Courier New"/>
          <w:lang w:val="es-ES" w:eastAsia="es-CL"/>
        </w:rPr>
      </w:pPr>
    </w:p>
    <w:p w14:paraId="18684F37" w14:textId="18751604" w:rsidR="0047548D" w:rsidRPr="003C0988" w:rsidRDefault="001C32CB" w:rsidP="003C0988">
      <w:pPr>
        <w:pStyle w:val="Sinespaciado"/>
        <w:spacing w:before="0" w:after="0" w:line="276" w:lineRule="auto"/>
        <w:ind w:left="2842" w:firstLine="1862"/>
        <w:rPr>
          <w:rFonts w:ascii="Courier New" w:eastAsiaTheme="minorEastAsia" w:hAnsi="Courier New" w:cs="Courier New"/>
          <w:sz w:val="24"/>
          <w:szCs w:val="24"/>
          <w:lang w:val="es-ES" w:eastAsia="es-CL"/>
        </w:rPr>
      </w:pPr>
      <w:r w:rsidRPr="003C0988">
        <w:rPr>
          <w:rFonts w:ascii="Courier New" w:eastAsiaTheme="minorEastAsia" w:hAnsi="Courier New" w:cs="Courier New"/>
          <w:b/>
          <w:bCs/>
          <w:sz w:val="24"/>
          <w:szCs w:val="24"/>
          <w:lang w:val="es-ES" w:eastAsia="es-CL"/>
        </w:rPr>
        <w:t>Artículo 114 N</w:t>
      </w:r>
      <w:r w:rsidR="0060649E" w:rsidRPr="003C0988">
        <w:rPr>
          <w:rFonts w:ascii="Courier New" w:eastAsiaTheme="minorEastAsia" w:hAnsi="Courier New" w:cs="Courier New"/>
          <w:b/>
          <w:bCs/>
          <w:sz w:val="24"/>
          <w:szCs w:val="24"/>
          <w:lang w:val="es-ES" w:eastAsia="es-CL"/>
        </w:rPr>
        <w:t>.</w:t>
      </w:r>
      <w:r w:rsidR="0060649E" w:rsidRPr="003C0988">
        <w:rPr>
          <w:rFonts w:ascii="Courier New" w:eastAsiaTheme="minorEastAsia" w:hAnsi="Courier New" w:cs="Courier New"/>
          <w:sz w:val="24"/>
          <w:szCs w:val="24"/>
          <w:lang w:val="es-ES" w:eastAsia="es-CL"/>
        </w:rPr>
        <w:t xml:space="preserve"> Del ejercicio de la terapia ocupacional. El ejercicio de la </w:t>
      </w:r>
      <w:r w:rsidR="00E16F8B" w:rsidRPr="003C0988">
        <w:rPr>
          <w:rFonts w:ascii="Courier New" w:eastAsiaTheme="minorEastAsia" w:hAnsi="Courier New" w:cs="Courier New"/>
          <w:sz w:val="24"/>
          <w:szCs w:val="24"/>
          <w:lang w:val="es-ES" w:eastAsia="es-CL"/>
        </w:rPr>
        <w:t xml:space="preserve">terapia ocupacional </w:t>
      </w:r>
      <w:r w:rsidR="0060649E" w:rsidRPr="003C0988">
        <w:rPr>
          <w:rFonts w:ascii="Courier New" w:eastAsiaTheme="minorEastAsia" w:hAnsi="Courier New" w:cs="Courier New"/>
          <w:sz w:val="24"/>
          <w:szCs w:val="24"/>
          <w:lang w:val="es-ES" w:eastAsia="es-CL"/>
        </w:rPr>
        <w:t xml:space="preserve">comprende </w:t>
      </w:r>
      <w:r w:rsidR="0047548D" w:rsidRPr="003C0988">
        <w:rPr>
          <w:rFonts w:ascii="Courier New" w:eastAsiaTheme="minorEastAsia" w:hAnsi="Courier New" w:cs="Courier New"/>
          <w:sz w:val="24"/>
          <w:szCs w:val="24"/>
          <w:lang w:val="es-ES" w:eastAsia="es-CL"/>
        </w:rPr>
        <w:t xml:space="preserve">la </w:t>
      </w:r>
      <w:proofErr w:type="gramStart"/>
      <w:r w:rsidR="0047548D" w:rsidRPr="003C0988">
        <w:rPr>
          <w:rFonts w:ascii="Courier New" w:eastAsiaTheme="minorEastAsia" w:hAnsi="Courier New" w:cs="Courier New"/>
          <w:sz w:val="24"/>
          <w:szCs w:val="24"/>
          <w:lang w:val="es-ES" w:eastAsia="es-CL"/>
        </w:rPr>
        <w:t>participación activa</w:t>
      </w:r>
      <w:proofErr w:type="gramEnd"/>
      <w:r w:rsidR="0047548D" w:rsidRPr="003C0988">
        <w:rPr>
          <w:rFonts w:ascii="Courier New" w:eastAsiaTheme="minorEastAsia" w:hAnsi="Courier New" w:cs="Courier New"/>
          <w:sz w:val="24"/>
          <w:szCs w:val="24"/>
          <w:lang w:val="es-ES" w:eastAsia="es-CL"/>
        </w:rPr>
        <w:t xml:space="preserve"> en el proceso de promoción del bienestar y prevención de salud, tratamiento y rehabilitación de las personas, </w:t>
      </w:r>
      <w:r w:rsidR="00635250" w:rsidRPr="003C0988">
        <w:rPr>
          <w:rFonts w:ascii="Courier New" w:eastAsiaTheme="minorEastAsia" w:hAnsi="Courier New" w:cs="Courier New"/>
          <w:sz w:val="24"/>
          <w:szCs w:val="24"/>
          <w:lang w:val="es-ES" w:eastAsia="es-CL"/>
        </w:rPr>
        <w:t xml:space="preserve">familias </w:t>
      </w:r>
      <w:r w:rsidR="0047548D" w:rsidRPr="003C0988">
        <w:rPr>
          <w:rFonts w:ascii="Courier New" w:eastAsiaTheme="minorEastAsia" w:hAnsi="Courier New" w:cs="Courier New"/>
          <w:sz w:val="24"/>
          <w:szCs w:val="24"/>
          <w:lang w:val="es-ES" w:eastAsia="es-CL"/>
        </w:rPr>
        <w:t>y comunidades a lo largo del curso de vida, a través de actividades terapéuticas y ocupaciones significativas, teniendo como medio y fin la participación ocupacional y social en la vida cotidiana de las personas.</w:t>
      </w:r>
    </w:p>
    <w:p w14:paraId="74B3B503" w14:textId="52B16B0F" w:rsidR="00DB5641" w:rsidRPr="003C0988" w:rsidRDefault="00DB5641" w:rsidP="003C0988">
      <w:pPr>
        <w:spacing w:before="0" w:after="0" w:line="276" w:lineRule="auto"/>
        <w:ind w:left="2842"/>
        <w:rPr>
          <w:rFonts w:ascii="Courier New" w:eastAsiaTheme="minorEastAsia" w:hAnsi="Courier New" w:cs="Courier New"/>
          <w:lang w:val="es-ES" w:eastAsia="es-CL"/>
        </w:rPr>
      </w:pPr>
    </w:p>
    <w:p w14:paraId="3D9DE315" w14:textId="77777777" w:rsidR="0020526D" w:rsidRPr="003C0988" w:rsidRDefault="0047548D" w:rsidP="00923E1E">
      <w:pPr>
        <w:spacing w:before="0" w:after="0" w:line="276" w:lineRule="auto"/>
        <w:ind w:left="2842" w:firstLine="1890"/>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 xml:space="preserve">El </w:t>
      </w:r>
      <w:r w:rsidR="00647820" w:rsidRPr="003C0988">
        <w:rPr>
          <w:rFonts w:ascii="Courier New" w:eastAsiaTheme="minorEastAsia" w:hAnsi="Courier New" w:cs="Courier New"/>
          <w:lang w:val="es-ES" w:eastAsia="es-CL"/>
        </w:rPr>
        <w:t>resultado esperado</w:t>
      </w:r>
      <w:r w:rsidR="00DD0579" w:rsidRPr="003C0988">
        <w:rPr>
          <w:rFonts w:ascii="Courier New" w:eastAsiaTheme="minorEastAsia" w:hAnsi="Courier New" w:cs="Courier New"/>
          <w:lang w:val="es-ES" w:eastAsia="es-CL"/>
        </w:rPr>
        <w:t xml:space="preserve"> de su intervención</w:t>
      </w:r>
      <w:r w:rsidR="00647820" w:rsidRPr="003C0988">
        <w:rPr>
          <w:rFonts w:ascii="Courier New" w:eastAsiaTheme="minorEastAsia" w:hAnsi="Courier New" w:cs="Courier New"/>
          <w:lang w:val="es-ES" w:eastAsia="es-CL"/>
        </w:rPr>
        <w:t xml:space="preserve"> </w:t>
      </w:r>
      <w:r w:rsidRPr="003C0988">
        <w:rPr>
          <w:rFonts w:ascii="Courier New" w:eastAsiaTheme="minorEastAsia" w:hAnsi="Courier New" w:cs="Courier New"/>
          <w:lang w:val="es-ES" w:eastAsia="es-CL"/>
        </w:rPr>
        <w:t xml:space="preserve">es el mayor nivel posible de </w:t>
      </w:r>
      <w:proofErr w:type="gramStart"/>
      <w:r w:rsidRPr="003C0988">
        <w:rPr>
          <w:rFonts w:ascii="Courier New" w:eastAsiaTheme="minorEastAsia" w:hAnsi="Courier New" w:cs="Courier New"/>
          <w:lang w:val="es-ES" w:eastAsia="es-CL"/>
        </w:rPr>
        <w:t>participación activa</w:t>
      </w:r>
      <w:proofErr w:type="gramEnd"/>
      <w:r w:rsidRPr="003C0988">
        <w:rPr>
          <w:rFonts w:ascii="Courier New" w:eastAsiaTheme="minorEastAsia" w:hAnsi="Courier New" w:cs="Courier New"/>
          <w:lang w:val="es-ES" w:eastAsia="es-CL"/>
        </w:rPr>
        <w:t xml:space="preserve">, funcional, independiente y autónoma de las personas y </w:t>
      </w:r>
      <w:r w:rsidRPr="003C0988">
        <w:rPr>
          <w:rFonts w:ascii="Courier New" w:eastAsiaTheme="minorEastAsia" w:hAnsi="Courier New" w:cs="Courier New"/>
          <w:lang w:val="es-ES" w:eastAsia="es-CL"/>
        </w:rPr>
        <w:lastRenderedPageBreak/>
        <w:t>colectivos en sus actividades cotidianas y significativas, de acuerdo a sus demandas personales, socioculturales</w:t>
      </w:r>
      <w:r w:rsidR="00741FAF" w:rsidRPr="003C0988">
        <w:rPr>
          <w:rFonts w:ascii="Courier New" w:eastAsiaTheme="minorEastAsia" w:hAnsi="Courier New" w:cs="Courier New"/>
          <w:lang w:val="es-ES" w:eastAsia="es-CL"/>
        </w:rPr>
        <w:t>,</w:t>
      </w:r>
      <w:r w:rsidRPr="003C0988">
        <w:rPr>
          <w:rFonts w:ascii="Courier New" w:eastAsiaTheme="minorEastAsia" w:hAnsi="Courier New" w:cs="Courier New"/>
          <w:lang w:val="es-ES" w:eastAsia="es-CL"/>
        </w:rPr>
        <w:t xml:space="preserve"> y al contexto al cual pertenecen, de tal manera de promover la inclusión social y el desarrollo y ejecución de proyectos de vida.</w:t>
      </w:r>
      <w:r w:rsidR="00DB5641" w:rsidRPr="003C0988">
        <w:rPr>
          <w:rFonts w:ascii="Courier New" w:eastAsiaTheme="minorEastAsia" w:hAnsi="Courier New" w:cs="Courier New"/>
          <w:lang w:val="es-ES" w:eastAsia="es-CL"/>
        </w:rPr>
        <w:t xml:space="preserve"> </w:t>
      </w:r>
    </w:p>
    <w:p w14:paraId="1DC6F1BC" w14:textId="77777777" w:rsidR="0020526D" w:rsidRPr="003C0988" w:rsidRDefault="0020526D" w:rsidP="003C0988">
      <w:pPr>
        <w:spacing w:before="0" w:after="0" w:line="276" w:lineRule="auto"/>
        <w:ind w:left="2842"/>
        <w:rPr>
          <w:rFonts w:ascii="Courier New" w:eastAsiaTheme="minorEastAsia" w:hAnsi="Courier New" w:cs="Courier New"/>
          <w:b/>
          <w:bCs/>
          <w:lang w:val="es-ES" w:eastAsia="es-CL"/>
        </w:rPr>
      </w:pPr>
    </w:p>
    <w:p w14:paraId="05C1E4B0" w14:textId="6D1D72B8" w:rsidR="00B55130" w:rsidRPr="003C0988" w:rsidRDefault="00B55130" w:rsidP="003C0988">
      <w:pPr>
        <w:pStyle w:val="Sinespaciado"/>
        <w:spacing w:before="0" w:after="0" w:line="276" w:lineRule="auto"/>
        <w:ind w:left="2842" w:firstLine="1862"/>
        <w:rPr>
          <w:rFonts w:ascii="Courier New" w:eastAsiaTheme="minorEastAsia" w:hAnsi="Courier New" w:cs="Courier New"/>
          <w:sz w:val="24"/>
          <w:szCs w:val="24"/>
          <w:lang w:val="es-ES" w:eastAsia="es-CL"/>
        </w:rPr>
      </w:pPr>
      <w:r w:rsidRPr="003C0988">
        <w:rPr>
          <w:rFonts w:ascii="Courier New" w:eastAsiaTheme="minorEastAsia" w:hAnsi="Courier New" w:cs="Courier New"/>
          <w:b/>
          <w:bCs/>
          <w:sz w:val="24"/>
          <w:szCs w:val="24"/>
          <w:lang w:val="es-ES" w:eastAsia="es-CL"/>
        </w:rPr>
        <w:t>Artículo 114 Ñ</w:t>
      </w:r>
      <w:r w:rsidRPr="003C0988">
        <w:rPr>
          <w:rFonts w:ascii="Courier New" w:eastAsiaTheme="minorEastAsia" w:hAnsi="Courier New" w:cs="Courier New"/>
          <w:sz w:val="24"/>
          <w:szCs w:val="24"/>
          <w:lang w:val="es-ES" w:eastAsia="es-CL"/>
        </w:rPr>
        <w:t>. Del ejercicio del trabajo social</w:t>
      </w:r>
      <w:r w:rsidR="00A7017F" w:rsidRPr="003C0988">
        <w:rPr>
          <w:rFonts w:ascii="Courier New" w:eastAsiaTheme="minorEastAsia" w:hAnsi="Courier New" w:cs="Courier New"/>
          <w:sz w:val="24"/>
          <w:szCs w:val="24"/>
          <w:lang w:val="es-ES" w:eastAsia="es-CL"/>
        </w:rPr>
        <w:t xml:space="preserve"> en funciones vinculadas al ámbito de la salud.</w:t>
      </w:r>
      <w:r w:rsidRPr="003C0988">
        <w:rPr>
          <w:rFonts w:ascii="Courier New" w:eastAsiaTheme="minorEastAsia" w:hAnsi="Courier New" w:cs="Courier New"/>
          <w:sz w:val="24"/>
          <w:szCs w:val="24"/>
          <w:lang w:val="es-ES" w:eastAsia="es-CL"/>
        </w:rPr>
        <w:t xml:space="preserve"> El ejercicio del trabajo social en</w:t>
      </w:r>
      <w:r w:rsidR="00941AFC" w:rsidRPr="003C0988">
        <w:rPr>
          <w:rFonts w:ascii="Courier New" w:eastAsiaTheme="minorEastAsia" w:hAnsi="Courier New" w:cs="Courier New"/>
          <w:sz w:val="24"/>
          <w:szCs w:val="24"/>
          <w:lang w:val="es-ES" w:eastAsia="es-CL"/>
        </w:rPr>
        <w:t xml:space="preserve"> funciones vinculadas al ámbito de la</w:t>
      </w:r>
      <w:r w:rsidRPr="003C0988">
        <w:rPr>
          <w:rFonts w:ascii="Courier New" w:eastAsiaTheme="minorEastAsia" w:hAnsi="Courier New" w:cs="Courier New"/>
          <w:sz w:val="24"/>
          <w:szCs w:val="24"/>
          <w:lang w:val="es-ES" w:eastAsia="es-CL"/>
        </w:rPr>
        <w:t xml:space="preserve"> salud</w:t>
      </w:r>
      <w:r w:rsidR="00941AFC" w:rsidRPr="003C0988">
        <w:rPr>
          <w:rFonts w:ascii="Courier New" w:eastAsiaTheme="minorEastAsia" w:hAnsi="Courier New" w:cs="Courier New"/>
          <w:sz w:val="24"/>
          <w:szCs w:val="24"/>
          <w:lang w:val="es-ES" w:eastAsia="es-CL"/>
        </w:rPr>
        <w:t>,</w:t>
      </w:r>
      <w:r w:rsidRPr="003C0988">
        <w:rPr>
          <w:rFonts w:ascii="Courier New" w:eastAsiaTheme="minorEastAsia" w:hAnsi="Courier New" w:cs="Courier New"/>
          <w:sz w:val="24"/>
          <w:szCs w:val="24"/>
          <w:lang w:val="es-ES" w:eastAsia="es-CL"/>
        </w:rPr>
        <w:t xml:space="preserve"> corresponde al diagnóstico y la evaluación social de los factores de riesgo derivados del impacto de los determinantes sociales que inciden en la salud y en las condiciones y calidad de vida de las personas, acompañándolas y ejecutando intervenciones sociales que sean requeridas, potenciando los factores protectores con un enfoque de derechos y dimensión sociocultural, de manera activa, con participación social y comunitaria, y de gestión en redes sectoriales e intersectoriales.</w:t>
      </w:r>
    </w:p>
    <w:p w14:paraId="7A6EDF51" w14:textId="77777777" w:rsidR="00B55130" w:rsidRPr="003C0988" w:rsidRDefault="00B55130" w:rsidP="003C0988">
      <w:pPr>
        <w:spacing w:before="0" w:after="0" w:line="276" w:lineRule="auto"/>
        <w:ind w:left="2842"/>
        <w:rPr>
          <w:rFonts w:ascii="Courier New" w:eastAsiaTheme="minorEastAsia" w:hAnsi="Courier New" w:cs="Courier New"/>
          <w:lang w:val="es-ES" w:eastAsia="es-CL"/>
        </w:rPr>
      </w:pPr>
    </w:p>
    <w:p w14:paraId="0A7A2D27" w14:textId="77777777" w:rsidR="00B55130" w:rsidRPr="003C0988" w:rsidRDefault="00B55130" w:rsidP="00923E1E">
      <w:pPr>
        <w:spacing w:before="0" w:after="0" w:line="276" w:lineRule="auto"/>
        <w:ind w:left="2842" w:firstLine="1890"/>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 xml:space="preserve">Corresponde a estos profesionales el seguimiento y acompañamiento del tratamiento y la evaluación social al alta médica, a la derivación a otros niveles de atención o al </w:t>
      </w:r>
      <w:proofErr w:type="spellStart"/>
      <w:r w:rsidRPr="003C0988">
        <w:rPr>
          <w:rFonts w:ascii="Courier New" w:eastAsiaTheme="minorEastAsia" w:hAnsi="Courier New" w:cs="Courier New"/>
          <w:lang w:val="es-ES" w:eastAsia="es-CL"/>
        </w:rPr>
        <w:t>intersector</w:t>
      </w:r>
      <w:proofErr w:type="spellEnd"/>
      <w:r w:rsidRPr="003C0988">
        <w:rPr>
          <w:rFonts w:ascii="Courier New" w:eastAsiaTheme="minorEastAsia" w:hAnsi="Courier New" w:cs="Courier New"/>
          <w:lang w:val="es-ES" w:eastAsia="es-CL"/>
        </w:rPr>
        <w:t xml:space="preserve"> para su reinserción familiar, laboral, comunitaria o social, según corresponda.</w:t>
      </w:r>
    </w:p>
    <w:p w14:paraId="0C22D510" w14:textId="77777777" w:rsidR="00B55130" w:rsidRPr="003C0988" w:rsidRDefault="00B55130" w:rsidP="003C0988">
      <w:pPr>
        <w:spacing w:before="0" w:after="0" w:line="276" w:lineRule="auto"/>
        <w:ind w:left="2842"/>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 xml:space="preserve"> </w:t>
      </w:r>
    </w:p>
    <w:p w14:paraId="2F547A84" w14:textId="327C6BD7" w:rsidR="00B55130" w:rsidRPr="003C0988" w:rsidRDefault="00B55130" w:rsidP="00923E1E">
      <w:pPr>
        <w:spacing w:before="0" w:after="0" w:line="276" w:lineRule="auto"/>
        <w:ind w:left="2842" w:firstLine="1890"/>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Asimismo, estos profesionales pueden contribuir en la ejecución de las acciones de salud tales como: promoción de la salud, prevención de enfermedades, recuperación, rehabilitación, cuidados paliativos, acompañamiento en el buen morir y en procesos de duelo.”.</w:t>
      </w:r>
      <w:r w:rsidR="00037D36" w:rsidRPr="003C0988">
        <w:rPr>
          <w:rFonts w:ascii="Courier New" w:eastAsiaTheme="minorEastAsia" w:hAnsi="Courier New" w:cs="Courier New"/>
          <w:lang w:val="es-ES" w:eastAsia="es-CL"/>
        </w:rPr>
        <w:t xml:space="preserve">”. </w:t>
      </w:r>
      <w:r w:rsidRPr="003C0988">
        <w:rPr>
          <w:rFonts w:ascii="Courier New" w:eastAsiaTheme="minorEastAsia" w:hAnsi="Courier New" w:cs="Courier New"/>
          <w:lang w:val="es-ES" w:eastAsia="es-CL"/>
        </w:rPr>
        <w:t xml:space="preserve"> </w:t>
      </w:r>
    </w:p>
    <w:p w14:paraId="54225DC3" w14:textId="77777777" w:rsidR="0060649E" w:rsidRPr="003C0988" w:rsidRDefault="0060649E" w:rsidP="003C0988">
      <w:pPr>
        <w:spacing w:before="0" w:after="0" w:line="276" w:lineRule="auto"/>
        <w:ind w:left="2842"/>
        <w:rPr>
          <w:rFonts w:ascii="Courier New" w:eastAsiaTheme="minorEastAsia" w:hAnsi="Courier New" w:cs="Courier New"/>
          <w:lang w:val="es-ES" w:eastAsia="es-CL"/>
        </w:rPr>
      </w:pPr>
    </w:p>
    <w:p w14:paraId="517A95A2" w14:textId="7F51E4E5" w:rsidR="00974E9F" w:rsidRPr="003C0988" w:rsidRDefault="00974E9F" w:rsidP="003C0988">
      <w:pPr>
        <w:pStyle w:val="Sinespaciado"/>
        <w:numPr>
          <w:ilvl w:val="0"/>
          <w:numId w:val="37"/>
        </w:numPr>
        <w:tabs>
          <w:tab w:val="left" w:pos="3544"/>
        </w:tabs>
        <w:spacing w:before="0" w:after="0" w:line="276" w:lineRule="auto"/>
        <w:ind w:left="2842" w:firstLine="0"/>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val="es-ES" w:eastAsia="es-CL"/>
        </w:rPr>
        <w:t>Para incorporar el siguiente numeral 1</w:t>
      </w:r>
      <w:r w:rsidR="00DB08B4" w:rsidRPr="003C0988">
        <w:rPr>
          <w:rFonts w:ascii="Courier New" w:eastAsiaTheme="minorEastAsia" w:hAnsi="Courier New" w:cs="Courier New"/>
          <w:bCs/>
          <w:sz w:val="24"/>
          <w:szCs w:val="24"/>
          <w:lang w:val="es-ES" w:eastAsia="es-CL"/>
        </w:rPr>
        <w:t>1</w:t>
      </w:r>
      <w:r w:rsidRPr="003C0988">
        <w:rPr>
          <w:rFonts w:ascii="Courier New" w:eastAsiaTheme="minorEastAsia" w:hAnsi="Courier New" w:cs="Courier New"/>
          <w:bCs/>
          <w:sz w:val="24"/>
          <w:szCs w:val="24"/>
          <w:lang w:val="es-ES" w:eastAsia="es-CL"/>
        </w:rPr>
        <w:t>), nuevo:</w:t>
      </w:r>
    </w:p>
    <w:p w14:paraId="60EF07FB" w14:textId="77777777" w:rsidR="000B6CD9" w:rsidRPr="003C0988" w:rsidRDefault="000B6CD9" w:rsidP="003C0988">
      <w:pPr>
        <w:pStyle w:val="Sinespaciado"/>
        <w:tabs>
          <w:tab w:val="left" w:pos="3544"/>
        </w:tabs>
        <w:spacing w:before="0" w:after="0" w:line="276" w:lineRule="auto"/>
        <w:ind w:left="2842"/>
        <w:rPr>
          <w:rFonts w:ascii="Courier New" w:eastAsiaTheme="minorEastAsia" w:hAnsi="Courier New" w:cs="Courier New"/>
          <w:bCs/>
          <w:sz w:val="24"/>
          <w:szCs w:val="24"/>
          <w:lang w:val="es-ES" w:eastAsia="es-CL"/>
        </w:rPr>
      </w:pPr>
    </w:p>
    <w:p w14:paraId="4573D742" w14:textId="07298584" w:rsidR="000A2772" w:rsidRPr="003C0988" w:rsidRDefault="00974E9F" w:rsidP="00923E1E">
      <w:pPr>
        <w:spacing w:before="0" w:after="0" w:line="276" w:lineRule="auto"/>
        <w:ind w:left="2842" w:firstLine="728"/>
        <w:rPr>
          <w:rFonts w:ascii="Courier New" w:eastAsiaTheme="minorEastAsia" w:hAnsi="Courier New" w:cs="Courier New"/>
          <w:bCs/>
          <w:lang w:val="es-ES" w:eastAsia="es-CL"/>
        </w:rPr>
      </w:pPr>
      <w:r w:rsidRPr="003C0988">
        <w:rPr>
          <w:rFonts w:ascii="Courier New" w:eastAsiaTheme="minorEastAsia" w:hAnsi="Courier New" w:cs="Courier New"/>
          <w:bCs/>
          <w:lang w:val="es-ES" w:eastAsia="es-CL"/>
        </w:rPr>
        <w:lastRenderedPageBreak/>
        <w:t>“1</w:t>
      </w:r>
      <w:r w:rsidR="00DB08B4" w:rsidRPr="003C0988">
        <w:rPr>
          <w:rFonts w:ascii="Courier New" w:eastAsiaTheme="minorEastAsia" w:hAnsi="Courier New" w:cs="Courier New"/>
          <w:bCs/>
          <w:lang w:val="es-ES" w:eastAsia="es-CL"/>
        </w:rPr>
        <w:t>1</w:t>
      </w:r>
      <w:r w:rsidRPr="003C0988">
        <w:rPr>
          <w:rFonts w:ascii="Courier New" w:eastAsiaTheme="minorEastAsia" w:hAnsi="Courier New" w:cs="Courier New"/>
          <w:bCs/>
          <w:lang w:val="es-ES" w:eastAsia="es-CL"/>
        </w:rPr>
        <w:t xml:space="preserve">) </w:t>
      </w:r>
      <w:proofErr w:type="spellStart"/>
      <w:r w:rsidRPr="003C0988">
        <w:rPr>
          <w:rFonts w:ascii="Courier New" w:eastAsiaTheme="minorEastAsia" w:hAnsi="Courier New" w:cs="Courier New"/>
          <w:lang w:val="es-ES" w:eastAsia="es-CL"/>
        </w:rPr>
        <w:t>Sustitúy</w:t>
      </w:r>
      <w:r w:rsidR="00037D36" w:rsidRPr="003C0988">
        <w:rPr>
          <w:rFonts w:ascii="Courier New" w:eastAsiaTheme="minorEastAsia" w:hAnsi="Courier New" w:cs="Courier New"/>
          <w:lang w:val="es-ES" w:eastAsia="es-CL"/>
        </w:rPr>
        <w:t>e</w:t>
      </w:r>
      <w:r w:rsidRPr="003C0988">
        <w:rPr>
          <w:rFonts w:ascii="Courier New" w:eastAsiaTheme="minorEastAsia" w:hAnsi="Courier New" w:cs="Courier New"/>
          <w:lang w:val="es-ES" w:eastAsia="es-CL"/>
        </w:rPr>
        <w:t>se</w:t>
      </w:r>
      <w:proofErr w:type="spellEnd"/>
      <w:r w:rsidRPr="003C0988">
        <w:rPr>
          <w:rFonts w:ascii="Courier New" w:eastAsiaTheme="minorEastAsia" w:hAnsi="Courier New" w:cs="Courier New"/>
          <w:bCs/>
          <w:lang w:val="es-ES" w:eastAsia="es-CL"/>
        </w:rPr>
        <w:t xml:space="preserve"> e</w:t>
      </w:r>
      <w:r w:rsidR="000A2772" w:rsidRPr="003C0988">
        <w:rPr>
          <w:rFonts w:ascii="Courier New" w:eastAsiaTheme="minorEastAsia" w:hAnsi="Courier New" w:cs="Courier New"/>
          <w:bCs/>
          <w:lang w:val="es-ES" w:eastAsia="es-CL"/>
        </w:rPr>
        <w:t xml:space="preserve">l </w:t>
      </w:r>
      <w:r w:rsidR="002938A2" w:rsidRPr="003C0988">
        <w:rPr>
          <w:rFonts w:ascii="Courier New" w:eastAsiaTheme="minorEastAsia" w:hAnsi="Courier New" w:cs="Courier New"/>
          <w:bCs/>
          <w:lang w:val="es-ES" w:eastAsia="es-CL"/>
        </w:rPr>
        <w:t>a</w:t>
      </w:r>
      <w:r w:rsidR="000A2772" w:rsidRPr="003C0988">
        <w:rPr>
          <w:rFonts w:ascii="Courier New" w:eastAsiaTheme="minorEastAsia" w:hAnsi="Courier New" w:cs="Courier New"/>
          <w:bCs/>
          <w:lang w:val="es-ES" w:eastAsia="es-CL"/>
        </w:rPr>
        <w:t>rtículo 115, por el siguiente:</w:t>
      </w:r>
    </w:p>
    <w:p w14:paraId="0815DB84" w14:textId="77777777" w:rsidR="00DB5641" w:rsidRPr="003C0988" w:rsidRDefault="00DB5641" w:rsidP="003C0988">
      <w:pPr>
        <w:spacing w:before="0" w:after="0" w:line="276" w:lineRule="auto"/>
        <w:ind w:left="2842"/>
        <w:rPr>
          <w:rFonts w:ascii="Courier New" w:eastAsiaTheme="minorEastAsia" w:hAnsi="Courier New" w:cs="Courier New"/>
          <w:b/>
          <w:bCs/>
          <w:lang w:val="es-ES" w:eastAsia="es-CL"/>
        </w:rPr>
      </w:pPr>
    </w:p>
    <w:p w14:paraId="499316F1" w14:textId="1DF44072" w:rsidR="00FF29F1" w:rsidRPr="003C0988" w:rsidRDefault="002938A2" w:rsidP="00923E1E">
      <w:pPr>
        <w:pStyle w:val="Sinespaciado"/>
        <w:spacing w:before="0" w:after="0" w:line="276" w:lineRule="auto"/>
        <w:ind w:left="2842" w:firstLine="784"/>
        <w:rPr>
          <w:rFonts w:ascii="Courier New" w:eastAsiaTheme="minorEastAsia" w:hAnsi="Courier New" w:cs="Courier New"/>
          <w:sz w:val="24"/>
          <w:szCs w:val="24"/>
          <w:lang w:val="es-ES" w:eastAsia="es-CL"/>
        </w:rPr>
      </w:pPr>
      <w:r w:rsidRPr="003C0988">
        <w:rPr>
          <w:rFonts w:ascii="Courier New" w:eastAsiaTheme="minorEastAsia" w:hAnsi="Courier New" w:cs="Courier New"/>
          <w:b/>
          <w:bCs/>
          <w:sz w:val="24"/>
          <w:szCs w:val="24"/>
          <w:lang w:val="es-ES" w:eastAsia="es-CL"/>
        </w:rPr>
        <w:t>“</w:t>
      </w:r>
      <w:r w:rsidR="003A3B36" w:rsidRPr="003C0988">
        <w:rPr>
          <w:rFonts w:ascii="Courier New" w:eastAsiaTheme="minorEastAsia" w:hAnsi="Courier New" w:cs="Courier New"/>
          <w:b/>
          <w:bCs/>
          <w:sz w:val="24"/>
          <w:szCs w:val="24"/>
          <w:lang w:val="es-ES" w:eastAsia="es-CL"/>
        </w:rPr>
        <w:t>Artículo 115.</w:t>
      </w:r>
      <w:r w:rsidR="003A3B36" w:rsidRPr="003C0988">
        <w:rPr>
          <w:rFonts w:ascii="Courier New" w:eastAsiaTheme="minorEastAsia" w:hAnsi="Courier New" w:cs="Courier New"/>
          <w:sz w:val="24"/>
          <w:szCs w:val="24"/>
          <w:lang w:val="es-ES" w:eastAsia="es-CL"/>
        </w:rPr>
        <w:t xml:space="preserve"> Del ejercicio de los </w:t>
      </w:r>
      <w:r w:rsidRPr="003C0988">
        <w:rPr>
          <w:rFonts w:ascii="Courier New" w:eastAsiaTheme="minorEastAsia" w:hAnsi="Courier New" w:cs="Courier New"/>
          <w:sz w:val="24"/>
          <w:szCs w:val="24"/>
          <w:lang w:val="es-ES" w:eastAsia="es-CL"/>
        </w:rPr>
        <w:t>t</w:t>
      </w:r>
      <w:r w:rsidR="003A3B36" w:rsidRPr="003C0988">
        <w:rPr>
          <w:rFonts w:ascii="Courier New" w:eastAsiaTheme="minorEastAsia" w:hAnsi="Courier New" w:cs="Courier New"/>
          <w:sz w:val="24"/>
          <w:szCs w:val="24"/>
          <w:lang w:val="es-ES" w:eastAsia="es-CL"/>
        </w:rPr>
        <w:t xml:space="preserve">écnicos de </w:t>
      </w:r>
      <w:r w:rsidRPr="003C0988">
        <w:rPr>
          <w:rFonts w:ascii="Courier New" w:eastAsiaTheme="minorEastAsia" w:hAnsi="Courier New" w:cs="Courier New"/>
          <w:sz w:val="24"/>
          <w:szCs w:val="24"/>
          <w:lang w:val="es-ES" w:eastAsia="es-CL"/>
        </w:rPr>
        <w:t>s</w:t>
      </w:r>
      <w:r w:rsidR="003A3B36" w:rsidRPr="003C0988">
        <w:rPr>
          <w:rFonts w:ascii="Courier New" w:eastAsiaTheme="minorEastAsia" w:hAnsi="Courier New" w:cs="Courier New"/>
          <w:sz w:val="24"/>
          <w:szCs w:val="24"/>
          <w:lang w:val="es-ES" w:eastAsia="es-CL"/>
        </w:rPr>
        <w:t xml:space="preserve">alud. El ejercicio del </w:t>
      </w:r>
      <w:r w:rsidR="00741FAF" w:rsidRPr="003C0988">
        <w:rPr>
          <w:rFonts w:ascii="Courier New" w:eastAsiaTheme="minorEastAsia" w:hAnsi="Courier New" w:cs="Courier New"/>
          <w:sz w:val="24"/>
          <w:szCs w:val="24"/>
          <w:lang w:val="es-ES" w:eastAsia="es-CL"/>
        </w:rPr>
        <w:t>t</w:t>
      </w:r>
      <w:r w:rsidR="003A3B36" w:rsidRPr="003C0988">
        <w:rPr>
          <w:rFonts w:ascii="Courier New" w:eastAsiaTheme="minorEastAsia" w:hAnsi="Courier New" w:cs="Courier New"/>
          <w:sz w:val="24"/>
          <w:szCs w:val="24"/>
          <w:lang w:val="es-ES" w:eastAsia="es-CL"/>
        </w:rPr>
        <w:t xml:space="preserve">écnico de </w:t>
      </w:r>
      <w:r w:rsidR="00741FAF" w:rsidRPr="003C0988">
        <w:rPr>
          <w:rFonts w:ascii="Courier New" w:eastAsiaTheme="minorEastAsia" w:hAnsi="Courier New" w:cs="Courier New"/>
          <w:sz w:val="24"/>
          <w:szCs w:val="24"/>
          <w:lang w:val="es-ES" w:eastAsia="es-CL"/>
        </w:rPr>
        <w:t>s</w:t>
      </w:r>
      <w:r w:rsidR="003A3B36" w:rsidRPr="003C0988">
        <w:rPr>
          <w:rFonts w:ascii="Courier New" w:eastAsiaTheme="minorEastAsia" w:hAnsi="Courier New" w:cs="Courier New"/>
          <w:sz w:val="24"/>
          <w:szCs w:val="24"/>
          <w:lang w:val="es-ES" w:eastAsia="es-CL"/>
        </w:rPr>
        <w:t xml:space="preserve">alud de </w:t>
      </w:r>
      <w:r w:rsidR="00741FAF" w:rsidRPr="003C0988">
        <w:rPr>
          <w:rFonts w:ascii="Courier New" w:eastAsiaTheme="minorEastAsia" w:hAnsi="Courier New" w:cs="Courier New"/>
          <w:sz w:val="24"/>
          <w:szCs w:val="24"/>
          <w:lang w:val="es-ES" w:eastAsia="es-CL"/>
        </w:rPr>
        <w:t>n</w:t>
      </w:r>
      <w:r w:rsidR="003A3B36" w:rsidRPr="003C0988">
        <w:rPr>
          <w:rFonts w:ascii="Courier New" w:eastAsiaTheme="minorEastAsia" w:hAnsi="Courier New" w:cs="Courier New"/>
          <w:sz w:val="24"/>
          <w:szCs w:val="24"/>
          <w:lang w:val="es-ES" w:eastAsia="es-CL"/>
        </w:rPr>
        <w:t xml:space="preserve">ivel </w:t>
      </w:r>
      <w:r w:rsidR="00C323E5" w:rsidRPr="003C0988">
        <w:rPr>
          <w:rFonts w:ascii="Courier New" w:eastAsiaTheme="minorEastAsia" w:hAnsi="Courier New" w:cs="Courier New"/>
          <w:sz w:val="24"/>
          <w:szCs w:val="24"/>
          <w:lang w:val="es-ES" w:eastAsia="es-CL"/>
        </w:rPr>
        <w:t>s</w:t>
      </w:r>
      <w:r w:rsidR="00647820" w:rsidRPr="003C0988">
        <w:rPr>
          <w:rFonts w:ascii="Courier New" w:eastAsiaTheme="minorEastAsia" w:hAnsi="Courier New" w:cs="Courier New"/>
          <w:sz w:val="24"/>
          <w:szCs w:val="24"/>
          <w:lang w:val="es-ES" w:eastAsia="es-CL"/>
        </w:rPr>
        <w:t>uperior</w:t>
      </w:r>
      <w:r w:rsidR="003A3B36" w:rsidRPr="003C0988">
        <w:rPr>
          <w:rFonts w:ascii="Courier New" w:eastAsiaTheme="minorEastAsia" w:hAnsi="Courier New" w:cs="Courier New"/>
          <w:sz w:val="24"/>
          <w:szCs w:val="24"/>
          <w:lang w:val="es-ES" w:eastAsia="es-CL"/>
        </w:rPr>
        <w:t xml:space="preserve"> comprende la ejecución de acciones de salud específicas al área de desempeño correspondiente</w:t>
      </w:r>
      <w:r w:rsidR="00741FAF" w:rsidRPr="003C0988">
        <w:rPr>
          <w:rFonts w:ascii="Courier New" w:eastAsiaTheme="minorEastAsia" w:hAnsi="Courier New" w:cs="Courier New"/>
          <w:sz w:val="24"/>
          <w:szCs w:val="24"/>
          <w:lang w:val="es-ES" w:eastAsia="es-CL"/>
        </w:rPr>
        <w:t>,</w:t>
      </w:r>
      <w:r w:rsidR="003A3B36" w:rsidRPr="003C0988">
        <w:rPr>
          <w:rFonts w:ascii="Courier New" w:eastAsiaTheme="minorEastAsia" w:hAnsi="Courier New" w:cs="Courier New"/>
          <w:sz w:val="24"/>
          <w:szCs w:val="24"/>
          <w:lang w:val="es-ES" w:eastAsia="es-CL"/>
        </w:rPr>
        <w:t xml:space="preserve"> en coordinación con el equipo de salud, a través de procedimientos y técnicas básicas</w:t>
      </w:r>
      <w:r w:rsidR="00CB10CA" w:rsidRPr="003C0988">
        <w:rPr>
          <w:rFonts w:ascii="Courier New" w:eastAsiaTheme="minorEastAsia" w:hAnsi="Courier New" w:cs="Courier New"/>
          <w:sz w:val="24"/>
          <w:szCs w:val="24"/>
          <w:lang w:val="es-ES" w:eastAsia="es-CL"/>
        </w:rPr>
        <w:t xml:space="preserve"> de su área</w:t>
      </w:r>
      <w:r w:rsidR="003A3B36" w:rsidRPr="003C0988">
        <w:rPr>
          <w:rFonts w:ascii="Courier New" w:eastAsiaTheme="minorEastAsia" w:hAnsi="Courier New" w:cs="Courier New"/>
          <w:sz w:val="24"/>
          <w:szCs w:val="24"/>
          <w:lang w:val="es-ES" w:eastAsia="es-CL"/>
        </w:rPr>
        <w:t xml:space="preserve">, participando y colaborando activamente en el cuidado </w:t>
      </w:r>
      <w:r w:rsidR="004937C0" w:rsidRPr="003C0988">
        <w:rPr>
          <w:rFonts w:ascii="Courier New" w:eastAsiaTheme="minorEastAsia" w:hAnsi="Courier New" w:cs="Courier New"/>
          <w:sz w:val="24"/>
          <w:szCs w:val="24"/>
          <w:lang w:val="es-ES" w:eastAsia="es-CL"/>
        </w:rPr>
        <w:t>de la</w:t>
      </w:r>
      <w:r w:rsidR="00C358D0" w:rsidRPr="003C0988">
        <w:rPr>
          <w:rFonts w:ascii="Courier New" w:eastAsiaTheme="minorEastAsia" w:hAnsi="Courier New" w:cs="Courier New"/>
          <w:sz w:val="24"/>
          <w:szCs w:val="24"/>
          <w:lang w:val="es-ES" w:eastAsia="es-CL"/>
        </w:rPr>
        <w:t>s</w:t>
      </w:r>
      <w:r w:rsidR="004937C0" w:rsidRPr="003C0988">
        <w:rPr>
          <w:rFonts w:ascii="Courier New" w:eastAsiaTheme="minorEastAsia" w:hAnsi="Courier New" w:cs="Courier New"/>
          <w:sz w:val="24"/>
          <w:szCs w:val="24"/>
          <w:lang w:val="es-ES" w:eastAsia="es-CL"/>
        </w:rPr>
        <w:t xml:space="preserve"> persona</w:t>
      </w:r>
      <w:r w:rsidR="00635250" w:rsidRPr="003C0988">
        <w:rPr>
          <w:rFonts w:ascii="Courier New" w:eastAsiaTheme="minorEastAsia" w:hAnsi="Courier New" w:cs="Courier New"/>
          <w:sz w:val="24"/>
          <w:szCs w:val="24"/>
          <w:lang w:val="es-ES" w:eastAsia="es-CL"/>
        </w:rPr>
        <w:t>s</w:t>
      </w:r>
      <w:r w:rsidR="003A3B36" w:rsidRPr="003C0988">
        <w:rPr>
          <w:rFonts w:ascii="Courier New" w:eastAsiaTheme="minorEastAsia" w:hAnsi="Courier New" w:cs="Courier New"/>
          <w:sz w:val="24"/>
          <w:szCs w:val="24"/>
          <w:lang w:val="es-ES" w:eastAsia="es-CL"/>
        </w:rPr>
        <w:t>, familia</w:t>
      </w:r>
      <w:r w:rsidR="00635250" w:rsidRPr="003C0988">
        <w:rPr>
          <w:rFonts w:ascii="Courier New" w:eastAsiaTheme="minorEastAsia" w:hAnsi="Courier New" w:cs="Courier New"/>
          <w:sz w:val="24"/>
          <w:szCs w:val="24"/>
          <w:lang w:val="es-ES" w:eastAsia="es-CL"/>
        </w:rPr>
        <w:t>s</w:t>
      </w:r>
      <w:r w:rsidR="003A3B36" w:rsidRPr="003C0988">
        <w:rPr>
          <w:rFonts w:ascii="Courier New" w:eastAsiaTheme="minorEastAsia" w:hAnsi="Courier New" w:cs="Courier New"/>
          <w:sz w:val="24"/>
          <w:szCs w:val="24"/>
          <w:lang w:val="es-ES" w:eastAsia="es-CL"/>
        </w:rPr>
        <w:t xml:space="preserve"> y comunidad</w:t>
      </w:r>
      <w:r w:rsidR="00635250" w:rsidRPr="003C0988">
        <w:rPr>
          <w:rFonts w:ascii="Courier New" w:eastAsiaTheme="minorEastAsia" w:hAnsi="Courier New" w:cs="Courier New"/>
          <w:sz w:val="24"/>
          <w:szCs w:val="24"/>
          <w:lang w:val="es-ES" w:eastAsia="es-CL"/>
        </w:rPr>
        <w:t>es</w:t>
      </w:r>
      <w:r w:rsidR="003A3B36" w:rsidRPr="003C0988">
        <w:rPr>
          <w:rFonts w:ascii="Courier New" w:eastAsiaTheme="minorEastAsia" w:hAnsi="Courier New" w:cs="Courier New"/>
          <w:sz w:val="24"/>
          <w:szCs w:val="24"/>
          <w:lang w:val="es-ES" w:eastAsia="es-CL"/>
        </w:rPr>
        <w:t xml:space="preserve"> durante todo el curso de vida</w:t>
      </w:r>
      <w:r w:rsidR="00393663" w:rsidRPr="003C0988">
        <w:rPr>
          <w:rFonts w:ascii="Courier New" w:eastAsiaTheme="minorEastAsia" w:hAnsi="Courier New" w:cs="Courier New"/>
          <w:sz w:val="24"/>
          <w:szCs w:val="24"/>
          <w:lang w:val="es-ES" w:eastAsia="es-CL"/>
        </w:rPr>
        <w:t>.</w:t>
      </w:r>
    </w:p>
    <w:p w14:paraId="3E590B4A" w14:textId="77777777" w:rsidR="00685671" w:rsidRPr="003C0988" w:rsidRDefault="00685671" w:rsidP="003C0988">
      <w:pPr>
        <w:spacing w:before="0" w:after="0" w:line="276" w:lineRule="auto"/>
        <w:ind w:left="2842"/>
        <w:rPr>
          <w:rFonts w:ascii="Courier New" w:eastAsiaTheme="minorEastAsia" w:hAnsi="Courier New" w:cs="Courier New"/>
          <w:lang w:val="es-ES" w:eastAsia="es-CL"/>
        </w:rPr>
      </w:pPr>
    </w:p>
    <w:p w14:paraId="2AE3FA09" w14:textId="6EFA15B3" w:rsidR="00FF29F1" w:rsidRPr="003C0988" w:rsidRDefault="00FF29F1" w:rsidP="00923E1E">
      <w:pPr>
        <w:spacing w:before="0" w:after="0" w:line="276" w:lineRule="auto"/>
        <w:ind w:left="2842" w:firstLine="826"/>
        <w:rPr>
          <w:rFonts w:ascii="Courier New" w:eastAsiaTheme="minorEastAsia" w:hAnsi="Courier New" w:cs="Courier New"/>
          <w:lang w:val="es-ES" w:eastAsia="es-CL"/>
        </w:rPr>
      </w:pPr>
      <w:r w:rsidRPr="003C0988">
        <w:rPr>
          <w:rFonts w:ascii="Courier New" w:eastAsiaTheme="minorEastAsia" w:hAnsi="Courier New" w:cs="Courier New"/>
          <w:lang w:val="es-ES" w:eastAsia="es-CL"/>
        </w:rPr>
        <w:t xml:space="preserve">Los técnicos y auxiliares de odontología sólo podrán ejercer sus actividades bajo </w:t>
      </w:r>
      <w:r w:rsidR="00635250" w:rsidRPr="003C0988">
        <w:rPr>
          <w:rFonts w:ascii="Courier New" w:eastAsiaTheme="minorEastAsia" w:hAnsi="Courier New" w:cs="Courier New"/>
          <w:lang w:val="es-ES" w:eastAsia="es-CL"/>
        </w:rPr>
        <w:t>supervisión</w:t>
      </w:r>
      <w:r w:rsidRPr="003C0988">
        <w:rPr>
          <w:rFonts w:ascii="Courier New" w:eastAsiaTheme="minorEastAsia" w:hAnsi="Courier New" w:cs="Courier New"/>
          <w:lang w:val="es-ES" w:eastAsia="es-CL"/>
        </w:rPr>
        <w:t xml:space="preserve"> de profesionales de la </w:t>
      </w:r>
      <w:r w:rsidR="00635250" w:rsidRPr="003C0988">
        <w:rPr>
          <w:rFonts w:ascii="Courier New" w:eastAsiaTheme="minorEastAsia" w:hAnsi="Courier New" w:cs="Courier New"/>
          <w:lang w:val="es-ES" w:eastAsia="es-CL"/>
        </w:rPr>
        <w:t>o</w:t>
      </w:r>
      <w:r w:rsidRPr="003C0988">
        <w:rPr>
          <w:rFonts w:ascii="Courier New" w:eastAsiaTheme="minorEastAsia" w:hAnsi="Courier New" w:cs="Courier New"/>
          <w:lang w:val="es-ES" w:eastAsia="es-CL"/>
        </w:rPr>
        <w:t>dontología, quedándoles prohibido ejecutar trabajos en la cavidad bucal.”.</w:t>
      </w:r>
      <w:r w:rsidR="00037D36" w:rsidRPr="003C0988">
        <w:rPr>
          <w:rFonts w:ascii="Courier New" w:eastAsiaTheme="minorEastAsia" w:hAnsi="Courier New" w:cs="Courier New"/>
          <w:lang w:val="es-ES" w:eastAsia="es-CL"/>
        </w:rPr>
        <w:t xml:space="preserve">”. </w:t>
      </w:r>
    </w:p>
    <w:p w14:paraId="78759A67" w14:textId="77777777" w:rsidR="00685671" w:rsidRPr="003C0988" w:rsidRDefault="00685671" w:rsidP="003C0988">
      <w:pPr>
        <w:spacing w:before="0" w:after="0" w:line="276" w:lineRule="auto"/>
        <w:ind w:left="2842"/>
        <w:rPr>
          <w:rFonts w:ascii="Courier New" w:eastAsiaTheme="minorEastAsia" w:hAnsi="Courier New" w:cs="Courier New"/>
          <w:lang w:val="es-ES" w:eastAsia="es-CL"/>
        </w:rPr>
      </w:pPr>
    </w:p>
    <w:p w14:paraId="4C8FCB26" w14:textId="48DF962D" w:rsidR="000B6CD9" w:rsidRPr="003C0988" w:rsidRDefault="000B6CD9" w:rsidP="003C0988">
      <w:pPr>
        <w:pStyle w:val="Sinespaciado"/>
        <w:numPr>
          <w:ilvl w:val="0"/>
          <w:numId w:val="46"/>
        </w:numPr>
        <w:tabs>
          <w:tab w:val="left" w:pos="3544"/>
        </w:tabs>
        <w:spacing w:before="0" w:after="0" w:line="276" w:lineRule="auto"/>
        <w:ind w:left="2842" w:firstLine="0"/>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val="es-ES" w:eastAsia="es-CL"/>
        </w:rPr>
        <w:t>Para incorporar el siguiente numeral 1</w:t>
      </w:r>
      <w:r w:rsidR="00DB08B4" w:rsidRPr="003C0988">
        <w:rPr>
          <w:rFonts w:ascii="Courier New" w:eastAsiaTheme="minorEastAsia" w:hAnsi="Courier New" w:cs="Courier New"/>
          <w:bCs/>
          <w:sz w:val="24"/>
          <w:szCs w:val="24"/>
          <w:lang w:val="es-ES" w:eastAsia="es-CL"/>
        </w:rPr>
        <w:t>2</w:t>
      </w:r>
      <w:r w:rsidRPr="003C0988">
        <w:rPr>
          <w:rFonts w:ascii="Courier New" w:eastAsiaTheme="minorEastAsia" w:hAnsi="Courier New" w:cs="Courier New"/>
          <w:bCs/>
          <w:sz w:val="24"/>
          <w:szCs w:val="24"/>
          <w:lang w:val="es-ES" w:eastAsia="es-CL"/>
        </w:rPr>
        <w:t>), nuevo:</w:t>
      </w:r>
    </w:p>
    <w:p w14:paraId="6B1B9B31" w14:textId="77777777" w:rsidR="000B6CD9" w:rsidRPr="003C0988" w:rsidRDefault="000B6CD9" w:rsidP="003C0988">
      <w:pPr>
        <w:pStyle w:val="Sinespaciado"/>
        <w:tabs>
          <w:tab w:val="left" w:pos="3544"/>
        </w:tabs>
        <w:spacing w:before="0" w:after="0" w:line="276" w:lineRule="auto"/>
        <w:ind w:left="2842"/>
        <w:rPr>
          <w:rFonts w:ascii="Courier New" w:eastAsiaTheme="minorEastAsia" w:hAnsi="Courier New" w:cs="Courier New"/>
          <w:bCs/>
          <w:sz w:val="24"/>
          <w:szCs w:val="24"/>
          <w:lang w:val="es-ES" w:eastAsia="es-CL"/>
        </w:rPr>
      </w:pPr>
    </w:p>
    <w:p w14:paraId="023E9321" w14:textId="0F65C615" w:rsidR="002938A2" w:rsidRPr="003C0988" w:rsidRDefault="000B6CD9" w:rsidP="00923E1E">
      <w:pPr>
        <w:pStyle w:val="Sinespaciado"/>
        <w:tabs>
          <w:tab w:val="left" w:pos="3544"/>
        </w:tabs>
        <w:spacing w:before="0" w:after="0" w:line="276" w:lineRule="auto"/>
        <w:ind w:left="2842" w:firstLine="770"/>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val="es-ES" w:eastAsia="es-CL"/>
        </w:rPr>
        <w:t>“1</w:t>
      </w:r>
      <w:r w:rsidR="00DB08B4" w:rsidRPr="003C0988">
        <w:rPr>
          <w:rFonts w:ascii="Courier New" w:eastAsiaTheme="minorEastAsia" w:hAnsi="Courier New" w:cs="Courier New"/>
          <w:bCs/>
          <w:sz w:val="24"/>
          <w:szCs w:val="24"/>
          <w:lang w:val="es-ES" w:eastAsia="es-CL"/>
        </w:rPr>
        <w:t>2</w:t>
      </w:r>
      <w:r w:rsidRPr="003C0988">
        <w:rPr>
          <w:rFonts w:ascii="Courier New" w:eastAsiaTheme="minorEastAsia" w:hAnsi="Courier New" w:cs="Courier New"/>
          <w:bCs/>
          <w:sz w:val="24"/>
          <w:szCs w:val="24"/>
          <w:lang w:val="es-ES" w:eastAsia="es-CL"/>
        </w:rPr>
        <w:t xml:space="preserve">) </w:t>
      </w:r>
      <w:proofErr w:type="spellStart"/>
      <w:r w:rsidR="002938A2" w:rsidRPr="003C0988">
        <w:rPr>
          <w:rFonts w:ascii="Courier New" w:eastAsiaTheme="minorEastAsia" w:hAnsi="Courier New" w:cs="Courier New"/>
          <w:bCs/>
          <w:sz w:val="24"/>
          <w:szCs w:val="24"/>
          <w:lang w:val="es-ES" w:eastAsia="es-CL"/>
        </w:rPr>
        <w:t>Incorpórase</w:t>
      </w:r>
      <w:proofErr w:type="spellEnd"/>
      <w:r w:rsidR="002938A2" w:rsidRPr="003C0988">
        <w:rPr>
          <w:rFonts w:ascii="Courier New" w:eastAsiaTheme="minorEastAsia" w:hAnsi="Courier New" w:cs="Courier New"/>
          <w:bCs/>
          <w:sz w:val="24"/>
          <w:szCs w:val="24"/>
          <w:lang w:val="es-ES" w:eastAsia="es-CL"/>
        </w:rPr>
        <w:t xml:space="preserve"> el siguiente artículo 115 A, nuevo: </w:t>
      </w:r>
    </w:p>
    <w:p w14:paraId="359F0A38" w14:textId="77777777" w:rsidR="002938A2" w:rsidRPr="003C0988" w:rsidRDefault="002938A2" w:rsidP="003C0988">
      <w:pPr>
        <w:spacing w:before="0" w:after="0" w:line="276" w:lineRule="auto"/>
        <w:ind w:left="2842"/>
        <w:rPr>
          <w:rFonts w:ascii="Courier New" w:eastAsiaTheme="minorEastAsia" w:hAnsi="Courier New" w:cs="Courier New"/>
          <w:lang w:val="es-ES" w:eastAsia="es-CL"/>
        </w:rPr>
      </w:pPr>
    </w:p>
    <w:p w14:paraId="3157C6C9" w14:textId="365C1BF8" w:rsidR="0060649E" w:rsidRPr="003C0988" w:rsidRDefault="00741FAF" w:rsidP="00923E1E">
      <w:pPr>
        <w:pStyle w:val="Sinespaciado"/>
        <w:spacing w:before="0" w:after="0" w:line="276" w:lineRule="auto"/>
        <w:ind w:left="2842" w:firstLine="728"/>
        <w:rPr>
          <w:rFonts w:ascii="Courier New" w:eastAsiaTheme="minorEastAsia" w:hAnsi="Courier New" w:cs="Courier New"/>
          <w:sz w:val="24"/>
          <w:szCs w:val="24"/>
          <w:lang w:val="es-ES" w:eastAsia="es-CL"/>
        </w:rPr>
      </w:pPr>
      <w:r w:rsidRPr="003C0988">
        <w:rPr>
          <w:rFonts w:ascii="Courier New" w:eastAsiaTheme="minorEastAsia" w:hAnsi="Courier New" w:cs="Courier New"/>
          <w:sz w:val="24"/>
          <w:szCs w:val="24"/>
          <w:lang w:val="es-ES" w:eastAsia="es-CL"/>
        </w:rPr>
        <w:t>“</w:t>
      </w:r>
      <w:r w:rsidR="0060649E" w:rsidRPr="003C0988">
        <w:rPr>
          <w:rFonts w:ascii="Courier New" w:eastAsiaTheme="minorEastAsia" w:hAnsi="Courier New" w:cs="Courier New"/>
          <w:b/>
          <w:bCs/>
          <w:sz w:val="24"/>
          <w:szCs w:val="24"/>
          <w:lang w:val="es-ES" w:eastAsia="es-CL"/>
        </w:rPr>
        <w:t>Artículo 11</w:t>
      </w:r>
      <w:r w:rsidR="00101788" w:rsidRPr="003C0988">
        <w:rPr>
          <w:rFonts w:ascii="Courier New" w:eastAsiaTheme="minorEastAsia" w:hAnsi="Courier New" w:cs="Courier New"/>
          <w:b/>
          <w:bCs/>
          <w:sz w:val="24"/>
          <w:szCs w:val="24"/>
          <w:lang w:val="es-ES" w:eastAsia="es-CL"/>
        </w:rPr>
        <w:t xml:space="preserve">5 </w:t>
      </w:r>
      <w:r w:rsidR="00765141" w:rsidRPr="003C0988">
        <w:rPr>
          <w:rFonts w:ascii="Courier New" w:eastAsiaTheme="minorEastAsia" w:hAnsi="Courier New" w:cs="Courier New"/>
          <w:b/>
          <w:bCs/>
          <w:sz w:val="24"/>
          <w:szCs w:val="24"/>
          <w:lang w:val="es-ES" w:eastAsia="es-CL"/>
        </w:rPr>
        <w:t xml:space="preserve">A. </w:t>
      </w:r>
      <w:r w:rsidR="006F4EED" w:rsidRPr="003C0988">
        <w:rPr>
          <w:rFonts w:ascii="Courier New" w:eastAsiaTheme="minorEastAsia" w:hAnsi="Courier New" w:cs="Courier New"/>
          <w:sz w:val="24"/>
          <w:szCs w:val="24"/>
          <w:lang w:val="es-ES" w:eastAsia="es-CL"/>
        </w:rPr>
        <w:t>De</w:t>
      </w:r>
      <w:r w:rsidR="00502F50" w:rsidRPr="003C0988">
        <w:rPr>
          <w:rFonts w:ascii="Courier New" w:eastAsiaTheme="minorEastAsia" w:hAnsi="Courier New" w:cs="Courier New"/>
          <w:sz w:val="24"/>
          <w:szCs w:val="24"/>
          <w:lang w:val="es-ES" w:eastAsia="es-CL"/>
        </w:rPr>
        <w:t xml:space="preserve">l ejercicio del </w:t>
      </w:r>
      <w:r w:rsidRPr="003C0988">
        <w:rPr>
          <w:rFonts w:ascii="Courier New" w:eastAsiaTheme="minorEastAsia" w:hAnsi="Courier New" w:cs="Courier New"/>
          <w:sz w:val="24"/>
          <w:szCs w:val="24"/>
          <w:lang w:val="es-ES" w:eastAsia="es-CL"/>
        </w:rPr>
        <w:t>t</w:t>
      </w:r>
      <w:r w:rsidR="00502F50" w:rsidRPr="003C0988">
        <w:rPr>
          <w:rFonts w:ascii="Courier New" w:eastAsiaTheme="minorEastAsia" w:hAnsi="Courier New" w:cs="Courier New"/>
          <w:sz w:val="24"/>
          <w:szCs w:val="24"/>
          <w:lang w:val="es-ES" w:eastAsia="es-CL"/>
        </w:rPr>
        <w:t xml:space="preserve">écnico de </w:t>
      </w:r>
      <w:r w:rsidRPr="003C0988">
        <w:rPr>
          <w:rFonts w:ascii="Courier New" w:eastAsiaTheme="minorEastAsia" w:hAnsi="Courier New" w:cs="Courier New"/>
          <w:sz w:val="24"/>
          <w:szCs w:val="24"/>
          <w:lang w:val="es-ES" w:eastAsia="es-CL"/>
        </w:rPr>
        <w:t>e</w:t>
      </w:r>
      <w:r w:rsidR="00502F50" w:rsidRPr="003C0988">
        <w:rPr>
          <w:rFonts w:ascii="Courier New" w:eastAsiaTheme="minorEastAsia" w:hAnsi="Courier New" w:cs="Courier New"/>
          <w:sz w:val="24"/>
          <w:szCs w:val="24"/>
          <w:lang w:val="es-ES" w:eastAsia="es-CL"/>
        </w:rPr>
        <w:t xml:space="preserve">nfermería de </w:t>
      </w:r>
      <w:r w:rsidRPr="003C0988">
        <w:rPr>
          <w:rFonts w:ascii="Courier New" w:eastAsiaTheme="minorEastAsia" w:hAnsi="Courier New" w:cs="Courier New"/>
          <w:sz w:val="24"/>
          <w:szCs w:val="24"/>
          <w:lang w:val="es-ES" w:eastAsia="es-CL"/>
        </w:rPr>
        <w:t>n</w:t>
      </w:r>
      <w:r w:rsidR="00502F50" w:rsidRPr="003C0988">
        <w:rPr>
          <w:rFonts w:ascii="Courier New" w:eastAsiaTheme="minorEastAsia" w:hAnsi="Courier New" w:cs="Courier New"/>
          <w:sz w:val="24"/>
          <w:szCs w:val="24"/>
          <w:lang w:val="es-ES" w:eastAsia="es-CL"/>
        </w:rPr>
        <w:t xml:space="preserve">ivel </w:t>
      </w:r>
      <w:r w:rsidRPr="003C0988">
        <w:rPr>
          <w:rFonts w:ascii="Courier New" w:eastAsiaTheme="minorEastAsia" w:hAnsi="Courier New" w:cs="Courier New"/>
          <w:sz w:val="24"/>
          <w:szCs w:val="24"/>
          <w:lang w:val="es-ES" w:eastAsia="es-CL"/>
        </w:rPr>
        <w:t>s</w:t>
      </w:r>
      <w:r w:rsidR="00502F50" w:rsidRPr="003C0988">
        <w:rPr>
          <w:rFonts w:ascii="Courier New" w:eastAsiaTheme="minorEastAsia" w:hAnsi="Courier New" w:cs="Courier New"/>
          <w:sz w:val="24"/>
          <w:szCs w:val="24"/>
          <w:lang w:val="es-ES" w:eastAsia="es-CL"/>
        </w:rPr>
        <w:t>uperior</w:t>
      </w:r>
      <w:r w:rsidRPr="003C0988">
        <w:rPr>
          <w:rFonts w:ascii="Courier New" w:eastAsiaTheme="minorEastAsia" w:hAnsi="Courier New" w:cs="Courier New"/>
          <w:sz w:val="24"/>
          <w:szCs w:val="24"/>
          <w:lang w:val="es-ES" w:eastAsia="es-CL"/>
        </w:rPr>
        <w:t xml:space="preserve">. El ejercicio del técnico de enfermería de nivel </w:t>
      </w:r>
      <w:r w:rsidR="00393663" w:rsidRPr="003C0988">
        <w:rPr>
          <w:rFonts w:ascii="Courier New" w:eastAsiaTheme="minorEastAsia" w:hAnsi="Courier New" w:cs="Courier New"/>
          <w:sz w:val="24"/>
          <w:szCs w:val="24"/>
          <w:lang w:val="es-ES" w:eastAsia="es-CL"/>
        </w:rPr>
        <w:t>s</w:t>
      </w:r>
      <w:r w:rsidR="00647820" w:rsidRPr="003C0988">
        <w:rPr>
          <w:rFonts w:ascii="Courier New" w:eastAsiaTheme="minorEastAsia" w:hAnsi="Courier New" w:cs="Courier New"/>
          <w:sz w:val="24"/>
          <w:szCs w:val="24"/>
          <w:lang w:val="es-ES" w:eastAsia="es-CL"/>
        </w:rPr>
        <w:t>uperior</w:t>
      </w:r>
      <w:r w:rsidR="00502F50" w:rsidRPr="003C0988">
        <w:rPr>
          <w:rFonts w:ascii="Courier New" w:eastAsiaTheme="minorEastAsia" w:hAnsi="Courier New" w:cs="Courier New"/>
          <w:sz w:val="24"/>
          <w:szCs w:val="24"/>
          <w:lang w:val="es-ES" w:eastAsia="es-CL"/>
        </w:rPr>
        <w:t xml:space="preserve"> comprende la ejecución de acciones de salud específicas en coordinación con </w:t>
      </w:r>
      <w:r w:rsidR="00635250" w:rsidRPr="003C0988">
        <w:rPr>
          <w:rFonts w:ascii="Courier New" w:eastAsiaTheme="minorEastAsia" w:hAnsi="Courier New" w:cs="Courier New"/>
          <w:sz w:val="24"/>
          <w:szCs w:val="24"/>
          <w:lang w:val="es-ES" w:eastAsia="es-CL"/>
        </w:rPr>
        <w:t xml:space="preserve">el profesional de la enfermería y </w:t>
      </w:r>
      <w:r w:rsidR="00502F50" w:rsidRPr="003C0988">
        <w:rPr>
          <w:rFonts w:ascii="Courier New" w:eastAsiaTheme="minorEastAsia" w:hAnsi="Courier New" w:cs="Courier New"/>
          <w:sz w:val="24"/>
          <w:szCs w:val="24"/>
          <w:lang w:val="es-ES" w:eastAsia="es-CL"/>
        </w:rPr>
        <w:t>el equipo de salud, a través de procedimientos y técnicas básicas de enfermería, participando y colaborando activamente en el cuidado de</w:t>
      </w:r>
      <w:r w:rsidR="004937C0" w:rsidRPr="003C0988">
        <w:rPr>
          <w:rFonts w:ascii="Courier New" w:eastAsiaTheme="minorEastAsia" w:hAnsi="Courier New" w:cs="Courier New"/>
          <w:sz w:val="24"/>
          <w:szCs w:val="24"/>
          <w:lang w:val="es-ES" w:eastAsia="es-CL"/>
        </w:rPr>
        <w:t xml:space="preserve"> </w:t>
      </w:r>
      <w:r w:rsidR="00502F50" w:rsidRPr="003C0988">
        <w:rPr>
          <w:rFonts w:ascii="Courier New" w:eastAsiaTheme="minorEastAsia" w:hAnsi="Courier New" w:cs="Courier New"/>
          <w:sz w:val="24"/>
          <w:szCs w:val="24"/>
          <w:lang w:val="es-ES" w:eastAsia="es-CL"/>
        </w:rPr>
        <w:t>l</w:t>
      </w:r>
      <w:r w:rsidR="004937C0" w:rsidRPr="003C0988">
        <w:rPr>
          <w:rFonts w:ascii="Courier New" w:eastAsiaTheme="minorEastAsia" w:hAnsi="Courier New" w:cs="Courier New"/>
          <w:sz w:val="24"/>
          <w:szCs w:val="24"/>
          <w:lang w:val="es-ES" w:eastAsia="es-CL"/>
        </w:rPr>
        <w:t>a</w:t>
      </w:r>
      <w:r w:rsidR="00B84F81" w:rsidRPr="003C0988">
        <w:rPr>
          <w:rFonts w:ascii="Courier New" w:eastAsiaTheme="minorEastAsia" w:hAnsi="Courier New" w:cs="Courier New"/>
          <w:sz w:val="24"/>
          <w:szCs w:val="24"/>
          <w:lang w:val="es-ES" w:eastAsia="es-CL"/>
        </w:rPr>
        <w:t>s</w:t>
      </w:r>
      <w:r w:rsidR="004937C0" w:rsidRPr="003C0988">
        <w:rPr>
          <w:rFonts w:ascii="Courier New" w:eastAsiaTheme="minorEastAsia" w:hAnsi="Courier New" w:cs="Courier New"/>
          <w:sz w:val="24"/>
          <w:szCs w:val="24"/>
          <w:lang w:val="es-ES" w:eastAsia="es-CL"/>
        </w:rPr>
        <w:t xml:space="preserve"> persona</w:t>
      </w:r>
      <w:r w:rsidR="00635250" w:rsidRPr="003C0988">
        <w:rPr>
          <w:rFonts w:ascii="Courier New" w:eastAsiaTheme="minorEastAsia" w:hAnsi="Courier New" w:cs="Courier New"/>
          <w:sz w:val="24"/>
          <w:szCs w:val="24"/>
          <w:lang w:val="es-ES" w:eastAsia="es-CL"/>
        </w:rPr>
        <w:t>s</w:t>
      </w:r>
      <w:r w:rsidR="00502F50" w:rsidRPr="003C0988">
        <w:rPr>
          <w:rFonts w:ascii="Courier New" w:eastAsiaTheme="minorEastAsia" w:hAnsi="Courier New" w:cs="Courier New"/>
          <w:sz w:val="24"/>
          <w:szCs w:val="24"/>
          <w:lang w:val="es-ES" w:eastAsia="es-CL"/>
        </w:rPr>
        <w:t>, familia</w:t>
      </w:r>
      <w:r w:rsidR="00635250" w:rsidRPr="003C0988">
        <w:rPr>
          <w:rFonts w:ascii="Courier New" w:eastAsiaTheme="minorEastAsia" w:hAnsi="Courier New" w:cs="Courier New"/>
          <w:sz w:val="24"/>
          <w:szCs w:val="24"/>
          <w:lang w:val="es-ES" w:eastAsia="es-CL"/>
        </w:rPr>
        <w:t>s</w:t>
      </w:r>
      <w:r w:rsidR="00502F50" w:rsidRPr="003C0988">
        <w:rPr>
          <w:rFonts w:ascii="Courier New" w:eastAsiaTheme="minorEastAsia" w:hAnsi="Courier New" w:cs="Courier New"/>
          <w:sz w:val="24"/>
          <w:szCs w:val="24"/>
          <w:lang w:val="es-ES" w:eastAsia="es-CL"/>
        </w:rPr>
        <w:t xml:space="preserve"> y comunidad</w:t>
      </w:r>
      <w:r w:rsidR="00635250" w:rsidRPr="003C0988">
        <w:rPr>
          <w:rFonts w:ascii="Courier New" w:eastAsiaTheme="minorEastAsia" w:hAnsi="Courier New" w:cs="Courier New"/>
          <w:sz w:val="24"/>
          <w:szCs w:val="24"/>
          <w:lang w:val="es-ES" w:eastAsia="es-CL"/>
        </w:rPr>
        <w:t>es</w:t>
      </w:r>
      <w:r w:rsidR="00502F50" w:rsidRPr="003C0988">
        <w:rPr>
          <w:rFonts w:ascii="Courier New" w:eastAsiaTheme="minorEastAsia" w:hAnsi="Courier New" w:cs="Courier New"/>
          <w:sz w:val="24"/>
          <w:szCs w:val="24"/>
          <w:lang w:val="es-ES" w:eastAsia="es-CL"/>
        </w:rPr>
        <w:t xml:space="preserve"> durante todo el curso de vida</w:t>
      </w:r>
      <w:r w:rsidR="00393663" w:rsidRPr="003C0988">
        <w:rPr>
          <w:rFonts w:ascii="Courier New" w:eastAsiaTheme="minorEastAsia" w:hAnsi="Courier New" w:cs="Courier New"/>
          <w:sz w:val="24"/>
          <w:szCs w:val="24"/>
          <w:lang w:val="es-ES" w:eastAsia="es-CL"/>
        </w:rPr>
        <w:t>.</w:t>
      </w:r>
      <w:r w:rsidR="00DA6337" w:rsidRPr="003C0988">
        <w:rPr>
          <w:rFonts w:ascii="Courier New" w:eastAsiaTheme="minorEastAsia" w:hAnsi="Courier New" w:cs="Courier New"/>
          <w:sz w:val="24"/>
          <w:szCs w:val="24"/>
          <w:lang w:val="es-ES" w:eastAsia="es-CL"/>
        </w:rPr>
        <w:t>”.</w:t>
      </w:r>
      <w:r w:rsidR="004D7E78" w:rsidRPr="003C0988">
        <w:rPr>
          <w:rFonts w:ascii="Courier New" w:eastAsiaTheme="minorEastAsia" w:hAnsi="Courier New" w:cs="Courier New"/>
          <w:sz w:val="24"/>
          <w:szCs w:val="24"/>
          <w:lang w:val="es-ES" w:eastAsia="es-CL"/>
        </w:rPr>
        <w:t xml:space="preserve">”. </w:t>
      </w:r>
    </w:p>
    <w:p w14:paraId="0F71DF98" w14:textId="77777777" w:rsidR="0060649E" w:rsidRPr="003C0988" w:rsidRDefault="0060649E" w:rsidP="003C0988">
      <w:pPr>
        <w:spacing w:before="0" w:after="0" w:line="276" w:lineRule="auto"/>
        <w:ind w:left="2842"/>
        <w:rPr>
          <w:rFonts w:ascii="Courier New" w:eastAsiaTheme="minorEastAsia" w:hAnsi="Courier New" w:cs="Courier New"/>
          <w:lang w:val="es-ES" w:eastAsia="es-CL"/>
        </w:rPr>
      </w:pPr>
    </w:p>
    <w:p w14:paraId="05B5F06B" w14:textId="4135A4EB" w:rsidR="000B6CD9" w:rsidRPr="003C0988" w:rsidRDefault="000B6CD9" w:rsidP="003C0988">
      <w:pPr>
        <w:pStyle w:val="Sinespaciado"/>
        <w:numPr>
          <w:ilvl w:val="0"/>
          <w:numId w:val="46"/>
        </w:numPr>
        <w:tabs>
          <w:tab w:val="left" w:pos="3544"/>
        </w:tabs>
        <w:spacing w:before="0" w:after="0" w:line="276" w:lineRule="auto"/>
        <w:ind w:left="2842" w:firstLine="0"/>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val="es-ES" w:eastAsia="es-CL"/>
        </w:rPr>
        <w:t>Para incorporar el siguiente numeral 1</w:t>
      </w:r>
      <w:r w:rsidR="00DB08B4" w:rsidRPr="003C0988">
        <w:rPr>
          <w:rFonts w:ascii="Courier New" w:eastAsiaTheme="minorEastAsia" w:hAnsi="Courier New" w:cs="Courier New"/>
          <w:bCs/>
          <w:sz w:val="24"/>
          <w:szCs w:val="24"/>
          <w:lang w:val="es-ES" w:eastAsia="es-CL"/>
        </w:rPr>
        <w:t>3</w:t>
      </w:r>
      <w:r w:rsidRPr="003C0988">
        <w:rPr>
          <w:rFonts w:ascii="Courier New" w:eastAsiaTheme="minorEastAsia" w:hAnsi="Courier New" w:cs="Courier New"/>
          <w:bCs/>
          <w:sz w:val="24"/>
          <w:szCs w:val="24"/>
          <w:lang w:val="es-ES" w:eastAsia="es-CL"/>
        </w:rPr>
        <w:t>), nuevo:</w:t>
      </w:r>
    </w:p>
    <w:p w14:paraId="16DD9F9C" w14:textId="77777777" w:rsidR="000B6CD9" w:rsidRPr="003C0988" w:rsidRDefault="000B6CD9" w:rsidP="003C0988">
      <w:pPr>
        <w:pStyle w:val="Sinespaciado"/>
        <w:tabs>
          <w:tab w:val="left" w:pos="3544"/>
        </w:tabs>
        <w:spacing w:before="0" w:after="0" w:line="276" w:lineRule="auto"/>
        <w:ind w:left="2842"/>
        <w:rPr>
          <w:rFonts w:ascii="Courier New" w:eastAsiaTheme="minorEastAsia" w:hAnsi="Courier New" w:cs="Courier New"/>
          <w:bCs/>
          <w:sz w:val="24"/>
          <w:szCs w:val="24"/>
          <w:lang w:val="es-ES" w:eastAsia="es-CL"/>
        </w:rPr>
      </w:pPr>
    </w:p>
    <w:p w14:paraId="4F291C37" w14:textId="2CA00B9F" w:rsidR="00A72547" w:rsidRPr="003C0988" w:rsidRDefault="000B6CD9" w:rsidP="00923E1E">
      <w:pPr>
        <w:pStyle w:val="Sinespaciado"/>
        <w:tabs>
          <w:tab w:val="left" w:pos="3544"/>
        </w:tabs>
        <w:spacing w:before="0" w:after="0" w:line="276" w:lineRule="auto"/>
        <w:ind w:left="2842" w:firstLine="742"/>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val="es-ES" w:eastAsia="es-CL"/>
        </w:rPr>
        <w:t>“</w:t>
      </w:r>
      <w:r w:rsidR="00E31C76" w:rsidRPr="003C0988">
        <w:rPr>
          <w:rFonts w:ascii="Courier New" w:eastAsiaTheme="minorEastAsia" w:hAnsi="Courier New" w:cs="Courier New"/>
          <w:bCs/>
          <w:sz w:val="24"/>
          <w:szCs w:val="24"/>
          <w:lang w:val="es-ES" w:eastAsia="es-CL"/>
        </w:rPr>
        <w:t>1</w:t>
      </w:r>
      <w:r w:rsidR="00DB08B4" w:rsidRPr="003C0988">
        <w:rPr>
          <w:rFonts w:ascii="Courier New" w:eastAsiaTheme="minorEastAsia" w:hAnsi="Courier New" w:cs="Courier New"/>
          <w:bCs/>
          <w:sz w:val="24"/>
          <w:szCs w:val="24"/>
          <w:lang w:val="es-ES" w:eastAsia="es-CL"/>
        </w:rPr>
        <w:t>3</w:t>
      </w:r>
      <w:r w:rsidR="00E31C76" w:rsidRPr="003C0988">
        <w:rPr>
          <w:rFonts w:ascii="Courier New" w:eastAsiaTheme="minorEastAsia" w:hAnsi="Courier New" w:cs="Courier New"/>
          <w:bCs/>
          <w:sz w:val="24"/>
          <w:szCs w:val="24"/>
          <w:lang w:val="es-ES" w:eastAsia="es-CL"/>
        </w:rPr>
        <w:t xml:space="preserve">) </w:t>
      </w:r>
      <w:proofErr w:type="spellStart"/>
      <w:r w:rsidRPr="003C0988">
        <w:rPr>
          <w:rFonts w:ascii="Courier New" w:eastAsiaTheme="minorEastAsia" w:hAnsi="Courier New" w:cs="Courier New"/>
          <w:bCs/>
          <w:sz w:val="24"/>
          <w:szCs w:val="24"/>
          <w:lang w:val="es-ES" w:eastAsia="es-CL"/>
        </w:rPr>
        <w:t>Reempláza</w:t>
      </w:r>
      <w:r w:rsidR="004D7E78" w:rsidRPr="003C0988">
        <w:rPr>
          <w:rFonts w:ascii="Courier New" w:eastAsiaTheme="minorEastAsia" w:hAnsi="Courier New" w:cs="Courier New"/>
          <w:bCs/>
          <w:sz w:val="24"/>
          <w:szCs w:val="24"/>
          <w:lang w:val="es-ES" w:eastAsia="es-CL"/>
        </w:rPr>
        <w:t>n</w:t>
      </w:r>
      <w:r w:rsidRPr="003C0988">
        <w:rPr>
          <w:rFonts w:ascii="Courier New" w:eastAsiaTheme="minorEastAsia" w:hAnsi="Courier New" w:cs="Courier New"/>
          <w:bCs/>
          <w:sz w:val="24"/>
          <w:szCs w:val="24"/>
          <w:lang w:val="es-ES" w:eastAsia="es-CL"/>
        </w:rPr>
        <w:t>se</w:t>
      </w:r>
      <w:proofErr w:type="spellEnd"/>
      <w:r w:rsidRPr="003C0988">
        <w:rPr>
          <w:rFonts w:ascii="Courier New" w:eastAsiaTheme="minorEastAsia" w:hAnsi="Courier New" w:cs="Courier New"/>
          <w:bCs/>
          <w:sz w:val="24"/>
          <w:szCs w:val="24"/>
          <w:lang w:val="es-ES" w:eastAsia="es-CL"/>
        </w:rPr>
        <w:t xml:space="preserve"> </w:t>
      </w:r>
      <w:r w:rsidR="00042D4D" w:rsidRPr="003C0988">
        <w:rPr>
          <w:rFonts w:ascii="Courier New" w:eastAsiaTheme="minorEastAsia" w:hAnsi="Courier New" w:cs="Courier New"/>
          <w:bCs/>
          <w:sz w:val="24"/>
          <w:szCs w:val="24"/>
          <w:lang w:val="es-ES" w:eastAsia="es-CL"/>
        </w:rPr>
        <w:t>l</w:t>
      </w:r>
      <w:r w:rsidR="007C76B5" w:rsidRPr="003C0988">
        <w:rPr>
          <w:rFonts w:ascii="Courier New" w:eastAsiaTheme="minorEastAsia" w:hAnsi="Courier New" w:cs="Courier New"/>
          <w:bCs/>
          <w:sz w:val="24"/>
          <w:szCs w:val="24"/>
          <w:lang w:val="es-ES" w:eastAsia="es-CL"/>
        </w:rPr>
        <w:t>os</w:t>
      </w:r>
      <w:r w:rsidR="00042D4D" w:rsidRPr="003C0988">
        <w:rPr>
          <w:rFonts w:ascii="Courier New" w:eastAsiaTheme="minorEastAsia" w:hAnsi="Courier New" w:cs="Courier New"/>
          <w:bCs/>
          <w:sz w:val="24"/>
          <w:szCs w:val="24"/>
          <w:lang w:val="es-ES" w:eastAsia="es-CL"/>
        </w:rPr>
        <w:t xml:space="preserve"> </w:t>
      </w:r>
      <w:r w:rsidR="00DD0219" w:rsidRPr="003C0988">
        <w:rPr>
          <w:rFonts w:ascii="Courier New" w:eastAsiaTheme="minorEastAsia" w:hAnsi="Courier New" w:cs="Courier New"/>
          <w:bCs/>
          <w:sz w:val="24"/>
          <w:szCs w:val="24"/>
          <w:lang w:val="es-ES" w:eastAsia="es-CL"/>
        </w:rPr>
        <w:t>a</w:t>
      </w:r>
      <w:r w:rsidR="00042D4D" w:rsidRPr="003C0988">
        <w:rPr>
          <w:rFonts w:ascii="Courier New" w:eastAsiaTheme="minorEastAsia" w:hAnsi="Courier New" w:cs="Courier New"/>
          <w:bCs/>
          <w:sz w:val="24"/>
          <w:szCs w:val="24"/>
          <w:lang w:val="es-ES" w:eastAsia="es-CL"/>
        </w:rPr>
        <w:t>rtículo</w:t>
      </w:r>
      <w:r w:rsidR="007C76B5" w:rsidRPr="003C0988">
        <w:rPr>
          <w:rFonts w:ascii="Courier New" w:eastAsiaTheme="minorEastAsia" w:hAnsi="Courier New" w:cs="Courier New"/>
          <w:bCs/>
          <w:sz w:val="24"/>
          <w:szCs w:val="24"/>
          <w:lang w:val="es-ES" w:eastAsia="es-CL"/>
        </w:rPr>
        <w:t>s</w:t>
      </w:r>
      <w:r w:rsidR="00042D4D" w:rsidRPr="003C0988">
        <w:rPr>
          <w:rFonts w:ascii="Courier New" w:eastAsiaTheme="minorEastAsia" w:hAnsi="Courier New" w:cs="Courier New"/>
          <w:bCs/>
          <w:sz w:val="24"/>
          <w:szCs w:val="24"/>
          <w:lang w:val="es-ES" w:eastAsia="es-CL"/>
        </w:rPr>
        <w:t xml:space="preserve"> 116</w:t>
      </w:r>
      <w:r w:rsidR="007C76B5" w:rsidRPr="003C0988">
        <w:rPr>
          <w:rFonts w:ascii="Courier New" w:eastAsiaTheme="minorEastAsia" w:hAnsi="Courier New" w:cs="Courier New"/>
          <w:bCs/>
          <w:sz w:val="24"/>
          <w:szCs w:val="24"/>
          <w:lang w:val="es-ES" w:eastAsia="es-CL"/>
        </w:rPr>
        <w:t xml:space="preserve">, </w:t>
      </w:r>
      <w:r w:rsidR="004D7E78" w:rsidRPr="003C0988">
        <w:rPr>
          <w:rFonts w:ascii="Courier New" w:eastAsiaTheme="minorEastAsia" w:hAnsi="Courier New" w:cs="Courier New"/>
          <w:bCs/>
          <w:sz w:val="24"/>
          <w:szCs w:val="24"/>
          <w:lang w:val="es-ES" w:eastAsia="es-CL"/>
        </w:rPr>
        <w:t>117</w:t>
      </w:r>
      <w:r w:rsidR="007C76B5" w:rsidRPr="003C0988">
        <w:rPr>
          <w:rFonts w:ascii="Courier New" w:eastAsiaTheme="minorEastAsia" w:hAnsi="Courier New" w:cs="Courier New"/>
          <w:bCs/>
          <w:sz w:val="24"/>
          <w:szCs w:val="24"/>
          <w:lang w:val="es-ES" w:eastAsia="es-CL"/>
        </w:rPr>
        <w:t xml:space="preserve"> y 118</w:t>
      </w:r>
      <w:r w:rsidR="004D7E78" w:rsidRPr="003C0988">
        <w:rPr>
          <w:rFonts w:ascii="Courier New" w:eastAsiaTheme="minorEastAsia" w:hAnsi="Courier New" w:cs="Courier New"/>
          <w:bCs/>
          <w:sz w:val="24"/>
          <w:szCs w:val="24"/>
          <w:lang w:val="es-ES" w:eastAsia="es-CL"/>
        </w:rPr>
        <w:t>,</w:t>
      </w:r>
      <w:r w:rsidR="00042D4D" w:rsidRPr="003C0988">
        <w:rPr>
          <w:rFonts w:ascii="Courier New" w:eastAsiaTheme="minorEastAsia" w:hAnsi="Courier New" w:cs="Courier New"/>
          <w:bCs/>
          <w:sz w:val="24"/>
          <w:szCs w:val="24"/>
          <w:lang w:val="es-ES" w:eastAsia="es-CL"/>
        </w:rPr>
        <w:t xml:space="preserve"> por l</w:t>
      </w:r>
      <w:r w:rsidR="004D7E78" w:rsidRPr="003C0988">
        <w:rPr>
          <w:rFonts w:ascii="Courier New" w:eastAsiaTheme="minorEastAsia" w:hAnsi="Courier New" w:cs="Courier New"/>
          <w:bCs/>
          <w:sz w:val="24"/>
          <w:szCs w:val="24"/>
          <w:lang w:val="es-ES" w:eastAsia="es-CL"/>
        </w:rPr>
        <w:t>os</w:t>
      </w:r>
      <w:r w:rsidR="00042D4D" w:rsidRPr="003C0988">
        <w:rPr>
          <w:rFonts w:ascii="Courier New" w:eastAsiaTheme="minorEastAsia" w:hAnsi="Courier New" w:cs="Courier New"/>
          <w:bCs/>
          <w:sz w:val="24"/>
          <w:szCs w:val="24"/>
          <w:lang w:val="es-ES" w:eastAsia="es-CL"/>
        </w:rPr>
        <w:t xml:space="preserve"> siguiente</w:t>
      </w:r>
      <w:r w:rsidR="004D7E78" w:rsidRPr="003C0988">
        <w:rPr>
          <w:rFonts w:ascii="Courier New" w:eastAsiaTheme="minorEastAsia" w:hAnsi="Courier New" w:cs="Courier New"/>
          <w:bCs/>
          <w:sz w:val="24"/>
          <w:szCs w:val="24"/>
          <w:lang w:val="es-ES" w:eastAsia="es-CL"/>
        </w:rPr>
        <w:t>s</w:t>
      </w:r>
      <w:r w:rsidR="00A72547" w:rsidRPr="003C0988">
        <w:rPr>
          <w:rFonts w:ascii="Courier New" w:eastAsiaTheme="minorEastAsia" w:hAnsi="Courier New" w:cs="Courier New"/>
          <w:bCs/>
          <w:sz w:val="24"/>
          <w:szCs w:val="24"/>
          <w:lang w:val="es-ES" w:eastAsia="es-CL"/>
        </w:rPr>
        <w:t>:</w:t>
      </w:r>
    </w:p>
    <w:p w14:paraId="772C3A3A" w14:textId="77777777" w:rsidR="00DB5641" w:rsidRPr="003C0988" w:rsidRDefault="00DB5641" w:rsidP="003C0988">
      <w:pPr>
        <w:spacing w:before="0" w:after="0" w:line="276" w:lineRule="auto"/>
        <w:ind w:left="2842"/>
        <w:rPr>
          <w:rFonts w:ascii="Courier New" w:eastAsiaTheme="minorEastAsia" w:hAnsi="Courier New" w:cs="Courier New"/>
          <w:lang w:val="es-ES" w:eastAsia="es-CL" w:bidi="es-ES"/>
        </w:rPr>
      </w:pPr>
    </w:p>
    <w:p w14:paraId="76C2B183" w14:textId="2899238A" w:rsidR="00A72547" w:rsidRPr="003C0988" w:rsidRDefault="00A72547" w:rsidP="00923E1E">
      <w:pPr>
        <w:pStyle w:val="Sinespaciado"/>
        <w:spacing w:before="0" w:after="0" w:line="276" w:lineRule="auto"/>
        <w:ind w:left="2842" w:firstLine="844"/>
        <w:rPr>
          <w:rFonts w:ascii="Courier New" w:eastAsiaTheme="minorEastAsia" w:hAnsi="Courier New" w:cs="Courier New"/>
          <w:sz w:val="24"/>
          <w:szCs w:val="24"/>
          <w:lang w:val="es-ES" w:eastAsia="es-CL" w:bidi="es-ES"/>
        </w:rPr>
      </w:pPr>
      <w:r w:rsidRPr="003C0988">
        <w:rPr>
          <w:rFonts w:ascii="Courier New" w:eastAsiaTheme="minorEastAsia" w:hAnsi="Courier New" w:cs="Courier New"/>
          <w:sz w:val="24"/>
          <w:szCs w:val="24"/>
          <w:lang w:val="es-ES" w:eastAsia="es-CL" w:bidi="es-ES"/>
        </w:rPr>
        <w:lastRenderedPageBreak/>
        <w:t>“</w:t>
      </w:r>
      <w:r w:rsidRPr="003C0988">
        <w:rPr>
          <w:rFonts w:ascii="Courier New" w:eastAsiaTheme="minorEastAsia" w:hAnsi="Courier New" w:cs="Courier New"/>
          <w:b/>
          <w:bCs/>
          <w:sz w:val="24"/>
          <w:szCs w:val="24"/>
          <w:lang w:val="es-ES" w:eastAsia="es-CL" w:bidi="es-ES"/>
        </w:rPr>
        <w:t>Art</w:t>
      </w:r>
      <w:r w:rsidR="00DD0219" w:rsidRPr="003C0988">
        <w:rPr>
          <w:rFonts w:ascii="Courier New" w:eastAsiaTheme="minorEastAsia" w:hAnsi="Courier New" w:cs="Courier New"/>
          <w:b/>
          <w:bCs/>
          <w:sz w:val="24"/>
          <w:szCs w:val="24"/>
          <w:lang w:val="es-ES" w:eastAsia="es-CL" w:bidi="es-ES"/>
        </w:rPr>
        <w:t>í</w:t>
      </w:r>
      <w:r w:rsidRPr="003C0988">
        <w:rPr>
          <w:rFonts w:ascii="Courier New" w:eastAsiaTheme="minorEastAsia" w:hAnsi="Courier New" w:cs="Courier New"/>
          <w:b/>
          <w:bCs/>
          <w:sz w:val="24"/>
          <w:szCs w:val="24"/>
          <w:lang w:val="es-ES" w:eastAsia="es-CL" w:bidi="es-ES"/>
        </w:rPr>
        <w:t>culo 116</w:t>
      </w:r>
      <w:r w:rsidR="00DD0219" w:rsidRPr="003C0988">
        <w:rPr>
          <w:rFonts w:ascii="Courier New" w:eastAsiaTheme="minorEastAsia" w:hAnsi="Courier New" w:cs="Courier New"/>
          <w:sz w:val="24"/>
          <w:szCs w:val="24"/>
          <w:lang w:val="es-ES" w:eastAsia="es-CL" w:bidi="es-ES"/>
        </w:rPr>
        <w:t>.</w:t>
      </w:r>
      <w:r w:rsidRPr="003C0988">
        <w:rPr>
          <w:rFonts w:ascii="Courier New" w:eastAsiaTheme="minorEastAsia" w:hAnsi="Courier New" w:cs="Courier New"/>
          <w:sz w:val="24"/>
          <w:szCs w:val="24"/>
          <w:lang w:val="es-ES" w:eastAsia="es-CL" w:bidi="es-ES"/>
        </w:rPr>
        <w:t xml:space="preserve"> </w:t>
      </w:r>
      <w:r w:rsidR="00DD0219" w:rsidRPr="003C0988">
        <w:rPr>
          <w:rFonts w:ascii="Courier New" w:eastAsiaTheme="minorEastAsia" w:hAnsi="Courier New" w:cs="Courier New"/>
          <w:bCs/>
          <w:sz w:val="24"/>
          <w:szCs w:val="24"/>
          <w:lang w:eastAsia="es-CL"/>
        </w:rPr>
        <w:t>El control ético</w:t>
      </w:r>
      <w:r w:rsidR="00C67DA6" w:rsidRPr="003C0988">
        <w:rPr>
          <w:rFonts w:ascii="Courier New" w:eastAsiaTheme="minorEastAsia" w:hAnsi="Courier New" w:cs="Courier New"/>
          <w:bCs/>
          <w:sz w:val="24"/>
          <w:szCs w:val="24"/>
          <w:lang w:eastAsia="es-CL"/>
        </w:rPr>
        <w:t xml:space="preserve"> en el ejercicio</w:t>
      </w:r>
      <w:r w:rsidR="00DD0219" w:rsidRPr="003C0988">
        <w:rPr>
          <w:rFonts w:ascii="Courier New" w:eastAsiaTheme="minorEastAsia" w:hAnsi="Courier New" w:cs="Courier New"/>
          <w:bCs/>
          <w:sz w:val="24"/>
          <w:szCs w:val="24"/>
          <w:lang w:eastAsia="es-CL"/>
        </w:rPr>
        <w:t xml:space="preserve"> </w:t>
      </w:r>
      <w:r w:rsidRPr="003C0988">
        <w:rPr>
          <w:rFonts w:ascii="Courier New" w:eastAsiaTheme="minorEastAsia" w:hAnsi="Courier New" w:cs="Courier New"/>
          <w:sz w:val="24"/>
          <w:szCs w:val="24"/>
          <w:lang w:val="es-ES" w:eastAsia="es-CL" w:bidi="es-ES"/>
        </w:rPr>
        <w:t xml:space="preserve">de las </w:t>
      </w:r>
      <w:r w:rsidRPr="003C0988">
        <w:rPr>
          <w:rFonts w:ascii="Courier New" w:eastAsiaTheme="minorEastAsia" w:hAnsi="Courier New" w:cs="Courier New"/>
          <w:sz w:val="24"/>
          <w:szCs w:val="24"/>
          <w:lang w:val="es-ES" w:eastAsia="es-CL"/>
        </w:rPr>
        <w:t>profesiones</w:t>
      </w:r>
      <w:r w:rsidRPr="003C0988">
        <w:rPr>
          <w:rFonts w:ascii="Courier New" w:eastAsiaTheme="minorEastAsia" w:hAnsi="Courier New" w:cs="Courier New"/>
          <w:sz w:val="24"/>
          <w:szCs w:val="24"/>
          <w:lang w:val="es-ES" w:eastAsia="es-CL" w:bidi="es-ES"/>
        </w:rPr>
        <w:t xml:space="preserve"> que trata este Libro se ejercerá conforme a la legislación </w:t>
      </w:r>
      <w:r w:rsidR="00DD0219" w:rsidRPr="003C0988">
        <w:rPr>
          <w:rFonts w:ascii="Courier New" w:eastAsiaTheme="minorEastAsia" w:hAnsi="Courier New" w:cs="Courier New"/>
          <w:bCs/>
          <w:sz w:val="24"/>
          <w:szCs w:val="24"/>
          <w:lang w:eastAsia="es-CL"/>
        </w:rPr>
        <w:t>vigente.</w:t>
      </w:r>
    </w:p>
    <w:p w14:paraId="2620E4E7" w14:textId="77777777" w:rsidR="00703461" w:rsidRPr="003C0988" w:rsidRDefault="00703461" w:rsidP="003C0988">
      <w:pPr>
        <w:spacing w:before="0" w:after="0" w:line="276" w:lineRule="auto"/>
        <w:ind w:left="2842"/>
        <w:rPr>
          <w:rFonts w:ascii="Courier New" w:eastAsiaTheme="minorEastAsia" w:hAnsi="Courier New" w:cs="Courier New"/>
          <w:b/>
          <w:lang w:val="es-ES" w:eastAsia="es-CL"/>
        </w:rPr>
      </w:pPr>
    </w:p>
    <w:p w14:paraId="5F9E8CB0" w14:textId="6F51B06D" w:rsidR="00CA4C60" w:rsidRPr="003C0988" w:rsidRDefault="00C063B3" w:rsidP="00923E1E">
      <w:pPr>
        <w:pStyle w:val="Sinespaciado"/>
        <w:spacing w:before="0" w:after="0" w:line="276" w:lineRule="auto"/>
        <w:ind w:left="2842" w:firstLine="844"/>
        <w:rPr>
          <w:rFonts w:ascii="Courier New" w:eastAsiaTheme="minorEastAsia" w:hAnsi="Courier New" w:cs="Courier New"/>
          <w:sz w:val="24"/>
          <w:szCs w:val="24"/>
          <w:lang w:val="es-ES" w:eastAsia="es-CL"/>
        </w:rPr>
      </w:pPr>
      <w:r w:rsidRPr="003C0988">
        <w:rPr>
          <w:rFonts w:ascii="Courier New" w:eastAsiaTheme="minorEastAsia" w:hAnsi="Courier New" w:cs="Courier New"/>
          <w:b/>
          <w:bCs/>
          <w:sz w:val="24"/>
          <w:szCs w:val="24"/>
          <w:lang w:val="es-ES" w:eastAsia="es-CL" w:bidi="es-ES"/>
        </w:rPr>
        <w:t>Art</w:t>
      </w:r>
      <w:r w:rsidR="00DD0219" w:rsidRPr="003C0988">
        <w:rPr>
          <w:rFonts w:ascii="Courier New" w:eastAsiaTheme="minorEastAsia" w:hAnsi="Courier New" w:cs="Courier New"/>
          <w:b/>
          <w:bCs/>
          <w:sz w:val="24"/>
          <w:szCs w:val="24"/>
          <w:lang w:val="es-ES" w:eastAsia="es-CL" w:bidi="es-ES"/>
        </w:rPr>
        <w:t>í</w:t>
      </w:r>
      <w:r w:rsidRPr="003C0988">
        <w:rPr>
          <w:rFonts w:ascii="Courier New" w:eastAsiaTheme="minorEastAsia" w:hAnsi="Courier New" w:cs="Courier New"/>
          <w:b/>
          <w:bCs/>
          <w:sz w:val="24"/>
          <w:szCs w:val="24"/>
          <w:lang w:val="es-ES" w:eastAsia="es-CL" w:bidi="es-ES"/>
        </w:rPr>
        <w:t>culo 117</w:t>
      </w:r>
      <w:r w:rsidR="00DD0219" w:rsidRPr="003C0988">
        <w:rPr>
          <w:rFonts w:ascii="Courier New" w:eastAsiaTheme="minorEastAsia" w:hAnsi="Courier New" w:cs="Courier New"/>
          <w:b/>
          <w:bCs/>
          <w:sz w:val="24"/>
          <w:szCs w:val="24"/>
          <w:lang w:val="es-ES" w:eastAsia="es-CL" w:bidi="es-ES"/>
        </w:rPr>
        <w:t>.</w:t>
      </w:r>
      <w:r w:rsidRPr="003C0988">
        <w:rPr>
          <w:rFonts w:ascii="Courier New" w:eastAsiaTheme="minorEastAsia" w:hAnsi="Courier New" w:cs="Courier New"/>
          <w:sz w:val="24"/>
          <w:szCs w:val="24"/>
          <w:lang w:val="es-ES" w:eastAsia="es-CL" w:bidi="es-ES"/>
        </w:rPr>
        <w:t xml:space="preserve"> </w:t>
      </w:r>
      <w:r w:rsidRPr="003C0988">
        <w:rPr>
          <w:rFonts w:ascii="Courier New" w:eastAsiaTheme="minorEastAsia" w:hAnsi="Courier New" w:cs="Courier New"/>
          <w:sz w:val="24"/>
          <w:szCs w:val="24"/>
          <w:lang w:val="es-ES" w:eastAsia="es-CL"/>
        </w:rPr>
        <w:t>Los profesionales de la salud señalados en este Libro podrán ejercer su profesión en los ámbitos de gestión, docencia</w:t>
      </w:r>
      <w:r w:rsidR="00740E9C" w:rsidRPr="003C0988">
        <w:rPr>
          <w:rFonts w:ascii="Courier New" w:eastAsiaTheme="minorEastAsia" w:hAnsi="Courier New" w:cs="Courier New"/>
          <w:sz w:val="24"/>
          <w:szCs w:val="24"/>
          <w:lang w:val="es-ES" w:eastAsia="es-CL"/>
        </w:rPr>
        <w:t>,</w:t>
      </w:r>
      <w:r w:rsidRPr="003C0988">
        <w:rPr>
          <w:rFonts w:ascii="Courier New" w:eastAsiaTheme="minorEastAsia" w:hAnsi="Courier New" w:cs="Courier New"/>
          <w:sz w:val="24"/>
          <w:szCs w:val="24"/>
          <w:lang w:val="es-ES" w:eastAsia="es-CL"/>
        </w:rPr>
        <w:t xml:space="preserve"> investigació</w:t>
      </w:r>
      <w:r w:rsidR="00647820" w:rsidRPr="003C0988">
        <w:rPr>
          <w:rFonts w:ascii="Courier New" w:eastAsiaTheme="minorEastAsia" w:hAnsi="Courier New" w:cs="Courier New"/>
          <w:sz w:val="24"/>
          <w:szCs w:val="24"/>
          <w:lang w:val="es-ES" w:eastAsia="es-CL"/>
        </w:rPr>
        <w:t>n</w:t>
      </w:r>
      <w:r w:rsidR="00740E9C" w:rsidRPr="003C0988">
        <w:rPr>
          <w:rFonts w:ascii="Courier New" w:eastAsiaTheme="minorEastAsia" w:hAnsi="Courier New" w:cs="Courier New"/>
          <w:sz w:val="24"/>
          <w:szCs w:val="24"/>
          <w:lang w:val="es-ES" w:eastAsia="es-CL"/>
        </w:rPr>
        <w:t xml:space="preserve">, funciones gerenciales, administrativas, ejecutivas u otras relacionadas con el ejercicio de </w:t>
      </w:r>
      <w:r w:rsidR="00400246" w:rsidRPr="003C0988">
        <w:rPr>
          <w:rFonts w:ascii="Courier New" w:eastAsiaTheme="minorEastAsia" w:hAnsi="Courier New" w:cs="Courier New"/>
          <w:sz w:val="24"/>
          <w:szCs w:val="24"/>
          <w:lang w:val="es-ES" w:eastAsia="es-CL"/>
        </w:rPr>
        <w:t>aquella</w:t>
      </w:r>
      <w:r w:rsidR="00647820" w:rsidRPr="003C0988">
        <w:rPr>
          <w:rFonts w:ascii="Courier New" w:eastAsiaTheme="minorEastAsia" w:hAnsi="Courier New" w:cs="Courier New"/>
          <w:sz w:val="24"/>
          <w:szCs w:val="24"/>
          <w:lang w:val="es-ES" w:eastAsia="es-CL"/>
        </w:rPr>
        <w:t xml:space="preserve">. </w:t>
      </w:r>
      <w:r w:rsidR="00DD0219" w:rsidRPr="003C0988">
        <w:rPr>
          <w:rFonts w:ascii="Courier New" w:eastAsiaTheme="minorEastAsia" w:hAnsi="Courier New" w:cs="Courier New"/>
          <w:bCs/>
          <w:sz w:val="24"/>
          <w:szCs w:val="24"/>
          <w:lang w:eastAsia="es-CL"/>
        </w:rPr>
        <w:t xml:space="preserve">Los técnicos y auxiliares de la salud podrán </w:t>
      </w:r>
      <w:r w:rsidR="00DD0219" w:rsidRPr="003C0988">
        <w:rPr>
          <w:rFonts w:ascii="Courier New" w:eastAsiaTheme="minorEastAsia" w:hAnsi="Courier New" w:cs="Courier New"/>
          <w:sz w:val="24"/>
          <w:szCs w:val="24"/>
          <w:lang w:val="es-ES" w:eastAsia="es-CL"/>
        </w:rPr>
        <w:t xml:space="preserve">colaborar en los ámbitos </w:t>
      </w:r>
      <w:r w:rsidR="004937C0" w:rsidRPr="003C0988">
        <w:rPr>
          <w:rFonts w:ascii="Courier New" w:eastAsiaTheme="minorEastAsia" w:hAnsi="Courier New" w:cs="Courier New"/>
          <w:sz w:val="24"/>
          <w:szCs w:val="24"/>
          <w:lang w:val="es-ES" w:eastAsia="es-CL"/>
        </w:rPr>
        <w:t>de gestión e investigación</w:t>
      </w:r>
      <w:r w:rsidR="00DD0219" w:rsidRPr="003C0988">
        <w:rPr>
          <w:rFonts w:ascii="Courier New" w:eastAsiaTheme="minorEastAsia" w:hAnsi="Courier New" w:cs="Courier New"/>
          <w:sz w:val="24"/>
          <w:szCs w:val="24"/>
          <w:lang w:val="es-ES" w:eastAsia="es-CL"/>
        </w:rPr>
        <w:t>,</w:t>
      </w:r>
      <w:r w:rsidR="00CA4C60" w:rsidRPr="003C0988">
        <w:rPr>
          <w:rFonts w:ascii="Courier New" w:eastAsiaTheme="minorEastAsia" w:hAnsi="Courier New" w:cs="Courier New"/>
          <w:sz w:val="24"/>
          <w:szCs w:val="24"/>
          <w:lang w:val="es-ES" w:eastAsia="es-CL"/>
        </w:rPr>
        <w:t xml:space="preserve"> y realizar docencia a sus pares.</w:t>
      </w:r>
    </w:p>
    <w:p w14:paraId="53D3FF5D" w14:textId="77777777" w:rsidR="00DB5641" w:rsidRPr="003C0988" w:rsidRDefault="00DB5641" w:rsidP="003C0988">
      <w:pPr>
        <w:spacing w:before="0" w:after="0" w:line="276" w:lineRule="auto"/>
        <w:ind w:left="2842"/>
        <w:rPr>
          <w:rFonts w:ascii="Courier New" w:eastAsiaTheme="minorEastAsia" w:hAnsi="Courier New" w:cs="Courier New"/>
          <w:lang w:val="es-ES" w:eastAsia="es-CL"/>
        </w:rPr>
      </w:pPr>
    </w:p>
    <w:p w14:paraId="06F869B5" w14:textId="36A93132" w:rsidR="00042D4D" w:rsidRPr="003C0988" w:rsidRDefault="00DD0219" w:rsidP="00923E1E">
      <w:pPr>
        <w:pStyle w:val="Sinespaciado"/>
        <w:spacing w:before="0" w:after="0" w:line="276" w:lineRule="auto"/>
        <w:ind w:left="2842" w:firstLine="844"/>
        <w:rPr>
          <w:rFonts w:ascii="Courier New" w:eastAsiaTheme="minorEastAsia" w:hAnsi="Courier New" w:cs="Courier New"/>
          <w:sz w:val="24"/>
          <w:szCs w:val="24"/>
          <w:lang w:val="es-ES" w:eastAsia="es-CL"/>
        </w:rPr>
      </w:pPr>
      <w:r w:rsidRPr="003C0988">
        <w:rPr>
          <w:rFonts w:ascii="Courier New" w:eastAsiaTheme="minorEastAsia" w:hAnsi="Courier New" w:cs="Courier New"/>
          <w:b/>
          <w:bCs/>
          <w:sz w:val="24"/>
          <w:szCs w:val="24"/>
          <w:lang w:val="es-ES" w:eastAsia="es-CL" w:bidi="es-ES"/>
        </w:rPr>
        <w:t>Artículo 118.</w:t>
      </w:r>
      <w:r w:rsidRPr="003C0988">
        <w:rPr>
          <w:rFonts w:ascii="Courier New" w:eastAsiaTheme="minorEastAsia" w:hAnsi="Courier New" w:cs="Courier New"/>
          <w:sz w:val="24"/>
          <w:szCs w:val="24"/>
          <w:lang w:val="es-ES" w:eastAsia="es-CL" w:bidi="es-ES"/>
        </w:rPr>
        <w:t xml:space="preserve"> </w:t>
      </w:r>
      <w:r w:rsidR="0074122A" w:rsidRPr="003C0988">
        <w:rPr>
          <w:rFonts w:ascii="Courier New" w:eastAsiaTheme="minorEastAsia" w:hAnsi="Courier New" w:cs="Courier New"/>
          <w:sz w:val="24"/>
          <w:szCs w:val="24"/>
          <w:lang w:val="es-ES" w:eastAsia="es-CL"/>
        </w:rPr>
        <w:t xml:space="preserve">Los integrantes del equipo de salud son </w:t>
      </w:r>
      <w:r w:rsidR="0074122A" w:rsidRPr="003C0988">
        <w:rPr>
          <w:rFonts w:ascii="Courier New" w:eastAsiaTheme="minorEastAsia" w:hAnsi="Courier New" w:cs="Courier New"/>
          <w:sz w:val="24"/>
          <w:szCs w:val="24"/>
          <w:lang w:val="es-ES" w:eastAsia="es-CL" w:bidi="es-ES"/>
        </w:rPr>
        <w:t>responsables</w:t>
      </w:r>
      <w:r w:rsidR="0074122A" w:rsidRPr="003C0988">
        <w:rPr>
          <w:rFonts w:ascii="Courier New" w:eastAsiaTheme="minorEastAsia" w:hAnsi="Courier New" w:cs="Courier New"/>
          <w:sz w:val="24"/>
          <w:szCs w:val="24"/>
          <w:lang w:val="es-ES" w:eastAsia="es-CL"/>
        </w:rPr>
        <w:t xml:space="preserve"> de las acciones o intervenciones ejecutadas en </w:t>
      </w:r>
      <w:r w:rsidR="00A94CC5" w:rsidRPr="003C0988">
        <w:rPr>
          <w:rFonts w:ascii="Courier New" w:eastAsiaTheme="minorEastAsia" w:hAnsi="Courier New" w:cs="Courier New"/>
          <w:sz w:val="24"/>
          <w:szCs w:val="24"/>
          <w:lang w:val="es-ES" w:eastAsia="es-CL"/>
        </w:rPr>
        <w:t>el ejercicio de sus funciones</w:t>
      </w:r>
      <w:r w:rsidR="0074122A" w:rsidRPr="003C0988">
        <w:rPr>
          <w:rFonts w:ascii="Courier New" w:eastAsiaTheme="minorEastAsia" w:hAnsi="Courier New" w:cs="Courier New"/>
          <w:sz w:val="24"/>
          <w:szCs w:val="24"/>
          <w:lang w:val="es-ES" w:eastAsia="es-CL"/>
        </w:rPr>
        <w:t xml:space="preserve"> y conforme a la lex </w:t>
      </w:r>
      <w:proofErr w:type="spellStart"/>
      <w:r w:rsidR="0074122A" w:rsidRPr="003C0988">
        <w:rPr>
          <w:rFonts w:ascii="Courier New" w:eastAsiaTheme="minorEastAsia" w:hAnsi="Courier New" w:cs="Courier New"/>
          <w:sz w:val="24"/>
          <w:szCs w:val="24"/>
          <w:lang w:val="es-ES" w:eastAsia="es-CL"/>
        </w:rPr>
        <w:t>artis</w:t>
      </w:r>
      <w:proofErr w:type="spellEnd"/>
      <w:r w:rsidR="0074122A" w:rsidRPr="003C0988">
        <w:rPr>
          <w:rFonts w:ascii="Courier New" w:eastAsiaTheme="minorEastAsia" w:hAnsi="Courier New" w:cs="Courier New"/>
          <w:sz w:val="24"/>
          <w:szCs w:val="24"/>
          <w:lang w:val="es-ES" w:eastAsia="es-CL"/>
        </w:rPr>
        <w:t xml:space="preserve"> y las circunstancias concretas del caso.</w:t>
      </w:r>
      <w:r w:rsidR="00DA6337" w:rsidRPr="003C0988">
        <w:rPr>
          <w:rFonts w:ascii="Courier New" w:eastAsiaTheme="minorEastAsia" w:hAnsi="Courier New" w:cs="Courier New"/>
          <w:sz w:val="24"/>
          <w:szCs w:val="24"/>
          <w:lang w:val="es-ES" w:eastAsia="es-CL"/>
        </w:rPr>
        <w:t>”.</w:t>
      </w:r>
      <w:r w:rsidR="00D80484" w:rsidRPr="003C0988">
        <w:rPr>
          <w:rFonts w:ascii="Courier New" w:eastAsiaTheme="minorEastAsia" w:hAnsi="Courier New" w:cs="Courier New"/>
          <w:sz w:val="24"/>
          <w:szCs w:val="24"/>
          <w:lang w:val="es-ES" w:eastAsia="es-CL"/>
        </w:rPr>
        <w:t xml:space="preserve">”. </w:t>
      </w:r>
      <w:r w:rsidR="0074122A" w:rsidRPr="003C0988">
        <w:rPr>
          <w:rFonts w:ascii="Courier New" w:eastAsiaTheme="minorEastAsia" w:hAnsi="Courier New" w:cs="Courier New"/>
          <w:sz w:val="24"/>
          <w:szCs w:val="24"/>
          <w:lang w:val="es-ES" w:eastAsia="es-CL"/>
        </w:rPr>
        <w:t xml:space="preserve">  </w:t>
      </w:r>
    </w:p>
    <w:p w14:paraId="02FBECD8" w14:textId="3DE147B5" w:rsidR="00FF29F1" w:rsidRPr="003C0988" w:rsidRDefault="00FF29F1" w:rsidP="003C0988">
      <w:pPr>
        <w:spacing w:before="0" w:after="0" w:line="276" w:lineRule="auto"/>
        <w:ind w:left="2842"/>
        <w:rPr>
          <w:rFonts w:ascii="Courier New" w:eastAsiaTheme="minorEastAsia" w:hAnsi="Courier New" w:cs="Courier New"/>
          <w:lang w:val="es-ES" w:eastAsia="es-CL"/>
        </w:rPr>
      </w:pPr>
    </w:p>
    <w:p w14:paraId="0688D24F" w14:textId="02E61338" w:rsidR="00492268" w:rsidRPr="003C0988" w:rsidRDefault="00492268" w:rsidP="004A276F">
      <w:pPr>
        <w:spacing w:before="0" w:after="0" w:line="276" w:lineRule="auto"/>
        <w:ind w:left="2842"/>
        <w:jc w:val="center"/>
        <w:rPr>
          <w:rFonts w:ascii="Courier New" w:eastAsiaTheme="minorEastAsia" w:hAnsi="Courier New" w:cs="Courier New"/>
          <w:b/>
          <w:bCs/>
          <w:lang w:val="es-ES" w:eastAsia="es-CL"/>
        </w:rPr>
      </w:pPr>
      <w:r w:rsidRPr="003C0988">
        <w:rPr>
          <w:rFonts w:ascii="Courier New" w:eastAsiaTheme="minorEastAsia" w:hAnsi="Courier New" w:cs="Courier New"/>
          <w:b/>
          <w:bCs/>
          <w:lang w:val="es-ES" w:eastAsia="es-CL"/>
        </w:rPr>
        <w:t>ARTÍCULOS TRANSITORIOS, NUEVOS</w:t>
      </w:r>
    </w:p>
    <w:p w14:paraId="4F7BFC45" w14:textId="77777777" w:rsidR="00DB08B4" w:rsidRPr="003C0988" w:rsidRDefault="00DB08B4" w:rsidP="003C0988">
      <w:pPr>
        <w:spacing w:before="0" w:after="0" w:line="276" w:lineRule="auto"/>
        <w:ind w:left="2842"/>
        <w:rPr>
          <w:rFonts w:ascii="Courier New" w:eastAsiaTheme="minorEastAsia" w:hAnsi="Courier New" w:cs="Courier New"/>
          <w:b/>
          <w:bCs/>
          <w:lang w:val="es-ES" w:eastAsia="es-CL"/>
        </w:rPr>
      </w:pPr>
    </w:p>
    <w:p w14:paraId="1C361885" w14:textId="0191AC5C" w:rsidR="00685671" w:rsidRPr="003C0988" w:rsidRDefault="00EA6D39" w:rsidP="003C0988">
      <w:pPr>
        <w:pStyle w:val="Sinespaciado"/>
        <w:numPr>
          <w:ilvl w:val="0"/>
          <w:numId w:val="46"/>
        </w:numPr>
        <w:tabs>
          <w:tab w:val="left" w:pos="3544"/>
        </w:tabs>
        <w:spacing w:before="0" w:after="0" w:line="276" w:lineRule="auto"/>
        <w:ind w:left="2842" w:firstLine="0"/>
        <w:rPr>
          <w:rFonts w:ascii="Courier New" w:eastAsiaTheme="minorEastAsia" w:hAnsi="Courier New" w:cs="Courier New"/>
          <w:bCs/>
          <w:sz w:val="24"/>
          <w:szCs w:val="24"/>
          <w:lang w:val="es-ES" w:eastAsia="es-CL"/>
        </w:rPr>
      </w:pPr>
      <w:r w:rsidRPr="003C0988">
        <w:rPr>
          <w:rFonts w:ascii="Courier New" w:eastAsiaTheme="minorEastAsia" w:hAnsi="Courier New" w:cs="Courier New"/>
          <w:bCs/>
          <w:sz w:val="24"/>
          <w:szCs w:val="24"/>
          <w:lang w:val="es-ES" w:eastAsia="es-CL"/>
        </w:rPr>
        <w:t xml:space="preserve">Para incorporar </w:t>
      </w:r>
      <w:r w:rsidR="00492268" w:rsidRPr="003C0988">
        <w:rPr>
          <w:rFonts w:ascii="Courier New" w:eastAsiaTheme="minorEastAsia" w:hAnsi="Courier New" w:cs="Courier New"/>
          <w:bCs/>
          <w:sz w:val="24"/>
          <w:szCs w:val="24"/>
          <w:lang w:val="es-ES" w:eastAsia="es-CL"/>
        </w:rPr>
        <w:t>los siguientes artículos primero, segundo</w:t>
      </w:r>
      <w:r w:rsidR="00A9349A">
        <w:rPr>
          <w:rFonts w:ascii="Courier New" w:eastAsiaTheme="minorEastAsia" w:hAnsi="Courier New" w:cs="Courier New"/>
          <w:bCs/>
          <w:sz w:val="24"/>
          <w:szCs w:val="24"/>
          <w:lang w:val="es-ES" w:eastAsia="es-CL"/>
        </w:rPr>
        <w:t>, tercero y cuarto</w:t>
      </w:r>
      <w:r w:rsidR="00492268" w:rsidRPr="003C0988">
        <w:rPr>
          <w:rFonts w:ascii="Courier New" w:eastAsiaTheme="minorEastAsia" w:hAnsi="Courier New" w:cs="Courier New"/>
          <w:bCs/>
          <w:sz w:val="24"/>
          <w:szCs w:val="24"/>
          <w:lang w:val="es-ES" w:eastAsia="es-CL"/>
        </w:rPr>
        <w:t xml:space="preserve"> transitorios, nuevos</w:t>
      </w:r>
      <w:r w:rsidRPr="003C0988">
        <w:rPr>
          <w:rFonts w:ascii="Courier New" w:eastAsiaTheme="minorEastAsia" w:hAnsi="Courier New" w:cs="Courier New"/>
          <w:bCs/>
          <w:sz w:val="24"/>
          <w:szCs w:val="24"/>
          <w:lang w:val="es-ES" w:eastAsia="es-CL"/>
        </w:rPr>
        <w:t>:</w:t>
      </w:r>
    </w:p>
    <w:p w14:paraId="6C5C52BD" w14:textId="2CDF0350" w:rsidR="0020526D" w:rsidRPr="003C0988" w:rsidRDefault="0020526D" w:rsidP="003C0988">
      <w:pPr>
        <w:spacing w:before="0" w:after="0" w:line="276" w:lineRule="auto"/>
        <w:ind w:left="2842"/>
        <w:rPr>
          <w:rFonts w:ascii="Courier New" w:eastAsiaTheme="minorEastAsia" w:hAnsi="Courier New" w:cs="Courier New"/>
          <w:lang w:val="es-ES" w:eastAsia="es-CL"/>
        </w:rPr>
      </w:pPr>
    </w:p>
    <w:p w14:paraId="725C4B26" w14:textId="619CA018" w:rsidR="009D236E" w:rsidRPr="003C0988" w:rsidRDefault="00492268" w:rsidP="004A276F">
      <w:pPr>
        <w:spacing w:before="0" w:after="0" w:line="276" w:lineRule="auto"/>
        <w:ind w:left="2842" w:firstLine="728"/>
        <w:rPr>
          <w:rFonts w:ascii="Courier New" w:eastAsiaTheme="minorEastAsia" w:hAnsi="Courier New" w:cs="Courier New"/>
          <w:lang w:val="es-ES" w:eastAsia="es-CL"/>
        </w:rPr>
      </w:pPr>
      <w:r w:rsidRPr="003C0988">
        <w:rPr>
          <w:rFonts w:ascii="Courier New" w:eastAsiaTheme="minorEastAsia" w:hAnsi="Courier New" w:cs="Courier New"/>
          <w:b/>
          <w:bCs/>
          <w:lang w:val="es-ES" w:eastAsia="es-CL"/>
        </w:rPr>
        <w:t>“</w:t>
      </w:r>
      <w:r w:rsidR="003C5B0E" w:rsidRPr="003C0988">
        <w:rPr>
          <w:rFonts w:ascii="Courier New" w:eastAsiaTheme="minorEastAsia" w:hAnsi="Courier New" w:cs="Courier New"/>
          <w:b/>
          <w:bCs/>
          <w:lang w:val="es-ES" w:eastAsia="es-CL"/>
        </w:rPr>
        <w:t xml:space="preserve">Artículo </w:t>
      </w:r>
      <w:r w:rsidR="008E43E1" w:rsidRPr="003C0988">
        <w:rPr>
          <w:rFonts w:ascii="Courier New" w:eastAsiaTheme="minorEastAsia" w:hAnsi="Courier New" w:cs="Courier New"/>
          <w:b/>
          <w:bCs/>
          <w:lang w:val="es-ES" w:eastAsia="es-CL"/>
        </w:rPr>
        <w:t>primero</w:t>
      </w:r>
      <w:r w:rsidR="00F10775" w:rsidRPr="003C0988">
        <w:rPr>
          <w:rFonts w:ascii="Courier New" w:eastAsiaTheme="minorEastAsia" w:hAnsi="Courier New" w:cs="Courier New"/>
          <w:b/>
          <w:bCs/>
          <w:lang w:val="es-ES" w:eastAsia="es-CL"/>
        </w:rPr>
        <w:t xml:space="preserve"> transitorio</w:t>
      </w:r>
      <w:r w:rsidR="009D236E" w:rsidRPr="003C0988">
        <w:rPr>
          <w:rFonts w:ascii="Courier New" w:eastAsiaTheme="minorEastAsia" w:hAnsi="Courier New" w:cs="Courier New"/>
          <w:b/>
          <w:bCs/>
          <w:lang w:val="es-ES" w:eastAsia="es-CL"/>
        </w:rPr>
        <w:t>.</w:t>
      </w:r>
      <w:r w:rsidR="00F10775" w:rsidRPr="003C0988">
        <w:rPr>
          <w:rFonts w:ascii="Courier New" w:eastAsiaTheme="minorEastAsia" w:hAnsi="Courier New" w:cs="Courier New"/>
          <w:b/>
          <w:bCs/>
          <w:lang w:val="es-ES" w:eastAsia="es-CL"/>
        </w:rPr>
        <w:t xml:space="preserve"> </w:t>
      </w:r>
      <w:r w:rsidR="009D236E" w:rsidRPr="003C0988">
        <w:rPr>
          <w:rFonts w:ascii="Courier New" w:eastAsiaTheme="minorEastAsia" w:hAnsi="Courier New" w:cs="Courier New"/>
          <w:lang w:val="es-ES" w:eastAsia="es-CL"/>
        </w:rPr>
        <w:t xml:space="preserve">Las personas que a la </w:t>
      </w:r>
      <w:proofErr w:type="gramStart"/>
      <w:r w:rsidR="009D236E" w:rsidRPr="003C0988">
        <w:rPr>
          <w:rFonts w:ascii="Courier New" w:eastAsiaTheme="minorEastAsia" w:hAnsi="Courier New" w:cs="Courier New"/>
          <w:lang w:val="es-ES" w:eastAsia="es-CL"/>
        </w:rPr>
        <w:t>entrada en vigencia</w:t>
      </w:r>
      <w:proofErr w:type="gramEnd"/>
      <w:r w:rsidR="009D236E" w:rsidRPr="003C0988">
        <w:rPr>
          <w:rFonts w:ascii="Courier New" w:eastAsiaTheme="minorEastAsia" w:hAnsi="Courier New" w:cs="Courier New"/>
          <w:lang w:val="es-ES" w:eastAsia="es-CL"/>
        </w:rPr>
        <w:t xml:space="preserve"> de la presente ley se </w:t>
      </w:r>
      <w:r w:rsidR="002D3120" w:rsidRPr="003C0988">
        <w:rPr>
          <w:rFonts w:ascii="Courier New" w:eastAsiaTheme="minorEastAsia" w:hAnsi="Courier New" w:cs="Courier New"/>
          <w:lang w:val="es-ES" w:eastAsia="es-CL"/>
        </w:rPr>
        <w:t xml:space="preserve">encuentren </w:t>
      </w:r>
      <w:r w:rsidR="009D236E" w:rsidRPr="003C0988">
        <w:rPr>
          <w:rFonts w:ascii="Courier New" w:eastAsiaTheme="minorEastAsia" w:hAnsi="Courier New" w:cs="Courier New"/>
          <w:lang w:val="es-ES" w:eastAsia="es-CL"/>
        </w:rPr>
        <w:t xml:space="preserve">debidamente </w:t>
      </w:r>
      <w:r w:rsidR="00CA4C60" w:rsidRPr="003C0988">
        <w:rPr>
          <w:rFonts w:ascii="Courier New" w:eastAsiaTheme="minorEastAsia" w:hAnsi="Courier New" w:cs="Courier New"/>
          <w:lang w:val="es-ES" w:eastAsia="es-CL"/>
        </w:rPr>
        <w:t>habilitadas</w:t>
      </w:r>
      <w:r w:rsidR="009D236E" w:rsidRPr="003C0988">
        <w:rPr>
          <w:rFonts w:ascii="Courier New" w:eastAsiaTheme="minorEastAsia" w:hAnsi="Courier New" w:cs="Courier New"/>
          <w:lang w:val="es-ES" w:eastAsia="es-CL"/>
        </w:rPr>
        <w:t xml:space="preserve"> para su correspondiente ejercicio profesional, técnico o auxiliar</w:t>
      </w:r>
      <w:r w:rsidR="00C323E5" w:rsidRPr="003C0988">
        <w:rPr>
          <w:rFonts w:ascii="Courier New" w:eastAsiaTheme="minorEastAsia" w:hAnsi="Courier New" w:cs="Courier New"/>
          <w:lang w:val="es-ES" w:eastAsia="es-CL"/>
        </w:rPr>
        <w:t>,</w:t>
      </w:r>
      <w:r w:rsidR="009D236E" w:rsidRPr="003C0988">
        <w:rPr>
          <w:rFonts w:ascii="Courier New" w:eastAsiaTheme="minorEastAsia" w:hAnsi="Courier New" w:cs="Courier New"/>
          <w:lang w:val="es-ES" w:eastAsia="es-CL"/>
        </w:rPr>
        <w:t xml:space="preserve"> mantendrán</w:t>
      </w:r>
      <w:r w:rsidR="00C67DA6" w:rsidRPr="003C0988">
        <w:rPr>
          <w:rFonts w:ascii="Courier New" w:eastAsiaTheme="minorEastAsia" w:hAnsi="Courier New" w:cs="Courier New"/>
          <w:lang w:val="es-ES" w:eastAsia="es-CL"/>
        </w:rPr>
        <w:t xml:space="preserve"> sus respectivas </w:t>
      </w:r>
      <w:r w:rsidR="00CA4C60" w:rsidRPr="003C0988">
        <w:rPr>
          <w:rFonts w:ascii="Courier New" w:eastAsiaTheme="minorEastAsia" w:hAnsi="Courier New" w:cs="Courier New"/>
          <w:lang w:val="es-ES" w:eastAsia="es-CL"/>
        </w:rPr>
        <w:t>habilitaciones</w:t>
      </w:r>
      <w:r w:rsidR="009D236E" w:rsidRPr="003C0988">
        <w:rPr>
          <w:rFonts w:ascii="Courier New" w:eastAsiaTheme="minorEastAsia" w:hAnsi="Courier New" w:cs="Courier New"/>
          <w:lang w:val="es-ES" w:eastAsia="es-CL"/>
        </w:rPr>
        <w:t>.</w:t>
      </w:r>
    </w:p>
    <w:p w14:paraId="2ADF8368" w14:textId="77777777" w:rsidR="0020526D" w:rsidRPr="003C0988" w:rsidRDefault="0020526D" w:rsidP="003C0988">
      <w:pPr>
        <w:spacing w:before="0" w:after="0" w:line="276" w:lineRule="auto"/>
        <w:ind w:left="2842"/>
        <w:rPr>
          <w:rFonts w:ascii="Courier New" w:eastAsiaTheme="minorEastAsia" w:hAnsi="Courier New" w:cs="Courier New"/>
          <w:b/>
          <w:bCs/>
          <w:lang w:val="es-ES" w:eastAsia="es-CL"/>
        </w:rPr>
      </w:pPr>
    </w:p>
    <w:p w14:paraId="67A978D0" w14:textId="7A41296B" w:rsidR="00B60BB8" w:rsidRPr="003C0988" w:rsidRDefault="00B60BB8" w:rsidP="004A276F">
      <w:pPr>
        <w:spacing w:before="0" w:after="0" w:line="276" w:lineRule="auto"/>
        <w:ind w:left="2842" w:firstLine="728"/>
        <w:rPr>
          <w:rFonts w:ascii="Courier New" w:eastAsiaTheme="minorEastAsia" w:hAnsi="Courier New" w:cs="Courier New"/>
          <w:lang w:val="es-ES" w:eastAsia="es-CL"/>
        </w:rPr>
      </w:pPr>
      <w:r w:rsidRPr="003C0988">
        <w:rPr>
          <w:rFonts w:ascii="Courier New" w:eastAsiaTheme="minorEastAsia" w:hAnsi="Courier New" w:cs="Courier New"/>
          <w:b/>
          <w:bCs/>
          <w:lang w:val="es-ES" w:eastAsia="es-CL"/>
        </w:rPr>
        <w:t>Artículo segundo</w:t>
      </w:r>
      <w:r w:rsidR="00F10775" w:rsidRPr="003C0988">
        <w:rPr>
          <w:rFonts w:ascii="Courier New" w:eastAsiaTheme="minorEastAsia" w:hAnsi="Courier New" w:cs="Courier New"/>
          <w:b/>
          <w:bCs/>
          <w:lang w:val="es-ES" w:eastAsia="es-CL"/>
        </w:rPr>
        <w:t xml:space="preserve"> transitorio</w:t>
      </w:r>
      <w:r w:rsidRPr="003C0988">
        <w:rPr>
          <w:rFonts w:ascii="Courier New" w:eastAsiaTheme="minorEastAsia" w:hAnsi="Courier New" w:cs="Courier New"/>
          <w:b/>
          <w:bCs/>
          <w:lang w:val="es-ES" w:eastAsia="es-CL"/>
        </w:rPr>
        <w:t>.</w:t>
      </w:r>
      <w:r w:rsidR="0020526D" w:rsidRPr="003C0988">
        <w:rPr>
          <w:rFonts w:ascii="Courier New" w:eastAsiaTheme="minorEastAsia" w:hAnsi="Courier New" w:cs="Courier New"/>
          <w:b/>
          <w:bCs/>
          <w:lang w:val="es-ES" w:eastAsia="es-CL"/>
        </w:rPr>
        <w:tab/>
      </w:r>
      <w:r w:rsidRPr="003C0988">
        <w:rPr>
          <w:rFonts w:ascii="Courier New" w:eastAsiaTheme="minorEastAsia" w:hAnsi="Courier New" w:cs="Courier New"/>
          <w:lang w:val="es-ES" w:eastAsia="es-CL"/>
        </w:rPr>
        <w:t>Las</w:t>
      </w:r>
      <w:r w:rsidR="000A3C35">
        <w:rPr>
          <w:rFonts w:ascii="Courier New" w:eastAsiaTheme="minorEastAsia" w:hAnsi="Courier New" w:cs="Courier New"/>
          <w:lang w:val="es-ES" w:eastAsia="es-CL"/>
        </w:rPr>
        <w:t xml:space="preserve"> </w:t>
      </w:r>
      <w:r w:rsidRPr="003C0988">
        <w:rPr>
          <w:rFonts w:ascii="Courier New" w:eastAsiaTheme="minorEastAsia" w:hAnsi="Courier New" w:cs="Courier New"/>
          <w:lang w:val="es-ES" w:eastAsia="es-CL"/>
        </w:rPr>
        <w:t xml:space="preserve">personas que a la </w:t>
      </w:r>
      <w:proofErr w:type="gramStart"/>
      <w:r w:rsidRPr="003C0988">
        <w:rPr>
          <w:rFonts w:ascii="Courier New" w:eastAsiaTheme="minorEastAsia" w:hAnsi="Courier New" w:cs="Courier New"/>
          <w:lang w:val="es-ES" w:eastAsia="es-CL"/>
        </w:rPr>
        <w:t>entrada en vigencia</w:t>
      </w:r>
      <w:proofErr w:type="gramEnd"/>
      <w:r w:rsidRPr="003C0988">
        <w:rPr>
          <w:rFonts w:ascii="Courier New" w:eastAsiaTheme="minorEastAsia" w:hAnsi="Courier New" w:cs="Courier New"/>
          <w:lang w:val="es-ES" w:eastAsia="es-CL"/>
        </w:rPr>
        <w:t xml:space="preserve"> de la presente ley se encuentren cursando programas de estudio conducentes a las carreras profesionales, técnicas y auxiliares mencionadas por la presente ley, </w:t>
      </w:r>
      <w:r w:rsidR="00482664" w:rsidRPr="003C0988">
        <w:rPr>
          <w:rFonts w:ascii="Courier New" w:eastAsiaTheme="minorEastAsia" w:hAnsi="Courier New" w:cs="Courier New"/>
          <w:lang w:val="es-ES" w:eastAsia="es-CL"/>
        </w:rPr>
        <w:t>mantendrán</w:t>
      </w:r>
      <w:r w:rsidRPr="003C0988">
        <w:rPr>
          <w:rFonts w:ascii="Courier New" w:eastAsiaTheme="minorEastAsia" w:hAnsi="Courier New" w:cs="Courier New"/>
          <w:lang w:val="es-ES" w:eastAsia="es-CL"/>
        </w:rPr>
        <w:t xml:space="preserve"> las condiciones y habilitaciones de titulación o certificación iniciales</w:t>
      </w:r>
      <w:r w:rsidR="00145363" w:rsidRPr="003C0988">
        <w:rPr>
          <w:rFonts w:ascii="Courier New" w:eastAsiaTheme="minorEastAsia" w:hAnsi="Courier New" w:cs="Courier New"/>
          <w:lang w:val="es-ES" w:eastAsia="es-CL"/>
        </w:rPr>
        <w:t xml:space="preserve">. </w:t>
      </w:r>
    </w:p>
    <w:p w14:paraId="6DF6D20A" w14:textId="245BBE44" w:rsidR="00B60BB8" w:rsidRPr="003C0988" w:rsidRDefault="00B60BB8" w:rsidP="003C0988">
      <w:pPr>
        <w:spacing w:before="0" w:after="0" w:line="276" w:lineRule="auto"/>
        <w:ind w:left="2842"/>
        <w:rPr>
          <w:rFonts w:ascii="Courier New" w:eastAsiaTheme="minorEastAsia" w:hAnsi="Courier New" w:cs="Courier New"/>
          <w:b/>
          <w:bCs/>
          <w:lang w:val="es-ES" w:eastAsia="es-CL"/>
        </w:rPr>
      </w:pPr>
    </w:p>
    <w:p w14:paraId="6E9EEEBF" w14:textId="77777777" w:rsidR="0020526D" w:rsidRPr="003C0988" w:rsidRDefault="0020526D" w:rsidP="003C0988">
      <w:pPr>
        <w:spacing w:before="0" w:after="0" w:line="276" w:lineRule="auto"/>
        <w:ind w:left="2842"/>
        <w:rPr>
          <w:rFonts w:ascii="Courier New" w:eastAsiaTheme="minorEastAsia" w:hAnsi="Courier New" w:cs="Courier New"/>
          <w:b/>
          <w:bCs/>
          <w:lang w:val="es-ES" w:eastAsia="es-CL"/>
        </w:rPr>
      </w:pPr>
    </w:p>
    <w:p w14:paraId="7310BE49" w14:textId="73DBBB29" w:rsidR="008E43E1" w:rsidRPr="003C0988" w:rsidRDefault="00FF29F1" w:rsidP="004A276F">
      <w:pPr>
        <w:spacing w:before="0" w:after="0" w:line="276" w:lineRule="auto"/>
        <w:ind w:left="2842" w:firstLine="728"/>
        <w:rPr>
          <w:rFonts w:ascii="Courier New" w:eastAsiaTheme="minorEastAsia" w:hAnsi="Courier New" w:cs="Courier New"/>
          <w:lang w:val="es-ES" w:eastAsia="es-CL"/>
        </w:rPr>
      </w:pPr>
      <w:r w:rsidRPr="003C0988">
        <w:rPr>
          <w:rFonts w:ascii="Courier New" w:eastAsiaTheme="minorEastAsia" w:hAnsi="Courier New" w:cs="Courier New"/>
          <w:b/>
          <w:bCs/>
          <w:lang w:val="es-ES" w:eastAsia="es-CL"/>
        </w:rPr>
        <w:t xml:space="preserve">Artículo </w:t>
      </w:r>
      <w:r w:rsidR="00B55130" w:rsidRPr="003C0988">
        <w:rPr>
          <w:rFonts w:ascii="Courier New" w:eastAsiaTheme="minorEastAsia" w:hAnsi="Courier New" w:cs="Courier New"/>
          <w:b/>
          <w:bCs/>
          <w:lang w:val="es-ES" w:eastAsia="es-CL"/>
        </w:rPr>
        <w:t>tercero</w:t>
      </w:r>
      <w:r w:rsidR="00F10775" w:rsidRPr="003C0988">
        <w:rPr>
          <w:rFonts w:ascii="Courier New" w:eastAsiaTheme="minorEastAsia" w:hAnsi="Courier New" w:cs="Courier New"/>
          <w:b/>
          <w:bCs/>
          <w:lang w:val="es-ES" w:eastAsia="es-CL"/>
        </w:rPr>
        <w:t xml:space="preserve"> transitorio</w:t>
      </w:r>
      <w:r w:rsidR="0020526D" w:rsidRPr="003C0988">
        <w:rPr>
          <w:rFonts w:ascii="Courier New" w:eastAsiaTheme="minorEastAsia" w:hAnsi="Courier New" w:cs="Courier New"/>
          <w:b/>
          <w:bCs/>
          <w:lang w:val="es-ES" w:eastAsia="es-CL"/>
        </w:rPr>
        <w:t>.</w:t>
      </w:r>
      <w:r w:rsidR="0020526D" w:rsidRPr="003C0988">
        <w:rPr>
          <w:rFonts w:ascii="Courier New" w:eastAsiaTheme="minorEastAsia" w:hAnsi="Courier New" w:cs="Courier New"/>
          <w:b/>
          <w:bCs/>
          <w:lang w:val="es-ES" w:eastAsia="es-CL"/>
        </w:rPr>
        <w:tab/>
      </w:r>
      <w:r w:rsidR="008E43E1" w:rsidRPr="003C0988">
        <w:rPr>
          <w:rFonts w:ascii="Courier New" w:eastAsiaTheme="minorEastAsia" w:hAnsi="Courier New" w:cs="Courier New"/>
          <w:lang w:val="es-ES" w:eastAsia="es-CL"/>
        </w:rPr>
        <w:t>La</w:t>
      </w:r>
      <w:r w:rsidR="000A3C35">
        <w:rPr>
          <w:rFonts w:ascii="Courier New" w:eastAsiaTheme="minorEastAsia" w:hAnsi="Courier New" w:cs="Courier New"/>
          <w:lang w:val="es-ES" w:eastAsia="es-CL"/>
        </w:rPr>
        <w:t xml:space="preserve"> </w:t>
      </w:r>
      <w:r w:rsidR="008E43E1" w:rsidRPr="003C0988">
        <w:rPr>
          <w:rFonts w:ascii="Courier New" w:eastAsiaTheme="minorEastAsia" w:hAnsi="Courier New" w:cs="Courier New"/>
          <w:lang w:val="es-ES" w:eastAsia="es-CL"/>
        </w:rPr>
        <w:t xml:space="preserve">ley </w:t>
      </w:r>
      <w:proofErr w:type="gramStart"/>
      <w:r w:rsidR="008E43E1" w:rsidRPr="003C0988">
        <w:rPr>
          <w:rFonts w:ascii="Courier New" w:eastAsiaTheme="minorEastAsia" w:hAnsi="Courier New" w:cs="Courier New"/>
          <w:lang w:val="es-ES" w:eastAsia="es-CL"/>
        </w:rPr>
        <w:t>entrará en vigencia</w:t>
      </w:r>
      <w:proofErr w:type="gramEnd"/>
      <w:r w:rsidR="008E43E1" w:rsidRPr="003C0988">
        <w:rPr>
          <w:rFonts w:ascii="Courier New" w:eastAsiaTheme="minorEastAsia" w:hAnsi="Courier New" w:cs="Courier New"/>
          <w:lang w:val="es-ES" w:eastAsia="es-CL"/>
        </w:rPr>
        <w:t xml:space="preserve"> </w:t>
      </w:r>
      <w:r w:rsidR="00C67DA6" w:rsidRPr="003C0988">
        <w:rPr>
          <w:rFonts w:ascii="Courier New" w:eastAsiaTheme="minorEastAsia" w:hAnsi="Courier New" w:cs="Courier New"/>
          <w:lang w:val="es-ES" w:eastAsia="es-CL"/>
        </w:rPr>
        <w:t>dieciocho</w:t>
      </w:r>
      <w:r w:rsidR="008E43E1" w:rsidRPr="003C0988">
        <w:rPr>
          <w:rFonts w:ascii="Courier New" w:eastAsiaTheme="minorEastAsia" w:hAnsi="Courier New" w:cs="Courier New"/>
          <w:lang w:val="es-ES" w:eastAsia="es-CL"/>
        </w:rPr>
        <w:t xml:space="preserve"> meses después de su publicación</w:t>
      </w:r>
      <w:r w:rsidR="009D236E" w:rsidRPr="003C0988">
        <w:rPr>
          <w:rFonts w:ascii="Courier New" w:eastAsiaTheme="minorEastAsia" w:hAnsi="Courier New" w:cs="Courier New"/>
          <w:lang w:val="es-ES" w:eastAsia="es-CL"/>
        </w:rPr>
        <w:t xml:space="preserve"> en el Diario Oficial</w:t>
      </w:r>
      <w:r w:rsidR="002D3120" w:rsidRPr="003C0988">
        <w:rPr>
          <w:rFonts w:ascii="Courier New" w:eastAsiaTheme="minorEastAsia" w:hAnsi="Courier New" w:cs="Courier New"/>
          <w:lang w:val="es-ES" w:eastAsia="es-CL"/>
        </w:rPr>
        <w:t>. En el mismo plazo deberán dictarse los reglamentos a que se refiere la presente ley.</w:t>
      </w:r>
    </w:p>
    <w:p w14:paraId="1A6BB307" w14:textId="53AB630F" w:rsidR="00E924E9" w:rsidRPr="003C0988" w:rsidRDefault="00E924E9" w:rsidP="003C0988">
      <w:pPr>
        <w:spacing w:before="0" w:after="0" w:line="276" w:lineRule="auto"/>
        <w:ind w:left="2842"/>
        <w:rPr>
          <w:rFonts w:ascii="Courier New" w:eastAsiaTheme="minorEastAsia" w:hAnsi="Courier New" w:cs="Courier New"/>
          <w:lang w:val="es-ES" w:eastAsia="es-CL"/>
        </w:rPr>
      </w:pPr>
    </w:p>
    <w:p w14:paraId="71041CE0" w14:textId="77777777" w:rsidR="0020526D" w:rsidRPr="003C0988" w:rsidRDefault="0020526D" w:rsidP="003C0988">
      <w:pPr>
        <w:spacing w:before="0" w:after="0" w:line="276" w:lineRule="auto"/>
        <w:ind w:left="2842"/>
        <w:rPr>
          <w:rFonts w:ascii="Courier New" w:eastAsiaTheme="minorEastAsia" w:hAnsi="Courier New" w:cs="Courier New"/>
          <w:lang w:val="es-ES" w:eastAsia="es-CL"/>
        </w:rPr>
      </w:pPr>
    </w:p>
    <w:p w14:paraId="4A3FA599" w14:textId="78BCD718" w:rsidR="00E924E9" w:rsidRPr="003C0988" w:rsidRDefault="00E924E9" w:rsidP="00AF3A8F">
      <w:pPr>
        <w:spacing w:before="0" w:after="0" w:line="276" w:lineRule="auto"/>
        <w:ind w:left="2842" w:firstLine="728"/>
        <w:rPr>
          <w:rFonts w:ascii="Courier New" w:eastAsiaTheme="minorEastAsia" w:hAnsi="Courier New" w:cs="Courier New"/>
          <w:lang w:val="es-ES" w:eastAsia="es-CL"/>
        </w:rPr>
      </w:pPr>
      <w:r w:rsidRPr="003C0988">
        <w:rPr>
          <w:rFonts w:ascii="Courier New" w:eastAsiaTheme="minorEastAsia" w:hAnsi="Courier New" w:cs="Courier New"/>
          <w:b/>
          <w:bCs/>
          <w:lang w:val="es-ES" w:eastAsia="es-CL"/>
        </w:rPr>
        <w:t>Artículo cuarto</w:t>
      </w:r>
      <w:r w:rsidR="00F10775" w:rsidRPr="003C0988">
        <w:rPr>
          <w:rFonts w:ascii="Courier New" w:eastAsiaTheme="minorEastAsia" w:hAnsi="Courier New" w:cs="Courier New"/>
          <w:b/>
          <w:bCs/>
          <w:lang w:val="es-ES" w:eastAsia="es-CL"/>
        </w:rPr>
        <w:t xml:space="preserve"> transitorio</w:t>
      </w:r>
      <w:r w:rsidR="0020526D" w:rsidRPr="003C0988">
        <w:rPr>
          <w:rFonts w:ascii="Courier New" w:eastAsiaTheme="minorEastAsia" w:hAnsi="Courier New" w:cs="Courier New"/>
          <w:b/>
          <w:bCs/>
          <w:lang w:val="es-ES" w:eastAsia="es-CL"/>
        </w:rPr>
        <w:t>.</w:t>
      </w:r>
      <w:r w:rsidR="0020526D" w:rsidRPr="003C0988">
        <w:rPr>
          <w:rFonts w:ascii="Courier New" w:eastAsiaTheme="minorEastAsia" w:hAnsi="Courier New" w:cs="Courier New"/>
          <w:b/>
          <w:bCs/>
          <w:lang w:val="es-ES" w:eastAsia="es-CL"/>
        </w:rPr>
        <w:tab/>
      </w:r>
      <w:r w:rsidRPr="003C0988">
        <w:rPr>
          <w:rFonts w:ascii="Courier New" w:eastAsiaTheme="minorEastAsia" w:hAnsi="Courier New" w:cs="Courier New"/>
          <w:lang w:val="es-ES" w:eastAsia="es-CL"/>
        </w:rPr>
        <w:t xml:space="preserve">El </w:t>
      </w:r>
      <w:r w:rsidR="00AF3A8F">
        <w:rPr>
          <w:rFonts w:ascii="Courier New" w:eastAsiaTheme="minorEastAsia" w:hAnsi="Courier New" w:cs="Courier New"/>
          <w:lang w:val="es-ES" w:eastAsia="es-CL"/>
        </w:rPr>
        <w:t>m</w:t>
      </w:r>
      <w:r w:rsidRPr="003C0988">
        <w:rPr>
          <w:rFonts w:ascii="Courier New" w:eastAsiaTheme="minorEastAsia" w:hAnsi="Courier New" w:cs="Courier New"/>
          <w:lang w:val="es-ES" w:eastAsia="es-CL"/>
        </w:rPr>
        <w:t xml:space="preserve">ayor gasto fiscal que represente la aplicación de esta ley durante su primer año presupuestario de vigencia se financiará con cargo al presupuesto del Ministerio de Salud. No </w:t>
      </w:r>
      <w:proofErr w:type="gramStart"/>
      <w:r w:rsidRPr="003C0988">
        <w:rPr>
          <w:rFonts w:ascii="Courier New" w:eastAsiaTheme="minorEastAsia" w:hAnsi="Courier New" w:cs="Courier New"/>
          <w:lang w:val="es-ES" w:eastAsia="es-CL"/>
        </w:rPr>
        <w:t>obstante</w:t>
      </w:r>
      <w:proofErr w:type="gramEnd"/>
      <w:r w:rsidRPr="003C0988">
        <w:rPr>
          <w:rFonts w:ascii="Courier New" w:eastAsiaTheme="minorEastAsia" w:hAnsi="Courier New" w:cs="Courier New"/>
          <w:lang w:val="es-ES" w:eastAsia="es-CL"/>
        </w:rPr>
        <w:t xml:space="preserve"> lo anterior, el Ministerio de Hacienda, con cargo a la partida presupuestaria del Tesoro Público, podrá suplementar dicho presupuesto en la parte del gasto que no se pudiere financiar con esos recursos. Para los años siguientes, se financiará de acuerdo con lo que determinen las respectivas leyes de Presupuestos del Sector Público.</w:t>
      </w:r>
      <w:r w:rsidR="00DA6337" w:rsidRPr="003C0988">
        <w:rPr>
          <w:rFonts w:ascii="Courier New" w:eastAsiaTheme="minorEastAsia" w:hAnsi="Courier New" w:cs="Courier New"/>
          <w:lang w:val="es-ES" w:eastAsia="es-CL"/>
        </w:rPr>
        <w:t>”.</w:t>
      </w:r>
    </w:p>
    <w:p w14:paraId="44FD8484" w14:textId="77777777" w:rsidR="0020526D" w:rsidRPr="003C0988" w:rsidRDefault="0020526D" w:rsidP="0020526D">
      <w:pPr>
        <w:spacing w:before="0" w:after="0" w:line="276" w:lineRule="auto"/>
        <w:rPr>
          <w:rFonts w:ascii="Courier New" w:eastAsiaTheme="minorEastAsia" w:hAnsi="Courier New" w:cs="Courier New"/>
          <w:lang w:val="es-ES" w:eastAsia="es-CL"/>
        </w:rPr>
        <w:sectPr w:rsidR="0020526D" w:rsidRPr="003C0988" w:rsidSect="00A9349A">
          <w:headerReference w:type="default" r:id="rId11"/>
          <w:pgSz w:w="12242" w:h="18722" w:code="14"/>
          <w:pgMar w:top="1985" w:right="1469" w:bottom="2410" w:left="1701" w:header="709" w:footer="709" w:gutter="0"/>
          <w:paperSrc w:first="2" w:other="2"/>
          <w:cols w:space="708"/>
          <w:titlePg/>
          <w:docGrid w:linePitch="360"/>
        </w:sectPr>
      </w:pPr>
    </w:p>
    <w:p w14:paraId="119C9107" w14:textId="5BC0F4F0" w:rsidR="00DB5641" w:rsidRPr="003C0988" w:rsidRDefault="00DB5641" w:rsidP="0020526D">
      <w:pPr>
        <w:spacing w:before="0" w:after="0" w:line="276" w:lineRule="auto"/>
        <w:jc w:val="left"/>
        <w:rPr>
          <w:rFonts w:ascii="Courier New" w:hAnsi="Courier New" w:cs="Courier New"/>
        </w:rPr>
      </w:pPr>
    </w:p>
    <w:p w14:paraId="3E746A8C" w14:textId="77777777" w:rsidR="003A2A3A" w:rsidRPr="003C0988" w:rsidRDefault="00E72A14" w:rsidP="0020526D">
      <w:pPr>
        <w:spacing w:before="0" w:after="0" w:line="240" w:lineRule="auto"/>
        <w:jc w:val="center"/>
        <w:rPr>
          <w:rFonts w:ascii="Courier New" w:hAnsi="Courier New" w:cs="Courier New"/>
          <w:spacing w:val="-3"/>
        </w:rPr>
      </w:pPr>
      <w:r w:rsidRPr="003C0988">
        <w:rPr>
          <w:rFonts w:ascii="Courier New" w:hAnsi="Courier New" w:cs="Courier New"/>
        </w:rPr>
        <w:t>D</w:t>
      </w:r>
      <w:r w:rsidR="003A2A3A" w:rsidRPr="003C0988">
        <w:rPr>
          <w:rFonts w:ascii="Courier New" w:hAnsi="Courier New" w:cs="Courier New"/>
          <w:spacing w:val="-3"/>
        </w:rPr>
        <w:t>ios guarde a V.E.,</w:t>
      </w:r>
    </w:p>
    <w:p w14:paraId="13284EC2" w14:textId="77777777" w:rsidR="003A2A3A" w:rsidRPr="003C0988" w:rsidRDefault="003A2A3A" w:rsidP="003A2A3A">
      <w:pPr>
        <w:spacing w:after="0"/>
        <w:rPr>
          <w:rFonts w:ascii="Courier New" w:hAnsi="Courier New" w:cs="Courier New"/>
          <w:spacing w:val="-3"/>
        </w:rPr>
      </w:pPr>
    </w:p>
    <w:p w14:paraId="0C623069" w14:textId="63384927" w:rsidR="003A2A3A" w:rsidRDefault="003A2A3A" w:rsidP="004A276F">
      <w:pPr>
        <w:spacing w:before="0" w:after="0" w:line="240" w:lineRule="auto"/>
        <w:contextualSpacing/>
        <w:rPr>
          <w:rFonts w:ascii="Courier New" w:hAnsi="Courier New" w:cs="Courier New"/>
          <w:spacing w:val="-3"/>
        </w:rPr>
      </w:pPr>
    </w:p>
    <w:p w14:paraId="015B5249" w14:textId="27706A53" w:rsidR="004A276F" w:rsidRDefault="004A276F" w:rsidP="004A276F">
      <w:pPr>
        <w:spacing w:before="0" w:after="0" w:line="240" w:lineRule="auto"/>
        <w:contextualSpacing/>
        <w:rPr>
          <w:rFonts w:ascii="Courier New" w:hAnsi="Courier New" w:cs="Courier New"/>
          <w:spacing w:val="-3"/>
        </w:rPr>
      </w:pPr>
    </w:p>
    <w:p w14:paraId="1EABC7A6" w14:textId="3F16F3F3" w:rsidR="004A276F" w:rsidRDefault="004A276F" w:rsidP="004A276F">
      <w:pPr>
        <w:spacing w:before="0" w:after="0" w:line="240" w:lineRule="auto"/>
        <w:contextualSpacing/>
        <w:rPr>
          <w:rFonts w:ascii="Courier New" w:hAnsi="Courier New" w:cs="Courier New"/>
          <w:spacing w:val="-3"/>
        </w:rPr>
      </w:pPr>
    </w:p>
    <w:p w14:paraId="6E997BCB" w14:textId="112EFA0F" w:rsidR="004A276F" w:rsidRDefault="004A276F" w:rsidP="004A276F">
      <w:pPr>
        <w:spacing w:before="0" w:after="0" w:line="240" w:lineRule="auto"/>
        <w:contextualSpacing/>
        <w:rPr>
          <w:rFonts w:ascii="Courier New" w:hAnsi="Courier New" w:cs="Courier New"/>
          <w:spacing w:val="-3"/>
        </w:rPr>
      </w:pPr>
    </w:p>
    <w:p w14:paraId="523BC6B9" w14:textId="77777777" w:rsidR="004A276F" w:rsidRPr="003C0988" w:rsidRDefault="004A276F" w:rsidP="004A276F">
      <w:pPr>
        <w:spacing w:before="0" w:after="0" w:line="240" w:lineRule="auto"/>
        <w:contextualSpacing/>
        <w:rPr>
          <w:rFonts w:ascii="Courier New" w:hAnsi="Courier New" w:cs="Courier New"/>
          <w:spacing w:val="-3"/>
        </w:rPr>
      </w:pPr>
    </w:p>
    <w:p w14:paraId="386BEEB9" w14:textId="31B37322" w:rsidR="00DB5641" w:rsidRPr="003C0988" w:rsidRDefault="00DB5641" w:rsidP="004A276F">
      <w:pPr>
        <w:spacing w:before="0" w:after="0" w:line="240" w:lineRule="auto"/>
        <w:contextualSpacing/>
        <w:rPr>
          <w:rFonts w:ascii="Courier New" w:hAnsi="Courier New" w:cs="Courier New"/>
          <w:spacing w:val="-3"/>
        </w:rPr>
      </w:pPr>
    </w:p>
    <w:p w14:paraId="4C54BA2A" w14:textId="6976BCCA" w:rsidR="0020526D" w:rsidRPr="003C0988" w:rsidRDefault="0020526D" w:rsidP="004A276F">
      <w:pPr>
        <w:spacing w:before="0" w:after="0" w:line="240" w:lineRule="auto"/>
        <w:contextualSpacing/>
        <w:rPr>
          <w:rFonts w:ascii="Courier New" w:hAnsi="Courier New" w:cs="Courier New"/>
          <w:spacing w:val="-3"/>
        </w:rPr>
      </w:pPr>
    </w:p>
    <w:p w14:paraId="0B3581EE" w14:textId="77777777" w:rsidR="0020526D" w:rsidRPr="003C0988" w:rsidRDefault="0020526D" w:rsidP="004A276F">
      <w:pPr>
        <w:spacing w:before="0" w:after="0" w:line="240" w:lineRule="auto"/>
        <w:contextualSpacing/>
        <w:rPr>
          <w:rFonts w:ascii="Courier New" w:hAnsi="Courier New" w:cs="Courier New"/>
          <w:spacing w:val="-3"/>
        </w:rPr>
      </w:pPr>
    </w:p>
    <w:p w14:paraId="1FB1F8A4" w14:textId="74AB8C46" w:rsidR="00DB5641" w:rsidRPr="003C0988" w:rsidRDefault="00DB5641" w:rsidP="004A276F">
      <w:pPr>
        <w:spacing w:before="0" w:after="0" w:line="240" w:lineRule="auto"/>
        <w:contextualSpacing/>
        <w:rPr>
          <w:rFonts w:ascii="Courier New" w:hAnsi="Courier New" w:cs="Courier New"/>
          <w:spacing w:val="-3"/>
        </w:rPr>
      </w:pPr>
    </w:p>
    <w:p w14:paraId="7095455B" w14:textId="6CD867B1" w:rsidR="0020526D" w:rsidRPr="003C0988" w:rsidRDefault="0020526D" w:rsidP="004A276F">
      <w:pPr>
        <w:tabs>
          <w:tab w:val="left" w:pos="-1440"/>
          <w:tab w:val="left" w:pos="-720"/>
          <w:tab w:val="center" w:pos="6521"/>
        </w:tabs>
        <w:spacing w:before="0" w:after="0" w:line="240" w:lineRule="auto"/>
        <w:contextualSpacing/>
        <w:rPr>
          <w:rFonts w:ascii="Courier New" w:hAnsi="Courier New" w:cs="Courier New"/>
          <w:b/>
          <w:spacing w:val="-3"/>
        </w:rPr>
      </w:pPr>
      <w:r w:rsidRPr="003C0988">
        <w:rPr>
          <w:rFonts w:ascii="Courier New" w:hAnsi="Courier New" w:cs="Courier New"/>
          <w:b/>
          <w:spacing w:val="-3"/>
        </w:rPr>
        <w:tab/>
        <w:t>SEBASTIÁN PIÑERA ECHENIQUE</w:t>
      </w:r>
    </w:p>
    <w:p w14:paraId="2992B29D" w14:textId="77777777" w:rsidR="0020526D" w:rsidRPr="003C0988" w:rsidRDefault="0020526D" w:rsidP="004A276F">
      <w:pPr>
        <w:tabs>
          <w:tab w:val="left" w:pos="-1440"/>
          <w:tab w:val="left" w:pos="-720"/>
          <w:tab w:val="center" w:pos="2268"/>
          <w:tab w:val="center" w:pos="6521"/>
        </w:tabs>
        <w:spacing w:before="0" w:after="0" w:line="240" w:lineRule="auto"/>
        <w:contextualSpacing/>
        <w:rPr>
          <w:rFonts w:ascii="Courier New" w:hAnsi="Courier New" w:cs="Courier New"/>
          <w:spacing w:val="-3"/>
        </w:rPr>
      </w:pPr>
      <w:r w:rsidRPr="003C0988">
        <w:rPr>
          <w:rFonts w:ascii="Courier New" w:hAnsi="Courier New" w:cs="Courier New"/>
          <w:spacing w:val="-3"/>
        </w:rPr>
        <w:tab/>
      </w:r>
      <w:r w:rsidRPr="003C0988">
        <w:rPr>
          <w:rFonts w:ascii="Courier New" w:hAnsi="Courier New" w:cs="Courier New"/>
          <w:spacing w:val="-3"/>
        </w:rPr>
        <w:tab/>
        <w:t>Presidente de la República</w:t>
      </w:r>
    </w:p>
    <w:p w14:paraId="3E3947AF" w14:textId="6F256B87" w:rsidR="003A2A3A" w:rsidRPr="003C0988" w:rsidRDefault="003A2A3A" w:rsidP="004A276F">
      <w:pPr>
        <w:spacing w:before="0" w:after="0" w:line="240" w:lineRule="auto"/>
        <w:contextualSpacing/>
        <w:rPr>
          <w:rFonts w:ascii="Courier New" w:hAnsi="Courier New" w:cs="Courier New"/>
          <w:spacing w:val="-3"/>
        </w:rPr>
      </w:pPr>
    </w:p>
    <w:p w14:paraId="099B10F5" w14:textId="7244BD24" w:rsidR="0020526D" w:rsidRDefault="0020526D" w:rsidP="004A276F">
      <w:pPr>
        <w:spacing w:before="0" w:after="0" w:line="240" w:lineRule="auto"/>
        <w:contextualSpacing/>
        <w:rPr>
          <w:rFonts w:ascii="Courier New" w:hAnsi="Courier New" w:cs="Courier New"/>
          <w:spacing w:val="-3"/>
        </w:rPr>
      </w:pPr>
    </w:p>
    <w:p w14:paraId="5218F34E" w14:textId="223AE076" w:rsidR="004A276F" w:rsidRDefault="004A276F" w:rsidP="004A276F">
      <w:pPr>
        <w:spacing w:before="0" w:after="0" w:line="240" w:lineRule="auto"/>
        <w:contextualSpacing/>
        <w:rPr>
          <w:rFonts w:ascii="Courier New" w:hAnsi="Courier New" w:cs="Courier New"/>
          <w:spacing w:val="-3"/>
        </w:rPr>
      </w:pPr>
    </w:p>
    <w:p w14:paraId="47C1E2A3" w14:textId="742063E6" w:rsidR="004A276F" w:rsidRDefault="004A276F" w:rsidP="004A276F">
      <w:pPr>
        <w:spacing w:before="0" w:after="0" w:line="240" w:lineRule="auto"/>
        <w:contextualSpacing/>
        <w:rPr>
          <w:rFonts w:ascii="Courier New" w:hAnsi="Courier New" w:cs="Courier New"/>
          <w:spacing w:val="-3"/>
        </w:rPr>
      </w:pPr>
    </w:p>
    <w:p w14:paraId="19A562D9" w14:textId="78CDCEB5" w:rsidR="004A276F" w:rsidRDefault="004A276F" w:rsidP="004A276F">
      <w:pPr>
        <w:spacing w:before="0" w:after="0" w:line="240" w:lineRule="auto"/>
        <w:contextualSpacing/>
        <w:rPr>
          <w:rFonts w:ascii="Courier New" w:hAnsi="Courier New" w:cs="Courier New"/>
          <w:spacing w:val="-3"/>
        </w:rPr>
      </w:pPr>
    </w:p>
    <w:p w14:paraId="0A7FF895" w14:textId="77777777" w:rsidR="004A276F" w:rsidRPr="003C0988" w:rsidRDefault="004A276F" w:rsidP="004A276F">
      <w:pPr>
        <w:spacing w:before="0" w:after="0" w:line="240" w:lineRule="auto"/>
        <w:contextualSpacing/>
        <w:rPr>
          <w:rFonts w:ascii="Courier New" w:hAnsi="Courier New" w:cs="Courier New"/>
          <w:spacing w:val="-3"/>
        </w:rPr>
      </w:pPr>
    </w:p>
    <w:p w14:paraId="48E540C4" w14:textId="1DF28795" w:rsidR="0020526D" w:rsidRPr="003C0988" w:rsidRDefault="0020526D" w:rsidP="004A276F">
      <w:pPr>
        <w:spacing w:before="0" w:after="0" w:line="240" w:lineRule="auto"/>
        <w:contextualSpacing/>
        <w:rPr>
          <w:rFonts w:ascii="Courier New" w:hAnsi="Courier New" w:cs="Courier New"/>
          <w:spacing w:val="-3"/>
        </w:rPr>
      </w:pPr>
    </w:p>
    <w:p w14:paraId="34CD2680" w14:textId="3D4AC927" w:rsidR="0020526D" w:rsidRPr="003C0988" w:rsidRDefault="0020526D" w:rsidP="004A276F">
      <w:pPr>
        <w:spacing w:before="0" w:after="0" w:line="240" w:lineRule="auto"/>
        <w:contextualSpacing/>
        <w:rPr>
          <w:rFonts w:ascii="Courier New" w:hAnsi="Courier New" w:cs="Courier New"/>
          <w:spacing w:val="-3"/>
        </w:rPr>
      </w:pPr>
    </w:p>
    <w:p w14:paraId="7F26C8FB" w14:textId="77777777" w:rsidR="0020526D" w:rsidRPr="003C0988" w:rsidRDefault="0020526D" w:rsidP="004A276F">
      <w:pPr>
        <w:tabs>
          <w:tab w:val="center" w:pos="2268"/>
        </w:tabs>
        <w:spacing w:before="0" w:after="0" w:line="240" w:lineRule="auto"/>
        <w:contextualSpacing/>
        <w:rPr>
          <w:rFonts w:ascii="Courier New" w:hAnsi="Courier New" w:cs="Courier New"/>
        </w:rPr>
      </w:pPr>
      <w:r w:rsidRPr="003C0988">
        <w:rPr>
          <w:rFonts w:ascii="Courier New" w:hAnsi="Courier New" w:cs="Courier New"/>
          <w:b/>
          <w:bCs/>
        </w:rPr>
        <w:tab/>
        <w:t>RODRIGO CERDA NORAMBUENA</w:t>
      </w:r>
    </w:p>
    <w:p w14:paraId="0DF933EE" w14:textId="77777777" w:rsidR="0020526D" w:rsidRPr="003C0988" w:rsidRDefault="0020526D" w:rsidP="004A276F">
      <w:pPr>
        <w:tabs>
          <w:tab w:val="center" w:pos="2268"/>
        </w:tabs>
        <w:spacing w:before="0" w:after="0" w:line="240" w:lineRule="auto"/>
        <w:contextualSpacing/>
        <w:rPr>
          <w:rFonts w:ascii="Courier New" w:hAnsi="Courier New" w:cs="Courier New"/>
        </w:rPr>
      </w:pPr>
      <w:r w:rsidRPr="003C0988">
        <w:rPr>
          <w:rFonts w:ascii="Courier New" w:hAnsi="Courier New" w:cs="Courier New"/>
        </w:rPr>
        <w:tab/>
        <w:t>Ministro de Hacienda</w:t>
      </w:r>
    </w:p>
    <w:p w14:paraId="7913B009" w14:textId="56791BA7" w:rsidR="0020526D" w:rsidRPr="003C0988" w:rsidRDefault="0020526D" w:rsidP="004A276F">
      <w:pPr>
        <w:spacing w:before="0" w:after="0" w:line="240" w:lineRule="auto"/>
        <w:contextualSpacing/>
        <w:rPr>
          <w:rFonts w:ascii="Courier New" w:hAnsi="Courier New" w:cs="Courier New"/>
          <w:spacing w:val="-3"/>
        </w:rPr>
      </w:pPr>
    </w:p>
    <w:p w14:paraId="1FECB13C" w14:textId="6A70254C" w:rsidR="000C1156" w:rsidRDefault="000C1156" w:rsidP="004A276F">
      <w:pPr>
        <w:widowControl w:val="0"/>
        <w:tabs>
          <w:tab w:val="center" w:pos="6804"/>
        </w:tabs>
        <w:spacing w:before="0" w:after="0" w:line="240" w:lineRule="auto"/>
        <w:contextualSpacing/>
        <w:rPr>
          <w:rFonts w:ascii="Courier New" w:hAnsi="Courier New" w:cs="Courier New"/>
          <w:b/>
          <w:spacing w:val="-3"/>
        </w:rPr>
      </w:pPr>
    </w:p>
    <w:p w14:paraId="6B53C526" w14:textId="07BF3C44" w:rsidR="004A276F" w:rsidRDefault="004A276F" w:rsidP="004A276F">
      <w:pPr>
        <w:widowControl w:val="0"/>
        <w:tabs>
          <w:tab w:val="center" w:pos="6804"/>
        </w:tabs>
        <w:spacing w:before="0" w:after="0" w:line="240" w:lineRule="auto"/>
        <w:contextualSpacing/>
        <w:rPr>
          <w:rFonts w:ascii="Courier New" w:hAnsi="Courier New" w:cs="Courier New"/>
          <w:b/>
          <w:spacing w:val="-3"/>
        </w:rPr>
      </w:pPr>
    </w:p>
    <w:p w14:paraId="4E77C11D" w14:textId="77777777" w:rsidR="004A276F" w:rsidRPr="003C0988" w:rsidRDefault="004A276F" w:rsidP="004A276F">
      <w:pPr>
        <w:widowControl w:val="0"/>
        <w:tabs>
          <w:tab w:val="center" w:pos="6804"/>
        </w:tabs>
        <w:spacing w:before="0" w:after="0" w:line="240" w:lineRule="auto"/>
        <w:contextualSpacing/>
        <w:rPr>
          <w:rFonts w:ascii="Courier New" w:hAnsi="Courier New" w:cs="Courier New"/>
          <w:b/>
          <w:spacing w:val="-3"/>
        </w:rPr>
      </w:pPr>
    </w:p>
    <w:p w14:paraId="225FF83B" w14:textId="56C2A335" w:rsidR="0020526D" w:rsidRPr="003C0988" w:rsidRDefault="0020526D" w:rsidP="004A276F">
      <w:pPr>
        <w:widowControl w:val="0"/>
        <w:tabs>
          <w:tab w:val="center" w:pos="6804"/>
        </w:tabs>
        <w:spacing w:before="0" w:after="0" w:line="240" w:lineRule="auto"/>
        <w:contextualSpacing/>
        <w:rPr>
          <w:rFonts w:ascii="Courier New" w:hAnsi="Courier New" w:cs="Courier New"/>
          <w:b/>
          <w:spacing w:val="-3"/>
        </w:rPr>
      </w:pPr>
    </w:p>
    <w:p w14:paraId="03FC15CE" w14:textId="78DD2260" w:rsidR="0020526D" w:rsidRPr="003C0988" w:rsidRDefault="0020526D" w:rsidP="004A276F">
      <w:pPr>
        <w:widowControl w:val="0"/>
        <w:tabs>
          <w:tab w:val="center" w:pos="6804"/>
        </w:tabs>
        <w:spacing w:before="0" w:after="0" w:line="240" w:lineRule="auto"/>
        <w:contextualSpacing/>
        <w:rPr>
          <w:rFonts w:ascii="Courier New" w:hAnsi="Courier New" w:cs="Courier New"/>
          <w:b/>
          <w:spacing w:val="-3"/>
        </w:rPr>
      </w:pPr>
    </w:p>
    <w:p w14:paraId="567CB2F6" w14:textId="77777777" w:rsidR="0020526D" w:rsidRPr="003C0988" w:rsidRDefault="0020526D" w:rsidP="004A276F">
      <w:pPr>
        <w:widowControl w:val="0"/>
        <w:tabs>
          <w:tab w:val="center" w:pos="6804"/>
        </w:tabs>
        <w:spacing w:before="0" w:after="0" w:line="240" w:lineRule="auto"/>
        <w:contextualSpacing/>
        <w:rPr>
          <w:rFonts w:ascii="Courier New" w:hAnsi="Courier New" w:cs="Courier New"/>
          <w:b/>
          <w:spacing w:val="-3"/>
        </w:rPr>
      </w:pPr>
    </w:p>
    <w:p w14:paraId="2C927DD3" w14:textId="0AF1C313" w:rsidR="0020526D" w:rsidRPr="003C0988" w:rsidRDefault="0020526D" w:rsidP="004A276F">
      <w:pPr>
        <w:widowControl w:val="0"/>
        <w:tabs>
          <w:tab w:val="center" w:pos="6804"/>
        </w:tabs>
        <w:spacing w:before="0" w:after="0" w:line="240" w:lineRule="auto"/>
        <w:contextualSpacing/>
        <w:rPr>
          <w:rFonts w:ascii="Courier New" w:hAnsi="Courier New" w:cs="Courier New"/>
          <w:b/>
          <w:spacing w:val="-3"/>
        </w:rPr>
      </w:pPr>
    </w:p>
    <w:p w14:paraId="7E9E8C86" w14:textId="77777777" w:rsidR="0020526D" w:rsidRPr="003C0988" w:rsidRDefault="0020526D" w:rsidP="004A276F">
      <w:pPr>
        <w:tabs>
          <w:tab w:val="center" w:pos="6521"/>
        </w:tabs>
        <w:spacing w:before="0" w:after="0" w:line="240" w:lineRule="auto"/>
        <w:contextualSpacing/>
        <w:rPr>
          <w:rFonts w:ascii="Courier New" w:hAnsi="Courier New" w:cs="Courier New"/>
          <w:b/>
        </w:rPr>
      </w:pPr>
      <w:r w:rsidRPr="003C0988">
        <w:rPr>
          <w:rFonts w:ascii="Courier New" w:hAnsi="Courier New" w:cs="Courier New"/>
          <w:b/>
        </w:rPr>
        <w:tab/>
        <w:t>RAÚL FIGUEROA SALAS</w:t>
      </w:r>
    </w:p>
    <w:p w14:paraId="2381FF0C" w14:textId="77777777" w:rsidR="0020526D" w:rsidRPr="003C0988" w:rsidRDefault="0020526D" w:rsidP="004A276F">
      <w:pPr>
        <w:tabs>
          <w:tab w:val="center" w:pos="6521"/>
        </w:tabs>
        <w:spacing w:before="0" w:after="0" w:line="240" w:lineRule="auto"/>
        <w:contextualSpacing/>
        <w:rPr>
          <w:rFonts w:ascii="Courier New" w:hAnsi="Courier New" w:cs="Courier New"/>
        </w:rPr>
      </w:pPr>
      <w:r w:rsidRPr="003C0988">
        <w:rPr>
          <w:rFonts w:ascii="Courier New" w:hAnsi="Courier New" w:cs="Courier New"/>
        </w:rPr>
        <w:tab/>
        <w:t>Ministro de Educación</w:t>
      </w:r>
    </w:p>
    <w:p w14:paraId="77D564F3" w14:textId="1D3468A0" w:rsidR="0020526D" w:rsidRPr="003C0988" w:rsidRDefault="0020526D" w:rsidP="004A276F">
      <w:pPr>
        <w:widowControl w:val="0"/>
        <w:tabs>
          <w:tab w:val="center" w:pos="6804"/>
        </w:tabs>
        <w:spacing w:before="0" w:after="0" w:line="240" w:lineRule="auto"/>
        <w:contextualSpacing/>
        <w:rPr>
          <w:rFonts w:ascii="Courier New" w:hAnsi="Courier New" w:cs="Courier New"/>
          <w:b/>
          <w:spacing w:val="-3"/>
        </w:rPr>
      </w:pPr>
    </w:p>
    <w:p w14:paraId="4572406A" w14:textId="6283CECA" w:rsidR="009D236E" w:rsidRPr="003C0988" w:rsidRDefault="009D236E" w:rsidP="004A276F">
      <w:pPr>
        <w:widowControl w:val="0"/>
        <w:tabs>
          <w:tab w:val="center" w:pos="6804"/>
        </w:tabs>
        <w:spacing w:before="0" w:after="0" w:line="240" w:lineRule="auto"/>
        <w:contextualSpacing/>
        <w:rPr>
          <w:rFonts w:ascii="Courier New" w:hAnsi="Courier New" w:cs="Courier New"/>
          <w:b/>
          <w:spacing w:val="-3"/>
        </w:rPr>
      </w:pPr>
    </w:p>
    <w:p w14:paraId="75A11823" w14:textId="4027E11D" w:rsidR="0020526D" w:rsidRPr="003C0988" w:rsidRDefault="0020526D" w:rsidP="004A276F">
      <w:pPr>
        <w:widowControl w:val="0"/>
        <w:tabs>
          <w:tab w:val="center" w:pos="6804"/>
        </w:tabs>
        <w:spacing w:before="0" w:after="0" w:line="240" w:lineRule="auto"/>
        <w:contextualSpacing/>
        <w:rPr>
          <w:rFonts w:ascii="Courier New" w:hAnsi="Courier New" w:cs="Courier New"/>
          <w:b/>
          <w:spacing w:val="-3"/>
        </w:rPr>
      </w:pPr>
    </w:p>
    <w:p w14:paraId="54F3ECAD" w14:textId="2CCB8C34" w:rsidR="0020526D" w:rsidRPr="003C0988" w:rsidRDefault="0020526D" w:rsidP="004A276F">
      <w:pPr>
        <w:widowControl w:val="0"/>
        <w:tabs>
          <w:tab w:val="center" w:pos="6804"/>
        </w:tabs>
        <w:spacing w:before="0" w:after="0" w:line="240" w:lineRule="auto"/>
        <w:contextualSpacing/>
        <w:rPr>
          <w:rFonts w:ascii="Courier New" w:hAnsi="Courier New" w:cs="Courier New"/>
          <w:b/>
          <w:spacing w:val="-3"/>
        </w:rPr>
      </w:pPr>
    </w:p>
    <w:p w14:paraId="17CE7B30" w14:textId="6758A12C" w:rsidR="0020526D" w:rsidRPr="003C0988" w:rsidRDefault="0020526D" w:rsidP="004A276F">
      <w:pPr>
        <w:widowControl w:val="0"/>
        <w:tabs>
          <w:tab w:val="center" w:pos="6804"/>
        </w:tabs>
        <w:spacing w:before="0" w:after="0" w:line="240" w:lineRule="auto"/>
        <w:contextualSpacing/>
        <w:rPr>
          <w:rFonts w:ascii="Courier New" w:hAnsi="Courier New" w:cs="Courier New"/>
          <w:b/>
          <w:spacing w:val="-3"/>
        </w:rPr>
      </w:pPr>
    </w:p>
    <w:p w14:paraId="4E2C12CA" w14:textId="0BD9A840" w:rsidR="0020526D" w:rsidRPr="003C0988" w:rsidRDefault="0020526D" w:rsidP="004A276F">
      <w:pPr>
        <w:widowControl w:val="0"/>
        <w:tabs>
          <w:tab w:val="center" w:pos="6804"/>
        </w:tabs>
        <w:spacing w:before="0" w:after="0" w:line="240" w:lineRule="auto"/>
        <w:contextualSpacing/>
        <w:rPr>
          <w:rFonts w:ascii="Courier New" w:hAnsi="Courier New" w:cs="Courier New"/>
          <w:b/>
          <w:spacing w:val="-3"/>
        </w:rPr>
      </w:pPr>
    </w:p>
    <w:p w14:paraId="38186310" w14:textId="1A9D1F0D" w:rsidR="0020526D" w:rsidRPr="003C0988" w:rsidRDefault="0020526D" w:rsidP="004A276F">
      <w:pPr>
        <w:widowControl w:val="0"/>
        <w:tabs>
          <w:tab w:val="center" w:pos="6804"/>
        </w:tabs>
        <w:spacing w:before="0" w:after="0" w:line="240" w:lineRule="auto"/>
        <w:contextualSpacing/>
        <w:rPr>
          <w:rFonts w:ascii="Courier New" w:hAnsi="Courier New" w:cs="Courier New"/>
          <w:b/>
          <w:spacing w:val="-3"/>
        </w:rPr>
      </w:pPr>
    </w:p>
    <w:p w14:paraId="18BCFF15" w14:textId="7EB014FD" w:rsidR="0020526D" w:rsidRPr="003C0988" w:rsidRDefault="0020526D" w:rsidP="004A276F">
      <w:pPr>
        <w:widowControl w:val="0"/>
        <w:tabs>
          <w:tab w:val="center" w:pos="6804"/>
        </w:tabs>
        <w:spacing w:before="0" w:after="0" w:line="240" w:lineRule="auto"/>
        <w:contextualSpacing/>
        <w:rPr>
          <w:rFonts w:ascii="Courier New" w:hAnsi="Courier New" w:cs="Courier New"/>
          <w:b/>
          <w:spacing w:val="-3"/>
        </w:rPr>
      </w:pPr>
    </w:p>
    <w:p w14:paraId="52F70B82" w14:textId="44221CCE" w:rsidR="0020526D" w:rsidRPr="003C0988" w:rsidRDefault="0020526D" w:rsidP="004A276F">
      <w:pPr>
        <w:tabs>
          <w:tab w:val="center" w:pos="2268"/>
        </w:tabs>
        <w:spacing w:before="0" w:after="0" w:line="240" w:lineRule="auto"/>
        <w:contextualSpacing/>
        <w:rPr>
          <w:rFonts w:ascii="Courier New" w:hAnsi="Courier New" w:cs="Courier New"/>
          <w:b/>
          <w:bCs/>
        </w:rPr>
      </w:pPr>
      <w:r w:rsidRPr="003C0988">
        <w:rPr>
          <w:rFonts w:ascii="Courier New" w:hAnsi="Courier New" w:cs="Courier New"/>
          <w:b/>
          <w:bCs/>
        </w:rPr>
        <w:tab/>
        <w:t>ENRIQUE PARIS MANCILLA</w:t>
      </w:r>
    </w:p>
    <w:p w14:paraId="6A815869" w14:textId="6BB7DE14" w:rsidR="0020526D" w:rsidRPr="003C0988" w:rsidRDefault="0020526D" w:rsidP="004A276F">
      <w:pPr>
        <w:tabs>
          <w:tab w:val="center" w:pos="2268"/>
        </w:tabs>
        <w:spacing w:before="0" w:after="0" w:line="240" w:lineRule="auto"/>
        <w:contextualSpacing/>
        <w:rPr>
          <w:rFonts w:ascii="Courier New" w:hAnsi="Courier New" w:cs="Courier New"/>
        </w:rPr>
      </w:pPr>
      <w:r w:rsidRPr="003C0988">
        <w:rPr>
          <w:rFonts w:ascii="Courier New" w:hAnsi="Courier New" w:cs="Courier New"/>
        </w:rPr>
        <w:tab/>
        <w:t>Ministro de Salud</w:t>
      </w:r>
    </w:p>
    <w:sectPr w:rsidR="0020526D" w:rsidRPr="003C0988" w:rsidSect="00DE40A1">
      <w:pgSz w:w="12242" w:h="18722" w:code="14"/>
      <w:pgMar w:top="1985" w:right="1644" w:bottom="1871"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69F96" w14:textId="77777777" w:rsidR="00E366E0" w:rsidRDefault="00E366E0" w:rsidP="00AB1A15">
      <w:pPr>
        <w:spacing w:before="0" w:after="0"/>
      </w:pPr>
      <w:r>
        <w:separator/>
      </w:r>
    </w:p>
  </w:endnote>
  <w:endnote w:type="continuationSeparator" w:id="0">
    <w:p w14:paraId="6718FC1D" w14:textId="77777777" w:rsidR="00E366E0" w:rsidRDefault="00E366E0" w:rsidP="00AB1A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9F8C8" w14:textId="77777777" w:rsidR="00E366E0" w:rsidRDefault="00E366E0" w:rsidP="00AB1A15">
      <w:pPr>
        <w:spacing w:before="0" w:after="0"/>
      </w:pPr>
      <w:r>
        <w:separator/>
      </w:r>
    </w:p>
  </w:footnote>
  <w:footnote w:type="continuationSeparator" w:id="0">
    <w:p w14:paraId="04203707" w14:textId="77777777" w:rsidR="00E366E0" w:rsidRDefault="00E366E0" w:rsidP="00AB1A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D963" w14:textId="0DD3F8A4" w:rsidR="007228F3" w:rsidRPr="003A2044" w:rsidRDefault="007228F3">
    <w:pPr>
      <w:pStyle w:val="Encabezado"/>
      <w:jc w:val="center"/>
      <w:rPr>
        <w:rFonts w:ascii="Courier New" w:hAnsi="Courier New" w:cs="Courier New"/>
      </w:rPr>
    </w:pPr>
    <w:r w:rsidRPr="003A2044">
      <w:rPr>
        <w:rFonts w:ascii="Courier New" w:hAnsi="Courier New" w:cs="Courier New"/>
      </w:rPr>
      <w:fldChar w:fldCharType="begin"/>
    </w:r>
    <w:r w:rsidRPr="003A2044">
      <w:rPr>
        <w:rFonts w:ascii="Courier New" w:hAnsi="Courier New" w:cs="Courier New"/>
      </w:rPr>
      <w:instrText xml:space="preserve"> PAGE   \* MERGEFORMAT </w:instrText>
    </w:r>
    <w:r w:rsidRPr="003A2044">
      <w:rPr>
        <w:rFonts w:ascii="Courier New" w:hAnsi="Courier New" w:cs="Courier New"/>
      </w:rPr>
      <w:fldChar w:fldCharType="separate"/>
    </w:r>
    <w:r w:rsidR="00EF4246">
      <w:rPr>
        <w:rFonts w:ascii="Courier New" w:hAnsi="Courier New" w:cs="Courier New"/>
        <w:noProof/>
      </w:rPr>
      <w:t>2</w:t>
    </w:r>
    <w:r w:rsidRPr="003A2044">
      <w:rPr>
        <w:rFonts w:ascii="Courier New" w:hAnsi="Courier New" w:cs="Courier New"/>
      </w:rPr>
      <w:fldChar w:fldCharType="end"/>
    </w:r>
  </w:p>
  <w:p w14:paraId="3E886F3A" w14:textId="77777777" w:rsidR="007228F3" w:rsidRDefault="007228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D14"/>
    <w:multiLevelType w:val="hybridMultilevel"/>
    <w:tmpl w:val="E96441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D87219"/>
    <w:multiLevelType w:val="hybridMultilevel"/>
    <w:tmpl w:val="218077D8"/>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 w15:restartNumberingAfterBreak="0">
    <w:nsid w:val="07126773"/>
    <w:multiLevelType w:val="hybridMultilevel"/>
    <w:tmpl w:val="60DE7ABA"/>
    <w:lvl w:ilvl="0" w:tplc="85129E0A">
      <w:start w:val="1"/>
      <w:numFmt w:val="bullet"/>
      <w:lvlText w:val="-"/>
      <w:lvlJc w:val="left"/>
      <w:pPr>
        <w:ind w:left="1069" w:hanging="360"/>
      </w:pPr>
      <w:rPr>
        <w:rFonts w:ascii="Courier New" w:eastAsiaTheme="minorEastAsia" w:hAnsi="Courier New" w:cs="Courier New" w:hint="default"/>
        <w:b/>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3" w15:restartNumberingAfterBreak="0">
    <w:nsid w:val="08973D73"/>
    <w:multiLevelType w:val="hybridMultilevel"/>
    <w:tmpl w:val="2D2AEB4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0C2809F1"/>
    <w:multiLevelType w:val="hybridMultilevel"/>
    <w:tmpl w:val="A9D6E62C"/>
    <w:lvl w:ilvl="0" w:tplc="CD802F22">
      <w:start w:val="1"/>
      <w:numFmt w:val="lowerLetter"/>
      <w:lvlText w:val="%1)"/>
      <w:lvlJc w:val="left"/>
      <w:pPr>
        <w:tabs>
          <w:tab w:val="num" w:pos="825"/>
        </w:tabs>
        <w:ind w:left="825" w:hanging="46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DA3000"/>
    <w:multiLevelType w:val="hybridMultilevel"/>
    <w:tmpl w:val="00007C5A"/>
    <w:lvl w:ilvl="0" w:tplc="FB00D6EA">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 w15:restartNumberingAfterBreak="0">
    <w:nsid w:val="0DF2313E"/>
    <w:multiLevelType w:val="hybridMultilevel"/>
    <w:tmpl w:val="474EEE10"/>
    <w:lvl w:ilvl="0" w:tplc="E5766558">
      <w:start w:val="8"/>
      <w:numFmt w:val="bullet"/>
      <w:lvlText w:val="-"/>
      <w:lvlJc w:val="left"/>
      <w:pPr>
        <w:ind w:left="720" w:hanging="360"/>
      </w:pPr>
      <w:rPr>
        <w:rFonts w:ascii="Courier New" w:eastAsiaTheme="minorEastAsia" w:hAnsi="Courier New" w:cs="Courier New"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FB4116E"/>
    <w:multiLevelType w:val="hybridMultilevel"/>
    <w:tmpl w:val="EB1C4A2E"/>
    <w:lvl w:ilvl="0" w:tplc="537ABEB6">
      <w:start w:val="1"/>
      <w:numFmt w:val="lowerLetter"/>
      <w:lvlText w:val="%1)"/>
      <w:lvlJc w:val="left"/>
      <w:pPr>
        <w:ind w:left="1080" w:hanging="360"/>
      </w:pPr>
      <w:rPr>
        <w:rFonts w:cs="Times New Roman" w:hint="default"/>
      </w:rPr>
    </w:lvl>
    <w:lvl w:ilvl="1" w:tplc="340A0019" w:tentative="1">
      <w:start w:val="1"/>
      <w:numFmt w:val="lowerLetter"/>
      <w:lvlText w:val="%2."/>
      <w:lvlJc w:val="left"/>
      <w:pPr>
        <w:ind w:left="1800" w:hanging="360"/>
      </w:pPr>
      <w:rPr>
        <w:rFonts w:cs="Times New Roman"/>
      </w:rPr>
    </w:lvl>
    <w:lvl w:ilvl="2" w:tplc="340A001B" w:tentative="1">
      <w:start w:val="1"/>
      <w:numFmt w:val="lowerRoman"/>
      <w:lvlText w:val="%3."/>
      <w:lvlJc w:val="right"/>
      <w:pPr>
        <w:ind w:left="2520" w:hanging="180"/>
      </w:pPr>
      <w:rPr>
        <w:rFonts w:cs="Times New Roman"/>
      </w:rPr>
    </w:lvl>
    <w:lvl w:ilvl="3" w:tplc="340A000F" w:tentative="1">
      <w:start w:val="1"/>
      <w:numFmt w:val="decimal"/>
      <w:lvlText w:val="%4."/>
      <w:lvlJc w:val="left"/>
      <w:pPr>
        <w:ind w:left="3240" w:hanging="360"/>
      </w:pPr>
      <w:rPr>
        <w:rFonts w:cs="Times New Roman"/>
      </w:rPr>
    </w:lvl>
    <w:lvl w:ilvl="4" w:tplc="340A0019" w:tentative="1">
      <w:start w:val="1"/>
      <w:numFmt w:val="lowerLetter"/>
      <w:lvlText w:val="%5."/>
      <w:lvlJc w:val="left"/>
      <w:pPr>
        <w:ind w:left="3960" w:hanging="360"/>
      </w:pPr>
      <w:rPr>
        <w:rFonts w:cs="Times New Roman"/>
      </w:rPr>
    </w:lvl>
    <w:lvl w:ilvl="5" w:tplc="340A001B" w:tentative="1">
      <w:start w:val="1"/>
      <w:numFmt w:val="lowerRoman"/>
      <w:lvlText w:val="%6."/>
      <w:lvlJc w:val="right"/>
      <w:pPr>
        <w:ind w:left="4680" w:hanging="180"/>
      </w:pPr>
      <w:rPr>
        <w:rFonts w:cs="Times New Roman"/>
      </w:rPr>
    </w:lvl>
    <w:lvl w:ilvl="6" w:tplc="340A000F" w:tentative="1">
      <w:start w:val="1"/>
      <w:numFmt w:val="decimal"/>
      <w:lvlText w:val="%7."/>
      <w:lvlJc w:val="left"/>
      <w:pPr>
        <w:ind w:left="5400" w:hanging="360"/>
      </w:pPr>
      <w:rPr>
        <w:rFonts w:cs="Times New Roman"/>
      </w:rPr>
    </w:lvl>
    <w:lvl w:ilvl="7" w:tplc="340A0019" w:tentative="1">
      <w:start w:val="1"/>
      <w:numFmt w:val="lowerLetter"/>
      <w:lvlText w:val="%8."/>
      <w:lvlJc w:val="left"/>
      <w:pPr>
        <w:ind w:left="6120" w:hanging="360"/>
      </w:pPr>
      <w:rPr>
        <w:rFonts w:cs="Times New Roman"/>
      </w:rPr>
    </w:lvl>
    <w:lvl w:ilvl="8" w:tplc="340A001B" w:tentative="1">
      <w:start w:val="1"/>
      <w:numFmt w:val="lowerRoman"/>
      <w:lvlText w:val="%9."/>
      <w:lvlJc w:val="right"/>
      <w:pPr>
        <w:ind w:left="6840" w:hanging="180"/>
      </w:pPr>
      <w:rPr>
        <w:rFonts w:cs="Times New Roman"/>
      </w:rPr>
    </w:lvl>
  </w:abstractNum>
  <w:abstractNum w:abstractNumId="8" w15:restartNumberingAfterBreak="0">
    <w:nsid w:val="12CD0470"/>
    <w:multiLevelType w:val="hybridMultilevel"/>
    <w:tmpl w:val="0EEA6704"/>
    <w:lvl w:ilvl="0" w:tplc="0C0A0017">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179A2E08"/>
    <w:multiLevelType w:val="hybridMultilevel"/>
    <w:tmpl w:val="C6A66014"/>
    <w:lvl w:ilvl="0" w:tplc="D9F049E2">
      <w:start w:val="1"/>
      <w:numFmt w:val="bullet"/>
      <w:lvlText w:val="-"/>
      <w:lvlJc w:val="left"/>
      <w:pPr>
        <w:ind w:left="1069" w:hanging="360"/>
      </w:pPr>
      <w:rPr>
        <w:rFonts w:ascii="Courier New" w:eastAsiaTheme="minorEastAsia" w:hAnsi="Courier New" w:cs="Courier New"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0" w15:restartNumberingAfterBreak="0">
    <w:nsid w:val="1AB12BA2"/>
    <w:multiLevelType w:val="hybridMultilevel"/>
    <w:tmpl w:val="45203438"/>
    <w:lvl w:ilvl="0" w:tplc="0C0A000F">
      <w:start w:val="1"/>
      <w:numFmt w:val="decimal"/>
      <w:lvlText w:val="%1."/>
      <w:lvlJc w:val="left"/>
      <w:pPr>
        <w:ind w:left="3848" w:hanging="360"/>
      </w:pPr>
      <w:rPr>
        <w:rFonts w:cs="Times New Roman"/>
      </w:rPr>
    </w:lvl>
    <w:lvl w:ilvl="1" w:tplc="0C0A0019" w:tentative="1">
      <w:start w:val="1"/>
      <w:numFmt w:val="lowerLetter"/>
      <w:lvlText w:val="%2."/>
      <w:lvlJc w:val="left"/>
      <w:pPr>
        <w:ind w:left="4568" w:hanging="360"/>
      </w:pPr>
      <w:rPr>
        <w:rFonts w:cs="Times New Roman"/>
      </w:rPr>
    </w:lvl>
    <w:lvl w:ilvl="2" w:tplc="0C0A001B" w:tentative="1">
      <w:start w:val="1"/>
      <w:numFmt w:val="lowerRoman"/>
      <w:lvlText w:val="%3."/>
      <w:lvlJc w:val="right"/>
      <w:pPr>
        <w:ind w:left="5288" w:hanging="180"/>
      </w:pPr>
      <w:rPr>
        <w:rFonts w:cs="Times New Roman"/>
      </w:rPr>
    </w:lvl>
    <w:lvl w:ilvl="3" w:tplc="0C0A000F" w:tentative="1">
      <w:start w:val="1"/>
      <w:numFmt w:val="decimal"/>
      <w:lvlText w:val="%4."/>
      <w:lvlJc w:val="left"/>
      <w:pPr>
        <w:ind w:left="6008" w:hanging="360"/>
      </w:pPr>
      <w:rPr>
        <w:rFonts w:cs="Times New Roman"/>
      </w:rPr>
    </w:lvl>
    <w:lvl w:ilvl="4" w:tplc="0C0A0019" w:tentative="1">
      <w:start w:val="1"/>
      <w:numFmt w:val="lowerLetter"/>
      <w:lvlText w:val="%5."/>
      <w:lvlJc w:val="left"/>
      <w:pPr>
        <w:ind w:left="6728" w:hanging="360"/>
      </w:pPr>
      <w:rPr>
        <w:rFonts w:cs="Times New Roman"/>
      </w:rPr>
    </w:lvl>
    <w:lvl w:ilvl="5" w:tplc="0C0A001B" w:tentative="1">
      <w:start w:val="1"/>
      <w:numFmt w:val="lowerRoman"/>
      <w:lvlText w:val="%6."/>
      <w:lvlJc w:val="right"/>
      <w:pPr>
        <w:ind w:left="7448" w:hanging="180"/>
      </w:pPr>
      <w:rPr>
        <w:rFonts w:cs="Times New Roman"/>
      </w:rPr>
    </w:lvl>
    <w:lvl w:ilvl="6" w:tplc="0C0A000F" w:tentative="1">
      <w:start w:val="1"/>
      <w:numFmt w:val="decimal"/>
      <w:lvlText w:val="%7."/>
      <w:lvlJc w:val="left"/>
      <w:pPr>
        <w:ind w:left="8168" w:hanging="360"/>
      </w:pPr>
      <w:rPr>
        <w:rFonts w:cs="Times New Roman"/>
      </w:rPr>
    </w:lvl>
    <w:lvl w:ilvl="7" w:tplc="0C0A0019" w:tentative="1">
      <w:start w:val="1"/>
      <w:numFmt w:val="lowerLetter"/>
      <w:lvlText w:val="%8."/>
      <w:lvlJc w:val="left"/>
      <w:pPr>
        <w:ind w:left="8888" w:hanging="360"/>
      </w:pPr>
      <w:rPr>
        <w:rFonts w:cs="Times New Roman"/>
      </w:rPr>
    </w:lvl>
    <w:lvl w:ilvl="8" w:tplc="0C0A001B" w:tentative="1">
      <w:start w:val="1"/>
      <w:numFmt w:val="lowerRoman"/>
      <w:lvlText w:val="%9."/>
      <w:lvlJc w:val="right"/>
      <w:pPr>
        <w:ind w:left="9608" w:hanging="180"/>
      </w:pPr>
      <w:rPr>
        <w:rFonts w:cs="Times New Roman"/>
      </w:rPr>
    </w:lvl>
  </w:abstractNum>
  <w:abstractNum w:abstractNumId="11" w15:restartNumberingAfterBreak="0">
    <w:nsid w:val="1AC23143"/>
    <w:multiLevelType w:val="hybridMultilevel"/>
    <w:tmpl w:val="2ADE09F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FB464BF"/>
    <w:multiLevelType w:val="hybridMultilevel"/>
    <w:tmpl w:val="B81ED63C"/>
    <w:lvl w:ilvl="0" w:tplc="0C0A0017">
      <w:start w:val="1"/>
      <w:numFmt w:val="lowerLetter"/>
      <w:lvlText w:val="%1)"/>
      <w:lvlJc w:val="left"/>
      <w:pPr>
        <w:ind w:left="2629"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09404D6"/>
    <w:multiLevelType w:val="hybridMultilevel"/>
    <w:tmpl w:val="240C5F4A"/>
    <w:lvl w:ilvl="0" w:tplc="F09C28A0">
      <w:start w:val="1"/>
      <w:numFmt w:val="lowerLetter"/>
      <w:lvlText w:val="%1)"/>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4273650"/>
    <w:multiLevelType w:val="hybridMultilevel"/>
    <w:tmpl w:val="96D63386"/>
    <w:lvl w:ilvl="0" w:tplc="23A4B266">
      <w:start w:val="1"/>
      <w:numFmt w:val="lowerLetter"/>
      <w:lvlText w:val="%1)"/>
      <w:lvlJc w:val="left"/>
      <w:pPr>
        <w:ind w:left="825" w:hanging="360"/>
      </w:pPr>
      <w:rPr>
        <w:rFonts w:ascii="Arial" w:eastAsia="Arial" w:hAnsi="Arial" w:cs="Arial" w:hint="default"/>
        <w:spacing w:val="0"/>
        <w:w w:val="99"/>
        <w:sz w:val="22"/>
        <w:szCs w:val="22"/>
        <w:lang w:val="es-ES" w:eastAsia="es-ES" w:bidi="es-ES"/>
      </w:rPr>
    </w:lvl>
    <w:lvl w:ilvl="1" w:tplc="63E00608">
      <w:numFmt w:val="bullet"/>
      <w:lvlText w:val="•"/>
      <w:lvlJc w:val="left"/>
      <w:pPr>
        <w:ind w:left="1417" w:hanging="360"/>
      </w:pPr>
      <w:rPr>
        <w:rFonts w:hint="default"/>
        <w:lang w:val="es-ES" w:eastAsia="es-ES" w:bidi="es-ES"/>
      </w:rPr>
    </w:lvl>
    <w:lvl w:ilvl="2" w:tplc="B7689CA4">
      <w:numFmt w:val="bullet"/>
      <w:lvlText w:val="•"/>
      <w:lvlJc w:val="left"/>
      <w:pPr>
        <w:ind w:left="2014" w:hanging="360"/>
      </w:pPr>
      <w:rPr>
        <w:rFonts w:hint="default"/>
        <w:lang w:val="es-ES" w:eastAsia="es-ES" w:bidi="es-ES"/>
      </w:rPr>
    </w:lvl>
    <w:lvl w:ilvl="3" w:tplc="ADC299AE">
      <w:numFmt w:val="bullet"/>
      <w:lvlText w:val="•"/>
      <w:lvlJc w:val="left"/>
      <w:pPr>
        <w:ind w:left="2611" w:hanging="360"/>
      </w:pPr>
      <w:rPr>
        <w:rFonts w:hint="default"/>
        <w:lang w:val="es-ES" w:eastAsia="es-ES" w:bidi="es-ES"/>
      </w:rPr>
    </w:lvl>
    <w:lvl w:ilvl="4" w:tplc="1EE22EB2">
      <w:numFmt w:val="bullet"/>
      <w:lvlText w:val="•"/>
      <w:lvlJc w:val="left"/>
      <w:pPr>
        <w:ind w:left="3208" w:hanging="360"/>
      </w:pPr>
      <w:rPr>
        <w:rFonts w:hint="default"/>
        <w:lang w:val="es-ES" w:eastAsia="es-ES" w:bidi="es-ES"/>
      </w:rPr>
    </w:lvl>
    <w:lvl w:ilvl="5" w:tplc="E2149C2A">
      <w:numFmt w:val="bullet"/>
      <w:lvlText w:val="•"/>
      <w:lvlJc w:val="left"/>
      <w:pPr>
        <w:ind w:left="3806" w:hanging="360"/>
      </w:pPr>
      <w:rPr>
        <w:rFonts w:hint="default"/>
        <w:lang w:val="es-ES" w:eastAsia="es-ES" w:bidi="es-ES"/>
      </w:rPr>
    </w:lvl>
    <w:lvl w:ilvl="6" w:tplc="687239E0">
      <w:numFmt w:val="bullet"/>
      <w:lvlText w:val="•"/>
      <w:lvlJc w:val="left"/>
      <w:pPr>
        <w:ind w:left="4403" w:hanging="360"/>
      </w:pPr>
      <w:rPr>
        <w:rFonts w:hint="default"/>
        <w:lang w:val="es-ES" w:eastAsia="es-ES" w:bidi="es-ES"/>
      </w:rPr>
    </w:lvl>
    <w:lvl w:ilvl="7" w:tplc="9348CDE2">
      <w:numFmt w:val="bullet"/>
      <w:lvlText w:val="•"/>
      <w:lvlJc w:val="left"/>
      <w:pPr>
        <w:ind w:left="5000" w:hanging="360"/>
      </w:pPr>
      <w:rPr>
        <w:rFonts w:hint="default"/>
        <w:lang w:val="es-ES" w:eastAsia="es-ES" w:bidi="es-ES"/>
      </w:rPr>
    </w:lvl>
    <w:lvl w:ilvl="8" w:tplc="E36A0C32">
      <w:numFmt w:val="bullet"/>
      <w:lvlText w:val="•"/>
      <w:lvlJc w:val="left"/>
      <w:pPr>
        <w:ind w:left="5597" w:hanging="360"/>
      </w:pPr>
      <w:rPr>
        <w:rFonts w:hint="default"/>
        <w:lang w:val="es-ES" w:eastAsia="es-ES" w:bidi="es-ES"/>
      </w:rPr>
    </w:lvl>
  </w:abstractNum>
  <w:abstractNum w:abstractNumId="15" w15:restartNumberingAfterBreak="0">
    <w:nsid w:val="272F7D54"/>
    <w:multiLevelType w:val="hybridMultilevel"/>
    <w:tmpl w:val="67826458"/>
    <w:lvl w:ilvl="0" w:tplc="385CAAFE">
      <w:numFmt w:val="bullet"/>
      <w:lvlText w:val="-"/>
      <w:lvlJc w:val="left"/>
      <w:pPr>
        <w:ind w:left="720" w:hanging="360"/>
      </w:pPr>
      <w:rPr>
        <w:rFonts w:ascii="Courier" w:eastAsia="Times New Roman" w:hAnsi="Courier"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D47445D"/>
    <w:multiLevelType w:val="hybridMultilevel"/>
    <w:tmpl w:val="04742478"/>
    <w:lvl w:ilvl="0" w:tplc="039EFD96">
      <w:start w:val="3"/>
      <w:numFmt w:val="bullet"/>
      <w:lvlText w:val="-"/>
      <w:lvlJc w:val="left"/>
      <w:pPr>
        <w:ind w:left="720" w:hanging="360"/>
      </w:pPr>
      <w:rPr>
        <w:rFonts w:ascii="Courier" w:eastAsia="Times New Roman" w:hAnsi="Courier"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E3C5E8F"/>
    <w:multiLevelType w:val="hybridMultilevel"/>
    <w:tmpl w:val="3008176A"/>
    <w:lvl w:ilvl="0" w:tplc="0C0A0017">
      <w:start w:val="1"/>
      <w:numFmt w:val="lowerLetter"/>
      <w:lvlText w:val="%1)"/>
      <w:lvlJc w:val="left"/>
      <w:pPr>
        <w:ind w:left="1364" w:hanging="360"/>
      </w:pPr>
      <w:rPr>
        <w:rFonts w:cs="Times New Roman" w:hint="default"/>
      </w:rPr>
    </w:lvl>
    <w:lvl w:ilvl="1" w:tplc="0C0A0019" w:tentative="1">
      <w:start w:val="1"/>
      <w:numFmt w:val="lowerLetter"/>
      <w:lvlText w:val="%2."/>
      <w:lvlJc w:val="left"/>
      <w:pPr>
        <w:ind w:left="2084" w:hanging="360"/>
      </w:pPr>
      <w:rPr>
        <w:rFonts w:cs="Times New Roman"/>
      </w:rPr>
    </w:lvl>
    <w:lvl w:ilvl="2" w:tplc="0C0A001B" w:tentative="1">
      <w:start w:val="1"/>
      <w:numFmt w:val="lowerRoman"/>
      <w:lvlText w:val="%3."/>
      <w:lvlJc w:val="right"/>
      <w:pPr>
        <w:ind w:left="2804" w:hanging="180"/>
      </w:pPr>
      <w:rPr>
        <w:rFonts w:cs="Times New Roman"/>
      </w:rPr>
    </w:lvl>
    <w:lvl w:ilvl="3" w:tplc="0C0A000F" w:tentative="1">
      <w:start w:val="1"/>
      <w:numFmt w:val="decimal"/>
      <w:lvlText w:val="%4."/>
      <w:lvlJc w:val="left"/>
      <w:pPr>
        <w:ind w:left="3524" w:hanging="360"/>
      </w:pPr>
      <w:rPr>
        <w:rFonts w:cs="Times New Roman"/>
      </w:rPr>
    </w:lvl>
    <w:lvl w:ilvl="4" w:tplc="0C0A0019" w:tentative="1">
      <w:start w:val="1"/>
      <w:numFmt w:val="lowerLetter"/>
      <w:lvlText w:val="%5."/>
      <w:lvlJc w:val="left"/>
      <w:pPr>
        <w:ind w:left="4244" w:hanging="360"/>
      </w:pPr>
      <w:rPr>
        <w:rFonts w:cs="Times New Roman"/>
      </w:rPr>
    </w:lvl>
    <w:lvl w:ilvl="5" w:tplc="0C0A001B" w:tentative="1">
      <w:start w:val="1"/>
      <w:numFmt w:val="lowerRoman"/>
      <w:lvlText w:val="%6."/>
      <w:lvlJc w:val="right"/>
      <w:pPr>
        <w:ind w:left="4964" w:hanging="180"/>
      </w:pPr>
      <w:rPr>
        <w:rFonts w:cs="Times New Roman"/>
      </w:rPr>
    </w:lvl>
    <w:lvl w:ilvl="6" w:tplc="0C0A000F" w:tentative="1">
      <w:start w:val="1"/>
      <w:numFmt w:val="decimal"/>
      <w:lvlText w:val="%7."/>
      <w:lvlJc w:val="left"/>
      <w:pPr>
        <w:ind w:left="5684" w:hanging="360"/>
      </w:pPr>
      <w:rPr>
        <w:rFonts w:cs="Times New Roman"/>
      </w:rPr>
    </w:lvl>
    <w:lvl w:ilvl="7" w:tplc="0C0A0019" w:tentative="1">
      <w:start w:val="1"/>
      <w:numFmt w:val="lowerLetter"/>
      <w:lvlText w:val="%8."/>
      <w:lvlJc w:val="left"/>
      <w:pPr>
        <w:ind w:left="6404" w:hanging="360"/>
      </w:pPr>
      <w:rPr>
        <w:rFonts w:cs="Times New Roman"/>
      </w:rPr>
    </w:lvl>
    <w:lvl w:ilvl="8" w:tplc="0C0A001B" w:tentative="1">
      <w:start w:val="1"/>
      <w:numFmt w:val="lowerRoman"/>
      <w:lvlText w:val="%9."/>
      <w:lvlJc w:val="right"/>
      <w:pPr>
        <w:ind w:left="7124" w:hanging="180"/>
      </w:pPr>
      <w:rPr>
        <w:rFonts w:cs="Times New Roman"/>
      </w:rPr>
    </w:lvl>
  </w:abstractNum>
  <w:abstractNum w:abstractNumId="18" w15:restartNumberingAfterBreak="0">
    <w:nsid w:val="3343549F"/>
    <w:multiLevelType w:val="hybridMultilevel"/>
    <w:tmpl w:val="2328F8E8"/>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9715EC5"/>
    <w:multiLevelType w:val="hybridMultilevel"/>
    <w:tmpl w:val="C0A65C14"/>
    <w:lvl w:ilvl="0" w:tplc="7A0CC526">
      <w:numFmt w:val="bullet"/>
      <w:lvlText w:val="-"/>
      <w:lvlJc w:val="left"/>
      <w:pPr>
        <w:ind w:left="720" w:hanging="360"/>
      </w:pPr>
      <w:rPr>
        <w:rFonts w:ascii="Courier" w:eastAsia="Calibri" w:hAnsi="Courier"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995474C"/>
    <w:multiLevelType w:val="hybridMultilevel"/>
    <w:tmpl w:val="488A3736"/>
    <w:lvl w:ilvl="0" w:tplc="64963748">
      <w:start w:val="1"/>
      <w:numFmt w:val="decimal"/>
      <w:lvlText w:val="%1)"/>
      <w:lvlJc w:val="left"/>
      <w:pPr>
        <w:ind w:left="3192" w:hanging="360"/>
      </w:pPr>
      <w:rPr>
        <w:rFonts w:hint="default"/>
        <w:b/>
        <w:bCs w:val="0"/>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21" w15:restartNumberingAfterBreak="0">
    <w:nsid w:val="3B3A68E0"/>
    <w:multiLevelType w:val="hybridMultilevel"/>
    <w:tmpl w:val="570AA67E"/>
    <w:lvl w:ilvl="0" w:tplc="BCF0B70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B7656CA"/>
    <w:multiLevelType w:val="hybridMultilevel"/>
    <w:tmpl w:val="DAC8E96C"/>
    <w:lvl w:ilvl="0" w:tplc="7E4A5044">
      <w:start w:val="1"/>
      <w:numFmt w:val="decimal"/>
      <w:lvlText w:val="%1)"/>
      <w:lvlJc w:val="left"/>
      <w:pPr>
        <w:ind w:left="780" w:hanging="4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44C741D7"/>
    <w:multiLevelType w:val="hybridMultilevel"/>
    <w:tmpl w:val="A0E29CE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98B1DC4"/>
    <w:multiLevelType w:val="hybridMultilevel"/>
    <w:tmpl w:val="073CC570"/>
    <w:lvl w:ilvl="0" w:tplc="0C0A0017">
      <w:start w:val="1"/>
      <w:numFmt w:val="lowerLetter"/>
      <w:lvlText w:val="%1)"/>
      <w:lvlJc w:val="left"/>
      <w:pPr>
        <w:ind w:left="786"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4C354F0E"/>
    <w:multiLevelType w:val="hybridMultilevel"/>
    <w:tmpl w:val="593A62AA"/>
    <w:lvl w:ilvl="0" w:tplc="2890800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E1429C3"/>
    <w:multiLevelType w:val="hybridMultilevel"/>
    <w:tmpl w:val="CECAA0C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EAF686A"/>
    <w:multiLevelType w:val="hybridMultilevel"/>
    <w:tmpl w:val="194E2146"/>
    <w:lvl w:ilvl="0" w:tplc="FD5416A8">
      <w:start w:val="1"/>
      <w:numFmt w:val="lowerLetter"/>
      <w:lvlText w:val="%1)"/>
      <w:lvlJc w:val="left"/>
      <w:pPr>
        <w:ind w:left="644" w:hanging="360"/>
      </w:pPr>
      <w:rPr>
        <w:rFonts w:cs="Times New Roman" w:hint="default"/>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8" w15:restartNumberingAfterBreak="0">
    <w:nsid w:val="53AC26FD"/>
    <w:multiLevelType w:val="hybridMultilevel"/>
    <w:tmpl w:val="9E2A63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5A313AD"/>
    <w:multiLevelType w:val="hybridMultilevel"/>
    <w:tmpl w:val="45BA6668"/>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7505DEB"/>
    <w:multiLevelType w:val="hybridMultilevel"/>
    <w:tmpl w:val="85CC48D6"/>
    <w:lvl w:ilvl="0" w:tplc="58925DF2">
      <w:start w:val="1"/>
      <w:numFmt w:val="upperRoman"/>
      <w:pStyle w:val="Ttulo1"/>
      <w:lvlText w:val="%1."/>
      <w:lvlJc w:val="left"/>
      <w:pPr>
        <w:ind w:left="3555" w:hanging="360"/>
      </w:pPr>
      <w:rPr>
        <w:rFonts w:ascii="Courier New" w:hAnsi="Courier New" w:hint="default"/>
        <w:b/>
        <w:i w:val="0"/>
        <w:sz w:val="24"/>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1" w15:restartNumberingAfterBreak="0">
    <w:nsid w:val="5AF41178"/>
    <w:multiLevelType w:val="hybridMultilevel"/>
    <w:tmpl w:val="3A3693AA"/>
    <w:lvl w:ilvl="0" w:tplc="0409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2" w15:restartNumberingAfterBreak="0">
    <w:nsid w:val="5E552042"/>
    <w:multiLevelType w:val="hybridMultilevel"/>
    <w:tmpl w:val="913AD778"/>
    <w:lvl w:ilvl="0" w:tplc="0C0A0011">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3" w15:restartNumberingAfterBreak="0">
    <w:nsid w:val="60A43062"/>
    <w:multiLevelType w:val="hybridMultilevel"/>
    <w:tmpl w:val="D7822F4A"/>
    <w:lvl w:ilvl="0" w:tplc="637C0584">
      <w:start w:val="1"/>
      <w:numFmt w:val="upperRoman"/>
      <w:lvlText w:val="%1."/>
      <w:lvlJc w:val="left"/>
      <w:pPr>
        <w:ind w:left="765" w:hanging="72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34" w15:restartNumberingAfterBreak="0">
    <w:nsid w:val="613C11FD"/>
    <w:multiLevelType w:val="hybridMultilevel"/>
    <w:tmpl w:val="1ECA8D7C"/>
    <w:lvl w:ilvl="0" w:tplc="9500B108">
      <w:start w:val="2"/>
      <w:numFmt w:val="bullet"/>
      <w:lvlText w:val="-"/>
      <w:lvlJc w:val="left"/>
      <w:pPr>
        <w:ind w:left="720" w:hanging="360"/>
      </w:pPr>
      <w:rPr>
        <w:rFonts w:ascii="Courier" w:eastAsia="Calibri" w:hAnsi="Courier"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C123D02"/>
    <w:multiLevelType w:val="hybridMultilevel"/>
    <w:tmpl w:val="49940960"/>
    <w:lvl w:ilvl="0" w:tplc="2EDC2B16">
      <w:start w:val="1"/>
      <w:numFmt w:val="lowerRoman"/>
      <w:lvlText w:val="(%1)"/>
      <w:lvlJc w:val="left"/>
      <w:pPr>
        <w:ind w:left="2498" w:hanging="1080"/>
      </w:pPr>
      <w:rPr>
        <w:rFonts w:hint="default"/>
      </w:rPr>
    </w:lvl>
    <w:lvl w:ilvl="1" w:tplc="340A0019">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36" w15:restartNumberingAfterBreak="0">
    <w:nsid w:val="6DDC4DC1"/>
    <w:multiLevelType w:val="hybridMultilevel"/>
    <w:tmpl w:val="45F89D60"/>
    <w:lvl w:ilvl="0" w:tplc="E87A14EE">
      <w:start w:val="12"/>
      <w:numFmt w:val="decimal"/>
      <w:lvlText w:val="%1)"/>
      <w:lvlJc w:val="left"/>
      <w:pPr>
        <w:ind w:left="3264" w:hanging="432"/>
      </w:pPr>
      <w:rPr>
        <w:rFonts w:hint="default"/>
        <w:b/>
        <w:bCs w:val="0"/>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37" w15:restartNumberingAfterBreak="0">
    <w:nsid w:val="72D231EA"/>
    <w:multiLevelType w:val="hybridMultilevel"/>
    <w:tmpl w:val="AE20987E"/>
    <w:lvl w:ilvl="0" w:tplc="7332A230">
      <w:start w:val="1"/>
      <w:numFmt w:val="lowerLetter"/>
      <w:lvlText w:val="%1)"/>
      <w:lvlJc w:val="left"/>
      <w:pPr>
        <w:ind w:left="1230" w:hanging="450"/>
      </w:pPr>
      <w:rPr>
        <w:rFonts w:cs="Times New Roman" w:hint="default"/>
      </w:rPr>
    </w:lvl>
    <w:lvl w:ilvl="1" w:tplc="0C0A0019" w:tentative="1">
      <w:start w:val="1"/>
      <w:numFmt w:val="lowerLetter"/>
      <w:lvlText w:val="%2."/>
      <w:lvlJc w:val="left"/>
      <w:pPr>
        <w:ind w:left="1860" w:hanging="360"/>
      </w:pPr>
      <w:rPr>
        <w:rFonts w:cs="Times New Roman"/>
      </w:rPr>
    </w:lvl>
    <w:lvl w:ilvl="2" w:tplc="0C0A001B" w:tentative="1">
      <w:start w:val="1"/>
      <w:numFmt w:val="lowerRoman"/>
      <w:lvlText w:val="%3."/>
      <w:lvlJc w:val="right"/>
      <w:pPr>
        <w:ind w:left="2580" w:hanging="180"/>
      </w:pPr>
      <w:rPr>
        <w:rFonts w:cs="Times New Roman"/>
      </w:rPr>
    </w:lvl>
    <w:lvl w:ilvl="3" w:tplc="0C0A000F" w:tentative="1">
      <w:start w:val="1"/>
      <w:numFmt w:val="decimal"/>
      <w:lvlText w:val="%4."/>
      <w:lvlJc w:val="left"/>
      <w:pPr>
        <w:ind w:left="3300" w:hanging="360"/>
      </w:pPr>
      <w:rPr>
        <w:rFonts w:cs="Times New Roman"/>
      </w:rPr>
    </w:lvl>
    <w:lvl w:ilvl="4" w:tplc="0C0A0019" w:tentative="1">
      <w:start w:val="1"/>
      <w:numFmt w:val="lowerLetter"/>
      <w:lvlText w:val="%5."/>
      <w:lvlJc w:val="left"/>
      <w:pPr>
        <w:ind w:left="4020" w:hanging="360"/>
      </w:pPr>
      <w:rPr>
        <w:rFonts w:cs="Times New Roman"/>
      </w:rPr>
    </w:lvl>
    <w:lvl w:ilvl="5" w:tplc="0C0A001B" w:tentative="1">
      <w:start w:val="1"/>
      <w:numFmt w:val="lowerRoman"/>
      <w:lvlText w:val="%6."/>
      <w:lvlJc w:val="right"/>
      <w:pPr>
        <w:ind w:left="4740" w:hanging="180"/>
      </w:pPr>
      <w:rPr>
        <w:rFonts w:cs="Times New Roman"/>
      </w:rPr>
    </w:lvl>
    <w:lvl w:ilvl="6" w:tplc="0C0A000F" w:tentative="1">
      <w:start w:val="1"/>
      <w:numFmt w:val="decimal"/>
      <w:lvlText w:val="%7."/>
      <w:lvlJc w:val="left"/>
      <w:pPr>
        <w:ind w:left="5460" w:hanging="360"/>
      </w:pPr>
      <w:rPr>
        <w:rFonts w:cs="Times New Roman"/>
      </w:rPr>
    </w:lvl>
    <w:lvl w:ilvl="7" w:tplc="0C0A0019" w:tentative="1">
      <w:start w:val="1"/>
      <w:numFmt w:val="lowerLetter"/>
      <w:lvlText w:val="%8."/>
      <w:lvlJc w:val="left"/>
      <w:pPr>
        <w:ind w:left="6180" w:hanging="360"/>
      </w:pPr>
      <w:rPr>
        <w:rFonts w:cs="Times New Roman"/>
      </w:rPr>
    </w:lvl>
    <w:lvl w:ilvl="8" w:tplc="0C0A001B" w:tentative="1">
      <w:start w:val="1"/>
      <w:numFmt w:val="lowerRoman"/>
      <w:lvlText w:val="%9."/>
      <w:lvlJc w:val="right"/>
      <w:pPr>
        <w:ind w:left="6900" w:hanging="180"/>
      </w:pPr>
      <w:rPr>
        <w:rFonts w:cs="Times New Roman"/>
      </w:rPr>
    </w:lvl>
  </w:abstractNum>
  <w:abstractNum w:abstractNumId="38" w15:restartNumberingAfterBreak="0">
    <w:nsid w:val="733A36DF"/>
    <w:multiLevelType w:val="hybridMultilevel"/>
    <w:tmpl w:val="FFE491E0"/>
    <w:lvl w:ilvl="0" w:tplc="EDD21646">
      <w:numFmt w:val="bullet"/>
      <w:lvlText w:val="-"/>
      <w:lvlJc w:val="left"/>
      <w:pPr>
        <w:ind w:left="720" w:hanging="360"/>
      </w:pPr>
      <w:rPr>
        <w:rFonts w:ascii="Courier" w:eastAsia="Calibri" w:hAnsi="Courier"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4083094"/>
    <w:multiLevelType w:val="hybridMultilevel"/>
    <w:tmpl w:val="C820F684"/>
    <w:lvl w:ilvl="0" w:tplc="340A0017">
      <w:start w:val="1"/>
      <w:numFmt w:val="lowerLetter"/>
      <w:lvlText w:val="%1)"/>
      <w:lvlJc w:val="left"/>
      <w:pPr>
        <w:ind w:left="720" w:hanging="360"/>
      </w:pPr>
      <w:rPr>
        <w:rFonts w:cs="Times New Roman" w:hint="default"/>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0" w15:restartNumberingAfterBreak="0">
    <w:nsid w:val="771E7A72"/>
    <w:multiLevelType w:val="hybridMultilevel"/>
    <w:tmpl w:val="E62CD372"/>
    <w:lvl w:ilvl="0" w:tplc="2E84D5C0">
      <w:start w:val="28"/>
      <w:numFmt w:val="bullet"/>
      <w:lvlText w:val="-"/>
      <w:lvlJc w:val="left"/>
      <w:pPr>
        <w:ind w:left="1069" w:hanging="360"/>
      </w:pPr>
      <w:rPr>
        <w:rFonts w:ascii="Courier New" w:eastAsiaTheme="minorEastAsia" w:hAnsi="Courier New" w:cs="Courier New"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41" w15:restartNumberingAfterBreak="0">
    <w:nsid w:val="77390AA3"/>
    <w:multiLevelType w:val="hybridMultilevel"/>
    <w:tmpl w:val="E9BECF66"/>
    <w:lvl w:ilvl="0" w:tplc="9216CA64">
      <w:start w:val="1"/>
      <w:numFmt w:val="decimal"/>
      <w:lvlText w:val="%1."/>
      <w:lvlJc w:val="left"/>
      <w:pPr>
        <w:ind w:left="840" w:hanging="4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A6A16D5"/>
    <w:multiLevelType w:val="hybridMultilevel"/>
    <w:tmpl w:val="283E43CC"/>
    <w:lvl w:ilvl="0" w:tplc="2EDC2B16">
      <w:start w:val="1"/>
      <w:numFmt w:val="low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C686FE0"/>
    <w:multiLevelType w:val="hybridMultilevel"/>
    <w:tmpl w:val="F8683B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FDD0C36"/>
    <w:multiLevelType w:val="hybridMultilevel"/>
    <w:tmpl w:val="6120681E"/>
    <w:lvl w:ilvl="0" w:tplc="040A000B">
      <w:start w:val="1"/>
      <w:numFmt w:val="bullet"/>
      <w:lvlText w:val=""/>
      <w:lvlJc w:val="left"/>
      <w:pPr>
        <w:ind w:left="720" w:hanging="360"/>
      </w:pPr>
      <w:rPr>
        <w:rFonts w:ascii="Wingdings" w:eastAsia="Times New Roman" w:hAnsi="Wingdings"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12"/>
  </w:num>
  <w:num w:numId="4">
    <w:abstractNumId w:val="13"/>
  </w:num>
  <w:num w:numId="5">
    <w:abstractNumId w:val="8"/>
  </w:num>
  <w:num w:numId="6">
    <w:abstractNumId w:val="24"/>
  </w:num>
  <w:num w:numId="7">
    <w:abstractNumId w:val="3"/>
  </w:num>
  <w:num w:numId="8">
    <w:abstractNumId w:val="22"/>
  </w:num>
  <w:num w:numId="9">
    <w:abstractNumId w:val="37"/>
  </w:num>
  <w:num w:numId="10">
    <w:abstractNumId w:val="15"/>
  </w:num>
  <w:num w:numId="11">
    <w:abstractNumId w:val="39"/>
  </w:num>
  <w:num w:numId="12">
    <w:abstractNumId w:val="10"/>
  </w:num>
  <w:num w:numId="13">
    <w:abstractNumId w:val="16"/>
  </w:num>
  <w:num w:numId="14">
    <w:abstractNumId w:val="32"/>
  </w:num>
  <w:num w:numId="15">
    <w:abstractNumId w:val="1"/>
  </w:num>
  <w:num w:numId="16">
    <w:abstractNumId w:val="29"/>
  </w:num>
  <w:num w:numId="17">
    <w:abstractNumId w:val="7"/>
  </w:num>
  <w:num w:numId="18">
    <w:abstractNumId w:val="4"/>
  </w:num>
  <w:num w:numId="19">
    <w:abstractNumId w:val="25"/>
  </w:num>
  <w:num w:numId="20">
    <w:abstractNumId w:val="35"/>
  </w:num>
  <w:num w:numId="21">
    <w:abstractNumId w:val="42"/>
  </w:num>
  <w:num w:numId="22">
    <w:abstractNumId w:val="41"/>
  </w:num>
  <w:num w:numId="23">
    <w:abstractNumId w:val="21"/>
  </w:num>
  <w:num w:numId="24">
    <w:abstractNumId w:val="33"/>
  </w:num>
  <w:num w:numId="25">
    <w:abstractNumId w:val="14"/>
  </w:num>
  <w:num w:numId="26">
    <w:abstractNumId w:val="2"/>
  </w:num>
  <w:num w:numId="27">
    <w:abstractNumId w:val="9"/>
  </w:num>
  <w:num w:numId="28">
    <w:abstractNumId w:val="5"/>
  </w:num>
  <w:num w:numId="29">
    <w:abstractNumId w:val="28"/>
  </w:num>
  <w:num w:numId="30">
    <w:abstractNumId w:val="11"/>
  </w:num>
  <w:num w:numId="31">
    <w:abstractNumId w:val="31"/>
  </w:num>
  <w:num w:numId="32">
    <w:abstractNumId w:val="23"/>
  </w:num>
  <w:num w:numId="33">
    <w:abstractNumId w:val="43"/>
  </w:num>
  <w:num w:numId="34">
    <w:abstractNumId w:val="18"/>
  </w:num>
  <w:num w:numId="35">
    <w:abstractNumId w:val="0"/>
  </w:num>
  <w:num w:numId="36">
    <w:abstractNumId w:val="6"/>
  </w:num>
  <w:num w:numId="37">
    <w:abstractNumId w:val="20"/>
  </w:num>
  <w:num w:numId="38">
    <w:abstractNumId w:val="40"/>
  </w:num>
  <w:num w:numId="39">
    <w:abstractNumId w:val="44"/>
  </w:num>
  <w:num w:numId="40">
    <w:abstractNumId w:val="26"/>
  </w:num>
  <w:num w:numId="41">
    <w:abstractNumId w:val="19"/>
  </w:num>
  <w:num w:numId="42">
    <w:abstractNumId w:val="38"/>
  </w:num>
  <w:num w:numId="43">
    <w:abstractNumId w:val="34"/>
  </w:num>
  <w:num w:numId="44">
    <w:abstractNumId w:val="34"/>
  </w:num>
  <w:num w:numId="45">
    <w:abstractNumId w:val="30"/>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FF2"/>
    <w:rsid w:val="00004691"/>
    <w:rsid w:val="00004A86"/>
    <w:rsid w:val="00004C99"/>
    <w:rsid w:val="00006D83"/>
    <w:rsid w:val="0000724F"/>
    <w:rsid w:val="00007BBB"/>
    <w:rsid w:val="0001053F"/>
    <w:rsid w:val="00010745"/>
    <w:rsid w:val="0001093B"/>
    <w:rsid w:val="00012A1E"/>
    <w:rsid w:val="000147CB"/>
    <w:rsid w:val="00015374"/>
    <w:rsid w:val="0001587B"/>
    <w:rsid w:val="000172E2"/>
    <w:rsid w:val="0001773D"/>
    <w:rsid w:val="000204F6"/>
    <w:rsid w:val="00021C5A"/>
    <w:rsid w:val="00023242"/>
    <w:rsid w:val="000233E8"/>
    <w:rsid w:val="000236B3"/>
    <w:rsid w:val="000257A7"/>
    <w:rsid w:val="00025D8B"/>
    <w:rsid w:val="00026E65"/>
    <w:rsid w:val="0003005F"/>
    <w:rsid w:val="0003061D"/>
    <w:rsid w:val="00031830"/>
    <w:rsid w:val="00033C9F"/>
    <w:rsid w:val="00034E89"/>
    <w:rsid w:val="0003552C"/>
    <w:rsid w:val="00035731"/>
    <w:rsid w:val="00035E5D"/>
    <w:rsid w:val="000367A9"/>
    <w:rsid w:val="00037884"/>
    <w:rsid w:val="00037D36"/>
    <w:rsid w:val="0004036E"/>
    <w:rsid w:val="00040D5D"/>
    <w:rsid w:val="00042D4D"/>
    <w:rsid w:val="000446F8"/>
    <w:rsid w:val="00045394"/>
    <w:rsid w:val="000453F1"/>
    <w:rsid w:val="00046DAD"/>
    <w:rsid w:val="00047B7D"/>
    <w:rsid w:val="00050534"/>
    <w:rsid w:val="0005185F"/>
    <w:rsid w:val="00053C50"/>
    <w:rsid w:val="00054027"/>
    <w:rsid w:val="000546BA"/>
    <w:rsid w:val="00054A37"/>
    <w:rsid w:val="00056504"/>
    <w:rsid w:val="0005718A"/>
    <w:rsid w:val="00057755"/>
    <w:rsid w:val="000609D4"/>
    <w:rsid w:val="00060C85"/>
    <w:rsid w:val="0006248D"/>
    <w:rsid w:val="00064FF9"/>
    <w:rsid w:val="000674F1"/>
    <w:rsid w:val="00073783"/>
    <w:rsid w:val="00073A3F"/>
    <w:rsid w:val="00075297"/>
    <w:rsid w:val="000766C4"/>
    <w:rsid w:val="000774C0"/>
    <w:rsid w:val="000776CB"/>
    <w:rsid w:val="0008010A"/>
    <w:rsid w:val="000813BB"/>
    <w:rsid w:val="00083ABF"/>
    <w:rsid w:val="00083F06"/>
    <w:rsid w:val="00084C53"/>
    <w:rsid w:val="0008518F"/>
    <w:rsid w:val="000857CA"/>
    <w:rsid w:val="0008608D"/>
    <w:rsid w:val="000861EC"/>
    <w:rsid w:val="000902AF"/>
    <w:rsid w:val="00090BE9"/>
    <w:rsid w:val="00090EAB"/>
    <w:rsid w:val="00090EB7"/>
    <w:rsid w:val="00091141"/>
    <w:rsid w:val="000916AC"/>
    <w:rsid w:val="00095802"/>
    <w:rsid w:val="000966BF"/>
    <w:rsid w:val="00096F67"/>
    <w:rsid w:val="0009706C"/>
    <w:rsid w:val="000A07B5"/>
    <w:rsid w:val="000A17D2"/>
    <w:rsid w:val="000A269E"/>
    <w:rsid w:val="000A2772"/>
    <w:rsid w:val="000A2CA2"/>
    <w:rsid w:val="000A3C35"/>
    <w:rsid w:val="000A4CF8"/>
    <w:rsid w:val="000A5F40"/>
    <w:rsid w:val="000A634A"/>
    <w:rsid w:val="000B059E"/>
    <w:rsid w:val="000B05C4"/>
    <w:rsid w:val="000B1302"/>
    <w:rsid w:val="000B193A"/>
    <w:rsid w:val="000B2DF0"/>
    <w:rsid w:val="000B2F94"/>
    <w:rsid w:val="000B2FDC"/>
    <w:rsid w:val="000B30B1"/>
    <w:rsid w:val="000B4CF8"/>
    <w:rsid w:val="000B4D2B"/>
    <w:rsid w:val="000B572B"/>
    <w:rsid w:val="000B5AD2"/>
    <w:rsid w:val="000B638B"/>
    <w:rsid w:val="000B6670"/>
    <w:rsid w:val="000B6CD9"/>
    <w:rsid w:val="000B72B3"/>
    <w:rsid w:val="000B7C92"/>
    <w:rsid w:val="000C071E"/>
    <w:rsid w:val="000C1156"/>
    <w:rsid w:val="000C4D89"/>
    <w:rsid w:val="000C6540"/>
    <w:rsid w:val="000C6F8F"/>
    <w:rsid w:val="000C6FD7"/>
    <w:rsid w:val="000C7662"/>
    <w:rsid w:val="000C7F95"/>
    <w:rsid w:val="000D25AB"/>
    <w:rsid w:val="000D268C"/>
    <w:rsid w:val="000D395A"/>
    <w:rsid w:val="000D49F0"/>
    <w:rsid w:val="000D56AD"/>
    <w:rsid w:val="000D7EA0"/>
    <w:rsid w:val="000E0255"/>
    <w:rsid w:val="000E15A4"/>
    <w:rsid w:val="000E3A7C"/>
    <w:rsid w:val="000E3D93"/>
    <w:rsid w:val="000E59A5"/>
    <w:rsid w:val="000E73A7"/>
    <w:rsid w:val="000F01E5"/>
    <w:rsid w:val="000F114E"/>
    <w:rsid w:val="000F1B30"/>
    <w:rsid w:val="000F37DB"/>
    <w:rsid w:val="000F4D21"/>
    <w:rsid w:val="000F52A2"/>
    <w:rsid w:val="000F57E5"/>
    <w:rsid w:val="000F5B0B"/>
    <w:rsid w:val="000F6151"/>
    <w:rsid w:val="000F66E1"/>
    <w:rsid w:val="000F707B"/>
    <w:rsid w:val="00101193"/>
    <w:rsid w:val="00101788"/>
    <w:rsid w:val="001018BF"/>
    <w:rsid w:val="00101D9A"/>
    <w:rsid w:val="0010211E"/>
    <w:rsid w:val="00102596"/>
    <w:rsid w:val="00102A53"/>
    <w:rsid w:val="001033D8"/>
    <w:rsid w:val="00104864"/>
    <w:rsid w:val="001075E6"/>
    <w:rsid w:val="00110BB9"/>
    <w:rsid w:val="00111E84"/>
    <w:rsid w:val="00112C23"/>
    <w:rsid w:val="00112CD1"/>
    <w:rsid w:val="00113103"/>
    <w:rsid w:val="001141C1"/>
    <w:rsid w:val="001147A6"/>
    <w:rsid w:val="00114804"/>
    <w:rsid w:val="001168D1"/>
    <w:rsid w:val="00116C1C"/>
    <w:rsid w:val="001227D8"/>
    <w:rsid w:val="0012495D"/>
    <w:rsid w:val="00126050"/>
    <w:rsid w:val="0013040B"/>
    <w:rsid w:val="00130C35"/>
    <w:rsid w:val="00130D3F"/>
    <w:rsid w:val="00131E1D"/>
    <w:rsid w:val="001321E6"/>
    <w:rsid w:val="00132E97"/>
    <w:rsid w:val="001348CA"/>
    <w:rsid w:val="00134DEA"/>
    <w:rsid w:val="00136AF6"/>
    <w:rsid w:val="00136B14"/>
    <w:rsid w:val="00136D7D"/>
    <w:rsid w:val="001370B6"/>
    <w:rsid w:val="0013765F"/>
    <w:rsid w:val="001376F9"/>
    <w:rsid w:val="00137930"/>
    <w:rsid w:val="00140BC7"/>
    <w:rsid w:val="00141C67"/>
    <w:rsid w:val="0014316F"/>
    <w:rsid w:val="0014333D"/>
    <w:rsid w:val="00144DEA"/>
    <w:rsid w:val="00145363"/>
    <w:rsid w:val="00145E54"/>
    <w:rsid w:val="00146130"/>
    <w:rsid w:val="00146755"/>
    <w:rsid w:val="0014757D"/>
    <w:rsid w:val="001477CE"/>
    <w:rsid w:val="0015090C"/>
    <w:rsid w:val="00150D95"/>
    <w:rsid w:val="00151EB8"/>
    <w:rsid w:val="00152172"/>
    <w:rsid w:val="001529CF"/>
    <w:rsid w:val="00152CB2"/>
    <w:rsid w:val="00153A9D"/>
    <w:rsid w:val="00153C6F"/>
    <w:rsid w:val="00153FB9"/>
    <w:rsid w:val="00156271"/>
    <w:rsid w:val="00157C71"/>
    <w:rsid w:val="0016030F"/>
    <w:rsid w:val="00161A84"/>
    <w:rsid w:val="00161C1F"/>
    <w:rsid w:val="00161C28"/>
    <w:rsid w:val="00162F5D"/>
    <w:rsid w:val="0016541D"/>
    <w:rsid w:val="00166700"/>
    <w:rsid w:val="00166827"/>
    <w:rsid w:val="001703C4"/>
    <w:rsid w:val="001705DD"/>
    <w:rsid w:val="00172D9A"/>
    <w:rsid w:val="00174D3E"/>
    <w:rsid w:val="00175080"/>
    <w:rsid w:val="00175674"/>
    <w:rsid w:val="00175850"/>
    <w:rsid w:val="00175AEC"/>
    <w:rsid w:val="0017779D"/>
    <w:rsid w:val="00180834"/>
    <w:rsid w:val="00181894"/>
    <w:rsid w:val="00181C32"/>
    <w:rsid w:val="00183140"/>
    <w:rsid w:val="00183D39"/>
    <w:rsid w:val="00186576"/>
    <w:rsid w:val="00191C0E"/>
    <w:rsid w:val="00193EC3"/>
    <w:rsid w:val="00195978"/>
    <w:rsid w:val="00195CEC"/>
    <w:rsid w:val="001A0A53"/>
    <w:rsid w:val="001A2879"/>
    <w:rsid w:val="001A5691"/>
    <w:rsid w:val="001B13CC"/>
    <w:rsid w:val="001B1FCA"/>
    <w:rsid w:val="001B223E"/>
    <w:rsid w:val="001B2C88"/>
    <w:rsid w:val="001B324F"/>
    <w:rsid w:val="001B5581"/>
    <w:rsid w:val="001B5B4F"/>
    <w:rsid w:val="001B6758"/>
    <w:rsid w:val="001C0123"/>
    <w:rsid w:val="001C0695"/>
    <w:rsid w:val="001C0CD6"/>
    <w:rsid w:val="001C0E86"/>
    <w:rsid w:val="001C17DB"/>
    <w:rsid w:val="001C2A25"/>
    <w:rsid w:val="001C2D66"/>
    <w:rsid w:val="001C2E6B"/>
    <w:rsid w:val="001C32CB"/>
    <w:rsid w:val="001C61A0"/>
    <w:rsid w:val="001C7373"/>
    <w:rsid w:val="001C773A"/>
    <w:rsid w:val="001D0967"/>
    <w:rsid w:val="001D196E"/>
    <w:rsid w:val="001D2729"/>
    <w:rsid w:val="001D2D06"/>
    <w:rsid w:val="001D3B96"/>
    <w:rsid w:val="001D3E65"/>
    <w:rsid w:val="001D42A6"/>
    <w:rsid w:val="001D58A3"/>
    <w:rsid w:val="001D6EEC"/>
    <w:rsid w:val="001D7573"/>
    <w:rsid w:val="001D7743"/>
    <w:rsid w:val="001E15D9"/>
    <w:rsid w:val="001E2659"/>
    <w:rsid w:val="001E5B3E"/>
    <w:rsid w:val="001E61BD"/>
    <w:rsid w:val="001F19F2"/>
    <w:rsid w:val="001F1E41"/>
    <w:rsid w:val="001F2344"/>
    <w:rsid w:val="001F2FCD"/>
    <w:rsid w:val="001F465E"/>
    <w:rsid w:val="001F4B56"/>
    <w:rsid w:val="001F5837"/>
    <w:rsid w:val="001F5CE9"/>
    <w:rsid w:val="001F6329"/>
    <w:rsid w:val="001F6932"/>
    <w:rsid w:val="001F694A"/>
    <w:rsid w:val="001F6BCB"/>
    <w:rsid w:val="001F762B"/>
    <w:rsid w:val="00200330"/>
    <w:rsid w:val="002023D7"/>
    <w:rsid w:val="0020255A"/>
    <w:rsid w:val="00202D69"/>
    <w:rsid w:val="00204924"/>
    <w:rsid w:val="0020526D"/>
    <w:rsid w:val="00206194"/>
    <w:rsid w:val="00206979"/>
    <w:rsid w:val="00206F79"/>
    <w:rsid w:val="0020748D"/>
    <w:rsid w:val="00214ABE"/>
    <w:rsid w:val="00215876"/>
    <w:rsid w:val="00220A65"/>
    <w:rsid w:val="0022107D"/>
    <w:rsid w:val="002210AD"/>
    <w:rsid w:val="0022294A"/>
    <w:rsid w:val="00223E2E"/>
    <w:rsid w:val="002240FA"/>
    <w:rsid w:val="00224E0E"/>
    <w:rsid w:val="0022503A"/>
    <w:rsid w:val="00225828"/>
    <w:rsid w:val="00227402"/>
    <w:rsid w:val="002277C0"/>
    <w:rsid w:val="00230177"/>
    <w:rsid w:val="002309F9"/>
    <w:rsid w:val="0023166F"/>
    <w:rsid w:val="00231C21"/>
    <w:rsid w:val="00232346"/>
    <w:rsid w:val="00232B18"/>
    <w:rsid w:val="00233F78"/>
    <w:rsid w:val="00233FD6"/>
    <w:rsid w:val="00235237"/>
    <w:rsid w:val="0023650C"/>
    <w:rsid w:val="00237553"/>
    <w:rsid w:val="002459C1"/>
    <w:rsid w:val="00245B6C"/>
    <w:rsid w:val="00246800"/>
    <w:rsid w:val="00246F99"/>
    <w:rsid w:val="002479BC"/>
    <w:rsid w:val="002523EA"/>
    <w:rsid w:val="002531B2"/>
    <w:rsid w:val="002532E0"/>
    <w:rsid w:val="002537F8"/>
    <w:rsid w:val="002549A1"/>
    <w:rsid w:val="00254D02"/>
    <w:rsid w:val="002551EB"/>
    <w:rsid w:val="0025613E"/>
    <w:rsid w:val="00256293"/>
    <w:rsid w:val="00256D46"/>
    <w:rsid w:val="0025723B"/>
    <w:rsid w:val="00257F2D"/>
    <w:rsid w:val="00260680"/>
    <w:rsid w:val="00260E1B"/>
    <w:rsid w:val="00261D8A"/>
    <w:rsid w:val="00264B59"/>
    <w:rsid w:val="00265C4E"/>
    <w:rsid w:val="00265F8A"/>
    <w:rsid w:val="0026629B"/>
    <w:rsid w:val="00270D1B"/>
    <w:rsid w:val="0027122F"/>
    <w:rsid w:val="00271617"/>
    <w:rsid w:val="002728D6"/>
    <w:rsid w:val="00273A3E"/>
    <w:rsid w:val="00273A4F"/>
    <w:rsid w:val="00274EF5"/>
    <w:rsid w:val="0027571C"/>
    <w:rsid w:val="00276ABA"/>
    <w:rsid w:val="00276AF8"/>
    <w:rsid w:val="002770E1"/>
    <w:rsid w:val="002775EF"/>
    <w:rsid w:val="00280CB7"/>
    <w:rsid w:val="0028199B"/>
    <w:rsid w:val="00281FC3"/>
    <w:rsid w:val="002824EB"/>
    <w:rsid w:val="002831C8"/>
    <w:rsid w:val="00283F01"/>
    <w:rsid w:val="00285D3C"/>
    <w:rsid w:val="00286620"/>
    <w:rsid w:val="002872EE"/>
    <w:rsid w:val="00287B3E"/>
    <w:rsid w:val="00292DE6"/>
    <w:rsid w:val="002938A2"/>
    <w:rsid w:val="00294383"/>
    <w:rsid w:val="00294F46"/>
    <w:rsid w:val="002951C6"/>
    <w:rsid w:val="00296B37"/>
    <w:rsid w:val="00297893"/>
    <w:rsid w:val="00297B5F"/>
    <w:rsid w:val="002A1748"/>
    <w:rsid w:val="002A17F4"/>
    <w:rsid w:val="002A1F10"/>
    <w:rsid w:val="002A355E"/>
    <w:rsid w:val="002A4B2D"/>
    <w:rsid w:val="002A6237"/>
    <w:rsid w:val="002B16C9"/>
    <w:rsid w:val="002B2254"/>
    <w:rsid w:val="002B23FE"/>
    <w:rsid w:val="002B2C4E"/>
    <w:rsid w:val="002B3BFA"/>
    <w:rsid w:val="002B3EE3"/>
    <w:rsid w:val="002B6315"/>
    <w:rsid w:val="002B7F49"/>
    <w:rsid w:val="002B7F7D"/>
    <w:rsid w:val="002C06DF"/>
    <w:rsid w:val="002C35A7"/>
    <w:rsid w:val="002C3964"/>
    <w:rsid w:val="002C74B1"/>
    <w:rsid w:val="002C7EAB"/>
    <w:rsid w:val="002D0C11"/>
    <w:rsid w:val="002D216B"/>
    <w:rsid w:val="002D2E76"/>
    <w:rsid w:val="002D3120"/>
    <w:rsid w:val="002D349A"/>
    <w:rsid w:val="002D3574"/>
    <w:rsid w:val="002D3FC5"/>
    <w:rsid w:val="002D4363"/>
    <w:rsid w:val="002D44D2"/>
    <w:rsid w:val="002D5349"/>
    <w:rsid w:val="002D5652"/>
    <w:rsid w:val="002D6300"/>
    <w:rsid w:val="002D6D54"/>
    <w:rsid w:val="002D6F12"/>
    <w:rsid w:val="002D7688"/>
    <w:rsid w:val="002D77C1"/>
    <w:rsid w:val="002E12F5"/>
    <w:rsid w:val="002E330F"/>
    <w:rsid w:val="002E3A11"/>
    <w:rsid w:val="002E3DD2"/>
    <w:rsid w:val="002E4568"/>
    <w:rsid w:val="002E607D"/>
    <w:rsid w:val="002E6619"/>
    <w:rsid w:val="002E6CF4"/>
    <w:rsid w:val="002F0227"/>
    <w:rsid w:val="002F0B1E"/>
    <w:rsid w:val="002F1787"/>
    <w:rsid w:val="002F3007"/>
    <w:rsid w:val="002F3E1D"/>
    <w:rsid w:val="002F5256"/>
    <w:rsid w:val="002F59E3"/>
    <w:rsid w:val="00300AB4"/>
    <w:rsid w:val="00301890"/>
    <w:rsid w:val="00302C5B"/>
    <w:rsid w:val="0030390B"/>
    <w:rsid w:val="0030445D"/>
    <w:rsid w:val="00304FE4"/>
    <w:rsid w:val="00305D02"/>
    <w:rsid w:val="00306291"/>
    <w:rsid w:val="00306537"/>
    <w:rsid w:val="00306651"/>
    <w:rsid w:val="00307639"/>
    <w:rsid w:val="00307A5F"/>
    <w:rsid w:val="00307D5F"/>
    <w:rsid w:val="003146DB"/>
    <w:rsid w:val="003146F3"/>
    <w:rsid w:val="003149AD"/>
    <w:rsid w:val="003149B8"/>
    <w:rsid w:val="00314B07"/>
    <w:rsid w:val="00314D3B"/>
    <w:rsid w:val="003159BF"/>
    <w:rsid w:val="00316034"/>
    <w:rsid w:val="003177E0"/>
    <w:rsid w:val="003212A8"/>
    <w:rsid w:val="0032236F"/>
    <w:rsid w:val="0032440F"/>
    <w:rsid w:val="00327BD3"/>
    <w:rsid w:val="00327FD0"/>
    <w:rsid w:val="00331777"/>
    <w:rsid w:val="00331BE7"/>
    <w:rsid w:val="00333B02"/>
    <w:rsid w:val="003340D5"/>
    <w:rsid w:val="00334D00"/>
    <w:rsid w:val="00335F97"/>
    <w:rsid w:val="00340723"/>
    <w:rsid w:val="0034124C"/>
    <w:rsid w:val="00342F3B"/>
    <w:rsid w:val="00344454"/>
    <w:rsid w:val="00345B5F"/>
    <w:rsid w:val="00345CCB"/>
    <w:rsid w:val="00346FFA"/>
    <w:rsid w:val="003477A8"/>
    <w:rsid w:val="00347FC2"/>
    <w:rsid w:val="003510AC"/>
    <w:rsid w:val="00352B4F"/>
    <w:rsid w:val="00354848"/>
    <w:rsid w:val="00356C92"/>
    <w:rsid w:val="00357776"/>
    <w:rsid w:val="0036086E"/>
    <w:rsid w:val="0036090B"/>
    <w:rsid w:val="0036202F"/>
    <w:rsid w:val="0036318A"/>
    <w:rsid w:val="00363DBE"/>
    <w:rsid w:val="00364977"/>
    <w:rsid w:val="00365466"/>
    <w:rsid w:val="00366ED4"/>
    <w:rsid w:val="00367810"/>
    <w:rsid w:val="00372098"/>
    <w:rsid w:val="003723C1"/>
    <w:rsid w:val="0037279C"/>
    <w:rsid w:val="00373840"/>
    <w:rsid w:val="003776CA"/>
    <w:rsid w:val="00377C07"/>
    <w:rsid w:val="00377FD3"/>
    <w:rsid w:val="00380122"/>
    <w:rsid w:val="0038022E"/>
    <w:rsid w:val="0038082D"/>
    <w:rsid w:val="00380CC3"/>
    <w:rsid w:val="00382C0D"/>
    <w:rsid w:val="0038318A"/>
    <w:rsid w:val="0038449E"/>
    <w:rsid w:val="00384A7E"/>
    <w:rsid w:val="003857D3"/>
    <w:rsid w:val="00385EC6"/>
    <w:rsid w:val="003868CA"/>
    <w:rsid w:val="00387076"/>
    <w:rsid w:val="0038731D"/>
    <w:rsid w:val="0039036D"/>
    <w:rsid w:val="00390612"/>
    <w:rsid w:val="0039068B"/>
    <w:rsid w:val="003914C3"/>
    <w:rsid w:val="003917D6"/>
    <w:rsid w:val="00393393"/>
    <w:rsid w:val="003933F8"/>
    <w:rsid w:val="00393663"/>
    <w:rsid w:val="00393694"/>
    <w:rsid w:val="00393854"/>
    <w:rsid w:val="00393A09"/>
    <w:rsid w:val="00394609"/>
    <w:rsid w:val="00394EC3"/>
    <w:rsid w:val="003957CE"/>
    <w:rsid w:val="00396291"/>
    <w:rsid w:val="00396725"/>
    <w:rsid w:val="0039707F"/>
    <w:rsid w:val="003A00B8"/>
    <w:rsid w:val="003A0720"/>
    <w:rsid w:val="003A0BD9"/>
    <w:rsid w:val="003A2044"/>
    <w:rsid w:val="003A2A3A"/>
    <w:rsid w:val="003A33F5"/>
    <w:rsid w:val="003A3B36"/>
    <w:rsid w:val="003A4FC3"/>
    <w:rsid w:val="003A5BFD"/>
    <w:rsid w:val="003A5FB4"/>
    <w:rsid w:val="003A68EA"/>
    <w:rsid w:val="003A7EE4"/>
    <w:rsid w:val="003B09B6"/>
    <w:rsid w:val="003B0B51"/>
    <w:rsid w:val="003B2FFE"/>
    <w:rsid w:val="003B39C8"/>
    <w:rsid w:val="003B55B3"/>
    <w:rsid w:val="003B5629"/>
    <w:rsid w:val="003B5C73"/>
    <w:rsid w:val="003C0988"/>
    <w:rsid w:val="003C0FC8"/>
    <w:rsid w:val="003C12D8"/>
    <w:rsid w:val="003C1A2F"/>
    <w:rsid w:val="003C3649"/>
    <w:rsid w:val="003C3B6B"/>
    <w:rsid w:val="003C5085"/>
    <w:rsid w:val="003C5B0E"/>
    <w:rsid w:val="003C6C50"/>
    <w:rsid w:val="003D1480"/>
    <w:rsid w:val="003D3AC8"/>
    <w:rsid w:val="003D436D"/>
    <w:rsid w:val="003D58E4"/>
    <w:rsid w:val="003D642D"/>
    <w:rsid w:val="003E01DE"/>
    <w:rsid w:val="003E070E"/>
    <w:rsid w:val="003E0974"/>
    <w:rsid w:val="003E1013"/>
    <w:rsid w:val="003E2092"/>
    <w:rsid w:val="003E25F1"/>
    <w:rsid w:val="003E3156"/>
    <w:rsid w:val="003E4038"/>
    <w:rsid w:val="003E4604"/>
    <w:rsid w:val="003E48F2"/>
    <w:rsid w:val="003E4FD3"/>
    <w:rsid w:val="003E576A"/>
    <w:rsid w:val="003E61B7"/>
    <w:rsid w:val="003E63CE"/>
    <w:rsid w:val="003E6B8F"/>
    <w:rsid w:val="003E6FE9"/>
    <w:rsid w:val="003E7E8B"/>
    <w:rsid w:val="003F0085"/>
    <w:rsid w:val="003F0156"/>
    <w:rsid w:val="003F124D"/>
    <w:rsid w:val="003F1414"/>
    <w:rsid w:val="003F38D9"/>
    <w:rsid w:val="003F3DC5"/>
    <w:rsid w:val="003F4E10"/>
    <w:rsid w:val="003F50F6"/>
    <w:rsid w:val="003F5703"/>
    <w:rsid w:val="003F6CE3"/>
    <w:rsid w:val="003F6F56"/>
    <w:rsid w:val="003F763A"/>
    <w:rsid w:val="003F7726"/>
    <w:rsid w:val="00400246"/>
    <w:rsid w:val="00400A0F"/>
    <w:rsid w:val="00401611"/>
    <w:rsid w:val="00401DE6"/>
    <w:rsid w:val="004029AE"/>
    <w:rsid w:val="0040321B"/>
    <w:rsid w:val="0040455C"/>
    <w:rsid w:val="00405B18"/>
    <w:rsid w:val="00405CDF"/>
    <w:rsid w:val="00407C30"/>
    <w:rsid w:val="00410D30"/>
    <w:rsid w:val="0041179B"/>
    <w:rsid w:val="00411BC2"/>
    <w:rsid w:val="0041282B"/>
    <w:rsid w:val="004134F1"/>
    <w:rsid w:val="00414B1A"/>
    <w:rsid w:val="004156C5"/>
    <w:rsid w:val="0041794A"/>
    <w:rsid w:val="00417E43"/>
    <w:rsid w:val="00421999"/>
    <w:rsid w:val="004227E5"/>
    <w:rsid w:val="00422AFD"/>
    <w:rsid w:val="00422FEA"/>
    <w:rsid w:val="00426C2D"/>
    <w:rsid w:val="004273BB"/>
    <w:rsid w:val="00430005"/>
    <w:rsid w:val="004317CA"/>
    <w:rsid w:val="0043338E"/>
    <w:rsid w:val="004373F1"/>
    <w:rsid w:val="004402A5"/>
    <w:rsid w:val="00440647"/>
    <w:rsid w:val="00441C98"/>
    <w:rsid w:val="004423BA"/>
    <w:rsid w:val="00442854"/>
    <w:rsid w:val="00443E90"/>
    <w:rsid w:val="00444559"/>
    <w:rsid w:val="0044563E"/>
    <w:rsid w:val="004458B9"/>
    <w:rsid w:val="0044645A"/>
    <w:rsid w:val="00446601"/>
    <w:rsid w:val="0044672D"/>
    <w:rsid w:val="00446D63"/>
    <w:rsid w:val="00450404"/>
    <w:rsid w:val="00450726"/>
    <w:rsid w:val="00452D3A"/>
    <w:rsid w:val="00454467"/>
    <w:rsid w:val="00454F97"/>
    <w:rsid w:val="00460014"/>
    <w:rsid w:val="00460271"/>
    <w:rsid w:val="00461B87"/>
    <w:rsid w:val="0046206D"/>
    <w:rsid w:val="00462386"/>
    <w:rsid w:val="004623CE"/>
    <w:rsid w:val="0046538D"/>
    <w:rsid w:val="0046545A"/>
    <w:rsid w:val="00465CBD"/>
    <w:rsid w:val="00466F75"/>
    <w:rsid w:val="004709F8"/>
    <w:rsid w:val="00471143"/>
    <w:rsid w:val="00473EE6"/>
    <w:rsid w:val="0047548D"/>
    <w:rsid w:val="00475882"/>
    <w:rsid w:val="00475EA8"/>
    <w:rsid w:val="00476D44"/>
    <w:rsid w:val="00480D75"/>
    <w:rsid w:val="00480EF4"/>
    <w:rsid w:val="00481F9B"/>
    <w:rsid w:val="0048209B"/>
    <w:rsid w:val="00482664"/>
    <w:rsid w:val="00482711"/>
    <w:rsid w:val="00482CD9"/>
    <w:rsid w:val="00483848"/>
    <w:rsid w:val="004840C8"/>
    <w:rsid w:val="0048491E"/>
    <w:rsid w:val="00484E99"/>
    <w:rsid w:val="0048585A"/>
    <w:rsid w:val="00487469"/>
    <w:rsid w:val="00490E9E"/>
    <w:rsid w:val="0049175B"/>
    <w:rsid w:val="00492268"/>
    <w:rsid w:val="004937C0"/>
    <w:rsid w:val="00493DD1"/>
    <w:rsid w:val="00494EC6"/>
    <w:rsid w:val="0049588A"/>
    <w:rsid w:val="00496AAA"/>
    <w:rsid w:val="00497C19"/>
    <w:rsid w:val="004A276F"/>
    <w:rsid w:val="004A2E53"/>
    <w:rsid w:val="004A4DD2"/>
    <w:rsid w:val="004A7A51"/>
    <w:rsid w:val="004B0F2B"/>
    <w:rsid w:val="004B108B"/>
    <w:rsid w:val="004B110A"/>
    <w:rsid w:val="004B1F0B"/>
    <w:rsid w:val="004B1F58"/>
    <w:rsid w:val="004B30BF"/>
    <w:rsid w:val="004B3D40"/>
    <w:rsid w:val="004B4E47"/>
    <w:rsid w:val="004B67FE"/>
    <w:rsid w:val="004B7045"/>
    <w:rsid w:val="004C00F1"/>
    <w:rsid w:val="004C1EB7"/>
    <w:rsid w:val="004C2F04"/>
    <w:rsid w:val="004C37FE"/>
    <w:rsid w:val="004C3DCB"/>
    <w:rsid w:val="004C3E43"/>
    <w:rsid w:val="004C4931"/>
    <w:rsid w:val="004C606D"/>
    <w:rsid w:val="004C64EC"/>
    <w:rsid w:val="004C76D9"/>
    <w:rsid w:val="004C79C1"/>
    <w:rsid w:val="004D4628"/>
    <w:rsid w:val="004D533D"/>
    <w:rsid w:val="004D624B"/>
    <w:rsid w:val="004D681F"/>
    <w:rsid w:val="004D7249"/>
    <w:rsid w:val="004D795A"/>
    <w:rsid w:val="004D798A"/>
    <w:rsid w:val="004D7E78"/>
    <w:rsid w:val="004E1336"/>
    <w:rsid w:val="004E2C30"/>
    <w:rsid w:val="004E356E"/>
    <w:rsid w:val="004E4F93"/>
    <w:rsid w:val="004E5BA8"/>
    <w:rsid w:val="004E5D04"/>
    <w:rsid w:val="004E6A38"/>
    <w:rsid w:val="004E755D"/>
    <w:rsid w:val="004E7589"/>
    <w:rsid w:val="004E79C6"/>
    <w:rsid w:val="004F015F"/>
    <w:rsid w:val="004F0166"/>
    <w:rsid w:val="004F08E4"/>
    <w:rsid w:val="004F08F2"/>
    <w:rsid w:val="004F1F52"/>
    <w:rsid w:val="004F24FA"/>
    <w:rsid w:val="004F2CD6"/>
    <w:rsid w:val="004F397A"/>
    <w:rsid w:val="004F40E1"/>
    <w:rsid w:val="004F55FB"/>
    <w:rsid w:val="004F57DE"/>
    <w:rsid w:val="004F61C9"/>
    <w:rsid w:val="00500CB3"/>
    <w:rsid w:val="00502F50"/>
    <w:rsid w:val="005035D9"/>
    <w:rsid w:val="0050610F"/>
    <w:rsid w:val="00506295"/>
    <w:rsid w:val="00507ED2"/>
    <w:rsid w:val="0051355F"/>
    <w:rsid w:val="00515D76"/>
    <w:rsid w:val="005167EB"/>
    <w:rsid w:val="005169C3"/>
    <w:rsid w:val="00516D52"/>
    <w:rsid w:val="005170FC"/>
    <w:rsid w:val="00517E54"/>
    <w:rsid w:val="00520645"/>
    <w:rsid w:val="00520761"/>
    <w:rsid w:val="0052078D"/>
    <w:rsid w:val="00520AB5"/>
    <w:rsid w:val="00520D42"/>
    <w:rsid w:val="0052191C"/>
    <w:rsid w:val="00521C9B"/>
    <w:rsid w:val="00521F4D"/>
    <w:rsid w:val="005225E7"/>
    <w:rsid w:val="005233A8"/>
    <w:rsid w:val="005236B0"/>
    <w:rsid w:val="00523A24"/>
    <w:rsid w:val="00523A6D"/>
    <w:rsid w:val="00525B0A"/>
    <w:rsid w:val="0052742C"/>
    <w:rsid w:val="005301ED"/>
    <w:rsid w:val="0053219F"/>
    <w:rsid w:val="00532474"/>
    <w:rsid w:val="00533B8D"/>
    <w:rsid w:val="00535299"/>
    <w:rsid w:val="00537384"/>
    <w:rsid w:val="00537725"/>
    <w:rsid w:val="00537B5E"/>
    <w:rsid w:val="00540393"/>
    <w:rsid w:val="00543E19"/>
    <w:rsid w:val="0054423F"/>
    <w:rsid w:val="005442C9"/>
    <w:rsid w:val="00544F3B"/>
    <w:rsid w:val="00544FDA"/>
    <w:rsid w:val="0054524A"/>
    <w:rsid w:val="00547188"/>
    <w:rsid w:val="00547CBB"/>
    <w:rsid w:val="00547EFD"/>
    <w:rsid w:val="00550F80"/>
    <w:rsid w:val="0055111C"/>
    <w:rsid w:val="00552555"/>
    <w:rsid w:val="00553A5C"/>
    <w:rsid w:val="00553D8E"/>
    <w:rsid w:val="00555B07"/>
    <w:rsid w:val="0055629A"/>
    <w:rsid w:val="00560567"/>
    <w:rsid w:val="00560CF1"/>
    <w:rsid w:val="00560FFC"/>
    <w:rsid w:val="0056198A"/>
    <w:rsid w:val="00561D9D"/>
    <w:rsid w:val="00564936"/>
    <w:rsid w:val="00564DDE"/>
    <w:rsid w:val="005661BA"/>
    <w:rsid w:val="00566C2F"/>
    <w:rsid w:val="0057082F"/>
    <w:rsid w:val="005724F1"/>
    <w:rsid w:val="00572517"/>
    <w:rsid w:val="0057410E"/>
    <w:rsid w:val="0057416E"/>
    <w:rsid w:val="005748A5"/>
    <w:rsid w:val="00577592"/>
    <w:rsid w:val="00577CD9"/>
    <w:rsid w:val="00577DA6"/>
    <w:rsid w:val="00580441"/>
    <w:rsid w:val="00581097"/>
    <w:rsid w:val="005812F2"/>
    <w:rsid w:val="00581F93"/>
    <w:rsid w:val="00583545"/>
    <w:rsid w:val="00583BF3"/>
    <w:rsid w:val="005852EF"/>
    <w:rsid w:val="00585A62"/>
    <w:rsid w:val="005862BA"/>
    <w:rsid w:val="0058708D"/>
    <w:rsid w:val="005872B1"/>
    <w:rsid w:val="00590A2A"/>
    <w:rsid w:val="005930B1"/>
    <w:rsid w:val="0059470B"/>
    <w:rsid w:val="005960E7"/>
    <w:rsid w:val="00596692"/>
    <w:rsid w:val="00596985"/>
    <w:rsid w:val="00596E7F"/>
    <w:rsid w:val="005A05E1"/>
    <w:rsid w:val="005A0EEC"/>
    <w:rsid w:val="005A394A"/>
    <w:rsid w:val="005A4695"/>
    <w:rsid w:val="005A48A4"/>
    <w:rsid w:val="005A5B87"/>
    <w:rsid w:val="005B0091"/>
    <w:rsid w:val="005B03F0"/>
    <w:rsid w:val="005B0818"/>
    <w:rsid w:val="005B0853"/>
    <w:rsid w:val="005B1024"/>
    <w:rsid w:val="005B3A1B"/>
    <w:rsid w:val="005B3AAE"/>
    <w:rsid w:val="005B3D94"/>
    <w:rsid w:val="005B41E9"/>
    <w:rsid w:val="005B43EC"/>
    <w:rsid w:val="005B6D55"/>
    <w:rsid w:val="005B7E06"/>
    <w:rsid w:val="005C0BD9"/>
    <w:rsid w:val="005C430C"/>
    <w:rsid w:val="005C4B99"/>
    <w:rsid w:val="005C6370"/>
    <w:rsid w:val="005C6638"/>
    <w:rsid w:val="005D1273"/>
    <w:rsid w:val="005D1B36"/>
    <w:rsid w:val="005D3926"/>
    <w:rsid w:val="005D4D7D"/>
    <w:rsid w:val="005D4DB5"/>
    <w:rsid w:val="005D5386"/>
    <w:rsid w:val="005D5527"/>
    <w:rsid w:val="005D59F4"/>
    <w:rsid w:val="005D5FB2"/>
    <w:rsid w:val="005D6688"/>
    <w:rsid w:val="005D73EB"/>
    <w:rsid w:val="005D74DE"/>
    <w:rsid w:val="005E03B9"/>
    <w:rsid w:val="005E088C"/>
    <w:rsid w:val="005E0C23"/>
    <w:rsid w:val="005E0CD8"/>
    <w:rsid w:val="005E714B"/>
    <w:rsid w:val="005F0186"/>
    <w:rsid w:val="005F094B"/>
    <w:rsid w:val="005F1AA5"/>
    <w:rsid w:val="005F1C97"/>
    <w:rsid w:val="005F268C"/>
    <w:rsid w:val="005F59D0"/>
    <w:rsid w:val="006011D9"/>
    <w:rsid w:val="006012C5"/>
    <w:rsid w:val="00601A0C"/>
    <w:rsid w:val="00602731"/>
    <w:rsid w:val="00603006"/>
    <w:rsid w:val="00603214"/>
    <w:rsid w:val="00604D7F"/>
    <w:rsid w:val="00605A48"/>
    <w:rsid w:val="00605E79"/>
    <w:rsid w:val="0060649E"/>
    <w:rsid w:val="00606A7A"/>
    <w:rsid w:val="00606FBB"/>
    <w:rsid w:val="00607E05"/>
    <w:rsid w:val="006100DF"/>
    <w:rsid w:val="00610262"/>
    <w:rsid w:val="006142F8"/>
    <w:rsid w:val="0061553E"/>
    <w:rsid w:val="006159BA"/>
    <w:rsid w:val="00615B48"/>
    <w:rsid w:val="00616445"/>
    <w:rsid w:val="00617974"/>
    <w:rsid w:val="006205F1"/>
    <w:rsid w:val="00620774"/>
    <w:rsid w:val="00622541"/>
    <w:rsid w:val="006236F2"/>
    <w:rsid w:val="00626619"/>
    <w:rsid w:val="00626797"/>
    <w:rsid w:val="00626960"/>
    <w:rsid w:val="00631CCF"/>
    <w:rsid w:val="00631D88"/>
    <w:rsid w:val="00633391"/>
    <w:rsid w:val="00634239"/>
    <w:rsid w:val="00635250"/>
    <w:rsid w:val="00636D1F"/>
    <w:rsid w:val="00637461"/>
    <w:rsid w:val="00637765"/>
    <w:rsid w:val="00637F3E"/>
    <w:rsid w:val="00641581"/>
    <w:rsid w:val="00641C1E"/>
    <w:rsid w:val="00641FAC"/>
    <w:rsid w:val="006425A3"/>
    <w:rsid w:val="0064295B"/>
    <w:rsid w:val="00643532"/>
    <w:rsid w:val="006440D6"/>
    <w:rsid w:val="00644A2B"/>
    <w:rsid w:val="006458E1"/>
    <w:rsid w:val="00645CDD"/>
    <w:rsid w:val="0064656A"/>
    <w:rsid w:val="00647820"/>
    <w:rsid w:val="006479AC"/>
    <w:rsid w:val="006508DF"/>
    <w:rsid w:val="006513FA"/>
    <w:rsid w:val="00651A1E"/>
    <w:rsid w:val="00651B8D"/>
    <w:rsid w:val="00652676"/>
    <w:rsid w:val="0065279D"/>
    <w:rsid w:val="00652D26"/>
    <w:rsid w:val="00653C43"/>
    <w:rsid w:val="00656BB8"/>
    <w:rsid w:val="00657BC3"/>
    <w:rsid w:val="00660A94"/>
    <w:rsid w:val="00661305"/>
    <w:rsid w:val="006613A9"/>
    <w:rsid w:val="00661599"/>
    <w:rsid w:val="006617BF"/>
    <w:rsid w:val="00661BAD"/>
    <w:rsid w:val="00663102"/>
    <w:rsid w:val="00663302"/>
    <w:rsid w:val="006639BC"/>
    <w:rsid w:val="0066429B"/>
    <w:rsid w:val="0066504C"/>
    <w:rsid w:val="00666963"/>
    <w:rsid w:val="0066756E"/>
    <w:rsid w:val="00670B2F"/>
    <w:rsid w:val="00672950"/>
    <w:rsid w:val="00675D7F"/>
    <w:rsid w:val="00677391"/>
    <w:rsid w:val="0067754E"/>
    <w:rsid w:val="00681D76"/>
    <w:rsid w:val="006820BA"/>
    <w:rsid w:val="00683246"/>
    <w:rsid w:val="006837E2"/>
    <w:rsid w:val="00683E57"/>
    <w:rsid w:val="006844A4"/>
    <w:rsid w:val="0068485C"/>
    <w:rsid w:val="0068514E"/>
    <w:rsid w:val="00685671"/>
    <w:rsid w:val="00685AE8"/>
    <w:rsid w:val="00685CD7"/>
    <w:rsid w:val="00686E15"/>
    <w:rsid w:val="00687D36"/>
    <w:rsid w:val="00691D55"/>
    <w:rsid w:val="006929D7"/>
    <w:rsid w:val="0069573E"/>
    <w:rsid w:val="00696200"/>
    <w:rsid w:val="006966A8"/>
    <w:rsid w:val="00696EBB"/>
    <w:rsid w:val="00697D6E"/>
    <w:rsid w:val="006A01AA"/>
    <w:rsid w:val="006A01C4"/>
    <w:rsid w:val="006A0607"/>
    <w:rsid w:val="006A0D80"/>
    <w:rsid w:val="006A1793"/>
    <w:rsid w:val="006A2DCB"/>
    <w:rsid w:val="006A3B3C"/>
    <w:rsid w:val="006A41B5"/>
    <w:rsid w:val="006A49BC"/>
    <w:rsid w:val="006A592B"/>
    <w:rsid w:val="006B07C0"/>
    <w:rsid w:val="006B1621"/>
    <w:rsid w:val="006B338B"/>
    <w:rsid w:val="006B4C61"/>
    <w:rsid w:val="006B786C"/>
    <w:rsid w:val="006B7C9A"/>
    <w:rsid w:val="006B7F6C"/>
    <w:rsid w:val="006C0F25"/>
    <w:rsid w:val="006C205D"/>
    <w:rsid w:val="006C23B8"/>
    <w:rsid w:val="006C3767"/>
    <w:rsid w:val="006C3872"/>
    <w:rsid w:val="006C5E34"/>
    <w:rsid w:val="006C6156"/>
    <w:rsid w:val="006C6BDF"/>
    <w:rsid w:val="006C6F48"/>
    <w:rsid w:val="006D053F"/>
    <w:rsid w:val="006D1114"/>
    <w:rsid w:val="006D17FD"/>
    <w:rsid w:val="006D2D88"/>
    <w:rsid w:val="006D495C"/>
    <w:rsid w:val="006D54FD"/>
    <w:rsid w:val="006D7408"/>
    <w:rsid w:val="006D7F92"/>
    <w:rsid w:val="006E156E"/>
    <w:rsid w:val="006E18CB"/>
    <w:rsid w:val="006E1C2D"/>
    <w:rsid w:val="006E3D6C"/>
    <w:rsid w:val="006E3EA7"/>
    <w:rsid w:val="006E5131"/>
    <w:rsid w:val="006E73A7"/>
    <w:rsid w:val="006F0B47"/>
    <w:rsid w:val="006F193D"/>
    <w:rsid w:val="006F2DA5"/>
    <w:rsid w:val="006F3D92"/>
    <w:rsid w:val="006F4297"/>
    <w:rsid w:val="006F42C9"/>
    <w:rsid w:val="006F4D88"/>
    <w:rsid w:val="006F4EED"/>
    <w:rsid w:val="006F58D7"/>
    <w:rsid w:val="006F5D25"/>
    <w:rsid w:val="006F60EB"/>
    <w:rsid w:val="00700249"/>
    <w:rsid w:val="0070145E"/>
    <w:rsid w:val="0070156D"/>
    <w:rsid w:val="007019CD"/>
    <w:rsid w:val="00701A2C"/>
    <w:rsid w:val="0070233C"/>
    <w:rsid w:val="0070315D"/>
    <w:rsid w:val="00703461"/>
    <w:rsid w:val="00703D45"/>
    <w:rsid w:val="007044D0"/>
    <w:rsid w:val="00705D24"/>
    <w:rsid w:val="00710FF7"/>
    <w:rsid w:val="007126A6"/>
    <w:rsid w:val="00712957"/>
    <w:rsid w:val="0071328C"/>
    <w:rsid w:val="00714730"/>
    <w:rsid w:val="00715A20"/>
    <w:rsid w:val="00715B3B"/>
    <w:rsid w:val="00715CA9"/>
    <w:rsid w:val="00717621"/>
    <w:rsid w:val="007228F3"/>
    <w:rsid w:val="00723970"/>
    <w:rsid w:val="00723DE9"/>
    <w:rsid w:val="007258B9"/>
    <w:rsid w:val="00725ADF"/>
    <w:rsid w:val="00725E05"/>
    <w:rsid w:val="00725E52"/>
    <w:rsid w:val="00727950"/>
    <w:rsid w:val="00727C19"/>
    <w:rsid w:val="00730047"/>
    <w:rsid w:val="00730B13"/>
    <w:rsid w:val="00732903"/>
    <w:rsid w:val="007334B5"/>
    <w:rsid w:val="00734793"/>
    <w:rsid w:val="00740E9C"/>
    <w:rsid w:val="007410F9"/>
    <w:rsid w:val="0074122A"/>
    <w:rsid w:val="00741429"/>
    <w:rsid w:val="0074160D"/>
    <w:rsid w:val="00741FAF"/>
    <w:rsid w:val="0074215F"/>
    <w:rsid w:val="00742B91"/>
    <w:rsid w:val="00745810"/>
    <w:rsid w:val="00745E83"/>
    <w:rsid w:val="00746D4B"/>
    <w:rsid w:val="00750735"/>
    <w:rsid w:val="00750C38"/>
    <w:rsid w:val="007533BF"/>
    <w:rsid w:val="00753716"/>
    <w:rsid w:val="007538B8"/>
    <w:rsid w:val="00753978"/>
    <w:rsid w:val="00753F51"/>
    <w:rsid w:val="007555CF"/>
    <w:rsid w:val="00755E65"/>
    <w:rsid w:val="007563AB"/>
    <w:rsid w:val="00757B17"/>
    <w:rsid w:val="007625DF"/>
    <w:rsid w:val="007644CB"/>
    <w:rsid w:val="00764E45"/>
    <w:rsid w:val="00765141"/>
    <w:rsid w:val="00766552"/>
    <w:rsid w:val="0076699A"/>
    <w:rsid w:val="0076778C"/>
    <w:rsid w:val="00770ADA"/>
    <w:rsid w:val="00770CC8"/>
    <w:rsid w:val="00771669"/>
    <w:rsid w:val="00772514"/>
    <w:rsid w:val="00772BCF"/>
    <w:rsid w:val="00773832"/>
    <w:rsid w:val="00773C1C"/>
    <w:rsid w:val="00773E37"/>
    <w:rsid w:val="007742F8"/>
    <w:rsid w:val="00776168"/>
    <w:rsid w:val="00777108"/>
    <w:rsid w:val="00780837"/>
    <w:rsid w:val="00781548"/>
    <w:rsid w:val="0078389E"/>
    <w:rsid w:val="0078439D"/>
    <w:rsid w:val="00785615"/>
    <w:rsid w:val="00787CD0"/>
    <w:rsid w:val="007904E1"/>
    <w:rsid w:val="00790D74"/>
    <w:rsid w:val="00794785"/>
    <w:rsid w:val="00795A13"/>
    <w:rsid w:val="007966DA"/>
    <w:rsid w:val="007973B7"/>
    <w:rsid w:val="007A0271"/>
    <w:rsid w:val="007A05D6"/>
    <w:rsid w:val="007A24BB"/>
    <w:rsid w:val="007A39A3"/>
    <w:rsid w:val="007A3E16"/>
    <w:rsid w:val="007A5887"/>
    <w:rsid w:val="007B002D"/>
    <w:rsid w:val="007B2749"/>
    <w:rsid w:val="007B2EE9"/>
    <w:rsid w:val="007B425D"/>
    <w:rsid w:val="007B5FA6"/>
    <w:rsid w:val="007B664C"/>
    <w:rsid w:val="007B6840"/>
    <w:rsid w:val="007B7142"/>
    <w:rsid w:val="007B79CD"/>
    <w:rsid w:val="007B7A4B"/>
    <w:rsid w:val="007C1C30"/>
    <w:rsid w:val="007C2086"/>
    <w:rsid w:val="007C3316"/>
    <w:rsid w:val="007C4AC2"/>
    <w:rsid w:val="007C56D1"/>
    <w:rsid w:val="007C5A31"/>
    <w:rsid w:val="007C7614"/>
    <w:rsid w:val="007C76B5"/>
    <w:rsid w:val="007D09BD"/>
    <w:rsid w:val="007D1148"/>
    <w:rsid w:val="007D2E42"/>
    <w:rsid w:val="007D3AF0"/>
    <w:rsid w:val="007D4752"/>
    <w:rsid w:val="007D4F19"/>
    <w:rsid w:val="007D6632"/>
    <w:rsid w:val="007E0CA7"/>
    <w:rsid w:val="007E1092"/>
    <w:rsid w:val="007E4B7C"/>
    <w:rsid w:val="007E5693"/>
    <w:rsid w:val="007E6941"/>
    <w:rsid w:val="007E6B52"/>
    <w:rsid w:val="007E76EE"/>
    <w:rsid w:val="007F0306"/>
    <w:rsid w:val="007F1080"/>
    <w:rsid w:val="007F1BB9"/>
    <w:rsid w:val="007F2422"/>
    <w:rsid w:val="007F2BDC"/>
    <w:rsid w:val="007F2EC6"/>
    <w:rsid w:val="007F54F0"/>
    <w:rsid w:val="007F6547"/>
    <w:rsid w:val="007F6F82"/>
    <w:rsid w:val="007F7D88"/>
    <w:rsid w:val="008004AD"/>
    <w:rsid w:val="00801AA4"/>
    <w:rsid w:val="0080204D"/>
    <w:rsid w:val="00802962"/>
    <w:rsid w:val="0080372C"/>
    <w:rsid w:val="00803A3E"/>
    <w:rsid w:val="00805217"/>
    <w:rsid w:val="008057DE"/>
    <w:rsid w:val="0080627E"/>
    <w:rsid w:val="00806974"/>
    <w:rsid w:val="00807A82"/>
    <w:rsid w:val="00810E25"/>
    <w:rsid w:val="00810E51"/>
    <w:rsid w:val="00810FF5"/>
    <w:rsid w:val="0081308F"/>
    <w:rsid w:val="008135F5"/>
    <w:rsid w:val="00813C32"/>
    <w:rsid w:val="008146DD"/>
    <w:rsid w:val="0081494E"/>
    <w:rsid w:val="00815D48"/>
    <w:rsid w:val="00817450"/>
    <w:rsid w:val="00820B4F"/>
    <w:rsid w:val="00821C12"/>
    <w:rsid w:val="00823DFE"/>
    <w:rsid w:val="00824F23"/>
    <w:rsid w:val="00827367"/>
    <w:rsid w:val="008300BF"/>
    <w:rsid w:val="0083012E"/>
    <w:rsid w:val="008302AF"/>
    <w:rsid w:val="00830D15"/>
    <w:rsid w:val="0083256A"/>
    <w:rsid w:val="008326F9"/>
    <w:rsid w:val="008334DC"/>
    <w:rsid w:val="00833CC4"/>
    <w:rsid w:val="00835731"/>
    <w:rsid w:val="00836382"/>
    <w:rsid w:val="00836FA6"/>
    <w:rsid w:val="00837B20"/>
    <w:rsid w:val="008410AE"/>
    <w:rsid w:val="0084292D"/>
    <w:rsid w:val="00842DFE"/>
    <w:rsid w:val="00843628"/>
    <w:rsid w:val="0084404B"/>
    <w:rsid w:val="0084466E"/>
    <w:rsid w:val="0084480A"/>
    <w:rsid w:val="00844FDE"/>
    <w:rsid w:val="008453F7"/>
    <w:rsid w:val="00845DA5"/>
    <w:rsid w:val="0084663B"/>
    <w:rsid w:val="00851038"/>
    <w:rsid w:val="008528A6"/>
    <w:rsid w:val="00852C70"/>
    <w:rsid w:val="00854773"/>
    <w:rsid w:val="00856080"/>
    <w:rsid w:val="00856519"/>
    <w:rsid w:val="00857EAA"/>
    <w:rsid w:val="008600F5"/>
    <w:rsid w:val="0086058B"/>
    <w:rsid w:val="00861307"/>
    <w:rsid w:val="00863674"/>
    <w:rsid w:val="0086409D"/>
    <w:rsid w:val="008654EB"/>
    <w:rsid w:val="00865C2B"/>
    <w:rsid w:val="00865FCD"/>
    <w:rsid w:val="00866F4B"/>
    <w:rsid w:val="00871890"/>
    <w:rsid w:val="00872935"/>
    <w:rsid w:val="008734DC"/>
    <w:rsid w:val="00873D53"/>
    <w:rsid w:val="00874423"/>
    <w:rsid w:val="00875130"/>
    <w:rsid w:val="0087585E"/>
    <w:rsid w:val="00876F9B"/>
    <w:rsid w:val="00877576"/>
    <w:rsid w:val="00881F77"/>
    <w:rsid w:val="00882B90"/>
    <w:rsid w:val="00885605"/>
    <w:rsid w:val="00886216"/>
    <w:rsid w:val="00886A07"/>
    <w:rsid w:val="00886B22"/>
    <w:rsid w:val="00887B5C"/>
    <w:rsid w:val="00890B09"/>
    <w:rsid w:val="00891BD3"/>
    <w:rsid w:val="0089270D"/>
    <w:rsid w:val="008934A4"/>
    <w:rsid w:val="00893BAC"/>
    <w:rsid w:val="008945D7"/>
    <w:rsid w:val="008958E4"/>
    <w:rsid w:val="00896A3B"/>
    <w:rsid w:val="008A0547"/>
    <w:rsid w:val="008A3AA8"/>
    <w:rsid w:val="008A54F3"/>
    <w:rsid w:val="008A6300"/>
    <w:rsid w:val="008A70C7"/>
    <w:rsid w:val="008A7705"/>
    <w:rsid w:val="008A7E2B"/>
    <w:rsid w:val="008B1529"/>
    <w:rsid w:val="008B174B"/>
    <w:rsid w:val="008B1DE3"/>
    <w:rsid w:val="008B3960"/>
    <w:rsid w:val="008B41E2"/>
    <w:rsid w:val="008B46E3"/>
    <w:rsid w:val="008B561B"/>
    <w:rsid w:val="008B7419"/>
    <w:rsid w:val="008B76BD"/>
    <w:rsid w:val="008B7A03"/>
    <w:rsid w:val="008C0D15"/>
    <w:rsid w:val="008C1CBD"/>
    <w:rsid w:val="008C2345"/>
    <w:rsid w:val="008C3FEF"/>
    <w:rsid w:val="008C404A"/>
    <w:rsid w:val="008C442F"/>
    <w:rsid w:val="008C4AF8"/>
    <w:rsid w:val="008C5104"/>
    <w:rsid w:val="008C6C0C"/>
    <w:rsid w:val="008C700C"/>
    <w:rsid w:val="008C7583"/>
    <w:rsid w:val="008C7D45"/>
    <w:rsid w:val="008D0258"/>
    <w:rsid w:val="008D0EAA"/>
    <w:rsid w:val="008D1EF7"/>
    <w:rsid w:val="008D25C6"/>
    <w:rsid w:val="008D6AE4"/>
    <w:rsid w:val="008D71ED"/>
    <w:rsid w:val="008D725F"/>
    <w:rsid w:val="008E0911"/>
    <w:rsid w:val="008E0AD8"/>
    <w:rsid w:val="008E16AB"/>
    <w:rsid w:val="008E1D7E"/>
    <w:rsid w:val="008E206B"/>
    <w:rsid w:val="008E275E"/>
    <w:rsid w:val="008E2B13"/>
    <w:rsid w:val="008E362C"/>
    <w:rsid w:val="008E43E1"/>
    <w:rsid w:val="008E5001"/>
    <w:rsid w:val="008E5BB5"/>
    <w:rsid w:val="008E617A"/>
    <w:rsid w:val="008E7B46"/>
    <w:rsid w:val="008F01FF"/>
    <w:rsid w:val="008F1005"/>
    <w:rsid w:val="008F1472"/>
    <w:rsid w:val="008F15CB"/>
    <w:rsid w:val="008F1606"/>
    <w:rsid w:val="008F27C1"/>
    <w:rsid w:val="008F2BF6"/>
    <w:rsid w:val="008F3114"/>
    <w:rsid w:val="008F4813"/>
    <w:rsid w:val="008F6870"/>
    <w:rsid w:val="008F7562"/>
    <w:rsid w:val="00900AB0"/>
    <w:rsid w:val="009010F5"/>
    <w:rsid w:val="00901483"/>
    <w:rsid w:val="00902C45"/>
    <w:rsid w:val="00903E2D"/>
    <w:rsid w:val="009049E9"/>
    <w:rsid w:val="00904AB4"/>
    <w:rsid w:val="00905102"/>
    <w:rsid w:val="009058EE"/>
    <w:rsid w:val="0090673C"/>
    <w:rsid w:val="00906F2E"/>
    <w:rsid w:val="009116D4"/>
    <w:rsid w:val="00911DFD"/>
    <w:rsid w:val="00912780"/>
    <w:rsid w:val="0091455A"/>
    <w:rsid w:val="009145F2"/>
    <w:rsid w:val="00914DA0"/>
    <w:rsid w:val="00915E79"/>
    <w:rsid w:val="00916418"/>
    <w:rsid w:val="00916ADE"/>
    <w:rsid w:val="00916FC2"/>
    <w:rsid w:val="00920432"/>
    <w:rsid w:val="00921181"/>
    <w:rsid w:val="009223A8"/>
    <w:rsid w:val="00923E1E"/>
    <w:rsid w:val="009247B7"/>
    <w:rsid w:val="00924A33"/>
    <w:rsid w:val="00927685"/>
    <w:rsid w:val="009304AE"/>
    <w:rsid w:val="00930AFC"/>
    <w:rsid w:val="00930E92"/>
    <w:rsid w:val="009336E2"/>
    <w:rsid w:val="00933814"/>
    <w:rsid w:val="00933BB5"/>
    <w:rsid w:val="00937966"/>
    <w:rsid w:val="00937F6B"/>
    <w:rsid w:val="00940316"/>
    <w:rsid w:val="00940632"/>
    <w:rsid w:val="009408B8"/>
    <w:rsid w:val="0094163E"/>
    <w:rsid w:val="00941AFC"/>
    <w:rsid w:val="00943C6F"/>
    <w:rsid w:val="00946D4D"/>
    <w:rsid w:val="00950099"/>
    <w:rsid w:val="009512D5"/>
    <w:rsid w:val="0095148D"/>
    <w:rsid w:val="0095188A"/>
    <w:rsid w:val="0095289D"/>
    <w:rsid w:val="00952E52"/>
    <w:rsid w:val="00953AF0"/>
    <w:rsid w:val="00954D73"/>
    <w:rsid w:val="00955795"/>
    <w:rsid w:val="009557DA"/>
    <w:rsid w:val="00956CEB"/>
    <w:rsid w:val="00957796"/>
    <w:rsid w:val="00960DBC"/>
    <w:rsid w:val="00960FED"/>
    <w:rsid w:val="009614D3"/>
    <w:rsid w:val="009622FD"/>
    <w:rsid w:val="00962FF9"/>
    <w:rsid w:val="0096529D"/>
    <w:rsid w:val="00965BE4"/>
    <w:rsid w:val="00967B7C"/>
    <w:rsid w:val="00970109"/>
    <w:rsid w:val="00970CC9"/>
    <w:rsid w:val="009713F6"/>
    <w:rsid w:val="00971D07"/>
    <w:rsid w:val="00973907"/>
    <w:rsid w:val="00974E9F"/>
    <w:rsid w:val="0097557A"/>
    <w:rsid w:val="00977A58"/>
    <w:rsid w:val="00977C28"/>
    <w:rsid w:val="00980479"/>
    <w:rsid w:val="00980D9B"/>
    <w:rsid w:val="00981A57"/>
    <w:rsid w:val="00981C88"/>
    <w:rsid w:val="0098239D"/>
    <w:rsid w:val="00982A6F"/>
    <w:rsid w:val="00983F6F"/>
    <w:rsid w:val="0098439D"/>
    <w:rsid w:val="00985089"/>
    <w:rsid w:val="00985D21"/>
    <w:rsid w:val="0099081A"/>
    <w:rsid w:val="00992DF0"/>
    <w:rsid w:val="00993F8A"/>
    <w:rsid w:val="00993FD7"/>
    <w:rsid w:val="009943B6"/>
    <w:rsid w:val="00995ACB"/>
    <w:rsid w:val="00996A2B"/>
    <w:rsid w:val="0099768E"/>
    <w:rsid w:val="0099775B"/>
    <w:rsid w:val="009978E6"/>
    <w:rsid w:val="009A0305"/>
    <w:rsid w:val="009A0CBE"/>
    <w:rsid w:val="009A0EB7"/>
    <w:rsid w:val="009A27D6"/>
    <w:rsid w:val="009A6A88"/>
    <w:rsid w:val="009A6C28"/>
    <w:rsid w:val="009A7009"/>
    <w:rsid w:val="009A7AF2"/>
    <w:rsid w:val="009B3C2C"/>
    <w:rsid w:val="009B4874"/>
    <w:rsid w:val="009B4901"/>
    <w:rsid w:val="009B693B"/>
    <w:rsid w:val="009B6FC3"/>
    <w:rsid w:val="009B7707"/>
    <w:rsid w:val="009B7BDE"/>
    <w:rsid w:val="009C3384"/>
    <w:rsid w:val="009C3848"/>
    <w:rsid w:val="009C522F"/>
    <w:rsid w:val="009C5ABB"/>
    <w:rsid w:val="009C6720"/>
    <w:rsid w:val="009D0357"/>
    <w:rsid w:val="009D0466"/>
    <w:rsid w:val="009D1395"/>
    <w:rsid w:val="009D236E"/>
    <w:rsid w:val="009D3719"/>
    <w:rsid w:val="009D3828"/>
    <w:rsid w:val="009D3A6D"/>
    <w:rsid w:val="009D4C11"/>
    <w:rsid w:val="009D59E9"/>
    <w:rsid w:val="009D5E0A"/>
    <w:rsid w:val="009D6C92"/>
    <w:rsid w:val="009D6F13"/>
    <w:rsid w:val="009E0ACF"/>
    <w:rsid w:val="009E416B"/>
    <w:rsid w:val="009E5C00"/>
    <w:rsid w:val="009E6006"/>
    <w:rsid w:val="009E64C5"/>
    <w:rsid w:val="009E6FD1"/>
    <w:rsid w:val="009E7627"/>
    <w:rsid w:val="009E7C10"/>
    <w:rsid w:val="009F01EF"/>
    <w:rsid w:val="009F03B9"/>
    <w:rsid w:val="009F13E7"/>
    <w:rsid w:val="009F1B59"/>
    <w:rsid w:val="009F4DED"/>
    <w:rsid w:val="009F4ED1"/>
    <w:rsid w:val="009F7E14"/>
    <w:rsid w:val="00A0168A"/>
    <w:rsid w:val="00A038F5"/>
    <w:rsid w:val="00A03B77"/>
    <w:rsid w:val="00A05692"/>
    <w:rsid w:val="00A0664A"/>
    <w:rsid w:val="00A06C63"/>
    <w:rsid w:val="00A07269"/>
    <w:rsid w:val="00A07420"/>
    <w:rsid w:val="00A07F0D"/>
    <w:rsid w:val="00A102BB"/>
    <w:rsid w:val="00A11702"/>
    <w:rsid w:val="00A11B82"/>
    <w:rsid w:val="00A1334E"/>
    <w:rsid w:val="00A1436B"/>
    <w:rsid w:val="00A14C3B"/>
    <w:rsid w:val="00A15136"/>
    <w:rsid w:val="00A15B94"/>
    <w:rsid w:val="00A2011E"/>
    <w:rsid w:val="00A20C19"/>
    <w:rsid w:val="00A22627"/>
    <w:rsid w:val="00A22B7F"/>
    <w:rsid w:val="00A22D67"/>
    <w:rsid w:val="00A24930"/>
    <w:rsid w:val="00A265D9"/>
    <w:rsid w:val="00A26926"/>
    <w:rsid w:val="00A279DF"/>
    <w:rsid w:val="00A27E70"/>
    <w:rsid w:val="00A30B0B"/>
    <w:rsid w:val="00A32240"/>
    <w:rsid w:val="00A328CF"/>
    <w:rsid w:val="00A32B7A"/>
    <w:rsid w:val="00A32FF5"/>
    <w:rsid w:val="00A33088"/>
    <w:rsid w:val="00A3340B"/>
    <w:rsid w:val="00A34236"/>
    <w:rsid w:val="00A35E1F"/>
    <w:rsid w:val="00A3644C"/>
    <w:rsid w:val="00A364AF"/>
    <w:rsid w:val="00A36C0D"/>
    <w:rsid w:val="00A36D20"/>
    <w:rsid w:val="00A37064"/>
    <w:rsid w:val="00A37F8D"/>
    <w:rsid w:val="00A41D7D"/>
    <w:rsid w:val="00A43542"/>
    <w:rsid w:val="00A43AC5"/>
    <w:rsid w:val="00A44277"/>
    <w:rsid w:val="00A4478D"/>
    <w:rsid w:val="00A44876"/>
    <w:rsid w:val="00A46789"/>
    <w:rsid w:val="00A473B9"/>
    <w:rsid w:val="00A47812"/>
    <w:rsid w:val="00A5107C"/>
    <w:rsid w:val="00A5131A"/>
    <w:rsid w:val="00A517A0"/>
    <w:rsid w:val="00A5677E"/>
    <w:rsid w:val="00A569ED"/>
    <w:rsid w:val="00A61C2B"/>
    <w:rsid w:val="00A62D70"/>
    <w:rsid w:val="00A63566"/>
    <w:rsid w:val="00A64F3C"/>
    <w:rsid w:val="00A655CD"/>
    <w:rsid w:val="00A65AC6"/>
    <w:rsid w:val="00A66342"/>
    <w:rsid w:val="00A66F5E"/>
    <w:rsid w:val="00A7017F"/>
    <w:rsid w:val="00A71145"/>
    <w:rsid w:val="00A71ADB"/>
    <w:rsid w:val="00A7244A"/>
    <w:rsid w:val="00A72547"/>
    <w:rsid w:val="00A732A2"/>
    <w:rsid w:val="00A732A8"/>
    <w:rsid w:val="00A7383F"/>
    <w:rsid w:val="00A75114"/>
    <w:rsid w:val="00A75A6C"/>
    <w:rsid w:val="00A7659A"/>
    <w:rsid w:val="00A76EB9"/>
    <w:rsid w:val="00A802C7"/>
    <w:rsid w:val="00A81813"/>
    <w:rsid w:val="00A82E40"/>
    <w:rsid w:val="00A84631"/>
    <w:rsid w:val="00A847B1"/>
    <w:rsid w:val="00A849D7"/>
    <w:rsid w:val="00A85475"/>
    <w:rsid w:val="00A875E4"/>
    <w:rsid w:val="00A90BCF"/>
    <w:rsid w:val="00A91D82"/>
    <w:rsid w:val="00A92A16"/>
    <w:rsid w:val="00A9349A"/>
    <w:rsid w:val="00A94CC5"/>
    <w:rsid w:val="00A96BD1"/>
    <w:rsid w:val="00A97373"/>
    <w:rsid w:val="00A975A5"/>
    <w:rsid w:val="00AA11C8"/>
    <w:rsid w:val="00AA23B8"/>
    <w:rsid w:val="00AA27DF"/>
    <w:rsid w:val="00AA6B2D"/>
    <w:rsid w:val="00AA6ED0"/>
    <w:rsid w:val="00AA7F73"/>
    <w:rsid w:val="00AB102F"/>
    <w:rsid w:val="00AB1A15"/>
    <w:rsid w:val="00AB4EB1"/>
    <w:rsid w:val="00AB522A"/>
    <w:rsid w:val="00AB560F"/>
    <w:rsid w:val="00AB624F"/>
    <w:rsid w:val="00AB7867"/>
    <w:rsid w:val="00AC382E"/>
    <w:rsid w:val="00AC3E57"/>
    <w:rsid w:val="00AC683B"/>
    <w:rsid w:val="00AC6DBD"/>
    <w:rsid w:val="00AC78ED"/>
    <w:rsid w:val="00AD0C11"/>
    <w:rsid w:val="00AD11FF"/>
    <w:rsid w:val="00AD179E"/>
    <w:rsid w:val="00AD2640"/>
    <w:rsid w:val="00AD2A41"/>
    <w:rsid w:val="00AD4F39"/>
    <w:rsid w:val="00AD5137"/>
    <w:rsid w:val="00AD6971"/>
    <w:rsid w:val="00AD6A8E"/>
    <w:rsid w:val="00AD7373"/>
    <w:rsid w:val="00AD7C15"/>
    <w:rsid w:val="00AE012D"/>
    <w:rsid w:val="00AE0D3B"/>
    <w:rsid w:val="00AE0E94"/>
    <w:rsid w:val="00AE24DC"/>
    <w:rsid w:val="00AE3F18"/>
    <w:rsid w:val="00AE5C2F"/>
    <w:rsid w:val="00AE63F6"/>
    <w:rsid w:val="00AF0697"/>
    <w:rsid w:val="00AF1520"/>
    <w:rsid w:val="00AF179C"/>
    <w:rsid w:val="00AF2639"/>
    <w:rsid w:val="00AF3A8F"/>
    <w:rsid w:val="00AF4343"/>
    <w:rsid w:val="00AF4C72"/>
    <w:rsid w:val="00AF4CFC"/>
    <w:rsid w:val="00B00456"/>
    <w:rsid w:val="00B007EB"/>
    <w:rsid w:val="00B00AD8"/>
    <w:rsid w:val="00B00EA5"/>
    <w:rsid w:val="00B01227"/>
    <w:rsid w:val="00B03CC9"/>
    <w:rsid w:val="00B05C7C"/>
    <w:rsid w:val="00B05DFB"/>
    <w:rsid w:val="00B05F2D"/>
    <w:rsid w:val="00B06A59"/>
    <w:rsid w:val="00B10880"/>
    <w:rsid w:val="00B118ED"/>
    <w:rsid w:val="00B12D67"/>
    <w:rsid w:val="00B13550"/>
    <w:rsid w:val="00B13808"/>
    <w:rsid w:val="00B147DB"/>
    <w:rsid w:val="00B15782"/>
    <w:rsid w:val="00B16869"/>
    <w:rsid w:val="00B174B7"/>
    <w:rsid w:val="00B177B3"/>
    <w:rsid w:val="00B217DB"/>
    <w:rsid w:val="00B219C8"/>
    <w:rsid w:val="00B21C61"/>
    <w:rsid w:val="00B22E45"/>
    <w:rsid w:val="00B23098"/>
    <w:rsid w:val="00B24011"/>
    <w:rsid w:val="00B253C7"/>
    <w:rsid w:val="00B26BB3"/>
    <w:rsid w:val="00B27A9A"/>
    <w:rsid w:val="00B27E39"/>
    <w:rsid w:val="00B34554"/>
    <w:rsid w:val="00B348BB"/>
    <w:rsid w:val="00B355EB"/>
    <w:rsid w:val="00B35B98"/>
    <w:rsid w:val="00B360D6"/>
    <w:rsid w:val="00B37012"/>
    <w:rsid w:val="00B371A8"/>
    <w:rsid w:val="00B41103"/>
    <w:rsid w:val="00B41BC8"/>
    <w:rsid w:val="00B42C81"/>
    <w:rsid w:val="00B44B28"/>
    <w:rsid w:val="00B46C5C"/>
    <w:rsid w:val="00B512DB"/>
    <w:rsid w:val="00B54469"/>
    <w:rsid w:val="00B545D5"/>
    <w:rsid w:val="00B54FCB"/>
    <w:rsid w:val="00B55130"/>
    <w:rsid w:val="00B56B40"/>
    <w:rsid w:val="00B609C4"/>
    <w:rsid w:val="00B60BB8"/>
    <w:rsid w:val="00B63D26"/>
    <w:rsid w:val="00B6441A"/>
    <w:rsid w:val="00B64791"/>
    <w:rsid w:val="00B66292"/>
    <w:rsid w:val="00B67AAB"/>
    <w:rsid w:val="00B67F7A"/>
    <w:rsid w:val="00B7173B"/>
    <w:rsid w:val="00B71C57"/>
    <w:rsid w:val="00B7214B"/>
    <w:rsid w:val="00B727C1"/>
    <w:rsid w:val="00B73DDA"/>
    <w:rsid w:val="00B756F1"/>
    <w:rsid w:val="00B76A5C"/>
    <w:rsid w:val="00B76B96"/>
    <w:rsid w:val="00B777AC"/>
    <w:rsid w:val="00B77E80"/>
    <w:rsid w:val="00B8070D"/>
    <w:rsid w:val="00B83743"/>
    <w:rsid w:val="00B83AFC"/>
    <w:rsid w:val="00B847E6"/>
    <w:rsid w:val="00B8483C"/>
    <w:rsid w:val="00B84F81"/>
    <w:rsid w:val="00B87187"/>
    <w:rsid w:val="00B87E4F"/>
    <w:rsid w:val="00B922BE"/>
    <w:rsid w:val="00B92FF2"/>
    <w:rsid w:val="00B933A4"/>
    <w:rsid w:val="00B94488"/>
    <w:rsid w:val="00B94606"/>
    <w:rsid w:val="00B94A21"/>
    <w:rsid w:val="00B9509C"/>
    <w:rsid w:val="00B9676C"/>
    <w:rsid w:val="00B969B7"/>
    <w:rsid w:val="00BA2F57"/>
    <w:rsid w:val="00BA4121"/>
    <w:rsid w:val="00BA549E"/>
    <w:rsid w:val="00BA5FDA"/>
    <w:rsid w:val="00BA7441"/>
    <w:rsid w:val="00BA7464"/>
    <w:rsid w:val="00BA7564"/>
    <w:rsid w:val="00BA7C28"/>
    <w:rsid w:val="00BA7FD5"/>
    <w:rsid w:val="00BB04CD"/>
    <w:rsid w:val="00BB0D92"/>
    <w:rsid w:val="00BB112E"/>
    <w:rsid w:val="00BB174D"/>
    <w:rsid w:val="00BB3662"/>
    <w:rsid w:val="00BB47D0"/>
    <w:rsid w:val="00BB5625"/>
    <w:rsid w:val="00BC2695"/>
    <w:rsid w:val="00BC3764"/>
    <w:rsid w:val="00BC37C4"/>
    <w:rsid w:val="00BC3DC4"/>
    <w:rsid w:val="00BC437A"/>
    <w:rsid w:val="00BC4D80"/>
    <w:rsid w:val="00BC58CE"/>
    <w:rsid w:val="00BC5B06"/>
    <w:rsid w:val="00BC7AE4"/>
    <w:rsid w:val="00BD1764"/>
    <w:rsid w:val="00BD2986"/>
    <w:rsid w:val="00BD2C56"/>
    <w:rsid w:val="00BD5688"/>
    <w:rsid w:val="00BD5BCD"/>
    <w:rsid w:val="00BD7131"/>
    <w:rsid w:val="00BD7F39"/>
    <w:rsid w:val="00BE1B5D"/>
    <w:rsid w:val="00BE21BF"/>
    <w:rsid w:val="00BE2B19"/>
    <w:rsid w:val="00BE475C"/>
    <w:rsid w:val="00BE4DF1"/>
    <w:rsid w:val="00BE58E7"/>
    <w:rsid w:val="00BE6AAB"/>
    <w:rsid w:val="00BE6EC8"/>
    <w:rsid w:val="00BE764A"/>
    <w:rsid w:val="00BF0CB2"/>
    <w:rsid w:val="00BF2394"/>
    <w:rsid w:val="00BF2D1F"/>
    <w:rsid w:val="00BF35FF"/>
    <w:rsid w:val="00BF5B58"/>
    <w:rsid w:val="00BF607C"/>
    <w:rsid w:val="00BF61FD"/>
    <w:rsid w:val="00BF67BC"/>
    <w:rsid w:val="00BF7CEF"/>
    <w:rsid w:val="00C000D5"/>
    <w:rsid w:val="00C0083A"/>
    <w:rsid w:val="00C00C9B"/>
    <w:rsid w:val="00C012B4"/>
    <w:rsid w:val="00C063B3"/>
    <w:rsid w:val="00C06F5B"/>
    <w:rsid w:val="00C10148"/>
    <w:rsid w:val="00C11409"/>
    <w:rsid w:val="00C1142F"/>
    <w:rsid w:val="00C12D59"/>
    <w:rsid w:val="00C13346"/>
    <w:rsid w:val="00C134B3"/>
    <w:rsid w:val="00C145B4"/>
    <w:rsid w:val="00C1673D"/>
    <w:rsid w:val="00C2151A"/>
    <w:rsid w:val="00C21897"/>
    <w:rsid w:val="00C22EB8"/>
    <w:rsid w:val="00C232BA"/>
    <w:rsid w:val="00C23798"/>
    <w:rsid w:val="00C24F91"/>
    <w:rsid w:val="00C266B4"/>
    <w:rsid w:val="00C30CF1"/>
    <w:rsid w:val="00C31935"/>
    <w:rsid w:val="00C31A5B"/>
    <w:rsid w:val="00C323E5"/>
    <w:rsid w:val="00C332F0"/>
    <w:rsid w:val="00C336A8"/>
    <w:rsid w:val="00C337CB"/>
    <w:rsid w:val="00C34642"/>
    <w:rsid w:val="00C34A24"/>
    <w:rsid w:val="00C358D0"/>
    <w:rsid w:val="00C362C2"/>
    <w:rsid w:val="00C37481"/>
    <w:rsid w:val="00C4195A"/>
    <w:rsid w:val="00C42710"/>
    <w:rsid w:val="00C42B66"/>
    <w:rsid w:val="00C45B77"/>
    <w:rsid w:val="00C468A5"/>
    <w:rsid w:val="00C46E3A"/>
    <w:rsid w:val="00C5110B"/>
    <w:rsid w:val="00C51807"/>
    <w:rsid w:val="00C51AA5"/>
    <w:rsid w:val="00C53372"/>
    <w:rsid w:val="00C537D1"/>
    <w:rsid w:val="00C537D7"/>
    <w:rsid w:val="00C547B2"/>
    <w:rsid w:val="00C5496D"/>
    <w:rsid w:val="00C55D0D"/>
    <w:rsid w:val="00C56F17"/>
    <w:rsid w:val="00C570DB"/>
    <w:rsid w:val="00C57E84"/>
    <w:rsid w:val="00C60DD7"/>
    <w:rsid w:val="00C61187"/>
    <w:rsid w:val="00C63475"/>
    <w:rsid w:val="00C6536F"/>
    <w:rsid w:val="00C66485"/>
    <w:rsid w:val="00C66BA8"/>
    <w:rsid w:val="00C67A9D"/>
    <w:rsid w:val="00C67DA6"/>
    <w:rsid w:val="00C7025E"/>
    <w:rsid w:val="00C70C0C"/>
    <w:rsid w:val="00C721C3"/>
    <w:rsid w:val="00C735C7"/>
    <w:rsid w:val="00C750EB"/>
    <w:rsid w:val="00C76DCD"/>
    <w:rsid w:val="00C77321"/>
    <w:rsid w:val="00C776A3"/>
    <w:rsid w:val="00C77B88"/>
    <w:rsid w:val="00C80CBA"/>
    <w:rsid w:val="00C80F64"/>
    <w:rsid w:val="00C82962"/>
    <w:rsid w:val="00C8345A"/>
    <w:rsid w:val="00C83FAD"/>
    <w:rsid w:val="00C845FC"/>
    <w:rsid w:val="00C84C58"/>
    <w:rsid w:val="00C84FE6"/>
    <w:rsid w:val="00C8532C"/>
    <w:rsid w:val="00C854D9"/>
    <w:rsid w:val="00C8718C"/>
    <w:rsid w:val="00C87577"/>
    <w:rsid w:val="00C876FF"/>
    <w:rsid w:val="00C87A18"/>
    <w:rsid w:val="00C92340"/>
    <w:rsid w:val="00C92FCF"/>
    <w:rsid w:val="00C93D74"/>
    <w:rsid w:val="00C9542A"/>
    <w:rsid w:val="00C954E1"/>
    <w:rsid w:val="00C95A34"/>
    <w:rsid w:val="00C95A8C"/>
    <w:rsid w:val="00C9624C"/>
    <w:rsid w:val="00C96ABB"/>
    <w:rsid w:val="00C9710A"/>
    <w:rsid w:val="00C97B55"/>
    <w:rsid w:val="00CA021A"/>
    <w:rsid w:val="00CA2571"/>
    <w:rsid w:val="00CA2D1D"/>
    <w:rsid w:val="00CA379F"/>
    <w:rsid w:val="00CA4A2D"/>
    <w:rsid w:val="00CA4C60"/>
    <w:rsid w:val="00CA6D5B"/>
    <w:rsid w:val="00CA701C"/>
    <w:rsid w:val="00CA7169"/>
    <w:rsid w:val="00CA7CEE"/>
    <w:rsid w:val="00CB05A4"/>
    <w:rsid w:val="00CB10CA"/>
    <w:rsid w:val="00CB6226"/>
    <w:rsid w:val="00CB6CAE"/>
    <w:rsid w:val="00CB72A6"/>
    <w:rsid w:val="00CB7AC4"/>
    <w:rsid w:val="00CB7B1D"/>
    <w:rsid w:val="00CC0454"/>
    <w:rsid w:val="00CC0668"/>
    <w:rsid w:val="00CC1036"/>
    <w:rsid w:val="00CC17CF"/>
    <w:rsid w:val="00CC28BA"/>
    <w:rsid w:val="00CC2C00"/>
    <w:rsid w:val="00CC45CB"/>
    <w:rsid w:val="00CC53D5"/>
    <w:rsid w:val="00CC5A28"/>
    <w:rsid w:val="00CC6C86"/>
    <w:rsid w:val="00CC7D60"/>
    <w:rsid w:val="00CD0FC6"/>
    <w:rsid w:val="00CD2430"/>
    <w:rsid w:val="00CD2623"/>
    <w:rsid w:val="00CD385F"/>
    <w:rsid w:val="00CD6C5B"/>
    <w:rsid w:val="00CD785F"/>
    <w:rsid w:val="00CE04F3"/>
    <w:rsid w:val="00CE0ECC"/>
    <w:rsid w:val="00CE11E4"/>
    <w:rsid w:val="00CE1C67"/>
    <w:rsid w:val="00CE1E68"/>
    <w:rsid w:val="00CE3CA2"/>
    <w:rsid w:val="00CE5B83"/>
    <w:rsid w:val="00CF0186"/>
    <w:rsid w:val="00CF0355"/>
    <w:rsid w:val="00CF06EB"/>
    <w:rsid w:val="00CF09CD"/>
    <w:rsid w:val="00CF162F"/>
    <w:rsid w:val="00CF193D"/>
    <w:rsid w:val="00CF3692"/>
    <w:rsid w:val="00CF50D6"/>
    <w:rsid w:val="00D01496"/>
    <w:rsid w:val="00D019D3"/>
    <w:rsid w:val="00D023DB"/>
    <w:rsid w:val="00D02C2E"/>
    <w:rsid w:val="00D032AA"/>
    <w:rsid w:val="00D037D1"/>
    <w:rsid w:val="00D05079"/>
    <w:rsid w:val="00D0536C"/>
    <w:rsid w:val="00D074E7"/>
    <w:rsid w:val="00D0795A"/>
    <w:rsid w:val="00D10400"/>
    <w:rsid w:val="00D10AA9"/>
    <w:rsid w:val="00D1215D"/>
    <w:rsid w:val="00D1253A"/>
    <w:rsid w:val="00D12A81"/>
    <w:rsid w:val="00D12E09"/>
    <w:rsid w:val="00D137A8"/>
    <w:rsid w:val="00D141B5"/>
    <w:rsid w:val="00D14A9C"/>
    <w:rsid w:val="00D14E82"/>
    <w:rsid w:val="00D15C49"/>
    <w:rsid w:val="00D17234"/>
    <w:rsid w:val="00D20851"/>
    <w:rsid w:val="00D2122C"/>
    <w:rsid w:val="00D23537"/>
    <w:rsid w:val="00D23F40"/>
    <w:rsid w:val="00D25F8E"/>
    <w:rsid w:val="00D26152"/>
    <w:rsid w:val="00D307D8"/>
    <w:rsid w:val="00D34AC7"/>
    <w:rsid w:val="00D35386"/>
    <w:rsid w:val="00D35D54"/>
    <w:rsid w:val="00D3700E"/>
    <w:rsid w:val="00D37D91"/>
    <w:rsid w:val="00D406F7"/>
    <w:rsid w:val="00D42987"/>
    <w:rsid w:val="00D4519F"/>
    <w:rsid w:val="00D524B3"/>
    <w:rsid w:val="00D541E0"/>
    <w:rsid w:val="00D54DBB"/>
    <w:rsid w:val="00D54E7A"/>
    <w:rsid w:val="00D55B41"/>
    <w:rsid w:val="00D55C9F"/>
    <w:rsid w:val="00D55E6E"/>
    <w:rsid w:val="00D60449"/>
    <w:rsid w:val="00D61B07"/>
    <w:rsid w:val="00D6254F"/>
    <w:rsid w:val="00D63AD1"/>
    <w:rsid w:val="00D63C3A"/>
    <w:rsid w:val="00D63C75"/>
    <w:rsid w:val="00D63DF9"/>
    <w:rsid w:val="00D6675F"/>
    <w:rsid w:val="00D674A9"/>
    <w:rsid w:val="00D72484"/>
    <w:rsid w:val="00D7398D"/>
    <w:rsid w:val="00D747C7"/>
    <w:rsid w:val="00D75790"/>
    <w:rsid w:val="00D75909"/>
    <w:rsid w:val="00D77898"/>
    <w:rsid w:val="00D80484"/>
    <w:rsid w:val="00D80D9C"/>
    <w:rsid w:val="00D811BD"/>
    <w:rsid w:val="00D82260"/>
    <w:rsid w:val="00D8408C"/>
    <w:rsid w:val="00D85D4B"/>
    <w:rsid w:val="00D86DE9"/>
    <w:rsid w:val="00D86F56"/>
    <w:rsid w:val="00D879F7"/>
    <w:rsid w:val="00D87D50"/>
    <w:rsid w:val="00D900E8"/>
    <w:rsid w:val="00D90625"/>
    <w:rsid w:val="00D90819"/>
    <w:rsid w:val="00D90FC8"/>
    <w:rsid w:val="00D91E18"/>
    <w:rsid w:val="00D92069"/>
    <w:rsid w:val="00D9238C"/>
    <w:rsid w:val="00D926C8"/>
    <w:rsid w:val="00D9435A"/>
    <w:rsid w:val="00D95093"/>
    <w:rsid w:val="00D9551C"/>
    <w:rsid w:val="00D955FF"/>
    <w:rsid w:val="00D960D7"/>
    <w:rsid w:val="00DA05E1"/>
    <w:rsid w:val="00DA0923"/>
    <w:rsid w:val="00DA0E32"/>
    <w:rsid w:val="00DA1862"/>
    <w:rsid w:val="00DA18C7"/>
    <w:rsid w:val="00DA195F"/>
    <w:rsid w:val="00DA3049"/>
    <w:rsid w:val="00DA3288"/>
    <w:rsid w:val="00DA6337"/>
    <w:rsid w:val="00DA7AF9"/>
    <w:rsid w:val="00DB08B4"/>
    <w:rsid w:val="00DB1143"/>
    <w:rsid w:val="00DB190E"/>
    <w:rsid w:val="00DB1A41"/>
    <w:rsid w:val="00DB1D19"/>
    <w:rsid w:val="00DB3506"/>
    <w:rsid w:val="00DB3D1D"/>
    <w:rsid w:val="00DB4D06"/>
    <w:rsid w:val="00DB5641"/>
    <w:rsid w:val="00DB6B89"/>
    <w:rsid w:val="00DC100B"/>
    <w:rsid w:val="00DC2BBC"/>
    <w:rsid w:val="00DC327D"/>
    <w:rsid w:val="00DC3331"/>
    <w:rsid w:val="00DC486E"/>
    <w:rsid w:val="00DC50D0"/>
    <w:rsid w:val="00DC5F7A"/>
    <w:rsid w:val="00DC5FE2"/>
    <w:rsid w:val="00DC69E0"/>
    <w:rsid w:val="00DC7399"/>
    <w:rsid w:val="00DD0219"/>
    <w:rsid w:val="00DD0579"/>
    <w:rsid w:val="00DD091C"/>
    <w:rsid w:val="00DD4CF8"/>
    <w:rsid w:val="00DD7567"/>
    <w:rsid w:val="00DD77F6"/>
    <w:rsid w:val="00DE027F"/>
    <w:rsid w:val="00DE0788"/>
    <w:rsid w:val="00DE26D9"/>
    <w:rsid w:val="00DE2996"/>
    <w:rsid w:val="00DE2E81"/>
    <w:rsid w:val="00DE2FE2"/>
    <w:rsid w:val="00DE40A1"/>
    <w:rsid w:val="00DE5275"/>
    <w:rsid w:val="00DE5A0B"/>
    <w:rsid w:val="00DE6AB4"/>
    <w:rsid w:val="00DE79E0"/>
    <w:rsid w:val="00DF0ACE"/>
    <w:rsid w:val="00DF1472"/>
    <w:rsid w:val="00DF17A4"/>
    <w:rsid w:val="00DF1D7B"/>
    <w:rsid w:val="00DF1E58"/>
    <w:rsid w:val="00DF30DE"/>
    <w:rsid w:val="00DF4484"/>
    <w:rsid w:val="00DF67D5"/>
    <w:rsid w:val="00DF735C"/>
    <w:rsid w:val="00DF7CB0"/>
    <w:rsid w:val="00E009AF"/>
    <w:rsid w:val="00E02060"/>
    <w:rsid w:val="00E020BD"/>
    <w:rsid w:val="00E02AC0"/>
    <w:rsid w:val="00E02AF5"/>
    <w:rsid w:val="00E107AA"/>
    <w:rsid w:val="00E1227F"/>
    <w:rsid w:val="00E12519"/>
    <w:rsid w:val="00E12A9F"/>
    <w:rsid w:val="00E1337F"/>
    <w:rsid w:val="00E13AFA"/>
    <w:rsid w:val="00E14C9F"/>
    <w:rsid w:val="00E15134"/>
    <w:rsid w:val="00E155E3"/>
    <w:rsid w:val="00E16F8B"/>
    <w:rsid w:val="00E16FDE"/>
    <w:rsid w:val="00E23660"/>
    <w:rsid w:val="00E25C70"/>
    <w:rsid w:val="00E25C8D"/>
    <w:rsid w:val="00E26298"/>
    <w:rsid w:val="00E279A4"/>
    <w:rsid w:val="00E30620"/>
    <w:rsid w:val="00E31C76"/>
    <w:rsid w:val="00E326FA"/>
    <w:rsid w:val="00E32E92"/>
    <w:rsid w:val="00E35BEC"/>
    <w:rsid w:val="00E36505"/>
    <w:rsid w:val="00E366E0"/>
    <w:rsid w:val="00E36B6D"/>
    <w:rsid w:val="00E36CC3"/>
    <w:rsid w:val="00E37686"/>
    <w:rsid w:val="00E37B84"/>
    <w:rsid w:val="00E40ACF"/>
    <w:rsid w:val="00E40E29"/>
    <w:rsid w:val="00E40F77"/>
    <w:rsid w:val="00E436F0"/>
    <w:rsid w:val="00E44696"/>
    <w:rsid w:val="00E4474F"/>
    <w:rsid w:val="00E44EC7"/>
    <w:rsid w:val="00E464E9"/>
    <w:rsid w:val="00E46651"/>
    <w:rsid w:val="00E539AE"/>
    <w:rsid w:val="00E54E97"/>
    <w:rsid w:val="00E637D4"/>
    <w:rsid w:val="00E64898"/>
    <w:rsid w:val="00E65C60"/>
    <w:rsid w:val="00E703DE"/>
    <w:rsid w:val="00E704C1"/>
    <w:rsid w:val="00E711D1"/>
    <w:rsid w:val="00E72A14"/>
    <w:rsid w:val="00E72FD1"/>
    <w:rsid w:val="00E73B47"/>
    <w:rsid w:val="00E74605"/>
    <w:rsid w:val="00E74F72"/>
    <w:rsid w:val="00E76554"/>
    <w:rsid w:val="00E7677A"/>
    <w:rsid w:val="00E805B6"/>
    <w:rsid w:val="00E80612"/>
    <w:rsid w:val="00E8278A"/>
    <w:rsid w:val="00E82B32"/>
    <w:rsid w:val="00E83027"/>
    <w:rsid w:val="00E84B86"/>
    <w:rsid w:val="00E8560A"/>
    <w:rsid w:val="00E85A94"/>
    <w:rsid w:val="00E85C19"/>
    <w:rsid w:val="00E8667D"/>
    <w:rsid w:val="00E87F05"/>
    <w:rsid w:val="00E924E9"/>
    <w:rsid w:val="00E93452"/>
    <w:rsid w:val="00E96D83"/>
    <w:rsid w:val="00EA241D"/>
    <w:rsid w:val="00EA2630"/>
    <w:rsid w:val="00EA28C3"/>
    <w:rsid w:val="00EA2980"/>
    <w:rsid w:val="00EA334E"/>
    <w:rsid w:val="00EA3496"/>
    <w:rsid w:val="00EA3AEB"/>
    <w:rsid w:val="00EA5921"/>
    <w:rsid w:val="00EA6D39"/>
    <w:rsid w:val="00EA79EA"/>
    <w:rsid w:val="00EA7FC8"/>
    <w:rsid w:val="00EB0B50"/>
    <w:rsid w:val="00EB0BEB"/>
    <w:rsid w:val="00EB10C3"/>
    <w:rsid w:val="00EB223D"/>
    <w:rsid w:val="00EB2A93"/>
    <w:rsid w:val="00EB2ACB"/>
    <w:rsid w:val="00EB366F"/>
    <w:rsid w:val="00EB5476"/>
    <w:rsid w:val="00EB5981"/>
    <w:rsid w:val="00EB70A4"/>
    <w:rsid w:val="00EB7130"/>
    <w:rsid w:val="00EB7328"/>
    <w:rsid w:val="00EB7F28"/>
    <w:rsid w:val="00EC15BB"/>
    <w:rsid w:val="00EC27C2"/>
    <w:rsid w:val="00EC36EF"/>
    <w:rsid w:val="00EC47A3"/>
    <w:rsid w:val="00EC49A5"/>
    <w:rsid w:val="00EC4EDE"/>
    <w:rsid w:val="00EC71EA"/>
    <w:rsid w:val="00ED0B74"/>
    <w:rsid w:val="00ED1464"/>
    <w:rsid w:val="00ED2683"/>
    <w:rsid w:val="00ED270D"/>
    <w:rsid w:val="00ED372A"/>
    <w:rsid w:val="00ED4196"/>
    <w:rsid w:val="00ED471E"/>
    <w:rsid w:val="00ED7833"/>
    <w:rsid w:val="00ED7DEA"/>
    <w:rsid w:val="00EE0627"/>
    <w:rsid w:val="00EE2741"/>
    <w:rsid w:val="00EE292F"/>
    <w:rsid w:val="00EE2C99"/>
    <w:rsid w:val="00EE37D0"/>
    <w:rsid w:val="00EE3CE7"/>
    <w:rsid w:val="00EE493E"/>
    <w:rsid w:val="00EE4FE2"/>
    <w:rsid w:val="00EE5E25"/>
    <w:rsid w:val="00EE609F"/>
    <w:rsid w:val="00EE6DDB"/>
    <w:rsid w:val="00EE7C05"/>
    <w:rsid w:val="00EE7E25"/>
    <w:rsid w:val="00EF0168"/>
    <w:rsid w:val="00EF0BDE"/>
    <w:rsid w:val="00EF257F"/>
    <w:rsid w:val="00EF3640"/>
    <w:rsid w:val="00EF4246"/>
    <w:rsid w:val="00EF4C7A"/>
    <w:rsid w:val="00EF6082"/>
    <w:rsid w:val="00EF62A7"/>
    <w:rsid w:val="00EF6C75"/>
    <w:rsid w:val="00F022D3"/>
    <w:rsid w:val="00F06F31"/>
    <w:rsid w:val="00F07434"/>
    <w:rsid w:val="00F10775"/>
    <w:rsid w:val="00F1225E"/>
    <w:rsid w:val="00F1231E"/>
    <w:rsid w:val="00F12BB0"/>
    <w:rsid w:val="00F12EE7"/>
    <w:rsid w:val="00F134FB"/>
    <w:rsid w:val="00F13886"/>
    <w:rsid w:val="00F14DE7"/>
    <w:rsid w:val="00F17757"/>
    <w:rsid w:val="00F218E1"/>
    <w:rsid w:val="00F2448C"/>
    <w:rsid w:val="00F24EB1"/>
    <w:rsid w:val="00F25A27"/>
    <w:rsid w:val="00F25AC0"/>
    <w:rsid w:val="00F27581"/>
    <w:rsid w:val="00F30118"/>
    <w:rsid w:val="00F3235D"/>
    <w:rsid w:val="00F35998"/>
    <w:rsid w:val="00F35C3C"/>
    <w:rsid w:val="00F35D1D"/>
    <w:rsid w:val="00F366A4"/>
    <w:rsid w:val="00F402F5"/>
    <w:rsid w:val="00F4060D"/>
    <w:rsid w:val="00F406D8"/>
    <w:rsid w:val="00F4184B"/>
    <w:rsid w:val="00F42E51"/>
    <w:rsid w:val="00F43E92"/>
    <w:rsid w:val="00F45676"/>
    <w:rsid w:val="00F45AD8"/>
    <w:rsid w:val="00F46CBB"/>
    <w:rsid w:val="00F524B6"/>
    <w:rsid w:val="00F53700"/>
    <w:rsid w:val="00F55639"/>
    <w:rsid w:val="00F57220"/>
    <w:rsid w:val="00F579C6"/>
    <w:rsid w:val="00F605CE"/>
    <w:rsid w:val="00F61A1A"/>
    <w:rsid w:val="00F63658"/>
    <w:rsid w:val="00F63F24"/>
    <w:rsid w:val="00F661E9"/>
    <w:rsid w:val="00F6682C"/>
    <w:rsid w:val="00F7013B"/>
    <w:rsid w:val="00F71E9A"/>
    <w:rsid w:val="00F72B11"/>
    <w:rsid w:val="00F74474"/>
    <w:rsid w:val="00F80D7C"/>
    <w:rsid w:val="00F81389"/>
    <w:rsid w:val="00F827A5"/>
    <w:rsid w:val="00F8302D"/>
    <w:rsid w:val="00F839D4"/>
    <w:rsid w:val="00F83B0E"/>
    <w:rsid w:val="00F83FAE"/>
    <w:rsid w:val="00F85F19"/>
    <w:rsid w:val="00F871B4"/>
    <w:rsid w:val="00F87A48"/>
    <w:rsid w:val="00F90879"/>
    <w:rsid w:val="00F90E53"/>
    <w:rsid w:val="00F93912"/>
    <w:rsid w:val="00F94057"/>
    <w:rsid w:val="00F94141"/>
    <w:rsid w:val="00F9427E"/>
    <w:rsid w:val="00F94D74"/>
    <w:rsid w:val="00F94F87"/>
    <w:rsid w:val="00FA154B"/>
    <w:rsid w:val="00FA1E74"/>
    <w:rsid w:val="00FA23E9"/>
    <w:rsid w:val="00FA244E"/>
    <w:rsid w:val="00FA2639"/>
    <w:rsid w:val="00FA26AE"/>
    <w:rsid w:val="00FA26FD"/>
    <w:rsid w:val="00FA27E3"/>
    <w:rsid w:val="00FA4BEF"/>
    <w:rsid w:val="00FA5613"/>
    <w:rsid w:val="00FA61E7"/>
    <w:rsid w:val="00FA7E5E"/>
    <w:rsid w:val="00FB03BC"/>
    <w:rsid w:val="00FB1919"/>
    <w:rsid w:val="00FB1EDA"/>
    <w:rsid w:val="00FB2C41"/>
    <w:rsid w:val="00FB33D4"/>
    <w:rsid w:val="00FB3691"/>
    <w:rsid w:val="00FB42FD"/>
    <w:rsid w:val="00FB4682"/>
    <w:rsid w:val="00FB4875"/>
    <w:rsid w:val="00FB7551"/>
    <w:rsid w:val="00FB770B"/>
    <w:rsid w:val="00FC1199"/>
    <w:rsid w:val="00FC2468"/>
    <w:rsid w:val="00FC2569"/>
    <w:rsid w:val="00FC263A"/>
    <w:rsid w:val="00FC3CE8"/>
    <w:rsid w:val="00FC47BF"/>
    <w:rsid w:val="00FC48C0"/>
    <w:rsid w:val="00FC4B42"/>
    <w:rsid w:val="00FC5029"/>
    <w:rsid w:val="00FC5F3B"/>
    <w:rsid w:val="00FC62B8"/>
    <w:rsid w:val="00FD0303"/>
    <w:rsid w:val="00FD069A"/>
    <w:rsid w:val="00FD5B7A"/>
    <w:rsid w:val="00FE0AF4"/>
    <w:rsid w:val="00FE0EB1"/>
    <w:rsid w:val="00FE0FA0"/>
    <w:rsid w:val="00FE3132"/>
    <w:rsid w:val="00FE5E2A"/>
    <w:rsid w:val="00FE64FA"/>
    <w:rsid w:val="00FE661F"/>
    <w:rsid w:val="00FE6F3B"/>
    <w:rsid w:val="00FE73C1"/>
    <w:rsid w:val="00FE73E8"/>
    <w:rsid w:val="00FF0F86"/>
    <w:rsid w:val="00FF13EA"/>
    <w:rsid w:val="00FF27CD"/>
    <w:rsid w:val="00FF29F1"/>
    <w:rsid w:val="00FF2B25"/>
    <w:rsid w:val="00FF34A3"/>
    <w:rsid w:val="00FF3C6A"/>
    <w:rsid w:val="00FF40F4"/>
    <w:rsid w:val="00FF45C3"/>
    <w:rsid w:val="00FF46F7"/>
    <w:rsid w:val="00FF4912"/>
    <w:rsid w:val="00FF61E3"/>
    <w:rsid w:val="00FF6682"/>
    <w:rsid w:val="00FF68D5"/>
    <w:rsid w:val="00FF70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F81DA32"/>
  <w15:docId w15:val="{9B39BE75-8520-467D-A441-44AA55E7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8A5"/>
    <w:pPr>
      <w:spacing w:before="120" w:after="120" w:line="360" w:lineRule="auto"/>
      <w:jc w:val="both"/>
    </w:pPr>
    <w:rPr>
      <w:rFonts w:ascii="Courier" w:eastAsia="Times New Roman" w:hAnsi="Courier" w:cs="Courier"/>
      <w:sz w:val="24"/>
      <w:szCs w:val="24"/>
      <w:lang w:val="es-ES_tradnl" w:eastAsia="es-ES"/>
    </w:rPr>
  </w:style>
  <w:style w:type="paragraph" w:styleId="Ttulo1">
    <w:name w:val="heading 1"/>
    <w:basedOn w:val="Normal"/>
    <w:next w:val="Normal"/>
    <w:link w:val="Ttulo1Car"/>
    <w:qFormat/>
    <w:locked/>
    <w:rsid w:val="0020526D"/>
    <w:pPr>
      <w:keepNext/>
      <w:numPr>
        <w:numId w:val="45"/>
      </w:numPr>
      <w:spacing w:before="360" w:after="240"/>
      <w:ind w:left="3544" w:hanging="709"/>
      <w:outlineLvl w:val="0"/>
    </w:pPr>
    <w:rPr>
      <w:rFonts w:ascii="Courier New" w:hAnsi="Courier New" w:cs="Times New Roman"/>
      <w:b/>
      <w:bCs/>
      <w:kern w:val="32"/>
      <w:szCs w:val="32"/>
    </w:rPr>
  </w:style>
  <w:style w:type="paragraph" w:styleId="Ttulo2">
    <w:name w:val="heading 2"/>
    <w:basedOn w:val="Normal"/>
    <w:link w:val="Ttulo2Car"/>
    <w:uiPriority w:val="9"/>
    <w:qFormat/>
    <w:locked/>
    <w:rsid w:val="0034124C"/>
    <w:pPr>
      <w:spacing w:before="100" w:beforeAutospacing="1" w:after="100" w:afterAutospacing="1" w:line="240" w:lineRule="auto"/>
      <w:jc w:val="left"/>
      <w:outlineLvl w:val="1"/>
    </w:pPr>
    <w:rPr>
      <w:rFonts w:ascii="Times New Roman" w:hAnsi="Times New Roman" w:cs="Times New Roman"/>
      <w:b/>
      <w:bCs/>
      <w:sz w:val="36"/>
      <w:szCs w:val="36"/>
      <w:lang w:val="es-CL" w:eastAsia="es-CL"/>
    </w:rPr>
  </w:style>
  <w:style w:type="paragraph" w:styleId="Ttulo3">
    <w:name w:val="heading 3"/>
    <w:basedOn w:val="Normal"/>
    <w:next w:val="Normal"/>
    <w:link w:val="Ttulo3Car"/>
    <w:semiHidden/>
    <w:unhideWhenUsed/>
    <w:qFormat/>
    <w:locked/>
    <w:rsid w:val="009E7C10"/>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rsid w:val="00B92FF2"/>
    <w:rPr>
      <w:rFonts w:cs="Times New Roman"/>
      <w:sz w:val="16"/>
    </w:rPr>
  </w:style>
  <w:style w:type="paragraph" w:styleId="HTMLconformatoprevio">
    <w:name w:val="HTML Preformatted"/>
    <w:basedOn w:val="Normal"/>
    <w:link w:val="HTMLconformatoprevioCar"/>
    <w:uiPriority w:val="99"/>
    <w:rsid w:val="00B92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Calibri" w:hAnsi="Courier New" w:cs="Times New Roman"/>
      <w:sz w:val="20"/>
      <w:szCs w:val="20"/>
    </w:rPr>
  </w:style>
  <w:style w:type="character" w:customStyle="1" w:styleId="HTMLconformatoprevioCar">
    <w:name w:val="HTML con formato previo Car"/>
    <w:link w:val="HTMLconformatoprevio"/>
    <w:uiPriority w:val="99"/>
    <w:locked/>
    <w:rsid w:val="00B92FF2"/>
    <w:rPr>
      <w:rFonts w:ascii="Courier New" w:hAnsi="Courier New"/>
      <w:sz w:val="20"/>
      <w:lang w:val="es-ES_tradnl" w:eastAsia="es-ES"/>
    </w:rPr>
  </w:style>
  <w:style w:type="paragraph" w:customStyle="1" w:styleId="Style3">
    <w:name w:val="Style 3"/>
    <w:basedOn w:val="Normal"/>
    <w:uiPriority w:val="99"/>
    <w:rsid w:val="00B92FF2"/>
    <w:pPr>
      <w:widowControl w:val="0"/>
      <w:suppressAutoHyphens/>
      <w:spacing w:before="0" w:after="0"/>
      <w:jc w:val="left"/>
    </w:pPr>
    <w:rPr>
      <w:rFonts w:ascii="Nimbus Roman No9 L" w:hAnsi="Nimbus Roman No9 L" w:cs="Nimbus Roman No9 L"/>
      <w:kern w:val="1"/>
      <w:lang w:val="es-CL" w:eastAsia="es-CL"/>
    </w:rPr>
  </w:style>
  <w:style w:type="paragraph" w:styleId="Prrafodelista">
    <w:name w:val="List Paragraph"/>
    <w:basedOn w:val="Normal"/>
    <w:uiPriority w:val="99"/>
    <w:qFormat/>
    <w:rsid w:val="00B92FF2"/>
    <w:pPr>
      <w:ind w:left="720"/>
      <w:contextualSpacing/>
    </w:pPr>
  </w:style>
  <w:style w:type="paragraph" w:styleId="Sinespaciado">
    <w:name w:val="No Spacing"/>
    <w:uiPriority w:val="1"/>
    <w:qFormat/>
    <w:rsid w:val="00B92FF2"/>
    <w:pPr>
      <w:spacing w:before="120" w:after="120" w:line="360" w:lineRule="auto"/>
      <w:jc w:val="both"/>
    </w:pPr>
    <w:rPr>
      <w:sz w:val="22"/>
      <w:szCs w:val="22"/>
      <w:lang w:eastAsia="en-US"/>
    </w:rPr>
  </w:style>
  <w:style w:type="paragraph" w:styleId="Sangra2detindependiente">
    <w:name w:val="Body Text Indent 2"/>
    <w:basedOn w:val="Normal"/>
    <w:link w:val="Sangra2detindependienteCar"/>
    <w:rsid w:val="00B92FF2"/>
    <w:pPr>
      <w:spacing w:before="240"/>
      <w:ind w:left="2835" w:firstLine="709"/>
    </w:pPr>
    <w:rPr>
      <w:rFonts w:eastAsia="Calibri" w:cs="Times New Roman"/>
      <w:szCs w:val="20"/>
    </w:rPr>
  </w:style>
  <w:style w:type="character" w:customStyle="1" w:styleId="Sangra2detindependienteCar">
    <w:name w:val="Sangría 2 de t. independiente Car"/>
    <w:link w:val="Sangra2detindependiente"/>
    <w:locked/>
    <w:rsid w:val="00B92FF2"/>
    <w:rPr>
      <w:rFonts w:ascii="Courier" w:hAnsi="Courier"/>
      <w:sz w:val="24"/>
      <w:lang w:val="es-ES_tradnl" w:eastAsia="es-ES"/>
    </w:rPr>
  </w:style>
  <w:style w:type="paragraph" w:styleId="Sangradetextonormal">
    <w:name w:val="Body Text Indent"/>
    <w:basedOn w:val="Normal"/>
    <w:link w:val="SangradetextonormalCar"/>
    <w:uiPriority w:val="99"/>
    <w:semiHidden/>
    <w:rsid w:val="00B92FF2"/>
    <w:pPr>
      <w:ind w:left="283"/>
    </w:pPr>
    <w:rPr>
      <w:rFonts w:eastAsia="Calibri" w:cs="Times New Roman"/>
      <w:szCs w:val="20"/>
    </w:rPr>
  </w:style>
  <w:style w:type="character" w:customStyle="1" w:styleId="SangradetextonormalCar">
    <w:name w:val="Sangría de texto normal Car"/>
    <w:link w:val="Sangradetextonormal"/>
    <w:uiPriority w:val="99"/>
    <w:semiHidden/>
    <w:locked/>
    <w:rsid w:val="00B92FF2"/>
    <w:rPr>
      <w:rFonts w:ascii="Courier" w:hAnsi="Courier"/>
      <w:sz w:val="24"/>
      <w:lang w:val="es-ES_tradnl" w:eastAsia="es-ES"/>
    </w:rPr>
  </w:style>
  <w:style w:type="paragraph" w:styleId="Revisin">
    <w:name w:val="Revision"/>
    <w:hidden/>
    <w:uiPriority w:val="99"/>
    <w:semiHidden/>
    <w:rsid w:val="00B92FF2"/>
    <w:pPr>
      <w:spacing w:before="120" w:after="120" w:line="360" w:lineRule="auto"/>
      <w:jc w:val="both"/>
    </w:pPr>
    <w:rPr>
      <w:rFonts w:ascii="Courier" w:eastAsia="Times New Roman" w:hAnsi="Courier" w:cs="Courier"/>
      <w:sz w:val="24"/>
      <w:szCs w:val="24"/>
      <w:lang w:val="es-ES_tradnl" w:eastAsia="es-ES"/>
    </w:rPr>
  </w:style>
  <w:style w:type="paragraph" w:styleId="Textodeglobo">
    <w:name w:val="Balloon Text"/>
    <w:basedOn w:val="Normal"/>
    <w:link w:val="TextodegloboCar"/>
    <w:uiPriority w:val="99"/>
    <w:semiHidden/>
    <w:rsid w:val="00B92FF2"/>
    <w:pPr>
      <w:spacing w:before="0" w:after="0"/>
    </w:pPr>
    <w:rPr>
      <w:rFonts w:ascii="Tahoma" w:eastAsia="Calibri" w:hAnsi="Tahoma" w:cs="Times New Roman"/>
      <w:sz w:val="16"/>
      <w:szCs w:val="20"/>
    </w:rPr>
  </w:style>
  <w:style w:type="character" w:customStyle="1" w:styleId="TextodegloboCar">
    <w:name w:val="Texto de globo Car"/>
    <w:link w:val="Textodeglobo"/>
    <w:uiPriority w:val="99"/>
    <w:semiHidden/>
    <w:locked/>
    <w:rsid w:val="00B92FF2"/>
    <w:rPr>
      <w:rFonts w:ascii="Tahoma" w:hAnsi="Tahoma"/>
      <w:sz w:val="16"/>
      <w:lang w:val="es-ES_tradnl" w:eastAsia="es-ES"/>
    </w:rPr>
  </w:style>
  <w:style w:type="paragraph" w:styleId="Textocomentario">
    <w:name w:val="annotation text"/>
    <w:basedOn w:val="Normal"/>
    <w:link w:val="TextocomentarioCar"/>
    <w:uiPriority w:val="99"/>
    <w:rsid w:val="001E5B3E"/>
    <w:rPr>
      <w:rFonts w:eastAsia="Calibri" w:cs="Times New Roman"/>
      <w:sz w:val="20"/>
      <w:szCs w:val="20"/>
    </w:rPr>
  </w:style>
  <w:style w:type="character" w:customStyle="1" w:styleId="TextocomentarioCar">
    <w:name w:val="Texto comentario Car"/>
    <w:link w:val="Textocomentario"/>
    <w:uiPriority w:val="99"/>
    <w:locked/>
    <w:rsid w:val="001E5B3E"/>
    <w:rPr>
      <w:rFonts w:ascii="Courier" w:hAnsi="Courier"/>
      <w:sz w:val="20"/>
      <w:lang w:val="es-ES_tradnl" w:eastAsia="es-ES"/>
    </w:rPr>
  </w:style>
  <w:style w:type="paragraph" w:styleId="Asuntodelcomentario">
    <w:name w:val="annotation subject"/>
    <w:basedOn w:val="Textocomentario"/>
    <w:next w:val="Textocomentario"/>
    <w:link w:val="AsuntodelcomentarioCar"/>
    <w:uiPriority w:val="99"/>
    <w:semiHidden/>
    <w:rsid w:val="001E5B3E"/>
    <w:rPr>
      <w:b/>
    </w:rPr>
  </w:style>
  <w:style w:type="character" w:customStyle="1" w:styleId="AsuntodelcomentarioCar">
    <w:name w:val="Asunto del comentario Car"/>
    <w:link w:val="Asuntodelcomentario"/>
    <w:uiPriority w:val="99"/>
    <w:semiHidden/>
    <w:locked/>
    <w:rsid w:val="001E5B3E"/>
    <w:rPr>
      <w:rFonts w:ascii="Courier" w:hAnsi="Courier"/>
      <w:b/>
      <w:sz w:val="20"/>
      <w:lang w:val="es-ES_tradnl" w:eastAsia="es-ES"/>
    </w:rPr>
  </w:style>
  <w:style w:type="paragraph" w:styleId="Encabezado">
    <w:name w:val="header"/>
    <w:basedOn w:val="Normal"/>
    <w:link w:val="EncabezadoCar"/>
    <w:uiPriority w:val="99"/>
    <w:rsid w:val="00AB1A15"/>
    <w:pPr>
      <w:tabs>
        <w:tab w:val="center" w:pos="4419"/>
        <w:tab w:val="right" w:pos="8838"/>
      </w:tabs>
      <w:spacing w:before="0" w:after="0"/>
    </w:pPr>
    <w:rPr>
      <w:rFonts w:eastAsia="Calibri" w:cs="Times New Roman"/>
      <w:szCs w:val="20"/>
    </w:rPr>
  </w:style>
  <w:style w:type="character" w:customStyle="1" w:styleId="EncabezadoCar">
    <w:name w:val="Encabezado Car"/>
    <w:link w:val="Encabezado"/>
    <w:uiPriority w:val="99"/>
    <w:locked/>
    <w:rsid w:val="00AB1A15"/>
    <w:rPr>
      <w:rFonts w:ascii="Courier" w:hAnsi="Courier"/>
      <w:sz w:val="24"/>
      <w:lang w:val="es-ES_tradnl" w:eastAsia="es-ES"/>
    </w:rPr>
  </w:style>
  <w:style w:type="paragraph" w:styleId="Piedepgina">
    <w:name w:val="footer"/>
    <w:basedOn w:val="Normal"/>
    <w:link w:val="PiedepginaCar"/>
    <w:uiPriority w:val="99"/>
    <w:rsid w:val="00AB1A15"/>
    <w:pPr>
      <w:tabs>
        <w:tab w:val="center" w:pos="4419"/>
        <w:tab w:val="right" w:pos="8838"/>
      </w:tabs>
      <w:spacing w:before="0" w:after="0"/>
    </w:pPr>
    <w:rPr>
      <w:rFonts w:eastAsia="Calibri" w:cs="Times New Roman"/>
      <w:szCs w:val="20"/>
    </w:rPr>
  </w:style>
  <w:style w:type="character" w:customStyle="1" w:styleId="PiedepginaCar">
    <w:name w:val="Pie de página Car"/>
    <w:link w:val="Piedepgina"/>
    <w:uiPriority w:val="99"/>
    <w:locked/>
    <w:rsid w:val="00AB1A15"/>
    <w:rPr>
      <w:rFonts w:ascii="Courier" w:hAnsi="Courier"/>
      <w:sz w:val="24"/>
      <w:lang w:val="es-ES_tradnl" w:eastAsia="es-ES"/>
    </w:rPr>
  </w:style>
  <w:style w:type="character" w:styleId="Hipervnculo">
    <w:name w:val="Hyperlink"/>
    <w:uiPriority w:val="99"/>
    <w:semiHidden/>
    <w:rsid w:val="004709F8"/>
    <w:rPr>
      <w:rFonts w:cs="Times New Roman"/>
      <w:color w:val="0000FF"/>
      <w:u w:val="single"/>
    </w:rPr>
  </w:style>
  <w:style w:type="paragraph" w:styleId="Textoindependiente">
    <w:name w:val="Body Text"/>
    <w:basedOn w:val="Normal"/>
    <w:link w:val="TextoindependienteCar"/>
    <w:uiPriority w:val="99"/>
    <w:semiHidden/>
    <w:unhideWhenUsed/>
    <w:rsid w:val="00EB223D"/>
    <w:rPr>
      <w:rFonts w:cs="Times New Roman"/>
    </w:rPr>
  </w:style>
  <w:style w:type="character" w:customStyle="1" w:styleId="TextoindependienteCar">
    <w:name w:val="Texto independiente Car"/>
    <w:link w:val="Textoindependiente"/>
    <w:uiPriority w:val="99"/>
    <w:semiHidden/>
    <w:rsid w:val="00EB223D"/>
    <w:rPr>
      <w:rFonts w:ascii="Courier" w:eastAsia="Times New Roman" w:hAnsi="Courier" w:cs="Courier"/>
      <w:sz w:val="24"/>
      <w:szCs w:val="24"/>
      <w:lang w:val="es-ES_tradnl" w:eastAsia="es-ES"/>
    </w:rPr>
  </w:style>
  <w:style w:type="character" w:customStyle="1" w:styleId="Ttulo2Car">
    <w:name w:val="Título 2 Car"/>
    <w:link w:val="Ttulo2"/>
    <w:uiPriority w:val="9"/>
    <w:rsid w:val="0034124C"/>
    <w:rPr>
      <w:rFonts w:ascii="Times New Roman" w:eastAsia="Times New Roman" w:hAnsi="Times New Roman"/>
      <w:b/>
      <w:bCs/>
      <w:sz w:val="36"/>
      <w:szCs w:val="36"/>
    </w:rPr>
  </w:style>
  <w:style w:type="character" w:customStyle="1" w:styleId="Mencinsinresolver1">
    <w:name w:val="Mención sin resolver1"/>
    <w:uiPriority w:val="99"/>
    <w:semiHidden/>
    <w:unhideWhenUsed/>
    <w:rsid w:val="008E5001"/>
    <w:rPr>
      <w:color w:val="605E5C"/>
      <w:shd w:val="clear" w:color="auto" w:fill="E1DFDD"/>
    </w:rPr>
  </w:style>
  <w:style w:type="character" w:styleId="Hipervnculovisitado">
    <w:name w:val="FollowedHyperlink"/>
    <w:uiPriority w:val="99"/>
    <w:semiHidden/>
    <w:unhideWhenUsed/>
    <w:rsid w:val="00206F79"/>
    <w:rPr>
      <w:color w:val="800080"/>
      <w:u w:val="single"/>
    </w:rPr>
  </w:style>
  <w:style w:type="paragraph" w:customStyle="1" w:styleId="Fondogris">
    <w:name w:val="Fondogris"/>
    <w:uiPriority w:val="99"/>
    <w:rsid w:val="00287B3E"/>
    <w:pPr>
      <w:widowControl w:val="0"/>
      <w:shd w:val="clear" w:color="auto" w:fill="DFDFDF"/>
      <w:autoSpaceDE w:val="0"/>
      <w:autoSpaceDN w:val="0"/>
      <w:adjustRightInd w:val="0"/>
      <w:jc w:val="both"/>
    </w:pPr>
    <w:rPr>
      <w:rFonts w:ascii="Courier New" w:eastAsia="Times New Roman" w:hAnsi="Courier New" w:cs="Courier New"/>
      <w:lang w:val="es-ES_tradnl" w:eastAsia="es-ES"/>
    </w:rPr>
  </w:style>
  <w:style w:type="character" w:customStyle="1" w:styleId="Ttulo1Car">
    <w:name w:val="Título 1 Car"/>
    <w:link w:val="Ttulo1"/>
    <w:rsid w:val="0020526D"/>
    <w:rPr>
      <w:rFonts w:ascii="Courier New" w:eastAsia="Times New Roman" w:hAnsi="Courier New"/>
      <w:b/>
      <w:bCs/>
      <w:kern w:val="32"/>
      <w:sz w:val="24"/>
      <w:szCs w:val="32"/>
      <w:lang w:val="es-ES_tradnl" w:eastAsia="es-ES"/>
    </w:rPr>
  </w:style>
  <w:style w:type="character" w:styleId="Textoennegrita">
    <w:name w:val="Strong"/>
    <w:basedOn w:val="Fuentedeprrafopredeter"/>
    <w:qFormat/>
    <w:locked/>
    <w:rsid w:val="00D4519F"/>
    <w:rPr>
      <w:b/>
      <w:bCs/>
    </w:rPr>
  </w:style>
  <w:style w:type="character" w:customStyle="1" w:styleId="UnresolvedMention1">
    <w:name w:val="Unresolved Mention1"/>
    <w:basedOn w:val="Fuentedeprrafopredeter"/>
    <w:uiPriority w:val="99"/>
    <w:semiHidden/>
    <w:unhideWhenUsed/>
    <w:rsid w:val="009D236E"/>
    <w:rPr>
      <w:color w:val="605E5C"/>
      <w:shd w:val="clear" w:color="auto" w:fill="E1DFDD"/>
    </w:rPr>
  </w:style>
  <w:style w:type="character" w:customStyle="1" w:styleId="Ttulo3Car">
    <w:name w:val="Título 3 Car"/>
    <w:basedOn w:val="Fuentedeprrafopredeter"/>
    <w:link w:val="Ttulo3"/>
    <w:semiHidden/>
    <w:rsid w:val="009E7C10"/>
    <w:rPr>
      <w:rFonts w:asciiTheme="majorHAnsi" w:eastAsiaTheme="majorEastAsia" w:hAnsiTheme="majorHAnsi" w:cstheme="majorBidi"/>
      <w:b/>
      <w:bCs/>
      <w:color w:val="5B9BD5" w:themeColor="accent1"/>
      <w:sz w:val="24"/>
      <w:szCs w:val="24"/>
      <w:lang w:val="es-ES_tradnl" w:eastAsia="es-ES"/>
    </w:rPr>
  </w:style>
  <w:style w:type="paragraph" w:styleId="Sangra3detindependiente">
    <w:name w:val="Body Text Indent 3"/>
    <w:basedOn w:val="Normal"/>
    <w:link w:val="Sangra3detindependienteCar"/>
    <w:rsid w:val="008E16AB"/>
    <w:pPr>
      <w:spacing w:line="240" w:lineRule="auto"/>
      <w:ind w:firstLine="709"/>
    </w:pPr>
    <w:rPr>
      <w:rFonts w:ascii="Times New Roman" w:hAnsi="Times New Roman" w:cs="Times New Roman"/>
      <w:sz w:val="16"/>
      <w:szCs w:val="16"/>
      <w:lang w:val="es-ES"/>
    </w:rPr>
  </w:style>
  <w:style w:type="character" w:customStyle="1" w:styleId="Sangra3detindependienteCar">
    <w:name w:val="Sangría 3 de t. independiente Car"/>
    <w:basedOn w:val="Fuentedeprrafopredeter"/>
    <w:link w:val="Sangra3detindependiente"/>
    <w:rsid w:val="008E16AB"/>
    <w:rPr>
      <w:rFonts w:ascii="Times New Roman" w:eastAsia="Times New Roman" w:hAnsi="Times New Roman"/>
      <w:sz w:val="16"/>
      <w:szCs w:val="16"/>
      <w:lang w:val="es-ES" w:eastAsia="es-ES"/>
    </w:rPr>
  </w:style>
  <w:style w:type="paragraph" w:styleId="NormalWeb">
    <w:name w:val="Normal (Web)"/>
    <w:basedOn w:val="Normal"/>
    <w:uiPriority w:val="99"/>
    <w:semiHidden/>
    <w:unhideWhenUsed/>
    <w:rsid w:val="00C1673D"/>
    <w:pPr>
      <w:spacing w:before="100" w:beforeAutospacing="1" w:after="100" w:afterAutospacing="1" w:line="240" w:lineRule="auto"/>
      <w:jc w:val="left"/>
    </w:pPr>
    <w:rPr>
      <w:rFonts w:ascii="Times New Roman" w:hAnsi="Times New Roman" w:cs="Times New Roman"/>
      <w:lang w:val="es-CL" w:eastAsia="es-CL"/>
    </w:rPr>
  </w:style>
  <w:style w:type="character" w:customStyle="1" w:styleId="cf01">
    <w:name w:val="cf01"/>
    <w:basedOn w:val="Fuentedeprrafopredeter"/>
    <w:rsid w:val="00C1673D"/>
    <w:rPr>
      <w:rFonts w:ascii="Segoe UI" w:hAnsi="Segoe UI" w:cs="Segoe UI" w:hint="default"/>
      <w:b/>
      <w:bCs/>
      <w:sz w:val="18"/>
      <w:szCs w:val="18"/>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9858">
      <w:bodyDiv w:val="1"/>
      <w:marLeft w:val="0"/>
      <w:marRight w:val="0"/>
      <w:marTop w:val="0"/>
      <w:marBottom w:val="0"/>
      <w:divBdr>
        <w:top w:val="none" w:sz="0" w:space="0" w:color="auto"/>
        <w:left w:val="none" w:sz="0" w:space="0" w:color="auto"/>
        <w:bottom w:val="none" w:sz="0" w:space="0" w:color="auto"/>
        <w:right w:val="none" w:sz="0" w:space="0" w:color="auto"/>
      </w:divBdr>
    </w:div>
    <w:div w:id="68160807">
      <w:bodyDiv w:val="1"/>
      <w:marLeft w:val="0"/>
      <w:marRight w:val="0"/>
      <w:marTop w:val="0"/>
      <w:marBottom w:val="0"/>
      <w:divBdr>
        <w:top w:val="none" w:sz="0" w:space="0" w:color="auto"/>
        <w:left w:val="none" w:sz="0" w:space="0" w:color="auto"/>
        <w:bottom w:val="none" w:sz="0" w:space="0" w:color="auto"/>
        <w:right w:val="none" w:sz="0" w:space="0" w:color="auto"/>
      </w:divBdr>
    </w:div>
    <w:div w:id="70126650">
      <w:bodyDiv w:val="1"/>
      <w:marLeft w:val="0"/>
      <w:marRight w:val="0"/>
      <w:marTop w:val="0"/>
      <w:marBottom w:val="0"/>
      <w:divBdr>
        <w:top w:val="none" w:sz="0" w:space="0" w:color="auto"/>
        <w:left w:val="none" w:sz="0" w:space="0" w:color="auto"/>
        <w:bottom w:val="none" w:sz="0" w:space="0" w:color="auto"/>
        <w:right w:val="none" w:sz="0" w:space="0" w:color="auto"/>
      </w:divBdr>
    </w:div>
    <w:div w:id="78404671">
      <w:bodyDiv w:val="1"/>
      <w:marLeft w:val="0"/>
      <w:marRight w:val="0"/>
      <w:marTop w:val="0"/>
      <w:marBottom w:val="0"/>
      <w:divBdr>
        <w:top w:val="none" w:sz="0" w:space="0" w:color="auto"/>
        <w:left w:val="none" w:sz="0" w:space="0" w:color="auto"/>
        <w:bottom w:val="none" w:sz="0" w:space="0" w:color="auto"/>
        <w:right w:val="none" w:sz="0" w:space="0" w:color="auto"/>
      </w:divBdr>
    </w:div>
    <w:div w:id="242229814">
      <w:bodyDiv w:val="1"/>
      <w:marLeft w:val="0"/>
      <w:marRight w:val="0"/>
      <w:marTop w:val="0"/>
      <w:marBottom w:val="0"/>
      <w:divBdr>
        <w:top w:val="none" w:sz="0" w:space="0" w:color="auto"/>
        <w:left w:val="none" w:sz="0" w:space="0" w:color="auto"/>
        <w:bottom w:val="none" w:sz="0" w:space="0" w:color="auto"/>
        <w:right w:val="none" w:sz="0" w:space="0" w:color="auto"/>
      </w:divBdr>
    </w:div>
    <w:div w:id="298416912">
      <w:bodyDiv w:val="1"/>
      <w:marLeft w:val="0"/>
      <w:marRight w:val="0"/>
      <w:marTop w:val="0"/>
      <w:marBottom w:val="0"/>
      <w:divBdr>
        <w:top w:val="none" w:sz="0" w:space="0" w:color="auto"/>
        <w:left w:val="none" w:sz="0" w:space="0" w:color="auto"/>
        <w:bottom w:val="none" w:sz="0" w:space="0" w:color="auto"/>
        <w:right w:val="none" w:sz="0" w:space="0" w:color="auto"/>
      </w:divBdr>
    </w:div>
    <w:div w:id="426581119">
      <w:bodyDiv w:val="1"/>
      <w:marLeft w:val="0"/>
      <w:marRight w:val="0"/>
      <w:marTop w:val="0"/>
      <w:marBottom w:val="0"/>
      <w:divBdr>
        <w:top w:val="none" w:sz="0" w:space="0" w:color="auto"/>
        <w:left w:val="none" w:sz="0" w:space="0" w:color="auto"/>
        <w:bottom w:val="none" w:sz="0" w:space="0" w:color="auto"/>
        <w:right w:val="none" w:sz="0" w:space="0" w:color="auto"/>
      </w:divBdr>
      <w:divsChild>
        <w:div w:id="175771618">
          <w:marLeft w:val="0"/>
          <w:marRight w:val="0"/>
          <w:marTop w:val="0"/>
          <w:marBottom w:val="0"/>
          <w:divBdr>
            <w:top w:val="none" w:sz="0" w:space="0" w:color="auto"/>
            <w:left w:val="none" w:sz="0" w:space="0" w:color="auto"/>
            <w:bottom w:val="none" w:sz="0" w:space="0" w:color="auto"/>
            <w:right w:val="none" w:sz="0" w:space="0" w:color="auto"/>
          </w:divBdr>
        </w:div>
        <w:div w:id="176703285">
          <w:marLeft w:val="0"/>
          <w:marRight w:val="0"/>
          <w:marTop w:val="0"/>
          <w:marBottom w:val="0"/>
          <w:divBdr>
            <w:top w:val="none" w:sz="0" w:space="0" w:color="auto"/>
            <w:left w:val="none" w:sz="0" w:space="0" w:color="auto"/>
            <w:bottom w:val="none" w:sz="0" w:space="0" w:color="auto"/>
            <w:right w:val="none" w:sz="0" w:space="0" w:color="auto"/>
          </w:divBdr>
        </w:div>
        <w:div w:id="721632235">
          <w:marLeft w:val="0"/>
          <w:marRight w:val="0"/>
          <w:marTop w:val="0"/>
          <w:marBottom w:val="0"/>
          <w:divBdr>
            <w:top w:val="none" w:sz="0" w:space="0" w:color="auto"/>
            <w:left w:val="none" w:sz="0" w:space="0" w:color="auto"/>
            <w:bottom w:val="none" w:sz="0" w:space="0" w:color="auto"/>
            <w:right w:val="none" w:sz="0" w:space="0" w:color="auto"/>
          </w:divBdr>
        </w:div>
        <w:div w:id="976836462">
          <w:marLeft w:val="0"/>
          <w:marRight w:val="0"/>
          <w:marTop w:val="0"/>
          <w:marBottom w:val="0"/>
          <w:divBdr>
            <w:top w:val="none" w:sz="0" w:space="0" w:color="auto"/>
            <w:left w:val="none" w:sz="0" w:space="0" w:color="auto"/>
            <w:bottom w:val="none" w:sz="0" w:space="0" w:color="auto"/>
            <w:right w:val="none" w:sz="0" w:space="0" w:color="auto"/>
          </w:divBdr>
        </w:div>
        <w:div w:id="1054700953">
          <w:marLeft w:val="0"/>
          <w:marRight w:val="0"/>
          <w:marTop w:val="0"/>
          <w:marBottom w:val="0"/>
          <w:divBdr>
            <w:top w:val="none" w:sz="0" w:space="0" w:color="auto"/>
            <w:left w:val="none" w:sz="0" w:space="0" w:color="auto"/>
            <w:bottom w:val="none" w:sz="0" w:space="0" w:color="auto"/>
            <w:right w:val="none" w:sz="0" w:space="0" w:color="auto"/>
          </w:divBdr>
        </w:div>
        <w:div w:id="1212577876">
          <w:marLeft w:val="0"/>
          <w:marRight w:val="0"/>
          <w:marTop w:val="0"/>
          <w:marBottom w:val="0"/>
          <w:divBdr>
            <w:top w:val="none" w:sz="0" w:space="0" w:color="auto"/>
            <w:left w:val="none" w:sz="0" w:space="0" w:color="auto"/>
            <w:bottom w:val="none" w:sz="0" w:space="0" w:color="auto"/>
            <w:right w:val="none" w:sz="0" w:space="0" w:color="auto"/>
          </w:divBdr>
        </w:div>
        <w:div w:id="1301886574">
          <w:marLeft w:val="0"/>
          <w:marRight w:val="0"/>
          <w:marTop w:val="0"/>
          <w:marBottom w:val="0"/>
          <w:divBdr>
            <w:top w:val="none" w:sz="0" w:space="0" w:color="auto"/>
            <w:left w:val="none" w:sz="0" w:space="0" w:color="auto"/>
            <w:bottom w:val="none" w:sz="0" w:space="0" w:color="auto"/>
            <w:right w:val="none" w:sz="0" w:space="0" w:color="auto"/>
          </w:divBdr>
        </w:div>
        <w:div w:id="1318611784">
          <w:marLeft w:val="0"/>
          <w:marRight w:val="0"/>
          <w:marTop w:val="0"/>
          <w:marBottom w:val="0"/>
          <w:divBdr>
            <w:top w:val="none" w:sz="0" w:space="0" w:color="auto"/>
            <w:left w:val="none" w:sz="0" w:space="0" w:color="auto"/>
            <w:bottom w:val="none" w:sz="0" w:space="0" w:color="auto"/>
            <w:right w:val="none" w:sz="0" w:space="0" w:color="auto"/>
          </w:divBdr>
        </w:div>
        <w:div w:id="1460875718">
          <w:marLeft w:val="0"/>
          <w:marRight w:val="0"/>
          <w:marTop w:val="0"/>
          <w:marBottom w:val="0"/>
          <w:divBdr>
            <w:top w:val="none" w:sz="0" w:space="0" w:color="auto"/>
            <w:left w:val="none" w:sz="0" w:space="0" w:color="auto"/>
            <w:bottom w:val="none" w:sz="0" w:space="0" w:color="auto"/>
            <w:right w:val="none" w:sz="0" w:space="0" w:color="auto"/>
          </w:divBdr>
        </w:div>
        <w:div w:id="1553926769">
          <w:marLeft w:val="0"/>
          <w:marRight w:val="0"/>
          <w:marTop w:val="0"/>
          <w:marBottom w:val="0"/>
          <w:divBdr>
            <w:top w:val="none" w:sz="0" w:space="0" w:color="auto"/>
            <w:left w:val="none" w:sz="0" w:space="0" w:color="auto"/>
            <w:bottom w:val="none" w:sz="0" w:space="0" w:color="auto"/>
            <w:right w:val="none" w:sz="0" w:space="0" w:color="auto"/>
          </w:divBdr>
        </w:div>
      </w:divsChild>
    </w:div>
    <w:div w:id="473907733">
      <w:bodyDiv w:val="1"/>
      <w:marLeft w:val="0"/>
      <w:marRight w:val="0"/>
      <w:marTop w:val="0"/>
      <w:marBottom w:val="0"/>
      <w:divBdr>
        <w:top w:val="none" w:sz="0" w:space="0" w:color="auto"/>
        <w:left w:val="none" w:sz="0" w:space="0" w:color="auto"/>
        <w:bottom w:val="none" w:sz="0" w:space="0" w:color="auto"/>
        <w:right w:val="none" w:sz="0" w:space="0" w:color="auto"/>
      </w:divBdr>
      <w:divsChild>
        <w:div w:id="698552531">
          <w:marLeft w:val="0"/>
          <w:marRight w:val="0"/>
          <w:marTop w:val="0"/>
          <w:marBottom w:val="0"/>
          <w:divBdr>
            <w:top w:val="none" w:sz="0" w:space="0" w:color="auto"/>
            <w:left w:val="none" w:sz="0" w:space="0" w:color="auto"/>
            <w:bottom w:val="none" w:sz="0" w:space="0" w:color="auto"/>
            <w:right w:val="none" w:sz="0" w:space="0" w:color="auto"/>
          </w:divBdr>
        </w:div>
        <w:div w:id="995689616">
          <w:marLeft w:val="0"/>
          <w:marRight w:val="0"/>
          <w:marTop w:val="0"/>
          <w:marBottom w:val="0"/>
          <w:divBdr>
            <w:top w:val="none" w:sz="0" w:space="0" w:color="auto"/>
            <w:left w:val="none" w:sz="0" w:space="0" w:color="auto"/>
            <w:bottom w:val="none" w:sz="0" w:space="0" w:color="auto"/>
            <w:right w:val="none" w:sz="0" w:space="0" w:color="auto"/>
          </w:divBdr>
        </w:div>
        <w:div w:id="2049603987">
          <w:marLeft w:val="0"/>
          <w:marRight w:val="0"/>
          <w:marTop w:val="0"/>
          <w:marBottom w:val="0"/>
          <w:divBdr>
            <w:top w:val="none" w:sz="0" w:space="0" w:color="auto"/>
            <w:left w:val="none" w:sz="0" w:space="0" w:color="auto"/>
            <w:bottom w:val="none" w:sz="0" w:space="0" w:color="auto"/>
            <w:right w:val="none" w:sz="0" w:space="0" w:color="auto"/>
          </w:divBdr>
        </w:div>
      </w:divsChild>
    </w:div>
    <w:div w:id="585384938">
      <w:bodyDiv w:val="1"/>
      <w:marLeft w:val="0"/>
      <w:marRight w:val="0"/>
      <w:marTop w:val="0"/>
      <w:marBottom w:val="0"/>
      <w:divBdr>
        <w:top w:val="none" w:sz="0" w:space="0" w:color="auto"/>
        <w:left w:val="none" w:sz="0" w:space="0" w:color="auto"/>
        <w:bottom w:val="none" w:sz="0" w:space="0" w:color="auto"/>
        <w:right w:val="none" w:sz="0" w:space="0" w:color="auto"/>
      </w:divBdr>
    </w:div>
    <w:div w:id="600841560">
      <w:bodyDiv w:val="1"/>
      <w:marLeft w:val="0"/>
      <w:marRight w:val="0"/>
      <w:marTop w:val="0"/>
      <w:marBottom w:val="0"/>
      <w:divBdr>
        <w:top w:val="none" w:sz="0" w:space="0" w:color="auto"/>
        <w:left w:val="none" w:sz="0" w:space="0" w:color="auto"/>
        <w:bottom w:val="none" w:sz="0" w:space="0" w:color="auto"/>
        <w:right w:val="none" w:sz="0" w:space="0" w:color="auto"/>
      </w:divBdr>
    </w:div>
    <w:div w:id="654846655">
      <w:bodyDiv w:val="1"/>
      <w:marLeft w:val="0"/>
      <w:marRight w:val="0"/>
      <w:marTop w:val="0"/>
      <w:marBottom w:val="0"/>
      <w:divBdr>
        <w:top w:val="none" w:sz="0" w:space="0" w:color="auto"/>
        <w:left w:val="none" w:sz="0" w:space="0" w:color="auto"/>
        <w:bottom w:val="none" w:sz="0" w:space="0" w:color="auto"/>
        <w:right w:val="none" w:sz="0" w:space="0" w:color="auto"/>
      </w:divBdr>
    </w:div>
    <w:div w:id="684938488">
      <w:bodyDiv w:val="1"/>
      <w:marLeft w:val="0"/>
      <w:marRight w:val="0"/>
      <w:marTop w:val="0"/>
      <w:marBottom w:val="0"/>
      <w:divBdr>
        <w:top w:val="none" w:sz="0" w:space="0" w:color="auto"/>
        <w:left w:val="none" w:sz="0" w:space="0" w:color="auto"/>
        <w:bottom w:val="none" w:sz="0" w:space="0" w:color="auto"/>
        <w:right w:val="none" w:sz="0" w:space="0" w:color="auto"/>
      </w:divBdr>
    </w:div>
    <w:div w:id="721246913">
      <w:bodyDiv w:val="1"/>
      <w:marLeft w:val="0"/>
      <w:marRight w:val="0"/>
      <w:marTop w:val="0"/>
      <w:marBottom w:val="0"/>
      <w:divBdr>
        <w:top w:val="none" w:sz="0" w:space="0" w:color="auto"/>
        <w:left w:val="none" w:sz="0" w:space="0" w:color="auto"/>
        <w:bottom w:val="none" w:sz="0" w:space="0" w:color="auto"/>
        <w:right w:val="none" w:sz="0" w:space="0" w:color="auto"/>
      </w:divBdr>
    </w:div>
    <w:div w:id="1000962894">
      <w:bodyDiv w:val="1"/>
      <w:marLeft w:val="0"/>
      <w:marRight w:val="0"/>
      <w:marTop w:val="0"/>
      <w:marBottom w:val="0"/>
      <w:divBdr>
        <w:top w:val="none" w:sz="0" w:space="0" w:color="auto"/>
        <w:left w:val="none" w:sz="0" w:space="0" w:color="auto"/>
        <w:bottom w:val="none" w:sz="0" w:space="0" w:color="auto"/>
        <w:right w:val="none" w:sz="0" w:space="0" w:color="auto"/>
      </w:divBdr>
    </w:div>
    <w:div w:id="1001546539">
      <w:bodyDiv w:val="1"/>
      <w:marLeft w:val="0"/>
      <w:marRight w:val="0"/>
      <w:marTop w:val="0"/>
      <w:marBottom w:val="0"/>
      <w:divBdr>
        <w:top w:val="none" w:sz="0" w:space="0" w:color="auto"/>
        <w:left w:val="none" w:sz="0" w:space="0" w:color="auto"/>
        <w:bottom w:val="none" w:sz="0" w:space="0" w:color="auto"/>
        <w:right w:val="none" w:sz="0" w:space="0" w:color="auto"/>
      </w:divBdr>
    </w:div>
    <w:div w:id="1088429800">
      <w:bodyDiv w:val="1"/>
      <w:marLeft w:val="0"/>
      <w:marRight w:val="0"/>
      <w:marTop w:val="0"/>
      <w:marBottom w:val="0"/>
      <w:divBdr>
        <w:top w:val="none" w:sz="0" w:space="0" w:color="auto"/>
        <w:left w:val="none" w:sz="0" w:space="0" w:color="auto"/>
        <w:bottom w:val="none" w:sz="0" w:space="0" w:color="auto"/>
        <w:right w:val="none" w:sz="0" w:space="0" w:color="auto"/>
      </w:divBdr>
    </w:div>
    <w:div w:id="1413236059">
      <w:bodyDiv w:val="1"/>
      <w:marLeft w:val="0"/>
      <w:marRight w:val="0"/>
      <w:marTop w:val="0"/>
      <w:marBottom w:val="0"/>
      <w:divBdr>
        <w:top w:val="none" w:sz="0" w:space="0" w:color="auto"/>
        <w:left w:val="none" w:sz="0" w:space="0" w:color="auto"/>
        <w:bottom w:val="none" w:sz="0" w:space="0" w:color="auto"/>
        <w:right w:val="none" w:sz="0" w:space="0" w:color="auto"/>
      </w:divBdr>
    </w:div>
    <w:div w:id="1429501785">
      <w:bodyDiv w:val="1"/>
      <w:marLeft w:val="0"/>
      <w:marRight w:val="0"/>
      <w:marTop w:val="0"/>
      <w:marBottom w:val="0"/>
      <w:divBdr>
        <w:top w:val="none" w:sz="0" w:space="0" w:color="auto"/>
        <w:left w:val="none" w:sz="0" w:space="0" w:color="auto"/>
        <w:bottom w:val="none" w:sz="0" w:space="0" w:color="auto"/>
        <w:right w:val="none" w:sz="0" w:space="0" w:color="auto"/>
      </w:divBdr>
    </w:div>
    <w:div w:id="1635405858">
      <w:bodyDiv w:val="1"/>
      <w:marLeft w:val="0"/>
      <w:marRight w:val="0"/>
      <w:marTop w:val="0"/>
      <w:marBottom w:val="0"/>
      <w:divBdr>
        <w:top w:val="none" w:sz="0" w:space="0" w:color="auto"/>
        <w:left w:val="none" w:sz="0" w:space="0" w:color="auto"/>
        <w:bottom w:val="none" w:sz="0" w:space="0" w:color="auto"/>
        <w:right w:val="none" w:sz="0" w:space="0" w:color="auto"/>
      </w:divBdr>
    </w:div>
    <w:div w:id="1645626403">
      <w:bodyDiv w:val="1"/>
      <w:marLeft w:val="0"/>
      <w:marRight w:val="0"/>
      <w:marTop w:val="0"/>
      <w:marBottom w:val="0"/>
      <w:divBdr>
        <w:top w:val="none" w:sz="0" w:space="0" w:color="auto"/>
        <w:left w:val="none" w:sz="0" w:space="0" w:color="auto"/>
        <w:bottom w:val="none" w:sz="0" w:space="0" w:color="auto"/>
        <w:right w:val="none" w:sz="0" w:space="0" w:color="auto"/>
      </w:divBdr>
      <w:divsChild>
        <w:div w:id="564754536">
          <w:marLeft w:val="0"/>
          <w:marRight w:val="0"/>
          <w:marTop w:val="0"/>
          <w:marBottom w:val="0"/>
          <w:divBdr>
            <w:top w:val="none" w:sz="0" w:space="0" w:color="auto"/>
            <w:left w:val="none" w:sz="0" w:space="0" w:color="auto"/>
            <w:bottom w:val="none" w:sz="0" w:space="0" w:color="auto"/>
            <w:right w:val="none" w:sz="0" w:space="0" w:color="auto"/>
          </w:divBdr>
        </w:div>
      </w:divsChild>
    </w:div>
    <w:div w:id="1667174310">
      <w:bodyDiv w:val="1"/>
      <w:marLeft w:val="0"/>
      <w:marRight w:val="0"/>
      <w:marTop w:val="0"/>
      <w:marBottom w:val="0"/>
      <w:divBdr>
        <w:top w:val="none" w:sz="0" w:space="0" w:color="auto"/>
        <w:left w:val="none" w:sz="0" w:space="0" w:color="auto"/>
        <w:bottom w:val="none" w:sz="0" w:space="0" w:color="auto"/>
        <w:right w:val="none" w:sz="0" w:space="0" w:color="auto"/>
      </w:divBdr>
    </w:div>
    <w:div w:id="1878472066">
      <w:bodyDiv w:val="1"/>
      <w:marLeft w:val="0"/>
      <w:marRight w:val="0"/>
      <w:marTop w:val="0"/>
      <w:marBottom w:val="0"/>
      <w:divBdr>
        <w:top w:val="none" w:sz="0" w:space="0" w:color="auto"/>
        <w:left w:val="none" w:sz="0" w:space="0" w:color="auto"/>
        <w:bottom w:val="none" w:sz="0" w:space="0" w:color="auto"/>
        <w:right w:val="none" w:sz="0" w:space="0" w:color="auto"/>
      </w:divBdr>
    </w:div>
    <w:div w:id="1986466320">
      <w:bodyDiv w:val="1"/>
      <w:marLeft w:val="0"/>
      <w:marRight w:val="0"/>
      <w:marTop w:val="0"/>
      <w:marBottom w:val="0"/>
      <w:divBdr>
        <w:top w:val="none" w:sz="0" w:space="0" w:color="auto"/>
        <w:left w:val="none" w:sz="0" w:space="0" w:color="auto"/>
        <w:bottom w:val="none" w:sz="0" w:space="0" w:color="auto"/>
        <w:right w:val="none" w:sz="0" w:space="0" w:color="auto"/>
      </w:divBdr>
    </w:div>
    <w:div w:id="21461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915914ADFD9D43B58694E67C38BFD0" ma:contentTypeVersion="11" ma:contentTypeDescription="Crear nuevo documento." ma:contentTypeScope="" ma:versionID="ae33eb98c1a18a1893ad34bb40b347d0">
  <xsd:schema xmlns:xsd="http://www.w3.org/2001/XMLSchema" xmlns:xs="http://www.w3.org/2001/XMLSchema" xmlns:p="http://schemas.microsoft.com/office/2006/metadata/properties" xmlns:ns3="a357fa70-3a15-4583-9dd5-697e57c77300" xmlns:ns4="79b1831d-878e-4fb0-9992-8c8eb4924de1" targetNamespace="http://schemas.microsoft.com/office/2006/metadata/properties" ma:root="true" ma:fieldsID="09e9271564f6dd7a2b2b9e3381c519d8" ns3:_="" ns4:_="">
    <xsd:import namespace="a357fa70-3a15-4583-9dd5-697e57c77300"/>
    <xsd:import namespace="79b1831d-878e-4fb0-9992-8c8eb4924d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7fa70-3a15-4583-9dd5-697e57c77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b1831d-878e-4fb0-9992-8c8eb4924de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D4CEF-EA9F-4352-BF75-BE3F01A61C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229683-E849-48C2-8396-B455D433C872}">
  <ds:schemaRefs>
    <ds:schemaRef ds:uri="http://schemas.microsoft.com/sharepoint/v3/contenttype/forms"/>
  </ds:schemaRefs>
</ds:datastoreItem>
</file>

<file path=customXml/itemProps3.xml><?xml version="1.0" encoding="utf-8"?>
<ds:datastoreItem xmlns:ds="http://schemas.openxmlformats.org/officeDocument/2006/customXml" ds:itemID="{1D521DA8-3AA1-43AD-B9E2-A14735871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7fa70-3a15-4583-9dd5-697e57c77300"/>
    <ds:schemaRef ds:uri="79b1831d-878e-4fb0-9992-8c8eb4924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1D565-F998-496F-B9EE-67FD25B1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4221</Words>
  <Characters>24235</Characters>
  <Application>Microsoft Office Word</Application>
  <DocSecurity>0</DocSecurity>
  <Lines>201</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MENSAJE DE S</vt:lpstr>
      <vt:lpstr>MENSAJE DE S</vt:lpstr>
    </vt:vector>
  </TitlesOfParts>
  <Company>HP</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DE S</dc:title>
  <dc:creator>xxx</dc:creator>
  <cp:lastModifiedBy>Fabiola Cartes Urrea</cp:lastModifiedBy>
  <cp:revision>2</cp:revision>
  <cp:lastPrinted>2021-08-10T14:38:00Z</cp:lastPrinted>
  <dcterms:created xsi:type="dcterms:W3CDTF">2021-08-10T14:40:00Z</dcterms:created>
  <dcterms:modified xsi:type="dcterms:W3CDTF">2021-08-10T14:40:00Z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0x010100D1915914ADFD9D43B58694E67C38BFD0</vt:lpwstr>
  </property>
</Properties>
</file>