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FB5C" w14:textId="4E8ECBD0" w:rsidR="0086339B" w:rsidRDefault="0086339B" w:rsidP="0086339B">
      <w:pPr>
        <w:jc w:val="right"/>
        <w:rPr>
          <w:rFonts w:cs="Arial"/>
          <w:b/>
          <w:szCs w:val="24"/>
          <w:u w:val="single"/>
        </w:rPr>
      </w:pPr>
      <w:r>
        <w:rPr>
          <w:rFonts w:cs="Arial"/>
          <w:b/>
          <w:szCs w:val="24"/>
          <w:u w:val="single"/>
        </w:rPr>
        <w:t>BOLETÍN N° 15.0</w:t>
      </w:r>
      <w:r w:rsidR="00714A71">
        <w:rPr>
          <w:rFonts w:cs="Arial"/>
          <w:b/>
          <w:szCs w:val="24"/>
          <w:u w:val="single"/>
        </w:rPr>
        <w:t>03</w:t>
      </w:r>
      <w:r>
        <w:rPr>
          <w:rFonts w:cs="Arial"/>
          <w:b/>
          <w:szCs w:val="24"/>
          <w:u w:val="single"/>
        </w:rPr>
        <w:t>-1</w:t>
      </w:r>
      <w:r w:rsidR="00714A71">
        <w:rPr>
          <w:rFonts w:cs="Arial"/>
          <w:b/>
          <w:szCs w:val="24"/>
          <w:u w:val="single"/>
        </w:rPr>
        <w:t>5</w:t>
      </w:r>
    </w:p>
    <w:p w14:paraId="4567DBA0" w14:textId="77777777" w:rsidR="0086339B" w:rsidRDefault="0086339B" w:rsidP="0086339B">
      <w:pPr>
        <w:jc w:val="right"/>
        <w:rPr>
          <w:rFonts w:cs="Arial"/>
          <w:b/>
          <w:szCs w:val="24"/>
          <w:u w:val="single"/>
        </w:rPr>
      </w:pPr>
      <w:r>
        <w:rPr>
          <w:rFonts w:cs="Arial"/>
          <w:b/>
          <w:szCs w:val="24"/>
          <w:u w:val="single"/>
        </w:rPr>
        <w:t>INDICACIONES</w:t>
      </w:r>
    </w:p>
    <w:p w14:paraId="3C6175D9" w14:textId="1D8EB21E" w:rsidR="0086339B" w:rsidRPr="00B23134" w:rsidRDefault="00714A71" w:rsidP="0086339B">
      <w:pPr>
        <w:jc w:val="right"/>
        <w:rPr>
          <w:rFonts w:cs="Arial"/>
          <w:b/>
          <w:szCs w:val="24"/>
          <w:u w:val="single"/>
        </w:rPr>
      </w:pPr>
      <w:r>
        <w:rPr>
          <w:rFonts w:cs="Arial"/>
          <w:b/>
          <w:szCs w:val="24"/>
          <w:u w:val="single"/>
        </w:rPr>
        <w:t>30</w:t>
      </w:r>
      <w:r w:rsidR="0086339B">
        <w:rPr>
          <w:rFonts w:cs="Arial"/>
          <w:b/>
          <w:szCs w:val="24"/>
          <w:u w:val="single"/>
        </w:rPr>
        <w:t>.0</w:t>
      </w:r>
      <w:r>
        <w:rPr>
          <w:rFonts w:cs="Arial"/>
          <w:b/>
          <w:szCs w:val="24"/>
          <w:u w:val="single"/>
        </w:rPr>
        <w:t>9</w:t>
      </w:r>
      <w:r w:rsidR="0086339B" w:rsidRPr="00B23134">
        <w:rPr>
          <w:rFonts w:cs="Arial"/>
          <w:b/>
          <w:szCs w:val="24"/>
          <w:u w:val="single"/>
        </w:rPr>
        <w:t>.2022</w:t>
      </w:r>
    </w:p>
    <w:p w14:paraId="01F2CED1" w14:textId="4EC1AE8B" w:rsidR="0086339B" w:rsidRDefault="0086339B" w:rsidP="0086339B">
      <w:pPr>
        <w:jc w:val="center"/>
        <w:rPr>
          <w:rFonts w:cs="Arial"/>
          <w:b/>
          <w:szCs w:val="24"/>
          <w:u w:val="single"/>
        </w:rPr>
      </w:pPr>
    </w:p>
    <w:p w14:paraId="7751EAED" w14:textId="77777777" w:rsidR="00402BB9" w:rsidRPr="00B23134" w:rsidRDefault="00402BB9" w:rsidP="0086339B">
      <w:pPr>
        <w:jc w:val="center"/>
        <w:rPr>
          <w:rFonts w:cs="Arial"/>
          <w:b/>
          <w:szCs w:val="24"/>
          <w:u w:val="single"/>
        </w:rPr>
      </w:pPr>
    </w:p>
    <w:p w14:paraId="7ACEF63A" w14:textId="49DD6D94" w:rsidR="00714A71" w:rsidRDefault="0086339B" w:rsidP="00402BB9">
      <w:pPr>
        <w:jc w:val="center"/>
        <w:rPr>
          <w:rFonts w:cs="Arial"/>
          <w:b/>
          <w:bCs/>
          <w:szCs w:val="24"/>
          <w:u w:val="single"/>
          <w:lang w:val="es-ES_tradnl"/>
        </w:rPr>
      </w:pPr>
      <w:r w:rsidRPr="00B23134">
        <w:rPr>
          <w:rFonts w:cs="Arial"/>
          <w:b/>
          <w:bCs/>
          <w:szCs w:val="24"/>
          <w:u w:val="single"/>
          <w:lang w:val="es-ES_tradnl"/>
        </w:rPr>
        <w:t>INDICACI</w:t>
      </w:r>
      <w:r w:rsidR="00402BB9">
        <w:rPr>
          <w:rFonts w:cs="Arial"/>
          <w:b/>
          <w:bCs/>
          <w:szCs w:val="24"/>
          <w:u w:val="single"/>
          <w:lang w:val="es-ES_tradnl"/>
        </w:rPr>
        <w:t xml:space="preserve">ÓN </w:t>
      </w:r>
      <w:r w:rsidRPr="00B23134">
        <w:rPr>
          <w:rFonts w:cs="Arial"/>
          <w:b/>
          <w:bCs/>
          <w:szCs w:val="24"/>
          <w:u w:val="single"/>
          <w:lang w:val="es-ES_tradnl"/>
        </w:rPr>
        <w:t xml:space="preserve">FORMULADA DURANTE LA DISCUSIÓN EN GENERAL DEL PROYECTO DE LEY, EN </w:t>
      </w:r>
      <w:r w:rsidRPr="0086339B">
        <w:rPr>
          <w:rFonts w:cs="Arial"/>
          <w:b/>
          <w:bCs/>
          <w:szCs w:val="24"/>
          <w:u w:val="single"/>
          <w:lang w:val="es-ES_tradnl"/>
        </w:rPr>
        <w:t xml:space="preserve">PRIMER TRÁMITE CONSTITUCIONAL, </w:t>
      </w:r>
      <w:r w:rsidR="00402BB9">
        <w:rPr>
          <w:rFonts w:cs="Arial"/>
          <w:b/>
          <w:bCs/>
          <w:szCs w:val="24"/>
          <w:u w:val="single"/>
          <w:lang w:val="es-ES_tradnl"/>
        </w:rPr>
        <w:t xml:space="preserve">QUE </w:t>
      </w:r>
      <w:r w:rsidR="00402BB9" w:rsidRPr="00402BB9">
        <w:rPr>
          <w:rFonts w:cs="Arial"/>
          <w:b/>
          <w:bCs/>
          <w:szCs w:val="24"/>
          <w:u w:val="single"/>
          <w:lang w:val="es-ES_tradnl"/>
        </w:rPr>
        <w:t>MODIFICA LA LEY DE TRÁNSITO, PARA CONSAGRAR COMO INHABILIDAD PARA LA OBTENCIÓN DE LICENCIAS DE CONDUCIR PROFESIONAL, CONTAR CON ANTECEDENTES PENALES POR DELITOS DE CONNOTACIÓN SEXUAL</w:t>
      </w:r>
    </w:p>
    <w:p w14:paraId="7E191585" w14:textId="34A6CF66" w:rsidR="0086339B" w:rsidRDefault="0086339B" w:rsidP="0086339B">
      <w:pPr>
        <w:jc w:val="center"/>
        <w:rPr>
          <w:rFonts w:cs="Arial"/>
          <w:b/>
          <w:bCs/>
          <w:szCs w:val="24"/>
          <w:u w:val="single"/>
          <w:lang w:val="es-ES_tradnl"/>
        </w:rPr>
      </w:pPr>
    </w:p>
    <w:p w14:paraId="51E30166" w14:textId="0CB977F4" w:rsidR="00402BB9" w:rsidRDefault="00402BB9" w:rsidP="0086339B">
      <w:pPr>
        <w:jc w:val="center"/>
        <w:rPr>
          <w:rFonts w:cs="Arial"/>
          <w:b/>
          <w:bCs/>
          <w:szCs w:val="24"/>
          <w:u w:val="single"/>
          <w:lang w:val="es-ES_tradnl"/>
        </w:rPr>
      </w:pPr>
    </w:p>
    <w:p w14:paraId="423B9392" w14:textId="77777777" w:rsidR="00402BB9" w:rsidRDefault="00402BB9" w:rsidP="0086339B">
      <w:pPr>
        <w:jc w:val="center"/>
        <w:rPr>
          <w:rFonts w:cs="Arial"/>
          <w:b/>
          <w:bCs/>
          <w:szCs w:val="24"/>
          <w:u w:val="single"/>
          <w:lang w:val="es-ES_tradnl"/>
        </w:rPr>
      </w:pPr>
    </w:p>
    <w:p w14:paraId="0B304C8C" w14:textId="77777777" w:rsidR="0086339B" w:rsidRDefault="0086339B" w:rsidP="0086339B">
      <w:pPr>
        <w:jc w:val="center"/>
        <w:rPr>
          <w:rFonts w:cs="Arial"/>
          <w:b/>
          <w:bCs/>
          <w:szCs w:val="24"/>
          <w:u w:val="single"/>
          <w:lang w:val="es-ES_tradnl"/>
        </w:rPr>
      </w:pPr>
      <w:r>
        <w:rPr>
          <w:rFonts w:cs="Arial"/>
          <w:b/>
          <w:bCs/>
          <w:szCs w:val="24"/>
          <w:u w:val="single"/>
          <w:lang w:val="es-ES_tradnl"/>
        </w:rPr>
        <w:t>ARTÍCULO ÚNICO</w:t>
      </w:r>
    </w:p>
    <w:p w14:paraId="56F54577" w14:textId="2686EDE4" w:rsidR="0086339B" w:rsidRDefault="0086339B" w:rsidP="0086339B">
      <w:pPr>
        <w:jc w:val="center"/>
        <w:rPr>
          <w:rFonts w:cs="Arial"/>
          <w:b/>
          <w:bCs/>
          <w:szCs w:val="24"/>
          <w:u w:val="single"/>
          <w:lang w:val="es-ES_tradnl"/>
        </w:rPr>
      </w:pPr>
    </w:p>
    <w:p w14:paraId="21610877" w14:textId="77777777" w:rsidR="00402BB9" w:rsidRDefault="00402BB9" w:rsidP="0086339B">
      <w:pPr>
        <w:jc w:val="center"/>
        <w:rPr>
          <w:rFonts w:cs="Arial"/>
          <w:b/>
          <w:bCs/>
          <w:szCs w:val="24"/>
          <w:u w:val="single"/>
          <w:lang w:val="es-ES_tradnl"/>
        </w:rPr>
      </w:pPr>
    </w:p>
    <w:p w14:paraId="1A76BF53" w14:textId="77777777" w:rsidR="0086339B" w:rsidRPr="00243E0E" w:rsidRDefault="0086339B" w:rsidP="0086339B">
      <w:pPr>
        <w:jc w:val="center"/>
        <w:rPr>
          <w:rFonts w:cs="Arial"/>
          <w:b/>
          <w:szCs w:val="24"/>
          <w:lang w:val="es-ES_tradnl"/>
        </w:rPr>
      </w:pPr>
      <w:r w:rsidRPr="00243E0E">
        <w:rPr>
          <w:rFonts w:cs="Arial"/>
          <w:b/>
          <w:szCs w:val="24"/>
          <w:lang w:val="es-ES_tradnl"/>
        </w:rPr>
        <w:t>°°°°°</w:t>
      </w:r>
    </w:p>
    <w:p w14:paraId="58968581" w14:textId="7E34D6FB" w:rsidR="0086339B" w:rsidRDefault="0086339B" w:rsidP="0086339B">
      <w:pPr>
        <w:jc w:val="center"/>
        <w:rPr>
          <w:rFonts w:cs="Arial"/>
          <w:bCs/>
          <w:szCs w:val="24"/>
          <w:lang w:val="es-ES_tradnl"/>
        </w:rPr>
      </w:pPr>
    </w:p>
    <w:p w14:paraId="4C2851CB" w14:textId="5FF9A9C9" w:rsidR="00402BB9" w:rsidRDefault="00402BB9" w:rsidP="0086339B">
      <w:pPr>
        <w:jc w:val="center"/>
        <w:rPr>
          <w:rFonts w:cs="Arial"/>
          <w:bCs/>
          <w:szCs w:val="24"/>
          <w:lang w:val="es-ES_tradnl"/>
        </w:rPr>
      </w:pPr>
      <w:r>
        <w:rPr>
          <w:rFonts w:cs="Arial"/>
          <w:bCs/>
          <w:szCs w:val="24"/>
          <w:lang w:val="es-ES_tradnl"/>
        </w:rPr>
        <w:t>Letra nueva</w:t>
      </w:r>
    </w:p>
    <w:p w14:paraId="67A75278" w14:textId="1913AC79" w:rsidR="00402BB9" w:rsidRDefault="00402BB9" w:rsidP="0086339B">
      <w:pPr>
        <w:jc w:val="center"/>
        <w:rPr>
          <w:rFonts w:cs="Arial"/>
          <w:bCs/>
          <w:szCs w:val="24"/>
          <w:lang w:val="es-ES_tradnl"/>
        </w:rPr>
      </w:pPr>
    </w:p>
    <w:p w14:paraId="22CC607F" w14:textId="77777777" w:rsidR="00402BB9" w:rsidRDefault="00402BB9" w:rsidP="0086339B">
      <w:pPr>
        <w:jc w:val="center"/>
        <w:rPr>
          <w:rFonts w:cs="Arial"/>
          <w:bCs/>
          <w:szCs w:val="24"/>
          <w:lang w:val="es-ES_tradnl"/>
        </w:rPr>
      </w:pPr>
    </w:p>
    <w:p w14:paraId="4F5D336D" w14:textId="18826B92" w:rsidR="00402BB9" w:rsidRDefault="00402BB9" w:rsidP="000B4081">
      <w:pPr>
        <w:jc w:val="both"/>
      </w:pPr>
      <w:r w:rsidRPr="00402BB9">
        <w:rPr>
          <w:b/>
          <w:bCs/>
        </w:rPr>
        <w:t>1.-</w:t>
      </w:r>
      <w:r>
        <w:t xml:space="preserve"> Del Honorable Senador señor Van Rysselberghe, para consultar la siguiente letra final, nueva:</w:t>
      </w:r>
    </w:p>
    <w:p w14:paraId="75E1B438" w14:textId="77777777" w:rsidR="00402BB9" w:rsidRDefault="00402BB9" w:rsidP="000B4081">
      <w:pPr>
        <w:jc w:val="both"/>
      </w:pPr>
    </w:p>
    <w:p w14:paraId="1844525B" w14:textId="77777777" w:rsidR="00402BB9" w:rsidRDefault="00402BB9" w:rsidP="000B4081">
      <w:pPr>
        <w:jc w:val="both"/>
      </w:pPr>
    </w:p>
    <w:p w14:paraId="65A5925F" w14:textId="3687C63D" w:rsidR="00402BB9" w:rsidRDefault="00402BB9" w:rsidP="000B4081">
      <w:pPr>
        <w:jc w:val="both"/>
      </w:pPr>
      <w:r>
        <w:t xml:space="preserve">“…) </w:t>
      </w:r>
      <w:r>
        <w:t>Incorp</w:t>
      </w:r>
      <w:r>
        <w:t>ó</w:t>
      </w:r>
      <w:r>
        <w:t>r</w:t>
      </w:r>
      <w:r>
        <w:t>a</w:t>
      </w:r>
      <w:r>
        <w:t>se</w:t>
      </w:r>
      <w:r>
        <w:t xml:space="preserve">, </w:t>
      </w:r>
      <w:r>
        <w:t xml:space="preserve">en el </w:t>
      </w:r>
      <w:r>
        <w:t>a</w:t>
      </w:r>
      <w:r>
        <w:t>rtículo 211,</w:t>
      </w:r>
      <w:r>
        <w:t xml:space="preserve"> el siguiente </w:t>
      </w:r>
      <w:r>
        <w:t>n</w:t>
      </w:r>
      <w:r w:rsidR="00DE14DD">
        <w:t>umeral</w:t>
      </w:r>
      <w:r>
        <w:t xml:space="preserve"> </w:t>
      </w:r>
      <w:r>
        <w:t>9:</w:t>
      </w:r>
    </w:p>
    <w:p w14:paraId="1BED2320" w14:textId="77777777" w:rsidR="00402BB9" w:rsidRDefault="00402BB9" w:rsidP="000B4081">
      <w:pPr>
        <w:jc w:val="both"/>
      </w:pPr>
    </w:p>
    <w:p w14:paraId="73694994" w14:textId="1EBFDADB" w:rsidR="00402BB9" w:rsidRDefault="00402BB9" w:rsidP="000B4081">
      <w:pPr>
        <w:jc w:val="both"/>
      </w:pPr>
      <w:r>
        <w:t>“</w:t>
      </w:r>
      <w:r>
        <w:t>9.- Enrolar y mantener un registro público con aquellos conductores con licencia de conducir profesional que tengan antecedentes penales por delitos de connotación sexual, quienes no podrán desempeñarse en ninguno de los sistemas de transporte de pasajeros que existen en el país.</w:t>
      </w:r>
      <w:r>
        <w:t>”.”.</w:t>
      </w:r>
    </w:p>
    <w:p w14:paraId="4EC11EC7" w14:textId="2F797F7A" w:rsidR="0086339B" w:rsidRDefault="0086339B" w:rsidP="0086339B"/>
    <w:p w14:paraId="631C31AD" w14:textId="77777777" w:rsidR="00402BB9" w:rsidRDefault="00402BB9" w:rsidP="0086339B"/>
    <w:p w14:paraId="61C6A7DC" w14:textId="77777777" w:rsidR="0027349C" w:rsidRPr="00243E0E" w:rsidRDefault="0027349C" w:rsidP="0027349C">
      <w:pPr>
        <w:jc w:val="center"/>
        <w:rPr>
          <w:rFonts w:cs="Arial"/>
          <w:b/>
          <w:szCs w:val="24"/>
          <w:lang w:val="es-ES_tradnl"/>
        </w:rPr>
      </w:pPr>
      <w:r w:rsidRPr="00243E0E">
        <w:rPr>
          <w:rFonts w:cs="Arial"/>
          <w:b/>
          <w:szCs w:val="24"/>
          <w:lang w:val="es-ES_tradnl"/>
        </w:rPr>
        <w:t>°°°°°</w:t>
      </w:r>
    </w:p>
    <w:p w14:paraId="1D228E85" w14:textId="77777777" w:rsidR="0027349C" w:rsidRDefault="0027349C" w:rsidP="0027349C">
      <w:pPr>
        <w:jc w:val="center"/>
        <w:rPr>
          <w:rFonts w:cs="Arial"/>
          <w:bCs/>
          <w:szCs w:val="24"/>
          <w:lang w:val="es-ES_tradnl"/>
        </w:rPr>
      </w:pPr>
    </w:p>
    <w:p w14:paraId="7A6E92C6" w14:textId="6892CCC4" w:rsidR="0088380F" w:rsidRDefault="0088380F" w:rsidP="0027349C">
      <w:pPr>
        <w:jc w:val="center"/>
      </w:pPr>
      <w:r>
        <w:t>--------</w:t>
      </w:r>
    </w:p>
    <w:sectPr w:rsidR="0088380F" w:rsidSect="00243E0E">
      <w:pgSz w:w="12240" w:h="20160" w:code="5"/>
      <w:pgMar w:top="2835" w:right="1701" w:bottom="2835"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9B"/>
    <w:rsid w:val="000B4081"/>
    <w:rsid w:val="00243E0E"/>
    <w:rsid w:val="0027349C"/>
    <w:rsid w:val="00347BFD"/>
    <w:rsid w:val="00402BB9"/>
    <w:rsid w:val="006F50C6"/>
    <w:rsid w:val="00714A71"/>
    <w:rsid w:val="0074645F"/>
    <w:rsid w:val="007E1CA7"/>
    <w:rsid w:val="0086339B"/>
    <w:rsid w:val="0088380F"/>
    <w:rsid w:val="008C7722"/>
    <w:rsid w:val="00B00317"/>
    <w:rsid w:val="00C13312"/>
    <w:rsid w:val="00DD1D3F"/>
    <w:rsid w:val="00DE1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D3D0"/>
  <w15:chartTrackingRefBased/>
  <w15:docId w15:val="{94199DEF-312C-46FD-A77F-CCF0D3A0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9B"/>
    <w:pPr>
      <w:spacing w:after="0" w:line="240" w:lineRule="auto"/>
    </w:pPr>
    <w:rPr>
      <w:rFonts w:ascii="Arial" w:hAnsi="Arial"/>
      <w:sz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3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130</Words>
  <Characters>719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SCABELLO</cp:lastModifiedBy>
  <cp:revision>10</cp:revision>
  <cp:lastPrinted>2022-09-30T15:29:00Z</cp:lastPrinted>
  <dcterms:created xsi:type="dcterms:W3CDTF">2022-09-30T15:09:00Z</dcterms:created>
  <dcterms:modified xsi:type="dcterms:W3CDTF">2022-09-30T15:34:00Z</dcterms:modified>
</cp:coreProperties>
</file>