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D69E66" w14:textId="29389ED1" w:rsidR="005E0206" w:rsidRPr="007B1A7E" w:rsidRDefault="005E0206" w:rsidP="00023914">
      <w:pPr>
        <w:pBdr>
          <w:bottom w:val="single" w:sz="12" w:space="1" w:color="auto"/>
        </w:pBdr>
        <w:spacing w:line="276" w:lineRule="auto"/>
        <w:ind w:left="4536"/>
        <w:jc w:val="both"/>
        <w:rPr>
          <w:rFonts w:ascii="Courier New" w:hAnsi="Courier New" w:cs="Courier New"/>
          <w:b/>
          <w:iCs/>
          <w:spacing w:val="-3"/>
          <w:szCs w:val="24"/>
        </w:rPr>
      </w:pPr>
      <w:r w:rsidRPr="007B1A7E">
        <w:rPr>
          <w:rFonts w:ascii="Courier New" w:hAnsi="Courier New" w:cs="Courier New"/>
          <w:b/>
          <w:szCs w:val="24"/>
        </w:rPr>
        <w:t xml:space="preserve">FORMULA OBSERVACIONES AL PROYECTO DE LEY </w:t>
      </w:r>
      <w:r>
        <w:rPr>
          <w:rFonts w:ascii="Courier New" w:hAnsi="Courier New" w:cs="Courier New"/>
          <w:b/>
          <w:spacing w:val="-3"/>
          <w:szCs w:val="24"/>
        </w:rPr>
        <w:t xml:space="preserve">QUE CREA EL SERVICIO </w:t>
      </w:r>
      <w:r w:rsidR="00932147">
        <w:rPr>
          <w:rFonts w:ascii="Courier New" w:hAnsi="Courier New" w:cs="Courier New"/>
          <w:b/>
          <w:spacing w:val="-3"/>
          <w:szCs w:val="24"/>
        </w:rPr>
        <w:t xml:space="preserve">NACIONAL </w:t>
      </w:r>
      <w:r>
        <w:rPr>
          <w:rFonts w:ascii="Courier New" w:hAnsi="Courier New" w:cs="Courier New"/>
          <w:b/>
          <w:spacing w:val="-3"/>
          <w:szCs w:val="24"/>
        </w:rPr>
        <w:t xml:space="preserve">DE PROTECCIÓN </w:t>
      </w:r>
      <w:r w:rsidR="00932147">
        <w:rPr>
          <w:rFonts w:ascii="Courier New" w:hAnsi="Courier New" w:cs="Courier New"/>
          <w:b/>
          <w:spacing w:val="-3"/>
          <w:szCs w:val="24"/>
        </w:rPr>
        <w:t xml:space="preserve">ESPECIALIZADA </w:t>
      </w:r>
      <w:r>
        <w:rPr>
          <w:rFonts w:ascii="Courier New" w:hAnsi="Courier New" w:cs="Courier New"/>
          <w:b/>
          <w:spacing w:val="-3"/>
          <w:szCs w:val="24"/>
        </w:rPr>
        <w:t xml:space="preserve">A LA NIÑEZ </w:t>
      </w:r>
      <w:r w:rsidR="00932147">
        <w:rPr>
          <w:rFonts w:ascii="Courier New" w:hAnsi="Courier New" w:cs="Courier New"/>
          <w:b/>
          <w:spacing w:val="-3"/>
          <w:szCs w:val="24"/>
        </w:rPr>
        <w:t xml:space="preserve">Y ADOLESCENCIA </w:t>
      </w:r>
      <w:r>
        <w:rPr>
          <w:rFonts w:ascii="Courier New" w:hAnsi="Courier New" w:cs="Courier New"/>
          <w:b/>
          <w:spacing w:val="-3"/>
          <w:szCs w:val="24"/>
        </w:rPr>
        <w:t>Y MODIFICA NORMAS LEGALES QUE INDICA</w:t>
      </w:r>
      <w:r w:rsidRPr="007B1A7E">
        <w:rPr>
          <w:rFonts w:ascii="Courier New" w:hAnsi="Courier New" w:cs="Courier New"/>
          <w:b/>
          <w:spacing w:val="-3"/>
          <w:szCs w:val="24"/>
        </w:rPr>
        <w:t xml:space="preserve"> </w:t>
      </w:r>
      <w:r w:rsidRPr="007B1A7E">
        <w:rPr>
          <w:rFonts w:ascii="Courier New" w:hAnsi="Courier New" w:cs="Courier New"/>
          <w:b/>
          <w:iCs/>
          <w:spacing w:val="-3"/>
          <w:szCs w:val="24"/>
        </w:rPr>
        <w:t>(</w:t>
      </w:r>
      <w:r>
        <w:rPr>
          <w:rFonts w:ascii="Courier New" w:hAnsi="Courier New" w:cs="Courier New"/>
          <w:b/>
          <w:spacing w:val="-3"/>
          <w:szCs w:val="24"/>
        </w:rPr>
        <w:t xml:space="preserve">BOLETÍN </w:t>
      </w:r>
      <w:r w:rsidR="000D6E27">
        <w:rPr>
          <w:rFonts w:ascii="Courier New" w:hAnsi="Courier New" w:cs="Courier New"/>
          <w:b/>
          <w:spacing w:val="-3"/>
          <w:szCs w:val="24"/>
        </w:rPr>
        <w:t xml:space="preserve">     </w:t>
      </w:r>
      <w:r w:rsidR="00C04B0A">
        <w:rPr>
          <w:rFonts w:ascii="Courier New" w:hAnsi="Courier New" w:cs="Courier New"/>
          <w:b/>
          <w:spacing w:val="-3"/>
          <w:szCs w:val="24"/>
        </w:rPr>
        <w:t xml:space="preserve">  </w:t>
      </w:r>
      <w:r>
        <w:rPr>
          <w:rFonts w:ascii="Courier New" w:hAnsi="Courier New" w:cs="Courier New"/>
          <w:b/>
          <w:spacing w:val="-3"/>
          <w:szCs w:val="24"/>
        </w:rPr>
        <w:t>Nº 12.027-07</w:t>
      </w:r>
      <w:r w:rsidRPr="007B1A7E">
        <w:rPr>
          <w:rFonts w:ascii="Courier New" w:hAnsi="Courier New" w:cs="Courier New"/>
          <w:b/>
          <w:spacing w:val="-3"/>
          <w:szCs w:val="24"/>
        </w:rPr>
        <w:t>)</w:t>
      </w:r>
      <w:r w:rsidR="0001459E">
        <w:rPr>
          <w:rFonts w:ascii="Courier New" w:hAnsi="Courier New" w:cs="Courier New"/>
          <w:b/>
          <w:spacing w:val="-3"/>
          <w:szCs w:val="24"/>
        </w:rPr>
        <w:t>.</w:t>
      </w:r>
    </w:p>
    <w:p w14:paraId="4787867F" w14:textId="77777777" w:rsidR="005E0206" w:rsidRPr="007B1A7E" w:rsidRDefault="005E0206" w:rsidP="00023914">
      <w:pPr>
        <w:spacing w:line="276" w:lineRule="auto"/>
        <w:ind w:left="4536"/>
        <w:jc w:val="both"/>
        <w:rPr>
          <w:rFonts w:ascii="Courier New" w:hAnsi="Courier New" w:cs="Courier New"/>
          <w:szCs w:val="24"/>
        </w:rPr>
      </w:pPr>
    </w:p>
    <w:p w14:paraId="353F8F01" w14:textId="024C76D1" w:rsidR="005E0206" w:rsidRPr="007B1A7E" w:rsidRDefault="005E0206" w:rsidP="00023914">
      <w:pPr>
        <w:spacing w:line="276" w:lineRule="auto"/>
        <w:ind w:left="4536"/>
        <w:jc w:val="both"/>
        <w:rPr>
          <w:rFonts w:ascii="Courier New" w:hAnsi="Courier New" w:cs="Courier New"/>
          <w:szCs w:val="24"/>
        </w:rPr>
      </w:pPr>
      <w:r w:rsidRPr="007B1A7E">
        <w:rPr>
          <w:rFonts w:ascii="Courier New" w:hAnsi="Courier New" w:cs="Courier New"/>
          <w:szCs w:val="24"/>
        </w:rPr>
        <w:t xml:space="preserve">Santiago, </w:t>
      </w:r>
      <w:r w:rsidR="00CF0366">
        <w:rPr>
          <w:rFonts w:ascii="Courier New" w:hAnsi="Courier New" w:cs="Courier New"/>
          <w:szCs w:val="24"/>
        </w:rPr>
        <w:t>03</w:t>
      </w:r>
      <w:r w:rsidR="00D5389C">
        <w:rPr>
          <w:rFonts w:ascii="Courier New" w:hAnsi="Courier New" w:cs="Courier New"/>
          <w:szCs w:val="24"/>
        </w:rPr>
        <w:t xml:space="preserve"> de julio</w:t>
      </w:r>
      <w:r w:rsidR="0001459E">
        <w:rPr>
          <w:rFonts w:ascii="Courier New" w:hAnsi="Courier New" w:cs="Courier New"/>
          <w:szCs w:val="24"/>
        </w:rPr>
        <w:t xml:space="preserve"> de 2020.</w:t>
      </w:r>
    </w:p>
    <w:p w14:paraId="625DDD2C" w14:textId="77777777" w:rsidR="005E0206" w:rsidRPr="007B1A7E" w:rsidRDefault="005E0206" w:rsidP="00023914">
      <w:pPr>
        <w:spacing w:line="276" w:lineRule="auto"/>
        <w:ind w:left="4962"/>
        <w:jc w:val="both"/>
        <w:rPr>
          <w:rFonts w:ascii="Courier New" w:hAnsi="Courier New" w:cs="Courier New"/>
          <w:spacing w:val="-3"/>
          <w:szCs w:val="24"/>
        </w:rPr>
      </w:pPr>
    </w:p>
    <w:p w14:paraId="45FAC996" w14:textId="77777777" w:rsidR="005E0206" w:rsidRPr="007B1A7E" w:rsidRDefault="005E0206" w:rsidP="00023914">
      <w:pPr>
        <w:spacing w:line="276" w:lineRule="auto"/>
        <w:jc w:val="both"/>
        <w:rPr>
          <w:rFonts w:ascii="Courier New" w:hAnsi="Courier New" w:cs="Courier New"/>
          <w:spacing w:val="-3"/>
          <w:szCs w:val="24"/>
        </w:rPr>
      </w:pPr>
    </w:p>
    <w:p w14:paraId="411448D9" w14:textId="77777777" w:rsidR="005E0206" w:rsidRPr="007B1A7E" w:rsidRDefault="005E0206" w:rsidP="00023914">
      <w:pPr>
        <w:spacing w:line="276" w:lineRule="auto"/>
        <w:jc w:val="both"/>
        <w:rPr>
          <w:rFonts w:ascii="Courier New" w:hAnsi="Courier New" w:cs="Courier New"/>
          <w:spacing w:val="-3"/>
          <w:szCs w:val="24"/>
        </w:rPr>
      </w:pPr>
    </w:p>
    <w:p w14:paraId="423B8001" w14:textId="77777777" w:rsidR="005E0206" w:rsidRPr="007B1A7E" w:rsidRDefault="005E0206" w:rsidP="00023914">
      <w:pPr>
        <w:spacing w:line="276" w:lineRule="auto"/>
        <w:jc w:val="both"/>
        <w:rPr>
          <w:rFonts w:ascii="Courier New" w:hAnsi="Courier New" w:cs="Courier New"/>
          <w:spacing w:val="-3"/>
          <w:szCs w:val="24"/>
        </w:rPr>
      </w:pPr>
    </w:p>
    <w:p w14:paraId="7FAA71AA" w14:textId="77777777" w:rsidR="005E0206" w:rsidRPr="007B1A7E" w:rsidRDefault="005E0206" w:rsidP="00023914">
      <w:pPr>
        <w:spacing w:line="276" w:lineRule="auto"/>
        <w:jc w:val="both"/>
        <w:rPr>
          <w:rFonts w:ascii="Courier New" w:hAnsi="Courier New" w:cs="Courier New"/>
          <w:spacing w:val="-3"/>
          <w:szCs w:val="24"/>
        </w:rPr>
      </w:pPr>
    </w:p>
    <w:p w14:paraId="48D775A7" w14:textId="4629E6E6" w:rsidR="005E0206" w:rsidRPr="007B1A7E" w:rsidRDefault="005E0206" w:rsidP="00023914">
      <w:pPr>
        <w:spacing w:line="276" w:lineRule="auto"/>
        <w:jc w:val="center"/>
        <w:rPr>
          <w:rFonts w:ascii="Courier New" w:hAnsi="Courier New" w:cs="Courier New"/>
          <w:b/>
          <w:spacing w:val="-3"/>
          <w:szCs w:val="24"/>
        </w:rPr>
      </w:pPr>
      <w:r w:rsidRPr="007B1A7E">
        <w:rPr>
          <w:rFonts w:ascii="Courier New" w:hAnsi="Courier New" w:cs="Courier New"/>
          <w:b/>
          <w:spacing w:val="-3"/>
          <w:szCs w:val="24"/>
        </w:rPr>
        <w:t>Nº</w:t>
      </w:r>
      <w:r w:rsidR="000D6E27">
        <w:rPr>
          <w:rFonts w:ascii="Courier New" w:hAnsi="Courier New" w:cs="Courier New"/>
          <w:b/>
          <w:spacing w:val="-3"/>
          <w:szCs w:val="24"/>
          <w:u w:val="single"/>
        </w:rPr>
        <w:t>085</w:t>
      </w:r>
      <w:r w:rsidRPr="007B1A7E">
        <w:rPr>
          <w:rFonts w:ascii="Courier New" w:hAnsi="Courier New" w:cs="Courier New"/>
          <w:b/>
          <w:spacing w:val="-3"/>
          <w:szCs w:val="24"/>
          <w:u w:val="single"/>
        </w:rPr>
        <w:t>-368</w:t>
      </w:r>
      <w:r w:rsidRPr="007B1A7E">
        <w:rPr>
          <w:rFonts w:ascii="Courier New" w:hAnsi="Courier New" w:cs="Courier New"/>
          <w:b/>
          <w:spacing w:val="-3"/>
          <w:szCs w:val="24"/>
        </w:rPr>
        <w:t>/</w:t>
      </w:r>
    </w:p>
    <w:p w14:paraId="0CC95AEB" w14:textId="77777777" w:rsidR="005E0206" w:rsidRPr="007B1A7E" w:rsidRDefault="005E0206" w:rsidP="00023914">
      <w:pPr>
        <w:spacing w:line="276" w:lineRule="auto"/>
        <w:jc w:val="both"/>
        <w:rPr>
          <w:rFonts w:ascii="Courier New" w:hAnsi="Courier New" w:cs="Courier New"/>
          <w:spacing w:val="-3"/>
          <w:szCs w:val="24"/>
        </w:rPr>
      </w:pPr>
    </w:p>
    <w:p w14:paraId="23B19548" w14:textId="77777777" w:rsidR="005E0206" w:rsidRPr="007B1A7E" w:rsidRDefault="005E0206" w:rsidP="00023914">
      <w:pPr>
        <w:spacing w:line="276" w:lineRule="auto"/>
        <w:jc w:val="both"/>
        <w:rPr>
          <w:rFonts w:ascii="Courier New" w:hAnsi="Courier New" w:cs="Courier New"/>
          <w:spacing w:val="-3"/>
          <w:szCs w:val="24"/>
        </w:rPr>
      </w:pPr>
    </w:p>
    <w:p w14:paraId="6EB8AF90" w14:textId="77777777" w:rsidR="005E0206" w:rsidRPr="007B1A7E" w:rsidRDefault="005E0206" w:rsidP="00023914">
      <w:pPr>
        <w:spacing w:line="276" w:lineRule="auto"/>
        <w:jc w:val="both"/>
        <w:rPr>
          <w:rFonts w:ascii="Courier New" w:hAnsi="Courier New" w:cs="Courier New"/>
          <w:spacing w:val="-3"/>
          <w:szCs w:val="24"/>
        </w:rPr>
      </w:pPr>
    </w:p>
    <w:p w14:paraId="3E34214C" w14:textId="77777777" w:rsidR="005E0206" w:rsidRPr="007B1A7E" w:rsidRDefault="005E0206" w:rsidP="00023914">
      <w:pPr>
        <w:spacing w:line="276" w:lineRule="auto"/>
        <w:jc w:val="both"/>
        <w:rPr>
          <w:rFonts w:ascii="Courier New" w:hAnsi="Courier New" w:cs="Courier New"/>
          <w:spacing w:val="-3"/>
          <w:szCs w:val="24"/>
        </w:rPr>
      </w:pPr>
    </w:p>
    <w:p w14:paraId="70EE2F5B" w14:textId="46032B05" w:rsidR="005E0206" w:rsidRPr="007B1A7E" w:rsidRDefault="005E0206" w:rsidP="00023914">
      <w:pPr>
        <w:tabs>
          <w:tab w:val="left" w:pos="-720"/>
        </w:tabs>
        <w:spacing w:line="276" w:lineRule="auto"/>
        <w:ind w:left="2835"/>
        <w:jc w:val="both"/>
        <w:rPr>
          <w:rFonts w:ascii="Courier New" w:hAnsi="Courier New" w:cs="Courier New"/>
          <w:spacing w:val="-3"/>
          <w:szCs w:val="24"/>
        </w:rPr>
      </w:pPr>
      <w:r w:rsidRPr="007B1A7E">
        <w:rPr>
          <w:rFonts w:ascii="Courier New" w:hAnsi="Courier New" w:cs="Courier New"/>
          <w:noProof/>
          <w:spacing w:val="-3"/>
          <w:szCs w:val="24"/>
          <w:lang w:val="es-CL" w:eastAsia="es-CL"/>
        </w:rPr>
        <mc:AlternateContent>
          <mc:Choice Requires="wps">
            <w:drawing>
              <wp:anchor distT="0" distB="0" distL="114300" distR="114300" simplePos="0" relativeHeight="251659264" behindDoc="0" locked="0" layoutInCell="1" allowOverlap="1" wp14:anchorId="78889150" wp14:editId="2A3B9D74">
                <wp:simplePos x="0" y="0"/>
                <wp:positionH relativeFrom="column">
                  <wp:posOffset>-351790</wp:posOffset>
                </wp:positionH>
                <wp:positionV relativeFrom="paragraph">
                  <wp:posOffset>242570</wp:posOffset>
                </wp:positionV>
                <wp:extent cx="1994535" cy="1514475"/>
                <wp:effectExtent l="0" t="0" r="5715"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4535" cy="1514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B281A7" w14:textId="77777777" w:rsidR="005E0206" w:rsidRPr="009E0FE0" w:rsidRDefault="005E0206" w:rsidP="000D6E27">
                            <w:pPr>
                              <w:spacing w:line="360" w:lineRule="auto"/>
                              <w:ind w:left="567"/>
                              <w:jc w:val="both"/>
                              <w:rPr>
                                <w:rFonts w:ascii="Courier New" w:hAnsi="Courier New" w:cs="Courier New"/>
                                <w:b/>
                                <w:bCs/>
                                <w:spacing w:val="-3"/>
                              </w:rPr>
                            </w:pPr>
                            <w:r w:rsidRPr="00086D78">
                              <w:rPr>
                                <w:rFonts w:ascii="Courier New" w:hAnsi="Courier New" w:cs="Courier New"/>
                                <w:b/>
                                <w:bCs/>
                                <w:spacing w:val="-3"/>
                              </w:rPr>
                              <w:t xml:space="preserve">A S.E. </w:t>
                            </w:r>
                            <w:r>
                              <w:rPr>
                                <w:rFonts w:ascii="Courier New" w:hAnsi="Courier New" w:cs="Courier New"/>
                                <w:b/>
                                <w:bCs/>
                                <w:spacing w:val="-3"/>
                              </w:rPr>
                              <w:t>EL</w:t>
                            </w:r>
                          </w:p>
                          <w:p w14:paraId="5924A980" w14:textId="77777777" w:rsidR="005E0206" w:rsidRPr="009E0FE0" w:rsidRDefault="005E0206" w:rsidP="000D6E27">
                            <w:pPr>
                              <w:spacing w:line="360" w:lineRule="auto"/>
                              <w:ind w:left="567"/>
                              <w:jc w:val="both"/>
                              <w:rPr>
                                <w:rFonts w:ascii="Courier New" w:hAnsi="Courier New" w:cs="Courier New"/>
                                <w:b/>
                                <w:bCs/>
                                <w:spacing w:val="-3"/>
                              </w:rPr>
                            </w:pPr>
                            <w:r>
                              <w:rPr>
                                <w:rFonts w:ascii="Courier New" w:hAnsi="Courier New" w:cs="Courier New"/>
                                <w:b/>
                                <w:bCs/>
                                <w:spacing w:val="-3"/>
                              </w:rPr>
                              <w:t>PRESIDENTE</w:t>
                            </w:r>
                          </w:p>
                          <w:p w14:paraId="6E87786D" w14:textId="77777777" w:rsidR="005E0206" w:rsidRPr="009E0FE0" w:rsidRDefault="005E0206" w:rsidP="000D6E27">
                            <w:pPr>
                              <w:spacing w:line="360" w:lineRule="auto"/>
                              <w:ind w:left="567"/>
                              <w:jc w:val="both"/>
                              <w:rPr>
                                <w:rFonts w:ascii="Courier New" w:hAnsi="Courier New" w:cs="Courier New"/>
                                <w:b/>
                                <w:bCs/>
                                <w:spacing w:val="-3"/>
                              </w:rPr>
                            </w:pPr>
                            <w:r>
                              <w:rPr>
                                <w:rFonts w:ascii="Courier New" w:hAnsi="Courier New" w:cs="Courier New"/>
                                <w:b/>
                                <w:bCs/>
                                <w:spacing w:val="-3"/>
                              </w:rPr>
                              <w:t>DE LA</w:t>
                            </w:r>
                            <w:r w:rsidRPr="009E0FE0">
                              <w:rPr>
                                <w:rFonts w:ascii="Courier New" w:hAnsi="Courier New" w:cs="Courier New"/>
                                <w:b/>
                                <w:bCs/>
                                <w:spacing w:val="-3"/>
                              </w:rPr>
                              <w:t xml:space="preserve"> H.</w:t>
                            </w:r>
                            <w:r>
                              <w:rPr>
                                <w:rFonts w:ascii="Courier New" w:hAnsi="Courier New" w:cs="Courier New"/>
                                <w:b/>
                                <w:bCs/>
                                <w:spacing w:val="-3"/>
                              </w:rPr>
                              <w:t xml:space="preserve"> </w:t>
                            </w:r>
                          </w:p>
                          <w:p w14:paraId="5E23E123" w14:textId="77777777" w:rsidR="005E0206" w:rsidRDefault="005E0206" w:rsidP="000D6E27">
                            <w:pPr>
                              <w:spacing w:line="360" w:lineRule="auto"/>
                              <w:ind w:left="567"/>
                              <w:jc w:val="both"/>
                              <w:rPr>
                                <w:rFonts w:ascii="Courier New" w:hAnsi="Courier New" w:cs="Courier New"/>
                                <w:b/>
                                <w:bCs/>
                                <w:spacing w:val="-3"/>
                              </w:rPr>
                            </w:pPr>
                            <w:r>
                              <w:rPr>
                                <w:rFonts w:ascii="Courier New" w:hAnsi="Courier New" w:cs="Courier New"/>
                                <w:b/>
                                <w:bCs/>
                                <w:spacing w:val="-3"/>
                              </w:rPr>
                              <w:t>CÁMARA DE</w:t>
                            </w:r>
                          </w:p>
                          <w:p w14:paraId="2180D927" w14:textId="77777777" w:rsidR="005E0206" w:rsidRDefault="005E0206" w:rsidP="000D6E27">
                            <w:pPr>
                              <w:spacing w:line="360" w:lineRule="auto"/>
                              <w:ind w:left="567"/>
                              <w:jc w:val="both"/>
                              <w:rPr>
                                <w:lang w:val="es-ES"/>
                              </w:rPr>
                            </w:pPr>
                            <w:r>
                              <w:rPr>
                                <w:rFonts w:ascii="Courier New" w:hAnsi="Courier New" w:cs="Courier New"/>
                                <w:b/>
                                <w:bCs/>
                                <w:spacing w:val="-3"/>
                              </w:rPr>
                              <w:t>DIPUTADOS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8889150" id="_x0000_t202" coordsize="21600,21600" o:spt="202" path="m,l,21600r21600,l21600,xe">
                <v:stroke joinstyle="miter"/>
                <v:path gradientshapeok="t" o:connecttype="rect"/>
              </v:shapetype>
              <v:shape id="Text Box 2" o:spid="_x0000_s1026" type="#_x0000_t202" style="position:absolute;left:0;text-align:left;margin-left:-27.7pt;margin-top:19.1pt;width:157.05pt;height:11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" stroked="f">
                <v:textbox>
                  <w:txbxContent>
                    <w:p w14:paraId="16B281A7" w14:textId="77777777" w:rsidR="005E0206" w:rsidRPr="009E0FE0" w:rsidRDefault="005E0206" w:rsidP="000D6E27">
                      <w:pPr>
                        <w:spacing w:line="360" w:lineRule="auto"/>
                        <w:ind w:left="567"/>
                        <w:jc w:val="both"/>
                        <w:rPr>
                          <w:rFonts w:ascii="Courier New" w:hAnsi="Courier New" w:cs="Courier New"/>
                          <w:b/>
                          <w:bCs/>
                          <w:spacing w:val="-3"/>
                        </w:rPr>
                      </w:pPr>
                      <w:r w:rsidRPr="00086D78">
                        <w:rPr>
                          <w:rFonts w:ascii="Courier New" w:hAnsi="Courier New" w:cs="Courier New"/>
                          <w:b/>
                          <w:bCs/>
                          <w:spacing w:val="-3"/>
                        </w:rPr>
                        <w:t xml:space="preserve">A S.E. </w:t>
                      </w:r>
                      <w:r>
                        <w:rPr>
                          <w:rFonts w:ascii="Courier New" w:hAnsi="Courier New" w:cs="Courier New"/>
                          <w:b/>
                          <w:bCs/>
                          <w:spacing w:val="-3"/>
                        </w:rPr>
                        <w:t>EL</w:t>
                      </w:r>
                    </w:p>
                    <w:p w14:paraId="5924A980" w14:textId="77777777" w:rsidR="005E0206" w:rsidRPr="009E0FE0" w:rsidRDefault="005E0206" w:rsidP="000D6E27">
                      <w:pPr>
                        <w:spacing w:line="360" w:lineRule="auto"/>
                        <w:ind w:left="567"/>
                        <w:jc w:val="both"/>
                        <w:rPr>
                          <w:rFonts w:ascii="Courier New" w:hAnsi="Courier New" w:cs="Courier New"/>
                          <w:b/>
                          <w:bCs/>
                          <w:spacing w:val="-3"/>
                        </w:rPr>
                      </w:pPr>
                      <w:r>
                        <w:rPr>
                          <w:rFonts w:ascii="Courier New" w:hAnsi="Courier New" w:cs="Courier New"/>
                          <w:b/>
                          <w:bCs/>
                          <w:spacing w:val="-3"/>
                        </w:rPr>
                        <w:t>PRESIDENTE</w:t>
                      </w:r>
                    </w:p>
                    <w:p w14:paraId="6E87786D" w14:textId="77777777" w:rsidR="005E0206" w:rsidRPr="009E0FE0" w:rsidRDefault="005E0206" w:rsidP="000D6E27">
                      <w:pPr>
                        <w:spacing w:line="360" w:lineRule="auto"/>
                        <w:ind w:left="567"/>
                        <w:jc w:val="both"/>
                        <w:rPr>
                          <w:rFonts w:ascii="Courier New" w:hAnsi="Courier New" w:cs="Courier New"/>
                          <w:b/>
                          <w:bCs/>
                          <w:spacing w:val="-3"/>
                        </w:rPr>
                      </w:pPr>
                      <w:r>
                        <w:rPr>
                          <w:rFonts w:ascii="Courier New" w:hAnsi="Courier New" w:cs="Courier New"/>
                          <w:b/>
                          <w:bCs/>
                          <w:spacing w:val="-3"/>
                        </w:rPr>
                        <w:t>DE LA</w:t>
                      </w:r>
                      <w:r w:rsidRPr="009E0FE0">
                        <w:rPr>
                          <w:rFonts w:ascii="Courier New" w:hAnsi="Courier New" w:cs="Courier New"/>
                          <w:b/>
                          <w:bCs/>
                          <w:spacing w:val="-3"/>
                        </w:rPr>
                        <w:t xml:space="preserve"> H.</w:t>
                      </w:r>
                      <w:r>
                        <w:rPr>
                          <w:rFonts w:ascii="Courier New" w:hAnsi="Courier New" w:cs="Courier New"/>
                          <w:b/>
                          <w:bCs/>
                          <w:spacing w:val="-3"/>
                        </w:rPr>
                        <w:t xml:space="preserve"> </w:t>
                      </w:r>
                    </w:p>
                    <w:p w14:paraId="5E23E123" w14:textId="77777777" w:rsidR="005E0206" w:rsidRDefault="005E0206" w:rsidP="000D6E27">
                      <w:pPr>
                        <w:spacing w:line="360" w:lineRule="auto"/>
                        <w:ind w:left="567"/>
                        <w:jc w:val="both"/>
                        <w:rPr>
                          <w:rFonts w:ascii="Courier New" w:hAnsi="Courier New" w:cs="Courier New"/>
                          <w:b/>
                          <w:bCs/>
                          <w:spacing w:val="-3"/>
                        </w:rPr>
                      </w:pPr>
                      <w:r>
                        <w:rPr>
                          <w:rFonts w:ascii="Courier New" w:hAnsi="Courier New" w:cs="Courier New"/>
                          <w:b/>
                          <w:bCs/>
                          <w:spacing w:val="-3"/>
                        </w:rPr>
                        <w:t>CÁMARA DE</w:t>
                      </w:r>
                    </w:p>
                    <w:p w14:paraId="2180D927" w14:textId="77777777" w:rsidR="005E0206" w:rsidRDefault="005E0206" w:rsidP="000D6E27">
                      <w:pPr>
                        <w:spacing w:line="360" w:lineRule="auto"/>
                        <w:ind w:left="567"/>
                        <w:jc w:val="both"/>
                        <w:rPr>
                          <w:lang w:val="es-ES"/>
                        </w:rPr>
                      </w:pPr>
                      <w:r>
                        <w:rPr>
                          <w:rFonts w:ascii="Courier New" w:hAnsi="Courier New" w:cs="Courier New"/>
                          <w:b/>
                          <w:bCs/>
                          <w:spacing w:val="-3"/>
                        </w:rPr>
                        <w:t>DIPUTADOS</w:t>
                      </w:r>
                    </w:p>
                  </w:txbxContent>
                </v:textbox>
              </v:shape>
            </w:pict>
          </mc:Fallback>
        </mc:AlternateContent>
      </w:r>
      <w:r w:rsidRPr="007B1A7E">
        <w:rPr>
          <w:rFonts w:ascii="Courier New" w:hAnsi="Courier New" w:cs="Courier New"/>
          <w:szCs w:val="24"/>
        </w:rPr>
        <w:t>Honorable Cámara</w:t>
      </w:r>
      <w:r w:rsidR="00716B92">
        <w:rPr>
          <w:rFonts w:ascii="Courier New" w:hAnsi="Courier New" w:cs="Courier New"/>
          <w:szCs w:val="24"/>
        </w:rPr>
        <w:t xml:space="preserve"> de Diputados</w:t>
      </w:r>
      <w:bookmarkStart w:id="0" w:name="_GoBack"/>
      <w:bookmarkEnd w:id="0"/>
      <w:r w:rsidRPr="007B1A7E">
        <w:rPr>
          <w:rFonts w:ascii="Courier New" w:hAnsi="Courier New" w:cs="Courier New"/>
          <w:szCs w:val="24"/>
        </w:rPr>
        <w:t>:</w:t>
      </w:r>
    </w:p>
    <w:p w14:paraId="7C9BB296" w14:textId="77777777" w:rsidR="005E0206" w:rsidRPr="007B1A7E" w:rsidRDefault="005E0206" w:rsidP="00023914">
      <w:pPr>
        <w:tabs>
          <w:tab w:val="left" w:pos="-720"/>
        </w:tabs>
        <w:spacing w:line="276" w:lineRule="auto"/>
        <w:ind w:left="2835"/>
        <w:jc w:val="both"/>
        <w:rPr>
          <w:rFonts w:ascii="Courier New" w:hAnsi="Courier New" w:cs="Courier New"/>
          <w:spacing w:val="-3"/>
          <w:szCs w:val="24"/>
        </w:rPr>
      </w:pPr>
      <w:bookmarkStart w:id="1" w:name="_Hlk39676097"/>
    </w:p>
    <w:p w14:paraId="7C1F207F" w14:textId="7E4956E6" w:rsidR="005E0206" w:rsidRPr="00C63FF9" w:rsidRDefault="005E0206" w:rsidP="00023914">
      <w:pPr>
        <w:pStyle w:val="Textoindependiente"/>
        <w:spacing w:line="276" w:lineRule="auto"/>
        <w:ind w:left="2880" w:firstLine="709"/>
        <w:rPr>
          <w:rFonts w:ascii="Courier New" w:hAnsi="Courier New" w:cs="Courier New"/>
          <w:spacing w:val="0"/>
          <w:szCs w:val="24"/>
        </w:rPr>
      </w:pPr>
      <w:r w:rsidRPr="00CB125B">
        <w:rPr>
          <w:rFonts w:ascii="Courier New" w:hAnsi="Courier New" w:cs="Courier New"/>
          <w:spacing w:val="0"/>
          <w:szCs w:val="24"/>
        </w:rPr>
        <w:t xml:space="preserve">Mediante oficio N° </w:t>
      </w:r>
      <w:r w:rsidR="00CB125B" w:rsidRPr="00CB125B">
        <w:rPr>
          <w:rFonts w:ascii="Courier New" w:hAnsi="Courier New" w:cs="Courier New"/>
          <w:spacing w:val="0"/>
          <w:szCs w:val="24"/>
        </w:rPr>
        <w:t xml:space="preserve">15.585 </w:t>
      </w:r>
      <w:r w:rsidRPr="00CB125B">
        <w:rPr>
          <w:rFonts w:ascii="Courier New" w:hAnsi="Courier New" w:cs="Courier New"/>
          <w:spacing w:val="0"/>
          <w:szCs w:val="24"/>
        </w:rPr>
        <w:t xml:space="preserve">de fecha </w:t>
      </w:r>
      <w:r w:rsidR="00CB125B" w:rsidRPr="00CB125B">
        <w:rPr>
          <w:rFonts w:ascii="Courier New" w:hAnsi="Courier New" w:cs="Courier New"/>
          <w:spacing w:val="0"/>
          <w:szCs w:val="24"/>
        </w:rPr>
        <w:t xml:space="preserve">9 </w:t>
      </w:r>
      <w:r w:rsidRPr="00CB125B">
        <w:rPr>
          <w:rFonts w:ascii="Courier New" w:hAnsi="Courier New" w:cs="Courier New"/>
          <w:spacing w:val="0"/>
          <w:szCs w:val="24"/>
        </w:rPr>
        <w:t>de junio de 2020</w:t>
      </w:r>
      <w:r w:rsidRPr="004C1668">
        <w:rPr>
          <w:rFonts w:ascii="Courier New" w:hAnsi="Courier New" w:cs="Courier New"/>
          <w:spacing w:val="0"/>
          <w:szCs w:val="24"/>
        </w:rPr>
        <w:t xml:space="preserve">, V.E. comunicó que el H. Congreso Nacional aprobó la iniciativa correspondiente al Boletín N° </w:t>
      </w:r>
      <w:r>
        <w:rPr>
          <w:rFonts w:ascii="Courier New" w:hAnsi="Courier New" w:cs="Courier New"/>
          <w:spacing w:val="0"/>
          <w:szCs w:val="24"/>
        </w:rPr>
        <w:t>12.027-07</w:t>
      </w:r>
      <w:r w:rsidRPr="00C63FF9">
        <w:rPr>
          <w:rFonts w:ascii="Courier New" w:hAnsi="Courier New" w:cs="Courier New"/>
          <w:spacing w:val="0"/>
          <w:szCs w:val="24"/>
        </w:rPr>
        <w:t>.</w:t>
      </w:r>
    </w:p>
    <w:p w14:paraId="512E99A7" w14:textId="77777777" w:rsidR="005E0206" w:rsidRPr="00E148DB" w:rsidRDefault="005E0206" w:rsidP="00C04B0A">
      <w:pPr>
        <w:pStyle w:val="Textoindependiente"/>
        <w:spacing w:after="120" w:line="276" w:lineRule="auto"/>
        <w:ind w:left="2880" w:firstLine="709"/>
        <w:rPr>
          <w:rFonts w:ascii="Courier New" w:hAnsi="Courier New" w:cs="Courier New"/>
          <w:spacing w:val="0"/>
          <w:szCs w:val="24"/>
        </w:rPr>
      </w:pPr>
    </w:p>
    <w:p w14:paraId="03C97CB4" w14:textId="77777777" w:rsidR="001A04EB" w:rsidRPr="008A3016" w:rsidRDefault="001A04EB" w:rsidP="00023914">
      <w:pPr>
        <w:pStyle w:val="Ttulo1"/>
        <w:tabs>
          <w:tab w:val="clear" w:pos="720"/>
          <w:tab w:val="left" w:pos="3544"/>
        </w:tabs>
        <w:spacing w:before="0" w:after="0" w:line="276" w:lineRule="auto"/>
        <w:ind w:left="3544" w:hanging="715"/>
        <w:jc w:val="both"/>
        <w:rPr>
          <w:rFonts w:ascii="Courier New" w:hAnsi="Courier New" w:cs="Courier New"/>
          <w:caps w:val="0"/>
          <w:spacing w:val="-3"/>
          <w:kern w:val="0"/>
          <w:szCs w:val="24"/>
        </w:rPr>
      </w:pPr>
      <w:r w:rsidRPr="008A3016">
        <w:rPr>
          <w:rFonts w:ascii="Courier New" w:hAnsi="Courier New" w:cs="Courier New"/>
          <w:szCs w:val="24"/>
        </w:rPr>
        <w:t xml:space="preserve">LA INICIATIVA </w:t>
      </w:r>
      <w:r w:rsidRPr="008A3016">
        <w:rPr>
          <w:rFonts w:ascii="Courier New" w:hAnsi="Courier New" w:cs="Courier New"/>
          <w:caps w:val="0"/>
          <w:spacing w:val="-3"/>
          <w:kern w:val="0"/>
          <w:szCs w:val="24"/>
        </w:rPr>
        <w:t>Y EL PROYECTO DE LEY APROBADO POR EL CONGRESO NACIONAL</w:t>
      </w:r>
    </w:p>
    <w:p w14:paraId="63C1C17B" w14:textId="77777777" w:rsidR="001A04EB" w:rsidRPr="008A3016" w:rsidRDefault="001A04EB" w:rsidP="00023914">
      <w:pPr>
        <w:pStyle w:val="Textoindependiente"/>
        <w:spacing w:line="276" w:lineRule="auto"/>
        <w:ind w:left="2977" w:hanging="142"/>
        <w:rPr>
          <w:rFonts w:ascii="Courier New" w:hAnsi="Courier New" w:cs="Courier New"/>
        </w:rPr>
      </w:pPr>
    </w:p>
    <w:p w14:paraId="1E8EFFFF" w14:textId="77777777" w:rsidR="00D5389C" w:rsidRDefault="00D5389C" w:rsidP="00D5389C">
      <w:pPr>
        <w:pStyle w:val="Textoindependiente"/>
        <w:spacing w:line="276" w:lineRule="auto"/>
        <w:ind w:left="2835" w:firstLine="705"/>
        <w:rPr>
          <w:rFonts w:ascii="Courier New" w:hAnsi="Courier New" w:cs="Courier New"/>
        </w:rPr>
      </w:pPr>
      <w:r w:rsidRPr="008A3016">
        <w:rPr>
          <w:rFonts w:ascii="Courier New" w:hAnsi="Courier New" w:cs="Courier New"/>
        </w:rPr>
        <w:t xml:space="preserve">El proyecto de ley que crea el </w:t>
      </w:r>
      <w:r w:rsidRPr="00575BA9">
        <w:rPr>
          <w:rFonts w:ascii="Courier New" w:hAnsi="Courier New" w:cs="Courier New"/>
        </w:rPr>
        <w:t>Servicio Nacional de Protección Especializada a la Niñez y Adolescencia</w:t>
      </w:r>
      <w:r w:rsidRPr="008A3016">
        <w:rPr>
          <w:rFonts w:ascii="Courier New" w:hAnsi="Courier New" w:cs="Courier New"/>
        </w:rPr>
        <w:t>, y modifica normas legales que indica, es una respuesta a la deuda histórica que tiene el Estado de Chile con la niñez</w:t>
      </w:r>
      <w:r>
        <w:rPr>
          <w:rFonts w:ascii="Courier New" w:hAnsi="Courier New" w:cs="Courier New"/>
        </w:rPr>
        <w:t xml:space="preserve"> y la adolescencia</w:t>
      </w:r>
      <w:r w:rsidRPr="008A3016">
        <w:rPr>
          <w:rFonts w:ascii="Courier New" w:hAnsi="Courier New" w:cs="Courier New"/>
        </w:rPr>
        <w:t xml:space="preserve">, lo que ha sido constatado por </w:t>
      </w:r>
      <w:r>
        <w:rPr>
          <w:rFonts w:ascii="Courier New" w:hAnsi="Courier New" w:cs="Courier New"/>
        </w:rPr>
        <w:t xml:space="preserve">numerosos </w:t>
      </w:r>
      <w:r w:rsidRPr="008A3016">
        <w:rPr>
          <w:rFonts w:ascii="Courier New" w:hAnsi="Courier New" w:cs="Courier New"/>
        </w:rPr>
        <w:t xml:space="preserve">informes, tragedias y denuncias que evidencian </w:t>
      </w:r>
      <w:r>
        <w:rPr>
          <w:rFonts w:ascii="Courier New" w:hAnsi="Courier New" w:cs="Courier New"/>
        </w:rPr>
        <w:t>graves</w:t>
      </w:r>
      <w:r w:rsidRPr="008A3016">
        <w:rPr>
          <w:rFonts w:ascii="Courier New" w:hAnsi="Courier New" w:cs="Courier New"/>
        </w:rPr>
        <w:t xml:space="preserve"> y profundas vulneraciones a los derechos de los niños, niñas y adolescentes de nuestro país. Así, el Informe del Comité de los Derechos del Niño al Estado de Chile, de junio de 2018, señala la existencia </w:t>
      </w:r>
      <w:r>
        <w:rPr>
          <w:rFonts w:ascii="Courier New" w:hAnsi="Courier New" w:cs="Courier New"/>
        </w:rPr>
        <w:t>de graves vulneraciones</w:t>
      </w:r>
      <w:r w:rsidRPr="008A3016">
        <w:rPr>
          <w:rFonts w:ascii="Courier New" w:hAnsi="Courier New" w:cs="Courier New"/>
        </w:rPr>
        <w:t xml:space="preserve"> de los derechos de los niños, niñas y adolescentes que se encuentran </w:t>
      </w:r>
      <w:r>
        <w:rPr>
          <w:rFonts w:ascii="Courier New" w:hAnsi="Courier New" w:cs="Courier New"/>
        </w:rPr>
        <w:t xml:space="preserve">internados </w:t>
      </w:r>
      <w:r w:rsidRPr="008A3016">
        <w:rPr>
          <w:rFonts w:ascii="Courier New" w:hAnsi="Courier New" w:cs="Courier New"/>
        </w:rPr>
        <w:t xml:space="preserve">en centros residenciales </w:t>
      </w:r>
      <w:r>
        <w:rPr>
          <w:rFonts w:ascii="Courier New" w:hAnsi="Courier New" w:cs="Courier New"/>
        </w:rPr>
        <w:t>de protección</w:t>
      </w:r>
      <w:r w:rsidRPr="008A3016">
        <w:rPr>
          <w:rFonts w:ascii="Courier New" w:hAnsi="Courier New" w:cs="Courier New"/>
        </w:rPr>
        <w:t xml:space="preserve">. </w:t>
      </w:r>
    </w:p>
    <w:p w14:paraId="6EFFAC0E" w14:textId="77777777" w:rsidR="00D5389C" w:rsidRPr="008A3016" w:rsidRDefault="00D5389C" w:rsidP="00D5389C">
      <w:pPr>
        <w:pStyle w:val="Textoindependiente"/>
        <w:spacing w:line="276" w:lineRule="auto"/>
        <w:ind w:left="2835" w:firstLine="705"/>
        <w:rPr>
          <w:rFonts w:ascii="Courier New" w:hAnsi="Courier New" w:cs="Courier New"/>
        </w:rPr>
      </w:pPr>
    </w:p>
    <w:p w14:paraId="61788DCB" w14:textId="77777777" w:rsidR="00D5389C" w:rsidRPr="008A3016" w:rsidRDefault="00D5389C" w:rsidP="00D5389C">
      <w:pPr>
        <w:pStyle w:val="Textoindependiente"/>
        <w:spacing w:line="276" w:lineRule="auto"/>
        <w:ind w:left="2835" w:firstLine="705"/>
        <w:rPr>
          <w:rFonts w:ascii="Courier New" w:hAnsi="Courier New" w:cs="Courier New"/>
        </w:rPr>
      </w:pPr>
      <w:r w:rsidRPr="008A3016">
        <w:rPr>
          <w:rFonts w:ascii="Courier New" w:hAnsi="Courier New" w:cs="Courier New"/>
        </w:rPr>
        <w:t>La creación del Servicio Nacional de Protección Especializada, y del Servicio Nacional de Reinserción Social Juvenil, que reemplazarán al actual Servicio Nacional de Menores</w:t>
      </w:r>
      <w:r>
        <w:rPr>
          <w:rFonts w:ascii="Courier New" w:hAnsi="Courier New" w:cs="Courier New"/>
        </w:rPr>
        <w:t xml:space="preserve"> (“</w:t>
      </w:r>
      <w:proofErr w:type="spellStart"/>
      <w:r>
        <w:rPr>
          <w:rFonts w:ascii="Courier New" w:hAnsi="Courier New" w:cs="Courier New"/>
        </w:rPr>
        <w:t>Sename</w:t>
      </w:r>
      <w:proofErr w:type="spellEnd"/>
      <w:r>
        <w:rPr>
          <w:rFonts w:ascii="Courier New" w:hAnsi="Courier New" w:cs="Courier New"/>
        </w:rPr>
        <w:t>”)</w:t>
      </w:r>
      <w:r w:rsidRPr="008A3016">
        <w:rPr>
          <w:rFonts w:ascii="Courier New" w:hAnsi="Courier New" w:cs="Courier New"/>
        </w:rPr>
        <w:t xml:space="preserve">, forma parte de un compromiso asumido por </w:t>
      </w:r>
      <w:r>
        <w:rPr>
          <w:rFonts w:ascii="Courier New" w:hAnsi="Courier New" w:cs="Courier New"/>
        </w:rPr>
        <w:t>este</w:t>
      </w:r>
      <w:r w:rsidRPr="008A3016">
        <w:rPr>
          <w:rFonts w:ascii="Courier New" w:hAnsi="Courier New" w:cs="Courier New"/>
        </w:rPr>
        <w:t xml:space="preserve"> Gobierno desde el primer día</w:t>
      </w:r>
      <w:r>
        <w:rPr>
          <w:rFonts w:ascii="Courier New" w:hAnsi="Courier New" w:cs="Courier New"/>
        </w:rPr>
        <w:t xml:space="preserve">, siendo reflejo de esto que mi primer acto como Presidente de la República, en marzo de 2018, fue precisamente una visita a un centro del </w:t>
      </w:r>
      <w:proofErr w:type="spellStart"/>
      <w:r>
        <w:rPr>
          <w:rFonts w:ascii="Courier New" w:hAnsi="Courier New" w:cs="Courier New"/>
        </w:rPr>
        <w:t>Sename</w:t>
      </w:r>
      <w:proofErr w:type="spellEnd"/>
      <w:r w:rsidRPr="008A3016">
        <w:rPr>
          <w:rFonts w:ascii="Courier New" w:hAnsi="Courier New" w:cs="Courier New"/>
        </w:rPr>
        <w:t>. As</w:t>
      </w:r>
      <w:r>
        <w:rPr>
          <w:rFonts w:ascii="Courier New" w:hAnsi="Courier New" w:cs="Courier New"/>
        </w:rPr>
        <w:t>imismo</w:t>
      </w:r>
      <w:r w:rsidRPr="008A3016">
        <w:rPr>
          <w:rFonts w:ascii="Courier New" w:hAnsi="Courier New" w:cs="Courier New"/>
        </w:rPr>
        <w:t xml:space="preserve">, </w:t>
      </w:r>
      <w:r>
        <w:rPr>
          <w:rFonts w:ascii="Courier New" w:hAnsi="Courier New" w:cs="Courier New"/>
        </w:rPr>
        <w:t>impulsamos un</w:t>
      </w:r>
      <w:r w:rsidRPr="008A3016">
        <w:rPr>
          <w:rFonts w:ascii="Courier New" w:hAnsi="Courier New" w:cs="Courier New"/>
        </w:rPr>
        <w:t xml:space="preserve"> Acuerdo Nacional por la Infancia, convocado en marzo de 2018 como un espacio de diálogo político y técnico, con el objetivo de recoger inquietudes, ideas y planteamientos a fin de obtener consensos básicos en materia de </w:t>
      </w:r>
      <w:r>
        <w:rPr>
          <w:rFonts w:ascii="Courier New" w:hAnsi="Courier New" w:cs="Courier New"/>
        </w:rPr>
        <w:t>niñez</w:t>
      </w:r>
      <w:r w:rsidRPr="008A3016">
        <w:rPr>
          <w:rFonts w:ascii="Courier New" w:hAnsi="Courier New" w:cs="Courier New"/>
        </w:rPr>
        <w:t>,</w:t>
      </w:r>
      <w:r>
        <w:rPr>
          <w:rFonts w:ascii="Courier New" w:hAnsi="Courier New" w:cs="Courier New"/>
        </w:rPr>
        <w:t xml:space="preserve"> el que</w:t>
      </w:r>
      <w:r w:rsidRPr="008A3016">
        <w:rPr>
          <w:rFonts w:ascii="Courier New" w:hAnsi="Courier New" w:cs="Courier New"/>
        </w:rPr>
        <w:t xml:space="preserve"> hace referencia en al menos cuarenta de sus noventa y cuatro medidas a la creación de estos dos nuevos servicios. </w:t>
      </w:r>
    </w:p>
    <w:p w14:paraId="68E4968F" w14:textId="77777777" w:rsidR="00D5389C" w:rsidRDefault="00D5389C" w:rsidP="00D5389C">
      <w:pPr>
        <w:pStyle w:val="Textoindependiente"/>
        <w:spacing w:line="276" w:lineRule="auto"/>
        <w:ind w:left="2835" w:firstLine="705"/>
        <w:rPr>
          <w:rFonts w:ascii="Courier New" w:hAnsi="Courier New" w:cs="Courier New"/>
        </w:rPr>
      </w:pPr>
    </w:p>
    <w:p w14:paraId="2470E8C8" w14:textId="77777777" w:rsidR="00D5389C" w:rsidRDefault="00D5389C" w:rsidP="00D5389C">
      <w:pPr>
        <w:pStyle w:val="Textoindependiente"/>
        <w:spacing w:line="276" w:lineRule="auto"/>
        <w:ind w:left="2835" w:firstLine="705"/>
        <w:rPr>
          <w:rFonts w:ascii="Courier New" w:hAnsi="Courier New" w:cs="Courier New"/>
        </w:rPr>
      </w:pPr>
      <w:r>
        <w:rPr>
          <w:rFonts w:ascii="Courier New" w:hAnsi="Courier New" w:cs="Courier New"/>
        </w:rPr>
        <w:t>El Servicio Nacional de Menores actualmente atiende a niños, niñas y adolescentes que han sido vulnerados en sus derechos, a adolescentes imputados de haber cometido una infracción penal, y a todos los niños, niñas y adolescentes en relación con la prevención de situaciones de vulneración de sus derechos y promoción de los mismos. Al respecto, y</w:t>
      </w:r>
      <w:r w:rsidRPr="00E36FF3">
        <w:rPr>
          <w:rFonts w:ascii="Courier New" w:hAnsi="Courier New" w:cs="Courier New"/>
        </w:rPr>
        <w:t>a en el año 2002 el Informe del Comité de Derechos del Niño recomendaba a Chile que “Establezca dos sistemas claramente separados (en términos de administración y de aplicación) para los niños que necesiten cuidado y protección y los niños que estén en conflicto con la ley, adoptando los dos proyectos de ley, uno sobre la protección de los niños que necesitan asistencia y el otro sobre los niños en conflicto con la ley” (Observación #35</w:t>
      </w:r>
      <w:r>
        <w:rPr>
          <w:rFonts w:ascii="Courier New" w:hAnsi="Courier New" w:cs="Courier New"/>
        </w:rPr>
        <w:t>,</w:t>
      </w:r>
      <w:r w:rsidRPr="008A0F1A">
        <w:t xml:space="preserve"> </w:t>
      </w:r>
      <w:r w:rsidRPr="008A0F1A">
        <w:rPr>
          <w:rFonts w:ascii="Courier New" w:hAnsi="Courier New" w:cs="Courier New"/>
        </w:rPr>
        <w:t>Observaciones finales del Comité sobre los Derechos del Niño: Chile</w:t>
      </w:r>
      <w:r>
        <w:rPr>
          <w:rFonts w:ascii="Courier New" w:hAnsi="Courier New" w:cs="Courier New"/>
        </w:rPr>
        <w:t>, 2002</w:t>
      </w:r>
      <w:r w:rsidRPr="00E36FF3">
        <w:rPr>
          <w:rFonts w:ascii="Courier New" w:hAnsi="Courier New" w:cs="Courier New"/>
        </w:rPr>
        <w:t>). Luego, el 2007 el mismo Comité en su Observación #8 vuelve a recomendar que “se haga una distinción clara (…) entre los niños que necesitan protección y aquellos que han entrado en conflicto con la ley”</w:t>
      </w:r>
      <w:r>
        <w:rPr>
          <w:rFonts w:ascii="Courier New" w:hAnsi="Courier New" w:cs="Courier New"/>
        </w:rPr>
        <w:t xml:space="preserve"> (</w:t>
      </w:r>
      <w:r w:rsidRPr="008A0F1A">
        <w:rPr>
          <w:rFonts w:ascii="Courier New" w:hAnsi="Courier New" w:cs="Courier New"/>
        </w:rPr>
        <w:t xml:space="preserve">Observaciones finales del Comité sobre los </w:t>
      </w:r>
      <w:r w:rsidRPr="008A0F1A">
        <w:rPr>
          <w:rFonts w:ascii="Courier New" w:hAnsi="Courier New" w:cs="Courier New"/>
        </w:rPr>
        <w:lastRenderedPageBreak/>
        <w:t>Derechos del Niño: Chile</w:t>
      </w:r>
      <w:r>
        <w:rPr>
          <w:rFonts w:ascii="Courier New" w:hAnsi="Courier New" w:cs="Courier New"/>
        </w:rPr>
        <w:t>, 2008)</w:t>
      </w:r>
      <w:r w:rsidRPr="00E36FF3">
        <w:rPr>
          <w:rFonts w:ascii="Courier New" w:hAnsi="Courier New" w:cs="Courier New"/>
        </w:rPr>
        <w:t>.</w:t>
      </w:r>
      <w:r>
        <w:rPr>
          <w:rFonts w:ascii="Courier New" w:hAnsi="Courier New" w:cs="Courier New"/>
        </w:rPr>
        <w:t xml:space="preserve"> Como se puede observar, se ha recomendado reiteradamente al Estado de Chile la necesidad de contar con dos estructuras separadas dotadas de recursos humanos y financieros suficientes, haciendo una distinción clara entre los niños, niñas y adolescentes que requieren protección y los adolescentes que se encuentran en conflicto con la ley penal. De esta manera, cambiar la institucionalidad para los niños, niñas y adolescentes al crear este nuevo Servicio, es un gran anhelo que permitirá avanzar hacia una mayor especialización, logrando una protección más efectiva de los derechos de los niños, niñas y adolescentes vulnerados gravemente en sus derechos.</w:t>
      </w:r>
    </w:p>
    <w:p w14:paraId="1A9F0BA9" w14:textId="77777777" w:rsidR="00D5389C" w:rsidRDefault="00D5389C" w:rsidP="00D5389C">
      <w:pPr>
        <w:pStyle w:val="Textoindependiente"/>
        <w:spacing w:line="276" w:lineRule="auto"/>
        <w:ind w:left="2835" w:firstLine="705"/>
        <w:rPr>
          <w:rFonts w:ascii="Courier New" w:hAnsi="Courier New" w:cs="Courier New"/>
        </w:rPr>
      </w:pPr>
    </w:p>
    <w:p w14:paraId="628F256A" w14:textId="77777777" w:rsidR="00D5389C" w:rsidRDefault="00D5389C" w:rsidP="00D5389C">
      <w:pPr>
        <w:pStyle w:val="Textoindependiente"/>
        <w:spacing w:line="276" w:lineRule="auto"/>
        <w:ind w:left="2835" w:firstLine="705"/>
        <w:rPr>
          <w:rFonts w:ascii="Courier New" w:hAnsi="Courier New" w:cs="Courier New"/>
        </w:rPr>
      </w:pPr>
      <w:r>
        <w:rPr>
          <w:rFonts w:ascii="Courier New" w:hAnsi="Courier New" w:cs="Courier New"/>
        </w:rPr>
        <w:t>Para cumplir con lo anterior</w:t>
      </w:r>
      <w:r w:rsidRPr="00C31720">
        <w:rPr>
          <w:rFonts w:ascii="Courier New" w:hAnsi="Courier New" w:cs="Courier New"/>
        </w:rPr>
        <w:t>, el año 2012</w:t>
      </w:r>
      <w:r>
        <w:rPr>
          <w:rFonts w:ascii="Courier New" w:hAnsi="Courier New" w:cs="Courier New"/>
        </w:rPr>
        <w:t>, en nuestro primer mandato,</w:t>
      </w:r>
      <w:r w:rsidRPr="00C31720">
        <w:rPr>
          <w:rFonts w:ascii="Courier New" w:hAnsi="Courier New" w:cs="Courier New"/>
        </w:rPr>
        <w:t xml:space="preserve"> ingresamos el proyecto de ley que suprime el actual Servicio Nacional de Menores, creando dos nuevos servicios de atención a la infancia y adolescencia (boletín N° 8.487-07). En el mismo sentido, durante el último Gobierno de la ex Presidenta Michelle Bachelet se presentaron dos proyectos de ley dirigidos a la creación de dos nuevos servicios que reemplazarían al actual Servicio Nacional de Menores: el Servicio Nacional de Reinserción Social Juvenil (boletín N° 11.174-07) y el Servicio Nacional de Protección Especializada de Niños y Niñas (boletín N° 11.176-07</w:t>
      </w:r>
      <w:r>
        <w:rPr>
          <w:rFonts w:ascii="Courier New" w:hAnsi="Courier New" w:cs="Courier New"/>
        </w:rPr>
        <w:t>)</w:t>
      </w:r>
      <w:r w:rsidRPr="00C31720">
        <w:rPr>
          <w:rFonts w:ascii="Courier New" w:hAnsi="Courier New" w:cs="Courier New"/>
        </w:rPr>
        <w:t>.</w:t>
      </w:r>
      <w:r>
        <w:rPr>
          <w:rFonts w:ascii="Courier New" w:hAnsi="Courier New" w:cs="Courier New"/>
        </w:rPr>
        <w:t xml:space="preserve"> Así, para la elaboración del proyecto de ley que crea el nuevo Servicio Nacional de Protección Especializada a la Niñez y Adolescencia, se tomó en cuenta lo ya construido en los gobiernos anteriores y los grandes aportes de la sociedad civil, la academia, los municipios y los organismos internacionales.</w:t>
      </w:r>
      <w:r w:rsidRPr="00C31720">
        <w:t xml:space="preserve"> </w:t>
      </w:r>
      <w:r>
        <w:rPr>
          <w:rFonts w:ascii="Courier New" w:hAnsi="Courier New" w:cs="Courier New"/>
        </w:rPr>
        <w:t xml:space="preserve">En este sentido, nos hemos reunido con cientos de expertos, académicos, organizaciones de la sociedad civil y jueces de familia, entre muchos otros actores, para construir una nueva y moderna institucionalidad que se adecúe a las necesidades de los niños, niñas y adolescentes y que logre protegerlos de manera </w:t>
      </w:r>
      <w:r>
        <w:rPr>
          <w:rFonts w:ascii="Courier New" w:hAnsi="Courier New" w:cs="Courier New"/>
        </w:rPr>
        <w:lastRenderedPageBreak/>
        <w:t xml:space="preserve">oportuna, adecuada y eficiente a través de oferta de calidad y pertinente. Lo anterior, es reflejo de la transversalidad del acuerdo que existe en esta materia, y de la importancia de trabajar en base a los consensos alcanzados en la importante tarea de asegurar la protección de los niños, niñas y adolescentes de nuestro país. </w:t>
      </w:r>
    </w:p>
    <w:p w14:paraId="289B373D" w14:textId="77777777" w:rsidR="00D5389C" w:rsidRDefault="00D5389C" w:rsidP="00D5389C">
      <w:pPr>
        <w:pStyle w:val="Textoindependiente"/>
        <w:spacing w:line="276" w:lineRule="auto"/>
        <w:ind w:left="2835" w:firstLine="705"/>
        <w:rPr>
          <w:rFonts w:ascii="Courier New" w:hAnsi="Courier New" w:cs="Courier New"/>
        </w:rPr>
      </w:pPr>
    </w:p>
    <w:p w14:paraId="65A2EFEE" w14:textId="77777777" w:rsidR="00D5389C" w:rsidRDefault="00D5389C" w:rsidP="00D5389C">
      <w:pPr>
        <w:pStyle w:val="Textoindependiente"/>
        <w:spacing w:line="276" w:lineRule="auto"/>
        <w:ind w:left="2835" w:firstLine="705"/>
        <w:rPr>
          <w:rFonts w:ascii="Courier New" w:hAnsi="Courier New" w:cs="Courier New"/>
        </w:rPr>
      </w:pPr>
      <w:r>
        <w:rPr>
          <w:rFonts w:ascii="Courier New" w:hAnsi="Courier New" w:cs="Courier New"/>
        </w:rPr>
        <w:t xml:space="preserve">Gracias a lo anterior, se logró consensuar la creación de un nuevo Servicio cuyo objeto fundamental es la protección de los niños, niñas y adolescentes, descentralizado, que incorpora a las familias en las intervenciones y evita a toda costa la separación de los niños, niñas y adolescentes de sus familias, que considera mayores exigencias, estándares, evaluaciones, y capacitación, entre muchas otras mejoras que se incorporan. </w:t>
      </w:r>
    </w:p>
    <w:p w14:paraId="36DB7652" w14:textId="77777777" w:rsidR="00D5389C" w:rsidRDefault="00D5389C" w:rsidP="00D5389C">
      <w:pPr>
        <w:pStyle w:val="Textoindependiente"/>
        <w:spacing w:line="276" w:lineRule="auto"/>
        <w:ind w:left="2835" w:firstLine="705"/>
        <w:rPr>
          <w:rFonts w:ascii="Courier New" w:hAnsi="Courier New" w:cs="Courier New"/>
        </w:rPr>
      </w:pPr>
    </w:p>
    <w:p w14:paraId="1C57011B" w14:textId="77777777" w:rsidR="00D5389C" w:rsidRDefault="00D5389C" w:rsidP="00D5389C">
      <w:pPr>
        <w:pStyle w:val="Textoindependiente"/>
        <w:spacing w:line="276" w:lineRule="auto"/>
        <w:ind w:left="2835" w:firstLine="705"/>
        <w:rPr>
          <w:rFonts w:ascii="Courier New" w:hAnsi="Courier New" w:cs="Courier New"/>
        </w:rPr>
      </w:pPr>
      <w:r>
        <w:rPr>
          <w:rFonts w:ascii="Courier New" w:hAnsi="Courier New" w:cs="Courier New"/>
        </w:rPr>
        <w:t xml:space="preserve">Esta transversalidad estuvo presente durante la discusión del proyecto de ley en el Congreso Nacional. Así, todos los miembros de la Comisión de Constitución, Legislación, Justicia y Reglamento de la H. Cámara de Diputados, y de la Comisión Especial encargada de tramitar proyectos de ley relacionados con niños, niñas y adolescentes del H. Senado, participaron activamente </w:t>
      </w:r>
      <w:r w:rsidRPr="00EE797B">
        <w:rPr>
          <w:rFonts w:ascii="Courier New" w:hAnsi="Courier New" w:cs="Courier New"/>
        </w:rPr>
        <w:t xml:space="preserve">en </w:t>
      </w:r>
      <w:r>
        <w:rPr>
          <w:rFonts w:ascii="Courier New" w:hAnsi="Courier New" w:cs="Courier New"/>
        </w:rPr>
        <w:t>la tramitación del proyecto de ley con el objeto de mejorarlo y complementarlo. Tanto en la H. Cámara de Diputados como en el H. Senado se buscaron permanentemente acuerdos, de manera de proteger de mejor manera el interés superior de los niños, niñas y adolescentes a lo largo del articulado.</w:t>
      </w:r>
    </w:p>
    <w:p w14:paraId="50D23011" w14:textId="77777777" w:rsidR="00D5389C" w:rsidRDefault="00D5389C" w:rsidP="00D5389C">
      <w:pPr>
        <w:pStyle w:val="Textoindependiente"/>
        <w:spacing w:line="276" w:lineRule="auto"/>
        <w:ind w:left="2835" w:firstLine="705"/>
        <w:rPr>
          <w:rFonts w:ascii="Courier New" w:hAnsi="Courier New" w:cs="Courier New"/>
        </w:rPr>
      </w:pPr>
    </w:p>
    <w:p w14:paraId="2A8ACC0D" w14:textId="77777777" w:rsidR="00D5389C" w:rsidRDefault="00D5389C" w:rsidP="00D5389C">
      <w:pPr>
        <w:pStyle w:val="Textoindependiente"/>
        <w:spacing w:line="276" w:lineRule="auto"/>
        <w:ind w:left="2835" w:firstLine="705"/>
        <w:rPr>
          <w:rFonts w:ascii="Courier New" w:hAnsi="Courier New" w:cs="Courier New"/>
        </w:rPr>
      </w:pPr>
      <w:r w:rsidRPr="008A3016">
        <w:rPr>
          <w:rFonts w:ascii="Courier New" w:hAnsi="Courier New" w:cs="Courier New"/>
        </w:rPr>
        <w:t xml:space="preserve">En cuanto a su tramitación legislativa, se destaca que, </w:t>
      </w:r>
      <w:r>
        <w:rPr>
          <w:rFonts w:ascii="Courier New" w:hAnsi="Courier New" w:cs="Courier New"/>
        </w:rPr>
        <w:t xml:space="preserve">su primer trámite constitucional tuvo una duración de solo cinco meses, siendo despachado el proyecto de ley de la Sala de la H. Cámara de Diputados el 24 de enero de 2019 con la aprobación de 127 diputados, sólo una abstención y un voto en contra. </w:t>
      </w:r>
    </w:p>
    <w:p w14:paraId="29C2DA54" w14:textId="77777777" w:rsidR="00D5389C" w:rsidRDefault="00D5389C" w:rsidP="00D5389C">
      <w:pPr>
        <w:pStyle w:val="Textoindependiente"/>
        <w:spacing w:line="276" w:lineRule="auto"/>
        <w:ind w:left="2835" w:firstLine="705"/>
        <w:rPr>
          <w:rFonts w:ascii="Courier New" w:hAnsi="Courier New" w:cs="Courier New"/>
        </w:rPr>
      </w:pPr>
    </w:p>
    <w:p w14:paraId="333E868F" w14:textId="77777777" w:rsidR="00D5389C" w:rsidRDefault="00D5389C" w:rsidP="00D5389C">
      <w:pPr>
        <w:pStyle w:val="Textoindependiente"/>
        <w:spacing w:line="276" w:lineRule="auto"/>
        <w:ind w:left="2835" w:firstLine="705"/>
        <w:rPr>
          <w:rFonts w:ascii="Courier New" w:hAnsi="Courier New" w:cs="Courier New"/>
        </w:rPr>
      </w:pPr>
      <w:r>
        <w:rPr>
          <w:rFonts w:ascii="Courier New" w:hAnsi="Courier New" w:cs="Courier New"/>
        </w:rPr>
        <w:t xml:space="preserve">Asimismo, durante la discusión en particular del proyecto de ley en la Sala del H. Senado, con fecha 5 de mayo del presente año, la iniciativa fue aprobada con el voto favorable de 36 senadores y solo 3 abstenciones. </w:t>
      </w:r>
    </w:p>
    <w:p w14:paraId="00BCDEB7" w14:textId="77777777" w:rsidR="00D5389C" w:rsidRDefault="00D5389C" w:rsidP="00D5389C">
      <w:pPr>
        <w:pStyle w:val="Textoindependiente"/>
        <w:spacing w:line="276" w:lineRule="auto"/>
        <w:ind w:left="2835" w:firstLine="705"/>
        <w:rPr>
          <w:rFonts w:ascii="Courier New" w:hAnsi="Courier New" w:cs="Courier New"/>
        </w:rPr>
      </w:pPr>
    </w:p>
    <w:p w14:paraId="68B8BFE3" w14:textId="77777777" w:rsidR="00D5389C" w:rsidRDefault="00D5389C" w:rsidP="00D5389C">
      <w:pPr>
        <w:pStyle w:val="Textoindependiente"/>
        <w:spacing w:line="276" w:lineRule="auto"/>
        <w:ind w:left="2835" w:firstLine="705"/>
        <w:rPr>
          <w:rFonts w:ascii="Courier New" w:hAnsi="Courier New" w:cs="Courier New"/>
        </w:rPr>
      </w:pPr>
      <w:r>
        <w:rPr>
          <w:rFonts w:ascii="Courier New" w:hAnsi="Courier New" w:cs="Courier New"/>
        </w:rPr>
        <w:t xml:space="preserve">Lo anterior, da cuenta de la aprobación amplia y transversal con la que contó la iniciativa a lo largo de su discusión en el Congreso Nacional. </w:t>
      </w:r>
    </w:p>
    <w:p w14:paraId="12A64428" w14:textId="77777777" w:rsidR="00D5389C" w:rsidRDefault="00D5389C" w:rsidP="00D5389C">
      <w:pPr>
        <w:pStyle w:val="Textoindependiente"/>
        <w:spacing w:line="276" w:lineRule="auto"/>
        <w:ind w:left="2835" w:firstLine="705"/>
        <w:rPr>
          <w:rFonts w:ascii="Courier New" w:hAnsi="Courier New" w:cs="Courier New"/>
        </w:rPr>
      </w:pPr>
    </w:p>
    <w:p w14:paraId="0F916590" w14:textId="77777777" w:rsidR="00D5389C" w:rsidRDefault="00D5389C" w:rsidP="00D5389C">
      <w:pPr>
        <w:pStyle w:val="Textoindependiente"/>
        <w:spacing w:line="276" w:lineRule="auto"/>
        <w:ind w:left="2835" w:firstLine="705"/>
        <w:rPr>
          <w:rFonts w:ascii="Courier New" w:hAnsi="Courier New" w:cs="Courier New"/>
        </w:rPr>
      </w:pPr>
      <w:r>
        <w:rPr>
          <w:rFonts w:ascii="Courier New" w:hAnsi="Courier New" w:cs="Courier New"/>
        </w:rPr>
        <w:t>Pese a la transversalidad durante la tramitación del proyecto, en el tercer trámite constitucional, con fecha 7 de mayo de 2020, se rechazaron 18 modificaciones de la Cámara Revisora, por lo que se conformó una Comisión Mixta con el fin de resolver las diferencias entre ambas Cámaras.</w:t>
      </w:r>
    </w:p>
    <w:p w14:paraId="57F1ED2C" w14:textId="77777777" w:rsidR="00D5389C" w:rsidRDefault="00D5389C" w:rsidP="00D5389C">
      <w:pPr>
        <w:pStyle w:val="Textoindependiente"/>
        <w:spacing w:line="276" w:lineRule="auto"/>
        <w:ind w:left="2835" w:firstLine="705"/>
        <w:rPr>
          <w:rFonts w:ascii="Courier New" w:hAnsi="Courier New" w:cs="Courier New"/>
        </w:rPr>
      </w:pPr>
    </w:p>
    <w:p w14:paraId="7724A319" w14:textId="7CF4D81F" w:rsidR="00D5389C" w:rsidRDefault="00D5389C" w:rsidP="00D5389C">
      <w:pPr>
        <w:pStyle w:val="Textoindependiente"/>
        <w:spacing w:line="276" w:lineRule="auto"/>
        <w:ind w:left="2835" w:firstLine="705"/>
        <w:rPr>
          <w:rFonts w:ascii="Courier New" w:hAnsi="Courier New" w:cs="Courier New"/>
        </w:rPr>
      </w:pPr>
      <w:r w:rsidRPr="00FC3094">
        <w:rPr>
          <w:rFonts w:ascii="Courier New" w:hAnsi="Courier New" w:cs="Courier New"/>
        </w:rPr>
        <w:t xml:space="preserve">No obstante lo señalado anteriormente, durante la tramitación </w:t>
      </w:r>
      <w:r w:rsidR="00E53C70">
        <w:rPr>
          <w:rFonts w:ascii="Courier New" w:hAnsi="Courier New" w:cs="Courier New"/>
        </w:rPr>
        <w:t xml:space="preserve">del proyecto de ley </w:t>
      </w:r>
      <w:r w:rsidRPr="00FC3094">
        <w:rPr>
          <w:rFonts w:ascii="Courier New" w:hAnsi="Courier New" w:cs="Courier New"/>
        </w:rPr>
        <w:t>se agregaron elementos que son de iniciativa exclusiva del Presidente de la República o que implican dificultades en la operación del nuevo Servicio.</w:t>
      </w:r>
      <w:r w:rsidRPr="00B2466C" w:rsidDel="00903726">
        <w:rPr>
          <w:rFonts w:ascii="Courier New" w:hAnsi="Courier New" w:cs="Courier New"/>
        </w:rPr>
        <w:t xml:space="preserve"> </w:t>
      </w:r>
    </w:p>
    <w:p w14:paraId="5391E86C" w14:textId="77777777" w:rsidR="00D5389C" w:rsidRDefault="00D5389C" w:rsidP="00D5389C">
      <w:pPr>
        <w:pStyle w:val="Textoindependiente"/>
        <w:spacing w:line="276" w:lineRule="auto"/>
        <w:ind w:left="2835" w:firstLine="705"/>
        <w:rPr>
          <w:rFonts w:ascii="Courier New" w:hAnsi="Courier New" w:cs="Courier New"/>
        </w:rPr>
      </w:pPr>
    </w:p>
    <w:p w14:paraId="1F8E5845" w14:textId="64B9739E" w:rsidR="00D5389C" w:rsidRDefault="00D5389C" w:rsidP="00D5389C">
      <w:pPr>
        <w:pStyle w:val="Textoindependiente"/>
        <w:tabs>
          <w:tab w:val="left" w:pos="3544"/>
        </w:tabs>
        <w:spacing w:line="276" w:lineRule="auto"/>
        <w:ind w:left="2835" w:firstLine="705"/>
        <w:rPr>
          <w:rFonts w:ascii="Courier New" w:hAnsi="Courier New" w:cs="Courier New"/>
        </w:rPr>
      </w:pPr>
      <w:r>
        <w:rPr>
          <w:rFonts w:ascii="Courier New" w:hAnsi="Courier New" w:cs="Courier New"/>
        </w:rPr>
        <w:t xml:space="preserve">Adicionalmente, durante </w:t>
      </w:r>
      <w:r w:rsidR="00E53C70">
        <w:rPr>
          <w:rFonts w:ascii="Courier New" w:hAnsi="Courier New" w:cs="Courier New"/>
        </w:rPr>
        <w:t>su</w:t>
      </w:r>
      <w:r>
        <w:rPr>
          <w:rFonts w:ascii="Courier New" w:hAnsi="Courier New" w:cs="Courier New"/>
        </w:rPr>
        <w:t xml:space="preserve"> discusión en la Comisión Mixta formada al efecto, </w:t>
      </w:r>
      <w:r w:rsidRPr="009F41F4">
        <w:rPr>
          <w:rFonts w:ascii="Courier New" w:hAnsi="Courier New" w:cs="Courier New"/>
        </w:rPr>
        <w:t xml:space="preserve">se </w:t>
      </w:r>
      <w:r>
        <w:rPr>
          <w:rFonts w:ascii="Courier New" w:hAnsi="Courier New" w:cs="Courier New"/>
        </w:rPr>
        <w:t xml:space="preserve">incorporaron modificaciones al proyecto de ley necesarias de revisar, toda vez que </w:t>
      </w:r>
      <w:r w:rsidR="00C03732">
        <w:rPr>
          <w:rFonts w:ascii="Courier New" w:hAnsi="Courier New" w:cs="Courier New"/>
        </w:rPr>
        <w:t>perjudican</w:t>
      </w:r>
      <w:r>
        <w:rPr>
          <w:rFonts w:ascii="Courier New" w:hAnsi="Courier New" w:cs="Courier New"/>
        </w:rPr>
        <w:t xml:space="preserve"> el interés superior del niño y el modelo técnico y operacional diseñado para el Servicio.</w:t>
      </w:r>
    </w:p>
    <w:p w14:paraId="60DC48B0" w14:textId="77777777" w:rsidR="001A04EB" w:rsidRDefault="001A04EB" w:rsidP="00023914">
      <w:pPr>
        <w:pStyle w:val="Textoindependiente"/>
        <w:spacing w:line="276" w:lineRule="auto"/>
        <w:ind w:left="2880" w:firstLine="709"/>
        <w:rPr>
          <w:rFonts w:ascii="Courier New" w:hAnsi="Courier New" w:cs="Courier New"/>
          <w:bCs/>
        </w:rPr>
      </w:pPr>
    </w:p>
    <w:p w14:paraId="4DD5429C" w14:textId="77777777" w:rsidR="002D4F4C" w:rsidRPr="008A3016" w:rsidRDefault="002D4F4C" w:rsidP="00023914">
      <w:pPr>
        <w:pStyle w:val="Textoindependiente"/>
        <w:spacing w:line="276" w:lineRule="auto"/>
        <w:ind w:left="2880" w:firstLine="709"/>
        <w:rPr>
          <w:rFonts w:ascii="Courier New" w:hAnsi="Courier New" w:cs="Courier New"/>
          <w:bCs/>
        </w:rPr>
      </w:pPr>
    </w:p>
    <w:p w14:paraId="7DDD70FC" w14:textId="77777777" w:rsidR="001A04EB" w:rsidRPr="008A3016" w:rsidRDefault="001A04EB" w:rsidP="00023914">
      <w:pPr>
        <w:pStyle w:val="Ttulo1"/>
        <w:spacing w:before="0" w:after="0" w:line="276" w:lineRule="auto"/>
        <w:ind w:left="3555"/>
        <w:jc w:val="both"/>
        <w:rPr>
          <w:rFonts w:ascii="Courier New" w:hAnsi="Courier New" w:cs="Courier New"/>
          <w:caps w:val="0"/>
          <w:spacing w:val="-3"/>
          <w:kern w:val="0"/>
          <w:szCs w:val="24"/>
        </w:rPr>
      </w:pPr>
      <w:r w:rsidRPr="008A3016">
        <w:rPr>
          <w:rFonts w:ascii="Courier New" w:hAnsi="Courier New" w:cs="Courier New"/>
          <w:caps w:val="0"/>
          <w:spacing w:val="-3"/>
          <w:kern w:val="0"/>
          <w:szCs w:val="24"/>
        </w:rPr>
        <w:t>FUNDAMENTO DE LAS OBSERVACIONES</w:t>
      </w:r>
    </w:p>
    <w:p w14:paraId="334466B6" w14:textId="77777777" w:rsidR="001A04EB" w:rsidRPr="008A3016" w:rsidRDefault="001A04EB" w:rsidP="00023914">
      <w:pPr>
        <w:spacing w:line="276" w:lineRule="auto"/>
        <w:rPr>
          <w:rFonts w:ascii="Courier New" w:hAnsi="Courier New" w:cs="Courier New"/>
          <w:szCs w:val="24"/>
        </w:rPr>
      </w:pPr>
    </w:p>
    <w:p w14:paraId="0AF1C9BE" w14:textId="30462791" w:rsidR="00D5389C" w:rsidRDefault="00D5389C" w:rsidP="00D5389C">
      <w:pPr>
        <w:pStyle w:val="Textoindependiente"/>
        <w:spacing w:line="276" w:lineRule="auto"/>
        <w:ind w:left="2835" w:firstLine="705"/>
        <w:rPr>
          <w:rFonts w:ascii="Courier New" w:hAnsi="Courier New" w:cs="Courier New"/>
          <w:szCs w:val="24"/>
        </w:rPr>
      </w:pPr>
      <w:r>
        <w:rPr>
          <w:rFonts w:ascii="Courier New" w:hAnsi="Courier New" w:cs="Courier New"/>
          <w:szCs w:val="24"/>
        </w:rPr>
        <w:t xml:space="preserve">Tal como se ha señalado anteriormente, en virtud de las modificaciones introducidas al proyecto de ley durante su tramitación legislativa, en </w:t>
      </w:r>
      <w:r w:rsidRPr="00E4542B">
        <w:rPr>
          <w:rFonts w:ascii="Courier New" w:hAnsi="Courier New" w:cs="Courier New"/>
          <w:szCs w:val="24"/>
        </w:rPr>
        <w:t xml:space="preserve">el texto final del </w:t>
      </w:r>
      <w:r>
        <w:rPr>
          <w:rFonts w:ascii="Courier New" w:hAnsi="Courier New" w:cs="Courier New"/>
          <w:szCs w:val="24"/>
        </w:rPr>
        <w:t>mismo</w:t>
      </w:r>
      <w:r w:rsidRPr="00E4542B">
        <w:rPr>
          <w:rFonts w:ascii="Courier New" w:hAnsi="Courier New" w:cs="Courier New"/>
          <w:szCs w:val="24"/>
        </w:rPr>
        <w:t xml:space="preserve"> aprobado por el H. Congreso Nacional</w:t>
      </w:r>
      <w:r>
        <w:rPr>
          <w:rFonts w:ascii="Courier New" w:hAnsi="Courier New" w:cs="Courier New"/>
          <w:szCs w:val="24"/>
        </w:rPr>
        <w:t>,</w:t>
      </w:r>
      <w:r w:rsidRPr="00E4542B">
        <w:rPr>
          <w:rFonts w:ascii="Courier New" w:hAnsi="Courier New" w:cs="Courier New"/>
          <w:szCs w:val="24"/>
        </w:rPr>
        <w:t xml:space="preserve"> </w:t>
      </w:r>
      <w:r>
        <w:rPr>
          <w:rFonts w:ascii="Courier New" w:hAnsi="Courier New" w:cs="Courier New"/>
          <w:szCs w:val="24"/>
        </w:rPr>
        <w:t xml:space="preserve">hay normas que </w:t>
      </w:r>
      <w:r w:rsidR="00C03732">
        <w:rPr>
          <w:rFonts w:ascii="Courier New" w:hAnsi="Courier New" w:cs="Courier New"/>
          <w:szCs w:val="24"/>
        </w:rPr>
        <w:t>perjudican</w:t>
      </w:r>
      <w:r>
        <w:rPr>
          <w:rFonts w:ascii="Courier New" w:hAnsi="Courier New" w:cs="Courier New"/>
          <w:szCs w:val="24"/>
        </w:rPr>
        <w:t xml:space="preserve"> el interés superior de los niños, niñas y adolescente; </w:t>
      </w:r>
      <w:r w:rsidR="00C03732">
        <w:rPr>
          <w:rFonts w:ascii="Courier New" w:hAnsi="Courier New" w:cs="Courier New"/>
          <w:szCs w:val="24"/>
        </w:rPr>
        <w:t>debilitan</w:t>
      </w:r>
      <w:r>
        <w:rPr>
          <w:rFonts w:ascii="Courier New" w:hAnsi="Courier New" w:cs="Courier New"/>
          <w:szCs w:val="24"/>
        </w:rPr>
        <w:t xml:space="preserve"> el </w:t>
      </w:r>
      <w:r>
        <w:rPr>
          <w:rFonts w:ascii="Courier New" w:hAnsi="Courier New" w:cs="Courier New"/>
          <w:szCs w:val="24"/>
        </w:rPr>
        <w:lastRenderedPageBreak/>
        <w:t>derecho constitucional preferente de los padres a educar a sus hijos; dificultan enormemente la participación y colaboración de la sociedad civil en la protección de los derechos de los niños, niñas y adolescentes;  y/o dificultan la correcta operación del Servicio.</w:t>
      </w:r>
    </w:p>
    <w:p w14:paraId="78D540A2" w14:textId="77777777" w:rsidR="00D5389C" w:rsidRDefault="00D5389C" w:rsidP="00D5389C">
      <w:pPr>
        <w:pStyle w:val="Textoindependiente"/>
        <w:spacing w:line="276" w:lineRule="auto"/>
        <w:ind w:left="2835" w:firstLine="705"/>
        <w:rPr>
          <w:rFonts w:ascii="Courier New" w:hAnsi="Courier New" w:cs="Courier New"/>
          <w:szCs w:val="24"/>
        </w:rPr>
      </w:pPr>
    </w:p>
    <w:p w14:paraId="281D730D" w14:textId="51AECF64" w:rsidR="00D5389C" w:rsidRPr="00BD5BC3" w:rsidRDefault="00D5389C" w:rsidP="00D5389C">
      <w:pPr>
        <w:pStyle w:val="Textoindependiente"/>
        <w:numPr>
          <w:ilvl w:val="0"/>
          <w:numId w:val="14"/>
        </w:numPr>
        <w:tabs>
          <w:tab w:val="left" w:pos="4111"/>
        </w:tabs>
        <w:spacing w:line="276" w:lineRule="auto"/>
        <w:ind w:left="2835" w:firstLine="709"/>
        <w:rPr>
          <w:rFonts w:ascii="Courier New" w:hAnsi="Courier New" w:cs="Courier New"/>
          <w:b/>
          <w:szCs w:val="24"/>
        </w:rPr>
      </w:pPr>
      <w:r>
        <w:rPr>
          <w:rFonts w:ascii="Courier New" w:hAnsi="Courier New" w:cs="Courier New"/>
          <w:b/>
          <w:szCs w:val="24"/>
        </w:rPr>
        <w:t xml:space="preserve">Normas que </w:t>
      </w:r>
      <w:r w:rsidR="00C03732">
        <w:rPr>
          <w:rFonts w:ascii="Courier New" w:hAnsi="Courier New" w:cs="Courier New"/>
          <w:b/>
          <w:szCs w:val="24"/>
        </w:rPr>
        <w:t>perjudican</w:t>
      </w:r>
      <w:r w:rsidRPr="00BD5BC3">
        <w:rPr>
          <w:rFonts w:ascii="Courier New" w:hAnsi="Courier New" w:cs="Courier New"/>
          <w:b/>
          <w:szCs w:val="24"/>
        </w:rPr>
        <w:t xml:space="preserve"> </w:t>
      </w:r>
      <w:r>
        <w:rPr>
          <w:rFonts w:ascii="Courier New" w:hAnsi="Courier New" w:cs="Courier New"/>
          <w:b/>
          <w:szCs w:val="24"/>
        </w:rPr>
        <w:t>el interés superior</w:t>
      </w:r>
      <w:r w:rsidRPr="00BD5BC3">
        <w:rPr>
          <w:rFonts w:ascii="Courier New" w:hAnsi="Courier New" w:cs="Courier New"/>
          <w:b/>
          <w:szCs w:val="24"/>
        </w:rPr>
        <w:t xml:space="preserve"> de los niños</w:t>
      </w:r>
      <w:r>
        <w:rPr>
          <w:rFonts w:ascii="Courier New" w:hAnsi="Courier New" w:cs="Courier New"/>
          <w:b/>
          <w:szCs w:val="24"/>
        </w:rPr>
        <w:t>, niñas y adolescentes.</w:t>
      </w:r>
    </w:p>
    <w:p w14:paraId="0CD3784B" w14:textId="77777777" w:rsidR="00D5389C" w:rsidRDefault="00D5389C" w:rsidP="00D5389C">
      <w:pPr>
        <w:pStyle w:val="Textoindependiente"/>
        <w:spacing w:line="276" w:lineRule="auto"/>
        <w:ind w:left="3900"/>
        <w:rPr>
          <w:rFonts w:ascii="Courier New" w:hAnsi="Courier New" w:cs="Courier New"/>
          <w:szCs w:val="24"/>
        </w:rPr>
      </w:pPr>
    </w:p>
    <w:p w14:paraId="27BA7C10" w14:textId="312E1C27" w:rsidR="00D5389C" w:rsidRDefault="00D5389C" w:rsidP="00D5389C">
      <w:pPr>
        <w:pStyle w:val="Textoindependiente"/>
        <w:numPr>
          <w:ilvl w:val="0"/>
          <w:numId w:val="15"/>
        </w:numPr>
        <w:tabs>
          <w:tab w:val="left" w:pos="4111"/>
          <w:tab w:val="left" w:pos="4678"/>
        </w:tabs>
        <w:spacing w:line="276" w:lineRule="auto"/>
        <w:ind w:left="2835" w:firstLine="1276"/>
        <w:rPr>
          <w:rFonts w:ascii="Courier New" w:hAnsi="Courier New" w:cs="Courier New"/>
          <w:szCs w:val="24"/>
        </w:rPr>
      </w:pPr>
      <w:r>
        <w:rPr>
          <w:rFonts w:ascii="Courier New" w:hAnsi="Courier New" w:cs="Courier New"/>
          <w:szCs w:val="24"/>
        </w:rPr>
        <w:t xml:space="preserve">El libre acceso a la carpeta individual de los niños, niñas y adolescentes atendidos, para personas que no intervienen en el proceso de reparación y restitución de las vulneraciones sufridas por niños, niñas y adolescentes, </w:t>
      </w:r>
      <w:r w:rsidR="00C03732">
        <w:rPr>
          <w:rFonts w:ascii="Courier New" w:hAnsi="Courier New" w:cs="Courier New"/>
          <w:szCs w:val="24"/>
        </w:rPr>
        <w:t>contraviene</w:t>
      </w:r>
      <w:r>
        <w:rPr>
          <w:rFonts w:ascii="Courier New" w:hAnsi="Courier New" w:cs="Courier New"/>
          <w:szCs w:val="24"/>
        </w:rPr>
        <w:t xml:space="preserve"> el derecho a la protección de privacidad y los datos personales de los niños, niñas y adolescentes. Por eso, en el artículo 13 de la ley N° 20.032, que obliga a los colaboradores acreditados a llevar un registro permanentemente actualizado de las derivaciones, intervenciones, las personas responsables, entre otros, proponemos suprimir la frase “así como la carpeta individual de los niños, niños y adolescentes atendidos”, ya que en estas carpetas se almacena información extremadamente sensible, como los contenidos de las sesiones terapéuticas, y que su publicidad podría </w:t>
      </w:r>
      <w:r w:rsidR="00F773B9">
        <w:rPr>
          <w:rFonts w:ascii="Courier New" w:hAnsi="Courier New" w:cs="Courier New"/>
          <w:szCs w:val="24"/>
        </w:rPr>
        <w:t>menoscabar</w:t>
      </w:r>
      <w:r>
        <w:rPr>
          <w:rFonts w:ascii="Courier New" w:hAnsi="Courier New" w:cs="Courier New"/>
          <w:szCs w:val="24"/>
        </w:rPr>
        <w:t xml:space="preserve"> la privacidad e integridad de los niños, niñas y adolescentes.</w:t>
      </w:r>
    </w:p>
    <w:p w14:paraId="383628BC" w14:textId="77777777" w:rsidR="00D5389C" w:rsidRDefault="00D5389C" w:rsidP="00D5389C">
      <w:pPr>
        <w:pStyle w:val="Textoindependiente"/>
        <w:spacing w:line="276" w:lineRule="auto"/>
        <w:ind w:left="2835" w:firstLine="709"/>
        <w:rPr>
          <w:rFonts w:ascii="Courier New" w:hAnsi="Courier New" w:cs="Courier New"/>
          <w:szCs w:val="24"/>
        </w:rPr>
      </w:pPr>
    </w:p>
    <w:p w14:paraId="10C5939C" w14:textId="77777777" w:rsidR="00D5389C" w:rsidRDefault="00D5389C" w:rsidP="00D5389C">
      <w:pPr>
        <w:pStyle w:val="Textoindependiente"/>
        <w:numPr>
          <w:ilvl w:val="0"/>
          <w:numId w:val="15"/>
        </w:numPr>
        <w:tabs>
          <w:tab w:val="left" w:pos="4111"/>
          <w:tab w:val="left" w:pos="4678"/>
        </w:tabs>
        <w:spacing w:line="276" w:lineRule="auto"/>
        <w:ind w:left="2835" w:firstLine="1276"/>
        <w:rPr>
          <w:rFonts w:ascii="Courier New" w:hAnsi="Courier New" w:cs="Courier New"/>
          <w:szCs w:val="24"/>
        </w:rPr>
      </w:pPr>
      <w:r>
        <w:rPr>
          <w:rFonts w:ascii="Courier New" w:hAnsi="Courier New" w:cs="Courier New"/>
          <w:szCs w:val="24"/>
        </w:rPr>
        <w:t xml:space="preserve">La obligación para los colaboradores acreditados de identificar públicamente, sin ningún tipo de limitación, a “los jefes de proyecto y de los equipos profesionales a cargo de las intervenciones, personal de apoyo, y, en particular, de quienes trabajan en contacto directo con los niños, niñas y adolescentes, así como de sus títulos profesionales, técnicos o cualificaciones de idoneidad” establecidos en el artículo 15 de la ley N° 20.032, pone en riesgo la protección de niños, niñas y adolescentes que deben ser protegidos de </w:t>
      </w:r>
      <w:r>
        <w:rPr>
          <w:rFonts w:ascii="Courier New" w:hAnsi="Courier New" w:cs="Courier New"/>
          <w:szCs w:val="24"/>
        </w:rPr>
        <w:lastRenderedPageBreak/>
        <w:t>organizaciones ilegales de comercio sexual, bandas de narcotraficantes, entre otras. En este sentido y en ciertos casos, al publicar la individualización de las personas que trabajan en los proyectos estaríamos facilitando indirectamente a los victimarios el acceso a los niños, niñas y adolescentes, por lo que proponemos incorporar una excepción a este deber, para los casos en que esto no sea recomendable en virtud del interés superior de los niños, niñas y adolescentes sujetos de atención, o que atente contra sus vidas y/o integridad.</w:t>
      </w:r>
    </w:p>
    <w:p w14:paraId="06BC7CF3" w14:textId="77777777" w:rsidR="00D5389C" w:rsidRDefault="00D5389C" w:rsidP="00D5389C">
      <w:pPr>
        <w:pStyle w:val="Prrafodelista"/>
        <w:ind w:left="2835" w:firstLine="709"/>
        <w:rPr>
          <w:rFonts w:ascii="Courier New" w:hAnsi="Courier New" w:cs="Courier New"/>
          <w:szCs w:val="24"/>
        </w:rPr>
      </w:pPr>
    </w:p>
    <w:p w14:paraId="08122F60" w14:textId="6D985178" w:rsidR="00D5389C" w:rsidRDefault="00D5389C" w:rsidP="00D5389C">
      <w:pPr>
        <w:pStyle w:val="Textoindependiente"/>
        <w:numPr>
          <w:ilvl w:val="0"/>
          <w:numId w:val="15"/>
        </w:numPr>
        <w:tabs>
          <w:tab w:val="left" w:pos="4111"/>
          <w:tab w:val="left" w:pos="4678"/>
        </w:tabs>
        <w:spacing w:line="276" w:lineRule="auto"/>
        <w:ind w:left="2835" w:firstLine="1276"/>
        <w:rPr>
          <w:rFonts w:ascii="Courier New" w:hAnsi="Courier New" w:cs="Courier New"/>
          <w:szCs w:val="24"/>
          <w:lang w:val="es-MX"/>
        </w:rPr>
      </w:pPr>
      <w:r>
        <w:rPr>
          <w:rFonts w:ascii="Courier New" w:hAnsi="Courier New" w:cs="Courier New"/>
          <w:szCs w:val="24"/>
        </w:rPr>
        <w:t xml:space="preserve">Supeditar la entrada en vigencia de la ley a la </w:t>
      </w:r>
      <w:r w:rsidRPr="009D7B13">
        <w:rPr>
          <w:rFonts w:ascii="Courier New" w:hAnsi="Courier New" w:cs="Courier New"/>
          <w:szCs w:val="24"/>
        </w:rPr>
        <w:t>promulgación y publicación</w:t>
      </w:r>
      <w:r>
        <w:rPr>
          <w:rFonts w:ascii="Courier New" w:hAnsi="Courier New" w:cs="Courier New"/>
          <w:szCs w:val="24"/>
        </w:rPr>
        <w:t xml:space="preserve"> de la </w:t>
      </w:r>
      <w:r w:rsidRPr="009D7B13">
        <w:rPr>
          <w:rFonts w:ascii="Courier New" w:hAnsi="Courier New" w:cs="Courier New"/>
          <w:szCs w:val="24"/>
        </w:rPr>
        <w:t xml:space="preserve">ley </w:t>
      </w:r>
      <w:r>
        <w:rPr>
          <w:rFonts w:ascii="Courier New" w:hAnsi="Courier New" w:cs="Courier New"/>
        </w:rPr>
        <w:t>que establece un sistema de garantías de los derechos de la niñez</w:t>
      </w:r>
      <w:r>
        <w:rPr>
          <w:rFonts w:ascii="Courier New" w:hAnsi="Courier New" w:cs="Courier New"/>
          <w:szCs w:val="24"/>
        </w:rPr>
        <w:t xml:space="preserve">. </w:t>
      </w:r>
      <w:r w:rsidRPr="00175327">
        <w:rPr>
          <w:rFonts w:ascii="Courier New" w:hAnsi="Courier New" w:cs="Courier New"/>
          <w:szCs w:val="24"/>
          <w:lang w:val="es-MX"/>
        </w:rPr>
        <w:t xml:space="preserve">Si bien se discutió la importancia de </w:t>
      </w:r>
      <w:r>
        <w:rPr>
          <w:rFonts w:ascii="Courier New" w:hAnsi="Courier New" w:cs="Courier New"/>
          <w:szCs w:val="24"/>
          <w:lang w:val="es-MX"/>
        </w:rPr>
        <w:t>este</w:t>
      </w:r>
      <w:r w:rsidRPr="00175327">
        <w:rPr>
          <w:rFonts w:ascii="Courier New" w:hAnsi="Courier New" w:cs="Courier New"/>
          <w:szCs w:val="24"/>
          <w:lang w:val="es-MX"/>
        </w:rPr>
        <w:t xml:space="preserve"> </w:t>
      </w:r>
      <w:r>
        <w:rPr>
          <w:rFonts w:ascii="Courier New" w:hAnsi="Courier New" w:cs="Courier New"/>
          <w:szCs w:val="24"/>
          <w:lang w:val="es-MX"/>
        </w:rPr>
        <w:t xml:space="preserve">proyecto de ley </w:t>
      </w:r>
      <w:r w:rsidRPr="00175327">
        <w:rPr>
          <w:rFonts w:ascii="Courier New" w:hAnsi="Courier New" w:cs="Courier New"/>
          <w:szCs w:val="24"/>
          <w:lang w:val="es-MX"/>
        </w:rPr>
        <w:t>en la tramitación del nuevo Servicio</w:t>
      </w:r>
      <w:r>
        <w:rPr>
          <w:rFonts w:ascii="Courier New" w:hAnsi="Courier New" w:cs="Courier New"/>
          <w:szCs w:val="24"/>
          <w:lang w:val="es-MX"/>
        </w:rPr>
        <w:t xml:space="preserve"> y en el Acuerdo Nacional por la Infancia</w:t>
      </w:r>
      <w:r w:rsidRPr="00175327">
        <w:rPr>
          <w:rFonts w:ascii="Courier New" w:hAnsi="Courier New" w:cs="Courier New"/>
          <w:szCs w:val="24"/>
          <w:lang w:val="es-MX"/>
        </w:rPr>
        <w:t xml:space="preserve">, </w:t>
      </w:r>
      <w:r>
        <w:rPr>
          <w:rFonts w:ascii="Courier New" w:hAnsi="Courier New" w:cs="Courier New"/>
          <w:szCs w:val="24"/>
          <w:lang w:val="es-MX"/>
        </w:rPr>
        <w:t xml:space="preserve">éste aún está en tramitación en el H. Congreso Nacional, y </w:t>
      </w:r>
      <w:r w:rsidRPr="00175327">
        <w:rPr>
          <w:rFonts w:ascii="Courier New" w:hAnsi="Courier New" w:cs="Courier New"/>
          <w:szCs w:val="24"/>
          <w:lang w:val="es-MX"/>
        </w:rPr>
        <w:t xml:space="preserve">no fue parte </w:t>
      </w:r>
      <w:r>
        <w:rPr>
          <w:rFonts w:ascii="Courier New" w:hAnsi="Courier New" w:cs="Courier New"/>
          <w:szCs w:val="24"/>
          <w:lang w:val="es-MX"/>
        </w:rPr>
        <w:t xml:space="preserve">de </w:t>
      </w:r>
      <w:r w:rsidRPr="00175327">
        <w:rPr>
          <w:rFonts w:ascii="Courier New" w:hAnsi="Courier New" w:cs="Courier New"/>
          <w:szCs w:val="24"/>
          <w:lang w:val="es-MX"/>
        </w:rPr>
        <w:t xml:space="preserve">lo acordado en ninguna de las instancias previas a la </w:t>
      </w:r>
      <w:r>
        <w:rPr>
          <w:rFonts w:ascii="Courier New" w:hAnsi="Courier New" w:cs="Courier New"/>
          <w:szCs w:val="24"/>
          <w:lang w:val="es-MX"/>
        </w:rPr>
        <w:t>C</w:t>
      </w:r>
      <w:r w:rsidRPr="00175327">
        <w:rPr>
          <w:rFonts w:ascii="Courier New" w:hAnsi="Courier New" w:cs="Courier New"/>
          <w:szCs w:val="24"/>
          <w:lang w:val="es-MX"/>
        </w:rPr>
        <w:t xml:space="preserve">omisión </w:t>
      </w:r>
      <w:r>
        <w:rPr>
          <w:rFonts w:ascii="Courier New" w:hAnsi="Courier New" w:cs="Courier New"/>
          <w:szCs w:val="24"/>
          <w:lang w:val="es-MX"/>
        </w:rPr>
        <w:t>M</w:t>
      </w:r>
      <w:r w:rsidRPr="00175327">
        <w:rPr>
          <w:rFonts w:ascii="Courier New" w:hAnsi="Courier New" w:cs="Courier New"/>
          <w:szCs w:val="24"/>
          <w:lang w:val="es-MX"/>
        </w:rPr>
        <w:t xml:space="preserve">ixta, precisamente para evitar que ambos debates estuvieran condicionados. Por otra parte, no </w:t>
      </w:r>
      <w:r w:rsidR="0071330A">
        <w:rPr>
          <w:rFonts w:ascii="Courier New" w:hAnsi="Courier New" w:cs="Courier New"/>
          <w:szCs w:val="24"/>
          <w:lang w:val="es-MX"/>
        </w:rPr>
        <w:t xml:space="preserve">parece adecuado sujetar el presente proyecto de ley al proyecto </w:t>
      </w:r>
      <w:r w:rsidR="0071330A">
        <w:rPr>
          <w:rFonts w:ascii="Courier New" w:hAnsi="Courier New" w:cs="Courier New"/>
        </w:rPr>
        <w:t>que establece un sistema de garantías de los derechos de la niñez</w:t>
      </w:r>
      <w:r w:rsidRPr="00175327">
        <w:rPr>
          <w:rFonts w:ascii="Courier New" w:hAnsi="Courier New" w:cs="Courier New"/>
          <w:szCs w:val="24"/>
          <w:lang w:val="es-MX"/>
        </w:rPr>
        <w:t xml:space="preserve">, pues se obliga a </w:t>
      </w:r>
      <w:r>
        <w:rPr>
          <w:rFonts w:ascii="Courier New" w:hAnsi="Courier New" w:cs="Courier New"/>
          <w:szCs w:val="24"/>
          <w:lang w:val="es-MX"/>
        </w:rPr>
        <w:t>aprobar</w:t>
      </w:r>
      <w:r w:rsidRPr="00175327">
        <w:rPr>
          <w:rFonts w:ascii="Courier New" w:hAnsi="Courier New" w:cs="Courier New"/>
          <w:szCs w:val="24"/>
          <w:lang w:val="es-MX"/>
        </w:rPr>
        <w:t xml:space="preserve"> </w:t>
      </w:r>
      <w:r>
        <w:rPr>
          <w:rFonts w:ascii="Courier New" w:hAnsi="Courier New" w:cs="Courier New"/>
          <w:szCs w:val="24"/>
          <w:lang w:val="es-MX"/>
        </w:rPr>
        <w:t xml:space="preserve">en un plazo corto </w:t>
      </w:r>
      <w:r w:rsidRPr="00175327">
        <w:rPr>
          <w:rFonts w:ascii="Courier New" w:hAnsi="Courier New" w:cs="Courier New"/>
          <w:szCs w:val="24"/>
          <w:lang w:val="es-MX"/>
        </w:rPr>
        <w:t>un</w:t>
      </w:r>
      <w:r>
        <w:rPr>
          <w:rFonts w:ascii="Courier New" w:hAnsi="Courier New" w:cs="Courier New"/>
          <w:szCs w:val="24"/>
          <w:lang w:val="es-MX"/>
        </w:rPr>
        <w:t xml:space="preserve"> proyecto de</w:t>
      </w:r>
      <w:r w:rsidRPr="00175327">
        <w:rPr>
          <w:rFonts w:ascii="Courier New" w:hAnsi="Courier New" w:cs="Courier New"/>
          <w:szCs w:val="24"/>
          <w:lang w:val="es-MX"/>
        </w:rPr>
        <w:t xml:space="preserve"> ley </w:t>
      </w:r>
      <w:r>
        <w:rPr>
          <w:rFonts w:ascii="Courier New" w:hAnsi="Courier New" w:cs="Courier New"/>
          <w:szCs w:val="24"/>
          <w:lang w:val="es-MX"/>
        </w:rPr>
        <w:t>que contempla puntos disputados y</w:t>
      </w:r>
      <w:r w:rsidRPr="00175327">
        <w:rPr>
          <w:rFonts w:ascii="Courier New" w:hAnsi="Courier New" w:cs="Courier New"/>
          <w:szCs w:val="24"/>
          <w:lang w:val="es-MX"/>
        </w:rPr>
        <w:t xml:space="preserve"> que no </w:t>
      </w:r>
      <w:r>
        <w:rPr>
          <w:rFonts w:ascii="Courier New" w:hAnsi="Courier New" w:cs="Courier New"/>
          <w:szCs w:val="24"/>
          <w:lang w:val="es-MX"/>
        </w:rPr>
        <w:t xml:space="preserve">ha </w:t>
      </w:r>
      <w:r w:rsidRPr="00175327">
        <w:rPr>
          <w:rFonts w:ascii="Courier New" w:hAnsi="Courier New" w:cs="Courier New"/>
          <w:szCs w:val="24"/>
          <w:lang w:val="es-MX"/>
        </w:rPr>
        <w:t>genera</w:t>
      </w:r>
      <w:r>
        <w:rPr>
          <w:rFonts w:ascii="Courier New" w:hAnsi="Courier New" w:cs="Courier New"/>
          <w:szCs w:val="24"/>
          <w:lang w:val="es-MX"/>
        </w:rPr>
        <w:t>do</w:t>
      </w:r>
      <w:r w:rsidRPr="00175327">
        <w:rPr>
          <w:rFonts w:ascii="Courier New" w:hAnsi="Courier New" w:cs="Courier New"/>
          <w:szCs w:val="24"/>
          <w:lang w:val="es-MX"/>
        </w:rPr>
        <w:t xml:space="preserve"> </w:t>
      </w:r>
      <w:r>
        <w:rPr>
          <w:rFonts w:ascii="Courier New" w:hAnsi="Courier New" w:cs="Courier New"/>
          <w:szCs w:val="24"/>
          <w:lang w:val="es-MX"/>
        </w:rPr>
        <w:t xml:space="preserve">amplios </w:t>
      </w:r>
      <w:r w:rsidRPr="00175327">
        <w:rPr>
          <w:rFonts w:ascii="Courier New" w:hAnsi="Courier New" w:cs="Courier New"/>
          <w:szCs w:val="24"/>
          <w:lang w:val="es-MX"/>
        </w:rPr>
        <w:t>consenso</w:t>
      </w:r>
      <w:r>
        <w:rPr>
          <w:rFonts w:ascii="Courier New" w:hAnsi="Courier New" w:cs="Courier New"/>
          <w:szCs w:val="24"/>
          <w:lang w:val="es-MX"/>
        </w:rPr>
        <w:t>s</w:t>
      </w:r>
      <w:r w:rsidR="00AB0CDA">
        <w:rPr>
          <w:rFonts w:ascii="Courier New" w:hAnsi="Courier New" w:cs="Courier New"/>
          <w:szCs w:val="24"/>
          <w:lang w:val="es-MX"/>
        </w:rPr>
        <w:t>, para implementar uno</w:t>
      </w:r>
      <w:r w:rsidRPr="00175327">
        <w:rPr>
          <w:rFonts w:ascii="Courier New" w:hAnsi="Courier New" w:cs="Courier New"/>
          <w:szCs w:val="24"/>
          <w:lang w:val="es-MX"/>
        </w:rPr>
        <w:t xml:space="preserve"> que sí lo hace</w:t>
      </w:r>
      <w:r>
        <w:rPr>
          <w:rFonts w:ascii="Courier New" w:hAnsi="Courier New" w:cs="Courier New"/>
          <w:szCs w:val="24"/>
          <w:lang w:val="es-MX"/>
        </w:rPr>
        <w:t xml:space="preserve"> y que es urgente</w:t>
      </w:r>
      <w:r w:rsidRPr="00175327">
        <w:rPr>
          <w:rFonts w:ascii="Courier New" w:hAnsi="Courier New" w:cs="Courier New"/>
          <w:szCs w:val="24"/>
          <w:lang w:val="es-MX"/>
        </w:rPr>
        <w:t>: un mejor Servicio</w:t>
      </w:r>
      <w:r>
        <w:rPr>
          <w:rFonts w:ascii="Courier New" w:hAnsi="Courier New" w:cs="Courier New"/>
          <w:szCs w:val="24"/>
          <w:lang w:val="es-MX"/>
        </w:rPr>
        <w:t>, moderno y con más recursos,</w:t>
      </w:r>
      <w:r w:rsidRPr="00175327">
        <w:rPr>
          <w:rFonts w:ascii="Courier New" w:hAnsi="Courier New" w:cs="Courier New"/>
          <w:szCs w:val="24"/>
          <w:lang w:val="es-MX"/>
        </w:rPr>
        <w:t xml:space="preserve"> para </w:t>
      </w:r>
      <w:r>
        <w:rPr>
          <w:rFonts w:ascii="Courier New" w:hAnsi="Courier New" w:cs="Courier New"/>
          <w:szCs w:val="24"/>
          <w:lang w:val="es-MX"/>
        </w:rPr>
        <w:t>los niños, niñas y adolescentes que</w:t>
      </w:r>
      <w:r w:rsidRPr="00175327">
        <w:rPr>
          <w:rFonts w:ascii="Courier New" w:hAnsi="Courier New" w:cs="Courier New"/>
          <w:szCs w:val="24"/>
          <w:lang w:val="es-MX"/>
        </w:rPr>
        <w:t xml:space="preserve"> hoy lo necesitan. </w:t>
      </w:r>
      <w:r>
        <w:rPr>
          <w:rFonts w:ascii="Courier New" w:hAnsi="Courier New" w:cs="Courier New"/>
          <w:szCs w:val="24"/>
          <w:lang w:val="es-MX"/>
        </w:rPr>
        <w:t>No corresponde s</w:t>
      </w:r>
      <w:r w:rsidRPr="00175327">
        <w:rPr>
          <w:rFonts w:ascii="Courier New" w:hAnsi="Courier New" w:cs="Courier New"/>
          <w:szCs w:val="24"/>
          <w:lang w:val="es-MX"/>
        </w:rPr>
        <w:t>ujeta</w:t>
      </w:r>
      <w:r>
        <w:rPr>
          <w:rFonts w:ascii="Courier New" w:hAnsi="Courier New" w:cs="Courier New"/>
          <w:szCs w:val="24"/>
          <w:lang w:val="es-MX"/>
        </w:rPr>
        <w:t>r</w:t>
      </w:r>
      <w:r w:rsidRPr="00175327">
        <w:rPr>
          <w:rFonts w:ascii="Courier New" w:hAnsi="Courier New" w:cs="Courier New"/>
          <w:szCs w:val="24"/>
          <w:lang w:val="es-MX"/>
        </w:rPr>
        <w:t xml:space="preserve"> y demora</w:t>
      </w:r>
      <w:r>
        <w:rPr>
          <w:rFonts w:ascii="Courier New" w:hAnsi="Courier New" w:cs="Courier New"/>
          <w:szCs w:val="24"/>
          <w:lang w:val="es-MX"/>
        </w:rPr>
        <w:t>r</w:t>
      </w:r>
      <w:r w:rsidRPr="00175327">
        <w:rPr>
          <w:rFonts w:ascii="Courier New" w:hAnsi="Courier New" w:cs="Courier New"/>
          <w:szCs w:val="24"/>
          <w:lang w:val="es-MX"/>
        </w:rPr>
        <w:t xml:space="preserve"> una ley que </w:t>
      </w:r>
      <w:r>
        <w:rPr>
          <w:rFonts w:ascii="Courier New" w:hAnsi="Courier New" w:cs="Courier New"/>
          <w:szCs w:val="24"/>
          <w:lang w:val="es-MX"/>
        </w:rPr>
        <w:t>se hace responsable de la protección de niños, niñas y adolescentes</w:t>
      </w:r>
      <w:r w:rsidRPr="00175327">
        <w:rPr>
          <w:rFonts w:ascii="Courier New" w:hAnsi="Courier New" w:cs="Courier New"/>
          <w:szCs w:val="24"/>
          <w:lang w:val="es-MX"/>
        </w:rPr>
        <w:t xml:space="preserve"> que hoy están en el </w:t>
      </w:r>
      <w:proofErr w:type="spellStart"/>
      <w:r w:rsidRPr="00175327">
        <w:rPr>
          <w:rFonts w:ascii="Courier New" w:hAnsi="Courier New" w:cs="Courier New"/>
          <w:szCs w:val="24"/>
          <w:lang w:val="es-MX"/>
        </w:rPr>
        <w:t>Sename</w:t>
      </w:r>
      <w:proofErr w:type="spellEnd"/>
      <w:r w:rsidRPr="00175327">
        <w:rPr>
          <w:rFonts w:ascii="Courier New" w:hAnsi="Courier New" w:cs="Courier New"/>
          <w:szCs w:val="24"/>
          <w:lang w:val="es-MX"/>
        </w:rPr>
        <w:t>, que requieren</w:t>
      </w:r>
      <w:r>
        <w:rPr>
          <w:rFonts w:ascii="Courier New" w:hAnsi="Courier New" w:cs="Courier New"/>
          <w:szCs w:val="24"/>
          <w:lang w:val="es-MX"/>
        </w:rPr>
        <w:t xml:space="preserve"> ahora de</w:t>
      </w:r>
      <w:r w:rsidRPr="00175327">
        <w:rPr>
          <w:rFonts w:ascii="Courier New" w:hAnsi="Courier New" w:cs="Courier New"/>
          <w:szCs w:val="24"/>
          <w:lang w:val="es-MX"/>
        </w:rPr>
        <w:t xml:space="preserve"> mejores residencias, oferta</w:t>
      </w:r>
      <w:r>
        <w:rPr>
          <w:rFonts w:ascii="Courier New" w:hAnsi="Courier New" w:cs="Courier New"/>
          <w:szCs w:val="24"/>
          <w:lang w:val="es-MX"/>
        </w:rPr>
        <w:t xml:space="preserve"> de calidad</w:t>
      </w:r>
      <w:r w:rsidRPr="00175327">
        <w:rPr>
          <w:rFonts w:ascii="Courier New" w:hAnsi="Courier New" w:cs="Courier New"/>
          <w:szCs w:val="24"/>
          <w:lang w:val="es-MX"/>
        </w:rPr>
        <w:t xml:space="preserve">, </w:t>
      </w:r>
      <w:r>
        <w:rPr>
          <w:rFonts w:ascii="Courier New" w:hAnsi="Courier New" w:cs="Courier New"/>
          <w:szCs w:val="24"/>
          <w:lang w:val="es-MX"/>
        </w:rPr>
        <w:t>estándares más exigentes</w:t>
      </w:r>
      <w:r w:rsidRPr="00175327">
        <w:rPr>
          <w:rFonts w:ascii="Courier New" w:hAnsi="Courier New" w:cs="Courier New"/>
          <w:szCs w:val="24"/>
          <w:lang w:val="es-MX"/>
        </w:rPr>
        <w:t xml:space="preserve"> y </w:t>
      </w:r>
      <w:r>
        <w:rPr>
          <w:rFonts w:ascii="Courier New" w:hAnsi="Courier New" w:cs="Courier New"/>
          <w:szCs w:val="24"/>
          <w:lang w:val="es-MX"/>
        </w:rPr>
        <w:t>modelos que eviten a toda costa la ocurrencia de</w:t>
      </w:r>
      <w:r w:rsidRPr="00175327">
        <w:rPr>
          <w:rFonts w:ascii="Courier New" w:hAnsi="Courier New" w:cs="Courier New"/>
          <w:szCs w:val="24"/>
          <w:lang w:val="es-MX"/>
        </w:rPr>
        <w:t xml:space="preserve"> abusos. </w:t>
      </w:r>
    </w:p>
    <w:p w14:paraId="3CB03916" w14:textId="77777777" w:rsidR="00D5389C" w:rsidRDefault="00D5389C" w:rsidP="00D5389C">
      <w:pPr>
        <w:pStyle w:val="Prrafodelista"/>
        <w:ind w:left="2835" w:firstLine="709"/>
        <w:rPr>
          <w:rFonts w:ascii="Courier New" w:hAnsi="Courier New" w:cs="Courier New"/>
          <w:szCs w:val="24"/>
          <w:lang w:val="es-MX"/>
        </w:rPr>
      </w:pPr>
    </w:p>
    <w:p w14:paraId="4F8AD835" w14:textId="60C24EA6" w:rsidR="00D5389C" w:rsidRPr="00175327" w:rsidRDefault="00D5389C" w:rsidP="00D5389C">
      <w:pPr>
        <w:pStyle w:val="Textoindependiente"/>
        <w:spacing w:line="276" w:lineRule="auto"/>
        <w:ind w:left="2835" w:firstLine="1276"/>
        <w:rPr>
          <w:rFonts w:ascii="Courier New" w:hAnsi="Courier New" w:cs="Courier New"/>
          <w:b/>
          <w:szCs w:val="24"/>
          <w:lang w:val="es-MX"/>
        </w:rPr>
      </w:pPr>
      <w:r>
        <w:rPr>
          <w:rFonts w:ascii="Courier New" w:hAnsi="Courier New" w:cs="Courier New"/>
          <w:szCs w:val="24"/>
          <w:lang w:val="es-MX"/>
        </w:rPr>
        <w:t xml:space="preserve">La polarización de los argumentos que se ha generado en torno a la protección de la </w:t>
      </w:r>
      <w:r>
        <w:rPr>
          <w:rFonts w:ascii="Courier New" w:hAnsi="Courier New" w:cs="Courier New"/>
          <w:szCs w:val="24"/>
          <w:lang w:val="es-MX"/>
        </w:rPr>
        <w:lastRenderedPageBreak/>
        <w:t>niñez y adolescencia, no es beneficiosa para avanzar en un sistema de protección integral, donde se requiere aunar esfuerzos de manera transversal, como ocurrió con este Servicio</w:t>
      </w:r>
      <w:r w:rsidRPr="009D7B13">
        <w:rPr>
          <w:rFonts w:ascii="Courier New" w:hAnsi="Courier New" w:cs="Courier New"/>
          <w:szCs w:val="24"/>
          <w:lang w:val="es-MX"/>
        </w:rPr>
        <w:t>.</w:t>
      </w:r>
      <w:r w:rsidRPr="00175327">
        <w:rPr>
          <w:rFonts w:ascii="Courier New" w:hAnsi="Courier New" w:cs="Courier New"/>
          <w:szCs w:val="24"/>
          <w:lang w:val="es-MX"/>
        </w:rPr>
        <w:t xml:space="preserve"> </w:t>
      </w:r>
      <w:r>
        <w:rPr>
          <w:rFonts w:ascii="Courier New" w:hAnsi="Courier New" w:cs="Courier New"/>
          <w:szCs w:val="24"/>
          <w:lang w:val="es-MX"/>
        </w:rPr>
        <w:t>En este sentido,</w:t>
      </w:r>
      <w:r w:rsidRPr="00175327">
        <w:rPr>
          <w:rFonts w:ascii="Courier New" w:hAnsi="Courier New" w:cs="Courier New"/>
          <w:szCs w:val="24"/>
          <w:lang w:val="es-MX"/>
        </w:rPr>
        <w:t xml:space="preserve"> así como existen buenas razones para apoyar </w:t>
      </w:r>
      <w:r>
        <w:rPr>
          <w:rFonts w:ascii="Courier New" w:hAnsi="Courier New" w:cs="Courier New"/>
          <w:szCs w:val="24"/>
          <w:lang w:val="es-MX"/>
        </w:rPr>
        <w:t xml:space="preserve">el proyecto de ley </w:t>
      </w:r>
      <w:r>
        <w:rPr>
          <w:rFonts w:ascii="Courier New" w:hAnsi="Courier New" w:cs="Courier New"/>
        </w:rPr>
        <w:t>que establece un sistema de garantías de los derechos de la niñez,</w:t>
      </w:r>
      <w:r w:rsidRPr="00175327">
        <w:rPr>
          <w:rFonts w:ascii="Courier New" w:hAnsi="Courier New" w:cs="Courier New"/>
          <w:szCs w:val="24"/>
          <w:lang w:val="es-MX"/>
        </w:rPr>
        <w:t xml:space="preserve"> las hay también muy legítimas para </w:t>
      </w:r>
      <w:r>
        <w:rPr>
          <w:rFonts w:ascii="Courier New" w:hAnsi="Courier New" w:cs="Courier New"/>
          <w:szCs w:val="24"/>
          <w:lang w:val="es-MX"/>
        </w:rPr>
        <w:t>comenzar a implementar cuanto antes el nuevo Servicio</w:t>
      </w:r>
      <w:r w:rsidRPr="00175327">
        <w:rPr>
          <w:rFonts w:ascii="Courier New" w:hAnsi="Courier New" w:cs="Courier New"/>
          <w:szCs w:val="24"/>
          <w:lang w:val="es-MX"/>
        </w:rPr>
        <w:t xml:space="preserve">. </w:t>
      </w:r>
      <w:r>
        <w:rPr>
          <w:rFonts w:ascii="Courier New" w:hAnsi="Courier New" w:cs="Courier New"/>
          <w:szCs w:val="24"/>
          <w:lang w:val="es-MX"/>
        </w:rPr>
        <w:t xml:space="preserve">Coincidimos en que el Estado de Chile debe velar por la protección integral de todos los niños, niñas y adolescentes, y para eso el proyecto de ley </w:t>
      </w:r>
      <w:r>
        <w:rPr>
          <w:rFonts w:ascii="Courier New" w:hAnsi="Courier New" w:cs="Courier New"/>
        </w:rPr>
        <w:t>que establece un sistema de garantías de los derechos de la niñez</w:t>
      </w:r>
      <w:r w:rsidRPr="00175327">
        <w:rPr>
          <w:rFonts w:ascii="Courier New" w:hAnsi="Courier New" w:cs="Courier New"/>
          <w:szCs w:val="24"/>
          <w:lang w:val="es-MX"/>
        </w:rPr>
        <w:t xml:space="preserve"> </w:t>
      </w:r>
      <w:r>
        <w:rPr>
          <w:rFonts w:ascii="Courier New" w:hAnsi="Courier New" w:cs="Courier New"/>
          <w:szCs w:val="24"/>
          <w:lang w:val="es-MX"/>
        </w:rPr>
        <w:t xml:space="preserve">entrega un marco de acción, tal como se establece en el Acuerdo Nacional por la Infancia. </w:t>
      </w:r>
      <w:r w:rsidR="0071330A">
        <w:rPr>
          <w:rFonts w:ascii="Courier New" w:hAnsi="Courier New" w:cs="Courier New"/>
          <w:szCs w:val="24"/>
          <w:lang w:val="es-MX"/>
        </w:rPr>
        <w:t xml:space="preserve">Es más, </w:t>
      </w:r>
      <w:r w:rsidR="00F178F0">
        <w:rPr>
          <w:rFonts w:ascii="Courier New" w:hAnsi="Courier New" w:cs="Courier New"/>
          <w:szCs w:val="24"/>
          <w:lang w:val="es-MX"/>
        </w:rPr>
        <w:t>en el ánimo de llevar adelante dicho proyecto y en el entendido de la necesidad de contar con una ley marco en esta materia, es que este</w:t>
      </w:r>
      <w:r w:rsidR="0071330A">
        <w:rPr>
          <w:rFonts w:ascii="Courier New" w:hAnsi="Courier New" w:cs="Courier New"/>
          <w:szCs w:val="24"/>
          <w:lang w:val="es-MX"/>
        </w:rPr>
        <w:t xml:space="preserve"> Gobierno </w:t>
      </w:r>
      <w:r w:rsidR="0016078F">
        <w:rPr>
          <w:rFonts w:ascii="Courier New" w:hAnsi="Courier New" w:cs="Courier New"/>
          <w:szCs w:val="24"/>
          <w:lang w:val="es-MX"/>
        </w:rPr>
        <w:t xml:space="preserve">presentó indicaciones a </w:t>
      </w:r>
      <w:r w:rsidR="00F178F0">
        <w:rPr>
          <w:rFonts w:ascii="Courier New" w:hAnsi="Courier New" w:cs="Courier New"/>
          <w:szCs w:val="24"/>
          <w:lang w:val="es-MX"/>
        </w:rPr>
        <w:t>éste</w:t>
      </w:r>
      <w:r w:rsidR="0016078F">
        <w:rPr>
          <w:rFonts w:ascii="Courier New" w:hAnsi="Courier New" w:cs="Courier New"/>
          <w:szCs w:val="24"/>
          <w:lang w:val="es-MX"/>
        </w:rPr>
        <w:t xml:space="preserve"> </w:t>
      </w:r>
      <w:r w:rsidR="00F773B9">
        <w:rPr>
          <w:rFonts w:ascii="Courier New" w:hAnsi="Courier New" w:cs="Courier New"/>
          <w:szCs w:val="24"/>
          <w:lang w:val="es-MX"/>
        </w:rPr>
        <w:t xml:space="preserve">proyecto </w:t>
      </w:r>
      <w:r w:rsidR="0071330A">
        <w:rPr>
          <w:rFonts w:ascii="Courier New" w:hAnsi="Courier New" w:cs="Courier New"/>
          <w:szCs w:val="24"/>
          <w:lang w:val="es-MX"/>
        </w:rPr>
        <w:t>en octubre del año 2018</w:t>
      </w:r>
      <w:r w:rsidR="00F773B9">
        <w:rPr>
          <w:rFonts w:ascii="Courier New" w:hAnsi="Courier New" w:cs="Courier New"/>
          <w:szCs w:val="24"/>
          <w:lang w:val="es-MX"/>
        </w:rPr>
        <w:t xml:space="preserve"> y noviembre de 2019</w:t>
      </w:r>
      <w:r w:rsidR="0071330A">
        <w:rPr>
          <w:rFonts w:ascii="Courier New" w:hAnsi="Courier New" w:cs="Courier New"/>
          <w:szCs w:val="24"/>
          <w:lang w:val="es-MX"/>
        </w:rPr>
        <w:t>,</w:t>
      </w:r>
      <w:r w:rsidR="00F178F0">
        <w:rPr>
          <w:rFonts w:ascii="Courier New" w:hAnsi="Courier New" w:cs="Courier New"/>
          <w:szCs w:val="24"/>
          <w:lang w:val="es-MX"/>
        </w:rPr>
        <w:t xml:space="preserve"> sobre la base de lo ya avanzado en anteriores administraciones</w:t>
      </w:r>
      <w:r w:rsidR="0071330A">
        <w:rPr>
          <w:rFonts w:ascii="Courier New" w:hAnsi="Courier New" w:cs="Courier New"/>
          <w:szCs w:val="24"/>
          <w:lang w:val="es-MX"/>
        </w:rPr>
        <w:t xml:space="preserve"> y</w:t>
      </w:r>
      <w:r w:rsidR="0016078F">
        <w:rPr>
          <w:rFonts w:ascii="Courier New" w:hAnsi="Courier New" w:cs="Courier New"/>
          <w:szCs w:val="24"/>
          <w:lang w:val="es-MX"/>
        </w:rPr>
        <w:t xml:space="preserve"> </w:t>
      </w:r>
      <w:r w:rsidR="00F178F0">
        <w:rPr>
          <w:rFonts w:ascii="Courier New" w:hAnsi="Courier New" w:cs="Courier New"/>
          <w:szCs w:val="24"/>
          <w:lang w:val="es-MX"/>
        </w:rPr>
        <w:t xml:space="preserve">asimismo </w:t>
      </w:r>
      <w:r w:rsidR="0016078F">
        <w:rPr>
          <w:rFonts w:ascii="Courier New" w:hAnsi="Courier New" w:cs="Courier New"/>
          <w:szCs w:val="24"/>
          <w:lang w:val="es-MX"/>
        </w:rPr>
        <w:t>ha impulsado su tramitación,</w:t>
      </w:r>
      <w:r w:rsidR="0071330A">
        <w:rPr>
          <w:rFonts w:ascii="Courier New" w:hAnsi="Courier New" w:cs="Courier New"/>
          <w:szCs w:val="24"/>
          <w:lang w:val="es-MX"/>
        </w:rPr>
        <w:t xml:space="preserve"> haciendo presente las correspondientes urgencias legislativas</w:t>
      </w:r>
      <w:r w:rsidR="0016078F">
        <w:rPr>
          <w:rFonts w:ascii="Courier New" w:hAnsi="Courier New" w:cs="Courier New"/>
          <w:szCs w:val="24"/>
          <w:lang w:val="es-MX"/>
        </w:rPr>
        <w:t>.</w:t>
      </w:r>
    </w:p>
    <w:p w14:paraId="1C955394" w14:textId="77777777" w:rsidR="00D5389C" w:rsidRDefault="00D5389C" w:rsidP="00D5389C">
      <w:pPr>
        <w:pStyle w:val="Textoindependiente"/>
        <w:spacing w:line="276" w:lineRule="auto"/>
        <w:rPr>
          <w:rFonts w:ascii="Courier New" w:hAnsi="Courier New" w:cs="Courier New"/>
          <w:szCs w:val="24"/>
        </w:rPr>
      </w:pPr>
    </w:p>
    <w:p w14:paraId="27B424F1" w14:textId="02825CE8" w:rsidR="00D5389C" w:rsidRPr="00BD5BC3" w:rsidRDefault="00D5389C" w:rsidP="00D5389C">
      <w:pPr>
        <w:pStyle w:val="Textoindependiente"/>
        <w:numPr>
          <w:ilvl w:val="0"/>
          <w:numId w:val="14"/>
        </w:numPr>
        <w:tabs>
          <w:tab w:val="left" w:pos="4111"/>
        </w:tabs>
        <w:spacing w:line="276" w:lineRule="auto"/>
        <w:ind w:left="2835" w:firstLine="705"/>
        <w:rPr>
          <w:rFonts w:ascii="Courier New" w:hAnsi="Courier New" w:cs="Courier New"/>
          <w:b/>
          <w:szCs w:val="24"/>
        </w:rPr>
      </w:pPr>
      <w:r w:rsidRPr="00BD5BC3">
        <w:rPr>
          <w:rFonts w:ascii="Courier New" w:hAnsi="Courier New" w:cs="Courier New"/>
          <w:b/>
          <w:szCs w:val="24"/>
        </w:rPr>
        <w:t xml:space="preserve">Elementos que </w:t>
      </w:r>
      <w:r w:rsidR="00AC17D2">
        <w:rPr>
          <w:rFonts w:ascii="Courier New" w:hAnsi="Courier New" w:cs="Courier New"/>
          <w:b/>
          <w:szCs w:val="24"/>
        </w:rPr>
        <w:t>debilitan</w:t>
      </w:r>
      <w:r w:rsidRPr="00BD5BC3">
        <w:rPr>
          <w:rFonts w:ascii="Courier New" w:hAnsi="Courier New" w:cs="Courier New"/>
          <w:b/>
          <w:szCs w:val="24"/>
        </w:rPr>
        <w:t xml:space="preserve"> el derecho preferente </w:t>
      </w:r>
      <w:r>
        <w:rPr>
          <w:rFonts w:ascii="Courier New" w:hAnsi="Courier New" w:cs="Courier New"/>
          <w:b/>
          <w:szCs w:val="24"/>
        </w:rPr>
        <w:t xml:space="preserve">y el deber </w:t>
      </w:r>
      <w:r w:rsidRPr="00BD5BC3">
        <w:rPr>
          <w:rFonts w:ascii="Courier New" w:hAnsi="Courier New" w:cs="Courier New"/>
          <w:b/>
          <w:szCs w:val="24"/>
        </w:rPr>
        <w:t xml:space="preserve">de los padres </w:t>
      </w:r>
      <w:r>
        <w:rPr>
          <w:rFonts w:ascii="Courier New" w:hAnsi="Courier New" w:cs="Courier New"/>
          <w:b/>
          <w:szCs w:val="24"/>
        </w:rPr>
        <w:t>de</w:t>
      </w:r>
      <w:r w:rsidRPr="00BD5BC3">
        <w:rPr>
          <w:rFonts w:ascii="Courier New" w:hAnsi="Courier New" w:cs="Courier New"/>
          <w:b/>
          <w:szCs w:val="24"/>
        </w:rPr>
        <w:t xml:space="preserve"> educar a sus hijos.</w:t>
      </w:r>
    </w:p>
    <w:p w14:paraId="44F9F2AA" w14:textId="77777777" w:rsidR="00D5389C" w:rsidRDefault="00D5389C" w:rsidP="00D5389C">
      <w:pPr>
        <w:pStyle w:val="Textoindependiente"/>
        <w:spacing w:line="276" w:lineRule="auto"/>
        <w:ind w:left="3540"/>
        <w:rPr>
          <w:rFonts w:ascii="Courier New" w:hAnsi="Courier New" w:cs="Courier New"/>
          <w:b/>
          <w:szCs w:val="24"/>
        </w:rPr>
      </w:pPr>
    </w:p>
    <w:p w14:paraId="43DF37AD" w14:textId="27FD1CA7" w:rsidR="00D5389C" w:rsidRDefault="00D5389C" w:rsidP="00D5389C">
      <w:pPr>
        <w:pStyle w:val="Textoindependiente"/>
        <w:spacing w:line="276" w:lineRule="auto"/>
        <w:ind w:left="2835" w:firstLine="1276"/>
        <w:rPr>
          <w:rFonts w:ascii="Courier New" w:hAnsi="Courier New" w:cs="Courier New"/>
          <w:szCs w:val="24"/>
        </w:rPr>
      </w:pPr>
      <w:r>
        <w:rPr>
          <w:rFonts w:ascii="Courier New" w:hAnsi="Courier New" w:cs="Courier New"/>
          <w:szCs w:val="24"/>
        </w:rPr>
        <w:t xml:space="preserve">En virtud de las modificaciones introducidas por la Comisión Mixta, el proyecto de ley considera como principio rector del Servicio la autonomía progresiva de los niños, niñas y adolescentes en su artículo 4°. Este principio, que reconoce una realidad, ya que niños, niñas y adolescentes, a medida que van creciendo, y de acuerdo a su edad, madurez y grado de desarrollo, van adquiriendo mayor autonomía, podría ser </w:t>
      </w:r>
      <w:r w:rsidRPr="00181DFA">
        <w:rPr>
          <w:rFonts w:ascii="Courier New" w:hAnsi="Courier New" w:cs="Courier New"/>
          <w:szCs w:val="24"/>
        </w:rPr>
        <w:t xml:space="preserve">interpretado en contraposición al derecho preferente </w:t>
      </w:r>
      <w:r>
        <w:rPr>
          <w:rFonts w:ascii="Courier New" w:hAnsi="Courier New" w:cs="Courier New"/>
          <w:szCs w:val="24"/>
        </w:rPr>
        <w:t xml:space="preserve">y al deber </w:t>
      </w:r>
      <w:r w:rsidRPr="00181DFA">
        <w:rPr>
          <w:rFonts w:ascii="Courier New" w:hAnsi="Courier New" w:cs="Courier New"/>
          <w:szCs w:val="24"/>
        </w:rPr>
        <w:t xml:space="preserve">de los padres </w:t>
      </w:r>
      <w:r>
        <w:rPr>
          <w:rFonts w:ascii="Courier New" w:hAnsi="Courier New" w:cs="Courier New"/>
          <w:szCs w:val="24"/>
        </w:rPr>
        <w:t>de</w:t>
      </w:r>
      <w:r w:rsidRPr="00181DFA">
        <w:rPr>
          <w:rFonts w:ascii="Courier New" w:hAnsi="Courier New" w:cs="Courier New"/>
          <w:szCs w:val="24"/>
        </w:rPr>
        <w:t xml:space="preserve"> educar a sus hijos</w:t>
      </w:r>
      <w:r>
        <w:rPr>
          <w:rFonts w:ascii="Courier New" w:hAnsi="Courier New" w:cs="Courier New"/>
          <w:szCs w:val="24"/>
        </w:rPr>
        <w:t xml:space="preserve">. Así, se puede entender a niños, niñas y adolescentes como sujetos completamente autónomos, en cuyo desarrollo y crianza no </w:t>
      </w:r>
      <w:r>
        <w:rPr>
          <w:rFonts w:ascii="Courier New" w:hAnsi="Courier New" w:cs="Courier New"/>
          <w:szCs w:val="24"/>
        </w:rPr>
        <w:lastRenderedPageBreak/>
        <w:t xml:space="preserve">tienen nada que decir sus padres. Por lo mismo, es necesario precisar que la autonomía progresiva de niños, niñas y </w:t>
      </w:r>
      <w:r w:rsidRPr="0078359D">
        <w:rPr>
          <w:rFonts w:ascii="Courier New" w:hAnsi="Courier New" w:cs="Courier New"/>
          <w:szCs w:val="24"/>
        </w:rPr>
        <w:t xml:space="preserve">adolescentes </w:t>
      </w:r>
      <w:r w:rsidR="0078359D">
        <w:rPr>
          <w:rFonts w:ascii="Courier New" w:hAnsi="Courier New" w:cs="Courier New"/>
          <w:szCs w:val="24"/>
        </w:rPr>
        <w:t>es sin perjuicio del</w:t>
      </w:r>
      <w:r>
        <w:rPr>
          <w:rFonts w:ascii="Courier New" w:hAnsi="Courier New" w:cs="Courier New"/>
          <w:szCs w:val="24"/>
        </w:rPr>
        <w:t xml:space="preserve"> derecho preferente y </w:t>
      </w:r>
      <w:r w:rsidR="0078359D">
        <w:rPr>
          <w:rFonts w:ascii="Courier New" w:hAnsi="Courier New" w:cs="Courier New"/>
          <w:szCs w:val="24"/>
        </w:rPr>
        <w:t>e</w:t>
      </w:r>
      <w:r>
        <w:rPr>
          <w:rFonts w:ascii="Courier New" w:hAnsi="Courier New" w:cs="Courier New"/>
          <w:szCs w:val="24"/>
        </w:rPr>
        <w:t xml:space="preserve">l deber de los padres de educar a sus hijos, el cual se encuentra reconocido expresamente en nuestra Constitución Política de la República.  </w:t>
      </w:r>
    </w:p>
    <w:p w14:paraId="6567D278" w14:textId="77777777" w:rsidR="00D5389C" w:rsidRDefault="00D5389C" w:rsidP="00D5389C">
      <w:pPr>
        <w:pStyle w:val="Textoindependiente"/>
        <w:spacing w:line="276" w:lineRule="auto"/>
        <w:ind w:left="2835" w:firstLine="705"/>
        <w:rPr>
          <w:rFonts w:ascii="Courier New" w:hAnsi="Courier New" w:cs="Courier New"/>
          <w:szCs w:val="24"/>
        </w:rPr>
      </w:pPr>
    </w:p>
    <w:p w14:paraId="5B0231A4" w14:textId="77777777" w:rsidR="00D5389C" w:rsidRDefault="00D5389C" w:rsidP="00D5389C">
      <w:pPr>
        <w:pStyle w:val="Textoindependiente"/>
        <w:spacing w:line="276" w:lineRule="auto"/>
        <w:ind w:left="2835" w:firstLine="1276"/>
        <w:rPr>
          <w:rFonts w:ascii="Courier New" w:hAnsi="Courier New" w:cs="Courier New"/>
          <w:szCs w:val="24"/>
        </w:rPr>
      </w:pPr>
      <w:r>
        <w:rPr>
          <w:rFonts w:ascii="Courier New" w:hAnsi="Courier New" w:cs="Courier New"/>
          <w:szCs w:val="24"/>
        </w:rPr>
        <w:t xml:space="preserve">Los padres son los primeros encargados de la protección de los niños, niñas y adolescentes, y en este sentido, nuestra Constitución en su artículo 19, N° 10 reconoce como garantía fundamental de los padres el derecho preferente y el deber de educar a sus hijos. Señala además que corresponde al Estado otorgar especial protección al ejercicio de este derecho. En virtud de lo anterior, proponemos resguardar el derecho preferente y el deber de los padres de educar a sus hijos. </w:t>
      </w:r>
    </w:p>
    <w:p w14:paraId="7E373791" w14:textId="77777777" w:rsidR="00D5389C" w:rsidRDefault="00D5389C" w:rsidP="00D5389C">
      <w:pPr>
        <w:pStyle w:val="Textoindependiente"/>
        <w:spacing w:line="276" w:lineRule="auto"/>
        <w:ind w:left="2835" w:firstLine="1276"/>
        <w:rPr>
          <w:rFonts w:ascii="Courier New" w:hAnsi="Courier New" w:cs="Courier New"/>
          <w:szCs w:val="24"/>
        </w:rPr>
      </w:pPr>
    </w:p>
    <w:p w14:paraId="275BB176" w14:textId="77777777" w:rsidR="00D5389C" w:rsidRDefault="00D5389C" w:rsidP="00D5389C">
      <w:pPr>
        <w:pStyle w:val="Textoindependiente"/>
        <w:spacing w:line="276" w:lineRule="auto"/>
        <w:ind w:left="2835" w:firstLine="1276"/>
        <w:rPr>
          <w:rFonts w:ascii="Courier New" w:hAnsi="Courier New" w:cs="Courier New"/>
          <w:szCs w:val="24"/>
        </w:rPr>
      </w:pPr>
      <w:r>
        <w:rPr>
          <w:rFonts w:ascii="Courier New" w:hAnsi="Courier New" w:cs="Courier New"/>
          <w:szCs w:val="24"/>
        </w:rPr>
        <w:t xml:space="preserve">Así, proponemos reconocer que la autonomía progresiva de los niños, niñas y adolescentes se ejerce de acuerdo a su edad, madurez y grado de desarrollo. Además se precisa que tanto la autonomía progresiva como los demás principios establecidos en la ley, rigen </w:t>
      </w:r>
      <w:r w:rsidRPr="00EE596F">
        <w:rPr>
          <w:rFonts w:ascii="Courier New" w:hAnsi="Courier New" w:cs="Courier New"/>
          <w:szCs w:val="24"/>
        </w:rPr>
        <w:t xml:space="preserve">sin perjuicio del derecho </w:t>
      </w:r>
      <w:r>
        <w:rPr>
          <w:rFonts w:ascii="Courier New" w:hAnsi="Courier New" w:cs="Courier New"/>
          <w:szCs w:val="24"/>
        </w:rPr>
        <w:t xml:space="preserve">preferente </w:t>
      </w:r>
      <w:r w:rsidRPr="00EE596F">
        <w:rPr>
          <w:rFonts w:ascii="Courier New" w:hAnsi="Courier New" w:cs="Courier New"/>
          <w:szCs w:val="24"/>
        </w:rPr>
        <w:t>y</w:t>
      </w:r>
      <w:r>
        <w:rPr>
          <w:rFonts w:ascii="Courier New" w:hAnsi="Courier New" w:cs="Courier New"/>
          <w:szCs w:val="24"/>
        </w:rPr>
        <w:t xml:space="preserve"> el</w:t>
      </w:r>
      <w:r w:rsidRPr="00EE596F">
        <w:rPr>
          <w:rFonts w:ascii="Courier New" w:hAnsi="Courier New" w:cs="Courier New"/>
          <w:szCs w:val="24"/>
        </w:rPr>
        <w:t xml:space="preserve"> deber</w:t>
      </w:r>
      <w:r>
        <w:rPr>
          <w:rFonts w:ascii="Courier New" w:hAnsi="Courier New" w:cs="Courier New"/>
          <w:szCs w:val="24"/>
        </w:rPr>
        <w:t xml:space="preserve"> de los padres de educar a sus hijos, y de </w:t>
      </w:r>
      <w:r w:rsidRPr="004B4D19">
        <w:rPr>
          <w:rFonts w:ascii="Courier New" w:hAnsi="Courier New" w:cs="Courier New"/>
          <w:szCs w:val="24"/>
        </w:rPr>
        <w:t xml:space="preserve">las </w:t>
      </w:r>
      <w:r w:rsidRPr="004B4D19">
        <w:rPr>
          <w:rFonts w:ascii="Courier New" w:hAnsi="Courier New" w:cs="Courier New"/>
          <w:bCs/>
          <w:szCs w:val="24"/>
        </w:rPr>
        <w:t>familias, representantes legales y personas que los tengan legalmente bajo su cuidado</w:t>
      </w:r>
      <w:r>
        <w:rPr>
          <w:rFonts w:ascii="Courier New" w:hAnsi="Courier New" w:cs="Courier New"/>
          <w:szCs w:val="24"/>
        </w:rPr>
        <w:t xml:space="preserve"> de orientar y cuidar a los niños, niñas y adolescentes</w:t>
      </w:r>
      <w:r w:rsidRPr="00D44482">
        <w:rPr>
          <w:rFonts w:ascii="Courier New" w:hAnsi="Courier New" w:cs="Courier New"/>
          <w:szCs w:val="24"/>
        </w:rPr>
        <w:t>.</w:t>
      </w:r>
      <w:r>
        <w:rPr>
          <w:rFonts w:ascii="Courier New" w:hAnsi="Courier New" w:cs="Courier New"/>
          <w:szCs w:val="24"/>
        </w:rPr>
        <w:t xml:space="preserve"> </w:t>
      </w:r>
    </w:p>
    <w:p w14:paraId="03B3B20B" w14:textId="77777777" w:rsidR="00D5389C" w:rsidRPr="0096442E" w:rsidRDefault="00D5389C" w:rsidP="00D5389C">
      <w:pPr>
        <w:pStyle w:val="Textoindependiente"/>
        <w:spacing w:line="276" w:lineRule="auto"/>
        <w:ind w:left="2835" w:firstLine="705"/>
        <w:rPr>
          <w:rFonts w:ascii="Courier New" w:hAnsi="Courier New" w:cs="Courier New"/>
          <w:szCs w:val="24"/>
        </w:rPr>
      </w:pPr>
    </w:p>
    <w:p w14:paraId="1FC20FFD" w14:textId="77777777" w:rsidR="00D5389C" w:rsidRPr="00BD5BC3" w:rsidRDefault="00D5389C" w:rsidP="00D5389C">
      <w:pPr>
        <w:pStyle w:val="Textoindependiente"/>
        <w:numPr>
          <w:ilvl w:val="0"/>
          <w:numId w:val="14"/>
        </w:numPr>
        <w:tabs>
          <w:tab w:val="left" w:pos="4111"/>
        </w:tabs>
        <w:spacing w:line="276" w:lineRule="auto"/>
        <w:ind w:left="2835" w:firstLine="705"/>
        <w:rPr>
          <w:rFonts w:ascii="Courier New" w:hAnsi="Courier New" w:cs="Courier New"/>
          <w:b/>
          <w:szCs w:val="24"/>
        </w:rPr>
      </w:pPr>
      <w:r w:rsidRPr="00BD5BC3">
        <w:rPr>
          <w:rFonts w:ascii="Courier New" w:hAnsi="Courier New" w:cs="Courier New"/>
          <w:b/>
          <w:szCs w:val="24"/>
        </w:rPr>
        <w:t>Artículos que dificultan la colaboración público privada</w:t>
      </w:r>
      <w:r>
        <w:rPr>
          <w:rFonts w:ascii="Courier New" w:hAnsi="Courier New" w:cs="Courier New"/>
          <w:b/>
          <w:szCs w:val="24"/>
        </w:rPr>
        <w:t>.</w:t>
      </w:r>
      <w:r w:rsidRPr="00BD5BC3">
        <w:rPr>
          <w:rFonts w:ascii="Courier New" w:hAnsi="Courier New" w:cs="Courier New"/>
          <w:b/>
          <w:szCs w:val="24"/>
        </w:rPr>
        <w:t xml:space="preserve"> </w:t>
      </w:r>
    </w:p>
    <w:p w14:paraId="72EC1507" w14:textId="77777777" w:rsidR="00D5389C" w:rsidRDefault="00D5389C" w:rsidP="00D5389C">
      <w:pPr>
        <w:pStyle w:val="Prrafodelista"/>
        <w:rPr>
          <w:rFonts w:ascii="Courier New" w:hAnsi="Courier New" w:cs="Courier New"/>
          <w:szCs w:val="24"/>
        </w:rPr>
      </w:pPr>
    </w:p>
    <w:p w14:paraId="65EFAF9E" w14:textId="6FBA913E" w:rsidR="00D5389C" w:rsidRDefault="002D1A15" w:rsidP="00D5389C">
      <w:pPr>
        <w:pStyle w:val="Textoindependiente"/>
        <w:spacing w:line="276" w:lineRule="auto"/>
        <w:ind w:left="2835" w:firstLine="1276"/>
        <w:rPr>
          <w:rFonts w:ascii="Courier New" w:hAnsi="Courier New" w:cs="Courier New"/>
          <w:szCs w:val="24"/>
        </w:rPr>
      </w:pPr>
      <w:r>
        <w:rPr>
          <w:rFonts w:ascii="Courier New" w:hAnsi="Courier New" w:cs="Courier New"/>
          <w:szCs w:val="24"/>
        </w:rPr>
        <w:t>Incluso antes de</w:t>
      </w:r>
      <w:r w:rsidR="00D5389C" w:rsidRPr="00B2466C">
        <w:rPr>
          <w:rFonts w:ascii="Courier New" w:hAnsi="Courier New" w:cs="Courier New"/>
          <w:szCs w:val="24"/>
        </w:rPr>
        <w:t xml:space="preserve"> la creación del Servicio Nacional de Menores </w:t>
      </w:r>
      <w:r w:rsidR="00D5389C" w:rsidRPr="004B1F8B">
        <w:rPr>
          <w:rFonts w:ascii="Courier New" w:hAnsi="Courier New"/>
        </w:rPr>
        <w:t xml:space="preserve">en </w:t>
      </w:r>
      <w:r w:rsidR="00D5389C" w:rsidRPr="00B2466C">
        <w:rPr>
          <w:rFonts w:ascii="Courier New" w:hAnsi="Courier New" w:cs="Courier New"/>
          <w:szCs w:val="24"/>
        </w:rPr>
        <w:t xml:space="preserve">1979, la protección de los niños vulnerables de nuestro país fue llevado a cabo por diversos organismos </w:t>
      </w:r>
      <w:r w:rsidR="00D5389C">
        <w:rPr>
          <w:rFonts w:ascii="Courier New" w:hAnsi="Courier New" w:cs="Courier New"/>
          <w:szCs w:val="24"/>
        </w:rPr>
        <w:t>de la sociedad civil</w:t>
      </w:r>
      <w:r w:rsidR="00D5389C" w:rsidRPr="00B2466C">
        <w:rPr>
          <w:rFonts w:ascii="Courier New" w:hAnsi="Courier New" w:cs="Courier New"/>
          <w:szCs w:val="24"/>
        </w:rPr>
        <w:t xml:space="preserve">, sin fines de lucro. Como </w:t>
      </w:r>
      <w:r w:rsidR="00D5389C">
        <w:rPr>
          <w:rFonts w:ascii="Courier New" w:hAnsi="Courier New" w:cs="Courier New"/>
          <w:szCs w:val="24"/>
        </w:rPr>
        <w:t>E</w:t>
      </w:r>
      <w:r w:rsidR="00D5389C" w:rsidRPr="00B2466C">
        <w:rPr>
          <w:rFonts w:ascii="Courier New" w:hAnsi="Courier New" w:cs="Courier New"/>
          <w:szCs w:val="24"/>
        </w:rPr>
        <w:t xml:space="preserve">jecutivo consideramos que los problemas públicos pueden y deben resolverse desde el Estado, pero también con el apoyo de la sociedad civil. La discusión </w:t>
      </w:r>
      <w:r w:rsidR="00D5389C">
        <w:rPr>
          <w:rFonts w:ascii="Courier New" w:hAnsi="Courier New" w:cs="Courier New"/>
          <w:szCs w:val="24"/>
        </w:rPr>
        <w:t xml:space="preserve">que contrapone </w:t>
      </w:r>
      <w:r w:rsidR="00D5389C">
        <w:rPr>
          <w:rFonts w:ascii="Courier New" w:hAnsi="Courier New" w:cs="Courier New"/>
          <w:szCs w:val="24"/>
        </w:rPr>
        <w:lastRenderedPageBreak/>
        <w:t xml:space="preserve">a </w:t>
      </w:r>
      <w:r w:rsidR="00D5389C" w:rsidRPr="00B2466C">
        <w:rPr>
          <w:rFonts w:ascii="Courier New" w:hAnsi="Courier New" w:cs="Courier New"/>
          <w:szCs w:val="24"/>
        </w:rPr>
        <w:t>lo público y</w:t>
      </w:r>
      <w:r w:rsidR="00D5389C">
        <w:rPr>
          <w:rFonts w:ascii="Courier New" w:hAnsi="Courier New" w:cs="Courier New"/>
          <w:szCs w:val="24"/>
        </w:rPr>
        <w:t xml:space="preserve"> lo</w:t>
      </w:r>
      <w:r w:rsidR="00D5389C" w:rsidRPr="00B2466C">
        <w:rPr>
          <w:rFonts w:ascii="Courier New" w:hAnsi="Courier New" w:cs="Courier New"/>
          <w:szCs w:val="24"/>
        </w:rPr>
        <w:t xml:space="preserve"> privado</w:t>
      </w:r>
      <w:r w:rsidR="00D5389C">
        <w:rPr>
          <w:rFonts w:ascii="Courier New" w:hAnsi="Courier New" w:cs="Courier New"/>
          <w:szCs w:val="24"/>
        </w:rPr>
        <w:t xml:space="preserve">, </w:t>
      </w:r>
      <w:r w:rsidR="00D5389C" w:rsidRPr="00B2466C">
        <w:rPr>
          <w:rFonts w:ascii="Courier New" w:hAnsi="Courier New" w:cs="Courier New"/>
          <w:szCs w:val="24"/>
        </w:rPr>
        <w:t>nos parece que</w:t>
      </w:r>
      <w:r w:rsidR="00D5389C">
        <w:rPr>
          <w:rFonts w:ascii="Courier New" w:hAnsi="Courier New" w:cs="Courier New"/>
          <w:szCs w:val="24"/>
        </w:rPr>
        <w:t xml:space="preserve"> no</w:t>
      </w:r>
      <w:r w:rsidR="00D5389C" w:rsidRPr="00B2466C">
        <w:rPr>
          <w:rFonts w:ascii="Courier New" w:hAnsi="Courier New" w:cs="Courier New"/>
          <w:szCs w:val="24"/>
        </w:rPr>
        <w:t xml:space="preserve"> correspond</w:t>
      </w:r>
      <w:r w:rsidR="00D5389C">
        <w:rPr>
          <w:rFonts w:ascii="Courier New" w:hAnsi="Courier New" w:cs="Courier New"/>
          <w:szCs w:val="24"/>
        </w:rPr>
        <w:t xml:space="preserve">e en este caso, ya que se establece un rol de colaboración mutua que permite avanzar hacia la mejora continua del sistema, sin perjuicio de que se dejen bien establecidas las responsabilidades y sanciones que aplican si no se vela por el interés superior de los niños, niñas y adolescentes en todo momento. </w:t>
      </w:r>
      <w:r w:rsidR="00D5389C" w:rsidRPr="00B2466C">
        <w:rPr>
          <w:rFonts w:ascii="Courier New" w:hAnsi="Courier New" w:cs="Courier New"/>
          <w:szCs w:val="24"/>
        </w:rPr>
        <w:t xml:space="preserve">En ese sentido, creemos que </w:t>
      </w:r>
      <w:r w:rsidR="00D5389C">
        <w:rPr>
          <w:rFonts w:ascii="Courier New" w:hAnsi="Courier New" w:cs="Courier New"/>
          <w:szCs w:val="24"/>
        </w:rPr>
        <w:t xml:space="preserve">en algo tan delicado como lo es la protección a niños, niñas y adolescentes vulnerados en sus derechos, que muchas veces tardan años en develar sus vivencias, </w:t>
      </w:r>
      <w:r w:rsidR="00D5389C" w:rsidRPr="00EB6FA8">
        <w:rPr>
          <w:rFonts w:ascii="Courier New" w:hAnsi="Courier New" w:cs="Courier New"/>
          <w:szCs w:val="24"/>
        </w:rPr>
        <w:t xml:space="preserve">la existencia de contrapesos y </w:t>
      </w:r>
      <w:r w:rsidR="00D5389C">
        <w:rPr>
          <w:rFonts w:ascii="Courier New" w:hAnsi="Courier New" w:cs="Courier New"/>
          <w:szCs w:val="24"/>
        </w:rPr>
        <w:t>colaboración</w:t>
      </w:r>
      <w:r w:rsidR="00D5389C" w:rsidRPr="00EB6FA8">
        <w:rPr>
          <w:rFonts w:ascii="Courier New" w:hAnsi="Courier New" w:cs="Courier New"/>
          <w:szCs w:val="24"/>
        </w:rPr>
        <w:t xml:space="preserve"> mutua</w:t>
      </w:r>
      <w:r w:rsidR="00D5389C">
        <w:rPr>
          <w:rFonts w:ascii="Courier New" w:hAnsi="Courier New" w:cs="Courier New"/>
          <w:szCs w:val="24"/>
        </w:rPr>
        <w:t xml:space="preserve"> entre lo público y lo privado, sólo puede beneficiar a los actores centrales de todo esto: los niños, niñas y adolescentes.</w:t>
      </w:r>
    </w:p>
    <w:p w14:paraId="373126D4" w14:textId="77777777" w:rsidR="00D5389C" w:rsidRDefault="00D5389C" w:rsidP="00D5389C">
      <w:pPr>
        <w:pStyle w:val="Textoindependiente"/>
        <w:spacing w:line="276" w:lineRule="auto"/>
        <w:ind w:left="2835" w:firstLine="709"/>
        <w:rPr>
          <w:rFonts w:ascii="Courier New" w:hAnsi="Courier New" w:cs="Courier New"/>
          <w:szCs w:val="24"/>
        </w:rPr>
      </w:pPr>
    </w:p>
    <w:p w14:paraId="73AB521A" w14:textId="206542D1" w:rsidR="00D5389C" w:rsidRDefault="00D5389C" w:rsidP="00D5389C">
      <w:pPr>
        <w:pStyle w:val="Textoindependiente"/>
        <w:spacing w:line="276" w:lineRule="auto"/>
        <w:ind w:left="2835" w:firstLine="1276"/>
        <w:rPr>
          <w:rFonts w:ascii="Courier New" w:hAnsi="Courier New" w:cs="Courier New"/>
          <w:szCs w:val="24"/>
        </w:rPr>
      </w:pPr>
      <w:r>
        <w:rPr>
          <w:rFonts w:ascii="Courier New" w:hAnsi="Courier New" w:cs="Courier New"/>
          <w:szCs w:val="24"/>
        </w:rPr>
        <w:t>S</w:t>
      </w:r>
      <w:r w:rsidRPr="00B2466C">
        <w:rPr>
          <w:rFonts w:ascii="Courier New" w:hAnsi="Courier New" w:cs="Courier New"/>
          <w:szCs w:val="24"/>
        </w:rPr>
        <w:t>i bien</w:t>
      </w:r>
      <w:r>
        <w:rPr>
          <w:rFonts w:ascii="Courier New" w:hAnsi="Courier New" w:cs="Courier New"/>
          <w:szCs w:val="24"/>
        </w:rPr>
        <w:t xml:space="preserve"> se establece que es responsabilidad del Servicio la provisión adecuada y oportuna de la oferta</w:t>
      </w:r>
      <w:r w:rsidRPr="00B2466C">
        <w:rPr>
          <w:rFonts w:ascii="Courier New" w:hAnsi="Courier New" w:cs="Courier New"/>
          <w:szCs w:val="24"/>
        </w:rPr>
        <w:t>, así como apoyar técnicamente y supervisar que se est</w:t>
      </w:r>
      <w:r>
        <w:rPr>
          <w:rFonts w:ascii="Courier New" w:hAnsi="Courier New" w:cs="Courier New"/>
          <w:szCs w:val="24"/>
        </w:rPr>
        <w:t>é</w:t>
      </w:r>
      <w:r w:rsidRPr="00B2466C">
        <w:rPr>
          <w:rFonts w:ascii="Courier New" w:hAnsi="Courier New" w:cs="Courier New"/>
          <w:szCs w:val="24"/>
        </w:rPr>
        <w:t xml:space="preserve">n ejecutando los programas </w:t>
      </w:r>
      <w:proofErr w:type="spellStart"/>
      <w:r w:rsidRPr="00B2466C">
        <w:rPr>
          <w:rFonts w:ascii="Courier New" w:hAnsi="Courier New" w:cs="Courier New"/>
          <w:szCs w:val="24"/>
        </w:rPr>
        <w:t>reparatorios</w:t>
      </w:r>
      <w:proofErr w:type="spellEnd"/>
      <w:r w:rsidRPr="00B2466C">
        <w:rPr>
          <w:rFonts w:ascii="Courier New" w:hAnsi="Courier New" w:cs="Courier New"/>
          <w:szCs w:val="24"/>
        </w:rPr>
        <w:t xml:space="preserve"> en forma adecuada, </w:t>
      </w:r>
      <w:r>
        <w:rPr>
          <w:rFonts w:ascii="Courier New" w:hAnsi="Courier New" w:cs="Courier New"/>
          <w:szCs w:val="24"/>
        </w:rPr>
        <w:t xml:space="preserve">también </w:t>
      </w:r>
      <w:r w:rsidRPr="00B2466C">
        <w:rPr>
          <w:rFonts w:ascii="Courier New" w:hAnsi="Courier New" w:cs="Courier New"/>
          <w:szCs w:val="24"/>
        </w:rPr>
        <w:t xml:space="preserve">tenemos que apoyar a la sociedad civil en su rol colaborador con la política pública, </w:t>
      </w:r>
      <w:r>
        <w:rPr>
          <w:rFonts w:ascii="Courier New" w:hAnsi="Courier New" w:cs="Courier New"/>
          <w:szCs w:val="24"/>
        </w:rPr>
        <w:t>que permitan al Servicio ir mejorando e innovando en su actuar</w:t>
      </w:r>
      <w:r w:rsidRPr="00B2466C">
        <w:rPr>
          <w:rFonts w:ascii="Courier New" w:hAnsi="Courier New" w:cs="Courier New"/>
          <w:szCs w:val="24"/>
        </w:rPr>
        <w:t>. Así, consideramos pertinente hacer las siguientes supresiones</w:t>
      </w:r>
      <w:r w:rsidR="00DB312C">
        <w:rPr>
          <w:rFonts w:ascii="Courier New" w:hAnsi="Courier New" w:cs="Courier New"/>
          <w:szCs w:val="24"/>
        </w:rPr>
        <w:t xml:space="preserve"> y/o sustituciones</w:t>
      </w:r>
      <w:r w:rsidRPr="00B2466C">
        <w:rPr>
          <w:rFonts w:ascii="Courier New" w:hAnsi="Courier New" w:cs="Courier New"/>
          <w:szCs w:val="24"/>
        </w:rPr>
        <w:t>:</w:t>
      </w:r>
    </w:p>
    <w:p w14:paraId="0E79AD67" w14:textId="77777777" w:rsidR="00D5389C" w:rsidRDefault="00D5389C" w:rsidP="00D5389C">
      <w:pPr>
        <w:pStyle w:val="Textoindependiente"/>
        <w:spacing w:line="276" w:lineRule="auto"/>
        <w:rPr>
          <w:rFonts w:ascii="Courier New" w:hAnsi="Courier New" w:cs="Courier New"/>
          <w:szCs w:val="24"/>
        </w:rPr>
      </w:pPr>
    </w:p>
    <w:p w14:paraId="6CFE08EE" w14:textId="25908309" w:rsidR="00D5389C" w:rsidRDefault="00D5389C" w:rsidP="00D5389C">
      <w:pPr>
        <w:pStyle w:val="Textoindependiente"/>
        <w:numPr>
          <w:ilvl w:val="0"/>
          <w:numId w:val="16"/>
        </w:numPr>
        <w:tabs>
          <w:tab w:val="left" w:pos="4678"/>
        </w:tabs>
        <w:spacing w:line="276" w:lineRule="auto"/>
        <w:ind w:left="2835" w:firstLine="1276"/>
        <w:rPr>
          <w:rFonts w:ascii="Courier New" w:hAnsi="Courier New" w:cs="Courier New"/>
          <w:szCs w:val="24"/>
        </w:rPr>
      </w:pPr>
      <w:r w:rsidRPr="008C0400">
        <w:rPr>
          <w:rFonts w:ascii="Courier New" w:hAnsi="Courier New" w:cs="Courier New"/>
          <w:szCs w:val="24"/>
        </w:rPr>
        <w:t>Artículo 35, inciso final</w:t>
      </w:r>
      <w:r>
        <w:rPr>
          <w:rFonts w:ascii="Courier New" w:hAnsi="Courier New" w:cs="Courier New"/>
          <w:szCs w:val="24"/>
        </w:rPr>
        <w:t xml:space="preserve"> y artículo 39, inciso final</w:t>
      </w:r>
      <w:r w:rsidRPr="008C0400">
        <w:rPr>
          <w:rFonts w:ascii="Courier New" w:hAnsi="Courier New" w:cs="Courier New"/>
          <w:szCs w:val="24"/>
        </w:rPr>
        <w:t>: Función pública del personal de colaboradores y personas naturales acreditadas</w:t>
      </w:r>
      <w:r>
        <w:rPr>
          <w:rFonts w:ascii="Courier New" w:hAnsi="Courier New" w:cs="Courier New"/>
          <w:szCs w:val="24"/>
        </w:rPr>
        <w:t>, y de los auditores externos</w:t>
      </w:r>
      <w:r w:rsidRPr="008C0400">
        <w:rPr>
          <w:rFonts w:ascii="Courier New" w:hAnsi="Courier New" w:cs="Courier New"/>
          <w:szCs w:val="24"/>
        </w:rPr>
        <w:t>.</w:t>
      </w:r>
      <w:r>
        <w:rPr>
          <w:rFonts w:ascii="Courier New" w:hAnsi="Courier New" w:cs="Courier New"/>
          <w:szCs w:val="24"/>
        </w:rPr>
        <w:t xml:space="preserve"> Si bien los colaboradores acreditados tienen altos niveles de exigencia, estándares, inhabilidades, protocolos de denuncias y  sanciones, asignarles una “función pública” a colaboradores acreditados</w:t>
      </w:r>
      <w:r w:rsidR="00AA700F">
        <w:rPr>
          <w:rFonts w:ascii="Courier New" w:hAnsi="Courier New" w:cs="Courier New"/>
          <w:szCs w:val="24"/>
        </w:rPr>
        <w:t>, su personal</w:t>
      </w:r>
      <w:r>
        <w:rPr>
          <w:rFonts w:ascii="Courier New" w:hAnsi="Courier New" w:cs="Courier New"/>
          <w:szCs w:val="24"/>
        </w:rPr>
        <w:t xml:space="preserve"> y</w:t>
      </w:r>
      <w:r w:rsidR="00AA700F">
        <w:rPr>
          <w:rFonts w:ascii="Courier New" w:hAnsi="Courier New" w:cs="Courier New"/>
          <w:szCs w:val="24"/>
        </w:rPr>
        <w:t xml:space="preserve"> a</w:t>
      </w:r>
      <w:r>
        <w:rPr>
          <w:rFonts w:ascii="Courier New" w:hAnsi="Courier New" w:cs="Courier New"/>
          <w:szCs w:val="24"/>
        </w:rPr>
        <w:t xml:space="preserve"> auditores externos, tiene alcances para el Estado que no se precisan en la ley y que se desconocen, pudiendo en consecuencia implicar responsabilidades insospechadas desde el punto de vista contractual respecto de estas instituciones y personas. Lo anterior además, </w:t>
      </w:r>
      <w:r>
        <w:rPr>
          <w:rFonts w:ascii="Courier New" w:hAnsi="Courier New" w:cs="Courier New"/>
          <w:szCs w:val="24"/>
        </w:rPr>
        <w:lastRenderedPageBreak/>
        <w:t xml:space="preserve">no necesariamente implica una mejora en el funcionamiento del Servicio. </w:t>
      </w:r>
    </w:p>
    <w:p w14:paraId="68A97B5C" w14:textId="77777777" w:rsidR="00D5389C" w:rsidRDefault="00D5389C" w:rsidP="00D5389C">
      <w:pPr>
        <w:pStyle w:val="Textoindependiente"/>
        <w:spacing w:line="276" w:lineRule="auto"/>
        <w:ind w:left="3544"/>
        <w:rPr>
          <w:rFonts w:ascii="Courier New" w:hAnsi="Courier New" w:cs="Courier New"/>
          <w:szCs w:val="24"/>
        </w:rPr>
      </w:pPr>
    </w:p>
    <w:p w14:paraId="7B8B925A" w14:textId="1214BC4E" w:rsidR="00D5389C" w:rsidRPr="00AA700F" w:rsidRDefault="00D5389C" w:rsidP="00AA700F">
      <w:pPr>
        <w:pStyle w:val="Textoindependiente"/>
        <w:numPr>
          <w:ilvl w:val="0"/>
          <w:numId w:val="16"/>
        </w:numPr>
        <w:tabs>
          <w:tab w:val="left" w:pos="4678"/>
        </w:tabs>
        <w:spacing w:line="276" w:lineRule="auto"/>
        <w:ind w:left="2835" w:firstLine="1276"/>
        <w:rPr>
          <w:rFonts w:ascii="Courier New" w:hAnsi="Courier New" w:cs="Courier New"/>
          <w:szCs w:val="24"/>
        </w:rPr>
      </w:pPr>
      <w:r>
        <w:rPr>
          <w:rFonts w:ascii="Courier New" w:hAnsi="Courier New" w:cs="Courier New"/>
          <w:szCs w:val="24"/>
        </w:rPr>
        <w:t xml:space="preserve">Artículo 41, inciso final: Responsabilidad solidaria de la persona jurídica, por los daños o perjuicios por los delitos o cuasidelitos de sus dependientes. </w:t>
      </w:r>
      <w:r w:rsidR="0078359D">
        <w:rPr>
          <w:rFonts w:ascii="Courier New" w:hAnsi="Courier New" w:cs="Courier New"/>
          <w:szCs w:val="24"/>
        </w:rPr>
        <w:t>El</w:t>
      </w:r>
      <w:r>
        <w:rPr>
          <w:rFonts w:ascii="Courier New" w:hAnsi="Courier New" w:cs="Courier New"/>
          <w:szCs w:val="24"/>
        </w:rPr>
        <w:t xml:space="preserve"> presente</w:t>
      </w:r>
      <w:r w:rsidR="0078359D">
        <w:rPr>
          <w:rFonts w:ascii="Courier New" w:hAnsi="Courier New" w:cs="Courier New"/>
          <w:szCs w:val="24"/>
        </w:rPr>
        <w:t xml:space="preserve"> proyecto de</w:t>
      </w:r>
      <w:r>
        <w:rPr>
          <w:rFonts w:ascii="Courier New" w:hAnsi="Courier New" w:cs="Courier New"/>
          <w:szCs w:val="24"/>
        </w:rPr>
        <w:t xml:space="preserve"> ley establece altos estándares y cumplimiento de exigencias a los colaboradores acreditados en la ejecución de la oferta convenida, los que, de no cumplirse, dan pie a sanciones que pueden llegar al término de la acreditación, e incluso a la pérdida indefinida de la misma. Sin embargo, a lo largo de toda la ley se establece que es el Servicio el responsable final de que sus sujetos de atención reciban la atención que requieren y no sean víctimas de nuevas vulneraciones de derecho (sean éstas constitutivas o no de delito). En este sentido, exigir esa responsabilidad solidaria a las organizaciones de la sociedad civil que ejecutan la oferta parece desproporcionado y quita peso a la responsabilidad que debe asumir el Servicio en tanto se cometan delitos a niños, niñas o adolescentes que están bajo su cuidado.</w:t>
      </w:r>
    </w:p>
    <w:p w14:paraId="3DEF74B4" w14:textId="7F042470" w:rsidR="00D5389C" w:rsidRPr="00DB312C" w:rsidRDefault="00D5389C" w:rsidP="00DB312C">
      <w:pPr>
        <w:pStyle w:val="Textoindependiente"/>
        <w:numPr>
          <w:ilvl w:val="0"/>
          <w:numId w:val="16"/>
        </w:numPr>
        <w:tabs>
          <w:tab w:val="left" w:pos="4678"/>
        </w:tabs>
        <w:spacing w:line="276" w:lineRule="auto"/>
        <w:ind w:left="2835" w:firstLine="1276"/>
        <w:rPr>
          <w:rFonts w:ascii="Courier New" w:hAnsi="Courier New" w:cs="Courier New"/>
          <w:szCs w:val="24"/>
        </w:rPr>
      </w:pPr>
      <w:r w:rsidRPr="008A0F1A">
        <w:rPr>
          <w:rFonts w:ascii="Courier New" w:hAnsi="Courier New" w:cs="Courier New"/>
          <w:szCs w:val="24"/>
        </w:rPr>
        <w:t xml:space="preserve">Artículo 30, inciso </w:t>
      </w:r>
      <w:r w:rsidR="00427C48">
        <w:rPr>
          <w:rFonts w:ascii="Courier New" w:hAnsi="Courier New" w:cs="Courier New"/>
          <w:szCs w:val="24"/>
        </w:rPr>
        <w:t>cuarto</w:t>
      </w:r>
      <w:r w:rsidRPr="008A0F1A">
        <w:rPr>
          <w:rFonts w:ascii="Courier New" w:hAnsi="Courier New" w:cs="Courier New"/>
          <w:szCs w:val="24"/>
        </w:rPr>
        <w:t xml:space="preserve"> de la ley N° 20.032: </w:t>
      </w:r>
      <w:r>
        <w:rPr>
          <w:rFonts w:ascii="Courier New" w:hAnsi="Courier New" w:cs="Courier New"/>
          <w:szCs w:val="24"/>
        </w:rPr>
        <w:t>P</w:t>
      </w:r>
      <w:r w:rsidRPr="008A0F1A">
        <w:rPr>
          <w:rFonts w:ascii="Courier New" w:hAnsi="Courier New" w:cs="Courier New"/>
          <w:szCs w:val="24"/>
        </w:rPr>
        <w:t xml:space="preserve">rohibición de participar en una licitación a colaboradores acreditados que tengan en sus equipos “a personas respecto de las cuales existan antecedentes fundados sobre su participación en hechos </w:t>
      </w:r>
      <w:r w:rsidRPr="00DB312C">
        <w:rPr>
          <w:rFonts w:ascii="Courier New" w:hAnsi="Courier New" w:cs="Courier New"/>
          <w:szCs w:val="24"/>
        </w:rPr>
        <w:t xml:space="preserve">que, por su naturaleza, pongan de manifiesto la inconveniencia de encomendarles la atención directa de niños, niñas o adolescentes, o de confiarles la administración de recursos ajenos”. Lo anterior nos parece que atenta contra la presunción de inocencia y el debido proceso, por lo que proponemos sustituir la </w:t>
      </w:r>
      <w:r w:rsidR="00427C48">
        <w:rPr>
          <w:rFonts w:ascii="Courier New" w:hAnsi="Courier New" w:cs="Courier New"/>
          <w:szCs w:val="24"/>
        </w:rPr>
        <w:t>referencia a</w:t>
      </w:r>
      <w:r w:rsidR="00427C48" w:rsidRPr="00DB312C">
        <w:rPr>
          <w:rFonts w:ascii="Courier New" w:hAnsi="Courier New" w:cs="Courier New"/>
          <w:szCs w:val="24"/>
        </w:rPr>
        <w:t xml:space="preserve"> </w:t>
      </w:r>
      <w:r w:rsidRPr="00DB312C">
        <w:rPr>
          <w:rFonts w:ascii="Courier New" w:hAnsi="Courier New" w:cs="Courier New"/>
          <w:szCs w:val="24"/>
        </w:rPr>
        <w:t xml:space="preserve">“antecedentes fundados" por "medidas cautelares o condenas". En el mismo sentido, en el numeral 6 del artículo 6 bis de la ley N° 20.032, actualmente se establece como inhabilidad para ser colaborador acreditado, ser la persona natural o tener la </w:t>
      </w:r>
      <w:r w:rsidRPr="00DB312C">
        <w:rPr>
          <w:rFonts w:ascii="Courier New" w:hAnsi="Courier New" w:cs="Courier New"/>
          <w:szCs w:val="24"/>
        </w:rPr>
        <w:lastRenderedPageBreak/>
        <w:t>persona jurídica dentro de sus miembros, a los que se les hayan aplicado sanciones administrativas, penales o civiles, por hechos constitutivos de violencia, “o sobre las que exista una investigación vigente”. Por lo mismo, proponemos sustituir dicha expresión por “o a los que se encontraren sujetos a alguna medida cautelar”.</w:t>
      </w:r>
    </w:p>
    <w:p w14:paraId="265CE878" w14:textId="77777777" w:rsidR="00D5389C" w:rsidRPr="008A0F1A" w:rsidRDefault="00D5389C" w:rsidP="00D5389C">
      <w:pPr>
        <w:pStyle w:val="Textoindependiente"/>
        <w:spacing w:line="276" w:lineRule="auto"/>
        <w:ind w:left="3544"/>
        <w:rPr>
          <w:rFonts w:ascii="Courier New" w:hAnsi="Courier New"/>
          <w:lang w:val="es-CL"/>
        </w:rPr>
      </w:pPr>
    </w:p>
    <w:p w14:paraId="554F1D95" w14:textId="77777777" w:rsidR="00D5389C" w:rsidRPr="005026E8" w:rsidRDefault="00D5389C" w:rsidP="005026E8">
      <w:pPr>
        <w:pStyle w:val="Textoindependiente"/>
        <w:numPr>
          <w:ilvl w:val="0"/>
          <w:numId w:val="16"/>
        </w:numPr>
        <w:tabs>
          <w:tab w:val="left" w:pos="4678"/>
        </w:tabs>
        <w:spacing w:line="276" w:lineRule="auto"/>
        <w:ind w:left="2835" w:firstLine="1276"/>
        <w:rPr>
          <w:rFonts w:ascii="Courier New" w:hAnsi="Courier New" w:cs="Courier New"/>
          <w:szCs w:val="24"/>
        </w:rPr>
      </w:pPr>
      <w:r w:rsidRPr="005026E8">
        <w:rPr>
          <w:rFonts w:ascii="Courier New" w:hAnsi="Courier New" w:cs="Courier New"/>
          <w:szCs w:val="24"/>
        </w:rPr>
        <w:t>Artículo 11 inciso segundo: El artículo se refiere al nombramiento de los miembros del Consejo de Expertos, dos de los cuales serán nombrados a partir de una nómina realizada por el Consejo de la Sociedad Civil de la Niñez. El artículo limita la conformación del Consejo de la Sociedad Civil de la Niñez, señalando que éste “no podrá contar entre sus integrantes a instituciones que sean colaboradoras del Servicio o lo hayan sido durante los últimos dos años”. Sin embargo, parece un exceso limitar la participación de ciertos miembros en el Consejo de la Sociedad Civil de la Niñez, el que depende de la Subsecretaría de la Niñez y no del nuevo Servicio. En dicha instancia, la participación de miembros que sean parte del sistema de protección y tengan experiencia práctica en temas de niñez y adolescencia, puede ser un gran aporte, toda vez que tienen un conocimiento de la práctica del sistema de protección que resulta en una contribución a la hora de analizar el sistema de protección a la niñez en nuestro país. No parece acertado limitar la conformación del Consejo de la Sociedad Civil de la Niñez en la ley que crea el nuevo Servicio.</w:t>
      </w:r>
    </w:p>
    <w:p w14:paraId="572EBCBC" w14:textId="77777777" w:rsidR="00D5389C" w:rsidRDefault="00D5389C" w:rsidP="00D5389C">
      <w:pPr>
        <w:pStyle w:val="Textoindependiente"/>
        <w:spacing w:line="276" w:lineRule="auto"/>
        <w:rPr>
          <w:rFonts w:ascii="Courier New" w:hAnsi="Courier New" w:cs="Courier New"/>
          <w:szCs w:val="24"/>
        </w:rPr>
      </w:pPr>
      <w:r>
        <w:rPr>
          <w:rFonts w:ascii="Courier New" w:hAnsi="Courier New" w:cs="Courier New"/>
          <w:szCs w:val="24"/>
        </w:rPr>
        <w:t xml:space="preserve"> </w:t>
      </w:r>
    </w:p>
    <w:p w14:paraId="370B6FCF" w14:textId="77777777" w:rsidR="00D5389C" w:rsidRDefault="00D5389C" w:rsidP="00D5389C">
      <w:pPr>
        <w:pStyle w:val="Textoindependiente"/>
        <w:numPr>
          <w:ilvl w:val="0"/>
          <w:numId w:val="14"/>
        </w:numPr>
        <w:tabs>
          <w:tab w:val="left" w:pos="4111"/>
        </w:tabs>
        <w:spacing w:line="276" w:lineRule="auto"/>
        <w:ind w:left="2835" w:firstLine="705"/>
        <w:rPr>
          <w:rFonts w:ascii="Courier New" w:hAnsi="Courier New" w:cs="Courier New"/>
          <w:b/>
          <w:szCs w:val="24"/>
        </w:rPr>
      </w:pPr>
      <w:r>
        <w:rPr>
          <w:rFonts w:ascii="Courier New" w:hAnsi="Courier New" w:cs="Courier New"/>
          <w:b/>
          <w:szCs w:val="24"/>
        </w:rPr>
        <w:t>Normas que implican d</w:t>
      </w:r>
      <w:r w:rsidRPr="00BD5BC3">
        <w:rPr>
          <w:rFonts w:ascii="Courier New" w:hAnsi="Courier New" w:cs="Courier New"/>
          <w:b/>
          <w:szCs w:val="24"/>
        </w:rPr>
        <w:t xml:space="preserve">ificultades en la operación del </w:t>
      </w:r>
      <w:r>
        <w:rPr>
          <w:rFonts w:ascii="Courier New" w:hAnsi="Courier New" w:cs="Courier New"/>
          <w:b/>
          <w:szCs w:val="24"/>
        </w:rPr>
        <w:t>S</w:t>
      </w:r>
      <w:r w:rsidRPr="00BD5BC3">
        <w:rPr>
          <w:rFonts w:ascii="Courier New" w:hAnsi="Courier New" w:cs="Courier New"/>
          <w:b/>
          <w:szCs w:val="24"/>
        </w:rPr>
        <w:t>ervicio.</w:t>
      </w:r>
    </w:p>
    <w:p w14:paraId="4CCD272C" w14:textId="77777777" w:rsidR="00D5389C" w:rsidRDefault="00D5389C" w:rsidP="00D5389C">
      <w:pPr>
        <w:pStyle w:val="Textoindependiente"/>
        <w:spacing w:line="276" w:lineRule="auto"/>
        <w:rPr>
          <w:rFonts w:ascii="Courier New" w:hAnsi="Courier New" w:cs="Courier New"/>
          <w:b/>
          <w:szCs w:val="24"/>
        </w:rPr>
      </w:pPr>
    </w:p>
    <w:p w14:paraId="7564AE0E" w14:textId="77777777" w:rsidR="00D5389C" w:rsidRDefault="00D5389C" w:rsidP="00D5389C">
      <w:pPr>
        <w:pStyle w:val="Textoindependiente"/>
        <w:tabs>
          <w:tab w:val="left" w:pos="4111"/>
        </w:tabs>
        <w:spacing w:line="276" w:lineRule="auto"/>
        <w:ind w:left="2835" w:firstLine="709"/>
        <w:rPr>
          <w:rFonts w:ascii="Courier New" w:hAnsi="Courier New" w:cs="Courier New"/>
          <w:szCs w:val="24"/>
        </w:rPr>
      </w:pPr>
      <w:r>
        <w:rPr>
          <w:rFonts w:ascii="Courier New" w:hAnsi="Courier New" w:cs="Courier New"/>
          <w:szCs w:val="24"/>
        </w:rPr>
        <w:tab/>
        <w:t xml:space="preserve">Durante la discusión del proyecto de ley se incorporaron diversas disposiciones que podrían dificultar la correcta operación del Servicio, ya sea por considerar un detalle excesivo respecto del funcionamiento del Servicio, por establecer limitaciones que, </w:t>
      </w:r>
      <w:r>
        <w:rPr>
          <w:rFonts w:ascii="Courier New" w:hAnsi="Courier New" w:cs="Courier New"/>
          <w:szCs w:val="24"/>
        </w:rPr>
        <w:lastRenderedPageBreak/>
        <w:t>desde nuestro punto de vista, no se justifican, o por ir derechamente en contra del modelo de funcionamiento considerado para esta nueva institucionalidad. Al respecto, consideramos que las siguientes normas deben ser sujetas a cambios:</w:t>
      </w:r>
    </w:p>
    <w:p w14:paraId="32763E95" w14:textId="77777777" w:rsidR="00D5389C" w:rsidRPr="000D6E27" w:rsidRDefault="00D5389C" w:rsidP="00D5389C">
      <w:pPr>
        <w:rPr>
          <w:rFonts w:ascii="Courier New" w:hAnsi="Courier New"/>
        </w:rPr>
      </w:pPr>
    </w:p>
    <w:p w14:paraId="7D4B9864" w14:textId="77777777" w:rsidR="00D5389C" w:rsidRPr="001D0B95" w:rsidRDefault="00D5389C" w:rsidP="00D5389C">
      <w:pPr>
        <w:pStyle w:val="Textoindependiente"/>
        <w:numPr>
          <w:ilvl w:val="0"/>
          <w:numId w:val="18"/>
        </w:numPr>
        <w:tabs>
          <w:tab w:val="left" w:pos="4678"/>
        </w:tabs>
        <w:spacing w:line="276" w:lineRule="auto"/>
        <w:ind w:left="2835" w:firstLine="1276"/>
        <w:rPr>
          <w:rFonts w:ascii="Courier New" w:hAnsi="Courier New" w:cs="Courier New"/>
          <w:szCs w:val="24"/>
        </w:rPr>
      </w:pPr>
      <w:r w:rsidRPr="004B1F8B">
        <w:rPr>
          <w:rFonts w:ascii="Courier New" w:hAnsi="Courier New"/>
        </w:rPr>
        <w:t>Artículo 39</w:t>
      </w:r>
      <w:r>
        <w:rPr>
          <w:rFonts w:ascii="Courier New" w:hAnsi="Courier New" w:cs="Courier New"/>
          <w:szCs w:val="24"/>
        </w:rPr>
        <w:t xml:space="preserve"> inciso cuarto: establece que, a fin de fiscalizar el correcto desempeño del Servicio, la Subsecretaría de la Niñez podrá contratar, mediante concurso público, auditorías externas obligatorias. Así, se realiza una referencia confusa a contratación de auditorías mediante “concurso público” cuando lo que corresponde es hacer referencia a la ley N° 19.886 sobre compras públicas, ya que el concurso público aplica para la contratación de personas, no de servicios.</w:t>
      </w:r>
    </w:p>
    <w:p w14:paraId="5822325B" w14:textId="77777777" w:rsidR="00D5389C" w:rsidRDefault="00D5389C" w:rsidP="00D5389C">
      <w:pPr>
        <w:pStyle w:val="Prrafodelista"/>
        <w:rPr>
          <w:rFonts w:ascii="Courier New" w:hAnsi="Courier New" w:cs="Courier New"/>
          <w:szCs w:val="24"/>
        </w:rPr>
      </w:pPr>
    </w:p>
    <w:p w14:paraId="32F2BAFB" w14:textId="6E8C3885" w:rsidR="00D5389C" w:rsidRPr="00023914" w:rsidRDefault="00D5389C" w:rsidP="00D5389C">
      <w:pPr>
        <w:pStyle w:val="Textoindependiente"/>
        <w:numPr>
          <w:ilvl w:val="0"/>
          <w:numId w:val="18"/>
        </w:numPr>
        <w:tabs>
          <w:tab w:val="left" w:pos="4678"/>
        </w:tabs>
        <w:spacing w:line="276" w:lineRule="auto"/>
        <w:ind w:left="2835" w:firstLine="1276"/>
        <w:rPr>
          <w:rFonts w:ascii="Courier New" w:hAnsi="Courier New" w:cs="Courier New"/>
          <w:b/>
          <w:szCs w:val="24"/>
        </w:rPr>
      </w:pPr>
      <w:r w:rsidRPr="001D0B95">
        <w:rPr>
          <w:rFonts w:ascii="Courier New" w:hAnsi="Courier New" w:cs="Courier New"/>
          <w:szCs w:val="24"/>
        </w:rPr>
        <w:t>Artículo 12 de la ley N° 20.032: la Comisión Mixta propuso modificar el artículo, estableciendo que el tribunal o el órgano de prote</w:t>
      </w:r>
      <w:r w:rsidR="00BD0634">
        <w:rPr>
          <w:rFonts w:ascii="Courier New" w:hAnsi="Courier New" w:cs="Courier New"/>
          <w:szCs w:val="24"/>
        </w:rPr>
        <w:t>cción administrativa competente</w:t>
      </w:r>
      <w:r w:rsidR="009F7408">
        <w:rPr>
          <w:rFonts w:ascii="Courier New" w:hAnsi="Courier New" w:cs="Courier New"/>
          <w:szCs w:val="24"/>
        </w:rPr>
        <w:t>s</w:t>
      </w:r>
      <w:r w:rsidRPr="001D0B95">
        <w:rPr>
          <w:rFonts w:ascii="Courier New" w:hAnsi="Courier New" w:cs="Courier New"/>
          <w:szCs w:val="24"/>
        </w:rPr>
        <w:t xml:space="preserve"> podrán requerir a los colaboradores acreditados otorgar atención a niños, niñas y adolescentes, incluso cuando los colaboradores no cuente</w:t>
      </w:r>
      <w:r w:rsidR="00137DE9">
        <w:rPr>
          <w:rFonts w:ascii="Courier New" w:hAnsi="Courier New" w:cs="Courier New"/>
          <w:szCs w:val="24"/>
        </w:rPr>
        <w:t>n con plazas disponibles. Esto</w:t>
      </w:r>
      <w:r w:rsidRPr="001D0B95">
        <w:rPr>
          <w:rFonts w:ascii="Courier New" w:hAnsi="Courier New" w:cs="Courier New"/>
          <w:szCs w:val="24"/>
        </w:rPr>
        <w:t xml:space="preserve"> va en contra del modelo de derivación considerado en el resto del proyecto de ley, y específicamente en su artículo 19 que dispone: “será el Director Regional respectivo quien asigne un cupo en un proyecto del programa que corresponda”, ya que el nuevo Servicio considera que tribunal u órgano de protección administrativa competentes derivarán a los niños, niñas y adolescentes a un programa determinado, pero será el Director Regional correspondiente el encargado de asignar un cupo en un proyecto específico</w:t>
      </w:r>
      <w:r>
        <w:rPr>
          <w:rFonts w:ascii="Courier New" w:hAnsi="Courier New" w:cs="Courier New"/>
          <w:szCs w:val="24"/>
        </w:rPr>
        <w:t xml:space="preserve">. Es necesario que los directores regionales puedan gestionar su oferta, </w:t>
      </w:r>
      <w:r w:rsidRPr="001D0B95">
        <w:rPr>
          <w:rFonts w:ascii="Courier New" w:hAnsi="Courier New" w:cs="Courier New"/>
          <w:szCs w:val="24"/>
        </w:rPr>
        <w:t xml:space="preserve">ya que tienen el conocimiento necesario de los proyectos que se desarrollan en su región, y en virtud de ese conocimiento, pueden derivar a los niños, niñas y adolescentes al proyecto </w:t>
      </w:r>
      <w:r w:rsidRPr="001D0B95">
        <w:rPr>
          <w:rFonts w:ascii="Courier New" w:hAnsi="Courier New" w:cs="Courier New"/>
          <w:szCs w:val="24"/>
        </w:rPr>
        <w:lastRenderedPageBreak/>
        <w:t>que más se adapte a sus necesidades propias</w:t>
      </w:r>
      <w:r>
        <w:rPr>
          <w:rFonts w:ascii="Courier New" w:hAnsi="Courier New" w:cs="Courier New"/>
          <w:szCs w:val="24"/>
        </w:rPr>
        <w:t>, tener conocimiento real de las listas de espera y levantar las brechas regionales que permitan una adecuada protección de los niños, niñas y adolescentes en los lugares en los que viven.</w:t>
      </w:r>
    </w:p>
    <w:p w14:paraId="24FBF492" w14:textId="77777777" w:rsidR="00D5389C" w:rsidRPr="001D0B95" w:rsidRDefault="00D5389C" w:rsidP="00D5389C">
      <w:pPr>
        <w:pStyle w:val="Textoindependiente"/>
        <w:tabs>
          <w:tab w:val="left" w:pos="4678"/>
        </w:tabs>
        <w:spacing w:line="276" w:lineRule="auto"/>
        <w:ind w:left="4111"/>
        <w:rPr>
          <w:rFonts w:ascii="Courier New" w:hAnsi="Courier New" w:cs="Courier New"/>
          <w:b/>
          <w:szCs w:val="24"/>
        </w:rPr>
      </w:pPr>
    </w:p>
    <w:p w14:paraId="70E24028" w14:textId="77777777" w:rsidR="00D5389C" w:rsidRPr="004B1F8B" w:rsidRDefault="00D5389C" w:rsidP="00D5389C">
      <w:pPr>
        <w:pStyle w:val="Textoindependiente"/>
        <w:numPr>
          <w:ilvl w:val="0"/>
          <w:numId w:val="14"/>
        </w:numPr>
        <w:tabs>
          <w:tab w:val="left" w:pos="4111"/>
        </w:tabs>
        <w:spacing w:line="276" w:lineRule="auto"/>
        <w:ind w:left="2835" w:firstLine="705"/>
        <w:rPr>
          <w:rFonts w:ascii="Courier New" w:hAnsi="Courier New"/>
        </w:rPr>
      </w:pPr>
      <w:r w:rsidRPr="00BD5BC3">
        <w:rPr>
          <w:rFonts w:ascii="Courier New" w:hAnsi="Courier New" w:cs="Courier New"/>
          <w:b/>
          <w:szCs w:val="24"/>
        </w:rPr>
        <w:t xml:space="preserve">Funciones o atribuciones </w:t>
      </w:r>
      <w:r>
        <w:rPr>
          <w:rFonts w:ascii="Courier New" w:hAnsi="Courier New" w:cs="Courier New"/>
          <w:b/>
          <w:szCs w:val="24"/>
        </w:rPr>
        <w:t>entregadas</w:t>
      </w:r>
      <w:r w:rsidRPr="00BD5BC3">
        <w:rPr>
          <w:rFonts w:ascii="Courier New" w:hAnsi="Courier New" w:cs="Courier New"/>
          <w:b/>
          <w:szCs w:val="24"/>
        </w:rPr>
        <w:t xml:space="preserve"> al </w:t>
      </w:r>
      <w:r>
        <w:rPr>
          <w:rFonts w:ascii="Courier New" w:hAnsi="Courier New" w:cs="Courier New"/>
          <w:b/>
          <w:szCs w:val="24"/>
        </w:rPr>
        <w:t>S</w:t>
      </w:r>
      <w:r w:rsidRPr="00BD5BC3">
        <w:rPr>
          <w:rFonts w:ascii="Courier New" w:hAnsi="Courier New" w:cs="Courier New"/>
          <w:b/>
          <w:szCs w:val="24"/>
        </w:rPr>
        <w:t>ervicio</w:t>
      </w:r>
      <w:r>
        <w:rPr>
          <w:rFonts w:ascii="Courier New" w:hAnsi="Courier New" w:cs="Courier New"/>
          <w:b/>
          <w:szCs w:val="24"/>
        </w:rPr>
        <w:t xml:space="preserve"> que corresponden a materias</w:t>
      </w:r>
      <w:r w:rsidRPr="00BD5BC3">
        <w:rPr>
          <w:rFonts w:ascii="Courier New" w:hAnsi="Courier New" w:cs="Courier New"/>
          <w:b/>
          <w:szCs w:val="24"/>
        </w:rPr>
        <w:t xml:space="preserve"> de exclusiva iniciativa del </w:t>
      </w:r>
      <w:r>
        <w:rPr>
          <w:rFonts w:ascii="Courier New" w:hAnsi="Courier New" w:cs="Courier New"/>
          <w:b/>
          <w:szCs w:val="24"/>
        </w:rPr>
        <w:t>Presidente de la República</w:t>
      </w:r>
      <w:r w:rsidRPr="00BD5BC3">
        <w:rPr>
          <w:rFonts w:ascii="Courier New" w:hAnsi="Courier New" w:cs="Courier New"/>
          <w:b/>
          <w:szCs w:val="24"/>
        </w:rPr>
        <w:t xml:space="preserve"> </w:t>
      </w:r>
      <w:r>
        <w:rPr>
          <w:rFonts w:ascii="Courier New" w:hAnsi="Courier New" w:cs="Courier New"/>
          <w:b/>
          <w:szCs w:val="24"/>
        </w:rPr>
        <w:t>por irrogar mayor gasto fiscal</w:t>
      </w:r>
      <w:r w:rsidRPr="009A3C0A">
        <w:rPr>
          <w:rFonts w:ascii="Courier New" w:hAnsi="Courier New" w:cs="Courier New"/>
          <w:b/>
          <w:szCs w:val="24"/>
        </w:rPr>
        <w:t>.</w:t>
      </w:r>
    </w:p>
    <w:p w14:paraId="32C4246F" w14:textId="77777777" w:rsidR="00D5389C" w:rsidRPr="004B1F8B" w:rsidRDefault="00D5389C" w:rsidP="00D5389C">
      <w:pPr>
        <w:pStyle w:val="Textoindependiente"/>
        <w:spacing w:line="276" w:lineRule="auto"/>
        <w:ind w:left="3540"/>
        <w:contextualSpacing/>
        <w:rPr>
          <w:rFonts w:ascii="Courier New" w:hAnsi="Courier New"/>
        </w:rPr>
      </w:pPr>
    </w:p>
    <w:p w14:paraId="29B6915D" w14:textId="43149866" w:rsidR="00D5389C" w:rsidRDefault="00D5389C" w:rsidP="00D5389C">
      <w:pPr>
        <w:pStyle w:val="Prrafodelista"/>
        <w:numPr>
          <w:ilvl w:val="0"/>
          <w:numId w:val="20"/>
        </w:numPr>
        <w:tabs>
          <w:tab w:val="left" w:pos="4678"/>
        </w:tabs>
        <w:spacing w:line="276" w:lineRule="auto"/>
        <w:ind w:left="2835" w:firstLine="1276"/>
        <w:jc w:val="both"/>
        <w:rPr>
          <w:rFonts w:ascii="Courier New" w:hAnsi="Courier New" w:cs="Courier New"/>
          <w:spacing w:val="-3"/>
          <w:szCs w:val="24"/>
        </w:rPr>
      </w:pPr>
      <w:r>
        <w:rPr>
          <w:rFonts w:ascii="Courier New" w:hAnsi="Courier New" w:cs="Courier New"/>
          <w:spacing w:val="-3"/>
          <w:szCs w:val="24"/>
        </w:rPr>
        <w:t xml:space="preserve">Eliminar en el </w:t>
      </w:r>
      <w:r w:rsidRPr="009A3C0A">
        <w:rPr>
          <w:rFonts w:ascii="Courier New" w:hAnsi="Courier New" w:cs="Courier New"/>
          <w:spacing w:val="-3"/>
          <w:szCs w:val="24"/>
        </w:rPr>
        <w:t>artículo 1</w:t>
      </w:r>
      <w:r>
        <w:rPr>
          <w:rFonts w:ascii="Courier New" w:hAnsi="Courier New" w:cs="Courier New"/>
          <w:spacing w:val="-3"/>
          <w:szCs w:val="24"/>
        </w:rPr>
        <w:t xml:space="preserve"> inciso primero</w:t>
      </w:r>
      <w:r w:rsidR="00AA700F">
        <w:rPr>
          <w:rFonts w:ascii="Courier New" w:hAnsi="Courier New" w:cs="Courier New"/>
          <w:spacing w:val="-3"/>
          <w:szCs w:val="24"/>
        </w:rPr>
        <w:t>,</w:t>
      </w:r>
      <w:r>
        <w:rPr>
          <w:rFonts w:ascii="Courier New" w:hAnsi="Courier New" w:cs="Courier New"/>
          <w:spacing w:val="-3"/>
          <w:szCs w:val="24"/>
        </w:rPr>
        <w:t xml:space="preserve"> la </w:t>
      </w:r>
      <w:r w:rsidR="009F7408">
        <w:rPr>
          <w:rFonts w:ascii="Courier New" w:hAnsi="Courier New" w:cs="Courier New"/>
          <w:spacing w:val="-3"/>
          <w:szCs w:val="24"/>
        </w:rPr>
        <w:t>expresión “</w:t>
      </w:r>
      <w:r>
        <w:rPr>
          <w:rFonts w:ascii="Courier New" w:hAnsi="Courier New" w:cs="Courier New"/>
          <w:spacing w:val="-3"/>
          <w:szCs w:val="24"/>
        </w:rPr>
        <w:t>fiscalización</w:t>
      </w:r>
      <w:r w:rsidR="009F7408">
        <w:rPr>
          <w:rFonts w:ascii="Courier New" w:hAnsi="Courier New" w:cs="Courier New"/>
          <w:spacing w:val="-3"/>
          <w:szCs w:val="24"/>
        </w:rPr>
        <w:t>”</w:t>
      </w:r>
      <w:r>
        <w:rPr>
          <w:rFonts w:ascii="Courier New" w:hAnsi="Courier New" w:cs="Courier New"/>
          <w:spacing w:val="-3"/>
          <w:szCs w:val="24"/>
        </w:rPr>
        <w:t xml:space="preserve">, ya que de conformidad al artículo 28 de la ley de Bases Generales de la Administración del Estado, los servicios públicos están sometidos a la dependencia o </w:t>
      </w:r>
      <w:proofErr w:type="spellStart"/>
      <w:r>
        <w:rPr>
          <w:rFonts w:ascii="Courier New" w:hAnsi="Courier New" w:cs="Courier New"/>
          <w:spacing w:val="-3"/>
          <w:szCs w:val="24"/>
        </w:rPr>
        <w:t>supervigilancia</w:t>
      </w:r>
      <w:proofErr w:type="spellEnd"/>
      <w:r>
        <w:rPr>
          <w:rFonts w:ascii="Courier New" w:hAnsi="Courier New" w:cs="Courier New"/>
          <w:spacing w:val="-3"/>
          <w:szCs w:val="24"/>
        </w:rPr>
        <w:t xml:space="preserve"> del Presidente de la República, a través de un Ministerio correspondiente, no así a su fiscalización. Sin embargo, y con el objetivo de resguardar la responsabilidad de fiscalizar por parte de un órgano adicional al Servicio, se consagra también en este artículo la función fiscalizadora de la Subsecretaría de la Niñez.</w:t>
      </w:r>
    </w:p>
    <w:p w14:paraId="5BF36ADC" w14:textId="77777777" w:rsidR="00D5389C" w:rsidRDefault="00D5389C" w:rsidP="00D5389C">
      <w:pPr>
        <w:pStyle w:val="Prrafodelista"/>
        <w:spacing w:line="276" w:lineRule="auto"/>
        <w:ind w:left="2835" w:firstLine="709"/>
        <w:jc w:val="both"/>
        <w:rPr>
          <w:rFonts w:ascii="Courier New" w:hAnsi="Courier New" w:cs="Courier New"/>
          <w:spacing w:val="-3"/>
          <w:szCs w:val="24"/>
        </w:rPr>
      </w:pPr>
    </w:p>
    <w:p w14:paraId="24575E1A" w14:textId="0EB60A47" w:rsidR="00D5389C" w:rsidRPr="00832610" w:rsidRDefault="00D5389C" w:rsidP="00D5389C">
      <w:pPr>
        <w:pStyle w:val="Prrafodelista"/>
        <w:numPr>
          <w:ilvl w:val="0"/>
          <w:numId w:val="20"/>
        </w:numPr>
        <w:tabs>
          <w:tab w:val="left" w:pos="4678"/>
        </w:tabs>
        <w:spacing w:line="276" w:lineRule="auto"/>
        <w:ind w:left="2835" w:firstLine="1276"/>
        <w:jc w:val="both"/>
        <w:rPr>
          <w:rFonts w:ascii="Courier New" w:hAnsi="Courier New" w:cs="Courier New"/>
          <w:spacing w:val="-3"/>
          <w:szCs w:val="24"/>
        </w:rPr>
      </w:pPr>
      <w:r w:rsidRPr="002366F7">
        <w:rPr>
          <w:rFonts w:ascii="Courier New" w:hAnsi="Courier New" w:cs="Courier New"/>
          <w:spacing w:val="-3"/>
          <w:szCs w:val="24"/>
        </w:rPr>
        <w:t>Sustituir en</w:t>
      </w:r>
      <w:r>
        <w:rPr>
          <w:rFonts w:ascii="Courier New" w:hAnsi="Courier New" w:cs="Courier New"/>
          <w:spacing w:val="-3"/>
          <w:szCs w:val="24"/>
        </w:rPr>
        <w:t xml:space="preserve"> varios artículos del proyecto de ley la expresión “garantizará</w:t>
      </w:r>
      <w:r w:rsidRPr="00A801C9">
        <w:rPr>
          <w:rFonts w:ascii="Courier New" w:hAnsi="Courier New" w:cs="Courier New"/>
          <w:spacing w:val="-3"/>
          <w:szCs w:val="24"/>
        </w:rPr>
        <w:t>”, por “garantizará, dentro del ámbito de su competencia, y conforme a sus atribuciones y medios”</w:t>
      </w:r>
      <w:r w:rsidR="00A801C9">
        <w:rPr>
          <w:rFonts w:ascii="Courier New" w:hAnsi="Courier New" w:cs="Courier New"/>
          <w:spacing w:val="-3"/>
          <w:szCs w:val="24"/>
        </w:rPr>
        <w:t>, tal y como se aprobó en el artículo 2, inciso tercero del proyecto de ley</w:t>
      </w:r>
      <w:r w:rsidRPr="00A801C9">
        <w:rPr>
          <w:rFonts w:ascii="Courier New" w:hAnsi="Courier New" w:cs="Courier New"/>
          <w:spacing w:val="-3"/>
          <w:szCs w:val="24"/>
        </w:rPr>
        <w:t>.</w:t>
      </w:r>
      <w:r>
        <w:rPr>
          <w:rFonts w:ascii="Courier New" w:hAnsi="Courier New" w:cs="Courier New"/>
          <w:spacing w:val="-3"/>
          <w:szCs w:val="24"/>
        </w:rPr>
        <w:t xml:space="preserve"> </w:t>
      </w:r>
    </w:p>
    <w:p w14:paraId="46C1DFAA" w14:textId="77777777" w:rsidR="00D5389C" w:rsidRDefault="00D5389C" w:rsidP="00D5389C">
      <w:pPr>
        <w:pStyle w:val="Prrafodelista"/>
        <w:tabs>
          <w:tab w:val="left" w:pos="142"/>
        </w:tabs>
        <w:spacing w:line="276" w:lineRule="auto"/>
        <w:ind w:left="2835" w:firstLine="709"/>
        <w:jc w:val="both"/>
        <w:rPr>
          <w:rFonts w:ascii="Courier New" w:hAnsi="Courier New" w:cs="Courier New"/>
          <w:spacing w:val="-3"/>
          <w:szCs w:val="24"/>
        </w:rPr>
      </w:pPr>
    </w:p>
    <w:p w14:paraId="16AE5CE5" w14:textId="14614626" w:rsidR="00D5389C" w:rsidRDefault="00D5389C" w:rsidP="00D5389C">
      <w:pPr>
        <w:pStyle w:val="Prrafodelista"/>
        <w:numPr>
          <w:ilvl w:val="0"/>
          <w:numId w:val="20"/>
        </w:numPr>
        <w:tabs>
          <w:tab w:val="left" w:pos="4678"/>
        </w:tabs>
        <w:spacing w:line="276" w:lineRule="auto"/>
        <w:ind w:left="2835" w:firstLine="1276"/>
        <w:jc w:val="both"/>
        <w:rPr>
          <w:rFonts w:ascii="Courier New" w:hAnsi="Courier New" w:cs="Courier New"/>
          <w:spacing w:val="-3"/>
          <w:szCs w:val="24"/>
        </w:rPr>
      </w:pPr>
      <w:r>
        <w:rPr>
          <w:rFonts w:ascii="Courier New" w:hAnsi="Courier New" w:cs="Courier New"/>
          <w:spacing w:val="-3"/>
          <w:szCs w:val="24"/>
        </w:rPr>
        <w:t xml:space="preserve">Reemplazar la garantía de acceso a la justicia que entregan otros organismos distintos al Servicio, tal como se establece en el inciso final </w:t>
      </w:r>
      <w:r w:rsidR="00137DE9">
        <w:rPr>
          <w:rFonts w:ascii="Courier New" w:hAnsi="Courier New" w:cs="Courier New"/>
          <w:spacing w:val="-3"/>
          <w:szCs w:val="24"/>
        </w:rPr>
        <w:t xml:space="preserve">del </w:t>
      </w:r>
      <w:r>
        <w:rPr>
          <w:rFonts w:ascii="Courier New" w:hAnsi="Courier New" w:cs="Courier New"/>
          <w:spacing w:val="-3"/>
          <w:szCs w:val="24"/>
        </w:rPr>
        <w:t>artículo 2, por la priorización de los niños, niñas y adolescentes y sus familias a la oferta de representación jurídica, tal como está establecido en el artículo 16.</w:t>
      </w:r>
    </w:p>
    <w:p w14:paraId="3A2E7264" w14:textId="77777777" w:rsidR="00D5389C" w:rsidRPr="00637AF7" w:rsidRDefault="00D5389C" w:rsidP="00D5389C">
      <w:pPr>
        <w:pStyle w:val="Prrafodelista"/>
        <w:rPr>
          <w:rFonts w:ascii="Courier New" w:hAnsi="Courier New" w:cs="Courier New"/>
          <w:spacing w:val="-3"/>
          <w:szCs w:val="24"/>
        </w:rPr>
      </w:pPr>
    </w:p>
    <w:p w14:paraId="22E73ED2" w14:textId="77777777" w:rsidR="00D5389C" w:rsidRPr="00637AF7" w:rsidRDefault="00D5389C" w:rsidP="00D5389C">
      <w:pPr>
        <w:pStyle w:val="Prrafodelista"/>
        <w:numPr>
          <w:ilvl w:val="0"/>
          <w:numId w:val="20"/>
        </w:numPr>
        <w:tabs>
          <w:tab w:val="left" w:pos="4678"/>
        </w:tabs>
        <w:spacing w:line="276" w:lineRule="auto"/>
        <w:ind w:left="2835" w:firstLine="1276"/>
        <w:jc w:val="both"/>
        <w:rPr>
          <w:rFonts w:ascii="Courier New" w:hAnsi="Courier New" w:cs="Courier New"/>
          <w:b/>
          <w:szCs w:val="24"/>
        </w:rPr>
      </w:pPr>
      <w:r>
        <w:rPr>
          <w:rFonts w:ascii="Courier New" w:hAnsi="Courier New" w:cs="Courier New"/>
          <w:szCs w:val="24"/>
        </w:rPr>
        <w:t xml:space="preserve">En el artículo 5 inciso final se considera para la fiscalización del Servicio, “fiscalizadores a nivel nacional y regional </w:t>
      </w:r>
      <w:r>
        <w:rPr>
          <w:rFonts w:ascii="Courier New" w:hAnsi="Courier New" w:cs="Courier New"/>
          <w:szCs w:val="24"/>
        </w:rPr>
        <w:lastRenderedPageBreak/>
        <w:t xml:space="preserve">suficientes y proporcionales a los programas de protección especializada de niñez y adolescencia existentes en cada región del país”, lo cual fue incorporado a través de una indicación parlamentaria, cuando claramente se trata de una materia de iniciativa exclusiva del Presidente de la República que implica mayores recursos fiscales. En todo caso, creemos que es necesario señalar en la ley que la unidad de fiscalización que deberá considerarse en el Servicio, deberá ser “proporcional a la cantidad de sujetos de atención existentes”. </w:t>
      </w:r>
    </w:p>
    <w:p w14:paraId="1C61C5A0" w14:textId="77777777" w:rsidR="00D5389C" w:rsidRDefault="00D5389C" w:rsidP="00D5389C">
      <w:pPr>
        <w:pStyle w:val="Prrafodelista"/>
        <w:tabs>
          <w:tab w:val="left" w:pos="142"/>
        </w:tabs>
        <w:spacing w:line="276" w:lineRule="auto"/>
        <w:ind w:left="2835" w:firstLine="709"/>
        <w:jc w:val="both"/>
        <w:rPr>
          <w:rFonts w:ascii="Courier New" w:hAnsi="Courier New" w:cs="Courier New"/>
          <w:spacing w:val="-3"/>
          <w:szCs w:val="24"/>
        </w:rPr>
      </w:pPr>
    </w:p>
    <w:p w14:paraId="6DE73B9A" w14:textId="77777777" w:rsidR="00D5389C" w:rsidRDefault="00D5389C" w:rsidP="00D5389C">
      <w:pPr>
        <w:pStyle w:val="Prrafodelista"/>
        <w:numPr>
          <w:ilvl w:val="0"/>
          <w:numId w:val="20"/>
        </w:numPr>
        <w:tabs>
          <w:tab w:val="left" w:pos="4678"/>
        </w:tabs>
        <w:spacing w:line="276" w:lineRule="auto"/>
        <w:ind w:left="2835" w:firstLine="1276"/>
        <w:jc w:val="both"/>
        <w:rPr>
          <w:rFonts w:ascii="Courier New" w:hAnsi="Courier New" w:cs="Courier New"/>
          <w:spacing w:val="-3"/>
          <w:szCs w:val="24"/>
        </w:rPr>
      </w:pPr>
      <w:r>
        <w:rPr>
          <w:rFonts w:ascii="Courier New" w:hAnsi="Courier New" w:cs="Courier New"/>
          <w:spacing w:val="-3"/>
          <w:szCs w:val="24"/>
        </w:rPr>
        <w:t xml:space="preserve">Eliminar la ampliación que se hace del principio de probidad administrativa en los artículos 6 y 54 del proyecto de ley. La Comisión Mixta propuso ampliar la aplicación del principio de probidad administrativa, estableciendo que el incumplimiento de ciertos deberes específicos implicará una infracción grave al principio de probidad, ampliando lo que nuestra legislación comprende actualmente como probidad administrativa. En sustitución a lo anterior, se establece que en caso de que los acuerdos se concreten en convenios de transferencia de recursos, dichos convenios deberán contemplar sanciones asociadas al incumplimiento de los compromisos adquiridos. </w:t>
      </w:r>
    </w:p>
    <w:p w14:paraId="5AE670CA" w14:textId="77777777" w:rsidR="00D5389C" w:rsidRDefault="00D5389C" w:rsidP="00D5389C">
      <w:pPr>
        <w:pStyle w:val="Prrafodelista"/>
        <w:tabs>
          <w:tab w:val="left" w:pos="142"/>
        </w:tabs>
        <w:spacing w:line="276" w:lineRule="auto"/>
        <w:ind w:left="2835" w:firstLine="709"/>
        <w:jc w:val="both"/>
        <w:rPr>
          <w:rFonts w:ascii="Courier New" w:hAnsi="Courier New" w:cs="Courier New"/>
          <w:spacing w:val="-3"/>
          <w:szCs w:val="24"/>
        </w:rPr>
      </w:pPr>
    </w:p>
    <w:p w14:paraId="5581DA4F" w14:textId="77777777" w:rsidR="00D5389C" w:rsidRDefault="00D5389C" w:rsidP="00D5389C">
      <w:pPr>
        <w:pStyle w:val="Prrafodelista"/>
        <w:numPr>
          <w:ilvl w:val="0"/>
          <w:numId w:val="20"/>
        </w:numPr>
        <w:tabs>
          <w:tab w:val="left" w:pos="4678"/>
        </w:tabs>
        <w:spacing w:line="276" w:lineRule="auto"/>
        <w:ind w:left="2835" w:firstLine="1276"/>
        <w:jc w:val="both"/>
        <w:rPr>
          <w:rFonts w:ascii="Courier New" w:hAnsi="Courier New" w:cs="Courier New"/>
          <w:spacing w:val="-3"/>
          <w:szCs w:val="24"/>
        </w:rPr>
      </w:pPr>
      <w:r>
        <w:rPr>
          <w:rFonts w:ascii="Courier New" w:hAnsi="Courier New" w:cs="Courier New"/>
          <w:spacing w:val="-3"/>
          <w:szCs w:val="24"/>
        </w:rPr>
        <w:t>En el artículo 24 inciso final, el procedimiento para recibir denuncias no debiera quedar restringido a la Subsecretaría de la Niñez, sino que a las autoridades competentes, sin perjuicio de que es el Servicio el que puede tomar las medidas necesarias para hacerse cargo de dichas denuncias de manera eficaz.</w:t>
      </w:r>
    </w:p>
    <w:p w14:paraId="71A0FC3C" w14:textId="77777777" w:rsidR="00D5389C" w:rsidRPr="00B1100C" w:rsidRDefault="00D5389C" w:rsidP="00D5389C">
      <w:pPr>
        <w:pStyle w:val="Prrafodelista"/>
        <w:tabs>
          <w:tab w:val="left" w:pos="142"/>
        </w:tabs>
        <w:spacing w:line="276" w:lineRule="auto"/>
        <w:ind w:left="3192"/>
        <w:jc w:val="both"/>
        <w:rPr>
          <w:rFonts w:ascii="Courier New" w:hAnsi="Courier New" w:cs="Courier New"/>
          <w:spacing w:val="-3"/>
          <w:szCs w:val="24"/>
        </w:rPr>
      </w:pPr>
    </w:p>
    <w:p w14:paraId="4BB42DCC" w14:textId="029A5813" w:rsidR="00D5389C" w:rsidRPr="00BD0634" w:rsidRDefault="00D5389C" w:rsidP="00BD0634">
      <w:pPr>
        <w:pStyle w:val="Textoindependiente"/>
        <w:numPr>
          <w:ilvl w:val="0"/>
          <w:numId w:val="14"/>
        </w:numPr>
        <w:tabs>
          <w:tab w:val="left" w:pos="4111"/>
        </w:tabs>
        <w:spacing w:line="276" w:lineRule="auto"/>
        <w:ind w:left="2835" w:firstLine="705"/>
        <w:rPr>
          <w:rFonts w:ascii="Courier New" w:hAnsi="Courier New" w:cs="Courier New"/>
          <w:b/>
          <w:szCs w:val="24"/>
        </w:rPr>
      </w:pPr>
      <w:r>
        <w:rPr>
          <w:rFonts w:ascii="Courier New" w:hAnsi="Courier New" w:cs="Courier New"/>
          <w:b/>
          <w:szCs w:val="24"/>
        </w:rPr>
        <w:t>Medidas que atentan contra la c</w:t>
      </w:r>
      <w:r w:rsidRPr="00AA16DC">
        <w:rPr>
          <w:rFonts w:ascii="Courier New" w:hAnsi="Courier New" w:cs="Courier New"/>
          <w:b/>
          <w:szCs w:val="24"/>
        </w:rPr>
        <w:t>oherencia legislativa</w:t>
      </w:r>
      <w:r>
        <w:rPr>
          <w:rFonts w:ascii="Courier New" w:hAnsi="Courier New" w:cs="Courier New"/>
          <w:b/>
          <w:szCs w:val="24"/>
        </w:rPr>
        <w:t>.</w:t>
      </w:r>
    </w:p>
    <w:p w14:paraId="5A4DCDB7" w14:textId="77777777" w:rsidR="00D5389C" w:rsidRPr="00A52C96" w:rsidRDefault="00D5389C" w:rsidP="00D5389C">
      <w:pPr>
        <w:pStyle w:val="Prrafodelista"/>
        <w:tabs>
          <w:tab w:val="left" w:pos="142"/>
        </w:tabs>
        <w:spacing w:line="276" w:lineRule="auto"/>
        <w:ind w:left="3544"/>
        <w:jc w:val="both"/>
        <w:rPr>
          <w:rFonts w:ascii="Courier New" w:hAnsi="Courier New" w:cs="Courier New"/>
          <w:spacing w:val="-3"/>
          <w:szCs w:val="24"/>
        </w:rPr>
      </w:pPr>
    </w:p>
    <w:p w14:paraId="75D9C0D1" w14:textId="264ACFC0" w:rsidR="00D5389C" w:rsidRPr="00A52C96" w:rsidRDefault="00D5389C" w:rsidP="00D5389C">
      <w:pPr>
        <w:pStyle w:val="Prrafodelista"/>
        <w:numPr>
          <w:ilvl w:val="0"/>
          <w:numId w:val="19"/>
        </w:numPr>
        <w:tabs>
          <w:tab w:val="left" w:pos="142"/>
          <w:tab w:val="left" w:pos="4678"/>
        </w:tabs>
        <w:spacing w:line="276" w:lineRule="auto"/>
        <w:ind w:firstLine="1267"/>
        <w:jc w:val="both"/>
        <w:rPr>
          <w:rFonts w:ascii="Courier New" w:hAnsi="Courier New" w:cs="Courier New"/>
          <w:spacing w:val="-3"/>
          <w:szCs w:val="24"/>
        </w:rPr>
      </w:pPr>
      <w:r w:rsidRPr="00A52C96">
        <w:rPr>
          <w:rFonts w:ascii="Courier New" w:hAnsi="Courier New" w:cs="Courier New"/>
          <w:spacing w:val="-3"/>
          <w:szCs w:val="24"/>
        </w:rPr>
        <w:t>Artículo 28 inciso final de la ley N° 20.032</w:t>
      </w:r>
      <w:r>
        <w:rPr>
          <w:rFonts w:ascii="Courier New" w:hAnsi="Courier New" w:cs="Courier New"/>
          <w:spacing w:val="-3"/>
          <w:szCs w:val="24"/>
        </w:rPr>
        <w:t>:</w:t>
      </w:r>
      <w:r w:rsidRPr="00A52C96">
        <w:rPr>
          <w:rFonts w:ascii="Courier New" w:hAnsi="Courier New" w:cs="Courier New"/>
          <w:spacing w:val="-3"/>
          <w:szCs w:val="24"/>
        </w:rPr>
        <w:t xml:space="preserve"> Suprimir </w:t>
      </w:r>
      <w:r>
        <w:rPr>
          <w:rFonts w:ascii="Courier New" w:hAnsi="Courier New" w:cs="Courier New"/>
          <w:spacing w:val="-3"/>
          <w:szCs w:val="24"/>
        </w:rPr>
        <w:t xml:space="preserve">que el respectivo reglamento será </w:t>
      </w:r>
      <w:r w:rsidRPr="00A52C96">
        <w:rPr>
          <w:rFonts w:ascii="Courier New" w:hAnsi="Courier New" w:cs="Courier New"/>
          <w:spacing w:val="-3"/>
          <w:szCs w:val="24"/>
        </w:rPr>
        <w:t xml:space="preserve">dictado </w:t>
      </w:r>
      <w:r>
        <w:rPr>
          <w:rFonts w:ascii="Courier New" w:hAnsi="Courier New" w:cs="Courier New"/>
          <w:spacing w:val="-3"/>
          <w:szCs w:val="24"/>
        </w:rPr>
        <w:t>“</w:t>
      </w:r>
      <w:r w:rsidRPr="00A52C96">
        <w:rPr>
          <w:rFonts w:ascii="Courier New" w:hAnsi="Courier New" w:cs="Courier New"/>
          <w:spacing w:val="-3"/>
          <w:szCs w:val="24"/>
        </w:rPr>
        <w:t xml:space="preserve">en el plazo de 12 </w:t>
      </w:r>
      <w:r w:rsidRPr="00A52C96">
        <w:rPr>
          <w:rFonts w:ascii="Courier New" w:hAnsi="Courier New" w:cs="Courier New"/>
          <w:spacing w:val="-3"/>
          <w:szCs w:val="24"/>
        </w:rPr>
        <w:lastRenderedPageBreak/>
        <w:t xml:space="preserve">meses”. </w:t>
      </w:r>
      <w:r w:rsidR="00137DE9">
        <w:rPr>
          <w:rFonts w:ascii="Courier New" w:hAnsi="Courier New" w:cs="Courier New"/>
          <w:spacing w:val="-3"/>
          <w:szCs w:val="24"/>
        </w:rPr>
        <w:t>Lo anterior, s</w:t>
      </w:r>
      <w:r w:rsidRPr="00A52C96">
        <w:rPr>
          <w:rFonts w:ascii="Courier New" w:hAnsi="Courier New" w:cs="Courier New"/>
          <w:spacing w:val="-3"/>
          <w:szCs w:val="24"/>
        </w:rPr>
        <w:t xml:space="preserve">e contradice con </w:t>
      </w:r>
      <w:r w:rsidR="00137DE9">
        <w:rPr>
          <w:rFonts w:ascii="Courier New" w:hAnsi="Courier New" w:cs="Courier New"/>
          <w:spacing w:val="-3"/>
          <w:szCs w:val="24"/>
        </w:rPr>
        <w:t xml:space="preserve">lo señalado en </w:t>
      </w:r>
      <w:r w:rsidRPr="00A52C96">
        <w:rPr>
          <w:rFonts w:ascii="Courier New" w:hAnsi="Courier New" w:cs="Courier New"/>
          <w:spacing w:val="-3"/>
          <w:szCs w:val="24"/>
        </w:rPr>
        <w:t xml:space="preserve">el artículo décimo transitorio que </w:t>
      </w:r>
      <w:r w:rsidR="00137DE9">
        <w:rPr>
          <w:rFonts w:ascii="Courier New" w:hAnsi="Courier New" w:cs="Courier New"/>
          <w:spacing w:val="-3"/>
          <w:szCs w:val="24"/>
        </w:rPr>
        <w:t>establece</w:t>
      </w:r>
      <w:r w:rsidRPr="00A52C96">
        <w:rPr>
          <w:rFonts w:ascii="Courier New" w:hAnsi="Courier New" w:cs="Courier New"/>
          <w:spacing w:val="-3"/>
          <w:szCs w:val="24"/>
        </w:rPr>
        <w:t xml:space="preserve"> que “la dictación de los reglamentos a que se refiere esta ley no podrá exceder el plazo de dieciocho meses, contado desde su publicación en el Diario Oficial”. </w:t>
      </w:r>
    </w:p>
    <w:p w14:paraId="3DC6FBE0" w14:textId="77777777" w:rsidR="00D5389C" w:rsidRDefault="00D5389C" w:rsidP="00D5389C">
      <w:pPr>
        <w:pStyle w:val="Prrafodelista"/>
        <w:tabs>
          <w:tab w:val="left" w:pos="142"/>
        </w:tabs>
        <w:spacing w:line="276" w:lineRule="auto"/>
        <w:ind w:left="3544"/>
        <w:jc w:val="both"/>
        <w:rPr>
          <w:rFonts w:ascii="Courier New" w:hAnsi="Courier New" w:cs="Courier New"/>
          <w:spacing w:val="-3"/>
          <w:szCs w:val="24"/>
        </w:rPr>
      </w:pPr>
    </w:p>
    <w:p w14:paraId="15B99439" w14:textId="3654AE9A" w:rsidR="00D5389C" w:rsidRDefault="00D5389C" w:rsidP="00D5389C">
      <w:pPr>
        <w:pStyle w:val="Prrafodelista"/>
        <w:numPr>
          <w:ilvl w:val="0"/>
          <w:numId w:val="19"/>
        </w:numPr>
        <w:tabs>
          <w:tab w:val="left" w:pos="142"/>
          <w:tab w:val="left" w:pos="4678"/>
        </w:tabs>
        <w:spacing w:line="276" w:lineRule="auto"/>
        <w:ind w:firstLine="1267"/>
        <w:jc w:val="both"/>
        <w:rPr>
          <w:rFonts w:ascii="Courier New" w:hAnsi="Courier New" w:cs="Courier New"/>
          <w:spacing w:val="-3"/>
          <w:szCs w:val="24"/>
        </w:rPr>
      </w:pPr>
      <w:r>
        <w:rPr>
          <w:rFonts w:ascii="Courier New" w:hAnsi="Courier New" w:cs="Courier New"/>
          <w:spacing w:val="-3"/>
          <w:szCs w:val="24"/>
        </w:rPr>
        <w:t xml:space="preserve">Artículo 6 N° 4 de la ley 20.032: referencia correcta a los delitos. Se refiere a los requisitos que se deben cumplir por parte de los colaboradores para obtener la acreditación, dentro de los </w:t>
      </w:r>
      <w:r w:rsidR="00694344">
        <w:rPr>
          <w:rFonts w:ascii="Courier New" w:hAnsi="Courier New" w:cs="Courier New"/>
          <w:spacing w:val="-3"/>
          <w:szCs w:val="24"/>
        </w:rPr>
        <w:t>cuales</w:t>
      </w:r>
      <w:r>
        <w:rPr>
          <w:rFonts w:ascii="Courier New" w:hAnsi="Courier New" w:cs="Courier New"/>
          <w:spacing w:val="-3"/>
          <w:szCs w:val="24"/>
        </w:rPr>
        <w:t xml:space="preserve"> se encuentra la implementación de un modelo de organización, administración y supervisión para prevenir delitos “susceptibles de ser cometidos en el ejercicio de sus funciones, en especial los que afecten a niños, niñas y adolescentes”. Consideramos relevante delimitar el tipo de delitos que interesan respecto del modelo de prevención: aquellos “que afecten la vida, salud, integridad, libertad e indemnidad sexual de niños, niñas y adolescentes y que afecten el correcto uso de recursos públicos”, manteniendo así la coherencia con el artículo 35 de la ley del Servicio. </w:t>
      </w:r>
    </w:p>
    <w:p w14:paraId="671A96DF" w14:textId="51FE058E" w:rsidR="00BF3C79" w:rsidRDefault="00BF3C79" w:rsidP="00C04B0A">
      <w:pPr>
        <w:pStyle w:val="Textoindependiente"/>
        <w:spacing w:after="120" w:line="276" w:lineRule="auto"/>
        <w:rPr>
          <w:rFonts w:ascii="Courier New" w:hAnsi="Courier New" w:cs="Courier New"/>
          <w:szCs w:val="24"/>
        </w:rPr>
      </w:pPr>
    </w:p>
    <w:p w14:paraId="021AD67C" w14:textId="77777777" w:rsidR="005E0206" w:rsidRPr="00535193" w:rsidRDefault="005E0206" w:rsidP="00023914">
      <w:pPr>
        <w:pStyle w:val="Ttulo1"/>
        <w:spacing w:before="0" w:after="0" w:line="276" w:lineRule="auto"/>
        <w:ind w:left="3555"/>
        <w:rPr>
          <w:rFonts w:ascii="Courier New" w:hAnsi="Courier New" w:cs="Courier New"/>
          <w:caps w:val="0"/>
          <w:spacing w:val="-3"/>
          <w:kern w:val="0"/>
          <w:szCs w:val="24"/>
        </w:rPr>
      </w:pPr>
      <w:r w:rsidRPr="00535193">
        <w:rPr>
          <w:rFonts w:ascii="Courier New" w:hAnsi="Courier New" w:cs="Courier New"/>
          <w:caps w:val="0"/>
          <w:spacing w:val="-3"/>
          <w:kern w:val="0"/>
          <w:szCs w:val="24"/>
        </w:rPr>
        <w:t>EL VETO</w:t>
      </w:r>
    </w:p>
    <w:p w14:paraId="5AA314FC" w14:textId="77777777" w:rsidR="005E0206" w:rsidRPr="00E148DB" w:rsidRDefault="005E0206" w:rsidP="00023914">
      <w:pPr>
        <w:spacing w:line="276" w:lineRule="auto"/>
        <w:rPr>
          <w:rFonts w:ascii="Courier New" w:hAnsi="Courier New" w:cs="Courier New"/>
          <w:szCs w:val="24"/>
        </w:rPr>
      </w:pPr>
    </w:p>
    <w:p w14:paraId="7AB585FC" w14:textId="0969491F" w:rsidR="005E0206" w:rsidRDefault="005E0206" w:rsidP="002D4F4C">
      <w:pPr>
        <w:pStyle w:val="Textoindependiente"/>
        <w:spacing w:after="120" w:line="276" w:lineRule="auto"/>
        <w:ind w:left="2835" w:firstLine="705"/>
        <w:rPr>
          <w:rFonts w:ascii="Courier New" w:hAnsi="Courier New" w:cs="Courier New"/>
          <w:szCs w:val="24"/>
        </w:rPr>
      </w:pPr>
      <w:r w:rsidRPr="00713CD4">
        <w:rPr>
          <w:rFonts w:ascii="Courier New" w:hAnsi="Courier New" w:cs="Courier New"/>
          <w:szCs w:val="24"/>
        </w:rPr>
        <w:t>Por las consideraciones anteriores, y en uso de la facultad que me con</w:t>
      </w:r>
      <w:r w:rsidRPr="00713CD4">
        <w:rPr>
          <w:rFonts w:ascii="Courier New" w:hAnsi="Courier New" w:cs="Courier New"/>
          <w:szCs w:val="24"/>
        </w:rPr>
        <w:softHyphen/>
        <w:t>fiere el inciso primero del artículo 73 de la Constitución Política de la República y de conformidad con lo establecido en el Título III de la ley Nº 18.918, Orgánica Constitucional del Congreso Nacional, vengo en formular las siguientes observaciones al referido proyecto de ley:</w:t>
      </w:r>
      <w:bookmarkEnd w:id="1"/>
    </w:p>
    <w:p w14:paraId="126FD6C4" w14:textId="77777777" w:rsidR="00293539" w:rsidRDefault="00293539" w:rsidP="00C04B0A">
      <w:pPr>
        <w:pStyle w:val="Textoindependiente"/>
        <w:spacing w:after="120" w:line="276" w:lineRule="auto"/>
        <w:ind w:left="2835" w:firstLine="705"/>
        <w:rPr>
          <w:rFonts w:ascii="Courier New" w:hAnsi="Courier New" w:cs="Courier New"/>
          <w:szCs w:val="24"/>
        </w:rPr>
      </w:pPr>
    </w:p>
    <w:p w14:paraId="20E1FBA7" w14:textId="63D84CAD" w:rsidR="005E0206" w:rsidRDefault="005E0206" w:rsidP="00C04B0A">
      <w:pPr>
        <w:spacing w:line="276" w:lineRule="auto"/>
        <w:ind w:left="2835" w:right="-1"/>
        <w:jc w:val="center"/>
        <w:rPr>
          <w:rFonts w:ascii="Courier New" w:hAnsi="Courier New" w:cs="Courier New"/>
          <w:b/>
          <w:szCs w:val="24"/>
          <w:lang w:val="es-CL"/>
        </w:rPr>
      </w:pPr>
      <w:r w:rsidRPr="00C63FF9">
        <w:rPr>
          <w:rFonts w:ascii="Courier New" w:hAnsi="Courier New" w:cs="Courier New"/>
          <w:b/>
          <w:szCs w:val="24"/>
          <w:lang w:val="es-CL"/>
        </w:rPr>
        <w:t>AL ARTÍCULO 1</w:t>
      </w:r>
    </w:p>
    <w:p w14:paraId="7C028513" w14:textId="77777777" w:rsidR="00C04B0A" w:rsidRPr="004C1668" w:rsidRDefault="00C04B0A" w:rsidP="00023914">
      <w:pPr>
        <w:spacing w:line="276" w:lineRule="auto"/>
        <w:ind w:left="2835" w:right="-1"/>
        <w:jc w:val="center"/>
        <w:rPr>
          <w:rFonts w:ascii="Courier New" w:hAnsi="Courier New" w:cs="Courier New"/>
          <w:b/>
          <w:szCs w:val="24"/>
          <w:lang w:val="es-CL"/>
        </w:rPr>
      </w:pPr>
    </w:p>
    <w:p w14:paraId="15323A09" w14:textId="7D6B4528" w:rsidR="000A0CCA" w:rsidRDefault="005E0206" w:rsidP="00023914">
      <w:pPr>
        <w:pStyle w:val="Prrafodelista"/>
        <w:numPr>
          <w:ilvl w:val="0"/>
          <w:numId w:val="3"/>
        </w:numPr>
        <w:tabs>
          <w:tab w:val="left" w:pos="2835"/>
          <w:tab w:val="left" w:pos="4111"/>
        </w:tabs>
        <w:spacing w:line="276" w:lineRule="auto"/>
        <w:ind w:left="2835" w:firstLine="709"/>
        <w:contextualSpacing w:val="0"/>
        <w:jc w:val="both"/>
        <w:rPr>
          <w:rFonts w:ascii="Courier New" w:hAnsi="Courier New" w:cs="Courier New"/>
          <w:bCs/>
          <w:spacing w:val="-3"/>
          <w:szCs w:val="24"/>
          <w:lang w:val="es-CL"/>
        </w:rPr>
      </w:pPr>
      <w:r w:rsidRPr="00C63FF9">
        <w:rPr>
          <w:rFonts w:ascii="Courier New" w:hAnsi="Courier New" w:cs="Courier New"/>
          <w:szCs w:val="24"/>
        </w:rPr>
        <w:t>Para</w:t>
      </w:r>
      <w:r w:rsidRPr="00C63FF9">
        <w:rPr>
          <w:rFonts w:ascii="Courier New" w:hAnsi="Courier New" w:cs="Courier New"/>
          <w:bCs/>
          <w:spacing w:val="-3"/>
          <w:szCs w:val="24"/>
          <w:lang w:val="es-CL"/>
        </w:rPr>
        <w:t xml:space="preserve"> </w:t>
      </w:r>
      <w:r w:rsidR="000A0CCA">
        <w:rPr>
          <w:rFonts w:ascii="Courier New" w:hAnsi="Courier New" w:cs="Courier New"/>
          <w:bCs/>
          <w:spacing w:val="-3"/>
          <w:szCs w:val="24"/>
          <w:lang w:val="es-CL"/>
        </w:rPr>
        <w:t>modificar</w:t>
      </w:r>
      <w:r>
        <w:rPr>
          <w:rFonts w:ascii="Courier New" w:hAnsi="Courier New" w:cs="Courier New"/>
          <w:bCs/>
          <w:spacing w:val="-3"/>
          <w:szCs w:val="24"/>
          <w:lang w:val="es-CL"/>
        </w:rPr>
        <w:t xml:space="preserve"> el inciso primero del artículo</w:t>
      </w:r>
      <w:bookmarkStart w:id="2" w:name="_Hlk39766648"/>
      <w:r>
        <w:rPr>
          <w:rFonts w:ascii="Courier New" w:hAnsi="Courier New" w:cs="Courier New"/>
          <w:bCs/>
          <w:spacing w:val="-3"/>
          <w:szCs w:val="24"/>
          <w:lang w:val="es-CL"/>
        </w:rPr>
        <w:t xml:space="preserve"> 1</w:t>
      </w:r>
      <w:r w:rsidR="004A156F">
        <w:rPr>
          <w:rFonts w:ascii="Courier New" w:hAnsi="Courier New" w:cs="Courier New"/>
          <w:bCs/>
          <w:spacing w:val="-3"/>
          <w:szCs w:val="24"/>
          <w:lang w:val="es-CL"/>
        </w:rPr>
        <w:t>,</w:t>
      </w:r>
      <w:r w:rsidR="000A0CCA">
        <w:rPr>
          <w:rFonts w:ascii="Courier New" w:hAnsi="Courier New" w:cs="Courier New"/>
          <w:bCs/>
          <w:spacing w:val="-3"/>
          <w:szCs w:val="24"/>
          <w:lang w:val="es-CL"/>
        </w:rPr>
        <w:t xml:space="preserve"> en el siguiente sentido:</w:t>
      </w:r>
    </w:p>
    <w:p w14:paraId="1198B5D1" w14:textId="77777777" w:rsidR="000A0CCA" w:rsidRDefault="000A0CCA" w:rsidP="008D529A">
      <w:pPr>
        <w:pStyle w:val="Prrafodelista"/>
        <w:tabs>
          <w:tab w:val="left" w:pos="2835"/>
          <w:tab w:val="left" w:pos="4111"/>
        </w:tabs>
        <w:spacing w:line="276" w:lineRule="auto"/>
        <w:ind w:left="3544"/>
        <w:contextualSpacing w:val="0"/>
        <w:jc w:val="both"/>
        <w:rPr>
          <w:rFonts w:ascii="Courier New" w:hAnsi="Courier New" w:cs="Courier New"/>
          <w:bCs/>
          <w:spacing w:val="-3"/>
          <w:szCs w:val="24"/>
          <w:lang w:val="es-CL"/>
        </w:rPr>
      </w:pPr>
    </w:p>
    <w:bookmarkEnd w:id="2"/>
    <w:p w14:paraId="71465931" w14:textId="174911AF" w:rsidR="000A0CCA" w:rsidRDefault="000A0CCA" w:rsidP="008D529A">
      <w:pPr>
        <w:pStyle w:val="Prrafodelista"/>
        <w:numPr>
          <w:ilvl w:val="0"/>
          <w:numId w:val="22"/>
        </w:numPr>
        <w:tabs>
          <w:tab w:val="left" w:pos="2835"/>
          <w:tab w:val="left" w:pos="4111"/>
          <w:tab w:val="left" w:pos="4678"/>
        </w:tabs>
        <w:spacing w:line="276" w:lineRule="auto"/>
        <w:ind w:left="2835" w:firstLine="1276"/>
        <w:jc w:val="both"/>
        <w:rPr>
          <w:rFonts w:ascii="Courier New" w:hAnsi="Courier New" w:cs="Courier New"/>
          <w:szCs w:val="24"/>
        </w:rPr>
      </w:pPr>
      <w:proofErr w:type="spellStart"/>
      <w:r>
        <w:rPr>
          <w:rFonts w:ascii="Courier New" w:hAnsi="Courier New" w:cs="Courier New"/>
          <w:szCs w:val="24"/>
        </w:rPr>
        <w:t>Supríme</w:t>
      </w:r>
      <w:r w:rsidRPr="008D529A">
        <w:rPr>
          <w:rFonts w:ascii="Courier New" w:hAnsi="Courier New" w:cs="Courier New"/>
          <w:szCs w:val="24"/>
        </w:rPr>
        <w:t>se</w:t>
      </w:r>
      <w:proofErr w:type="spellEnd"/>
      <w:r w:rsidRPr="008D529A">
        <w:rPr>
          <w:rFonts w:ascii="Courier New" w:hAnsi="Courier New" w:cs="Courier New"/>
          <w:szCs w:val="24"/>
        </w:rPr>
        <w:t xml:space="preserve"> </w:t>
      </w:r>
      <w:r w:rsidR="005E0206" w:rsidRPr="008D529A">
        <w:rPr>
          <w:rFonts w:ascii="Courier New" w:hAnsi="Courier New" w:cs="Courier New"/>
          <w:szCs w:val="24"/>
        </w:rPr>
        <w:t xml:space="preserve">la </w:t>
      </w:r>
      <w:r w:rsidR="00AC6F54" w:rsidRPr="008D529A">
        <w:rPr>
          <w:rFonts w:ascii="Courier New" w:hAnsi="Courier New" w:cs="Courier New"/>
          <w:szCs w:val="24"/>
        </w:rPr>
        <w:t>expresión “y fiscalización”.</w:t>
      </w:r>
    </w:p>
    <w:p w14:paraId="187FE6C0" w14:textId="69382DAE" w:rsidR="005E0206" w:rsidRDefault="005E0206" w:rsidP="008D529A">
      <w:pPr>
        <w:pStyle w:val="Prrafodelista"/>
        <w:tabs>
          <w:tab w:val="left" w:pos="2835"/>
          <w:tab w:val="left" w:pos="4111"/>
          <w:tab w:val="left" w:pos="4678"/>
        </w:tabs>
        <w:spacing w:line="276" w:lineRule="auto"/>
        <w:ind w:left="4111"/>
        <w:jc w:val="both"/>
        <w:rPr>
          <w:rFonts w:ascii="Courier New" w:hAnsi="Courier New" w:cs="Courier New"/>
          <w:szCs w:val="24"/>
        </w:rPr>
      </w:pPr>
    </w:p>
    <w:p w14:paraId="4BED7FA2" w14:textId="7C9DD9FA" w:rsidR="000A0CCA" w:rsidRPr="008D529A" w:rsidRDefault="000A0CCA" w:rsidP="008D529A">
      <w:pPr>
        <w:pStyle w:val="Prrafodelista"/>
        <w:numPr>
          <w:ilvl w:val="0"/>
          <w:numId w:val="22"/>
        </w:numPr>
        <w:tabs>
          <w:tab w:val="left" w:pos="2835"/>
          <w:tab w:val="left" w:pos="4111"/>
          <w:tab w:val="left" w:pos="4678"/>
        </w:tabs>
        <w:spacing w:line="276" w:lineRule="auto"/>
        <w:ind w:left="2835" w:firstLine="1276"/>
        <w:jc w:val="both"/>
        <w:rPr>
          <w:rFonts w:ascii="Courier New" w:hAnsi="Courier New" w:cs="Courier New"/>
          <w:szCs w:val="24"/>
        </w:rPr>
      </w:pPr>
      <w:proofErr w:type="spellStart"/>
      <w:r>
        <w:rPr>
          <w:rFonts w:ascii="Courier New" w:hAnsi="Courier New" w:cs="Courier New"/>
          <w:szCs w:val="24"/>
        </w:rPr>
        <w:t>Adiciónase</w:t>
      </w:r>
      <w:proofErr w:type="spellEnd"/>
      <w:r>
        <w:rPr>
          <w:rFonts w:ascii="Courier New" w:hAnsi="Courier New" w:cs="Courier New"/>
          <w:szCs w:val="24"/>
        </w:rPr>
        <w:t xml:space="preserve"> a continuación de la expresión “El Servicio” lo siguiente: “estará sujeto a la fiscalización de la Subsecretaría de la Niñez, de conformidad a lo dispuesto en esta ley, y”.</w:t>
      </w:r>
    </w:p>
    <w:p w14:paraId="55B84D99" w14:textId="77777777" w:rsidR="00023914" w:rsidRPr="003D571F" w:rsidRDefault="00023914" w:rsidP="00023914">
      <w:pPr>
        <w:pStyle w:val="Prrafodelista"/>
        <w:tabs>
          <w:tab w:val="left" w:pos="2835"/>
          <w:tab w:val="left" w:pos="4111"/>
        </w:tabs>
        <w:spacing w:line="276" w:lineRule="auto"/>
        <w:ind w:left="3544"/>
        <w:contextualSpacing w:val="0"/>
        <w:jc w:val="both"/>
        <w:rPr>
          <w:rFonts w:ascii="Courier New" w:hAnsi="Courier New" w:cs="Courier New"/>
          <w:bCs/>
          <w:spacing w:val="-3"/>
          <w:szCs w:val="24"/>
          <w:lang w:val="es-CL"/>
        </w:rPr>
      </w:pPr>
    </w:p>
    <w:p w14:paraId="7DC40640" w14:textId="24895E6B" w:rsidR="003D571F" w:rsidRPr="00023914" w:rsidRDefault="003D571F" w:rsidP="00C04B0A">
      <w:pPr>
        <w:pStyle w:val="Prrafodelista"/>
        <w:numPr>
          <w:ilvl w:val="0"/>
          <w:numId w:val="3"/>
        </w:numPr>
        <w:tabs>
          <w:tab w:val="left" w:pos="2835"/>
          <w:tab w:val="left" w:pos="4111"/>
        </w:tabs>
        <w:spacing w:line="276" w:lineRule="auto"/>
        <w:ind w:left="2835" w:firstLine="709"/>
        <w:contextualSpacing w:val="0"/>
        <w:jc w:val="both"/>
        <w:rPr>
          <w:rFonts w:ascii="Courier New" w:hAnsi="Courier New" w:cs="Courier New"/>
          <w:bCs/>
          <w:spacing w:val="-3"/>
          <w:szCs w:val="24"/>
          <w:lang w:val="es-CL"/>
        </w:rPr>
      </w:pPr>
      <w:r w:rsidRPr="007338D1">
        <w:rPr>
          <w:rFonts w:ascii="Courier New" w:hAnsi="Courier New" w:cs="Courier New"/>
          <w:szCs w:val="24"/>
          <w:lang w:val="es-CL"/>
        </w:rPr>
        <w:t xml:space="preserve">Para </w:t>
      </w:r>
      <w:r w:rsidR="00E248EA" w:rsidRPr="007338D1">
        <w:rPr>
          <w:rFonts w:ascii="Courier New" w:hAnsi="Courier New" w:cs="Courier New"/>
          <w:szCs w:val="24"/>
          <w:lang w:val="es-CL"/>
        </w:rPr>
        <w:t>sustituir</w:t>
      </w:r>
      <w:r w:rsidR="00E248EA">
        <w:rPr>
          <w:rFonts w:ascii="Courier New" w:hAnsi="Courier New" w:cs="Courier New"/>
          <w:szCs w:val="24"/>
          <w:lang w:val="es-CL"/>
        </w:rPr>
        <w:t xml:space="preserve"> </w:t>
      </w:r>
      <w:r>
        <w:rPr>
          <w:rFonts w:ascii="Courier New" w:hAnsi="Courier New" w:cs="Courier New"/>
          <w:szCs w:val="24"/>
          <w:lang w:val="es-CL"/>
        </w:rPr>
        <w:t xml:space="preserve">en el inciso segundo del artículo 1, la </w:t>
      </w:r>
      <w:r w:rsidR="00DF08CC">
        <w:rPr>
          <w:rFonts w:ascii="Courier New" w:hAnsi="Courier New" w:cs="Courier New"/>
          <w:szCs w:val="24"/>
          <w:lang w:val="es-CL"/>
        </w:rPr>
        <w:t xml:space="preserve">frase </w:t>
      </w:r>
      <w:r>
        <w:rPr>
          <w:rFonts w:ascii="Courier New" w:hAnsi="Courier New" w:cs="Courier New"/>
          <w:szCs w:val="24"/>
          <w:lang w:val="es-CL"/>
        </w:rPr>
        <w:t>“</w:t>
      </w:r>
      <w:r w:rsidR="00DF08CC" w:rsidRPr="00DF08CC">
        <w:rPr>
          <w:rFonts w:ascii="Courier New" w:hAnsi="Courier New" w:cs="Courier New"/>
          <w:szCs w:val="24"/>
        </w:rPr>
        <w:t xml:space="preserve">de acuerdo a lo establecido en el artículo 22 de la ley Nº 18.575, orgánica constitucional de Bases Generales de la Administración del Estado, cuyo texto refundido, coordinado y sistematizado fue fijado por el decreto con fuerza de ley Nº 1, de 2000, del Ministerio Secretaría General de la Presidencia, </w:t>
      </w:r>
      <w:r>
        <w:rPr>
          <w:rFonts w:ascii="Courier New" w:hAnsi="Courier New" w:cs="Courier New"/>
          <w:szCs w:val="24"/>
          <w:lang w:val="es-CL"/>
        </w:rPr>
        <w:t>garantizará</w:t>
      </w:r>
      <w:r w:rsidR="00DF08CC" w:rsidRPr="00DF08CC">
        <w:rPr>
          <w:rFonts w:ascii="Courier New" w:hAnsi="Courier New" w:cs="Courier New"/>
          <w:szCs w:val="24"/>
        </w:rPr>
        <w:t xml:space="preserve"> el cumplimiento de las normas que rigen la labor del Servicio y los colaboradores acreditados.</w:t>
      </w:r>
      <w:r w:rsidR="003647F1">
        <w:rPr>
          <w:rFonts w:ascii="Courier New" w:hAnsi="Courier New" w:cs="Courier New"/>
          <w:szCs w:val="24"/>
        </w:rPr>
        <w:t xml:space="preserve"> Al efecto, y especialmente,</w:t>
      </w:r>
      <w:r>
        <w:rPr>
          <w:rFonts w:ascii="Courier New" w:hAnsi="Courier New" w:cs="Courier New"/>
          <w:szCs w:val="24"/>
          <w:lang w:val="es-CL"/>
        </w:rPr>
        <w:t xml:space="preserve">” </w:t>
      </w:r>
      <w:r w:rsidR="00E248EA">
        <w:rPr>
          <w:rFonts w:ascii="Courier New" w:hAnsi="Courier New" w:cs="Courier New"/>
          <w:szCs w:val="24"/>
          <w:lang w:val="es-CL"/>
        </w:rPr>
        <w:t xml:space="preserve">por </w:t>
      </w:r>
      <w:r>
        <w:rPr>
          <w:rFonts w:ascii="Courier New" w:hAnsi="Courier New" w:cs="Courier New"/>
          <w:szCs w:val="24"/>
          <w:lang w:val="es-CL"/>
        </w:rPr>
        <w:t>l</w:t>
      </w:r>
      <w:r w:rsidR="00E248EA">
        <w:rPr>
          <w:rFonts w:ascii="Courier New" w:hAnsi="Courier New" w:cs="Courier New"/>
          <w:szCs w:val="24"/>
          <w:lang w:val="es-CL"/>
        </w:rPr>
        <w:t>a</w:t>
      </w:r>
      <w:r>
        <w:rPr>
          <w:rFonts w:ascii="Courier New" w:hAnsi="Courier New" w:cs="Courier New"/>
          <w:szCs w:val="24"/>
          <w:lang w:val="es-CL"/>
        </w:rPr>
        <w:t xml:space="preserve"> siguiente: “</w:t>
      </w:r>
      <w:r w:rsidR="00DF08CC" w:rsidRPr="00DF08CC">
        <w:rPr>
          <w:rFonts w:ascii="Courier New" w:hAnsi="Courier New" w:cs="Courier New"/>
          <w:szCs w:val="24"/>
        </w:rPr>
        <w:t>de acuerdo a lo establecido en el artículo 22 de la ley Nº 18.575, orgánica constitucional de Bases Generales de la Administración del Estado, cuyo texto refundido, coordinado y sistematizado fue fijado por el decreto con fuerza de ley Nº 1</w:t>
      </w:r>
      <w:r w:rsidR="00D52937">
        <w:rPr>
          <w:rFonts w:ascii="Courier New" w:hAnsi="Courier New" w:cs="Courier New"/>
          <w:szCs w:val="24"/>
        </w:rPr>
        <w:t>-19.653</w:t>
      </w:r>
      <w:r w:rsidR="00DF08CC" w:rsidRPr="00DF08CC">
        <w:rPr>
          <w:rFonts w:ascii="Courier New" w:hAnsi="Courier New" w:cs="Courier New"/>
          <w:szCs w:val="24"/>
        </w:rPr>
        <w:t xml:space="preserve">, de 2000, del Ministerio Secretaría General de la Presidencia, </w:t>
      </w:r>
      <w:r w:rsidR="00E51AB5">
        <w:rPr>
          <w:rFonts w:ascii="Courier New" w:hAnsi="Courier New" w:cs="Courier New"/>
          <w:szCs w:val="24"/>
          <w:lang w:val="es-CL"/>
        </w:rPr>
        <w:t>deberá garantizar</w:t>
      </w:r>
      <w:r>
        <w:rPr>
          <w:rFonts w:ascii="Courier New" w:hAnsi="Courier New" w:cs="Courier New"/>
          <w:szCs w:val="24"/>
          <w:lang w:val="es-CL"/>
        </w:rPr>
        <w:t xml:space="preserve">, </w:t>
      </w:r>
      <w:r w:rsidRPr="003D571F">
        <w:rPr>
          <w:rFonts w:ascii="Courier New" w:hAnsi="Courier New" w:cs="Courier New"/>
          <w:szCs w:val="24"/>
        </w:rPr>
        <w:t>dentro del ámbito de su competencia, y conforme a sus atribuciones y medios,</w:t>
      </w:r>
      <w:r w:rsidR="00DF08CC" w:rsidRPr="00DF08CC">
        <w:rPr>
          <w:rFonts w:ascii="Courier New" w:hAnsi="Courier New" w:cs="Courier New"/>
          <w:szCs w:val="24"/>
        </w:rPr>
        <w:t xml:space="preserve"> el cumplimiento de las normas que rigen la labor del Servicio y los colaboradores acreditados.</w:t>
      </w:r>
      <w:r w:rsidR="003647F1">
        <w:rPr>
          <w:rFonts w:ascii="Courier New" w:hAnsi="Courier New" w:cs="Courier New"/>
          <w:szCs w:val="24"/>
        </w:rPr>
        <w:t xml:space="preserve"> Al efecto, y especialmente,</w:t>
      </w:r>
      <w:r>
        <w:rPr>
          <w:rFonts w:ascii="Courier New" w:hAnsi="Courier New" w:cs="Courier New"/>
          <w:szCs w:val="24"/>
        </w:rPr>
        <w:t>”.</w:t>
      </w:r>
    </w:p>
    <w:p w14:paraId="492EBAEA" w14:textId="77777777" w:rsidR="00023914" w:rsidRPr="00023914" w:rsidRDefault="00023914" w:rsidP="00023914">
      <w:pPr>
        <w:pStyle w:val="Prrafodelista"/>
        <w:rPr>
          <w:rFonts w:ascii="Courier New" w:hAnsi="Courier New" w:cs="Courier New"/>
          <w:bCs/>
          <w:spacing w:val="-3"/>
          <w:szCs w:val="24"/>
          <w:lang w:val="es-CL"/>
        </w:rPr>
      </w:pPr>
    </w:p>
    <w:p w14:paraId="6430AF6C" w14:textId="71AE55CF" w:rsidR="005E0206" w:rsidRDefault="005E0206" w:rsidP="00C04B0A">
      <w:pPr>
        <w:spacing w:before="120" w:line="276" w:lineRule="auto"/>
        <w:ind w:left="2835" w:right="-1"/>
        <w:jc w:val="center"/>
        <w:rPr>
          <w:rFonts w:ascii="Courier New" w:hAnsi="Courier New" w:cs="Courier New"/>
          <w:b/>
          <w:szCs w:val="24"/>
          <w:lang w:val="es-CL"/>
        </w:rPr>
      </w:pPr>
      <w:r w:rsidRPr="00C63FF9">
        <w:rPr>
          <w:rFonts w:ascii="Courier New" w:hAnsi="Courier New" w:cs="Courier New"/>
          <w:b/>
          <w:szCs w:val="24"/>
          <w:lang w:val="es-CL"/>
        </w:rPr>
        <w:t>AL ARTÍCULO 2</w:t>
      </w:r>
    </w:p>
    <w:p w14:paraId="481EE55A" w14:textId="77777777" w:rsidR="00023914" w:rsidRPr="00C63FF9" w:rsidRDefault="00023914" w:rsidP="00023914">
      <w:pPr>
        <w:spacing w:line="276" w:lineRule="auto"/>
        <w:ind w:left="2835" w:right="-1"/>
        <w:jc w:val="center"/>
        <w:rPr>
          <w:rFonts w:ascii="Courier New" w:hAnsi="Courier New" w:cs="Courier New"/>
          <w:b/>
          <w:szCs w:val="24"/>
          <w:lang w:val="es-CL"/>
        </w:rPr>
      </w:pPr>
    </w:p>
    <w:p w14:paraId="3AC6AAE9" w14:textId="1162BBAE" w:rsidR="00187254" w:rsidRDefault="005E0206" w:rsidP="00023914">
      <w:pPr>
        <w:pStyle w:val="Prrafodelista"/>
        <w:numPr>
          <w:ilvl w:val="0"/>
          <w:numId w:val="3"/>
        </w:numPr>
        <w:tabs>
          <w:tab w:val="left" w:pos="2835"/>
          <w:tab w:val="left" w:pos="4111"/>
        </w:tabs>
        <w:spacing w:line="276" w:lineRule="auto"/>
        <w:ind w:left="2835" w:firstLine="709"/>
        <w:contextualSpacing w:val="0"/>
        <w:jc w:val="both"/>
        <w:rPr>
          <w:rFonts w:ascii="Courier New" w:hAnsi="Courier New" w:cs="Courier New"/>
          <w:szCs w:val="24"/>
          <w:lang w:val="es-CL"/>
        </w:rPr>
      </w:pPr>
      <w:r w:rsidRPr="00187254">
        <w:rPr>
          <w:rFonts w:ascii="Courier New" w:hAnsi="Courier New" w:cs="Courier New"/>
          <w:szCs w:val="24"/>
          <w:lang w:val="es-CL"/>
        </w:rPr>
        <w:t xml:space="preserve">Para </w:t>
      </w:r>
      <w:r w:rsidR="003127AC" w:rsidRPr="007338D1">
        <w:rPr>
          <w:rFonts w:ascii="Courier New" w:hAnsi="Courier New" w:cs="Courier New"/>
          <w:szCs w:val="24"/>
          <w:lang w:val="es-CL"/>
        </w:rPr>
        <w:t>sustituir</w:t>
      </w:r>
      <w:r w:rsidR="003127AC">
        <w:rPr>
          <w:rFonts w:ascii="Courier New" w:hAnsi="Courier New" w:cs="Courier New"/>
          <w:szCs w:val="24"/>
          <w:lang w:val="es-CL"/>
        </w:rPr>
        <w:t xml:space="preserve"> </w:t>
      </w:r>
      <w:r w:rsidR="00187254" w:rsidRPr="00187254">
        <w:rPr>
          <w:rFonts w:ascii="Courier New" w:hAnsi="Courier New" w:cs="Courier New"/>
          <w:szCs w:val="24"/>
          <w:lang w:val="es-CL"/>
        </w:rPr>
        <w:t xml:space="preserve">en el inciso primero del artículo 2, la expresión “garantizar” </w:t>
      </w:r>
      <w:r w:rsidR="003127AC">
        <w:rPr>
          <w:rFonts w:ascii="Courier New" w:hAnsi="Courier New" w:cs="Courier New"/>
          <w:szCs w:val="24"/>
          <w:lang w:val="es-CL"/>
        </w:rPr>
        <w:t xml:space="preserve">por </w:t>
      </w:r>
      <w:r w:rsidR="00187254" w:rsidRPr="00187254">
        <w:rPr>
          <w:rFonts w:ascii="Courier New" w:hAnsi="Courier New" w:cs="Courier New"/>
          <w:szCs w:val="24"/>
          <w:lang w:val="es-CL"/>
        </w:rPr>
        <w:t>l</w:t>
      </w:r>
      <w:r w:rsidR="003127AC">
        <w:rPr>
          <w:rFonts w:ascii="Courier New" w:hAnsi="Courier New" w:cs="Courier New"/>
          <w:szCs w:val="24"/>
          <w:lang w:val="es-CL"/>
        </w:rPr>
        <w:t>a</w:t>
      </w:r>
      <w:r w:rsidR="00187254" w:rsidRPr="00187254">
        <w:rPr>
          <w:rFonts w:ascii="Courier New" w:hAnsi="Courier New" w:cs="Courier New"/>
          <w:szCs w:val="24"/>
          <w:lang w:val="es-CL"/>
        </w:rPr>
        <w:t xml:space="preserve"> siguiente: “</w:t>
      </w:r>
      <w:r w:rsidR="003127AC">
        <w:rPr>
          <w:rFonts w:ascii="Courier New" w:hAnsi="Courier New" w:cs="Courier New"/>
          <w:szCs w:val="24"/>
          <w:lang w:val="es-CL"/>
        </w:rPr>
        <w:t>garantizar</w:t>
      </w:r>
      <w:r w:rsidR="00187254" w:rsidRPr="00187254">
        <w:rPr>
          <w:rFonts w:ascii="Courier New" w:hAnsi="Courier New" w:cs="Courier New"/>
          <w:szCs w:val="24"/>
          <w:lang w:val="es-CL"/>
        </w:rPr>
        <w:t>, dentro del ámbito de su competencia, y conforme a sus atribuciones y medios,”.</w:t>
      </w:r>
    </w:p>
    <w:p w14:paraId="13C6ACA0" w14:textId="77777777" w:rsidR="00023914" w:rsidRPr="00187254" w:rsidRDefault="00023914" w:rsidP="00023914">
      <w:pPr>
        <w:pStyle w:val="Prrafodelista"/>
        <w:tabs>
          <w:tab w:val="left" w:pos="2835"/>
          <w:tab w:val="left" w:pos="4111"/>
        </w:tabs>
        <w:spacing w:line="276" w:lineRule="auto"/>
        <w:ind w:left="3544"/>
        <w:contextualSpacing w:val="0"/>
        <w:jc w:val="both"/>
        <w:rPr>
          <w:rFonts w:ascii="Courier New" w:hAnsi="Courier New" w:cs="Courier New"/>
          <w:szCs w:val="24"/>
          <w:lang w:val="es-CL"/>
        </w:rPr>
      </w:pPr>
    </w:p>
    <w:p w14:paraId="460CCEB7" w14:textId="57C600A9" w:rsidR="0001459E" w:rsidRPr="0001459E" w:rsidRDefault="00187254" w:rsidP="0001459E">
      <w:pPr>
        <w:pStyle w:val="Prrafodelista"/>
        <w:numPr>
          <w:ilvl w:val="0"/>
          <w:numId w:val="3"/>
        </w:numPr>
        <w:tabs>
          <w:tab w:val="left" w:pos="2835"/>
          <w:tab w:val="left" w:pos="4111"/>
        </w:tabs>
        <w:spacing w:line="276" w:lineRule="auto"/>
        <w:ind w:left="2835" w:firstLine="709"/>
        <w:contextualSpacing w:val="0"/>
        <w:jc w:val="both"/>
        <w:rPr>
          <w:rFonts w:ascii="Courier New" w:hAnsi="Courier New" w:cs="Courier New"/>
          <w:b/>
          <w:szCs w:val="24"/>
          <w:lang w:val="es-CL"/>
        </w:rPr>
      </w:pPr>
      <w:r>
        <w:rPr>
          <w:rFonts w:ascii="Courier New" w:hAnsi="Courier New" w:cs="Courier New"/>
          <w:szCs w:val="24"/>
          <w:lang w:val="es-CL"/>
        </w:rPr>
        <w:t xml:space="preserve">Para </w:t>
      </w:r>
      <w:r w:rsidR="00AF17AC">
        <w:rPr>
          <w:rFonts w:ascii="Courier New" w:hAnsi="Courier New" w:cs="Courier New"/>
          <w:szCs w:val="24"/>
          <w:lang w:val="es-CL"/>
        </w:rPr>
        <w:t xml:space="preserve">sustituir </w:t>
      </w:r>
      <w:r>
        <w:rPr>
          <w:rFonts w:ascii="Courier New" w:hAnsi="Courier New" w:cs="Courier New"/>
          <w:szCs w:val="24"/>
          <w:lang w:val="es-CL"/>
        </w:rPr>
        <w:t xml:space="preserve">en el inciso tercero del artículo 2 la frase </w:t>
      </w:r>
      <w:r w:rsidRPr="00187254">
        <w:rPr>
          <w:rFonts w:ascii="Courier New" w:hAnsi="Courier New" w:cs="Courier New"/>
          <w:szCs w:val="24"/>
          <w:lang w:val="es-CL"/>
        </w:rPr>
        <w:t>“</w:t>
      </w:r>
      <w:r w:rsidRPr="00187254">
        <w:rPr>
          <w:rFonts w:ascii="Courier New" w:hAnsi="Courier New" w:cs="Courier New"/>
          <w:szCs w:val="24"/>
        </w:rPr>
        <w:t xml:space="preserve">y garantizará el derecho de acceso a la justicia que, de forma independiente al Servicio, se otorgue a los </w:t>
      </w:r>
      <w:r w:rsidRPr="00187254">
        <w:rPr>
          <w:rFonts w:ascii="Courier New" w:hAnsi="Courier New" w:cs="Courier New"/>
          <w:szCs w:val="24"/>
        </w:rPr>
        <w:lastRenderedPageBreak/>
        <w:t>niños, niñas y adolescente sujetos de atención, de conformidad a lo establecido en el artículo 16 de la presente ley”</w:t>
      </w:r>
      <w:r w:rsidR="002D011A">
        <w:rPr>
          <w:rFonts w:ascii="Courier New" w:hAnsi="Courier New" w:cs="Courier New"/>
          <w:szCs w:val="24"/>
        </w:rPr>
        <w:t xml:space="preserve"> por la siguiente: </w:t>
      </w:r>
      <w:r w:rsidR="002D011A" w:rsidRPr="002D011A">
        <w:rPr>
          <w:rFonts w:ascii="Courier New" w:hAnsi="Courier New" w:cs="Courier New"/>
          <w:szCs w:val="24"/>
        </w:rPr>
        <w:t>“</w:t>
      </w:r>
      <w:r w:rsidR="002D011A" w:rsidRPr="002D011A">
        <w:rPr>
          <w:rFonts w:ascii="Courier New" w:hAnsi="Courier New" w:cs="Courier New"/>
          <w:szCs w:val="24"/>
          <w:lang w:val="es-CL"/>
        </w:rPr>
        <w:t>y promoverá que se priorice a los niños, niñas y adolescentes sujetos de atención en la oferta de representación jurídica, de conformidad a lo establecido en el artículo 16 de la presente ley”</w:t>
      </w:r>
      <w:r w:rsidRPr="00187254">
        <w:rPr>
          <w:rFonts w:ascii="Courier New" w:hAnsi="Courier New" w:cs="Courier New"/>
          <w:szCs w:val="24"/>
        </w:rPr>
        <w:t>.</w:t>
      </w:r>
    </w:p>
    <w:p w14:paraId="62143014" w14:textId="03DEDFB5" w:rsidR="0001459E" w:rsidRPr="0001459E" w:rsidRDefault="0001459E" w:rsidP="0001459E">
      <w:pPr>
        <w:tabs>
          <w:tab w:val="left" w:pos="2835"/>
          <w:tab w:val="left" w:pos="4111"/>
        </w:tabs>
        <w:spacing w:line="276" w:lineRule="auto"/>
        <w:jc w:val="both"/>
        <w:rPr>
          <w:rFonts w:ascii="Courier New" w:hAnsi="Courier New" w:cs="Courier New"/>
          <w:b/>
          <w:szCs w:val="24"/>
          <w:lang w:val="es-CL"/>
        </w:rPr>
      </w:pPr>
    </w:p>
    <w:p w14:paraId="38A20525" w14:textId="62FA2E1A" w:rsidR="005E0206" w:rsidRDefault="00EE1CC7" w:rsidP="00C04B0A">
      <w:pPr>
        <w:spacing w:before="120" w:line="276" w:lineRule="auto"/>
        <w:ind w:left="2835" w:right="-1"/>
        <w:jc w:val="center"/>
        <w:rPr>
          <w:rFonts w:ascii="Courier New" w:hAnsi="Courier New" w:cs="Courier New"/>
          <w:b/>
          <w:szCs w:val="24"/>
          <w:lang w:val="es-CL"/>
        </w:rPr>
      </w:pPr>
      <w:r>
        <w:rPr>
          <w:rFonts w:ascii="Courier New" w:hAnsi="Courier New" w:cs="Courier New"/>
          <w:b/>
          <w:szCs w:val="24"/>
          <w:lang w:val="es-CL"/>
        </w:rPr>
        <w:t>AL ARTÍCULO 2 BIS</w:t>
      </w:r>
    </w:p>
    <w:p w14:paraId="32C781D6" w14:textId="77777777" w:rsidR="00023914" w:rsidRPr="002C4E4D" w:rsidRDefault="00023914" w:rsidP="00023914">
      <w:pPr>
        <w:spacing w:line="276" w:lineRule="auto"/>
        <w:ind w:left="2835" w:right="-1"/>
        <w:jc w:val="center"/>
        <w:rPr>
          <w:rFonts w:ascii="Courier New" w:hAnsi="Courier New" w:cs="Courier New"/>
          <w:b/>
          <w:szCs w:val="24"/>
          <w:lang w:val="es-CL"/>
        </w:rPr>
      </w:pPr>
    </w:p>
    <w:p w14:paraId="3D4268E3" w14:textId="30A942D5" w:rsidR="004C721B" w:rsidRPr="009215CF" w:rsidRDefault="005E0206" w:rsidP="009215CF">
      <w:pPr>
        <w:pStyle w:val="Prrafodelista"/>
        <w:numPr>
          <w:ilvl w:val="0"/>
          <w:numId w:val="3"/>
        </w:numPr>
        <w:tabs>
          <w:tab w:val="left" w:pos="2835"/>
          <w:tab w:val="left" w:pos="4111"/>
        </w:tabs>
        <w:spacing w:line="276" w:lineRule="auto"/>
        <w:ind w:left="2835" w:firstLine="709"/>
        <w:contextualSpacing w:val="0"/>
        <w:jc w:val="both"/>
        <w:rPr>
          <w:rFonts w:ascii="Courier New" w:hAnsi="Courier New" w:cs="Courier New"/>
          <w:szCs w:val="24"/>
        </w:rPr>
      </w:pPr>
      <w:r w:rsidRPr="00A4283E">
        <w:rPr>
          <w:rFonts w:ascii="Courier New" w:hAnsi="Courier New" w:cs="Courier New"/>
          <w:bCs/>
          <w:spacing w:val="-3"/>
          <w:szCs w:val="24"/>
          <w:lang w:val="es-CL"/>
        </w:rPr>
        <w:t>Para</w:t>
      </w:r>
      <w:r>
        <w:rPr>
          <w:rFonts w:ascii="Courier New" w:hAnsi="Courier New" w:cs="Courier New"/>
          <w:bCs/>
          <w:spacing w:val="-3"/>
          <w:szCs w:val="24"/>
          <w:lang w:val="es-CL"/>
        </w:rPr>
        <w:t xml:space="preserve"> </w:t>
      </w:r>
      <w:r w:rsidR="00532FAC">
        <w:rPr>
          <w:rFonts w:ascii="Courier New" w:hAnsi="Courier New" w:cs="Courier New"/>
          <w:bCs/>
          <w:spacing w:val="-3"/>
          <w:szCs w:val="24"/>
          <w:lang w:val="es-CL"/>
        </w:rPr>
        <w:t>suprimir en el inciso sexto del artículo 2 bis</w:t>
      </w:r>
      <w:r>
        <w:rPr>
          <w:rFonts w:ascii="Courier New" w:hAnsi="Courier New" w:cs="Courier New"/>
          <w:bCs/>
          <w:spacing w:val="-3"/>
          <w:szCs w:val="24"/>
          <w:lang w:val="es-CL"/>
        </w:rPr>
        <w:t xml:space="preserve">, </w:t>
      </w:r>
      <w:r w:rsidR="002A760D">
        <w:rPr>
          <w:rFonts w:ascii="Courier New" w:hAnsi="Courier New" w:cs="Courier New"/>
          <w:bCs/>
          <w:spacing w:val="-3"/>
          <w:szCs w:val="24"/>
          <w:lang w:val="es-CL"/>
        </w:rPr>
        <w:t>la frase “</w:t>
      </w:r>
      <w:r w:rsidR="002A760D" w:rsidRPr="002A760D">
        <w:rPr>
          <w:rFonts w:ascii="Courier New" w:hAnsi="Courier New" w:cs="Courier New"/>
          <w:bCs/>
          <w:spacing w:val="-3"/>
          <w:szCs w:val="24"/>
        </w:rPr>
        <w:t>y la modificación de las condiciones de existencia del afectado a consecuencia del daño producido</w:t>
      </w:r>
      <w:r w:rsidR="002A760D">
        <w:rPr>
          <w:rFonts w:ascii="Courier New" w:hAnsi="Courier New" w:cs="Courier New"/>
          <w:bCs/>
          <w:spacing w:val="-3"/>
          <w:szCs w:val="24"/>
        </w:rPr>
        <w:t>”.</w:t>
      </w:r>
    </w:p>
    <w:p w14:paraId="37BEA6AE" w14:textId="77777777" w:rsidR="004C721B" w:rsidRPr="00C04B0A" w:rsidRDefault="004C721B" w:rsidP="0093265F">
      <w:pPr>
        <w:pStyle w:val="Prrafodelista"/>
        <w:tabs>
          <w:tab w:val="left" w:pos="2835"/>
          <w:tab w:val="left" w:pos="4111"/>
        </w:tabs>
        <w:spacing w:line="276" w:lineRule="auto"/>
        <w:ind w:left="3544"/>
        <w:contextualSpacing w:val="0"/>
        <w:jc w:val="both"/>
        <w:rPr>
          <w:rFonts w:ascii="Courier New" w:hAnsi="Courier New" w:cs="Courier New"/>
          <w:szCs w:val="24"/>
        </w:rPr>
      </w:pPr>
    </w:p>
    <w:p w14:paraId="373FA4F6" w14:textId="2F7B0B81" w:rsidR="00E22369" w:rsidRDefault="00E22369" w:rsidP="00023914">
      <w:pPr>
        <w:spacing w:line="276" w:lineRule="auto"/>
        <w:ind w:left="2835" w:right="-1"/>
        <w:jc w:val="center"/>
        <w:rPr>
          <w:rFonts w:ascii="Courier New" w:hAnsi="Courier New" w:cs="Courier New"/>
          <w:b/>
          <w:szCs w:val="24"/>
          <w:lang w:val="es-CL"/>
        </w:rPr>
      </w:pPr>
      <w:bookmarkStart w:id="3" w:name="_Hlk39682147"/>
      <w:r w:rsidRPr="00512FAF">
        <w:rPr>
          <w:rFonts w:ascii="Courier New" w:hAnsi="Courier New" w:cs="Courier New"/>
          <w:b/>
          <w:szCs w:val="24"/>
          <w:lang w:val="es-CL"/>
        </w:rPr>
        <w:t xml:space="preserve">AL </w:t>
      </w:r>
      <w:r w:rsidRPr="00512FAF">
        <w:rPr>
          <w:rFonts w:ascii="Courier New" w:hAnsi="Courier New" w:cs="Courier New"/>
          <w:b/>
          <w:bCs/>
          <w:spacing w:val="-3"/>
          <w:szCs w:val="24"/>
          <w:lang w:val="es-CL"/>
        </w:rPr>
        <w:t>ARTÍCULO</w:t>
      </w:r>
      <w:r w:rsidRPr="00512FAF">
        <w:rPr>
          <w:rFonts w:ascii="Courier New" w:hAnsi="Courier New" w:cs="Courier New"/>
          <w:b/>
          <w:szCs w:val="24"/>
          <w:lang w:val="es-CL"/>
        </w:rPr>
        <w:t xml:space="preserve"> 4</w:t>
      </w:r>
    </w:p>
    <w:p w14:paraId="1E7518CD" w14:textId="77777777" w:rsidR="00023914" w:rsidRPr="00C63FF9" w:rsidRDefault="00023914" w:rsidP="00023914">
      <w:pPr>
        <w:spacing w:line="276" w:lineRule="auto"/>
        <w:ind w:left="2835" w:right="-1"/>
        <w:jc w:val="center"/>
        <w:rPr>
          <w:rFonts w:ascii="Courier New" w:hAnsi="Courier New" w:cs="Courier New"/>
          <w:b/>
          <w:szCs w:val="24"/>
          <w:lang w:val="es-CL"/>
        </w:rPr>
      </w:pPr>
    </w:p>
    <w:p w14:paraId="1FA84E0E" w14:textId="44F7ECE9" w:rsidR="00E22369" w:rsidRPr="00A60574" w:rsidRDefault="00E22369" w:rsidP="00023914">
      <w:pPr>
        <w:pStyle w:val="Prrafodelista"/>
        <w:numPr>
          <w:ilvl w:val="0"/>
          <w:numId w:val="3"/>
        </w:numPr>
        <w:tabs>
          <w:tab w:val="left" w:pos="2552"/>
          <w:tab w:val="left" w:pos="2835"/>
          <w:tab w:val="left" w:pos="4111"/>
        </w:tabs>
        <w:spacing w:line="276" w:lineRule="auto"/>
        <w:ind w:left="2835" w:firstLine="709"/>
        <w:contextualSpacing w:val="0"/>
        <w:jc w:val="both"/>
        <w:rPr>
          <w:rFonts w:ascii="Courier New" w:hAnsi="Courier New" w:cs="Courier New"/>
          <w:szCs w:val="24"/>
        </w:rPr>
      </w:pPr>
      <w:r w:rsidRPr="00A60574">
        <w:rPr>
          <w:rFonts w:ascii="Courier New" w:hAnsi="Courier New" w:cs="Courier New"/>
          <w:szCs w:val="24"/>
        </w:rPr>
        <w:t xml:space="preserve">Para </w:t>
      </w:r>
      <w:r w:rsidR="00A60574">
        <w:rPr>
          <w:rFonts w:ascii="Courier New" w:hAnsi="Courier New" w:cs="Courier New"/>
          <w:szCs w:val="24"/>
        </w:rPr>
        <w:t>sustituir</w:t>
      </w:r>
      <w:r w:rsidRPr="00A60574">
        <w:rPr>
          <w:rFonts w:ascii="Courier New" w:hAnsi="Courier New" w:cs="Courier New"/>
          <w:szCs w:val="24"/>
        </w:rPr>
        <w:t xml:space="preserve"> el inciso </w:t>
      </w:r>
      <w:r w:rsidR="002A760D" w:rsidRPr="00A60574">
        <w:rPr>
          <w:rFonts w:ascii="Courier New" w:hAnsi="Courier New" w:cs="Courier New"/>
          <w:szCs w:val="24"/>
        </w:rPr>
        <w:t xml:space="preserve">tercero del artículo </w:t>
      </w:r>
      <w:r w:rsidR="00924DB2" w:rsidRPr="00A60574">
        <w:rPr>
          <w:rFonts w:ascii="Courier New" w:hAnsi="Courier New" w:cs="Courier New"/>
          <w:szCs w:val="24"/>
        </w:rPr>
        <w:t>4</w:t>
      </w:r>
      <w:r w:rsidR="00A60574">
        <w:rPr>
          <w:rFonts w:ascii="Courier New" w:hAnsi="Courier New" w:cs="Courier New"/>
          <w:szCs w:val="24"/>
        </w:rPr>
        <w:t xml:space="preserve"> por el siguiente: “</w:t>
      </w:r>
      <w:r w:rsidR="00A60574" w:rsidRPr="00A60574">
        <w:rPr>
          <w:rFonts w:ascii="Courier New" w:hAnsi="Courier New" w:cs="Courier New"/>
          <w:szCs w:val="24"/>
        </w:rPr>
        <w:t>Son también principios rectores de la acción del Servicio, sea que ejerza su función directamente o por medio de terceros, el interés superior del niño, niña o adolescente, la igualdad y no discriminación arbitraria, la autonomía progresiva</w:t>
      </w:r>
      <w:r w:rsidR="00A60574">
        <w:rPr>
          <w:rFonts w:ascii="Courier New" w:hAnsi="Courier New" w:cs="Courier New"/>
          <w:szCs w:val="24"/>
        </w:rPr>
        <w:t xml:space="preserve"> de acuerdo a su edad, madurez y grado de desarrollo</w:t>
      </w:r>
      <w:r w:rsidR="00A60574" w:rsidRPr="00A60574">
        <w:rPr>
          <w:rFonts w:ascii="Courier New" w:hAnsi="Courier New" w:cs="Courier New"/>
          <w:szCs w:val="24"/>
        </w:rPr>
        <w:t>, la perspectiva de género, la inclusión, la protección social y la participación efectiva que se manifestará, entre otras formas, a través del derecho a ser oídos, la libertad de expresión e información, y el derecho de reunión y asociación</w:t>
      </w:r>
      <w:r w:rsidR="00A60574">
        <w:rPr>
          <w:rFonts w:ascii="Courier New" w:hAnsi="Courier New" w:cs="Courier New"/>
          <w:szCs w:val="24"/>
        </w:rPr>
        <w:t xml:space="preserve">. </w:t>
      </w:r>
      <w:r w:rsidR="00BD58A9">
        <w:rPr>
          <w:rFonts w:ascii="Courier New" w:hAnsi="Courier New" w:cs="Courier New"/>
          <w:szCs w:val="24"/>
        </w:rPr>
        <w:t xml:space="preserve">Todo lo </w:t>
      </w:r>
      <w:r w:rsidR="00A60574">
        <w:rPr>
          <w:rFonts w:ascii="Courier New" w:hAnsi="Courier New" w:cs="Courier New"/>
          <w:szCs w:val="24"/>
        </w:rPr>
        <w:t xml:space="preserve">anterior, sin perjuicio del derecho preferente y el deber de los padres </w:t>
      </w:r>
      <w:r w:rsidR="00662636">
        <w:rPr>
          <w:rFonts w:ascii="Courier New" w:hAnsi="Courier New" w:cs="Courier New"/>
          <w:szCs w:val="24"/>
        </w:rPr>
        <w:t>de</w:t>
      </w:r>
      <w:r w:rsidR="00A60574">
        <w:rPr>
          <w:rFonts w:ascii="Courier New" w:hAnsi="Courier New" w:cs="Courier New"/>
          <w:szCs w:val="24"/>
        </w:rPr>
        <w:t xml:space="preserve"> educar a sus hijos</w:t>
      </w:r>
      <w:r w:rsidR="00A60574" w:rsidRPr="00A60574">
        <w:rPr>
          <w:rFonts w:ascii="Courier New" w:hAnsi="Courier New" w:cs="Courier New"/>
          <w:szCs w:val="24"/>
        </w:rPr>
        <w:t>,</w:t>
      </w:r>
      <w:r w:rsidR="00A60574" w:rsidRPr="00A60574">
        <w:rPr>
          <w:rFonts w:ascii="Calibri Light" w:eastAsiaTheme="minorHAnsi" w:hAnsi="Calibri Light" w:cs="Calibri Light"/>
          <w:b/>
          <w:color w:val="00B0F0"/>
          <w:sz w:val="22"/>
          <w:szCs w:val="22"/>
          <w:lang w:val="es-CL" w:eastAsia="en-US"/>
        </w:rPr>
        <w:t xml:space="preserve"> </w:t>
      </w:r>
      <w:r w:rsidR="00A60574" w:rsidRPr="00A60574">
        <w:rPr>
          <w:rFonts w:ascii="Courier New" w:hAnsi="Courier New" w:cs="Courier New"/>
          <w:szCs w:val="24"/>
          <w:lang w:val="es-CL"/>
        </w:rPr>
        <w:t>y de las familias, representantes legales y personas que los tengan legalmente bajo su cuidado de orientar y cuidar a los niños, niñas y adolescentes.</w:t>
      </w:r>
      <w:r w:rsidR="00A60574">
        <w:rPr>
          <w:rFonts w:ascii="Courier New" w:hAnsi="Courier New" w:cs="Courier New"/>
          <w:szCs w:val="24"/>
        </w:rPr>
        <w:t>”</w:t>
      </w:r>
      <w:r w:rsidR="002A760D" w:rsidRPr="00A60574">
        <w:rPr>
          <w:rFonts w:ascii="Courier New" w:hAnsi="Courier New" w:cs="Courier New"/>
          <w:szCs w:val="24"/>
        </w:rPr>
        <w:t>.</w:t>
      </w:r>
    </w:p>
    <w:p w14:paraId="29B87E8A" w14:textId="77777777" w:rsidR="000E6289" w:rsidRDefault="000E6289" w:rsidP="00023914">
      <w:pPr>
        <w:pStyle w:val="Prrafodelista"/>
        <w:tabs>
          <w:tab w:val="left" w:pos="2552"/>
          <w:tab w:val="left" w:pos="2835"/>
          <w:tab w:val="left" w:pos="4111"/>
        </w:tabs>
        <w:spacing w:line="276" w:lineRule="auto"/>
        <w:ind w:left="3544"/>
        <w:contextualSpacing w:val="0"/>
        <w:jc w:val="both"/>
        <w:rPr>
          <w:rFonts w:ascii="Courier New" w:hAnsi="Courier New" w:cs="Courier New"/>
          <w:szCs w:val="24"/>
        </w:rPr>
      </w:pPr>
    </w:p>
    <w:p w14:paraId="16C73D04" w14:textId="336C1CE3" w:rsidR="00512FAF" w:rsidRPr="00023914" w:rsidRDefault="00512FAF" w:rsidP="00C04B0A">
      <w:pPr>
        <w:pStyle w:val="Prrafodelista"/>
        <w:numPr>
          <w:ilvl w:val="0"/>
          <w:numId w:val="3"/>
        </w:numPr>
        <w:tabs>
          <w:tab w:val="left" w:pos="2552"/>
          <w:tab w:val="left" w:pos="2835"/>
          <w:tab w:val="left" w:pos="4111"/>
        </w:tabs>
        <w:spacing w:after="120" w:line="276" w:lineRule="auto"/>
        <w:ind w:left="2835" w:firstLine="709"/>
        <w:contextualSpacing w:val="0"/>
        <w:jc w:val="both"/>
        <w:rPr>
          <w:rFonts w:ascii="Courier New" w:hAnsi="Courier New" w:cs="Courier New"/>
          <w:szCs w:val="24"/>
        </w:rPr>
      </w:pPr>
      <w:r>
        <w:rPr>
          <w:rFonts w:ascii="Courier New" w:hAnsi="Courier New" w:cs="Courier New"/>
          <w:szCs w:val="24"/>
        </w:rPr>
        <w:t xml:space="preserve">Para </w:t>
      </w:r>
      <w:r w:rsidR="00166189">
        <w:rPr>
          <w:rFonts w:ascii="Courier New" w:hAnsi="Courier New" w:cs="Courier New"/>
          <w:szCs w:val="24"/>
        </w:rPr>
        <w:t xml:space="preserve">adicionar </w:t>
      </w:r>
      <w:r>
        <w:rPr>
          <w:rFonts w:ascii="Courier New" w:hAnsi="Courier New" w:cs="Courier New"/>
          <w:szCs w:val="24"/>
        </w:rPr>
        <w:t xml:space="preserve">en el inciso cuarto del artículo 4, </w:t>
      </w:r>
      <w:r w:rsidR="00166189">
        <w:rPr>
          <w:rFonts w:ascii="Courier New" w:hAnsi="Courier New" w:cs="Courier New"/>
          <w:szCs w:val="24"/>
        </w:rPr>
        <w:t xml:space="preserve">a continuación de </w:t>
      </w:r>
      <w:r>
        <w:rPr>
          <w:rFonts w:ascii="Courier New" w:hAnsi="Courier New" w:cs="Courier New"/>
          <w:szCs w:val="24"/>
        </w:rPr>
        <w:t xml:space="preserve">la </w:t>
      </w:r>
      <w:r w:rsidR="009350CD">
        <w:rPr>
          <w:rFonts w:ascii="Courier New" w:hAnsi="Courier New" w:cs="Courier New"/>
          <w:szCs w:val="24"/>
        </w:rPr>
        <w:t xml:space="preserve">expresión </w:t>
      </w:r>
      <w:r w:rsidRPr="00512FAF">
        <w:rPr>
          <w:rFonts w:ascii="Courier New" w:hAnsi="Courier New" w:cs="Courier New"/>
          <w:szCs w:val="24"/>
        </w:rPr>
        <w:t>“</w:t>
      </w:r>
      <w:r w:rsidR="00166189">
        <w:rPr>
          <w:rFonts w:ascii="Courier New" w:hAnsi="Courier New" w:cs="Courier New"/>
          <w:szCs w:val="24"/>
        </w:rPr>
        <w:t xml:space="preserve">derecho y deber preferente de los padres </w:t>
      </w:r>
      <w:r w:rsidR="009350CD">
        <w:rPr>
          <w:rFonts w:ascii="Courier New" w:hAnsi="Courier New" w:cs="Courier New"/>
          <w:bCs/>
          <w:szCs w:val="24"/>
        </w:rPr>
        <w:t>y/o madres,</w:t>
      </w:r>
      <w:r w:rsidRPr="00512FAF">
        <w:rPr>
          <w:rFonts w:ascii="Courier New" w:hAnsi="Courier New" w:cs="Courier New"/>
          <w:bCs/>
          <w:szCs w:val="24"/>
        </w:rPr>
        <w:t>”</w:t>
      </w:r>
      <w:r>
        <w:rPr>
          <w:rFonts w:ascii="Courier New" w:hAnsi="Courier New" w:cs="Courier New"/>
          <w:bCs/>
          <w:szCs w:val="24"/>
        </w:rPr>
        <w:t xml:space="preserve"> </w:t>
      </w:r>
      <w:r w:rsidR="00166189">
        <w:rPr>
          <w:rFonts w:ascii="Courier New" w:hAnsi="Courier New" w:cs="Courier New"/>
          <w:bCs/>
          <w:szCs w:val="24"/>
        </w:rPr>
        <w:t>lo</w:t>
      </w:r>
      <w:r>
        <w:rPr>
          <w:rFonts w:ascii="Courier New" w:hAnsi="Courier New" w:cs="Courier New"/>
          <w:bCs/>
          <w:szCs w:val="24"/>
        </w:rPr>
        <w:t xml:space="preserve"> siguiente: “</w:t>
      </w:r>
      <w:r w:rsidR="009350CD">
        <w:rPr>
          <w:rFonts w:ascii="Courier New" w:hAnsi="Courier New" w:cs="Courier New"/>
          <w:bCs/>
          <w:szCs w:val="24"/>
        </w:rPr>
        <w:t>a educar a sus hijos y de las</w:t>
      </w:r>
      <w:r>
        <w:rPr>
          <w:rFonts w:ascii="Courier New" w:hAnsi="Courier New" w:cs="Courier New"/>
          <w:bCs/>
          <w:szCs w:val="24"/>
        </w:rPr>
        <w:t>”.</w:t>
      </w:r>
    </w:p>
    <w:p w14:paraId="117DEB67" w14:textId="77777777" w:rsidR="00682707" w:rsidRDefault="00682707" w:rsidP="00023914">
      <w:pPr>
        <w:spacing w:line="276" w:lineRule="auto"/>
        <w:ind w:left="2835" w:right="-1" w:hanging="141"/>
        <w:jc w:val="center"/>
        <w:rPr>
          <w:rFonts w:ascii="Courier New" w:hAnsi="Courier New" w:cs="Courier New"/>
          <w:b/>
          <w:szCs w:val="24"/>
          <w:lang w:val="es-CL"/>
        </w:rPr>
      </w:pPr>
    </w:p>
    <w:p w14:paraId="747C7254" w14:textId="2B35725D" w:rsidR="005E0206" w:rsidRDefault="00EE1CC7" w:rsidP="00023914">
      <w:pPr>
        <w:spacing w:line="276" w:lineRule="auto"/>
        <w:ind w:left="2835" w:right="-1" w:hanging="141"/>
        <w:jc w:val="center"/>
        <w:rPr>
          <w:rFonts w:ascii="Courier New" w:hAnsi="Courier New" w:cs="Courier New"/>
          <w:b/>
          <w:szCs w:val="24"/>
          <w:lang w:val="es-CL"/>
        </w:rPr>
      </w:pPr>
      <w:r>
        <w:rPr>
          <w:rFonts w:ascii="Courier New" w:hAnsi="Courier New" w:cs="Courier New"/>
          <w:b/>
          <w:szCs w:val="24"/>
          <w:lang w:val="es-CL"/>
        </w:rPr>
        <w:t>AL ARTÍCULO 5</w:t>
      </w:r>
    </w:p>
    <w:p w14:paraId="3C7135B9" w14:textId="77777777" w:rsidR="00023914" w:rsidRPr="004C1668" w:rsidRDefault="00023914" w:rsidP="00023914">
      <w:pPr>
        <w:spacing w:line="276" w:lineRule="auto"/>
        <w:ind w:left="2835" w:right="-1" w:hanging="141"/>
        <w:jc w:val="center"/>
        <w:rPr>
          <w:rFonts w:ascii="Courier New" w:hAnsi="Courier New" w:cs="Courier New"/>
          <w:bCs/>
          <w:spacing w:val="-3"/>
          <w:szCs w:val="24"/>
          <w:lang w:val="es-CL"/>
        </w:rPr>
      </w:pPr>
    </w:p>
    <w:p w14:paraId="653B0357" w14:textId="145786C2" w:rsidR="000B50F4" w:rsidRDefault="000B50F4" w:rsidP="00023914">
      <w:pPr>
        <w:pStyle w:val="Prrafodelista"/>
        <w:numPr>
          <w:ilvl w:val="0"/>
          <w:numId w:val="3"/>
        </w:numPr>
        <w:tabs>
          <w:tab w:val="left" w:pos="2552"/>
          <w:tab w:val="left" w:pos="2835"/>
          <w:tab w:val="left" w:pos="4111"/>
        </w:tabs>
        <w:spacing w:line="276" w:lineRule="auto"/>
        <w:ind w:left="2835" w:firstLine="709"/>
        <w:contextualSpacing w:val="0"/>
        <w:jc w:val="both"/>
        <w:rPr>
          <w:rFonts w:ascii="Courier New" w:hAnsi="Courier New" w:cs="Courier New"/>
          <w:szCs w:val="24"/>
        </w:rPr>
      </w:pPr>
      <w:r>
        <w:rPr>
          <w:rFonts w:ascii="Courier New" w:hAnsi="Courier New" w:cs="Courier New"/>
          <w:szCs w:val="24"/>
        </w:rPr>
        <w:t xml:space="preserve">Para modificar el inciso </w:t>
      </w:r>
      <w:r w:rsidR="003213BA">
        <w:rPr>
          <w:rFonts w:ascii="Courier New" w:hAnsi="Courier New" w:cs="Courier New"/>
          <w:szCs w:val="24"/>
        </w:rPr>
        <w:t xml:space="preserve">cuarto </w:t>
      </w:r>
      <w:r>
        <w:rPr>
          <w:rFonts w:ascii="Courier New" w:hAnsi="Courier New" w:cs="Courier New"/>
          <w:szCs w:val="24"/>
        </w:rPr>
        <w:t>del artículo 5 en el siguiente sentido:</w:t>
      </w:r>
    </w:p>
    <w:p w14:paraId="7CD96E54" w14:textId="77777777" w:rsidR="00023914" w:rsidRDefault="00023914" w:rsidP="00023914">
      <w:pPr>
        <w:pStyle w:val="Prrafodelista"/>
        <w:tabs>
          <w:tab w:val="left" w:pos="2552"/>
          <w:tab w:val="left" w:pos="2835"/>
          <w:tab w:val="left" w:pos="4111"/>
        </w:tabs>
        <w:spacing w:line="276" w:lineRule="auto"/>
        <w:ind w:left="3544"/>
        <w:contextualSpacing w:val="0"/>
        <w:jc w:val="both"/>
        <w:rPr>
          <w:rFonts w:ascii="Courier New" w:hAnsi="Courier New" w:cs="Courier New"/>
          <w:szCs w:val="24"/>
        </w:rPr>
      </w:pPr>
    </w:p>
    <w:p w14:paraId="0BFE0811" w14:textId="2F463C06" w:rsidR="000E6289" w:rsidRPr="0001459E" w:rsidRDefault="000B50F4" w:rsidP="0001459E">
      <w:pPr>
        <w:pStyle w:val="Prrafodelista"/>
        <w:numPr>
          <w:ilvl w:val="0"/>
          <w:numId w:val="24"/>
        </w:numPr>
        <w:tabs>
          <w:tab w:val="left" w:pos="2835"/>
          <w:tab w:val="left" w:pos="4111"/>
          <w:tab w:val="left" w:pos="4678"/>
        </w:tabs>
        <w:spacing w:line="276" w:lineRule="auto"/>
        <w:ind w:left="2835" w:firstLine="1276"/>
        <w:jc w:val="both"/>
        <w:rPr>
          <w:rFonts w:ascii="Courier New" w:hAnsi="Courier New" w:cs="Courier New"/>
          <w:szCs w:val="24"/>
        </w:rPr>
      </w:pPr>
      <w:proofErr w:type="spellStart"/>
      <w:r w:rsidRPr="000E6289">
        <w:rPr>
          <w:rFonts w:ascii="Courier New" w:hAnsi="Courier New" w:cs="Courier New"/>
          <w:szCs w:val="24"/>
        </w:rPr>
        <w:t>Sustit</w:t>
      </w:r>
      <w:r w:rsidR="00924DB2" w:rsidRPr="000E6289">
        <w:rPr>
          <w:rFonts w:ascii="Courier New" w:hAnsi="Courier New" w:cs="Courier New"/>
          <w:szCs w:val="24"/>
        </w:rPr>
        <w:t>úye</w:t>
      </w:r>
      <w:r w:rsidRPr="000E6289">
        <w:rPr>
          <w:rFonts w:ascii="Courier New" w:hAnsi="Courier New" w:cs="Courier New"/>
          <w:szCs w:val="24"/>
        </w:rPr>
        <w:t>se</w:t>
      </w:r>
      <w:proofErr w:type="spellEnd"/>
      <w:r w:rsidRPr="000E6289">
        <w:rPr>
          <w:rFonts w:ascii="Courier New" w:hAnsi="Courier New" w:cs="Courier New"/>
          <w:szCs w:val="24"/>
        </w:rPr>
        <w:t xml:space="preserve"> </w:t>
      </w:r>
      <w:r w:rsidR="0020555E">
        <w:rPr>
          <w:rFonts w:ascii="Courier New" w:hAnsi="Courier New" w:cs="Courier New"/>
          <w:szCs w:val="24"/>
        </w:rPr>
        <w:t xml:space="preserve">en </w:t>
      </w:r>
      <w:r w:rsidRPr="000E6289">
        <w:rPr>
          <w:rFonts w:ascii="Courier New" w:hAnsi="Courier New" w:cs="Courier New"/>
          <w:szCs w:val="24"/>
        </w:rPr>
        <w:t xml:space="preserve">la letra a) </w:t>
      </w:r>
      <w:r w:rsidR="0020555E">
        <w:rPr>
          <w:rFonts w:ascii="Courier New" w:hAnsi="Courier New" w:cs="Courier New"/>
          <w:szCs w:val="24"/>
        </w:rPr>
        <w:t>la frase</w:t>
      </w:r>
      <w:r w:rsidR="00A4669E">
        <w:rPr>
          <w:rFonts w:ascii="Courier New" w:hAnsi="Courier New" w:cs="Courier New"/>
          <w:szCs w:val="24"/>
        </w:rPr>
        <w:t xml:space="preserve"> </w:t>
      </w:r>
      <w:r w:rsidR="0020555E">
        <w:rPr>
          <w:rFonts w:ascii="Courier New" w:hAnsi="Courier New" w:cs="Courier New"/>
          <w:szCs w:val="24"/>
        </w:rPr>
        <w:t>“</w:t>
      </w:r>
      <w:r w:rsidR="00DC41DD" w:rsidRPr="00DC41DD">
        <w:rPr>
          <w:rFonts w:ascii="Courier New" w:hAnsi="Courier New" w:cs="Courier New"/>
          <w:szCs w:val="24"/>
        </w:rPr>
        <w:t>o las hayan ejercido en los últimos tres años, tratándose del cargo de Director Nacional, y un año tratándose de los directores regionales</w:t>
      </w:r>
      <w:r w:rsidR="00DC41DD">
        <w:rPr>
          <w:rFonts w:ascii="Courier New" w:hAnsi="Courier New" w:cs="Courier New"/>
          <w:szCs w:val="24"/>
        </w:rPr>
        <w:t>” por la siguiente</w:t>
      </w:r>
      <w:r w:rsidR="0020555E">
        <w:rPr>
          <w:rFonts w:ascii="Courier New" w:hAnsi="Courier New" w:cs="Courier New"/>
          <w:szCs w:val="24"/>
        </w:rPr>
        <w:t xml:space="preserve"> </w:t>
      </w:r>
      <w:r w:rsidR="00A4669E">
        <w:rPr>
          <w:rFonts w:ascii="Courier New" w:hAnsi="Courier New" w:cs="Courier New"/>
          <w:szCs w:val="24"/>
        </w:rPr>
        <w:t>“</w:t>
      </w:r>
      <w:r w:rsidR="005E665E" w:rsidRPr="005E665E">
        <w:rPr>
          <w:rFonts w:ascii="Courier New" w:hAnsi="Courier New" w:cs="Courier New"/>
          <w:szCs w:val="24"/>
        </w:rPr>
        <w:t>o las hayan ejercido</w:t>
      </w:r>
      <w:r w:rsidR="005E665E">
        <w:rPr>
          <w:rFonts w:ascii="Courier New" w:hAnsi="Courier New" w:cs="Courier New"/>
          <w:szCs w:val="24"/>
        </w:rPr>
        <w:t xml:space="preserve"> en el último año”</w:t>
      </w:r>
      <w:r w:rsidRPr="000E6289">
        <w:rPr>
          <w:rFonts w:ascii="Courier New" w:hAnsi="Courier New" w:cs="Courier New"/>
          <w:szCs w:val="24"/>
        </w:rPr>
        <w:t>.</w:t>
      </w:r>
      <w:r w:rsidR="000E6289">
        <w:rPr>
          <w:rFonts w:ascii="Courier New" w:hAnsi="Courier New" w:cs="Courier New"/>
          <w:szCs w:val="24"/>
        </w:rPr>
        <w:t xml:space="preserve"> </w:t>
      </w:r>
    </w:p>
    <w:p w14:paraId="677CD348" w14:textId="7B2B3F5C" w:rsidR="000E6289" w:rsidRDefault="0048125E" w:rsidP="00BD0634">
      <w:pPr>
        <w:pStyle w:val="Prrafodelista"/>
        <w:numPr>
          <w:ilvl w:val="0"/>
          <w:numId w:val="24"/>
        </w:numPr>
        <w:tabs>
          <w:tab w:val="left" w:pos="2835"/>
          <w:tab w:val="left" w:pos="4111"/>
          <w:tab w:val="left" w:pos="4678"/>
        </w:tabs>
        <w:spacing w:line="276" w:lineRule="auto"/>
        <w:ind w:left="2835" w:firstLine="1276"/>
        <w:jc w:val="both"/>
        <w:rPr>
          <w:rFonts w:ascii="Courier New" w:hAnsi="Courier New" w:cs="Courier New"/>
          <w:szCs w:val="24"/>
        </w:rPr>
      </w:pPr>
      <w:proofErr w:type="spellStart"/>
      <w:r>
        <w:rPr>
          <w:rFonts w:ascii="Courier New" w:hAnsi="Courier New" w:cs="Courier New"/>
          <w:szCs w:val="24"/>
        </w:rPr>
        <w:t>Sustitúy</w:t>
      </w:r>
      <w:r w:rsidR="00E00949">
        <w:rPr>
          <w:rFonts w:ascii="Courier New" w:hAnsi="Courier New" w:cs="Courier New"/>
          <w:szCs w:val="24"/>
        </w:rPr>
        <w:t>e</w:t>
      </w:r>
      <w:r>
        <w:rPr>
          <w:rFonts w:ascii="Courier New" w:hAnsi="Courier New" w:cs="Courier New"/>
          <w:szCs w:val="24"/>
        </w:rPr>
        <w:t>se</w:t>
      </w:r>
      <w:proofErr w:type="spellEnd"/>
      <w:r>
        <w:rPr>
          <w:rFonts w:ascii="Courier New" w:hAnsi="Courier New" w:cs="Courier New"/>
          <w:szCs w:val="24"/>
        </w:rPr>
        <w:t xml:space="preserve"> en la letra b) la </w:t>
      </w:r>
      <w:r w:rsidR="005E665E">
        <w:rPr>
          <w:rFonts w:ascii="Courier New" w:hAnsi="Courier New" w:cs="Courier New"/>
          <w:szCs w:val="24"/>
        </w:rPr>
        <w:t xml:space="preserve">frase </w:t>
      </w:r>
      <w:r>
        <w:rPr>
          <w:rFonts w:ascii="Courier New" w:hAnsi="Courier New" w:cs="Courier New"/>
          <w:szCs w:val="24"/>
        </w:rPr>
        <w:t>“</w:t>
      </w:r>
      <w:r w:rsidR="005A4635">
        <w:rPr>
          <w:rFonts w:ascii="Courier New" w:hAnsi="Courier New" w:cs="Courier New"/>
          <w:szCs w:val="24"/>
        </w:rPr>
        <w:t xml:space="preserve">, </w:t>
      </w:r>
      <w:r w:rsidR="005E665E" w:rsidRPr="001C2AD4">
        <w:rPr>
          <w:rFonts w:ascii="Courier New" w:hAnsi="Courier New" w:cs="Courier New"/>
          <w:szCs w:val="24"/>
        </w:rPr>
        <w:t>o quienes lo hayan sido dentro de los tres años anteriores a la postulación al cargo</w:t>
      </w:r>
      <w:r>
        <w:rPr>
          <w:rFonts w:ascii="Courier New" w:hAnsi="Courier New" w:cs="Courier New"/>
          <w:szCs w:val="24"/>
        </w:rPr>
        <w:t xml:space="preserve">” por </w:t>
      </w:r>
      <w:r w:rsidR="005E665E">
        <w:rPr>
          <w:rFonts w:ascii="Courier New" w:hAnsi="Courier New" w:cs="Courier New"/>
          <w:szCs w:val="24"/>
        </w:rPr>
        <w:t xml:space="preserve">la siguiente: </w:t>
      </w:r>
      <w:r>
        <w:rPr>
          <w:rFonts w:ascii="Courier New" w:hAnsi="Courier New" w:cs="Courier New"/>
          <w:szCs w:val="24"/>
        </w:rPr>
        <w:t>“</w:t>
      </w:r>
      <w:r w:rsidR="005A4635">
        <w:rPr>
          <w:rFonts w:ascii="Courier New" w:hAnsi="Courier New" w:cs="Courier New"/>
          <w:szCs w:val="24"/>
        </w:rPr>
        <w:t xml:space="preserve">, </w:t>
      </w:r>
      <w:r w:rsidR="005E665E" w:rsidRPr="001C2AD4">
        <w:rPr>
          <w:rFonts w:ascii="Courier New" w:hAnsi="Courier New" w:cs="Courier New"/>
          <w:szCs w:val="24"/>
        </w:rPr>
        <w:t xml:space="preserve">o quienes lo hayan sido dentro </w:t>
      </w:r>
      <w:r w:rsidR="005E665E">
        <w:rPr>
          <w:rFonts w:ascii="Courier New" w:hAnsi="Courier New" w:cs="Courier New"/>
          <w:szCs w:val="24"/>
        </w:rPr>
        <w:t>del último año anterior</w:t>
      </w:r>
      <w:r w:rsidR="005E665E" w:rsidRPr="001C2AD4">
        <w:rPr>
          <w:rFonts w:ascii="Courier New" w:hAnsi="Courier New" w:cs="Courier New"/>
          <w:szCs w:val="24"/>
        </w:rPr>
        <w:t xml:space="preserve"> a la postulación al cargo</w:t>
      </w:r>
      <w:r>
        <w:rPr>
          <w:rFonts w:ascii="Courier New" w:hAnsi="Courier New" w:cs="Courier New"/>
          <w:szCs w:val="24"/>
        </w:rPr>
        <w:t>”.</w:t>
      </w:r>
    </w:p>
    <w:p w14:paraId="7D984ADB" w14:textId="77777777" w:rsidR="000E6289" w:rsidRPr="000E6289" w:rsidRDefault="000E6289" w:rsidP="00023914">
      <w:pPr>
        <w:pStyle w:val="Prrafodelista"/>
        <w:rPr>
          <w:rFonts w:ascii="Courier New" w:hAnsi="Courier New" w:cs="Courier New"/>
          <w:szCs w:val="24"/>
        </w:rPr>
      </w:pPr>
    </w:p>
    <w:p w14:paraId="7087CA12" w14:textId="35EC6A5C" w:rsidR="000B50F4" w:rsidRDefault="000B50F4" w:rsidP="00BD0634">
      <w:pPr>
        <w:pStyle w:val="Prrafodelista"/>
        <w:numPr>
          <w:ilvl w:val="0"/>
          <w:numId w:val="24"/>
        </w:numPr>
        <w:tabs>
          <w:tab w:val="left" w:pos="2835"/>
          <w:tab w:val="left" w:pos="4111"/>
          <w:tab w:val="left" w:pos="4678"/>
        </w:tabs>
        <w:spacing w:line="276" w:lineRule="auto"/>
        <w:ind w:left="2835" w:firstLine="1276"/>
        <w:jc w:val="both"/>
        <w:rPr>
          <w:rFonts w:ascii="Courier New" w:hAnsi="Courier New" w:cs="Courier New"/>
          <w:szCs w:val="24"/>
        </w:rPr>
      </w:pPr>
      <w:proofErr w:type="spellStart"/>
      <w:r>
        <w:rPr>
          <w:rFonts w:ascii="Courier New" w:hAnsi="Courier New" w:cs="Courier New"/>
          <w:szCs w:val="24"/>
        </w:rPr>
        <w:t>Sustitúy</w:t>
      </w:r>
      <w:r w:rsidR="00E00949">
        <w:rPr>
          <w:rFonts w:ascii="Courier New" w:hAnsi="Courier New" w:cs="Courier New"/>
          <w:szCs w:val="24"/>
        </w:rPr>
        <w:t>e</w:t>
      </w:r>
      <w:r>
        <w:rPr>
          <w:rFonts w:ascii="Courier New" w:hAnsi="Courier New" w:cs="Courier New"/>
          <w:szCs w:val="24"/>
        </w:rPr>
        <w:t>se</w:t>
      </w:r>
      <w:proofErr w:type="spellEnd"/>
      <w:r>
        <w:rPr>
          <w:rFonts w:ascii="Courier New" w:hAnsi="Courier New" w:cs="Courier New"/>
          <w:szCs w:val="24"/>
        </w:rPr>
        <w:t xml:space="preserve"> en la letra c) la </w:t>
      </w:r>
      <w:r w:rsidR="005E665E">
        <w:rPr>
          <w:rFonts w:ascii="Courier New" w:hAnsi="Courier New" w:cs="Courier New"/>
          <w:szCs w:val="24"/>
        </w:rPr>
        <w:t xml:space="preserve">frase </w:t>
      </w:r>
      <w:r>
        <w:rPr>
          <w:rFonts w:ascii="Courier New" w:hAnsi="Courier New" w:cs="Courier New"/>
          <w:szCs w:val="24"/>
        </w:rPr>
        <w:t>“</w:t>
      </w:r>
      <w:r w:rsidR="005E665E" w:rsidRPr="001C2AD4">
        <w:rPr>
          <w:rFonts w:ascii="Courier New" w:hAnsi="Courier New" w:cs="Courier New"/>
          <w:szCs w:val="24"/>
        </w:rPr>
        <w:t>y parientes hasta el tercer grado de consanguinidad o afinidad</w:t>
      </w:r>
      <w:r>
        <w:rPr>
          <w:rFonts w:ascii="Courier New" w:hAnsi="Courier New" w:cs="Courier New"/>
          <w:szCs w:val="24"/>
        </w:rPr>
        <w:t xml:space="preserve">” por </w:t>
      </w:r>
      <w:r w:rsidR="005E665E">
        <w:rPr>
          <w:rFonts w:ascii="Courier New" w:hAnsi="Courier New" w:cs="Courier New"/>
          <w:szCs w:val="24"/>
        </w:rPr>
        <w:t xml:space="preserve">la siguiente: </w:t>
      </w:r>
      <w:r>
        <w:rPr>
          <w:rFonts w:ascii="Courier New" w:hAnsi="Courier New" w:cs="Courier New"/>
          <w:szCs w:val="24"/>
        </w:rPr>
        <w:t>“</w:t>
      </w:r>
      <w:r w:rsidR="005E665E" w:rsidRPr="001C2AD4">
        <w:rPr>
          <w:rFonts w:ascii="Courier New" w:hAnsi="Courier New" w:cs="Courier New"/>
          <w:szCs w:val="24"/>
        </w:rPr>
        <w:t xml:space="preserve">y parientes hasta el </w:t>
      </w:r>
      <w:r w:rsidR="005E665E">
        <w:rPr>
          <w:rFonts w:ascii="Courier New" w:hAnsi="Courier New" w:cs="Courier New"/>
          <w:szCs w:val="24"/>
        </w:rPr>
        <w:t>segundo</w:t>
      </w:r>
      <w:r w:rsidR="005E665E" w:rsidRPr="001C2AD4">
        <w:rPr>
          <w:rFonts w:ascii="Courier New" w:hAnsi="Courier New" w:cs="Courier New"/>
          <w:szCs w:val="24"/>
        </w:rPr>
        <w:t xml:space="preserve"> grado de consanguinidad o afinidad</w:t>
      </w:r>
      <w:r>
        <w:rPr>
          <w:rFonts w:ascii="Courier New" w:hAnsi="Courier New" w:cs="Courier New"/>
          <w:szCs w:val="24"/>
        </w:rPr>
        <w:t>”.</w:t>
      </w:r>
    </w:p>
    <w:p w14:paraId="628AABB6" w14:textId="77777777" w:rsidR="000E6289" w:rsidRPr="000E6289" w:rsidRDefault="000E6289" w:rsidP="00023914">
      <w:pPr>
        <w:pStyle w:val="Prrafodelista"/>
        <w:rPr>
          <w:rFonts w:ascii="Courier New" w:hAnsi="Courier New" w:cs="Courier New"/>
          <w:szCs w:val="24"/>
        </w:rPr>
      </w:pPr>
    </w:p>
    <w:p w14:paraId="39C7AB39" w14:textId="0C5E4B03" w:rsidR="004C721B" w:rsidRPr="00EC7DF3" w:rsidRDefault="005E0206" w:rsidP="00EC7DF3">
      <w:pPr>
        <w:pStyle w:val="Prrafodelista"/>
        <w:numPr>
          <w:ilvl w:val="0"/>
          <w:numId w:val="3"/>
        </w:numPr>
        <w:tabs>
          <w:tab w:val="left" w:pos="2552"/>
          <w:tab w:val="left" w:pos="2835"/>
          <w:tab w:val="left" w:pos="4111"/>
        </w:tabs>
        <w:spacing w:after="120" w:line="276" w:lineRule="auto"/>
        <w:ind w:left="2835" w:firstLine="709"/>
        <w:contextualSpacing w:val="0"/>
        <w:jc w:val="both"/>
        <w:rPr>
          <w:rFonts w:ascii="Courier New" w:hAnsi="Courier New" w:cs="Courier New"/>
          <w:szCs w:val="24"/>
        </w:rPr>
      </w:pPr>
      <w:r w:rsidRPr="004C1668">
        <w:rPr>
          <w:rFonts w:ascii="Courier New" w:hAnsi="Courier New" w:cs="Courier New"/>
          <w:szCs w:val="24"/>
        </w:rPr>
        <w:t xml:space="preserve">Para </w:t>
      </w:r>
      <w:r w:rsidR="00166189">
        <w:rPr>
          <w:rFonts w:ascii="Courier New" w:hAnsi="Courier New" w:cs="Courier New"/>
          <w:szCs w:val="24"/>
        </w:rPr>
        <w:t xml:space="preserve">sustituir </w:t>
      </w:r>
      <w:r w:rsidR="002A760D">
        <w:rPr>
          <w:rFonts w:ascii="Courier New" w:hAnsi="Courier New" w:cs="Courier New"/>
          <w:szCs w:val="24"/>
        </w:rPr>
        <w:t>en el inciso final del artículo 5</w:t>
      </w:r>
      <w:r w:rsidRPr="004C1668">
        <w:rPr>
          <w:rFonts w:ascii="Courier New" w:hAnsi="Courier New" w:cs="Courier New"/>
          <w:szCs w:val="24"/>
        </w:rPr>
        <w:t xml:space="preserve"> </w:t>
      </w:r>
      <w:r w:rsidR="002A760D">
        <w:rPr>
          <w:rFonts w:ascii="Courier New" w:hAnsi="Courier New" w:cs="Courier New"/>
          <w:szCs w:val="24"/>
        </w:rPr>
        <w:t xml:space="preserve">la frase </w:t>
      </w:r>
      <w:r w:rsidR="002A760D" w:rsidRPr="002A760D">
        <w:rPr>
          <w:rFonts w:ascii="Courier New" w:hAnsi="Courier New" w:cs="Courier New"/>
          <w:szCs w:val="24"/>
        </w:rPr>
        <w:t>“,</w:t>
      </w:r>
      <w:r w:rsidR="002A760D">
        <w:rPr>
          <w:rFonts w:ascii="Courier New" w:hAnsi="Courier New" w:cs="Courier New"/>
          <w:szCs w:val="24"/>
        </w:rPr>
        <w:t xml:space="preserve"> </w:t>
      </w:r>
      <w:r w:rsidR="002A760D" w:rsidRPr="002A760D">
        <w:rPr>
          <w:rFonts w:ascii="Courier New" w:hAnsi="Courier New" w:cs="Courier New"/>
          <w:bCs/>
          <w:szCs w:val="24"/>
          <w:lang w:val="es-CL"/>
        </w:rPr>
        <w:t xml:space="preserve">tanto en la Dirección Nacional como en las </w:t>
      </w:r>
      <w:r w:rsidR="002366F7">
        <w:rPr>
          <w:rFonts w:ascii="Courier New" w:hAnsi="Courier New" w:cs="Courier New"/>
          <w:bCs/>
          <w:szCs w:val="24"/>
          <w:lang w:val="es-CL"/>
        </w:rPr>
        <w:t>d</w:t>
      </w:r>
      <w:r w:rsidR="002A760D" w:rsidRPr="002A760D">
        <w:rPr>
          <w:rFonts w:ascii="Courier New" w:hAnsi="Courier New" w:cs="Courier New"/>
          <w:bCs/>
          <w:szCs w:val="24"/>
          <w:lang w:val="es-CL"/>
        </w:rPr>
        <w:t xml:space="preserve">irecciones </w:t>
      </w:r>
      <w:r w:rsidR="002366F7">
        <w:rPr>
          <w:rFonts w:ascii="Courier New" w:hAnsi="Courier New" w:cs="Courier New"/>
          <w:bCs/>
          <w:szCs w:val="24"/>
          <w:lang w:val="es-CL"/>
        </w:rPr>
        <w:t>r</w:t>
      </w:r>
      <w:r w:rsidR="002A760D" w:rsidRPr="002A760D">
        <w:rPr>
          <w:rFonts w:ascii="Courier New" w:hAnsi="Courier New" w:cs="Courier New"/>
          <w:bCs/>
          <w:szCs w:val="24"/>
          <w:lang w:val="es-CL"/>
        </w:rPr>
        <w:t>egionales, que contará con un número de fiscalizadores suficientes y proporcionales a los programas de protección especializada de niñez y adolescencia existentes en cada región del país”</w:t>
      </w:r>
      <w:r w:rsidR="00166189">
        <w:rPr>
          <w:rFonts w:ascii="Courier New" w:hAnsi="Courier New" w:cs="Courier New"/>
          <w:bCs/>
          <w:szCs w:val="24"/>
          <w:lang w:val="es-CL"/>
        </w:rPr>
        <w:t xml:space="preserve"> por la siguiente: </w:t>
      </w:r>
      <w:r w:rsidR="00166189" w:rsidRPr="00166189">
        <w:rPr>
          <w:rFonts w:ascii="Courier New" w:hAnsi="Courier New" w:cs="Courier New"/>
          <w:bCs/>
          <w:szCs w:val="24"/>
          <w:lang w:val="es-CL"/>
        </w:rPr>
        <w:t>“.</w:t>
      </w:r>
      <w:r w:rsidR="00166189">
        <w:rPr>
          <w:rFonts w:ascii="Courier New" w:hAnsi="Courier New" w:cs="Courier New"/>
          <w:bCs/>
          <w:szCs w:val="24"/>
          <w:lang w:val="es-CL"/>
        </w:rPr>
        <w:t xml:space="preserve"> </w:t>
      </w:r>
      <w:r w:rsidR="00166189" w:rsidRPr="00A4669E">
        <w:rPr>
          <w:rFonts w:ascii="Courier New" w:hAnsi="Courier New" w:cs="Courier New"/>
          <w:bCs/>
          <w:szCs w:val="24"/>
          <w:lang w:val="es-CL"/>
        </w:rPr>
        <w:t>La fiscalización deberá ser proporcional a la cantidad de sujetos de atención existentes</w:t>
      </w:r>
      <w:r w:rsidR="00166189" w:rsidRPr="00166189">
        <w:rPr>
          <w:rFonts w:ascii="Courier New" w:hAnsi="Courier New" w:cs="Courier New"/>
          <w:bCs/>
          <w:szCs w:val="24"/>
          <w:lang w:val="es-CL"/>
        </w:rPr>
        <w:t>”</w:t>
      </w:r>
      <w:r w:rsidR="002A760D" w:rsidRPr="002A760D">
        <w:rPr>
          <w:rFonts w:ascii="Courier New" w:hAnsi="Courier New" w:cs="Courier New"/>
          <w:bCs/>
          <w:szCs w:val="24"/>
          <w:lang w:val="es-CL"/>
        </w:rPr>
        <w:t>.</w:t>
      </w:r>
    </w:p>
    <w:p w14:paraId="3C0081C0" w14:textId="77777777" w:rsidR="004C721B" w:rsidRPr="00126C31" w:rsidRDefault="004C721B" w:rsidP="00023914">
      <w:pPr>
        <w:pStyle w:val="Prrafodelista"/>
        <w:tabs>
          <w:tab w:val="left" w:pos="2552"/>
          <w:tab w:val="left" w:pos="2835"/>
          <w:tab w:val="left" w:pos="4111"/>
        </w:tabs>
        <w:spacing w:line="276" w:lineRule="auto"/>
        <w:ind w:left="3544"/>
        <w:contextualSpacing w:val="0"/>
        <w:jc w:val="both"/>
        <w:rPr>
          <w:rFonts w:ascii="Courier New" w:hAnsi="Courier New" w:cs="Courier New"/>
          <w:szCs w:val="24"/>
        </w:rPr>
      </w:pPr>
    </w:p>
    <w:bookmarkEnd w:id="3"/>
    <w:p w14:paraId="11CF93D1" w14:textId="384A1989" w:rsidR="005E0206" w:rsidRDefault="005E0206" w:rsidP="00023914">
      <w:pPr>
        <w:tabs>
          <w:tab w:val="left" w:pos="3119"/>
          <w:tab w:val="left" w:pos="3261"/>
        </w:tabs>
        <w:spacing w:line="276" w:lineRule="auto"/>
        <w:ind w:left="2835"/>
        <w:jc w:val="center"/>
        <w:rPr>
          <w:rFonts w:ascii="Courier New" w:hAnsi="Courier New" w:cs="Courier New"/>
          <w:b/>
          <w:szCs w:val="24"/>
          <w:lang w:val="es-CL"/>
        </w:rPr>
      </w:pPr>
      <w:r w:rsidRPr="004C1668">
        <w:rPr>
          <w:rFonts w:ascii="Courier New" w:hAnsi="Courier New" w:cs="Courier New"/>
          <w:b/>
          <w:szCs w:val="24"/>
          <w:lang w:val="es-CL"/>
        </w:rPr>
        <w:t xml:space="preserve">AL ARTÍCULO </w:t>
      </w:r>
      <w:r w:rsidR="00E22369">
        <w:rPr>
          <w:rFonts w:ascii="Courier New" w:hAnsi="Courier New" w:cs="Courier New"/>
          <w:b/>
          <w:szCs w:val="24"/>
          <w:lang w:val="es-CL"/>
        </w:rPr>
        <w:t>6</w:t>
      </w:r>
    </w:p>
    <w:p w14:paraId="0DC26B13" w14:textId="77777777" w:rsidR="00023914" w:rsidRPr="004C1668" w:rsidRDefault="00023914" w:rsidP="00023914">
      <w:pPr>
        <w:tabs>
          <w:tab w:val="left" w:pos="3119"/>
          <w:tab w:val="left" w:pos="3261"/>
        </w:tabs>
        <w:spacing w:line="276" w:lineRule="auto"/>
        <w:ind w:left="2835"/>
        <w:jc w:val="center"/>
        <w:rPr>
          <w:rFonts w:ascii="Courier New" w:hAnsi="Courier New" w:cs="Courier New"/>
          <w:b/>
          <w:szCs w:val="24"/>
          <w:lang w:val="es-CL"/>
        </w:rPr>
      </w:pPr>
    </w:p>
    <w:p w14:paraId="26456414" w14:textId="543326FE" w:rsidR="00023914" w:rsidRPr="009215CF" w:rsidRDefault="005E0206" w:rsidP="009215CF">
      <w:pPr>
        <w:pStyle w:val="Prrafodelista"/>
        <w:numPr>
          <w:ilvl w:val="0"/>
          <w:numId w:val="3"/>
        </w:numPr>
        <w:tabs>
          <w:tab w:val="left" w:pos="2552"/>
          <w:tab w:val="left" w:pos="2835"/>
          <w:tab w:val="left" w:pos="4111"/>
        </w:tabs>
        <w:spacing w:line="276" w:lineRule="auto"/>
        <w:ind w:left="2835" w:firstLine="709"/>
        <w:contextualSpacing w:val="0"/>
        <w:jc w:val="both"/>
        <w:rPr>
          <w:rFonts w:ascii="Courier New" w:hAnsi="Courier New" w:cs="Courier New"/>
          <w:szCs w:val="24"/>
        </w:rPr>
      </w:pPr>
      <w:r w:rsidRPr="004C1668">
        <w:rPr>
          <w:rFonts w:ascii="Courier New" w:hAnsi="Courier New" w:cs="Courier New"/>
          <w:szCs w:val="24"/>
        </w:rPr>
        <w:t>Para</w:t>
      </w:r>
      <w:r>
        <w:rPr>
          <w:rFonts w:ascii="Courier New" w:hAnsi="Courier New" w:cs="Courier New"/>
          <w:szCs w:val="24"/>
        </w:rPr>
        <w:t xml:space="preserve"> </w:t>
      </w:r>
      <w:r w:rsidR="00166189">
        <w:rPr>
          <w:rFonts w:ascii="Courier New" w:hAnsi="Courier New" w:cs="Courier New"/>
          <w:szCs w:val="24"/>
        </w:rPr>
        <w:t>sustituir</w:t>
      </w:r>
      <w:r w:rsidR="00EE596F">
        <w:rPr>
          <w:rFonts w:ascii="Courier New" w:hAnsi="Courier New" w:cs="Courier New"/>
          <w:szCs w:val="24"/>
        </w:rPr>
        <w:t>,</w:t>
      </w:r>
      <w:r w:rsidR="002A760D" w:rsidRPr="00924DB2">
        <w:rPr>
          <w:rFonts w:ascii="Courier New" w:hAnsi="Courier New" w:cs="Courier New"/>
          <w:szCs w:val="24"/>
        </w:rPr>
        <w:t xml:space="preserve"> en la letra b) del artículo 6</w:t>
      </w:r>
      <w:r w:rsidR="00EE596F">
        <w:rPr>
          <w:rFonts w:ascii="Courier New" w:hAnsi="Courier New" w:cs="Courier New"/>
          <w:szCs w:val="24"/>
        </w:rPr>
        <w:t>,</w:t>
      </w:r>
      <w:r w:rsidR="002A760D" w:rsidRPr="00924DB2">
        <w:rPr>
          <w:rFonts w:ascii="Courier New" w:hAnsi="Courier New" w:cs="Courier New"/>
          <w:szCs w:val="24"/>
        </w:rPr>
        <w:t xml:space="preserve"> </w:t>
      </w:r>
      <w:r w:rsidR="00E729F0">
        <w:rPr>
          <w:rFonts w:ascii="Courier New" w:hAnsi="Courier New" w:cs="Courier New"/>
          <w:szCs w:val="24"/>
        </w:rPr>
        <w:t>la frase</w:t>
      </w:r>
      <w:r w:rsidR="002A760D" w:rsidRPr="00924DB2">
        <w:rPr>
          <w:rFonts w:ascii="Courier New" w:hAnsi="Courier New" w:cs="Courier New"/>
          <w:szCs w:val="24"/>
        </w:rPr>
        <w:t xml:space="preserve"> “</w:t>
      </w:r>
      <w:r w:rsidR="002A760D" w:rsidRPr="00924DB2">
        <w:rPr>
          <w:rFonts w:ascii="Courier New" w:hAnsi="Courier New" w:cs="Courier New"/>
          <w:bCs/>
          <w:szCs w:val="24"/>
          <w:lang w:val="es-CL"/>
        </w:rPr>
        <w:t xml:space="preserve">El incumplimiento del deber de coordinación, por parte del Servicio o de las autoridades intersectoriales que correspondan, y/o de los acuerdos alcanzados de conformidad al inciso anterior, será sancionado como infracción grave al deber de probidad, de conformidad con lo establecido </w:t>
      </w:r>
      <w:r w:rsidR="002A760D" w:rsidRPr="00924DB2">
        <w:rPr>
          <w:rFonts w:ascii="Courier New" w:hAnsi="Courier New" w:cs="Courier New"/>
          <w:bCs/>
          <w:szCs w:val="24"/>
          <w:lang w:val="es-CL"/>
        </w:rPr>
        <w:lastRenderedPageBreak/>
        <w:t>en los artículos 62 N°8 del decreto con fuerza de ley N° 1</w:t>
      </w:r>
      <w:r w:rsidR="00662636">
        <w:rPr>
          <w:rFonts w:ascii="Courier New" w:hAnsi="Courier New" w:cs="Courier New"/>
          <w:bCs/>
          <w:szCs w:val="24"/>
          <w:lang w:val="es-CL"/>
        </w:rPr>
        <w:t xml:space="preserve">, </w:t>
      </w:r>
      <w:r w:rsidR="003213BA">
        <w:rPr>
          <w:rFonts w:ascii="Courier New" w:hAnsi="Courier New" w:cs="Courier New"/>
          <w:bCs/>
          <w:szCs w:val="24"/>
          <w:lang w:val="es-CL"/>
        </w:rPr>
        <w:t>de</w:t>
      </w:r>
      <w:r w:rsidR="002A760D" w:rsidRPr="00924DB2">
        <w:rPr>
          <w:rFonts w:ascii="Courier New" w:hAnsi="Courier New" w:cs="Courier New"/>
          <w:bCs/>
          <w:szCs w:val="24"/>
        </w:rPr>
        <w:t xml:space="preserve"> 2000</w:t>
      </w:r>
      <w:r w:rsidR="002A760D" w:rsidRPr="00924DB2">
        <w:rPr>
          <w:rFonts w:ascii="Courier New" w:hAnsi="Courier New" w:cs="Courier New"/>
          <w:bCs/>
          <w:szCs w:val="24"/>
          <w:lang w:val="es-CL"/>
        </w:rPr>
        <w:t xml:space="preserve">, del Ministerio Secretaría General de la Presidencia, que fija el texto refundido, coordinado y sistematizado de la ley N° 18.575, orgánica constitucional de </w:t>
      </w:r>
      <w:r w:rsidR="003213BA">
        <w:rPr>
          <w:rFonts w:ascii="Courier New" w:hAnsi="Courier New" w:cs="Courier New"/>
          <w:bCs/>
          <w:szCs w:val="24"/>
          <w:lang w:val="es-CL"/>
        </w:rPr>
        <w:t>B</w:t>
      </w:r>
      <w:r w:rsidR="002A760D" w:rsidRPr="00924DB2">
        <w:rPr>
          <w:rFonts w:ascii="Courier New" w:hAnsi="Courier New" w:cs="Courier New"/>
          <w:bCs/>
          <w:szCs w:val="24"/>
          <w:lang w:val="es-CL"/>
        </w:rPr>
        <w:t xml:space="preserve">ases </w:t>
      </w:r>
      <w:r w:rsidR="003213BA">
        <w:rPr>
          <w:rFonts w:ascii="Courier New" w:hAnsi="Courier New" w:cs="Courier New"/>
          <w:bCs/>
          <w:szCs w:val="24"/>
          <w:lang w:val="es-CL"/>
        </w:rPr>
        <w:t>G</w:t>
      </w:r>
      <w:r w:rsidR="002A760D" w:rsidRPr="00924DB2">
        <w:rPr>
          <w:rFonts w:ascii="Courier New" w:hAnsi="Courier New" w:cs="Courier New"/>
          <w:bCs/>
          <w:szCs w:val="24"/>
          <w:lang w:val="es-CL"/>
        </w:rPr>
        <w:t>enerales de la Administración del Estado y 125 del decreto con fuerza de ley N° 29, de 2004, del Ministerio de Hacienda, que fija el texto refundido, coordinado y sistematizado de la ley N° 18.834, sobre Estatuto Administrativo.”</w:t>
      </w:r>
      <w:r w:rsidR="00E729F0">
        <w:rPr>
          <w:rFonts w:ascii="Courier New" w:hAnsi="Courier New" w:cs="Courier New"/>
          <w:bCs/>
          <w:szCs w:val="24"/>
          <w:lang w:val="es-CL"/>
        </w:rPr>
        <w:t xml:space="preserve"> por la</w:t>
      </w:r>
      <w:r w:rsidR="00166189">
        <w:rPr>
          <w:rFonts w:ascii="Courier New" w:hAnsi="Courier New" w:cs="Courier New"/>
          <w:bCs/>
          <w:szCs w:val="24"/>
          <w:lang w:val="es-CL"/>
        </w:rPr>
        <w:t xml:space="preserve"> siguiente: </w:t>
      </w:r>
      <w:r w:rsidR="00166189" w:rsidRPr="00166189">
        <w:rPr>
          <w:rFonts w:ascii="Courier New" w:hAnsi="Courier New" w:cs="Courier New"/>
          <w:bCs/>
          <w:szCs w:val="24"/>
          <w:lang w:val="es-CL"/>
        </w:rPr>
        <w:t>“E</w:t>
      </w:r>
      <w:r w:rsidR="00166189" w:rsidRPr="00900EC8">
        <w:rPr>
          <w:rFonts w:ascii="Courier New" w:hAnsi="Courier New" w:cs="Courier New"/>
          <w:bCs/>
          <w:szCs w:val="24"/>
          <w:lang w:val="es-CL"/>
        </w:rPr>
        <w:t>n</w:t>
      </w:r>
      <w:r w:rsidR="00166189" w:rsidRPr="00166189">
        <w:rPr>
          <w:rFonts w:ascii="Calibri Light" w:eastAsiaTheme="minorHAnsi" w:hAnsi="Calibri Light" w:cs="Calibri Light"/>
          <w:color w:val="00B0F0"/>
          <w:sz w:val="22"/>
          <w:szCs w:val="22"/>
          <w:lang w:val="es-CL" w:eastAsia="en-US"/>
        </w:rPr>
        <w:t xml:space="preserve"> </w:t>
      </w:r>
      <w:r w:rsidR="00166189" w:rsidRPr="00166189">
        <w:rPr>
          <w:rFonts w:ascii="Courier New" w:hAnsi="Courier New" w:cs="Courier New"/>
          <w:bCs/>
          <w:szCs w:val="24"/>
          <w:lang w:val="es-CL"/>
        </w:rPr>
        <w:t>caso de que los acuerdos se concreten en convenios de transferencia de recursos, dichos convenios deberán contemplar sanciones asociadas al incumplimiento de los compromisos adquiridos.”</w:t>
      </w:r>
      <w:r w:rsidR="002A760D" w:rsidRPr="00924DB2">
        <w:rPr>
          <w:rFonts w:ascii="Courier New" w:hAnsi="Courier New" w:cs="Courier New"/>
          <w:bCs/>
          <w:szCs w:val="24"/>
          <w:lang w:val="es-CL"/>
        </w:rPr>
        <w:t>.</w:t>
      </w:r>
    </w:p>
    <w:p w14:paraId="793DEC1B" w14:textId="01C4457C" w:rsidR="00023914" w:rsidRPr="00023914" w:rsidRDefault="00023914" w:rsidP="00023914">
      <w:pPr>
        <w:tabs>
          <w:tab w:val="left" w:pos="2552"/>
          <w:tab w:val="left" w:pos="2835"/>
          <w:tab w:val="left" w:pos="4111"/>
        </w:tabs>
        <w:spacing w:line="276" w:lineRule="auto"/>
        <w:jc w:val="both"/>
        <w:rPr>
          <w:rFonts w:ascii="Courier New" w:hAnsi="Courier New" w:cs="Courier New"/>
          <w:szCs w:val="24"/>
        </w:rPr>
      </w:pPr>
    </w:p>
    <w:p w14:paraId="7A77707F" w14:textId="244E9CDA" w:rsidR="00023914" w:rsidRPr="009215CF" w:rsidRDefault="00EE596F" w:rsidP="004615D0">
      <w:pPr>
        <w:pStyle w:val="Prrafodelista"/>
        <w:numPr>
          <w:ilvl w:val="0"/>
          <w:numId w:val="3"/>
        </w:numPr>
        <w:tabs>
          <w:tab w:val="left" w:pos="2552"/>
          <w:tab w:val="left" w:pos="2835"/>
          <w:tab w:val="left" w:pos="4111"/>
        </w:tabs>
        <w:spacing w:after="120" w:line="276" w:lineRule="auto"/>
        <w:ind w:left="2835" w:firstLine="709"/>
        <w:contextualSpacing w:val="0"/>
        <w:jc w:val="both"/>
        <w:rPr>
          <w:rFonts w:ascii="Courier New" w:hAnsi="Courier New" w:cs="Courier New"/>
          <w:szCs w:val="24"/>
        </w:rPr>
      </w:pPr>
      <w:r>
        <w:rPr>
          <w:rFonts w:ascii="Courier New" w:hAnsi="Courier New" w:cs="Courier New"/>
          <w:bCs/>
          <w:szCs w:val="24"/>
          <w:lang w:val="es-CL"/>
        </w:rPr>
        <w:t>Para sustituir,</w:t>
      </w:r>
      <w:r w:rsidR="005E11FB" w:rsidRPr="00EE596F">
        <w:rPr>
          <w:rFonts w:ascii="Courier New" w:hAnsi="Courier New" w:cs="Courier New"/>
          <w:szCs w:val="24"/>
        </w:rPr>
        <w:t xml:space="preserve"> en </w:t>
      </w:r>
      <w:r w:rsidR="00F307F2">
        <w:rPr>
          <w:rFonts w:ascii="Courier New" w:hAnsi="Courier New" w:cs="Courier New"/>
          <w:szCs w:val="24"/>
        </w:rPr>
        <w:t xml:space="preserve">el primer párrafo de </w:t>
      </w:r>
      <w:r w:rsidR="005E11FB" w:rsidRPr="00EE596F">
        <w:rPr>
          <w:rFonts w:ascii="Courier New" w:hAnsi="Courier New" w:cs="Courier New"/>
          <w:szCs w:val="24"/>
        </w:rPr>
        <w:t xml:space="preserve">la letra p) del artículo 6, la frase </w:t>
      </w:r>
      <w:r w:rsidR="005E11FB" w:rsidRPr="00C93200">
        <w:rPr>
          <w:rFonts w:ascii="Courier New" w:hAnsi="Courier New" w:cs="Courier New"/>
          <w:szCs w:val="24"/>
        </w:rPr>
        <w:t>“</w:t>
      </w:r>
      <w:r w:rsidR="00662636" w:rsidRPr="00C93200">
        <w:rPr>
          <w:rFonts w:ascii="Courier New" w:hAnsi="Courier New" w:cs="Courier New"/>
          <w:szCs w:val="24"/>
        </w:rPr>
        <w:t xml:space="preserve">y su autonomía progresiva, </w:t>
      </w:r>
      <w:r w:rsidR="005E11FB" w:rsidRPr="00C93200">
        <w:rPr>
          <w:rFonts w:ascii="Courier New" w:hAnsi="Courier New" w:cs="Courier New"/>
          <w:szCs w:val="24"/>
        </w:rPr>
        <w:t xml:space="preserve">además de ser accesibles para toda familia” por la siguiente: </w:t>
      </w:r>
      <w:r w:rsidR="00E90432" w:rsidRPr="00C93200">
        <w:rPr>
          <w:rFonts w:ascii="Courier New" w:hAnsi="Courier New" w:cs="Courier New"/>
          <w:szCs w:val="24"/>
        </w:rPr>
        <w:t>“</w:t>
      </w:r>
      <w:r w:rsidR="00662636" w:rsidRPr="00C93200">
        <w:rPr>
          <w:rFonts w:ascii="Courier New" w:hAnsi="Courier New" w:cs="Courier New"/>
          <w:szCs w:val="24"/>
        </w:rPr>
        <w:t xml:space="preserve">y su autonomía progresiva </w:t>
      </w:r>
      <w:r w:rsidR="00900EC8" w:rsidRPr="00C93200">
        <w:rPr>
          <w:rFonts w:ascii="Courier New" w:hAnsi="Courier New" w:cs="Courier New"/>
          <w:szCs w:val="24"/>
          <w:lang w:val="es-CL"/>
        </w:rPr>
        <w:t>de</w:t>
      </w:r>
      <w:r w:rsidR="00900EC8" w:rsidRPr="00900EC8">
        <w:rPr>
          <w:rFonts w:ascii="Courier New" w:hAnsi="Courier New" w:cs="Courier New"/>
          <w:szCs w:val="24"/>
          <w:lang w:val="es-CL"/>
        </w:rPr>
        <w:t xml:space="preserve"> acuerdo a su edad, madurez y grado de desarrollo</w:t>
      </w:r>
      <w:r w:rsidR="00900EC8">
        <w:rPr>
          <w:rFonts w:ascii="Courier New" w:hAnsi="Courier New" w:cs="Courier New"/>
          <w:szCs w:val="24"/>
          <w:lang w:val="es-CL"/>
        </w:rPr>
        <w:t>, y</w:t>
      </w:r>
      <w:r w:rsidR="00900EC8" w:rsidRPr="00900EC8">
        <w:rPr>
          <w:rFonts w:ascii="Courier New" w:hAnsi="Courier New" w:cs="Courier New"/>
          <w:szCs w:val="24"/>
        </w:rPr>
        <w:t xml:space="preserve"> </w:t>
      </w:r>
      <w:r w:rsidR="00E90432" w:rsidRPr="00EE596F">
        <w:rPr>
          <w:rFonts w:ascii="Courier New" w:hAnsi="Courier New" w:cs="Courier New"/>
          <w:szCs w:val="24"/>
        </w:rPr>
        <w:t xml:space="preserve">sin perjuicio del derecho </w:t>
      </w:r>
      <w:r w:rsidR="005E2BA8">
        <w:rPr>
          <w:rFonts w:ascii="Courier New" w:hAnsi="Courier New" w:cs="Courier New"/>
          <w:szCs w:val="24"/>
        </w:rPr>
        <w:t xml:space="preserve">preferente </w:t>
      </w:r>
      <w:r w:rsidR="00E90432" w:rsidRPr="00EE596F">
        <w:rPr>
          <w:rFonts w:ascii="Courier New" w:hAnsi="Courier New" w:cs="Courier New"/>
          <w:szCs w:val="24"/>
        </w:rPr>
        <w:t>y</w:t>
      </w:r>
      <w:r w:rsidR="005E2BA8">
        <w:rPr>
          <w:rFonts w:ascii="Courier New" w:hAnsi="Courier New" w:cs="Courier New"/>
          <w:szCs w:val="24"/>
        </w:rPr>
        <w:t xml:space="preserve"> el</w:t>
      </w:r>
      <w:r w:rsidR="00E90432" w:rsidRPr="00EE596F">
        <w:rPr>
          <w:rFonts w:ascii="Courier New" w:hAnsi="Courier New" w:cs="Courier New"/>
          <w:szCs w:val="24"/>
        </w:rPr>
        <w:t xml:space="preserve"> deber</w:t>
      </w:r>
      <w:r w:rsidR="0001341C">
        <w:rPr>
          <w:rFonts w:ascii="Courier New" w:hAnsi="Courier New" w:cs="Courier New"/>
          <w:szCs w:val="24"/>
        </w:rPr>
        <w:t xml:space="preserve"> </w:t>
      </w:r>
      <w:r w:rsidR="00F307F2">
        <w:rPr>
          <w:rFonts w:ascii="Courier New" w:hAnsi="Courier New" w:cs="Courier New"/>
          <w:szCs w:val="24"/>
        </w:rPr>
        <w:t>de los padres</w:t>
      </w:r>
      <w:r w:rsidR="006E6533">
        <w:rPr>
          <w:rFonts w:ascii="Courier New" w:hAnsi="Courier New" w:cs="Courier New"/>
          <w:szCs w:val="24"/>
        </w:rPr>
        <w:t xml:space="preserve"> de educar a sus hijos, y de </w:t>
      </w:r>
      <w:r w:rsidR="006E6533" w:rsidRPr="004B4D19">
        <w:rPr>
          <w:rFonts w:ascii="Courier New" w:hAnsi="Courier New" w:cs="Courier New"/>
          <w:szCs w:val="24"/>
        </w:rPr>
        <w:t xml:space="preserve">las </w:t>
      </w:r>
      <w:r w:rsidR="006E6533" w:rsidRPr="004B4D19">
        <w:rPr>
          <w:rFonts w:ascii="Courier New" w:hAnsi="Courier New" w:cs="Courier New"/>
          <w:bCs/>
          <w:szCs w:val="24"/>
        </w:rPr>
        <w:t>familias, representantes legales y personas que los tengan legalmente bajo su cuidado</w:t>
      </w:r>
      <w:r w:rsidR="006E6533">
        <w:rPr>
          <w:rFonts w:ascii="Courier New" w:hAnsi="Courier New" w:cs="Courier New"/>
          <w:szCs w:val="24"/>
        </w:rPr>
        <w:t xml:space="preserve"> de orientar y cuidar a los niños, niñas y adolescentes</w:t>
      </w:r>
      <w:r w:rsidR="00E90432" w:rsidRPr="0069313E">
        <w:rPr>
          <w:rFonts w:ascii="Courier New" w:hAnsi="Courier New" w:cs="Courier New"/>
          <w:szCs w:val="24"/>
        </w:rPr>
        <w:t>”.</w:t>
      </w:r>
    </w:p>
    <w:p w14:paraId="2A67DA04" w14:textId="77777777" w:rsidR="00023914" w:rsidRPr="00EE596F" w:rsidRDefault="00023914" w:rsidP="00023914">
      <w:pPr>
        <w:pStyle w:val="Prrafodelista"/>
        <w:tabs>
          <w:tab w:val="left" w:pos="2552"/>
          <w:tab w:val="left" w:pos="2835"/>
          <w:tab w:val="left" w:pos="4111"/>
        </w:tabs>
        <w:spacing w:line="276" w:lineRule="auto"/>
        <w:ind w:left="3544"/>
        <w:contextualSpacing w:val="0"/>
        <w:jc w:val="both"/>
        <w:rPr>
          <w:rFonts w:ascii="Courier New" w:hAnsi="Courier New" w:cs="Courier New"/>
          <w:szCs w:val="24"/>
        </w:rPr>
      </w:pPr>
    </w:p>
    <w:p w14:paraId="4609AEC1" w14:textId="0F133B76" w:rsidR="001B1EB4" w:rsidRDefault="001B1EB4" w:rsidP="004615D0">
      <w:pPr>
        <w:tabs>
          <w:tab w:val="left" w:pos="3119"/>
          <w:tab w:val="left" w:pos="3261"/>
        </w:tabs>
        <w:spacing w:line="276" w:lineRule="auto"/>
        <w:ind w:left="2835"/>
        <w:jc w:val="center"/>
        <w:rPr>
          <w:rFonts w:ascii="Courier New" w:hAnsi="Courier New" w:cs="Courier New"/>
          <w:b/>
          <w:szCs w:val="24"/>
          <w:lang w:val="es-CL"/>
        </w:rPr>
      </w:pPr>
      <w:r w:rsidRPr="00E90432">
        <w:rPr>
          <w:rFonts w:ascii="Courier New" w:hAnsi="Courier New" w:cs="Courier New"/>
          <w:b/>
          <w:szCs w:val="24"/>
          <w:lang w:val="es-CL"/>
        </w:rPr>
        <w:t xml:space="preserve">AL ARTÍCULO </w:t>
      </w:r>
      <w:r>
        <w:rPr>
          <w:rFonts w:ascii="Courier New" w:hAnsi="Courier New" w:cs="Courier New"/>
          <w:b/>
          <w:szCs w:val="24"/>
          <w:lang w:val="es-CL"/>
        </w:rPr>
        <w:t>7</w:t>
      </w:r>
    </w:p>
    <w:p w14:paraId="2C1B41C6" w14:textId="77777777" w:rsidR="00023914" w:rsidRDefault="00023914" w:rsidP="00023914">
      <w:pPr>
        <w:pStyle w:val="Prrafodelista"/>
        <w:tabs>
          <w:tab w:val="left" w:pos="2552"/>
          <w:tab w:val="left" w:pos="2835"/>
          <w:tab w:val="left" w:pos="4111"/>
        </w:tabs>
        <w:spacing w:line="276" w:lineRule="auto"/>
        <w:ind w:left="3544"/>
        <w:contextualSpacing w:val="0"/>
        <w:jc w:val="both"/>
        <w:rPr>
          <w:rFonts w:ascii="Courier New" w:hAnsi="Courier New" w:cs="Courier New"/>
          <w:b/>
          <w:szCs w:val="24"/>
          <w:lang w:val="es-CL"/>
        </w:rPr>
      </w:pPr>
    </w:p>
    <w:p w14:paraId="22A5A610" w14:textId="428C46D0" w:rsidR="001B1EB4" w:rsidRPr="00023914" w:rsidRDefault="001B1EB4" w:rsidP="00023914">
      <w:pPr>
        <w:pStyle w:val="Prrafodelista"/>
        <w:numPr>
          <w:ilvl w:val="0"/>
          <w:numId w:val="3"/>
        </w:numPr>
        <w:tabs>
          <w:tab w:val="left" w:pos="2552"/>
          <w:tab w:val="left" w:pos="2835"/>
          <w:tab w:val="left" w:pos="4111"/>
        </w:tabs>
        <w:spacing w:line="276" w:lineRule="auto"/>
        <w:ind w:left="2835" w:firstLine="709"/>
        <w:contextualSpacing w:val="0"/>
        <w:jc w:val="both"/>
        <w:rPr>
          <w:rFonts w:ascii="Courier New" w:hAnsi="Courier New" w:cs="Courier New"/>
          <w:b/>
          <w:szCs w:val="24"/>
          <w:lang w:val="es-CL"/>
        </w:rPr>
      </w:pPr>
      <w:r>
        <w:rPr>
          <w:rFonts w:ascii="Courier New" w:hAnsi="Courier New" w:cs="Courier New"/>
          <w:szCs w:val="24"/>
          <w:lang w:val="es-CL"/>
        </w:rPr>
        <w:t xml:space="preserve">Para </w:t>
      </w:r>
      <w:r w:rsidR="00CB1B30" w:rsidRPr="00827819">
        <w:rPr>
          <w:rFonts w:ascii="Courier New" w:hAnsi="Courier New" w:cs="Courier New"/>
          <w:szCs w:val="24"/>
          <w:lang w:val="es-CL"/>
        </w:rPr>
        <w:t>sustituir</w:t>
      </w:r>
      <w:r w:rsidRPr="001B1EB4">
        <w:rPr>
          <w:rFonts w:ascii="Courier New" w:hAnsi="Courier New" w:cs="Courier New"/>
          <w:szCs w:val="24"/>
          <w:lang w:val="es-CL"/>
        </w:rPr>
        <w:t xml:space="preserve"> en </w:t>
      </w:r>
      <w:r>
        <w:rPr>
          <w:rFonts w:ascii="Courier New" w:hAnsi="Courier New" w:cs="Courier New"/>
          <w:szCs w:val="24"/>
          <w:lang w:val="es-CL"/>
        </w:rPr>
        <w:t>la letra c) del artículo 7</w:t>
      </w:r>
      <w:r w:rsidRPr="001B1EB4">
        <w:rPr>
          <w:rFonts w:ascii="Courier New" w:hAnsi="Courier New" w:cs="Courier New"/>
          <w:szCs w:val="24"/>
          <w:lang w:val="es-CL"/>
        </w:rPr>
        <w:t xml:space="preserve">, la expresión “garantizar” </w:t>
      </w:r>
      <w:r w:rsidR="00CB1B30">
        <w:rPr>
          <w:rFonts w:ascii="Courier New" w:hAnsi="Courier New" w:cs="Courier New"/>
          <w:szCs w:val="24"/>
          <w:lang w:val="es-CL"/>
        </w:rPr>
        <w:t>por la</w:t>
      </w:r>
      <w:r w:rsidRPr="001B1EB4">
        <w:rPr>
          <w:rFonts w:ascii="Courier New" w:hAnsi="Courier New" w:cs="Courier New"/>
          <w:szCs w:val="24"/>
          <w:lang w:val="es-CL"/>
        </w:rPr>
        <w:t xml:space="preserve"> siguiente: “</w:t>
      </w:r>
      <w:r w:rsidR="00CB1B30">
        <w:rPr>
          <w:rFonts w:ascii="Courier New" w:hAnsi="Courier New" w:cs="Courier New"/>
          <w:szCs w:val="24"/>
          <w:lang w:val="es-CL"/>
        </w:rPr>
        <w:t>garantizar</w:t>
      </w:r>
      <w:r w:rsidRPr="001B1EB4">
        <w:rPr>
          <w:rFonts w:ascii="Courier New" w:hAnsi="Courier New" w:cs="Courier New"/>
          <w:szCs w:val="24"/>
          <w:lang w:val="es-CL"/>
        </w:rPr>
        <w:t>, dentro del ámbito de su competencia, y conforme a sus atribuciones y medios,”.</w:t>
      </w:r>
    </w:p>
    <w:p w14:paraId="520B6635" w14:textId="77777777" w:rsidR="00023914" w:rsidRPr="00023914" w:rsidRDefault="00023914" w:rsidP="00C04B0A">
      <w:pPr>
        <w:pStyle w:val="Prrafodelista"/>
        <w:spacing w:after="120"/>
        <w:rPr>
          <w:rFonts w:ascii="Courier New" w:hAnsi="Courier New" w:cs="Courier New"/>
          <w:b/>
          <w:szCs w:val="24"/>
          <w:lang w:val="es-CL"/>
        </w:rPr>
      </w:pPr>
    </w:p>
    <w:p w14:paraId="47E08004" w14:textId="19CCAAAF" w:rsidR="005E0206" w:rsidRDefault="005E0206" w:rsidP="00023914">
      <w:pPr>
        <w:tabs>
          <w:tab w:val="left" w:pos="3119"/>
          <w:tab w:val="left" w:pos="3261"/>
        </w:tabs>
        <w:spacing w:line="276" w:lineRule="auto"/>
        <w:ind w:left="2835"/>
        <w:jc w:val="center"/>
        <w:rPr>
          <w:rFonts w:ascii="Courier New" w:hAnsi="Courier New" w:cs="Courier New"/>
          <w:b/>
          <w:szCs w:val="24"/>
          <w:lang w:val="es-CL"/>
        </w:rPr>
      </w:pPr>
      <w:r w:rsidRPr="00E90432">
        <w:rPr>
          <w:rFonts w:ascii="Courier New" w:hAnsi="Courier New" w:cs="Courier New"/>
          <w:b/>
          <w:szCs w:val="24"/>
          <w:lang w:val="es-CL"/>
        </w:rPr>
        <w:t xml:space="preserve">AL ARTÍCULO </w:t>
      </w:r>
      <w:r w:rsidR="00E22369" w:rsidRPr="00E90432">
        <w:rPr>
          <w:rFonts w:ascii="Courier New" w:hAnsi="Courier New" w:cs="Courier New"/>
          <w:b/>
          <w:szCs w:val="24"/>
          <w:lang w:val="es-CL"/>
        </w:rPr>
        <w:t>8</w:t>
      </w:r>
    </w:p>
    <w:p w14:paraId="5BBCB0FF" w14:textId="77777777" w:rsidR="00023914" w:rsidRPr="00E90432" w:rsidRDefault="00023914" w:rsidP="00023914">
      <w:pPr>
        <w:tabs>
          <w:tab w:val="left" w:pos="3119"/>
          <w:tab w:val="left" w:pos="3261"/>
        </w:tabs>
        <w:spacing w:line="276" w:lineRule="auto"/>
        <w:ind w:left="2835"/>
        <w:jc w:val="center"/>
        <w:rPr>
          <w:rFonts w:ascii="Courier New" w:hAnsi="Courier New" w:cs="Courier New"/>
          <w:b/>
          <w:szCs w:val="24"/>
          <w:lang w:val="es-CL"/>
        </w:rPr>
      </w:pPr>
    </w:p>
    <w:p w14:paraId="43EF930A" w14:textId="1C7F8554" w:rsidR="00023914" w:rsidRPr="009215CF" w:rsidRDefault="005E0206" w:rsidP="004615D0">
      <w:pPr>
        <w:pStyle w:val="Prrafodelista"/>
        <w:numPr>
          <w:ilvl w:val="0"/>
          <w:numId w:val="3"/>
        </w:numPr>
        <w:tabs>
          <w:tab w:val="left" w:pos="2552"/>
          <w:tab w:val="left" w:pos="2835"/>
          <w:tab w:val="left" w:pos="4111"/>
        </w:tabs>
        <w:spacing w:after="120" w:line="276" w:lineRule="auto"/>
        <w:ind w:left="2835" w:firstLine="709"/>
        <w:contextualSpacing w:val="0"/>
        <w:jc w:val="both"/>
        <w:rPr>
          <w:rFonts w:ascii="Courier New" w:hAnsi="Courier New" w:cs="Courier New"/>
          <w:b/>
          <w:szCs w:val="24"/>
          <w:u w:val="single"/>
          <w:lang w:val="es-CL"/>
        </w:rPr>
      </w:pPr>
      <w:r w:rsidRPr="007F43AC">
        <w:rPr>
          <w:rFonts w:ascii="Courier New" w:hAnsi="Courier New" w:cs="Courier New"/>
          <w:szCs w:val="24"/>
        </w:rPr>
        <w:t xml:space="preserve">Para </w:t>
      </w:r>
      <w:r w:rsidR="00900EC8">
        <w:rPr>
          <w:rFonts w:ascii="Courier New" w:hAnsi="Courier New" w:cs="Courier New"/>
          <w:szCs w:val="24"/>
        </w:rPr>
        <w:t xml:space="preserve">sustituir </w:t>
      </w:r>
      <w:r w:rsidR="00786E1F">
        <w:rPr>
          <w:rFonts w:ascii="Courier New" w:hAnsi="Courier New" w:cs="Courier New"/>
          <w:szCs w:val="24"/>
        </w:rPr>
        <w:t xml:space="preserve">en la letra c) del artículo 8 </w:t>
      </w:r>
      <w:r w:rsidR="00E729F0">
        <w:rPr>
          <w:rFonts w:ascii="Courier New" w:hAnsi="Courier New" w:cs="Courier New"/>
          <w:szCs w:val="24"/>
        </w:rPr>
        <w:t>la frase</w:t>
      </w:r>
      <w:r w:rsidR="00786E1F" w:rsidRPr="00786E1F">
        <w:rPr>
          <w:rFonts w:ascii="Courier New" w:hAnsi="Courier New" w:cs="Courier New"/>
          <w:szCs w:val="24"/>
        </w:rPr>
        <w:t xml:space="preserve"> “</w:t>
      </w:r>
      <w:r w:rsidR="00786E1F" w:rsidRPr="00786E1F">
        <w:rPr>
          <w:rFonts w:ascii="Courier New" w:hAnsi="Courier New" w:cs="Courier New"/>
          <w:szCs w:val="24"/>
          <w:lang w:val="es-CL"/>
        </w:rPr>
        <w:t xml:space="preserve">El incumplimiento del deber de coordinación por parte del Servicio o de las autoridades intersectoriales que </w:t>
      </w:r>
      <w:r w:rsidR="00786E1F" w:rsidRPr="00786E1F">
        <w:rPr>
          <w:rFonts w:ascii="Courier New" w:hAnsi="Courier New" w:cs="Courier New"/>
          <w:szCs w:val="24"/>
          <w:lang w:val="es-CL"/>
        </w:rPr>
        <w:lastRenderedPageBreak/>
        <w:t>correspondan y/o de los acuerdos alcanzados de conformidad al inciso anterior, será sancionado como infracción grave al deber de probidad, de conformidad con lo establecido en los artículos 62</w:t>
      </w:r>
      <w:r w:rsidR="003213BA">
        <w:rPr>
          <w:rFonts w:ascii="Courier New" w:hAnsi="Courier New" w:cs="Courier New"/>
          <w:szCs w:val="24"/>
          <w:lang w:val="es-CL"/>
        </w:rPr>
        <w:t>,</w:t>
      </w:r>
      <w:r w:rsidR="00786E1F" w:rsidRPr="00786E1F">
        <w:rPr>
          <w:rFonts w:ascii="Courier New" w:hAnsi="Courier New" w:cs="Courier New"/>
          <w:szCs w:val="24"/>
          <w:lang w:val="es-CL"/>
        </w:rPr>
        <w:t xml:space="preserve"> </w:t>
      </w:r>
      <w:r w:rsidR="003213BA">
        <w:rPr>
          <w:rFonts w:ascii="Courier New" w:hAnsi="Courier New" w:cs="Courier New"/>
          <w:szCs w:val="24"/>
          <w:lang w:val="es-CL"/>
        </w:rPr>
        <w:t xml:space="preserve">número </w:t>
      </w:r>
      <w:r w:rsidR="00786E1F" w:rsidRPr="00786E1F">
        <w:rPr>
          <w:rFonts w:ascii="Courier New" w:hAnsi="Courier New" w:cs="Courier New"/>
          <w:szCs w:val="24"/>
          <w:lang w:val="es-CL"/>
        </w:rPr>
        <w:t>8</w:t>
      </w:r>
      <w:r w:rsidR="003213BA">
        <w:rPr>
          <w:rFonts w:ascii="Courier New" w:hAnsi="Courier New" w:cs="Courier New"/>
          <w:szCs w:val="24"/>
          <w:lang w:val="es-CL"/>
        </w:rPr>
        <w:t>,</w:t>
      </w:r>
      <w:r w:rsidR="00786E1F" w:rsidRPr="00786E1F">
        <w:rPr>
          <w:rFonts w:ascii="Courier New" w:hAnsi="Courier New" w:cs="Courier New"/>
          <w:szCs w:val="24"/>
          <w:lang w:val="es-CL"/>
        </w:rPr>
        <w:t xml:space="preserve"> </w:t>
      </w:r>
      <w:r w:rsidR="003213BA" w:rsidRPr="001C2AD4">
        <w:rPr>
          <w:rFonts w:ascii="Courier New" w:hAnsi="Courier New" w:cs="Courier New"/>
          <w:szCs w:val="24"/>
        </w:rPr>
        <w:t xml:space="preserve">de la ley N° 18.575, orgánica constitucional de Bases Generales de la Administración del Estado, cuyo texto refundido, coordinado y sistematizado fue fijado por el decreto con fuerza de ley N° 1, de 2000, del Ministerio Secretaría General de la Presidencia, </w:t>
      </w:r>
      <w:r w:rsidR="00786E1F" w:rsidRPr="00786E1F">
        <w:rPr>
          <w:rFonts w:ascii="Courier New" w:hAnsi="Courier New" w:cs="Courier New"/>
          <w:szCs w:val="24"/>
          <w:lang w:val="es-CL"/>
        </w:rPr>
        <w:t xml:space="preserve"> y 125 </w:t>
      </w:r>
      <w:r w:rsidR="003213BA" w:rsidRPr="001C2AD4">
        <w:rPr>
          <w:rFonts w:ascii="Courier New" w:hAnsi="Courier New" w:cs="Courier New"/>
          <w:szCs w:val="24"/>
        </w:rPr>
        <w:t>de la ley N° 18.834, sobre Estatuto Administrativo, cuyo texto refundido, coordinado y sistematizado fue fijado por el decreto con fuerza de ley N° 29, de 2004, del Ministerio de Hacienda</w:t>
      </w:r>
      <w:r w:rsidR="00207CCC">
        <w:rPr>
          <w:rFonts w:ascii="Courier New" w:hAnsi="Courier New" w:cs="Courier New"/>
          <w:szCs w:val="24"/>
        </w:rPr>
        <w:t>.</w:t>
      </w:r>
      <w:r w:rsidR="00786E1F" w:rsidRPr="00786E1F">
        <w:rPr>
          <w:rFonts w:ascii="Courier New" w:hAnsi="Courier New" w:cs="Courier New"/>
          <w:szCs w:val="24"/>
          <w:lang w:val="es-CL"/>
        </w:rPr>
        <w:t>”</w:t>
      </w:r>
      <w:r w:rsidR="00900EC8" w:rsidRPr="00900EC8">
        <w:rPr>
          <w:rFonts w:ascii="Courier New" w:hAnsi="Courier New" w:cs="Courier New"/>
          <w:bCs/>
          <w:szCs w:val="24"/>
          <w:lang w:val="es-CL"/>
        </w:rPr>
        <w:t xml:space="preserve"> </w:t>
      </w:r>
      <w:r w:rsidR="00900EC8">
        <w:rPr>
          <w:rFonts w:ascii="Courier New" w:hAnsi="Courier New" w:cs="Courier New"/>
          <w:bCs/>
          <w:szCs w:val="24"/>
          <w:lang w:val="es-CL"/>
        </w:rPr>
        <w:t xml:space="preserve">por </w:t>
      </w:r>
      <w:r w:rsidR="00E729F0">
        <w:rPr>
          <w:rFonts w:ascii="Courier New" w:hAnsi="Courier New" w:cs="Courier New"/>
          <w:bCs/>
          <w:szCs w:val="24"/>
          <w:lang w:val="es-CL"/>
        </w:rPr>
        <w:t>la</w:t>
      </w:r>
      <w:r w:rsidR="00900EC8">
        <w:rPr>
          <w:rFonts w:ascii="Courier New" w:hAnsi="Courier New" w:cs="Courier New"/>
          <w:bCs/>
          <w:szCs w:val="24"/>
          <w:lang w:val="es-CL"/>
        </w:rPr>
        <w:t xml:space="preserve"> siguiente: </w:t>
      </w:r>
      <w:r w:rsidR="00900EC8" w:rsidRPr="00166189">
        <w:rPr>
          <w:rFonts w:ascii="Courier New" w:hAnsi="Courier New" w:cs="Courier New"/>
          <w:bCs/>
          <w:szCs w:val="24"/>
          <w:lang w:val="es-CL"/>
        </w:rPr>
        <w:t>“E</w:t>
      </w:r>
      <w:r w:rsidR="00900EC8" w:rsidRPr="00900EC8">
        <w:rPr>
          <w:rFonts w:ascii="Courier New" w:hAnsi="Courier New" w:cs="Courier New"/>
          <w:bCs/>
          <w:szCs w:val="24"/>
          <w:lang w:val="es-CL"/>
        </w:rPr>
        <w:t>n</w:t>
      </w:r>
      <w:r w:rsidR="00900EC8" w:rsidRPr="00166189">
        <w:rPr>
          <w:rFonts w:ascii="Calibri Light" w:eastAsiaTheme="minorHAnsi" w:hAnsi="Calibri Light" w:cs="Calibri Light"/>
          <w:color w:val="00B0F0"/>
          <w:sz w:val="22"/>
          <w:szCs w:val="22"/>
          <w:lang w:val="es-CL" w:eastAsia="en-US"/>
        </w:rPr>
        <w:t xml:space="preserve"> </w:t>
      </w:r>
      <w:r w:rsidR="00900EC8" w:rsidRPr="00166189">
        <w:rPr>
          <w:rFonts w:ascii="Courier New" w:hAnsi="Courier New" w:cs="Courier New"/>
          <w:bCs/>
          <w:szCs w:val="24"/>
          <w:lang w:val="es-CL"/>
        </w:rPr>
        <w:t>caso de que los acuerdos se concreten en convenios de transferencia de recursos, dichos convenios deberán contemplar sanciones asociadas al incumplimiento de los compromisos adquiridos.”</w:t>
      </w:r>
      <w:r w:rsidR="00786E1F" w:rsidRPr="00786E1F">
        <w:rPr>
          <w:rFonts w:ascii="Courier New" w:hAnsi="Courier New" w:cs="Courier New"/>
          <w:szCs w:val="24"/>
          <w:lang w:val="es-CL"/>
        </w:rPr>
        <w:t>.</w:t>
      </w:r>
    </w:p>
    <w:p w14:paraId="7A7E66A2" w14:textId="77777777" w:rsidR="004C721B" w:rsidRPr="00023914" w:rsidRDefault="004C721B" w:rsidP="00023914">
      <w:pPr>
        <w:tabs>
          <w:tab w:val="left" w:pos="2552"/>
          <w:tab w:val="left" w:pos="2835"/>
          <w:tab w:val="left" w:pos="4111"/>
        </w:tabs>
        <w:spacing w:line="276" w:lineRule="auto"/>
        <w:jc w:val="both"/>
        <w:rPr>
          <w:rFonts w:ascii="Courier New" w:hAnsi="Courier New" w:cs="Courier New"/>
          <w:b/>
          <w:szCs w:val="24"/>
          <w:u w:val="single"/>
          <w:lang w:val="es-CL"/>
        </w:rPr>
      </w:pPr>
    </w:p>
    <w:p w14:paraId="689E72F5" w14:textId="15EEBBB0" w:rsidR="005E0206" w:rsidRDefault="005E0206" w:rsidP="00023914">
      <w:pPr>
        <w:tabs>
          <w:tab w:val="center" w:pos="5954"/>
          <w:tab w:val="right" w:pos="9073"/>
        </w:tabs>
        <w:spacing w:line="276" w:lineRule="auto"/>
        <w:ind w:left="2835"/>
        <w:jc w:val="center"/>
        <w:rPr>
          <w:rFonts w:ascii="Courier New" w:hAnsi="Courier New" w:cs="Courier New"/>
          <w:b/>
          <w:szCs w:val="24"/>
          <w:lang w:val="es-CL"/>
        </w:rPr>
      </w:pPr>
      <w:bookmarkStart w:id="4" w:name="_Hlk39681734"/>
      <w:r w:rsidRPr="004C1668">
        <w:rPr>
          <w:rFonts w:ascii="Courier New" w:hAnsi="Courier New" w:cs="Courier New"/>
          <w:b/>
          <w:szCs w:val="24"/>
          <w:lang w:val="es-CL"/>
        </w:rPr>
        <w:t>A</w:t>
      </w:r>
      <w:r w:rsidR="000E6289">
        <w:rPr>
          <w:rFonts w:ascii="Courier New" w:hAnsi="Courier New" w:cs="Courier New"/>
          <w:b/>
          <w:szCs w:val="24"/>
          <w:lang w:val="es-CL"/>
        </w:rPr>
        <w:t>L</w:t>
      </w:r>
      <w:r w:rsidRPr="004C1668">
        <w:rPr>
          <w:rFonts w:ascii="Courier New" w:hAnsi="Courier New" w:cs="Courier New"/>
          <w:b/>
          <w:szCs w:val="24"/>
          <w:lang w:val="es-CL"/>
        </w:rPr>
        <w:t xml:space="preserve"> ARTÍCULO </w:t>
      </w:r>
      <w:r w:rsidR="00E22369">
        <w:rPr>
          <w:rFonts w:ascii="Courier New" w:hAnsi="Courier New" w:cs="Courier New"/>
          <w:b/>
          <w:szCs w:val="24"/>
          <w:lang w:val="es-CL"/>
        </w:rPr>
        <w:t>11</w:t>
      </w:r>
    </w:p>
    <w:p w14:paraId="02A30138" w14:textId="77777777" w:rsidR="00023914" w:rsidRDefault="00023914" w:rsidP="00023914">
      <w:pPr>
        <w:tabs>
          <w:tab w:val="center" w:pos="5954"/>
          <w:tab w:val="right" w:pos="9073"/>
        </w:tabs>
        <w:spacing w:line="276" w:lineRule="auto"/>
        <w:ind w:left="2835"/>
        <w:jc w:val="center"/>
        <w:rPr>
          <w:rFonts w:ascii="Courier New" w:hAnsi="Courier New" w:cs="Courier New"/>
          <w:b/>
          <w:szCs w:val="24"/>
          <w:lang w:val="es-CL"/>
        </w:rPr>
      </w:pPr>
    </w:p>
    <w:p w14:paraId="21AD07E2" w14:textId="7AD48A24" w:rsidR="005E0206" w:rsidRPr="0001459E" w:rsidRDefault="005E0206" w:rsidP="00023914">
      <w:pPr>
        <w:pStyle w:val="Prrafodelista"/>
        <w:numPr>
          <w:ilvl w:val="0"/>
          <w:numId w:val="3"/>
        </w:numPr>
        <w:tabs>
          <w:tab w:val="left" w:pos="2552"/>
          <w:tab w:val="left" w:pos="2835"/>
          <w:tab w:val="left" w:pos="4111"/>
        </w:tabs>
        <w:spacing w:line="276" w:lineRule="auto"/>
        <w:ind w:left="2835" w:firstLine="709"/>
        <w:contextualSpacing w:val="0"/>
        <w:jc w:val="both"/>
        <w:rPr>
          <w:rFonts w:ascii="Courier New" w:hAnsi="Courier New" w:cs="Courier New"/>
          <w:szCs w:val="24"/>
        </w:rPr>
      </w:pPr>
      <w:r>
        <w:rPr>
          <w:rFonts w:ascii="Courier New" w:hAnsi="Courier New" w:cs="Courier New"/>
          <w:szCs w:val="24"/>
        </w:rPr>
        <w:t xml:space="preserve">Para </w:t>
      </w:r>
      <w:r w:rsidR="00786E1F">
        <w:rPr>
          <w:rFonts w:ascii="Courier New" w:hAnsi="Courier New" w:cs="Courier New"/>
          <w:szCs w:val="24"/>
        </w:rPr>
        <w:t xml:space="preserve">suprimir en el inciso segundo del artículo 11 </w:t>
      </w:r>
      <w:r w:rsidR="00E729F0">
        <w:rPr>
          <w:rFonts w:ascii="Courier New" w:hAnsi="Courier New" w:cs="Courier New"/>
          <w:szCs w:val="24"/>
        </w:rPr>
        <w:t>la</w:t>
      </w:r>
      <w:r w:rsidR="00786E1F">
        <w:rPr>
          <w:rFonts w:ascii="Courier New" w:hAnsi="Courier New" w:cs="Courier New"/>
          <w:szCs w:val="24"/>
        </w:rPr>
        <w:t xml:space="preserve"> siguiente </w:t>
      </w:r>
      <w:r w:rsidR="00E729F0">
        <w:rPr>
          <w:rFonts w:ascii="Courier New" w:hAnsi="Courier New" w:cs="Courier New"/>
          <w:szCs w:val="24"/>
        </w:rPr>
        <w:t>frase</w:t>
      </w:r>
      <w:r w:rsidR="00786E1F">
        <w:rPr>
          <w:rFonts w:ascii="Courier New" w:hAnsi="Courier New" w:cs="Courier New"/>
          <w:szCs w:val="24"/>
        </w:rPr>
        <w:t xml:space="preserve">: </w:t>
      </w:r>
      <w:r w:rsidR="00786E1F" w:rsidRPr="00786E1F">
        <w:rPr>
          <w:rFonts w:ascii="Courier New" w:hAnsi="Courier New" w:cs="Courier New"/>
          <w:szCs w:val="24"/>
        </w:rPr>
        <w:t>“</w:t>
      </w:r>
      <w:r w:rsidR="00786E1F" w:rsidRPr="00786E1F">
        <w:rPr>
          <w:rFonts w:ascii="Courier New" w:hAnsi="Courier New" w:cs="Courier New"/>
          <w:bCs/>
          <w:szCs w:val="24"/>
          <w:lang w:val="es-CL"/>
        </w:rPr>
        <w:t>El</w:t>
      </w:r>
      <w:r w:rsidR="00557514">
        <w:rPr>
          <w:rFonts w:ascii="Courier New" w:hAnsi="Courier New" w:cs="Courier New"/>
          <w:bCs/>
          <w:szCs w:val="24"/>
          <w:lang w:val="es-CL"/>
        </w:rPr>
        <w:t xml:space="preserve"> </w:t>
      </w:r>
      <w:r w:rsidR="00786E1F" w:rsidRPr="00786E1F">
        <w:rPr>
          <w:rFonts w:ascii="Courier New" w:hAnsi="Courier New" w:cs="Courier New"/>
          <w:bCs/>
          <w:szCs w:val="24"/>
          <w:lang w:val="es-CL"/>
        </w:rPr>
        <w:t>Consejo de la Sociedad Civil de la Niñez no podrá contar entre sus integrantes a instituciones que sean colaboradoras del Servicio o lo hayan sido durante los últimos dos años.”.</w:t>
      </w:r>
    </w:p>
    <w:p w14:paraId="46C474EC" w14:textId="77777777" w:rsidR="0001459E" w:rsidRPr="00023914" w:rsidRDefault="0001459E" w:rsidP="0001459E">
      <w:pPr>
        <w:pStyle w:val="Prrafodelista"/>
        <w:tabs>
          <w:tab w:val="left" w:pos="2552"/>
          <w:tab w:val="left" w:pos="2835"/>
          <w:tab w:val="left" w:pos="4111"/>
        </w:tabs>
        <w:spacing w:line="276" w:lineRule="auto"/>
        <w:ind w:left="3544"/>
        <w:contextualSpacing w:val="0"/>
        <w:jc w:val="both"/>
        <w:rPr>
          <w:rFonts w:ascii="Courier New" w:hAnsi="Courier New" w:cs="Courier New"/>
          <w:szCs w:val="24"/>
        </w:rPr>
      </w:pPr>
    </w:p>
    <w:bookmarkEnd w:id="4"/>
    <w:p w14:paraId="06142BA4" w14:textId="5284F2F7" w:rsidR="001B1EB4" w:rsidRDefault="001B1EB4" w:rsidP="00C04B0A">
      <w:pPr>
        <w:pStyle w:val="Prrafodelista"/>
        <w:tabs>
          <w:tab w:val="left" w:pos="2552"/>
          <w:tab w:val="left" w:pos="2835"/>
          <w:tab w:val="left" w:pos="4111"/>
          <w:tab w:val="center" w:pos="5954"/>
          <w:tab w:val="right" w:pos="9073"/>
        </w:tabs>
        <w:spacing w:before="120" w:line="276" w:lineRule="auto"/>
        <w:ind w:left="4111"/>
        <w:contextualSpacing w:val="0"/>
        <w:rPr>
          <w:rFonts w:ascii="Courier New" w:hAnsi="Courier New" w:cs="Courier New"/>
          <w:b/>
          <w:szCs w:val="24"/>
          <w:lang w:val="es-CL"/>
        </w:rPr>
      </w:pPr>
      <w:r>
        <w:rPr>
          <w:rFonts w:ascii="Courier New" w:hAnsi="Courier New" w:cs="Courier New"/>
          <w:b/>
          <w:szCs w:val="24"/>
          <w:lang w:val="es-CL"/>
        </w:rPr>
        <w:tab/>
      </w:r>
      <w:r w:rsidRPr="00E90432">
        <w:rPr>
          <w:rFonts w:ascii="Courier New" w:hAnsi="Courier New" w:cs="Courier New"/>
          <w:b/>
          <w:szCs w:val="24"/>
          <w:lang w:val="es-CL"/>
        </w:rPr>
        <w:t xml:space="preserve">AL ARTÍCULO </w:t>
      </w:r>
      <w:r>
        <w:rPr>
          <w:rFonts w:ascii="Courier New" w:hAnsi="Courier New" w:cs="Courier New"/>
          <w:b/>
          <w:szCs w:val="24"/>
          <w:lang w:val="es-CL"/>
        </w:rPr>
        <w:t>18 TER</w:t>
      </w:r>
    </w:p>
    <w:p w14:paraId="5169C3AC" w14:textId="77777777" w:rsidR="00023914" w:rsidRDefault="00023914" w:rsidP="00023914">
      <w:pPr>
        <w:pStyle w:val="Prrafodelista"/>
        <w:tabs>
          <w:tab w:val="left" w:pos="2552"/>
          <w:tab w:val="left" w:pos="2835"/>
          <w:tab w:val="left" w:pos="4111"/>
          <w:tab w:val="center" w:pos="5954"/>
          <w:tab w:val="right" w:pos="9073"/>
        </w:tabs>
        <w:spacing w:line="276" w:lineRule="auto"/>
        <w:ind w:left="4111"/>
        <w:contextualSpacing w:val="0"/>
        <w:rPr>
          <w:rFonts w:ascii="Courier New" w:hAnsi="Courier New" w:cs="Courier New"/>
          <w:b/>
          <w:szCs w:val="24"/>
          <w:lang w:val="es-CL"/>
        </w:rPr>
      </w:pPr>
    </w:p>
    <w:p w14:paraId="2790EE38" w14:textId="428C9FB5" w:rsidR="00682707" w:rsidRPr="0001459E" w:rsidRDefault="001B1EB4" w:rsidP="0001459E">
      <w:pPr>
        <w:pStyle w:val="Prrafodelista"/>
        <w:numPr>
          <w:ilvl w:val="0"/>
          <w:numId w:val="3"/>
        </w:numPr>
        <w:tabs>
          <w:tab w:val="left" w:pos="2552"/>
          <w:tab w:val="left" w:pos="2835"/>
          <w:tab w:val="left" w:pos="4111"/>
        </w:tabs>
        <w:spacing w:line="276" w:lineRule="auto"/>
        <w:ind w:left="2835" w:firstLine="709"/>
        <w:contextualSpacing w:val="0"/>
        <w:jc w:val="both"/>
        <w:rPr>
          <w:rFonts w:ascii="Courier New" w:hAnsi="Courier New" w:cs="Courier New"/>
          <w:b/>
          <w:szCs w:val="24"/>
          <w:lang w:val="es-CL"/>
        </w:rPr>
      </w:pPr>
      <w:r>
        <w:rPr>
          <w:rFonts w:ascii="Courier New" w:hAnsi="Courier New" w:cs="Courier New"/>
          <w:b/>
          <w:szCs w:val="24"/>
          <w:lang w:val="es-CL"/>
        </w:rPr>
        <w:tab/>
      </w:r>
      <w:r>
        <w:rPr>
          <w:rFonts w:ascii="Courier New" w:hAnsi="Courier New" w:cs="Courier New"/>
          <w:szCs w:val="24"/>
          <w:lang w:val="es-CL"/>
        </w:rPr>
        <w:t xml:space="preserve">Para </w:t>
      </w:r>
      <w:r w:rsidR="00697432">
        <w:rPr>
          <w:rFonts w:ascii="Courier New" w:hAnsi="Courier New" w:cs="Courier New"/>
          <w:szCs w:val="24"/>
          <w:lang w:val="es-CL"/>
        </w:rPr>
        <w:t>s</w:t>
      </w:r>
      <w:r w:rsidR="00697432" w:rsidRPr="00813D2A">
        <w:rPr>
          <w:rFonts w:ascii="Courier New" w:hAnsi="Courier New" w:cs="Courier New"/>
          <w:szCs w:val="24"/>
          <w:lang w:val="es-CL"/>
        </w:rPr>
        <w:t>ustituir</w:t>
      </w:r>
      <w:r w:rsidRPr="001B1EB4">
        <w:rPr>
          <w:rFonts w:ascii="Courier New" w:hAnsi="Courier New" w:cs="Courier New"/>
          <w:szCs w:val="24"/>
          <w:lang w:val="es-CL"/>
        </w:rPr>
        <w:t xml:space="preserve"> </w:t>
      </w:r>
      <w:r>
        <w:rPr>
          <w:rFonts w:ascii="Courier New" w:hAnsi="Courier New" w:cs="Courier New"/>
          <w:szCs w:val="24"/>
          <w:lang w:val="es-CL"/>
        </w:rPr>
        <w:t>el inciso primero del artículo 18 ter</w:t>
      </w:r>
      <w:r w:rsidRPr="001B1EB4">
        <w:rPr>
          <w:rFonts w:ascii="Courier New" w:hAnsi="Courier New" w:cs="Courier New"/>
          <w:szCs w:val="24"/>
          <w:lang w:val="es-CL"/>
        </w:rPr>
        <w:t xml:space="preserve"> </w:t>
      </w:r>
      <w:r w:rsidR="00697432">
        <w:rPr>
          <w:rFonts w:ascii="Courier New" w:hAnsi="Courier New" w:cs="Courier New"/>
          <w:szCs w:val="24"/>
          <w:lang w:val="es-CL"/>
        </w:rPr>
        <w:t xml:space="preserve">por </w:t>
      </w:r>
      <w:r w:rsidR="000E2ADD">
        <w:rPr>
          <w:rFonts w:ascii="Courier New" w:hAnsi="Courier New" w:cs="Courier New"/>
          <w:szCs w:val="24"/>
          <w:lang w:val="es-CL"/>
        </w:rPr>
        <w:t>el</w:t>
      </w:r>
      <w:r w:rsidRPr="001B1EB4">
        <w:rPr>
          <w:rFonts w:ascii="Courier New" w:hAnsi="Courier New" w:cs="Courier New"/>
          <w:szCs w:val="24"/>
          <w:lang w:val="es-CL"/>
        </w:rPr>
        <w:t xml:space="preserve"> siguiente: “</w:t>
      </w:r>
      <w:r w:rsidR="000E2ADD" w:rsidRPr="001C2AD4">
        <w:rPr>
          <w:rFonts w:ascii="Courier New" w:hAnsi="Courier New" w:cs="Courier New"/>
          <w:szCs w:val="24"/>
        </w:rPr>
        <w:t>El Servicio</w:t>
      </w:r>
      <w:r w:rsidR="000E2ADD">
        <w:rPr>
          <w:rFonts w:ascii="Courier New" w:hAnsi="Courier New" w:cs="Courier New"/>
          <w:szCs w:val="24"/>
          <w:lang w:val="es-CL"/>
        </w:rPr>
        <w:t xml:space="preserve"> </w:t>
      </w:r>
      <w:r w:rsidR="00697432">
        <w:rPr>
          <w:rFonts w:ascii="Courier New" w:hAnsi="Courier New" w:cs="Courier New"/>
          <w:szCs w:val="24"/>
          <w:lang w:val="es-CL"/>
        </w:rPr>
        <w:t>garantizar</w:t>
      </w:r>
      <w:r w:rsidR="00593B17">
        <w:rPr>
          <w:rFonts w:ascii="Courier New" w:hAnsi="Courier New" w:cs="Courier New"/>
          <w:szCs w:val="24"/>
          <w:lang w:val="es-CL"/>
        </w:rPr>
        <w:t>á</w:t>
      </w:r>
      <w:r w:rsidRPr="001B1EB4">
        <w:rPr>
          <w:rFonts w:ascii="Courier New" w:hAnsi="Courier New" w:cs="Courier New"/>
          <w:szCs w:val="24"/>
          <w:lang w:val="es-CL"/>
        </w:rPr>
        <w:t>, dentro del ámbito de su competencia, y conforme a sus atribuciones y medios,</w:t>
      </w:r>
      <w:r w:rsidR="000E2ADD" w:rsidRPr="000E2ADD">
        <w:rPr>
          <w:rFonts w:ascii="Courier New" w:hAnsi="Courier New" w:cs="Courier New"/>
          <w:szCs w:val="24"/>
        </w:rPr>
        <w:t xml:space="preserve"> la existencia de suficiente oferta de las distintas líneas de acción y programas de protección especializada, en todas las regiones del país, conforme a la demanda real o estimada en cada una de ellas. Las estimaciones deberán revisarse y ajustarse anualmente.</w:t>
      </w:r>
      <w:r w:rsidRPr="001B1EB4">
        <w:rPr>
          <w:rFonts w:ascii="Courier New" w:hAnsi="Courier New" w:cs="Courier New"/>
          <w:szCs w:val="24"/>
          <w:lang w:val="es-CL"/>
        </w:rPr>
        <w:t>”.</w:t>
      </w:r>
    </w:p>
    <w:p w14:paraId="20370910" w14:textId="3269366C" w:rsidR="00023914" w:rsidRDefault="005E0206" w:rsidP="00322813">
      <w:pPr>
        <w:tabs>
          <w:tab w:val="center" w:pos="5954"/>
          <w:tab w:val="right" w:pos="9073"/>
        </w:tabs>
        <w:spacing w:before="120" w:line="276" w:lineRule="auto"/>
        <w:ind w:left="2835"/>
        <w:jc w:val="center"/>
        <w:rPr>
          <w:rFonts w:ascii="Courier New" w:hAnsi="Courier New" w:cs="Courier New"/>
          <w:b/>
          <w:szCs w:val="24"/>
          <w:lang w:val="es-CL"/>
        </w:rPr>
      </w:pPr>
      <w:r w:rsidRPr="00C63FF9">
        <w:rPr>
          <w:rFonts w:ascii="Courier New" w:hAnsi="Courier New" w:cs="Courier New"/>
          <w:b/>
          <w:szCs w:val="24"/>
          <w:lang w:val="es-CL"/>
        </w:rPr>
        <w:lastRenderedPageBreak/>
        <w:t xml:space="preserve">AL ARTÍCULO </w:t>
      </w:r>
      <w:r w:rsidR="00E22369">
        <w:rPr>
          <w:rFonts w:ascii="Courier New" w:hAnsi="Courier New" w:cs="Courier New"/>
          <w:b/>
          <w:szCs w:val="24"/>
          <w:lang w:val="es-CL"/>
        </w:rPr>
        <w:t>24</w:t>
      </w:r>
    </w:p>
    <w:p w14:paraId="0730F1C0" w14:textId="282F0B82" w:rsidR="005E0206" w:rsidRDefault="005E0206" w:rsidP="00293539">
      <w:pPr>
        <w:pStyle w:val="Prrafodelista"/>
        <w:numPr>
          <w:ilvl w:val="0"/>
          <w:numId w:val="3"/>
        </w:numPr>
        <w:tabs>
          <w:tab w:val="left" w:pos="2552"/>
          <w:tab w:val="left" w:pos="2835"/>
          <w:tab w:val="left" w:pos="4111"/>
        </w:tabs>
        <w:spacing w:before="100" w:beforeAutospacing="1" w:line="276" w:lineRule="auto"/>
        <w:ind w:left="2835" w:firstLine="709"/>
        <w:contextualSpacing w:val="0"/>
        <w:jc w:val="both"/>
        <w:rPr>
          <w:rFonts w:ascii="Courier New" w:hAnsi="Courier New" w:cs="Courier New"/>
          <w:szCs w:val="24"/>
        </w:rPr>
      </w:pPr>
      <w:r w:rsidRPr="004C1668">
        <w:rPr>
          <w:rFonts w:ascii="Courier New" w:hAnsi="Courier New" w:cs="Courier New"/>
          <w:szCs w:val="24"/>
        </w:rPr>
        <w:t xml:space="preserve">Para </w:t>
      </w:r>
      <w:r w:rsidR="00786E1F">
        <w:rPr>
          <w:rFonts w:ascii="Courier New" w:hAnsi="Courier New" w:cs="Courier New"/>
          <w:szCs w:val="24"/>
        </w:rPr>
        <w:t xml:space="preserve">modificar el inciso final </w:t>
      </w:r>
      <w:r w:rsidR="005C1D59">
        <w:rPr>
          <w:rFonts w:ascii="Courier New" w:hAnsi="Courier New" w:cs="Courier New"/>
          <w:szCs w:val="24"/>
        </w:rPr>
        <w:t xml:space="preserve">del artículo 24 </w:t>
      </w:r>
      <w:r w:rsidR="00786E1F">
        <w:rPr>
          <w:rFonts w:ascii="Courier New" w:hAnsi="Courier New" w:cs="Courier New"/>
          <w:szCs w:val="24"/>
        </w:rPr>
        <w:t>en el siguiente sentido:</w:t>
      </w:r>
    </w:p>
    <w:p w14:paraId="1349D3AE" w14:textId="77777777" w:rsidR="00023914" w:rsidRPr="00023914" w:rsidRDefault="00023914" w:rsidP="00023914">
      <w:pPr>
        <w:pStyle w:val="Prrafodelista"/>
        <w:rPr>
          <w:rFonts w:ascii="Courier New" w:hAnsi="Courier New" w:cs="Courier New"/>
          <w:szCs w:val="24"/>
        </w:rPr>
      </w:pPr>
    </w:p>
    <w:p w14:paraId="7BB6F716" w14:textId="6B457CE3" w:rsidR="00786E1F" w:rsidRDefault="00A3201F" w:rsidP="00023914">
      <w:pPr>
        <w:pStyle w:val="Prrafodelista"/>
        <w:numPr>
          <w:ilvl w:val="1"/>
          <w:numId w:val="3"/>
        </w:numPr>
        <w:tabs>
          <w:tab w:val="left" w:pos="2552"/>
          <w:tab w:val="left" w:pos="2835"/>
          <w:tab w:val="left" w:pos="4111"/>
          <w:tab w:val="left" w:pos="4678"/>
        </w:tabs>
        <w:spacing w:line="276" w:lineRule="auto"/>
        <w:ind w:left="2835" w:firstLine="1276"/>
        <w:contextualSpacing w:val="0"/>
        <w:jc w:val="both"/>
        <w:rPr>
          <w:rFonts w:ascii="Courier New" w:hAnsi="Courier New" w:cs="Courier New"/>
          <w:szCs w:val="24"/>
        </w:rPr>
      </w:pPr>
      <w:proofErr w:type="spellStart"/>
      <w:r>
        <w:rPr>
          <w:rFonts w:ascii="Courier New" w:hAnsi="Courier New" w:cs="Courier New"/>
          <w:szCs w:val="24"/>
        </w:rPr>
        <w:t>Sustitúyese</w:t>
      </w:r>
      <w:proofErr w:type="spellEnd"/>
      <w:r>
        <w:rPr>
          <w:rFonts w:ascii="Courier New" w:hAnsi="Courier New" w:cs="Courier New"/>
          <w:szCs w:val="24"/>
        </w:rPr>
        <w:t xml:space="preserve"> </w:t>
      </w:r>
      <w:r w:rsidR="00786E1F">
        <w:rPr>
          <w:rFonts w:ascii="Courier New" w:hAnsi="Courier New" w:cs="Courier New"/>
          <w:szCs w:val="24"/>
        </w:rPr>
        <w:t>la frase “ante la Subsecretaría de la Niñez”</w:t>
      </w:r>
      <w:r>
        <w:rPr>
          <w:rFonts w:ascii="Courier New" w:hAnsi="Courier New" w:cs="Courier New"/>
          <w:szCs w:val="24"/>
        </w:rPr>
        <w:t xml:space="preserve"> por la siguiente: “ante las autoridades competentes”</w:t>
      </w:r>
      <w:r w:rsidR="00786E1F">
        <w:rPr>
          <w:rFonts w:ascii="Courier New" w:hAnsi="Courier New" w:cs="Courier New"/>
          <w:szCs w:val="24"/>
        </w:rPr>
        <w:t>.</w:t>
      </w:r>
    </w:p>
    <w:p w14:paraId="5E84740C" w14:textId="77777777" w:rsidR="00023914" w:rsidRDefault="00023914" w:rsidP="00023914">
      <w:pPr>
        <w:pStyle w:val="Prrafodelista"/>
        <w:tabs>
          <w:tab w:val="left" w:pos="2552"/>
          <w:tab w:val="left" w:pos="2835"/>
          <w:tab w:val="left" w:pos="4111"/>
          <w:tab w:val="left" w:pos="4678"/>
        </w:tabs>
        <w:spacing w:line="276" w:lineRule="auto"/>
        <w:ind w:left="4111"/>
        <w:contextualSpacing w:val="0"/>
        <w:jc w:val="both"/>
        <w:rPr>
          <w:rFonts w:ascii="Courier New" w:hAnsi="Courier New" w:cs="Courier New"/>
          <w:szCs w:val="24"/>
        </w:rPr>
      </w:pPr>
    </w:p>
    <w:p w14:paraId="1459E548" w14:textId="3A796C16" w:rsidR="00293539" w:rsidRPr="00682707" w:rsidRDefault="00786E1F" w:rsidP="00682707">
      <w:pPr>
        <w:pStyle w:val="Prrafodelista"/>
        <w:numPr>
          <w:ilvl w:val="1"/>
          <w:numId w:val="3"/>
        </w:numPr>
        <w:tabs>
          <w:tab w:val="left" w:pos="2552"/>
          <w:tab w:val="left" w:pos="2835"/>
          <w:tab w:val="left" w:pos="4111"/>
          <w:tab w:val="left" w:pos="4678"/>
        </w:tabs>
        <w:spacing w:line="276" w:lineRule="auto"/>
        <w:ind w:left="2835" w:firstLine="1276"/>
        <w:contextualSpacing w:val="0"/>
        <w:jc w:val="both"/>
        <w:rPr>
          <w:rFonts w:ascii="Courier New" w:hAnsi="Courier New" w:cs="Courier New"/>
          <w:szCs w:val="24"/>
        </w:rPr>
      </w:pPr>
      <w:proofErr w:type="spellStart"/>
      <w:r>
        <w:rPr>
          <w:rFonts w:ascii="Courier New" w:hAnsi="Courier New" w:cs="Courier New"/>
          <w:szCs w:val="24"/>
        </w:rPr>
        <w:t>Supr</w:t>
      </w:r>
      <w:r w:rsidR="00DA422B">
        <w:rPr>
          <w:rFonts w:ascii="Courier New" w:hAnsi="Courier New" w:cs="Courier New"/>
          <w:szCs w:val="24"/>
        </w:rPr>
        <w:t>íme</w:t>
      </w:r>
      <w:r>
        <w:rPr>
          <w:rFonts w:ascii="Courier New" w:hAnsi="Courier New" w:cs="Courier New"/>
          <w:szCs w:val="24"/>
        </w:rPr>
        <w:t>se</w:t>
      </w:r>
      <w:proofErr w:type="spellEnd"/>
      <w:r>
        <w:rPr>
          <w:rFonts w:ascii="Courier New" w:hAnsi="Courier New" w:cs="Courier New"/>
          <w:szCs w:val="24"/>
        </w:rPr>
        <w:t xml:space="preserve"> la frase:</w:t>
      </w:r>
      <w:r w:rsidRPr="00786E1F">
        <w:rPr>
          <w:rFonts w:ascii="Courier New" w:hAnsi="Courier New" w:cs="Courier New"/>
          <w:szCs w:val="24"/>
        </w:rPr>
        <w:t xml:space="preserve"> “,</w:t>
      </w:r>
      <w:r>
        <w:rPr>
          <w:rFonts w:ascii="Courier New" w:hAnsi="Courier New" w:cs="Courier New"/>
          <w:szCs w:val="24"/>
        </w:rPr>
        <w:t xml:space="preserve"> </w:t>
      </w:r>
      <w:r w:rsidRPr="00786E1F">
        <w:rPr>
          <w:rFonts w:ascii="Courier New" w:hAnsi="Courier New" w:cs="Courier New"/>
          <w:szCs w:val="24"/>
          <w:lang w:val="es-CL"/>
        </w:rPr>
        <w:t>previo proceso sumarísimo que deberán iniciar fiscalizadores de dicha Subsecretaría, el que no podrá exceder de quince días, y en contra del cual no procederá recurso alguno”.</w:t>
      </w:r>
    </w:p>
    <w:p w14:paraId="10BD0E83" w14:textId="77777777" w:rsidR="00293539" w:rsidRPr="00023914" w:rsidRDefault="00293539" w:rsidP="004615D0">
      <w:pPr>
        <w:pStyle w:val="Prrafodelista"/>
        <w:spacing w:after="120"/>
        <w:rPr>
          <w:rFonts w:ascii="Courier New" w:hAnsi="Courier New" w:cs="Courier New"/>
          <w:szCs w:val="24"/>
        </w:rPr>
      </w:pPr>
    </w:p>
    <w:p w14:paraId="5D97C983" w14:textId="77B45A1D" w:rsidR="005E0206" w:rsidRDefault="005E0206" w:rsidP="00023914">
      <w:pPr>
        <w:tabs>
          <w:tab w:val="center" w:pos="5954"/>
          <w:tab w:val="right" w:pos="9073"/>
        </w:tabs>
        <w:spacing w:line="276" w:lineRule="auto"/>
        <w:ind w:left="2835"/>
        <w:jc w:val="center"/>
        <w:rPr>
          <w:rFonts w:ascii="Courier New" w:hAnsi="Courier New" w:cs="Courier New"/>
          <w:b/>
          <w:szCs w:val="24"/>
          <w:lang w:val="es-CL"/>
        </w:rPr>
      </w:pPr>
      <w:r w:rsidRPr="004C1668">
        <w:rPr>
          <w:rFonts w:ascii="Courier New" w:hAnsi="Courier New" w:cs="Courier New"/>
          <w:b/>
          <w:szCs w:val="24"/>
          <w:lang w:val="es-CL"/>
        </w:rPr>
        <w:t xml:space="preserve">AL ARTÍCULO </w:t>
      </w:r>
      <w:r w:rsidR="00E22369">
        <w:rPr>
          <w:rFonts w:ascii="Courier New" w:hAnsi="Courier New" w:cs="Courier New"/>
          <w:b/>
          <w:szCs w:val="24"/>
          <w:lang w:val="es-CL"/>
        </w:rPr>
        <w:t>35</w:t>
      </w:r>
    </w:p>
    <w:p w14:paraId="1C7B6671" w14:textId="77777777" w:rsidR="000E6289" w:rsidRPr="004C1668" w:rsidRDefault="000E6289" w:rsidP="00023914">
      <w:pPr>
        <w:tabs>
          <w:tab w:val="center" w:pos="5954"/>
          <w:tab w:val="right" w:pos="9073"/>
        </w:tabs>
        <w:spacing w:line="276" w:lineRule="auto"/>
        <w:ind w:left="2835"/>
        <w:jc w:val="center"/>
        <w:rPr>
          <w:rFonts w:ascii="Courier New" w:hAnsi="Courier New" w:cs="Courier New"/>
          <w:b/>
          <w:szCs w:val="24"/>
          <w:lang w:val="es-CL"/>
        </w:rPr>
      </w:pPr>
    </w:p>
    <w:p w14:paraId="231A85AD" w14:textId="28F086D5" w:rsidR="005E0206" w:rsidRDefault="005E0206" w:rsidP="00023914">
      <w:pPr>
        <w:pStyle w:val="Prrafodelista"/>
        <w:numPr>
          <w:ilvl w:val="0"/>
          <w:numId w:val="3"/>
        </w:numPr>
        <w:tabs>
          <w:tab w:val="left" w:pos="2552"/>
          <w:tab w:val="left" w:pos="2835"/>
          <w:tab w:val="left" w:pos="4111"/>
        </w:tabs>
        <w:spacing w:line="276" w:lineRule="auto"/>
        <w:ind w:left="2835" w:firstLine="709"/>
        <w:contextualSpacing w:val="0"/>
        <w:jc w:val="both"/>
        <w:rPr>
          <w:rFonts w:ascii="Courier New" w:hAnsi="Courier New" w:cs="Courier New"/>
          <w:szCs w:val="24"/>
        </w:rPr>
      </w:pPr>
      <w:r w:rsidRPr="004C1668">
        <w:rPr>
          <w:rFonts w:ascii="Courier New" w:hAnsi="Courier New" w:cs="Courier New"/>
          <w:szCs w:val="24"/>
        </w:rPr>
        <w:t xml:space="preserve">Para </w:t>
      </w:r>
      <w:r w:rsidR="00786E1F">
        <w:rPr>
          <w:rFonts w:ascii="Courier New" w:hAnsi="Courier New" w:cs="Courier New"/>
          <w:szCs w:val="24"/>
        </w:rPr>
        <w:t>suprimir el inciso final del artículo 35.</w:t>
      </w:r>
    </w:p>
    <w:p w14:paraId="2E7162A9" w14:textId="77777777" w:rsidR="000E6289" w:rsidRPr="004C1668" w:rsidRDefault="000E6289" w:rsidP="00023914">
      <w:pPr>
        <w:pStyle w:val="Prrafodelista"/>
        <w:tabs>
          <w:tab w:val="left" w:pos="2552"/>
          <w:tab w:val="left" w:pos="2835"/>
          <w:tab w:val="left" w:pos="4111"/>
        </w:tabs>
        <w:spacing w:line="276" w:lineRule="auto"/>
        <w:ind w:left="3544"/>
        <w:contextualSpacing w:val="0"/>
        <w:jc w:val="both"/>
        <w:rPr>
          <w:rFonts w:ascii="Courier New" w:hAnsi="Courier New" w:cs="Courier New"/>
          <w:szCs w:val="24"/>
        </w:rPr>
      </w:pPr>
    </w:p>
    <w:p w14:paraId="4B870494" w14:textId="6F899209" w:rsidR="005E0206" w:rsidRDefault="005E0206" w:rsidP="00C04B0A">
      <w:pPr>
        <w:tabs>
          <w:tab w:val="center" w:pos="5954"/>
          <w:tab w:val="right" w:pos="9073"/>
        </w:tabs>
        <w:spacing w:before="120" w:line="276" w:lineRule="auto"/>
        <w:ind w:left="2835"/>
        <w:jc w:val="center"/>
        <w:rPr>
          <w:rFonts w:ascii="Courier New" w:hAnsi="Courier New" w:cs="Courier New"/>
          <w:b/>
          <w:szCs w:val="24"/>
          <w:lang w:val="es-CL"/>
        </w:rPr>
      </w:pPr>
      <w:r w:rsidRPr="004C1668">
        <w:rPr>
          <w:rFonts w:ascii="Courier New" w:hAnsi="Courier New" w:cs="Courier New"/>
          <w:b/>
          <w:szCs w:val="24"/>
          <w:lang w:val="es-CL"/>
        </w:rPr>
        <w:t xml:space="preserve">AL ARTÍCULO </w:t>
      </w:r>
      <w:r w:rsidR="00E22369">
        <w:rPr>
          <w:rFonts w:ascii="Courier New" w:hAnsi="Courier New" w:cs="Courier New"/>
          <w:b/>
          <w:szCs w:val="24"/>
          <w:lang w:val="es-CL"/>
        </w:rPr>
        <w:t>39</w:t>
      </w:r>
    </w:p>
    <w:p w14:paraId="4CA98145" w14:textId="77777777" w:rsidR="00023914" w:rsidRDefault="00023914" w:rsidP="00023914">
      <w:pPr>
        <w:pStyle w:val="Prrafodelista"/>
        <w:tabs>
          <w:tab w:val="left" w:pos="2552"/>
          <w:tab w:val="left" w:pos="2835"/>
          <w:tab w:val="left" w:pos="4111"/>
        </w:tabs>
        <w:spacing w:line="276" w:lineRule="auto"/>
        <w:ind w:left="3544"/>
        <w:contextualSpacing w:val="0"/>
        <w:jc w:val="both"/>
        <w:rPr>
          <w:rFonts w:ascii="Courier New" w:hAnsi="Courier New" w:cs="Courier New"/>
          <w:szCs w:val="24"/>
        </w:rPr>
      </w:pPr>
      <w:bookmarkStart w:id="5" w:name="_Hlk39773262"/>
    </w:p>
    <w:p w14:paraId="238F9BF2" w14:textId="18706412" w:rsidR="00074F36" w:rsidRDefault="00DA422B" w:rsidP="00023914">
      <w:pPr>
        <w:pStyle w:val="Prrafodelista"/>
        <w:numPr>
          <w:ilvl w:val="0"/>
          <w:numId w:val="3"/>
        </w:numPr>
        <w:tabs>
          <w:tab w:val="left" w:pos="2552"/>
          <w:tab w:val="left" w:pos="2835"/>
          <w:tab w:val="left" w:pos="4111"/>
        </w:tabs>
        <w:spacing w:line="276" w:lineRule="auto"/>
        <w:ind w:left="2835" w:firstLine="709"/>
        <w:contextualSpacing w:val="0"/>
        <w:jc w:val="both"/>
        <w:rPr>
          <w:rFonts w:ascii="Courier New" w:hAnsi="Courier New" w:cs="Courier New"/>
          <w:szCs w:val="24"/>
        </w:rPr>
      </w:pPr>
      <w:r>
        <w:rPr>
          <w:rFonts w:ascii="Courier New" w:hAnsi="Courier New" w:cs="Courier New"/>
          <w:szCs w:val="24"/>
        </w:rPr>
        <w:t>Para sustituir,</w:t>
      </w:r>
      <w:r w:rsidR="00074F36" w:rsidRPr="00DA422B">
        <w:rPr>
          <w:rFonts w:ascii="Courier New" w:hAnsi="Courier New" w:cs="Courier New"/>
          <w:szCs w:val="24"/>
        </w:rPr>
        <w:t xml:space="preserve"> en </w:t>
      </w:r>
      <w:r>
        <w:rPr>
          <w:rFonts w:ascii="Courier New" w:hAnsi="Courier New" w:cs="Courier New"/>
          <w:szCs w:val="24"/>
        </w:rPr>
        <w:t>el</w:t>
      </w:r>
      <w:r w:rsidR="005C1D59">
        <w:rPr>
          <w:rFonts w:ascii="Courier New" w:hAnsi="Courier New" w:cs="Courier New"/>
          <w:szCs w:val="24"/>
        </w:rPr>
        <w:t xml:space="preserve"> literal iv del</w:t>
      </w:r>
      <w:r w:rsidR="00074F36" w:rsidRPr="00DA422B">
        <w:rPr>
          <w:rFonts w:ascii="Courier New" w:hAnsi="Courier New" w:cs="Courier New"/>
          <w:szCs w:val="24"/>
        </w:rPr>
        <w:t xml:space="preserve"> inciso segundo</w:t>
      </w:r>
      <w:r>
        <w:rPr>
          <w:rFonts w:ascii="Courier New" w:hAnsi="Courier New" w:cs="Courier New"/>
          <w:szCs w:val="24"/>
        </w:rPr>
        <w:t xml:space="preserve"> del artículo 39</w:t>
      </w:r>
      <w:r w:rsidR="00074F36" w:rsidRPr="00DA422B">
        <w:rPr>
          <w:rFonts w:ascii="Courier New" w:hAnsi="Courier New" w:cs="Courier New"/>
          <w:szCs w:val="24"/>
        </w:rPr>
        <w:t xml:space="preserve">, la </w:t>
      </w:r>
      <w:r w:rsidR="0040016A">
        <w:rPr>
          <w:rFonts w:ascii="Courier New" w:hAnsi="Courier New" w:cs="Courier New"/>
          <w:szCs w:val="24"/>
        </w:rPr>
        <w:t>frase</w:t>
      </w:r>
      <w:r w:rsidR="0040016A" w:rsidRPr="00DA422B">
        <w:rPr>
          <w:rFonts w:ascii="Courier New" w:hAnsi="Courier New" w:cs="Courier New"/>
          <w:szCs w:val="24"/>
        </w:rPr>
        <w:t xml:space="preserve"> </w:t>
      </w:r>
      <w:r w:rsidR="00074F36" w:rsidRPr="00DA422B">
        <w:rPr>
          <w:rFonts w:ascii="Courier New" w:hAnsi="Courier New" w:cs="Courier New"/>
          <w:szCs w:val="24"/>
        </w:rPr>
        <w:t>“</w:t>
      </w:r>
      <w:r w:rsidR="0040016A">
        <w:rPr>
          <w:rFonts w:ascii="Courier New" w:hAnsi="Courier New" w:cs="Courier New"/>
          <w:szCs w:val="24"/>
        </w:rPr>
        <w:t xml:space="preserve">La cabal y oportuna </w:t>
      </w:r>
      <w:r w:rsidR="00074F36" w:rsidRPr="00DA422B">
        <w:rPr>
          <w:rFonts w:ascii="Courier New" w:hAnsi="Courier New" w:cs="Courier New"/>
          <w:szCs w:val="24"/>
        </w:rPr>
        <w:t>restitución” por “</w:t>
      </w:r>
      <w:r w:rsidR="0040016A">
        <w:rPr>
          <w:rFonts w:ascii="Courier New" w:hAnsi="Courier New" w:cs="Courier New"/>
          <w:szCs w:val="24"/>
        </w:rPr>
        <w:t xml:space="preserve">La cabal y oportuna </w:t>
      </w:r>
      <w:r w:rsidR="00074F36" w:rsidRPr="00DA422B">
        <w:rPr>
          <w:rFonts w:ascii="Courier New" w:hAnsi="Courier New" w:cs="Courier New"/>
          <w:szCs w:val="24"/>
        </w:rPr>
        <w:t>reparación”.</w:t>
      </w:r>
    </w:p>
    <w:p w14:paraId="7B1E029B" w14:textId="77777777" w:rsidR="00023914" w:rsidRPr="00023914" w:rsidRDefault="00023914" w:rsidP="00023914">
      <w:pPr>
        <w:pStyle w:val="Prrafodelista"/>
        <w:rPr>
          <w:rFonts w:ascii="Courier New" w:hAnsi="Courier New" w:cs="Courier New"/>
          <w:szCs w:val="24"/>
        </w:rPr>
      </w:pPr>
    </w:p>
    <w:p w14:paraId="575E4E55" w14:textId="408495D6" w:rsidR="00074F36" w:rsidRPr="00023914" w:rsidRDefault="00DA422B" w:rsidP="00023914">
      <w:pPr>
        <w:pStyle w:val="Prrafodelista"/>
        <w:numPr>
          <w:ilvl w:val="0"/>
          <w:numId w:val="3"/>
        </w:numPr>
        <w:tabs>
          <w:tab w:val="left" w:pos="2552"/>
          <w:tab w:val="left" w:pos="2835"/>
          <w:tab w:val="left" w:pos="4111"/>
        </w:tabs>
        <w:spacing w:line="276" w:lineRule="auto"/>
        <w:ind w:left="2835" w:firstLine="709"/>
        <w:contextualSpacing w:val="0"/>
        <w:jc w:val="both"/>
        <w:rPr>
          <w:rFonts w:ascii="Courier New" w:hAnsi="Courier New" w:cs="Courier New"/>
          <w:szCs w:val="24"/>
        </w:rPr>
      </w:pPr>
      <w:r>
        <w:rPr>
          <w:rFonts w:ascii="Courier New" w:hAnsi="Courier New" w:cs="Courier New"/>
          <w:szCs w:val="24"/>
        </w:rPr>
        <w:t>Para sustituir, en el</w:t>
      </w:r>
      <w:r w:rsidR="00074F36" w:rsidRPr="00DA422B">
        <w:rPr>
          <w:rFonts w:ascii="Courier New" w:hAnsi="Courier New" w:cs="Courier New"/>
          <w:szCs w:val="24"/>
        </w:rPr>
        <w:t xml:space="preserve"> inciso cuarto</w:t>
      </w:r>
      <w:r>
        <w:rPr>
          <w:rFonts w:ascii="Courier New" w:hAnsi="Courier New" w:cs="Courier New"/>
          <w:szCs w:val="24"/>
        </w:rPr>
        <w:t xml:space="preserve"> del artículo 39,</w:t>
      </w:r>
      <w:r w:rsidR="00074F36" w:rsidRPr="00DA422B">
        <w:rPr>
          <w:rFonts w:ascii="Courier New" w:hAnsi="Courier New" w:cs="Courier New"/>
          <w:szCs w:val="24"/>
        </w:rPr>
        <w:t xml:space="preserve"> la frase “mediante concurso público</w:t>
      </w:r>
      <w:r w:rsidR="00732DB9">
        <w:rPr>
          <w:rFonts w:ascii="Courier New" w:hAnsi="Courier New" w:cs="Courier New"/>
          <w:szCs w:val="24"/>
        </w:rPr>
        <w:t>,</w:t>
      </w:r>
      <w:r w:rsidR="00074F36" w:rsidRPr="00DA422B">
        <w:rPr>
          <w:rFonts w:ascii="Courier New" w:hAnsi="Courier New" w:cs="Courier New"/>
          <w:szCs w:val="24"/>
        </w:rPr>
        <w:t>” por la frase “</w:t>
      </w:r>
      <w:r w:rsidR="00074F36" w:rsidRPr="00DA422B">
        <w:rPr>
          <w:rFonts w:ascii="Courier New" w:hAnsi="Courier New" w:cs="Courier New"/>
          <w:szCs w:val="24"/>
          <w:lang w:val="es-CL"/>
        </w:rPr>
        <w:t>de conformidad con lo dispuesto en la ley N° 19.886</w:t>
      </w:r>
      <w:r w:rsidR="00732DB9">
        <w:rPr>
          <w:rFonts w:ascii="Courier New" w:hAnsi="Courier New" w:cs="Courier New"/>
          <w:szCs w:val="24"/>
          <w:lang w:val="es-CL"/>
        </w:rPr>
        <w:t>,</w:t>
      </w:r>
      <w:r w:rsidR="00074F36" w:rsidRPr="00DA422B">
        <w:rPr>
          <w:rFonts w:ascii="Courier New" w:hAnsi="Courier New" w:cs="Courier New"/>
          <w:szCs w:val="24"/>
          <w:lang w:val="es-CL"/>
        </w:rPr>
        <w:t>”.</w:t>
      </w:r>
    </w:p>
    <w:p w14:paraId="512D837B" w14:textId="77777777" w:rsidR="00023914" w:rsidRPr="00023914" w:rsidRDefault="00023914" w:rsidP="00023914">
      <w:pPr>
        <w:pStyle w:val="Prrafodelista"/>
        <w:rPr>
          <w:rFonts w:ascii="Courier New" w:hAnsi="Courier New" w:cs="Courier New"/>
          <w:szCs w:val="24"/>
        </w:rPr>
      </w:pPr>
    </w:p>
    <w:p w14:paraId="57EFEE4A" w14:textId="1DE303BB" w:rsidR="00074F36" w:rsidRPr="00023914" w:rsidRDefault="00DA422B" w:rsidP="00023914">
      <w:pPr>
        <w:pStyle w:val="Prrafodelista"/>
        <w:numPr>
          <w:ilvl w:val="0"/>
          <w:numId w:val="3"/>
        </w:numPr>
        <w:tabs>
          <w:tab w:val="left" w:pos="2552"/>
          <w:tab w:val="left" w:pos="2835"/>
          <w:tab w:val="left" w:pos="4111"/>
        </w:tabs>
        <w:spacing w:line="276" w:lineRule="auto"/>
        <w:ind w:left="2835" w:firstLine="709"/>
        <w:contextualSpacing w:val="0"/>
        <w:jc w:val="both"/>
        <w:rPr>
          <w:rFonts w:ascii="Courier New" w:hAnsi="Courier New" w:cs="Courier New"/>
          <w:szCs w:val="24"/>
        </w:rPr>
      </w:pPr>
      <w:r>
        <w:rPr>
          <w:rFonts w:ascii="Courier New" w:hAnsi="Courier New" w:cs="Courier New"/>
          <w:szCs w:val="24"/>
          <w:lang w:val="es-CL"/>
        </w:rPr>
        <w:t>P</w:t>
      </w:r>
      <w:r w:rsidR="00484987">
        <w:rPr>
          <w:rFonts w:ascii="Courier New" w:hAnsi="Courier New" w:cs="Courier New"/>
          <w:szCs w:val="24"/>
          <w:lang w:val="es-CL"/>
        </w:rPr>
        <w:t>ara suprimir el</w:t>
      </w:r>
      <w:r>
        <w:rPr>
          <w:rFonts w:ascii="Courier New" w:hAnsi="Courier New" w:cs="Courier New"/>
          <w:szCs w:val="24"/>
          <w:lang w:val="es-CL"/>
        </w:rPr>
        <w:t xml:space="preserve"> inciso final</w:t>
      </w:r>
      <w:r w:rsidR="00484987">
        <w:rPr>
          <w:rFonts w:ascii="Courier New" w:hAnsi="Courier New" w:cs="Courier New"/>
          <w:szCs w:val="24"/>
          <w:lang w:val="es-CL"/>
        </w:rPr>
        <w:t xml:space="preserve"> del artículo 39</w:t>
      </w:r>
      <w:r>
        <w:rPr>
          <w:rFonts w:ascii="Courier New" w:hAnsi="Courier New" w:cs="Courier New"/>
          <w:szCs w:val="24"/>
          <w:lang w:val="es-CL"/>
        </w:rPr>
        <w:t>.</w:t>
      </w:r>
    </w:p>
    <w:p w14:paraId="296452F7" w14:textId="3FA149F1" w:rsidR="00C04B0A" w:rsidRPr="00C04B0A" w:rsidRDefault="00C04B0A" w:rsidP="00C04B0A">
      <w:pPr>
        <w:rPr>
          <w:rFonts w:ascii="Courier New" w:hAnsi="Courier New" w:cs="Courier New"/>
          <w:szCs w:val="24"/>
        </w:rPr>
      </w:pPr>
    </w:p>
    <w:bookmarkEnd w:id="5"/>
    <w:p w14:paraId="2A957DCD" w14:textId="59329804" w:rsidR="005E0206" w:rsidRDefault="005E0206" w:rsidP="00C04B0A">
      <w:pPr>
        <w:tabs>
          <w:tab w:val="center" w:pos="5954"/>
          <w:tab w:val="right" w:pos="9073"/>
        </w:tabs>
        <w:spacing w:before="120" w:line="276" w:lineRule="auto"/>
        <w:ind w:left="2835"/>
        <w:jc w:val="center"/>
        <w:rPr>
          <w:rFonts w:ascii="Courier New" w:hAnsi="Courier New" w:cs="Courier New"/>
          <w:b/>
          <w:szCs w:val="24"/>
          <w:lang w:val="es-CL"/>
        </w:rPr>
      </w:pPr>
      <w:r w:rsidRPr="00166CD1">
        <w:rPr>
          <w:rFonts w:ascii="Courier New" w:hAnsi="Courier New" w:cs="Courier New"/>
          <w:b/>
          <w:szCs w:val="24"/>
          <w:lang w:val="es-CL"/>
        </w:rPr>
        <w:t xml:space="preserve">AL ARTÍCULO </w:t>
      </w:r>
      <w:r w:rsidR="00E22369">
        <w:rPr>
          <w:rFonts w:ascii="Courier New" w:hAnsi="Courier New" w:cs="Courier New"/>
          <w:b/>
          <w:szCs w:val="24"/>
          <w:lang w:val="es-CL"/>
        </w:rPr>
        <w:t>41</w:t>
      </w:r>
    </w:p>
    <w:p w14:paraId="385DD0DF" w14:textId="77777777" w:rsidR="00023914" w:rsidRPr="00023914" w:rsidRDefault="00023914" w:rsidP="00023914">
      <w:pPr>
        <w:tabs>
          <w:tab w:val="left" w:pos="2552"/>
          <w:tab w:val="left" w:pos="2835"/>
          <w:tab w:val="left" w:pos="4111"/>
        </w:tabs>
        <w:spacing w:line="276" w:lineRule="auto"/>
        <w:jc w:val="both"/>
        <w:rPr>
          <w:rFonts w:ascii="Courier New" w:hAnsi="Courier New" w:cs="Courier New"/>
          <w:szCs w:val="24"/>
        </w:rPr>
      </w:pPr>
    </w:p>
    <w:p w14:paraId="7FB72F73" w14:textId="778F90A3" w:rsidR="00E22369" w:rsidRDefault="005E0206" w:rsidP="00C04B0A">
      <w:pPr>
        <w:pStyle w:val="Prrafodelista"/>
        <w:numPr>
          <w:ilvl w:val="0"/>
          <w:numId w:val="3"/>
        </w:numPr>
        <w:tabs>
          <w:tab w:val="left" w:pos="2552"/>
          <w:tab w:val="left" w:pos="2835"/>
          <w:tab w:val="left" w:pos="4111"/>
        </w:tabs>
        <w:spacing w:before="120" w:line="276" w:lineRule="auto"/>
        <w:ind w:left="2835" w:firstLine="709"/>
        <w:contextualSpacing w:val="0"/>
        <w:jc w:val="both"/>
        <w:rPr>
          <w:rFonts w:ascii="Courier New" w:hAnsi="Courier New" w:cs="Courier New"/>
          <w:szCs w:val="24"/>
        </w:rPr>
      </w:pPr>
      <w:r w:rsidRPr="00166CD1">
        <w:rPr>
          <w:rFonts w:ascii="Courier New" w:hAnsi="Courier New" w:cs="Courier New"/>
          <w:szCs w:val="24"/>
        </w:rPr>
        <w:t xml:space="preserve">Para </w:t>
      </w:r>
      <w:r w:rsidR="00D0266D">
        <w:rPr>
          <w:rFonts w:ascii="Courier New" w:hAnsi="Courier New" w:cs="Courier New"/>
          <w:szCs w:val="24"/>
        </w:rPr>
        <w:t>suprimir el inciso final del artículo 41.</w:t>
      </w:r>
    </w:p>
    <w:p w14:paraId="62B70C60" w14:textId="151F5DB8" w:rsidR="004615D0" w:rsidRDefault="004615D0" w:rsidP="004615D0">
      <w:pPr>
        <w:tabs>
          <w:tab w:val="center" w:pos="5954"/>
          <w:tab w:val="right" w:pos="9073"/>
        </w:tabs>
        <w:spacing w:line="276" w:lineRule="auto"/>
        <w:rPr>
          <w:rFonts w:ascii="Courier New" w:hAnsi="Courier New" w:cs="Courier New"/>
          <w:b/>
          <w:szCs w:val="24"/>
          <w:lang w:val="es-CL"/>
        </w:rPr>
      </w:pPr>
    </w:p>
    <w:p w14:paraId="31A443AB" w14:textId="1AE87401" w:rsidR="00E22369" w:rsidRDefault="00E22369" w:rsidP="00023914">
      <w:pPr>
        <w:tabs>
          <w:tab w:val="center" w:pos="5954"/>
          <w:tab w:val="right" w:pos="9073"/>
        </w:tabs>
        <w:spacing w:line="276" w:lineRule="auto"/>
        <w:ind w:left="2835"/>
        <w:jc w:val="center"/>
        <w:rPr>
          <w:rFonts w:ascii="Courier New" w:hAnsi="Courier New" w:cs="Courier New"/>
          <w:b/>
          <w:szCs w:val="24"/>
          <w:lang w:val="es-CL"/>
        </w:rPr>
      </w:pPr>
      <w:r w:rsidRPr="00166CD1">
        <w:rPr>
          <w:rFonts w:ascii="Courier New" w:hAnsi="Courier New" w:cs="Courier New"/>
          <w:b/>
          <w:szCs w:val="24"/>
          <w:lang w:val="es-CL"/>
        </w:rPr>
        <w:t xml:space="preserve">AL ARTÍCULO </w:t>
      </w:r>
      <w:r>
        <w:rPr>
          <w:rFonts w:ascii="Courier New" w:hAnsi="Courier New" w:cs="Courier New"/>
          <w:b/>
          <w:szCs w:val="24"/>
          <w:lang w:val="es-CL"/>
        </w:rPr>
        <w:t>59</w:t>
      </w:r>
    </w:p>
    <w:p w14:paraId="15D49E05" w14:textId="77777777" w:rsidR="00023914" w:rsidRPr="00166CD1" w:rsidRDefault="00023914" w:rsidP="00023914">
      <w:pPr>
        <w:tabs>
          <w:tab w:val="center" w:pos="5954"/>
          <w:tab w:val="right" w:pos="9073"/>
        </w:tabs>
        <w:spacing w:line="276" w:lineRule="auto"/>
        <w:ind w:left="2835"/>
        <w:jc w:val="center"/>
        <w:rPr>
          <w:rFonts w:ascii="Courier New" w:hAnsi="Courier New" w:cs="Courier New"/>
          <w:b/>
          <w:szCs w:val="24"/>
          <w:lang w:val="es-CL"/>
        </w:rPr>
      </w:pPr>
    </w:p>
    <w:p w14:paraId="2D2B7B56" w14:textId="2FE1303F" w:rsidR="00023914" w:rsidRPr="009215CF" w:rsidRDefault="00E22369" w:rsidP="009215CF">
      <w:pPr>
        <w:pStyle w:val="Prrafodelista"/>
        <w:numPr>
          <w:ilvl w:val="0"/>
          <w:numId w:val="3"/>
        </w:numPr>
        <w:tabs>
          <w:tab w:val="left" w:pos="2552"/>
          <w:tab w:val="left" w:pos="2835"/>
          <w:tab w:val="left" w:pos="4111"/>
        </w:tabs>
        <w:spacing w:line="276" w:lineRule="auto"/>
        <w:ind w:left="2835" w:firstLine="709"/>
        <w:contextualSpacing w:val="0"/>
        <w:jc w:val="both"/>
        <w:rPr>
          <w:rFonts w:ascii="Courier New" w:hAnsi="Courier New" w:cs="Courier New"/>
          <w:szCs w:val="24"/>
        </w:rPr>
      </w:pPr>
      <w:r w:rsidRPr="00166CD1">
        <w:rPr>
          <w:rFonts w:ascii="Courier New" w:hAnsi="Courier New" w:cs="Courier New"/>
          <w:szCs w:val="24"/>
        </w:rPr>
        <w:t xml:space="preserve">Para </w:t>
      </w:r>
      <w:r w:rsidR="00590BDC">
        <w:rPr>
          <w:rFonts w:ascii="Courier New" w:hAnsi="Courier New" w:cs="Courier New"/>
          <w:szCs w:val="24"/>
        </w:rPr>
        <w:t>modificar el artículo 59 en el siguiente sentido:</w:t>
      </w:r>
    </w:p>
    <w:p w14:paraId="2FAF9511" w14:textId="77777777" w:rsidR="00873327" w:rsidRDefault="00873327" w:rsidP="00873327">
      <w:pPr>
        <w:pStyle w:val="Prrafodelista"/>
        <w:tabs>
          <w:tab w:val="left" w:pos="2552"/>
          <w:tab w:val="left" w:pos="2835"/>
          <w:tab w:val="left" w:pos="4111"/>
          <w:tab w:val="left" w:pos="4678"/>
        </w:tabs>
        <w:spacing w:line="276" w:lineRule="auto"/>
        <w:ind w:left="4111"/>
        <w:contextualSpacing w:val="0"/>
        <w:jc w:val="both"/>
        <w:rPr>
          <w:rFonts w:ascii="Courier New" w:hAnsi="Courier New" w:cs="Courier New"/>
          <w:szCs w:val="24"/>
        </w:rPr>
      </w:pPr>
    </w:p>
    <w:p w14:paraId="16F48FE3" w14:textId="0799F7D1" w:rsidR="001B1EB4" w:rsidRPr="00CB728C" w:rsidRDefault="00992BDB" w:rsidP="00023914">
      <w:pPr>
        <w:pStyle w:val="Prrafodelista"/>
        <w:numPr>
          <w:ilvl w:val="1"/>
          <w:numId w:val="3"/>
        </w:numPr>
        <w:tabs>
          <w:tab w:val="left" w:pos="2552"/>
          <w:tab w:val="left" w:pos="2835"/>
          <w:tab w:val="left" w:pos="4111"/>
          <w:tab w:val="left" w:pos="4678"/>
        </w:tabs>
        <w:spacing w:line="276" w:lineRule="auto"/>
        <w:ind w:left="2835" w:firstLine="1276"/>
        <w:contextualSpacing w:val="0"/>
        <w:jc w:val="both"/>
        <w:rPr>
          <w:rFonts w:ascii="Courier New" w:hAnsi="Courier New" w:cs="Courier New"/>
          <w:szCs w:val="24"/>
        </w:rPr>
      </w:pPr>
      <w:proofErr w:type="spellStart"/>
      <w:r w:rsidRPr="00CB728C">
        <w:rPr>
          <w:rFonts w:ascii="Courier New" w:hAnsi="Courier New" w:cs="Courier New"/>
          <w:szCs w:val="24"/>
        </w:rPr>
        <w:lastRenderedPageBreak/>
        <w:t>Sustitúyese</w:t>
      </w:r>
      <w:proofErr w:type="spellEnd"/>
      <w:r w:rsidR="001B1EB4" w:rsidRPr="00CB728C">
        <w:rPr>
          <w:rFonts w:ascii="Courier New" w:hAnsi="Courier New" w:cs="Courier New"/>
          <w:szCs w:val="24"/>
        </w:rPr>
        <w:t xml:space="preserve"> en el inciso tercero del artículo 3 de la ley N° 20.032, contenido en el numeral 4 del artículo 59,</w:t>
      </w:r>
      <w:r w:rsidR="001B1EB4" w:rsidRPr="00CB728C">
        <w:rPr>
          <w:rFonts w:ascii="Courier New" w:hAnsi="Courier New" w:cs="Courier New"/>
          <w:szCs w:val="24"/>
          <w:lang w:val="es-CL"/>
        </w:rPr>
        <w:t xml:space="preserve"> la </w:t>
      </w:r>
      <w:r w:rsidR="00AD2F8D" w:rsidRPr="00CB728C">
        <w:rPr>
          <w:rFonts w:ascii="Courier New" w:hAnsi="Courier New" w:cs="Courier New"/>
          <w:szCs w:val="24"/>
          <w:lang w:val="es-CL"/>
        </w:rPr>
        <w:t>expresión</w:t>
      </w:r>
      <w:r w:rsidR="001B1EB4" w:rsidRPr="00CB728C">
        <w:rPr>
          <w:rFonts w:ascii="Courier New" w:hAnsi="Courier New" w:cs="Courier New"/>
          <w:szCs w:val="24"/>
          <w:lang w:val="es-CL"/>
        </w:rPr>
        <w:t xml:space="preserve"> “garantizar” </w:t>
      </w:r>
      <w:r w:rsidRPr="00CB728C">
        <w:rPr>
          <w:rFonts w:ascii="Courier New" w:hAnsi="Courier New" w:cs="Courier New"/>
          <w:szCs w:val="24"/>
          <w:lang w:val="es-CL"/>
        </w:rPr>
        <w:t>por la</w:t>
      </w:r>
      <w:r w:rsidR="001B1EB4" w:rsidRPr="00CB728C">
        <w:rPr>
          <w:rFonts w:ascii="Courier New" w:hAnsi="Courier New" w:cs="Courier New"/>
          <w:szCs w:val="24"/>
          <w:lang w:val="es-CL"/>
        </w:rPr>
        <w:t xml:space="preserve"> siguiente</w:t>
      </w:r>
      <w:r w:rsidR="00AD2F8D" w:rsidRPr="00CB728C">
        <w:rPr>
          <w:rFonts w:ascii="Courier New" w:hAnsi="Courier New" w:cs="Courier New"/>
          <w:szCs w:val="24"/>
          <w:lang w:val="es-CL"/>
        </w:rPr>
        <w:t xml:space="preserve"> frase</w:t>
      </w:r>
      <w:r w:rsidR="001B1EB4" w:rsidRPr="00CB728C">
        <w:rPr>
          <w:rFonts w:ascii="Courier New" w:hAnsi="Courier New" w:cs="Courier New"/>
          <w:szCs w:val="24"/>
          <w:lang w:val="es-CL"/>
        </w:rPr>
        <w:t>: “</w:t>
      </w:r>
      <w:r w:rsidRPr="00CB728C">
        <w:rPr>
          <w:rFonts w:ascii="Courier New" w:hAnsi="Courier New" w:cs="Courier New"/>
          <w:szCs w:val="24"/>
          <w:lang w:val="es-CL"/>
        </w:rPr>
        <w:t>garantizar</w:t>
      </w:r>
      <w:r w:rsidR="001B1EB4" w:rsidRPr="00CB728C">
        <w:rPr>
          <w:rFonts w:ascii="Courier New" w:hAnsi="Courier New" w:cs="Courier New"/>
          <w:szCs w:val="24"/>
          <w:lang w:val="es-CL"/>
        </w:rPr>
        <w:t>, dentro del ámbito de su competencia, y conforme a sus atribuciones y medios,”.</w:t>
      </w:r>
    </w:p>
    <w:p w14:paraId="1FDD0E36" w14:textId="6767EBE2" w:rsidR="00023914" w:rsidRDefault="00023914" w:rsidP="00023914">
      <w:pPr>
        <w:pStyle w:val="Prrafodelista"/>
        <w:tabs>
          <w:tab w:val="left" w:pos="2552"/>
          <w:tab w:val="left" w:pos="2835"/>
          <w:tab w:val="left" w:pos="4111"/>
          <w:tab w:val="left" w:pos="4678"/>
        </w:tabs>
        <w:spacing w:line="276" w:lineRule="auto"/>
        <w:ind w:left="4111"/>
        <w:contextualSpacing w:val="0"/>
        <w:jc w:val="both"/>
        <w:rPr>
          <w:rFonts w:ascii="Courier New" w:hAnsi="Courier New" w:cs="Courier New"/>
          <w:szCs w:val="24"/>
        </w:rPr>
      </w:pPr>
    </w:p>
    <w:p w14:paraId="3F40BDE6" w14:textId="614327CF" w:rsidR="00590BDC" w:rsidRPr="00023914" w:rsidRDefault="00393EF2" w:rsidP="00023914">
      <w:pPr>
        <w:pStyle w:val="Prrafodelista"/>
        <w:numPr>
          <w:ilvl w:val="1"/>
          <w:numId w:val="3"/>
        </w:numPr>
        <w:tabs>
          <w:tab w:val="left" w:pos="2552"/>
          <w:tab w:val="left" w:pos="2835"/>
          <w:tab w:val="left" w:pos="4111"/>
          <w:tab w:val="left" w:pos="4678"/>
        </w:tabs>
        <w:spacing w:line="276" w:lineRule="auto"/>
        <w:ind w:left="2835" w:firstLine="1276"/>
        <w:contextualSpacing w:val="0"/>
        <w:jc w:val="both"/>
        <w:rPr>
          <w:rFonts w:ascii="Courier New" w:hAnsi="Courier New" w:cs="Courier New"/>
          <w:szCs w:val="24"/>
        </w:rPr>
      </w:pPr>
      <w:proofErr w:type="spellStart"/>
      <w:r>
        <w:rPr>
          <w:rFonts w:ascii="Courier New" w:hAnsi="Courier New" w:cs="Courier New"/>
          <w:szCs w:val="24"/>
        </w:rPr>
        <w:t>Sustitúyese</w:t>
      </w:r>
      <w:proofErr w:type="spellEnd"/>
      <w:r w:rsidR="00665C54">
        <w:rPr>
          <w:rFonts w:ascii="Courier New" w:hAnsi="Courier New" w:cs="Courier New"/>
          <w:szCs w:val="24"/>
        </w:rPr>
        <w:t>,</w:t>
      </w:r>
      <w:r>
        <w:rPr>
          <w:rFonts w:ascii="Courier New" w:hAnsi="Courier New" w:cs="Courier New"/>
          <w:szCs w:val="24"/>
        </w:rPr>
        <w:t xml:space="preserve"> </w:t>
      </w:r>
      <w:r w:rsidR="00484987">
        <w:rPr>
          <w:rFonts w:ascii="Courier New" w:hAnsi="Courier New" w:cs="Courier New"/>
          <w:szCs w:val="24"/>
        </w:rPr>
        <w:t>en el numeral 4 del</w:t>
      </w:r>
      <w:r w:rsidR="008501AD">
        <w:rPr>
          <w:rFonts w:ascii="Courier New" w:hAnsi="Courier New" w:cs="Courier New"/>
          <w:szCs w:val="24"/>
        </w:rPr>
        <w:t xml:space="preserve"> inciso tercero</w:t>
      </w:r>
      <w:r w:rsidR="00484987">
        <w:rPr>
          <w:rFonts w:ascii="Courier New" w:hAnsi="Courier New" w:cs="Courier New"/>
          <w:szCs w:val="24"/>
        </w:rPr>
        <w:t xml:space="preserve"> </w:t>
      </w:r>
      <w:r w:rsidR="008501AD">
        <w:rPr>
          <w:rFonts w:ascii="Courier New" w:hAnsi="Courier New" w:cs="Courier New"/>
          <w:szCs w:val="24"/>
        </w:rPr>
        <w:t xml:space="preserve">del </w:t>
      </w:r>
      <w:r w:rsidR="00484987">
        <w:rPr>
          <w:rFonts w:ascii="Courier New" w:hAnsi="Courier New" w:cs="Courier New"/>
          <w:szCs w:val="24"/>
        </w:rPr>
        <w:t xml:space="preserve">artículo 6 de la ley </w:t>
      </w:r>
      <w:r w:rsidR="004615D0">
        <w:rPr>
          <w:rFonts w:ascii="Courier New" w:hAnsi="Courier New" w:cs="Courier New"/>
          <w:szCs w:val="24"/>
        </w:rPr>
        <w:t xml:space="preserve">       </w:t>
      </w:r>
      <w:r w:rsidR="00484987">
        <w:rPr>
          <w:rFonts w:ascii="Courier New" w:hAnsi="Courier New" w:cs="Courier New"/>
          <w:szCs w:val="24"/>
        </w:rPr>
        <w:t xml:space="preserve">N° 20.032, contenido en el numeral 7 del artículo 59, </w:t>
      </w:r>
      <w:r>
        <w:rPr>
          <w:rFonts w:ascii="Courier New" w:hAnsi="Courier New" w:cs="Courier New"/>
          <w:szCs w:val="24"/>
        </w:rPr>
        <w:t>la frase</w:t>
      </w:r>
      <w:r w:rsidR="00E979AB">
        <w:rPr>
          <w:rFonts w:ascii="Courier New" w:hAnsi="Courier New" w:cs="Courier New"/>
          <w:szCs w:val="24"/>
        </w:rPr>
        <w:t xml:space="preserve"> </w:t>
      </w:r>
      <w:r w:rsidR="00E979AB" w:rsidRPr="00E979AB">
        <w:rPr>
          <w:rFonts w:ascii="Courier New" w:hAnsi="Courier New" w:cs="Courier New"/>
          <w:szCs w:val="24"/>
        </w:rPr>
        <w:t>“</w:t>
      </w:r>
      <w:r w:rsidR="008501AD">
        <w:rPr>
          <w:rFonts w:ascii="Courier New" w:hAnsi="Courier New" w:cs="Courier New"/>
          <w:szCs w:val="24"/>
        </w:rPr>
        <w:t xml:space="preserve">para prevenir </w:t>
      </w:r>
      <w:r w:rsidR="00E979AB" w:rsidRPr="00E979AB">
        <w:rPr>
          <w:rFonts w:ascii="Courier New" w:hAnsi="Courier New" w:cs="Courier New"/>
          <w:bCs/>
          <w:szCs w:val="24"/>
          <w:lang w:val="es-CL"/>
        </w:rPr>
        <w:t xml:space="preserve">delitos susceptibles de ser cometidos en el ejercicio de sus funciones, en especial los que afecten a niños, niñas y adolescentes” </w:t>
      </w:r>
      <w:r w:rsidR="00E979AB">
        <w:rPr>
          <w:rFonts w:ascii="Courier New" w:hAnsi="Courier New" w:cs="Courier New"/>
          <w:bCs/>
          <w:szCs w:val="24"/>
          <w:lang w:val="es-CL"/>
        </w:rPr>
        <w:t xml:space="preserve">por la siguiente: </w:t>
      </w:r>
      <w:r w:rsidR="00E979AB" w:rsidRPr="00E979AB">
        <w:rPr>
          <w:rFonts w:ascii="Courier New" w:hAnsi="Courier New" w:cs="Courier New"/>
          <w:bCs/>
          <w:szCs w:val="24"/>
          <w:lang w:val="es-CL"/>
        </w:rPr>
        <w:t>“</w:t>
      </w:r>
      <w:r w:rsidR="008501AD">
        <w:rPr>
          <w:rFonts w:ascii="Courier New" w:hAnsi="Courier New" w:cs="Courier New"/>
          <w:bCs/>
          <w:szCs w:val="24"/>
          <w:lang w:val="es-CL"/>
        </w:rPr>
        <w:t xml:space="preserve">para prevenir </w:t>
      </w:r>
      <w:r w:rsidR="00E979AB" w:rsidRPr="00E979AB">
        <w:rPr>
          <w:rFonts w:ascii="Courier New" w:hAnsi="Courier New" w:cs="Courier New"/>
          <w:bCs/>
          <w:szCs w:val="24"/>
          <w:lang w:val="es-CL"/>
        </w:rPr>
        <w:t>delitos que afecten la vida, salud, integridad, libertad e indemnidad sexual de niños, niñas y adolescentes y que afecten el correcto uso de recursos públicos”.</w:t>
      </w:r>
    </w:p>
    <w:p w14:paraId="4012216D" w14:textId="77777777" w:rsidR="00023914" w:rsidRPr="00023914" w:rsidRDefault="00023914" w:rsidP="00023914">
      <w:pPr>
        <w:pStyle w:val="Prrafodelista"/>
        <w:rPr>
          <w:rFonts w:ascii="Courier New" w:hAnsi="Courier New" w:cs="Courier New"/>
          <w:szCs w:val="24"/>
        </w:rPr>
      </w:pPr>
    </w:p>
    <w:p w14:paraId="34759B3F" w14:textId="589ED6C0" w:rsidR="001508C5" w:rsidRPr="003965C1" w:rsidRDefault="001508C5" w:rsidP="00023914">
      <w:pPr>
        <w:pStyle w:val="Prrafodelista"/>
        <w:numPr>
          <w:ilvl w:val="1"/>
          <w:numId w:val="3"/>
        </w:numPr>
        <w:tabs>
          <w:tab w:val="left" w:pos="2552"/>
          <w:tab w:val="left" w:pos="2835"/>
          <w:tab w:val="left" w:pos="4111"/>
          <w:tab w:val="left" w:pos="4678"/>
        </w:tabs>
        <w:spacing w:line="276" w:lineRule="auto"/>
        <w:ind w:left="2835" w:firstLine="1276"/>
        <w:contextualSpacing w:val="0"/>
        <w:jc w:val="both"/>
        <w:rPr>
          <w:rFonts w:ascii="Courier New" w:hAnsi="Courier New" w:cs="Courier New"/>
          <w:szCs w:val="24"/>
        </w:rPr>
      </w:pPr>
      <w:proofErr w:type="spellStart"/>
      <w:r>
        <w:rPr>
          <w:rFonts w:ascii="Courier New" w:hAnsi="Courier New" w:cs="Courier New"/>
          <w:szCs w:val="24"/>
        </w:rPr>
        <w:t>Sustitúyese</w:t>
      </w:r>
      <w:proofErr w:type="spellEnd"/>
      <w:r>
        <w:rPr>
          <w:rFonts w:ascii="Courier New" w:hAnsi="Courier New" w:cs="Courier New"/>
          <w:szCs w:val="24"/>
        </w:rPr>
        <w:t>, en el numeral 6 del inciso primero del artículo 6 bis de la ley N° 20.032, contenido en el numeral 7 del artículo 59,</w:t>
      </w:r>
      <w:r w:rsidR="003965C1">
        <w:rPr>
          <w:rFonts w:ascii="Courier New" w:hAnsi="Courier New" w:cs="Courier New"/>
          <w:szCs w:val="24"/>
        </w:rPr>
        <w:t xml:space="preserve"> la </w:t>
      </w:r>
      <w:r w:rsidR="00FC53A8">
        <w:rPr>
          <w:rFonts w:ascii="Courier New" w:hAnsi="Courier New" w:cs="Courier New"/>
          <w:szCs w:val="24"/>
        </w:rPr>
        <w:t xml:space="preserve">frase </w:t>
      </w:r>
      <w:r w:rsidR="003965C1">
        <w:rPr>
          <w:rFonts w:ascii="Courier New" w:hAnsi="Courier New" w:cs="Courier New"/>
          <w:szCs w:val="24"/>
        </w:rPr>
        <w:t>“</w:t>
      </w:r>
      <w:r w:rsidR="00732DB9">
        <w:rPr>
          <w:rFonts w:ascii="Courier New" w:hAnsi="Courier New" w:cs="Courier New"/>
          <w:szCs w:val="24"/>
        </w:rPr>
        <w:t xml:space="preserve">, </w:t>
      </w:r>
      <w:r w:rsidR="00A3201F">
        <w:rPr>
          <w:rFonts w:ascii="Courier New" w:hAnsi="Courier New" w:cs="Courier New"/>
          <w:szCs w:val="24"/>
        </w:rPr>
        <w:t xml:space="preserve">o </w:t>
      </w:r>
      <w:r w:rsidR="00FC53A8">
        <w:rPr>
          <w:rFonts w:ascii="Courier New" w:hAnsi="Courier New" w:cs="Courier New"/>
          <w:szCs w:val="24"/>
        </w:rPr>
        <w:t xml:space="preserve">sobre las que exista </w:t>
      </w:r>
      <w:r w:rsidR="003965C1">
        <w:rPr>
          <w:rFonts w:ascii="Courier New" w:hAnsi="Courier New" w:cs="Courier New"/>
          <w:szCs w:val="24"/>
        </w:rPr>
        <w:t>investigación</w:t>
      </w:r>
      <w:r w:rsidR="00FC53A8">
        <w:rPr>
          <w:rFonts w:ascii="Courier New" w:hAnsi="Courier New" w:cs="Courier New"/>
          <w:szCs w:val="24"/>
        </w:rPr>
        <w:t xml:space="preserve"> vigente</w:t>
      </w:r>
      <w:r w:rsidR="003965C1">
        <w:rPr>
          <w:rFonts w:ascii="Courier New" w:hAnsi="Courier New" w:cs="Courier New"/>
          <w:szCs w:val="24"/>
        </w:rPr>
        <w:t>” por “</w:t>
      </w:r>
      <w:r w:rsidR="00732DB9">
        <w:rPr>
          <w:rFonts w:ascii="Courier New" w:hAnsi="Courier New" w:cs="Courier New"/>
          <w:szCs w:val="24"/>
        </w:rPr>
        <w:t xml:space="preserve">, </w:t>
      </w:r>
      <w:r w:rsidR="00FC53A8">
        <w:rPr>
          <w:rFonts w:ascii="Courier New" w:hAnsi="Courier New" w:cs="Courier New"/>
          <w:szCs w:val="24"/>
        </w:rPr>
        <w:t xml:space="preserve">o </w:t>
      </w:r>
      <w:r w:rsidR="00A3201F">
        <w:rPr>
          <w:rFonts w:ascii="Courier New" w:hAnsi="Courier New" w:cs="Courier New"/>
          <w:szCs w:val="24"/>
        </w:rPr>
        <w:t>a los que se encontraren sujetos a</w:t>
      </w:r>
      <w:r w:rsidR="00FC53A8">
        <w:rPr>
          <w:rFonts w:ascii="Courier New" w:hAnsi="Courier New" w:cs="Courier New"/>
          <w:szCs w:val="24"/>
        </w:rPr>
        <w:t xml:space="preserve"> </w:t>
      </w:r>
      <w:r w:rsidR="003965C1">
        <w:rPr>
          <w:rFonts w:ascii="Courier New" w:hAnsi="Courier New" w:cs="Courier New"/>
          <w:szCs w:val="24"/>
        </w:rPr>
        <w:t>alguna medida cautelar”.</w:t>
      </w:r>
      <w:r>
        <w:rPr>
          <w:rFonts w:ascii="Courier New" w:hAnsi="Courier New" w:cs="Courier New"/>
          <w:szCs w:val="24"/>
        </w:rPr>
        <w:t xml:space="preserve"> </w:t>
      </w:r>
    </w:p>
    <w:p w14:paraId="1ED18A98" w14:textId="77777777" w:rsidR="001508C5" w:rsidRPr="003965C1" w:rsidRDefault="001508C5" w:rsidP="003965C1">
      <w:pPr>
        <w:pStyle w:val="Prrafodelista"/>
        <w:rPr>
          <w:rFonts w:ascii="Courier New" w:hAnsi="Courier New" w:cs="Courier New"/>
          <w:bCs/>
          <w:szCs w:val="24"/>
          <w:lang w:val="es-CL"/>
        </w:rPr>
      </w:pPr>
    </w:p>
    <w:p w14:paraId="31C1F081" w14:textId="46150F5C" w:rsidR="00665C54" w:rsidRPr="00023914" w:rsidRDefault="00665C54" w:rsidP="00023914">
      <w:pPr>
        <w:pStyle w:val="Prrafodelista"/>
        <w:numPr>
          <w:ilvl w:val="1"/>
          <w:numId w:val="3"/>
        </w:numPr>
        <w:tabs>
          <w:tab w:val="left" w:pos="2552"/>
          <w:tab w:val="left" w:pos="2835"/>
          <w:tab w:val="left" w:pos="4111"/>
          <w:tab w:val="left" w:pos="4678"/>
        </w:tabs>
        <w:spacing w:line="276" w:lineRule="auto"/>
        <w:ind w:left="2835" w:firstLine="1276"/>
        <w:contextualSpacing w:val="0"/>
        <w:jc w:val="both"/>
        <w:rPr>
          <w:rFonts w:ascii="Courier New" w:hAnsi="Courier New" w:cs="Courier New"/>
          <w:szCs w:val="24"/>
        </w:rPr>
      </w:pPr>
      <w:proofErr w:type="spellStart"/>
      <w:r>
        <w:rPr>
          <w:rFonts w:ascii="Courier New" w:hAnsi="Courier New" w:cs="Courier New"/>
          <w:bCs/>
          <w:szCs w:val="24"/>
          <w:lang w:val="es-CL"/>
        </w:rPr>
        <w:t>Suprímese</w:t>
      </w:r>
      <w:proofErr w:type="spellEnd"/>
      <w:r>
        <w:rPr>
          <w:rFonts w:ascii="Courier New" w:hAnsi="Courier New" w:cs="Courier New"/>
          <w:bCs/>
          <w:szCs w:val="24"/>
          <w:lang w:val="es-CL"/>
        </w:rPr>
        <w:t>, en el</w:t>
      </w:r>
      <w:r w:rsidR="00484987">
        <w:rPr>
          <w:rFonts w:ascii="Courier New" w:hAnsi="Courier New" w:cs="Courier New"/>
          <w:bCs/>
          <w:szCs w:val="24"/>
          <w:lang w:val="es-CL"/>
        </w:rPr>
        <w:t xml:space="preserve"> artículo 12 de la ley N° 20.032, contenido en el</w:t>
      </w:r>
      <w:r>
        <w:rPr>
          <w:rFonts w:ascii="Courier New" w:hAnsi="Courier New" w:cs="Courier New"/>
          <w:bCs/>
          <w:szCs w:val="24"/>
          <w:lang w:val="es-CL"/>
        </w:rPr>
        <w:t xml:space="preserve"> numeral 13</w:t>
      </w:r>
      <w:r w:rsidR="00484987">
        <w:rPr>
          <w:rFonts w:ascii="Courier New" w:hAnsi="Courier New" w:cs="Courier New"/>
          <w:bCs/>
          <w:szCs w:val="24"/>
          <w:lang w:val="es-CL"/>
        </w:rPr>
        <w:t xml:space="preserve"> del artículo 59</w:t>
      </w:r>
      <w:r>
        <w:rPr>
          <w:rFonts w:ascii="Courier New" w:hAnsi="Courier New" w:cs="Courier New"/>
          <w:bCs/>
          <w:szCs w:val="24"/>
          <w:lang w:val="es-CL"/>
        </w:rPr>
        <w:t xml:space="preserve">, la siguiente frase: </w:t>
      </w:r>
      <w:r w:rsidRPr="00665C54">
        <w:rPr>
          <w:rFonts w:ascii="Courier New" w:hAnsi="Courier New" w:cs="Courier New"/>
          <w:bCs/>
          <w:szCs w:val="24"/>
          <w:lang w:val="es-CL"/>
        </w:rPr>
        <w:t>“, aunque no cuente con plazas disponibles, y en tanto el Servicio no ofrezca al tribunal otro colaborad</w:t>
      </w:r>
      <w:r w:rsidR="00C04B0A">
        <w:rPr>
          <w:rFonts w:ascii="Courier New" w:hAnsi="Courier New" w:cs="Courier New"/>
          <w:bCs/>
          <w:szCs w:val="24"/>
          <w:lang w:val="es-CL"/>
        </w:rPr>
        <w:t xml:space="preserve">or para la debida atención del </w:t>
      </w:r>
      <w:r w:rsidRPr="00665C54">
        <w:rPr>
          <w:rFonts w:ascii="Courier New" w:hAnsi="Courier New" w:cs="Courier New"/>
          <w:bCs/>
          <w:szCs w:val="24"/>
          <w:lang w:val="es-CL"/>
        </w:rPr>
        <w:t>niño, niña o adolescente vulnerado, propuesta que será aceptada por el tribunal, a menos que ello no satisfaga la consideración primordial de su interés superior”.</w:t>
      </w:r>
      <w:r>
        <w:rPr>
          <w:rFonts w:ascii="Courier New" w:hAnsi="Courier New" w:cs="Courier New"/>
          <w:bCs/>
          <w:szCs w:val="24"/>
          <w:lang w:val="es-CL"/>
        </w:rPr>
        <w:t xml:space="preserve"> </w:t>
      </w:r>
    </w:p>
    <w:p w14:paraId="43E51536" w14:textId="77777777" w:rsidR="00023914" w:rsidRPr="00023914" w:rsidRDefault="00023914" w:rsidP="00023914">
      <w:pPr>
        <w:pStyle w:val="Prrafodelista"/>
        <w:rPr>
          <w:rFonts w:ascii="Courier New" w:hAnsi="Courier New" w:cs="Courier New"/>
          <w:szCs w:val="24"/>
        </w:rPr>
      </w:pPr>
    </w:p>
    <w:p w14:paraId="65DE161C" w14:textId="28A2F961" w:rsidR="00023914" w:rsidRPr="004615D0" w:rsidRDefault="00474410" w:rsidP="004615D0">
      <w:pPr>
        <w:pStyle w:val="Prrafodelista"/>
        <w:numPr>
          <w:ilvl w:val="1"/>
          <w:numId w:val="3"/>
        </w:numPr>
        <w:tabs>
          <w:tab w:val="left" w:pos="2552"/>
          <w:tab w:val="left" w:pos="2835"/>
          <w:tab w:val="left" w:pos="4111"/>
          <w:tab w:val="left" w:pos="4678"/>
        </w:tabs>
        <w:spacing w:line="276" w:lineRule="auto"/>
        <w:ind w:left="2835" w:firstLine="1276"/>
        <w:contextualSpacing w:val="0"/>
        <w:jc w:val="both"/>
        <w:rPr>
          <w:rFonts w:ascii="Courier New" w:hAnsi="Courier New" w:cs="Courier New"/>
          <w:szCs w:val="24"/>
        </w:rPr>
      </w:pPr>
      <w:proofErr w:type="spellStart"/>
      <w:r>
        <w:rPr>
          <w:rFonts w:ascii="Courier New" w:hAnsi="Courier New" w:cs="Courier New"/>
          <w:bCs/>
          <w:szCs w:val="24"/>
          <w:lang w:val="es-CL"/>
        </w:rPr>
        <w:t>Suprímese</w:t>
      </w:r>
      <w:proofErr w:type="spellEnd"/>
      <w:r>
        <w:rPr>
          <w:rFonts w:ascii="Courier New" w:hAnsi="Courier New" w:cs="Courier New"/>
          <w:bCs/>
          <w:szCs w:val="24"/>
          <w:lang w:val="es-CL"/>
        </w:rPr>
        <w:t xml:space="preserve">, </w:t>
      </w:r>
      <w:r w:rsidR="00484987">
        <w:rPr>
          <w:rFonts w:ascii="Courier New" w:hAnsi="Courier New" w:cs="Courier New"/>
          <w:bCs/>
          <w:szCs w:val="24"/>
          <w:lang w:val="es-CL"/>
        </w:rPr>
        <w:t xml:space="preserve">en el </w:t>
      </w:r>
      <w:r w:rsidR="005C1D59">
        <w:rPr>
          <w:rFonts w:ascii="Courier New" w:hAnsi="Courier New" w:cs="Courier New"/>
          <w:bCs/>
          <w:szCs w:val="24"/>
          <w:lang w:val="es-CL"/>
        </w:rPr>
        <w:t xml:space="preserve">inciso primero del </w:t>
      </w:r>
      <w:r w:rsidR="00484987">
        <w:rPr>
          <w:rFonts w:ascii="Courier New" w:hAnsi="Courier New" w:cs="Courier New"/>
          <w:bCs/>
          <w:szCs w:val="24"/>
          <w:lang w:val="es-CL"/>
        </w:rPr>
        <w:t xml:space="preserve">artículo 13 de la ley N° 20.032, contenido </w:t>
      </w:r>
      <w:r>
        <w:rPr>
          <w:rFonts w:ascii="Courier New" w:hAnsi="Courier New" w:cs="Courier New"/>
          <w:bCs/>
          <w:szCs w:val="24"/>
          <w:lang w:val="es-CL"/>
        </w:rPr>
        <w:t>en el numeral 13</w:t>
      </w:r>
      <w:r w:rsidR="00484987">
        <w:rPr>
          <w:rFonts w:ascii="Courier New" w:hAnsi="Courier New" w:cs="Courier New"/>
          <w:bCs/>
          <w:szCs w:val="24"/>
          <w:lang w:val="es-CL"/>
        </w:rPr>
        <w:t xml:space="preserve"> del artículo 59</w:t>
      </w:r>
      <w:r>
        <w:rPr>
          <w:rFonts w:ascii="Courier New" w:hAnsi="Courier New" w:cs="Courier New"/>
          <w:bCs/>
          <w:szCs w:val="24"/>
          <w:lang w:val="es-CL"/>
        </w:rPr>
        <w:t xml:space="preserve">, la siguiente frase: </w:t>
      </w:r>
      <w:r w:rsidRPr="00474410">
        <w:rPr>
          <w:rFonts w:ascii="Courier New" w:hAnsi="Courier New" w:cs="Courier New"/>
          <w:bCs/>
          <w:szCs w:val="24"/>
          <w:lang w:val="es-CL"/>
        </w:rPr>
        <w:t>“, así como la carpeta individual de los niños, niñas y adolescentes atendidos,”.</w:t>
      </w:r>
      <w:r>
        <w:rPr>
          <w:rFonts w:ascii="Courier New" w:hAnsi="Courier New" w:cs="Courier New"/>
          <w:b/>
          <w:bCs/>
          <w:szCs w:val="24"/>
          <w:lang w:val="es-CL"/>
        </w:rPr>
        <w:t xml:space="preserve"> </w:t>
      </w:r>
    </w:p>
    <w:p w14:paraId="0592E84F" w14:textId="26B4D938" w:rsidR="00EC7DF3" w:rsidRPr="00EC7DF3" w:rsidRDefault="00D05E15" w:rsidP="00EC7DF3">
      <w:pPr>
        <w:pStyle w:val="Prrafodelista"/>
        <w:numPr>
          <w:ilvl w:val="1"/>
          <w:numId w:val="3"/>
        </w:numPr>
        <w:tabs>
          <w:tab w:val="left" w:pos="2552"/>
          <w:tab w:val="left" w:pos="2835"/>
          <w:tab w:val="left" w:pos="4111"/>
          <w:tab w:val="left" w:pos="4678"/>
        </w:tabs>
        <w:spacing w:line="276" w:lineRule="auto"/>
        <w:ind w:left="2835" w:firstLine="1276"/>
        <w:contextualSpacing w:val="0"/>
        <w:jc w:val="both"/>
        <w:rPr>
          <w:rFonts w:ascii="Courier New" w:hAnsi="Courier New" w:cs="Courier New"/>
          <w:szCs w:val="24"/>
        </w:rPr>
      </w:pPr>
      <w:proofErr w:type="spellStart"/>
      <w:r>
        <w:rPr>
          <w:rFonts w:ascii="Courier New" w:hAnsi="Courier New" w:cs="Courier New"/>
          <w:bCs/>
          <w:szCs w:val="24"/>
          <w:lang w:val="es-CL"/>
        </w:rPr>
        <w:lastRenderedPageBreak/>
        <w:t>Adición</w:t>
      </w:r>
      <w:r w:rsidR="004A4F2E">
        <w:rPr>
          <w:rFonts w:ascii="Courier New" w:hAnsi="Courier New" w:cs="Courier New"/>
          <w:bCs/>
          <w:szCs w:val="24"/>
          <w:lang w:val="es-CL"/>
        </w:rPr>
        <w:t>a</w:t>
      </w:r>
      <w:r>
        <w:rPr>
          <w:rFonts w:ascii="Courier New" w:hAnsi="Courier New" w:cs="Courier New"/>
          <w:bCs/>
          <w:szCs w:val="24"/>
          <w:lang w:val="es-CL"/>
        </w:rPr>
        <w:t>se</w:t>
      </w:r>
      <w:proofErr w:type="spellEnd"/>
      <w:r w:rsidR="0002696B">
        <w:rPr>
          <w:rFonts w:ascii="Courier New" w:hAnsi="Courier New" w:cs="Courier New"/>
          <w:bCs/>
          <w:szCs w:val="24"/>
          <w:lang w:val="es-CL"/>
        </w:rPr>
        <w:t xml:space="preserve">, </w:t>
      </w:r>
      <w:r w:rsidR="00484987">
        <w:rPr>
          <w:rFonts w:ascii="Courier New" w:hAnsi="Courier New" w:cs="Courier New"/>
          <w:bCs/>
          <w:szCs w:val="24"/>
          <w:lang w:val="es-CL"/>
        </w:rPr>
        <w:t>en el</w:t>
      </w:r>
      <w:r w:rsidR="005C1D59">
        <w:rPr>
          <w:rFonts w:ascii="Courier New" w:hAnsi="Courier New" w:cs="Courier New"/>
          <w:bCs/>
          <w:szCs w:val="24"/>
          <w:lang w:val="es-CL"/>
        </w:rPr>
        <w:t xml:space="preserve"> numeral 5) del</w:t>
      </w:r>
      <w:r w:rsidR="00484987">
        <w:rPr>
          <w:rFonts w:ascii="Courier New" w:hAnsi="Courier New" w:cs="Courier New"/>
          <w:bCs/>
          <w:szCs w:val="24"/>
          <w:lang w:val="es-CL"/>
        </w:rPr>
        <w:t xml:space="preserve"> artículo 15 de la ley N° 20.032, contenido </w:t>
      </w:r>
      <w:r w:rsidR="0002696B">
        <w:rPr>
          <w:rFonts w:ascii="Courier New" w:hAnsi="Courier New" w:cs="Courier New"/>
          <w:bCs/>
          <w:szCs w:val="24"/>
          <w:lang w:val="es-CL"/>
        </w:rPr>
        <w:t>en el numeral 13</w:t>
      </w:r>
      <w:r w:rsidR="00484987">
        <w:rPr>
          <w:rFonts w:ascii="Courier New" w:hAnsi="Courier New" w:cs="Courier New"/>
          <w:bCs/>
          <w:szCs w:val="24"/>
          <w:lang w:val="es-CL"/>
        </w:rPr>
        <w:t xml:space="preserve"> del artículo 59</w:t>
      </w:r>
      <w:r w:rsidR="0002696B">
        <w:rPr>
          <w:rFonts w:ascii="Courier New" w:hAnsi="Courier New" w:cs="Courier New"/>
          <w:bCs/>
          <w:szCs w:val="24"/>
          <w:lang w:val="es-CL"/>
        </w:rPr>
        <w:t xml:space="preserve">, </w:t>
      </w:r>
      <w:r>
        <w:rPr>
          <w:rFonts w:ascii="Courier New" w:hAnsi="Courier New" w:cs="Courier New"/>
          <w:bCs/>
          <w:szCs w:val="24"/>
          <w:lang w:val="es-CL"/>
        </w:rPr>
        <w:t xml:space="preserve">a continuación de </w:t>
      </w:r>
      <w:r w:rsidR="0002696B">
        <w:rPr>
          <w:rFonts w:ascii="Courier New" w:hAnsi="Courier New" w:cs="Courier New"/>
          <w:bCs/>
          <w:szCs w:val="24"/>
          <w:lang w:val="es-CL"/>
        </w:rPr>
        <w:t xml:space="preserve">la frase </w:t>
      </w:r>
      <w:r w:rsidR="0002696B" w:rsidRPr="0002696B">
        <w:rPr>
          <w:rFonts w:ascii="Courier New" w:hAnsi="Courier New" w:cs="Courier New"/>
          <w:bCs/>
          <w:szCs w:val="24"/>
          <w:lang w:val="es-CL"/>
        </w:rPr>
        <w:t>“</w:t>
      </w:r>
      <w:r w:rsidRPr="00D05E15">
        <w:rPr>
          <w:rFonts w:ascii="Courier New" w:hAnsi="Courier New" w:cs="Courier New"/>
          <w:bCs/>
          <w:szCs w:val="24"/>
          <w:lang w:val="es-CL"/>
        </w:rPr>
        <w:t>así como de sus títulos profesionales, técnico</w:t>
      </w:r>
      <w:r>
        <w:rPr>
          <w:rFonts w:ascii="Courier New" w:hAnsi="Courier New" w:cs="Courier New"/>
          <w:bCs/>
          <w:szCs w:val="24"/>
          <w:lang w:val="es-CL"/>
        </w:rPr>
        <w:t>s o cualificaciones de idoneidad</w:t>
      </w:r>
      <w:r w:rsidR="0002696B" w:rsidRPr="0002696B">
        <w:rPr>
          <w:rFonts w:ascii="Courier New" w:hAnsi="Courier New" w:cs="Courier New"/>
          <w:bCs/>
          <w:szCs w:val="24"/>
          <w:lang w:val="es-CL"/>
        </w:rPr>
        <w:t>”</w:t>
      </w:r>
      <w:r>
        <w:rPr>
          <w:rFonts w:ascii="Courier New" w:hAnsi="Courier New" w:cs="Courier New"/>
          <w:bCs/>
          <w:szCs w:val="24"/>
          <w:lang w:val="es-CL"/>
        </w:rPr>
        <w:t xml:space="preserve"> la siguiente</w:t>
      </w:r>
      <w:r w:rsidR="00164969">
        <w:rPr>
          <w:rFonts w:ascii="Courier New" w:hAnsi="Courier New" w:cs="Courier New"/>
          <w:bCs/>
          <w:szCs w:val="24"/>
          <w:lang w:val="es-CL"/>
        </w:rPr>
        <w:t xml:space="preserve"> frase</w:t>
      </w:r>
      <w:r>
        <w:rPr>
          <w:rFonts w:ascii="Courier New" w:hAnsi="Courier New" w:cs="Courier New"/>
          <w:bCs/>
          <w:szCs w:val="24"/>
          <w:lang w:val="es-CL"/>
        </w:rPr>
        <w:t xml:space="preserve">: </w:t>
      </w:r>
      <w:r w:rsidRPr="00D05E15">
        <w:rPr>
          <w:rFonts w:ascii="Courier New" w:hAnsi="Courier New" w:cs="Courier New"/>
          <w:bCs/>
          <w:szCs w:val="24"/>
          <w:lang w:val="es-CL"/>
        </w:rPr>
        <w:t>“, salvo que esto no sea recomendable en virtud del interés superior de los niños, niñas y adolescentes sujetos de atención</w:t>
      </w:r>
      <w:r w:rsidR="00E85C83">
        <w:rPr>
          <w:rFonts w:ascii="Courier New" w:hAnsi="Courier New" w:cs="Courier New"/>
          <w:bCs/>
          <w:szCs w:val="24"/>
          <w:lang w:val="es-CL"/>
        </w:rPr>
        <w:t>, o que ponga en riesgo sus vidas y/o su integridad</w:t>
      </w:r>
      <w:r w:rsidRPr="00D05E15">
        <w:rPr>
          <w:rFonts w:ascii="Courier New" w:hAnsi="Courier New" w:cs="Courier New"/>
          <w:bCs/>
          <w:szCs w:val="24"/>
          <w:lang w:val="es-CL"/>
        </w:rPr>
        <w:t>”</w:t>
      </w:r>
      <w:r w:rsidR="0002696B" w:rsidRPr="00D05E15">
        <w:rPr>
          <w:rFonts w:ascii="Courier New" w:hAnsi="Courier New" w:cs="Courier New"/>
          <w:bCs/>
          <w:szCs w:val="24"/>
          <w:lang w:val="es-CL"/>
        </w:rPr>
        <w:t>.</w:t>
      </w:r>
      <w:r w:rsidR="0002696B">
        <w:rPr>
          <w:rFonts w:ascii="Courier New" w:hAnsi="Courier New" w:cs="Courier New"/>
          <w:b/>
          <w:bCs/>
          <w:szCs w:val="24"/>
          <w:u w:val="single"/>
          <w:lang w:val="es-CL"/>
        </w:rPr>
        <w:t xml:space="preserve"> </w:t>
      </w:r>
    </w:p>
    <w:p w14:paraId="0D72A55E" w14:textId="77777777" w:rsidR="00023914" w:rsidRPr="008B49D7" w:rsidRDefault="00023914" w:rsidP="00023914">
      <w:pPr>
        <w:pStyle w:val="Prrafodelista"/>
        <w:tabs>
          <w:tab w:val="left" w:pos="2552"/>
          <w:tab w:val="left" w:pos="2835"/>
          <w:tab w:val="left" w:pos="4111"/>
          <w:tab w:val="left" w:pos="4678"/>
        </w:tabs>
        <w:spacing w:line="276" w:lineRule="auto"/>
        <w:ind w:left="4111"/>
        <w:contextualSpacing w:val="0"/>
        <w:jc w:val="both"/>
        <w:rPr>
          <w:rFonts w:ascii="Courier New" w:hAnsi="Courier New" w:cs="Courier New"/>
          <w:szCs w:val="24"/>
        </w:rPr>
      </w:pPr>
    </w:p>
    <w:p w14:paraId="447BACE2" w14:textId="04E0CF55" w:rsidR="008B49D7" w:rsidRPr="00023914" w:rsidRDefault="008B49D7" w:rsidP="00023914">
      <w:pPr>
        <w:pStyle w:val="Prrafodelista"/>
        <w:numPr>
          <w:ilvl w:val="1"/>
          <w:numId w:val="3"/>
        </w:numPr>
        <w:tabs>
          <w:tab w:val="left" w:pos="2552"/>
          <w:tab w:val="left" w:pos="2835"/>
          <w:tab w:val="left" w:pos="4111"/>
          <w:tab w:val="left" w:pos="4678"/>
        </w:tabs>
        <w:spacing w:line="276" w:lineRule="auto"/>
        <w:ind w:left="2835" w:firstLine="1276"/>
        <w:contextualSpacing w:val="0"/>
        <w:jc w:val="both"/>
        <w:rPr>
          <w:rFonts w:ascii="Courier New" w:hAnsi="Courier New" w:cs="Courier New"/>
          <w:szCs w:val="24"/>
        </w:rPr>
      </w:pPr>
      <w:proofErr w:type="spellStart"/>
      <w:r>
        <w:rPr>
          <w:rFonts w:ascii="Courier New" w:hAnsi="Courier New" w:cs="Courier New"/>
          <w:bCs/>
          <w:szCs w:val="24"/>
          <w:lang w:val="es-CL"/>
        </w:rPr>
        <w:t>Suprímese</w:t>
      </w:r>
      <w:proofErr w:type="spellEnd"/>
      <w:r>
        <w:rPr>
          <w:rFonts w:ascii="Courier New" w:hAnsi="Courier New" w:cs="Courier New"/>
          <w:bCs/>
          <w:szCs w:val="24"/>
          <w:lang w:val="es-CL"/>
        </w:rPr>
        <w:t xml:space="preserve">, </w:t>
      </w:r>
      <w:r w:rsidR="00484987">
        <w:rPr>
          <w:rFonts w:ascii="Courier New" w:hAnsi="Courier New" w:cs="Courier New"/>
          <w:bCs/>
          <w:szCs w:val="24"/>
          <w:lang w:val="es-CL"/>
        </w:rPr>
        <w:t xml:space="preserve">en el </w:t>
      </w:r>
      <w:r w:rsidR="00E85C83">
        <w:rPr>
          <w:rFonts w:ascii="Courier New" w:hAnsi="Courier New" w:cs="Courier New"/>
          <w:bCs/>
          <w:szCs w:val="24"/>
          <w:lang w:val="es-CL"/>
        </w:rPr>
        <w:t xml:space="preserve">inciso tercero del </w:t>
      </w:r>
      <w:r w:rsidR="00484987">
        <w:rPr>
          <w:rFonts w:ascii="Courier New" w:hAnsi="Courier New" w:cs="Courier New"/>
          <w:bCs/>
          <w:szCs w:val="24"/>
          <w:lang w:val="es-CL"/>
        </w:rPr>
        <w:t xml:space="preserve">artículo 28 de la ley N° 20.032, contenido </w:t>
      </w:r>
      <w:r>
        <w:rPr>
          <w:rFonts w:ascii="Courier New" w:hAnsi="Courier New" w:cs="Courier New"/>
          <w:bCs/>
          <w:szCs w:val="24"/>
          <w:lang w:val="es-CL"/>
        </w:rPr>
        <w:t>en el numeral 20</w:t>
      </w:r>
      <w:r w:rsidR="00484987">
        <w:rPr>
          <w:rFonts w:ascii="Courier New" w:hAnsi="Courier New" w:cs="Courier New"/>
          <w:bCs/>
          <w:szCs w:val="24"/>
          <w:lang w:val="es-CL"/>
        </w:rPr>
        <w:t xml:space="preserve"> del artículo 59</w:t>
      </w:r>
      <w:r>
        <w:rPr>
          <w:rFonts w:ascii="Courier New" w:hAnsi="Courier New" w:cs="Courier New"/>
          <w:bCs/>
          <w:szCs w:val="24"/>
          <w:lang w:val="es-CL"/>
        </w:rPr>
        <w:t>, la siguiente frase: “en el plazo de doce meses”.</w:t>
      </w:r>
    </w:p>
    <w:p w14:paraId="30447CC8" w14:textId="77777777" w:rsidR="00023914" w:rsidRPr="008B49D7" w:rsidRDefault="00023914" w:rsidP="00023914">
      <w:pPr>
        <w:pStyle w:val="Prrafodelista"/>
        <w:tabs>
          <w:tab w:val="left" w:pos="2552"/>
          <w:tab w:val="left" w:pos="2835"/>
          <w:tab w:val="left" w:pos="4111"/>
          <w:tab w:val="left" w:pos="4678"/>
        </w:tabs>
        <w:spacing w:line="276" w:lineRule="auto"/>
        <w:ind w:left="4111"/>
        <w:contextualSpacing w:val="0"/>
        <w:jc w:val="both"/>
        <w:rPr>
          <w:rFonts w:ascii="Courier New" w:hAnsi="Courier New" w:cs="Courier New"/>
          <w:szCs w:val="24"/>
        </w:rPr>
      </w:pPr>
    </w:p>
    <w:p w14:paraId="57A43151" w14:textId="199408A9" w:rsidR="008B49D7" w:rsidRPr="00023914" w:rsidRDefault="008B49D7" w:rsidP="00023914">
      <w:pPr>
        <w:pStyle w:val="Prrafodelista"/>
        <w:numPr>
          <w:ilvl w:val="1"/>
          <w:numId w:val="3"/>
        </w:numPr>
        <w:tabs>
          <w:tab w:val="left" w:pos="2552"/>
          <w:tab w:val="left" w:pos="2835"/>
          <w:tab w:val="left" w:pos="4111"/>
          <w:tab w:val="left" w:pos="4678"/>
        </w:tabs>
        <w:spacing w:line="276" w:lineRule="auto"/>
        <w:ind w:left="2835" w:firstLine="1276"/>
        <w:contextualSpacing w:val="0"/>
        <w:jc w:val="both"/>
        <w:rPr>
          <w:rFonts w:ascii="Courier New" w:hAnsi="Courier New" w:cs="Courier New"/>
          <w:szCs w:val="24"/>
        </w:rPr>
      </w:pPr>
      <w:proofErr w:type="spellStart"/>
      <w:r>
        <w:rPr>
          <w:rFonts w:ascii="Courier New" w:hAnsi="Courier New" w:cs="Courier New"/>
          <w:bCs/>
          <w:szCs w:val="24"/>
          <w:lang w:val="es-CL"/>
        </w:rPr>
        <w:t>Sustitúyese</w:t>
      </w:r>
      <w:proofErr w:type="spellEnd"/>
      <w:r w:rsidR="00484987">
        <w:rPr>
          <w:rFonts w:ascii="Courier New" w:hAnsi="Courier New" w:cs="Courier New"/>
          <w:bCs/>
          <w:szCs w:val="24"/>
          <w:lang w:val="es-CL"/>
        </w:rPr>
        <w:t xml:space="preserve"> el</w:t>
      </w:r>
      <w:r w:rsidR="00FF376B">
        <w:rPr>
          <w:rFonts w:ascii="Courier New" w:hAnsi="Courier New" w:cs="Courier New"/>
          <w:bCs/>
          <w:szCs w:val="24"/>
          <w:lang w:val="es-CL"/>
        </w:rPr>
        <w:t xml:space="preserve"> inciso cuarto del</w:t>
      </w:r>
      <w:r w:rsidR="00484987">
        <w:rPr>
          <w:rFonts w:ascii="Courier New" w:hAnsi="Courier New" w:cs="Courier New"/>
          <w:bCs/>
          <w:szCs w:val="24"/>
          <w:lang w:val="es-CL"/>
        </w:rPr>
        <w:t xml:space="preserve"> artículo 30 de la ley N° 20.032, contenido </w:t>
      </w:r>
      <w:r>
        <w:rPr>
          <w:rFonts w:ascii="Courier New" w:hAnsi="Courier New" w:cs="Courier New"/>
          <w:bCs/>
          <w:szCs w:val="24"/>
          <w:lang w:val="es-CL"/>
        </w:rPr>
        <w:t>en el numeral 22</w:t>
      </w:r>
      <w:r w:rsidR="00484987">
        <w:rPr>
          <w:rFonts w:ascii="Courier New" w:hAnsi="Courier New" w:cs="Courier New"/>
          <w:bCs/>
          <w:szCs w:val="24"/>
          <w:lang w:val="es-CL"/>
        </w:rPr>
        <w:t xml:space="preserve"> del artículo 59</w:t>
      </w:r>
      <w:r>
        <w:rPr>
          <w:rFonts w:ascii="Courier New" w:hAnsi="Courier New" w:cs="Courier New"/>
          <w:bCs/>
          <w:szCs w:val="24"/>
          <w:lang w:val="es-CL"/>
        </w:rPr>
        <w:t xml:space="preserve">, </w:t>
      </w:r>
      <w:r w:rsidR="008B63C2">
        <w:rPr>
          <w:rFonts w:ascii="Courier New" w:hAnsi="Courier New" w:cs="Courier New"/>
          <w:bCs/>
          <w:szCs w:val="24"/>
          <w:lang w:val="es-CL"/>
        </w:rPr>
        <w:t xml:space="preserve">por </w:t>
      </w:r>
      <w:r w:rsidR="001A6BB2">
        <w:rPr>
          <w:rFonts w:ascii="Courier New" w:hAnsi="Courier New" w:cs="Courier New"/>
          <w:bCs/>
          <w:szCs w:val="24"/>
          <w:lang w:val="es-CL"/>
        </w:rPr>
        <w:t>el</w:t>
      </w:r>
      <w:r w:rsidR="008B63C2">
        <w:rPr>
          <w:rFonts w:ascii="Courier New" w:hAnsi="Courier New" w:cs="Courier New"/>
          <w:bCs/>
          <w:szCs w:val="24"/>
          <w:lang w:val="es-CL"/>
        </w:rPr>
        <w:t xml:space="preserve"> siguiente: </w:t>
      </w:r>
      <w:r w:rsidR="008B63C2" w:rsidRPr="008B63C2">
        <w:rPr>
          <w:rFonts w:ascii="Courier New" w:hAnsi="Courier New" w:cs="Courier New"/>
          <w:bCs/>
          <w:szCs w:val="24"/>
          <w:lang w:val="es-CL"/>
        </w:rPr>
        <w:t>“</w:t>
      </w:r>
      <w:r w:rsidR="001A6BB2" w:rsidRPr="001A6BB2">
        <w:rPr>
          <w:rFonts w:ascii="Courier New" w:hAnsi="Courier New" w:cs="Courier New"/>
          <w:bCs/>
          <w:szCs w:val="24"/>
        </w:rPr>
        <w:t>Quedarán excluidos para presentarse a la licitación correspondiente, aquellos colaboradores acreditados que tengan como miembros de su directorio, representantes legales, gerentes, administradores o en cualquier otra calidad, función o cargo en la organización, a personas</w:t>
      </w:r>
      <w:r w:rsidR="001A6BB2">
        <w:rPr>
          <w:rFonts w:ascii="Courier New" w:hAnsi="Courier New" w:cs="Courier New"/>
          <w:bCs/>
          <w:szCs w:val="24"/>
        </w:rPr>
        <w:t xml:space="preserve"> </w:t>
      </w:r>
      <w:r w:rsidR="00D05E15">
        <w:rPr>
          <w:rFonts w:ascii="Courier New" w:hAnsi="Courier New" w:cs="Courier New"/>
          <w:bCs/>
          <w:szCs w:val="24"/>
          <w:lang w:val="es-CL"/>
        </w:rPr>
        <w:t xml:space="preserve">que se encontraren sujetas a alguna </w:t>
      </w:r>
      <w:r w:rsidR="008B63C2" w:rsidRPr="008B63C2">
        <w:rPr>
          <w:rFonts w:ascii="Courier New" w:hAnsi="Courier New" w:cs="Courier New"/>
          <w:bCs/>
          <w:szCs w:val="24"/>
          <w:lang w:val="es-CL"/>
        </w:rPr>
        <w:t xml:space="preserve">medida cautelar o </w:t>
      </w:r>
      <w:r w:rsidR="00D05E15">
        <w:rPr>
          <w:rFonts w:ascii="Courier New" w:hAnsi="Courier New" w:cs="Courier New"/>
          <w:bCs/>
          <w:szCs w:val="24"/>
          <w:lang w:val="es-CL"/>
        </w:rPr>
        <w:t xml:space="preserve">que hayan sido </w:t>
      </w:r>
      <w:r w:rsidR="008B63C2" w:rsidRPr="008B63C2">
        <w:rPr>
          <w:rFonts w:ascii="Courier New" w:hAnsi="Courier New" w:cs="Courier New"/>
          <w:bCs/>
          <w:szCs w:val="24"/>
          <w:lang w:val="es-CL"/>
        </w:rPr>
        <w:t>condena</w:t>
      </w:r>
      <w:r w:rsidR="00D05E15">
        <w:rPr>
          <w:rFonts w:ascii="Courier New" w:hAnsi="Courier New" w:cs="Courier New"/>
          <w:bCs/>
          <w:szCs w:val="24"/>
          <w:lang w:val="es-CL"/>
        </w:rPr>
        <w:t>das</w:t>
      </w:r>
      <w:r w:rsidR="008B63C2" w:rsidRPr="008B63C2">
        <w:rPr>
          <w:rFonts w:ascii="Courier New" w:hAnsi="Courier New" w:cs="Courier New"/>
          <w:bCs/>
          <w:szCs w:val="24"/>
          <w:lang w:val="es-CL"/>
        </w:rPr>
        <w:t xml:space="preserve"> por un hecho que revista las características de crimen o simple </w:t>
      </w:r>
      <w:r w:rsidR="008B63C2" w:rsidRPr="001A6BB2">
        <w:rPr>
          <w:rFonts w:ascii="Courier New" w:hAnsi="Courier New" w:cs="Courier New"/>
          <w:bCs/>
          <w:szCs w:val="24"/>
          <w:lang w:val="es-CL"/>
        </w:rPr>
        <w:t>delito</w:t>
      </w:r>
      <w:r w:rsidR="001A6BB2" w:rsidRPr="001A6BB2">
        <w:rPr>
          <w:rFonts w:ascii="Courier New" w:hAnsi="Courier New" w:cs="Courier New"/>
          <w:szCs w:val="24"/>
        </w:rPr>
        <w:t xml:space="preserve"> </w:t>
      </w:r>
      <w:r w:rsidR="001A6BB2" w:rsidRPr="001A6BB2">
        <w:rPr>
          <w:rFonts w:ascii="Courier New" w:hAnsi="Courier New" w:cs="Courier New"/>
          <w:bCs/>
          <w:szCs w:val="24"/>
        </w:rPr>
        <w:t>que, por su naturaleza, pongan de manifiesto la inconveniencia de encomendarles la atención directa de niños, niñas o adolescentes, o de confiarles la administración de recursos ajenos.</w:t>
      </w:r>
      <w:r w:rsidR="008B63C2" w:rsidRPr="008B63C2">
        <w:rPr>
          <w:rFonts w:ascii="Courier New" w:hAnsi="Courier New" w:cs="Courier New"/>
          <w:bCs/>
          <w:szCs w:val="24"/>
          <w:lang w:val="es-CL"/>
        </w:rPr>
        <w:t>”.</w:t>
      </w:r>
    </w:p>
    <w:p w14:paraId="01AD07ED" w14:textId="6B084A16" w:rsidR="00293539" w:rsidRDefault="00293539" w:rsidP="00023914">
      <w:pPr>
        <w:pStyle w:val="Prrafodelista"/>
        <w:tabs>
          <w:tab w:val="left" w:pos="2552"/>
          <w:tab w:val="left" w:pos="2835"/>
          <w:tab w:val="left" w:pos="4111"/>
          <w:tab w:val="left" w:pos="4678"/>
        </w:tabs>
        <w:spacing w:line="276" w:lineRule="auto"/>
        <w:ind w:left="4111"/>
        <w:contextualSpacing w:val="0"/>
        <w:jc w:val="both"/>
        <w:rPr>
          <w:rFonts w:ascii="Courier New" w:hAnsi="Courier New" w:cs="Courier New"/>
          <w:szCs w:val="24"/>
        </w:rPr>
      </w:pPr>
    </w:p>
    <w:p w14:paraId="380F2F18" w14:textId="77777777" w:rsidR="00293539" w:rsidRPr="00E22369" w:rsidRDefault="00293539" w:rsidP="00023914">
      <w:pPr>
        <w:pStyle w:val="Prrafodelista"/>
        <w:tabs>
          <w:tab w:val="left" w:pos="2552"/>
          <w:tab w:val="left" w:pos="2835"/>
          <w:tab w:val="left" w:pos="4111"/>
          <w:tab w:val="left" w:pos="4678"/>
        </w:tabs>
        <w:spacing w:line="276" w:lineRule="auto"/>
        <w:ind w:left="4111"/>
        <w:contextualSpacing w:val="0"/>
        <w:jc w:val="both"/>
        <w:rPr>
          <w:rFonts w:ascii="Courier New" w:hAnsi="Courier New" w:cs="Courier New"/>
          <w:szCs w:val="24"/>
        </w:rPr>
      </w:pPr>
    </w:p>
    <w:p w14:paraId="5104DAC0" w14:textId="3422C0F1" w:rsidR="00E22369" w:rsidRDefault="00E22369" w:rsidP="00023914">
      <w:pPr>
        <w:tabs>
          <w:tab w:val="center" w:pos="5954"/>
          <w:tab w:val="right" w:pos="9073"/>
        </w:tabs>
        <w:spacing w:line="276" w:lineRule="auto"/>
        <w:ind w:left="2835"/>
        <w:jc w:val="center"/>
        <w:rPr>
          <w:rFonts w:ascii="Courier New" w:hAnsi="Courier New" w:cs="Courier New"/>
          <w:b/>
          <w:szCs w:val="24"/>
          <w:lang w:val="es-CL"/>
        </w:rPr>
      </w:pPr>
      <w:r w:rsidRPr="00166CD1">
        <w:rPr>
          <w:rFonts w:ascii="Courier New" w:hAnsi="Courier New" w:cs="Courier New"/>
          <w:b/>
          <w:szCs w:val="24"/>
          <w:lang w:val="es-CL"/>
        </w:rPr>
        <w:t xml:space="preserve">AL ARTÍCULO </w:t>
      </w:r>
      <w:r>
        <w:rPr>
          <w:rFonts w:ascii="Courier New" w:hAnsi="Courier New" w:cs="Courier New"/>
          <w:b/>
          <w:szCs w:val="24"/>
          <w:lang w:val="es-CL"/>
        </w:rPr>
        <w:t>UNDÉCIMO TRANSITORIO</w:t>
      </w:r>
    </w:p>
    <w:p w14:paraId="34509C6B" w14:textId="77777777" w:rsidR="00023914" w:rsidRPr="00166CD1" w:rsidRDefault="00023914" w:rsidP="00023914">
      <w:pPr>
        <w:tabs>
          <w:tab w:val="center" w:pos="5954"/>
          <w:tab w:val="right" w:pos="9073"/>
        </w:tabs>
        <w:spacing w:line="276" w:lineRule="auto"/>
        <w:ind w:left="2835"/>
        <w:jc w:val="center"/>
        <w:rPr>
          <w:rFonts w:ascii="Courier New" w:hAnsi="Courier New" w:cs="Courier New"/>
          <w:b/>
          <w:szCs w:val="24"/>
          <w:lang w:val="es-CL"/>
        </w:rPr>
      </w:pPr>
    </w:p>
    <w:p w14:paraId="4248C7EC" w14:textId="77777777" w:rsidR="00E22369" w:rsidRPr="00527CD9" w:rsidRDefault="00E22369" w:rsidP="00023914">
      <w:pPr>
        <w:pStyle w:val="Prrafodelista"/>
        <w:numPr>
          <w:ilvl w:val="0"/>
          <w:numId w:val="3"/>
        </w:numPr>
        <w:tabs>
          <w:tab w:val="left" w:pos="2552"/>
          <w:tab w:val="left" w:pos="2835"/>
          <w:tab w:val="left" w:pos="4111"/>
        </w:tabs>
        <w:spacing w:line="276" w:lineRule="auto"/>
        <w:ind w:left="2835" w:firstLine="709"/>
        <w:contextualSpacing w:val="0"/>
        <w:jc w:val="both"/>
        <w:rPr>
          <w:rFonts w:ascii="Courier New" w:hAnsi="Courier New" w:cs="Courier New"/>
          <w:szCs w:val="24"/>
        </w:rPr>
      </w:pPr>
      <w:r w:rsidRPr="00527CD9">
        <w:rPr>
          <w:rFonts w:ascii="Courier New" w:hAnsi="Courier New" w:cs="Courier New"/>
          <w:szCs w:val="24"/>
        </w:rPr>
        <w:t xml:space="preserve">Para </w:t>
      </w:r>
      <w:r w:rsidR="00590BDC" w:rsidRPr="00527CD9">
        <w:rPr>
          <w:rFonts w:ascii="Courier New" w:hAnsi="Courier New" w:cs="Courier New"/>
          <w:szCs w:val="24"/>
        </w:rPr>
        <w:t>suprimir el artículo undécimo transitorio.</w:t>
      </w:r>
    </w:p>
    <w:p w14:paraId="596EA560" w14:textId="25220878" w:rsidR="005E0206" w:rsidRDefault="005E0206" w:rsidP="00023914">
      <w:pPr>
        <w:spacing w:line="276" w:lineRule="auto"/>
        <w:rPr>
          <w:rFonts w:ascii="Courier New" w:hAnsi="Courier New" w:cs="Courier New"/>
          <w:spacing w:val="-3"/>
          <w:szCs w:val="24"/>
        </w:rPr>
        <w:sectPr w:rsidR="005E0206" w:rsidSect="00E33FD0">
          <w:headerReference w:type="default" r:id="rId8"/>
          <w:endnotePr>
            <w:numFmt w:val="decimal"/>
          </w:endnotePr>
          <w:pgSz w:w="12242" w:h="18722" w:code="14"/>
          <w:pgMar w:top="2268" w:right="1469" w:bottom="1985" w:left="1559" w:header="1134" w:footer="3362" w:gutter="0"/>
          <w:paperSrc w:first="2" w:other="2"/>
          <w:pgNumType w:start="1"/>
          <w:cols w:space="720"/>
          <w:noEndnote/>
          <w:titlePg/>
          <w:docGrid w:linePitch="326"/>
        </w:sectPr>
      </w:pPr>
    </w:p>
    <w:p w14:paraId="04CB2ADF" w14:textId="77777777" w:rsidR="005E0206" w:rsidRPr="004C1668" w:rsidRDefault="005E0206" w:rsidP="00023914">
      <w:pPr>
        <w:spacing w:line="276" w:lineRule="auto"/>
        <w:jc w:val="center"/>
        <w:rPr>
          <w:rFonts w:ascii="Courier New" w:hAnsi="Courier New" w:cs="Courier New"/>
          <w:spacing w:val="-3"/>
          <w:szCs w:val="24"/>
        </w:rPr>
      </w:pPr>
      <w:r w:rsidRPr="004C1668">
        <w:rPr>
          <w:rFonts w:ascii="Courier New" w:hAnsi="Courier New" w:cs="Courier New"/>
          <w:spacing w:val="-3"/>
          <w:szCs w:val="24"/>
        </w:rPr>
        <w:lastRenderedPageBreak/>
        <w:t>Dios guarde a V.E.,</w:t>
      </w:r>
    </w:p>
    <w:p w14:paraId="01385C12" w14:textId="77777777" w:rsidR="005E0206" w:rsidRPr="004C1668" w:rsidRDefault="005E0206" w:rsidP="00023914">
      <w:pPr>
        <w:spacing w:line="276" w:lineRule="auto"/>
        <w:jc w:val="both"/>
        <w:rPr>
          <w:rFonts w:ascii="Courier New" w:hAnsi="Courier New" w:cs="Courier New"/>
          <w:spacing w:val="-3"/>
          <w:szCs w:val="24"/>
        </w:rPr>
      </w:pPr>
    </w:p>
    <w:p w14:paraId="6A30D4B6" w14:textId="77777777" w:rsidR="005E0206" w:rsidRPr="004C1668" w:rsidRDefault="005E0206" w:rsidP="00023914">
      <w:pPr>
        <w:spacing w:line="276" w:lineRule="auto"/>
        <w:jc w:val="both"/>
        <w:rPr>
          <w:rFonts w:ascii="Courier New" w:hAnsi="Courier New" w:cs="Courier New"/>
          <w:szCs w:val="24"/>
        </w:rPr>
      </w:pPr>
    </w:p>
    <w:p w14:paraId="6E5D3078" w14:textId="77777777" w:rsidR="005E0206" w:rsidRPr="004C1668" w:rsidRDefault="005E0206" w:rsidP="00023914">
      <w:pPr>
        <w:spacing w:line="276" w:lineRule="auto"/>
        <w:jc w:val="both"/>
        <w:rPr>
          <w:rFonts w:ascii="Courier New" w:hAnsi="Courier New" w:cs="Courier New"/>
          <w:szCs w:val="24"/>
        </w:rPr>
      </w:pPr>
    </w:p>
    <w:p w14:paraId="0819558C" w14:textId="77777777" w:rsidR="005E0206" w:rsidRPr="004C1668" w:rsidRDefault="005E0206" w:rsidP="00023914">
      <w:pPr>
        <w:spacing w:line="276" w:lineRule="auto"/>
        <w:jc w:val="both"/>
        <w:rPr>
          <w:rFonts w:ascii="Courier New" w:hAnsi="Courier New" w:cs="Courier New"/>
          <w:szCs w:val="24"/>
          <w:lang w:val="it-IT"/>
        </w:rPr>
      </w:pPr>
    </w:p>
    <w:p w14:paraId="4EF38957" w14:textId="77777777" w:rsidR="005E0206" w:rsidRPr="004C1668" w:rsidRDefault="005E0206" w:rsidP="00023914">
      <w:pPr>
        <w:spacing w:line="276" w:lineRule="auto"/>
        <w:jc w:val="both"/>
        <w:rPr>
          <w:rFonts w:ascii="Courier New" w:hAnsi="Courier New" w:cs="Courier New"/>
          <w:szCs w:val="24"/>
          <w:lang w:val="it-IT"/>
        </w:rPr>
      </w:pPr>
    </w:p>
    <w:p w14:paraId="6FE8B242" w14:textId="77777777" w:rsidR="005E0206" w:rsidRPr="004C1668" w:rsidRDefault="005E0206" w:rsidP="00023914">
      <w:pPr>
        <w:spacing w:line="276" w:lineRule="auto"/>
        <w:jc w:val="both"/>
        <w:rPr>
          <w:rFonts w:ascii="Courier New" w:hAnsi="Courier New" w:cs="Courier New"/>
          <w:szCs w:val="24"/>
          <w:lang w:val="it-IT"/>
        </w:rPr>
      </w:pPr>
    </w:p>
    <w:p w14:paraId="4D0B7E25" w14:textId="77777777" w:rsidR="005E0206" w:rsidRPr="004C1668" w:rsidRDefault="005E0206" w:rsidP="00023914">
      <w:pPr>
        <w:spacing w:line="276" w:lineRule="auto"/>
        <w:jc w:val="both"/>
        <w:rPr>
          <w:rFonts w:ascii="Courier New" w:hAnsi="Courier New" w:cs="Courier New"/>
          <w:szCs w:val="24"/>
          <w:lang w:val="it-IT"/>
        </w:rPr>
      </w:pPr>
    </w:p>
    <w:p w14:paraId="4CF32822" w14:textId="77777777" w:rsidR="005E0206" w:rsidRPr="004C1668" w:rsidRDefault="005E0206" w:rsidP="00023914">
      <w:pPr>
        <w:spacing w:line="276" w:lineRule="auto"/>
        <w:jc w:val="both"/>
        <w:rPr>
          <w:rFonts w:ascii="Courier New" w:hAnsi="Courier New" w:cs="Courier New"/>
          <w:szCs w:val="24"/>
          <w:lang w:val="it-IT"/>
        </w:rPr>
      </w:pPr>
    </w:p>
    <w:p w14:paraId="27578043" w14:textId="77777777" w:rsidR="005E0206" w:rsidRPr="004C1668" w:rsidRDefault="005E0206" w:rsidP="00023914">
      <w:pPr>
        <w:spacing w:line="276" w:lineRule="auto"/>
        <w:jc w:val="both"/>
        <w:rPr>
          <w:rFonts w:ascii="Courier New" w:hAnsi="Courier New" w:cs="Courier New"/>
          <w:szCs w:val="24"/>
          <w:lang w:val="it-IT"/>
        </w:rPr>
      </w:pPr>
    </w:p>
    <w:p w14:paraId="62E050FF" w14:textId="77777777" w:rsidR="005E0206" w:rsidRPr="004C1668" w:rsidRDefault="005E0206" w:rsidP="00023914">
      <w:pPr>
        <w:spacing w:line="276" w:lineRule="auto"/>
        <w:jc w:val="both"/>
        <w:rPr>
          <w:rFonts w:ascii="Courier New" w:hAnsi="Courier New" w:cs="Courier New"/>
          <w:szCs w:val="24"/>
          <w:lang w:val="it-IT"/>
        </w:rPr>
      </w:pPr>
    </w:p>
    <w:p w14:paraId="52902B7D" w14:textId="77777777" w:rsidR="005E0206" w:rsidRPr="004C1668" w:rsidRDefault="005E0206" w:rsidP="00730340">
      <w:pPr>
        <w:tabs>
          <w:tab w:val="center" w:pos="6521"/>
        </w:tabs>
        <w:jc w:val="both"/>
        <w:rPr>
          <w:rFonts w:ascii="Courier New" w:hAnsi="Courier New" w:cs="Courier New"/>
          <w:szCs w:val="24"/>
          <w:lang w:val="it-IT"/>
        </w:rPr>
      </w:pPr>
      <w:r w:rsidRPr="004C1668">
        <w:rPr>
          <w:rFonts w:ascii="Courier New" w:hAnsi="Courier New" w:cs="Courier New"/>
          <w:szCs w:val="24"/>
          <w:lang w:val="it-IT"/>
        </w:rPr>
        <w:tab/>
      </w:r>
      <w:r w:rsidRPr="004C1668">
        <w:rPr>
          <w:rFonts w:ascii="Courier New" w:hAnsi="Courier New" w:cs="Courier New"/>
          <w:b/>
          <w:szCs w:val="24"/>
          <w:lang w:val="it-IT"/>
        </w:rPr>
        <w:t>SEBASTIÁN PIÑERA ECHENIQUE</w:t>
      </w:r>
    </w:p>
    <w:p w14:paraId="7FE146FA" w14:textId="77777777" w:rsidR="005E0206" w:rsidRPr="004C1668" w:rsidRDefault="005E0206" w:rsidP="00730340">
      <w:pPr>
        <w:tabs>
          <w:tab w:val="center" w:pos="6521"/>
        </w:tabs>
        <w:jc w:val="both"/>
        <w:rPr>
          <w:rFonts w:ascii="Courier New" w:hAnsi="Courier New" w:cs="Courier New"/>
          <w:szCs w:val="24"/>
          <w:lang w:val="it-IT"/>
        </w:rPr>
      </w:pPr>
      <w:r w:rsidRPr="004C1668">
        <w:rPr>
          <w:rFonts w:ascii="Courier New" w:hAnsi="Courier New" w:cs="Courier New"/>
          <w:szCs w:val="24"/>
          <w:lang w:val="it-IT"/>
        </w:rPr>
        <w:tab/>
        <w:t>Presidente de la República</w:t>
      </w:r>
    </w:p>
    <w:p w14:paraId="006CEC98" w14:textId="77777777" w:rsidR="005E0206" w:rsidRPr="004C1668" w:rsidRDefault="005E0206" w:rsidP="00730340">
      <w:pPr>
        <w:jc w:val="both"/>
        <w:rPr>
          <w:rFonts w:ascii="Courier New" w:hAnsi="Courier New" w:cs="Courier New"/>
          <w:szCs w:val="24"/>
          <w:lang w:val="it-IT"/>
        </w:rPr>
      </w:pPr>
    </w:p>
    <w:p w14:paraId="6DBD3BCA" w14:textId="77777777" w:rsidR="005E0206" w:rsidRPr="004C1668" w:rsidRDefault="005E0206" w:rsidP="00730340">
      <w:pPr>
        <w:jc w:val="both"/>
        <w:rPr>
          <w:rFonts w:ascii="Courier New" w:hAnsi="Courier New" w:cs="Courier New"/>
          <w:szCs w:val="24"/>
          <w:lang w:val="it-IT"/>
        </w:rPr>
      </w:pPr>
    </w:p>
    <w:p w14:paraId="0FAB938C" w14:textId="77777777" w:rsidR="005E0206" w:rsidRPr="004C1668" w:rsidRDefault="005E0206" w:rsidP="00730340">
      <w:pPr>
        <w:jc w:val="both"/>
        <w:rPr>
          <w:rFonts w:ascii="Courier New" w:hAnsi="Courier New" w:cs="Courier New"/>
          <w:szCs w:val="24"/>
          <w:lang w:val="it-IT"/>
        </w:rPr>
      </w:pPr>
    </w:p>
    <w:p w14:paraId="444814BC" w14:textId="77777777" w:rsidR="005E0206" w:rsidRPr="004C1668" w:rsidRDefault="005E0206" w:rsidP="00730340">
      <w:pPr>
        <w:jc w:val="both"/>
        <w:rPr>
          <w:rFonts w:ascii="Courier New" w:hAnsi="Courier New" w:cs="Courier New"/>
          <w:szCs w:val="24"/>
          <w:lang w:val="it-IT"/>
        </w:rPr>
      </w:pPr>
    </w:p>
    <w:p w14:paraId="7E5027F7" w14:textId="527B8A23" w:rsidR="005E0206" w:rsidRPr="000E6289" w:rsidRDefault="005E0206" w:rsidP="00730340">
      <w:pPr>
        <w:tabs>
          <w:tab w:val="center" w:pos="2268"/>
        </w:tabs>
        <w:rPr>
          <w:rFonts w:ascii="Courier New" w:hAnsi="Courier New" w:cs="Courier New"/>
          <w:spacing w:val="-3"/>
          <w:szCs w:val="24"/>
        </w:rPr>
      </w:pPr>
    </w:p>
    <w:p w14:paraId="641A2065" w14:textId="77777777" w:rsidR="005E0206" w:rsidRPr="004C1668" w:rsidRDefault="005E0206" w:rsidP="00730340">
      <w:pPr>
        <w:tabs>
          <w:tab w:val="left" w:pos="-1440"/>
          <w:tab w:val="left" w:pos="-720"/>
        </w:tabs>
        <w:rPr>
          <w:rFonts w:ascii="Courier New" w:hAnsi="Courier New" w:cs="Courier New"/>
          <w:spacing w:val="-3"/>
          <w:szCs w:val="24"/>
          <w:lang w:val="es-ES"/>
        </w:rPr>
      </w:pPr>
    </w:p>
    <w:p w14:paraId="5959B1A9" w14:textId="77777777" w:rsidR="005E0206" w:rsidRPr="004C1668" w:rsidRDefault="005E0206" w:rsidP="00730340">
      <w:pPr>
        <w:tabs>
          <w:tab w:val="left" w:pos="-1440"/>
          <w:tab w:val="left" w:pos="-720"/>
        </w:tabs>
        <w:rPr>
          <w:rFonts w:ascii="Courier New" w:hAnsi="Courier New" w:cs="Courier New"/>
          <w:spacing w:val="-3"/>
          <w:szCs w:val="24"/>
          <w:lang w:val="es-ES"/>
        </w:rPr>
      </w:pPr>
    </w:p>
    <w:p w14:paraId="61017A9B" w14:textId="77777777" w:rsidR="005E0206" w:rsidRPr="004C1668" w:rsidRDefault="005E0206" w:rsidP="00730340">
      <w:pPr>
        <w:tabs>
          <w:tab w:val="left" w:pos="-1440"/>
          <w:tab w:val="left" w:pos="-720"/>
        </w:tabs>
        <w:rPr>
          <w:rFonts w:ascii="Courier New" w:hAnsi="Courier New" w:cs="Courier New"/>
          <w:spacing w:val="-3"/>
          <w:szCs w:val="24"/>
          <w:lang w:val="es-ES"/>
        </w:rPr>
      </w:pPr>
    </w:p>
    <w:p w14:paraId="10C980D3" w14:textId="77777777" w:rsidR="005E0206" w:rsidRPr="004C1668" w:rsidRDefault="005E0206" w:rsidP="00730340">
      <w:pPr>
        <w:tabs>
          <w:tab w:val="left" w:pos="-1440"/>
          <w:tab w:val="left" w:pos="-720"/>
        </w:tabs>
        <w:jc w:val="both"/>
        <w:rPr>
          <w:rFonts w:ascii="Courier New" w:hAnsi="Courier New" w:cs="Courier New"/>
          <w:spacing w:val="-3"/>
          <w:szCs w:val="24"/>
          <w:lang w:val="es-ES"/>
        </w:rPr>
      </w:pPr>
    </w:p>
    <w:p w14:paraId="301D4BAB" w14:textId="77777777" w:rsidR="008D529A" w:rsidRDefault="00143ED0" w:rsidP="008D529A">
      <w:pPr>
        <w:tabs>
          <w:tab w:val="center" w:pos="2268"/>
        </w:tabs>
        <w:rPr>
          <w:rFonts w:ascii="Courier New" w:hAnsi="Courier New" w:cs="Courier New"/>
          <w:b/>
        </w:rPr>
      </w:pPr>
      <w:r>
        <w:rPr>
          <w:rFonts w:ascii="Courier New" w:hAnsi="Courier New" w:cs="Courier New"/>
          <w:b/>
          <w:spacing w:val="-3"/>
          <w:szCs w:val="24"/>
        </w:rPr>
        <w:t xml:space="preserve">      </w:t>
      </w:r>
    </w:p>
    <w:p w14:paraId="0C343D32" w14:textId="2B20302F" w:rsidR="008D529A" w:rsidRPr="00CF2F36" w:rsidRDefault="008D529A" w:rsidP="008D529A">
      <w:pPr>
        <w:tabs>
          <w:tab w:val="center" w:pos="2268"/>
        </w:tabs>
        <w:rPr>
          <w:rFonts w:ascii="Courier New" w:hAnsi="Courier New" w:cs="Courier New"/>
          <w:b/>
        </w:rPr>
      </w:pPr>
      <w:r>
        <w:rPr>
          <w:rFonts w:ascii="Courier New" w:hAnsi="Courier New" w:cs="Courier New"/>
          <w:b/>
        </w:rPr>
        <w:tab/>
        <w:t>CRISTIÁN MONCKEBERG BRU</w:t>
      </w:r>
      <w:r w:rsidRPr="00CF2F36">
        <w:rPr>
          <w:rFonts w:ascii="Courier New" w:hAnsi="Courier New" w:cs="Courier New"/>
          <w:b/>
        </w:rPr>
        <w:t>NER</w:t>
      </w:r>
    </w:p>
    <w:p w14:paraId="4B1C5266" w14:textId="77777777" w:rsidR="008D529A" w:rsidRPr="00CF2F36" w:rsidRDefault="008D529A" w:rsidP="008D529A">
      <w:pPr>
        <w:tabs>
          <w:tab w:val="center" w:pos="2268"/>
        </w:tabs>
        <w:rPr>
          <w:rFonts w:ascii="Courier New" w:hAnsi="Courier New" w:cs="Courier New"/>
        </w:rPr>
      </w:pPr>
      <w:r w:rsidRPr="00CF2F36">
        <w:rPr>
          <w:rFonts w:ascii="Courier New" w:hAnsi="Courier New" w:cs="Courier New"/>
          <w:szCs w:val="24"/>
        </w:rPr>
        <w:tab/>
        <w:t>Ministro de Desarrollo Social</w:t>
      </w:r>
    </w:p>
    <w:p w14:paraId="1891E57B" w14:textId="77777777" w:rsidR="008D529A" w:rsidRPr="00CF2F36" w:rsidRDefault="008D529A" w:rsidP="008D529A">
      <w:pPr>
        <w:tabs>
          <w:tab w:val="center" w:pos="2268"/>
        </w:tabs>
        <w:rPr>
          <w:rFonts w:ascii="Courier New" w:hAnsi="Courier New" w:cs="Courier New"/>
          <w:szCs w:val="24"/>
        </w:rPr>
      </w:pPr>
      <w:r w:rsidRPr="00CF2F36">
        <w:rPr>
          <w:rFonts w:ascii="Courier New" w:hAnsi="Courier New" w:cs="Courier New"/>
        </w:rPr>
        <w:tab/>
        <w:t>y Familia</w:t>
      </w:r>
    </w:p>
    <w:p w14:paraId="7C457D15" w14:textId="77777777" w:rsidR="005E0206" w:rsidRPr="004C1668" w:rsidRDefault="005E0206" w:rsidP="00023914">
      <w:pPr>
        <w:spacing w:line="276" w:lineRule="auto"/>
        <w:rPr>
          <w:rFonts w:ascii="Courier New" w:hAnsi="Courier New" w:cs="Courier New"/>
          <w:szCs w:val="24"/>
        </w:rPr>
      </w:pPr>
    </w:p>
    <w:p w14:paraId="10DC8FE2" w14:textId="77777777" w:rsidR="00F42C27" w:rsidRDefault="00F42C27" w:rsidP="00023914"/>
    <w:sectPr w:rsidR="00F42C27" w:rsidSect="00275207">
      <w:endnotePr>
        <w:numFmt w:val="decimal"/>
      </w:endnotePr>
      <w:pgSz w:w="12242" w:h="18722" w:code="14"/>
      <w:pgMar w:top="2410" w:right="1610" w:bottom="2268" w:left="1559" w:header="1134" w:footer="3362" w:gutter="0"/>
      <w:paperSrc w:first="2" w:other="2"/>
      <w:pgNumType w:start="1"/>
      <w:cols w:space="720"/>
      <w:noEndnote/>
      <w:titlePg/>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8A2747" w16cex:dateUtc="2020-06-09T19:20:00Z"/>
  <w16cex:commentExtensible w16cex:durableId="228A286C" w16cex:dateUtc="2020-06-09T19:25:00Z"/>
  <w16cex:commentExtensible w16cex:durableId="228A28A2" w16cex:dateUtc="2020-06-09T19:26:00Z"/>
  <w16cex:commentExtensible w16cex:durableId="228A2900" w16cex:dateUtc="2020-06-09T19:28:00Z"/>
  <w16cex:commentExtensible w16cex:durableId="228A29CE" w16cex:dateUtc="2020-06-09T19:31:00Z"/>
  <w16cex:commentExtensible w16cex:durableId="228A2A38" w16cex:dateUtc="2020-06-09T19:33:00Z"/>
  <w16cex:commentExtensible w16cex:durableId="228A2A5C" w16cex:dateUtc="2020-06-09T19: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79DE57D" w16cid:durableId="22A9A105"/>
  <w16cid:commentId w16cid:paraId="706EFB6E" w16cid:durableId="22A9A135"/>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E5D695" w14:textId="77777777" w:rsidR="000E2290" w:rsidRDefault="000E2290">
      <w:r>
        <w:separator/>
      </w:r>
    </w:p>
  </w:endnote>
  <w:endnote w:type="continuationSeparator" w:id="0">
    <w:p w14:paraId="00151D8F" w14:textId="77777777" w:rsidR="000E2290" w:rsidRDefault="000E22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54F8F0" w14:textId="77777777" w:rsidR="000E2290" w:rsidRDefault="000E2290">
      <w:r>
        <w:separator/>
      </w:r>
    </w:p>
  </w:footnote>
  <w:footnote w:type="continuationSeparator" w:id="0">
    <w:p w14:paraId="042BB3E7" w14:textId="77777777" w:rsidR="000E2290" w:rsidRDefault="000E229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46BD6C" w14:textId="77777777" w:rsidR="00E148DB" w:rsidRDefault="005347DA">
    <w:pPr>
      <w:jc w:val="both"/>
    </w:pPr>
    <w:r>
      <w:rPr>
        <w:rFonts w:ascii="Times New Roman" w:hAnsi="Times New Roman"/>
        <w:noProof/>
        <w:sz w:val="20"/>
        <w:lang w:val="es-CL" w:eastAsia="es-CL"/>
      </w:rPr>
      <mc:AlternateContent>
        <mc:Choice Requires="wps">
          <w:drawing>
            <wp:anchor distT="0" distB="0" distL="114300" distR="114300" simplePos="0" relativeHeight="251659264" behindDoc="0" locked="0" layoutInCell="0" allowOverlap="1" wp14:anchorId="28384255" wp14:editId="11557692">
              <wp:simplePos x="0" y="0"/>
              <wp:positionH relativeFrom="page">
                <wp:posOffset>901700</wp:posOffset>
              </wp:positionH>
              <wp:positionV relativeFrom="paragraph">
                <wp:posOffset>1270</wp:posOffset>
              </wp:positionV>
              <wp:extent cx="594360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6EE1611B" w14:textId="2F0250AF" w:rsidR="00E148DB" w:rsidRDefault="005347DA">
                          <w:pPr>
                            <w:tabs>
                              <w:tab w:val="center" w:pos="4680"/>
                              <w:tab w:val="right" w:pos="9360"/>
                            </w:tabs>
                            <w:rPr>
                              <w:spacing w:val="-3"/>
                              <w:lang w:val="en-US"/>
                            </w:rPr>
                          </w:pPr>
                          <w:r>
                            <w:tab/>
                          </w:r>
                          <w:r>
                            <w:rPr>
                              <w:spacing w:val="-3"/>
                              <w:lang w:val="en-US"/>
                            </w:rPr>
                            <w:fldChar w:fldCharType="begin"/>
                          </w:r>
                          <w:r>
                            <w:rPr>
                              <w:spacing w:val="-3"/>
                              <w:lang w:val="en-US"/>
                            </w:rPr>
                            <w:instrText>PAGE \* ARABIC</w:instrText>
                          </w:r>
                          <w:r>
                            <w:rPr>
                              <w:spacing w:val="-3"/>
                              <w:lang w:val="en-US"/>
                            </w:rPr>
                            <w:fldChar w:fldCharType="separate"/>
                          </w:r>
                          <w:r w:rsidR="00716B92">
                            <w:rPr>
                              <w:noProof/>
                              <w:spacing w:val="-3"/>
                              <w:lang w:val="en-US"/>
                            </w:rPr>
                            <w:t>2</w:t>
                          </w:r>
                          <w:r>
                            <w:rPr>
                              <w:spacing w:val="-3"/>
                              <w:lang w:val="en-US"/>
                            </w:rPr>
                            <w:fldChar w:fldCharType="end"/>
                          </w:r>
                        </w:p>
                        <w:p w14:paraId="57572B57" w14:textId="77777777" w:rsidR="00E148DB" w:rsidRDefault="00716B92">
                          <w:pPr>
                            <w:tabs>
                              <w:tab w:val="center" w:pos="4680"/>
                              <w:tab w:val="right" w:pos="9360"/>
                            </w:tabs>
                            <w:rPr>
                              <w:spacing w:val="-3"/>
                              <w:lang w:val="en-US"/>
                            </w:rPr>
                          </w:pPr>
                        </w:p>
                        <w:p w14:paraId="46267D0D" w14:textId="77777777" w:rsidR="00E148DB" w:rsidRDefault="00716B92">
                          <w:pPr>
                            <w:tabs>
                              <w:tab w:val="center" w:pos="4680"/>
                              <w:tab w:val="right" w:pos="9360"/>
                            </w:tabs>
                            <w:rPr>
                              <w:spacing w:val="-3"/>
                              <w:lang w:val="en-US"/>
                            </w:rPr>
                          </w:pPr>
                        </w:p>
                        <w:p w14:paraId="4D982A66" w14:textId="77777777" w:rsidR="00E148DB" w:rsidRDefault="00716B92">
                          <w:pPr>
                            <w:tabs>
                              <w:tab w:val="center" w:pos="4680"/>
                              <w:tab w:val="right" w:pos="9360"/>
                            </w:tabs>
                            <w:rPr>
                              <w:spacing w:val="-3"/>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384255" id="Rectangle 1" o:spid="_x0000_s1027" style="position:absolute;left:0;text-align:left;margin-left:71pt;margin-top:.1pt;width:468pt;height:1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" o:allowincell="f" filled="f" stroked="f" strokeweight="0">
              <v:textbox inset="0,0,0,0">
                <w:txbxContent>
                  <w:p w14:paraId="6EE1611B" w14:textId="2F0250AF" w:rsidR="00E148DB" w:rsidRDefault="005347DA">
                    <w:pPr>
                      <w:tabs>
                        <w:tab w:val="center" w:pos="4680"/>
                        <w:tab w:val="right" w:pos="9360"/>
                      </w:tabs>
                      <w:rPr>
                        <w:spacing w:val="-3"/>
                        <w:lang w:val="en-US"/>
                      </w:rPr>
                    </w:pPr>
                    <w:r>
                      <w:tab/>
                    </w:r>
                    <w:r>
                      <w:rPr>
                        <w:spacing w:val="-3"/>
                        <w:lang w:val="en-US"/>
                      </w:rPr>
                      <w:fldChar w:fldCharType="begin"/>
                    </w:r>
                    <w:r>
                      <w:rPr>
                        <w:spacing w:val="-3"/>
                        <w:lang w:val="en-US"/>
                      </w:rPr>
                      <w:instrText>PAGE \* ARABIC</w:instrText>
                    </w:r>
                    <w:r>
                      <w:rPr>
                        <w:spacing w:val="-3"/>
                        <w:lang w:val="en-US"/>
                      </w:rPr>
                      <w:fldChar w:fldCharType="separate"/>
                    </w:r>
                    <w:r w:rsidR="00716B92">
                      <w:rPr>
                        <w:noProof/>
                        <w:spacing w:val="-3"/>
                        <w:lang w:val="en-US"/>
                      </w:rPr>
                      <w:t>2</w:t>
                    </w:r>
                    <w:r>
                      <w:rPr>
                        <w:spacing w:val="-3"/>
                        <w:lang w:val="en-US"/>
                      </w:rPr>
                      <w:fldChar w:fldCharType="end"/>
                    </w:r>
                  </w:p>
                  <w:p w14:paraId="57572B57" w14:textId="77777777" w:rsidR="00E148DB" w:rsidRDefault="00716B92">
                    <w:pPr>
                      <w:tabs>
                        <w:tab w:val="center" w:pos="4680"/>
                        <w:tab w:val="right" w:pos="9360"/>
                      </w:tabs>
                      <w:rPr>
                        <w:spacing w:val="-3"/>
                        <w:lang w:val="en-US"/>
                      </w:rPr>
                    </w:pPr>
                  </w:p>
                  <w:p w14:paraId="46267D0D" w14:textId="77777777" w:rsidR="00E148DB" w:rsidRDefault="00716B92">
                    <w:pPr>
                      <w:tabs>
                        <w:tab w:val="center" w:pos="4680"/>
                        <w:tab w:val="right" w:pos="9360"/>
                      </w:tabs>
                      <w:rPr>
                        <w:spacing w:val="-3"/>
                        <w:lang w:val="en-US"/>
                      </w:rPr>
                    </w:pPr>
                  </w:p>
                  <w:p w14:paraId="4D982A66" w14:textId="77777777" w:rsidR="00E148DB" w:rsidRDefault="00716B92">
                    <w:pPr>
                      <w:tabs>
                        <w:tab w:val="center" w:pos="4680"/>
                        <w:tab w:val="right" w:pos="9360"/>
                      </w:tabs>
                      <w:rPr>
                        <w:spacing w:val="-3"/>
                        <w:lang w:val="en-US"/>
                      </w:rPr>
                    </w:pPr>
                  </w:p>
                </w:txbxContent>
              </v:textbox>
              <w10:wrap anchorx="page"/>
            </v:rect>
          </w:pict>
        </mc:Fallback>
      </mc:AlternateContent>
    </w:r>
  </w:p>
  <w:p w14:paraId="3CDD9FDE" w14:textId="77777777" w:rsidR="00E148DB" w:rsidRDefault="00716B92">
    <w:pPr>
      <w:spacing w:after="140" w:line="100" w:lineRule="exact"/>
      <w:jc w:val="both"/>
      <w:rPr>
        <w:sz w:val="10"/>
      </w:rPr>
    </w:pPr>
  </w:p>
  <w:p w14:paraId="1D4AD401" w14:textId="77777777" w:rsidR="00E148DB" w:rsidRDefault="00716B92">
    <w:pPr>
      <w:spacing w:after="140" w:line="100" w:lineRule="exact"/>
      <w:jc w:val="both"/>
      <w:rPr>
        <w:sz w:val="10"/>
      </w:rPr>
    </w:pPr>
  </w:p>
  <w:p w14:paraId="5AB3E15C" w14:textId="77777777" w:rsidR="00E148DB" w:rsidRDefault="00716B92">
    <w:pPr>
      <w:spacing w:after="140" w:line="100" w:lineRule="exact"/>
      <w:jc w:val="both"/>
      <w:rPr>
        <w:sz w:val="1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865E7B"/>
    <w:multiLevelType w:val="hybridMultilevel"/>
    <w:tmpl w:val="5A3C2FB0"/>
    <w:lvl w:ilvl="0" w:tplc="E624A2F6">
      <w:start w:val="1"/>
      <w:numFmt w:val="decimal"/>
      <w:lvlText w:val="%1."/>
      <w:lvlJc w:val="left"/>
      <w:pPr>
        <w:ind w:left="3900" w:hanging="360"/>
      </w:pPr>
      <w:rPr>
        <w:rFonts w:hint="default"/>
        <w:b/>
      </w:rPr>
    </w:lvl>
    <w:lvl w:ilvl="1" w:tplc="340A0019" w:tentative="1">
      <w:start w:val="1"/>
      <w:numFmt w:val="lowerLetter"/>
      <w:lvlText w:val="%2."/>
      <w:lvlJc w:val="left"/>
      <w:pPr>
        <w:ind w:left="4620" w:hanging="360"/>
      </w:pPr>
    </w:lvl>
    <w:lvl w:ilvl="2" w:tplc="340A001B" w:tentative="1">
      <w:start w:val="1"/>
      <w:numFmt w:val="lowerRoman"/>
      <w:lvlText w:val="%3."/>
      <w:lvlJc w:val="right"/>
      <w:pPr>
        <w:ind w:left="5340" w:hanging="180"/>
      </w:pPr>
    </w:lvl>
    <w:lvl w:ilvl="3" w:tplc="340A000F" w:tentative="1">
      <w:start w:val="1"/>
      <w:numFmt w:val="decimal"/>
      <w:lvlText w:val="%4."/>
      <w:lvlJc w:val="left"/>
      <w:pPr>
        <w:ind w:left="6060" w:hanging="360"/>
      </w:pPr>
    </w:lvl>
    <w:lvl w:ilvl="4" w:tplc="340A0019" w:tentative="1">
      <w:start w:val="1"/>
      <w:numFmt w:val="lowerLetter"/>
      <w:lvlText w:val="%5."/>
      <w:lvlJc w:val="left"/>
      <w:pPr>
        <w:ind w:left="6780" w:hanging="360"/>
      </w:pPr>
    </w:lvl>
    <w:lvl w:ilvl="5" w:tplc="340A001B" w:tentative="1">
      <w:start w:val="1"/>
      <w:numFmt w:val="lowerRoman"/>
      <w:lvlText w:val="%6."/>
      <w:lvlJc w:val="right"/>
      <w:pPr>
        <w:ind w:left="7500" w:hanging="180"/>
      </w:pPr>
    </w:lvl>
    <w:lvl w:ilvl="6" w:tplc="340A000F" w:tentative="1">
      <w:start w:val="1"/>
      <w:numFmt w:val="decimal"/>
      <w:lvlText w:val="%7."/>
      <w:lvlJc w:val="left"/>
      <w:pPr>
        <w:ind w:left="8220" w:hanging="360"/>
      </w:pPr>
    </w:lvl>
    <w:lvl w:ilvl="7" w:tplc="340A0019" w:tentative="1">
      <w:start w:val="1"/>
      <w:numFmt w:val="lowerLetter"/>
      <w:lvlText w:val="%8."/>
      <w:lvlJc w:val="left"/>
      <w:pPr>
        <w:ind w:left="8940" w:hanging="360"/>
      </w:pPr>
    </w:lvl>
    <w:lvl w:ilvl="8" w:tplc="340A001B" w:tentative="1">
      <w:start w:val="1"/>
      <w:numFmt w:val="lowerRoman"/>
      <w:lvlText w:val="%9."/>
      <w:lvlJc w:val="right"/>
      <w:pPr>
        <w:ind w:left="9660" w:hanging="180"/>
      </w:pPr>
    </w:lvl>
  </w:abstractNum>
  <w:abstractNum w:abstractNumId="1" w15:restartNumberingAfterBreak="0">
    <w:nsid w:val="158951EB"/>
    <w:multiLevelType w:val="hybridMultilevel"/>
    <w:tmpl w:val="DEACEADA"/>
    <w:lvl w:ilvl="0" w:tplc="48426E02">
      <w:start w:val="1"/>
      <w:numFmt w:val="lowerLetter"/>
      <w:lvlText w:val="%1)"/>
      <w:lvlJc w:val="left"/>
      <w:pPr>
        <w:ind w:left="3904" w:hanging="360"/>
      </w:pPr>
      <w:rPr>
        <w:rFonts w:hint="default"/>
        <w:b/>
      </w:rPr>
    </w:lvl>
    <w:lvl w:ilvl="1" w:tplc="340A0019" w:tentative="1">
      <w:start w:val="1"/>
      <w:numFmt w:val="lowerLetter"/>
      <w:lvlText w:val="%2."/>
      <w:lvlJc w:val="left"/>
      <w:pPr>
        <w:ind w:left="4624" w:hanging="360"/>
      </w:pPr>
    </w:lvl>
    <w:lvl w:ilvl="2" w:tplc="340A001B" w:tentative="1">
      <w:start w:val="1"/>
      <w:numFmt w:val="lowerRoman"/>
      <w:lvlText w:val="%3."/>
      <w:lvlJc w:val="right"/>
      <w:pPr>
        <w:ind w:left="5344" w:hanging="180"/>
      </w:pPr>
    </w:lvl>
    <w:lvl w:ilvl="3" w:tplc="340A000F" w:tentative="1">
      <w:start w:val="1"/>
      <w:numFmt w:val="decimal"/>
      <w:lvlText w:val="%4."/>
      <w:lvlJc w:val="left"/>
      <w:pPr>
        <w:ind w:left="6064" w:hanging="360"/>
      </w:pPr>
    </w:lvl>
    <w:lvl w:ilvl="4" w:tplc="340A0019" w:tentative="1">
      <w:start w:val="1"/>
      <w:numFmt w:val="lowerLetter"/>
      <w:lvlText w:val="%5."/>
      <w:lvlJc w:val="left"/>
      <w:pPr>
        <w:ind w:left="6784" w:hanging="360"/>
      </w:pPr>
    </w:lvl>
    <w:lvl w:ilvl="5" w:tplc="340A001B" w:tentative="1">
      <w:start w:val="1"/>
      <w:numFmt w:val="lowerRoman"/>
      <w:lvlText w:val="%6."/>
      <w:lvlJc w:val="right"/>
      <w:pPr>
        <w:ind w:left="7504" w:hanging="180"/>
      </w:pPr>
    </w:lvl>
    <w:lvl w:ilvl="6" w:tplc="340A000F" w:tentative="1">
      <w:start w:val="1"/>
      <w:numFmt w:val="decimal"/>
      <w:lvlText w:val="%7."/>
      <w:lvlJc w:val="left"/>
      <w:pPr>
        <w:ind w:left="8224" w:hanging="360"/>
      </w:pPr>
    </w:lvl>
    <w:lvl w:ilvl="7" w:tplc="340A0019" w:tentative="1">
      <w:start w:val="1"/>
      <w:numFmt w:val="lowerLetter"/>
      <w:lvlText w:val="%8."/>
      <w:lvlJc w:val="left"/>
      <w:pPr>
        <w:ind w:left="8944" w:hanging="360"/>
      </w:pPr>
    </w:lvl>
    <w:lvl w:ilvl="8" w:tplc="340A001B" w:tentative="1">
      <w:start w:val="1"/>
      <w:numFmt w:val="lowerRoman"/>
      <w:lvlText w:val="%9."/>
      <w:lvlJc w:val="right"/>
      <w:pPr>
        <w:ind w:left="9664" w:hanging="180"/>
      </w:pPr>
    </w:lvl>
  </w:abstractNum>
  <w:abstractNum w:abstractNumId="2" w15:restartNumberingAfterBreak="0">
    <w:nsid w:val="17CD3D70"/>
    <w:multiLevelType w:val="hybridMultilevel"/>
    <w:tmpl w:val="1A94114C"/>
    <w:lvl w:ilvl="0" w:tplc="CD9E9AB8">
      <w:start w:val="1"/>
      <w:numFmt w:val="lowerLetter"/>
      <w:lvlText w:val="%1)"/>
      <w:lvlJc w:val="left"/>
      <w:pPr>
        <w:ind w:left="3555" w:hanging="360"/>
      </w:pPr>
      <w:rPr>
        <w:rFonts w:ascii="Courier New" w:eastAsia="Times New Roman" w:hAnsi="Courier New" w:cs="Courier New" w:hint="default"/>
        <w:b/>
      </w:rPr>
    </w:lvl>
    <w:lvl w:ilvl="1" w:tplc="340A0019" w:tentative="1">
      <w:start w:val="1"/>
      <w:numFmt w:val="lowerLetter"/>
      <w:lvlText w:val="%2."/>
      <w:lvlJc w:val="left"/>
      <w:pPr>
        <w:ind w:left="4275" w:hanging="360"/>
      </w:pPr>
    </w:lvl>
    <w:lvl w:ilvl="2" w:tplc="340A001B" w:tentative="1">
      <w:start w:val="1"/>
      <w:numFmt w:val="lowerRoman"/>
      <w:lvlText w:val="%3."/>
      <w:lvlJc w:val="right"/>
      <w:pPr>
        <w:ind w:left="4995" w:hanging="180"/>
      </w:pPr>
    </w:lvl>
    <w:lvl w:ilvl="3" w:tplc="340A000F" w:tentative="1">
      <w:start w:val="1"/>
      <w:numFmt w:val="decimal"/>
      <w:lvlText w:val="%4."/>
      <w:lvlJc w:val="left"/>
      <w:pPr>
        <w:ind w:left="5715" w:hanging="360"/>
      </w:pPr>
    </w:lvl>
    <w:lvl w:ilvl="4" w:tplc="340A0019" w:tentative="1">
      <w:start w:val="1"/>
      <w:numFmt w:val="lowerLetter"/>
      <w:lvlText w:val="%5."/>
      <w:lvlJc w:val="left"/>
      <w:pPr>
        <w:ind w:left="6435" w:hanging="360"/>
      </w:pPr>
    </w:lvl>
    <w:lvl w:ilvl="5" w:tplc="340A001B" w:tentative="1">
      <w:start w:val="1"/>
      <w:numFmt w:val="lowerRoman"/>
      <w:lvlText w:val="%6."/>
      <w:lvlJc w:val="right"/>
      <w:pPr>
        <w:ind w:left="7155" w:hanging="180"/>
      </w:pPr>
    </w:lvl>
    <w:lvl w:ilvl="6" w:tplc="340A000F" w:tentative="1">
      <w:start w:val="1"/>
      <w:numFmt w:val="decimal"/>
      <w:lvlText w:val="%7."/>
      <w:lvlJc w:val="left"/>
      <w:pPr>
        <w:ind w:left="7875" w:hanging="360"/>
      </w:pPr>
    </w:lvl>
    <w:lvl w:ilvl="7" w:tplc="340A0019" w:tentative="1">
      <w:start w:val="1"/>
      <w:numFmt w:val="lowerLetter"/>
      <w:lvlText w:val="%8."/>
      <w:lvlJc w:val="left"/>
      <w:pPr>
        <w:ind w:left="8595" w:hanging="360"/>
      </w:pPr>
    </w:lvl>
    <w:lvl w:ilvl="8" w:tplc="340A001B" w:tentative="1">
      <w:start w:val="1"/>
      <w:numFmt w:val="lowerRoman"/>
      <w:lvlText w:val="%9."/>
      <w:lvlJc w:val="right"/>
      <w:pPr>
        <w:ind w:left="9315" w:hanging="180"/>
      </w:pPr>
    </w:lvl>
  </w:abstractNum>
  <w:abstractNum w:abstractNumId="3" w15:restartNumberingAfterBreak="0">
    <w:nsid w:val="18C60E92"/>
    <w:multiLevelType w:val="hybridMultilevel"/>
    <w:tmpl w:val="747414F4"/>
    <w:lvl w:ilvl="0" w:tplc="64F20F2C">
      <w:start w:val="1"/>
      <w:numFmt w:val="lowerLetter"/>
      <w:lvlText w:val="%1)"/>
      <w:lvlJc w:val="left"/>
      <w:pPr>
        <w:ind w:left="3900" w:hanging="360"/>
      </w:pPr>
      <w:rPr>
        <w:rFonts w:hint="default"/>
      </w:rPr>
    </w:lvl>
    <w:lvl w:ilvl="1" w:tplc="340A0019" w:tentative="1">
      <w:start w:val="1"/>
      <w:numFmt w:val="lowerLetter"/>
      <w:lvlText w:val="%2."/>
      <w:lvlJc w:val="left"/>
      <w:pPr>
        <w:ind w:left="4620" w:hanging="360"/>
      </w:pPr>
    </w:lvl>
    <w:lvl w:ilvl="2" w:tplc="340A001B" w:tentative="1">
      <w:start w:val="1"/>
      <w:numFmt w:val="lowerRoman"/>
      <w:lvlText w:val="%3."/>
      <w:lvlJc w:val="right"/>
      <w:pPr>
        <w:ind w:left="5340" w:hanging="180"/>
      </w:pPr>
    </w:lvl>
    <w:lvl w:ilvl="3" w:tplc="340A000F" w:tentative="1">
      <w:start w:val="1"/>
      <w:numFmt w:val="decimal"/>
      <w:lvlText w:val="%4."/>
      <w:lvlJc w:val="left"/>
      <w:pPr>
        <w:ind w:left="6060" w:hanging="360"/>
      </w:pPr>
    </w:lvl>
    <w:lvl w:ilvl="4" w:tplc="340A0019" w:tentative="1">
      <w:start w:val="1"/>
      <w:numFmt w:val="lowerLetter"/>
      <w:lvlText w:val="%5."/>
      <w:lvlJc w:val="left"/>
      <w:pPr>
        <w:ind w:left="6780" w:hanging="360"/>
      </w:pPr>
    </w:lvl>
    <w:lvl w:ilvl="5" w:tplc="340A001B" w:tentative="1">
      <w:start w:val="1"/>
      <w:numFmt w:val="lowerRoman"/>
      <w:lvlText w:val="%6."/>
      <w:lvlJc w:val="right"/>
      <w:pPr>
        <w:ind w:left="7500" w:hanging="180"/>
      </w:pPr>
    </w:lvl>
    <w:lvl w:ilvl="6" w:tplc="340A000F" w:tentative="1">
      <w:start w:val="1"/>
      <w:numFmt w:val="decimal"/>
      <w:lvlText w:val="%7."/>
      <w:lvlJc w:val="left"/>
      <w:pPr>
        <w:ind w:left="8220" w:hanging="360"/>
      </w:pPr>
    </w:lvl>
    <w:lvl w:ilvl="7" w:tplc="340A0019" w:tentative="1">
      <w:start w:val="1"/>
      <w:numFmt w:val="lowerLetter"/>
      <w:lvlText w:val="%8."/>
      <w:lvlJc w:val="left"/>
      <w:pPr>
        <w:ind w:left="8940" w:hanging="360"/>
      </w:pPr>
    </w:lvl>
    <w:lvl w:ilvl="8" w:tplc="340A001B" w:tentative="1">
      <w:start w:val="1"/>
      <w:numFmt w:val="lowerRoman"/>
      <w:lvlText w:val="%9."/>
      <w:lvlJc w:val="right"/>
      <w:pPr>
        <w:ind w:left="9660" w:hanging="180"/>
      </w:pPr>
    </w:lvl>
  </w:abstractNum>
  <w:abstractNum w:abstractNumId="4" w15:restartNumberingAfterBreak="0">
    <w:nsid w:val="1B302634"/>
    <w:multiLevelType w:val="hybridMultilevel"/>
    <w:tmpl w:val="E64A46D6"/>
    <w:lvl w:ilvl="0" w:tplc="FDA65FE4">
      <w:start w:val="1"/>
      <w:numFmt w:val="lowerLetter"/>
      <w:lvlText w:val="%1)"/>
      <w:lvlJc w:val="left"/>
      <w:pPr>
        <w:ind w:left="3697" w:hanging="360"/>
      </w:pPr>
      <w:rPr>
        <w:b/>
      </w:rPr>
    </w:lvl>
    <w:lvl w:ilvl="1" w:tplc="340A0019" w:tentative="1">
      <w:start w:val="1"/>
      <w:numFmt w:val="lowerLetter"/>
      <w:lvlText w:val="%2."/>
      <w:lvlJc w:val="left"/>
      <w:pPr>
        <w:ind w:left="4417" w:hanging="360"/>
      </w:pPr>
    </w:lvl>
    <w:lvl w:ilvl="2" w:tplc="340A001B" w:tentative="1">
      <w:start w:val="1"/>
      <w:numFmt w:val="lowerRoman"/>
      <w:lvlText w:val="%3."/>
      <w:lvlJc w:val="right"/>
      <w:pPr>
        <w:ind w:left="5137" w:hanging="180"/>
      </w:pPr>
    </w:lvl>
    <w:lvl w:ilvl="3" w:tplc="340A000F" w:tentative="1">
      <w:start w:val="1"/>
      <w:numFmt w:val="decimal"/>
      <w:lvlText w:val="%4."/>
      <w:lvlJc w:val="left"/>
      <w:pPr>
        <w:ind w:left="5857" w:hanging="360"/>
      </w:pPr>
    </w:lvl>
    <w:lvl w:ilvl="4" w:tplc="340A0019" w:tentative="1">
      <w:start w:val="1"/>
      <w:numFmt w:val="lowerLetter"/>
      <w:lvlText w:val="%5."/>
      <w:lvlJc w:val="left"/>
      <w:pPr>
        <w:ind w:left="6577" w:hanging="360"/>
      </w:pPr>
    </w:lvl>
    <w:lvl w:ilvl="5" w:tplc="340A001B" w:tentative="1">
      <w:start w:val="1"/>
      <w:numFmt w:val="lowerRoman"/>
      <w:lvlText w:val="%6."/>
      <w:lvlJc w:val="right"/>
      <w:pPr>
        <w:ind w:left="7297" w:hanging="180"/>
      </w:pPr>
    </w:lvl>
    <w:lvl w:ilvl="6" w:tplc="340A000F" w:tentative="1">
      <w:start w:val="1"/>
      <w:numFmt w:val="decimal"/>
      <w:lvlText w:val="%7."/>
      <w:lvlJc w:val="left"/>
      <w:pPr>
        <w:ind w:left="8017" w:hanging="360"/>
      </w:pPr>
    </w:lvl>
    <w:lvl w:ilvl="7" w:tplc="340A0019" w:tentative="1">
      <w:start w:val="1"/>
      <w:numFmt w:val="lowerLetter"/>
      <w:lvlText w:val="%8."/>
      <w:lvlJc w:val="left"/>
      <w:pPr>
        <w:ind w:left="8737" w:hanging="360"/>
      </w:pPr>
    </w:lvl>
    <w:lvl w:ilvl="8" w:tplc="340A001B" w:tentative="1">
      <w:start w:val="1"/>
      <w:numFmt w:val="lowerRoman"/>
      <w:lvlText w:val="%9."/>
      <w:lvlJc w:val="right"/>
      <w:pPr>
        <w:ind w:left="9457" w:hanging="180"/>
      </w:pPr>
    </w:lvl>
  </w:abstractNum>
  <w:abstractNum w:abstractNumId="5" w15:restartNumberingAfterBreak="0">
    <w:nsid w:val="24CC6467"/>
    <w:multiLevelType w:val="hybridMultilevel"/>
    <w:tmpl w:val="CE7E5A94"/>
    <w:lvl w:ilvl="0" w:tplc="50649C60">
      <w:start w:val="1"/>
      <w:numFmt w:val="lowerLetter"/>
      <w:lvlText w:val="%1)"/>
      <w:lvlJc w:val="left"/>
      <w:pPr>
        <w:ind w:left="2844" w:hanging="360"/>
      </w:pPr>
      <w:rPr>
        <w:rFonts w:ascii="Courier New" w:eastAsia="Times New Roman" w:hAnsi="Courier New" w:cs="Courier New"/>
        <w:b/>
      </w:rPr>
    </w:lvl>
    <w:lvl w:ilvl="1" w:tplc="340A0003" w:tentative="1">
      <w:start w:val="1"/>
      <w:numFmt w:val="bullet"/>
      <w:lvlText w:val="o"/>
      <w:lvlJc w:val="left"/>
      <w:pPr>
        <w:ind w:left="3564" w:hanging="360"/>
      </w:pPr>
      <w:rPr>
        <w:rFonts w:ascii="Courier New" w:hAnsi="Courier New" w:cs="Courier New" w:hint="default"/>
      </w:rPr>
    </w:lvl>
    <w:lvl w:ilvl="2" w:tplc="340A0005" w:tentative="1">
      <w:start w:val="1"/>
      <w:numFmt w:val="bullet"/>
      <w:lvlText w:val=""/>
      <w:lvlJc w:val="left"/>
      <w:pPr>
        <w:ind w:left="4284" w:hanging="360"/>
      </w:pPr>
      <w:rPr>
        <w:rFonts w:ascii="Wingdings" w:hAnsi="Wingdings" w:hint="default"/>
      </w:rPr>
    </w:lvl>
    <w:lvl w:ilvl="3" w:tplc="340A0001" w:tentative="1">
      <w:start w:val="1"/>
      <w:numFmt w:val="bullet"/>
      <w:lvlText w:val=""/>
      <w:lvlJc w:val="left"/>
      <w:pPr>
        <w:ind w:left="5004" w:hanging="360"/>
      </w:pPr>
      <w:rPr>
        <w:rFonts w:ascii="Symbol" w:hAnsi="Symbol" w:hint="default"/>
      </w:rPr>
    </w:lvl>
    <w:lvl w:ilvl="4" w:tplc="340A0003" w:tentative="1">
      <w:start w:val="1"/>
      <w:numFmt w:val="bullet"/>
      <w:lvlText w:val="o"/>
      <w:lvlJc w:val="left"/>
      <w:pPr>
        <w:ind w:left="5724" w:hanging="360"/>
      </w:pPr>
      <w:rPr>
        <w:rFonts w:ascii="Courier New" w:hAnsi="Courier New" w:cs="Courier New" w:hint="default"/>
      </w:rPr>
    </w:lvl>
    <w:lvl w:ilvl="5" w:tplc="340A0005" w:tentative="1">
      <w:start w:val="1"/>
      <w:numFmt w:val="bullet"/>
      <w:lvlText w:val=""/>
      <w:lvlJc w:val="left"/>
      <w:pPr>
        <w:ind w:left="6444" w:hanging="360"/>
      </w:pPr>
      <w:rPr>
        <w:rFonts w:ascii="Wingdings" w:hAnsi="Wingdings" w:hint="default"/>
      </w:rPr>
    </w:lvl>
    <w:lvl w:ilvl="6" w:tplc="340A0001" w:tentative="1">
      <w:start w:val="1"/>
      <w:numFmt w:val="bullet"/>
      <w:lvlText w:val=""/>
      <w:lvlJc w:val="left"/>
      <w:pPr>
        <w:ind w:left="7164" w:hanging="360"/>
      </w:pPr>
      <w:rPr>
        <w:rFonts w:ascii="Symbol" w:hAnsi="Symbol" w:hint="default"/>
      </w:rPr>
    </w:lvl>
    <w:lvl w:ilvl="7" w:tplc="340A0003" w:tentative="1">
      <w:start w:val="1"/>
      <w:numFmt w:val="bullet"/>
      <w:lvlText w:val="o"/>
      <w:lvlJc w:val="left"/>
      <w:pPr>
        <w:ind w:left="7884" w:hanging="360"/>
      </w:pPr>
      <w:rPr>
        <w:rFonts w:ascii="Courier New" w:hAnsi="Courier New" w:cs="Courier New" w:hint="default"/>
      </w:rPr>
    </w:lvl>
    <w:lvl w:ilvl="8" w:tplc="340A0005" w:tentative="1">
      <w:start w:val="1"/>
      <w:numFmt w:val="bullet"/>
      <w:lvlText w:val=""/>
      <w:lvlJc w:val="left"/>
      <w:pPr>
        <w:ind w:left="8604" w:hanging="360"/>
      </w:pPr>
      <w:rPr>
        <w:rFonts w:ascii="Wingdings" w:hAnsi="Wingdings" w:hint="default"/>
      </w:rPr>
    </w:lvl>
  </w:abstractNum>
  <w:abstractNum w:abstractNumId="6" w15:restartNumberingAfterBreak="0">
    <w:nsid w:val="25B71C4E"/>
    <w:multiLevelType w:val="hybridMultilevel"/>
    <w:tmpl w:val="E854715A"/>
    <w:lvl w:ilvl="0" w:tplc="FA0AF1C0">
      <w:start w:val="1"/>
      <w:numFmt w:val="lowerLetter"/>
      <w:lvlText w:val="%1)"/>
      <w:lvlJc w:val="left"/>
      <w:pPr>
        <w:ind w:left="3900" w:hanging="360"/>
      </w:pPr>
      <w:rPr>
        <w:rFonts w:hint="default"/>
      </w:rPr>
    </w:lvl>
    <w:lvl w:ilvl="1" w:tplc="340A0019" w:tentative="1">
      <w:start w:val="1"/>
      <w:numFmt w:val="lowerLetter"/>
      <w:lvlText w:val="%2."/>
      <w:lvlJc w:val="left"/>
      <w:pPr>
        <w:ind w:left="4620" w:hanging="360"/>
      </w:pPr>
    </w:lvl>
    <w:lvl w:ilvl="2" w:tplc="340A001B" w:tentative="1">
      <w:start w:val="1"/>
      <w:numFmt w:val="lowerRoman"/>
      <w:lvlText w:val="%3."/>
      <w:lvlJc w:val="right"/>
      <w:pPr>
        <w:ind w:left="5340" w:hanging="180"/>
      </w:pPr>
    </w:lvl>
    <w:lvl w:ilvl="3" w:tplc="340A000F" w:tentative="1">
      <w:start w:val="1"/>
      <w:numFmt w:val="decimal"/>
      <w:lvlText w:val="%4."/>
      <w:lvlJc w:val="left"/>
      <w:pPr>
        <w:ind w:left="6060" w:hanging="360"/>
      </w:pPr>
    </w:lvl>
    <w:lvl w:ilvl="4" w:tplc="340A0019" w:tentative="1">
      <w:start w:val="1"/>
      <w:numFmt w:val="lowerLetter"/>
      <w:lvlText w:val="%5."/>
      <w:lvlJc w:val="left"/>
      <w:pPr>
        <w:ind w:left="6780" w:hanging="360"/>
      </w:pPr>
    </w:lvl>
    <w:lvl w:ilvl="5" w:tplc="340A001B" w:tentative="1">
      <w:start w:val="1"/>
      <w:numFmt w:val="lowerRoman"/>
      <w:lvlText w:val="%6."/>
      <w:lvlJc w:val="right"/>
      <w:pPr>
        <w:ind w:left="7500" w:hanging="180"/>
      </w:pPr>
    </w:lvl>
    <w:lvl w:ilvl="6" w:tplc="340A000F" w:tentative="1">
      <w:start w:val="1"/>
      <w:numFmt w:val="decimal"/>
      <w:lvlText w:val="%7."/>
      <w:lvlJc w:val="left"/>
      <w:pPr>
        <w:ind w:left="8220" w:hanging="360"/>
      </w:pPr>
    </w:lvl>
    <w:lvl w:ilvl="7" w:tplc="340A0019" w:tentative="1">
      <w:start w:val="1"/>
      <w:numFmt w:val="lowerLetter"/>
      <w:lvlText w:val="%8."/>
      <w:lvlJc w:val="left"/>
      <w:pPr>
        <w:ind w:left="8940" w:hanging="360"/>
      </w:pPr>
    </w:lvl>
    <w:lvl w:ilvl="8" w:tplc="340A001B" w:tentative="1">
      <w:start w:val="1"/>
      <w:numFmt w:val="lowerRoman"/>
      <w:lvlText w:val="%9."/>
      <w:lvlJc w:val="right"/>
      <w:pPr>
        <w:ind w:left="9660" w:hanging="180"/>
      </w:pPr>
    </w:lvl>
  </w:abstractNum>
  <w:abstractNum w:abstractNumId="7" w15:restartNumberingAfterBreak="0">
    <w:nsid w:val="292C4810"/>
    <w:multiLevelType w:val="hybridMultilevel"/>
    <w:tmpl w:val="84706078"/>
    <w:lvl w:ilvl="0" w:tplc="F7D40AEA">
      <w:start w:val="1"/>
      <w:numFmt w:val="decimal"/>
      <w:lvlText w:val="%1)"/>
      <w:lvlJc w:val="left"/>
      <w:pPr>
        <w:ind w:left="5039" w:hanging="360"/>
      </w:pPr>
      <w:rPr>
        <w:rFonts w:hint="default"/>
        <w:b/>
      </w:rPr>
    </w:lvl>
    <w:lvl w:ilvl="1" w:tplc="74D805FE">
      <w:start w:val="1"/>
      <w:numFmt w:val="lowerLetter"/>
      <w:lvlText w:val="%2."/>
      <w:lvlJc w:val="left"/>
      <w:pPr>
        <w:ind w:left="4624" w:hanging="360"/>
      </w:pPr>
      <w:rPr>
        <w:b/>
      </w:rPr>
    </w:lvl>
    <w:lvl w:ilvl="2" w:tplc="340A001B" w:tentative="1">
      <w:start w:val="1"/>
      <w:numFmt w:val="lowerRoman"/>
      <w:lvlText w:val="%3."/>
      <w:lvlJc w:val="right"/>
      <w:pPr>
        <w:ind w:left="5344" w:hanging="180"/>
      </w:pPr>
    </w:lvl>
    <w:lvl w:ilvl="3" w:tplc="340A000F" w:tentative="1">
      <w:start w:val="1"/>
      <w:numFmt w:val="decimal"/>
      <w:lvlText w:val="%4."/>
      <w:lvlJc w:val="left"/>
      <w:pPr>
        <w:ind w:left="6064" w:hanging="360"/>
      </w:pPr>
    </w:lvl>
    <w:lvl w:ilvl="4" w:tplc="340A0019" w:tentative="1">
      <w:start w:val="1"/>
      <w:numFmt w:val="lowerLetter"/>
      <w:lvlText w:val="%5."/>
      <w:lvlJc w:val="left"/>
      <w:pPr>
        <w:ind w:left="6784" w:hanging="360"/>
      </w:pPr>
    </w:lvl>
    <w:lvl w:ilvl="5" w:tplc="340A001B" w:tentative="1">
      <w:start w:val="1"/>
      <w:numFmt w:val="lowerRoman"/>
      <w:lvlText w:val="%6."/>
      <w:lvlJc w:val="right"/>
      <w:pPr>
        <w:ind w:left="7504" w:hanging="180"/>
      </w:pPr>
    </w:lvl>
    <w:lvl w:ilvl="6" w:tplc="340A000F" w:tentative="1">
      <w:start w:val="1"/>
      <w:numFmt w:val="decimal"/>
      <w:lvlText w:val="%7."/>
      <w:lvlJc w:val="left"/>
      <w:pPr>
        <w:ind w:left="8224" w:hanging="360"/>
      </w:pPr>
    </w:lvl>
    <w:lvl w:ilvl="7" w:tplc="340A0019" w:tentative="1">
      <w:start w:val="1"/>
      <w:numFmt w:val="lowerLetter"/>
      <w:lvlText w:val="%8."/>
      <w:lvlJc w:val="left"/>
      <w:pPr>
        <w:ind w:left="8944" w:hanging="360"/>
      </w:pPr>
    </w:lvl>
    <w:lvl w:ilvl="8" w:tplc="340A001B" w:tentative="1">
      <w:start w:val="1"/>
      <w:numFmt w:val="lowerRoman"/>
      <w:lvlText w:val="%9."/>
      <w:lvlJc w:val="right"/>
      <w:pPr>
        <w:ind w:left="9664" w:hanging="180"/>
      </w:pPr>
    </w:lvl>
  </w:abstractNum>
  <w:abstractNum w:abstractNumId="8" w15:restartNumberingAfterBreak="0">
    <w:nsid w:val="2BD4148B"/>
    <w:multiLevelType w:val="hybridMultilevel"/>
    <w:tmpl w:val="23887B9A"/>
    <w:lvl w:ilvl="0" w:tplc="3F3A1DBA">
      <w:start w:val="1"/>
      <w:numFmt w:val="lowerLetter"/>
      <w:lvlText w:val="%1)"/>
      <w:lvlJc w:val="left"/>
      <w:pPr>
        <w:ind w:left="4831" w:hanging="360"/>
      </w:pPr>
      <w:rPr>
        <w:rFonts w:ascii="Courier New" w:eastAsia="Times New Roman" w:hAnsi="Courier New" w:cs="Courier New"/>
        <w:b/>
      </w:rPr>
    </w:lvl>
    <w:lvl w:ilvl="1" w:tplc="340A0019" w:tentative="1">
      <w:start w:val="1"/>
      <w:numFmt w:val="lowerLetter"/>
      <w:lvlText w:val="%2."/>
      <w:lvlJc w:val="left"/>
      <w:pPr>
        <w:ind w:left="5551" w:hanging="360"/>
      </w:pPr>
    </w:lvl>
    <w:lvl w:ilvl="2" w:tplc="340A001B" w:tentative="1">
      <w:start w:val="1"/>
      <w:numFmt w:val="lowerRoman"/>
      <w:lvlText w:val="%3."/>
      <w:lvlJc w:val="right"/>
      <w:pPr>
        <w:ind w:left="6271" w:hanging="180"/>
      </w:pPr>
    </w:lvl>
    <w:lvl w:ilvl="3" w:tplc="340A000F" w:tentative="1">
      <w:start w:val="1"/>
      <w:numFmt w:val="decimal"/>
      <w:lvlText w:val="%4."/>
      <w:lvlJc w:val="left"/>
      <w:pPr>
        <w:ind w:left="6991" w:hanging="360"/>
      </w:pPr>
    </w:lvl>
    <w:lvl w:ilvl="4" w:tplc="340A0019" w:tentative="1">
      <w:start w:val="1"/>
      <w:numFmt w:val="lowerLetter"/>
      <w:lvlText w:val="%5."/>
      <w:lvlJc w:val="left"/>
      <w:pPr>
        <w:ind w:left="7711" w:hanging="360"/>
      </w:pPr>
    </w:lvl>
    <w:lvl w:ilvl="5" w:tplc="340A001B" w:tentative="1">
      <w:start w:val="1"/>
      <w:numFmt w:val="lowerRoman"/>
      <w:lvlText w:val="%6."/>
      <w:lvlJc w:val="right"/>
      <w:pPr>
        <w:ind w:left="8431" w:hanging="180"/>
      </w:pPr>
    </w:lvl>
    <w:lvl w:ilvl="6" w:tplc="340A000F" w:tentative="1">
      <w:start w:val="1"/>
      <w:numFmt w:val="decimal"/>
      <w:lvlText w:val="%7."/>
      <w:lvlJc w:val="left"/>
      <w:pPr>
        <w:ind w:left="9151" w:hanging="360"/>
      </w:pPr>
    </w:lvl>
    <w:lvl w:ilvl="7" w:tplc="340A0019" w:tentative="1">
      <w:start w:val="1"/>
      <w:numFmt w:val="lowerLetter"/>
      <w:lvlText w:val="%8."/>
      <w:lvlJc w:val="left"/>
      <w:pPr>
        <w:ind w:left="9871" w:hanging="360"/>
      </w:pPr>
    </w:lvl>
    <w:lvl w:ilvl="8" w:tplc="340A001B" w:tentative="1">
      <w:start w:val="1"/>
      <w:numFmt w:val="lowerRoman"/>
      <w:lvlText w:val="%9."/>
      <w:lvlJc w:val="right"/>
      <w:pPr>
        <w:ind w:left="10591" w:hanging="180"/>
      </w:pPr>
    </w:lvl>
  </w:abstractNum>
  <w:abstractNum w:abstractNumId="9" w15:restartNumberingAfterBreak="0">
    <w:nsid w:val="33156C75"/>
    <w:multiLevelType w:val="hybridMultilevel"/>
    <w:tmpl w:val="6F28D2B8"/>
    <w:lvl w:ilvl="0" w:tplc="7E2E1476">
      <w:numFmt w:val="bullet"/>
      <w:lvlText w:val="-"/>
      <w:lvlJc w:val="left"/>
      <w:pPr>
        <w:ind w:left="720" w:hanging="360"/>
      </w:pPr>
      <w:rPr>
        <w:rFonts w:ascii="Courier" w:eastAsia="Times New Roman" w:hAnsi="Courier"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3B1D79F8"/>
    <w:multiLevelType w:val="hybridMultilevel"/>
    <w:tmpl w:val="5A001886"/>
    <w:lvl w:ilvl="0" w:tplc="23A00FE4">
      <w:start w:val="1"/>
      <w:numFmt w:val="lowerLetter"/>
      <w:lvlText w:val="%1)"/>
      <w:lvlJc w:val="left"/>
      <w:pPr>
        <w:ind w:left="3904" w:hanging="360"/>
      </w:pPr>
      <w:rPr>
        <w:rFonts w:hint="default"/>
        <w:b/>
      </w:rPr>
    </w:lvl>
    <w:lvl w:ilvl="1" w:tplc="340A0019" w:tentative="1">
      <w:start w:val="1"/>
      <w:numFmt w:val="lowerLetter"/>
      <w:lvlText w:val="%2."/>
      <w:lvlJc w:val="left"/>
      <w:pPr>
        <w:ind w:left="4624" w:hanging="360"/>
      </w:pPr>
    </w:lvl>
    <w:lvl w:ilvl="2" w:tplc="340A001B" w:tentative="1">
      <w:start w:val="1"/>
      <w:numFmt w:val="lowerRoman"/>
      <w:lvlText w:val="%3."/>
      <w:lvlJc w:val="right"/>
      <w:pPr>
        <w:ind w:left="5344" w:hanging="180"/>
      </w:pPr>
    </w:lvl>
    <w:lvl w:ilvl="3" w:tplc="340A000F" w:tentative="1">
      <w:start w:val="1"/>
      <w:numFmt w:val="decimal"/>
      <w:lvlText w:val="%4."/>
      <w:lvlJc w:val="left"/>
      <w:pPr>
        <w:ind w:left="6064" w:hanging="360"/>
      </w:pPr>
    </w:lvl>
    <w:lvl w:ilvl="4" w:tplc="340A0019" w:tentative="1">
      <w:start w:val="1"/>
      <w:numFmt w:val="lowerLetter"/>
      <w:lvlText w:val="%5."/>
      <w:lvlJc w:val="left"/>
      <w:pPr>
        <w:ind w:left="6784" w:hanging="360"/>
      </w:pPr>
    </w:lvl>
    <w:lvl w:ilvl="5" w:tplc="340A001B" w:tentative="1">
      <w:start w:val="1"/>
      <w:numFmt w:val="lowerRoman"/>
      <w:lvlText w:val="%6."/>
      <w:lvlJc w:val="right"/>
      <w:pPr>
        <w:ind w:left="7504" w:hanging="180"/>
      </w:pPr>
    </w:lvl>
    <w:lvl w:ilvl="6" w:tplc="340A000F" w:tentative="1">
      <w:start w:val="1"/>
      <w:numFmt w:val="decimal"/>
      <w:lvlText w:val="%7."/>
      <w:lvlJc w:val="left"/>
      <w:pPr>
        <w:ind w:left="8224" w:hanging="360"/>
      </w:pPr>
    </w:lvl>
    <w:lvl w:ilvl="7" w:tplc="340A0019" w:tentative="1">
      <w:start w:val="1"/>
      <w:numFmt w:val="lowerLetter"/>
      <w:lvlText w:val="%8."/>
      <w:lvlJc w:val="left"/>
      <w:pPr>
        <w:ind w:left="8944" w:hanging="360"/>
      </w:pPr>
    </w:lvl>
    <w:lvl w:ilvl="8" w:tplc="340A001B" w:tentative="1">
      <w:start w:val="1"/>
      <w:numFmt w:val="lowerRoman"/>
      <w:lvlText w:val="%9."/>
      <w:lvlJc w:val="right"/>
      <w:pPr>
        <w:ind w:left="9664" w:hanging="180"/>
      </w:pPr>
    </w:lvl>
  </w:abstractNum>
  <w:abstractNum w:abstractNumId="11" w15:restartNumberingAfterBreak="0">
    <w:nsid w:val="3C0541CB"/>
    <w:multiLevelType w:val="hybridMultilevel"/>
    <w:tmpl w:val="6736035A"/>
    <w:lvl w:ilvl="0" w:tplc="EF482698">
      <w:start w:val="1"/>
      <w:numFmt w:val="lowerLetter"/>
      <w:lvlText w:val="%1)"/>
      <w:lvlJc w:val="left"/>
      <w:pPr>
        <w:ind w:left="3192" w:hanging="360"/>
      </w:pPr>
      <w:rPr>
        <w:rFonts w:ascii="Courier New" w:eastAsia="Times New Roman" w:hAnsi="Courier New" w:cs="Courier New" w:hint="default"/>
        <w:b/>
      </w:rPr>
    </w:lvl>
    <w:lvl w:ilvl="1" w:tplc="340A0019">
      <w:start w:val="1"/>
      <w:numFmt w:val="lowerLetter"/>
      <w:lvlText w:val="%2."/>
      <w:lvlJc w:val="left"/>
      <w:pPr>
        <w:ind w:left="3912" w:hanging="360"/>
      </w:pPr>
    </w:lvl>
    <w:lvl w:ilvl="2" w:tplc="340A001B" w:tentative="1">
      <w:start w:val="1"/>
      <w:numFmt w:val="lowerRoman"/>
      <w:lvlText w:val="%3."/>
      <w:lvlJc w:val="right"/>
      <w:pPr>
        <w:ind w:left="4632" w:hanging="180"/>
      </w:pPr>
    </w:lvl>
    <w:lvl w:ilvl="3" w:tplc="340A000F" w:tentative="1">
      <w:start w:val="1"/>
      <w:numFmt w:val="decimal"/>
      <w:lvlText w:val="%4."/>
      <w:lvlJc w:val="left"/>
      <w:pPr>
        <w:ind w:left="5352" w:hanging="360"/>
      </w:pPr>
    </w:lvl>
    <w:lvl w:ilvl="4" w:tplc="340A0019" w:tentative="1">
      <w:start w:val="1"/>
      <w:numFmt w:val="lowerLetter"/>
      <w:lvlText w:val="%5."/>
      <w:lvlJc w:val="left"/>
      <w:pPr>
        <w:ind w:left="6072" w:hanging="360"/>
      </w:pPr>
    </w:lvl>
    <w:lvl w:ilvl="5" w:tplc="340A001B" w:tentative="1">
      <w:start w:val="1"/>
      <w:numFmt w:val="lowerRoman"/>
      <w:lvlText w:val="%6."/>
      <w:lvlJc w:val="right"/>
      <w:pPr>
        <w:ind w:left="6792" w:hanging="180"/>
      </w:pPr>
    </w:lvl>
    <w:lvl w:ilvl="6" w:tplc="340A000F" w:tentative="1">
      <w:start w:val="1"/>
      <w:numFmt w:val="decimal"/>
      <w:lvlText w:val="%7."/>
      <w:lvlJc w:val="left"/>
      <w:pPr>
        <w:ind w:left="7512" w:hanging="360"/>
      </w:pPr>
    </w:lvl>
    <w:lvl w:ilvl="7" w:tplc="340A0019" w:tentative="1">
      <w:start w:val="1"/>
      <w:numFmt w:val="lowerLetter"/>
      <w:lvlText w:val="%8."/>
      <w:lvlJc w:val="left"/>
      <w:pPr>
        <w:ind w:left="8232" w:hanging="360"/>
      </w:pPr>
    </w:lvl>
    <w:lvl w:ilvl="8" w:tplc="340A001B" w:tentative="1">
      <w:start w:val="1"/>
      <w:numFmt w:val="lowerRoman"/>
      <w:lvlText w:val="%9."/>
      <w:lvlJc w:val="right"/>
      <w:pPr>
        <w:ind w:left="8952" w:hanging="180"/>
      </w:pPr>
    </w:lvl>
  </w:abstractNum>
  <w:abstractNum w:abstractNumId="12" w15:restartNumberingAfterBreak="0">
    <w:nsid w:val="3E46474C"/>
    <w:multiLevelType w:val="singleLevel"/>
    <w:tmpl w:val="EFE6D462"/>
    <w:lvl w:ilvl="0">
      <w:start w:val="1"/>
      <w:numFmt w:val="upperRoman"/>
      <w:pStyle w:val="Ttulo1"/>
      <w:lvlText w:val="%1."/>
      <w:lvlJc w:val="left"/>
      <w:pPr>
        <w:tabs>
          <w:tab w:val="num" w:pos="720"/>
        </w:tabs>
        <w:ind w:left="720" w:hanging="720"/>
      </w:pPr>
      <w:rPr>
        <w:rFonts w:ascii="Courier New" w:hAnsi="Courier New" w:cs="Courier New" w:hint="default"/>
        <w:b/>
        <w:i w:val="0"/>
        <w:sz w:val="24"/>
      </w:rPr>
    </w:lvl>
  </w:abstractNum>
  <w:abstractNum w:abstractNumId="13" w15:restartNumberingAfterBreak="0">
    <w:nsid w:val="414C31ED"/>
    <w:multiLevelType w:val="hybridMultilevel"/>
    <w:tmpl w:val="49268D12"/>
    <w:lvl w:ilvl="0" w:tplc="6638E3B2">
      <w:start w:val="1"/>
      <w:numFmt w:val="lowerLetter"/>
      <w:lvlText w:val="%1)"/>
      <w:lvlJc w:val="left"/>
      <w:pPr>
        <w:ind w:left="2770" w:hanging="360"/>
      </w:pPr>
      <w:rPr>
        <w:rFonts w:ascii="Courier" w:hAnsi="Courier" w:cs="Times New Roman" w:hint="default"/>
        <w:b/>
      </w:rPr>
    </w:lvl>
    <w:lvl w:ilvl="1" w:tplc="340A0019" w:tentative="1">
      <w:start w:val="1"/>
      <w:numFmt w:val="lowerLetter"/>
      <w:lvlText w:val="%2."/>
      <w:lvlJc w:val="left"/>
      <w:pPr>
        <w:ind w:left="3490" w:hanging="360"/>
      </w:pPr>
    </w:lvl>
    <w:lvl w:ilvl="2" w:tplc="340A001B" w:tentative="1">
      <w:start w:val="1"/>
      <w:numFmt w:val="lowerRoman"/>
      <w:lvlText w:val="%3."/>
      <w:lvlJc w:val="right"/>
      <w:pPr>
        <w:ind w:left="4210" w:hanging="180"/>
      </w:pPr>
    </w:lvl>
    <w:lvl w:ilvl="3" w:tplc="340A000F" w:tentative="1">
      <w:start w:val="1"/>
      <w:numFmt w:val="decimal"/>
      <w:lvlText w:val="%4."/>
      <w:lvlJc w:val="left"/>
      <w:pPr>
        <w:ind w:left="4930" w:hanging="360"/>
      </w:pPr>
    </w:lvl>
    <w:lvl w:ilvl="4" w:tplc="340A0019" w:tentative="1">
      <w:start w:val="1"/>
      <w:numFmt w:val="lowerLetter"/>
      <w:lvlText w:val="%5."/>
      <w:lvlJc w:val="left"/>
      <w:pPr>
        <w:ind w:left="5650" w:hanging="360"/>
      </w:pPr>
    </w:lvl>
    <w:lvl w:ilvl="5" w:tplc="340A001B" w:tentative="1">
      <w:start w:val="1"/>
      <w:numFmt w:val="lowerRoman"/>
      <w:lvlText w:val="%6."/>
      <w:lvlJc w:val="right"/>
      <w:pPr>
        <w:ind w:left="6370" w:hanging="180"/>
      </w:pPr>
    </w:lvl>
    <w:lvl w:ilvl="6" w:tplc="340A000F" w:tentative="1">
      <w:start w:val="1"/>
      <w:numFmt w:val="decimal"/>
      <w:lvlText w:val="%7."/>
      <w:lvlJc w:val="left"/>
      <w:pPr>
        <w:ind w:left="7090" w:hanging="360"/>
      </w:pPr>
    </w:lvl>
    <w:lvl w:ilvl="7" w:tplc="340A0019" w:tentative="1">
      <w:start w:val="1"/>
      <w:numFmt w:val="lowerLetter"/>
      <w:lvlText w:val="%8."/>
      <w:lvlJc w:val="left"/>
      <w:pPr>
        <w:ind w:left="7810" w:hanging="360"/>
      </w:pPr>
    </w:lvl>
    <w:lvl w:ilvl="8" w:tplc="340A001B" w:tentative="1">
      <w:start w:val="1"/>
      <w:numFmt w:val="lowerRoman"/>
      <w:lvlText w:val="%9."/>
      <w:lvlJc w:val="right"/>
      <w:pPr>
        <w:ind w:left="8530" w:hanging="180"/>
      </w:pPr>
    </w:lvl>
  </w:abstractNum>
  <w:abstractNum w:abstractNumId="14" w15:restartNumberingAfterBreak="0">
    <w:nsid w:val="439E4265"/>
    <w:multiLevelType w:val="hybridMultilevel"/>
    <w:tmpl w:val="CBB45A98"/>
    <w:lvl w:ilvl="0" w:tplc="F7D40AEA">
      <w:start w:val="1"/>
      <w:numFmt w:val="decimal"/>
      <w:lvlText w:val="%1)"/>
      <w:lvlJc w:val="left"/>
      <w:pPr>
        <w:ind w:left="5039" w:hanging="360"/>
      </w:pPr>
      <w:rPr>
        <w:rFonts w:hint="default"/>
        <w:b/>
      </w:rPr>
    </w:lvl>
    <w:lvl w:ilvl="1" w:tplc="23A00FE4">
      <w:start w:val="1"/>
      <w:numFmt w:val="lowerLetter"/>
      <w:lvlText w:val="%2)"/>
      <w:lvlJc w:val="left"/>
      <w:pPr>
        <w:ind w:left="4624" w:hanging="360"/>
      </w:pPr>
      <w:rPr>
        <w:rFonts w:hint="default"/>
        <w:b/>
      </w:rPr>
    </w:lvl>
    <w:lvl w:ilvl="2" w:tplc="340A001B" w:tentative="1">
      <w:start w:val="1"/>
      <w:numFmt w:val="lowerRoman"/>
      <w:lvlText w:val="%3."/>
      <w:lvlJc w:val="right"/>
      <w:pPr>
        <w:ind w:left="5344" w:hanging="180"/>
      </w:pPr>
    </w:lvl>
    <w:lvl w:ilvl="3" w:tplc="340A000F" w:tentative="1">
      <w:start w:val="1"/>
      <w:numFmt w:val="decimal"/>
      <w:lvlText w:val="%4."/>
      <w:lvlJc w:val="left"/>
      <w:pPr>
        <w:ind w:left="6064" w:hanging="360"/>
      </w:pPr>
    </w:lvl>
    <w:lvl w:ilvl="4" w:tplc="340A0019" w:tentative="1">
      <w:start w:val="1"/>
      <w:numFmt w:val="lowerLetter"/>
      <w:lvlText w:val="%5."/>
      <w:lvlJc w:val="left"/>
      <w:pPr>
        <w:ind w:left="6784" w:hanging="360"/>
      </w:pPr>
    </w:lvl>
    <w:lvl w:ilvl="5" w:tplc="340A001B" w:tentative="1">
      <w:start w:val="1"/>
      <w:numFmt w:val="lowerRoman"/>
      <w:lvlText w:val="%6."/>
      <w:lvlJc w:val="right"/>
      <w:pPr>
        <w:ind w:left="7504" w:hanging="180"/>
      </w:pPr>
    </w:lvl>
    <w:lvl w:ilvl="6" w:tplc="340A000F" w:tentative="1">
      <w:start w:val="1"/>
      <w:numFmt w:val="decimal"/>
      <w:lvlText w:val="%7."/>
      <w:lvlJc w:val="left"/>
      <w:pPr>
        <w:ind w:left="8224" w:hanging="360"/>
      </w:pPr>
    </w:lvl>
    <w:lvl w:ilvl="7" w:tplc="340A0019" w:tentative="1">
      <w:start w:val="1"/>
      <w:numFmt w:val="lowerLetter"/>
      <w:lvlText w:val="%8."/>
      <w:lvlJc w:val="left"/>
      <w:pPr>
        <w:ind w:left="8944" w:hanging="360"/>
      </w:pPr>
    </w:lvl>
    <w:lvl w:ilvl="8" w:tplc="340A001B" w:tentative="1">
      <w:start w:val="1"/>
      <w:numFmt w:val="lowerRoman"/>
      <w:lvlText w:val="%9."/>
      <w:lvlJc w:val="right"/>
      <w:pPr>
        <w:ind w:left="9664" w:hanging="180"/>
      </w:pPr>
    </w:lvl>
  </w:abstractNum>
  <w:abstractNum w:abstractNumId="15" w15:restartNumberingAfterBreak="0">
    <w:nsid w:val="49741ADC"/>
    <w:multiLevelType w:val="hybridMultilevel"/>
    <w:tmpl w:val="753C0AB8"/>
    <w:lvl w:ilvl="0" w:tplc="90D025B8">
      <w:numFmt w:val="bullet"/>
      <w:lvlText w:val="-"/>
      <w:lvlJc w:val="left"/>
      <w:pPr>
        <w:ind w:left="720" w:hanging="360"/>
      </w:pPr>
      <w:rPr>
        <w:rFonts w:ascii="Courier" w:eastAsia="Times New Roman" w:hAnsi="Courier"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63F50482"/>
    <w:multiLevelType w:val="hybridMultilevel"/>
    <w:tmpl w:val="FC96B5B6"/>
    <w:lvl w:ilvl="0" w:tplc="B5BA1D6A">
      <w:start w:val="1"/>
      <w:numFmt w:val="lowerLetter"/>
      <w:lvlText w:val="%1)"/>
      <w:lvlJc w:val="left"/>
      <w:pPr>
        <w:ind w:left="3762" w:hanging="360"/>
      </w:pPr>
      <w:rPr>
        <w:rFonts w:hint="default"/>
        <w:b/>
      </w:rPr>
    </w:lvl>
    <w:lvl w:ilvl="1" w:tplc="340A0019">
      <w:start w:val="1"/>
      <w:numFmt w:val="lowerLetter"/>
      <w:lvlText w:val="%2."/>
      <w:lvlJc w:val="left"/>
      <w:pPr>
        <w:ind w:left="4482" w:hanging="360"/>
      </w:pPr>
    </w:lvl>
    <w:lvl w:ilvl="2" w:tplc="340A001B" w:tentative="1">
      <w:start w:val="1"/>
      <w:numFmt w:val="lowerRoman"/>
      <w:lvlText w:val="%3."/>
      <w:lvlJc w:val="right"/>
      <w:pPr>
        <w:ind w:left="5202" w:hanging="180"/>
      </w:pPr>
    </w:lvl>
    <w:lvl w:ilvl="3" w:tplc="340A000F" w:tentative="1">
      <w:start w:val="1"/>
      <w:numFmt w:val="decimal"/>
      <w:lvlText w:val="%4."/>
      <w:lvlJc w:val="left"/>
      <w:pPr>
        <w:ind w:left="5922" w:hanging="360"/>
      </w:pPr>
    </w:lvl>
    <w:lvl w:ilvl="4" w:tplc="340A0019" w:tentative="1">
      <w:start w:val="1"/>
      <w:numFmt w:val="lowerLetter"/>
      <w:lvlText w:val="%5."/>
      <w:lvlJc w:val="left"/>
      <w:pPr>
        <w:ind w:left="6642" w:hanging="360"/>
      </w:pPr>
    </w:lvl>
    <w:lvl w:ilvl="5" w:tplc="340A001B" w:tentative="1">
      <w:start w:val="1"/>
      <w:numFmt w:val="lowerRoman"/>
      <w:lvlText w:val="%6."/>
      <w:lvlJc w:val="right"/>
      <w:pPr>
        <w:ind w:left="7362" w:hanging="180"/>
      </w:pPr>
    </w:lvl>
    <w:lvl w:ilvl="6" w:tplc="340A000F" w:tentative="1">
      <w:start w:val="1"/>
      <w:numFmt w:val="decimal"/>
      <w:lvlText w:val="%7."/>
      <w:lvlJc w:val="left"/>
      <w:pPr>
        <w:ind w:left="8082" w:hanging="360"/>
      </w:pPr>
    </w:lvl>
    <w:lvl w:ilvl="7" w:tplc="340A0019" w:tentative="1">
      <w:start w:val="1"/>
      <w:numFmt w:val="lowerLetter"/>
      <w:lvlText w:val="%8."/>
      <w:lvlJc w:val="left"/>
      <w:pPr>
        <w:ind w:left="8802" w:hanging="360"/>
      </w:pPr>
    </w:lvl>
    <w:lvl w:ilvl="8" w:tplc="340A001B" w:tentative="1">
      <w:start w:val="1"/>
      <w:numFmt w:val="lowerRoman"/>
      <w:lvlText w:val="%9."/>
      <w:lvlJc w:val="right"/>
      <w:pPr>
        <w:ind w:left="9522" w:hanging="180"/>
      </w:pPr>
    </w:lvl>
  </w:abstractNum>
  <w:abstractNum w:abstractNumId="17" w15:restartNumberingAfterBreak="0">
    <w:nsid w:val="66CB42FB"/>
    <w:multiLevelType w:val="hybridMultilevel"/>
    <w:tmpl w:val="8DBCCAB8"/>
    <w:lvl w:ilvl="0" w:tplc="F7D40AEA">
      <w:start w:val="1"/>
      <w:numFmt w:val="decimal"/>
      <w:lvlText w:val="%1)"/>
      <w:lvlJc w:val="left"/>
      <w:pPr>
        <w:ind w:left="5039" w:hanging="360"/>
      </w:pPr>
      <w:rPr>
        <w:rFonts w:hint="default"/>
        <w:b/>
      </w:rPr>
    </w:lvl>
    <w:lvl w:ilvl="1" w:tplc="23A00FE4">
      <w:start w:val="1"/>
      <w:numFmt w:val="lowerLetter"/>
      <w:lvlText w:val="%2)"/>
      <w:lvlJc w:val="left"/>
      <w:pPr>
        <w:ind w:left="4624" w:hanging="360"/>
      </w:pPr>
      <w:rPr>
        <w:rFonts w:hint="default"/>
        <w:b/>
      </w:rPr>
    </w:lvl>
    <w:lvl w:ilvl="2" w:tplc="340A001B" w:tentative="1">
      <w:start w:val="1"/>
      <w:numFmt w:val="lowerRoman"/>
      <w:lvlText w:val="%3."/>
      <w:lvlJc w:val="right"/>
      <w:pPr>
        <w:ind w:left="5344" w:hanging="180"/>
      </w:pPr>
    </w:lvl>
    <w:lvl w:ilvl="3" w:tplc="340A000F" w:tentative="1">
      <w:start w:val="1"/>
      <w:numFmt w:val="decimal"/>
      <w:lvlText w:val="%4."/>
      <w:lvlJc w:val="left"/>
      <w:pPr>
        <w:ind w:left="6064" w:hanging="360"/>
      </w:pPr>
    </w:lvl>
    <w:lvl w:ilvl="4" w:tplc="340A0019" w:tentative="1">
      <w:start w:val="1"/>
      <w:numFmt w:val="lowerLetter"/>
      <w:lvlText w:val="%5."/>
      <w:lvlJc w:val="left"/>
      <w:pPr>
        <w:ind w:left="6784" w:hanging="360"/>
      </w:pPr>
    </w:lvl>
    <w:lvl w:ilvl="5" w:tplc="340A001B" w:tentative="1">
      <w:start w:val="1"/>
      <w:numFmt w:val="lowerRoman"/>
      <w:lvlText w:val="%6."/>
      <w:lvlJc w:val="right"/>
      <w:pPr>
        <w:ind w:left="7504" w:hanging="180"/>
      </w:pPr>
    </w:lvl>
    <w:lvl w:ilvl="6" w:tplc="340A000F" w:tentative="1">
      <w:start w:val="1"/>
      <w:numFmt w:val="decimal"/>
      <w:lvlText w:val="%7."/>
      <w:lvlJc w:val="left"/>
      <w:pPr>
        <w:ind w:left="8224" w:hanging="360"/>
      </w:pPr>
    </w:lvl>
    <w:lvl w:ilvl="7" w:tplc="340A0019" w:tentative="1">
      <w:start w:val="1"/>
      <w:numFmt w:val="lowerLetter"/>
      <w:lvlText w:val="%8."/>
      <w:lvlJc w:val="left"/>
      <w:pPr>
        <w:ind w:left="8944" w:hanging="360"/>
      </w:pPr>
    </w:lvl>
    <w:lvl w:ilvl="8" w:tplc="340A001B" w:tentative="1">
      <w:start w:val="1"/>
      <w:numFmt w:val="lowerRoman"/>
      <w:lvlText w:val="%9."/>
      <w:lvlJc w:val="right"/>
      <w:pPr>
        <w:ind w:left="9664" w:hanging="180"/>
      </w:pPr>
    </w:lvl>
  </w:abstractNum>
  <w:abstractNum w:abstractNumId="18" w15:restartNumberingAfterBreak="0">
    <w:nsid w:val="6704517E"/>
    <w:multiLevelType w:val="hybridMultilevel"/>
    <w:tmpl w:val="C9484CCE"/>
    <w:lvl w:ilvl="0" w:tplc="F7D40AEA">
      <w:start w:val="1"/>
      <w:numFmt w:val="decimal"/>
      <w:lvlText w:val="%1)"/>
      <w:lvlJc w:val="left"/>
      <w:pPr>
        <w:ind w:left="5039" w:hanging="360"/>
      </w:pPr>
      <w:rPr>
        <w:rFonts w:hint="default"/>
        <w:b/>
      </w:rPr>
    </w:lvl>
    <w:lvl w:ilvl="1" w:tplc="340A0017">
      <w:start w:val="1"/>
      <w:numFmt w:val="lowerLetter"/>
      <w:lvlText w:val="%2)"/>
      <w:lvlJc w:val="left"/>
      <w:pPr>
        <w:ind w:left="7023" w:hanging="360"/>
      </w:pPr>
      <w:rPr>
        <w:b/>
      </w:rPr>
    </w:lvl>
    <w:lvl w:ilvl="2" w:tplc="340A001B" w:tentative="1">
      <w:start w:val="1"/>
      <w:numFmt w:val="lowerRoman"/>
      <w:lvlText w:val="%3."/>
      <w:lvlJc w:val="right"/>
      <w:pPr>
        <w:ind w:left="5344" w:hanging="180"/>
      </w:pPr>
    </w:lvl>
    <w:lvl w:ilvl="3" w:tplc="340A000F" w:tentative="1">
      <w:start w:val="1"/>
      <w:numFmt w:val="decimal"/>
      <w:lvlText w:val="%4."/>
      <w:lvlJc w:val="left"/>
      <w:pPr>
        <w:ind w:left="6064" w:hanging="360"/>
      </w:pPr>
    </w:lvl>
    <w:lvl w:ilvl="4" w:tplc="340A0019" w:tentative="1">
      <w:start w:val="1"/>
      <w:numFmt w:val="lowerLetter"/>
      <w:lvlText w:val="%5."/>
      <w:lvlJc w:val="left"/>
      <w:pPr>
        <w:ind w:left="6784" w:hanging="360"/>
      </w:pPr>
    </w:lvl>
    <w:lvl w:ilvl="5" w:tplc="340A001B" w:tentative="1">
      <w:start w:val="1"/>
      <w:numFmt w:val="lowerRoman"/>
      <w:lvlText w:val="%6."/>
      <w:lvlJc w:val="right"/>
      <w:pPr>
        <w:ind w:left="7504" w:hanging="180"/>
      </w:pPr>
    </w:lvl>
    <w:lvl w:ilvl="6" w:tplc="340A000F" w:tentative="1">
      <w:start w:val="1"/>
      <w:numFmt w:val="decimal"/>
      <w:lvlText w:val="%7."/>
      <w:lvlJc w:val="left"/>
      <w:pPr>
        <w:ind w:left="8224" w:hanging="360"/>
      </w:pPr>
    </w:lvl>
    <w:lvl w:ilvl="7" w:tplc="340A0019" w:tentative="1">
      <w:start w:val="1"/>
      <w:numFmt w:val="lowerLetter"/>
      <w:lvlText w:val="%8."/>
      <w:lvlJc w:val="left"/>
      <w:pPr>
        <w:ind w:left="8944" w:hanging="360"/>
      </w:pPr>
    </w:lvl>
    <w:lvl w:ilvl="8" w:tplc="340A001B" w:tentative="1">
      <w:start w:val="1"/>
      <w:numFmt w:val="lowerRoman"/>
      <w:lvlText w:val="%9."/>
      <w:lvlJc w:val="right"/>
      <w:pPr>
        <w:ind w:left="9664" w:hanging="180"/>
      </w:pPr>
    </w:lvl>
  </w:abstractNum>
  <w:abstractNum w:abstractNumId="19" w15:restartNumberingAfterBreak="0">
    <w:nsid w:val="6B39468E"/>
    <w:multiLevelType w:val="hybridMultilevel"/>
    <w:tmpl w:val="84706078"/>
    <w:lvl w:ilvl="0" w:tplc="F7D40AEA">
      <w:start w:val="1"/>
      <w:numFmt w:val="decimal"/>
      <w:lvlText w:val="%1)"/>
      <w:lvlJc w:val="left"/>
      <w:pPr>
        <w:ind w:left="5039" w:hanging="360"/>
      </w:pPr>
      <w:rPr>
        <w:rFonts w:hint="default"/>
        <w:b/>
      </w:rPr>
    </w:lvl>
    <w:lvl w:ilvl="1" w:tplc="74D805FE">
      <w:start w:val="1"/>
      <w:numFmt w:val="lowerLetter"/>
      <w:lvlText w:val="%2."/>
      <w:lvlJc w:val="left"/>
      <w:pPr>
        <w:ind w:left="4624" w:hanging="360"/>
      </w:pPr>
      <w:rPr>
        <w:b/>
      </w:rPr>
    </w:lvl>
    <w:lvl w:ilvl="2" w:tplc="340A001B" w:tentative="1">
      <w:start w:val="1"/>
      <w:numFmt w:val="lowerRoman"/>
      <w:lvlText w:val="%3."/>
      <w:lvlJc w:val="right"/>
      <w:pPr>
        <w:ind w:left="5344" w:hanging="180"/>
      </w:pPr>
    </w:lvl>
    <w:lvl w:ilvl="3" w:tplc="340A000F" w:tentative="1">
      <w:start w:val="1"/>
      <w:numFmt w:val="decimal"/>
      <w:lvlText w:val="%4."/>
      <w:lvlJc w:val="left"/>
      <w:pPr>
        <w:ind w:left="6064" w:hanging="360"/>
      </w:pPr>
    </w:lvl>
    <w:lvl w:ilvl="4" w:tplc="340A0019" w:tentative="1">
      <w:start w:val="1"/>
      <w:numFmt w:val="lowerLetter"/>
      <w:lvlText w:val="%5."/>
      <w:lvlJc w:val="left"/>
      <w:pPr>
        <w:ind w:left="6784" w:hanging="360"/>
      </w:pPr>
    </w:lvl>
    <w:lvl w:ilvl="5" w:tplc="340A001B" w:tentative="1">
      <w:start w:val="1"/>
      <w:numFmt w:val="lowerRoman"/>
      <w:lvlText w:val="%6."/>
      <w:lvlJc w:val="right"/>
      <w:pPr>
        <w:ind w:left="7504" w:hanging="180"/>
      </w:pPr>
    </w:lvl>
    <w:lvl w:ilvl="6" w:tplc="340A000F" w:tentative="1">
      <w:start w:val="1"/>
      <w:numFmt w:val="decimal"/>
      <w:lvlText w:val="%7."/>
      <w:lvlJc w:val="left"/>
      <w:pPr>
        <w:ind w:left="8224" w:hanging="360"/>
      </w:pPr>
    </w:lvl>
    <w:lvl w:ilvl="7" w:tplc="340A0019" w:tentative="1">
      <w:start w:val="1"/>
      <w:numFmt w:val="lowerLetter"/>
      <w:lvlText w:val="%8."/>
      <w:lvlJc w:val="left"/>
      <w:pPr>
        <w:ind w:left="8944" w:hanging="360"/>
      </w:pPr>
    </w:lvl>
    <w:lvl w:ilvl="8" w:tplc="340A001B" w:tentative="1">
      <w:start w:val="1"/>
      <w:numFmt w:val="lowerRoman"/>
      <w:lvlText w:val="%9."/>
      <w:lvlJc w:val="right"/>
      <w:pPr>
        <w:ind w:left="9664" w:hanging="180"/>
      </w:pPr>
    </w:lvl>
  </w:abstractNum>
  <w:abstractNum w:abstractNumId="20" w15:restartNumberingAfterBreak="0">
    <w:nsid w:val="760F66CF"/>
    <w:multiLevelType w:val="hybridMultilevel"/>
    <w:tmpl w:val="E550AFD2"/>
    <w:lvl w:ilvl="0" w:tplc="F7D40AEA">
      <w:start w:val="1"/>
      <w:numFmt w:val="decimal"/>
      <w:lvlText w:val="%1)"/>
      <w:lvlJc w:val="left"/>
      <w:pPr>
        <w:ind w:left="5039" w:hanging="360"/>
      </w:pPr>
      <w:rPr>
        <w:rFonts w:hint="default"/>
        <w:b/>
      </w:rPr>
    </w:lvl>
    <w:lvl w:ilvl="1" w:tplc="23A00FE4">
      <w:start w:val="1"/>
      <w:numFmt w:val="lowerLetter"/>
      <w:lvlText w:val="%2)"/>
      <w:lvlJc w:val="left"/>
      <w:pPr>
        <w:ind w:left="4624" w:hanging="360"/>
      </w:pPr>
      <w:rPr>
        <w:rFonts w:hint="default"/>
        <w:b/>
      </w:rPr>
    </w:lvl>
    <w:lvl w:ilvl="2" w:tplc="340A001B" w:tentative="1">
      <w:start w:val="1"/>
      <w:numFmt w:val="lowerRoman"/>
      <w:lvlText w:val="%3."/>
      <w:lvlJc w:val="right"/>
      <w:pPr>
        <w:ind w:left="5344" w:hanging="180"/>
      </w:pPr>
    </w:lvl>
    <w:lvl w:ilvl="3" w:tplc="340A000F" w:tentative="1">
      <w:start w:val="1"/>
      <w:numFmt w:val="decimal"/>
      <w:lvlText w:val="%4."/>
      <w:lvlJc w:val="left"/>
      <w:pPr>
        <w:ind w:left="6064" w:hanging="360"/>
      </w:pPr>
    </w:lvl>
    <w:lvl w:ilvl="4" w:tplc="340A0019" w:tentative="1">
      <w:start w:val="1"/>
      <w:numFmt w:val="lowerLetter"/>
      <w:lvlText w:val="%5."/>
      <w:lvlJc w:val="left"/>
      <w:pPr>
        <w:ind w:left="6784" w:hanging="360"/>
      </w:pPr>
    </w:lvl>
    <w:lvl w:ilvl="5" w:tplc="340A001B" w:tentative="1">
      <w:start w:val="1"/>
      <w:numFmt w:val="lowerRoman"/>
      <w:lvlText w:val="%6."/>
      <w:lvlJc w:val="right"/>
      <w:pPr>
        <w:ind w:left="7504" w:hanging="180"/>
      </w:pPr>
    </w:lvl>
    <w:lvl w:ilvl="6" w:tplc="340A000F" w:tentative="1">
      <w:start w:val="1"/>
      <w:numFmt w:val="decimal"/>
      <w:lvlText w:val="%7."/>
      <w:lvlJc w:val="left"/>
      <w:pPr>
        <w:ind w:left="8224" w:hanging="360"/>
      </w:pPr>
    </w:lvl>
    <w:lvl w:ilvl="7" w:tplc="340A0019" w:tentative="1">
      <w:start w:val="1"/>
      <w:numFmt w:val="lowerLetter"/>
      <w:lvlText w:val="%8."/>
      <w:lvlJc w:val="left"/>
      <w:pPr>
        <w:ind w:left="8944" w:hanging="360"/>
      </w:pPr>
    </w:lvl>
    <w:lvl w:ilvl="8" w:tplc="340A001B" w:tentative="1">
      <w:start w:val="1"/>
      <w:numFmt w:val="lowerRoman"/>
      <w:lvlText w:val="%9."/>
      <w:lvlJc w:val="right"/>
      <w:pPr>
        <w:ind w:left="9664" w:hanging="180"/>
      </w:pPr>
    </w:lvl>
  </w:abstractNum>
  <w:abstractNum w:abstractNumId="21" w15:restartNumberingAfterBreak="0">
    <w:nsid w:val="781E7BC4"/>
    <w:multiLevelType w:val="hybridMultilevel"/>
    <w:tmpl w:val="23887B9A"/>
    <w:lvl w:ilvl="0" w:tplc="3F3A1DBA">
      <w:start w:val="1"/>
      <w:numFmt w:val="lowerLetter"/>
      <w:lvlText w:val="%1)"/>
      <w:lvlJc w:val="left"/>
      <w:pPr>
        <w:ind w:left="4831" w:hanging="360"/>
      </w:pPr>
      <w:rPr>
        <w:rFonts w:ascii="Courier New" w:eastAsia="Times New Roman" w:hAnsi="Courier New" w:cs="Courier New"/>
        <w:b/>
      </w:rPr>
    </w:lvl>
    <w:lvl w:ilvl="1" w:tplc="340A0019" w:tentative="1">
      <w:start w:val="1"/>
      <w:numFmt w:val="lowerLetter"/>
      <w:lvlText w:val="%2."/>
      <w:lvlJc w:val="left"/>
      <w:pPr>
        <w:ind w:left="5551" w:hanging="360"/>
      </w:pPr>
    </w:lvl>
    <w:lvl w:ilvl="2" w:tplc="340A001B" w:tentative="1">
      <w:start w:val="1"/>
      <w:numFmt w:val="lowerRoman"/>
      <w:lvlText w:val="%3."/>
      <w:lvlJc w:val="right"/>
      <w:pPr>
        <w:ind w:left="6271" w:hanging="180"/>
      </w:pPr>
    </w:lvl>
    <w:lvl w:ilvl="3" w:tplc="340A000F" w:tentative="1">
      <w:start w:val="1"/>
      <w:numFmt w:val="decimal"/>
      <w:lvlText w:val="%4."/>
      <w:lvlJc w:val="left"/>
      <w:pPr>
        <w:ind w:left="6991" w:hanging="360"/>
      </w:pPr>
    </w:lvl>
    <w:lvl w:ilvl="4" w:tplc="340A0019" w:tentative="1">
      <w:start w:val="1"/>
      <w:numFmt w:val="lowerLetter"/>
      <w:lvlText w:val="%5."/>
      <w:lvlJc w:val="left"/>
      <w:pPr>
        <w:ind w:left="7711" w:hanging="360"/>
      </w:pPr>
    </w:lvl>
    <w:lvl w:ilvl="5" w:tplc="340A001B" w:tentative="1">
      <w:start w:val="1"/>
      <w:numFmt w:val="lowerRoman"/>
      <w:lvlText w:val="%6."/>
      <w:lvlJc w:val="right"/>
      <w:pPr>
        <w:ind w:left="8431" w:hanging="180"/>
      </w:pPr>
    </w:lvl>
    <w:lvl w:ilvl="6" w:tplc="340A000F" w:tentative="1">
      <w:start w:val="1"/>
      <w:numFmt w:val="decimal"/>
      <w:lvlText w:val="%7."/>
      <w:lvlJc w:val="left"/>
      <w:pPr>
        <w:ind w:left="9151" w:hanging="360"/>
      </w:pPr>
    </w:lvl>
    <w:lvl w:ilvl="7" w:tplc="340A0019" w:tentative="1">
      <w:start w:val="1"/>
      <w:numFmt w:val="lowerLetter"/>
      <w:lvlText w:val="%8."/>
      <w:lvlJc w:val="left"/>
      <w:pPr>
        <w:ind w:left="9871" w:hanging="360"/>
      </w:pPr>
    </w:lvl>
    <w:lvl w:ilvl="8" w:tplc="340A001B" w:tentative="1">
      <w:start w:val="1"/>
      <w:numFmt w:val="lowerRoman"/>
      <w:lvlText w:val="%9."/>
      <w:lvlJc w:val="right"/>
      <w:pPr>
        <w:ind w:left="10591" w:hanging="180"/>
      </w:pPr>
    </w:lvl>
  </w:abstractNum>
  <w:abstractNum w:abstractNumId="22" w15:restartNumberingAfterBreak="0">
    <w:nsid w:val="7B91307E"/>
    <w:multiLevelType w:val="hybridMultilevel"/>
    <w:tmpl w:val="7E6A1F4C"/>
    <w:lvl w:ilvl="0" w:tplc="6BAC1816">
      <w:numFmt w:val="bullet"/>
      <w:lvlText w:val="-"/>
      <w:lvlJc w:val="left"/>
      <w:pPr>
        <w:ind w:left="720" w:hanging="360"/>
      </w:pPr>
      <w:rPr>
        <w:rFonts w:ascii="Courier" w:eastAsia="Times New Roman" w:hAnsi="Courier"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15:restartNumberingAfterBreak="0">
    <w:nsid w:val="7E031881"/>
    <w:multiLevelType w:val="hybridMultilevel"/>
    <w:tmpl w:val="84706078"/>
    <w:lvl w:ilvl="0" w:tplc="F7D40AEA">
      <w:start w:val="1"/>
      <w:numFmt w:val="decimal"/>
      <w:lvlText w:val="%1)"/>
      <w:lvlJc w:val="left"/>
      <w:pPr>
        <w:ind w:left="5039" w:hanging="360"/>
      </w:pPr>
      <w:rPr>
        <w:rFonts w:hint="default"/>
        <w:b/>
      </w:rPr>
    </w:lvl>
    <w:lvl w:ilvl="1" w:tplc="74D805FE">
      <w:start w:val="1"/>
      <w:numFmt w:val="lowerLetter"/>
      <w:lvlText w:val="%2."/>
      <w:lvlJc w:val="left"/>
      <w:pPr>
        <w:ind w:left="4624" w:hanging="360"/>
      </w:pPr>
      <w:rPr>
        <w:b/>
      </w:rPr>
    </w:lvl>
    <w:lvl w:ilvl="2" w:tplc="340A001B" w:tentative="1">
      <w:start w:val="1"/>
      <w:numFmt w:val="lowerRoman"/>
      <w:lvlText w:val="%3."/>
      <w:lvlJc w:val="right"/>
      <w:pPr>
        <w:ind w:left="5344" w:hanging="180"/>
      </w:pPr>
    </w:lvl>
    <w:lvl w:ilvl="3" w:tplc="340A000F" w:tentative="1">
      <w:start w:val="1"/>
      <w:numFmt w:val="decimal"/>
      <w:lvlText w:val="%4."/>
      <w:lvlJc w:val="left"/>
      <w:pPr>
        <w:ind w:left="6064" w:hanging="360"/>
      </w:pPr>
    </w:lvl>
    <w:lvl w:ilvl="4" w:tplc="340A0019" w:tentative="1">
      <w:start w:val="1"/>
      <w:numFmt w:val="lowerLetter"/>
      <w:lvlText w:val="%5."/>
      <w:lvlJc w:val="left"/>
      <w:pPr>
        <w:ind w:left="6784" w:hanging="360"/>
      </w:pPr>
    </w:lvl>
    <w:lvl w:ilvl="5" w:tplc="340A001B" w:tentative="1">
      <w:start w:val="1"/>
      <w:numFmt w:val="lowerRoman"/>
      <w:lvlText w:val="%6."/>
      <w:lvlJc w:val="right"/>
      <w:pPr>
        <w:ind w:left="7504" w:hanging="180"/>
      </w:pPr>
    </w:lvl>
    <w:lvl w:ilvl="6" w:tplc="340A000F" w:tentative="1">
      <w:start w:val="1"/>
      <w:numFmt w:val="decimal"/>
      <w:lvlText w:val="%7."/>
      <w:lvlJc w:val="left"/>
      <w:pPr>
        <w:ind w:left="8224" w:hanging="360"/>
      </w:pPr>
    </w:lvl>
    <w:lvl w:ilvl="7" w:tplc="340A0019" w:tentative="1">
      <w:start w:val="1"/>
      <w:numFmt w:val="lowerLetter"/>
      <w:lvlText w:val="%8."/>
      <w:lvlJc w:val="left"/>
      <w:pPr>
        <w:ind w:left="8944" w:hanging="360"/>
      </w:pPr>
    </w:lvl>
    <w:lvl w:ilvl="8" w:tplc="340A001B" w:tentative="1">
      <w:start w:val="1"/>
      <w:numFmt w:val="lowerRoman"/>
      <w:lvlText w:val="%9."/>
      <w:lvlJc w:val="right"/>
      <w:pPr>
        <w:ind w:left="9664" w:hanging="180"/>
      </w:pPr>
    </w:lvl>
  </w:abstractNum>
  <w:num w:numId="1">
    <w:abstractNumId w:val="12"/>
  </w:num>
  <w:num w:numId="2">
    <w:abstractNumId w:val="10"/>
  </w:num>
  <w:num w:numId="3">
    <w:abstractNumId w:val="18"/>
  </w:num>
  <w:num w:numId="4">
    <w:abstractNumId w:val="13"/>
  </w:num>
  <w:num w:numId="5">
    <w:abstractNumId w:val="4"/>
  </w:num>
  <w:num w:numId="6">
    <w:abstractNumId w:val="20"/>
  </w:num>
  <w:num w:numId="7">
    <w:abstractNumId w:val="17"/>
  </w:num>
  <w:num w:numId="8">
    <w:abstractNumId w:val="14"/>
  </w:num>
  <w:num w:numId="9">
    <w:abstractNumId w:val="23"/>
  </w:num>
  <w:num w:numId="10">
    <w:abstractNumId w:val="19"/>
  </w:num>
  <w:num w:numId="11">
    <w:abstractNumId w:val="7"/>
  </w:num>
  <w:num w:numId="12">
    <w:abstractNumId w:val="15"/>
  </w:num>
  <w:num w:numId="13">
    <w:abstractNumId w:val="3"/>
  </w:num>
  <w:num w:numId="14">
    <w:abstractNumId w:val="0"/>
  </w:num>
  <w:num w:numId="15">
    <w:abstractNumId w:val="11"/>
  </w:num>
  <w:num w:numId="16">
    <w:abstractNumId w:val="2"/>
  </w:num>
  <w:num w:numId="17">
    <w:abstractNumId w:val="6"/>
  </w:num>
  <w:num w:numId="18">
    <w:abstractNumId w:val="1"/>
  </w:num>
  <w:num w:numId="19">
    <w:abstractNumId w:val="5"/>
    <w:lvlOverride w:ilvl="0">
      <w:startOverride w:val="1"/>
    </w:lvlOverride>
    <w:lvlOverride w:ilvl="1"/>
    <w:lvlOverride w:ilvl="2"/>
    <w:lvlOverride w:ilvl="3"/>
    <w:lvlOverride w:ilvl="4"/>
    <w:lvlOverride w:ilvl="5"/>
    <w:lvlOverride w:ilvl="6"/>
    <w:lvlOverride w:ilvl="7"/>
    <w:lvlOverride w:ilvl="8"/>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num>
  <w:num w:numId="22">
    <w:abstractNumId w:val="21"/>
  </w:num>
  <w:num w:numId="23">
    <w:abstractNumId w:val="9"/>
  </w:num>
  <w:num w:numId="24">
    <w:abstractNumId w:val="8"/>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BBB"/>
    <w:rsid w:val="000022D7"/>
    <w:rsid w:val="000050D7"/>
    <w:rsid w:val="0001341C"/>
    <w:rsid w:val="0001459E"/>
    <w:rsid w:val="00023914"/>
    <w:rsid w:val="0002696B"/>
    <w:rsid w:val="00030504"/>
    <w:rsid w:val="0003210F"/>
    <w:rsid w:val="000371C8"/>
    <w:rsid w:val="00040AD2"/>
    <w:rsid w:val="00042E34"/>
    <w:rsid w:val="00065928"/>
    <w:rsid w:val="00074788"/>
    <w:rsid w:val="00074F36"/>
    <w:rsid w:val="00082CEF"/>
    <w:rsid w:val="00084000"/>
    <w:rsid w:val="00085C4A"/>
    <w:rsid w:val="000A0CCA"/>
    <w:rsid w:val="000A2111"/>
    <w:rsid w:val="000B50F4"/>
    <w:rsid w:val="000C038C"/>
    <w:rsid w:val="000C79BD"/>
    <w:rsid w:val="000D6E27"/>
    <w:rsid w:val="000E2290"/>
    <w:rsid w:val="000E2ADD"/>
    <w:rsid w:val="000E6289"/>
    <w:rsid w:val="000F0591"/>
    <w:rsid w:val="000F1F5F"/>
    <w:rsid w:val="000F49F8"/>
    <w:rsid w:val="000F6DE1"/>
    <w:rsid w:val="00114C43"/>
    <w:rsid w:val="00122115"/>
    <w:rsid w:val="00126C31"/>
    <w:rsid w:val="00137DE9"/>
    <w:rsid w:val="00143ED0"/>
    <w:rsid w:val="001456FA"/>
    <w:rsid w:val="001508C5"/>
    <w:rsid w:val="00153886"/>
    <w:rsid w:val="0016078F"/>
    <w:rsid w:val="00161442"/>
    <w:rsid w:val="00164969"/>
    <w:rsid w:val="00165965"/>
    <w:rsid w:val="00166189"/>
    <w:rsid w:val="00181DFA"/>
    <w:rsid w:val="00187254"/>
    <w:rsid w:val="00193B4F"/>
    <w:rsid w:val="001A04EB"/>
    <w:rsid w:val="001A3023"/>
    <w:rsid w:val="001A3E78"/>
    <w:rsid w:val="001A6BB2"/>
    <w:rsid w:val="001B1EB4"/>
    <w:rsid w:val="001B28CC"/>
    <w:rsid w:val="001B4E45"/>
    <w:rsid w:val="001B63D6"/>
    <w:rsid w:val="001D5AFE"/>
    <w:rsid w:val="001D60C8"/>
    <w:rsid w:val="001E36DC"/>
    <w:rsid w:val="001F0B2C"/>
    <w:rsid w:val="002001EC"/>
    <w:rsid w:val="002020F8"/>
    <w:rsid w:val="0020555E"/>
    <w:rsid w:val="00207CCC"/>
    <w:rsid w:val="00220A84"/>
    <w:rsid w:val="00221983"/>
    <w:rsid w:val="00232C14"/>
    <w:rsid w:val="002366F7"/>
    <w:rsid w:val="0025488D"/>
    <w:rsid w:val="00266676"/>
    <w:rsid w:val="0028233B"/>
    <w:rsid w:val="00293539"/>
    <w:rsid w:val="00296759"/>
    <w:rsid w:val="002A02AC"/>
    <w:rsid w:val="002A179F"/>
    <w:rsid w:val="002A4F9A"/>
    <w:rsid w:val="002A760D"/>
    <w:rsid w:val="002C1DC2"/>
    <w:rsid w:val="002D011A"/>
    <w:rsid w:val="002D1A15"/>
    <w:rsid w:val="002D4F4C"/>
    <w:rsid w:val="002D54AB"/>
    <w:rsid w:val="002D6646"/>
    <w:rsid w:val="002E6F03"/>
    <w:rsid w:val="003127AC"/>
    <w:rsid w:val="003213BA"/>
    <w:rsid w:val="00322813"/>
    <w:rsid w:val="00323EE6"/>
    <w:rsid w:val="00325C27"/>
    <w:rsid w:val="00332044"/>
    <w:rsid w:val="00354A39"/>
    <w:rsid w:val="003647F1"/>
    <w:rsid w:val="00366E26"/>
    <w:rsid w:val="00377B57"/>
    <w:rsid w:val="00380655"/>
    <w:rsid w:val="00393EF2"/>
    <w:rsid w:val="003965C1"/>
    <w:rsid w:val="003A0C60"/>
    <w:rsid w:val="003B5087"/>
    <w:rsid w:val="003B6CF2"/>
    <w:rsid w:val="003D22EB"/>
    <w:rsid w:val="003D571F"/>
    <w:rsid w:val="003E442A"/>
    <w:rsid w:val="003F1F0F"/>
    <w:rsid w:val="0040016A"/>
    <w:rsid w:val="00412DF5"/>
    <w:rsid w:val="00415F13"/>
    <w:rsid w:val="00422792"/>
    <w:rsid w:val="0042507A"/>
    <w:rsid w:val="00427C48"/>
    <w:rsid w:val="00440C09"/>
    <w:rsid w:val="0044684C"/>
    <w:rsid w:val="00446BD2"/>
    <w:rsid w:val="00457D55"/>
    <w:rsid w:val="004615D0"/>
    <w:rsid w:val="00474410"/>
    <w:rsid w:val="0048125E"/>
    <w:rsid w:val="00484987"/>
    <w:rsid w:val="00495D4C"/>
    <w:rsid w:val="004A156F"/>
    <w:rsid w:val="004A4F2E"/>
    <w:rsid w:val="004B5D74"/>
    <w:rsid w:val="004C721B"/>
    <w:rsid w:val="004D2914"/>
    <w:rsid w:val="004E1803"/>
    <w:rsid w:val="004F0D9F"/>
    <w:rsid w:val="004F285F"/>
    <w:rsid w:val="005026E8"/>
    <w:rsid w:val="00511D31"/>
    <w:rsid w:val="00512FAF"/>
    <w:rsid w:val="005201C4"/>
    <w:rsid w:val="00527CD9"/>
    <w:rsid w:val="00530C9A"/>
    <w:rsid w:val="00532FAC"/>
    <w:rsid w:val="005347DA"/>
    <w:rsid w:val="00535193"/>
    <w:rsid w:val="00536162"/>
    <w:rsid w:val="00557514"/>
    <w:rsid w:val="00575BA9"/>
    <w:rsid w:val="00576DF1"/>
    <w:rsid w:val="0058732B"/>
    <w:rsid w:val="00590BDC"/>
    <w:rsid w:val="00593B17"/>
    <w:rsid w:val="00597B9C"/>
    <w:rsid w:val="005A137F"/>
    <w:rsid w:val="005A4635"/>
    <w:rsid w:val="005A5322"/>
    <w:rsid w:val="005A7CA8"/>
    <w:rsid w:val="005C1D59"/>
    <w:rsid w:val="005C4DA3"/>
    <w:rsid w:val="005D0320"/>
    <w:rsid w:val="005D3397"/>
    <w:rsid w:val="005D5FD1"/>
    <w:rsid w:val="005D626F"/>
    <w:rsid w:val="005E0206"/>
    <w:rsid w:val="005E11FB"/>
    <w:rsid w:val="005E2BA8"/>
    <w:rsid w:val="005E665E"/>
    <w:rsid w:val="005F0AEC"/>
    <w:rsid w:val="00611B26"/>
    <w:rsid w:val="00633545"/>
    <w:rsid w:val="00637AF7"/>
    <w:rsid w:val="0064029D"/>
    <w:rsid w:val="006425C9"/>
    <w:rsid w:val="00647482"/>
    <w:rsid w:val="00662636"/>
    <w:rsid w:val="0066486C"/>
    <w:rsid w:val="00665C54"/>
    <w:rsid w:val="00682707"/>
    <w:rsid w:val="006852CD"/>
    <w:rsid w:val="00691400"/>
    <w:rsid w:val="0069313E"/>
    <w:rsid w:val="00694344"/>
    <w:rsid w:val="00697432"/>
    <w:rsid w:val="006B5462"/>
    <w:rsid w:val="006B5FB6"/>
    <w:rsid w:val="006C25E9"/>
    <w:rsid w:val="006E5939"/>
    <w:rsid w:val="006E6533"/>
    <w:rsid w:val="00710376"/>
    <w:rsid w:val="0071330A"/>
    <w:rsid w:val="007164F9"/>
    <w:rsid w:val="00716B92"/>
    <w:rsid w:val="00722D05"/>
    <w:rsid w:val="00724BAF"/>
    <w:rsid w:val="00730340"/>
    <w:rsid w:val="00732DB9"/>
    <w:rsid w:val="007338D1"/>
    <w:rsid w:val="00740EE2"/>
    <w:rsid w:val="00754839"/>
    <w:rsid w:val="0078359D"/>
    <w:rsid w:val="00786E1F"/>
    <w:rsid w:val="007A22BD"/>
    <w:rsid w:val="007B2360"/>
    <w:rsid w:val="007B520A"/>
    <w:rsid w:val="007C072D"/>
    <w:rsid w:val="007C1E64"/>
    <w:rsid w:val="007D3E84"/>
    <w:rsid w:val="007E46AA"/>
    <w:rsid w:val="007E7366"/>
    <w:rsid w:val="007F0B96"/>
    <w:rsid w:val="007F728B"/>
    <w:rsid w:val="00813D2A"/>
    <w:rsid w:val="008230FF"/>
    <w:rsid w:val="00827819"/>
    <w:rsid w:val="0083324C"/>
    <w:rsid w:val="0084342E"/>
    <w:rsid w:val="008501AD"/>
    <w:rsid w:val="00852E42"/>
    <w:rsid w:val="00855B43"/>
    <w:rsid w:val="00860EFE"/>
    <w:rsid w:val="00873327"/>
    <w:rsid w:val="00894C7E"/>
    <w:rsid w:val="008A0F1A"/>
    <w:rsid w:val="008A5563"/>
    <w:rsid w:val="008B49D7"/>
    <w:rsid w:val="008B63C2"/>
    <w:rsid w:val="008B6CFA"/>
    <w:rsid w:val="008C4617"/>
    <w:rsid w:val="008C655F"/>
    <w:rsid w:val="008C74A4"/>
    <w:rsid w:val="008D4814"/>
    <w:rsid w:val="008D529A"/>
    <w:rsid w:val="008E366B"/>
    <w:rsid w:val="008E57DD"/>
    <w:rsid w:val="008E6672"/>
    <w:rsid w:val="008F09B2"/>
    <w:rsid w:val="00900EC8"/>
    <w:rsid w:val="00901EB3"/>
    <w:rsid w:val="0090772D"/>
    <w:rsid w:val="0090778F"/>
    <w:rsid w:val="009215CF"/>
    <w:rsid w:val="009228FC"/>
    <w:rsid w:val="00924DB2"/>
    <w:rsid w:val="00927970"/>
    <w:rsid w:val="00932147"/>
    <w:rsid w:val="0093265F"/>
    <w:rsid w:val="00932974"/>
    <w:rsid w:val="009350CD"/>
    <w:rsid w:val="00940D03"/>
    <w:rsid w:val="00950AB6"/>
    <w:rsid w:val="0095249C"/>
    <w:rsid w:val="00965573"/>
    <w:rsid w:val="009658E5"/>
    <w:rsid w:val="00971256"/>
    <w:rsid w:val="00973E9B"/>
    <w:rsid w:val="00986B11"/>
    <w:rsid w:val="0099227B"/>
    <w:rsid w:val="00992BDB"/>
    <w:rsid w:val="009947A5"/>
    <w:rsid w:val="00995189"/>
    <w:rsid w:val="00995E5B"/>
    <w:rsid w:val="009A3C0A"/>
    <w:rsid w:val="009C0AE0"/>
    <w:rsid w:val="009D7B13"/>
    <w:rsid w:val="009E30B3"/>
    <w:rsid w:val="009F356D"/>
    <w:rsid w:val="009F41F4"/>
    <w:rsid w:val="009F6446"/>
    <w:rsid w:val="009F7408"/>
    <w:rsid w:val="00A0354E"/>
    <w:rsid w:val="00A10A04"/>
    <w:rsid w:val="00A17662"/>
    <w:rsid w:val="00A20DA1"/>
    <w:rsid w:val="00A3201F"/>
    <w:rsid w:val="00A322D7"/>
    <w:rsid w:val="00A34713"/>
    <w:rsid w:val="00A36F2C"/>
    <w:rsid w:val="00A4449A"/>
    <w:rsid w:val="00A45FB3"/>
    <w:rsid w:val="00A4669E"/>
    <w:rsid w:val="00A601C2"/>
    <w:rsid w:val="00A60574"/>
    <w:rsid w:val="00A63719"/>
    <w:rsid w:val="00A704F0"/>
    <w:rsid w:val="00A71652"/>
    <w:rsid w:val="00A801C9"/>
    <w:rsid w:val="00A8564E"/>
    <w:rsid w:val="00A96D6C"/>
    <w:rsid w:val="00AA4DAE"/>
    <w:rsid w:val="00AA700F"/>
    <w:rsid w:val="00AA7DC5"/>
    <w:rsid w:val="00AB0CDA"/>
    <w:rsid w:val="00AC17D2"/>
    <w:rsid w:val="00AC2929"/>
    <w:rsid w:val="00AC6F54"/>
    <w:rsid w:val="00AD28FF"/>
    <w:rsid w:val="00AD2F8D"/>
    <w:rsid w:val="00AD6251"/>
    <w:rsid w:val="00AD64D3"/>
    <w:rsid w:val="00AF17AC"/>
    <w:rsid w:val="00B13BBB"/>
    <w:rsid w:val="00B35B31"/>
    <w:rsid w:val="00B40008"/>
    <w:rsid w:val="00B416F9"/>
    <w:rsid w:val="00B50B12"/>
    <w:rsid w:val="00B602E8"/>
    <w:rsid w:val="00B749C8"/>
    <w:rsid w:val="00B75823"/>
    <w:rsid w:val="00B87F1A"/>
    <w:rsid w:val="00B90CBE"/>
    <w:rsid w:val="00BA6201"/>
    <w:rsid w:val="00BB06BA"/>
    <w:rsid w:val="00BC4AF9"/>
    <w:rsid w:val="00BC6631"/>
    <w:rsid w:val="00BC7DB8"/>
    <w:rsid w:val="00BD0634"/>
    <w:rsid w:val="00BD1F14"/>
    <w:rsid w:val="00BD249A"/>
    <w:rsid w:val="00BD3CFE"/>
    <w:rsid w:val="00BD4F96"/>
    <w:rsid w:val="00BD58A9"/>
    <w:rsid w:val="00BD7120"/>
    <w:rsid w:val="00BE1F55"/>
    <w:rsid w:val="00BF25E8"/>
    <w:rsid w:val="00BF3C79"/>
    <w:rsid w:val="00BF51E2"/>
    <w:rsid w:val="00C03732"/>
    <w:rsid w:val="00C04B0A"/>
    <w:rsid w:val="00C11297"/>
    <w:rsid w:val="00C22E18"/>
    <w:rsid w:val="00C24CC9"/>
    <w:rsid w:val="00C34D3E"/>
    <w:rsid w:val="00C4110F"/>
    <w:rsid w:val="00C93200"/>
    <w:rsid w:val="00C94358"/>
    <w:rsid w:val="00CB125B"/>
    <w:rsid w:val="00CB1B30"/>
    <w:rsid w:val="00CB4ECC"/>
    <w:rsid w:val="00CB728C"/>
    <w:rsid w:val="00CE2A25"/>
    <w:rsid w:val="00CE5ECF"/>
    <w:rsid w:val="00CF0366"/>
    <w:rsid w:val="00D01607"/>
    <w:rsid w:val="00D0266D"/>
    <w:rsid w:val="00D05E15"/>
    <w:rsid w:val="00D17BFE"/>
    <w:rsid w:val="00D2486E"/>
    <w:rsid w:val="00D24D68"/>
    <w:rsid w:val="00D25C48"/>
    <w:rsid w:val="00D35C3D"/>
    <w:rsid w:val="00D423CF"/>
    <w:rsid w:val="00D44482"/>
    <w:rsid w:val="00D46AA0"/>
    <w:rsid w:val="00D52937"/>
    <w:rsid w:val="00D5389C"/>
    <w:rsid w:val="00D6300F"/>
    <w:rsid w:val="00D81A5E"/>
    <w:rsid w:val="00DA1EE9"/>
    <w:rsid w:val="00DA21A7"/>
    <w:rsid w:val="00DA422B"/>
    <w:rsid w:val="00DB312C"/>
    <w:rsid w:val="00DC41DD"/>
    <w:rsid w:val="00DF08CC"/>
    <w:rsid w:val="00DF1547"/>
    <w:rsid w:val="00DF3312"/>
    <w:rsid w:val="00E00949"/>
    <w:rsid w:val="00E21569"/>
    <w:rsid w:val="00E22369"/>
    <w:rsid w:val="00E2463E"/>
    <w:rsid w:val="00E248EA"/>
    <w:rsid w:val="00E26565"/>
    <w:rsid w:val="00E33FD0"/>
    <w:rsid w:val="00E508A7"/>
    <w:rsid w:val="00E51AB5"/>
    <w:rsid w:val="00E525A3"/>
    <w:rsid w:val="00E53C70"/>
    <w:rsid w:val="00E729F0"/>
    <w:rsid w:val="00E7538D"/>
    <w:rsid w:val="00E760C7"/>
    <w:rsid w:val="00E84A71"/>
    <w:rsid w:val="00E85C83"/>
    <w:rsid w:val="00E90432"/>
    <w:rsid w:val="00E93C7C"/>
    <w:rsid w:val="00E9744B"/>
    <w:rsid w:val="00E979AB"/>
    <w:rsid w:val="00EA65EA"/>
    <w:rsid w:val="00EB4E1A"/>
    <w:rsid w:val="00EB6FA8"/>
    <w:rsid w:val="00EC6B40"/>
    <w:rsid w:val="00EC7DF3"/>
    <w:rsid w:val="00ED1770"/>
    <w:rsid w:val="00EE1CC7"/>
    <w:rsid w:val="00EE2220"/>
    <w:rsid w:val="00EE5814"/>
    <w:rsid w:val="00EE596F"/>
    <w:rsid w:val="00EE797B"/>
    <w:rsid w:val="00EF38BC"/>
    <w:rsid w:val="00F11916"/>
    <w:rsid w:val="00F178F0"/>
    <w:rsid w:val="00F307F2"/>
    <w:rsid w:val="00F33C18"/>
    <w:rsid w:val="00F35FA6"/>
    <w:rsid w:val="00F42C27"/>
    <w:rsid w:val="00F571E2"/>
    <w:rsid w:val="00F63DBD"/>
    <w:rsid w:val="00F773B9"/>
    <w:rsid w:val="00F813AB"/>
    <w:rsid w:val="00FC53A8"/>
    <w:rsid w:val="00FC5C67"/>
    <w:rsid w:val="00FE20FB"/>
    <w:rsid w:val="00FF376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79F47"/>
  <w15:docId w15:val="{3B5116FC-9945-4A1F-B861-B67931639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0206"/>
    <w:pPr>
      <w:spacing w:after="0" w:line="240" w:lineRule="auto"/>
    </w:pPr>
    <w:rPr>
      <w:rFonts w:ascii="Courier" w:eastAsia="Times New Roman" w:hAnsi="Courier" w:cs="Times New Roman"/>
      <w:sz w:val="24"/>
      <w:szCs w:val="20"/>
      <w:lang w:val="es-ES_tradnl" w:eastAsia="es-ES"/>
    </w:rPr>
  </w:style>
  <w:style w:type="paragraph" w:styleId="Ttulo1">
    <w:name w:val="heading 1"/>
    <w:basedOn w:val="Normal"/>
    <w:next w:val="Normal"/>
    <w:link w:val="Ttulo1Car"/>
    <w:qFormat/>
    <w:rsid w:val="005E0206"/>
    <w:pPr>
      <w:keepNext/>
      <w:numPr>
        <w:numId w:val="1"/>
      </w:numPr>
      <w:spacing w:before="240" w:after="120"/>
      <w:outlineLvl w:val="0"/>
    </w:pPr>
    <w:rPr>
      <w:b/>
      <w:caps/>
      <w:kern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5E0206"/>
    <w:rPr>
      <w:rFonts w:ascii="Courier" w:eastAsia="Times New Roman" w:hAnsi="Courier" w:cs="Times New Roman"/>
      <w:b/>
      <w:caps/>
      <w:kern w:val="28"/>
      <w:sz w:val="24"/>
      <w:szCs w:val="20"/>
      <w:lang w:val="es-ES_tradnl" w:eastAsia="es-ES"/>
    </w:rPr>
  </w:style>
  <w:style w:type="paragraph" w:styleId="Textoindependiente">
    <w:name w:val="Body Text"/>
    <w:basedOn w:val="Normal"/>
    <w:link w:val="TextoindependienteCar"/>
    <w:rsid w:val="005E0206"/>
    <w:pPr>
      <w:jc w:val="both"/>
    </w:pPr>
    <w:rPr>
      <w:spacing w:val="-3"/>
    </w:rPr>
  </w:style>
  <w:style w:type="character" w:customStyle="1" w:styleId="TextoindependienteCar">
    <w:name w:val="Texto independiente Car"/>
    <w:basedOn w:val="Fuentedeprrafopredeter"/>
    <w:link w:val="Textoindependiente"/>
    <w:rsid w:val="005E0206"/>
    <w:rPr>
      <w:rFonts w:ascii="Courier" w:eastAsia="Times New Roman" w:hAnsi="Courier" w:cs="Times New Roman"/>
      <w:spacing w:val="-3"/>
      <w:sz w:val="24"/>
      <w:szCs w:val="20"/>
      <w:lang w:val="es-ES_tradnl" w:eastAsia="es-ES"/>
    </w:rPr>
  </w:style>
  <w:style w:type="paragraph" w:styleId="Prrafodelista">
    <w:name w:val="List Paragraph"/>
    <w:basedOn w:val="Normal"/>
    <w:uiPriority w:val="34"/>
    <w:qFormat/>
    <w:rsid w:val="005E0206"/>
    <w:pPr>
      <w:ind w:left="720"/>
      <w:contextualSpacing/>
    </w:pPr>
  </w:style>
  <w:style w:type="paragraph" w:styleId="HTMLconformatoprevio">
    <w:name w:val="HTML Preformatted"/>
    <w:basedOn w:val="Normal"/>
    <w:link w:val="HTMLconformatoprevioCar"/>
    <w:uiPriority w:val="99"/>
    <w:unhideWhenUsed/>
    <w:rsid w:val="005E0206"/>
    <w:rPr>
      <w:rFonts w:ascii="Consolas" w:hAnsi="Consolas"/>
      <w:sz w:val="20"/>
    </w:rPr>
  </w:style>
  <w:style w:type="character" w:customStyle="1" w:styleId="HTMLconformatoprevioCar">
    <w:name w:val="HTML con formato previo Car"/>
    <w:basedOn w:val="Fuentedeprrafopredeter"/>
    <w:link w:val="HTMLconformatoprevio"/>
    <w:uiPriority w:val="99"/>
    <w:rsid w:val="005E0206"/>
    <w:rPr>
      <w:rFonts w:ascii="Consolas" w:eastAsia="Times New Roman" w:hAnsi="Consolas" w:cs="Times New Roman"/>
      <w:sz w:val="20"/>
      <w:szCs w:val="20"/>
      <w:lang w:val="es-ES_tradnl" w:eastAsia="es-ES"/>
    </w:rPr>
  </w:style>
  <w:style w:type="table" w:styleId="Tablaconcuadrcula">
    <w:name w:val="Table Grid"/>
    <w:basedOn w:val="Tablanormal"/>
    <w:rsid w:val="005E0206"/>
    <w:pPr>
      <w:spacing w:after="0" w:line="240" w:lineRule="auto"/>
    </w:pPr>
    <w:rPr>
      <w:rFonts w:ascii="Times New Roman" w:eastAsia="Times New Roman" w:hAnsi="Times New Roman" w:cs="Times New Roman"/>
      <w:sz w:val="20"/>
      <w:szCs w:val="20"/>
      <w:lang w:val="es-E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
    <w:uiPriority w:val="99"/>
    <w:unhideWhenUsed/>
    <w:rsid w:val="002A760D"/>
    <w:rPr>
      <w:sz w:val="20"/>
    </w:rPr>
  </w:style>
  <w:style w:type="character" w:customStyle="1" w:styleId="TextocomentarioCar">
    <w:name w:val="Texto comentario Car"/>
    <w:basedOn w:val="Fuentedeprrafopredeter"/>
    <w:link w:val="Textocomentario"/>
    <w:uiPriority w:val="99"/>
    <w:rsid w:val="002A760D"/>
    <w:rPr>
      <w:rFonts w:ascii="Courier" w:eastAsia="Times New Roman" w:hAnsi="Courier" w:cs="Times New Roman"/>
      <w:sz w:val="20"/>
      <w:szCs w:val="20"/>
      <w:lang w:val="es-ES_tradnl" w:eastAsia="es-ES"/>
    </w:rPr>
  </w:style>
  <w:style w:type="character" w:styleId="Refdecomentario">
    <w:name w:val="annotation reference"/>
    <w:uiPriority w:val="99"/>
    <w:rsid w:val="002A760D"/>
    <w:rPr>
      <w:sz w:val="16"/>
      <w:szCs w:val="16"/>
    </w:rPr>
  </w:style>
  <w:style w:type="paragraph" w:styleId="Textodeglobo">
    <w:name w:val="Balloon Text"/>
    <w:basedOn w:val="Normal"/>
    <w:link w:val="TextodegloboCar"/>
    <w:uiPriority w:val="99"/>
    <w:semiHidden/>
    <w:unhideWhenUsed/>
    <w:rsid w:val="002A760D"/>
    <w:rPr>
      <w:rFonts w:ascii="Tahoma" w:hAnsi="Tahoma" w:cs="Tahoma"/>
      <w:sz w:val="16"/>
      <w:szCs w:val="16"/>
    </w:rPr>
  </w:style>
  <w:style w:type="character" w:customStyle="1" w:styleId="TextodegloboCar">
    <w:name w:val="Texto de globo Car"/>
    <w:basedOn w:val="Fuentedeprrafopredeter"/>
    <w:link w:val="Textodeglobo"/>
    <w:uiPriority w:val="99"/>
    <w:semiHidden/>
    <w:rsid w:val="002A760D"/>
    <w:rPr>
      <w:rFonts w:ascii="Tahoma" w:eastAsia="Times New Roman" w:hAnsi="Tahoma" w:cs="Tahoma"/>
      <w:sz w:val="16"/>
      <w:szCs w:val="16"/>
      <w:lang w:val="es-ES_tradnl" w:eastAsia="es-ES"/>
    </w:rPr>
  </w:style>
  <w:style w:type="paragraph" w:styleId="Asuntodelcomentario">
    <w:name w:val="annotation subject"/>
    <w:basedOn w:val="Textocomentario"/>
    <w:next w:val="Textocomentario"/>
    <w:link w:val="AsuntodelcomentarioCar"/>
    <w:uiPriority w:val="99"/>
    <w:semiHidden/>
    <w:unhideWhenUsed/>
    <w:rsid w:val="002A760D"/>
    <w:rPr>
      <w:b/>
      <w:bCs/>
    </w:rPr>
  </w:style>
  <w:style w:type="character" w:customStyle="1" w:styleId="AsuntodelcomentarioCar">
    <w:name w:val="Asunto del comentario Car"/>
    <w:basedOn w:val="TextocomentarioCar"/>
    <w:link w:val="Asuntodelcomentario"/>
    <w:uiPriority w:val="99"/>
    <w:semiHidden/>
    <w:rsid w:val="002A760D"/>
    <w:rPr>
      <w:rFonts w:ascii="Courier" w:eastAsia="Times New Roman" w:hAnsi="Courier" w:cs="Times New Roman"/>
      <w:b/>
      <w:bCs/>
      <w:sz w:val="20"/>
      <w:szCs w:val="20"/>
      <w:lang w:val="es-ES_tradnl" w:eastAsia="es-ES"/>
    </w:rPr>
  </w:style>
  <w:style w:type="paragraph" w:styleId="Revisin">
    <w:name w:val="Revision"/>
    <w:hidden/>
    <w:uiPriority w:val="99"/>
    <w:semiHidden/>
    <w:rsid w:val="008D529A"/>
    <w:pPr>
      <w:spacing w:after="0" w:line="240" w:lineRule="auto"/>
    </w:pPr>
    <w:rPr>
      <w:rFonts w:ascii="Courier" w:eastAsia="Times New Roman" w:hAnsi="Courier" w:cs="Times New Roman"/>
      <w:sz w:val="24"/>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DFE9E8-A05C-4A7B-BFBE-4B20053534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25</Pages>
  <Words>6108</Words>
  <Characters>33596</Characters>
  <Application>Microsoft Office Word</Application>
  <DocSecurity>0</DocSecurity>
  <Lines>279</Lines>
  <Paragraphs>79</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39625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Benjamín Greene Valenzuela</dc:creator>
  <cp:lastModifiedBy>Silvana Acevedo Pavón</cp:lastModifiedBy>
  <cp:revision>5</cp:revision>
  <cp:lastPrinted>2020-07-08T20:58:00Z</cp:lastPrinted>
  <dcterms:created xsi:type="dcterms:W3CDTF">2020-07-08T20:51:00Z</dcterms:created>
  <dcterms:modified xsi:type="dcterms:W3CDTF">2020-07-09T12:35:00Z</dcterms:modified>
</cp:coreProperties>
</file>