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CA7AF" w14:textId="77777777" w:rsidR="0005605F" w:rsidRPr="0005605F" w:rsidRDefault="0005605F" w:rsidP="0005605F">
      <w:pPr>
        <w:tabs>
          <w:tab w:val="left" w:pos="1276"/>
        </w:tabs>
        <w:spacing w:after="0" w:line="240" w:lineRule="auto"/>
        <w:ind w:left="2835"/>
        <w:jc w:val="both"/>
        <w:rPr>
          <w:rFonts w:ascii="Arial" w:eastAsia="Times New Roman" w:hAnsi="Arial" w:cs="Times New Roman"/>
          <w:spacing w:val="-3"/>
          <w:sz w:val="24"/>
          <w:szCs w:val="24"/>
          <w:lang w:val="es-ES_tradnl" w:eastAsia="es-ES"/>
        </w:rPr>
      </w:pPr>
      <w:bookmarkStart w:id="0" w:name="_GoBack"/>
      <w:bookmarkEnd w:id="0"/>
      <w:r w:rsidRPr="0005605F">
        <w:rPr>
          <w:rFonts w:ascii="Arial" w:eastAsia="Times New Roman" w:hAnsi="Arial" w:cs="Times New Roman"/>
          <w:b/>
          <w:spacing w:val="-3"/>
          <w:sz w:val="24"/>
          <w:szCs w:val="24"/>
          <w:lang w:val="es-ES_tradnl" w:eastAsia="es-ES"/>
        </w:rPr>
        <w:t xml:space="preserve">INFORME DE LA COMISIÓN DE HACIENDA </w:t>
      </w:r>
      <w:r w:rsidRPr="0005605F">
        <w:rPr>
          <w:rFonts w:ascii="Arial" w:eastAsia="Times New Roman" w:hAnsi="Arial" w:cs="Times New Roman"/>
          <w:spacing w:val="-3"/>
          <w:sz w:val="24"/>
          <w:szCs w:val="24"/>
          <w:lang w:val="es-ES_tradnl" w:eastAsia="es-ES"/>
        </w:rPr>
        <w:t>recaído en el proyecto de ley, en primer trámite constitucional, que</w:t>
      </w:r>
      <w:r w:rsidRPr="0005605F">
        <w:rPr>
          <w:rFonts w:ascii="Arial" w:eastAsia="Times New Roman" w:hAnsi="Arial" w:cs="Times New Roman"/>
          <w:sz w:val="24"/>
          <w:szCs w:val="20"/>
          <w:lang w:val="es-ES" w:eastAsia="es-ES"/>
        </w:rPr>
        <w:t xml:space="preserve"> introduce modificaciones a la ley </w:t>
      </w:r>
      <w:proofErr w:type="spellStart"/>
      <w:r w:rsidRPr="0005605F">
        <w:rPr>
          <w:rFonts w:ascii="Arial" w:eastAsia="Times New Roman" w:hAnsi="Arial" w:cs="Times New Roman"/>
          <w:sz w:val="24"/>
          <w:szCs w:val="20"/>
          <w:lang w:val="es-ES" w:eastAsia="es-ES"/>
        </w:rPr>
        <w:t>N°</w:t>
      </w:r>
      <w:proofErr w:type="spellEnd"/>
      <w:r w:rsidRPr="0005605F">
        <w:rPr>
          <w:rFonts w:ascii="Arial" w:eastAsia="Times New Roman" w:hAnsi="Arial" w:cs="Times New Roman"/>
          <w:sz w:val="24"/>
          <w:szCs w:val="20"/>
          <w:lang w:val="es-ES" w:eastAsia="es-ES"/>
        </w:rPr>
        <w:t xml:space="preserve"> 19.169, que establece normas sobre otorgamiento de premios nacionales, para otorgar anualmente el Premio Nacional de Literatura</w:t>
      </w:r>
      <w:r>
        <w:rPr>
          <w:rFonts w:ascii="Arial" w:eastAsia="Times New Roman" w:hAnsi="Arial" w:cs="Times New Roman"/>
          <w:sz w:val="24"/>
          <w:szCs w:val="20"/>
          <w:lang w:val="es-ES" w:eastAsia="es-ES"/>
        </w:rPr>
        <w:t>.</w:t>
      </w:r>
    </w:p>
    <w:p w14:paraId="3D29B127" w14:textId="77777777" w:rsidR="0005605F" w:rsidRPr="0005605F" w:rsidRDefault="0005605F" w:rsidP="0005605F">
      <w:pPr>
        <w:tabs>
          <w:tab w:val="left" w:pos="0"/>
        </w:tabs>
        <w:spacing w:after="0" w:line="240" w:lineRule="auto"/>
        <w:ind w:firstLine="1134"/>
        <w:jc w:val="both"/>
        <w:rPr>
          <w:rFonts w:ascii="Arial" w:eastAsia="Times New Roman" w:hAnsi="Arial" w:cs="Times New Roman"/>
          <w:b/>
          <w:spacing w:val="-3"/>
          <w:sz w:val="24"/>
          <w:szCs w:val="24"/>
          <w:lang w:val="es-ES_tradnl" w:eastAsia="es-ES"/>
        </w:rPr>
      </w:pPr>
    </w:p>
    <w:p w14:paraId="037DF113" w14:textId="77777777" w:rsidR="0005605F" w:rsidRPr="0005605F" w:rsidRDefault="00020857" w:rsidP="0005605F">
      <w:pPr>
        <w:pBdr>
          <w:bottom w:val="single" w:sz="12" w:space="1" w:color="auto"/>
        </w:pBdr>
        <w:tabs>
          <w:tab w:val="left" w:pos="2835"/>
        </w:tabs>
        <w:spacing w:after="0" w:line="240" w:lineRule="auto"/>
        <w:ind w:left="2835"/>
        <w:jc w:val="both"/>
        <w:rPr>
          <w:rFonts w:ascii="Arial" w:eastAsia="Times New Roman" w:hAnsi="Arial" w:cs="Times New Roman"/>
          <w:b/>
          <w:color w:val="0000FF"/>
          <w:spacing w:val="-3"/>
          <w:sz w:val="24"/>
          <w:szCs w:val="24"/>
          <w:lang w:val="es-ES_tradnl" w:eastAsia="es-ES"/>
        </w:rPr>
      </w:pPr>
      <w:hyperlink r:id="rId7" w:history="1">
        <w:r w:rsidR="0005605F" w:rsidRPr="0005605F">
          <w:rPr>
            <w:rStyle w:val="Hipervnculo"/>
            <w:rFonts w:ascii="Arial" w:eastAsia="Times New Roman" w:hAnsi="Arial" w:cs="Times New Roman"/>
            <w:b/>
            <w:color w:val="0000FF"/>
            <w:spacing w:val="-3"/>
            <w:sz w:val="24"/>
            <w:szCs w:val="24"/>
            <w:lang w:val="es-ES_tradnl" w:eastAsia="es-ES"/>
          </w:rPr>
          <w:t xml:space="preserve">BOLETÍN </w:t>
        </w:r>
        <w:proofErr w:type="spellStart"/>
        <w:r w:rsidR="0005605F" w:rsidRPr="0005605F">
          <w:rPr>
            <w:rStyle w:val="Hipervnculo"/>
            <w:rFonts w:ascii="Arial" w:eastAsia="Times New Roman" w:hAnsi="Arial" w:cs="Times New Roman"/>
            <w:b/>
            <w:color w:val="0000FF"/>
            <w:spacing w:val="-3"/>
            <w:sz w:val="24"/>
            <w:szCs w:val="24"/>
            <w:lang w:val="es-ES_tradnl" w:eastAsia="es-ES"/>
          </w:rPr>
          <w:t>Nº</w:t>
        </w:r>
        <w:proofErr w:type="spellEnd"/>
        <w:r w:rsidR="0005605F" w:rsidRPr="0005605F">
          <w:rPr>
            <w:rStyle w:val="Hipervnculo"/>
            <w:rFonts w:ascii="Arial" w:eastAsia="Times New Roman" w:hAnsi="Arial" w:cs="Times New Roman"/>
            <w:b/>
            <w:color w:val="0000FF"/>
            <w:spacing w:val="-3"/>
            <w:sz w:val="24"/>
            <w:szCs w:val="24"/>
            <w:lang w:val="es-ES_tradnl" w:eastAsia="es-ES"/>
          </w:rPr>
          <w:t xml:space="preserve"> 16.491-37</w:t>
        </w:r>
      </w:hyperlink>
      <w:r w:rsidR="0005605F" w:rsidRPr="0005605F">
        <w:rPr>
          <w:rFonts w:ascii="Arial" w:eastAsia="Times New Roman" w:hAnsi="Arial" w:cs="Times New Roman"/>
          <w:i/>
          <w:color w:val="0000FF"/>
          <w:spacing w:val="-3"/>
          <w:sz w:val="24"/>
          <w:szCs w:val="24"/>
          <w:lang w:val="es-ES_tradnl" w:eastAsia="es-ES"/>
        </w:rPr>
        <w:t xml:space="preserve"> </w:t>
      </w:r>
    </w:p>
    <w:p w14:paraId="11961975"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color w:val="0000FF"/>
          <w:sz w:val="24"/>
          <w:szCs w:val="24"/>
          <w:lang w:val="es-ES_tradnl" w:eastAsia="es-ES"/>
        </w:rPr>
      </w:pPr>
    </w:p>
    <w:p w14:paraId="465B4FC8" w14:textId="42446F4B" w:rsidR="0005605F" w:rsidRPr="0005605F" w:rsidRDefault="00020857" w:rsidP="0005605F">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hyperlink w:anchor="constancias" w:history="1">
        <w:r w:rsidR="0005605F" w:rsidRPr="0005605F">
          <w:rPr>
            <w:rFonts w:ascii="Arial" w:eastAsia="Times New Roman" w:hAnsi="Arial" w:cs="Times New Roman"/>
            <w:b/>
            <w:color w:val="0000FF"/>
            <w:spacing w:val="-3"/>
            <w:sz w:val="24"/>
            <w:szCs w:val="24"/>
            <w:u w:val="single"/>
            <w:lang w:val="es-ES_tradnl" w:eastAsia="es-ES"/>
          </w:rPr>
          <w:t>Constancias</w:t>
        </w:r>
      </w:hyperlink>
      <w:r w:rsidR="0005605F" w:rsidRPr="0005605F">
        <w:rPr>
          <w:rFonts w:ascii="Arial" w:eastAsia="Times New Roman" w:hAnsi="Arial" w:cs="Times New Roman"/>
          <w:b/>
          <w:color w:val="0000FF"/>
          <w:spacing w:val="-3"/>
          <w:sz w:val="24"/>
          <w:szCs w:val="24"/>
          <w:lang w:val="es-ES_tradnl" w:eastAsia="es-ES"/>
        </w:rPr>
        <w:t xml:space="preserve"> / </w:t>
      </w:r>
      <w:hyperlink w:anchor="normasquorum" w:history="1">
        <w:r w:rsidR="0005605F" w:rsidRPr="0005605F">
          <w:rPr>
            <w:rFonts w:ascii="Arial" w:eastAsia="Times New Roman" w:hAnsi="Arial" w:cs="Times New Roman"/>
            <w:b/>
            <w:color w:val="0000FF"/>
            <w:spacing w:val="-3"/>
            <w:sz w:val="24"/>
            <w:szCs w:val="24"/>
            <w:u w:val="single"/>
            <w:lang w:val="es-ES_tradnl" w:eastAsia="es-ES"/>
          </w:rPr>
          <w:t>Normas de Quórum Especial</w:t>
        </w:r>
      </w:hyperlink>
      <w:r w:rsidR="0005605F" w:rsidRPr="0005605F">
        <w:rPr>
          <w:rFonts w:ascii="Arial" w:eastAsia="Times New Roman" w:hAnsi="Arial" w:cs="Times New Roman"/>
          <w:b/>
          <w:color w:val="000000"/>
          <w:spacing w:val="-3"/>
          <w:sz w:val="24"/>
          <w:szCs w:val="24"/>
          <w:lang w:val="es-ES_tradnl" w:eastAsia="es-ES"/>
        </w:rPr>
        <w:t xml:space="preserve"> (no tiene) / </w:t>
      </w:r>
      <w:hyperlink w:anchor="ConsultaalaExcmaCorteSuprema" w:history="1">
        <w:r w:rsidR="0005605F" w:rsidRPr="0005605F">
          <w:rPr>
            <w:rFonts w:ascii="Arial" w:eastAsia="Times New Roman" w:hAnsi="Arial" w:cs="Times New Roman"/>
            <w:b/>
            <w:color w:val="0000FF"/>
            <w:spacing w:val="-3"/>
            <w:sz w:val="24"/>
            <w:szCs w:val="24"/>
            <w:u w:val="single"/>
            <w:lang w:val="es-ES_tradnl" w:eastAsia="es-ES"/>
          </w:rPr>
          <w:t>Consulta Excma. Corte Suprema</w:t>
        </w:r>
      </w:hyperlink>
      <w:r w:rsidR="0005605F" w:rsidRPr="0005605F">
        <w:rPr>
          <w:rFonts w:ascii="Arial" w:eastAsia="Times New Roman" w:hAnsi="Arial" w:cs="Times New Roman"/>
          <w:b/>
          <w:color w:val="000000"/>
          <w:spacing w:val="-3"/>
          <w:sz w:val="24"/>
          <w:szCs w:val="24"/>
          <w:lang w:val="es-ES_tradnl" w:eastAsia="es-ES"/>
        </w:rPr>
        <w:t xml:space="preserve"> (no hubo) / </w:t>
      </w:r>
      <w:hyperlink w:anchor="asistencia" w:history="1">
        <w:r w:rsidR="0005605F" w:rsidRPr="0005605F">
          <w:rPr>
            <w:rFonts w:ascii="Arial" w:eastAsia="Times New Roman" w:hAnsi="Arial" w:cs="Times New Roman"/>
            <w:b/>
            <w:color w:val="0000FF"/>
            <w:spacing w:val="-3"/>
            <w:sz w:val="24"/>
            <w:szCs w:val="24"/>
            <w:u w:val="single"/>
            <w:lang w:val="es-ES_tradnl" w:eastAsia="es-ES"/>
          </w:rPr>
          <w:t>Asistencia</w:t>
        </w:r>
      </w:hyperlink>
      <w:r w:rsidR="0005605F" w:rsidRPr="0005605F">
        <w:rPr>
          <w:rFonts w:ascii="Arial" w:eastAsia="Times New Roman" w:hAnsi="Arial" w:cs="Times New Roman"/>
          <w:b/>
          <w:color w:val="000000"/>
          <w:spacing w:val="-3"/>
          <w:sz w:val="24"/>
          <w:szCs w:val="24"/>
          <w:lang w:val="es-ES_tradnl" w:eastAsia="es-ES"/>
        </w:rPr>
        <w:t xml:space="preserve"> / </w:t>
      </w:r>
      <w:hyperlink w:anchor="cuadro124" w:history="1">
        <w:r w:rsidR="0005605F" w:rsidRPr="0005605F">
          <w:rPr>
            <w:rFonts w:ascii="Arial" w:eastAsia="Times New Roman" w:hAnsi="Arial" w:cs="Times New Roman"/>
            <w:b/>
            <w:color w:val="0000FF"/>
            <w:spacing w:val="-3"/>
            <w:sz w:val="24"/>
            <w:szCs w:val="24"/>
            <w:u w:val="single"/>
            <w:lang w:val="es-ES_tradnl" w:eastAsia="es-ES"/>
          </w:rPr>
          <w:t>Normas de competencia de la Comisión de Hacienda</w:t>
        </w:r>
      </w:hyperlink>
      <w:r w:rsidR="0005605F" w:rsidRPr="0005605F">
        <w:rPr>
          <w:rFonts w:ascii="Arial" w:eastAsia="Times New Roman" w:hAnsi="Arial" w:cs="Times New Roman"/>
          <w:b/>
          <w:color w:val="000000"/>
          <w:spacing w:val="-3"/>
          <w:sz w:val="24"/>
          <w:szCs w:val="24"/>
          <w:lang w:val="es-ES_tradnl" w:eastAsia="es-ES"/>
        </w:rPr>
        <w:t xml:space="preserve"> / </w:t>
      </w:r>
      <w:hyperlink w:anchor="discusiónenparticular" w:history="1">
        <w:r w:rsidR="0005605F" w:rsidRPr="0005605F">
          <w:rPr>
            <w:rFonts w:ascii="Arial" w:eastAsia="Times New Roman" w:hAnsi="Arial" w:cs="Times New Roman"/>
            <w:b/>
            <w:color w:val="0000FF"/>
            <w:spacing w:val="-3"/>
            <w:sz w:val="24"/>
            <w:szCs w:val="24"/>
            <w:u w:val="single"/>
            <w:lang w:val="es-ES_tradnl" w:eastAsia="es-ES"/>
          </w:rPr>
          <w:t>Discusión</w:t>
        </w:r>
      </w:hyperlink>
      <w:r w:rsidR="0005605F" w:rsidRPr="0005605F">
        <w:rPr>
          <w:rFonts w:ascii="Arial" w:eastAsia="Times New Roman" w:hAnsi="Arial" w:cs="Times New Roman"/>
          <w:b/>
          <w:color w:val="000000"/>
          <w:spacing w:val="-3"/>
          <w:sz w:val="24"/>
          <w:szCs w:val="24"/>
          <w:lang w:val="es-ES_tradnl" w:eastAsia="es-ES"/>
        </w:rPr>
        <w:t xml:space="preserve"> / </w:t>
      </w:r>
      <w:hyperlink w:anchor="informefinanciero" w:history="1">
        <w:r w:rsidR="0005605F" w:rsidRPr="0005605F">
          <w:rPr>
            <w:rFonts w:ascii="Arial" w:eastAsia="Times New Roman" w:hAnsi="Arial" w:cs="Times New Roman"/>
            <w:b/>
            <w:color w:val="0000FF"/>
            <w:spacing w:val="-3"/>
            <w:sz w:val="24"/>
            <w:szCs w:val="24"/>
            <w:u w:val="single"/>
            <w:lang w:val="es-ES_tradnl" w:eastAsia="es-ES"/>
          </w:rPr>
          <w:t>Informe Financiero</w:t>
        </w:r>
      </w:hyperlink>
      <w:r w:rsidR="0005605F" w:rsidRPr="0005605F">
        <w:rPr>
          <w:rFonts w:ascii="Arial" w:eastAsia="Times New Roman" w:hAnsi="Arial" w:cs="Times New Roman"/>
          <w:b/>
          <w:color w:val="000000"/>
          <w:spacing w:val="-3"/>
          <w:sz w:val="24"/>
          <w:szCs w:val="24"/>
          <w:lang w:val="es-ES_tradnl" w:eastAsia="es-ES"/>
        </w:rPr>
        <w:t xml:space="preserve"> / </w:t>
      </w:r>
      <w:hyperlink w:anchor="textoproyecto" w:history="1">
        <w:r w:rsidR="0005605F" w:rsidRPr="0005605F">
          <w:rPr>
            <w:rFonts w:ascii="Arial" w:eastAsia="Times New Roman" w:hAnsi="Arial" w:cs="Times New Roman"/>
            <w:b/>
            <w:color w:val="0000FF"/>
            <w:spacing w:val="-3"/>
            <w:sz w:val="24"/>
            <w:szCs w:val="24"/>
            <w:u w:val="single"/>
            <w:lang w:val="es-ES_tradnl" w:eastAsia="es-ES"/>
          </w:rPr>
          <w:t>Texto</w:t>
        </w:r>
      </w:hyperlink>
      <w:r w:rsidR="0005605F" w:rsidRPr="0005605F">
        <w:rPr>
          <w:rFonts w:ascii="Arial" w:eastAsia="Times New Roman" w:hAnsi="Arial" w:cs="Times New Roman"/>
          <w:b/>
          <w:color w:val="000000"/>
          <w:spacing w:val="-3"/>
          <w:sz w:val="24"/>
          <w:szCs w:val="24"/>
          <w:lang w:val="es-ES_tradnl" w:eastAsia="es-ES"/>
        </w:rPr>
        <w:t xml:space="preserve"> / </w:t>
      </w:r>
      <w:hyperlink w:anchor="acordado" w:history="1">
        <w:r w:rsidR="0005605F" w:rsidRPr="0005605F">
          <w:rPr>
            <w:rFonts w:ascii="Arial" w:eastAsia="Times New Roman" w:hAnsi="Arial" w:cs="Times New Roman"/>
            <w:b/>
            <w:color w:val="0000FF"/>
            <w:spacing w:val="-3"/>
            <w:sz w:val="24"/>
            <w:szCs w:val="24"/>
            <w:u w:val="single"/>
            <w:lang w:val="es-ES_tradnl" w:eastAsia="es-ES"/>
          </w:rPr>
          <w:t>Acordado</w:t>
        </w:r>
      </w:hyperlink>
      <w:r w:rsidR="0005605F" w:rsidRPr="0005605F">
        <w:rPr>
          <w:rFonts w:ascii="Arial" w:eastAsia="Times New Roman" w:hAnsi="Arial" w:cs="Times New Roman"/>
          <w:b/>
          <w:color w:val="000000"/>
          <w:spacing w:val="-3"/>
          <w:sz w:val="24"/>
          <w:szCs w:val="24"/>
          <w:lang w:val="es-ES_tradnl" w:eastAsia="es-ES"/>
        </w:rPr>
        <w:t xml:space="preserve"> / </w:t>
      </w:r>
      <w:hyperlink w:anchor="resumenejecutivo" w:history="1">
        <w:r w:rsidR="0005605F" w:rsidRPr="0005605F">
          <w:rPr>
            <w:rFonts w:ascii="Arial" w:eastAsia="Times New Roman" w:hAnsi="Arial" w:cs="Times New Roman"/>
            <w:b/>
            <w:color w:val="0000FF"/>
            <w:spacing w:val="-3"/>
            <w:sz w:val="24"/>
            <w:szCs w:val="24"/>
            <w:u w:val="single"/>
            <w:lang w:val="es-ES_tradnl" w:eastAsia="es-ES"/>
          </w:rPr>
          <w:t>Resumen Ejecutivo</w:t>
        </w:r>
      </w:hyperlink>
      <w:r w:rsidR="0005605F" w:rsidRPr="0005605F">
        <w:rPr>
          <w:rFonts w:ascii="Arial" w:eastAsia="Times New Roman" w:hAnsi="Arial" w:cs="Times New Roman"/>
          <w:b/>
          <w:color w:val="000000"/>
          <w:spacing w:val="-3"/>
          <w:sz w:val="24"/>
          <w:szCs w:val="24"/>
          <w:lang w:val="es-ES_tradnl" w:eastAsia="es-ES"/>
        </w:rPr>
        <w:t>.</w:t>
      </w:r>
    </w:p>
    <w:p w14:paraId="381080ED"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color w:val="000000"/>
          <w:spacing w:val="-3"/>
          <w:sz w:val="24"/>
          <w:szCs w:val="24"/>
          <w:u w:val="single"/>
          <w:lang w:val="es-ES_tradnl" w:eastAsia="es-ES"/>
        </w:rPr>
      </w:pPr>
    </w:p>
    <w:p w14:paraId="6C2ED2B2" w14:textId="77777777" w:rsidR="0005605F" w:rsidRPr="0005605F" w:rsidRDefault="0005605F" w:rsidP="0005605F">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r w:rsidRPr="0005605F">
        <w:rPr>
          <w:rFonts w:ascii="Arial" w:eastAsia="Times New Roman" w:hAnsi="Arial" w:cs="Times New Roman"/>
          <w:b/>
          <w:color w:val="000000"/>
          <w:spacing w:val="-3"/>
          <w:sz w:val="24"/>
          <w:szCs w:val="24"/>
          <w:lang w:val="es-ES_tradnl" w:eastAsia="es-ES"/>
        </w:rPr>
        <w:t>HONORABLE SENADO:</w:t>
      </w:r>
    </w:p>
    <w:p w14:paraId="5B55E542"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b/>
          <w:color w:val="000000"/>
          <w:spacing w:val="-3"/>
          <w:lang w:val="es-ES_tradnl" w:eastAsia="es-ES"/>
        </w:rPr>
      </w:pPr>
    </w:p>
    <w:p w14:paraId="0948F2B7" w14:textId="0DF77422" w:rsidR="0005605F" w:rsidRPr="00423FA6" w:rsidRDefault="0005605F" w:rsidP="0005605F">
      <w:pPr>
        <w:tabs>
          <w:tab w:val="left" w:pos="0"/>
        </w:tabs>
        <w:spacing w:after="0" w:line="240" w:lineRule="auto"/>
        <w:ind w:firstLine="1134"/>
        <w:jc w:val="both"/>
        <w:rPr>
          <w:rFonts w:ascii="Arial" w:eastAsia="Times New Roman" w:hAnsi="Arial" w:cs="Times New Roman"/>
          <w:spacing w:val="-3"/>
          <w:sz w:val="24"/>
          <w:szCs w:val="24"/>
          <w:lang w:val="es-ES_tradnl" w:eastAsia="es-ES"/>
        </w:rPr>
      </w:pPr>
      <w:r w:rsidRPr="0005605F">
        <w:rPr>
          <w:rFonts w:ascii="Arial" w:eastAsia="Times New Roman" w:hAnsi="Arial" w:cs="Times New Roman"/>
          <w:spacing w:val="-3"/>
          <w:sz w:val="24"/>
          <w:szCs w:val="24"/>
          <w:lang w:val="es-ES_tradnl" w:eastAsia="es-ES"/>
        </w:rPr>
        <w:t xml:space="preserve">La Comisión de Hacienda tiene el honor de presentar su informe respecto del proyecto de ley de la referencia, en </w:t>
      </w:r>
      <w:r w:rsidR="00B41E6F">
        <w:rPr>
          <w:rFonts w:ascii="Arial" w:eastAsia="Times New Roman" w:hAnsi="Arial" w:cs="Times New Roman"/>
          <w:spacing w:val="-3"/>
          <w:sz w:val="24"/>
          <w:szCs w:val="24"/>
          <w:lang w:val="es-ES_tradnl" w:eastAsia="es-ES"/>
        </w:rPr>
        <w:t>primer</w:t>
      </w:r>
      <w:r w:rsidRPr="0005605F">
        <w:rPr>
          <w:rFonts w:ascii="Arial" w:eastAsia="Times New Roman" w:hAnsi="Arial" w:cs="Times New Roman"/>
          <w:spacing w:val="-3"/>
          <w:sz w:val="24"/>
          <w:szCs w:val="24"/>
          <w:lang w:val="es-ES_tradnl" w:eastAsia="es-ES"/>
        </w:rPr>
        <w:t xml:space="preserve"> trámite constitucional, iniciado en</w:t>
      </w:r>
      <w:r w:rsidR="00B41E6F">
        <w:rPr>
          <w:rFonts w:ascii="Arial" w:eastAsia="Times New Roman" w:hAnsi="Arial" w:cs="Times New Roman"/>
          <w:spacing w:val="-3"/>
          <w:sz w:val="24"/>
          <w:szCs w:val="24"/>
          <w:lang w:val="es-ES_tradnl" w:eastAsia="es-ES"/>
        </w:rPr>
        <w:t xml:space="preserve"> Mensaje</w:t>
      </w:r>
      <w:r w:rsidR="0009052C" w:rsidRPr="0009052C">
        <w:rPr>
          <w:rFonts w:ascii="Arial" w:eastAsia="Times New Roman" w:hAnsi="Arial" w:cs="Arial"/>
          <w:sz w:val="24"/>
          <w:szCs w:val="24"/>
          <w:lang w:val="es-ES_tradnl" w:eastAsia="ar-SA"/>
        </w:rPr>
        <w:t xml:space="preserve"> </w:t>
      </w:r>
      <w:r w:rsidR="0009052C" w:rsidRPr="00A00F7E">
        <w:rPr>
          <w:rFonts w:ascii="Arial" w:eastAsia="Times New Roman" w:hAnsi="Arial" w:cs="Arial"/>
          <w:sz w:val="24"/>
          <w:szCs w:val="24"/>
          <w:lang w:val="es-ES_tradnl" w:eastAsia="ar-SA"/>
        </w:rPr>
        <w:t xml:space="preserve">de Su Excelencia el </w:t>
      </w:r>
      <w:proofErr w:type="gramStart"/>
      <w:r w:rsidR="0009052C" w:rsidRPr="00A00F7E">
        <w:rPr>
          <w:rFonts w:ascii="Arial" w:eastAsia="Times New Roman" w:hAnsi="Arial" w:cs="Arial"/>
          <w:sz w:val="24"/>
          <w:szCs w:val="24"/>
          <w:lang w:val="es-ES_tradnl" w:eastAsia="ar-SA"/>
        </w:rPr>
        <w:t>Presidente</w:t>
      </w:r>
      <w:proofErr w:type="gramEnd"/>
      <w:r w:rsidR="0009052C" w:rsidRPr="00A00F7E">
        <w:rPr>
          <w:rFonts w:ascii="Arial" w:eastAsia="Times New Roman" w:hAnsi="Arial" w:cs="Arial"/>
          <w:sz w:val="24"/>
          <w:szCs w:val="24"/>
          <w:lang w:val="es-ES_tradnl" w:eastAsia="ar-SA"/>
        </w:rPr>
        <w:t xml:space="preserve"> de la República, señor Gabriel </w:t>
      </w:r>
      <w:proofErr w:type="spellStart"/>
      <w:r w:rsidR="0009052C" w:rsidRPr="00A00F7E">
        <w:rPr>
          <w:rFonts w:ascii="Arial" w:eastAsia="Times New Roman" w:hAnsi="Arial" w:cs="Arial"/>
          <w:sz w:val="24"/>
          <w:szCs w:val="24"/>
          <w:lang w:val="es-ES_tradnl" w:eastAsia="ar-SA"/>
        </w:rPr>
        <w:t>Boric</w:t>
      </w:r>
      <w:proofErr w:type="spellEnd"/>
      <w:r w:rsidR="0009052C" w:rsidRPr="00A00F7E">
        <w:rPr>
          <w:rFonts w:ascii="Arial" w:eastAsia="Times New Roman" w:hAnsi="Arial" w:cs="Arial"/>
          <w:sz w:val="24"/>
          <w:szCs w:val="24"/>
          <w:lang w:val="es-ES_tradnl" w:eastAsia="ar-SA"/>
        </w:rPr>
        <w:t xml:space="preserve"> Font, con urgencia calificada de </w:t>
      </w:r>
      <w:r w:rsidR="0009052C" w:rsidRPr="00423FA6">
        <w:rPr>
          <w:rFonts w:ascii="Arial" w:eastAsia="Times New Roman" w:hAnsi="Arial" w:cs="Arial"/>
          <w:sz w:val="24"/>
          <w:szCs w:val="24"/>
          <w:lang w:val="es-ES_tradnl" w:eastAsia="ar-SA"/>
        </w:rPr>
        <w:t>“</w:t>
      </w:r>
      <w:r w:rsidR="00423FA6" w:rsidRPr="00423FA6">
        <w:rPr>
          <w:rFonts w:ascii="Arial" w:eastAsia="Times New Roman" w:hAnsi="Arial" w:cs="Arial"/>
          <w:sz w:val="24"/>
          <w:szCs w:val="24"/>
          <w:lang w:val="es-ES_tradnl" w:eastAsia="ar-SA"/>
        </w:rPr>
        <w:t>discusión inmediata</w:t>
      </w:r>
      <w:r w:rsidR="0009052C" w:rsidRPr="00423FA6">
        <w:rPr>
          <w:rFonts w:ascii="Arial" w:eastAsia="Times New Roman" w:hAnsi="Arial" w:cs="Arial"/>
          <w:sz w:val="24"/>
          <w:szCs w:val="24"/>
          <w:lang w:val="es-ES_tradnl" w:eastAsia="ar-SA"/>
        </w:rPr>
        <w:t>”.</w:t>
      </w:r>
    </w:p>
    <w:p w14:paraId="4E9412DF" w14:textId="77777777" w:rsidR="0005605F" w:rsidRPr="0005605F" w:rsidRDefault="0005605F" w:rsidP="0005605F">
      <w:pPr>
        <w:tabs>
          <w:tab w:val="left" w:pos="0"/>
        </w:tabs>
        <w:spacing w:after="0" w:line="240" w:lineRule="auto"/>
        <w:ind w:firstLine="1134"/>
        <w:jc w:val="both"/>
        <w:rPr>
          <w:rFonts w:ascii="Arial" w:eastAsia="Times New Roman" w:hAnsi="Arial" w:cs="Times New Roman"/>
          <w:spacing w:val="-3"/>
          <w:sz w:val="24"/>
          <w:szCs w:val="24"/>
          <w:lang w:val="es-ES_tradnl" w:eastAsia="es-ES"/>
        </w:rPr>
      </w:pPr>
    </w:p>
    <w:p w14:paraId="21A4DE4A" w14:textId="77777777" w:rsidR="0005605F" w:rsidRPr="0005605F" w:rsidRDefault="0005605F" w:rsidP="0005605F">
      <w:pPr>
        <w:widowControl w:val="0"/>
        <w:suppressAutoHyphens/>
        <w:spacing w:after="0" w:line="240" w:lineRule="auto"/>
        <w:jc w:val="center"/>
        <w:rPr>
          <w:rFonts w:ascii="Arial" w:eastAsia="Times New Roman" w:hAnsi="Arial" w:cs="Arial"/>
          <w:bCs/>
          <w:color w:val="000000"/>
          <w:sz w:val="24"/>
          <w:szCs w:val="24"/>
          <w:lang w:val="es-ES" w:eastAsia="ar-SA"/>
        </w:rPr>
      </w:pPr>
      <w:r w:rsidRPr="0005605F">
        <w:rPr>
          <w:rFonts w:ascii="Arial" w:eastAsia="Times New Roman" w:hAnsi="Arial" w:cs="Arial"/>
          <w:bCs/>
          <w:color w:val="000000"/>
          <w:sz w:val="24"/>
          <w:szCs w:val="20"/>
          <w:lang w:val="es-ES" w:eastAsia="ar-SA"/>
        </w:rPr>
        <w:t>- - -</w:t>
      </w:r>
    </w:p>
    <w:p w14:paraId="4CF0783A" w14:textId="77777777" w:rsidR="0005605F" w:rsidRPr="0005605F" w:rsidRDefault="0005605F" w:rsidP="0005605F">
      <w:pPr>
        <w:tabs>
          <w:tab w:val="left" w:pos="0"/>
        </w:tabs>
        <w:spacing w:after="0" w:line="240" w:lineRule="auto"/>
        <w:jc w:val="both"/>
        <w:rPr>
          <w:rFonts w:ascii="Arial" w:eastAsia="Times New Roman" w:hAnsi="Arial" w:cs="Times New Roman"/>
          <w:spacing w:val="-3"/>
          <w:sz w:val="24"/>
          <w:szCs w:val="24"/>
          <w:lang w:val="es-ES_tradnl" w:eastAsia="es-ES"/>
        </w:rPr>
      </w:pPr>
    </w:p>
    <w:p w14:paraId="40411D84" w14:textId="77777777" w:rsidR="0005605F" w:rsidRPr="0005605F" w:rsidRDefault="0005605F" w:rsidP="0009052C">
      <w:pPr>
        <w:widowControl w:val="0"/>
        <w:spacing w:after="0" w:line="240" w:lineRule="auto"/>
        <w:ind w:firstLine="1134"/>
        <w:jc w:val="both"/>
        <w:rPr>
          <w:rFonts w:ascii="Arial" w:eastAsia="Calibri" w:hAnsi="Arial" w:cs="Times New Roman"/>
          <w:bCs/>
          <w:color w:val="000000"/>
          <w:sz w:val="24"/>
          <w:szCs w:val="24"/>
          <w:lang w:val="es-ES" w:eastAsia="es-ES"/>
        </w:rPr>
      </w:pPr>
      <w:r w:rsidRPr="0005605F">
        <w:rPr>
          <w:rFonts w:ascii="Arial" w:eastAsia="Calibri" w:hAnsi="Arial" w:cs="Times New Roman"/>
          <w:bCs/>
          <w:color w:val="000000"/>
          <w:sz w:val="24"/>
          <w:szCs w:val="24"/>
          <w:lang w:val="es-ES" w:eastAsia="es-ES"/>
        </w:rPr>
        <w:t>Cabe señalar que el proyecto de ley fue considerado previamente, en general y en particular, por la Comisión d</w:t>
      </w:r>
      <w:r w:rsidR="0009052C">
        <w:rPr>
          <w:rFonts w:ascii="Arial" w:eastAsia="Calibri" w:hAnsi="Arial" w:cs="Times New Roman"/>
          <w:bCs/>
          <w:color w:val="000000"/>
          <w:sz w:val="24"/>
          <w:szCs w:val="24"/>
          <w:lang w:val="es-ES" w:eastAsia="es-ES"/>
        </w:rPr>
        <w:t xml:space="preserve">e </w:t>
      </w:r>
      <w:r w:rsidR="0009052C" w:rsidRPr="0009052C">
        <w:rPr>
          <w:rFonts w:ascii="Arial" w:eastAsia="Calibri" w:hAnsi="Arial" w:cs="Times New Roman"/>
          <w:bCs/>
          <w:color w:val="000000"/>
          <w:sz w:val="24"/>
          <w:szCs w:val="24"/>
          <w:lang w:val="es-ES" w:eastAsia="es-ES"/>
        </w:rPr>
        <w:t>C</w:t>
      </w:r>
      <w:r w:rsidR="0009052C">
        <w:rPr>
          <w:rFonts w:ascii="Arial" w:eastAsia="Calibri" w:hAnsi="Arial" w:cs="Times New Roman"/>
          <w:bCs/>
          <w:color w:val="000000"/>
          <w:sz w:val="24"/>
          <w:szCs w:val="24"/>
          <w:lang w:val="es-ES" w:eastAsia="es-ES"/>
        </w:rPr>
        <w:t>ultura,</w:t>
      </w:r>
      <w:r w:rsidR="0009052C" w:rsidRPr="0009052C">
        <w:rPr>
          <w:rFonts w:ascii="Arial" w:eastAsia="Calibri" w:hAnsi="Arial" w:cs="Times New Roman"/>
          <w:bCs/>
          <w:color w:val="000000"/>
          <w:sz w:val="24"/>
          <w:szCs w:val="24"/>
          <w:lang w:val="es-ES" w:eastAsia="es-ES"/>
        </w:rPr>
        <w:t xml:space="preserve"> P</w:t>
      </w:r>
      <w:r w:rsidR="0009052C">
        <w:rPr>
          <w:rFonts w:ascii="Arial" w:eastAsia="Calibri" w:hAnsi="Arial" w:cs="Times New Roman"/>
          <w:bCs/>
          <w:color w:val="000000"/>
          <w:sz w:val="24"/>
          <w:szCs w:val="24"/>
          <w:lang w:val="es-ES" w:eastAsia="es-ES"/>
        </w:rPr>
        <w:t>atrimonio</w:t>
      </w:r>
      <w:r w:rsidR="0009052C" w:rsidRPr="0009052C">
        <w:rPr>
          <w:rFonts w:ascii="Arial" w:eastAsia="Calibri" w:hAnsi="Arial" w:cs="Times New Roman"/>
          <w:bCs/>
          <w:color w:val="000000"/>
          <w:sz w:val="24"/>
          <w:szCs w:val="24"/>
          <w:lang w:val="es-ES" w:eastAsia="es-ES"/>
        </w:rPr>
        <w:t>, A</w:t>
      </w:r>
      <w:r w:rsidR="0009052C">
        <w:rPr>
          <w:rFonts w:ascii="Arial" w:eastAsia="Calibri" w:hAnsi="Arial" w:cs="Times New Roman"/>
          <w:bCs/>
          <w:color w:val="000000"/>
          <w:sz w:val="24"/>
          <w:szCs w:val="24"/>
          <w:lang w:val="es-ES" w:eastAsia="es-ES"/>
        </w:rPr>
        <w:t>rtes</w:t>
      </w:r>
      <w:r w:rsidR="0009052C" w:rsidRPr="0009052C">
        <w:rPr>
          <w:rFonts w:ascii="Arial" w:eastAsia="Calibri" w:hAnsi="Arial" w:cs="Times New Roman"/>
          <w:bCs/>
          <w:color w:val="000000"/>
          <w:sz w:val="24"/>
          <w:szCs w:val="24"/>
          <w:lang w:val="es-ES" w:eastAsia="es-ES"/>
        </w:rPr>
        <w:t>, D</w:t>
      </w:r>
      <w:r w:rsidR="0009052C">
        <w:rPr>
          <w:rFonts w:ascii="Arial" w:eastAsia="Calibri" w:hAnsi="Arial" w:cs="Times New Roman"/>
          <w:bCs/>
          <w:color w:val="000000"/>
          <w:sz w:val="24"/>
          <w:szCs w:val="24"/>
          <w:lang w:val="es-ES" w:eastAsia="es-ES"/>
        </w:rPr>
        <w:t>eportes y</w:t>
      </w:r>
      <w:r w:rsidR="0009052C" w:rsidRPr="0009052C">
        <w:rPr>
          <w:rFonts w:ascii="Arial" w:eastAsia="Calibri" w:hAnsi="Arial" w:cs="Times New Roman"/>
          <w:bCs/>
          <w:color w:val="000000"/>
          <w:sz w:val="24"/>
          <w:szCs w:val="24"/>
          <w:lang w:val="es-ES" w:eastAsia="es-ES"/>
        </w:rPr>
        <w:t xml:space="preserve"> R</w:t>
      </w:r>
      <w:r w:rsidR="0009052C">
        <w:rPr>
          <w:rFonts w:ascii="Arial" w:eastAsia="Calibri" w:hAnsi="Arial" w:cs="Times New Roman"/>
          <w:bCs/>
          <w:color w:val="000000"/>
          <w:sz w:val="24"/>
          <w:szCs w:val="24"/>
          <w:lang w:val="es-ES" w:eastAsia="es-ES"/>
        </w:rPr>
        <w:t>ecreación.</w:t>
      </w:r>
    </w:p>
    <w:p w14:paraId="1D161FA1" w14:textId="77777777" w:rsidR="0005605F" w:rsidRDefault="0005605F" w:rsidP="0005605F">
      <w:pPr>
        <w:spacing w:after="0" w:line="240" w:lineRule="auto"/>
        <w:ind w:firstLine="1134"/>
        <w:jc w:val="both"/>
        <w:rPr>
          <w:rFonts w:ascii="Arial" w:eastAsia="Calibri" w:hAnsi="Arial" w:cs="Times New Roman"/>
          <w:bCs/>
          <w:sz w:val="24"/>
          <w:szCs w:val="24"/>
        </w:rPr>
      </w:pPr>
    </w:p>
    <w:p w14:paraId="74C832AF" w14:textId="77777777" w:rsidR="007F194C" w:rsidRPr="007F194C" w:rsidRDefault="007F194C" w:rsidP="007F194C">
      <w:pPr>
        <w:tabs>
          <w:tab w:val="left" w:pos="2835"/>
        </w:tabs>
        <w:spacing w:after="0" w:line="240" w:lineRule="auto"/>
        <w:ind w:firstLine="1134"/>
        <w:jc w:val="both"/>
        <w:rPr>
          <w:rFonts w:ascii="Arial" w:eastAsia="Calibri" w:hAnsi="Arial" w:cs="Times New Roman"/>
          <w:sz w:val="24"/>
          <w:szCs w:val="24"/>
          <w:lang w:val="es-ES" w:eastAsia="es-ES"/>
        </w:rPr>
      </w:pPr>
      <w:r w:rsidRPr="007F194C">
        <w:rPr>
          <w:rFonts w:ascii="Arial" w:eastAsia="Calibri" w:hAnsi="Arial" w:cs="Times New Roman"/>
          <w:sz w:val="24"/>
          <w:szCs w:val="24"/>
          <w:lang w:eastAsia="es-ES"/>
        </w:rPr>
        <w:t xml:space="preserve">A la Comisión de Hacienda, en tanto, le correspondió pronunciarse sobre los asuntos de su competencia, </w:t>
      </w:r>
      <w:r w:rsidRPr="007F194C">
        <w:rPr>
          <w:rFonts w:ascii="Arial" w:eastAsia="Calibri" w:hAnsi="Arial" w:cs="Times New Roman"/>
          <w:sz w:val="24"/>
          <w:szCs w:val="24"/>
          <w:lang w:val="es-ES" w:eastAsia="es-ES"/>
        </w:rPr>
        <w:t xml:space="preserve">de conformidad con lo prescrito en el artículo 17 de la Ley Orgánica Constitucional del Congreso Nacional y a lo dispuesto por la Sala del Senado con fecha </w:t>
      </w:r>
      <w:r>
        <w:rPr>
          <w:rFonts w:ascii="Arial" w:eastAsia="Calibri" w:hAnsi="Arial" w:cs="Times New Roman"/>
          <w:sz w:val="24"/>
          <w:szCs w:val="24"/>
          <w:lang w:val="es-ES" w:eastAsia="es-ES"/>
        </w:rPr>
        <w:t>20</w:t>
      </w:r>
      <w:r w:rsidRPr="007F194C">
        <w:rPr>
          <w:rFonts w:ascii="Arial" w:eastAsia="Calibri" w:hAnsi="Arial" w:cs="Times New Roman"/>
          <w:sz w:val="24"/>
          <w:szCs w:val="24"/>
          <w:lang w:val="es-ES" w:eastAsia="es-ES"/>
        </w:rPr>
        <w:t xml:space="preserve"> de </w:t>
      </w:r>
      <w:r>
        <w:rPr>
          <w:rFonts w:ascii="Arial" w:eastAsia="Calibri" w:hAnsi="Arial" w:cs="Times New Roman"/>
          <w:sz w:val="24"/>
          <w:szCs w:val="24"/>
          <w:lang w:val="es-ES" w:eastAsia="es-ES"/>
        </w:rPr>
        <w:t>diciembre</w:t>
      </w:r>
      <w:r w:rsidRPr="007F194C">
        <w:rPr>
          <w:rFonts w:ascii="Arial" w:eastAsia="Calibri" w:hAnsi="Arial" w:cs="Times New Roman"/>
          <w:sz w:val="24"/>
          <w:szCs w:val="24"/>
          <w:lang w:val="es-ES" w:eastAsia="es-ES"/>
        </w:rPr>
        <w:t xml:space="preserve"> de 202</w:t>
      </w:r>
      <w:r>
        <w:rPr>
          <w:rFonts w:ascii="Arial" w:eastAsia="Calibri" w:hAnsi="Arial" w:cs="Times New Roman"/>
          <w:sz w:val="24"/>
          <w:szCs w:val="24"/>
          <w:lang w:val="es-ES" w:eastAsia="es-ES"/>
        </w:rPr>
        <w:t>3</w:t>
      </w:r>
      <w:r w:rsidRPr="007F194C">
        <w:rPr>
          <w:rFonts w:ascii="Arial" w:eastAsia="Calibri" w:hAnsi="Arial" w:cs="Times New Roman"/>
          <w:sz w:val="24"/>
          <w:szCs w:val="24"/>
          <w:lang w:val="es-ES" w:eastAsia="es-ES"/>
        </w:rPr>
        <w:t>.</w:t>
      </w:r>
    </w:p>
    <w:p w14:paraId="3F4D638D" w14:textId="77777777" w:rsidR="0005605F" w:rsidRPr="0005605F" w:rsidRDefault="0005605F" w:rsidP="0005605F">
      <w:pPr>
        <w:spacing w:after="0" w:line="240" w:lineRule="auto"/>
        <w:jc w:val="both"/>
        <w:rPr>
          <w:rFonts w:ascii="Arial" w:eastAsia="Times New Roman" w:hAnsi="Arial" w:cs="Arial"/>
          <w:color w:val="000000"/>
          <w:spacing w:val="-3"/>
          <w:sz w:val="24"/>
          <w:szCs w:val="24"/>
          <w:lang w:val="es-ES_tradnl" w:eastAsia="es-ES"/>
        </w:rPr>
      </w:pPr>
    </w:p>
    <w:p w14:paraId="16F0FB5B" w14:textId="77777777" w:rsidR="0005605F" w:rsidRPr="0005605F" w:rsidRDefault="0005605F"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xml:space="preserve">- - - </w:t>
      </w:r>
    </w:p>
    <w:p w14:paraId="35E79173" w14:textId="77777777" w:rsidR="0005605F" w:rsidRPr="0005605F" w:rsidRDefault="0005605F" w:rsidP="0005605F">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 w:name="_Toc80957978"/>
      <w:bookmarkStart w:id="2" w:name="_Toc138790670"/>
      <w:bookmarkStart w:id="3" w:name="_Toc138790963"/>
      <w:bookmarkStart w:id="4" w:name="_Toc148711120"/>
      <w:bookmarkStart w:id="5" w:name="_Toc148711432"/>
      <w:bookmarkStart w:id="6" w:name="constancias"/>
      <w:r w:rsidRPr="0005605F">
        <w:rPr>
          <w:rFonts w:ascii="Arial" w:eastAsia="Times New Roman" w:hAnsi="Arial" w:cs="Times New Roman"/>
          <w:b/>
          <w:caps/>
          <w:spacing w:val="-3"/>
          <w:kern w:val="28"/>
          <w:sz w:val="24"/>
          <w:szCs w:val="32"/>
          <w:lang w:val="es-ES_tradnl" w:eastAsia="es-ES"/>
        </w:rPr>
        <w:t>CONSTANCIAS</w:t>
      </w:r>
      <w:bookmarkEnd w:id="1"/>
      <w:bookmarkEnd w:id="2"/>
      <w:bookmarkEnd w:id="3"/>
      <w:bookmarkEnd w:id="4"/>
      <w:bookmarkEnd w:id="5"/>
    </w:p>
    <w:bookmarkEnd w:id="6"/>
    <w:p w14:paraId="0FC3B5E2" w14:textId="77777777" w:rsidR="0005605F" w:rsidRPr="0005605F" w:rsidRDefault="0005605F" w:rsidP="0005605F">
      <w:pPr>
        <w:spacing w:after="120" w:line="240" w:lineRule="auto"/>
        <w:ind w:firstLine="1134"/>
        <w:jc w:val="both"/>
        <w:rPr>
          <w:rFonts w:ascii="Arial" w:eastAsia="Times New Roman" w:hAnsi="Arial" w:cs="Arial"/>
          <w:b/>
          <w:color w:val="000000"/>
          <w:spacing w:val="-3"/>
          <w:sz w:val="24"/>
          <w:szCs w:val="24"/>
          <w:lang w:val="es-ES" w:eastAsia="es-ES"/>
        </w:rPr>
      </w:pPr>
    </w:p>
    <w:p w14:paraId="62254F0E"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lang w:val="es-ES" w:eastAsia="es-ES"/>
        </w:rPr>
      </w:pPr>
      <w:r w:rsidRPr="0005605F">
        <w:rPr>
          <w:rFonts w:ascii="Arial" w:eastAsia="Times New Roman" w:hAnsi="Arial" w:cs="Arial"/>
          <w:b/>
          <w:color w:val="000000"/>
          <w:spacing w:val="-3"/>
          <w:sz w:val="24"/>
          <w:szCs w:val="24"/>
          <w:lang w:val="es-ES" w:eastAsia="es-ES"/>
        </w:rPr>
        <w:t xml:space="preserve">- </w:t>
      </w:r>
      <w:hyperlink w:anchor="normasquorum" w:history="1">
        <w:r w:rsidRPr="0005605F">
          <w:rPr>
            <w:rFonts w:ascii="Arial" w:eastAsia="Times New Roman" w:hAnsi="Arial" w:cs="Arial"/>
            <w:b/>
            <w:color w:val="0000FF"/>
            <w:spacing w:val="-3"/>
            <w:sz w:val="24"/>
            <w:szCs w:val="24"/>
            <w:u w:val="single"/>
            <w:lang w:val="es-ES" w:eastAsia="es-ES"/>
          </w:rPr>
          <w:t>Normas de quórum especial</w:t>
        </w:r>
      </w:hyperlink>
      <w:r w:rsidRPr="0005605F">
        <w:rPr>
          <w:rFonts w:ascii="Arial" w:eastAsia="Times New Roman" w:hAnsi="Arial" w:cs="Arial"/>
          <w:b/>
          <w:color w:val="000000"/>
          <w:spacing w:val="-3"/>
          <w:sz w:val="24"/>
          <w:szCs w:val="24"/>
          <w:lang w:val="es-ES" w:eastAsia="es-ES"/>
        </w:rPr>
        <w:t xml:space="preserve">: </w:t>
      </w:r>
      <w:r w:rsidRPr="0005605F">
        <w:rPr>
          <w:rFonts w:ascii="Arial" w:eastAsia="Times New Roman" w:hAnsi="Arial" w:cs="Arial"/>
          <w:color w:val="000000"/>
          <w:spacing w:val="-3"/>
          <w:sz w:val="24"/>
          <w:szCs w:val="24"/>
          <w:lang w:val="es-ES" w:eastAsia="es-ES"/>
        </w:rPr>
        <w:t>No tiene.</w:t>
      </w:r>
    </w:p>
    <w:p w14:paraId="4C56AF84"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lang w:val="es-ES" w:eastAsia="es-ES"/>
        </w:rPr>
      </w:pPr>
    </w:p>
    <w:p w14:paraId="34983638"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lang w:val="es-ES" w:eastAsia="es-ES"/>
        </w:rPr>
      </w:pPr>
      <w:r w:rsidRPr="0005605F">
        <w:rPr>
          <w:rFonts w:ascii="Arial" w:eastAsia="Times New Roman" w:hAnsi="Arial" w:cs="Arial"/>
          <w:b/>
          <w:color w:val="000000"/>
          <w:spacing w:val="-3"/>
          <w:sz w:val="24"/>
          <w:szCs w:val="24"/>
          <w:lang w:val="es-ES" w:eastAsia="es-ES"/>
        </w:rPr>
        <w:t xml:space="preserve">- </w:t>
      </w:r>
      <w:bookmarkStart w:id="7" w:name="ConsultaalaExcmaCorteSuprema"/>
      <w:r w:rsidR="00A677BA">
        <w:fldChar w:fldCharType="begin"/>
      </w:r>
      <w:r w:rsidR="00A677BA">
        <w:instrText xml:space="preserve"> HYPERLINK \l "consultaCS" </w:instrText>
      </w:r>
      <w:r w:rsidR="00A677BA">
        <w:fldChar w:fldCharType="separate"/>
      </w:r>
      <w:r w:rsidRPr="0005605F">
        <w:rPr>
          <w:rFonts w:ascii="Arial" w:eastAsia="Times New Roman" w:hAnsi="Arial" w:cs="Arial"/>
          <w:b/>
          <w:color w:val="0000FF"/>
          <w:spacing w:val="-3"/>
          <w:sz w:val="24"/>
          <w:szCs w:val="24"/>
          <w:u w:val="single"/>
          <w:lang w:val="es-ES" w:eastAsia="es-ES"/>
        </w:rPr>
        <w:t>Consulta a la Excma. Corte Suprema</w:t>
      </w:r>
      <w:r w:rsidR="00A677BA">
        <w:rPr>
          <w:rFonts w:ascii="Arial" w:eastAsia="Times New Roman" w:hAnsi="Arial" w:cs="Arial"/>
          <w:b/>
          <w:color w:val="0000FF"/>
          <w:spacing w:val="-3"/>
          <w:sz w:val="24"/>
          <w:szCs w:val="24"/>
          <w:u w:val="single"/>
          <w:lang w:val="es-ES" w:eastAsia="es-ES"/>
        </w:rPr>
        <w:fldChar w:fldCharType="end"/>
      </w:r>
      <w:bookmarkEnd w:id="7"/>
      <w:r w:rsidRPr="0005605F">
        <w:rPr>
          <w:rFonts w:ascii="Arial" w:eastAsia="Times New Roman" w:hAnsi="Arial" w:cs="Arial"/>
          <w:b/>
          <w:color w:val="000000"/>
          <w:spacing w:val="-3"/>
          <w:sz w:val="24"/>
          <w:szCs w:val="24"/>
          <w:lang w:val="es-ES" w:eastAsia="es-ES"/>
        </w:rPr>
        <w:t>:</w:t>
      </w:r>
      <w:r w:rsidRPr="0005605F">
        <w:rPr>
          <w:rFonts w:ascii="Arial" w:eastAsia="Times New Roman" w:hAnsi="Arial" w:cs="Arial"/>
          <w:color w:val="000000"/>
          <w:spacing w:val="-3"/>
          <w:sz w:val="24"/>
          <w:szCs w:val="24"/>
          <w:lang w:val="es-ES" w:eastAsia="es-ES"/>
        </w:rPr>
        <w:t xml:space="preserve"> No hubo.</w:t>
      </w:r>
    </w:p>
    <w:p w14:paraId="4E64BEF6" w14:textId="77777777" w:rsidR="0005605F" w:rsidRPr="0005605F" w:rsidRDefault="0005605F" w:rsidP="0005605F">
      <w:pPr>
        <w:spacing w:after="120" w:line="240" w:lineRule="auto"/>
        <w:ind w:firstLine="1134"/>
        <w:jc w:val="both"/>
        <w:rPr>
          <w:rFonts w:ascii="Arial" w:eastAsia="Times New Roman" w:hAnsi="Arial" w:cs="Arial"/>
          <w:b/>
          <w:color w:val="000000"/>
          <w:spacing w:val="-3"/>
          <w:sz w:val="24"/>
          <w:szCs w:val="24"/>
          <w:lang w:val="es-ES" w:eastAsia="es-ES"/>
        </w:rPr>
      </w:pPr>
    </w:p>
    <w:p w14:paraId="52A51170" w14:textId="77777777" w:rsidR="0005605F" w:rsidRPr="0005605F" w:rsidRDefault="0005605F"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xml:space="preserve">- - - </w:t>
      </w:r>
    </w:p>
    <w:p w14:paraId="219AE02A"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lang w:val="es-ES_tradnl" w:eastAsia="es-ES"/>
        </w:rPr>
      </w:pPr>
    </w:p>
    <w:p w14:paraId="4D966301" w14:textId="77777777" w:rsidR="0005605F" w:rsidRPr="0005605F" w:rsidRDefault="0005605F" w:rsidP="0005605F">
      <w:pPr>
        <w:keepNext/>
        <w:spacing w:after="0" w:line="240" w:lineRule="auto"/>
        <w:jc w:val="center"/>
        <w:outlineLvl w:val="0"/>
        <w:rPr>
          <w:rFonts w:ascii="Arial" w:eastAsia="Times New Roman" w:hAnsi="Arial" w:cs="Times New Roman"/>
          <w:b/>
          <w:caps/>
          <w:spacing w:val="-3"/>
          <w:kern w:val="28"/>
          <w:sz w:val="24"/>
          <w:szCs w:val="32"/>
          <w:lang w:val="es-ES_tradnl" w:eastAsia="es-ES"/>
        </w:rPr>
      </w:pPr>
      <w:bookmarkStart w:id="8" w:name="_Toc80957979"/>
      <w:bookmarkStart w:id="9" w:name="_Toc138790671"/>
      <w:bookmarkStart w:id="10" w:name="_Toc138790964"/>
      <w:bookmarkStart w:id="11" w:name="_Toc148711121"/>
      <w:bookmarkStart w:id="12" w:name="_Toc148711433"/>
      <w:bookmarkStart w:id="13" w:name="normasquorum"/>
      <w:r w:rsidRPr="0005605F">
        <w:rPr>
          <w:rFonts w:ascii="Arial" w:eastAsia="Times New Roman" w:hAnsi="Arial" w:cs="Times New Roman"/>
          <w:b/>
          <w:caps/>
          <w:spacing w:val="-3"/>
          <w:kern w:val="28"/>
          <w:sz w:val="24"/>
          <w:szCs w:val="32"/>
          <w:lang w:val="es-ES_tradnl" w:eastAsia="es-ES"/>
        </w:rPr>
        <w:t>NORMAS DE QUÓRUM ESPECIAL</w:t>
      </w:r>
      <w:bookmarkEnd w:id="8"/>
      <w:bookmarkEnd w:id="9"/>
      <w:bookmarkEnd w:id="10"/>
      <w:bookmarkEnd w:id="11"/>
      <w:bookmarkEnd w:id="12"/>
    </w:p>
    <w:bookmarkEnd w:id="13"/>
    <w:p w14:paraId="1D60FC99" w14:textId="77777777" w:rsidR="0005605F" w:rsidRPr="0005605F" w:rsidRDefault="0005605F" w:rsidP="0005605F">
      <w:pPr>
        <w:tabs>
          <w:tab w:val="left" w:pos="2835"/>
        </w:tabs>
        <w:spacing w:after="0" w:line="240" w:lineRule="auto"/>
        <w:ind w:firstLine="1134"/>
        <w:jc w:val="both"/>
        <w:rPr>
          <w:rFonts w:ascii="Arial" w:eastAsia="Times New Roman" w:hAnsi="Arial" w:cs="Courier New"/>
          <w:bCs/>
          <w:spacing w:val="-3"/>
          <w:sz w:val="24"/>
          <w:szCs w:val="24"/>
          <w:lang w:val="es-ES_tradnl" w:eastAsia="es-ES"/>
        </w:rPr>
      </w:pPr>
    </w:p>
    <w:p w14:paraId="2CC74E41" w14:textId="77777777" w:rsidR="0005605F" w:rsidRPr="0005605F" w:rsidRDefault="0005605F" w:rsidP="0005605F">
      <w:pPr>
        <w:spacing w:after="0" w:line="240" w:lineRule="auto"/>
        <w:ind w:firstLine="1134"/>
        <w:jc w:val="both"/>
        <w:rPr>
          <w:rFonts w:ascii="Arial" w:eastAsia="Times New Roman" w:hAnsi="Arial" w:cs="Arial"/>
          <w:sz w:val="24"/>
          <w:szCs w:val="24"/>
          <w:lang w:val="es-ES" w:eastAsia="es-ES"/>
        </w:rPr>
      </w:pPr>
      <w:r w:rsidRPr="0005605F">
        <w:rPr>
          <w:rFonts w:ascii="Arial" w:eastAsia="Times New Roman" w:hAnsi="Arial" w:cs="Arial"/>
          <w:sz w:val="24"/>
          <w:szCs w:val="24"/>
          <w:lang w:val="es-ES" w:eastAsia="es-ES"/>
        </w:rPr>
        <w:lastRenderedPageBreak/>
        <w:t>La Comisión de Hacienda se remite, al efecto, a lo expresado sobre el particular por la Comisión de</w:t>
      </w:r>
      <w:r w:rsidR="00F10081">
        <w:rPr>
          <w:rFonts w:ascii="Arial" w:eastAsia="Times New Roman" w:hAnsi="Arial" w:cs="Arial"/>
          <w:sz w:val="24"/>
          <w:szCs w:val="24"/>
          <w:lang w:val="es-ES" w:eastAsia="es-ES"/>
        </w:rPr>
        <w:t xml:space="preserve"> Cultura, Patrimonio, Artes, Deportes y Recreación en</w:t>
      </w:r>
      <w:r w:rsidRPr="0005605F">
        <w:rPr>
          <w:rFonts w:ascii="Arial" w:eastAsia="Times New Roman" w:hAnsi="Arial" w:cs="Arial"/>
          <w:sz w:val="24"/>
          <w:szCs w:val="24"/>
          <w:lang w:val="es-ES" w:eastAsia="es-ES"/>
        </w:rPr>
        <w:t xml:space="preserve"> su informe.</w:t>
      </w:r>
    </w:p>
    <w:p w14:paraId="7511D0D4" w14:textId="77777777" w:rsidR="0005605F" w:rsidRPr="0005605F" w:rsidRDefault="0005605F" w:rsidP="0005605F">
      <w:pPr>
        <w:tabs>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47853E37" w14:textId="77777777" w:rsidR="0005605F" w:rsidRPr="0005605F" w:rsidRDefault="0005605F"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xml:space="preserve">- - - </w:t>
      </w:r>
    </w:p>
    <w:p w14:paraId="5DB09EB8" w14:textId="77777777" w:rsidR="0005605F" w:rsidRPr="0005605F" w:rsidRDefault="0005605F" w:rsidP="0005605F">
      <w:pPr>
        <w:tabs>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5BC5D168" w14:textId="77777777" w:rsidR="0005605F" w:rsidRPr="0005605F" w:rsidRDefault="0005605F" w:rsidP="0005605F">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4" w:name="_Toc80957983"/>
      <w:bookmarkStart w:id="15" w:name="_Toc138790675"/>
      <w:bookmarkStart w:id="16" w:name="_Toc138790968"/>
      <w:bookmarkStart w:id="17" w:name="_Toc148711125"/>
      <w:bookmarkStart w:id="18" w:name="_Toc148711437"/>
      <w:bookmarkStart w:id="19" w:name="asistencia"/>
      <w:r w:rsidRPr="0005605F">
        <w:rPr>
          <w:rFonts w:ascii="Arial" w:eastAsia="Times New Roman" w:hAnsi="Arial" w:cs="Times New Roman"/>
          <w:b/>
          <w:caps/>
          <w:spacing w:val="-3"/>
          <w:kern w:val="28"/>
          <w:sz w:val="24"/>
          <w:szCs w:val="32"/>
          <w:lang w:val="es-ES_tradnl" w:eastAsia="es-ES"/>
        </w:rPr>
        <w:t>ASISTENCIA</w:t>
      </w:r>
      <w:bookmarkEnd w:id="14"/>
      <w:bookmarkEnd w:id="15"/>
      <w:bookmarkEnd w:id="16"/>
      <w:bookmarkEnd w:id="17"/>
      <w:bookmarkEnd w:id="18"/>
    </w:p>
    <w:bookmarkEnd w:id="19"/>
    <w:p w14:paraId="4EFF7772" w14:textId="77777777" w:rsidR="0005605F" w:rsidRPr="0005605F" w:rsidRDefault="0005605F" w:rsidP="0005605F">
      <w:pPr>
        <w:tabs>
          <w:tab w:val="left" w:pos="2835"/>
        </w:tabs>
        <w:spacing w:after="0" w:line="240" w:lineRule="auto"/>
        <w:ind w:firstLine="1134"/>
        <w:jc w:val="both"/>
        <w:rPr>
          <w:rFonts w:ascii="Arial" w:eastAsia="Times New Roman" w:hAnsi="Arial" w:cs="Arial"/>
          <w:color w:val="000000"/>
          <w:spacing w:val="-3"/>
          <w:sz w:val="24"/>
          <w:szCs w:val="24"/>
          <w:lang w:val="es-ES_tradnl" w:eastAsia="es-ES"/>
        </w:rPr>
      </w:pPr>
    </w:p>
    <w:p w14:paraId="6D60139B"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r w:rsidRPr="0005605F">
        <w:rPr>
          <w:rFonts w:ascii="Arial" w:eastAsia="Times New Roman" w:hAnsi="Arial" w:cs="Times New Roman"/>
          <w:b/>
          <w:color w:val="000000"/>
          <w:spacing w:val="-3"/>
          <w:sz w:val="24"/>
          <w:szCs w:val="24"/>
          <w:lang w:eastAsia="es-ES"/>
        </w:rPr>
        <w:t xml:space="preserve">- Representantes del Ejecutivo e invitados: </w:t>
      </w:r>
    </w:p>
    <w:p w14:paraId="32BF36B1" w14:textId="77777777" w:rsidR="00252BC5" w:rsidRDefault="00252BC5" w:rsidP="00252BC5">
      <w:pPr>
        <w:widowControl w:val="0"/>
        <w:spacing w:after="0" w:line="240" w:lineRule="auto"/>
        <w:ind w:firstLine="1134"/>
        <w:jc w:val="both"/>
        <w:rPr>
          <w:rFonts w:ascii="Arial" w:eastAsia="Calibri" w:hAnsi="Arial" w:cs="Arial"/>
          <w:bCs/>
          <w:sz w:val="24"/>
          <w:szCs w:val="24"/>
        </w:rPr>
      </w:pPr>
    </w:p>
    <w:p w14:paraId="7A03EEA3" w14:textId="7B9562A6" w:rsidR="00252BC5" w:rsidRPr="00252BC5" w:rsidRDefault="00252BC5" w:rsidP="00252BC5">
      <w:pPr>
        <w:widowControl w:val="0"/>
        <w:spacing w:after="0" w:line="240" w:lineRule="auto"/>
        <w:ind w:firstLine="1134"/>
        <w:jc w:val="both"/>
        <w:rPr>
          <w:rFonts w:ascii="Arial" w:eastAsia="Calibri" w:hAnsi="Arial" w:cs="Arial"/>
          <w:bCs/>
          <w:sz w:val="24"/>
          <w:szCs w:val="24"/>
        </w:rPr>
      </w:pPr>
      <w:r w:rsidRPr="00252BC5">
        <w:rPr>
          <w:rFonts w:ascii="Arial" w:eastAsia="Calibri" w:hAnsi="Arial" w:cs="Arial"/>
          <w:bCs/>
          <w:sz w:val="24"/>
          <w:szCs w:val="24"/>
        </w:rPr>
        <w:t xml:space="preserve">Del Ministerio de las Culturas, las Artes y el Patrimonio, la </w:t>
      </w:r>
      <w:proofErr w:type="gramStart"/>
      <w:r w:rsidRPr="00252BC5">
        <w:rPr>
          <w:rFonts w:ascii="Arial" w:eastAsia="Calibri" w:hAnsi="Arial" w:cs="Arial"/>
          <w:bCs/>
          <w:sz w:val="24"/>
          <w:szCs w:val="24"/>
        </w:rPr>
        <w:t>Ministra</w:t>
      </w:r>
      <w:proofErr w:type="gramEnd"/>
      <w:r w:rsidRPr="00252BC5">
        <w:rPr>
          <w:rFonts w:ascii="Arial" w:eastAsia="Calibri" w:hAnsi="Arial" w:cs="Arial"/>
          <w:bCs/>
          <w:sz w:val="24"/>
          <w:szCs w:val="24"/>
        </w:rPr>
        <w:t>, señora Carolina Arredondo; el Asesor Jurídico, señor Roberto Cárcamo</w:t>
      </w:r>
      <w:r w:rsidR="00C33192">
        <w:rPr>
          <w:rFonts w:ascii="Arial" w:eastAsia="Calibri" w:hAnsi="Arial" w:cs="Arial"/>
          <w:bCs/>
          <w:sz w:val="24"/>
          <w:szCs w:val="24"/>
        </w:rPr>
        <w:t>,</w:t>
      </w:r>
      <w:r w:rsidRPr="00252BC5">
        <w:rPr>
          <w:rFonts w:ascii="Arial" w:eastAsia="Calibri" w:hAnsi="Arial" w:cs="Arial"/>
          <w:bCs/>
          <w:sz w:val="24"/>
          <w:szCs w:val="24"/>
        </w:rPr>
        <w:t xml:space="preserve"> y la asesora, señora Andrea Melgarejo.</w:t>
      </w:r>
    </w:p>
    <w:p w14:paraId="03E6E66B" w14:textId="77777777" w:rsidR="00252BC5" w:rsidRPr="00252BC5" w:rsidRDefault="00252BC5" w:rsidP="00252BC5">
      <w:pPr>
        <w:widowControl w:val="0"/>
        <w:spacing w:after="0" w:line="240" w:lineRule="auto"/>
        <w:ind w:firstLine="1134"/>
        <w:jc w:val="both"/>
        <w:rPr>
          <w:rFonts w:ascii="Arial" w:eastAsia="Calibri" w:hAnsi="Arial" w:cs="Arial"/>
          <w:bCs/>
          <w:sz w:val="24"/>
          <w:szCs w:val="24"/>
        </w:rPr>
      </w:pPr>
    </w:p>
    <w:p w14:paraId="4C224C72" w14:textId="77777777" w:rsidR="00252BC5" w:rsidRPr="00252BC5" w:rsidRDefault="00252BC5" w:rsidP="00252BC5">
      <w:pPr>
        <w:widowControl w:val="0"/>
        <w:spacing w:after="0" w:line="240" w:lineRule="auto"/>
        <w:ind w:firstLine="1134"/>
        <w:jc w:val="both"/>
        <w:rPr>
          <w:rFonts w:ascii="Arial" w:eastAsia="Calibri" w:hAnsi="Arial" w:cs="Arial"/>
          <w:sz w:val="24"/>
          <w:szCs w:val="24"/>
        </w:rPr>
      </w:pPr>
      <w:r w:rsidRPr="00252BC5">
        <w:rPr>
          <w:rFonts w:ascii="Arial" w:eastAsia="Calibri" w:hAnsi="Arial" w:cs="Arial"/>
          <w:sz w:val="24"/>
          <w:szCs w:val="24"/>
        </w:rPr>
        <w:t>Del Ministerio Secretaría General de la Presidencia, el asesor, señor Vicente Riquelme.</w:t>
      </w:r>
    </w:p>
    <w:p w14:paraId="19DD08B6"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60E3A9EB" w14:textId="7A197F21" w:rsidR="0005605F" w:rsidRDefault="0005605F" w:rsidP="0005605F">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05605F">
        <w:rPr>
          <w:rFonts w:ascii="Arial" w:eastAsia="Times New Roman" w:hAnsi="Arial" w:cs="Times New Roman"/>
          <w:b/>
          <w:color w:val="000000"/>
          <w:spacing w:val="-3"/>
          <w:sz w:val="24"/>
          <w:szCs w:val="24"/>
          <w:lang w:eastAsia="es-ES"/>
        </w:rPr>
        <w:t>- Otros</w:t>
      </w:r>
      <w:r w:rsidRPr="0005605F">
        <w:rPr>
          <w:rFonts w:ascii="Arial" w:eastAsia="Times New Roman" w:hAnsi="Arial" w:cs="Times New Roman"/>
          <w:color w:val="000000"/>
          <w:spacing w:val="-3"/>
          <w:sz w:val="24"/>
          <w:szCs w:val="24"/>
          <w:lang w:eastAsia="es-ES"/>
        </w:rPr>
        <w:t xml:space="preserve"> </w:t>
      </w:r>
    </w:p>
    <w:p w14:paraId="219D9AC2" w14:textId="77777777" w:rsidR="00252BC5" w:rsidRDefault="00252BC5" w:rsidP="00252BC5">
      <w:pPr>
        <w:widowControl w:val="0"/>
        <w:spacing w:after="0" w:line="240" w:lineRule="auto"/>
        <w:ind w:firstLine="1134"/>
        <w:jc w:val="both"/>
        <w:rPr>
          <w:rFonts w:ascii="Arial" w:eastAsia="Calibri" w:hAnsi="Arial" w:cs="Arial"/>
          <w:sz w:val="24"/>
          <w:szCs w:val="24"/>
        </w:rPr>
      </w:pPr>
    </w:p>
    <w:p w14:paraId="549C705E" w14:textId="464D6161" w:rsidR="00252BC5" w:rsidRPr="00252BC5" w:rsidRDefault="00252BC5" w:rsidP="00252BC5">
      <w:pPr>
        <w:widowControl w:val="0"/>
        <w:spacing w:after="0" w:line="240" w:lineRule="auto"/>
        <w:ind w:firstLine="1134"/>
        <w:jc w:val="both"/>
        <w:rPr>
          <w:rFonts w:ascii="Arial" w:eastAsia="Calibri" w:hAnsi="Arial" w:cs="Arial"/>
          <w:sz w:val="24"/>
          <w:szCs w:val="24"/>
        </w:rPr>
      </w:pPr>
      <w:r w:rsidRPr="00252BC5">
        <w:rPr>
          <w:rFonts w:ascii="Arial" w:eastAsia="Calibri" w:hAnsi="Arial" w:cs="Arial"/>
          <w:sz w:val="24"/>
          <w:szCs w:val="24"/>
        </w:rPr>
        <w:t>Los asesores del Honorable Senador García, señora Valeria Gutiérrez y señor José Miguel Rey.</w:t>
      </w:r>
    </w:p>
    <w:p w14:paraId="108FA9E2" w14:textId="77777777" w:rsidR="00252BC5" w:rsidRPr="00252BC5" w:rsidRDefault="00252BC5" w:rsidP="00252BC5">
      <w:pPr>
        <w:widowControl w:val="0"/>
        <w:spacing w:after="0" w:line="240" w:lineRule="auto"/>
        <w:ind w:firstLine="1134"/>
        <w:jc w:val="both"/>
        <w:rPr>
          <w:rFonts w:ascii="Arial" w:eastAsia="Calibri" w:hAnsi="Arial" w:cs="Arial"/>
          <w:sz w:val="24"/>
          <w:szCs w:val="24"/>
        </w:rPr>
      </w:pPr>
    </w:p>
    <w:p w14:paraId="7274ED82" w14:textId="77777777" w:rsidR="00252BC5" w:rsidRPr="00252BC5" w:rsidRDefault="00252BC5" w:rsidP="00252BC5">
      <w:pPr>
        <w:widowControl w:val="0"/>
        <w:spacing w:after="0" w:line="240" w:lineRule="auto"/>
        <w:ind w:firstLine="1134"/>
        <w:jc w:val="both"/>
        <w:rPr>
          <w:rFonts w:ascii="Arial" w:eastAsia="Calibri" w:hAnsi="Arial" w:cs="Arial"/>
          <w:sz w:val="24"/>
          <w:szCs w:val="24"/>
        </w:rPr>
      </w:pPr>
      <w:r w:rsidRPr="00252BC5">
        <w:rPr>
          <w:rFonts w:ascii="Arial" w:eastAsia="Calibri" w:hAnsi="Arial" w:cs="Arial"/>
          <w:sz w:val="24"/>
          <w:szCs w:val="24"/>
        </w:rPr>
        <w:t>La asesora del Honorable Senador Insulza, señora Lorena Escalona.</w:t>
      </w:r>
    </w:p>
    <w:p w14:paraId="0AC88D17" w14:textId="77777777" w:rsidR="00252BC5" w:rsidRPr="00252BC5" w:rsidRDefault="00252BC5" w:rsidP="00252BC5">
      <w:pPr>
        <w:widowControl w:val="0"/>
        <w:spacing w:after="0" w:line="240" w:lineRule="auto"/>
        <w:ind w:firstLine="1134"/>
        <w:jc w:val="both"/>
        <w:rPr>
          <w:rFonts w:ascii="Arial" w:eastAsia="Calibri" w:hAnsi="Arial" w:cs="Arial"/>
          <w:sz w:val="24"/>
          <w:szCs w:val="24"/>
        </w:rPr>
      </w:pPr>
    </w:p>
    <w:p w14:paraId="4AD95E62" w14:textId="77777777" w:rsidR="00252BC5" w:rsidRPr="00252BC5" w:rsidRDefault="00252BC5" w:rsidP="00252BC5">
      <w:pPr>
        <w:widowControl w:val="0"/>
        <w:spacing w:after="0" w:line="240" w:lineRule="auto"/>
        <w:ind w:firstLine="1134"/>
        <w:jc w:val="both"/>
        <w:rPr>
          <w:rFonts w:ascii="Arial" w:eastAsia="Calibri" w:hAnsi="Arial" w:cs="Arial"/>
          <w:sz w:val="24"/>
          <w:szCs w:val="24"/>
        </w:rPr>
      </w:pPr>
      <w:r w:rsidRPr="00252BC5">
        <w:rPr>
          <w:rFonts w:ascii="Arial" w:eastAsia="Calibri" w:hAnsi="Arial" w:cs="Arial"/>
          <w:sz w:val="24"/>
          <w:szCs w:val="24"/>
        </w:rPr>
        <w:t>El asesor del Honorable Senador Kast, señor Oscar Morales.</w:t>
      </w:r>
    </w:p>
    <w:p w14:paraId="1006A3D4" w14:textId="77777777" w:rsidR="00252BC5" w:rsidRPr="00252BC5" w:rsidRDefault="00252BC5" w:rsidP="00252BC5">
      <w:pPr>
        <w:widowControl w:val="0"/>
        <w:spacing w:after="0" w:line="240" w:lineRule="auto"/>
        <w:ind w:firstLine="1134"/>
        <w:jc w:val="both"/>
        <w:rPr>
          <w:rFonts w:ascii="Arial" w:eastAsia="Calibri" w:hAnsi="Arial" w:cs="Arial"/>
          <w:sz w:val="24"/>
          <w:szCs w:val="24"/>
        </w:rPr>
      </w:pPr>
    </w:p>
    <w:p w14:paraId="69C7C7C4" w14:textId="77777777" w:rsidR="00252BC5" w:rsidRPr="00252BC5" w:rsidRDefault="00252BC5" w:rsidP="00252BC5">
      <w:pPr>
        <w:widowControl w:val="0"/>
        <w:spacing w:after="0" w:line="240" w:lineRule="auto"/>
        <w:ind w:firstLine="1134"/>
        <w:jc w:val="both"/>
        <w:rPr>
          <w:rFonts w:ascii="Arial" w:eastAsia="Calibri" w:hAnsi="Arial" w:cs="Arial"/>
          <w:sz w:val="24"/>
          <w:szCs w:val="24"/>
        </w:rPr>
      </w:pPr>
      <w:r w:rsidRPr="00252BC5">
        <w:rPr>
          <w:rFonts w:ascii="Arial" w:eastAsia="Calibri" w:hAnsi="Arial" w:cs="Arial"/>
          <w:sz w:val="24"/>
          <w:szCs w:val="24"/>
        </w:rPr>
        <w:t>El asesor del Honorable Senador Lagos, señor Reinaldo Monardes.</w:t>
      </w:r>
    </w:p>
    <w:p w14:paraId="18FA880C"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5E41E882" w14:textId="19A2BD99" w:rsidR="0005605F" w:rsidRDefault="0005605F" w:rsidP="0005605F">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 -</w:t>
      </w:r>
    </w:p>
    <w:p w14:paraId="13504FD5" w14:textId="77777777" w:rsidR="00252BC5" w:rsidRPr="0005605F" w:rsidRDefault="00252BC5" w:rsidP="0005605F">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2181AD41" w14:textId="77777777" w:rsidR="0005605F" w:rsidRPr="0005605F" w:rsidRDefault="0005605F" w:rsidP="0005605F">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0" w:name="_Toc148711438"/>
      <w:bookmarkStart w:id="21" w:name="cuadro124"/>
      <w:r w:rsidRPr="0005605F">
        <w:rPr>
          <w:rFonts w:ascii="Arial" w:eastAsia="Times New Roman" w:hAnsi="Arial" w:cs="Times New Roman"/>
          <w:b/>
          <w:caps/>
          <w:spacing w:val="-3"/>
          <w:kern w:val="28"/>
          <w:sz w:val="24"/>
          <w:szCs w:val="32"/>
          <w:lang w:val="es-ES_tradnl" w:eastAsia="es-ES"/>
        </w:rPr>
        <w:t>NORMAS DE COMPETENCIA DE LA COMISIÓN DE HACIENDA</w:t>
      </w:r>
      <w:bookmarkEnd w:id="20"/>
      <w:r w:rsidRPr="0005605F">
        <w:rPr>
          <w:rFonts w:ascii="Arial" w:eastAsia="Times New Roman" w:hAnsi="Arial" w:cs="Times New Roman"/>
          <w:b/>
          <w:caps/>
          <w:spacing w:val="-3"/>
          <w:kern w:val="28"/>
          <w:sz w:val="24"/>
          <w:szCs w:val="32"/>
          <w:lang w:val="es-ES_tradnl" w:eastAsia="es-ES"/>
        </w:rPr>
        <w:t xml:space="preserve"> </w:t>
      </w:r>
    </w:p>
    <w:bookmarkEnd w:id="21"/>
    <w:p w14:paraId="06E04AEB" w14:textId="77777777" w:rsidR="0005605F" w:rsidRPr="0005605F" w:rsidRDefault="0005605F" w:rsidP="0005605F">
      <w:pPr>
        <w:tabs>
          <w:tab w:val="left" w:pos="2835"/>
        </w:tabs>
        <w:spacing w:after="0" w:line="240" w:lineRule="auto"/>
        <w:jc w:val="both"/>
        <w:rPr>
          <w:rFonts w:ascii="Arial" w:eastAsia="Times New Roman" w:hAnsi="Arial" w:cs="Times New Roman"/>
          <w:b/>
          <w:color w:val="000000"/>
          <w:spacing w:val="-3"/>
          <w:sz w:val="24"/>
          <w:szCs w:val="24"/>
          <w:lang w:val="es-ES_tradnl" w:eastAsia="es-ES"/>
        </w:rPr>
      </w:pPr>
    </w:p>
    <w:p w14:paraId="65A6C49A" w14:textId="47C2EC6F" w:rsidR="0005605F" w:rsidRPr="0005605F" w:rsidRDefault="0005605F" w:rsidP="0005605F">
      <w:pPr>
        <w:spacing w:after="0" w:line="240" w:lineRule="auto"/>
        <w:ind w:firstLine="1134"/>
        <w:jc w:val="both"/>
        <w:rPr>
          <w:rFonts w:ascii="Arial" w:eastAsia="Times New Roman" w:hAnsi="Arial" w:cs="Arial"/>
          <w:sz w:val="24"/>
          <w:szCs w:val="24"/>
          <w:lang w:val="es-ES_tradnl" w:eastAsia="es-ES"/>
        </w:rPr>
      </w:pPr>
      <w:r w:rsidRPr="0005605F">
        <w:rPr>
          <w:rFonts w:ascii="Arial" w:eastAsia="Times New Roman" w:hAnsi="Arial" w:cs="Arial"/>
          <w:sz w:val="24"/>
          <w:szCs w:val="24"/>
          <w:lang w:val="es-ES_tradnl" w:eastAsia="es-ES"/>
        </w:rPr>
        <w:t>De conformidad con su competencia, la Comisión de Hacienda se pronunció respecto de las siguientes disposici</w:t>
      </w:r>
      <w:r w:rsidR="00122DBD">
        <w:rPr>
          <w:rFonts w:ascii="Arial" w:eastAsia="Times New Roman" w:hAnsi="Arial" w:cs="Arial"/>
          <w:sz w:val="24"/>
          <w:szCs w:val="24"/>
          <w:lang w:val="es-ES_tradnl" w:eastAsia="es-ES"/>
        </w:rPr>
        <w:t>o</w:t>
      </w:r>
      <w:r w:rsidRPr="0005605F">
        <w:rPr>
          <w:rFonts w:ascii="Arial" w:eastAsia="Times New Roman" w:hAnsi="Arial" w:cs="Arial"/>
          <w:sz w:val="24"/>
          <w:szCs w:val="24"/>
          <w:lang w:val="es-ES_tradnl" w:eastAsia="es-ES"/>
        </w:rPr>
        <w:t>nes del proyecto de ley:</w:t>
      </w:r>
      <w:r w:rsidR="00122DBD">
        <w:rPr>
          <w:rFonts w:ascii="Arial" w:eastAsia="Times New Roman" w:hAnsi="Arial" w:cs="Arial"/>
          <w:sz w:val="24"/>
          <w:szCs w:val="24"/>
          <w:lang w:val="es-ES_tradnl" w:eastAsia="es-ES"/>
        </w:rPr>
        <w:t xml:space="preserve"> </w:t>
      </w:r>
      <w:r w:rsidR="000C6FF6">
        <w:rPr>
          <w:rFonts w:ascii="Arial" w:eastAsia="Times New Roman" w:hAnsi="Arial" w:cs="Arial"/>
          <w:sz w:val="24"/>
          <w:szCs w:val="24"/>
          <w:lang w:val="es-ES_tradnl" w:eastAsia="es-ES"/>
        </w:rPr>
        <w:t>a</w:t>
      </w:r>
      <w:r w:rsidRPr="0005605F">
        <w:rPr>
          <w:rFonts w:ascii="Arial" w:eastAsia="Times New Roman" w:hAnsi="Arial" w:cs="Arial"/>
          <w:sz w:val="24"/>
          <w:szCs w:val="24"/>
          <w:lang w:val="es-ES_tradnl" w:eastAsia="es-ES"/>
        </w:rPr>
        <w:t>rtículo</w:t>
      </w:r>
      <w:r w:rsidR="00122DBD">
        <w:rPr>
          <w:rFonts w:ascii="Arial" w:eastAsia="Times New Roman" w:hAnsi="Arial" w:cs="Arial"/>
          <w:sz w:val="24"/>
          <w:szCs w:val="24"/>
          <w:lang w:val="es-ES_tradnl" w:eastAsia="es-ES"/>
        </w:rPr>
        <w:t xml:space="preserve"> </w:t>
      </w:r>
      <w:r w:rsidR="000C6FF6">
        <w:rPr>
          <w:rFonts w:ascii="Arial" w:eastAsia="Times New Roman" w:hAnsi="Arial" w:cs="Arial"/>
          <w:sz w:val="24"/>
          <w:szCs w:val="24"/>
          <w:lang w:val="es-ES_tradnl" w:eastAsia="es-ES"/>
        </w:rPr>
        <w:t>ú</w:t>
      </w:r>
      <w:r w:rsidR="00122DBD">
        <w:rPr>
          <w:rFonts w:ascii="Arial" w:eastAsia="Times New Roman" w:hAnsi="Arial" w:cs="Arial"/>
          <w:sz w:val="24"/>
          <w:szCs w:val="24"/>
          <w:lang w:val="es-ES_tradnl" w:eastAsia="es-ES"/>
        </w:rPr>
        <w:t>nico, números 1 y 3, letras a) y c)</w:t>
      </w:r>
      <w:r w:rsidR="00851AB4">
        <w:rPr>
          <w:rFonts w:ascii="Arial" w:eastAsia="Times New Roman" w:hAnsi="Arial" w:cs="Arial"/>
          <w:sz w:val="24"/>
          <w:szCs w:val="24"/>
          <w:lang w:val="es-ES_tradnl" w:eastAsia="es-ES"/>
        </w:rPr>
        <w:t>,</w:t>
      </w:r>
      <w:r w:rsidR="00122DBD">
        <w:rPr>
          <w:rFonts w:ascii="Arial" w:eastAsia="Times New Roman" w:hAnsi="Arial" w:cs="Arial"/>
          <w:sz w:val="24"/>
          <w:szCs w:val="24"/>
          <w:lang w:val="es-ES_tradnl" w:eastAsia="es-ES"/>
        </w:rPr>
        <w:t xml:space="preserve"> </w:t>
      </w:r>
      <w:r w:rsidRPr="0005605F">
        <w:rPr>
          <w:rFonts w:ascii="Arial" w:eastAsia="Times New Roman" w:hAnsi="Arial" w:cs="Arial"/>
          <w:sz w:val="24"/>
          <w:szCs w:val="24"/>
          <w:lang w:val="es-ES_tradnl" w:eastAsia="es-ES"/>
        </w:rPr>
        <w:t>y acerca de</w:t>
      </w:r>
      <w:r w:rsidR="00122DBD">
        <w:rPr>
          <w:rFonts w:ascii="Arial" w:eastAsia="Times New Roman" w:hAnsi="Arial" w:cs="Arial"/>
          <w:sz w:val="24"/>
          <w:szCs w:val="24"/>
          <w:lang w:val="es-ES_tradnl" w:eastAsia="es-ES"/>
        </w:rPr>
        <w:t xml:space="preserve"> </w:t>
      </w:r>
      <w:r w:rsidRPr="0005605F">
        <w:rPr>
          <w:rFonts w:ascii="Arial" w:eastAsia="Times New Roman" w:hAnsi="Arial" w:cs="Arial"/>
          <w:sz w:val="24"/>
          <w:szCs w:val="24"/>
          <w:lang w:val="es-ES_tradnl" w:eastAsia="es-ES"/>
        </w:rPr>
        <w:t>l</w:t>
      </w:r>
      <w:r w:rsidR="00122DBD">
        <w:rPr>
          <w:rFonts w:ascii="Arial" w:eastAsia="Times New Roman" w:hAnsi="Arial" w:cs="Arial"/>
          <w:sz w:val="24"/>
          <w:szCs w:val="24"/>
          <w:lang w:val="es-ES_tradnl" w:eastAsia="es-ES"/>
        </w:rPr>
        <w:t>os</w:t>
      </w:r>
      <w:r w:rsidRPr="0005605F">
        <w:rPr>
          <w:rFonts w:ascii="Arial" w:eastAsia="Times New Roman" w:hAnsi="Arial" w:cs="Arial"/>
          <w:sz w:val="24"/>
          <w:szCs w:val="24"/>
          <w:lang w:val="es-ES_tradnl" w:eastAsia="es-ES"/>
        </w:rPr>
        <w:t xml:space="preserve"> artículo</w:t>
      </w:r>
      <w:r w:rsidR="00122DBD">
        <w:rPr>
          <w:rFonts w:ascii="Arial" w:eastAsia="Times New Roman" w:hAnsi="Arial" w:cs="Arial"/>
          <w:sz w:val="24"/>
          <w:szCs w:val="24"/>
          <w:lang w:val="es-ES_tradnl" w:eastAsia="es-ES"/>
        </w:rPr>
        <w:t xml:space="preserve">s primero y </w:t>
      </w:r>
      <w:r w:rsidR="00423FA6">
        <w:rPr>
          <w:rFonts w:ascii="Arial" w:eastAsia="Times New Roman" w:hAnsi="Arial" w:cs="Arial"/>
          <w:sz w:val="24"/>
          <w:szCs w:val="24"/>
          <w:lang w:val="es-ES_tradnl" w:eastAsia="es-ES"/>
        </w:rPr>
        <w:t>cuarto</w:t>
      </w:r>
      <w:r w:rsidR="00122DBD">
        <w:rPr>
          <w:rFonts w:ascii="Arial" w:eastAsia="Times New Roman" w:hAnsi="Arial" w:cs="Arial"/>
          <w:sz w:val="24"/>
          <w:szCs w:val="24"/>
          <w:lang w:val="es-ES_tradnl" w:eastAsia="es-ES"/>
        </w:rPr>
        <w:t xml:space="preserve">, </w:t>
      </w:r>
      <w:r w:rsidRPr="0005605F">
        <w:rPr>
          <w:rFonts w:ascii="Arial" w:eastAsia="Times New Roman" w:hAnsi="Arial" w:cs="Arial"/>
          <w:sz w:val="24"/>
          <w:szCs w:val="24"/>
          <w:lang w:val="es-ES_tradnl" w:eastAsia="es-ES"/>
        </w:rPr>
        <w:t>transitorio</w:t>
      </w:r>
      <w:r w:rsidR="00122DBD">
        <w:rPr>
          <w:rFonts w:ascii="Arial" w:eastAsia="Times New Roman" w:hAnsi="Arial" w:cs="Arial"/>
          <w:sz w:val="24"/>
          <w:szCs w:val="24"/>
          <w:lang w:val="es-ES_tradnl" w:eastAsia="es-ES"/>
        </w:rPr>
        <w:t>s</w:t>
      </w:r>
      <w:r w:rsidRPr="0005605F">
        <w:rPr>
          <w:rFonts w:ascii="Arial" w:eastAsia="Times New Roman" w:hAnsi="Arial" w:cs="Arial"/>
          <w:sz w:val="24"/>
          <w:szCs w:val="24"/>
          <w:lang w:val="es-ES_tradnl" w:eastAsia="es-ES"/>
        </w:rPr>
        <w:t>. Lo hizo en los términos en que fueron aprobados por la Comisión de</w:t>
      </w:r>
      <w:r w:rsidR="00122DBD">
        <w:rPr>
          <w:rFonts w:ascii="Arial" w:eastAsia="Times New Roman" w:hAnsi="Arial" w:cs="Arial"/>
          <w:sz w:val="24"/>
          <w:szCs w:val="24"/>
          <w:lang w:val="es-ES_tradnl" w:eastAsia="es-ES"/>
        </w:rPr>
        <w:t xml:space="preserve"> Cultura, Patrimonio, Artes, Deportes y Recreación</w:t>
      </w:r>
      <w:r w:rsidRPr="0005605F">
        <w:rPr>
          <w:rFonts w:ascii="Arial" w:eastAsia="Times New Roman" w:hAnsi="Arial" w:cs="Arial"/>
          <w:sz w:val="24"/>
          <w:szCs w:val="24"/>
          <w:lang w:val="es-ES_tradnl" w:eastAsia="es-ES"/>
        </w:rPr>
        <w:t>,</w:t>
      </w:r>
      <w:r w:rsidRPr="0005605F">
        <w:rPr>
          <w:rFonts w:ascii="Arial" w:eastAsia="Times New Roman" w:hAnsi="Arial" w:cs="Times New Roman"/>
          <w:sz w:val="24"/>
          <w:szCs w:val="24"/>
          <w:lang w:val="es-ES" w:eastAsia="es-ES"/>
        </w:rPr>
        <w:t xml:space="preserve"> </w:t>
      </w:r>
      <w:r w:rsidRPr="0005605F">
        <w:rPr>
          <w:rFonts w:ascii="Arial" w:eastAsia="Times New Roman" w:hAnsi="Arial" w:cs="Arial"/>
          <w:sz w:val="24"/>
          <w:szCs w:val="24"/>
          <w:lang w:val="es-ES_tradnl" w:eastAsia="es-ES"/>
        </w:rPr>
        <w:t xml:space="preserve">como reglamentariamente corresponde de acuerdo con lo dispuesto en el artículo 41 del Reglamento de la Corporación. </w:t>
      </w:r>
    </w:p>
    <w:p w14:paraId="49D140BB" w14:textId="77777777" w:rsidR="0005605F" w:rsidRPr="0005605F" w:rsidRDefault="0005605F" w:rsidP="0005605F">
      <w:pPr>
        <w:spacing w:after="0" w:line="240" w:lineRule="auto"/>
        <w:ind w:firstLine="1134"/>
        <w:jc w:val="both"/>
        <w:rPr>
          <w:rFonts w:ascii="Arial" w:eastAsia="Times New Roman" w:hAnsi="Arial" w:cs="Arial"/>
          <w:sz w:val="24"/>
          <w:szCs w:val="24"/>
          <w:lang w:val="es-ES_tradnl" w:eastAsia="es-ES"/>
        </w:rPr>
      </w:pPr>
    </w:p>
    <w:p w14:paraId="7BAD1847" w14:textId="77777777" w:rsidR="0005605F" w:rsidRPr="0005605F" w:rsidRDefault="0005605F" w:rsidP="0005605F">
      <w:pPr>
        <w:spacing w:after="0" w:line="240" w:lineRule="auto"/>
        <w:ind w:firstLine="1134"/>
        <w:jc w:val="both"/>
        <w:rPr>
          <w:rFonts w:ascii="Arial" w:eastAsia="Times New Roman" w:hAnsi="Arial" w:cs="Arial"/>
          <w:sz w:val="24"/>
          <w:szCs w:val="24"/>
          <w:lang w:val="es-ES_tradnl" w:eastAsia="es-ES"/>
        </w:rPr>
      </w:pPr>
    </w:p>
    <w:p w14:paraId="3A894D89" w14:textId="77777777" w:rsidR="0005605F" w:rsidRPr="0005605F" w:rsidRDefault="0005605F" w:rsidP="0005605F">
      <w:pPr>
        <w:tabs>
          <w:tab w:val="left" w:pos="2835"/>
        </w:tabs>
        <w:spacing w:after="0" w:line="240" w:lineRule="auto"/>
        <w:jc w:val="center"/>
        <w:rPr>
          <w:rFonts w:ascii="Arial" w:eastAsia="Times New Roman" w:hAnsi="Arial" w:cs="Arial"/>
          <w:sz w:val="24"/>
          <w:szCs w:val="24"/>
          <w:lang w:val="es-ES" w:eastAsia="es-ES"/>
        </w:rPr>
      </w:pPr>
      <w:r w:rsidRPr="0005605F">
        <w:rPr>
          <w:rFonts w:ascii="Arial" w:eastAsia="Times New Roman" w:hAnsi="Arial" w:cs="Times New Roman"/>
          <w:sz w:val="24"/>
          <w:szCs w:val="20"/>
          <w:lang w:val="es-ES" w:eastAsia="es-ES"/>
        </w:rPr>
        <w:t>- - -</w:t>
      </w:r>
    </w:p>
    <w:p w14:paraId="439EDC27" w14:textId="4FD830C7" w:rsidR="0005605F" w:rsidRPr="00C33192" w:rsidRDefault="000C6FF6" w:rsidP="0005605F">
      <w:pPr>
        <w:spacing w:after="0" w:line="240" w:lineRule="auto"/>
        <w:ind w:firstLine="1134"/>
        <w:jc w:val="both"/>
        <w:rPr>
          <w:rFonts w:ascii="Arial" w:eastAsia="Times New Roman" w:hAnsi="Arial" w:cs="Arial"/>
          <w:sz w:val="24"/>
          <w:szCs w:val="24"/>
          <w:lang w:val="es-ES" w:eastAsia="es-ES"/>
        </w:rPr>
      </w:pPr>
      <w:r w:rsidRPr="00252BC5">
        <w:rPr>
          <w:rFonts w:ascii="Arial" w:eastAsia="Times New Roman" w:hAnsi="Arial" w:cs="Arial"/>
          <w:sz w:val="24"/>
          <w:szCs w:val="24"/>
          <w:lang w:val="es-ES" w:eastAsia="es-ES"/>
        </w:rPr>
        <w:lastRenderedPageBreak/>
        <w:t>S</w:t>
      </w:r>
      <w:r w:rsidR="0005605F" w:rsidRPr="00252BC5">
        <w:rPr>
          <w:rFonts w:ascii="Arial" w:eastAsia="Times New Roman" w:hAnsi="Arial" w:cs="Arial"/>
          <w:sz w:val="24"/>
          <w:szCs w:val="24"/>
          <w:lang w:val="es-ES" w:eastAsia="es-ES"/>
        </w:rPr>
        <w:t>e deja constancia de que la Comisión de Hacienda no intro</w:t>
      </w:r>
      <w:r w:rsidR="0005605F" w:rsidRPr="00C33192">
        <w:rPr>
          <w:rFonts w:ascii="Arial" w:eastAsia="Times New Roman" w:hAnsi="Arial" w:cs="Arial"/>
          <w:sz w:val="24"/>
          <w:szCs w:val="24"/>
          <w:lang w:val="es-ES" w:eastAsia="es-ES"/>
        </w:rPr>
        <w:t xml:space="preserve">dujo enmiendas al texto despachado por la </w:t>
      </w:r>
      <w:r w:rsidR="0005605F" w:rsidRPr="00C33192">
        <w:rPr>
          <w:rFonts w:ascii="Arial" w:eastAsia="Times New Roman" w:hAnsi="Arial" w:cs="Arial"/>
          <w:bCs/>
          <w:sz w:val="24"/>
          <w:szCs w:val="24"/>
          <w:lang w:eastAsia="es-ES"/>
        </w:rPr>
        <w:t>Comisión de</w:t>
      </w:r>
      <w:r w:rsidR="00CC1B8C" w:rsidRPr="00C33192">
        <w:rPr>
          <w:rFonts w:ascii="Arial" w:eastAsia="Times New Roman" w:hAnsi="Arial" w:cs="Arial"/>
          <w:sz w:val="24"/>
          <w:szCs w:val="24"/>
          <w:lang w:val="es-ES" w:eastAsia="es-ES"/>
        </w:rPr>
        <w:t xml:space="preserve"> Cultura, Patrimonio, Artes, Deportes y Recreación </w:t>
      </w:r>
      <w:r w:rsidR="0005605F" w:rsidRPr="00C33192">
        <w:rPr>
          <w:rFonts w:ascii="Arial" w:eastAsia="Times New Roman" w:hAnsi="Arial" w:cs="Arial"/>
          <w:sz w:val="24"/>
          <w:szCs w:val="24"/>
          <w:lang w:val="es-ES" w:eastAsia="es-ES"/>
        </w:rPr>
        <w:t>en su informe.</w:t>
      </w:r>
    </w:p>
    <w:p w14:paraId="40708C79" w14:textId="77777777" w:rsidR="0005605F" w:rsidRPr="00C33192" w:rsidRDefault="0005605F" w:rsidP="0005605F">
      <w:pPr>
        <w:tabs>
          <w:tab w:val="left" w:pos="2835"/>
        </w:tabs>
        <w:spacing w:after="0" w:line="240" w:lineRule="auto"/>
        <w:jc w:val="both"/>
        <w:rPr>
          <w:rFonts w:ascii="Arial" w:eastAsia="Times New Roman" w:hAnsi="Arial" w:cs="Times New Roman"/>
          <w:spacing w:val="-3"/>
          <w:sz w:val="24"/>
          <w:szCs w:val="24"/>
          <w:lang w:val="es-ES_tradnl" w:eastAsia="es-ES"/>
        </w:rPr>
      </w:pPr>
    </w:p>
    <w:p w14:paraId="38C9E2A9" w14:textId="77777777" w:rsidR="0005605F" w:rsidRDefault="0005605F" w:rsidP="0005605F">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 -</w:t>
      </w:r>
    </w:p>
    <w:p w14:paraId="34094C08" w14:textId="77777777" w:rsidR="00CC1B8C" w:rsidRDefault="00CC1B8C" w:rsidP="0005605F">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63B69231" w14:textId="77777777" w:rsidR="00CC1B8C" w:rsidRPr="0005605F" w:rsidRDefault="00CC1B8C" w:rsidP="0005605F">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6E133FFC" w14:textId="77777777" w:rsidR="0005605F" w:rsidRPr="0005605F" w:rsidRDefault="0005605F" w:rsidP="0005605F">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2" w:name="discusióngeneral"/>
      <w:bookmarkStart w:id="23" w:name="discusiónenparticular"/>
      <w:bookmarkStart w:id="24" w:name="_Toc80957986"/>
      <w:bookmarkStart w:id="25" w:name="_Toc138790676"/>
      <w:bookmarkStart w:id="26" w:name="_Toc138790969"/>
      <w:bookmarkStart w:id="27" w:name="_Toc148711126"/>
      <w:bookmarkStart w:id="28" w:name="_Toc148711439"/>
      <w:r w:rsidRPr="0005605F">
        <w:rPr>
          <w:rFonts w:ascii="Arial" w:eastAsia="Times New Roman" w:hAnsi="Arial" w:cs="Times New Roman"/>
          <w:b/>
          <w:caps/>
          <w:spacing w:val="-3"/>
          <w:kern w:val="28"/>
          <w:sz w:val="24"/>
          <w:szCs w:val="32"/>
          <w:lang w:val="es-ES_tradnl" w:eastAsia="es-ES"/>
        </w:rPr>
        <w:t>DISCUSIÓN</w:t>
      </w:r>
      <w:bookmarkEnd w:id="22"/>
      <w:bookmarkEnd w:id="23"/>
      <w:r w:rsidRPr="0005605F">
        <w:rPr>
          <w:rFonts w:ascii="Arial" w:eastAsia="Times New Roman" w:hAnsi="Arial" w:cs="Times New Roman"/>
          <w:caps/>
          <w:color w:val="000000"/>
          <w:spacing w:val="-3"/>
          <w:kern w:val="28"/>
          <w:sz w:val="24"/>
          <w:szCs w:val="32"/>
          <w:vertAlign w:val="superscript"/>
          <w:lang w:val="es-ES_tradnl" w:eastAsia="es-ES"/>
        </w:rPr>
        <w:footnoteReference w:id="1"/>
      </w:r>
      <w:bookmarkEnd w:id="24"/>
      <w:bookmarkEnd w:id="25"/>
      <w:bookmarkEnd w:id="26"/>
      <w:bookmarkEnd w:id="27"/>
      <w:bookmarkEnd w:id="28"/>
    </w:p>
    <w:p w14:paraId="738A8CBF"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2546724D" w14:textId="439C266C" w:rsidR="0005605F" w:rsidRPr="0005605F" w:rsidRDefault="0005605F" w:rsidP="0005605F">
      <w:pPr>
        <w:spacing w:after="0" w:line="240" w:lineRule="auto"/>
        <w:ind w:firstLine="1134"/>
        <w:jc w:val="both"/>
        <w:rPr>
          <w:rFonts w:ascii="Arial" w:eastAsia="Times New Roman" w:hAnsi="Arial" w:cs="Times New Roman"/>
          <w:b/>
          <w:spacing w:val="-3"/>
          <w:sz w:val="24"/>
          <w:szCs w:val="24"/>
          <w:lang w:val="es-ES_tradnl" w:eastAsia="es-ES"/>
        </w:rPr>
      </w:pPr>
      <w:r w:rsidRPr="0005605F">
        <w:rPr>
          <w:rFonts w:ascii="Arial" w:eastAsia="Times New Roman" w:hAnsi="Arial" w:cs="Times New Roman"/>
          <w:b/>
          <w:spacing w:val="-3"/>
          <w:sz w:val="24"/>
          <w:szCs w:val="24"/>
          <w:lang w:val="es-ES_tradnl" w:eastAsia="es-ES"/>
        </w:rPr>
        <w:t>- Presentación del proyecto de ley y debate preliminar en la Comisión.</w:t>
      </w:r>
    </w:p>
    <w:p w14:paraId="1A9BB1A4"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u w:val="single"/>
          <w:lang w:val="es-ES_tradnl" w:eastAsia="es-ES"/>
        </w:rPr>
      </w:pPr>
    </w:p>
    <w:p w14:paraId="61FAA6DC" w14:textId="14295D07" w:rsidR="0005605F" w:rsidRPr="00201E77" w:rsidRDefault="00252BC5" w:rsidP="0005605F">
      <w:pPr>
        <w:tabs>
          <w:tab w:val="left" w:pos="2835"/>
        </w:tabs>
        <w:spacing w:after="0" w:line="240" w:lineRule="auto"/>
        <w:ind w:firstLine="1134"/>
        <w:jc w:val="both"/>
        <w:rPr>
          <w:rFonts w:ascii="Arial" w:eastAsia="Times New Roman" w:hAnsi="Arial" w:cs="Arial"/>
          <w:sz w:val="24"/>
          <w:szCs w:val="24"/>
        </w:rPr>
      </w:pPr>
      <w:r w:rsidRPr="00201E77">
        <w:rPr>
          <w:rFonts w:ascii="Arial" w:eastAsia="Times New Roman" w:hAnsi="Arial" w:cs="Times New Roman"/>
          <w:sz w:val="24"/>
          <w:szCs w:val="24"/>
          <w:lang w:val="es-ES" w:eastAsia="es-ES"/>
        </w:rPr>
        <w:t>E</w:t>
      </w:r>
      <w:r w:rsidR="0005605F" w:rsidRPr="00201E77">
        <w:rPr>
          <w:rFonts w:ascii="Arial" w:eastAsia="Times New Roman" w:hAnsi="Arial" w:cs="Times New Roman"/>
          <w:sz w:val="24"/>
          <w:szCs w:val="24"/>
          <w:lang w:val="es-ES" w:eastAsia="es-ES"/>
        </w:rPr>
        <w:t xml:space="preserve">n </w:t>
      </w:r>
      <w:r w:rsidR="0005605F" w:rsidRPr="00201E77">
        <w:rPr>
          <w:rFonts w:ascii="Arial" w:eastAsia="Times New Roman" w:hAnsi="Arial" w:cs="Times New Roman"/>
          <w:b/>
          <w:sz w:val="24"/>
          <w:szCs w:val="24"/>
          <w:lang w:val="es-ES" w:eastAsia="es-ES"/>
        </w:rPr>
        <w:t xml:space="preserve">sesión de </w:t>
      </w:r>
      <w:r w:rsidR="00937BEF" w:rsidRPr="00201E77">
        <w:rPr>
          <w:rFonts w:ascii="Arial" w:eastAsia="Times New Roman" w:hAnsi="Arial" w:cs="Times New Roman"/>
          <w:b/>
          <w:sz w:val="24"/>
          <w:szCs w:val="24"/>
          <w:lang w:val="es-ES" w:eastAsia="es-ES"/>
        </w:rPr>
        <w:t>8</w:t>
      </w:r>
      <w:r w:rsidR="0005605F" w:rsidRPr="00201E77">
        <w:rPr>
          <w:rFonts w:ascii="Arial" w:eastAsia="Times New Roman" w:hAnsi="Arial" w:cs="Times New Roman"/>
          <w:b/>
          <w:sz w:val="24"/>
          <w:szCs w:val="24"/>
          <w:lang w:val="es-ES" w:eastAsia="es-ES"/>
        </w:rPr>
        <w:t xml:space="preserve"> de </w:t>
      </w:r>
      <w:r w:rsidR="00937BEF" w:rsidRPr="00201E77">
        <w:rPr>
          <w:rFonts w:ascii="Arial" w:eastAsia="Times New Roman" w:hAnsi="Arial" w:cs="Times New Roman"/>
          <w:b/>
          <w:sz w:val="24"/>
          <w:szCs w:val="24"/>
          <w:lang w:val="es-ES" w:eastAsia="es-ES"/>
        </w:rPr>
        <w:t>enero</w:t>
      </w:r>
      <w:r w:rsidR="0005605F" w:rsidRPr="00201E77">
        <w:rPr>
          <w:rFonts w:ascii="Arial" w:eastAsia="Times New Roman" w:hAnsi="Arial" w:cs="Times New Roman"/>
          <w:b/>
          <w:sz w:val="24"/>
          <w:szCs w:val="24"/>
          <w:lang w:val="es-ES" w:eastAsia="es-ES"/>
        </w:rPr>
        <w:t xml:space="preserve"> de 20</w:t>
      </w:r>
      <w:r w:rsidR="00937BEF" w:rsidRPr="00201E77">
        <w:rPr>
          <w:rFonts w:ascii="Arial" w:eastAsia="Times New Roman" w:hAnsi="Arial" w:cs="Times New Roman"/>
          <w:b/>
          <w:sz w:val="24"/>
          <w:szCs w:val="24"/>
          <w:lang w:val="es-ES" w:eastAsia="es-ES"/>
        </w:rPr>
        <w:t>25</w:t>
      </w:r>
      <w:r w:rsidR="0005605F" w:rsidRPr="00201E77">
        <w:rPr>
          <w:rFonts w:ascii="Arial" w:eastAsia="Times New Roman" w:hAnsi="Arial" w:cs="Times New Roman"/>
          <w:sz w:val="24"/>
          <w:szCs w:val="24"/>
          <w:lang w:val="es-ES" w:eastAsia="es-ES"/>
        </w:rPr>
        <w:t xml:space="preserve">, </w:t>
      </w:r>
      <w:r w:rsidR="00A677BA" w:rsidRPr="00201E77">
        <w:rPr>
          <w:rFonts w:ascii="Arial" w:eastAsia="Times New Roman" w:hAnsi="Arial" w:cs="Times New Roman"/>
          <w:sz w:val="24"/>
          <w:szCs w:val="24"/>
          <w:lang w:val="es-ES" w:eastAsia="es-ES"/>
        </w:rPr>
        <w:t>la</w:t>
      </w:r>
      <w:r w:rsidR="0005605F" w:rsidRPr="00201E77">
        <w:rPr>
          <w:rFonts w:ascii="Arial" w:eastAsia="Times New Roman" w:hAnsi="Arial" w:cs="Times New Roman"/>
          <w:sz w:val="24"/>
          <w:szCs w:val="24"/>
          <w:lang w:val="es-ES" w:eastAsia="es-ES"/>
        </w:rPr>
        <w:t xml:space="preserve"> </w:t>
      </w:r>
      <w:proofErr w:type="gramStart"/>
      <w:r w:rsidR="0005605F" w:rsidRPr="00201E77">
        <w:rPr>
          <w:rFonts w:ascii="Arial" w:eastAsia="Times New Roman" w:hAnsi="Arial" w:cs="Times New Roman"/>
          <w:b/>
          <w:sz w:val="24"/>
          <w:szCs w:val="24"/>
          <w:lang w:eastAsia="es-ES"/>
        </w:rPr>
        <w:t>Ministr</w:t>
      </w:r>
      <w:r w:rsidR="00A677BA" w:rsidRPr="00201E77">
        <w:rPr>
          <w:rFonts w:ascii="Arial" w:eastAsia="Times New Roman" w:hAnsi="Arial" w:cs="Times New Roman"/>
          <w:b/>
          <w:sz w:val="24"/>
          <w:szCs w:val="24"/>
          <w:lang w:eastAsia="es-ES"/>
        </w:rPr>
        <w:t>a</w:t>
      </w:r>
      <w:proofErr w:type="gramEnd"/>
      <w:r w:rsidR="00937BEF" w:rsidRPr="00201E77">
        <w:rPr>
          <w:rFonts w:ascii="Arial" w:eastAsia="Times New Roman" w:hAnsi="Arial" w:cs="Times New Roman"/>
          <w:b/>
          <w:sz w:val="24"/>
          <w:szCs w:val="24"/>
          <w:lang w:eastAsia="es-ES"/>
        </w:rPr>
        <w:t xml:space="preserve"> de las Culturas, las Artes y el Patrimonio</w:t>
      </w:r>
      <w:r w:rsidR="0005605F" w:rsidRPr="00201E77">
        <w:rPr>
          <w:rFonts w:ascii="Arial" w:eastAsia="Times New Roman" w:hAnsi="Arial" w:cs="Times New Roman"/>
          <w:b/>
          <w:sz w:val="24"/>
          <w:szCs w:val="24"/>
          <w:lang w:eastAsia="es-ES"/>
        </w:rPr>
        <w:t>, señor</w:t>
      </w:r>
      <w:r w:rsidR="00A677BA" w:rsidRPr="00201E77">
        <w:rPr>
          <w:rFonts w:ascii="Arial" w:eastAsia="Times New Roman" w:hAnsi="Arial" w:cs="Times New Roman"/>
          <w:b/>
          <w:sz w:val="24"/>
          <w:szCs w:val="24"/>
          <w:lang w:eastAsia="es-ES"/>
        </w:rPr>
        <w:t>a</w:t>
      </w:r>
      <w:r w:rsidR="00937BEF" w:rsidRPr="00201E77">
        <w:rPr>
          <w:rFonts w:ascii="Arial" w:eastAsia="Times New Roman" w:hAnsi="Arial" w:cs="Times New Roman"/>
          <w:b/>
          <w:sz w:val="24"/>
          <w:szCs w:val="24"/>
          <w:lang w:eastAsia="es-ES"/>
        </w:rPr>
        <w:t xml:space="preserve"> </w:t>
      </w:r>
      <w:r w:rsidRPr="00201E77">
        <w:rPr>
          <w:rFonts w:ascii="Arial" w:eastAsia="Times New Roman" w:hAnsi="Arial" w:cs="Times New Roman"/>
          <w:b/>
          <w:sz w:val="24"/>
          <w:szCs w:val="24"/>
          <w:lang w:eastAsia="es-ES"/>
        </w:rPr>
        <w:t>C</w:t>
      </w:r>
      <w:r w:rsidR="00937BEF" w:rsidRPr="00201E77">
        <w:rPr>
          <w:rFonts w:ascii="Arial" w:eastAsia="Times New Roman" w:hAnsi="Arial" w:cs="Times New Roman"/>
          <w:b/>
          <w:sz w:val="24"/>
          <w:szCs w:val="24"/>
          <w:lang w:eastAsia="es-ES"/>
        </w:rPr>
        <w:t>arolina Arredondo</w:t>
      </w:r>
      <w:r w:rsidR="00C33192">
        <w:rPr>
          <w:rFonts w:ascii="Arial" w:eastAsia="Times New Roman" w:hAnsi="Arial" w:cs="Times New Roman"/>
          <w:b/>
          <w:sz w:val="24"/>
          <w:szCs w:val="24"/>
          <w:lang w:eastAsia="es-ES"/>
        </w:rPr>
        <w:t>,</w:t>
      </w:r>
      <w:r w:rsidR="0005605F" w:rsidRPr="00201E77">
        <w:rPr>
          <w:rFonts w:ascii="Arial" w:eastAsia="Times New Roman" w:hAnsi="Arial" w:cs="Times New Roman"/>
          <w:bCs/>
          <w:sz w:val="24"/>
          <w:szCs w:val="24"/>
          <w:lang w:val="es-ES" w:eastAsia="es-ES"/>
        </w:rPr>
        <w:t xml:space="preserve"> </w:t>
      </w:r>
      <w:r w:rsidR="00937BEF" w:rsidRPr="00201E77">
        <w:rPr>
          <w:rFonts w:ascii="Arial" w:eastAsia="Times New Roman" w:hAnsi="Arial" w:cs="Arial"/>
          <w:sz w:val="24"/>
          <w:szCs w:val="24"/>
        </w:rPr>
        <w:t xml:space="preserve">se refirió al proyecto de ley en discusión y señaló que </w:t>
      </w:r>
      <w:r w:rsidR="00C33192">
        <w:rPr>
          <w:rFonts w:ascii="Arial" w:eastAsia="Times New Roman" w:hAnsi="Arial" w:cs="Arial"/>
          <w:sz w:val="24"/>
          <w:szCs w:val="24"/>
        </w:rPr>
        <w:t>e</w:t>
      </w:r>
      <w:r w:rsidRPr="00201E77">
        <w:rPr>
          <w:rFonts w:ascii="Arial" w:eastAsia="Times New Roman" w:hAnsi="Arial" w:cs="Arial"/>
          <w:sz w:val="24"/>
          <w:szCs w:val="24"/>
        </w:rPr>
        <w:t xml:space="preserve">ste busca modificar la ley </w:t>
      </w:r>
      <w:proofErr w:type="spellStart"/>
      <w:r w:rsidRPr="00201E77">
        <w:rPr>
          <w:rFonts w:ascii="Arial" w:eastAsia="Times New Roman" w:hAnsi="Arial" w:cs="Arial"/>
          <w:sz w:val="24"/>
          <w:szCs w:val="24"/>
        </w:rPr>
        <w:t>N</w:t>
      </w:r>
      <w:r w:rsidR="002F741A" w:rsidRPr="00201E77">
        <w:rPr>
          <w:rFonts w:ascii="Arial" w:eastAsia="Times New Roman" w:hAnsi="Arial" w:cs="Arial"/>
          <w:sz w:val="24"/>
          <w:szCs w:val="24"/>
        </w:rPr>
        <w:t>°</w:t>
      </w:r>
      <w:proofErr w:type="spellEnd"/>
      <w:r w:rsidR="002F741A" w:rsidRPr="00201E77">
        <w:rPr>
          <w:rFonts w:ascii="Arial" w:eastAsia="Times New Roman" w:hAnsi="Arial" w:cs="Arial"/>
          <w:sz w:val="24"/>
          <w:szCs w:val="24"/>
        </w:rPr>
        <w:t xml:space="preserve"> 19.169, que establece normas sobre otorgamiento de premios nacionales en diversas categorías como periodismo </w:t>
      </w:r>
      <w:r w:rsidR="00C33192">
        <w:rPr>
          <w:rFonts w:ascii="Arial" w:eastAsia="Times New Roman" w:hAnsi="Arial" w:cs="Arial"/>
          <w:sz w:val="24"/>
          <w:szCs w:val="24"/>
        </w:rPr>
        <w:t xml:space="preserve">y </w:t>
      </w:r>
      <w:r w:rsidR="002F741A" w:rsidRPr="00201E77">
        <w:rPr>
          <w:rFonts w:ascii="Arial" w:eastAsia="Times New Roman" w:hAnsi="Arial" w:cs="Arial"/>
          <w:sz w:val="24"/>
          <w:szCs w:val="24"/>
        </w:rPr>
        <w:t>ciencias, entre otras.</w:t>
      </w:r>
    </w:p>
    <w:p w14:paraId="67E02E4B" w14:textId="77777777" w:rsidR="0005605F" w:rsidRPr="00201E77" w:rsidRDefault="0005605F" w:rsidP="0005605F">
      <w:pPr>
        <w:spacing w:after="0" w:line="240" w:lineRule="auto"/>
        <w:ind w:firstLine="1134"/>
        <w:jc w:val="both"/>
        <w:rPr>
          <w:rFonts w:ascii="Arial" w:eastAsia="Times New Roman" w:hAnsi="Arial" w:cs="Arial"/>
          <w:spacing w:val="-3"/>
          <w:sz w:val="24"/>
          <w:szCs w:val="24"/>
          <w:u w:val="single"/>
          <w:lang w:eastAsia="es-ES"/>
        </w:rPr>
      </w:pPr>
    </w:p>
    <w:p w14:paraId="1E5CF46D" w14:textId="74C2082C" w:rsidR="0005605F" w:rsidRPr="00201E77" w:rsidRDefault="002F741A"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Puntualizó que, en lo que respecta al Ministerio de las Culturas, las Artes y el Patrimonio corresponde el otorgamiento del premio nacional en la categoría de literatura.</w:t>
      </w:r>
    </w:p>
    <w:p w14:paraId="52C08475" w14:textId="3EA65BBD" w:rsidR="002F741A" w:rsidRPr="00201E77" w:rsidRDefault="002F741A" w:rsidP="0005605F">
      <w:pPr>
        <w:spacing w:after="0" w:line="240" w:lineRule="auto"/>
        <w:ind w:firstLine="1134"/>
        <w:jc w:val="both"/>
        <w:rPr>
          <w:rFonts w:ascii="Arial" w:eastAsia="Times New Roman" w:hAnsi="Arial" w:cs="Arial"/>
          <w:spacing w:val="-3"/>
          <w:sz w:val="24"/>
          <w:szCs w:val="24"/>
          <w:lang w:eastAsia="es-ES"/>
        </w:rPr>
      </w:pPr>
    </w:p>
    <w:p w14:paraId="0F1A3655" w14:textId="1A5A52B9" w:rsidR="002F741A" w:rsidRPr="00201E77" w:rsidRDefault="002F741A"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Agregó que este reconocimiento, creado en 1942, inicialmente se entregaba anualmente y ello fue interrumpido con posterioridad debido a lo cual se busc</w:t>
      </w:r>
      <w:r w:rsidR="00201E77">
        <w:rPr>
          <w:rFonts w:ascii="Arial" w:eastAsia="Times New Roman" w:hAnsi="Arial" w:cs="Arial"/>
          <w:spacing w:val="-3"/>
          <w:sz w:val="24"/>
          <w:szCs w:val="24"/>
          <w:lang w:eastAsia="es-ES"/>
        </w:rPr>
        <w:t>ó</w:t>
      </w:r>
      <w:r w:rsidRPr="00201E77">
        <w:rPr>
          <w:rFonts w:ascii="Arial" w:eastAsia="Times New Roman" w:hAnsi="Arial" w:cs="Arial"/>
          <w:spacing w:val="-3"/>
          <w:sz w:val="24"/>
          <w:szCs w:val="24"/>
          <w:lang w:eastAsia="es-ES"/>
        </w:rPr>
        <w:t xml:space="preserve"> reponer su temporalidad inicial generando una alternancia entre los géneros</w:t>
      </w:r>
      <w:r w:rsidR="00201E77">
        <w:rPr>
          <w:rFonts w:ascii="Arial" w:eastAsia="Times New Roman" w:hAnsi="Arial" w:cs="Arial"/>
          <w:spacing w:val="-3"/>
          <w:sz w:val="24"/>
          <w:szCs w:val="24"/>
          <w:lang w:eastAsia="es-ES"/>
        </w:rPr>
        <w:t xml:space="preserve"> literarios</w:t>
      </w:r>
      <w:r w:rsidRPr="00201E77">
        <w:rPr>
          <w:rFonts w:ascii="Arial" w:eastAsia="Times New Roman" w:hAnsi="Arial" w:cs="Arial"/>
          <w:spacing w:val="-3"/>
          <w:sz w:val="24"/>
          <w:szCs w:val="24"/>
          <w:lang w:eastAsia="es-ES"/>
        </w:rPr>
        <w:t xml:space="preserve"> </w:t>
      </w:r>
      <w:r w:rsidR="00C33192">
        <w:rPr>
          <w:rFonts w:ascii="Arial" w:eastAsia="Times New Roman" w:hAnsi="Arial" w:cs="Arial"/>
          <w:spacing w:val="-3"/>
          <w:sz w:val="24"/>
          <w:szCs w:val="24"/>
          <w:lang w:eastAsia="es-ES"/>
        </w:rPr>
        <w:t xml:space="preserve">de </w:t>
      </w:r>
      <w:r w:rsidRPr="00201E77">
        <w:rPr>
          <w:rFonts w:ascii="Arial" w:eastAsia="Times New Roman" w:hAnsi="Arial" w:cs="Arial"/>
          <w:spacing w:val="-3"/>
          <w:sz w:val="24"/>
          <w:szCs w:val="24"/>
          <w:lang w:eastAsia="es-ES"/>
        </w:rPr>
        <w:t>narrativa y poesía.</w:t>
      </w:r>
    </w:p>
    <w:p w14:paraId="60AA7105" w14:textId="05BEABAE" w:rsidR="002F741A" w:rsidRPr="00201E77" w:rsidRDefault="002F741A" w:rsidP="0005605F">
      <w:pPr>
        <w:spacing w:after="0" w:line="240" w:lineRule="auto"/>
        <w:ind w:firstLine="1134"/>
        <w:jc w:val="both"/>
        <w:rPr>
          <w:rFonts w:ascii="Arial" w:eastAsia="Times New Roman" w:hAnsi="Arial" w:cs="Arial"/>
          <w:spacing w:val="-3"/>
          <w:sz w:val="24"/>
          <w:szCs w:val="24"/>
          <w:lang w:eastAsia="es-ES"/>
        </w:rPr>
      </w:pPr>
    </w:p>
    <w:p w14:paraId="7ECCE409" w14:textId="5CD120B9" w:rsidR="002F741A" w:rsidRPr="00201E77" w:rsidRDefault="002F741A"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Hizo presente que la iniciativa legal en discusión fue aprobada previamente por la Comisión de Cultura, Patrimonio, Artes, Deportes y Recreación. Asimismo, señaló que se ha acompañado el respectivo informe financiero que da cuenta del gasto fiscal que conlleva la entrega del reconocimiento, el cual se compone de la entrega de un diploma </w:t>
      </w:r>
      <w:r w:rsidR="006D28C5" w:rsidRPr="00201E77">
        <w:rPr>
          <w:rFonts w:ascii="Arial" w:eastAsia="Times New Roman" w:hAnsi="Arial" w:cs="Arial"/>
          <w:spacing w:val="-3"/>
          <w:sz w:val="24"/>
          <w:szCs w:val="24"/>
          <w:lang w:eastAsia="es-ES"/>
        </w:rPr>
        <w:t>además de</w:t>
      </w:r>
      <w:r w:rsidRPr="00201E77">
        <w:rPr>
          <w:rFonts w:ascii="Arial" w:eastAsia="Times New Roman" w:hAnsi="Arial" w:cs="Arial"/>
          <w:spacing w:val="-3"/>
          <w:sz w:val="24"/>
          <w:szCs w:val="24"/>
          <w:lang w:eastAsia="es-ES"/>
        </w:rPr>
        <w:t xml:space="preserve"> una suma en dinero y </w:t>
      </w:r>
      <w:r w:rsidR="006D28C5" w:rsidRPr="00201E77">
        <w:rPr>
          <w:rFonts w:ascii="Arial" w:eastAsia="Times New Roman" w:hAnsi="Arial" w:cs="Arial"/>
          <w:spacing w:val="-3"/>
          <w:sz w:val="24"/>
          <w:szCs w:val="24"/>
          <w:lang w:eastAsia="es-ES"/>
        </w:rPr>
        <w:t xml:space="preserve">luego una pensión vitalicia para quien resulte galardonado con la distinción del Premio Nacional de Literatura. </w:t>
      </w:r>
    </w:p>
    <w:p w14:paraId="6F19B2C4" w14:textId="77777777" w:rsidR="0005605F" w:rsidRPr="00201E77" w:rsidRDefault="0005605F" w:rsidP="0005605F">
      <w:pPr>
        <w:spacing w:after="0" w:line="240" w:lineRule="auto"/>
        <w:ind w:firstLine="1134"/>
        <w:jc w:val="both"/>
        <w:rPr>
          <w:rFonts w:ascii="Arial" w:eastAsia="Times New Roman" w:hAnsi="Arial" w:cs="Arial"/>
          <w:i/>
          <w:spacing w:val="-3"/>
          <w:sz w:val="24"/>
          <w:szCs w:val="24"/>
          <w:lang w:eastAsia="es-ES"/>
        </w:rPr>
      </w:pPr>
    </w:p>
    <w:p w14:paraId="3E0F913C" w14:textId="7E60E8A6" w:rsidR="006D28C5" w:rsidRPr="00201E77" w:rsidRDefault="0005605F"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El </w:t>
      </w:r>
      <w:r w:rsidRPr="00201E77">
        <w:rPr>
          <w:rFonts w:ascii="Arial" w:eastAsia="Times New Roman" w:hAnsi="Arial" w:cs="Arial"/>
          <w:b/>
          <w:spacing w:val="-3"/>
          <w:sz w:val="24"/>
          <w:szCs w:val="24"/>
          <w:lang w:eastAsia="es-ES"/>
        </w:rPr>
        <w:t>Honorable Senador señor</w:t>
      </w:r>
      <w:r w:rsidR="00CC1B8C" w:rsidRPr="00201E77">
        <w:rPr>
          <w:rFonts w:ascii="Arial" w:eastAsia="Times New Roman" w:hAnsi="Arial" w:cs="Arial"/>
          <w:b/>
          <w:spacing w:val="-3"/>
          <w:sz w:val="24"/>
          <w:szCs w:val="24"/>
          <w:lang w:eastAsia="es-ES"/>
        </w:rPr>
        <w:t xml:space="preserve"> </w:t>
      </w:r>
      <w:r w:rsidR="006D28C5" w:rsidRPr="00201E77">
        <w:rPr>
          <w:rFonts w:ascii="Arial" w:eastAsia="Times New Roman" w:hAnsi="Arial" w:cs="Arial"/>
          <w:b/>
          <w:spacing w:val="-3"/>
          <w:sz w:val="24"/>
          <w:szCs w:val="24"/>
          <w:lang w:eastAsia="es-ES"/>
        </w:rPr>
        <w:t>Kast</w:t>
      </w:r>
      <w:r w:rsidR="00CC1B8C" w:rsidRPr="00201E77">
        <w:rPr>
          <w:rFonts w:ascii="Arial" w:eastAsia="Times New Roman" w:hAnsi="Arial" w:cs="Arial"/>
          <w:b/>
          <w:spacing w:val="-3"/>
          <w:sz w:val="24"/>
          <w:szCs w:val="24"/>
          <w:lang w:eastAsia="es-ES"/>
        </w:rPr>
        <w:t xml:space="preserve"> </w:t>
      </w:r>
      <w:r w:rsidR="006D28C5" w:rsidRPr="00201E77">
        <w:rPr>
          <w:rFonts w:ascii="Arial" w:eastAsia="Times New Roman" w:hAnsi="Arial" w:cs="Arial"/>
          <w:spacing w:val="-3"/>
          <w:sz w:val="24"/>
          <w:szCs w:val="24"/>
          <w:lang w:eastAsia="es-ES"/>
        </w:rPr>
        <w:t xml:space="preserve">consultó cuál es la periodicidad de los demás premios nacionales que se entregan, toda vez que estimó que entregar el Premio Nacional de Literatura todos los años podría incidir en el valor que se </w:t>
      </w:r>
      <w:r w:rsidR="00201E77">
        <w:rPr>
          <w:rFonts w:ascii="Arial" w:eastAsia="Times New Roman" w:hAnsi="Arial" w:cs="Arial"/>
          <w:spacing w:val="-3"/>
          <w:sz w:val="24"/>
          <w:szCs w:val="24"/>
          <w:lang w:eastAsia="es-ES"/>
        </w:rPr>
        <w:t>da al</w:t>
      </w:r>
      <w:r w:rsidR="006D28C5" w:rsidRPr="00201E77">
        <w:rPr>
          <w:rFonts w:ascii="Arial" w:eastAsia="Times New Roman" w:hAnsi="Arial" w:cs="Arial"/>
          <w:spacing w:val="-3"/>
          <w:sz w:val="24"/>
          <w:szCs w:val="24"/>
          <w:lang w:eastAsia="es-ES"/>
        </w:rPr>
        <w:t xml:space="preserve"> reconocimiento.</w:t>
      </w:r>
    </w:p>
    <w:p w14:paraId="17C86CF1" w14:textId="77777777" w:rsidR="006D28C5" w:rsidRPr="00C33192" w:rsidRDefault="006D28C5" w:rsidP="0005605F">
      <w:pPr>
        <w:spacing w:after="0" w:line="240" w:lineRule="auto"/>
        <w:ind w:firstLine="1134"/>
        <w:jc w:val="both"/>
        <w:rPr>
          <w:rFonts w:ascii="Arial" w:eastAsia="Times New Roman" w:hAnsi="Arial" w:cs="Arial"/>
          <w:spacing w:val="-3"/>
          <w:sz w:val="24"/>
          <w:szCs w:val="24"/>
          <w:lang w:eastAsia="es-ES"/>
        </w:rPr>
      </w:pPr>
    </w:p>
    <w:p w14:paraId="47EBF9BF" w14:textId="1A187AC5" w:rsidR="0005605F" w:rsidRPr="00201E77" w:rsidRDefault="006D28C5"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lastRenderedPageBreak/>
        <w:t xml:space="preserve">La </w:t>
      </w:r>
      <w:r w:rsidRPr="00201E77">
        <w:rPr>
          <w:rFonts w:ascii="Arial" w:eastAsia="Times New Roman" w:hAnsi="Arial" w:cs="Arial"/>
          <w:b/>
          <w:spacing w:val="-3"/>
          <w:sz w:val="24"/>
          <w:szCs w:val="24"/>
          <w:lang w:eastAsia="es-ES"/>
        </w:rPr>
        <w:t xml:space="preserve">señora </w:t>
      </w:r>
      <w:proofErr w:type="gramStart"/>
      <w:r w:rsidRPr="00201E77">
        <w:rPr>
          <w:rFonts w:ascii="Arial" w:eastAsia="Times New Roman" w:hAnsi="Arial" w:cs="Arial"/>
          <w:b/>
          <w:spacing w:val="-3"/>
          <w:sz w:val="24"/>
          <w:szCs w:val="24"/>
          <w:lang w:eastAsia="es-ES"/>
        </w:rPr>
        <w:t>Ministra</w:t>
      </w:r>
      <w:proofErr w:type="gramEnd"/>
      <w:r w:rsidRPr="00201E77">
        <w:rPr>
          <w:rFonts w:ascii="Arial" w:eastAsia="Times New Roman" w:hAnsi="Arial" w:cs="Arial"/>
          <w:spacing w:val="-3"/>
          <w:sz w:val="24"/>
          <w:szCs w:val="24"/>
          <w:lang w:eastAsia="es-ES"/>
        </w:rPr>
        <w:t xml:space="preserve"> contestó que este proyecto modifica la ley </w:t>
      </w:r>
      <w:proofErr w:type="spellStart"/>
      <w:r w:rsidRPr="00201E77">
        <w:rPr>
          <w:rFonts w:ascii="Arial" w:eastAsia="Times New Roman" w:hAnsi="Arial" w:cs="Arial"/>
          <w:spacing w:val="-3"/>
          <w:sz w:val="24"/>
          <w:szCs w:val="24"/>
          <w:lang w:eastAsia="es-ES"/>
        </w:rPr>
        <w:t>N°</w:t>
      </w:r>
      <w:proofErr w:type="spellEnd"/>
      <w:r w:rsidRPr="00201E77">
        <w:rPr>
          <w:rFonts w:ascii="Arial" w:eastAsia="Times New Roman" w:hAnsi="Arial" w:cs="Arial"/>
          <w:spacing w:val="-3"/>
          <w:sz w:val="24"/>
          <w:szCs w:val="24"/>
          <w:lang w:eastAsia="es-ES"/>
        </w:rPr>
        <w:t xml:space="preserve"> 19.169 solamente en lo que dice relación con el Premio Nacional de Literatura y el argumento sobre el cual se sustenta ello es que al crearse dicho premio el año 1942 se estableció su entrega de forma anual, de modo que se busca reponer dicha periodicidad.</w:t>
      </w:r>
    </w:p>
    <w:p w14:paraId="20B2A287" w14:textId="0011D782" w:rsidR="006D28C5" w:rsidRPr="00201E77" w:rsidRDefault="006D28C5" w:rsidP="0005605F">
      <w:pPr>
        <w:spacing w:after="0" w:line="240" w:lineRule="auto"/>
        <w:ind w:firstLine="1134"/>
        <w:jc w:val="both"/>
        <w:rPr>
          <w:rFonts w:ascii="Arial" w:eastAsia="Times New Roman" w:hAnsi="Arial" w:cs="Arial"/>
          <w:spacing w:val="-3"/>
          <w:sz w:val="24"/>
          <w:szCs w:val="24"/>
          <w:lang w:eastAsia="es-ES"/>
        </w:rPr>
      </w:pPr>
    </w:p>
    <w:p w14:paraId="47854E1F" w14:textId="4E9F2CB4" w:rsidR="006D28C5" w:rsidRPr="00201E77" w:rsidRDefault="006D28C5"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Destacó que el distingo que se hace entre un año y otro responde al género literario narrativa o poesía y expresó que el espíritu que motivó, en 1942</w:t>
      </w:r>
      <w:r w:rsidR="00C33192">
        <w:rPr>
          <w:rFonts w:ascii="Arial" w:eastAsia="Times New Roman" w:hAnsi="Arial" w:cs="Arial"/>
          <w:spacing w:val="-3"/>
          <w:sz w:val="24"/>
          <w:szCs w:val="24"/>
          <w:lang w:eastAsia="es-ES"/>
        </w:rPr>
        <w:t>,</w:t>
      </w:r>
      <w:r w:rsidRPr="00201E77">
        <w:rPr>
          <w:rFonts w:ascii="Arial" w:eastAsia="Times New Roman" w:hAnsi="Arial" w:cs="Arial"/>
          <w:spacing w:val="-3"/>
          <w:sz w:val="24"/>
          <w:szCs w:val="24"/>
          <w:lang w:eastAsia="es-ES"/>
        </w:rPr>
        <w:t xml:space="preserve"> la anualidad de este reconocimiento</w:t>
      </w:r>
      <w:r w:rsidR="00C33192">
        <w:rPr>
          <w:rFonts w:ascii="Arial" w:eastAsia="Times New Roman" w:hAnsi="Arial" w:cs="Arial"/>
          <w:spacing w:val="-3"/>
          <w:sz w:val="24"/>
          <w:szCs w:val="24"/>
          <w:lang w:eastAsia="es-ES"/>
        </w:rPr>
        <w:t>,</w:t>
      </w:r>
      <w:r w:rsidRPr="00201E77">
        <w:rPr>
          <w:rFonts w:ascii="Arial" w:eastAsia="Times New Roman" w:hAnsi="Arial" w:cs="Arial"/>
          <w:spacing w:val="-3"/>
          <w:sz w:val="24"/>
          <w:szCs w:val="24"/>
          <w:lang w:eastAsia="es-ES"/>
        </w:rPr>
        <w:t xml:space="preserve"> fue </w:t>
      </w:r>
      <w:r w:rsidR="000665B1" w:rsidRPr="00201E77">
        <w:rPr>
          <w:rFonts w:ascii="Arial" w:eastAsia="Times New Roman" w:hAnsi="Arial" w:cs="Arial"/>
          <w:spacing w:val="-3"/>
          <w:sz w:val="24"/>
          <w:szCs w:val="24"/>
          <w:lang w:eastAsia="es-ES"/>
        </w:rPr>
        <w:t xml:space="preserve">la prolífica producción literaria con grandes exponentes que hoy en día son reconocidos por </w:t>
      </w:r>
      <w:r w:rsidR="00201E77">
        <w:rPr>
          <w:rFonts w:ascii="Arial" w:eastAsia="Times New Roman" w:hAnsi="Arial" w:cs="Arial"/>
          <w:spacing w:val="-3"/>
          <w:sz w:val="24"/>
          <w:szCs w:val="24"/>
          <w:lang w:eastAsia="es-ES"/>
        </w:rPr>
        <w:t xml:space="preserve">todo </w:t>
      </w:r>
      <w:r w:rsidR="000665B1" w:rsidRPr="00201E77">
        <w:rPr>
          <w:rFonts w:ascii="Arial" w:eastAsia="Times New Roman" w:hAnsi="Arial" w:cs="Arial"/>
          <w:spacing w:val="-3"/>
          <w:sz w:val="24"/>
          <w:szCs w:val="24"/>
          <w:lang w:eastAsia="es-ES"/>
        </w:rPr>
        <w:t>el mundo como es el caso de la escritora Gabriela Mistral.</w:t>
      </w:r>
    </w:p>
    <w:p w14:paraId="0492A31F" w14:textId="08889BF4" w:rsidR="000665B1" w:rsidRPr="00201E77" w:rsidRDefault="000665B1" w:rsidP="0005605F">
      <w:pPr>
        <w:spacing w:after="0" w:line="240" w:lineRule="auto"/>
        <w:ind w:firstLine="1134"/>
        <w:jc w:val="both"/>
        <w:rPr>
          <w:rFonts w:ascii="Arial" w:eastAsia="Times New Roman" w:hAnsi="Arial" w:cs="Arial"/>
          <w:spacing w:val="-3"/>
          <w:sz w:val="24"/>
          <w:szCs w:val="24"/>
          <w:lang w:eastAsia="es-ES"/>
        </w:rPr>
      </w:pPr>
    </w:p>
    <w:p w14:paraId="7BD3A240" w14:textId="345E0032" w:rsidR="000665B1" w:rsidRPr="00201E77" w:rsidRDefault="000665B1"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Subrayó que resulta necesario contar con mayores instancias de visibilidad, respeto y dignidad a la labor de distintos creadores en el ámbito de la literatura en el país.</w:t>
      </w:r>
    </w:p>
    <w:p w14:paraId="64C4AC33" w14:textId="680F1989" w:rsidR="006D28C5" w:rsidRPr="00201E77" w:rsidRDefault="006D28C5" w:rsidP="0005605F">
      <w:pPr>
        <w:spacing w:after="0" w:line="240" w:lineRule="auto"/>
        <w:ind w:firstLine="1134"/>
        <w:jc w:val="both"/>
        <w:rPr>
          <w:rFonts w:ascii="Arial" w:eastAsia="Times New Roman" w:hAnsi="Arial" w:cs="Arial"/>
          <w:spacing w:val="-3"/>
          <w:sz w:val="24"/>
          <w:szCs w:val="24"/>
          <w:lang w:eastAsia="es-ES"/>
        </w:rPr>
      </w:pPr>
    </w:p>
    <w:p w14:paraId="0E19A0E5" w14:textId="4B82DE71" w:rsidR="0005605F" w:rsidRPr="00201E77" w:rsidRDefault="0005605F"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El </w:t>
      </w:r>
      <w:r w:rsidRPr="00201E77">
        <w:rPr>
          <w:rFonts w:ascii="Arial" w:eastAsia="Times New Roman" w:hAnsi="Arial" w:cs="Arial"/>
          <w:b/>
          <w:spacing w:val="-3"/>
          <w:sz w:val="24"/>
          <w:szCs w:val="24"/>
          <w:lang w:eastAsia="es-ES"/>
        </w:rPr>
        <w:t>Honorable Senador señor</w:t>
      </w:r>
      <w:r w:rsidR="00CC1B8C" w:rsidRPr="00201E77">
        <w:rPr>
          <w:rFonts w:ascii="Arial" w:eastAsia="Times New Roman" w:hAnsi="Arial" w:cs="Arial"/>
          <w:b/>
          <w:spacing w:val="-3"/>
          <w:sz w:val="24"/>
          <w:szCs w:val="24"/>
          <w:lang w:eastAsia="es-ES"/>
        </w:rPr>
        <w:t xml:space="preserve"> Kas</w:t>
      </w:r>
      <w:r w:rsidR="008A67D2" w:rsidRPr="00201E77">
        <w:rPr>
          <w:rFonts w:ascii="Arial" w:eastAsia="Times New Roman" w:hAnsi="Arial" w:cs="Arial"/>
          <w:b/>
          <w:spacing w:val="-3"/>
          <w:sz w:val="24"/>
          <w:szCs w:val="24"/>
          <w:lang w:eastAsia="es-ES"/>
        </w:rPr>
        <w:t>t</w:t>
      </w:r>
      <w:r w:rsidRPr="00201E77">
        <w:rPr>
          <w:rFonts w:ascii="Arial" w:eastAsia="Times New Roman" w:hAnsi="Arial" w:cs="Arial"/>
          <w:spacing w:val="-3"/>
          <w:sz w:val="24"/>
          <w:szCs w:val="24"/>
          <w:lang w:eastAsia="es-ES"/>
        </w:rPr>
        <w:t xml:space="preserve"> </w:t>
      </w:r>
      <w:r w:rsidR="000665B1" w:rsidRPr="00201E77">
        <w:rPr>
          <w:rFonts w:ascii="Arial" w:eastAsia="Times New Roman" w:hAnsi="Arial" w:cs="Arial"/>
          <w:spacing w:val="-3"/>
          <w:sz w:val="24"/>
          <w:szCs w:val="24"/>
          <w:lang w:eastAsia="es-ES"/>
        </w:rPr>
        <w:t xml:space="preserve">observó que, de acuerdo a lo señalado por la señora </w:t>
      </w:r>
      <w:proofErr w:type="gramStart"/>
      <w:r w:rsidR="000665B1" w:rsidRPr="00201E77">
        <w:rPr>
          <w:rFonts w:ascii="Arial" w:eastAsia="Times New Roman" w:hAnsi="Arial" w:cs="Arial"/>
          <w:spacing w:val="-3"/>
          <w:sz w:val="24"/>
          <w:szCs w:val="24"/>
          <w:lang w:eastAsia="es-ES"/>
        </w:rPr>
        <w:t>Ministra</w:t>
      </w:r>
      <w:proofErr w:type="gramEnd"/>
      <w:r w:rsidR="00C33192">
        <w:rPr>
          <w:rFonts w:ascii="Arial" w:eastAsia="Times New Roman" w:hAnsi="Arial" w:cs="Arial"/>
          <w:spacing w:val="-3"/>
          <w:sz w:val="24"/>
          <w:szCs w:val="24"/>
          <w:lang w:eastAsia="es-ES"/>
        </w:rPr>
        <w:t>,</w:t>
      </w:r>
      <w:r w:rsidR="000665B1" w:rsidRPr="00201E77">
        <w:rPr>
          <w:rFonts w:ascii="Arial" w:eastAsia="Times New Roman" w:hAnsi="Arial" w:cs="Arial"/>
          <w:spacing w:val="-3"/>
          <w:sz w:val="24"/>
          <w:szCs w:val="24"/>
          <w:lang w:eastAsia="es-ES"/>
        </w:rPr>
        <w:t xml:space="preserve"> el resto de los premios nacionales se entregaría de manera bianual.</w:t>
      </w:r>
    </w:p>
    <w:p w14:paraId="7EDFDE1B" w14:textId="6D589F34" w:rsidR="000665B1" w:rsidRPr="00201E77" w:rsidRDefault="000665B1" w:rsidP="0005605F">
      <w:pPr>
        <w:spacing w:after="0" w:line="240" w:lineRule="auto"/>
        <w:ind w:firstLine="1134"/>
        <w:jc w:val="both"/>
        <w:rPr>
          <w:rFonts w:ascii="Arial" w:eastAsia="Times New Roman" w:hAnsi="Arial" w:cs="Arial"/>
          <w:spacing w:val="-3"/>
          <w:sz w:val="24"/>
          <w:szCs w:val="24"/>
          <w:lang w:eastAsia="es-ES"/>
        </w:rPr>
      </w:pPr>
    </w:p>
    <w:p w14:paraId="7BE06F38" w14:textId="769C78DA" w:rsidR="000665B1" w:rsidRPr="00201E77" w:rsidRDefault="000665B1"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Enseguida consultó si el premio en dinero que se entrega tiene el mismo valor respecto de todas las categorías.</w:t>
      </w:r>
    </w:p>
    <w:p w14:paraId="4FEC8B83" w14:textId="40B0F1D0" w:rsidR="000665B1" w:rsidRPr="00201E77" w:rsidRDefault="000665B1" w:rsidP="0005605F">
      <w:pPr>
        <w:spacing w:after="0" w:line="240" w:lineRule="auto"/>
        <w:ind w:firstLine="1134"/>
        <w:jc w:val="both"/>
        <w:rPr>
          <w:rFonts w:ascii="Arial" w:eastAsia="Times New Roman" w:hAnsi="Arial" w:cs="Arial"/>
          <w:spacing w:val="-3"/>
          <w:sz w:val="24"/>
          <w:szCs w:val="24"/>
          <w:lang w:eastAsia="es-ES"/>
        </w:rPr>
      </w:pPr>
    </w:p>
    <w:p w14:paraId="5F398E81" w14:textId="16277101" w:rsidR="000665B1" w:rsidRPr="00201E77" w:rsidRDefault="000665B1"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La </w:t>
      </w:r>
      <w:r w:rsidRPr="00201E77">
        <w:rPr>
          <w:rFonts w:ascii="Arial" w:eastAsia="Times New Roman" w:hAnsi="Arial" w:cs="Arial"/>
          <w:b/>
          <w:spacing w:val="-3"/>
          <w:sz w:val="24"/>
          <w:szCs w:val="24"/>
          <w:lang w:eastAsia="es-ES"/>
        </w:rPr>
        <w:t xml:space="preserve">señora </w:t>
      </w:r>
      <w:proofErr w:type="gramStart"/>
      <w:r w:rsidRPr="00201E77">
        <w:rPr>
          <w:rFonts w:ascii="Arial" w:eastAsia="Times New Roman" w:hAnsi="Arial" w:cs="Arial"/>
          <w:b/>
          <w:spacing w:val="-3"/>
          <w:sz w:val="24"/>
          <w:szCs w:val="24"/>
          <w:lang w:eastAsia="es-ES"/>
        </w:rPr>
        <w:t>Ministra</w:t>
      </w:r>
      <w:proofErr w:type="gramEnd"/>
      <w:r w:rsidRPr="00201E77">
        <w:rPr>
          <w:rFonts w:ascii="Arial" w:eastAsia="Times New Roman" w:hAnsi="Arial" w:cs="Arial"/>
          <w:spacing w:val="-3"/>
          <w:sz w:val="24"/>
          <w:szCs w:val="24"/>
          <w:lang w:eastAsia="es-ES"/>
        </w:rPr>
        <w:t xml:space="preserve"> respondió que todos los premios tienen el mismo valor, materia que se encuentra regulada en la ley </w:t>
      </w:r>
      <w:proofErr w:type="spellStart"/>
      <w:r w:rsidRPr="00201E77">
        <w:rPr>
          <w:rFonts w:ascii="Arial" w:eastAsia="Times New Roman" w:hAnsi="Arial" w:cs="Arial"/>
          <w:spacing w:val="-3"/>
          <w:sz w:val="24"/>
          <w:szCs w:val="24"/>
          <w:lang w:eastAsia="es-ES"/>
        </w:rPr>
        <w:t>N°</w:t>
      </w:r>
      <w:proofErr w:type="spellEnd"/>
      <w:r w:rsidRPr="00201E77">
        <w:rPr>
          <w:rFonts w:ascii="Arial" w:eastAsia="Times New Roman" w:hAnsi="Arial" w:cs="Arial"/>
          <w:spacing w:val="-3"/>
          <w:sz w:val="24"/>
          <w:szCs w:val="24"/>
          <w:lang w:eastAsia="es-ES"/>
        </w:rPr>
        <w:t xml:space="preserve"> 19.169.</w:t>
      </w:r>
    </w:p>
    <w:p w14:paraId="0226E438" w14:textId="290DFC4E" w:rsidR="000665B1" w:rsidRPr="00201E77" w:rsidRDefault="000665B1" w:rsidP="0005605F">
      <w:pPr>
        <w:spacing w:after="0" w:line="240" w:lineRule="auto"/>
        <w:ind w:firstLine="1134"/>
        <w:jc w:val="both"/>
        <w:rPr>
          <w:rFonts w:ascii="Arial" w:eastAsia="Times New Roman" w:hAnsi="Arial" w:cs="Arial"/>
          <w:spacing w:val="-3"/>
          <w:sz w:val="24"/>
          <w:szCs w:val="24"/>
          <w:lang w:eastAsia="es-ES"/>
        </w:rPr>
      </w:pPr>
    </w:p>
    <w:p w14:paraId="18950C84" w14:textId="2A819DB7" w:rsidR="000665B1" w:rsidRPr="00201E77" w:rsidRDefault="000665B1"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Precisó que no todos los premios nacionales son de competencia del Ministerio de las Culturas, las Artes y el Patrimonio, toda vez que el Ministerio de Educación tiene a su cargo otras categorías como son periodismo, ciencias, etc.</w:t>
      </w:r>
    </w:p>
    <w:p w14:paraId="083E1995" w14:textId="77777777" w:rsidR="00CC1B8C" w:rsidRPr="00201E77" w:rsidRDefault="00CC1B8C" w:rsidP="0005605F">
      <w:pPr>
        <w:spacing w:after="0" w:line="240" w:lineRule="auto"/>
        <w:ind w:firstLine="1134"/>
        <w:jc w:val="both"/>
        <w:rPr>
          <w:rFonts w:ascii="Arial" w:eastAsia="Times New Roman" w:hAnsi="Arial" w:cs="Arial"/>
          <w:spacing w:val="-3"/>
          <w:sz w:val="24"/>
          <w:szCs w:val="24"/>
          <w:lang w:val="es-ES_tradnl" w:eastAsia="es-ES"/>
        </w:rPr>
      </w:pPr>
    </w:p>
    <w:p w14:paraId="5203CDB4" w14:textId="6BD5414C" w:rsidR="000665B1" w:rsidRPr="00201E77" w:rsidRDefault="00CC1B8C" w:rsidP="00CC1B8C">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El </w:t>
      </w:r>
      <w:r w:rsidRPr="00201E77">
        <w:rPr>
          <w:rFonts w:ascii="Arial" w:eastAsia="Times New Roman" w:hAnsi="Arial" w:cs="Arial"/>
          <w:b/>
          <w:spacing w:val="-3"/>
          <w:sz w:val="24"/>
          <w:szCs w:val="24"/>
          <w:lang w:eastAsia="es-ES"/>
        </w:rPr>
        <w:t xml:space="preserve">Honorable Senador señor </w:t>
      </w:r>
      <w:r w:rsidR="000665B1" w:rsidRPr="00201E77">
        <w:rPr>
          <w:rFonts w:ascii="Arial" w:eastAsia="Times New Roman" w:hAnsi="Arial" w:cs="Arial"/>
          <w:b/>
          <w:spacing w:val="-3"/>
          <w:sz w:val="24"/>
          <w:szCs w:val="24"/>
          <w:lang w:eastAsia="es-ES"/>
        </w:rPr>
        <w:t>Kast</w:t>
      </w:r>
      <w:r w:rsidR="008A67D2" w:rsidRPr="00201E77">
        <w:rPr>
          <w:rFonts w:ascii="Arial" w:eastAsia="Times New Roman" w:hAnsi="Arial" w:cs="Arial"/>
          <w:b/>
          <w:spacing w:val="-3"/>
          <w:sz w:val="24"/>
          <w:szCs w:val="24"/>
          <w:lang w:eastAsia="es-ES"/>
        </w:rPr>
        <w:t xml:space="preserve"> </w:t>
      </w:r>
      <w:r w:rsidR="000665B1" w:rsidRPr="00201E77">
        <w:rPr>
          <w:rFonts w:ascii="Arial" w:eastAsia="Times New Roman" w:hAnsi="Arial" w:cs="Arial"/>
          <w:spacing w:val="-3"/>
          <w:sz w:val="24"/>
          <w:szCs w:val="24"/>
          <w:lang w:eastAsia="es-ES"/>
        </w:rPr>
        <w:t xml:space="preserve">llamó la atención sobre la pensión vitalicia que se entregaría a quienes resulten galardonados. Al respecto, preguntó si es común en el mundo que junto con el premio en dinero se entregue </w:t>
      </w:r>
      <w:r w:rsidR="00201E77">
        <w:rPr>
          <w:rFonts w:ascii="Arial" w:eastAsia="Times New Roman" w:hAnsi="Arial" w:cs="Arial"/>
          <w:spacing w:val="-3"/>
          <w:sz w:val="24"/>
          <w:szCs w:val="24"/>
          <w:lang w:eastAsia="es-ES"/>
        </w:rPr>
        <w:t xml:space="preserve">además </w:t>
      </w:r>
      <w:r w:rsidR="000665B1" w:rsidRPr="00201E77">
        <w:rPr>
          <w:rFonts w:ascii="Arial" w:eastAsia="Times New Roman" w:hAnsi="Arial" w:cs="Arial"/>
          <w:spacing w:val="-3"/>
          <w:sz w:val="24"/>
          <w:szCs w:val="24"/>
          <w:lang w:eastAsia="es-ES"/>
        </w:rPr>
        <w:t>una pensión vitalicia, considerando que el país pasa por un momento de escases de recursos.</w:t>
      </w:r>
    </w:p>
    <w:p w14:paraId="4F3447B0" w14:textId="77777777" w:rsidR="000665B1" w:rsidRPr="00201E77" w:rsidRDefault="000665B1" w:rsidP="00CC1B8C">
      <w:pPr>
        <w:spacing w:after="0" w:line="240" w:lineRule="auto"/>
        <w:ind w:firstLine="1134"/>
        <w:jc w:val="both"/>
        <w:rPr>
          <w:rFonts w:ascii="Arial" w:eastAsia="Times New Roman" w:hAnsi="Arial" w:cs="Arial"/>
          <w:spacing w:val="-3"/>
          <w:sz w:val="24"/>
          <w:szCs w:val="24"/>
          <w:lang w:eastAsia="es-ES"/>
        </w:rPr>
      </w:pPr>
    </w:p>
    <w:p w14:paraId="516818EF" w14:textId="227BA31A" w:rsidR="00CC1B8C" w:rsidRPr="00201E77" w:rsidRDefault="000665B1" w:rsidP="00CC1B8C">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Estimó que generalmente los premios corresponden a un monto en dinero </w:t>
      </w:r>
      <w:r w:rsidR="008A67D2" w:rsidRPr="00201E77">
        <w:rPr>
          <w:rFonts w:ascii="Arial" w:eastAsia="Times New Roman" w:hAnsi="Arial" w:cs="Arial"/>
          <w:spacing w:val="-3"/>
          <w:sz w:val="24"/>
          <w:szCs w:val="24"/>
          <w:lang w:eastAsia="es-ES"/>
        </w:rPr>
        <w:t>que</w:t>
      </w:r>
      <w:r w:rsidRPr="00201E77">
        <w:rPr>
          <w:rFonts w:ascii="Arial" w:eastAsia="Times New Roman" w:hAnsi="Arial" w:cs="Arial"/>
          <w:spacing w:val="-3"/>
          <w:sz w:val="24"/>
          <w:szCs w:val="24"/>
          <w:lang w:eastAsia="es-ES"/>
        </w:rPr>
        <w:t xml:space="preserve"> se entrega por una vez</w:t>
      </w:r>
      <w:r w:rsidR="00C33192">
        <w:rPr>
          <w:rFonts w:ascii="Arial" w:eastAsia="Times New Roman" w:hAnsi="Arial" w:cs="Arial"/>
          <w:spacing w:val="-3"/>
          <w:sz w:val="24"/>
          <w:szCs w:val="24"/>
          <w:lang w:eastAsia="es-ES"/>
        </w:rPr>
        <w:t>.</w:t>
      </w:r>
    </w:p>
    <w:p w14:paraId="21915E52" w14:textId="19C37841" w:rsidR="008A67D2" w:rsidRPr="00201E77" w:rsidRDefault="008A67D2" w:rsidP="00CC1B8C">
      <w:pPr>
        <w:spacing w:after="0" w:line="240" w:lineRule="auto"/>
        <w:ind w:firstLine="1134"/>
        <w:jc w:val="both"/>
        <w:rPr>
          <w:rFonts w:ascii="Arial" w:eastAsia="Times New Roman" w:hAnsi="Arial" w:cs="Arial"/>
          <w:spacing w:val="-3"/>
          <w:sz w:val="24"/>
          <w:szCs w:val="24"/>
          <w:lang w:val="es-ES_tradnl" w:eastAsia="es-ES"/>
        </w:rPr>
      </w:pPr>
    </w:p>
    <w:p w14:paraId="7AE91274" w14:textId="30DB5D73" w:rsidR="00A66E61" w:rsidRPr="00201E77" w:rsidRDefault="00A66E61" w:rsidP="00CC1B8C">
      <w:pPr>
        <w:spacing w:after="0" w:line="240" w:lineRule="auto"/>
        <w:ind w:firstLine="1134"/>
        <w:jc w:val="both"/>
        <w:rPr>
          <w:rFonts w:ascii="Arial" w:eastAsia="Times New Roman" w:hAnsi="Arial" w:cs="Arial"/>
          <w:spacing w:val="-3"/>
          <w:sz w:val="24"/>
          <w:szCs w:val="24"/>
          <w:lang w:val="es-ES_tradnl" w:eastAsia="es-ES"/>
        </w:rPr>
      </w:pPr>
      <w:r w:rsidRPr="00201E77">
        <w:rPr>
          <w:rFonts w:ascii="Arial" w:eastAsia="Times New Roman" w:hAnsi="Arial" w:cs="Arial"/>
          <w:spacing w:val="-3"/>
          <w:sz w:val="24"/>
          <w:szCs w:val="24"/>
          <w:lang w:val="es-ES_tradnl" w:eastAsia="es-ES"/>
        </w:rPr>
        <w:t xml:space="preserve">La </w:t>
      </w:r>
      <w:r w:rsidRPr="00201E77">
        <w:rPr>
          <w:rFonts w:ascii="Arial" w:eastAsia="Times New Roman" w:hAnsi="Arial" w:cs="Arial"/>
          <w:b/>
          <w:spacing w:val="-3"/>
          <w:sz w:val="24"/>
          <w:szCs w:val="24"/>
          <w:lang w:val="es-ES_tradnl" w:eastAsia="es-ES"/>
        </w:rPr>
        <w:t xml:space="preserve">señora </w:t>
      </w:r>
      <w:proofErr w:type="gramStart"/>
      <w:r w:rsidRPr="00201E77">
        <w:rPr>
          <w:rFonts w:ascii="Arial" w:eastAsia="Times New Roman" w:hAnsi="Arial" w:cs="Arial"/>
          <w:b/>
          <w:spacing w:val="-3"/>
          <w:sz w:val="24"/>
          <w:szCs w:val="24"/>
          <w:lang w:val="es-ES_tradnl" w:eastAsia="es-ES"/>
        </w:rPr>
        <w:t>Ministra</w:t>
      </w:r>
      <w:proofErr w:type="gramEnd"/>
      <w:r w:rsidRPr="00201E77">
        <w:rPr>
          <w:rFonts w:ascii="Arial" w:eastAsia="Times New Roman" w:hAnsi="Arial" w:cs="Arial"/>
          <w:spacing w:val="-3"/>
          <w:sz w:val="24"/>
          <w:szCs w:val="24"/>
          <w:lang w:val="es-ES_tradnl" w:eastAsia="es-ES"/>
        </w:rPr>
        <w:t xml:space="preserve"> explicó que tratándose del Premio Nacional de Literatura, al momento de su creación en 1942, ya se consideraba la entrega de la pensión vitalicia para aquellos artistas y creadores que tuvieran una labor destacada. Ejemplos de ello son Marta Brunet, Gabriela Mistral, Augusto </w:t>
      </w:r>
      <w:proofErr w:type="spellStart"/>
      <w:r w:rsidRPr="00201E77">
        <w:rPr>
          <w:rFonts w:ascii="Arial" w:eastAsia="Times New Roman" w:hAnsi="Arial" w:cs="Arial"/>
          <w:spacing w:val="-3"/>
          <w:sz w:val="24"/>
          <w:szCs w:val="24"/>
          <w:lang w:val="es-ES_tradnl" w:eastAsia="es-ES"/>
        </w:rPr>
        <w:t>d’Halmar</w:t>
      </w:r>
      <w:proofErr w:type="spellEnd"/>
      <w:r w:rsidRPr="00201E77">
        <w:rPr>
          <w:rFonts w:ascii="Arial" w:eastAsia="Times New Roman" w:hAnsi="Arial" w:cs="Arial"/>
          <w:spacing w:val="-3"/>
          <w:sz w:val="24"/>
          <w:szCs w:val="24"/>
          <w:lang w:val="es-ES_tradnl" w:eastAsia="es-ES"/>
        </w:rPr>
        <w:t>, Nicanor Parra, entre otros.</w:t>
      </w:r>
    </w:p>
    <w:p w14:paraId="6A9CDC84" w14:textId="1EC4A8B2" w:rsidR="00A66E61" w:rsidRPr="00201E77" w:rsidRDefault="00A66E61" w:rsidP="00CC1B8C">
      <w:pPr>
        <w:spacing w:after="0" w:line="240" w:lineRule="auto"/>
        <w:ind w:firstLine="1134"/>
        <w:jc w:val="both"/>
        <w:rPr>
          <w:rFonts w:ascii="Arial" w:eastAsia="Times New Roman" w:hAnsi="Arial" w:cs="Arial"/>
          <w:spacing w:val="-3"/>
          <w:sz w:val="24"/>
          <w:szCs w:val="24"/>
          <w:lang w:val="es-ES_tradnl" w:eastAsia="es-ES"/>
        </w:rPr>
      </w:pPr>
    </w:p>
    <w:p w14:paraId="798867FD" w14:textId="4054E3D5" w:rsidR="00A66E61" w:rsidRPr="00201E77" w:rsidRDefault="00A66E61" w:rsidP="00CC1B8C">
      <w:pPr>
        <w:spacing w:after="0" w:line="240" w:lineRule="auto"/>
        <w:ind w:firstLine="1134"/>
        <w:jc w:val="both"/>
        <w:rPr>
          <w:rFonts w:ascii="Arial" w:eastAsia="Times New Roman" w:hAnsi="Arial" w:cs="Arial"/>
          <w:spacing w:val="-3"/>
          <w:sz w:val="24"/>
          <w:szCs w:val="24"/>
          <w:lang w:val="es-ES_tradnl" w:eastAsia="es-ES"/>
        </w:rPr>
      </w:pPr>
      <w:r w:rsidRPr="00201E77">
        <w:rPr>
          <w:rFonts w:ascii="Arial" w:eastAsia="Times New Roman" w:hAnsi="Arial" w:cs="Arial"/>
          <w:spacing w:val="-3"/>
          <w:sz w:val="24"/>
          <w:szCs w:val="24"/>
          <w:lang w:val="es-ES_tradnl" w:eastAsia="es-ES"/>
        </w:rPr>
        <w:t xml:space="preserve">Agregó que las 20UTM que se consideran como pensión vitalicia contribuyen, generalmente en los últimos días de vida de quienes han sido </w:t>
      </w:r>
      <w:r w:rsidRPr="00201E77">
        <w:rPr>
          <w:rFonts w:ascii="Arial" w:eastAsia="Times New Roman" w:hAnsi="Arial" w:cs="Arial"/>
          <w:spacing w:val="-3"/>
          <w:sz w:val="24"/>
          <w:szCs w:val="24"/>
          <w:lang w:val="es-ES_tradnl" w:eastAsia="es-ES"/>
        </w:rPr>
        <w:lastRenderedPageBreak/>
        <w:t>galardonados</w:t>
      </w:r>
      <w:r w:rsidR="00D719F0">
        <w:rPr>
          <w:rFonts w:ascii="Arial" w:eastAsia="Times New Roman" w:hAnsi="Arial" w:cs="Arial"/>
          <w:spacing w:val="-3"/>
          <w:sz w:val="24"/>
          <w:szCs w:val="24"/>
          <w:lang w:val="es-ES_tradnl" w:eastAsia="es-ES"/>
        </w:rPr>
        <w:t>,</w:t>
      </w:r>
      <w:r w:rsidRPr="00201E77">
        <w:rPr>
          <w:rFonts w:ascii="Arial" w:eastAsia="Times New Roman" w:hAnsi="Arial" w:cs="Arial"/>
          <w:spacing w:val="-3"/>
          <w:sz w:val="24"/>
          <w:szCs w:val="24"/>
          <w:lang w:val="es-ES_tradnl" w:eastAsia="es-ES"/>
        </w:rPr>
        <w:t xml:space="preserve"> </w:t>
      </w:r>
      <w:r w:rsidR="00201E77">
        <w:rPr>
          <w:rFonts w:ascii="Arial" w:eastAsia="Times New Roman" w:hAnsi="Arial" w:cs="Arial"/>
          <w:spacing w:val="-3"/>
          <w:sz w:val="24"/>
          <w:szCs w:val="24"/>
          <w:lang w:val="es-ES_tradnl" w:eastAsia="es-ES"/>
        </w:rPr>
        <w:t>debido a</w:t>
      </w:r>
      <w:r w:rsidRPr="00201E77">
        <w:rPr>
          <w:rFonts w:ascii="Arial" w:eastAsia="Times New Roman" w:hAnsi="Arial" w:cs="Arial"/>
          <w:spacing w:val="-3"/>
          <w:sz w:val="24"/>
          <w:szCs w:val="24"/>
          <w:lang w:val="es-ES_tradnl" w:eastAsia="es-ES"/>
        </w:rPr>
        <w:t xml:space="preserve"> que no es un reconocimiento que llegue a tan temprana edad</w:t>
      </w:r>
      <w:r w:rsidR="00B33D18">
        <w:rPr>
          <w:rFonts w:ascii="Arial" w:eastAsia="Times New Roman" w:hAnsi="Arial" w:cs="Arial"/>
          <w:spacing w:val="-3"/>
          <w:sz w:val="24"/>
          <w:szCs w:val="24"/>
          <w:lang w:val="es-ES_tradnl" w:eastAsia="es-ES"/>
        </w:rPr>
        <w:t>,</w:t>
      </w:r>
      <w:r w:rsidRPr="00201E77">
        <w:rPr>
          <w:rFonts w:ascii="Arial" w:eastAsia="Times New Roman" w:hAnsi="Arial" w:cs="Arial"/>
          <w:spacing w:val="-3"/>
          <w:sz w:val="24"/>
          <w:szCs w:val="24"/>
          <w:lang w:val="es-ES_tradnl" w:eastAsia="es-ES"/>
        </w:rPr>
        <w:t xml:space="preserve"> puesto que uno de los </w:t>
      </w:r>
      <w:r w:rsidR="00D719F0">
        <w:rPr>
          <w:rFonts w:ascii="Arial" w:eastAsia="Times New Roman" w:hAnsi="Arial" w:cs="Arial"/>
          <w:spacing w:val="-3"/>
          <w:sz w:val="24"/>
          <w:szCs w:val="24"/>
          <w:lang w:val="es-ES_tradnl" w:eastAsia="es-ES"/>
        </w:rPr>
        <w:t>factores</w:t>
      </w:r>
      <w:r w:rsidRPr="00201E77">
        <w:rPr>
          <w:rFonts w:ascii="Arial" w:eastAsia="Times New Roman" w:hAnsi="Arial" w:cs="Arial"/>
          <w:spacing w:val="-3"/>
          <w:sz w:val="24"/>
          <w:szCs w:val="24"/>
          <w:lang w:val="es-ES_tradnl" w:eastAsia="es-ES"/>
        </w:rPr>
        <w:t xml:space="preserve"> que se ponderan por parte del jurado es la trayectoria</w:t>
      </w:r>
      <w:r w:rsidR="00B33D18">
        <w:rPr>
          <w:rFonts w:ascii="Arial" w:eastAsia="Times New Roman" w:hAnsi="Arial" w:cs="Arial"/>
          <w:spacing w:val="-3"/>
          <w:sz w:val="24"/>
          <w:szCs w:val="24"/>
          <w:lang w:val="es-ES_tradnl" w:eastAsia="es-ES"/>
        </w:rPr>
        <w:t>,</w:t>
      </w:r>
      <w:r w:rsidRPr="00201E77">
        <w:rPr>
          <w:rFonts w:ascii="Arial" w:eastAsia="Times New Roman" w:hAnsi="Arial" w:cs="Arial"/>
          <w:spacing w:val="-3"/>
          <w:sz w:val="24"/>
          <w:szCs w:val="24"/>
          <w:lang w:val="es-ES_tradnl" w:eastAsia="es-ES"/>
        </w:rPr>
        <w:t xml:space="preserve"> en términos de reconocer cómo esa producción literaria ha tenido un asidero</w:t>
      </w:r>
      <w:r w:rsidR="00201E77">
        <w:rPr>
          <w:rFonts w:ascii="Arial" w:eastAsia="Times New Roman" w:hAnsi="Arial" w:cs="Arial"/>
          <w:spacing w:val="-3"/>
          <w:sz w:val="24"/>
          <w:szCs w:val="24"/>
          <w:lang w:val="es-ES_tradnl" w:eastAsia="es-ES"/>
        </w:rPr>
        <w:t xml:space="preserve"> importante</w:t>
      </w:r>
      <w:r w:rsidRPr="00201E77">
        <w:rPr>
          <w:rFonts w:ascii="Arial" w:eastAsia="Times New Roman" w:hAnsi="Arial" w:cs="Arial"/>
          <w:spacing w:val="-3"/>
          <w:sz w:val="24"/>
          <w:szCs w:val="24"/>
          <w:lang w:val="es-ES_tradnl" w:eastAsia="es-ES"/>
        </w:rPr>
        <w:t xml:space="preserve"> en el tiempo.</w:t>
      </w:r>
    </w:p>
    <w:p w14:paraId="292F2033" w14:textId="0FF3172D" w:rsidR="00A66E61" w:rsidRPr="00201E77" w:rsidRDefault="00A66E61" w:rsidP="00CC1B8C">
      <w:pPr>
        <w:spacing w:after="0" w:line="240" w:lineRule="auto"/>
        <w:ind w:firstLine="1134"/>
        <w:jc w:val="both"/>
        <w:rPr>
          <w:rFonts w:ascii="Arial" w:eastAsia="Times New Roman" w:hAnsi="Arial" w:cs="Arial"/>
          <w:spacing w:val="-3"/>
          <w:sz w:val="24"/>
          <w:szCs w:val="24"/>
          <w:lang w:val="es-ES_tradnl" w:eastAsia="es-ES"/>
        </w:rPr>
      </w:pPr>
    </w:p>
    <w:p w14:paraId="7BCCDA3B" w14:textId="712DDA38" w:rsidR="00A66E61" w:rsidRPr="00201E77" w:rsidRDefault="00A66E61" w:rsidP="00CC1B8C">
      <w:pPr>
        <w:spacing w:after="0" w:line="240" w:lineRule="auto"/>
        <w:ind w:firstLine="1134"/>
        <w:jc w:val="both"/>
        <w:rPr>
          <w:rFonts w:ascii="Arial" w:eastAsia="Times New Roman" w:hAnsi="Arial" w:cs="Arial"/>
          <w:spacing w:val="-3"/>
          <w:sz w:val="24"/>
          <w:szCs w:val="24"/>
          <w:lang w:val="es-ES_tradnl" w:eastAsia="es-ES"/>
        </w:rPr>
      </w:pPr>
      <w:r w:rsidRPr="00201E77">
        <w:rPr>
          <w:rFonts w:ascii="Arial" w:eastAsia="Times New Roman" w:hAnsi="Arial" w:cs="Arial"/>
          <w:spacing w:val="-3"/>
          <w:sz w:val="24"/>
          <w:szCs w:val="24"/>
          <w:lang w:val="es-ES_tradnl" w:eastAsia="es-ES"/>
        </w:rPr>
        <w:t>Aclaró que</w:t>
      </w:r>
      <w:r w:rsidR="00201E77">
        <w:rPr>
          <w:rFonts w:ascii="Arial" w:eastAsia="Times New Roman" w:hAnsi="Arial" w:cs="Arial"/>
          <w:spacing w:val="-3"/>
          <w:sz w:val="24"/>
          <w:szCs w:val="24"/>
          <w:lang w:val="es-ES_tradnl" w:eastAsia="es-ES"/>
        </w:rPr>
        <w:t>,</w:t>
      </w:r>
      <w:r w:rsidRPr="00201E77">
        <w:rPr>
          <w:rFonts w:ascii="Arial" w:eastAsia="Times New Roman" w:hAnsi="Arial" w:cs="Arial"/>
          <w:spacing w:val="-3"/>
          <w:sz w:val="24"/>
          <w:szCs w:val="24"/>
          <w:lang w:val="es-ES_tradnl" w:eastAsia="es-ES"/>
        </w:rPr>
        <w:t xml:space="preserve"> si bien no existe un criterio establecido acerca de la trayectoria, sí es parte de los ponderadores.</w:t>
      </w:r>
    </w:p>
    <w:p w14:paraId="217941E8" w14:textId="43E22AB6" w:rsidR="00A66E61" w:rsidRPr="00201E77" w:rsidRDefault="00A66E61" w:rsidP="00CC1B8C">
      <w:pPr>
        <w:spacing w:after="0" w:line="240" w:lineRule="auto"/>
        <w:ind w:firstLine="1134"/>
        <w:jc w:val="both"/>
        <w:rPr>
          <w:rFonts w:ascii="Arial" w:eastAsia="Times New Roman" w:hAnsi="Arial" w:cs="Arial"/>
          <w:spacing w:val="-3"/>
          <w:sz w:val="24"/>
          <w:szCs w:val="24"/>
          <w:lang w:val="es-ES_tradnl" w:eastAsia="es-ES"/>
        </w:rPr>
      </w:pPr>
    </w:p>
    <w:p w14:paraId="227E7B09" w14:textId="13B528BD" w:rsidR="009A125F" w:rsidRPr="00201E77" w:rsidRDefault="00A66E61" w:rsidP="00CC1B8C">
      <w:pPr>
        <w:spacing w:after="0" w:line="240" w:lineRule="auto"/>
        <w:ind w:firstLine="1134"/>
        <w:jc w:val="both"/>
        <w:rPr>
          <w:rFonts w:ascii="Arial" w:eastAsia="Times New Roman" w:hAnsi="Arial" w:cs="Arial"/>
          <w:spacing w:val="-3"/>
          <w:sz w:val="24"/>
          <w:szCs w:val="24"/>
          <w:lang w:val="es-ES_tradnl" w:eastAsia="es-ES"/>
        </w:rPr>
      </w:pPr>
      <w:r w:rsidRPr="00201E77">
        <w:rPr>
          <w:rFonts w:ascii="Arial" w:eastAsia="Times New Roman" w:hAnsi="Arial" w:cs="Arial"/>
          <w:spacing w:val="-3"/>
          <w:sz w:val="24"/>
          <w:szCs w:val="24"/>
          <w:lang w:val="es-ES_tradnl" w:eastAsia="es-ES"/>
        </w:rPr>
        <w:t xml:space="preserve">Puso de relieve que la ley </w:t>
      </w:r>
      <w:proofErr w:type="spellStart"/>
      <w:r w:rsidRPr="00201E77">
        <w:rPr>
          <w:rFonts w:ascii="Arial" w:eastAsia="Times New Roman" w:hAnsi="Arial" w:cs="Arial"/>
          <w:spacing w:val="-3"/>
          <w:sz w:val="24"/>
          <w:szCs w:val="24"/>
          <w:lang w:val="es-ES_tradnl" w:eastAsia="es-ES"/>
        </w:rPr>
        <w:t>N°</w:t>
      </w:r>
      <w:proofErr w:type="spellEnd"/>
      <w:r w:rsidRPr="00201E77">
        <w:rPr>
          <w:rFonts w:ascii="Arial" w:eastAsia="Times New Roman" w:hAnsi="Arial" w:cs="Arial"/>
          <w:spacing w:val="-3"/>
          <w:sz w:val="24"/>
          <w:szCs w:val="24"/>
          <w:lang w:val="es-ES_tradnl" w:eastAsia="es-ES"/>
        </w:rPr>
        <w:t xml:space="preserve"> 19.169 reúne otras leyes</w:t>
      </w:r>
      <w:r w:rsidR="00B33D18">
        <w:rPr>
          <w:rFonts w:ascii="Arial" w:eastAsia="Times New Roman" w:hAnsi="Arial" w:cs="Arial"/>
          <w:spacing w:val="-3"/>
          <w:sz w:val="24"/>
          <w:szCs w:val="24"/>
          <w:lang w:val="es-ES_tradnl" w:eastAsia="es-ES"/>
        </w:rPr>
        <w:t>,</w:t>
      </w:r>
      <w:r w:rsidRPr="00201E77">
        <w:rPr>
          <w:rFonts w:ascii="Arial" w:eastAsia="Times New Roman" w:hAnsi="Arial" w:cs="Arial"/>
          <w:spacing w:val="-3"/>
          <w:sz w:val="24"/>
          <w:szCs w:val="24"/>
          <w:lang w:val="es-ES_tradnl" w:eastAsia="es-ES"/>
        </w:rPr>
        <w:t xml:space="preserve"> toda vez que los distintos premios nacionales fueron creándose en distintos momentos de la historia, de modo que la ley distingue diversas áreas, r</w:t>
      </w:r>
      <w:r w:rsidR="009A125F" w:rsidRPr="00201E77">
        <w:rPr>
          <w:rFonts w:ascii="Arial" w:eastAsia="Times New Roman" w:hAnsi="Arial" w:cs="Arial"/>
          <w:spacing w:val="-3"/>
          <w:sz w:val="24"/>
          <w:szCs w:val="24"/>
          <w:lang w:val="es-ES_tradnl" w:eastAsia="es-ES"/>
        </w:rPr>
        <w:t>a</w:t>
      </w:r>
      <w:r w:rsidRPr="00201E77">
        <w:rPr>
          <w:rFonts w:ascii="Arial" w:eastAsia="Times New Roman" w:hAnsi="Arial" w:cs="Arial"/>
          <w:spacing w:val="-3"/>
          <w:sz w:val="24"/>
          <w:szCs w:val="24"/>
          <w:lang w:val="es-ES_tradnl" w:eastAsia="es-ES"/>
        </w:rPr>
        <w:t>zón por la cual</w:t>
      </w:r>
      <w:r w:rsidR="009A125F" w:rsidRPr="00201E77">
        <w:rPr>
          <w:rFonts w:ascii="Arial" w:eastAsia="Times New Roman" w:hAnsi="Arial" w:cs="Arial"/>
          <w:spacing w:val="-3"/>
          <w:sz w:val="24"/>
          <w:szCs w:val="24"/>
          <w:lang w:val="es-ES_tradnl" w:eastAsia="es-ES"/>
        </w:rPr>
        <w:t xml:space="preserve"> dicho marco normativo no compete solamente al Ministerio de las Culturas, las Artes y el Patrimonio.</w:t>
      </w:r>
    </w:p>
    <w:p w14:paraId="447C0E45" w14:textId="77777777" w:rsidR="009A125F" w:rsidRPr="00201E77" w:rsidRDefault="009A125F" w:rsidP="00CC1B8C">
      <w:pPr>
        <w:spacing w:after="0" w:line="240" w:lineRule="auto"/>
        <w:ind w:firstLine="1134"/>
        <w:jc w:val="both"/>
        <w:rPr>
          <w:rFonts w:ascii="Arial" w:eastAsia="Times New Roman" w:hAnsi="Arial" w:cs="Arial"/>
          <w:spacing w:val="-3"/>
          <w:sz w:val="24"/>
          <w:szCs w:val="24"/>
          <w:lang w:val="es-ES_tradnl" w:eastAsia="es-ES"/>
        </w:rPr>
      </w:pPr>
    </w:p>
    <w:p w14:paraId="568D6241" w14:textId="3DC9DD65" w:rsidR="00A66E61" w:rsidRPr="00201E77" w:rsidRDefault="009A125F" w:rsidP="00CC1B8C">
      <w:pPr>
        <w:spacing w:after="0" w:line="240" w:lineRule="auto"/>
        <w:ind w:firstLine="1134"/>
        <w:jc w:val="both"/>
        <w:rPr>
          <w:rFonts w:ascii="Arial" w:eastAsia="Times New Roman" w:hAnsi="Arial" w:cs="Arial"/>
          <w:spacing w:val="-3"/>
          <w:sz w:val="24"/>
          <w:szCs w:val="24"/>
          <w:lang w:val="es-ES_tradnl" w:eastAsia="es-ES"/>
        </w:rPr>
      </w:pPr>
      <w:r w:rsidRPr="00201E77">
        <w:rPr>
          <w:rFonts w:ascii="Arial" w:eastAsia="Times New Roman" w:hAnsi="Arial" w:cs="Arial"/>
          <w:spacing w:val="-3"/>
          <w:sz w:val="24"/>
          <w:szCs w:val="24"/>
          <w:lang w:val="es-ES_tradnl" w:eastAsia="es-ES"/>
        </w:rPr>
        <w:t xml:space="preserve">Reiteró que el objetivo que se persigue con esta iniciativa legal es incorporar la anualidad respecto del Premio Nacional de Literatura y alternar un año respecto de la narrativa y otro de la poesía. </w:t>
      </w:r>
    </w:p>
    <w:p w14:paraId="08846CB4" w14:textId="77777777" w:rsidR="00A66E61" w:rsidRPr="00201E77" w:rsidRDefault="00A66E61" w:rsidP="00CC1B8C">
      <w:pPr>
        <w:spacing w:after="0" w:line="240" w:lineRule="auto"/>
        <w:ind w:firstLine="1134"/>
        <w:jc w:val="both"/>
        <w:rPr>
          <w:rFonts w:ascii="Arial" w:eastAsia="Times New Roman" w:hAnsi="Arial" w:cs="Arial"/>
          <w:spacing w:val="-3"/>
          <w:sz w:val="24"/>
          <w:szCs w:val="24"/>
          <w:lang w:val="es-ES_tradnl" w:eastAsia="es-ES"/>
        </w:rPr>
      </w:pPr>
    </w:p>
    <w:p w14:paraId="04997388" w14:textId="4AC59988" w:rsidR="009A125F" w:rsidRPr="00201E77" w:rsidRDefault="008A67D2" w:rsidP="008A67D2">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El </w:t>
      </w:r>
      <w:r w:rsidRPr="00201E77">
        <w:rPr>
          <w:rFonts w:ascii="Arial" w:eastAsia="Times New Roman" w:hAnsi="Arial" w:cs="Arial"/>
          <w:b/>
          <w:spacing w:val="-3"/>
          <w:sz w:val="24"/>
          <w:szCs w:val="24"/>
          <w:lang w:eastAsia="es-ES"/>
        </w:rPr>
        <w:t xml:space="preserve">Honorable Senador señor </w:t>
      </w:r>
      <w:r w:rsidR="00A66E61" w:rsidRPr="00201E77">
        <w:rPr>
          <w:rFonts w:ascii="Arial" w:eastAsia="Times New Roman" w:hAnsi="Arial" w:cs="Arial"/>
          <w:b/>
          <w:spacing w:val="-3"/>
          <w:sz w:val="24"/>
          <w:szCs w:val="24"/>
          <w:lang w:eastAsia="es-ES"/>
        </w:rPr>
        <w:t xml:space="preserve">Lagos </w:t>
      </w:r>
      <w:r w:rsidR="009A125F" w:rsidRPr="00201E77">
        <w:rPr>
          <w:rFonts w:ascii="Arial" w:eastAsia="Times New Roman" w:hAnsi="Arial" w:cs="Arial"/>
          <w:spacing w:val="-3"/>
          <w:sz w:val="24"/>
          <w:szCs w:val="24"/>
          <w:lang w:eastAsia="es-ES"/>
        </w:rPr>
        <w:t>manifestó su intención de apoyar el proyecto de ley que se discute</w:t>
      </w:r>
      <w:r w:rsidR="00B33D18">
        <w:rPr>
          <w:rFonts w:ascii="Arial" w:eastAsia="Times New Roman" w:hAnsi="Arial" w:cs="Arial"/>
          <w:spacing w:val="-3"/>
          <w:sz w:val="24"/>
          <w:szCs w:val="24"/>
          <w:lang w:eastAsia="es-ES"/>
        </w:rPr>
        <w:t xml:space="preserve"> y </w:t>
      </w:r>
      <w:r w:rsidR="009A125F" w:rsidRPr="00201E77">
        <w:rPr>
          <w:rFonts w:ascii="Arial" w:eastAsia="Times New Roman" w:hAnsi="Arial" w:cs="Arial"/>
          <w:spacing w:val="-3"/>
          <w:sz w:val="24"/>
          <w:szCs w:val="24"/>
          <w:lang w:eastAsia="es-ES"/>
        </w:rPr>
        <w:t>observó que el Premio Nacional de Literatura existe actualmente</w:t>
      </w:r>
      <w:r w:rsidR="00B33D18">
        <w:rPr>
          <w:rFonts w:ascii="Arial" w:eastAsia="Times New Roman" w:hAnsi="Arial" w:cs="Arial"/>
          <w:spacing w:val="-3"/>
          <w:sz w:val="24"/>
          <w:szCs w:val="24"/>
          <w:lang w:eastAsia="es-ES"/>
        </w:rPr>
        <w:t xml:space="preserve"> y </w:t>
      </w:r>
      <w:r w:rsidR="009A125F" w:rsidRPr="00201E77">
        <w:rPr>
          <w:rFonts w:ascii="Arial" w:eastAsia="Times New Roman" w:hAnsi="Arial" w:cs="Arial"/>
          <w:spacing w:val="-3"/>
          <w:sz w:val="24"/>
          <w:szCs w:val="24"/>
          <w:lang w:eastAsia="es-ES"/>
        </w:rPr>
        <w:t>se entrega cada dos años</w:t>
      </w:r>
      <w:r w:rsidR="00B33D18">
        <w:rPr>
          <w:rFonts w:ascii="Arial" w:eastAsia="Times New Roman" w:hAnsi="Arial" w:cs="Arial"/>
          <w:spacing w:val="-3"/>
          <w:sz w:val="24"/>
          <w:szCs w:val="24"/>
          <w:lang w:eastAsia="es-ES"/>
        </w:rPr>
        <w:t>,</w:t>
      </w:r>
      <w:r w:rsidR="009A125F" w:rsidRPr="00201E77">
        <w:rPr>
          <w:rFonts w:ascii="Arial" w:eastAsia="Times New Roman" w:hAnsi="Arial" w:cs="Arial"/>
          <w:spacing w:val="-3"/>
          <w:sz w:val="24"/>
          <w:szCs w:val="24"/>
          <w:lang w:eastAsia="es-ES"/>
        </w:rPr>
        <w:t xml:space="preserve"> </w:t>
      </w:r>
      <w:r w:rsidR="00B33D18">
        <w:rPr>
          <w:rFonts w:ascii="Arial" w:eastAsia="Times New Roman" w:hAnsi="Arial" w:cs="Arial"/>
          <w:spacing w:val="-3"/>
          <w:sz w:val="24"/>
          <w:szCs w:val="24"/>
          <w:lang w:eastAsia="es-ES"/>
        </w:rPr>
        <w:t>incluyendo</w:t>
      </w:r>
      <w:r w:rsidR="009A125F" w:rsidRPr="00201E77">
        <w:rPr>
          <w:rFonts w:ascii="Arial" w:eastAsia="Times New Roman" w:hAnsi="Arial" w:cs="Arial"/>
          <w:spacing w:val="-3"/>
          <w:sz w:val="24"/>
          <w:szCs w:val="24"/>
          <w:lang w:eastAsia="es-ES"/>
        </w:rPr>
        <w:t xml:space="preserve"> asimismo</w:t>
      </w:r>
      <w:r w:rsidR="00201E77">
        <w:rPr>
          <w:rFonts w:ascii="Arial" w:eastAsia="Times New Roman" w:hAnsi="Arial" w:cs="Arial"/>
          <w:spacing w:val="-3"/>
          <w:sz w:val="24"/>
          <w:szCs w:val="24"/>
          <w:lang w:eastAsia="es-ES"/>
        </w:rPr>
        <w:t xml:space="preserve"> el otorgamiento de</w:t>
      </w:r>
      <w:r w:rsidR="009A125F" w:rsidRPr="00201E77">
        <w:rPr>
          <w:rFonts w:ascii="Arial" w:eastAsia="Times New Roman" w:hAnsi="Arial" w:cs="Arial"/>
          <w:spacing w:val="-3"/>
          <w:sz w:val="24"/>
          <w:szCs w:val="24"/>
          <w:lang w:eastAsia="es-ES"/>
        </w:rPr>
        <w:t xml:space="preserve"> </w:t>
      </w:r>
      <w:r w:rsidR="00201E77">
        <w:rPr>
          <w:rFonts w:ascii="Arial" w:eastAsia="Times New Roman" w:hAnsi="Arial" w:cs="Arial"/>
          <w:spacing w:val="-3"/>
          <w:sz w:val="24"/>
          <w:szCs w:val="24"/>
          <w:lang w:eastAsia="es-ES"/>
        </w:rPr>
        <w:t>una</w:t>
      </w:r>
      <w:r w:rsidR="009A125F" w:rsidRPr="00201E77">
        <w:rPr>
          <w:rFonts w:ascii="Arial" w:eastAsia="Times New Roman" w:hAnsi="Arial" w:cs="Arial"/>
          <w:spacing w:val="-3"/>
          <w:sz w:val="24"/>
          <w:szCs w:val="24"/>
          <w:lang w:eastAsia="es-ES"/>
        </w:rPr>
        <w:t xml:space="preserve"> pensión vitalicia.</w:t>
      </w:r>
    </w:p>
    <w:p w14:paraId="14CF04C8" w14:textId="64F72F57" w:rsidR="009A125F" w:rsidRPr="00201E77" w:rsidRDefault="009A125F" w:rsidP="008A67D2">
      <w:pPr>
        <w:spacing w:after="0" w:line="240" w:lineRule="auto"/>
        <w:ind w:firstLine="1134"/>
        <w:jc w:val="both"/>
        <w:rPr>
          <w:rFonts w:ascii="Arial" w:eastAsia="Times New Roman" w:hAnsi="Arial" w:cs="Arial"/>
          <w:spacing w:val="-3"/>
          <w:sz w:val="24"/>
          <w:szCs w:val="24"/>
          <w:lang w:eastAsia="es-ES"/>
        </w:rPr>
      </w:pPr>
    </w:p>
    <w:p w14:paraId="79E00FC4" w14:textId="37892233" w:rsidR="009A125F" w:rsidRPr="0028351C" w:rsidRDefault="009A125F" w:rsidP="008A67D2">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Indicó que luego de la creación del Premio Nacional de Literatura se fueron incorporando nuevas categorías con el transcurso de los años y si bien hoy en día se entrega cada dos años, con este proyecto de ley se entregará anualmente, pero alternando entre narrativa y poesía</w:t>
      </w:r>
      <w:r w:rsidR="0028351C">
        <w:rPr>
          <w:rFonts w:ascii="Arial" w:eastAsia="Times New Roman" w:hAnsi="Arial" w:cs="Arial"/>
          <w:spacing w:val="-3"/>
          <w:sz w:val="24"/>
          <w:szCs w:val="24"/>
          <w:lang w:eastAsia="es-ES"/>
        </w:rPr>
        <w:t>,</w:t>
      </w:r>
      <w:r w:rsidRPr="00201E77">
        <w:rPr>
          <w:rFonts w:ascii="Arial" w:eastAsia="Times New Roman" w:hAnsi="Arial" w:cs="Arial"/>
          <w:spacing w:val="-3"/>
          <w:sz w:val="24"/>
          <w:szCs w:val="24"/>
          <w:lang w:eastAsia="es-ES"/>
        </w:rPr>
        <w:t xml:space="preserve"> de modo que el reconocimiento para cada una de estas dos categorías seguirá entregándose cada dos años.</w:t>
      </w:r>
    </w:p>
    <w:p w14:paraId="28C50C5B" w14:textId="77777777" w:rsidR="009A125F" w:rsidRPr="0028351C" w:rsidRDefault="009A125F" w:rsidP="008A67D2">
      <w:pPr>
        <w:spacing w:after="0" w:line="240" w:lineRule="auto"/>
        <w:ind w:firstLine="1134"/>
        <w:jc w:val="both"/>
        <w:rPr>
          <w:rFonts w:ascii="Arial" w:eastAsia="Times New Roman" w:hAnsi="Arial" w:cs="Arial"/>
          <w:spacing w:val="-3"/>
          <w:sz w:val="24"/>
          <w:szCs w:val="24"/>
          <w:lang w:eastAsia="es-ES"/>
        </w:rPr>
      </w:pPr>
    </w:p>
    <w:p w14:paraId="60DC2CEE" w14:textId="738B1943" w:rsidR="008A67D2" w:rsidRPr="00201E77" w:rsidRDefault="009A125F" w:rsidP="008A67D2">
      <w:pPr>
        <w:spacing w:after="0" w:line="240" w:lineRule="auto"/>
        <w:ind w:firstLine="1134"/>
        <w:jc w:val="both"/>
        <w:rPr>
          <w:rFonts w:ascii="Arial" w:eastAsia="Times New Roman" w:hAnsi="Arial" w:cs="Arial"/>
          <w:spacing w:val="-3"/>
          <w:sz w:val="24"/>
          <w:szCs w:val="24"/>
          <w:lang w:val="es-ES_tradnl" w:eastAsia="es-ES"/>
        </w:rPr>
      </w:pPr>
      <w:r w:rsidRPr="0028351C">
        <w:rPr>
          <w:rFonts w:ascii="Arial" w:eastAsia="Times New Roman" w:hAnsi="Arial" w:cs="Arial"/>
          <w:spacing w:val="-3"/>
          <w:sz w:val="24"/>
          <w:szCs w:val="24"/>
          <w:lang w:eastAsia="es-ES"/>
        </w:rPr>
        <w:t>Consideró que la pensión vitalicia que se otorga no resulta un monto considerable si se le compara con el Premio Nobel, por eje</w:t>
      </w:r>
      <w:r w:rsidRPr="00201E77">
        <w:rPr>
          <w:rFonts w:ascii="Arial" w:eastAsia="Times New Roman" w:hAnsi="Arial" w:cs="Arial"/>
          <w:spacing w:val="-3"/>
          <w:sz w:val="24"/>
          <w:szCs w:val="24"/>
          <w:lang w:eastAsia="es-ES"/>
        </w:rPr>
        <w:t xml:space="preserve">mplo. </w:t>
      </w:r>
    </w:p>
    <w:p w14:paraId="79B488B0" w14:textId="782665F6" w:rsidR="0005605F" w:rsidRPr="00201E77" w:rsidRDefault="0005605F" w:rsidP="0005605F">
      <w:pPr>
        <w:spacing w:after="0" w:line="240" w:lineRule="auto"/>
        <w:ind w:firstLine="1134"/>
        <w:jc w:val="both"/>
        <w:rPr>
          <w:rFonts w:ascii="Arial" w:eastAsia="Times New Roman" w:hAnsi="Arial" w:cs="Arial"/>
          <w:i/>
          <w:spacing w:val="-3"/>
          <w:sz w:val="24"/>
          <w:szCs w:val="24"/>
          <w:lang w:eastAsia="es-ES"/>
        </w:rPr>
      </w:pPr>
    </w:p>
    <w:p w14:paraId="64817118" w14:textId="22F1E182" w:rsidR="0014517B" w:rsidRPr="00201E77" w:rsidRDefault="0014517B"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El </w:t>
      </w:r>
      <w:r w:rsidRPr="00201E77">
        <w:rPr>
          <w:rFonts w:ascii="Arial" w:eastAsia="Times New Roman" w:hAnsi="Arial" w:cs="Arial"/>
          <w:b/>
          <w:spacing w:val="-3"/>
          <w:sz w:val="24"/>
          <w:szCs w:val="24"/>
          <w:lang w:eastAsia="es-ES"/>
        </w:rPr>
        <w:t xml:space="preserve">Honorable Senador señor Insulza </w:t>
      </w:r>
      <w:r w:rsidRPr="00201E77">
        <w:rPr>
          <w:rFonts w:ascii="Arial" w:eastAsia="Times New Roman" w:hAnsi="Arial" w:cs="Arial"/>
          <w:spacing w:val="-3"/>
          <w:sz w:val="24"/>
          <w:szCs w:val="24"/>
          <w:lang w:eastAsia="es-ES"/>
        </w:rPr>
        <w:t>expresó su intención de aprobar el proyecto de ley en discusión, pero manifestó dudas en cuanto a no entregarle al jurado la plena decisión del tipo de literatura que va a premiar</w:t>
      </w:r>
      <w:r w:rsidR="0028351C">
        <w:rPr>
          <w:rFonts w:ascii="Arial" w:eastAsia="Times New Roman" w:hAnsi="Arial" w:cs="Arial"/>
          <w:spacing w:val="-3"/>
          <w:sz w:val="24"/>
          <w:szCs w:val="24"/>
          <w:lang w:eastAsia="es-ES"/>
        </w:rPr>
        <w:t>,</w:t>
      </w:r>
      <w:r w:rsidRPr="00201E77">
        <w:rPr>
          <w:rFonts w:ascii="Arial" w:eastAsia="Times New Roman" w:hAnsi="Arial" w:cs="Arial"/>
          <w:spacing w:val="-3"/>
          <w:sz w:val="24"/>
          <w:szCs w:val="24"/>
          <w:lang w:eastAsia="es-ES"/>
        </w:rPr>
        <w:t xml:space="preserve"> que es un punto muy importante.</w:t>
      </w:r>
    </w:p>
    <w:p w14:paraId="39C43707" w14:textId="77777777" w:rsidR="008A67D2" w:rsidRPr="00201E77" w:rsidRDefault="008A67D2" w:rsidP="0005605F">
      <w:pPr>
        <w:spacing w:after="0" w:line="240" w:lineRule="auto"/>
        <w:ind w:firstLine="1134"/>
        <w:jc w:val="both"/>
        <w:rPr>
          <w:rFonts w:ascii="Arial" w:eastAsia="Times New Roman" w:hAnsi="Arial" w:cs="Arial"/>
          <w:spacing w:val="-3"/>
          <w:sz w:val="24"/>
          <w:szCs w:val="24"/>
          <w:lang w:val="es-ES_tradnl" w:eastAsia="es-ES"/>
        </w:rPr>
      </w:pPr>
    </w:p>
    <w:p w14:paraId="073E76E0" w14:textId="77777777" w:rsidR="0014517B" w:rsidRPr="00201E77" w:rsidRDefault="008A67D2"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El </w:t>
      </w:r>
      <w:r w:rsidRPr="00201E77">
        <w:rPr>
          <w:rFonts w:ascii="Arial" w:eastAsia="Times New Roman" w:hAnsi="Arial" w:cs="Arial"/>
          <w:b/>
          <w:spacing w:val="-3"/>
          <w:sz w:val="24"/>
          <w:szCs w:val="24"/>
          <w:lang w:eastAsia="es-ES"/>
        </w:rPr>
        <w:t xml:space="preserve">Honorable Senador señor </w:t>
      </w:r>
      <w:r w:rsidR="0014517B" w:rsidRPr="00201E77">
        <w:rPr>
          <w:rFonts w:ascii="Arial" w:eastAsia="Times New Roman" w:hAnsi="Arial" w:cs="Arial"/>
          <w:b/>
          <w:spacing w:val="-3"/>
          <w:sz w:val="24"/>
          <w:szCs w:val="24"/>
          <w:lang w:eastAsia="es-ES"/>
        </w:rPr>
        <w:t>Kast</w:t>
      </w:r>
      <w:r w:rsidRPr="00201E77">
        <w:rPr>
          <w:rFonts w:ascii="Arial" w:eastAsia="Times New Roman" w:hAnsi="Arial" w:cs="Arial"/>
          <w:spacing w:val="-3"/>
          <w:sz w:val="24"/>
          <w:szCs w:val="24"/>
          <w:lang w:eastAsia="es-ES"/>
        </w:rPr>
        <w:t xml:space="preserve"> </w:t>
      </w:r>
      <w:r w:rsidR="0014517B" w:rsidRPr="00201E77">
        <w:rPr>
          <w:rFonts w:ascii="Arial" w:eastAsia="Times New Roman" w:hAnsi="Arial" w:cs="Arial"/>
          <w:spacing w:val="-3"/>
          <w:sz w:val="24"/>
          <w:szCs w:val="24"/>
          <w:lang w:eastAsia="es-ES"/>
        </w:rPr>
        <w:t>consultó al Ejecutivo si cuenta con información acerca de las categorías sobre las cuales han recaído los últimos premios entregados.</w:t>
      </w:r>
    </w:p>
    <w:p w14:paraId="2FC13C6E" w14:textId="77777777" w:rsidR="0014517B" w:rsidRPr="00201E77" w:rsidRDefault="0014517B" w:rsidP="0005605F">
      <w:pPr>
        <w:spacing w:after="0" w:line="240" w:lineRule="auto"/>
        <w:ind w:firstLine="1134"/>
        <w:jc w:val="both"/>
        <w:rPr>
          <w:rFonts w:ascii="Arial" w:eastAsia="Times New Roman" w:hAnsi="Arial" w:cs="Arial"/>
          <w:spacing w:val="-3"/>
          <w:sz w:val="24"/>
          <w:szCs w:val="24"/>
          <w:lang w:eastAsia="es-ES"/>
        </w:rPr>
      </w:pPr>
    </w:p>
    <w:p w14:paraId="1D1CE3C7" w14:textId="701FBA96" w:rsidR="0014517B" w:rsidRPr="00201E77" w:rsidRDefault="0014517B" w:rsidP="0005605F">
      <w:pPr>
        <w:spacing w:after="0" w:line="240" w:lineRule="auto"/>
        <w:ind w:firstLine="1134"/>
        <w:jc w:val="both"/>
        <w:rPr>
          <w:rFonts w:ascii="Arial" w:eastAsia="Times New Roman" w:hAnsi="Arial" w:cs="Arial"/>
          <w:spacing w:val="-3"/>
          <w:sz w:val="24"/>
          <w:szCs w:val="24"/>
          <w:lang w:eastAsia="es-ES"/>
        </w:rPr>
      </w:pPr>
      <w:r w:rsidRPr="00201E77">
        <w:rPr>
          <w:rFonts w:ascii="Arial" w:eastAsia="Times New Roman" w:hAnsi="Arial" w:cs="Arial"/>
          <w:spacing w:val="-3"/>
          <w:sz w:val="24"/>
          <w:szCs w:val="24"/>
          <w:lang w:eastAsia="es-ES"/>
        </w:rPr>
        <w:t xml:space="preserve">La </w:t>
      </w:r>
      <w:r w:rsidRPr="00201E77">
        <w:rPr>
          <w:rFonts w:ascii="Arial" w:eastAsia="Times New Roman" w:hAnsi="Arial" w:cs="Arial"/>
          <w:b/>
          <w:spacing w:val="-3"/>
          <w:sz w:val="24"/>
          <w:szCs w:val="24"/>
          <w:lang w:eastAsia="es-ES"/>
        </w:rPr>
        <w:t xml:space="preserve">señora </w:t>
      </w:r>
      <w:proofErr w:type="gramStart"/>
      <w:r w:rsidRPr="00201E77">
        <w:rPr>
          <w:rFonts w:ascii="Arial" w:eastAsia="Times New Roman" w:hAnsi="Arial" w:cs="Arial"/>
          <w:b/>
          <w:spacing w:val="-3"/>
          <w:sz w:val="24"/>
          <w:szCs w:val="24"/>
          <w:lang w:eastAsia="es-ES"/>
        </w:rPr>
        <w:t>Ministra</w:t>
      </w:r>
      <w:proofErr w:type="gramEnd"/>
      <w:r w:rsidRPr="00201E77">
        <w:rPr>
          <w:rFonts w:ascii="Arial" w:eastAsia="Times New Roman" w:hAnsi="Arial" w:cs="Arial"/>
          <w:spacing w:val="-3"/>
          <w:sz w:val="24"/>
          <w:szCs w:val="24"/>
          <w:lang w:eastAsia="es-ES"/>
        </w:rPr>
        <w:t xml:space="preserve"> contestó que existe un acuerdo tácito entre quienes integran la Comisión en torno a que se premie la poesía y la narrativa de manera alternada año a año</w:t>
      </w:r>
      <w:r w:rsidR="00201E77">
        <w:rPr>
          <w:rFonts w:ascii="Arial" w:eastAsia="Times New Roman" w:hAnsi="Arial" w:cs="Arial"/>
          <w:spacing w:val="-3"/>
          <w:sz w:val="24"/>
          <w:szCs w:val="24"/>
          <w:lang w:eastAsia="es-ES"/>
        </w:rPr>
        <w:t>,</w:t>
      </w:r>
      <w:r w:rsidRPr="00201E77">
        <w:rPr>
          <w:rFonts w:ascii="Arial" w:eastAsia="Times New Roman" w:hAnsi="Arial" w:cs="Arial"/>
          <w:spacing w:val="-3"/>
          <w:sz w:val="24"/>
          <w:szCs w:val="24"/>
          <w:lang w:eastAsia="es-ES"/>
        </w:rPr>
        <w:t xml:space="preserve"> de modo que se ha recogido una situación que ocurría en la práctica.</w:t>
      </w:r>
    </w:p>
    <w:p w14:paraId="59D2F2DE" w14:textId="77777777" w:rsidR="0014517B" w:rsidRPr="00201E77" w:rsidRDefault="0014517B" w:rsidP="0005605F">
      <w:pPr>
        <w:spacing w:after="0" w:line="240" w:lineRule="auto"/>
        <w:ind w:firstLine="1134"/>
        <w:jc w:val="both"/>
        <w:rPr>
          <w:rFonts w:ascii="Arial" w:eastAsia="Times New Roman" w:hAnsi="Arial" w:cs="Arial"/>
          <w:spacing w:val="-3"/>
          <w:sz w:val="24"/>
          <w:szCs w:val="24"/>
          <w:lang w:eastAsia="es-ES"/>
        </w:rPr>
      </w:pPr>
    </w:p>
    <w:p w14:paraId="3DC2D79F" w14:textId="452EB84A" w:rsidR="0005605F" w:rsidRPr="00201E77" w:rsidRDefault="0014517B" w:rsidP="0005605F">
      <w:pPr>
        <w:spacing w:after="0" w:line="240" w:lineRule="auto"/>
        <w:ind w:firstLine="1134"/>
        <w:jc w:val="both"/>
        <w:rPr>
          <w:rFonts w:ascii="Arial" w:eastAsia="Times New Roman" w:hAnsi="Arial" w:cs="Arial"/>
          <w:i/>
          <w:spacing w:val="-3"/>
          <w:sz w:val="24"/>
          <w:szCs w:val="24"/>
          <w:lang w:eastAsia="es-ES"/>
        </w:rPr>
      </w:pPr>
      <w:r w:rsidRPr="00201E77">
        <w:rPr>
          <w:rFonts w:ascii="Arial" w:eastAsia="Times New Roman" w:hAnsi="Arial" w:cs="Arial"/>
          <w:spacing w:val="-3"/>
          <w:sz w:val="24"/>
          <w:szCs w:val="24"/>
          <w:lang w:eastAsia="es-ES"/>
        </w:rPr>
        <w:lastRenderedPageBreak/>
        <w:t xml:space="preserve">Mencionó a Elvira Hernández, Elicura </w:t>
      </w:r>
      <w:proofErr w:type="spellStart"/>
      <w:r w:rsidRPr="00201E77">
        <w:rPr>
          <w:rFonts w:ascii="Arial" w:eastAsia="Times New Roman" w:hAnsi="Arial" w:cs="Arial"/>
          <w:spacing w:val="-3"/>
          <w:sz w:val="24"/>
          <w:szCs w:val="24"/>
          <w:lang w:eastAsia="es-ES"/>
        </w:rPr>
        <w:t>Chihuaila</w:t>
      </w:r>
      <w:proofErr w:type="spellEnd"/>
      <w:r w:rsidRPr="00201E77">
        <w:rPr>
          <w:rFonts w:ascii="Arial" w:eastAsia="Times New Roman" w:hAnsi="Arial" w:cs="Arial"/>
          <w:spacing w:val="-3"/>
          <w:sz w:val="24"/>
          <w:szCs w:val="24"/>
          <w:lang w:eastAsia="es-ES"/>
        </w:rPr>
        <w:t>, Diamela Eltit, Manuel Silva Acevedo</w:t>
      </w:r>
      <w:r w:rsidR="0028351C">
        <w:rPr>
          <w:rFonts w:ascii="Arial" w:eastAsia="Times New Roman" w:hAnsi="Arial" w:cs="Arial"/>
          <w:spacing w:val="-3"/>
          <w:sz w:val="24"/>
          <w:szCs w:val="24"/>
          <w:lang w:eastAsia="es-ES"/>
        </w:rPr>
        <w:t xml:space="preserve"> y</w:t>
      </w:r>
      <w:r w:rsidRPr="00201E77">
        <w:rPr>
          <w:rFonts w:ascii="Arial" w:eastAsia="Times New Roman" w:hAnsi="Arial" w:cs="Arial"/>
          <w:spacing w:val="-3"/>
          <w:sz w:val="24"/>
          <w:szCs w:val="24"/>
          <w:lang w:eastAsia="es-ES"/>
        </w:rPr>
        <w:t xml:space="preserve"> Antonio </w:t>
      </w:r>
      <w:proofErr w:type="spellStart"/>
      <w:r w:rsidRPr="00201E77">
        <w:rPr>
          <w:rFonts w:ascii="Arial" w:eastAsia="Times New Roman" w:hAnsi="Arial" w:cs="Arial"/>
          <w:spacing w:val="-3"/>
          <w:sz w:val="24"/>
          <w:szCs w:val="24"/>
          <w:lang w:eastAsia="es-ES"/>
        </w:rPr>
        <w:t>Skármeta</w:t>
      </w:r>
      <w:proofErr w:type="spellEnd"/>
      <w:r w:rsidRPr="00201E77">
        <w:rPr>
          <w:rFonts w:ascii="Arial" w:eastAsia="Times New Roman" w:hAnsi="Arial" w:cs="Arial"/>
          <w:spacing w:val="-3"/>
          <w:sz w:val="24"/>
          <w:szCs w:val="24"/>
          <w:lang w:eastAsia="es-ES"/>
        </w:rPr>
        <w:t xml:space="preserve"> como alguno</w:t>
      </w:r>
      <w:r w:rsidR="00201E77">
        <w:rPr>
          <w:rFonts w:ascii="Arial" w:eastAsia="Times New Roman" w:hAnsi="Arial" w:cs="Arial"/>
          <w:spacing w:val="-3"/>
          <w:sz w:val="24"/>
          <w:szCs w:val="24"/>
          <w:lang w:eastAsia="es-ES"/>
        </w:rPr>
        <w:t>s</w:t>
      </w:r>
      <w:r w:rsidRPr="00201E77">
        <w:rPr>
          <w:rFonts w:ascii="Arial" w:eastAsia="Times New Roman" w:hAnsi="Arial" w:cs="Arial"/>
          <w:spacing w:val="-3"/>
          <w:sz w:val="24"/>
          <w:szCs w:val="24"/>
          <w:lang w:eastAsia="es-ES"/>
        </w:rPr>
        <w:t xml:space="preserve"> de </w:t>
      </w:r>
      <w:proofErr w:type="gramStart"/>
      <w:r w:rsidRPr="00201E77">
        <w:rPr>
          <w:rFonts w:ascii="Arial" w:eastAsia="Times New Roman" w:hAnsi="Arial" w:cs="Arial"/>
          <w:spacing w:val="-3"/>
          <w:sz w:val="24"/>
          <w:szCs w:val="24"/>
          <w:lang w:eastAsia="es-ES"/>
        </w:rPr>
        <w:t xml:space="preserve">los </w:t>
      </w:r>
      <w:r w:rsidR="00201E77">
        <w:rPr>
          <w:rFonts w:ascii="Arial" w:eastAsia="Times New Roman" w:hAnsi="Arial" w:cs="Arial"/>
          <w:spacing w:val="-3"/>
          <w:sz w:val="24"/>
          <w:szCs w:val="24"/>
          <w:lang w:eastAsia="es-ES"/>
        </w:rPr>
        <w:t xml:space="preserve"> últimos</w:t>
      </w:r>
      <w:proofErr w:type="gramEnd"/>
      <w:r w:rsidR="00201E77">
        <w:rPr>
          <w:rFonts w:ascii="Arial" w:eastAsia="Times New Roman" w:hAnsi="Arial" w:cs="Arial"/>
          <w:spacing w:val="-3"/>
          <w:sz w:val="24"/>
          <w:szCs w:val="24"/>
          <w:lang w:eastAsia="es-ES"/>
        </w:rPr>
        <w:t xml:space="preserve"> </w:t>
      </w:r>
      <w:r w:rsidRPr="00201E77">
        <w:rPr>
          <w:rFonts w:ascii="Arial" w:eastAsia="Times New Roman" w:hAnsi="Arial" w:cs="Arial"/>
          <w:spacing w:val="-3"/>
          <w:sz w:val="24"/>
          <w:szCs w:val="24"/>
          <w:lang w:eastAsia="es-ES"/>
        </w:rPr>
        <w:t xml:space="preserve">galardonados, haciendo presente que muchas veces se producen cruces entre ambos géneros entendiendo que muchos escritores no se dedican </w:t>
      </w:r>
      <w:r w:rsidR="0028351C">
        <w:rPr>
          <w:rFonts w:ascii="Arial" w:eastAsia="Times New Roman" w:hAnsi="Arial" w:cs="Arial"/>
          <w:spacing w:val="-3"/>
          <w:sz w:val="24"/>
          <w:szCs w:val="24"/>
          <w:lang w:eastAsia="es-ES"/>
        </w:rPr>
        <w:t xml:space="preserve">solamente </w:t>
      </w:r>
      <w:r w:rsidRPr="00201E77">
        <w:rPr>
          <w:rFonts w:ascii="Arial" w:eastAsia="Times New Roman" w:hAnsi="Arial" w:cs="Arial"/>
          <w:spacing w:val="-3"/>
          <w:sz w:val="24"/>
          <w:szCs w:val="24"/>
          <w:lang w:eastAsia="es-ES"/>
        </w:rPr>
        <w:t>a la poesía o a la narrativa</w:t>
      </w:r>
      <w:r w:rsidR="00201E77" w:rsidRPr="00201E77">
        <w:rPr>
          <w:rFonts w:ascii="Arial" w:eastAsia="Times New Roman" w:hAnsi="Arial" w:cs="Arial"/>
          <w:spacing w:val="-3"/>
          <w:sz w:val="24"/>
          <w:szCs w:val="24"/>
          <w:lang w:eastAsia="es-ES"/>
        </w:rPr>
        <w:t>.</w:t>
      </w:r>
    </w:p>
    <w:p w14:paraId="76D6CA3F" w14:textId="77777777" w:rsidR="0005605F" w:rsidRPr="0005605F" w:rsidRDefault="0005605F" w:rsidP="0005605F">
      <w:pPr>
        <w:spacing w:after="0" w:line="240" w:lineRule="auto"/>
        <w:jc w:val="both"/>
        <w:rPr>
          <w:rFonts w:ascii="Arial" w:eastAsia="Times New Roman" w:hAnsi="Arial" w:cs="Arial"/>
          <w:color w:val="000000"/>
          <w:spacing w:val="-3"/>
          <w:sz w:val="24"/>
          <w:szCs w:val="24"/>
          <w:u w:val="single"/>
          <w:lang w:eastAsia="es-ES"/>
        </w:rPr>
      </w:pPr>
    </w:p>
    <w:p w14:paraId="5D84D962" w14:textId="77777777" w:rsidR="0005605F" w:rsidRPr="0005605F" w:rsidRDefault="0005605F" w:rsidP="0005605F">
      <w:pPr>
        <w:spacing w:after="0" w:line="240" w:lineRule="auto"/>
        <w:jc w:val="both"/>
        <w:rPr>
          <w:rFonts w:ascii="Arial" w:eastAsia="Times New Roman" w:hAnsi="Arial" w:cs="Times New Roman"/>
          <w:spacing w:val="-3"/>
          <w:sz w:val="24"/>
          <w:szCs w:val="24"/>
          <w:lang w:val="es-ES_tradnl" w:eastAsia="es-ES"/>
        </w:rPr>
      </w:pPr>
    </w:p>
    <w:p w14:paraId="4C945B12" w14:textId="4ED25825" w:rsidR="0005605F" w:rsidRPr="00DA3CF2" w:rsidRDefault="0005605F" w:rsidP="0005605F">
      <w:pPr>
        <w:widowControl w:val="0"/>
        <w:spacing w:after="0" w:line="240" w:lineRule="auto"/>
        <w:ind w:firstLine="1134"/>
        <w:jc w:val="both"/>
        <w:rPr>
          <w:rFonts w:ascii="Arial" w:eastAsia="Times New Roman" w:hAnsi="Arial" w:cs="Arial"/>
          <w:sz w:val="24"/>
          <w:szCs w:val="24"/>
          <w:lang w:val="es-ES_tradnl" w:eastAsia="es-ES"/>
        </w:rPr>
      </w:pPr>
      <w:r w:rsidRPr="0005605F">
        <w:rPr>
          <w:rFonts w:ascii="Arial" w:eastAsia="Times New Roman" w:hAnsi="Arial" w:cs="Arial"/>
          <w:sz w:val="24"/>
          <w:szCs w:val="24"/>
          <w:lang w:val="es-ES_tradnl" w:eastAsia="es-ES"/>
        </w:rPr>
        <w:t>Como se señaló con anterioridad, de conformidad con su competencia, la Comisión de Hacienda se pronunció respecto de las siguientes disposiciones del proyecto de ley:</w:t>
      </w:r>
      <w:r w:rsidRPr="00DA3CF2">
        <w:rPr>
          <w:rFonts w:ascii="Arial" w:eastAsia="Times New Roman" w:hAnsi="Arial" w:cs="Arial"/>
          <w:sz w:val="24"/>
          <w:szCs w:val="24"/>
          <w:lang w:val="es-ES_tradnl" w:eastAsia="es-ES"/>
        </w:rPr>
        <w:t xml:space="preserve"> </w:t>
      </w:r>
      <w:r w:rsidR="00DA3CF2" w:rsidRPr="00DA3CF2">
        <w:rPr>
          <w:rFonts w:ascii="Arial" w:eastAsia="Times New Roman" w:hAnsi="Arial" w:cs="Arial"/>
          <w:sz w:val="24"/>
          <w:szCs w:val="24"/>
          <w:lang w:val="es-ES_tradnl" w:eastAsia="es-ES"/>
        </w:rPr>
        <w:t>a</w:t>
      </w:r>
      <w:r w:rsidR="008A67D2" w:rsidRPr="00DA3CF2">
        <w:rPr>
          <w:rFonts w:ascii="Arial" w:eastAsia="Times New Roman" w:hAnsi="Arial" w:cs="Arial"/>
          <w:sz w:val="24"/>
          <w:szCs w:val="24"/>
          <w:lang w:val="es-ES_tradnl" w:eastAsia="es-ES"/>
        </w:rPr>
        <w:t xml:space="preserve">rtículo </w:t>
      </w:r>
      <w:r w:rsidR="00DA3CF2" w:rsidRPr="00DA3CF2">
        <w:rPr>
          <w:rFonts w:ascii="Arial" w:eastAsia="Times New Roman" w:hAnsi="Arial" w:cs="Arial"/>
          <w:sz w:val="24"/>
          <w:szCs w:val="24"/>
          <w:lang w:val="es-ES_tradnl" w:eastAsia="es-ES"/>
        </w:rPr>
        <w:t>ú</w:t>
      </w:r>
      <w:r w:rsidR="008A67D2" w:rsidRPr="00DA3CF2">
        <w:rPr>
          <w:rFonts w:ascii="Arial" w:eastAsia="Times New Roman" w:hAnsi="Arial" w:cs="Arial"/>
          <w:sz w:val="24"/>
          <w:szCs w:val="24"/>
          <w:lang w:val="es-ES_tradnl" w:eastAsia="es-ES"/>
        </w:rPr>
        <w:t>nico, números 1 y 3, letras a) y c)</w:t>
      </w:r>
      <w:r w:rsidR="00DA3CF2" w:rsidRPr="00DA3CF2">
        <w:rPr>
          <w:rFonts w:ascii="Arial" w:eastAsia="Times New Roman" w:hAnsi="Arial" w:cs="Arial"/>
          <w:sz w:val="24"/>
          <w:szCs w:val="24"/>
          <w:lang w:val="es-ES_tradnl" w:eastAsia="es-ES"/>
        </w:rPr>
        <w:t>,</w:t>
      </w:r>
      <w:r w:rsidR="008A67D2" w:rsidRPr="00DA3CF2">
        <w:rPr>
          <w:rFonts w:ascii="Arial" w:eastAsia="Times New Roman" w:hAnsi="Arial" w:cs="Arial"/>
          <w:sz w:val="24"/>
          <w:szCs w:val="24"/>
          <w:lang w:val="es-ES_tradnl" w:eastAsia="es-ES"/>
        </w:rPr>
        <w:t xml:space="preserve"> y acerca de los artículos primero y </w:t>
      </w:r>
      <w:r w:rsidR="00423FA6">
        <w:rPr>
          <w:rFonts w:ascii="Arial" w:eastAsia="Times New Roman" w:hAnsi="Arial" w:cs="Arial"/>
          <w:sz w:val="24"/>
          <w:szCs w:val="24"/>
          <w:lang w:val="es-ES_tradnl" w:eastAsia="es-ES"/>
        </w:rPr>
        <w:t>cuarto</w:t>
      </w:r>
      <w:r w:rsidR="008A67D2" w:rsidRPr="00DA3CF2">
        <w:rPr>
          <w:rFonts w:ascii="Arial" w:eastAsia="Times New Roman" w:hAnsi="Arial" w:cs="Arial"/>
          <w:sz w:val="24"/>
          <w:szCs w:val="24"/>
          <w:lang w:val="es-ES_tradnl" w:eastAsia="es-ES"/>
        </w:rPr>
        <w:t>, transitorios.</w:t>
      </w:r>
    </w:p>
    <w:p w14:paraId="72768C8A" w14:textId="77777777" w:rsidR="0005605F" w:rsidRPr="0005605F" w:rsidRDefault="0005605F" w:rsidP="0005605F">
      <w:pPr>
        <w:widowControl w:val="0"/>
        <w:tabs>
          <w:tab w:val="left" w:pos="2835"/>
        </w:tabs>
        <w:spacing w:after="0" w:line="240" w:lineRule="auto"/>
        <w:ind w:firstLine="1134"/>
        <w:jc w:val="both"/>
        <w:rPr>
          <w:rFonts w:ascii="Arial" w:eastAsia="Times New Roman" w:hAnsi="Arial" w:cs="Arial"/>
          <w:sz w:val="24"/>
          <w:szCs w:val="24"/>
          <w:lang w:val="es-ES_tradnl" w:eastAsia="es-ES"/>
        </w:rPr>
      </w:pPr>
    </w:p>
    <w:p w14:paraId="48FA8384" w14:textId="05645C9A" w:rsidR="0005605F" w:rsidRPr="0005605F" w:rsidRDefault="0005605F" w:rsidP="0005605F">
      <w:pPr>
        <w:spacing w:after="0" w:line="240" w:lineRule="auto"/>
        <w:ind w:firstLine="1134"/>
        <w:contextualSpacing/>
        <w:jc w:val="both"/>
        <w:rPr>
          <w:rFonts w:ascii="Arial" w:eastAsia="Times New Roman" w:hAnsi="Arial" w:cs="Arial"/>
          <w:sz w:val="24"/>
          <w:szCs w:val="24"/>
          <w:lang w:val="es-ES" w:eastAsia="es-ES"/>
        </w:rPr>
      </w:pPr>
      <w:r w:rsidRPr="0005605F">
        <w:rPr>
          <w:rFonts w:ascii="Arial" w:eastAsia="Times New Roman" w:hAnsi="Arial" w:cs="Arial"/>
          <w:sz w:val="24"/>
          <w:szCs w:val="24"/>
          <w:lang w:val="es-ES" w:eastAsia="es-ES"/>
        </w:rPr>
        <w:t>A continuación</w:t>
      </w:r>
      <w:r w:rsidR="00DA3CF2">
        <w:rPr>
          <w:rFonts w:ascii="Arial" w:eastAsia="Times New Roman" w:hAnsi="Arial" w:cs="Arial"/>
          <w:sz w:val="24"/>
          <w:szCs w:val="24"/>
          <w:lang w:val="es-ES" w:eastAsia="es-ES"/>
        </w:rPr>
        <w:t>,</w:t>
      </w:r>
      <w:r w:rsidRPr="0005605F">
        <w:rPr>
          <w:rFonts w:ascii="Arial" w:eastAsia="Times New Roman" w:hAnsi="Arial" w:cs="Arial"/>
          <w:sz w:val="24"/>
          <w:szCs w:val="24"/>
          <w:lang w:val="es-ES" w:eastAsia="es-ES"/>
        </w:rPr>
        <w:t xml:space="preserve"> se describen o reproducen, según el caso, en el orden del articulado del proyecto, las citadas disposiciones de competencia de vuestra Comisión:</w:t>
      </w:r>
    </w:p>
    <w:p w14:paraId="4D9442AF" w14:textId="77777777" w:rsidR="0005605F" w:rsidRDefault="0005605F" w:rsidP="0005605F">
      <w:pPr>
        <w:widowControl w:val="0"/>
        <w:tabs>
          <w:tab w:val="left" w:pos="2835"/>
        </w:tabs>
        <w:spacing w:after="0" w:line="240" w:lineRule="auto"/>
        <w:jc w:val="both"/>
        <w:rPr>
          <w:rFonts w:ascii="Arial" w:eastAsia="Times New Roman" w:hAnsi="Arial" w:cs="Arial"/>
          <w:color w:val="000000"/>
          <w:sz w:val="24"/>
          <w:szCs w:val="24"/>
          <w:lang w:val="es-ES_tradnl" w:eastAsia="es-ES"/>
        </w:rPr>
      </w:pPr>
    </w:p>
    <w:p w14:paraId="4BCF0459" w14:textId="77777777" w:rsidR="008A67D2" w:rsidRPr="0005605F" w:rsidRDefault="008A67D2" w:rsidP="0005605F">
      <w:pPr>
        <w:widowControl w:val="0"/>
        <w:tabs>
          <w:tab w:val="left" w:pos="2835"/>
        </w:tabs>
        <w:spacing w:after="0" w:line="240" w:lineRule="auto"/>
        <w:jc w:val="both"/>
        <w:rPr>
          <w:rFonts w:ascii="Arial" w:eastAsia="Times New Roman" w:hAnsi="Arial" w:cs="Arial"/>
          <w:color w:val="000000"/>
          <w:sz w:val="24"/>
          <w:szCs w:val="24"/>
          <w:lang w:val="es-ES_tradnl" w:eastAsia="es-ES"/>
        </w:rPr>
      </w:pPr>
    </w:p>
    <w:p w14:paraId="5FE69CD4" w14:textId="77777777" w:rsidR="0005605F" w:rsidRPr="0005605F" w:rsidRDefault="0005605F" w:rsidP="0005605F">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05605F">
        <w:rPr>
          <w:rFonts w:ascii="Arial" w:eastAsia="Times New Roman" w:hAnsi="Arial" w:cs="Times New Roman"/>
          <w:b/>
          <w:color w:val="000000"/>
          <w:spacing w:val="-3"/>
          <w:sz w:val="24"/>
          <w:szCs w:val="24"/>
          <w:lang w:val="es-ES_tradnl" w:eastAsia="es-ES"/>
        </w:rPr>
        <w:t xml:space="preserve">Artículo </w:t>
      </w:r>
      <w:r w:rsidR="008A67D2">
        <w:rPr>
          <w:rFonts w:ascii="Arial" w:eastAsia="Times New Roman" w:hAnsi="Arial" w:cs="Times New Roman"/>
          <w:b/>
          <w:color w:val="000000"/>
          <w:spacing w:val="-3"/>
          <w:sz w:val="24"/>
          <w:szCs w:val="24"/>
          <w:lang w:val="es-ES_tradnl" w:eastAsia="es-ES"/>
        </w:rPr>
        <w:t>Único</w:t>
      </w:r>
    </w:p>
    <w:p w14:paraId="2D1B4A55"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0AFF6624" w14:textId="77777777" w:rsidR="008A67D2" w:rsidRDefault="008A67D2" w:rsidP="008A67D2">
      <w:pPr>
        <w:widowControl w:val="0"/>
        <w:tabs>
          <w:tab w:val="left" w:pos="2835"/>
        </w:tabs>
        <w:spacing w:after="0" w:line="240" w:lineRule="auto"/>
        <w:ind w:firstLine="1134"/>
        <w:jc w:val="both"/>
        <w:rPr>
          <w:rFonts w:ascii="Arial" w:eastAsia="Times New Roman" w:hAnsi="Arial" w:cs="Arial"/>
          <w:color w:val="000000"/>
          <w:sz w:val="24"/>
          <w:szCs w:val="24"/>
          <w:lang w:val="es-ES" w:eastAsia="es-ES"/>
        </w:rPr>
      </w:pPr>
      <w:r w:rsidRPr="008A67D2">
        <w:rPr>
          <w:rFonts w:ascii="Arial" w:eastAsia="Times New Roman" w:hAnsi="Arial" w:cs="Arial"/>
          <w:color w:val="000000"/>
          <w:sz w:val="24"/>
          <w:szCs w:val="24"/>
          <w:lang w:val="es-ES" w:eastAsia="es-ES"/>
        </w:rPr>
        <w:t>Modif</w:t>
      </w:r>
      <w:r>
        <w:rPr>
          <w:rFonts w:ascii="Arial" w:eastAsia="Times New Roman" w:hAnsi="Arial" w:cs="Arial"/>
          <w:color w:val="000000"/>
          <w:sz w:val="24"/>
          <w:szCs w:val="24"/>
          <w:lang w:val="es-ES" w:eastAsia="es-ES"/>
        </w:rPr>
        <w:t>i</w:t>
      </w:r>
      <w:r w:rsidRPr="008A67D2">
        <w:rPr>
          <w:rFonts w:ascii="Arial" w:eastAsia="Times New Roman" w:hAnsi="Arial" w:cs="Arial"/>
          <w:color w:val="000000"/>
          <w:sz w:val="24"/>
          <w:szCs w:val="24"/>
          <w:lang w:val="es-ES" w:eastAsia="es-ES"/>
        </w:rPr>
        <w:t xml:space="preserve">ca la ley </w:t>
      </w:r>
      <w:proofErr w:type="spellStart"/>
      <w:r w:rsidRPr="008A67D2">
        <w:rPr>
          <w:rFonts w:ascii="Arial" w:eastAsia="Times New Roman" w:hAnsi="Arial" w:cs="Arial"/>
          <w:color w:val="000000"/>
          <w:sz w:val="24"/>
          <w:szCs w:val="24"/>
          <w:lang w:val="es-ES" w:eastAsia="es-ES"/>
        </w:rPr>
        <w:t>N°</w:t>
      </w:r>
      <w:proofErr w:type="spellEnd"/>
      <w:r w:rsidRPr="008A67D2">
        <w:rPr>
          <w:rFonts w:ascii="Arial" w:eastAsia="Times New Roman" w:hAnsi="Arial" w:cs="Arial"/>
          <w:color w:val="000000"/>
          <w:sz w:val="24"/>
          <w:szCs w:val="24"/>
          <w:lang w:val="es-ES" w:eastAsia="es-ES"/>
        </w:rPr>
        <w:t xml:space="preserve"> 19.169, que establece normas sobre otorgamiento de premios nacionales</w:t>
      </w:r>
      <w:r>
        <w:rPr>
          <w:rFonts w:ascii="Arial" w:eastAsia="Times New Roman" w:hAnsi="Arial" w:cs="Arial"/>
          <w:color w:val="000000"/>
          <w:sz w:val="24"/>
          <w:szCs w:val="24"/>
          <w:lang w:val="es-ES" w:eastAsia="es-ES"/>
        </w:rPr>
        <w:t>.</w:t>
      </w:r>
    </w:p>
    <w:p w14:paraId="02FE1C98" w14:textId="77777777" w:rsidR="008A67D2" w:rsidRDefault="008A67D2" w:rsidP="008A67D2">
      <w:pPr>
        <w:widowControl w:val="0"/>
        <w:tabs>
          <w:tab w:val="left" w:pos="2835"/>
        </w:tabs>
        <w:spacing w:after="0" w:line="240" w:lineRule="auto"/>
        <w:ind w:firstLine="1134"/>
        <w:jc w:val="both"/>
        <w:rPr>
          <w:rFonts w:ascii="Arial" w:eastAsia="Times New Roman" w:hAnsi="Arial" w:cs="Arial"/>
          <w:color w:val="000000"/>
          <w:sz w:val="24"/>
          <w:szCs w:val="24"/>
          <w:lang w:val="es-ES" w:eastAsia="es-ES"/>
        </w:rPr>
      </w:pPr>
    </w:p>
    <w:p w14:paraId="699B9875" w14:textId="77777777" w:rsidR="008A67D2" w:rsidRPr="008A67D2" w:rsidRDefault="008A67D2" w:rsidP="008A67D2">
      <w:pPr>
        <w:widowControl w:val="0"/>
        <w:tabs>
          <w:tab w:val="left" w:pos="2835"/>
        </w:tabs>
        <w:spacing w:after="0" w:line="240" w:lineRule="auto"/>
        <w:jc w:val="center"/>
        <w:rPr>
          <w:rFonts w:ascii="Arial" w:eastAsia="Times New Roman" w:hAnsi="Arial" w:cs="Arial"/>
          <w:b/>
          <w:color w:val="000000"/>
          <w:sz w:val="24"/>
          <w:szCs w:val="24"/>
          <w:u w:val="single"/>
          <w:lang w:val="es-ES" w:eastAsia="es-ES"/>
        </w:rPr>
      </w:pPr>
      <w:r w:rsidRPr="008A67D2">
        <w:rPr>
          <w:rFonts w:ascii="Arial" w:eastAsia="Times New Roman" w:hAnsi="Arial" w:cs="Arial"/>
          <w:b/>
          <w:color w:val="000000"/>
          <w:sz w:val="24"/>
          <w:szCs w:val="24"/>
          <w:u w:val="single"/>
          <w:lang w:val="es-ES" w:eastAsia="es-ES"/>
        </w:rPr>
        <w:t>Número 1)</w:t>
      </w:r>
    </w:p>
    <w:p w14:paraId="1134A4EA" w14:textId="77777777" w:rsidR="0005605F" w:rsidRDefault="0005605F"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2BA75869" w14:textId="77777777" w:rsidR="008A67D2" w:rsidRDefault="008A67D2" w:rsidP="008A67D2">
      <w:pPr>
        <w:widowControl w:val="0"/>
        <w:tabs>
          <w:tab w:val="left" w:pos="2835"/>
        </w:tabs>
        <w:spacing w:after="0" w:line="240" w:lineRule="auto"/>
        <w:ind w:firstLine="1134"/>
        <w:jc w:val="both"/>
        <w:rPr>
          <w:rFonts w:ascii="Arial" w:eastAsia="Times New Roman" w:hAnsi="Arial" w:cs="Arial"/>
          <w:color w:val="000000"/>
          <w:sz w:val="24"/>
          <w:szCs w:val="24"/>
          <w:lang w:val="es-ES" w:eastAsia="es-ES"/>
        </w:rPr>
      </w:pPr>
      <w:r w:rsidRPr="008A67D2">
        <w:rPr>
          <w:rFonts w:ascii="Arial" w:eastAsia="Times New Roman" w:hAnsi="Arial" w:cs="Arial"/>
          <w:color w:val="000000"/>
          <w:sz w:val="24"/>
          <w:szCs w:val="24"/>
          <w:lang w:val="es-ES" w:eastAsia="es-ES"/>
        </w:rPr>
        <w:t>Reempl</w:t>
      </w:r>
      <w:r>
        <w:rPr>
          <w:rFonts w:ascii="Arial" w:eastAsia="Times New Roman" w:hAnsi="Arial" w:cs="Arial"/>
          <w:color w:val="000000"/>
          <w:sz w:val="24"/>
          <w:szCs w:val="24"/>
          <w:lang w:val="es-ES" w:eastAsia="es-ES"/>
        </w:rPr>
        <w:t>a</w:t>
      </w:r>
      <w:r w:rsidRPr="008A67D2">
        <w:rPr>
          <w:rFonts w:ascii="Arial" w:eastAsia="Times New Roman" w:hAnsi="Arial" w:cs="Arial"/>
          <w:color w:val="000000"/>
          <w:sz w:val="24"/>
          <w:szCs w:val="24"/>
          <w:lang w:val="es-ES" w:eastAsia="es-ES"/>
        </w:rPr>
        <w:t>za, en el inciso tercero del artículo 1°, la frase “Estos premios se otorgarán cada dos años y en forma indivisible.” por “Estos premios se otorgarán en forma indivisible, cada dos años, con excepción del Premio Nacional de Literatura, que se otorgará anualmente.”</w:t>
      </w:r>
      <w:r w:rsidR="0089006D">
        <w:rPr>
          <w:rFonts w:ascii="Arial" w:eastAsia="Times New Roman" w:hAnsi="Arial" w:cs="Arial"/>
          <w:color w:val="000000"/>
          <w:sz w:val="24"/>
          <w:szCs w:val="24"/>
          <w:lang w:val="es-ES" w:eastAsia="es-ES"/>
        </w:rPr>
        <w:t>.</w:t>
      </w:r>
    </w:p>
    <w:p w14:paraId="4DF77ED9" w14:textId="77777777" w:rsidR="0089006D" w:rsidRDefault="0089006D" w:rsidP="008A67D2">
      <w:pPr>
        <w:widowControl w:val="0"/>
        <w:tabs>
          <w:tab w:val="left" w:pos="2835"/>
        </w:tabs>
        <w:spacing w:after="0" w:line="240" w:lineRule="auto"/>
        <w:ind w:firstLine="1134"/>
        <w:jc w:val="both"/>
        <w:rPr>
          <w:rFonts w:ascii="Arial" w:eastAsia="Times New Roman" w:hAnsi="Arial" w:cs="Arial"/>
          <w:color w:val="000000"/>
          <w:sz w:val="24"/>
          <w:szCs w:val="24"/>
          <w:lang w:val="es-ES_tradnl" w:eastAsia="es-ES"/>
        </w:rPr>
      </w:pPr>
    </w:p>
    <w:p w14:paraId="2ACA2858" w14:textId="77777777" w:rsidR="0089006D" w:rsidRPr="008A67D2" w:rsidRDefault="0089006D" w:rsidP="0089006D">
      <w:pPr>
        <w:widowControl w:val="0"/>
        <w:tabs>
          <w:tab w:val="left" w:pos="2835"/>
        </w:tabs>
        <w:spacing w:after="0" w:line="240" w:lineRule="auto"/>
        <w:jc w:val="center"/>
        <w:rPr>
          <w:rFonts w:ascii="Arial" w:eastAsia="Times New Roman" w:hAnsi="Arial" w:cs="Arial"/>
          <w:b/>
          <w:color w:val="000000"/>
          <w:sz w:val="24"/>
          <w:szCs w:val="24"/>
          <w:u w:val="single"/>
          <w:lang w:val="es-ES" w:eastAsia="es-ES"/>
        </w:rPr>
      </w:pPr>
      <w:r w:rsidRPr="008A67D2">
        <w:rPr>
          <w:rFonts w:ascii="Arial" w:eastAsia="Times New Roman" w:hAnsi="Arial" w:cs="Arial"/>
          <w:b/>
          <w:color w:val="000000"/>
          <w:sz w:val="24"/>
          <w:szCs w:val="24"/>
          <w:u w:val="single"/>
          <w:lang w:val="es-ES" w:eastAsia="es-ES"/>
        </w:rPr>
        <w:t xml:space="preserve">Número </w:t>
      </w:r>
      <w:r>
        <w:rPr>
          <w:rFonts w:ascii="Arial" w:eastAsia="Times New Roman" w:hAnsi="Arial" w:cs="Arial"/>
          <w:b/>
          <w:color w:val="000000"/>
          <w:sz w:val="24"/>
          <w:szCs w:val="24"/>
          <w:u w:val="single"/>
          <w:lang w:val="es-ES" w:eastAsia="es-ES"/>
        </w:rPr>
        <w:t>3</w:t>
      </w:r>
      <w:r w:rsidRPr="008A67D2">
        <w:rPr>
          <w:rFonts w:ascii="Arial" w:eastAsia="Times New Roman" w:hAnsi="Arial" w:cs="Arial"/>
          <w:b/>
          <w:color w:val="000000"/>
          <w:sz w:val="24"/>
          <w:szCs w:val="24"/>
          <w:u w:val="single"/>
          <w:lang w:val="es-ES" w:eastAsia="es-ES"/>
        </w:rPr>
        <w:t>)</w:t>
      </w:r>
    </w:p>
    <w:p w14:paraId="287A85D2" w14:textId="77777777" w:rsidR="0089006D" w:rsidRDefault="0089006D" w:rsidP="008A67D2">
      <w:pPr>
        <w:widowControl w:val="0"/>
        <w:tabs>
          <w:tab w:val="left" w:pos="2835"/>
        </w:tabs>
        <w:spacing w:after="0" w:line="240" w:lineRule="auto"/>
        <w:ind w:firstLine="1134"/>
        <w:jc w:val="both"/>
        <w:rPr>
          <w:rFonts w:ascii="Arial" w:eastAsia="Times New Roman" w:hAnsi="Arial" w:cs="Arial"/>
          <w:color w:val="000000"/>
          <w:sz w:val="24"/>
          <w:szCs w:val="24"/>
          <w:lang w:val="es-ES_tradnl" w:eastAsia="es-ES"/>
        </w:rPr>
      </w:pPr>
    </w:p>
    <w:p w14:paraId="7F6C988F" w14:textId="77777777" w:rsidR="008A67D2"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En el artículo 12°.</w:t>
      </w:r>
    </w:p>
    <w:p w14:paraId="0425ACE6" w14:textId="77777777" w:rsid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3466AC47" w14:textId="77777777" w:rsidR="0089006D" w:rsidRPr="0005605F" w:rsidRDefault="0089006D" w:rsidP="0089006D">
      <w:pPr>
        <w:widowControl w:val="0"/>
        <w:tabs>
          <w:tab w:val="left" w:pos="2835"/>
        </w:tabs>
        <w:spacing w:after="0" w:line="240" w:lineRule="auto"/>
        <w:jc w:val="center"/>
        <w:rPr>
          <w:rFonts w:ascii="Arial" w:eastAsia="Times New Roman" w:hAnsi="Arial" w:cs="Arial"/>
          <w:b/>
          <w:color w:val="000000"/>
          <w:sz w:val="24"/>
          <w:szCs w:val="24"/>
          <w:lang w:val="es-ES_tradnl" w:eastAsia="es-ES"/>
        </w:rPr>
      </w:pPr>
      <w:r w:rsidRPr="0089006D">
        <w:rPr>
          <w:rFonts w:ascii="Arial" w:eastAsia="Times New Roman" w:hAnsi="Arial" w:cs="Arial"/>
          <w:b/>
          <w:color w:val="000000"/>
          <w:sz w:val="24"/>
          <w:szCs w:val="24"/>
          <w:lang w:val="es-ES_tradnl" w:eastAsia="es-ES"/>
        </w:rPr>
        <w:t>Letra a)</w:t>
      </w:r>
    </w:p>
    <w:p w14:paraId="61EBE686" w14:textId="77777777" w:rsidR="0005605F" w:rsidRDefault="0005605F"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31F78E81" w14:textId="77777777" w:rsid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Sustituye la palabra “seis” por “siete”.</w:t>
      </w:r>
    </w:p>
    <w:p w14:paraId="0122ACF4" w14:textId="77777777" w:rsid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2A51C80F" w14:textId="77777777" w:rsidR="0089006D" w:rsidRPr="0089006D" w:rsidRDefault="0089006D" w:rsidP="0089006D">
      <w:pPr>
        <w:widowControl w:val="0"/>
        <w:tabs>
          <w:tab w:val="left" w:pos="2835"/>
        </w:tabs>
        <w:spacing w:after="0" w:line="240" w:lineRule="auto"/>
        <w:jc w:val="center"/>
        <w:rPr>
          <w:rFonts w:ascii="Arial" w:eastAsia="Times New Roman" w:hAnsi="Arial" w:cs="Arial"/>
          <w:b/>
          <w:color w:val="000000"/>
          <w:sz w:val="24"/>
          <w:szCs w:val="24"/>
          <w:lang w:val="es-ES_tradnl" w:eastAsia="es-ES"/>
        </w:rPr>
      </w:pPr>
      <w:r w:rsidRPr="0089006D">
        <w:rPr>
          <w:rFonts w:ascii="Arial" w:eastAsia="Times New Roman" w:hAnsi="Arial" w:cs="Arial"/>
          <w:b/>
          <w:color w:val="000000"/>
          <w:sz w:val="24"/>
          <w:szCs w:val="24"/>
          <w:lang w:val="es-ES_tradnl" w:eastAsia="es-ES"/>
        </w:rPr>
        <w:t>Letra c)</w:t>
      </w:r>
    </w:p>
    <w:p w14:paraId="1E74C2DE" w14:textId="77777777" w:rsid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00646E58" w14:textId="77777777" w:rsid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Intercala, entre la frase “en los años impares, los Premios de” y la palabra “Periodismo”, la frase “Literatura – poesía; de”.</w:t>
      </w:r>
    </w:p>
    <w:p w14:paraId="27E9DDD4" w14:textId="77777777" w:rsid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51EFE485" w14:textId="77777777" w:rsidR="0089006D" w:rsidRPr="0089006D" w:rsidRDefault="0089006D" w:rsidP="0089006D">
      <w:pPr>
        <w:widowControl w:val="0"/>
        <w:tabs>
          <w:tab w:val="left" w:pos="2835"/>
        </w:tabs>
        <w:spacing w:after="0" w:line="240" w:lineRule="auto"/>
        <w:jc w:val="center"/>
        <w:rPr>
          <w:rFonts w:ascii="Arial" w:eastAsia="Times New Roman" w:hAnsi="Arial" w:cs="Arial"/>
          <w:b/>
          <w:color w:val="000000"/>
          <w:sz w:val="24"/>
          <w:szCs w:val="24"/>
          <w:lang w:val="es-ES_tradnl" w:eastAsia="es-ES"/>
        </w:rPr>
      </w:pPr>
      <w:r w:rsidRPr="0089006D">
        <w:rPr>
          <w:rFonts w:ascii="Arial" w:eastAsia="Times New Roman" w:hAnsi="Arial" w:cs="Arial"/>
          <w:b/>
          <w:color w:val="000000"/>
          <w:sz w:val="24"/>
          <w:szCs w:val="24"/>
          <w:lang w:val="es-ES_tradnl" w:eastAsia="es-ES"/>
        </w:rPr>
        <w:t>DISPOSICIONES TRANSITORIAS</w:t>
      </w:r>
    </w:p>
    <w:p w14:paraId="7B1EB25E" w14:textId="77777777" w:rsidR="0089006D" w:rsidRPr="0089006D" w:rsidRDefault="0089006D" w:rsidP="0089006D">
      <w:pPr>
        <w:widowControl w:val="0"/>
        <w:tabs>
          <w:tab w:val="left" w:pos="2835"/>
        </w:tabs>
        <w:spacing w:after="0" w:line="240" w:lineRule="auto"/>
        <w:jc w:val="center"/>
        <w:rPr>
          <w:rFonts w:ascii="Arial" w:eastAsia="Times New Roman" w:hAnsi="Arial" w:cs="Arial"/>
          <w:b/>
          <w:color w:val="000000"/>
          <w:sz w:val="24"/>
          <w:szCs w:val="24"/>
          <w:lang w:val="es-ES_tradnl" w:eastAsia="es-ES"/>
        </w:rPr>
      </w:pPr>
    </w:p>
    <w:p w14:paraId="63ADC5D2" w14:textId="77777777" w:rsidR="0089006D" w:rsidRPr="0089006D" w:rsidRDefault="0089006D" w:rsidP="0089006D">
      <w:pPr>
        <w:widowControl w:val="0"/>
        <w:tabs>
          <w:tab w:val="left" w:pos="2835"/>
        </w:tabs>
        <w:spacing w:after="0" w:line="240" w:lineRule="auto"/>
        <w:jc w:val="center"/>
        <w:rPr>
          <w:rFonts w:ascii="Arial" w:eastAsia="Times New Roman" w:hAnsi="Arial" w:cs="Arial"/>
          <w:b/>
          <w:color w:val="000000"/>
          <w:sz w:val="24"/>
          <w:szCs w:val="24"/>
          <w:lang w:val="es-ES_tradnl" w:eastAsia="es-ES"/>
        </w:rPr>
      </w:pPr>
      <w:r w:rsidRPr="0089006D">
        <w:rPr>
          <w:rFonts w:ascii="Arial" w:eastAsia="Times New Roman" w:hAnsi="Arial" w:cs="Arial"/>
          <w:b/>
          <w:color w:val="000000"/>
          <w:sz w:val="24"/>
          <w:szCs w:val="24"/>
          <w:lang w:val="es-ES_tradnl" w:eastAsia="es-ES"/>
        </w:rPr>
        <w:t>Artículo primero</w:t>
      </w:r>
    </w:p>
    <w:p w14:paraId="1C8AE4EE" w14:textId="77777777" w:rsidR="0089006D" w:rsidRPr="0089006D" w:rsidRDefault="0089006D" w:rsidP="0089006D">
      <w:pPr>
        <w:widowControl w:val="0"/>
        <w:tabs>
          <w:tab w:val="left" w:pos="2835"/>
        </w:tabs>
        <w:spacing w:after="0" w:line="240" w:lineRule="auto"/>
        <w:jc w:val="center"/>
        <w:rPr>
          <w:rFonts w:ascii="Arial" w:eastAsia="Times New Roman" w:hAnsi="Arial" w:cs="Arial"/>
          <w:b/>
          <w:color w:val="000000"/>
          <w:sz w:val="24"/>
          <w:szCs w:val="24"/>
          <w:lang w:val="es-ES_tradnl" w:eastAsia="es-ES"/>
        </w:rPr>
      </w:pPr>
    </w:p>
    <w:p w14:paraId="177D378F" w14:textId="77777777" w:rsidR="0089006D" w:rsidRPr="0089006D" w:rsidRDefault="0089006D" w:rsidP="0089006D">
      <w:pPr>
        <w:pStyle w:val="Sinespaciado"/>
        <w:ind w:firstLine="1134"/>
        <w:rPr>
          <w:rFonts w:cs="Arial"/>
          <w:sz w:val="24"/>
          <w:szCs w:val="24"/>
        </w:rPr>
      </w:pPr>
      <w:r w:rsidRPr="0089006D">
        <w:rPr>
          <w:rFonts w:cs="Arial"/>
          <w:color w:val="000000"/>
          <w:sz w:val="24"/>
          <w:szCs w:val="24"/>
          <w:lang w:val="es-ES_tradnl"/>
        </w:rPr>
        <w:lastRenderedPageBreak/>
        <w:t xml:space="preserve">Dispone que </w:t>
      </w:r>
      <w:r w:rsidRPr="0089006D">
        <w:rPr>
          <w:rFonts w:cs="Arial"/>
          <w:sz w:val="24"/>
          <w:szCs w:val="24"/>
        </w:rPr>
        <w:t>la presente ley entrará en vigencia una vez publicada en el Diario Oficial la modificación al reglamento señalado en el artículo siguiente.</w:t>
      </w:r>
    </w:p>
    <w:p w14:paraId="39C92C29" w14:textId="77777777" w:rsidR="0089006D" w:rsidRP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75AFF81C" w14:textId="77777777" w:rsidR="0089006D" w:rsidRPr="0089006D" w:rsidRDefault="0089006D" w:rsidP="0089006D">
      <w:pPr>
        <w:widowControl w:val="0"/>
        <w:tabs>
          <w:tab w:val="left" w:pos="2835"/>
        </w:tabs>
        <w:spacing w:after="0" w:line="240" w:lineRule="auto"/>
        <w:jc w:val="center"/>
        <w:rPr>
          <w:rFonts w:ascii="Arial" w:eastAsia="Times New Roman" w:hAnsi="Arial" w:cs="Arial"/>
          <w:b/>
          <w:color w:val="000000"/>
          <w:sz w:val="24"/>
          <w:szCs w:val="24"/>
          <w:lang w:val="es-ES_tradnl" w:eastAsia="es-ES"/>
        </w:rPr>
      </w:pPr>
      <w:r w:rsidRPr="0089006D">
        <w:rPr>
          <w:rFonts w:ascii="Arial" w:eastAsia="Times New Roman" w:hAnsi="Arial" w:cs="Arial"/>
          <w:b/>
          <w:color w:val="000000"/>
          <w:sz w:val="24"/>
          <w:szCs w:val="24"/>
          <w:lang w:val="es-ES_tradnl" w:eastAsia="es-ES"/>
        </w:rPr>
        <w:t xml:space="preserve">Artículo </w:t>
      </w:r>
      <w:r>
        <w:rPr>
          <w:rFonts w:ascii="Arial" w:eastAsia="Times New Roman" w:hAnsi="Arial" w:cs="Arial"/>
          <w:b/>
          <w:color w:val="000000"/>
          <w:sz w:val="24"/>
          <w:szCs w:val="24"/>
          <w:lang w:val="es-ES_tradnl" w:eastAsia="es-ES"/>
        </w:rPr>
        <w:t>cuarto</w:t>
      </w:r>
    </w:p>
    <w:p w14:paraId="7ACE347E" w14:textId="77777777" w:rsid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53C0BC62" w14:textId="1986A36E" w:rsidR="0089006D" w:rsidRDefault="0089006D" w:rsidP="005B1E48">
      <w:pPr>
        <w:widowControl w:val="0"/>
        <w:tabs>
          <w:tab w:val="left" w:pos="2835"/>
        </w:tabs>
        <w:spacing w:after="0" w:line="240" w:lineRule="auto"/>
        <w:ind w:firstLine="1134"/>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Establece que </w:t>
      </w:r>
      <w:r w:rsidR="005B1E48">
        <w:rPr>
          <w:rFonts w:ascii="Arial" w:eastAsia="Times New Roman" w:hAnsi="Arial" w:cs="Arial"/>
          <w:color w:val="000000"/>
          <w:sz w:val="24"/>
          <w:szCs w:val="24"/>
          <w:lang w:val="es-ES" w:eastAsia="es-ES"/>
        </w:rPr>
        <w:t>e</w:t>
      </w:r>
      <w:r w:rsidR="005B1E48" w:rsidRPr="005B1E48">
        <w:rPr>
          <w:rFonts w:ascii="Arial" w:eastAsia="Times New Roman" w:hAnsi="Arial" w:cs="Arial"/>
          <w:color w:val="000000"/>
          <w:sz w:val="24"/>
          <w:szCs w:val="24"/>
          <w:lang w:val="es-ES" w:eastAsia="es-ES"/>
        </w:rPr>
        <w:t xml:space="preserve">l mayor gasto fiscal que represente esta ley durante su primer año presupuestario de vigencia se financiará con cargo al presupuesto vigente del Ministerio de las Culturas, las Artes y el Patrimonio, exceptuados los correspondientes a las pensiones vitalicias, que se imputarán a la partida presupuestaria Tesoro Público. </w:t>
      </w:r>
      <w:r w:rsidR="00DA3CF2">
        <w:rPr>
          <w:rFonts w:ascii="Arial" w:eastAsia="Times New Roman" w:hAnsi="Arial" w:cs="Arial"/>
          <w:color w:val="000000"/>
          <w:sz w:val="24"/>
          <w:szCs w:val="24"/>
          <w:lang w:val="es-ES" w:eastAsia="es-ES"/>
        </w:rPr>
        <w:t>Añade que, n</w:t>
      </w:r>
      <w:r w:rsidR="005B1E48" w:rsidRPr="005B1E48">
        <w:rPr>
          <w:rFonts w:ascii="Arial" w:eastAsia="Times New Roman" w:hAnsi="Arial" w:cs="Arial"/>
          <w:color w:val="000000"/>
          <w:sz w:val="24"/>
          <w:szCs w:val="24"/>
          <w:lang w:val="es-ES" w:eastAsia="es-ES"/>
        </w:rPr>
        <w:t xml:space="preserve">o </w:t>
      </w:r>
      <w:proofErr w:type="gramStart"/>
      <w:r w:rsidR="005B1E48" w:rsidRPr="005B1E48">
        <w:rPr>
          <w:rFonts w:ascii="Arial" w:eastAsia="Times New Roman" w:hAnsi="Arial" w:cs="Arial"/>
          <w:color w:val="000000"/>
          <w:sz w:val="24"/>
          <w:szCs w:val="24"/>
          <w:lang w:val="es-ES" w:eastAsia="es-ES"/>
        </w:rPr>
        <w:t>obstante</w:t>
      </w:r>
      <w:proofErr w:type="gramEnd"/>
      <w:r w:rsidR="005B1E48" w:rsidRPr="005B1E48">
        <w:rPr>
          <w:rFonts w:ascii="Arial" w:eastAsia="Times New Roman" w:hAnsi="Arial" w:cs="Arial"/>
          <w:color w:val="000000"/>
          <w:sz w:val="24"/>
          <w:szCs w:val="24"/>
          <w:lang w:val="es-ES" w:eastAsia="es-ES"/>
        </w:rPr>
        <w:t xml:space="preserve"> lo anterior, el Ministerio de Hacienda, con cargo a la partida presupuestaria Tesoro Público, podrá suplementar dichos presupuestos en la parte de gasto que no se pudiere financiar con tales recursos. Para los años posteriores, el gasto se financiará con cargo a los recursos que se contemplen en las respectivas leyes de presupuestos del Sector Público.</w:t>
      </w:r>
    </w:p>
    <w:p w14:paraId="2407EA1F" w14:textId="77777777" w:rsidR="0089006D" w:rsidRDefault="0089006D"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5EAD7E07" w14:textId="77777777" w:rsidR="005B1E48" w:rsidRPr="0005605F" w:rsidRDefault="005B1E48" w:rsidP="0005605F">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40C8B96B" w14:textId="40CC48E0" w:rsidR="005B1E48" w:rsidRPr="00252BC5" w:rsidRDefault="005B1E48" w:rsidP="005B1E48">
      <w:pPr>
        <w:spacing w:after="0" w:line="240" w:lineRule="auto"/>
        <w:ind w:firstLine="2835"/>
        <w:contextualSpacing/>
        <w:jc w:val="both"/>
        <w:rPr>
          <w:rFonts w:ascii="Arial" w:eastAsia="Times New Roman" w:hAnsi="Arial" w:cs="Arial"/>
          <w:b/>
          <w:bCs/>
          <w:sz w:val="24"/>
          <w:szCs w:val="24"/>
          <w:lang w:val="es-ES" w:eastAsia="it-IT"/>
        </w:rPr>
      </w:pPr>
      <w:r w:rsidRPr="00252BC5">
        <w:rPr>
          <w:rFonts w:ascii="Arial" w:eastAsia="Times New Roman" w:hAnsi="Arial" w:cs="Arial"/>
          <w:b/>
          <w:bCs/>
          <w:sz w:val="24"/>
          <w:szCs w:val="24"/>
          <w:lang w:val="es-ES" w:eastAsia="it-IT"/>
        </w:rPr>
        <w:t xml:space="preserve">--Puestas en votación las disposiciones de competencia de la Comisión de Hacienda, precedentemente descritas, fueron aprobadas por la unanimidad de los miembros </w:t>
      </w:r>
      <w:r w:rsidR="0028351C">
        <w:rPr>
          <w:rFonts w:ascii="Arial" w:eastAsia="Times New Roman" w:hAnsi="Arial" w:cs="Arial"/>
          <w:b/>
          <w:bCs/>
          <w:sz w:val="24"/>
          <w:szCs w:val="24"/>
          <w:lang w:val="es-ES" w:eastAsia="it-IT"/>
        </w:rPr>
        <w:t xml:space="preserve">presentes </w:t>
      </w:r>
      <w:r w:rsidRPr="00252BC5">
        <w:rPr>
          <w:rFonts w:ascii="Arial" w:eastAsia="Times New Roman" w:hAnsi="Arial" w:cs="Arial"/>
          <w:b/>
          <w:bCs/>
          <w:sz w:val="24"/>
          <w:szCs w:val="24"/>
          <w:lang w:val="es-ES" w:eastAsia="it-IT"/>
        </w:rPr>
        <w:t xml:space="preserve">de la Comisión, Honorables Senadores señores Insulza, Kast y Lagos. </w:t>
      </w:r>
    </w:p>
    <w:p w14:paraId="6F7E26C5" w14:textId="77777777" w:rsidR="0005605F" w:rsidRPr="00252BC5" w:rsidRDefault="0005605F" w:rsidP="0005605F">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5A238CB"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4B69ACDF" w14:textId="77777777" w:rsidR="0005605F" w:rsidRPr="0005605F" w:rsidRDefault="0005605F"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xml:space="preserve">- - - </w:t>
      </w:r>
    </w:p>
    <w:p w14:paraId="3019BAC8"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661F6757" w14:textId="77777777" w:rsidR="0005605F" w:rsidRPr="0005605F" w:rsidRDefault="0005605F" w:rsidP="0005605F">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9" w:name="informefinanciero"/>
      <w:bookmarkStart w:id="30" w:name="_Toc80957987"/>
      <w:bookmarkStart w:id="31" w:name="_Toc138790677"/>
      <w:bookmarkStart w:id="32" w:name="_Toc138790970"/>
      <w:bookmarkStart w:id="33" w:name="_Toc148711127"/>
      <w:bookmarkStart w:id="34" w:name="_Toc148711440"/>
      <w:r w:rsidRPr="0005605F">
        <w:rPr>
          <w:rFonts w:ascii="Arial" w:eastAsia="Times New Roman" w:hAnsi="Arial" w:cs="Times New Roman"/>
          <w:b/>
          <w:caps/>
          <w:spacing w:val="-3"/>
          <w:kern w:val="28"/>
          <w:sz w:val="24"/>
          <w:szCs w:val="32"/>
          <w:lang w:val="es-ES_tradnl" w:eastAsia="es-ES"/>
        </w:rPr>
        <w:t>INFORME FINANCIERO</w:t>
      </w:r>
      <w:bookmarkEnd w:id="29"/>
      <w:bookmarkEnd w:id="30"/>
      <w:bookmarkEnd w:id="31"/>
      <w:bookmarkEnd w:id="32"/>
      <w:bookmarkEnd w:id="33"/>
      <w:bookmarkEnd w:id="34"/>
    </w:p>
    <w:p w14:paraId="5DCC68E5"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lang w:val="es-ES_tradnl" w:eastAsia="es-ES"/>
        </w:rPr>
      </w:pPr>
    </w:p>
    <w:p w14:paraId="05E0EF70" w14:textId="77777777" w:rsidR="0005605F" w:rsidRPr="0005605F" w:rsidRDefault="0005605F" w:rsidP="0005605F">
      <w:pPr>
        <w:widowControl w:val="0"/>
        <w:tabs>
          <w:tab w:val="left" w:pos="0"/>
        </w:tabs>
        <w:spacing w:after="0" w:line="240" w:lineRule="auto"/>
        <w:ind w:firstLine="1134"/>
        <w:jc w:val="both"/>
        <w:rPr>
          <w:rFonts w:ascii="Arial" w:eastAsia="MS Mincho" w:hAnsi="Arial" w:cs="Times New Roman"/>
          <w:color w:val="000000"/>
          <w:sz w:val="24"/>
          <w:szCs w:val="24"/>
          <w:lang w:val="es-ES" w:eastAsia="es-ES"/>
        </w:rPr>
      </w:pPr>
      <w:r w:rsidRPr="0005605F">
        <w:rPr>
          <w:rFonts w:ascii="Arial" w:eastAsia="MS Mincho" w:hAnsi="Arial" w:cs="Times New Roman"/>
          <w:color w:val="000000"/>
          <w:sz w:val="24"/>
          <w:szCs w:val="24"/>
          <w:lang w:val="es-ES" w:eastAsia="es-ES"/>
        </w:rPr>
        <w:t xml:space="preserve">- El informe financiero </w:t>
      </w:r>
      <w:proofErr w:type="spellStart"/>
      <w:r w:rsidRPr="0005605F">
        <w:rPr>
          <w:rFonts w:ascii="Arial" w:eastAsia="MS Mincho" w:hAnsi="Arial" w:cs="Times New Roman"/>
          <w:b/>
          <w:bCs/>
          <w:color w:val="000000"/>
          <w:sz w:val="24"/>
          <w:szCs w:val="24"/>
          <w:lang w:val="es-ES" w:eastAsia="es-ES"/>
        </w:rPr>
        <w:t>N°</w:t>
      </w:r>
      <w:proofErr w:type="spellEnd"/>
      <w:r w:rsidRPr="0005605F">
        <w:rPr>
          <w:rFonts w:ascii="Arial" w:eastAsia="MS Mincho" w:hAnsi="Arial" w:cs="Times New Roman"/>
          <w:b/>
          <w:bCs/>
          <w:color w:val="000000"/>
          <w:sz w:val="24"/>
          <w:szCs w:val="24"/>
          <w:lang w:val="es-ES" w:eastAsia="es-ES"/>
        </w:rPr>
        <w:t xml:space="preserve"> </w:t>
      </w:r>
      <w:r w:rsidR="005B1E48">
        <w:rPr>
          <w:rFonts w:ascii="Arial" w:eastAsia="MS Mincho" w:hAnsi="Arial" w:cs="Times New Roman"/>
          <w:b/>
          <w:bCs/>
          <w:color w:val="000000"/>
          <w:sz w:val="24"/>
          <w:szCs w:val="24"/>
          <w:lang w:val="es-ES" w:eastAsia="es-ES"/>
        </w:rPr>
        <w:t>266</w:t>
      </w:r>
      <w:r w:rsidRPr="0005605F">
        <w:rPr>
          <w:rFonts w:ascii="Arial" w:eastAsia="MS Mincho" w:hAnsi="Arial" w:cs="Times New Roman"/>
          <w:color w:val="000000"/>
          <w:sz w:val="24"/>
          <w:szCs w:val="24"/>
          <w:lang w:val="es-ES" w:eastAsia="es-ES"/>
        </w:rPr>
        <w:t xml:space="preserve"> elaborado por la Dirección de Presupuestos del Ministerio de Hacienda, de </w:t>
      </w:r>
      <w:r w:rsidR="005B1E48">
        <w:rPr>
          <w:rFonts w:ascii="Arial" w:eastAsia="MS Mincho" w:hAnsi="Arial" w:cs="Times New Roman"/>
          <w:color w:val="000000"/>
          <w:sz w:val="24"/>
          <w:szCs w:val="24"/>
          <w:lang w:val="es-ES" w:eastAsia="es-ES"/>
        </w:rPr>
        <w:t>13</w:t>
      </w:r>
      <w:r w:rsidRPr="0005605F">
        <w:rPr>
          <w:rFonts w:ascii="Arial" w:eastAsia="MS Mincho" w:hAnsi="Arial" w:cs="Times New Roman"/>
          <w:color w:val="000000"/>
          <w:sz w:val="24"/>
          <w:szCs w:val="24"/>
          <w:lang w:val="es-ES" w:eastAsia="es-ES"/>
        </w:rPr>
        <w:t xml:space="preserve"> de </w:t>
      </w:r>
      <w:r w:rsidR="005B1E48">
        <w:rPr>
          <w:rFonts w:ascii="Arial" w:eastAsia="MS Mincho" w:hAnsi="Arial" w:cs="Times New Roman"/>
          <w:color w:val="000000"/>
          <w:sz w:val="24"/>
          <w:szCs w:val="24"/>
          <w:lang w:val="es-ES" w:eastAsia="es-ES"/>
        </w:rPr>
        <w:t>diciembre</w:t>
      </w:r>
      <w:r w:rsidRPr="0005605F">
        <w:rPr>
          <w:rFonts w:ascii="Arial" w:eastAsia="MS Mincho" w:hAnsi="Arial" w:cs="Times New Roman"/>
          <w:color w:val="000000"/>
          <w:sz w:val="24"/>
          <w:szCs w:val="24"/>
          <w:lang w:val="es-ES" w:eastAsia="es-ES"/>
        </w:rPr>
        <w:t xml:space="preserve"> de 20</w:t>
      </w:r>
      <w:r w:rsidR="005B1E48">
        <w:rPr>
          <w:rFonts w:ascii="Arial" w:eastAsia="MS Mincho" w:hAnsi="Arial" w:cs="Times New Roman"/>
          <w:color w:val="000000"/>
          <w:sz w:val="24"/>
          <w:szCs w:val="24"/>
          <w:lang w:val="es-ES" w:eastAsia="es-ES"/>
        </w:rPr>
        <w:t>23</w:t>
      </w:r>
      <w:r w:rsidRPr="0005605F">
        <w:rPr>
          <w:rFonts w:ascii="Arial" w:eastAsia="MS Mincho" w:hAnsi="Arial" w:cs="Times New Roman"/>
          <w:color w:val="000000"/>
          <w:sz w:val="24"/>
          <w:szCs w:val="24"/>
          <w:lang w:val="es-ES" w:eastAsia="es-ES"/>
        </w:rPr>
        <w:t>, señala lo siguiente:</w:t>
      </w:r>
    </w:p>
    <w:p w14:paraId="214E51CA" w14:textId="77777777" w:rsidR="0005605F" w:rsidRPr="0005605F" w:rsidRDefault="0005605F" w:rsidP="0005605F">
      <w:pPr>
        <w:widowControl w:val="0"/>
        <w:tabs>
          <w:tab w:val="left" w:pos="0"/>
        </w:tabs>
        <w:spacing w:after="0" w:line="240" w:lineRule="auto"/>
        <w:ind w:firstLine="1134"/>
        <w:jc w:val="both"/>
        <w:rPr>
          <w:rFonts w:ascii="Arial" w:eastAsia="MS Mincho" w:hAnsi="Arial" w:cs="Times New Roman"/>
          <w:color w:val="000000"/>
          <w:sz w:val="24"/>
          <w:szCs w:val="24"/>
          <w:lang w:val="es-ES" w:eastAsia="es-ES"/>
        </w:rPr>
      </w:pPr>
    </w:p>
    <w:p w14:paraId="54A46B67" w14:textId="77777777" w:rsidR="005B1E48" w:rsidRPr="005B1E48" w:rsidRDefault="005B1E48" w:rsidP="005B1E48">
      <w:pPr>
        <w:widowControl w:val="0"/>
        <w:spacing w:after="0" w:line="240" w:lineRule="auto"/>
        <w:ind w:firstLine="1134"/>
        <w:jc w:val="both"/>
        <w:rPr>
          <w:rFonts w:ascii="Arial" w:eastAsia="Courier New" w:hAnsi="Arial" w:cs="Arial"/>
          <w:b/>
          <w:color w:val="000000"/>
          <w:sz w:val="24"/>
          <w:szCs w:val="24"/>
          <w:lang w:val="es-ES" w:eastAsia="es-ES" w:bidi="es-ES"/>
        </w:rPr>
      </w:pPr>
      <w:bookmarkStart w:id="35" w:name="bookmark2"/>
      <w:r w:rsidRPr="005B1E48">
        <w:rPr>
          <w:rFonts w:ascii="Arial" w:eastAsia="Courier New" w:hAnsi="Arial" w:cs="Arial"/>
          <w:b/>
          <w:color w:val="000000"/>
          <w:sz w:val="24"/>
          <w:szCs w:val="24"/>
          <w:lang w:val="es-ES" w:eastAsia="es-ES" w:bidi="es-ES"/>
        </w:rPr>
        <w:t>I. Antecedentes</w:t>
      </w:r>
      <w:bookmarkEnd w:id="35"/>
    </w:p>
    <w:p w14:paraId="42B93106"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559A8E84"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r w:rsidRPr="005B1E48">
        <w:rPr>
          <w:rFonts w:ascii="Arial" w:eastAsia="Courier New" w:hAnsi="Arial" w:cs="Arial"/>
          <w:color w:val="000000"/>
          <w:sz w:val="24"/>
          <w:szCs w:val="24"/>
          <w:lang w:val="es-ES" w:eastAsia="es-ES" w:bidi="es-ES"/>
        </w:rPr>
        <w:t>El presente Proyecto de Ley modifica le Ley N°19.169, que establece normas sobre otorgamiento de Premios Nacionales, para establecer que el Premio Nacional de Literatura se entregue todos los años, en vez de cada dos años como se entrega actualmente. Asimismo, se señala expresamente que la entrega de este premio será intercalada entre los géneros de narrativa y poesía.</w:t>
      </w:r>
    </w:p>
    <w:p w14:paraId="255A47E7"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13853C9E" w14:textId="4ECD2C05"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r w:rsidRPr="005B1E48">
        <w:rPr>
          <w:rFonts w:ascii="Arial" w:eastAsia="Courier New" w:hAnsi="Arial" w:cs="Arial"/>
          <w:color w:val="000000"/>
          <w:sz w:val="24"/>
          <w:szCs w:val="24"/>
          <w:lang w:val="es-ES" w:eastAsia="es-ES" w:bidi="es-ES"/>
        </w:rPr>
        <w:t xml:space="preserve">Además, se dispone la modificación del reglamento para la designación de los integrantes de los jurados para el otorgamiento de </w:t>
      </w:r>
      <w:r w:rsidR="008816B1">
        <w:rPr>
          <w:rFonts w:ascii="Arial" w:eastAsia="Courier New" w:hAnsi="Arial" w:cs="Arial"/>
          <w:color w:val="000000"/>
          <w:sz w:val="24"/>
          <w:szCs w:val="24"/>
          <w:lang w:val="es-ES" w:eastAsia="es-ES" w:bidi="es-ES"/>
        </w:rPr>
        <w:t>l</w:t>
      </w:r>
      <w:r w:rsidRPr="005B1E48">
        <w:rPr>
          <w:rFonts w:ascii="Arial" w:eastAsia="Courier New" w:hAnsi="Arial" w:cs="Arial"/>
          <w:color w:val="000000"/>
          <w:sz w:val="24"/>
          <w:szCs w:val="24"/>
          <w:lang w:val="es-ES" w:eastAsia="es-ES" w:bidi="es-ES"/>
        </w:rPr>
        <w:t>os premios nacionales de literatura, artes plásticas, artes musicales y artes de la representación y audiovisuales, para lo cual se establece un plazo de 3 meses contados desde la publicación de la ley.</w:t>
      </w:r>
    </w:p>
    <w:p w14:paraId="797328C0"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51EF4629" w14:textId="77777777" w:rsidR="005B1E48" w:rsidRPr="005B1E48" w:rsidRDefault="005B1E48" w:rsidP="005B1E48">
      <w:pPr>
        <w:widowControl w:val="0"/>
        <w:spacing w:after="0" w:line="240" w:lineRule="auto"/>
        <w:ind w:firstLine="1134"/>
        <w:jc w:val="both"/>
        <w:rPr>
          <w:rFonts w:ascii="Arial" w:eastAsia="Courier New" w:hAnsi="Arial" w:cs="Arial"/>
          <w:b/>
          <w:color w:val="000000"/>
          <w:sz w:val="24"/>
          <w:szCs w:val="24"/>
          <w:lang w:val="es-ES" w:eastAsia="es-ES" w:bidi="es-ES"/>
        </w:rPr>
      </w:pPr>
      <w:bookmarkStart w:id="36" w:name="bookmark3"/>
      <w:r w:rsidRPr="005B1E48">
        <w:rPr>
          <w:rFonts w:ascii="Arial" w:eastAsia="Courier New" w:hAnsi="Arial" w:cs="Arial"/>
          <w:b/>
          <w:color w:val="000000"/>
          <w:sz w:val="24"/>
          <w:szCs w:val="24"/>
          <w:lang w:val="es-ES" w:eastAsia="es-ES" w:bidi="es-ES"/>
        </w:rPr>
        <w:t>II. Efecto del Proyecto de Ley sobre el Presupuesto Fiscal</w:t>
      </w:r>
      <w:bookmarkEnd w:id="36"/>
    </w:p>
    <w:p w14:paraId="636368D6"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77B9C0B1"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r w:rsidRPr="005B1E48">
        <w:rPr>
          <w:rFonts w:ascii="Arial" w:eastAsia="Courier New" w:hAnsi="Arial" w:cs="Arial"/>
          <w:color w:val="000000"/>
          <w:sz w:val="24"/>
          <w:szCs w:val="24"/>
          <w:lang w:val="es-ES" w:eastAsia="es-ES" w:bidi="es-ES"/>
        </w:rPr>
        <w:t>La ley N°19.169 establece que las personas galardonadas con un Premio Nacional reciben una suma única como galardón y una pensión vitalicia mensual.</w:t>
      </w:r>
    </w:p>
    <w:p w14:paraId="2C22362C"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3784F0CE"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r w:rsidRPr="005B1E48">
        <w:rPr>
          <w:rFonts w:ascii="Arial" w:eastAsia="Courier New" w:hAnsi="Arial" w:cs="Arial"/>
          <w:color w:val="000000"/>
          <w:sz w:val="24"/>
          <w:szCs w:val="24"/>
          <w:lang w:val="es-ES" w:eastAsia="es-ES" w:bidi="es-ES"/>
        </w:rPr>
        <w:t xml:space="preserve">Respecto del premio, este equivale a </w:t>
      </w:r>
      <w:r w:rsidRPr="005B1E48">
        <w:rPr>
          <w:rFonts w:ascii="Arial" w:eastAsia="Courier New" w:hAnsi="Arial" w:cs="Arial"/>
          <w:b/>
          <w:color w:val="000000"/>
          <w:sz w:val="24"/>
          <w:szCs w:val="24"/>
          <w:lang w:val="es-ES" w:eastAsia="es-ES" w:bidi="es-ES"/>
        </w:rPr>
        <w:t>$28.159 miles (pesos 2023), la cual se irrogaría como un mayor gasto cada dos años.</w:t>
      </w:r>
    </w:p>
    <w:p w14:paraId="0216D8DF"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418A81CF"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r w:rsidRPr="005B1E48">
        <w:rPr>
          <w:rFonts w:ascii="Arial" w:eastAsia="Courier New" w:hAnsi="Arial" w:cs="Arial"/>
          <w:color w:val="000000"/>
          <w:sz w:val="24"/>
          <w:szCs w:val="24"/>
          <w:lang w:val="es-ES" w:eastAsia="es-ES" w:bidi="es-ES"/>
        </w:rPr>
        <w:t xml:space="preserve">Por otro lado, la pensión vitalicia mensual está establecida como un pago de 20 unidades tributarias mensuales (UTM), </w:t>
      </w:r>
      <w:r w:rsidRPr="005B1E48">
        <w:rPr>
          <w:rFonts w:ascii="Arial" w:eastAsia="Courier New" w:hAnsi="Arial" w:cs="Arial"/>
          <w:b/>
          <w:color w:val="000000"/>
          <w:sz w:val="24"/>
          <w:szCs w:val="24"/>
          <w:lang w:val="es-ES" w:eastAsia="es-ES" w:bidi="es-ES"/>
        </w:rPr>
        <w:t>lo que irrogaría un mayor gasto de $14.825 miles (pesos 2023) anuales por cada persona galardonada</w:t>
      </w:r>
      <w:r w:rsidRPr="005B1E48">
        <w:rPr>
          <w:rFonts w:ascii="Arial" w:eastAsia="Courier New" w:hAnsi="Arial" w:cs="Arial"/>
          <w:color w:val="000000"/>
          <w:sz w:val="24"/>
          <w:szCs w:val="24"/>
          <w:lang w:val="es-ES" w:eastAsia="es-ES" w:bidi="es-ES"/>
        </w:rPr>
        <w:t>. Dicho valor se irá acumulando en el tiempo en la medida que más personas vayan obteniendo dicho premio, por lo que se estima que en el largo plazo se irrogarían $197.323 miles (pesos 2023) anuales.</w:t>
      </w:r>
    </w:p>
    <w:p w14:paraId="79A2AEC6"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7117EB32"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r w:rsidRPr="005B1E48">
        <w:rPr>
          <w:rFonts w:ascii="Arial" w:eastAsia="Courier New" w:hAnsi="Arial" w:cs="Arial"/>
          <w:color w:val="000000"/>
          <w:sz w:val="24"/>
          <w:szCs w:val="24"/>
          <w:lang w:val="es-ES" w:eastAsia="es-ES" w:bidi="es-ES"/>
        </w:rPr>
        <w:t>El mayor gasto fiscal que represente este Proyecto de Ley durante su primer año presupuestario de vigencia se financiará con cargo al presupuesto vigente del Ministerio de las Culturas, las Artes y el Patrimonio, exceptuados los correspondientes a las pensiones vitalicias, que se imputarán a la partida presupuestaría Tesoro Público. No obstante, lo anterior, el Ministerio de Hacienda, con cargo a la partida presupuestaria Tesoro Público, podrá suplementar dichos presupuestos en la parte de gasto que no se pudiere financiar con tales recursos. Para los años posteriores, el gasto se financiará con cargo a los recursos que se contemplen en las respectivas leyes de presupuestos del Sector Público.</w:t>
      </w:r>
    </w:p>
    <w:p w14:paraId="3DA6D460"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442E406A" w14:textId="77777777" w:rsidR="005B1E48" w:rsidRPr="005B1E48" w:rsidRDefault="005B1E48" w:rsidP="005B1E48">
      <w:pPr>
        <w:widowControl w:val="0"/>
        <w:spacing w:after="0" w:line="240" w:lineRule="auto"/>
        <w:ind w:firstLine="1134"/>
        <w:jc w:val="both"/>
        <w:rPr>
          <w:rFonts w:ascii="Arial" w:eastAsia="Courier New" w:hAnsi="Arial" w:cs="Arial"/>
          <w:b/>
          <w:color w:val="000000"/>
          <w:sz w:val="24"/>
          <w:szCs w:val="24"/>
          <w:lang w:val="es-ES" w:eastAsia="es-ES" w:bidi="es-ES"/>
        </w:rPr>
      </w:pPr>
      <w:bookmarkStart w:id="37" w:name="bookmark4"/>
      <w:r w:rsidRPr="005B1E48">
        <w:rPr>
          <w:rFonts w:ascii="Arial" w:eastAsia="Courier New" w:hAnsi="Arial" w:cs="Arial"/>
          <w:b/>
          <w:color w:val="000000"/>
          <w:sz w:val="24"/>
          <w:szCs w:val="24"/>
          <w:lang w:val="es-ES" w:eastAsia="es-ES" w:bidi="es-ES"/>
        </w:rPr>
        <w:t>III. Fuentes de información</w:t>
      </w:r>
      <w:bookmarkEnd w:id="37"/>
    </w:p>
    <w:p w14:paraId="3D69FEAC" w14:textId="77777777" w:rsidR="005B1E48" w:rsidRPr="005B1E48" w:rsidRDefault="005B1E48" w:rsidP="005B1E48">
      <w:pPr>
        <w:widowControl w:val="0"/>
        <w:spacing w:after="0" w:line="240" w:lineRule="auto"/>
        <w:ind w:firstLine="1134"/>
        <w:jc w:val="both"/>
        <w:rPr>
          <w:rFonts w:ascii="Arial" w:eastAsia="Courier New" w:hAnsi="Arial" w:cs="Arial"/>
          <w:b/>
          <w:color w:val="000000"/>
          <w:sz w:val="24"/>
          <w:szCs w:val="24"/>
          <w:lang w:val="es-ES" w:eastAsia="es-ES" w:bidi="es-ES"/>
        </w:rPr>
      </w:pPr>
    </w:p>
    <w:p w14:paraId="265BCFFF"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r w:rsidRPr="005B1E48">
        <w:rPr>
          <w:rFonts w:ascii="Arial" w:eastAsia="Courier New" w:hAnsi="Arial" w:cs="Arial"/>
          <w:bCs/>
          <w:color w:val="000000"/>
          <w:sz w:val="24"/>
          <w:szCs w:val="24"/>
          <w:lang w:val="es-ES" w:eastAsia="es-ES" w:bidi="es-ES"/>
        </w:rPr>
        <w:t xml:space="preserve">• </w:t>
      </w:r>
      <w:r w:rsidRPr="005B1E48">
        <w:rPr>
          <w:rFonts w:ascii="Arial" w:eastAsia="Courier New" w:hAnsi="Arial" w:cs="Arial"/>
          <w:color w:val="000000"/>
          <w:sz w:val="24"/>
          <w:szCs w:val="24"/>
          <w:lang w:val="es-ES" w:eastAsia="es-ES" w:bidi="es-ES"/>
        </w:rPr>
        <w:t xml:space="preserve">Mensaje N°253-371, de S.E. el </w:t>
      </w:r>
      <w:proofErr w:type="gramStart"/>
      <w:r w:rsidRPr="005B1E48">
        <w:rPr>
          <w:rFonts w:ascii="Arial" w:eastAsia="Courier New" w:hAnsi="Arial" w:cs="Arial"/>
          <w:color w:val="000000"/>
          <w:sz w:val="24"/>
          <w:szCs w:val="24"/>
          <w:lang w:val="es-ES" w:eastAsia="es-ES" w:bidi="es-ES"/>
        </w:rPr>
        <w:t>Presidente</w:t>
      </w:r>
      <w:proofErr w:type="gramEnd"/>
      <w:r w:rsidRPr="005B1E48">
        <w:rPr>
          <w:rFonts w:ascii="Arial" w:eastAsia="Courier New" w:hAnsi="Arial" w:cs="Arial"/>
          <w:color w:val="000000"/>
          <w:sz w:val="24"/>
          <w:szCs w:val="24"/>
          <w:lang w:val="es-ES" w:eastAsia="es-ES" w:bidi="es-ES"/>
        </w:rPr>
        <w:t>, con el que inicia un Proyecto de Ley que introduce modificaciones a la Ley N°19.169, que establece normas sobre otorgamiento de Premios Nacionales, para otorgar anualmente el Premio Nacional de Literatura.</w:t>
      </w:r>
    </w:p>
    <w:p w14:paraId="2B47365D"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65FD679F"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r w:rsidRPr="005B1E48">
        <w:rPr>
          <w:rFonts w:ascii="Arial" w:eastAsia="Courier New" w:hAnsi="Arial" w:cs="Arial"/>
          <w:bCs/>
          <w:color w:val="000000"/>
          <w:sz w:val="24"/>
          <w:szCs w:val="24"/>
          <w:lang w:val="es-ES" w:eastAsia="es-ES" w:bidi="es-ES"/>
        </w:rPr>
        <w:t xml:space="preserve">• </w:t>
      </w:r>
      <w:r w:rsidRPr="005B1E48">
        <w:rPr>
          <w:rFonts w:ascii="Arial" w:eastAsia="Courier New" w:hAnsi="Arial" w:cs="Arial"/>
          <w:color w:val="000000"/>
          <w:sz w:val="24"/>
          <w:szCs w:val="24"/>
          <w:lang w:val="es-ES" w:eastAsia="es-ES" w:bidi="es-ES"/>
        </w:rPr>
        <w:t>Ley de Presupuestos 2023.</w:t>
      </w:r>
    </w:p>
    <w:p w14:paraId="457D36CC" w14:textId="77777777" w:rsidR="005B1E48" w:rsidRPr="005B1E48" w:rsidRDefault="005B1E48" w:rsidP="005B1E48">
      <w:pPr>
        <w:widowControl w:val="0"/>
        <w:spacing w:after="0" w:line="240" w:lineRule="auto"/>
        <w:ind w:firstLine="1134"/>
        <w:jc w:val="both"/>
        <w:rPr>
          <w:rFonts w:ascii="Arial" w:eastAsia="Courier New" w:hAnsi="Arial" w:cs="Arial"/>
          <w:color w:val="000000"/>
          <w:sz w:val="24"/>
          <w:szCs w:val="24"/>
          <w:lang w:val="es-ES" w:eastAsia="es-ES" w:bidi="es-ES"/>
        </w:rPr>
      </w:pPr>
    </w:p>
    <w:p w14:paraId="6FAC097F"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lang w:val="es-ES_tradnl" w:eastAsia="es-ES"/>
        </w:rPr>
      </w:pPr>
    </w:p>
    <w:p w14:paraId="35F541BA"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lang w:val="es-ES_tradnl" w:eastAsia="es-ES"/>
        </w:rPr>
      </w:pPr>
      <w:r w:rsidRPr="00252BC5">
        <w:rPr>
          <w:rFonts w:ascii="Arial" w:eastAsia="Times New Roman" w:hAnsi="Arial" w:cs="Arial"/>
          <w:spacing w:val="-3"/>
          <w:sz w:val="24"/>
          <w:szCs w:val="24"/>
          <w:lang w:val="es-ES_tradnl" w:eastAsia="es-ES"/>
        </w:rPr>
        <w:t xml:space="preserve">Se deja constancia del precedente informe financiero, en </w:t>
      </w:r>
      <w:r w:rsidRPr="0005605F">
        <w:rPr>
          <w:rFonts w:ascii="Arial" w:eastAsia="Times New Roman" w:hAnsi="Arial" w:cs="Arial"/>
          <w:color w:val="000000"/>
          <w:spacing w:val="-3"/>
          <w:sz w:val="24"/>
          <w:szCs w:val="24"/>
          <w:lang w:val="es-ES_tradnl" w:eastAsia="es-ES"/>
        </w:rPr>
        <w:t>cumplimiento de lo dispuesto por el artículo 17, inciso segundo, de la ley orgánica constitucional del Congreso Nacional.</w:t>
      </w:r>
    </w:p>
    <w:p w14:paraId="1CE74853" w14:textId="77777777" w:rsidR="0005605F" w:rsidRPr="0005605F" w:rsidRDefault="0005605F" w:rsidP="0005605F">
      <w:pPr>
        <w:spacing w:after="0" w:line="240" w:lineRule="auto"/>
        <w:ind w:firstLine="1134"/>
        <w:jc w:val="both"/>
        <w:rPr>
          <w:rFonts w:ascii="Arial" w:eastAsia="Times New Roman" w:hAnsi="Arial" w:cs="Arial"/>
          <w:color w:val="000000"/>
          <w:spacing w:val="-3"/>
          <w:sz w:val="24"/>
          <w:szCs w:val="24"/>
          <w:lang w:val="es-ES_tradnl" w:eastAsia="es-ES"/>
        </w:rPr>
      </w:pPr>
    </w:p>
    <w:p w14:paraId="6FCE6421" w14:textId="77777777" w:rsidR="0005605F" w:rsidRPr="0005605F" w:rsidRDefault="0005605F"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xml:space="preserve"> - - - </w:t>
      </w:r>
    </w:p>
    <w:p w14:paraId="5BE426DF" w14:textId="35D40E3A" w:rsidR="0005605F" w:rsidRDefault="0005605F"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2332A4F5" w14:textId="77777777" w:rsidR="00252BC5" w:rsidRPr="0005605F" w:rsidRDefault="00252BC5"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72B88CC5" w14:textId="77777777" w:rsidR="0005605F" w:rsidRPr="0005605F" w:rsidRDefault="0005605F" w:rsidP="0005605F">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38" w:name="_Toc80957988"/>
      <w:bookmarkStart w:id="39" w:name="_Toc138790678"/>
      <w:bookmarkStart w:id="40" w:name="_Toc138790971"/>
      <w:bookmarkStart w:id="41" w:name="_Toc148711128"/>
      <w:bookmarkStart w:id="42" w:name="_Toc148711442"/>
      <w:bookmarkStart w:id="43" w:name="textoproyecto"/>
      <w:r w:rsidRPr="0005605F">
        <w:rPr>
          <w:rFonts w:ascii="Arial" w:eastAsia="Times New Roman" w:hAnsi="Arial" w:cs="Times New Roman"/>
          <w:b/>
          <w:caps/>
          <w:spacing w:val="-3"/>
          <w:kern w:val="28"/>
          <w:sz w:val="24"/>
          <w:szCs w:val="32"/>
          <w:lang w:val="es-ES_tradnl" w:eastAsia="es-ES"/>
        </w:rPr>
        <w:lastRenderedPageBreak/>
        <w:t>TEXTO DEL PROYECTO</w:t>
      </w:r>
      <w:bookmarkEnd w:id="38"/>
      <w:bookmarkEnd w:id="39"/>
      <w:bookmarkEnd w:id="40"/>
      <w:bookmarkEnd w:id="41"/>
      <w:bookmarkEnd w:id="42"/>
    </w:p>
    <w:bookmarkEnd w:id="43"/>
    <w:p w14:paraId="2CFD4479" w14:textId="77777777" w:rsidR="0005605F" w:rsidRPr="0005605F" w:rsidRDefault="0005605F" w:rsidP="0005605F">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7C71F3F6" w14:textId="77777777" w:rsidR="0005605F" w:rsidRPr="00252BC5" w:rsidRDefault="0005605F" w:rsidP="0005605F">
      <w:pPr>
        <w:tabs>
          <w:tab w:val="left" w:pos="2835"/>
        </w:tabs>
        <w:suppressAutoHyphens/>
        <w:spacing w:after="0" w:line="240" w:lineRule="auto"/>
        <w:ind w:firstLine="1134"/>
        <w:jc w:val="both"/>
        <w:rPr>
          <w:rFonts w:ascii="Arial" w:eastAsia="Times New Roman" w:hAnsi="Arial" w:cs="Arial"/>
          <w:sz w:val="24"/>
          <w:szCs w:val="24"/>
          <w:lang w:val="es-ES" w:eastAsia="es-ES"/>
        </w:rPr>
      </w:pPr>
      <w:r w:rsidRPr="00252BC5">
        <w:rPr>
          <w:rFonts w:ascii="Arial" w:eastAsia="Times New Roman" w:hAnsi="Arial" w:cs="Arial"/>
          <w:sz w:val="24"/>
          <w:szCs w:val="24"/>
          <w:lang w:val="es-ES" w:eastAsia="es-ES"/>
        </w:rPr>
        <w:t>En mérito de los acuerdos precedentemente expuestos, vuestra Comisión de Hacienda tiene el honor de proponeros la aprobación del proyecto de ley en informe, en los mismos términos en que fue despachado por la Comisión de</w:t>
      </w:r>
      <w:r w:rsidR="00D14202" w:rsidRPr="00252BC5">
        <w:rPr>
          <w:rFonts w:ascii="Arial" w:eastAsia="Times New Roman" w:hAnsi="Arial" w:cs="Arial"/>
          <w:sz w:val="24"/>
          <w:szCs w:val="24"/>
          <w:lang w:val="es-ES" w:eastAsia="es-ES"/>
        </w:rPr>
        <w:t xml:space="preserve"> Cultura, Patrimonio, Artes, Deportes y Recreación,</w:t>
      </w:r>
      <w:r w:rsidRPr="00252BC5">
        <w:rPr>
          <w:rFonts w:ascii="Arial" w:eastAsia="Times New Roman" w:hAnsi="Arial" w:cs="Arial"/>
          <w:sz w:val="24"/>
          <w:szCs w:val="24"/>
          <w:lang w:val="es-ES" w:eastAsia="es-ES"/>
        </w:rPr>
        <w:t xml:space="preserve"> cuyo texto es el siguiente:</w:t>
      </w:r>
    </w:p>
    <w:p w14:paraId="3AA92817" w14:textId="77777777" w:rsidR="0005605F" w:rsidRPr="0005605F" w:rsidRDefault="0005605F" w:rsidP="0005605F">
      <w:pPr>
        <w:tabs>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0673E0C9" w14:textId="77777777" w:rsidR="0005605F" w:rsidRPr="0005605F" w:rsidRDefault="0005605F"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xml:space="preserve">- - - </w:t>
      </w:r>
    </w:p>
    <w:p w14:paraId="26833E1C" w14:textId="77777777" w:rsidR="0005605F" w:rsidRPr="0005605F" w:rsidRDefault="0005605F" w:rsidP="0005605F">
      <w:pPr>
        <w:tabs>
          <w:tab w:val="left" w:pos="2835"/>
        </w:tabs>
        <w:spacing w:after="0" w:line="240" w:lineRule="auto"/>
        <w:ind w:firstLine="1134"/>
        <w:jc w:val="center"/>
        <w:rPr>
          <w:rFonts w:ascii="Arial" w:eastAsia="Times New Roman" w:hAnsi="Arial" w:cs="Times New Roman"/>
          <w:color w:val="000000"/>
          <w:spacing w:val="-3"/>
          <w:sz w:val="24"/>
          <w:szCs w:val="24"/>
          <w:lang w:val="es-ES_tradnl" w:eastAsia="es-ES"/>
        </w:rPr>
      </w:pPr>
    </w:p>
    <w:p w14:paraId="13F28FC4" w14:textId="77777777" w:rsidR="0005605F" w:rsidRPr="0005605F" w:rsidRDefault="0005605F" w:rsidP="0005605F">
      <w:pPr>
        <w:spacing w:after="0" w:line="240" w:lineRule="auto"/>
        <w:jc w:val="center"/>
        <w:rPr>
          <w:rFonts w:ascii="Arial" w:eastAsia="Times New Roman" w:hAnsi="Arial" w:cs="Times New Roman"/>
          <w:spacing w:val="-3"/>
          <w:sz w:val="24"/>
          <w:szCs w:val="24"/>
          <w:lang w:val="es-ES_tradnl" w:eastAsia="es-ES"/>
        </w:rPr>
      </w:pPr>
      <w:bookmarkStart w:id="44" w:name="_Toc80957989"/>
      <w:bookmarkStart w:id="45" w:name="_Toc138790679"/>
      <w:bookmarkStart w:id="46" w:name="_Toc138790972"/>
      <w:bookmarkStart w:id="47" w:name="_Toc148711129"/>
      <w:bookmarkStart w:id="48" w:name="_Toc148711443"/>
      <w:r w:rsidRPr="0005605F">
        <w:rPr>
          <w:rFonts w:ascii="Arial" w:eastAsia="Times New Roman" w:hAnsi="Arial" w:cs="Times New Roman"/>
          <w:spacing w:val="-3"/>
          <w:sz w:val="24"/>
          <w:szCs w:val="24"/>
          <w:lang w:val="es-ES_tradnl" w:eastAsia="es-ES"/>
        </w:rPr>
        <w:t>PROYECTO DE LEY:</w:t>
      </w:r>
      <w:bookmarkEnd w:id="44"/>
      <w:bookmarkEnd w:id="45"/>
      <w:bookmarkEnd w:id="46"/>
      <w:bookmarkEnd w:id="47"/>
      <w:bookmarkEnd w:id="48"/>
    </w:p>
    <w:p w14:paraId="5B8212A4" w14:textId="77777777" w:rsidR="0005605F" w:rsidRPr="0005605F" w:rsidRDefault="0005605F" w:rsidP="0005605F">
      <w:pPr>
        <w:spacing w:after="0" w:line="240" w:lineRule="auto"/>
        <w:ind w:firstLine="1134"/>
        <w:jc w:val="both"/>
        <w:rPr>
          <w:rFonts w:ascii="Arial" w:eastAsia="Times New Roman" w:hAnsi="Arial" w:cs="Times New Roman"/>
          <w:color w:val="000000"/>
          <w:spacing w:val="-3"/>
          <w:sz w:val="24"/>
          <w:szCs w:val="24"/>
          <w:lang w:val="es-ES_tradnl" w:eastAsia="es-ES"/>
        </w:rPr>
      </w:pPr>
    </w:p>
    <w:p w14:paraId="2811FF83" w14:textId="77777777" w:rsidR="00D14202" w:rsidRPr="00D14202" w:rsidRDefault="0005605F" w:rsidP="00D14202">
      <w:pPr>
        <w:ind w:firstLine="1134"/>
        <w:jc w:val="both"/>
        <w:rPr>
          <w:rFonts w:ascii="Arial" w:eastAsia="Times New Roman" w:hAnsi="Arial" w:cs="Arial"/>
          <w:sz w:val="24"/>
          <w:szCs w:val="24"/>
          <w:lang w:val="es-ES" w:eastAsia="es-ES"/>
        </w:rPr>
      </w:pPr>
      <w:r w:rsidRPr="0005605F">
        <w:rPr>
          <w:rFonts w:ascii="Arial" w:eastAsia="Times New Roman" w:hAnsi="Arial" w:cs="Arial"/>
          <w:color w:val="000000"/>
          <w:spacing w:val="-3"/>
          <w:sz w:val="24"/>
          <w:szCs w:val="24"/>
          <w:lang w:eastAsia="es-ES"/>
        </w:rPr>
        <w:t>“</w:t>
      </w:r>
      <w:r w:rsidR="00D14202" w:rsidRPr="00D14202">
        <w:rPr>
          <w:rFonts w:ascii="Arial" w:eastAsia="Times New Roman" w:hAnsi="Arial" w:cs="Arial"/>
          <w:sz w:val="24"/>
          <w:szCs w:val="24"/>
          <w:lang w:val="es-ES" w:eastAsia="es-ES"/>
        </w:rPr>
        <w:t xml:space="preserve">Artículo </w:t>
      </w:r>
      <w:proofErr w:type="gramStart"/>
      <w:r w:rsidR="00D14202" w:rsidRPr="00D14202">
        <w:rPr>
          <w:rFonts w:ascii="Arial" w:eastAsia="Times New Roman" w:hAnsi="Arial" w:cs="Arial"/>
          <w:sz w:val="24"/>
          <w:szCs w:val="24"/>
          <w:lang w:val="es-ES" w:eastAsia="es-ES"/>
        </w:rPr>
        <w:t>Único.-</w:t>
      </w:r>
      <w:proofErr w:type="gramEnd"/>
      <w:r w:rsidR="00D14202" w:rsidRPr="00D14202">
        <w:rPr>
          <w:rFonts w:ascii="Arial" w:eastAsia="Times New Roman" w:hAnsi="Arial" w:cs="Arial"/>
          <w:sz w:val="24"/>
          <w:szCs w:val="24"/>
          <w:lang w:val="es-ES" w:eastAsia="es-ES"/>
        </w:rPr>
        <w:t xml:space="preserve"> Modificase la ley </w:t>
      </w:r>
      <w:proofErr w:type="spellStart"/>
      <w:r w:rsidR="00D14202" w:rsidRPr="00D14202">
        <w:rPr>
          <w:rFonts w:ascii="Arial" w:eastAsia="Times New Roman" w:hAnsi="Arial" w:cs="Arial"/>
          <w:sz w:val="24"/>
          <w:szCs w:val="24"/>
          <w:lang w:val="es-ES" w:eastAsia="es-ES"/>
        </w:rPr>
        <w:t>N°</w:t>
      </w:r>
      <w:proofErr w:type="spellEnd"/>
      <w:r w:rsidR="00D14202" w:rsidRPr="00D14202">
        <w:rPr>
          <w:rFonts w:ascii="Arial" w:eastAsia="Times New Roman" w:hAnsi="Arial" w:cs="Arial"/>
          <w:sz w:val="24"/>
          <w:szCs w:val="24"/>
          <w:lang w:val="es-ES" w:eastAsia="es-ES"/>
        </w:rPr>
        <w:t xml:space="preserve"> 19.169, que establece normas sobre otorgamiento de premios nacionales, de la siguiente forma:</w:t>
      </w:r>
    </w:p>
    <w:p w14:paraId="55840793"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45237B14"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 xml:space="preserve">1) </w:t>
      </w:r>
      <w:proofErr w:type="spellStart"/>
      <w:r w:rsidRPr="00D14202">
        <w:rPr>
          <w:rFonts w:ascii="Arial" w:eastAsia="Times New Roman" w:hAnsi="Arial" w:cs="Arial"/>
          <w:sz w:val="24"/>
          <w:szCs w:val="24"/>
          <w:lang w:val="es-ES" w:eastAsia="es-ES"/>
        </w:rPr>
        <w:t>Reemplázase</w:t>
      </w:r>
      <w:proofErr w:type="spellEnd"/>
      <w:r w:rsidRPr="00D14202">
        <w:rPr>
          <w:rFonts w:ascii="Arial" w:eastAsia="Times New Roman" w:hAnsi="Arial" w:cs="Arial"/>
          <w:sz w:val="24"/>
          <w:szCs w:val="24"/>
          <w:lang w:val="es-ES" w:eastAsia="es-ES"/>
        </w:rPr>
        <w:t>, en el inciso tercero del artículo 1°, la frase “Estos premios se otorgarán cada dos años y en forma indivisible.” por “Estos premios se otorgarán en forma indivisible, cada dos años, con excepción del Premio Nacional de Literatura, que se otorgará anualmente.”</w:t>
      </w:r>
    </w:p>
    <w:p w14:paraId="7D357E96"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084635E9"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 xml:space="preserve">2) </w:t>
      </w:r>
      <w:proofErr w:type="spellStart"/>
      <w:r w:rsidRPr="00D14202">
        <w:rPr>
          <w:rFonts w:ascii="Arial" w:eastAsia="Times New Roman" w:hAnsi="Arial" w:cs="Arial"/>
          <w:sz w:val="24"/>
          <w:szCs w:val="24"/>
          <w:lang w:val="es-ES" w:eastAsia="es-ES"/>
        </w:rPr>
        <w:t>Elimínase</w:t>
      </w:r>
      <w:proofErr w:type="spellEnd"/>
      <w:r w:rsidRPr="00D14202">
        <w:rPr>
          <w:rFonts w:ascii="Arial" w:eastAsia="Times New Roman" w:hAnsi="Arial" w:cs="Arial"/>
          <w:sz w:val="24"/>
          <w:szCs w:val="24"/>
          <w:lang w:val="es-ES" w:eastAsia="es-ES"/>
        </w:rPr>
        <w:t>, en el artículo 2°, la frase “en cualquier género literario,”.</w:t>
      </w:r>
    </w:p>
    <w:p w14:paraId="088ED10A"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69F6123F"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3) En el artículo 12°:</w:t>
      </w:r>
    </w:p>
    <w:p w14:paraId="2026DBC5"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0DC9E917"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 xml:space="preserve">a) </w:t>
      </w:r>
      <w:proofErr w:type="spellStart"/>
      <w:r w:rsidRPr="00D14202">
        <w:rPr>
          <w:rFonts w:ascii="Arial" w:eastAsia="Times New Roman" w:hAnsi="Arial" w:cs="Arial"/>
          <w:sz w:val="24"/>
          <w:szCs w:val="24"/>
          <w:lang w:val="es-ES" w:eastAsia="es-ES"/>
        </w:rPr>
        <w:t>Sustitúyese</w:t>
      </w:r>
      <w:proofErr w:type="spellEnd"/>
      <w:r w:rsidRPr="00D14202">
        <w:rPr>
          <w:rFonts w:ascii="Arial" w:eastAsia="Times New Roman" w:hAnsi="Arial" w:cs="Arial"/>
          <w:sz w:val="24"/>
          <w:szCs w:val="24"/>
          <w:lang w:val="es-ES" w:eastAsia="es-ES"/>
        </w:rPr>
        <w:t xml:space="preserve"> la palabra “seis” por “siete”.</w:t>
      </w:r>
    </w:p>
    <w:p w14:paraId="15FFC6A3"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1074264C"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 xml:space="preserve">b) </w:t>
      </w:r>
      <w:proofErr w:type="spellStart"/>
      <w:r w:rsidRPr="00D14202">
        <w:rPr>
          <w:rFonts w:ascii="Arial" w:eastAsia="Times New Roman" w:hAnsi="Arial" w:cs="Arial"/>
          <w:sz w:val="24"/>
          <w:szCs w:val="24"/>
          <w:lang w:val="es-ES" w:eastAsia="es-ES"/>
        </w:rPr>
        <w:t>Intercálase</w:t>
      </w:r>
      <w:proofErr w:type="spellEnd"/>
      <w:r w:rsidRPr="00D14202">
        <w:rPr>
          <w:rFonts w:ascii="Arial" w:eastAsia="Times New Roman" w:hAnsi="Arial" w:cs="Arial"/>
          <w:sz w:val="24"/>
          <w:szCs w:val="24"/>
          <w:lang w:val="es-ES" w:eastAsia="es-ES"/>
        </w:rPr>
        <w:t>, luego de la palabra “Literatura”, el signo y palabra “- narrativa”.</w:t>
      </w:r>
    </w:p>
    <w:p w14:paraId="52EDE53C"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0B800E69"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 xml:space="preserve">c) </w:t>
      </w:r>
      <w:proofErr w:type="spellStart"/>
      <w:r w:rsidRPr="00D14202">
        <w:rPr>
          <w:rFonts w:ascii="Arial" w:eastAsia="Times New Roman" w:hAnsi="Arial" w:cs="Arial"/>
          <w:sz w:val="24"/>
          <w:szCs w:val="24"/>
          <w:lang w:val="es-ES" w:eastAsia="es-ES"/>
        </w:rPr>
        <w:t>Intercálase</w:t>
      </w:r>
      <w:proofErr w:type="spellEnd"/>
      <w:r w:rsidRPr="00D14202">
        <w:rPr>
          <w:rFonts w:ascii="Arial" w:eastAsia="Times New Roman" w:hAnsi="Arial" w:cs="Arial"/>
          <w:sz w:val="24"/>
          <w:szCs w:val="24"/>
          <w:lang w:val="es-ES" w:eastAsia="es-ES"/>
        </w:rPr>
        <w:t>, entre la frase “en los años impares, los Premios de” y la palabra “Periodismo”, la frase “Literatura - poesía; de”.</w:t>
      </w:r>
    </w:p>
    <w:p w14:paraId="4AB57CEE" w14:textId="77777777" w:rsidR="00D14202" w:rsidRPr="00D14202" w:rsidRDefault="00D14202" w:rsidP="00D14202">
      <w:pPr>
        <w:widowControl w:val="0"/>
        <w:tabs>
          <w:tab w:val="left" w:pos="2835"/>
        </w:tabs>
        <w:spacing w:after="0" w:line="240" w:lineRule="auto"/>
        <w:jc w:val="both"/>
        <w:rPr>
          <w:rFonts w:ascii="Arial" w:eastAsia="Times New Roman" w:hAnsi="Arial" w:cs="Arial"/>
          <w:sz w:val="24"/>
          <w:szCs w:val="24"/>
          <w:lang w:val="es-ES" w:eastAsia="es-ES"/>
        </w:rPr>
      </w:pPr>
    </w:p>
    <w:p w14:paraId="2F868570" w14:textId="77777777" w:rsidR="00D14202" w:rsidRPr="00D14202" w:rsidRDefault="00D14202" w:rsidP="00D14202">
      <w:pPr>
        <w:widowControl w:val="0"/>
        <w:tabs>
          <w:tab w:val="left" w:pos="2835"/>
        </w:tabs>
        <w:spacing w:after="0" w:line="240" w:lineRule="auto"/>
        <w:jc w:val="center"/>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DISPOSICIONES TRANSITORIAS</w:t>
      </w:r>
    </w:p>
    <w:p w14:paraId="56B9DE65" w14:textId="77777777" w:rsidR="00D14202" w:rsidRPr="00D14202" w:rsidRDefault="00D14202" w:rsidP="00D14202">
      <w:pPr>
        <w:widowControl w:val="0"/>
        <w:tabs>
          <w:tab w:val="left" w:pos="2835"/>
        </w:tabs>
        <w:spacing w:after="0" w:line="240" w:lineRule="auto"/>
        <w:jc w:val="center"/>
        <w:rPr>
          <w:rFonts w:ascii="Arial" w:eastAsia="Times New Roman" w:hAnsi="Arial" w:cs="Arial"/>
          <w:sz w:val="24"/>
          <w:szCs w:val="24"/>
          <w:lang w:val="es-ES" w:eastAsia="es-ES"/>
        </w:rPr>
      </w:pPr>
    </w:p>
    <w:p w14:paraId="3395B830"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 xml:space="preserve">Artículo </w:t>
      </w:r>
      <w:proofErr w:type="gramStart"/>
      <w:r w:rsidRPr="00D14202">
        <w:rPr>
          <w:rFonts w:ascii="Arial" w:eastAsia="Times New Roman" w:hAnsi="Arial" w:cs="Arial"/>
          <w:sz w:val="24"/>
          <w:szCs w:val="24"/>
          <w:lang w:val="es-ES" w:eastAsia="es-ES"/>
        </w:rPr>
        <w:t>primero.-</w:t>
      </w:r>
      <w:proofErr w:type="gramEnd"/>
      <w:r w:rsidRPr="00D14202">
        <w:rPr>
          <w:rFonts w:ascii="Arial" w:eastAsia="Times New Roman" w:hAnsi="Arial" w:cs="Arial"/>
          <w:sz w:val="24"/>
          <w:szCs w:val="24"/>
          <w:lang w:val="es-ES" w:eastAsia="es-ES"/>
        </w:rPr>
        <w:t xml:space="preserve"> La presente ley entrará en vigencia una vez publicada en el Diario Oficial la modificación al reglamento señalado en el artículo siguiente.</w:t>
      </w:r>
    </w:p>
    <w:p w14:paraId="11C7C7B5"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38451C0F"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 xml:space="preserve">Artículo </w:t>
      </w:r>
      <w:proofErr w:type="gramStart"/>
      <w:r w:rsidRPr="00D14202">
        <w:rPr>
          <w:rFonts w:ascii="Arial" w:eastAsia="Times New Roman" w:hAnsi="Arial" w:cs="Arial"/>
          <w:sz w:val="24"/>
          <w:szCs w:val="24"/>
          <w:lang w:val="es-ES" w:eastAsia="es-ES"/>
        </w:rPr>
        <w:t>segundo.-</w:t>
      </w:r>
      <w:proofErr w:type="gramEnd"/>
      <w:r w:rsidRPr="00D14202">
        <w:rPr>
          <w:rFonts w:ascii="Arial" w:eastAsia="Times New Roman" w:hAnsi="Arial" w:cs="Arial"/>
          <w:sz w:val="24"/>
          <w:szCs w:val="24"/>
          <w:lang w:val="es-ES" w:eastAsia="es-ES"/>
        </w:rPr>
        <w:t xml:space="preserve"> En el plazo de 3 meses contados desde la publicación en el Diario Oficial de la presente ley, se deberá modificar y adecuar a ésta el contenido del decreto supremo </w:t>
      </w:r>
      <w:proofErr w:type="spellStart"/>
      <w:r w:rsidRPr="00D14202">
        <w:rPr>
          <w:rFonts w:ascii="Arial" w:eastAsia="Times New Roman" w:hAnsi="Arial" w:cs="Arial"/>
          <w:sz w:val="24"/>
          <w:szCs w:val="24"/>
          <w:lang w:val="es-ES" w:eastAsia="es-ES"/>
        </w:rPr>
        <w:t>N°</w:t>
      </w:r>
      <w:proofErr w:type="spellEnd"/>
      <w:r w:rsidRPr="00D14202">
        <w:rPr>
          <w:rFonts w:ascii="Arial" w:eastAsia="Times New Roman" w:hAnsi="Arial" w:cs="Arial"/>
          <w:sz w:val="24"/>
          <w:szCs w:val="24"/>
          <w:lang w:val="es-ES" w:eastAsia="es-ES"/>
        </w:rPr>
        <w:t xml:space="preserve"> 7, de 2018, del Ministerio de las Culturas, las Artes y el Patrimonio, que contiene el reglamento para la designación de los integrantes de los jurados para el otorgamiento de los premios nacionales de literatura, artes plásticas, artes musicales y artes de la representación y audiovisuales.</w:t>
      </w:r>
    </w:p>
    <w:p w14:paraId="4E5232DB"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4275D95E"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D14202">
        <w:rPr>
          <w:rFonts w:ascii="Arial" w:eastAsia="Times New Roman" w:hAnsi="Arial" w:cs="Arial"/>
          <w:sz w:val="24"/>
          <w:szCs w:val="24"/>
          <w:lang w:val="es-ES" w:eastAsia="es-ES"/>
        </w:rPr>
        <w:t xml:space="preserve">Artículo </w:t>
      </w:r>
      <w:proofErr w:type="gramStart"/>
      <w:r w:rsidRPr="00D14202">
        <w:rPr>
          <w:rFonts w:ascii="Arial" w:eastAsia="Times New Roman" w:hAnsi="Arial" w:cs="Arial"/>
          <w:sz w:val="24"/>
          <w:szCs w:val="24"/>
          <w:lang w:val="es-ES" w:eastAsia="es-ES"/>
        </w:rPr>
        <w:t>tercero.-</w:t>
      </w:r>
      <w:proofErr w:type="gramEnd"/>
      <w:r w:rsidRPr="00D14202">
        <w:rPr>
          <w:rFonts w:ascii="Arial" w:eastAsia="Times New Roman" w:hAnsi="Arial" w:cs="Arial"/>
          <w:sz w:val="24"/>
          <w:szCs w:val="24"/>
          <w:lang w:val="es-ES" w:eastAsia="es-ES"/>
        </w:rPr>
        <w:t xml:space="preserve"> La primera entrega del premio de literatura, una vez entrada en vigencia la presente ley, deberá considerar el otorgamiento del mismo a una disciplina - narrativa o poesía – distinta a la galardonada inmediatamente en el año anterior.</w:t>
      </w:r>
    </w:p>
    <w:p w14:paraId="3E20D4DF" w14:textId="77777777" w:rsidR="00D14202" w:rsidRPr="00D14202" w:rsidRDefault="00D14202" w:rsidP="00D14202">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0C93542B" w14:textId="77777777" w:rsidR="0005605F" w:rsidRPr="0005605F" w:rsidRDefault="00D14202" w:rsidP="00D14202">
      <w:pPr>
        <w:spacing w:after="0" w:line="240" w:lineRule="atLeast"/>
        <w:ind w:firstLine="1134"/>
        <w:jc w:val="both"/>
        <w:rPr>
          <w:rFonts w:ascii="Arial" w:eastAsia="Times New Roman" w:hAnsi="Arial" w:cs="Arial"/>
          <w:color w:val="000000"/>
          <w:spacing w:val="-3"/>
          <w:sz w:val="16"/>
          <w:szCs w:val="16"/>
          <w:lang w:eastAsia="es-ES"/>
        </w:rPr>
      </w:pPr>
      <w:r w:rsidRPr="00D14202">
        <w:rPr>
          <w:rFonts w:ascii="Arial" w:eastAsia="Times New Roman" w:hAnsi="Arial" w:cs="Arial"/>
          <w:sz w:val="24"/>
          <w:szCs w:val="24"/>
          <w:lang w:val="es-ES" w:eastAsia="es-ES"/>
        </w:rPr>
        <w:t xml:space="preserve">Artículo </w:t>
      </w:r>
      <w:proofErr w:type="gramStart"/>
      <w:r w:rsidRPr="00D14202">
        <w:rPr>
          <w:rFonts w:ascii="Arial" w:eastAsia="Times New Roman" w:hAnsi="Arial" w:cs="Arial"/>
          <w:sz w:val="24"/>
          <w:szCs w:val="24"/>
          <w:lang w:val="es-ES" w:eastAsia="es-ES"/>
        </w:rPr>
        <w:t>cuarto.-</w:t>
      </w:r>
      <w:proofErr w:type="gramEnd"/>
      <w:r w:rsidRPr="00D14202">
        <w:rPr>
          <w:rFonts w:ascii="Arial" w:eastAsia="Times New Roman" w:hAnsi="Arial" w:cs="Arial"/>
          <w:sz w:val="24"/>
          <w:szCs w:val="24"/>
          <w:lang w:val="es-ES" w:eastAsia="es-ES"/>
        </w:rPr>
        <w:t xml:space="preserve"> El mayor gasto fiscal que represente esta ley durante su primer año presupuestario de vigencia se financiará con cargo al presupuesto vigente del Ministerio de las Culturas, las Artes y el Patrimonio, exceptuados los correspondientes a las pensiones vitalicias, que se imputarán a la partida presupuestaria Tesoro Público. No </w:t>
      </w:r>
      <w:proofErr w:type="gramStart"/>
      <w:r w:rsidRPr="00D14202">
        <w:rPr>
          <w:rFonts w:ascii="Arial" w:eastAsia="Times New Roman" w:hAnsi="Arial" w:cs="Arial"/>
          <w:sz w:val="24"/>
          <w:szCs w:val="24"/>
          <w:lang w:val="es-ES" w:eastAsia="es-ES"/>
        </w:rPr>
        <w:t>obstante</w:t>
      </w:r>
      <w:proofErr w:type="gramEnd"/>
      <w:r w:rsidRPr="00D14202">
        <w:rPr>
          <w:rFonts w:ascii="Arial" w:eastAsia="Times New Roman" w:hAnsi="Arial" w:cs="Arial"/>
          <w:sz w:val="24"/>
          <w:szCs w:val="24"/>
          <w:lang w:val="es-ES" w:eastAsia="es-ES"/>
        </w:rPr>
        <w:t xml:space="preserve"> lo anterior, el Ministerio de Hacienda, con cargo a la partida presupuestaria Tesoro Público, podrá suplementar dichos presupuestos en la parte de gasto que no se pudiere financiar con tales recursos. Para los años posteriores, el gasto se financiará con cargo a los recursos que se contemplen en las respectivas leyes de presupuestos del Sector Público</w:t>
      </w:r>
      <w:r w:rsidR="0005605F" w:rsidRPr="0005605F">
        <w:rPr>
          <w:rFonts w:ascii="Arial" w:eastAsia="Times New Roman" w:hAnsi="Arial" w:cs="Arial"/>
          <w:bCs/>
          <w:color w:val="000000"/>
          <w:spacing w:val="-3"/>
          <w:sz w:val="24"/>
          <w:szCs w:val="24"/>
          <w:lang w:val="es-ES_tradnl" w:eastAsia="es-ES"/>
        </w:rPr>
        <w:t>”.</w:t>
      </w:r>
    </w:p>
    <w:p w14:paraId="0B10B158"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1A702788" w14:textId="77777777" w:rsidR="0005605F" w:rsidRPr="0005605F" w:rsidRDefault="0005605F" w:rsidP="0005605F">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 - -</w:t>
      </w:r>
    </w:p>
    <w:p w14:paraId="06D8A5F0" w14:textId="77777777" w:rsidR="00937BEF" w:rsidRDefault="00937BEF">
      <w:pPr>
        <w:rPr>
          <w:rFonts w:ascii="Arial" w:eastAsia="Times New Roman" w:hAnsi="Arial" w:cs="Times New Roman"/>
          <w:color w:val="000000"/>
          <w:spacing w:val="-3"/>
          <w:sz w:val="24"/>
          <w:szCs w:val="24"/>
          <w:lang w:val="es-ES_tradnl" w:eastAsia="es-ES"/>
        </w:rPr>
      </w:pPr>
      <w:r>
        <w:rPr>
          <w:rFonts w:ascii="Arial" w:eastAsia="Times New Roman" w:hAnsi="Arial" w:cs="Times New Roman"/>
          <w:color w:val="000000"/>
          <w:spacing w:val="-3"/>
          <w:sz w:val="24"/>
          <w:szCs w:val="24"/>
          <w:lang w:val="es-ES_tradnl" w:eastAsia="es-ES"/>
        </w:rPr>
        <w:br w:type="page"/>
      </w:r>
    </w:p>
    <w:p w14:paraId="1FCA4BD0" w14:textId="77777777" w:rsidR="0005605F" w:rsidRPr="0005605F" w:rsidRDefault="0005605F" w:rsidP="0005605F">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49" w:name="_Toc80957990"/>
      <w:bookmarkStart w:id="50" w:name="_Toc138790680"/>
      <w:bookmarkStart w:id="51" w:name="_Toc138790973"/>
      <w:bookmarkStart w:id="52" w:name="_Toc148711130"/>
      <w:bookmarkStart w:id="53" w:name="_Toc148711444"/>
      <w:bookmarkStart w:id="54" w:name="acordado"/>
      <w:r w:rsidRPr="0005605F">
        <w:rPr>
          <w:rFonts w:ascii="Arial" w:eastAsia="Times New Roman" w:hAnsi="Arial" w:cs="Times New Roman"/>
          <w:b/>
          <w:caps/>
          <w:spacing w:val="-3"/>
          <w:kern w:val="28"/>
          <w:sz w:val="24"/>
          <w:szCs w:val="32"/>
          <w:lang w:val="es-ES_tradnl" w:eastAsia="es-ES"/>
        </w:rPr>
        <w:lastRenderedPageBreak/>
        <w:t>ACORDADO</w:t>
      </w:r>
      <w:bookmarkEnd w:id="49"/>
      <w:bookmarkEnd w:id="50"/>
      <w:bookmarkEnd w:id="51"/>
      <w:bookmarkEnd w:id="52"/>
      <w:bookmarkEnd w:id="53"/>
    </w:p>
    <w:bookmarkEnd w:id="54"/>
    <w:p w14:paraId="2ECB2EC0" w14:textId="77777777" w:rsidR="0005605F" w:rsidRPr="0005605F" w:rsidRDefault="0005605F" w:rsidP="0005605F">
      <w:pPr>
        <w:spacing w:after="0" w:line="240" w:lineRule="auto"/>
        <w:ind w:firstLine="1134"/>
        <w:jc w:val="both"/>
        <w:rPr>
          <w:rFonts w:ascii="Arial" w:eastAsia="Times New Roman" w:hAnsi="Arial" w:cs="Times New Roman"/>
          <w:color w:val="000000"/>
          <w:spacing w:val="-3"/>
          <w:sz w:val="24"/>
          <w:szCs w:val="24"/>
          <w:lang w:val="es-ES_tradnl" w:eastAsia="es-ES"/>
        </w:rPr>
      </w:pPr>
    </w:p>
    <w:p w14:paraId="55CB5A4F" w14:textId="7A8152A3" w:rsidR="00937BEF" w:rsidRPr="006D233E" w:rsidRDefault="00937BEF" w:rsidP="00937BEF">
      <w:pPr>
        <w:spacing w:after="0" w:line="240" w:lineRule="auto"/>
        <w:ind w:firstLine="1134"/>
        <w:jc w:val="both"/>
        <w:rPr>
          <w:rFonts w:ascii="Arial" w:eastAsia="Times New Roman" w:hAnsi="Arial" w:cs="Times New Roman"/>
          <w:spacing w:val="-3"/>
          <w:sz w:val="24"/>
          <w:szCs w:val="24"/>
          <w:lang w:val="es-ES" w:eastAsia="es-ES"/>
        </w:rPr>
      </w:pPr>
      <w:r w:rsidRPr="006D233E">
        <w:rPr>
          <w:rFonts w:ascii="Arial" w:eastAsia="Times New Roman" w:hAnsi="Arial" w:cs="Times New Roman"/>
          <w:spacing w:val="-3"/>
          <w:sz w:val="24"/>
          <w:szCs w:val="24"/>
          <w:lang w:val="es-ES_tradnl" w:eastAsia="es-ES"/>
        </w:rPr>
        <w:t xml:space="preserve">Acordado en sesión celebrada el día 8 de enero de 2025, con asistencia de los Honorables Senadores señores José Miguel Insulza Salinas, Felipe Kast </w:t>
      </w:r>
      <w:proofErr w:type="spellStart"/>
      <w:r w:rsidRPr="006D233E">
        <w:rPr>
          <w:rFonts w:ascii="Arial" w:eastAsia="Times New Roman" w:hAnsi="Arial" w:cs="Times New Roman"/>
          <w:spacing w:val="-3"/>
          <w:sz w:val="24"/>
          <w:szCs w:val="24"/>
          <w:lang w:val="es-ES_tradnl" w:eastAsia="es-ES"/>
        </w:rPr>
        <w:t>Sommerhoff</w:t>
      </w:r>
      <w:proofErr w:type="spellEnd"/>
      <w:r w:rsidRPr="006D233E">
        <w:rPr>
          <w:rFonts w:ascii="Arial" w:eastAsia="Times New Roman" w:hAnsi="Arial" w:cs="Times New Roman"/>
          <w:spacing w:val="-3"/>
          <w:sz w:val="24"/>
          <w:szCs w:val="24"/>
          <w:lang w:val="es-ES_tradnl" w:eastAsia="es-ES"/>
        </w:rPr>
        <w:t xml:space="preserve"> (Presidente) y Ricardo Lagos Weber.</w:t>
      </w:r>
    </w:p>
    <w:p w14:paraId="105679AB" w14:textId="77777777" w:rsidR="0005605F" w:rsidRPr="0028351C" w:rsidRDefault="0005605F" w:rsidP="0005605F">
      <w:pPr>
        <w:spacing w:after="0" w:line="240" w:lineRule="auto"/>
        <w:ind w:firstLine="1134"/>
        <w:jc w:val="both"/>
        <w:rPr>
          <w:rFonts w:ascii="Arial" w:eastAsia="Times New Roman" w:hAnsi="Arial" w:cs="Times New Roman"/>
          <w:spacing w:val="-3"/>
          <w:sz w:val="24"/>
          <w:szCs w:val="24"/>
          <w:lang w:val="es-ES_tradnl" w:eastAsia="es-ES"/>
        </w:rPr>
      </w:pPr>
    </w:p>
    <w:p w14:paraId="60865C14" w14:textId="77777777" w:rsidR="0005605F" w:rsidRPr="0028351C" w:rsidRDefault="0005605F" w:rsidP="0005605F">
      <w:pPr>
        <w:spacing w:after="0" w:line="240" w:lineRule="auto"/>
        <w:ind w:firstLine="1134"/>
        <w:jc w:val="both"/>
        <w:rPr>
          <w:rFonts w:ascii="Arial" w:eastAsia="Times New Roman" w:hAnsi="Arial" w:cs="Times New Roman"/>
          <w:spacing w:val="-3"/>
          <w:sz w:val="24"/>
          <w:szCs w:val="24"/>
          <w:lang w:eastAsia="es-ES"/>
        </w:rPr>
      </w:pPr>
    </w:p>
    <w:p w14:paraId="1D8745A2" w14:textId="22945DB7" w:rsidR="0005605F" w:rsidRPr="0005605F" w:rsidRDefault="0005605F" w:rsidP="0005605F">
      <w:pPr>
        <w:spacing w:after="0" w:line="240" w:lineRule="auto"/>
        <w:ind w:firstLine="2844"/>
        <w:jc w:val="both"/>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Sala de la Comisión, a</w:t>
      </w:r>
      <w:r w:rsidR="00233E23">
        <w:rPr>
          <w:rFonts w:ascii="Arial" w:eastAsia="Times New Roman" w:hAnsi="Arial" w:cs="Times New Roman"/>
          <w:color w:val="000000"/>
          <w:spacing w:val="-3"/>
          <w:sz w:val="24"/>
          <w:szCs w:val="24"/>
          <w:lang w:val="es-ES_tradnl" w:eastAsia="es-ES"/>
        </w:rPr>
        <w:t xml:space="preserve"> </w:t>
      </w:r>
      <w:r w:rsidR="00937BEF">
        <w:rPr>
          <w:rFonts w:ascii="Arial" w:eastAsia="Times New Roman" w:hAnsi="Arial" w:cs="Times New Roman"/>
          <w:color w:val="000000"/>
          <w:spacing w:val="-3"/>
          <w:sz w:val="24"/>
          <w:szCs w:val="24"/>
          <w:lang w:val="es-ES_tradnl" w:eastAsia="es-ES"/>
        </w:rPr>
        <w:t>8</w:t>
      </w:r>
      <w:r w:rsidR="00233E23">
        <w:rPr>
          <w:rFonts w:ascii="Arial" w:eastAsia="Times New Roman" w:hAnsi="Arial" w:cs="Times New Roman"/>
          <w:color w:val="000000"/>
          <w:spacing w:val="-3"/>
          <w:sz w:val="24"/>
          <w:szCs w:val="24"/>
          <w:lang w:val="es-ES_tradnl" w:eastAsia="es-ES"/>
        </w:rPr>
        <w:t xml:space="preserve"> </w:t>
      </w:r>
      <w:r w:rsidRPr="0005605F">
        <w:rPr>
          <w:rFonts w:ascii="Arial" w:eastAsia="Times New Roman" w:hAnsi="Arial" w:cs="Times New Roman"/>
          <w:color w:val="000000"/>
          <w:spacing w:val="-3"/>
          <w:sz w:val="24"/>
          <w:szCs w:val="24"/>
          <w:lang w:val="es-ES_tradnl" w:eastAsia="es-ES"/>
        </w:rPr>
        <w:t>de</w:t>
      </w:r>
      <w:r w:rsidR="00233E23">
        <w:rPr>
          <w:rFonts w:ascii="Arial" w:eastAsia="Times New Roman" w:hAnsi="Arial" w:cs="Times New Roman"/>
          <w:color w:val="000000"/>
          <w:spacing w:val="-3"/>
          <w:sz w:val="24"/>
          <w:szCs w:val="24"/>
          <w:lang w:val="es-ES_tradnl" w:eastAsia="es-ES"/>
        </w:rPr>
        <w:t xml:space="preserve"> </w:t>
      </w:r>
      <w:r w:rsidR="00937BEF">
        <w:rPr>
          <w:rFonts w:ascii="Arial" w:eastAsia="Times New Roman" w:hAnsi="Arial" w:cs="Times New Roman"/>
          <w:color w:val="000000"/>
          <w:spacing w:val="-3"/>
          <w:sz w:val="24"/>
          <w:szCs w:val="24"/>
          <w:lang w:val="es-ES_tradnl" w:eastAsia="es-ES"/>
        </w:rPr>
        <w:t>enero</w:t>
      </w:r>
      <w:r w:rsidRPr="0005605F">
        <w:rPr>
          <w:rFonts w:ascii="Arial" w:eastAsia="Times New Roman" w:hAnsi="Arial" w:cs="Times New Roman"/>
          <w:color w:val="000000"/>
          <w:spacing w:val="-3"/>
          <w:sz w:val="24"/>
          <w:szCs w:val="24"/>
          <w:lang w:val="es-ES_tradnl" w:eastAsia="es-ES"/>
        </w:rPr>
        <w:t xml:space="preserve"> de 202</w:t>
      </w:r>
      <w:r w:rsidR="00937BEF">
        <w:rPr>
          <w:rFonts w:ascii="Arial" w:eastAsia="Times New Roman" w:hAnsi="Arial" w:cs="Times New Roman"/>
          <w:color w:val="000000"/>
          <w:spacing w:val="-3"/>
          <w:sz w:val="24"/>
          <w:szCs w:val="24"/>
          <w:lang w:val="es-ES_tradnl" w:eastAsia="es-ES"/>
        </w:rPr>
        <w:t>5</w:t>
      </w:r>
      <w:r w:rsidRPr="0005605F">
        <w:rPr>
          <w:rFonts w:ascii="Arial" w:eastAsia="Times New Roman" w:hAnsi="Arial" w:cs="Times New Roman"/>
          <w:color w:val="000000"/>
          <w:spacing w:val="-3"/>
          <w:sz w:val="24"/>
          <w:szCs w:val="24"/>
          <w:lang w:val="es-ES_tradnl" w:eastAsia="es-ES"/>
        </w:rPr>
        <w:t>.</w:t>
      </w:r>
    </w:p>
    <w:p w14:paraId="69870D93" w14:textId="77777777" w:rsidR="0005605F" w:rsidRPr="0005605F" w:rsidRDefault="0005605F" w:rsidP="0005605F">
      <w:pPr>
        <w:spacing w:after="0" w:line="240" w:lineRule="auto"/>
        <w:ind w:firstLine="1134"/>
        <w:jc w:val="both"/>
        <w:rPr>
          <w:rFonts w:ascii="Arial" w:eastAsia="Times New Roman" w:hAnsi="Arial" w:cs="Times New Roman"/>
          <w:color w:val="000000"/>
          <w:spacing w:val="-3"/>
          <w:sz w:val="24"/>
          <w:szCs w:val="24"/>
          <w:lang w:val="es-ES_tradnl" w:eastAsia="es-ES"/>
        </w:rPr>
      </w:pPr>
    </w:p>
    <w:p w14:paraId="7D20A34E" w14:textId="77777777" w:rsidR="0005605F" w:rsidRPr="0005605F" w:rsidRDefault="0005605F" w:rsidP="0005605F">
      <w:pPr>
        <w:spacing w:after="0" w:line="240" w:lineRule="auto"/>
        <w:ind w:firstLine="1134"/>
        <w:jc w:val="both"/>
        <w:rPr>
          <w:rFonts w:ascii="Arial" w:eastAsia="Times New Roman" w:hAnsi="Arial" w:cs="Times New Roman"/>
          <w:color w:val="000000"/>
          <w:spacing w:val="-3"/>
          <w:sz w:val="24"/>
          <w:szCs w:val="24"/>
          <w:lang w:val="es-ES_tradnl" w:eastAsia="es-ES"/>
        </w:rPr>
      </w:pPr>
    </w:p>
    <w:p w14:paraId="6825DE8B" w14:textId="77777777" w:rsidR="0005605F" w:rsidRPr="0005605F" w:rsidRDefault="0005605F" w:rsidP="0005605F">
      <w:pPr>
        <w:spacing w:after="0" w:line="240" w:lineRule="auto"/>
        <w:ind w:firstLine="1134"/>
        <w:jc w:val="both"/>
        <w:rPr>
          <w:rFonts w:ascii="Arial" w:eastAsia="Times New Roman" w:hAnsi="Arial" w:cs="Times New Roman"/>
          <w:color w:val="000000"/>
          <w:spacing w:val="-3"/>
          <w:sz w:val="24"/>
          <w:szCs w:val="24"/>
          <w:lang w:val="es-ES_tradnl" w:eastAsia="es-ES"/>
        </w:rPr>
      </w:pPr>
    </w:p>
    <w:p w14:paraId="0FD77A67" w14:textId="77777777" w:rsidR="0005605F" w:rsidRPr="0005605F" w:rsidRDefault="0005605F" w:rsidP="0005605F">
      <w:pPr>
        <w:spacing w:after="0" w:line="240" w:lineRule="auto"/>
        <w:ind w:firstLine="1134"/>
        <w:jc w:val="both"/>
        <w:rPr>
          <w:rFonts w:ascii="Arial" w:eastAsia="Times New Roman" w:hAnsi="Arial" w:cs="Times New Roman"/>
          <w:color w:val="000000"/>
          <w:spacing w:val="-3"/>
          <w:sz w:val="24"/>
          <w:szCs w:val="24"/>
          <w:lang w:val="es-ES_tradnl" w:eastAsia="es-ES"/>
        </w:rPr>
      </w:pPr>
    </w:p>
    <w:p w14:paraId="587F7737" w14:textId="77777777" w:rsidR="0005605F" w:rsidRPr="0005605F" w:rsidRDefault="0005605F" w:rsidP="0005605F">
      <w:pPr>
        <w:spacing w:after="0" w:line="240" w:lineRule="auto"/>
        <w:ind w:firstLine="1134"/>
        <w:jc w:val="both"/>
        <w:rPr>
          <w:rFonts w:ascii="Arial" w:eastAsia="Times New Roman" w:hAnsi="Arial" w:cs="Times New Roman"/>
          <w:color w:val="000000"/>
          <w:spacing w:val="-3"/>
          <w:sz w:val="24"/>
          <w:szCs w:val="24"/>
          <w:lang w:val="es-ES_tradnl" w:eastAsia="es-ES"/>
        </w:rPr>
      </w:pPr>
    </w:p>
    <w:p w14:paraId="2D0D62DB" w14:textId="77777777" w:rsidR="0005605F" w:rsidRPr="0005605F" w:rsidRDefault="0005605F" w:rsidP="0005605F">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r w:rsidRPr="0005605F">
        <w:rPr>
          <w:rFonts w:ascii="Arial" w:eastAsia="Times New Roman" w:hAnsi="Arial" w:cs="Times New Roman"/>
          <w:b/>
          <w:caps/>
          <w:noProof/>
          <w:spacing w:val="6"/>
          <w:kern w:val="28"/>
          <w:sz w:val="24"/>
          <w:szCs w:val="32"/>
          <w:lang w:val="es-ES_tradnl" w:eastAsia="es-CL"/>
        </w:rPr>
        <w:drawing>
          <wp:inline distT="0" distB="0" distL="0" distR="0" wp14:anchorId="0257D424" wp14:editId="7E721954">
            <wp:extent cx="3338830" cy="14674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830" cy="1467485"/>
                    </a:xfrm>
                    <a:prstGeom prst="rect">
                      <a:avLst/>
                    </a:prstGeom>
                    <a:noFill/>
                    <a:ln>
                      <a:noFill/>
                    </a:ln>
                  </pic:spPr>
                </pic:pic>
              </a:graphicData>
            </a:graphic>
          </wp:inline>
        </w:drawing>
      </w:r>
      <w:r w:rsidRPr="0005605F">
        <w:rPr>
          <w:rFonts w:ascii="Arial" w:eastAsia="Times New Roman" w:hAnsi="Arial" w:cs="Times New Roman"/>
          <w:b/>
          <w:caps/>
          <w:spacing w:val="-3"/>
          <w:kern w:val="28"/>
          <w:sz w:val="24"/>
          <w:szCs w:val="32"/>
          <w:u w:val="single"/>
          <w:lang w:val="es-ES_tradnl" w:eastAsia="es-ES"/>
        </w:rPr>
        <w:br w:type="page"/>
      </w:r>
      <w:bookmarkStart w:id="55" w:name="resumenejecutivo"/>
      <w:bookmarkStart w:id="56" w:name="_Toc80957991"/>
      <w:bookmarkStart w:id="57" w:name="_Toc138790681"/>
      <w:bookmarkStart w:id="58" w:name="_Toc138790974"/>
      <w:bookmarkStart w:id="59" w:name="_Toc148711131"/>
      <w:bookmarkStart w:id="60" w:name="_Toc148711445"/>
      <w:r w:rsidRPr="0005605F">
        <w:rPr>
          <w:rFonts w:ascii="Arial" w:eastAsia="Times New Roman" w:hAnsi="Arial" w:cs="Times New Roman"/>
          <w:b/>
          <w:caps/>
          <w:spacing w:val="-3"/>
          <w:kern w:val="28"/>
          <w:sz w:val="24"/>
          <w:szCs w:val="32"/>
          <w:lang w:val="es-ES_tradnl" w:eastAsia="es-ES"/>
        </w:rPr>
        <w:lastRenderedPageBreak/>
        <w:t>RESUMEN EJECUTIVO</w:t>
      </w:r>
      <w:bookmarkEnd w:id="55"/>
      <w:bookmarkEnd w:id="56"/>
      <w:bookmarkEnd w:id="57"/>
      <w:bookmarkEnd w:id="58"/>
      <w:bookmarkEnd w:id="59"/>
      <w:bookmarkEnd w:id="60"/>
    </w:p>
    <w:p w14:paraId="75963848" w14:textId="77777777" w:rsidR="0005605F" w:rsidRPr="0005605F" w:rsidRDefault="0005605F" w:rsidP="0005605F">
      <w:pPr>
        <w:spacing w:after="0" w:line="240" w:lineRule="auto"/>
        <w:ind w:left="709" w:hanging="709"/>
        <w:jc w:val="center"/>
        <w:rPr>
          <w:rFonts w:ascii="Arial" w:eastAsia="Times New Roman" w:hAnsi="Arial" w:cs="Times New Roman"/>
          <w:b/>
          <w:color w:val="000000"/>
          <w:spacing w:val="-3"/>
          <w:sz w:val="24"/>
          <w:szCs w:val="24"/>
          <w:lang w:val="es-ES_tradnl" w:eastAsia="es-ES"/>
        </w:rPr>
      </w:pPr>
    </w:p>
    <w:p w14:paraId="1EFA225C" w14:textId="77777777" w:rsidR="00233E23" w:rsidRPr="00233E23" w:rsidRDefault="0005605F" w:rsidP="00233E23">
      <w:pPr>
        <w:pBdr>
          <w:bottom w:val="single" w:sz="12" w:space="1" w:color="auto"/>
        </w:pBdr>
        <w:jc w:val="both"/>
        <w:rPr>
          <w:rFonts w:ascii="Arial" w:eastAsia="Times New Roman" w:hAnsi="Arial" w:cs="Times New Roman"/>
          <w:b/>
          <w:sz w:val="24"/>
          <w:szCs w:val="20"/>
          <w:lang w:val="es-ES" w:eastAsia="es-ES"/>
        </w:rPr>
      </w:pPr>
      <w:r w:rsidRPr="0005605F">
        <w:rPr>
          <w:rFonts w:ascii="Arial" w:eastAsia="Times New Roman" w:hAnsi="Arial" w:cs="Times New Roman"/>
          <w:b/>
          <w:color w:val="000000"/>
          <w:spacing w:val="-3"/>
          <w:sz w:val="24"/>
          <w:szCs w:val="24"/>
          <w:lang w:val="es-ES_tradnl" w:eastAsia="es-ES"/>
        </w:rPr>
        <w:t>INFORME DE LA COMISIÓN DE HACIENDA</w:t>
      </w:r>
      <w:r w:rsidRPr="0005605F">
        <w:rPr>
          <w:rFonts w:ascii="Arial" w:eastAsia="Times New Roman" w:hAnsi="Arial" w:cs="Times New Roman"/>
          <w:color w:val="000000"/>
          <w:spacing w:val="-3"/>
          <w:sz w:val="24"/>
          <w:szCs w:val="24"/>
          <w:lang w:val="es-ES_tradnl" w:eastAsia="es-ES"/>
        </w:rPr>
        <w:t>,</w:t>
      </w:r>
      <w:r w:rsidRPr="0005605F">
        <w:rPr>
          <w:rFonts w:ascii="Arial" w:eastAsia="Times New Roman" w:hAnsi="Arial" w:cs="Times New Roman"/>
          <w:b/>
          <w:color w:val="000000"/>
          <w:spacing w:val="-3"/>
          <w:sz w:val="24"/>
          <w:szCs w:val="24"/>
          <w:lang w:val="es-ES_tradnl" w:eastAsia="es-ES"/>
        </w:rPr>
        <w:t xml:space="preserve"> RECAÍDO EN EL PROYECTO DE LEY, EN </w:t>
      </w:r>
      <w:r w:rsidR="00233E23" w:rsidRPr="00233E23">
        <w:rPr>
          <w:rFonts w:ascii="Arial" w:eastAsia="Times New Roman" w:hAnsi="Arial" w:cs="Times New Roman"/>
          <w:b/>
          <w:sz w:val="24"/>
          <w:szCs w:val="20"/>
          <w:lang w:val="es-ES" w:eastAsia="es-ES"/>
        </w:rPr>
        <w:t xml:space="preserve">PRIMER TRÁMITE CONSTITUCIONAL, QUE INTRODUCE MODIFICACIONES A LA LEY </w:t>
      </w:r>
      <w:proofErr w:type="spellStart"/>
      <w:r w:rsidR="00233E23" w:rsidRPr="00233E23">
        <w:rPr>
          <w:rFonts w:ascii="Arial" w:eastAsia="Times New Roman" w:hAnsi="Arial" w:cs="Times New Roman"/>
          <w:b/>
          <w:sz w:val="24"/>
          <w:szCs w:val="20"/>
          <w:lang w:val="es-ES" w:eastAsia="es-ES"/>
        </w:rPr>
        <w:t>N°</w:t>
      </w:r>
      <w:proofErr w:type="spellEnd"/>
      <w:r w:rsidR="00233E23" w:rsidRPr="00233E23">
        <w:rPr>
          <w:rFonts w:ascii="Arial" w:eastAsia="Times New Roman" w:hAnsi="Arial" w:cs="Times New Roman"/>
          <w:b/>
          <w:sz w:val="24"/>
          <w:szCs w:val="20"/>
          <w:lang w:val="es-ES" w:eastAsia="es-ES"/>
        </w:rPr>
        <w:t xml:space="preserve"> 19.169, QUE ESTABLECE NORMAS SOBRE OTORGAMIENTO DE PREMIOS NACIONALES, PARA OTORGAR ANUALMENTE EL PREMIO NACIONAL DE LITERATURA (BOLETÍN N°16.491-37)</w:t>
      </w:r>
    </w:p>
    <w:p w14:paraId="7D04F52A" w14:textId="77777777" w:rsidR="0005605F" w:rsidRPr="0005605F" w:rsidRDefault="0005605F" w:rsidP="0005605F">
      <w:pPr>
        <w:tabs>
          <w:tab w:val="left" w:pos="1418"/>
        </w:tabs>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423E52FB" w14:textId="77777777" w:rsidR="0005605F" w:rsidRPr="0005605F" w:rsidRDefault="0005605F" w:rsidP="0005605F">
      <w:pPr>
        <w:tabs>
          <w:tab w:val="left" w:pos="1418"/>
        </w:tabs>
        <w:spacing w:after="0" w:line="240" w:lineRule="auto"/>
        <w:ind w:left="709" w:hanging="709"/>
        <w:jc w:val="both"/>
        <w:rPr>
          <w:rFonts w:ascii="Arial" w:eastAsia="Times New Roman" w:hAnsi="Arial" w:cs="Times New Roman"/>
          <w:b/>
          <w:color w:val="000000"/>
          <w:spacing w:val="-3"/>
          <w:sz w:val="24"/>
          <w:szCs w:val="24"/>
          <w:lang w:val="es-ES_tradnl" w:eastAsia="es-ES"/>
        </w:rPr>
      </w:pPr>
      <w:r w:rsidRPr="0005605F">
        <w:rPr>
          <w:rFonts w:ascii="Arial" w:eastAsia="Times New Roman" w:hAnsi="Arial" w:cs="Times New Roman"/>
          <w:b/>
          <w:color w:val="000000"/>
          <w:spacing w:val="-3"/>
          <w:sz w:val="24"/>
          <w:szCs w:val="24"/>
          <w:lang w:val="es-ES_tradnl" w:eastAsia="es-ES"/>
        </w:rPr>
        <w:t>I.</w:t>
      </w:r>
      <w:r w:rsidRPr="0005605F">
        <w:rPr>
          <w:rFonts w:ascii="Arial" w:eastAsia="Times New Roman" w:hAnsi="Arial" w:cs="Times New Roman"/>
          <w:b/>
          <w:color w:val="000000"/>
          <w:spacing w:val="-3"/>
          <w:sz w:val="24"/>
          <w:szCs w:val="24"/>
          <w:lang w:val="es-ES_tradnl" w:eastAsia="es-ES"/>
        </w:rPr>
        <w:tab/>
        <w:t>OBJETIVO (S) DEL PROYECTO PROPUESTO POR LA COMISIÓN:</w:t>
      </w:r>
      <w:r w:rsidR="00233E23">
        <w:rPr>
          <w:rFonts w:ascii="Arial" w:eastAsia="Times New Roman" w:hAnsi="Arial" w:cs="Times New Roman"/>
          <w:b/>
          <w:color w:val="000000"/>
          <w:spacing w:val="-3"/>
          <w:sz w:val="24"/>
          <w:szCs w:val="24"/>
          <w:lang w:val="es-ES_tradnl" w:eastAsia="es-ES"/>
        </w:rPr>
        <w:t xml:space="preserve"> </w:t>
      </w:r>
    </w:p>
    <w:p w14:paraId="6C02316F" w14:textId="77777777" w:rsidR="0005605F" w:rsidRPr="0005605F" w:rsidRDefault="00233E23" w:rsidP="0005605F">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r>
        <w:rPr>
          <w:rFonts w:ascii="Arial" w:eastAsia="Times New Roman" w:hAnsi="Arial" w:cs="Times New Roman"/>
          <w:color w:val="000000"/>
          <w:spacing w:val="-3"/>
          <w:sz w:val="24"/>
          <w:szCs w:val="24"/>
          <w:lang w:val="es-ES_tradnl" w:eastAsia="es-ES"/>
        </w:rPr>
        <w:tab/>
      </w:r>
      <w:r w:rsidRPr="00233E23">
        <w:rPr>
          <w:rFonts w:ascii="Arial" w:eastAsia="Times New Roman" w:hAnsi="Arial" w:cs="Times New Roman"/>
          <w:color w:val="000000"/>
          <w:spacing w:val="-3"/>
          <w:sz w:val="24"/>
          <w:szCs w:val="24"/>
          <w:lang w:val="es-ES_tradnl" w:eastAsia="es-ES"/>
        </w:rPr>
        <w:t>modificar la ley N°19.169 que establece normas sobre otorgamiento de premios nacionales, para otorgar anualmente el premio nacional de literatura, alternándolo por año entre el género narrativa y poesía.</w:t>
      </w:r>
    </w:p>
    <w:p w14:paraId="2B2F6FC1" w14:textId="77777777" w:rsidR="0005605F" w:rsidRDefault="0005605F" w:rsidP="0005605F">
      <w:pPr>
        <w:tabs>
          <w:tab w:val="left" w:pos="1418"/>
        </w:tabs>
        <w:spacing w:after="0" w:line="240" w:lineRule="auto"/>
        <w:jc w:val="both"/>
        <w:rPr>
          <w:rFonts w:ascii="Arial" w:eastAsia="Times New Roman" w:hAnsi="Arial" w:cs="Times New Roman"/>
          <w:color w:val="000000"/>
          <w:spacing w:val="-3"/>
          <w:sz w:val="24"/>
          <w:szCs w:val="24"/>
          <w:u w:val="single"/>
          <w:lang w:val="es-ES_tradnl" w:eastAsia="es-ES"/>
        </w:rPr>
      </w:pPr>
    </w:p>
    <w:p w14:paraId="55DEFF7A" w14:textId="0AF4D9DA" w:rsidR="00233E23" w:rsidRPr="00233E23" w:rsidRDefault="0005605F" w:rsidP="00233E23">
      <w:pPr>
        <w:spacing w:after="0" w:line="240" w:lineRule="auto"/>
        <w:ind w:left="703" w:hanging="703"/>
        <w:jc w:val="both"/>
        <w:rPr>
          <w:rFonts w:ascii="Arial" w:eastAsia="Times New Roman" w:hAnsi="Arial" w:cs="Arial"/>
          <w:sz w:val="24"/>
          <w:szCs w:val="24"/>
          <w:lang w:val="es-ES" w:eastAsia="es-ES"/>
        </w:rPr>
      </w:pPr>
      <w:r w:rsidRPr="0005605F">
        <w:rPr>
          <w:rFonts w:ascii="Arial" w:eastAsia="Times New Roman" w:hAnsi="Arial" w:cs="Times New Roman"/>
          <w:b/>
          <w:color w:val="000000"/>
          <w:spacing w:val="-3"/>
          <w:sz w:val="24"/>
          <w:szCs w:val="24"/>
          <w:lang w:val="es-ES_tradnl" w:eastAsia="es-ES"/>
        </w:rPr>
        <w:t>II.</w:t>
      </w:r>
      <w:r w:rsidRPr="0005605F">
        <w:rPr>
          <w:rFonts w:ascii="Arial" w:eastAsia="Times New Roman" w:hAnsi="Arial" w:cs="Times New Roman"/>
          <w:b/>
          <w:color w:val="000000"/>
          <w:spacing w:val="-3"/>
          <w:sz w:val="24"/>
          <w:szCs w:val="24"/>
          <w:lang w:val="es-ES_tradnl" w:eastAsia="es-ES"/>
        </w:rPr>
        <w:tab/>
        <w:t>ACUERDOS:</w:t>
      </w:r>
      <w:r w:rsidRPr="0005605F">
        <w:rPr>
          <w:rFonts w:ascii="Arial" w:eastAsia="Times New Roman" w:hAnsi="Arial" w:cs="Times New Roman"/>
          <w:color w:val="000000"/>
          <w:spacing w:val="-3"/>
          <w:sz w:val="24"/>
          <w:szCs w:val="24"/>
          <w:lang w:val="es-ES_tradnl" w:eastAsia="es-ES"/>
        </w:rPr>
        <w:t xml:space="preserve"> </w:t>
      </w:r>
      <w:r w:rsidR="00233E23" w:rsidRPr="00233E23">
        <w:rPr>
          <w:rFonts w:ascii="Arial" w:eastAsia="Times New Roman" w:hAnsi="Arial" w:cs="Arial"/>
          <w:sz w:val="24"/>
          <w:szCs w:val="24"/>
          <w:lang w:val="es-ES" w:eastAsia="es-ES"/>
        </w:rPr>
        <w:t>Todas las normas de competencia de la Comisión de Hacienda fueron aprobadas por unanimidad (</w:t>
      </w:r>
      <w:r w:rsidR="00252BC5">
        <w:rPr>
          <w:rFonts w:ascii="Arial" w:eastAsia="Times New Roman" w:hAnsi="Arial" w:cs="Arial"/>
          <w:sz w:val="24"/>
          <w:szCs w:val="24"/>
          <w:lang w:val="es-ES" w:eastAsia="es-ES"/>
        </w:rPr>
        <w:t>3</w:t>
      </w:r>
      <w:r w:rsidR="00233E23" w:rsidRPr="00233E23">
        <w:rPr>
          <w:rFonts w:ascii="Arial" w:eastAsia="Times New Roman" w:hAnsi="Arial" w:cs="Arial"/>
          <w:sz w:val="24"/>
          <w:szCs w:val="24"/>
          <w:lang w:val="es-ES" w:eastAsia="es-ES"/>
        </w:rPr>
        <w:t>x0).</w:t>
      </w:r>
    </w:p>
    <w:p w14:paraId="66FBC648" w14:textId="77777777" w:rsidR="0005605F" w:rsidRPr="0005605F" w:rsidRDefault="0005605F" w:rsidP="0005605F">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63F2A5A0" w14:textId="77777777" w:rsidR="0005605F" w:rsidRDefault="0005605F" w:rsidP="00233E23">
      <w:pPr>
        <w:spacing w:after="0" w:line="240" w:lineRule="auto"/>
        <w:ind w:left="709" w:hanging="709"/>
        <w:jc w:val="both"/>
        <w:rPr>
          <w:rFonts w:ascii="Arial" w:eastAsia="Times New Roman" w:hAnsi="Arial" w:cs="Arial"/>
          <w:sz w:val="24"/>
          <w:szCs w:val="24"/>
          <w:lang w:val="es-ES" w:eastAsia="es-ES"/>
        </w:rPr>
      </w:pPr>
      <w:r w:rsidRPr="0005605F">
        <w:rPr>
          <w:rFonts w:ascii="Arial" w:eastAsia="Times New Roman" w:hAnsi="Arial" w:cs="Times New Roman"/>
          <w:b/>
          <w:color w:val="000000"/>
          <w:spacing w:val="-3"/>
          <w:sz w:val="24"/>
          <w:szCs w:val="24"/>
          <w:lang w:val="es-ES_tradnl" w:eastAsia="es-ES"/>
        </w:rPr>
        <w:t>III.</w:t>
      </w:r>
      <w:r w:rsidRPr="0005605F">
        <w:rPr>
          <w:rFonts w:ascii="Arial" w:eastAsia="Times New Roman" w:hAnsi="Arial" w:cs="Times New Roman"/>
          <w:b/>
          <w:color w:val="000000"/>
          <w:spacing w:val="-3"/>
          <w:sz w:val="24"/>
          <w:szCs w:val="24"/>
          <w:lang w:val="es-ES_tradnl" w:eastAsia="es-ES"/>
        </w:rPr>
        <w:tab/>
        <w:t xml:space="preserve">ESTRUCTURA DEL PROYECTO APROBADO POR LA COMISIÓN: </w:t>
      </w:r>
      <w:r w:rsidR="00233E23" w:rsidRPr="00233E23">
        <w:rPr>
          <w:rFonts w:ascii="Arial" w:eastAsia="Times New Roman" w:hAnsi="Arial" w:cs="Arial"/>
          <w:sz w:val="24"/>
          <w:szCs w:val="24"/>
          <w:lang w:val="es-ES" w:eastAsia="es-ES"/>
        </w:rPr>
        <w:t>Consta de un artículo único</w:t>
      </w:r>
      <w:r w:rsidR="00233E23">
        <w:rPr>
          <w:rFonts w:ascii="Arial" w:eastAsia="Times New Roman" w:hAnsi="Arial" w:cs="Arial"/>
          <w:sz w:val="24"/>
          <w:szCs w:val="24"/>
          <w:lang w:val="es-ES" w:eastAsia="es-ES"/>
        </w:rPr>
        <w:t xml:space="preserve"> que contiene tres</w:t>
      </w:r>
      <w:r w:rsidR="00233E23" w:rsidRPr="00233E23">
        <w:rPr>
          <w:rFonts w:ascii="Arial" w:eastAsia="Times New Roman" w:hAnsi="Arial" w:cs="Arial"/>
          <w:sz w:val="24"/>
          <w:szCs w:val="24"/>
          <w:lang w:val="es-ES" w:eastAsia="es-ES"/>
        </w:rPr>
        <w:t xml:space="preserve"> numerales y cuatro disposiciones transitorias.</w:t>
      </w:r>
    </w:p>
    <w:p w14:paraId="6EC8D36C" w14:textId="77777777" w:rsidR="00233E23" w:rsidRPr="0005605F" w:rsidRDefault="00233E23" w:rsidP="00233E23">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2963D072" w14:textId="77777777" w:rsidR="0005605F" w:rsidRPr="0005605F" w:rsidRDefault="0005605F" w:rsidP="0005605F">
      <w:pPr>
        <w:spacing w:after="0" w:line="240" w:lineRule="auto"/>
        <w:ind w:left="709" w:hanging="709"/>
        <w:jc w:val="both"/>
        <w:rPr>
          <w:rFonts w:ascii="Arial" w:eastAsia="Times New Roman" w:hAnsi="Arial" w:cs="Times New Roman"/>
          <w:color w:val="000000"/>
          <w:spacing w:val="-3"/>
          <w:sz w:val="24"/>
          <w:szCs w:val="24"/>
          <w:lang w:val="es-ES" w:eastAsia="es-ES"/>
        </w:rPr>
      </w:pPr>
      <w:r w:rsidRPr="0005605F">
        <w:rPr>
          <w:rFonts w:ascii="Arial" w:eastAsia="Times New Roman" w:hAnsi="Arial" w:cs="Times New Roman"/>
          <w:b/>
          <w:color w:val="000000"/>
          <w:spacing w:val="-3"/>
          <w:sz w:val="24"/>
          <w:szCs w:val="24"/>
          <w:lang w:val="es-ES_tradnl" w:eastAsia="es-ES"/>
        </w:rPr>
        <w:t>IV.</w:t>
      </w:r>
      <w:r w:rsidRPr="0005605F">
        <w:rPr>
          <w:rFonts w:ascii="Arial" w:eastAsia="Times New Roman" w:hAnsi="Arial" w:cs="Times New Roman"/>
          <w:b/>
          <w:color w:val="000000"/>
          <w:spacing w:val="-3"/>
          <w:sz w:val="24"/>
          <w:szCs w:val="24"/>
          <w:lang w:val="es-ES_tradnl" w:eastAsia="es-ES"/>
        </w:rPr>
        <w:tab/>
        <w:t>NORMAS DE QUÓRUM ESPECIAL:</w:t>
      </w:r>
      <w:r w:rsidRPr="0005605F">
        <w:rPr>
          <w:rFonts w:ascii="Arial" w:eastAsia="Times New Roman" w:hAnsi="Arial" w:cs="Times New Roman"/>
          <w:color w:val="000000"/>
          <w:spacing w:val="-3"/>
          <w:sz w:val="24"/>
          <w:szCs w:val="24"/>
          <w:lang w:val="es-ES_tradnl" w:eastAsia="es-ES"/>
        </w:rPr>
        <w:t xml:space="preserve"> </w:t>
      </w:r>
      <w:r w:rsidRPr="0005605F">
        <w:rPr>
          <w:rFonts w:ascii="Arial" w:eastAsia="Times New Roman" w:hAnsi="Arial" w:cs="Times New Roman"/>
          <w:color w:val="000000"/>
          <w:spacing w:val="-3"/>
          <w:sz w:val="24"/>
          <w:szCs w:val="24"/>
          <w:lang w:val="es-ES" w:eastAsia="es-ES"/>
        </w:rPr>
        <w:t>La Comisión de Hacienda se remite, al efecto, a lo expresado sobre el particular por la Comisión de</w:t>
      </w:r>
      <w:r w:rsidR="00233E23">
        <w:rPr>
          <w:rFonts w:ascii="Arial" w:eastAsia="Times New Roman" w:hAnsi="Arial" w:cs="Times New Roman"/>
          <w:color w:val="000000"/>
          <w:spacing w:val="-3"/>
          <w:sz w:val="24"/>
          <w:szCs w:val="24"/>
          <w:lang w:val="es-ES" w:eastAsia="es-ES"/>
        </w:rPr>
        <w:t xml:space="preserve"> Cultura, Patrimonio, Artes, Deportes y Recreación </w:t>
      </w:r>
      <w:r w:rsidRPr="0005605F">
        <w:rPr>
          <w:rFonts w:ascii="Arial" w:eastAsia="Times New Roman" w:hAnsi="Arial" w:cs="Times New Roman"/>
          <w:color w:val="000000"/>
          <w:spacing w:val="-3"/>
          <w:sz w:val="24"/>
          <w:szCs w:val="24"/>
          <w:lang w:val="es-ES" w:eastAsia="es-ES"/>
        </w:rPr>
        <w:t>en su informe.</w:t>
      </w:r>
    </w:p>
    <w:p w14:paraId="754062C7" w14:textId="77777777" w:rsidR="0005605F" w:rsidRPr="0005605F" w:rsidRDefault="0005605F" w:rsidP="0005605F">
      <w:pPr>
        <w:spacing w:after="0" w:line="240" w:lineRule="auto"/>
        <w:ind w:left="709" w:hanging="709"/>
        <w:jc w:val="both"/>
        <w:rPr>
          <w:rFonts w:ascii="Arial" w:eastAsia="Times New Roman" w:hAnsi="Arial" w:cs="Times New Roman"/>
          <w:color w:val="000000"/>
          <w:spacing w:val="-3"/>
          <w:sz w:val="24"/>
          <w:szCs w:val="24"/>
          <w:u w:val="single"/>
          <w:lang w:val="es-ES_tradnl" w:eastAsia="es-ES"/>
        </w:rPr>
      </w:pPr>
    </w:p>
    <w:p w14:paraId="421A636E" w14:textId="1AC6FC1F" w:rsidR="0005605F" w:rsidRPr="00423FA6" w:rsidRDefault="0005605F" w:rsidP="0005605F">
      <w:pPr>
        <w:spacing w:after="0" w:line="240" w:lineRule="auto"/>
        <w:ind w:left="709" w:hanging="709"/>
        <w:jc w:val="both"/>
        <w:rPr>
          <w:rFonts w:ascii="Arial" w:eastAsia="Times New Roman" w:hAnsi="Arial" w:cs="Times New Roman"/>
          <w:spacing w:val="-3"/>
          <w:sz w:val="24"/>
          <w:szCs w:val="24"/>
          <w:lang w:val="es-ES_tradnl" w:eastAsia="es-ES"/>
        </w:rPr>
      </w:pPr>
      <w:r w:rsidRPr="0005605F">
        <w:rPr>
          <w:rFonts w:ascii="Arial" w:eastAsia="Times New Roman" w:hAnsi="Arial" w:cs="Times New Roman"/>
          <w:b/>
          <w:color w:val="000000"/>
          <w:spacing w:val="-3"/>
          <w:sz w:val="24"/>
          <w:szCs w:val="24"/>
          <w:lang w:val="es-ES_tradnl" w:eastAsia="es-ES"/>
        </w:rPr>
        <w:t>V.</w:t>
      </w:r>
      <w:r w:rsidRPr="0005605F">
        <w:rPr>
          <w:rFonts w:ascii="Arial" w:eastAsia="Times New Roman" w:hAnsi="Arial" w:cs="Times New Roman"/>
          <w:b/>
          <w:color w:val="000000"/>
          <w:spacing w:val="-3"/>
          <w:sz w:val="24"/>
          <w:szCs w:val="24"/>
          <w:lang w:val="es-ES_tradnl" w:eastAsia="es-ES"/>
        </w:rPr>
        <w:tab/>
        <w:t>URGENCIA:</w:t>
      </w:r>
      <w:r w:rsidRPr="0005605F">
        <w:rPr>
          <w:rFonts w:ascii="Arial" w:eastAsia="Times New Roman" w:hAnsi="Arial" w:cs="Times New Roman"/>
          <w:color w:val="000000"/>
          <w:spacing w:val="-3"/>
          <w:sz w:val="24"/>
          <w:szCs w:val="24"/>
          <w:lang w:val="es-ES_tradnl" w:eastAsia="es-ES"/>
        </w:rPr>
        <w:t xml:space="preserve"> </w:t>
      </w:r>
      <w:r w:rsidR="00423FA6">
        <w:rPr>
          <w:rFonts w:ascii="Arial" w:eastAsia="Times New Roman" w:hAnsi="Arial" w:cs="Times New Roman"/>
          <w:spacing w:val="-3"/>
          <w:sz w:val="24"/>
          <w:szCs w:val="24"/>
          <w:lang w:val="es-ES_tradnl" w:eastAsia="es-ES"/>
        </w:rPr>
        <w:t>Discusión inmediata</w:t>
      </w:r>
    </w:p>
    <w:p w14:paraId="0965459C" w14:textId="77777777" w:rsidR="0005605F" w:rsidRPr="0005605F" w:rsidRDefault="0005605F" w:rsidP="0005605F">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0D2C3290" w14:textId="77777777" w:rsidR="0005605F" w:rsidRPr="0005605F" w:rsidRDefault="0005605F" w:rsidP="0005605F">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b/>
          <w:color w:val="000000"/>
          <w:spacing w:val="-3"/>
          <w:sz w:val="24"/>
          <w:szCs w:val="24"/>
          <w:lang w:val="es-ES_tradnl" w:eastAsia="es-ES"/>
        </w:rPr>
        <w:t>VI.</w:t>
      </w:r>
      <w:r w:rsidRPr="0005605F">
        <w:rPr>
          <w:rFonts w:ascii="Arial" w:eastAsia="Times New Roman" w:hAnsi="Arial" w:cs="Times New Roman"/>
          <w:b/>
          <w:color w:val="000000"/>
          <w:spacing w:val="-3"/>
          <w:sz w:val="24"/>
          <w:szCs w:val="24"/>
          <w:lang w:val="es-ES_tradnl" w:eastAsia="es-ES"/>
        </w:rPr>
        <w:tab/>
        <w:t>ORIGEN E INICIATIVA:</w:t>
      </w:r>
      <w:r w:rsidRPr="0005605F">
        <w:rPr>
          <w:rFonts w:ascii="Arial" w:eastAsia="Times New Roman" w:hAnsi="Arial" w:cs="Times New Roman"/>
          <w:color w:val="000000"/>
          <w:spacing w:val="-3"/>
          <w:sz w:val="24"/>
          <w:szCs w:val="24"/>
          <w:lang w:val="es-ES_tradnl" w:eastAsia="es-ES"/>
        </w:rPr>
        <w:t xml:space="preserve"> Senado. Mensaje de Su Excelencia el señor </w:t>
      </w:r>
      <w:proofErr w:type="gramStart"/>
      <w:r w:rsidRPr="0005605F">
        <w:rPr>
          <w:rFonts w:ascii="Arial" w:eastAsia="Times New Roman" w:hAnsi="Arial" w:cs="Times New Roman"/>
          <w:color w:val="000000"/>
          <w:spacing w:val="-3"/>
          <w:sz w:val="24"/>
          <w:szCs w:val="24"/>
          <w:lang w:val="es-ES_tradnl" w:eastAsia="es-ES"/>
        </w:rPr>
        <w:t>Presidente</w:t>
      </w:r>
      <w:proofErr w:type="gramEnd"/>
      <w:r w:rsidRPr="0005605F">
        <w:rPr>
          <w:rFonts w:ascii="Arial" w:eastAsia="Times New Roman" w:hAnsi="Arial" w:cs="Times New Roman"/>
          <w:color w:val="000000"/>
          <w:spacing w:val="-3"/>
          <w:sz w:val="24"/>
          <w:szCs w:val="24"/>
          <w:lang w:val="es-ES_tradnl" w:eastAsia="es-ES"/>
        </w:rPr>
        <w:t xml:space="preserve"> de la República.</w:t>
      </w:r>
    </w:p>
    <w:p w14:paraId="739C7D53" w14:textId="77777777" w:rsidR="0005605F" w:rsidRPr="0005605F" w:rsidRDefault="0005605F" w:rsidP="0005605F">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5580D023" w14:textId="77777777" w:rsidR="0005605F" w:rsidRPr="0005605F" w:rsidRDefault="0005605F" w:rsidP="0005605F">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b/>
          <w:color w:val="000000"/>
          <w:spacing w:val="-3"/>
          <w:sz w:val="24"/>
          <w:szCs w:val="24"/>
          <w:lang w:val="es-ES_tradnl" w:eastAsia="es-ES"/>
        </w:rPr>
        <w:t>VII.</w:t>
      </w:r>
      <w:r w:rsidRPr="0005605F">
        <w:rPr>
          <w:rFonts w:ascii="Arial" w:eastAsia="Times New Roman" w:hAnsi="Arial" w:cs="Times New Roman"/>
          <w:b/>
          <w:color w:val="000000"/>
          <w:spacing w:val="-3"/>
          <w:sz w:val="24"/>
          <w:szCs w:val="24"/>
          <w:lang w:val="es-ES_tradnl" w:eastAsia="es-ES"/>
        </w:rPr>
        <w:tab/>
        <w:t xml:space="preserve">TRÁMITE CONSTITUCIONAL: </w:t>
      </w:r>
      <w:r w:rsidRPr="0005605F">
        <w:rPr>
          <w:rFonts w:ascii="Arial" w:eastAsia="Times New Roman" w:hAnsi="Arial" w:cs="Times New Roman"/>
          <w:color w:val="000000"/>
          <w:spacing w:val="-3"/>
          <w:sz w:val="24"/>
          <w:szCs w:val="24"/>
          <w:lang w:val="es-ES_tradnl" w:eastAsia="es-ES"/>
        </w:rPr>
        <w:t>primer trámite.</w:t>
      </w:r>
    </w:p>
    <w:p w14:paraId="49BDB9A3" w14:textId="77777777" w:rsidR="0005605F" w:rsidRPr="0005605F" w:rsidRDefault="0005605F" w:rsidP="0005605F">
      <w:pPr>
        <w:spacing w:after="0" w:line="240" w:lineRule="auto"/>
        <w:ind w:left="709" w:hanging="709"/>
        <w:jc w:val="both"/>
        <w:rPr>
          <w:rFonts w:ascii="Arial" w:eastAsia="Times New Roman" w:hAnsi="Arial" w:cs="Times New Roman"/>
          <w:color w:val="000000"/>
          <w:spacing w:val="-3"/>
          <w:sz w:val="24"/>
          <w:szCs w:val="24"/>
          <w:u w:val="single"/>
          <w:lang w:val="es-ES_tradnl" w:eastAsia="es-ES"/>
        </w:rPr>
      </w:pPr>
    </w:p>
    <w:p w14:paraId="0E8783C6" w14:textId="77777777" w:rsidR="0005605F" w:rsidRPr="0005605F" w:rsidRDefault="00233E23" w:rsidP="0005605F">
      <w:pPr>
        <w:spacing w:after="0" w:line="240" w:lineRule="auto"/>
        <w:ind w:left="709" w:hanging="709"/>
        <w:jc w:val="both"/>
        <w:rPr>
          <w:rFonts w:ascii="Arial" w:eastAsia="Times New Roman" w:hAnsi="Arial" w:cs="Times New Roman"/>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t>VIII</w:t>
      </w:r>
      <w:r w:rsidR="0005605F" w:rsidRPr="0005605F">
        <w:rPr>
          <w:rFonts w:ascii="Arial" w:eastAsia="Times New Roman" w:hAnsi="Arial" w:cs="Times New Roman"/>
          <w:b/>
          <w:color w:val="000000"/>
          <w:spacing w:val="-3"/>
          <w:sz w:val="24"/>
          <w:szCs w:val="24"/>
          <w:lang w:val="es-ES_tradnl" w:eastAsia="es-ES"/>
        </w:rPr>
        <w:t>.</w:t>
      </w:r>
      <w:r w:rsidR="0005605F" w:rsidRPr="0005605F">
        <w:rPr>
          <w:rFonts w:ascii="Arial" w:eastAsia="Times New Roman" w:hAnsi="Arial" w:cs="Times New Roman"/>
          <w:b/>
          <w:color w:val="000000"/>
          <w:spacing w:val="-3"/>
          <w:sz w:val="24"/>
          <w:szCs w:val="24"/>
          <w:lang w:val="es-ES_tradnl" w:eastAsia="es-ES"/>
        </w:rPr>
        <w:tab/>
        <w:t>INICIO TRAMITACIÓN EN EL SENADO:</w:t>
      </w:r>
      <w:r w:rsidR="00C76361">
        <w:rPr>
          <w:rFonts w:ascii="Arial" w:eastAsia="Times New Roman" w:hAnsi="Arial" w:cs="Times New Roman"/>
          <w:b/>
          <w:color w:val="000000"/>
          <w:spacing w:val="-3"/>
          <w:sz w:val="24"/>
          <w:szCs w:val="24"/>
          <w:lang w:val="es-ES_tradnl" w:eastAsia="es-ES"/>
        </w:rPr>
        <w:t xml:space="preserve"> </w:t>
      </w:r>
      <w:r w:rsidR="00C76361">
        <w:rPr>
          <w:rFonts w:ascii="Arial" w:eastAsia="Times New Roman" w:hAnsi="Arial" w:cs="Times New Roman"/>
          <w:color w:val="000000"/>
          <w:spacing w:val="-3"/>
          <w:sz w:val="24"/>
          <w:szCs w:val="24"/>
          <w:lang w:val="es-ES_tradnl" w:eastAsia="es-ES"/>
        </w:rPr>
        <w:t xml:space="preserve">20 de diciembre </w:t>
      </w:r>
      <w:r w:rsidR="0005605F" w:rsidRPr="0005605F">
        <w:rPr>
          <w:rFonts w:ascii="Arial" w:eastAsia="Times New Roman" w:hAnsi="Arial" w:cs="Times New Roman"/>
          <w:color w:val="000000"/>
          <w:spacing w:val="-3"/>
          <w:sz w:val="24"/>
          <w:szCs w:val="24"/>
          <w:lang w:val="es-ES_tradnl" w:eastAsia="es-ES"/>
        </w:rPr>
        <w:t>de 20</w:t>
      </w:r>
      <w:r w:rsidR="00C76361">
        <w:rPr>
          <w:rFonts w:ascii="Arial" w:eastAsia="Times New Roman" w:hAnsi="Arial" w:cs="Times New Roman"/>
          <w:color w:val="000000"/>
          <w:spacing w:val="-3"/>
          <w:sz w:val="24"/>
          <w:szCs w:val="24"/>
          <w:lang w:val="es-ES_tradnl" w:eastAsia="es-ES"/>
        </w:rPr>
        <w:t>23</w:t>
      </w:r>
      <w:r w:rsidR="0005605F" w:rsidRPr="0005605F">
        <w:rPr>
          <w:rFonts w:ascii="Arial" w:eastAsia="Times New Roman" w:hAnsi="Arial" w:cs="Times New Roman"/>
          <w:color w:val="000000"/>
          <w:spacing w:val="-3"/>
          <w:sz w:val="24"/>
          <w:szCs w:val="24"/>
          <w:lang w:val="es-ES_tradnl" w:eastAsia="es-ES"/>
        </w:rPr>
        <w:t>.</w:t>
      </w:r>
    </w:p>
    <w:p w14:paraId="7FD7096F" w14:textId="77777777" w:rsidR="0005605F" w:rsidRPr="0005605F" w:rsidRDefault="0005605F" w:rsidP="0005605F">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7791E49A" w14:textId="77777777" w:rsidR="0005605F" w:rsidRPr="0005605F" w:rsidRDefault="00C76361" w:rsidP="0005605F">
      <w:pPr>
        <w:spacing w:after="0" w:line="240" w:lineRule="auto"/>
        <w:ind w:left="709" w:hanging="709"/>
        <w:jc w:val="both"/>
        <w:rPr>
          <w:rFonts w:ascii="Arial" w:eastAsia="Times New Roman" w:hAnsi="Arial" w:cs="Times New Roman"/>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t>I</w:t>
      </w:r>
      <w:r w:rsidR="0005605F" w:rsidRPr="0005605F">
        <w:rPr>
          <w:rFonts w:ascii="Arial" w:eastAsia="Times New Roman" w:hAnsi="Arial" w:cs="Times New Roman"/>
          <w:b/>
          <w:color w:val="000000"/>
          <w:spacing w:val="-3"/>
          <w:sz w:val="24"/>
          <w:szCs w:val="24"/>
          <w:lang w:val="es-ES_tradnl" w:eastAsia="es-ES"/>
        </w:rPr>
        <w:t>X.</w:t>
      </w:r>
      <w:r w:rsidR="0005605F" w:rsidRPr="0005605F">
        <w:rPr>
          <w:rFonts w:ascii="Arial" w:eastAsia="Times New Roman" w:hAnsi="Arial" w:cs="Times New Roman"/>
          <w:b/>
          <w:color w:val="000000"/>
          <w:spacing w:val="-3"/>
          <w:sz w:val="24"/>
          <w:szCs w:val="24"/>
          <w:lang w:val="es-ES_tradnl" w:eastAsia="es-ES"/>
        </w:rPr>
        <w:tab/>
        <w:t>TRÁMITE REGLAMENTARIO:</w:t>
      </w:r>
      <w:r w:rsidR="0005605F" w:rsidRPr="0005605F">
        <w:rPr>
          <w:rFonts w:ascii="Arial" w:eastAsia="Times New Roman" w:hAnsi="Arial" w:cs="Times New Roman"/>
          <w:color w:val="000000"/>
          <w:spacing w:val="-3"/>
          <w:sz w:val="24"/>
          <w:szCs w:val="24"/>
          <w:lang w:val="es-ES_tradnl" w:eastAsia="es-ES"/>
        </w:rPr>
        <w:t xml:space="preserve"> informe de la Comisión de Hacienda. </w:t>
      </w:r>
    </w:p>
    <w:p w14:paraId="32FBDCC2" w14:textId="77777777" w:rsidR="0005605F" w:rsidRPr="0005605F" w:rsidRDefault="0005605F" w:rsidP="0005605F">
      <w:pPr>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0350DF37" w14:textId="77777777" w:rsidR="0005605F" w:rsidRDefault="0005605F" w:rsidP="00C76361">
      <w:pPr>
        <w:tabs>
          <w:tab w:val="left" w:pos="0"/>
          <w:tab w:val="left" w:pos="2835"/>
        </w:tabs>
        <w:spacing w:after="0" w:line="240" w:lineRule="auto"/>
        <w:ind w:left="709" w:hanging="709"/>
        <w:jc w:val="both"/>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b/>
          <w:color w:val="000000"/>
          <w:spacing w:val="-3"/>
          <w:sz w:val="24"/>
          <w:szCs w:val="24"/>
          <w:lang w:val="es-ES_tradnl" w:eastAsia="es-ES"/>
        </w:rPr>
        <w:t xml:space="preserve">X. </w:t>
      </w:r>
      <w:r w:rsidR="00C76361">
        <w:rPr>
          <w:rFonts w:ascii="Arial" w:eastAsia="Times New Roman" w:hAnsi="Arial" w:cs="Times New Roman"/>
          <w:b/>
          <w:color w:val="000000"/>
          <w:spacing w:val="-3"/>
          <w:sz w:val="24"/>
          <w:szCs w:val="24"/>
          <w:lang w:val="es-ES_tradnl" w:eastAsia="es-ES"/>
        </w:rPr>
        <w:tab/>
      </w:r>
      <w:r w:rsidRPr="0005605F">
        <w:rPr>
          <w:rFonts w:ascii="Arial" w:eastAsia="Times New Roman" w:hAnsi="Arial" w:cs="Times New Roman"/>
          <w:b/>
          <w:color w:val="000000"/>
          <w:spacing w:val="-3"/>
          <w:sz w:val="24"/>
          <w:szCs w:val="24"/>
          <w:lang w:val="es-ES_tradnl" w:eastAsia="es-ES"/>
        </w:rPr>
        <w:t>LEYES QUE SE MODIFICAN O QUE SE RELACIONAN CON LA MATERIA:</w:t>
      </w:r>
      <w:r w:rsidRPr="0005605F">
        <w:rPr>
          <w:rFonts w:ascii="Arial" w:eastAsia="Times New Roman" w:hAnsi="Arial" w:cs="Times New Roman"/>
          <w:color w:val="000000"/>
          <w:spacing w:val="-3"/>
          <w:sz w:val="24"/>
          <w:szCs w:val="24"/>
          <w:lang w:val="es-ES_tradnl" w:eastAsia="es-ES"/>
        </w:rPr>
        <w:t xml:space="preserve"> </w:t>
      </w:r>
    </w:p>
    <w:p w14:paraId="508FE133" w14:textId="77777777" w:rsidR="00C76361" w:rsidRDefault="00C76361" w:rsidP="00C76361">
      <w:pPr>
        <w:tabs>
          <w:tab w:val="left" w:pos="0"/>
          <w:tab w:val="left" w:pos="2835"/>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3ABF3F6A" w14:textId="2F07A2EE" w:rsidR="00C76361" w:rsidRPr="00C76361" w:rsidRDefault="00C76361" w:rsidP="00C76361">
      <w:pPr>
        <w:tabs>
          <w:tab w:val="left" w:pos="2835"/>
        </w:tabs>
        <w:spacing w:after="0" w:line="240" w:lineRule="auto"/>
        <w:ind w:hanging="709"/>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C76361">
        <w:rPr>
          <w:rFonts w:ascii="Arial" w:eastAsia="Times New Roman" w:hAnsi="Arial" w:cs="Arial"/>
          <w:sz w:val="24"/>
          <w:szCs w:val="24"/>
          <w:lang w:val="es-ES_tradnl" w:eastAsia="es-ES"/>
        </w:rPr>
        <w:t xml:space="preserve">- Ley </w:t>
      </w:r>
      <w:proofErr w:type="spellStart"/>
      <w:r w:rsidRPr="00C76361">
        <w:rPr>
          <w:rFonts w:ascii="Arial" w:eastAsia="Times New Roman" w:hAnsi="Arial" w:cs="Arial"/>
          <w:sz w:val="24"/>
          <w:szCs w:val="24"/>
          <w:lang w:val="es-ES_tradnl" w:eastAsia="es-ES"/>
        </w:rPr>
        <w:t>N°</w:t>
      </w:r>
      <w:proofErr w:type="spellEnd"/>
      <w:r w:rsidRPr="00C76361">
        <w:rPr>
          <w:rFonts w:ascii="Arial" w:eastAsia="Times New Roman" w:hAnsi="Arial" w:cs="Arial"/>
          <w:sz w:val="24"/>
          <w:szCs w:val="24"/>
          <w:lang w:val="es-ES_tradnl" w:eastAsia="es-ES"/>
        </w:rPr>
        <w:t xml:space="preserve"> 19.169, que Establece normas sobre otorgamiento de premios nacionales.</w:t>
      </w:r>
    </w:p>
    <w:p w14:paraId="55F0A6D7" w14:textId="77777777" w:rsidR="00C76361" w:rsidRPr="00C76361" w:rsidRDefault="00C76361" w:rsidP="00C76361">
      <w:pPr>
        <w:tabs>
          <w:tab w:val="left" w:pos="2835"/>
        </w:tabs>
        <w:spacing w:after="0" w:line="240" w:lineRule="auto"/>
        <w:ind w:hanging="709"/>
        <w:jc w:val="both"/>
        <w:rPr>
          <w:rFonts w:ascii="Arial" w:eastAsia="Times New Roman" w:hAnsi="Arial" w:cs="Arial"/>
          <w:sz w:val="24"/>
          <w:szCs w:val="24"/>
          <w:lang w:val="es-ES_tradnl" w:eastAsia="es-ES"/>
        </w:rPr>
      </w:pPr>
    </w:p>
    <w:p w14:paraId="0C3D5E13" w14:textId="77777777" w:rsidR="00C76361" w:rsidRPr="00C76361" w:rsidRDefault="00C76361" w:rsidP="00C76361">
      <w:pPr>
        <w:tabs>
          <w:tab w:val="left" w:pos="2835"/>
        </w:tabs>
        <w:spacing w:after="0" w:line="240" w:lineRule="auto"/>
        <w:ind w:hanging="709"/>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C76361">
        <w:rPr>
          <w:rFonts w:ascii="Arial" w:eastAsia="Times New Roman" w:hAnsi="Arial" w:cs="Arial"/>
          <w:sz w:val="24"/>
          <w:szCs w:val="24"/>
          <w:lang w:val="es-ES_tradnl" w:eastAsia="es-ES"/>
        </w:rPr>
        <w:t xml:space="preserve">- Decreto supremo N°7, de 2018, del Ministerio de las Culturas, las Artes y el Patrimonio, que contiene el Reglamento para la designación de los integrantes </w:t>
      </w:r>
      <w:r w:rsidRPr="00C76361">
        <w:rPr>
          <w:rFonts w:ascii="Arial" w:eastAsia="Times New Roman" w:hAnsi="Arial" w:cs="Arial"/>
          <w:sz w:val="24"/>
          <w:szCs w:val="24"/>
          <w:lang w:val="es-ES_tradnl" w:eastAsia="es-ES"/>
        </w:rPr>
        <w:lastRenderedPageBreak/>
        <w:t>de los jurados para el otorgamiento de los premios nacionales de literatura, artes plásticas, artes musicales y artes de la representación y audiovisuales.</w:t>
      </w:r>
    </w:p>
    <w:p w14:paraId="294EBBD2" w14:textId="77777777" w:rsidR="00C76361" w:rsidRPr="0005605F" w:rsidRDefault="00C76361" w:rsidP="00C76361">
      <w:pPr>
        <w:tabs>
          <w:tab w:val="left" w:pos="0"/>
          <w:tab w:val="left" w:pos="2835"/>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4C88349D" w14:textId="77777777" w:rsidR="0005605F" w:rsidRPr="0005605F" w:rsidRDefault="0005605F" w:rsidP="0005605F">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20575643" w14:textId="4A08BE1D" w:rsidR="0005605F" w:rsidRPr="0005605F" w:rsidRDefault="0005605F" w:rsidP="0005605F">
      <w:pPr>
        <w:tabs>
          <w:tab w:val="left" w:pos="1418"/>
        </w:tabs>
        <w:spacing w:after="0" w:line="240" w:lineRule="auto"/>
        <w:ind w:left="851" w:hanging="851"/>
        <w:jc w:val="center"/>
        <w:rPr>
          <w:rFonts w:ascii="Arial" w:eastAsia="Times New Roman" w:hAnsi="Arial" w:cs="Times New Roman"/>
          <w:color w:val="000000"/>
          <w:spacing w:val="-3"/>
          <w:sz w:val="24"/>
          <w:szCs w:val="24"/>
          <w:lang w:val="es-ES_tradnl" w:eastAsia="es-ES"/>
        </w:rPr>
      </w:pPr>
      <w:r w:rsidRPr="0005605F">
        <w:rPr>
          <w:rFonts w:ascii="Arial" w:eastAsia="Times New Roman" w:hAnsi="Arial" w:cs="Times New Roman"/>
          <w:color w:val="000000"/>
          <w:spacing w:val="-3"/>
          <w:sz w:val="24"/>
          <w:szCs w:val="24"/>
          <w:lang w:val="es-ES_tradnl" w:eastAsia="es-ES"/>
        </w:rPr>
        <w:t>Valparaíso, a</w:t>
      </w:r>
      <w:r w:rsidR="00937BEF">
        <w:rPr>
          <w:rFonts w:ascii="Arial" w:eastAsia="Times New Roman" w:hAnsi="Arial" w:cs="Times New Roman"/>
          <w:color w:val="000000"/>
          <w:spacing w:val="-3"/>
          <w:sz w:val="24"/>
          <w:szCs w:val="24"/>
          <w:lang w:val="es-ES_tradnl" w:eastAsia="es-ES"/>
        </w:rPr>
        <w:t xml:space="preserve"> 8 de enero</w:t>
      </w:r>
      <w:r w:rsidRPr="0005605F">
        <w:rPr>
          <w:rFonts w:ascii="Arial" w:eastAsia="Times New Roman" w:hAnsi="Arial" w:cs="Times New Roman"/>
          <w:color w:val="000000"/>
          <w:spacing w:val="-3"/>
          <w:sz w:val="24"/>
          <w:szCs w:val="24"/>
          <w:lang w:val="es-ES_tradnl" w:eastAsia="es-ES"/>
        </w:rPr>
        <w:t xml:space="preserve"> de</w:t>
      </w:r>
      <w:r w:rsidR="00937BEF">
        <w:rPr>
          <w:rFonts w:ascii="Arial" w:eastAsia="Times New Roman" w:hAnsi="Arial" w:cs="Times New Roman"/>
          <w:color w:val="000000"/>
          <w:spacing w:val="-3"/>
          <w:sz w:val="24"/>
          <w:szCs w:val="24"/>
          <w:lang w:val="es-ES_tradnl" w:eastAsia="es-ES"/>
        </w:rPr>
        <w:t xml:space="preserve"> </w:t>
      </w:r>
      <w:r w:rsidRPr="0005605F">
        <w:rPr>
          <w:rFonts w:ascii="Arial" w:eastAsia="Times New Roman" w:hAnsi="Arial" w:cs="Times New Roman"/>
          <w:color w:val="000000"/>
          <w:spacing w:val="-3"/>
          <w:sz w:val="24"/>
          <w:szCs w:val="24"/>
          <w:lang w:val="es-ES_tradnl" w:eastAsia="es-ES"/>
        </w:rPr>
        <w:t>20</w:t>
      </w:r>
      <w:r w:rsidR="00C76361">
        <w:rPr>
          <w:rFonts w:ascii="Arial" w:eastAsia="Times New Roman" w:hAnsi="Arial" w:cs="Times New Roman"/>
          <w:color w:val="000000"/>
          <w:spacing w:val="-3"/>
          <w:sz w:val="24"/>
          <w:szCs w:val="24"/>
          <w:lang w:val="es-ES_tradnl" w:eastAsia="es-ES"/>
        </w:rPr>
        <w:t>2</w:t>
      </w:r>
      <w:r w:rsidR="00937BEF">
        <w:rPr>
          <w:rFonts w:ascii="Arial" w:eastAsia="Times New Roman" w:hAnsi="Arial" w:cs="Times New Roman"/>
          <w:color w:val="000000"/>
          <w:spacing w:val="-3"/>
          <w:sz w:val="24"/>
          <w:szCs w:val="24"/>
          <w:lang w:val="es-ES_tradnl" w:eastAsia="es-ES"/>
        </w:rPr>
        <w:t>5</w:t>
      </w:r>
      <w:r w:rsidRPr="0005605F">
        <w:rPr>
          <w:rFonts w:ascii="Arial" w:eastAsia="Times New Roman" w:hAnsi="Arial" w:cs="Times New Roman"/>
          <w:color w:val="000000"/>
          <w:spacing w:val="-3"/>
          <w:sz w:val="24"/>
          <w:szCs w:val="24"/>
          <w:lang w:val="es-ES_tradnl" w:eastAsia="es-ES"/>
        </w:rPr>
        <w:t>.</w:t>
      </w:r>
    </w:p>
    <w:p w14:paraId="5194F90B" w14:textId="77777777" w:rsidR="0005605F" w:rsidRPr="0005605F" w:rsidRDefault="0005605F" w:rsidP="0005605F">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5B22F762" w14:textId="77777777" w:rsidR="0005605F" w:rsidRPr="0005605F" w:rsidRDefault="0005605F" w:rsidP="0005605F">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67794304" w14:textId="77777777" w:rsidR="0005605F" w:rsidRPr="0005605F" w:rsidRDefault="0005605F" w:rsidP="0005605F">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320CD72E" w14:textId="2F93AA48" w:rsidR="00C76361" w:rsidRPr="0005605F" w:rsidRDefault="0005605F" w:rsidP="00C76361">
      <w:pPr>
        <w:spacing w:after="0" w:line="240" w:lineRule="auto"/>
        <w:ind w:left="851" w:hanging="851"/>
        <w:jc w:val="center"/>
        <w:rPr>
          <w:rFonts w:ascii="Arial" w:eastAsia="Times New Roman" w:hAnsi="Arial" w:cs="Times New Roman"/>
          <w:spacing w:val="-3"/>
          <w:sz w:val="24"/>
          <w:szCs w:val="24"/>
          <w:lang w:val="es-ES_tradnl" w:eastAsia="es-ES"/>
        </w:rPr>
      </w:pPr>
      <w:r w:rsidRPr="0005605F">
        <w:rPr>
          <w:rFonts w:ascii="Arial" w:eastAsia="Times New Roman" w:hAnsi="Arial" w:cs="Times New Roman"/>
          <w:noProof/>
          <w:spacing w:val="6"/>
          <w:sz w:val="24"/>
          <w:szCs w:val="24"/>
          <w:lang w:val="es-ES_tradnl" w:eastAsia="es-CL"/>
        </w:rPr>
        <w:drawing>
          <wp:inline distT="0" distB="0" distL="0" distR="0" wp14:anchorId="7A42AAD1" wp14:editId="6AA01C11">
            <wp:extent cx="3338830" cy="14674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830" cy="1467485"/>
                    </a:xfrm>
                    <a:prstGeom prst="rect">
                      <a:avLst/>
                    </a:prstGeom>
                    <a:noFill/>
                    <a:ln>
                      <a:noFill/>
                    </a:ln>
                  </pic:spPr>
                </pic:pic>
              </a:graphicData>
            </a:graphic>
          </wp:inline>
        </w:drawing>
      </w:r>
    </w:p>
    <w:sectPr w:rsidR="00C76361" w:rsidRPr="0005605F" w:rsidSect="006C41D1">
      <w:headerReference w:type="even" r:id="rId9"/>
      <w:headerReference w:type="default" r:id="rId10"/>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01108" w14:textId="77777777" w:rsidR="00F1627D" w:rsidRDefault="00F1627D" w:rsidP="0005605F">
      <w:pPr>
        <w:spacing w:after="0" w:line="240" w:lineRule="auto"/>
      </w:pPr>
      <w:r>
        <w:separator/>
      </w:r>
    </w:p>
  </w:endnote>
  <w:endnote w:type="continuationSeparator" w:id="0">
    <w:p w14:paraId="35983ED5" w14:textId="77777777" w:rsidR="00F1627D" w:rsidRDefault="00F1627D" w:rsidP="0005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F739" w14:textId="77777777" w:rsidR="00F1627D" w:rsidRDefault="00F1627D" w:rsidP="0005605F">
      <w:pPr>
        <w:spacing w:after="0" w:line="240" w:lineRule="auto"/>
      </w:pPr>
      <w:r>
        <w:separator/>
      </w:r>
    </w:p>
  </w:footnote>
  <w:footnote w:type="continuationSeparator" w:id="0">
    <w:p w14:paraId="08240C51" w14:textId="77777777" w:rsidR="00F1627D" w:rsidRDefault="00F1627D" w:rsidP="0005605F">
      <w:pPr>
        <w:spacing w:after="0" w:line="240" w:lineRule="auto"/>
      </w:pPr>
      <w:r>
        <w:continuationSeparator/>
      </w:r>
    </w:p>
  </w:footnote>
  <w:footnote w:id="1">
    <w:p w14:paraId="40778678" w14:textId="77777777" w:rsidR="0005605F" w:rsidRDefault="0005605F" w:rsidP="0005605F">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446E793E" w14:textId="6C7F20C3" w:rsidR="008A67D2" w:rsidRPr="006D28C5" w:rsidRDefault="00937BEF" w:rsidP="0005605F">
      <w:pPr>
        <w:pStyle w:val="Textonotapie"/>
        <w:rPr>
          <w:lang w:val="es-CL"/>
        </w:rPr>
      </w:pPr>
      <w:r w:rsidRPr="006D28C5">
        <w:rPr>
          <w:lang w:val="es-CL"/>
        </w:rPr>
        <w:t>8</w:t>
      </w:r>
      <w:r w:rsidR="008A67D2" w:rsidRPr="006D28C5">
        <w:rPr>
          <w:lang w:val="es-CL"/>
        </w:rPr>
        <w:t xml:space="preserve"> de </w:t>
      </w:r>
      <w:r w:rsidRPr="006D28C5">
        <w:rPr>
          <w:lang w:val="es-CL"/>
        </w:rPr>
        <w:t>enero</w:t>
      </w:r>
      <w:r w:rsidR="008A67D2" w:rsidRPr="006D28C5">
        <w:rPr>
          <w:lang w:val="es-CL"/>
        </w:rPr>
        <w:t xml:space="preserve"> de </w:t>
      </w:r>
      <w:r w:rsidRPr="006D28C5">
        <w:rPr>
          <w:lang w:val="es-CL"/>
        </w:rPr>
        <w:t>2025:</w:t>
      </w:r>
    </w:p>
    <w:p w14:paraId="6418C8DB" w14:textId="099A402B" w:rsidR="006D28C5" w:rsidRPr="00C33192" w:rsidRDefault="00020857" w:rsidP="0005605F">
      <w:pPr>
        <w:pStyle w:val="Textonotapie"/>
        <w:rPr>
          <w:lang w:val="es-CL"/>
        </w:rPr>
      </w:pPr>
      <w:hyperlink r:id="rId1" w:history="1">
        <w:r w:rsidR="006D28C5" w:rsidRPr="00EA3564">
          <w:rPr>
            <w:rStyle w:val="Hipervnculo"/>
            <w:lang w:val="es-CL"/>
          </w:rPr>
          <w:t>https://tv.senado.cl/tvsenado/comisiones/permanentes/hacienda/comision-de-hacienda/2025-01-08/075403.html</w:t>
        </w:r>
      </w:hyperlink>
    </w:p>
    <w:p w14:paraId="538B4BDD" w14:textId="77777777" w:rsidR="006D28C5" w:rsidRPr="00C33192" w:rsidRDefault="006D28C5" w:rsidP="0005605F">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B243" w14:textId="77777777" w:rsidR="003D271C" w:rsidRDefault="00C76361"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D76D10" w14:textId="77777777" w:rsidR="003D271C" w:rsidRDefault="00020857"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5152" w14:textId="77777777" w:rsidR="003D271C" w:rsidRDefault="00C76361"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5F9E78E0" w14:textId="77777777" w:rsidR="003D271C" w:rsidRDefault="00020857" w:rsidP="00003A46">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5F"/>
    <w:rsid w:val="00020857"/>
    <w:rsid w:val="00026E70"/>
    <w:rsid w:val="0005605F"/>
    <w:rsid w:val="000665B1"/>
    <w:rsid w:val="0009052C"/>
    <w:rsid w:val="000C6FF6"/>
    <w:rsid w:val="00122DBD"/>
    <w:rsid w:val="0014517B"/>
    <w:rsid w:val="00201E77"/>
    <w:rsid w:val="00233E23"/>
    <w:rsid w:val="00252BC5"/>
    <w:rsid w:val="0028351C"/>
    <w:rsid w:val="00291C56"/>
    <w:rsid w:val="002F741A"/>
    <w:rsid w:val="00423FA6"/>
    <w:rsid w:val="005B1E48"/>
    <w:rsid w:val="006079EA"/>
    <w:rsid w:val="006D28C5"/>
    <w:rsid w:val="00721DF7"/>
    <w:rsid w:val="007A04DA"/>
    <w:rsid w:val="007A2695"/>
    <w:rsid w:val="007D4D5D"/>
    <w:rsid w:val="007F194C"/>
    <w:rsid w:val="008457FD"/>
    <w:rsid w:val="00851AB4"/>
    <w:rsid w:val="008816B1"/>
    <w:rsid w:val="0089006D"/>
    <w:rsid w:val="008A67D2"/>
    <w:rsid w:val="00937BEF"/>
    <w:rsid w:val="009A125F"/>
    <w:rsid w:val="009D6750"/>
    <w:rsid w:val="00A66E61"/>
    <w:rsid w:val="00A677BA"/>
    <w:rsid w:val="00AB3037"/>
    <w:rsid w:val="00B33D18"/>
    <w:rsid w:val="00B41E6F"/>
    <w:rsid w:val="00C33192"/>
    <w:rsid w:val="00C76361"/>
    <w:rsid w:val="00CC1B8C"/>
    <w:rsid w:val="00D14202"/>
    <w:rsid w:val="00D719F0"/>
    <w:rsid w:val="00DA3CF2"/>
    <w:rsid w:val="00E80454"/>
    <w:rsid w:val="00EF3F48"/>
    <w:rsid w:val="00F10081"/>
    <w:rsid w:val="00F162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FFD6"/>
  <w15:chartTrackingRefBased/>
  <w15:docId w15:val="{53C58C5B-CE0F-40F4-8DA9-90EDB4B7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60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605F"/>
  </w:style>
  <w:style w:type="character" w:styleId="Nmerodepgina">
    <w:name w:val="page number"/>
    <w:basedOn w:val="Fuentedeprrafopredeter"/>
    <w:rsid w:val="0005605F"/>
  </w:style>
  <w:style w:type="paragraph" w:styleId="Textonotapie">
    <w:name w:val="footnote text"/>
    <w:basedOn w:val="Normal"/>
    <w:link w:val="TextonotapieCar"/>
    <w:rsid w:val="0005605F"/>
    <w:pPr>
      <w:spacing w:after="0" w:line="240" w:lineRule="auto"/>
      <w:ind w:firstLine="1134"/>
      <w:jc w:val="both"/>
    </w:pPr>
    <w:rPr>
      <w:rFonts w:ascii="Arial" w:eastAsia="Times New Roman" w:hAnsi="Arial" w:cs="Times New Roman"/>
      <w:spacing w:val="-3"/>
      <w:sz w:val="20"/>
      <w:szCs w:val="20"/>
      <w:lang w:val="es-ES_tradnl" w:eastAsia="es-ES"/>
    </w:rPr>
  </w:style>
  <w:style w:type="character" w:customStyle="1" w:styleId="TextonotapieCar">
    <w:name w:val="Texto nota pie Car"/>
    <w:basedOn w:val="Fuentedeprrafopredeter"/>
    <w:link w:val="Textonotapie"/>
    <w:rsid w:val="0005605F"/>
    <w:rPr>
      <w:rFonts w:ascii="Arial" w:eastAsia="Times New Roman" w:hAnsi="Arial" w:cs="Times New Roman"/>
      <w:spacing w:val="-3"/>
      <w:sz w:val="20"/>
      <w:szCs w:val="20"/>
      <w:lang w:val="es-ES_tradnl" w:eastAsia="es-ES"/>
    </w:rPr>
  </w:style>
  <w:style w:type="character" w:styleId="Refdenotaalpie">
    <w:name w:val="footnote reference"/>
    <w:rsid w:val="0005605F"/>
    <w:rPr>
      <w:vertAlign w:val="superscript"/>
    </w:rPr>
  </w:style>
  <w:style w:type="character" w:styleId="Hipervnculo">
    <w:name w:val="Hyperlink"/>
    <w:basedOn w:val="Fuentedeprrafopredeter"/>
    <w:uiPriority w:val="99"/>
    <w:unhideWhenUsed/>
    <w:rsid w:val="0005605F"/>
    <w:rPr>
      <w:color w:val="0563C1" w:themeColor="hyperlink"/>
      <w:u w:val="single"/>
    </w:rPr>
  </w:style>
  <w:style w:type="character" w:styleId="Mencinsinresolver">
    <w:name w:val="Unresolved Mention"/>
    <w:basedOn w:val="Fuentedeprrafopredeter"/>
    <w:uiPriority w:val="99"/>
    <w:semiHidden/>
    <w:unhideWhenUsed/>
    <w:rsid w:val="0005605F"/>
    <w:rPr>
      <w:color w:val="605E5C"/>
      <w:shd w:val="clear" w:color="auto" w:fill="E1DFDD"/>
    </w:rPr>
  </w:style>
  <w:style w:type="paragraph" w:styleId="Sinespaciado">
    <w:name w:val="No Spacing"/>
    <w:uiPriority w:val="1"/>
    <w:qFormat/>
    <w:rsid w:val="0089006D"/>
    <w:pPr>
      <w:tabs>
        <w:tab w:val="left" w:pos="2835"/>
      </w:tabs>
      <w:spacing w:after="0" w:line="240" w:lineRule="auto"/>
      <w:jc w:val="both"/>
    </w:pPr>
    <w:rPr>
      <w:rFonts w:ascii="Arial" w:eastAsia="Times New Roman" w:hAnsi="Arial" w:cs="Times New Roman"/>
      <w:szCs w:val="20"/>
      <w:lang w:val="es-ES" w:eastAsia="es-ES"/>
    </w:rPr>
  </w:style>
  <w:style w:type="character" w:styleId="Hipervnculovisitado">
    <w:name w:val="FollowedHyperlink"/>
    <w:basedOn w:val="Fuentedeprrafopredeter"/>
    <w:uiPriority w:val="99"/>
    <w:semiHidden/>
    <w:unhideWhenUsed/>
    <w:rsid w:val="00EF3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senado.cl/appsenado/templates/tramitacion/index.php?boletin_ini=16491-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5-01-08/0754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8530-DE7F-4BA4-B8FA-EA48851C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3081</Words>
  <Characters>16947</Characters>
  <Application>Microsoft Office Word</Application>
  <DocSecurity>4</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APACHECO</cp:lastModifiedBy>
  <cp:revision>2</cp:revision>
  <dcterms:created xsi:type="dcterms:W3CDTF">2025-01-08T22:40:00Z</dcterms:created>
  <dcterms:modified xsi:type="dcterms:W3CDTF">2025-01-08T22:40:00Z</dcterms:modified>
</cp:coreProperties>
</file>