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F7B56" w14:textId="399BAEB5" w:rsidR="002E0AB2" w:rsidRPr="00C70C41" w:rsidRDefault="007C3796" w:rsidP="00AF1F7F">
      <w:pPr>
        <w:tabs>
          <w:tab w:val="left" w:pos="1701"/>
        </w:tabs>
        <w:spacing w:after="0" w:line="240" w:lineRule="auto"/>
        <w:jc w:val="both"/>
        <w:rPr>
          <w:rFonts w:ascii="Arial" w:hAnsi="Arial" w:cs="Arial"/>
          <w:b/>
          <w:bCs/>
        </w:rPr>
      </w:pPr>
      <w:r w:rsidRPr="00C70C41">
        <w:rPr>
          <w:rFonts w:ascii="Arial" w:hAnsi="Arial" w:cs="Arial"/>
          <w:b/>
          <w:bCs/>
        </w:rPr>
        <w:t xml:space="preserve">INFORME DE LA COMISIÓN DE SEGURIDAD CIUDADANA RECAÍDO EN EL PROYECTO DE LEY </w:t>
      </w:r>
      <w:r w:rsidRPr="00C70C41">
        <w:rPr>
          <w:rFonts w:ascii="Arial" w:hAnsi="Arial" w:cs="Arial"/>
          <w:b/>
          <w:bCs/>
          <w:spacing w:val="-3"/>
          <w:lang w:eastAsia="es-ES"/>
        </w:rPr>
        <w:t xml:space="preserve">QUE </w:t>
      </w:r>
      <w:r w:rsidR="00BB16DB" w:rsidRPr="00C70C41">
        <w:rPr>
          <w:rFonts w:ascii="Arial" w:hAnsi="Arial" w:cs="Arial"/>
          <w:b/>
          <w:bCs/>
        </w:rPr>
        <w:t>MODIFICA DIVERSOS CUERPOS LEGALES PARA SUPRIMIR LA FACULTAD JUDICIAL DE ORDENAR NOTIFICACIONES POR MEDIO DE FUNCIONARIOS DE CARABINEROS</w:t>
      </w:r>
      <w:r w:rsidR="00B373D6" w:rsidRPr="00C70C41">
        <w:rPr>
          <w:rFonts w:ascii="Arial" w:hAnsi="Arial" w:cs="Arial"/>
          <w:b/>
          <w:bCs/>
        </w:rPr>
        <w:t>.</w:t>
      </w:r>
    </w:p>
    <w:p w14:paraId="10E5C3E8" w14:textId="77777777" w:rsidR="000A0E00" w:rsidRPr="00C70C41" w:rsidRDefault="000A0E00" w:rsidP="00AF1F7F">
      <w:pPr>
        <w:tabs>
          <w:tab w:val="left" w:pos="1701"/>
        </w:tabs>
        <w:spacing w:after="0" w:line="240" w:lineRule="auto"/>
        <w:jc w:val="both"/>
        <w:rPr>
          <w:rFonts w:ascii="Arial" w:hAnsi="Arial" w:cs="Arial"/>
          <w:b/>
          <w:bCs/>
        </w:rPr>
      </w:pPr>
    </w:p>
    <w:p w14:paraId="178DA0BE" w14:textId="77777777" w:rsidR="0073677F" w:rsidRPr="00C70C41" w:rsidRDefault="0073677F" w:rsidP="00AF1F7F">
      <w:pPr>
        <w:tabs>
          <w:tab w:val="left" w:pos="1701"/>
        </w:tabs>
        <w:spacing w:after="0" w:line="240" w:lineRule="auto"/>
        <w:jc w:val="both"/>
        <w:rPr>
          <w:rFonts w:ascii="Arial" w:hAnsi="Arial" w:cs="Arial"/>
          <w:b/>
          <w:bCs/>
        </w:rPr>
      </w:pPr>
    </w:p>
    <w:p w14:paraId="10881D67" w14:textId="6A004990" w:rsidR="007C3796" w:rsidRPr="00C70C41" w:rsidRDefault="007C3796" w:rsidP="00AF1F7F">
      <w:pPr>
        <w:pBdr>
          <w:bottom w:val="single" w:sz="12" w:space="1" w:color="auto"/>
        </w:pBdr>
        <w:tabs>
          <w:tab w:val="left" w:pos="1701"/>
        </w:tabs>
        <w:spacing w:after="0" w:line="240" w:lineRule="auto"/>
        <w:jc w:val="right"/>
        <w:rPr>
          <w:rFonts w:ascii="Arial" w:hAnsi="Arial" w:cs="Arial"/>
          <w:b/>
          <w:bCs/>
        </w:rPr>
      </w:pPr>
      <w:r w:rsidRPr="00C70C41">
        <w:rPr>
          <w:rFonts w:ascii="Arial" w:hAnsi="Arial" w:cs="Arial"/>
          <w:b/>
          <w:bCs/>
        </w:rPr>
        <w:t xml:space="preserve">BOLETÍN </w:t>
      </w:r>
      <w:proofErr w:type="spellStart"/>
      <w:r w:rsidRPr="00C70C41">
        <w:rPr>
          <w:rFonts w:ascii="Arial" w:hAnsi="Arial" w:cs="Arial"/>
          <w:b/>
          <w:bCs/>
        </w:rPr>
        <w:t>N°</w:t>
      </w:r>
      <w:hyperlink r:id="rId8" w:history="1">
        <w:r w:rsidR="00F82F7D" w:rsidRPr="00C70C41">
          <w:rPr>
            <w:rStyle w:val="Hipervnculo"/>
            <w:rFonts w:ascii="Arial" w:hAnsi="Arial" w:cs="Arial"/>
          </w:rPr>
          <w:t>15.905</w:t>
        </w:r>
        <w:proofErr w:type="spellEnd"/>
        <w:r w:rsidR="00F82F7D" w:rsidRPr="00C70C41">
          <w:rPr>
            <w:rStyle w:val="Hipervnculo"/>
            <w:rFonts w:ascii="Arial" w:hAnsi="Arial" w:cs="Arial"/>
          </w:rPr>
          <w:t>-25</w:t>
        </w:r>
      </w:hyperlink>
      <w:hyperlink r:id="rId9" w:history="1"/>
    </w:p>
    <w:p w14:paraId="40057BF9" w14:textId="77777777" w:rsidR="007C3796" w:rsidRPr="00C70C41" w:rsidRDefault="007C3796" w:rsidP="00AF1F7F">
      <w:pPr>
        <w:pBdr>
          <w:bottom w:val="single" w:sz="12" w:space="1" w:color="auto"/>
        </w:pBdr>
        <w:tabs>
          <w:tab w:val="left" w:pos="1701"/>
        </w:tabs>
        <w:spacing w:after="0" w:line="240" w:lineRule="auto"/>
        <w:jc w:val="both"/>
        <w:rPr>
          <w:rFonts w:ascii="Arial" w:hAnsi="Arial" w:cs="Arial"/>
          <w:b/>
          <w:bCs/>
        </w:rPr>
      </w:pPr>
    </w:p>
    <w:p w14:paraId="061D1794" w14:textId="77777777" w:rsidR="0073677F" w:rsidRPr="00C70C41" w:rsidRDefault="0073677F" w:rsidP="00AF1F7F">
      <w:pPr>
        <w:pBdr>
          <w:bottom w:val="single" w:sz="12" w:space="1" w:color="auto"/>
        </w:pBdr>
        <w:tabs>
          <w:tab w:val="left" w:pos="1701"/>
        </w:tabs>
        <w:spacing w:after="0" w:line="240" w:lineRule="auto"/>
        <w:jc w:val="both"/>
        <w:rPr>
          <w:rFonts w:ascii="Arial" w:hAnsi="Arial" w:cs="Arial"/>
          <w:b/>
          <w:bCs/>
        </w:rPr>
      </w:pPr>
    </w:p>
    <w:p w14:paraId="2D71C6A4" w14:textId="77777777" w:rsidR="007C3796" w:rsidRPr="00C70C41" w:rsidRDefault="007C3796" w:rsidP="00AF1F7F">
      <w:pPr>
        <w:tabs>
          <w:tab w:val="left" w:pos="1701"/>
        </w:tabs>
        <w:spacing w:after="0" w:line="240" w:lineRule="auto"/>
        <w:jc w:val="both"/>
        <w:rPr>
          <w:rFonts w:ascii="Arial" w:hAnsi="Arial" w:cs="Arial"/>
        </w:rPr>
      </w:pPr>
    </w:p>
    <w:p w14:paraId="119B637C" w14:textId="77777777" w:rsidR="0073677F" w:rsidRPr="00C70C41" w:rsidRDefault="0073677F" w:rsidP="00AF1F7F">
      <w:pPr>
        <w:tabs>
          <w:tab w:val="left" w:pos="1701"/>
        </w:tabs>
        <w:spacing w:after="0" w:line="240" w:lineRule="auto"/>
        <w:jc w:val="both"/>
        <w:rPr>
          <w:rFonts w:ascii="Arial" w:hAnsi="Arial" w:cs="Arial"/>
        </w:rPr>
      </w:pPr>
    </w:p>
    <w:p w14:paraId="0608BE08" w14:textId="77777777" w:rsidR="0073677F" w:rsidRPr="00C70C41" w:rsidRDefault="0073677F" w:rsidP="00AF1F7F">
      <w:pPr>
        <w:tabs>
          <w:tab w:val="left" w:pos="1701"/>
        </w:tabs>
        <w:spacing w:after="0" w:line="240" w:lineRule="auto"/>
        <w:jc w:val="both"/>
        <w:rPr>
          <w:rFonts w:ascii="Arial" w:hAnsi="Arial" w:cs="Arial"/>
        </w:rPr>
      </w:pPr>
    </w:p>
    <w:p w14:paraId="6ADC46C5" w14:textId="77777777" w:rsidR="007C3796" w:rsidRPr="00C70C41" w:rsidRDefault="007C3796" w:rsidP="00AF1F7F">
      <w:pPr>
        <w:tabs>
          <w:tab w:val="left" w:pos="1701"/>
        </w:tabs>
        <w:spacing w:after="0" w:line="240" w:lineRule="auto"/>
        <w:jc w:val="both"/>
        <w:rPr>
          <w:rFonts w:ascii="Arial" w:hAnsi="Arial" w:cs="Arial"/>
          <w:b/>
          <w:bCs/>
        </w:rPr>
      </w:pPr>
      <w:r w:rsidRPr="00C70C41">
        <w:rPr>
          <w:rFonts w:ascii="Arial" w:hAnsi="Arial" w:cs="Arial"/>
          <w:b/>
          <w:bCs/>
        </w:rPr>
        <w:t>HONORABLE CÁMARA:</w:t>
      </w:r>
      <w:r w:rsidRPr="00C70C41">
        <w:rPr>
          <w:rStyle w:val="Refdenotaalpie"/>
          <w:rFonts w:ascii="Arial" w:hAnsi="Arial" w:cs="Arial"/>
          <w:b/>
          <w:bCs/>
        </w:rPr>
        <w:footnoteReference w:id="1"/>
      </w:r>
    </w:p>
    <w:p w14:paraId="1F93D799" w14:textId="77777777" w:rsidR="007C3796" w:rsidRPr="00C70C41" w:rsidRDefault="007C3796" w:rsidP="00AF1F7F">
      <w:pPr>
        <w:tabs>
          <w:tab w:val="left" w:pos="1701"/>
        </w:tabs>
        <w:spacing w:after="0" w:line="240" w:lineRule="auto"/>
        <w:jc w:val="both"/>
        <w:rPr>
          <w:rFonts w:ascii="Arial" w:hAnsi="Arial" w:cs="Arial"/>
        </w:rPr>
      </w:pPr>
    </w:p>
    <w:p w14:paraId="05C2DA7C" w14:textId="77777777" w:rsidR="007C3796" w:rsidRPr="00C70C41" w:rsidRDefault="007C3796" w:rsidP="00AF1F7F">
      <w:pPr>
        <w:tabs>
          <w:tab w:val="left" w:pos="1701"/>
        </w:tabs>
        <w:spacing w:after="0" w:line="240" w:lineRule="auto"/>
        <w:jc w:val="both"/>
        <w:rPr>
          <w:rFonts w:ascii="Arial" w:hAnsi="Arial" w:cs="Arial"/>
        </w:rPr>
      </w:pPr>
    </w:p>
    <w:p w14:paraId="1F44689E" w14:textId="76FC9AB6" w:rsidR="007C3796" w:rsidRPr="00C70C41" w:rsidRDefault="007C3796" w:rsidP="00AF1F7F">
      <w:pPr>
        <w:tabs>
          <w:tab w:val="left" w:pos="1701"/>
        </w:tabs>
        <w:spacing w:after="0" w:line="240" w:lineRule="auto"/>
        <w:jc w:val="both"/>
        <w:rPr>
          <w:rFonts w:ascii="Arial" w:hAnsi="Arial" w:cs="Arial"/>
        </w:rPr>
      </w:pPr>
      <w:r w:rsidRPr="00C70C41">
        <w:rPr>
          <w:rFonts w:ascii="Arial" w:hAnsi="Arial" w:cs="Arial"/>
        </w:rPr>
        <w:tab/>
        <w:t xml:space="preserve">La </w:t>
      </w:r>
      <w:hyperlink r:id="rId10" w:history="1">
        <w:r w:rsidRPr="00C70C41">
          <w:rPr>
            <w:rStyle w:val="Hipervnculo"/>
            <w:rFonts w:ascii="Arial" w:hAnsi="Arial" w:cs="Arial"/>
          </w:rPr>
          <w:t>Comisión de Seguridad Ciudadana</w:t>
        </w:r>
      </w:hyperlink>
      <w:r w:rsidRPr="00C70C41">
        <w:rPr>
          <w:rFonts w:ascii="Arial" w:hAnsi="Arial" w:cs="Arial"/>
        </w:rPr>
        <w:t xml:space="preserve"> viene en informar, </w:t>
      </w:r>
      <w:r w:rsidRPr="00C70C41">
        <w:rPr>
          <w:rFonts w:ascii="Arial" w:hAnsi="Arial" w:cs="Arial"/>
          <w:b/>
        </w:rPr>
        <w:t>en primer trámite constitucional y primero reglamentario</w:t>
      </w:r>
      <w:r w:rsidRPr="00C70C41">
        <w:rPr>
          <w:rFonts w:ascii="Arial" w:hAnsi="Arial" w:cs="Arial"/>
        </w:rPr>
        <w:t>, el proyecto</w:t>
      </w:r>
      <w:r w:rsidR="005A7093" w:rsidRPr="00C70C41">
        <w:rPr>
          <w:rFonts w:ascii="Arial" w:hAnsi="Arial" w:cs="Arial"/>
        </w:rPr>
        <w:t xml:space="preserve"> de ley</w:t>
      </w:r>
      <w:r w:rsidRPr="00C70C41">
        <w:rPr>
          <w:rFonts w:ascii="Arial" w:hAnsi="Arial" w:cs="Arial"/>
        </w:rPr>
        <w:t xml:space="preserve"> señalado en el epígrafe, originado en una moción del diputad</w:t>
      </w:r>
      <w:r w:rsidR="00C310B3" w:rsidRPr="00C70C41">
        <w:rPr>
          <w:rFonts w:ascii="Arial" w:hAnsi="Arial" w:cs="Arial"/>
        </w:rPr>
        <w:t>o</w:t>
      </w:r>
      <w:r w:rsidRPr="00C70C41">
        <w:rPr>
          <w:rFonts w:ascii="Arial" w:hAnsi="Arial" w:cs="Arial"/>
        </w:rPr>
        <w:t xml:space="preserve"> señor </w:t>
      </w:r>
      <w:r w:rsidR="00C310B3" w:rsidRPr="00C70C41">
        <w:rPr>
          <w:rFonts w:ascii="Arial" w:hAnsi="Arial" w:cs="Arial"/>
        </w:rPr>
        <w:t>Héctor Ulloa</w:t>
      </w:r>
      <w:r w:rsidR="005E4F92" w:rsidRPr="00C70C41">
        <w:rPr>
          <w:rFonts w:ascii="Arial" w:hAnsi="Arial" w:cs="Arial"/>
        </w:rPr>
        <w:t xml:space="preserve"> Aguilera</w:t>
      </w:r>
      <w:r w:rsidRPr="00C70C41">
        <w:rPr>
          <w:rFonts w:ascii="Arial" w:hAnsi="Arial" w:cs="Arial"/>
        </w:rPr>
        <w:t>, sin urgencia.</w:t>
      </w:r>
    </w:p>
    <w:p w14:paraId="1E6E3743" w14:textId="77777777" w:rsidR="007C3796" w:rsidRPr="00C70C41" w:rsidRDefault="007C3796" w:rsidP="00AF1F7F">
      <w:pPr>
        <w:tabs>
          <w:tab w:val="left" w:pos="1701"/>
        </w:tabs>
        <w:spacing w:after="0" w:line="240" w:lineRule="auto"/>
        <w:jc w:val="both"/>
        <w:rPr>
          <w:rFonts w:ascii="Arial" w:hAnsi="Arial" w:cs="Arial"/>
        </w:rPr>
      </w:pPr>
    </w:p>
    <w:p w14:paraId="4F57546B" w14:textId="3816AC78" w:rsidR="007C3796" w:rsidRPr="00C70C41" w:rsidRDefault="006A73B6" w:rsidP="00AF1F7F">
      <w:pPr>
        <w:tabs>
          <w:tab w:val="left" w:pos="1701"/>
        </w:tabs>
        <w:spacing w:after="0" w:line="240" w:lineRule="auto"/>
        <w:jc w:val="both"/>
        <w:rPr>
          <w:rFonts w:ascii="Arial" w:hAnsi="Arial" w:cs="Arial"/>
        </w:rPr>
      </w:pPr>
      <w:r w:rsidRPr="00C70C41">
        <w:rPr>
          <w:rFonts w:ascii="Arial" w:hAnsi="Arial" w:cs="Arial"/>
        </w:rPr>
        <w:tab/>
      </w:r>
      <w:r w:rsidR="00A85EE7" w:rsidRPr="00C70C41">
        <w:rPr>
          <w:rFonts w:ascii="Arial" w:hAnsi="Arial" w:cs="Arial"/>
        </w:rPr>
        <w:t xml:space="preserve"> Debido a la </w:t>
      </w:r>
      <w:r w:rsidR="00B25864" w:rsidRPr="00C70C41">
        <w:rPr>
          <w:rFonts w:ascii="Arial" w:hAnsi="Arial" w:cs="Arial"/>
        </w:rPr>
        <w:t>obviedad</w:t>
      </w:r>
      <w:r w:rsidR="00A85EE7" w:rsidRPr="00C70C41">
        <w:rPr>
          <w:rFonts w:ascii="Arial" w:hAnsi="Arial" w:cs="Arial"/>
        </w:rPr>
        <w:t xml:space="preserve"> y sencillez de esta iniciativa </w:t>
      </w:r>
      <w:r w:rsidR="00B25864" w:rsidRPr="00C70C41">
        <w:rPr>
          <w:rFonts w:ascii="Arial" w:hAnsi="Arial" w:cs="Arial"/>
        </w:rPr>
        <w:t xml:space="preserve">y </w:t>
      </w:r>
      <w:r w:rsidR="00A85EE7" w:rsidRPr="00C70C41">
        <w:rPr>
          <w:rFonts w:ascii="Arial" w:hAnsi="Arial" w:cs="Arial"/>
        </w:rPr>
        <w:t xml:space="preserve">que </w:t>
      </w:r>
      <w:r w:rsidR="00B25864" w:rsidRPr="00C70C41">
        <w:rPr>
          <w:rFonts w:ascii="Arial" w:hAnsi="Arial" w:cs="Arial"/>
        </w:rPr>
        <w:t xml:space="preserve">además </w:t>
      </w:r>
      <w:r w:rsidR="00A85EE7" w:rsidRPr="00C70C41">
        <w:rPr>
          <w:rFonts w:ascii="Arial" w:hAnsi="Arial" w:cs="Arial"/>
        </w:rPr>
        <w:t>fue tratad</w:t>
      </w:r>
      <w:r w:rsidR="00865E1D" w:rsidRPr="00C70C41">
        <w:rPr>
          <w:rFonts w:ascii="Arial" w:hAnsi="Arial" w:cs="Arial"/>
        </w:rPr>
        <w:t>a</w:t>
      </w:r>
      <w:r w:rsidR="00A85EE7" w:rsidRPr="00C70C41">
        <w:rPr>
          <w:rFonts w:ascii="Arial" w:hAnsi="Arial" w:cs="Arial"/>
        </w:rPr>
        <w:t xml:space="preserve"> </w:t>
      </w:r>
      <w:r w:rsidR="00B25864" w:rsidRPr="00C70C41">
        <w:rPr>
          <w:rFonts w:ascii="Arial" w:hAnsi="Arial" w:cs="Arial"/>
        </w:rPr>
        <w:t xml:space="preserve">en </w:t>
      </w:r>
      <w:r w:rsidR="00533C65" w:rsidRPr="00C70C41">
        <w:rPr>
          <w:rFonts w:ascii="Arial" w:hAnsi="Arial" w:cs="Arial"/>
        </w:rPr>
        <w:t>T</w:t>
      </w:r>
      <w:r w:rsidR="00B25864" w:rsidRPr="00C70C41">
        <w:rPr>
          <w:rFonts w:ascii="Arial" w:hAnsi="Arial" w:cs="Arial"/>
        </w:rPr>
        <w:t>abla de Fácil Despacho</w:t>
      </w:r>
      <w:r w:rsidR="007837A0" w:rsidRPr="00C70C41">
        <w:rPr>
          <w:rFonts w:ascii="Arial" w:hAnsi="Arial" w:cs="Arial"/>
        </w:rPr>
        <w:t>, se omitió el trámite de audiencia</w:t>
      </w:r>
      <w:r w:rsidR="00865E1D" w:rsidRPr="00C70C41">
        <w:rPr>
          <w:rFonts w:ascii="Arial" w:hAnsi="Arial" w:cs="Arial"/>
        </w:rPr>
        <w:t>s</w:t>
      </w:r>
      <w:r w:rsidR="00533C65" w:rsidRPr="00C70C41">
        <w:rPr>
          <w:rFonts w:ascii="Arial" w:hAnsi="Arial" w:cs="Arial"/>
        </w:rPr>
        <w:t xml:space="preserve"> públicas</w:t>
      </w:r>
      <w:r w:rsidR="002514ED" w:rsidRPr="00C70C41">
        <w:rPr>
          <w:rFonts w:ascii="Arial" w:hAnsi="Arial" w:cs="Arial"/>
        </w:rPr>
        <w:t>.</w:t>
      </w:r>
    </w:p>
    <w:p w14:paraId="2CEC4350" w14:textId="77777777" w:rsidR="00B25864" w:rsidRPr="00C70C41" w:rsidRDefault="00B25864" w:rsidP="00AF1F7F">
      <w:pPr>
        <w:tabs>
          <w:tab w:val="left" w:pos="1701"/>
        </w:tabs>
        <w:spacing w:after="0" w:line="240" w:lineRule="auto"/>
        <w:jc w:val="both"/>
        <w:rPr>
          <w:rFonts w:ascii="Arial" w:hAnsi="Arial" w:cs="Arial"/>
        </w:rPr>
      </w:pPr>
    </w:p>
    <w:p w14:paraId="644E7A6A" w14:textId="5554C814" w:rsidR="007C3796" w:rsidRPr="00C70C41" w:rsidRDefault="007C3796" w:rsidP="00AF1F7F">
      <w:pPr>
        <w:tabs>
          <w:tab w:val="left" w:pos="1701"/>
        </w:tabs>
        <w:spacing w:after="0" w:line="240" w:lineRule="auto"/>
        <w:jc w:val="both"/>
        <w:rPr>
          <w:rFonts w:ascii="Arial" w:hAnsi="Arial" w:cs="Arial"/>
          <w:b/>
          <w:bCs/>
        </w:rPr>
      </w:pPr>
      <w:r w:rsidRPr="00C70C41">
        <w:rPr>
          <w:rFonts w:ascii="Arial" w:hAnsi="Arial" w:cs="Arial"/>
          <w:b/>
          <w:bCs/>
        </w:rPr>
        <w:t>I.- CONSTANCIAS REGLAMENTARIAS PREVIAS.</w:t>
      </w:r>
    </w:p>
    <w:p w14:paraId="31BB23C7" w14:textId="77777777" w:rsidR="007C3796" w:rsidRPr="00C70C41" w:rsidRDefault="007C3796" w:rsidP="00AF1F7F">
      <w:pPr>
        <w:pStyle w:val="Sangra2detindependiente"/>
        <w:tabs>
          <w:tab w:val="clear" w:pos="2268"/>
          <w:tab w:val="left" w:pos="1701"/>
        </w:tabs>
        <w:spacing w:after="0" w:line="240" w:lineRule="auto"/>
        <w:ind w:left="0"/>
        <w:rPr>
          <w:rFonts w:cs="Arial"/>
          <w:sz w:val="22"/>
          <w:szCs w:val="22"/>
        </w:rPr>
      </w:pPr>
    </w:p>
    <w:p w14:paraId="73585904" w14:textId="77777777" w:rsidR="007C3796" w:rsidRPr="00C70C41" w:rsidRDefault="007C3796" w:rsidP="00AF1F7F">
      <w:pPr>
        <w:tabs>
          <w:tab w:val="left" w:pos="1701"/>
        </w:tabs>
        <w:spacing w:after="0" w:line="240" w:lineRule="auto"/>
        <w:jc w:val="both"/>
        <w:rPr>
          <w:rFonts w:ascii="Arial" w:hAnsi="Arial" w:cs="Arial"/>
          <w:b/>
          <w:bCs/>
        </w:rPr>
      </w:pPr>
      <w:r w:rsidRPr="00C70C41">
        <w:rPr>
          <w:rFonts w:ascii="Arial" w:hAnsi="Arial" w:cs="Arial"/>
          <w:b/>
          <w:bCs/>
        </w:rPr>
        <w:t>1.- IDEAS MATRICES O FUNDAMENTALES.</w:t>
      </w:r>
    </w:p>
    <w:p w14:paraId="1F5BD27C" w14:textId="77777777" w:rsidR="007C3796" w:rsidRPr="00C70C41" w:rsidRDefault="007C3796" w:rsidP="00AF1F7F">
      <w:pPr>
        <w:tabs>
          <w:tab w:val="left" w:pos="1701"/>
        </w:tabs>
        <w:spacing w:after="0" w:line="240" w:lineRule="auto"/>
        <w:jc w:val="both"/>
        <w:rPr>
          <w:rFonts w:ascii="Arial" w:hAnsi="Arial" w:cs="Arial"/>
        </w:rPr>
      </w:pPr>
    </w:p>
    <w:p w14:paraId="20A6A568" w14:textId="77777777" w:rsidR="007C3796" w:rsidRPr="00C70C41" w:rsidRDefault="007C3796" w:rsidP="00AF1F7F">
      <w:pPr>
        <w:tabs>
          <w:tab w:val="left" w:pos="1701"/>
        </w:tabs>
        <w:spacing w:after="0" w:line="240" w:lineRule="auto"/>
        <w:jc w:val="both"/>
        <w:rPr>
          <w:rFonts w:ascii="Arial" w:hAnsi="Arial" w:cs="Arial"/>
        </w:rPr>
      </w:pPr>
      <w:r w:rsidRPr="00C70C41">
        <w:rPr>
          <w:rFonts w:ascii="Arial" w:hAnsi="Arial" w:cs="Arial"/>
        </w:rPr>
        <w:tab/>
        <w:t>Las ideas centrales del proyecto se orientan al siguiente objetivo:</w:t>
      </w:r>
    </w:p>
    <w:p w14:paraId="34244FC3" w14:textId="77777777" w:rsidR="007C3796" w:rsidRPr="00C70C41" w:rsidRDefault="007C3796" w:rsidP="00AF1F7F">
      <w:pPr>
        <w:tabs>
          <w:tab w:val="left" w:pos="1701"/>
        </w:tabs>
        <w:spacing w:after="0" w:line="240" w:lineRule="auto"/>
        <w:jc w:val="both"/>
        <w:rPr>
          <w:rFonts w:ascii="Arial" w:hAnsi="Arial" w:cs="Arial"/>
        </w:rPr>
      </w:pPr>
      <w:r w:rsidRPr="00C70C41">
        <w:rPr>
          <w:rFonts w:ascii="Arial" w:hAnsi="Arial" w:cs="Arial"/>
        </w:rPr>
        <w:t xml:space="preserve"> </w:t>
      </w:r>
    </w:p>
    <w:p w14:paraId="6777BB50" w14:textId="0DE15D7A" w:rsidR="007C3796" w:rsidRPr="00C70C41" w:rsidRDefault="007C3796" w:rsidP="00AF1F7F">
      <w:pPr>
        <w:tabs>
          <w:tab w:val="left" w:pos="1701"/>
        </w:tabs>
        <w:spacing w:after="0" w:line="240" w:lineRule="auto"/>
        <w:jc w:val="both"/>
        <w:rPr>
          <w:rFonts w:ascii="Arial" w:hAnsi="Arial" w:cs="Arial"/>
        </w:rPr>
      </w:pPr>
      <w:r w:rsidRPr="00C70C41">
        <w:rPr>
          <w:rFonts w:ascii="Arial" w:hAnsi="Arial" w:cs="Arial"/>
        </w:rPr>
        <w:tab/>
      </w:r>
      <w:r w:rsidR="00034F70" w:rsidRPr="00C70C41">
        <w:rPr>
          <w:rFonts w:ascii="Arial" w:hAnsi="Arial" w:cs="Arial"/>
        </w:rPr>
        <w:t>El</w:t>
      </w:r>
      <w:r w:rsidR="00C97F7A" w:rsidRPr="00C70C41">
        <w:rPr>
          <w:rFonts w:ascii="Arial" w:hAnsi="Arial" w:cs="Arial"/>
        </w:rPr>
        <w:t>i</w:t>
      </w:r>
      <w:r w:rsidR="00034F70" w:rsidRPr="00C70C41">
        <w:rPr>
          <w:rFonts w:ascii="Arial" w:hAnsi="Arial" w:cs="Arial"/>
        </w:rPr>
        <w:t xml:space="preserve">minar </w:t>
      </w:r>
      <w:r w:rsidR="00C97F7A" w:rsidRPr="00C70C41">
        <w:rPr>
          <w:rFonts w:ascii="Arial" w:hAnsi="Arial" w:cs="Arial"/>
        </w:rPr>
        <w:t xml:space="preserve">las facultades de </w:t>
      </w:r>
      <w:r w:rsidR="00B36787" w:rsidRPr="00C70C41">
        <w:rPr>
          <w:rFonts w:ascii="Arial" w:hAnsi="Arial" w:cs="Arial"/>
        </w:rPr>
        <w:t xml:space="preserve">efectuar </w:t>
      </w:r>
      <w:r w:rsidR="00C97F7A" w:rsidRPr="00C70C41">
        <w:rPr>
          <w:rFonts w:ascii="Arial" w:hAnsi="Arial" w:cs="Arial"/>
        </w:rPr>
        <w:t xml:space="preserve">notificaciones que la ley le </w:t>
      </w:r>
      <w:r w:rsidR="002E5336" w:rsidRPr="00C70C41">
        <w:rPr>
          <w:rFonts w:ascii="Arial" w:hAnsi="Arial" w:cs="Arial"/>
        </w:rPr>
        <w:t>otorga</w:t>
      </w:r>
      <w:r w:rsidR="00C97F7A" w:rsidRPr="00C70C41">
        <w:rPr>
          <w:rFonts w:ascii="Arial" w:hAnsi="Arial" w:cs="Arial"/>
        </w:rPr>
        <w:t xml:space="preserve"> a </w:t>
      </w:r>
      <w:r w:rsidR="00E3258F" w:rsidRPr="00C70C41">
        <w:rPr>
          <w:rFonts w:ascii="Arial" w:hAnsi="Arial" w:cs="Arial"/>
        </w:rPr>
        <w:t>Carabineros</w:t>
      </w:r>
      <w:r w:rsidR="00C97F7A" w:rsidRPr="00C70C41">
        <w:rPr>
          <w:rFonts w:ascii="Arial" w:hAnsi="Arial" w:cs="Arial"/>
        </w:rPr>
        <w:t xml:space="preserve"> de Chile </w:t>
      </w:r>
      <w:r w:rsidR="00E3258F" w:rsidRPr="00C70C41">
        <w:rPr>
          <w:rFonts w:ascii="Arial" w:hAnsi="Arial" w:cs="Arial"/>
        </w:rPr>
        <w:t xml:space="preserve">respecto de determinados procedimientos </w:t>
      </w:r>
      <w:r w:rsidR="0015416F" w:rsidRPr="00C70C41">
        <w:rPr>
          <w:rFonts w:ascii="Arial" w:hAnsi="Arial" w:cs="Arial"/>
        </w:rPr>
        <w:t xml:space="preserve">judiciales </w:t>
      </w:r>
      <w:r w:rsidR="00E3258F" w:rsidRPr="00C70C41">
        <w:rPr>
          <w:rFonts w:ascii="Arial" w:hAnsi="Arial" w:cs="Arial"/>
        </w:rPr>
        <w:t>y de esa forma</w:t>
      </w:r>
      <w:r w:rsidR="003306D0" w:rsidRPr="00C70C41">
        <w:rPr>
          <w:rFonts w:ascii="Arial" w:hAnsi="Arial" w:cs="Arial"/>
        </w:rPr>
        <w:t xml:space="preserve"> se pueda concentrar en sus labores</w:t>
      </w:r>
      <w:r w:rsidR="00B36787" w:rsidRPr="00C70C41">
        <w:rPr>
          <w:rFonts w:ascii="Arial" w:hAnsi="Arial" w:cs="Arial"/>
        </w:rPr>
        <w:t xml:space="preserve"> esenciales</w:t>
      </w:r>
      <w:r w:rsidR="003306D0" w:rsidRPr="00C70C41">
        <w:rPr>
          <w:rFonts w:ascii="Arial" w:hAnsi="Arial" w:cs="Arial"/>
        </w:rPr>
        <w:t xml:space="preserve"> de resguard</w:t>
      </w:r>
      <w:r w:rsidR="00737AF6" w:rsidRPr="00C70C41">
        <w:rPr>
          <w:rFonts w:ascii="Arial" w:hAnsi="Arial" w:cs="Arial"/>
        </w:rPr>
        <w:t xml:space="preserve">ar y </w:t>
      </w:r>
      <w:r w:rsidR="00D60D3B" w:rsidRPr="00C70C41">
        <w:rPr>
          <w:rFonts w:ascii="Arial" w:hAnsi="Arial" w:cs="Arial"/>
        </w:rPr>
        <w:t>garantizar el</w:t>
      </w:r>
      <w:r w:rsidR="00616D04" w:rsidRPr="00C70C41">
        <w:rPr>
          <w:rFonts w:ascii="Arial" w:hAnsi="Arial" w:cs="Arial"/>
        </w:rPr>
        <w:t xml:space="preserve"> orden</w:t>
      </w:r>
      <w:r w:rsidR="00451C59" w:rsidRPr="00C70C41">
        <w:rPr>
          <w:rFonts w:ascii="Arial" w:hAnsi="Arial" w:cs="Arial"/>
        </w:rPr>
        <w:t xml:space="preserve"> público</w:t>
      </w:r>
      <w:r w:rsidR="00401833" w:rsidRPr="00C70C41">
        <w:rPr>
          <w:rFonts w:ascii="Arial" w:hAnsi="Arial" w:cs="Arial"/>
        </w:rPr>
        <w:t xml:space="preserve"> </w:t>
      </w:r>
      <w:r w:rsidR="00616D04" w:rsidRPr="00C70C41">
        <w:rPr>
          <w:rFonts w:ascii="Arial" w:hAnsi="Arial" w:cs="Arial"/>
        </w:rPr>
        <w:t xml:space="preserve">y la seguridad </w:t>
      </w:r>
      <w:r w:rsidR="00401833" w:rsidRPr="00C70C41">
        <w:rPr>
          <w:rFonts w:ascii="Arial" w:hAnsi="Arial" w:cs="Arial"/>
        </w:rPr>
        <w:t>pública interior.</w:t>
      </w:r>
    </w:p>
    <w:p w14:paraId="799392DB" w14:textId="77777777" w:rsidR="002514ED" w:rsidRPr="00C70C41" w:rsidRDefault="002514ED" w:rsidP="00AF1F7F">
      <w:pPr>
        <w:tabs>
          <w:tab w:val="left" w:pos="1701"/>
        </w:tabs>
        <w:spacing w:after="0" w:line="240" w:lineRule="auto"/>
        <w:jc w:val="both"/>
        <w:rPr>
          <w:rFonts w:ascii="Arial" w:hAnsi="Arial" w:cs="Arial"/>
          <w:highlight w:val="yellow"/>
        </w:rPr>
      </w:pPr>
    </w:p>
    <w:p w14:paraId="7759D915" w14:textId="77777777" w:rsidR="007C3796" w:rsidRPr="00C70C41" w:rsidRDefault="007C3796" w:rsidP="00AF1F7F">
      <w:pPr>
        <w:tabs>
          <w:tab w:val="left" w:pos="1701"/>
        </w:tabs>
        <w:spacing w:after="0" w:line="240" w:lineRule="auto"/>
        <w:jc w:val="both"/>
        <w:rPr>
          <w:rFonts w:ascii="Arial" w:hAnsi="Arial" w:cs="Arial"/>
          <w:b/>
          <w:bCs/>
          <w:spacing w:val="-3"/>
        </w:rPr>
      </w:pPr>
      <w:r w:rsidRPr="00C70C41">
        <w:rPr>
          <w:rFonts w:ascii="Arial" w:hAnsi="Arial" w:cs="Arial"/>
          <w:b/>
          <w:bCs/>
        </w:rPr>
        <w:t>2.-</w:t>
      </w:r>
      <w:r w:rsidRPr="00C70C41">
        <w:rPr>
          <w:rFonts w:ascii="Arial" w:hAnsi="Arial" w:cs="Arial"/>
        </w:rPr>
        <w:t xml:space="preserve"> </w:t>
      </w:r>
      <w:r w:rsidRPr="00C70C41">
        <w:rPr>
          <w:rFonts w:ascii="Arial" w:hAnsi="Arial" w:cs="Arial"/>
          <w:b/>
          <w:bCs/>
          <w:spacing w:val="-3"/>
        </w:rPr>
        <w:t>NORMAS DE CARÁCTER ORGÁNICO CONSTITUCIONAL O DE QUÓRUM CALIFICADO.</w:t>
      </w:r>
    </w:p>
    <w:p w14:paraId="4CE9DF7B" w14:textId="77777777" w:rsidR="007C3796" w:rsidRPr="00C70C41" w:rsidRDefault="007C3796" w:rsidP="00AF1F7F">
      <w:pPr>
        <w:tabs>
          <w:tab w:val="left" w:pos="1701"/>
        </w:tabs>
        <w:spacing w:after="0" w:line="240" w:lineRule="auto"/>
        <w:jc w:val="both"/>
        <w:rPr>
          <w:rFonts w:ascii="Arial" w:hAnsi="Arial" w:cs="Arial"/>
        </w:rPr>
      </w:pPr>
    </w:p>
    <w:p w14:paraId="05030389" w14:textId="798289CD" w:rsidR="007C3796" w:rsidRPr="00C70C41" w:rsidRDefault="007C3796" w:rsidP="002514ED">
      <w:pPr>
        <w:tabs>
          <w:tab w:val="left" w:pos="1701"/>
        </w:tabs>
        <w:spacing w:after="0" w:line="240" w:lineRule="auto"/>
        <w:jc w:val="both"/>
        <w:rPr>
          <w:rFonts w:ascii="Arial" w:eastAsia="Calibri" w:hAnsi="Arial" w:cs="Arial"/>
          <w:b/>
          <w:bCs/>
        </w:rPr>
      </w:pPr>
      <w:r w:rsidRPr="00C70C41">
        <w:rPr>
          <w:rFonts w:ascii="Arial" w:hAnsi="Arial" w:cs="Arial"/>
        </w:rPr>
        <w:tab/>
        <w:t xml:space="preserve"> No hay normas con </w:t>
      </w:r>
      <w:r w:rsidR="002514ED" w:rsidRPr="00C70C41">
        <w:rPr>
          <w:rFonts w:ascii="Arial" w:hAnsi="Arial" w:cs="Arial"/>
        </w:rPr>
        <w:t xml:space="preserve">ese </w:t>
      </w:r>
      <w:r w:rsidR="00AC01FF" w:rsidRPr="00C70C41">
        <w:rPr>
          <w:rFonts w:ascii="Arial" w:hAnsi="Arial" w:cs="Arial"/>
        </w:rPr>
        <w:t>carácter</w:t>
      </w:r>
      <w:r w:rsidR="001335AA" w:rsidRPr="00C70C41">
        <w:rPr>
          <w:rFonts w:ascii="Arial" w:hAnsi="Arial" w:cs="Arial"/>
        </w:rPr>
        <w:t>.</w:t>
      </w:r>
    </w:p>
    <w:p w14:paraId="5FAB5850" w14:textId="77777777" w:rsidR="007C3796" w:rsidRPr="00C70C41" w:rsidRDefault="007C3796" w:rsidP="00AF1F7F">
      <w:pPr>
        <w:tabs>
          <w:tab w:val="left" w:pos="1638"/>
        </w:tabs>
        <w:spacing w:after="0" w:line="240" w:lineRule="auto"/>
        <w:ind w:right="-234"/>
        <w:jc w:val="both"/>
        <w:rPr>
          <w:rFonts w:ascii="Arial" w:eastAsia="Calibri" w:hAnsi="Arial" w:cs="Arial"/>
        </w:rPr>
      </w:pPr>
    </w:p>
    <w:p w14:paraId="4B67E215" w14:textId="77777777" w:rsidR="007C3796" w:rsidRPr="00C70C41" w:rsidRDefault="007C3796" w:rsidP="00AF1F7F">
      <w:pPr>
        <w:tabs>
          <w:tab w:val="left" w:pos="1701"/>
        </w:tabs>
        <w:spacing w:after="0" w:line="240" w:lineRule="auto"/>
        <w:jc w:val="both"/>
        <w:rPr>
          <w:rFonts w:ascii="Arial" w:hAnsi="Arial" w:cs="Arial"/>
          <w:b/>
          <w:bCs/>
        </w:rPr>
      </w:pPr>
      <w:r w:rsidRPr="00C70C41">
        <w:rPr>
          <w:rFonts w:ascii="Arial" w:hAnsi="Arial" w:cs="Arial"/>
          <w:b/>
          <w:bCs/>
        </w:rPr>
        <w:t>3.-</w:t>
      </w:r>
      <w:r w:rsidRPr="00C70C41">
        <w:rPr>
          <w:rFonts w:ascii="Arial" w:hAnsi="Arial" w:cs="Arial"/>
        </w:rPr>
        <w:t xml:space="preserve"> </w:t>
      </w:r>
      <w:r w:rsidRPr="00C70C41">
        <w:rPr>
          <w:rFonts w:ascii="Arial" w:hAnsi="Arial" w:cs="Arial"/>
          <w:b/>
          <w:bCs/>
        </w:rPr>
        <w:t>NORMAS QUE REQUIEREN TRÁMITE DE HACIENDA.</w:t>
      </w:r>
    </w:p>
    <w:p w14:paraId="6B59247B" w14:textId="77777777" w:rsidR="007C3796" w:rsidRPr="00C70C41" w:rsidRDefault="007C3796" w:rsidP="00AF1F7F">
      <w:pPr>
        <w:tabs>
          <w:tab w:val="left" w:pos="1701"/>
        </w:tabs>
        <w:spacing w:after="0" w:line="240" w:lineRule="auto"/>
        <w:jc w:val="both"/>
        <w:rPr>
          <w:rFonts w:ascii="Arial" w:hAnsi="Arial" w:cs="Arial"/>
        </w:rPr>
      </w:pPr>
    </w:p>
    <w:p w14:paraId="55D96F41" w14:textId="77777777" w:rsidR="007C3796" w:rsidRPr="00C70C41" w:rsidRDefault="007C3796" w:rsidP="00AF1F7F">
      <w:pPr>
        <w:tabs>
          <w:tab w:val="left" w:pos="1701"/>
        </w:tabs>
        <w:spacing w:after="0" w:line="240" w:lineRule="auto"/>
        <w:jc w:val="both"/>
        <w:rPr>
          <w:rFonts w:ascii="Arial" w:hAnsi="Arial" w:cs="Arial"/>
        </w:rPr>
      </w:pPr>
      <w:r w:rsidRPr="00C70C41">
        <w:rPr>
          <w:rFonts w:ascii="Arial" w:hAnsi="Arial" w:cs="Arial"/>
        </w:rPr>
        <w:tab/>
        <w:t>No hay normas que deban ser conocidas por esa Comisión.</w:t>
      </w:r>
    </w:p>
    <w:p w14:paraId="118DF219" w14:textId="77777777" w:rsidR="007C3796" w:rsidRPr="00C70C41" w:rsidRDefault="007C3796" w:rsidP="00AF1F7F">
      <w:pPr>
        <w:tabs>
          <w:tab w:val="left" w:pos="1701"/>
        </w:tabs>
        <w:spacing w:after="0" w:line="240" w:lineRule="auto"/>
        <w:jc w:val="both"/>
        <w:rPr>
          <w:rFonts w:ascii="Arial" w:hAnsi="Arial" w:cs="Arial"/>
        </w:rPr>
      </w:pPr>
    </w:p>
    <w:p w14:paraId="1B1B330B" w14:textId="28130297" w:rsidR="007C3796" w:rsidRPr="00C70C41" w:rsidRDefault="007C3796" w:rsidP="00AF1F7F">
      <w:pPr>
        <w:tabs>
          <w:tab w:val="left" w:pos="1701"/>
        </w:tabs>
        <w:spacing w:after="0" w:line="240" w:lineRule="auto"/>
        <w:jc w:val="both"/>
        <w:rPr>
          <w:rFonts w:ascii="Arial" w:hAnsi="Arial" w:cs="Arial"/>
          <w:b/>
          <w:bCs/>
        </w:rPr>
      </w:pPr>
      <w:r w:rsidRPr="00C70C41">
        <w:rPr>
          <w:rFonts w:ascii="Arial" w:hAnsi="Arial" w:cs="Arial"/>
          <w:b/>
          <w:bCs/>
        </w:rPr>
        <w:t xml:space="preserve">4.- </w:t>
      </w:r>
      <w:r w:rsidR="008B3B5E" w:rsidRPr="00C70C41">
        <w:rPr>
          <w:rFonts w:ascii="Arial" w:hAnsi="Arial" w:cs="Arial"/>
          <w:b/>
          <w:bCs/>
        </w:rPr>
        <w:t xml:space="preserve">EN SESIÓN </w:t>
      </w:r>
      <w:proofErr w:type="spellStart"/>
      <w:r w:rsidR="008B3B5E" w:rsidRPr="00C70C41">
        <w:rPr>
          <w:rFonts w:ascii="Arial" w:hAnsi="Arial" w:cs="Arial"/>
          <w:b/>
          <w:bCs/>
        </w:rPr>
        <w:t>N°</w:t>
      </w:r>
      <w:r w:rsidR="005B24E4" w:rsidRPr="00C70C41">
        <w:rPr>
          <w:rFonts w:ascii="Arial" w:hAnsi="Arial" w:cs="Arial"/>
          <w:b/>
          <w:bCs/>
        </w:rPr>
        <w:t>129</w:t>
      </w:r>
      <w:proofErr w:type="spellEnd"/>
      <w:r w:rsidR="008B3B5E" w:rsidRPr="00C70C41">
        <w:rPr>
          <w:rFonts w:ascii="Arial" w:hAnsi="Arial" w:cs="Arial"/>
          <w:b/>
          <w:bCs/>
        </w:rPr>
        <w:t xml:space="preserve">, DE </w:t>
      </w:r>
      <w:r w:rsidR="00B7672A" w:rsidRPr="00C70C41">
        <w:rPr>
          <w:rFonts w:ascii="Arial" w:hAnsi="Arial" w:cs="Arial"/>
          <w:b/>
          <w:bCs/>
        </w:rPr>
        <w:t>1</w:t>
      </w:r>
      <w:r w:rsidR="008744BF" w:rsidRPr="00C70C41">
        <w:rPr>
          <w:rFonts w:ascii="Arial" w:hAnsi="Arial" w:cs="Arial"/>
          <w:b/>
          <w:bCs/>
        </w:rPr>
        <w:t>7</w:t>
      </w:r>
      <w:r w:rsidR="008B3B5E" w:rsidRPr="00C70C41">
        <w:rPr>
          <w:rFonts w:ascii="Arial" w:hAnsi="Arial" w:cs="Arial"/>
          <w:b/>
          <w:bCs/>
        </w:rPr>
        <w:t xml:space="preserve"> DE </w:t>
      </w:r>
      <w:r w:rsidR="00B7672A" w:rsidRPr="00C70C41">
        <w:rPr>
          <w:rFonts w:ascii="Arial" w:hAnsi="Arial" w:cs="Arial"/>
          <w:b/>
          <w:bCs/>
        </w:rPr>
        <w:t xml:space="preserve">ABRIL </w:t>
      </w:r>
      <w:r w:rsidR="008B3B5E" w:rsidRPr="00C70C41">
        <w:rPr>
          <w:rFonts w:ascii="Arial" w:hAnsi="Arial" w:cs="Arial"/>
          <w:b/>
          <w:bCs/>
        </w:rPr>
        <w:t>DE 202</w:t>
      </w:r>
      <w:r w:rsidR="00B7672A" w:rsidRPr="00C70C41">
        <w:rPr>
          <w:rFonts w:ascii="Arial" w:hAnsi="Arial" w:cs="Arial"/>
          <w:b/>
          <w:bCs/>
        </w:rPr>
        <w:t>4</w:t>
      </w:r>
      <w:r w:rsidR="008B3B5E" w:rsidRPr="00C70C41">
        <w:rPr>
          <w:rFonts w:ascii="Arial" w:hAnsi="Arial" w:cs="Arial"/>
          <w:b/>
          <w:bCs/>
        </w:rPr>
        <w:t xml:space="preserve">, </w:t>
      </w:r>
      <w:r w:rsidRPr="00C70C41">
        <w:rPr>
          <w:rFonts w:ascii="Arial" w:hAnsi="Arial" w:cs="Arial"/>
          <w:b/>
          <w:bCs/>
        </w:rPr>
        <w:t xml:space="preserve">EL PROYECTO FUE </w:t>
      </w:r>
      <w:r w:rsidR="004F6C90" w:rsidRPr="00C70C41">
        <w:rPr>
          <w:rFonts w:ascii="Arial" w:hAnsi="Arial" w:cs="Arial"/>
          <w:b/>
          <w:bCs/>
        </w:rPr>
        <w:t xml:space="preserve">SOMETIDO </w:t>
      </w:r>
      <w:r w:rsidR="00755EF2" w:rsidRPr="00C70C41">
        <w:rPr>
          <w:rFonts w:ascii="Arial" w:hAnsi="Arial" w:cs="Arial"/>
          <w:b/>
          <w:bCs/>
        </w:rPr>
        <w:t xml:space="preserve"> A VOTACIÓN </w:t>
      </w:r>
      <w:r w:rsidRPr="00C70C41">
        <w:rPr>
          <w:rFonts w:ascii="Arial" w:hAnsi="Arial" w:cs="Arial"/>
          <w:b/>
          <w:bCs/>
        </w:rPr>
        <w:t>GENERAL</w:t>
      </w:r>
      <w:r w:rsidR="00F17EBB" w:rsidRPr="00C70C41">
        <w:rPr>
          <w:rFonts w:ascii="Arial" w:hAnsi="Arial" w:cs="Arial"/>
          <w:b/>
          <w:bCs/>
        </w:rPr>
        <w:t xml:space="preserve"> Y PARTICULAR A LA VEZ</w:t>
      </w:r>
      <w:r w:rsidR="003E1A6E" w:rsidRPr="00C70C41">
        <w:rPr>
          <w:rFonts w:ascii="Arial" w:hAnsi="Arial" w:cs="Arial"/>
          <w:b/>
          <w:bCs/>
        </w:rPr>
        <w:t>.</w:t>
      </w:r>
    </w:p>
    <w:p w14:paraId="0C67A8C6" w14:textId="77777777" w:rsidR="003E1A6E" w:rsidRPr="00C70C41" w:rsidRDefault="003E1A6E" w:rsidP="003E1A6E">
      <w:pPr>
        <w:tabs>
          <w:tab w:val="left" w:pos="1701"/>
        </w:tabs>
        <w:spacing w:after="0" w:line="240" w:lineRule="auto"/>
        <w:jc w:val="both"/>
        <w:rPr>
          <w:rFonts w:ascii="Arial" w:hAnsi="Arial" w:cs="Arial"/>
        </w:rPr>
      </w:pPr>
    </w:p>
    <w:p w14:paraId="57B60989" w14:textId="3F71C3E8" w:rsidR="003E1A6E" w:rsidRPr="00C70C41" w:rsidRDefault="003E1A6E" w:rsidP="003E1A6E">
      <w:pPr>
        <w:tabs>
          <w:tab w:val="left" w:pos="1701"/>
        </w:tabs>
        <w:spacing w:after="0" w:line="240" w:lineRule="auto"/>
        <w:jc w:val="both"/>
        <w:rPr>
          <w:rFonts w:ascii="Arial" w:hAnsi="Arial" w:cs="Arial"/>
        </w:rPr>
      </w:pPr>
      <w:r w:rsidRPr="00C70C41">
        <w:rPr>
          <w:rFonts w:ascii="Arial" w:hAnsi="Arial" w:cs="Arial"/>
        </w:rPr>
        <w:tab/>
        <w:t>Puesto en votación general y particular el proyecto de ley</w:t>
      </w:r>
      <w:r w:rsidR="008D0873" w:rsidRPr="00C70C41">
        <w:rPr>
          <w:rFonts w:ascii="Arial" w:hAnsi="Arial" w:cs="Arial"/>
        </w:rPr>
        <w:t>,</w:t>
      </w:r>
      <w:r w:rsidRPr="00C70C41">
        <w:rPr>
          <w:rFonts w:ascii="Arial" w:hAnsi="Arial" w:cs="Arial"/>
        </w:rPr>
        <w:t xml:space="preserve"> se </w:t>
      </w:r>
      <w:r w:rsidRPr="00C70C41">
        <w:rPr>
          <w:rFonts w:ascii="Arial" w:hAnsi="Arial" w:cs="Arial"/>
          <w:b/>
          <w:bCs/>
        </w:rPr>
        <w:t>aprueba por unanimidad</w:t>
      </w:r>
      <w:r w:rsidRPr="00C70C41">
        <w:rPr>
          <w:rFonts w:ascii="Arial" w:hAnsi="Arial" w:cs="Arial"/>
        </w:rPr>
        <w:t>. Votan las y los diputados señores Jorge Alessandri, Cristián Araya, José Miguel Castro, Lorena Fries, Andrés Jouannet, Henry Leal, Andrés Longton (presidente), Gloria Naveillán, Maite Orsini</w:t>
      </w:r>
      <w:r w:rsidR="00B03FC1" w:rsidRPr="00C70C41">
        <w:rPr>
          <w:rFonts w:ascii="Arial" w:hAnsi="Arial" w:cs="Arial"/>
        </w:rPr>
        <w:t xml:space="preserve"> y</w:t>
      </w:r>
      <w:r w:rsidRPr="00C70C41">
        <w:rPr>
          <w:rFonts w:ascii="Arial" w:hAnsi="Arial" w:cs="Arial"/>
        </w:rPr>
        <w:t xml:space="preserve"> Alejandra Placencia. (10-0-0)</w:t>
      </w:r>
    </w:p>
    <w:p w14:paraId="4C2D1B27" w14:textId="77777777" w:rsidR="007C3796" w:rsidRPr="00C70C41" w:rsidRDefault="007C3796" w:rsidP="00AF1F7F">
      <w:pPr>
        <w:tabs>
          <w:tab w:val="left" w:pos="1701"/>
        </w:tabs>
        <w:spacing w:after="0" w:line="240" w:lineRule="auto"/>
        <w:jc w:val="both"/>
        <w:rPr>
          <w:rFonts w:ascii="Arial" w:hAnsi="Arial" w:cs="Arial"/>
        </w:rPr>
      </w:pPr>
    </w:p>
    <w:p w14:paraId="797786B3" w14:textId="77777777" w:rsidR="007C3796" w:rsidRPr="00C70C41" w:rsidRDefault="007C3796" w:rsidP="00AF1F7F">
      <w:pPr>
        <w:tabs>
          <w:tab w:val="left" w:pos="1701"/>
        </w:tabs>
        <w:spacing w:after="0" w:line="240" w:lineRule="auto"/>
        <w:jc w:val="both"/>
        <w:rPr>
          <w:rFonts w:ascii="Arial" w:hAnsi="Arial" w:cs="Arial"/>
          <w:b/>
          <w:bCs/>
        </w:rPr>
      </w:pPr>
      <w:r w:rsidRPr="00C70C41">
        <w:rPr>
          <w:rFonts w:ascii="Arial" w:hAnsi="Arial" w:cs="Arial"/>
          <w:b/>
          <w:bCs/>
        </w:rPr>
        <w:t>5.-</w:t>
      </w:r>
      <w:r w:rsidRPr="00C70C41">
        <w:rPr>
          <w:rFonts w:ascii="Arial" w:hAnsi="Arial" w:cs="Arial"/>
        </w:rPr>
        <w:t xml:space="preserve"> </w:t>
      </w:r>
      <w:r w:rsidRPr="00C70C41">
        <w:rPr>
          <w:rFonts w:ascii="Arial" w:hAnsi="Arial" w:cs="Arial"/>
          <w:b/>
          <w:bCs/>
        </w:rPr>
        <w:t>ARTÍCULOS E INDICACIONES RECHAZADAS.</w:t>
      </w:r>
    </w:p>
    <w:p w14:paraId="764CC148" w14:textId="10694184" w:rsidR="007C3796" w:rsidRPr="00C70C41" w:rsidRDefault="007C3796" w:rsidP="00AF1F7F">
      <w:pPr>
        <w:tabs>
          <w:tab w:val="left" w:pos="1701"/>
        </w:tabs>
        <w:spacing w:after="0" w:line="240" w:lineRule="auto"/>
        <w:jc w:val="both"/>
        <w:rPr>
          <w:rFonts w:ascii="Arial" w:hAnsi="Arial" w:cs="Arial"/>
        </w:rPr>
      </w:pPr>
    </w:p>
    <w:p w14:paraId="505628A0" w14:textId="2E3F8A6B" w:rsidR="007C3796" w:rsidRPr="00C70C41" w:rsidRDefault="00B03FC1" w:rsidP="00B03FC1">
      <w:pPr>
        <w:tabs>
          <w:tab w:val="left" w:pos="1701"/>
        </w:tabs>
        <w:spacing w:after="0" w:line="240" w:lineRule="auto"/>
        <w:jc w:val="both"/>
        <w:rPr>
          <w:rFonts w:ascii="Arial" w:hAnsi="Arial" w:cs="Arial"/>
        </w:rPr>
      </w:pPr>
      <w:r w:rsidRPr="00C70C41">
        <w:rPr>
          <w:rFonts w:ascii="Arial" w:hAnsi="Arial" w:cs="Arial"/>
        </w:rPr>
        <w:tab/>
        <w:t>No hubo.</w:t>
      </w:r>
    </w:p>
    <w:p w14:paraId="146155AC" w14:textId="77777777" w:rsidR="007C3796" w:rsidRPr="00C70C41" w:rsidRDefault="007C3796" w:rsidP="00AF1F7F">
      <w:pPr>
        <w:tabs>
          <w:tab w:val="left" w:pos="1701"/>
        </w:tabs>
        <w:spacing w:after="0" w:line="240" w:lineRule="auto"/>
        <w:jc w:val="both"/>
        <w:rPr>
          <w:rFonts w:ascii="Arial" w:hAnsi="Arial" w:cs="Arial"/>
        </w:rPr>
      </w:pPr>
    </w:p>
    <w:p w14:paraId="72721D24" w14:textId="77777777" w:rsidR="0073677F" w:rsidRPr="00C70C41" w:rsidRDefault="0073677F" w:rsidP="00AF1F7F">
      <w:pPr>
        <w:tabs>
          <w:tab w:val="left" w:pos="1701"/>
        </w:tabs>
        <w:spacing w:after="0" w:line="240" w:lineRule="auto"/>
        <w:jc w:val="both"/>
        <w:rPr>
          <w:rFonts w:ascii="Arial" w:hAnsi="Arial" w:cs="Arial"/>
        </w:rPr>
      </w:pPr>
    </w:p>
    <w:p w14:paraId="6916B9DD" w14:textId="77777777" w:rsidR="0073677F" w:rsidRPr="00C70C41" w:rsidRDefault="0073677F" w:rsidP="00AF1F7F">
      <w:pPr>
        <w:tabs>
          <w:tab w:val="left" w:pos="1701"/>
        </w:tabs>
        <w:spacing w:after="0" w:line="240" w:lineRule="auto"/>
        <w:jc w:val="both"/>
        <w:rPr>
          <w:rFonts w:ascii="Arial" w:hAnsi="Arial" w:cs="Arial"/>
        </w:rPr>
      </w:pPr>
    </w:p>
    <w:p w14:paraId="75206F43" w14:textId="6EDEAD2E" w:rsidR="007C3796" w:rsidRPr="00C70C41" w:rsidRDefault="00007B7B" w:rsidP="00AF1F7F">
      <w:pPr>
        <w:tabs>
          <w:tab w:val="left" w:pos="1701"/>
        </w:tabs>
        <w:spacing w:after="0" w:line="240" w:lineRule="auto"/>
        <w:jc w:val="both"/>
        <w:rPr>
          <w:rFonts w:ascii="Arial" w:hAnsi="Arial" w:cs="Arial"/>
          <w:b/>
          <w:bCs/>
        </w:rPr>
      </w:pPr>
      <w:r>
        <w:rPr>
          <w:rFonts w:ascii="Arial" w:hAnsi="Arial" w:cs="Arial"/>
          <w:b/>
          <w:bCs/>
        </w:rPr>
        <w:lastRenderedPageBreak/>
        <w:t xml:space="preserve">6.- </w:t>
      </w:r>
      <w:r w:rsidR="007C3796" w:rsidRPr="00C70C41">
        <w:rPr>
          <w:rFonts w:ascii="Arial" w:hAnsi="Arial" w:cs="Arial"/>
          <w:b/>
          <w:bCs/>
        </w:rPr>
        <w:t>INDICACIONES DECLARADAS INADMISIBLES</w:t>
      </w:r>
      <w:r w:rsidR="00D00B6B">
        <w:rPr>
          <w:rFonts w:ascii="Arial" w:hAnsi="Arial" w:cs="Arial"/>
          <w:b/>
          <w:bCs/>
        </w:rPr>
        <w:t>.</w:t>
      </w:r>
    </w:p>
    <w:p w14:paraId="78595DFD" w14:textId="77777777" w:rsidR="007C3796" w:rsidRPr="00C70C41" w:rsidRDefault="007C3796" w:rsidP="00AF1F7F">
      <w:pPr>
        <w:tabs>
          <w:tab w:val="left" w:pos="1701"/>
        </w:tabs>
        <w:spacing w:after="0" w:line="240" w:lineRule="auto"/>
        <w:jc w:val="both"/>
        <w:rPr>
          <w:rFonts w:ascii="Arial" w:hAnsi="Arial" w:cs="Arial"/>
        </w:rPr>
      </w:pPr>
    </w:p>
    <w:p w14:paraId="1777AE78" w14:textId="77777777" w:rsidR="007C3796" w:rsidRPr="00C70C41" w:rsidRDefault="007C3796" w:rsidP="00AF1F7F">
      <w:pPr>
        <w:tabs>
          <w:tab w:val="left" w:pos="1701"/>
        </w:tabs>
        <w:spacing w:after="0" w:line="240" w:lineRule="auto"/>
        <w:jc w:val="both"/>
        <w:rPr>
          <w:rFonts w:ascii="Arial" w:hAnsi="Arial" w:cs="Arial"/>
          <w:b/>
          <w:bCs/>
        </w:rPr>
      </w:pPr>
      <w:r w:rsidRPr="00C70C41">
        <w:rPr>
          <w:rFonts w:ascii="Arial" w:hAnsi="Arial" w:cs="Arial"/>
        </w:rPr>
        <w:tab/>
        <w:t>No hubo.</w:t>
      </w:r>
    </w:p>
    <w:p w14:paraId="656CF94C" w14:textId="77777777" w:rsidR="007C3796" w:rsidRPr="00C70C41" w:rsidRDefault="007C3796" w:rsidP="00AF1F7F">
      <w:pPr>
        <w:tabs>
          <w:tab w:val="left" w:pos="1701"/>
        </w:tabs>
        <w:spacing w:after="0" w:line="240" w:lineRule="auto"/>
        <w:jc w:val="both"/>
        <w:rPr>
          <w:rFonts w:ascii="Arial" w:hAnsi="Arial" w:cs="Arial"/>
        </w:rPr>
      </w:pPr>
    </w:p>
    <w:p w14:paraId="20A4D24C" w14:textId="1B51A573" w:rsidR="007C3796" w:rsidRPr="00C70C41" w:rsidRDefault="00007B7B" w:rsidP="00AF1F7F">
      <w:pPr>
        <w:tabs>
          <w:tab w:val="left" w:pos="1701"/>
        </w:tabs>
        <w:spacing w:after="0" w:line="240" w:lineRule="auto"/>
        <w:jc w:val="both"/>
        <w:rPr>
          <w:rFonts w:ascii="Arial" w:hAnsi="Arial" w:cs="Arial"/>
          <w:b/>
          <w:bCs/>
        </w:rPr>
      </w:pPr>
      <w:r>
        <w:rPr>
          <w:rFonts w:ascii="Arial" w:hAnsi="Arial" w:cs="Arial"/>
          <w:b/>
          <w:bCs/>
        </w:rPr>
        <w:t>7</w:t>
      </w:r>
      <w:r w:rsidR="007C3796" w:rsidRPr="00C70C41">
        <w:rPr>
          <w:rFonts w:ascii="Arial" w:hAnsi="Arial" w:cs="Arial"/>
          <w:b/>
          <w:bCs/>
        </w:rPr>
        <w:t>.-</w:t>
      </w:r>
      <w:r w:rsidR="007C3796" w:rsidRPr="00C70C41">
        <w:rPr>
          <w:rFonts w:ascii="Arial" w:hAnsi="Arial" w:cs="Arial"/>
        </w:rPr>
        <w:t xml:space="preserve"> SE DESIGNA</w:t>
      </w:r>
      <w:r w:rsidR="00D364BD" w:rsidRPr="00C70C41">
        <w:rPr>
          <w:rFonts w:ascii="Arial" w:hAnsi="Arial" w:cs="Arial"/>
        </w:rPr>
        <w:t xml:space="preserve"> POR UNANIMIDAD </w:t>
      </w:r>
      <w:r w:rsidR="007C3796" w:rsidRPr="00C70C41">
        <w:rPr>
          <w:rFonts w:ascii="Arial" w:hAnsi="Arial" w:cs="Arial"/>
          <w:b/>
          <w:bCs/>
        </w:rPr>
        <w:t>DIPUTADO INFORMANTE</w:t>
      </w:r>
      <w:r w:rsidR="007C3796" w:rsidRPr="00C70C41">
        <w:rPr>
          <w:rFonts w:ascii="Arial" w:hAnsi="Arial" w:cs="Arial"/>
        </w:rPr>
        <w:t xml:space="preserve"> AL SEÑOR </w:t>
      </w:r>
      <w:r w:rsidR="00D364BD" w:rsidRPr="00C70C41">
        <w:rPr>
          <w:rFonts w:ascii="Arial" w:hAnsi="Arial" w:cs="Arial"/>
          <w:b/>
          <w:bCs/>
        </w:rPr>
        <w:t xml:space="preserve"> HÉCTOR ULLOA AGUILERA.</w:t>
      </w:r>
    </w:p>
    <w:p w14:paraId="33FB76F9" w14:textId="77777777" w:rsidR="00115078" w:rsidRPr="00C70C41" w:rsidRDefault="00115078" w:rsidP="00AF1F7F">
      <w:pPr>
        <w:tabs>
          <w:tab w:val="left" w:pos="1701"/>
        </w:tabs>
        <w:spacing w:after="0" w:line="240" w:lineRule="auto"/>
        <w:jc w:val="both"/>
        <w:rPr>
          <w:rFonts w:ascii="Arial" w:hAnsi="Arial" w:cs="Arial"/>
          <w:b/>
          <w:bCs/>
        </w:rPr>
      </w:pPr>
    </w:p>
    <w:p w14:paraId="04965BB4" w14:textId="308C9988" w:rsidR="007C3796" w:rsidRPr="00C70C41" w:rsidRDefault="007C3796" w:rsidP="00AF1F7F">
      <w:pPr>
        <w:tabs>
          <w:tab w:val="left" w:pos="1701"/>
        </w:tabs>
        <w:spacing w:after="0" w:line="240" w:lineRule="auto"/>
        <w:jc w:val="both"/>
        <w:rPr>
          <w:rFonts w:ascii="Arial" w:hAnsi="Arial" w:cs="Arial"/>
          <w:b/>
          <w:bCs/>
        </w:rPr>
      </w:pPr>
      <w:r w:rsidRPr="00C70C41">
        <w:rPr>
          <w:rFonts w:ascii="Arial" w:hAnsi="Arial" w:cs="Arial"/>
          <w:b/>
          <w:bCs/>
        </w:rPr>
        <w:t>II.- ANTECEDENTES DEL PROYECTO.</w:t>
      </w:r>
    </w:p>
    <w:p w14:paraId="1748B62D" w14:textId="77777777" w:rsidR="007C3796" w:rsidRPr="00C70C41" w:rsidRDefault="007C3796" w:rsidP="00AF1F7F">
      <w:pPr>
        <w:tabs>
          <w:tab w:val="left" w:pos="1701"/>
        </w:tabs>
        <w:spacing w:after="0" w:line="240" w:lineRule="auto"/>
        <w:jc w:val="both"/>
        <w:rPr>
          <w:rFonts w:ascii="Arial" w:hAnsi="Arial" w:cs="Arial"/>
        </w:rPr>
      </w:pPr>
    </w:p>
    <w:p w14:paraId="2DA1D3E7" w14:textId="66BA80EB" w:rsidR="00280C53" w:rsidRPr="00C70C41" w:rsidRDefault="007C3796" w:rsidP="000461CC">
      <w:pPr>
        <w:tabs>
          <w:tab w:val="left" w:pos="1701"/>
        </w:tabs>
        <w:spacing w:after="0" w:line="240" w:lineRule="auto"/>
        <w:jc w:val="both"/>
        <w:rPr>
          <w:rFonts w:ascii="Arial" w:hAnsi="Arial" w:cs="Arial"/>
        </w:rPr>
      </w:pPr>
      <w:r w:rsidRPr="00C70C41">
        <w:rPr>
          <w:rFonts w:ascii="Arial" w:hAnsi="Arial" w:cs="Arial"/>
        </w:rPr>
        <w:tab/>
      </w:r>
      <w:r w:rsidR="00816161" w:rsidRPr="00C70C41">
        <w:rPr>
          <w:rFonts w:ascii="Arial" w:hAnsi="Arial" w:cs="Arial"/>
        </w:rPr>
        <w:t xml:space="preserve">Con el propósito de justificar </w:t>
      </w:r>
      <w:r w:rsidR="00765FD4" w:rsidRPr="00C70C41">
        <w:rPr>
          <w:rFonts w:ascii="Arial" w:hAnsi="Arial" w:cs="Arial"/>
        </w:rPr>
        <w:t xml:space="preserve">y sustentar </w:t>
      </w:r>
      <w:r w:rsidR="00816161" w:rsidRPr="00C70C41">
        <w:rPr>
          <w:rFonts w:ascii="Arial" w:hAnsi="Arial" w:cs="Arial"/>
        </w:rPr>
        <w:t xml:space="preserve">esta iniciativa, su </w:t>
      </w:r>
      <w:proofErr w:type="spellStart"/>
      <w:r w:rsidR="00816161" w:rsidRPr="00C70C41">
        <w:rPr>
          <w:rFonts w:ascii="Arial" w:hAnsi="Arial" w:cs="Arial"/>
        </w:rPr>
        <w:t>mocionante</w:t>
      </w:r>
      <w:proofErr w:type="spellEnd"/>
      <w:r w:rsidR="00816161" w:rsidRPr="00C70C41">
        <w:rPr>
          <w:rFonts w:ascii="Arial" w:hAnsi="Arial" w:cs="Arial"/>
        </w:rPr>
        <w:t xml:space="preserve"> expone </w:t>
      </w:r>
      <w:r w:rsidR="000461CC" w:rsidRPr="00C70C41">
        <w:rPr>
          <w:rFonts w:ascii="Arial" w:hAnsi="Arial" w:cs="Arial"/>
        </w:rPr>
        <w:t>que a</w:t>
      </w:r>
      <w:r w:rsidR="00280C53" w:rsidRPr="00C70C41">
        <w:rPr>
          <w:rFonts w:ascii="Arial" w:hAnsi="Arial" w:cs="Arial"/>
        </w:rPr>
        <w:t>ctualmente uno de los temas que preocupan mayoritariamente a la ciudadanía dice relación con la seguridad ciudadana y el aumento de la delincuencia, la cual ha experimentado un crecimiento porcentual significativo en comparación a los años anteriores. Según cifras de la Subsecretaría de Prevención del Delito, durante 2022 en Chile aumentaron más del doble los robos violentos, el robo por sorpresa y el robo en lugar no habitado</w:t>
      </w:r>
      <w:r w:rsidR="00824D59" w:rsidRPr="00C70C41">
        <w:rPr>
          <w:rStyle w:val="Refdenotaalpie"/>
          <w:rFonts w:ascii="Arial" w:hAnsi="Arial" w:cs="Arial"/>
        </w:rPr>
        <w:footnoteReference w:id="2"/>
      </w:r>
      <w:r w:rsidR="00280C53" w:rsidRPr="00C70C41">
        <w:rPr>
          <w:rFonts w:ascii="Arial" w:hAnsi="Arial" w:cs="Arial"/>
        </w:rPr>
        <w:t xml:space="preserve">. En cuanto a los homicidios producidos por armas de fuego, las cifras son igualmente alarmantes: según la </w:t>
      </w:r>
      <w:proofErr w:type="spellStart"/>
      <w:r w:rsidR="00280C53" w:rsidRPr="00C70C41">
        <w:rPr>
          <w:rFonts w:ascii="Arial" w:hAnsi="Arial" w:cs="Arial"/>
        </w:rPr>
        <w:t>PDI</w:t>
      </w:r>
      <w:proofErr w:type="spellEnd"/>
      <w:r w:rsidR="00280C53" w:rsidRPr="00C70C41">
        <w:rPr>
          <w:rFonts w:ascii="Arial" w:hAnsi="Arial" w:cs="Arial"/>
        </w:rPr>
        <w:t>, durante el año 2022 este tipo de delitos aumentó en un 46%</w:t>
      </w:r>
      <w:r w:rsidR="008C031B" w:rsidRPr="00C70C41">
        <w:rPr>
          <w:rStyle w:val="Refdenotaalpie"/>
          <w:rFonts w:ascii="Arial" w:hAnsi="Arial" w:cs="Arial"/>
        </w:rPr>
        <w:footnoteReference w:id="3"/>
      </w:r>
      <w:r w:rsidR="00280C53" w:rsidRPr="00C70C41">
        <w:rPr>
          <w:rFonts w:ascii="Arial" w:hAnsi="Arial" w:cs="Arial"/>
        </w:rPr>
        <w:t>. Respecto a homicidios por armas cortantes, los crímenes aumentaron en un 10%.</w:t>
      </w:r>
    </w:p>
    <w:p w14:paraId="344B10F9" w14:textId="77777777" w:rsidR="00280C53" w:rsidRPr="00C70C41" w:rsidRDefault="00280C53" w:rsidP="00280C53">
      <w:pPr>
        <w:tabs>
          <w:tab w:val="left" w:pos="1701"/>
        </w:tabs>
        <w:spacing w:after="0" w:line="240" w:lineRule="auto"/>
        <w:jc w:val="both"/>
        <w:rPr>
          <w:rFonts w:ascii="Arial" w:hAnsi="Arial" w:cs="Arial"/>
        </w:rPr>
      </w:pPr>
    </w:p>
    <w:p w14:paraId="3ED6E1F2" w14:textId="527100A1" w:rsidR="00280C53" w:rsidRPr="00C70C41" w:rsidRDefault="00B133EE" w:rsidP="00280C53">
      <w:pPr>
        <w:tabs>
          <w:tab w:val="left" w:pos="1701"/>
        </w:tabs>
        <w:spacing w:after="0" w:line="240" w:lineRule="auto"/>
        <w:jc w:val="both"/>
        <w:rPr>
          <w:rFonts w:ascii="Arial" w:hAnsi="Arial" w:cs="Arial"/>
        </w:rPr>
      </w:pPr>
      <w:r w:rsidRPr="00C70C41">
        <w:rPr>
          <w:rFonts w:ascii="Arial" w:hAnsi="Arial" w:cs="Arial"/>
        </w:rPr>
        <w:tab/>
        <w:t xml:space="preserve">Añade </w:t>
      </w:r>
      <w:r w:rsidR="00115078" w:rsidRPr="00C70C41">
        <w:rPr>
          <w:rFonts w:ascii="Arial" w:hAnsi="Arial" w:cs="Arial"/>
        </w:rPr>
        <w:t>que</w:t>
      </w:r>
      <w:r w:rsidR="00280C53" w:rsidRPr="00C70C41">
        <w:rPr>
          <w:rFonts w:ascii="Arial" w:hAnsi="Arial" w:cs="Arial"/>
        </w:rPr>
        <w:t xml:space="preserve"> los datos porcentuales en mención dan cuenta de un grave problema de seguridad pública que debe ser enfrentado por las autoridades de nuestro país. Por ello, el gobierno ha dispuesto de una inyección histórica de recursos públicos, el fortalecimiento de la capacidad operativa e investigativa de las policías y de las Fiscalías, poniendo énfasis en aquellas comunas que albergan el 50% de los crímenes más violentos y reforzando al personal policial con elementos de protección personal para enfrentar a los delincuentes con el debido resguardo a la vida e integridad física de los policías</w:t>
      </w:r>
      <w:r w:rsidR="00D048EB" w:rsidRPr="00C70C41">
        <w:rPr>
          <w:rStyle w:val="Refdenotaalpie"/>
          <w:rFonts w:ascii="Arial" w:hAnsi="Arial" w:cs="Arial"/>
        </w:rPr>
        <w:footnoteReference w:id="4"/>
      </w:r>
      <w:r w:rsidR="00280C53" w:rsidRPr="00C70C41">
        <w:rPr>
          <w:rFonts w:ascii="Arial" w:hAnsi="Arial" w:cs="Arial"/>
        </w:rPr>
        <w:t>. Por su parte, el Congreso Nacional ha dispuesto sesiones especiales legislativas, para destinar dichos días a despachar proyectos de ley dirigidos a fortalecer la labor de las policías y aumentar penas para delitos de alta connotación social.</w:t>
      </w:r>
    </w:p>
    <w:p w14:paraId="59F56932" w14:textId="77777777" w:rsidR="006365AE" w:rsidRPr="00C70C41" w:rsidRDefault="006365AE" w:rsidP="00280C53">
      <w:pPr>
        <w:tabs>
          <w:tab w:val="left" w:pos="1701"/>
        </w:tabs>
        <w:spacing w:after="0" w:line="240" w:lineRule="auto"/>
        <w:jc w:val="both"/>
        <w:rPr>
          <w:rFonts w:ascii="Arial" w:hAnsi="Arial" w:cs="Arial"/>
        </w:rPr>
      </w:pPr>
    </w:p>
    <w:p w14:paraId="1A62C0BF" w14:textId="321B2F1A" w:rsidR="00275158" w:rsidRPr="00C70C41" w:rsidRDefault="006365AE" w:rsidP="00280C53">
      <w:pPr>
        <w:tabs>
          <w:tab w:val="left" w:pos="1701"/>
        </w:tabs>
        <w:spacing w:after="0" w:line="240" w:lineRule="auto"/>
        <w:jc w:val="both"/>
        <w:rPr>
          <w:rFonts w:ascii="Arial" w:hAnsi="Arial" w:cs="Arial"/>
        </w:rPr>
      </w:pPr>
      <w:r w:rsidRPr="00C70C41">
        <w:rPr>
          <w:rFonts w:ascii="Arial" w:hAnsi="Arial" w:cs="Arial"/>
        </w:rPr>
        <w:tab/>
      </w:r>
      <w:r w:rsidR="00280C53" w:rsidRPr="00C70C41">
        <w:rPr>
          <w:rFonts w:ascii="Arial" w:hAnsi="Arial" w:cs="Arial"/>
        </w:rPr>
        <w:t xml:space="preserve">Todos los esfuerzos destinados en restablecer la paz social y el orden público se agradecen y se espera sean exitosos. Sin embargo, </w:t>
      </w:r>
      <w:r w:rsidR="009A355C" w:rsidRPr="00C70C41">
        <w:rPr>
          <w:rFonts w:ascii="Arial" w:hAnsi="Arial" w:cs="Arial"/>
        </w:rPr>
        <w:t xml:space="preserve">hay que </w:t>
      </w:r>
      <w:r w:rsidR="00115078" w:rsidRPr="00C70C41">
        <w:rPr>
          <w:rFonts w:ascii="Arial" w:hAnsi="Arial" w:cs="Arial"/>
        </w:rPr>
        <w:t>estar consciente</w:t>
      </w:r>
      <w:r w:rsidR="009A355C" w:rsidRPr="00C70C41">
        <w:rPr>
          <w:rFonts w:ascii="Arial" w:hAnsi="Arial" w:cs="Arial"/>
        </w:rPr>
        <w:t xml:space="preserve"> sostiene que </w:t>
      </w:r>
      <w:r w:rsidR="00280C53" w:rsidRPr="00C70C41">
        <w:rPr>
          <w:rFonts w:ascii="Arial" w:hAnsi="Arial" w:cs="Arial"/>
        </w:rPr>
        <w:t xml:space="preserve">siempre es posible mejorar aún más el despliegue y utilización de recursos. </w:t>
      </w:r>
    </w:p>
    <w:p w14:paraId="7B912F59" w14:textId="77777777" w:rsidR="00275158" w:rsidRPr="00C70C41" w:rsidRDefault="00275158" w:rsidP="00280C53">
      <w:pPr>
        <w:tabs>
          <w:tab w:val="left" w:pos="1701"/>
        </w:tabs>
        <w:spacing w:after="0" w:line="240" w:lineRule="auto"/>
        <w:jc w:val="both"/>
        <w:rPr>
          <w:rFonts w:ascii="Arial" w:hAnsi="Arial" w:cs="Arial"/>
        </w:rPr>
      </w:pPr>
    </w:p>
    <w:p w14:paraId="5FE9A1A1" w14:textId="57EAD102" w:rsidR="00280C53" w:rsidRPr="00C70C41" w:rsidRDefault="00275158" w:rsidP="00280C53">
      <w:pPr>
        <w:tabs>
          <w:tab w:val="left" w:pos="1701"/>
        </w:tabs>
        <w:spacing w:after="0" w:line="240" w:lineRule="auto"/>
        <w:jc w:val="both"/>
        <w:rPr>
          <w:rFonts w:ascii="Arial" w:hAnsi="Arial" w:cs="Arial"/>
        </w:rPr>
      </w:pPr>
      <w:r w:rsidRPr="00C70C41">
        <w:rPr>
          <w:rFonts w:ascii="Arial" w:hAnsi="Arial" w:cs="Arial"/>
        </w:rPr>
        <w:tab/>
      </w:r>
      <w:r w:rsidR="00445049" w:rsidRPr="00C70C41">
        <w:rPr>
          <w:rFonts w:ascii="Arial" w:hAnsi="Arial" w:cs="Arial"/>
        </w:rPr>
        <w:t>Agrega que u</w:t>
      </w:r>
      <w:r w:rsidR="00280C53" w:rsidRPr="00C70C41">
        <w:rPr>
          <w:rFonts w:ascii="Arial" w:hAnsi="Arial" w:cs="Arial"/>
        </w:rPr>
        <w:t>na de</w:t>
      </w:r>
      <w:r w:rsidR="009A355C" w:rsidRPr="00C70C41">
        <w:rPr>
          <w:rFonts w:ascii="Arial" w:hAnsi="Arial" w:cs="Arial"/>
        </w:rPr>
        <w:t xml:space="preserve"> </w:t>
      </w:r>
      <w:r w:rsidR="00280C53" w:rsidRPr="00C70C41">
        <w:rPr>
          <w:rFonts w:ascii="Arial" w:hAnsi="Arial" w:cs="Arial"/>
        </w:rPr>
        <w:t xml:space="preserve">las demandas más sentidas de la ciudadanía es aumentar la presencia policial de las calles, realizando funciones de prevención de delitos y detención de criminales para ponerlos a disposición de los Tribunales de Justicia. Lamentablemente hoy la Institución vive una realidad opuesta y compleja: Existiría un déficit de funcionarios policiales en las calles, que según estimaciones ascendería a 8 mil policías. En tal sentido, y dado el actual contexto de crisis de seguridad pública, es que debemos buscar soluciones rápidas y eficaces que permitan a los Carabineros de Chile concentrarse de mejor manera en sus funciones de orden y seguridad. Actualmente Carabineros de Chile realiza un sinnúmero de funciones de carácter preventivo, investigación, control de orden público, búsqueda de personas, rol educativo e informativo, de integración nacional y de solidaridad, entre otras. Si bien cada una de las funciones realizadas por Carabineros son valiosas y tienen una finalidad pública de suma relevancia, es posible identificar dentro de ellas algunos roles sobre los cuales es posible prescindir de la presencia de Carabineros, puesto que existen otro tipo de funcionarios que realizan la misma función. Así, dentro de las funciones investigativas, Carabineros de Chile destina el despliegue de un importante </w:t>
      </w:r>
      <w:r w:rsidR="00280C53" w:rsidRPr="00C70C41">
        <w:rPr>
          <w:rFonts w:ascii="Arial" w:hAnsi="Arial" w:cs="Arial"/>
        </w:rPr>
        <w:lastRenderedPageBreak/>
        <w:t>número de funcionarios para la recepción y ejecución de órdenes judiciales, que sirven para dar eficacia al derecho que rige a nuestro país.</w:t>
      </w:r>
    </w:p>
    <w:p w14:paraId="66612E63" w14:textId="77777777" w:rsidR="00115078" w:rsidRPr="00C70C41" w:rsidRDefault="00115078" w:rsidP="00280C53">
      <w:pPr>
        <w:tabs>
          <w:tab w:val="left" w:pos="1701"/>
        </w:tabs>
        <w:spacing w:after="0" w:line="240" w:lineRule="auto"/>
        <w:jc w:val="both"/>
        <w:rPr>
          <w:rFonts w:ascii="Arial" w:hAnsi="Arial" w:cs="Arial"/>
        </w:rPr>
      </w:pPr>
    </w:p>
    <w:p w14:paraId="61ED1546" w14:textId="3A68CFD0" w:rsidR="00280C53" w:rsidRPr="00C70C41" w:rsidRDefault="00445049" w:rsidP="00280C53">
      <w:pPr>
        <w:tabs>
          <w:tab w:val="left" w:pos="1701"/>
        </w:tabs>
        <w:spacing w:after="0" w:line="240" w:lineRule="auto"/>
        <w:jc w:val="both"/>
        <w:rPr>
          <w:rFonts w:ascii="Arial" w:hAnsi="Arial" w:cs="Arial"/>
        </w:rPr>
      </w:pPr>
      <w:r w:rsidRPr="00C70C41">
        <w:rPr>
          <w:rFonts w:ascii="Arial" w:hAnsi="Arial" w:cs="Arial"/>
        </w:rPr>
        <w:tab/>
      </w:r>
      <w:r w:rsidR="00356965" w:rsidRPr="00C70C41">
        <w:rPr>
          <w:rFonts w:ascii="Arial" w:hAnsi="Arial" w:cs="Arial"/>
        </w:rPr>
        <w:t>Informa que la</w:t>
      </w:r>
      <w:r w:rsidR="00280C53" w:rsidRPr="00C70C41">
        <w:rPr>
          <w:rFonts w:ascii="Arial" w:hAnsi="Arial" w:cs="Arial"/>
        </w:rPr>
        <w:t xml:space="preserve"> cuenta pública de Carabineros de Chile </w:t>
      </w:r>
      <w:r w:rsidR="00B963E3" w:rsidRPr="00C70C41">
        <w:rPr>
          <w:rFonts w:ascii="Arial" w:hAnsi="Arial" w:cs="Arial"/>
        </w:rPr>
        <w:t xml:space="preserve">del </w:t>
      </w:r>
      <w:r w:rsidR="00280C53" w:rsidRPr="00C70C41">
        <w:rPr>
          <w:rFonts w:ascii="Arial" w:hAnsi="Arial" w:cs="Arial"/>
        </w:rPr>
        <w:t>año 2021, los funcionarios policiales a lo largo del país concurrieron en la recepción, tramitación y ejecución de 1.445.824 órdenes judiciales, dentro de las cuales 757.721 correspondieron a notificaciones y citaciones</w:t>
      </w:r>
      <w:r w:rsidR="00907D73" w:rsidRPr="00C70C41">
        <w:rPr>
          <w:rStyle w:val="Refdenotaalpie"/>
          <w:rFonts w:ascii="Arial" w:hAnsi="Arial" w:cs="Arial"/>
        </w:rPr>
        <w:footnoteReference w:id="5"/>
      </w:r>
      <w:r w:rsidR="00280C53" w:rsidRPr="00C70C41">
        <w:rPr>
          <w:rFonts w:ascii="Arial" w:hAnsi="Arial" w:cs="Arial"/>
        </w:rPr>
        <w:t>. Como la propia institución señala en la mencionada cuenta pública, dichas funciones son altamente demandantes y exige el despliegue de recursos humanos y materiales para la realización de este tipo de trámites dejando de lado, muchas veces, sus labores policiales referentes a la prevención de delitos, al control y restablecimiento del orden público y a la seguridad pública en general.</w:t>
      </w:r>
    </w:p>
    <w:p w14:paraId="5F561903" w14:textId="77777777" w:rsidR="00280C53" w:rsidRPr="00C70C41" w:rsidRDefault="00280C53" w:rsidP="00280C53">
      <w:pPr>
        <w:tabs>
          <w:tab w:val="left" w:pos="1701"/>
        </w:tabs>
        <w:spacing w:after="0" w:line="240" w:lineRule="auto"/>
        <w:jc w:val="both"/>
        <w:rPr>
          <w:rFonts w:ascii="Arial" w:hAnsi="Arial" w:cs="Arial"/>
        </w:rPr>
      </w:pPr>
    </w:p>
    <w:p w14:paraId="2A60B463" w14:textId="4DEAB59F" w:rsidR="00280C53" w:rsidRPr="00C70C41" w:rsidRDefault="00172F4E" w:rsidP="00280C53">
      <w:pPr>
        <w:tabs>
          <w:tab w:val="left" w:pos="1701"/>
        </w:tabs>
        <w:spacing w:after="0" w:line="240" w:lineRule="auto"/>
        <w:jc w:val="both"/>
        <w:rPr>
          <w:rFonts w:ascii="Arial" w:hAnsi="Arial" w:cs="Arial"/>
        </w:rPr>
      </w:pPr>
      <w:r w:rsidRPr="00C70C41">
        <w:rPr>
          <w:rFonts w:ascii="Arial" w:hAnsi="Arial" w:cs="Arial"/>
        </w:rPr>
        <w:tab/>
      </w:r>
      <w:r w:rsidR="00280C53" w:rsidRPr="00C70C41">
        <w:rPr>
          <w:rFonts w:ascii="Arial" w:hAnsi="Arial" w:cs="Arial"/>
        </w:rPr>
        <w:t xml:space="preserve">Por ello, </w:t>
      </w:r>
      <w:r w:rsidR="00356965" w:rsidRPr="00C70C41">
        <w:rPr>
          <w:rFonts w:ascii="Arial" w:hAnsi="Arial" w:cs="Arial"/>
        </w:rPr>
        <w:t xml:space="preserve">esta </w:t>
      </w:r>
      <w:r w:rsidR="00280C53" w:rsidRPr="00C70C41">
        <w:rPr>
          <w:rFonts w:ascii="Arial" w:hAnsi="Arial" w:cs="Arial"/>
        </w:rPr>
        <w:t xml:space="preserve">moción propone modificar distintos cuerpos normativos en los cuales se establece la posibilidad de que Carabineros realice notificaciones judiciales o de otro tipo de actos, en ciertos y determinados procedimientos. La modificación señalada plantea eliminar dicha facultad, </w:t>
      </w:r>
      <w:r w:rsidR="004A2AD4" w:rsidRPr="00C70C41">
        <w:rPr>
          <w:rFonts w:ascii="Arial" w:hAnsi="Arial" w:cs="Arial"/>
        </w:rPr>
        <w:t xml:space="preserve">con el objeto de </w:t>
      </w:r>
      <w:r w:rsidR="00280C53" w:rsidRPr="00C70C41">
        <w:rPr>
          <w:rFonts w:ascii="Arial" w:hAnsi="Arial" w:cs="Arial"/>
        </w:rPr>
        <w:t>que los funcionarios policiales se dediquen mayor tiempo a labores de prevención de delitos y de seguridad pública y no a funciones meramente administrativas que pueden ser ejercidas por otro tipo de funcionarios. Así, es el caso de las</w:t>
      </w:r>
      <w:r w:rsidR="00EB631C" w:rsidRPr="00C70C41">
        <w:rPr>
          <w:rFonts w:ascii="Arial" w:hAnsi="Arial" w:cs="Arial"/>
        </w:rPr>
        <w:t xml:space="preserve"> </w:t>
      </w:r>
      <w:r w:rsidR="00280C53" w:rsidRPr="00C70C41">
        <w:rPr>
          <w:rFonts w:ascii="Arial" w:hAnsi="Arial" w:cs="Arial"/>
        </w:rPr>
        <w:t xml:space="preserve">notificaciones contempladas actualmente en el Código de Procedimiento Civil respecto de las resoluciones en los Juicios de Mínima Cuantía, las propias relativas a las demandas o querellas ventiladas ante los Juzgados de Policía Local, las notificaciones realizadas en virtud de la ley de alcoholes, o las que consagra actualmente la ley de Tribunales de Familia. En tales casos, las funciones de notificación pueden ser llevadas a cabo sin problemas por funcionarios municipales o funcionarios de los Tribunales de Justicia, así como también por </w:t>
      </w:r>
      <w:r w:rsidR="00F95F29" w:rsidRPr="00C70C41">
        <w:rPr>
          <w:rFonts w:ascii="Arial" w:hAnsi="Arial" w:cs="Arial"/>
        </w:rPr>
        <w:t>r</w:t>
      </w:r>
      <w:r w:rsidR="00280C53" w:rsidRPr="00C70C41">
        <w:rPr>
          <w:rFonts w:ascii="Arial" w:hAnsi="Arial" w:cs="Arial"/>
        </w:rPr>
        <w:t xml:space="preserve">eceptores </w:t>
      </w:r>
      <w:r w:rsidR="00F95F29" w:rsidRPr="00C70C41">
        <w:rPr>
          <w:rFonts w:ascii="Arial" w:hAnsi="Arial" w:cs="Arial"/>
        </w:rPr>
        <w:t>j</w:t>
      </w:r>
      <w:r w:rsidR="00280C53" w:rsidRPr="00C70C41">
        <w:rPr>
          <w:rFonts w:ascii="Arial" w:hAnsi="Arial" w:cs="Arial"/>
        </w:rPr>
        <w:t xml:space="preserve">udiciales, </w:t>
      </w:r>
      <w:r w:rsidR="00F95F29" w:rsidRPr="00C70C41">
        <w:rPr>
          <w:rFonts w:ascii="Arial" w:hAnsi="Arial" w:cs="Arial"/>
        </w:rPr>
        <w:t>n</w:t>
      </w:r>
      <w:r w:rsidR="00280C53" w:rsidRPr="00C70C41">
        <w:rPr>
          <w:rFonts w:ascii="Arial" w:hAnsi="Arial" w:cs="Arial"/>
        </w:rPr>
        <w:t xml:space="preserve">otarios </w:t>
      </w:r>
      <w:r w:rsidR="00F95F29" w:rsidRPr="00C70C41">
        <w:rPr>
          <w:rFonts w:ascii="Arial" w:hAnsi="Arial" w:cs="Arial"/>
        </w:rPr>
        <w:t>p</w:t>
      </w:r>
      <w:r w:rsidR="00280C53" w:rsidRPr="00C70C41">
        <w:rPr>
          <w:rFonts w:ascii="Arial" w:hAnsi="Arial" w:cs="Arial"/>
        </w:rPr>
        <w:t xml:space="preserve">úblicos e incluso </w:t>
      </w:r>
      <w:r w:rsidR="00F95F29" w:rsidRPr="00C70C41">
        <w:rPr>
          <w:rFonts w:ascii="Arial" w:hAnsi="Arial" w:cs="Arial"/>
        </w:rPr>
        <w:t>f</w:t>
      </w:r>
      <w:r w:rsidR="00280C53" w:rsidRPr="00C70C41">
        <w:rPr>
          <w:rFonts w:ascii="Arial" w:hAnsi="Arial" w:cs="Arial"/>
        </w:rPr>
        <w:t xml:space="preserve">uncionarios del Registro Civil, según sea el caso. Es decir, la labor destinada a notificar con arreglo a la ley de ciertas y determinadas </w:t>
      </w:r>
      <w:r w:rsidR="00BF5C80" w:rsidRPr="00C70C41">
        <w:rPr>
          <w:rFonts w:ascii="Arial" w:hAnsi="Arial" w:cs="Arial"/>
        </w:rPr>
        <w:t>r</w:t>
      </w:r>
      <w:r w:rsidR="00280C53" w:rsidRPr="00C70C41">
        <w:rPr>
          <w:rFonts w:ascii="Arial" w:hAnsi="Arial" w:cs="Arial"/>
        </w:rPr>
        <w:t xml:space="preserve">esoluciones </w:t>
      </w:r>
      <w:r w:rsidR="00BF5C80" w:rsidRPr="00C70C41">
        <w:rPr>
          <w:rFonts w:ascii="Arial" w:hAnsi="Arial" w:cs="Arial"/>
        </w:rPr>
        <w:t>j</w:t>
      </w:r>
      <w:r w:rsidR="00280C53" w:rsidRPr="00C70C41">
        <w:rPr>
          <w:rFonts w:ascii="Arial" w:hAnsi="Arial" w:cs="Arial"/>
        </w:rPr>
        <w:t xml:space="preserve">udiciales u otras actuaciones queda totalmente cubierta, si se llega a prescindir de la presencia policial para dichos trámites. En tal sentido, </w:t>
      </w:r>
      <w:r w:rsidR="00AB5F80" w:rsidRPr="00C70C41">
        <w:rPr>
          <w:rFonts w:ascii="Arial" w:hAnsi="Arial" w:cs="Arial"/>
        </w:rPr>
        <w:t xml:space="preserve">se </w:t>
      </w:r>
      <w:r w:rsidR="00280C53" w:rsidRPr="00C70C41">
        <w:rPr>
          <w:rFonts w:ascii="Arial" w:hAnsi="Arial" w:cs="Arial"/>
        </w:rPr>
        <w:t>considera que el hecho de eliminar la facultad de efectuar notificaciones a Carabineros de Chile implica un enorme aporte a la seguridad pública, y, en consecuencia, no implicaría un mayor perjuicio para la eficacia de las resoluciones judiciales y del derecho en general.</w:t>
      </w:r>
    </w:p>
    <w:p w14:paraId="1EC68F6B" w14:textId="77777777" w:rsidR="007C3796" w:rsidRPr="00C70C41" w:rsidRDefault="007C3796" w:rsidP="00AF1F7F">
      <w:pPr>
        <w:tabs>
          <w:tab w:val="left" w:pos="1701"/>
        </w:tabs>
        <w:spacing w:after="0" w:line="240" w:lineRule="auto"/>
        <w:jc w:val="both"/>
        <w:rPr>
          <w:rFonts w:ascii="Arial" w:hAnsi="Arial" w:cs="Arial"/>
        </w:rPr>
      </w:pPr>
    </w:p>
    <w:p w14:paraId="4278B3FE" w14:textId="61DBC8DA" w:rsidR="007C3796" w:rsidRPr="00C70C41" w:rsidRDefault="007C3796" w:rsidP="00AF1F7F">
      <w:pPr>
        <w:tabs>
          <w:tab w:val="left" w:pos="1701"/>
        </w:tabs>
        <w:spacing w:after="0" w:line="240" w:lineRule="auto"/>
        <w:jc w:val="both"/>
        <w:rPr>
          <w:rFonts w:ascii="Arial" w:hAnsi="Arial" w:cs="Arial"/>
          <w:b/>
          <w:bCs/>
        </w:rPr>
      </w:pPr>
      <w:r w:rsidRPr="00C70C41">
        <w:rPr>
          <w:rFonts w:ascii="Arial" w:hAnsi="Arial" w:cs="Arial"/>
          <w:b/>
          <w:bCs/>
        </w:rPr>
        <w:t>III.- RELACIÓN DESCRIPTIVA DEL PROYECTO.</w:t>
      </w:r>
    </w:p>
    <w:p w14:paraId="2B9DF2FD" w14:textId="77777777" w:rsidR="007C3796" w:rsidRPr="00C70C41" w:rsidRDefault="007C3796" w:rsidP="00AF1F7F">
      <w:pPr>
        <w:tabs>
          <w:tab w:val="left" w:pos="1701"/>
        </w:tabs>
        <w:spacing w:after="0" w:line="240" w:lineRule="auto"/>
        <w:jc w:val="both"/>
        <w:rPr>
          <w:rFonts w:ascii="Arial" w:hAnsi="Arial" w:cs="Arial"/>
        </w:rPr>
      </w:pPr>
    </w:p>
    <w:p w14:paraId="657F93F9" w14:textId="342B5C23" w:rsidR="007C3796" w:rsidRPr="00C70C41" w:rsidRDefault="007C3796" w:rsidP="00AF1F7F">
      <w:pPr>
        <w:tabs>
          <w:tab w:val="left" w:pos="1701"/>
        </w:tabs>
        <w:spacing w:after="0" w:line="240" w:lineRule="auto"/>
        <w:jc w:val="both"/>
        <w:rPr>
          <w:rFonts w:ascii="Arial" w:hAnsi="Arial" w:cs="Arial"/>
        </w:rPr>
      </w:pPr>
      <w:r w:rsidRPr="00C70C41">
        <w:rPr>
          <w:rFonts w:ascii="Arial" w:hAnsi="Arial" w:cs="Arial"/>
        </w:rPr>
        <w:tab/>
        <w:t xml:space="preserve">La moción consta de </w:t>
      </w:r>
      <w:r w:rsidR="00816161" w:rsidRPr="00C70C41">
        <w:rPr>
          <w:rFonts w:ascii="Arial" w:hAnsi="Arial" w:cs="Arial"/>
        </w:rPr>
        <w:t>tres art</w:t>
      </w:r>
      <w:r w:rsidR="00DD1886" w:rsidRPr="00C70C41">
        <w:rPr>
          <w:rFonts w:ascii="Arial" w:hAnsi="Arial" w:cs="Arial"/>
        </w:rPr>
        <w:t>ículos</w:t>
      </w:r>
      <w:r w:rsidR="00CE5714" w:rsidRPr="00C70C41">
        <w:rPr>
          <w:rFonts w:ascii="Arial" w:hAnsi="Arial" w:cs="Arial"/>
        </w:rPr>
        <w:t>.</w:t>
      </w:r>
    </w:p>
    <w:p w14:paraId="6D65F129" w14:textId="77777777" w:rsidR="007348DA" w:rsidRPr="00C70C41" w:rsidRDefault="007348DA" w:rsidP="00AF1F7F">
      <w:pPr>
        <w:tabs>
          <w:tab w:val="left" w:pos="1701"/>
        </w:tabs>
        <w:spacing w:after="0" w:line="240" w:lineRule="auto"/>
        <w:jc w:val="both"/>
        <w:rPr>
          <w:rFonts w:ascii="Arial" w:hAnsi="Arial" w:cs="Arial"/>
        </w:rPr>
      </w:pPr>
    </w:p>
    <w:p w14:paraId="626BC265" w14:textId="431E4283" w:rsidR="007348DA" w:rsidRPr="00C70C41" w:rsidRDefault="00AB5F80" w:rsidP="007348DA">
      <w:pPr>
        <w:tabs>
          <w:tab w:val="left" w:pos="1701"/>
        </w:tabs>
        <w:spacing w:after="0" w:line="240" w:lineRule="auto"/>
        <w:jc w:val="both"/>
        <w:rPr>
          <w:rFonts w:ascii="Arial" w:hAnsi="Arial" w:cs="Arial"/>
        </w:rPr>
      </w:pPr>
      <w:r w:rsidRPr="00C70C41">
        <w:rPr>
          <w:rFonts w:ascii="Arial" w:hAnsi="Arial" w:cs="Arial"/>
        </w:rPr>
        <w:tab/>
        <w:t xml:space="preserve">Por </w:t>
      </w:r>
      <w:r w:rsidRPr="00C70C41">
        <w:rPr>
          <w:rFonts w:ascii="Arial" w:hAnsi="Arial" w:cs="Arial"/>
          <w:b/>
          <w:bCs/>
        </w:rPr>
        <w:t>el artículo 1º</w:t>
      </w:r>
      <w:r w:rsidRPr="00C70C41">
        <w:rPr>
          <w:rFonts w:ascii="Arial" w:hAnsi="Arial" w:cs="Arial"/>
        </w:rPr>
        <w:t xml:space="preserve"> se </w:t>
      </w:r>
      <w:r w:rsidR="00F000C1" w:rsidRPr="00C70C41">
        <w:rPr>
          <w:rFonts w:ascii="Arial" w:hAnsi="Arial" w:cs="Arial"/>
        </w:rPr>
        <w:t xml:space="preserve">modifica el </w:t>
      </w:r>
      <w:r w:rsidR="007348DA" w:rsidRPr="00C70C41">
        <w:rPr>
          <w:rFonts w:ascii="Arial" w:hAnsi="Arial" w:cs="Arial"/>
        </w:rPr>
        <w:t>Código de Procedimiento Civil</w:t>
      </w:r>
      <w:r w:rsidR="00CE5714" w:rsidRPr="00C70C41">
        <w:rPr>
          <w:rFonts w:ascii="Arial" w:hAnsi="Arial" w:cs="Arial"/>
        </w:rPr>
        <w:t>,</w:t>
      </w:r>
      <w:r w:rsidR="007348DA" w:rsidRPr="00C70C41">
        <w:rPr>
          <w:rFonts w:ascii="Arial" w:hAnsi="Arial" w:cs="Arial"/>
        </w:rPr>
        <w:t xml:space="preserve"> en </w:t>
      </w:r>
      <w:r w:rsidR="008A423C" w:rsidRPr="00C70C41">
        <w:rPr>
          <w:rFonts w:ascii="Arial" w:hAnsi="Arial" w:cs="Arial"/>
        </w:rPr>
        <w:t xml:space="preserve">orden a que </w:t>
      </w:r>
      <w:r w:rsidR="005C387D" w:rsidRPr="00C70C41">
        <w:rPr>
          <w:rFonts w:ascii="Arial" w:hAnsi="Arial" w:cs="Arial"/>
        </w:rPr>
        <w:t xml:space="preserve">se autoriza a que </w:t>
      </w:r>
      <w:r w:rsidR="008A423C" w:rsidRPr="00C70C41">
        <w:rPr>
          <w:rFonts w:ascii="Arial" w:hAnsi="Arial" w:cs="Arial"/>
        </w:rPr>
        <w:t xml:space="preserve">la demanda o </w:t>
      </w:r>
      <w:r w:rsidR="00AF2F63" w:rsidRPr="00C70C41">
        <w:rPr>
          <w:rFonts w:ascii="Arial" w:hAnsi="Arial" w:cs="Arial"/>
        </w:rPr>
        <w:t xml:space="preserve">la primera gestión anterior a ella en un juicio de </w:t>
      </w:r>
      <w:r w:rsidR="006458C3" w:rsidRPr="00C70C41">
        <w:rPr>
          <w:rFonts w:ascii="Arial" w:hAnsi="Arial" w:cs="Arial"/>
        </w:rPr>
        <w:t xml:space="preserve">mínima </w:t>
      </w:r>
      <w:r w:rsidR="00AF2F63" w:rsidRPr="00C70C41">
        <w:rPr>
          <w:rFonts w:ascii="Arial" w:hAnsi="Arial" w:cs="Arial"/>
        </w:rPr>
        <w:t xml:space="preserve">cuantía </w:t>
      </w:r>
      <w:r w:rsidR="00BE7B34" w:rsidRPr="00C70C41">
        <w:rPr>
          <w:rFonts w:ascii="Arial" w:hAnsi="Arial" w:cs="Arial"/>
        </w:rPr>
        <w:t xml:space="preserve">pueda notificarse por </w:t>
      </w:r>
      <w:r w:rsidR="00A87A4F" w:rsidRPr="00C70C41">
        <w:rPr>
          <w:rFonts w:ascii="Arial" w:hAnsi="Arial" w:cs="Arial"/>
        </w:rPr>
        <w:t xml:space="preserve">el secretario del tribunal o </w:t>
      </w:r>
      <w:r w:rsidR="009D2B0B" w:rsidRPr="00C70C41">
        <w:rPr>
          <w:rFonts w:ascii="Arial" w:hAnsi="Arial" w:cs="Arial"/>
        </w:rPr>
        <w:t xml:space="preserve">por el oficial primero de la secretaría </w:t>
      </w:r>
      <w:r w:rsidR="00042155" w:rsidRPr="00C70C41">
        <w:rPr>
          <w:rFonts w:ascii="Arial" w:hAnsi="Arial" w:cs="Arial"/>
        </w:rPr>
        <w:t xml:space="preserve">y en aquellos lugares que no haya receptor </w:t>
      </w:r>
      <w:r w:rsidR="00B513AE" w:rsidRPr="00C70C41">
        <w:rPr>
          <w:rFonts w:ascii="Arial" w:hAnsi="Arial" w:cs="Arial"/>
        </w:rPr>
        <w:t xml:space="preserve">la notificación podrá ser hecha por el </w:t>
      </w:r>
      <w:r w:rsidR="00606F49" w:rsidRPr="00C70C41">
        <w:rPr>
          <w:rFonts w:ascii="Arial" w:hAnsi="Arial" w:cs="Arial"/>
        </w:rPr>
        <w:t>n</w:t>
      </w:r>
      <w:r w:rsidR="00B513AE" w:rsidRPr="00C70C41">
        <w:rPr>
          <w:rFonts w:ascii="Arial" w:hAnsi="Arial" w:cs="Arial"/>
        </w:rPr>
        <w:t xml:space="preserve">otario </w:t>
      </w:r>
      <w:r w:rsidR="00606F49" w:rsidRPr="00C70C41">
        <w:rPr>
          <w:rFonts w:ascii="Arial" w:hAnsi="Arial" w:cs="Arial"/>
        </w:rPr>
        <w:t>p</w:t>
      </w:r>
      <w:r w:rsidR="00B513AE" w:rsidRPr="00C70C41">
        <w:rPr>
          <w:rFonts w:ascii="Arial" w:hAnsi="Arial" w:cs="Arial"/>
        </w:rPr>
        <w:t xml:space="preserve">úblico u </w:t>
      </w:r>
      <w:r w:rsidR="00606F49" w:rsidRPr="00C70C41">
        <w:rPr>
          <w:rFonts w:ascii="Arial" w:hAnsi="Arial" w:cs="Arial"/>
        </w:rPr>
        <w:t>o</w:t>
      </w:r>
      <w:r w:rsidR="00B513AE" w:rsidRPr="00C70C41">
        <w:rPr>
          <w:rFonts w:ascii="Arial" w:hAnsi="Arial" w:cs="Arial"/>
        </w:rPr>
        <w:t>ficial del Registro Civil que exista en la localidad</w:t>
      </w:r>
      <w:r w:rsidR="00606F49" w:rsidRPr="00C70C41">
        <w:rPr>
          <w:rFonts w:ascii="Arial" w:hAnsi="Arial" w:cs="Arial"/>
        </w:rPr>
        <w:t xml:space="preserve">, </w:t>
      </w:r>
      <w:r w:rsidR="009D2B0B" w:rsidRPr="00C70C41">
        <w:rPr>
          <w:rFonts w:ascii="Arial" w:hAnsi="Arial" w:cs="Arial"/>
        </w:rPr>
        <w:t xml:space="preserve">en vez de </w:t>
      </w:r>
      <w:r w:rsidR="00D50099" w:rsidRPr="00C70C41">
        <w:rPr>
          <w:rFonts w:ascii="Arial" w:hAnsi="Arial" w:cs="Arial"/>
        </w:rPr>
        <w:t xml:space="preserve">que la realice </w:t>
      </w:r>
      <w:r w:rsidR="007348DA" w:rsidRPr="00C70C41">
        <w:rPr>
          <w:rFonts w:ascii="Arial" w:hAnsi="Arial" w:cs="Arial"/>
        </w:rPr>
        <w:t>un vecino de la confianza del tribunal, que sea mayor de edad y sepa leer y escribir o por un miembro del Cuerpo de Carabineros</w:t>
      </w:r>
      <w:r w:rsidR="00C00262" w:rsidRPr="00C70C41">
        <w:rPr>
          <w:rFonts w:ascii="Arial" w:hAnsi="Arial" w:cs="Arial"/>
        </w:rPr>
        <w:t>, como ocurre en la actualidad</w:t>
      </w:r>
      <w:r w:rsidR="00784FBF" w:rsidRPr="00C70C41">
        <w:rPr>
          <w:rFonts w:ascii="Arial" w:hAnsi="Arial" w:cs="Arial"/>
        </w:rPr>
        <w:t>.</w:t>
      </w:r>
    </w:p>
    <w:p w14:paraId="09F90693" w14:textId="77777777" w:rsidR="00784FBF" w:rsidRPr="00C70C41" w:rsidRDefault="00784FBF" w:rsidP="007348DA">
      <w:pPr>
        <w:tabs>
          <w:tab w:val="left" w:pos="1701"/>
        </w:tabs>
        <w:spacing w:after="0" w:line="240" w:lineRule="auto"/>
        <w:jc w:val="both"/>
        <w:rPr>
          <w:rFonts w:ascii="Arial" w:hAnsi="Arial" w:cs="Arial"/>
        </w:rPr>
      </w:pPr>
    </w:p>
    <w:p w14:paraId="51FCC741" w14:textId="4C291EC0" w:rsidR="00D43660" w:rsidRPr="00C70C41" w:rsidRDefault="00784FBF" w:rsidP="007348DA">
      <w:pPr>
        <w:tabs>
          <w:tab w:val="left" w:pos="1701"/>
        </w:tabs>
        <w:spacing w:after="0" w:line="240" w:lineRule="auto"/>
        <w:jc w:val="both"/>
        <w:rPr>
          <w:rFonts w:ascii="Arial" w:hAnsi="Arial" w:cs="Arial"/>
        </w:rPr>
      </w:pPr>
      <w:r w:rsidRPr="00C70C41">
        <w:rPr>
          <w:rFonts w:ascii="Arial" w:hAnsi="Arial" w:cs="Arial"/>
        </w:rPr>
        <w:tab/>
      </w:r>
      <w:r w:rsidR="00116440" w:rsidRPr="00C70C41">
        <w:rPr>
          <w:rFonts w:ascii="Arial" w:hAnsi="Arial" w:cs="Arial"/>
        </w:rPr>
        <w:t xml:space="preserve"> Por </w:t>
      </w:r>
      <w:r w:rsidR="00116440" w:rsidRPr="00C70C41">
        <w:rPr>
          <w:rFonts w:ascii="Arial" w:hAnsi="Arial" w:cs="Arial"/>
          <w:b/>
          <w:bCs/>
        </w:rPr>
        <w:t>el artículo 2º</w:t>
      </w:r>
      <w:r w:rsidR="00116440" w:rsidRPr="00C70C41">
        <w:rPr>
          <w:rFonts w:ascii="Arial" w:hAnsi="Arial" w:cs="Arial"/>
        </w:rPr>
        <w:t xml:space="preserve"> se modifica </w:t>
      </w:r>
      <w:r w:rsidR="007348DA" w:rsidRPr="00C70C41">
        <w:rPr>
          <w:rFonts w:ascii="Arial" w:hAnsi="Arial" w:cs="Arial"/>
        </w:rPr>
        <w:t xml:space="preserve">la ley </w:t>
      </w:r>
      <w:proofErr w:type="spellStart"/>
      <w:r w:rsidR="00116440" w:rsidRPr="00C70C41">
        <w:rPr>
          <w:rFonts w:ascii="Arial" w:hAnsi="Arial" w:cs="Arial"/>
        </w:rPr>
        <w:t>N°</w:t>
      </w:r>
      <w:r w:rsidR="007348DA" w:rsidRPr="00C70C41">
        <w:rPr>
          <w:rFonts w:ascii="Arial" w:hAnsi="Arial" w:cs="Arial"/>
        </w:rPr>
        <w:t>18.287</w:t>
      </w:r>
      <w:proofErr w:type="spellEnd"/>
      <w:r w:rsidR="007348DA" w:rsidRPr="00C70C41">
        <w:rPr>
          <w:rFonts w:ascii="Arial" w:hAnsi="Arial" w:cs="Arial"/>
        </w:rPr>
        <w:t xml:space="preserve"> que establece procedimiento ante los Juzgados de Policía Local, en el </w:t>
      </w:r>
      <w:r w:rsidR="00D43660" w:rsidRPr="00C70C41">
        <w:rPr>
          <w:rFonts w:ascii="Arial" w:hAnsi="Arial" w:cs="Arial"/>
        </w:rPr>
        <w:t xml:space="preserve">sentido de </w:t>
      </w:r>
      <w:r w:rsidR="00093759" w:rsidRPr="00C70C41">
        <w:rPr>
          <w:rFonts w:ascii="Arial" w:hAnsi="Arial" w:cs="Arial"/>
        </w:rPr>
        <w:t xml:space="preserve">ya no permitir que </w:t>
      </w:r>
      <w:r w:rsidR="00B21D9B" w:rsidRPr="00C70C41">
        <w:rPr>
          <w:rFonts w:ascii="Arial" w:hAnsi="Arial" w:cs="Arial"/>
        </w:rPr>
        <w:t xml:space="preserve">en </w:t>
      </w:r>
      <w:r w:rsidR="00093759" w:rsidRPr="00C70C41">
        <w:rPr>
          <w:rFonts w:ascii="Arial" w:hAnsi="Arial" w:cs="Arial"/>
        </w:rPr>
        <w:t>casos calificados, el tribunal determin</w:t>
      </w:r>
      <w:r w:rsidR="00B21D9B" w:rsidRPr="00C70C41">
        <w:rPr>
          <w:rFonts w:ascii="Arial" w:hAnsi="Arial" w:cs="Arial"/>
        </w:rPr>
        <w:t>e</w:t>
      </w:r>
      <w:r w:rsidR="00093759" w:rsidRPr="00C70C41">
        <w:rPr>
          <w:rFonts w:ascii="Arial" w:hAnsi="Arial" w:cs="Arial"/>
        </w:rPr>
        <w:t xml:space="preserve"> por resolución fundada, y tratándose s</w:t>
      </w:r>
      <w:r w:rsidR="00F94E33" w:rsidRPr="00C70C41">
        <w:rPr>
          <w:rFonts w:ascii="Arial" w:hAnsi="Arial" w:cs="Arial"/>
        </w:rPr>
        <w:t>o</w:t>
      </w:r>
      <w:r w:rsidR="00093759" w:rsidRPr="00C70C41">
        <w:rPr>
          <w:rFonts w:ascii="Arial" w:hAnsi="Arial" w:cs="Arial"/>
        </w:rPr>
        <w:t xml:space="preserve">lo de la primera notificación, </w:t>
      </w:r>
      <w:r w:rsidR="00E524B0" w:rsidRPr="00C70C41">
        <w:rPr>
          <w:rFonts w:ascii="Arial" w:hAnsi="Arial" w:cs="Arial"/>
        </w:rPr>
        <w:t xml:space="preserve">que esa </w:t>
      </w:r>
      <w:r w:rsidR="00093759" w:rsidRPr="00C70C41">
        <w:rPr>
          <w:rFonts w:ascii="Arial" w:hAnsi="Arial" w:cs="Arial"/>
        </w:rPr>
        <w:t>diligencia se</w:t>
      </w:r>
      <w:r w:rsidR="00E524B0" w:rsidRPr="00C70C41">
        <w:rPr>
          <w:rFonts w:ascii="Arial" w:hAnsi="Arial" w:cs="Arial"/>
        </w:rPr>
        <w:t>a</w:t>
      </w:r>
      <w:r w:rsidR="00093759" w:rsidRPr="00C70C41">
        <w:rPr>
          <w:rFonts w:ascii="Arial" w:hAnsi="Arial" w:cs="Arial"/>
        </w:rPr>
        <w:t xml:space="preserve"> practicada por un </w:t>
      </w:r>
      <w:r w:rsidR="00E524B0" w:rsidRPr="00C70C41">
        <w:rPr>
          <w:rFonts w:ascii="Arial" w:hAnsi="Arial" w:cs="Arial"/>
        </w:rPr>
        <w:t>ca</w:t>
      </w:r>
      <w:r w:rsidR="00093759" w:rsidRPr="00C70C41">
        <w:rPr>
          <w:rFonts w:ascii="Arial" w:hAnsi="Arial" w:cs="Arial"/>
        </w:rPr>
        <w:t>rabinero.</w:t>
      </w:r>
    </w:p>
    <w:p w14:paraId="425BC7BF" w14:textId="77777777" w:rsidR="00E524B0" w:rsidRPr="00C70C41" w:rsidRDefault="00E524B0" w:rsidP="007348DA">
      <w:pPr>
        <w:tabs>
          <w:tab w:val="left" w:pos="1701"/>
        </w:tabs>
        <w:spacing w:after="0" w:line="240" w:lineRule="auto"/>
        <w:jc w:val="both"/>
        <w:rPr>
          <w:rFonts w:ascii="Arial" w:hAnsi="Arial" w:cs="Arial"/>
        </w:rPr>
      </w:pPr>
    </w:p>
    <w:p w14:paraId="2BE8AB2B" w14:textId="66825CAE" w:rsidR="004B6657" w:rsidRPr="00C70C41" w:rsidRDefault="00E524B0" w:rsidP="004B6657">
      <w:pPr>
        <w:tabs>
          <w:tab w:val="left" w:pos="1701"/>
        </w:tabs>
        <w:spacing w:after="0" w:line="240" w:lineRule="auto"/>
        <w:jc w:val="both"/>
        <w:rPr>
          <w:rFonts w:ascii="Arial" w:hAnsi="Arial" w:cs="Arial"/>
        </w:rPr>
      </w:pPr>
      <w:r w:rsidRPr="00C70C41">
        <w:rPr>
          <w:rFonts w:ascii="Arial" w:hAnsi="Arial" w:cs="Arial"/>
        </w:rPr>
        <w:tab/>
      </w:r>
      <w:r w:rsidR="00D926E5" w:rsidRPr="00C70C41">
        <w:rPr>
          <w:rFonts w:ascii="Arial" w:hAnsi="Arial" w:cs="Arial"/>
        </w:rPr>
        <w:t xml:space="preserve">AA través </w:t>
      </w:r>
      <w:r w:rsidR="00D926E5" w:rsidRPr="00C70C41">
        <w:rPr>
          <w:rFonts w:ascii="Arial" w:hAnsi="Arial" w:cs="Arial"/>
          <w:b/>
          <w:bCs/>
        </w:rPr>
        <w:t>de</w:t>
      </w:r>
      <w:r w:rsidRPr="00C70C41">
        <w:rPr>
          <w:rFonts w:ascii="Arial" w:hAnsi="Arial" w:cs="Arial"/>
          <w:b/>
          <w:bCs/>
        </w:rPr>
        <w:t xml:space="preserve">l </w:t>
      </w:r>
      <w:r w:rsidR="00D77963" w:rsidRPr="00C70C41">
        <w:rPr>
          <w:rFonts w:ascii="Arial" w:hAnsi="Arial" w:cs="Arial"/>
          <w:b/>
          <w:bCs/>
        </w:rPr>
        <w:t>artículo</w:t>
      </w:r>
      <w:r w:rsidR="007348DA" w:rsidRPr="00C70C41">
        <w:rPr>
          <w:rFonts w:ascii="Arial" w:hAnsi="Arial" w:cs="Arial"/>
          <w:b/>
          <w:bCs/>
        </w:rPr>
        <w:t xml:space="preserve"> 3</w:t>
      </w:r>
      <w:r w:rsidR="008D0544" w:rsidRPr="00C70C41">
        <w:rPr>
          <w:rFonts w:ascii="Arial" w:hAnsi="Arial" w:cs="Arial"/>
          <w:b/>
          <w:bCs/>
        </w:rPr>
        <w:t>°</w:t>
      </w:r>
      <w:r w:rsidR="008D0544" w:rsidRPr="00C70C41">
        <w:rPr>
          <w:rFonts w:ascii="Arial" w:hAnsi="Arial" w:cs="Arial"/>
        </w:rPr>
        <w:t xml:space="preserve"> se modifica </w:t>
      </w:r>
      <w:r w:rsidR="007348DA" w:rsidRPr="00C70C41">
        <w:rPr>
          <w:rFonts w:ascii="Arial" w:hAnsi="Arial" w:cs="Arial"/>
        </w:rPr>
        <w:t xml:space="preserve">la ley </w:t>
      </w:r>
      <w:proofErr w:type="spellStart"/>
      <w:r w:rsidR="00BE74A1" w:rsidRPr="00C70C41">
        <w:rPr>
          <w:rFonts w:ascii="Arial" w:hAnsi="Arial" w:cs="Arial"/>
        </w:rPr>
        <w:t>N°</w:t>
      </w:r>
      <w:r w:rsidR="007348DA" w:rsidRPr="00C70C41">
        <w:rPr>
          <w:rFonts w:ascii="Arial" w:hAnsi="Arial" w:cs="Arial"/>
        </w:rPr>
        <w:t>19.968</w:t>
      </w:r>
      <w:proofErr w:type="spellEnd"/>
      <w:r w:rsidR="007348DA" w:rsidRPr="00C70C41">
        <w:rPr>
          <w:rFonts w:ascii="Arial" w:hAnsi="Arial" w:cs="Arial"/>
        </w:rPr>
        <w:t xml:space="preserve"> sobre Tribunales de Familia</w:t>
      </w:r>
      <w:r w:rsidR="00BE74A1" w:rsidRPr="00C70C41">
        <w:rPr>
          <w:rFonts w:ascii="Arial" w:hAnsi="Arial" w:cs="Arial"/>
        </w:rPr>
        <w:t xml:space="preserve">, en el sentido de eliminar la </w:t>
      </w:r>
      <w:r w:rsidR="004B6657" w:rsidRPr="00C70C41">
        <w:rPr>
          <w:rFonts w:ascii="Arial" w:hAnsi="Arial" w:cs="Arial"/>
        </w:rPr>
        <w:t>facultad</w:t>
      </w:r>
      <w:r w:rsidR="00BE74A1" w:rsidRPr="00C70C41">
        <w:rPr>
          <w:rFonts w:ascii="Arial" w:hAnsi="Arial" w:cs="Arial"/>
        </w:rPr>
        <w:t xml:space="preserve"> excepcional que </w:t>
      </w:r>
      <w:r w:rsidR="004B6657" w:rsidRPr="00C70C41">
        <w:rPr>
          <w:rFonts w:ascii="Arial" w:hAnsi="Arial" w:cs="Arial"/>
        </w:rPr>
        <w:t>autoriza</w:t>
      </w:r>
      <w:r w:rsidR="00BC0CEC" w:rsidRPr="00C70C41">
        <w:rPr>
          <w:rFonts w:ascii="Arial" w:hAnsi="Arial" w:cs="Arial"/>
        </w:rPr>
        <w:t xml:space="preserve">, mediante resolución </w:t>
      </w:r>
      <w:r w:rsidR="00115078" w:rsidRPr="00C70C41">
        <w:rPr>
          <w:rFonts w:ascii="Arial" w:hAnsi="Arial" w:cs="Arial"/>
        </w:rPr>
        <w:t>fundada, al</w:t>
      </w:r>
      <w:r w:rsidR="00BC0CEC" w:rsidRPr="00C70C41">
        <w:rPr>
          <w:rFonts w:ascii="Arial" w:hAnsi="Arial" w:cs="Arial"/>
        </w:rPr>
        <w:t xml:space="preserve"> </w:t>
      </w:r>
      <w:r w:rsidR="00115078" w:rsidRPr="00C70C41">
        <w:rPr>
          <w:rFonts w:ascii="Arial" w:hAnsi="Arial" w:cs="Arial"/>
        </w:rPr>
        <w:t>juez</w:t>
      </w:r>
      <w:r w:rsidR="00115078" w:rsidRPr="00C70C41">
        <w:rPr>
          <w:rFonts w:ascii="Arial" w:hAnsi="Arial" w:cs="Arial"/>
          <w:bCs/>
        </w:rPr>
        <w:t xml:space="preserve"> ordenar</w:t>
      </w:r>
      <w:r w:rsidR="004B6657" w:rsidRPr="00C70C41">
        <w:rPr>
          <w:rFonts w:ascii="Arial" w:hAnsi="Arial" w:cs="Arial"/>
          <w:bCs/>
        </w:rPr>
        <w:t xml:space="preserve"> que la notificación se practique por personal de Carabineros o de la Policía de Investigaciones.</w:t>
      </w:r>
    </w:p>
    <w:p w14:paraId="6A5C9CE8" w14:textId="77777777" w:rsidR="007C3796" w:rsidRPr="00C70C41" w:rsidRDefault="007C3796" w:rsidP="00AF1F7F">
      <w:pPr>
        <w:tabs>
          <w:tab w:val="left" w:pos="1701"/>
        </w:tabs>
        <w:spacing w:after="0" w:line="240" w:lineRule="auto"/>
        <w:jc w:val="both"/>
        <w:rPr>
          <w:rFonts w:ascii="Arial" w:hAnsi="Arial" w:cs="Arial"/>
        </w:rPr>
      </w:pPr>
    </w:p>
    <w:p w14:paraId="7B3905D0" w14:textId="77777777" w:rsidR="00177867" w:rsidRPr="00C70C41" w:rsidRDefault="00177867" w:rsidP="00AF1F7F">
      <w:pPr>
        <w:tabs>
          <w:tab w:val="left" w:pos="1701"/>
        </w:tabs>
        <w:spacing w:after="0" w:line="240" w:lineRule="auto"/>
        <w:jc w:val="both"/>
        <w:rPr>
          <w:rFonts w:ascii="Arial" w:hAnsi="Arial" w:cs="Arial"/>
        </w:rPr>
      </w:pPr>
    </w:p>
    <w:p w14:paraId="19647BAD" w14:textId="77777777" w:rsidR="00177867" w:rsidRPr="00C70C41" w:rsidRDefault="00177867" w:rsidP="00AF1F7F">
      <w:pPr>
        <w:tabs>
          <w:tab w:val="left" w:pos="1701"/>
        </w:tabs>
        <w:spacing w:after="0" w:line="240" w:lineRule="auto"/>
        <w:jc w:val="both"/>
        <w:rPr>
          <w:rFonts w:ascii="Arial" w:hAnsi="Arial" w:cs="Arial"/>
        </w:rPr>
      </w:pPr>
    </w:p>
    <w:p w14:paraId="1C3DDF28" w14:textId="77777777" w:rsidR="00177867" w:rsidRPr="00C70C41" w:rsidRDefault="00177867" w:rsidP="00AF1F7F">
      <w:pPr>
        <w:tabs>
          <w:tab w:val="left" w:pos="1701"/>
        </w:tabs>
        <w:spacing w:after="0" w:line="240" w:lineRule="auto"/>
        <w:jc w:val="both"/>
        <w:rPr>
          <w:rFonts w:ascii="Arial" w:hAnsi="Arial" w:cs="Arial"/>
        </w:rPr>
      </w:pPr>
    </w:p>
    <w:p w14:paraId="7DFC6E3B" w14:textId="0C0A3195" w:rsidR="007C3796" w:rsidRPr="00C70C41" w:rsidRDefault="007C3796" w:rsidP="00AF1F7F">
      <w:pPr>
        <w:tabs>
          <w:tab w:val="left" w:pos="1701"/>
        </w:tabs>
        <w:spacing w:after="0" w:line="240" w:lineRule="auto"/>
        <w:jc w:val="both"/>
        <w:rPr>
          <w:rFonts w:ascii="Arial" w:hAnsi="Arial" w:cs="Arial"/>
          <w:b/>
          <w:bCs/>
        </w:rPr>
      </w:pPr>
      <w:r w:rsidRPr="00C70C41">
        <w:rPr>
          <w:rFonts w:ascii="Arial" w:hAnsi="Arial" w:cs="Arial"/>
          <w:b/>
          <w:bCs/>
        </w:rPr>
        <w:lastRenderedPageBreak/>
        <w:t>IV.- DISPOSICIONES LEGALES QUE EL PROYECTO MODIFICA.</w:t>
      </w:r>
    </w:p>
    <w:p w14:paraId="581DDA99" w14:textId="77777777" w:rsidR="007C3796" w:rsidRPr="00C70C41" w:rsidRDefault="007C3796" w:rsidP="00AF1F7F">
      <w:pPr>
        <w:tabs>
          <w:tab w:val="left" w:pos="1701"/>
        </w:tabs>
        <w:spacing w:after="0" w:line="240" w:lineRule="auto"/>
        <w:jc w:val="both"/>
        <w:rPr>
          <w:rFonts w:ascii="Arial" w:hAnsi="Arial" w:cs="Arial"/>
        </w:rPr>
      </w:pPr>
    </w:p>
    <w:p w14:paraId="21DFAB53" w14:textId="53E710DA" w:rsidR="00800561" w:rsidRPr="00C70C41" w:rsidRDefault="007C3796" w:rsidP="00800561">
      <w:pPr>
        <w:tabs>
          <w:tab w:val="left" w:pos="1701"/>
        </w:tabs>
        <w:spacing w:after="0" w:line="240" w:lineRule="auto"/>
        <w:jc w:val="both"/>
        <w:rPr>
          <w:rFonts w:ascii="Arial" w:hAnsi="Arial" w:cs="Arial"/>
        </w:rPr>
      </w:pPr>
      <w:r w:rsidRPr="00C70C41">
        <w:rPr>
          <w:rFonts w:ascii="Arial" w:hAnsi="Arial" w:cs="Arial"/>
        </w:rPr>
        <w:tab/>
        <w:t>La moción en estudio</w:t>
      </w:r>
      <w:r w:rsidR="00BC0CEC" w:rsidRPr="00C70C41">
        <w:rPr>
          <w:rFonts w:ascii="Arial" w:hAnsi="Arial" w:cs="Arial"/>
        </w:rPr>
        <w:t xml:space="preserve">, mediante </w:t>
      </w:r>
      <w:r w:rsidR="00331BB3" w:rsidRPr="00C70C41">
        <w:rPr>
          <w:rFonts w:ascii="Arial" w:hAnsi="Arial" w:cs="Arial"/>
        </w:rPr>
        <w:t xml:space="preserve">los </w:t>
      </w:r>
      <w:r w:rsidR="0060515A" w:rsidRPr="00C70C41">
        <w:rPr>
          <w:rFonts w:ascii="Arial" w:hAnsi="Arial" w:cs="Arial"/>
        </w:rPr>
        <w:t xml:space="preserve">ya citados </w:t>
      </w:r>
      <w:r w:rsidR="00BC0CEC" w:rsidRPr="00C70C41">
        <w:rPr>
          <w:rFonts w:ascii="Arial" w:hAnsi="Arial" w:cs="Arial"/>
        </w:rPr>
        <w:t xml:space="preserve">tres artículos y </w:t>
      </w:r>
      <w:r w:rsidR="00044332" w:rsidRPr="00C70C41">
        <w:rPr>
          <w:rFonts w:ascii="Arial" w:hAnsi="Arial" w:cs="Arial"/>
        </w:rPr>
        <w:t xml:space="preserve">para concretar los propósitos </w:t>
      </w:r>
      <w:r w:rsidR="00BC0CEC" w:rsidRPr="00C70C41">
        <w:rPr>
          <w:rFonts w:ascii="Arial" w:hAnsi="Arial" w:cs="Arial"/>
        </w:rPr>
        <w:t>descrit</w:t>
      </w:r>
      <w:r w:rsidR="00044332" w:rsidRPr="00C70C41">
        <w:rPr>
          <w:rFonts w:ascii="Arial" w:hAnsi="Arial" w:cs="Arial"/>
        </w:rPr>
        <w:t>os</w:t>
      </w:r>
      <w:r w:rsidR="00BC0CEC" w:rsidRPr="00C70C41">
        <w:rPr>
          <w:rFonts w:ascii="Arial" w:hAnsi="Arial" w:cs="Arial"/>
        </w:rPr>
        <w:t xml:space="preserve"> </w:t>
      </w:r>
      <w:r w:rsidR="00044332" w:rsidRPr="00C70C41">
        <w:rPr>
          <w:rFonts w:ascii="Arial" w:hAnsi="Arial" w:cs="Arial"/>
        </w:rPr>
        <w:t>precedentemente, modifica</w:t>
      </w:r>
      <w:r w:rsidR="0073677F" w:rsidRPr="00C70C41">
        <w:rPr>
          <w:rFonts w:ascii="Arial" w:hAnsi="Arial" w:cs="Arial"/>
        </w:rPr>
        <w:t xml:space="preserve"> </w:t>
      </w:r>
      <w:r w:rsidR="00115078" w:rsidRPr="00C70C41">
        <w:rPr>
          <w:rFonts w:ascii="Arial" w:hAnsi="Arial" w:cs="Arial"/>
        </w:rPr>
        <w:t>específicamente</w:t>
      </w:r>
      <w:r w:rsidR="0073677F" w:rsidRPr="00C70C41">
        <w:rPr>
          <w:rFonts w:ascii="Arial" w:hAnsi="Arial" w:cs="Arial"/>
        </w:rPr>
        <w:t xml:space="preserve"> </w:t>
      </w:r>
      <w:r w:rsidR="00800561" w:rsidRPr="00C70C41">
        <w:rPr>
          <w:rFonts w:ascii="Arial" w:hAnsi="Arial" w:cs="Arial"/>
        </w:rPr>
        <w:t>el artículo 705 del Código de Procedimiento Civil</w:t>
      </w:r>
      <w:r w:rsidR="006D3CB1" w:rsidRPr="00C70C41">
        <w:rPr>
          <w:rFonts w:ascii="Arial" w:hAnsi="Arial" w:cs="Arial"/>
        </w:rPr>
        <w:t xml:space="preserve">; el </w:t>
      </w:r>
      <w:r w:rsidR="003621C6" w:rsidRPr="00C70C41">
        <w:rPr>
          <w:rFonts w:ascii="Arial" w:hAnsi="Arial" w:cs="Arial"/>
        </w:rPr>
        <w:t xml:space="preserve">inciso tercero del </w:t>
      </w:r>
      <w:r w:rsidR="00800561" w:rsidRPr="00C70C41">
        <w:rPr>
          <w:rFonts w:ascii="Arial" w:hAnsi="Arial" w:cs="Arial"/>
        </w:rPr>
        <w:t xml:space="preserve">artículo 8° de la ley </w:t>
      </w:r>
      <w:proofErr w:type="spellStart"/>
      <w:r w:rsidR="006D3CB1" w:rsidRPr="00C70C41">
        <w:rPr>
          <w:rFonts w:ascii="Arial" w:hAnsi="Arial" w:cs="Arial"/>
        </w:rPr>
        <w:t>N°</w:t>
      </w:r>
      <w:r w:rsidR="00800561" w:rsidRPr="00C70C41">
        <w:rPr>
          <w:rFonts w:ascii="Arial" w:hAnsi="Arial" w:cs="Arial"/>
        </w:rPr>
        <w:t>18.287</w:t>
      </w:r>
      <w:proofErr w:type="spellEnd"/>
      <w:r w:rsidR="00800561" w:rsidRPr="00C70C41">
        <w:rPr>
          <w:rFonts w:ascii="Arial" w:hAnsi="Arial" w:cs="Arial"/>
        </w:rPr>
        <w:t xml:space="preserve"> que establece procedimiento ante los Juzgados de Policía Local</w:t>
      </w:r>
      <w:r w:rsidR="003621C6" w:rsidRPr="00C70C41">
        <w:rPr>
          <w:rFonts w:ascii="Arial" w:hAnsi="Arial" w:cs="Arial"/>
        </w:rPr>
        <w:t xml:space="preserve"> y finalmente elimina </w:t>
      </w:r>
      <w:r w:rsidR="00800561" w:rsidRPr="00C70C41">
        <w:rPr>
          <w:rFonts w:ascii="Arial" w:hAnsi="Arial" w:cs="Arial"/>
        </w:rPr>
        <w:t>el inciso 6° del artículo 23 de la ley</w:t>
      </w:r>
      <w:r w:rsidR="000F1807" w:rsidRPr="00C70C41">
        <w:rPr>
          <w:rFonts w:ascii="Arial" w:hAnsi="Arial" w:cs="Arial"/>
        </w:rPr>
        <w:t xml:space="preserve"> </w:t>
      </w:r>
      <w:proofErr w:type="spellStart"/>
      <w:r w:rsidR="000F1807" w:rsidRPr="00C70C41">
        <w:rPr>
          <w:rFonts w:ascii="Arial" w:hAnsi="Arial" w:cs="Arial"/>
        </w:rPr>
        <w:t>N°</w:t>
      </w:r>
      <w:r w:rsidR="00800561" w:rsidRPr="00C70C41">
        <w:rPr>
          <w:rFonts w:ascii="Arial" w:hAnsi="Arial" w:cs="Arial"/>
        </w:rPr>
        <w:t>19.968</w:t>
      </w:r>
      <w:proofErr w:type="spellEnd"/>
      <w:r w:rsidR="00800561" w:rsidRPr="00C70C41">
        <w:rPr>
          <w:rFonts w:ascii="Arial" w:hAnsi="Arial" w:cs="Arial"/>
        </w:rPr>
        <w:t xml:space="preserve"> sobre Tribunales de Familia.</w:t>
      </w:r>
    </w:p>
    <w:p w14:paraId="6BD7CB29" w14:textId="77777777" w:rsidR="00115078" w:rsidRPr="00C70C41" w:rsidRDefault="00115078" w:rsidP="00800561">
      <w:pPr>
        <w:tabs>
          <w:tab w:val="left" w:pos="1701"/>
        </w:tabs>
        <w:spacing w:after="0" w:line="240" w:lineRule="auto"/>
        <w:jc w:val="both"/>
        <w:rPr>
          <w:rFonts w:ascii="Arial" w:hAnsi="Arial" w:cs="Arial"/>
        </w:rPr>
      </w:pPr>
    </w:p>
    <w:p w14:paraId="3354CADD" w14:textId="7E1CD859" w:rsidR="007C3796" w:rsidRPr="00C70C41" w:rsidRDefault="007C3796" w:rsidP="00AF1F7F">
      <w:pPr>
        <w:tabs>
          <w:tab w:val="left" w:pos="1701"/>
        </w:tabs>
        <w:spacing w:after="0" w:line="240" w:lineRule="auto"/>
        <w:jc w:val="both"/>
        <w:rPr>
          <w:rFonts w:ascii="Arial" w:hAnsi="Arial" w:cs="Arial"/>
          <w:b/>
          <w:bCs/>
        </w:rPr>
      </w:pPr>
      <w:r w:rsidRPr="00C70C41">
        <w:rPr>
          <w:rFonts w:ascii="Arial" w:hAnsi="Arial" w:cs="Arial"/>
          <w:b/>
          <w:bCs/>
        </w:rPr>
        <w:t>V.- DISCUSIÓN Y VOTACIÓN DEL PROYECTO.</w:t>
      </w:r>
    </w:p>
    <w:p w14:paraId="56F7509B" w14:textId="77777777" w:rsidR="007C3796" w:rsidRPr="00C70C41" w:rsidRDefault="007C3796" w:rsidP="00AF1F7F">
      <w:pPr>
        <w:tabs>
          <w:tab w:val="left" w:pos="1701"/>
        </w:tabs>
        <w:spacing w:after="0" w:line="240" w:lineRule="auto"/>
        <w:jc w:val="both"/>
        <w:rPr>
          <w:rFonts w:ascii="Arial" w:hAnsi="Arial" w:cs="Arial"/>
        </w:rPr>
      </w:pPr>
    </w:p>
    <w:p w14:paraId="68DC3FB8" w14:textId="627E6BD0" w:rsidR="007C3796" w:rsidRPr="00C70C41" w:rsidRDefault="007C3796" w:rsidP="00AF1F7F">
      <w:pPr>
        <w:tabs>
          <w:tab w:val="left" w:pos="1701"/>
        </w:tabs>
        <w:spacing w:after="0" w:line="240" w:lineRule="auto"/>
        <w:jc w:val="both"/>
        <w:rPr>
          <w:rFonts w:ascii="Arial" w:hAnsi="Arial" w:cs="Arial"/>
          <w:b/>
          <w:bCs/>
        </w:rPr>
      </w:pPr>
      <w:r w:rsidRPr="00C70C41">
        <w:rPr>
          <w:rFonts w:ascii="Arial" w:hAnsi="Arial" w:cs="Arial"/>
          <w:b/>
          <w:bCs/>
        </w:rPr>
        <w:t>DISCUSIÓN GENERAL</w:t>
      </w:r>
      <w:r w:rsidR="0073677F" w:rsidRPr="00C70C41">
        <w:rPr>
          <w:rFonts w:ascii="Arial" w:hAnsi="Arial" w:cs="Arial"/>
          <w:b/>
          <w:bCs/>
        </w:rPr>
        <w:t xml:space="preserve"> Y</w:t>
      </w:r>
      <w:r w:rsidR="00115078" w:rsidRPr="00C70C41">
        <w:rPr>
          <w:rFonts w:ascii="Arial" w:hAnsi="Arial" w:cs="Arial"/>
          <w:b/>
          <w:bCs/>
        </w:rPr>
        <w:t xml:space="preserve"> </w:t>
      </w:r>
      <w:r w:rsidR="0073677F" w:rsidRPr="00C70C41">
        <w:rPr>
          <w:rFonts w:ascii="Arial" w:hAnsi="Arial" w:cs="Arial"/>
          <w:b/>
          <w:bCs/>
        </w:rPr>
        <w:t>PARTICULAR</w:t>
      </w:r>
      <w:r w:rsidRPr="00C70C41">
        <w:rPr>
          <w:rFonts w:ascii="Arial" w:hAnsi="Arial" w:cs="Arial"/>
          <w:b/>
          <w:bCs/>
        </w:rPr>
        <w:t>.</w:t>
      </w:r>
    </w:p>
    <w:p w14:paraId="2FBCEAF6" w14:textId="77777777" w:rsidR="007C3796" w:rsidRPr="00C70C41" w:rsidRDefault="007C3796" w:rsidP="00AF1F7F">
      <w:pPr>
        <w:tabs>
          <w:tab w:val="left" w:pos="1701"/>
        </w:tabs>
        <w:spacing w:after="0" w:line="240" w:lineRule="auto"/>
        <w:jc w:val="both"/>
        <w:rPr>
          <w:rFonts w:ascii="Arial" w:hAnsi="Arial" w:cs="Arial"/>
        </w:rPr>
      </w:pPr>
    </w:p>
    <w:p w14:paraId="62E0C81E" w14:textId="187B89AC" w:rsidR="00B60A51" w:rsidRPr="00C70C41" w:rsidRDefault="00B60A51" w:rsidP="00B60A51">
      <w:pPr>
        <w:tabs>
          <w:tab w:val="left" w:pos="1701"/>
        </w:tabs>
        <w:spacing w:after="0" w:line="240" w:lineRule="auto"/>
        <w:jc w:val="both"/>
        <w:rPr>
          <w:rFonts w:ascii="Arial" w:hAnsi="Arial" w:cs="Arial"/>
        </w:rPr>
      </w:pPr>
      <w:r w:rsidRPr="00C70C41">
        <w:rPr>
          <w:rFonts w:ascii="Arial" w:hAnsi="Arial" w:cs="Arial"/>
        </w:rPr>
        <w:tab/>
      </w:r>
      <w:r w:rsidR="000F1807" w:rsidRPr="00C70C41">
        <w:rPr>
          <w:rFonts w:ascii="Arial" w:hAnsi="Arial" w:cs="Arial"/>
        </w:rPr>
        <w:t>Durante la discusión general, el</w:t>
      </w:r>
      <w:r w:rsidR="009F6BA4" w:rsidRPr="00C70C41">
        <w:rPr>
          <w:rFonts w:ascii="Arial" w:hAnsi="Arial" w:cs="Arial"/>
        </w:rPr>
        <w:t xml:space="preserve"> autor de la moción, </w:t>
      </w:r>
      <w:r w:rsidRPr="00C70C41">
        <w:rPr>
          <w:rFonts w:ascii="Arial" w:hAnsi="Arial" w:cs="Arial"/>
          <w:b/>
          <w:bCs/>
        </w:rPr>
        <w:t>diputado señor Héctor Ulloa</w:t>
      </w:r>
      <w:r w:rsidRPr="00C70C41">
        <w:rPr>
          <w:rFonts w:ascii="Arial" w:hAnsi="Arial" w:cs="Arial"/>
        </w:rPr>
        <w:t xml:space="preserve">, </w:t>
      </w:r>
      <w:r w:rsidR="009F6BA4" w:rsidRPr="00C70C41">
        <w:rPr>
          <w:rFonts w:ascii="Arial" w:hAnsi="Arial" w:cs="Arial"/>
        </w:rPr>
        <w:t xml:space="preserve">expresó </w:t>
      </w:r>
      <w:r w:rsidRPr="00C70C41">
        <w:rPr>
          <w:rFonts w:ascii="Arial" w:hAnsi="Arial" w:cs="Arial"/>
        </w:rPr>
        <w:t xml:space="preserve">que para nadie es ajeno que en el país se está viviendo una de las crisis más severas de seguridad. Por ello, agregó </w:t>
      </w:r>
      <w:r w:rsidR="002566B4" w:rsidRPr="00C70C41">
        <w:rPr>
          <w:rFonts w:ascii="Arial" w:hAnsi="Arial" w:cs="Arial"/>
        </w:rPr>
        <w:t xml:space="preserve">que </w:t>
      </w:r>
      <w:r w:rsidRPr="00C70C41">
        <w:rPr>
          <w:rFonts w:ascii="Arial" w:hAnsi="Arial" w:cs="Arial"/>
        </w:rPr>
        <w:t xml:space="preserve">para combatirla hay que tomar decisiones que llevan a un largo camino como planes de seguridad social, recuperación de espacios públicos, construcción de cárceles, reinserción social, planes educacionales, </w:t>
      </w:r>
      <w:proofErr w:type="spellStart"/>
      <w:r w:rsidRPr="00C70C41">
        <w:rPr>
          <w:rFonts w:ascii="Arial" w:hAnsi="Arial" w:cs="Arial"/>
        </w:rPr>
        <w:t>etc</w:t>
      </w:r>
      <w:proofErr w:type="spellEnd"/>
      <w:r w:rsidRPr="00C70C41">
        <w:rPr>
          <w:rFonts w:ascii="Arial" w:hAnsi="Arial" w:cs="Arial"/>
        </w:rPr>
        <w:t>; y, a la vez insistir en medidas a corto plazo que permitan tener una mayor presencia del Estado en las calles.</w:t>
      </w:r>
    </w:p>
    <w:p w14:paraId="5347F58F" w14:textId="77777777" w:rsidR="00FA4EB6" w:rsidRPr="00C70C41" w:rsidRDefault="00FA4EB6" w:rsidP="00B60A51">
      <w:pPr>
        <w:tabs>
          <w:tab w:val="left" w:pos="1701"/>
        </w:tabs>
        <w:spacing w:after="0" w:line="240" w:lineRule="auto"/>
        <w:jc w:val="both"/>
        <w:rPr>
          <w:rFonts w:ascii="Arial" w:hAnsi="Arial" w:cs="Arial"/>
        </w:rPr>
      </w:pPr>
    </w:p>
    <w:p w14:paraId="52323E41" w14:textId="6B31E7D9" w:rsidR="00B60A51" w:rsidRPr="00C70C41" w:rsidRDefault="00FA4EB6" w:rsidP="00B60A51">
      <w:pPr>
        <w:tabs>
          <w:tab w:val="left" w:pos="1701"/>
        </w:tabs>
        <w:spacing w:after="0" w:line="240" w:lineRule="auto"/>
        <w:jc w:val="both"/>
        <w:rPr>
          <w:rFonts w:ascii="Arial" w:hAnsi="Arial" w:cs="Arial"/>
        </w:rPr>
      </w:pPr>
      <w:r w:rsidRPr="00C70C41">
        <w:rPr>
          <w:rFonts w:ascii="Arial" w:hAnsi="Arial" w:cs="Arial"/>
        </w:rPr>
        <w:tab/>
      </w:r>
      <w:r w:rsidR="00B60A51" w:rsidRPr="00C70C41">
        <w:rPr>
          <w:rFonts w:ascii="Arial" w:hAnsi="Arial" w:cs="Arial"/>
        </w:rPr>
        <w:t>Enfatizó en que la urgencia es tener más carabineros en las calles, pero haciendo tareas que combaten a la delincuencia y no otra</w:t>
      </w:r>
      <w:r w:rsidRPr="00C70C41">
        <w:rPr>
          <w:rFonts w:ascii="Arial" w:hAnsi="Arial" w:cs="Arial"/>
        </w:rPr>
        <w:t>s</w:t>
      </w:r>
      <w:r w:rsidR="00B60A51" w:rsidRPr="00C70C41">
        <w:rPr>
          <w:rFonts w:ascii="Arial" w:hAnsi="Arial" w:cs="Arial"/>
        </w:rPr>
        <w:t>, es decir, deben enfocarse en la persecución de los delitos y en orden público.</w:t>
      </w:r>
    </w:p>
    <w:p w14:paraId="163744A5" w14:textId="77777777" w:rsidR="00FA4EB6" w:rsidRPr="00C70C41" w:rsidRDefault="00FA4EB6" w:rsidP="00B60A51">
      <w:pPr>
        <w:tabs>
          <w:tab w:val="left" w:pos="1701"/>
        </w:tabs>
        <w:spacing w:after="0" w:line="240" w:lineRule="auto"/>
        <w:jc w:val="both"/>
        <w:rPr>
          <w:rFonts w:ascii="Arial" w:hAnsi="Arial" w:cs="Arial"/>
        </w:rPr>
      </w:pPr>
    </w:p>
    <w:p w14:paraId="2F9CA0D3" w14:textId="28F9C14B" w:rsidR="00B60A51" w:rsidRPr="00C70C41" w:rsidRDefault="00FA4EB6" w:rsidP="00B60A51">
      <w:pPr>
        <w:tabs>
          <w:tab w:val="left" w:pos="1701"/>
        </w:tabs>
        <w:spacing w:after="0" w:line="240" w:lineRule="auto"/>
        <w:jc w:val="both"/>
        <w:rPr>
          <w:rFonts w:ascii="Arial" w:hAnsi="Arial" w:cs="Arial"/>
        </w:rPr>
      </w:pPr>
      <w:r w:rsidRPr="00C70C41">
        <w:rPr>
          <w:rFonts w:ascii="Arial" w:hAnsi="Arial" w:cs="Arial"/>
        </w:rPr>
        <w:tab/>
        <w:t>A continuación, de</w:t>
      </w:r>
      <w:r w:rsidR="00B60A51" w:rsidRPr="00C70C41">
        <w:rPr>
          <w:rFonts w:ascii="Arial" w:hAnsi="Arial" w:cs="Arial"/>
        </w:rPr>
        <w:t>talló que</w:t>
      </w:r>
      <w:r w:rsidR="00E10501" w:rsidRPr="00C70C41">
        <w:rPr>
          <w:rFonts w:ascii="Arial" w:hAnsi="Arial" w:cs="Arial"/>
        </w:rPr>
        <w:t>,</w:t>
      </w:r>
      <w:r w:rsidR="00B60A51" w:rsidRPr="00C70C41">
        <w:rPr>
          <w:rFonts w:ascii="Arial" w:hAnsi="Arial" w:cs="Arial"/>
        </w:rPr>
        <w:t xml:space="preserve"> como se indica en el proyecto, según los datos entregados en la cuenta pública de Carabineros de Chile del año 2021, los funcionarios policiales a lo largo del país concurrieron en la recepción, tramitación y ejecución de 1.445.824 órdenes judiciales, dentro de las cuales 757.721 correspondieron a notificaciones y citaciones. Insistió, como se señaló por la institución, dichas funciones son altamente demandantes y exige el despliegue de recursos humanos y materiales para la realización de este tipo trámites dejando de lado, muchas veces sus labores policiales.</w:t>
      </w:r>
    </w:p>
    <w:p w14:paraId="4D148EB9" w14:textId="77777777" w:rsidR="00FA4EB6" w:rsidRPr="00C70C41" w:rsidRDefault="00FA4EB6" w:rsidP="00B60A51">
      <w:pPr>
        <w:tabs>
          <w:tab w:val="left" w:pos="1701"/>
        </w:tabs>
        <w:spacing w:after="0" w:line="240" w:lineRule="auto"/>
        <w:jc w:val="both"/>
        <w:rPr>
          <w:rFonts w:ascii="Arial" w:hAnsi="Arial" w:cs="Arial"/>
        </w:rPr>
      </w:pPr>
    </w:p>
    <w:p w14:paraId="74489873" w14:textId="44C1F63C" w:rsidR="00B60A51" w:rsidRPr="00C70C41" w:rsidRDefault="00FA4EB6" w:rsidP="00B60A51">
      <w:pPr>
        <w:tabs>
          <w:tab w:val="left" w:pos="1701"/>
        </w:tabs>
        <w:spacing w:after="0" w:line="240" w:lineRule="auto"/>
        <w:jc w:val="both"/>
        <w:rPr>
          <w:rFonts w:ascii="Arial" w:hAnsi="Arial" w:cs="Arial"/>
        </w:rPr>
      </w:pPr>
      <w:r w:rsidRPr="00C70C41">
        <w:rPr>
          <w:rFonts w:ascii="Arial" w:hAnsi="Arial" w:cs="Arial"/>
        </w:rPr>
        <w:tab/>
      </w:r>
      <w:r w:rsidR="00B60A51" w:rsidRPr="00C70C41">
        <w:rPr>
          <w:rFonts w:ascii="Arial" w:hAnsi="Arial" w:cs="Arial"/>
        </w:rPr>
        <w:t xml:space="preserve">Concluyó agregando que el gobierno ha señalado que para dotar de mayor presencia policial se han hecho esfuerzos como llamar a servicio a cerca de 4 mil funcionarios que se encontraban en retiro, como también recuperar a aquellos que se encuentran con licencias médicas, </w:t>
      </w:r>
      <w:proofErr w:type="spellStart"/>
      <w:r w:rsidR="00B60A51" w:rsidRPr="00C70C41">
        <w:rPr>
          <w:rFonts w:ascii="Arial" w:hAnsi="Arial" w:cs="Arial"/>
        </w:rPr>
        <w:t>etc</w:t>
      </w:r>
      <w:proofErr w:type="spellEnd"/>
      <w:r w:rsidR="00B60A51" w:rsidRPr="00C70C41">
        <w:rPr>
          <w:rFonts w:ascii="Arial" w:hAnsi="Arial" w:cs="Arial"/>
        </w:rPr>
        <w:t>, pero esta propuesta viene a solucionar, en la práctica, lo concreto que es tener a los carabineros patrullando y no notificando.</w:t>
      </w:r>
    </w:p>
    <w:p w14:paraId="200D5BDB" w14:textId="77777777" w:rsidR="00B60A51" w:rsidRPr="00C70C41" w:rsidRDefault="00B60A51" w:rsidP="00B60A51">
      <w:pPr>
        <w:tabs>
          <w:tab w:val="left" w:pos="1701"/>
        </w:tabs>
        <w:spacing w:after="0" w:line="240" w:lineRule="auto"/>
        <w:jc w:val="both"/>
        <w:rPr>
          <w:rFonts w:ascii="Arial" w:hAnsi="Arial" w:cs="Arial"/>
        </w:rPr>
      </w:pPr>
    </w:p>
    <w:p w14:paraId="3B899F93" w14:textId="1360947A" w:rsidR="00B60A51" w:rsidRPr="00C70C41" w:rsidRDefault="00B60A51" w:rsidP="00B60A51">
      <w:pPr>
        <w:tabs>
          <w:tab w:val="left" w:pos="1701"/>
        </w:tabs>
        <w:spacing w:after="0" w:line="240" w:lineRule="auto"/>
        <w:jc w:val="both"/>
        <w:rPr>
          <w:rFonts w:ascii="Arial" w:hAnsi="Arial" w:cs="Arial"/>
        </w:rPr>
      </w:pPr>
      <w:r w:rsidRPr="00C70C41">
        <w:rPr>
          <w:rFonts w:ascii="Arial" w:hAnsi="Arial" w:cs="Arial"/>
        </w:rPr>
        <w:tab/>
        <w:t xml:space="preserve">Por lo </w:t>
      </w:r>
      <w:r w:rsidR="00036BF5" w:rsidRPr="00C70C41">
        <w:rPr>
          <w:rFonts w:ascii="Arial" w:hAnsi="Arial" w:cs="Arial"/>
        </w:rPr>
        <w:t>rec</w:t>
      </w:r>
      <w:r w:rsidR="00225F66" w:rsidRPr="00C70C41">
        <w:rPr>
          <w:rFonts w:ascii="Arial" w:hAnsi="Arial" w:cs="Arial"/>
        </w:rPr>
        <w:t>i</w:t>
      </w:r>
      <w:r w:rsidR="00036BF5" w:rsidRPr="00C70C41">
        <w:rPr>
          <w:rFonts w:ascii="Arial" w:hAnsi="Arial" w:cs="Arial"/>
        </w:rPr>
        <w:t>én</w:t>
      </w:r>
      <w:r w:rsidRPr="00C70C41">
        <w:rPr>
          <w:rFonts w:ascii="Arial" w:hAnsi="Arial" w:cs="Arial"/>
        </w:rPr>
        <w:t xml:space="preserve">, solicitó a los integrantes de </w:t>
      </w:r>
      <w:r w:rsidR="00587506" w:rsidRPr="00C70C41">
        <w:rPr>
          <w:rFonts w:ascii="Arial" w:hAnsi="Arial" w:cs="Arial"/>
        </w:rPr>
        <w:t>esta C</w:t>
      </w:r>
      <w:r w:rsidRPr="00C70C41">
        <w:rPr>
          <w:rFonts w:ascii="Arial" w:hAnsi="Arial" w:cs="Arial"/>
        </w:rPr>
        <w:t>omisión</w:t>
      </w:r>
      <w:r w:rsidR="00587506" w:rsidRPr="00C70C41">
        <w:rPr>
          <w:rFonts w:ascii="Arial" w:hAnsi="Arial" w:cs="Arial"/>
        </w:rPr>
        <w:t xml:space="preserve"> la necesidad de</w:t>
      </w:r>
      <w:r w:rsidRPr="00C70C41">
        <w:rPr>
          <w:rFonts w:ascii="Arial" w:hAnsi="Arial" w:cs="Arial"/>
        </w:rPr>
        <w:t xml:space="preserve"> aprobar </w:t>
      </w:r>
      <w:r w:rsidR="00587506" w:rsidRPr="00C70C41">
        <w:rPr>
          <w:rFonts w:ascii="Arial" w:hAnsi="Arial" w:cs="Arial"/>
        </w:rPr>
        <w:t>este</w:t>
      </w:r>
      <w:r w:rsidRPr="00C70C41">
        <w:rPr>
          <w:rFonts w:ascii="Arial" w:hAnsi="Arial" w:cs="Arial"/>
        </w:rPr>
        <w:t xml:space="preserve"> presente proyecto.</w:t>
      </w:r>
    </w:p>
    <w:p w14:paraId="29BB9B07" w14:textId="77777777" w:rsidR="00B60A51" w:rsidRPr="00C70C41" w:rsidRDefault="00B60A51" w:rsidP="00B60A51">
      <w:pPr>
        <w:tabs>
          <w:tab w:val="left" w:pos="1701"/>
        </w:tabs>
        <w:spacing w:after="0" w:line="240" w:lineRule="auto"/>
        <w:jc w:val="both"/>
        <w:rPr>
          <w:rFonts w:ascii="Arial" w:hAnsi="Arial" w:cs="Arial"/>
        </w:rPr>
      </w:pPr>
    </w:p>
    <w:p w14:paraId="1D37201B" w14:textId="09ED26CE" w:rsidR="00B60A51" w:rsidRPr="00C70C41" w:rsidRDefault="00B60A51" w:rsidP="00B60A51">
      <w:pPr>
        <w:tabs>
          <w:tab w:val="left" w:pos="1701"/>
        </w:tabs>
        <w:spacing w:after="0" w:line="240" w:lineRule="auto"/>
        <w:jc w:val="both"/>
        <w:rPr>
          <w:rFonts w:ascii="Arial" w:hAnsi="Arial" w:cs="Arial"/>
        </w:rPr>
      </w:pPr>
      <w:r w:rsidRPr="00C70C41">
        <w:rPr>
          <w:rFonts w:ascii="Arial" w:hAnsi="Arial" w:cs="Arial"/>
        </w:rPr>
        <w:tab/>
        <w:t xml:space="preserve">La </w:t>
      </w:r>
      <w:r w:rsidRPr="00C70C41">
        <w:rPr>
          <w:rFonts w:ascii="Arial" w:hAnsi="Arial" w:cs="Arial"/>
          <w:b/>
          <w:bCs/>
        </w:rPr>
        <w:t>diputada señora Lorena Fries</w:t>
      </w:r>
      <w:r w:rsidRPr="00C70C41">
        <w:rPr>
          <w:rFonts w:ascii="Arial" w:hAnsi="Arial" w:cs="Arial"/>
        </w:rPr>
        <w:t>, expresó que, si bien está de acuerdo con la medida propuesta, ya que se requiere que se liberen recursos humanos para que se aboquen a cuestiones más relevantes que las notificaciones, sin embargo, manifestó su duda si es una moción a tramitar de fácil despacho, porque eventualmente esto significa y requiere de algún gasto o implique recursos públicos.</w:t>
      </w:r>
    </w:p>
    <w:p w14:paraId="13BE85F0" w14:textId="77777777" w:rsidR="00C10A52" w:rsidRPr="00C70C41" w:rsidRDefault="00C10A52" w:rsidP="00B60A51">
      <w:pPr>
        <w:tabs>
          <w:tab w:val="left" w:pos="1701"/>
        </w:tabs>
        <w:spacing w:after="0" w:line="240" w:lineRule="auto"/>
        <w:jc w:val="both"/>
        <w:rPr>
          <w:rFonts w:ascii="Arial" w:hAnsi="Arial" w:cs="Arial"/>
        </w:rPr>
      </w:pPr>
    </w:p>
    <w:p w14:paraId="5C5A42B4" w14:textId="2BC26DCD" w:rsidR="00E60010" w:rsidRPr="00C70C41" w:rsidRDefault="00C10A52" w:rsidP="00B60A51">
      <w:pPr>
        <w:tabs>
          <w:tab w:val="left" w:pos="1701"/>
        </w:tabs>
        <w:spacing w:after="0" w:line="240" w:lineRule="auto"/>
        <w:jc w:val="both"/>
        <w:rPr>
          <w:rFonts w:ascii="Arial" w:hAnsi="Arial" w:cs="Arial"/>
        </w:rPr>
      </w:pPr>
      <w:r w:rsidRPr="00C70C41">
        <w:rPr>
          <w:rFonts w:ascii="Arial" w:hAnsi="Arial" w:cs="Arial"/>
        </w:rPr>
        <w:tab/>
      </w:r>
      <w:r w:rsidR="00B60A51" w:rsidRPr="00C70C41">
        <w:rPr>
          <w:rFonts w:ascii="Arial" w:hAnsi="Arial" w:cs="Arial"/>
        </w:rPr>
        <w:t xml:space="preserve">El </w:t>
      </w:r>
      <w:r w:rsidR="00B60A51" w:rsidRPr="00C70C41">
        <w:rPr>
          <w:rFonts w:ascii="Arial" w:hAnsi="Arial" w:cs="Arial"/>
          <w:b/>
          <w:bCs/>
        </w:rPr>
        <w:t>diputado señor Cristián Araya</w:t>
      </w:r>
      <w:r w:rsidR="00B60A51" w:rsidRPr="00C70C41">
        <w:rPr>
          <w:rFonts w:ascii="Arial" w:hAnsi="Arial" w:cs="Arial"/>
        </w:rPr>
        <w:t xml:space="preserve">, señaló que comparte en su totalidad el proyecto y le preocupa que el gobierno, que ha expresado que se requieren más carabineros en las calles, no haga este tipo de acciones concretas. Además, añadió que por oficio </w:t>
      </w:r>
      <w:r w:rsidR="009C0B5B" w:rsidRPr="00C70C41">
        <w:rPr>
          <w:rFonts w:ascii="Arial" w:hAnsi="Arial" w:cs="Arial"/>
        </w:rPr>
        <w:t xml:space="preserve">de fiscalización </w:t>
      </w:r>
      <w:r w:rsidR="00E37D4E" w:rsidRPr="00C70C41">
        <w:rPr>
          <w:rFonts w:ascii="Arial" w:hAnsi="Arial" w:cs="Arial"/>
        </w:rPr>
        <w:t>se informa</w:t>
      </w:r>
      <w:r w:rsidR="00B60A51" w:rsidRPr="00C70C41">
        <w:rPr>
          <w:rFonts w:ascii="Arial" w:hAnsi="Arial" w:cs="Arial"/>
        </w:rPr>
        <w:t xml:space="preserve"> que los carabineros realizan más de 120 funciones, entre ellas ocuparse del orden público, por ello enfatizó, en que más que enfocarse en planes de aumentar la dotación de carabineros, que por cierto ayuda, lo que se requiere es que los carabineros se aboquen a realizar funciones netamente policiales y no otras como son la de </w:t>
      </w:r>
      <w:r w:rsidR="006F647F" w:rsidRPr="00C70C41">
        <w:rPr>
          <w:rFonts w:ascii="Arial" w:hAnsi="Arial" w:cs="Arial"/>
        </w:rPr>
        <w:t xml:space="preserve">efectuar </w:t>
      </w:r>
      <w:r w:rsidR="00B60A51" w:rsidRPr="00C70C41">
        <w:rPr>
          <w:rFonts w:ascii="Arial" w:hAnsi="Arial" w:cs="Arial"/>
        </w:rPr>
        <w:t>notificaciones.</w:t>
      </w:r>
    </w:p>
    <w:p w14:paraId="7127CAB8" w14:textId="77777777" w:rsidR="00AE3FBA" w:rsidRPr="00C70C41" w:rsidRDefault="00AE3FBA" w:rsidP="00AF1F7F">
      <w:pPr>
        <w:tabs>
          <w:tab w:val="left" w:pos="1638"/>
        </w:tabs>
        <w:spacing w:after="0" w:line="240" w:lineRule="auto"/>
        <w:ind w:right="-234"/>
        <w:jc w:val="both"/>
        <w:rPr>
          <w:rFonts w:ascii="Arial" w:hAnsi="Arial" w:cs="Arial"/>
        </w:rPr>
      </w:pPr>
    </w:p>
    <w:p w14:paraId="1E98D6A1" w14:textId="7E7A4635" w:rsidR="007C3796" w:rsidRPr="00C70C41" w:rsidRDefault="007C3796" w:rsidP="00AF1F7F">
      <w:pPr>
        <w:tabs>
          <w:tab w:val="left" w:pos="1638"/>
        </w:tabs>
        <w:spacing w:after="0" w:line="240" w:lineRule="auto"/>
        <w:ind w:right="-234"/>
        <w:jc w:val="both"/>
        <w:rPr>
          <w:rFonts w:ascii="Arial" w:hAnsi="Arial" w:cs="Arial"/>
        </w:rPr>
      </w:pPr>
      <w:r w:rsidRPr="00C70C41">
        <w:rPr>
          <w:rFonts w:ascii="Arial" w:hAnsi="Arial" w:cs="Arial"/>
        </w:rPr>
        <w:tab/>
      </w:r>
      <w:r w:rsidR="006F647F" w:rsidRPr="00C70C41">
        <w:rPr>
          <w:rFonts w:ascii="Arial" w:hAnsi="Arial" w:cs="Arial"/>
        </w:rPr>
        <w:t>Acto seguido, l</w:t>
      </w:r>
      <w:r w:rsidR="006829F1" w:rsidRPr="00C70C41">
        <w:rPr>
          <w:rFonts w:ascii="Arial" w:hAnsi="Arial" w:cs="Arial"/>
        </w:rPr>
        <w:t xml:space="preserve">a Comisión </w:t>
      </w:r>
      <w:r w:rsidR="006829F1" w:rsidRPr="00C70C41">
        <w:rPr>
          <w:rFonts w:ascii="Arial" w:hAnsi="Arial" w:cs="Arial"/>
          <w:b/>
          <w:bCs/>
        </w:rPr>
        <w:t>acordó</w:t>
      </w:r>
      <w:r w:rsidR="006829F1" w:rsidRPr="00C70C41">
        <w:rPr>
          <w:rFonts w:ascii="Arial" w:hAnsi="Arial" w:cs="Arial"/>
        </w:rPr>
        <w:t xml:space="preserve"> votar en general y particular a la vez est</w:t>
      </w:r>
      <w:r w:rsidR="00B5799C" w:rsidRPr="00C70C41">
        <w:rPr>
          <w:rFonts w:ascii="Arial" w:hAnsi="Arial" w:cs="Arial"/>
        </w:rPr>
        <w:t>a</w:t>
      </w:r>
      <w:r w:rsidR="006829F1" w:rsidRPr="00C70C41">
        <w:rPr>
          <w:rFonts w:ascii="Arial" w:hAnsi="Arial" w:cs="Arial"/>
        </w:rPr>
        <w:t xml:space="preserve"> iniciativa</w:t>
      </w:r>
      <w:r w:rsidR="00B5799C" w:rsidRPr="00C70C41">
        <w:rPr>
          <w:rFonts w:ascii="Arial" w:hAnsi="Arial" w:cs="Arial"/>
        </w:rPr>
        <w:t xml:space="preserve"> legal.</w:t>
      </w:r>
    </w:p>
    <w:p w14:paraId="1ECDD2F4" w14:textId="77777777" w:rsidR="001C71D9" w:rsidRPr="00C70C41" w:rsidRDefault="001C71D9" w:rsidP="00AF1F7F">
      <w:pPr>
        <w:tabs>
          <w:tab w:val="left" w:pos="1638"/>
        </w:tabs>
        <w:spacing w:after="0" w:line="240" w:lineRule="auto"/>
        <w:ind w:right="-234"/>
        <w:jc w:val="both"/>
        <w:rPr>
          <w:rFonts w:ascii="Arial" w:hAnsi="Arial" w:cs="Arial"/>
        </w:rPr>
      </w:pPr>
    </w:p>
    <w:p w14:paraId="74E458F7" w14:textId="5E88D52C" w:rsidR="007C3796" w:rsidRPr="00C70C41" w:rsidRDefault="001C71D9" w:rsidP="001C71D9">
      <w:pPr>
        <w:tabs>
          <w:tab w:val="left" w:pos="1638"/>
        </w:tabs>
        <w:spacing w:after="0" w:line="240" w:lineRule="auto"/>
        <w:ind w:right="-234"/>
        <w:jc w:val="both"/>
        <w:rPr>
          <w:rFonts w:ascii="Arial" w:hAnsi="Arial" w:cs="Arial"/>
        </w:rPr>
      </w:pPr>
      <w:r w:rsidRPr="00C70C41">
        <w:rPr>
          <w:rFonts w:ascii="Arial" w:hAnsi="Arial" w:cs="Arial"/>
        </w:rPr>
        <w:lastRenderedPageBreak/>
        <w:tab/>
        <w:t xml:space="preserve">Puesto en votación general y particular el proyecto de ley, se </w:t>
      </w:r>
      <w:r w:rsidRPr="00C70C41">
        <w:rPr>
          <w:rFonts w:ascii="Arial" w:hAnsi="Arial" w:cs="Arial"/>
          <w:b/>
          <w:bCs/>
        </w:rPr>
        <w:t>aprueba por unanimidad</w:t>
      </w:r>
      <w:r w:rsidRPr="00C70C41">
        <w:rPr>
          <w:rFonts w:ascii="Arial" w:hAnsi="Arial" w:cs="Arial"/>
        </w:rPr>
        <w:t xml:space="preserve">. Votan las y los diputados señores Jorge Alessandri, Cristián Araya, José Miguel Castro, Lorena Fries, Andrés Jouannet, Henry Leal, Andrés Longton (presidente), Gloria Naveillán, Maite Orsini y Alejandra Placencia. </w:t>
      </w:r>
      <w:r w:rsidRPr="00C70C41">
        <w:rPr>
          <w:rFonts w:ascii="Arial" w:hAnsi="Arial" w:cs="Arial"/>
          <w:b/>
          <w:bCs/>
        </w:rPr>
        <w:t>(10-0-0)</w:t>
      </w:r>
    </w:p>
    <w:p w14:paraId="50387448" w14:textId="77777777" w:rsidR="009B368C" w:rsidRPr="00C70C41" w:rsidRDefault="009B368C" w:rsidP="001C71D9">
      <w:pPr>
        <w:tabs>
          <w:tab w:val="left" w:pos="1638"/>
        </w:tabs>
        <w:spacing w:after="0" w:line="240" w:lineRule="auto"/>
        <w:ind w:right="-234"/>
        <w:jc w:val="both"/>
        <w:rPr>
          <w:rFonts w:ascii="Arial" w:hAnsi="Arial" w:cs="Arial"/>
        </w:rPr>
      </w:pPr>
    </w:p>
    <w:p w14:paraId="2E9E4905" w14:textId="57A7CB3A" w:rsidR="009B368C" w:rsidRPr="00C70C41" w:rsidRDefault="009B368C" w:rsidP="001C71D9">
      <w:pPr>
        <w:tabs>
          <w:tab w:val="left" w:pos="1638"/>
        </w:tabs>
        <w:spacing w:after="0" w:line="240" w:lineRule="auto"/>
        <w:ind w:right="-234"/>
        <w:jc w:val="both"/>
        <w:rPr>
          <w:rFonts w:ascii="Arial" w:hAnsi="Arial" w:cs="Arial"/>
        </w:rPr>
      </w:pPr>
      <w:r w:rsidRPr="00C70C41">
        <w:rPr>
          <w:rFonts w:ascii="Arial" w:hAnsi="Arial" w:cs="Arial"/>
        </w:rPr>
        <w:tab/>
      </w:r>
      <w:r w:rsidR="00A8519B" w:rsidRPr="00C70C41">
        <w:rPr>
          <w:rFonts w:ascii="Arial" w:hAnsi="Arial" w:cs="Arial"/>
        </w:rPr>
        <w:t>En consecuencia,</w:t>
      </w:r>
      <w:r w:rsidR="00767792" w:rsidRPr="00C70C41">
        <w:rPr>
          <w:rFonts w:ascii="Arial" w:hAnsi="Arial" w:cs="Arial"/>
        </w:rPr>
        <w:t xml:space="preserve"> se </w:t>
      </w:r>
      <w:r w:rsidRPr="00C70C41">
        <w:rPr>
          <w:rFonts w:ascii="Arial" w:hAnsi="Arial" w:cs="Arial"/>
          <w:b/>
          <w:bCs/>
        </w:rPr>
        <w:t>aprueba</w:t>
      </w:r>
      <w:r w:rsidRPr="00C70C41">
        <w:rPr>
          <w:rFonts w:ascii="Arial" w:hAnsi="Arial" w:cs="Arial"/>
        </w:rPr>
        <w:t xml:space="preserve"> el texto en los mismos términos.</w:t>
      </w:r>
    </w:p>
    <w:p w14:paraId="00C656E5" w14:textId="77777777" w:rsidR="001C71D9" w:rsidRPr="00C70C41" w:rsidRDefault="001C71D9" w:rsidP="001C71D9">
      <w:pPr>
        <w:tabs>
          <w:tab w:val="left" w:pos="1638"/>
        </w:tabs>
        <w:spacing w:after="0" w:line="240" w:lineRule="auto"/>
        <w:ind w:right="-234"/>
        <w:jc w:val="both"/>
        <w:rPr>
          <w:rFonts w:ascii="Arial" w:hAnsi="Arial" w:cs="Arial"/>
        </w:rPr>
      </w:pPr>
    </w:p>
    <w:p w14:paraId="74D3A45E" w14:textId="6E064004" w:rsidR="00177867" w:rsidRPr="00C70C41" w:rsidRDefault="00177867" w:rsidP="00177867">
      <w:pPr>
        <w:tabs>
          <w:tab w:val="left" w:pos="1638"/>
        </w:tabs>
        <w:spacing w:after="0" w:line="240" w:lineRule="auto"/>
        <w:ind w:right="-234"/>
        <w:jc w:val="center"/>
        <w:rPr>
          <w:rFonts w:ascii="Arial" w:hAnsi="Arial" w:cs="Arial"/>
          <w:b/>
          <w:bCs/>
        </w:rPr>
      </w:pPr>
      <w:r w:rsidRPr="00C70C41">
        <w:rPr>
          <w:rFonts w:ascii="Arial" w:hAnsi="Arial" w:cs="Arial"/>
          <w:b/>
          <w:bCs/>
        </w:rPr>
        <w:t>***</w:t>
      </w:r>
    </w:p>
    <w:p w14:paraId="4CCBCF2B" w14:textId="77777777" w:rsidR="00177867" w:rsidRPr="00C70C41" w:rsidRDefault="00177867" w:rsidP="001C71D9">
      <w:pPr>
        <w:tabs>
          <w:tab w:val="left" w:pos="1638"/>
        </w:tabs>
        <w:spacing w:after="0" w:line="240" w:lineRule="auto"/>
        <w:ind w:right="-234"/>
        <w:jc w:val="both"/>
        <w:rPr>
          <w:rFonts w:ascii="Arial" w:hAnsi="Arial" w:cs="Arial"/>
        </w:rPr>
      </w:pPr>
    </w:p>
    <w:p w14:paraId="677EB30C" w14:textId="6A27AFB6" w:rsidR="00693DF3" w:rsidRPr="00C70C41" w:rsidRDefault="00693DF3" w:rsidP="00693DF3">
      <w:pPr>
        <w:tabs>
          <w:tab w:val="left" w:pos="1638"/>
        </w:tabs>
        <w:spacing w:after="0" w:line="240" w:lineRule="auto"/>
        <w:ind w:right="-234"/>
        <w:jc w:val="both"/>
        <w:rPr>
          <w:rFonts w:ascii="Arial" w:hAnsi="Arial" w:cs="Arial"/>
        </w:rPr>
      </w:pPr>
      <w:r w:rsidRPr="00C70C41">
        <w:rPr>
          <w:rFonts w:ascii="Arial" w:hAnsi="Arial" w:cs="Arial"/>
        </w:rPr>
        <w:tab/>
        <w:t>Por las razones señaladas y por los argumentos que expondrá oportunamente el señor diputado informante, la Comisión de Seguridad Ciudadana, realizando las adecuaciones de redacción del caso conforme al artículo 15 del reglamento, recomienda aprobar el siguiente:</w:t>
      </w:r>
    </w:p>
    <w:p w14:paraId="02A7C661" w14:textId="77777777" w:rsidR="00693DF3" w:rsidRPr="00C70C41" w:rsidRDefault="00693DF3" w:rsidP="00693DF3">
      <w:pPr>
        <w:tabs>
          <w:tab w:val="left" w:pos="1701"/>
        </w:tabs>
        <w:spacing w:after="0" w:line="240" w:lineRule="auto"/>
        <w:jc w:val="both"/>
        <w:rPr>
          <w:rFonts w:ascii="Arial" w:hAnsi="Arial" w:cs="Arial"/>
        </w:rPr>
      </w:pPr>
    </w:p>
    <w:p w14:paraId="797223BE" w14:textId="77777777" w:rsidR="00693DF3" w:rsidRPr="00C70C41" w:rsidRDefault="00693DF3" w:rsidP="00693DF3">
      <w:pPr>
        <w:tabs>
          <w:tab w:val="left" w:pos="1701"/>
        </w:tabs>
        <w:spacing w:after="0" w:line="240" w:lineRule="auto"/>
        <w:jc w:val="center"/>
        <w:rPr>
          <w:rFonts w:ascii="Arial" w:hAnsi="Arial" w:cs="Arial"/>
          <w:b/>
          <w:bCs/>
        </w:rPr>
      </w:pPr>
      <w:r w:rsidRPr="00C70C41">
        <w:rPr>
          <w:rFonts w:ascii="Arial" w:hAnsi="Arial" w:cs="Arial"/>
          <w:b/>
          <w:bCs/>
        </w:rPr>
        <w:t>PROYECTO DE LEY</w:t>
      </w:r>
    </w:p>
    <w:p w14:paraId="2AD22C2F" w14:textId="77777777" w:rsidR="00693DF3" w:rsidRPr="00C70C41" w:rsidRDefault="00693DF3" w:rsidP="00693DF3">
      <w:pPr>
        <w:tabs>
          <w:tab w:val="left" w:pos="1701"/>
        </w:tabs>
        <w:spacing w:after="0" w:line="240" w:lineRule="auto"/>
        <w:jc w:val="both"/>
        <w:rPr>
          <w:rFonts w:ascii="Arial" w:hAnsi="Arial" w:cs="Arial"/>
        </w:rPr>
      </w:pPr>
    </w:p>
    <w:p w14:paraId="267B0948" w14:textId="6757F97D" w:rsidR="001C71D9" w:rsidRPr="00C70C41" w:rsidRDefault="00C1473D" w:rsidP="00534B39">
      <w:pPr>
        <w:tabs>
          <w:tab w:val="left" w:pos="1638"/>
        </w:tabs>
        <w:spacing w:after="0" w:line="240" w:lineRule="auto"/>
        <w:ind w:right="-234"/>
        <w:jc w:val="both"/>
        <w:rPr>
          <w:rFonts w:ascii="Arial" w:hAnsi="Arial" w:cs="Arial"/>
        </w:rPr>
      </w:pPr>
      <w:r w:rsidRPr="00C70C41">
        <w:rPr>
          <w:rFonts w:ascii="Arial" w:hAnsi="Arial" w:cs="Arial"/>
        </w:rPr>
        <w:t>“</w:t>
      </w:r>
      <w:r w:rsidR="00534B39" w:rsidRPr="00C70C41">
        <w:rPr>
          <w:rFonts w:ascii="Arial" w:hAnsi="Arial" w:cs="Arial"/>
        </w:rPr>
        <w:t>Artículo 1°</w:t>
      </w:r>
      <w:r w:rsidR="00D54454" w:rsidRPr="00C70C41">
        <w:rPr>
          <w:rFonts w:ascii="Arial" w:hAnsi="Arial" w:cs="Arial"/>
        </w:rPr>
        <w:t>.</w:t>
      </w:r>
      <w:r w:rsidR="00534B39" w:rsidRPr="00C70C41">
        <w:rPr>
          <w:rFonts w:ascii="Arial" w:hAnsi="Arial" w:cs="Arial"/>
        </w:rPr>
        <w:t xml:space="preserve"> </w:t>
      </w:r>
      <w:proofErr w:type="spellStart"/>
      <w:r w:rsidR="00357701" w:rsidRPr="00C70C41">
        <w:rPr>
          <w:rFonts w:ascii="Arial" w:hAnsi="Arial" w:cs="Arial"/>
        </w:rPr>
        <w:t>Reempl</w:t>
      </w:r>
      <w:r w:rsidR="00A56E02" w:rsidRPr="00C70C41">
        <w:rPr>
          <w:rFonts w:ascii="Arial" w:hAnsi="Arial" w:cs="Arial"/>
        </w:rPr>
        <w:t>á</w:t>
      </w:r>
      <w:r w:rsidR="00357701" w:rsidRPr="00C70C41">
        <w:rPr>
          <w:rFonts w:ascii="Arial" w:hAnsi="Arial" w:cs="Arial"/>
        </w:rPr>
        <w:t>zase</w:t>
      </w:r>
      <w:proofErr w:type="spellEnd"/>
      <w:r w:rsidR="00357701" w:rsidRPr="00C70C41">
        <w:rPr>
          <w:rFonts w:ascii="Arial" w:hAnsi="Arial" w:cs="Arial"/>
        </w:rPr>
        <w:t xml:space="preserve"> en</w:t>
      </w:r>
      <w:r w:rsidR="0007419D" w:rsidRPr="00C70C41">
        <w:rPr>
          <w:rFonts w:ascii="Arial" w:hAnsi="Arial" w:cs="Arial"/>
        </w:rPr>
        <w:t xml:space="preserve"> el inciso primero del </w:t>
      </w:r>
      <w:r w:rsidR="00534B39" w:rsidRPr="00C70C41">
        <w:rPr>
          <w:rFonts w:ascii="Arial" w:hAnsi="Arial" w:cs="Arial"/>
        </w:rPr>
        <w:t>artículo 705 del Código de Procedimiento Civil la frase “por medio de un vecino de la confianza del tribunal, que sea mayor de edad y sepa leer y escribir o por un miembro del Cuerpo de Carabineros.”, por</w:t>
      </w:r>
      <w:r w:rsidR="008D0763" w:rsidRPr="00C70C41">
        <w:rPr>
          <w:rFonts w:ascii="Arial" w:hAnsi="Arial" w:cs="Arial"/>
        </w:rPr>
        <w:t xml:space="preserve"> la</w:t>
      </w:r>
      <w:r w:rsidR="00331EBE" w:rsidRPr="00C70C41">
        <w:rPr>
          <w:rFonts w:ascii="Arial" w:hAnsi="Arial" w:cs="Arial"/>
        </w:rPr>
        <w:t xml:space="preserve"> siguiente</w:t>
      </w:r>
      <w:r w:rsidRPr="00C70C41">
        <w:rPr>
          <w:rFonts w:ascii="Arial" w:hAnsi="Arial" w:cs="Arial"/>
        </w:rPr>
        <w:t>:</w:t>
      </w:r>
      <w:r w:rsidR="00534B39" w:rsidRPr="00C70C41">
        <w:rPr>
          <w:rFonts w:ascii="Arial" w:hAnsi="Arial" w:cs="Arial"/>
        </w:rPr>
        <w:t xml:space="preserve"> “se procederá de conformidad a lo establecido en el inciso segundo del artículo 58 de</w:t>
      </w:r>
      <w:r w:rsidR="00B418E6">
        <w:rPr>
          <w:rFonts w:ascii="Arial" w:hAnsi="Arial" w:cs="Arial"/>
        </w:rPr>
        <w:t xml:space="preserve"> este </w:t>
      </w:r>
      <w:r w:rsidR="00534B39" w:rsidRPr="00C70C41">
        <w:rPr>
          <w:rFonts w:ascii="Arial" w:hAnsi="Arial" w:cs="Arial"/>
        </w:rPr>
        <w:t>Código”.</w:t>
      </w:r>
    </w:p>
    <w:p w14:paraId="6BA4A1DD" w14:textId="77777777" w:rsidR="007C3796" w:rsidRPr="00C70C41" w:rsidRDefault="007C3796" w:rsidP="00AF1F7F">
      <w:pPr>
        <w:tabs>
          <w:tab w:val="left" w:pos="1701"/>
        </w:tabs>
        <w:spacing w:after="0" w:line="240" w:lineRule="auto"/>
        <w:jc w:val="both"/>
        <w:rPr>
          <w:rFonts w:ascii="Arial" w:hAnsi="Arial" w:cs="Arial"/>
        </w:rPr>
      </w:pPr>
    </w:p>
    <w:p w14:paraId="3FEA5EF0" w14:textId="3A4E1A39" w:rsidR="001236B7" w:rsidRPr="00C70C41" w:rsidRDefault="001236B7" w:rsidP="00654ED6">
      <w:pPr>
        <w:tabs>
          <w:tab w:val="left" w:pos="1701"/>
        </w:tabs>
        <w:spacing w:after="0" w:line="240" w:lineRule="auto"/>
        <w:jc w:val="both"/>
        <w:rPr>
          <w:rFonts w:ascii="Arial" w:hAnsi="Arial" w:cs="Arial"/>
        </w:rPr>
      </w:pPr>
      <w:r w:rsidRPr="00C70C41">
        <w:rPr>
          <w:rFonts w:ascii="Arial" w:hAnsi="Arial" w:cs="Arial"/>
        </w:rPr>
        <w:t>Artículo 2°</w:t>
      </w:r>
      <w:r w:rsidR="00D54454" w:rsidRPr="00C70C41">
        <w:rPr>
          <w:rFonts w:ascii="Arial" w:hAnsi="Arial" w:cs="Arial"/>
        </w:rPr>
        <w:t>.</w:t>
      </w:r>
      <w:r w:rsidRPr="00C70C41">
        <w:rPr>
          <w:rFonts w:ascii="Arial" w:hAnsi="Arial" w:cs="Arial"/>
        </w:rPr>
        <w:t xml:space="preserve"> </w:t>
      </w:r>
      <w:proofErr w:type="spellStart"/>
      <w:r w:rsidR="00654ED6" w:rsidRPr="00C70C41">
        <w:rPr>
          <w:rFonts w:ascii="Arial" w:hAnsi="Arial" w:cs="Arial"/>
        </w:rPr>
        <w:t>Elimínase</w:t>
      </w:r>
      <w:proofErr w:type="spellEnd"/>
      <w:r w:rsidR="00654ED6" w:rsidRPr="00C70C41">
        <w:rPr>
          <w:rFonts w:ascii="Arial" w:hAnsi="Arial" w:cs="Arial"/>
        </w:rPr>
        <w:t xml:space="preserve"> en el inciso tercero d</w:t>
      </w:r>
      <w:r w:rsidRPr="00C70C41">
        <w:rPr>
          <w:rFonts w:ascii="Arial" w:hAnsi="Arial" w:cs="Arial"/>
        </w:rPr>
        <w:t xml:space="preserve">el artículo 8° de la ley </w:t>
      </w:r>
      <w:proofErr w:type="spellStart"/>
      <w:r w:rsidR="00115078" w:rsidRPr="00C70C41">
        <w:rPr>
          <w:rFonts w:ascii="Arial" w:hAnsi="Arial" w:cs="Arial"/>
        </w:rPr>
        <w:t>N°</w:t>
      </w:r>
      <w:r w:rsidRPr="00C70C41">
        <w:rPr>
          <w:rFonts w:ascii="Arial" w:hAnsi="Arial" w:cs="Arial"/>
        </w:rPr>
        <w:t>18.287</w:t>
      </w:r>
      <w:proofErr w:type="spellEnd"/>
      <w:r w:rsidRPr="00C70C41">
        <w:rPr>
          <w:rFonts w:ascii="Arial" w:hAnsi="Arial" w:cs="Arial"/>
        </w:rPr>
        <w:t xml:space="preserve"> que establece procedimiento ante los Juzgados de Policía Local </w:t>
      </w:r>
      <w:r w:rsidR="00654ED6" w:rsidRPr="00C70C41">
        <w:rPr>
          <w:rFonts w:ascii="Arial" w:hAnsi="Arial" w:cs="Arial"/>
        </w:rPr>
        <w:t>la frase “En casos calificados, que el tribunal determinará por resolución fundada, y tratándose sólo de la primera notificación, podrá tal diligencia ser practicada por un Carabinero”.</w:t>
      </w:r>
    </w:p>
    <w:p w14:paraId="1D49026B" w14:textId="77777777" w:rsidR="001236B7" w:rsidRPr="00C70C41" w:rsidRDefault="001236B7" w:rsidP="001236B7">
      <w:pPr>
        <w:tabs>
          <w:tab w:val="left" w:pos="1701"/>
        </w:tabs>
        <w:spacing w:after="0" w:line="240" w:lineRule="auto"/>
        <w:jc w:val="both"/>
        <w:rPr>
          <w:rFonts w:ascii="Arial" w:hAnsi="Arial" w:cs="Arial"/>
        </w:rPr>
      </w:pPr>
    </w:p>
    <w:p w14:paraId="14EE858F" w14:textId="713B232E" w:rsidR="001236B7" w:rsidRPr="00C70C41" w:rsidRDefault="0081179C" w:rsidP="001236B7">
      <w:pPr>
        <w:tabs>
          <w:tab w:val="left" w:pos="1701"/>
        </w:tabs>
        <w:spacing w:after="0" w:line="240" w:lineRule="auto"/>
        <w:jc w:val="both"/>
        <w:rPr>
          <w:rFonts w:ascii="Arial" w:hAnsi="Arial" w:cs="Arial"/>
        </w:rPr>
      </w:pPr>
      <w:r w:rsidRPr="00C70C41">
        <w:rPr>
          <w:rFonts w:ascii="Arial" w:hAnsi="Arial" w:cs="Arial"/>
        </w:rPr>
        <w:t>Artículo 3°</w:t>
      </w:r>
      <w:r w:rsidR="00551666" w:rsidRPr="00C70C41">
        <w:rPr>
          <w:rFonts w:ascii="Arial" w:hAnsi="Arial" w:cs="Arial"/>
        </w:rPr>
        <w:t>.-</w:t>
      </w:r>
      <w:r w:rsidRPr="00C70C41">
        <w:rPr>
          <w:rFonts w:ascii="Arial" w:hAnsi="Arial" w:cs="Arial"/>
        </w:rPr>
        <w:t xml:space="preserve"> </w:t>
      </w:r>
      <w:proofErr w:type="spellStart"/>
      <w:r w:rsidRPr="00C70C41">
        <w:rPr>
          <w:rFonts w:ascii="Arial" w:hAnsi="Arial" w:cs="Arial"/>
        </w:rPr>
        <w:t>Suprím</w:t>
      </w:r>
      <w:r w:rsidR="00551666" w:rsidRPr="00C70C41">
        <w:rPr>
          <w:rFonts w:ascii="Arial" w:hAnsi="Arial" w:cs="Arial"/>
        </w:rPr>
        <w:t>e</w:t>
      </w:r>
      <w:r w:rsidRPr="00C70C41">
        <w:rPr>
          <w:rFonts w:ascii="Arial" w:hAnsi="Arial" w:cs="Arial"/>
        </w:rPr>
        <w:t>se</w:t>
      </w:r>
      <w:proofErr w:type="spellEnd"/>
      <w:r w:rsidRPr="00C70C41">
        <w:rPr>
          <w:rFonts w:ascii="Arial" w:hAnsi="Arial" w:cs="Arial"/>
        </w:rPr>
        <w:t xml:space="preserve"> el inciso </w:t>
      </w:r>
      <w:r w:rsidR="00CF7993" w:rsidRPr="00C70C41">
        <w:rPr>
          <w:rFonts w:ascii="Arial" w:hAnsi="Arial" w:cs="Arial"/>
        </w:rPr>
        <w:t>sexto</w:t>
      </w:r>
      <w:r w:rsidRPr="00C70C41">
        <w:rPr>
          <w:rFonts w:ascii="Arial" w:hAnsi="Arial" w:cs="Arial"/>
        </w:rPr>
        <w:t xml:space="preserve"> del artículo 23 de la ley </w:t>
      </w:r>
      <w:proofErr w:type="spellStart"/>
      <w:r w:rsidR="00115078" w:rsidRPr="00C70C41">
        <w:rPr>
          <w:rFonts w:ascii="Arial" w:hAnsi="Arial" w:cs="Arial"/>
        </w:rPr>
        <w:t>N°</w:t>
      </w:r>
      <w:r w:rsidRPr="00C70C41">
        <w:rPr>
          <w:rFonts w:ascii="Arial" w:hAnsi="Arial" w:cs="Arial"/>
        </w:rPr>
        <w:t>19.968</w:t>
      </w:r>
      <w:proofErr w:type="spellEnd"/>
      <w:r w:rsidR="000020C0" w:rsidRPr="00C70C41">
        <w:rPr>
          <w:rFonts w:ascii="Arial" w:hAnsi="Arial" w:cs="Arial"/>
        </w:rPr>
        <w:t>, q</w:t>
      </w:r>
      <w:r w:rsidR="00664124" w:rsidRPr="00C70C41">
        <w:rPr>
          <w:rFonts w:ascii="Arial" w:hAnsi="Arial" w:cs="Arial"/>
        </w:rPr>
        <w:t>u</w:t>
      </w:r>
      <w:r w:rsidR="000020C0" w:rsidRPr="00C70C41">
        <w:rPr>
          <w:rFonts w:ascii="Arial" w:hAnsi="Arial" w:cs="Arial"/>
        </w:rPr>
        <w:t>e crea los t</w:t>
      </w:r>
      <w:r w:rsidRPr="00C70C41">
        <w:rPr>
          <w:rFonts w:ascii="Arial" w:hAnsi="Arial" w:cs="Arial"/>
        </w:rPr>
        <w:t xml:space="preserve">ribunales de </w:t>
      </w:r>
      <w:r w:rsidR="000020C0" w:rsidRPr="00C70C41">
        <w:rPr>
          <w:rFonts w:ascii="Arial" w:hAnsi="Arial" w:cs="Arial"/>
        </w:rPr>
        <w:t>f</w:t>
      </w:r>
      <w:r w:rsidRPr="00C70C41">
        <w:rPr>
          <w:rFonts w:ascii="Arial" w:hAnsi="Arial" w:cs="Arial"/>
        </w:rPr>
        <w:t>amilia.</w:t>
      </w:r>
      <w:r w:rsidR="00C1473D" w:rsidRPr="00C70C41">
        <w:rPr>
          <w:rFonts w:ascii="Arial" w:hAnsi="Arial" w:cs="Arial"/>
        </w:rPr>
        <w:t>”.</w:t>
      </w:r>
    </w:p>
    <w:p w14:paraId="1D868BC1" w14:textId="77777777" w:rsidR="001236B7" w:rsidRPr="00C70C41" w:rsidRDefault="001236B7" w:rsidP="001236B7">
      <w:pPr>
        <w:tabs>
          <w:tab w:val="left" w:pos="1701"/>
        </w:tabs>
        <w:spacing w:after="0" w:line="240" w:lineRule="auto"/>
        <w:jc w:val="both"/>
        <w:rPr>
          <w:rFonts w:ascii="Arial" w:hAnsi="Arial" w:cs="Arial"/>
        </w:rPr>
      </w:pPr>
    </w:p>
    <w:p w14:paraId="78F6464A" w14:textId="77777777" w:rsidR="001236B7" w:rsidRPr="00C70C41" w:rsidRDefault="001236B7" w:rsidP="001236B7">
      <w:pPr>
        <w:tabs>
          <w:tab w:val="left" w:pos="1701"/>
        </w:tabs>
        <w:spacing w:after="0" w:line="240" w:lineRule="auto"/>
        <w:jc w:val="both"/>
        <w:rPr>
          <w:rFonts w:ascii="Arial" w:hAnsi="Arial" w:cs="Arial"/>
        </w:rPr>
      </w:pPr>
    </w:p>
    <w:p w14:paraId="1AF37919" w14:textId="77777777" w:rsidR="001236B7" w:rsidRPr="00C70C41" w:rsidRDefault="001236B7" w:rsidP="001236B7">
      <w:pPr>
        <w:tabs>
          <w:tab w:val="left" w:pos="1701"/>
        </w:tabs>
        <w:spacing w:after="0" w:line="240" w:lineRule="auto"/>
        <w:jc w:val="both"/>
        <w:rPr>
          <w:rFonts w:ascii="Arial" w:hAnsi="Arial" w:cs="Arial"/>
        </w:rPr>
      </w:pPr>
    </w:p>
    <w:p w14:paraId="0979836F" w14:textId="77777777" w:rsidR="001236B7" w:rsidRPr="00C70C41" w:rsidRDefault="001236B7" w:rsidP="001236B7">
      <w:pPr>
        <w:tabs>
          <w:tab w:val="left" w:pos="1701"/>
        </w:tabs>
        <w:spacing w:after="0" w:line="240" w:lineRule="auto"/>
        <w:jc w:val="both"/>
        <w:rPr>
          <w:rFonts w:ascii="Arial" w:hAnsi="Arial" w:cs="Arial"/>
        </w:rPr>
      </w:pPr>
    </w:p>
    <w:p w14:paraId="15B3FA84" w14:textId="77777777" w:rsidR="001236B7" w:rsidRPr="00C70C41" w:rsidRDefault="001236B7" w:rsidP="001236B7">
      <w:pPr>
        <w:tabs>
          <w:tab w:val="left" w:pos="1701"/>
        </w:tabs>
        <w:spacing w:after="0" w:line="240" w:lineRule="auto"/>
        <w:jc w:val="both"/>
        <w:rPr>
          <w:rFonts w:ascii="Arial" w:hAnsi="Arial" w:cs="Arial"/>
        </w:rPr>
      </w:pPr>
    </w:p>
    <w:p w14:paraId="25E29040" w14:textId="5149942F" w:rsidR="007C3796" w:rsidRPr="00C70C41" w:rsidRDefault="007C3796" w:rsidP="001236B7">
      <w:pPr>
        <w:tabs>
          <w:tab w:val="left" w:pos="1701"/>
        </w:tabs>
        <w:spacing w:after="0" w:line="240" w:lineRule="auto"/>
        <w:jc w:val="both"/>
        <w:rPr>
          <w:rFonts w:ascii="Arial" w:hAnsi="Arial" w:cs="Arial"/>
        </w:rPr>
      </w:pPr>
    </w:p>
    <w:p w14:paraId="20AA5885" w14:textId="67660E90" w:rsidR="007C3796" w:rsidRPr="00C70C41" w:rsidRDefault="007C3796" w:rsidP="00AF1F7F">
      <w:pPr>
        <w:tabs>
          <w:tab w:val="left" w:pos="1701"/>
        </w:tabs>
        <w:spacing w:after="0" w:line="240" w:lineRule="auto"/>
        <w:jc w:val="both"/>
        <w:rPr>
          <w:rFonts w:ascii="Arial" w:hAnsi="Arial" w:cs="Arial"/>
        </w:rPr>
      </w:pPr>
    </w:p>
    <w:p w14:paraId="4212A99A" w14:textId="77777777" w:rsidR="007C3796" w:rsidRPr="00C70C41" w:rsidRDefault="007C3796" w:rsidP="00AF1F7F">
      <w:pPr>
        <w:tabs>
          <w:tab w:val="left" w:pos="1701"/>
        </w:tabs>
        <w:spacing w:after="0" w:line="240" w:lineRule="auto"/>
        <w:jc w:val="both"/>
        <w:rPr>
          <w:rFonts w:ascii="Arial" w:hAnsi="Arial" w:cs="Arial"/>
        </w:rPr>
      </w:pPr>
    </w:p>
    <w:p w14:paraId="61015721" w14:textId="4832BE29" w:rsidR="007C3796" w:rsidRPr="00C70C41" w:rsidRDefault="007C3796" w:rsidP="00AF1F7F">
      <w:pPr>
        <w:tabs>
          <w:tab w:val="left" w:pos="1701"/>
        </w:tabs>
        <w:spacing w:after="0" w:line="240" w:lineRule="auto"/>
        <w:rPr>
          <w:rFonts w:ascii="Arial" w:hAnsi="Arial" w:cs="Arial"/>
        </w:rPr>
      </w:pPr>
      <w:r w:rsidRPr="00C70C41">
        <w:rPr>
          <w:rFonts w:ascii="Arial" w:hAnsi="Arial" w:cs="Arial"/>
          <w:b/>
          <w:bCs/>
          <w:lang w:val="es-ES_tradnl"/>
        </w:rPr>
        <w:tab/>
      </w:r>
      <w:r w:rsidRPr="00C70C41">
        <w:rPr>
          <w:rFonts w:ascii="Arial" w:hAnsi="Arial" w:cs="Arial"/>
        </w:rPr>
        <w:t xml:space="preserve">Sala de la Comisión, </w:t>
      </w:r>
      <w:r w:rsidR="00A50EFF" w:rsidRPr="00C70C41">
        <w:rPr>
          <w:rFonts w:ascii="Arial" w:hAnsi="Arial" w:cs="Arial"/>
        </w:rPr>
        <w:t xml:space="preserve">a </w:t>
      </w:r>
      <w:r w:rsidR="00B1675C" w:rsidRPr="00C70C41">
        <w:rPr>
          <w:rFonts w:ascii="Arial" w:hAnsi="Arial" w:cs="Arial"/>
        </w:rPr>
        <w:t>1</w:t>
      </w:r>
      <w:r w:rsidR="00F5799A" w:rsidRPr="00C70C41">
        <w:rPr>
          <w:rFonts w:ascii="Arial" w:hAnsi="Arial" w:cs="Arial"/>
        </w:rPr>
        <w:t>7</w:t>
      </w:r>
      <w:r w:rsidRPr="00C70C41">
        <w:rPr>
          <w:rFonts w:ascii="Arial" w:hAnsi="Arial" w:cs="Arial"/>
        </w:rPr>
        <w:t xml:space="preserve"> de </w:t>
      </w:r>
      <w:r w:rsidR="00B1675C" w:rsidRPr="00C70C41">
        <w:rPr>
          <w:rFonts w:ascii="Arial" w:hAnsi="Arial" w:cs="Arial"/>
        </w:rPr>
        <w:t xml:space="preserve">abril </w:t>
      </w:r>
      <w:r w:rsidRPr="00C70C41">
        <w:rPr>
          <w:rFonts w:ascii="Arial" w:hAnsi="Arial" w:cs="Arial"/>
        </w:rPr>
        <w:t>de 20</w:t>
      </w:r>
      <w:r w:rsidR="00B1675C" w:rsidRPr="00C70C41">
        <w:rPr>
          <w:rFonts w:ascii="Arial" w:hAnsi="Arial" w:cs="Arial"/>
        </w:rPr>
        <w:t>24</w:t>
      </w:r>
      <w:r w:rsidRPr="00C70C41">
        <w:rPr>
          <w:rFonts w:ascii="Arial" w:hAnsi="Arial" w:cs="Arial"/>
        </w:rPr>
        <w:t>.</w:t>
      </w:r>
    </w:p>
    <w:p w14:paraId="0B787332" w14:textId="77777777" w:rsidR="007C3796" w:rsidRPr="00C70C41" w:rsidRDefault="007C3796" w:rsidP="00AF1F7F">
      <w:pPr>
        <w:tabs>
          <w:tab w:val="left" w:pos="1701"/>
        </w:tabs>
        <w:spacing w:after="0" w:line="240" w:lineRule="auto"/>
        <w:jc w:val="both"/>
        <w:rPr>
          <w:rFonts w:ascii="Arial" w:hAnsi="Arial" w:cs="Arial"/>
          <w:highlight w:val="yellow"/>
        </w:rPr>
      </w:pPr>
    </w:p>
    <w:p w14:paraId="26E7EF5A" w14:textId="77777777" w:rsidR="007C3796" w:rsidRPr="00C70C41" w:rsidRDefault="007C3796" w:rsidP="00AF1F7F">
      <w:pPr>
        <w:tabs>
          <w:tab w:val="left" w:pos="1701"/>
        </w:tabs>
        <w:spacing w:after="0" w:line="240" w:lineRule="auto"/>
        <w:jc w:val="both"/>
        <w:rPr>
          <w:rFonts w:ascii="Arial" w:hAnsi="Arial" w:cs="Arial"/>
          <w:highlight w:val="yellow"/>
        </w:rPr>
      </w:pPr>
    </w:p>
    <w:p w14:paraId="592A5DA9" w14:textId="77777777" w:rsidR="009F09E1" w:rsidRPr="00C70C41" w:rsidRDefault="009F09E1" w:rsidP="00AF1F7F">
      <w:pPr>
        <w:tabs>
          <w:tab w:val="left" w:pos="1701"/>
        </w:tabs>
        <w:spacing w:after="0" w:line="240" w:lineRule="auto"/>
        <w:jc w:val="both"/>
        <w:rPr>
          <w:rFonts w:ascii="Arial" w:hAnsi="Arial" w:cs="Arial"/>
          <w:highlight w:val="yellow"/>
        </w:rPr>
      </w:pPr>
    </w:p>
    <w:p w14:paraId="4957F6D5" w14:textId="77777777" w:rsidR="009F09E1" w:rsidRPr="00C70C41" w:rsidRDefault="009F09E1" w:rsidP="00AF1F7F">
      <w:pPr>
        <w:tabs>
          <w:tab w:val="left" w:pos="1701"/>
        </w:tabs>
        <w:spacing w:after="0" w:line="240" w:lineRule="auto"/>
        <w:jc w:val="both"/>
        <w:rPr>
          <w:rFonts w:ascii="Arial" w:hAnsi="Arial" w:cs="Arial"/>
          <w:highlight w:val="yellow"/>
        </w:rPr>
      </w:pPr>
    </w:p>
    <w:p w14:paraId="4EA52C6F" w14:textId="77777777" w:rsidR="009F09E1" w:rsidRPr="00C70C41" w:rsidRDefault="009F09E1" w:rsidP="00AF1F7F">
      <w:pPr>
        <w:tabs>
          <w:tab w:val="left" w:pos="1701"/>
        </w:tabs>
        <w:spacing w:after="0" w:line="240" w:lineRule="auto"/>
        <w:jc w:val="both"/>
        <w:rPr>
          <w:rFonts w:ascii="Arial" w:hAnsi="Arial" w:cs="Arial"/>
          <w:highlight w:val="yellow"/>
        </w:rPr>
      </w:pPr>
    </w:p>
    <w:p w14:paraId="389911CE" w14:textId="77777777" w:rsidR="009F09E1" w:rsidRPr="00C70C41" w:rsidRDefault="009F09E1" w:rsidP="00AF1F7F">
      <w:pPr>
        <w:tabs>
          <w:tab w:val="left" w:pos="1701"/>
        </w:tabs>
        <w:spacing w:after="0" w:line="240" w:lineRule="auto"/>
        <w:jc w:val="both"/>
        <w:rPr>
          <w:rFonts w:ascii="Arial" w:hAnsi="Arial" w:cs="Arial"/>
          <w:highlight w:val="yellow"/>
        </w:rPr>
      </w:pPr>
    </w:p>
    <w:p w14:paraId="634CD557" w14:textId="77777777" w:rsidR="007C3796" w:rsidRPr="00C70C41" w:rsidRDefault="007C3796" w:rsidP="00AF1F7F">
      <w:pPr>
        <w:tabs>
          <w:tab w:val="left" w:pos="1701"/>
        </w:tabs>
        <w:spacing w:after="0" w:line="240" w:lineRule="auto"/>
        <w:jc w:val="both"/>
        <w:rPr>
          <w:rFonts w:ascii="Arial" w:hAnsi="Arial" w:cs="Arial"/>
          <w:highlight w:val="yellow"/>
        </w:rPr>
      </w:pPr>
    </w:p>
    <w:p w14:paraId="5386CE80" w14:textId="0133E7F4" w:rsidR="007C3796" w:rsidRPr="00C70C41" w:rsidRDefault="007C3796" w:rsidP="00A56472">
      <w:pPr>
        <w:tabs>
          <w:tab w:val="left" w:pos="1701"/>
        </w:tabs>
        <w:spacing w:after="0" w:line="240" w:lineRule="auto"/>
        <w:jc w:val="both"/>
        <w:rPr>
          <w:rFonts w:ascii="Arial" w:hAnsi="Arial" w:cs="Arial"/>
          <w:color w:val="333333"/>
          <w:shd w:val="clear" w:color="auto" w:fill="FFFFFF"/>
        </w:rPr>
      </w:pPr>
      <w:r w:rsidRPr="00C70C41">
        <w:rPr>
          <w:rFonts w:ascii="Arial" w:hAnsi="Arial" w:cs="Arial"/>
        </w:rPr>
        <w:tab/>
        <w:t>Tratado y acordado en sesi</w:t>
      </w:r>
      <w:r w:rsidR="003B29CD" w:rsidRPr="00C70C41">
        <w:rPr>
          <w:rFonts w:ascii="Arial" w:hAnsi="Arial" w:cs="Arial"/>
        </w:rPr>
        <w:t>ón</w:t>
      </w:r>
      <w:r w:rsidRPr="00C70C41">
        <w:rPr>
          <w:rFonts w:ascii="Arial" w:hAnsi="Arial" w:cs="Arial"/>
        </w:rPr>
        <w:t xml:space="preserve"> de fecha </w:t>
      </w:r>
      <w:r w:rsidR="003B29CD" w:rsidRPr="00C70C41">
        <w:rPr>
          <w:rFonts w:ascii="Arial" w:hAnsi="Arial" w:cs="Arial"/>
        </w:rPr>
        <w:t>1</w:t>
      </w:r>
      <w:r w:rsidR="00772B7C" w:rsidRPr="00C70C41">
        <w:rPr>
          <w:rFonts w:ascii="Arial" w:hAnsi="Arial" w:cs="Arial"/>
        </w:rPr>
        <w:t>7</w:t>
      </w:r>
      <w:r w:rsidR="003B29CD" w:rsidRPr="00C70C41">
        <w:rPr>
          <w:rFonts w:ascii="Arial" w:hAnsi="Arial" w:cs="Arial"/>
        </w:rPr>
        <w:t xml:space="preserve"> de abril de 2024</w:t>
      </w:r>
      <w:r w:rsidRPr="00C70C41">
        <w:rPr>
          <w:rFonts w:ascii="Arial" w:hAnsi="Arial" w:cs="Arial"/>
        </w:rPr>
        <w:t xml:space="preserve">, con la asistencia de las y los diputados señores </w:t>
      </w:r>
      <w:r w:rsidR="00853D33" w:rsidRPr="00C70C41">
        <w:rPr>
          <w:rFonts w:ascii="Arial" w:hAnsi="Arial" w:cs="Arial"/>
        </w:rPr>
        <w:t xml:space="preserve">Jorge Alessandri, Cristián Araya, José Miguel Castro, Lorena Fries, Andrés Jouannet, </w:t>
      </w:r>
      <w:r w:rsidR="00ED3DFB" w:rsidRPr="00C70C41">
        <w:rPr>
          <w:rFonts w:ascii="Arial" w:hAnsi="Arial" w:cs="Arial"/>
        </w:rPr>
        <w:t xml:space="preserve">Henry Leal, </w:t>
      </w:r>
      <w:r w:rsidR="00853D33" w:rsidRPr="00C70C41">
        <w:rPr>
          <w:rFonts w:ascii="Arial" w:hAnsi="Arial" w:cs="Arial"/>
        </w:rPr>
        <w:t xml:space="preserve">Raúl Leiva, </w:t>
      </w:r>
      <w:r w:rsidR="006234B4" w:rsidRPr="00C70C41">
        <w:rPr>
          <w:rFonts w:ascii="Arial" w:hAnsi="Arial" w:cs="Arial"/>
        </w:rPr>
        <w:t>Andrés Longton (Presidente)</w:t>
      </w:r>
      <w:r w:rsidR="00ED3DFB" w:rsidRPr="00C70C41">
        <w:rPr>
          <w:rFonts w:ascii="Arial" w:hAnsi="Arial" w:cs="Arial"/>
        </w:rPr>
        <w:t xml:space="preserve">, </w:t>
      </w:r>
      <w:r w:rsidR="00853D33" w:rsidRPr="00C70C41">
        <w:rPr>
          <w:rFonts w:ascii="Arial" w:hAnsi="Arial" w:cs="Arial"/>
        </w:rPr>
        <w:t>Gloria Naveillán, Maite Orsini, Alejandra Placencia</w:t>
      </w:r>
      <w:r w:rsidR="004C3297" w:rsidRPr="00C70C41">
        <w:rPr>
          <w:rFonts w:ascii="Arial" w:hAnsi="Arial" w:cs="Arial"/>
        </w:rPr>
        <w:t xml:space="preserve">, Diego </w:t>
      </w:r>
      <w:r w:rsidR="00115078" w:rsidRPr="00C70C41">
        <w:rPr>
          <w:rFonts w:ascii="Arial" w:hAnsi="Arial" w:cs="Arial"/>
        </w:rPr>
        <w:t>Schalper y</w:t>
      </w:r>
      <w:r w:rsidR="00853D33" w:rsidRPr="00C70C41">
        <w:rPr>
          <w:rFonts w:ascii="Arial" w:hAnsi="Arial" w:cs="Arial"/>
        </w:rPr>
        <w:t xml:space="preserve"> Héctor Ulloa </w:t>
      </w:r>
      <w:r w:rsidR="006833F6" w:rsidRPr="00C70C41">
        <w:rPr>
          <w:rFonts w:ascii="Arial" w:hAnsi="Arial" w:cs="Arial"/>
        </w:rPr>
        <w:t>(</w:t>
      </w:r>
      <w:r w:rsidR="00853D33" w:rsidRPr="00C70C41">
        <w:rPr>
          <w:rFonts w:ascii="Arial" w:hAnsi="Arial" w:cs="Arial"/>
        </w:rPr>
        <w:t>en reemplazo del diputado señor Jaime Araya</w:t>
      </w:r>
      <w:r w:rsidR="006833F6" w:rsidRPr="00C70C41">
        <w:rPr>
          <w:rFonts w:ascii="Arial" w:hAnsi="Arial" w:cs="Arial"/>
        </w:rPr>
        <w:t>)</w:t>
      </w:r>
      <w:r w:rsidR="004C3297" w:rsidRPr="00C70C41">
        <w:rPr>
          <w:rFonts w:ascii="Arial" w:hAnsi="Arial" w:cs="Arial"/>
        </w:rPr>
        <w:t>.</w:t>
      </w:r>
      <w:r w:rsidR="00A56472" w:rsidRPr="00C70C41">
        <w:rPr>
          <w:rFonts w:ascii="Arial" w:hAnsi="Arial" w:cs="Arial"/>
        </w:rPr>
        <w:t xml:space="preserve"> </w:t>
      </w:r>
    </w:p>
    <w:p w14:paraId="75ACE9E0" w14:textId="77777777" w:rsidR="007C3796" w:rsidRPr="00C70C41" w:rsidRDefault="007C3796" w:rsidP="00AF1F7F">
      <w:pPr>
        <w:spacing w:after="0" w:line="240" w:lineRule="auto"/>
        <w:jc w:val="both"/>
        <w:rPr>
          <w:rFonts w:ascii="Arial" w:hAnsi="Arial" w:cs="Arial"/>
          <w:color w:val="333333"/>
          <w:shd w:val="clear" w:color="auto" w:fill="FFFFFF"/>
        </w:rPr>
      </w:pPr>
    </w:p>
    <w:p w14:paraId="05952D5D" w14:textId="77777777" w:rsidR="007C3796" w:rsidRPr="00C70C41" w:rsidRDefault="007C3796" w:rsidP="00AF1F7F">
      <w:pPr>
        <w:spacing w:after="0" w:line="240" w:lineRule="auto"/>
        <w:jc w:val="both"/>
        <w:rPr>
          <w:rFonts w:ascii="Arial" w:hAnsi="Arial" w:cs="Arial"/>
          <w:color w:val="333333"/>
          <w:shd w:val="clear" w:color="auto" w:fill="FFFFFF"/>
        </w:rPr>
      </w:pPr>
    </w:p>
    <w:p w14:paraId="46FA0D58" w14:textId="77777777" w:rsidR="007C3796" w:rsidRDefault="007C3796" w:rsidP="00AF1F7F">
      <w:pPr>
        <w:tabs>
          <w:tab w:val="left" w:pos="1701"/>
        </w:tabs>
        <w:spacing w:after="0" w:line="240" w:lineRule="auto"/>
        <w:jc w:val="both"/>
        <w:rPr>
          <w:rFonts w:ascii="Arial" w:hAnsi="Arial" w:cs="Arial"/>
        </w:rPr>
      </w:pPr>
    </w:p>
    <w:p w14:paraId="0B096316" w14:textId="77777777" w:rsidR="003C18FE" w:rsidRDefault="003C18FE" w:rsidP="00AF1F7F">
      <w:pPr>
        <w:tabs>
          <w:tab w:val="left" w:pos="1701"/>
        </w:tabs>
        <w:spacing w:after="0" w:line="240" w:lineRule="auto"/>
        <w:jc w:val="both"/>
        <w:rPr>
          <w:rFonts w:ascii="Arial" w:hAnsi="Arial" w:cs="Arial"/>
        </w:rPr>
      </w:pPr>
    </w:p>
    <w:p w14:paraId="68B9D351" w14:textId="77777777" w:rsidR="003C18FE" w:rsidRPr="00C70C41" w:rsidRDefault="003C18FE" w:rsidP="00AF1F7F">
      <w:pPr>
        <w:tabs>
          <w:tab w:val="left" w:pos="1701"/>
        </w:tabs>
        <w:spacing w:after="0" w:line="240" w:lineRule="auto"/>
        <w:jc w:val="both"/>
        <w:rPr>
          <w:rFonts w:ascii="Arial" w:hAnsi="Arial" w:cs="Arial"/>
        </w:rPr>
      </w:pPr>
    </w:p>
    <w:p w14:paraId="4C46151D" w14:textId="77777777" w:rsidR="007C3796" w:rsidRPr="00C70C41" w:rsidRDefault="007C3796" w:rsidP="00AF1F7F">
      <w:pPr>
        <w:tabs>
          <w:tab w:val="left" w:pos="1701"/>
        </w:tabs>
        <w:spacing w:after="0" w:line="240" w:lineRule="auto"/>
        <w:jc w:val="both"/>
        <w:rPr>
          <w:rFonts w:ascii="Arial" w:hAnsi="Arial" w:cs="Arial"/>
        </w:rPr>
      </w:pPr>
    </w:p>
    <w:p w14:paraId="37A4DACB" w14:textId="77777777" w:rsidR="007C3796" w:rsidRPr="00C70C41" w:rsidRDefault="007C3796" w:rsidP="00AF1F7F">
      <w:pPr>
        <w:tabs>
          <w:tab w:val="left" w:pos="1701"/>
        </w:tabs>
        <w:spacing w:after="0" w:line="240" w:lineRule="auto"/>
        <w:jc w:val="both"/>
        <w:rPr>
          <w:rFonts w:ascii="Arial" w:hAnsi="Arial" w:cs="Arial"/>
        </w:rPr>
      </w:pPr>
    </w:p>
    <w:p w14:paraId="4A6A6EBE" w14:textId="77777777" w:rsidR="007C3796" w:rsidRPr="00C70C41" w:rsidRDefault="007C3796" w:rsidP="00AF1F7F">
      <w:pPr>
        <w:widowControl w:val="0"/>
        <w:autoSpaceDE w:val="0"/>
        <w:autoSpaceDN w:val="0"/>
        <w:adjustRightInd w:val="0"/>
        <w:spacing w:after="0" w:line="240" w:lineRule="auto"/>
        <w:jc w:val="center"/>
        <w:rPr>
          <w:rFonts w:ascii="Arial" w:hAnsi="Arial" w:cs="Arial"/>
          <w:b/>
          <w:bCs/>
          <w:lang w:eastAsia="es-ES"/>
        </w:rPr>
      </w:pPr>
      <w:r w:rsidRPr="00C70C41">
        <w:rPr>
          <w:rFonts w:ascii="Arial" w:hAnsi="Arial" w:cs="Arial"/>
          <w:b/>
          <w:bCs/>
          <w:lang w:eastAsia="es-ES"/>
        </w:rPr>
        <w:t>ALVARO HALABI DIUANA</w:t>
      </w:r>
    </w:p>
    <w:p w14:paraId="7027566C" w14:textId="77777777" w:rsidR="00F33BBA" w:rsidRPr="00C70C41" w:rsidRDefault="007C3796" w:rsidP="00AF1F7F">
      <w:pPr>
        <w:widowControl w:val="0"/>
        <w:autoSpaceDE w:val="0"/>
        <w:autoSpaceDN w:val="0"/>
        <w:adjustRightInd w:val="0"/>
        <w:spacing w:after="0" w:line="240" w:lineRule="auto"/>
        <w:jc w:val="center"/>
        <w:rPr>
          <w:rFonts w:ascii="Arial" w:hAnsi="Arial" w:cs="Arial"/>
        </w:rPr>
      </w:pPr>
      <w:r w:rsidRPr="00C70C41">
        <w:rPr>
          <w:rFonts w:ascii="Arial" w:hAnsi="Arial" w:cs="Arial"/>
          <w:lang w:eastAsia="es-ES"/>
        </w:rPr>
        <w:t>Abogado Secretario de la Comisión</w:t>
      </w:r>
    </w:p>
    <w:sectPr w:rsidR="00F33BBA" w:rsidRPr="00C70C41">
      <w:headerReference w:type="default" r:id="rId11"/>
      <w:headerReference w:type="first" r:id="rId12"/>
      <w:pgSz w:w="12240" w:h="20160" w:code="5"/>
      <w:pgMar w:top="2552" w:right="1701"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39F7F" w14:textId="77777777" w:rsidR="00B9753A" w:rsidRDefault="00B9753A" w:rsidP="007C3796">
      <w:pPr>
        <w:spacing w:after="0" w:line="240" w:lineRule="auto"/>
      </w:pPr>
      <w:r>
        <w:separator/>
      </w:r>
    </w:p>
  </w:endnote>
  <w:endnote w:type="continuationSeparator" w:id="0">
    <w:p w14:paraId="5FCF327A" w14:textId="77777777" w:rsidR="00B9753A" w:rsidRDefault="00B9753A" w:rsidP="007C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A9BEE" w14:textId="77777777" w:rsidR="00B9753A" w:rsidRDefault="00B9753A" w:rsidP="007C3796">
      <w:pPr>
        <w:spacing w:after="0" w:line="240" w:lineRule="auto"/>
      </w:pPr>
      <w:r>
        <w:separator/>
      </w:r>
    </w:p>
  </w:footnote>
  <w:footnote w:type="continuationSeparator" w:id="0">
    <w:p w14:paraId="240B173A" w14:textId="77777777" w:rsidR="00B9753A" w:rsidRDefault="00B9753A" w:rsidP="007C3796">
      <w:pPr>
        <w:spacing w:after="0" w:line="240" w:lineRule="auto"/>
      </w:pPr>
      <w:r>
        <w:continuationSeparator/>
      </w:r>
    </w:p>
  </w:footnote>
  <w:footnote w:id="1">
    <w:p w14:paraId="0B34F599" w14:textId="77777777" w:rsidR="007C3796" w:rsidRPr="00470AA0" w:rsidRDefault="007C3796" w:rsidP="007C3796">
      <w:pPr>
        <w:pStyle w:val="Textonotapie"/>
        <w:spacing w:after="0" w:line="240" w:lineRule="auto"/>
        <w:rPr>
          <w:rFonts w:ascii="Arial" w:hAnsi="Arial" w:cs="Arial"/>
          <w:sz w:val="16"/>
          <w:szCs w:val="16"/>
        </w:rPr>
      </w:pPr>
      <w:r w:rsidRPr="00470AA0">
        <w:rPr>
          <w:rStyle w:val="Refdenotaalpie"/>
          <w:rFonts w:ascii="Arial" w:hAnsi="Arial" w:cs="Arial"/>
          <w:sz w:val="16"/>
          <w:szCs w:val="16"/>
        </w:rPr>
        <w:footnoteRef/>
      </w:r>
      <w:r w:rsidRPr="00470AA0">
        <w:rPr>
          <w:rFonts w:ascii="Arial" w:hAnsi="Arial" w:cs="Arial"/>
          <w:sz w:val="16"/>
          <w:szCs w:val="16"/>
        </w:rPr>
        <w:t xml:space="preserve"> Participaron en la elaboración de este informe el abogado secretario de comisiones, don Álvaro Halabi Diuana, la abogada ayudante, doña Carolina Salas Prüsing y la secretaria ejecutiva, doña Luz Barrientos Rivadeneira.</w:t>
      </w:r>
    </w:p>
  </w:footnote>
  <w:footnote w:id="2">
    <w:p w14:paraId="05EC3FCF" w14:textId="50D90260" w:rsidR="00824D59" w:rsidRPr="00470AA0" w:rsidRDefault="00824D59" w:rsidP="00D048EB">
      <w:pPr>
        <w:tabs>
          <w:tab w:val="left" w:pos="1701"/>
        </w:tabs>
        <w:spacing w:after="0" w:line="240" w:lineRule="auto"/>
        <w:jc w:val="both"/>
        <w:rPr>
          <w:rFonts w:ascii="Arial" w:hAnsi="Arial" w:cs="Arial"/>
          <w:sz w:val="16"/>
          <w:szCs w:val="16"/>
        </w:rPr>
      </w:pPr>
      <w:r w:rsidRPr="00470AA0">
        <w:rPr>
          <w:rStyle w:val="Refdenotaalpie"/>
          <w:rFonts w:ascii="Arial" w:hAnsi="Arial" w:cs="Arial"/>
          <w:sz w:val="16"/>
          <w:szCs w:val="16"/>
        </w:rPr>
        <w:footnoteRef/>
      </w:r>
      <w:r w:rsidRPr="00470AA0">
        <w:rPr>
          <w:rFonts w:ascii="Arial" w:hAnsi="Arial" w:cs="Arial"/>
          <w:sz w:val="16"/>
          <w:szCs w:val="16"/>
        </w:rPr>
        <w:t>Fuente: https://www.ex-ante.cl/crisis-de-seguridad-cifras-del-gobierno-revelan-explosivo-crecimiento-de-la-delincuencia- en-chile-en-2022-y-el-severo-riesgo-en-el-norte/#:~:text=A%20nivel%20pa%C3%ADs%2C%20las%20denuncias,social%2C%20respecto%20del%20a%C3%B1o%2 02021</w:t>
      </w:r>
    </w:p>
  </w:footnote>
  <w:footnote w:id="3">
    <w:p w14:paraId="5DA419ED" w14:textId="4FA0E166" w:rsidR="008C031B" w:rsidRPr="00470AA0" w:rsidRDefault="008C031B" w:rsidP="00D048EB">
      <w:pPr>
        <w:tabs>
          <w:tab w:val="left" w:pos="1701"/>
        </w:tabs>
        <w:spacing w:after="0" w:line="240" w:lineRule="auto"/>
        <w:jc w:val="both"/>
        <w:rPr>
          <w:rFonts w:ascii="Arial" w:hAnsi="Arial" w:cs="Arial"/>
          <w:sz w:val="16"/>
          <w:szCs w:val="16"/>
        </w:rPr>
      </w:pPr>
      <w:r w:rsidRPr="00470AA0">
        <w:rPr>
          <w:rStyle w:val="Refdenotaalpie"/>
          <w:rFonts w:ascii="Arial" w:hAnsi="Arial" w:cs="Arial"/>
          <w:sz w:val="16"/>
          <w:szCs w:val="16"/>
        </w:rPr>
        <w:footnoteRef/>
      </w:r>
      <w:r w:rsidR="00D048EB" w:rsidRPr="00470AA0">
        <w:rPr>
          <w:rFonts w:ascii="Arial" w:hAnsi="Arial" w:cs="Arial"/>
          <w:sz w:val="16"/>
          <w:szCs w:val="16"/>
        </w:rPr>
        <w:t xml:space="preserve"> Fuente: https://www.biobiochile.cl/noticias/nacional/chile/2023/01/05/pdi-cifra-en-casi-46-el-alza-de-homicidios-con-arma- de-fuego-en-2022.shtml</w:t>
      </w:r>
    </w:p>
  </w:footnote>
  <w:footnote w:id="4">
    <w:p w14:paraId="05F9FFE7" w14:textId="2F4F1E6E" w:rsidR="00D048EB" w:rsidRPr="00470AA0" w:rsidRDefault="00D048EB" w:rsidP="00D048EB">
      <w:pPr>
        <w:tabs>
          <w:tab w:val="left" w:pos="1701"/>
        </w:tabs>
        <w:spacing w:after="0" w:line="240" w:lineRule="auto"/>
        <w:jc w:val="both"/>
        <w:rPr>
          <w:rFonts w:ascii="Arial" w:hAnsi="Arial" w:cs="Arial"/>
          <w:sz w:val="16"/>
          <w:szCs w:val="16"/>
        </w:rPr>
      </w:pPr>
      <w:r w:rsidRPr="00470AA0">
        <w:rPr>
          <w:rStyle w:val="Refdenotaalpie"/>
          <w:rFonts w:ascii="Arial" w:hAnsi="Arial" w:cs="Arial"/>
          <w:sz w:val="16"/>
          <w:szCs w:val="16"/>
        </w:rPr>
        <w:footnoteRef/>
      </w:r>
      <w:r w:rsidRPr="00470AA0">
        <w:rPr>
          <w:rFonts w:ascii="Arial" w:hAnsi="Arial" w:cs="Arial"/>
          <w:sz w:val="16"/>
          <w:szCs w:val="16"/>
        </w:rPr>
        <w:t xml:space="preserve"> Fuente: </w:t>
      </w:r>
      <w:hyperlink r:id="rId1" w:history="1">
        <w:r w:rsidRPr="00470AA0">
          <w:rPr>
            <w:rStyle w:val="Hipervnculo"/>
            <w:rFonts w:ascii="Arial" w:hAnsi="Arial" w:cs="Arial"/>
            <w:sz w:val="16"/>
            <w:szCs w:val="16"/>
          </w:rPr>
          <w:t>https://www.gob.cl/noticias/presidente-gabriel-boric-anuncia-implementacion-de-plan-calle-sin</w:t>
        </w:r>
      </w:hyperlink>
      <w:r w:rsidRPr="00470AA0">
        <w:rPr>
          <w:rFonts w:ascii="Arial" w:hAnsi="Arial" w:cs="Arial"/>
          <w:sz w:val="16"/>
          <w:szCs w:val="16"/>
        </w:rPr>
        <w:t xml:space="preserve"> violencia-y-millonaria-inyeccion-de-recursos-para-enfrentar-la-delincuencia/</w:t>
      </w:r>
    </w:p>
    <w:p w14:paraId="62DAF5E4" w14:textId="77777777" w:rsidR="00D048EB" w:rsidRPr="00470AA0" w:rsidRDefault="00D048EB" w:rsidP="00D048EB">
      <w:pPr>
        <w:tabs>
          <w:tab w:val="left" w:pos="1701"/>
        </w:tabs>
        <w:spacing w:after="0" w:line="240" w:lineRule="auto"/>
        <w:jc w:val="both"/>
        <w:rPr>
          <w:rFonts w:ascii="Arial" w:hAnsi="Arial" w:cs="Arial"/>
          <w:sz w:val="16"/>
          <w:szCs w:val="16"/>
        </w:rPr>
      </w:pPr>
      <w:r w:rsidRPr="00470AA0">
        <w:rPr>
          <w:rFonts w:ascii="Arial" w:hAnsi="Arial" w:cs="Arial"/>
          <w:sz w:val="16"/>
          <w:szCs w:val="16"/>
        </w:rPr>
        <w:t xml:space="preserve"> </w:t>
      </w:r>
    </w:p>
    <w:p w14:paraId="255641BC" w14:textId="051815C8" w:rsidR="00D048EB" w:rsidRPr="00470AA0" w:rsidRDefault="00D048EB">
      <w:pPr>
        <w:pStyle w:val="Textonotapie"/>
        <w:rPr>
          <w:rFonts w:ascii="Arial" w:hAnsi="Arial" w:cs="Arial"/>
          <w:sz w:val="16"/>
          <w:szCs w:val="16"/>
          <w:lang w:val="es-CL"/>
        </w:rPr>
      </w:pPr>
    </w:p>
  </w:footnote>
  <w:footnote w:id="5">
    <w:p w14:paraId="0AD445AA" w14:textId="1F60EBCC" w:rsidR="00907D73" w:rsidRPr="008D7BEC" w:rsidRDefault="00907D73" w:rsidP="008D7BEC">
      <w:pPr>
        <w:tabs>
          <w:tab w:val="left" w:pos="1701"/>
        </w:tabs>
        <w:spacing w:after="0" w:line="240" w:lineRule="auto"/>
        <w:jc w:val="both"/>
        <w:rPr>
          <w:sz w:val="16"/>
          <w:szCs w:val="16"/>
        </w:rPr>
      </w:pPr>
      <w:r w:rsidRPr="008D7BEC">
        <w:rPr>
          <w:rStyle w:val="Refdenotaalpie"/>
          <w:sz w:val="16"/>
          <w:szCs w:val="16"/>
        </w:rPr>
        <w:footnoteRef/>
      </w:r>
      <w:r w:rsidRPr="008D7BEC">
        <w:rPr>
          <w:sz w:val="16"/>
          <w:szCs w:val="16"/>
        </w:rPr>
        <w:t xml:space="preserve"> </w:t>
      </w:r>
      <w:r w:rsidR="008D7BEC" w:rsidRPr="008D7BEC">
        <w:rPr>
          <w:rFonts w:ascii="Arial" w:hAnsi="Arial" w:cs="Arial"/>
          <w:sz w:val="16"/>
          <w:szCs w:val="16"/>
        </w:rPr>
        <w:t>Fuente: https://www.carabineros.cl/secciones/carabCifras/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30B5E" w14:textId="465CA484" w:rsidR="005C35C9" w:rsidRDefault="005C35C9">
    <w:pPr>
      <w:pStyle w:val="Encabezado"/>
      <w:jc w:val="right"/>
    </w:pPr>
    <w:r>
      <w:fldChar w:fldCharType="begin"/>
    </w:r>
    <w:r>
      <w:instrText xml:space="preserve"> PAGE   \* MERGEFORMAT </w:instrText>
    </w:r>
    <w:r>
      <w:fldChar w:fldCharType="separate"/>
    </w:r>
    <w:r>
      <w:rPr>
        <w:noProof/>
      </w:rPr>
      <w:t>10</w:t>
    </w:r>
    <w:r>
      <w:fldChar w:fldCharType="end"/>
    </w:r>
  </w:p>
  <w:p w14:paraId="2A481D4B" w14:textId="77777777" w:rsidR="005C35C9" w:rsidRDefault="005C35C9">
    <w:pPr>
      <w:pStyle w:val="Encabezado"/>
    </w:pPr>
  </w:p>
  <w:p w14:paraId="2B98A1BC" w14:textId="77777777" w:rsidR="005C35C9" w:rsidRDefault="005C35C9"/>
  <w:p w14:paraId="49681656" w14:textId="77777777" w:rsidR="00D60985" w:rsidRDefault="00D609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195BF" w14:textId="66B56BF1" w:rsidR="005C35C9" w:rsidRDefault="005C35C9">
    <w:pPr>
      <w:pStyle w:val="Encabezado"/>
      <w:jc w:val="right"/>
    </w:pPr>
    <w:r>
      <w:fldChar w:fldCharType="begin"/>
    </w:r>
    <w:r>
      <w:instrText>PAGE   \* MERGEFORMAT</w:instrText>
    </w:r>
    <w:r>
      <w:fldChar w:fldCharType="separate"/>
    </w:r>
    <w:r w:rsidRPr="008379E7">
      <w:rPr>
        <w:noProof/>
        <w:lang w:val="es-ES"/>
      </w:rPr>
      <w:t>1</w:t>
    </w:r>
    <w:r>
      <w:fldChar w:fldCharType="end"/>
    </w:r>
  </w:p>
  <w:p w14:paraId="2FEA707E" w14:textId="77777777" w:rsidR="005C35C9" w:rsidRDefault="005C35C9">
    <w:pPr>
      <w:pStyle w:val="Encabezado"/>
    </w:pPr>
  </w:p>
  <w:p w14:paraId="4FEA5CC7" w14:textId="77777777" w:rsidR="005C35C9" w:rsidRDefault="005C35C9"/>
  <w:p w14:paraId="3F33C793" w14:textId="77777777" w:rsidR="00D60985" w:rsidRDefault="00D609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02784"/>
    <w:multiLevelType w:val="hybridMultilevel"/>
    <w:tmpl w:val="2B00EA2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8F96375"/>
    <w:multiLevelType w:val="hybridMultilevel"/>
    <w:tmpl w:val="F186280C"/>
    <w:lvl w:ilvl="0" w:tplc="932444E8">
      <w:numFmt w:val="bullet"/>
      <w:lvlText w:val="-"/>
      <w:lvlJc w:val="left"/>
      <w:pPr>
        <w:ind w:left="1068" w:hanging="360"/>
      </w:pPr>
      <w:rPr>
        <w:rFonts w:ascii="Arial" w:eastAsia="Wingdings 2" w:hAnsi="Arial" w:cs="Arial" w:hint="default"/>
        <w:b/>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 w15:restartNumberingAfterBreak="0">
    <w:nsid w:val="49312239"/>
    <w:multiLevelType w:val="hybridMultilevel"/>
    <w:tmpl w:val="01DCC75C"/>
    <w:lvl w:ilvl="0" w:tplc="DA62954C">
      <w:start w:val="1"/>
      <w:numFmt w:val="lowerLetter"/>
      <w:lvlText w:val="%1)"/>
      <w:lvlJc w:val="left"/>
      <w:pPr>
        <w:ind w:left="1068" w:hanging="360"/>
      </w:p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340A000F">
      <w:start w:val="1"/>
      <w:numFmt w:val="decimal"/>
      <w:lvlText w:val="%4."/>
      <w:lvlJc w:val="left"/>
      <w:pPr>
        <w:ind w:left="3228" w:hanging="360"/>
      </w:pPr>
    </w:lvl>
    <w:lvl w:ilvl="4" w:tplc="340A0019">
      <w:start w:val="1"/>
      <w:numFmt w:val="lowerLetter"/>
      <w:lvlText w:val="%5."/>
      <w:lvlJc w:val="left"/>
      <w:pPr>
        <w:ind w:left="3948" w:hanging="360"/>
      </w:pPr>
    </w:lvl>
    <w:lvl w:ilvl="5" w:tplc="340A001B">
      <w:start w:val="1"/>
      <w:numFmt w:val="lowerRoman"/>
      <w:lvlText w:val="%6."/>
      <w:lvlJc w:val="right"/>
      <w:pPr>
        <w:ind w:left="4668" w:hanging="180"/>
      </w:pPr>
    </w:lvl>
    <w:lvl w:ilvl="6" w:tplc="340A000F">
      <w:start w:val="1"/>
      <w:numFmt w:val="decimal"/>
      <w:lvlText w:val="%7."/>
      <w:lvlJc w:val="left"/>
      <w:pPr>
        <w:ind w:left="5388" w:hanging="360"/>
      </w:pPr>
    </w:lvl>
    <w:lvl w:ilvl="7" w:tplc="340A0019">
      <w:start w:val="1"/>
      <w:numFmt w:val="lowerLetter"/>
      <w:lvlText w:val="%8."/>
      <w:lvlJc w:val="left"/>
      <w:pPr>
        <w:ind w:left="6108" w:hanging="360"/>
      </w:pPr>
    </w:lvl>
    <w:lvl w:ilvl="8" w:tplc="340A001B">
      <w:start w:val="1"/>
      <w:numFmt w:val="lowerRoman"/>
      <w:lvlText w:val="%9."/>
      <w:lvlJc w:val="right"/>
      <w:pPr>
        <w:ind w:left="6828" w:hanging="180"/>
      </w:pPr>
    </w:lvl>
  </w:abstractNum>
  <w:num w:numId="1" w16cid:durableId="8700730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0179824">
    <w:abstractNumId w:val="1"/>
  </w:num>
  <w:num w:numId="3" w16cid:durableId="1505437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96"/>
    <w:rsid w:val="000020C0"/>
    <w:rsid w:val="00007B7B"/>
    <w:rsid w:val="00034F70"/>
    <w:rsid w:val="00036BF5"/>
    <w:rsid w:val="00042155"/>
    <w:rsid w:val="00044332"/>
    <w:rsid w:val="000461CC"/>
    <w:rsid w:val="0007419D"/>
    <w:rsid w:val="0008007D"/>
    <w:rsid w:val="00093759"/>
    <w:rsid w:val="0009685F"/>
    <w:rsid w:val="000A0E00"/>
    <w:rsid w:val="000F1807"/>
    <w:rsid w:val="00102995"/>
    <w:rsid w:val="001060E4"/>
    <w:rsid w:val="00115078"/>
    <w:rsid w:val="00116440"/>
    <w:rsid w:val="001236B7"/>
    <w:rsid w:val="001335AA"/>
    <w:rsid w:val="0015416F"/>
    <w:rsid w:val="00172F4E"/>
    <w:rsid w:val="0017634B"/>
    <w:rsid w:val="00177867"/>
    <w:rsid w:val="001A1A32"/>
    <w:rsid w:val="001C71D9"/>
    <w:rsid w:val="001F6C87"/>
    <w:rsid w:val="0020422D"/>
    <w:rsid w:val="00214C5D"/>
    <w:rsid w:val="00225F66"/>
    <w:rsid w:val="00246671"/>
    <w:rsid w:val="002514ED"/>
    <w:rsid w:val="002566B4"/>
    <w:rsid w:val="0026435C"/>
    <w:rsid w:val="00275158"/>
    <w:rsid w:val="00280C53"/>
    <w:rsid w:val="0028697D"/>
    <w:rsid w:val="002E0AB2"/>
    <w:rsid w:val="002E5336"/>
    <w:rsid w:val="003119D5"/>
    <w:rsid w:val="003306D0"/>
    <w:rsid w:val="00330AC2"/>
    <w:rsid w:val="00331BB3"/>
    <w:rsid w:val="00331EBE"/>
    <w:rsid w:val="00350E72"/>
    <w:rsid w:val="00356965"/>
    <w:rsid w:val="00356A20"/>
    <w:rsid w:val="00357701"/>
    <w:rsid w:val="003621C6"/>
    <w:rsid w:val="0036445C"/>
    <w:rsid w:val="003B29CD"/>
    <w:rsid w:val="003C18FE"/>
    <w:rsid w:val="003C78B9"/>
    <w:rsid w:val="003E1A6E"/>
    <w:rsid w:val="003E700F"/>
    <w:rsid w:val="003F3310"/>
    <w:rsid w:val="00401833"/>
    <w:rsid w:val="00445049"/>
    <w:rsid w:val="00451C59"/>
    <w:rsid w:val="0045659A"/>
    <w:rsid w:val="00470AA0"/>
    <w:rsid w:val="00491619"/>
    <w:rsid w:val="004A2AD4"/>
    <w:rsid w:val="004B6657"/>
    <w:rsid w:val="004C3297"/>
    <w:rsid w:val="004F6C90"/>
    <w:rsid w:val="00523989"/>
    <w:rsid w:val="00531646"/>
    <w:rsid w:val="00532501"/>
    <w:rsid w:val="00533C65"/>
    <w:rsid w:val="00534B39"/>
    <w:rsid w:val="00547D6F"/>
    <w:rsid w:val="00551666"/>
    <w:rsid w:val="005570E6"/>
    <w:rsid w:val="00560674"/>
    <w:rsid w:val="00587506"/>
    <w:rsid w:val="005A7093"/>
    <w:rsid w:val="005B24E4"/>
    <w:rsid w:val="005C35C9"/>
    <w:rsid w:val="005C387D"/>
    <w:rsid w:val="005E4F92"/>
    <w:rsid w:val="0060515A"/>
    <w:rsid w:val="00606F49"/>
    <w:rsid w:val="00616D04"/>
    <w:rsid w:val="006234B4"/>
    <w:rsid w:val="00634FA2"/>
    <w:rsid w:val="006365AE"/>
    <w:rsid w:val="006458C3"/>
    <w:rsid w:val="00654ED6"/>
    <w:rsid w:val="00664124"/>
    <w:rsid w:val="006829F1"/>
    <w:rsid w:val="006833F6"/>
    <w:rsid w:val="00685D3B"/>
    <w:rsid w:val="00693DF3"/>
    <w:rsid w:val="006A73B6"/>
    <w:rsid w:val="006D3CB1"/>
    <w:rsid w:val="006E18F2"/>
    <w:rsid w:val="006F1F13"/>
    <w:rsid w:val="006F647F"/>
    <w:rsid w:val="0072478C"/>
    <w:rsid w:val="007273DD"/>
    <w:rsid w:val="00731201"/>
    <w:rsid w:val="007348DA"/>
    <w:rsid w:val="0073677F"/>
    <w:rsid w:val="00737AF6"/>
    <w:rsid w:val="00742627"/>
    <w:rsid w:val="007504FF"/>
    <w:rsid w:val="00755EF2"/>
    <w:rsid w:val="00765FD4"/>
    <w:rsid w:val="00767792"/>
    <w:rsid w:val="00772B7C"/>
    <w:rsid w:val="00777151"/>
    <w:rsid w:val="007837A0"/>
    <w:rsid w:val="00784FBF"/>
    <w:rsid w:val="00787470"/>
    <w:rsid w:val="007A5388"/>
    <w:rsid w:val="007A5C15"/>
    <w:rsid w:val="007C3796"/>
    <w:rsid w:val="007E409F"/>
    <w:rsid w:val="00800561"/>
    <w:rsid w:val="0081179C"/>
    <w:rsid w:val="00816161"/>
    <w:rsid w:val="00824D59"/>
    <w:rsid w:val="00844A62"/>
    <w:rsid w:val="00853D33"/>
    <w:rsid w:val="00865E1D"/>
    <w:rsid w:val="008744BF"/>
    <w:rsid w:val="00877AD8"/>
    <w:rsid w:val="00892300"/>
    <w:rsid w:val="00892416"/>
    <w:rsid w:val="008A423C"/>
    <w:rsid w:val="008B3B5E"/>
    <w:rsid w:val="008C031B"/>
    <w:rsid w:val="008C1F91"/>
    <w:rsid w:val="008C2258"/>
    <w:rsid w:val="008D0544"/>
    <w:rsid w:val="008D0763"/>
    <w:rsid w:val="008D0873"/>
    <w:rsid w:val="008D7BEC"/>
    <w:rsid w:val="00904ABA"/>
    <w:rsid w:val="00907D73"/>
    <w:rsid w:val="00920214"/>
    <w:rsid w:val="00964CDC"/>
    <w:rsid w:val="009665D1"/>
    <w:rsid w:val="00975090"/>
    <w:rsid w:val="00990B85"/>
    <w:rsid w:val="009A355C"/>
    <w:rsid w:val="009A7F23"/>
    <w:rsid w:val="009B368C"/>
    <w:rsid w:val="009B4A9E"/>
    <w:rsid w:val="009B66BA"/>
    <w:rsid w:val="009C0B5B"/>
    <w:rsid w:val="009D2B0B"/>
    <w:rsid w:val="009E3F6C"/>
    <w:rsid w:val="009F09E1"/>
    <w:rsid w:val="009F6BA4"/>
    <w:rsid w:val="009F7C68"/>
    <w:rsid w:val="00A12FD8"/>
    <w:rsid w:val="00A1484F"/>
    <w:rsid w:val="00A50EFF"/>
    <w:rsid w:val="00A56472"/>
    <w:rsid w:val="00A56E02"/>
    <w:rsid w:val="00A63CAA"/>
    <w:rsid w:val="00A8519B"/>
    <w:rsid w:val="00A85EE7"/>
    <w:rsid w:val="00A87A4F"/>
    <w:rsid w:val="00A9050C"/>
    <w:rsid w:val="00AB0B24"/>
    <w:rsid w:val="00AB5F80"/>
    <w:rsid w:val="00AC01FF"/>
    <w:rsid w:val="00AE3FBA"/>
    <w:rsid w:val="00AF1F7F"/>
    <w:rsid w:val="00AF2F63"/>
    <w:rsid w:val="00B03965"/>
    <w:rsid w:val="00B03FC1"/>
    <w:rsid w:val="00B133EE"/>
    <w:rsid w:val="00B1675C"/>
    <w:rsid w:val="00B20A09"/>
    <w:rsid w:val="00B214C6"/>
    <w:rsid w:val="00B21D9B"/>
    <w:rsid w:val="00B25864"/>
    <w:rsid w:val="00B36787"/>
    <w:rsid w:val="00B373D6"/>
    <w:rsid w:val="00B418E6"/>
    <w:rsid w:val="00B513AE"/>
    <w:rsid w:val="00B5799C"/>
    <w:rsid w:val="00B60A51"/>
    <w:rsid w:val="00B7655F"/>
    <w:rsid w:val="00B7672A"/>
    <w:rsid w:val="00B90774"/>
    <w:rsid w:val="00B963E3"/>
    <w:rsid w:val="00B9753A"/>
    <w:rsid w:val="00BB16DB"/>
    <w:rsid w:val="00BC0CEC"/>
    <w:rsid w:val="00BE74A1"/>
    <w:rsid w:val="00BE7B34"/>
    <w:rsid w:val="00BF5C80"/>
    <w:rsid w:val="00C00262"/>
    <w:rsid w:val="00C10A52"/>
    <w:rsid w:val="00C1473D"/>
    <w:rsid w:val="00C15152"/>
    <w:rsid w:val="00C23F47"/>
    <w:rsid w:val="00C310B3"/>
    <w:rsid w:val="00C40775"/>
    <w:rsid w:val="00C70C41"/>
    <w:rsid w:val="00C97F7A"/>
    <w:rsid w:val="00CC43D0"/>
    <w:rsid w:val="00CD3B07"/>
    <w:rsid w:val="00CE5714"/>
    <w:rsid w:val="00CF7993"/>
    <w:rsid w:val="00D00B6B"/>
    <w:rsid w:val="00D048EB"/>
    <w:rsid w:val="00D16214"/>
    <w:rsid w:val="00D364BD"/>
    <w:rsid w:val="00D43660"/>
    <w:rsid w:val="00D50099"/>
    <w:rsid w:val="00D51BD0"/>
    <w:rsid w:val="00D54454"/>
    <w:rsid w:val="00D604C8"/>
    <w:rsid w:val="00D60985"/>
    <w:rsid w:val="00D60D3B"/>
    <w:rsid w:val="00D77963"/>
    <w:rsid w:val="00D926E5"/>
    <w:rsid w:val="00DD1886"/>
    <w:rsid w:val="00E0623B"/>
    <w:rsid w:val="00E10501"/>
    <w:rsid w:val="00E3258F"/>
    <w:rsid w:val="00E37D4E"/>
    <w:rsid w:val="00E524B0"/>
    <w:rsid w:val="00E60010"/>
    <w:rsid w:val="00EA0C63"/>
    <w:rsid w:val="00EB631C"/>
    <w:rsid w:val="00EC3952"/>
    <w:rsid w:val="00ED3DFB"/>
    <w:rsid w:val="00ED690B"/>
    <w:rsid w:val="00F000C1"/>
    <w:rsid w:val="00F17EBB"/>
    <w:rsid w:val="00F33BBA"/>
    <w:rsid w:val="00F5799A"/>
    <w:rsid w:val="00F648FE"/>
    <w:rsid w:val="00F82F7D"/>
    <w:rsid w:val="00F93F71"/>
    <w:rsid w:val="00F94E33"/>
    <w:rsid w:val="00F95F29"/>
    <w:rsid w:val="00FA4EB6"/>
    <w:rsid w:val="00FF58F8"/>
    <w:rsid w:val="00FF5E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CC33"/>
  <w15:chartTrackingRefBased/>
  <w15:docId w15:val="{BF34CF49-D996-4384-A999-1B2C5A5A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561"/>
    <w:pPr>
      <w:spacing w:after="200" w:line="276" w:lineRule="auto"/>
    </w:pPr>
    <w:rPr>
      <w:rFonts w:eastAsia="Times New Roman"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uiPriority w:val="99"/>
    <w:rsid w:val="007C3796"/>
    <w:pPr>
      <w:tabs>
        <w:tab w:val="left" w:pos="2268"/>
      </w:tabs>
      <w:spacing w:after="120" w:line="480" w:lineRule="auto"/>
      <w:ind w:left="283"/>
      <w:jc w:val="both"/>
    </w:pPr>
    <w:rPr>
      <w:rFonts w:ascii="Arial" w:hAnsi="Arial" w:cs="Times New Roman"/>
      <w:sz w:val="24"/>
      <w:szCs w:val="24"/>
      <w:lang w:val="es-ES" w:eastAsia="es-ES"/>
    </w:rPr>
  </w:style>
  <w:style w:type="character" w:customStyle="1" w:styleId="Sangra2detindependienteCar">
    <w:name w:val="Sangría 2 de t. independiente Car"/>
    <w:link w:val="Sangra2detindependiente"/>
    <w:uiPriority w:val="99"/>
    <w:rsid w:val="007C3796"/>
    <w:rPr>
      <w:rFonts w:ascii="Arial" w:eastAsia="Times New Roman" w:hAnsi="Arial" w:cs="Times New Roman"/>
      <w:kern w:val="0"/>
      <w:sz w:val="24"/>
      <w:szCs w:val="24"/>
      <w:lang w:val="es-ES" w:eastAsia="es-ES"/>
    </w:rPr>
  </w:style>
  <w:style w:type="paragraph" w:styleId="Encabezado">
    <w:name w:val="header"/>
    <w:basedOn w:val="Normal"/>
    <w:link w:val="EncabezadoCar"/>
    <w:uiPriority w:val="99"/>
    <w:rsid w:val="007C3796"/>
    <w:pPr>
      <w:tabs>
        <w:tab w:val="center" w:pos="4419"/>
        <w:tab w:val="right" w:pos="8838"/>
      </w:tabs>
      <w:spacing w:after="0" w:line="240" w:lineRule="auto"/>
    </w:pPr>
    <w:rPr>
      <w:rFonts w:cs="Times New Roman"/>
      <w:sz w:val="20"/>
      <w:szCs w:val="20"/>
    </w:rPr>
  </w:style>
  <w:style w:type="character" w:customStyle="1" w:styleId="EncabezadoCar">
    <w:name w:val="Encabezado Car"/>
    <w:link w:val="Encabezado"/>
    <w:uiPriority w:val="99"/>
    <w:rsid w:val="007C3796"/>
    <w:rPr>
      <w:rFonts w:ascii="Calibri" w:eastAsia="Times New Roman" w:hAnsi="Calibri" w:cs="Times New Roman"/>
      <w:kern w:val="0"/>
      <w:sz w:val="20"/>
      <w:szCs w:val="20"/>
    </w:rPr>
  </w:style>
  <w:style w:type="paragraph" w:styleId="Textonotapie">
    <w:name w:val="footnote text"/>
    <w:basedOn w:val="Normal"/>
    <w:link w:val="TextonotapieCar"/>
    <w:uiPriority w:val="99"/>
    <w:rsid w:val="007C3796"/>
    <w:pPr>
      <w:spacing w:after="160" w:line="259" w:lineRule="auto"/>
    </w:pPr>
    <w:rPr>
      <w:rFonts w:eastAsia="Calibri" w:cs="Times New Roman"/>
      <w:sz w:val="20"/>
      <w:szCs w:val="20"/>
      <w:lang w:val="x-none"/>
    </w:rPr>
  </w:style>
  <w:style w:type="character" w:customStyle="1" w:styleId="TextonotapieCar">
    <w:name w:val="Texto nota pie Car"/>
    <w:link w:val="Textonotapie"/>
    <w:uiPriority w:val="99"/>
    <w:qFormat/>
    <w:rsid w:val="007C3796"/>
    <w:rPr>
      <w:rFonts w:ascii="Calibri" w:eastAsia="Calibri" w:hAnsi="Calibri" w:cs="Times New Roman"/>
      <w:kern w:val="0"/>
      <w:sz w:val="20"/>
      <w:szCs w:val="20"/>
      <w:lang w:val="x-none"/>
    </w:rPr>
  </w:style>
  <w:style w:type="character" w:styleId="Refdenotaalpie">
    <w:name w:val="footnote reference"/>
    <w:uiPriority w:val="99"/>
    <w:semiHidden/>
    <w:rsid w:val="007C3796"/>
    <w:rPr>
      <w:vertAlign w:val="superscript"/>
    </w:rPr>
  </w:style>
  <w:style w:type="character" w:styleId="Hipervnculo">
    <w:name w:val="Hyperlink"/>
    <w:rsid w:val="007C3796"/>
    <w:rPr>
      <w:color w:val="0000FF"/>
      <w:u w:val="single"/>
    </w:rPr>
  </w:style>
  <w:style w:type="paragraph" w:customStyle="1" w:styleId="TableParagraph">
    <w:name w:val="Table Paragraph"/>
    <w:basedOn w:val="Normal"/>
    <w:uiPriority w:val="1"/>
    <w:qFormat/>
    <w:rsid w:val="007C3796"/>
    <w:pPr>
      <w:widowControl w:val="0"/>
      <w:autoSpaceDE w:val="0"/>
      <w:autoSpaceDN w:val="0"/>
      <w:spacing w:after="0" w:line="240" w:lineRule="auto"/>
    </w:pPr>
    <w:rPr>
      <w:rFonts w:ascii="Arial MT" w:eastAsia="Arial MT" w:hAnsi="Arial MT" w:cs="Arial MT"/>
      <w:lang w:val="es-ES"/>
    </w:rPr>
  </w:style>
  <w:style w:type="paragraph" w:styleId="Textosinformato">
    <w:name w:val="Plain Text"/>
    <w:basedOn w:val="Normal"/>
    <w:link w:val="TextosinformatoCar"/>
    <w:uiPriority w:val="99"/>
    <w:semiHidden/>
    <w:unhideWhenUsed/>
    <w:rsid w:val="007C3796"/>
    <w:pPr>
      <w:spacing w:after="0" w:line="240" w:lineRule="auto"/>
    </w:pPr>
    <w:rPr>
      <w:rFonts w:eastAsia="Calibri" w:cs="Times New Roman"/>
      <w:kern w:val="2"/>
      <w:szCs w:val="21"/>
    </w:rPr>
  </w:style>
  <w:style w:type="character" w:customStyle="1" w:styleId="TextosinformatoCar">
    <w:name w:val="Texto sin formato Car"/>
    <w:link w:val="Textosinformato"/>
    <w:uiPriority w:val="99"/>
    <w:semiHidden/>
    <w:rsid w:val="007C3796"/>
    <w:rPr>
      <w:rFonts w:ascii="Calibri" w:eastAsia="Calibri" w:hAnsi="Calibri" w:cs="Times New Roman"/>
      <w:szCs w:val="21"/>
    </w:rPr>
  </w:style>
  <w:style w:type="paragraph" w:styleId="Prrafodelista">
    <w:name w:val="List Paragraph"/>
    <w:basedOn w:val="Normal"/>
    <w:uiPriority w:val="34"/>
    <w:qFormat/>
    <w:rsid w:val="00531646"/>
    <w:pPr>
      <w:widowControl w:val="0"/>
      <w:suppressAutoHyphens/>
      <w:spacing w:after="0" w:line="360" w:lineRule="atLeast"/>
      <w:ind w:left="720"/>
      <w:jc w:val="both"/>
      <w:textAlignment w:val="baseline"/>
    </w:pPr>
    <w:rPr>
      <w:rFonts w:ascii="Wingdings 2" w:eastAsia="Wingdings 2" w:hAnsi="Wingdings 2" w:cs="Wingdings 2"/>
      <w:sz w:val="20"/>
      <w:szCs w:val="20"/>
      <w:lang w:eastAsia="zh-CN"/>
    </w:rPr>
  </w:style>
  <w:style w:type="character" w:styleId="Hipervnculovisitado">
    <w:name w:val="FollowedHyperlink"/>
    <w:uiPriority w:val="99"/>
    <w:semiHidden/>
    <w:unhideWhenUsed/>
    <w:rsid w:val="00920214"/>
    <w:rPr>
      <w:color w:val="954F72"/>
      <w:u w:val="single"/>
    </w:rPr>
  </w:style>
  <w:style w:type="character" w:styleId="Mencinsinresolver">
    <w:name w:val="Unresolved Mention"/>
    <w:uiPriority w:val="99"/>
    <w:semiHidden/>
    <w:unhideWhenUsed/>
    <w:rsid w:val="00C40775"/>
    <w:rPr>
      <w:color w:val="605E5C"/>
      <w:shd w:val="clear" w:color="auto" w:fill="E1DFDD"/>
    </w:rPr>
  </w:style>
  <w:style w:type="paragraph" w:styleId="Textoindependiente">
    <w:name w:val="Body Text"/>
    <w:basedOn w:val="Normal"/>
    <w:link w:val="TextoindependienteCar"/>
    <w:uiPriority w:val="99"/>
    <w:semiHidden/>
    <w:unhideWhenUsed/>
    <w:rsid w:val="003E1A6E"/>
    <w:pPr>
      <w:spacing w:after="120"/>
    </w:pPr>
  </w:style>
  <w:style w:type="character" w:customStyle="1" w:styleId="TextoindependienteCar">
    <w:name w:val="Texto independiente Car"/>
    <w:basedOn w:val="Fuentedeprrafopredeter"/>
    <w:link w:val="Textoindependiente"/>
    <w:uiPriority w:val="99"/>
    <w:semiHidden/>
    <w:rsid w:val="003E1A6E"/>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1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cl/legislacion/ProyectosDeLey/tramitacion.aspx?prmID=16444&amp;prmBOLETIN=15905-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camara.cl/legislacion/comisiones/integrantes.aspx?prmID=3320" TargetMode="External"/><Relationship Id="rId4" Type="http://schemas.openxmlformats.org/officeDocument/2006/relationships/settings" Target="settings.xml"/><Relationship Id="rId9" Type="http://schemas.openxmlformats.org/officeDocument/2006/relationships/hyperlink" Target="https://www.camara.cl/pley/pley_detalle.aspx?prmID=13636&amp;prmBoletin=13090-25"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b.cl/noticias/presidente-gabriel-boric-anuncia-implementacion-de-plan-calle-si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E55C5C3B92FDF48AD6FAA422F2CCA7A" ma:contentTypeVersion="13" ma:contentTypeDescription="Crear nuevo documento." ma:contentTypeScope="" ma:versionID="0b132538bce8a49852551dd6f6b6caa1">
  <xsd:schema xmlns:xsd="http://www.w3.org/2001/XMLSchema" xmlns:xs="http://www.w3.org/2001/XMLSchema" xmlns:p="http://schemas.microsoft.com/office/2006/metadata/properties" xmlns:ns2="6c15a531-cec8-4a37-91c2-ebf1b8f5bb22" xmlns:ns3="2b154c7b-bb69-4207-ae4b-9ef3821552e1" targetNamespace="http://schemas.microsoft.com/office/2006/metadata/properties" ma:root="true" ma:fieldsID="29ef701f38ebb784cf8df0ac83198cd0" ns2:_="" ns3:_="">
    <xsd:import namespace="6c15a531-cec8-4a37-91c2-ebf1b8f5bb22"/>
    <xsd:import namespace="2b154c7b-bb69-4207-ae4b-9ef3821552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5a531-cec8-4a37-91c2-ebf1b8f5b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154c7b-bb69-4207-ae4b-9ef3821552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967b323-8ed2-4905-9652-1535e548e05d}" ma:internalName="TaxCatchAll" ma:showField="CatchAllData" ma:web="2b154c7b-bb69-4207-ae4b-9ef382155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5B7A2-6ABC-400F-9246-01C7809DE6D6}">
  <ds:schemaRefs>
    <ds:schemaRef ds:uri="http://schemas.openxmlformats.org/officeDocument/2006/bibliography"/>
  </ds:schemaRefs>
</ds:datastoreItem>
</file>

<file path=customXml/itemProps2.xml><?xml version="1.0" encoding="utf-8"?>
<ds:datastoreItem xmlns:ds="http://schemas.openxmlformats.org/officeDocument/2006/customXml" ds:itemID="{14B7AE18-E8D9-4D54-8530-04BD8B07F63D}"/>
</file>

<file path=customXml/itemProps3.xml><?xml version="1.0" encoding="utf-8"?>
<ds:datastoreItem xmlns:ds="http://schemas.openxmlformats.org/officeDocument/2006/customXml" ds:itemID="{FBCBC960-31B0-4BF0-A99F-03BBF6123474}"/>
</file>

<file path=docProps/app.xml><?xml version="1.0" encoding="utf-8"?>
<Properties xmlns="http://schemas.openxmlformats.org/officeDocument/2006/extended-properties" xmlns:vt="http://schemas.openxmlformats.org/officeDocument/2006/docPropsVTypes">
  <Template>Normal.dotm</Template>
  <TotalTime>18</TotalTime>
  <Pages>5</Pages>
  <Words>2272</Words>
  <Characters>12500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14743</CharactersWithSpaces>
  <SharedDoc>false</SharedDoc>
  <HLinks>
    <vt:vector size="96" baseType="variant">
      <vt:variant>
        <vt:i4>2621514</vt:i4>
      </vt:variant>
      <vt:variant>
        <vt:i4>44</vt:i4>
      </vt:variant>
      <vt:variant>
        <vt:i4>0</vt:i4>
      </vt:variant>
      <vt:variant>
        <vt:i4>5</vt:i4>
      </vt:variant>
      <vt:variant>
        <vt:lpwstr>http://www.camara.cl/verDoc.aspx?prmID=281116&amp;prmTipo=DOCUMENTO_COMISION</vt:lpwstr>
      </vt:variant>
      <vt:variant>
        <vt:lpwstr/>
      </vt:variant>
      <vt:variant>
        <vt:i4>5570596</vt:i4>
      </vt:variant>
      <vt:variant>
        <vt:i4>41</vt:i4>
      </vt:variant>
      <vt:variant>
        <vt:i4>0</vt:i4>
      </vt:variant>
      <vt:variant>
        <vt:i4>5</vt:i4>
      </vt:variant>
      <vt:variant>
        <vt:lpwstr>https://www.camara.cl/verDoc.aspx?prmID=281383&amp;prmTipo=DOCUMENTO_COMISION</vt:lpwstr>
      </vt:variant>
      <vt:variant>
        <vt:lpwstr/>
      </vt:variant>
      <vt:variant>
        <vt:i4>5963820</vt:i4>
      </vt:variant>
      <vt:variant>
        <vt:i4>38</vt:i4>
      </vt:variant>
      <vt:variant>
        <vt:i4>0</vt:i4>
      </vt:variant>
      <vt:variant>
        <vt:i4>5</vt:i4>
      </vt:variant>
      <vt:variant>
        <vt:lpwstr>https://www.camara.cl/verDoc.aspx?prmID=280618&amp;prmTipo=DOCUMENTO_COMISION</vt:lpwstr>
      </vt:variant>
      <vt:variant>
        <vt:lpwstr/>
      </vt:variant>
      <vt:variant>
        <vt:i4>589897</vt:i4>
      </vt:variant>
      <vt:variant>
        <vt:i4>35</vt:i4>
      </vt:variant>
      <vt:variant>
        <vt:i4>0</vt:i4>
      </vt:variant>
      <vt:variant>
        <vt:i4>5</vt:i4>
      </vt:variant>
      <vt:variant>
        <vt:lpwstr>https://www.camara.cl/diputados/detalle/mociones.aspx?prmID=1005</vt:lpwstr>
      </vt:variant>
      <vt:variant>
        <vt:lpwstr/>
      </vt:variant>
      <vt:variant>
        <vt:i4>3932273</vt:i4>
      </vt:variant>
      <vt:variant>
        <vt:i4>32</vt:i4>
      </vt:variant>
      <vt:variant>
        <vt:i4>0</vt:i4>
      </vt:variant>
      <vt:variant>
        <vt:i4>5</vt:i4>
      </vt:variant>
      <vt:variant>
        <vt:lpwstr>https://www.camara.cl/diputados/detalle/mociones.aspx?prmID=908</vt:lpwstr>
      </vt:variant>
      <vt:variant>
        <vt:lpwstr/>
      </vt:variant>
      <vt:variant>
        <vt:i4>524367</vt:i4>
      </vt:variant>
      <vt:variant>
        <vt:i4>29</vt:i4>
      </vt:variant>
      <vt:variant>
        <vt:i4>0</vt:i4>
      </vt:variant>
      <vt:variant>
        <vt:i4>5</vt:i4>
      </vt:variant>
      <vt:variant>
        <vt:lpwstr>https://www.camara.cl/diputados/detalle/mociones.aspx?prmID=1064</vt:lpwstr>
      </vt:variant>
      <vt:variant>
        <vt:lpwstr/>
      </vt:variant>
      <vt:variant>
        <vt:i4>3801201</vt:i4>
      </vt:variant>
      <vt:variant>
        <vt:i4>26</vt:i4>
      </vt:variant>
      <vt:variant>
        <vt:i4>0</vt:i4>
      </vt:variant>
      <vt:variant>
        <vt:i4>5</vt:i4>
      </vt:variant>
      <vt:variant>
        <vt:lpwstr>https://www.camara.cl/diputados/detalle/mociones.aspx?prmID=967</vt:lpwstr>
      </vt:variant>
      <vt:variant>
        <vt:lpwstr/>
      </vt:variant>
      <vt:variant>
        <vt:i4>983116</vt:i4>
      </vt:variant>
      <vt:variant>
        <vt:i4>23</vt:i4>
      </vt:variant>
      <vt:variant>
        <vt:i4>0</vt:i4>
      </vt:variant>
      <vt:variant>
        <vt:i4>5</vt:i4>
      </vt:variant>
      <vt:variant>
        <vt:lpwstr>https://www.camara.cl/diputados/detalle/mociones.aspx?prmID=1053</vt:lpwstr>
      </vt:variant>
      <vt:variant>
        <vt:lpwstr/>
      </vt:variant>
      <vt:variant>
        <vt:i4>786508</vt:i4>
      </vt:variant>
      <vt:variant>
        <vt:i4>20</vt:i4>
      </vt:variant>
      <vt:variant>
        <vt:i4>0</vt:i4>
      </vt:variant>
      <vt:variant>
        <vt:i4>5</vt:i4>
      </vt:variant>
      <vt:variant>
        <vt:lpwstr>https://www.camara.cl/diputados/detalle/mociones.aspx?prmID=1050</vt:lpwstr>
      </vt:variant>
      <vt:variant>
        <vt:lpwstr/>
      </vt:variant>
      <vt:variant>
        <vt:i4>786509</vt:i4>
      </vt:variant>
      <vt:variant>
        <vt:i4>17</vt:i4>
      </vt:variant>
      <vt:variant>
        <vt:i4>0</vt:i4>
      </vt:variant>
      <vt:variant>
        <vt:i4>5</vt:i4>
      </vt:variant>
      <vt:variant>
        <vt:lpwstr>https://www.camara.cl/diputados/detalle/mociones.aspx?prmID=1040</vt:lpwstr>
      </vt:variant>
      <vt:variant>
        <vt:lpwstr/>
      </vt:variant>
      <vt:variant>
        <vt:i4>852042</vt:i4>
      </vt:variant>
      <vt:variant>
        <vt:i4>14</vt:i4>
      </vt:variant>
      <vt:variant>
        <vt:i4>0</vt:i4>
      </vt:variant>
      <vt:variant>
        <vt:i4>5</vt:i4>
      </vt:variant>
      <vt:variant>
        <vt:lpwstr>https://www.camara.cl/diputados/detalle/mociones.aspx?prmID=1031</vt:lpwstr>
      </vt:variant>
      <vt:variant>
        <vt:lpwstr/>
      </vt:variant>
      <vt:variant>
        <vt:i4>327752</vt:i4>
      </vt:variant>
      <vt:variant>
        <vt:i4>11</vt:i4>
      </vt:variant>
      <vt:variant>
        <vt:i4>0</vt:i4>
      </vt:variant>
      <vt:variant>
        <vt:i4>5</vt:i4>
      </vt:variant>
      <vt:variant>
        <vt:lpwstr>https://www.camara.cl/diputados/detalle/mociones.aspx?prmID=1019</vt:lpwstr>
      </vt:variant>
      <vt:variant>
        <vt:lpwstr/>
      </vt:variant>
      <vt:variant>
        <vt:i4>3997808</vt:i4>
      </vt:variant>
      <vt:variant>
        <vt:i4>8</vt:i4>
      </vt:variant>
      <vt:variant>
        <vt:i4>0</vt:i4>
      </vt:variant>
      <vt:variant>
        <vt:i4>5</vt:i4>
      </vt:variant>
      <vt:variant>
        <vt:lpwstr>https://www.camara.cl/diputados/detalle/mociones.aspx?prmID=815</vt:lpwstr>
      </vt:variant>
      <vt:variant>
        <vt:lpwstr/>
      </vt:variant>
      <vt:variant>
        <vt:i4>4390935</vt:i4>
      </vt:variant>
      <vt:variant>
        <vt:i4>5</vt:i4>
      </vt:variant>
      <vt:variant>
        <vt:i4>0</vt:i4>
      </vt:variant>
      <vt:variant>
        <vt:i4>5</vt:i4>
      </vt:variant>
      <vt:variant>
        <vt:lpwstr>https://www.camara.cl/legislacion/comisiones/integrantes.aspx?prmID=3320</vt:lpwstr>
      </vt:variant>
      <vt:variant>
        <vt:lpwstr/>
      </vt:variant>
      <vt:variant>
        <vt:i4>7208963</vt:i4>
      </vt:variant>
      <vt:variant>
        <vt:i4>3</vt:i4>
      </vt:variant>
      <vt:variant>
        <vt:i4>0</vt:i4>
      </vt:variant>
      <vt:variant>
        <vt:i4>5</vt:i4>
      </vt:variant>
      <vt:variant>
        <vt:lpwstr>https://www.camara.cl/pley/pley_detalle.aspx?prmID=13636&amp;prmBoletin=13090-25</vt:lpwstr>
      </vt:variant>
      <vt:variant>
        <vt:lpwstr/>
      </vt:variant>
      <vt:variant>
        <vt:i4>655444</vt:i4>
      </vt:variant>
      <vt:variant>
        <vt:i4>0</vt:i4>
      </vt:variant>
      <vt:variant>
        <vt:i4>0</vt:i4>
      </vt:variant>
      <vt:variant>
        <vt:i4>5</vt:i4>
      </vt:variant>
      <vt:variant>
        <vt:lpwstr>https://www.camara.cl/legislacion/ProyectosDeLey/tramitacion.aspx?prmID=14016&amp;prmBOLETIN=13478-02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Halabi Diuana</dc:creator>
  <cp:keywords/>
  <dc:description/>
  <cp:lastModifiedBy>Alvaro Halabi Diuana</cp:lastModifiedBy>
  <cp:revision>21</cp:revision>
  <dcterms:created xsi:type="dcterms:W3CDTF">2024-04-19T14:04:00Z</dcterms:created>
  <dcterms:modified xsi:type="dcterms:W3CDTF">2024-04-19T15:57:00Z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59671444f4da5df2ee767a8de7f313ab803afd0fb1f667b1af9faa09b7a0b297</vt:lpwstr>
  </property>
</Properties>
</file>