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BF2E7" w14:textId="77777777" w:rsidR="00FD26F1" w:rsidRDefault="00FD26F1" w:rsidP="00FD26F1">
      <w:pPr>
        <w:tabs>
          <w:tab w:val="left" w:pos="709"/>
        </w:tabs>
        <w:spacing w:before="120" w:after="0" w:line="240" w:lineRule="auto"/>
        <w:jc w:val="center"/>
        <w:rPr>
          <w:rFonts w:ascii="Arial" w:eastAsia="Times New Roman" w:hAnsi="Arial" w:cs="Arial"/>
          <w:b/>
          <w:u w:val="single"/>
          <w:lang w:val="es-ES" w:eastAsia="es-ES"/>
        </w:rPr>
      </w:pPr>
      <w:r>
        <w:rPr>
          <w:rFonts w:ascii="Arial" w:eastAsia="Times New Roman" w:hAnsi="Arial" w:cs="Arial"/>
          <w:b/>
          <w:u w:val="single"/>
          <w:lang w:val="es-ES" w:eastAsia="es-ES"/>
        </w:rPr>
        <w:t>C E R T I F I C A D O</w:t>
      </w:r>
    </w:p>
    <w:p w14:paraId="74B26DBE" w14:textId="77777777" w:rsidR="00FD26F1" w:rsidRDefault="00FD26F1" w:rsidP="00FD26F1">
      <w:pPr>
        <w:tabs>
          <w:tab w:val="left" w:pos="709"/>
        </w:tabs>
        <w:spacing w:before="120" w:after="0" w:line="240" w:lineRule="auto"/>
        <w:jc w:val="both"/>
        <w:rPr>
          <w:rFonts w:asciiTheme="minorHAnsi" w:eastAsia="Times New Roman" w:hAnsiTheme="minorHAnsi" w:cstheme="minorHAnsi"/>
          <w:lang w:val="es-ES" w:eastAsia="es-ES"/>
        </w:rPr>
      </w:pPr>
      <w:r>
        <w:rPr>
          <w:rFonts w:asciiTheme="minorHAnsi" w:eastAsia="Times New Roman" w:hAnsiTheme="minorHAnsi" w:cstheme="minorHAnsi"/>
          <w:lang w:val="es-ES" w:eastAsia="es-ES"/>
        </w:rPr>
        <w:tab/>
      </w:r>
    </w:p>
    <w:p w14:paraId="7C290C74" w14:textId="77777777" w:rsidR="00FD26F1" w:rsidRDefault="00FD26F1" w:rsidP="00FD26F1">
      <w:pPr>
        <w:tabs>
          <w:tab w:val="left" w:pos="709"/>
        </w:tabs>
        <w:spacing w:before="120" w:after="0" w:line="240" w:lineRule="auto"/>
        <w:jc w:val="both"/>
        <w:rPr>
          <w:rFonts w:ascii="Arial" w:eastAsia="Times New Roman" w:hAnsi="Arial" w:cs="Arial"/>
          <w:b/>
          <w:lang w:val="es-ES" w:eastAsia="es-ES"/>
        </w:rPr>
      </w:pPr>
      <w:r>
        <w:rPr>
          <w:rFonts w:asciiTheme="minorHAnsi" w:eastAsia="Times New Roman" w:hAnsiTheme="minorHAnsi" w:cstheme="minorHAnsi"/>
          <w:lang w:val="es-ES" w:eastAsia="es-ES"/>
        </w:rPr>
        <w:tab/>
      </w:r>
      <w:r>
        <w:rPr>
          <w:rFonts w:ascii="Arial" w:eastAsia="Times New Roman" w:hAnsi="Arial" w:cs="Arial"/>
          <w:b/>
          <w:lang w:val="es-ES" w:eastAsia="es-ES"/>
        </w:rPr>
        <w:t>EL ABOGADO SECRETARIO QUE SUSCRIBE, CERTIFICA:</w:t>
      </w:r>
    </w:p>
    <w:p w14:paraId="4DCFB6D9" w14:textId="77777777" w:rsidR="00FD26F1" w:rsidRDefault="00FD26F1" w:rsidP="00FD26F1">
      <w:pPr>
        <w:tabs>
          <w:tab w:val="left" w:pos="709"/>
        </w:tabs>
        <w:spacing w:before="120" w:after="0" w:line="240" w:lineRule="auto"/>
        <w:jc w:val="both"/>
        <w:rPr>
          <w:rFonts w:ascii="Arial" w:eastAsia="Times New Roman" w:hAnsi="Arial" w:cs="Arial"/>
          <w:lang w:val="es-ES" w:eastAsia="es-ES"/>
        </w:rPr>
      </w:pPr>
    </w:p>
    <w:p w14:paraId="34A694A6" w14:textId="1222F4CF" w:rsidR="00FD26F1" w:rsidRDefault="00FD26F1" w:rsidP="00FD26F1">
      <w:pPr>
        <w:tabs>
          <w:tab w:val="left" w:pos="709"/>
        </w:tabs>
        <w:spacing w:after="0" w:line="240" w:lineRule="auto"/>
        <w:jc w:val="both"/>
        <w:rPr>
          <w:rFonts w:ascii="Arial" w:eastAsia="Times New Roman" w:hAnsi="Arial" w:cs="Arial"/>
          <w:b/>
          <w:sz w:val="24"/>
          <w:szCs w:val="24"/>
          <w:lang w:val="es-ES" w:eastAsia="es-ES"/>
        </w:rPr>
      </w:pPr>
      <w:r>
        <w:rPr>
          <w:rFonts w:ascii="Arial" w:eastAsia="Times New Roman" w:hAnsi="Arial" w:cs="Arial"/>
          <w:lang w:val="es-ES" w:eastAsia="es-ES"/>
        </w:rPr>
        <w:tab/>
      </w:r>
      <w:r>
        <w:rPr>
          <w:rFonts w:ascii="Arial" w:eastAsia="Times New Roman" w:hAnsi="Arial" w:cs="Arial"/>
          <w:sz w:val="24"/>
          <w:szCs w:val="24"/>
          <w:lang w:val="es-ES" w:eastAsia="es-ES"/>
        </w:rPr>
        <w:t xml:space="preserve">Que el texto que se acompaña, debidamente autenticado, contiene el articulado íntegro del proyecto de ley que autoriza la circulación en el país de los vehículos que participarán en el campeonato mundial de rally WRC 2023 en la Región del </w:t>
      </w:r>
      <w:proofErr w:type="spellStart"/>
      <w:r>
        <w:rPr>
          <w:rFonts w:ascii="Arial" w:eastAsia="Times New Roman" w:hAnsi="Arial" w:cs="Arial"/>
          <w:sz w:val="24"/>
          <w:szCs w:val="24"/>
          <w:lang w:val="es-ES" w:eastAsia="es-ES"/>
        </w:rPr>
        <w:t>Bío-Bío</w:t>
      </w:r>
      <w:proofErr w:type="spellEnd"/>
      <w:r>
        <w:rPr>
          <w:rFonts w:ascii="Arial" w:eastAsia="Times New Roman" w:hAnsi="Arial" w:cs="Arial"/>
          <w:b/>
          <w:sz w:val="24"/>
          <w:szCs w:val="24"/>
          <w:lang w:val="es-ES" w:eastAsia="es-ES"/>
        </w:rPr>
        <w:t>. BOLETÍN N°16</w:t>
      </w:r>
      <w:r w:rsidR="000F0AFB">
        <w:rPr>
          <w:rFonts w:ascii="Arial" w:eastAsia="Times New Roman" w:hAnsi="Arial" w:cs="Arial"/>
          <w:b/>
          <w:sz w:val="24"/>
          <w:szCs w:val="24"/>
          <w:lang w:val="es-ES" w:eastAsia="es-ES"/>
        </w:rPr>
        <w:t>.</w:t>
      </w:r>
      <w:r>
        <w:rPr>
          <w:rFonts w:ascii="Arial" w:eastAsia="Times New Roman" w:hAnsi="Arial" w:cs="Arial"/>
          <w:b/>
          <w:sz w:val="24"/>
          <w:szCs w:val="24"/>
          <w:lang w:val="es-ES" w:eastAsia="es-ES"/>
        </w:rPr>
        <w:t>233-15;</w:t>
      </w:r>
      <w:r>
        <w:rPr>
          <w:rFonts w:ascii="Arial" w:eastAsia="Times New Roman" w:hAnsi="Arial" w:cs="Arial"/>
          <w:sz w:val="24"/>
          <w:szCs w:val="24"/>
          <w:lang w:val="es-ES" w:eastAsia="es-ES"/>
        </w:rPr>
        <w:t xml:space="preserve"> de origen en moción copatrocinada </w:t>
      </w:r>
      <w:proofErr w:type="gramStart"/>
      <w:r>
        <w:rPr>
          <w:rFonts w:ascii="Arial" w:eastAsia="Times New Roman" w:hAnsi="Arial" w:cs="Arial"/>
          <w:sz w:val="24"/>
          <w:szCs w:val="24"/>
          <w:lang w:val="es-ES" w:eastAsia="es-ES"/>
        </w:rPr>
        <w:t>por  los</w:t>
      </w:r>
      <w:proofErr w:type="gramEnd"/>
      <w:r>
        <w:rPr>
          <w:rFonts w:ascii="Arial" w:eastAsia="Times New Roman" w:hAnsi="Arial" w:cs="Arial"/>
          <w:sz w:val="24"/>
          <w:szCs w:val="24"/>
          <w:lang w:val="es-ES" w:eastAsia="es-ES"/>
        </w:rPr>
        <w:t xml:space="preserve"> diputados Miguel Ángel Calisto, Felipe </w:t>
      </w:r>
      <w:proofErr w:type="spellStart"/>
      <w:r>
        <w:rPr>
          <w:rFonts w:ascii="Arial" w:eastAsia="Times New Roman" w:hAnsi="Arial" w:cs="Arial"/>
          <w:sz w:val="24"/>
          <w:szCs w:val="24"/>
          <w:lang w:val="es-ES" w:eastAsia="es-ES"/>
        </w:rPr>
        <w:t>Camaño</w:t>
      </w:r>
      <w:proofErr w:type="spellEnd"/>
      <w:r>
        <w:rPr>
          <w:rFonts w:ascii="Arial" w:eastAsia="Times New Roman" w:hAnsi="Arial" w:cs="Arial"/>
          <w:sz w:val="24"/>
          <w:szCs w:val="24"/>
          <w:lang w:val="es-ES" w:eastAsia="es-ES"/>
        </w:rPr>
        <w:t xml:space="preserve">, Cosme Mellado, Erika Olivera, Joanna Pérez, y Jorge </w:t>
      </w:r>
      <w:proofErr w:type="spellStart"/>
      <w:r>
        <w:rPr>
          <w:rFonts w:ascii="Arial" w:eastAsia="Times New Roman" w:hAnsi="Arial" w:cs="Arial"/>
          <w:sz w:val="24"/>
          <w:szCs w:val="24"/>
          <w:lang w:val="es-ES" w:eastAsia="es-ES"/>
        </w:rPr>
        <w:t>Saffirio</w:t>
      </w:r>
      <w:proofErr w:type="spellEnd"/>
      <w:r>
        <w:rPr>
          <w:rFonts w:ascii="Arial" w:eastAsia="Times New Roman" w:hAnsi="Arial" w:cs="Arial"/>
          <w:sz w:val="24"/>
          <w:szCs w:val="24"/>
          <w:lang w:val="es-ES" w:eastAsia="es-ES"/>
        </w:rPr>
        <w:t xml:space="preserve">, </w:t>
      </w:r>
      <w:r>
        <w:rPr>
          <w:rFonts w:ascii="Arial" w:eastAsia="Times New Roman" w:hAnsi="Arial" w:cs="Arial"/>
          <w:b/>
          <w:sz w:val="24"/>
          <w:szCs w:val="24"/>
          <w:u w:val="single"/>
          <w:lang w:val="es-ES" w:eastAsia="es-ES"/>
        </w:rPr>
        <w:t>en primer trámite constitucional y con urgencia calificada de “discusión inmediata”</w:t>
      </w:r>
      <w:r>
        <w:rPr>
          <w:rFonts w:ascii="Arial" w:eastAsia="Times New Roman" w:hAnsi="Arial" w:cs="Arial"/>
          <w:sz w:val="24"/>
          <w:szCs w:val="24"/>
          <w:lang w:val="es-ES" w:eastAsia="es-ES"/>
        </w:rPr>
        <w:t>, como fuera aprobado</w:t>
      </w:r>
      <w:r>
        <w:rPr>
          <w:rFonts w:ascii="Arial" w:eastAsia="Times New Roman" w:hAnsi="Arial" w:cs="Arial"/>
          <w:b/>
          <w:sz w:val="24"/>
          <w:szCs w:val="24"/>
          <w:lang w:val="es-ES" w:eastAsia="es-ES"/>
        </w:rPr>
        <w:t xml:space="preserve"> </w:t>
      </w:r>
      <w:r>
        <w:rPr>
          <w:rFonts w:ascii="Arial" w:eastAsia="Times New Roman" w:hAnsi="Arial" w:cs="Arial"/>
          <w:sz w:val="24"/>
          <w:szCs w:val="24"/>
          <w:lang w:val="es-ES" w:eastAsia="es-ES"/>
        </w:rPr>
        <w:t>por esta Comisión en sesión celebrada el día de hoy</w:t>
      </w:r>
      <w:r>
        <w:rPr>
          <w:rFonts w:ascii="Arial" w:eastAsia="Times New Roman" w:hAnsi="Arial" w:cs="Arial"/>
          <w:b/>
          <w:sz w:val="24"/>
          <w:szCs w:val="24"/>
          <w:lang w:val="es-ES" w:eastAsia="es-ES"/>
        </w:rPr>
        <w:t>.</w:t>
      </w:r>
    </w:p>
    <w:p w14:paraId="75A17AC5" w14:textId="77777777" w:rsidR="00FD26F1" w:rsidRDefault="00FD26F1" w:rsidP="00FD26F1">
      <w:pPr>
        <w:tabs>
          <w:tab w:val="left" w:pos="709"/>
        </w:tabs>
        <w:spacing w:after="0" w:line="240" w:lineRule="auto"/>
        <w:jc w:val="both"/>
        <w:rPr>
          <w:rFonts w:ascii="Arial" w:eastAsia="Times New Roman" w:hAnsi="Arial" w:cs="Arial"/>
          <w:sz w:val="24"/>
          <w:szCs w:val="24"/>
          <w:lang w:val="es-ES" w:eastAsia="es-ES"/>
        </w:rPr>
      </w:pPr>
    </w:p>
    <w:p w14:paraId="4EEFC8EF" w14:textId="516A5B9C" w:rsidR="00FD26F1" w:rsidRDefault="00FD26F1" w:rsidP="00FD26F1">
      <w:pPr>
        <w:tabs>
          <w:tab w:val="left" w:pos="1134"/>
        </w:tabs>
        <w:spacing w:after="0" w:line="240" w:lineRule="auto"/>
        <w:ind w:firstLine="70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Se contó con la asistencia de la diputada señora Emilia </w:t>
      </w:r>
      <w:proofErr w:type="spellStart"/>
      <w:r>
        <w:rPr>
          <w:rFonts w:ascii="Arial" w:eastAsia="Times New Roman" w:hAnsi="Arial" w:cs="Arial"/>
          <w:sz w:val="24"/>
          <w:szCs w:val="24"/>
          <w:lang w:val="es-ES" w:eastAsia="es-ES"/>
        </w:rPr>
        <w:t>Nuyado</w:t>
      </w:r>
      <w:proofErr w:type="spellEnd"/>
      <w:r>
        <w:rPr>
          <w:rFonts w:ascii="Arial" w:eastAsia="Times New Roman" w:hAnsi="Arial" w:cs="Arial"/>
          <w:sz w:val="24"/>
          <w:szCs w:val="24"/>
          <w:lang w:val="es-ES" w:eastAsia="es-ES"/>
        </w:rPr>
        <w:t xml:space="preserve"> y los diputados señores René </w:t>
      </w:r>
      <w:proofErr w:type="spellStart"/>
      <w:r>
        <w:rPr>
          <w:rFonts w:ascii="Arial" w:eastAsia="Times New Roman" w:hAnsi="Arial" w:cs="Arial"/>
          <w:sz w:val="24"/>
          <w:szCs w:val="24"/>
          <w:lang w:val="es-ES" w:eastAsia="es-ES"/>
        </w:rPr>
        <w:t>Alinco</w:t>
      </w:r>
      <w:proofErr w:type="spellEnd"/>
      <w:r>
        <w:rPr>
          <w:rFonts w:ascii="Arial" w:eastAsia="Times New Roman" w:hAnsi="Arial" w:cs="Arial"/>
          <w:sz w:val="24"/>
          <w:szCs w:val="24"/>
          <w:lang w:val="es-ES" w:eastAsia="es-ES"/>
        </w:rPr>
        <w:t xml:space="preserve">, Fernando </w:t>
      </w:r>
      <w:proofErr w:type="spellStart"/>
      <w:r>
        <w:rPr>
          <w:rFonts w:ascii="Arial" w:eastAsia="Times New Roman" w:hAnsi="Arial" w:cs="Arial"/>
          <w:sz w:val="24"/>
          <w:szCs w:val="24"/>
          <w:lang w:val="es-ES" w:eastAsia="es-ES"/>
        </w:rPr>
        <w:t>Bórquez</w:t>
      </w:r>
      <w:proofErr w:type="spellEnd"/>
      <w:r>
        <w:rPr>
          <w:rFonts w:ascii="Arial" w:eastAsia="Times New Roman" w:hAnsi="Arial" w:cs="Arial"/>
          <w:sz w:val="24"/>
          <w:szCs w:val="24"/>
          <w:lang w:val="es-ES" w:eastAsia="es-ES"/>
        </w:rPr>
        <w:t>, Juan Antonio Coloma, Mauro González, Juan Irarrázaval, Cosme Mellado</w:t>
      </w:r>
      <w:r w:rsidR="00DF0B6B">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Jaime </w:t>
      </w:r>
      <w:proofErr w:type="spellStart"/>
      <w:r>
        <w:rPr>
          <w:rFonts w:ascii="Arial" w:eastAsia="Times New Roman" w:hAnsi="Arial" w:cs="Arial"/>
          <w:sz w:val="24"/>
          <w:szCs w:val="24"/>
          <w:lang w:val="es-ES" w:eastAsia="es-ES"/>
        </w:rPr>
        <w:t>Mulet</w:t>
      </w:r>
      <w:proofErr w:type="spellEnd"/>
      <w:r>
        <w:rPr>
          <w:rFonts w:ascii="Arial" w:eastAsia="Times New Roman" w:hAnsi="Arial" w:cs="Arial"/>
          <w:sz w:val="24"/>
          <w:szCs w:val="24"/>
          <w:lang w:val="es-ES" w:eastAsia="es-ES"/>
        </w:rPr>
        <w:t xml:space="preserve">, Mauricio Ojeda y Jaime Sáez. </w:t>
      </w:r>
    </w:p>
    <w:p w14:paraId="47F976BF" w14:textId="77777777" w:rsidR="00FD26F1" w:rsidRDefault="00FD26F1" w:rsidP="00FD26F1">
      <w:pPr>
        <w:tabs>
          <w:tab w:val="left" w:pos="709"/>
        </w:tabs>
        <w:spacing w:before="120" w:after="0" w:line="240" w:lineRule="auto"/>
        <w:ind w:firstLine="709"/>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CONSTANCIAS REGLAMENTARIAS:</w:t>
      </w:r>
    </w:p>
    <w:p w14:paraId="1279AC89" w14:textId="77777777" w:rsidR="005517D7" w:rsidRDefault="005517D7" w:rsidP="005517D7">
      <w:pPr>
        <w:tabs>
          <w:tab w:val="left" w:pos="709"/>
          <w:tab w:val="left" w:pos="1134"/>
        </w:tabs>
        <w:spacing w:after="0" w:line="240" w:lineRule="auto"/>
        <w:jc w:val="both"/>
        <w:rPr>
          <w:rFonts w:ascii="Arial" w:eastAsia="Times New Roman" w:hAnsi="Arial" w:cs="Arial"/>
          <w:sz w:val="24"/>
          <w:szCs w:val="24"/>
          <w:lang w:val="es-ES" w:eastAsia="es-ES"/>
        </w:rPr>
      </w:pPr>
    </w:p>
    <w:p w14:paraId="5A8838B2" w14:textId="15693B64" w:rsidR="00FD26F1" w:rsidRDefault="005517D7" w:rsidP="005517D7">
      <w:pPr>
        <w:tabs>
          <w:tab w:val="left" w:pos="709"/>
          <w:tab w:val="left" w:pos="1134"/>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sidRPr="00DE0DD1">
        <w:rPr>
          <w:rFonts w:ascii="Arial" w:eastAsia="Times New Roman" w:hAnsi="Arial" w:cs="Arial"/>
          <w:b/>
          <w:bCs/>
          <w:sz w:val="24"/>
          <w:szCs w:val="24"/>
          <w:lang w:val="es-ES" w:eastAsia="es-ES"/>
        </w:rPr>
        <w:t>1.</w:t>
      </w:r>
      <w:r>
        <w:rPr>
          <w:rFonts w:ascii="Arial" w:eastAsia="Times New Roman" w:hAnsi="Arial" w:cs="Arial"/>
          <w:sz w:val="24"/>
          <w:szCs w:val="24"/>
          <w:lang w:val="es-ES" w:eastAsia="es-ES"/>
        </w:rPr>
        <w:t xml:space="preserve">- </w:t>
      </w:r>
      <w:r w:rsidR="00FD26F1">
        <w:rPr>
          <w:rFonts w:ascii="Arial" w:eastAsia="Times New Roman" w:hAnsi="Arial" w:cs="Arial"/>
          <w:sz w:val="24"/>
          <w:szCs w:val="24"/>
          <w:lang w:val="es-ES" w:eastAsia="es-ES"/>
        </w:rPr>
        <w:t xml:space="preserve">El proyecto fue aprobado, en general y en particular, por unanimidad. Participaron en la votación la diputada señora Emilia </w:t>
      </w:r>
      <w:proofErr w:type="spellStart"/>
      <w:r w:rsidR="00FD26F1">
        <w:rPr>
          <w:rFonts w:ascii="Arial" w:eastAsia="Times New Roman" w:hAnsi="Arial" w:cs="Arial"/>
          <w:sz w:val="24"/>
          <w:szCs w:val="24"/>
          <w:lang w:val="es-ES" w:eastAsia="es-ES"/>
        </w:rPr>
        <w:t>Nuyado</w:t>
      </w:r>
      <w:proofErr w:type="spellEnd"/>
      <w:r w:rsidR="00FD26F1">
        <w:rPr>
          <w:rFonts w:ascii="Arial" w:eastAsia="Times New Roman" w:hAnsi="Arial" w:cs="Arial"/>
          <w:sz w:val="24"/>
          <w:szCs w:val="24"/>
          <w:lang w:val="es-ES" w:eastAsia="es-ES"/>
        </w:rPr>
        <w:t xml:space="preserve"> y los diputados señores René </w:t>
      </w:r>
      <w:proofErr w:type="spellStart"/>
      <w:r w:rsidR="00FD26F1">
        <w:rPr>
          <w:rFonts w:ascii="Arial" w:eastAsia="Times New Roman" w:hAnsi="Arial" w:cs="Arial"/>
          <w:sz w:val="24"/>
          <w:szCs w:val="24"/>
          <w:lang w:val="es-ES" w:eastAsia="es-ES"/>
        </w:rPr>
        <w:t>Alinco</w:t>
      </w:r>
      <w:proofErr w:type="spellEnd"/>
      <w:r w:rsidR="00FD26F1">
        <w:rPr>
          <w:rFonts w:ascii="Arial" w:eastAsia="Times New Roman" w:hAnsi="Arial" w:cs="Arial"/>
          <w:sz w:val="24"/>
          <w:szCs w:val="24"/>
          <w:lang w:val="es-ES" w:eastAsia="es-ES"/>
        </w:rPr>
        <w:t xml:space="preserve">, Fernando </w:t>
      </w:r>
      <w:proofErr w:type="spellStart"/>
      <w:r w:rsidR="00FD26F1">
        <w:rPr>
          <w:rFonts w:ascii="Arial" w:eastAsia="Times New Roman" w:hAnsi="Arial" w:cs="Arial"/>
          <w:sz w:val="24"/>
          <w:szCs w:val="24"/>
          <w:lang w:val="es-ES" w:eastAsia="es-ES"/>
        </w:rPr>
        <w:t>Bórquez</w:t>
      </w:r>
      <w:proofErr w:type="spellEnd"/>
      <w:r w:rsidR="00FD26F1">
        <w:rPr>
          <w:rFonts w:ascii="Arial" w:eastAsia="Times New Roman" w:hAnsi="Arial" w:cs="Arial"/>
          <w:sz w:val="24"/>
          <w:szCs w:val="24"/>
          <w:lang w:val="es-ES" w:eastAsia="es-ES"/>
        </w:rPr>
        <w:t>, Juan Antonio Coloma, Mauro González, Juan Irarrázaval</w:t>
      </w:r>
      <w:r w:rsidR="00DF0B6B">
        <w:rPr>
          <w:rFonts w:ascii="Arial" w:eastAsia="Times New Roman" w:hAnsi="Arial" w:cs="Arial"/>
          <w:sz w:val="24"/>
          <w:szCs w:val="24"/>
          <w:lang w:val="es-ES" w:eastAsia="es-ES"/>
        </w:rPr>
        <w:t>, Cosme Mellado, Mauricio Ojeda y Jaime Sáez.</w:t>
      </w:r>
      <w:r w:rsidR="00FD26F1">
        <w:rPr>
          <w:rFonts w:ascii="Arial" w:eastAsia="Times New Roman" w:hAnsi="Arial" w:cs="Arial"/>
          <w:sz w:val="24"/>
          <w:szCs w:val="24"/>
          <w:lang w:val="es-ES" w:eastAsia="es-ES"/>
        </w:rPr>
        <w:t xml:space="preserve">   </w:t>
      </w:r>
    </w:p>
    <w:p w14:paraId="36F3FD26" w14:textId="37D4AFD6" w:rsidR="00FD26F1" w:rsidRDefault="005517D7" w:rsidP="005517D7">
      <w:pPr>
        <w:pStyle w:val="Textoindependiente2"/>
        <w:shd w:val="clear" w:color="auto" w:fill="FFFFFF"/>
        <w:tabs>
          <w:tab w:val="left" w:pos="0"/>
          <w:tab w:val="left" w:pos="709"/>
          <w:tab w:val="left" w:pos="993"/>
          <w:tab w:val="left" w:pos="1134"/>
          <w:tab w:val="left" w:pos="2127"/>
        </w:tabs>
        <w:spacing w:before="120"/>
        <w:ind w:right="120"/>
        <w:rPr>
          <w:szCs w:val="24"/>
        </w:rPr>
      </w:pPr>
      <w:r>
        <w:rPr>
          <w:rFonts w:cs="Arial"/>
          <w:szCs w:val="24"/>
        </w:rPr>
        <w:tab/>
      </w:r>
      <w:r w:rsidRPr="00DE0DD1">
        <w:rPr>
          <w:rFonts w:cs="Arial"/>
          <w:b/>
          <w:bCs/>
          <w:szCs w:val="24"/>
        </w:rPr>
        <w:t>2.</w:t>
      </w:r>
      <w:r>
        <w:rPr>
          <w:rFonts w:cs="Arial"/>
          <w:szCs w:val="24"/>
        </w:rPr>
        <w:t xml:space="preserve">- </w:t>
      </w:r>
      <w:r w:rsidR="00FD26F1">
        <w:rPr>
          <w:rFonts w:cs="Arial"/>
          <w:szCs w:val="24"/>
        </w:rPr>
        <w:t xml:space="preserve">La idea matriz es </w:t>
      </w:r>
      <w:r w:rsidR="00FD26F1">
        <w:rPr>
          <w:szCs w:val="24"/>
        </w:rPr>
        <w:t xml:space="preserve">autorizar a los vehículos que participen en el Campeonato Mundial de Rally WRC que se desarrollará en la Región del </w:t>
      </w:r>
      <w:proofErr w:type="spellStart"/>
      <w:r w:rsidR="00FD26F1">
        <w:rPr>
          <w:szCs w:val="24"/>
        </w:rPr>
        <w:t>Bío-Bío</w:t>
      </w:r>
      <w:proofErr w:type="spellEnd"/>
      <w:r w:rsidR="00FD26F1">
        <w:rPr>
          <w:szCs w:val="24"/>
        </w:rPr>
        <w:t xml:space="preserve"> para que puedan circular libremente por las rutas regionales que comprenden el circuito trazado para esta prueba, entregándoseles de forma excepcional y temporal los respectivos permisos de circulación y placas patentes.</w:t>
      </w:r>
    </w:p>
    <w:p w14:paraId="603DF9EA" w14:textId="0EC1B1F5" w:rsidR="005517D7" w:rsidRDefault="005517D7" w:rsidP="005517D7">
      <w:pPr>
        <w:pStyle w:val="Textoindependiente2"/>
        <w:tabs>
          <w:tab w:val="left" w:pos="709"/>
          <w:tab w:val="left" w:pos="993"/>
        </w:tabs>
        <w:spacing w:before="120" w:after="0"/>
        <w:ind w:right="0"/>
        <w:rPr>
          <w:rFonts w:cs="Arial"/>
          <w:szCs w:val="24"/>
        </w:rPr>
      </w:pPr>
      <w:r>
        <w:rPr>
          <w:rFonts w:cs="Arial"/>
          <w:szCs w:val="24"/>
        </w:rPr>
        <w:tab/>
      </w:r>
      <w:r w:rsidRPr="00DE0DD1">
        <w:rPr>
          <w:rFonts w:cs="Arial"/>
          <w:b/>
          <w:bCs/>
          <w:szCs w:val="24"/>
        </w:rPr>
        <w:t>3.</w:t>
      </w:r>
      <w:r>
        <w:rPr>
          <w:rFonts w:cs="Arial"/>
          <w:szCs w:val="24"/>
        </w:rPr>
        <w:t xml:space="preserve">- </w:t>
      </w:r>
      <w:r w:rsidR="00FD26F1">
        <w:rPr>
          <w:rFonts w:cs="Arial"/>
          <w:szCs w:val="24"/>
        </w:rPr>
        <w:t>El proyecto es de quorum simple.</w:t>
      </w:r>
    </w:p>
    <w:p w14:paraId="3C51AA71" w14:textId="26B59381" w:rsidR="00FD26F1" w:rsidRDefault="002748BD" w:rsidP="005517D7">
      <w:pPr>
        <w:pStyle w:val="Textoindependiente2"/>
        <w:tabs>
          <w:tab w:val="left" w:pos="709"/>
          <w:tab w:val="left" w:pos="993"/>
        </w:tabs>
        <w:spacing w:before="120" w:after="0"/>
        <w:ind w:right="0"/>
        <w:rPr>
          <w:rFonts w:cs="Arial"/>
          <w:szCs w:val="24"/>
        </w:rPr>
      </w:pPr>
      <w:r>
        <w:rPr>
          <w:rFonts w:cs="Arial"/>
          <w:szCs w:val="24"/>
        </w:rPr>
        <w:tab/>
      </w:r>
      <w:r w:rsidR="005517D7" w:rsidRPr="00DE0DD1">
        <w:rPr>
          <w:rFonts w:cs="Arial"/>
          <w:b/>
          <w:bCs/>
          <w:szCs w:val="24"/>
        </w:rPr>
        <w:t>4.</w:t>
      </w:r>
      <w:r w:rsidR="005517D7">
        <w:rPr>
          <w:rFonts w:cs="Arial"/>
          <w:szCs w:val="24"/>
        </w:rPr>
        <w:t xml:space="preserve">- </w:t>
      </w:r>
      <w:r w:rsidR="00FD26F1">
        <w:rPr>
          <w:rFonts w:cs="Arial"/>
          <w:szCs w:val="24"/>
        </w:rPr>
        <w:t>El proyecto aprobado no requiere trámite de Hacienda</w:t>
      </w:r>
      <w:r w:rsidR="005C4FCE">
        <w:rPr>
          <w:rFonts w:cs="Arial"/>
          <w:szCs w:val="24"/>
        </w:rPr>
        <w:t>, según se advierte del informe financiero tenido a la vista</w:t>
      </w:r>
      <w:r w:rsidR="00FD26F1">
        <w:rPr>
          <w:rFonts w:cs="Arial"/>
          <w:szCs w:val="24"/>
        </w:rPr>
        <w:t>.</w:t>
      </w:r>
    </w:p>
    <w:p w14:paraId="57C49A1A" w14:textId="77777777" w:rsidR="002748BD" w:rsidRDefault="005517D7" w:rsidP="005517D7">
      <w:pPr>
        <w:pStyle w:val="Textoindependiente2"/>
        <w:tabs>
          <w:tab w:val="left" w:pos="709"/>
        </w:tabs>
        <w:spacing w:before="0" w:after="0"/>
        <w:ind w:right="0"/>
        <w:rPr>
          <w:rFonts w:cs="Arial"/>
          <w:szCs w:val="24"/>
        </w:rPr>
      </w:pPr>
      <w:r>
        <w:rPr>
          <w:rFonts w:cs="Arial"/>
          <w:szCs w:val="24"/>
        </w:rPr>
        <w:tab/>
      </w:r>
    </w:p>
    <w:p w14:paraId="24047F0E" w14:textId="305BB8EC" w:rsidR="00FD26F1" w:rsidRDefault="002748BD" w:rsidP="005517D7">
      <w:pPr>
        <w:pStyle w:val="Textoindependiente2"/>
        <w:tabs>
          <w:tab w:val="left" w:pos="709"/>
        </w:tabs>
        <w:spacing w:before="0" w:after="0"/>
        <w:ind w:right="0"/>
        <w:rPr>
          <w:rFonts w:cs="Arial"/>
          <w:b/>
          <w:szCs w:val="24"/>
        </w:rPr>
      </w:pPr>
      <w:r>
        <w:rPr>
          <w:rFonts w:cs="Arial"/>
          <w:szCs w:val="24"/>
        </w:rPr>
        <w:tab/>
      </w:r>
      <w:r w:rsidR="005517D7" w:rsidRPr="00DE0DD1">
        <w:rPr>
          <w:rFonts w:cs="Arial"/>
          <w:b/>
          <w:bCs/>
          <w:szCs w:val="24"/>
        </w:rPr>
        <w:t>5.</w:t>
      </w:r>
      <w:r w:rsidR="005517D7">
        <w:rPr>
          <w:rFonts w:cs="Arial"/>
          <w:szCs w:val="24"/>
        </w:rPr>
        <w:t xml:space="preserve">- </w:t>
      </w:r>
      <w:r w:rsidR="00FD26F1">
        <w:rPr>
          <w:rFonts w:cs="Arial"/>
          <w:szCs w:val="24"/>
        </w:rPr>
        <w:t>Se designó diputad</w:t>
      </w:r>
      <w:r w:rsidR="00C13A22">
        <w:rPr>
          <w:rFonts w:cs="Arial"/>
          <w:szCs w:val="24"/>
        </w:rPr>
        <w:t>a</w:t>
      </w:r>
      <w:r w:rsidR="00FD26F1">
        <w:rPr>
          <w:rFonts w:cs="Arial"/>
          <w:szCs w:val="24"/>
        </w:rPr>
        <w:t xml:space="preserve"> informante</w:t>
      </w:r>
      <w:r w:rsidR="00FD26F1">
        <w:rPr>
          <w:rFonts w:cs="Arial"/>
          <w:b/>
          <w:szCs w:val="24"/>
        </w:rPr>
        <w:t xml:space="preserve"> </w:t>
      </w:r>
      <w:r w:rsidR="00FD26F1">
        <w:rPr>
          <w:rFonts w:cs="Arial"/>
          <w:szCs w:val="24"/>
        </w:rPr>
        <w:t>a</w:t>
      </w:r>
      <w:r w:rsidR="00C13A22">
        <w:rPr>
          <w:rFonts w:cs="Arial"/>
          <w:szCs w:val="24"/>
        </w:rPr>
        <w:t xml:space="preserve"> la señora </w:t>
      </w:r>
      <w:r w:rsidR="00C13A22" w:rsidRPr="00B915F2">
        <w:rPr>
          <w:rFonts w:cs="Arial"/>
          <w:b/>
          <w:bCs/>
          <w:szCs w:val="24"/>
        </w:rPr>
        <w:t xml:space="preserve">JOANNA PÉREZ </w:t>
      </w:r>
      <w:r w:rsidR="00D878AA" w:rsidRPr="00B915F2">
        <w:rPr>
          <w:rFonts w:cs="Arial"/>
          <w:b/>
          <w:bCs/>
          <w:szCs w:val="24"/>
        </w:rPr>
        <w:t>OLEA</w:t>
      </w:r>
      <w:r w:rsidR="00D878AA">
        <w:rPr>
          <w:rFonts w:cs="Arial"/>
          <w:szCs w:val="24"/>
        </w:rPr>
        <w:t>.</w:t>
      </w:r>
    </w:p>
    <w:p w14:paraId="5B8AF2EF" w14:textId="77777777" w:rsidR="00FD26F1" w:rsidRDefault="00FD26F1" w:rsidP="00FD26F1">
      <w:pPr>
        <w:pStyle w:val="Textoindependiente2"/>
        <w:tabs>
          <w:tab w:val="left" w:pos="709"/>
        </w:tabs>
        <w:spacing w:before="0" w:after="0"/>
        <w:ind w:left="851" w:right="0"/>
        <w:rPr>
          <w:rFonts w:cs="Arial"/>
          <w:b/>
          <w:szCs w:val="24"/>
        </w:rPr>
      </w:pPr>
    </w:p>
    <w:p w14:paraId="7C969329" w14:textId="77777777" w:rsidR="00FD26F1" w:rsidRDefault="00FD26F1" w:rsidP="00FD26F1">
      <w:pPr>
        <w:pStyle w:val="Textoindependiente2"/>
        <w:tabs>
          <w:tab w:val="left" w:pos="709"/>
        </w:tabs>
        <w:spacing w:before="0" w:after="0"/>
        <w:ind w:left="1211" w:right="0"/>
        <w:rPr>
          <w:rFonts w:cs="Arial"/>
          <w:b/>
          <w:szCs w:val="24"/>
        </w:rPr>
      </w:pPr>
    </w:p>
    <w:p w14:paraId="37989204" w14:textId="77777777" w:rsidR="00FD26F1" w:rsidRDefault="00FD26F1" w:rsidP="00FD26F1">
      <w:pPr>
        <w:pStyle w:val="Textoindependiente2"/>
        <w:tabs>
          <w:tab w:val="left" w:pos="709"/>
        </w:tabs>
        <w:spacing w:before="0" w:after="0"/>
        <w:ind w:left="1211" w:right="0"/>
        <w:rPr>
          <w:rFonts w:cs="Arial"/>
          <w:b/>
          <w:szCs w:val="24"/>
        </w:rPr>
      </w:pPr>
      <w:r>
        <w:rPr>
          <w:rFonts w:cs="Arial"/>
          <w:b/>
          <w:szCs w:val="24"/>
        </w:rPr>
        <w:tab/>
        <w:t>TEXTO DEL PROYECTO</w:t>
      </w:r>
    </w:p>
    <w:p w14:paraId="732682AF" w14:textId="77777777" w:rsidR="00FD26F1" w:rsidRDefault="00FD26F1" w:rsidP="00FD26F1">
      <w:pPr>
        <w:pStyle w:val="Textoindependiente2"/>
        <w:tabs>
          <w:tab w:val="left" w:pos="709"/>
        </w:tabs>
        <w:spacing w:before="0" w:after="0"/>
        <w:ind w:left="1211" w:right="0"/>
        <w:rPr>
          <w:rFonts w:cs="Arial"/>
          <w:b/>
          <w:szCs w:val="24"/>
        </w:rPr>
      </w:pPr>
    </w:p>
    <w:p w14:paraId="399F9619" w14:textId="14FC9DB3" w:rsidR="00FD26F1" w:rsidRDefault="00FD26F1" w:rsidP="00FD26F1">
      <w:pPr>
        <w:pStyle w:val="Textoindependiente"/>
        <w:spacing w:before="245"/>
        <w:ind w:left="102" w:right="120" w:firstLine="606"/>
        <w:jc w:val="both"/>
        <w:rPr>
          <w:rFonts w:ascii="Arial" w:hAnsi="Arial" w:cs="Arial"/>
          <w:sz w:val="24"/>
          <w:szCs w:val="24"/>
        </w:rPr>
      </w:pPr>
      <w:r>
        <w:rPr>
          <w:rFonts w:ascii="Arial" w:hAnsi="Arial" w:cs="Arial"/>
          <w:sz w:val="24"/>
          <w:szCs w:val="24"/>
        </w:rPr>
        <w:t>Artículo 1.- Los vehículos oficiales destinados a la competencia del Campeonato Mundial</w:t>
      </w:r>
      <w:r>
        <w:rPr>
          <w:rFonts w:ascii="Arial" w:hAnsi="Arial" w:cs="Arial"/>
          <w:spacing w:val="30"/>
          <w:sz w:val="24"/>
          <w:szCs w:val="24"/>
        </w:rPr>
        <w:t xml:space="preserve"> </w:t>
      </w:r>
      <w:r>
        <w:rPr>
          <w:rFonts w:ascii="Arial" w:hAnsi="Arial" w:cs="Arial"/>
          <w:sz w:val="24"/>
          <w:szCs w:val="24"/>
        </w:rPr>
        <w:t>de</w:t>
      </w:r>
      <w:r>
        <w:rPr>
          <w:rFonts w:ascii="Arial" w:hAnsi="Arial" w:cs="Arial"/>
          <w:spacing w:val="31"/>
          <w:sz w:val="24"/>
          <w:szCs w:val="24"/>
        </w:rPr>
        <w:t xml:space="preserve"> </w:t>
      </w:r>
      <w:r>
        <w:rPr>
          <w:rFonts w:ascii="Arial" w:hAnsi="Arial" w:cs="Arial"/>
          <w:sz w:val="24"/>
          <w:szCs w:val="24"/>
        </w:rPr>
        <w:t>Rally</w:t>
      </w:r>
      <w:r>
        <w:rPr>
          <w:rFonts w:ascii="Arial" w:hAnsi="Arial" w:cs="Arial"/>
          <w:spacing w:val="30"/>
          <w:sz w:val="24"/>
          <w:szCs w:val="24"/>
        </w:rPr>
        <w:t xml:space="preserve"> </w:t>
      </w:r>
      <w:r>
        <w:rPr>
          <w:rFonts w:ascii="Arial" w:hAnsi="Arial" w:cs="Arial"/>
          <w:sz w:val="24"/>
          <w:szCs w:val="24"/>
        </w:rPr>
        <w:t>WRC</w:t>
      </w:r>
      <w:r>
        <w:rPr>
          <w:rFonts w:ascii="Arial" w:hAnsi="Arial" w:cs="Arial"/>
          <w:spacing w:val="31"/>
          <w:sz w:val="24"/>
          <w:szCs w:val="24"/>
        </w:rPr>
        <w:t xml:space="preserve"> </w:t>
      </w:r>
      <w:r>
        <w:rPr>
          <w:rFonts w:ascii="Arial" w:hAnsi="Arial" w:cs="Arial"/>
          <w:sz w:val="24"/>
          <w:szCs w:val="24"/>
        </w:rPr>
        <w:t>que</w:t>
      </w:r>
      <w:r>
        <w:rPr>
          <w:rFonts w:ascii="Arial" w:hAnsi="Arial" w:cs="Arial"/>
          <w:spacing w:val="31"/>
          <w:sz w:val="24"/>
          <w:szCs w:val="24"/>
        </w:rPr>
        <w:t xml:space="preserve"> </w:t>
      </w:r>
      <w:r>
        <w:rPr>
          <w:rFonts w:ascii="Arial" w:hAnsi="Arial" w:cs="Arial"/>
          <w:sz w:val="24"/>
          <w:szCs w:val="24"/>
        </w:rPr>
        <w:t>se</w:t>
      </w:r>
      <w:r>
        <w:rPr>
          <w:rFonts w:ascii="Arial" w:hAnsi="Arial" w:cs="Arial"/>
          <w:spacing w:val="31"/>
          <w:sz w:val="24"/>
          <w:szCs w:val="24"/>
        </w:rPr>
        <w:t xml:space="preserve"> </w:t>
      </w:r>
      <w:r>
        <w:rPr>
          <w:rFonts w:ascii="Arial" w:hAnsi="Arial" w:cs="Arial"/>
          <w:sz w:val="24"/>
          <w:szCs w:val="24"/>
        </w:rPr>
        <w:t>realizará</w:t>
      </w:r>
      <w:r>
        <w:rPr>
          <w:rFonts w:ascii="Arial" w:hAnsi="Arial" w:cs="Arial"/>
          <w:spacing w:val="32"/>
          <w:sz w:val="24"/>
          <w:szCs w:val="24"/>
        </w:rPr>
        <w:t xml:space="preserve"> </w:t>
      </w:r>
      <w:r>
        <w:rPr>
          <w:rFonts w:ascii="Arial" w:hAnsi="Arial" w:cs="Arial"/>
          <w:sz w:val="24"/>
          <w:szCs w:val="24"/>
        </w:rPr>
        <w:t>en</w:t>
      </w:r>
      <w:r>
        <w:rPr>
          <w:rFonts w:ascii="Arial" w:hAnsi="Arial" w:cs="Arial"/>
          <w:spacing w:val="33"/>
          <w:sz w:val="24"/>
          <w:szCs w:val="24"/>
        </w:rPr>
        <w:t xml:space="preserve"> </w:t>
      </w:r>
      <w:r>
        <w:rPr>
          <w:rFonts w:ascii="Arial" w:hAnsi="Arial" w:cs="Arial"/>
          <w:sz w:val="24"/>
          <w:szCs w:val="24"/>
        </w:rPr>
        <w:t>la</w:t>
      </w:r>
      <w:r>
        <w:rPr>
          <w:rFonts w:ascii="Arial" w:hAnsi="Arial" w:cs="Arial"/>
          <w:spacing w:val="31"/>
          <w:sz w:val="24"/>
          <w:szCs w:val="24"/>
        </w:rPr>
        <w:t xml:space="preserve"> </w:t>
      </w:r>
      <w:r>
        <w:rPr>
          <w:rFonts w:ascii="Arial" w:hAnsi="Arial" w:cs="Arial"/>
          <w:sz w:val="24"/>
          <w:szCs w:val="24"/>
        </w:rPr>
        <w:t>Región</w:t>
      </w:r>
      <w:r>
        <w:rPr>
          <w:rFonts w:ascii="Arial" w:hAnsi="Arial" w:cs="Arial"/>
          <w:spacing w:val="32"/>
          <w:sz w:val="24"/>
          <w:szCs w:val="24"/>
        </w:rPr>
        <w:t xml:space="preserve"> </w:t>
      </w:r>
      <w:r>
        <w:rPr>
          <w:rFonts w:ascii="Arial" w:hAnsi="Arial" w:cs="Arial"/>
          <w:sz w:val="24"/>
          <w:szCs w:val="24"/>
        </w:rPr>
        <w:t>del</w:t>
      </w:r>
      <w:r>
        <w:rPr>
          <w:rFonts w:ascii="Arial" w:hAnsi="Arial" w:cs="Arial"/>
          <w:spacing w:val="31"/>
          <w:sz w:val="24"/>
          <w:szCs w:val="24"/>
        </w:rPr>
        <w:t xml:space="preserve"> </w:t>
      </w:r>
      <w:proofErr w:type="spellStart"/>
      <w:r>
        <w:rPr>
          <w:rFonts w:ascii="Arial" w:hAnsi="Arial" w:cs="Arial"/>
          <w:sz w:val="24"/>
          <w:szCs w:val="24"/>
        </w:rPr>
        <w:t>Bío-Bío</w:t>
      </w:r>
      <w:proofErr w:type="spellEnd"/>
      <w:r>
        <w:rPr>
          <w:rFonts w:ascii="Arial" w:hAnsi="Arial" w:cs="Arial"/>
          <w:spacing w:val="33"/>
          <w:sz w:val="24"/>
          <w:szCs w:val="24"/>
        </w:rPr>
        <w:t xml:space="preserve"> </w:t>
      </w:r>
      <w:r>
        <w:rPr>
          <w:rFonts w:ascii="Arial" w:hAnsi="Arial" w:cs="Arial"/>
          <w:sz w:val="24"/>
          <w:szCs w:val="24"/>
        </w:rPr>
        <w:t>entre</w:t>
      </w:r>
      <w:r>
        <w:rPr>
          <w:rFonts w:ascii="Arial" w:hAnsi="Arial" w:cs="Arial"/>
          <w:spacing w:val="31"/>
          <w:sz w:val="24"/>
          <w:szCs w:val="24"/>
        </w:rPr>
        <w:t xml:space="preserve"> </w:t>
      </w:r>
      <w:r>
        <w:rPr>
          <w:rFonts w:ascii="Arial" w:hAnsi="Arial" w:cs="Arial"/>
          <w:sz w:val="24"/>
          <w:szCs w:val="24"/>
        </w:rPr>
        <w:t>el</w:t>
      </w:r>
      <w:r>
        <w:rPr>
          <w:rFonts w:ascii="Arial" w:hAnsi="Arial" w:cs="Arial"/>
          <w:spacing w:val="31"/>
          <w:sz w:val="24"/>
          <w:szCs w:val="24"/>
        </w:rPr>
        <w:t xml:space="preserve"> </w:t>
      </w:r>
      <w:r>
        <w:rPr>
          <w:rFonts w:ascii="Arial" w:hAnsi="Arial" w:cs="Arial"/>
          <w:sz w:val="24"/>
          <w:szCs w:val="24"/>
        </w:rPr>
        <w:t>28</w:t>
      </w:r>
      <w:r>
        <w:rPr>
          <w:rFonts w:ascii="Arial" w:hAnsi="Arial" w:cs="Arial"/>
          <w:spacing w:val="33"/>
          <w:sz w:val="24"/>
          <w:szCs w:val="24"/>
        </w:rPr>
        <w:t xml:space="preserve"> </w:t>
      </w:r>
      <w:r>
        <w:rPr>
          <w:rFonts w:ascii="Arial" w:hAnsi="Arial" w:cs="Arial"/>
          <w:spacing w:val="-5"/>
          <w:sz w:val="24"/>
          <w:szCs w:val="24"/>
        </w:rPr>
        <w:t xml:space="preserve">de </w:t>
      </w:r>
      <w:r>
        <w:rPr>
          <w:rFonts w:ascii="Arial" w:hAnsi="Arial" w:cs="Arial"/>
          <w:sz w:val="24"/>
          <w:szCs w:val="24"/>
        </w:rPr>
        <w:t>septiembre y el 1 de octubre de 2023 podrán circular por las vías y caminos de esa Región</w:t>
      </w:r>
      <w:r>
        <w:rPr>
          <w:rFonts w:ascii="Arial" w:hAnsi="Arial" w:cs="Arial"/>
          <w:spacing w:val="-2"/>
          <w:sz w:val="24"/>
          <w:szCs w:val="24"/>
        </w:rPr>
        <w:t xml:space="preserve"> </w:t>
      </w:r>
      <w:r>
        <w:rPr>
          <w:rFonts w:ascii="Arial" w:hAnsi="Arial" w:cs="Arial"/>
          <w:sz w:val="24"/>
          <w:szCs w:val="24"/>
        </w:rPr>
        <w:t>entre</w:t>
      </w:r>
      <w:r>
        <w:rPr>
          <w:rFonts w:ascii="Arial" w:hAnsi="Arial" w:cs="Arial"/>
          <w:spacing w:val="-1"/>
          <w:sz w:val="24"/>
          <w:szCs w:val="24"/>
        </w:rPr>
        <w:t xml:space="preserve"> </w:t>
      </w:r>
      <w:r>
        <w:rPr>
          <w:rFonts w:ascii="Arial" w:hAnsi="Arial" w:cs="Arial"/>
          <w:sz w:val="24"/>
          <w:szCs w:val="24"/>
        </w:rPr>
        <w:t>el 5</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septiembre y</w:t>
      </w:r>
      <w:r>
        <w:rPr>
          <w:rFonts w:ascii="Arial" w:hAnsi="Arial" w:cs="Arial"/>
          <w:spacing w:val="-7"/>
          <w:sz w:val="24"/>
          <w:szCs w:val="24"/>
        </w:rPr>
        <w:t xml:space="preserve"> </w:t>
      </w:r>
      <w:r>
        <w:rPr>
          <w:rFonts w:ascii="Arial" w:hAnsi="Arial" w:cs="Arial"/>
          <w:sz w:val="24"/>
          <w:szCs w:val="24"/>
        </w:rPr>
        <w:t>el 10</w:t>
      </w:r>
      <w:r>
        <w:rPr>
          <w:rFonts w:ascii="Arial" w:hAnsi="Arial" w:cs="Arial"/>
          <w:spacing w:val="-2"/>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octubre de</w:t>
      </w:r>
      <w:r>
        <w:rPr>
          <w:rFonts w:ascii="Arial" w:hAnsi="Arial" w:cs="Arial"/>
          <w:spacing w:val="-1"/>
          <w:sz w:val="24"/>
          <w:szCs w:val="24"/>
        </w:rPr>
        <w:t xml:space="preserve"> </w:t>
      </w:r>
      <w:r>
        <w:rPr>
          <w:rFonts w:ascii="Arial" w:hAnsi="Arial" w:cs="Arial"/>
          <w:sz w:val="24"/>
          <w:szCs w:val="24"/>
        </w:rPr>
        <w:t>2023 mediante la</w:t>
      </w:r>
      <w:r>
        <w:rPr>
          <w:rFonts w:ascii="Arial" w:hAnsi="Arial" w:cs="Arial"/>
          <w:spacing w:val="-1"/>
          <w:sz w:val="24"/>
          <w:szCs w:val="24"/>
        </w:rPr>
        <w:t xml:space="preserve"> </w:t>
      </w:r>
      <w:r>
        <w:rPr>
          <w:rFonts w:ascii="Arial" w:hAnsi="Arial" w:cs="Arial"/>
          <w:sz w:val="24"/>
          <w:szCs w:val="24"/>
        </w:rPr>
        <w:t xml:space="preserve">autorización, por única vez, de un programa especial en los términos </w:t>
      </w:r>
      <w:r>
        <w:rPr>
          <w:rFonts w:ascii="Arial" w:hAnsi="Arial" w:cs="Arial"/>
          <w:sz w:val="24"/>
          <w:szCs w:val="24"/>
        </w:rPr>
        <w:lastRenderedPageBreak/>
        <w:t>que el Ministerio de Transportes y Telecomunicaciones establezca por resolución exenta.</w:t>
      </w:r>
    </w:p>
    <w:p w14:paraId="3A4E2156" w14:textId="20131764" w:rsidR="00FD26F1" w:rsidRDefault="00FD26F1" w:rsidP="00FD26F1">
      <w:pPr>
        <w:pStyle w:val="Textoindependiente"/>
        <w:ind w:left="102" w:right="118" w:firstLine="606"/>
        <w:jc w:val="both"/>
        <w:rPr>
          <w:rFonts w:ascii="Arial" w:hAnsi="Arial" w:cs="Arial"/>
          <w:sz w:val="24"/>
          <w:szCs w:val="24"/>
        </w:rPr>
      </w:pPr>
      <w:r>
        <w:rPr>
          <w:rFonts w:ascii="Arial" w:hAnsi="Arial" w:cs="Arial"/>
          <w:sz w:val="24"/>
          <w:szCs w:val="24"/>
        </w:rPr>
        <w:t>Artículo 2.- La entidad interesada deberá solicitar la inscripción de estos vehículos en el Registro de Vehículos Motorizados que dispone el Título XVIII de la ley N° 18.290, de Tránsito, cuyo texto refundido, coordinado y</w:t>
      </w:r>
      <w:r>
        <w:rPr>
          <w:rFonts w:ascii="Arial" w:hAnsi="Arial" w:cs="Arial"/>
          <w:spacing w:val="-5"/>
          <w:sz w:val="24"/>
          <w:szCs w:val="24"/>
        </w:rPr>
        <w:t xml:space="preserve"> </w:t>
      </w:r>
      <w:r>
        <w:rPr>
          <w:rFonts w:ascii="Arial" w:hAnsi="Arial" w:cs="Arial"/>
          <w:sz w:val="24"/>
          <w:szCs w:val="24"/>
        </w:rPr>
        <w:t>sistematizado fue fijado por el decreto con fuerza de ley N° 1, de 2007, de los Ministerios de Transportes y Telecomunicaciones y de Justicia, y acompañará la documentación aduanera de ingreso al país y la resolución del Ministerio de Transporte</w:t>
      </w:r>
      <w:r w:rsidR="00B75C56">
        <w:rPr>
          <w:rFonts w:ascii="Arial" w:hAnsi="Arial" w:cs="Arial"/>
          <w:sz w:val="24"/>
          <w:szCs w:val="24"/>
        </w:rPr>
        <w:t>s</w:t>
      </w:r>
      <w:r>
        <w:rPr>
          <w:rFonts w:ascii="Arial" w:hAnsi="Arial" w:cs="Arial"/>
          <w:sz w:val="24"/>
          <w:szCs w:val="24"/>
        </w:rPr>
        <w:t xml:space="preserve"> y Telecomunicaciones que autorice este programa especial, documentos que serán tenidos por suficientes para todos los efectos legales y exigencias normativas.</w:t>
      </w:r>
    </w:p>
    <w:p w14:paraId="6261BB6E" w14:textId="77777777" w:rsidR="00FD26F1" w:rsidRDefault="00FD26F1" w:rsidP="00FD26F1">
      <w:pPr>
        <w:pStyle w:val="Textoindependiente"/>
        <w:ind w:left="102" w:right="115" w:firstLine="707"/>
        <w:jc w:val="both"/>
        <w:rPr>
          <w:rFonts w:ascii="Arial" w:hAnsi="Arial" w:cs="Arial"/>
          <w:sz w:val="24"/>
          <w:szCs w:val="24"/>
        </w:rPr>
      </w:pPr>
      <w:r>
        <w:rPr>
          <w:rFonts w:ascii="Arial" w:hAnsi="Arial" w:cs="Arial"/>
          <w:sz w:val="24"/>
          <w:szCs w:val="24"/>
        </w:rPr>
        <w:t>Una</w:t>
      </w:r>
      <w:r>
        <w:rPr>
          <w:rFonts w:ascii="Arial" w:hAnsi="Arial" w:cs="Arial"/>
          <w:spacing w:val="-1"/>
          <w:sz w:val="24"/>
          <w:szCs w:val="24"/>
        </w:rPr>
        <w:t xml:space="preserve"> </w:t>
      </w:r>
      <w:r>
        <w:rPr>
          <w:rFonts w:ascii="Arial" w:hAnsi="Arial" w:cs="Arial"/>
          <w:sz w:val="24"/>
          <w:szCs w:val="24"/>
        </w:rPr>
        <w:t>vez verificada</w:t>
      </w:r>
      <w:r>
        <w:rPr>
          <w:rFonts w:ascii="Arial" w:hAnsi="Arial" w:cs="Arial"/>
          <w:spacing w:val="-1"/>
          <w:sz w:val="24"/>
          <w:szCs w:val="24"/>
        </w:rPr>
        <w:t xml:space="preserve"> </w:t>
      </w:r>
      <w:r>
        <w:rPr>
          <w:rFonts w:ascii="Arial" w:hAnsi="Arial" w:cs="Arial"/>
          <w:sz w:val="24"/>
          <w:szCs w:val="24"/>
        </w:rPr>
        <w:t>la inscripción, en</w:t>
      </w:r>
      <w:r>
        <w:rPr>
          <w:rFonts w:ascii="Arial" w:hAnsi="Arial" w:cs="Arial"/>
          <w:spacing w:val="-1"/>
          <w:sz w:val="24"/>
          <w:szCs w:val="24"/>
        </w:rPr>
        <w:t xml:space="preserve"> </w:t>
      </w:r>
      <w:r>
        <w:rPr>
          <w:rFonts w:ascii="Arial" w:hAnsi="Arial" w:cs="Arial"/>
          <w:sz w:val="24"/>
          <w:szCs w:val="24"/>
        </w:rPr>
        <w:t>todos los</w:t>
      </w:r>
      <w:r>
        <w:rPr>
          <w:rFonts w:ascii="Arial" w:hAnsi="Arial" w:cs="Arial"/>
          <w:spacing w:val="-2"/>
          <w:sz w:val="24"/>
          <w:szCs w:val="24"/>
        </w:rPr>
        <w:t xml:space="preserve"> </w:t>
      </w:r>
      <w:r>
        <w:rPr>
          <w:rFonts w:ascii="Arial" w:hAnsi="Arial" w:cs="Arial"/>
          <w:sz w:val="24"/>
          <w:szCs w:val="24"/>
        </w:rPr>
        <w:t>certificados</w:t>
      </w:r>
      <w:r>
        <w:rPr>
          <w:rFonts w:ascii="Arial" w:hAnsi="Arial" w:cs="Arial"/>
          <w:spacing w:val="-1"/>
          <w:sz w:val="24"/>
          <w:szCs w:val="24"/>
        </w:rPr>
        <w:t xml:space="preserve"> </w:t>
      </w:r>
      <w:r>
        <w:rPr>
          <w:rFonts w:ascii="Arial" w:hAnsi="Arial" w:cs="Arial"/>
          <w:sz w:val="24"/>
          <w:szCs w:val="24"/>
        </w:rPr>
        <w:t>que</w:t>
      </w:r>
      <w:r>
        <w:rPr>
          <w:rFonts w:ascii="Arial" w:hAnsi="Arial" w:cs="Arial"/>
          <w:spacing w:val="-1"/>
          <w:sz w:val="24"/>
          <w:szCs w:val="24"/>
        </w:rPr>
        <w:t xml:space="preserve"> </w:t>
      </w:r>
      <w:r>
        <w:rPr>
          <w:rFonts w:ascii="Arial" w:hAnsi="Arial" w:cs="Arial"/>
          <w:sz w:val="24"/>
          <w:szCs w:val="24"/>
        </w:rPr>
        <w:t>se emitan</w:t>
      </w:r>
      <w:r>
        <w:rPr>
          <w:rFonts w:ascii="Arial" w:hAnsi="Arial" w:cs="Arial"/>
          <w:spacing w:val="-1"/>
          <w:sz w:val="24"/>
          <w:szCs w:val="24"/>
        </w:rPr>
        <w:t xml:space="preserve"> </w:t>
      </w:r>
      <w:r>
        <w:rPr>
          <w:rFonts w:ascii="Arial" w:hAnsi="Arial" w:cs="Arial"/>
          <w:sz w:val="24"/>
          <w:szCs w:val="24"/>
        </w:rPr>
        <w:t>para el vehículo se deberá indicar “Vehículo inscrito para el Campeonato Mundial de Rally WRC a contar del 28 de septiembre hasta el 10 de octubre de 2023”.</w:t>
      </w:r>
      <w:r>
        <w:rPr>
          <w:rFonts w:ascii="Arial" w:hAnsi="Arial" w:cs="Arial"/>
          <w:spacing w:val="80"/>
          <w:sz w:val="24"/>
          <w:szCs w:val="24"/>
        </w:rPr>
        <w:t xml:space="preserve"> </w:t>
      </w:r>
      <w:r>
        <w:rPr>
          <w:rFonts w:ascii="Arial" w:hAnsi="Arial" w:cs="Arial"/>
          <w:sz w:val="24"/>
          <w:szCs w:val="24"/>
        </w:rPr>
        <w:t>La inscripción deberá ser cancelada de oficio por el Servicio de Registro Civil e Identificación una vez transcurrido el plazo de la autorización.</w:t>
      </w:r>
    </w:p>
    <w:p w14:paraId="5A6046F9" w14:textId="77777777" w:rsidR="00FD26F1" w:rsidRDefault="00FD26F1" w:rsidP="00FD26F1">
      <w:pPr>
        <w:pStyle w:val="Textoindependiente"/>
        <w:ind w:left="102" w:right="120" w:firstLine="707"/>
        <w:jc w:val="both"/>
        <w:rPr>
          <w:rFonts w:ascii="Arial" w:hAnsi="Arial" w:cs="Arial"/>
          <w:sz w:val="24"/>
          <w:szCs w:val="24"/>
        </w:rPr>
      </w:pPr>
      <w:r>
        <w:rPr>
          <w:rFonts w:ascii="Arial" w:hAnsi="Arial" w:cs="Arial"/>
          <w:sz w:val="24"/>
          <w:szCs w:val="24"/>
        </w:rPr>
        <w:t>Asimismo, extinguido el plazo indicado, las placas patentes asignadas</w:t>
      </w:r>
      <w:r>
        <w:rPr>
          <w:rFonts w:ascii="Arial" w:hAnsi="Arial" w:cs="Arial"/>
          <w:spacing w:val="40"/>
          <w:sz w:val="24"/>
          <w:szCs w:val="24"/>
        </w:rPr>
        <w:t xml:space="preserve"> </w:t>
      </w:r>
      <w:r>
        <w:rPr>
          <w:rFonts w:ascii="Arial" w:hAnsi="Arial" w:cs="Arial"/>
          <w:sz w:val="24"/>
          <w:szCs w:val="24"/>
        </w:rPr>
        <w:t>deberán ser devueltas por la entidad interesada en la misma oficina del Servicio de Registro Civil e Identificación donde se realizó la primera inscripción.</w:t>
      </w:r>
    </w:p>
    <w:p w14:paraId="3A8F9A65" w14:textId="77777777" w:rsidR="00FD26F1" w:rsidRDefault="00FD26F1" w:rsidP="00FD26F1">
      <w:pPr>
        <w:pStyle w:val="Textoindependiente"/>
        <w:ind w:left="102" w:right="122" w:firstLine="606"/>
        <w:jc w:val="both"/>
        <w:rPr>
          <w:rFonts w:ascii="Arial" w:hAnsi="Arial" w:cs="Arial"/>
          <w:sz w:val="24"/>
          <w:szCs w:val="24"/>
        </w:rPr>
      </w:pPr>
      <w:r>
        <w:rPr>
          <w:rFonts w:ascii="Arial" w:hAnsi="Arial" w:cs="Arial"/>
          <w:sz w:val="24"/>
          <w:szCs w:val="24"/>
        </w:rPr>
        <w:t>Artículo 3.- Los vehículos a los cuales se conceda la autorización prevista en el artículo 1 sólo podrán ser vehículos nuevos, no inscritos previamente en el Registro de Vehículos Motorizados que dispone el Título XVIII de la Ley de Tránsito.</w:t>
      </w:r>
    </w:p>
    <w:p w14:paraId="3EEDC714" w14:textId="547EA34D" w:rsidR="00FD26F1" w:rsidRDefault="00FD26F1" w:rsidP="00EC545F">
      <w:pPr>
        <w:pStyle w:val="Textoindependiente"/>
        <w:spacing w:before="1"/>
        <w:ind w:left="102" w:right="117" w:firstLine="606"/>
        <w:jc w:val="both"/>
        <w:rPr>
          <w:rFonts w:ascii="Arial" w:hAnsi="Arial" w:cs="Arial"/>
          <w:spacing w:val="-2"/>
          <w:sz w:val="24"/>
          <w:szCs w:val="24"/>
        </w:rPr>
      </w:pPr>
      <w:r>
        <w:rPr>
          <w:rFonts w:ascii="Arial" w:hAnsi="Arial" w:cs="Arial"/>
          <w:sz w:val="24"/>
          <w:szCs w:val="24"/>
        </w:rPr>
        <w:t xml:space="preserve">Artículo 4.- </w:t>
      </w:r>
      <w:proofErr w:type="spellStart"/>
      <w:r>
        <w:rPr>
          <w:rFonts w:ascii="Arial" w:hAnsi="Arial" w:cs="Arial"/>
          <w:sz w:val="24"/>
          <w:szCs w:val="24"/>
        </w:rPr>
        <w:t>Exceptúase</w:t>
      </w:r>
      <w:proofErr w:type="spellEnd"/>
      <w:r>
        <w:rPr>
          <w:rFonts w:ascii="Arial" w:hAnsi="Arial" w:cs="Arial"/>
          <w:sz w:val="24"/>
          <w:szCs w:val="24"/>
        </w:rPr>
        <w:t xml:space="preserve"> a los vehículos comprendidos en el artículo 1 de la presente ley del permiso de circulación establecido en los artículos 12 y siguientes del</w:t>
      </w:r>
      <w:r>
        <w:rPr>
          <w:rFonts w:ascii="Arial" w:hAnsi="Arial" w:cs="Arial"/>
          <w:spacing w:val="40"/>
          <w:sz w:val="24"/>
          <w:szCs w:val="24"/>
        </w:rPr>
        <w:t xml:space="preserve"> </w:t>
      </w:r>
      <w:r>
        <w:rPr>
          <w:rFonts w:ascii="Arial" w:hAnsi="Arial" w:cs="Arial"/>
          <w:sz w:val="24"/>
          <w:szCs w:val="24"/>
        </w:rPr>
        <w:t>decreto</w:t>
      </w:r>
      <w:r>
        <w:rPr>
          <w:rFonts w:ascii="Arial" w:hAnsi="Arial" w:cs="Arial"/>
          <w:spacing w:val="35"/>
          <w:sz w:val="24"/>
          <w:szCs w:val="24"/>
        </w:rPr>
        <w:t xml:space="preserve"> </w:t>
      </w:r>
      <w:r>
        <w:rPr>
          <w:rFonts w:ascii="Arial" w:hAnsi="Arial" w:cs="Arial"/>
          <w:sz w:val="24"/>
          <w:szCs w:val="24"/>
        </w:rPr>
        <w:t>ley</w:t>
      </w:r>
      <w:r>
        <w:rPr>
          <w:rFonts w:ascii="Arial" w:hAnsi="Arial" w:cs="Arial"/>
          <w:spacing w:val="30"/>
          <w:sz w:val="24"/>
          <w:szCs w:val="24"/>
        </w:rPr>
        <w:t xml:space="preserve"> </w:t>
      </w:r>
      <w:r>
        <w:rPr>
          <w:rFonts w:ascii="Arial" w:hAnsi="Arial" w:cs="Arial"/>
          <w:sz w:val="24"/>
          <w:szCs w:val="24"/>
        </w:rPr>
        <w:t>N°</w:t>
      </w:r>
      <w:r>
        <w:rPr>
          <w:rFonts w:ascii="Arial" w:hAnsi="Arial" w:cs="Arial"/>
          <w:spacing w:val="35"/>
          <w:sz w:val="24"/>
          <w:szCs w:val="24"/>
        </w:rPr>
        <w:t xml:space="preserve"> </w:t>
      </w:r>
      <w:r>
        <w:rPr>
          <w:rFonts w:ascii="Arial" w:hAnsi="Arial" w:cs="Arial"/>
          <w:sz w:val="24"/>
          <w:szCs w:val="24"/>
        </w:rPr>
        <w:t>3.063,</w:t>
      </w:r>
      <w:r>
        <w:rPr>
          <w:rFonts w:ascii="Arial" w:hAnsi="Arial" w:cs="Arial"/>
          <w:spacing w:val="39"/>
          <w:sz w:val="24"/>
          <w:szCs w:val="24"/>
        </w:rPr>
        <w:t xml:space="preserve"> </w:t>
      </w:r>
      <w:r>
        <w:rPr>
          <w:rFonts w:ascii="Arial" w:hAnsi="Arial" w:cs="Arial"/>
          <w:sz w:val="24"/>
          <w:szCs w:val="24"/>
        </w:rPr>
        <w:t>de</w:t>
      </w:r>
      <w:r>
        <w:rPr>
          <w:rFonts w:ascii="Arial" w:hAnsi="Arial" w:cs="Arial"/>
          <w:spacing w:val="35"/>
          <w:sz w:val="24"/>
          <w:szCs w:val="24"/>
        </w:rPr>
        <w:t xml:space="preserve"> </w:t>
      </w:r>
      <w:r>
        <w:rPr>
          <w:rFonts w:ascii="Arial" w:hAnsi="Arial" w:cs="Arial"/>
          <w:sz w:val="24"/>
          <w:szCs w:val="24"/>
        </w:rPr>
        <w:t>1979,</w:t>
      </w:r>
      <w:r>
        <w:rPr>
          <w:rFonts w:ascii="Arial" w:hAnsi="Arial" w:cs="Arial"/>
          <w:spacing w:val="36"/>
          <w:sz w:val="24"/>
          <w:szCs w:val="24"/>
        </w:rPr>
        <w:t xml:space="preserve"> </w:t>
      </w:r>
      <w:r w:rsidR="001D0F86">
        <w:rPr>
          <w:rFonts w:ascii="Arial" w:hAnsi="Arial" w:cs="Arial"/>
          <w:sz w:val="24"/>
          <w:szCs w:val="24"/>
        </w:rPr>
        <w:t>s</w:t>
      </w:r>
      <w:r>
        <w:rPr>
          <w:rFonts w:ascii="Arial" w:hAnsi="Arial" w:cs="Arial"/>
          <w:sz w:val="24"/>
          <w:szCs w:val="24"/>
        </w:rPr>
        <w:t>obre</w:t>
      </w:r>
      <w:r>
        <w:rPr>
          <w:rFonts w:ascii="Arial" w:hAnsi="Arial" w:cs="Arial"/>
          <w:spacing w:val="35"/>
          <w:sz w:val="24"/>
          <w:szCs w:val="24"/>
        </w:rPr>
        <w:t xml:space="preserve"> </w:t>
      </w:r>
      <w:r>
        <w:rPr>
          <w:rFonts w:ascii="Arial" w:hAnsi="Arial" w:cs="Arial"/>
          <w:sz w:val="24"/>
          <w:szCs w:val="24"/>
        </w:rPr>
        <w:t>rentas</w:t>
      </w:r>
      <w:r>
        <w:rPr>
          <w:rFonts w:ascii="Arial" w:hAnsi="Arial" w:cs="Arial"/>
          <w:spacing w:val="37"/>
          <w:sz w:val="24"/>
          <w:szCs w:val="24"/>
        </w:rPr>
        <w:t xml:space="preserve"> </w:t>
      </w:r>
      <w:r>
        <w:rPr>
          <w:rFonts w:ascii="Arial" w:hAnsi="Arial" w:cs="Arial"/>
          <w:sz w:val="24"/>
          <w:szCs w:val="24"/>
        </w:rPr>
        <w:t>municipales,</w:t>
      </w:r>
      <w:r>
        <w:rPr>
          <w:rFonts w:ascii="Arial" w:hAnsi="Arial" w:cs="Arial"/>
          <w:spacing w:val="35"/>
          <w:sz w:val="24"/>
          <w:szCs w:val="24"/>
        </w:rPr>
        <w:t xml:space="preserve"> </w:t>
      </w:r>
      <w:r>
        <w:rPr>
          <w:rFonts w:ascii="Arial" w:hAnsi="Arial" w:cs="Arial"/>
          <w:sz w:val="24"/>
          <w:szCs w:val="24"/>
        </w:rPr>
        <w:t>cuyo</w:t>
      </w:r>
      <w:r>
        <w:rPr>
          <w:rFonts w:ascii="Arial" w:hAnsi="Arial" w:cs="Arial"/>
          <w:spacing w:val="36"/>
          <w:sz w:val="24"/>
          <w:szCs w:val="24"/>
        </w:rPr>
        <w:t xml:space="preserve"> </w:t>
      </w:r>
      <w:r>
        <w:rPr>
          <w:rFonts w:ascii="Arial" w:hAnsi="Arial" w:cs="Arial"/>
          <w:sz w:val="24"/>
          <w:szCs w:val="24"/>
        </w:rPr>
        <w:t>texto</w:t>
      </w:r>
      <w:r>
        <w:rPr>
          <w:rFonts w:ascii="Arial" w:hAnsi="Arial" w:cs="Arial"/>
          <w:spacing w:val="35"/>
          <w:sz w:val="24"/>
          <w:szCs w:val="24"/>
        </w:rPr>
        <w:t xml:space="preserve"> </w:t>
      </w:r>
      <w:r>
        <w:rPr>
          <w:rFonts w:ascii="Arial" w:hAnsi="Arial" w:cs="Arial"/>
          <w:sz w:val="24"/>
          <w:szCs w:val="24"/>
        </w:rPr>
        <w:t>refundido</w:t>
      </w:r>
      <w:r>
        <w:rPr>
          <w:rFonts w:ascii="Arial" w:hAnsi="Arial" w:cs="Arial"/>
          <w:spacing w:val="40"/>
          <w:sz w:val="24"/>
          <w:szCs w:val="24"/>
        </w:rPr>
        <w:t xml:space="preserve"> </w:t>
      </w:r>
      <w:r>
        <w:rPr>
          <w:rFonts w:ascii="Arial" w:hAnsi="Arial" w:cs="Arial"/>
          <w:spacing w:val="-10"/>
          <w:sz w:val="24"/>
          <w:szCs w:val="24"/>
        </w:rPr>
        <w:t xml:space="preserve">y </w:t>
      </w:r>
      <w:r>
        <w:rPr>
          <w:rFonts w:ascii="Arial" w:hAnsi="Arial" w:cs="Arial"/>
          <w:sz w:val="24"/>
          <w:szCs w:val="24"/>
        </w:rPr>
        <w:t>sistematizado</w:t>
      </w:r>
      <w:r>
        <w:rPr>
          <w:rFonts w:ascii="Arial" w:hAnsi="Arial" w:cs="Arial"/>
          <w:spacing w:val="77"/>
          <w:sz w:val="24"/>
          <w:szCs w:val="24"/>
        </w:rPr>
        <w:t xml:space="preserve"> </w:t>
      </w:r>
      <w:r>
        <w:rPr>
          <w:rFonts w:ascii="Arial" w:hAnsi="Arial" w:cs="Arial"/>
          <w:sz w:val="24"/>
          <w:szCs w:val="24"/>
        </w:rPr>
        <w:t>fue</w:t>
      </w:r>
      <w:r>
        <w:rPr>
          <w:rFonts w:ascii="Arial" w:hAnsi="Arial" w:cs="Arial"/>
          <w:spacing w:val="77"/>
          <w:sz w:val="24"/>
          <w:szCs w:val="24"/>
        </w:rPr>
        <w:t xml:space="preserve"> </w:t>
      </w:r>
      <w:r>
        <w:rPr>
          <w:rFonts w:ascii="Arial" w:hAnsi="Arial" w:cs="Arial"/>
          <w:sz w:val="24"/>
          <w:szCs w:val="24"/>
        </w:rPr>
        <w:t>fijado</w:t>
      </w:r>
      <w:r>
        <w:rPr>
          <w:rFonts w:ascii="Arial" w:hAnsi="Arial" w:cs="Arial"/>
          <w:spacing w:val="77"/>
          <w:sz w:val="24"/>
          <w:szCs w:val="24"/>
        </w:rPr>
        <w:t xml:space="preserve"> </w:t>
      </w:r>
      <w:r>
        <w:rPr>
          <w:rFonts w:ascii="Arial" w:hAnsi="Arial" w:cs="Arial"/>
          <w:sz w:val="24"/>
          <w:szCs w:val="24"/>
        </w:rPr>
        <w:t>por</w:t>
      </w:r>
      <w:r>
        <w:rPr>
          <w:rFonts w:ascii="Arial" w:hAnsi="Arial" w:cs="Arial"/>
          <w:spacing w:val="77"/>
          <w:sz w:val="24"/>
          <w:szCs w:val="24"/>
        </w:rPr>
        <w:t xml:space="preserve"> </w:t>
      </w:r>
      <w:r>
        <w:rPr>
          <w:rFonts w:ascii="Arial" w:hAnsi="Arial" w:cs="Arial"/>
          <w:sz w:val="24"/>
          <w:szCs w:val="24"/>
        </w:rPr>
        <w:t>el</w:t>
      </w:r>
      <w:r>
        <w:rPr>
          <w:rFonts w:ascii="Arial" w:hAnsi="Arial" w:cs="Arial"/>
          <w:spacing w:val="77"/>
          <w:sz w:val="24"/>
          <w:szCs w:val="24"/>
        </w:rPr>
        <w:t xml:space="preserve"> </w:t>
      </w:r>
      <w:r>
        <w:rPr>
          <w:rFonts w:ascii="Arial" w:hAnsi="Arial" w:cs="Arial"/>
          <w:sz w:val="24"/>
          <w:szCs w:val="24"/>
        </w:rPr>
        <w:t>decreto</w:t>
      </w:r>
      <w:r>
        <w:rPr>
          <w:rFonts w:ascii="Arial" w:hAnsi="Arial" w:cs="Arial"/>
          <w:spacing w:val="77"/>
          <w:sz w:val="24"/>
          <w:szCs w:val="24"/>
        </w:rPr>
        <w:t xml:space="preserve"> </w:t>
      </w:r>
      <w:r>
        <w:rPr>
          <w:rFonts w:ascii="Arial" w:hAnsi="Arial" w:cs="Arial"/>
          <w:sz w:val="24"/>
          <w:szCs w:val="24"/>
        </w:rPr>
        <w:t>N°</w:t>
      </w:r>
      <w:r>
        <w:rPr>
          <w:rFonts w:ascii="Arial" w:hAnsi="Arial" w:cs="Arial"/>
          <w:spacing w:val="78"/>
          <w:sz w:val="24"/>
          <w:szCs w:val="24"/>
        </w:rPr>
        <w:t xml:space="preserve"> </w:t>
      </w:r>
      <w:r>
        <w:rPr>
          <w:rFonts w:ascii="Arial" w:hAnsi="Arial" w:cs="Arial"/>
          <w:sz w:val="24"/>
          <w:szCs w:val="24"/>
        </w:rPr>
        <w:t>2385,</w:t>
      </w:r>
      <w:r>
        <w:rPr>
          <w:rFonts w:ascii="Arial" w:hAnsi="Arial" w:cs="Arial"/>
          <w:spacing w:val="77"/>
          <w:sz w:val="24"/>
          <w:szCs w:val="24"/>
        </w:rPr>
        <w:t xml:space="preserve"> </w:t>
      </w:r>
      <w:r>
        <w:rPr>
          <w:rFonts w:ascii="Arial" w:hAnsi="Arial" w:cs="Arial"/>
          <w:sz w:val="24"/>
          <w:szCs w:val="24"/>
        </w:rPr>
        <w:t>de</w:t>
      </w:r>
      <w:r>
        <w:rPr>
          <w:rFonts w:ascii="Arial" w:hAnsi="Arial" w:cs="Arial"/>
          <w:spacing w:val="77"/>
          <w:sz w:val="24"/>
          <w:szCs w:val="24"/>
        </w:rPr>
        <w:t xml:space="preserve"> </w:t>
      </w:r>
      <w:r>
        <w:rPr>
          <w:rFonts w:ascii="Arial" w:hAnsi="Arial" w:cs="Arial"/>
          <w:sz w:val="24"/>
          <w:szCs w:val="24"/>
        </w:rPr>
        <w:t>1996,</w:t>
      </w:r>
      <w:r>
        <w:rPr>
          <w:rFonts w:ascii="Arial" w:hAnsi="Arial" w:cs="Arial"/>
          <w:spacing w:val="77"/>
          <w:sz w:val="24"/>
          <w:szCs w:val="24"/>
        </w:rPr>
        <w:t xml:space="preserve"> </w:t>
      </w:r>
      <w:r>
        <w:rPr>
          <w:rFonts w:ascii="Arial" w:hAnsi="Arial" w:cs="Arial"/>
          <w:sz w:val="24"/>
          <w:szCs w:val="24"/>
        </w:rPr>
        <w:t>del</w:t>
      </w:r>
      <w:r>
        <w:rPr>
          <w:rFonts w:ascii="Arial" w:hAnsi="Arial" w:cs="Arial"/>
          <w:spacing w:val="79"/>
          <w:sz w:val="24"/>
          <w:szCs w:val="24"/>
        </w:rPr>
        <w:t xml:space="preserve"> </w:t>
      </w:r>
      <w:r>
        <w:rPr>
          <w:rFonts w:ascii="Arial" w:hAnsi="Arial" w:cs="Arial"/>
          <w:sz w:val="24"/>
          <w:szCs w:val="24"/>
        </w:rPr>
        <w:t>Ministerio</w:t>
      </w:r>
      <w:r>
        <w:rPr>
          <w:rFonts w:ascii="Arial" w:hAnsi="Arial" w:cs="Arial"/>
          <w:spacing w:val="77"/>
          <w:sz w:val="24"/>
          <w:szCs w:val="24"/>
        </w:rPr>
        <w:t xml:space="preserve"> </w:t>
      </w:r>
      <w:r>
        <w:rPr>
          <w:rFonts w:ascii="Arial" w:hAnsi="Arial" w:cs="Arial"/>
          <w:sz w:val="24"/>
          <w:szCs w:val="24"/>
        </w:rPr>
        <w:t xml:space="preserve">del </w:t>
      </w:r>
      <w:r>
        <w:rPr>
          <w:rFonts w:ascii="Arial" w:hAnsi="Arial" w:cs="Arial"/>
          <w:spacing w:val="-2"/>
          <w:sz w:val="24"/>
          <w:szCs w:val="24"/>
        </w:rPr>
        <w:t>Interior.”.</w:t>
      </w:r>
    </w:p>
    <w:p w14:paraId="73E987C3" w14:textId="77777777" w:rsidR="00EC545F" w:rsidRDefault="00EC545F" w:rsidP="00EC545F">
      <w:pPr>
        <w:pStyle w:val="Textoindependiente"/>
        <w:spacing w:before="1"/>
        <w:ind w:left="102" w:right="117" w:firstLine="606"/>
        <w:jc w:val="both"/>
        <w:rPr>
          <w:rFonts w:ascii="Arial" w:hAnsi="Arial" w:cs="Arial"/>
          <w:spacing w:val="-2"/>
          <w:sz w:val="24"/>
          <w:szCs w:val="24"/>
        </w:rPr>
      </w:pPr>
    </w:p>
    <w:p w14:paraId="7A9E305A" w14:textId="5B6611E6" w:rsidR="00FD26F1" w:rsidRDefault="00D878AA" w:rsidP="00D878AA">
      <w:pPr>
        <w:pStyle w:val="Textoindependiente"/>
        <w:spacing w:before="1"/>
        <w:ind w:left="102" w:right="117" w:firstLine="606"/>
        <w:jc w:val="center"/>
        <w:rPr>
          <w:rFonts w:ascii="Arial" w:hAnsi="Arial" w:cs="Arial"/>
          <w:spacing w:val="-2"/>
          <w:sz w:val="24"/>
          <w:szCs w:val="24"/>
        </w:rPr>
      </w:pPr>
      <w:r>
        <w:rPr>
          <w:rFonts w:ascii="Arial" w:hAnsi="Arial" w:cs="Arial"/>
          <w:spacing w:val="-2"/>
          <w:sz w:val="24"/>
          <w:szCs w:val="24"/>
        </w:rPr>
        <w:t>*************</w:t>
      </w:r>
    </w:p>
    <w:p w14:paraId="75C98882" w14:textId="77777777" w:rsidR="00D878AA" w:rsidRPr="00D878AA" w:rsidRDefault="00D878AA" w:rsidP="00D878AA">
      <w:pPr>
        <w:pStyle w:val="Textoindependiente"/>
        <w:spacing w:before="1"/>
        <w:ind w:left="102" w:right="117" w:firstLine="606"/>
        <w:jc w:val="center"/>
        <w:rPr>
          <w:rFonts w:ascii="Arial" w:hAnsi="Arial" w:cs="Arial"/>
          <w:sz w:val="24"/>
          <w:szCs w:val="24"/>
        </w:rPr>
      </w:pPr>
      <w:bookmarkStart w:id="0" w:name="_GoBack"/>
      <w:bookmarkEnd w:id="0"/>
    </w:p>
    <w:p w14:paraId="72AA2B7B" w14:textId="40F03D22" w:rsidR="00FD26F1" w:rsidRDefault="00FD26F1" w:rsidP="00D878AA">
      <w:pPr>
        <w:pStyle w:val="Textoindependiente2"/>
        <w:tabs>
          <w:tab w:val="left" w:pos="709"/>
        </w:tabs>
        <w:spacing w:before="0" w:after="0"/>
        <w:ind w:left="1211" w:right="0"/>
        <w:jc w:val="right"/>
        <w:rPr>
          <w:rFonts w:cs="Arial"/>
          <w:b/>
          <w:sz w:val="22"/>
          <w:szCs w:val="22"/>
        </w:rPr>
      </w:pPr>
      <w:r>
        <w:rPr>
          <w:rFonts w:cs="Arial"/>
          <w:b/>
          <w:sz w:val="22"/>
          <w:szCs w:val="22"/>
        </w:rPr>
        <w:t>SALA DE LA COMISIÓN, A 6 DE SEPTIEMBRE DE 2023.</w:t>
      </w:r>
    </w:p>
    <w:p w14:paraId="05530C17" w14:textId="77777777" w:rsidR="00FD26F1" w:rsidRDefault="00FD26F1" w:rsidP="00FD26F1">
      <w:pPr>
        <w:pStyle w:val="Textoindependiente2"/>
        <w:tabs>
          <w:tab w:val="left" w:pos="709"/>
        </w:tabs>
        <w:spacing w:before="0" w:after="0"/>
        <w:ind w:left="1211" w:right="0"/>
        <w:rPr>
          <w:rFonts w:cs="Arial"/>
          <w:b/>
          <w:sz w:val="22"/>
          <w:szCs w:val="22"/>
        </w:rPr>
      </w:pPr>
    </w:p>
    <w:p w14:paraId="5E039250" w14:textId="77777777" w:rsidR="00FD26F1" w:rsidRDefault="00FD26F1" w:rsidP="00FD26F1">
      <w:pPr>
        <w:pStyle w:val="Textoindependiente2"/>
        <w:tabs>
          <w:tab w:val="left" w:pos="709"/>
        </w:tabs>
        <w:spacing w:before="0" w:after="0"/>
        <w:ind w:left="1211" w:right="0"/>
        <w:rPr>
          <w:rFonts w:cs="Arial"/>
          <w:b/>
          <w:sz w:val="22"/>
          <w:szCs w:val="22"/>
        </w:rPr>
      </w:pPr>
    </w:p>
    <w:p w14:paraId="4A10FD99" w14:textId="77777777" w:rsidR="00FD26F1" w:rsidRDefault="00FD26F1" w:rsidP="00FD26F1">
      <w:pPr>
        <w:pStyle w:val="Textoindependiente2"/>
        <w:tabs>
          <w:tab w:val="left" w:pos="709"/>
        </w:tabs>
        <w:spacing w:before="0" w:after="0"/>
        <w:ind w:left="1211" w:right="0"/>
        <w:rPr>
          <w:rFonts w:cs="Arial"/>
          <w:b/>
          <w:sz w:val="22"/>
          <w:szCs w:val="22"/>
        </w:rPr>
      </w:pPr>
    </w:p>
    <w:p w14:paraId="08DDBE10" w14:textId="77777777" w:rsidR="00FD26F1" w:rsidRDefault="00FD26F1" w:rsidP="00FD26F1">
      <w:pPr>
        <w:pStyle w:val="Textoindependiente2"/>
        <w:tabs>
          <w:tab w:val="left" w:pos="709"/>
        </w:tabs>
        <w:spacing w:before="0" w:after="0"/>
        <w:ind w:left="1211" w:right="0"/>
        <w:jc w:val="center"/>
        <w:rPr>
          <w:rFonts w:cs="Arial"/>
          <w:b/>
          <w:sz w:val="22"/>
          <w:szCs w:val="22"/>
        </w:rPr>
      </w:pPr>
      <w:r>
        <w:rPr>
          <w:rFonts w:cs="Arial"/>
          <w:b/>
          <w:sz w:val="22"/>
          <w:szCs w:val="22"/>
        </w:rPr>
        <w:t>ROBERTO FUENTES INNOCENTI</w:t>
      </w:r>
    </w:p>
    <w:p w14:paraId="3DD1195F" w14:textId="77777777" w:rsidR="00FD26F1" w:rsidRDefault="00FD26F1" w:rsidP="00FD26F1">
      <w:pPr>
        <w:pStyle w:val="Textoindependiente2"/>
        <w:tabs>
          <w:tab w:val="left" w:pos="709"/>
        </w:tabs>
        <w:spacing w:before="0" w:after="0"/>
        <w:ind w:left="1211" w:right="0"/>
        <w:jc w:val="center"/>
        <w:rPr>
          <w:rFonts w:cs="Arial"/>
          <w:b/>
          <w:sz w:val="22"/>
          <w:szCs w:val="22"/>
        </w:rPr>
      </w:pPr>
      <w:r>
        <w:rPr>
          <w:rFonts w:cs="Arial"/>
          <w:b/>
          <w:sz w:val="22"/>
          <w:szCs w:val="22"/>
        </w:rPr>
        <w:t>SECRETARIO DE LA COMISIÓN</w:t>
      </w:r>
    </w:p>
    <w:p w14:paraId="19C715C6" w14:textId="77777777" w:rsidR="00FD26F1" w:rsidRDefault="00FD26F1" w:rsidP="00FD26F1">
      <w:pPr>
        <w:pStyle w:val="Prrafodelista"/>
        <w:jc w:val="center"/>
        <w:rPr>
          <w:rFonts w:asciiTheme="minorHAnsi" w:hAnsiTheme="minorHAnsi" w:cstheme="minorHAnsi"/>
          <w:b/>
          <w:sz w:val="22"/>
          <w:szCs w:val="22"/>
        </w:rPr>
      </w:pPr>
    </w:p>
    <w:p w14:paraId="059B129E" w14:textId="77777777" w:rsidR="00FD26F1" w:rsidRDefault="00FD26F1" w:rsidP="00FD26F1"/>
    <w:p w14:paraId="4FE3B670" w14:textId="77777777" w:rsidR="00DC1853" w:rsidRDefault="00DC1853"/>
    <w:sectPr w:rsidR="00DC18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91192"/>
    <w:multiLevelType w:val="hybridMultilevel"/>
    <w:tmpl w:val="012C4E06"/>
    <w:lvl w:ilvl="0" w:tplc="BA6C67A4">
      <w:start w:val="1"/>
      <w:numFmt w:val="decimal"/>
      <w:lvlText w:val="%1)"/>
      <w:lvlJc w:val="left"/>
      <w:pPr>
        <w:ind w:left="1211" w:hanging="360"/>
      </w:pPr>
      <w:rPr>
        <w:b w:val="0"/>
        <w:sz w:val="24"/>
        <w:szCs w:val="24"/>
      </w:rPr>
    </w:lvl>
    <w:lvl w:ilvl="1" w:tplc="340A0019">
      <w:start w:val="1"/>
      <w:numFmt w:val="lowerLetter"/>
      <w:lvlText w:val="%2."/>
      <w:lvlJc w:val="left"/>
      <w:pPr>
        <w:ind w:left="1931" w:hanging="360"/>
      </w:pPr>
    </w:lvl>
    <w:lvl w:ilvl="2" w:tplc="340A001B">
      <w:start w:val="1"/>
      <w:numFmt w:val="lowerRoman"/>
      <w:lvlText w:val="%3."/>
      <w:lvlJc w:val="right"/>
      <w:pPr>
        <w:ind w:left="2651" w:hanging="180"/>
      </w:pPr>
    </w:lvl>
    <w:lvl w:ilvl="3" w:tplc="340A000F">
      <w:start w:val="1"/>
      <w:numFmt w:val="decimal"/>
      <w:lvlText w:val="%4."/>
      <w:lvlJc w:val="left"/>
      <w:pPr>
        <w:ind w:left="3371" w:hanging="360"/>
      </w:pPr>
    </w:lvl>
    <w:lvl w:ilvl="4" w:tplc="340A0019">
      <w:start w:val="1"/>
      <w:numFmt w:val="lowerLetter"/>
      <w:lvlText w:val="%5."/>
      <w:lvlJc w:val="left"/>
      <w:pPr>
        <w:ind w:left="4091" w:hanging="360"/>
      </w:pPr>
    </w:lvl>
    <w:lvl w:ilvl="5" w:tplc="340A001B">
      <w:start w:val="1"/>
      <w:numFmt w:val="lowerRoman"/>
      <w:lvlText w:val="%6."/>
      <w:lvlJc w:val="right"/>
      <w:pPr>
        <w:ind w:left="4811" w:hanging="180"/>
      </w:pPr>
    </w:lvl>
    <w:lvl w:ilvl="6" w:tplc="340A000F">
      <w:start w:val="1"/>
      <w:numFmt w:val="decimal"/>
      <w:lvlText w:val="%7."/>
      <w:lvlJc w:val="left"/>
      <w:pPr>
        <w:ind w:left="5531" w:hanging="360"/>
      </w:pPr>
    </w:lvl>
    <w:lvl w:ilvl="7" w:tplc="340A0019">
      <w:start w:val="1"/>
      <w:numFmt w:val="lowerLetter"/>
      <w:lvlText w:val="%8."/>
      <w:lvlJc w:val="left"/>
      <w:pPr>
        <w:ind w:left="6251" w:hanging="360"/>
      </w:pPr>
    </w:lvl>
    <w:lvl w:ilvl="8" w:tplc="340A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F1"/>
    <w:rsid w:val="000F0AFB"/>
    <w:rsid w:val="001D0F86"/>
    <w:rsid w:val="00251B67"/>
    <w:rsid w:val="002748BD"/>
    <w:rsid w:val="0029449B"/>
    <w:rsid w:val="003E2817"/>
    <w:rsid w:val="0046067F"/>
    <w:rsid w:val="005517D7"/>
    <w:rsid w:val="005C4FCE"/>
    <w:rsid w:val="006119E0"/>
    <w:rsid w:val="006B0779"/>
    <w:rsid w:val="007B0D61"/>
    <w:rsid w:val="00B75C56"/>
    <w:rsid w:val="00B915F2"/>
    <w:rsid w:val="00C13A22"/>
    <w:rsid w:val="00D0144C"/>
    <w:rsid w:val="00D878AA"/>
    <w:rsid w:val="00DC1853"/>
    <w:rsid w:val="00DE0DD1"/>
    <w:rsid w:val="00DF0B6B"/>
    <w:rsid w:val="00EC2F82"/>
    <w:rsid w:val="00EC545F"/>
    <w:rsid w:val="00F67386"/>
    <w:rsid w:val="00FD26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1657"/>
  <w15:chartTrackingRefBased/>
  <w15:docId w15:val="{8F4D17F1-53F3-436B-A491-ECA2C00C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6F1"/>
    <w:pPr>
      <w:spacing w:after="200" w:line="276" w:lineRule="auto"/>
    </w:pPr>
    <w:rPr>
      <w:rFonts w:ascii="Calibri" w:eastAsia="Calibri" w:hAnsi="Calibri" w:cs="Times New Roman"/>
      <w:kern w:val="0"/>
      <w14:ligatures w14:val="none"/>
    </w:rPr>
  </w:style>
  <w:style w:type="paragraph" w:styleId="Ttulo1">
    <w:name w:val="heading 1"/>
    <w:basedOn w:val="Normal"/>
    <w:link w:val="Ttulo1Car"/>
    <w:uiPriority w:val="9"/>
    <w:qFormat/>
    <w:rsid w:val="00FD26F1"/>
    <w:pPr>
      <w:widowControl w:val="0"/>
      <w:autoSpaceDE w:val="0"/>
      <w:autoSpaceDN w:val="0"/>
      <w:spacing w:after="0" w:line="240" w:lineRule="auto"/>
      <w:ind w:left="102"/>
      <w:jc w:val="both"/>
      <w:outlineLvl w:val="0"/>
    </w:pPr>
    <w:rPr>
      <w:rFonts w:ascii="Times New Roman" w:eastAsia="Times New Roman" w:hAnsi="Times New Roman"/>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26F1"/>
    <w:rPr>
      <w:rFonts w:ascii="Times New Roman" w:eastAsia="Times New Roman" w:hAnsi="Times New Roman" w:cs="Times New Roman"/>
      <w:b/>
      <w:bCs/>
      <w:kern w:val="0"/>
      <w:sz w:val="26"/>
      <w:szCs w:val="26"/>
      <w:lang w:val="es-ES"/>
      <w14:ligatures w14:val="none"/>
    </w:rPr>
  </w:style>
  <w:style w:type="paragraph" w:styleId="Textoindependiente">
    <w:name w:val="Body Text"/>
    <w:basedOn w:val="Normal"/>
    <w:link w:val="TextoindependienteCar"/>
    <w:uiPriority w:val="99"/>
    <w:unhideWhenUsed/>
    <w:rsid w:val="00FD26F1"/>
    <w:pPr>
      <w:spacing w:after="120"/>
    </w:pPr>
  </w:style>
  <w:style w:type="character" w:customStyle="1" w:styleId="TextoindependienteCar">
    <w:name w:val="Texto independiente Car"/>
    <w:basedOn w:val="Fuentedeprrafopredeter"/>
    <w:link w:val="Textoindependiente"/>
    <w:uiPriority w:val="99"/>
    <w:rsid w:val="00FD26F1"/>
    <w:rPr>
      <w:rFonts w:ascii="Calibri" w:eastAsia="Calibri" w:hAnsi="Calibri" w:cs="Times New Roman"/>
      <w:kern w:val="0"/>
      <w14:ligatures w14:val="none"/>
    </w:rPr>
  </w:style>
  <w:style w:type="paragraph" w:styleId="Textoindependiente2">
    <w:name w:val="Body Text 2"/>
    <w:basedOn w:val="Normal"/>
    <w:link w:val="Textoindependiente2Car"/>
    <w:semiHidden/>
    <w:unhideWhenUsed/>
    <w:rsid w:val="00FD26F1"/>
    <w:pPr>
      <w:tabs>
        <w:tab w:val="left" w:pos="3119"/>
      </w:tabs>
      <w:spacing w:before="240" w:after="120" w:line="240" w:lineRule="auto"/>
      <w:ind w:right="-91"/>
      <w:jc w:val="both"/>
    </w:pPr>
    <w:rPr>
      <w:rFonts w:ascii="Arial" w:eastAsia="Times New Roman" w:hAnsi="Arial"/>
      <w:sz w:val="24"/>
      <w:szCs w:val="20"/>
      <w:lang w:val="es-ES" w:eastAsia="es-ES"/>
    </w:rPr>
  </w:style>
  <w:style w:type="character" w:customStyle="1" w:styleId="Textoindependiente2Car">
    <w:name w:val="Texto independiente 2 Car"/>
    <w:basedOn w:val="Fuentedeprrafopredeter"/>
    <w:link w:val="Textoindependiente2"/>
    <w:semiHidden/>
    <w:rsid w:val="00FD26F1"/>
    <w:rPr>
      <w:rFonts w:ascii="Arial" w:eastAsia="Times New Roman" w:hAnsi="Arial" w:cs="Times New Roman"/>
      <w:kern w:val="0"/>
      <w:sz w:val="24"/>
      <w:szCs w:val="20"/>
      <w:lang w:val="es-ES" w:eastAsia="es-ES"/>
      <w14:ligatures w14:val="none"/>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FD26F1"/>
    <w:rPr>
      <w:rFonts w:ascii="Courier" w:eastAsia="Times New Roman" w:hAnsi="Courier" w:cs="Times New Roman"/>
      <w:sz w:val="24"/>
      <w:szCs w:val="20"/>
      <w:lang w:val="es-ES_tradnl" w:eastAsia="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FD26F1"/>
    <w:pPr>
      <w:spacing w:after="0" w:line="240" w:lineRule="auto"/>
      <w:ind w:left="720"/>
      <w:contextualSpacing/>
    </w:pPr>
    <w:rPr>
      <w:rFonts w:ascii="Courier" w:eastAsia="Times New Roman" w:hAnsi="Courier"/>
      <w:kern w:val="2"/>
      <w:sz w:val="24"/>
      <w:szCs w:val="20"/>
      <w:lang w:val="es-ES_tradnl" w:eastAsia="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58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3577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Camara de Diputados Chile</dc:creator>
  <cp:keywords/>
  <dc:description/>
  <cp:lastModifiedBy>Francisca Navarro</cp:lastModifiedBy>
  <cp:revision>2</cp:revision>
  <dcterms:created xsi:type="dcterms:W3CDTF">2023-09-06T20:48:00Z</dcterms:created>
  <dcterms:modified xsi:type="dcterms:W3CDTF">2023-09-06T20:48:00Z</dcterms:modified>
</cp:coreProperties>
</file>